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6D773" w14:textId="77777777" w:rsidR="006261CB" w:rsidRPr="008E76C4" w:rsidRDefault="004A25BA" w:rsidP="00650F27">
      <w:pPr>
        <w:autoSpaceDE w:val="0"/>
        <w:autoSpaceDN w:val="0"/>
        <w:adjustRightInd w:val="0"/>
        <w:spacing w:after="0" w:line="240" w:lineRule="auto"/>
        <w:jc w:val="center"/>
        <w:rPr>
          <w:rFonts w:asciiTheme="majorBidi" w:hAnsiTheme="majorBidi" w:cstheme="majorBidi"/>
          <w:color w:val="000000"/>
          <w:sz w:val="32"/>
          <w:szCs w:val="32"/>
          <w:lang w:val="en-GB"/>
        </w:rPr>
      </w:pPr>
      <w:bookmarkStart w:id="0" w:name="_Toc11137040"/>
      <w:r>
        <w:rPr>
          <w:rFonts w:asciiTheme="majorBidi" w:hAnsiTheme="majorBidi" w:cstheme="majorBidi"/>
          <w:color w:val="000000"/>
          <w:sz w:val="32"/>
          <w:szCs w:val="32"/>
          <w:lang w:val="en-GB"/>
        </w:rPr>
        <w:t xml:space="preserve"> </w:t>
      </w:r>
      <w:r w:rsidR="006261CB" w:rsidRPr="008E76C4">
        <w:rPr>
          <w:rFonts w:asciiTheme="majorBidi" w:hAnsiTheme="majorBidi" w:cstheme="majorBidi"/>
          <w:color w:val="000000"/>
          <w:sz w:val="32"/>
          <w:szCs w:val="32"/>
          <w:lang w:val="en-GB"/>
        </w:rPr>
        <w:t>UNIVERZITA PALACKÉHO V OLOMOUCI</w:t>
      </w:r>
    </w:p>
    <w:p w14:paraId="5CE4302A"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p>
    <w:p w14:paraId="3918AFD9"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r w:rsidRPr="008E76C4">
        <w:rPr>
          <w:rFonts w:asciiTheme="majorBidi" w:eastAsia="TimesNewRomanPSMT" w:hAnsiTheme="majorBidi" w:cstheme="majorBidi"/>
          <w:color w:val="000000"/>
          <w:sz w:val="32"/>
          <w:szCs w:val="32"/>
          <w:lang w:val="en-GB"/>
        </w:rPr>
        <w:t>Pedagogická fakulta</w:t>
      </w:r>
    </w:p>
    <w:p w14:paraId="031EE397"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p>
    <w:p w14:paraId="530DBD78"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r w:rsidRPr="008E76C4">
        <w:rPr>
          <w:rFonts w:asciiTheme="majorBidi" w:eastAsia="TimesNewRomanPSMT" w:hAnsiTheme="majorBidi" w:cstheme="majorBidi"/>
          <w:color w:val="000000"/>
          <w:sz w:val="32"/>
          <w:szCs w:val="32"/>
          <w:lang w:val="en-GB"/>
        </w:rPr>
        <w:t>Ústav cizích jazyků</w:t>
      </w:r>
    </w:p>
    <w:p w14:paraId="512A857A"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32"/>
          <w:szCs w:val="32"/>
          <w:lang w:val="en-GB"/>
        </w:rPr>
      </w:pPr>
    </w:p>
    <w:p w14:paraId="674F84D7"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28"/>
          <w:szCs w:val="28"/>
          <w:lang w:val="en-GB"/>
        </w:rPr>
      </w:pPr>
    </w:p>
    <w:p w14:paraId="70A81F0B"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28"/>
          <w:szCs w:val="28"/>
          <w:lang w:val="en-GB"/>
        </w:rPr>
      </w:pPr>
    </w:p>
    <w:p w14:paraId="7CBBDB42"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28"/>
          <w:szCs w:val="28"/>
          <w:lang w:val="en-GB"/>
        </w:rPr>
      </w:pPr>
    </w:p>
    <w:p w14:paraId="4DD77354"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28"/>
          <w:szCs w:val="28"/>
          <w:lang w:val="en-GB"/>
        </w:rPr>
      </w:pPr>
    </w:p>
    <w:p w14:paraId="5D703D33"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b/>
          <w:bCs/>
          <w:color w:val="000000"/>
          <w:sz w:val="28"/>
          <w:szCs w:val="28"/>
          <w:lang w:val="en-GB"/>
        </w:rPr>
      </w:pPr>
    </w:p>
    <w:p w14:paraId="35E8A5A5" w14:textId="77777777" w:rsidR="006261CB" w:rsidRPr="008E76C4" w:rsidRDefault="009C6D0A" w:rsidP="00650F27">
      <w:pPr>
        <w:autoSpaceDE w:val="0"/>
        <w:autoSpaceDN w:val="0"/>
        <w:adjustRightInd w:val="0"/>
        <w:spacing w:after="0" w:line="240" w:lineRule="auto"/>
        <w:jc w:val="center"/>
        <w:rPr>
          <w:rFonts w:asciiTheme="majorBidi" w:hAnsiTheme="majorBidi" w:cstheme="majorBidi"/>
          <w:b/>
          <w:bCs/>
          <w:color w:val="000000"/>
          <w:sz w:val="36"/>
          <w:szCs w:val="36"/>
          <w:lang w:val="en-GB"/>
        </w:rPr>
      </w:pPr>
      <w:r w:rsidRPr="008E76C4">
        <w:rPr>
          <w:rFonts w:asciiTheme="majorBidi" w:hAnsiTheme="majorBidi" w:cstheme="majorBidi"/>
          <w:b/>
          <w:bCs/>
          <w:color w:val="000000"/>
          <w:sz w:val="36"/>
          <w:szCs w:val="36"/>
          <w:lang w:val="en-GB"/>
        </w:rPr>
        <w:t>Perception of J</w:t>
      </w:r>
      <w:r w:rsidR="006334FC" w:rsidRPr="008E76C4">
        <w:rPr>
          <w:rFonts w:asciiTheme="majorBidi" w:hAnsiTheme="majorBidi" w:cstheme="majorBidi"/>
          <w:b/>
          <w:bCs/>
          <w:color w:val="000000"/>
          <w:sz w:val="36"/>
          <w:szCs w:val="36"/>
          <w:lang w:val="en-GB"/>
        </w:rPr>
        <w:t>ohn</w:t>
      </w:r>
      <w:r w:rsidRPr="008E76C4">
        <w:rPr>
          <w:rFonts w:asciiTheme="majorBidi" w:hAnsiTheme="majorBidi" w:cstheme="majorBidi"/>
          <w:b/>
          <w:bCs/>
          <w:color w:val="000000"/>
          <w:sz w:val="36"/>
          <w:szCs w:val="36"/>
          <w:lang w:val="en-GB"/>
        </w:rPr>
        <w:t xml:space="preserve"> Amos Comenius by </w:t>
      </w:r>
      <w:r w:rsidR="00A0069F">
        <w:rPr>
          <w:rFonts w:asciiTheme="majorBidi" w:hAnsiTheme="majorBidi" w:cstheme="majorBidi"/>
          <w:b/>
          <w:bCs/>
          <w:color w:val="000000"/>
          <w:sz w:val="36"/>
          <w:szCs w:val="36"/>
          <w:lang w:val="en-GB"/>
        </w:rPr>
        <w:t>P</w:t>
      </w:r>
      <w:r w:rsidRPr="008E76C4">
        <w:rPr>
          <w:rFonts w:asciiTheme="majorBidi" w:hAnsiTheme="majorBidi" w:cstheme="majorBidi"/>
          <w:b/>
          <w:bCs/>
          <w:color w:val="000000"/>
          <w:sz w:val="36"/>
          <w:szCs w:val="36"/>
          <w:lang w:val="en-GB"/>
        </w:rPr>
        <w:t xml:space="preserve">astors and </w:t>
      </w:r>
      <w:r w:rsidR="00A0069F">
        <w:rPr>
          <w:rFonts w:asciiTheme="majorBidi" w:hAnsiTheme="majorBidi" w:cstheme="majorBidi"/>
          <w:b/>
          <w:bCs/>
          <w:color w:val="000000"/>
          <w:sz w:val="36"/>
          <w:szCs w:val="36"/>
          <w:lang w:val="en-GB"/>
        </w:rPr>
        <w:t>T</w:t>
      </w:r>
      <w:r w:rsidRPr="008E76C4">
        <w:rPr>
          <w:rFonts w:asciiTheme="majorBidi" w:hAnsiTheme="majorBidi" w:cstheme="majorBidi"/>
          <w:b/>
          <w:bCs/>
          <w:color w:val="000000"/>
          <w:sz w:val="36"/>
          <w:szCs w:val="36"/>
          <w:lang w:val="en-GB"/>
        </w:rPr>
        <w:t>eachers</w:t>
      </w:r>
      <w:r w:rsidR="006334FC" w:rsidRPr="008E76C4">
        <w:rPr>
          <w:rFonts w:asciiTheme="majorBidi" w:hAnsiTheme="majorBidi" w:cstheme="majorBidi"/>
          <w:b/>
          <w:bCs/>
          <w:color w:val="000000"/>
          <w:sz w:val="36"/>
          <w:szCs w:val="36"/>
          <w:lang w:val="en-GB"/>
        </w:rPr>
        <w:t xml:space="preserve"> and </w:t>
      </w:r>
      <w:r w:rsidR="00A83EB1">
        <w:rPr>
          <w:rFonts w:asciiTheme="majorBidi" w:hAnsiTheme="majorBidi" w:cstheme="majorBidi"/>
          <w:b/>
          <w:bCs/>
          <w:color w:val="000000"/>
          <w:sz w:val="36"/>
          <w:szCs w:val="36"/>
          <w:lang w:val="en-GB"/>
        </w:rPr>
        <w:t>H</w:t>
      </w:r>
      <w:r w:rsidR="006334FC" w:rsidRPr="008E76C4">
        <w:rPr>
          <w:rFonts w:asciiTheme="majorBidi" w:hAnsiTheme="majorBidi" w:cstheme="majorBidi"/>
          <w:b/>
          <w:bCs/>
          <w:color w:val="000000"/>
          <w:sz w:val="36"/>
          <w:szCs w:val="36"/>
          <w:lang w:val="en-GB"/>
        </w:rPr>
        <w:t xml:space="preserve">is </w:t>
      </w:r>
      <w:r w:rsidR="00A0069F">
        <w:rPr>
          <w:rFonts w:asciiTheme="majorBidi" w:hAnsiTheme="majorBidi" w:cstheme="majorBidi"/>
          <w:b/>
          <w:bCs/>
          <w:color w:val="000000"/>
          <w:sz w:val="36"/>
          <w:szCs w:val="36"/>
          <w:lang w:val="en-GB"/>
        </w:rPr>
        <w:t>I</w:t>
      </w:r>
      <w:r w:rsidR="006334FC" w:rsidRPr="008E76C4">
        <w:rPr>
          <w:rFonts w:asciiTheme="majorBidi" w:hAnsiTheme="majorBidi" w:cstheme="majorBidi"/>
          <w:b/>
          <w:bCs/>
          <w:color w:val="000000"/>
          <w:sz w:val="36"/>
          <w:szCs w:val="36"/>
          <w:lang w:val="en-GB"/>
        </w:rPr>
        <w:t>nfluence in the USA and Great Britain</w:t>
      </w:r>
    </w:p>
    <w:p w14:paraId="392775CC"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28"/>
          <w:szCs w:val="28"/>
          <w:lang w:val="en-GB"/>
        </w:rPr>
      </w:pPr>
    </w:p>
    <w:p w14:paraId="6942D04C" w14:textId="77777777" w:rsidR="00E14176" w:rsidRDefault="00E14176" w:rsidP="00E14176">
      <w:pPr>
        <w:autoSpaceDE w:val="0"/>
        <w:autoSpaceDN w:val="0"/>
        <w:adjustRightInd w:val="0"/>
        <w:spacing w:after="0" w:line="240" w:lineRule="auto"/>
        <w:rPr>
          <w:rFonts w:asciiTheme="majorBidi" w:eastAsia="TimesNewRomanPSMT" w:hAnsiTheme="majorBidi" w:cstheme="majorBidi"/>
          <w:color w:val="000000"/>
          <w:sz w:val="28"/>
          <w:szCs w:val="28"/>
          <w:lang w:val="en-GB"/>
        </w:rPr>
      </w:pPr>
    </w:p>
    <w:p w14:paraId="3518BBC6" w14:textId="7ADF72C4" w:rsidR="002742AD" w:rsidRPr="008E76C4" w:rsidRDefault="001A6CE8" w:rsidP="00E14176">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r w:rsidRPr="008E76C4">
        <w:rPr>
          <w:rFonts w:asciiTheme="majorBidi" w:eastAsia="TimesNewRomanPSMT" w:hAnsiTheme="majorBidi" w:cstheme="majorBidi"/>
          <w:color w:val="000000"/>
          <w:sz w:val="32"/>
          <w:szCs w:val="32"/>
          <w:lang w:val="en-GB"/>
        </w:rPr>
        <w:t>Diplomová práce</w:t>
      </w:r>
    </w:p>
    <w:p w14:paraId="10E86AF5"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28"/>
          <w:szCs w:val="28"/>
          <w:lang w:val="en-GB"/>
        </w:rPr>
      </w:pPr>
    </w:p>
    <w:p w14:paraId="3F5BEC2E"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28"/>
          <w:szCs w:val="28"/>
          <w:lang w:val="en-GB"/>
        </w:rPr>
      </w:pPr>
    </w:p>
    <w:p w14:paraId="44807CDF"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28"/>
          <w:szCs w:val="28"/>
          <w:lang w:val="en-GB"/>
        </w:rPr>
      </w:pPr>
    </w:p>
    <w:p w14:paraId="104360E3" w14:textId="77777777" w:rsidR="00E166B1" w:rsidRPr="008E76C4" w:rsidRDefault="00650F27" w:rsidP="00650F27">
      <w:pPr>
        <w:autoSpaceDE w:val="0"/>
        <w:autoSpaceDN w:val="0"/>
        <w:adjustRightInd w:val="0"/>
        <w:spacing w:after="0" w:line="240" w:lineRule="auto"/>
        <w:ind w:left="2832"/>
        <w:rPr>
          <w:rFonts w:asciiTheme="majorBidi" w:eastAsia="TimesNewRomanPSMT" w:hAnsiTheme="majorBidi" w:cstheme="majorBidi"/>
          <w:color w:val="000000"/>
          <w:sz w:val="40"/>
          <w:szCs w:val="40"/>
          <w:lang w:val="en-GB"/>
        </w:rPr>
      </w:pPr>
      <w:r w:rsidRPr="008E76C4">
        <w:rPr>
          <w:rFonts w:asciiTheme="majorBidi" w:eastAsia="TimesNewRomanPSMT" w:hAnsiTheme="majorBidi" w:cstheme="majorBidi"/>
          <w:color w:val="000000"/>
          <w:sz w:val="40"/>
          <w:szCs w:val="40"/>
          <w:lang w:val="en-GB"/>
        </w:rPr>
        <w:t xml:space="preserve">  </w:t>
      </w:r>
    </w:p>
    <w:p w14:paraId="03E8B132" w14:textId="6B5A1B8A" w:rsidR="006261CB" w:rsidRPr="008E76C4" w:rsidRDefault="001A6CE8" w:rsidP="00E14176">
      <w:pPr>
        <w:autoSpaceDE w:val="0"/>
        <w:autoSpaceDN w:val="0"/>
        <w:adjustRightInd w:val="0"/>
        <w:spacing w:after="0" w:line="240" w:lineRule="auto"/>
        <w:jc w:val="center"/>
        <w:rPr>
          <w:rFonts w:asciiTheme="majorBidi" w:eastAsia="TimesNewRomanPSMT" w:hAnsiTheme="majorBidi" w:cstheme="majorBidi"/>
          <w:color w:val="000000"/>
          <w:sz w:val="40"/>
          <w:szCs w:val="40"/>
          <w:lang w:val="en-GB"/>
        </w:rPr>
      </w:pPr>
      <w:r w:rsidRPr="008E76C4">
        <w:rPr>
          <w:rFonts w:asciiTheme="majorBidi" w:eastAsia="TimesNewRomanPSMT" w:hAnsiTheme="majorBidi" w:cstheme="majorBidi"/>
          <w:color w:val="000000"/>
          <w:sz w:val="40"/>
          <w:szCs w:val="40"/>
          <w:lang w:val="en-GB"/>
        </w:rPr>
        <w:t xml:space="preserve">Bc. </w:t>
      </w:r>
      <w:r w:rsidR="006261CB" w:rsidRPr="008E76C4">
        <w:rPr>
          <w:rFonts w:asciiTheme="majorBidi" w:eastAsia="TimesNewRomanPSMT" w:hAnsiTheme="majorBidi" w:cstheme="majorBidi"/>
          <w:color w:val="000000"/>
          <w:sz w:val="40"/>
          <w:szCs w:val="40"/>
          <w:lang w:val="en-GB"/>
        </w:rPr>
        <w:t>Jiří Krupa</w:t>
      </w:r>
    </w:p>
    <w:p w14:paraId="10E27EA5" w14:textId="77777777" w:rsidR="006261CB" w:rsidRPr="008E76C4" w:rsidRDefault="006261CB" w:rsidP="00650F27">
      <w:pPr>
        <w:autoSpaceDE w:val="0"/>
        <w:autoSpaceDN w:val="0"/>
        <w:adjustRightInd w:val="0"/>
        <w:spacing w:after="0" w:line="240" w:lineRule="auto"/>
        <w:jc w:val="center"/>
        <w:rPr>
          <w:rFonts w:asciiTheme="majorBidi" w:eastAsia="TimesNewRomanPSMT" w:hAnsiTheme="majorBidi" w:cstheme="majorBidi"/>
          <w:color w:val="000000"/>
          <w:sz w:val="28"/>
          <w:szCs w:val="28"/>
          <w:lang w:val="en-GB"/>
        </w:rPr>
      </w:pPr>
    </w:p>
    <w:p w14:paraId="5C212B40"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7F850FA3"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2EB5D4CE"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10B1AE97"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0B83A2D6"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540AA643"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37992CDC"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0A5AC992"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57F38AC1"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351EE81A" w14:textId="77777777" w:rsidR="006261CB" w:rsidRPr="008E76C4" w:rsidRDefault="006261CB" w:rsidP="00650F27">
      <w:pPr>
        <w:autoSpaceDE w:val="0"/>
        <w:autoSpaceDN w:val="0"/>
        <w:adjustRightInd w:val="0"/>
        <w:spacing w:after="0" w:line="240" w:lineRule="auto"/>
        <w:jc w:val="center"/>
        <w:rPr>
          <w:rFonts w:asciiTheme="majorBidi" w:hAnsiTheme="majorBidi" w:cstheme="majorBidi"/>
          <w:lang w:val="en-GB"/>
        </w:rPr>
      </w:pPr>
    </w:p>
    <w:p w14:paraId="53A76782" w14:textId="3C53AF37" w:rsidR="006261CB" w:rsidRPr="008E76C4" w:rsidRDefault="00F8470E" w:rsidP="00E14176">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r>
        <w:rPr>
          <w:rFonts w:asciiTheme="majorBidi" w:hAnsiTheme="majorBidi" w:cstheme="majorBidi"/>
          <w:sz w:val="32"/>
          <w:szCs w:val="32"/>
          <w:lang w:val="en-GB"/>
        </w:rPr>
        <w:t>doc</w:t>
      </w:r>
      <w:r w:rsidR="006261CB" w:rsidRPr="008E76C4">
        <w:rPr>
          <w:rFonts w:asciiTheme="majorBidi" w:hAnsiTheme="majorBidi" w:cstheme="majorBidi"/>
          <w:sz w:val="32"/>
          <w:szCs w:val="32"/>
          <w:lang w:val="en-GB"/>
        </w:rPr>
        <w:t>.</w:t>
      </w:r>
      <w:r>
        <w:rPr>
          <w:rFonts w:asciiTheme="majorBidi" w:hAnsiTheme="majorBidi" w:cstheme="majorBidi"/>
          <w:sz w:val="32"/>
          <w:szCs w:val="32"/>
          <w:lang w:val="en-GB"/>
        </w:rPr>
        <w:t xml:space="preserve"> PhDr. Eva</w:t>
      </w:r>
      <w:r w:rsidR="006261CB" w:rsidRPr="008E76C4">
        <w:rPr>
          <w:rFonts w:asciiTheme="majorBidi" w:hAnsiTheme="majorBidi" w:cstheme="majorBidi"/>
          <w:sz w:val="32"/>
          <w:szCs w:val="32"/>
          <w:lang w:val="en-GB"/>
        </w:rPr>
        <w:t xml:space="preserve"> </w:t>
      </w:r>
      <w:r>
        <w:rPr>
          <w:rFonts w:asciiTheme="majorBidi" w:hAnsiTheme="majorBidi" w:cstheme="majorBidi"/>
          <w:sz w:val="32"/>
          <w:szCs w:val="32"/>
          <w:lang w:val="en-GB"/>
        </w:rPr>
        <w:t>Hrdinová</w:t>
      </w:r>
      <w:r w:rsidR="006261CB" w:rsidRPr="008E76C4">
        <w:rPr>
          <w:rFonts w:asciiTheme="majorBidi" w:hAnsiTheme="majorBidi" w:cstheme="majorBidi"/>
          <w:sz w:val="32"/>
          <w:szCs w:val="32"/>
          <w:lang w:val="en-GB"/>
        </w:rPr>
        <w:t>, Ph.D.</w:t>
      </w:r>
    </w:p>
    <w:p w14:paraId="583AD199" w14:textId="77777777" w:rsidR="00B06618" w:rsidRPr="008E76C4" w:rsidRDefault="00B06618" w:rsidP="00650F27">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p>
    <w:p w14:paraId="6387BF95" w14:textId="66972DA9" w:rsidR="00B06618" w:rsidRPr="008E76C4" w:rsidRDefault="006261CB" w:rsidP="00E14176">
      <w:pPr>
        <w:autoSpaceDE w:val="0"/>
        <w:autoSpaceDN w:val="0"/>
        <w:adjustRightInd w:val="0"/>
        <w:spacing w:after="0" w:line="240" w:lineRule="auto"/>
        <w:jc w:val="center"/>
        <w:rPr>
          <w:rFonts w:asciiTheme="majorBidi" w:eastAsia="TimesNewRomanPSMT" w:hAnsiTheme="majorBidi" w:cstheme="majorBidi"/>
          <w:color w:val="000000"/>
          <w:sz w:val="32"/>
          <w:szCs w:val="32"/>
          <w:lang w:val="en-GB"/>
        </w:rPr>
      </w:pPr>
      <w:r w:rsidRPr="008E76C4">
        <w:rPr>
          <w:rFonts w:asciiTheme="majorBidi" w:eastAsia="TimesNewRomanPSMT" w:hAnsiTheme="majorBidi" w:cstheme="majorBidi"/>
          <w:color w:val="000000"/>
          <w:sz w:val="32"/>
          <w:szCs w:val="32"/>
          <w:lang w:val="en-GB"/>
        </w:rPr>
        <w:t>Olomouc 20</w:t>
      </w:r>
      <w:r w:rsidR="001A6CE8" w:rsidRPr="008E76C4">
        <w:rPr>
          <w:rFonts w:asciiTheme="majorBidi" w:eastAsia="TimesNewRomanPSMT" w:hAnsiTheme="majorBidi" w:cstheme="majorBidi"/>
          <w:color w:val="000000"/>
          <w:sz w:val="32"/>
          <w:szCs w:val="32"/>
          <w:lang w:val="en-GB"/>
        </w:rPr>
        <w:t>23</w:t>
      </w:r>
    </w:p>
    <w:p w14:paraId="13249362" w14:textId="77777777" w:rsidR="006261CB" w:rsidRPr="008E76C4" w:rsidRDefault="006261CB" w:rsidP="006261CB">
      <w:pPr>
        <w:autoSpaceDE w:val="0"/>
        <w:autoSpaceDN w:val="0"/>
        <w:adjustRightInd w:val="0"/>
        <w:spacing w:after="0" w:line="240" w:lineRule="auto"/>
        <w:rPr>
          <w:rFonts w:ascii="ArialMT" w:hAnsi="ArialMT" w:cs="ArialMT"/>
          <w:color w:val="000000"/>
          <w:sz w:val="28"/>
          <w:szCs w:val="28"/>
          <w:lang w:val="en-GB"/>
        </w:rPr>
      </w:pPr>
    </w:p>
    <w:p w14:paraId="7D36CFEB"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AD368D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5B6A3E0C"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15DB3DCF"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16DEF3CF"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023C1C3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5713903F"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24919D0E"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0142D63D"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7C21A5D1"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1E343F4"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76B2C4C6"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4333D7A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6E578C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1C57A3AB"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692E9921"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BB5882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E3592CB"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284D3FED"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369A3A32"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55B7547F"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75317F26"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06E7CE0B"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05D82B94"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510C8D5A"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6997A590"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79B7666B" w14:textId="77777777" w:rsidR="003D35AF" w:rsidRPr="008E76C4" w:rsidRDefault="003D35AF" w:rsidP="003D35AF">
      <w:pPr>
        <w:autoSpaceDE w:val="0"/>
        <w:autoSpaceDN w:val="0"/>
        <w:adjustRightInd w:val="0"/>
        <w:spacing w:after="0" w:line="240" w:lineRule="auto"/>
        <w:rPr>
          <w:rFonts w:ascii="ArialMT" w:hAnsi="ArialMT" w:cs="ArialMT"/>
          <w:color w:val="000000"/>
          <w:sz w:val="28"/>
          <w:szCs w:val="28"/>
          <w:lang w:val="en-GB"/>
        </w:rPr>
      </w:pPr>
    </w:p>
    <w:p w14:paraId="0BE1004C" w14:textId="77777777" w:rsidR="00CA6EF6" w:rsidRPr="008E76C4" w:rsidRDefault="00CA6EF6" w:rsidP="003D35AF">
      <w:pPr>
        <w:autoSpaceDE w:val="0"/>
        <w:autoSpaceDN w:val="0"/>
        <w:adjustRightInd w:val="0"/>
        <w:spacing w:after="0" w:line="240" w:lineRule="auto"/>
        <w:rPr>
          <w:rFonts w:ascii="ArialMT" w:hAnsi="ArialMT" w:cs="ArialMT"/>
          <w:color w:val="000000"/>
          <w:sz w:val="28"/>
          <w:szCs w:val="28"/>
          <w:lang w:val="en-GB"/>
        </w:rPr>
      </w:pPr>
    </w:p>
    <w:p w14:paraId="51D52CF7" w14:textId="77777777" w:rsidR="003D35AF" w:rsidRDefault="003D35AF" w:rsidP="003D35AF">
      <w:pPr>
        <w:autoSpaceDE w:val="0"/>
        <w:autoSpaceDN w:val="0"/>
        <w:adjustRightInd w:val="0"/>
        <w:spacing w:after="0" w:line="240" w:lineRule="auto"/>
        <w:rPr>
          <w:rFonts w:ascii="ArialMT" w:hAnsi="ArialMT" w:cs="ArialMT"/>
          <w:color w:val="000000"/>
          <w:sz w:val="28"/>
          <w:szCs w:val="28"/>
          <w:lang w:val="en-GB"/>
        </w:rPr>
      </w:pPr>
    </w:p>
    <w:p w14:paraId="37DF6558" w14:textId="77777777" w:rsidR="00E14176" w:rsidRDefault="00E14176" w:rsidP="003D35AF">
      <w:pPr>
        <w:autoSpaceDE w:val="0"/>
        <w:autoSpaceDN w:val="0"/>
        <w:adjustRightInd w:val="0"/>
        <w:spacing w:after="0" w:line="240" w:lineRule="auto"/>
        <w:rPr>
          <w:rFonts w:ascii="ArialMT" w:hAnsi="ArialMT" w:cs="ArialMT"/>
          <w:color w:val="000000"/>
          <w:sz w:val="28"/>
          <w:szCs w:val="28"/>
          <w:lang w:val="en-GB"/>
        </w:rPr>
      </w:pPr>
    </w:p>
    <w:p w14:paraId="74FD4AC0" w14:textId="77777777" w:rsidR="00E14176" w:rsidRDefault="00E14176" w:rsidP="003D35AF">
      <w:pPr>
        <w:autoSpaceDE w:val="0"/>
        <w:autoSpaceDN w:val="0"/>
        <w:adjustRightInd w:val="0"/>
        <w:spacing w:after="0" w:line="240" w:lineRule="auto"/>
        <w:rPr>
          <w:rFonts w:ascii="ArialMT" w:hAnsi="ArialMT" w:cs="ArialMT"/>
          <w:color w:val="000000"/>
          <w:sz w:val="28"/>
          <w:szCs w:val="28"/>
          <w:lang w:val="en-GB"/>
        </w:rPr>
      </w:pPr>
    </w:p>
    <w:p w14:paraId="3DE08498" w14:textId="77777777" w:rsidR="00E14176" w:rsidRDefault="00E14176" w:rsidP="003D35AF">
      <w:pPr>
        <w:autoSpaceDE w:val="0"/>
        <w:autoSpaceDN w:val="0"/>
        <w:adjustRightInd w:val="0"/>
        <w:spacing w:after="0" w:line="240" w:lineRule="auto"/>
        <w:rPr>
          <w:rFonts w:ascii="ArialMT" w:hAnsi="ArialMT" w:cs="ArialMT"/>
          <w:color w:val="000000"/>
          <w:sz w:val="28"/>
          <w:szCs w:val="28"/>
          <w:lang w:val="en-GB"/>
        </w:rPr>
      </w:pPr>
    </w:p>
    <w:p w14:paraId="12DBDB0C" w14:textId="77777777" w:rsidR="00E14176" w:rsidRDefault="00E14176" w:rsidP="003D35AF">
      <w:pPr>
        <w:autoSpaceDE w:val="0"/>
        <w:autoSpaceDN w:val="0"/>
        <w:adjustRightInd w:val="0"/>
        <w:spacing w:after="0" w:line="240" w:lineRule="auto"/>
        <w:rPr>
          <w:rFonts w:ascii="ArialMT" w:hAnsi="ArialMT" w:cs="ArialMT"/>
          <w:color w:val="000000"/>
          <w:sz w:val="28"/>
          <w:szCs w:val="28"/>
          <w:lang w:val="en-GB"/>
        </w:rPr>
      </w:pPr>
    </w:p>
    <w:p w14:paraId="1CE63EE8" w14:textId="77777777" w:rsidR="00E14176" w:rsidRPr="008E76C4" w:rsidRDefault="00E14176" w:rsidP="003D35AF">
      <w:pPr>
        <w:autoSpaceDE w:val="0"/>
        <w:autoSpaceDN w:val="0"/>
        <w:adjustRightInd w:val="0"/>
        <w:spacing w:after="0" w:line="240" w:lineRule="auto"/>
        <w:rPr>
          <w:rFonts w:ascii="ArialMT" w:hAnsi="ArialMT" w:cs="ArialMT"/>
          <w:color w:val="000000"/>
          <w:sz w:val="28"/>
          <w:szCs w:val="28"/>
          <w:lang w:val="en-GB"/>
        </w:rPr>
      </w:pPr>
    </w:p>
    <w:p w14:paraId="7A2AD2E6" w14:textId="77777777" w:rsidR="00102067" w:rsidRDefault="00102067" w:rsidP="003D35AF">
      <w:pPr>
        <w:autoSpaceDE w:val="0"/>
        <w:autoSpaceDN w:val="0"/>
        <w:adjustRightInd w:val="0"/>
        <w:spacing w:after="0" w:line="240" w:lineRule="auto"/>
        <w:rPr>
          <w:rFonts w:asciiTheme="majorBidi" w:hAnsiTheme="majorBidi" w:cstheme="majorBidi"/>
          <w:color w:val="000000"/>
          <w:sz w:val="28"/>
          <w:szCs w:val="28"/>
          <w:lang w:val="en-GB"/>
        </w:rPr>
      </w:pPr>
    </w:p>
    <w:p w14:paraId="7EC8A042" w14:textId="77777777" w:rsidR="008E75AE"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5F2D69B3" w14:textId="77777777" w:rsidR="008E75AE"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75B07348" w14:textId="77777777" w:rsidR="008E75AE"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72495DE5" w14:textId="77777777" w:rsidR="008E75AE"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4514BA5F" w14:textId="77777777" w:rsidR="008E75AE"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4C42DA0B" w14:textId="77777777" w:rsidR="008E75AE" w:rsidRPr="008E76C4" w:rsidRDefault="008E75AE" w:rsidP="003D35AF">
      <w:pPr>
        <w:autoSpaceDE w:val="0"/>
        <w:autoSpaceDN w:val="0"/>
        <w:adjustRightInd w:val="0"/>
        <w:spacing w:after="0" w:line="240" w:lineRule="auto"/>
        <w:rPr>
          <w:rFonts w:asciiTheme="majorBidi" w:hAnsiTheme="majorBidi" w:cstheme="majorBidi"/>
          <w:color w:val="000000"/>
          <w:sz w:val="28"/>
          <w:szCs w:val="28"/>
          <w:lang w:val="en-GB"/>
        </w:rPr>
      </w:pPr>
    </w:p>
    <w:p w14:paraId="57E9B338" w14:textId="77777777" w:rsidR="003D35AF" w:rsidRPr="008E76C4" w:rsidRDefault="003D35AF" w:rsidP="003D35AF">
      <w:pPr>
        <w:pStyle w:val="Default"/>
        <w:rPr>
          <w:rFonts w:asciiTheme="majorBidi" w:hAnsiTheme="majorBidi" w:cstheme="majorBidi"/>
          <w:lang w:val="en-GB"/>
        </w:rPr>
      </w:pPr>
      <w:r w:rsidRPr="008E76C4">
        <w:rPr>
          <w:rFonts w:asciiTheme="majorBidi" w:hAnsiTheme="majorBidi" w:cstheme="majorBidi"/>
          <w:lang w:val="en-GB"/>
        </w:rPr>
        <w:t>Prohlašuji, že jsem závěrečnou práci vypracoval samostatně a použil jen uvedených pramenů a literatury.</w:t>
      </w:r>
    </w:p>
    <w:p w14:paraId="3B8D5A50" w14:textId="77777777" w:rsidR="003D35AF" w:rsidRPr="008E76C4" w:rsidRDefault="003D35AF" w:rsidP="003D35AF">
      <w:pPr>
        <w:pStyle w:val="Default"/>
        <w:rPr>
          <w:rFonts w:asciiTheme="majorBidi" w:hAnsiTheme="majorBidi" w:cstheme="majorBidi"/>
          <w:lang w:val="en-GB"/>
        </w:rPr>
      </w:pPr>
    </w:p>
    <w:p w14:paraId="38CE8947" w14:textId="77777777" w:rsidR="003D35AF" w:rsidRPr="008E76C4" w:rsidRDefault="003D35AF" w:rsidP="003D35AF">
      <w:pPr>
        <w:pStyle w:val="Default"/>
        <w:rPr>
          <w:rFonts w:asciiTheme="majorBidi" w:hAnsiTheme="majorBidi" w:cstheme="majorBidi"/>
          <w:lang w:val="en-GB"/>
        </w:rPr>
      </w:pPr>
    </w:p>
    <w:p w14:paraId="667536F1" w14:textId="582DE832" w:rsidR="003D35AF" w:rsidRPr="008E76C4" w:rsidRDefault="003D35AF" w:rsidP="003D35AF">
      <w:pPr>
        <w:pStyle w:val="Default"/>
        <w:rPr>
          <w:rFonts w:asciiTheme="majorBidi" w:hAnsiTheme="majorBidi" w:cstheme="majorBidi"/>
          <w:lang w:val="en-GB"/>
        </w:rPr>
      </w:pPr>
      <w:r w:rsidRPr="008E76C4">
        <w:rPr>
          <w:rFonts w:asciiTheme="majorBidi" w:hAnsiTheme="majorBidi" w:cstheme="majorBidi"/>
          <w:lang w:val="en-GB"/>
        </w:rPr>
        <w:t xml:space="preserve">V Olomouci </w:t>
      </w:r>
      <w:r w:rsidR="00E14176">
        <w:rPr>
          <w:rFonts w:asciiTheme="majorBidi" w:hAnsiTheme="majorBidi" w:cstheme="majorBidi"/>
          <w:lang w:val="en-GB"/>
        </w:rPr>
        <w:t>4</w:t>
      </w:r>
      <w:r w:rsidRPr="008E76C4">
        <w:rPr>
          <w:rFonts w:asciiTheme="majorBidi" w:hAnsiTheme="majorBidi" w:cstheme="majorBidi"/>
          <w:lang w:val="en-GB"/>
        </w:rPr>
        <w:t xml:space="preserve">. </w:t>
      </w:r>
      <w:r w:rsidR="00E14176">
        <w:rPr>
          <w:rFonts w:asciiTheme="majorBidi" w:hAnsiTheme="majorBidi" w:cstheme="majorBidi"/>
          <w:lang w:val="en-GB"/>
        </w:rPr>
        <w:t>5</w:t>
      </w:r>
      <w:r w:rsidRPr="008E76C4">
        <w:rPr>
          <w:rFonts w:asciiTheme="majorBidi" w:hAnsiTheme="majorBidi" w:cstheme="majorBidi"/>
          <w:lang w:val="en-GB"/>
        </w:rPr>
        <w:t>. 20</w:t>
      </w:r>
      <w:r w:rsidR="00F8470E">
        <w:rPr>
          <w:rFonts w:asciiTheme="majorBidi" w:hAnsiTheme="majorBidi" w:cstheme="majorBidi"/>
          <w:lang w:val="en-GB"/>
        </w:rPr>
        <w:t>23</w:t>
      </w:r>
    </w:p>
    <w:p w14:paraId="39C9A6B3" w14:textId="77777777" w:rsidR="003D35AF" w:rsidRPr="008E76C4" w:rsidRDefault="003D35AF" w:rsidP="003D35AF">
      <w:pPr>
        <w:pStyle w:val="Default"/>
        <w:rPr>
          <w:rFonts w:asciiTheme="majorBidi" w:hAnsiTheme="majorBidi" w:cstheme="majorBidi"/>
          <w:lang w:val="en-GB"/>
        </w:rPr>
      </w:pPr>
    </w:p>
    <w:p w14:paraId="080CF121" w14:textId="77777777" w:rsidR="003D35AF" w:rsidRPr="008E76C4" w:rsidRDefault="003D35AF" w:rsidP="003D35AF">
      <w:pPr>
        <w:pStyle w:val="Default"/>
        <w:ind w:left="2832" w:firstLine="708"/>
        <w:rPr>
          <w:rFonts w:asciiTheme="majorBidi" w:hAnsiTheme="majorBidi" w:cstheme="majorBidi"/>
          <w:lang w:val="en-GB"/>
        </w:rPr>
      </w:pPr>
      <w:r w:rsidRPr="008E76C4">
        <w:rPr>
          <w:rFonts w:asciiTheme="majorBidi" w:hAnsiTheme="majorBidi" w:cstheme="majorBidi"/>
          <w:lang w:val="en-GB"/>
        </w:rPr>
        <w:t xml:space="preserve"> …………………………………………</w:t>
      </w:r>
    </w:p>
    <w:p w14:paraId="738B3921" w14:textId="77777777" w:rsidR="00FB74EC" w:rsidRPr="008E76C4" w:rsidRDefault="003D35AF" w:rsidP="003D35AF">
      <w:pPr>
        <w:pStyle w:val="Default"/>
        <w:ind w:left="3540" w:firstLine="708"/>
        <w:rPr>
          <w:rFonts w:asciiTheme="majorBidi" w:hAnsiTheme="majorBidi" w:cstheme="majorBidi"/>
          <w:lang w:val="en-GB"/>
        </w:rPr>
      </w:pPr>
      <w:r w:rsidRPr="008E76C4">
        <w:rPr>
          <w:rFonts w:asciiTheme="majorBidi" w:hAnsiTheme="majorBidi" w:cstheme="majorBidi"/>
          <w:lang w:val="en-GB"/>
        </w:rPr>
        <w:t>vlastnoruční podpis</w:t>
      </w:r>
    </w:p>
    <w:p w14:paraId="3F1BA565" w14:textId="77777777" w:rsidR="00D86FB6" w:rsidRPr="008E76C4" w:rsidRDefault="00D86FB6" w:rsidP="00D86FB6">
      <w:pPr>
        <w:autoSpaceDE w:val="0"/>
        <w:autoSpaceDN w:val="0"/>
        <w:adjustRightInd w:val="0"/>
        <w:spacing w:after="0" w:line="240" w:lineRule="auto"/>
        <w:rPr>
          <w:rFonts w:asciiTheme="majorBidi" w:eastAsia="TimesNewRomanPSMT" w:hAnsiTheme="majorBidi" w:cstheme="majorBidi"/>
          <w:color w:val="000000"/>
          <w:sz w:val="32"/>
          <w:szCs w:val="32"/>
          <w:lang w:val="en-GB"/>
        </w:rPr>
      </w:pPr>
    </w:p>
    <w:p w14:paraId="22A4D7A7" w14:textId="77777777" w:rsidR="00D86FB6" w:rsidRPr="008E76C4" w:rsidRDefault="00D86FB6" w:rsidP="00D86FB6">
      <w:pPr>
        <w:autoSpaceDE w:val="0"/>
        <w:autoSpaceDN w:val="0"/>
        <w:adjustRightInd w:val="0"/>
        <w:spacing w:after="0" w:line="240" w:lineRule="auto"/>
        <w:rPr>
          <w:rFonts w:asciiTheme="majorBidi" w:eastAsia="TimesNewRomanPSMT" w:hAnsiTheme="majorBidi" w:cstheme="majorBidi"/>
          <w:color w:val="000000"/>
          <w:sz w:val="28"/>
          <w:szCs w:val="28"/>
          <w:lang w:val="en-GB"/>
        </w:rPr>
      </w:pPr>
    </w:p>
    <w:p w14:paraId="28F1F1D8" w14:textId="77777777" w:rsidR="0076078D" w:rsidRPr="008E76C4" w:rsidRDefault="0076078D" w:rsidP="0076078D">
      <w:pPr>
        <w:rPr>
          <w:lang w:val="en-GB"/>
        </w:rPr>
      </w:pPr>
    </w:p>
    <w:p w14:paraId="64D7AC94" w14:textId="77777777" w:rsidR="0076078D" w:rsidRPr="008E76C4" w:rsidRDefault="0076078D" w:rsidP="0076078D">
      <w:pPr>
        <w:rPr>
          <w:lang w:val="en-GB"/>
        </w:rPr>
      </w:pPr>
    </w:p>
    <w:p w14:paraId="4104A40D" w14:textId="77777777" w:rsidR="0076078D" w:rsidRPr="008E76C4" w:rsidRDefault="0076078D" w:rsidP="0076078D">
      <w:pPr>
        <w:rPr>
          <w:lang w:val="en-GB"/>
        </w:rPr>
      </w:pPr>
    </w:p>
    <w:p w14:paraId="0EC512E6"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3286BC26"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16EC2B37"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7FEB904F"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6968DE41"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1F5AECE8"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5E2977AD"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0F637F18"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26BF1C1D"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621581DC"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6DA8D5D5" w14:textId="77777777" w:rsidR="008119E1" w:rsidRDefault="008119E1" w:rsidP="004849F4">
      <w:pPr>
        <w:autoSpaceDE w:val="0"/>
        <w:autoSpaceDN w:val="0"/>
        <w:adjustRightInd w:val="0"/>
        <w:spacing w:after="0" w:line="240" w:lineRule="auto"/>
        <w:rPr>
          <w:rFonts w:asciiTheme="minorBidi" w:hAnsiTheme="minorBidi"/>
          <w:b/>
          <w:bCs/>
          <w:sz w:val="28"/>
          <w:szCs w:val="28"/>
          <w:lang w:val="en-GB"/>
        </w:rPr>
      </w:pPr>
    </w:p>
    <w:p w14:paraId="3972A825"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7EA95BD2"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423472F6"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712B21F4"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1EC27EA3"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2680E365"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39A06BAA" w14:textId="77777777" w:rsidR="001741EE" w:rsidRDefault="001741EE" w:rsidP="004849F4">
      <w:pPr>
        <w:autoSpaceDE w:val="0"/>
        <w:autoSpaceDN w:val="0"/>
        <w:adjustRightInd w:val="0"/>
        <w:spacing w:after="0" w:line="240" w:lineRule="auto"/>
        <w:rPr>
          <w:rFonts w:asciiTheme="minorBidi" w:hAnsiTheme="minorBidi"/>
          <w:b/>
          <w:bCs/>
          <w:sz w:val="28"/>
          <w:szCs w:val="28"/>
          <w:lang w:val="en-GB"/>
        </w:rPr>
      </w:pPr>
    </w:p>
    <w:p w14:paraId="5A4F27A8" w14:textId="77777777" w:rsidR="001741EE" w:rsidRPr="00A727D8" w:rsidRDefault="001741EE" w:rsidP="004849F4">
      <w:pPr>
        <w:autoSpaceDE w:val="0"/>
        <w:autoSpaceDN w:val="0"/>
        <w:adjustRightInd w:val="0"/>
        <w:spacing w:after="0" w:line="240" w:lineRule="auto"/>
        <w:rPr>
          <w:rFonts w:asciiTheme="minorBidi" w:hAnsiTheme="minorBidi"/>
          <w:b/>
          <w:bCs/>
          <w:sz w:val="28"/>
          <w:szCs w:val="28"/>
          <w:lang w:val="en-GB"/>
        </w:rPr>
      </w:pPr>
    </w:p>
    <w:p w14:paraId="29B13C23" w14:textId="77777777" w:rsidR="00102067" w:rsidRPr="00A727D8" w:rsidRDefault="000302E7" w:rsidP="004849F4">
      <w:pPr>
        <w:autoSpaceDE w:val="0"/>
        <w:autoSpaceDN w:val="0"/>
        <w:adjustRightInd w:val="0"/>
        <w:spacing w:after="0" w:line="240" w:lineRule="auto"/>
        <w:rPr>
          <w:rFonts w:asciiTheme="minorBidi" w:hAnsiTheme="minorBidi"/>
          <w:b/>
          <w:bCs/>
          <w:sz w:val="28"/>
          <w:szCs w:val="28"/>
          <w:lang w:val="en-GB"/>
        </w:rPr>
      </w:pPr>
      <w:r w:rsidRPr="00A727D8">
        <w:rPr>
          <w:rFonts w:asciiTheme="minorBidi" w:hAnsiTheme="minorBidi"/>
          <w:b/>
          <w:bCs/>
          <w:sz w:val="28"/>
          <w:szCs w:val="28"/>
          <w:lang w:val="en-GB"/>
        </w:rPr>
        <w:t>Acknowledgement</w:t>
      </w:r>
    </w:p>
    <w:p w14:paraId="0F5CD7F8" w14:textId="77777777" w:rsidR="003D35AF" w:rsidRPr="00A727D8" w:rsidRDefault="003D35AF" w:rsidP="004849F4">
      <w:pPr>
        <w:autoSpaceDE w:val="0"/>
        <w:autoSpaceDN w:val="0"/>
        <w:adjustRightInd w:val="0"/>
        <w:spacing w:after="0" w:line="240" w:lineRule="auto"/>
        <w:rPr>
          <w:sz w:val="24"/>
          <w:szCs w:val="24"/>
          <w:lang w:val="en-GB"/>
        </w:rPr>
      </w:pPr>
    </w:p>
    <w:p w14:paraId="77D602FB" w14:textId="77777777" w:rsidR="004849F4" w:rsidRPr="00F8470E" w:rsidRDefault="004849F4" w:rsidP="004849F4">
      <w:pPr>
        <w:autoSpaceDE w:val="0"/>
        <w:autoSpaceDN w:val="0"/>
        <w:adjustRightInd w:val="0"/>
        <w:spacing w:after="0" w:line="240" w:lineRule="auto"/>
        <w:rPr>
          <w:rFonts w:asciiTheme="minorBidi" w:hAnsiTheme="minorBidi"/>
          <w:sz w:val="24"/>
          <w:szCs w:val="24"/>
          <w:lang w:val="en-GB"/>
        </w:rPr>
      </w:pPr>
    </w:p>
    <w:p w14:paraId="683D58BC" w14:textId="721FF88E" w:rsidR="004849F4" w:rsidRPr="00F8470E" w:rsidRDefault="004849F4" w:rsidP="002C219A">
      <w:pPr>
        <w:autoSpaceDE w:val="0"/>
        <w:autoSpaceDN w:val="0"/>
        <w:adjustRightInd w:val="0"/>
        <w:spacing w:after="0" w:line="240" w:lineRule="auto"/>
        <w:ind w:firstLine="708"/>
        <w:jc w:val="both"/>
        <w:rPr>
          <w:rFonts w:asciiTheme="majorBidi" w:hAnsiTheme="majorBidi" w:cstheme="majorBidi"/>
          <w:sz w:val="24"/>
          <w:szCs w:val="24"/>
          <w:lang w:val="en-GB"/>
        </w:rPr>
      </w:pPr>
      <w:r w:rsidRPr="00F8470E">
        <w:rPr>
          <w:rFonts w:asciiTheme="majorBidi" w:hAnsiTheme="majorBidi" w:cstheme="majorBidi"/>
          <w:sz w:val="24"/>
          <w:szCs w:val="24"/>
          <w:lang w:val="en-GB"/>
        </w:rPr>
        <w:t>I</w:t>
      </w:r>
      <w:r w:rsidR="00580FFB" w:rsidRPr="00F8470E">
        <w:rPr>
          <w:rFonts w:asciiTheme="majorBidi" w:hAnsiTheme="majorBidi" w:cstheme="majorBidi"/>
          <w:sz w:val="24"/>
          <w:szCs w:val="24"/>
          <w:lang w:val="en-GB"/>
        </w:rPr>
        <w:t xml:space="preserve"> </w:t>
      </w:r>
      <w:r w:rsidR="007B2F18">
        <w:rPr>
          <w:rFonts w:asciiTheme="majorBidi" w:hAnsiTheme="majorBidi" w:cstheme="majorBidi"/>
          <w:sz w:val="24"/>
          <w:szCs w:val="24"/>
          <w:lang w:val="en-GB"/>
        </w:rPr>
        <w:t>want</w:t>
      </w:r>
      <w:r w:rsidRPr="00F8470E">
        <w:rPr>
          <w:rFonts w:asciiTheme="majorBidi" w:hAnsiTheme="majorBidi" w:cstheme="majorBidi"/>
          <w:sz w:val="24"/>
          <w:szCs w:val="24"/>
          <w:lang w:val="en-GB"/>
        </w:rPr>
        <w:t xml:space="preserve"> to thank </w:t>
      </w:r>
      <w:r w:rsidR="007B2F18">
        <w:rPr>
          <w:rFonts w:ascii="Times New Roman" w:hAnsi="Times New Roman" w:cs="Times New Roman"/>
          <w:sz w:val="24"/>
          <w:szCs w:val="24"/>
        </w:rPr>
        <w:t>Doc</w:t>
      </w:r>
      <w:r w:rsidR="00F8470E" w:rsidRPr="00F8470E">
        <w:rPr>
          <w:rFonts w:ascii="Times New Roman" w:hAnsi="Times New Roman" w:cs="Times New Roman"/>
          <w:sz w:val="24"/>
          <w:szCs w:val="24"/>
        </w:rPr>
        <w:t>. PhDr. Eva Hrdinová, Ph.D.</w:t>
      </w:r>
      <w:r w:rsidR="007B2F18">
        <w:rPr>
          <w:rFonts w:ascii="Times New Roman" w:hAnsi="Times New Roman" w:cs="Times New Roman"/>
          <w:sz w:val="24"/>
          <w:szCs w:val="24"/>
        </w:rPr>
        <w:t>,</w:t>
      </w:r>
      <w:r w:rsidR="000143FA" w:rsidRPr="00F8470E">
        <w:rPr>
          <w:rFonts w:asciiTheme="majorBidi" w:hAnsiTheme="majorBidi" w:cstheme="majorBidi"/>
          <w:sz w:val="24"/>
          <w:szCs w:val="24"/>
          <w:lang w:val="en-GB"/>
        </w:rPr>
        <w:t xml:space="preserve"> </w:t>
      </w:r>
      <w:r w:rsidRPr="00F8470E">
        <w:rPr>
          <w:rFonts w:asciiTheme="majorBidi" w:hAnsiTheme="majorBidi" w:cstheme="majorBidi"/>
          <w:sz w:val="24"/>
          <w:szCs w:val="24"/>
          <w:lang w:val="en-GB"/>
        </w:rPr>
        <w:t>for h</w:t>
      </w:r>
      <w:r w:rsidR="00F8470E" w:rsidRPr="00F8470E">
        <w:rPr>
          <w:rFonts w:asciiTheme="majorBidi" w:hAnsiTheme="majorBidi" w:cstheme="majorBidi"/>
          <w:sz w:val="24"/>
          <w:szCs w:val="24"/>
          <w:lang w:val="en-GB"/>
        </w:rPr>
        <w:t>er</w:t>
      </w:r>
      <w:r w:rsidRPr="00F8470E">
        <w:rPr>
          <w:rFonts w:asciiTheme="majorBidi" w:hAnsiTheme="majorBidi" w:cstheme="majorBidi"/>
          <w:sz w:val="24"/>
          <w:szCs w:val="24"/>
          <w:lang w:val="en-GB"/>
        </w:rPr>
        <w:t xml:space="preserve"> support</w:t>
      </w:r>
      <w:r w:rsidR="00F8470E">
        <w:rPr>
          <w:rFonts w:asciiTheme="majorBidi" w:hAnsiTheme="majorBidi" w:cstheme="majorBidi"/>
          <w:sz w:val="24"/>
          <w:szCs w:val="24"/>
          <w:lang w:val="en-GB"/>
        </w:rPr>
        <w:t xml:space="preserve">, motivation </w:t>
      </w:r>
      <w:r w:rsidRPr="00F8470E">
        <w:rPr>
          <w:rFonts w:asciiTheme="majorBidi" w:hAnsiTheme="majorBidi" w:cstheme="majorBidi"/>
          <w:sz w:val="24"/>
          <w:szCs w:val="24"/>
          <w:lang w:val="en-GB"/>
        </w:rPr>
        <w:t>and valuable comments</w:t>
      </w:r>
      <w:r w:rsidR="00580FFB" w:rsidRPr="00F8470E">
        <w:rPr>
          <w:rFonts w:asciiTheme="majorBidi" w:hAnsiTheme="majorBidi" w:cstheme="majorBidi"/>
          <w:sz w:val="24"/>
          <w:szCs w:val="24"/>
          <w:lang w:val="en-GB"/>
        </w:rPr>
        <w:t>.</w:t>
      </w:r>
      <w:r w:rsidRPr="00F8470E">
        <w:rPr>
          <w:rFonts w:asciiTheme="majorBidi" w:hAnsiTheme="majorBidi" w:cstheme="majorBidi"/>
          <w:sz w:val="24"/>
          <w:szCs w:val="24"/>
          <w:lang w:val="en-GB"/>
        </w:rPr>
        <w:t xml:space="preserve"> </w:t>
      </w:r>
      <w:r w:rsidR="00580FFB" w:rsidRPr="00F8470E">
        <w:rPr>
          <w:rFonts w:asciiTheme="majorBidi" w:hAnsiTheme="majorBidi" w:cstheme="majorBidi"/>
          <w:sz w:val="24"/>
          <w:szCs w:val="24"/>
          <w:lang w:val="en-GB"/>
        </w:rPr>
        <w:t xml:space="preserve">I thank all doctors and docents </w:t>
      </w:r>
      <w:r w:rsidR="00C27EE7" w:rsidRPr="00F8470E">
        <w:rPr>
          <w:rFonts w:asciiTheme="majorBidi" w:hAnsiTheme="majorBidi" w:cstheme="majorBidi"/>
          <w:sz w:val="24"/>
          <w:szCs w:val="24"/>
          <w:lang w:val="en-GB"/>
        </w:rPr>
        <w:t xml:space="preserve">at the Institute of Foreign </w:t>
      </w:r>
      <w:r w:rsidR="00A83EB1" w:rsidRPr="00F8470E">
        <w:rPr>
          <w:rFonts w:asciiTheme="majorBidi" w:hAnsiTheme="majorBidi" w:cstheme="majorBidi"/>
          <w:sz w:val="24"/>
          <w:szCs w:val="24"/>
          <w:lang w:val="en-GB"/>
        </w:rPr>
        <w:t>L</w:t>
      </w:r>
      <w:r w:rsidR="00C27EE7" w:rsidRPr="00F8470E">
        <w:rPr>
          <w:rFonts w:asciiTheme="majorBidi" w:hAnsiTheme="majorBidi" w:cstheme="majorBidi"/>
          <w:sz w:val="24"/>
          <w:szCs w:val="24"/>
          <w:lang w:val="en-GB"/>
        </w:rPr>
        <w:t>anguages of Palacky University.</w:t>
      </w:r>
      <w:r w:rsidR="00580FFB" w:rsidRPr="00F8470E">
        <w:rPr>
          <w:rFonts w:asciiTheme="majorBidi" w:hAnsiTheme="majorBidi" w:cstheme="majorBidi"/>
          <w:sz w:val="24"/>
          <w:szCs w:val="24"/>
          <w:lang w:val="en-GB"/>
        </w:rPr>
        <w:t xml:space="preserve"> They were</w:t>
      </w:r>
      <w:r w:rsidR="00D321F6" w:rsidRPr="00F8470E">
        <w:rPr>
          <w:rFonts w:asciiTheme="majorBidi" w:hAnsiTheme="majorBidi" w:cstheme="majorBidi"/>
          <w:sz w:val="24"/>
          <w:szCs w:val="24"/>
          <w:lang w:val="en-GB"/>
        </w:rPr>
        <w:t xml:space="preserve"> </w:t>
      </w:r>
      <w:r w:rsidR="00834C54" w:rsidRPr="00F8470E">
        <w:rPr>
          <w:rFonts w:asciiTheme="majorBidi" w:hAnsiTheme="majorBidi" w:cstheme="majorBidi"/>
          <w:sz w:val="24"/>
          <w:szCs w:val="24"/>
          <w:lang w:val="en-GB"/>
        </w:rPr>
        <w:t>usually</w:t>
      </w:r>
      <w:r w:rsidR="00580FFB" w:rsidRPr="00F8470E">
        <w:rPr>
          <w:rFonts w:asciiTheme="majorBidi" w:hAnsiTheme="majorBidi" w:cstheme="majorBidi"/>
          <w:sz w:val="24"/>
          <w:szCs w:val="24"/>
          <w:lang w:val="en-GB"/>
        </w:rPr>
        <w:t xml:space="preserve"> very nice to me, and I appreciate their efforts and patience. </w:t>
      </w:r>
    </w:p>
    <w:p w14:paraId="14820063" w14:textId="77777777" w:rsidR="00FB7062" w:rsidRPr="000579C8" w:rsidRDefault="00FB7062" w:rsidP="00A640F7">
      <w:pPr>
        <w:autoSpaceDE w:val="0"/>
        <w:autoSpaceDN w:val="0"/>
        <w:adjustRightInd w:val="0"/>
        <w:spacing w:after="0" w:line="240" w:lineRule="auto"/>
        <w:jc w:val="both"/>
        <w:rPr>
          <w:rFonts w:asciiTheme="majorBidi" w:hAnsiTheme="majorBidi" w:cstheme="majorBidi"/>
          <w:color w:val="FFCA08" w:themeColor="accent1"/>
          <w:sz w:val="24"/>
          <w:szCs w:val="24"/>
          <w:lang w:val="en-GB"/>
        </w:rPr>
      </w:pPr>
    </w:p>
    <w:p w14:paraId="5A559281" w14:textId="557A207E" w:rsidR="00FB7062" w:rsidRPr="00504C07" w:rsidRDefault="00FB7062" w:rsidP="002C219A">
      <w:pPr>
        <w:ind w:firstLine="708"/>
        <w:jc w:val="both"/>
        <w:rPr>
          <w:rFonts w:ascii="Times New Roman" w:hAnsi="Times New Roman" w:cs="Times New Roman"/>
          <w:color w:val="000000" w:themeColor="text1"/>
          <w:sz w:val="24"/>
          <w:szCs w:val="24"/>
        </w:rPr>
      </w:pPr>
      <w:r w:rsidRPr="00F8470E">
        <w:rPr>
          <w:rFonts w:ascii="Times New Roman" w:hAnsi="Times New Roman" w:cs="Times New Roman"/>
          <w:sz w:val="24"/>
          <w:szCs w:val="24"/>
        </w:rPr>
        <w:t>M</w:t>
      </w:r>
      <w:r w:rsidR="007670D3" w:rsidRPr="00F8470E">
        <w:rPr>
          <w:rFonts w:ascii="Times New Roman" w:hAnsi="Times New Roman" w:cs="Times New Roman"/>
          <w:sz w:val="24"/>
          <w:szCs w:val="24"/>
        </w:rPr>
        <w:t>y</w:t>
      </w:r>
      <w:r w:rsidRPr="00F8470E">
        <w:rPr>
          <w:rFonts w:ascii="Times New Roman" w:hAnsi="Times New Roman" w:cs="Times New Roman"/>
          <w:sz w:val="24"/>
          <w:szCs w:val="24"/>
        </w:rPr>
        <w:t xml:space="preserve"> appreciation also </w:t>
      </w:r>
      <w:r w:rsidR="004A636A" w:rsidRPr="00F8470E">
        <w:rPr>
          <w:rFonts w:ascii="Times New Roman" w:hAnsi="Times New Roman" w:cs="Times New Roman"/>
          <w:sz w:val="24"/>
          <w:szCs w:val="24"/>
        </w:rPr>
        <w:t>belongs</w:t>
      </w:r>
      <w:r w:rsidRPr="00F8470E">
        <w:rPr>
          <w:rFonts w:ascii="Times New Roman" w:hAnsi="Times New Roman" w:cs="Times New Roman"/>
          <w:sz w:val="24"/>
          <w:szCs w:val="24"/>
        </w:rPr>
        <w:t xml:space="preserve"> to</w:t>
      </w:r>
      <w:r w:rsidR="00F8470E" w:rsidRPr="00F8470E">
        <w:rPr>
          <w:rFonts w:ascii="Times New Roman" w:hAnsi="Times New Roman" w:cs="Times New Roman"/>
          <w:sz w:val="24"/>
          <w:szCs w:val="24"/>
        </w:rPr>
        <w:t xml:space="preserve"> </w:t>
      </w:r>
      <w:r w:rsidR="00F8470E" w:rsidRPr="00F8470E">
        <w:rPr>
          <w:rFonts w:asciiTheme="majorBidi" w:hAnsiTheme="majorBidi" w:cstheme="majorBidi"/>
          <w:sz w:val="24"/>
          <w:szCs w:val="24"/>
          <w:lang w:val="en-GB"/>
        </w:rPr>
        <w:t>Mgr. Petr Anténe, MA, PhD</w:t>
      </w:r>
      <w:r w:rsidR="00F8470E" w:rsidRPr="00F8470E">
        <w:rPr>
          <w:rFonts w:ascii="Times New Roman" w:hAnsi="Times New Roman" w:cs="Times New Roman"/>
          <w:sz w:val="24"/>
          <w:szCs w:val="24"/>
        </w:rPr>
        <w:t>.</w:t>
      </w:r>
      <w:r w:rsidR="00D45D3F" w:rsidRPr="00F8470E">
        <w:rPr>
          <w:rFonts w:ascii="Times New Roman" w:hAnsi="Times New Roman" w:cs="Times New Roman"/>
          <w:sz w:val="24"/>
          <w:szCs w:val="24"/>
        </w:rPr>
        <w:t xml:space="preserve"> </w:t>
      </w:r>
      <w:r w:rsidRPr="00F8470E">
        <w:rPr>
          <w:rFonts w:ascii="Times New Roman" w:hAnsi="Times New Roman" w:cs="Times New Roman"/>
          <w:sz w:val="24"/>
          <w:szCs w:val="24"/>
        </w:rPr>
        <w:t>for h</w:t>
      </w:r>
      <w:r w:rsidR="00F8470E">
        <w:rPr>
          <w:rFonts w:ascii="Times New Roman" w:hAnsi="Times New Roman" w:cs="Times New Roman"/>
          <w:sz w:val="24"/>
          <w:szCs w:val="24"/>
        </w:rPr>
        <w:t>is</w:t>
      </w:r>
      <w:r w:rsidRPr="00F8470E">
        <w:rPr>
          <w:rFonts w:ascii="Times New Roman" w:hAnsi="Times New Roman" w:cs="Times New Roman"/>
          <w:sz w:val="24"/>
          <w:szCs w:val="24"/>
        </w:rPr>
        <w:t xml:space="preserve"> </w:t>
      </w:r>
      <w:r w:rsidR="00F8470E">
        <w:rPr>
          <w:rFonts w:ascii="Times New Roman" w:hAnsi="Times New Roman" w:cs="Times New Roman"/>
          <w:sz w:val="24"/>
          <w:szCs w:val="24"/>
        </w:rPr>
        <w:t>comments</w:t>
      </w:r>
      <w:r w:rsidRPr="00F8470E">
        <w:rPr>
          <w:rFonts w:ascii="Times New Roman" w:hAnsi="Times New Roman" w:cs="Times New Roman"/>
          <w:sz w:val="24"/>
          <w:szCs w:val="24"/>
        </w:rPr>
        <w:t xml:space="preserve"> and support in this project</w:t>
      </w:r>
      <w:r w:rsidRPr="00504C07">
        <w:rPr>
          <w:rFonts w:ascii="Times New Roman" w:hAnsi="Times New Roman" w:cs="Times New Roman"/>
          <w:color w:val="000000" w:themeColor="text1"/>
          <w:sz w:val="24"/>
          <w:szCs w:val="24"/>
        </w:rPr>
        <w:t xml:space="preserve">, </w:t>
      </w:r>
      <w:r w:rsidR="00D45D3F" w:rsidRPr="00504C07">
        <w:rPr>
          <w:rFonts w:ascii="Times New Roman" w:hAnsi="Times New Roman" w:cs="Times New Roman"/>
          <w:color w:val="000000" w:themeColor="text1"/>
          <w:sz w:val="24"/>
          <w:szCs w:val="24"/>
        </w:rPr>
        <w:t>prof. PhDr. Jan Hábl, Ph</w:t>
      </w:r>
      <w:r w:rsidR="000A3E6F">
        <w:rPr>
          <w:rFonts w:ascii="Times New Roman" w:hAnsi="Times New Roman" w:cs="Times New Roman"/>
          <w:color w:val="000000" w:themeColor="text1"/>
          <w:sz w:val="24"/>
          <w:szCs w:val="24"/>
        </w:rPr>
        <w:t>.</w:t>
      </w:r>
      <w:r w:rsidR="00D45D3F" w:rsidRPr="00504C07">
        <w:rPr>
          <w:rFonts w:ascii="Times New Roman" w:hAnsi="Times New Roman" w:cs="Times New Roman"/>
          <w:color w:val="000000" w:themeColor="text1"/>
          <w:sz w:val="24"/>
          <w:szCs w:val="24"/>
        </w:rPr>
        <w:t>D.</w:t>
      </w:r>
      <w:r w:rsidR="000A3E6F">
        <w:rPr>
          <w:rFonts w:ascii="Times New Roman" w:hAnsi="Times New Roman" w:cs="Times New Roman"/>
          <w:color w:val="000000" w:themeColor="text1"/>
          <w:sz w:val="24"/>
          <w:szCs w:val="24"/>
        </w:rPr>
        <w:t xml:space="preserve">, </w:t>
      </w:r>
      <w:r w:rsidR="00D45D3F" w:rsidRPr="00504C07">
        <w:rPr>
          <w:rFonts w:ascii="Times New Roman" w:hAnsi="Times New Roman" w:cs="Times New Roman"/>
          <w:color w:val="000000" w:themeColor="text1"/>
          <w:sz w:val="24"/>
          <w:szCs w:val="24"/>
        </w:rPr>
        <w:t>and</w:t>
      </w:r>
      <w:r w:rsidRPr="00504C07">
        <w:rPr>
          <w:rFonts w:ascii="Times New Roman" w:hAnsi="Times New Roman" w:cs="Times New Roman"/>
          <w:color w:val="000000" w:themeColor="text1"/>
          <w:sz w:val="24"/>
          <w:szCs w:val="24"/>
        </w:rPr>
        <w:t xml:space="preserve"> </w:t>
      </w:r>
      <w:r w:rsidR="00D45D3F" w:rsidRPr="00504C07">
        <w:rPr>
          <w:rFonts w:ascii="Times New Roman" w:hAnsi="Times New Roman" w:cs="Times New Roman"/>
          <w:color w:val="000000" w:themeColor="text1"/>
          <w:sz w:val="24"/>
          <w:szCs w:val="24"/>
        </w:rPr>
        <w:t>PhDr. Markéta Pánková, the director of</w:t>
      </w:r>
      <w:r w:rsidR="00F8470E">
        <w:rPr>
          <w:rFonts w:ascii="Times New Roman" w:hAnsi="Times New Roman" w:cs="Times New Roman"/>
          <w:color w:val="000000" w:themeColor="text1"/>
          <w:sz w:val="24"/>
          <w:szCs w:val="24"/>
        </w:rPr>
        <w:t xml:space="preserve"> </w:t>
      </w:r>
      <w:r w:rsidR="00D45D3F" w:rsidRPr="00504C07">
        <w:rPr>
          <w:rFonts w:ascii="Times New Roman" w:hAnsi="Times New Roman" w:cs="Times New Roman"/>
          <w:color w:val="000000" w:themeColor="text1"/>
          <w:sz w:val="24"/>
          <w:szCs w:val="24"/>
        </w:rPr>
        <w:t xml:space="preserve">The National Pedagogical Museum and Library of J. A. Comenius, </w:t>
      </w:r>
      <w:r w:rsidRPr="00504C07">
        <w:rPr>
          <w:rFonts w:ascii="Times New Roman" w:hAnsi="Times New Roman" w:cs="Times New Roman"/>
          <w:color w:val="000000" w:themeColor="text1"/>
          <w:sz w:val="24"/>
          <w:szCs w:val="24"/>
        </w:rPr>
        <w:t xml:space="preserve">for their willingness to give me a little </w:t>
      </w:r>
      <w:r w:rsidR="00D45D3F" w:rsidRPr="00504C07">
        <w:rPr>
          <w:rFonts w:ascii="Times New Roman" w:hAnsi="Times New Roman" w:cs="Times New Roman"/>
          <w:color w:val="000000" w:themeColor="text1"/>
          <w:sz w:val="24"/>
          <w:szCs w:val="24"/>
        </w:rPr>
        <w:t xml:space="preserve">time </w:t>
      </w:r>
      <w:r w:rsidR="003535B1" w:rsidRPr="00504C07">
        <w:rPr>
          <w:rFonts w:ascii="Times New Roman" w:hAnsi="Times New Roman" w:cs="Times New Roman"/>
          <w:color w:val="000000" w:themeColor="text1"/>
          <w:sz w:val="24"/>
          <w:szCs w:val="24"/>
        </w:rPr>
        <w:t>out of</w:t>
      </w:r>
      <w:r w:rsidR="00D45D3F" w:rsidRPr="00504C07">
        <w:rPr>
          <w:rFonts w:ascii="Times New Roman" w:hAnsi="Times New Roman" w:cs="Times New Roman"/>
          <w:color w:val="000000" w:themeColor="text1"/>
          <w:sz w:val="24"/>
          <w:szCs w:val="24"/>
        </w:rPr>
        <w:t xml:space="preserve"> their</w:t>
      </w:r>
      <w:r w:rsidRPr="00504C07">
        <w:rPr>
          <w:rFonts w:ascii="Times New Roman" w:hAnsi="Times New Roman" w:cs="Times New Roman"/>
          <w:color w:val="000000" w:themeColor="text1"/>
          <w:sz w:val="24"/>
          <w:szCs w:val="24"/>
        </w:rPr>
        <w:t xml:space="preserve"> busy schedule</w:t>
      </w:r>
      <w:r w:rsidR="00D45D3F" w:rsidRPr="00504C07">
        <w:rPr>
          <w:rFonts w:ascii="Times New Roman" w:hAnsi="Times New Roman" w:cs="Times New Roman"/>
          <w:color w:val="000000" w:themeColor="text1"/>
          <w:sz w:val="24"/>
          <w:szCs w:val="24"/>
        </w:rPr>
        <w:t>. I</w:t>
      </w:r>
      <w:r w:rsidR="00E768C5" w:rsidRPr="00504C07">
        <w:rPr>
          <w:rFonts w:ascii="Times New Roman" w:hAnsi="Times New Roman" w:cs="Times New Roman"/>
          <w:color w:val="000000" w:themeColor="text1"/>
          <w:sz w:val="24"/>
          <w:szCs w:val="24"/>
        </w:rPr>
        <w:t>t was encouraging to me</w:t>
      </w:r>
      <w:r w:rsidR="00B802FB">
        <w:rPr>
          <w:rFonts w:ascii="Times New Roman" w:hAnsi="Times New Roman" w:cs="Times New Roman"/>
          <w:color w:val="000000" w:themeColor="text1"/>
          <w:sz w:val="24"/>
          <w:szCs w:val="24"/>
        </w:rPr>
        <w:t>,</w:t>
      </w:r>
      <w:r w:rsidR="00E768C5" w:rsidRPr="00504C07">
        <w:rPr>
          <w:rFonts w:ascii="Times New Roman" w:hAnsi="Times New Roman" w:cs="Times New Roman"/>
          <w:color w:val="000000" w:themeColor="text1"/>
          <w:sz w:val="24"/>
          <w:szCs w:val="24"/>
        </w:rPr>
        <w:t xml:space="preserve"> too. </w:t>
      </w:r>
      <w:r w:rsidRPr="00504C07">
        <w:rPr>
          <w:rFonts w:ascii="Times New Roman" w:hAnsi="Times New Roman" w:cs="Times New Roman"/>
          <w:color w:val="000000" w:themeColor="text1"/>
          <w:sz w:val="24"/>
          <w:szCs w:val="24"/>
        </w:rPr>
        <w:t xml:space="preserve"> </w:t>
      </w:r>
    </w:p>
    <w:p w14:paraId="1FE25614" w14:textId="77777777" w:rsidR="007409CA" w:rsidRPr="00603737" w:rsidRDefault="007409CA" w:rsidP="00A640F7">
      <w:pPr>
        <w:autoSpaceDE w:val="0"/>
        <w:autoSpaceDN w:val="0"/>
        <w:adjustRightInd w:val="0"/>
        <w:spacing w:after="0" w:line="240" w:lineRule="auto"/>
        <w:jc w:val="both"/>
        <w:rPr>
          <w:rFonts w:asciiTheme="majorBidi" w:hAnsiTheme="majorBidi" w:cstheme="majorBidi"/>
          <w:sz w:val="24"/>
          <w:szCs w:val="24"/>
          <w:lang w:val="en-GB"/>
        </w:rPr>
      </w:pPr>
    </w:p>
    <w:p w14:paraId="490CF05E" w14:textId="77777777" w:rsidR="00C85EB3" w:rsidRPr="00603737" w:rsidRDefault="00741AE0" w:rsidP="002C219A">
      <w:pPr>
        <w:autoSpaceDE w:val="0"/>
        <w:autoSpaceDN w:val="0"/>
        <w:adjustRightInd w:val="0"/>
        <w:spacing w:after="0" w:line="240" w:lineRule="auto"/>
        <w:ind w:firstLine="708"/>
        <w:jc w:val="both"/>
        <w:rPr>
          <w:rFonts w:asciiTheme="majorBidi" w:hAnsiTheme="majorBidi" w:cstheme="majorBidi"/>
          <w:sz w:val="24"/>
          <w:szCs w:val="24"/>
          <w:lang w:val="en-GB"/>
        </w:rPr>
      </w:pPr>
      <w:r w:rsidRPr="00603737">
        <w:rPr>
          <w:rFonts w:asciiTheme="majorBidi" w:hAnsiTheme="majorBidi" w:cstheme="majorBidi"/>
          <w:sz w:val="24"/>
          <w:szCs w:val="24"/>
          <w:lang w:val="en-GB"/>
        </w:rPr>
        <w:t xml:space="preserve">This work is dedicated to </w:t>
      </w:r>
      <w:r w:rsidR="00580FFB" w:rsidRPr="00603737">
        <w:rPr>
          <w:rFonts w:asciiTheme="majorBidi" w:hAnsiTheme="majorBidi" w:cstheme="majorBidi"/>
          <w:sz w:val="24"/>
          <w:szCs w:val="24"/>
          <w:lang w:val="en-GB"/>
        </w:rPr>
        <w:t xml:space="preserve">all teachers and pastors who labour with a pure heart </w:t>
      </w:r>
      <w:r w:rsidR="00F33AB5" w:rsidRPr="00603737">
        <w:rPr>
          <w:rFonts w:asciiTheme="majorBidi" w:hAnsiTheme="majorBidi" w:cstheme="majorBidi"/>
          <w:sz w:val="24"/>
          <w:szCs w:val="24"/>
          <w:lang w:val="en-GB"/>
        </w:rPr>
        <w:t xml:space="preserve">in their callings. </w:t>
      </w:r>
      <w:r w:rsidR="00580FFB" w:rsidRPr="00603737">
        <w:rPr>
          <w:rFonts w:asciiTheme="majorBidi" w:hAnsiTheme="majorBidi" w:cstheme="majorBidi"/>
          <w:sz w:val="24"/>
          <w:szCs w:val="24"/>
          <w:lang w:val="en-GB"/>
        </w:rPr>
        <w:t xml:space="preserve">Your work in the Lord will be rewarded. </w:t>
      </w:r>
    </w:p>
    <w:p w14:paraId="106E1B58" w14:textId="77777777" w:rsidR="00580FFB" w:rsidRPr="00603737" w:rsidRDefault="00580FFB" w:rsidP="00A640F7">
      <w:pPr>
        <w:autoSpaceDE w:val="0"/>
        <w:autoSpaceDN w:val="0"/>
        <w:adjustRightInd w:val="0"/>
        <w:spacing w:after="0" w:line="240" w:lineRule="auto"/>
        <w:jc w:val="both"/>
        <w:rPr>
          <w:rFonts w:asciiTheme="majorBidi" w:hAnsiTheme="majorBidi" w:cstheme="majorBidi"/>
          <w:sz w:val="24"/>
          <w:szCs w:val="24"/>
          <w:lang w:val="en-GB"/>
        </w:rPr>
      </w:pPr>
    </w:p>
    <w:p w14:paraId="6B1BC699" w14:textId="77777777" w:rsidR="00580FFB" w:rsidRPr="00603737" w:rsidRDefault="00580FFB" w:rsidP="002C219A">
      <w:pPr>
        <w:autoSpaceDE w:val="0"/>
        <w:autoSpaceDN w:val="0"/>
        <w:adjustRightInd w:val="0"/>
        <w:spacing w:after="0" w:line="240" w:lineRule="auto"/>
        <w:ind w:firstLine="708"/>
        <w:jc w:val="both"/>
        <w:rPr>
          <w:rFonts w:asciiTheme="majorBidi" w:hAnsiTheme="majorBidi" w:cstheme="majorBidi"/>
          <w:sz w:val="24"/>
          <w:szCs w:val="24"/>
          <w:lang w:val="en-GB"/>
        </w:rPr>
      </w:pPr>
      <w:r w:rsidRPr="00603737">
        <w:rPr>
          <w:rFonts w:asciiTheme="majorBidi" w:hAnsiTheme="majorBidi" w:cstheme="majorBidi"/>
          <w:sz w:val="24"/>
          <w:szCs w:val="24"/>
          <w:lang w:val="en-GB"/>
        </w:rPr>
        <w:t xml:space="preserve">I thank all </w:t>
      </w:r>
      <w:r w:rsidR="00F33AB5" w:rsidRPr="00603737">
        <w:rPr>
          <w:rFonts w:asciiTheme="majorBidi" w:hAnsiTheme="majorBidi" w:cstheme="majorBidi"/>
          <w:sz w:val="24"/>
          <w:szCs w:val="24"/>
          <w:lang w:val="en-GB"/>
        </w:rPr>
        <w:t xml:space="preserve">participants of the </w:t>
      </w:r>
      <w:r w:rsidRPr="00603737">
        <w:rPr>
          <w:rFonts w:asciiTheme="majorBidi" w:hAnsiTheme="majorBidi" w:cstheme="majorBidi"/>
          <w:sz w:val="24"/>
          <w:szCs w:val="24"/>
          <w:lang w:val="en-GB"/>
        </w:rPr>
        <w:t xml:space="preserve">interviews </w:t>
      </w:r>
      <w:r w:rsidR="00F33AB5" w:rsidRPr="00603737">
        <w:rPr>
          <w:rFonts w:asciiTheme="majorBidi" w:hAnsiTheme="majorBidi" w:cstheme="majorBidi"/>
          <w:sz w:val="24"/>
          <w:szCs w:val="24"/>
          <w:lang w:val="en-GB"/>
        </w:rPr>
        <w:t xml:space="preserve">needed </w:t>
      </w:r>
      <w:r w:rsidR="00CE3170" w:rsidRPr="00603737">
        <w:rPr>
          <w:rFonts w:asciiTheme="majorBidi" w:hAnsiTheme="majorBidi" w:cstheme="majorBidi"/>
          <w:sz w:val="24"/>
          <w:szCs w:val="24"/>
          <w:lang w:val="en-GB"/>
        </w:rPr>
        <w:t>for the research part</w:t>
      </w:r>
      <w:r w:rsidR="00F33AB5" w:rsidRPr="00603737">
        <w:rPr>
          <w:rFonts w:asciiTheme="majorBidi" w:hAnsiTheme="majorBidi" w:cstheme="majorBidi"/>
          <w:sz w:val="24"/>
          <w:szCs w:val="24"/>
          <w:lang w:val="en-GB"/>
        </w:rPr>
        <w:t xml:space="preserve"> of the thesis</w:t>
      </w:r>
      <w:r w:rsidRPr="00603737">
        <w:rPr>
          <w:rFonts w:asciiTheme="majorBidi" w:hAnsiTheme="majorBidi" w:cstheme="majorBidi"/>
          <w:sz w:val="24"/>
          <w:szCs w:val="24"/>
          <w:lang w:val="en-GB"/>
        </w:rPr>
        <w:t xml:space="preserve">. </w:t>
      </w:r>
    </w:p>
    <w:p w14:paraId="239ECE4D" w14:textId="77777777" w:rsidR="00580FFB" w:rsidRPr="00603737" w:rsidRDefault="00580FFB" w:rsidP="00A640F7">
      <w:pPr>
        <w:autoSpaceDE w:val="0"/>
        <w:autoSpaceDN w:val="0"/>
        <w:adjustRightInd w:val="0"/>
        <w:spacing w:after="0" w:line="240" w:lineRule="auto"/>
        <w:jc w:val="both"/>
        <w:rPr>
          <w:rFonts w:asciiTheme="majorBidi" w:hAnsiTheme="majorBidi" w:cstheme="majorBidi"/>
          <w:sz w:val="24"/>
          <w:szCs w:val="24"/>
          <w:lang w:val="en-GB"/>
        </w:rPr>
      </w:pPr>
    </w:p>
    <w:p w14:paraId="1E5D170C" w14:textId="3F8ACCCF" w:rsidR="00580FFB" w:rsidRPr="00603737" w:rsidRDefault="009013BC" w:rsidP="002C219A">
      <w:pPr>
        <w:ind w:firstLine="708"/>
        <w:jc w:val="both"/>
        <w:rPr>
          <w:rFonts w:asciiTheme="minorBidi" w:hAnsiTheme="minorBidi"/>
          <w:b/>
          <w:bCs/>
          <w:sz w:val="24"/>
          <w:szCs w:val="24"/>
          <w:lang w:val="en-GB"/>
        </w:rPr>
      </w:pPr>
      <w:r w:rsidRPr="00603737">
        <w:rPr>
          <w:rFonts w:asciiTheme="majorBidi" w:hAnsiTheme="majorBidi" w:cstheme="majorBidi"/>
          <w:sz w:val="24"/>
          <w:szCs w:val="24"/>
          <w:lang w:val="en-GB"/>
        </w:rPr>
        <w:t>This work is especially dedicated</w:t>
      </w:r>
      <w:r w:rsidR="00580FFB" w:rsidRPr="00603737">
        <w:rPr>
          <w:rFonts w:asciiTheme="majorBidi" w:hAnsiTheme="majorBidi" w:cstheme="majorBidi"/>
          <w:sz w:val="24"/>
          <w:szCs w:val="24"/>
          <w:lang w:val="en-GB"/>
        </w:rPr>
        <w:t xml:space="preserve"> to my long-time friend, pastor A</w:t>
      </w:r>
      <w:r w:rsidRPr="00603737">
        <w:rPr>
          <w:rFonts w:asciiTheme="majorBidi" w:hAnsiTheme="majorBidi" w:cstheme="majorBidi"/>
          <w:sz w:val="24"/>
          <w:szCs w:val="24"/>
          <w:lang w:val="en-GB"/>
        </w:rPr>
        <w:t>C</w:t>
      </w:r>
      <w:r w:rsidR="00580FFB" w:rsidRPr="00603737">
        <w:rPr>
          <w:rFonts w:asciiTheme="majorBidi" w:hAnsiTheme="majorBidi" w:cstheme="majorBidi"/>
          <w:sz w:val="24"/>
          <w:szCs w:val="24"/>
          <w:lang w:val="en-GB"/>
        </w:rPr>
        <w:t xml:space="preserve"> Olomouc</w:t>
      </w:r>
      <w:r w:rsidR="00B802FB">
        <w:rPr>
          <w:rFonts w:asciiTheme="majorBidi" w:hAnsiTheme="majorBidi" w:cstheme="majorBidi"/>
          <w:sz w:val="24"/>
          <w:szCs w:val="24"/>
          <w:lang w:val="en-GB"/>
        </w:rPr>
        <w:t>,</w:t>
      </w:r>
      <w:r w:rsidRPr="00603737">
        <w:rPr>
          <w:rFonts w:asciiTheme="majorBidi" w:hAnsiTheme="majorBidi" w:cstheme="majorBidi"/>
          <w:sz w:val="24"/>
          <w:szCs w:val="24"/>
          <w:lang w:val="en-GB"/>
        </w:rPr>
        <w:t xml:space="preserve"> M</w:t>
      </w:r>
      <w:r w:rsidR="00AE3177" w:rsidRPr="00603737">
        <w:rPr>
          <w:rFonts w:asciiTheme="majorBidi" w:hAnsiTheme="majorBidi" w:cstheme="majorBidi"/>
          <w:sz w:val="24"/>
          <w:szCs w:val="24"/>
          <w:lang w:val="en-GB"/>
        </w:rPr>
        <w:t>UD</w:t>
      </w:r>
      <w:r w:rsidRPr="00603737">
        <w:rPr>
          <w:rFonts w:asciiTheme="majorBidi" w:hAnsiTheme="majorBidi" w:cstheme="majorBidi"/>
          <w:sz w:val="24"/>
          <w:szCs w:val="24"/>
          <w:lang w:val="en-GB"/>
        </w:rPr>
        <w:t>r.</w:t>
      </w:r>
      <w:r w:rsidR="00B802FB">
        <w:rPr>
          <w:rFonts w:asciiTheme="majorBidi" w:hAnsiTheme="majorBidi" w:cstheme="majorBidi"/>
          <w:sz w:val="24"/>
          <w:szCs w:val="24"/>
          <w:lang w:val="en-GB"/>
        </w:rPr>
        <w:t xml:space="preserve"> </w:t>
      </w:r>
      <w:r w:rsidR="00580FFB" w:rsidRPr="00603737">
        <w:rPr>
          <w:rFonts w:asciiTheme="majorBidi" w:hAnsiTheme="majorBidi" w:cstheme="majorBidi"/>
          <w:sz w:val="24"/>
          <w:szCs w:val="24"/>
          <w:lang w:val="en-GB"/>
        </w:rPr>
        <w:t>Aleš Navrátil</w:t>
      </w:r>
      <w:r w:rsidR="007D7961" w:rsidRPr="00603737">
        <w:rPr>
          <w:rFonts w:asciiTheme="majorBidi" w:hAnsiTheme="majorBidi" w:cstheme="majorBidi"/>
          <w:sz w:val="24"/>
          <w:szCs w:val="24"/>
          <w:lang w:val="en-GB"/>
        </w:rPr>
        <w:t xml:space="preserve"> </w:t>
      </w:r>
      <w:r w:rsidR="006C2FCC" w:rsidRPr="00603737">
        <w:rPr>
          <w:rFonts w:asciiTheme="majorBidi" w:hAnsiTheme="majorBidi" w:cstheme="majorBidi"/>
          <w:sz w:val="24"/>
          <w:szCs w:val="24"/>
          <w:lang w:val="en-GB"/>
        </w:rPr>
        <w:t xml:space="preserve">and </w:t>
      </w:r>
      <w:r w:rsidR="00580FFB" w:rsidRPr="00603737">
        <w:rPr>
          <w:rFonts w:asciiTheme="majorBidi" w:hAnsiTheme="majorBidi" w:cstheme="majorBidi"/>
          <w:sz w:val="24"/>
          <w:szCs w:val="24"/>
          <w:lang w:val="en-GB"/>
        </w:rPr>
        <w:t xml:space="preserve">all teachers </w:t>
      </w:r>
      <w:r w:rsidR="006C2FCC" w:rsidRPr="00603737">
        <w:rPr>
          <w:rFonts w:asciiTheme="majorBidi" w:hAnsiTheme="majorBidi" w:cstheme="majorBidi"/>
          <w:sz w:val="24"/>
          <w:szCs w:val="24"/>
          <w:lang w:val="en-GB"/>
        </w:rPr>
        <w:t xml:space="preserve">and pedagogical workers </w:t>
      </w:r>
      <w:r w:rsidR="00EF4040" w:rsidRPr="00603737">
        <w:rPr>
          <w:rFonts w:asciiTheme="majorBidi" w:hAnsiTheme="majorBidi" w:cstheme="majorBidi"/>
          <w:sz w:val="24"/>
          <w:szCs w:val="24"/>
          <w:lang w:val="en-GB"/>
        </w:rPr>
        <w:t>of ZŠ</w:t>
      </w:r>
      <w:r w:rsidR="00580FFB" w:rsidRPr="00603737">
        <w:rPr>
          <w:rFonts w:asciiTheme="majorBidi" w:hAnsiTheme="majorBidi" w:cstheme="majorBidi"/>
          <w:sz w:val="24"/>
          <w:szCs w:val="24"/>
          <w:lang w:val="en-GB"/>
        </w:rPr>
        <w:t xml:space="preserve"> Rýmařov</w:t>
      </w:r>
      <w:r w:rsidR="006C2FCC" w:rsidRPr="00603737">
        <w:rPr>
          <w:rFonts w:asciiTheme="majorBidi" w:hAnsiTheme="majorBidi" w:cstheme="majorBidi"/>
          <w:sz w:val="24"/>
          <w:szCs w:val="24"/>
          <w:lang w:val="en-GB"/>
        </w:rPr>
        <w:t>, Jelínkova 1.</w:t>
      </w:r>
    </w:p>
    <w:p w14:paraId="7449EE3D" w14:textId="77777777" w:rsidR="00742D4D" w:rsidRPr="00A727D8" w:rsidRDefault="00742D4D" w:rsidP="00B531C5">
      <w:pPr>
        <w:jc w:val="both"/>
        <w:rPr>
          <w:rFonts w:asciiTheme="minorBidi" w:hAnsiTheme="minorBidi"/>
          <w:b/>
          <w:bCs/>
          <w:sz w:val="28"/>
          <w:szCs w:val="28"/>
          <w:lang w:val="en-GB"/>
        </w:rPr>
      </w:pPr>
    </w:p>
    <w:p w14:paraId="534593EB" w14:textId="77777777" w:rsidR="00580FFB" w:rsidRPr="00A727D8" w:rsidRDefault="00580FFB" w:rsidP="00B531C5">
      <w:pPr>
        <w:jc w:val="both"/>
        <w:rPr>
          <w:rFonts w:asciiTheme="minorBidi" w:hAnsiTheme="minorBidi"/>
          <w:b/>
          <w:bCs/>
          <w:sz w:val="28"/>
          <w:szCs w:val="28"/>
          <w:lang w:val="en-GB"/>
        </w:rPr>
      </w:pPr>
    </w:p>
    <w:p w14:paraId="2F487EA8" w14:textId="77777777" w:rsidR="00742D4D" w:rsidRPr="00A727D8" w:rsidRDefault="00742D4D" w:rsidP="00B531C5">
      <w:pPr>
        <w:jc w:val="both"/>
        <w:rPr>
          <w:rFonts w:asciiTheme="minorBidi" w:hAnsiTheme="minorBidi"/>
          <w:b/>
          <w:bCs/>
          <w:sz w:val="28"/>
          <w:szCs w:val="28"/>
          <w:lang w:val="en-GB"/>
        </w:rPr>
      </w:pPr>
    </w:p>
    <w:p w14:paraId="0B2FB62C" w14:textId="77777777" w:rsidR="00742D4D" w:rsidRPr="00A727D8" w:rsidRDefault="00742D4D" w:rsidP="00B531C5">
      <w:pPr>
        <w:jc w:val="both"/>
        <w:rPr>
          <w:rFonts w:asciiTheme="minorBidi" w:hAnsiTheme="minorBidi"/>
          <w:b/>
          <w:bCs/>
          <w:sz w:val="28"/>
          <w:szCs w:val="28"/>
          <w:lang w:val="en-GB"/>
        </w:rPr>
      </w:pPr>
    </w:p>
    <w:p w14:paraId="406C5FDF" w14:textId="05CE6EFB" w:rsidR="00742D4D" w:rsidRPr="00A727D8" w:rsidRDefault="00742D4D" w:rsidP="00B531C5">
      <w:pPr>
        <w:jc w:val="both"/>
        <w:rPr>
          <w:rFonts w:asciiTheme="minorBidi" w:hAnsiTheme="minorBidi"/>
          <w:b/>
          <w:bCs/>
          <w:sz w:val="28"/>
          <w:szCs w:val="28"/>
          <w:lang w:val="en-GB"/>
        </w:rPr>
      </w:pPr>
    </w:p>
    <w:p w14:paraId="18A6B618" w14:textId="77777777" w:rsidR="00742D4D" w:rsidRPr="00A727D8" w:rsidRDefault="00742D4D" w:rsidP="00B531C5">
      <w:pPr>
        <w:jc w:val="both"/>
        <w:rPr>
          <w:rFonts w:asciiTheme="minorBidi" w:hAnsiTheme="minorBidi"/>
          <w:b/>
          <w:bCs/>
          <w:sz w:val="28"/>
          <w:szCs w:val="28"/>
          <w:lang w:val="en-GB"/>
        </w:rPr>
      </w:pPr>
    </w:p>
    <w:p w14:paraId="4EA48684" w14:textId="034D5427" w:rsidR="00742D4D" w:rsidRPr="00A727D8" w:rsidRDefault="00742D4D" w:rsidP="00B531C5">
      <w:pPr>
        <w:jc w:val="both"/>
        <w:rPr>
          <w:rFonts w:asciiTheme="minorBidi" w:hAnsiTheme="minorBidi"/>
          <w:b/>
          <w:bCs/>
          <w:sz w:val="28"/>
          <w:szCs w:val="28"/>
          <w:lang w:val="en-GB"/>
        </w:rPr>
      </w:pPr>
    </w:p>
    <w:p w14:paraId="18C960F4" w14:textId="77777777" w:rsidR="00742D4D" w:rsidRPr="00A727D8" w:rsidRDefault="00742D4D" w:rsidP="00B531C5">
      <w:pPr>
        <w:jc w:val="both"/>
        <w:rPr>
          <w:rFonts w:asciiTheme="minorBidi" w:hAnsiTheme="minorBidi"/>
          <w:b/>
          <w:bCs/>
          <w:sz w:val="28"/>
          <w:szCs w:val="28"/>
          <w:lang w:val="en-GB"/>
        </w:rPr>
      </w:pPr>
    </w:p>
    <w:p w14:paraId="009932CE" w14:textId="3174BD00" w:rsidR="00742D4D" w:rsidRPr="00A727D8" w:rsidRDefault="00742D4D" w:rsidP="00B531C5">
      <w:pPr>
        <w:jc w:val="both"/>
        <w:rPr>
          <w:rFonts w:asciiTheme="minorBidi" w:hAnsiTheme="minorBidi"/>
          <w:b/>
          <w:bCs/>
          <w:sz w:val="28"/>
          <w:szCs w:val="28"/>
          <w:lang w:val="en-GB"/>
        </w:rPr>
      </w:pPr>
    </w:p>
    <w:p w14:paraId="103ECB3A" w14:textId="77777777" w:rsidR="00742D4D" w:rsidRPr="00A727D8" w:rsidRDefault="00742D4D" w:rsidP="00B531C5">
      <w:pPr>
        <w:jc w:val="both"/>
        <w:rPr>
          <w:rFonts w:asciiTheme="minorBidi" w:hAnsiTheme="minorBidi"/>
          <w:b/>
          <w:bCs/>
          <w:sz w:val="28"/>
          <w:szCs w:val="28"/>
          <w:lang w:val="en-GB"/>
        </w:rPr>
      </w:pPr>
    </w:p>
    <w:p w14:paraId="54072100" w14:textId="60B3FFBE" w:rsidR="00742D4D" w:rsidRPr="00A727D8" w:rsidRDefault="00742D4D" w:rsidP="00B531C5">
      <w:pPr>
        <w:jc w:val="both"/>
        <w:rPr>
          <w:rFonts w:asciiTheme="minorBidi" w:hAnsiTheme="minorBidi"/>
          <w:b/>
          <w:bCs/>
          <w:sz w:val="28"/>
          <w:szCs w:val="28"/>
          <w:lang w:val="en-GB"/>
        </w:rPr>
      </w:pPr>
    </w:p>
    <w:p w14:paraId="3089D36E" w14:textId="77777777" w:rsidR="00822618" w:rsidRPr="00A727D8" w:rsidRDefault="00822618" w:rsidP="00B531C5">
      <w:pPr>
        <w:jc w:val="both"/>
        <w:rPr>
          <w:rFonts w:asciiTheme="minorBidi" w:hAnsiTheme="minorBidi"/>
          <w:b/>
          <w:bCs/>
          <w:sz w:val="28"/>
          <w:szCs w:val="28"/>
          <w:lang w:val="en-GB"/>
        </w:rPr>
      </w:pPr>
    </w:p>
    <w:p w14:paraId="3280FDA0" w14:textId="77777777" w:rsidR="00822618" w:rsidRPr="00A727D8" w:rsidRDefault="00822618" w:rsidP="00B531C5">
      <w:pPr>
        <w:jc w:val="both"/>
        <w:rPr>
          <w:rFonts w:asciiTheme="minorBidi" w:hAnsiTheme="minorBidi"/>
          <w:b/>
          <w:bCs/>
          <w:sz w:val="28"/>
          <w:szCs w:val="28"/>
          <w:lang w:val="en-GB"/>
        </w:rPr>
      </w:pPr>
    </w:p>
    <w:p w14:paraId="198EB4B9" w14:textId="77777777" w:rsidR="00822618" w:rsidRPr="00A727D8" w:rsidRDefault="00822618" w:rsidP="00B531C5">
      <w:pPr>
        <w:jc w:val="both"/>
        <w:rPr>
          <w:rFonts w:asciiTheme="minorBidi" w:hAnsiTheme="minorBidi"/>
          <w:b/>
          <w:bCs/>
          <w:sz w:val="28"/>
          <w:szCs w:val="28"/>
          <w:lang w:val="en-GB"/>
        </w:rPr>
      </w:pPr>
    </w:p>
    <w:p w14:paraId="12B7EFA2" w14:textId="34EBFE6D" w:rsidR="00822618" w:rsidRPr="00A727D8" w:rsidRDefault="00822618" w:rsidP="00B531C5">
      <w:pPr>
        <w:jc w:val="both"/>
        <w:rPr>
          <w:rFonts w:asciiTheme="minorBidi" w:hAnsiTheme="minorBidi"/>
          <w:b/>
          <w:bCs/>
          <w:sz w:val="28"/>
          <w:szCs w:val="28"/>
          <w:lang w:val="en-GB"/>
        </w:rPr>
      </w:pPr>
    </w:p>
    <w:p w14:paraId="3570C5D6" w14:textId="1F086E0B" w:rsidR="00742D4D" w:rsidRDefault="00742D4D" w:rsidP="00B531C5">
      <w:pPr>
        <w:jc w:val="both"/>
        <w:rPr>
          <w:rFonts w:asciiTheme="minorBidi" w:hAnsiTheme="minorBidi"/>
          <w:b/>
          <w:bCs/>
          <w:sz w:val="28"/>
          <w:szCs w:val="28"/>
          <w:lang w:val="en-GB"/>
        </w:rPr>
      </w:pPr>
    </w:p>
    <w:p w14:paraId="42626E1F" w14:textId="77777777" w:rsidR="001B40A1" w:rsidRDefault="001B40A1" w:rsidP="00B531C5">
      <w:pPr>
        <w:jc w:val="both"/>
        <w:rPr>
          <w:rFonts w:asciiTheme="minorBidi" w:hAnsiTheme="minorBidi"/>
          <w:b/>
          <w:bCs/>
          <w:sz w:val="28"/>
          <w:szCs w:val="28"/>
          <w:lang w:val="en-GB"/>
        </w:rPr>
      </w:pPr>
    </w:p>
    <w:p w14:paraId="55276AC2" w14:textId="6ACEEE66" w:rsidR="001741EE" w:rsidRDefault="001741EE" w:rsidP="00B531C5">
      <w:pPr>
        <w:jc w:val="both"/>
        <w:rPr>
          <w:rFonts w:asciiTheme="minorBidi" w:hAnsiTheme="minorBidi"/>
          <w:b/>
          <w:bCs/>
          <w:sz w:val="28"/>
          <w:szCs w:val="28"/>
          <w:lang w:val="en-GB"/>
        </w:rPr>
      </w:pPr>
    </w:p>
    <w:p w14:paraId="643789F6" w14:textId="76556E71" w:rsidR="001741EE" w:rsidRDefault="001741EE" w:rsidP="00B531C5">
      <w:pPr>
        <w:jc w:val="both"/>
        <w:rPr>
          <w:rFonts w:asciiTheme="minorBidi" w:hAnsiTheme="minorBidi"/>
          <w:b/>
          <w:bCs/>
          <w:sz w:val="28"/>
          <w:szCs w:val="28"/>
          <w:lang w:val="en-GB"/>
        </w:rPr>
      </w:pPr>
    </w:p>
    <w:p w14:paraId="41B49B60" w14:textId="1A6D22F4" w:rsidR="001741EE" w:rsidRDefault="001741EE" w:rsidP="00B531C5">
      <w:pPr>
        <w:jc w:val="both"/>
        <w:rPr>
          <w:rFonts w:asciiTheme="minorBidi" w:hAnsiTheme="minorBidi"/>
          <w:b/>
          <w:bCs/>
          <w:sz w:val="28"/>
          <w:szCs w:val="28"/>
          <w:lang w:val="en-GB"/>
        </w:rPr>
      </w:pPr>
    </w:p>
    <w:p w14:paraId="48B99920" w14:textId="77777777" w:rsidR="001741EE" w:rsidRDefault="001741EE" w:rsidP="00B531C5">
      <w:pPr>
        <w:jc w:val="both"/>
        <w:rPr>
          <w:rFonts w:asciiTheme="minorBidi" w:hAnsiTheme="minorBidi"/>
          <w:b/>
          <w:bCs/>
          <w:sz w:val="28"/>
          <w:szCs w:val="28"/>
          <w:lang w:val="en-GB"/>
        </w:rPr>
      </w:pPr>
    </w:p>
    <w:p w14:paraId="7572DB39" w14:textId="77777777" w:rsidR="008119E1" w:rsidRDefault="008119E1" w:rsidP="00B531C5">
      <w:pPr>
        <w:jc w:val="both"/>
        <w:rPr>
          <w:rFonts w:asciiTheme="minorBidi" w:hAnsiTheme="minorBidi"/>
          <w:b/>
          <w:bCs/>
          <w:sz w:val="28"/>
          <w:szCs w:val="28"/>
          <w:lang w:val="en-GB"/>
        </w:rPr>
      </w:pPr>
    </w:p>
    <w:p w14:paraId="7A6371C3" w14:textId="77777777" w:rsidR="008E75AE" w:rsidRDefault="008E75AE" w:rsidP="00B531C5">
      <w:pPr>
        <w:jc w:val="both"/>
        <w:rPr>
          <w:rFonts w:asciiTheme="minorBidi" w:hAnsiTheme="minorBidi"/>
          <w:b/>
          <w:bCs/>
          <w:sz w:val="28"/>
          <w:szCs w:val="28"/>
          <w:lang w:val="en-GB"/>
        </w:rPr>
      </w:pPr>
    </w:p>
    <w:p w14:paraId="61EA3B30" w14:textId="77777777" w:rsidR="008E75AE" w:rsidRDefault="008E75AE" w:rsidP="00B531C5">
      <w:pPr>
        <w:jc w:val="both"/>
        <w:rPr>
          <w:rFonts w:asciiTheme="minorBidi" w:hAnsiTheme="minorBidi"/>
          <w:b/>
          <w:bCs/>
          <w:sz w:val="28"/>
          <w:szCs w:val="28"/>
          <w:lang w:val="en-GB"/>
        </w:rPr>
      </w:pPr>
    </w:p>
    <w:p w14:paraId="3CF6DB96" w14:textId="77777777" w:rsidR="008E75AE" w:rsidRPr="00A727D8" w:rsidRDefault="008E75AE" w:rsidP="00B531C5">
      <w:pPr>
        <w:jc w:val="both"/>
        <w:rPr>
          <w:rFonts w:asciiTheme="minorBidi" w:hAnsiTheme="minorBidi"/>
          <w:b/>
          <w:bCs/>
          <w:sz w:val="28"/>
          <w:szCs w:val="28"/>
          <w:lang w:val="en-GB"/>
        </w:rPr>
      </w:pPr>
    </w:p>
    <w:p w14:paraId="576E64FC" w14:textId="77777777" w:rsidR="00B531C5" w:rsidRPr="00A727D8" w:rsidRDefault="00B531C5" w:rsidP="00B531C5">
      <w:pPr>
        <w:jc w:val="both"/>
        <w:rPr>
          <w:rFonts w:asciiTheme="minorBidi" w:hAnsiTheme="minorBidi"/>
          <w:b/>
          <w:bCs/>
          <w:sz w:val="28"/>
          <w:szCs w:val="28"/>
          <w:lang w:val="en-GB"/>
        </w:rPr>
      </w:pPr>
      <w:bookmarkStart w:id="1" w:name="_Hlk130757728"/>
      <w:r w:rsidRPr="00A727D8">
        <w:rPr>
          <w:rFonts w:asciiTheme="minorBidi" w:hAnsiTheme="minorBidi"/>
          <w:b/>
          <w:bCs/>
          <w:sz w:val="28"/>
          <w:szCs w:val="28"/>
          <w:lang w:val="en-GB"/>
        </w:rPr>
        <w:t>Abstract</w:t>
      </w:r>
    </w:p>
    <w:p w14:paraId="41250278" w14:textId="55805DAF" w:rsidR="00B531C5" w:rsidRDefault="003C00D6" w:rsidP="00CA111C">
      <w:pPr>
        <w:ind w:firstLine="708"/>
        <w:jc w:val="both"/>
        <w:rPr>
          <w:rFonts w:asciiTheme="majorBidi" w:hAnsiTheme="majorBidi" w:cstheme="majorBidi"/>
          <w:sz w:val="24"/>
          <w:szCs w:val="24"/>
          <w:lang w:val="en-GB"/>
        </w:rPr>
      </w:pPr>
      <w:r>
        <w:rPr>
          <w:rFonts w:asciiTheme="majorBidi" w:hAnsiTheme="majorBidi" w:cstheme="majorBidi"/>
          <w:sz w:val="24"/>
          <w:szCs w:val="24"/>
          <w:lang w:val="en-GB"/>
        </w:rPr>
        <w:t xml:space="preserve">The </w:t>
      </w:r>
      <w:r w:rsidR="000B7612">
        <w:rPr>
          <w:rFonts w:asciiTheme="majorBidi" w:hAnsiTheme="majorBidi" w:cstheme="majorBidi"/>
          <w:sz w:val="24"/>
          <w:szCs w:val="24"/>
          <w:lang w:val="en-GB"/>
        </w:rPr>
        <w:t>t</w:t>
      </w:r>
      <w:r>
        <w:rPr>
          <w:rFonts w:asciiTheme="majorBidi" w:hAnsiTheme="majorBidi" w:cstheme="majorBidi"/>
          <w:sz w:val="24"/>
          <w:szCs w:val="24"/>
          <w:lang w:val="en-GB"/>
        </w:rPr>
        <w:t>hesis deals with the life and work of John Amos Comenius. It tries to map the</w:t>
      </w:r>
      <w:r w:rsidR="001741EE">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main features of his legacy with a concern for pedagogical and pastoral aspects. It also maps some traces of influence in two significant areas of the Western world with worldwide influence </w:t>
      </w:r>
      <w:r w:rsidR="00DC7C30">
        <w:rPr>
          <w:rFonts w:asciiTheme="majorBidi" w:hAnsiTheme="majorBidi" w:cstheme="majorBidi"/>
          <w:sz w:val="24"/>
          <w:szCs w:val="24"/>
          <w:lang w:val="en-GB"/>
        </w:rPr>
        <w:t>-</w:t>
      </w:r>
      <w:r>
        <w:rPr>
          <w:rFonts w:asciiTheme="majorBidi" w:hAnsiTheme="majorBidi" w:cstheme="majorBidi"/>
          <w:sz w:val="24"/>
          <w:szCs w:val="24"/>
          <w:lang w:val="en-GB"/>
        </w:rPr>
        <w:t xml:space="preserve"> the USA and Great Britain. In his work, the author researches the current perception of the life and work of Comenius by teachers and pastors</w:t>
      </w:r>
      <w:r w:rsidR="00DC7C30">
        <w:rPr>
          <w:rFonts w:asciiTheme="majorBidi" w:hAnsiTheme="majorBidi" w:cstheme="majorBidi"/>
          <w:sz w:val="24"/>
          <w:szCs w:val="24"/>
          <w:lang w:val="en-GB"/>
        </w:rPr>
        <w:t>.</w:t>
      </w:r>
    </w:p>
    <w:p w14:paraId="43DC9727" w14:textId="77777777" w:rsidR="003C00D6" w:rsidRPr="00A727D8" w:rsidRDefault="003C00D6" w:rsidP="003C00D6">
      <w:pPr>
        <w:jc w:val="both"/>
        <w:rPr>
          <w:rFonts w:asciiTheme="majorBidi" w:hAnsiTheme="majorBidi" w:cstheme="majorBidi"/>
          <w:sz w:val="24"/>
          <w:szCs w:val="24"/>
          <w:lang w:val="en-GB"/>
        </w:rPr>
      </w:pPr>
    </w:p>
    <w:p w14:paraId="009F79AE" w14:textId="77777777" w:rsidR="003021FF" w:rsidRDefault="003021FF" w:rsidP="00742D4D">
      <w:pPr>
        <w:jc w:val="both"/>
        <w:rPr>
          <w:rFonts w:asciiTheme="majorBidi" w:hAnsiTheme="majorBidi" w:cstheme="majorBidi"/>
          <w:sz w:val="24"/>
          <w:szCs w:val="24"/>
          <w:lang w:val="en-GB"/>
        </w:rPr>
      </w:pPr>
    </w:p>
    <w:p w14:paraId="010BB8C5" w14:textId="77777777" w:rsidR="007521E4" w:rsidRDefault="007521E4" w:rsidP="007521E4">
      <w:pPr>
        <w:rPr>
          <w:rFonts w:ascii="Times New Roman" w:hAnsi="Times New Roman" w:cs="Times New Roman"/>
          <w:b/>
          <w:bCs/>
          <w:lang w:val="en-GB"/>
        </w:rPr>
      </w:pPr>
    </w:p>
    <w:p w14:paraId="39BC05A8" w14:textId="0C2AA6DF" w:rsidR="007521E4" w:rsidRDefault="007521E4" w:rsidP="007521E4">
      <w:pPr>
        <w:rPr>
          <w:rFonts w:ascii="Times New Roman" w:hAnsi="Times New Roman" w:cs="Times New Roman"/>
          <w:b/>
          <w:bCs/>
          <w:lang w:val="en-GB"/>
        </w:rPr>
      </w:pPr>
    </w:p>
    <w:p w14:paraId="7D31C3D2" w14:textId="77777777" w:rsidR="007521E4" w:rsidRDefault="007521E4" w:rsidP="007521E4">
      <w:pPr>
        <w:rPr>
          <w:rFonts w:ascii="Times New Roman" w:hAnsi="Times New Roman" w:cs="Times New Roman"/>
          <w:b/>
          <w:bCs/>
          <w:lang w:val="en-GB"/>
        </w:rPr>
      </w:pPr>
    </w:p>
    <w:p w14:paraId="7932534F" w14:textId="3B823311" w:rsidR="007521E4" w:rsidRDefault="007521E4" w:rsidP="007521E4">
      <w:pPr>
        <w:pStyle w:val="Nadpis2"/>
        <w:rPr>
          <w:rFonts w:ascii="Times New Roman" w:hAnsi="Times New Roman" w:cs="Times New Roman"/>
          <w:b/>
          <w:bCs/>
          <w:sz w:val="32"/>
          <w:szCs w:val="32"/>
          <w:lang w:val="en-GB"/>
        </w:rPr>
      </w:pPr>
    </w:p>
    <w:p w14:paraId="1AB30001" w14:textId="068B8335" w:rsidR="007521E4" w:rsidRDefault="007521E4" w:rsidP="007521E4">
      <w:pPr>
        <w:spacing w:line="360" w:lineRule="auto"/>
        <w:ind w:firstLine="708"/>
        <w:rPr>
          <w:rFonts w:asciiTheme="majorBidi" w:hAnsiTheme="majorBidi" w:cstheme="majorBidi"/>
          <w:sz w:val="24"/>
          <w:szCs w:val="24"/>
          <w:lang w:val="en-GB"/>
        </w:rPr>
      </w:pPr>
    </w:p>
    <w:p w14:paraId="6013D50B" w14:textId="77777777" w:rsidR="007521E4" w:rsidRDefault="007521E4" w:rsidP="007521E4">
      <w:pPr>
        <w:spacing w:line="360" w:lineRule="auto"/>
        <w:ind w:firstLine="708"/>
        <w:rPr>
          <w:rFonts w:asciiTheme="majorBidi" w:hAnsiTheme="majorBidi" w:cstheme="majorBidi"/>
          <w:sz w:val="24"/>
          <w:szCs w:val="24"/>
          <w:lang w:val="en-GB"/>
        </w:rPr>
      </w:pPr>
    </w:p>
    <w:p w14:paraId="73E0E70D" w14:textId="27F6DA8C" w:rsidR="007521E4" w:rsidRDefault="007521E4" w:rsidP="007521E4">
      <w:pPr>
        <w:spacing w:line="360" w:lineRule="auto"/>
        <w:ind w:firstLine="708"/>
        <w:rPr>
          <w:rFonts w:asciiTheme="majorBidi" w:hAnsiTheme="majorBidi" w:cstheme="majorBidi"/>
          <w:sz w:val="24"/>
          <w:szCs w:val="24"/>
          <w:lang w:val="en-GB"/>
        </w:rPr>
      </w:pPr>
    </w:p>
    <w:p w14:paraId="160CD8AF" w14:textId="345FA859" w:rsidR="007521E4" w:rsidRDefault="007521E4" w:rsidP="007521E4">
      <w:pPr>
        <w:spacing w:line="360" w:lineRule="auto"/>
        <w:ind w:firstLine="708"/>
        <w:rPr>
          <w:rFonts w:asciiTheme="majorBidi" w:hAnsiTheme="majorBidi" w:cstheme="majorBidi"/>
          <w:sz w:val="24"/>
          <w:szCs w:val="24"/>
          <w:lang w:val="en-GB"/>
        </w:rPr>
      </w:pPr>
    </w:p>
    <w:p w14:paraId="05E167E7" w14:textId="33671EEF" w:rsidR="007521E4" w:rsidRDefault="007521E4" w:rsidP="007521E4">
      <w:pPr>
        <w:spacing w:line="360" w:lineRule="auto"/>
        <w:ind w:firstLine="708"/>
        <w:rPr>
          <w:rFonts w:asciiTheme="majorBidi" w:hAnsiTheme="majorBidi" w:cstheme="majorBidi"/>
          <w:sz w:val="24"/>
          <w:szCs w:val="24"/>
          <w:lang w:val="en-GB"/>
        </w:rPr>
      </w:pPr>
    </w:p>
    <w:p w14:paraId="335BB07B" w14:textId="47194A88" w:rsidR="007521E4" w:rsidRDefault="007521E4" w:rsidP="007521E4">
      <w:pPr>
        <w:spacing w:line="360" w:lineRule="auto"/>
        <w:ind w:firstLine="708"/>
        <w:rPr>
          <w:rFonts w:asciiTheme="majorBidi" w:hAnsiTheme="majorBidi" w:cstheme="majorBidi"/>
          <w:sz w:val="24"/>
          <w:szCs w:val="24"/>
          <w:lang w:val="en-GB"/>
        </w:rPr>
      </w:pPr>
    </w:p>
    <w:p w14:paraId="5F8E34ED" w14:textId="0CEDD677" w:rsidR="007521E4" w:rsidRDefault="008119E1" w:rsidP="007521E4">
      <w:pPr>
        <w:spacing w:line="360" w:lineRule="auto"/>
        <w:ind w:firstLine="708"/>
        <w:rPr>
          <w:rFonts w:asciiTheme="majorBidi" w:hAnsiTheme="majorBidi" w:cstheme="majorBidi"/>
          <w:sz w:val="24"/>
          <w:szCs w:val="24"/>
          <w:lang w:val="en-GB"/>
        </w:rPr>
      </w:pPr>
      <w:r w:rsidRPr="00A727D8">
        <w:rPr>
          <w:noProof/>
          <w:lang w:eastAsia="cs-CZ"/>
        </w:rPr>
        <w:drawing>
          <wp:anchor distT="0" distB="0" distL="114300" distR="114300" simplePos="0" relativeHeight="251670528" behindDoc="1" locked="0" layoutInCell="1" allowOverlap="1" wp14:anchorId="255C1DD7" wp14:editId="75416F70">
            <wp:simplePos x="0" y="0"/>
            <wp:positionH relativeFrom="page">
              <wp:posOffset>2453640</wp:posOffset>
            </wp:positionH>
            <wp:positionV relativeFrom="page">
              <wp:posOffset>3160395</wp:posOffset>
            </wp:positionV>
            <wp:extent cx="2541270" cy="2937510"/>
            <wp:effectExtent l="0" t="0" r="0" b="0"/>
            <wp:wrapTight wrapText="bothSides">
              <wp:wrapPolygon edited="0">
                <wp:start x="0" y="0"/>
                <wp:lineTo x="0" y="21432"/>
                <wp:lineTo x="21373" y="21432"/>
                <wp:lineTo x="21373" y="0"/>
                <wp:lineTo x="0" y="0"/>
              </wp:wrapPolygon>
            </wp:wrapTight>
            <wp:docPr id="1075995612" name="Obrázek 1075995612" descr="Jan Amos Komenský, portrét od Jürgena Ovense, po roc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Amos Komenský, portrét od Jürgena Ovense, po roce 1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127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1448F" w14:textId="77777777" w:rsidR="007521E4" w:rsidRDefault="007521E4" w:rsidP="007521E4">
      <w:pPr>
        <w:spacing w:line="360" w:lineRule="auto"/>
        <w:ind w:firstLine="708"/>
        <w:rPr>
          <w:rFonts w:asciiTheme="majorBidi" w:hAnsiTheme="majorBidi" w:cstheme="majorBidi"/>
          <w:sz w:val="24"/>
          <w:szCs w:val="24"/>
          <w:lang w:val="en-GB"/>
        </w:rPr>
      </w:pPr>
    </w:p>
    <w:p w14:paraId="79000154" w14:textId="77777777" w:rsidR="007521E4" w:rsidRDefault="007521E4" w:rsidP="007521E4">
      <w:pPr>
        <w:spacing w:line="360" w:lineRule="auto"/>
        <w:ind w:firstLine="708"/>
        <w:rPr>
          <w:rFonts w:asciiTheme="majorBidi" w:hAnsiTheme="majorBidi" w:cstheme="majorBidi"/>
          <w:sz w:val="24"/>
          <w:szCs w:val="24"/>
          <w:lang w:val="en-GB"/>
        </w:rPr>
      </w:pPr>
    </w:p>
    <w:p w14:paraId="103FFC90" w14:textId="77777777" w:rsidR="00784BDE" w:rsidRDefault="00784BDE" w:rsidP="007521E4">
      <w:pPr>
        <w:spacing w:line="360" w:lineRule="auto"/>
        <w:ind w:firstLine="708"/>
        <w:rPr>
          <w:rFonts w:asciiTheme="majorBidi" w:hAnsiTheme="majorBidi" w:cstheme="majorBidi"/>
          <w:sz w:val="24"/>
          <w:szCs w:val="24"/>
          <w:lang w:val="en-GB"/>
        </w:rPr>
      </w:pPr>
    </w:p>
    <w:p w14:paraId="27D1DCFA" w14:textId="4326EA1B" w:rsidR="00B96668" w:rsidRDefault="00E14176" w:rsidP="007521E4">
      <w:pPr>
        <w:spacing w:line="360" w:lineRule="auto"/>
        <w:ind w:firstLine="708"/>
        <w:rPr>
          <w:rFonts w:asciiTheme="majorBidi" w:hAnsiTheme="majorBidi" w:cstheme="majorBidi"/>
          <w:sz w:val="24"/>
          <w:szCs w:val="24"/>
          <w:lang w:val="en-GB"/>
        </w:rPr>
      </w:pPr>
      <w:r>
        <w:rPr>
          <w:noProof/>
          <w:lang w:eastAsia="cs-CZ"/>
        </w:rPr>
        <mc:AlternateContent>
          <mc:Choice Requires="wps">
            <w:drawing>
              <wp:anchor distT="0" distB="0" distL="114300" distR="114300" simplePos="0" relativeHeight="251679232" behindDoc="1" locked="0" layoutInCell="1" allowOverlap="1" wp14:anchorId="72C58D47" wp14:editId="161B143D">
                <wp:simplePos x="0" y="0"/>
                <wp:positionH relativeFrom="column">
                  <wp:posOffset>1036955</wp:posOffset>
                </wp:positionH>
                <wp:positionV relativeFrom="paragraph">
                  <wp:posOffset>192133</wp:posOffset>
                </wp:positionV>
                <wp:extent cx="2541270" cy="266700"/>
                <wp:effectExtent l="0" t="0" r="0" b="0"/>
                <wp:wrapTight wrapText="bothSides">
                  <wp:wrapPolygon edited="0">
                    <wp:start x="0" y="0"/>
                    <wp:lineTo x="0" y="20057"/>
                    <wp:lineTo x="21373" y="20057"/>
                    <wp:lineTo x="21373" y="0"/>
                    <wp:lineTo x="0" y="0"/>
                  </wp:wrapPolygon>
                </wp:wrapTight>
                <wp:docPr id="147905183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1270" cy="266700"/>
                        </a:xfrm>
                        <a:prstGeom prst="rect">
                          <a:avLst/>
                        </a:prstGeom>
                        <a:solidFill>
                          <a:prstClr val="white"/>
                        </a:solidFill>
                        <a:ln>
                          <a:noFill/>
                        </a:ln>
                      </wps:spPr>
                      <wps:txbx>
                        <w:txbxContent>
                          <w:p w14:paraId="75333B14" w14:textId="12ECEDBC" w:rsidR="00EC7636" w:rsidRPr="008119E1" w:rsidRDefault="00EC7636" w:rsidP="003F3E89">
                            <w:pPr>
                              <w:pStyle w:val="Titulek"/>
                              <w:rPr>
                                <w:i w:val="0"/>
                                <w:iCs w:val="0"/>
                                <w:noProof/>
                                <w:lang w:val="en-GB"/>
                              </w:rPr>
                            </w:pPr>
                            <w:bookmarkStart w:id="2" w:name="_Toc132818839"/>
                            <w:bookmarkStart w:id="3" w:name="_Toc132824478"/>
                            <w:bookmarkStart w:id="4" w:name="_Toc132838021"/>
                            <w:bookmarkStart w:id="5" w:name="_Toc132859391"/>
                            <w:bookmarkStart w:id="6" w:name="_Toc136622126"/>
                            <w:bookmarkStart w:id="7" w:name="_Toc150192878"/>
                            <w:bookmarkStart w:id="8" w:name="_Toc152451084"/>
                            <w:bookmarkStart w:id="9" w:name="_Toc152451315"/>
                            <w:bookmarkStart w:id="10" w:name="_Toc152612949"/>
                            <w:bookmarkStart w:id="11" w:name="_Toc152613621"/>
                            <w:bookmarkStart w:id="12" w:name="_Toc152613723"/>
                            <w:bookmarkStart w:id="13" w:name="_Toc152616644"/>
                            <w:bookmarkStart w:id="14" w:name="_Toc152617009"/>
                            <w:bookmarkStart w:id="15" w:name="_Toc152617295"/>
                            <w:bookmarkStart w:id="16" w:name="_Toc152617345"/>
                            <w:bookmarkStart w:id="17" w:name="_Toc152665511"/>
                            <w:bookmarkStart w:id="18" w:name="_Toc152665542"/>
                            <w:bookmarkStart w:id="19" w:name="_Toc152665608"/>
                            <w:r w:rsidRPr="008119E1">
                              <w:rPr>
                                <w:i w:val="0"/>
                                <w:iCs w:val="0"/>
                              </w:rPr>
                              <w:t xml:space="preserve">Figure </w:t>
                            </w:r>
                            <w:r w:rsidRPr="008119E1">
                              <w:rPr>
                                <w:i w:val="0"/>
                                <w:iCs w:val="0"/>
                              </w:rPr>
                              <w:fldChar w:fldCharType="begin"/>
                            </w:r>
                            <w:r w:rsidRPr="008119E1">
                              <w:rPr>
                                <w:i w:val="0"/>
                                <w:iCs w:val="0"/>
                              </w:rPr>
                              <w:instrText xml:space="preserve"> SEQ Figure \* ARABIC </w:instrText>
                            </w:r>
                            <w:r w:rsidRPr="008119E1">
                              <w:rPr>
                                <w:i w:val="0"/>
                                <w:iCs w:val="0"/>
                              </w:rPr>
                              <w:fldChar w:fldCharType="separate"/>
                            </w:r>
                            <w:r w:rsidR="000D4D91">
                              <w:rPr>
                                <w:i w:val="0"/>
                                <w:iCs w:val="0"/>
                                <w:noProof/>
                              </w:rPr>
                              <w:t>1</w:t>
                            </w:r>
                            <w:r w:rsidRPr="008119E1">
                              <w:rPr>
                                <w:i w:val="0"/>
                                <w:iCs w:val="0"/>
                                <w:noProof/>
                              </w:rPr>
                              <w:fldChar w:fldCharType="end"/>
                            </w:r>
                            <w:r w:rsidRPr="008119E1">
                              <w:rPr>
                                <w:i w:val="0"/>
                                <w:iCs w:val="0"/>
                              </w:rPr>
                              <w:t xml:space="preserve"> Jan Amos Comenius by Jürgen Ovens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2C58D47" id="_x0000_t202" coordsize="21600,21600" o:spt="202" path="m,l,21600r21600,l21600,xe">
                <v:stroke joinstyle="miter"/>
                <v:path gradientshapeok="t" o:connecttype="rect"/>
              </v:shapetype>
              <v:shape id="Textové pole 19" o:spid="_x0000_s1026" type="#_x0000_t202" style="position:absolute;left:0;text-align:left;margin-left:81.65pt;margin-top:15.15pt;width:200.1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" stroked="f">
                <v:textbox style="mso-fit-shape-to-text:t" inset="0,0,0,0">
                  <w:txbxContent>
                    <w:p w14:paraId="75333B14" w14:textId="12ECEDBC" w:rsidR="00EC7636" w:rsidRPr="008119E1" w:rsidRDefault="00EC7636" w:rsidP="003F3E89">
                      <w:pPr>
                        <w:pStyle w:val="Titulek"/>
                        <w:rPr>
                          <w:i w:val="0"/>
                          <w:iCs w:val="0"/>
                          <w:noProof/>
                          <w:lang w:val="en-GB"/>
                        </w:rPr>
                      </w:pPr>
                      <w:bookmarkStart w:id="20" w:name="_Toc132818839"/>
                      <w:bookmarkStart w:id="21" w:name="_Toc132824478"/>
                      <w:bookmarkStart w:id="22" w:name="_Toc132838021"/>
                      <w:bookmarkStart w:id="23" w:name="_Toc132859391"/>
                      <w:bookmarkStart w:id="24" w:name="_Toc136622126"/>
                      <w:bookmarkStart w:id="25" w:name="_Toc150192878"/>
                      <w:bookmarkStart w:id="26" w:name="_Toc152451084"/>
                      <w:bookmarkStart w:id="27" w:name="_Toc152451315"/>
                      <w:bookmarkStart w:id="28" w:name="_Toc152612949"/>
                      <w:bookmarkStart w:id="29" w:name="_Toc152613621"/>
                      <w:bookmarkStart w:id="30" w:name="_Toc152613723"/>
                      <w:bookmarkStart w:id="31" w:name="_Toc152616644"/>
                      <w:bookmarkStart w:id="32" w:name="_Toc152617009"/>
                      <w:bookmarkStart w:id="33" w:name="_Toc152617295"/>
                      <w:bookmarkStart w:id="34" w:name="_Toc152617345"/>
                      <w:bookmarkStart w:id="35" w:name="_Toc152665511"/>
                      <w:bookmarkStart w:id="36" w:name="_Toc152665542"/>
                      <w:bookmarkStart w:id="37" w:name="_Toc152665608"/>
                      <w:r w:rsidRPr="008119E1">
                        <w:rPr>
                          <w:i w:val="0"/>
                          <w:iCs w:val="0"/>
                        </w:rPr>
                        <w:t xml:space="preserve">Figure </w:t>
                      </w:r>
                      <w:r w:rsidRPr="008119E1">
                        <w:rPr>
                          <w:i w:val="0"/>
                          <w:iCs w:val="0"/>
                        </w:rPr>
                        <w:fldChar w:fldCharType="begin"/>
                      </w:r>
                      <w:r w:rsidRPr="008119E1">
                        <w:rPr>
                          <w:i w:val="0"/>
                          <w:iCs w:val="0"/>
                        </w:rPr>
                        <w:instrText xml:space="preserve"> SEQ Figure \* ARABIC </w:instrText>
                      </w:r>
                      <w:r w:rsidRPr="008119E1">
                        <w:rPr>
                          <w:i w:val="0"/>
                          <w:iCs w:val="0"/>
                        </w:rPr>
                        <w:fldChar w:fldCharType="separate"/>
                      </w:r>
                      <w:r w:rsidR="000D4D91">
                        <w:rPr>
                          <w:i w:val="0"/>
                          <w:iCs w:val="0"/>
                          <w:noProof/>
                        </w:rPr>
                        <w:t>1</w:t>
                      </w:r>
                      <w:r w:rsidRPr="008119E1">
                        <w:rPr>
                          <w:i w:val="0"/>
                          <w:iCs w:val="0"/>
                          <w:noProof/>
                        </w:rPr>
                        <w:fldChar w:fldCharType="end"/>
                      </w:r>
                      <w:r w:rsidRPr="008119E1">
                        <w:rPr>
                          <w:i w:val="0"/>
                          <w:iCs w:val="0"/>
                        </w:rPr>
                        <w:t xml:space="preserve"> Jan Amos Comenius by Jürgen Ovens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xbxContent>
                </v:textbox>
                <w10:wrap type="tight"/>
              </v:shape>
            </w:pict>
          </mc:Fallback>
        </mc:AlternateContent>
      </w:r>
    </w:p>
    <w:p w14:paraId="391726C8" w14:textId="77777777" w:rsidR="00B96668" w:rsidRDefault="00B96668" w:rsidP="007521E4">
      <w:pPr>
        <w:spacing w:line="360" w:lineRule="auto"/>
        <w:ind w:firstLine="708"/>
        <w:rPr>
          <w:rFonts w:asciiTheme="majorBidi" w:hAnsiTheme="majorBidi" w:cstheme="majorBidi"/>
          <w:sz w:val="24"/>
          <w:szCs w:val="24"/>
          <w:lang w:val="en-GB"/>
        </w:rPr>
      </w:pPr>
    </w:p>
    <w:p w14:paraId="483796D4" w14:textId="77777777" w:rsidR="00AC375F" w:rsidRDefault="00AC375F" w:rsidP="007521E4">
      <w:pPr>
        <w:spacing w:line="360" w:lineRule="auto"/>
        <w:ind w:firstLine="708"/>
        <w:rPr>
          <w:rFonts w:asciiTheme="majorBidi" w:hAnsiTheme="majorBidi" w:cstheme="majorBidi"/>
          <w:sz w:val="24"/>
          <w:szCs w:val="24"/>
          <w:lang w:val="en-GB"/>
        </w:rPr>
      </w:pPr>
    </w:p>
    <w:p w14:paraId="17A22A7F" w14:textId="77777777" w:rsidR="00AC375F" w:rsidRDefault="00AC375F" w:rsidP="007521E4">
      <w:pPr>
        <w:spacing w:line="360" w:lineRule="auto"/>
        <w:ind w:firstLine="708"/>
        <w:rPr>
          <w:rFonts w:asciiTheme="majorBidi" w:hAnsiTheme="majorBidi" w:cstheme="majorBidi"/>
          <w:sz w:val="24"/>
          <w:szCs w:val="24"/>
          <w:lang w:val="en-GB"/>
        </w:rPr>
      </w:pPr>
    </w:p>
    <w:p w14:paraId="4344F7B1" w14:textId="77777777" w:rsidR="000A3E6F" w:rsidRDefault="000A3E6F" w:rsidP="007521E4">
      <w:pPr>
        <w:spacing w:line="360" w:lineRule="auto"/>
        <w:ind w:firstLine="708"/>
        <w:rPr>
          <w:rFonts w:asciiTheme="majorBidi" w:hAnsiTheme="majorBidi" w:cstheme="majorBidi"/>
          <w:sz w:val="24"/>
          <w:szCs w:val="24"/>
          <w:lang w:val="en-GB"/>
        </w:rPr>
      </w:pPr>
    </w:p>
    <w:p w14:paraId="29814A92" w14:textId="77777777" w:rsidR="00EB5352" w:rsidRDefault="00EB5352" w:rsidP="00784BDE">
      <w:pPr>
        <w:spacing w:line="360" w:lineRule="auto"/>
        <w:ind w:firstLine="708"/>
        <w:rPr>
          <w:rFonts w:asciiTheme="majorBidi" w:hAnsiTheme="majorBidi" w:cstheme="majorBidi"/>
          <w:i/>
          <w:iCs/>
          <w:color w:val="39302A" w:themeColor="text2"/>
          <w:sz w:val="24"/>
          <w:szCs w:val="24"/>
          <w:lang w:val="en-GB"/>
        </w:rPr>
      </w:pPr>
    </w:p>
    <w:p w14:paraId="592C535B" w14:textId="77777777" w:rsidR="00EB5352" w:rsidRDefault="00EB5352" w:rsidP="00784BDE">
      <w:pPr>
        <w:spacing w:line="360" w:lineRule="auto"/>
        <w:ind w:firstLine="708"/>
        <w:rPr>
          <w:rFonts w:asciiTheme="majorBidi" w:hAnsiTheme="majorBidi" w:cstheme="majorBidi"/>
          <w:i/>
          <w:iCs/>
          <w:color w:val="39302A" w:themeColor="text2"/>
          <w:sz w:val="24"/>
          <w:szCs w:val="24"/>
          <w:lang w:val="en-GB"/>
        </w:rPr>
      </w:pPr>
    </w:p>
    <w:p w14:paraId="0ED702DF" w14:textId="77777777" w:rsidR="00EB5352" w:rsidRDefault="00EB5352" w:rsidP="00784BDE">
      <w:pPr>
        <w:spacing w:line="360" w:lineRule="auto"/>
        <w:ind w:firstLine="708"/>
        <w:rPr>
          <w:rFonts w:asciiTheme="majorBidi" w:hAnsiTheme="majorBidi" w:cstheme="majorBidi"/>
          <w:i/>
          <w:iCs/>
          <w:color w:val="39302A" w:themeColor="text2"/>
          <w:sz w:val="24"/>
          <w:szCs w:val="24"/>
          <w:lang w:val="en-GB"/>
        </w:rPr>
      </w:pPr>
    </w:p>
    <w:p w14:paraId="7C81115E" w14:textId="77777777" w:rsidR="007336ED" w:rsidRDefault="00DD61A0" w:rsidP="00784BDE">
      <w:pPr>
        <w:spacing w:line="360" w:lineRule="auto"/>
        <w:ind w:firstLine="708"/>
        <w:rPr>
          <w:rFonts w:asciiTheme="majorBidi" w:hAnsiTheme="majorBidi" w:cstheme="majorBidi"/>
          <w:color w:val="39302A" w:themeColor="text2"/>
          <w:sz w:val="24"/>
          <w:szCs w:val="24"/>
          <w:lang w:val="en-GB"/>
        </w:rPr>
      </w:pPr>
      <w:r>
        <w:rPr>
          <w:rFonts w:asciiTheme="majorBidi" w:hAnsiTheme="majorBidi" w:cstheme="majorBidi"/>
          <w:i/>
          <w:iCs/>
          <w:color w:val="39302A" w:themeColor="text2"/>
          <w:sz w:val="24"/>
          <w:szCs w:val="24"/>
          <w:lang w:val="en-GB"/>
        </w:rPr>
        <w:t>“</w:t>
      </w:r>
      <w:r w:rsidR="007521E4" w:rsidRPr="00FE5494">
        <w:rPr>
          <w:rFonts w:asciiTheme="majorBidi" w:hAnsiTheme="majorBidi" w:cstheme="majorBidi"/>
          <w:i/>
          <w:iCs/>
          <w:color w:val="39302A" w:themeColor="text2"/>
          <w:sz w:val="24"/>
          <w:szCs w:val="24"/>
          <w:lang w:val="en-GB"/>
        </w:rPr>
        <w:t>And in all the Scripture, He requires (after love and obedience to him, the Creator) nothing else than love to our neighbours, care for others, ministry and help.</w:t>
      </w:r>
      <w:r>
        <w:rPr>
          <w:rFonts w:asciiTheme="majorBidi" w:hAnsiTheme="majorBidi" w:cstheme="majorBidi"/>
          <w:i/>
          <w:iCs/>
          <w:color w:val="39302A" w:themeColor="text2"/>
          <w:sz w:val="24"/>
          <w:szCs w:val="24"/>
          <w:lang w:val="en-GB"/>
        </w:rPr>
        <w:t>”</w:t>
      </w:r>
      <w:r w:rsidR="007521E4" w:rsidRPr="00FE5494">
        <w:rPr>
          <w:rFonts w:asciiTheme="majorBidi" w:hAnsiTheme="majorBidi" w:cstheme="majorBidi"/>
          <w:i/>
          <w:iCs/>
          <w:color w:val="39302A" w:themeColor="text2"/>
          <w:sz w:val="24"/>
          <w:szCs w:val="24"/>
          <w:lang w:val="en-GB"/>
        </w:rPr>
        <w:t xml:space="preserve"> </w:t>
      </w:r>
      <w:r w:rsidR="007521E4" w:rsidRPr="00A970A0">
        <w:rPr>
          <w:rFonts w:ascii="Times New Roman" w:hAnsi="Times New Roman" w:cs="Times New Roman"/>
          <w:color w:val="39302A" w:themeColor="text2"/>
          <w:sz w:val="24"/>
          <w:szCs w:val="24"/>
          <w:lang w:val="en-GB"/>
        </w:rPr>
        <w:t>(Komenský,</w:t>
      </w:r>
      <w:r w:rsidR="007521E4" w:rsidRPr="00A970A0">
        <w:rPr>
          <w:rFonts w:ascii="Times New Roman" w:hAnsi="Times New Roman" w:cs="Times New Roman"/>
          <w:i/>
          <w:iCs/>
          <w:color w:val="39302A" w:themeColor="text2"/>
          <w:sz w:val="24"/>
          <w:szCs w:val="24"/>
          <w:lang w:val="en-GB"/>
        </w:rPr>
        <w:t xml:space="preserve"> 2020, p. 193</w:t>
      </w:r>
      <w:r w:rsidR="007521E4" w:rsidRPr="00A970A0">
        <w:rPr>
          <w:rFonts w:ascii="Times New Roman" w:hAnsi="Times New Roman" w:cs="Times New Roman"/>
          <w:color w:val="39302A" w:themeColor="text2"/>
          <w:sz w:val="24"/>
          <w:szCs w:val="24"/>
          <w:lang w:val="en-GB"/>
        </w:rPr>
        <w:t>)</w:t>
      </w:r>
      <w:r w:rsidR="007521E4" w:rsidRPr="00FE5494">
        <w:rPr>
          <w:rFonts w:asciiTheme="majorBidi" w:hAnsiTheme="majorBidi" w:cstheme="majorBidi"/>
          <w:color w:val="39302A" w:themeColor="text2"/>
          <w:sz w:val="24"/>
          <w:szCs w:val="24"/>
          <w:lang w:val="en-GB"/>
        </w:rPr>
        <w:t xml:space="preserve"> </w:t>
      </w:r>
      <w:r w:rsidR="00784BDE">
        <w:rPr>
          <w:rFonts w:asciiTheme="majorBidi" w:hAnsiTheme="majorBidi" w:cstheme="majorBidi"/>
          <w:color w:val="39302A" w:themeColor="text2"/>
          <w:sz w:val="24"/>
          <w:szCs w:val="24"/>
          <w:lang w:val="en-GB"/>
        </w:rPr>
        <w:t xml:space="preserve"> </w:t>
      </w:r>
    </w:p>
    <w:p w14:paraId="47DF2BEC" w14:textId="1168CCAF" w:rsidR="00784BDE" w:rsidRPr="00784BDE" w:rsidRDefault="00784BDE" w:rsidP="00784BDE">
      <w:pPr>
        <w:spacing w:line="360" w:lineRule="auto"/>
        <w:ind w:firstLine="708"/>
        <w:rPr>
          <w:rFonts w:asciiTheme="majorBidi" w:hAnsiTheme="majorBidi" w:cstheme="majorBidi"/>
          <w:i/>
          <w:iCs/>
          <w:color w:val="39302A" w:themeColor="text2"/>
          <w:sz w:val="24"/>
          <w:szCs w:val="24"/>
          <w:lang w:val="en-GB"/>
        </w:rPr>
      </w:pPr>
      <w:r>
        <w:rPr>
          <w:rFonts w:asciiTheme="majorBidi" w:hAnsiTheme="majorBidi" w:cstheme="majorBidi"/>
          <w:color w:val="39302A" w:themeColor="text2"/>
          <w:sz w:val="24"/>
          <w:szCs w:val="24"/>
          <w:lang w:val="en-GB"/>
        </w:rPr>
        <w:lastRenderedPageBreak/>
        <w:t xml:space="preserve">           </w:t>
      </w:r>
    </w:p>
    <w:bookmarkEnd w:id="1" w:displacedByCustomXml="next"/>
    <w:bookmarkEnd w:id="0" w:displacedByCustomXml="next"/>
    <w:bookmarkStart w:id="38" w:name="_Hlk26718741" w:displacedByCustomXml="next"/>
    <w:sdt>
      <w:sdtPr>
        <w:rPr>
          <w:rFonts w:asciiTheme="minorHAnsi" w:eastAsiaTheme="minorHAnsi" w:hAnsiTheme="minorHAnsi" w:cstheme="minorBidi"/>
          <w:color w:val="auto"/>
          <w:sz w:val="22"/>
          <w:szCs w:val="22"/>
          <w:lang w:val="en-GB" w:eastAsia="en-US"/>
        </w:rPr>
        <w:id w:val="949975517"/>
        <w:docPartObj>
          <w:docPartGallery w:val="Table of Contents"/>
          <w:docPartUnique/>
        </w:docPartObj>
      </w:sdtPr>
      <w:sdtEndPr>
        <w:rPr>
          <w:b/>
          <w:bCs/>
        </w:rPr>
      </w:sdtEndPr>
      <w:sdtContent>
        <w:p w14:paraId="6C8317A5" w14:textId="592DE799" w:rsidR="00FE661B" w:rsidRPr="007336ED" w:rsidRDefault="001B40A1">
          <w:pPr>
            <w:pStyle w:val="Nadpisobsahu"/>
            <w:rPr>
              <w:rStyle w:val="Nadpis2Char"/>
              <w:rFonts w:asciiTheme="minorHAnsi" w:eastAsiaTheme="minorHAnsi" w:hAnsiTheme="minorHAnsi" w:cstheme="minorBidi"/>
              <w:color w:val="auto"/>
              <w:sz w:val="22"/>
              <w:szCs w:val="22"/>
              <w:lang w:val="en-GB" w:eastAsia="en-US"/>
            </w:rPr>
          </w:pPr>
          <w:r w:rsidRPr="001B40A1">
            <w:rPr>
              <w:rStyle w:val="Nadpis2Char"/>
              <w:rFonts w:ascii="Times New Roman" w:hAnsi="Times New Roman" w:cs="Times New Roman"/>
              <w:b/>
              <w:bCs/>
              <w:sz w:val="32"/>
              <w:szCs w:val="32"/>
            </w:rPr>
            <w:t>Content</w:t>
          </w:r>
        </w:p>
        <w:p w14:paraId="409DCC9C" w14:textId="1015E711" w:rsidR="009B7BE5" w:rsidRDefault="00FE661B">
          <w:pPr>
            <w:pStyle w:val="Obsah1"/>
            <w:rPr>
              <w:rFonts w:eastAsiaTheme="minorEastAsia"/>
              <w:b w:val="0"/>
              <w:bCs w:val="0"/>
              <w:kern w:val="2"/>
              <w:sz w:val="22"/>
              <w:szCs w:val="22"/>
              <w:lang w:val="cs-CZ" w:eastAsia="cs-CZ"/>
              <w14:ligatures w14:val="standardContextual"/>
            </w:rPr>
          </w:pPr>
          <w:r w:rsidRPr="00A727D8">
            <w:rPr>
              <w:b w:val="0"/>
              <w:bCs w:val="0"/>
            </w:rPr>
            <w:fldChar w:fldCharType="begin"/>
          </w:r>
          <w:r w:rsidRPr="00A727D8">
            <w:instrText xml:space="preserve"> TOC \o "1-3" \h \z \u </w:instrText>
          </w:r>
          <w:r w:rsidRPr="00A727D8">
            <w:rPr>
              <w:b w:val="0"/>
              <w:bCs w:val="0"/>
            </w:rPr>
            <w:fldChar w:fldCharType="separate"/>
          </w:r>
          <w:hyperlink w:anchor="_Toc152668504" w:history="1">
            <w:r w:rsidR="009B7BE5" w:rsidRPr="00AA1418">
              <w:rPr>
                <w:rStyle w:val="Hypertextovodkaz"/>
                <w:rFonts w:ascii="Times New Roman" w:hAnsi="Times New Roman" w:cs="Times New Roman"/>
              </w:rPr>
              <w:t>List of Figures</w:t>
            </w:r>
            <w:r w:rsidR="009B7BE5">
              <w:rPr>
                <w:webHidden/>
              </w:rPr>
              <w:tab/>
            </w:r>
            <w:r w:rsidR="009B7BE5">
              <w:rPr>
                <w:webHidden/>
              </w:rPr>
              <w:fldChar w:fldCharType="begin"/>
            </w:r>
            <w:r w:rsidR="009B7BE5">
              <w:rPr>
                <w:webHidden/>
              </w:rPr>
              <w:instrText xml:space="preserve"> PAGEREF _Toc152668504 \h </w:instrText>
            </w:r>
            <w:r w:rsidR="009B7BE5">
              <w:rPr>
                <w:webHidden/>
              </w:rPr>
            </w:r>
            <w:r w:rsidR="009B7BE5">
              <w:rPr>
                <w:webHidden/>
              </w:rPr>
              <w:fldChar w:fldCharType="separate"/>
            </w:r>
            <w:r w:rsidR="009B7BE5">
              <w:rPr>
                <w:webHidden/>
              </w:rPr>
              <w:t>17</w:t>
            </w:r>
            <w:r w:rsidR="009B7BE5">
              <w:rPr>
                <w:webHidden/>
              </w:rPr>
              <w:fldChar w:fldCharType="end"/>
            </w:r>
          </w:hyperlink>
        </w:p>
        <w:p w14:paraId="00BF5CA9" w14:textId="4FF52EA1" w:rsidR="009B7BE5" w:rsidRDefault="009B7BE5">
          <w:pPr>
            <w:pStyle w:val="Obsah2"/>
            <w:rPr>
              <w:rFonts w:eastAsiaTheme="minorEastAsia"/>
              <w:kern w:val="2"/>
              <w:lang w:val="cs-CZ" w:eastAsia="cs-CZ"/>
              <w14:ligatures w14:val="standardContextual"/>
            </w:rPr>
          </w:pPr>
          <w:hyperlink w:anchor="_Toc152668505" w:history="1">
            <w:r w:rsidRPr="00AA1418">
              <w:rPr>
                <w:rStyle w:val="Hypertextovodkaz"/>
                <w:rFonts w:ascii="Times New Roman" w:hAnsi="Times New Roman" w:cs="Times New Roman"/>
                <w:b/>
                <w:bCs/>
              </w:rPr>
              <w:t>Introduction</w:t>
            </w:r>
            <w:r>
              <w:rPr>
                <w:webHidden/>
              </w:rPr>
              <w:tab/>
            </w:r>
            <w:r>
              <w:rPr>
                <w:webHidden/>
              </w:rPr>
              <w:fldChar w:fldCharType="begin"/>
            </w:r>
            <w:r>
              <w:rPr>
                <w:webHidden/>
              </w:rPr>
              <w:instrText xml:space="preserve"> PAGEREF _Toc152668505 \h </w:instrText>
            </w:r>
            <w:r>
              <w:rPr>
                <w:webHidden/>
              </w:rPr>
            </w:r>
            <w:r>
              <w:rPr>
                <w:webHidden/>
              </w:rPr>
              <w:fldChar w:fldCharType="separate"/>
            </w:r>
            <w:r>
              <w:rPr>
                <w:webHidden/>
              </w:rPr>
              <w:t>18</w:t>
            </w:r>
            <w:r>
              <w:rPr>
                <w:webHidden/>
              </w:rPr>
              <w:fldChar w:fldCharType="end"/>
            </w:r>
          </w:hyperlink>
        </w:p>
        <w:p w14:paraId="485266A8" w14:textId="376EB5FD" w:rsidR="009B7BE5" w:rsidRDefault="009B7BE5">
          <w:pPr>
            <w:pStyle w:val="Obsah1"/>
            <w:rPr>
              <w:rFonts w:eastAsiaTheme="minorEastAsia"/>
              <w:b w:val="0"/>
              <w:bCs w:val="0"/>
              <w:kern w:val="2"/>
              <w:sz w:val="22"/>
              <w:szCs w:val="22"/>
              <w:lang w:val="cs-CZ" w:eastAsia="cs-CZ"/>
              <w14:ligatures w14:val="standardContextual"/>
            </w:rPr>
          </w:pPr>
          <w:hyperlink w:anchor="_Toc152668506" w:history="1">
            <w:r w:rsidRPr="00AA1418">
              <w:rPr>
                <w:rStyle w:val="Hypertextovodkaz"/>
                <w:rFonts w:ascii="Times New Roman" w:hAnsi="Times New Roman" w:cs="Times New Roman"/>
              </w:rPr>
              <w:t>I.</w:t>
            </w:r>
            <w:r>
              <w:rPr>
                <w:rFonts w:eastAsiaTheme="minorEastAsia"/>
                <w:b w:val="0"/>
                <w:bCs w:val="0"/>
                <w:kern w:val="2"/>
                <w:sz w:val="22"/>
                <w:szCs w:val="22"/>
                <w:lang w:val="cs-CZ" w:eastAsia="cs-CZ"/>
                <w14:ligatures w14:val="standardContextual"/>
              </w:rPr>
              <w:tab/>
            </w:r>
            <w:r w:rsidRPr="00AA1418">
              <w:rPr>
                <w:rStyle w:val="Hypertextovodkaz"/>
                <w:rFonts w:ascii="Times New Roman" w:hAnsi="Times New Roman" w:cs="Times New Roman"/>
              </w:rPr>
              <w:t>Theoretical Part</w:t>
            </w:r>
            <w:r>
              <w:rPr>
                <w:webHidden/>
              </w:rPr>
              <w:tab/>
            </w:r>
            <w:r>
              <w:rPr>
                <w:webHidden/>
              </w:rPr>
              <w:fldChar w:fldCharType="begin"/>
            </w:r>
            <w:r>
              <w:rPr>
                <w:webHidden/>
              </w:rPr>
              <w:instrText xml:space="preserve"> PAGEREF _Toc152668506 \h </w:instrText>
            </w:r>
            <w:r>
              <w:rPr>
                <w:webHidden/>
              </w:rPr>
            </w:r>
            <w:r>
              <w:rPr>
                <w:webHidden/>
              </w:rPr>
              <w:fldChar w:fldCharType="separate"/>
            </w:r>
            <w:r>
              <w:rPr>
                <w:webHidden/>
              </w:rPr>
              <w:t>20</w:t>
            </w:r>
            <w:r>
              <w:rPr>
                <w:webHidden/>
              </w:rPr>
              <w:fldChar w:fldCharType="end"/>
            </w:r>
          </w:hyperlink>
        </w:p>
        <w:p w14:paraId="1C391BC4" w14:textId="175B225D" w:rsidR="009B7BE5" w:rsidRDefault="009B7BE5">
          <w:pPr>
            <w:pStyle w:val="Obsah2"/>
            <w:rPr>
              <w:rFonts w:eastAsiaTheme="minorEastAsia"/>
              <w:kern w:val="2"/>
              <w:lang w:val="cs-CZ" w:eastAsia="cs-CZ"/>
              <w14:ligatures w14:val="standardContextual"/>
            </w:rPr>
          </w:pPr>
          <w:hyperlink w:anchor="_Toc152668507" w:history="1">
            <w:r w:rsidRPr="00AA1418">
              <w:rPr>
                <w:rStyle w:val="Hypertextovodkaz"/>
                <w:rFonts w:ascii="Times New Roman" w:hAnsi="Times New Roman" w:cs="Times New Roman"/>
                <w:b/>
                <w:bCs/>
              </w:rPr>
              <w:t>1.</w:t>
            </w:r>
            <w:r>
              <w:rPr>
                <w:rFonts w:eastAsiaTheme="minorEastAsia"/>
                <w:kern w:val="2"/>
                <w:lang w:val="cs-CZ" w:eastAsia="cs-CZ"/>
                <w14:ligatures w14:val="standardContextual"/>
              </w:rPr>
              <w:tab/>
            </w:r>
            <w:r w:rsidRPr="00AA1418">
              <w:rPr>
                <w:rStyle w:val="Hypertextovodkaz"/>
                <w:rFonts w:ascii="Times New Roman" w:hAnsi="Times New Roman" w:cs="Times New Roman"/>
                <w:b/>
                <w:bCs/>
              </w:rPr>
              <w:t>Comeniology Research</w:t>
            </w:r>
            <w:r>
              <w:rPr>
                <w:webHidden/>
              </w:rPr>
              <w:tab/>
            </w:r>
            <w:r>
              <w:rPr>
                <w:webHidden/>
              </w:rPr>
              <w:fldChar w:fldCharType="begin"/>
            </w:r>
            <w:r>
              <w:rPr>
                <w:webHidden/>
              </w:rPr>
              <w:instrText xml:space="preserve"> PAGEREF _Toc152668507 \h </w:instrText>
            </w:r>
            <w:r>
              <w:rPr>
                <w:webHidden/>
              </w:rPr>
            </w:r>
            <w:r>
              <w:rPr>
                <w:webHidden/>
              </w:rPr>
              <w:fldChar w:fldCharType="separate"/>
            </w:r>
            <w:r>
              <w:rPr>
                <w:webHidden/>
              </w:rPr>
              <w:t>21</w:t>
            </w:r>
            <w:r>
              <w:rPr>
                <w:webHidden/>
              </w:rPr>
              <w:fldChar w:fldCharType="end"/>
            </w:r>
          </w:hyperlink>
        </w:p>
        <w:p w14:paraId="55EB0040" w14:textId="26A0C61F" w:rsidR="009B7BE5" w:rsidRDefault="009B7BE5">
          <w:pPr>
            <w:pStyle w:val="Obsah2"/>
            <w:rPr>
              <w:rFonts w:eastAsiaTheme="minorEastAsia"/>
              <w:kern w:val="2"/>
              <w:lang w:val="cs-CZ" w:eastAsia="cs-CZ"/>
              <w14:ligatures w14:val="standardContextual"/>
            </w:rPr>
          </w:pPr>
          <w:hyperlink w:anchor="_Toc152668508" w:history="1">
            <w:r w:rsidRPr="00AA1418">
              <w:rPr>
                <w:rStyle w:val="Hypertextovodkaz"/>
                <w:rFonts w:ascii="Times New Roman" w:hAnsi="Times New Roman" w:cs="Times New Roman"/>
              </w:rPr>
              <w:t>1.1 Comeniology Research – Critical Editions</w:t>
            </w:r>
            <w:r>
              <w:rPr>
                <w:webHidden/>
              </w:rPr>
              <w:tab/>
            </w:r>
            <w:r>
              <w:rPr>
                <w:webHidden/>
              </w:rPr>
              <w:fldChar w:fldCharType="begin"/>
            </w:r>
            <w:r>
              <w:rPr>
                <w:webHidden/>
              </w:rPr>
              <w:instrText xml:space="preserve"> PAGEREF _Toc152668508 \h </w:instrText>
            </w:r>
            <w:r>
              <w:rPr>
                <w:webHidden/>
              </w:rPr>
            </w:r>
            <w:r>
              <w:rPr>
                <w:webHidden/>
              </w:rPr>
              <w:fldChar w:fldCharType="separate"/>
            </w:r>
            <w:r>
              <w:rPr>
                <w:webHidden/>
              </w:rPr>
              <w:t>21</w:t>
            </w:r>
            <w:r>
              <w:rPr>
                <w:webHidden/>
              </w:rPr>
              <w:fldChar w:fldCharType="end"/>
            </w:r>
          </w:hyperlink>
        </w:p>
        <w:p w14:paraId="33756D1E" w14:textId="4CC8B65A" w:rsidR="009B7BE5" w:rsidRDefault="009B7BE5">
          <w:pPr>
            <w:pStyle w:val="Obsah2"/>
            <w:rPr>
              <w:rFonts w:eastAsiaTheme="minorEastAsia"/>
              <w:kern w:val="2"/>
              <w:lang w:val="cs-CZ" w:eastAsia="cs-CZ"/>
              <w14:ligatures w14:val="standardContextual"/>
            </w:rPr>
          </w:pPr>
          <w:hyperlink w:anchor="_Toc152668509" w:history="1">
            <w:r w:rsidRPr="00AA1418">
              <w:rPr>
                <w:rStyle w:val="Hypertextovodkaz"/>
                <w:rFonts w:ascii="Times New Roman" w:hAnsi="Times New Roman" w:cs="Times New Roman"/>
              </w:rPr>
              <w:t>1.2 Comeniology Research – Comprehensive Studies of His Life</w:t>
            </w:r>
            <w:r>
              <w:rPr>
                <w:webHidden/>
              </w:rPr>
              <w:tab/>
            </w:r>
            <w:r>
              <w:rPr>
                <w:webHidden/>
              </w:rPr>
              <w:fldChar w:fldCharType="begin"/>
            </w:r>
            <w:r>
              <w:rPr>
                <w:webHidden/>
              </w:rPr>
              <w:instrText xml:space="preserve"> PAGEREF _Toc152668509 \h </w:instrText>
            </w:r>
            <w:r>
              <w:rPr>
                <w:webHidden/>
              </w:rPr>
            </w:r>
            <w:r>
              <w:rPr>
                <w:webHidden/>
              </w:rPr>
              <w:fldChar w:fldCharType="separate"/>
            </w:r>
            <w:r>
              <w:rPr>
                <w:webHidden/>
              </w:rPr>
              <w:t>22</w:t>
            </w:r>
            <w:r>
              <w:rPr>
                <w:webHidden/>
              </w:rPr>
              <w:fldChar w:fldCharType="end"/>
            </w:r>
          </w:hyperlink>
        </w:p>
        <w:p w14:paraId="3AE7F7E2" w14:textId="773F040C" w:rsidR="009B7BE5" w:rsidRDefault="009B7BE5">
          <w:pPr>
            <w:pStyle w:val="Obsah2"/>
            <w:rPr>
              <w:rFonts w:eastAsiaTheme="minorEastAsia"/>
              <w:kern w:val="2"/>
              <w:lang w:val="cs-CZ" w:eastAsia="cs-CZ"/>
              <w14:ligatures w14:val="standardContextual"/>
            </w:rPr>
          </w:pPr>
          <w:hyperlink w:anchor="_Toc152668510" w:history="1">
            <w:r w:rsidRPr="00AA1418">
              <w:rPr>
                <w:rStyle w:val="Hypertextovodkaz"/>
                <w:rFonts w:ascii="Times New Roman" w:hAnsi="Times New Roman" w:cs="Times New Roman"/>
              </w:rPr>
              <w:t>1.3 Comeniology Research – Obstacles on the Way and Discovered Legacy</w:t>
            </w:r>
            <w:r>
              <w:rPr>
                <w:webHidden/>
              </w:rPr>
              <w:tab/>
            </w:r>
            <w:r>
              <w:rPr>
                <w:webHidden/>
              </w:rPr>
              <w:fldChar w:fldCharType="begin"/>
            </w:r>
            <w:r>
              <w:rPr>
                <w:webHidden/>
              </w:rPr>
              <w:instrText xml:space="preserve"> PAGEREF _Toc152668510 \h </w:instrText>
            </w:r>
            <w:r>
              <w:rPr>
                <w:webHidden/>
              </w:rPr>
            </w:r>
            <w:r>
              <w:rPr>
                <w:webHidden/>
              </w:rPr>
              <w:fldChar w:fldCharType="separate"/>
            </w:r>
            <w:r>
              <w:rPr>
                <w:webHidden/>
              </w:rPr>
              <w:t>22</w:t>
            </w:r>
            <w:r>
              <w:rPr>
                <w:webHidden/>
              </w:rPr>
              <w:fldChar w:fldCharType="end"/>
            </w:r>
          </w:hyperlink>
        </w:p>
        <w:p w14:paraId="701D66BA" w14:textId="4C476DCE" w:rsidR="009B7BE5" w:rsidRDefault="009B7BE5">
          <w:pPr>
            <w:pStyle w:val="Obsah2"/>
            <w:rPr>
              <w:rFonts w:eastAsiaTheme="minorEastAsia"/>
              <w:kern w:val="2"/>
              <w:lang w:val="cs-CZ" w:eastAsia="cs-CZ"/>
              <w14:ligatures w14:val="standardContextual"/>
            </w:rPr>
          </w:pPr>
          <w:hyperlink w:anchor="_Toc152668511" w:history="1">
            <w:r w:rsidRPr="00AA1418">
              <w:rPr>
                <w:rStyle w:val="Hypertextovodkaz"/>
                <w:rFonts w:ascii="Times New Roman" w:hAnsi="Times New Roman" w:cs="Times New Roman"/>
              </w:rPr>
              <w:t>1.4 Comeniology Research – Missing Aspects in the Research</w:t>
            </w:r>
            <w:r>
              <w:rPr>
                <w:webHidden/>
              </w:rPr>
              <w:tab/>
            </w:r>
            <w:r>
              <w:rPr>
                <w:webHidden/>
              </w:rPr>
              <w:fldChar w:fldCharType="begin"/>
            </w:r>
            <w:r>
              <w:rPr>
                <w:webHidden/>
              </w:rPr>
              <w:instrText xml:space="preserve"> PAGEREF _Toc152668511 \h </w:instrText>
            </w:r>
            <w:r>
              <w:rPr>
                <w:webHidden/>
              </w:rPr>
            </w:r>
            <w:r>
              <w:rPr>
                <w:webHidden/>
              </w:rPr>
              <w:fldChar w:fldCharType="separate"/>
            </w:r>
            <w:r>
              <w:rPr>
                <w:webHidden/>
              </w:rPr>
              <w:t>24</w:t>
            </w:r>
            <w:r>
              <w:rPr>
                <w:webHidden/>
              </w:rPr>
              <w:fldChar w:fldCharType="end"/>
            </w:r>
          </w:hyperlink>
        </w:p>
        <w:p w14:paraId="32FACE4E" w14:textId="553151AF" w:rsidR="009B7BE5" w:rsidRDefault="009B7BE5">
          <w:pPr>
            <w:pStyle w:val="Obsah2"/>
            <w:rPr>
              <w:rFonts w:eastAsiaTheme="minorEastAsia"/>
              <w:kern w:val="2"/>
              <w:lang w:val="cs-CZ" w:eastAsia="cs-CZ"/>
              <w14:ligatures w14:val="standardContextual"/>
            </w:rPr>
          </w:pPr>
          <w:hyperlink w:anchor="_Toc152668512" w:history="1">
            <w:r w:rsidRPr="00AA1418">
              <w:rPr>
                <w:rStyle w:val="Hypertextovodkaz"/>
                <w:rFonts w:ascii="Times New Roman" w:hAnsi="Times New Roman" w:cs="Times New Roman"/>
                <w:b/>
                <w:bCs/>
              </w:rPr>
              <w:t>2. The Life of John Amos Comenius (1592-1670)</w:t>
            </w:r>
            <w:r>
              <w:rPr>
                <w:webHidden/>
              </w:rPr>
              <w:tab/>
            </w:r>
            <w:r>
              <w:rPr>
                <w:webHidden/>
              </w:rPr>
              <w:fldChar w:fldCharType="begin"/>
            </w:r>
            <w:r>
              <w:rPr>
                <w:webHidden/>
              </w:rPr>
              <w:instrText xml:space="preserve"> PAGEREF _Toc152668512 \h </w:instrText>
            </w:r>
            <w:r>
              <w:rPr>
                <w:webHidden/>
              </w:rPr>
            </w:r>
            <w:r>
              <w:rPr>
                <w:webHidden/>
              </w:rPr>
              <w:fldChar w:fldCharType="separate"/>
            </w:r>
            <w:r>
              <w:rPr>
                <w:webHidden/>
              </w:rPr>
              <w:t>25</w:t>
            </w:r>
            <w:r>
              <w:rPr>
                <w:webHidden/>
              </w:rPr>
              <w:fldChar w:fldCharType="end"/>
            </w:r>
          </w:hyperlink>
        </w:p>
        <w:p w14:paraId="5AC94CFE" w14:textId="067DF5CE" w:rsidR="009B7BE5" w:rsidRDefault="009B7BE5">
          <w:pPr>
            <w:pStyle w:val="Obsah2"/>
            <w:rPr>
              <w:rFonts w:eastAsiaTheme="minorEastAsia"/>
              <w:kern w:val="2"/>
              <w:lang w:val="cs-CZ" w:eastAsia="cs-CZ"/>
              <w14:ligatures w14:val="standardContextual"/>
            </w:rPr>
          </w:pPr>
          <w:hyperlink w:anchor="_Toc152668513" w:history="1">
            <w:r w:rsidRPr="00AA1418">
              <w:rPr>
                <w:rStyle w:val="Hypertextovodkaz"/>
                <w:rFonts w:ascii="Times New Roman" w:hAnsi="Times New Roman" w:cs="Times New Roman"/>
              </w:rPr>
              <w:t>2.1 Childhood in Brod, Strážnice, Nivnice and Prerau (1592 -1611)</w:t>
            </w:r>
            <w:r>
              <w:rPr>
                <w:webHidden/>
              </w:rPr>
              <w:tab/>
            </w:r>
            <w:r>
              <w:rPr>
                <w:webHidden/>
              </w:rPr>
              <w:fldChar w:fldCharType="begin"/>
            </w:r>
            <w:r>
              <w:rPr>
                <w:webHidden/>
              </w:rPr>
              <w:instrText xml:space="preserve"> PAGEREF _Toc152668513 \h </w:instrText>
            </w:r>
            <w:r>
              <w:rPr>
                <w:webHidden/>
              </w:rPr>
            </w:r>
            <w:r>
              <w:rPr>
                <w:webHidden/>
              </w:rPr>
              <w:fldChar w:fldCharType="separate"/>
            </w:r>
            <w:r>
              <w:rPr>
                <w:webHidden/>
              </w:rPr>
              <w:t>25</w:t>
            </w:r>
            <w:r>
              <w:rPr>
                <w:webHidden/>
              </w:rPr>
              <w:fldChar w:fldCharType="end"/>
            </w:r>
          </w:hyperlink>
        </w:p>
        <w:p w14:paraId="779B9120" w14:textId="2C167414" w:rsidR="009B7BE5" w:rsidRDefault="009B7BE5">
          <w:pPr>
            <w:pStyle w:val="Obsah2"/>
            <w:rPr>
              <w:rFonts w:eastAsiaTheme="minorEastAsia"/>
              <w:kern w:val="2"/>
              <w:lang w:val="cs-CZ" w:eastAsia="cs-CZ"/>
              <w14:ligatures w14:val="standardContextual"/>
            </w:rPr>
          </w:pPr>
          <w:hyperlink w:anchor="_Toc152668514" w:history="1">
            <w:r w:rsidRPr="00AA1418">
              <w:rPr>
                <w:rStyle w:val="Hypertextovodkaz"/>
                <w:rFonts w:ascii="Times New Roman" w:hAnsi="Times New Roman" w:cs="Times New Roman"/>
              </w:rPr>
              <w:t>2.2 Studies at Herborn and Heidelberg (1611-1614)</w:t>
            </w:r>
            <w:r>
              <w:rPr>
                <w:webHidden/>
              </w:rPr>
              <w:tab/>
            </w:r>
            <w:r>
              <w:rPr>
                <w:webHidden/>
              </w:rPr>
              <w:fldChar w:fldCharType="begin"/>
            </w:r>
            <w:r>
              <w:rPr>
                <w:webHidden/>
              </w:rPr>
              <w:instrText xml:space="preserve"> PAGEREF _Toc152668514 \h </w:instrText>
            </w:r>
            <w:r>
              <w:rPr>
                <w:webHidden/>
              </w:rPr>
            </w:r>
            <w:r>
              <w:rPr>
                <w:webHidden/>
              </w:rPr>
              <w:fldChar w:fldCharType="separate"/>
            </w:r>
            <w:r>
              <w:rPr>
                <w:webHidden/>
              </w:rPr>
              <w:t>25</w:t>
            </w:r>
            <w:r>
              <w:rPr>
                <w:webHidden/>
              </w:rPr>
              <w:fldChar w:fldCharType="end"/>
            </w:r>
          </w:hyperlink>
        </w:p>
        <w:p w14:paraId="261B6533" w14:textId="447FFBF8" w:rsidR="009B7BE5" w:rsidRDefault="009B7BE5">
          <w:pPr>
            <w:pStyle w:val="Obsah3"/>
            <w:rPr>
              <w:rFonts w:eastAsiaTheme="minorEastAsia"/>
              <w:noProof/>
              <w:kern w:val="2"/>
              <w:lang w:eastAsia="cs-CZ"/>
              <w14:ligatures w14:val="standardContextual"/>
            </w:rPr>
          </w:pPr>
          <w:hyperlink w:anchor="_Toc152668515" w:history="1">
            <w:r w:rsidRPr="00AA1418">
              <w:rPr>
                <w:rStyle w:val="Hypertextovodkaz"/>
                <w:rFonts w:ascii="Times New Roman" w:hAnsi="Times New Roman" w:cs="Times New Roman"/>
                <w:noProof/>
              </w:rPr>
              <w:t>2.2.1 Professors, the Influence of Antiquity, New Discoveries, and Ideological Shifts</w:t>
            </w:r>
            <w:r>
              <w:rPr>
                <w:noProof/>
                <w:webHidden/>
              </w:rPr>
              <w:tab/>
            </w:r>
            <w:r>
              <w:rPr>
                <w:noProof/>
                <w:webHidden/>
              </w:rPr>
              <w:fldChar w:fldCharType="begin"/>
            </w:r>
            <w:r>
              <w:rPr>
                <w:noProof/>
                <w:webHidden/>
              </w:rPr>
              <w:instrText xml:space="preserve"> PAGEREF _Toc152668515 \h </w:instrText>
            </w:r>
            <w:r>
              <w:rPr>
                <w:noProof/>
                <w:webHidden/>
              </w:rPr>
            </w:r>
            <w:r>
              <w:rPr>
                <w:noProof/>
                <w:webHidden/>
              </w:rPr>
              <w:fldChar w:fldCharType="separate"/>
            </w:r>
            <w:r>
              <w:rPr>
                <w:noProof/>
                <w:webHidden/>
              </w:rPr>
              <w:t>26</w:t>
            </w:r>
            <w:r>
              <w:rPr>
                <w:noProof/>
                <w:webHidden/>
              </w:rPr>
              <w:fldChar w:fldCharType="end"/>
            </w:r>
          </w:hyperlink>
        </w:p>
        <w:p w14:paraId="040610A6" w14:textId="1E6E1615" w:rsidR="009B7BE5" w:rsidRDefault="009B7BE5">
          <w:pPr>
            <w:pStyle w:val="Obsah3"/>
            <w:rPr>
              <w:rFonts w:eastAsiaTheme="minorEastAsia"/>
              <w:noProof/>
              <w:kern w:val="2"/>
              <w:lang w:eastAsia="cs-CZ"/>
              <w14:ligatures w14:val="standardContextual"/>
            </w:rPr>
          </w:pPr>
          <w:hyperlink w:anchor="_Toc152668516" w:history="1">
            <w:r w:rsidRPr="00AA1418">
              <w:rPr>
                <w:rStyle w:val="Hypertextovodkaz"/>
                <w:rFonts w:ascii="Times New Roman" w:hAnsi="Times New Roman" w:cs="Times New Roman"/>
                <w:noProof/>
              </w:rPr>
              <w:t>2.2.2 Theological Disputations and Political Ambitions of the Day</w:t>
            </w:r>
            <w:r>
              <w:rPr>
                <w:noProof/>
                <w:webHidden/>
              </w:rPr>
              <w:tab/>
            </w:r>
            <w:r>
              <w:rPr>
                <w:noProof/>
                <w:webHidden/>
              </w:rPr>
              <w:fldChar w:fldCharType="begin"/>
            </w:r>
            <w:r>
              <w:rPr>
                <w:noProof/>
                <w:webHidden/>
              </w:rPr>
              <w:instrText xml:space="preserve"> PAGEREF _Toc152668516 \h </w:instrText>
            </w:r>
            <w:r>
              <w:rPr>
                <w:noProof/>
                <w:webHidden/>
              </w:rPr>
            </w:r>
            <w:r>
              <w:rPr>
                <w:noProof/>
                <w:webHidden/>
              </w:rPr>
              <w:fldChar w:fldCharType="separate"/>
            </w:r>
            <w:r>
              <w:rPr>
                <w:noProof/>
                <w:webHidden/>
              </w:rPr>
              <w:t>27</w:t>
            </w:r>
            <w:r>
              <w:rPr>
                <w:noProof/>
                <w:webHidden/>
              </w:rPr>
              <w:fldChar w:fldCharType="end"/>
            </w:r>
          </w:hyperlink>
        </w:p>
        <w:p w14:paraId="77B96FD7" w14:textId="5A7F2F2C" w:rsidR="009B7BE5" w:rsidRDefault="009B7BE5">
          <w:pPr>
            <w:pStyle w:val="Obsah3"/>
            <w:rPr>
              <w:rFonts w:eastAsiaTheme="minorEastAsia"/>
              <w:noProof/>
              <w:kern w:val="2"/>
              <w:lang w:eastAsia="cs-CZ"/>
              <w14:ligatures w14:val="standardContextual"/>
            </w:rPr>
          </w:pPr>
          <w:hyperlink w:anchor="_Toc152668517" w:history="1">
            <w:r w:rsidRPr="00AA1418">
              <w:rPr>
                <w:rStyle w:val="Hypertextovodkaz"/>
                <w:rFonts w:ascii="Times New Roman" w:hAnsi="Times New Roman" w:cs="Times New Roman"/>
                <w:noProof/>
              </w:rPr>
              <w:t>2.2.3 Studies Abroad Did not Quench His Love for His Homeland</w:t>
            </w:r>
            <w:r>
              <w:rPr>
                <w:noProof/>
                <w:webHidden/>
              </w:rPr>
              <w:tab/>
            </w:r>
            <w:r>
              <w:rPr>
                <w:noProof/>
                <w:webHidden/>
              </w:rPr>
              <w:fldChar w:fldCharType="begin"/>
            </w:r>
            <w:r>
              <w:rPr>
                <w:noProof/>
                <w:webHidden/>
              </w:rPr>
              <w:instrText xml:space="preserve"> PAGEREF _Toc152668517 \h </w:instrText>
            </w:r>
            <w:r>
              <w:rPr>
                <w:noProof/>
                <w:webHidden/>
              </w:rPr>
            </w:r>
            <w:r>
              <w:rPr>
                <w:noProof/>
                <w:webHidden/>
              </w:rPr>
              <w:fldChar w:fldCharType="separate"/>
            </w:r>
            <w:r>
              <w:rPr>
                <w:noProof/>
                <w:webHidden/>
              </w:rPr>
              <w:t>27</w:t>
            </w:r>
            <w:r>
              <w:rPr>
                <w:noProof/>
                <w:webHidden/>
              </w:rPr>
              <w:fldChar w:fldCharType="end"/>
            </w:r>
          </w:hyperlink>
        </w:p>
        <w:p w14:paraId="20048C82" w14:textId="66642EF7" w:rsidR="009B7BE5" w:rsidRDefault="009B7BE5">
          <w:pPr>
            <w:pStyle w:val="Obsah2"/>
            <w:rPr>
              <w:rFonts w:eastAsiaTheme="minorEastAsia"/>
              <w:kern w:val="2"/>
              <w:lang w:val="cs-CZ" w:eastAsia="cs-CZ"/>
              <w14:ligatures w14:val="standardContextual"/>
            </w:rPr>
          </w:pPr>
          <w:hyperlink w:anchor="_Toc152668518" w:history="1">
            <w:r w:rsidRPr="00AA1418">
              <w:rPr>
                <w:rStyle w:val="Hypertextovodkaz"/>
                <w:rFonts w:ascii="Times New Roman" w:hAnsi="Times New Roman" w:cs="Times New Roman"/>
              </w:rPr>
              <w:t>2.3 Ministry in Prerau and Fulnek (1614-1621) and Persecution after the Battle on the White Mountain (1621-1628)</w:t>
            </w:r>
            <w:r>
              <w:rPr>
                <w:webHidden/>
              </w:rPr>
              <w:tab/>
            </w:r>
            <w:r>
              <w:rPr>
                <w:webHidden/>
              </w:rPr>
              <w:fldChar w:fldCharType="begin"/>
            </w:r>
            <w:r>
              <w:rPr>
                <w:webHidden/>
              </w:rPr>
              <w:instrText xml:space="preserve"> PAGEREF _Toc152668518 \h </w:instrText>
            </w:r>
            <w:r>
              <w:rPr>
                <w:webHidden/>
              </w:rPr>
            </w:r>
            <w:r>
              <w:rPr>
                <w:webHidden/>
              </w:rPr>
              <w:fldChar w:fldCharType="separate"/>
            </w:r>
            <w:r>
              <w:rPr>
                <w:webHidden/>
              </w:rPr>
              <w:t>28</w:t>
            </w:r>
            <w:r>
              <w:rPr>
                <w:webHidden/>
              </w:rPr>
              <w:fldChar w:fldCharType="end"/>
            </w:r>
          </w:hyperlink>
        </w:p>
        <w:p w14:paraId="698F2560" w14:textId="43E8EE96" w:rsidR="009B7BE5" w:rsidRDefault="009B7BE5">
          <w:pPr>
            <w:pStyle w:val="Obsah3"/>
            <w:rPr>
              <w:rFonts w:eastAsiaTheme="minorEastAsia"/>
              <w:noProof/>
              <w:kern w:val="2"/>
              <w:lang w:eastAsia="cs-CZ"/>
              <w14:ligatures w14:val="standardContextual"/>
            </w:rPr>
          </w:pPr>
          <w:hyperlink w:anchor="_Toc152668519" w:history="1">
            <w:r w:rsidRPr="00AA1418">
              <w:rPr>
                <w:rStyle w:val="Hypertextovodkaz"/>
                <w:rFonts w:ascii="Times New Roman" w:hAnsi="Times New Roman" w:cs="Times New Roman"/>
                <w:noProof/>
                <w:lang w:val="en-GB"/>
              </w:rPr>
              <w:t>2.3.1 Teacher and Priest in Prerau</w:t>
            </w:r>
            <w:r>
              <w:rPr>
                <w:noProof/>
                <w:webHidden/>
              </w:rPr>
              <w:tab/>
            </w:r>
            <w:r>
              <w:rPr>
                <w:noProof/>
                <w:webHidden/>
              </w:rPr>
              <w:fldChar w:fldCharType="begin"/>
            </w:r>
            <w:r>
              <w:rPr>
                <w:noProof/>
                <w:webHidden/>
              </w:rPr>
              <w:instrText xml:space="preserve"> PAGEREF _Toc152668519 \h </w:instrText>
            </w:r>
            <w:r>
              <w:rPr>
                <w:noProof/>
                <w:webHidden/>
              </w:rPr>
            </w:r>
            <w:r>
              <w:rPr>
                <w:noProof/>
                <w:webHidden/>
              </w:rPr>
              <w:fldChar w:fldCharType="separate"/>
            </w:r>
            <w:r>
              <w:rPr>
                <w:noProof/>
                <w:webHidden/>
              </w:rPr>
              <w:t>28</w:t>
            </w:r>
            <w:r>
              <w:rPr>
                <w:noProof/>
                <w:webHidden/>
              </w:rPr>
              <w:fldChar w:fldCharType="end"/>
            </w:r>
          </w:hyperlink>
        </w:p>
        <w:p w14:paraId="3399BF06" w14:textId="67678FDF" w:rsidR="009B7BE5" w:rsidRDefault="009B7BE5">
          <w:pPr>
            <w:pStyle w:val="Obsah3"/>
            <w:rPr>
              <w:rFonts w:eastAsiaTheme="minorEastAsia"/>
              <w:noProof/>
              <w:kern w:val="2"/>
              <w:lang w:eastAsia="cs-CZ"/>
              <w14:ligatures w14:val="standardContextual"/>
            </w:rPr>
          </w:pPr>
          <w:hyperlink w:anchor="_Toc152668520" w:history="1">
            <w:r w:rsidRPr="00AA1418">
              <w:rPr>
                <w:rStyle w:val="Hypertextovodkaz"/>
                <w:rFonts w:ascii="Times New Roman" w:hAnsi="Times New Roman" w:cs="Times New Roman"/>
                <w:noProof/>
                <w:lang w:val="en-GB"/>
              </w:rPr>
              <w:t>2.3.2 Political Engagement against Habsburgs</w:t>
            </w:r>
            <w:r>
              <w:rPr>
                <w:noProof/>
                <w:webHidden/>
              </w:rPr>
              <w:tab/>
            </w:r>
            <w:r>
              <w:rPr>
                <w:noProof/>
                <w:webHidden/>
              </w:rPr>
              <w:fldChar w:fldCharType="begin"/>
            </w:r>
            <w:r>
              <w:rPr>
                <w:noProof/>
                <w:webHidden/>
              </w:rPr>
              <w:instrText xml:space="preserve"> PAGEREF _Toc152668520 \h </w:instrText>
            </w:r>
            <w:r>
              <w:rPr>
                <w:noProof/>
                <w:webHidden/>
              </w:rPr>
            </w:r>
            <w:r>
              <w:rPr>
                <w:noProof/>
                <w:webHidden/>
              </w:rPr>
              <w:fldChar w:fldCharType="separate"/>
            </w:r>
            <w:r>
              <w:rPr>
                <w:noProof/>
                <w:webHidden/>
              </w:rPr>
              <w:t>29</w:t>
            </w:r>
            <w:r>
              <w:rPr>
                <w:noProof/>
                <w:webHidden/>
              </w:rPr>
              <w:fldChar w:fldCharType="end"/>
            </w:r>
          </w:hyperlink>
        </w:p>
        <w:p w14:paraId="2C421948" w14:textId="3DBFC655" w:rsidR="009B7BE5" w:rsidRDefault="009B7BE5">
          <w:pPr>
            <w:pStyle w:val="Obsah3"/>
            <w:rPr>
              <w:rFonts w:eastAsiaTheme="minorEastAsia"/>
              <w:noProof/>
              <w:kern w:val="2"/>
              <w:lang w:eastAsia="cs-CZ"/>
              <w14:ligatures w14:val="standardContextual"/>
            </w:rPr>
          </w:pPr>
          <w:hyperlink w:anchor="_Toc152668521" w:history="1">
            <w:r w:rsidRPr="00AA1418">
              <w:rPr>
                <w:rStyle w:val="Hypertextovodkaz"/>
                <w:rFonts w:ascii="Times New Roman" w:hAnsi="Times New Roman" w:cs="Times New Roman"/>
                <w:noProof/>
                <w:lang w:val="en-GB"/>
              </w:rPr>
              <w:t>2.3.3 Ordination in Fulnek and the First Marriage (2018)</w:t>
            </w:r>
            <w:r>
              <w:rPr>
                <w:noProof/>
                <w:webHidden/>
              </w:rPr>
              <w:tab/>
            </w:r>
            <w:r>
              <w:rPr>
                <w:noProof/>
                <w:webHidden/>
              </w:rPr>
              <w:fldChar w:fldCharType="begin"/>
            </w:r>
            <w:r>
              <w:rPr>
                <w:noProof/>
                <w:webHidden/>
              </w:rPr>
              <w:instrText xml:space="preserve"> PAGEREF _Toc152668521 \h </w:instrText>
            </w:r>
            <w:r>
              <w:rPr>
                <w:noProof/>
                <w:webHidden/>
              </w:rPr>
            </w:r>
            <w:r>
              <w:rPr>
                <w:noProof/>
                <w:webHidden/>
              </w:rPr>
              <w:fldChar w:fldCharType="separate"/>
            </w:r>
            <w:r>
              <w:rPr>
                <w:noProof/>
                <w:webHidden/>
              </w:rPr>
              <w:t>30</w:t>
            </w:r>
            <w:r>
              <w:rPr>
                <w:noProof/>
                <w:webHidden/>
              </w:rPr>
              <w:fldChar w:fldCharType="end"/>
            </w:r>
          </w:hyperlink>
        </w:p>
        <w:p w14:paraId="7ED0994C" w14:textId="4DA346B5" w:rsidR="009B7BE5" w:rsidRDefault="009B7BE5">
          <w:pPr>
            <w:pStyle w:val="Obsah3"/>
            <w:rPr>
              <w:rFonts w:eastAsiaTheme="minorEastAsia"/>
              <w:noProof/>
              <w:kern w:val="2"/>
              <w:lang w:eastAsia="cs-CZ"/>
              <w14:ligatures w14:val="standardContextual"/>
            </w:rPr>
          </w:pPr>
          <w:hyperlink w:anchor="_Toc152668522" w:history="1">
            <w:r w:rsidRPr="00AA1418">
              <w:rPr>
                <w:rStyle w:val="Hypertextovodkaz"/>
                <w:rFonts w:ascii="Times New Roman" w:hAnsi="Times New Roman" w:cs="Times New Roman"/>
                <w:noProof/>
              </w:rPr>
              <w:t>2.3.4 Political and Religious Context of the Day</w:t>
            </w:r>
            <w:r>
              <w:rPr>
                <w:noProof/>
                <w:webHidden/>
              </w:rPr>
              <w:tab/>
            </w:r>
            <w:r>
              <w:rPr>
                <w:noProof/>
                <w:webHidden/>
              </w:rPr>
              <w:fldChar w:fldCharType="begin"/>
            </w:r>
            <w:r>
              <w:rPr>
                <w:noProof/>
                <w:webHidden/>
              </w:rPr>
              <w:instrText xml:space="preserve"> PAGEREF _Toc152668522 \h </w:instrText>
            </w:r>
            <w:r>
              <w:rPr>
                <w:noProof/>
                <w:webHidden/>
              </w:rPr>
            </w:r>
            <w:r>
              <w:rPr>
                <w:noProof/>
                <w:webHidden/>
              </w:rPr>
              <w:fldChar w:fldCharType="separate"/>
            </w:r>
            <w:r>
              <w:rPr>
                <w:noProof/>
                <w:webHidden/>
              </w:rPr>
              <w:t>30</w:t>
            </w:r>
            <w:r>
              <w:rPr>
                <w:noProof/>
                <w:webHidden/>
              </w:rPr>
              <w:fldChar w:fldCharType="end"/>
            </w:r>
          </w:hyperlink>
        </w:p>
        <w:p w14:paraId="2395F704" w14:textId="152E871D" w:rsidR="009B7BE5" w:rsidRDefault="009B7BE5">
          <w:pPr>
            <w:pStyle w:val="Obsah3"/>
            <w:rPr>
              <w:rFonts w:eastAsiaTheme="minorEastAsia"/>
              <w:noProof/>
              <w:kern w:val="2"/>
              <w:lang w:eastAsia="cs-CZ"/>
              <w14:ligatures w14:val="standardContextual"/>
            </w:rPr>
          </w:pPr>
          <w:hyperlink w:anchor="_Toc152668523" w:history="1">
            <w:r w:rsidRPr="00AA1418">
              <w:rPr>
                <w:rStyle w:val="Hypertextovodkaz"/>
                <w:rFonts w:ascii="Times New Roman" w:hAnsi="Times New Roman" w:cs="Times New Roman"/>
                <w:noProof/>
              </w:rPr>
              <w:t>2.3.5 The Battle on the White Mountain and Persecution</w:t>
            </w:r>
            <w:r>
              <w:rPr>
                <w:noProof/>
                <w:webHidden/>
              </w:rPr>
              <w:tab/>
            </w:r>
            <w:r>
              <w:rPr>
                <w:noProof/>
                <w:webHidden/>
              </w:rPr>
              <w:fldChar w:fldCharType="begin"/>
            </w:r>
            <w:r>
              <w:rPr>
                <w:noProof/>
                <w:webHidden/>
              </w:rPr>
              <w:instrText xml:space="preserve"> PAGEREF _Toc152668523 \h </w:instrText>
            </w:r>
            <w:r>
              <w:rPr>
                <w:noProof/>
                <w:webHidden/>
              </w:rPr>
            </w:r>
            <w:r>
              <w:rPr>
                <w:noProof/>
                <w:webHidden/>
              </w:rPr>
              <w:fldChar w:fldCharType="separate"/>
            </w:r>
            <w:r>
              <w:rPr>
                <w:noProof/>
                <w:webHidden/>
              </w:rPr>
              <w:t>31</w:t>
            </w:r>
            <w:r>
              <w:rPr>
                <w:noProof/>
                <w:webHidden/>
              </w:rPr>
              <w:fldChar w:fldCharType="end"/>
            </w:r>
          </w:hyperlink>
        </w:p>
        <w:p w14:paraId="4B32186A" w14:textId="35C5EFFF" w:rsidR="009B7BE5" w:rsidRDefault="009B7BE5">
          <w:pPr>
            <w:pStyle w:val="Obsah3"/>
            <w:rPr>
              <w:rFonts w:eastAsiaTheme="minorEastAsia"/>
              <w:noProof/>
              <w:kern w:val="2"/>
              <w:lang w:eastAsia="cs-CZ"/>
              <w14:ligatures w14:val="standardContextual"/>
            </w:rPr>
          </w:pPr>
          <w:hyperlink w:anchor="_Toc152668524" w:history="1">
            <w:r w:rsidRPr="00AA1418">
              <w:rPr>
                <w:rStyle w:val="Hypertextovodkaz"/>
                <w:rFonts w:ascii="Times New Roman" w:hAnsi="Times New Roman" w:cs="Times New Roman"/>
                <w:noProof/>
              </w:rPr>
              <w:t>2.3.6 Comenius’ Consolatory Writings and Second Marriage (1624)</w:t>
            </w:r>
            <w:r>
              <w:rPr>
                <w:noProof/>
                <w:webHidden/>
              </w:rPr>
              <w:tab/>
            </w:r>
            <w:r>
              <w:rPr>
                <w:noProof/>
                <w:webHidden/>
              </w:rPr>
              <w:fldChar w:fldCharType="begin"/>
            </w:r>
            <w:r>
              <w:rPr>
                <w:noProof/>
                <w:webHidden/>
              </w:rPr>
              <w:instrText xml:space="preserve"> PAGEREF _Toc152668524 \h </w:instrText>
            </w:r>
            <w:r>
              <w:rPr>
                <w:noProof/>
                <w:webHidden/>
              </w:rPr>
            </w:r>
            <w:r>
              <w:rPr>
                <w:noProof/>
                <w:webHidden/>
              </w:rPr>
              <w:fldChar w:fldCharType="separate"/>
            </w:r>
            <w:r>
              <w:rPr>
                <w:noProof/>
                <w:webHidden/>
              </w:rPr>
              <w:t>32</w:t>
            </w:r>
            <w:r>
              <w:rPr>
                <w:noProof/>
                <w:webHidden/>
              </w:rPr>
              <w:fldChar w:fldCharType="end"/>
            </w:r>
          </w:hyperlink>
        </w:p>
        <w:p w14:paraId="5BDF6AAE" w14:textId="656FA26F" w:rsidR="009B7BE5" w:rsidRDefault="009B7BE5">
          <w:pPr>
            <w:pStyle w:val="Obsah3"/>
            <w:rPr>
              <w:rFonts w:eastAsiaTheme="minorEastAsia"/>
              <w:noProof/>
              <w:kern w:val="2"/>
              <w:lang w:eastAsia="cs-CZ"/>
              <w14:ligatures w14:val="standardContextual"/>
            </w:rPr>
          </w:pPr>
          <w:hyperlink w:anchor="_Toc152668525" w:history="1">
            <w:r w:rsidRPr="00AA1418">
              <w:rPr>
                <w:rStyle w:val="Hypertextovodkaz"/>
                <w:rFonts w:ascii="Times New Roman" w:hAnsi="Times New Roman" w:cs="Times New Roman"/>
                <w:noProof/>
              </w:rPr>
              <w:t>2.3.7 Dreams about Return to the Homeland, Prophets and Last Years Before Exile</w:t>
            </w:r>
            <w:r>
              <w:rPr>
                <w:noProof/>
                <w:webHidden/>
              </w:rPr>
              <w:tab/>
            </w:r>
            <w:r>
              <w:rPr>
                <w:noProof/>
                <w:webHidden/>
              </w:rPr>
              <w:fldChar w:fldCharType="begin"/>
            </w:r>
            <w:r>
              <w:rPr>
                <w:noProof/>
                <w:webHidden/>
              </w:rPr>
              <w:instrText xml:space="preserve"> PAGEREF _Toc152668525 \h </w:instrText>
            </w:r>
            <w:r>
              <w:rPr>
                <w:noProof/>
                <w:webHidden/>
              </w:rPr>
            </w:r>
            <w:r>
              <w:rPr>
                <w:noProof/>
                <w:webHidden/>
              </w:rPr>
              <w:fldChar w:fldCharType="separate"/>
            </w:r>
            <w:r>
              <w:rPr>
                <w:noProof/>
                <w:webHidden/>
              </w:rPr>
              <w:t>33</w:t>
            </w:r>
            <w:r>
              <w:rPr>
                <w:noProof/>
                <w:webHidden/>
              </w:rPr>
              <w:fldChar w:fldCharType="end"/>
            </w:r>
          </w:hyperlink>
        </w:p>
        <w:p w14:paraId="250C7CB0" w14:textId="3A467CBA" w:rsidR="009B7BE5" w:rsidRDefault="009B7BE5">
          <w:pPr>
            <w:pStyle w:val="Obsah2"/>
            <w:rPr>
              <w:rFonts w:eastAsiaTheme="minorEastAsia"/>
              <w:kern w:val="2"/>
              <w:lang w:val="cs-CZ" w:eastAsia="cs-CZ"/>
              <w14:ligatures w14:val="standardContextual"/>
            </w:rPr>
          </w:pPr>
          <w:hyperlink w:anchor="_Toc152668526" w:history="1">
            <w:r w:rsidRPr="00AA1418">
              <w:rPr>
                <w:rStyle w:val="Hypertextovodkaz"/>
                <w:rFonts w:ascii="Times New Roman" w:hAnsi="Times New Roman" w:cs="Times New Roman"/>
              </w:rPr>
              <w:t>2.4 The First Exile Stay in Leszno, Poland (1628-1641)</w:t>
            </w:r>
            <w:r>
              <w:rPr>
                <w:webHidden/>
              </w:rPr>
              <w:tab/>
            </w:r>
            <w:r>
              <w:rPr>
                <w:webHidden/>
              </w:rPr>
              <w:fldChar w:fldCharType="begin"/>
            </w:r>
            <w:r>
              <w:rPr>
                <w:webHidden/>
              </w:rPr>
              <w:instrText xml:space="preserve"> PAGEREF _Toc152668526 \h </w:instrText>
            </w:r>
            <w:r>
              <w:rPr>
                <w:webHidden/>
              </w:rPr>
            </w:r>
            <w:r>
              <w:rPr>
                <w:webHidden/>
              </w:rPr>
              <w:fldChar w:fldCharType="separate"/>
            </w:r>
            <w:r>
              <w:rPr>
                <w:webHidden/>
              </w:rPr>
              <w:t>34</w:t>
            </w:r>
            <w:r>
              <w:rPr>
                <w:webHidden/>
              </w:rPr>
              <w:fldChar w:fldCharType="end"/>
            </w:r>
          </w:hyperlink>
        </w:p>
        <w:p w14:paraId="6B183FDB" w14:textId="57143690" w:rsidR="009B7BE5" w:rsidRDefault="009B7BE5">
          <w:pPr>
            <w:pStyle w:val="Obsah2"/>
            <w:rPr>
              <w:rFonts w:eastAsiaTheme="minorEastAsia"/>
              <w:kern w:val="2"/>
              <w:lang w:val="cs-CZ" w:eastAsia="cs-CZ"/>
              <w14:ligatures w14:val="standardContextual"/>
            </w:rPr>
          </w:pPr>
          <w:hyperlink w:anchor="_Toc152668527" w:history="1">
            <w:r w:rsidRPr="00AA1418">
              <w:rPr>
                <w:rStyle w:val="Hypertextovodkaz"/>
                <w:rFonts w:ascii="Times New Roman" w:hAnsi="Times New Roman" w:cs="Times New Roman"/>
              </w:rPr>
              <w:t>2.5 In London, England (1641-1642), Amsterdam, Netherlands (1642), in Elblag, Sweeden (1642-1648) and the Second Stay in Leszno (1648-1650)</w:t>
            </w:r>
            <w:r>
              <w:rPr>
                <w:webHidden/>
              </w:rPr>
              <w:tab/>
            </w:r>
            <w:r>
              <w:rPr>
                <w:webHidden/>
              </w:rPr>
              <w:fldChar w:fldCharType="begin"/>
            </w:r>
            <w:r>
              <w:rPr>
                <w:webHidden/>
              </w:rPr>
              <w:instrText xml:space="preserve"> PAGEREF _Toc152668527 \h </w:instrText>
            </w:r>
            <w:r>
              <w:rPr>
                <w:webHidden/>
              </w:rPr>
            </w:r>
            <w:r>
              <w:rPr>
                <w:webHidden/>
              </w:rPr>
              <w:fldChar w:fldCharType="separate"/>
            </w:r>
            <w:r>
              <w:rPr>
                <w:webHidden/>
              </w:rPr>
              <w:t>36</w:t>
            </w:r>
            <w:r>
              <w:rPr>
                <w:webHidden/>
              </w:rPr>
              <w:fldChar w:fldCharType="end"/>
            </w:r>
          </w:hyperlink>
        </w:p>
        <w:p w14:paraId="1C569F2F" w14:textId="670C47B3" w:rsidR="009B7BE5" w:rsidRDefault="009B7BE5">
          <w:pPr>
            <w:pStyle w:val="Obsah3"/>
            <w:rPr>
              <w:rFonts w:eastAsiaTheme="minorEastAsia"/>
              <w:noProof/>
              <w:kern w:val="2"/>
              <w:lang w:eastAsia="cs-CZ"/>
              <w14:ligatures w14:val="standardContextual"/>
            </w:rPr>
          </w:pPr>
          <w:hyperlink w:anchor="_Toc152668528" w:history="1">
            <w:r w:rsidRPr="00AA1418">
              <w:rPr>
                <w:rStyle w:val="Hypertextovodkaz"/>
                <w:rFonts w:ascii="Times New Roman" w:hAnsi="Times New Roman" w:cs="Times New Roman"/>
                <w:noProof/>
                <w:lang w:val="en-GB"/>
              </w:rPr>
              <w:t>2.5.1 In London, Engand (1641-1642)</w:t>
            </w:r>
            <w:r>
              <w:rPr>
                <w:noProof/>
                <w:webHidden/>
              </w:rPr>
              <w:tab/>
            </w:r>
            <w:r>
              <w:rPr>
                <w:noProof/>
                <w:webHidden/>
              </w:rPr>
              <w:fldChar w:fldCharType="begin"/>
            </w:r>
            <w:r>
              <w:rPr>
                <w:noProof/>
                <w:webHidden/>
              </w:rPr>
              <w:instrText xml:space="preserve"> PAGEREF _Toc152668528 \h </w:instrText>
            </w:r>
            <w:r>
              <w:rPr>
                <w:noProof/>
                <w:webHidden/>
              </w:rPr>
            </w:r>
            <w:r>
              <w:rPr>
                <w:noProof/>
                <w:webHidden/>
              </w:rPr>
              <w:fldChar w:fldCharType="separate"/>
            </w:r>
            <w:r>
              <w:rPr>
                <w:noProof/>
                <w:webHidden/>
              </w:rPr>
              <w:t>36</w:t>
            </w:r>
            <w:r>
              <w:rPr>
                <w:noProof/>
                <w:webHidden/>
              </w:rPr>
              <w:fldChar w:fldCharType="end"/>
            </w:r>
          </w:hyperlink>
        </w:p>
        <w:p w14:paraId="422593D5" w14:textId="1C386D2B" w:rsidR="009B7BE5" w:rsidRDefault="009B7BE5">
          <w:pPr>
            <w:pStyle w:val="Obsah3"/>
            <w:rPr>
              <w:rFonts w:eastAsiaTheme="minorEastAsia"/>
              <w:noProof/>
              <w:kern w:val="2"/>
              <w:lang w:eastAsia="cs-CZ"/>
              <w14:ligatures w14:val="standardContextual"/>
            </w:rPr>
          </w:pPr>
          <w:hyperlink w:anchor="_Toc152668529" w:history="1">
            <w:r w:rsidRPr="00AA1418">
              <w:rPr>
                <w:rStyle w:val="Hypertextovodkaz"/>
                <w:rFonts w:ascii="Times New Roman" w:hAnsi="Times New Roman" w:cs="Times New Roman"/>
                <w:noProof/>
                <w:lang w:val="en-GB"/>
              </w:rPr>
              <w:t>2.5.2 Amsterdam, Netherlands, and Stockholm, Sweden, in 1642</w:t>
            </w:r>
            <w:r>
              <w:rPr>
                <w:noProof/>
                <w:webHidden/>
              </w:rPr>
              <w:tab/>
            </w:r>
            <w:r>
              <w:rPr>
                <w:noProof/>
                <w:webHidden/>
              </w:rPr>
              <w:fldChar w:fldCharType="begin"/>
            </w:r>
            <w:r>
              <w:rPr>
                <w:noProof/>
                <w:webHidden/>
              </w:rPr>
              <w:instrText xml:space="preserve"> PAGEREF _Toc152668529 \h </w:instrText>
            </w:r>
            <w:r>
              <w:rPr>
                <w:noProof/>
                <w:webHidden/>
              </w:rPr>
            </w:r>
            <w:r>
              <w:rPr>
                <w:noProof/>
                <w:webHidden/>
              </w:rPr>
              <w:fldChar w:fldCharType="separate"/>
            </w:r>
            <w:r>
              <w:rPr>
                <w:noProof/>
                <w:webHidden/>
              </w:rPr>
              <w:t>37</w:t>
            </w:r>
            <w:r>
              <w:rPr>
                <w:noProof/>
                <w:webHidden/>
              </w:rPr>
              <w:fldChar w:fldCharType="end"/>
            </w:r>
          </w:hyperlink>
        </w:p>
        <w:p w14:paraId="36A53057" w14:textId="0995574D" w:rsidR="009B7BE5" w:rsidRDefault="009B7BE5">
          <w:pPr>
            <w:pStyle w:val="Obsah3"/>
            <w:rPr>
              <w:rFonts w:eastAsiaTheme="minorEastAsia"/>
              <w:noProof/>
              <w:kern w:val="2"/>
              <w:lang w:eastAsia="cs-CZ"/>
              <w14:ligatures w14:val="standardContextual"/>
            </w:rPr>
          </w:pPr>
          <w:hyperlink w:anchor="_Toc152668530" w:history="1">
            <w:r w:rsidRPr="00AA1418">
              <w:rPr>
                <w:rStyle w:val="Hypertextovodkaz"/>
                <w:rFonts w:ascii="Times New Roman" w:hAnsi="Times New Roman" w:cs="Times New Roman"/>
                <w:noProof/>
                <w:lang w:val="en-GB"/>
              </w:rPr>
              <w:t>2.5.3 In Elblag, Sweden (1642-1648)</w:t>
            </w:r>
            <w:r>
              <w:rPr>
                <w:noProof/>
                <w:webHidden/>
              </w:rPr>
              <w:tab/>
            </w:r>
            <w:r>
              <w:rPr>
                <w:noProof/>
                <w:webHidden/>
              </w:rPr>
              <w:fldChar w:fldCharType="begin"/>
            </w:r>
            <w:r>
              <w:rPr>
                <w:noProof/>
                <w:webHidden/>
              </w:rPr>
              <w:instrText xml:space="preserve"> PAGEREF _Toc152668530 \h </w:instrText>
            </w:r>
            <w:r>
              <w:rPr>
                <w:noProof/>
                <w:webHidden/>
              </w:rPr>
            </w:r>
            <w:r>
              <w:rPr>
                <w:noProof/>
                <w:webHidden/>
              </w:rPr>
              <w:fldChar w:fldCharType="separate"/>
            </w:r>
            <w:r>
              <w:rPr>
                <w:noProof/>
                <w:webHidden/>
              </w:rPr>
              <w:t>37</w:t>
            </w:r>
            <w:r>
              <w:rPr>
                <w:noProof/>
                <w:webHidden/>
              </w:rPr>
              <w:fldChar w:fldCharType="end"/>
            </w:r>
          </w:hyperlink>
        </w:p>
        <w:p w14:paraId="7A3C4AE6" w14:textId="4B38741C" w:rsidR="009B7BE5" w:rsidRDefault="009B7BE5">
          <w:pPr>
            <w:pStyle w:val="Obsah3"/>
            <w:rPr>
              <w:rFonts w:eastAsiaTheme="minorEastAsia"/>
              <w:noProof/>
              <w:kern w:val="2"/>
              <w:lang w:eastAsia="cs-CZ"/>
              <w14:ligatures w14:val="standardContextual"/>
            </w:rPr>
          </w:pPr>
          <w:hyperlink w:anchor="_Toc152668531" w:history="1">
            <w:r w:rsidRPr="00AA1418">
              <w:rPr>
                <w:rStyle w:val="Hypertextovodkaz"/>
                <w:rFonts w:ascii="Times New Roman" w:hAnsi="Times New Roman" w:cs="Times New Roman"/>
                <w:noProof/>
                <w:lang w:val="en-GB"/>
              </w:rPr>
              <w:t>2.5.4 The Second Stay n Leszno, Poland (1648-1650)</w:t>
            </w:r>
            <w:r>
              <w:rPr>
                <w:noProof/>
                <w:webHidden/>
              </w:rPr>
              <w:tab/>
            </w:r>
            <w:r>
              <w:rPr>
                <w:noProof/>
                <w:webHidden/>
              </w:rPr>
              <w:fldChar w:fldCharType="begin"/>
            </w:r>
            <w:r>
              <w:rPr>
                <w:noProof/>
                <w:webHidden/>
              </w:rPr>
              <w:instrText xml:space="preserve"> PAGEREF _Toc152668531 \h </w:instrText>
            </w:r>
            <w:r>
              <w:rPr>
                <w:noProof/>
                <w:webHidden/>
              </w:rPr>
            </w:r>
            <w:r>
              <w:rPr>
                <w:noProof/>
                <w:webHidden/>
              </w:rPr>
              <w:fldChar w:fldCharType="separate"/>
            </w:r>
            <w:r>
              <w:rPr>
                <w:noProof/>
                <w:webHidden/>
              </w:rPr>
              <w:t>37</w:t>
            </w:r>
            <w:r>
              <w:rPr>
                <w:noProof/>
                <w:webHidden/>
              </w:rPr>
              <w:fldChar w:fldCharType="end"/>
            </w:r>
          </w:hyperlink>
        </w:p>
        <w:p w14:paraId="76125CD3" w14:textId="351CD6DD" w:rsidR="009B7BE5" w:rsidRDefault="009B7BE5">
          <w:pPr>
            <w:pStyle w:val="Obsah2"/>
            <w:rPr>
              <w:rFonts w:eastAsiaTheme="minorEastAsia"/>
              <w:kern w:val="2"/>
              <w:lang w:val="cs-CZ" w:eastAsia="cs-CZ"/>
              <w14:ligatures w14:val="standardContextual"/>
            </w:rPr>
          </w:pPr>
          <w:hyperlink w:anchor="_Toc152668532" w:history="1">
            <w:r w:rsidRPr="00AA1418">
              <w:rPr>
                <w:rStyle w:val="Hypertextovodkaz"/>
                <w:rFonts w:ascii="Times New Roman" w:hAnsi="Times New Roman" w:cs="Times New Roman"/>
              </w:rPr>
              <w:t>2.6 Sárospatak, Hungary (1650-1654), the Third Stay in Leszno, Poland (1654-1656) and the Final Stage in Amsterdam, Netherlands (1656-1670)</w:t>
            </w:r>
            <w:r>
              <w:rPr>
                <w:webHidden/>
              </w:rPr>
              <w:tab/>
            </w:r>
            <w:r>
              <w:rPr>
                <w:webHidden/>
              </w:rPr>
              <w:fldChar w:fldCharType="begin"/>
            </w:r>
            <w:r>
              <w:rPr>
                <w:webHidden/>
              </w:rPr>
              <w:instrText xml:space="preserve"> PAGEREF _Toc152668532 \h </w:instrText>
            </w:r>
            <w:r>
              <w:rPr>
                <w:webHidden/>
              </w:rPr>
            </w:r>
            <w:r>
              <w:rPr>
                <w:webHidden/>
              </w:rPr>
              <w:fldChar w:fldCharType="separate"/>
            </w:r>
            <w:r>
              <w:rPr>
                <w:webHidden/>
              </w:rPr>
              <w:t>38</w:t>
            </w:r>
            <w:r>
              <w:rPr>
                <w:webHidden/>
              </w:rPr>
              <w:fldChar w:fldCharType="end"/>
            </w:r>
          </w:hyperlink>
        </w:p>
        <w:p w14:paraId="398013D9" w14:textId="4E138226" w:rsidR="009B7BE5" w:rsidRDefault="009B7BE5">
          <w:pPr>
            <w:pStyle w:val="Obsah3"/>
            <w:rPr>
              <w:rFonts w:eastAsiaTheme="minorEastAsia"/>
              <w:noProof/>
              <w:kern w:val="2"/>
              <w:lang w:eastAsia="cs-CZ"/>
              <w14:ligatures w14:val="standardContextual"/>
            </w:rPr>
          </w:pPr>
          <w:hyperlink w:anchor="_Toc152668533" w:history="1">
            <w:r w:rsidRPr="00AA1418">
              <w:rPr>
                <w:rStyle w:val="Hypertextovodkaz"/>
                <w:rFonts w:ascii="Times New Roman" w:hAnsi="Times New Roman" w:cs="Times New Roman"/>
                <w:noProof/>
              </w:rPr>
              <w:t>2.6.1 The Sárospatak, Hungary (1650-1654)</w:t>
            </w:r>
            <w:r>
              <w:rPr>
                <w:noProof/>
                <w:webHidden/>
              </w:rPr>
              <w:tab/>
            </w:r>
            <w:r>
              <w:rPr>
                <w:noProof/>
                <w:webHidden/>
              </w:rPr>
              <w:fldChar w:fldCharType="begin"/>
            </w:r>
            <w:r>
              <w:rPr>
                <w:noProof/>
                <w:webHidden/>
              </w:rPr>
              <w:instrText xml:space="preserve"> PAGEREF _Toc152668533 \h </w:instrText>
            </w:r>
            <w:r>
              <w:rPr>
                <w:noProof/>
                <w:webHidden/>
              </w:rPr>
            </w:r>
            <w:r>
              <w:rPr>
                <w:noProof/>
                <w:webHidden/>
              </w:rPr>
              <w:fldChar w:fldCharType="separate"/>
            </w:r>
            <w:r>
              <w:rPr>
                <w:noProof/>
                <w:webHidden/>
              </w:rPr>
              <w:t>38</w:t>
            </w:r>
            <w:r>
              <w:rPr>
                <w:noProof/>
                <w:webHidden/>
              </w:rPr>
              <w:fldChar w:fldCharType="end"/>
            </w:r>
          </w:hyperlink>
        </w:p>
        <w:p w14:paraId="018635CA" w14:textId="568A180D" w:rsidR="009B7BE5" w:rsidRDefault="009B7BE5">
          <w:pPr>
            <w:pStyle w:val="Obsah3"/>
            <w:rPr>
              <w:rFonts w:eastAsiaTheme="minorEastAsia"/>
              <w:noProof/>
              <w:kern w:val="2"/>
              <w:lang w:eastAsia="cs-CZ"/>
              <w14:ligatures w14:val="standardContextual"/>
            </w:rPr>
          </w:pPr>
          <w:hyperlink w:anchor="_Toc152668534" w:history="1">
            <w:r w:rsidRPr="00AA1418">
              <w:rPr>
                <w:rStyle w:val="Hypertextovodkaz"/>
                <w:rFonts w:ascii="Times New Roman" w:hAnsi="Times New Roman" w:cs="Times New Roman"/>
                <w:noProof/>
              </w:rPr>
              <w:t>2.6.2 The Third Stay in Leszno, Poland (1654-1656)</w:t>
            </w:r>
            <w:r>
              <w:rPr>
                <w:noProof/>
                <w:webHidden/>
              </w:rPr>
              <w:tab/>
            </w:r>
            <w:r>
              <w:rPr>
                <w:noProof/>
                <w:webHidden/>
              </w:rPr>
              <w:fldChar w:fldCharType="begin"/>
            </w:r>
            <w:r>
              <w:rPr>
                <w:noProof/>
                <w:webHidden/>
              </w:rPr>
              <w:instrText xml:space="preserve"> PAGEREF _Toc152668534 \h </w:instrText>
            </w:r>
            <w:r>
              <w:rPr>
                <w:noProof/>
                <w:webHidden/>
              </w:rPr>
            </w:r>
            <w:r>
              <w:rPr>
                <w:noProof/>
                <w:webHidden/>
              </w:rPr>
              <w:fldChar w:fldCharType="separate"/>
            </w:r>
            <w:r>
              <w:rPr>
                <w:noProof/>
                <w:webHidden/>
              </w:rPr>
              <w:t>39</w:t>
            </w:r>
            <w:r>
              <w:rPr>
                <w:noProof/>
                <w:webHidden/>
              </w:rPr>
              <w:fldChar w:fldCharType="end"/>
            </w:r>
          </w:hyperlink>
        </w:p>
        <w:p w14:paraId="14CA4494" w14:textId="2EBC8F04" w:rsidR="009B7BE5" w:rsidRDefault="009B7BE5">
          <w:pPr>
            <w:pStyle w:val="Obsah3"/>
            <w:rPr>
              <w:rFonts w:eastAsiaTheme="minorEastAsia"/>
              <w:noProof/>
              <w:kern w:val="2"/>
              <w:lang w:eastAsia="cs-CZ"/>
              <w14:ligatures w14:val="standardContextual"/>
            </w:rPr>
          </w:pPr>
          <w:hyperlink w:anchor="_Toc152668535" w:history="1">
            <w:r w:rsidRPr="00AA1418">
              <w:rPr>
                <w:rStyle w:val="Hypertextovodkaz"/>
                <w:rFonts w:ascii="Times New Roman" w:hAnsi="Times New Roman" w:cs="Times New Roman"/>
                <w:noProof/>
              </w:rPr>
              <w:t>2.6.3 The Final Stage in Amsterdam, Netherlands (1656-1670)</w:t>
            </w:r>
            <w:r>
              <w:rPr>
                <w:noProof/>
                <w:webHidden/>
              </w:rPr>
              <w:tab/>
            </w:r>
            <w:r>
              <w:rPr>
                <w:noProof/>
                <w:webHidden/>
              </w:rPr>
              <w:fldChar w:fldCharType="begin"/>
            </w:r>
            <w:r>
              <w:rPr>
                <w:noProof/>
                <w:webHidden/>
              </w:rPr>
              <w:instrText xml:space="preserve"> PAGEREF _Toc152668535 \h </w:instrText>
            </w:r>
            <w:r>
              <w:rPr>
                <w:noProof/>
                <w:webHidden/>
              </w:rPr>
            </w:r>
            <w:r>
              <w:rPr>
                <w:noProof/>
                <w:webHidden/>
              </w:rPr>
              <w:fldChar w:fldCharType="separate"/>
            </w:r>
            <w:r>
              <w:rPr>
                <w:noProof/>
                <w:webHidden/>
              </w:rPr>
              <w:t>39</w:t>
            </w:r>
            <w:r>
              <w:rPr>
                <w:noProof/>
                <w:webHidden/>
              </w:rPr>
              <w:fldChar w:fldCharType="end"/>
            </w:r>
          </w:hyperlink>
        </w:p>
        <w:p w14:paraId="2EB58C1A" w14:textId="17AC04E4" w:rsidR="009B7BE5" w:rsidRDefault="009B7BE5">
          <w:pPr>
            <w:pStyle w:val="Obsah2"/>
            <w:rPr>
              <w:rFonts w:eastAsiaTheme="minorEastAsia"/>
              <w:kern w:val="2"/>
              <w:lang w:val="cs-CZ" w:eastAsia="cs-CZ"/>
              <w14:ligatures w14:val="standardContextual"/>
            </w:rPr>
          </w:pPr>
          <w:hyperlink w:anchor="_Toc152668536" w:history="1">
            <w:r w:rsidRPr="00AA1418">
              <w:rPr>
                <w:rStyle w:val="Hypertextovodkaz"/>
                <w:rFonts w:ascii="Times New Roman" w:hAnsi="Times New Roman" w:cs="Times New Roman"/>
                <w:b/>
                <w:bCs/>
              </w:rPr>
              <w:t>3.</w:t>
            </w:r>
            <w:r>
              <w:rPr>
                <w:rFonts w:eastAsiaTheme="minorEastAsia"/>
                <w:kern w:val="2"/>
                <w:lang w:val="cs-CZ" w:eastAsia="cs-CZ"/>
                <w14:ligatures w14:val="standardContextual"/>
              </w:rPr>
              <w:tab/>
            </w:r>
            <w:r w:rsidRPr="00AA1418">
              <w:rPr>
                <w:rStyle w:val="Hypertextovodkaz"/>
                <w:rFonts w:ascii="Times New Roman" w:hAnsi="Times New Roman" w:cs="Times New Roman"/>
                <w:b/>
                <w:bCs/>
              </w:rPr>
              <w:t>Comenius as Teacher</w:t>
            </w:r>
            <w:r>
              <w:rPr>
                <w:webHidden/>
              </w:rPr>
              <w:tab/>
            </w:r>
            <w:r>
              <w:rPr>
                <w:webHidden/>
              </w:rPr>
              <w:fldChar w:fldCharType="begin"/>
            </w:r>
            <w:r>
              <w:rPr>
                <w:webHidden/>
              </w:rPr>
              <w:instrText xml:space="preserve"> PAGEREF _Toc152668536 \h </w:instrText>
            </w:r>
            <w:r>
              <w:rPr>
                <w:webHidden/>
              </w:rPr>
            </w:r>
            <w:r>
              <w:rPr>
                <w:webHidden/>
              </w:rPr>
              <w:fldChar w:fldCharType="separate"/>
            </w:r>
            <w:r>
              <w:rPr>
                <w:webHidden/>
              </w:rPr>
              <w:t>41</w:t>
            </w:r>
            <w:r>
              <w:rPr>
                <w:webHidden/>
              </w:rPr>
              <w:fldChar w:fldCharType="end"/>
            </w:r>
          </w:hyperlink>
        </w:p>
        <w:p w14:paraId="05CC987A" w14:textId="1DD18DB4" w:rsidR="009B7BE5" w:rsidRDefault="009B7BE5">
          <w:pPr>
            <w:pStyle w:val="Obsah2"/>
            <w:rPr>
              <w:rFonts w:eastAsiaTheme="minorEastAsia"/>
              <w:kern w:val="2"/>
              <w:lang w:val="cs-CZ" w:eastAsia="cs-CZ"/>
              <w14:ligatures w14:val="standardContextual"/>
            </w:rPr>
          </w:pPr>
          <w:hyperlink w:anchor="_Toc152668537" w:history="1">
            <w:r w:rsidRPr="00AA1418">
              <w:rPr>
                <w:rStyle w:val="Hypertextovodkaz"/>
                <w:rFonts w:ascii="Times New Roman" w:hAnsi="Times New Roman" w:cs="Times New Roman"/>
              </w:rPr>
              <w:t>3.1 Philosopher and Theorist of Education</w:t>
            </w:r>
            <w:r>
              <w:rPr>
                <w:webHidden/>
              </w:rPr>
              <w:tab/>
            </w:r>
            <w:r>
              <w:rPr>
                <w:webHidden/>
              </w:rPr>
              <w:fldChar w:fldCharType="begin"/>
            </w:r>
            <w:r>
              <w:rPr>
                <w:webHidden/>
              </w:rPr>
              <w:instrText xml:space="preserve"> PAGEREF _Toc152668537 \h </w:instrText>
            </w:r>
            <w:r>
              <w:rPr>
                <w:webHidden/>
              </w:rPr>
            </w:r>
            <w:r>
              <w:rPr>
                <w:webHidden/>
              </w:rPr>
              <w:fldChar w:fldCharType="separate"/>
            </w:r>
            <w:r>
              <w:rPr>
                <w:webHidden/>
              </w:rPr>
              <w:t>41</w:t>
            </w:r>
            <w:r>
              <w:rPr>
                <w:webHidden/>
              </w:rPr>
              <w:fldChar w:fldCharType="end"/>
            </w:r>
          </w:hyperlink>
        </w:p>
        <w:p w14:paraId="1502460B" w14:textId="7AF50308" w:rsidR="009B7BE5" w:rsidRDefault="009B7BE5">
          <w:pPr>
            <w:pStyle w:val="Obsah3"/>
            <w:rPr>
              <w:rFonts w:eastAsiaTheme="minorEastAsia"/>
              <w:noProof/>
              <w:kern w:val="2"/>
              <w:lang w:eastAsia="cs-CZ"/>
              <w14:ligatures w14:val="standardContextual"/>
            </w:rPr>
          </w:pPr>
          <w:hyperlink w:anchor="_Toc152668538" w:history="1">
            <w:r w:rsidRPr="00AA1418">
              <w:rPr>
                <w:rStyle w:val="Hypertextovodkaz"/>
                <w:rFonts w:ascii="Times New Roman" w:hAnsi="Times New Roman" w:cs="Times New Roman"/>
                <w:noProof/>
              </w:rPr>
              <w:t>3.1.1 Comenius’s Philosophical Views</w:t>
            </w:r>
            <w:r>
              <w:rPr>
                <w:noProof/>
                <w:webHidden/>
              </w:rPr>
              <w:tab/>
            </w:r>
            <w:r>
              <w:rPr>
                <w:noProof/>
                <w:webHidden/>
              </w:rPr>
              <w:fldChar w:fldCharType="begin"/>
            </w:r>
            <w:r>
              <w:rPr>
                <w:noProof/>
                <w:webHidden/>
              </w:rPr>
              <w:instrText xml:space="preserve"> PAGEREF _Toc152668538 \h </w:instrText>
            </w:r>
            <w:r>
              <w:rPr>
                <w:noProof/>
                <w:webHidden/>
              </w:rPr>
            </w:r>
            <w:r>
              <w:rPr>
                <w:noProof/>
                <w:webHidden/>
              </w:rPr>
              <w:fldChar w:fldCharType="separate"/>
            </w:r>
            <w:r>
              <w:rPr>
                <w:noProof/>
                <w:webHidden/>
              </w:rPr>
              <w:t>41</w:t>
            </w:r>
            <w:r>
              <w:rPr>
                <w:noProof/>
                <w:webHidden/>
              </w:rPr>
              <w:fldChar w:fldCharType="end"/>
            </w:r>
          </w:hyperlink>
        </w:p>
        <w:p w14:paraId="1345DB4B" w14:textId="2CFC1BC7" w:rsidR="009B7BE5" w:rsidRDefault="009B7BE5">
          <w:pPr>
            <w:pStyle w:val="Obsah3"/>
            <w:rPr>
              <w:rFonts w:eastAsiaTheme="minorEastAsia"/>
              <w:noProof/>
              <w:kern w:val="2"/>
              <w:lang w:eastAsia="cs-CZ"/>
              <w14:ligatures w14:val="standardContextual"/>
            </w:rPr>
          </w:pPr>
          <w:hyperlink w:anchor="_Toc152668539" w:history="1">
            <w:r w:rsidRPr="00AA1418">
              <w:rPr>
                <w:rStyle w:val="Hypertextovodkaz"/>
                <w:rFonts w:ascii="Times New Roman" w:hAnsi="Times New Roman" w:cs="Times New Roman"/>
                <w:noProof/>
              </w:rPr>
              <w:t>3.1.3 Pansofia</w:t>
            </w:r>
            <w:r>
              <w:rPr>
                <w:noProof/>
                <w:webHidden/>
              </w:rPr>
              <w:tab/>
            </w:r>
            <w:r>
              <w:rPr>
                <w:noProof/>
                <w:webHidden/>
              </w:rPr>
              <w:fldChar w:fldCharType="begin"/>
            </w:r>
            <w:r>
              <w:rPr>
                <w:noProof/>
                <w:webHidden/>
              </w:rPr>
              <w:instrText xml:space="preserve"> PAGEREF _Toc152668539 \h </w:instrText>
            </w:r>
            <w:r>
              <w:rPr>
                <w:noProof/>
                <w:webHidden/>
              </w:rPr>
            </w:r>
            <w:r>
              <w:rPr>
                <w:noProof/>
                <w:webHidden/>
              </w:rPr>
              <w:fldChar w:fldCharType="separate"/>
            </w:r>
            <w:r>
              <w:rPr>
                <w:noProof/>
                <w:webHidden/>
              </w:rPr>
              <w:t>43</w:t>
            </w:r>
            <w:r>
              <w:rPr>
                <w:noProof/>
                <w:webHidden/>
              </w:rPr>
              <w:fldChar w:fldCharType="end"/>
            </w:r>
          </w:hyperlink>
        </w:p>
        <w:p w14:paraId="79FA8C6B" w14:textId="603CAF67" w:rsidR="009B7BE5" w:rsidRDefault="009B7BE5">
          <w:pPr>
            <w:pStyle w:val="Obsah2"/>
            <w:rPr>
              <w:rFonts w:eastAsiaTheme="minorEastAsia"/>
              <w:kern w:val="2"/>
              <w:lang w:val="cs-CZ" w:eastAsia="cs-CZ"/>
              <w14:ligatures w14:val="standardContextual"/>
            </w:rPr>
          </w:pPr>
          <w:hyperlink w:anchor="_Toc152668540" w:history="1">
            <w:r w:rsidRPr="00AA1418">
              <w:rPr>
                <w:rStyle w:val="Hypertextovodkaz"/>
                <w:rFonts w:ascii="Times New Roman" w:hAnsi="Times New Roman" w:cs="Times New Roman"/>
              </w:rPr>
              <w:t>3.2 Reformer of School System and Author of Textbooks</w:t>
            </w:r>
            <w:r>
              <w:rPr>
                <w:webHidden/>
              </w:rPr>
              <w:tab/>
            </w:r>
            <w:r>
              <w:rPr>
                <w:webHidden/>
              </w:rPr>
              <w:fldChar w:fldCharType="begin"/>
            </w:r>
            <w:r>
              <w:rPr>
                <w:webHidden/>
              </w:rPr>
              <w:instrText xml:space="preserve"> PAGEREF _Toc152668540 \h </w:instrText>
            </w:r>
            <w:r>
              <w:rPr>
                <w:webHidden/>
              </w:rPr>
            </w:r>
            <w:r>
              <w:rPr>
                <w:webHidden/>
              </w:rPr>
              <w:fldChar w:fldCharType="separate"/>
            </w:r>
            <w:r>
              <w:rPr>
                <w:webHidden/>
              </w:rPr>
              <w:t>45</w:t>
            </w:r>
            <w:r>
              <w:rPr>
                <w:webHidden/>
              </w:rPr>
              <w:fldChar w:fldCharType="end"/>
            </w:r>
          </w:hyperlink>
        </w:p>
        <w:p w14:paraId="1BE9E7F6" w14:textId="7C4B37DD" w:rsidR="009B7BE5" w:rsidRDefault="009B7BE5">
          <w:pPr>
            <w:pStyle w:val="Obsah3"/>
            <w:rPr>
              <w:rFonts w:eastAsiaTheme="minorEastAsia"/>
              <w:noProof/>
              <w:kern w:val="2"/>
              <w:lang w:eastAsia="cs-CZ"/>
              <w14:ligatures w14:val="standardContextual"/>
            </w:rPr>
          </w:pPr>
          <w:hyperlink w:anchor="_Toc152668541" w:history="1">
            <w:r w:rsidRPr="00AA1418">
              <w:rPr>
                <w:rStyle w:val="Hypertextovodkaz"/>
                <w:rFonts w:ascii="Times New Roman" w:hAnsi="Times New Roman" w:cs="Times New Roman"/>
                <w:noProof/>
              </w:rPr>
              <w:t>3.2.1 Comenius´s Main Pedagocical Ideas</w:t>
            </w:r>
            <w:r>
              <w:rPr>
                <w:noProof/>
                <w:webHidden/>
              </w:rPr>
              <w:tab/>
            </w:r>
            <w:r>
              <w:rPr>
                <w:noProof/>
                <w:webHidden/>
              </w:rPr>
              <w:fldChar w:fldCharType="begin"/>
            </w:r>
            <w:r>
              <w:rPr>
                <w:noProof/>
                <w:webHidden/>
              </w:rPr>
              <w:instrText xml:space="preserve"> PAGEREF _Toc152668541 \h </w:instrText>
            </w:r>
            <w:r>
              <w:rPr>
                <w:noProof/>
                <w:webHidden/>
              </w:rPr>
            </w:r>
            <w:r>
              <w:rPr>
                <w:noProof/>
                <w:webHidden/>
              </w:rPr>
              <w:fldChar w:fldCharType="separate"/>
            </w:r>
            <w:r>
              <w:rPr>
                <w:noProof/>
                <w:webHidden/>
              </w:rPr>
              <w:t>47</w:t>
            </w:r>
            <w:r>
              <w:rPr>
                <w:noProof/>
                <w:webHidden/>
              </w:rPr>
              <w:fldChar w:fldCharType="end"/>
            </w:r>
          </w:hyperlink>
        </w:p>
        <w:p w14:paraId="777486A1" w14:textId="34BEA1C4" w:rsidR="009B7BE5" w:rsidRDefault="009B7BE5">
          <w:pPr>
            <w:pStyle w:val="Obsah2"/>
            <w:rPr>
              <w:rFonts w:eastAsiaTheme="minorEastAsia"/>
              <w:kern w:val="2"/>
              <w:lang w:val="cs-CZ" w:eastAsia="cs-CZ"/>
              <w14:ligatures w14:val="standardContextual"/>
            </w:rPr>
          </w:pPr>
          <w:hyperlink w:anchor="_Toc152668542" w:history="1">
            <w:r w:rsidRPr="00AA1418">
              <w:rPr>
                <w:rStyle w:val="Hypertextovodkaz"/>
                <w:rFonts w:ascii="Times New Roman" w:hAnsi="Times New Roman" w:cs="Times New Roman"/>
              </w:rPr>
              <w:t>3.3 Rektor and Pedagogue</w:t>
            </w:r>
            <w:r>
              <w:rPr>
                <w:webHidden/>
              </w:rPr>
              <w:tab/>
            </w:r>
            <w:r>
              <w:rPr>
                <w:webHidden/>
              </w:rPr>
              <w:fldChar w:fldCharType="begin"/>
            </w:r>
            <w:r>
              <w:rPr>
                <w:webHidden/>
              </w:rPr>
              <w:instrText xml:space="preserve"> PAGEREF _Toc152668542 \h </w:instrText>
            </w:r>
            <w:r>
              <w:rPr>
                <w:webHidden/>
              </w:rPr>
            </w:r>
            <w:r>
              <w:rPr>
                <w:webHidden/>
              </w:rPr>
              <w:fldChar w:fldCharType="separate"/>
            </w:r>
            <w:r>
              <w:rPr>
                <w:webHidden/>
              </w:rPr>
              <w:t>50</w:t>
            </w:r>
            <w:r>
              <w:rPr>
                <w:webHidden/>
              </w:rPr>
              <w:fldChar w:fldCharType="end"/>
            </w:r>
          </w:hyperlink>
        </w:p>
        <w:p w14:paraId="4C5DCC84" w14:textId="4ECD8342" w:rsidR="009B7BE5" w:rsidRDefault="009B7BE5">
          <w:pPr>
            <w:pStyle w:val="Obsah2"/>
            <w:rPr>
              <w:rFonts w:eastAsiaTheme="minorEastAsia"/>
              <w:kern w:val="2"/>
              <w:lang w:val="cs-CZ" w:eastAsia="cs-CZ"/>
              <w14:ligatures w14:val="standardContextual"/>
            </w:rPr>
          </w:pPr>
          <w:hyperlink w:anchor="_Toc152668543" w:history="1">
            <w:r w:rsidRPr="00AA1418">
              <w:rPr>
                <w:rStyle w:val="Hypertextovodkaz"/>
                <w:rFonts w:ascii="Times New Roman" w:hAnsi="Times New Roman" w:cs="Times New Roman"/>
                <w:b/>
                <w:bCs/>
              </w:rPr>
              <w:t>4. Comenius as Bishop</w:t>
            </w:r>
            <w:r>
              <w:rPr>
                <w:webHidden/>
              </w:rPr>
              <w:tab/>
            </w:r>
            <w:r>
              <w:rPr>
                <w:webHidden/>
              </w:rPr>
              <w:fldChar w:fldCharType="begin"/>
            </w:r>
            <w:r>
              <w:rPr>
                <w:webHidden/>
              </w:rPr>
              <w:instrText xml:space="preserve"> PAGEREF _Toc152668543 \h </w:instrText>
            </w:r>
            <w:r>
              <w:rPr>
                <w:webHidden/>
              </w:rPr>
            </w:r>
            <w:r>
              <w:rPr>
                <w:webHidden/>
              </w:rPr>
              <w:fldChar w:fldCharType="separate"/>
            </w:r>
            <w:r>
              <w:rPr>
                <w:webHidden/>
              </w:rPr>
              <w:t>52</w:t>
            </w:r>
            <w:r>
              <w:rPr>
                <w:webHidden/>
              </w:rPr>
              <w:fldChar w:fldCharType="end"/>
            </w:r>
          </w:hyperlink>
        </w:p>
        <w:p w14:paraId="457BD1DF" w14:textId="27BC20F9" w:rsidR="009B7BE5" w:rsidRDefault="009B7BE5">
          <w:pPr>
            <w:pStyle w:val="Obsah2"/>
            <w:rPr>
              <w:rFonts w:eastAsiaTheme="minorEastAsia"/>
              <w:kern w:val="2"/>
              <w:lang w:val="cs-CZ" w:eastAsia="cs-CZ"/>
              <w14:ligatures w14:val="standardContextual"/>
            </w:rPr>
          </w:pPr>
          <w:hyperlink w:anchor="_Toc152668544" w:history="1">
            <w:r w:rsidRPr="00AA1418">
              <w:rPr>
                <w:rStyle w:val="Hypertextovodkaz"/>
                <w:rFonts w:ascii="Times New Roman" w:hAnsi="Times New Roman" w:cs="Times New Roman"/>
              </w:rPr>
              <w:t>4.1Theolog and the Man of the Bible</w:t>
            </w:r>
            <w:r>
              <w:rPr>
                <w:webHidden/>
              </w:rPr>
              <w:tab/>
            </w:r>
            <w:r>
              <w:rPr>
                <w:webHidden/>
              </w:rPr>
              <w:fldChar w:fldCharType="begin"/>
            </w:r>
            <w:r>
              <w:rPr>
                <w:webHidden/>
              </w:rPr>
              <w:instrText xml:space="preserve"> PAGEREF _Toc152668544 \h </w:instrText>
            </w:r>
            <w:r>
              <w:rPr>
                <w:webHidden/>
              </w:rPr>
            </w:r>
            <w:r>
              <w:rPr>
                <w:webHidden/>
              </w:rPr>
              <w:fldChar w:fldCharType="separate"/>
            </w:r>
            <w:r>
              <w:rPr>
                <w:webHidden/>
              </w:rPr>
              <w:t>52</w:t>
            </w:r>
            <w:r>
              <w:rPr>
                <w:webHidden/>
              </w:rPr>
              <w:fldChar w:fldCharType="end"/>
            </w:r>
          </w:hyperlink>
        </w:p>
        <w:p w14:paraId="3A2F43C2" w14:textId="3F13FFDF" w:rsidR="009B7BE5" w:rsidRDefault="009B7BE5">
          <w:pPr>
            <w:pStyle w:val="Obsah3"/>
            <w:rPr>
              <w:rFonts w:eastAsiaTheme="minorEastAsia"/>
              <w:noProof/>
              <w:kern w:val="2"/>
              <w:lang w:eastAsia="cs-CZ"/>
              <w14:ligatures w14:val="standardContextual"/>
            </w:rPr>
          </w:pPr>
          <w:hyperlink w:anchor="_Toc152668545" w:history="1">
            <w:r w:rsidRPr="00AA1418">
              <w:rPr>
                <w:rStyle w:val="Hypertextovodkaz"/>
                <w:rFonts w:ascii="Times New Roman" w:hAnsi="Times New Roman" w:cs="Times New Roman"/>
                <w:noProof/>
              </w:rPr>
              <w:t>4.1.1 Power of Vernacular</w:t>
            </w:r>
            <w:r>
              <w:rPr>
                <w:noProof/>
                <w:webHidden/>
              </w:rPr>
              <w:tab/>
            </w:r>
            <w:r>
              <w:rPr>
                <w:noProof/>
                <w:webHidden/>
              </w:rPr>
              <w:fldChar w:fldCharType="begin"/>
            </w:r>
            <w:r>
              <w:rPr>
                <w:noProof/>
                <w:webHidden/>
              </w:rPr>
              <w:instrText xml:space="preserve"> PAGEREF _Toc152668545 \h </w:instrText>
            </w:r>
            <w:r>
              <w:rPr>
                <w:noProof/>
                <w:webHidden/>
              </w:rPr>
            </w:r>
            <w:r>
              <w:rPr>
                <w:noProof/>
                <w:webHidden/>
              </w:rPr>
              <w:fldChar w:fldCharType="separate"/>
            </w:r>
            <w:r>
              <w:rPr>
                <w:noProof/>
                <w:webHidden/>
              </w:rPr>
              <w:t>53</w:t>
            </w:r>
            <w:r>
              <w:rPr>
                <w:noProof/>
                <w:webHidden/>
              </w:rPr>
              <w:fldChar w:fldCharType="end"/>
            </w:r>
          </w:hyperlink>
        </w:p>
        <w:p w14:paraId="42474AF5" w14:textId="44C88A3B" w:rsidR="009B7BE5" w:rsidRDefault="009B7BE5">
          <w:pPr>
            <w:pStyle w:val="Obsah3"/>
            <w:rPr>
              <w:rFonts w:eastAsiaTheme="minorEastAsia"/>
              <w:noProof/>
              <w:kern w:val="2"/>
              <w:lang w:eastAsia="cs-CZ"/>
              <w14:ligatures w14:val="standardContextual"/>
            </w:rPr>
          </w:pPr>
          <w:hyperlink w:anchor="_Toc152668546" w:history="1">
            <w:r w:rsidRPr="00AA1418">
              <w:rPr>
                <w:rStyle w:val="Hypertextovodkaz"/>
                <w:rFonts w:ascii="Times New Roman" w:hAnsi="Times New Roman" w:cs="Times New Roman"/>
                <w:noProof/>
              </w:rPr>
              <w:t>4.1.2 Comenius´ Doctrines</w:t>
            </w:r>
            <w:r>
              <w:rPr>
                <w:noProof/>
                <w:webHidden/>
              </w:rPr>
              <w:tab/>
            </w:r>
            <w:r>
              <w:rPr>
                <w:noProof/>
                <w:webHidden/>
              </w:rPr>
              <w:fldChar w:fldCharType="begin"/>
            </w:r>
            <w:r>
              <w:rPr>
                <w:noProof/>
                <w:webHidden/>
              </w:rPr>
              <w:instrText xml:space="preserve"> PAGEREF _Toc152668546 \h </w:instrText>
            </w:r>
            <w:r>
              <w:rPr>
                <w:noProof/>
                <w:webHidden/>
              </w:rPr>
            </w:r>
            <w:r>
              <w:rPr>
                <w:noProof/>
                <w:webHidden/>
              </w:rPr>
              <w:fldChar w:fldCharType="separate"/>
            </w:r>
            <w:r>
              <w:rPr>
                <w:noProof/>
                <w:webHidden/>
              </w:rPr>
              <w:t>55</w:t>
            </w:r>
            <w:r>
              <w:rPr>
                <w:noProof/>
                <w:webHidden/>
              </w:rPr>
              <w:fldChar w:fldCharType="end"/>
            </w:r>
          </w:hyperlink>
        </w:p>
        <w:p w14:paraId="44137EE8" w14:textId="12A9ED29" w:rsidR="009B7BE5" w:rsidRDefault="009B7BE5">
          <w:pPr>
            <w:pStyle w:val="Obsah3"/>
            <w:rPr>
              <w:rFonts w:eastAsiaTheme="minorEastAsia"/>
              <w:noProof/>
              <w:kern w:val="2"/>
              <w:lang w:eastAsia="cs-CZ"/>
              <w14:ligatures w14:val="standardContextual"/>
            </w:rPr>
          </w:pPr>
          <w:hyperlink w:anchor="_Toc152668547" w:history="1">
            <w:r w:rsidRPr="00AA1418">
              <w:rPr>
                <w:rStyle w:val="Hypertextovodkaz"/>
                <w:rFonts w:ascii="Times New Roman" w:hAnsi="Times New Roman" w:cs="Times New Roman"/>
                <w:noProof/>
              </w:rPr>
              <w:t>4.1.2 His Theological and Pastoral Literary Work</w:t>
            </w:r>
            <w:r>
              <w:rPr>
                <w:noProof/>
                <w:webHidden/>
              </w:rPr>
              <w:tab/>
            </w:r>
            <w:r>
              <w:rPr>
                <w:noProof/>
                <w:webHidden/>
              </w:rPr>
              <w:fldChar w:fldCharType="begin"/>
            </w:r>
            <w:r>
              <w:rPr>
                <w:noProof/>
                <w:webHidden/>
              </w:rPr>
              <w:instrText xml:space="preserve"> PAGEREF _Toc152668547 \h </w:instrText>
            </w:r>
            <w:r>
              <w:rPr>
                <w:noProof/>
                <w:webHidden/>
              </w:rPr>
            </w:r>
            <w:r>
              <w:rPr>
                <w:noProof/>
                <w:webHidden/>
              </w:rPr>
              <w:fldChar w:fldCharType="separate"/>
            </w:r>
            <w:r>
              <w:rPr>
                <w:noProof/>
                <w:webHidden/>
              </w:rPr>
              <w:t>56</w:t>
            </w:r>
            <w:r>
              <w:rPr>
                <w:noProof/>
                <w:webHidden/>
              </w:rPr>
              <w:fldChar w:fldCharType="end"/>
            </w:r>
          </w:hyperlink>
        </w:p>
        <w:p w14:paraId="3AF86552" w14:textId="6F95B810" w:rsidR="009B7BE5" w:rsidRDefault="009B7BE5">
          <w:pPr>
            <w:pStyle w:val="Obsah2"/>
            <w:rPr>
              <w:rFonts w:eastAsiaTheme="minorEastAsia"/>
              <w:kern w:val="2"/>
              <w:lang w:val="cs-CZ" w:eastAsia="cs-CZ"/>
              <w14:ligatures w14:val="standardContextual"/>
            </w:rPr>
          </w:pPr>
          <w:hyperlink w:anchor="_Toc152668548" w:history="1">
            <w:r w:rsidRPr="00AA1418">
              <w:rPr>
                <w:rStyle w:val="Hypertextovodkaz"/>
                <w:rFonts w:ascii="Times New Roman" w:hAnsi="Times New Roman" w:cs="Times New Roman"/>
              </w:rPr>
              <w:t>4.2 Bishop and Pastor</w:t>
            </w:r>
            <w:r>
              <w:rPr>
                <w:webHidden/>
              </w:rPr>
              <w:tab/>
            </w:r>
            <w:r>
              <w:rPr>
                <w:webHidden/>
              </w:rPr>
              <w:fldChar w:fldCharType="begin"/>
            </w:r>
            <w:r>
              <w:rPr>
                <w:webHidden/>
              </w:rPr>
              <w:instrText xml:space="preserve"> PAGEREF _Toc152668548 \h </w:instrText>
            </w:r>
            <w:r>
              <w:rPr>
                <w:webHidden/>
              </w:rPr>
            </w:r>
            <w:r>
              <w:rPr>
                <w:webHidden/>
              </w:rPr>
              <w:fldChar w:fldCharType="separate"/>
            </w:r>
            <w:r>
              <w:rPr>
                <w:webHidden/>
              </w:rPr>
              <w:t>57</w:t>
            </w:r>
            <w:r>
              <w:rPr>
                <w:webHidden/>
              </w:rPr>
              <w:fldChar w:fldCharType="end"/>
            </w:r>
          </w:hyperlink>
        </w:p>
        <w:p w14:paraId="6653C8DD" w14:textId="7DEFDBAC" w:rsidR="009B7BE5" w:rsidRDefault="009B7BE5">
          <w:pPr>
            <w:pStyle w:val="Obsah3"/>
            <w:rPr>
              <w:rFonts w:eastAsiaTheme="minorEastAsia"/>
              <w:noProof/>
              <w:kern w:val="2"/>
              <w:lang w:eastAsia="cs-CZ"/>
              <w14:ligatures w14:val="standardContextual"/>
            </w:rPr>
          </w:pPr>
          <w:hyperlink w:anchor="_Toc152668549" w:history="1">
            <w:r w:rsidRPr="00AA1418">
              <w:rPr>
                <w:rStyle w:val="Hypertextovodkaz"/>
                <w:rFonts w:ascii="Times New Roman" w:hAnsi="Times New Roman" w:cs="Times New Roman"/>
                <w:noProof/>
              </w:rPr>
              <w:t>4.2.1. Helper of the Brethren Bishop Lanecky in Prerau, Brethren Priest and Pastor in Prerau (1616-1618), Brethren Priest and Pastor in Fulnek (1618-1621) and Hiding</w:t>
            </w:r>
            <w:r>
              <w:rPr>
                <w:noProof/>
                <w:webHidden/>
              </w:rPr>
              <w:tab/>
            </w:r>
            <w:r>
              <w:rPr>
                <w:noProof/>
                <w:webHidden/>
              </w:rPr>
              <w:fldChar w:fldCharType="begin"/>
            </w:r>
            <w:r>
              <w:rPr>
                <w:noProof/>
                <w:webHidden/>
              </w:rPr>
              <w:instrText xml:space="preserve"> PAGEREF _Toc152668549 \h </w:instrText>
            </w:r>
            <w:r>
              <w:rPr>
                <w:noProof/>
                <w:webHidden/>
              </w:rPr>
            </w:r>
            <w:r>
              <w:rPr>
                <w:noProof/>
                <w:webHidden/>
              </w:rPr>
              <w:fldChar w:fldCharType="separate"/>
            </w:r>
            <w:r>
              <w:rPr>
                <w:noProof/>
                <w:webHidden/>
              </w:rPr>
              <w:t>57</w:t>
            </w:r>
            <w:r>
              <w:rPr>
                <w:noProof/>
                <w:webHidden/>
              </w:rPr>
              <w:fldChar w:fldCharType="end"/>
            </w:r>
          </w:hyperlink>
        </w:p>
        <w:p w14:paraId="374DAA77" w14:textId="71196096" w:rsidR="009B7BE5" w:rsidRDefault="009B7BE5">
          <w:pPr>
            <w:pStyle w:val="Obsah3"/>
            <w:rPr>
              <w:rFonts w:eastAsiaTheme="minorEastAsia"/>
              <w:noProof/>
              <w:kern w:val="2"/>
              <w:lang w:eastAsia="cs-CZ"/>
              <w14:ligatures w14:val="standardContextual"/>
            </w:rPr>
          </w:pPr>
          <w:hyperlink w:anchor="_Toc152668550" w:history="1">
            <w:r w:rsidRPr="00AA1418">
              <w:rPr>
                <w:rStyle w:val="Hypertextovodkaz"/>
                <w:rFonts w:ascii="Times New Roman" w:hAnsi="Times New Roman" w:cs="Times New Roman"/>
                <w:noProof/>
              </w:rPr>
              <w:t>4.2.3. Leader and Bishop in Leszno from 1632, The Last Bishop, „Judge“ of the Unity from 1648 to 1670</w:t>
            </w:r>
            <w:r>
              <w:rPr>
                <w:noProof/>
                <w:webHidden/>
              </w:rPr>
              <w:tab/>
            </w:r>
            <w:r>
              <w:rPr>
                <w:noProof/>
                <w:webHidden/>
              </w:rPr>
              <w:fldChar w:fldCharType="begin"/>
            </w:r>
            <w:r>
              <w:rPr>
                <w:noProof/>
                <w:webHidden/>
              </w:rPr>
              <w:instrText xml:space="preserve"> PAGEREF _Toc152668550 \h </w:instrText>
            </w:r>
            <w:r>
              <w:rPr>
                <w:noProof/>
                <w:webHidden/>
              </w:rPr>
            </w:r>
            <w:r>
              <w:rPr>
                <w:noProof/>
                <w:webHidden/>
              </w:rPr>
              <w:fldChar w:fldCharType="separate"/>
            </w:r>
            <w:r>
              <w:rPr>
                <w:noProof/>
                <w:webHidden/>
              </w:rPr>
              <w:t>58</w:t>
            </w:r>
            <w:r>
              <w:rPr>
                <w:noProof/>
                <w:webHidden/>
              </w:rPr>
              <w:fldChar w:fldCharType="end"/>
            </w:r>
          </w:hyperlink>
        </w:p>
        <w:p w14:paraId="39916B73" w14:textId="6E0ACE78" w:rsidR="009B7BE5" w:rsidRDefault="009B7BE5">
          <w:pPr>
            <w:pStyle w:val="Obsah2"/>
            <w:rPr>
              <w:rFonts w:eastAsiaTheme="minorEastAsia"/>
              <w:kern w:val="2"/>
              <w:lang w:val="cs-CZ" w:eastAsia="cs-CZ"/>
              <w14:ligatures w14:val="standardContextual"/>
            </w:rPr>
          </w:pPr>
          <w:hyperlink w:anchor="_Toc152668551" w:history="1">
            <w:r w:rsidRPr="00AA1418">
              <w:rPr>
                <w:rStyle w:val="Hypertextovodkaz"/>
                <w:rFonts w:ascii="Times New Roman" w:hAnsi="Times New Roman" w:cs="Times New Roman"/>
              </w:rPr>
              <w:t>4.3 Comenius and the Prophetic Area</w:t>
            </w:r>
            <w:r>
              <w:rPr>
                <w:webHidden/>
              </w:rPr>
              <w:tab/>
            </w:r>
            <w:r>
              <w:rPr>
                <w:webHidden/>
              </w:rPr>
              <w:fldChar w:fldCharType="begin"/>
            </w:r>
            <w:r>
              <w:rPr>
                <w:webHidden/>
              </w:rPr>
              <w:instrText xml:space="preserve"> PAGEREF _Toc152668551 \h </w:instrText>
            </w:r>
            <w:r>
              <w:rPr>
                <w:webHidden/>
              </w:rPr>
            </w:r>
            <w:r>
              <w:rPr>
                <w:webHidden/>
              </w:rPr>
              <w:fldChar w:fldCharType="separate"/>
            </w:r>
            <w:r>
              <w:rPr>
                <w:webHidden/>
              </w:rPr>
              <w:t>58</w:t>
            </w:r>
            <w:r>
              <w:rPr>
                <w:webHidden/>
              </w:rPr>
              <w:fldChar w:fldCharType="end"/>
            </w:r>
          </w:hyperlink>
        </w:p>
        <w:p w14:paraId="1AD3FAEA" w14:textId="1ABB2562" w:rsidR="009B7BE5" w:rsidRDefault="009B7BE5">
          <w:pPr>
            <w:pStyle w:val="Obsah2"/>
            <w:rPr>
              <w:rFonts w:eastAsiaTheme="minorEastAsia"/>
              <w:kern w:val="2"/>
              <w:lang w:val="cs-CZ" w:eastAsia="cs-CZ"/>
              <w14:ligatures w14:val="standardContextual"/>
            </w:rPr>
          </w:pPr>
          <w:hyperlink w:anchor="_Toc152668552" w:history="1">
            <w:r w:rsidRPr="00AA1418">
              <w:rPr>
                <w:rStyle w:val="Hypertextovodkaz"/>
                <w:rFonts w:ascii="Times New Roman" w:hAnsi="Times New Roman" w:cs="Times New Roman"/>
                <w:b/>
                <w:bCs/>
              </w:rPr>
              <w:t>5 Comenius in Great Britain and the USA</w:t>
            </w:r>
            <w:r>
              <w:rPr>
                <w:webHidden/>
              </w:rPr>
              <w:tab/>
            </w:r>
            <w:r>
              <w:rPr>
                <w:webHidden/>
              </w:rPr>
              <w:fldChar w:fldCharType="begin"/>
            </w:r>
            <w:r>
              <w:rPr>
                <w:webHidden/>
              </w:rPr>
              <w:instrText xml:space="preserve"> PAGEREF _Toc152668552 \h </w:instrText>
            </w:r>
            <w:r>
              <w:rPr>
                <w:webHidden/>
              </w:rPr>
            </w:r>
            <w:r>
              <w:rPr>
                <w:webHidden/>
              </w:rPr>
              <w:fldChar w:fldCharType="separate"/>
            </w:r>
            <w:r>
              <w:rPr>
                <w:webHidden/>
              </w:rPr>
              <w:t>60</w:t>
            </w:r>
            <w:r>
              <w:rPr>
                <w:webHidden/>
              </w:rPr>
              <w:fldChar w:fldCharType="end"/>
            </w:r>
          </w:hyperlink>
        </w:p>
        <w:p w14:paraId="514D9835" w14:textId="55B9B19D" w:rsidR="009B7BE5" w:rsidRDefault="009B7BE5">
          <w:pPr>
            <w:pStyle w:val="Obsah2"/>
            <w:rPr>
              <w:rFonts w:eastAsiaTheme="minorEastAsia"/>
              <w:kern w:val="2"/>
              <w:lang w:val="cs-CZ" w:eastAsia="cs-CZ"/>
              <w14:ligatures w14:val="standardContextual"/>
            </w:rPr>
          </w:pPr>
          <w:hyperlink w:anchor="_Toc152668553" w:history="1">
            <w:r w:rsidRPr="00AA1418">
              <w:rPr>
                <w:rStyle w:val="Hypertextovodkaz"/>
                <w:rFonts w:ascii="Times New Roman" w:hAnsi="Times New Roman" w:cs="Times New Roman"/>
              </w:rPr>
              <w:t>5.1 England and Comenius´ Contemporaries</w:t>
            </w:r>
            <w:r>
              <w:rPr>
                <w:webHidden/>
              </w:rPr>
              <w:tab/>
            </w:r>
            <w:r>
              <w:rPr>
                <w:webHidden/>
              </w:rPr>
              <w:fldChar w:fldCharType="begin"/>
            </w:r>
            <w:r>
              <w:rPr>
                <w:webHidden/>
              </w:rPr>
              <w:instrText xml:space="preserve"> PAGEREF _Toc152668553 \h </w:instrText>
            </w:r>
            <w:r>
              <w:rPr>
                <w:webHidden/>
              </w:rPr>
            </w:r>
            <w:r>
              <w:rPr>
                <w:webHidden/>
              </w:rPr>
              <w:fldChar w:fldCharType="separate"/>
            </w:r>
            <w:r>
              <w:rPr>
                <w:webHidden/>
              </w:rPr>
              <w:t>60</w:t>
            </w:r>
            <w:r>
              <w:rPr>
                <w:webHidden/>
              </w:rPr>
              <w:fldChar w:fldCharType="end"/>
            </w:r>
          </w:hyperlink>
        </w:p>
        <w:p w14:paraId="28D501BF" w14:textId="454ADDDF" w:rsidR="009B7BE5" w:rsidRDefault="009B7BE5">
          <w:pPr>
            <w:pStyle w:val="Obsah2"/>
            <w:rPr>
              <w:rFonts w:eastAsiaTheme="minorEastAsia"/>
              <w:kern w:val="2"/>
              <w:lang w:val="cs-CZ" w:eastAsia="cs-CZ"/>
              <w14:ligatures w14:val="standardContextual"/>
            </w:rPr>
          </w:pPr>
          <w:hyperlink w:anchor="_Toc152668554" w:history="1">
            <w:r w:rsidRPr="00AA1418">
              <w:rPr>
                <w:rStyle w:val="Hypertextovodkaz"/>
                <w:rFonts w:ascii="Times New Roman" w:hAnsi="Times New Roman" w:cs="Times New Roman"/>
              </w:rPr>
              <w:t>5.2 London Stay in England, Hartlieb and Pansophy</w:t>
            </w:r>
            <w:r>
              <w:rPr>
                <w:webHidden/>
              </w:rPr>
              <w:tab/>
            </w:r>
            <w:r>
              <w:rPr>
                <w:webHidden/>
              </w:rPr>
              <w:fldChar w:fldCharType="begin"/>
            </w:r>
            <w:r>
              <w:rPr>
                <w:webHidden/>
              </w:rPr>
              <w:instrText xml:space="preserve"> PAGEREF _Toc152668554 \h </w:instrText>
            </w:r>
            <w:r>
              <w:rPr>
                <w:webHidden/>
              </w:rPr>
            </w:r>
            <w:r>
              <w:rPr>
                <w:webHidden/>
              </w:rPr>
              <w:fldChar w:fldCharType="separate"/>
            </w:r>
            <w:r>
              <w:rPr>
                <w:webHidden/>
              </w:rPr>
              <w:t>61</w:t>
            </w:r>
            <w:r>
              <w:rPr>
                <w:webHidden/>
              </w:rPr>
              <w:fldChar w:fldCharType="end"/>
            </w:r>
          </w:hyperlink>
        </w:p>
        <w:p w14:paraId="0EB0C3B9" w14:textId="725E868B" w:rsidR="009B7BE5" w:rsidRDefault="009B7BE5">
          <w:pPr>
            <w:pStyle w:val="Obsah2"/>
            <w:rPr>
              <w:rFonts w:eastAsiaTheme="minorEastAsia"/>
              <w:kern w:val="2"/>
              <w:lang w:val="cs-CZ" w:eastAsia="cs-CZ"/>
              <w14:ligatures w14:val="standardContextual"/>
            </w:rPr>
          </w:pPr>
          <w:hyperlink w:anchor="_Toc152668555" w:history="1">
            <w:r w:rsidRPr="00AA1418">
              <w:rPr>
                <w:rStyle w:val="Hypertextovodkaz"/>
                <w:rFonts w:ascii="Times New Roman" w:hAnsi="Times New Roman" w:cs="Times New Roman"/>
              </w:rPr>
              <w:t>5.3 London Stay in England and Royal Society</w:t>
            </w:r>
            <w:r>
              <w:rPr>
                <w:webHidden/>
              </w:rPr>
              <w:tab/>
            </w:r>
            <w:r>
              <w:rPr>
                <w:webHidden/>
              </w:rPr>
              <w:fldChar w:fldCharType="begin"/>
            </w:r>
            <w:r>
              <w:rPr>
                <w:webHidden/>
              </w:rPr>
              <w:instrText xml:space="preserve"> PAGEREF _Toc152668555 \h </w:instrText>
            </w:r>
            <w:r>
              <w:rPr>
                <w:webHidden/>
              </w:rPr>
            </w:r>
            <w:r>
              <w:rPr>
                <w:webHidden/>
              </w:rPr>
              <w:fldChar w:fldCharType="separate"/>
            </w:r>
            <w:r>
              <w:rPr>
                <w:webHidden/>
              </w:rPr>
              <w:t>62</w:t>
            </w:r>
            <w:r>
              <w:rPr>
                <w:webHidden/>
              </w:rPr>
              <w:fldChar w:fldCharType="end"/>
            </w:r>
          </w:hyperlink>
        </w:p>
        <w:p w14:paraId="2E5140B0" w14:textId="589134A1" w:rsidR="009B7BE5" w:rsidRDefault="009B7BE5">
          <w:pPr>
            <w:pStyle w:val="Obsah2"/>
            <w:rPr>
              <w:rFonts w:eastAsiaTheme="minorEastAsia"/>
              <w:kern w:val="2"/>
              <w:lang w:val="cs-CZ" w:eastAsia="cs-CZ"/>
              <w14:ligatures w14:val="standardContextual"/>
            </w:rPr>
          </w:pPr>
          <w:hyperlink w:anchor="_Toc152668556" w:history="1">
            <w:r w:rsidRPr="00AA1418">
              <w:rPr>
                <w:rStyle w:val="Hypertextovodkaz"/>
                <w:rFonts w:ascii="Times New Roman" w:hAnsi="Times New Roman" w:cs="Times New Roman"/>
              </w:rPr>
              <w:t>5.4 Comenius, Hernhutt, Wesley and Methodism</w:t>
            </w:r>
            <w:r>
              <w:rPr>
                <w:webHidden/>
              </w:rPr>
              <w:tab/>
            </w:r>
            <w:r>
              <w:rPr>
                <w:webHidden/>
              </w:rPr>
              <w:fldChar w:fldCharType="begin"/>
            </w:r>
            <w:r>
              <w:rPr>
                <w:webHidden/>
              </w:rPr>
              <w:instrText xml:space="preserve"> PAGEREF _Toc152668556 \h </w:instrText>
            </w:r>
            <w:r>
              <w:rPr>
                <w:webHidden/>
              </w:rPr>
            </w:r>
            <w:r>
              <w:rPr>
                <w:webHidden/>
              </w:rPr>
              <w:fldChar w:fldCharType="separate"/>
            </w:r>
            <w:r>
              <w:rPr>
                <w:webHidden/>
              </w:rPr>
              <w:t>62</w:t>
            </w:r>
            <w:r>
              <w:rPr>
                <w:webHidden/>
              </w:rPr>
              <w:fldChar w:fldCharType="end"/>
            </w:r>
          </w:hyperlink>
        </w:p>
        <w:p w14:paraId="7E2B676A" w14:textId="0E1C1785" w:rsidR="009B7BE5" w:rsidRDefault="009B7BE5">
          <w:pPr>
            <w:pStyle w:val="Obsah2"/>
            <w:rPr>
              <w:rFonts w:eastAsiaTheme="minorEastAsia"/>
              <w:kern w:val="2"/>
              <w:lang w:val="cs-CZ" w:eastAsia="cs-CZ"/>
              <w14:ligatures w14:val="standardContextual"/>
            </w:rPr>
          </w:pPr>
          <w:hyperlink w:anchor="_Toc152668557" w:history="1">
            <w:r w:rsidRPr="00AA1418">
              <w:rPr>
                <w:rStyle w:val="Hypertextovodkaz"/>
                <w:rFonts w:ascii="Times New Roman" w:hAnsi="Times New Roman" w:cs="Times New Roman"/>
              </w:rPr>
              <w:t>5.5 Moravian Brethren in the USA</w:t>
            </w:r>
            <w:r>
              <w:rPr>
                <w:webHidden/>
              </w:rPr>
              <w:tab/>
            </w:r>
            <w:r>
              <w:rPr>
                <w:webHidden/>
              </w:rPr>
              <w:fldChar w:fldCharType="begin"/>
            </w:r>
            <w:r>
              <w:rPr>
                <w:webHidden/>
              </w:rPr>
              <w:instrText xml:space="preserve"> PAGEREF _Toc152668557 \h </w:instrText>
            </w:r>
            <w:r>
              <w:rPr>
                <w:webHidden/>
              </w:rPr>
            </w:r>
            <w:r>
              <w:rPr>
                <w:webHidden/>
              </w:rPr>
              <w:fldChar w:fldCharType="separate"/>
            </w:r>
            <w:r>
              <w:rPr>
                <w:webHidden/>
              </w:rPr>
              <w:t>64</w:t>
            </w:r>
            <w:r>
              <w:rPr>
                <w:webHidden/>
              </w:rPr>
              <w:fldChar w:fldCharType="end"/>
            </w:r>
          </w:hyperlink>
        </w:p>
        <w:p w14:paraId="622B58A6" w14:textId="1705058B" w:rsidR="009B7BE5" w:rsidRDefault="009B7BE5">
          <w:pPr>
            <w:pStyle w:val="Obsah2"/>
            <w:rPr>
              <w:rFonts w:eastAsiaTheme="minorEastAsia"/>
              <w:kern w:val="2"/>
              <w:lang w:val="cs-CZ" w:eastAsia="cs-CZ"/>
              <w14:ligatures w14:val="standardContextual"/>
            </w:rPr>
          </w:pPr>
          <w:hyperlink w:anchor="_Toc152668558" w:history="1">
            <w:r w:rsidRPr="00AA1418">
              <w:rPr>
                <w:rStyle w:val="Hypertextovodkaz"/>
                <w:rFonts w:ascii="Times New Roman" w:hAnsi="Times New Roman" w:cs="Times New Roman"/>
              </w:rPr>
              <w:t>5.6 Wesley and Great Awakenings</w:t>
            </w:r>
            <w:r>
              <w:rPr>
                <w:webHidden/>
              </w:rPr>
              <w:tab/>
            </w:r>
            <w:r>
              <w:rPr>
                <w:webHidden/>
              </w:rPr>
              <w:fldChar w:fldCharType="begin"/>
            </w:r>
            <w:r>
              <w:rPr>
                <w:webHidden/>
              </w:rPr>
              <w:instrText xml:space="preserve"> PAGEREF _Toc152668558 \h </w:instrText>
            </w:r>
            <w:r>
              <w:rPr>
                <w:webHidden/>
              </w:rPr>
            </w:r>
            <w:r>
              <w:rPr>
                <w:webHidden/>
              </w:rPr>
              <w:fldChar w:fldCharType="separate"/>
            </w:r>
            <w:r>
              <w:rPr>
                <w:webHidden/>
              </w:rPr>
              <w:t>65</w:t>
            </w:r>
            <w:r>
              <w:rPr>
                <w:webHidden/>
              </w:rPr>
              <w:fldChar w:fldCharType="end"/>
            </w:r>
          </w:hyperlink>
        </w:p>
        <w:p w14:paraId="33F4BDFC" w14:textId="053E7FBD" w:rsidR="009B7BE5" w:rsidRDefault="009B7BE5">
          <w:pPr>
            <w:pStyle w:val="Obsah2"/>
            <w:rPr>
              <w:rFonts w:eastAsiaTheme="minorEastAsia"/>
              <w:kern w:val="2"/>
              <w:lang w:val="cs-CZ" w:eastAsia="cs-CZ"/>
              <w14:ligatures w14:val="standardContextual"/>
            </w:rPr>
          </w:pPr>
          <w:hyperlink w:anchor="_Toc152668559" w:history="1">
            <w:r w:rsidRPr="00AA1418">
              <w:rPr>
                <w:rStyle w:val="Hypertextovodkaz"/>
                <w:rFonts w:ascii="Times New Roman" w:hAnsi="Times New Roman" w:cs="Times New Roman"/>
              </w:rPr>
              <w:t>5.7 Pedagogical and Spiritual Legacy</w:t>
            </w:r>
            <w:r>
              <w:rPr>
                <w:webHidden/>
              </w:rPr>
              <w:tab/>
            </w:r>
            <w:r>
              <w:rPr>
                <w:webHidden/>
              </w:rPr>
              <w:fldChar w:fldCharType="begin"/>
            </w:r>
            <w:r>
              <w:rPr>
                <w:webHidden/>
              </w:rPr>
              <w:instrText xml:space="preserve"> PAGEREF _Toc152668559 \h </w:instrText>
            </w:r>
            <w:r>
              <w:rPr>
                <w:webHidden/>
              </w:rPr>
            </w:r>
            <w:r>
              <w:rPr>
                <w:webHidden/>
              </w:rPr>
              <w:fldChar w:fldCharType="separate"/>
            </w:r>
            <w:r>
              <w:rPr>
                <w:webHidden/>
              </w:rPr>
              <w:t>65</w:t>
            </w:r>
            <w:r>
              <w:rPr>
                <w:webHidden/>
              </w:rPr>
              <w:fldChar w:fldCharType="end"/>
            </w:r>
          </w:hyperlink>
        </w:p>
        <w:p w14:paraId="4F2932AE" w14:textId="36E9A719" w:rsidR="009B7BE5" w:rsidRDefault="009B7BE5">
          <w:pPr>
            <w:pStyle w:val="Obsah1"/>
            <w:rPr>
              <w:rFonts w:eastAsiaTheme="minorEastAsia"/>
              <w:b w:val="0"/>
              <w:bCs w:val="0"/>
              <w:kern w:val="2"/>
              <w:sz w:val="22"/>
              <w:szCs w:val="22"/>
              <w:lang w:val="cs-CZ" w:eastAsia="cs-CZ"/>
              <w14:ligatures w14:val="standardContextual"/>
            </w:rPr>
          </w:pPr>
          <w:hyperlink w:anchor="_Toc152668560" w:history="1">
            <w:r w:rsidRPr="00AA1418">
              <w:rPr>
                <w:rStyle w:val="Hypertextovodkaz"/>
                <w:rFonts w:ascii="Times New Roman" w:hAnsi="Times New Roman" w:cs="Times New Roman"/>
              </w:rPr>
              <w:t>II.</w:t>
            </w:r>
            <w:r>
              <w:rPr>
                <w:rFonts w:eastAsiaTheme="minorEastAsia"/>
                <w:b w:val="0"/>
                <w:bCs w:val="0"/>
                <w:kern w:val="2"/>
                <w:sz w:val="22"/>
                <w:szCs w:val="22"/>
                <w:lang w:val="cs-CZ" w:eastAsia="cs-CZ"/>
                <w14:ligatures w14:val="standardContextual"/>
              </w:rPr>
              <w:tab/>
            </w:r>
            <w:r w:rsidRPr="00AA1418">
              <w:rPr>
                <w:rStyle w:val="Hypertextovodkaz"/>
                <w:rFonts w:ascii="Times New Roman" w:hAnsi="Times New Roman" w:cs="Times New Roman"/>
              </w:rPr>
              <w:t>Practical Part</w:t>
            </w:r>
            <w:r>
              <w:rPr>
                <w:webHidden/>
              </w:rPr>
              <w:tab/>
            </w:r>
            <w:r>
              <w:rPr>
                <w:webHidden/>
              </w:rPr>
              <w:fldChar w:fldCharType="begin"/>
            </w:r>
            <w:r>
              <w:rPr>
                <w:webHidden/>
              </w:rPr>
              <w:instrText xml:space="preserve"> PAGEREF _Toc152668560 \h </w:instrText>
            </w:r>
            <w:r>
              <w:rPr>
                <w:webHidden/>
              </w:rPr>
            </w:r>
            <w:r>
              <w:rPr>
                <w:webHidden/>
              </w:rPr>
              <w:fldChar w:fldCharType="separate"/>
            </w:r>
            <w:r>
              <w:rPr>
                <w:webHidden/>
              </w:rPr>
              <w:t>67</w:t>
            </w:r>
            <w:r>
              <w:rPr>
                <w:webHidden/>
              </w:rPr>
              <w:fldChar w:fldCharType="end"/>
            </w:r>
          </w:hyperlink>
        </w:p>
        <w:p w14:paraId="7A8A17A5" w14:textId="23D661DF" w:rsidR="009B7BE5" w:rsidRDefault="009B7BE5">
          <w:pPr>
            <w:pStyle w:val="Obsah2"/>
            <w:rPr>
              <w:rFonts w:eastAsiaTheme="minorEastAsia"/>
              <w:kern w:val="2"/>
              <w:lang w:val="cs-CZ" w:eastAsia="cs-CZ"/>
              <w14:ligatures w14:val="standardContextual"/>
            </w:rPr>
          </w:pPr>
          <w:hyperlink w:anchor="_Toc152668561" w:history="1">
            <w:r w:rsidRPr="00AA1418">
              <w:rPr>
                <w:rStyle w:val="Hypertextovodkaz"/>
                <w:rFonts w:ascii="Times New Roman" w:hAnsi="Times New Roman" w:cs="Times New Roman"/>
              </w:rPr>
              <w:t>The Goal of the Practical Part</w:t>
            </w:r>
            <w:r>
              <w:rPr>
                <w:webHidden/>
              </w:rPr>
              <w:tab/>
            </w:r>
            <w:r>
              <w:rPr>
                <w:webHidden/>
              </w:rPr>
              <w:fldChar w:fldCharType="begin"/>
            </w:r>
            <w:r>
              <w:rPr>
                <w:webHidden/>
              </w:rPr>
              <w:instrText xml:space="preserve"> PAGEREF _Toc152668561 \h </w:instrText>
            </w:r>
            <w:r>
              <w:rPr>
                <w:webHidden/>
              </w:rPr>
            </w:r>
            <w:r>
              <w:rPr>
                <w:webHidden/>
              </w:rPr>
              <w:fldChar w:fldCharType="separate"/>
            </w:r>
            <w:r>
              <w:rPr>
                <w:webHidden/>
              </w:rPr>
              <w:t>67</w:t>
            </w:r>
            <w:r>
              <w:rPr>
                <w:webHidden/>
              </w:rPr>
              <w:fldChar w:fldCharType="end"/>
            </w:r>
          </w:hyperlink>
        </w:p>
        <w:p w14:paraId="1EBA1E5D" w14:textId="13A1757E" w:rsidR="009B7BE5" w:rsidRDefault="009B7BE5">
          <w:pPr>
            <w:pStyle w:val="Obsah2"/>
            <w:rPr>
              <w:rFonts w:eastAsiaTheme="minorEastAsia"/>
              <w:kern w:val="2"/>
              <w:lang w:val="cs-CZ" w:eastAsia="cs-CZ"/>
              <w14:ligatures w14:val="standardContextual"/>
            </w:rPr>
          </w:pPr>
          <w:hyperlink w:anchor="_Toc152668562" w:history="1">
            <w:r w:rsidRPr="00AA1418">
              <w:rPr>
                <w:rStyle w:val="Hypertextovodkaz"/>
                <w:rFonts w:ascii="Times New Roman" w:hAnsi="Times New Roman" w:cs="Times New Roman"/>
              </w:rPr>
              <w:t>The Research Methods of the Practical Part</w:t>
            </w:r>
            <w:r>
              <w:rPr>
                <w:webHidden/>
              </w:rPr>
              <w:tab/>
            </w:r>
            <w:r>
              <w:rPr>
                <w:webHidden/>
              </w:rPr>
              <w:fldChar w:fldCharType="begin"/>
            </w:r>
            <w:r>
              <w:rPr>
                <w:webHidden/>
              </w:rPr>
              <w:instrText xml:space="preserve"> PAGEREF _Toc152668562 \h </w:instrText>
            </w:r>
            <w:r>
              <w:rPr>
                <w:webHidden/>
              </w:rPr>
            </w:r>
            <w:r>
              <w:rPr>
                <w:webHidden/>
              </w:rPr>
              <w:fldChar w:fldCharType="separate"/>
            </w:r>
            <w:r>
              <w:rPr>
                <w:webHidden/>
              </w:rPr>
              <w:t>67</w:t>
            </w:r>
            <w:r>
              <w:rPr>
                <w:webHidden/>
              </w:rPr>
              <w:fldChar w:fldCharType="end"/>
            </w:r>
          </w:hyperlink>
        </w:p>
        <w:p w14:paraId="652B8E5B" w14:textId="64BF1C6A" w:rsidR="009B7BE5" w:rsidRDefault="009B7BE5">
          <w:pPr>
            <w:pStyle w:val="Obsah2"/>
            <w:rPr>
              <w:rFonts w:eastAsiaTheme="minorEastAsia"/>
              <w:kern w:val="2"/>
              <w:lang w:val="cs-CZ" w:eastAsia="cs-CZ"/>
              <w14:ligatures w14:val="standardContextual"/>
            </w:rPr>
          </w:pPr>
          <w:hyperlink w:anchor="_Toc152668563" w:history="1">
            <w:r w:rsidRPr="00AA1418">
              <w:rPr>
                <w:rStyle w:val="Hypertextovodkaz"/>
                <w:rFonts w:ascii="Times New Roman" w:hAnsi="Times New Roman" w:cs="Times New Roman"/>
              </w:rPr>
              <w:t>Groups of the Research</w:t>
            </w:r>
            <w:r>
              <w:rPr>
                <w:webHidden/>
              </w:rPr>
              <w:tab/>
            </w:r>
            <w:r>
              <w:rPr>
                <w:webHidden/>
              </w:rPr>
              <w:fldChar w:fldCharType="begin"/>
            </w:r>
            <w:r>
              <w:rPr>
                <w:webHidden/>
              </w:rPr>
              <w:instrText xml:space="preserve"> PAGEREF _Toc152668563 \h </w:instrText>
            </w:r>
            <w:r>
              <w:rPr>
                <w:webHidden/>
              </w:rPr>
            </w:r>
            <w:r>
              <w:rPr>
                <w:webHidden/>
              </w:rPr>
              <w:fldChar w:fldCharType="separate"/>
            </w:r>
            <w:r>
              <w:rPr>
                <w:webHidden/>
              </w:rPr>
              <w:t>69</w:t>
            </w:r>
            <w:r>
              <w:rPr>
                <w:webHidden/>
              </w:rPr>
              <w:fldChar w:fldCharType="end"/>
            </w:r>
          </w:hyperlink>
        </w:p>
        <w:p w14:paraId="53011837" w14:textId="35945735" w:rsidR="009B7BE5" w:rsidRDefault="009B7BE5">
          <w:pPr>
            <w:pStyle w:val="Obsah2"/>
            <w:rPr>
              <w:rFonts w:eastAsiaTheme="minorEastAsia"/>
              <w:kern w:val="2"/>
              <w:lang w:val="cs-CZ" w:eastAsia="cs-CZ"/>
              <w14:ligatures w14:val="standardContextual"/>
            </w:rPr>
          </w:pPr>
          <w:hyperlink w:anchor="_Toc152668564" w:history="1">
            <w:r w:rsidRPr="00AA1418">
              <w:rPr>
                <w:rStyle w:val="Hypertextovodkaz"/>
                <w:rFonts w:ascii="Times New Roman" w:hAnsi="Times New Roman" w:cs="Times New Roman"/>
                <w:b/>
                <w:bCs/>
              </w:rPr>
              <w:t>6. Comenius and Teachers – Perception of his Life and Work by Teachers</w:t>
            </w:r>
            <w:r>
              <w:rPr>
                <w:webHidden/>
              </w:rPr>
              <w:tab/>
            </w:r>
            <w:r>
              <w:rPr>
                <w:webHidden/>
              </w:rPr>
              <w:fldChar w:fldCharType="begin"/>
            </w:r>
            <w:r>
              <w:rPr>
                <w:webHidden/>
              </w:rPr>
              <w:instrText xml:space="preserve"> PAGEREF _Toc152668564 \h </w:instrText>
            </w:r>
            <w:r>
              <w:rPr>
                <w:webHidden/>
              </w:rPr>
            </w:r>
            <w:r>
              <w:rPr>
                <w:webHidden/>
              </w:rPr>
              <w:fldChar w:fldCharType="separate"/>
            </w:r>
            <w:r>
              <w:rPr>
                <w:webHidden/>
              </w:rPr>
              <w:t>71</w:t>
            </w:r>
            <w:r>
              <w:rPr>
                <w:webHidden/>
              </w:rPr>
              <w:fldChar w:fldCharType="end"/>
            </w:r>
          </w:hyperlink>
        </w:p>
        <w:p w14:paraId="6C0AEA0B" w14:textId="698B75DB" w:rsidR="009B7BE5" w:rsidRDefault="009B7BE5">
          <w:pPr>
            <w:pStyle w:val="Obsah2"/>
            <w:rPr>
              <w:rFonts w:eastAsiaTheme="minorEastAsia"/>
              <w:kern w:val="2"/>
              <w:lang w:val="cs-CZ" w:eastAsia="cs-CZ"/>
              <w14:ligatures w14:val="standardContextual"/>
            </w:rPr>
          </w:pPr>
          <w:hyperlink w:anchor="_Toc152668565" w:history="1">
            <w:r w:rsidRPr="00AA1418">
              <w:rPr>
                <w:rStyle w:val="Hypertextovodkaz"/>
                <w:rFonts w:ascii="Times New Roman" w:hAnsi="Times New Roman" w:cs="Times New Roman"/>
              </w:rPr>
              <w:t>6.1 Researched Groups of Teachers</w:t>
            </w:r>
            <w:r>
              <w:rPr>
                <w:webHidden/>
              </w:rPr>
              <w:tab/>
            </w:r>
            <w:r>
              <w:rPr>
                <w:webHidden/>
              </w:rPr>
              <w:fldChar w:fldCharType="begin"/>
            </w:r>
            <w:r>
              <w:rPr>
                <w:webHidden/>
              </w:rPr>
              <w:instrText xml:space="preserve"> PAGEREF _Toc152668565 \h </w:instrText>
            </w:r>
            <w:r>
              <w:rPr>
                <w:webHidden/>
              </w:rPr>
            </w:r>
            <w:r>
              <w:rPr>
                <w:webHidden/>
              </w:rPr>
              <w:fldChar w:fldCharType="separate"/>
            </w:r>
            <w:r>
              <w:rPr>
                <w:webHidden/>
              </w:rPr>
              <w:t>71</w:t>
            </w:r>
            <w:r>
              <w:rPr>
                <w:webHidden/>
              </w:rPr>
              <w:fldChar w:fldCharType="end"/>
            </w:r>
          </w:hyperlink>
        </w:p>
        <w:p w14:paraId="79C18FB2" w14:textId="1B088AA3" w:rsidR="009B7BE5" w:rsidRDefault="009B7BE5">
          <w:pPr>
            <w:pStyle w:val="Obsah3"/>
            <w:rPr>
              <w:rFonts w:eastAsiaTheme="minorEastAsia"/>
              <w:noProof/>
              <w:kern w:val="2"/>
              <w:lang w:eastAsia="cs-CZ"/>
              <w14:ligatures w14:val="standardContextual"/>
            </w:rPr>
          </w:pPr>
          <w:hyperlink w:anchor="_Toc152668566" w:history="1">
            <w:r w:rsidRPr="00AA1418">
              <w:rPr>
                <w:rStyle w:val="Hypertextovodkaz"/>
                <w:rFonts w:ascii="Times New Roman" w:hAnsi="Times New Roman" w:cs="Times New Roman"/>
                <w:noProof/>
              </w:rPr>
              <w:t>6.1.2 Teachers Group 1: 80 Czech Teachers</w:t>
            </w:r>
            <w:r>
              <w:rPr>
                <w:noProof/>
                <w:webHidden/>
              </w:rPr>
              <w:tab/>
            </w:r>
            <w:r>
              <w:rPr>
                <w:noProof/>
                <w:webHidden/>
              </w:rPr>
              <w:fldChar w:fldCharType="begin"/>
            </w:r>
            <w:r>
              <w:rPr>
                <w:noProof/>
                <w:webHidden/>
              </w:rPr>
              <w:instrText xml:space="preserve"> PAGEREF _Toc152668566 \h </w:instrText>
            </w:r>
            <w:r>
              <w:rPr>
                <w:noProof/>
                <w:webHidden/>
              </w:rPr>
            </w:r>
            <w:r>
              <w:rPr>
                <w:noProof/>
                <w:webHidden/>
              </w:rPr>
              <w:fldChar w:fldCharType="separate"/>
            </w:r>
            <w:r>
              <w:rPr>
                <w:noProof/>
                <w:webHidden/>
              </w:rPr>
              <w:t>71</w:t>
            </w:r>
            <w:r>
              <w:rPr>
                <w:noProof/>
                <w:webHidden/>
              </w:rPr>
              <w:fldChar w:fldCharType="end"/>
            </w:r>
          </w:hyperlink>
        </w:p>
        <w:p w14:paraId="11B2887E" w14:textId="5D147C14" w:rsidR="009B7BE5" w:rsidRDefault="009B7BE5">
          <w:pPr>
            <w:pStyle w:val="Obsah3"/>
            <w:rPr>
              <w:rFonts w:eastAsiaTheme="minorEastAsia"/>
              <w:noProof/>
              <w:kern w:val="2"/>
              <w:lang w:eastAsia="cs-CZ"/>
              <w14:ligatures w14:val="standardContextual"/>
            </w:rPr>
          </w:pPr>
          <w:hyperlink w:anchor="_Toc152668567" w:history="1">
            <w:r w:rsidRPr="00AA1418">
              <w:rPr>
                <w:rStyle w:val="Hypertextovodkaz"/>
                <w:rFonts w:ascii="Times New Roman" w:hAnsi="Times New Roman" w:cs="Times New Roman"/>
                <w:noProof/>
              </w:rPr>
              <w:t>6.1.2 Teachers Group 2: 10 Czech Teachers</w:t>
            </w:r>
            <w:r>
              <w:rPr>
                <w:noProof/>
                <w:webHidden/>
              </w:rPr>
              <w:tab/>
            </w:r>
            <w:r>
              <w:rPr>
                <w:noProof/>
                <w:webHidden/>
              </w:rPr>
              <w:fldChar w:fldCharType="begin"/>
            </w:r>
            <w:r>
              <w:rPr>
                <w:noProof/>
                <w:webHidden/>
              </w:rPr>
              <w:instrText xml:space="preserve"> PAGEREF _Toc152668567 \h </w:instrText>
            </w:r>
            <w:r>
              <w:rPr>
                <w:noProof/>
                <w:webHidden/>
              </w:rPr>
            </w:r>
            <w:r>
              <w:rPr>
                <w:noProof/>
                <w:webHidden/>
              </w:rPr>
              <w:fldChar w:fldCharType="separate"/>
            </w:r>
            <w:r>
              <w:rPr>
                <w:noProof/>
                <w:webHidden/>
              </w:rPr>
              <w:t>72</w:t>
            </w:r>
            <w:r>
              <w:rPr>
                <w:noProof/>
                <w:webHidden/>
              </w:rPr>
              <w:fldChar w:fldCharType="end"/>
            </w:r>
          </w:hyperlink>
        </w:p>
        <w:p w14:paraId="092B01C0" w14:textId="2CCC835D" w:rsidR="009B7BE5" w:rsidRDefault="009B7BE5">
          <w:pPr>
            <w:pStyle w:val="Obsah2"/>
            <w:rPr>
              <w:rFonts w:eastAsiaTheme="minorEastAsia"/>
              <w:kern w:val="2"/>
              <w:lang w:val="cs-CZ" w:eastAsia="cs-CZ"/>
              <w14:ligatures w14:val="standardContextual"/>
            </w:rPr>
          </w:pPr>
          <w:hyperlink w:anchor="_Toc152668568" w:history="1">
            <w:r w:rsidRPr="00AA1418">
              <w:rPr>
                <w:rStyle w:val="Hypertextovodkaz"/>
                <w:rFonts w:ascii="Times New Roman" w:hAnsi="Times New Roman" w:cs="Times New Roman"/>
              </w:rPr>
              <w:t>6.2 The Perception of Comenius Generally by Teachers</w:t>
            </w:r>
            <w:r>
              <w:rPr>
                <w:webHidden/>
              </w:rPr>
              <w:tab/>
            </w:r>
            <w:r>
              <w:rPr>
                <w:webHidden/>
              </w:rPr>
              <w:fldChar w:fldCharType="begin"/>
            </w:r>
            <w:r>
              <w:rPr>
                <w:webHidden/>
              </w:rPr>
              <w:instrText xml:space="preserve"> PAGEREF _Toc152668568 \h </w:instrText>
            </w:r>
            <w:r>
              <w:rPr>
                <w:webHidden/>
              </w:rPr>
            </w:r>
            <w:r>
              <w:rPr>
                <w:webHidden/>
              </w:rPr>
              <w:fldChar w:fldCharType="separate"/>
            </w:r>
            <w:r>
              <w:rPr>
                <w:webHidden/>
              </w:rPr>
              <w:t>72</w:t>
            </w:r>
            <w:r>
              <w:rPr>
                <w:webHidden/>
              </w:rPr>
              <w:fldChar w:fldCharType="end"/>
            </w:r>
          </w:hyperlink>
        </w:p>
        <w:p w14:paraId="51EECA29" w14:textId="04C0F6BC" w:rsidR="009B7BE5" w:rsidRDefault="009B7BE5">
          <w:pPr>
            <w:pStyle w:val="Obsah2"/>
            <w:rPr>
              <w:rFonts w:eastAsiaTheme="minorEastAsia"/>
              <w:kern w:val="2"/>
              <w:lang w:val="cs-CZ" w:eastAsia="cs-CZ"/>
              <w14:ligatures w14:val="standardContextual"/>
            </w:rPr>
          </w:pPr>
          <w:hyperlink w:anchor="_Toc152668569" w:history="1">
            <w:r w:rsidRPr="00AA1418">
              <w:rPr>
                <w:rStyle w:val="Hypertextovodkaz"/>
                <w:rFonts w:ascii="Times New Roman" w:hAnsi="Times New Roman" w:cs="Times New Roman"/>
              </w:rPr>
              <w:t>6.3 The Perception of Comenius´s Pedagogical Legacy by Teachers</w:t>
            </w:r>
            <w:r>
              <w:rPr>
                <w:webHidden/>
              </w:rPr>
              <w:tab/>
            </w:r>
            <w:r>
              <w:rPr>
                <w:webHidden/>
              </w:rPr>
              <w:fldChar w:fldCharType="begin"/>
            </w:r>
            <w:r>
              <w:rPr>
                <w:webHidden/>
              </w:rPr>
              <w:instrText xml:space="preserve"> PAGEREF _Toc152668569 \h </w:instrText>
            </w:r>
            <w:r>
              <w:rPr>
                <w:webHidden/>
              </w:rPr>
            </w:r>
            <w:r>
              <w:rPr>
                <w:webHidden/>
              </w:rPr>
              <w:fldChar w:fldCharType="separate"/>
            </w:r>
            <w:r>
              <w:rPr>
                <w:webHidden/>
              </w:rPr>
              <w:t>73</w:t>
            </w:r>
            <w:r>
              <w:rPr>
                <w:webHidden/>
              </w:rPr>
              <w:fldChar w:fldCharType="end"/>
            </w:r>
          </w:hyperlink>
        </w:p>
        <w:p w14:paraId="50CE7590" w14:textId="469E039D" w:rsidR="009B7BE5" w:rsidRDefault="009B7BE5">
          <w:pPr>
            <w:pStyle w:val="Obsah2"/>
            <w:rPr>
              <w:rFonts w:eastAsiaTheme="minorEastAsia"/>
              <w:kern w:val="2"/>
              <w:lang w:val="cs-CZ" w:eastAsia="cs-CZ"/>
              <w14:ligatures w14:val="standardContextual"/>
            </w:rPr>
          </w:pPr>
          <w:hyperlink w:anchor="_Toc152668570" w:history="1">
            <w:r w:rsidRPr="00AA1418">
              <w:rPr>
                <w:rStyle w:val="Hypertextovodkaz"/>
                <w:rFonts w:ascii="Times New Roman" w:hAnsi="Times New Roman" w:cs="Times New Roman"/>
              </w:rPr>
              <w:t>6.4 The Perception of Comenius as Bishop and His Spiritual Legacy</w:t>
            </w:r>
            <w:r>
              <w:rPr>
                <w:webHidden/>
              </w:rPr>
              <w:tab/>
            </w:r>
            <w:r>
              <w:rPr>
                <w:webHidden/>
              </w:rPr>
              <w:fldChar w:fldCharType="begin"/>
            </w:r>
            <w:r>
              <w:rPr>
                <w:webHidden/>
              </w:rPr>
              <w:instrText xml:space="preserve"> PAGEREF _Toc152668570 \h </w:instrText>
            </w:r>
            <w:r>
              <w:rPr>
                <w:webHidden/>
              </w:rPr>
            </w:r>
            <w:r>
              <w:rPr>
                <w:webHidden/>
              </w:rPr>
              <w:fldChar w:fldCharType="separate"/>
            </w:r>
            <w:r>
              <w:rPr>
                <w:webHidden/>
              </w:rPr>
              <w:t>74</w:t>
            </w:r>
            <w:r>
              <w:rPr>
                <w:webHidden/>
              </w:rPr>
              <w:fldChar w:fldCharType="end"/>
            </w:r>
          </w:hyperlink>
        </w:p>
        <w:p w14:paraId="1B80FA05" w14:textId="552FFEFA" w:rsidR="009B7BE5" w:rsidRDefault="009B7BE5">
          <w:pPr>
            <w:pStyle w:val="Obsah2"/>
            <w:rPr>
              <w:rFonts w:eastAsiaTheme="minorEastAsia"/>
              <w:kern w:val="2"/>
              <w:lang w:val="cs-CZ" w:eastAsia="cs-CZ"/>
              <w14:ligatures w14:val="standardContextual"/>
            </w:rPr>
          </w:pPr>
          <w:hyperlink w:anchor="_Toc152668571" w:history="1">
            <w:r w:rsidRPr="00AA1418">
              <w:rPr>
                <w:rStyle w:val="Hypertextovodkaz"/>
                <w:rFonts w:ascii="Times New Roman" w:hAnsi="Times New Roman" w:cs="Times New Roman"/>
              </w:rPr>
              <w:t>6.5 The Perception of the Legacy of Unity of the Brethren</w:t>
            </w:r>
            <w:r>
              <w:rPr>
                <w:webHidden/>
              </w:rPr>
              <w:tab/>
            </w:r>
            <w:r>
              <w:rPr>
                <w:webHidden/>
              </w:rPr>
              <w:fldChar w:fldCharType="begin"/>
            </w:r>
            <w:r>
              <w:rPr>
                <w:webHidden/>
              </w:rPr>
              <w:instrText xml:space="preserve"> PAGEREF _Toc152668571 \h </w:instrText>
            </w:r>
            <w:r>
              <w:rPr>
                <w:webHidden/>
              </w:rPr>
            </w:r>
            <w:r>
              <w:rPr>
                <w:webHidden/>
              </w:rPr>
              <w:fldChar w:fldCharType="separate"/>
            </w:r>
            <w:r>
              <w:rPr>
                <w:webHidden/>
              </w:rPr>
              <w:t>75</w:t>
            </w:r>
            <w:r>
              <w:rPr>
                <w:webHidden/>
              </w:rPr>
              <w:fldChar w:fldCharType="end"/>
            </w:r>
          </w:hyperlink>
        </w:p>
        <w:p w14:paraId="3E044A17" w14:textId="0BF6CFB4" w:rsidR="009B7BE5" w:rsidRDefault="009B7BE5">
          <w:pPr>
            <w:pStyle w:val="Obsah2"/>
            <w:rPr>
              <w:rFonts w:eastAsiaTheme="minorEastAsia"/>
              <w:kern w:val="2"/>
              <w:lang w:val="cs-CZ" w:eastAsia="cs-CZ"/>
              <w14:ligatures w14:val="standardContextual"/>
            </w:rPr>
          </w:pPr>
          <w:hyperlink w:anchor="_Toc152668572" w:history="1">
            <w:r w:rsidRPr="00AA1418">
              <w:rPr>
                <w:rStyle w:val="Hypertextovodkaz"/>
                <w:rFonts w:ascii="Times New Roman" w:hAnsi="Times New Roman" w:cs="Times New Roman"/>
              </w:rPr>
              <w:t>6.6 Teachers in the Czech Republic – Comenius and His Writings</w:t>
            </w:r>
            <w:r>
              <w:rPr>
                <w:webHidden/>
              </w:rPr>
              <w:tab/>
            </w:r>
            <w:r>
              <w:rPr>
                <w:webHidden/>
              </w:rPr>
              <w:fldChar w:fldCharType="begin"/>
            </w:r>
            <w:r>
              <w:rPr>
                <w:webHidden/>
              </w:rPr>
              <w:instrText xml:space="preserve"> PAGEREF _Toc152668572 \h </w:instrText>
            </w:r>
            <w:r>
              <w:rPr>
                <w:webHidden/>
              </w:rPr>
            </w:r>
            <w:r>
              <w:rPr>
                <w:webHidden/>
              </w:rPr>
              <w:fldChar w:fldCharType="separate"/>
            </w:r>
            <w:r>
              <w:rPr>
                <w:webHidden/>
              </w:rPr>
              <w:t>76</w:t>
            </w:r>
            <w:r>
              <w:rPr>
                <w:webHidden/>
              </w:rPr>
              <w:fldChar w:fldCharType="end"/>
            </w:r>
          </w:hyperlink>
        </w:p>
        <w:p w14:paraId="459B17A4" w14:textId="298F8AC4" w:rsidR="009B7BE5" w:rsidRDefault="009B7BE5">
          <w:pPr>
            <w:pStyle w:val="Obsah2"/>
            <w:rPr>
              <w:rFonts w:eastAsiaTheme="minorEastAsia"/>
              <w:kern w:val="2"/>
              <w:lang w:val="cs-CZ" w:eastAsia="cs-CZ"/>
              <w14:ligatures w14:val="standardContextual"/>
            </w:rPr>
          </w:pPr>
          <w:hyperlink w:anchor="_Toc152668573" w:history="1">
            <w:r w:rsidRPr="00AA1418">
              <w:rPr>
                <w:rStyle w:val="Hypertextovodkaz"/>
                <w:rFonts w:ascii="Times New Roman" w:hAnsi="Times New Roman" w:cs="Times New Roman"/>
              </w:rPr>
              <w:t>6.7 Teachers in the Czech Republic – Pansophy and Critical Thinking</w:t>
            </w:r>
            <w:r>
              <w:rPr>
                <w:webHidden/>
              </w:rPr>
              <w:tab/>
            </w:r>
            <w:r>
              <w:rPr>
                <w:webHidden/>
              </w:rPr>
              <w:fldChar w:fldCharType="begin"/>
            </w:r>
            <w:r>
              <w:rPr>
                <w:webHidden/>
              </w:rPr>
              <w:instrText xml:space="preserve"> PAGEREF _Toc152668573 \h </w:instrText>
            </w:r>
            <w:r>
              <w:rPr>
                <w:webHidden/>
              </w:rPr>
            </w:r>
            <w:r>
              <w:rPr>
                <w:webHidden/>
              </w:rPr>
              <w:fldChar w:fldCharType="separate"/>
            </w:r>
            <w:r>
              <w:rPr>
                <w:webHidden/>
              </w:rPr>
              <w:t>77</w:t>
            </w:r>
            <w:r>
              <w:rPr>
                <w:webHidden/>
              </w:rPr>
              <w:fldChar w:fldCharType="end"/>
            </w:r>
          </w:hyperlink>
        </w:p>
        <w:p w14:paraId="69E6CCC3" w14:textId="1F8B1757" w:rsidR="009B7BE5" w:rsidRDefault="009B7BE5">
          <w:pPr>
            <w:pStyle w:val="Obsah2"/>
            <w:rPr>
              <w:rFonts w:eastAsiaTheme="minorEastAsia"/>
              <w:kern w:val="2"/>
              <w:lang w:val="cs-CZ" w:eastAsia="cs-CZ"/>
              <w14:ligatures w14:val="standardContextual"/>
            </w:rPr>
          </w:pPr>
          <w:hyperlink w:anchor="_Toc152668574" w:history="1">
            <w:r w:rsidRPr="00AA1418">
              <w:rPr>
                <w:rStyle w:val="Hypertextovodkaz"/>
                <w:rFonts w:ascii="Times New Roman" w:hAnsi="Times New Roman" w:cs="Times New Roman"/>
              </w:rPr>
              <w:t>6.7 Teachers in the Czech Republic – Goals of Education</w:t>
            </w:r>
            <w:r>
              <w:rPr>
                <w:webHidden/>
              </w:rPr>
              <w:tab/>
            </w:r>
            <w:r>
              <w:rPr>
                <w:webHidden/>
              </w:rPr>
              <w:fldChar w:fldCharType="begin"/>
            </w:r>
            <w:r>
              <w:rPr>
                <w:webHidden/>
              </w:rPr>
              <w:instrText xml:space="preserve"> PAGEREF _Toc152668574 \h </w:instrText>
            </w:r>
            <w:r>
              <w:rPr>
                <w:webHidden/>
              </w:rPr>
            </w:r>
            <w:r>
              <w:rPr>
                <w:webHidden/>
              </w:rPr>
              <w:fldChar w:fldCharType="separate"/>
            </w:r>
            <w:r>
              <w:rPr>
                <w:webHidden/>
              </w:rPr>
              <w:t>78</w:t>
            </w:r>
            <w:r>
              <w:rPr>
                <w:webHidden/>
              </w:rPr>
              <w:fldChar w:fldCharType="end"/>
            </w:r>
          </w:hyperlink>
        </w:p>
        <w:p w14:paraId="564A3B0A" w14:textId="280E6CF8" w:rsidR="009B7BE5" w:rsidRDefault="009B7BE5">
          <w:pPr>
            <w:pStyle w:val="Obsah2"/>
            <w:rPr>
              <w:rFonts w:eastAsiaTheme="minorEastAsia"/>
              <w:kern w:val="2"/>
              <w:lang w:val="cs-CZ" w:eastAsia="cs-CZ"/>
              <w14:ligatures w14:val="standardContextual"/>
            </w:rPr>
          </w:pPr>
          <w:hyperlink w:anchor="_Toc152668575" w:history="1">
            <w:r w:rsidRPr="00AA1418">
              <w:rPr>
                <w:rStyle w:val="Hypertextovodkaz"/>
                <w:rFonts w:ascii="Times New Roman" w:hAnsi="Times New Roman" w:cs="Times New Roman"/>
                <w:b/>
                <w:bCs/>
              </w:rPr>
              <w:t>7. Comenius and Pastors – Perception of his Life and Work by Pastors</w:t>
            </w:r>
            <w:r>
              <w:rPr>
                <w:webHidden/>
              </w:rPr>
              <w:tab/>
            </w:r>
            <w:r>
              <w:rPr>
                <w:webHidden/>
              </w:rPr>
              <w:fldChar w:fldCharType="begin"/>
            </w:r>
            <w:r>
              <w:rPr>
                <w:webHidden/>
              </w:rPr>
              <w:instrText xml:space="preserve"> PAGEREF _Toc152668575 \h </w:instrText>
            </w:r>
            <w:r>
              <w:rPr>
                <w:webHidden/>
              </w:rPr>
            </w:r>
            <w:r>
              <w:rPr>
                <w:webHidden/>
              </w:rPr>
              <w:fldChar w:fldCharType="separate"/>
            </w:r>
            <w:r>
              <w:rPr>
                <w:webHidden/>
              </w:rPr>
              <w:t>78</w:t>
            </w:r>
            <w:r>
              <w:rPr>
                <w:webHidden/>
              </w:rPr>
              <w:fldChar w:fldCharType="end"/>
            </w:r>
          </w:hyperlink>
        </w:p>
        <w:p w14:paraId="78C7E58A" w14:textId="77340E72" w:rsidR="009B7BE5" w:rsidRDefault="009B7BE5">
          <w:pPr>
            <w:pStyle w:val="Obsah2"/>
            <w:rPr>
              <w:rFonts w:eastAsiaTheme="minorEastAsia"/>
              <w:kern w:val="2"/>
              <w:lang w:val="cs-CZ" w:eastAsia="cs-CZ"/>
              <w14:ligatures w14:val="standardContextual"/>
            </w:rPr>
          </w:pPr>
          <w:hyperlink w:anchor="_Toc152668576" w:history="1">
            <w:r w:rsidRPr="00AA1418">
              <w:rPr>
                <w:rStyle w:val="Hypertextovodkaz"/>
                <w:rFonts w:ascii="Times New Roman" w:hAnsi="Times New Roman" w:cs="Times New Roman"/>
              </w:rPr>
              <w:t>7.1 Researched Group of Pastors</w:t>
            </w:r>
            <w:r>
              <w:rPr>
                <w:webHidden/>
              </w:rPr>
              <w:tab/>
            </w:r>
            <w:r>
              <w:rPr>
                <w:webHidden/>
              </w:rPr>
              <w:fldChar w:fldCharType="begin"/>
            </w:r>
            <w:r>
              <w:rPr>
                <w:webHidden/>
              </w:rPr>
              <w:instrText xml:space="preserve"> PAGEREF _Toc152668576 \h </w:instrText>
            </w:r>
            <w:r>
              <w:rPr>
                <w:webHidden/>
              </w:rPr>
            </w:r>
            <w:r>
              <w:rPr>
                <w:webHidden/>
              </w:rPr>
              <w:fldChar w:fldCharType="separate"/>
            </w:r>
            <w:r>
              <w:rPr>
                <w:webHidden/>
              </w:rPr>
              <w:t>78</w:t>
            </w:r>
            <w:r>
              <w:rPr>
                <w:webHidden/>
              </w:rPr>
              <w:fldChar w:fldCharType="end"/>
            </w:r>
          </w:hyperlink>
        </w:p>
        <w:p w14:paraId="27BDE974" w14:textId="3DC1805C" w:rsidR="009B7BE5" w:rsidRDefault="009B7BE5">
          <w:pPr>
            <w:pStyle w:val="Obsah2"/>
            <w:rPr>
              <w:rFonts w:eastAsiaTheme="minorEastAsia"/>
              <w:kern w:val="2"/>
              <w:lang w:val="cs-CZ" w:eastAsia="cs-CZ"/>
              <w14:ligatures w14:val="standardContextual"/>
            </w:rPr>
          </w:pPr>
          <w:hyperlink w:anchor="_Toc152668577" w:history="1">
            <w:r w:rsidRPr="00AA1418">
              <w:rPr>
                <w:rStyle w:val="Hypertextovodkaz"/>
                <w:rFonts w:ascii="Times New Roman" w:hAnsi="Times New Roman" w:cs="Times New Roman"/>
              </w:rPr>
              <w:t>7.1 The Perception of Comenius Generally by Pastors</w:t>
            </w:r>
            <w:r>
              <w:rPr>
                <w:webHidden/>
              </w:rPr>
              <w:tab/>
            </w:r>
            <w:r>
              <w:rPr>
                <w:webHidden/>
              </w:rPr>
              <w:fldChar w:fldCharType="begin"/>
            </w:r>
            <w:r>
              <w:rPr>
                <w:webHidden/>
              </w:rPr>
              <w:instrText xml:space="preserve"> PAGEREF _Toc152668577 \h </w:instrText>
            </w:r>
            <w:r>
              <w:rPr>
                <w:webHidden/>
              </w:rPr>
            </w:r>
            <w:r>
              <w:rPr>
                <w:webHidden/>
              </w:rPr>
              <w:fldChar w:fldCharType="separate"/>
            </w:r>
            <w:r>
              <w:rPr>
                <w:webHidden/>
              </w:rPr>
              <w:t>79</w:t>
            </w:r>
            <w:r>
              <w:rPr>
                <w:webHidden/>
              </w:rPr>
              <w:fldChar w:fldCharType="end"/>
            </w:r>
          </w:hyperlink>
        </w:p>
        <w:p w14:paraId="3BB1C69B" w14:textId="23988743" w:rsidR="009B7BE5" w:rsidRDefault="009B7BE5">
          <w:pPr>
            <w:pStyle w:val="Obsah2"/>
            <w:rPr>
              <w:rFonts w:eastAsiaTheme="minorEastAsia"/>
              <w:kern w:val="2"/>
              <w:lang w:val="cs-CZ" w:eastAsia="cs-CZ"/>
              <w14:ligatures w14:val="standardContextual"/>
            </w:rPr>
          </w:pPr>
          <w:hyperlink w:anchor="_Toc152668578" w:history="1">
            <w:r w:rsidRPr="00AA1418">
              <w:rPr>
                <w:rStyle w:val="Hypertextovodkaz"/>
                <w:rFonts w:ascii="Times New Roman" w:hAnsi="Times New Roman" w:cs="Times New Roman"/>
              </w:rPr>
              <w:t>7.2 The Perception of Comenius´s Spiritual Legacy by Pastors</w:t>
            </w:r>
            <w:r>
              <w:rPr>
                <w:webHidden/>
              </w:rPr>
              <w:tab/>
            </w:r>
            <w:r>
              <w:rPr>
                <w:webHidden/>
              </w:rPr>
              <w:fldChar w:fldCharType="begin"/>
            </w:r>
            <w:r>
              <w:rPr>
                <w:webHidden/>
              </w:rPr>
              <w:instrText xml:space="preserve"> PAGEREF _Toc152668578 \h </w:instrText>
            </w:r>
            <w:r>
              <w:rPr>
                <w:webHidden/>
              </w:rPr>
            </w:r>
            <w:r>
              <w:rPr>
                <w:webHidden/>
              </w:rPr>
              <w:fldChar w:fldCharType="separate"/>
            </w:r>
            <w:r>
              <w:rPr>
                <w:webHidden/>
              </w:rPr>
              <w:t>80</w:t>
            </w:r>
            <w:r>
              <w:rPr>
                <w:webHidden/>
              </w:rPr>
              <w:fldChar w:fldCharType="end"/>
            </w:r>
          </w:hyperlink>
        </w:p>
        <w:p w14:paraId="2E1CFC61" w14:textId="502653D8" w:rsidR="009B7BE5" w:rsidRDefault="009B7BE5">
          <w:pPr>
            <w:pStyle w:val="Obsah2"/>
            <w:rPr>
              <w:rFonts w:eastAsiaTheme="minorEastAsia"/>
              <w:kern w:val="2"/>
              <w:lang w:val="cs-CZ" w:eastAsia="cs-CZ"/>
              <w14:ligatures w14:val="standardContextual"/>
            </w:rPr>
          </w:pPr>
          <w:hyperlink w:anchor="_Toc152668579" w:history="1">
            <w:r w:rsidRPr="00AA1418">
              <w:rPr>
                <w:rStyle w:val="Hypertextovodkaz"/>
                <w:rFonts w:ascii="Times New Roman" w:hAnsi="Times New Roman" w:cs="Times New Roman"/>
              </w:rPr>
              <w:t>7.3 Pastors in the Czech Republic – Comenius as the Bishop of Unity of the Brethren</w:t>
            </w:r>
            <w:r>
              <w:rPr>
                <w:webHidden/>
              </w:rPr>
              <w:tab/>
            </w:r>
            <w:r>
              <w:rPr>
                <w:webHidden/>
              </w:rPr>
              <w:fldChar w:fldCharType="begin"/>
            </w:r>
            <w:r>
              <w:rPr>
                <w:webHidden/>
              </w:rPr>
              <w:instrText xml:space="preserve"> PAGEREF _Toc152668579 \h </w:instrText>
            </w:r>
            <w:r>
              <w:rPr>
                <w:webHidden/>
              </w:rPr>
            </w:r>
            <w:r>
              <w:rPr>
                <w:webHidden/>
              </w:rPr>
              <w:fldChar w:fldCharType="separate"/>
            </w:r>
            <w:r>
              <w:rPr>
                <w:webHidden/>
              </w:rPr>
              <w:t>81</w:t>
            </w:r>
            <w:r>
              <w:rPr>
                <w:webHidden/>
              </w:rPr>
              <w:fldChar w:fldCharType="end"/>
            </w:r>
          </w:hyperlink>
        </w:p>
        <w:p w14:paraId="290AE770" w14:textId="0F0C4529" w:rsidR="009B7BE5" w:rsidRDefault="009B7BE5">
          <w:pPr>
            <w:pStyle w:val="Obsah2"/>
            <w:rPr>
              <w:rFonts w:eastAsiaTheme="minorEastAsia"/>
              <w:kern w:val="2"/>
              <w:lang w:val="cs-CZ" w:eastAsia="cs-CZ"/>
              <w14:ligatures w14:val="standardContextual"/>
            </w:rPr>
          </w:pPr>
          <w:hyperlink w:anchor="_Toc152668580" w:history="1">
            <w:r w:rsidRPr="00AA1418">
              <w:rPr>
                <w:rStyle w:val="Hypertextovodkaz"/>
                <w:rFonts w:ascii="Times New Roman" w:hAnsi="Times New Roman" w:cs="Times New Roman"/>
              </w:rPr>
              <w:t>7.4 Pastors in the Czech Republic - Comenius and the Legacy of Unity of the Brethren</w:t>
            </w:r>
            <w:r>
              <w:rPr>
                <w:webHidden/>
              </w:rPr>
              <w:tab/>
            </w:r>
            <w:r>
              <w:rPr>
                <w:webHidden/>
              </w:rPr>
              <w:fldChar w:fldCharType="begin"/>
            </w:r>
            <w:r>
              <w:rPr>
                <w:webHidden/>
              </w:rPr>
              <w:instrText xml:space="preserve"> PAGEREF _Toc152668580 \h </w:instrText>
            </w:r>
            <w:r>
              <w:rPr>
                <w:webHidden/>
              </w:rPr>
            </w:r>
            <w:r>
              <w:rPr>
                <w:webHidden/>
              </w:rPr>
              <w:fldChar w:fldCharType="separate"/>
            </w:r>
            <w:r>
              <w:rPr>
                <w:webHidden/>
              </w:rPr>
              <w:t>81</w:t>
            </w:r>
            <w:r>
              <w:rPr>
                <w:webHidden/>
              </w:rPr>
              <w:fldChar w:fldCharType="end"/>
            </w:r>
          </w:hyperlink>
        </w:p>
        <w:p w14:paraId="225D7121" w14:textId="5FF8D7AB" w:rsidR="009B7BE5" w:rsidRDefault="009B7BE5">
          <w:pPr>
            <w:pStyle w:val="Obsah2"/>
            <w:rPr>
              <w:rFonts w:eastAsiaTheme="minorEastAsia"/>
              <w:kern w:val="2"/>
              <w:lang w:val="cs-CZ" w:eastAsia="cs-CZ"/>
              <w14:ligatures w14:val="standardContextual"/>
            </w:rPr>
          </w:pPr>
          <w:hyperlink w:anchor="_Toc152668581" w:history="1">
            <w:r w:rsidRPr="00AA1418">
              <w:rPr>
                <w:rStyle w:val="Hypertextovodkaz"/>
                <w:rFonts w:ascii="Times New Roman" w:hAnsi="Times New Roman" w:cs="Times New Roman"/>
              </w:rPr>
              <w:t>7.5 Pastors in the Czech Republic – Comenius and his writings</w:t>
            </w:r>
            <w:r>
              <w:rPr>
                <w:webHidden/>
              </w:rPr>
              <w:tab/>
            </w:r>
            <w:r>
              <w:rPr>
                <w:webHidden/>
              </w:rPr>
              <w:fldChar w:fldCharType="begin"/>
            </w:r>
            <w:r>
              <w:rPr>
                <w:webHidden/>
              </w:rPr>
              <w:instrText xml:space="preserve"> PAGEREF _Toc152668581 \h </w:instrText>
            </w:r>
            <w:r>
              <w:rPr>
                <w:webHidden/>
              </w:rPr>
            </w:r>
            <w:r>
              <w:rPr>
                <w:webHidden/>
              </w:rPr>
              <w:fldChar w:fldCharType="separate"/>
            </w:r>
            <w:r>
              <w:rPr>
                <w:webHidden/>
              </w:rPr>
              <w:t>82</w:t>
            </w:r>
            <w:r>
              <w:rPr>
                <w:webHidden/>
              </w:rPr>
              <w:fldChar w:fldCharType="end"/>
            </w:r>
          </w:hyperlink>
        </w:p>
        <w:p w14:paraId="75C9D6BA" w14:textId="3AB49FFF" w:rsidR="009B7BE5" w:rsidRDefault="009B7BE5">
          <w:pPr>
            <w:pStyle w:val="Obsah2"/>
            <w:rPr>
              <w:rFonts w:eastAsiaTheme="minorEastAsia"/>
              <w:kern w:val="2"/>
              <w:lang w:val="cs-CZ" w:eastAsia="cs-CZ"/>
              <w14:ligatures w14:val="standardContextual"/>
            </w:rPr>
          </w:pPr>
          <w:hyperlink w:anchor="_Toc152668582" w:history="1">
            <w:r w:rsidRPr="00AA1418">
              <w:rPr>
                <w:rStyle w:val="Hypertextovodkaz"/>
                <w:rFonts w:ascii="Times New Roman" w:hAnsi="Times New Roman" w:cs="Times New Roman"/>
              </w:rPr>
              <w:t>7.6 Pastors in the Czech Republic – Comenius, Values and Doctrines</w:t>
            </w:r>
            <w:r>
              <w:rPr>
                <w:webHidden/>
              </w:rPr>
              <w:tab/>
            </w:r>
            <w:r>
              <w:rPr>
                <w:webHidden/>
              </w:rPr>
              <w:fldChar w:fldCharType="begin"/>
            </w:r>
            <w:r>
              <w:rPr>
                <w:webHidden/>
              </w:rPr>
              <w:instrText xml:space="preserve"> PAGEREF _Toc152668582 \h </w:instrText>
            </w:r>
            <w:r>
              <w:rPr>
                <w:webHidden/>
              </w:rPr>
            </w:r>
            <w:r>
              <w:rPr>
                <w:webHidden/>
              </w:rPr>
              <w:fldChar w:fldCharType="separate"/>
            </w:r>
            <w:r>
              <w:rPr>
                <w:webHidden/>
              </w:rPr>
              <w:t>83</w:t>
            </w:r>
            <w:r>
              <w:rPr>
                <w:webHidden/>
              </w:rPr>
              <w:fldChar w:fldCharType="end"/>
            </w:r>
          </w:hyperlink>
        </w:p>
        <w:p w14:paraId="5B3F924F" w14:textId="79AD4474" w:rsidR="009B7BE5" w:rsidRDefault="009B7BE5">
          <w:pPr>
            <w:pStyle w:val="Obsah2"/>
            <w:rPr>
              <w:rFonts w:eastAsiaTheme="minorEastAsia"/>
              <w:kern w:val="2"/>
              <w:lang w:val="cs-CZ" w:eastAsia="cs-CZ"/>
              <w14:ligatures w14:val="standardContextual"/>
            </w:rPr>
          </w:pPr>
          <w:hyperlink w:anchor="_Toc152668583" w:history="1">
            <w:r w:rsidRPr="00AA1418">
              <w:rPr>
                <w:rStyle w:val="Hypertextovodkaz"/>
                <w:rFonts w:ascii="Times New Roman" w:hAnsi="Times New Roman" w:cs="Times New Roman"/>
              </w:rPr>
              <w:t>7.7 Pastors in the Czech Republic – Goals of Education</w:t>
            </w:r>
            <w:r>
              <w:rPr>
                <w:webHidden/>
              </w:rPr>
              <w:tab/>
            </w:r>
            <w:r>
              <w:rPr>
                <w:webHidden/>
              </w:rPr>
              <w:fldChar w:fldCharType="begin"/>
            </w:r>
            <w:r>
              <w:rPr>
                <w:webHidden/>
              </w:rPr>
              <w:instrText xml:space="preserve"> PAGEREF _Toc152668583 \h </w:instrText>
            </w:r>
            <w:r>
              <w:rPr>
                <w:webHidden/>
              </w:rPr>
            </w:r>
            <w:r>
              <w:rPr>
                <w:webHidden/>
              </w:rPr>
              <w:fldChar w:fldCharType="separate"/>
            </w:r>
            <w:r>
              <w:rPr>
                <w:webHidden/>
              </w:rPr>
              <w:t>85</w:t>
            </w:r>
            <w:r>
              <w:rPr>
                <w:webHidden/>
              </w:rPr>
              <w:fldChar w:fldCharType="end"/>
            </w:r>
          </w:hyperlink>
        </w:p>
        <w:p w14:paraId="30DCBA8A" w14:textId="39C1A0C5" w:rsidR="009B7BE5" w:rsidRDefault="009B7BE5">
          <w:pPr>
            <w:pStyle w:val="Obsah1"/>
            <w:rPr>
              <w:rFonts w:eastAsiaTheme="minorEastAsia"/>
              <w:b w:val="0"/>
              <w:bCs w:val="0"/>
              <w:kern w:val="2"/>
              <w:sz w:val="22"/>
              <w:szCs w:val="22"/>
              <w:lang w:val="cs-CZ" w:eastAsia="cs-CZ"/>
              <w14:ligatures w14:val="standardContextual"/>
            </w:rPr>
          </w:pPr>
          <w:hyperlink w:anchor="_Toc152668584" w:history="1">
            <w:r w:rsidRPr="00AA1418">
              <w:rPr>
                <w:rStyle w:val="Hypertextovodkaz"/>
                <w:rFonts w:ascii="Times New Roman" w:hAnsi="Times New Roman" w:cs="Times New Roman"/>
              </w:rPr>
              <w:t>Conclusion of this work and the possible appeal to all</w:t>
            </w:r>
            <w:r>
              <w:rPr>
                <w:webHidden/>
              </w:rPr>
              <w:tab/>
            </w:r>
            <w:r>
              <w:rPr>
                <w:webHidden/>
              </w:rPr>
              <w:fldChar w:fldCharType="begin"/>
            </w:r>
            <w:r>
              <w:rPr>
                <w:webHidden/>
              </w:rPr>
              <w:instrText xml:space="preserve"> PAGEREF _Toc152668584 \h </w:instrText>
            </w:r>
            <w:r>
              <w:rPr>
                <w:webHidden/>
              </w:rPr>
            </w:r>
            <w:r>
              <w:rPr>
                <w:webHidden/>
              </w:rPr>
              <w:fldChar w:fldCharType="separate"/>
            </w:r>
            <w:r>
              <w:rPr>
                <w:webHidden/>
              </w:rPr>
              <w:t>85</w:t>
            </w:r>
            <w:r>
              <w:rPr>
                <w:webHidden/>
              </w:rPr>
              <w:fldChar w:fldCharType="end"/>
            </w:r>
          </w:hyperlink>
        </w:p>
        <w:p w14:paraId="1EED11CF" w14:textId="013E852E" w:rsidR="009B7BE5" w:rsidRDefault="009B7BE5">
          <w:pPr>
            <w:pStyle w:val="Obsah1"/>
            <w:rPr>
              <w:rFonts w:eastAsiaTheme="minorEastAsia"/>
              <w:b w:val="0"/>
              <w:bCs w:val="0"/>
              <w:kern w:val="2"/>
              <w:sz w:val="22"/>
              <w:szCs w:val="22"/>
              <w:lang w:val="cs-CZ" w:eastAsia="cs-CZ"/>
              <w14:ligatures w14:val="standardContextual"/>
            </w:rPr>
          </w:pPr>
          <w:hyperlink w:anchor="_Toc152668585" w:history="1">
            <w:r w:rsidRPr="00AA1418">
              <w:rPr>
                <w:rStyle w:val="Hypertextovodkaz"/>
                <w:rFonts w:ascii="Times New Roman" w:hAnsi="Times New Roman" w:cs="Times New Roman"/>
              </w:rPr>
              <w:t>References</w:t>
            </w:r>
            <w:r>
              <w:rPr>
                <w:webHidden/>
              </w:rPr>
              <w:tab/>
            </w:r>
            <w:r>
              <w:rPr>
                <w:webHidden/>
              </w:rPr>
              <w:fldChar w:fldCharType="begin"/>
            </w:r>
            <w:r>
              <w:rPr>
                <w:webHidden/>
              </w:rPr>
              <w:instrText xml:space="preserve"> PAGEREF _Toc152668585 \h </w:instrText>
            </w:r>
            <w:r>
              <w:rPr>
                <w:webHidden/>
              </w:rPr>
            </w:r>
            <w:r>
              <w:rPr>
                <w:webHidden/>
              </w:rPr>
              <w:fldChar w:fldCharType="separate"/>
            </w:r>
            <w:r>
              <w:rPr>
                <w:webHidden/>
              </w:rPr>
              <w:t>87</w:t>
            </w:r>
            <w:r>
              <w:rPr>
                <w:webHidden/>
              </w:rPr>
              <w:fldChar w:fldCharType="end"/>
            </w:r>
          </w:hyperlink>
        </w:p>
        <w:p w14:paraId="07D0E53B" w14:textId="344C8A24" w:rsidR="009B7BE5" w:rsidRDefault="009B7BE5">
          <w:pPr>
            <w:pStyle w:val="Obsah2"/>
            <w:rPr>
              <w:rFonts w:eastAsiaTheme="minorEastAsia"/>
              <w:kern w:val="2"/>
              <w:lang w:val="cs-CZ" w:eastAsia="cs-CZ"/>
              <w14:ligatures w14:val="standardContextual"/>
            </w:rPr>
          </w:pPr>
          <w:hyperlink w:anchor="_Toc152668586" w:history="1">
            <w:r w:rsidRPr="00AA1418">
              <w:rPr>
                <w:rStyle w:val="Hypertextovodkaz"/>
                <w:rFonts w:ascii="Times New Roman" w:eastAsia="Times New Roman" w:hAnsi="Times New Roman" w:cs="Times New Roman"/>
                <w:b/>
                <w:bCs/>
                <w:lang w:eastAsia="cs-CZ"/>
              </w:rPr>
              <w:t>Bibliography:</w:t>
            </w:r>
            <w:r>
              <w:rPr>
                <w:webHidden/>
              </w:rPr>
              <w:tab/>
            </w:r>
            <w:r>
              <w:rPr>
                <w:webHidden/>
              </w:rPr>
              <w:fldChar w:fldCharType="begin"/>
            </w:r>
            <w:r>
              <w:rPr>
                <w:webHidden/>
              </w:rPr>
              <w:instrText xml:space="preserve"> PAGEREF _Toc152668586 \h </w:instrText>
            </w:r>
            <w:r>
              <w:rPr>
                <w:webHidden/>
              </w:rPr>
            </w:r>
            <w:r>
              <w:rPr>
                <w:webHidden/>
              </w:rPr>
              <w:fldChar w:fldCharType="separate"/>
            </w:r>
            <w:r>
              <w:rPr>
                <w:webHidden/>
              </w:rPr>
              <w:t>87</w:t>
            </w:r>
            <w:r>
              <w:rPr>
                <w:webHidden/>
              </w:rPr>
              <w:fldChar w:fldCharType="end"/>
            </w:r>
          </w:hyperlink>
        </w:p>
        <w:p w14:paraId="73F6B04B" w14:textId="4C9934AB" w:rsidR="009B7BE5" w:rsidRDefault="009B7BE5">
          <w:pPr>
            <w:pStyle w:val="Obsah2"/>
            <w:rPr>
              <w:rFonts w:eastAsiaTheme="minorEastAsia"/>
              <w:kern w:val="2"/>
              <w:lang w:val="cs-CZ" w:eastAsia="cs-CZ"/>
              <w14:ligatures w14:val="standardContextual"/>
            </w:rPr>
          </w:pPr>
          <w:hyperlink w:anchor="_Toc152668587" w:history="1">
            <w:r w:rsidRPr="00AA1418">
              <w:rPr>
                <w:rStyle w:val="Hypertextovodkaz"/>
                <w:rFonts w:ascii="Times New Roman" w:hAnsi="Times New Roman" w:cs="Times New Roman"/>
                <w:b/>
                <w:bCs/>
              </w:rPr>
              <w:t>Online sources:</w:t>
            </w:r>
            <w:r>
              <w:rPr>
                <w:webHidden/>
              </w:rPr>
              <w:tab/>
            </w:r>
            <w:r>
              <w:rPr>
                <w:webHidden/>
              </w:rPr>
              <w:fldChar w:fldCharType="begin"/>
            </w:r>
            <w:r>
              <w:rPr>
                <w:webHidden/>
              </w:rPr>
              <w:instrText xml:space="preserve"> PAGEREF _Toc152668587 \h </w:instrText>
            </w:r>
            <w:r>
              <w:rPr>
                <w:webHidden/>
              </w:rPr>
            </w:r>
            <w:r>
              <w:rPr>
                <w:webHidden/>
              </w:rPr>
              <w:fldChar w:fldCharType="separate"/>
            </w:r>
            <w:r>
              <w:rPr>
                <w:webHidden/>
              </w:rPr>
              <w:t>89</w:t>
            </w:r>
            <w:r>
              <w:rPr>
                <w:webHidden/>
              </w:rPr>
              <w:fldChar w:fldCharType="end"/>
            </w:r>
          </w:hyperlink>
        </w:p>
        <w:p w14:paraId="59D61F5C" w14:textId="5D5D2561" w:rsidR="009B7BE5" w:rsidRDefault="009B7BE5">
          <w:pPr>
            <w:pStyle w:val="Obsah1"/>
            <w:rPr>
              <w:rFonts w:eastAsiaTheme="minorEastAsia"/>
              <w:b w:val="0"/>
              <w:bCs w:val="0"/>
              <w:kern w:val="2"/>
              <w:sz w:val="22"/>
              <w:szCs w:val="22"/>
              <w:lang w:val="cs-CZ" w:eastAsia="cs-CZ"/>
              <w14:ligatures w14:val="standardContextual"/>
            </w:rPr>
          </w:pPr>
          <w:hyperlink w:anchor="_Toc152668588" w:history="1">
            <w:r w:rsidRPr="00AA1418">
              <w:rPr>
                <w:rStyle w:val="Hypertextovodkaz"/>
                <w:rFonts w:ascii="Times New Roman" w:hAnsi="Times New Roman" w:cs="Times New Roman"/>
              </w:rPr>
              <w:t>List of Figures (Citations)</w:t>
            </w:r>
            <w:r>
              <w:rPr>
                <w:webHidden/>
              </w:rPr>
              <w:tab/>
            </w:r>
            <w:r>
              <w:rPr>
                <w:webHidden/>
              </w:rPr>
              <w:fldChar w:fldCharType="begin"/>
            </w:r>
            <w:r>
              <w:rPr>
                <w:webHidden/>
              </w:rPr>
              <w:instrText xml:space="preserve"> PAGEREF _Toc152668588 \h </w:instrText>
            </w:r>
            <w:r>
              <w:rPr>
                <w:webHidden/>
              </w:rPr>
            </w:r>
            <w:r>
              <w:rPr>
                <w:webHidden/>
              </w:rPr>
              <w:fldChar w:fldCharType="separate"/>
            </w:r>
            <w:r>
              <w:rPr>
                <w:webHidden/>
              </w:rPr>
              <w:t>90</w:t>
            </w:r>
            <w:r>
              <w:rPr>
                <w:webHidden/>
              </w:rPr>
              <w:fldChar w:fldCharType="end"/>
            </w:r>
          </w:hyperlink>
        </w:p>
        <w:p w14:paraId="067DFED7" w14:textId="53F38558" w:rsidR="009B7BE5" w:rsidRDefault="009B7BE5">
          <w:pPr>
            <w:pStyle w:val="Obsah1"/>
            <w:rPr>
              <w:rFonts w:eastAsiaTheme="minorEastAsia"/>
              <w:b w:val="0"/>
              <w:bCs w:val="0"/>
              <w:kern w:val="2"/>
              <w:sz w:val="22"/>
              <w:szCs w:val="22"/>
              <w:lang w:val="cs-CZ" w:eastAsia="cs-CZ"/>
              <w14:ligatures w14:val="standardContextual"/>
            </w:rPr>
          </w:pPr>
          <w:hyperlink w:anchor="_Toc152668589" w:history="1">
            <w:r w:rsidRPr="00AA1418">
              <w:rPr>
                <w:rStyle w:val="Hypertextovodkaz"/>
                <w:rFonts w:ascii="Times New Roman" w:hAnsi="Times New Roman" w:cs="Times New Roman"/>
              </w:rPr>
              <w:t>Annotation/Anotace</w:t>
            </w:r>
            <w:r>
              <w:rPr>
                <w:webHidden/>
              </w:rPr>
              <w:tab/>
            </w:r>
            <w:r>
              <w:rPr>
                <w:webHidden/>
              </w:rPr>
              <w:fldChar w:fldCharType="begin"/>
            </w:r>
            <w:r>
              <w:rPr>
                <w:webHidden/>
              </w:rPr>
              <w:instrText xml:space="preserve"> PAGEREF _Toc152668589 \h </w:instrText>
            </w:r>
            <w:r>
              <w:rPr>
                <w:webHidden/>
              </w:rPr>
            </w:r>
            <w:r>
              <w:rPr>
                <w:webHidden/>
              </w:rPr>
              <w:fldChar w:fldCharType="separate"/>
            </w:r>
            <w:r>
              <w:rPr>
                <w:webHidden/>
              </w:rPr>
              <w:t>94</w:t>
            </w:r>
            <w:r>
              <w:rPr>
                <w:webHidden/>
              </w:rPr>
              <w:fldChar w:fldCharType="end"/>
            </w:r>
          </w:hyperlink>
        </w:p>
        <w:p w14:paraId="2AA63F98" w14:textId="2FCAE31B" w:rsidR="009B7BE5" w:rsidRDefault="009B7BE5">
          <w:pPr>
            <w:pStyle w:val="Obsah1"/>
            <w:rPr>
              <w:rFonts w:eastAsiaTheme="minorEastAsia"/>
              <w:b w:val="0"/>
              <w:bCs w:val="0"/>
              <w:kern w:val="2"/>
              <w:sz w:val="22"/>
              <w:szCs w:val="22"/>
              <w:lang w:val="cs-CZ" w:eastAsia="cs-CZ"/>
              <w14:ligatures w14:val="standardContextual"/>
            </w:rPr>
          </w:pPr>
          <w:hyperlink w:anchor="_Toc152668590" w:history="1">
            <w:r w:rsidRPr="00AA1418">
              <w:rPr>
                <w:rStyle w:val="Hypertextovodkaz"/>
                <w:rFonts w:ascii="Times New Roman" w:hAnsi="Times New Roman" w:cs="Times New Roman"/>
              </w:rPr>
              <w:t>Resumé</w:t>
            </w:r>
            <w:r>
              <w:rPr>
                <w:webHidden/>
              </w:rPr>
              <w:tab/>
            </w:r>
            <w:r>
              <w:rPr>
                <w:webHidden/>
              </w:rPr>
              <w:fldChar w:fldCharType="begin"/>
            </w:r>
            <w:r>
              <w:rPr>
                <w:webHidden/>
              </w:rPr>
              <w:instrText xml:space="preserve"> PAGEREF _Toc152668590 \h </w:instrText>
            </w:r>
            <w:r>
              <w:rPr>
                <w:webHidden/>
              </w:rPr>
            </w:r>
            <w:r>
              <w:rPr>
                <w:webHidden/>
              </w:rPr>
              <w:fldChar w:fldCharType="separate"/>
            </w:r>
            <w:r>
              <w:rPr>
                <w:webHidden/>
              </w:rPr>
              <w:t>96</w:t>
            </w:r>
            <w:r>
              <w:rPr>
                <w:webHidden/>
              </w:rPr>
              <w:fldChar w:fldCharType="end"/>
            </w:r>
          </w:hyperlink>
        </w:p>
        <w:p w14:paraId="3CA35849" w14:textId="46E27A9E" w:rsidR="00E372DF" w:rsidRDefault="00FE661B" w:rsidP="00E372DF">
          <w:pPr>
            <w:rPr>
              <w:b/>
              <w:bCs/>
              <w:lang w:val="en-GB"/>
            </w:rPr>
          </w:pPr>
          <w:r w:rsidRPr="00A727D8">
            <w:rPr>
              <w:b/>
              <w:bCs/>
              <w:lang w:val="en-GB"/>
            </w:rPr>
            <w:fldChar w:fldCharType="end"/>
          </w:r>
        </w:p>
      </w:sdtContent>
    </w:sdt>
    <w:p w14:paraId="617EC2F5" w14:textId="77777777" w:rsidR="00E372DF" w:rsidRDefault="00E372DF" w:rsidP="00E372DF">
      <w:pPr>
        <w:rPr>
          <w:rFonts w:ascii="Times New Roman" w:hAnsi="Times New Roman" w:cs="Times New Roman"/>
          <w:b/>
          <w:bCs/>
          <w:lang w:val="en-GB"/>
        </w:rPr>
      </w:pPr>
    </w:p>
    <w:p w14:paraId="570A140F" w14:textId="77777777" w:rsidR="00FE3DE3" w:rsidRDefault="00FE3DE3" w:rsidP="00E372DF">
      <w:pPr>
        <w:rPr>
          <w:rFonts w:ascii="Times New Roman" w:hAnsi="Times New Roman" w:cs="Times New Roman"/>
          <w:b/>
          <w:bCs/>
          <w:lang w:val="en-GB"/>
        </w:rPr>
      </w:pPr>
    </w:p>
    <w:p w14:paraId="13CE0EDC" w14:textId="77777777" w:rsidR="00F8470E" w:rsidRDefault="00F8470E" w:rsidP="00E372DF">
      <w:pPr>
        <w:rPr>
          <w:rFonts w:ascii="Times New Roman" w:hAnsi="Times New Roman" w:cs="Times New Roman"/>
          <w:b/>
          <w:bCs/>
          <w:lang w:val="en-GB"/>
        </w:rPr>
      </w:pPr>
    </w:p>
    <w:p w14:paraId="0CD202CC" w14:textId="77777777" w:rsidR="008119E1" w:rsidRDefault="008119E1" w:rsidP="00E372DF">
      <w:pPr>
        <w:rPr>
          <w:rFonts w:ascii="Times New Roman" w:hAnsi="Times New Roman" w:cs="Times New Roman"/>
          <w:b/>
          <w:bCs/>
          <w:lang w:val="en-GB"/>
        </w:rPr>
      </w:pPr>
    </w:p>
    <w:p w14:paraId="0134A6A2" w14:textId="77777777" w:rsidR="008119E1" w:rsidRDefault="008119E1" w:rsidP="00E372DF">
      <w:pPr>
        <w:rPr>
          <w:rFonts w:ascii="Times New Roman" w:hAnsi="Times New Roman" w:cs="Times New Roman"/>
          <w:b/>
          <w:bCs/>
          <w:lang w:val="en-GB"/>
        </w:rPr>
      </w:pPr>
    </w:p>
    <w:p w14:paraId="36650E2F" w14:textId="77777777" w:rsidR="00E14176" w:rsidRDefault="00E14176" w:rsidP="00E372DF">
      <w:pPr>
        <w:rPr>
          <w:rFonts w:ascii="Times New Roman" w:hAnsi="Times New Roman" w:cs="Times New Roman"/>
          <w:b/>
          <w:bCs/>
          <w:lang w:val="en-GB"/>
        </w:rPr>
      </w:pPr>
    </w:p>
    <w:p w14:paraId="003C8CF5" w14:textId="77777777" w:rsidR="001A3C37" w:rsidRDefault="001A3C37" w:rsidP="00E372DF">
      <w:pPr>
        <w:rPr>
          <w:rFonts w:ascii="Times New Roman" w:hAnsi="Times New Roman" w:cs="Times New Roman"/>
          <w:b/>
          <w:bCs/>
          <w:lang w:val="en-GB"/>
        </w:rPr>
      </w:pPr>
    </w:p>
    <w:p w14:paraId="5A7D9F7B" w14:textId="77777777" w:rsidR="001A3C37" w:rsidRDefault="001A3C37" w:rsidP="00E372DF">
      <w:pPr>
        <w:rPr>
          <w:rFonts w:ascii="Times New Roman" w:hAnsi="Times New Roman" w:cs="Times New Roman"/>
          <w:b/>
          <w:bCs/>
          <w:lang w:val="en-GB"/>
        </w:rPr>
      </w:pPr>
    </w:p>
    <w:p w14:paraId="0A717478" w14:textId="77777777" w:rsidR="001A3C37" w:rsidRDefault="001A3C37" w:rsidP="00E372DF">
      <w:pPr>
        <w:rPr>
          <w:rFonts w:ascii="Times New Roman" w:hAnsi="Times New Roman" w:cs="Times New Roman"/>
          <w:b/>
          <w:bCs/>
          <w:lang w:val="en-GB"/>
        </w:rPr>
      </w:pPr>
    </w:p>
    <w:p w14:paraId="071A91DE" w14:textId="77777777" w:rsidR="001A3C37" w:rsidRDefault="001A3C37" w:rsidP="00E372DF">
      <w:pPr>
        <w:rPr>
          <w:rFonts w:ascii="Times New Roman" w:hAnsi="Times New Roman" w:cs="Times New Roman"/>
          <w:b/>
          <w:bCs/>
          <w:lang w:val="en-GB"/>
        </w:rPr>
      </w:pPr>
    </w:p>
    <w:p w14:paraId="2D1BD2B2" w14:textId="77777777" w:rsidR="001A3C37" w:rsidRDefault="001A3C37" w:rsidP="00E372DF">
      <w:pPr>
        <w:rPr>
          <w:rFonts w:ascii="Times New Roman" w:hAnsi="Times New Roman" w:cs="Times New Roman"/>
          <w:b/>
          <w:bCs/>
          <w:lang w:val="en-GB"/>
        </w:rPr>
      </w:pPr>
    </w:p>
    <w:p w14:paraId="1644968B" w14:textId="77777777" w:rsidR="00063781" w:rsidRDefault="00063781" w:rsidP="00E372DF">
      <w:pPr>
        <w:rPr>
          <w:rFonts w:ascii="Times New Roman" w:hAnsi="Times New Roman" w:cs="Times New Roman"/>
          <w:b/>
          <w:bCs/>
          <w:lang w:val="en-GB"/>
        </w:rPr>
      </w:pPr>
    </w:p>
    <w:p w14:paraId="0E56F519" w14:textId="77777777" w:rsidR="00063781" w:rsidRDefault="00063781" w:rsidP="00E372DF">
      <w:pPr>
        <w:rPr>
          <w:rFonts w:ascii="Times New Roman" w:hAnsi="Times New Roman" w:cs="Times New Roman"/>
          <w:b/>
          <w:bCs/>
          <w:lang w:val="en-GB"/>
        </w:rPr>
      </w:pPr>
    </w:p>
    <w:p w14:paraId="692309A1" w14:textId="703B7231" w:rsidR="00063781" w:rsidRPr="00496500" w:rsidRDefault="00063781" w:rsidP="002C1101">
      <w:pPr>
        <w:pStyle w:val="Nadpis1"/>
        <w:ind w:firstLine="708"/>
        <w:rPr>
          <w:rFonts w:ascii="Times New Roman" w:hAnsi="Times New Roman" w:cs="Times New Roman"/>
          <w:color w:val="auto"/>
          <w:sz w:val="28"/>
          <w:szCs w:val="28"/>
          <w:lang w:val="en-GB"/>
        </w:rPr>
      </w:pPr>
      <w:bookmarkStart w:id="39" w:name="_Toc152668504"/>
      <w:r w:rsidRPr="00496500">
        <w:rPr>
          <w:rFonts w:ascii="Times New Roman" w:hAnsi="Times New Roman" w:cs="Times New Roman"/>
          <w:color w:val="auto"/>
          <w:sz w:val="28"/>
          <w:szCs w:val="28"/>
          <w:lang w:val="en-GB"/>
        </w:rPr>
        <w:t>List of Figures</w:t>
      </w:r>
      <w:bookmarkEnd w:id="39"/>
    </w:p>
    <w:p w14:paraId="7730CE54" w14:textId="77777777" w:rsidR="001A3C37" w:rsidRDefault="001A3C37" w:rsidP="00E372DF">
      <w:pPr>
        <w:rPr>
          <w:rFonts w:ascii="Times New Roman" w:hAnsi="Times New Roman" w:cs="Times New Roman"/>
          <w:b/>
          <w:bCs/>
          <w:lang w:val="en-GB"/>
        </w:rPr>
      </w:pPr>
    </w:p>
    <w:p w14:paraId="0F403BDE" w14:textId="582A8558" w:rsidR="008D5390" w:rsidRDefault="008D5390">
      <w:pPr>
        <w:pStyle w:val="Seznamobrzk"/>
        <w:tabs>
          <w:tab w:val="right" w:leader="dot" w:pos="7645"/>
        </w:tabs>
        <w:rPr>
          <w:rFonts w:eastAsiaTheme="minorEastAsia"/>
          <w:noProof/>
          <w:kern w:val="2"/>
          <w:lang w:eastAsia="cs-CZ"/>
          <w14:ligatures w14:val="standardContextual"/>
        </w:rPr>
      </w:pPr>
      <w:r>
        <w:rPr>
          <w:rFonts w:ascii="Times New Roman" w:hAnsi="Times New Roman" w:cs="Times New Roman"/>
          <w:b/>
          <w:bCs/>
          <w:lang w:val="en-GB"/>
        </w:rPr>
        <w:fldChar w:fldCharType="begin"/>
      </w:r>
      <w:r>
        <w:rPr>
          <w:rFonts w:ascii="Times New Roman" w:hAnsi="Times New Roman" w:cs="Times New Roman"/>
          <w:b/>
          <w:bCs/>
          <w:lang w:val="en-GB"/>
        </w:rPr>
        <w:instrText xml:space="preserve"> TOC \h \z \c "Figure" </w:instrText>
      </w:r>
      <w:r>
        <w:rPr>
          <w:rFonts w:ascii="Times New Roman" w:hAnsi="Times New Roman" w:cs="Times New Roman"/>
          <w:b/>
          <w:bCs/>
          <w:lang w:val="en-GB"/>
        </w:rPr>
        <w:fldChar w:fldCharType="separate"/>
      </w:r>
      <w:hyperlink r:id="rId9" w:anchor="_Toc152665608" w:history="1">
        <w:r w:rsidRPr="0067281B">
          <w:rPr>
            <w:rStyle w:val="Hypertextovodkaz"/>
            <w:noProof/>
          </w:rPr>
          <w:t>Figure 1 Jan Amos Comenius by Jürgen Ovens</w:t>
        </w:r>
        <w:r>
          <w:rPr>
            <w:noProof/>
            <w:webHidden/>
          </w:rPr>
          <w:tab/>
        </w:r>
        <w:r>
          <w:rPr>
            <w:noProof/>
            <w:webHidden/>
          </w:rPr>
          <w:fldChar w:fldCharType="begin"/>
        </w:r>
        <w:r>
          <w:rPr>
            <w:noProof/>
            <w:webHidden/>
          </w:rPr>
          <w:instrText xml:space="preserve"> PAGEREF _Toc152665608 \h </w:instrText>
        </w:r>
        <w:r>
          <w:rPr>
            <w:noProof/>
            <w:webHidden/>
          </w:rPr>
        </w:r>
        <w:r>
          <w:rPr>
            <w:noProof/>
            <w:webHidden/>
          </w:rPr>
          <w:fldChar w:fldCharType="separate"/>
        </w:r>
        <w:r>
          <w:rPr>
            <w:noProof/>
            <w:webHidden/>
          </w:rPr>
          <w:t>14</w:t>
        </w:r>
        <w:r>
          <w:rPr>
            <w:noProof/>
            <w:webHidden/>
          </w:rPr>
          <w:fldChar w:fldCharType="end"/>
        </w:r>
      </w:hyperlink>
    </w:p>
    <w:p w14:paraId="2E456806" w14:textId="7BC519B4" w:rsidR="008D5390" w:rsidRDefault="008D5390">
      <w:pPr>
        <w:pStyle w:val="Seznamobrzk"/>
        <w:tabs>
          <w:tab w:val="right" w:leader="dot" w:pos="7645"/>
        </w:tabs>
        <w:rPr>
          <w:rFonts w:eastAsiaTheme="minorEastAsia"/>
          <w:noProof/>
          <w:kern w:val="2"/>
          <w:lang w:eastAsia="cs-CZ"/>
          <w14:ligatures w14:val="standardContextual"/>
        </w:rPr>
      </w:pPr>
      <w:hyperlink r:id="rId10" w:anchor="_Toc152665609" w:history="1">
        <w:r w:rsidRPr="0067281B">
          <w:rPr>
            <w:rStyle w:val="Hypertextovodkaz"/>
            <w:noProof/>
          </w:rPr>
          <w:t>Figure 2 Comenius by Václav Brožík 1891</w:t>
        </w:r>
        <w:r>
          <w:rPr>
            <w:noProof/>
            <w:webHidden/>
          </w:rPr>
          <w:tab/>
        </w:r>
        <w:r>
          <w:rPr>
            <w:noProof/>
            <w:webHidden/>
          </w:rPr>
          <w:fldChar w:fldCharType="begin"/>
        </w:r>
        <w:r>
          <w:rPr>
            <w:noProof/>
            <w:webHidden/>
          </w:rPr>
          <w:instrText xml:space="preserve"> PAGEREF _Toc152665609 \h </w:instrText>
        </w:r>
        <w:r>
          <w:rPr>
            <w:noProof/>
            <w:webHidden/>
          </w:rPr>
        </w:r>
        <w:r>
          <w:rPr>
            <w:noProof/>
            <w:webHidden/>
          </w:rPr>
          <w:fldChar w:fldCharType="separate"/>
        </w:r>
        <w:r>
          <w:rPr>
            <w:noProof/>
            <w:webHidden/>
          </w:rPr>
          <w:t>21</w:t>
        </w:r>
        <w:r>
          <w:rPr>
            <w:noProof/>
            <w:webHidden/>
          </w:rPr>
          <w:fldChar w:fldCharType="end"/>
        </w:r>
      </w:hyperlink>
    </w:p>
    <w:p w14:paraId="37B486BF" w14:textId="77A19402" w:rsidR="008D5390" w:rsidRDefault="008D5390">
      <w:pPr>
        <w:pStyle w:val="Seznamobrzk"/>
        <w:tabs>
          <w:tab w:val="right" w:leader="dot" w:pos="7645"/>
        </w:tabs>
        <w:rPr>
          <w:rFonts w:eastAsiaTheme="minorEastAsia"/>
          <w:noProof/>
          <w:kern w:val="2"/>
          <w:lang w:eastAsia="cs-CZ"/>
          <w14:ligatures w14:val="standardContextual"/>
        </w:rPr>
      </w:pPr>
      <w:hyperlink r:id="rId11" w:anchor="_Toc152665610" w:history="1">
        <w:r w:rsidRPr="0067281B">
          <w:rPr>
            <w:rStyle w:val="Hypertextovodkaz"/>
            <w:noProof/>
          </w:rPr>
          <w:t>Figure 3 Patent of Toleration 1891</w:t>
        </w:r>
        <w:r>
          <w:rPr>
            <w:noProof/>
            <w:webHidden/>
          </w:rPr>
          <w:tab/>
        </w:r>
        <w:r>
          <w:rPr>
            <w:noProof/>
            <w:webHidden/>
          </w:rPr>
          <w:fldChar w:fldCharType="begin"/>
        </w:r>
        <w:r>
          <w:rPr>
            <w:noProof/>
            <w:webHidden/>
          </w:rPr>
          <w:instrText xml:space="preserve"> PAGEREF _Toc152665610 \h </w:instrText>
        </w:r>
        <w:r>
          <w:rPr>
            <w:noProof/>
            <w:webHidden/>
          </w:rPr>
        </w:r>
        <w:r>
          <w:rPr>
            <w:noProof/>
            <w:webHidden/>
          </w:rPr>
          <w:fldChar w:fldCharType="separate"/>
        </w:r>
        <w:r>
          <w:rPr>
            <w:noProof/>
            <w:webHidden/>
          </w:rPr>
          <w:t>22</w:t>
        </w:r>
        <w:r>
          <w:rPr>
            <w:noProof/>
            <w:webHidden/>
          </w:rPr>
          <w:fldChar w:fldCharType="end"/>
        </w:r>
      </w:hyperlink>
    </w:p>
    <w:p w14:paraId="23A21BB0" w14:textId="3FDEA4F3" w:rsidR="008D5390" w:rsidRDefault="008D5390">
      <w:pPr>
        <w:pStyle w:val="Seznamobrzk"/>
        <w:tabs>
          <w:tab w:val="right" w:leader="dot" w:pos="7645"/>
        </w:tabs>
        <w:rPr>
          <w:rFonts w:eastAsiaTheme="minorEastAsia"/>
          <w:noProof/>
          <w:kern w:val="2"/>
          <w:lang w:eastAsia="cs-CZ"/>
          <w14:ligatures w14:val="standardContextual"/>
        </w:rPr>
      </w:pPr>
      <w:hyperlink r:id="rId12" w:anchor="_Toc152665611" w:history="1">
        <w:r w:rsidRPr="0067281B">
          <w:rPr>
            <w:rStyle w:val="Hypertextovodkaz"/>
            <w:noProof/>
          </w:rPr>
          <w:t>Figure 4 Tomáš Garrigue Masaryk, the First President of Czechoslovakia,</w:t>
        </w:r>
        <w:r>
          <w:rPr>
            <w:noProof/>
            <w:webHidden/>
          </w:rPr>
          <w:tab/>
        </w:r>
        <w:r>
          <w:rPr>
            <w:noProof/>
            <w:webHidden/>
          </w:rPr>
          <w:fldChar w:fldCharType="begin"/>
        </w:r>
        <w:r>
          <w:rPr>
            <w:noProof/>
            <w:webHidden/>
          </w:rPr>
          <w:instrText xml:space="preserve"> PAGEREF _Toc152665611 \h </w:instrText>
        </w:r>
        <w:r>
          <w:rPr>
            <w:noProof/>
            <w:webHidden/>
          </w:rPr>
        </w:r>
        <w:r>
          <w:rPr>
            <w:noProof/>
            <w:webHidden/>
          </w:rPr>
          <w:fldChar w:fldCharType="separate"/>
        </w:r>
        <w:r>
          <w:rPr>
            <w:noProof/>
            <w:webHidden/>
          </w:rPr>
          <w:t>23</w:t>
        </w:r>
        <w:r>
          <w:rPr>
            <w:noProof/>
            <w:webHidden/>
          </w:rPr>
          <w:fldChar w:fldCharType="end"/>
        </w:r>
      </w:hyperlink>
    </w:p>
    <w:p w14:paraId="1D0D01A9" w14:textId="0D7EB448" w:rsidR="008D5390" w:rsidRDefault="008D5390">
      <w:pPr>
        <w:pStyle w:val="Seznamobrzk"/>
        <w:tabs>
          <w:tab w:val="right" w:leader="dot" w:pos="7645"/>
        </w:tabs>
        <w:rPr>
          <w:rFonts w:eastAsiaTheme="minorEastAsia"/>
          <w:noProof/>
          <w:kern w:val="2"/>
          <w:lang w:eastAsia="cs-CZ"/>
          <w14:ligatures w14:val="standardContextual"/>
        </w:rPr>
      </w:pPr>
      <w:hyperlink r:id="rId13" w:anchor="_Toc152665612" w:history="1">
        <w:r w:rsidRPr="0067281B">
          <w:rPr>
            <w:rStyle w:val="Hypertextovodkaz"/>
            <w:noProof/>
          </w:rPr>
          <w:t>Figure 5 Latin School from Orbis Pictus</w:t>
        </w:r>
        <w:r>
          <w:rPr>
            <w:noProof/>
            <w:webHidden/>
          </w:rPr>
          <w:tab/>
        </w:r>
        <w:r>
          <w:rPr>
            <w:noProof/>
            <w:webHidden/>
          </w:rPr>
          <w:fldChar w:fldCharType="begin"/>
        </w:r>
        <w:r>
          <w:rPr>
            <w:noProof/>
            <w:webHidden/>
          </w:rPr>
          <w:instrText xml:space="preserve"> PAGEREF _Toc152665612 \h </w:instrText>
        </w:r>
        <w:r>
          <w:rPr>
            <w:noProof/>
            <w:webHidden/>
          </w:rPr>
        </w:r>
        <w:r>
          <w:rPr>
            <w:noProof/>
            <w:webHidden/>
          </w:rPr>
          <w:fldChar w:fldCharType="separate"/>
        </w:r>
        <w:r>
          <w:rPr>
            <w:noProof/>
            <w:webHidden/>
          </w:rPr>
          <w:t>25</w:t>
        </w:r>
        <w:r>
          <w:rPr>
            <w:noProof/>
            <w:webHidden/>
          </w:rPr>
          <w:fldChar w:fldCharType="end"/>
        </w:r>
      </w:hyperlink>
    </w:p>
    <w:p w14:paraId="17057841" w14:textId="24399EC1" w:rsidR="008D5390" w:rsidRDefault="008D5390">
      <w:pPr>
        <w:pStyle w:val="Seznamobrzk"/>
        <w:tabs>
          <w:tab w:val="right" w:leader="dot" w:pos="7645"/>
        </w:tabs>
        <w:rPr>
          <w:rFonts w:eastAsiaTheme="minorEastAsia"/>
          <w:noProof/>
          <w:kern w:val="2"/>
          <w:lang w:eastAsia="cs-CZ"/>
          <w14:ligatures w14:val="standardContextual"/>
        </w:rPr>
      </w:pPr>
      <w:hyperlink r:id="rId14" w:anchor="_Toc152665613" w:history="1">
        <w:r w:rsidRPr="0067281B">
          <w:rPr>
            <w:rStyle w:val="Hypertextovodkaz"/>
            <w:noProof/>
          </w:rPr>
          <w:t>Figure 6 List of Students in Hebron, Comenius at the Bottom of the List</w:t>
        </w:r>
        <w:r>
          <w:rPr>
            <w:noProof/>
            <w:webHidden/>
          </w:rPr>
          <w:tab/>
        </w:r>
        <w:r>
          <w:rPr>
            <w:noProof/>
            <w:webHidden/>
          </w:rPr>
          <w:fldChar w:fldCharType="begin"/>
        </w:r>
        <w:r>
          <w:rPr>
            <w:noProof/>
            <w:webHidden/>
          </w:rPr>
          <w:instrText xml:space="preserve"> PAGEREF _Toc152665613 \h </w:instrText>
        </w:r>
        <w:r>
          <w:rPr>
            <w:noProof/>
            <w:webHidden/>
          </w:rPr>
        </w:r>
        <w:r>
          <w:rPr>
            <w:noProof/>
            <w:webHidden/>
          </w:rPr>
          <w:fldChar w:fldCharType="separate"/>
        </w:r>
        <w:r>
          <w:rPr>
            <w:noProof/>
            <w:webHidden/>
          </w:rPr>
          <w:t>25</w:t>
        </w:r>
        <w:r>
          <w:rPr>
            <w:noProof/>
            <w:webHidden/>
          </w:rPr>
          <w:fldChar w:fldCharType="end"/>
        </w:r>
      </w:hyperlink>
    </w:p>
    <w:p w14:paraId="47E31082" w14:textId="024F87CC" w:rsidR="008D5390" w:rsidRDefault="008D5390">
      <w:pPr>
        <w:pStyle w:val="Seznamobrzk"/>
        <w:tabs>
          <w:tab w:val="right" w:leader="dot" w:pos="7645"/>
        </w:tabs>
        <w:rPr>
          <w:rFonts w:eastAsiaTheme="minorEastAsia"/>
          <w:noProof/>
          <w:kern w:val="2"/>
          <w:lang w:eastAsia="cs-CZ"/>
          <w14:ligatures w14:val="standardContextual"/>
        </w:rPr>
      </w:pPr>
      <w:hyperlink r:id="rId15" w:anchor="_Toc152665614" w:history="1">
        <w:r w:rsidRPr="0067281B">
          <w:rPr>
            <w:rStyle w:val="Hypertextovodkaz"/>
            <w:noProof/>
          </w:rPr>
          <w:t>Figure 7 Johann Heinrich Alsted, the Influential Pedagogue and Reformer</w:t>
        </w:r>
        <w:r>
          <w:rPr>
            <w:noProof/>
            <w:webHidden/>
          </w:rPr>
          <w:tab/>
        </w:r>
        <w:r>
          <w:rPr>
            <w:noProof/>
            <w:webHidden/>
          </w:rPr>
          <w:fldChar w:fldCharType="begin"/>
        </w:r>
        <w:r>
          <w:rPr>
            <w:noProof/>
            <w:webHidden/>
          </w:rPr>
          <w:instrText xml:space="preserve"> PAGEREF _Toc152665614 \h </w:instrText>
        </w:r>
        <w:r>
          <w:rPr>
            <w:noProof/>
            <w:webHidden/>
          </w:rPr>
        </w:r>
        <w:r>
          <w:rPr>
            <w:noProof/>
            <w:webHidden/>
          </w:rPr>
          <w:fldChar w:fldCharType="separate"/>
        </w:r>
        <w:r>
          <w:rPr>
            <w:noProof/>
            <w:webHidden/>
          </w:rPr>
          <w:t>26</w:t>
        </w:r>
        <w:r>
          <w:rPr>
            <w:noProof/>
            <w:webHidden/>
          </w:rPr>
          <w:fldChar w:fldCharType="end"/>
        </w:r>
      </w:hyperlink>
    </w:p>
    <w:p w14:paraId="6CFD1C39" w14:textId="13C67017" w:rsidR="008D5390" w:rsidRDefault="008D5390">
      <w:pPr>
        <w:pStyle w:val="Seznamobrzk"/>
        <w:tabs>
          <w:tab w:val="right" w:leader="dot" w:pos="7645"/>
        </w:tabs>
        <w:rPr>
          <w:rFonts w:eastAsiaTheme="minorEastAsia"/>
          <w:noProof/>
          <w:kern w:val="2"/>
          <w:lang w:eastAsia="cs-CZ"/>
          <w14:ligatures w14:val="standardContextual"/>
        </w:rPr>
      </w:pPr>
      <w:hyperlink r:id="rId16" w:anchor="_Toc152665615" w:history="1">
        <w:r w:rsidRPr="0067281B">
          <w:rPr>
            <w:rStyle w:val="Hypertextovodkaz"/>
            <w:noProof/>
          </w:rPr>
          <w:t>Figure 8 Galileo Galilei at the Catholic Court</w:t>
        </w:r>
        <w:r>
          <w:rPr>
            <w:noProof/>
            <w:webHidden/>
          </w:rPr>
          <w:tab/>
        </w:r>
        <w:r>
          <w:rPr>
            <w:noProof/>
            <w:webHidden/>
          </w:rPr>
          <w:fldChar w:fldCharType="begin"/>
        </w:r>
        <w:r>
          <w:rPr>
            <w:noProof/>
            <w:webHidden/>
          </w:rPr>
          <w:instrText xml:space="preserve"> PAGEREF _Toc152665615 \h </w:instrText>
        </w:r>
        <w:r>
          <w:rPr>
            <w:noProof/>
            <w:webHidden/>
          </w:rPr>
        </w:r>
        <w:r>
          <w:rPr>
            <w:noProof/>
            <w:webHidden/>
          </w:rPr>
          <w:fldChar w:fldCharType="separate"/>
        </w:r>
        <w:r>
          <w:rPr>
            <w:noProof/>
            <w:webHidden/>
          </w:rPr>
          <w:t>27</w:t>
        </w:r>
        <w:r>
          <w:rPr>
            <w:noProof/>
            <w:webHidden/>
          </w:rPr>
          <w:fldChar w:fldCharType="end"/>
        </w:r>
      </w:hyperlink>
    </w:p>
    <w:p w14:paraId="45309E1C" w14:textId="7943A115" w:rsidR="008D5390" w:rsidRDefault="008D5390">
      <w:pPr>
        <w:pStyle w:val="Seznamobrzk"/>
        <w:tabs>
          <w:tab w:val="right" w:leader="dot" w:pos="7645"/>
        </w:tabs>
        <w:rPr>
          <w:rFonts w:eastAsiaTheme="minorEastAsia"/>
          <w:noProof/>
          <w:kern w:val="2"/>
          <w:lang w:eastAsia="cs-CZ"/>
          <w14:ligatures w14:val="standardContextual"/>
        </w:rPr>
      </w:pPr>
      <w:hyperlink r:id="rId17" w:anchor="_Toc152665616" w:history="1">
        <w:r w:rsidRPr="0067281B">
          <w:rPr>
            <w:rStyle w:val="Hypertextovodkaz"/>
            <w:noProof/>
          </w:rPr>
          <w:t>Figure 9 John Calvin, One of the Protestant Reformation Leaders</w:t>
        </w:r>
        <w:r>
          <w:rPr>
            <w:noProof/>
            <w:webHidden/>
          </w:rPr>
          <w:tab/>
        </w:r>
        <w:r>
          <w:rPr>
            <w:noProof/>
            <w:webHidden/>
          </w:rPr>
          <w:fldChar w:fldCharType="begin"/>
        </w:r>
        <w:r>
          <w:rPr>
            <w:noProof/>
            <w:webHidden/>
          </w:rPr>
          <w:instrText xml:space="preserve"> PAGEREF _Toc152665616 \h </w:instrText>
        </w:r>
        <w:r>
          <w:rPr>
            <w:noProof/>
            <w:webHidden/>
          </w:rPr>
        </w:r>
        <w:r>
          <w:rPr>
            <w:noProof/>
            <w:webHidden/>
          </w:rPr>
          <w:fldChar w:fldCharType="separate"/>
        </w:r>
        <w:r>
          <w:rPr>
            <w:noProof/>
            <w:webHidden/>
          </w:rPr>
          <w:t>27</w:t>
        </w:r>
        <w:r>
          <w:rPr>
            <w:noProof/>
            <w:webHidden/>
          </w:rPr>
          <w:fldChar w:fldCharType="end"/>
        </w:r>
      </w:hyperlink>
    </w:p>
    <w:p w14:paraId="752E651F" w14:textId="051BB3DC" w:rsidR="008D5390" w:rsidRDefault="008D5390">
      <w:pPr>
        <w:pStyle w:val="Seznamobrzk"/>
        <w:tabs>
          <w:tab w:val="right" w:leader="dot" w:pos="7645"/>
        </w:tabs>
        <w:rPr>
          <w:rFonts w:eastAsiaTheme="minorEastAsia"/>
          <w:noProof/>
          <w:kern w:val="2"/>
          <w:lang w:eastAsia="cs-CZ"/>
          <w14:ligatures w14:val="standardContextual"/>
        </w:rPr>
      </w:pPr>
      <w:hyperlink r:id="rId18" w:anchor="_Toc152665617" w:history="1">
        <w:r w:rsidRPr="0067281B">
          <w:rPr>
            <w:rStyle w:val="Hypertextovodkaz"/>
            <w:noProof/>
          </w:rPr>
          <w:t>Figure 10 Brethren´s School in Fulnek</w:t>
        </w:r>
        <w:r>
          <w:rPr>
            <w:noProof/>
            <w:webHidden/>
          </w:rPr>
          <w:tab/>
        </w:r>
        <w:r>
          <w:rPr>
            <w:noProof/>
            <w:webHidden/>
          </w:rPr>
          <w:fldChar w:fldCharType="begin"/>
        </w:r>
        <w:r>
          <w:rPr>
            <w:noProof/>
            <w:webHidden/>
          </w:rPr>
          <w:instrText xml:space="preserve"> PAGEREF _Toc152665617 \h </w:instrText>
        </w:r>
        <w:r>
          <w:rPr>
            <w:noProof/>
            <w:webHidden/>
          </w:rPr>
        </w:r>
        <w:r>
          <w:rPr>
            <w:noProof/>
            <w:webHidden/>
          </w:rPr>
          <w:fldChar w:fldCharType="separate"/>
        </w:r>
        <w:r>
          <w:rPr>
            <w:noProof/>
            <w:webHidden/>
          </w:rPr>
          <w:t>28</w:t>
        </w:r>
        <w:r>
          <w:rPr>
            <w:noProof/>
            <w:webHidden/>
          </w:rPr>
          <w:fldChar w:fldCharType="end"/>
        </w:r>
      </w:hyperlink>
    </w:p>
    <w:p w14:paraId="0FEA4502" w14:textId="0A4CA57A" w:rsidR="008D5390" w:rsidRDefault="008D5390">
      <w:pPr>
        <w:pStyle w:val="Seznamobrzk"/>
        <w:tabs>
          <w:tab w:val="right" w:leader="dot" w:pos="7645"/>
        </w:tabs>
        <w:rPr>
          <w:rFonts w:eastAsiaTheme="minorEastAsia"/>
          <w:noProof/>
          <w:kern w:val="2"/>
          <w:lang w:eastAsia="cs-CZ"/>
          <w14:ligatures w14:val="standardContextual"/>
        </w:rPr>
      </w:pPr>
      <w:hyperlink r:id="rId19" w:anchor="_Toc152665618" w:history="1">
        <w:r w:rsidRPr="0067281B">
          <w:rPr>
            <w:rStyle w:val="Hypertextovodkaz"/>
            <w:noProof/>
          </w:rPr>
          <w:t xml:space="preserve">Figure 11 Frederick V of the Palatinate, </w:t>
        </w:r>
        <w:r w:rsidRPr="0067281B">
          <w:rPr>
            <w:rStyle w:val="Hypertextovodkaz"/>
            <w:rFonts w:cstheme="minorHAnsi"/>
            <w:noProof/>
            <w:lang w:val="en-GB"/>
          </w:rPr>
          <w:t>“The Winter King”</w:t>
        </w:r>
        <w:r>
          <w:rPr>
            <w:noProof/>
            <w:webHidden/>
          </w:rPr>
          <w:tab/>
        </w:r>
        <w:r>
          <w:rPr>
            <w:noProof/>
            <w:webHidden/>
          </w:rPr>
          <w:fldChar w:fldCharType="begin"/>
        </w:r>
        <w:r>
          <w:rPr>
            <w:noProof/>
            <w:webHidden/>
          </w:rPr>
          <w:instrText xml:space="preserve"> PAGEREF _Toc152665618 \h </w:instrText>
        </w:r>
        <w:r>
          <w:rPr>
            <w:noProof/>
            <w:webHidden/>
          </w:rPr>
        </w:r>
        <w:r>
          <w:rPr>
            <w:noProof/>
            <w:webHidden/>
          </w:rPr>
          <w:fldChar w:fldCharType="separate"/>
        </w:r>
        <w:r>
          <w:rPr>
            <w:noProof/>
            <w:webHidden/>
          </w:rPr>
          <w:t>29</w:t>
        </w:r>
        <w:r>
          <w:rPr>
            <w:noProof/>
            <w:webHidden/>
          </w:rPr>
          <w:fldChar w:fldCharType="end"/>
        </w:r>
      </w:hyperlink>
    </w:p>
    <w:p w14:paraId="29662330" w14:textId="6FF4E959" w:rsidR="008D5390" w:rsidRDefault="008D5390">
      <w:pPr>
        <w:pStyle w:val="Seznamobrzk"/>
        <w:tabs>
          <w:tab w:val="right" w:leader="dot" w:pos="7645"/>
        </w:tabs>
        <w:rPr>
          <w:rFonts w:eastAsiaTheme="minorEastAsia"/>
          <w:noProof/>
          <w:kern w:val="2"/>
          <w:lang w:eastAsia="cs-CZ"/>
          <w14:ligatures w14:val="standardContextual"/>
        </w:rPr>
      </w:pPr>
      <w:hyperlink r:id="rId20" w:anchor="_Toc152665619" w:history="1">
        <w:r w:rsidRPr="0067281B">
          <w:rPr>
            <w:rStyle w:val="Hypertextovodkaz"/>
            <w:noProof/>
          </w:rPr>
          <w:t>Figure 12 Ignatius of Loyola, Founder of the Jesuits – Counter-Reformation</w:t>
        </w:r>
        <w:r>
          <w:rPr>
            <w:noProof/>
            <w:webHidden/>
          </w:rPr>
          <w:tab/>
        </w:r>
        <w:r>
          <w:rPr>
            <w:noProof/>
            <w:webHidden/>
          </w:rPr>
          <w:fldChar w:fldCharType="begin"/>
        </w:r>
        <w:r>
          <w:rPr>
            <w:noProof/>
            <w:webHidden/>
          </w:rPr>
          <w:instrText xml:space="preserve"> PAGEREF _Toc152665619 \h </w:instrText>
        </w:r>
        <w:r>
          <w:rPr>
            <w:noProof/>
            <w:webHidden/>
          </w:rPr>
        </w:r>
        <w:r>
          <w:rPr>
            <w:noProof/>
            <w:webHidden/>
          </w:rPr>
          <w:fldChar w:fldCharType="separate"/>
        </w:r>
        <w:r>
          <w:rPr>
            <w:noProof/>
            <w:webHidden/>
          </w:rPr>
          <w:t>29</w:t>
        </w:r>
        <w:r>
          <w:rPr>
            <w:noProof/>
            <w:webHidden/>
          </w:rPr>
          <w:fldChar w:fldCharType="end"/>
        </w:r>
      </w:hyperlink>
    </w:p>
    <w:p w14:paraId="4E60AA86" w14:textId="1B30BD38" w:rsidR="008D5390" w:rsidRDefault="008D5390">
      <w:pPr>
        <w:pStyle w:val="Seznamobrzk"/>
        <w:tabs>
          <w:tab w:val="right" w:leader="dot" w:pos="7645"/>
        </w:tabs>
        <w:rPr>
          <w:rFonts w:eastAsiaTheme="minorEastAsia"/>
          <w:noProof/>
          <w:kern w:val="2"/>
          <w:lang w:eastAsia="cs-CZ"/>
          <w14:ligatures w14:val="standardContextual"/>
        </w:rPr>
      </w:pPr>
      <w:hyperlink r:id="rId21" w:anchor="_Toc152665620" w:history="1">
        <w:r w:rsidRPr="0067281B">
          <w:rPr>
            <w:rStyle w:val="Hypertextovodkaz"/>
            <w:noProof/>
          </w:rPr>
          <w:t>Figure 13 The Battle on the White Mountain</w:t>
        </w:r>
        <w:r>
          <w:rPr>
            <w:noProof/>
            <w:webHidden/>
          </w:rPr>
          <w:tab/>
        </w:r>
        <w:r>
          <w:rPr>
            <w:noProof/>
            <w:webHidden/>
          </w:rPr>
          <w:fldChar w:fldCharType="begin"/>
        </w:r>
        <w:r>
          <w:rPr>
            <w:noProof/>
            <w:webHidden/>
          </w:rPr>
          <w:instrText xml:space="preserve"> PAGEREF _Toc152665620 \h </w:instrText>
        </w:r>
        <w:r>
          <w:rPr>
            <w:noProof/>
            <w:webHidden/>
          </w:rPr>
        </w:r>
        <w:r>
          <w:rPr>
            <w:noProof/>
            <w:webHidden/>
          </w:rPr>
          <w:fldChar w:fldCharType="separate"/>
        </w:r>
        <w:r>
          <w:rPr>
            <w:noProof/>
            <w:webHidden/>
          </w:rPr>
          <w:t>31</w:t>
        </w:r>
        <w:r>
          <w:rPr>
            <w:noProof/>
            <w:webHidden/>
          </w:rPr>
          <w:fldChar w:fldCharType="end"/>
        </w:r>
      </w:hyperlink>
    </w:p>
    <w:p w14:paraId="6D7AB875" w14:textId="5CF51C40" w:rsidR="008D5390" w:rsidRDefault="008D5390">
      <w:pPr>
        <w:pStyle w:val="Seznamobrzk"/>
        <w:tabs>
          <w:tab w:val="right" w:leader="dot" w:pos="7645"/>
        </w:tabs>
        <w:rPr>
          <w:rFonts w:eastAsiaTheme="minorEastAsia"/>
          <w:noProof/>
          <w:kern w:val="2"/>
          <w:lang w:eastAsia="cs-CZ"/>
          <w14:ligatures w14:val="standardContextual"/>
        </w:rPr>
      </w:pPr>
      <w:hyperlink r:id="rId22" w:anchor="_Toc152665621" w:history="1">
        <w:r w:rsidRPr="0067281B">
          <w:rPr>
            <w:rStyle w:val="Hypertextovodkaz"/>
            <w:noProof/>
          </w:rPr>
          <w:t>Figure 14 Execution of 27 Protestant Bohemian Leaders, 1621</w:t>
        </w:r>
        <w:r>
          <w:rPr>
            <w:noProof/>
            <w:webHidden/>
          </w:rPr>
          <w:tab/>
        </w:r>
        <w:r>
          <w:rPr>
            <w:noProof/>
            <w:webHidden/>
          </w:rPr>
          <w:fldChar w:fldCharType="begin"/>
        </w:r>
        <w:r>
          <w:rPr>
            <w:noProof/>
            <w:webHidden/>
          </w:rPr>
          <w:instrText xml:space="preserve"> PAGEREF _Toc152665621 \h </w:instrText>
        </w:r>
        <w:r>
          <w:rPr>
            <w:noProof/>
            <w:webHidden/>
          </w:rPr>
        </w:r>
        <w:r>
          <w:rPr>
            <w:noProof/>
            <w:webHidden/>
          </w:rPr>
          <w:fldChar w:fldCharType="separate"/>
        </w:r>
        <w:r>
          <w:rPr>
            <w:noProof/>
            <w:webHidden/>
          </w:rPr>
          <w:t>31</w:t>
        </w:r>
        <w:r>
          <w:rPr>
            <w:noProof/>
            <w:webHidden/>
          </w:rPr>
          <w:fldChar w:fldCharType="end"/>
        </w:r>
      </w:hyperlink>
    </w:p>
    <w:p w14:paraId="18036248" w14:textId="5A561049" w:rsidR="008D5390" w:rsidRDefault="008D5390">
      <w:pPr>
        <w:pStyle w:val="Seznamobrzk"/>
        <w:tabs>
          <w:tab w:val="right" w:leader="dot" w:pos="7645"/>
        </w:tabs>
        <w:rPr>
          <w:rFonts w:eastAsiaTheme="minorEastAsia"/>
          <w:noProof/>
          <w:kern w:val="2"/>
          <w:lang w:eastAsia="cs-CZ"/>
          <w14:ligatures w14:val="standardContextual"/>
        </w:rPr>
      </w:pPr>
      <w:hyperlink r:id="rId23" w:anchor="_Toc152665622" w:history="1">
        <w:r w:rsidRPr="0067281B">
          <w:rPr>
            <w:rStyle w:val="Hypertextovodkaz"/>
            <w:noProof/>
          </w:rPr>
          <w:t>Figure 15 Labyrinth of the World – Illustration</w:t>
        </w:r>
        <w:r>
          <w:rPr>
            <w:noProof/>
            <w:webHidden/>
          </w:rPr>
          <w:tab/>
        </w:r>
        <w:r>
          <w:rPr>
            <w:noProof/>
            <w:webHidden/>
          </w:rPr>
          <w:fldChar w:fldCharType="begin"/>
        </w:r>
        <w:r>
          <w:rPr>
            <w:noProof/>
            <w:webHidden/>
          </w:rPr>
          <w:instrText xml:space="preserve"> PAGEREF _Toc152665622 \h </w:instrText>
        </w:r>
        <w:r>
          <w:rPr>
            <w:noProof/>
            <w:webHidden/>
          </w:rPr>
        </w:r>
        <w:r>
          <w:rPr>
            <w:noProof/>
            <w:webHidden/>
          </w:rPr>
          <w:fldChar w:fldCharType="separate"/>
        </w:r>
        <w:r>
          <w:rPr>
            <w:noProof/>
            <w:webHidden/>
          </w:rPr>
          <w:t>32</w:t>
        </w:r>
        <w:r>
          <w:rPr>
            <w:noProof/>
            <w:webHidden/>
          </w:rPr>
          <w:fldChar w:fldCharType="end"/>
        </w:r>
      </w:hyperlink>
    </w:p>
    <w:p w14:paraId="54DE2EB5" w14:textId="28ED2843" w:rsidR="008D5390" w:rsidRDefault="008D5390">
      <w:pPr>
        <w:pStyle w:val="Seznamobrzk"/>
        <w:tabs>
          <w:tab w:val="right" w:leader="dot" w:pos="7645"/>
        </w:tabs>
        <w:rPr>
          <w:rFonts w:eastAsiaTheme="minorEastAsia"/>
          <w:noProof/>
          <w:kern w:val="2"/>
          <w:lang w:eastAsia="cs-CZ"/>
          <w14:ligatures w14:val="standardContextual"/>
        </w:rPr>
      </w:pPr>
      <w:hyperlink r:id="rId24" w:anchor="_Toc152665623" w:history="1">
        <w:r w:rsidRPr="0067281B">
          <w:rPr>
            <w:rStyle w:val="Hypertextovodkaz"/>
            <w:noProof/>
          </w:rPr>
          <w:t>Figure 16 Karel ze Žerotína, the Protector of any Brethren</w:t>
        </w:r>
        <w:r>
          <w:rPr>
            <w:noProof/>
            <w:webHidden/>
          </w:rPr>
          <w:tab/>
        </w:r>
        <w:r>
          <w:rPr>
            <w:noProof/>
            <w:webHidden/>
          </w:rPr>
          <w:fldChar w:fldCharType="begin"/>
        </w:r>
        <w:r>
          <w:rPr>
            <w:noProof/>
            <w:webHidden/>
          </w:rPr>
          <w:instrText xml:space="preserve"> PAGEREF _Toc152665623 \h </w:instrText>
        </w:r>
        <w:r>
          <w:rPr>
            <w:noProof/>
            <w:webHidden/>
          </w:rPr>
        </w:r>
        <w:r>
          <w:rPr>
            <w:noProof/>
            <w:webHidden/>
          </w:rPr>
          <w:fldChar w:fldCharType="separate"/>
        </w:r>
        <w:r>
          <w:rPr>
            <w:noProof/>
            <w:webHidden/>
          </w:rPr>
          <w:t>34</w:t>
        </w:r>
        <w:r>
          <w:rPr>
            <w:noProof/>
            <w:webHidden/>
          </w:rPr>
          <w:fldChar w:fldCharType="end"/>
        </w:r>
      </w:hyperlink>
    </w:p>
    <w:p w14:paraId="6AB2CBB0" w14:textId="459304D9" w:rsidR="008D5390" w:rsidRDefault="008D5390">
      <w:pPr>
        <w:pStyle w:val="Seznamobrzk"/>
        <w:tabs>
          <w:tab w:val="right" w:leader="dot" w:pos="7645"/>
        </w:tabs>
        <w:rPr>
          <w:rFonts w:eastAsiaTheme="minorEastAsia"/>
          <w:noProof/>
          <w:kern w:val="2"/>
          <w:lang w:eastAsia="cs-CZ"/>
          <w14:ligatures w14:val="standardContextual"/>
        </w:rPr>
      </w:pPr>
      <w:hyperlink r:id="rId25" w:anchor="_Toc152665624" w:history="1">
        <w:r w:rsidRPr="0067281B">
          <w:rPr>
            <w:rStyle w:val="Hypertextovodkaz"/>
            <w:noProof/>
          </w:rPr>
          <w:t>Figure 17 Didactica Magna in German</w:t>
        </w:r>
        <w:r>
          <w:rPr>
            <w:noProof/>
            <w:webHidden/>
          </w:rPr>
          <w:tab/>
        </w:r>
        <w:r>
          <w:rPr>
            <w:noProof/>
            <w:webHidden/>
          </w:rPr>
          <w:fldChar w:fldCharType="begin"/>
        </w:r>
        <w:r>
          <w:rPr>
            <w:noProof/>
            <w:webHidden/>
          </w:rPr>
          <w:instrText xml:space="preserve"> PAGEREF _Toc152665624 \h </w:instrText>
        </w:r>
        <w:r>
          <w:rPr>
            <w:noProof/>
            <w:webHidden/>
          </w:rPr>
        </w:r>
        <w:r>
          <w:rPr>
            <w:noProof/>
            <w:webHidden/>
          </w:rPr>
          <w:fldChar w:fldCharType="separate"/>
        </w:r>
        <w:r>
          <w:rPr>
            <w:noProof/>
            <w:webHidden/>
          </w:rPr>
          <w:t>34</w:t>
        </w:r>
        <w:r>
          <w:rPr>
            <w:noProof/>
            <w:webHidden/>
          </w:rPr>
          <w:fldChar w:fldCharType="end"/>
        </w:r>
      </w:hyperlink>
    </w:p>
    <w:p w14:paraId="683D1B64" w14:textId="0323C6AB" w:rsidR="008D5390" w:rsidRDefault="008D5390">
      <w:pPr>
        <w:pStyle w:val="Seznamobrzk"/>
        <w:tabs>
          <w:tab w:val="right" w:leader="dot" w:pos="7645"/>
        </w:tabs>
        <w:rPr>
          <w:rFonts w:eastAsiaTheme="minorEastAsia"/>
          <w:noProof/>
          <w:kern w:val="2"/>
          <w:lang w:eastAsia="cs-CZ"/>
          <w14:ligatures w14:val="standardContextual"/>
        </w:rPr>
      </w:pPr>
      <w:hyperlink r:id="rId26" w:anchor="_Toc152665625" w:history="1">
        <w:r w:rsidRPr="0067281B">
          <w:rPr>
            <w:rStyle w:val="Hypertextovodkaz"/>
            <w:noProof/>
          </w:rPr>
          <w:t>Figure 18 Rene Descartes, Philosopher of the 17th Century</w:t>
        </w:r>
        <w:r>
          <w:rPr>
            <w:noProof/>
            <w:webHidden/>
          </w:rPr>
          <w:tab/>
        </w:r>
        <w:r>
          <w:rPr>
            <w:noProof/>
            <w:webHidden/>
          </w:rPr>
          <w:fldChar w:fldCharType="begin"/>
        </w:r>
        <w:r>
          <w:rPr>
            <w:noProof/>
            <w:webHidden/>
          </w:rPr>
          <w:instrText xml:space="preserve"> PAGEREF _Toc152665625 \h </w:instrText>
        </w:r>
        <w:r>
          <w:rPr>
            <w:noProof/>
            <w:webHidden/>
          </w:rPr>
        </w:r>
        <w:r>
          <w:rPr>
            <w:noProof/>
            <w:webHidden/>
          </w:rPr>
          <w:fldChar w:fldCharType="separate"/>
        </w:r>
        <w:r>
          <w:rPr>
            <w:noProof/>
            <w:webHidden/>
          </w:rPr>
          <w:t>37</w:t>
        </w:r>
        <w:r>
          <w:rPr>
            <w:noProof/>
            <w:webHidden/>
          </w:rPr>
          <w:fldChar w:fldCharType="end"/>
        </w:r>
      </w:hyperlink>
    </w:p>
    <w:p w14:paraId="0B50C038" w14:textId="73DA46A5" w:rsidR="008D5390" w:rsidRDefault="008D5390">
      <w:pPr>
        <w:pStyle w:val="Seznamobrzk"/>
        <w:tabs>
          <w:tab w:val="right" w:leader="dot" w:pos="7645"/>
        </w:tabs>
        <w:rPr>
          <w:rFonts w:eastAsiaTheme="minorEastAsia"/>
          <w:noProof/>
          <w:kern w:val="2"/>
          <w:lang w:eastAsia="cs-CZ"/>
          <w14:ligatures w14:val="standardContextual"/>
        </w:rPr>
      </w:pPr>
      <w:hyperlink r:id="rId27" w:anchor="_Toc152665626" w:history="1">
        <w:r w:rsidRPr="0067281B">
          <w:rPr>
            <w:rStyle w:val="Hypertextovodkaz"/>
            <w:noProof/>
          </w:rPr>
          <w:t>Figure 19 Orbis Pictus – Introduction – Invitation</w:t>
        </w:r>
        <w:r>
          <w:rPr>
            <w:noProof/>
            <w:webHidden/>
          </w:rPr>
          <w:tab/>
        </w:r>
        <w:r>
          <w:rPr>
            <w:noProof/>
            <w:webHidden/>
          </w:rPr>
          <w:fldChar w:fldCharType="begin"/>
        </w:r>
        <w:r>
          <w:rPr>
            <w:noProof/>
            <w:webHidden/>
          </w:rPr>
          <w:instrText xml:space="preserve"> PAGEREF _Toc152665626 \h </w:instrText>
        </w:r>
        <w:r>
          <w:rPr>
            <w:noProof/>
            <w:webHidden/>
          </w:rPr>
        </w:r>
        <w:r>
          <w:rPr>
            <w:noProof/>
            <w:webHidden/>
          </w:rPr>
          <w:fldChar w:fldCharType="separate"/>
        </w:r>
        <w:r>
          <w:rPr>
            <w:noProof/>
            <w:webHidden/>
          </w:rPr>
          <w:t>38</w:t>
        </w:r>
        <w:r>
          <w:rPr>
            <w:noProof/>
            <w:webHidden/>
          </w:rPr>
          <w:fldChar w:fldCharType="end"/>
        </w:r>
      </w:hyperlink>
    </w:p>
    <w:p w14:paraId="33EAE59B" w14:textId="3A776089" w:rsidR="008D5390" w:rsidRDefault="008D5390">
      <w:pPr>
        <w:pStyle w:val="Seznamobrzk"/>
        <w:tabs>
          <w:tab w:val="right" w:leader="dot" w:pos="7645"/>
        </w:tabs>
        <w:rPr>
          <w:rFonts w:eastAsiaTheme="minorEastAsia"/>
          <w:noProof/>
          <w:kern w:val="2"/>
          <w:lang w:eastAsia="cs-CZ"/>
          <w14:ligatures w14:val="standardContextual"/>
        </w:rPr>
      </w:pPr>
      <w:hyperlink r:id="rId28" w:anchor="_Toc152665627" w:history="1">
        <w:r w:rsidRPr="0067281B">
          <w:rPr>
            <w:rStyle w:val="Hypertextovodkaz"/>
            <w:noProof/>
          </w:rPr>
          <w:t>Figure 20 Via Lucis – The Way of Light</w:t>
        </w:r>
        <w:r>
          <w:rPr>
            <w:noProof/>
            <w:webHidden/>
          </w:rPr>
          <w:tab/>
        </w:r>
        <w:r>
          <w:rPr>
            <w:noProof/>
            <w:webHidden/>
          </w:rPr>
          <w:fldChar w:fldCharType="begin"/>
        </w:r>
        <w:r>
          <w:rPr>
            <w:noProof/>
            <w:webHidden/>
          </w:rPr>
          <w:instrText xml:space="preserve"> PAGEREF _Toc152665627 \h </w:instrText>
        </w:r>
        <w:r>
          <w:rPr>
            <w:noProof/>
            <w:webHidden/>
          </w:rPr>
        </w:r>
        <w:r>
          <w:rPr>
            <w:noProof/>
            <w:webHidden/>
          </w:rPr>
          <w:fldChar w:fldCharType="separate"/>
        </w:r>
        <w:r>
          <w:rPr>
            <w:noProof/>
            <w:webHidden/>
          </w:rPr>
          <w:t>43</w:t>
        </w:r>
        <w:r>
          <w:rPr>
            <w:noProof/>
            <w:webHidden/>
          </w:rPr>
          <w:fldChar w:fldCharType="end"/>
        </w:r>
      </w:hyperlink>
    </w:p>
    <w:p w14:paraId="55774D2A" w14:textId="3A0A623F" w:rsidR="008D5390" w:rsidRDefault="008D5390">
      <w:pPr>
        <w:pStyle w:val="Seznamobrzk"/>
        <w:tabs>
          <w:tab w:val="right" w:leader="dot" w:pos="7645"/>
        </w:tabs>
        <w:rPr>
          <w:rFonts w:eastAsiaTheme="minorEastAsia"/>
          <w:noProof/>
          <w:kern w:val="2"/>
          <w:lang w:eastAsia="cs-CZ"/>
          <w14:ligatures w14:val="standardContextual"/>
        </w:rPr>
      </w:pPr>
      <w:hyperlink r:id="rId29" w:anchor="_Toc152665628" w:history="1">
        <w:r w:rsidRPr="0067281B">
          <w:rPr>
            <w:rStyle w:val="Hypertextovodkaz"/>
            <w:noProof/>
          </w:rPr>
          <w:t>Figure 21 Opera Ddactica Omnia</w:t>
        </w:r>
        <w:r>
          <w:rPr>
            <w:noProof/>
            <w:webHidden/>
          </w:rPr>
          <w:tab/>
        </w:r>
        <w:r>
          <w:rPr>
            <w:noProof/>
            <w:webHidden/>
          </w:rPr>
          <w:fldChar w:fldCharType="begin"/>
        </w:r>
        <w:r>
          <w:rPr>
            <w:noProof/>
            <w:webHidden/>
          </w:rPr>
          <w:instrText xml:space="preserve"> PAGEREF _Toc152665628 \h </w:instrText>
        </w:r>
        <w:r>
          <w:rPr>
            <w:noProof/>
            <w:webHidden/>
          </w:rPr>
        </w:r>
        <w:r>
          <w:rPr>
            <w:noProof/>
            <w:webHidden/>
          </w:rPr>
          <w:fldChar w:fldCharType="separate"/>
        </w:r>
        <w:r>
          <w:rPr>
            <w:noProof/>
            <w:webHidden/>
          </w:rPr>
          <w:t>45</w:t>
        </w:r>
        <w:r>
          <w:rPr>
            <w:noProof/>
            <w:webHidden/>
          </w:rPr>
          <w:fldChar w:fldCharType="end"/>
        </w:r>
      </w:hyperlink>
    </w:p>
    <w:p w14:paraId="5CD826A3" w14:textId="75CF8691" w:rsidR="008D5390" w:rsidRDefault="008D5390">
      <w:pPr>
        <w:pStyle w:val="Seznamobrzk"/>
        <w:tabs>
          <w:tab w:val="right" w:leader="dot" w:pos="7645"/>
        </w:tabs>
        <w:rPr>
          <w:rFonts w:eastAsiaTheme="minorEastAsia"/>
          <w:noProof/>
          <w:kern w:val="2"/>
          <w:lang w:eastAsia="cs-CZ"/>
          <w14:ligatures w14:val="standardContextual"/>
        </w:rPr>
      </w:pPr>
      <w:hyperlink r:id="rId30" w:anchor="_Toc152665629" w:history="1">
        <w:r w:rsidRPr="0067281B">
          <w:rPr>
            <w:rStyle w:val="Hypertextovodkaz"/>
            <w:noProof/>
          </w:rPr>
          <w:t>Figure 22 The Gate of Languages</w:t>
        </w:r>
        <w:r>
          <w:rPr>
            <w:noProof/>
            <w:webHidden/>
          </w:rPr>
          <w:tab/>
        </w:r>
        <w:r>
          <w:rPr>
            <w:noProof/>
            <w:webHidden/>
          </w:rPr>
          <w:fldChar w:fldCharType="begin"/>
        </w:r>
        <w:r>
          <w:rPr>
            <w:noProof/>
            <w:webHidden/>
          </w:rPr>
          <w:instrText xml:space="preserve"> PAGEREF _Toc152665629 \h </w:instrText>
        </w:r>
        <w:r>
          <w:rPr>
            <w:noProof/>
            <w:webHidden/>
          </w:rPr>
        </w:r>
        <w:r>
          <w:rPr>
            <w:noProof/>
            <w:webHidden/>
          </w:rPr>
          <w:fldChar w:fldCharType="separate"/>
        </w:r>
        <w:r>
          <w:rPr>
            <w:noProof/>
            <w:webHidden/>
          </w:rPr>
          <w:t>46</w:t>
        </w:r>
        <w:r>
          <w:rPr>
            <w:noProof/>
            <w:webHidden/>
          </w:rPr>
          <w:fldChar w:fldCharType="end"/>
        </w:r>
      </w:hyperlink>
    </w:p>
    <w:p w14:paraId="6B4F2802" w14:textId="5AC56F99" w:rsidR="008D5390" w:rsidRDefault="008D5390">
      <w:pPr>
        <w:pStyle w:val="Seznamobrzk"/>
        <w:tabs>
          <w:tab w:val="right" w:leader="dot" w:pos="7645"/>
        </w:tabs>
        <w:rPr>
          <w:rFonts w:eastAsiaTheme="minorEastAsia"/>
          <w:noProof/>
          <w:kern w:val="2"/>
          <w:lang w:eastAsia="cs-CZ"/>
          <w14:ligatures w14:val="standardContextual"/>
        </w:rPr>
      </w:pPr>
      <w:hyperlink r:id="rId31" w:anchor="_Toc152665630" w:history="1">
        <w:r w:rsidRPr="0067281B">
          <w:rPr>
            <w:rStyle w:val="Hypertextovodkaz"/>
            <w:noProof/>
          </w:rPr>
          <w:t>Figure 23 The Great Didactic</w:t>
        </w:r>
        <w:r>
          <w:rPr>
            <w:noProof/>
            <w:webHidden/>
          </w:rPr>
          <w:tab/>
        </w:r>
        <w:r>
          <w:rPr>
            <w:noProof/>
            <w:webHidden/>
          </w:rPr>
          <w:fldChar w:fldCharType="begin"/>
        </w:r>
        <w:r>
          <w:rPr>
            <w:noProof/>
            <w:webHidden/>
          </w:rPr>
          <w:instrText xml:space="preserve"> PAGEREF _Toc152665630 \h </w:instrText>
        </w:r>
        <w:r>
          <w:rPr>
            <w:noProof/>
            <w:webHidden/>
          </w:rPr>
        </w:r>
        <w:r>
          <w:rPr>
            <w:noProof/>
            <w:webHidden/>
          </w:rPr>
          <w:fldChar w:fldCharType="separate"/>
        </w:r>
        <w:r>
          <w:rPr>
            <w:noProof/>
            <w:webHidden/>
          </w:rPr>
          <w:t>47</w:t>
        </w:r>
        <w:r>
          <w:rPr>
            <w:noProof/>
            <w:webHidden/>
          </w:rPr>
          <w:fldChar w:fldCharType="end"/>
        </w:r>
      </w:hyperlink>
    </w:p>
    <w:p w14:paraId="56BECB0A" w14:textId="44E2D878" w:rsidR="008D5390" w:rsidRDefault="008D5390">
      <w:pPr>
        <w:pStyle w:val="Seznamobrzk"/>
        <w:tabs>
          <w:tab w:val="right" w:leader="dot" w:pos="7645"/>
        </w:tabs>
        <w:rPr>
          <w:rFonts w:eastAsiaTheme="minorEastAsia"/>
          <w:noProof/>
          <w:kern w:val="2"/>
          <w:lang w:eastAsia="cs-CZ"/>
          <w14:ligatures w14:val="standardContextual"/>
        </w:rPr>
      </w:pPr>
      <w:hyperlink r:id="rId32" w:anchor="_Toc152665631" w:history="1">
        <w:r w:rsidRPr="0067281B">
          <w:rPr>
            <w:rStyle w:val="Hypertextovodkaz"/>
            <w:noProof/>
          </w:rPr>
          <w:t>Figure 24 Didactica</w:t>
        </w:r>
        <w:r>
          <w:rPr>
            <w:noProof/>
            <w:webHidden/>
          </w:rPr>
          <w:tab/>
        </w:r>
        <w:r>
          <w:rPr>
            <w:noProof/>
            <w:webHidden/>
          </w:rPr>
          <w:fldChar w:fldCharType="begin"/>
        </w:r>
        <w:r>
          <w:rPr>
            <w:noProof/>
            <w:webHidden/>
          </w:rPr>
          <w:instrText xml:space="preserve"> PAGEREF _Toc152665631 \h </w:instrText>
        </w:r>
        <w:r>
          <w:rPr>
            <w:noProof/>
            <w:webHidden/>
          </w:rPr>
        </w:r>
        <w:r>
          <w:rPr>
            <w:noProof/>
            <w:webHidden/>
          </w:rPr>
          <w:fldChar w:fldCharType="separate"/>
        </w:r>
        <w:r>
          <w:rPr>
            <w:noProof/>
            <w:webHidden/>
          </w:rPr>
          <w:t>49</w:t>
        </w:r>
        <w:r>
          <w:rPr>
            <w:noProof/>
            <w:webHidden/>
          </w:rPr>
          <w:fldChar w:fldCharType="end"/>
        </w:r>
      </w:hyperlink>
    </w:p>
    <w:p w14:paraId="70801147" w14:textId="6E69D992" w:rsidR="008D5390" w:rsidRDefault="008D5390">
      <w:pPr>
        <w:pStyle w:val="Seznamobrzk"/>
        <w:tabs>
          <w:tab w:val="right" w:leader="dot" w:pos="7645"/>
        </w:tabs>
        <w:rPr>
          <w:rFonts w:eastAsiaTheme="minorEastAsia"/>
          <w:noProof/>
          <w:kern w:val="2"/>
          <w:lang w:eastAsia="cs-CZ"/>
          <w14:ligatures w14:val="standardContextual"/>
        </w:rPr>
      </w:pPr>
      <w:hyperlink r:id="rId33" w:anchor="_Toc152665632" w:history="1">
        <w:r w:rsidRPr="0067281B">
          <w:rPr>
            <w:rStyle w:val="Hypertextovodkaz"/>
            <w:noProof/>
          </w:rPr>
          <w:t>Figure 25 Portrait of Comenius by Karol Lehotský</w:t>
        </w:r>
        <w:r>
          <w:rPr>
            <w:noProof/>
            <w:webHidden/>
          </w:rPr>
          <w:tab/>
        </w:r>
        <w:r>
          <w:rPr>
            <w:noProof/>
            <w:webHidden/>
          </w:rPr>
          <w:fldChar w:fldCharType="begin"/>
        </w:r>
        <w:r>
          <w:rPr>
            <w:noProof/>
            <w:webHidden/>
          </w:rPr>
          <w:instrText xml:space="preserve"> PAGEREF _Toc152665632 \h </w:instrText>
        </w:r>
        <w:r>
          <w:rPr>
            <w:noProof/>
            <w:webHidden/>
          </w:rPr>
        </w:r>
        <w:r>
          <w:rPr>
            <w:noProof/>
            <w:webHidden/>
          </w:rPr>
          <w:fldChar w:fldCharType="separate"/>
        </w:r>
        <w:r>
          <w:rPr>
            <w:noProof/>
            <w:webHidden/>
          </w:rPr>
          <w:t>52</w:t>
        </w:r>
        <w:r>
          <w:rPr>
            <w:noProof/>
            <w:webHidden/>
          </w:rPr>
          <w:fldChar w:fldCharType="end"/>
        </w:r>
      </w:hyperlink>
    </w:p>
    <w:p w14:paraId="7C23B80A" w14:textId="4169E80D" w:rsidR="008D5390" w:rsidRDefault="008D5390">
      <w:pPr>
        <w:pStyle w:val="Seznamobrzk"/>
        <w:tabs>
          <w:tab w:val="right" w:leader="dot" w:pos="7645"/>
        </w:tabs>
        <w:rPr>
          <w:rFonts w:eastAsiaTheme="minorEastAsia"/>
          <w:noProof/>
          <w:kern w:val="2"/>
          <w:lang w:eastAsia="cs-CZ"/>
          <w14:ligatures w14:val="standardContextual"/>
        </w:rPr>
      </w:pPr>
      <w:hyperlink r:id="rId34" w:anchor="_Toc152665633" w:history="1">
        <w:r w:rsidRPr="0067281B">
          <w:rPr>
            <w:rStyle w:val="Hypertextovodkaz"/>
            <w:noProof/>
          </w:rPr>
          <w:t>Figure 26 Bible of Kralice</w:t>
        </w:r>
        <w:r>
          <w:rPr>
            <w:noProof/>
            <w:webHidden/>
          </w:rPr>
          <w:tab/>
        </w:r>
        <w:r>
          <w:rPr>
            <w:noProof/>
            <w:webHidden/>
          </w:rPr>
          <w:fldChar w:fldCharType="begin"/>
        </w:r>
        <w:r>
          <w:rPr>
            <w:noProof/>
            <w:webHidden/>
          </w:rPr>
          <w:instrText xml:space="preserve"> PAGEREF _Toc152665633 \h </w:instrText>
        </w:r>
        <w:r>
          <w:rPr>
            <w:noProof/>
            <w:webHidden/>
          </w:rPr>
        </w:r>
        <w:r>
          <w:rPr>
            <w:noProof/>
            <w:webHidden/>
          </w:rPr>
          <w:fldChar w:fldCharType="separate"/>
        </w:r>
        <w:r>
          <w:rPr>
            <w:noProof/>
            <w:webHidden/>
          </w:rPr>
          <w:t>54</w:t>
        </w:r>
        <w:r>
          <w:rPr>
            <w:noProof/>
            <w:webHidden/>
          </w:rPr>
          <w:fldChar w:fldCharType="end"/>
        </w:r>
      </w:hyperlink>
    </w:p>
    <w:p w14:paraId="01586387" w14:textId="1153143B" w:rsidR="008D5390" w:rsidRDefault="008D5390">
      <w:pPr>
        <w:pStyle w:val="Seznamobrzk"/>
        <w:tabs>
          <w:tab w:val="right" w:leader="dot" w:pos="7645"/>
        </w:tabs>
        <w:rPr>
          <w:rFonts w:eastAsiaTheme="minorEastAsia"/>
          <w:noProof/>
          <w:kern w:val="2"/>
          <w:lang w:eastAsia="cs-CZ"/>
          <w14:ligatures w14:val="standardContextual"/>
        </w:rPr>
      </w:pPr>
      <w:hyperlink r:id="rId35" w:anchor="_Toc152665634" w:history="1">
        <w:r w:rsidRPr="0067281B">
          <w:rPr>
            <w:rStyle w:val="Hypertextovodkaz"/>
            <w:noProof/>
          </w:rPr>
          <w:t>Figure 27 Jon Hus</w:t>
        </w:r>
        <w:r>
          <w:rPr>
            <w:noProof/>
            <w:webHidden/>
          </w:rPr>
          <w:tab/>
        </w:r>
        <w:r>
          <w:rPr>
            <w:noProof/>
            <w:webHidden/>
          </w:rPr>
          <w:fldChar w:fldCharType="begin"/>
        </w:r>
        <w:r>
          <w:rPr>
            <w:noProof/>
            <w:webHidden/>
          </w:rPr>
          <w:instrText xml:space="preserve"> PAGEREF _Toc152665634 \h </w:instrText>
        </w:r>
        <w:r>
          <w:rPr>
            <w:noProof/>
            <w:webHidden/>
          </w:rPr>
        </w:r>
        <w:r>
          <w:rPr>
            <w:noProof/>
            <w:webHidden/>
          </w:rPr>
          <w:fldChar w:fldCharType="separate"/>
        </w:r>
        <w:r>
          <w:rPr>
            <w:noProof/>
            <w:webHidden/>
          </w:rPr>
          <w:t>55</w:t>
        </w:r>
        <w:r>
          <w:rPr>
            <w:noProof/>
            <w:webHidden/>
          </w:rPr>
          <w:fldChar w:fldCharType="end"/>
        </w:r>
      </w:hyperlink>
    </w:p>
    <w:p w14:paraId="36EEEA51" w14:textId="13B56EF9" w:rsidR="008D5390" w:rsidRDefault="008D5390">
      <w:pPr>
        <w:pStyle w:val="Seznamobrzk"/>
        <w:tabs>
          <w:tab w:val="right" w:leader="dot" w:pos="7645"/>
        </w:tabs>
        <w:rPr>
          <w:rFonts w:eastAsiaTheme="minorEastAsia"/>
          <w:noProof/>
          <w:kern w:val="2"/>
          <w:lang w:eastAsia="cs-CZ"/>
          <w14:ligatures w14:val="standardContextual"/>
        </w:rPr>
      </w:pPr>
      <w:hyperlink r:id="rId36" w:anchor="_Toc152665635" w:history="1">
        <w:r w:rsidRPr="0067281B">
          <w:rPr>
            <w:rStyle w:val="Hypertextovodkaz"/>
            <w:noProof/>
          </w:rPr>
          <w:t>Figure 28 Drabík in Lux in tenebris</w:t>
        </w:r>
        <w:r>
          <w:rPr>
            <w:noProof/>
            <w:webHidden/>
          </w:rPr>
          <w:tab/>
        </w:r>
        <w:r>
          <w:rPr>
            <w:noProof/>
            <w:webHidden/>
          </w:rPr>
          <w:fldChar w:fldCharType="begin"/>
        </w:r>
        <w:r>
          <w:rPr>
            <w:noProof/>
            <w:webHidden/>
          </w:rPr>
          <w:instrText xml:space="preserve"> PAGEREF _Toc152665635 \h </w:instrText>
        </w:r>
        <w:r>
          <w:rPr>
            <w:noProof/>
            <w:webHidden/>
          </w:rPr>
        </w:r>
        <w:r>
          <w:rPr>
            <w:noProof/>
            <w:webHidden/>
          </w:rPr>
          <w:fldChar w:fldCharType="separate"/>
        </w:r>
        <w:r>
          <w:rPr>
            <w:noProof/>
            <w:webHidden/>
          </w:rPr>
          <w:t>59</w:t>
        </w:r>
        <w:r>
          <w:rPr>
            <w:noProof/>
            <w:webHidden/>
          </w:rPr>
          <w:fldChar w:fldCharType="end"/>
        </w:r>
      </w:hyperlink>
    </w:p>
    <w:p w14:paraId="069FE8B7" w14:textId="6196096E" w:rsidR="008D5390" w:rsidRDefault="008D5390">
      <w:pPr>
        <w:pStyle w:val="Seznamobrzk"/>
        <w:tabs>
          <w:tab w:val="right" w:leader="dot" w:pos="7645"/>
        </w:tabs>
        <w:rPr>
          <w:rFonts w:eastAsiaTheme="minorEastAsia"/>
          <w:noProof/>
          <w:kern w:val="2"/>
          <w:lang w:eastAsia="cs-CZ"/>
          <w14:ligatures w14:val="standardContextual"/>
        </w:rPr>
      </w:pPr>
      <w:hyperlink r:id="rId37" w:anchor="_Toc152665636" w:history="1">
        <w:r w:rsidRPr="0067281B">
          <w:rPr>
            <w:rStyle w:val="Hypertextovodkaz"/>
            <w:noProof/>
          </w:rPr>
          <w:t>Figure 29 Oliver Cromwell</w:t>
        </w:r>
        <w:r>
          <w:rPr>
            <w:noProof/>
            <w:webHidden/>
          </w:rPr>
          <w:tab/>
        </w:r>
        <w:r>
          <w:rPr>
            <w:noProof/>
            <w:webHidden/>
          </w:rPr>
          <w:fldChar w:fldCharType="begin"/>
        </w:r>
        <w:r>
          <w:rPr>
            <w:noProof/>
            <w:webHidden/>
          </w:rPr>
          <w:instrText xml:space="preserve"> PAGEREF _Toc152665636 \h </w:instrText>
        </w:r>
        <w:r>
          <w:rPr>
            <w:noProof/>
            <w:webHidden/>
          </w:rPr>
        </w:r>
        <w:r>
          <w:rPr>
            <w:noProof/>
            <w:webHidden/>
          </w:rPr>
          <w:fldChar w:fldCharType="separate"/>
        </w:r>
        <w:r>
          <w:rPr>
            <w:noProof/>
            <w:webHidden/>
          </w:rPr>
          <w:t>60</w:t>
        </w:r>
        <w:r>
          <w:rPr>
            <w:noProof/>
            <w:webHidden/>
          </w:rPr>
          <w:fldChar w:fldCharType="end"/>
        </w:r>
      </w:hyperlink>
    </w:p>
    <w:p w14:paraId="3FAF77C4" w14:textId="5FA0E7C5" w:rsidR="008D5390" w:rsidRDefault="008D5390">
      <w:pPr>
        <w:pStyle w:val="Seznamobrzk"/>
        <w:tabs>
          <w:tab w:val="right" w:leader="dot" w:pos="7645"/>
        </w:tabs>
        <w:rPr>
          <w:rFonts w:eastAsiaTheme="minorEastAsia"/>
          <w:noProof/>
          <w:kern w:val="2"/>
          <w:lang w:eastAsia="cs-CZ"/>
          <w14:ligatures w14:val="standardContextual"/>
        </w:rPr>
      </w:pPr>
      <w:hyperlink r:id="rId38" w:anchor="_Toc152665637" w:history="1">
        <w:r w:rsidRPr="0067281B">
          <w:rPr>
            <w:rStyle w:val="Hypertextovodkaz"/>
            <w:noProof/>
          </w:rPr>
          <w:t>Figure 30 Count Nicolaus Zinzendorf</w:t>
        </w:r>
        <w:r>
          <w:rPr>
            <w:noProof/>
            <w:webHidden/>
          </w:rPr>
          <w:tab/>
        </w:r>
        <w:r>
          <w:rPr>
            <w:noProof/>
            <w:webHidden/>
          </w:rPr>
          <w:fldChar w:fldCharType="begin"/>
        </w:r>
        <w:r>
          <w:rPr>
            <w:noProof/>
            <w:webHidden/>
          </w:rPr>
          <w:instrText xml:space="preserve"> PAGEREF _Toc152665637 \h </w:instrText>
        </w:r>
        <w:r>
          <w:rPr>
            <w:noProof/>
            <w:webHidden/>
          </w:rPr>
        </w:r>
        <w:r>
          <w:rPr>
            <w:noProof/>
            <w:webHidden/>
          </w:rPr>
          <w:fldChar w:fldCharType="separate"/>
        </w:r>
        <w:r>
          <w:rPr>
            <w:noProof/>
            <w:webHidden/>
          </w:rPr>
          <w:t>63</w:t>
        </w:r>
        <w:r>
          <w:rPr>
            <w:noProof/>
            <w:webHidden/>
          </w:rPr>
          <w:fldChar w:fldCharType="end"/>
        </w:r>
      </w:hyperlink>
    </w:p>
    <w:p w14:paraId="49927863" w14:textId="3635CDF3" w:rsidR="008D5390" w:rsidRDefault="008D5390">
      <w:pPr>
        <w:pStyle w:val="Seznamobrzk"/>
        <w:tabs>
          <w:tab w:val="right" w:leader="dot" w:pos="7645"/>
        </w:tabs>
        <w:rPr>
          <w:rFonts w:eastAsiaTheme="minorEastAsia"/>
          <w:noProof/>
          <w:kern w:val="2"/>
          <w:lang w:eastAsia="cs-CZ"/>
          <w14:ligatures w14:val="standardContextual"/>
        </w:rPr>
      </w:pPr>
      <w:hyperlink r:id="rId39" w:anchor="_Toc152665638" w:history="1">
        <w:r w:rsidRPr="0067281B">
          <w:rPr>
            <w:rStyle w:val="Hypertextovodkaz"/>
            <w:noProof/>
          </w:rPr>
          <w:t>Figure 31 John Wesley</w:t>
        </w:r>
        <w:r>
          <w:rPr>
            <w:noProof/>
            <w:webHidden/>
          </w:rPr>
          <w:tab/>
        </w:r>
        <w:r>
          <w:rPr>
            <w:noProof/>
            <w:webHidden/>
          </w:rPr>
          <w:fldChar w:fldCharType="begin"/>
        </w:r>
        <w:r>
          <w:rPr>
            <w:noProof/>
            <w:webHidden/>
          </w:rPr>
          <w:instrText xml:space="preserve"> PAGEREF _Toc152665638 \h </w:instrText>
        </w:r>
        <w:r>
          <w:rPr>
            <w:noProof/>
            <w:webHidden/>
          </w:rPr>
        </w:r>
        <w:r>
          <w:rPr>
            <w:noProof/>
            <w:webHidden/>
          </w:rPr>
          <w:fldChar w:fldCharType="separate"/>
        </w:r>
        <w:r>
          <w:rPr>
            <w:noProof/>
            <w:webHidden/>
          </w:rPr>
          <w:t>64</w:t>
        </w:r>
        <w:r>
          <w:rPr>
            <w:noProof/>
            <w:webHidden/>
          </w:rPr>
          <w:fldChar w:fldCharType="end"/>
        </w:r>
      </w:hyperlink>
    </w:p>
    <w:p w14:paraId="1B9ED3B2" w14:textId="1321542C" w:rsidR="000066AC" w:rsidRDefault="008D5390" w:rsidP="00E372DF">
      <w:pPr>
        <w:rPr>
          <w:rFonts w:ascii="Times New Roman" w:hAnsi="Times New Roman" w:cs="Times New Roman"/>
          <w:b/>
          <w:bCs/>
          <w:lang w:val="en-GB"/>
        </w:rPr>
      </w:pPr>
      <w:r>
        <w:rPr>
          <w:rFonts w:ascii="Times New Roman" w:hAnsi="Times New Roman" w:cs="Times New Roman"/>
          <w:b/>
          <w:bCs/>
          <w:lang w:val="en-GB"/>
        </w:rPr>
        <w:fldChar w:fldCharType="end"/>
      </w:r>
    </w:p>
    <w:p w14:paraId="3D367278" w14:textId="77777777" w:rsidR="000066AC" w:rsidRDefault="000066AC" w:rsidP="00E372DF">
      <w:pPr>
        <w:rPr>
          <w:rFonts w:ascii="Times New Roman" w:hAnsi="Times New Roman" w:cs="Times New Roman"/>
          <w:b/>
          <w:bCs/>
          <w:lang w:val="en-GB"/>
        </w:rPr>
      </w:pPr>
    </w:p>
    <w:p w14:paraId="2BD994A8" w14:textId="77777777" w:rsidR="000066AC" w:rsidRDefault="000066AC" w:rsidP="00E372DF">
      <w:pPr>
        <w:rPr>
          <w:rFonts w:ascii="Times New Roman" w:hAnsi="Times New Roman" w:cs="Times New Roman"/>
          <w:b/>
          <w:bCs/>
          <w:lang w:val="en-GB"/>
        </w:rPr>
      </w:pPr>
    </w:p>
    <w:p w14:paraId="09048D9B" w14:textId="77777777" w:rsidR="000066AC" w:rsidRDefault="000066AC" w:rsidP="00E372DF">
      <w:pPr>
        <w:rPr>
          <w:rFonts w:ascii="Times New Roman" w:hAnsi="Times New Roman" w:cs="Times New Roman"/>
          <w:b/>
          <w:bCs/>
          <w:lang w:val="en-GB"/>
        </w:rPr>
      </w:pPr>
    </w:p>
    <w:p w14:paraId="0D64D813" w14:textId="77777777" w:rsidR="000066AC" w:rsidRDefault="000066AC" w:rsidP="00E372DF">
      <w:pPr>
        <w:rPr>
          <w:rFonts w:ascii="Times New Roman" w:hAnsi="Times New Roman" w:cs="Times New Roman"/>
          <w:b/>
          <w:bCs/>
          <w:lang w:val="en-GB"/>
        </w:rPr>
      </w:pPr>
    </w:p>
    <w:p w14:paraId="26B2989E" w14:textId="77777777" w:rsidR="000066AC" w:rsidRDefault="000066AC" w:rsidP="00E372DF">
      <w:pPr>
        <w:rPr>
          <w:rFonts w:ascii="Times New Roman" w:hAnsi="Times New Roman" w:cs="Times New Roman"/>
          <w:b/>
          <w:bCs/>
          <w:lang w:val="en-GB"/>
        </w:rPr>
      </w:pPr>
    </w:p>
    <w:p w14:paraId="157407CD" w14:textId="77777777" w:rsidR="000066AC" w:rsidRDefault="000066AC" w:rsidP="00E372DF">
      <w:pPr>
        <w:rPr>
          <w:rFonts w:ascii="Times New Roman" w:hAnsi="Times New Roman" w:cs="Times New Roman"/>
          <w:b/>
          <w:bCs/>
          <w:lang w:val="en-GB"/>
        </w:rPr>
      </w:pPr>
    </w:p>
    <w:p w14:paraId="4319576A" w14:textId="77777777" w:rsidR="00FE494C" w:rsidRDefault="00FE494C" w:rsidP="00E372DF">
      <w:pPr>
        <w:rPr>
          <w:rFonts w:ascii="Times New Roman" w:hAnsi="Times New Roman" w:cs="Times New Roman"/>
          <w:b/>
          <w:bCs/>
          <w:lang w:val="en-GB"/>
        </w:rPr>
      </w:pPr>
    </w:p>
    <w:p w14:paraId="34177B66" w14:textId="77777777" w:rsidR="00FE494C" w:rsidRDefault="00FE494C" w:rsidP="00E372DF">
      <w:pPr>
        <w:rPr>
          <w:rFonts w:ascii="Times New Roman" w:hAnsi="Times New Roman" w:cs="Times New Roman"/>
          <w:b/>
          <w:bCs/>
          <w:lang w:val="en-GB"/>
        </w:rPr>
      </w:pPr>
    </w:p>
    <w:p w14:paraId="7D681D83" w14:textId="77777777" w:rsidR="000066AC" w:rsidRDefault="000066AC" w:rsidP="00E372DF">
      <w:pPr>
        <w:rPr>
          <w:rFonts w:ascii="Times New Roman" w:hAnsi="Times New Roman" w:cs="Times New Roman"/>
          <w:b/>
          <w:bCs/>
          <w:lang w:val="en-GB"/>
        </w:rPr>
      </w:pPr>
    </w:p>
    <w:p w14:paraId="4CE55691" w14:textId="7BC18ED1" w:rsidR="00A43B79" w:rsidRPr="0064324A" w:rsidRDefault="00090D7A" w:rsidP="00E372DF">
      <w:pPr>
        <w:pStyle w:val="Nadpis2"/>
        <w:rPr>
          <w:rFonts w:ascii="Times New Roman" w:hAnsi="Times New Roman" w:cs="Times New Roman"/>
          <w:b/>
          <w:bCs/>
          <w:color w:val="auto"/>
          <w:sz w:val="32"/>
          <w:szCs w:val="32"/>
          <w:lang w:val="en-GB"/>
        </w:rPr>
      </w:pPr>
      <w:bookmarkStart w:id="40" w:name="_Toc152668505"/>
      <w:r w:rsidRPr="0064324A">
        <w:rPr>
          <w:rFonts w:ascii="Times New Roman" w:hAnsi="Times New Roman" w:cs="Times New Roman"/>
          <w:b/>
          <w:bCs/>
          <w:color w:val="auto"/>
          <w:sz w:val="32"/>
          <w:szCs w:val="32"/>
          <w:lang w:val="en-GB"/>
        </w:rPr>
        <w:lastRenderedPageBreak/>
        <w:t>In</w:t>
      </w:r>
      <w:r w:rsidR="00A43B79" w:rsidRPr="0064324A">
        <w:rPr>
          <w:rFonts w:ascii="Times New Roman" w:hAnsi="Times New Roman" w:cs="Times New Roman"/>
          <w:b/>
          <w:bCs/>
          <w:color w:val="auto"/>
          <w:sz w:val="32"/>
          <w:szCs w:val="32"/>
          <w:lang w:val="en-GB"/>
        </w:rPr>
        <w:t>troduction</w:t>
      </w:r>
      <w:bookmarkEnd w:id="40"/>
    </w:p>
    <w:p w14:paraId="1536CBD9" w14:textId="77777777" w:rsidR="007D7961" w:rsidRPr="00A727D8" w:rsidRDefault="007D7961" w:rsidP="004F269D">
      <w:pPr>
        <w:spacing w:after="0"/>
        <w:rPr>
          <w:rFonts w:ascii="Times New Roman" w:hAnsi="Times New Roman" w:cs="Times New Roman"/>
          <w:lang w:val="en-GB"/>
        </w:rPr>
      </w:pPr>
    </w:p>
    <w:p w14:paraId="72370F22" w14:textId="6E5D9CE1" w:rsidR="007D7961" w:rsidRPr="000C6A3A" w:rsidRDefault="007D7961" w:rsidP="00DD120E">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J</w:t>
      </w:r>
      <w:r w:rsidR="00AE3177" w:rsidRPr="000C6A3A">
        <w:rPr>
          <w:rFonts w:ascii="Times New Roman" w:hAnsi="Times New Roman" w:cs="Times New Roman"/>
          <w:sz w:val="24"/>
          <w:szCs w:val="24"/>
          <w:lang w:val="en-GB"/>
        </w:rPr>
        <w:t>ohn</w:t>
      </w:r>
      <w:r w:rsidRPr="000C6A3A">
        <w:rPr>
          <w:rFonts w:ascii="Times New Roman" w:hAnsi="Times New Roman" w:cs="Times New Roman"/>
          <w:sz w:val="24"/>
          <w:szCs w:val="24"/>
          <w:lang w:val="en-GB"/>
        </w:rPr>
        <w:t xml:space="preserve"> Amos Comenius and his works have been significantly influential in many spheres of life</w:t>
      </w:r>
      <w:r w:rsidR="009013BC" w:rsidRPr="000C6A3A">
        <w:rPr>
          <w:rFonts w:ascii="Times New Roman" w:hAnsi="Times New Roman" w:cs="Times New Roman"/>
          <w:sz w:val="24"/>
          <w:szCs w:val="24"/>
          <w:lang w:val="en-GB"/>
        </w:rPr>
        <w:t xml:space="preserve">, especially in educational, </w:t>
      </w:r>
      <w:r w:rsidR="007B2F18" w:rsidRPr="000C6A3A">
        <w:rPr>
          <w:rFonts w:ascii="Times New Roman" w:hAnsi="Times New Roman" w:cs="Times New Roman"/>
          <w:sz w:val="24"/>
          <w:szCs w:val="24"/>
          <w:lang w:val="en-GB"/>
        </w:rPr>
        <w:t>philosophical,</w:t>
      </w:r>
      <w:r w:rsidR="009013BC" w:rsidRPr="000C6A3A">
        <w:rPr>
          <w:rFonts w:ascii="Times New Roman" w:hAnsi="Times New Roman" w:cs="Times New Roman"/>
          <w:sz w:val="24"/>
          <w:szCs w:val="24"/>
          <w:lang w:val="en-GB"/>
        </w:rPr>
        <w:t xml:space="preserve"> and theological fields</w:t>
      </w:r>
      <w:r w:rsidRPr="000C6A3A">
        <w:rPr>
          <w:rFonts w:ascii="Times New Roman" w:hAnsi="Times New Roman" w:cs="Times New Roman"/>
          <w:sz w:val="24"/>
          <w:szCs w:val="24"/>
          <w:lang w:val="en-GB"/>
        </w:rPr>
        <w:t xml:space="preserve">. </w:t>
      </w:r>
      <w:r w:rsidR="00742C98" w:rsidRPr="000C6A3A">
        <w:rPr>
          <w:rFonts w:ascii="Times New Roman" w:hAnsi="Times New Roman" w:cs="Times New Roman"/>
          <w:sz w:val="24"/>
          <w:szCs w:val="24"/>
          <w:lang w:val="en-GB"/>
        </w:rPr>
        <w:t xml:space="preserve">Many </w:t>
      </w:r>
      <w:r w:rsidR="00AE3177" w:rsidRPr="000C6A3A">
        <w:rPr>
          <w:rFonts w:ascii="Times New Roman" w:hAnsi="Times New Roman" w:cs="Times New Roman"/>
          <w:sz w:val="24"/>
          <w:szCs w:val="24"/>
          <w:lang w:val="en-GB"/>
        </w:rPr>
        <w:t>piece</w:t>
      </w:r>
      <w:r w:rsidR="00742C98" w:rsidRPr="000C6A3A">
        <w:rPr>
          <w:rFonts w:ascii="Times New Roman" w:hAnsi="Times New Roman" w:cs="Times New Roman"/>
          <w:sz w:val="24"/>
          <w:szCs w:val="24"/>
          <w:lang w:val="en-GB"/>
        </w:rPr>
        <w:t>s were written about his life and</w:t>
      </w:r>
      <w:r w:rsidRPr="000C6A3A">
        <w:rPr>
          <w:rFonts w:ascii="Times New Roman" w:hAnsi="Times New Roman" w:cs="Times New Roman"/>
          <w:sz w:val="24"/>
          <w:szCs w:val="24"/>
          <w:lang w:val="en-GB"/>
        </w:rPr>
        <w:t xml:space="preserve"> efforts. As a so-called </w:t>
      </w:r>
      <w:r w:rsidR="00BC795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teacher of nations</w:t>
      </w:r>
      <w:r w:rsidR="00BC795B" w:rsidRPr="000C6A3A">
        <w:rPr>
          <w:rFonts w:ascii="Times New Roman" w:hAnsi="Times New Roman" w:cs="Times New Roman"/>
          <w:sz w:val="24"/>
          <w:szCs w:val="24"/>
          <w:lang w:val="en-GB"/>
        </w:rPr>
        <w:t>”</w:t>
      </w:r>
      <w:r w:rsidR="0058651A"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 xml:space="preserve">or one of </w:t>
      </w:r>
      <w:r w:rsidR="00BC795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the fathers of modern pedagog</w:t>
      </w:r>
      <w:r w:rsidR="00DE1FE2" w:rsidRPr="000C6A3A">
        <w:rPr>
          <w:rFonts w:ascii="Times New Roman" w:hAnsi="Times New Roman" w:cs="Times New Roman"/>
          <w:sz w:val="24"/>
          <w:szCs w:val="24"/>
          <w:lang w:val="en-GB"/>
        </w:rPr>
        <w:t>y</w:t>
      </w:r>
      <w:r w:rsidR="00BC795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he has a stable place in the history of education</w:t>
      </w:r>
      <w:r w:rsidR="00376542" w:rsidRPr="000C6A3A">
        <w:rPr>
          <w:rFonts w:ascii="Times New Roman" w:hAnsi="Times New Roman" w:cs="Times New Roman"/>
          <w:sz w:val="24"/>
          <w:szCs w:val="24"/>
          <w:lang w:val="en-GB"/>
        </w:rPr>
        <w:t xml:space="preserve"> </w:t>
      </w:r>
      <w:r w:rsidR="00376542" w:rsidRPr="000C6A3A">
        <w:rPr>
          <w:rFonts w:ascii="Times New Roman" w:hAnsi="Times New Roman" w:cs="Times New Roman"/>
          <w:color w:val="39302A" w:themeColor="text2"/>
          <w:sz w:val="24"/>
          <w:szCs w:val="24"/>
          <w:lang w:val="en-GB"/>
        </w:rPr>
        <w:t>worldwide</w:t>
      </w:r>
      <w:r w:rsidRPr="000C6A3A">
        <w:rPr>
          <w:rFonts w:ascii="Times New Roman" w:hAnsi="Times New Roman" w:cs="Times New Roman"/>
          <w:color w:val="39302A" w:themeColor="text2"/>
          <w:sz w:val="24"/>
          <w:szCs w:val="24"/>
          <w:lang w:val="en-GB"/>
        </w:rPr>
        <w:t>.</w:t>
      </w:r>
    </w:p>
    <w:p w14:paraId="454C7A3F" w14:textId="0D69CD0A" w:rsidR="00CA1A1E" w:rsidRPr="000C6A3A" w:rsidRDefault="00742C98" w:rsidP="00E41F55">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H</w:t>
      </w:r>
      <w:r w:rsidR="007D7961" w:rsidRPr="000C6A3A">
        <w:rPr>
          <w:rFonts w:ascii="Times New Roman" w:hAnsi="Times New Roman" w:cs="Times New Roman"/>
          <w:sz w:val="24"/>
          <w:szCs w:val="24"/>
          <w:lang w:val="en-GB"/>
        </w:rPr>
        <w:t xml:space="preserve">is pedagogical legacy </w:t>
      </w:r>
      <w:r w:rsidR="00AE3177" w:rsidRPr="000C6A3A">
        <w:rPr>
          <w:rFonts w:ascii="Times New Roman" w:hAnsi="Times New Roman" w:cs="Times New Roman"/>
          <w:sz w:val="24"/>
          <w:szCs w:val="24"/>
          <w:lang w:val="en-GB"/>
        </w:rPr>
        <w:t>has been</w:t>
      </w:r>
      <w:r w:rsidR="007D7961" w:rsidRPr="000C6A3A">
        <w:rPr>
          <w:rFonts w:ascii="Times New Roman" w:hAnsi="Times New Roman" w:cs="Times New Roman"/>
          <w:sz w:val="24"/>
          <w:szCs w:val="24"/>
          <w:lang w:val="en-GB"/>
        </w:rPr>
        <w:t xml:space="preserve"> received by many through </w:t>
      </w:r>
      <w:r w:rsidR="007F1F4E" w:rsidRPr="000C6A3A">
        <w:rPr>
          <w:rFonts w:ascii="Times New Roman" w:hAnsi="Times New Roman" w:cs="Times New Roman"/>
          <w:sz w:val="24"/>
          <w:szCs w:val="24"/>
          <w:lang w:val="en-GB"/>
        </w:rPr>
        <w:t>various stages</w:t>
      </w:r>
      <w:r w:rsidR="007D7961" w:rsidRPr="000C6A3A">
        <w:rPr>
          <w:rFonts w:ascii="Times New Roman" w:hAnsi="Times New Roman" w:cs="Times New Roman"/>
          <w:sz w:val="24"/>
          <w:szCs w:val="24"/>
          <w:lang w:val="en-GB"/>
        </w:rPr>
        <w:t xml:space="preserve"> of history. His</w:t>
      </w:r>
      <w:r w:rsidR="00E41F55"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theological</w:t>
      </w:r>
      <w:r w:rsidR="00E41F55" w:rsidRPr="000C6A3A">
        <w:rPr>
          <w:rFonts w:ascii="Times New Roman" w:hAnsi="Times New Roman" w:cs="Times New Roman"/>
          <w:sz w:val="24"/>
          <w:szCs w:val="24"/>
          <w:lang w:val="en-GB"/>
        </w:rPr>
        <w:t xml:space="preserve"> or</w:t>
      </w:r>
      <w:r w:rsidR="007D7961" w:rsidRPr="000C6A3A">
        <w:rPr>
          <w:rFonts w:ascii="Times New Roman" w:hAnsi="Times New Roman" w:cs="Times New Roman"/>
          <w:sz w:val="24"/>
          <w:szCs w:val="24"/>
          <w:lang w:val="en-GB"/>
        </w:rPr>
        <w:t xml:space="preserve"> </w:t>
      </w:r>
      <w:r w:rsidR="00E41F55" w:rsidRPr="000C6A3A">
        <w:rPr>
          <w:rFonts w:ascii="Times New Roman" w:hAnsi="Times New Roman" w:cs="Times New Roman"/>
          <w:sz w:val="24"/>
          <w:szCs w:val="24"/>
          <w:lang w:val="en-GB"/>
        </w:rPr>
        <w:t xml:space="preserve">philosophical </w:t>
      </w:r>
      <w:r w:rsidR="007D7961" w:rsidRPr="000C6A3A">
        <w:rPr>
          <w:rFonts w:ascii="Times New Roman" w:hAnsi="Times New Roman" w:cs="Times New Roman"/>
          <w:sz w:val="24"/>
          <w:szCs w:val="24"/>
          <w:lang w:val="en-GB"/>
        </w:rPr>
        <w:t xml:space="preserve">viewpoints are considered even more crucial by some </w:t>
      </w:r>
      <w:r w:rsidRPr="000C6A3A">
        <w:rPr>
          <w:rFonts w:ascii="Times New Roman" w:hAnsi="Times New Roman" w:cs="Times New Roman"/>
          <w:sz w:val="24"/>
          <w:szCs w:val="24"/>
          <w:lang w:val="en-GB"/>
        </w:rPr>
        <w:t>but</w:t>
      </w:r>
      <w:r w:rsidR="007D7961" w:rsidRPr="000C6A3A">
        <w:rPr>
          <w:rFonts w:ascii="Times New Roman" w:hAnsi="Times New Roman" w:cs="Times New Roman"/>
          <w:sz w:val="24"/>
          <w:szCs w:val="24"/>
          <w:lang w:val="en-GB"/>
        </w:rPr>
        <w:t xml:space="preserve"> redundant </w:t>
      </w:r>
      <w:r w:rsidR="00227405" w:rsidRPr="000C6A3A">
        <w:rPr>
          <w:rFonts w:ascii="Times New Roman" w:hAnsi="Times New Roman" w:cs="Times New Roman"/>
          <w:sz w:val="24"/>
          <w:szCs w:val="24"/>
          <w:lang w:val="en-GB"/>
        </w:rPr>
        <w:t xml:space="preserve">and outdated </w:t>
      </w:r>
      <w:r w:rsidR="007D7961" w:rsidRPr="000C6A3A">
        <w:rPr>
          <w:rFonts w:ascii="Times New Roman" w:hAnsi="Times New Roman" w:cs="Times New Roman"/>
          <w:sz w:val="24"/>
          <w:szCs w:val="24"/>
          <w:lang w:val="en-GB"/>
        </w:rPr>
        <w:t>by others.</w:t>
      </w:r>
      <w:r w:rsidRPr="000C6A3A">
        <w:rPr>
          <w:rFonts w:ascii="Times New Roman" w:hAnsi="Times New Roman" w:cs="Times New Roman"/>
          <w:sz w:val="24"/>
          <w:szCs w:val="24"/>
          <w:lang w:val="en-GB"/>
        </w:rPr>
        <w:t xml:space="preserve"> </w:t>
      </w:r>
      <w:r w:rsidR="002273A2">
        <w:rPr>
          <w:rFonts w:ascii="Times New Roman" w:hAnsi="Times New Roman" w:cs="Times New Roman"/>
          <w:sz w:val="24"/>
          <w:szCs w:val="24"/>
          <w:lang w:val="en-GB"/>
        </w:rPr>
        <w:t>Multiple</w:t>
      </w:r>
      <w:r w:rsidR="00F30DCE" w:rsidRPr="000C6A3A">
        <w:rPr>
          <w:rFonts w:ascii="Times New Roman" w:hAnsi="Times New Roman" w:cs="Times New Roman"/>
          <w:sz w:val="24"/>
          <w:szCs w:val="24"/>
          <w:lang w:val="en-GB"/>
        </w:rPr>
        <w:t xml:space="preserve"> aspects of his legacy are received or refused by different societies</w:t>
      </w:r>
      <w:r w:rsidRPr="000C6A3A">
        <w:rPr>
          <w:rFonts w:ascii="Times New Roman" w:hAnsi="Times New Roman" w:cs="Times New Roman"/>
          <w:sz w:val="24"/>
          <w:szCs w:val="24"/>
          <w:lang w:val="en-GB"/>
        </w:rPr>
        <w:t xml:space="preserve"> with variable </w:t>
      </w:r>
      <w:r w:rsidR="00F30DCE" w:rsidRPr="000C6A3A">
        <w:rPr>
          <w:rFonts w:ascii="Times New Roman" w:hAnsi="Times New Roman" w:cs="Times New Roman"/>
          <w:sz w:val="24"/>
          <w:szCs w:val="24"/>
          <w:lang w:val="en-GB"/>
        </w:rPr>
        <w:t>ideological backgrounds. Thus, even during the communist totalit</w:t>
      </w:r>
      <w:r w:rsidR="00287225" w:rsidRPr="000C6A3A">
        <w:rPr>
          <w:rFonts w:ascii="Times New Roman" w:hAnsi="Times New Roman" w:cs="Times New Roman"/>
          <w:sz w:val="24"/>
          <w:szCs w:val="24"/>
          <w:lang w:val="en-GB"/>
        </w:rPr>
        <w:t>arian regime in forme</w:t>
      </w:r>
      <w:r w:rsidR="00E41F55" w:rsidRPr="000C6A3A">
        <w:rPr>
          <w:rFonts w:ascii="Times New Roman" w:hAnsi="Times New Roman" w:cs="Times New Roman"/>
          <w:sz w:val="24"/>
          <w:szCs w:val="24"/>
          <w:lang w:val="en-GB"/>
        </w:rPr>
        <w:t>r</w:t>
      </w:r>
      <w:r w:rsidR="00287225" w:rsidRPr="000C6A3A">
        <w:rPr>
          <w:rFonts w:ascii="Times New Roman" w:hAnsi="Times New Roman" w:cs="Times New Roman"/>
          <w:sz w:val="24"/>
          <w:szCs w:val="24"/>
          <w:lang w:val="en-GB"/>
        </w:rPr>
        <w:t xml:space="preserve"> Czechoslovakia</w:t>
      </w:r>
      <w:r w:rsidR="00F30DCE" w:rsidRPr="000C6A3A">
        <w:rPr>
          <w:rFonts w:ascii="Times New Roman" w:hAnsi="Times New Roman" w:cs="Times New Roman"/>
          <w:sz w:val="24"/>
          <w:szCs w:val="24"/>
          <w:lang w:val="en-GB"/>
        </w:rPr>
        <w:t xml:space="preserve">, he was considered one of </w:t>
      </w:r>
      <w:r w:rsidR="00BC795B" w:rsidRPr="000C6A3A">
        <w:rPr>
          <w:rFonts w:ascii="Times New Roman" w:hAnsi="Times New Roman" w:cs="Times New Roman"/>
          <w:sz w:val="24"/>
          <w:szCs w:val="24"/>
          <w:lang w:val="en-GB"/>
        </w:rPr>
        <w:t>“</w:t>
      </w:r>
      <w:r w:rsidR="00F30DCE" w:rsidRPr="000C6A3A">
        <w:rPr>
          <w:rFonts w:ascii="Times New Roman" w:hAnsi="Times New Roman" w:cs="Times New Roman"/>
          <w:sz w:val="24"/>
          <w:szCs w:val="24"/>
          <w:lang w:val="en-GB"/>
        </w:rPr>
        <w:t>the biggest Czechs</w:t>
      </w:r>
      <w:r w:rsidR="00BC795B" w:rsidRPr="000C6A3A">
        <w:rPr>
          <w:rFonts w:ascii="Times New Roman" w:hAnsi="Times New Roman" w:cs="Times New Roman"/>
          <w:sz w:val="24"/>
          <w:szCs w:val="24"/>
          <w:lang w:val="en-GB"/>
        </w:rPr>
        <w:t>”</w:t>
      </w:r>
      <w:r w:rsidR="00287225"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because</w:t>
      </w:r>
      <w:r w:rsidR="00F30DCE" w:rsidRPr="000C6A3A">
        <w:rPr>
          <w:rFonts w:ascii="Times New Roman" w:hAnsi="Times New Roman" w:cs="Times New Roman"/>
          <w:sz w:val="24"/>
          <w:szCs w:val="24"/>
          <w:lang w:val="en-GB"/>
        </w:rPr>
        <w:t xml:space="preserve"> his place in history </w:t>
      </w:r>
      <w:r w:rsidRPr="000C6A3A">
        <w:rPr>
          <w:rFonts w:ascii="Times New Roman" w:hAnsi="Times New Roman" w:cs="Times New Roman"/>
          <w:sz w:val="24"/>
          <w:szCs w:val="24"/>
          <w:lang w:val="en-GB"/>
        </w:rPr>
        <w:t>wa</w:t>
      </w:r>
      <w:r w:rsidR="00F30DCE" w:rsidRPr="000C6A3A">
        <w:rPr>
          <w:rFonts w:ascii="Times New Roman" w:hAnsi="Times New Roman" w:cs="Times New Roman"/>
          <w:sz w:val="24"/>
          <w:szCs w:val="24"/>
          <w:lang w:val="en-GB"/>
        </w:rPr>
        <w:t xml:space="preserve">s </w:t>
      </w:r>
      <w:r w:rsidRPr="000C6A3A">
        <w:rPr>
          <w:rFonts w:ascii="Times New Roman" w:hAnsi="Times New Roman" w:cs="Times New Roman"/>
          <w:sz w:val="24"/>
          <w:szCs w:val="24"/>
          <w:lang w:val="en-GB"/>
        </w:rPr>
        <w:t>difficult</w:t>
      </w:r>
      <w:r w:rsidR="00F30DCE" w:rsidRPr="000C6A3A">
        <w:rPr>
          <w:rFonts w:ascii="Times New Roman" w:hAnsi="Times New Roman" w:cs="Times New Roman"/>
          <w:sz w:val="24"/>
          <w:szCs w:val="24"/>
          <w:lang w:val="en-GB"/>
        </w:rPr>
        <w:t xml:space="preserve"> to hide</w:t>
      </w:r>
      <w:r w:rsidRPr="000C6A3A">
        <w:rPr>
          <w:rFonts w:ascii="Times New Roman" w:hAnsi="Times New Roman" w:cs="Times New Roman"/>
          <w:sz w:val="24"/>
          <w:szCs w:val="24"/>
          <w:lang w:val="en-GB"/>
        </w:rPr>
        <w:t xml:space="preserve">, especially on the educational ground. </w:t>
      </w:r>
    </w:p>
    <w:p w14:paraId="21FA9622" w14:textId="63F248E2" w:rsidR="007D7961" w:rsidRPr="000C6A3A" w:rsidRDefault="009013BC" w:rsidP="00DD120E">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H</w:t>
      </w:r>
      <w:r w:rsidR="00742C98" w:rsidRPr="000C6A3A">
        <w:rPr>
          <w:rFonts w:ascii="Times New Roman" w:hAnsi="Times New Roman" w:cs="Times New Roman"/>
          <w:sz w:val="24"/>
          <w:szCs w:val="24"/>
          <w:lang w:val="en-GB"/>
        </w:rPr>
        <w:t xml:space="preserve">owever, </w:t>
      </w:r>
      <w:r w:rsidR="00F30DCE" w:rsidRPr="000C6A3A">
        <w:rPr>
          <w:rFonts w:ascii="Times New Roman" w:hAnsi="Times New Roman" w:cs="Times New Roman"/>
          <w:sz w:val="24"/>
          <w:szCs w:val="24"/>
          <w:lang w:val="en-GB"/>
        </w:rPr>
        <w:t xml:space="preserve">as </w:t>
      </w:r>
      <w:r w:rsidR="000C2CFE" w:rsidRPr="000C6A3A">
        <w:rPr>
          <w:rFonts w:ascii="Times New Roman" w:hAnsi="Times New Roman" w:cs="Times New Roman"/>
          <w:sz w:val="24"/>
          <w:szCs w:val="24"/>
          <w:lang w:val="en-GB"/>
        </w:rPr>
        <w:t xml:space="preserve">the </w:t>
      </w:r>
      <w:r w:rsidR="00F30DCE" w:rsidRPr="000C6A3A">
        <w:rPr>
          <w:rFonts w:ascii="Times New Roman" w:hAnsi="Times New Roman" w:cs="Times New Roman"/>
          <w:sz w:val="24"/>
          <w:szCs w:val="24"/>
          <w:lang w:val="en-GB"/>
        </w:rPr>
        <w:t>communist</w:t>
      </w:r>
      <w:r w:rsidR="000C2CFE" w:rsidRPr="000C6A3A">
        <w:rPr>
          <w:rFonts w:ascii="Times New Roman" w:hAnsi="Times New Roman" w:cs="Times New Roman"/>
          <w:sz w:val="24"/>
          <w:szCs w:val="24"/>
          <w:lang w:val="en-GB"/>
        </w:rPr>
        <w:t xml:space="preserve"> version of </w:t>
      </w:r>
      <w:r w:rsidR="00F30DCE" w:rsidRPr="000C6A3A">
        <w:rPr>
          <w:rFonts w:ascii="Times New Roman" w:hAnsi="Times New Roman" w:cs="Times New Roman"/>
          <w:i/>
          <w:iCs/>
          <w:sz w:val="24"/>
          <w:szCs w:val="24"/>
          <w:lang w:val="en-GB"/>
        </w:rPr>
        <w:t>Robinson Crusoe</w:t>
      </w:r>
      <w:r w:rsidRPr="000C6A3A">
        <w:rPr>
          <w:rFonts w:ascii="Times New Roman" w:hAnsi="Times New Roman" w:cs="Times New Roman"/>
          <w:sz w:val="24"/>
          <w:szCs w:val="24"/>
          <w:lang w:val="en-GB"/>
        </w:rPr>
        <w:t xml:space="preserve">, one of the first modern </w:t>
      </w:r>
      <w:r w:rsidR="00D77BD4" w:rsidRPr="000C6A3A">
        <w:rPr>
          <w:rFonts w:ascii="Times New Roman" w:hAnsi="Times New Roman" w:cs="Times New Roman"/>
          <w:sz w:val="24"/>
          <w:szCs w:val="24"/>
          <w:lang w:val="en-GB"/>
        </w:rPr>
        <w:t>novels, misses</w:t>
      </w:r>
      <w:r w:rsidR="00F30DCE" w:rsidRPr="000C6A3A">
        <w:rPr>
          <w:rFonts w:ascii="Times New Roman" w:hAnsi="Times New Roman" w:cs="Times New Roman"/>
          <w:sz w:val="24"/>
          <w:szCs w:val="24"/>
          <w:lang w:val="en-GB"/>
        </w:rPr>
        <w:t xml:space="preserve"> the central part of the spiritual </w:t>
      </w:r>
      <w:r w:rsidR="00344D30" w:rsidRPr="000C6A3A">
        <w:rPr>
          <w:rFonts w:ascii="Times New Roman" w:hAnsi="Times New Roman" w:cs="Times New Roman"/>
          <w:color w:val="39302A" w:themeColor="text2"/>
          <w:sz w:val="24"/>
          <w:szCs w:val="24"/>
          <w:lang w:val="en-GB"/>
        </w:rPr>
        <w:t>introspection</w:t>
      </w:r>
      <w:r w:rsidRPr="000C6A3A">
        <w:rPr>
          <w:rFonts w:ascii="Times New Roman" w:hAnsi="Times New Roman" w:cs="Times New Roman"/>
          <w:sz w:val="24"/>
          <w:szCs w:val="24"/>
          <w:lang w:val="en-GB"/>
        </w:rPr>
        <w:t xml:space="preserve"> </w:t>
      </w:r>
      <w:r w:rsidR="00F30DCE" w:rsidRPr="000C6A3A">
        <w:rPr>
          <w:rFonts w:ascii="Times New Roman" w:hAnsi="Times New Roman" w:cs="Times New Roman"/>
          <w:sz w:val="24"/>
          <w:szCs w:val="24"/>
          <w:lang w:val="en-GB"/>
        </w:rPr>
        <w:t xml:space="preserve">Daniel Defoe put </w:t>
      </w:r>
      <w:r w:rsidRPr="000C6A3A">
        <w:rPr>
          <w:rFonts w:ascii="Times New Roman" w:hAnsi="Times New Roman" w:cs="Times New Roman"/>
          <w:sz w:val="24"/>
          <w:szCs w:val="24"/>
          <w:lang w:val="en-GB"/>
        </w:rPr>
        <w:t>inside</w:t>
      </w:r>
      <w:r w:rsidR="00742C98" w:rsidRPr="000C6A3A">
        <w:rPr>
          <w:rFonts w:ascii="Times New Roman" w:hAnsi="Times New Roman" w:cs="Times New Roman"/>
          <w:sz w:val="24"/>
          <w:szCs w:val="24"/>
          <w:lang w:val="en-GB"/>
        </w:rPr>
        <w:t xml:space="preserve"> his famous</w:t>
      </w:r>
      <w:r w:rsidRPr="000C6A3A">
        <w:rPr>
          <w:rFonts w:ascii="Times New Roman" w:hAnsi="Times New Roman" w:cs="Times New Roman"/>
          <w:sz w:val="24"/>
          <w:szCs w:val="24"/>
          <w:lang w:val="en-GB"/>
        </w:rPr>
        <w:t xml:space="preserve"> work</w:t>
      </w:r>
      <w:r w:rsidR="00742C98" w:rsidRPr="000C6A3A">
        <w:rPr>
          <w:rFonts w:ascii="Times New Roman" w:hAnsi="Times New Roman" w:cs="Times New Roman"/>
          <w:sz w:val="24"/>
          <w:szCs w:val="24"/>
          <w:lang w:val="en-GB"/>
        </w:rPr>
        <w:t>,</w:t>
      </w:r>
      <w:r w:rsidR="00344D30" w:rsidRPr="000C6A3A">
        <w:rPr>
          <w:rFonts w:ascii="Times New Roman" w:hAnsi="Times New Roman" w:cs="Times New Roman"/>
          <w:sz w:val="24"/>
          <w:szCs w:val="24"/>
          <w:lang w:val="en-GB"/>
        </w:rPr>
        <w:t xml:space="preserve"> </w:t>
      </w:r>
      <w:r w:rsidR="00742C98" w:rsidRPr="000C6A3A">
        <w:rPr>
          <w:rFonts w:ascii="Times New Roman" w:hAnsi="Times New Roman" w:cs="Times New Roman"/>
          <w:sz w:val="24"/>
          <w:szCs w:val="24"/>
          <w:lang w:val="en-GB"/>
        </w:rPr>
        <w:t xml:space="preserve">similarly, </w:t>
      </w:r>
      <w:r w:rsidR="000C2CFE" w:rsidRPr="000C6A3A">
        <w:rPr>
          <w:rFonts w:ascii="Times New Roman" w:hAnsi="Times New Roman" w:cs="Times New Roman"/>
          <w:sz w:val="24"/>
          <w:szCs w:val="24"/>
          <w:lang w:val="en-GB"/>
        </w:rPr>
        <w:t xml:space="preserve">different </w:t>
      </w:r>
      <w:r w:rsidR="00344D30" w:rsidRPr="000C6A3A">
        <w:rPr>
          <w:rFonts w:ascii="Times New Roman" w:hAnsi="Times New Roman" w:cs="Times New Roman"/>
          <w:sz w:val="24"/>
          <w:szCs w:val="24"/>
          <w:lang w:val="en-GB"/>
        </w:rPr>
        <w:t>elemen</w:t>
      </w:r>
      <w:r w:rsidR="000C2CFE" w:rsidRPr="000C6A3A">
        <w:rPr>
          <w:rFonts w:ascii="Times New Roman" w:hAnsi="Times New Roman" w:cs="Times New Roman"/>
          <w:sz w:val="24"/>
          <w:szCs w:val="24"/>
          <w:lang w:val="en-GB"/>
        </w:rPr>
        <w:t xml:space="preserve">ts </w:t>
      </w:r>
      <w:r w:rsidR="00227405" w:rsidRPr="000C6A3A">
        <w:rPr>
          <w:rFonts w:ascii="Times New Roman" w:hAnsi="Times New Roman" w:cs="Times New Roman"/>
          <w:sz w:val="24"/>
          <w:szCs w:val="24"/>
          <w:lang w:val="en-GB"/>
        </w:rPr>
        <w:t>have been</w:t>
      </w:r>
      <w:r w:rsidR="000C2CFE" w:rsidRPr="000C6A3A">
        <w:rPr>
          <w:rFonts w:ascii="Times New Roman" w:hAnsi="Times New Roman" w:cs="Times New Roman"/>
          <w:sz w:val="24"/>
          <w:szCs w:val="24"/>
          <w:lang w:val="en-GB"/>
        </w:rPr>
        <w:t xml:space="preserve"> emphasi</w:t>
      </w:r>
      <w:r w:rsidR="00CF5F3A" w:rsidRPr="000C6A3A">
        <w:rPr>
          <w:rFonts w:ascii="Times New Roman" w:hAnsi="Times New Roman" w:cs="Times New Roman"/>
          <w:sz w:val="24"/>
          <w:szCs w:val="24"/>
          <w:lang w:val="en-GB"/>
        </w:rPr>
        <w:t>s</w:t>
      </w:r>
      <w:r w:rsidR="000C2CFE" w:rsidRPr="000C6A3A">
        <w:rPr>
          <w:rFonts w:ascii="Times New Roman" w:hAnsi="Times New Roman" w:cs="Times New Roman"/>
          <w:sz w:val="24"/>
          <w:szCs w:val="24"/>
          <w:lang w:val="en-GB"/>
        </w:rPr>
        <w:t xml:space="preserve">ed, </w:t>
      </w:r>
      <w:r w:rsidR="008119E1" w:rsidRPr="000C6A3A">
        <w:rPr>
          <w:rFonts w:ascii="Times New Roman" w:hAnsi="Times New Roman" w:cs="Times New Roman"/>
          <w:sz w:val="24"/>
          <w:szCs w:val="24"/>
          <w:lang w:val="en-GB"/>
        </w:rPr>
        <w:t>undervalued,</w:t>
      </w:r>
      <w:r w:rsidR="000C2CFE" w:rsidRPr="000C6A3A">
        <w:rPr>
          <w:rFonts w:ascii="Times New Roman" w:hAnsi="Times New Roman" w:cs="Times New Roman"/>
          <w:sz w:val="24"/>
          <w:szCs w:val="24"/>
          <w:lang w:val="en-GB"/>
        </w:rPr>
        <w:t xml:space="preserve"> or even removed from </w:t>
      </w:r>
      <w:r w:rsidR="00742C98" w:rsidRPr="000C6A3A">
        <w:rPr>
          <w:rFonts w:ascii="Times New Roman" w:hAnsi="Times New Roman" w:cs="Times New Roman"/>
          <w:sz w:val="24"/>
          <w:szCs w:val="24"/>
          <w:lang w:val="en-GB"/>
        </w:rPr>
        <w:t xml:space="preserve">the </w:t>
      </w:r>
      <w:r w:rsidR="000C2CFE" w:rsidRPr="000C6A3A">
        <w:rPr>
          <w:rFonts w:ascii="Times New Roman" w:hAnsi="Times New Roman" w:cs="Times New Roman"/>
          <w:sz w:val="24"/>
          <w:szCs w:val="24"/>
          <w:lang w:val="en-GB"/>
        </w:rPr>
        <w:t>legacy</w:t>
      </w:r>
      <w:r w:rsidR="00742C98" w:rsidRPr="000C6A3A">
        <w:rPr>
          <w:rFonts w:ascii="Times New Roman" w:hAnsi="Times New Roman" w:cs="Times New Roman"/>
          <w:sz w:val="24"/>
          <w:szCs w:val="24"/>
          <w:lang w:val="en-GB"/>
        </w:rPr>
        <w:t xml:space="preserve"> of J</w:t>
      </w:r>
      <w:r w:rsidR="00344D30" w:rsidRPr="000C6A3A">
        <w:rPr>
          <w:rFonts w:ascii="Times New Roman" w:hAnsi="Times New Roman" w:cs="Times New Roman"/>
          <w:sz w:val="24"/>
          <w:szCs w:val="24"/>
          <w:lang w:val="en-GB"/>
        </w:rPr>
        <w:t>ohn</w:t>
      </w:r>
      <w:r w:rsidR="00742C98" w:rsidRPr="000C6A3A">
        <w:rPr>
          <w:rFonts w:ascii="Times New Roman" w:hAnsi="Times New Roman" w:cs="Times New Roman"/>
          <w:sz w:val="24"/>
          <w:szCs w:val="24"/>
          <w:lang w:val="en-GB"/>
        </w:rPr>
        <w:t xml:space="preserve"> Amos Comenius</w:t>
      </w:r>
      <w:r w:rsidR="00227405" w:rsidRPr="000C6A3A">
        <w:rPr>
          <w:rFonts w:ascii="Times New Roman" w:hAnsi="Times New Roman" w:cs="Times New Roman"/>
          <w:sz w:val="24"/>
          <w:szCs w:val="24"/>
          <w:lang w:val="en-GB"/>
        </w:rPr>
        <w:t xml:space="preserve"> by </w:t>
      </w:r>
      <w:r w:rsidR="002273A2">
        <w:rPr>
          <w:rFonts w:ascii="Times New Roman" w:hAnsi="Times New Roman" w:cs="Times New Roman"/>
          <w:sz w:val="24"/>
          <w:szCs w:val="24"/>
          <w:lang w:val="en-GB"/>
        </w:rPr>
        <w:t>various</w:t>
      </w:r>
      <w:r w:rsidR="00227405" w:rsidRPr="000C6A3A">
        <w:rPr>
          <w:rFonts w:ascii="Times New Roman" w:hAnsi="Times New Roman" w:cs="Times New Roman"/>
          <w:sz w:val="24"/>
          <w:szCs w:val="24"/>
          <w:lang w:val="en-GB"/>
        </w:rPr>
        <w:t xml:space="preserve"> scholars, </w:t>
      </w:r>
      <w:r w:rsidR="00F54C56" w:rsidRPr="000C6A3A">
        <w:rPr>
          <w:rFonts w:ascii="Times New Roman" w:hAnsi="Times New Roman" w:cs="Times New Roman"/>
          <w:sz w:val="24"/>
          <w:szCs w:val="24"/>
          <w:lang w:val="en-GB"/>
        </w:rPr>
        <w:t>scientist</w:t>
      </w:r>
      <w:r w:rsidR="00F54C56">
        <w:rPr>
          <w:rFonts w:ascii="Times New Roman" w:hAnsi="Times New Roman" w:cs="Times New Roman"/>
          <w:sz w:val="24"/>
          <w:szCs w:val="24"/>
          <w:lang w:val="en-GB"/>
        </w:rPr>
        <w:t>s</w:t>
      </w:r>
      <w:r w:rsidR="00F54C56"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xml:space="preserve"> and</w:t>
      </w:r>
      <w:r w:rsidR="00227405" w:rsidRPr="000C6A3A">
        <w:rPr>
          <w:rFonts w:ascii="Times New Roman" w:hAnsi="Times New Roman" w:cs="Times New Roman"/>
          <w:sz w:val="24"/>
          <w:szCs w:val="24"/>
          <w:lang w:val="en-GB"/>
        </w:rPr>
        <w:t xml:space="preserve"> pedagogues</w:t>
      </w:r>
      <w:r w:rsidRPr="000C6A3A">
        <w:rPr>
          <w:rFonts w:ascii="Times New Roman" w:hAnsi="Times New Roman" w:cs="Times New Roman"/>
          <w:sz w:val="24"/>
          <w:szCs w:val="24"/>
          <w:lang w:val="en-GB"/>
        </w:rPr>
        <w:t xml:space="preserve">. It is </w:t>
      </w:r>
      <w:r w:rsidR="002273A2">
        <w:rPr>
          <w:rFonts w:ascii="Times New Roman" w:hAnsi="Times New Roman" w:cs="Times New Roman"/>
          <w:sz w:val="24"/>
          <w:szCs w:val="24"/>
          <w:lang w:val="en-GB"/>
        </w:rPr>
        <w:t xml:space="preserve">not done by overwriting his books, as with Robinson, but when pointing </w:t>
      </w:r>
      <w:r w:rsidR="00477A5C">
        <w:rPr>
          <w:rFonts w:ascii="Times New Roman" w:hAnsi="Times New Roman" w:cs="Times New Roman"/>
          <w:sz w:val="24"/>
          <w:szCs w:val="24"/>
          <w:lang w:val="en-GB"/>
        </w:rPr>
        <w:t>to</w:t>
      </w:r>
      <w:r w:rsidR="002273A2">
        <w:rPr>
          <w:rFonts w:ascii="Times New Roman" w:hAnsi="Times New Roman" w:cs="Times New Roman"/>
          <w:sz w:val="24"/>
          <w:szCs w:val="24"/>
          <w:lang w:val="en-GB"/>
        </w:rPr>
        <w:t xml:space="preserve"> his efforts, claims,</w:t>
      </w:r>
      <w:r w:rsidRPr="000C6A3A">
        <w:rPr>
          <w:rFonts w:ascii="Times New Roman" w:hAnsi="Times New Roman" w:cs="Times New Roman"/>
          <w:sz w:val="24"/>
          <w:szCs w:val="24"/>
          <w:lang w:val="en-GB"/>
        </w:rPr>
        <w:t xml:space="preserve"> and attitudes</w:t>
      </w:r>
      <w:r w:rsidR="00477A5C">
        <w:rPr>
          <w:rFonts w:ascii="Times New Roman" w:hAnsi="Times New Roman" w:cs="Times New Roman"/>
          <w:sz w:val="24"/>
          <w:szCs w:val="24"/>
          <w:lang w:val="en-GB"/>
        </w:rPr>
        <w:t>, emphasising some and missing others.</w:t>
      </w:r>
      <w:r w:rsidRPr="000C6A3A">
        <w:rPr>
          <w:rFonts w:ascii="Times New Roman" w:hAnsi="Times New Roman" w:cs="Times New Roman"/>
          <w:sz w:val="24"/>
          <w:szCs w:val="24"/>
          <w:lang w:val="en-GB"/>
        </w:rPr>
        <w:t xml:space="preserve"> </w:t>
      </w:r>
    </w:p>
    <w:p w14:paraId="255E68A0" w14:textId="5D46E6F1" w:rsidR="00742C98" w:rsidRPr="000C6A3A" w:rsidRDefault="00742C98" w:rsidP="00DD120E">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How do contemporary teachers and pastors perceive his life and work? Is he still known except for celebrating Teachers</w:t>
      </w:r>
      <w:r w:rsidR="00BC795B" w:rsidRPr="000C6A3A">
        <w:rPr>
          <w:rFonts w:ascii="Times New Roman" w:hAnsi="Times New Roman" w:cs="Times New Roman"/>
          <w:sz w:val="24"/>
          <w:szCs w:val="24"/>
          <w:lang w:val="en-GB"/>
        </w:rPr>
        <w:t>’</w:t>
      </w:r>
      <w:r w:rsidR="008E76C4" w:rsidRPr="000C6A3A">
        <w:rPr>
          <w:rFonts w:ascii="Times New Roman" w:hAnsi="Times New Roman" w:cs="Times New Roman"/>
          <w:sz w:val="24"/>
          <w:szCs w:val="24"/>
          <w:lang w:val="en-GB"/>
        </w:rPr>
        <w:t xml:space="preserve"> </w:t>
      </w:r>
      <w:r w:rsidR="00412D88" w:rsidRPr="000C6A3A">
        <w:rPr>
          <w:rFonts w:ascii="Times New Roman" w:hAnsi="Times New Roman" w:cs="Times New Roman"/>
          <w:sz w:val="24"/>
          <w:szCs w:val="24"/>
          <w:lang w:val="en-GB"/>
        </w:rPr>
        <w:t>D</w:t>
      </w:r>
      <w:r w:rsidRPr="000C6A3A">
        <w:rPr>
          <w:rFonts w:ascii="Times New Roman" w:hAnsi="Times New Roman" w:cs="Times New Roman"/>
          <w:sz w:val="24"/>
          <w:szCs w:val="24"/>
          <w:lang w:val="en-GB"/>
        </w:rPr>
        <w:t xml:space="preserve">ay </w:t>
      </w:r>
      <w:r w:rsidR="00946521" w:rsidRPr="000C6A3A">
        <w:rPr>
          <w:rFonts w:ascii="Times New Roman" w:hAnsi="Times New Roman" w:cs="Times New Roman"/>
          <w:sz w:val="24"/>
          <w:szCs w:val="24"/>
          <w:lang w:val="en-GB"/>
        </w:rPr>
        <w:t xml:space="preserve">on </w:t>
      </w:r>
      <w:r w:rsidR="00F80AAE" w:rsidRPr="000C6A3A">
        <w:rPr>
          <w:rFonts w:ascii="Times New Roman" w:hAnsi="Times New Roman" w:cs="Times New Roman"/>
          <w:sz w:val="24"/>
          <w:szCs w:val="24"/>
          <w:lang w:val="en-GB"/>
        </w:rPr>
        <w:t xml:space="preserve">28 </w:t>
      </w:r>
      <w:r w:rsidR="005713C3" w:rsidRPr="000C6A3A">
        <w:rPr>
          <w:rFonts w:ascii="Times New Roman" w:hAnsi="Times New Roman" w:cs="Times New Roman"/>
          <w:sz w:val="24"/>
          <w:szCs w:val="24"/>
          <w:lang w:val="en-GB"/>
        </w:rPr>
        <w:t xml:space="preserve">March </w:t>
      </w:r>
      <w:r w:rsidRPr="000C6A3A">
        <w:rPr>
          <w:rFonts w:ascii="Times New Roman" w:hAnsi="Times New Roman" w:cs="Times New Roman"/>
          <w:sz w:val="24"/>
          <w:szCs w:val="24"/>
          <w:lang w:val="en-GB"/>
        </w:rPr>
        <w:t xml:space="preserve">in </w:t>
      </w:r>
      <w:r w:rsidR="00227405" w:rsidRPr="000C6A3A">
        <w:rPr>
          <w:rFonts w:ascii="Times New Roman" w:hAnsi="Times New Roman" w:cs="Times New Roman"/>
          <w:sz w:val="24"/>
          <w:szCs w:val="24"/>
          <w:lang w:val="en-GB"/>
        </w:rPr>
        <w:t xml:space="preserve">the </w:t>
      </w:r>
      <w:r w:rsidRPr="000C6A3A">
        <w:rPr>
          <w:rFonts w:ascii="Times New Roman" w:hAnsi="Times New Roman" w:cs="Times New Roman"/>
          <w:sz w:val="24"/>
          <w:szCs w:val="24"/>
          <w:lang w:val="en-GB"/>
        </w:rPr>
        <w:t>Czech</w:t>
      </w:r>
      <w:r w:rsidR="00227405" w:rsidRPr="000C6A3A">
        <w:rPr>
          <w:rFonts w:ascii="Times New Roman" w:hAnsi="Times New Roman" w:cs="Times New Roman"/>
          <w:sz w:val="24"/>
          <w:szCs w:val="24"/>
          <w:lang w:val="en-GB"/>
        </w:rPr>
        <w:t xml:space="preserve"> Republic</w:t>
      </w:r>
      <w:r w:rsidRPr="000C6A3A">
        <w:rPr>
          <w:rFonts w:ascii="Times New Roman" w:hAnsi="Times New Roman" w:cs="Times New Roman"/>
          <w:sz w:val="24"/>
          <w:szCs w:val="24"/>
          <w:lang w:val="en-GB"/>
        </w:rPr>
        <w:t xml:space="preserve"> and Slovak</w:t>
      </w:r>
      <w:r w:rsidR="00227405" w:rsidRPr="000C6A3A">
        <w:rPr>
          <w:rFonts w:ascii="Times New Roman" w:hAnsi="Times New Roman" w:cs="Times New Roman"/>
          <w:sz w:val="24"/>
          <w:szCs w:val="24"/>
          <w:lang w:val="en-GB"/>
        </w:rPr>
        <w:t>ia</w:t>
      </w:r>
      <w:r w:rsidRPr="000C6A3A">
        <w:rPr>
          <w:rFonts w:ascii="Times New Roman" w:hAnsi="Times New Roman" w:cs="Times New Roman"/>
          <w:sz w:val="24"/>
          <w:szCs w:val="24"/>
          <w:lang w:val="en-GB"/>
        </w:rPr>
        <w:t xml:space="preserve"> as a remembrance of his birth? Do </w:t>
      </w:r>
      <w:r w:rsidR="00553091" w:rsidRPr="000C6A3A">
        <w:rPr>
          <w:rFonts w:ascii="Times New Roman" w:hAnsi="Times New Roman" w:cs="Times New Roman"/>
          <w:sz w:val="24"/>
          <w:szCs w:val="24"/>
          <w:lang w:val="en-GB"/>
        </w:rPr>
        <w:t>teachers</w:t>
      </w:r>
      <w:r w:rsidRPr="000C6A3A">
        <w:rPr>
          <w:rFonts w:ascii="Times New Roman" w:hAnsi="Times New Roman" w:cs="Times New Roman"/>
          <w:sz w:val="24"/>
          <w:szCs w:val="24"/>
          <w:lang w:val="en-GB"/>
        </w:rPr>
        <w:t xml:space="preserve"> appreciate him and his emphases even today as modern and </w:t>
      </w:r>
      <w:r w:rsidR="009013BC" w:rsidRPr="000C6A3A">
        <w:rPr>
          <w:rFonts w:ascii="Times New Roman" w:hAnsi="Times New Roman" w:cs="Times New Roman"/>
          <w:sz w:val="24"/>
          <w:szCs w:val="24"/>
          <w:lang w:val="en-GB"/>
        </w:rPr>
        <w:t xml:space="preserve">contemporary </w:t>
      </w:r>
      <w:r w:rsidRPr="000C6A3A">
        <w:rPr>
          <w:rFonts w:ascii="Times New Roman" w:hAnsi="Times New Roman" w:cs="Times New Roman"/>
          <w:sz w:val="24"/>
          <w:szCs w:val="24"/>
          <w:lang w:val="en-GB"/>
        </w:rPr>
        <w:t xml:space="preserve">valid aspects of our thinking, or would they oppose most of his visions and claims? </w:t>
      </w:r>
    </w:p>
    <w:p w14:paraId="31E08689" w14:textId="05A94C51" w:rsidR="000C2CFE" w:rsidRPr="000C6A3A" w:rsidRDefault="000C2CFE" w:rsidP="00DD120E">
      <w:pPr>
        <w:spacing w:line="360" w:lineRule="auto"/>
        <w:ind w:firstLine="708"/>
        <w:jc w:val="both"/>
        <w:rPr>
          <w:rFonts w:ascii="Times New Roman" w:hAnsi="Times New Roman" w:cs="Times New Roman"/>
          <w:color w:val="000000" w:themeColor="text1"/>
          <w:sz w:val="24"/>
          <w:szCs w:val="24"/>
          <w:lang w:val="en-GB"/>
        </w:rPr>
      </w:pPr>
      <w:r w:rsidRPr="000C6A3A">
        <w:rPr>
          <w:rFonts w:ascii="Times New Roman" w:hAnsi="Times New Roman" w:cs="Times New Roman"/>
          <w:sz w:val="24"/>
          <w:szCs w:val="24"/>
          <w:lang w:val="en-GB"/>
        </w:rPr>
        <w:t xml:space="preserve">As a teacher, senior pastor, language teacher and Moravian </w:t>
      </w:r>
      <w:r w:rsidR="00742C98"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in the sense of homeland</w:t>
      </w:r>
      <w:r w:rsidR="00742C98"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I consider it very interesting and valuable to study the life and work of this man</w:t>
      </w:r>
      <w:r w:rsidR="00742C98"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 xml:space="preserve">Because of my previous </w:t>
      </w:r>
      <w:r w:rsidR="00742C98" w:rsidRPr="000C6A3A">
        <w:rPr>
          <w:rFonts w:ascii="Times New Roman" w:hAnsi="Times New Roman" w:cs="Times New Roman"/>
          <w:sz w:val="24"/>
          <w:szCs w:val="24"/>
          <w:lang w:val="en-GB"/>
        </w:rPr>
        <w:t>bachelor</w:t>
      </w:r>
      <w:r w:rsidR="00BC795B" w:rsidRPr="000C6A3A">
        <w:rPr>
          <w:rFonts w:ascii="Times New Roman" w:hAnsi="Times New Roman" w:cs="Times New Roman"/>
          <w:sz w:val="24"/>
          <w:szCs w:val="24"/>
          <w:lang w:val="en-GB"/>
        </w:rPr>
        <w:t>’</w:t>
      </w:r>
      <w:r w:rsidR="00742C98" w:rsidRPr="000C6A3A">
        <w:rPr>
          <w:rFonts w:ascii="Times New Roman" w:hAnsi="Times New Roman" w:cs="Times New Roman"/>
          <w:sz w:val="24"/>
          <w:szCs w:val="24"/>
          <w:lang w:val="en-GB"/>
        </w:rPr>
        <w:t xml:space="preserve">s </w:t>
      </w:r>
      <w:r w:rsidRPr="000C6A3A">
        <w:rPr>
          <w:rFonts w:ascii="Times New Roman" w:hAnsi="Times New Roman" w:cs="Times New Roman"/>
          <w:sz w:val="24"/>
          <w:szCs w:val="24"/>
          <w:lang w:val="en-GB"/>
        </w:rPr>
        <w:t>thesis on Moravian Brethren</w:t>
      </w:r>
      <w:r w:rsidR="00742C98" w:rsidRPr="000C6A3A">
        <w:rPr>
          <w:rFonts w:ascii="Times New Roman" w:hAnsi="Times New Roman" w:cs="Times New Roman"/>
          <w:sz w:val="24"/>
          <w:szCs w:val="24"/>
          <w:lang w:val="en-GB"/>
        </w:rPr>
        <w:t xml:space="preserve"> </w:t>
      </w:r>
      <w:r w:rsidR="009013BC" w:rsidRPr="000C6A3A">
        <w:rPr>
          <w:rFonts w:ascii="Times New Roman" w:hAnsi="Times New Roman" w:cs="Times New Roman"/>
          <w:sz w:val="24"/>
          <w:szCs w:val="24"/>
          <w:lang w:val="en-GB"/>
        </w:rPr>
        <w:t xml:space="preserve">titled </w:t>
      </w:r>
      <w:r w:rsidR="009013BC" w:rsidRPr="000C6A3A">
        <w:rPr>
          <w:rFonts w:ascii="Times New Roman" w:hAnsi="Times New Roman" w:cs="Times New Roman"/>
          <w:i/>
          <w:iCs/>
          <w:sz w:val="24"/>
          <w:szCs w:val="24"/>
          <w:lang w:val="en-GB"/>
        </w:rPr>
        <w:t>The History and Influence of Moravian Brethren in the USA and Great Britai</w:t>
      </w:r>
      <w:r w:rsidR="009013BC" w:rsidRPr="000C6A3A">
        <w:rPr>
          <w:rFonts w:ascii="Times New Roman" w:hAnsi="Times New Roman" w:cs="Times New Roman"/>
          <w:sz w:val="24"/>
          <w:szCs w:val="24"/>
          <w:lang w:val="en-GB"/>
        </w:rPr>
        <w:t>n</w:t>
      </w:r>
      <w:r w:rsidR="00553091" w:rsidRPr="000C6A3A">
        <w:rPr>
          <w:rFonts w:ascii="Times New Roman" w:hAnsi="Times New Roman" w:cs="Times New Roman"/>
          <w:sz w:val="24"/>
          <w:szCs w:val="24"/>
          <w:lang w:val="en-GB"/>
        </w:rPr>
        <w:t xml:space="preserve">, </w:t>
      </w:r>
      <w:r w:rsidR="009013BC" w:rsidRPr="000C6A3A">
        <w:rPr>
          <w:rFonts w:ascii="Times New Roman" w:hAnsi="Times New Roman" w:cs="Times New Roman"/>
          <w:sz w:val="24"/>
          <w:szCs w:val="24"/>
          <w:lang w:val="en-GB"/>
        </w:rPr>
        <w:t>I would like to concentrate</w:t>
      </w:r>
      <w:r w:rsidR="00742C98" w:rsidRPr="000C6A3A">
        <w:rPr>
          <w:rFonts w:ascii="Times New Roman" w:hAnsi="Times New Roman" w:cs="Times New Roman"/>
          <w:sz w:val="24"/>
          <w:szCs w:val="24"/>
          <w:lang w:val="en-GB"/>
        </w:rPr>
        <w:t xml:space="preserve"> </w:t>
      </w:r>
      <w:r w:rsidR="00CA1A1E" w:rsidRPr="000C6A3A">
        <w:rPr>
          <w:rFonts w:ascii="Times New Roman" w:hAnsi="Times New Roman" w:cs="Times New Roman"/>
          <w:sz w:val="24"/>
          <w:szCs w:val="24"/>
          <w:lang w:val="en-GB"/>
        </w:rPr>
        <w:t xml:space="preserve">also </w:t>
      </w:r>
      <w:r w:rsidR="00742C98" w:rsidRPr="000C6A3A">
        <w:rPr>
          <w:rFonts w:ascii="Times New Roman" w:hAnsi="Times New Roman" w:cs="Times New Roman"/>
          <w:sz w:val="24"/>
          <w:szCs w:val="24"/>
          <w:lang w:val="en-GB"/>
        </w:rPr>
        <w:t>on this</w:t>
      </w:r>
      <w:r w:rsidR="009013BC" w:rsidRPr="000C6A3A">
        <w:rPr>
          <w:rFonts w:ascii="Times New Roman" w:hAnsi="Times New Roman" w:cs="Times New Roman"/>
          <w:sz w:val="24"/>
          <w:szCs w:val="24"/>
          <w:lang w:val="en-GB"/>
        </w:rPr>
        <w:t xml:space="preserve"> </w:t>
      </w:r>
      <w:r w:rsidR="00742C98" w:rsidRPr="000C6A3A">
        <w:rPr>
          <w:rFonts w:ascii="Times New Roman" w:hAnsi="Times New Roman" w:cs="Times New Roman"/>
          <w:sz w:val="24"/>
          <w:szCs w:val="24"/>
          <w:lang w:val="en-GB"/>
        </w:rPr>
        <w:t>aspect</w:t>
      </w:r>
      <w:r w:rsidR="009013BC" w:rsidRPr="000C6A3A">
        <w:rPr>
          <w:rFonts w:ascii="Times New Roman" w:hAnsi="Times New Roman" w:cs="Times New Roman"/>
          <w:sz w:val="24"/>
          <w:szCs w:val="24"/>
          <w:lang w:val="en-GB"/>
        </w:rPr>
        <w:t xml:space="preserve">, </w:t>
      </w:r>
      <w:r w:rsidR="00074D25" w:rsidRPr="000C6A3A">
        <w:rPr>
          <w:rFonts w:ascii="Times New Roman" w:hAnsi="Times New Roman" w:cs="Times New Roman"/>
          <w:sz w:val="24"/>
          <w:szCs w:val="24"/>
          <w:lang w:val="en-GB"/>
        </w:rPr>
        <w:t>Comenius</w:t>
      </w:r>
      <w:r w:rsidR="00BC795B" w:rsidRPr="000C6A3A">
        <w:rPr>
          <w:rFonts w:ascii="Times New Roman" w:hAnsi="Times New Roman" w:cs="Times New Roman"/>
          <w:sz w:val="24"/>
          <w:szCs w:val="24"/>
          <w:lang w:val="en-GB"/>
        </w:rPr>
        <w:t>’</w:t>
      </w:r>
      <w:r w:rsidR="00C83644" w:rsidRPr="000C6A3A">
        <w:rPr>
          <w:rFonts w:ascii="Times New Roman" w:hAnsi="Times New Roman" w:cs="Times New Roman"/>
          <w:sz w:val="24"/>
          <w:szCs w:val="24"/>
          <w:lang w:val="en-GB"/>
        </w:rPr>
        <w:t>s</w:t>
      </w:r>
      <w:r w:rsidR="00570CFB" w:rsidRPr="000C6A3A">
        <w:rPr>
          <w:rFonts w:ascii="Times New Roman" w:hAnsi="Times New Roman" w:cs="Times New Roman"/>
          <w:sz w:val="24"/>
          <w:szCs w:val="24"/>
          <w:lang w:val="en-GB"/>
        </w:rPr>
        <w:t xml:space="preserve"> </w:t>
      </w:r>
      <w:r w:rsidR="009013BC" w:rsidRPr="000C6A3A">
        <w:rPr>
          <w:rFonts w:ascii="Times New Roman" w:hAnsi="Times New Roman" w:cs="Times New Roman"/>
          <w:sz w:val="24"/>
          <w:szCs w:val="24"/>
          <w:lang w:val="en-GB"/>
        </w:rPr>
        <w:t>influence in these parts</w:t>
      </w:r>
      <w:r w:rsidR="00CA1A1E" w:rsidRPr="000C6A3A">
        <w:rPr>
          <w:rFonts w:ascii="Times New Roman" w:hAnsi="Times New Roman" w:cs="Times New Roman"/>
          <w:sz w:val="24"/>
          <w:szCs w:val="24"/>
          <w:lang w:val="en-GB"/>
        </w:rPr>
        <w:t xml:space="preserve"> of</w:t>
      </w:r>
      <w:r w:rsidR="009013BC" w:rsidRPr="000C6A3A">
        <w:rPr>
          <w:rFonts w:ascii="Times New Roman" w:hAnsi="Times New Roman" w:cs="Times New Roman"/>
          <w:sz w:val="24"/>
          <w:szCs w:val="24"/>
          <w:lang w:val="en-GB"/>
        </w:rPr>
        <w:t xml:space="preserve"> the world</w:t>
      </w:r>
      <w:r w:rsidR="00742C98" w:rsidRPr="000C6A3A">
        <w:rPr>
          <w:rFonts w:ascii="Times New Roman" w:hAnsi="Times New Roman" w:cs="Times New Roman"/>
          <w:sz w:val="24"/>
          <w:szCs w:val="24"/>
          <w:lang w:val="en-GB"/>
        </w:rPr>
        <w:t xml:space="preserve">. </w:t>
      </w:r>
      <w:r w:rsidR="009013BC" w:rsidRPr="000C6A3A">
        <w:rPr>
          <w:rFonts w:ascii="Times New Roman" w:hAnsi="Times New Roman" w:cs="Times New Roman"/>
          <w:sz w:val="24"/>
          <w:szCs w:val="24"/>
          <w:lang w:val="en-GB"/>
        </w:rPr>
        <w:t>This</w:t>
      </w:r>
      <w:r w:rsidR="0053745A" w:rsidRPr="000C6A3A">
        <w:rPr>
          <w:rFonts w:ascii="Times New Roman" w:hAnsi="Times New Roman" w:cs="Times New Roman"/>
          <w:sz w:val="24"/>
          <w:szCs w:val="24"/>
          <w:lang w:val="en-GB"/>
        </w:rPr>
        <w:t xml:space="preserve"> thesis content</w:t>
      </w:r>
      <w:r w:rsidR="00742C98" w:rsidRPr="000C6A3A">
        <w:rPr>
          <w:rFonts w:ascii="Times New Roman" w:hAnsi="Times New Roman" w:cs="Times New Roman"/>
          <w:sz w:val="24"/>
          <w:szCs w:val="24"/>
          <w:lang w:val="en-GB"/>
        </w:rPr>
        <w:t xml:space="preserve"> is chosen with regard to the subject</w:t>
      </w:r>
      <w:r w:rsidR="00826008" w:rsidRPr="000C6A3A">
        <w:rPr>
          <w:rFonts w:ascii="Times New Roman" w:hAnsi="Times New Roman" w:cs="Times New Roman"/>
          <w:sz w:val="24"/>
          <w:szCs w:val="24"/>
          <w:lang w:val="en-GB"/>
        </w:rPr>
        <w:t>s</w:t>
      </w:r>
      <w:r w:rsidR="00742C98" w:rsidRPr="000C6A3A">
        <w:rPr>
          <w:rFonts w:ascii="Times New Roman" w:hAnsi="Times New Roman" w:cs="Times New Roman"/>
          <w:sz w:val="24"/>
          <w:szCs w:val="24"/>
          <w:lang w:val="en-GB"/>
        </w:rPr>
        <w:t xml:space="preserve"> of my studies at Palacky </w:t>
      </w:r>
      <w:r w:rsidR="00412D88" w:rsidRPr="000C6A3A">
        <w:rPr>
          <w:rFonts w:ascii="Times New Roman" w:hAnsi="Times New Roman" w:cs="Times New Roman"/>
          <w:sz w:val="24"/>
          <w:szCs w:val="24"/>
          <w:lang w:val="en-GB"/>
        </w:rPr>
        <w:t>U</w:t>
      </w:r>
      <w:r w:rsidR="00742C98" w:rsidRPr="000C6A3A">
        <w:rPr>
          <w:rFonts w:ascii="Times New Roman" w:hAnsi="Times New Roman" w:cs="Times New Roman"/>
          <w:sz w:val="24"/>
          <w:szCs w:val="24"/>
          <w:lang w:val="en-GB"/>
        </w:rPr>
        <w:t xml:space="preserve">niversity, one of which is </w:t>
      </w:r>
      <w:r w:rsidR="00826008" w:rsidRPr="000C6A3A">
        <w:rPr>
          <w:rFonts w:ascii="Times New Roman" w:hAnsi="Times New Roman" w:cs="Times New Roman"/>
          <w:sz w:val="24"/>
          <w:szCs w:val="24"/>
          <w:lang w:val="en-GB"/>
        </w:rPr>
        <w:t xml:space="preserve">the </w:t>
      </w:r>
      <w:r w:rsidR="00742C98" w:rsidRPr="000C6A3A">
        <w:rPr>
          <w:rFonts w:ascii="Times New Roman" w:hAnsi="Times New Roman" w:cs="Times New Roman"/>
          <w:sz w:val="24"/>
          <w:szCs w:val="24"/>
          <w:lang w:val="en-GB"/>
        </w:rPr>
        <w:t>English</w:t>
      </w:r>
      <w:r w:rsidR="00826008" w:rsidRPr="000C6A3A">
        <w:rPr>
          <w:rFonts w:ascii="Times New Roman" w:hAnsi="Times New Roman" w:cs="Times New Roman"/>
          <w:sz w:val="24"/>
          <w:szCs w:val="24"/>
          <w:lang w:val="en-GB"/>
        </w:rPr>
        <w:t xml:space="preserve"> </w:t>
      </w:r>
      <w:r w:rsidR="00826008" w:rsidRPr="000C6A3A">
        <w:rPr>
          <w:rFonts w:ascii="Times New Roman" w:hAnsi="Times New Roman" w:cs="Times New Roman"/>
          <w:sz w:val="24"/>
          <w:szCs w:val="24"/>
          <w:lang w:val="en-GB"/>
        </w:rPr>
        <w:lastRenderedPageBreak/>
        <w:t>Language for Education.</w:t>
      </w:r>
      <w:r w:rsidR="00B235CB" w:rsidRPr="000C6A3A">
        <w:rPr>
          <w:rFonts w:ascii="Times New Roman" w:hAnsi="Times New Roman" w:cs="Times New Roman"/>
          <w:sz w:val="24"/>
          <w:szCs w:val="24"/>
          <w:lang w:val="en-GB"/>
        </w:rPr>
        <w:t xml:space="preserve"> </w:t>
      </w:r>
      <w:r w:rsidR="00B235CB" w:rsidRPr="000C6A3A">
        <w:rPr>
          <w:rFonts w:ascii="Times New Roman" w:hAnsi="Times New Roman" w:cs="Times New Roman"/>
          <w:color w:val="000000" w:themeColor="text1"/>
          <w:sz w:val="24"/>
          <w:szCs w:val="24"/>
          <w:lang w:val="en-GB"/>
        </w:rPr>
        <w:t>Furthermore, the influence in these parts of the world is worth recogni</w:t>
      </w:r>
      <w:r w:rsidR="00CF5F3A" w:rsidRPr="000C6A3A">
        <w:rPr>
          <w:rFonts w:ascii="Times New Roman" w:hAnsi="Times New Roman" w:cs="Times New Roman"/>
          <w:color w:val="000000" w:themeColor="text1"/>
          <w:sz w:val="24"/>
          <w:szCs w:val="24"/>
          <w:lang w:val="en-GB"/>
        </w:rPr>
        <w:t>s</w:t>
      </w:r>
      <w:r w:rsidR="00B235CB" w:rsidRPr="000C6A3A">
        <w:rPr>
          <w:rFonts w:ascii="Times New Roman" w:hAnsi="Times New Roman" w:cs="Times New Roman"/>
          <w:color w:val="000000" w:themeColor="text1"/>
          <w:sz w:val="24"/>
          <w:szCs w:val="24"/>
          <w:lang w:val="en-GB"/>
        </w:rPr>
        <w:t xml:space="preserve">ing. These </w:t>
      </w:r>
      <w:r w:rsidR="0053745A" w:rsidRPr="000C6A3A">
        <w:rPr>
          <w:rFonts w:ascii="Times New Roman" w:hAnsi="Times New Roman" w:cs="Times New Roman"/>
          <w:color w:val="000000" w:themeColor="text1"/>
          <w:sz w:val="24"/>
          <w:szCs w:val="24"/>
          <w:lang w:val="en-GB"/>
        </w:rPr>
        <w:t>have been</w:t>
      </w:r>
      <w:r w:rsidR="00B235CB" w:rsidRPr="000C6A3A">
        <w:rPr>
          <w:rFonts w:ascii="Times New Roman" w:hAnsi="Times New Roman" w:cs="Times New Roman"/>
          <w:color w:val="000000" w:themeColor="text1"/>
          <w:sz w:val="24"/>
          <w:szCs w:val="24"/>
          <w:lang w:val="en-GB"/>
        </w:rPr>
        <w:t xml:space="preserve"> the primary English-speaking areas</w:t>
      </w:r>
      <w:r w:rsidR="002E3FA6" w:rsidRPr="000C6A3A">
        <w:rPr>
          <w:rFonts w:ascii="Times New Roman" w:hAnsi="Times New Roman" w:cs="Times New Roman"/>
          <w:color w:val="000000" w:themeColor="text1"/>
          <w:sz w:val="24"/>
          <w:szCs w:val="24"/>
          <w:lang w:val="en-GB"/>
        </w:rPr>
        <w:t xml:space="preserve"> </w:t>
      </w:r>
      <w:r w:rsidR="00B235CB" w:rsidRPr="000C6A3A">
        <w:rPr>
          <w:rFonts w:ascii="Times New Roman" w:hAnsi="Times New Roman" w:cs="Times New Roman"/>
          <w:color w:val="000000" w:themeColor="text1"/>
          <w:sz w:val="24"/>
          <w:szCs w:val="24"/>
          <w:lang w:val="en-GB"/>
        </w:rPr>
        <w:t xml:space="preserve">considered </w:t>
      </w:r>
      <w:r w:rsidR="00D40BFF" w:rsidRPr="000C6A3A">
        <w:rPr>
          <w:rFonts w:ascii="Times New Roman" w:hAnsi="Times New Roman" w:cs="Times New Roman"/>
          <w:color w:val="000000" w:themeColor="text1"/>
          <w:sz w:val="24"/>
          <w:szCs w:val="24"/>
          <w:lang w:val="en-GB"/>
        </w:rPr>
        <w:t>among</w:t>
      </w:r>
      <w:r w:rsidR="00B235CB" w:rsidRPr="000C6A3A">
        <w:rPr>
          <w:rFonts w:ascii="Times New Roman" w:hAnsi="Times New Roman" w:cs="Times New Roman"/>
          <w:color w:val="000000" w:themeColor="text1"/>
          <w:sz w:val="24"/>
          <w:szCs w:val="24"/>
          <w:lang w:val="en-GB"/>
        </w:rPr>
        <w:t xml:space="preserve"> the main influential</w:t>
      </w:r>
      <w:r w:rsidR="008F47CD" w:rsidRPr="000C6A3A">
        <w:rPr>
          <w:rFonts w:ascii="Times New Roman" w:hAnsi="Times New Roman" w:cs="Times New Roman"/>
          <w:color w:val="000000" w:themeColor="text1"/>
          <w:sz w:val="24"/>
          <w:szCs w:val="24"/>
          <w:lang w:val="en-GB"/>
        </w:rPr>
        <w:t xml:space="preserve"> ones in the </w:t>
      </w:r>
      <w:r w:rsidR="00B235CB" w:rsidRPr="000C6A3A">
        <w:rPr>
          <w:rFonts w:ascii="Times New Roman" w:hAnsi="Times New Roman" w:cs="Times New Roman"/>
          <w:color w:val="000000" w:themeColor="text1"/>
          <w:sz w:val="24"/>
          <w:szCs w:val="24"/>
          <w:lang w:val="en-GB"/>
        </w:rPr>
        <w:t>Western world</w:t>
      </w:r>
      <w:r w:rsidR="002B6A6A" w:rsidRPr="000C6A3A">
        <w:rPr>
          <w:rFonts w:ascii="Times New Roman" w:hAnsi="Times New Roman" w:cs="Times New Roman"/>
          <w:color w:val="000000" w:themeColor="text1"/>
          <w:sz w:val="24"/>
          <w:szCs w:val="24"/>
          <w:lang w:val="en-GB"/>
        </w:rPr>
        <w:t xml:space="preserve"> and worldwide for a long time</w:t>
      </w:r>
      <w:r w:rsidR="00B235CB" w:rsidRPr="000C6A3A">
        <w:rPr>
          <w:rFonts w:ascii="Times New Roman" w:hAnsi="Times New Roman" w:cs="Times New Roman"/>
          <w:color w:val="000000" w:themeColor="text1"/>
          <w:sz w:val="24"/>
          <w:szCs w:val="24"/>
          <w:lang w:val="en-GB"/>
        </w:rPr>
        <w:t xml:space="preserve">. </w:t>
      </w:r>
    </w:p>
    <w:p w14:paraId="0D960965" w14:textId="005CBD41" w:rsidR="00FE47E0" w:rsidRPr="000C6A3A" w:rsidRDefault="0030540A" w:rsidP="00DD120E">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 xml:space="preserve">In the theoretical part, this thesis </w:t>
      </w:r>
      <w:r w:rsidR="000066AC" w:rsidRPr="000C6A3A">
        <w:rPr>
          <w:rFonts w:ascii="Times New Roman" w:hAnsi="Times New Roman" w:cs="Times New Roman"/>
          <w:sz w:val="24"/>
          <w:szCs w:val="24"/>
          <w:lang w:val="en-GB"/>
        </w:rPr>
        <w:t xml:space="preserve">aims </w:t>
      </w:r>
      <w:r w:rsidR="000066AC">
        <w:rPr>
          <w:rFonts w:ascii="Times New Roman" w:hAnsi="Times New Roman" w:cs="Times New Roman"/>
          <w:sz w:val="24"/>
          <w:szCs w:val="24"/>
          <w:lang w:val="en-GB"/>
        </w:rPr>
        <w:t xml:space="preserve">to </w:t>
      </w:r>
      <w:r w:rsidR="00DF0DC7" w:rsidRPr="000C6A3A">
        <w:rPr>
          <w:rFonts w:ascii="Times New Roman" w:hAnsi="Times New Roman" w:cs="Times New Roman"/>
          <w:sz w:val="24"/>
          <w:szCs w:val="24"/>
          <w:lang w:val="en-GB"/>
        </w:rPr>
        <w:t>summarise facts</w:t>
      </w:r>
      <w:r w:rsidR="00FE47E0" w:rsidRPr="000C6A3A">
        <w:rPr>
          <w:rFonts w:ascii="Times New Roman" w:hAnsi="Times New Roman" w:cs="Times New Roman"/>
          <w:sz w:val="24"/>
          <w:szCs w:val="24"/>
          <w:lang w:val="en-GB"/>
        </w:rPr>
        <w:t xml:space="preserve"> regarding comeniology research in chapter one, examine significant stages</w:t>
      </w:r>
      <w:r w:rsidRPr="000C6A3A">
        <w:rPr>
          <w:rFonts w:ascii="Times New Roman" w:hAnsi="Times New Roman" w:cs="Times New Roman"/>
          <w:sz w:val="24"/>
          <w:szCs w:val="24"/>
          <w:lang w:val="en-GB"/>
        </w:rPr>
        <w:t xml:space="preserve"> of Comenius</w:t>
      </w:r>
      <w:r w:rsidR="00BC795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xml:space="preserve">s life </w:t>
      </w:r>
      <w:r w:rsidR="004B4F8E" w:rsidRPr="000C6A3A">
        <w:rPr>
          <w:rFonts w:ascii="Times New Roman" w:hAnsi="Times New Roman" w:cs="Times New Roman"/>
          <w:sz w:val="24"/>
          <w:szCs w:val="24"/>
          <w:lang w:val="en-GB"/>
        </w:rPr>
        <w:t xml:space="preserve">and </w:t>
      </w:r>
      <w:r w:rsidR="008F47CD" w:rsidRPr="000C6A3A">
        <w:rPr>
          <w:rFonts w:ascii="Times New Roman" w:hAnsi="Times New Roman" w:cs="Times New Roman"/>
          <w:sz w:val="24"/>
          <w:szCs w:val="24"/>
          <w:lang w:val="en-GB"/>
        </w:rPr>
        <w:t>explain</w:t>
      </w:r>
      <w:r w:rsidR="00907682" w:rsidRPr="000C6A3A">
        <w:rPr>
          <w:rFonts w:ascii="Times New Roman" w:hAnsi="Times New Roman" w:cs="Times New Roman"/>
          <w:sz w:val="24"/>
          <w:szCs w:val="24"/>
          <w:lang w:val="en-GB"/>
        </w:rPr>
        <w:t xml:space="preserve"> </w:t>
      </w:r>
      <w:r w:rsidR="00FE47E0" w:rsidRPr="000C6A3A">
        <w:rPr>
          <w:rFonts w:ascii="Times New Roman" w:hAnsi="Times New Roman" w:cs="Times New Roman"/>
          <w:sz w:val="24"/>
          <w:szCs w:val="24"/>
          <w:lang w:val="en-GB"/>
        </w:rPr>
        <w:t>the main context</w:t>
      </w:r>
      <w:r w:rsidR="004B4F8E" w:rsidRPr="000C6A3A">
        <w:rPr>
          <w:rFonts w:ascii="Times New Roman" w:hAnsi="Times New Roman" w:cs="Times New Roman"/>
          <w:sz w:val="24"/>
          <w:szCs w:val="24"/>
          <w:lang w:val="en-GB"/>
        </w:rPr>
        <w:t xml:space="preserve"> of his time</w:t>
      </w:r>
      <w:r w:rsidR="00FE47E0" w:rsidRPr="000C6A3A">
        <w:rPr>
          <w:rFonts w:ascii="Times New Roman" w:hAnsi="Times New Roman" w:cs="Times New Roman"/>
          <w:sz w:val="24"/>
          <w:szCs w:val="24"/>
          <w:lang w:val="en-GB"/>
        </w:rPr>
        <w:t xml:space="preserve"> in c</w:t>
      </w:r>
      <w:r w:rsidR="004B4F8E" w:rsidRPr="000C6A3A">
        <w:rPr>
          <w:rFonts w:ascii="Times New Roman" w:hAnsi="Times New Roman" w:cs="Times New Roman"/>
          <w:sz w:val="24"/>
          <w:szCs w:val="24"/>
          <w:lang w:val="en-GB"/>
        </w:rPr>
        <w:t>hapter</w:t>
      </w:r>
      <w:r w:rsidR="00FE47E0" w:rsidRPr="000C6A3A">
        <w:rPr>
          <w:rFonts w:ascii="Times New Roman" w:hAnsi="Times New Roman" w:cs="Times New Roman"/>
          <w:sz w:val="24"/>
          <w:szCs w:val="24"/>
          <w:lang w:val="en-GB"/>
        </w:rPr>
        <w:t xml:space="preserve"> two.</w:t>
      </w:r>
      <w:r w:rsidR="00364635"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 xml:space="preserve">Secondly, it mainly concentrates on two aspects </w:t>
      </w:r>
      <w:r w:rsidR="00570CF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xml:space="preserve"> the pedagogical and pastoral fields of his influence</w:t>
      </w:r>
      <w:r w:rsidR="00FE47E0" w:rsidRPr="000C6A3A">
        <w:rPr>
          <w:rFonts w:ascii="Times New Roman" w:hAnsi="Times New Roman" w:cs="Times New Roman"/>
          <w:sz w:val="24"/>
          <w:szCs w:val="24"/>
          <w:lang w:val="en-GB"/>
        </w:rPr>
        <w:t xml:space="preserve"> in chapters </w:t>
      </w:r>
      <w:r w:rsidR="00526770">
        <w:rPr>
          <w:rFonts w:ascii="Times New Roman" w:hAnsi="Times New Roman" w:cs="Times New Roman"/>
          <w:sz w:val="24"/>
          <w:szCs w:val="24"/>
          <w:lang w:val="en-GB"/>
        </w:rPr>
        <w:t>three</w:t>
      </w:r>
      <w:r w:rsidR="00FE47E0" w:rsidRPr="000C6A3A">
        <w:rPr>
          <w:rFonts w:ascii="Times New Roman" w:hAnsi="Times New Roman" w:cs="Times New Roman"/>
          <w:sz w:val="24"/>
          <w:szCs w:val="24"/>
          <w:lang w:val="en-GB"/>
        </w:rPr>
        <w:t xml:space="preserve"> and </w:t>
      </w:r>
      <w:r w:rsidR="00526770">
        <w:rPr>
          <w:rFonts w:ascii="Times New Roman" w:hAnsi="Times New Roman" w:cs="Times New Roman"/>
          <w:sz w:val="24"/>
          <w:szCs w:val="24"/>
          <w:lang w:val="en-GB"/>
        </w:rPr>
        <w:t>four</w:t>
      </w:r>
      <w:r w:rsidR="00FE47E0" w:rsidRPr="000C6A3A">
        <w:rPr>
          <w:rFonts w:ascii="Times New Roman" w:hAnsi="Times New Roman" w:cs="Times New Roman"/>
          <w:sz w:val="24"/>
          <w:szCs w:val="24"/>
          <w:lang w:val="en-GB"/>
        </w:rPr>
        <w:t xml:space="preserve">. </w:t>
      </w:r>
      <w:r w:rsidRPr="000C6A3A">
        <w:rPr>
          <w:rFonts w:ascii="Times New Roman" w:hAnsi="Times New Roman" w:cs="Times New Roman"/>
          <w:sz w:val="24"/>
          <w:szCs w:val="24"/>
          <w:lang w:val="en-GB"/>
        </w:rPr>
        <w:t>Thirdly, the i</w:t>
      </w:r>
      <w:r w:rsidR="00412D88" w:rsidRPr="000C6A3A">
        <w:rPr>
          <w:rFonts w:ascii="Times New Roman" w:hAnsi="Times New Roman" w:cs="Times New Roman"/>
          <w:sz w:val="24"/>
          <w:szCs w:val="24"/>
          <w:lang w:val="en-GB"/>
        </w:rPr>
        <w:t>mpact</w:t>
      </w:r>
      <w:r w:rsidRPr="000C6A3A">
        <w:rPr>
          <w:rFonts w:ascii="Times New Roman" w:hAnsi="Times New Roman" w:cs="Times New Roman"/>
          <w:sz w:val="24"/>
          <w:szCs w:val="24"/>
          <w:lang w:val="en-GB"/>
        </w:rPr>
        <w:t xml:space="preserve"> in the USA and England is </w:t>
      </w:r>
      <w:r w:rsidR="009013BC" w:rsidRPr="000C6A3A">
        <w:rPr>
          <w:rFonts w:ascii="Times New Roman" w:hAnsi="Times New Roman" w:cs="Times New Roman"/>
          <w:sz w:val="24"/>
          <w:szCs w:val="24"/>
          <w:lang w:val="en-GB"/>
        </w:rPr>
        <w:t>outlined in some crucial</w:t>
      </w:r>
      <w:r w:rsidRPr="000C6A3A">
        <w:rPr>
          <w:rFonts w:ascii="Times New Roman" w:hAnsi="Times New Roman" w:cs="Times New Roman"/>
          <w:sz w:val="24"/>
          <w:szCs w:val="24"/>
          <w:lang w:val="en-GB"/>
        </w:rPr>
        <w:t xml:space="preserve"> areas</w:t>
      </w:r>
      <w:r w:rsidR="00FE47E0" w:rsidRPr="000C6A3A">
        <w:rPr>
          <w:rFonts w:ascii="Times New Roman" w:hAnsi="Times New Roman" w:cs="Times New Roman"/>
          <w:sz w:val="24"/>
          <w:szCs w:val="24"/>
          <w:lang w:val="en-GB"/>
        </w:rPr>
        <w:t xml:space="preserve"> in chapter</w:t>
      </w:r>
      <w:r w:rsidR="00526770">
        <w:rPr>
          <w:rFonts w:ascii="Times New Roman" w:hAnsi="Times New Roman" w:cs="Times New Roman"/>
          <w:sz w:val="24"/>
          <w:szCs w:val="24"/>
          <w:lang w:val="en-GB"/>
        </w:rPr>
        <w:t xml:space="preserve"> five</w:t>
      </w:r>
      <w:r w:rsidR="00176D61" w:rsidRPr="000C6A3A">
        <w:rPr>
          <w:rFonts w:ascii="Times New Roman" w:hAnsi="Times New Roman" w:cs="Times New Roman"/>
          <w:sz w:val="24"/>
          <w:szCs w:val="24"/>
          <w:lang w:val="en-GB"/>
        </w:rPr>
        <w:t>. It</w:t>
      </w:r>
      <w:r w:rsidRPr="000C6A3A">
        <w:rPr>
          <w:rFonts w:ascii="Times New Roman" w:hAnsi="Times New Roman" w:cs="Times New Roman"/>
          <w:sz w:val="24"/>
          <w:szCs w:val="24"/>
          <w:lang w:val="en-GB"/>
        </w:rPr>
        <w:t xml:space="preserve"> can serve as an introduction to further</w:t>
      </w:r>
      <w:r w:rsidR="00176D61"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xml:space="preserve"> deeper study. </w:t>
      </w:r>
    </w:p>
    <w:p w14:paraId="4FF31014" w14:textId="7B82090A" w:rsidR="0030540A" w:rsidRPr="000C6A3A" w:rsidRDefault="0030540A" w:rsidP="00DD120E">
      <w:pPr>
        <w:spacing w:line="360" w:lineRule="auto"/>
        <w:ind w:firstLine="70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 xml:space="preserve">In the practical part of this thesis, the perception of Comenius by teachers and pastors is </w:t>
      </w:r>
      <w:r w:rsidR="009013BC" w:rsidRPr="000C6A3A">
        <w:rPr>
          <w:rFonts w:ascii="Times New Roman" w:hAnsi="Times New Roman" w:cs="Times New Roman"/>
          <w:sz w:val="24"/>
          <w:szCs w:val="24"/>
          <w:lang w:val="en-GB"/>
        </w:rPr>
        <w:t xml:space="preserve">studied and considered. </w:t>
      </w:r>
      <w:r w:rsidRPr="000C6A3A">
        <w:rPr>
          <w:rFonts w:ascii="Times New Roman" w:hAnsi="Times New Roman" w:cs="Times New Roman"/>
          <w:sz w:val="24"/>
          <w:szCs w:val="24"/>
          <w:lang w:val="en-GB"/>
        </w:rPr>
        <w:t>The research focuses on the knowledge and appreciation of some key aspects of Comenius</w:t>
      </w:r>
      <w:r w:rsidR="00BC795B"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s work</w:t>
      </w:r>
      <w:r w:rsidR="009013BC" w:rsidRPr="000C6A3A">
        <w:rPr>
          <w:rFonts w:ascii="Times New Roman" w:hAnsi="Times New Roman" w:cs="Times New Roman"/>
          <w:sz w:val="24"/>
          <w:szCs w:val="24"/>
          <w:lang w:val="en-GB"/>
        </w:rPr>
        <w:t xml:space="preserve"> </w:t>
      </w:r>
      <w:r w:rsidR="00FE47E0" w:rsidRPr="000C6A3A">
        <w:rPr>
          <w:rFonts w:ascii="Times New Roman" w:hAnsi="Times New Roman" w:cs="Times New Roman"/>
          <w:sz w:val="24"/>
          <w:szCs w:val="24"/>
          <w:lang w:val="en-GB"/>
        </w:rPr>
        <w:t xml:space="preserve">in chapters </w:t>
      </w:r>
      <w:r w:rsidR="00477A5C">
        <w:rPr>
          <w:rFonts w:ascii="Times New Roman" w:hAnsi="Times New Roman" w:cs="Times New Roman"/>
          <w:sz w:val="24"/>
          <w:szCs w:val="24"/>
          <w:lang w:val="en-GB"/>
        </w:rPr>
        <w:t>six</w:t>
      </w:r>
      <w:r w:rsidR="00526770">
        <w:rPr>
          <w:rFonts w:ascii="Times New Roman" w:hAnsi="Times New Roman" w:cs="Times New Roman"/>
          <w:sz w:val="24"/>
          <w:szCs w:val="24"/>
          <w:lang w:val="en-GB"/>
        </w:rPr>
        <w:t xml:space="preserve"> and seven</w:t>
      </w:r>
      <w:r w:rsidR="00FE47E0" w:rsidRPr="000C6A3A">
        <w:rPr>
          <w:rFonts w:ascii="Times New Roman" w:hAnsi="Times New Roman" w:cs="Times New Roman"/>
          <w:sz w:val="24"/>
          <w:szCs w:val="24"/>
          <w:lang w:val="en-GB"/>
        </w:rPr>
        <w:t>.</w:t>
      </w:r>
      <w:r w:rsidRPr="000C6A3A">
        <w:rPr>
          <w:rFonts w:ascii="Times New Roman" w:hAnsi="Times New Roman" w:cs="Times New Roman"/>
          <w:sz w:val="24"/>
          <w:szCs w:val="24"/>
          <w:lang w:val="en-GB"/>
        </w:rPr>
        <w:t xml:space="preserve">   </w:t>
      </w:r>
    </w:p>
    <w:p w14:paraId="3ABCA56F" w14:textId="77777777" w:rsidR="000C2CFE" w:rsidRPr="000C6A3A" w:rsidRDefault="0030540A" w:rsidP="00DD120E">
      <w:pPr>
        <w:spacing w:line="360" w:lineRule="auto"/>
        <w:ind w:firstLine="360"/>
        <w:rPr>
          <w:rFonts w:ascii="Times New Roman" w:hAnsi="Times New Roman" w:cs="Times New Roman"/>
          <w:sz w:val="24"/>
          <w:szCs w:val="24"/>
          <w:lang w:val="en-GB"/>
        </w:rPr>
      </w:pPr>
      <w:r w:rsidRPr="000C6A3A">
        <w:rPr>
          <w:rFonts w:ascii="Times New Roman" w:hAnsi="Times New Roman" w:cs="Times New Roman"/>
          <w:sz w:val="24"/>
          <w:szCs w:val="24"/>
          <w:lang w:val="en-GB"/>
        </w:rPr>
        <w:t>The research questions of the thesis and research methods are the following:</w:t>
      </w:r>
    </w:p>
    <w:p w14:paraId="722368D1" w14:textId="409D1836" w:rsidR="0030540A" w:rsidRPr="000C6A3A" w:rsidRDefault="00CA1C12">
      <w:pPr>
        <w:pStyle w:val="Odstavecseseznamem"/>
        <w:numPr>
          <w:ilvl w:val="0"/>
          <w:numId w:val="1"/>
        </w:numPr>
        <w:spacing w:line="360" w:lineRule="auto"/>
        <w:jc w:val="both"/>
        <w:rPr>
          <w:rFonts w:ascii="Times New Roman" w:hAnsi="Times New Roman" w:cs="Times New Roman"/>
          <w:i/>
          <w:iCs/>
          <w:color w:val="000000" w:themeColor="text1"/>
          <w:sz w:val="24"/>
          <w:szCs w:val="24"/>
          <w:lang w:val="en-GB"/>
        </w:rPr>
      </w:pPr>
      <w:r w:rsidRPr="000C6A3A">
        <w:rPr>
          <w:rFonts w:ascii="Times New Roman" w:hAnsi="Times New Roman" w:cs="Times New Roman"/>
          <w:i/>
          <w:iCs/>
          <w:color w:val="000000" w:themeColor="text1"/>
          <w:sz w:val="24"/>
          <w:szCs w:val="24"/>
          <w:lang w:val="en-GB"/>
        </w:rPr>
        <w:t>What are Comenius</w:t>
      </w:r>
      <w:r w:rsidR="00BC795B" w:rsidRPr="000C6A3A">
        <w:rPr>
          <w:rFonts w:ascii="Times New Roman" w:hAnsi="Times New Roman" w:cs="Times New Roman"/>
          <w:i/>
          <w:iCs/>
          <w:color w:val="000000" w:themeColor="text1"/>
          <w:sz w:val="24"/>
          <w:szCs w:val="24"/>
          <w:lang w:val="en-GB"/>
        </w:rPr>
        <w:t>’</w:t>
      </w:r>
      <w:r w:rsidRPr="000C6A3A">
        <w:rPr>
          <w:rFonts w:ascii="Times New Roman" w:hAnsi="Times New Roman" w:cs="Times New Roman"/>
          <w:i/>
          <w:iCs/>
          <w:color w:val="000000" w:themeColor="text1"/>
          <w:sz w:val="24"/>
          <w:szCs w:val="24"/>
          <w:lang w:val="en-GB"/>
        </w:rPr>
        <w:t xml:space="preserve"> life</w:t>
      </w:r>
      <w:r w:rsidR="00BC795B" w:rsidRPr="000C6A3A">
        <w:rPr>
          <w:rFonts w:ascii="Times New Roman" w:hAnsi="Times New Roman" w:cs="Times New Roman"/>
          <w:i/>
          <w:iCs/>
          <w:color w:val="000000" w:themeColor="text1"/>
          <w:sz w:val="24"/>
          <w:szCs w:val="24"/>
          <w:lang w:val="en-GB"/>
        </w:rPr>
        <w:t>’</w:t>
      </w:r>
      <w:r w:rsidRPr="000C6A3A">
        <w:rPr>
          <w:rFonts w:ascii="Times New Roman" w:hAnsi="Times New Roman" w:cs="Times New Roman"/>
          <w:i/>
          <w:iCs/>
          <w:color w:val="000000" w:themeColor="text1"/>
          <w:sz w:val="24"/>
          <w:szCs w:val="24"/>
          <w:lang w:val="en-GB"/>
        </w:rPr>
        <w:t>s main stages, and which</w:t>
      </w:r>
      <w:r w:rsidR="0030540A" w:rsidRPr="000C6A3A">
        <w:rPr>
          <w:rFonts w:ascii="Times New Roman" w:hAnsi="Times New Roman" w:cs="Times New Roman"/>
          <w:i/>
          <w:iCs/>
          <w:color w:val="000000" w:themeColor="text1"/>
          <w:sz w:val="24"/>
          <w:szCs w:val="24"/>
          <w:lang w:val="en-GB"/>
        </w:rPr>
        <w:t xml:space="preserve"> pedagogical and pastoral </w:t>
      </w:r>
      <w:r w:rsidR="0061670B" w:rsidRPr="000C6A3A">
        <w:rPr>
          <w:rFonts w:ascii="Times New Roman" w:hAnsi="Times New Roman" w:cs="Times New Roman"/>
          <w:i/>
          <w:iCs/>
          <w:color w:val="000000" w:themeColor="text1"/>
          <w:sz w:val="24"/>
          <w:szCs w:val="24"/>
          <w:lang w:val="en-GB"/>
        </w:rPr>
        <w:t>aspects</w:t>
      </w:r>
      <w:r w:rsidR="004226F6" w:rsidRPr="000C6A3A">
        <w:rPr>
          <w:rFonts w:ascii="Times New Roman" w:hAnsi="Times New Roman" w:cs="Times New Roman"/>
          <w:i/>
          <w:iCs/>
          <w:color w:val="000000" w:themeColor="text1"/>
          <w:sz w:val="24"/>
          <w:szCs w:val="24"/>
          <w:lang w:val="en-GB"/>
        </w:rPr>
        <w:t xml:space="preserve"> of his </w:t>
      </w:r>
      <w:r w:rsidRPr="000C6A3A">
        <w:rPr>
          <w:rFonts w:ascii="Times New Roman" w:hAnsi="Times New Roman" w:cs="Times New Roman"/>
          <w:i/>
          <w:iCs/>
          <w:color w:val="000000" w:themeColor="text1"/>
          <w:sz w:val="24"/>
          <w:szCs w:val="24"/>
          <w:lang w:val="en-GB"/>
        </w:rPr>
        <w:t xml:space="preserve">life and </w:t>
      </w:r>
      <w:r w:rsidR="004226F6" w:rsidRPr="000C6A3A">
        <w:rPr>
          <w:rFonts w:ascii="Times New Roman" w:hAnsi="Times New Roman" w:cs="Times New Roman"/>
          <w:i/>
          <w:iCs/>
          <w:color w:val="000000" w:themeColor="text1"/>
          <w:sz w:val="24"/>
          <w:szCs w:val="24"/>
          <w:lang w:val="en-GB"/>
        </w:rPr>
        <w:t>work</w:t>
      </w:r>
      <w:r w:rsidRPr="000C6A3A">
        <w:rPr>
          <w:rFonts w:ascii="Times New Roman" w:hAnsi="Times New Roman" w:cs="Times New Roman"/>
          <w:i/>
          <w:iCs/>
          <w:color w:val="000000" w:themeColor="text1"/>
          <w:sz w:val="24"/>
          <w:szCs w:val="24"/>
          <w:lang w:val="en-GB"/>
        </w:rPr>
        <w:t xml:space="preserve"> can be recogni</w:t>
      </w:r>
      <w:r w:rsidR="00CF5F3A" w:rsidRPr="000C6A3A">
        <w:rPr>
          <w:rFonts w:ascii="Times New Roman" w:hAnsi="Times New Roman" w:cs="Times New Roman"/>
          <w:i/>
          <w:iCs/>
          <w:color w:val="000000" w:themeColor="text1"/>
          <w:sz w:val="24"/>
          <w:szCs w:val="24"/>
          <w:lang w:val="en-GB"/>
        </w:rPr>
        <w:t>s</w:t>
      </w:r>
      <w:r w:rsidRPr="000C6A3A">
        <w:rPr>
          <w:rFonts w:ascii="Times New Roman" w:hAnsi="Times New Roman" w:cs="Times New Roman"/>
          <w:i/>
          <w:iCs/>
          <w:color w:val="000000" w:themeColor="text1"/>
          <w:sz w:val="24"/>
          <w:szCs w:val="24"/>
          <w:lang w:val="en-GB"/>
        </w:rPr>
        <w:t>ed?</w:t>
      </w:r>
      <w:r w:rsidR="0061670B" w:rsidRPr="000C6A3A">
        <w:rPr>
          <w:rFonts w:ascii="Times New Roman" w:hAnsi="Times New Roman" w:cs="Times New Roman"/>
          <w:i/>
          <w:iCs/>
          <w:color w:val="000000" w:themeColor="text1"/>
          <w:sz w:val="24"/>
          <w:szCs w:val="24"/>
          <w:lang w:val="en-GB"/>
        </w:rPr>
        <w:t xml:space="preserve"> </w:t>
      </w:r>
      <w:r w:rsidR="00CA1A1E" w:rsidRPr="000C6A3A">
        <w:rPr>
          <w:rFonts w:ascii="Times New Roman" w:hAnsi="Times New Roman" w:cs="Times New Roman"/>
          <w:i/>
          <w:iCs/>
          <w:color w:val="000000" w:themeColor="text1"/>
          <w:sz w:val="24"/>
          <w:szCs w:val="24"/>
          <w:lang w:val="en-GB"/>
        </w:rPr>
        <w:t xml:space="preserve">(The research method is </w:t>
      </w:r>
      <w:r w:rsidR="0061670B" w:rsidRPr="000C6A3A">
        <w:rPr>
          <w:rFonts w:ascii="Times New Roman" w:hAnsi="Times New Roman" w:cs="Times New Roman"/>
          <w:i/>
          <w:iCs/>
          <w:color w:val="000000" w:themeColor="text1"/>
          <w:sz w:val="24"/>
          <w:szCs w:val="24"/>
          <w:lang w:val="en-GB"/>
        </w:rPr>
        <w:t>litera</w:t>
      </w:r>
      <w:r w:rsidR="004226F6" w:rsidRPr="000C6A3A">
        <w:rPr>
          <w:rFonts w:ascii="Times New Roman" w:hAnsi="Times New Roman" w:cs="Times New Roman"/>
          <w:i/>
          <w:iCs/>
          <w:color w:val="000000" w:themeColor="text1"/>
          <w:sz w:val="24"/>
          <w:szCs w:val="24"/>
          <w:lang w:val="en-GB"/>
        </w:rPr>
        <w:t>ture</w:t>
      </w:r>
      <w:r w:rsidR="0061670B" w:rsidRPr="000C6A3A">
        <w:rPr>
          <w:rFonts w:ascii="Times New Roman" w:hAnsi="Times New Roman" w:cs="Times New Roman"/>
          <w:i/>
          <w:iCs/>
          <w:color w:val="000000" w:themeColor="text1"/>
          <w:sz w:val="24"/>
          <w:szCs w:val="24"/>
          <w:lang w:val="en-GB"/>
        </w:rPr>
        <w:t xml:space="preserve"> research</w:t>
      </w:r>
      <w:r w:rsidR="00CA1A1E" w:rsidRPr="000C6A3A">
        <w:rPr>
          <w:rFonts w:ascii="Times New Roman" w:hAnsi="Times New Roman" w:cs="Times New Roman"/>
          <w:i/>
          <w:iCs/>
          <w:color w:val="000000" w:themeColor="text1"/>
          <w:sz w:val="24"/>
          <w:szCs w:val="24"/>
          <w:lang w:val="en-GB"/>
        </w:rPr>
        <w:t>.)</w:t>
      </w:r>
    </w:p>
    <w:p w14:paraId="5378FD6E" w14:textId="091EF6D0" w:rsidR="00CA1A1E" w:rsidRPr="000C6A3A" w:rsidRDefault="00CA1C12">
      <w:pPr>
        <w:pStyle w:val="Odstavecseseznamem"/>
        <w:numPr>
          <w:ilvl w:val="0"/>
          <w:numId w:val="1"/>
        </w:numPr>
        <w:spacing w:line="360" w:lineRule="auto"/>
        <w:jc w:val="both"/>
        <w:rPr>
          <w:rFonts w:ascii="Times New Roman" w:hAnsi="Times New Roman" w:cs="Times New Roman"/>
          <w:i/>
          <w:iCs/>
          <w:color w:val="000000" w:themeColor="text1"/>
          <w:sz w:val="24"/>
          <w:szCs w:val="24"/>
          <w:lang w:val="en-GB"/>
        </w:rPr>
      </w:pPr>
      <w:r w:rsidRPr="000C6A3A">
        <w:rPr>
          <w:rFonts w:ascii="Times New Roman" w:hAnsi="Times New Roman" w:cs="Times New Roman"/>
          <w:i/>
          <w:iCs/>
          <w:color w:val="000000" w:themeColor="text1"/>
          <w:sz w:val="24"/>
          <w:szCs w:val="24"/>
          <w:lang w:val="en-GB"/>
        </w:rPr>
        <w:t>What are</w:t>
      </w:r>
      <w:r w:rsidR="00496851" w:rsidRPr="000C6A3A">
        <w:rPr>
          <w:rFonts w:ascii="Times New Roman" w:hAnsi="Times New Roman" w:cs="Times New Roman"/>
          <w:i/>
          <w:iCs/>
          <w:color w:val="000000" w:themeColor="text1"/>
          <w:sz w:val="24"/>
          <w:szCs w:val="24"/>
          <w:lang w:val="en-GB"/>
        </w:rPr>
        <w:t xml:space="preserve"> </w:t>
      </w:r>
      <w:r w:rsidRPr="000C6A3A">
        <w:rPr>
          <w:rFonts w:ascii="Times New Roman" w:hAnsi="Times New Roman" w:cs="Times New Roman"/>
          <w:i/>
          <w:iCs/>
          <w:color w:val="000000" w:themeColor="text1"/>
          <w:sz w:val="24"/>
          <w:szCs w:val="24"/>
          <w:lang w:val="en-GB"/>
        </w:rPr>
        <w:t xml:space="preserve">the </w:t>
      </w:r>
      <w:r w:rsidR="00496851" w:rsidRPr="000C6A3A">
        <w:rPr>
          <w:rFonts w:ascii="Times New Roman" w:hAnsi="Times New Roman" w:cs="Times New Roman"/>
          <w:i/>
          <w:iCs/>
          <w:color w:val="000000" w:themeColor="text1"/>
          <w:sz w:val="24"/>
          <w:szCs w:val="24"/>
          <w:lang w:val="en-GB"/>
        </w:rPr>
        <w:t xml:space="preserve">primary footprints of </w:t>
      </w:r>
      <w:r w:rsidR="002273A2">
        <w:rPr>
          <w:rFonts w:ascii="Times New Roman" w:hAnsi="Times New Roman" w:cs="Times New Roman"/>
          <w:i/>
          <w:iCs/>
          <w:color w:val="000000" w:themeColor="text1"/>
          <w:sz w:val="24"/>
          <w:szCs w:val="24"/>
          <w:lang w:val="en-GB"/>
        </w:rPr>
        <w:t xml:space="preserve">Comenius' influence </w:t>
      </w:r>
      <w:r w:rsidR="00496851" w:rsidRPr="000C6A3A">
        <w:rPr>
          <w:rFonts w:ascii="Times New Roman" w:hAnsi="Times New Roman" w:cs="Times New Roman"/>
          <w:i/>
          <w:iCs/>
          <w:color w:val="000000" w:themeColor="text1"/>
          <w:sz w:val="24"/>
          <w:szCs w:val="24"/>
          <w:lang w:val="en-GB"/>
        </w:rPr>
        <w:t>in the USA and Great Britain</w:t>
      </w:r>
      <w:r w:rsidRPr="000C6A3A">
        <w:rPr>
          <w:rFonts w:ascii="Times New Roman" w:hAnsi="Times New Roman" w:cs="Times New Roman"/>
          <w:i/>
          <w:iCs/>
          <w:color w:val="000000" w:themeColor="text1"/>
          <w:sz w:val="24"/>
          <w:szCs w:val="24"/>
          <w:lang w:val="en-GB"/>
        </w:rPr>
        <w:t>?</w:t>
      </w:r>
      <w:r w:rsidR="00496851" w:rsidRPr="000C6A3A">
        <w:rPr>
          <w:rFonts w:ascii="Times New Roman" w:hAnsi="Times New Roman" w:cs="Times New Roman"/>
          <w:i/>
          <w:iCs/>
          <w:color w:val="000000" w:themeColor="text1"/>
          <w:sz w:val="24"/>
          <w:szCs w:val="24"/>
          <w:lang w:val="en-GB"/>
        </w:rPr>
        <w:t xml:space="preserve"> </w:t>
      </w:r>
      <w:r w:rsidR="00CA1A1E" w:rsidRPr="000C6A3A">
        <w:rPr>
          <w:rFonts w:ascii="Times New Roman" w:hAnsi="Times New Roman" w:cs="Times New Roman"/>
          <w:i/>
          <w:iCs/>
          <w:color w:val="000000" w:themeColor="text1"/>
          <w:sz w:val="24"/>
          <w:szCs w:val="24"/>
          <w:lang w:val="en-GB"/>
        </w:rPr>
        <w:t>(The research method used is literature research.)</w:t>
      </w:r>
    </w:p>
    <w:p w14:paraId="639F4731" w14:textId="77777777" w:rsidR="00496851" w:rsidRPr="000C6A3A" w:rsidRDefault="00CA1C12">
      <w:pPr>
        <w:pStyle w:val="Odstavecseseznamem"/>
        <w:numPr>
          <w:ilvl w:val="0"/>
          <w:numId w:val="1"/>
        </w:numPr>
        <w:spacing w:line="360" w:lineRule="auto"/>
        <w:jc w:val="both"/>
        <w:rPr>
          <w:rFonts w:ascii="Times New Roman" w:hAnsi="Times New Roman" w:cs="Times New Roman"/>
          <w:i/>
          <w:iCs/>
          <w:color w:val="000000" w:themeColor="text1"/>
          <w:sz w:val="24"/>
          <w:szCs w:val="24"/>
          <w:lang w:val="en-GB"/>
        </w:rPr>
      </w:pPr>
      <w:r w:rsidRPr="000C6A3A">
        <w:rPr>
          <w:rFonts w:ascii="Times New Roman" w:hAnsi="Times New Roman" w:cs="Times New Roman"/>
          <w:i/>
          <w:iCs/>
          <w:color w:val="000000" w:themeColor="text1"/>
          <w:sz w:val="24"/>
          <w:szCs w:val="24"/>
          <w:lang w:val="en-GB"/>
        </w:rPr>
        <w:t xml:space="preserve">How do </w:t>
      </w:r>
      <w:r w:rsidR="00496851" w:rsidRPr="000C6A3A">
        <w:rPr>
          <w:rFonts w:ascii="Times New Roman" w:hAnsi="Times New Roman" w:cs="Times New Roman"/>
          <w:i/>
          <w:iCs/>
          <w:color w:val="000000" w:themeColor="text1"/>
          <w:sz w:val="24"/>
          <w:szCs w:val="24"/>
          <w:lang w:val="en-GB"/>
        </w:rPr>
        <w:t>contemporary teachers and pastors</w:t>
      </w:r>
      <w:r w:rsidRPr="000C6A3A">
        <w:rPr>
          <w:rFonts w:ascii="Times New Roman" w:hAnsi="Times New Roman" w:cs="Times New Roman"/>
          <w:i/>
          <w:iCs/>
          <w:color w:val="000000" w:themeColor="text1"/>
          <w:sz w:val="24"/>
          <w:szCs w:val="24"/>
          <w:lang w:val="en-GB"/>
        </w:rPr>
        <w:t xml:space="preserve"> perceive Comenius?</w:t>
      </w:r>
      <w:r w:rsidR="0061670B" w:rsidRPr="000C6A3A">
        <w:rPr>
          <w:rFonts w:ascii="Times New Roman" w:hAnsi="Times New Roman" w:cs="Times New Roman"/>
          <w:i/>
          <w:iCs/>
          <w:color w:val="000000" w:themeColor="text1"/>
          <w:sz w:val="24"/>
          <w:szCs w:val="24"/>
          <w:lang w:val="en-GB"/>
        </w:rPr>
        <w:t xml:space="preserve"> </w:t>
      </w:r>
      <w:r w:rsidR="00CA1A1E" w:rsidRPr="000C6A3A">
        <w:rPr>
          <w:rFonts w:ascii="Times New Roman" w:hAnsi="Times New Roman" w:cs="Times New Roman"/>
          <w:i/>
          <w:iCs/>
          <w:color w:val="000000" w:themeColor="text1"/>
          <w:sz w:val="24"/>
          <w:szCs w:val="24"/>
          <w:lang w:val="en-GB"/>
        </w:rPr>
        <w:t>(The research methods are qualitative and quanti</w:t>
      </w:r>
      <w:r w:rsidR="00364635" w:rsidRPr="000C6A3A">
        <w:rPr>
          <w:rFonts w:ascii="Times New Roman" w:hAnsi="Times New Roman" w:cs="Times New Roman"/>
          <w:i/>
          <w:iCs/>
          <w:color w:val="000000" w:themeColor="text1"/>
          <w:sz w:val="24"/>
          <w:szCs w:val="24"/>
          <w:lang w:val="en-GB"/>
        </w:rPr>
        <w:t>ta</w:t>
      </w:r>
      <w:r w:rsidR="00CA1A1E" w:rsidRPr="000C6A3A">
        <w:rPr>
          <w:rFonts w:ascii="Times New Roman" w:hAnsi="Times New Roman" w:cs="Times New Roman"/>
          <w:i/>
          <w:iCs/>
          <w:color w:val="000000" w:themeColor="text1"/>
          <w:sz w:val="24"/>
          <w:szCs w:val="24"/>
          <w:lang w:val="en-GB"/>
        </w:rPr>
        <w:t>tive</w:t>
      </w:r>
      <w:r w:rsidR="0061670B" w:rsidRPr="000C6A3A">
        <w:rPr>
          <w:rFonts w:ascii="Times New Roman" w:hAnsi="Times New Roman" w:cs="Times New Roman"/>
          <w:i/>
          <w:iCs/>
          <w:color w:val="000000" w:themeColor="text1"/>
          <w:sz w:val="24"/>
          <w:szCs w:val="24"/>
          <w:lang w:val="en-GB"/>
        </w:rPr>
        <w:t xml:space="preserve"> - interviews and question</w:t>
      </w:r>
      <w:r w:rsidR="00C14381" w:rsidRPr="000C6A3A">
        <w:rPr>
          <w:rFonts w:ascii="Times New Roman" w:hAnsi="Times New Roman" w:cs="Times New Roman"/>
          <w:i/>
          <w:iCs/>
          <w:color w:val="000000" w:themeColor="text1"/>
          <w:sz w:val="24"/>
          <w:szCs w:val="24"/>
          <w:lang w:val="en-GB"/>
        </w:rPr>
        <w:t>n</w:t>
      </w:r>
      <w:r w:rsidR="0061670B" w:rsidRPr="000C6A3A">
        <w:rPr>
          <w:rFonts w:ascii="Times New Roman" w:hAnsi="Times New Roman" w:cs="Times New Roman"/>
          <w:i/>
          <w:iCs/>
          <w:color w:val="000000" w:themeColor="text1"/>
          <w:sz w:val="24"/>
          <w:szCs w:val="24"/>
          <w:lang w:val="en-GB"/>
        </w:rPr>
        <w:t>a</w:t>
      </w:r>
      <w:r w:rsidR="00C14381" w:rsidRPr="000C6A3A">
        <w:rPr>
          <w:rFonts w:ascii="Times New Roman" w:hAnsi="Times New Roman" w:cs="Times New Roman"/>
          <w:i/>
          <w:iCs/>
          <w:color w:val="000000" w:themeColor="text1"/>
          <w:sz w:val="24"/>
          <w:szCs w:val="24"/>
          <w:lang w:val="en-GB"/>
        </w:rPr>
        <w:t>i</w:t>
      </w:r>
      <w:r w:rsidR="0061670B" w:rsidRPr="000C6A3A">
        <w:rPr>
          <w:rFonts w:ascii="Times New Roman" w:hAnsi="Times New Roman" w:cs="Times New Roman"/>
          <w:i/>
          <w:iCs/>
          <w:color w:val="000000" w:themeColor="text1"/>
          <w:sz w:val="24"/>
          <w:szCs w:val="24"/>
          <w:lang w:val="en-GB"/>
        </w:rPr>
        <w:t>res</w:t>
      </w:r>
      <w:r w:rsidR="00CA1A1E" w:rsidRPr="000C6A3A">
        <w:rPr>
          <w:rFonts w:ascii="Times New Roman" w:hAnsi="Times New Roman" w:cs="Times New Roman"/>
          <w:i/>
          <w:iCs/>
          <w:color w:val="000000" w:themeColor="text1"/>
          <w:sz w:val="24"/>
          <w:szCs w:val="24"/>
          <w:lang w:val="en-GB"/>
        </w:rPr>
        <w:t>.)</w:t>
      </w:r>
      <w:r w:rsidR="0061670B" w:rsidRPr="000C6A3A">
        <w:rPr>
          <w:rFonts w:ascii="Times New Roman" w:hAnsi="Times New Roman" w:cs="Times New Roman"/>
          <w:i/>
          <w:iCs/>
          <w:color w:val="000000" w:themeColor="text1"/>
          <w:sz w:val="24"/>
          <w:szCs w:val="24"/>
          <w:lang w:val="en-GB"/>
        </w:rPr>
        <w:t xml:space="preserve"> </w:t>
      </w:r>
    </w:p>
    <w:p w14:paraId="707B01A8" w14:textId="38D5C56C" w:rsidR="008F47CD" w:rsidRDefault="008F47CD" w:rsidP="008F47CD">
      <w:pPr>
        <w:spacing w:line="360" w:lineRule="auto"/>
        <w:ind w:left="360" w:firstLine="348"/>
        <w:jc w:val="both"/>
        <w:rPr>
          <w:rFonts w:ascii="Times New Roman" w:hAnsi="Times New Roman" w:cs="Times New Roman"/>
          <w:sz w:val="24"/>
          <w:szCs w:val="24"/>
          <w:lang w:val="en-GB"/>
        </w:rPr>
      </w:pPr>
      <w:r w:rsidRPr="000C6A3A">
        <w:rPr>
          <w:rFonts w:ascii="Times New Roman" w:hAnsi="Times New Roman" w:cs="Times New Roman"/>
          <w:sz w:val="24"/>
          <w:szCs w:val="24"/>
          <w:lang w:val="en-GB"/>
        </w:rPr>
        <w:t xml:space="preserve">All participants </w:t>
      </w:r>
      <w:r w:rsidR="00FE5494" w:rsidRPr="000C6A3A">
        <w:rPr>
          <w:rFonts w:ascii="Times New Roman" w:hAnsi="Times New Roman" w:cs="Times New Roman"/>
          <w:sz w:val="24"/>
          <w:szCs w:val="24"/>
          <w:lang w:val="en-GB"/>
        </w:rPr>
        <w:t>mentioned by name in the Practical part of this diploma project have given their</w:t>
      </w:r>
      <w:r w:rsidRPr="000C6A3A">
        <w:rPr>
          <w:rFonts w:ascii="Times New Roman" w:hAnsi="Times New Roman" w:cs="Times New Roman"/>
          <w:sz w:val="24"/>
          <w:szCs w:val="24"/>
          <w:lang w:val="en-GB"/>
        </w:rPr>
        <w:t xml:space="preserve"> permission to publish their opinion</w:t>
      </w:r>
      <w:r w:rsidR="00FE5494" w:rsidRPr="000C6A3A">
        <w:rPr>
          <w:rFonts w:ascii="Times New Roman" w:hAnsi="Times New Roman" w:cs="Times New Roman"/>
          <w:sz w:val="24"/>
          <w:szCs w:val="24"/>
          <w:lang w:val="en-GB"/>
        </w:rPr>
        <w:t>s</w:t>
      </w:r>
      <w:r w:rsidRPr="000C6A3A">
        <w:rPr>
          <w:rFonts w:ascii="Times New Roman" w:hAnsi="Times New Roman" w:cs="Times New Roman"/>
          <w:sz w:val="24"/>
          <w:szCs w:val="24"/>
          <w:lang w:val="en-GB"/>
        </w:rPr>
        <w:t xml:space="preserve">. </w:t>
      </w:r>
      <w:r w:rsidR="008E5D5A" w:rsidRPr="000C6A3A">
        <w:rPr>
          <w:rFonts w:ascii="Times New Roman" w:hAnsi="Times New Roman" w:cs="Times New Roman"/>
          <w:sz w:val="24"/>
          <w:szCs w:val="24"/>
          <w:lang w:val="en-GB"/>
        </w:rPr>
        <w:t>The translation</w:t>
      </w:r>
      <w:r w:rsidR="006570FD" w:rsidRPr="000C6A3A">
        <w:rPr>
          <w:rFonts w:ascii="Times New Roman" w:hAnsi="Times New Roman" w:cs="Times New Roman"/>
          <w:sz w:val="24"/>
          <w:szCs w:val="24"/>
          <w:lang w:val="en-GB"/>
        </w:rPr>
        <w:t>s</w:t>
      </w:r>
      <w:r w:rsidR="008E5D5A" w:rsidRPr="000C6A3A">
        <w:rPr>
          <w:rFonts w:ascii="Times New Roman" w:hAnsi="Times New Roman" w:cs="Times New Roman"/>
          <w:sz w:val="24"/>
          <w:szCs w:val="24"/>
          <w:lang w:val="en-GB"/>
        </w:rPr>
        <w:t xml:space="preserve"> of texts from Czech and German that are used in quotes or interviews with participants </w:t>
      </w:r>
      <w:r w:rsidR="006570FD" w:rsidRPr="000C6A3A">
        <w:rPr>
          <w:rFonts w:ascii="Times New Roman" w:hAnsi="Times New Roman" w:cs="Times New Roman"/>
          <w:sz w:val="24"/>
          <w:szCs w:val="24"/>
          <w:lang w:val="en-GB"/>
        </w:rPr>
        <w:t xml:space="preserve">are </w:t>
      </w:r>
      <w:r w:rsidR="008E5D5A" w:rsidRPr="000C6A3A">
        <w:rPr>
          <w:rFonts w:ascii="Times New Roman" w:hAnsi="Times New Roman" w:cs="Times New Roman"/>
          <w:sz w:val="24"/>
          <w:szCs w:val="24"/>
          <w:lang w:val="en-GB"/>
        </w:rPr>
        <w:t>done by the author of this thesis.</w:t>
      </w:r>
      <w:r w:rsidR="00526770">
        <w:rPr>
          <w:rFonts w:ascii="Times New Roman" w:hAnsi="Times New Roman" w:cs="Times New Roman"/>
          <w:sz w:val="24"/>
          <w:szCs w:val="24"/>
          <w:lang w:val="en-GB"/>
        </w:rPr>
        <w:t xml:space="preserve"> The translations of Czech and Latin titles of writings are used according to traditional comeniology literature or are done by the author of the thesis when it was not sure what name in English should be used.  </w:t>
      </w:r>
    </w:p>
    <w:p w14:paraId="39FB8896" w14:textId="59DA4273" w:rsidR="00C06069" w:rsidRPr="00F565C6" w:rsidRDefault="00790192" w:rsidP="008F0969">
      <w:pPr>
        <w:pStyle w:val="Nadpis1"/>
        <w:numPr>
          <w:ilvl w:val="0"/>
          <w:numId w:val="44"/>
        </w:numPr>
        <w:spacing w:before="0"/>
        <w:rPr>
          <w:rFonts w:ascii="Times New Roman" w:hAnsi="Times New Roman" w:cs="Times New Roman"/>
          <w:b/>
          <w:bCs/>
          <w:color w:val="auto"/>
          <w:lang w:val="en-GB"/>
        </w:rPr>
      </w:pPr>
      <w:bookmarkStart w:id="41" w:name="_Toc152668506"/>
      <w:r w:rsidRPr="00F565C6">
        <w:rPr>
          <w:rFonts w:ascii="Times New Roman" w:hAnsi="Times New Roman" w:cs="Times New Roman"/>
          <w:b/>
          <w:bCs/>
          <w:color w:val="auto"/>
          <w:lang w:val="en-GB"/>
        </w:rPr>
        <w:lastRenderedPageBreak/>
        <w:t>T</w:t>
      </w:r>
      <w:r w:rsidR="00F33AB5" w:rsidRPr="00F565C6">
        <w:rPr>
          <w:rFonts w:ascii="Times New Roman" w:hAnsi="Times New Roman" w:cs="Times New Roman"/>
          <w:b/>
          <w:bCs/>
          <w:color w:val="auto"/>
          <w:lang w:val="en-GB"/>
        </w:rPr>
        <w:t xml:space="preserve">heoretical </w:t>
      </w:r>
      <w:r w:rsidR="00406954" w:rsidRPr="00F565C6">
        <w:rPr>
          <w:rFonts w:ascii="Times New Roman" w:hAnsi="Times New Roman" w:cs="Times New Roman"/>
          <w:b/>
          <w:bCs/>
          <w:color w:val="auto"/>
          <w:lang w:val="en-GB"/>
        </w:rPr>
        <w:t>P</w:t>
      </w:r>
      <w:r w:rsidR="00F33AB5" w:rsidRPr="00F565C6">
        <w:rPr>
          <w:rFonts w:ascii="Times New Roman" w:hAnsi="Times New Roman" w:cs="Times New Roman"/>
          <w:b/>
          <w:bCs/>
          <w:color w:val="auto"/>
          <w:lang w:val="en-GB"/>
        </w:rPr>
        <w:t>art</w:t>
      </w:r>
      <w:bookmarkEnd w:id="41"/>
      <w:r w:rsidR="00F33AB5" w:rsidRPr="00F565C6">
        <w:rPr>
          <w:rFonts w:ascii="Times New Roman" w:hAnsi="Times New Roman" w:cs="Times New Roman"/>
          <w:b/>
          <w:bCs/>
          <w:color w:val="auto"/>
          <w:lang w:val="en-GB"/>
        </w:rPr>
        <w:t xml:space="preserve"> </w:t>
      </w:r>
    </w:p>
    <w:p w14:paraId="333C26C2" w14:textId="77777777" w:rsidR="008F0969" w:rsidRPr="008F0969" w:rsidRDefault="008F0969" w:rsidP="001A3C37">
      <w:pPr>
        <w:pStyle w:val="Odstavecseseznamem"/>
        <w:rPr>
          <w:lang w:val="en-GB"/>
        </w:rPr>
      </w:pPr>
    </w:p>
    <w:p w14:paraId="661C2842" w14:textId="3B4DE8F4" w:rsidR="00E90C48" w:rsidRDefault="0040672A" w:rsidP="0040672A">
      <w:pPr>
        <w:spacing w:line="360" w:lineRule="auto"/>
        <w:ind w:firstLine="708"/>
        <w:jc w:val="both"/>
        <w:rPr>
          <w:rFonts w:ascii="Times New Roman" w:hAnsi="Times New Roman" w:cs="Times New Roman"/>
          <w:sz w:val="24"/>
          <w:szCs w:val="24"/>
          <w:lang w:val="en-GB"/>
        </w:rPr>
      </w:pPr>
      <w:r w:rsidRPr="00D70B8B">
        <w:rPr>
          <w:rFonts w:ascii="Times New Roman" w:hAnsi="Times New Roman" w:cs="Times New Roman"/>
          <w:sz w:val="24"/>
          <w:szCs w:val="24"/>
          <w:lang w:val="en-GB"/>
        </w:rPr>
        <w:t>The</w:t>
      </w:r>
      <w:r w:rsidR="009F6760" w:rsidRPr="00D70B8B">
        <w:rPr>
          <w:rFonts w:ascii="Times New Roman" w:hAnsi="Times New Roman" w:cs="Times New Roman"/>
          <w:sz w:val="24"/>
          <w:szCs w:val="24"/>
          <w:lang w:val="en-GB"/>
        </w:rPr>
        <w:t xml:space="preserve"> theoretical part </w:t>
      </w:r>
      <w:r w:rsidRPr="00D70B8B">
        <w:rPr>
          <w:rFonts w:ascii="Times New Roman" w:hAnsi="Times New Roman" w:cs="Times New Roman"/>
          <w:sz w:val="24"/>
          <w:szCs w:val="24"/>
          <w:lang w:val="en-GB"/>
        </w:rPr>
        <w:t xml:space="preserve">of this thesis </w:t>
      </w:r>
      <w:r w:rsidR="009F6760" w:rsidRPr="00D70B8B">
        <w:rPr>
          <w:rFonts w:ascii="Times New Roman" w:hAnsi="Times New Roman" w:cs="Times New Roman"/>
          <w:sz w:val="24"/>
          <w:szCs w:val="24"/>
          <w:lang w:val="en-GB"/>
        </w:rPr>
        <w:t xml:space="preserve">focuses on </w:t>
      </w:r>
      <w:r w:rsidRPr="00D70B8B">
        <w:rPr>
          <w:rFonts w:ascii="Times New Roman" w:hAnsi="Times New Roman" w:cs="Times New Roman"/>
          <w:sz w:val="24"/>
          <w:szCs w:val="24"/>
          <w:lang w:val="en-GB"/>
        </w:rPr>
        <w:t>the first and second research questions</w:t>
      </w:r>
      <w:r w:rsidR="00D77BD4" w:rsidRPr="00D70B8B">
        <w:rPr>
          <w:rFonts w:ascii="Times New Roman" w:hAnsi="Times New Roman" w:cs="Times New Roman"/>
          <w:sz w:val="24"/>
          <w:szCs w:val="24"/>
          <w:lang w:val="en-GB"/>
        </w:rPr>
        <w:t xml:space="preserve"> mentioned in the introduction</w:t>
      </w:r>
      <w:r w:rsidR="00917B23">
        <w:rPr>
          <w:rFonts w:ascii="Times New Roman" w:hAnsi="Times New Roman" w:cs="Times New Roman"/>
          <w:sz w:val="24"/>
          <w:szCs w:val="24"/>
          <w:lang w:val="en-GB"/>
        </w:rPr>
        <w:t xml:space="preserve">. It </w:t>
      </w:r>
      <w:r w:rsidR="0020045C">
        <w:rPr>
          <w:rFonts w:ascii="Times New Roman" w:hAnsi="Times New Roman" w:cs="Times New Roman"/>
          <w:sz w:val="24"/>
          <w:szCs w:val="24"/>
          <w:lang w:val="en-GB"/>
        </w:rPr>
        <w:t>states some basic facts as a base for the practical part</w:t>
      </w:r>
      <w:r w:rsidR="00917B23">
        <w:rPr>
          <w:rFonts w:ascii="Times New Roman" w:hAnsi="Times New Roman" w:cs="Times New Roman"/>
          <w:sz w:val="24"/>
          <w:szCs w:val="24"/>
          <w:lang w:val="en-GB"/>
        </w:rPr>
        <w:t>, using the literature review as a research method</w:t>
      </w:r>
      <w:r w:rsidR="00F92425">
        <w:rPr>
          <w:rFonts w:ascii="Times New Roman" w:hAnsi="Times New Roman" w:cs="Times New Roman"/>
          <w:sz w:val="24"/>
          <w:szCs w:val="24"/>
          <w:lang w:val="en-GB"/>
        </w:rPr>
        <w:t xml:space="preserve">. </w:t>
      </w:r>
    </w:p>
    <w:p w14:paraId="61415434" w14:textId="728F277E" w:rsidR="00FD1641" w:rsidRPr="00F565C6" w:rsidRDefault="00FD6C55" w:rsidP="008F0969">
      <w:pPr>
        <w:pStyle w:val="Nadpis2"/>
        <w:numPr>
          <w:ilvl w:val="0"/>
          <w:numId w:val="45"/>
        </w:numPr>
        <w:rPr>
          <w:rFonts w:ascii="Times New Roman" w:hAnsi="Times New Roman" w:cs="Times New Roman"/>
          <w:b/>
          <w:bCs/>
          <w:color w:val="auto"/>
          <w:sz w:val="32"/>
          <w:szCs w:val="32"/>
          <w:lang w:val="en-GB"/>
        </w:rPr>
      </w:pPr>
      <w:bookmarkStart w:id="42" w:name="_Toc152668507"/>
      <w:r w:rsidRPr="00F565C6">
        <w:rPr>
          <w:rFonts w:ascii="Times New Roman" w:hAnsi="Times New Roman" w:cs="Times New Roman"/>
          <w:b/>
          <w:bCs/>
          <w:color w:val="auto"/>
          <w:sz w:val="32"/>
          <w:szCs w:val="32"/>
          <w:lang w:val="en-GB"/>
        </w:rPr>
        <w:t xml:space="preserve">Comeniology </w:t>
      </w:r>
      <w:r w:rsidR="00B26AA9" w:rsidRPr="00F565C6">
        <w:rPr>
          <w:rFonts w:ascii="Times New Roman" w:hAnsi="Times New Roman" w:cs="Times New Roman"/>
          <w:b/>
          <w:bCs/>
          <w:color w:val="auto"/>
          <w:sz w:val="32"/>
          <w:szCs w:val="32"/>
          <w:lang w:val="en-GB"/>
        </w:rPr>
        <w:t>R</w:t>
      </w:r>
      <w:r w:rsidR="00CC0B75" w:rsidRPr="00F565C6">
        <w:rPr>
          <w:rFonts w:ascii="Times New Roman" w:hAnsi="Times New Roman" w:cs="Times New Roman"/>
          <w:b/>
          <w:bCs/>
          <w:color w:val="auto"/>
          <w:sz w:val="32"/>
          <w:szCs w:val="32"/>
          <w:lang w:val="en-GB"/>
        </w:rPr>
        <w:t>esearch</w:t>
      </w:r>
      <w:bookmarkEnd w:id="42"/>
      <w:r w:rsidR="00CC0B75" w:rsidRPr="00F565C6">
        <w:rPr>
          <w:rFonts w:ascii="Times New Roman" w:hAnsi="Times New Roman" w:cs="Times New Roman"/>
          <w:b/>
          <w:bCs/>
          <w:color w:val="auto"/>
          <w:sz w:val="32"/>
          <w:szCs w:val="32"/>
          <w:lang w:val="en-GB"/>
        </w:rPr>
        <w:t xml:space="preserve"> </w:t>
      </w:r>
    </w:p>
    <w:p w14:paraId="224832C6" w14:textId="60D01278" w:rsidR="00917B23" w:rsidRDefault="00917B23" w:rsidP="00917B23">
      <w:pPr>
        <w:spacing w:after="0" w:line="240" w:lineRule="auto"/>
        <w:rPr>
          <w:lang w:val="en-GB"/>
        </w:rPr>
      </w:pPr>
    </w:p>
    <w:p w14:paraId="46D08E47" w14:textId="0C299D45" w:rsidR="00917B23" w:rsidRDefault="00917B23" w:rsidP="00917B23">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first chapter of the Theoretical Part describes </w:t>
      </w:r>
      <w:r w:rsidR="008664C8">
        <w:rPr>
          <w:rFonts w:ascii="Times New Roman" w:hAnsi="Times New Roman" w:cs="Times New Roman"/>
          <w:sz w:val="24"/>
          <w:szCs w:val="24"/>
          <w:lang w:val="en-GB"/>
        </w:rPr>
        <w:t>some</w:t>
      </w:r>
      <w:r>
        <w:rPr>
          <w:rFonts w:ascii="Times New Roman" w:hAnsi="Times New Roman" w:cs="Times New Roman"/>
          <w:sz w:val="24"/>
          <w:szCs w:val="24"/>
          <w:lang w:val="en-GB"/>
        </w:rPr>
        <w:t xml:space="preserve"> results and features of comeniology research</w:t>
      </w:r>
      <w:r w:rsidR="007F1F4E">
        <w:rPr>
          <w:rFonts w:ascii="Times New Roman" w:hAnsi="Times New Roman" w:cs="Times New Roman"/>
          <w:sz w:val="24"/>
          <w:szCs w:val="24"/>
          <w:lang w:val="en-GB"/>
        </w:rPr>
        <w:t>.</w:t>
      </w:r>
    </w:p>
    <w:p w14:paraId="49EF040C" w14:textId="42F1075B" w:rsidR="00917B23" w:rsidRPr="002C3274" w:rsidRDefault="00917B23" w:rsidP="00917B23">
      <w:pPr>
        <w:pStyle w:val="Nadpis2"/>
        <w:rPr>
          <w:rFonts w:ascii="Times New Roman" w:hAnsi="Times New Roman" w:cs="Times New Roman"/>
          <w:sz w:val="28"/>
          <w:szCs w:val="28"/>
          <w:lang w:val="en-GB"/>
        </w:rPr>
      </w:pPr>
      <w:bookmarkStart w:id="43" w:name="_Toc152668508"/>
      <w:r w:rsidRPr="002C3274">
        <w:rPr>
          <w:rFonts w:ascii="Times New Roman" w:hAnsi="Times New Roman" w:cs="Times New Roman"/>
          <w:color w:val="auto"/>
          <w:sz w:val="28"/>
          <w:szCs w:val="28"/>
          <w:lang w:val="en-GB"/>
        </w:rPr>
        <w:t>1</w:t>
      </w:r>
      <w:r w:rsidR="00C812DF" w:rsidRPr="002C3274">
        <w:rPr>
          <w:rFonts w:ascii="Times New Roman" w:hAnsi="Times New Roman" w:cs="Times New Roman"/>
          <w:color w:val="auto"/>
          <w:sz w:val="28"/>
          <w:szCs w:val="28"/>
          <w:lang w:val="en-GB"/>
        </w:rPr>
        <w:t>.1</w:t>
      </w:r>
      <w:r w:rsidRPr="002C3274">
        <w:rPr>
          <w:rFonts w:ascii="Times New Roman" w:hAnsi="Times New Roman" w:cs="Times New Roman"/>
          <w:color w:val="auto"/>
          <w:sz w:val="28"/>
          <w:szCs w:val="28"/>
          <w:lang w:val="en-GB"/>
        </w:rPr>
        <w:t xml:space="preserve"> Comeniology Research – Critical </w:t>
      </w:r>
      <w:r w:rsidR="00005F7A">
        <w:rPr>
          <w:rFonts w:ascii="Times New Roman" w:hAnsi="Times New Roman" w:cs="Times New Roman"/>
          <w:color w:val="auto"/>
          <w:sz w:val="28"/>
          <w:szCs w:val="28"/>
          <w:lang w:val="en-GB"/>
        </w:rPr>
        <w:t>E</w:t>
      </w:r>
      <w:r w:rsidRPr="002C3274">
        <w:rPr>
          <w:rFonts w:ascii="Times New Roman" w:hAnsi="Times New Roman" w:cs="Times New Roman"/>
          <w:color w:val="auto"/>
          <w:sz w:val="28"/>
          <w:szCs w:val="28"/>
          <w:lang w:val="en-GB"/>
        </w:rPr>
        <w:t>ditions</w:t>
      </w:r>
      <w:bookmarkEnd w:id="43"/>
    </w:p>
    <w:p w14:paraId="717B1A6C" w14:textId="0378EE72" w:rsidR="00917B23" w:rsidRPr="00917B23" w:rsidRDefault="00917B23" w:rsidP="00917B23">
      <w:pPr>
        <w:rPr>
          <w:lang w:val="en-GB"/>
        </w:rPr>
      </w:pPr>
    </w:p>
    <w:p w14:paraId="1AB187D0" w14:textId="669A5DBF" w:rsidR="00576CD1" w:rsidRDefault="00020292" w:rsidP="00020292">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65920" behindDoc="1" locked="0" layoutInCell="1" allowOverlap="1" wp14:anchorId="09FD72BB" wp14:editId="277DB12F">
                <wp:simplePos x="0" y="0"/>
                <wp:positionH relativeFrom="column">
                  <wp:posOffset>3182425</wp:posOffset>
                </wp:positionH>
                <wp:positionV relativeFrom="paragraph">
                  <wp:posOffset>2361467</wp:posOffset>
                </wp:positionV>
                <wp:extent cx="1842135" cy="405765"/>
                <wp:effectExtent l="0" t="0" r="0" b="0"/>
                <wp:wrapTight wrapText="bothSides">
                  <wp:wrapPolygon edited="0">
                    <wp:start x="0" y="0"/>
                    <wp:lineTo x="0" y="20282"/>
                    <wp:lineTo x="21444" y="20282"/>
                    <wp:lineTo x="21444" y="0"/>
                    <wp:lineTo x="0" y="0"/>
                  </wp:wrapPolygon>
                </wp:wrapTight>
                <wp:docPr id="488736543"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405765"/>
                        </a:xfrm>
                        <a:prstGeom prst="rect">
                          <a:avLst/>
                        </a:prstGeom>
                        <a:solidFill>
                          <a:prstClr val="white"/>
                        </a:solidFill>
                        <a:ln>
                          <a:noFill/>
                        </a:ln>
                      </wps:spPr>
                      <wps:txbx>
                        <w:txbxContent>
                          <w:p w14:paraId="2D7F58AF" w14:textId="5525954B" w:rsidR="00EC7636" w:rsidRPr="00AC61DD" w:rsidRDefault="00EC7636" w:rsidP="008B08EE">
                            <w:pPr>
                              <w:pStyle w:val="Titulek"/>
                              <w:rPr>
                                <w:noProof/>
                              </w:rPr>
                            </w:pPr>
                            <w:bookmarkStart w:id="44" w:name="_Toc132565987"/>
                            <w:bookmarkStart w:id="45" w:name="_Toc132624630"/>
                            <w:bookmarkStart w:id="46" w:name="_Toc132659590"/>
                            <w:bookmarkStart w:id="47" w:name="_Toc132757612"/>
                            <w:bookmarkStart w:id="48" w:name="_Toc132797010"/>
                            <w:bookmarkStart w:id="49" w:name="_Toc132818840"/>
                            <w:bookmarkStart w:id="50" w:name="_Toc132824479"/>
                            <w:bookmarkStart w:id="51" w:name="_Toc132838022"/>
                            <w:bookmarkStart w:id="52" w:name="_Toc132859392"/>
                            <w:bookmarkStart w:id="53" w:name="_Toc136622127"/>
                            <w:bookmarkStart w:id="54" w:name="_Toc150192879"/>
                            <w:bookmarkStart w:id="55" w:name="_Toc152451085"/>
                            <w:bookmarkStart w:id="56" w:name="_Toc152451316"/>
                            <w:bookmarkStart w:id="57" w:name="_Toc152612950"/>
                            <w:bookmarkStart w:id="58" w:name="_Toc152613622"/>
                            <w:bookmarkStart w:id="59" w:name="_Toc152613724"/>
                            <w:bookmarkStart w:id="60" w:name="_Toc152616645"/>
                            <w:bookmarkStart w:id="61" w:name="_Toc152617010"/>
                            <w:bookmarkStart w:id="62" w:name="_Toc152617296"/>
                            <w:bookmarkStart w:id="63" w:name="_Toc152617346"/>
                            <w:bookmarkStart w:id="64" w:name="_Toc152665512"/>
                            <w:bookmarkStart w:id="65" w:name="_Toc152665543"/>
                            <w:bookmarkStart w:id="66" w:name="_Toc152665609"/>
                            <w:r>
                              <w:t xml:space="preserve">Figure </w:t>
                            </w:r>
                            <w:fldSimple w:instr=" SEQ Figure \* ARABIC ">
                              <w:r w:rsidR="000D4D91">
                                <w:rPr>
                                  <w:noProof/>
                                </w:rPr>
                                <w:t>2</w:t>
                              </w:r>
                            </w:fldSimple>
                            <w:r>
                              <w:t xml:space="preserve"> Comenius by Václav Brožík 1891</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FD72BB" id="Textové pole 18" o:spid="_x0000_s1027" type="#_x0000_t202" style="position:absolute;left:0;text-align:left;margin-left:250.6pt;margin-top:185.95pt;width:145.05pt;height:3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" stroked="f">
                <v:textbox style="mso-fit-shape-to-text:t" inset="0,0,0,0">
                  <w:txbxContent>
                    <w:p w14:paraId="2D7F58AF" w14:textId="5525954B" w:rsidR="00EC7636" w:rsidRPr="00AC61DD" w:rsidRDefault="00EC7636" w:rsidP="008B08EE">
                      <w:pPr>
                        <w:pStyle w:val="Titulek"/>
                        <w:rPr>
                          <w:noProof/>
                        </w:rPr>
                      </w:pPr>
                      <w:bookmarkStart w:id="67" w:name="_Toc132565987"/>
                      <w:bookmarkStart w:id="68" w:name="_Toc132624630"/>
                      <w:bookmarkStart w:id="69" w:name="_Toc132659590"/>
                      <w:bookmarkStart w:id="70" w:name="_Toc132757612"/>
                      <w:bookmarkStart w:id="71" w:name="_Toc132797010"/>
                      <w:bookmarkStart w:id="72" w:name="_Toc132818840"/>
                      <w:bookmarkStart w:id="73" w:name="_Toc132824479"/>
                      <w:bookmarkStart w:id="74" w:name="_Toc132838022"/>
                      <w:bookmarkStart w:id="75" w:name="_Toc132859392"/>
                      <w:bookmarkStart w:id="76" w:name="_Toc136622127"/>
                      <w:bookmarkStart w:id="77" w:name="_Toc150192879"/>
                      <w:bookmarkStart w:id="78" w:name="_Toc152451085"/>
                      <w:bookmarkStart w:id="79" w:name="_Toc152451316"/>
                      <w:bookmarkStart w:id="80" w:name="_Toc152612950"/>
                      <w:bookmarkStart w:id="81" w:name="_Toc152613622"/>
                      <w:bookmarkStart w:id="82" w:name="_Toc152613724"/>
                      <w:bookmarkStart w:id="83" w:name="_Toc152616645"/>
                      <w:bookmarkStart w:id="84" w:name="_Toc152617010"/>
                      <w:bookmarkStart w:id="85" w:name="_Toc152617296"/>
                      <w:bookmarkStart w:id="86" w:name="_Toc152617346"/>
                      <w:bookmarkStart w:id="87" w:name="_Toc152665512"/>
                      <w:bookmarkStart w:id="88" w:name="_Toc152665543"/>
                      <w:bookmarkStart w:id="89" w:name="_Toc152665609"/>
                      <w:r>
                        <w:t xml:space="preserve">Figure </w:t>
                      </w:r>
                      <w:fldSimple w:instr=" SEQ Figure \* ARABIC ">
                        <w:r w:rsidR="000D4D91">
                          <w:rPr>
                            <w:noProof/>
                          </w:rPr>
                          <w:t>2</w:t>
                        </w:r>
                      </w:fldSimple>
                      <w:r>
                        <w:t xml:space="preserve"> Comenius by Václav Brožík 1891</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xbxContent>
                </v:textbox>
                <w10:wrap type="tight"/>
              </v:shape>
            </w:pict>
          </mc:Fallback>
        </mc:AlternateContent>
      </w:r>
      <w:r>
        <w:rPr>
          <w:noProof/>
          <w:lang w:eastAsia="cs-CZ"/>
        </w:rPr>
        <w:drawing>
          <wp:anchor distT="0" distB="0" distL="114300" distR="114300" simplePos="0" relativeHeight="251650048" behindDoc="1" locked="0" layoutInCell="1" allowOverlap="1" wp14:anchorId="3DA1589E" wp14:editId="0E114095">
            <wp:simplePos x="0" y="0"/>
            <wp:positionH relativeFrom="column">
              <wp:posOffset>3197763</wp:posOffset>
            </wp:positionH>
            <wp:positionV relativeFrom="paragraph">
              <wp:posOffset>21590</wp:posOffset>
            </wp:positionV>
            <wp:extent cx="1803400" cy="2487295"/>
            <wp:effectExtent l="19050" t="19050" r="6350" b="8255"/>
            <wp:wrapTight wrapText="bothSides">
              <wp:wrapPolygon edited="0">
                <wp:start x="-228" y="-165"/>
                <wp:lineTo x="-228" y="21672"/>
                <wp:lineTo x="21676" y="21672"/>
                <wp:lineTo x="21676" y="-165"/>
                <wp:lineTo x="-228" y="-165"/>
              </wp:wrapPolygon>
            </wp:wrapTight>
            <wp:docPr id="288656871" name="Obráze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3400" cy="24872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76CD1" w:rsidRPr="00D70B8B">
        <w:rPr>
          <w:rFonts w:ascii="Times New Roman" w:hAnsi="Times New Roman" w:cs="Times New Roman"/>
          <w:sz w:val="24"/>
          <w:szCs w:val="24"/>
          <w:lang w:val="en-GB"/>
        </w:rPr>
        <w:t xml:space="preserve">There are many books, </w:t>
      </w:r>
      <w:r w:rsidR="00FC5F54" w:rsidRPr="00D70B8B">
        <w:rPr>
          <w:rFonts w:ascii="Times New Roman" w:hAnsi="Times New Roman" w:cs="Times New Roman"/>
          <w:sz w:val="24"/>
          <w:szCs w:val="24"/>
          <w:lang w:val="en-GB"/>
        </w:rPr>
        <w:t>articles,</w:t>
      </w:r>
      <w:r w:rsidR="00576CD1" w:rsidRPr="00D70B8B">
        <w:rPr>
          <w:rFonts w:ascii="Times New Roman" w:hAnsi="Times New Roman" w:cs="Times New Roman"/>
          <w:sz w:val="24"/>
          <w:szCs w:val="24"/>
          <w:lang w:val="en-GB"/>
        </w:rPr>
        <w:t xml:space="preserve"> and </w:t>
      </w:r>
      <w:r w:rsidR="00773678" w:rsidRPr="00D70B8B">
        <w:rPr>
          <w:rFonts w:ascii="Times New Roman" w:hAnsi="Times New Roman" w:cs="Times New Roman"/>
          <w:sz w:val="24"/>
          <w:szCs w:val="24"/>
          <w:lang w:val="en-GB"/>
        </w:rPr>
        <w:t xml:space="preserve">much </w:t>
      </w:r>
      <w:r w:rsidR="00576CD1" w:rsidRPr="00D70B8B">
        <w:rPr>
          <w:rFonts w:ascii="Times New Roman" w:hAnsi="Times New Roman" w:cs="Times New Roman"/>
          <w:sz w:val="24"/>
          <w:szCs w:val="24"/>
          <w:lang w:val="en-GB"/>
        </w:rPr>
        <w:t xml:space="preserve">research regarding Comenius. John Amos Comenius was considered of </w:t>
      </w:r>
      <w:r w:rsidR="00623545" w:rsidRPr="00D70B8B">
        <w:rPr>
          <w:rFonts w:ascii="Times New Roman" w:hAnsi="Times New Roman" w:cs="Times New Roman"/>
          <w:sz w:val="24"/>
          <w:szCs w:val="24"/>
          <w:lang w:val="en-GB"/>
        </w:rPr>
        <w:t>such</w:t>
      </w:r>
      <w:r w:rsidR="00DD3ED4" w:rsidRPr="00D70B8B">
        <w:rPr>
          <w:rFonts w:ascii="Times New Roman" w:hAnsi="Times New Roman" w:cs="Times New Roman"/>
          <w:sz w:val="24"/>
          <w:szCs w:val="24"/>
          <w:lang w:val="en-GB"/>
        </w:rPr>
        <w:t xml:space="preserve"> high</w:t>
      </w:r>
      <w:r w:rsidR="00576CD1" w:rsidRPr="00D70B8B">
        <w:rPr>
          <w:rFonts w:ascii="Times New Roman" w:hAnsi="Times New Roman" w:cs="Times New Roman"/>
          <w:sz w:val="24"/>
          <w:szCs w:val="24"/>
          <w:lang w:val="en-GB"/>
        </w:rPr>
        <w:t xml:space="preserve"> value in pedagogy</w:t>
      </w:r>
      <w:r w:rsidR="00BC4C97" w:rsidRPr="00D70B8B">
        <w:rPr>
          <w:rFonts w:ascii="Times New Roman" w:hAnsi="Times New Roman" w:cs="Times New Roman"/>
          <w:sz w:val="24"/>
          <w:szCs w:val="24"/>
          <w:lang w:val="en-GB"/>
        </w:rPr>
        <w:t xml:space="preserve"> and philosophy</w:t>
      </w:r>
      <w:r w:rsidR="000F5879" w:rsidRPr="00D70B8B">
        <w:rPr>
          <w:rFonts w:ascii="Times New Roman" w:hAnsi="Times New Roman" w:cs="Times New Roman"/>
          <w:sz w:val="24"/>
          <w:szCs w:val="24"/>
          <w:lang w:val="en-GB"/>
        </w:rPr>
        <w:t xml:space="preserve"> </w:t>
      </w:r>
      <w:r w:rsidR="00886AB2">
        <w:rPr>
          <w:rFonts w:ascii="Times New Roman" w:hAnsi="Times New Roman" w:cs="Times New Roman"/>
          <w:sz w:val="24"/>
          <w:szCs w:val="24"/>
          <w:lang w:val="en-GB"/>
        </w:rPr>
        <w:t xml:space="preserve">that the </w:t>
      </w:r>
      <w:r w:rsidR="000F5879" w:rsidRPr="00D70B8B">
        <w:rPr>
          <w:rFonts w:ascii="Times New Roman" w:hAnsi="Times New Roman" w:cs="Times New Roman"/>
          <w:i/>
          <w:iCs/>
          <w:sz w:val="24"/>
          <w:szCs w:val="24"/>
          <w:lang w:val="en-GB"/>
        </w:rPr>
        <w:t>comeniology</w:t>
      </w:r>
      <w:r w:rsidR="000F5879" w:rsidRPr="00D70B8B">
        <w:rPr>
          <w:rFonts w:ascii="Times New Roman" w:hAnsi="Times New Roman" w:cs="Times New Roman"/>
          <w:sz w:val="24"/>
          <w:szCs w:val="24"/>
          <w:lang w:val="en-GB"/>
        </w:rPr>
        <w:t xml:space="preserve"> – the study of life and works of Comenius</w:t>
      </w:r>
      <w:r w:rsidR="003E7545">
        <w:rPr>
          <w:rFonts w:ascii="Times New Roman" w:hAnsi="Times New Roman" w:cs="Times New Roman"/>
          <w:sz w:val="24"/>
          <w:szCs w:val="24"/>
          <w:lang w:val="en-GB"/>
        </w:rPr>
        <w:t xml:space="preserve">, </w:t>
      </w:r>
      <w:r w:rsidR="00B157BC" w:rsidRPr="00D70B8B">
        <w:rPr>
          <w:rFonts w:ascii="Times New Roman" w:hAnsi="Times New Roman" w:cs="Times New Roman"/>
          <w:sz w:val="24"/>
          <w:szCs w:val="24"/>
          <w:lang w:val="en-GB"/>
        </w:rPr>
        <w:t xml:space="preserve">became </w:t>
      </w:r>
      <w:r w:rsidR="00B157BC">
        <w:rPr>
          <w:rFonts w:ascii="Times New Roman" w:hAnsi="Times New Roman" w:cs="Times New Roman"/>
          <w:sz w:val="24"/>
          <w:szCs w:val="24"/>
          <w:lang w:val="en-GB"/>
        </w:rPr>
        <w:t>a</w:t>
      </w:r>
      <w:r w:rsidR="000F5879" w:rsidRPr="00D70B8B">
        <w:rPr>
          <w:rFonts w:ascii="Times New Roman" w:hAnsi="Times New Roman" w:cs="Times New Roman"/>
          <w:sz w:val="24"/>
          <w:szCs w:val="24"/>
          <w:lang w:val="en-GB"/>
        </w:rPr>
        <w:t xml:space="preserve"> scientific discipline. </w:t>
      </w:r>
      <w:r w:rsidRPr="00D70B8B">
        <w:rPr>
          <w:rFonts w:ascii="Times New Roman" w:hAnsi="Times New Roman" w:cs="Times New Roman"/>
          <w:sz w:val="24"/>
          <w:szCs w:val="24"/>
          <w:lang w:val="en-GB"/>
        </w:rPr>
        <w:t>There are</w:t>
      </w:r>
      <w:r>
        <w:rPr>
          <w:rFonts w:ascii="Times New Roman" w:hAnsi="Times New Roman" w:cs="Times New Roman"/>
          <w:sz w:val="24"/>
          <w:szCs w:val="24"/>
          <w:lang w:val="en-GB"/>
        </w:rPr>
        <w:t xml:space="preserve"> </w:t>
      </w:r>
      <w:r w:rsidRPr="00D70B8B">
        <w:rPr>
          <w:rFonts w:ascii="Times New Roman" w:hAnsi="Times New Roman" w:cs="Times New Roman"/>
          <w:sz w:val="24"/>
          <w:szCs w:val="24"/>
          <w:lang w:val="en-GB"/>
        </w:rPr>
        <w:t xml:space="preserve">unique </w:t>
      </w:r>
      <w:r>
        <w:rPr>
          <w:rFonts w:ascii="Times New Roman" w:hAnsi="Times New Roman" w:cs="Times New Roman"/>
          <w:sz w:val="24"/>
          <w:szCs w:val="24"/>
          <w:lang w:val="en-GB"/>
        </w:rPr>
        <w:t>institutes of Comenius (or departments by universities) in many countries, such as the Czech Republic, Slovakia, Poland, Hungary, the United Kingdom, Germany, and other countries, including Japan, Finland, and South Korea</w:t>
      </w:r>
      <w:r w:rsidR="00B157BC">
        <w:rPr>
          <w:rFonts w:ascii="Times New Roman" w:hAnsi="Times New Roman" w:cs="Times New Roman"/>
          <w:sz w:val="24"/>
          <w:szCs w:val="24"/>
          <w:lang w:val="en-GB"/>
        </w:rPr>
        <w:t xml:space="preserve"> </w:t>
      </w:r>
      <w:r>
        <w:rPr>
          <w:rFonts w:ascii="Times New Roman" w:hAnsi="Times New Roman" w:cs="Times New Roman"/>
          <w:sz w:val="24"/>
          <w:szCs w:val="24"/>
          <w:lang w:val="en-GB"/>
        </w:rPr>
        <w:t>(Vacínová, 2009, p</w:t>
      </w:r>
      <w:r w:rsidR="00B157BC">
        <w:rPr>
          <w:rFonts w:ascii="Times New Roman" w:hAnsi="Times New Roman" w:cs="Times New Roman"/>
          <w:sz w:val="24"/>
          <w:szCs w:val="24"/>
          <w:lang w:val="en-GB"/>
        </w:rPr>
        <w:t>.</w:t>
      </w:r>
      <w:r>
        <w:rPr>
          <w:rFonts w:ascii="Times New Roman" w:hAnsi="Times New Roman" w:cs="Times New Roman"/>
          <w:sz w:val="24"/>
          <w:szCs w:val="24"/>
          <w:lang w:val="en-GB"/>
        </w:rPr>
        <w:t xml:space="preserve"> 218)</w:t>
      </w:r>
      <w:r w:rsidR="00B157BC">
        <w:rPr>
          <w:rFonts w:ascii="Times New Roman" w:hAnsi="Times New Roman" w:cs="Times New Roman"/>
          <w:sz w:val="24"/>
          <w:szCs w:val="24"/>
          <w:lang w:val="en-GB"/>
        </w:rPr>
        <w:t>.</w:t>
      </w:r>
    </w:p>
    <w:p w14:paraId="27B403AA" w14:textId="4EE35021" w:rsidR="004F269D" w:rsidRDefault="00576CD1" w:rsidP="00DB4C6F">
      <w:pPr>
        <w:spacing w:line="360" w:lineRule="auto"/>
        <w:ind w:firstLine="708"/>
        <w:jc w:val="both"/>
        <w:rPr>
          <w:rFonts w:ascii="Times New Roman" w:hAnsi="Times New Roman" w:cs="Times New Roman"/>
          <w:color w:val="242525"/>
          <w:spacing w:val="3"/>
          <w:sz w:val="24"/>
          <w:szCs w:val="24"/>
          <w:shd w:val="clear" w:color="auto" w:fill="FFFFFF"/>
          <w:lang w:val="en-GB"/>
        </w:rPr>
      </w:pPr>
      <w:r w:rsidRPr="00D70B8B">
        <w:rPr>
          <w:rFonts w:ascii="Times New Roman" w:hAnsi="Times New Roman" w:cs="Times New Roman"/>
          <w:sz w:val="24"/>
          <w:szCs w:val="24"/>
          <w:lang w:val="en-GB"/>
        </w:rPr>
        <w:t>For example</w:t>
      </w:r>
      <w:r w:rsidR="00623545" w:rsidRPr="00D70B8B">
        <w:rPr>
          <w:rFonts w:ascii="Times New Roman" w:hAnsi="Times New Roman" w:cs="Times New Roman"/>
          <w:sz w:val="24"/>
          <w:szCs w:val="24"/>
          <w:lang w:val="en-GB"/>
        </w:rPr>
        <w:t>,</w:t>
      </w:r>
      <w:r w:rsidRPr="00D70B8B">
        <w:rPr>
          <w:rFonts w:ascii="Times New Roman" w:hAnsi="Times New Roman" w:cs="Times New Roman"/>
          <w:sz w:val="24"/>
          <w:szCs w:val="24"/>
          <w:lang w:val="en-GB"/>
        </w:rPr>
        <w:t xml:space="preserve"> </w:t>
      </w:r>
      <w:r w:rsidR="00623545" w:rsidRPr="00D70B8B">
        <w:rPr>
          <w:rFonts w:ascii="Times New Roman" w:hAnsi="Times New Roman" w:cs="Times New Roman"/>
          <w:sz w:val="24"/>
          <w:szCs w:val="24"/>
          <w:lang w:val="en-GB"/>
        </w:rPr>
        <w:t xml:space="preserve">The Institute of Comenius Studies and Early Modern Intellectual History by the Academy of Science </w:t>
      </w:r>
      <w:r w:rsidR="00917B23">
        <w:rPr>
          <w:rFonts w:ascii="Times New Roman" w:hAnsi="Times New Roman" w:cs="Times New Roman"/>
          <w:sz w:val="24"/>
          <w:szCs w:val="24"/>
          <w:lang w:val="en-GB"/>
        </w:rPr>
        <w:t xml:space="preserve">with its main long-term project </w:t>
      </w:r>
      <w:r w:rsidR="00917B23" w:rsidRPr="00917B23">
        <w:rPr>
          <w:rFonts w:ascii="Times New Roman" w:hAnsi="Times New Roman" w:cs="Times New Roman"/>
          <w:i/>
          <w:iCs/>
          <w:sz w:val="24"/>
          <w:szCs w:val="24"/>
          <w:lang w:val="en-GB"/>
        </w:rPr>
        <w:t>J. A. Comenii Opera omnia</w:t>
      </w:r>
      <w:r w:rsidR="00917B23">
        <w:rPr>
          <w:rFonts w:ascii="Times New Roman" w:hAnsi="Times New Roman" w:cs="Times New Roman"/>
          <w:sz w:val="24"/>
          <w:szCs w:val="24"/>
          <w:lang w:val="en-GB"/>
        </w:rPr>
        <w:t>, the most significant scientific critical edition of Comnius´s works nowadays</w:t>
      </w:r>
      <w:r w:rsidR="007E0AE6">
        <w:rPr>
          <w:rFonts w:ascii="Times New Roman" w:hAnsi="Times New Roman" w:cs="Times New Roman"/>
          <w:sz w:val="24"/>
          <w:szCs w:val="24"/>
          <w:lang w:val="en-GB"/>
        </w:rPr>
        <w:t>,</w:t>
      </w:r>
      <w:r w:rsidR="00917B23">
        <w:rPr>
          <w:rFonts w:ascii="Times New Roman" w:hAnsi="Times New Roman" w:cs="Times New Roman"/>
          <w:sz w:val="24"/>
          <w:szCs w:val="24"/>
          <w:lang w:val="en-GB"/>
        </w:rPr>
        <w:t xml:space="preserve"> and </w:t>
      </w:r>
      <w:r w:rsidR="007E0AE6">
        <w:rPr>
          <w:rFonts w:ascii="Times New Roman" w:hAnsi="Times New Roman" w:cs="Times New Roman"/>
          <w:sz w:val="24"/>
          <w:szCs w:val="24"/>
          <w:lang w:val="en-GB"/>
        </w:rPr>
        <w:t xml:space="preserve">its periodic publication </w:t>
      </w:r>
      <w:r w:rsidR="00917B23" w:rsidRPr="00917B23">
        <w:rPr>
          <w:rFonts w:ascii="Times New Roman" w:hAnsi="Times New Roman" w:cs="Times New Roman"/>
          <w:i/>
          <w:iCs/>
          <w:sz w:val="24"/>
          <w:szCs w:val="24"/>
          <w:lang w:val="en-GB"/>
        </w:rPr>
        <w:t>Acta Comeniana</w:t>
      </w:r>
      <w:r w:rsidR="00917B23">
        <w:rPr>
          <w:rFonts w:ascii="Times New Roman" w:hAnsi="Times New Roman" w:cs="Times New Roman"/>
          <w:sz w:val="24"/>
          <w:szCs w:val="24"/>
          <w:lang w:val="en-GB"/>
        </w:rPr>
        <w:t xml:space="preserve">, an international review </w:t>
      </w:r>
      <w:r w:rsidR="00917B23">
        <w:rPr>
          <w:rFonts w:ascii="Times New Roman" w:hAnsi="Times New Roman" w:cs="Times New Roman"/>
          <w:color w:val="242525"/>
          <w:spacing w:val="3"/>
          <w:sz w:val="24"/>
          <w:szCs w:val="24"/>
          <w:shd w:val="clear" w:color="auto" w:fill="FFFFFF"/>
          <w:lang w:val="en-GB"/>
        </w:rPr>
        <w:t>(</w:t>
      </w:r>
      <w:r w:rsidR="007F1F4E">
        <w:rPr>
          <w:rFonts w:ascii="Times New Roman" w:hAnsi="Times New Roman" w:cs="Times New Roman"/>
          <w:color w:val="242525"/>
          <w:spacing w:val="3"/>
          <w:sz w:val="24"/>
          <w:szCs w:val="24"/>
          <w:shd w:val="clear" w:color="auto" w:fill="FFFFFF"/>
          <w:lang w:val="en-GB"/>
        </w:rPr>
        <w:t>Institute</w:t>
      </w:r>
      <w:r w:rsidR="007F70E4">
        <w:rPr>
          <w:rFonts w:ascii="Times New Roman" w:hAnsi="Times New Roman" w:cs="Times New Roman"/>
          <w:color w:val="242525"/>
          <w:spacing w:val="3"/>
          <w:sz w:val="24"/>
          <w:szCs w:val="24"/>
          <w:shd w:val="clear" w:color="auto" w:fill="FFFFFF"/>
          <w:lang w:val="en-GB"/>
        </w:rPr>
        <w:t xml:space="preserve"> of Comenius Studies and</w:t>
      </w:r>
      <w:r w:rsidR="00AB170C">
        <w:rPr>
          <w:rFonts w:ascii="Times New Roman" w:hAnsi="Times New Roman" w:cs="Times New Roman"/>
          <w:color w:val="242525"/>
          <w:spacing w:val="3"/>
          <w:sz w:val="24"/>
          <w:szCs w:val="24"/>
          <w:shd w:val="clear" w:color="auto" w:fill="FFFFFF"/>
          <w:lang w:val="en-GB"/>
        </w:rPr>
        <w:t xml:space="preserve"> </w:t>
      </w:r>
      <w:r w:rsidR="007F70E4">
        <w:rPr>
          <w:rFonts w:ascii="Times New Roman" w:hAnsi="Times New Roman" w:cs="Times New Roman"/>
          <w:color w:val="242525"/>
          <w:spacing w:val="3"/>
          <w:sz w:val="24"/>
          <w:szCs w:val="24"/>
          <w:shd w:val="clear" w:color="auto" w:fill="FFFFFF"/>
          <w:lang w:val="en-GB"/>
        </w:rPr>
        <w:t xml:space="preserve">Early Modern Intellectual History, </w:t>
      </w:r>
      <w:r w:rsidR="00AB170C">
        <w:rPr>
          <w:rFonts w:ascii="Times New Roman" w:hAnsi="Times New Roman" w:cs="Times New Roman"/>
          <w:i/>
          <w:iCs/>
          <w:color w:val="242525"/>
          <w:spacing w:val="3"/>
          <w:sz w:val="24"/>
          <w:szCs w:val="24"/>
          <w:shd w:val="clear" w:color="auto" w:fill="FFFFFF"/>
          <w:lang w:val="en-GB"/>
        </w:rPr>
        <w:t>2023</w:t>
      </w:r>
      <w:r w:rsidR="00FB6EB9">
        <w:rPr>
          <w:rFonts w:ascii="Times New Roman" w:hAnsi="Times New Roman" w:cs="Times New Roman"/>
          <w:i/>
          <w:iCs/>
          <w:color w:val="242525"/>
          <w:spacing w:val="3"/>
          <w:sz w:val="24"/>
          <w:szCs w:val="24"/>
          <w:shd w:val="clear" w:color="auto" w:fill="FFFFFF"/>
          <w:lang w:val="en-GB"/>
        </w:rPr>
        <w:t xml:space="preserve">, </w:t>
      </w:r>
      <w:r w:rsidR="00FB6EB9" w:rsidRPr="00FB6EB9">
        <w:rPr>
          <w:rFonts w:ascii="Times New Roman" w:hAnsi="Times New Roman" w:cs="Times New Roman"/>
          <w:i/>
          <w:iCs/>
          <w:color w:val="242525"/>
          <w:spacing w:val="3"/>
          <w:sz w:val="24"/>
          <w:szCs w:val="24"/>
          <w:shd w:val="clear" w:color="auto" w:fill="FFFFFF"/>
          <w:lang w:val="en-GB"/>
        </w:rPr>
        <w:t>O nás</w:t>
      </w:r>
      <w:r w:rsidR="00995AB7">
        <w:rPr>
          <w:rFonts w:ascii="Times New Roman" w:hAnsi="Times New Roman" w:cs="Times New Roman"/>
          <w:color w:val="242525"/>
          <w:spacing w:val="3"/>
          <w:sz w:val="24"/>
          <w:szCs w:val="24"/>
          <w:shd w:val="clear" w:color="auto" w:fill="FFFFFF"/>
          <w:lang w:val="en-GB"/>
        </w:rPr>
        <w:t>)</w:t>
      </w:r>
      <w:r w:rsidR="00B157BC">
        <w:rPr>
          <w:rFonts w:ascii="Times New Roman" w:hAnsi="Times New Roman" w:cs="Times New Roman"/>
          <w:color w:val="242525"/>
          <w:spacing w:val="3"/>
          <w:sz w:val="24"/>
          <w:szCs w:val="24"/>
          <w:shd w:val="clear" w:color="auto" w:fill="FFFFFF"/>
          <w:lang w:val="en-GB"/>
        </w:rPr>
        <w:t>.</w:t>
      </w:r>
    </w:p>
    <w:p w14:paraId="77682754" w14:textId="6A900EED" w:rsidR="001441A1" w:rsidRDefault="001441A1" w:rsidP="006F61ED">
      <w:pPr>
        <w:spacing w:line="360" w:lineRule="auto"/>
        <w:ind w:firstLine="708"/>
        <w:jc w:val="both"/>
        <w:rPr>
          <w:rFonts w:ascii="Times New Roman" w:hAnsi="Times New Roman" w:cs="Times New Roman"/>
          <w:color w:val="212529"/>
          <w:sz w:val="24"/>
          <w:szCs w:val="24"/>
          <w:shd w:val="clear" w:color="auto" w:fill="FFFFFF"/>
        </w:rPr>
      </w:pPr>
      <w:r w:rsidRPr="00D70B8B">
        <w:rPr>
          <w:rFonts w:ascii="Times New Roman" w:hAnsi="Times New Roman" w:cs="Times New Roman"/>
          <w:color w:val="242525"/>
          <w:spacing w:val="3"/>
          <w:sz w:val="24"/>
          <w:szCs w:val="24"/>
          <w:shd w:val="clear" w:color="auto" w:fill="FFFFFF"/>
          <w:lang w:val="en-GB"/>
        </w:rPr>
        <w:t xml:space="preserve">The </w:t>
      </w:r>
      <w:r w:rsidR="00D70B8B" w:rsidRPr="00D70B8B">
        <w:rPr>
          <w:rFonts w:ascii="Times New Roman" w:hAnsi="Times New Roman" w:cs="Times New Roman"/>
          <w:color w:val="242525"/>
          <w:spacing w:val="3"/>
          <w:sz w:val="24"/>
          <w:szCs w:val="24"/>
          <w:shd w:val="clear" w:color="auto" w:fill="FFFFFF"/>
          <w:lang w:val="en-GB"/>
        </w:rPr>
        <w:t>Museum</w:t>
      </w:r>
      <w:r w:rsidRPr="00D70B8B">
        <w:rPr>
          <w:rFonts w:ascii="Times New Roman" w:hAnsi="Times New Roman" w:cs="Times New Roman"/>
          <w:color w:val="242525"/>
          <w:spacing w:val="3"/>
          <w:sz w:val="24"/>
          <w:szCs w:val="24"/>
          <w:shd w:val="clear" w:color="auto" w:fill="FFFFFF"/>
          <w:lang w:val="en-GB"/>
        </w:rPr>
        <w:t xml:space="preserve"> of John Amos Comenius in Uhersk</w:t>
      </w:r>
      <w:r w:rsidR="00D70B8B">
        <w:rPr>
          <w:rFonts w:ascii="Times New Roman" w:hAnsi="Times New Roman" w:cs="Times New Roman"/>
          <w:color w:val="242525"/>
          <w:spacing w:val="3"/>
          <w:sz w:val="24"/>
          <w:szCs w:val="24"/>
          <w:shd w:val="clear" w:color="auto" w:fill="FFFFFF"/>
          <w:lang w:val="en-GB"/>
        </w:rPr>
        <w:t>ý</w:t>
      </w:r>
      <w:r w:rsidRPr="00D70B8B">
        <w:rPr>
          <w:rFonts w:ascii="Times New Roman" w:hAnsi="Times New Roman" w:cs="Times New Roman"/>
          <w:color w:val="242525"/>
          <w:spacing w:val="3"/>
          <w:sz w:val="24"/>
          <w:szCs w:val="24"/>
          <w:shd w:val="clear" w:color="auto" w:fill="FFFFFF"/>
          <w:lang w:val="en-GB"/>
        </w:rPr>
        <w:t xml:space="preserve"> Brod under the Ministry of Culture of the Czech Republic also inform</w:t>
      </w:r>
      <w:r w:rsidR="00BC4C97" w:rsidRPr="00D70B8B">
        <w:rPr>
          <w:rFonts w:ascii="Times New Roman" w:hAnsi="Times New Roman" w:cs="Times New Roman"/>
          <w:color w:val="242525"/>
          <w:spacing w:val="3"/>
          <w:sz w:val="24"/>
          <w:szCs w:val="24"/>
          <w:shd w:val="clear" w:color="auto" w:fill="FFFFFF"/>
          <w:lang w:val="en-GB"/>
        </w:rPr>
        <w:t>s</w:t>
      </w:r>
      <w:r w:rsidRPr="00D70B8B">
        <w:rPr>
          <w:rFonts w:ascii="Times New Roman" w:hAnsi="Times New Roman" w:cs="Times New Roman"/>
          <w:color w:val="242525"/>
          <w:spacing w:val="3"/>
          <w:sz w:val="24"/>
          <w:szCs w:val="24"/>
          <w:shd w:val="clear" w:color="auto" w:fill="FFFFFF"/>
          <w:lang w:val="en-GB"/>
        </w:rPr>
        <w:t xml:space="preserve"> about </w:t>
      </w:r>
      <w:r w:rsidR="007765B5">
        <w:rPr>
          <w:rFonts w:ascii="Times New Roman" w:hAnsi="Times New Roman" w:cs="Times New Roman"/>
          <w:color w:val="242525"/>
          <w:spacing w:val="3"/>
          <w:sz w:val="24"/>
          <w:szCs w:val="24"/>
          <w:shd w:val="clear" w:color="auto" w:fill="FFFFFF"/>
          <w:lang w:val="en-GB"/>
        </w:rPr>
        <w:t>some earlier</w:t>
      </w:r>
      <w:r w:rsidRPr="00D70B8B">
        <w:rPr>
          <w:rFonts w:ascii="Times New Roman" w:hAnsi="Times New Roman" w:cs="Times New Roman"/>
          <w:color w:val="242525"/>
          <w:spacing w:val="3"/>
          <w:sz w:val="24"/>
          <w:szCs w:val="24"/>
          <w:shd w:val="clear" w:color="auto" w:fill="FFFFFF"/>
          <w:lang w:val="en-GB"/>
        </w:rPr>
        <w:t xml:space="preserve"> scientific research attempt</w:t>
      </w:r>
      <w:r w:rsidR="007765B5">
        <w:rPr>
          <w:rFonts w:ascii="Times New Roman" w:hAnsi="Times New Roman" w:cs="Times New Roman"/>
          <w:color w:val="242525"/>
          <w:spacing w:val="3"/>
          <w:sz w:val="24"/>
          <w:szCs w:val="24"/>
          <w:shd w:val="clear" w:color="auto" w:fill="FFFFFF"/>
          <w:lang w:val="en-GB"/>
        </w:rPr>
        <w:t>s</w:t>
      </w:r>
      <w:r w:rsidRPr="00D70B8B">
        <w:rPr>
          <w:rFonts w:ascii="Times New Roman" w:hAnsi="Times New Roman" w:cs="Times New Roman"/>
          <w:color w:val="242525"/>
          <w:spacing w:val="3"/>
          <w:sz w:val="24"/>
          <w:szCs w:val="24"/>
          <w:shd w:val="clear" w:color="auto" w:fill="FFFFFF"/>
          <w:lang w:val="en-GB"/>
        </w:rPr>
        <w:t xml:space="preserve"> and comprehensive critical </w:t>
      </w:r>
      <w:r w:rsidR="007F1F4E" w:rsidRPr="00D70B8B">
        <w:rPr>
          <w:rFonts w:ascii="Times New Roman" w:hAnsi="Times New Roman" w:cs="Times New Roman"/>
          <w:color w:val="242525"/>
          <w:spacing w:val="3"/>
          <w:sz w:val="24"/>
          <w:szCs w:val="24"/>
          <w:shd w:val="clear" w:color="auto" w:fill="FFFFFF"/>
          <w:lang w:val="en-GB"/>
        </w:rPr>
        <w:t>edition</w:t>
      </w:r>
      <w:r w:rsidR="007F1F4E">
        <w:rPr>
          <w:rFonts w:ascii="Times New Roman" w:hAnsi="Times New Roman" w:cs="Times New Roman"/>
          <w:color w:val="242525"/>
          <w:spacing w:val="3"/>
          <w:sz w:val="24"/>
          <w:szCs w:val="24"/>
          <w:shd w:val="clear" w:color="auto" w:fill="FFFFFF"/>
          <w:lang w:val="en-GB"/>
        </w:rPr>
        <w:t>:</w:t>
      </w:r>
      <w:r w:rsidR="00D1026B">
        <w:rPr>
          <w:rFonts w:ascii="Times New Roman" w:hAnsi="Times New Roman" w:cs="Times New Roman"/>
          <w:color w:val="242525"/>
          <w:spacing w:val="3"/>
          <w:sz w:val="24"/>
          <w:szCs w:val="24"/>
          <w:shd w:val="clear" w:color="auto" w:fill="FFFFFF"/>
          <w:lang w:val="en-GB"/>
        </w:rPr>
        <w:t xml:space="preserve"> </w:t>
      </w:r>
      <w:r w:rsidR="00BC795B">
        <w:rPr>
          <w:rFonts w:ascii="Times New Roman" w:hAnsi="Times New Roman" w:cs="Times New Roman"/>
          <w:color w:val="000000"/>
          <w:sz w:val="24"/>
          <w:szCs w:val="24"/>
          <w:shd w:val="clear" w:color="auto" w:fill="FFFFFF"/>
          <w:lang w:val="en-GB"/>
        </w:rPr>
        <w:t>“</w:t>
      </w:r>
      <w:r w:rsidRPr="007E0AE6">
        <w:rPr>
          <w:rFonts w:ascii="Times New Roman" w:hAnsi="Times New Roman" w:cs="Times New Roman"/>
          <w:i/>
          <w:iCs/>
          <w:color w:val="000000"/>
          <w:sz w:val="24"/>
          <w:szCs w:val="24"/>
          <w:shd w:val="clear" w:color="auto" w:fill="FFFFFF"/>
          <w:lang w:val="en-GB"/>
        </w:rPr>
        <w:t xml:space="preserve">The first attempt was the unfinished edition of </w:t>
      </w:r>
      <w:r w:rsidR="009573EA">
        <w:rPr>
          <w:rFonts w:ascii="Times New Roman" w:hAnsi="Times New Roman" w:cs="Times New Roman"/>
          <w:i/>
          <w:iCs/>
          <w:color w:val="000000"/>
          <w:sz w:val="24"/>
          <w:szCs w:val="24"/>
          <w:shd w:val="clear" w:color="auto" w:fill="FFFFFF"/>
          <w:lang w:val="en-GB"/>
        </w:rPr>
        <w:t xml:space="preserve">- </w:t>
      </w:r>
      <w:r w:rsidRPr="007E0AE6">
        <w:rPr>
          <w:rFonts w:ascii="Times New Roman" w:hAnsi="Times New Roman" w:cs="Times New Roman"/>
          <w:i/>
          <w:iCs/>
          <w:color w:val="000000"/>
          <w:sz w:val="24"/>
          <w:szCs w:val="24"/>
          <w:shd w:val="clear" w:color="auto" w:fill="FFFFFF"/>
          <w:lang w:val="en-GB"/>
        </w:rPr>
        <w:t>Veškeré spisy Jana Amosa Komenského (</w:t>
      </w:r>
      <w:r w:rsidR="00BC795B" w:rsidRPr="007E0AE6">
        <w:rPr>
          <w:rFonts w:ascii="Times New Roman" w:hAnsi="Times New Roman" w:cs="Times New Roman"/>
          <w:i/>
          <w:iCs/>
          <w:color w:val="000000"/>
          <w:sz w:val="24"/>
          <w:szCs w:val="24"/>
          <w:shd w:val="clear" w:color="auto" w:fill="FFFFFF"/>
          <w:lang w:val="en-GB"/>
        </w:rPr>
        <w:t>‘</w:t>
      </w:r>
      <w:r w:rsidRPr="007E0AE6">
        <w:rPr>
          <w:rFonts w:ascii="Times New Roman" w:hAnsi="Times New Roman" w:cs="Times New Roman"/>
          <w:i/>
          <w:iCs/>
          <w:color w:val="000000"/>
          <w:sz w:val="24"/>
          <w:szCs w:val="24"/>
          <w:shd w:val="clear" w:color="auto" w:fill="FFFFFF"/>
          <w:lang w:val="en-GB"/>
        </w:rPr>
        <w:t>All the Treatises of Jan Amos Comenius</w:t>
      </w:r>
      <w:r w:rsidR="00BC795B" w:rsidRPr="007E0AE6">
        <w:rPr>
          <w:rFonts w:ascii="Times New Roman" w:hAnsi="Times New Roman" w:cs="Times New Roman"/>
          <w:i/>
          <w:iCs/>
          <w:color w:val="000000"/>
          <w:sz w:val="24"/>
          <w:szCs w:val="24"/>
          <w:shd w:val="clear" w:color="auto" w:fill="FFFFFF"/>
          <w:lang w:val="en-GB"/>
        </w:rPr>
        <w:t>’</w:t>
      </w:r>
      <w:r w:rsidRPr="007E0AE6">
        <w:rPr>
          <w:rFonts w:ascii="Times New Roman" w:hAnsi="Times New Roman" w:cs="Times New Roman"/>
          <w:i/>
          <w:iCs/>
          <w:color w:val="000000"/>
          <w:sz w:val="24"/>
          <w:szCs w:val="24"/>
          <w:shd w:val="clear" w:color="auto" w:fill="FFFFFF"/>
          <w:lang w:val="en-GB"/>
        </w:rPr>
        <w:t xml:space="preserve">); this was published by the Central </w:t>
      </w:r>
      <w:r w:rsidRPr="007E0AE6">
        <w:rPr>
          <w:rFonts w:ascii="Times New Roman" w:hAnsi="Times New Roman" w:cs="Times New Roman"/>
          <w:i/>
          <w:iCs/>
          <w:color w:val="000000"/>
          <w:sz w:val="24"/>
          <w:szCs w:val="24"/>
          <w:shd w:val="clear" w:color="auto" w:fill="FFFFFF"/>
          <w:lang w:val="en-GB"/>
        </w:rPr>
        <w:lastRenderedPageBreak/>
        <w:t>Committee of the Teachers</w:t>
      </w:r>
      <w:r w:rsidR="00BC795B" w:rsidRPr="007E0AE6">
        <w:rPr>
          <w:rFonts w:ascii="Times New Roman" w:hAnsi="Times New Roman" w:cs="Times New Roman"/>
          <w:i/>
          <w:iCs/>
          <w:color w:val="000000"/>
          <w:sz w:val="24"/>
          <w:szCs w:val="24"/>
          <w:shd w:val="clear" w:color="auto" w:fill="FFFFFF"/>
          <w:lang w:val="en-GB"/>
        </w:rPr>
        <w:t>’</w:t>
      </w:r>
      <w:r w:rsidRPr="007E0AE6">
        <w:rPr>
          <w:rFonts w:ascii="Times New Roman" w:hAnsi="Times New Roman" w:cs="Times New Roman"/>
          <w:i/>
          <w:iCs/>
          <w:color w:val="000000"/>
          <w:sz w:val="24"/>
          <w:szCs w:val="24"/>
          <w:shd w:val="clear" w:color="auto" w:fill="FFFFFF"/>
          <w:lang w:val="en-GB"/>
        </w:rPr>
        <w:t xml:space="preserve"> Union of Moravia, but of </w:t>
      </w:r>
      <w:r w:rsidR="002273A2" w:rsidRPr="007E0AE6">
        <w:rPr>
          <w:rFonts w:ascii="Times New Roman" w:hAnsi="Times New Roman" w:cs="Times New Roman"/>
          <w:i/>
          <w:iCs/>
          <w:color w:val="000000"/>
          <w:sz w:val="24"/>
          <w:szCs w:val="24"/>
          <w:shd w:val="clear" w:color="auto" w:fill="FFFFFF"/>
          <w:lang w:val="en-GB"/>
        </w:rPr>
        <w:t>t</w:t>
      </w:r>
      <w:r w:rsidRPr="007E0AE6">
        <w:rPr>
          <w:rFonts w:ascii="Times New Roman" w:hAnsi="Times New Roman" w:cs="Times New Roman"/>
          <w:i/>
          <w:iCs/>
          <w:color w:val="000000"/>
          <w:sz w:val="24"/>
          <w:szCs w:val="24"/>
          <w:shd w:val="clear" w:color="auto" w:fill="FFFFFF"/>
          <w:lang w:val="en-GB"/>
        </w:rPr>
        <w:t>he planned thirty volumes</w:t>
      </w:r>
      <w:r w:rsidR="004C58E1" w:rsidRPr="007E0AE6">
        <w:rPr>
          <w:rFonts w:ascii="Times New Roman" w:hAnsi="Times New Roman" w:cs="Times New Roman"/>
          <w:i/>
          <w:iCs/>
          <w:color w:val="000000"/>
          <w:sz w:val="24"/>
          <w:szCs w:val="24"/>
          <w:shd w:val="clear" w:color="auto" w:fill="FFFFFF"/>
          <w:lang w:val="en-GB"/>
        </w:rPr>
        <w:t>,</w:t>
      </w:r>
      <w:r w:rsidRPr="007E0AE6">
        <w:rPr>
          <w:rFonts w:ascii="Times New Roman" w:hAnsi="Times New Roman" w:cs="Times New Roman"/>
          <w:i/>
          <w:iCs/>
          <w:color w:val="000000"/>
          <w:sz w:val="24"/>
          <w:szCs w:val="24"/>
          <w:shd w:val="clear" w:color="auto" w:fill="FFFFFF"/>
          <w:lang w:val="en-GB"/>
        </w:rPr>
        <w:t xml:space="preserve"> only nine were issued between 1910 and 1938</w:t>
      </w:r>
      <w:r w:rsidRPr="00D70B8B">
        <w:rPr>
          <w:rFonts w:ascii="Times New Roman" w:hAnsi="Times New Roman" w:cs="Times New Roman"/>
          <w:color w:val="000000"/>
          <w:sz w:val="24"/>
          <w:szCs w:val="24"/>
          <w:shd w:val="clear" w:color="auto" w:fill="FFFFFF"/>
          <w:lang w:val="en-GB"/>
        </w:rPr>
        <w:t>.</w:t>
      </w:r>
      <w:r w:rsidR="004A232E">
        <w:rPr>
          <w:rFonts w:ascii="Times New Roman" w:hAnsi="Times New Roman" w:cs="Times New Roman"/>
          <w:color w:val="000000"/>
          <w:sz w:val="24"/>
          <w:szCs w:val="24"/>
          <w:shd w:val="clear" w:color="auto" w:fill="FFFFFF"/>
          <w:lang w:val="en-GB"/>
        </w:rPr>
        <w:t>"</w:t>
      </w:r>
      <w:r w:rsidR="00BC22EE">
        <w:rPr>
          <w:rFonts w:ascii="Times New Roman" w:hAnsi="Times New Roman" w:cs="Times New Roman"/>
          <w:color w:val="000000"/>
          <w:sz w:val="24"/>
          <w:szCs w:val="24"/>
          <w:shd w:val="clear" w:color="auto" w:fill="FFFFFF"/>
          <w:lang w:val="en-GB"/>
        </w:rPr>
        <w:t xml:space="preserve"> </w:t>
      </w:r>
      <w:r w:rsidR="008833E8" w:rsidRPr="008833E8">
        <w:rPr>
          <w:rFonts w:ascii="Times New Roman" w:hAnsi="Times New Roman" w:cs="Times New Roman"/>
          <w:color w:val="212529"/>
          <w:sz w:val="24"/>
          <w:szCs w:val="24"/>
          <w:shd w:val="clear" w:color="auto" w:fill="FFFFFF"/>
        </w:rPr>
        <w:t>(Jan Ámos Komenský - life, work, legacy, 2023</w:t>
      </w:r>
      <w:r w:rsidR="00FB6EB9">
        <w:rPr>
          <w:rFonts w:ascii="Times New Roman" w:hAnsi="Times New Roman" w:cs="Times New Roman"/>
          <w:color w:val="212529"/>
          <w:sz w:val="24"/>
          <w:szCs w:val="24"/>
          <w:shd w:val="clear" w:color="auto" w:fill="FFFFFF"/>
        </w:rPr>
        <w:t xml:space="preserve">, </w:t>
      </w:r>
      <w:r w:rsidR="00FB6EB9" w:rsidRPr="00FB6EB9">
        <w:rPr>
          <w:rFonts w:ascii="Times New Roman" w:hAnsi="Times New Roman" w:cs="Times New Roman"/>
          <w:i/>
          <w:iCs/>
          <w:color w:val="212529"/>
          <w:sz w:val="24"/>
          <w:szCs w:val="24"/>
          <w:shd w:val="clear" w:color="auto" w:fill="FFFFFF"/>
        </w:rPr>
        <w:t>scholarly editions of works</w:t>
      </w:r>
      <w:r w:rsidR="008833E8" w:rsidRPr="008833E8">
        <w:rPr>
          <w:rFonts w:ascii="Times New Roman" w:hAnsi="Times New Roman" w:cs="Times New Roman"/>
          <w:color w:val="212529"/>
          <w:sz w:val="24"/>
          <w:szCs w:val="24"/>
          <w:shd w:val="clear" w:color="auto" w:fill="FFFFFF"/>
        </w:rPr>
        <w:t>)</w:t>
      </w:r>
    </w:p>
    <w:p w14:paraId="71B9C324" w14:textId="6304FBD4" w:rsidR="004E21CA" w:rsidRPr="00D70B8B" w:rsidRDefault="004E21CA" w:rsidP="004E21CA">
      <w:pPr>
        <w:spacing w:line="360" w:lineRule="auto"/>
        <w:ind w:firstLine="708"/>
        <w:jc w:val="both"/>
        <w:rPr>
          <w:rFonts w:ascii="Times New Roman" w:hAnsi="Times New Roman" w:cs="Times New Roman"/>
          <w:sz w:val="24"/>
          <w:szCs w:val="24"/>
          <w:lang w:val="en-GB"/>
        </w:rPr>
      </w:pPr>
      <w:r w:rsidRPr="00D70B8B">
        <w:rPr>
          <w:rFonts w:ascii="Times New Roman" w:hAnsi="Times New Roman" w:cs="Times New Roman"/>
          <w:sz w:val="24"/>
          <w:szCs w:val="24"/>
          <w:lang w:val="en-GB"/>
        </w:rPr>
        <w:t>Brambora was one of those who did a comprehensive overview of Comenius</w:t>
      </w:r>
      <w:r w:rsidR="00BC795B">
        <w:rPr>
          <w:rFonts w:ascii="Times New Roman" w:hAnsi="Times New Roman" w:cs="Times New Roman"/>
          <w:sz w:val="24"/>
          <w:szCs w:val="24"/>
          <w:lang w:val="en-GB"/>
        </w:rPr>
        <w:t>’</w:t>
      </w:r>
      <w:r w:rsidRPr="00D70B8B">
        <w:rPr>
          <w:rFonts w:ascii="Times New Roman" w:hAnsi="Times New Roman" w:cs="Times New Roman"/>
          <w:sz w:val="24"/>
          <w:szCs w:val="24"/>
          <w:lang w:val="en-GB"/>
        </w:rPr>
        <w:t xml:space="preserve"> literary legacy. He states that </w:t>
      </w:r>
      <w:r w:rsidR="009905FC">
        <w:rPr>
          <w:rFonts w:ascii="Times New Roman" w:hAnsi="Times New Roman" w:cs="Times New Roman"/>
          <w:sz w:val="24"/>
          <w:szCs w:val="24"/>
          <w:lang w:val="en-GB"/>
        </w:rPr>
        <w:t xml:space="preserve">many attempts have already </w:t>
      </w:r>
      <w:r w:rsidRPr="00D70B8B">
        <w:rPr>
          <w:rFonts w:ascii="Times New Roman" w:hAnsi="Times New Roman" w:cs="Times New Roman"/>
          <w:sz w:val="24"/>
          <w:szCs w:val="24"/>
          <w:lang w:val="en-GB"/>
        </w:rPr>
        <w:t>been made in this field (</w:t>
      </w:r>
      <w:r>
        <w:rPr>
          <w:rFonts w:ascii="Times New Roman" w:hAnsi="Times New Roman" w:cs="Times New Roman"/>
          <w:sz w:val="24"/>
          <w:szCs w:val="24"/>
          <w:lang w:val="en-GB"/>
        </w:rPr>
        <w:t>Brambora, 1957</w:t>
      </w:r>
      <w:r w:rsidR="00132D85">
        <w:rPr>
          <w:rFonts w:ascii="Times New Roman" w:hAnsi="Times New Roman" w:cs="Times New Roman"/>
          <w:sz w:val="24"/>
          <w:szCs w:val="24"/>
          <w:lang w:val="en-GB"/>
        </w:rPr>
        <w:t>, p</w:t>
      </w:r>
      <w:r w:rsidR="00B157BC">
        <w:rPr>
          <w:rFonts w:ascii="Times New Roman" w:hAnsi="Times New Roman" w:cs="Times New Roman"/>
          <w:sz w:val="24"/>
          <w:szCs w:val="24"/>
          <w:lang w:val="en-GB"/>
        </w:rPr>
        <w:t>.</w:t>
      </w:r>
      <w:r w:rsidR="002F11D8">
        <w:rPr>
          <w:rFonts w:ascii="Times New Roman" w:hAnsi="Times New Roman" w:cs="Times New Roman"/>
          <w:sz w:val="24"/>
          <w:szCs w:val="24"/>
          <w:lang w:val="en-GB"/>
        </w:rPr>
        <w:t xml:space="preserve"> </w:t>
      </w:r>
      <w:r w:rsidR="00252FF8">
        <w:rPr>
          <w:rFonts w:ascii="Times New Roman" w:hAnsi="Times New Roman" w:cs="Times New Roman"/>
          <w:sz w:val="24"/>
          <w:szCs w:val="24"/>
          <w:lang w:val="en-GB"/>
        </w:rPr>
        <w:t>5</w:t>
      </w:r>
      <w:r w:rsidRPr="00D70B8B">
        <w:rPr>
          <w:rFonts w:ascii="Times New Roman" w:hAnsi="Times New Roman" w:cs="Times New Roman"/>
          <w:sz w:val="24"/>
          <w:szCs w:val="24"/>
          <w:lang w:val="en-GB"/>
        </w:rPr>
        <w:t>)</w:t>
      </w:r>
      <w:r w:rsidR="00B157BC">
        <w:rPr>
          <w:rFonts w:ascii="Times New Roman" w:hAnsi="Times New Roman" w:cs="Times New Roman"/>
          <w:sz w:val="24"/>
          <w:szCs w:val="24"/>
          <w:lang w:val="en-GB"/>
        </w:rPr>
        <w:t>.</w:t>
      </w:r>
      <w:r w:rsidRPr="00D70B8B">
        <w:rPr>
          <w:rFonts w:ascii="Times New Roman" w:hAnsi="Times New Roman" w:cs="Times New Roman"/>
          <w:sz w:val="24"/>
          <w:szCs w:val="24"/>
          <w:lang w:val="en-GB"/>
        </w:rPr>
        <w:t xml:space="preserve"> He observes various suggestions</w:t>
      </w:r>
      <w:r w:rsidR="00CA5A64">
        <w:rPr>
          <w:rFonts w:ascii="Times New Roman" w:hAnsi="Times New Roman" w:cs="Times New Roman"/>
          <w:sz w:val="24"/>
          <w:szCs w:val="24"/>
          <w:lang w:val="en-GB"/>
        </w:rPr>
        <w:t xml:space="preserve"> for categori</w:t>
      </w:r>
      <w:r w:rsidR="00CF5F3A">
        <w:rPr>
          <w:rFonts w:ascii="Times New Roman" w:hAnsi="Times New Roman" w:cs="Times New Roman"/>
          <w:sz w:val="24"/>
          <w:szCs w:val="24"/>
          <w:lang w:val="en-GB"/>
        </w:rPr>
        <w:t>s</w:t>
      </w:r>
      <w:r w:rsidR="00CA5A64">
        <w:rPr>
          <w:rFonts w:ascii="Times New Roman" w:hAnsi="Times New Roman" w:cs="Times New Roman"/>
          <w:sz w:val="24"/>
          <w:szCs w:val="24"/>
          <w:lang w:val="en-GB"/>
        </w:rPr>
        <w:t>ing</w:t>
      </w:r>
      <w:r w:rsidR="009573EA">
        <w:rPr>
          <w:rFonts w:ascii="Times New Roman" w:hAnsi="Times New Roman" w:cs="Times New Roman"/>
          <w:sz w:val="24"/>
          <w:szCs w:val="24"/>
          <w:lang w:val="en-GB"/>
        </w:rPr>
        <w:t xml:space="preserve"> his writings</w:t>
      </w:r>
      <w:r w:rsidR="007765B5">
        <w:rPr>
          <w:rFonts w:ascii="Times New Roman" w:hAnsi="Times New Roman" w:cs="Times New Roman"/>
          <w:sz w:val="24"/>
          <w:szCs w:val="24"/>
          <w:lang w:val="en-GB"/>
        </w:rPr>
        <w:t xml:space="preserve"> by different scholars according to their preferences</w:t>
      </w:r>
      <w:r>
        <w:rPr>
          <w:rFonts w:ascii="Times New Roman" w:hAnsi="Times New Roman" w:cs="Times New Roman"/>
          <w:sz w:val="24"/>
          <w:szCs w:val="24"/>
          <w:lang w:val="en-GB"/>
        </w:rPr>
        <w:t xml:space="preserve">. </w:t>
      </w:r>
      <w:r w:rsidR="009905FC">
        <w:rPr>
          <w:rFonts w:ascii="Times New Roman" w:hAnsi="Times New Roman" w:cs="Times New Roman"/>
          <w:sz w:val="24"/>
          <w:szCs w:val="24"/>
          <w:lang w:val="en-GB"/>
        </w:rPr>
        <w:t>Some</w:t>
      </w:r>
      <w:r w:rsidR="00CA5A64">
        <w:rPr>
          <w:rFonts w:ascii="Times New Roman" w:hAnsi="Times New Roman" w:cs="Times New Roman"/>
          <w:sz w:val="24"/>
          <w:szCs w:val="24"/>
          <w:lang w:val="en-GB"/>
        </w:rPr>
        <w:t xml:space="preserve"> scholars</w:t>
      </w:r>
      <w:r w:rsidRPr="00D70B8B">
        <w:rPr>
          <w:rFonts w:ascii="Times New Roman" w:hAnsi="Times New Roman" w:cs="Times New Roman"/>
          <w:sz w:val="24"/>
          <w:szCs w:val="24"/>
          <w:lang w:val="en-GB"/>
        </w:rPr>
        <w:t xml:space="preserve"> put aside the spiritual and biblical part of his legacy more than it meant for Comenius. </w:t>
      </w:r>
    </w:p>
    <w:p w14:paraId="7E801F34" w14:textId="7E4AC905" w:rsidR="001535C4" w:rsidRPr="002C3274" w:rsidRDefault="00C812DF" w:rsidP="0058387A">
      <w:pPr>
        <w:pStyle w:val="Nadpis2"/>
        <w:rPr>
          <w:rFonts w:ascii="Times New Roman" w:hAnsi="Times New Roman" w:cs="Times New Roman"/>
          <w:color w:val="auto"/>
          <w:sz w:val="28"/>
          <w:szCs w:val="28"/>
          <w:lang w:val="en-GB"/>
        </w:rPr>
      </w:pPr>
      <w:bookmarkStart w:id="90" w:name="_Toc152668509"/>
      <w:r w:rsidRPr="002C3274">
        <w:rPr>
          <w:rFonts w:ascii="Times New Roman" w:hAnsi="Times New Roman" w:cs="Times New Roman"/>
          <w:color w:val="auto"/>
          <w:sz w:val="28"/>
          <w:szCs w:val="28"/>
          <w:lang w:val="en-GB"/>
        </w:rPr>
        <w:t>1.2</w:t>
      </w:r>
      <w:r w:rsidR="00917B23" w:rsidRPr="002C3274">
        <w:rPr>
          <w:rFonts w:ascii="Times New Roman" w:hAnsi="Times New Roman" w:cs="Times New Roman"/>
          <w:color w:val="auto"/>
          <w:sz w:val="28"/>
          <w:szCs w:val="28"/>
          <w:lang w:val="en-GB"/>
        </w:rPr>
        <w:t xml:space="preserve"> </w:t>
      </w:r>
      <w:r w:rsidR="001535C4" w:rsidRPr="002C3274">
        <w:rPr>
          <w:rFonts w:ascii="Times New Roman" w:hAnsi="Times New Roman" w:cs="Times New Roman"/>
          <w:color w:val="auto"/>
          <w:sz w:val="28"/>
          <w:szCs w:val="28"/>
          <w:lang w:val="en-GB"/>
        </w:rPr>
        <w:t xml:space="preserve">Comeniology Research – </w:t>
      </w:r>
      <w:r w:rsidR="002F7793" w:rsidRPr="002C3274">
        <w:rPr>
          <w:rFonts w:ascii="Times New Roman" w:hAnsi="Times New Roman" w:cs="Times New Roman"/>
          <w:color w:val="auto"/>
          <w:sz w:val="28"/>
          <w:szCs w:val="28"/>
          <w:lang w:val="en-GB"/>
        </w:rPr>
        <w:t>Comprehensive Studies of His Life</w:t>
      </w:r>
      <w:bookmarkEnd w:id="90"/>
    </w:p>
    <w:p w14:paraId="143A1A16" w14:textId="77777777" w:rsidR="00B26AA9" w:rsidRPr="00D70B8B" w:rsidRDefault="00B26AA9" w:rsidP="00D9347B">
      <w:pPr>
        <w:spacing w:after="0"/>
        <w:rPr>
          <w:rFonts w:ascii="Times New Roman" w:hAnsi="Times New Roman" w:cs="Times New Roman"/>
          <w:sz w:val="24"/>
          <w:szCs w:val="24"/>
          <w:lang w:val="en-GB"/>
        </w:rPr>
      </w:pPr>
    </w:p>
    <w:p w14:paraId="14076BC7" w14:textId="77777777" w:rsidR="002F7793" w:rsidRPr="00D70B8B" w:rsidRDefault="002F7793" w:rsidP="00B65993">
      <w:pPr>
        <w:spacing w:line="360" w:lineRule="auto"/>
        <w:ind w:firstLine="708"/>
        <w:jc w:val="both"/>
        <w:rPr>
          <w:rFonts w:ascii="Times New Roman" w:hAnsi="Times New Roman" w:cs="Times New Roman"/>
          <w:sz w:val="24"/>
          <w:szCs w:val="24"/>
          <w:lang w:val="en-GB"/>
        </w:rPr>
      </w:pPr>
      <w:r w:rsidRPr="00D70B8B">
        <w:rPr>
          <w:rFonts w:ascii="Times New Roman" w:hAnsi="Times New Roman" w:cs="Times New Roman"/>
          <w:sz w:val="24"/>
          <w:szCs w:val="24"/>
          <w:lang w:val="en-GB"/>
        </w:rPr>
        <w:t xml:space="preserve">The first </w:t>
      </w:r>
      <w:r w:rsidR="00DA74AE">
        <w:rPr>
          <w:rFonts w:ascii="Times New Roman" w:hAnsi="Times New Roman" w:cs="Times New Roman"/>
          <w:sz w:val="24"/>
          <w:szCs w:val="24"/>
          <w:lang w:val="en-GB"/>
        </w:rPr>
        <w:t xml:space="preserve">attempts </w:t>
      </w:r>
      <w:r w:rsidR="00EE0343" w:rsidRPr="00D70B8B">
        <w:rPr>
          <w:rFonts w:ascii="Times New Roman" w:hAnsi="Times New Roman" w:cs="Times New Roman"/>
          <w:sz w:val="24"/>
          <w:szCs w:val="24"/>
          <w:lang w:val="en-GB"/>
        </w:rPr>
        <w:t xml:space="preserve">to </w:t>
      </w:r>
      <w:r w:rsidR="004431E9" w:rsidRPr="00D70B8B">
        <w:rPr>
          <w:rFonts w:ascii="Times New Roman" w:hAnsi="Times New Roman" w:cs="Times New Roman"/>
          <w:sz w:val="24"/>
          <w:szCs w:val="24"/>
          <w:lang w:val="en-GB"/>
        </w:rPr>
        <w:t xml:space="preserve">comprehensively </w:t>
      </w:r>
      <w:r w:rsidR="00DA74AE">
        <w:rPr>
          <w:rFonts w:ascii="Times New Roman" w:hAnsi="Times New Roman" w:cs="Times New Roman"/>
          <w:sz w:val="24"/>
          <w:szCs w:val="24"/>
          <w:lang w:val="en-GB"/>
        </w:rPr>
        <w:t>elaborate</w:t>
      </w:r>
      <w:r w:rsidR="004431E9" w:rsidRPr="00D70B8B">
        <w:rPr>
          <w:rFonts w:ascii="Times New Roman" w:hAnsi="Times New Roman" w:cs="Times New Roman"/>
          <w:sz w:val="24"/>
          <w:szCs w:val="24"/>
          <w:lang w:val="en-GB"/>
        </w:rPr>
        <w:t xml:space="preserve"> </w:t>
      </w:r>
      <w:r w:rsidR="00DA74AE">
        <w:rPr>
          <w:rFonts w:ascii="Times New Roman" w:hAnsi="Times New Roman" w:cs="Times New Roman"/>
          <w:sz w:val="24"/>
          <w:szCs w:val="24"/>
          <w:lang w:val="en-GB"/>
        </w:rPr>
        <w:t xml:space="preserve">on </w:t>
      </w:r>
      <w:r w:rsidR="00CA12E3">
        <w:rPr>
          <w:rFonts w:ascii="Times New Roman" w:hAnsi="Times New Roman" w:cs="Times New Roman"/>
          <w:sz w:val="24"/>
          <w:szCs w:val="24"/>
          <w:lang w:val="en-GB"/>
        </w:rPr>
        <w:t>various</w:t>
      </w:r>
      <w:r w:rsidR="004431E9" w:rsidRPr="00D70B8B">
        <w:rPr>
          <w:rFonts w:ascii="Times New Roman" w:hAnsi="Times New Roman" w:cs="Times New Roman"/>
          <w:sz w:val="24"/>
          <w:szCs w:val="24"/>
          <w:lang w:val="en-GB"/>
        </w:rPr>
        <w:t xml:space="preserve"> aspects of his life</w:t>
      </w:r>
      <w:r w:rsidRPr="00D70B8B">
        <w:rPr>
          <w:rFonts w:ascii="Times New Roman" w:hAnsi="Times New Roman" w:cs="Times New Roman"/>
          <w:sz w:val="24"/>
          <w:szCs w:val="24"/>
          <w:lang w:val="en-GB"/>
        </w:rPr>
        <w:t xml:space="preserve"> w</w:t>
      </w:r>
      <w:r w:rsidR="006F61ED" w:rsidRPr="00D70B8B">
        <w:rPr>
          <w:rFonts w:ascii="Times New Roman" w:hAnsi="Times New Roman" w:cs="Times New Roman"/>
          <w:sz w:val="24"/>
          <w:szCs w:val="24"/>
          <w:lang w:val="en-GB"/>
        </w:rPr>
        <w:t>ere</w:t>
      </w:r>
      <w:r w:rsidRPr="00D70B8B">
        <w:rPr>
          <w:rFonts w:ascii="Times New Roman" w:hAnsi="Times New Roman" w:cs="Times New Roman"/>
          <w:sz w:val="24"/>
          <w:szCs w:val="24"/>
          <w:lang w:val="en-GB"/>
        </w:rPr>
        <w:t xml:space="preserve"> a big task</w:t>
      </w:r>
      <w:r w:rsidR="006F61ED" w:rsidRPr="00D70B8B">
        <w:rPr>
          <w:rFonts w:ascii="Times New Roman" w:hAnsi="Times New Roman" w:cs="Times New Roman"/>
          <w:sz w:val="24"/>
          <w:szCs w:val="24"/>
          <w:lang w:val="en-GB"/>
        </w:rPr>
        <w:t>. They</w:t>
      </w:r>
      <w:r w:rsidRPr="00D70B8B">
        <w:rPr>
          <w:rFonts w:ascii="Times New Roman" w:hAnsi="Times New Roman" w:cs="Times New Roman"/>
          <w:sz w:val="24"/>
          <w:szCs w:val="24"/>
          <w:lang w:val="en-GB"/>
        </w:rPr>
        <w:t xml:space="preserve"> took many years of stud</w:t>
      </w:r>
      <w:r w:rsidR="00F557AE" w:rsidRPr="00D70B8B">
        <w:rPr>
          <w:rFonts w:ascii="Times New Roman" w:hAnsi="Times New Roman" w:cs="Times New Roman"/>
          <w:sz w:val="24"/>
          <w:szCs w:val="24"/>
          <w:lang w:val="en-GB"/>
        </w:rPr>
        <w:t>ies and research.</w:t>
      </w:r>
    </w:p>
    <w:p w14:paraId="7BBE6417" w14:textId="1E8733E6" w:rsidR="002F7793" w:rsidRPr="00D70B8B" w:rsidRDefault="006F61ED" w:rsidP="00A41E03">
      <w:pPr>
        <w:spacing w:line="360" w:lineRule="auto"/>
        <w:ind w:firstLine="708"/>
        <w:jc w:val="both"/>
        <w:rPr>
          <w:rFonts w:ascii="Times New Roman" w:hAnsi="Times New Roman" w:cs="Times New Roman"/>
          <w:i/>
          <w:iCs/>
          <w:sz w:val="24"/>
          <w:szCs w:val="24"/>
          <w:lang w:val="en-GB"/>
        </w:rPr>
      </w:pPr>
      <w:r w:rsidRPr="00D70B8B">
        <w:rPr>
          <w:rFonts w:ascii="Times New Roman" w:hAnsi="Times New Roman" w:cs="Times New Roman"/>
          <w:sz w:val="24"/>
          <w:szCs w:val="24"/>
          <w:lang w:val="en-GB"/>
        </w:rPr>
        <w:t xml:space="preserve">Some of the classic works in this field of comeniology are the works of Jan V. Novak </w:t>
      </w:r>
      <w:r w:rsidRPr="00D70B8B">
        <w:rPr>
          <w:rFonts w:ascii="Times New Roman" w:hAnsi="Times New Roman" w:cs="Times New Roman"/>
          <w:i/>
          <w:iCs/>
          <w:sz w:val="24"/>
          <w:szCs w:val="24"/>
          <w:lang w:val="en-GB"/>
        </w:rPr>
        <w:t xml:space="preserve">Jan Amos Komenský, jeho život a spisy (John Amos Comenius, his Life and Writings) </w:t>
      </w:r>
      <w:r w:rsidRPr="00D70B8B">
        <w:rPr>
          <w:rFonts w:ascii="Times New Roman" w:hAnsi="Times New Roman" w:cs="Times New Roman"/>
          <w:sz w:val="24"/>
          <w:szCs w:val="24"/>
          <w:lang w:val="en-GB"/>
        </w:rPr>
        <w:t xml:space="preserve">in </w:t>
      </w:r>
      <w:r w:rsidR="00A41E03" w:rsidRPr="00D70B8B">
        <w:rPr>
          <w:rFonts w:ascii="Times New Roman" w:hAnsi="Times New Roman" w:cs="Times New Roman"/>
          <w:sz w:val="24"/>
          <w:szCs w:val="24"/>
          <w:lang w:val="en-GB"/>
        </w:rPr>
        <w:t>1920 and</w:t>
      </w:r>
      <w:r w:rsidRPr="00D70B8B">
        <w:rPr>
          <w:rFonts w:ascii="Times New Roman" w:hAnsi="Times New Roman" w:cs="Times New Roman"/>
          <w:sz w:val="24"/>
          <w:szCs w:val="24"/>
          <w:lang w:val="en-GB"/>
        </w:rPr>
        <w:t xml:space="preserve"> of Slovak scientist, comeniologist Ján Kvačala </w:t>
      </w:r>
      <w:r w:rsidRPr="00D70B8B">
        <w:rPr>
          <w:rFonts w:ascii="Times New Roman" w:hAnsi="Times New Roman" w:cs="Times New Roman"/>
          <w:i/>
          <w:iCs/>
          <w:sz w:val="24"/>
          <w:szCs w:val="24"/>
          <w:lang w:val="en-GB"/>
        </w:rPr>
        <w:t>Johan Amos Comenius, sein Leben und Schriften (John Amos Comenius, his Life and Writings</w:t>
      </w:r>
      <w:r w:rsidR="007F1F4E">
        <w:rPr>
          <w:rFonts w:ascii="Times New Roman" w:hAnsi="Times New Roman" w:cs="Times New Roman"/>
          <w:i/>
          <w:iCs/>
          <w:sz w:val="24"/>
          <w:szCs w:val="24"/>
          <w:lang w:val="en-GB"/>
        </w:rPr>
        <w:t>).</w:t>
      </w:r>
    </w:p>
    <w:p w14:paraId="5212CC67" w14:textId="3B1BD8BB" w:rsidR="006F61ED" w:rsidRPr="00D70B8B" w:rsidRDefault="006F61ED" w:rsidP="00B65993">
      <w:pPr>
        <w:spacing w:line="360" w:lineRule="auto"/>
        <w:ind w:firstLine="708"/>
        <w:jc w:val="both"/>
        <w:rPr>
          <w:rFonts w:ascii="Times New Roman" w:hAnsi="Times New Roman" w:cs="Times New Roman"/>
          <w:sz w:val="24"/>
          <w:szCs w:val="24"/>
          <w:lang w:val="en-GB"/>
        </w:rPr>
      </w:pPr>
      <w:r w:rsidRPr="00D70B8B">
        <w:rPr>
          <w:rFonts w:ascii="Times New Roman" w:hAnsi="Times New Roman" w:cs="Times New Roman"/>
          <w:sz w:val="24"/>
          <w:szCs w:val="24"/>
          <w:lang w:val="en-GB"/>
        </w:rPr>
        <w:t xml:space="preserve">Both these authors </w:t>
      </w:r>
      <w:r w:rsidR="006D7C2D">
        <w:rPr>
          <w:rFonts w:ascii="Times New Roman" w:hAnsi="Times New Roman" w:cs="Times New Roman"/>
          <w:sz w:val="24"/>
          <w:szCs w:val="24"/>
          <w:lang w:val="en-GB"/>
        </w:rPr>
        <w:t>led</w:t>
      </w:r>
      <w:r w:rsidRPr="00D70B8B">
        <w:rPr>
          <w:rFonts w:ascii="Times New Roman" w:hAnsi="Times New Roman" w:cs="Times New Roman"/>
          <w:sz w:val="24"/>
          <w:szCs w:val="24"/>
          <w:lang w:val="en-GB"/>
        </w:rPr>
        <w:t xml:space="preserve"> the project of </w:t>
      </w:r>
      <w:r w:rsidRPr="00D70B8B">
        <w:rPr>
          <w:rFonts w:ascii="Times New Roman" w:hAnsi="Times New Roman" w:cs="Times New Roman"/>
          <w:i/>
          <w:iCs/>
          <w:sz w:val="24"/>
          <w:szCs w:val="24"/>
          <w:lang w:val="en-GB"/>
        </w:rPr>
        <w:t>Veškere spisy Jana Ámose Komenského</w:t>
      </w:r>
      <w:r w:rsidRPr="00D70B8B">
        <w:rPr>
          <w:rFonts w:ascii="Times New Roman" w:hAnsi="Times New Roman" w:cs="Times New Roman"/>
          <w:sz w:val="24"/>
          <w:szCs w:val="24"/>
          <w:lang w:val="en-GB"/>
        </w:rPr>
        <w:t xml:space="preserve"> </w:t>
      </w:r>
      <w:r w:rsidR="006D7C2D">
        <w:rPr>
          <w:rFonts w:ascii="Times New Roman" w:hAnsi="Times New Roman" w:cs="Times New Roman"/>
          <w:sz w:val="24"/>
          <w:szCs w:val="24"/>
          <w:lang w:val="en-GB"/>
        </w:rPr>
        <w:t xml:space="preserve">in cooperation </w:t>
      </w:r>
      <w:r w:rsidR="004431E9" w:rsidRPr="00D70B8B">
        <w:rPr>
          <w:rFonts w:ascii="Times New Roman" w:hAnsi="Times New Roman" w:cs="Times New Roman"/>
          <w:sz w:val="24"/>
          <w:szCs w:val="24"/>
          <w:lang w:val="en-GB"/>
        </w:rPr>
        <w:t xml:space="preserve">with others, </w:t>
      </w:r>
      <w:r w:rsidRPr="00D70B8B">
        <w:rPr>
          <w:rFonts w:ascii="Times New Roman" w:hAnsi="Times New Roman" w:cs="Times New Roman"/>
          <w:sz w:val="24"/>
          <w:szCs w:val="24"/>
          <w:lang w:val="en-GB"/>
        </w:rPr>
        <w:t>for example</w:t>
      </w:r>
      <w:r w:rsidR="00952461" w:rsidRPr="00D70B8B">
        <w:rPr>
          <w:rFonts w:ascii="Times New Roman" w:hAnsi="Times New Roman" w:cs="Times New Roman"/>
          <w:sz w:val="24"/>
          <w:szCs w:val="24"/>
          <w:lang w:val="en-GB"/>
        </w:rPr>
        <w:t>,</w:t>
      </w:r>
      <w:r w:rsidRPr="00D70B8B">
        <w:rPr>
          <w:rFonts w:ascii="Times New Roman" w:hAnsi="Times New Roman" w:cs="Times New Roman"/>
          <w:sz w:val="24"/>
          <w:szCs w:val="24"/>
          <w:lang w:val="en-GB"/>
        </w:rPr>
        <w:t xml:space="preserve"> Josef Hendrich. The last mentioned helped </w:t>
      </w:r>
      <w:r w:rsidR="004A6546">
        <w:rPr>
          <w:rFonts w:ascii="Times New Roman" w:hAnsi="Times New Roman" w:cs="Times New Roman"/>
          <w:sz w:val="24"/>
          <w:szCs w:val="24"/>
          <w:lang w:val="en-GB"/>
        </w:rPr>
        <w:t xml:space="preserve">Jan Novak finish the work </w:t>
      </w:r>
      <w:r w:rsidRPr="00D70B8B">
        <w:rPr>
          <w:rFonts w:ascii="Times New Roman" w:hAnsi="Times New Roman" w:cs="Times New Roman"/>
          <w:sz w:val="24"/>
          <w:szCs w:val="24"/>
          <w:lang w:val="en-GB"/>
        </w:rPr>
        <w:t xml:space="preserve">(Novak, 1920, </w:t>
      </w:r>
      <w:r w:rsidRPr="00FB6EB9">
        <w:rPr>
          <w:rFonts w:ascii="Times New Roman" w:hAnsi="Times New Roman" w:cs="Times New Roman"/>
          <w:sz w:val="24"/>
          <w:szCs w:val="24"/>
          <w:lang w:val="en-GB"/>
        </w:rPr>
        <w:t>last page</w:t>
      </w:r>
      <w:r w:rsidRPr="00D70B8B">
        <w:rPr>
          <w:rFonts w:ascii="Times New Roman" w:hAnsi="Times New Roman" w:cs="Times New Roman"/>
          <w:sz w:val="24"/>
          <w:szCs w:val="24"/>
          <w:lang w:val="en-GB"/>
        </w:rPr>
        <w:t>)</w:t>
      </w:r>
      <w:r w:rsidR="004A6546">
        <w:rPr>
          <w:rFonts w:ascii="Times New Roman" w:hAnsi="Times New Roman" w:cs="Times New Roman"/>
          <w:sz w:val="24"/>
          <w:szCs w:val="24"/>
          <w:lang w:val="en-GB"/>
        </w:rPr>
        <w:t>.</w:t>
      </w:r>
      <w:r w:rsidR="00563A68" w:rsidRPr="00D70B8B">
        <w:rPr>
          <w:rFonts w:ascii="Times New Roman" w:hAnsi="Times New Roman" w:cs="Times New Roman"/>
          <w:sz w:val="24"/>
          <w:szCs w:val="24"/>
          <w:lang w:val="en-GB"/>
        </w:rPr>
        <w:t xml:space="preserve"> </w:t>
      </w:r>
    </w:p>
    <w:p w14:paraId="3638639C" w14:textId="506C99C5" w:rsidR="00441154" w:rsidRPr="002C3274" w:rsidRDefault="00A02026" w:rsidP="00DD4F7B">
      <w:pPr>
        <w:pStyle w:val="Nadpis2"/>
        <w:spacing w:after="240"/>
        <w:rPr>
          <w:rFonts w:ascii="Times New Roman" w:hAnsi="Times New Roman" w:cs="Times New Roman"/>
          <w:color w:val="auto"/>
          <w:sz w:val="28"/>
          <w:szCs w:val="28"/>
          <w:lang w:val="en-GB"/>
        </w:rPr>
      </w:pPr>
      <w:bookmarkStart w:id="91" w:name="_Toc152668510"/>
      <w:r w:rsidRPr="002C3274">
        <w:rPr>
          <w:noProof/>
          <w:color w:val="auto"/>
          <w:lang w:eastAsia="cs-CZ"/>
        </w:rPr>
        <w:drawing>
          <wp:anchor distT="0" distB="0" distL="114300" distR="114300" simplePos="0" relativeHeight="251651072" behindDoc="1" locked="0" layoutInCell="1" allowOverlap="1" wp14:anchorId="1D5E574B" wp14:editId="367AE7B5">
            <wp:simplePos x="0" y="0"/>
            <wp:positionH relativeFrom="margin">
              <wp:posOffset>3158944</wp:posOffset>
            </wp:positionH>
            <wp:positionV relativeFrom="paragraph">
              <wp:posOffset>577215</wp:posOffset>
            </wp:positionV>
            <wp:extent cx="1800000" cy="2545200"/>
            <wp:effectExtent l="19050" t="19050" r="10160" b="26670"/>
            <wp:wrapTight wrapText="bothSides">
              <wp:wrapPolygon edited="0">
                <wp:start x="-229" y="-162"/>
                <wp:lineTo x="-229" y="21665"/>
                <wp:lineTo x="21493" y="21665"/>
                <wp:lineTo x="21493" y="-162"/>
                <wp:lineTo x="-229" y="-162"/>
              </wp:wrapPolygon>
            </wp:wrapTight>
            <wp:docPr id="1174141951" name="Obrázek 3" descr="Toleranční patent z roku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leranční patent z roku 17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2545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812DF" w:rsidRPr="002C3274">
        <w:rPr>
          <w:rFonts w:ascii="Times New Roman" w:hAnsi="Times New Roman" w:cs="Times New Roman"/>
          <w:color w:val="auto"/>
          <w:sz w:val="28"/>
          <w:szCs w:val="28"/>
          <w:lang w:val="en-GB"/>
        </w:rPr>
        <w:t>1.</w:t>
      </w:r>
      <w:r w:rsidR="00917B23" w:rsidRPr="002C3274">
        <w:rPr>
          <w:rFonts w:ascii="Times New Roman" w:hAnsi="Times New Roman" w:cs="Times New Roman"/>
          <w:color w:val="auto"/>
          <w:sz w:val="28"/>
          <w:szCs w:val="28"/>
          <w:lang w:val="en-GB"/>
        </w:rPr>
        <w:t xml:space="preserve">3 </w:t>
      </w:r>
      <w:r w:rsidR="00441154" w:rsidRPr="002C3274">
        <w:rPr>
          <w:rFonts w:ascii="Times New Roman" w:hAnsi="Times New Roman" w:cs="Times New Roman"/>
          <w:color w:val="auto"/>
          <w:sz w:val="28"/>
          <w:szCs w:val="28"/>
          <w:lang w:val="en-GB"/>
        </w:rPr>
        <w:t xml:space="preserve">Comeniology Research </w:t>
      </w:r>
      <w:r w:rsidR="00152CB6" w:rsidRPr="002C3274">
        <w:rPr>
          <w:rFonts w:ascii="Times New Roman" w:hAnsi="Times New Roman" w:cs="Times New Roman"/>
          <w:color w:val="auto"/>
          <w:sz w:val="28"/>
          <w:szCs w:val="28"/>
          <w:lang w:val="en-GB"/>
        </w:rPr>
        <w:t>–</w:t>
      </w:r>
      <w:r w:rsidR="00441154" w:rsidRPr="002C3274">
        <w:rPr>
          <w:rFonts w:ascii="Times New Roman" w:hAnsi="Times New Roman" w:cs="Times New Roman"/>
          <w:color w:val="auto"/>
          <w:sz w:val="28"/>
          <w:szCs w:val="28"/>
          <w:lang w:val="en-GB"/>
        </w:rPr>
        <w:t xml:space="preserve"> </w:t>
      </w:r>
      <w:r w:rsidR="00152CB6" w:rsidRPr="002C3274">
        <w:rPr>
          <w:rFonts w:ascii="Times New Roman" w:hAnsi="Times New Roman" w:cs="Times New Roman"/>
          <w:color w:val="auto"/>
          <w:sz w:val="28"/>
          <w:szCs w:val="28"/>
          <w:lang w:val="en-GB"/>
        </w:rPr>
        <w:t>Obstacles on the Way</w:t>
      </w:r>
      <w:r w:rsidR="003936E9" w:rsidRPr="002C3274">
        <w:rPr>
          <w:rFonts w:ascii="Times New Roman" w:hAnsi="Times New Roman" w:cs="Times New Roman"/>
          <w:color w:val="auto"/>
          <w:sz w:val="28"/>
          <w:szCs w:val="28"/>
          <w:lang w:val="en-GB"/>
        </w:rPr>
        <w:t xml:space="preserve"> and Discovered </w:t>
      </w:r>
      <w:r w:rsidR="000066AC" w:rsidRPr="002C3274">
        <w:rPr>
          <w:rFonts w:ascii="Times New Roman" w:hAnsi="Times New Roman" w:cs="Times New Roman"/>
          <w:color w:val="auto"/>
          <w:sz w:val="28"/>
          <w:szCs w:val="28"/>
          <w:lang w:val="en-GB"/>
        </w:rPr>
        <w:t>L</w:t>
      </w:r>
      <w:r w:rsidR="003936E9" w:rsidRPr="002C3274">
        <w:rPr>
          <w:rFonts w:ascii="Times New Roman" w:hAnsi="Times New Roman" w:cs="Times New Roman"/>
          <w:color w:val="auto"/>
          <w:sz w:val="28"/>
          <w:szCs w:val="28"/>
          <w:lang w:val="en-GB"/>
        </w:rPr>
        <w:t>egacy</w:t>
      </w:r>
      <w:bookmarkEnd w:id="91"/>
      <w:r w:rsidR="00251D83" w:rsidRPr="002C3274">
        <w:rPr>
          <w:rFonts w:ascii="Times New Roman" w:hAnsi="Times New Roman" w:cs="Times New Roman"/>
          <w:color w:val="auto"/>
          <w:sz w:val="28"/>
          <w:szCs w:val="28"/>
          <w:lang w:val="en-GB"/>
        </w:rPr>
        <w:t xml:space="preserve"> </w:t>
      </w:r>
    </w:p>
    <w:p w14:paraId="2C52297F" w14:textId="110236BF" w:rsidR="00D72579" w:rsidRPr="00974AB0" w:rsidRDefault="003F7B82" w:rsidP="00917B23">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67968" behindDoc="1" locked="0" layoutInCell="1" allowOverlap="1" wp14:anchorId="5FF7E056" wp14:editId="7781A74E">
                <wp:simplePos x="0" y="0"/>
                <wp:positionH relativeFrom="column">
                  <wp:posOffset>3115884</wp:posOffset>
                </wp:positionH>
                <wp:positionV relativeFrom="paragraph">
                  <wp:posOffset>2415265</wp:posOffset>
                </wp:positionV>
                <wp:extent cx="1905000" cy="266700"/>
                <wp:effectExtent l="0" t="0" r="0" b="0"/>
                <wp:wrapTight wrapText="bothSides">
                  <wp:wrapPolygon edited="0">
                    <wp:start x="0" y="0"/>
                    <wp:lineTo x="0" y="20057"/>
                    <wp:lineTo x="21384" y="20057"/>
                    <wp:lineTo x="21384" y="0"/>
                    <wp:lineTo x="0" y="0"/>
                  </wp:wrapPolygon>
                </wp:wrapTight>
                <wp:docPr id="86998623"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a:solidFill>
                          <a:prstClr val="white"/>
                        </a:solidFill>
                        <a:ln>
                          <a:noFill/>
                        </a:ln>
                      </wps:spPr>
                      <wps:txbx>
                        <w:txbxContent>
                          <w:p w14:paraId="26D5F88F" w14:textId="42285845" w:rsidR="00EC7636" w:rsidRPr="001717FF" w:rsidRDefault="00EC7636" w:rsidP="00225420">
                            <w:pPr>
                              <w:pStyle w:val="Titulek"/>
                              <w:rPr>
                                <w:noProof/>
                              </w:rPr>
                            </w:pPr>
                            <w:bookmarkStart w:id="92" w:name="_Toc132565989"/>
                            <w:bookmarkStart w:id="93" w:name="_Toc132624632"/>
                            <w:bookmarkStart w:id="94" w:name="_Toc132659592"/>
                            <w:bookmarkStart w:id="95" w:name="_Toc132757613"/>
                            <w:bookmarkStart w:id="96" w:name="_Toc132797011"/>
                            <w:bookmarkStart w:id="97" w:name="_Toc132818841"/>
                            <w:bookmarkStart w:id="98" w:name="_Toc132824480"/>
                            <w:bookmarkStart w:id="99" w:name="_Toc132838023"/>
                            <w:bookmarkStart w:id="100" w:name="_Toc132859393"/>
                            <w:bookmarkStart w:id="101" w:name="_Toc136622128"/>
                            <w:bookmarkStart w:id="102" w:name="_Toc150192880"/>
                            <w:bookmarkStart w:id="103" w:name="_Toc152451086"/>
                            <w:bookmarkStart w:id="104" w:name="_Toc152451317"/>
                            <w:bookmarkStart w:id="105" w:name="_Toc152612951"/>
                            <w:bookmarkStart w:id="106" w:name="_Toc152613623"/>
                            <w:bookmarkStart w:id="107" w:name="_Toc152613725"/>
                            <w:bookmarkStart w:id="108" w:name="_Toc152616646"/>
                            <w:bookmarkStart w:id="109" w:name="_Toc152617011"/>
                            <w:bookmarkStart w:id="110" w:name="_Toc152617297"/>
                            <w:bookmarkStart w:id="111" w:name="_Toc152617347"/>
                            <w:bookmarkStart w:id="112" w:name="_Toc152665513"/>
                            <w:bookmarkStart w:id="113" w:name="_Toc152665544"/>
                            <w:bookmarkStart w:id="114" w:name="_Toc152665610"/>
                            <w:r>
                              <w:t xml:space="preserve">Figure </w:t>
                            </w:r>
                            <w:fldSimple w:instr=" SEQ Figure \* ARABIC ">
                              <w:r w:rsidR="000D4D91">
                                <w:rPr>
                                  <w:noProof/>
                                </w:rPr>
                                <w:t>3</w:t>
                              </w:r>
                            </w:fldSimple>
                            <w:r>
                              <w:t xml:space="preserve"> Patent of Toleration 1891</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F7E056" id="Textové pole 17" o:spid="_x0000_s1028" type="#_x0000_t202" style="position:absolute;left:0;text-align:left;margin-left:245.35pt;margin-top:190.2pt;width:150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" stroked="f">
                <v:textbox style="mso-fit-shape-to-text:t" inset="0,0,0,0">
                  <w:txbxContent>
                    <w:p w14:paraId="26D5F88F" w14:textId="42285845" w:rsidR="00EC7636" w:rsidRPr="001717FF" w:rsidRDefault="00EC7636" w:rsidP="00225420">
                      <w:pPr>
                        <w:pStyle w:val="Titulek"/>
                        <w:rPr>
                          <w:noProof/>
                        </w:rPr>
                      </w:pPr>
                      <w:bookmarkStart w:id="115" w:name="_Toc132565989"/>
                      <w:bookmarkStart w:id="116" w:name="_Toc132624632"/>
                      <w:bookmarkStart w:id="117" w:name="_Toc132659592"/>
                      <w:bookmarkStart w:id="118" w:name="_Toc132757613"/>
                      <w:bookmarkStart w:id="119" w:name="_Toc132797011"/>
                      <w:bookmarkStart w:id="120" w:name="_Toc132818841"/>
                      <w:bookmarkStart w:id="121" w:name="_Toc132824480"/>
                      <w:bookmarkStart w:id="122" w:name="_Toc132838023"/>
                      <w:bookmarkStart w:id="123" w:name="_Toc132859393"/>
                      <w:bookmarkStart w:id="124" w:name="_Toc136622128"/>
                      <w:bookmarkStart w:id="125" w:name="_Toc150192880"/>
                      <w:bookmarkStart w:id="126" w:name="_Toc152451086"/>
                      <w:bookmarkStart w:id="127" w:name="_Toc152451317"/>
                      <w:bookmarkStart w:id="128" w:name="_Toc152612951"/>
                      <w:bookmarkStart w:id="129" w:name="_Toc152613623"/>
                      <w:bookmarkStart w:id="130" w:name="_Toc152613725"/>
                      <w:bookmarkStart w:id="131" w:name="_Toc152616646"/>
                      <w:bookmarkStart w:id="132" w:name="_Toc152617011"/>
                      <w:bookmarkStart w:id="133" w:name="_Toc152617297"/>
                      <w:bookmarkStart w:id="134" w:name="_Toc152617347"/>
                      <w:bookmarkStart w:id="135" w:name="_Toc152665513"/>
                      <w:bookmarkStart w:id="136" w:name="_Toc152665544"/>
                      <w:bookmarkStart w:id="137" w:name="_Toc152665610"/>
                      <w:r>
                        <w:t xml:space="preserve">Figure </w:t>
                      </w:r>
                      <w:fldSimple w:instr=" SEQ Figure \* ARABIC ">
                        <w:r w:rsidR="000D4D91">
                          <w:rPr>
                            <w:noProof/>
                          </w:rPr>
                          <w:t>3</w:t>
                        </w:r>
                      </w:fldSimple>
                      <w:r>
                        <w:t xml:space="preserve"> Patent of Toleration 1891</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xbxContent>
                </v:textbox>
                <w10:wrap type="tight"/>
              </v:shape>
            </w:pict>
          </mc:Fallback>
        </mc:AlternateContent>
      </w:r>
      <w:r w:rsidR="00D72579">
        <w:rPr>
          <w:rFonts w:ascii="Times New Roman" w:hAnsi="Times New Roman" w:cs="Times New Roman"/>
          <w:sz w:val="24"/>
          <w:szCs w:val="24"/>
          <w:lang w:val="en-GB"/>
        </w:rPr>
        <w:t>Studying Comenius was not always</w:t>
      </w:r>
      <w:r w:rsidR="00974AB0">
        <w:rPr>
          <w:rFonts w:ascii="Times New Roman" w:hAnsi="Times New Roman" w:cs="Times New Roman"/>
          <w:sz w:val="24"/>
          <w:szCs w:val="24"/>
          <w:lang w:val="en-GB"/>
        </w:rPr>
        <w:t xml:space="preserve"> possible in the way it is now</w:t>
      </w:r>
      <w:r w:rsidR="00917B23">
        <w:rPr>
          <w:rFonts w:ascii="Times New Roman" w:hAnsi="Times New Roman" w:cs="Times New Roman"/>
          <w:sz w:val="24"/>
          <w:szCs w:val="24"/>
          <w:lang w:val="en-GB"/>
        </w:rPr>
        <w:t>.</w:t>
      </w:r>
      <w:r w:rsidR="00D72579">
        <w:rPr>
          <w:rFonts w:ascii="Times New Roman" w:hAnsi="Times New Roman" w:cs="Times New Roman"/>
          <w:sz w:val="24"/>
          <w:szCs w:val="24"/>
          <w:lang w:val="en-GB"/>
        </w:rPr>
        <w:t xml:space="preserve"> The attitudes of people, scholars, and politicians to the personality and legacy of Comenius differed t</w:t>
      </w:r>
      <w:r w:rsidR="00AB0932">
        <w:rPr>
          <w:rFonts w:ascii="Times New Roman" w:hAnsi="Times New Roman" w:cs="Times New Roman"/>
          <w:sz w:val="24"/>
          <w:szCs w:val="24"/>
          <w:lang w:val="en-GB"/>
        </w:rPr>
        <w:t>h</w:t>
      </w:r>
      <w:r w:rsidR="00D72579">
        <w:rPr>
          <w:rFonts w:ascii="Times New Roman" w:hAnsi="Times New Roman" w:cs="Times New Roman"/>
          <w:sz w:val="24"/>
          <w:szCs w:val="24"/>
          <w:lang w:val="en-GB"/>
        </w:rPr>
        <w:t xml:space="preserve">rough </w:t>
      </w:r>
      <w:r w:rsidR="00974AB0">
        <w:rPr>
          <w:rFonts w:ascii="Times New Roman" w:hAnsi="Times New Roman" w:cs="Times New Roman"/>
          <w:sz w:val="24"/>
          <w:szCs w:val="24"/>
          <w:lang w:val="en-GB"/>
        </w:rPr>
        <w:t xml:space="preserve">the </w:t>
      </w:r>
      <w:r w:rsidR="00D72579">
        <w:rPr>
          <w:rFonts w:ascii="Times New Roman" w:hAnsi="Times New Roman" w:cs="Times New Roman"/>
          <w:sz w:val="24"/>
          <w:szCs w:val="24"/>
          <w:lang w:val="en-GB"/>
        </w:rPr>
        <w:t xml:space="preserve">last </w:t>
      </w:r>
      <w:r w:rsidR="00974AB0">
        <w:rPr>
          <w:rFonts w:ascii="Times New Roman" w:hAnsi="Times New Roman" w:cs="Times New Roman"/>
          <w:sz w:val="24"/>
          <w:szCs w:val="24"/>
          <w:lang w:val="en-GB"/>
        </w:rPr>
        <w:t>four</w:t>
      </w:r>
      <w:r w:rsidR="00D72579">
        <w:rPr>
          <w:rFonts w:ascii="Times New Roman" w:hAnsi="Times New Roman" w:cs="Times New Roman"/>
          <w:sz w:val="24"/>
          <w:szCs w:val="24"/>
          <w:lang w:val="en-GB"/>
        </w:rPr>
        <w:t xml:space="preserve"> centuries</w:t>
      </w:r>
      <w:r w:rsidR="00974AB0">
        <w:rPr>
          <w:rFonts w:ascii="Times New Roman" w:hAnsi="Times New Roman" w:cs="Times New Roman"/>
          <w:sz w:val="24"/>
          <w:szCs w:val="24"/>
          <w:lang w:val="en-GB"/>
        </w:rPr>
        <w:t xml:space="preserve"> in different philosophical, political and socio-cultural settings. H</w:t>
      </w:r>
      <w:r w:rsidR="00A01386">
        <w:rPr>
          <w:rFonts w:ascii="Times New Roman" w:hAnsi="Times New Roman" w:cs="Times New Roman"/>
          <w:sz w:val="24"/>
          <w:szCs w:val="24"/>
          <w:lang w:val="en-GB"/>
        </w:rPr>
        <w:t>á</w:t>
      </w:r>
      <w:r w:rsidR="00974AB0">
        <w:rPr>
          <w:rFonts w:ascii="Times New Roman" w:hAnsi="Times New Roman" w:cs="Times New Roman"/>
          <w:sz w:val="24"/>
          <w:szCs w:val="24"/>
          <w:lang w:val="en-GB"/>
        </w:rPr>
        <w:t>bl states that after the Toleration Patent in 178</w:t>
      </w:r>
      <w:r w:rsidR="00D12FA7">
        <w:rPr>
          <w:rFonts w:ascii="Times New Roman" w:hAnsi="Times New Roman" w:cs="Times New Roman"/>
          <w:sz w:val="24"/>
          <w:szCs w:val="24"/>
          <w:lang w:val="en-GB"/>
        </w:rPr>
        <w:t>1</w:t>
      </w:r>
      <w:r w:rsidR="00AA2C86">
        <w:rPr>
          <w:rFonts w:ascii="Times New Roman" w:hAnsi="Times New Roman" w:cs="Times New Roman"/>
          <w:sz w:val="24"/>
          <w:szCs w:val="24"/>
          <w:lang w:val="en-GB"/>
        </w:rPr>
        <w:t>, the</w:t>
      </w:r>
      <w:r w:rsidR="00D12FA7">
        <w:rPr>
          <w:rFonts w:ascii="Times New Roman" w:hAnsi="Times New Roman" w:cs="Times New Roman"/>
          <w:sz w:val="24"/>
          <w:szCs w:val="24"/>
          <w:lang w:val="en-GB"/>
        </w:rPr>
        <w:t xml:space="preserve"> </w:t>
      </w:r>
      <w:r w:rsidR="00974AB0">
        <w:rPr>
          <w:rFonts w:ascii="Times New Roman" w:hAnsi="Times New Roman" w:cs="Times New Roman"/>
          <w:sz w:val="24"/>
          <w:szCs w:val="24"/>
          <w:lang w:val="en-GB"/>
        </w:rPr>
        <w:t xml:space="preserve">rediscovery of Comenius was sparked. It was done mainly by national revivalists concerned with the Czech language and those who wanted to lift the national </w:t>
      </w:r>
      <w:r w:rsidR="00974AB0">
        <w:rPr>
          <w:rFonts w:ascii="Times New Roman" w:hAnsi="Times New Roman" w:cs="Times New Roman"/>
          <w:sz w:val="24"/>
          <w:szCs w:val="24"/>
          <w:lang w:val="en-GB"/>
        </w:rPr>
        <w:lastRenderedPageBreak/>
        <w:t xml:space="preserve">identity by showing some crucial parts and personalities in the history of the Czech </w:t>
      </w:r>
      <w:r w:rsidR="005E6A9B">
        <w:rPr>
          <w:rFonts w:ascii="Times New Roman" w:hAnsi="Times New Roman" w:cs="Times New Roman"/>
          <w:sz w:val="24"/>
          <w:szCs w:val="24"/>
          <w:lang w:val="en-GB"/>
        </w:rPr>
        <w:t>L</w:t>
      </w:r>
      <w:r w:rsidR="00974AB0">
        <w:rPr>
          <w:rFonts w:ascii="Times New Roman" w:hAnsi="Times New Roman" w:cs="Times New Roman"/>
          <w:sz w:val="24"/>
          <w:szCs w:val="24"/>
          <w:lang w:val="en-GB"/>
        </w:rPr>
        <w:t xml:space="preserve">ands. However, </w:t>
      </w:r>
      <w:r w:rsidR="00BC795B">
        <w:rPr>
          <w:rFonts w:ascii="Times New Roman" w:hAnsi="Times New Roman" w:cs="Times New Roman"/>
          <w:sz w:val="24"/>
          <w:szCs w:val="24"/>
          <w:lang w:val="en-GB"/>
        </w:rPr>
        <w:t>“</w:t>
      </w:r>
      <w:r w:rsidR="003B58A0" w:rsidRPr="0052329E">
        <w:rPr>
          <w:rFonts w:ascii="Times New Roman" w:eastAsia="TimesNewRomanPSMT" w:hAnsi="Times New Roman" w:cs="Times New Roman"/>
          <w:sz w:val="24"/>
          <w:szCs w:val="24"/>
        </w:rPr>
        <w:t>t</w:t>
      </w:r>
      <w:r w:rsidR="00974AB0" w:rsidRPr="0052329E">
        <w:rPr>
          <w:rFonts w:ascii="Times New Roman" w:eastAsia="TimesNewRomanPSMT" w:hAnsi="Times New Roman" w:cs="Times New Roman"/>
          <w:sz w:val="24"/>
          <w:szCs w:val="24"/>
        </w:rPr>
        <w:t xml:space="preserve">he </w:t>
      </w:r>
      <w:r w:rsidR="00974AB0" w:rsidRPr="007D01DE">
        <w:rPr>
          <w:rFonts w:ascii="Times New Roman" w:eastAsia="TimesNewRomanPSMT" w:hAnsi="Times New Roman" w:cs="Times New Roman"/>
          <w:sz w:val="24"/>
          <w:szCs w:val="24"/>
          <w:lang w:val="en-GB"/>
        </w:rPr>
        <w:t>publishing</w:t>
      </w:r>
      <w:r w:rsidR="00974AB0" w:rsidRPr="0052329E">
        <w:rPr>
          <w:rFonts w:ascii="Times New Roman" w:eastAsia="TimesNewRomanPSMT" w:hAnsi="Times New Roman" w:cs="Times New Roman"/>
          <w:sz w:val="24"/>
          <w:szCs w:val="24"/>
        </w:rPr>
        <w:t xml:space="preserve"> of Komenský was interrupted or even prohibited </w:t>
      </w:r>
      <w:r w:rsidR="009258E0">
        <w:rPr>
          <w:rFonts w:ascii="Times New Roman" w:eastAsia="TimesNewRomanPSMT" w:hAnsi="Times New Roman" w:cs="Times New Roman"/>
          <w:sz w:val="24"/>
          <w:szCs w:val="24"/>
        </w:rPr>
        <w:t>several</w:t>
      </w:r>
      <w:r w:rsidR="00974AB0" w:rsidRPr="0052329E">
        <w:rPr>
          <w:rFonts w:ascii="Times New Roman" w:eastAsia="TimesNewRomanPSMT" w:hAnsi="Times New Roman" w:cs="Times New Roman"/>
          <w:sz w:val="24"/>
          <w:szCs w:val="24"/>
        </w:rPr>
        <w:t xml:space="preserve"> times, and the people responsible for spreading Komenský</w:t>
      </w:r>
      <w:r w:rsidR="00BC795B">
        <w:rPr>
          <w:rFonts w:ascii="Times New Roman" w:eastAsia="TimesNewRomanPSMT" w:hAnsi="Times New Roman" w:cs="Times New Roman"/>
          <w:sz w:val="24"/>
          <w:szCs w:val="24"/>
        </w:rPr>
        <w:t>’</w:t>
      </w:r>
      <w:r w:rsidR="00974AB0" w:rsidRPr="0052329E">
        <w:rPr>
          <w:rFonts w:ascii="Times New Roman" w:eastAsia="TimesNewRomanPSMT" w:hAnsi="Times New Roman" w:cs="Times New Roman"/>
          <w:sz w:val="24"/>
          <w:szCs w:val="24"/>
        </w:rPr>
        <w:t>s ideas had to face various forms of inequities and persecutions</w:t>
      </w:r>
      <w:r w:rsidR="00706235">
        <w:rPr>
          <w:rFonts w:ascii="Times New Roman" w:eastAsia="TimesNewRomanPSMT" w:hAnsi="Times New Roman" w:cs="Times New Roman"/>
          <w:sz w:val="24"/>
          <w:szCs w:val="24"/>
        </w:rPr>
        <w:t>.</w:t>
      </w:r>
      <w:r w:rsidR="00BC795B">
        <w:rPr>
          <w:rFonts w:ascii="Times New Roman" w:hAnsi="Times New Roman" w:cs="Times New Roman"/>
          <w:color w:val="242525"/>
          <w:spacing w:val="3"/>
          <w:sz w:val="24"/>
          <w:szCs w:val="24"/>
          <w:shd w:val="clear" w:color="auto" w:fill="FFFFFF"/>
          <w:lang w:val="en-GB"/>
        </w:rPr>
        <w:t>”</w:t>
      </w:r>
      <w:r w:rsidR="0052329E">
        <w:rPr>
          <w:rFonts w:ascii="Times New Roman" w:eastAsia="TimesNewRomanPSMT" w:hAnsi="Times New Roman" w:cs="Times New Roman"/>
          <w:sz w:val="24"/>
          <w:szCs w:val="24"/>
        </w:rPr>
        <w:t xml:space="preserve"> </w:t>
      </w:r>
      <w:r w:rsidR="00974AB0">
        <w:rPr>
          <w:rFonts w:ascii="Times New Roman" w:eastAsia="TimesNewRomanPSMT" w:hAnsi="Times New Roman" w:cs="Times New Roman"/>
          <w:sz w:val="24"/>
          <w:szCs w:val="24"/>
        </w:rPr>
        <w:t>(H</w:t>
      </w:r>
      <w:r w:rsidR="00117D32">
        <w:rPr>
          <w:rFonts w:ascii="Times New Roman" w:eastAsia="TimesNewRomanPSMT" w:hAnsi="Times New Roman" w:cs="Times New Roman"/>
          <w:sz w:val="24"/>
          <w:szCs w:val="24"/>
        </w:rPr>
        <w:t>á</w:t>
      </w:r>
      <w:r w:rsidR="00974AB0">
        <w:rPr>
          <w:rFonts w:ascii="Times New Roman" w:eastAsia="TimesNewRomanPSMT" w:hAnsi="Times New Roman" w:cs="Times New Roman"/>
          <w:sz w:val="24"/>
          <w:szCs w:val="24"/>
        </w:rPr>
        <w:t>bl, 2011, p</w:t>
      </w:r>
      <w:r w:rsidR="00530977">
        <w:rPr>
          <w:rFonts w:ascii="Times New Roman" w:eastAsia="TimesNewRomanPSMT" w:hAnsi="Times New Roman" w:cs="Times New Roman"/>
          <w:sz w:val="24"/>
          <w:szCs w:val="24"/>
        </w:rPr>
        <w:t>.</w:t>
      </w:r>
      <w:r w:rsidR="00974AB0">
        <w:rPr>
          <w:rFonts w:ascii="Times New Roman" w:eastAsia="TimesNewRomanPSMT" w:hAnsi="Times New Roman" w:cs="Times New Roman"/>
          <w:sz w:val="24"/>
          <w:szCs w:val="24"/>
        </w:rPr>
        <w:t xml:space="preserve"> 102)</w:t>
      </w:r>
    </w:p>
    <w:p w14:paraId="670EAE19" w14:textId="310D9EE8" w:rsidR="006F4F64" w:rsidRDefault="003F7B82" w:rsidP="006F4F64">
      <w:pPr>
        <w:autoSpaceDE w:val="0"/>
        <w:autoSpaceDN w:val="0"/>
        <w:adjustRightInd w:val="0"/>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0016" behindDoc="1" locked="0" layoutInCell="1" allowOverlap="1" wp14:anchorId="2D223333" wp14:editId="1FB0551A">
                <wp:simplePos x="0" y="0"/>
                <wp:positionH relativeFrom="margin">
                  <wp:posOffset>-171450</wp:posOffset>
                </wp:positionH>
                <wp:positionV relativeFrom="paragraph">
                  <wp:posOffset>2289175</wp:posOffset>
                </wp:positionV>
                <wp:extent cx="2055495" cy="405765"/>
                <wp:effectExtent l="0" t="0" r="0" b="0"/>
                <wp:wrapTight wrapText="bothSides">
                  <wp:wrapPolygon edited="0">
                    <wp:start x="0" y="0"/>
                    <wp:lineTo x="0" y="20282"/>
                    <wp:lineTo x="21420" y="20282"/>
                    <wp:lineTo x="21420" y="0"/>
                    <wp:lineTo x="0" y="0"/>
                  </wp:wrapPolygon>
                </wp:wrapTight>
                <wp:docPr id="120395255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5495" cy="405765"/>
                        </a:xfrm>
                        <a:prstGeom prst="rect">
                          <a:avLst/>
                        </a:prstGeom>
                        <a:solidFill>
                          <a:prstClr val="white"/>
                        </a:solidFill>
                        <a:ln>
                          <a:noFill/>
                        </a:ln>
                      </wps:spPr>
                      <wps:txbx>
                        <w:txbxContent>
                          <w:p w14:paraId="05B1BA13" w14:textId="20D763AC" w:rsidR="00EC7636" w:rsidRPr="006A23D8" w:rsidRDefault="00EC7636" w:rsidP="006A23D8">
                            <w:pPr>
                              <w:pStyle w:val="Titulek"/>
                            </w:pPr>
                            <w:bookmarkStart w:id="138" w:name="_Toc132859394"/>
                            <w:bookmarkStart w:id="139" w:name="_Toc136622129"/>
                            <w:bookmarkStart w:id="140" w:name="_Toc150192881"/>
                            <w:bookmarkStart w:id="141" w:name="_Toc152451087"/>
                            <w:bookmarkStart w:id="142" w:name="_Toc152451318"/>
                            <w:bookmarkStart w:id="143" w:name="_Toc152612952"/>
                            <w:bookmarkStart w:id="144" w:name="_Toc152613624"/>
                            <w:bookmarkStart w:id="145" w:name="_Toc152613726"/>
                            <w:bookmarkStart w:id="146" w:name="_Toc152616647"/>
                            <w:bookmarkStart w:id="147" w:name="_Toc152617012"/>
                            <w:bookmarkStart w:id="148" w:name="_Toc152617298"/>
                            <w:bookmarkStart w:id="149" w:name="_Toc152617348"/>
                            <w:bookmarkStart w:id="150" w:name="_Toc132565990"/>
                            <w:bookmarkStart w:id="151" w:name="_Toc132624633"/>
                            <w:bookmarkStart w:id="152" w:name="_Toc132659593"/>
                            <w:bookmarkStart w:id="153" w:name="_Toc132757614"/>
                            <w:bookmarkStart w:id="154" w:name="_Toc132797012"/>
                            <w:bookmarkStart w:id="155" w:name="_Toc132818842"/>
                            <w:bookmarkStart w:id="156" w:name="_Toc132824481"/>
                            <w:bookmarkStart w:id="157" w:name="_Toc132838024"/>
                            <w:bookmarkStart w:id="158" w:name="_Toc152665514"/>
                            <w:bookmarkStart w:id="159" w:name="_Toc152665545"/>
                            <w:bookmarkStart w:id="160" w:name="_Toc152665611"/>
                            <w:r>
                              <w:t xml:space="preserve">Figure </w:t>
                            </w:r>
                            <w:fldSimple w:instr=" SEQ Figure \* ARABIC ">
                              <w:r w:rsidR="000D4D91">
                                <w:rPr>
                                  <w:noProof/>
                                </w:rPr>
                                <w:t>4</w:t>
                              </w:r>
                            </w:fldSimple>
                            <w:r>
                              <w:t xml:space="preserve"> Tomáš Garrigue Masaryk, the F</w:t>
                            </w:r>
                            <w:r w:rsidRPr="003B743C">
                              <w:t xml:space="preserve">irst </w:t>
                            </w:r>
                            <w:r>
                              <w:t>P</w:t>
                            </w:r>
                            <w:r w:rsidRPr="003B743C">
                              <w:t>resident of Czechoslovakia</w:t>
                            </w:r>
                            <w:r>
                              <w:t>,</w:t>
                            </w:r>
                            <w:bookmarkEnd w:id="138"/>
                            <w:bookmarkEnd w:id="139"/>
                            <w:bookmarkEnd w:id="140"/>
                            <w:bookmarkEnd w:id="141"/>
                            <w:bookmarkEnd w:id="142"/>
                            <w:bookmarkEnd w:id="143"/>
                            <w:bookmarkEnd w:id="144"/>
                            <w:bookmarkEnd w:id="145"/>
                            <w:bookmarkEnd w:id="146"/>
                            <w:bookmarkEnd w:id="147"/>
                            <w:bookmarkEnd w:id="148"/>
                            <w:bookmarkEnd w:id="149"/>
                            <w:bookmarkEnd w:id="158"/>
                            <w:bookmarkEnd w:id="159"/>
                            <w:bookmarkEnd w:id="160"/>
                            <w:r>
                              <w:t xml:space="preserve"> </w:t>
                            </w:r>
                            <w:bookmarkEnd w:id="150"/>
                            <w:bookmarkEnd w:id="151"/>
                            <w:bookmarkEnd w:id="152"/>
                            <w:bookmarkEnd w:id="153"/>
                            <w:bookmarkEnd w:id="154"/>
                            <w:bookmarkEnd w:id="155"/>
                            <w:bookmarkEnd w:id="156"/>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D223333" id="Textové pole 16" o:spid="_x0000_s1029" type="#_x0000_t202" style="position:absolute;left:0;text-align:left;margin-left:-13.5pt;margin-top:180.25pt;width:161.85pt;height:31.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" stroked="f">
                <v:textbox style="mso-fit-shape-to-text:t" inset="0,0,0,0">
                  <w:txbxContent>
                    <w:p w14:paraId="05B1BA13" w14:textId="20D763AC" w:rsidR="00EC7636" w:rsidRPr="006A23D8" w:rsidRDefault="00EC7636" w:rsidP="006A23D8">
                      <w:pPr>
                        <w:pStyle w:val="Titulek"/>
                      </w:pPr>
                      <w:bookmarkStart w:id="161" w:name="_Toc132859394"/>
                      <w:bookmarkStart w:id="162" w:name="_Toc136622129"/>
                      <w:bookmarkStart w:id="163" w:name="_Toc150192881"/>
                      <w:bookmarkStart w:id="164" w:name="_Toc152451087"/>
                      <w:bookmarkStart w:id="165" w:name="_Toc152451318"/>
                      <w:bookmarkStart w:id="166" w:name="_Toc152612952"/>
                      <w:bookmarkStart w:id="167" w:name="_Toc152613624"/>
                      <w:bookmarkStart w:id="168" w:name="_Toc152613726"/>
                      <w:bookmarkStart w:id="169" w:name="_Toc152616647"/>
                      <w:bookmarkStart w:id="170" w:name="_Toc152617012"/>
                      <w:bookmarkStart w:id="171" w:name="_Toc152617298"/>
                      <w:bookmarkStart w:id="172" w:name="_Toc152617348"/>
                      <w:bookmarkStart w:id="173" w:name="_Toc132565990"/>
                      <w:bookmarkStart w:id="174" w:name="_Toc132624633"/>
                      <w:bookmarkStart w:id="175" w:name="_Toc132659593"/>
                      <w:bookmarkStart w:id="176" w:name="_Toc132757614"/>
                      <w:bookmarkStart w:id="177" w:name="_Toc132797012"/>
                      <w:bookmarkStart w:id="178" w:name="_Toc132818842"/>
                      <w:bookmarkStart w:id="179" w:name="_Toc132824481"/>
                      <w:bookmarkStart w:id="180" w:name="_Toc132838024"/>
                      <w:bookmarkStart w:id="181" w:name="_Toc152665514"/>
                      <w:bookmarkStart w:id="182" w:name="_Toc152665545"/>
                      <w:bookmarkStart w:id="183" w:name="_Toc152665611"/>
                      <w:r>
                        <w:t xml:space="preserve">Figure </w:t>
                      </w:r>
                      <w:fldSimple w:instr=" SEQ Figure \* ARABIC ">
                        <w:r w:rsidR="000D4D91">
                          <w:rPr>
                            <w:noProof/>
                          </w:rPr>
                          <w:t>4</w:t>
                        </w:r>
                      </w:fldSimple>
                      <w:r>
                        <w:t xml:space="preserve"> Tomáš Garrigue Masaryk, the F</w:t>
                      </w:r>
                      <w:r w:rsidRPr="003B743C">
                        <w:t xml:space="preserve">irst </w:t>
                      </w:r>
                      <w:r>
                        <w:t>P</w:t>
                      </w:r>
                      <w:r w:rsidRPr="003B743C">
                        <w:t>resident of Czechoslovakia</w:t>
                      </w:r>
                      <w:r>
                        <w:t>,</w:t>
                      </w:r>
                      <w:bookmarkEnd w:id="161"/>
                      <w:bookmarkEnd w:id="162"/>
                      <w:bookmarkEnd w:id="163"/>
                      <w:bookmarkEnd w:id="164"/>
                      <w:bookmarkEnd w:id="165"/>
                      <w:bookmarkEnd w:id="166"/>
                      <w:bookmarkEnd w:id="167"/>
                      <w:bookmarkEnd w:id="168"/>
                      <w:bookmarkEnd w:id="169"/>
                      <w:bookmarkEnd w:id="170"/>
                      <w:bookmarkEnd w:id="171"/>
                      <w:bookmarkEnd w:id="172"/>
                      <w:bookmarkEnd w:id="181"/>
                      <w:bookmarkEnd w:id="182"/>
                      <w:bookmarkEnd w:id="183"/>
                      <w:r>
                        <w:t xml:space="preserve"> </w:t>
                      </w:r>
                      <w:bookmarkEnd w:id="173"/>
                      <w:bookmarkEnd w:id="174"/>
                      <w:bookmarkEnd w:id="175"/>
                      <w:bookmarkEnd w:id="176"/>
                      <w:bookmarkEnd w:id="177"/>
                      <w:bookmarkEnd w:id="178"/>
                      <w:bookmarkEnd w:id="179"/>
                      <w:bookmarkEnd w:id="180"/>
                    </w:p>
                  </w:txbxContent>
                </v:textbox>
                <w10:wrap type="tight" anchorx="margin"/>
              </v:shape>
            </w:pict>
          </mc:Fallback>
        </mc:AlternateContent>
      </w:r>
      <w:r w:rsidR="008B513A">
        <w:rPr>
          <w:noProof/>
          <w:lang w:eastAsia="cs-CZ"/>
        </w:rPr>
        <w:drawing>
          <wp:anchor distT="0" distB="0" distL="114300" distR="114300" simplePos="0" relativeHeight="251653120" behindDoc="1" locked="0" layoutInCell="1" allowOverlap="1" wp14:anchorId="5B172F32" wp14:editId="7598A8E2">
            <wp:simplePos x="0" y="0"/>
            <wp:positionH relativeFrom="margin">
              <wp:posOffset>-72390</wp:posOffset>
            </wp:positionH>
            <wp:positionV relativeFrom="paragraph">
              <wp:posOffset>103124</wp:posOffset>
            </wp:positionV>
            <wp:extent cx="1799590" cy="2310765"/>
            <wp:effectExtent l="19050" t="19050" r="10160" b="13335"/>
            <wp:wrapTight wrapText="bothSides">
              <wp:wrapPolygon edited="0">
                <wp:start x="-229" y="-178"/>
                <wp:lineTo x="-229" y="21547"/>
                <wp:lineTo x="21493" y="21547"/>
                <wp:lineTo x="21493" y="-178"/>
                <wp:lineTo x="-229" y="-178"/>
              </wp:wrapPolygon>
            </wp:wrapTight>
            <wp:docPr id="2059912134" name="Obrázek 2" descr="Tomáš Garrigue Masaryk,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áš Garrigue Masaryk, 19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2310765"/>
                    </a:xfrm>
                    <a:prstGeom prst="rect">
                      <a:avLst/>
                    </a:prstGeom>
                    <a:noFill/>
                    <a:ln>
                      <a:solidFill>
                        <a:schemeClr val="accent1"/>
                      </a:solidFill>
                    </a:ln>
                  </pic:spPr>
                </pic:pic>
              </a:graphicData>
            </a:graphic>
          </wp:anchor>
        </w:drawing>
      </w:r>
      <w:r w:rsidR="00974AB0">
        <w:rPr>
          <w:rFonts w:ascii="Times New Roman" w:hAnsi="Times New Roman" w:cs="Times New Roman"/>
          <w:sz w:val="24"/>
          <w:szCs w:val="24"/>
          <w:lang w:val="en-GB"/>
        </w:rPr>
        <w:t xml:space="preserve">The power of the legacy of Comenius was so </w:t>
      </w:r>
      <w:r w:rsidR="00E62614">
        <w:rPr>
          <w:rFonts w:ascii="Times New Roman" w:hAnsi="Times New Roman" w:cs="Times New Roman"/>
          <w:sz w:val="24"/>
          <w:szCs w:val="24"/>
          <w:lang w:val="en-GB"/>
        </w:rPr>
        <w:t>significant</w:t>
      </w:r>
      <w:r w:rsidR="00974AB0">
        <w:rPr>
          <w:rFonts w:ascii="Times New Roman" w:hAnsi="Times New Roman" w:cs="Times New Roman"/>
          <w:sz w:val="24"/>
          <w:szCs w:val="24"/>
          <w:lang w:val="en-GB"/>
        </w:rPr>
        <w:t xml:space="preserve"> that the Czech intellectuals, </w:t>
      </w:r>
      <w:r w:rsidR="007765B5">
        <w:rPr>
          <w:rFonts w:ascii="Times New Roman" w:hAnsi="Times New Roman" w:cs="Times New Roman"/>
          <w:sz w:val="24"/>
          <w:szCs w:val="24"/>
          <w:lang w:val="en-GB"/>
        </w:rPr>
        <w:t>despite</w:t>
      </w:r>
      <w:r w:rsidR="00974AB0">
        <w:rPr>
          <w:rFonts w:ascii="Times New Roman" w:hAnsi="Times New Roman" w:cs="Times New Roman"/>
          <w:sz w:val="24"/>
          <w:szCs w:val="24"/>
          <w:lang w:val="en-GB"/>
        </w:rPr>
        <w:t xml:space="preserve"> </w:t>
      </w:r>
      <w:r w:rsidR="00E62614">
        <w:rPr>
          <w:rFonts w:ascii="Times New Roman" w:hAnsi="Times New Roman" w:cs="Times New Roman"/>
          <w:sz w:val="24"/>
          <w:szCs w:val="24"/>
          <w:lang w:val="en-GB"/>
        </w:rPr>
        <w:t>the</w:t>
      </w:r>
      <w:r w:rsidR="00974AB0">
        <w:rPr>
          <w:rFonts w:ascii="Times New Roman" w:hAnsi="Times New Roman" w:cs="Times New Roman"/>
          <w:sz w:val="24"/>
          <w:szCs w:val="24"/>
          <w:lang w:val="en-GB"/>
        </w:rPr>
        <w:t xml:space="preserve"> direct ban by </w:t>
      </w:r>
      <w:r w:rsidR="00094DA6">
        <w:rPr>
          <w:rFonts w:ascii="Times New Roman" w:hAnsi="Times New Roman" w:cs="Times New Roman"/>
          <w:sz w:val="24"/>
          <w:szCs w:val="24"/>
          <w:lang w:val="en-GB"/>
        </w:rPr>
        <w:t xml:space="preserve">the </w:t>
      </w:r>
      <w:r w:rsidR="00974AB0">
        <w:rPr>
          <w:rFonts w:ascii="Times New Roman" w:hAnsi="Times New Roman" w:cs="Times New Roman"/>
          <w:sz w:val="24"/>
          <w:szCs w:val="24"/>
          <w:lang w:val="en-GB"/>
        </w:rPr>
        <w:t xml:space="preserve">Viena </w:t>
      </w:r>
      <w:r w:rsidR="00094DA6">
        <w:rPr>
          <w:rFonts w:ascii="Times New Roman" w:hAnsi="Times New Roman" w:cs="Times New Roman"/>
          <w:sz w:val="24"/>
          <w:szCs w:val="24"/>
          <w:lang w:val="en-GB"/>
        </w:rPr>
        <w:t>M</w:t>
      </w:r>
      <w:r w:rsidR="00974AB0">
        <w:rPr>
          <w:rFonts w:ascii="Times New Roman" w:hAnsi="Times New Roman" w:cs="Times New Roman"/>
          <w:sz w:val="24"/>
          <w:szCs w:val="24"/>
          <w:lang w:val="en-GB"/>
        </w:rPr>
        <w:t>inistry of School Affairs, organi</w:t>
      </w:r>
      <w:r w:rsidR="00CF5F3A">
        <w:rPr>
          <w:rFonts w:ascii="Times New Roman" w:hAnsi="Times New Roman" w:cs="Times New Roman"/>
          <w:sz w:val="24"/>
          <w:szCs w:val="24"/>
          <w:lang w:val="en-GB"/>
        </w:rPr>
        <w:t>s</w:t>
      </w:r>
      <w:r w:rsidR="00974AB0">
        <w:rPr>
          <w:rFonts w:ascii="Times New Roman" w:hAnsi="Times New Roman" w:cs="Times New Roman"/>
          <w:sz w:val="24"/>
          <w:szCs w:val="24"/>
          <w:lang w:val="en-GB"/>
        </w:rPr>
        <w:t>ed the 300</w:t>
      </w:r>
      <w:r w:rsidR="00974AB0" w:rsidRPr="00974AB0">
        <w:rPr>
          <w:rFonts w:ascii="Times New Roman" w:hAnsi="Times New Roman" w:cs="Times New Roman"/>
          <w:sz w:val="24"/>
          <w:szCs w:val="24"/>
          <w:vertAlign w:val="superscript"/>
          <w:lang w:val="en-GB"/>
        </w:rPr>
        <w:t>th</w:t>
      </w:r>
      <w:r w:rsidR="00974AB0">
        <w:rPr>
          <w:rFonts w:ascii="Times New Roman" w:hAnsi="Times New Roman" w:cs="Times New Roman"/>
          <w:sz w:val="24"/>
          <w:szCs w:val="24"/>
          <w:lang w:val="en-GB"/>
        </w:rPr>
        <w:t xml:space="preserve"> anniversary of Comenius</w:t>
      </w:r>
      <w:r w:rsidR="00BC795B">
        <w:rPr>
          <w:rFonts w:ascii="Times New Roman" w:hAnsi="Times New Roman" w:cs="Times New Roman"/>
          <w:sz w:val="24"/>
          <w:szCs w:val="24"/>
          <w:lang w:val="en-GB"/>
        </w:rPr>
        <w:t>’</w:t>
      </w:r>
      <w:r w:rsidR="00974AB0">
        <w:rPr>
          <w:rFonts w:ascii="Times New Roman" w:hAnsi="Times New Roman" w:cs="Times New Roman"/>
          <w:sz w:val="24"/>
          <w:szCs w:val="24"/>
          <w:lang w:val="en-GB"/>
        </w:rPr>
        <w:t xml:space="preserve">s birth. Scholars from fields like pedagogy, history, </w:t>
      </w:r>
      <w:r w:rsidR="00300CEF">
        <w:rPr>
          <w:rFonts w:ascii="Times New Roman" w:hAnsi="Times New Roman" w:cs="Times New Roman"/>
          <w:sz w:val="24"/>
          <w:szCs w:val="24"/>
          <w:lang w:val="en-GB"/>
        </w:rPr>
        <w:t>philology,</w:t>
      </w:r>
      <w:r w:rsidR="00974AB0">
        <w:rPr>
          <w:rFonts w:ascii="Times New Roman" w:hAnsi="Times New Roman" w:cs="Times New Roman"/>
          <w:sz w:val="24"/>
          <w:szCs w:val="24"/>
          <w:lang w:val="en-GB"/>
        </w:rPr>
        <w:t xml:space="preserve"> and politics were brought together, and a new scientific discipline</w:t>
      </w:r>
      <w:r w:rsidR="000702D3">
        <w:rPr>
          <w:rFonts w:ascii="Times New Roman" w:hAnsi="Times New Roman" w:cs="Times New Roman"/>
          <w:sz w:val="24"/>
          <w:szCs w:val="24"/>
          <w:lang w:val="en-GB"/>
        </w:rPr>
        <w:t>,</w:t>
      </w:r>
      <w:r w:rsidR="0052329E">
        <w:rPr>
          <w:rFonts w:ascii="Times New Roman" w:hAnsi="Times New Roman" w:cs="Times New Roman"/>
          <w:sz w:val="24"/>
          <w:szCs w:val="24"/>
          <w:lang w:val="en-GB"/>
        </w:rPr>
        <w:t xml:space="preserve"> </w:t>
      </w:r>
      <w:r w:rsidR="00397EFF">
        <w:rPr>
          <w:rFonts w:ascii="Times New Roman" w:hAnsi="Times New Roman" w:cs="Times New Roman"/>
          <w:sz w:val="24"/>
          <w:szCs w:val="24"/>
          <w:lang w:val="en-GB"/>
        </w:rPr>
        <w:t xml:space="preserve">the </w:t>
      </w:r>
      <w:r w:rsidR="00974AB0" w:rsidRPr="0052329E">
        <w:rPr>
          <w:rFonts w:ascii="Times New Roman" w:hAnsi="Times New Roman" w:cs="Times New Roman"/>
          <w:b/>
          <w:bCs/>
          <w:sz w:val="24"/>
          <w:szCs w:val="24"/>
          <w:lang w:val="en-GB"/>
        </w:rPr>
        <w:t>comeniology</w:t>
      </w:r>
      <w:r w:rsidR="0052329E">
        <w:rPr>
          <w:rFonts w:ascii="Times New Roman" w:hAnsi="Times New Roman" w:cs="Times New Roman"/>
          <w:sz w:val="24"/>
          <w:szCs w:val="24"/>
          <w:lang w:val="en-GB"/>
        </w:rPr>
        <w:t xml:space="preserve">, </w:t>
      </w:r>
      <w:r w:rsidR="00974AB0">
        <w:rPr>
          <w:rFonts w:ascii="Times New Roman" w:hAnsi="Times New Roman" w:cs="Times New Roman"/>
          <w:sz w:val="24"/>
          <w:szCs w:val="24"/>
          <w:lang w:val="en-GB"/>
        </w:rPr>
        <w:t>as we already mentioned above, emerged on the scene at the beginning of the 20</w:t>
      </w:r>
      <w:r w:rsidR="00974AB0" w:rsidRPr="00974AB0">
        <w:rPr>
          <w:rFonts w:ascii="Times New Roman" w:hAnsi="Times New Roman" w:cs="Times New Roman"/>
          <w:sz w:val="24"/>
          <w:szCs w:val="24"/>
          <w:vertAlign w:val="superscript"/>
          <w:lang w:val="en-GB"/>
        </w:rPr>
        <w:t>th</w:t>
      </w:r>
      <w:r w:rsidR="00974AB0">
        <w:rPr>
          <w:rFonts w:ascii="Times New Roman" w:hAnsi="Times New Roman" w:cs="Times New Roman"/>
          <w:sz w:val="24"/>
          <w:szCs w:val="24"/>
          <w:lang w:val="en-GB"/>
        </w:rPr>
        <w:t xml:space="preserve"> century. Men such </w:t>
      </w:r>
      <w:r w:rsidR="00F9668E">
        <w:rPr>
          <w:rFonts w:ascii="Times New Roman" w:hAnsi="Times New Roman" w:cs="Times New Roman"/>
          <w:sz w:val="24"/>
          <w:szCs w:val="24"/>
          <w:lang w:val="en-GB"/>
        </w:rPr>
        <w:t xml:space="preserve">as </w:t>
      </w:r>
      <w:r w:rsidR="00BC795B">
        <w:rPr>
          <w:rFonts w:ascii="Times New Roman" w:hAnsi="Times New Roman" w:cs="Times New Roman"/>
          <w:sz w:val="24"/>
          <w:szCs w:val="24"/>
          <w:lang w:val="en-GB"/>
        </w:rPr>
        <w:t>“</w:t>
      </w:r>
      <w:r w:rsidR="00F9668E" w:rsidRPr="00F9668E">
        <w:rPr>
          <w:rFonts w:ascii="Times New Roman" w:eastAsia="TimesNewRomanPSMT" w:hAnsi="Times New Roman" w:cs="Times New Roman"/>
          <w:sz w:val="24"/>
          <w:szCs w:val="24"/>
        </w:rPr>
        <w:t>Karl Gustav von Raumer, František</w:t>
      </w:r>
      <w:r w:rsidR="00F9668E">
        <w:rPr>
          <w:rFonts w:ascii="Times New Roman" w:eastAsia="TimesNewRomanPSMT" w:hAnsi="Times New Roman" w:cs="Times New Roman"/>
          <w:sz w:val="24"/>
          <w:szCs w:val="24"/>
        </w:rPr>
        <w:t xml:space="preserve"> </w:t>
      </w:r>
      <w:r w:rsidR="00F9668E" w:rsidRPr="00F9668E">
        <w:rPr>
          <w:rFonts w:ascii="Times New Roman" w:eastAsia="TimesNewRomanPSMT" w:hAnsi="Times New Roman" w:cs="Times New Roman"/>
          <w:sz w:val="24"/>
          <w:szCs w:val="24"/>
        </w:rPr>
        <w:t>Boleslav Kv</w:t>
      </w:r>
      <w:r w:rsidR="00F9668E" w:rsidRPr="00F9668E">
        <w:rPr>
          <w:rFonts w:ascii="Times New Roman" w:eastAsia="TimesNewRomanPSMT-Identity-H" w:hAnsi="Times New Roman" w:cs="Times New Roman"/>
          <w:sz w:val="24"/>
          <w:szCs w:val="24"/>
        </w:rPr>
        <w:t>ě</w:t>
      </w:r>
      <w:r w:rsidR="00F9668E" w:rsidRPr="00F9668E">
        <w:rPr>
          <w:rFonts w:ascii="Times New Roman" w:eastAsia="TimesNewRomanPSMT" w:hAnsi="Times New Roman" w:cs="Times New Roman"/>
          <w:sz w:val="24"/>
          <w:szCs w:val="24"/>
        </w:rPr>
        <w:t>t, Gustav Adolf Lindner, František Jan Zoubek, Jan</w:t>
      </w:r>
      <w:r w:rsidR="00F9668E">
        <w:rPr>
          <w:rFonts w:ascii="Times New Roman" w:eastAsia="TimesNewRomanPSMT" w:hAnsi="Times New Roman" w:cs="Times New Roman"/>
          <w:sz w:val="24"/>
          <w:szCs w:val="24"/>
        </w:rPr>
        <w:t xml:space="preserve"> </w:t>
      </w:r>
      <w:r w:rsidR="00F9668E" w:rsidRPr="00F9668E">
        <w:rPr>
          <w:rFonts w:ascii="Times New Roman" w:eastAsia="TimesNewRomanPSMT" w:hAnsi="Times New Roman" w:cs="Times New Roman"/>
          <w:sz w:val="24"/>
          <w:szCs w:val="24"/>
        </w:rPr>
        <w:t>Václav Novák, Tomáš Garrigue Masaryk, Ján Kva</w:t>
      </w:r>
      <w:r w:rsidR="00F9668E" w:rsidRPr="00F9668E">
        <w:rPr>
          <w:rFonts w:ascii="Times New Roman" w:eastAsia="TimesNewRomanPSMT-Identity-H" w:hAnsi="Times New Roman" w:cs="Times New Roman"/>
          <w:sz w:val="24"/>
          <w:szCs w:val="24"/>
        </w:rPr>
        <w:t>č</w:t>
      </w:r>
      <w:r w:rsidR="00F9668E" w:rsidRPr="00F9668E">
        <w:rPr>
          <w:rFonts w:ascii="Times New Roman" w:eastAsia="TimesNewRomanPSMT" w:hAnsi="Times New Roman" w:cs="Times New Roman"/>
          <w:sz w:val="24"/>
          <w:szCs w:val="24"/>
        </w:rPr>
        <w:t>ala, and othe</w:t>
      </w:r>
      <w:r w:rsidR="00F13BA1">
        <w:rPr>
          <w:rFonts w:ascii="Times New Roman" w:eastAsia="TimesNewRomanPSMT" w:hAnsi="Times New Roman" w:cs="Times New Roman"/>
          <w:sz w:val="24"/>
          <w:szCs w:val="24"/>
        </w:rPr>
        <w:t xml:space="preserve">rs </w:t>
      </w:r>
      <w:r w:rsidR="003B58A0">
        <w:rPr>
          <w:rFonts w:ascii="Times New Roman" w:eastAsia="TimesNewRomanPSMT" w:hAnsi="Times New Roman" w:cs="Times New Roman"/>
          <w:sz w:val="24"/>
          <w:szCs w:val="24"/>
        </w:rPr>
        <w:t>were joined in this task</w:t>
      </w:r>
      <w:r w:rsidR="00F9668E">
        <w:rPr>
          <w:rFonts w:ascii="Times New Roman" w:eastAsia="TimesNewRomanPSMT" w:hAnsi="Times New Roman" w:cs="Times New Roman"/>
          <w:sz w:val="24"/>
          <w:szCs w:val="24"/>
        </w:rPr>
        <w:t xml:space="preserve"> </w:t>
      </w:r>
      <w:r w:rsidR="00970B23">
        <w:rPr>
          <w:rFonts w:ascii="Times New Roman" w:hAnsi="Times New Roman" w:cs="Times New Roman"/>
          <w:sz w:val="24"/>
          <w:szCs w:val="24"/>
          <w:lang w:val="en-GB"/>
        </w:rPr>
        <w:t>(H</w:t>
      </w:r>
      <w:r w:rsidR="00304552">
        <w:rPr>
          <w:rFonts w:ascii="Times New Roman" w:hAnsi="Times New Roman" w:cs="Times New Roman"/>
          <w:sz w:val="24"/>
          <w:szCs w:val="24"/>
          <w:lang w:val="en-GB"/>
        </w:rPr>
        <w:t>á</w:t>
      </w:r>
      <w:r w:rsidR="00970B23">
        <w:rPr>
          <w:rFonts w:ascii="Times New Roman" w:hAnsi="Times New Roman" w:cs="Times New Roman"/>
          <w:sz w:val="24"/>
          <w:szCs w:val="24"/>
          <w:lang w:val="en-GB"/>
        </w:rPr>
        <w:t>bl, 2011, p</w:t>
      </w:r>
      <w:r w:rsidR="00005AA4">
        <w:rPr>
          <w:rFonts w:ascii="Times New Roman" w:hAnsi="Times New Roman" w:cs="Times New Roman"/>
          <w:sz w:val="24"/>
          <w:szCs w:val="24"/>
          <w:lang w:val="en-GB"/>
        </w:rPr>
        <w:t>.</w:t>
      </w:r>
      <w:r w:rsidR="00970B23">
        <w:rPr>
          <w:rFonts w:ascii="Times New Roman" w:hAnsi="Times New Roman" w:cs="Times New Roman"/>
          <w:sz w:val="24"/>
          <w:szCs w:val="24"/>
          <w:lang w:val="en-GB"/>
        </w:rPr>
        <w:t xml:space="preserve"> 102)</w:t>
      </w:r>
      <w:r w:rsidR="00005AA4">
        <w:rPr>
          <w:rFonts w:ascii="Times New Roman" w:hAnsi="Times New Roman" w:cs="Times New Roman"/>
          <w:sz w:val="24"/>
          <w:szCs w:val="24"/>
          <w:lang w:val="en-GB"/>
        </w:rPr>
        <w:t>.</w:t>
      </w:r>
      <w:r w:rsidR="003642D3" w:rsidRPr="003642D3">
        <w:rPr>
          <w:noProof/>
        </w:rPr>
        <w:t xml:space="preserve"> </w:t>
      </w:r>
    </w:p>
    <w:p w14:paraId="3939E16E" w14:textId="77777777" w:rsidR="004A232E" w:rsidRDefault="004A232E" w:rsidP="006F4F64">
      <w:pPr>
        <w:autoSpaceDE w:val="0"/>
        <w:autoSpaceDN w:val="0"/>
        <w:adjustRightInd w:val="0"/>
        <w:spacing w:line="360" w:lineRule="auto"/>
        <w:ind w:firstLine="708"/>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I</w:t>
      </w:r>
      <w:r w:rsidRPr="004A232E">
        <w:rPr>
          <w:rFonts w:ascii="Times New Roman" w:eastAsia="TimesNewRomanPSMT" w:hAnsi="Times New Roman" w:cs="Times New Roman"/>
          <w:sz w:val="24"/>
          <w:szCs w:val="24"/>
        </w:rPr>
        <w:t>n 1910</w:t>
      </w:r>
      <w:r>
        <w:rPr>
          <w:rFonts w:ascii="Times New Roman" w:eastAsia="TimesNewRomanPSMT" w:hAnsi="Times New Roman" w:cs="Times New Roman"/>
          <w:sz w:val="24"/>
          <w:szCs w:val="24"/>
        </w:rPr>
        <w:t xml:space="preserve">, the </w:t>
      </w:r>
      <w:r w:rsidRPr="004A232E">
        <w:rPr>
          <w:rFonts w:ascii="Times New Roman" w:eastAsia="TimesNewRomanPSMT" w:hAnsi="Times New Roman" w:cs="Times New Roman"/>
          <w:sz w:val="24"/>
          <w:szCs w:val="24"/>
        </w:rPr>
        <w:t>speciali</w:t>
      </w:r>
      <w:r w:rsidR="00CF5F3A">
        <w:rPr>
          <w:rFonts w:ascii="Times New Roman" w:eastAsia="TimesNewRomanPSMT" w:hAnsi="Times New Roman" w:cs="Times New Roman"/>
          <w:sz w:val="24"/>
          <w:szCs w:val="24"/>
        </w:rPr>
        <w:t>s</w:t>
      </w:r>
      <w:r w:rsidRPr="004A232E">
        <w:rPr>
          <w:rFonts w:ascii="Times New Roman" w:eastAsia="TimesNewRomanPSMT" w:hAnsi="Times New Roman" w:cs="Times New Roman"/>
          <w:sz w:val="24"/>
          <w:szCs w:val="24"/>
        </w:rPr>
        <w:t>ed scholarly journal</w:t>
      </w:r>
      <w:r>
        <w:rPr>
          <w:rFonts w:ascii="Times New Roman" w:eastAsia="TimesNewRomanPSMT" w:hAnsi="Times New Roman" w:cs="Times New Roman"/>
          <w:sz w:val="24"/>
          <w:szCs w:val="24"/>
        </w:rPr>
        <w:t xml:space="preserve"> </w:t>
      </w:r>
      <w:r w:rsidRPr="004A232E">
        <w:rPr>
          <w:rFonts w:ascii="Times New Roman" w:eastAsia="TimesNewRomanPSMT" w:hAnsi="Times New Roman" w:cs="Times New Roman"/>
          <w:sz w:val="24"/>
          <w:szCs w:val="24"/>
        </w:rPr>
        <w:t>began to be published</w:t>
      </w:r>
      <w:r>
        <w:rPr>
          <w:rFonts w:ascii="Times New Roman" w:eastAsia="TimesNewRomanPSMT" w:hAnsi="Times New Roman" w:cs="Times New Roman"/>
          <w:sz w:val="24"/>
          <w:szCs w:val="24"/>
        </w:rPr>
        <w:t>. It was</w:t>
      </w:r>
      <w:r w:rsidRPr="004A232E">
        <w:rPr>
          <w:rFonts w:ascii="Times New Roman" w:eastAsia="TimesNewRomanPSMT" w:hAnsi="Times New Roman" w:cs="Times New Roman"/>
          <w:sz w:val="24"/>
          <w:szCs w:val="24"/>
        </w:rPr>
        <w:t xml:space="preserve"> called </w:t>
      </w:r>
      <w:r w:rsidRPr="004A232E">
        <w:rPr>
          <w:rFonts w:ascii="Times New Roman" w:eastAsia="TimesNewRomanPSMT" w:hAnsi="Times New Roman" w:cs="Times New Roman"/>
          <w:i/>
          <w:iCs/>
          <w:sz w:val="24"/>
          <w:szCs w:val="24"/>
        </w:rPr>
        <w:t>Archiv pro bádání o životě a</w:t>
      </w:r>
      <w:r>
        <w:rPr>
          <w:rFonts w:ascii="Times New Roman" w:eastAsia="TimesNewRomanPSMT" w:hAnsi="Times New Roman" w:cs="Times New Roman"/>
          <w:i/>
          <w:iCs/>
          <w:sz w:val="24"/>
          <w:szCs w:val="24"/>
        </w:rPr>
        <w:t xml:space="preserve"> </w:t>
      </w:r>
      <w:r w:rsidRPr="004A232E">
        <w:rPr>
          <w:rFonts w:ascii="Times New Roman" w:eastAsia="TimesNewRomanPSMT" w:hAnsi="Times New Roman" w:cs="Times New Roman"/>
          <w:i/>
          <w:iCs/>
          <w:sz w:val="24"/>
          <w:szCs w:val="24"/>
        </w:rPr>
        <w:t xml:space="preserve">díle J. A. Komenského </w:t>
      </w:r>
      <w:r w:rsidRPr="004A232E">
        <w:rPr>
          <w:rFonts w:ascii="Times New Roman" w:eastAsia="TimesNewRomanPSMT" w:hAnsi="Times New Roman" w:cs="Times New Roman"/>
          <w:sz w:val="24"/>
          <w:szCs w:val="24"/>
        </w:rPr>
        <w:t>(Archive for Research into the Life and Work of</w:t>
      </w:r>
      <w:r>
        <w:rPr>
          <w:rFonts w:ascii="Times New Roman" w:eastAsia="TimesNewRomanPSMT" w:hAnsi="Times New Roman" w:cs="Times New Roman"/>
          <w:sz w:val="24"/>
          <w:szCs w:val="24"/>
        </w:rPr>
        <w:t xml:space="preserve"> </w:t>
      </w:r>
      <w:r w:rsidRPr="004A232E">
        <w:rPr>
          <w:rFonts w:ascii="Times New Roman" w:eastAsia="TimesNewRomanPSMT" w:hAnsi="Times New Roman" w:cs="Times New Roman"/>
          <w:sz w:val="24"/>
          <w:szCs w:val="24"/>
        </w:rPr>
        <w:t xml:space="preserve">J.A.Komenský), </w:t>
      </w:r>
      <w:r>
        <w:rPr>
          <w:rFonts w:ascii="Times New Roman" w:eastAsia="TimesNewRomanPSMT" w:hAnsi="Times New Roman" w:cs="Times New Roman"/>
          <w:sz w:val="24"/>
          <w:szCs w:val="24"/>
        </w:rPr>
        <w:t xml:space="preserve">renamed in 1969 and </w:t>
      </w:r>
      <w:r w:rsidRPr="004A232E">
        <w:rPr>
          <w:rFonts w:ascii="Times New Roman" w:eastAsia="TimesNewRomanPSMT" w:hAnsi="Times New Roman" w:cs="Times New Roman"/>
          <w:sz w:val="24"/>
          <w:szCs w:val="24"/>
        </w:rPr>
        <w:t xml:space="preserve">now published under a new title, </w:t>
      </w:r>
      <w:r w:rsidRPr="004A232E">
        <w:rPr>
          <w:rFonts w:ascii="Times New Roman" w:eastAsia="TimesNewRomanPSMT" w:hAnsi="Times New Roman" w:cs="Times New Roman"/>
          <w:i/>
          <w:iCs/>
          <w:sz w:val="24"/>
          <w:szCs w:val="24"/>
        </w:rPr>
        <w:t>Acta Comeniana</w:t>
      </w:r>
      <w:r>
        <w:rPr>
          <w:rFonts w:ascii="Times New Roman" w:eastAsia="TimesNewRomanPSMT" w:hAnsi="Times New Roman" w:cs="Times New Roman"/>
          <w:sz w:val="24"/>
          <w:szCs w:val="24"/>
        </w:rPr>
        <w:t>. The discovery of some of Comenius</w:t>
      </w:r>
      <w:r w:rsidR="00BC795B">
        <w:rPr>
          <w:rFonts w:ascii="Times New Roman" w:eastAsia="TimesNewRomanPSMT" w:hAnsi="Times New Roman" w:cs="Times New Roman"/>
          <w:sz w:val="24"/>
          <w:szCs w:val="24"/>
        </w:rPr>
        <w:t>’</w:t>
      </w:r>
      <w:r w:rsidR="007765B5">
        <w:rPr>
          <w:rFonts w:ascii="Times New Roman" w:eastAsia="TimesNewRomanPSMT" w:hAnsi="Times New Roman" w:cs="Times New Roman"/>
          <w:sz w:val="24"/>
          <w:szCs w:val="24"/>
        </w:rPr>
        <w:t>s</w:t>
      </w:r>
      <w:r>
        <w:rPr>
          <w:rFonts w:ascii="Times New Roman" w:eastAsia="TimesNewRomanPSMT" w:hAnsi="Times New Roman" w:cs="Times New Roman"/>
          <w:sz w:val="24"/>
          <w:szCs w:val="24"/>
        </w:rPr>
        <w:t xml:space="preserve"> unknown pieces in 1930 fueled studies and brought new emphasis and features of his legacy. </w:t>
      </w:r>
    </w:p>
    <w:p w14:paraId="7C8A0576" w14:textId="538CC18B" w:rsidR="00663AD5" w:rsidRDefault="004A232E" w:rsidP="006F4F64">
      <w:pPr>
        <w:spacing w:line="360" w:lineRule="auto"/>
        <w:ind w:firstLine="708"/>
        <w:jc w:val="both"/>
        <w:rPr>
          <w:rFonts w:ascii="Times New Roman" w:hAnsi="Times New Roman" w:cs="Times New Roman"/>
          <w:sz w:val="24"/>
          <w:szCs w:val="24"/>
          <w:lang w:val="en-GB"/>
        </w:rPr>
      </w:pPr>
      <w:r w:rsidRPr="00B710DB">
        <w:rPr>
          <w:rFonts w:ascii="Times New Roman" w:hAnsi="Times New Roman" w:cs="Times New Roman"/>
          <w:sz w:val="24"/>
          <w:szCs w:val="24"/>
          <w:lang w:val="en-GB"/>
        </w:rPr>
        <w:t xml:space="preserve">In the background of this </w:t>
      </w:r>
      <w:r w:rsidR="00663AD5">
        <w:rPr>
          <w:rFonts w:ascii="Times New Roman" w:hAnsi="Times New Roman" w:cs="Times New Roman"/>
          <w:sz w:val="24"/>
          <w:szCs w:val="24"/>
          <w:lang w:val="en-GB"/>
        </w:rPr>
        <w:t>progress of</w:t>
      </w:r>
      <w:r w:rsidR="009E410B">
        <w:rPr>
          <w:rFonts w:ascii="Times New Roman" w:hAnsi="Times New Roman" w:cs="Times New Roman"/>
          <w:sz w:val="24"/>
          <w:szCs w:val="24"/>
          <w:lang w:val="en-GB"/>
        </w:rPr>
        <w:t xml:space="preserve"> </w:t>
      </w:r>
      <w:r w:rsidRPr="00B710DB">
        <w:rPr>
          <w:rFonts w:ascii="Times New Roman" w:hAnsi="Times New Roman" w:cs="Times New Roman"/>
          <w:sz w:val="24"/>
          <w:szCs w:val="24"/>
          <w:lang w:val="en-GB"/>
        </w:rPr>
        <w:t>comeniology, the incredible cruelties during the 2</w:t>
      </w:r>
      <w:r w:rsidR="00F13BA1">
        <w:rPr>
          <w:rFonts w:ascii="Times New Roman" w:hAnsi="Times New Roman" w:cs="Times New Roman"/>
          <w:sz w:val="24"/>
          <w:szCs w:val="24"/>
          <w:lang w:val="en-GB"/>
        </w:rPr>
        <w:t>0th</w:t>
      </w:r>
      <w:r w:rsidR="007B6822" w:rsidRPr="00B710DB">
        <w:rPr>
          <w:rFonts w:ascii="Times New Roman" w:hAnsi="Times New Roman" w:cs="Times New Roman"/>
          <w:sz w:val="24"/>
          <w:szCs w:val="24"/>
          <w:vertAlign w:val="superscript"/>
          <w:lang w:val="en-GB"/>
        </w:rPr>
        <w:t xml:space="preserve"> </w:t>
      </w:r>
      <w:r w:rsidR="007B6822" w:rsidRPr="00B710DB">
        <w:rPr>
          <w:rFonts w:ascii="Times New Roman" w:hAnsi="Times New Roman" w:cs="Times New Roman"/>
          <w:sz w:val="24"/>
          <w:szCs w:val="24"/>
          <w:lang w:val="en-GB"/>
        </w:rPr>
        <w:t>century</w:t>
      </w:r>
      <w:r w:rsidRPr="00B710DB">
        <w:rPr>
          <w:rFonts w:ascii="Times New Roman" w:hAnsi="Times New Roman" w:cs="Times New Roman"/>
          <w:sz w:val="24"/>
          <w:szCs w:val="24"/>
          <w:lang w:val="en-GB"/>
        </w:rPr>
        <w:t xml:space="preserve"> appeared. The extension of violence and war reached far more people and nations than in Comenius</w:t>
      </w:r>
      <w:r w:rsidR="00BC795B">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time</w:t>
      </w:r>
      <w:r w:rsidR="00FC6285" w:rsidRPr="00B710DB">
        <w:rPr>
          <w:rFonts w:ascii="Times New Roman" w:hAnsi="Times New Roman" w:cs="Times New Roman"/>
          <w:sz w:val="24"/>
          <w:szCs w:val="24"/>
          <w:lang w:val="en-GB"/>
        </w:rPr>
        <w:t>. T</w:t>
      </w:r>
      <w:r w:rsidRPr="00B710DB">
        <w:rPr>
          <w:rFonts w:ascii="Times New Roman" w:hAnsi="Times New Roman" w:cs="Times New Roman"/>
          <w:sz w:val="24"/>
          <w:szCs w:val="24"/>
          <w:lang w:val="en-GB"/>
        </w:rPr>
        <w:t>hirty Years</w:t>
      </w:r>
      <w:r w:rsidR="00BC795B">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War</w:t>
      </w:r>
      <w:r w:rsidR="00FC6285" w:rsidRPr="00B710DB">
        <w:rPr>
          <w:rFonts w:ascii="Times New Roman" w:hAnsi="Times New Roman" w:cs="Times New Roman"/>
          <w:sz w:val="24"/>
          <w:szCs w:val="24"/>
          <w:lang w:val="en-GB"/>
        </w:rPr>
        <w:t xml:space="preserve"> (1618-1648) was </w:t>
      </w:r>
      <w:r w:rsidRPr="00B710DB">
        <w:rPr>
          <w:rFonts w:ascii="Times New Roman" w:hAnsi="Times New Roman" w:cs="Times New Roman"/>
          <w:sz w:val="24"/>
          <w:szCs w:val="24"/>
          <w:lang w:val="en-GB"/>
        </w:rPr>
        <w:t xml:space="preserve">one of the </w:t>
      </w:r>
      <w:r w:rsidR="00FC6285" w:rsidRPr="00B710DB">
        <w:rPr>
          <w:rFonts w:ascii="Times New Roman" w:hAnsi="Times New Roman" w:cs="Times New Roman"/>
          <w:sz w:val="24"/>
          <w:szCs w:val="24"/>
          <w:lang w:val="en-GB"/>
        </w:rPr>
        <w:t>most significant</w:t>
      </w:r>
      <w:r w:rsidRPr="00B710DB">
        <w:rPr>
          <w:rFonts w:ascii="Times New Roman" w:hAnsi="Times New Roman" w:cs="Times New Roman"/>
          <w:sz w:val="24"/>
          <w:szCs w:val="24"/>
          <w:lang w:val="en-GB"/>
        </w:rPr>
        <w:t xml:space="preserve"> </w:t>
      </w:r>
      <w:r w:rsidR="00FC6285" w:rsidRPr="00B710DB">
        <w:rPr>
          <w:rFonts w:ascii="Times New Roman" w:hAnsi="Times New Roman" w:cs="Times New Roman"/>
          <w:sz w:val="24"/>
          <w:szCs w:val="24"/>
          <w:lang w:val="en-GB"/>
        </w:rPr>
        <w:t>events</w:t>
      </w:r>
      <w:r w:rsidRPr="00B710DB">
        <w:rPr>
          <w:rFonts w:ascii="Times New Roman" w:hAnsi="Times New Roman" w:cs="Times New Roman"/>
          <w:sz w:val="24"/>
          <w:szCs w:val="24"/>
          <w:lang w:val="en-GB"/>
        </w:rPr>
        <w:t xml:space="preserve"> in </w:t>
      </w:r>
      <w:r w:rsidR="00A02026">
        <w:rPr>
          <w:rFonts w:ascii="Times New Roman" w:hAnsi="Times New Roman" w:cs="Times New Roman"/>
          <w:sz w:val="24"/>
          <w:szCs w:val="24"/>
          <w:lang w:val="en-GB"/>
        </w:rPr>
        <w:t>Comenius´</w:t>
      </w:r>
      <w:r w:rsidRPr="00B710DB">
        <w:rPr>
          <w:rFonts w:ascii="Times New Roman" w:hAnsi="Times New Roman" w:cs="Times New Roman"/>
          <w:sz w:val="24"/>
          <w:szCs w:val="24"/>
          <w:lang w:val="en-GB"/>
        </w:rPr>
        <w:t xml:space="preserve"> life and writings</w:t>
      </w:r>
      <w:r w:rsidR="008F5B6C">
        <w:rPr>
          <w:rFonts w:ascii="Times New Roman" w:hAnsi="Times New Roman" w:cs="Times New Roman"/>
          <w:sz w:val="24"/>
          <w:szCs w:val="24"/>
          <w:lang w:val="en-GB"/>
        </w:rPr>
        <w:t>. Still, the</w:t>
      </w:r>
      <w:r w:rsidR="00FC6285" w:rsidRPr="00B710DB">
        <w:rPr>
          <w:rFonts w:ascii="Times New Roman" w:hAnsi="Times New Roman" w:cs="Times New Roman"/>
          <w:sz w:val="24"/>
          <w:szCs w:val="24"/>
          <w:lang w:val="en-GB"/>
        </w:rPr>
        <w:t xml:space="preserve"> 2</w:t>
      </w:r>
      <w:r w:rsidR="00F13BA1">
        <w:rPr>
          <w:rFonts w:ascii="Times New Roman" w:hAnsi="Times New Roman" w:cs="Times New Roman"/>
          <w:sz w:val="24"/>
          <w:szCs w:val="24"/>
          <w:lang w:val="en-GB"/>
        </w:rPr>
        <w:t>0th</w:t>
      </w:r>
      <w:r w:rsidR="00FC6285" w:rsidRPr="00B710DB">
        <w:rPr>
          <w:rFonts w:ascii="Times New Roman" w:hAnsi="Times New Roman" w:cs="Times New Roman"/>
          <w:sz w:val="24"/>
          <w:szCs w:val="24"/>
          <w:lang w:val="en-GB"/>
        </w:rPr>
        <w:t xml:space="preserve"> century brought an even larger scale of human suffering in wars, illnesses, and hunger</w:t>
      </w:r>
      <w:r w:rsidRPr="00B710DB">
        <w:rPr>
          <w:rFonts w:ascii="Times New Roman" w:hAnsi="Times New Roman" w:cs="Times New Roman"/>
          <w:sz w:val="24"/>
          <w:szCs w:val="24"/>
          <w:lang w:val="en-GB"/>
        </w:rPr>
        <w:t xml:space="preserve">. </w:t>
      </w:r>
      <w:r w:rsidR="005A501B" w:rsidRPr="00B710DB">
        <w:rPr>
          <w:rFonts w:ascii="Times New Roman" w:hAnsi="Times New Roman" w:cs="Times New Roman"/>
          <w:sz w:val="24"/>
          <w:szCs w:val="24"/>
          <w:lang w:val="en-GB"/>
        </w:rPr>
        <w:t xml:space="preserve">Both </w:t>
      </w:r>
      <w:r w:rsidR="00217C1A">
        <w:rPr>
          <w:rFonts w:ascii="Times New Roman" w:hAnsi="Times New Roman" w:cs="Times New Roman"/>
          <w:sz w:val="24"/>
          <w:szCs w:val="24"/>
          <w:lang w:val="en-GB"/>
        </w:rPr>
        <w:t>w</w:t>
      </w:r>
      <w:r w:rsidR="005A501B" w:rsidRPr="00B710DB">
        <w:rPr>
          <w:rFonts w:ascii="Times New Roman" w:hAnsi="Times New Roman" w:cs="Times New Roman"/>
          <w:sz w:val="24"/>
          <w:szCs w:val="24"/>
          <w:lang w:val="en-GB"/>
        </w:rPr>
        <w:t xml:space="preserve">orld </w:t>
      </w:r>
      <w:r w:rsidR="00DE051C" w:rsidRPr="00B710DB">
        <w:rPr>
          <w:rFonts w:ascii="Times New Roman" w:hAnsi="Times New Roman" w:cs="Times New Roman"/>
          <w:sz w:val="24"/>
          <w:szCs w:val="24"/>
          <w:lang w:val="en-GB"/>
        </w:rPr>
        <w:t>w</w:t>
      </w:r>
      <w:r w:rsidR="005A501B" w:rsidRPr="00B710DB">
        <w:rPr>
          <w:rFonts w:ascii="Times New Roman" w:hAnsi="Times New Roman" w:cs="Times New Roman"/>
          <w:sz w:val="24"/>
          <w:szCs w:val="24"/>
          <w:lang w:val="en-GB"/>
        </w:rPr>
        <w:t xml:space="preserve">ars </w:t>
      </w:r>
      <w:r w:rsidR="00EC23C8">
        <w:rPr>
          <w:rFonts w:ascii="Times New Roman" w:hAnsi="Times New Roman" w:cs="Times New Roman"/>
          <w:sz w:val="24"/>
          <w:szCs w:val="24"/>
          <w:lang w:val="en-GB"/>
        </w:rPr>
        <w:t>also hindered</w:t>
      </w:r>
      <w:r w:rsidR="005A501B" w:rsidRPr="00B710DB">
        <w:rPr>
          <w:rFonts w:ascii="Times New Roman" w:hAnsi="Times New Roman" w:cs="Times New Roman"/>
          <w:sz w:val="24"/>
          <w:szCs w:val="24"/>
          <w:lang w:val="en-GB"/>
        </w:rPr>
        <w:t xml:space="preserve"> </w:t>
      </w:r>
      <w:r w:rsidRPr="00B710DB">
        <w:rPr>
          <w:rFonts w:ascii="Times New Roman" w:hAnsi="Times New Roman" w:cs="Times New Roman"/>
          <w:sz w:val="24"/>
          <w:szCs w:val="24"/>
          <w:lang w:val="en-GB"/>
        </w:rPr>
        <w:t xml:space="preserve">some aspects of </w:t>
      </w:r>
      <w:r w:rsidR="005A501B" w:rsidRPr="00B710DB">
        <w:rPr>
          <w:rFonts w:ascii="Times New Roman" w:hAnsi="Times New Roman" w:cs="Times New Roman"/>
          <w:sz w:val="24"/>
          <w:szCs w:val="24"/>
          <w:lang w:val="en-GB"/>
        </w:rPr>
        <w:t>these</w:t>
      </w:r>
      <w:r w:rsidRPr="00B710DB">
        <w:rPr>
          <w:rFonts w:ascii="Times New Roman" w:hAnsi="Times New Roman" w:cs="Times New Roman"/>
          <w:sz w:val="24"/>
          <w:szCs w:val="24"/>
          <w:lang w:val="en-GB"/>
        </w:rPr>
        <w:t xml:space="preserve"> comen</w:t>
      </w:r>
      <w:r w:rsidR="00EC23C8">
        <w:rPr>
          <w:rFonts w:ascii="Times New Roman" w:hAnsi="Times New Roman" w:cs="Times New Roman"/>
          <w:sz w:val="24"/>
          <w:szCs w:val="24"/>
          <w:lang w:val="en-GB"/>
        </w:rPr>
        <w:t>i</w:t>
      </w:r>
      <w:r w:rsidRPr="00B710DB">
        <w:rPr>
          <w:rFonts w:ascii="Times New Roman" w:hAnsi="Times New Roman" w:cs="Times New Roman"/>
          <w:sz w:val="24"/>
          <w:szCs w:val="24"/>
          <w:lang w:val="en-GB"/>
        </w:rPr>
        <w:t xml:space="preserve">ology </w:t>
      </w:r>
      <w:r w:rsidR="005A501B" w:rsidRPr="00B710DB">
        <w:rPr>
          <w:rFonts w:ascii="Times New Roman" w:hAnsi="Times New Roman" w:cs="Times New Roman"/>
          <w:sz w:val="24"/>
          <w:szCs w:val="24"/>
          <w:lang w:val="en-GB"/>
        </w:rPr>
        <w:t>studies of the man</w:t>
      </w:r>
      <w:r w:rsidR="00FD6B3F" w:rsidRPr="00B710DB">
        <w:rPr>
          <w:rFonts w:ascii="Times New Roman" w:hAnsi="Times New Roman" w:cs="Times New Roman"/>
          <w:sz w:val="24"/>
          <w:szCs w:val="24"/>
          <w:lang w:val="en-GB"/>
        </w:rPr>
        <w:t xml:space="preserve"> known for</w:t>
      </w:r>
      <w:r w:rsidR="005A501B" w:rsidRPr="00B710DB">
        <w:rPr>
          <w:rFonts w:ascii="Times New Roman" w:hAnsi="Times New Roman" w:cs="Times New Roman"/>
          <w:sz w:val="24"/>
          <w:szCs w:val="24"/>
          <w:lang w:val="en-GB"/>
        </w:rPr>
        <w:t xml:space="preserve"> </w:t>
      </w:r>
      <w:r w:rsidR="00FD6B3F" w:rsidRPr="00B710DB">
        <w:rPr>
          <w:rFonts w:ascii="Times New Roman" w:hAnsi="Times New Roman" w:cs="Times New Roman"/>
          <w:sz w:val="24"/>
          <w:szCs w:val="24"/>
          <w:lang w:val="en-GB"/>
        </w:rPr>
        <w:t>his</w:t>
      </w:r>
      <w:r w:rsidR="005A501B" w:rsidRPr="00B710DB">
        <w:rPr>
          <w:rFonts w:ascii="Times New Roman" w:hAnsi="Times New Roman" w:cs="Times New Roman"/>
          <w:sz w:val="24"/>
          <w:szCs w:val="24"/>
          <w:lang w:val="en-GB"/>
        </w:rPr>
        <w:t xml:space="preserve"> desire for world peace. </w:t>
      </w:r>
    </w:p>
    <w:p w14:paraId="56006B2A" w14:textId="2C747F10" w:rsidR="00B710DB" w:rsidRPr="00B710DB" w:rsidRDefault="005A501B" w:rsidP="00B157BC">
      <w:pPr>
        <w:spacing w:line="360" w:lineRule="auto"/>
        <w:ind w:firstLine="709"/>
        <w:jc w:val="both"/>
        <w:rPr>
          <w:rFonts w:ascii="Times New Roman" w:hAnsi="Times New Roman" w:cs="Times New Roman"/>
          <w:sz w:val="24"/>
          <w:szCs w:val="24"/>
        </w:rPr>
      </w:pPr>
      <w:r w:rsidRPr="00B710DB">
        <w:rPr>
          <w:rFonts w:ascii="Times New Roman" w:hAnsi="Times New Roman" w:cs="Times New Roman"/>
          <w:sz w:val="24"/>
          <w:szCs w:val="24"/>
          <w:lang w:val="en-GB"/>
        </w:rPr>
        <w:t xml:space="preserve">The first president of </w:t>
      </w:r>
      <w:r w:rsidR="004A232E" w:rsidRPr="00B710DB">
        <w:rPr>
          <w:rFonts w:ascii="Times New Roman" w:hAnsi="Times New Roman" w:cs="Times New Roman"/>
          <w:sz w:val="24"/>
          <w:szCs w:val="24"/>
          <w:lang w:val="en-GB"/>
        </w:rPr>
        <w:t>Cz</w:t>
      </w:r>
      <w:r w:rsidRPr="00B710DB">
        <w:rPr>
          <w:rFonts w:ascii="Times New Roman" w:hAnsi="Times New Roman" w:cs="Times New Roman"/>
          <w:sz w:val="24"/>
          <w:szCs w:val="24"/>
          <w:lang w:val="en-GB"/>
        </w:rPr>
        <w:t>echoslovakia</w:t>
      </w:r>
      <w:r w:rsidR="004A232E" w:rsidRPr="00B710DB">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Tomáš Garig</w:t>
      </w:r>
      <w:r w:rsidR="004A232E" w:rsidRPr="00B710DB">
        <w:rPr>
          <w:rFonts w:ascii="Times New Roman" w:hAnsi="Times New Roman" w:cs="Times New Roman"/>
          <w:sz w:val="24"/>
          <w:szCs w:val="24"/>
          <w:lang w:val="en-GB"/>
        </w:rPr>
        <w:t>ue</w:t>
      </w:r>
      <w:r w:rsidRPr="00B710DB">
        <w:rPr>
          <w:rFonts w:ascii="Times New Roman" w:hAnsi="Times New Roman" w:cs="Times New Roman"/>
          <w:sz w:val="24"/>
          <w:szCs w:val="24"/>
          <w:lang w:val="en-GB"/>
        </w:rPr>
        <w:t xml:space="preserve"> Masarik</w:t>
      </w:r>
      <w:r w:rsidR="004A232E" w:rsidRPr="00B710DB">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spoke in the first speech about Comeniu</w:t>
      </w:r>
      <w:r w:rsidR="004A232E" w:rsidRPr="00B710DB">
        <w:rPr>
          <w:rFonts w:ascii="Times New Roman" w:hAnsi="Times New Roman" w:cs="Times New Roman"/>
          <w:sz w:val="24"/>
          <w:szCs w:val="24"/>
          <w:lang w:val="en-GB"/>
        </w:rPr>
        <w:t>s</w:t>
      </w:r>
      <w:r w:rsidR="00B23B07">
        <w:rPr>
          <w:rFonts w:ascii="Times New Roman" w:hAnsi="Times New Roman" w:cs="Times New Roman"/>
          <w:sz w:val="24"/>
          <w:szCs w:val="24"/>
          <w:lang w:val="en-GB"/>
        </w:rPr>
        <w:t xml:space="preserve"> </w:t>
      </w:r>
      <w:r w:rsidR="002E0F03">
        <w:rPr>
          <w:rFonts w:ascii="Times New Roman" w:hAnsi="Times New Roman" w:cs="Times New Roman"/>
          <w:sz w:val="24"/>
          <w:szCs w:val="24"/>
          <w:lang w:val="en-GB"/>
        </w:rPr>
        <w:t xml:space="preserve">and acknowledged his </w:t>
      </w:r>
      <w:r w:rsidRPr="00B710DB">
        <w:rPr>
          <w:rFonts w:ascii="Times New Roman" w:hAnsi="Times New Roman" w:cs="Times New Roman"/>
          <w:sz w:val="24"/>
          <w:szCs w:val="24"/>
          <w:lang w:val="en-GB"/>
        </w:rPr>
        <w:t>contribution to our stat</w:t>
      </w:r>
      <w:r w:rsidR="004A232E" w:rsidRPr="00B710DB">
        <w:rPr>
          <w:rFonts w:ascii="Times New Roman" w:hAnsi="Times New Roman" w:cs="Times New Roman"/>
          <w:sz w:val="24"/>
          <w:szCs w:val="24"/>
          <w:lang w:val="en-GB"/>
        </w:rPr>
        <w:t>e</w:t>
      </w:r>
      <w:r w:rsidRPr="00B710DB">
        <w:rPr>
          <w:rFonts w:ascii="Times New Roman" w:hAnsi="Times New Roman" w:cs="Times New Roman"/>
          <w:sz w:val="24"/>
          <w:szCs w:val="24"/>
          <w:lang w:val="en-GB"/>
        </w:rPr>
        <w:t xml:space="preserve"> </w:t>
      </w:r>
      <w:r w:rsidRPr="00B710DB">
        <w:rPr>
          <w:rFonts w:ascii="Times New Roman" w:hAnsi="Times New Roman" w:cs="Times New Roman"/>
          <w:sz w:val="24"/>
          <w:szCs w:val="24"/>
          <w:lang w:val="en-GB"/>
        </w:rPr>
        <w:lastRenderedPageBreak/>
        <w:t>and nation.</w:t>
      </w:r>
      <w:r w:rsidR="00627A70" w:rsidRPr="00627A70">
        <w:rPr>
          <w:rFonts w:ascii="Times New Roman" w:hAnsi="Times New Roman" w:cs="Times New Roman"/>
          <w:sz w:val="24"/>
          <w:szCs w:val="24"/>
          <w:lang w:val="en-GB"/>
        </w:rPr>
        <w:t xml:space="preserve"> </w:t>
      </w:r>
      <w:r w:rsidR="00627A70">
        <w:rPr>
          <w:rFonts w:ascii="Times New Roman" w:hAnsi="Times New Roman" w:cs="Times New Roman"/>
          <w:sz w:val="24"/>
          <w:szCs w:val="24"/>
          <w:lang w:val="en-GB"/>
        </w:rPr>
        <w:t>B</w:t>
      </w:r>
      <w:r w:rsidR="00627A70" w:rsidRPr="00B710DB">
        <w:rPr>
          <w:rFonts w:ascii="Times New Roman" w:hAnsi="Times New Roman" w:cs="Times New Roman"/>
          <w:sz w:val="24"/>
          <w:szCs w:val="24"/>
          <w:lang w:val="en-GB"/>
        </w:rPr>
        <w:t>ecause of its secular and atheist character</w:t>
      </w:r>
      <w:r w:rsidR="00627A70">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w:t>
      </w:r>
      <w:r w:rsidR="00627A70">
        <w:rPr>
          <w:rFonts w:ascii="Times New Roman" w:hAnsi="Times New Roman" w:cs="Times New Roman"/>
          <w:sz w:val="24"/>
          <w:szCs w:val="24"/>
          <w:lang w:val="en-GB"/>
        </w:rPr>
        <w:t xml:space="preserve">the </w:t>
      </w:r>
      <w:r w:rsidRPr="00B710DB">
        <w:rPr>
          <w:rFonts w:ascii="Times New Roman" w:hAnsi="Times New Roman" w:cs="Times New Roman"/>
          <w:sz w:val="24"/>
          <w:szCs w:val="24"/>
          <w:lang w:val="en-GB"/>
        </w:rPr>
        <w:t xml:space="preserve">Communist </w:t>
      </w:r>
      <w:r w:rsidR="00DC1981">
        <w:rPr>
          <w:rFonts w:ascii="Times New Roman" w:hAnsi="Times New Roman" w:cs="Times New Roman"/>
          <w:sz w:val="24"/>
          <w:szCs w:val="24"/>
          <w:lang w:val="en-GB"/>
        </w:rPr>
        <w:t xml:space="preserve">totalitarian </w:t>
      </w:r>
      <w:r w:rsidRPr="00B710DB">
        <w:rPr>
          <w:rFonts w:ascii="Times New Roman" w:hAnsi="Times New Roman" w:cs="Times New Roman"/>
          <w:sz w:val="24"/>
          <w:szCs w:val="24"/>
          <w:lang w:val="en-GB"/>
        </w:rPr>
        <w:t>regime in the second half of the 2</w:t>
      </w:r>
      <w:r w:rsidR="00F13BA1">
        <w:rPr>
          <w:rFonts w:ascii="Times New Roman" w:hAnsi="Times New Roman" w:cs="Times New Roman"/>
          <w:sz w:val="24"/>
          <w:szCs w:val="24"/>
          <w:lang w:val="en-GB"/>
        </w:rPr>
        <w:t>0th</w:t>
      </w:r>
      <w:r w:rsidRPr="00B710DB">
        <w:rPr>
          <w:rFonts w:ascii="Times New Roman" w:hAnsi="Times New Roman" w:cs="Times New Roman"/>
          <w:sz w:val="24"/>
          <w:szCs w:val="24"/>
          <w:vertAlign w:val="superscript"/>
          <w:lang w:val="en-GB"/>
        </w:rPr>
        <w:t xml:space="preserve"> </w:t>
      </w:r>
      <w:r w:rsidRPr="00B710DB">
        <w:rPr>
          <w:rFonts w:ascii="Times New Roman" w:hAnsi="Times New Roman" w:cs="Times New Roman"/>
          <w:sz w:val="24"/>
          <w:szCs w:val="24"/>
          <w:lang w:val="en-GB"/>
        </w:rPr>
        <w:t>century</w:t>
      </w:r>
      <w:r w:rsidR="00627A70">
        <w:rPr>
          <w:rFonts w:ascii="Times New Roman" w:hAnsi="Times New Roman" w:cs="Times New Roman"/>
          <w:sz w:val="24"/>
          <w:szCs w:val="24"/>
          <w:lang w:val="en-GB"/>
        </w:rPr>
        <w:t xml:space="preserve"> </w:t>
      </w:r>
      <w:r w:rsidRPr="00B710DB">
        <w:rPr>
          <w:rFonts w:ascii="Times New Roman" w:hAnsi="Times New Roman" w:cs="Times New Roman"/>
          <w:sz w:val="24"/>
          <w:szCs w:val="24"/>
          <w:lang w:val="en-GB"/>
        </w:rPr>
        <w:t>limit</w:t>
      </w:r>
      <w:r w:rsidR="004A232E" w:rsidRPr="00B710DB">
        <w:rPr>
          <w:rFonts w:ascii="Times New Roman" w:hAnsi="Times New Roman" w:cs="Times New Roman"/>
          <w:sz w:val="24"/>
          <w:szCs w:val="24"/>
          <w:lang w:val="en-GB"/>
        </w:rPr>
        <w:t>ed</w:t>
      </w:r>
      <w:r w:rsidRPr="00B710DB">
        <w:rPr>
          <w:rFonts w:ascii="Times New Roman" w:hAnsi="Times New Roman" w:cs="Times New Roman"/>
          <w:sz w:val="24"/>
          <w:szCs w:val="24"/>
          <w:lang w:val="en-GB"/>
        </w:rPr>
        <w:t xml:space="preserve"> </w:t>
      </w:r>
      <w:r w:rsidR="005B36F2" w:rsidRPr="00B710DB">
        <w:rPr>
          <w:rFonts w:ascii="Times New Roman" w:hAnsi="Times New Roman" w:cs="Times New Roman"/>
          <w:sz w:val="24"/>
          <w:szCs w:val="24"/>
          <w:lang w:val="en-GB"/>
        </w:rPr>
        <w:t>the</w:t>
      </w:r>
      <w:r w:rsidRPr="00B710DB">
        <w:rPr>
          <w:rFonts w:ascii="Times New Roman" w:hAnsi="Times New Roman" w:cs="Times New Roman"/>
          <w:sz w:val="24"/>
          <w:szCs w:val="24"/>
          <w:lang w:val="en-GB"/>
        </w:rPr>
        <w:t xml:space="preserve"> knowledge and applications of Comeniu</w:t>
      </w:r>
      <w:r w:rsidR="00627A70">
        <w:rPr>
          <w:rFonts w:ascii="Times New Roman" w:hAnsi="Times New Roman" w:cs="Times New Roman"/>
          <w:sz w:val="24"/>
          <w:szCs w:val="24"/>
          <w:lang w:val="en-GB"/>
        </w:rPr>
        <w:t>s’ ideas</w:t>
      </w:r>
      <w:r w:rsidRPr="00B710DB">
        <w:rPr>
          <w:rFonts w:ascii="Times New Roman" w:hAnsi="Times New Roman" w:cs="Times New Roman"/>
          <w:sz w:val="24"/>
          <w:szCs w:val="24"/>
          <w:lang w:val="en-GB"/>
        </w:rPr>
        <w:t xml:space="preserve"> but did</w:t>
      </w:r>
      <w:r w:rsidR="004A232E" w:rsidRPr="00B710DB">
        <w:rPr>
          <w:rFonts w:ascii="Times New Roman" w:hAnsi="Times New Roman" w:cs="Times New Roman"/>
          <w:sz w:val="24"/>
          <w:szCs w:val="24"/>
          <w:lang w:val="en-GB"/>
        </w:rPr>
        <w:t xml:space="preserve"> not</w:t>
      </w:r>
      <w:r w:rsidRPr="00B710DB">
        <w:rPr>
          <w:rFonts w:ascii="Times New Roman" w:hAnsi="Times New Roman" w:cs="Times New Roman"/>
          <w:sz w:val="24"/>
          <w:szCs w:val="24"/>
          <w:lang w:val="en-GB"/>
        </w:rPr>
        <w:t xml:space="preserve"> stop the research. </w:t>
      </w:r>
      <w:r w:rsidR="004A232E" w:rsidRPr="00B710DB">
        <w:rPr>
          <w:rFonts w:ascii="Times New Roman" w:hAnsi="Times New Roman" w:cs="Times New Roman"/>
          <w:sz w:val="24"/>
          <w:szCs w:val="24"/>
          <w:lang w:val="en-GB"/>
        </w:rPr>
        <w:t>In</w:t>
      </w:r>
      <w:r w:rsidRPr="00B710DB">
        <w:rPr>
          <w:rFonts w:ascii="Times New Roman" w:hAnsi="Times New Roman" w:cs="Times New Roman"/>
          <w:sz w:val="24"/>
          <w:szCs w:val="24"/>
          <w:lang w:val="en-GB"/>
        </w:rPr>
        <w:t xml:space="preserve"> 1968</w:t>
      </w:r>
      <w:r w:rsidR="004A232E" w:rsidRPr="00B710DB">
        <w:rPr>
          <w:rFonts w:ascii="Times New Roman" w:hAnsi="Times New Roman" w:cs="Times New Roman"/>
          <w:sz w:val="24"/>
          <w:szCs w:val="24"/>
          <w:lang w:val="en-GB"/>
        </w:rPr>
        <w:t>, by</w:t>
      </w:r>
      <w:r w:rsidRPr="00B710DB">
        <w:rPr>
          <w:rFonts w:ascii="Times New Roman" w:hAnsi="Times New Roman" w:cs="Times New Roman"/>
          <w:sz w:val="24"/>
          <w:szCs w:val="24"/>
          <w:lang w:val="en-GB"/>
        </w:rPr>
        <w:t xml:space="preserve"> </w:t>
      </w:r>
      <w:r w:rsidR="004A232E" w:rsidRPr="00B710DB">
        <w:rPr>
          <w:rFonts w:ascii="Times New Roman" w:hAnsi="Times New Roman" w:cs="Times New Roman"/>
          <w:sz w:val="24"/>
          <w:szCs w:val="24"/>
          <w:lang w:val="en-GB"/>
        </w:rPr>
        <w:t xml:space="preserve">the Soviet occupation and in </w:t>
      </w:r>
      <w:r w:rsidRPr="00B710DB">
        <w:rPr>
          <w:rFonts w:ascii="Times New Roman" w:hAnsi="Times New Roman" w:cs="Times New Roman"/>
          <w:sz w:val="24"/>
          <w:szCs w:val="24"/>
          <w:lang w:val="en-GB"/>
        </w:rPr>
        <w:t>1989</w:t>
      </w:r>
      <w:r w:rsidR="004A232E" w:rsidRPr="00B710DB">
        <w:rPr>
          <w:rFonts w:ascii="Times New Roman" w:hAnsi="Times New Roman" w:cs="Times New Roman"/>
          <w:sz w:val="24"/>
          <w:szCs w:val="24"/>
          <w:lang w:val="en-GB"/>
        </w:rPr>
        <w:t xml:space="preserve">, during the </w:t>
      </w:r>
      <w:r w:rsidR="007D4784">
        <w:rPr>
          <w:rFonts w:ascii="Times New Roman" w:hAnsi="Times New Roman" w:cs="Times New Roman"/>
          <w:sz w:val="24"/>
          <w:szCs w:val="24"/>
          <w:lang w:val="en-GB"/>
        </w:rPr>
        <w:t>Velvet Revolution</w:t>
      </w:r>
      <w:r w:rsidR="004A232E" w:rsidRPr="00B710DB">
        <w:rPr>
          <w:rFonts w:ascii="Times New Roman" w:hAnsi="Times New Roman" w:cs="Times New Roman"/>
          <w:sz w:val="24"/>
          <w:szCs w:val="24"/>
          <w:lang w:val="en-GB"/>
        </w:rPr>
        <w:t>,</w:t>
      </w:r>
      <w:r w:rsidRPr="00B710DB">
        <w:rPr>
          <w:rFonts w:ascii="Times New Roman" w:hAnsi="Times New Roman" w:cs="Times New Roman"/>
          <w:sz w:val="24"/>
          <w:szCs w:val="24"/>
          <w:lang w:val="en-GB"/>
        </w:rPr>
        <w:t xml:space="preserve"> </w:t>
      </w:r>
      <w:r w:rsidR="004A232E" w:rsidRPr="00B710DB">
        <w:rPr>
          <w:rFonts w:ascii="Times New Roman" w:hAnsi="Times New Roman" w:cs="Times New Roman"/>
          <w:sz w:val="24"/>
          <w:szCs w:val="24"/>
          <w:lang w:val="en-GB"/>
        </w:rPr>
        <w:t>the national song</w:t>
      </w:r>
      <w:r w:rsidRPr="00B710DB">
        <w:rPr>
          <w:rFonts w:ascii="Times New Roman" w:hAnsi="Times New Roman" w:cs="Times New Roman"/>
          <w:sz w:val="24"/>
          <w:szCs w:val="24"/>
          <w:lang w:val="en-GB"/>
        </w:rPr>
        <w:t xml:space="preserve"> Prayer for Marta</w:t>
      </w:r>
      <w:r w:rsidR="004A232E" w:rsidRPr="00B710DB">
        <w:rPr>
          <w:rFonts w:ascii="Times New Roman" w:hAnsi="Times New Roman" w:cs="Times New Roman"/>
          <w:sz w:val="24"/>
          <w:szCs w:val="24"/>
          <w:lang w:val="en-GB"/>
        </w:rPr>
        <w:t xml:space="preserve"> was sung</w:t>
      </w:r>
      <w:r w:rsidRPr="00B710DB">
        <w:rPr>
          <w:rFonts w:ascii="Times New Roman" w:hAnsi="Times New Roman" w:cs="Times New Roman"/>
          <w:sz w:val="24"/>
          <w:szCs w:val="24"/>
          <w:lang w:val="en-GB"/>
        </w:rPr>
        <w:t xml:space="preserve"> with the words of Comenius</w:t>
      </w:r>
      <w:r w:rsidR="004A232E" w:rsidRPr="00B710DB">
        <w:rPr>
          <w:rFonts w:ascii="Times New Roman" w:hAnsi="Times New Roman" w:cs="Times New Roman"/>
          <w:sz w:val="24"/>
          <w:szCs w:val="24"/>
          <w:lang w:val="en-GB"/>
        </w:rPr>
        <w:t>,</w:t>
      </w:r>
      <w:r w:rsidRPr="00B710DB">
        <w:rPr>
          <w:rFonts w:ascii="Times New Roman" w:hAnsi="Times New Roman" w:cs="Times New Roman"/>
          <w:sz w:val="24"/>
          <w:szCs w:val="24"/>
        </w:rPr>
        <w:t xml:space="preserve"> </w:t>
      </w:r>
      <w:r w:rsidR="00BC795B">
        <w:rPr>
          <w:rFonts w:ascii="Times New Roman" w:hAnsi="Times New Roman" w:cs="Times New Roman"/>
          <w:sz w:val="24"/>
          <w:szCs w:val="24"/>
        </w:rPr>
        <w:t>“</w:t>
      </w:r>
      <w:r w:rsidR="00B710DB">
        <w:rPr>
          <w:rFonts w:ascii="Times New Roman" w:hAnsi="Times New Roman" w:cs="Times New Roman"/>
          <w:sz w:val="24"/>
          <w:szCs w:val="24"/>
        </w:rPr>
        <w:t>T</w:t>
      </w:r>
      <w:r w:rsidR="00B710DB" w:rsidRPr="00B710DB">
        <w:rPr>
          <w:rFonts w:ascii="Times New Roman" w:hAnsi="Times New Roman" w:cs="Times New Roman"/>
          <w:sz w:val="24"/>
          <w:szCs w:val="24"/>
        </w:rPr>
        <w:t>he governance of your affairs will come back to you, oh, the Czech nation</w:t>
      </w:r>
      <w:r w:rsidR="00D53036">
        <w:rPr>
          <w:rFonts w:ascii="Times New Roman" w:hAnsi="Times New Roman" w:cs="Times New Roman"/>
          <w:sz w:val="24"/>
          <w:szCs w:val="24"/>
        </w:rPr>
        <w:t>.”</w:t>
      </w:r>
    </w:p>
    <w:p w14:paraId="691C084A" w14:textId="0C3B55D8" w:rsidR="001F5172" w:rsidRDefault="00705D4A" w:rsidP="00B157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GB"/>
        </w:rPr>
        <w:t>During the 2</w:t>
      </w:r>
      <w:r w:rsidR="00D53036">
        <w:rPr>
          <w:rFonts w:ascii="Times New Roman" w:hAnsi="Times New Roman" w:cs="Times New Roman"/>
          <w:sz w:val="24"/>
          <w:szCs w:val="24"/>
          <w:lang w:val="en-GB"/>
        </w:rPr>
        <w:t>0th</w:t>
      </w:r>
      <w:r>
        <w:rPr>
          <w:rFonts w:ascii="Times New Roman" w:hAnsi="Times New Roman" w:cs="Times New Roman"/>
          <w:sz w:val="24"/>
          <w:szCs w:val="24"/>
          <w:lang w:val="en-GB"/>
        </w:rPr>
        <w:t xml:space="preserve"> century</w:t>
      </w:r>
      <w:r w:rsidR="007D478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5A501B">
        <w:rPr>
          <w:rFonts w:ascii="Times New Roman" w:hAnsi="Times New Roman" w:cs="Times New Roman"/>
          <w:sz w:val="24"/>
          <w:szCs w:val="24"/>
          <w:lang w:val="en-GB"/>
        </w:rPr>
        <w:t xml:space="preserve">comeniology spread to other countries. Many conferences </w:t>
      </w:r>
      <w:r w:rsidR="00A0767F">
        <w:rPr>
          <w:rFonts w:ascii="Times New Roman" w:hAnsi="Times New Roman" w:cs="Times New Roman"/>
          <w:sz w:val="24"/>
          <w:szCs w:val="24"/>
          <w:lang w:val="en-GB"/>
        </w:rPr>
        <w:t>were organi</w:t>
      </w:r>
      <w:r w:rsidR="00CF5F3A">
        <w:rPr>
          <w:rFonts w:ascii="Times New Roman" w:hAnsi="Times New Roman" w:cs="Times New Roman"/>
          <w:sz w:val="24"/>
          <w:szCs w:val="24"/>
          <w:lang w:val="en-GB"/>
        </w:rPr>
        <w:t>s</w:t>
      </w:r>
      <w:r w:rsidR="00A0767F">
        <w:rPr>
          <w:rFonts w:ascii="Times New Roman" w:hAnsi="Times New Roman" w:cs="Times New Roman"/>
          <w:sz w:val="24"/>
          <w:szCs w:val="24"/>
          <w:lang w:val="en-GB"/>
        </w:rPr>
        <w:t xml:space="preserve">ed, </w:t>
      </w:r>
      <w:r w:rsidR="005A501B">
        <w:rPr>
          <w:rFonts w:ascii="Times New Roman" w:hAnsi="Times New Roman" w:cs="Times New Roman"/>
          <w:sz w:val="24"/>
          <w:szCs w:val="24"/>
          <w:lang w:val="en-GB"/>
        </w:rPr>
        <w:t>magazines</w:t>
      </w:r>
      <w:r w:rsidR="00A0767F">
        <w:rPr>
          <w:rFonts w:ascii="Times New Roman" w:hAnsi="Times New Roman" w:cs="Times New Roman"/>
          <w:sz w:val="24"/>
          <w:szCs w:val="24"/>
          <w:lang w:val="en-GB"/>
        </w:rPr>
        <w:t xml:space="preserve"> were published</w:t>
      </w:r>
      <w:r w:rsidR="005A501B">
        <w:rPr>
          <w:rFonts w:ascii="Times New Roman" w:hAnsi="Times New Roman" w:cs="Times New Roman"/>
          <w:sz w:val="24"/>
          <w:szCs w:val="24"/>
          <w:lang w:val="en-GB"/>
        </w:rPr>
        <w:t xml:space="preserve">, and more </w:t>
      </w:r>
      <w:r w:rsidR="00A0767F">
        <w:rPr>
          <w:rFonts w:ascii="Times New Roman" w:hAnsi="Times New Roman" w:cs="Times New Roman"/>
          <w:sz w:val="24"/>
          <w:szCs w:val="24"/>
          <w:lang w:val="en-GB"/>
        </w:rPr>
        <w:t>academic journal</w:t>
      </w:r>
      <w:r w:rsidR="005A501B">
        <w:rPr>
          <w:rFonts w:ascii="Times New Roman" w:hAnsi="Times New Roman" w:cs="Times New Roman"/>
          <w:sz w:val="24"/>
          <w:szCs w:val="24"/>
          <w:lang w:val="en-GB"/>
        </w:rPr>
        <w:t>s</w:t>
      </w:r>
      <w:r w:rsidR="00A0767F">
        <w:rPr>
          <w:rFonts w:ascii="Times New Roman" w:hAnsi="Times New Roman" w:cs="Times New Roman"/>
          <w:sz w:val="24"/>
          <w:szCs w:val="24"/>
          <w:lang w:val="en-GB"/>
        </w:rPr>
        <w:t xml:space="preserve"> appeared</w:t>
      </w:r>
      <w:r w:rsidR="004A232E">
        <w:rPr>
          <w:rFonts w:ascii="Times New Roman" w:hAnsi="Times New Roman" w:cs="Times New Roman"/>
          <w:sz w:val="24"/>
          <w:szCs w:val="24"/>
          <w:lang w:val="en-GB"/>
        </w:rPr>
        <w:t xml:space="preserve">. </w:t>
      </w:r>
      <w:r w:rsidR="005A501B">
        <w:rPr>
          <w:rFonts w:ascii="Times New Roman" w:hAnsi="Times New Roman" w:cs="Times New Roman"/>
          <w:sz w:val="24"/>
          <w:szCs w:val="24"/>
          <w:lang w:val="en-GB"/>
        </w:rPr>
        <w:t>For example, we can mention Acta Comeniana</w:t>
      </w:r>
      <w:r w:rsidR="001F5172">
        <w:rPr>
          <w:rFonts w:ascii="Times New Roman" w:hAnsi="Times New Roman" w:cs="Times New Roman"/>
          <w:sz w:val="24"/>
          <w:szCs w:val="24"/>
          <w:lang w:val="en-GB"/>
        </w:rPr>
        <w:t xml:space="preserve"> (Czech Republic)</w:t>
      </w:r>
      <w:r w:rsidR="005A501B">
        <w:rPr>
          <w:rFonts w:ascii="Times New Roman" w:hAnsi="Times New Roman" w:cs="Times New Roman"/>
          <w:sz w:val="24"/>
          <w:szCs w:val="24"/>
          <w:lang w:val="en-GB"/>
        </w:rPr>
        <w:t>,</w:t>
      </w:r>
      <w:r w:rsidR="001F5172">
        <w:rPr>
          <w:rFonts w:ascii="Times New Roman" w:hAnsi="Times New Roman" w:cs="Times New Roman"/>
          <w:sz w:val="24"/>
          <w:szCs w:val="24"/>
          <w:lang w:val="en-GB"/>
        </w:rPr>
        <w:t xml:space="preserve"> </w:t>
      </w:r>
      <w:r w:rsidR="001F5172" w:rsidRPr="001F5172">
        <w:rPr>
          <w:rFonts w:ascii="Times New Roman" w:hAnsi="Times New Roman" w:cs="Times New Roman"/>
          <w:sz w:val="24"/>
          <w:szCs w:val="24"/>
        </w:rPr>
        <w:t xml:space="preserve">The journal Studia Comeniana et </w:t>
      </w:r>
      <w:r w:rsidR="0093580A">
        <w:rPr>
          <w:rFonts w:ascii="Times New Roman" w:hAnsi="Times New Roman" w:cs="Times New Roman"/>
          <w:sz w:val="24"/>
          <w:szCs w:val="24"/>
        </w:rPr>
        <w:t>H</w:t>
      </w:r>
      <w:r w:rsidR="001F5172" w:rsidRPr="001F5172">
        <w:rPr>
          <w:rFonts w:ascii="Times New Roman" w:hAnsi="Times New Roman" w:cs="Times New Roman"/>
          <w:sz w:val="24"/>
          <w:szCs w:val="24"/>
        </w:rPr>
        <w:t>istorica</w:t>
      </w:r>
      <w:r w:rsidR="001F5172">
        <w:rPr>
          <w:rFonts w:ascii="Times New Roman" w:hAnsi="Times New Roman" w:cs="Times New Roman"/>
          <w:sz w:val="24"/>
          <w:szCs w:val="24"/>
        </w:rPr>
        <w:t xml:space="preserve"> (Czech Rebuplic)</w:t>
      </w:r>
      <w:r w:rsidR="001F5172">
        <w:rPr>
          <w:rFonts w:ascii="Arial" w:hAnsi="Arial" w:cs="Arial"/>
          <w:color w:val="4D5156"/>
          <w:sz w:val="21"/>
          <w:szCs w:val="21"/>
          <w:shd w:val="clear" w:color="auto" w:fill="FFFFFF"/>
        </w:rPr>
        <w:t xml:space="preserve">, </w:t>
      </w:r>
      <w:r w:rsidR="001F5172">
        <w:rPr>
          <w:rFonts w:ascii="Times New Roman" w:hAnsi="Times New Roman" w:cs="Times New Roman"/>
          <w:sz w:val="24"/>
          <w:szCs w:val="24"/>
          <w:lang w:val="en-GB"/>
        </w:rPr>
        <w:t xml:space="preserve">Siedlce Comeniological Research Bulletin Pedagogy Series (Poland), </w:t>
      </w:r>
      <w:r w:rsidR="001F5172" w:rsidRPr="001F5172">
        <w:rPr>
          <w:rStyle w:val="a-size-extra-large"/>
          <w:rFonts w:ascii="Times New Roman" w:hAnsi="Times New Roman" w:cs="Times New Roman"/>
          <w:color w:val="0F1111"/>
          <w:sz w:val="24"/>
          <w:szCs w:val="24"/>
        </w:rPr>
        <w:t>Monatshefte der Comenius-Gesellschaft</w:t>
      </w:r>
      <w:r w:rsidR="001F5172">
        <w:rPr>
          <w:rStyle w:val="a-size-extra-large"/>
          <w:rFonts w:ascii="Times New Roman" w:hAnsi="Times New Roman" w:cs="Times New Roman"/>
          <w:color w:val="0F1111"/>
          <w:sz w:val="24"/>
          <w:szCs w:val="24"/>
        </w:rPr>
        <w:t xml:space="preserve"> (Germany), </w:t>
      </w:r>
      <w:r w:rsidR="001F5172" w:rsidRPr="001F5172">
        <w:rPr>
          <w:rFonts w:ascii="Times New Roman" w:hAnsi="Times New Roman" w:cs="Times New Roman"/>
          <w:sz w:val="24"/>
          <w:szCs w:val="24"/>
        </w:rPr>
        <w:t>Comenius-Jahrbuch</w:t>
      </w:r>
      <w:r w:rsidR="001F5172">
        <w:rPr>
          <w:rFonts w:ascii="Times New Roman" w:hAnsi="Times New Roman" w:cs="Times New Roman"/>
          <w:sz w:val="24"/>
          <w:szCs w:val="24"/>
        </w:rPr>
        <w:t xml:space="preserve"> (Germany)</w:t>
      </w:r>
      <w:r w:rsidR="00A0767F">
        <w:rPr>
          <w:rFonts w:ascii="Times New Roman" w:hAnsi="Times New Roman" w:cs="Times New Roman"/>
          <w:sz w:val="24"/>
          <w:szCs w:val="24"/>
        </w:rPr>
        <w:t xml:space="preserve"> and others. </w:t>
      </w:r>
    </w:p>
    <w:p w14:paraId="7376FD82" w14:textId="458CB777" w:rsidR="00E37F04" w:rsidRDefault="00E37F04" w:rsidP="00B157BC">
      <w:pPr>
        <w:spacing w:line="360" w:lineRule="auto"/>
        <w:ind w:firstLine="709"/>
        <w:jc w:val="both"/>
        <w:rPr>
          <w:rFonts w:ascii="Times New Roman" w:hAnsi="Times New Roman" w:cs="Times New Roman"/>
          <w:sz w:val="24"/>
          <w:szCs w:val="24"/>
        </w:rPr>
      </w:pPr>
      <w:r w:rsidRPr="00E37F04">
        <w:rPr>
          <w:rFonts w:ascii="Times New Roman" w:hAnsi="Times New Roman" w:cs="Times New Roman"/>
          <w:sz w:val="24"/>
          <w:szCs w:val="24"/>
        </w:rPr>
        <w:t>Pro</w:t>
      </w:r>
      <w:r w:rsidR="00011E87">
        <w:rPr>
          <w:rFonts w:ascii="Times New Roman" w:hAnsi="Times New Roman" w:cs="Times New Roman"/>
          <w:sz w:val="24"/>
          <w:szCs w:val="24"/>
        </w:rPr>
        <w:t>b</w:t>
      </w:r>
      <w:r w:rsidRPr="00E37F04">
        <w:rPr>
          <w:rFonts w:ascii="Times New Roman" w:hAnsi="Times New Roman" w:cs="Times New Roman"/>
          <w:sz w:val="24"/>
          <w:szCs w:val="24"/>
        </w:rPr>
        <w:t>ably one of the most comprehensive and informative modern works prepared to be published is</w:t>
      </w:r>
      <w:r>
        <w:rPr>
          <w:rFonts w:ascii="Times New Roman" w:hAnsi="Times New Roman" w:cs="Times New Roman"/>
          <w:b/>
          <w:bCs/>
          <w:color w:val="92D050"/>
          <w:sz w:val="24"/>
          <w:szCs w:val="24"/>
        </w:rPr>
        <w:t xml:space="preserve"> </w:t>
      </w:r>
      <w:r w:rsidRPr="00E37F04">
        <w:rPr>
          <w:rFonts w:ascii="Times New Roman" w:hAnsi="Times New Roman" w:cs="Times New Roman"/>
          <w:i/>
          <w:iCs/>
          <w:sz w:val="24"/>
          <w:szCs w:val="24"/>
        </w:rPr>
        <w:t>Encyclopaedia Comeniana</w:t>
      </w:r>
      <w:r>
        <w:rPr>
          <w:rFonts w:ascii="Times New Roman" w:hAnsi="Times New Roman" w:cs="Times New Roman"/>
          <w:sz w:val="24"/>
          <w:szCs w:val="24"/>
        </w:rPr>
        <w:t>. As P</w:t>
      </w:r>
      <w:r w:rsidR="0059078B">
        <w:rPr>
          <w:rFonts w:ascii="Times New Roman" w:hAnsi="Times New Roman" w:cs="Times New Roman"/>
          <w:sz w:val="24"/>
          <w:szCs w:val="24"/>
        </w:rPr>
        <w:t>á</w:t>
      </w:r>
      <w:r>
        <w:rPr>
          <w:rFonts w:ascii="Times New Roman" w:hAnsi="Times New Roman" w:cs="Times New Roman"/>
          <w:sz w:val="24"/>
          <w:szCs w:val="24"/>
        </w:rPr>
        <w:t>nkov</w:t>
      </w:r>
      <w:r w:rsidR="0059078B">
        <w:rPr>
          <w:rFonts w:ascii="Times New Roman" w:hAnsi="Times New Roman" w:cs="Times New Roman"/>
          <w:sz w:val="24"/>
          <w:szCs w:val="24"/>
        </w:rPr>
        <w:t>á</w:t>
      </w:r>
      <w:r>
        <w:rPr>
          <w:rFonts w:ascii="Times New Roman" w:hAnsi="Times New Roman" w:cs="Times New Roman"/>
          <w:sz w:val="24"/>
          <w:szCs w:val="24"/>
        </w:rPr>
        <w:t xml:space="preserve"> states, this considerable work has been prepared for many years in cooperation with many national and foreign experts. It is not always an easy task, even nowadays, to bring all these to the light of the public (Pánková, </w:t>
      </w:r>
      <w:r w:rsidR="00583D53">
        <w:rPr>
          <w:rFonts w:ascii="Times New Roman" w:hAnsi="Times New Roman" w:cs="Times New Roman"/>
          <w:sz w:val="24"/>
          <w:szCs w:val="24"/>
        </w:rPr>
        <w:t>2023 a</w:t>
      </w:r>
      <w:r>
        <w:rPr>
          <w:rFonts w:ascii="Times New Roman" w:hAnsi="Times New Roman" w:cs="Times New Roman"/>
          <w:sz w:val="24"/>
          <w:szCs w:val="24"/>
        </w:rPr>
        <w:t>)</w:t>
      </w:r>
      <w:r w:rsidR="00B157BC">
        <w:rPr>
          <w:rFonts w:ascii="Times New Roman" w:hAnsi="Times New Roman" w:cs="Times New Roman"/>
          <w:sz w:val="24"/>
          <w:szCs w:val="24"/>
        </w:rPr>
        <w:t>.</w:t>
      </w:r>
    </w:p>
    <w:p w14:paraId="36E86361" w14:textId="0DA4D6DE" w:rsidR="00E37F04" w:rsidRPr="006B45A5" w:rsidRDefault="00D4533F" w:rsidP="00B157BC">
      <w:pPr>
        <w:spacing w:line="360" w:lineRule="auto"/>
        <w:ind w:firstLine="709"/>
        <w:jc w:val="both"/>
        <w:rPr>
          <w:rFonts w:ascii="Times New Roman" w:hAnsi="Times New Roman" w:cs="Times New Roman"/>
          <w:color w:val="39302A" w:themeColor="text2"/>
          <w:sz w:val="24"/>
          <w:szCs w:val="24"/>
        </w:rPr>
      </w:pPr>
      <w:r>
        <w:rPr>
          <w:rFonts w:ascii="Times New Roman" w:hAnsi="Times New Roman" w:cs="Times New Roman"/>
          <w:sz w:val="24"/>
          <w:szCs w:val="24"/>
        </w:rPr>
        <w:t>As Pánkov</w:t>
      </w:r>
      <w:r w:rsidR="004F269D">
        <w:rPr>
          <w:rFonts w:ascii="Times New Roman" w:hAnsi="Times New Roman" w:cs="Times New Roman"/>
          <w:sz w:val="24"/>
          <w:szCs w:val="24"/>
        </w:rPr>
        <w:t>á</w:t>
      </w:r>
      <w:r>
        <w:rPr>
          <w:rFonts w:ascii="Times New Roman" w:hAnsi="Times New Roman" w:cs="Times New Roman"/>
          <w:sz w:val="24"/>
          <w:szCs w:val="24"/>
        </w:rPr>
        <w:t xml:space="preserve"> states, </w:t>
      </w:r>
      <w:r w:rsidR="00A84987">
        <w:rPr>
          <w:rFonts w:ascii="Times New Roman" w:hAnsi="Times New Roman" w:cs="Times New Roman"/>
          <w:sz w:val="24"/>
          <w:szCs w:val="24"/>
        </w:rPr>
        <w:t>this project has about 3000 pages of manuscripts</w:t>
      </w:r>
      <w:r w:rsidR="00463F57">
        <w:rPr>
          <w:rFonts w:ascii="Times New Roman" w:hAnsi="Times New Roman" w:cs="Times New Roman"/>
          <w:sz w:val="24"/>
          <w:szCs w:val="24"/>
        </w:rPr>
        <w:t xml:space="preserve">. The terms were elaborated </w:t>
      </w:r>
      <w:r w:rsidR="00A02026">
        <w:rPr>
          <w:rFonts w:ascii="Times New Roman" w:hAnsi="Times New Roman" w:cs="Times New Roman"/>
          <w:sz w:val="24"/>
          <w:szCs w:val="24"/>
        </w:rPr>
        <w:t xml:space="preserve">on by </w:t>
      </w:r>
      <w:r w:rsidR="008F5B6C">
        <w:rPr>
          <w:rFonts w:ascii="Times New Roman" w:hAnsi="Times New Roman" w:cs="Times New Roman"/>
          <w:sz w:val="24"/>
          <w:szCs w:val="24"/>
        </w:rPr>
        <w:t>nearly</w:t>
      </w:r>
      <w:r w:rsidR="00A02026">
        <w:rPr>
          <w:rFonts w:ascii="Times New Roman" w:hAnsi="Times New Roman" w:cs="Times New Roman"/>
          <w:sz w:val="24"/>
          <w:szCs w:val="24"/>
        </w:rPr>
        <w:t xml:space="preserve"> 150 historians, pedagogues, comeniologists, and philosophers from the Czech Republic, Europe,</w:t>
      </w:r>
      <w:r w:rsidR="00463F57">
        <w:rPr>
          <w:rFonts w:ascii="Times New Roman" w:hAnsi="Times New Roman" w:cs="Times New Roman"/>
          <w:sz w:val="24"/>
          <w:szCs w:val="24"/>
        </w:rPr>
        <w:t xml:space="preserve"> and the USA. The idea </w:t>
      </w:r>
      <w:r w:rsidR="00421785">
        <w:rPr>
          <w:rFonts w:ascii="Times New Roman" w:hAnsi="Times New Roman" w:cs="Times New Roman"/>
          <w:sz w:val="24"/>
          <w:szCs w:val="24"/>
        </w:rPr>
        <w:t>for</w:t>
      </w:r>
      <w:r w:rsidR="00BE0335">
        <w:rPr>
          <w:rFonts w:ascii="Times New Roman" w:hAnsi="Times New Roman" w:cs="Times New Roman"/>
          <w:sz w:val="24"/>
          <w:szCs w:val="24"/>
        </w:rPr>
        <w:t xml:space="preserve"> this extensive project </w:t>
      </w:r>
      <w:r w:rsidR="00463F57">
        <w:rPr>
          <w:rFonts w:ascii="Times New Roman" w:hAnsi="Times New Roman" w:cs="Times New Roman"/>
          <w:sz w:val="24"/>
          <w:szCs w:val="24"/>
        </w:rPr>
        <w:t xml:space="preserve">arose before 1992, by the 400th anniversary of Comenius´ birth. </w:t>
      </w:r>
      <w:r w:rsidR="00DF52D5">
        <w:rPr>
          <w:rFonts w:ascii="Times New Roman" w:hAnsi="Times New Roman" w:cs="Times New Roman"/>
          <w:sz w:val="24"/>
          <w:szCs w:val="24"/>
        </w:rPr>
        <w:t>Current editors´</w:t>
      </w:r>
      <w:r w:rsidR="00BE0335">
        <w:rPr>
          <w:rFonts w:ascii="Times New Roman" w:hAnsi="Times New Roman" w:cs="Times New Roman"/>
          <w:sz w:val="24"/>
          <w:szCs w:val="24"/>
        </w:rPr>
        <w:t xml:space="preserve"> </w:t>
      </w:r>
      <w:r w:rsidR="00DF52D5">
        <w:rPr>
          <w:rFonts w:ascii="Times New Roman" w:hAnsi="Times New Roman" w:cs="Times New Roman"/>
          <w:sz w:val="24"/>
          <w:szCs w:val="24"/>
        </w:rPr>
        <w:t xml:space="preserve">team: PhDr. Markéta Pánková, </w:t>
      </w:r>
      <w:r w:rsidR="00300351" w:rsidRPr="00300351">
        <w:rPr>
          <w:rFonts w:ascii="Times New Roman" w:hAnsi="Times New Roman" w:cs="Times New Roman"/>
          <w:sz w:val="24"/>
          <w:szCs w:val="24"/>
        </w:rPr>
        <w:t>PhDr. Martin Steiner, PhDr.</w:t>
      </w:r>
      <w:r w:rsidR="00D91172">
        <w:rPr>
          <w:rFonts w:ascii="Times New Roman" w:hAnsi="Times New Roman" w:cs="Times New Roman"/>
          <w:sz w:val="24"/>
          <w:szCs w:val="24"/>
        </w:rPr>
        <w:t xml:space="preserve"> </w:t>
      </w:r>
      <w:r w:rsidR="00300351" w:rsidRPr="00300351">
        <w:rPr>
          <w:rFonts w:ascii="Times New Roman" w:hAnsi="Times New Roman" w:cs="Times New Roman"/>
          <w:sz w:val="24"/>
          <w:szCs w:val="24"/>
        </w:rPr>
        <w:t xml:space="preserve">Vladimír Přívratský, CSc, doc. </w:t>
      </w:r>
      <w:r w:rsidR="00300351" w:rsidRPr="006B45A5">
        <w:rPr>
          <w:rFonts w:ascii="Times New Roman" w:hAnsi="Times New Roman" w:cs="Times New Roman"/>
          <w:color w:val="39302A" w:themeColor="text2"/>
          <w:sz w:val="24"/>
          <w:szCs w:val="24"/>
        </w:rPr>
        <w:t>Jana Přívratská, CSc., Mgr. Helena Kučerová</w:t>
      </w:r>
      <w:r w:rsidR="00B157BC">
        <w:rPr>
          <w:rFonts w:ascii="Times New Roman" w:hAnsi="Times New Roman" w:cs="Times New Roman"/>
          <w:color w:val="39302A" w:themeColor="text2"/>
          <w:sz w:val="24"/>
          <w:szCs w:val="24"/>
        </w:rPr>
        <w:t xml:space="preserve"> </w:t>
      </w:r>
      <w:r w:rsidR="004C7EB7" w:rsidRPr="00421785">
        <w:rPr>
          <w:rFonts w:ascii="Times New Roman" w:hAnsi="Times New Roman" w:cs="Times New Roman"/>
          <w:sz w:val="24"/>
          <w:szCs w:val="24"/>
        </w:rPr>
        <w:t>(</w:t>
      </w:r>
      <w:r w:rsidR="00421785" w:rsidRPr="00421785">
        <w:rPr>
          <w:rFonts w:ascii="Times New Roman" w:hAnsi="Times New Roman" w:cs="Times New Roman"/>
          <w:sz w:val="24"/>
          <w:szCs w:val="24"/>
        </w:rPr>
        <w:t xml:space="preserve">Pánková, </w:t>
      </w:r>
      <w:r w:rsidR="00583D53" w:rsidRPr="00421785">
        <w:rPr>
          <w:rFonts w:ascii="Times New Roman" w:hAnsi="Times New Roman" w:cs="Times New Roman"/>
          <w:sz w:val="24"/>
          <w:szCs w:val="24"/>
        </w:rPr>
        <w:t>2023 b</w:t>
      </w:r>
      <w:r w:rsidR="004C7EB7" w:rsidRPr="00421785">
        <w:rPr>
          <w:rFonts w:ascii="Times New Roman" w:hAnsi="Times New Roman" w:cs="Times New Roman"/>
          <w:sz w:val="24"/>
          <w:szCs w:val="24"/>
        </w:rPr>
        <w:t>)</w:t>
      </w:r>
      <w:r w:rsidR="00B157BC">
        <w:rPr>
          <w:rFonts w:ascii="Times New Roman" w:hAnsi="Times New Roman" w:cs="Times New Roman"/>
          <w:sz w:val="24"/>
          <w:szCs w:val="24"/>
        </w:rPr>
        <w:t>.</w:t>
      </w:r>
    </w:p>
    <w:p w14:paraId="0C396386" w14:textId="3C0DB461" w:rsidR="00EC0F6D" w:rsidRPr="002C3274" w:rsidRDefault="00C812DF" w:rsidP="00005AB3">
      <w:pPr>
        <w:pStyle w:val="Nadpis2"/>
        <w:rPr>
          <w:rFonts w:ascii="Times New Roman" w:hAnsi="Times New Roman" w:cs="Times New Roman"/>
          <w:sz w:val="28"/>
          <w:szCs w:val="28"/>
        </w:rPr>
      </w:pPr>
      <w:bookmarkStart w:id="184" w:name="_Toc152668511"/>
      <w:r w:rsidRPr="002C3274">
        <w:rPr>
          <w:rFonts w:ascii="Times New Roman" w:hAnsi="Times New Roman" w:cs="Times New Roman"/>
          <w:color w:val="auto"/>
          <w:sz w:val="28"/>
          <w:szCs w:val="28"/>
        </w:rPr>
        <w:t>1.</w:t>
      </w:r>
      <w:r w:rsidR="00AC375F" w:rsidRPr="002C3274">
        <w:rPr>
          <w:rFonts w:ascii="Times New Roman" w:hAnsi="Times New Roman" w:cs="Times New Roman"/>
          <w:color w:val="auto"/>
          <w:sz w:val="28"/>
          <w:szCs w:val="28"/>
        </w:rPr>
        <w:t xml:space="preserve">4 </w:t>
      </w:r>
      <w:r w:rsidR="00EC0F6D" w:rsidRPr="002C3274">
        <w:rPr>
          <w:rFonts w:ascii="Times New Roman" w:hAnsi="Times New Roman" w:cs="Times New Roman"/>
          <w:color w:val="auto"/>
          <w:sz w:val="28"/>
          <w:szCs w:val="28"/>
        </w:rPr>
        <w:t xml:space="preserve">Comeniology Research – </w:t>
      </w:r>
      <w:r w:rsidR="00D70B8B" w:rsidRPr="002C3274">
        <w:rPr>
          <w:rFonts w:ascii="Times New Roman" w:hAnsi="Times New Roman" w:cs="Times New Roman"/>
          <w:color w:val="auto"/>
          <w:sz w:val="28"/>
          <w:szCs w:val="28"/>
        </w:rPr>
        <w:t>Missing</w:t>
      </w:r>
      <w:r w:rsidR="00EC0F6D" w:rsidRPr="002C3274">
        <w:rPr>
          <w:rFonts w:ascii="Times New Roman" w:hAnsi="Times New Roman" w:cs="Times New Roman"/>
          <w:color w:val="auto"/>
          <w:sz w:val="28"/>
          <w:szCs w:val="28"/>
        </w:rPr>
        <w:t xml:space="preserve"> </w:t>
      </w:r>
      <w:r w:rsidR="00152CB6" w:rsidRPr="002C3274">
        <w:rPr>
          <w:rFonts w:ascii="Times New Roman" w:hAnsi="Times New Roman" w:cs="Times New Roman"/>
          <w:color w:val="auto"/>
          <w:sz w:val="28"/>
          <w:szCs w:val="28"/>
        </w:rPr>
        <w:t>A</w:t>
      </w:r>
      <w:r w:rsidR="00EC0F6D" w:rsidRPr="002C3274">
        <w:rPr>
          <w:rFonts w:ascii="Times New Roman" w:hAnsi="Times New Roman" w:cs="Times New Roman"/>
          <w:color w:val="auto"/>
          <w:sz w:val="28"/>
          <w:szCs w:val="28"/>
        </w:rPr>
        <w:t>spects</w:t>
      </w:r>
      <w:r w:rsidR="00152CB6" w:rsidRPr="002C3274">
        <w:rPr>
          <w:rFonts w:ascii="Times New Roman" w:hAnsi="Times New Roman" w:cs="Times New Roman"/>
          <w:color w:val="auto"/>
          <w:sz w:val="28"/>
          <w:szCs w:val="28"/>
        </w:rPr>
        <w:t xml:space="preserve"> in the Research</w:t>
      </w:r>
      <w:bookmarkEnd w:id="184"/>
      <w:r w:rsidR="00EC0F6D" w:rsidRPr="002C3274">
        <w:rPr>
          <w:rFonts w:ascii="Times New Roman" w:hAnsi="Times New Roman" w:cs="Times New Roman"/>
          <w:color w:val="auto"/>
          <w:sz w:val="28"/>
          <w:szCs w:val="28"/>
        </w:rPr>
        <w:t xml:space="preserve"> </w:t>
      </w:r>
    </w:p>
    <w:p w14:paraId="10ABB2A5" w14:textId="77777777" w:rsidR="0058387A" w:rsidRPr="00D70B8B" w:rsidRDefault="0058387A" w:rsidP="004F269D">
      <w:pPr>
        <w:spacing w:after="0"/>
        <w:rPr>
          <w:lang w:val="en-GB"/>
        </w:rPr>
      </w:pPr>
    </w:p>
    <w:p w14:paraId="2FB7178A" w14:textId="39CD2061" w:rsidR="00323B5B" w:rsidRDefault="00152CB6" w:rsidP="00B157BC">
      <w:pPr>
        <w:spacing w:line="360" w:lineRule="auto"/>
        <w:ind w:firstLine="709"/>
        <w:jc w:val="both"/>
        <w:rPr>
          <w:rFonts w:ascii="Times New Roman" w:hAnsi="Times New Roman" w:cs="Times New Roman"/>
          <w:sz w:val="24"/>
          <w:szCs w:val="24"/>
          <w:lang w:val="en-GB"/>
        </w:rPr>
      </w:pPr>
      <w:r w:rsidRPr="00D70B8B">
        <w:rPr>
          <w:rFonts w:ascii="Times New Roman" w:hAnsi="Times New Roman" w:cs="Times New Roman"/>
          <w:sz w:val="24"/>
          <w:szCs w:val="24"/>
          <w:lang w:val="en-GB"/>
        </w:rPr>
        <w:t xml:space="preserve">There is </w:t>
      </w:r>
      <w:r w:rsidR="008F5B6C">
        <w:rPr>
          <w:rFonts w:ascii="Times New Roman" w:hAnsi="Times New Roman" w:cs="Times New Roman"/>
          <w:sz w:val="24"/>
          <w:szCs w:val="24"/>
          <w:lang w:val="en-GB"/>
        </w:rPr>
        <w:t>the</w:t>
      </w:r>
      <w:r w:rsidRPr="00D70B8B">
        <w:rPr>
          <w:rFonts w:ascii="Times New Roman" w:hAnsi="Times New Roman" w:cs="Times New Roman"/>
          <w:sz w:val="24"/>
          <w:szCs w:val="24"/>
          <w:lang w:val="en-GB"/>
        </w:rPr>
        <w:t xml:space="preserve"> need to focus</w:t>
      </w:r>
      <w:r w:rsidR="00E6680B" w:rsidRPr="00D70B8B">
        <w:rPr>
          <w:rFonts w:ascii="Times New Roman" w:hAnsi="Times New Roman" w:cs="Times New Roman"/>
          <w:sz w:val="24"/>
          <w:szCs w:val="24"/>
          <w:lang w:val="en-GB"/>
        </w:rPr>
        <w:t xml:space="preserve"> </w:t>
      </w:r>
      <w:r w:rsidR="00664B23">
        <w:rPr>
          <w:rFonts w:ascii="Times New Roman" w:hAnsi="Times New Roman" w:cs="Times New Roman"/>
          <w:sz w:val="24"/>
          <w:szCs w:val="24"/>
          <w:lang w:val="en-GB"/>
        </w:rPr>
        <w:t xml:space="preserve">more </w:t>
      </w:r>
      <w:r w:rsidR="00D02CD8" w:rsidRPr="00D70B8B">
        <w:rPr>
          <w:rFonts w:ascii="Times New Roman" w:hAnsi="Times New Roman" w:cs="Times New Roman"/>
          <w:sz w:val="24"/>
          <w:szCs w:val="24"/>
          <w:lang w:val="en-GB"/>
        </w:rPr>
        <w:t xml:space="preserve">on </w:t>
      </w:r>
      <w:r w:rsidR="00B266F6" w:rsidRPr="00D70B8B">
        <w:rPr>
          <w:rFonts w:ascii="Times New Roman" w:hAnsi="Times New Roman" w:cs="Times New Roman"/>
          <w:sz w:val="24"/>
          <w:szCs w:val="24"/>
          <w:lang w:val="en-GB"/>
        </w:rPr>
        <w:t>his life</w:t>
      </w:r>
      <w:r w:rsidR="00BC795B">
        <w:rPr>
          <w:rFonts w:ascii="Times New Roman" w:hAnsi="Times New Roman" w:cs="Times New Roman"/>
          <w:sz w:val="24"/>
          <w:szCs w:val="24"/>
          <w:lang w:val="en-GB"/>
        </w:rPr>
        <w:t>’</w:t>
      </w:r>
      <w:r w:rsidR="00B266F6" w:rsidRPr="00D70B8B">
        <w:rPr>
          <w:rFonts w:ascii="Times New Roman" w:hAnsi="Times New Roman" w:cs="Times New Roman"/>
          <w:sz w:val="24"/>
          <w:szCs w:val="24"/>
          <w:lang w:val="en-GB"/>
        </w:rPr>
        <w:t xml:space="preserve">s biblical, pastoral, and prophetical </w:t>
      </w:r>
      <w:r w:rsidR="00617856">
        <w:rPr>
          <w:rFonts w:ascii="Times New Roman" w:hAnsi="Times New Roman" w:cs="Times New Roman"/>
          <w:sz w:val="24"/>
          <w:szCs w:val="24"/>
          <w:lang w:val="en-GB"/>
        </w:rPr>
        <w:t>features</w:t>
      </w:r>
      <w:r w:rsidR="00D02CD8" w:rsidRPr="00D70B8B">
        <w:rPr>
          <w:rFonts w:ascii="Times New Roman" w:hAnsi="Times New Roman" w:cs="Times New Roman"/>
          <w:sz w:val="24"/>
          <w:szCs w:val="24"/>
          <w:lang w:val="en-GB"/>
        </w:rPr>
        <w:t xml:space="preserve"> to understand his success and the failures he partly </w:t>
      </w:r>
      <w:r w:rsidR="009203CB">
        <w:rPr>
          <w:rFonts w:ascii="Times New Roman" w:hAnsi="Times New Roman" w:cs="Times New Roman"/>
          <w:sz w:val="24"/>
          <w:szCs w:val="24"/>
          <w:lang w:val="en-GB"/>
        </w:rPr>
        <w:t>reali</w:t>
      </w:r>
      <w:r w:rsidR="00CF5F3A">
        <w:rPr>
          <w:rFonts w:ascii="Times New Roman" w:hAnsi="Times New Roman" w:cs="Times New Roman"/>
          <w:sz w:val="24"/>
          <w:szCs w:val="24"/>
          <w:lang w:val="en-GB"/>
        </w:rPr>
        <w:t>s</w:t>
      </w:r>
      <w:r w:rsidR="009203CB">
        <w:rPr>
          <w:rFonts w:ascii="Times New Roman" w:hAnsi="Times New Roman" w:cs="Times New Roman"/>
          <w:sz w:val="24"/>
          <w:szCs w:val="24"/>
          <w:lang w:val="en-GB"/>
        </w:rPr>
        <w:t>ed</w:t>
      </w:r>
      <w:r w:rsidRPr="00D70B8B">
        <w:rPr>
          <w:rFonts w:ascii="Times New Roman" w:hAnsi="Times New Roman" w:cs="Times New Roman"/>
          <w:sz w:val="24"/>
          <w:szCs w:val="24"/>
          <w:lang w:val="en-GB"/>
        </w:rPr>
        <w:t xml:space="preserve"> by the end of his life. </w:t>
      </w:r>
      <w:r w:rsidR="00E6680B" w:rsidRPr="00D70B8B">
        <w:rPr>
          <w:rFonts w:ascii="Times New Roman" w:hAnsi="Times New Roman" w:cs="Times New Roman"/>
          <w:sz w:val="24"/>
          <w:szCs w:val="24"/>
          <w:lang w:val="en-GB"/>
        </w:rPr>
        <w:t>It was observed that t</w:t>
      </w:r>
      <w:r w:rsidRPr="00D70B8B">
        <w:rPr>
          <w:rFonts w:ascii="Times New Roman" w:hAnsi="Times New Roman" w:cs="Times New Roman"/>
          <w:sz w:val="24"/>
          <w:szCs w:val="24"/>
          <w:lang w:val="en-GB"/>
        </w:rPr>
        <w:t>his full-scale understanding is done by some but missed by many</w:t>
      </w:r>
      <w:r w:rsidR="00664B23">
        <w:rPr>
          <w:rFonts w:ascii="Times New Roman" w:hAnsi="Times New Roman" w:cs="Times New Roman"/>
          <w:sz w:val="24"/>
          <w:szCs w:val="24"/>
          <w:lang w:val="en-GB"/>
        </w:rPr>
        <w:t xml:space="preserve"> </w:t>
      </w:r>
      <w:r w:rsidR="00A43A68">
        <w:rPr>
          <w:rFonts w:ascii="Times New Roman" w:hAnsi="Times New Roman" w:cs="Times New Roman"/>
          <w:sz w:val="24"/>
          <w:szCs w:val="24"/>
          <w:lang w:val="en-GB"/>
        </w:rPr>
        <w:t>in modernity</w:t>
      </w:r>
      <w:r w:rsidR="00E6680B" w:rsidRPr="00D70B8B">
        <w:rPr>
          <w:rFonts w:ascii="Times New Roman" w:hAnsi="Times New Roman" w:cs="Times New Roman"/>
          <w:sz w:val="24"/>
          <w:szCs w:val="24"/>
          <w:lang w:val="en-GB"/>
        </w:rPr>
        <w:t xml:space="preserve"> (H</w:t>
      </w:r>
      <w:r w:rsidR="00364E0F">
        <w:rPr>
          <w:rFonts w:ascii="Times New Roman" w:hAnsi="Times New Roman" w:cs="Times New Roman"/>
          <w:sz w:val="24"/>
          <w:szCs w:val="24"/>
          <w:lang w:val="en-GB"/>
        </w:rPr>
        <w:t>á</w:t>
      </w:r>
      <w:r w:rsidR="00E6680B" w:rsidRPr="00D70B8B">
        <w:rPr>
          <w:rFonts w:ascii="Times New Roman" w:hAnsi="Times New Roman" w:cs="Times New Roman"/>
          <w:sz w:val="24"/>
          <w:szCs w:val="24"/>
          <w:lang w:val="en-GB"/>
        </w:rPr>
        <w:t>bl</w:t>
      </w:r>
      <w:r w:rsidR="00A43A68">
        <w:rPr>
          <w:rFonts w:ascii="Times New Roman" w:hAnsi="Times New Roman" w:cs="Times New Roman"/>
          <w:sz w:val="24"/>
          <w:szCs w:val="24"/>
          <w:lang w:val="en-GB"/>
        </w:rPr>
        <w:t>, p</w:t>
      </w:r>
      <w:r w:rsidR="00AB3CD6">
        <w:rPr>
          <w:rFonts w:ascii="Times New Roman" w:hAnsi="Times New Roman" w:cs="Times New Roman"/>
          <w:sz w:val="24"/>
          <w:szCs w:val="24"/>
          <w:lang w:val="en-GB"/>
        </w:rPr>
        <w:t xml:space="preserve"> </w:t>
      </w:r>
      <w:r w:rsidR="00A43A68">
        <w:rPr>
          <w:rFonts w:ascii="Times New Roman" w:hAnsi="Times New Roman" w:cs="Times New Roman"/>
          <w:sz w:val="24"/>
          <w:szCs w:val="24"/>
          <w:lang w:val="en-GB"/>
        </w:rPr>
        <w:t>95</w:t>
      </w:r>
      <w:r w:rsidR="001F5172">
        <w:rPr>
          <w:rFonts w:ascii="Times New Roman" w:hAnsi="Times New Roman" w:cs="Times New Roman"/>
          <w:sz w:val="24"/>
          <w:szCs w:val="24"/>
          <w:lang w:val="en-GB"/>
        </w:rPr>
        <w:t xml:space="preserve">; </w:t>
      </w:r>
      <w:r w:rsidR="00005AA4">
        <w:rPr>
          <w:rFonts w:ascii="Times New Roman" w:hAnsi="Times New Roman" w:cs="Times New Roman"/>
          <w:sz w:val="24"/>
          <w:szCs w:val="24"/>
          <w:lang w:val="en-GB"/>
        </w:rPr>
        <w:t xml:space="preserve">p. </w:t>
      </w:r>
      <w:r w:rsidR="001F5172">
        <w:rPr>
          <w:rFonts w:ascii="Times New Roman" w:hAnsi="Times New Roman" w:cs="Times New Roman"/>
          <w:sz w:val="24"/>
          <w:szCs w:val="24"/>
          <w:lang w:val="en-GB"/>
        </w:rPr>
        <w:t>100-108</w:t>
      </w:r>
      <w:r w:rsidR="00E6680B" w:rsidRPr="00D70B8B">
        <w:rPr>
          <w:rFonts w:ascii="Times New Roman" w:hAnsi="Times New Roman" w:cs="Times New Roman"/>
          <w:sz w:val="24"/>
          <w:szCs w:val="24"/>
          <w:lang w:val="en-GB"/>
        </w:rPr>
        <w:t>)</w:t>
      </w:r>
      <w:r w:rsidR="000A1503">
        <w:rPr>
          <w:rFonts w:ascii="Times New Roman" w:hAnsi="Times New Roman" w:cs="Times New Roman"/>
          <w:sz w:val="24"/>
          <w:szCs w:val="24"/>
          <w:lang w:val="en-GB"/>
        </w:rPr>
        <w:t xml:space="preserve">. </w:t>
      </w:r>
      <w:r w:rsidR="009905FC">
        <w:rPr>
          <w:rFonts w:ascii="Times New Roman" w:hAnsi="Times New Roman" w:cs="Times New Roman"/>
          <w:sz w:val="24"/>
          <w:szCs w:val="24"/>
          <w:lang w:val="en-GB"/>
        </w:rPr>
        <w:t>However</w:t>
      </w:r>
      <w:r w:rsidR="000A1503">
        <w:rPr>
          <w:rFonts w:ascii="Times New Roman" w:hAnsi="Times New Roman" w:cs="Times New Roman"/>
          <w:sz w:val="24"/>
          <w:szCs w:val="24"/>
          <w:lang w:val="en-GB"/>
        </w:rPr>
        <w:t xml:space="preserve">, the reasons for overlooking or rejecting are different than they were in </w:t>
      </w:r>
      <w:r w:rsidR="00FA520E">
        <w:rPr>
          <w:rFonts w:ascii="Times New Roman" w:hAnsi="Times New Roman" w:cs="Times New Roman"/>
          <w:sz w:val="24"/>
          <w:szCs w:val="24"/>
          <w:lang w:val="en-GB"/>
        </w:rPr>
        <w:t xml:space="preserve">the </w:t>
      </w:r>
      <w:r w:rsidR="000A1503">
        <w:rPr>
          <w:rFonts w:ascii="Times New Roman" w:hAnsi="Times New Roman" w:cs="Times New Roman"/>
          <w:sz w:val="24"/>
          <w:szCs w:val="24"/>
          <w:lang w:val="en-GB"/>
        </w:rPr>
        <w:t>Counter</w:t>
      </w:r>
      <w:r w:rsidR="0087268E">
        <w:rPr>
          <w:rFonts w:ascii="Times New Roman" w:hAnsi="Times New Roman" w:cs="Times New Roman"/>
          <w:sz w:val="24"/>
          <w:szCs w:val="24"/>
          <w:lang w:val="en-GB"/>
        </w:rPr>
        <w:t>-</w:t>
      </w:r>
      <w:r w:rsidR="000A1503">
        <w:rPr>
          <w:rFonts w:ascii="Times New Roman" w:hAnsi="Times New Roman" w:cs="Times New Roman"/>
          <w:sz w:val="24"/>
          <w:szCs w:val="24"/>
          <w:lang w:val="en-GB"/>
        </w:rPr>
        <w:t xml:space="preserve">reformation, when his books were </w:t>
      </w:r>
      <w:r w:rsidR="009905FC">
        <w:rPr>
          <w:rFonts w:ascii="Times New Roman" w:hAnsi="Times New Roman" w:cs="Times New Roman"/>
          <w:sz w:val="24"/>
          <w:szCs w:val="24"/>
          <w:lang w:val="en-GB"/>
        </w:rPr>
        <w:t>“</w:t>
      </w:r>
      <w:r w:rsidR="000A1503" w:rsidRPr="000A1503">
        <w:rPr>
          <w:rFonts w:ascii="Times New Roman" w:hAnsi="Times New Roman" w:cs="Times New Roman"/>
          <w:i/>
          <w:iCs/>
          <w:sz w:val="24"/>
          <w:szCs w:val="24"/>
          <w:lang w:val="en-GB"/>
        </w:rPr>
        <w:t>libr</w:t>
      </w:r>
      <w:r w:rsidR="0059078B">
        <w:rPr>
          <w:rFonts w:ascii="Times New Roman" w:hAnsi="Times New Roman" w:cs="Times New Roman"/>
          <w:i/>
          <w:iCs/>
          <w:sz w:val="24"/>
          <w:szCs w:val="24"/>
          <w:lang w:val="en-GB"/>
        </w:rPr>
        <w:t>i</w:t>
      </w:r>
      <w:r w:rsidR="000A1503" w:rsidRPr="000A1503">
        <w:rPr>
          <w:rFonts w:ascii="Times New Roman" w:hAnsi="Times New Roman" w:cs="Times New Roman"/>
          <w:i/>
          <w:iCs/>
          <w:sz w:val="24"/>
          <w:szCs w:val="24"/>
          <w:lang w:val="en-GB"/>
        </w:rPr>
        <w:t xml:space="preserve"> prohibit</w:t>
      </w:r>
      <w:r w:rsidR="0059078B">
        <w:rPr>
          <w:rFonts w:ascii="Times New Roman" w:hAnsi="Times New Roman" w:cs="Times New Roman"/>
          <w:i/>
          <w:iCs/>
          <w:sz w:val="24"/>
          <w:szCs w:val="24"/>
          <w:lang w:val="en-GB"/>
        </w:rPr>
        <w:t>i</w:t>
      </w:r>
      <w:r w:rsidR="009905FC">
        <w:rPr>
          <w:rFonts w:ascii="Times New Roman" w:hAnsi="Times New Roman" w:cs="Times New Roman"/>
          <w:i/>
          <w:iCs/>
          <w:sz w:val="24"/>
          <w:szCs w:val="24"/>
          <w:lang w:val="en-GB"/>
        </w:rPr>
        <w:t>”</w:t>
      </w:r>
      <w:r w:rsidR="000A1503">
        <w:rPr>
          <w:rFonts w:ascii="Times New Roman" w:hAnsi="Times New Roman" w:cs="Times New Roman"/>
          <w:sz w:val="24"/>
          <w:szCs w:val="24"/>
          <w:lang w:val="en-GB"/>
        </w:rPr>
        <w:t xml:space="preserve"> (banned literature) or </w:t>
      </w:r>
      <w:r w:rsidR="005B40C1">
        <w:rPr>
          <w:rFonts w:ascii="Times New Roman" w:hAnsi="Times New Roman" w:cs="Times New Roman"/>
          <w:sz w:val="24"/>
          <w:szCs w:val="24"/>
          <w:lang w:val="en-GB"/>
        </w:rPr>
        <w:t>during t</w:t>
      </w:r>
      <w:r w:rsidR="000A1503">
        <w:rPr>
          <w:rFonts w:ascii="Times New Roman" w:hAnsi="Times New Roman" w:cs="Times New Roman"/>
          <w:sz w:val="24"/>
          <w:szCs w:val="24"/>
          <w:lang w:val="en-GB"/>
        </w:rPr>
        <w:t xml:space="preserve">he </w:t>
      </w:r>
      <w:r w:rsidR="005B40C1">
        <w:rPr>
          <w:rFonts w:ascii="Times New Roman" w:hAnsi="Times New Roman" w:cs="Times New Roman"/>
          <w:sz w:val="24"/>
          <w:szCs w:val="24"/>
          <w:lang w:val="en-GB"/>
        </w:rPr>
        <w:t xml:space="preserve">rule of the </w:t>
      </w:r>
      <w:r w:rsidR="000A1503">
        <w:rPr>
          <w:rFonts w:ascii="Times New Roman" w:hAnsi="Times New Roman" w:cs="Times New Roman"/>
          <w:sz w:val="24"/>
          <w:szCs w:val="24"/>
          <w:lang w:val="en-GB"/>
        </w:rPr>
        <w:t>communist regime. It is valuable that the broader public can consider his legacy</w:t>
      </w:r>
      <w:r w:rsidR="003B353A">
        <w:rPr>
          <w:rFonts w:ascii="Times New Roman" w:hAnsi="Times New Roman" w:cs="Times New Roman"/>
          <w:sz w:val="24"/>
          <w:szCs w:val="24"/>
          <w:lang w:val="en-GB"/>
        </w:rPr>
        <w:t xml:space="preserve"> now</w:t>
      </w:r>
      <w:r w:rsidR="00E3019D">
        <w:rPr>
          <w:rFonts w:ascii="Times New Roman" w:hAnsi="Times New Roman" w:cs="Times New Roman"/>
          <w:sz w:val="24"/>
          <w:szCs w:val="24"/>
          <w:lang w:val="en-GB"/>
        </w:rPr>
        <w:t>a</w:t>
      </w:r>
      <w:r w:rsidR="003B353A">
        <w:rPr>
          <w:rFonts w:ascii="Times New Roman" w:hAnsi="Times New Roman" w:cs="Times New Roman"/>
          <w:sz w:val="24"/>
          <w:szCs w:val="24"/>
          <w:lang w:val="en-GB"/>
        </w:rPr>
        <w:t xml:space="preserve">days and that the research can </w:t>
      </w:r>
      <w:r w:rsidR="00E3019D">
        <w:rPr>
          <w:rFonts w:ascii="Times New Roman" w:hAnsi="Times New Roman" w:cs="Times New Roman"/>
          <w:sz w:val="24"/>
          <w:szCs w:val="24"/>
          <w:lang w:val="en-GB"/>
        </w:rPr>
        <w:t>continue</w:t>
      </w:r>
      <w:r w:rsidR="003B353A">
        <w:rPr>
          <w:rFonts w:ascii="Times New Roman" w:hAnsi="Times New Roman" w:cs="Times New Roman"/>
          <w:sz w:val="24"/>
          <w:szCs w:val="24"/>
          <w:lang w:val="en-GB"/>
        </w:rPr>
        <w:t xml:space="preserve">. </w:t>
      </w:r>
    </w:p>
    <w:p w14:paraId="1E0EE586" w14:textId="69EFAA25" w:rsidR="003943F2" w:rsidRPr="00693EE0" w:rsidRDefault="008E060E" w:rsidP="0058387A">
      <w:pPr>
        <w:pStyle w:val="Nadpis2"/>
        <w:rPr>
          <w:rFonts w:ascii="Times New Roman" w:hAnsi="Times New Roman" w:cs="Times New Roman"/>
          <w:b/>
          <w:bCs/>
          <w:color w:val="auto"/>
          <w:sz w:val="32"/>
          <w:szCs w:val="32"/>
        </w:rPr>
      </w:pPr>
      <w:bookmarkStart w:id="185" w:name="_Toc152668512"/>
      <w:r w:rsidRPr="00693EE0">
        <w:rPr>
          <w:rFonts w:ascii="Times New Roman" w:hAnsi="Times New Roman" w:cs="Times New Roman"/>
          <w:b/>
          <w:bCs/>
          <w:color w:val="auto"/>
          <w:sz w:val="32"/>
          <w:szCs w:val="32"/>
        </w:rPr>
        <w:lastRenderedPageBreak/>
        <w:t>2</w:t>
      </w:r>
      <w:r w:rsidR="00693EE0">
        <w:rPr>
          <w:rFonts w:ascii="Times New Roman" w:hAnsi="Times New Roman" w:cs="Times New Roman"/>
          <w:b/>
          <w:bCs/>
          <w:color w:val="auto"/>
          <w:sz w:val="32"/>
          <w:szCs w:val="32"/>
        </w:rPr>
        <w:t>.</w:t>
      </w:r>
      <w:r w:rsidR="00826008" w:rsidRPr="00693EE0">
        <w:rPr>
          <w:rFonts w:ascii="Times New Roman" w:hAnsi="Times New Roman" w:cs="Times New Roman"/>
          <w:b/>
          <w:bCs/>
          <w:color w:val="auto"/>
          <w:sz w:val="32"/>
          <w:szCs w:val="32"/>
        </w:rPr>
        <w:t xml:space="preserve"> </w:t>
      </w:r>
      <w:r w:rsidR="00F33AB5" w:rsidRPr="00693EE0">
        <w:rPr>
          <w:rFonts w:ascii="Times New Roman" w:hAnsi="Times New Roman" w:cs="Times New Roman"/>
          <w:b/>
          <w:bCs/>
          <w:color w:val="auto"/>
          <w:sz w:val="32"/>
          <w:szCs w:val="32"/>
        </w:rPr>
        <w:t xml:space="preserve">The </w:t>
      </w:r>
      <w:r w:rsidR="00FE661B" w:rsidRPr="00693EE0">
        <w:rPr>
          <w:rFonts w:ascii="Times New Roman" w:hAnsi="Times New Roman" w:cs="Times New Roman"/>
          <w:b/>
          <w:bCs/>
          <w:color w:val="auto"/>
          <w:sz w:val="32"/>
          <w:szCs w:val="32"/>
        </w:rPr>
        <w:t>L</w:t>
      </w:r>
      <w:r w:rsidR="00F33AB5" w:rsidRPr="00693EE0">
        <w:rPr>
          <w:rFonts w:ascii="Times New Roman" w:hAnsi="Times New Roman" w:cs="Times New Roman"/>
          <w:b/>
          <w:bCs/>
          <w:color w:val="auto"/>
          <w:sz w:val="32"/>
          <w:szCs w:val="32"/>
        </w:rPr>
        <w:t>ife of John Amos Comenius</w:t>
      </w:r>
      <w:r w:rsidR="00E11097" w:rsidRPr="00693EE0">
        <w:rPr>
          <w:rFonts w:ascii="Times New Roman" w:hAnsi="Times New Roman" w:cs="Times New Roman"/>
          <w:b/>
          <w:bCs/>
          <w:color w:val="auto"/>
          <w:sz w:val="32"/>
          <w:szCs w:val="32"/>
        </w:rPr>
        <w:t xml:space="preserve"> (</w:t>
      </w:r>
      <w:r w:rsidR="00BC7225" w:rsidRPr="00693EE0">
        <w:rPr>
          <w:rFonts w:ascii="Times New Roman" w:hAnsi="Times New Roman" w:cs="Times New Roman"/>
          <w:b/>
          <w:bCs/>
          <w:color w:val="auto"/>
          <w:sz w:val="32"/>
          <w:szCs w:val="32"/>
        </w:rPr>
        <w:t>1592-1670</w:t>
      </w:r>
      <w:r w:rsidR="00E11097" w:rsidRPr="00693EE0">
        <w:rPr>
          <w:rFonts w:ascii="Times New Roman" w:hAnsi="Times New Roman" w:cs="Times New Roman"/>
          <w:b/>
          <w:bCs/>
          <w:color w:val="auto"/>
          <w:sz w:val="32"/>
          <w:szCs w:val="32"/>
        </w:rPr>
        <w:t>)</w:t>
      </w:r>
      <w:bookmarkEnd w:id="185"/>
    </w:p>
    <w:p w14:paraId="3C87F7BB" w14:textId="77777777" w:rsidR="00270D22" w:rsidRDefault="00270D22" w:rsidP="000F69F4">
      <w:pPr>
        <w:pStyle w:val="Odstavecseseznamem"/>
        <w:spacing w:line="240" w:lineRule="auto"/>
        <w:ind w:left="0" w:firstLine="360"/>
        <w:jc w:val="both"/>
        <w:rPr>
          <w:rFonts w:ascii="Times New Roman" w:hAnsi="Times New Roman" w:cs="Times New Roman"/>
          <w:sz w:val="24"/>
          <w:szCs w:val="24"/>
          <w:lang w:val="en-GB"/>
        </w:rPr>
      </w:pPr>
    </w:p>
    <w:p w14:paraId="4737A7A9" w14:textId="5FCF98F0" w:rsidR="00C53841" w:rsidRDefault="00BF26C8" w:rsidP="00B157BC">
      <w:pPr>
        <w:pStyle w:val="Odstavecseseznamem"/>
        <w:spacing w:line="360" w:lineRule="auto"/>
        <w:ind w:left="0"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chapter </w:t>
      </w:r>
      <w:r w:rsidR="00D1026B">
        <w:rPr>
          <w:rFonts w:ascii="Times New Roman" w:hAnsi="Times New Roman" w:cs="Times New Roman"/>
          <w:sz w:val="24"/>
          <w:szCs w:val="24"/>
          <w:lang w:val="en-GB"/>
        </w:rPr>
        <w:t>focuses on</w:t>
      </w:r>
      <w:r>
        <w:rPr>
          <w:rFonts w:ascii="Times New Roman" w:hAnsi="Times New Roman" w:cs="Times New Roman"/>
          <w:sz w:val="24"/>
          <w:szCs w:val="24"/>
          <w:lang w:val="en-GB"/>
        </w:rPr>
        <w:t xml:space="preserve"> different stages of Comenius</w:t>
      </w:r>
      <w:r w:rsidR="009F60BD">
        <w:rPr>
          <w:rFonts w:ascii="Times New Roman" w:hAnsi="Times New Roman" w:cs="Times New Roman"/>
          <w:sz w:val="24"/>
          <w:szCs w:val="24"/>
          <w:lang w:val="en-GB"/>
        </w:rPr>
        <w:t>´</w:t>
      </w:r>
      <w:r>
        <w:rPr>
          <w:rFonts w:ascii="Times New Roman" w:hAnsi="Times New Roman" w:cs="Times New Roman"/>
          <w:sz w:val="24"/>
          <w:szCs w:val="24"/>
          <w:lang w:val="en-GB"/>
        </w:rPr>
        <w:t xml:space="preserve"> life</w:t>
      </w:r>
      <w:r w:rsidR="00D1026B">
        <w:rPr>
          <w:rFonts w:ascii="Times New Roman" w:hAnsi="Times New Roman" w:cs="Times New Roman"/>
          <w:sz w:val="24"/>
          <w:szCs w:val="24"/>
          <w:lang w:val="en-GB"/>
        </w:rPr>
        <w:t xml:space="preserve">, </w:t>
      </w:r>
      <w:r w:rsidR="00F227A4">
        <w:rPr>
          <w:rFonts w:ascii="Times New Roman" w:hAnsi="Times New Roman" w:cs="Times New Roman"/>
          <w:sz w:val="24"/>
          <w:szCs w:val="24"/>
          <w:lang w:val="en-GB"/>
        </w:rPr>
        <w:t>explicit</w:t>
      </w:r>
      <w:r w:rsidR="00D1026B">
        <w:rPr>
          <w:rFonts w:ascii="Times New Roman" w:hAnsi="Times New Roman" w:cs="Times New Roman"/>
          <w:sz w:val="24"/>
          <w:szCs w:val="24"/>
          <w:lang w:val="en-GB"/>
        </w:rPr>
        <w:t>ly examining</w:t>
      </w:r>
      <w:r>
        <w:rPr>
          <w:rFonts w:ascii="Times New Roman" w:hAnsi="Times New Roman" w:cs="Times New Roman"/>
          <w:sz w:val="24"/>
          <w:szCs w:val="24"/>
          <w:lang w:val="en-GB"/>
        </w:rPr>
        <w:t xml:space="preserve"> </w:t>
      </w:r>
      <w:r w:rsidR="00F227A4">
        <w:rPr>
          <w:rFonts w:ascii="Times New Roman" w:hAnsi="Times New Roman" w:cs="Times New Roman"/>
          <w:sz w:val="24"/>
          <w:szCs w:val="24"/>
          <w:lang w:val="en-GB"/>
        </w:rPr>
        <w:t>significant</w:t>
      </w:r>
      <w:r>
        <w:rPr>
          <w:rFonts w:ascii="Times New Roman" w:hAnsi="Times New Roman" w:cs="Times New Roman"/>
          <w:sz w:val="24"/>
          <w:szCs w:val="24"/>
          <w:lang w:val="en-GB"/>
        </w:rPr>
        <w:t xml:space="preserve"> events, </w:t>
      </w:r>
      <w:r w:rsidR="00BC7225">
        <w:rPr>
          <w:rFonts w:ascii="Times New Roman" w:hAnsi="Times New Roman" w:cs="Times New Roman"/>
          <w:sz w:val="24"/>
          <w:szCs w:val="24"/>
          <w:lang w:val="en-GB"/>
        </w:rPr>
        <w:t>backgrounds,</w:t>
      </w:r>
      <w:r>
        <w:rPr>
          <w:rFonts w:ascii="Times New Roman" w:hAnsi="Times New Roman" w:cs="Times New Roman"/>
          <w:sz w:val="24"/>
          <w:szCs w:val="24"/>
          <w:lang w:val="en-GB"/>
        </w:rPr>
        <w:t xml:space="preserve"> and dates in Comeniu</w:t>
      </w:r>
      <w:r w:rsidR="00D1026B">
        <w:rPr>
          <w:rFonts w:ascii="Times New Roman" w:hAnsi="Times New Roman" w:cs="Times New Roman"/>
          <w:sz w:val="24"/>
          <w:szCs w:val="24"/>
          <w:lang w:val="en-GB"/>
        </w:rPr>
        <w:t>s’</w:t>
      </w:r>
      <w:r>
        <w:rPr>
          <w:rFonts w:ascii="Times New Roman" w:hAnsi="Times New Roman" w:cs="Times New Roman"/>
          <w:sz w:val="24"/>
          <w:szCs w:val="24"/>
          <w:lang w:val="en-GB"/>
        </w:rPr>
        <w:t xml:space="preserve">s life. </w:t>
      </w:r>
      <w:r w:rsidR="00D1026B">
        <w:rPr>
          <w:rFonts w:ascii="Times New Roman" w:hAnsi="Times New Roman" w:cs="Times New Roman"/>
          <w:sz w:val="24"/>
          <w:szCs w:val="24"/>
          <w:lang w:val="en-GB"/>
        </w:rPr>
        <w:t xml:space="preserve">It </w:t>
      </w:r>
      <w:r w:rsidR="00BC7225">
        <w:rPr>
          <w:rFonts w:ascii="Times New Roman" w:hAnsi="Times New Roman" w:cs="Times New Roman"/>
          <w:sz w:val="24"/>
          <w:szCs w:val="24"/>
          <w:lang w:val="en-GB"/>
        </w:rPr>
        <w:t xml:space="preserve">also </w:t>
      </w:r>
      <w:r w:rsidR="00D1026B">
        <w:rPr>
          <w:rFonts w:ascii="Times New Roman" w:hAnsi="Times New Roman" w:cs="Times New Roman"/>
          <w:sz w:val="24"/>
          <w:szCs w:val="24"/>
          <w:lang w:val="en-GB"/>
        </w:rPr>
        <w:t xml:space="preserve">describes </w:t>
      </w:r>
      <w:r w:rsidR="009F60BD">
        <w:rPr>
          <w:rFonts w:ascii="Times New Roman" w:hAnsi="Times New Roman" w:cs="Times New Roman"/>
          <w:sz w:val="24"/>
          <w:szCs w:val="24"/>
          <w:lang w:val="en-GB"/>
        </w:rPr>
        <w:t xml:space="preserve">some basic information about </w:t>
      </w:r>
      <w:r w:rsidR="00D1026B">
        <w:rPr>
          <w:rFonts w:ascii="Times New Roman" w:hAnsi="Times New Roman" w:cs="Times New Roman"/>
          <w:sz w:val="24"/>
          <w:szCs w:val="24"/>
          <w:lang w:val="en-GB"/>
        </w:rPr>
        <w:t xml:space="preserve">the </w:t>
      </w:r>
      <w:r w:rsidR="009F60BD">
        <w:rPr>
          <w:rFonts w:ascii="Times New Roman" w:hAnsi="Times New Roman" w:cs="Times New Roman"/>
          <w:sz w:val="24"/>
          <w:szCs w:val="24"/>
          <w:lang w:val="en-GB"/>
        </w:rPr>
        <w:t>historical context and ideological climate</w:t>
      </w:r>
      <w:r w:rsidR="00D1026B">
        <w:rPr>
          <w:rFonts w:ascii="Times New Roman" w:hAnsi="Times New Roman" w:cs="Times New Roman"/>
          <w:sz w:val="24"/>
          <w:szCs w:val="24"/>
          <w:lang w:val="en-GB"/>
        </w:rPr>
        <w:t xml:space="preserve">. </w:t>
      </w:r>
      <w:r w:rsidR="00F227A4">
        <w:rPr>
          <w:rFonts w:ascii="Times New Roman" w:hAnsi="Times New Roman" w:cs="Times New Roman"/>
          <w:sz w:val="24"/>
          <w:szCs w:val="24"/>
          <w:lang w:val="en-GB"/>
        </w:rPr>
        <w:t>Additionally, t</w:t>
      </w:r>
      <w:r>
        <w:rPr>
          <w:rFonts w:ascii="Times New Roman" w:hAnsi="Times New Roman" w:cs="Times New Roman"/>
          <w:sz w:val="24"/>
          <w:szCs w:val="24"/>
          <w:lang w:val="en-GB"/>
        </w:rPr>
        <w:t xml:space="preserve">his chapter also </w:t>
      </w:r>
      <w:r w:rsidR="00F227A4">
        <w:rPr>
          <w:rFonts w:ascii="Times New Roman" w:hAnsi="Times New Roman" w:cs="Times New Roman"/>
          <w:sz w:val="24"/>
          <w:szCs w:val="24"/>
          <w:lang w:val="en-GB"/>
        </w:rPr>
        <w:t>mentions</w:t>
      </w:r>
      <w:r>
        <w:rPr>
          <w:rFonts w:ascii="Times New Roman" w:hAnsi="Times New Roman" w:cs="Times New Roman"/>
          <w:sz w:val="24"/>
          <w:szCs w:val="24"/>
          <w:lang w:val="en-GB"/>
        </w:rPr>
        <w:t xml:space="preserve"> </w:t>
      </w:r>
      <w:r w:rsidR="00457FE5">
        <w:rPr>
          <w:rFonts w:ascii="Times New Roman" w:hAnsi="Times New Roman" w:cs="Times New Roman"/>
          <w:sz w:val="24"/>
          <w:szCs w:val="24"/>
          <w:lang w:val="en-GB"/>
        </w:rPr>
        <w:t xml:space="preserve">various </w:t>
      </w:r>
      <w:r w:rsidR="00F227A4">
        <w:rPr>
          <w:rFonts w:ascii="Times New Roman" w:hAnsi="Times New Roman" w:cs="Times New Roman"/>
          <w:sz w:val="24"/>
          <w:szCs w:val="24"/>
          <w:lang w:val="en-GB"/>
        </w:rPr>
        <w:t xml:space="preserve">notable </w:t>
      </w:r>
      <w:r w:rsidR="00457FE5">
        <w:rPr>
          <w:rFonts w:ascii="Times New Roman" w:hAnsi="Times New Roman" w:cs="Times New Roman"/>
          <w:sz w:val="24"/>
          <w:szCs w:val="24"/>
          <w:lang w:val="en-GB"/>
        </w:rPr>
        <w:t>writings of Comenius</w:t>
      </w:r>
      <w:r w:rsidR="00BC7225">
        <w:rPr>
          <w:rFonts w:ascii="Times New Roman" w:hAnsi="Times New Roman" w:cs="Times New Roman"/>
          <w:sz w:val="24"/>
          <w:szCs w:val="24"/>
          <w:lang w:val="en-GB"/>
        </w:rPr>
        <w:t xml:space="preserve">. </w:t>
      </w:r>
    </w:p>
    <w:p w14:paraId="3D27D95C" w14:textId="77777777" w:rsidR="00AC05FC" w:rsidRDefault="00AC05FC" w:rsidP="000F69F4">
      <w:pPr>
        <w:pStyle w:val="Odstavecseseznamem"/>
        <w:spacing w:after="0" w:line="240" w:lineRule="auto"/>
        <w:ind w:left="0" w:firstLine="360"/>
        <w:jc w:val="both"/>
        <w:rPr>
          <w:rFonts w:ascii="Times New Roman" w:hAnsi="Times New Roman" w:cs="Times New Roman"/>
          <w:sz w:val="24"/>
          <w:szCs w:val="24"/>
          <w:lang w:val="en-GB"/>
        </w:rPr>
      </w:pPr>
    </w:p>
    <w:p w14:paraId="3CCA6588" w14:textId="1935AF63" w:rsidR="00BC1D8E" w:rsidRPr="002C3274" w:rsidRDefault="008E060E" w:rsidP="00BC1D8E">
      <w:pPr>
        <w:pStyle w:val="Nadpis2"/>
        <w:rPr>
          <w:rFonts w:ascii="Times New Roman" w:hAnsi="Times New Roman" w:cs="Times New Roman"/>
          <w:color w:val="auto"/>
          <w:sz w:val="28"/>
          <w:szCs w:val="28"/>
          <w:lang w:val="en-GB"/>
        </w:rPr>
      </w:pPr>
      <w:bookmarkStart w:id="186" w:name="_Toc152668513"/>
      <w:r w:rsidRPr="002C3274">
        <w:rPr>
          <w:rFonts w:ascii="Times New Roman" w:hAnsi="Times New Roman" w:cs="Times New Roman"/>
          <w:color w:val="auto"/>
          <w:sz w:val="28"/>
          <w:szCs w:val="28"/>
          <w:lang w:val="en-GB"/>
        </w:rPr>
        <w:t>2.1</w:t>
      </w:r>
      <w:r w:rsidR="00BC1D8E" w:rsidRPr="002C3274">
        <w:rPr>
          <w:rFonts w:ascii="Times New Roman" w:hAnsi="Times New Roman" w:cs="Times New Roman"/>
          <w:color w:val="auto"/>
          <w:sz w:val="28"/>
          <w:szCs w:val="28"/>
          <w:lang w:val="en-GB"/>
        </w:rPr>
        <w:t xml:space="preserve"> Childhood in</w:t>
      </w:r>
      <w:r w:rsidR="0044671B" w:rsidRPr="002C3274">
        <w:rPr>
          <w:rFonts w:ascii="Times New Roman" w:hAnsi="Times New Roman" w:cs="Times New Roman"/>
          <w:color w:val="auto"/>
          <w:sz w:val="28"/>
          <w:szCs w:val="28"/>
          <w:lang w:val="en-GB"/>
        </w:rPr>
        <w:t xml:space="preserve"> </w:t>
      </w:r>
      <w:r w:rsidR="005E78AE" w:rsidRPr="002C3274">
        <w:rPr>
          <w:rFonts w:ascii="Times New Roman" w:hAnsi="Times New Roman" w:cs="Times New Roman"/>
          <w:color w:val="auto"/>
          <w:sz w:val="28"/>
          <w:szCs w:val="28"/>
          <w:lang w:val="en-GB"/>
        </w:rPr>
        <w:t>Brod,</w:t>
      </w:r>
      <w:r w:rsidR="00BC1D8E" w:rsidRPr="002C3274">
        <w:rPr>
          <w:rFonts w:ascii="Times New Roman" w:hAnsi="Times New Roman" w:cs="Times New Roman"/>
          <w:color w:val="auto"/>
          <w:sz w:val="28"/>
          <w:szCs w:val="28"/>
          <w:lang w:val="en-GB"/>
        </w:rPr>
        <w:t xml:space="preserve"> </w:t>
      </w:r>
      <w:r w:rsidR="005E78AE" w:rsidRPr="002C3274">
        <w:rPr>
          <w:rFonts w:ascii="Times New Roman" w:hAnsi="Times New Roman" w:cs="Times New Roman"/>
          <w:color w:val="auto"/>
          <w:sz w:val="28"/>
          <w:szCs w:val="28"/>
          <w:lang w:val="en-GB"/>
        </w:rPr>
        <w:t>S</w:t>
      </w:r>
      <w:r w:rsidR="0044671B" w:rsidRPr="002C3274">
        <w:rPr>
          <w:rFonts w:ascii="Times New Roman" w:hAnsi="Times New Roman" w:cs="Times New Roman"/>
          <w:color w:val="auto"/>
          <w:sz w:val="28"/>
          <w:szCs w:val="28"/>
          <w:lang w:val="en-GB"/>
        </w:rPr>
        <w:t>trážnice</w:t>
      </w:r>
      <w:r w:rsidR="005E78AE" w:rsidRPr="002C3274">
        <w:rPr>
          <w:rFonts w:ascii="Times New Roman" w:hAnsi="Times New Roman" w:cs="Times New Roman"/>
          <w:color w:val="auto"/>
          <w:sz w:val="28"/>
          <w:szCs w:val="28"/>
          <w:lang w:val="en-GB"/>
        </w:rPr>
        <w:t xml:space="preserve">, </w:t>
      </w:r>
      <w:r w:rsidR="0044671B" w:rsidRPr="002C3274">
        <w:rPr>
          <w:rFonts w:ascii="Times New Roman" w:hAnsi="Times New Roman" w:cs="Times New Roman"/>
          <w:color w:val="auto"/>
          <w:sz w:val="28"/>
          <w:szCs w:val="28"/>
          <w:lang w:val="en-GB"/>
        </w:rPr>
        <w:t>Nivnice</w:t>
      </w:r>
      <w:r w:rsidR="00BC1D8E" w:rsidRPr="002C3274">
        <w:rPr>
          <w:rFonts w:ascii="Times New Roman" w:hAnsi="Times New Roman" w:cs="Times New Roman"/>
          <w:color w:val="auto"/>
          <w:sz w:val="28"/>
          <w:szCs w:val="28"/>
          <w:lang w:val="en-GB"/>
        </w:rPr>
        <w:t xml:space="preserve"> and </w:t>
      </w:r>
      <w:r w:rsidR="00181E51">
        <w:rPr>
          <w:rFonts w:ascii="Times New Roman" w:hAnsi="Times New Roman" w:cs="Times New Roman"/>
          <w:color w:val="auto"/>
          <w:sz w:val="28"/>
          <w:szCs w:val="28"/>
          <w:lang w:val="en-GB"/>
        </w:rPr>
        <w:t>Prerau</w:t>
      </w:r>
      <w:r w:rsidR="00BC1D8E" w:rsidRPr="002C3274">
        <w:rPr>
          <w:rFonts w:ascii="Times New Roman" w:hAnsi="Times New Roman" w:cs="Times New Roman"/>
          <w:color w:val="auto"/>
          <w:sz w:val="28"/>
          <w:szCs w:val="28"/>
          <w:lang w:val="en-GB"/>
        </w:rPr>
        <w:t xml:space="preserve"> (1592 -16</w:t>
      </w:r>
      <w:r w:rsidR="00535161" w:rsidRPr="002C3274">
        <w:rPr>
          <w:rFonts w:ascii="Times New Roman" w:hAnsi="Times New Roman" w:cs="Times New Roman"/>
          <w:color w:val="auto"/>
          <w:sz w:val="28"/>
          <w:szCs w:val="28"/>
          <w:lang w:val="en-GB"/>
        </w:rPr>
        <w:t>11</w:t>
      </w:r>
      <w:r w:rsidR="00BC1D8E" w:rsidRPr="002C3274">
        <w:rPr>
          <w:rFonts w:ascii="Times New Roman" w:hAnsi="Times New Roman" w:cs="Times New Roman"/>
          <w:color w:val="auto"/>
          <w:sz w:val="28"/>
          <w:szCs w:val="28"/>
          <w:lang w:val="en-GB"/>
        </w:rPr>
        <w:t>)</w:t>
      </w:r>
      <w:bookmarkEnd w:id="186"/>
    </w:p>
    <w:p w14:paraId="3BA5D458" w14:textId="77777777" w:rsidR="00E12A4D" w:rsidRDefault="00E12A4D" w:rsidP="00E12A4D">
      <w:pPr>
        <w:rPr>
          <w:lang w:val="en-GB"/>
        </w:rPr>
      </w:pPr>
    </w:p>
    <w:p w14:paraId="63D007D0" w14:textId="771E5EE6" w:rsidR="00E12A4D" w:rsidRDefault="00E12A4D" w:rsidP="00B157BC">
      <w:pPr>
        <w:pStyle w:val="Odstavecseseznamem"/>
        <w:spacing w:line="360" w:lineRule="auto"/>
        <w:ind w:left="0" w:firstLine="709"/>
        <w:jc w:val="both"/>
        <w:rPr>
          <w:rFonts w:ascii="Times New Roman" w:hAnsi="Times New Roman" w:cs="Times New Roman"/>
          <w:sz w:val="24"/>
          <w:szCs w:val="24"/>
          <w:lang w:val="en-GB"/>
        </w:rPr>
      </w:pPr>
      <w:r>
        <w:rPr>
          <w:rFonts w:ascii="Times New Roman" w:hAnsi="Times New Roman" w:cs="Times New Roman"/>
          <w:sz w:val="24"/>
          <w:szCs w:val="24"/>
          <w:lang w:val="en-GB"/>
        </w:rPr>
        <w:t>John Amos Comenius (Czech: Jan Amos Komenský)</w:t>
      </w:r>
      <w:r w:rsidRPr="007D13FF">
        <w:rPr>
          <w:rFonts w:ascii="Times New Roman" w:hAnsi="Times New Roman" w:cs="Times New Roman"/>
          <w:sz w:val="24"/>
          <w:szCs w:val="24"/>
          <w:lang w:val="en-GB"/>
        </w:rPr>
        <w:t xml:space="preserve"> was</w:t>
      </w:r>
      <w:r>
        <w:rPr>
          <w:rFonts w:ascii="Times New Roman" w:hAnsi="Times New Roman" w:cs="Times New Roman"/>
          <w:sz w:val="24"/>
          <w:szCs w:val="24"/>
          <w:lang w:val="en-GB"/>
        </w:rPr>
        <w:t xml:space="preserve"> born in Uherský Brod (other possibilities are Nivnice or Komňa) in Margraviate Moravia,</w:t>
      </w:r>
      <w:r w:rsidRPr="007D13FF">
        <w:rPr>
          <w:rFonts w:ascii="Times New Roman" w:hAnsi="Times New Roman" w:cs="Times New Roman"/>
          <w:sz w:val="24"/>
          <w:szCs w:val="24"/>
          <w:lang w:val="en-GB"/>
        </w:rPr>
        <w:t xml:space="preserve"> the Lands of Bohemian Crown</w:t>
      </w:r>
      <w:r>
        <w:rPr>
          <w:rFonts w:ascii="Times New Roman" w:hAnsi="Times New Roman" w:cs="Times New Roman"/>
          <w:sz w:val="24"/>
          <w:szCs w:val="24"/>
          <w:lang w:val="en-GB"/>
        </w:rPr>
        <w:t xml:space="preserve"> on 28 March 1</w:t>
      </w:r>
      <w:r w:rsidRPr="007D13FF">
        <w:rPr>
          <w:rFonts w:ascii="Times New Roman" w:hAnsi="Times New Roman" w:cs="Times New Roman"/>
          <w:sz w:val="24"/>
          <w:szCs w:val="24"/>
          <w:lang w:val="en-GB"/>
        </w:rPr>
        <w:t>592</w:t>
      </w:r>
      <w:r>
        <w:rPr>
          <w:rFonts w:ascii="Times New Roman" w:hAnsi="Times New Roman" w:cs="Times New Roman"/>
          <w:sz w:val="24"/>
          <w:szCs w:val="24"/>
          <w:lang w:val="en-GB"/>
        </w:rPr>
        <w:t>.</w:t>
      </w:r>
      <w:r w:rsidRPr="007D13FF">
        <w:rPr>
          <w:rFonts w:ascii="Times New Roman" w:hAnsi="Times New Roman" w:cs="Times New Roman"/>
          <w:sz w:val="24"/>
          <w:szCs w:val="24"/>
          <w:lang w:val="en-GB"/>
        </w:rPr>
        <w:t xml:space="preserve"> </w:t>
      </w:r>
    </w:p>
    <w:p w14:paraId="3CD62177" w14:textId="77777777" w:rsidR="00B157BC" w:rsidRDefault="00B157BC" w:rsidP="00B157BC">
      <w:pPr>
        <w:pStyle w:val="Odstavecseseznamem"/>
        <w:spacing w:after="0" w:line="360" w:lineRule="auto"/>
        <w:ind w:left="0"/>
        <w:jc w:val="both"/>
        <w:rPr>
          <w:rFonts w:ascii="Times New Roman" w:hAnsi="Times New Roman" w:cs="Times New Roman"/>
          <w:sz w:val="24"/>
          <w:szCs w:val="24"/>
          <w:lang w:val="en-GB"/>
        </w:rPr>
      </w:pPr>
    </w:p>
    <w:p w14:paraId="30D12026" w14:textId="15053614" w:rsidR="00534D60" w:rsidRDefault="003F7B82" w:rsidP="00B157BC">
      <w:pPr>
        <w:pStyle w:val="Odstavecseseznamem"/>
        <w:spacing w:after="0" w:line="360" w:lineRule="auto"/>
        <w:ind w:left="0"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66944" behindDoc="1" locked="0" layoutInCell="1" allowOverlap="1" wp14:anchorId="19F7F015" wp14:editId="32D51F02">
                <wp:simplePos x="0" y="0"/>
                <wp:positionH relativeFrom="column">
                  <wp:posOffset>3042683</wp:posOffset>
                </wp:positionH>
                <wp:positionV relativeFrom="paragraph">
                  <wp:posOffset>1585503</wp:posOffset>
                </wp:positionV>
                <wp:extent cx="1905000" cy="266700"/>
                <wp:effectExtent l="0" t="0" r="0" b="0"/>
                <wp:wrapTight wrapText="bothSides">
                  <wp:wrapPolygon edited="0">
                    <wp:start x="0" y="0"/>
                    <wp:lineTo x="0" y="20057"/>
                    <wp:lineTo x="21384" y="20057"/>
                    <wp:lineTo x="21384" y="0"/>
                    <wp:lineTo x="0" y="0"/>
                  </wp:wrapPolygon>
                </wp:wrapTight>
                <wp:docPr id="1941257317"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a:solidFill>
                          <a:prstClr val="white"/>
                        </a:solidFill>
                        <a:ln>
                          <a:noFill/>
                        </a:ln>
                      </wps:spPr>
                      <wps:txbx>
                        <w:txbxContent>
                          <w:p w14:paraId="3457B60C" w14:textId="21355B22" w:rsidR="00EC7636" w:rsidRPr="00702E44" w:rsidRDefault="00EC7636" w:rsidP="00CB4535">
                            <w:pPr>
                              <w:pStyle w:val="Titulek"/>
                              <w:rPr>
                                <w:noProof/>
                              </w:rPr>
                            </w:pPr>
                            <w:bookmarkStart w:id="187" w:name="_Toc132565991"/>
                            <w:bookmarkStart w:id="188" w:name="_Toc132624634"/>
                            <w:bookmarkStart w:id="189" w:name="_Toc132659594"/>
                            <w:bookmarkStart w:id="190" w:name="_Toc132757615"/>
                            <w:bookmarkStart w:id="191" w:name="_Toc132797013"/>
                            <w:bookmarkStart w:id="192" w:name="_Toc132818843"/>
                            <w:bookmarkStart w:id="193" w:name="_Toc132824482"/>
                            <w:bookmarkStart w:id="194" w:name="_Toc132838025"/>
                            <w:bookmarkStart w:id="195" w:name="_Toc132859395"/>
                            <w:bookmarkStart w:id="196" w:name="_Toc136622130"/>
                            <w:bookmarkStart w:id="197" w:name="_Toc150192882"/>
                            <w:bookmarkStart w:id="198" w:name="_Toc152451088"/>
                            <w:bookmarkStart w:id="199" w:name="_Toc152451319"/>
                            <w:bookmarkStart w:id="200" w:name="_Toc152612953"/>
                            <w:bookmarkStart w:id="201" w:name="_Toc152613625"/>
                            <w:bookmarkStart w:id="202" w:name="_Toc152613727"/>
                            <w:bookmarkStart w:id="203" w:name="_Toc152616648"/>
                            <w:bookmarkStart w:id="204" w:name="_Toc152617013"/>
                            <w:bookmarkStart w:id="205" w:name="_Toc152617299"/>
                            <w:bookmarkStart w:id="206" w:name="_Toc152617349"/>
                            <w:bookmarkStart w:id="207" w:name="_Toc152665515"/>
                            <w:bookmarkStart w:id="208" w:name="_Toc152665546"/>
                            <w:bookmarkStart w:id="209" w:name="_Toc152665612"/>
                            <w:r w:rsidRPr="00702E44">
                              <w:t xml:space="preserve">Figure </w:t>
                            </w:r>
                            <w:fldSimple w:instr=" SEQ Figure \* ARABIC ">
                              <w:r w:rsidR="000D4D91">
                                <w:rPr>
                                  <w:noProof/>
                                </w:rPr>
                                <w:t>5</w:t>
                              </w:r>
                            </w:fldSimple>
                            <w:r w:rsidRPr="00702E44">
                              <w:t xml:space="preserve"> Latin </w:t>
                            </w:r>
                            <w:r>
                              <w:t>S</w:t>
                            </w:r>
                            <w:r w:rsidRPr="00702E44">
                              <w:t>chool from Orbis Pictus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9F7F015" id="Textové pole 15" o:spid="_x0000_s1030" type="#_x0000_t202" style="position:absolute;left:0;text-align:left;margin-left:239.6pt;margin-top:124.85pt;width:150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" stroked="f">
                <v:textbox style="mso-fit-shape-to-text:t" inset="0,0,0,0">
                  <w:txbxContent>
                    <w:p w14:paraId="3457B60C" w14:textId="21355B22" w:rsidR="00EC7636" w:rsidRPr="00702E44" w:rsidRDefault="00EC7636" w:rsidP="00CB4535">
                      <w:pPr>
                        <w:pStyle w:val="Titulek"/>
                        <w:rPr>
                          <w:noProof/>
                        </w:rPr>
                      </w:pPr>
                      <w:bookmarkStart w:id="210" w:name="_Toc132565991"/>
                      <w:bookmarkStart w:id="211" w:name="_Toc132624634"/>
                      <w:bookmarkStart w:id="212" w:name="_Toc132659594"/>
                      <w:bookmarkStart w:id="213" w:name="_Toc132757615"/>
                      <w:bookmarkStart w:id="214" w:name="_Toc132797013"/>
                      <w:bookmarkStart w:id="215" w:name="_Toc132818843"/>
                      <w:bookmarkStart w:id="216" w:name="_Toc132824482"/>
                      <w:bookmarkStart w:id="217" w:name="_Toc132838025"/>
                      <w:bookmarkStart w:id="218" w:name="_Toc132859395"/>
                      <w:bookmarkStart w:id="219" w:name="_Toc136622130"/>
                      <w:bookmarkStart w:id="220" w:name="_Toc150192882"/>
                      <w:bookmarkStart w:id="221" w:name="_Toc152451088"/>
                      <w:bookmarkStart w:id="222" w:name="_Toc152451319"/>
                      <w:bookmarkStart w:id="223" w:name="_Toc152612953"/>
                      <w:bookmarkStart w:id="224" w:name="_Toc152613625"/>
                      <w:bookmarkStart w:id="225" w:name="_Toc152613727"/>
                      <w:bookmarkStart w:id="226" w:name="_Toc152616648"/>
                      <w:bookmarkStart w:id="227" w:name="_Toc152617013"/>
                      <w:bookmarkStart w:id="228" w:name="_Toc152617299"/>
                      <w:bookmarkStart w:id="229" w:name="_Toc152617349"/>
                      <w:bookmarkStart w:id="230" w:name="_Toc152665515"/>
                      <w:bookmarkStart w:id="231" w:name="_Toc152665546"/>
                      <w:bookmarkStart w:id="232" w:name="_Toc152665612"/>
                      <w:r w:rsidRPr="00702E44">
                        <w:t xml:space="preserve">Figure </w:t>
                      </w:r>
                      <w:fldSimple w:instr=" SEQ Figure \* ARABIC ">
                        <w:r w:rsidR="000D4D91">
                          <w:rPr>
                            <w:noProof/>
                          </w:rPr>
                          <w:t>5</w:t>
                        </w:r>
                      </w:fldSimple>
                      <w:r w:rsidRPr="00702E44">
                        <w:t xml:space="preserve"> Latin </w:t>
                      </w:r>
                      <w:r>
                        <w:t>S</w:t>
                      </w:r>
                      <w:r w:rsidRPr="00702E44">
                        <w:t>chool from Orbis Pictus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txbxContent>
                </v:textbox>
                <w10:wrap type="tight"/>
              </v:shape>
            </w:pict>
          </mc:Fallback>
        </mc:AlternateContent>
      </w:r>
      <w:r w:rsidR="00FC541A">
        <w:rPr>
          <w:noProof/>
          <w:lang w:eastAsia="cs-CZ"/>
        </w:rPr>
        <w:drawing>
          <wp:anchor distT="0" distB="0" distL="114300" distR="114300" simplePos="0" relativeHeight="251639808" behindDoc="1" locked="0" layoutInCell="1" allowOverlap="1" wp14:anchorId="40C51EC6" wp14:editId="39333B79">
            <wp:simplePos x="0" y="0"/>
            <wp:positionH relativeFrom="margin">
              <wp:posOffset>3082018</wp:posOffset>
            </wp:positionH>
            <wp:positionV relativeFrom="paragraph">
              <wp:posOffset>263162</wp:posOffset>
            </wp:positionV>
            <wp:extent cx="1799590" cy="1316990"/>
            <wp:effectExtent l="19050" t="19050" r="10160" b="16510"/>
            <wp:wrapTight wrapText="bothSides">
              <wp:wrapPolygon edited="0">
                <wp:start x="-229" y="-312"/>
                <wp:lineTo x="-229" y="21558"/>
                <wp:lineTo x="21493" y="21558"/>
                <wp:lineTo x="21493" y="-312"/>
                <wp:lineTo x="-229" y="-312"/>
              </wp:wrapPolygon>
            </wp:wrapTight>
            <wp:docPr id="908879944" name="Obráze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9590" cy="13169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12A4D">
        <w:rPr>
          <w:rFonts w:ascii="Times New Roman" w:hAnsi="Times New Roman" w:cs="Times New Roman"/>
          <w:sz w:val="24"/>
          <w:szCs w:val="24"/>
          <w:lang w:val="en-GB"/>
        </w:rPr>
        <w:t>His</w:t>
      </w:r>
      <w:r w:rsidR="00A41B71" w:rsidRPr="007D13FF">
        <w:rPr>
          <w:rFonts w:ascii="Times New Roman" w:hAnsi="Times New Roman" w:cs="Times New Roman"/>
          <w:sz w:val="24"/>
          <w:szCs w:val="24"/>
          <w:lang w:val="en-GB"/>
        </w:rPr>
        <w:t xml:space="preserve"> </w:t>
      </w:r>
      <w:r w:rsidR="00B41374" w:rsidRPr="007D13FF">
        <w:rPr>
          <w:rFonts w:ascii="Times New Roman" w:hAnsi="Times New Roman" w:cs="Times New Roman"/>
          <w:sz w:val="24"/>
          <w:szCs w:val="24"/>
          <w:lang w:val="en-GB"/>
        </w:rPr>
        <w:t xml:space="preserve">family was considered </w:t>
      </w:r>
      <w:r w:rsidR="00F227A4">
        <w:rPr>
          <w:rFonts w:ascii="Times New Roman" w:hAnsi="Times New Roman" w:cs="Times New Roman"/>
          <w:sz w:val="24"/>
          <w:szCs w:val="24"/>
          <w:lang w:val="en-GB"/>
        </w:rPr>
        <w:t>respected</w:t>
      </w:r>
      <w:r w:rsidR="00B41374" w:rsidRPr="007D13FF">
        <w:rPr>
          <w:rFonts w:ascii="Times New Roman" w:hAnsi="Times New Roman" w:cs="Times New Roman"/>
          <w:sz w:val="24"/>
          <w:szCs w:val="24"/>
          <w:lang w:val="en-GB"/>
        </w:rPr>
        <w:t xml:space="preserve"> in the town and the Unity of Brethren in Uherský Brod. He </w:t>
      </w:r>
      <w:r w:rsidR="00A41B71" w:rsidRPr="007D13FF">
        <w:rPr>
          <w:rFonts w:ascii="Times New Roman" w:hAnsi="Times New Roman" w:cs="Times New Roman"/>
          <w:sz w:val="24"/>
          <w:szCs w:val="24"/>
          <w:lang w:val="en-GB"/>
        </w:rPr>
        <w:t xml:space="preserve">had four sisters, but he became an orphan at </w:t>
      </w:r>
      <w:r w:rsidR="00A05ABA" w:rsidRPr="007D13FF">
        <w:rPr>
          <w:rFonts w:ascii="Times New Roman" w:hAnsi="Times New Roman" w:cs="Times New Roman"/>
          <w:sz w:val="24"/>
          <w:szCs w:val="24"/>
          <w:lang w:val="en-GB"/>
        </w:rPr>
        <w:t>twelve and</w:t>
      </w:r>
      <w:r w:rsidR="00A41B71" w:rsidRPr="007D13FF">
        <w:rPr>
          <w:rFonts w:ascii="Times New Roman" w:hAnsi="Times New Roman" w:cs="Times New Roman"/>
          <w:sz w:val="24"/>
          <w:szCs w:val="24"/>
          <w:lang w:val="en-GB"/>
        </w:rPr>
        <w:t xml:space="preserve"> was sent to live by his aunt in Str</w:t>
      </w:r>
      <w:r w:rsidR="00571353">
        <w:rPr>
          <w:rFonts w:ascii="Times New Roman" w:hAnsi="Times New Roman" w:cs="Times New Roman"/>
          <w:sz w:val="24"/>
          <w:szCs w:val="24"/>
          <w:lang w:val="en-GB"/>
        </w:rPr>
        <w:t>áž</w:t>
      </w:r>
      <w:r w:rsidR="00A41B71" w:rsidRPr="007D13FF">
        <w:rPr>
          <w:rFonts w:ascii="Times New Roman" w:hAnsi="Times New Roman" w:cs="Times New Roman"/>
          <w:sz w:val="24"/>
          <w:szCs w:val="24"/>
          <w:lang w:val="en-GB"/>
        </w:rPr>
        <w:t>nice</w:t>
      </w:r>
      <w:r w:rsidR="00AC69BD">
        <w:rPr>
          <w:rFonts w:ascii="Times New Roman" w:hAnsi="Times New Roman" w:cs="Times New Roman"/>
          <w:sz w:val="24"/>
          <w:szCs w:val="24"/>
          <w:lang w:val="en-GB"/>
        </w:rPr>
        <w:t xml:space="preserve"> (1604)</w:t>
      </w:r>
      <w:r w:rsidR="00005AA4">
        <w:rPr>
          <w:rFonts w:ascii="Times New Roman" w:hAnsi="Times New Roman" w:cs="Times New Roman"/>
          <w:sz w:val="24"/>
          <w:szCs w:val="24"/>
          <w:lang w:val="en-GB"/>
        </w:rPr>
        <w:t xml:space="preserve"> </w:t>
      </w:r>
      <w:r w:rsidR="00005AA4" w:rsidRPr="007D13FF">
        <w:rPr>
          <w:rFonts w:ascii="Times New Roman" w:hAnsi="Times New Roman" w:cs="Times New Roman"/>
          <w:sz w:val="24"/>
          <w:szCs w:val="24"/>
          <w:lang w:val="en-GB"/>
        </w:rPr>
        <w:t>(Vacínová, 2009, p</w:t>
      </w:r>
      <w:r w:rsidR="00005AA4">
        <w:rPr>
          <w:rFonts w:ascii="Times New Roman" w:hAnsi="Times New Roman" w:cs="Times New Roman"/>
          <w:sz w:val="24"/>
          <w:szCs w:val="24"/>
          <w:lang w:val="en-GB"/>
        </w:rPr>
        <w:t>.</w:t>
      </w:r>
      <w:r w:rsidR="00005AA4" w:rsidRPr="007D13FF">
        <w:rPr>
          <w:rFonts w:ascii="Times New Roman" w:hAnsi="Times New Roman" w:cs="Times New Roman"/>
          <w:sz w:val="24"/>
          <w:szCs w:val="24"/>
          <w:lang w:val="en-GB"/>
        </w:rPr>
        <w:t xml:space="preserve"> 181)</w:t>
      </w:r>
      <w:r w:rsidR="00534D60">
        <w:rPr>
          <w:rFonts w:ascii="Times New Roman" w:hAnsi="Times New Roman" w:cs="Times New Roman"/>
          <w:sz w:val="24"/>
          <w:szCs w:val="24"/>
          <w:lang w:val="en-GB"/>
        </w:rPr>
        <w:t xml:space="preserve">. However, the forces of </w:t>
      </w:r>
      <w:r w:rsidR="00822155">
        <w:rPr>
          <w:rFonts w:ascii="Times New Roman" w:hAnsi="Times New Roman" w:cs="Times New Roman"/>
          <w:sz w:val="24"/>
          <w:szCs w:val="24"/>
          <w:lang w:val="en-GB"/>
        </w:rPr>
        <w:t>Š</w:t>
      </w:r>
      <w:r w:rsidR="00534D60">
        <w:rPr>
          <w:rFonts w:ascii="Times New Roman" w:hAnsi="Times New Roman" w:cs="Times New Roman"/>
          <w:sz w:val="24"/>
          <w:szCs w:val="24"/>
          <w:lang w:val="en-GB"/>
        </w:rPr>
        <w:t>tep</w:t>
      </w:r>
      <w:r w:rsidR="00822155">
        <w:rPr>
          <w:rFonts w:ascii="Times New Roman" w:hAnsi="Times New Roman" w:cs="Times New Roman"/>
          <w:sz w:val="24"/>
          <w:szCs w:val="24"/>
          <w:lang w:val="en-GB"/>
        </w:rPr>
        <w:t>á</w:t>
      </w:r>
      <w:r w:rsidR="00534D60">
        <w:rPr>
          <w:rFonts w:ascii="Times New Roman" w:hAnsi="Times New Roman" w:cs="Times New Roman"/>
          <w:sz w:val="24"/>
          <w:szCs w:val="24"/>
          <w:lang w:val="en-GB"/>
        </w:rPr>
        <w:t>n Bo</w:t>
      </w:r>
      <w:r w:rsidR="00822155">
        <w:rPr>
          <w:rFonts w:ascii="Times New Roman" w:hAnsi="Times New Roman" w:cs="Times New Roman"/>
          <w:sz w:val="24"/>
          <w:szCs w:val="24"/>
          <w:lang w:val="en-GB"/>
        </w:rPr>
        <w:t>č</w:t>
      </w:r>
      <w:r w:rsidR="00534D60">
        <w:rPr>
          <w:rFonts w:ascii="Times New Roman" w:hAnsi="Times New Roman" w:cs="Times New Roman"/>
          <w:sz w:val="24"/>
          <w:szCs w:val="24"/>
          <w:lang w:val="en-GB"/>
        </w:rPr>
        <w:t>kaj burned down Str</w:t>
      </w:r>
      <w:r w:rsidR="00822155">
        <w:rPr>
          <w:rFonts w:ascii="Times New Roman" w:hAnsi="Times New Roman" w:cs="Times New Roman"/>
          <w:sz w:val="24"/>
          <w:szCs w:val="24"/>
          <w:lang w:val="en-GB"/>
        </w:rPr>
        <w:t>áž</w:t>
      </w:r>
      <w:r w:rsidR="00534D60">
        <w:rPr>
          <w:rFonts w:ascii="Times New Roman" w:hAnsi="Times New Roman" w:cs="Times New Roman"/>
          <w:sz w:val="24"/>
          <w:szCs w:val="24"/>
          <w:lang w:val="en-GB"/>
        </w:rPr>
        <w:t>nice</w:t>
      </w:r>
      <w:r w:rsidR="00A41B71" w:rsidRPr="007D13FF">
        <w:rPr>
          <w:rFonts w:ascii="Times New Roman" w:hAnsi="Times New Roman" w:cs="Times New Roman"/>
          <w:sz w:val="24"/>
          <w:szCs w:val="24"/>
          <w:lang w:val="en-GB"/>
        </w:rPr>
        <w:t xml:space="preserve">, and he had to go to Nivnice to his </w:t>
      </w:r>
      <w:r w:rsidR="00B41374" w:rsidRPr="007D13FF">
        <w:rPr>
          <w:rFonts w:ascii="Times New Roman" w:hAnsi="Times New Roman" w:cs="Times New Roman"/>
          <w:sz w:val="24"/>
          <w:szCs w:val="24"/>
          <w:lang w:val="en-GB"/>
        </w:rPr>
        <w:t>guardians</w:t>
      </w:r>
      <w:r w:rsidR="00A41B71" w:rsidRPr="007D13FF">
        <w:rPr>
          <w:rFonts w:ascii="Times New Roman" w:hAnsi="Times New Roman" w:cs="Times New Roman"/>
          <w:sz w:val="24"/>
          <w:szCs w:val="24"/>
          <w:lang w:val="en-GB"/>
        </w:rPr>
        <w:t xml:space="preserve">. </w:t>
      </w:r>
      <w:r w:rsidR="0038734A">
        <w:rPr>
          <w:rFonts w:ascii="Times New Roman" w:hAnsi="Times New Roman" w:cs="Times New Roman"/>
          <w:sz w:val="24"/>
          <w:szCs w:val="24"/>
          <w:lang w:val="en-GB"/>
        </w:rPr>
        <w:t>In 1608</w:t>
      </w:r>
      <w:r w:rsidR="009905FC">
        <w:rPr>
          <w:rFonts w:ascii="Times New Roman" w:hAnsi="Times New Roman" w:cs="Times New Roman"/>
          <w:sz w:val="24"/>
          <w:szCs w:val="24"/>
          <w:lang w:val="en-GB"/>
        </w:rPr>
        <w:t>,</w:t>
      </w:r>
      <w:r w:rsidR="0038734A">
        <w:rPr>
          <w:rFonts w:ascii="Times New Roman" w:hAnsi="Times New Roman" w:cs="Times New Roman"/>
          <w:sz w:val="24"/>
          <w:szCs w:val="24"/>
          <w:lang w:val="en-GB"/>
        </w:rPr>
        <w:t xml:space="preserve"> </w:t>
      </w:r>
      <w:r w:rsidR="00534D60">
        <w:rPr>
          <w:rFonts w:ascii="Times New Roman" w:hAnsi="Times New Roman" w:cs="Times New Roman"/>
          <w:sz w:val="24"/>
          <w:szCs w:val="24"/>
          <w:lang w:val="en-GB"/>
        </w:rPr>
        <w:t>he was</w:t>
      </w:r>
      <w:r w:rsidR="00A41B71" w:rsidRPr="007D13FF">
        <w:rPr>
          <w:rFonts w:ascii="Times New Roman" w:hAnsi="Times New Roman" w:cs="Times New Roman"/>
          <w:sz w:val="24"/>
          <w:szCs w:val="24"/>
          <w:lang w:val="en-GB"/>
        </w:rPr>
        <w:t xml:space="preserve"> sen</w:t>
      </w:r>
      <w:r w:rsidR="00B41374" w:rsidRPr="007D13FF">
        <w:rPr>
          <w:rFonts w:ascii="Times New Roman" w:hAnsi="Times New Roman" w:cs="Times New Roman"/>
          <w:sz w:val="24"/>
          <w:szCs w:val="24"/>
          <w:lang w:val="en-GB"/>
        </w:rPr>
        <w:t>t</w:t>
      </w:r>
      <w:r w:rsidR="00A41B71" w:rsidRPr="007D13FF">
        <w:rPr>
          <w:rFonts w:ascii="Times New Roman" w:hAnsi="Times New Roman" w:cs="Times New Roman"/>
          <w:sz w:val="24"/>
          <w:szCs w:val="24"/>
          <w:lang w:val="en-GB"/>
        </w:rPr>
        <w:t xml:space="preserve"> to P</w:t>
      </w:r>
      <w:r w:rsidR="003D7495">
        <w:rPr>
          <w:rFonts w:ascii="Times New Roman" w:hAnsi="Times New Roman" w:cs="Times New Roman"/>
          <w:sz w:val="24"/>
          <w:szCs w:val="24"/>
          <w:lang w:val="en-GB"/>
        </w:rPr>
        <w:t>r</w:t>
      </w:r>
      <w:r w:rsidR="00A41B71" w:rsidRPr="007D13FF">
        <w:rPr>
          <w:rFonts w:ascii="Times New Roman" w:hAnsi="Times New Roman" w:cs="Times New Roman"/>
          <w:sz w:val="24"/>
          <w:szCs w:val="24"/>
          <w:lang w:val="en-GB"/>
        </w:rPr>
        <w:t>er</w:t>
      </w:r>
      <w:r w:rsidR="00D662E0">
        <w:rPr>
          <w:rFonts w:ascii="Times New Roman" w:hAnsi="Times New Roman" w:cs="Times New Roman"/>
          <w:sz w:val="24"/>
          <w:szCs w:val="24"/>
          <w:lang w:val="en-GB"/>
        </w:rPr>
        <w:t>a</w:t>
      </w:r>
      <w:r w:rsidR="003D7495">
        <w:rPr>
          <w:rFonts w:ascii="Times New Roman" w:hAnsi="Times New Roman" w:cs="Times New Roman"/>
          <w:sz w:val="24"/>
          <w:szCs w:val="24"/>
          <w:lang w:val="en-GB"/>
        </w:rPr>
        <w:t>u</w:t>
      </w:r>
      <w:r w:rsidR="00A41B71" w:rsidRPr="007D13FF">
        <w:rPr>
          <w:rFonts w:ascii="Times New Roman" w:hAnsi="Times New Roman" w:cs="Times New Roman"/>
          <w:sz w:val="24"/>
          <w:szCs w:val="24"/>
          <w:lang w:val="en-GB"/>
        </w:rPr>
        <w:t xml:space="preserve">, where </w:t>
      </w:r>
      <w:r w:rsidR="00B41374" w:rsidRPr="007D13FF">
        <w:rPr>
          <w:rFonts w:ascii="Times New Roman" w:hAnsi="Times New Roman" w:cs="Times New Roman"/>
          <w:sz w:val="24"/>
          <w:szCs w:val="24"/>
          <w:lang w:val="en-GB"/>
        </w:rPr>
        <w:t>his unordinary gifts</w:t>
      </w:r>
      <w:r w:rsidR="00A41B71" w:rsidRPr="007D13FF">
        <w:rPr>
          <w:rFonts w:ascii="Times New Roman" w:hAnsi="Times New Roman" w:cs="Times New Roman"/>
          <w:sz w:val="24"/>
          <w:szCs w:val="24"/>
          <w:lang w:val="en-GB"/>
        </w:rPr>
        <w:t xml:space="preserve"> and a</w:t>
      </w:r>
      <w:r w:rsidR="00B41374" w:rsidRPr="007D13FF">
        <w:rPr>
          <w:rFonts w:ascii="Times New Roman" w:hAnsi="Times New Roman" w:cs="Times New Roman"/>
          <w:sz w:val="24"/>
          <w:szCs w:val="24"/>
          <w:lang w:val="en-GB"/>
        </w:rPr>
        <w:t>b</w:t>
      </w:r>
      <w:r w:rsidR="00A41B71" w:rsidRPr="007D13FF">
        <w:rPr>
          <w:rFonts w:ascii="Times New Roman" w:hAnsi="Times New Roman" w:cs="Times New Roman"/>
          <w:sz w:val="24"/>
          <w:szCs w:val="24"/>
          <w:lang w:val="en-GB"/>
        </w:rPr>
        <w:t>ilities were recogni</w:t>
      </w:r>
      <w:r w:rsidR="00CF5F3A">
        <w:rPr>
          <w:rFonts w:ascii="Times New Roman" w:hAnsi="Times New Roman" w:cs="Times New Roman"/>
          <w:sz w:val="24"/>
          <w:szCs w:val="24"/>
          <w:lang w:val="en-GB"/>
        </w:rPr>
        <w:t>s</w:t>
      </w:r>
      <w:r w:rsidR="00A41B71" w:rsidRPr="007D13FF">
        <w:rPr>
          <w:rFonts w:ascii="Times New Roman" w:hAnsi="Times New Roman" w:cs="Times New Roman"/>
          <w:sz w:val="24"/>
          <w:szCs w:val="24"/>
          <w:lang w:val="en-GB"/>
        </w:rPr>
        <w:t xml:space="preserve">ed. </w:t>
      </w:r>
      <w:r w:rsidR="00B41374" w:rsidRPr="007D13FF">
        <w:rPr>
          <w:rFonts w:ascii="Times New Roman" w:hAnsi="Times New Roman" w:cs="Times New Roman"/>
          <w:sz w:val="24"/>
          <w:szCs w:val="24"/>
          <w:lang w:val="en-GB"/>
        </w:rPr>
        <w:t>He became familiar with the basics of Latin in the Czech Brethren</w:t>
      </w:r>
      <w:r w:rsidR="00BC795B">
        <w:rPr>
          <w:rFonts w:ascii="Times New Roman" w:hAnsi="Times New Roman" w:cs="Times New Roman"/>
          <w:sz w:val="24"/>
          <w:szCs w:val="24"/>
          <w:lang w:val="en-GB"/>
        </w:rPr>
        <w:t>’</w:t>
      </w:r>
      <w:r w:rsidR="00B41374" w:rsidRPr="007D13FF">
        <w:rPr>
          <w:rFonts w:ascii="Times New Roman" w:hAnsi="Times New Roman" w:cs="Times New Roman"/>
          <w:sz w:val="24"/>
          <w:szCs w:val="24"/>
          <w:lang w:val="en-GB"/>
        </w:rPr>
        <w:t>s Latin school</w:t>
      </w:r>
      <w:r w:rsidR="00BC5DAD" w:rsidRPr="007D13FF">
        <w:rPr>
          <w:rFonts w:ascii="Times New Roman" w:hAnsi="Times New Roman" w:cs="Times New Roman"/>
          <w:sz w:val="24"/>
          <w:szCs w:val="24"/>
          <w:lang w:val="en-GB"/>
        </w:rPr>
        <w:t>,</w:t>
      </w:r>
      <w:r w:rsidR="00B41374" w:rsidRPr="007D13FF">
        <w:rPr>
          <w:rFonts w:ascii="Times New Roman" w:hAnsi="Times New Roman" w:cs="Times New Roman"/>
          <w:sz w:val="24"/>
          <w:szCs w:val="24"/>
          <w:lang w:val="en-GB"/>
        </w:rPr>
        <w:t xml:space="preserve"> </w:t>
      </w:r>
      <w:r w:rsidR="00BC5DAD" w:rsidRPr="007D13FF">
        <w:rPr>
          <w:rFonts w:ascii="Times New Roman" w:hAnsi="Times New Roman" w:cs="Times New Roman"/>
          <w:sz w:val="24"/>
          <w:szCs w:val="24"/>
          <w:lang w:val="en-GB"/>
        </w:rPr>
        <w:t>which he started to attend at sixteen</w:t>
      </w:r>
      <w:r w:rsidR="001F400D">
        <w:rPr>
          <w:rFonts w:ascii="Times New Roman" w:hAnsi="Times New Roman" w:cs="Times New Roman"/>
          <w:sz w:val="24"/>
          <w:szCs w:val="24"/>
          <w:lang w:val="en-GB"/>
        </w:rPr>
        <w:t xml:space="preserve"> (1608)</w:t>
      </w:r>
      <w:r w:rsidR="00B41374" w:rsidRPr="007D13FF">
        <w:rPr>
          <w:rFonts w:ascii="Times New Roman" w:hAnsi="Times New Roman" w:cs="Times New Roman"/>
          <w:sz w:val="24"/>
          <w:szCs w:val="24"/>
          <w:lang w:val="en-GB"/>
        </w:rPr>
        <w:t xml:space="preserve"> </w:t>
      </w:r>
      <w:r w:rsidR="007B06D6" w:rsidRPr="00E30551">
        <w:rPr>
          <w:rFonts w:ascii="Times New Roman" w:hAnsi="Times New Roman" w:cs="Times New Roman"/>
          <w:color w:val="39302A" w:themeColor="text2"/>
          <w:sz w:val="24"/>
          <w:szCs w:val="24"/>
          <w:lang w:val="en-GB"/>
        </w:rPr>
        <w:t>(</w:t>
      </w:r>
      <w:r w:rsidR="00147573" w:rsidRPr="00E30551">
        <w:rPr>
          <w:rFonts w:ascii="Times New Roman" w:hAnsi="Times New Roman" w:cs="Times New Roman"/>
          <w:color w:val="39302A" w:themeColor="text2"/>
          <w:sz w:val="24"/>
          <w:szCs w:val="24"/>
          <w:lang w:val="en-GB"/>
        </w:rPr>
        <w:t>Novák,</w:t>
      </w:r>
      <w:r w:rsidR="007400DD" w:rsidRPr="00E30551">
        <w:rPr>
          <w:rFonts w:ascii="Times New Roman" w:hAnsi="Times New Roman" w:cs="Times New Roman"/>
          <w:color w:val="39302A" w:themeColor="text2"/>
          <w:sz w:val="24"/>
          <w:szCs w:val="24"/>
          <w:lang w:val="en-GB"/>
        </w:rPr>
        <w:t>1920</w:t>
      </w:r>
      <w:r w:rsidR="00534D60" w:rsidRPr="00E30551">
        <w:rPr>
          <w:rFonts w:ascii="Times New Roman" w:hAnsi="Times New Roman" w:cs="Times New Roman"/>
          <w:color w:val="39302A" w:themeColor="text2"/>
          <w:sz w:val="24"/>
          <w:szCs w:val="24"/>
          <w:lang w:val="en-GB"/>
        </w:rPr>
        <w:t xml:space="preserve">, </w:t>
      </w:r>
      <w:r w:rsidR="006C40C7" w:rsidRPr="00E30551">
        <w:rPr>
          <w:rFonts w:ascii="Times New Roman" w:hAnsi="Times New Roman" w:cs="Times New Roman"/>
          <w:color w:val="39302A" w:themeColor="text2"/>
          <w:sz w:val="24"/>
          <w:szCs w:val="24"/>
          <w:lang w:val="en-GB"/>
        </w:rPr>
        <w:t>p</w:t>
      </w:r>
      <w:r w:rsidR="00E30551" w:rsidRPr="00E30551">
        <w:rPr>
          <w:rFonts w:ascii="Times New Roman" w:hAnsi="Times New Roman" w:cs="Times New Roman"/>
          <w:color w:val="39302A" w:themeColor="text2"/>
          <w:sz w:val="24"/>
          <w:szCs w:val="24"/>
          <w:lang w:val="en-GB"/>
        </w:rPr>
        <w:t xml:space="preserve"> 10-14</w:t>
      </w:r>
      <w:r w:rsidR="007400DD" w:rsidRPr="00E30551">
        <w:rPr>
          <w:rFonts w:ascii="Times New Roman" w:hAnsi="Times New Roman" w:cs="Times New Roman"/>
          <w:color w:val="39302A" w:themeColor="text2"/>
          <w:sz w:val="24"/>
          <w:szCs w:val="24"/>
          <w:lang w:val="en-GB"/>
        </w:rPr>
        <w:t>)</w:t>
      </w:r>
      <w:r w:rsidR="00005AA4">
        <w:rPr>
          <w:rFonts w:ascii="Times New Roman" w:hAnsi="Times New Roman" w:cs="Times New Roman"/>
          <w:color w:val="39302A" w:themeColor="text2"/>
          <w:sz w:val="24"/>
          <w:szCs w:val="24"/>
          <w:lang w:val="en-GB"/>
        </w:rPr>
        <w:t>.</w:t>
      </w:r>
      <w:r w:rsidR="007B06D6" w:rsidRPr="00E30551">
        <w:rPr>
          <w:rFonts w:ascii="Times New Roman" w:hAnsi="Times New Roman" w:cs="Times New Roman"/>
          <w:color w:val="39302A" w:themeColor="text2"/>
          <w:sz w:val="24"/>
          <w:szCs w:val="24"/>
          <w:lang w:val="en-GB"/>
        </w:rPr>
        <w:t xml:space="preserve">       </w:t>
      </w:r>
    </w:p>
    <w:p w14:paraId="61CB286C" w14:textId="77777777" w:rsidR="007D0A8B" w:rsidRDefault="007D0A8B" w:rsidP="000F69F4">
      <w:pPr>
        <w:pStyle w:val="Odstavecseseznamem"/>
        <w:spacing w:after="0" w:line="240" w:lineRule="auto"/>
        <w:ind w:left="0" w:firstLine="708"/>
        <w:jc w:val="both"/>
        <w:rPr>
          <w:rFonts w:ascii="Times New Roman" w:hAnsi="Times New Roman" w:cs="Times New Roman"/>
          <w:sz w:val="24"/>
          <w:szCs w:val="24"/>
          <w:lang w:val="en-GB"/>
        </w:rPr>
      </w:pPr>
    </w:p>
    <w:p w14:paraId="49DA902D" w14:textId="776BF939" w:rsidR="00CA7E3C" w:rsidRPr="002C3274" w:rsidRDefault="008E060E" w:rsidP="00CD2149">
      <w:pPr>
        <w:pStyle w:val="Nadpis2"/>
        <w:rPr>
          <w:rFonts w:ascii="Times New Roman" w:hAnsi="Times New Roman" w:cs="Times New Roman"/>
          <w:color w:val="auto"/>
          <w:sz w:val="28"/>
          <w:szCs w:val="28"/>
        </w:rPr>
      </w:pPr>
      <w:bookmarkStart w:id="233" w:name="_Toc152668514"/>
      <w:r w:rsidRPr="002C3274">
        <w:rPr>
          <w:rFonts w:ascii="Times New Roman" w:hAnsi="Times New Roman" w:cs="Times New Roman"/>
          <w:color w:val="auto"/>
          <w:sz w:val="28"/>
          <w:szCs w:val="28"/>
        </w:rPr>
        <w:t>2.2</w:t>
      </w:r>
      <w:r w:rsidR="00CA7E3C" w:rsidRPr="002C3274">
        <w:rPr>
          <w:rFonts w:ascii="Times New Roman" w:hAnsi="Times New Roman" w:cs="Times New Roman"/>
          <w:color w:val="auto"/>
          <w:sz w:val="28"/>
          <w:szCs w:val="28"/>
        </w:rPr>
        <w:t xml:space="preserve"> </w:t>
      </w:r>
      <w:r w:rsidR="002933BF" w:rsidRPr="002C3274">
        <w:rPr>
          <w:rFonts w:ascii="Times New Roman" w:hAnsi="Times New Roman" w:cs="Times New Roman"/>
          <w:color w:val="auto"/>
          <w:sz w:val="28"/>
          <w:szCs w:val="28"/>
        </w:rPr>
        <w:t>Studies at Herborn</w:t>
      </w:r>
      <w:r w:rsidR="00CE4A45" w:rsidRPr="002C3274">
        <w:rPr>
          <w:rFonts w:ascii="Times New Roman" w:hAnsi="Times New Roman" w:cs="Times New Roman"/>
          <w:color w:val="auto"/>
          <w:sz w:val="28"/>
          <w:szCs w:val="28"/>
        </w:rPr>
        <w:t xml:space="preserve"> </w:t>
      </w:r>
      <w:r w:rsidR="002933BF" w:rsidRPr="002C3274">
        <w:rPr>
          <w:rFonts w:ascii="Times New Roman" w:hAnsi="Times New Roman" w:cs="Times New Roman"/>
          <w:color w:val="auto"/>
          <w:sz w:val="28"/>
          <w:szCs w:val="28"/>
        </w:rPr>
        <w:t>and Heidelberg</w:t>
      </w:r>
      <w:r w:rsidR="00085BC0" w:rsidRPr="002C3274">
        <w:rPr>
          <w:rFonts w:ascii="Times New Roman" w:hAnsi="Times New Roman" w:cs="Times New Roman"/>
          <w:color w:val="auto"/>
          <w:sz w:val="28"/>
          <w:szCs w:val="28"/>
        </w:rPr>
        <w:t xml:space="preserve"> (</w:t>
      </w:r>
      <w:r w:rsidR="00022E66" w:rsidRPr="002C3274">
        <w:rPr>
          <w:rFonts w:ascii="Times New Roman" w:hAnsi="Times New Roman" w:cs="Times New Roman"/>
          <w:color w:val="auto"/>
          <w:sz w:val="28"/>
          <w:szCs w:val="28"/>
        </w:rPr>
        <w:t>1611-1614</w:t>
      </w:r>
      <w:r w:rsidR="00085BC0" w:rsidRPr="002C3274">
        <w:rPr>
          <w:rFonts w:ascii="Times New Roman" w:hAnsi="Times New Roman" w:cs="Times New Roman"/>
          <w:color w:val="auto"/>
          <w:sz w:val="28"/>
          <w:szCs w:val="28"/>
        </w:rPr>
        <w:t>)</w:t>
      </w:r>
      <w:bookmarkEnd w:id="233"/>
    </w:p>
    <w:p w14:paraId="60D9D920" w14:textId="77777777" w:rsidR="00526A11" w:rsidRPr="00526A11" w:rsidRDefault="00AC05FC" w:rsidP="004F269D">
      <w:pPr>
        <w:spacing w:after="0"/>
      </w:pPr>
      <w:r w:rsidRPr="007D13FF">
        <w:rPr>
          <w:rFonts w:ascii="Times New Roman" w:hAnsi="Times New Roman" w:cs="Times New Roman"/>
          <w:noProof/>
          <w:sz w:val="24"/>
          <w:szCs w:val="24"/>
          <w:lang w:eastAsia="cs-CZ"/>
        </w:rPr>
        <w:drawing>
          <wp:anchor distT="0" distB="0" distL="114300" distR="114300" simplePos="0" relativeHeight="251636736" behindDoc="1" locked="0" layoutInCell="1" allowOverlap="1" wp14:anchorId="645E4C2D" wp14:editId="50AD57D0">
            <wp:simplePos x="0" y="0"/>
            <wp:positionH relativeFrom="margin">
              <wp:posOffset>3148691</wp:posOffset>
            </wp:positionH>
            <wp:positionV relativeFrom="paragraph">
              <wp:posOffset>179956</wp:posOffset>
            </wp:positionV>
            <wp:extent cx="1810385" cy="1126490"/>
            <wp:effectExtent l="19050" t="19050" r="18415" b="16510"/>
            <wp:wrapTight wrapText="bothSides">
              <wp:wrapPolygon edited="0">
                <wp:start x="-227" y="-365"/>
                <wp:lineTo x="-227" y="21551"/>
                <wp:lineTo x="21592" y="21551"/>
                <wp:lineTo x="21592" y="-365"/>
                <wp:lineTo x="-227" y="-365"/>
              </wp:wrapPolygon>
            </wp:wrapTight>
            <wp:docPr id="129360379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0385" cy="1126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6B851B" w14:textId="206881B8" w:rsidR="00AE0B93" w:rsidRDefault="003F7B82" w:rsidP="00227F0C">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68992" behindDoc="1" locked="0" layoutInCell="1" allowOverlap="1" wp14:anchorId="081C803D" wp14:editId="52666370">
                <wp:simplePos x="0" y="0"/>
                <wp:positionH relativeFrom="column">
                  <wp:posOffset>3208655</wp:posOffset>
                </wp:positionH>
                <wp:positionV relativeFrom="paragraph">
                  <wp:posOffset>1161415</wp:posOffset>
                </wp:positionV>
                <wp:extent cx="1810385" cy="405765"/>
                <wp:effectExtent l="0" t="0" r="0" b="0"/>
                <wp:wrapTight wrapText="bothSides">
                  <wp:wrapPolygon edited="0">
                    <wp:start x="0" y="0"/>
                    <wp:lineTo x="0" y="20282"/>
                    <wp:lineTo x="21365" y="20282"/>
                    <wp:lineTo x="21365" y="0"/>
                    <wp:lineTo x="0" y="0"/>
                  </wp:wrapPolygon>
                </wp:wrapTight>
                <wp:docPr id="924301340"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405765"/>
                        </a:xfrm>
                        <a:prstGeom prst="rect">
                          <a:avLst/>
                        </a:prstGeom>
                        <a:solidFill>
                          <a:prstClr val="white"/>
                        </a:solidFill>
                        <a:ln>
                          <a:noFill/>
                        </a:ln>
                      </wps:spPr>
                      <wps:txbx>
                        <w:txbxContent>
                          <w:p w14:paraId="4012EC87" w14:textId="040E3E56" w:rsidR="00EC7636" w:rsidRPr="0006193E" w:rsidRDefault="00EC7636" w:rsidP="00EE5BAB">
                            <w:pPr>
                              <w:pStyle w:val="Titulek"/>
                              <w:rPr>
                                <w:rFonts w:ascii="Times New Roman" w:hAnsi="Times New Roman" w:cs="Times New Roman"/>
                                <w:noProof/>
                                <w:sz w:val="24"/>
                                <w:szCs w:val="24"/>
                                <w:lang w:val="en-GB"/>
                              </w:rPr>
                            </w:pPr>
                            <w:bookmarkStart w:id="234" w:name="_Toc132565992"/>
                            <w:bookmarkStart w:id="235" w:name="_Toc132624635"/>
                            <w:bookmarkStart w:id="236" w:name="_Toc132659595"/>
                            <w:bookmarkStart w:id="237" w:name="_Toc132757616"/>
                            <w:bookmarkStart w:id="238" w:name="_Toc132797014"/>
                            <w:bookmarkStart w:id="239" w:name="_Toc132818844"/>
                            <w:bookmarkStart w:id="240" w:name="_Toc132824483"/>
                            <w:bookmarkStart w:id="241" w:name="_Toc132838026"/>
                            <w:bookmarkStart w:id="242" w:name="_Toc132859396"/>
                            <w:bookmarkStart w:id="243" w:name="_Toc136622131"/>
                            <w:bookmarkStart w:id="244" w:name="_Toc150192883"/>
                            <w:bookmarkStart w:id="245" w:name="_Toc152451089"/>
                            <w:bookmarkStart w:id="246" w:name="_Toc152451320"/>
                            <w:bookmarkStart w:id="247" w:name="_Toc152612954"/>
                            <w:bookmarkStart w:id="248" w:name="_Toc152613626"/>
                            <w:bookmarkStart w:id="249" w:name="_Toc152613728"/>
                            <w:bookmarkStart w:id="250" w:name="_Toc152616649"/>
                            <w:bookmarkStart w:id="251" w:name="_Toc152617014"/>
                            <w:bookmarkStart w:id="252" w:name="_Toc152617300"/>
                            <w:bookmarkStart w:id="253" w:name="_Toc152617350"/>
                            <w:bookmarkStart w:id="254" w:name="_Toc152665516"/>
                            <w:bookmarkStart w:id="255" w:name="_Toc152665547"/>
                            <w:bookmarkStart w:id="256" w:name="_Toc152665613"/>
                            <w:r>
                              <w:t xml:space="preserve">Figure </w:t>
                            </w:r>
                            <w:fldSimple w:instr=" SEQ Figure \* ARABIC ">
                              <w:r w:rsidR="000D4D91">
                                <w:rPr>
                                  <w:noProof/>
                                </w:rPr>
                                <w:t>6</w:t>
                              </w:r>
                            </w:fldSimple>
                            <w:r>
                              <w:t xml:space="preserve"> List of Students in Hebron, Comenius at the Bottom of the List</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1C803D" id="Textové pole 14" o:spid="_x0000_s1031" type="#_x0000_t202" style="position:absolute;left:0;text-align:left;margin-left:252.65pt;margin-top:91.45pt;width:142.55pt;height:3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" stroked="f">
                <v:textbox style="mso-fit-shape-to-text:t" inset="0,0,0,0">
                  <w:txbxContent>
                    <w:p w14:paraId="4012EC87" w14:textId="040E3E56" w:rsidR="00EC7636" w:rsidRPr="0006193E" w:rsidRDefault="00EC7636" w:rsidP="00EE5BAB">
                      <w:pPr>
                        <w:pStyle w:val="Titulek"/>
                        <w:rPr>
                          <w:rFonts w:ascii="Times New Roman" w:hAnsi="Times New Roman" w:cs="Times New Roman"/>
                          <w:noProof/>
                          <w:sz w:val="24"/>
                          <w:szCs w:val="24"/>
                          <w:lang w:val="en-GB"/>
                        </w:rPr>
                      </w:pPr>
                      <w:bookmarkStart w:id="257" w:name="_Toc132565992"/>
                      <w:bookmarkStart w:id="258" w:name="_Toc132624635"/>
                      <w:bookmarkStart w:id="259" w:name="_Toc132659595"/>
                      <w:bookmarkStart w:id="260" w:name="_Toc132757616"/>
                      <w:bookmarkStart w:id="261" w:name="_Toc132797014"/>
                      <w:bookmarkStart w:id="262" w:name="_Toc132818844"/>
                      <w:bookmarkStart w:id="263" w:name="_Toc132824483"/>
                      <w:bookmarkStart w:id="264" w:name="_Toc132838026"/>
                      <w:bookmarkStart w:id="265" w:name="_Toc132859396"/>
                      <w:bookmarkStart w:id="266" w:name="_Toc136622131"/>
                      <w:bookmarkStart w:id="267" w:name="_Toc150192883"/>
                      <w:bookmarkStart w:id="268" w:name="_Toc152451089"/>
                      <w:bookmarkStart w:id="269" w:name="_Toc152451320"/>
                      <w:bookmarkStart w:id="270" w:name="_Toc152612954"/>
                      <w:bookmarkStart w:id="271" w:name="_Toc152613626"/>
                      <w:bookmarkStart w:id="272" w:name="_Toc152613728"/>
                      <w:bookmarkStart w:id="273" w:name="_Toc152616649"/>
                      <w:bookmarkStart w:id="274" w:name="_Toc152617014"/>
                      <w:bookmarkStart w:id="275" w:name="_Toc152617300"/>
                      <w:bookmarkStart w:id="276" w:name="_Toc152617350"/>
                      <w:bookmarkStart w:id="277" w:name="_Toc152665516"/>
                      <w:bookmarkStart w:id="278" w:name="_Toc152665547"/>
                      <w:bookmarkStart w:id="279" w:name="_Toc152665613"/>
                      <w:r>
                        <w:t xml:space="preserve">Figure </w:t>
                      </w:r>
                      <w:fldSimple w:instr=" SEQ Figure \* ARABIC ">
                        <w:r w:rsidR="000D4D91">
                          <w:rPr>
                            <w:noProof/>
                          </w:rPr>
                          <w:t>6</w:t>
                        </w:r>
                      </w:fldSimple>
                      <w:r>
                        <w:t xml:space="preserve"> List of Students in Hebron, Comenius at the Bottom of the List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t xml:space="preserve"> </w:t>
                      </w:r>
                    </w:p>
                  </w:txbxContent>
                </v:textbox>
                <w10:wrap type="tight"/>
              </v:shape>
            </w:pict>
          </mc:Fallback>
        </mc:AlternateContent>
      </w:r>
      <w:r w:rsidR="00F62F11">
        <w:rPr>
          <w:rFonts w:ascii="Times New Roman" w:hAnsi="Times New Roman" w:cs="Times New Roman"/>
          <w:sz w:val="24"/>
          <w:szCs w:val="24"/>
          <w:lang w:val="en-GB"/>
        </w:rPr>
        <w:t>The impact and role of teachers on their students have been widely acknowledged.</w:t>
      </w:r>
      <w:r w:rsidR="00AE0B93" w:rsidRPr="007D13FF">
        <w:rPr>
          <w:rFonts w:ascii="Times New Roman" w:hAnsi="Times New Roman" w:cs="Times New Roman"/>
          <w:sz w:val="24"/>
          <w:szCs w:val="24"/>
          <w:lang w:val="en-GB"/>
        </w:rPr>
        <w:t xml:space="preserve"> </w:t>
      </w:r>
      <w:r w:rsidR="00F62F11">
        <w:rPr>
          <w:rFonts w:ascii="Times New Roman" w:hAnsi="Times New Roman" w:cs="Times New Roman"/>
          <w:sz w:val="24"/>
          <w:szCs w:val="24"/>
          <w:lang w:val="en-GB"/>
        </w:rPr>
        <w:t xml:space="preserve">As reflected in a biblical proverb: </w:t>
      </w:r>
      <w:r w:rsidR="00BC795B">
        <w:rPr>
          <w:rFonts w:ascii="Times New Roman" w:hAnsi="Times New Roman" w:cs="Times New Roman"/>
          <w:sz w:val="24"/>
          <w:szCs w:val="24"/>
          <w:lang w:val="en-GB"/>
        </w:rPr>
        <w:t>“</w:t>
      </w:r>
      <w:r w:rsidR="00AE0B93" w:rsidRPr="007D13FF">
        <w:rPr>
          <w:rStyle w:val="text"/>
          <w:rFonts w:ascii="Times New Roman" w:hAnsi="Times New Roman" w:cs="Times New Roman"/>
          <w:i/>
          <w:iCs/>
          <w:color w:val="000000"/>
          <w:sz w:val="24"/>
          <w:szCs w:val="24"/>
          <w:shd w:val="clear" w:color="auto" w:fill="FFFFFF"/>
          <w:lang w:val="en-GB"/>
        </w:rPr>
        <w:t>As iron sharpens iron, so one person sharpens another</w:t>
      </w:r>
      <w:r w:rsidR="00BC795B">
        <w:rPr>
          <w:rStyle w:val="text"/>
          <w:rFonts w:ascii="Times New Roman" w:hAnsi="Times New Roman" w:cs="Times New Roman"/>
          <w:color w:val="000000"/>
          <w:sz w:val="24"/>
          <w:szCs w:val="24"/>
          <w:shd w:val="clear" w:color="auto" w:fill="FFFFFF"/>
          <w:lang w:val="en-GB"/>
        </w:rPr>
        <w:t>”</w:t>
      </w:r>
      <w:r w:rsidR="00F62F11">
        <w:rPr>
          <w:rStyle w:val="text"/>
          <w:rFonts w:ascii="Times New Roman" w:hAnsi="Times New Roman" w:cs="Times New Roman"/>
          <w:color w:val="000000"/>
          <w:sz w:val="24"/>
          <w:szCs w:val="24"/>
          <w:shd w:val="clear" w:color="auto" w:fill="FFFFFF"/>
          <w:lang w:val="en-GB"/>
        </w:rPr>
        <w:t xml:space="preserve"> (Pr</w:t>
      </w:r>
      <w:r w:rsidR="00F62F11" w:rsidRPr="007D13FF">
        <w:rPr>
          <w:rFonts w:ascii="Times New Roman" w:hAnsi="Times New Roman" w:cs="Times New Roman"/>
          <w:sz w:val="24"/>
          <w:szCs w:val="24"/>
          <w:lang w:val="en-GB"/>
        </w:rPr>
        <w:t>overbs 27,11</w:t>
      </w:r>
      <w:r w:rsidR="00F62F11">
        <w:rPr>
          <w:rFonts w:ascii="Times New Roman" w:hAnsi="Times New Roman" w:cs="Times New Roman"/>
          <w:sz w:val="24"/>
          <w:szCs w:val="24"/>
          <w:lang w:val="en-GB"/>
        </w:rPr>
        <w:t xml:space="preserve"> NIV</w:t>
      </w:r>
      <w:r w:rsidR="00F62F11" w:rsidRPr="007D13FF">
        <w:rPr>
          <w:rFonts w:ascii="Times New Roman" w:hAnsi="Times New Roman" w:cs="Times New Roman"/>
          <w:sz w:val="24"/>
          <w:szCs w:val="24"/>
          <w:lang w:val="en-GB"/>
        </w:rPr>
        <w:t>)</w:t>
      </w:r>
      <w:r w:rsidR="00F62F11">
        <w:rPr>
          <w:rStyle w:val="text"/>
          <w:rFonts w:ascii="Times New Roman" w:hAnsi="Times New Roman" w:cs="Times New Roman"/>
          <w:color w:val="000000"/>
          <w:sz w:val="24"/>
          <w:szCs w:val="24"/>
          <w:shd w:val="clear" w:color="auto" w:fill="FFFFFF"/>
          <w:lang w:val="en-GB"/>
        </w:rPr>
        <w:t xml:space="preserve">, this principle holds </w:t>
      </w:r>
      <w:r w:rsidR="00F62F11">
        <w:rPr>
          <w:rFonts w:ascii="Times New Roman" w:hAnsi="Times New Roman" w:cs="Times New Roman"/>
          <w:sz w:val="24"/>
          <w:szCs w:val="24"/>
          <w:lang w:val="en-GB"/>
        </w:rPr>
        <w:t>in the case of Comenius and his teachers.</w:t>
      </w:r>
      <w:r w:rsidR="00F544E7">
        <w:rPr>
          <w:rFonts w:ascii="Times New Roman" w:hAnsi="Times New Roman" w:cs="Times New Roman"/>
          <w:sz w:val="24"/>
          <w:szCs w:val="24"/>
          <w:lang w:val="en-GB"/>
        </w:rPr>
        <w:t xml:space="preserve"> Moreover, shaping</w:t>
      </w:r>
      <w:r w:rsidR="00F62F11">
        <w:rPr>
          <w:rFonts w:ascii="Times New Roman" w:hAnsi="Times New Roman" w:cs="Times New Roman"/>
          <w:sz w:val="24"/>
          <w:szCs w:val="24"/>
          <w:lang w:val="en-GB"/>
        </w:rPr>
        <w:t xml:space="preserve"> characters and ideas </w:t>
      </w:r>
      <w:r w:rsidR="009905FC">
        <w:rPr>
          <w:rFonts w:ascii="Times New Roman" w:hAnsi="Times New Roman" w:cs="Times New Roman"/>
          <w:sz w:val="24"/>
          <w:szCs w:val="24"/>
          <w:lang w:val="en-GB"/>
        </w:rPr>
        <w:t>is</w:t>
      </w:r>
      <w:r w:rsidR="00F62F11">
        <w:rPr>
          <w:rFonts w:ascii="Times New Roman" w:hAnsi="Times New Roman" w:cs="Times New Roman"/>
          <w:sz w:val="24"/>
          <w:szCs w:val="24"/>
          <w:lang w:val="en-GB"/>
        </w:rPr>
        <w:t xml:space="preserve"> </w:t>
      </w:r>
      <w:r w:rsidR="00F544E7">
        <w:rPr>
          <w:rFonts w:ascii="Times New Roman" w:hAnsi="Times New Roman" w:cs="Times New Roman"/>
          <w:sz w:val="24"/>
          <w:szCs w:val="24"/>
          <w:lang w:val="en-GB"/>
        </w:rPr>
        <w:t xml:space="preserve">even </w:t>
      </w:r>
      <w:r w:rsidR="00F62F11">
        <w:rPr>
          <w:rFonts w:ascii="Times New Roman" w:hAnsi="Times New Roman" w:cs="Times New Roman"/>
          <w:sz w:val="24"/>
          <w:szCs w:val="24"/>
          <w:lang w:val="en-GB"/>
        </w:rPr>
        <w:t>more successful when received with honour and sometimes even friendship</w:t>
      </w:r>
      <w:r w:rsidR="00F544E7">
        <w:rPr>
          <w:rFonts w:ascii="Times New Roman" w:hAnsi="Times New Roman" w:cs="Times New Roman"/>
          <w:sz w:val="24"/>
          <w:szCs w:val="24"/>
          <w:lang w:val="en-GB"/>
        </w:rPr>
        <w:t xml:space="preserve"> among teachers and students. </w:t>
      </w:r>
    </w:p>
    <w:p w14:paraId="57DE2689" w14:textId="62CA6577" w:rsidR="00AE0B93" w:rsidRPr="003F3901" w:rsidRDefault="008E060E" w:rsidP="000F69F4">
      <w:pPr>
        <w:pStyle w:val="Nadpis3"/>
        <w:rPr>
          <w:rFonts w:ascii="Times New Roman" w:hAnsi="Times New Roman" w:cs="Times New Roman"/>
          <w:color w:val="auto"/>
          <w:sz w:val="28"/>
          <w:szCs w:val="28"/>
        </w:rPr>
      </w:pPr>
      <w:bookmarkStart w:id="280" w:name="_Toc152668515"/>
      <w:r w:rsidRPr="003F3901">
        <w:rPr>
          <w:rFonts w:ascii="Times New Roman" w:hAnsi="Times New Roman" w:cs="Times New Roman"/>
          <w:color w:val="auto"/>
          <w:sz w:val="28"/>
          <w:szCs w:val="28"/>
        </w:rPr>
        <w:lastRenderedPageBreak/>
        <w:t>2.2.1</w:t>
      </w:r>
      <w:r w:rsidR="00AC05FC" w:rsidRPr="003F3901">
        <w:rPr>
          <w:rFonts w:ascii="Times New Roman" w:hAnsi="Times New Roman" w:cs="Times New Roman"/>
          <w:color w:val="auto"/>
          <w:sz w:val="28"/>
          <w:szCs w:val="28"/>
        </w:rPr>
        <w:t xml:space="preserve"> </w:t>
      </w:r>
      <w:r w:rsidR="00744748" w:rsidRPr="003F3901">
        <w:rPr>
          <w:rFonts w:ascii="Times New Roman" w:hAnsi="Times New Roman" w:cs="Times New Roman"/>
          <w:color w:val="auto"/>
          <w:sz w:val="28"/>
          <w:szCs w:val="28"/>
        </w:rPr>
        <w:t xml:space="preserve">Professors, the </w:t>
      </w:r>
      <w:r w:rsidR="00F12C10" w:rsidRPr="003F3901">
        <w:rPr>
          <w:rFonts w:ascii="Times New Roman" w:hAnsi="Times New Roman" w:cs="Times New Roman"/>
          <w:color w:val="auto"/>
          <w:sz w:val="28"/>
          <w:szCs w:val="28"/>
        </w:rPr>
        <w:t>I</w:t>
      </w:r>
      <w:r w:rsidR="00744748" w:rsidRPr="003F3901">
        <w:rPr>
          <w:rFonts w:ascii="Times New Roman" w:hAnsi="Times New Roman" w:cs="Times New Roman"/>
          <w:color w:val="auto"/>
          <w:sz w:val="28"/>
          <w:szCs w:val="28"/>
        </w:rPr>
        <w:t xml:space="preserve">nfluence of </w:t>
      </w:r>
      <w:r w:rsidR="00F12C10" w:rsidRPr="003F3901">
        <w:rPr>
          <w:rFonts w:ascii="Times New Roman" w:hAnsi="Times New Roman" w:cs="Times New Roman"/>
          <w:color w:val="auto"/>
          <w:sz w:val="28"/>
          <w:szCs w:val="28"/>
        </w:rPr>
        <w:t>A</w:t>
      </w:r>
      <w:r w:rsidR="00744748" w:rsidRPr="003F3901">
        <w:rPr>
          <w:rFonts w:ascii="Times New Roman" w:hAnsi="Times New Roman" w:cs="Times New Roman"/>
          <w:color w:val="auto"/>
          <w:sz w:val="28"/>
          <w:szCs w:val="28"/>
        </w:rPr>
        <w:t>nti</w:t>
      </w:r>
      <w:r w:rsidR="004C3F0B" w:rsidRPr="003F3901">
        <w:rPr>
          <w:rFonts w:ascii="Times New Roman" w:hAnsi="Times New Roman" w:cs="Times New Roman"/>
          <w:color w:val="auto"/>
          <w:sz w:val="28"/>
          <w:szCs w:val="28"/>
        </w:rPr>
        <w:t>quity</w:t>
      </w:r>
      <w:r w:rsidR="00744748" w:rsidRPr="003F3901">
        <w:rPr>
          <w:rFonts w:ascii="Times New Roman" w:hAnsi="Times New Roman" w:cs="Times New Roman"/>
          <w:color w:val="auto"/>
          <w:sz w:val="28"/>
          <w:szCs w:val="28"/>
        </w:rPr>
        <w:t xml:space="preserve">, </w:t>
      </w:r>
      <w:r w:rsidR="00F12C10" w:rsidRPr="003F3901">
        <w:rPr>
          <w:rFonts w:ascii="Times New Roman" w:hAnsi="Times New Roman" w:cs="Times New Roman"/>
          <w:color w:val="auto"/>
          <w:sz w:val="28"/>
          <w:szCs w:val="28"/>
        </w:rPr>
        <w:t>N</w:t>
      </w:r>
      <w:r w:rsidR="00744748" w:rsidRPr="003F3901">
        <w:rPr>
          <w:rFonts w:ascii="Times New Roman" w:hAnsi="Times New Roman" w:cs="Times New Roman"/>
          <w:color w:val="auto"/>
          <w:sz w:val="28"/>
          <w:szCs w:val="28"/>
        </w:rPr>
        <w:t xml:space="preserve">ew </w:t>
      </w:r>
      <w:r w:rsidR="00F70E0A" w:rsidRPr="003F3901">
        <w:rPr>
          <w:rFonts w:ascii="Times New Roman" w:hAnsi="Times New Roman" w:cs="Times New Roman"/>
          <w:color w:val="auto"/>
          <w:sz w:val="28"/>
          <w:szCs w:val="28"/>
        </w:rPr>
        <w:t>D</w:t>
      </w:r>
      <w:r w:rsidR="00E027A1" w:rsidRPr="003F3901">
        <w:rPr>
          <w:rFonts w:ascii="Times New Roman" w:hAnsi="Times New Roman" w:cs="Times New Roman"/>
          <w:color w:val="auto"/>
          <w:sz w:val="28"/>
          <w:szCs w:val="28"/>
        </w:rPr>
        <w:t>iscoveries</w:t>
      </w:r>
      <w:r w:rsidR="00E06B56" w:rsidRPr="003F3901">
        <w:rPr>
          <w:rFonts w:ascii="Times New Roman" w:hAnsi="Times New Roman" w:cs="Times New Roman"/>
          <w:color w:val="auto"/>
          <w:sz w:val="28"/>
          <w:szCs w:val="28"/>
        </w:rPr>
        <w:t xml:space="preserve">, </w:t>
      </w:r>
      <w:r w:rsidR="00744748" w:rsidRPr="003F3901">
        <w:rPr>
          <w:rFonts w:ascii="Times New Roman" w:hAnsi="Times New Roman" w:cs="Times New Roman"/>
          <w:color w:val="auto"/>
          <w:sz w:val="28"/>
          <w:szCs w:val="28"/>
        </w:rPr>
        <w:t xml:space="preserve">and </w:t>
      </w:r>
      <w:r w:rsidR="00F12C10" w:rsidRPr="003F3901">
        <w:rPr>
          <w:rFonts w:ascii="Times New Roman" w:hAnsi="Times New Roman" w:cs="Times New Roman"/>
          <w:color w:val="auto"/>
          <w:sz w:val="28"/>
          <w:szCs w:val="28"/>
        </w:rPr>
        <w:t>I</w:t>
      </w:r>
      <w:r w:rsidR="00744748" w:rsidRPr="003F3901">
        <w:rPr>
          <w:rFonts w:ascii="Times New Roman" w:hAnsi="Times New Roman" w:cs="Times New Roman"/>
          <w:color w:val="auto"/>
          <w:sz w:val="28"/>
          <w:szCs w:val="28"/>
        </w:rPr>
        <w:t xml:space="preserve">deological </w:t>
      </w:r>
      <w:r w:rsidR="00F12C10" w:rsidRPr="003F3901">
        <w:rPr>
          <w:rFonts w:ascii="Times New Roman" w:hAnsi="Times New Roman" w:cs="Times New Roman"/>
          <w:color w:val="auto"/>
          <w:sz w:val="28"/>
          <w:szCs w:val="28"/>
        </w:rPr>
        <w:t>S</w:t>
      </w:r>
      <w:r w:rsidR="00744748" w:rsidRPr="003F3901">
        <w:rPr>
          <w:rFonts w:ascii="Times New Roman" w:hAnsi="Times New Roman" w:cs="Times New Roman"/>
          <w:color w:val="auto"/>
          <w:sz w:val="28"/>
          <w:szCs w:val="28"/>
        </w:rPr>
        <w:t>hifts</w:t>
      </w:r>
      <w:bookmarkEnd w:id="280"/>
    </w:p>
    <w:p w14:paraId="00794BC9" w14:textId="77777777" w:rsidR="008E135F" w:rsidRPr="008E135F" w:rsidRDefault="008E135F" w:rsidP="008E135F">
      <w:pPr>
        <w:spacing w:after="0"/>
      </w:pPr>
    </w:p>
    <w:p w14:paraId="485D14B8" w14:textId="1CAE86CE" w:rsidR="00C93321" w:rsidRDefault="003F7B82" w:rsidP="00477C42">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1040" behindDoc="1" locked="0" layoutInCell="1" allowOverlap="1" wp14:anchorId="3E7D27BF" wp14:editId="55F9BA7F">
                <wp:simplePos x="0" y="0"/>
                <wp:positionH relativeFrom="column">
                  <wp:posOffset>3051175</wp:posOffset>
                </wp:positionH>
                <wp:positionV relativeFrom="paragraph">
                  <wp:posOffset>2389505</wp:posOffset>
                </wp:positionV>
                <wp:extent cx="1799590" cy="405765"/>
                <wp:effectExtent l="0" t="0" r="0" b="0"/>
                <wp:wrapTight wrapText="bothSides">
                  <wp:wrapPolygon edited="0">
                    <wp:start x="0" y="0"/>
                    <wp:lineTo x="0" y="20282"/>
                    <wp:lineTo x="21265" y="20282"/>
                    <wp:lineTo x="21265" y="0"/>
                    <wp:lineTo x="0" y="0"/>
                  </wp:wrapPolygon>
                </wp:wrapTight>
                <wp:docPr id="1964437091"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39CF44F2" w14:textId="0FF9E38C" w:rsidR="00EC7636" w:rsidRPr="00502425" w:rsidRDefault="00EC7636" w:rsidP="006D4760">
                            <w:pPr>
                              <w:pStyle w:val="Titulek"/>
                              <w:rPr>
                                <w:rFonts w:ascii="Times New Roman" w:hAnsi="Times New Roman" w:cs="Times New Roman"/>
                                <w:noProof/>
                                <w:sz w:val="24"/>
                                <w:szCs w:val="24"/>
                              </w:rPr>
                            </w:pPr>
                            <w:bookmarkStart w:id="281" w:name="_Toc132565993"/>
                            <w:bookmarkStart w:id="282" w:name="_Toc132624636"/>
                            <w:bookmarkStart w:id="283" w:name="_Toc132659596"/>
                            <w:bookmarkStart w:id="284" w:name="_Toc132757617"/>
                            <w:bookmarkStart w:id="285" w:name="_Toc132797015"/>
                            <w:bookmarkStart w:id="286" w:name="_Toc132818845"/>
                            <w:bookmarkStart w:id="287" w:name="_Toc132824484"/>
                            <w:bookmarkStart w:id="288" w:name="_Toc132838027"/>
                            <w:bookmarkStart w:id="289" w:name="_Toc132859397"/>
                            <w:bookmarkStart w:id="290" w:name="_Toc136622132"/>
                            <w:bookmarkStart w:id="291" w:name="_Toc150192884"/>
                            <w:bookmarkStart w:id="292" w:name="_Toc152451090"/>
                            <w:bookmarkStart w:id="293" w:name="_Toc152451321"/>
                            <w:bookmarkStart w:id="294" w:name="_Toc152612955"/>
                            <w:bookmarkStart w:id="295" w:name="_Toc152613627"/>
                            <w:bookmarkStart w:id="296" w:name="_Toc152613729"/>
                            <w:bookmarkStart w:id="297" w:name="_Toc152616650"/>
                            <w:bookmarkStart w:id="298" w:name="_Toc152617015"/>
                            <w:bookmarkStart w:id="299" w:name="_Toc152617301"/>
                            <w:bookmarkStart w:id="300" w:name="_Toc152617351"/>
                            <w:bookmarkStart w:id="301" w:name="_Toc152665517"/>
                            <w:bookmarkStart w:id="302" w:name="_Toc152665548"/>
                            <w:bookmarkStart w:id="303" w:name="_Toc152665614"/>
                            <w:r>
                              <w:t xml:space="preserve">Figure </w:t>
                            </w:r>
                            <w:fldSimple w:instr=" SEQ Figure \* ARABIC ">
                              <w:r w:rsidR="000D4D91">
                                <w:rPr>
                                  <w:noProof/>
                                </w:rPr>
                                <w:t>7</w:t>
                              </w:r>
                            </w:fldSimple>
                            <w:r>
                              <w:t xml:space="preserve"> Johann Heinrich Alsted, the Influential Pedagogue and Reformer</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7D27BF" id="Textové pole 13" o:spid="_x0000_s1032" type="#_x0000_t202" style="position:absolute;left:0;text-align:left;margin-left:240.25pt;margin-top:188.15pt;width:141.7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" stroked="f">
                <v:textbox style="mso-fit-shape-to-text:t" inset="0,0,0,0">
                  <w:txbxContent>
                    <w:p w14:paraId="39CF44F2" w14:textId="0FF9E38C" w:rsidR="00EC7636" w:rsidRPr="00502425" w:rsidRDefault="00EC7636" w:rsidP="006D4760">
                      <w:pPr>
                        <w:pStyle w:val="Titulek"/>
                        <w:rPr>
                          <w:rFonts w:ascii="Times New Roman" w:hAnsi="Times New Roman" w:cs="Times New Roman"/>
                          <w:noProof/>
                          <w:sz w:val="24"/>
                          <w:szCs w:val="24"/>
                        </w:rPr>
                      </w:pPr>
                      <w:bookmarkStart w:id="304" w:name="_Toc132565993"/>
                      <w:bookmarkStart w:id="305" w:name="_Toc132624636"/>
                      <w:bookmarkStart w:id="306" w:name="_Toc132659596"/>
                      <w:bookmarkStart w:id="307" w:name="_Toc132757617"/>
                      <w:bookmarkStart w:id="308" w:name="_Toc132797015"/>
                      <w:bookmarkStart w:id="309" w:name="_Toc132818845"/>
                      <w:bookmarkStart w:id="310" w:name="_Toc132824484"/>
                      <w:bookmarkStart w:id="311" w:name="_Toc132838027"/>
                      <w:bookmarkStart w:id="312" w:name="_Toc132859397"/>
                      <w:bookmarkStart w:id="313" w:name="_Toc136622132"/>
                      <w:bookmarkStart w:id="314" w:name="_Toc150192884"/>
                      <w:bookmarkStart w:id="315" w:name="_Toc152451090"/>
                      <w:bookmarkStart w:id="316" w:name="_Toc152451321"/>
                      <w:bookmarkStart w:id="317" w:name="_Toc152612955"/>
                      <w:bookmarkStart w:id="318" w:name="_Toc152613627"/>
                      <w:bookmarkStart w:id="319" w:name="_Toc152613729"/>
                      <w:bookmarkStart w:id="320" w:name="_Toc152616650"/>
                      <w:bookmarkStart w:id="321" w:name="_Toc152617015"/>
                      <w:bookmarkStart w:id="322" w:name="_Toc152617301"/>
                      <w:bookmarkStart w:id="323" w:name="_Toc152617351"/>
                      <w:bookmarkStart w:id="324" w:name="_Toc152665517"/>
                      <w:bookmarkStart w:id="325" w:name="_Toc152665548"/>
                      <w:bookmarkStart w:id="326" w:name="_Toc152665614"/>
                      <w:r>
                        <w:t xml:space="preserve">Figure </w:t>
                      </w:r>
                      <w:fldSimple w:instr=" SEQ Figure \* ARABIC ">
                        <w:r w:rsidR="000D4D91">
                          <w:rPr>
                            <w:noProof/>
                          </w:rPr>
                          <w:t>7</w:t>
                        </w:r>
                      </w:fldSimple>
                      <w:r>
                        <w:t xml:space="preserve"> Johann Heinrich Alsted, the Influential Pedagogue and Reformer</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txbxContent>
                </v:textbox>
                <w10:wrap type="tight"/>
              </v:shape>
            </w:pict>
          </mc:Fallback>
        </mc:AlternateContent>
      </w:r>
      <w:r w:rsidR="004A20E7" w:rsidRPr="007D13FF">
        <w:rPr>
          <w:rFonts w:ascii="Times New Roman" w:hAnsi="Times New Roman" w:cs="Times New Roman"/>
          <w:noProof/>
          <w:sz w:val="24"/>
          <w:szCs w:val="24"/>
          <w:lang w:eastAsia="cs-CZ"/>
        </w:rPr>
        <w:drawing>
          <wp:anchor distT="0" distB="0" distL="114300" distR="114300" simplePos="0" relativeHeight="251635712" behindDoc="1" locked="0" layoutInCell="1" allowOverlap="1" wp14:anchorId="1DD49D9E" wp14:editId="3D39D995">
            <wp:simplePos x="0" y="0"/>
            <wp:positionH relativeFrom="margin">
              <wp:align>right</wp:align>
            </wp:positionH>
            <wp:positionV relativeFrom="paragraph">
              <wp:posOffset>25076</wp:posOffset>
            </wp:positionV>
            <wp:extent cx="1800000" cy="2307600"/>
            <wp:effectExtent l="19050" t="19050" r="10160" b="16510"/>
            <wp:wrapTight wrapText="bothSides">
              <wp:wrapPolygon edited="0">
                <wp:start x="-229" y="-178"/>
                <wp:lineTo x="-229" y="21576"/>
                <wp:lineTo x="21493" y="21576"/>
                <wp:lineTo x="21493" y="-178"/>
                <wp:lineTo x="-229" y="-178"/>
              </wp:wrapPolygon>
            </wp:wrapTight>
            <wp:docPr id="93855009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230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E0B93" w:rsidRPr="007D13FF">
        <w:rPr>
          <w:rFonts w:ascii="Times New Roman" w:hAnsi="Times New Roman" w:cs="Times New Roman"/>
          <w:sz w:val="24"/>
          <w:szCs w:val="24"/>
          <w:lang w:val="en-GB"/>
        </w:rPr>
        <w:t>The German Protestant universitie</w:t>
      </w:r>
      <w:r w:rsidR="0092520C">
        <w:rPr>
          <w:rFonts w:ascii="Times New Roman" w:hAnsi="Times New Roman" w:cs="Times New Roman"/>
          <w:sz w:val="24"/>
          <w:szCs w:val="24"/>
          <w:lang w:val="en-GB"/>
        </w:rPr>
        <w:t>s</w:t>
      </w:r>
      <w:r w:rsidR="00B20158">
        <w:rPr>
          <w:rFonts w:ascii="Times New Roman" w:hAnsi="Times New Roman" w:cs="Times New Roman"/>
          <w:sz w:val="24"/>
          <w:szCs w:val="24"/>
          <w:lang w:val="en-GB"/>
        </w:rPr>
        <w:t xml:space="preserve"> of Calvinist orientation</w:t>
      </w:r>
      <w:r w:rsidR="00AE0B93" w:rsidRPr="007D13FF">
        <w:rPr>
          <w:rFonts w:ascii="Times New Roman" w:hAnsi="Times New Roman" w:cs="Times New Roman"/>
          <w:sz w:val="24"/>
          <w:szCs w:val="24"/>
          <w:lang w:val="en-GB"/>
        </w:rPr>
        <w:t xml:space="preserve"> in Herborn and Heidelberg were</w:t>
      </w:r>
      <w:r w:rsidR="00B20158">
        <w:rPr>
          <w:rFonts w:ascii="Times New Roman" w:hAnsi="Times New Roman" w:cs="Times New Roman"/>
          <w:sz w:val="24"/>
          <w:szCs w:val="24"/>
          <w:lang w:val="en-GB"/>
        </w:rPr>
        <w:t xml:space="preserve"> such </w:t>
      </w:r>
      <w:r w:rsidR="009905FC">
        <w:rPr>
          <w:rFonts w:ascii="Times New Roman" w:hAnsi="Times New Roman" w:cs="Times New Roman"/>
          <w:sz w:val="24"/>
          <w:szCs w:val="24"/>
          <w:lang w:val="en-GB"/>
        </w:rPr>
        <w:t>an</w:t>
      </w:r>
      <w:r w:rsidR="00AE0B93" w:rsidRPr="007D13FF">
        <w:rPr>
          <w:rFonts w:ascii="Times New Roman" w:hAnsi="Times New Roman" w:cs="Times New Roman"/>
          <w:sz w:val="24"/>
          <w:szCs w:val="24"/>
          <w:lang w:val="en-GB"/>
        </w:rPr>
        <w:t xml:space="preserve"> influence on young Comenius. Professors, theologians and educators </w:t>
      </w:r>
      <w:r w:rsidR="0059534C" w:rsidRPr="007D13FF">
        <w:rPr>
          <w:rFonts w:ascii="Times New Roman" w:hAnsi="Times New Roman" w:cs="Times New Roman"/>
          <w:sz w:val="24"/>
          <w:szCs w:val="24"/>
          <w:lang w:val="en-GB"/>
        </w:rPr>
        <w:t xml:space="preserve">such </w:t>
      </w:r>
      <w:r w:rsidR="00AE0B93" w:rsidRPr="007D13FF">
        <w:rPr>
          <w:rFonts w:ascii="Times New Roman" w:hAnsi="Times New Roman" w:cs="Times New Roman"/>
          <w:sz w:val="24"/>
          <w:szCs w:val="24"/>
          <w:lang w:val="en-GB"/>
        </w:rPr>
        <w:t xml:space="preserve">as </w:t>
      </w:r>
      <w:r w:rsidR="005E78AE">
        <w:rPr>
          <w:rFonts w:ascii="Times New Roman" w:hAnsi="Times New Roman" w:cs="Times New Roman"/>
          <w:sz w:val="24"/>
          <w:szCs w:val="24"/>
          <w:lang w:val="en-GB"/>
        </w:rPr>
        <w:t>Johan</w:t>
      </w:r>
      <w:r w:rsidR="006D4760">
        <w:rPr>
          <w:rFonts w:ascii="Times New Roman" w:hAnsi="Times New Roman" w:cs="Times New Roman"/>
          <w:sz w:val="24"/>
          <w:szCs w:val="24"/>
          <w:lang w:val="en-GB"/>
        </w:rPr>
        <w:t>n</w:t>
      </w:r>
      <w:r w:rsidR="005E78AE">
        <w:rPr>
          <w:rFonts w:ascii="Times New Roman" w:hAnsi="Times New Roman" w:cs="Times New Roman"/>
          <w:sz w:val="24"/>
          <w:szCs w:val="24"/>
          <w:lang w:val="en-GB"/>
        </w:rPr>
        <w:t xml:space="preserve"> Heinrich </w:t>
      </w:r>
      <w:r w:rsidR="00AE0B93" w:rsidRPr="007D13FF">
        <w:rPr>
          <w:rFonts w:ascii="Times New Roman" w:hAnsi="Times New Roman" w:cs="Times New Roman"/>
          <w:sz w:val="24"/>
          <w:szCs w:val="24"/>
          <w:lang w:val="en-GB"/>
        </w:rPr>
        <w:t>Alstead</w:t>
      </w:r>
      <w:r w:rsidR="005E78AE">
        <w:rPr>
          <w:rFonts w:ascii="Times New Roman" w:hAnsi="Times New Roman" w:cs="Times New Roman"/>
          <w:sz w:val="24"/>
          <w:szCs w:val="24"/>
          <w:lang w:val="en-GB"/>
        </w:rPr>
        <w:t xml:space="preserve"> (1588-1638</w:t>
      </w:r>
      <w:r w:rsidR="00BB5AA4">
        <w:rPr>
          <w:rFonts w:ascii="Times New Roman" w:hAnsi="Times New Roman" w:cs="Times New Roman"/>
          <w:sz w:val="24"/>
          <w:szCs w:val="24"/>
          <w:lang w:val="en-GB"/>
        </w:rPr>
        <w:t>)</w:t>
      </w:r>
      <w:r w:rsidR="0092520C">
        <w:rPr>
          <w:rFonts w:ascii="Times New Roman" w:hAnsi="Times New Roman" w:cs="Times New Roman"/>
          <w:sz w:val="24"/>
          <w:szCs w:val="24"/>
          <w:lang w:val="en-GB"/>
        </w:rPr>
        <w:t>,</w:t>
      </w:r>
      <w:r w:rsidR="00BB5AA4">
        <w:rPr>
          <w:rFonts w:ascii="Times New Roman" w:hAnsi="Times New Roman" w:cs="Times New Roman"/>
          <w:sz w:val="24"/>
          <w:szCs w:val="24"/>
          <w:lang w:val="en-GB"/>
        </w:rPr>
        <w:t xml:space="preserve"> </w:t>
      </w:r>
      <w:r w:rsidR="00BC795B">
        <w:rPr>
          <w:rFonts w:ascii="Times New Roman" w:hAnsi="Times New Roman" w:cs="Times New Roman"/>
          <w:sz w:val="24"/>
          <w:szCs w:val="24"/>
          <w:lang w:val="en-GB"/>
        </w:rPr>
        <w:t>“</w:t>
      </w:r>
      <w:r w:rsidR="00BB5AA4">
        <w:rPr>
          <w:rFonts w:ascii="Times New Roman" w:hAnsi="Times New Roman" w:cs="Times New Roman"/>
          <w:sz w:val="24"/>
          <w:szCs w:val="24"/>
          <w:lang w:val="en-GB"/>
        </w:rPr>
        <w:t>the parent of Encyclopedias</w:t>
      </w:r>
      <w:r w:rsidR="00BC795B">
        <w:rPr>
          <w:rFonts w:ascii="Times New Roman" w:hAnsi="Times New Roman" w:cs="Times New Roman"/>
          <w:sz w:val="24"/>
          <w:szCs w:val="24"/>
          <w:lang w:val="en-GB"/>
        </w:rPr>
        <w:t>”</w:t>
      </w:r>
      <w:r w:rsidR="00272FF7">
        <w:rPr>
          <w:rFonts w:ascii="Times New Roman" w:hAnsi="Times New Roman" w:cs="Times New Roman"/>
          <w:sz w:val="24"/>
          <w:szCs w:val="24"/>
          <w:lang w:val="en-GB"/>
        </w:rPr>
        <w:t xml:space="preserve"> with his encyclopedism</w:t>
      </w:r>
      <w:r w:rsidR="00CC28FF">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w:t>
      </w:r>
      <w:r w:rsidR="00CE59D0">
        <w:rPr>
          <w:rFonts w:ascii="Times New Roman" w:hAnsi="Times New Roman" w:cs="Times New Roman"/>
          <w:sz w:val="24"/>
          <w:szCs w:val="24"/>
          <w:lang w:val="en-GB"/>
        </w:rPr>
        <w:t xml:space="preserve">Johannes </w:t>
      </w:r>
      <w:r w:rsidR="005E78AE" w:rsidRPr="00CC28FF">
        <w:rPr>
          <w:rFonts w:ascii="Times New Roman" w:hAnsi="Times New Roman" w:cs="Times New Roman"/>
          <w:color w:val="000000" w:themeColor="text1"/>
          <w:sz w:val="24"/>
          <w:szCs w:val="24"/>
          <w:lang w:val="en-GB"/>
        </w:rPr>
        <w:t>Piscator</w:t>
      </w:r>
      <w:r w:rsidR="000D598B">
        <w:rPr>
          <w:rFonts w:ascii="Times New Roman" w:hAnsi="Times New Roman" w:cs="Times New Roman"/>
          <w:color w:val="000000" w:themeColor="text1"/>
          <w:sz w:val="24"/>
          <w:szCs w:val="24"/>
          <w:lang w:val="en-GB"/>
        </w:rPr>
        <w:t xml:space="preserve"> (1546-1625)</w:t>
      </w:r>
      <w:r w:rsidR="00BB5AA4">
        <w:rPr>
          <w:rFonts w:ascii="Times New Roman" w:hAnsi="Times New Roman" w:cs="Times New Roman"/>
          <w:color w:val="000000" w:themeColor="text1"/>
          <w:sz w:val="24"/>
          <w:szCs w:val="24"/>
          <w:lang w:val="en-GB"/>
        </w:rPr>
        <w:t xml:space="preserve">, </w:t>
      </w:r>
      <w:r w:rsidR="000D598B">
        <w:rPr>
          <w:rFonts w:ascii="Times New Roman" w:hAnsi="Times New Roman" w:cs="Times New Roman"/>
          <w:color w:val="000000" w:themeColor="text1"/>
          <w:sz w:val="24"/>
          <w:szCs w:val="24"/>
          <w:lang w:val="en-GB"/>
        </w:rPr>
        <w:t xml:space="preserve">the </w:t>
      </w:r>
      <w:r w:rsidR="00BB5AA4">
        <w:rPr>
          <w:rFonts w:ascii="Times New Roman" w:hAnsi="Times New Roman" w:cs="Times New Roman"/>
          <w:color w:val="000000" w:themeColor="text1"/>
          <w:sz w:val="24"/>
          <w:szCs w:val="24"/>
          <w:lang w:val="en-GB"/>
        </w:rPr>
        <w:t xml:space="preserve">translator of the Bible and </w:t>
      </w:r>
      <w:r w:rsidR="000D598B">
        <w:rPr>
          <w:rFonts w:ascii="Times New Roman" w:hAnsi="Times New Roman" w:cs="Times New Roman"/>
          <w:color w:val="000000" w:themeColor="text1"/>
          <w:sz w:val="24"/>
          <w:szCs w:val="24"/>
          <w:lang w:val="en-GB"/>
        </w:rPr>
        <w:t xml:space="preserve">the </w:t>
      </w:r>
      <w:r w:rsidR="00BB5AA4">
        <w:rPr>
          <w:rFonts w:ascii="Times New Roman" w:hAnsi="Times New Roman" w:cs="Times New Roman"/>
          <w:color w:val="000000" w:themeColor="text1"/>
          <w:sz w:val="24"/>
          <w:szCs w:val="24"/>
          <w:lang w:val="en-GB"/>
        </w:rPr>
        <w:t>writer of the textbooks</w:t>
      </w:r>
      <w:r w:rsidR="00AE0B93" w:rsidRPr="00CC28FF">
        <w:rPr>
          <w:rFonts w:ascii="Times New Roman" w:hAnsi="Times New Roman" w:cs="Times New Roman"/>
          <w:color w:val="000000" w:themeColor="text1"/>
          <w:sz w:val="24"/>
          <w:szCs w:val="24"/>
          <w:lang w:val="en-GB"/>
        </w:rPr>
        <w:t xml:space="preserve"> </w:t>
      </w:r>
      <w:r w:rsidR="00CC28FF" w:rsidRPr="00CC28FF">
        <w:rPr>
          <w:rFonts w:ascii="Times New Roman" w:hAnsi="Times New Roman" w:cs="Times New Roman"/>
          <w:color w:val="000000" w:themeColor="text1"/>
          <w:sz w:val="24"/>
          <w:szCs w:val="24"/>
          <w:lang w:val="en-GB"/>
        </w:rPr>
        <w:t>with his ireni</w:t>
      </w:r>
      <w:r w:rsidR="00EA71B3">
        <w:rPr>
          <w:rFonts w:ascii="Times New Roman" w:hAnsi="Times New Roman" w:cs="Times New Roman"/>
          <w:color w:val="000000" w:themeColor="text1"/>
          <w:sz w:val="24"/>
          <w:szCs w:val="24"/>
          <w:lang w:val="en-GB"/>
        </w:rPr>
        <w:t>cism</w:t>
      </w:r>
      <w:r w:rsidR="00A52F8C">
        <w:rPr>
          <w:rFonts w:ascii="Times New Roman" w:hAnsi="Times New Roman" w:cs="Times New Roman"/>
          <w:color w:val="000000" w:themeColor="text1"/>
          <w:sz w:val="24"/>
          <w:szCs w:val="24"/>
          <w:lang w:val="en-GB"/>
        </w:rPr>
        <w:t xml:space="preserve"> (the desire for the </w:t>
      </w:r>
      <w:r w:rsidR="00400BAE">
        <w:rPr>
          <w:rFonts w:ascii="Times New Roman" w:hAnsi="Times New Roman" w:cs="Times New Roman"/>
          <w:color w:val="000000" w:themeColor="text1"/>
          <w:sz w:val="24"/>
          <w:szCs w:val="24"/>
          <w:lang w:val="en-GB"/>
        </w:rPr>
        <w:t>u</w:t>
      </w:r>
      <w:r w:rsidR="00A52F8C">
        <w:rPr>
          <w:rFonts w:ascii="Times New Roman" w:hAnsi="Times New Roman" w:cs="Times New Roman"/>
          <w:color w:val="000000" w:themeColor="text1"/>
          <w:sz w:val="24"/>
          <w:szCs w:val="24"/>
          <w:lang w:val="en-GB"/>
        </w:rPr>
        <w:t>nity of Christian)</w:t>
      </w:r>
      <w:r w:rsidR="00BB5AA4">
        <w:rPr>
          <w:rFonts w:ascii="Times New Roman" w:hAnsi="Times New Roman" w:cs="Times New Roman"/>
          <w:color w:val="000000" w:themeColor="text1"/>
          <w:sz w:val="24"/>
          <w:szCs w:val="24"/>
          <w:lang w:val="en-GB"/>
        </w:rPr>
        <w:t xml:space="preserve"> and </w:t>
      </w:r>
      <w:r w:rsidR="00EA71B3">
        <w:rPr>
          <w:rFonts w:ascii="Times New Roman" w:hAnsi="Times New Roman" w:cs="Times New Roman"/>
          <w:color w:val="000000" w:themeColor="text1"/>
          <w:sz w:val="24"/>
          <w:szCs w:val="24"/>
          <w:lang w:val="en-GB"/>
        </w:rPr>
        <w:t>chiliasm</w:t>
      </w:r>
      <w:r w:rsidR="00A52F8C">
        <w:rPr>
          <w:rFonts w:ascii="Times New Roman" w:hAnsi="Times New Roman" w:cs="Times New Roman"/>
          <w:color w:val="000000" w:themeColor="text1"/>
          <w:sz w:val="24"/>
          <w:szCs w:val="24"/>
          <w:lang w:val="en-GB"/>
        </w:rPr>
        <w:t xml:space="preserve"> (expecting the</w:t>
      </w:r>
      <w:r w:rsidR="00B16AE9">
        <w:rPr>
          <w:rFonts w:ascii="Times New Roman" w:hAnsi="Times New Roman" w:cs="Times New Roman"/>
          <w:color w:val="000000" w:themeColor="text1"/>
          <w:sz w:val="24"/>
          <w:szCs w:val="24"/>
          <w:lang w:val="en-GB"/>
        </w:rPr>
        <w:t xml:space="preserve"> early</w:t>
      </w:r>
      <w:r w:rsidR="00A52F8C">
        <w:rPr>
          <w:rFonts w:ascii="Times New Roman" w:hAnsi="Times New Roman" w:cs="Times New Roman"/>
          <w:color w:val="000000" w:themeColor="text1"/>
          <w:sz w:val="24"/>
          <w:szCs w:val="24"/>
          <w:lang w:val="en-GB"/>
        </w:rPr>
        <w:t xml:space="preserve"> </w:t>
      </w:r>
      <w:r w:rsidR="00B36A2D">
        <w:rPr>
          <w:rFonts w:ascii="Times New Roman" w:hAnsi="Times New Roman" w:cs="Times New Roman"/>
          <w:color w:val="000000" w:themeColor="text1"/>
          <w:sz w:val="24"/>
          <w:szCs w:val="24"/>
          <w:lang w:val="en-GB"/>
        </w:rPr>
        <w:t>T</w:t>
      </w:r>
      <w:r w:rsidR="00A52F8C">
        <w:rPr>
          <w:rFonts w:ascii="Times New Roman" w:hAnsi="Times New Roman" w:cs="Times New Roman"/>
          <w:color w:val="000000" w:themeColor="text1"/>
          <w:sz w:val="24"/>
          <w:szCs w:val="24"/>
          <w:lang w:val="en-GB"/>
        </w:rPr>
        <w:t>housands</w:t>
      </w:r>
      <w:r w:rsidR="00B36A2D">
        <w:rPr>
          <w:rFonts w:ascii="Times New Roman" w:hAnsi="Times New Roman" w:cs="Times New Roman"/>
          <w:color w:val="000000" w:themeColor="text1"/>
          <w:sz w:val="24"/>
          <w:szCs w:val="24"/>
          <w:lang w:val="en-GB"/>
        </w:rPr>
        <w:t xml:space="preserve"> of</w:t>
      </w:r>
      <w:r w:rsidR="00A52F8C">
        <w:rPr>
          <w:rFonts w:ascii="Times New Roman" w:hAnsi="Times New Roman" w:cs="Times New Roman"/>
          <w:color w:val="000000" w:themeColor="text1"/>
          <w:sz w:val="24"/>
          <w:szCs w:val="24"/>
          <w:lang w:val="en-GB"/>
        </w:rPr>
        <w:t xml:space="preserve"> years kingdom</w:t>
      </w:r>
      <w:r w:rsidR="00D7602B">
        <w:rPr>
          <w:rFonts w:ascii="Times New Roman" w:hAnsi="Times New Roman" w:cs="Times New Roman"/>
          <w:color w:val="000000" w:themeColor="text1"/>
          <w:sz w:val="24"/>
          <w:szCs w:val="24"/>
          <w:lang w:val="en-GB"/>
        </w:rPr>
        <w:t xml:space="preserve"> on </w:t>
      </w:r>
      <w:r w:rsidR="00026937">
        <w:rPr>
          <w:rFonts w:ascii="Times New Roman" w:hAnsi="Times New Roman" w:cs="Times New Roman"/>
          <w:color w:val="000000" w:themeColor="text1"/>
          <w:sz w:val="24"/>
          <w:szCs w:val="24"/>
          <w:lang w:val="en-GB"/>
        </w:rPr>
        <w:t>E</w:t>
      </w:r>
      <w:r w:rsidR="00D7602B">
        <w:rPr>
          <w:rFonts w:ascii="Times New Roman" w:hAnsi="Times New Roman" w:cs="Times New Roman"/>
          <w:color w:val="000000" w:themeColor="text1"/>
          <w:sz w:val="24"/>
          <w:szCs w:val="24"/>
          <w:lang w:val="en-GB"/>
        </w:rPr>
        <w:t>arth</w:t>
      </w:r>
      <w:r w:rsidR="00A52F8C">
        <w:rPr>
          <w:rFonts w:ascii="Times New Roman" w:hAnsi="Times New Roman" w:cs="Times New Roman"/>
          <w:color w:val="000000" w:themeColor="text1"/>
          <w:sz w:val="24"/>
          <w:szCs w:val="24"/>
          <w:lang w:val="en-GB"/>
        </w:rPr>
        <w:t>)</w:t>
      </w:r>
      <w:r w:rsidR="00CC28FF" w:rsidRPr="00CC28FF">
        <w:rPr>
          <w:rFonts w:ascii="Times New Roman" w:hAnsi="Times New Roman" w:cs="Times New Roman"/>
          <w:color w:val="000000" w:themeColor="text1"/>
          <w:sz w:val="24"/>
          <w:szCs w:val="24"/>
          <w:lang w:val="en-GB"/>
        </w:rPr>
        <w:t>,</w:t>
      </w:r>
      <w:r w:rsidR="00CC28FF">
        <w:rPr>
          <w:rFonts w:ascii="Times New Roman" w:hAnsi="Times New Roman" w:cs="Times New Roman"/>
          <w:color w:val="92D050"/>
          <w:sz w:val="24"/>
          <w:szCs w:val="24"/>
          <w:lang w:val="en-GB"/>
        </w:rPr>
        <w:t xml:space="preserve"> </w:t>
      </w:r>
      <w:r w:rsidR="00AE0B93" w:rsidRPr="007D13FF">
        <w:rPr>
          <w:rFonts w:ascii="Times New Roman" w:hAnsi="Times New Roman" w:cs="Times New Roman"/>
          <w:sz w:val="24"/>
          <w:szCs w:val="24"/>
          <w:lang w:val="en-GB"/>
        </w:rPr>
        <w:t>and other</w:t>
      </w:r>
      <w:r w:rsidR="00CC28FF">
        <w:rPr>
          <w:rFonts w:ascii="Times New Roman" w:hAnsi="Times New Roman" w:cs="Times New Roman"/>
          <w:sz w:val="24"/>
          <w:szCs w:val="24"/>
          <w:lang w:val="en-GB"/>
        </w:rPr>
        <w:t xml:space="preserve"> professors or ideas discussed</w:t>
      </w:r>
      <w:r w:rsidR="00022E66">
        <w:rPr>
          <w:rFonts w:ascii="Times New Roman" w:hAnsi="Times New Roman" w:cs="Times New Roman"/>
          <w:sz w:val="24"/>
          <w:szCs w:val="24"/>
          <w:lang w:val="en-GB"/>
        </w:rPr>
        <w:t>,</w:t>
      </w:r>
      <w:r w:rsidR="00CC28FF">
        <w:rPr>
          <w:rFonts w:ascii="Times New Roman" w:hAnsi="Times New Roman" w:cs="Times New Roman"/>
          <w:sz w:val="24"/>
          <w:szCs w:val="24"/>
          <w:lang w:val="en-GB"/>
        </w:rPr>
        <w:t xml:space="preserve"> such as Ratke</w:t>
      </w:r>
      <w:r w:rsidR="00BC795B">
        <w:rPr>
          <w:rFonts w:ascii="Times New Roman" w:hAnsi="Times New Roman" w:cs="Times New Roman"/>
          <w:sz w:val="24"/>
          <w:szCs w:val="24"/>
          <w:lang w:val="en-GB"/>
        </w:rPr>
        <w:t>’</w:t>
      </w:r>
      <w:r w:rsidR="00CC28FF">
        <w:rPr>
          <w:rFonts w:ascii="Times New Roman" w:hAnsi="Times New Roman" w:cs="Times New Roman"/>
          <w:sz w:val="24"/>
          <w:szCs w:val="24"/>
          <w:lang w:val="en-GB"/>
        </w:rPr>
        <w:t>s educational-reform</w:t>
      </w:r>
      <w:r w:rsidR="00C93321">
        <w:rPr>
          <w:rFonts w:ascii="Times New Roman" w:hAnsi="Times New Roman" w:cs="Times New Roman"/>
          <w:sz w:val="24"/>
          <w:szCs w:val="24"/>
          <w:lang w:val="en-GB"/>
        </w:rPr>
        <w:t xml:space="preserve"> plans</w:t>
      </w:r>
      <w:r w:rsidR="00022E66">
        <w:rPr>
          <w:rFonts w:ascii="Times New Roman" w:hAnsi="Times New Roman" w:cs="Times New Roman"/>
          <w:sz w:val="24"/>
          <w:szCs w:val="24"/>
          <w:lang w:val="en-GB"/>
        </w:rPr>
        <w:t>,</w:t>
      </w:r>
      <w:r w:rsidR="00C93321">
        <w:rPr>
          <w:rFonts w:ascii="Times New Roman" w:hAnsi="Times New Roman" w:cs="Times New Roman"/>
          <w:sz w:val="24"/>
          <w:szCs w:val="24"/>
          <w:lang w:val="en-GB"/>
        </w:rPr>
        <w:t xml:space="preserve"> </w:t>
      </w:r>
      <w:r w:rsidR="00AE0B93" w:rsidRPr="007D13FF">
        <w:rPr>
          <w:rFonts w:ascii="Times New Roman" w:hAnsi="Times New Roman" w:cs="Times New Roman"/>
          <w:sz w:val="24"/>
          <w:szCs w:val="24"/>
          <w:lang w:val="en-GB"/>
        </w:rPr>
        <w:t xml:space="preserve">inspired, influenced and </w:t>
      </w:r>
      <w:r w:rsidR="0059534C" w:rsidRPr="007D13FF">
        <w:rPr>
          <w:rFonts w:ascii="Times New Roman" w:hAnsi="Times New Roman" w:cs="Times New Roman"/>
          <w:sz w:val="24"/>
          <w:szCs w:val="24"/>
          <w:lang w:val="en-GB"/>
        </w:rPr>
        <w:t>notab</w:t>
      </w:r>
      <w:r w:rsidR="00AE0B93" w:rsidRPr="007D13FF">
        <w:rPr>
          <w:rFonts w:ascii="Times New Roman" w:hAnsi="Times New Roman" w:cs="Times New Roman"/>
          <w:sz w:val="24"/>
          <w:szCs w:val="24"/>
          <w:lang w:val="en-GB"/>
        </w:rPr>
        <w:t>ly formed Comenius</w:t>
      </w:r>
      <w:r w:rsidR="00BC795B">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s thinking, attitudes, goals and piety</w:t>
      </w:r>
      <w:r w:rsidR="00005AA4">
        <w:rPr>
          <w:rFonts w:ascii="Times New Roman" w:hAnsi="Times New Roman" w:cs="Times New Roman"/>
          <w:sz w:val="24"/>
          <w:szCs w:val="24"/>
          <w:lang w:val="en-GB"/>
        </w:rPr>
        <w:t xml:space="preserve"> </w:t>
      </w:r>
      <w:r w:rsidR="00CC28FF">
        <w:rPr>
          <w:rFonts w:ascii="Times New Roman" w:hAnsi="Times New Roman" w:cs="Times New Roman"/>
          <w:sz w:val="24"/>
          <w:szCs w:val="24"/>
          <w:lang w:val="en-GB"/>
        </w:rPr>
        <w:t>(Monroe, 1900, p 42-44</w:t>
      </w:r>
      <w:r w:rsidR="0092520C">
        <w:rPr>
          <w:rFonts w:ascii="Times New Roman" w:hAnsi="Times New Roman" w:cs="Times New Roman"/>
          <w:sz w:val="24"/>
          <w:szCs w:val="24"/>
          <w:lang w:val="en-GB"/>
        </w:rPr>
        <w:t>; Říčan, 1971, p</w:t>
      </w:r>
      <w:r w:rsidR="005C4543">
        <w:rPr>
          <w:rFonts w:ascii="Times New Roman" w:hAnsi="Times New Roman" w:cs="Times New Roman"/>
          <w:sz w:val="24"/>
          <w:szCs w:val="24"/>
          <w:lang w:val="en-GB"/>
        </w:rPr>
        <w:t xml:space="preserve"> 18</w:t>
      </w:r>
      <w:r w:rsidR="00CC28FF">
        <w:rPr>
          <w:rFonts w:ascii="Times New Roman" w:hAnsi="Times New Roman" w:cs="Times New Roman"/>
          <w:sz w:val="24"/>
          <w:szCs w:val="24"/>
          <w:lang w:val="en-GB"/>
        </w:rPr>
        <w:t>)</w:t>
      </w:r>
      <w:r w:rsidR="00005AA4">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w:t>
      </w:r>
    </w:p>
    <w:p w14:paraId="35F0A140" w14:textId="638CE9DA" w:rsidR="00AE0B93" w:rsidRPr="007D13FF" w:rsidRDefault="00AE0B93" w:rsidP="00477C42">
      <w:pPr>
        <w:spacing w:line="360" w:lineRule="auto"/>
        <w:ind w:firstLine="708"/>
        <w:jc w:val="both"/>
        <w:rPr>
          <w:rFonts w:ascii="Times New Roman" w:hAnsi="Times New Roman" w:cs="Times New Roman"/>
          <w:sz w:val="24"/>
          <w:szCs w:val="24"/>
          <w:lang w:val="en-GB"/>
        </w:rPr>
      </w:pPr>
      <w:r w:rsidRPr="007D13FF">
        <w:rPr>
          <w:rFonts w:ascii="Times New Roman" w:hAnsi="Times New Roman" w:cs="Times New Roman"/>
          <w:sz w:val="24"/>
          <w:szCs w:val="24"/>
          <w:lang w:val="en-GB"/>
        </w:rPr>
        <w:t xml:space="preserve">The </w:t>
      </w:r>
      <w:r w:rsidR="00CC28FF">
        <w:rPr>
          <w:rFonts w:ascii="Times New Roman" w:hAnsi="Times New Roman" w:cs="Times New Roman"/>
          <w:sz w:val="24"/>
          <w:szCs w:val="24"/>
          <w:lang w:val="en-GB"/>
        </w:rPr>
        <w:t>R</w:t>
      </w:r>
      <w:r w:rsidRPr="007D13FF">
        <w:rPr>
          <w:rFonts w:ascii="Times New Roman" w:hAnsi="Times New Roman" w:cs="Times New Roman"/>
          <w:sz w:val="24"/>
          <w:szCs w:val="24"/>
          <w:lang w:val="en-GB"/>
        </w:rPr>
        <w:t xml:space="preserve">eformation was deeply rooted </w:t>
      </w:r>
      <w:r w:rsidR="00C94870">
        <w:rPr>
          <w:rFonts w:ascii="Times New Roman" w:hAnsi="Times New Roman" w:cs="Times New Roman"/>
          <w:sz w:val="24"/>
          <w:szCs w:val="24"/>
          <w:lang w:val="en-GB"/>
        </w:rPr>
        <w:t>there</w:t>
      </w:r>
      <w:r w:rsidRPr="007D13FF">
        <w:rPr>
          <w:rFonts w:ascii="Times New Roman" w:hAnsi="Times New Roman" w:cs="Times New Roman"/>
          <w:sz w:val="24"/>
          <w:szCs w:val="24"/>
          <w:lang w:val="en-GB"/>
        </w:rPr>
        <w:t xml:space="preserve"> </w:t>
      </w:r>
      <w:r w:rsidR="0059534C" w:rsidRPr="007D13FF">
        <w:rPr>
          <w:rFonts w:ascii="Times New Roman" w:hAnsi="Times New Roman" w:cs="Times New Roman"/>
          <w:sz w:val="24"/>
          <w:szCs w:val="24"/>
          <w:lang w:val="en-GB"/>
        </w:rPr>
        <w:t>at</w:t>
      </w:r>
      <w:r w:rsidRPr="007D13FF">
        <w:rPr>
          <w:rFonts w:ascii="Times New Roman" w:hAnsi="Times New Roman" w:cs="Times New Roman"/>
          <w:sz w:val="24"/>
          <w:szCs w:val="24"/>
          <w:lang w:val="en-GB"/>
        </w:rPr>
        <w:t xml:space="preserve"> the beginning of </w:t>
      </w:r>
      <w:r w:rsidR="0059534C" w:rsidRPr="007D13FF">
        <w:rPr>
          <w:rFonts w:ascii="Times New Roman" w:hAnsi="Times New Roman" w:cs="Times New Roman"/>
          <w:sz w:val="24"/>
          <w:szCs w:val="24"/>
          <w:lang w:val="en-GB"/>
        </w:rPr>
        <w:t xml:space="preserve">the </w:t>
      </w:r>
      <w:r w:rsidRPr="007D13FF">
        <w:rPr>
          <w:rFonts w:ascii="Times New Roman" w:hAnsi="Times New Roman" w:cs="Times New Roman"/>
          <w:sz w:val="24"/>
          <w:szCs w:val="24"/>
          <w:lang w:val="en-GB"/>
        </w:rPr>
        <w:t>17</w:t>
      </w:r>
      <w:r w:rsidRPr="007D13FF">
        <w:rPr>
          <w:rFonts w:ascii="Times New Roman" w:hAnsi="Times New Roman" w:cs="Times New Roman"/>
          <w:sz w:val="24"/>
          <w:szCs w:val="24"/>
          <w:vertAlign w:val="superscript"/>
          <w:lang w:val="en-GB"/>
        </w:rPr>
        <w:t>th</w:t>
      </w:r>
      <w:r w:rsidRPr="007D13FF">
        <w:rPr>
          <w:rFonts w:ascii="Times New Roman" w:hAnsi="Times New Roman" w:cs="Times New Roman"/>
          <w:sz w:val="24"/>
          <w:szCs w:val="24"/>
          <w:lang w:val="en-GB"/>
        </w:rPr>
        <w:t xml:space="preserve"> century</w:t>
      </w:r>
      <w:r w:rsidR="0059534C" w:rsidRPr="007D13FF">
        <w:rPr>
          <w:rFonts w:ascii="Times New Roman" w:hAnsi="Times New Roman" w:cs="Times New Roman"/>
          <w:sz w:val="24"/>
          <w:szCs w:val="24"/>
          <w:lang w:val="en-GB"/>
        </w:rPr>
        <w:t xml:space="preserve">. </w:t>
      </w:r>
      <w:r w:rsidR="00023194">
        <w:rPr>
          <w:rFonts w:ascii="Times New Roman" w:hAnsi="Times New Roman" w:cs="Times New Roman"/>
          <w:sz w:val="24"/>
          <w:szCs w:val="24"/>
          <w:lang w:val="en-GB"/>
        </w:rPr>
        <w:t>However, t</w:t>
      </w:r>
      <w:r w:rsidRPr="007D13FF">
        <w:rPr>
          <w:rFonts w:ascii="Times New Roman" w:hAnsi="Times New Roman" w:cs="Times New Roman"/>
          <w:sz w:val="24"/>
          <w:szCs w:val="24"/>
          <w:lang w:val="en-GB"/>
        </w:rPr>
        <w:t xml:space="preserve">he appreciation of </w:t>
      </w:r>
      <w:r w:rsidR="00B16AE9">
        <w:rPr>
          <w:rFonts w:ascii="Times New Roman" w:hAnsi="Times New Roman" w:cs="Times New Roman"/>
          <w:sz w:val="24"/>
          <w:szCs w:val="24"/>
          <w:lang w:val="en-GB"/>
        </w:rPr>
        <w:t>antique</w:t>
      </w:r>
      <w:r w:rsidRPr="007D13FF">
        <w:rPr>
          <w:rFonts w:ascii="Times New Roman" w:hAnsi="Times New Roman" w:cs="Times New Roman"/>
          <w:sz w:val="24"/>
          <w:szCs w:val="24"/>
          <w:lang w:val="en-GB"/>
        </w:rPr>
        <w:t xml:space="preserve"> classics </w:t>
      </w:r>
      <w:r w:rsidR="0059534C" w:rsidRPr="007D13FF">
        <w:rPr>
          <w:rFonts w:ascii="Times New Roman" w:hAnsi="Times New Roman" w:cs="Times New Roman"/>
          <w:sz w:val="24"/>
          <w:szCs w:val="24"/>
          <w:lang w:val="en-GB"/>
        </w:rPr>
        <w:t xml:space="preserve">such </w:t>
      </w:r>
      <w:r w:rsidRPr="007D13FF">
        <w:rPr>
          <w:rFonts w:ascii="Times New Roman" w:hAnsi="Times New Roman" w:cs="Times New Roman"/>
          <w:sz w:val="24"/>
          <w:szCs w:val="24"/>
          <w:lang w:val="en-GB"/>
        </w:rPr>
        <w:t>as Aristoteles,</w:t>
      </w:r>
      <w:r w:rsidR="00162A1C" w:rsidRPr="007D13FF">
        <w:rPr>
          <w:rFonts w:ascii="Times New Roman" w:hAnsi="Times New Roman" w:cs="Times New Roman"/>
          <w:sz w:val="24"/>
          <w:szCs w:val="24"/>
          <w:lang w:val="en-GB"/>
        </w:rPr>
        <w:t xml:space="preserve"> </w:t>
      </w:r>
      <w:r w:rsidR="00400BAE" w:rsidRPr="007D13FF">
        <w:rPr>
          <w:rFonts w:ascii="Times New Roman" w:hAnsi="Times New Roman" w:cs="Times New Roman"/>
          <w:sz w:val="24"/>
          <w:szCs w:val="24"/>
          <w:lang w:val="en-GB"/>
        </w:rPr>
        <w:t>Sokrates,</w:t>
      </w:r>
      <w:r w:rsidR="00400BAE">
        <w:rPr>
          <w:rFonts w:ascii="Times New Roman" w:hAnsi="Times New Roman" w:cs="Times New Roman"/>
          <w:sz w:val="24"/>
          <w:szCs w:val="24"/>
          <w:lang w:val="en-GB"/>
        </w:rPr>
        <w:t xml:space="preserve"> </w:t>
      </w:r>
      <w:r w:rsidR="00400BAE" w:rsidRPr="007D13FF">
        <w:rPr>
          <w:rFonts w:ascii="Times New Roman" w:hAnsi="Times New Roman" w:cs="Times New Roman"/>
          <w:sz w:val="24"/>
          <w:szCs w:val="24"/>
          <w:lang w:val="en-GB"/>
        </w:rPr>
        <w:t>Ptolemais</w:t>
      </w:r>
      <w:r w:rsidRPr="007D13FF">
        <w:rPr>
          <w:rFonts w:ascii="Times New Roman" w:hAnsi="Times New Roman" w:cs="Times New Roman"/>
          <w:sz w:val="24"/>
          <w:szCs w:val="24"/>
          <w:lang w:val="en-GB"/>
        </w:rPr>
        <w:t xml:space="preserve"> and others was </w:t>
      </w:r>
      <w:r w:rsidR="005A331D">
        <w:rPr>
          <w:rFonts w:ascii="Times New Roman" w:hAnsi="Times New Roman" w:cs="Times New Roman"/>
          <w:sz w:val="24"/>
          <w:szCs w:val="24"/>
          <w:lang w:val="en-GB"/>
        </w:rPr>
        <w:t>very high</w:t>
      </w:r>
      <w:r w:rsidR="009905FC">
        <w:rPr>
          <w:rFonts w:ascii="Times New Roman" w:hAnsi="Times New Roman" w:cs="Times New Roman"/>
          <w:sz w:val="24"/>
          <w:szCs w:val="24"/>
          <w:lang w:val="en-GB"/>
        </w:rPr>
        <w:t>,</w:t>
      </w:r>
      <w:r w:rsidR="00C94870">
        <w:rPr>
          <w:rFonts w:ascii="Times New Roman" w:hAnsi="Times New Roman" w:cs="Times New Roman"/>
          <w:sz w:val="24"/>
          <w:szCs w:val="24"/>
          <w:lang w:val="en-GB"/>
        </w:rPr>
        <w:t xml:space="preserve"> as usual in the age of the </w:t>
      </w:r>
      <w:r w:rsidR="009905FC">
        <w:rPr>
          <w:rFonts w:ascii="Times New Roman" w:hAnsi="Times New Roman" w:cs="Times New Roman"/>
          <w:sz w:val="24"/>
          <w:szCs w:val="24"/>
          <w:lang w:val="en-GB"/>
        </w:rPr>
        <w:t>Enlightenment</w:t>
      </w:r>
      <w:r w:rsidR="00C94870">
        <w:rPr>
          <w:rFonts w:ascii="Times New Roman" w:hAnsi="Times New Roman" w:cs="Times New Roman"/>
          <w:sz w:val="24"/>
          <w:szCs w:val="24"/>
          <w:lang w:val="en-GB"/>
        </w:rPr>
        <w:t xml:space="preserve"> and humanism</w:t>
      </w:r>
      <w:r w:rsidR="005A331D">
        <w:rPr>
          <w:rFonts w:ascii="Times New Roman" w:hAnsi="Times New Roman" w:cs="Times New Roman"/>
          <w:sz w:val="24"/>
          <w:szCs w:val="24"/>
          <w:lang w:val="en-GB"/>
        </w:rPr>
        <w:t xml:space="preserve">. </w:t>
      </w:r>
    </w:p>
    <w:p w14:paraId="6B66E159" w14:textId="4850B66E" w:rsidR="00D72C7E" w:rsidRDefault="00AE0B93" w:rsidP="00AE0B93">
      <w:pPr>
        <w:spacing w:line="360" w:lineRule="auto"/>
        <w:jc w:val="both"/>
        <w:rPr>
          <w:rFonts w:ascii="Times New Roman" w:hAnsi="Times New Roman" w:cs="Times New Roman"/>
          <w:sz w:val="24"/>
          <w:szCs w:val="24"/>
          <w:lang w:val="en-GB"/>
        </w:rPr>
      </w:pPr>
      <w:r w:rsidRPr="007D13FF">
        <w:rPr>
          <w:rFonts w:ascii="Times New Roman" w:hAnsi="Times New Roman" w:cs="Times New Roman"/>
          <w:sz w:val="24"/>
          <w:szCs w:val="24"/>
          <w:lang w:val="en-GB"/>
        </w:rPr>
        <w:t xml:space="preserve"> </w:t>
      </w:r>
      <w:r w:rsidR="004A20E7">
        <w:rPr>
          <w:rFonts w:ascii="Times New Roman" w:hAnsi="Times New Roman" w:cs="Times New Roman"/>
          <w:sz w:val="24"/>
          <w:szCs w:val="24"/>
          <w:lang w:val="en-GB"/>
        </w:rPr>
        <w:tab/>
      </w:r>
      <w:r w:rsidR="00023194">
        <w:rPr>
          <w:rFonts w:ascii="Times New Roman" w:hAnsi="Times New Roman" w:cs="Times New Roman"/>
          <w:sz w:val="24"/>
          <w:szCs w:val="24"/>
          <w:lang w:val="en-GB"/>
        </w:rPr>
        <w:t xml:space="preserve">The </w:t>
      </w:r>
      <w:r w:rsidR="008B513A">
        <w:rPr>
          <w:rFonts w:ascii="Times New Roman" w:hAnsi="Times New Roman" w:cs="Times New Roman"/>
          <w:sz w:val="24"/>
          <w:szCs w:val="24"/>
          <w:lang w:val="en-GB"/>
        </w:rPr>
        <w:t>1</w:t>
      </w:r>
      <w:r w:rsidR="000D5B8E">
        <w:rPr>
          <w:rFonts w:ascii="Times New Roman" w:hAnsi="Times New Roman" w:cs="Times New Roman"/>
          <w:sz w:val="24"/>
          <w:szCs w:val="24"/>
          <w:lang w:val="en-GB"/>
        </w:rPr>
        <w:t>6th</w:t>
      </w:r>
      <w:r w:rsidR="008B513A">
        <w:rPr>
          <w:rFonts w:ascii="Times New Roman" w:hAnsi="Times New Roman" w:cs="Times New Roman"/>
          <w:sz w:val="24"/>
          <w:szCs w:val="24"/>
          <w:lang w:val="en-GB"/>
        </w:rPr>
        <w:t xml:space="preserve"> and </w:t>
      </w:r>
      <w:r w:rsidR="00023194">
        <w:rPr>
          <w:rFonts w:ascii="Times New Roman" w:hAnsi="Times New Roman" w:cs="Times New Roman"/>
          <w:sz w:val="24"/>
          <w:szCs w:val="24"/>
          <w:lang w:val="en-GB"/>
        </w:rPr>
        <w:t>1</w:t>
      </w:r>
      <w:r w:rsidR="008F5B6C">
        <w:rPr>
          <w:rFonts w:ascii="Times New Roman" w:hAnsi="Times New Roman" w:cs="Times New Roman"/>
          <w:sz w:val="24"/>
          <w:szCs w:val="24"/>
          <w:lang w:val="en-GB"/>
        </w:rPr>
        <w:t>7</w:t>
      </w:r>
      <w:r w:rsidR="000D5B8E">
        <w:rPr>
          <w:rFonts w:ascii="Times New Roman" w:hAnsi="Times New Roman" w:cs="Times New Roman"/>
          <w:sz w:val="24"/>
          <w:szCs w:val="24"/>
          <w:lang w:val="en-GB"/>
        </w:rPr>
        <w:t>th</w:t>
      </w:r>
      <w:r w:rsidR="00023194">
        <w:rPr>
          <w:rFonts w:ascii="Times New Roman" w:hAnsi="Times New Roman" w:cs="Times New Roman"/>
          <w:sz w:val="24"/>
          <w:szCs w:val="24"/>
          <w:lang w:val="en-GB"/>
        </w:rPr>
        <w:t xml:space="preserve"> </w:t>
      </w:r>
      <w:r w:rsidR="009905FC">
        <w:rPr>
          <w:rFonts w:ascii="Times New Roman" w:hAnsi="Times New Roman" w:cs="Times New Roman"/>
          <w:sz w:val="24"/>
          <w:szCs w:val="24"/>
          <w:lang w:val="en-GB"/>
        </w:rPr>
        <w:t>centuries</w:t>
      </w:r>
      <w:r w:rsidR="00023194">
        <w:rPr>
          <w:rFonts w:ascii="Times New Roman" w:hAnsi="Times New Roman" w:cs="Times New Roman"/>
          <w:sz w:val="24"/>
          <w:szCs w:val="24"/>
          <w:lang w:val="en-GB"/>
        </w:rPr>
        <w:t xml:space="preserve"> </w:t>
      </w:r>
      <w:r w:rsidR="00400BAE">
        <w:rPr>
          <w:rFonts w:ascii="Times New Roman" w:hAnsi="Times New Roman" w:cs="Times New Roman"/>
          <w:sz w:val="24"/>
          <w:szCs w:val="24"/>
          <w:lang w:val="en-GB"/>
        </w:rPr>
        <w:t>were</w:t>
      </w:r>
      <w:r w:rsidR="00023194">
        <w:rPr>
          <w:rFonts w:ascii="Times New Roman" w:hAnsi="Times New Roman" w:cs="Times New Roman"/>
          <w:sz w:val="24"/>
          <w:szCs w:val="24"/>
          <w:lang w:val="en-GB"/>
        </w:rPr>
        <w:t xml:space="preserve"> </w:t>
      </w:r>
      <w:r w:rsidR="004B1E60">
        <w:rPr>
          <w:rFonts w:ascii="Times New Roman" w:hAnsi="Times New Roman" w:cs="Times New Roman"/>
          <w:sz w:val="24"/>
          <w:szCs w:val="24"/>
          <w:lang w:val="en-GB"/>
        </w:rPr>
        <w:t xml:space="preserve">also </w:t>
      </w:r>
      <w:r w:rsidR="00023194">
        <w:rPr>
          <w:rFonts w:ascii="Times New Roman" w:hAnsi="Times New Roman" w:cs="Times New Roman"/>
          <w:sz w:val="24"/>
          <w:szCs w:val="24"/>
          <w:lang w:val="en-GB"/>
        </w:rPr>
        <w:t>the age of new scientific desires</w:t>
      </w:r>
      <w:r w:rsidR="00C94870">
        <w:rPr>
          <w:rFonts w:ascii="Times New Roman" w:hAnsi="Times New Roman" w:cs="Times New Roman"/>
          <w:sz w:val="24"/>
          <w:szCs w:val="24"/>
          <w:lang w:val="en-GB"/>
        </w:rPr>
        <w:t xml:space="preserve">, </w:t>
      </w:r>
      <w:r w:rsidR="00703E18">
        <w:rPr>
          <w:rFonts w:ascii="Times New Roman" w:hAnsi="Times New Roman" w:cs="Times New Roman"/>
          <w:sz w:val="24"/>
          <w:szCs w:val="24"/>
          <w:lang w:val="en-GB"/>
        </w:rPr>
        <w:t>discoveries and</w:t>
      </w:r>
      <w:r w:rsidR="00023194">
        <w:rPr>
          <w:rFonts w:ascii="Times New Roman" w:hAnsi="Times New Roman" w:cs="Times New Roman"/>
          <w:sz w:val="24"/>
          <w:szCs w:val="24"/>
          <w:lang w:val="en-GB"/>
        </w:rPr>
        <w:t xml:space="preserve"> significant shifts in</w:t>
      </w:r>
      <w:r w:rsidRPr="007D13FF">
        <w:rPr>
          <w:rFonts w:ascii="Times New Roman" w:hAnsi="Times New Roman" w:cs="Times New Roman"/>
          <w:sz w:val="24"/>
          <w:szCs w:val="24"/>
          <w:lang w:val="en-GB"/>
        </w:rPr>
        <w:t xml:space="preserve"> </w:t>
      </w:r>
      <w:r w:rsidR="001813E0">
        <w:rPr>
          <w:rFonts w:ascii="Times New Roman" w:hAnsi="Times New Roman" w:cs="Times New Roman"/>
          <w:sz w:val="24"/>
          <w:szCs w:val="24"/>
          <w:lang w:val="en-GB"/>
        </w:rPr>
        <w:t xml:space="preserve">fundamental </w:t>
      </w:r>
      <w:r w:rsidR="008F5B6C">
        <w:rPr>
          <w:rFonts w:ascii="Times New Roman" w:hAnsi="Times New Roman" w:cs="Times New Roman"/>
          <w:sz w:val="24"/>
          <w:szCs w:val="24"/>
          <w:lang w:val="en-GB"/>
        </w:rPr>
        <w:t>knowledge-</w:t>
      </w:r>
      <w:r w:rsidRPr="007D13FF">
        <w:rPr>
          <w:rFonts w:ascii="Times New Roman" w:hAnsi="Times New Roman" w:cs="Times New Roman"/>
          <w:sz w:val="24"/>
          <w:szCs w:val="24"/>
          <w:lang w:val="en-GB"/>
        </w:rPr>
        <w:t>obtaining</w:t>
      </w:r>
      <w:r w:rsidR="00B16AE9">
        <w:rPr>
          <w:rFonts w:ascii="Times New Roman" w:hAnsi="Times New Roman" w:cs="Times New Roman"/>
          <w:sz w:val="24"/>
          <w:szCs w:val="24"/>
          <w:lang w:val="en-GB"/>
        </w:rPr>
        <w:t xml:space="preserve"> </w:t>
      </w:r>
      <w:r w:rsidR="008F5B6C">
        <w:rPr>
          <w:rFonts w:ascii="Times New Roman" w:hAnsi="Times New Roman" w:cs="Times New Roman"/>
          <w:sz w:val="24"/>
          <w:szCs w:val="24"/>
          <w:lang w:val="en-GB"/>
        </w:rPr>
        <w:t>principles.</w:t>
      </w:r>
      <w:r w:rsidRPr="007D13FF">
        <w:rPr>
          <w:rFonts w:ascii="Times New Roman" w:hAnsi="Times New Roman" w:cs="Times New Roman"/>
          <w:sz w:val="24"/>
          <w:szCs w:val="24"/>
          <w:lang w:val="en-GB"/>
        </w:rPr>
        <w:t xml:space="preserve"> </w:t>
      </w:r>
      <w:r w:rsidR="00B16AE9">
        <w:rPr>
          <w:rFonts w:ascii="Times New Roman" w:hAnsi="Times New Roman" w:cs="Times New Roman"/>
          <w:sz w:val="24"/>
          <w:szCs w:val="24"/>
          <w:lang w:val="en-GB"/>
        </w:rPr>
        <w:t xml:space="preserve">Nicolaus Copernicus (1473-1543), </w:t>
      </w:r>
      <w:r w:rsidRPr="007D13FF">
        <w:rPr>
          <w:rFonts w:ascii="Times New Roman" w:hAnsi="Times New Roman" w:cs="Times New Roman"/>
          <w:sz w:val="24"/>
          <w:szCs w:val="24"/>
          <w:lang w:val="en-GB"/>
        </w:rPr>
        <w:t>Gordano Bruno</w:t>
      </w:r>
      <w:r w:rsidR="00B16AE9">
        <w:rPr>
          <w:rFonts w:ascii="Times New Roman" w:hAnsi="Times New Roman" w:cs="Times New Roman"/>
          <w:sz w:val="24"/>
          <w:szCs w:val="24"/>
          <w:lang w:val="en-GB"/>
        </w:rPr>
        <w:t xml:space="preserve"> (1548–1600),</w:t>
      </w:r>
      <w:r w:rsidRPr="007D13FF">
        <w:rPr>
          <w:rFonts w:ascii="Times New Roman" w:hAnsi="Times New Roman" w:cs="Times New Roman"/>
          <w:sz w:val="24"/>
          <w:szCs w:val="24"/>
          <w:lang w:val="en-GB"/>
        </w:rPr>
        <w:t xml:space="preserve"> and </w:t>
      </w:r>
      <w:r w:rsidR="00B16AE9">
        <w:rPr>
          <w:rFonts w:ascii="Times New Roman" w:hAnsi="Times New Roman" w:cs="Times New Roman"/>
          <w:sz w:val="24"/>
          <w:szCs w:val="24"/>
          <w:lang w:val="en-GB"/>
        </w:rPr>
        <w:t>Johannes Kepler (1571-1630</w:t>
      </w:r>
      <w:r w:rsidR="00400BAE">
        <w:rPr>
          <w:rFonts w:ascii="Times New Roman" w:hAnsi="Times New Roman" w:cs="Times New Roman"/>
          <w:sz w:val="24"/>
          <w:szCs w:val="24"/>
          <w:lang w:val="en-GB"/>
        </w:rPr>
        <w:t xml:space="preserve">) </w:t>
      </w:r>
      <w:r w:rsidR="00400BAE" w:rsidRPr="007D13FF">
        <w:rPr>
          <w:rFonts w:ascii="Times New Roman" w:hAnsi="Times New Roman" w:cs="Times New Roman"/>
          <w:sz w:val="24"/>
          <w:szCs w:val="24"/>
          <w:lang w:val="en-GB"/>
        </w:rPr>
        <w:t>published</w:t>
      </w:r>
      <w:r w:rsidRPr="007D13FF">
        <w:rPr>
          <w:rFonts w:ascii="Times New Roman" w:hAnsi="Times New Roman" w:cs="Times New Roman"/>
          <w:sz w:val="24"/>
          <w:szCs w:val="24"/>
          <w:lang w:val="en-GB"/>
        </w:rPr>
        <w:t xml:space="preserve"> their heliocentric theories</w:t>
      </w:r>
      <w:r w:rsidR="00B16AE9">
        <w:rPr>
          <w:rFonts w:ascii="Times New Roman" w:hAnsi="Times New Roman" w:cs="Times New Roman"/>
          <w:sz w:val="24"/>
          <w:szCs w:val="24"/>
          <w:lang w:val="en-GB"/>
        </w:rPr>
        <w:t xml:space="preserve"> and theories of planetary motion, absolutely </w:t>
      </w:r>
      <w:r w:rsidR="00B36A2D">
        <w:rPr>
          <w:rFonts w:ascii="Times New Roman" w:hAnsi="Times New Roman" w:cs="Times New Roman"/>
          <w:sz w:val="24"/>
          <w:szCs w:val="24"/>
          <w:lang w:val="en-GB"/>
        </w:rPr>
        <w:t>“</w:t>
      </w:r>
      <w:r w:rsidR="00B16AE9">
        <w:rPr>
          <w:rFonts w:ascii="Times New Roman" w:hAnsi="Times New Roman" w:cs="Times New Roman"/>
          <w:sz w:val="24"/>
          <w:szCs w:val="24"/>
          <w:lang w:val="en-GB"/>
        </w:rPr>
        <w:t>heretic ideas</w:t>
      </w:r>
      <w:r w:rsidR="00B36A2D">
        <w:rPr>
          <w:rFonts w:ascii="Times New Roman" w:hAnsi="Times New Roman" w:cs="Times New Roman"/>
          <w:sz w:val="24"/>
          <w:szCs w:val="24"/>
          <w:lang w:val="en-GB"/>
        </w:rPr>
        <w:t>”</w:t>
      </w:r>
      <w:r w:rsidR="00B16AE9">
        <w:rPr>
          <w:rFonts w:ascii="Times New Roman" w:hAnsi="Times New Roman" w:cs="Times New Roman"/>
          <w:sz w:val="24"/>
          <w:szCs w:val="24"/>
          <w:lang w:val="en-GB"/>
        </w:rPr>
        <w:t xml:space="preserve"> at those times. Theologian Isaac Newton (1642-1</w:t>
      </w:r>
      <w:r w:rsidR="00C94870">
        <w:rPr>
          <w:rFonts w:ascii="Times New Roman" w:hAnsi="Times New Roman" w:cs="Times New Roman"/>
          <w:sz w:val="24"/>
          <w:szCs w:val="24"/>
          <w:lang w:val="en-GB"/>
        </w:rPr>
        <w:t>7</w:t>
      </w:r>
      <w:r w:rsidR="00B16AE9">
        <w:rPr>
          <w:rFonts w:ascii="Times New Roman" w:hAnsi="Times New Roman" w:cs="Times New Roman"/>
          <w:sz w:val="24"/>
          <w:szCs w:val="24"/>
          <w:lang w:val="en-GB"/>
        </w:rPr>
        <w:t xml:space="preserve">27) was another key figure in the scientific revolution. These, and many others, </w:t>
      </w:r>
      <w:r w:rsidR="004F269D">
        <w:rPr>
          <w:rFonts w:ascii="Times New Roman" w:hAnsi="Times New Roman" w:cs="Times New Roman"/>
          <w:sz w:val="24"/>
          <w:szCs w:val="24"/>
          <w:lang w:val="en-GB"/>
        </w:rPr>
        <w:t xml:space="preserve">with </w:t>
      </w:r>
      <w:r w:rsidR="00B16AE9">
        <w:rPr>
          <w:rFonts w:ascii="Times New Roman" w:hAnsi="Times New Roman" w:cs="Times New Roman"/>
          <w:sz w:val="24"/>
          <w:szCs w:val="24"/>
          <w:lang w:val="en-GB"/>
        </w:rPr>
        <w:t>their discoveries</w:t>
      </w:r>
      <w:r w:rsidR="004F269D">
        <w:rPr>
          <w:rFonts w:ascii="Times New Roman" w:hAnsi="Times New Roman" w:cs="Times New Roman"/>
          <w:sz w:val="24"/>
          <w:szCs w:val="24"/>
          <w:lang w:val="en-GB"/>
        </w:rPr>
        <w:t xml:space="preserve"> and </w:t>
      </w:r>
      <w:r w:rsidR="00B16AE9">
        <w:rPr>
          <w:rFonts w:ascii="Times New Roman" w:hAnsi="Times New Roman" w:cs="Times New Roman"/>
          <w:sz w:val="24"/>
          <w:szCs w:val="24"/>
          <w:lang w:val="en-GB"/>
        </w:rPr>
        <w:t>ideas</w:t>
      </w:r>
      <w:r w:rsidR="00B36A2D">
        <w:rPr>
          <w:rFonts w:ascii="Times New Roman" w:hAnsi="Times New Roman" w:cs="Times New Roman"/>
          <w:sz w:val="24"/>
          <w:szCs w:val="24"/>
          <w:lang w:val="en-GB"/>
        </w:rPr>
        <w:t>,</w:t>
      </w:r>
      <w:r w:rsidR="00B16AE9">
        <w:rPr>
          <w:rFonts w:ascii="Times New Roman" w:hAnsi="Times New Roman" w:cs="Times New Roman"/>
          <w:sz w:val="24"/>
          <w:szCs w:val="24"/>
          <w:lang w:val="en-GB"/>
        </w:rPr>
        <w:t xml:space="preserve"> gave constant impulses </w:t>
      </w:r>
      <w:r w:rsidR="008F5B6C">
        <w:rPr>
          <w:rFonts w:ascii="Times New Roman" w:hAnsi="Times New Roman" w:cs="Times New Roman"/>
          <w:sz w:val="24"/>
          <w:szCs w:val="24"/>
          <w:lang w:val="en-GB"/>
        </w:rPr>
        <w:t>to developing</w:t>
      </w:r>
      <w:r w:rsidR="00B16AE9" w:rsidRPr="00145150">
        <w:rPr>
          <w:rFonts w:ascii="Times New Roman" w:hAnsi="Times New Roman" w:cs="Times New Roman"/>
          <w:color w:val="39302A" w:themeColor="text2"/>
          <w:sz w:val="24"/>
          <w:szCs w:val="24"/>
          <w:lang w:val="en-GB"/>
        </w:rPr>
        <w:t xml:space="preserve"> new science, methods, and thinking </w:t>
      </w:r>
      <w:r w:rsidR="00B16AE9">
        <w:rPr>
          <w:rFonts w:ascii="Times New Roman" w:hAnsi="Times New Roman" w:cs="Times New Roman"/>
          <w:color w:val="39302A" w:themeColor="text2"/>
          <w:sz w:val="24"/>
          <w:szCs w:val="24"/>
          <w:lang w:val="en-GB"/>
        </w:rPr>
        <w:t>(Heindrich, 1941, p 5)</w:t>
      </w:r>
      <w:r w:rsidR="00005AA4">
        <w:rPr>
          <w:rFonts w:ascii="Times New Roman" w:hAnsi="Times New Roman" w:cs="Times New Roman"/>
          <w:color w:val="39302A" w:themeColor="text2"/>
          <w:sz w:val="24"/>
          <w:szCs w:val="24"/>
          <w:lang w:val="en-GB"/>
        </w:rPr>
        <w:t>.</w:t>
      </w:r>
    </w:p>
    <w:p w14:paraId="64E01003" w14:textId="07DA4965" w:rsidR="00265571" w:rsidRDefault="000F7BAC" w:rsidP="00265571">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John </w:t>
      </w:r>
      <w:r w:rsidR="00023194">
        <w:rPr>
          <w:rFonts w:ascii="Times New Roman" w:hAnsi="Times New Roman" w:cs="Times New Roman"/>
          <w:sz w:val="24"/>
          <w:szCs w:val="24"/>
          <w:lang w:val="en-GB"/>
        </w:rPr>
        <w:t>Winth</w:t>
      </w:r>
      <w:r w:rsidR="00AE0B93" w:rsidRPr="007D13FF">
        <w:rPr>
          <w:rFonts w:ascii="Times New Roman" w:hAnsi="Times New Roman" w:cs="Times New Roman"/>
          <w:sz w:val="24"/>
          <w:szCs w:val="24"/>
          <w:lang w:val="en-GB"/>
        </w:rPr>
        <w:t>rop</w:t>
      </w:r>
      <w:r w:rsidR="00B363F1">
        <w:rPr>
          <w:rFonts w:ascii="Times New Roman" w:hAnsi="Times New Roman" w:cs="Times New Roman"/>
          <w:sz w:val="24"/>
          <w:szCs w:val="24"/>
          <w:lang w:val="en-GB"/>
        </w:rPr>
        <w:t xml:space="preserve"> (1588-1649)</w:t>
      </w:r>
      <w:r w:rsidR="00AE0B93" w:rsidRPr="007D13FF">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William </w:t>
      </w:r>
      <w:r w:rsidR="00AE0B93" w:rsidRPr="007D13FF">
        <w:rPr>
          <w:rFonts w:ascii="Times New Roman" w:hAnsi="Times New Roman" w:cs="Times New Roman"/>
          <w:sz w:val="24"/>
          <w:szCs w:val="24"/>
          <w:lang w:val="en-GB"/>
        </w:rPr>
        <w:t>Bradford</w:t>
      </w:r>
      <w:r w:rsidR="00B363F1">
        <w:rPr>
          <w:rFonts w:ascii="Times New Roman" w:hAnsi="Times New Roman" w:cs="Times New Roman"/>
          <w:sz w:val="24"/>
          <w:szCs w:val="24"/>
          <w:lang w:val="en-GB"/>
        </w:rPr>
        <w:t xml:space="preserve"> (1590-1657)</w:t>
      </w:r>
      <w:r w:rsidR="00AE0B93" w:rsidRPr="007D13FF">
        <w:rPr>
          <w:rFonts w:ascii="Times New Roman" w:hAnsi="Times New Roman" w:cs="Times New Roman"/>
          <w:sz w:val="24"/>
          <w:szCs w:val="24"/>
          <w:lang w:val="en-GB"/>
        </w:rPr>
        <w:t xml:space="preserve"> were already on the scene early to appear in history by landing on the shores of America</w:t>
      </w:r>
      <w:r w:rsidR="00B16AE9">
        <w:rPr>
          <w:rFonts w:ascii="Times New Roman" w:hAnsi="Times New Roman" w:cs="Times New Roman"/>
          <w:sz w:val="24"/>
          <w:szCs w:val="24"/>
          <w:lang w:val="en-GB"/>
        </w:rPr>
        <w:t>. Bradfor</w:t>
      </w:r>
      <w:r w:rsidR="000302A1">
        <w:rPr>
          <w:rFonts w:ascii="Times New Roman" w:hAnsi="Times New Roman" w:cs="Times New Roman"/>
          <w:sz w:val="24"/>
          <w:szCs w:val="24"/>
          <w:lang w:val="en-GB"/>
        </w:rPr>
        <w:t>d</w:t>
      </w:r>
      <w:r w:rsidR="00B16AE9">
        <w:rPr>
          <w:rFonts w:ascii="Times New Roman" w:hAnsi="Times New Roman" w:cs="Times New Roman"/>
          <w:sz w:val="24"/>
          <w:szCs w:val="24"/>
          <w:lang w:val="en-GB"/>
        </w:rPr>
        <w:t xml:space="preserve"> in 1620 and Wint</w:t>
      </w:r>
      <w:r w:rsidR="000302A1">
        <w:rPr>
          <w:rFonts w:ascii="Times New Roman" w:hAnsi="Times New Roman" w:cs="Times New Roman"/>
          <w:sz w:val="24"/>
          <w:szCs w:val="24"/>
          <w:lang w:val="en-GB"/>
        </w:rPr>
        <w:t>h</w:t>
      </w:r>
      <w:r w:rsidR="00B16AE9">
        <w:rPr>
          <w:rFonts w:ascii="Times New Roman" w:hAnsi="Times New Roman" w:cs="Times New Roman"/>
          <w:sz w:val="24"/>
          <w:szCs w:val="24"/>
          <w:lang w:val="en-GB"/>
        </w:rPr>
        <w:t>rop in 1630 arrived</w:t>
      </w:r>
      <w:r w:rsidR="000302A1">
        <w:rPr>
          <w:rFonts w:ascii="Times New Roman" w:hAnsi="Times New Roman" w:cs="Times New Roman"/>
          <w:sz w:val="24"/>
          <w:szCs w:val="24"/>
          <w:lang w:val="en-GB"/>
        </w:rPr>
        <w:t xml:space="preserve"> in America</w:t>
      </w:r>
      <w:r w:rsidR="003432B5">
        <w:rPr>
          <w:rFonts w:ascii="Times New Roman" w:hAnsi="Times New Roman" w:cs="Times New Roman"/>
          <w:sz w:val="24"/>
          <w:szCs w:val="24"/>
          <w:lang w:val="en-GB"/>
        </w:rPr>
        <w:t xml:space="preserve"> to live</w:t>
      </w:r>
      <w:r w:rsidR="00AE0B93" w:rsidRPr="007D13FF">
        <w:rPr>
          <w:rFonts w:ascii="Times New Roman" w:hAnsi="Times New Roman" w:cs="Times New Roman"/>
          <w:sz w:val="24"/>
          <w:szCs w:val="24"/>
          <w:lang w:val="en-GB"/>
        </w:rPr>
        <w:t xml:space="preserve"> </w:t>
      </w:r>
      <w:r w:rsidR="00265571">
        <w:rPr>
          <w:rFonts w:ascii="Times New Roman" w:hAnsi="Times New Roman" w:cs="Times New Roman"/>
          <w:sz w:val="24"/>
          <w:szCs w:val="24"/>
          <w:lang w:val="en-GB"/>
        </w:rPr>
        <w:t xml:space="preserve">according to their </w:t>
      </w:r>
      <w:r w:rsidR="00AE0B93" w:rsidRPr="007D13FF">
        <w:rPr>
          <w:rFonts w:ascii="Times New Roman" w:hAnsi="Times New Roman" w:cs="Times New Roman"/>
          <w:sz w:val="24"/>
          <w:szCs w:val="24"/>
          <w:lang w:val="en-GB"/>
        </w:rPr>
        <w:t>conscience</w:t>
      </w:r>
      <w:r w:rsidR="00265571">
        <w:rPr>
          <w:rFonts w:ascii="Times New Roman" w:hAnsi="Times New Roman" w:cs="Times New Roman"/>
          <w:sz w:val="24"/>
          <w:szCs w:val="24"/>
          <w:lang w:val="en-GB"/>
        </w:rPr>
        <w:t xml:space="preserve"> and faith</w:t>
      </w:r>
      <w:r w:rsidR="003432B5">
        <w:rPr>
          <w:rFonts w:ascii="Times New Roman" w:hAnsi="Times New Roman" w:cs="Times New Roman"/>
          <w:sz w:val="24"/>
          <w:szCs w:val="24"/>
          <w:lang w:val="en-GB"/>
        </w:rPr>
        <w:t xml:space="preserve">, </w:t>
      </w:r>
      <w:r w:rsidR="00265571">
        <w:rPr>
          <w:rFonts w:ascii="Times New Roman" w:hAnsi="Times New Roman" w:cs="Times New Roman"/>
          <w:sz w:val="24"/>
          <w:szCs w:val="24"/>
          <w:lang w:val="en-GB"/>
        </w:rPr>
        <w:t xml:space="preserve">running away from </w:t>
      </w:r>
      <w:r w:rsidR="00BB6661">
        <w:rPr>
          <w:rFonts w:ascii="Times New Roman" w:hAnsi="Times New Roman" w:cs="Times New Roman"/>
          <w:sz w:val="24"/>
          <w:szCs w:val="24"/>
          <w:lang w:val="en-GB"/>
        </w:rPr>
        <w:t xml:space="preserve">the </w:t>
      </w:r>
      <w:r w:rsidR="00265571">
        <w:rPr>
          <w:rFonts w:ascii="Times New Roman" w:hAnsi="Times New Roman" w:cs="Times New Roman"/>
          <w:sz w:val="24"/>
          <w:szCs w:val="24"/>
          <w:lang w:val="en-GB"/>
        </w:rPr>
        <w:t>persecution</w:t>
      </w:r>
      <w:r w:rsidR="00BB6661">
        <w:rPr>
          <w:rFonts w:ascii="Times New Roman" w:hAnsi="Times New Roman" w:cs="Times New Roman"/>
          <w:sz w:val="24"/>
          <w:szCs w:val="24"/>
          <w:lang w:val="en-GB"/>
        </w:rPr>
        <w:t xml:space="preserve"> of the Anglican </w:t>
      </w:r>
      <w:r w:rsidR="00B16AE9">
        <w:rPr>
          <w:rFonts w:ascii="Times New Roman" w:hAnsi="Times New Roman" w:cs="Times New Roman"/>
          <w:sz w:val="24"/>
          <w:szCs w:val="24"/>
          <w:lang w:val="en-GB"/>
        </w:rPr>
        <w:t>C</w:t>
      </w:r>
      <w:r w:rsidR="00BB6661">
        <w:rPr>
          <w:rFonts w:ascii="Times New Roman" w:hAnsi="Times New Roman" w:cs="Times New Roman"/>
          <w:sz w:val="24"/>
          <w:szCs w:val="24"/>
          <w:lang w:val="en-GB"/>
        </w:rPr>
        <w:t>hurch</w:t>
      </w:r>
      <w:r w:rsidR="00265571">
        <w:rPr>
          <w:rFonts w:ascii="Times New Roman" w:hAnsi="Times New Roman" w:cs="Times New Roman"/>
          <w:sz w:val="24"/>
          <w:szCs w:val="24"/>
          <w:lang w:val="en-GB"/>
        </w:rPr>
        <w:t>.</w:t>
      </w:r>
      <w:r w:rsidR="005A554C">
        <w:rPr>
          <w:rFonts w:ascii="Times New Roman" w:hAnsi="Times New Roman" w:cs="Times New Roman"/>
          <w:sz w:val="24"/>
          <w:szCs w:val="24"/>
          <w:lang w:val="en-GB"/>
        </w:rPr>
        <w:t xml:space="preserve"> </w:t>
      </w:r>
      <w:r w:rsidR="00265571">
        <w:rPr>
          <w:rFonts w:ascii="Times New Roman" w:hAnsi="Times New Roman" w:cs="Times New Roman"/>
          <w:sz w:val="24"/>
          <w:szCs w:val="24"/>
          <w:lang w:val="en-GB"/>
        </w:rPr>
        <w:t xml:space="preserve">Moreover, like many others in those times, they </w:t>
      </w:r>
      <w:r w:rsidR="009905FC">
        <w:rPr>
          <w:rFonts w:ascii="Times New Roman" w:hAnsi="Times New Roman" w:cs="Times New Roman"/>
          <w:sz w:val="24"/>
          <w:szCs w:val="24"/>
          <w:lang w:val="en-GB"/>
        </w:rPr>
        <w:t xml:space="preserve">also </w:t>
      </w:r>
      <w:r w:rsidR="009905FC">
        <w:rPr>
          <w:rFonts w:ascii="Times New Roman" w:hAnsi="Times New Roman" w:cs="Times New Roman"/>
          <w:sz w:val="24"/>
          <w:szCs w:val="24"/>
          <w:lang w:val="en-GB"/>
        </w:rPr>
        <w:lastRenderedPageBreak/>
        <w:t>dreamed</w:t>
      </w:r>
      <w:r w:rsidR="00265571">
        <w:rPr>
          <w:rFonts w:ascii="Times New Roman" w:hAnsi="Times New Roman" w:cs="Times New Roman"/>
          <w:sz w:val="24"/>
          <w:szCs w:val="24"/>
          <w:lang w:val="en-GB"/>
        </w:rPr>
        <w:t xml:space="preserve"> about building</w:t>
      </w:r>
      <w:r w:rsidR="00AE0B93" w:rsidRPr="007D13FF">
        <w:rPr>
          <w:rFonts w:ascii="Times New Roman" w:hAnsi="Times New Roman" w:cs="Times New Roman"/>
          <w:sz w:val="24"/>
          <w:szCs w:val="24"/>
          <w:lang w:val="en-GB"/>
        </w:rPr>
        <w:t xml:space="preserve"> new </w:t>
      </w:r>
      <w:r w:rsidR="00BC795B">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just societies</w:t>
      </w:r>
      <w:r w:rsidR="00BC795B">
        <w:rPr>
          <w:rFonts w:ascii="Times New Roman" w:hAnsi="Times New Roman" w:cs="Times New Roman"/>
          <w:sz w:val="24"/>
          <w:szCs w:val="24"/>
          <w:lang w:val="en-GB"/>
        </w:rPr>
        <w:t>”</w:t>
      </w:r>
      <w:r w:rsidR="00265571">
        <w:rPr>
          <w:rFonts w:ascii="Times New Roman" w:hAnsi="Times New Roman" w:cs="Times New Roman"/>
          <w:sz w:val="24"/>
          <w:szCs w:val="24"/>
          <w:lang w:val="en-GB"/>
        </w:rPr>
        <w:t xml:space="preserve"> that would become </w:t>
      </w:r>
      <w:r w:rsidR="00AE0B93" w:rsidRPr="007D13FF">
        <w:rPr>
          <w:rFonts w:ascii="Times New Roman" w:hAnsi="Times New Roman" w:cs="Times New Roman"/>
          <w:sz w:val="24"/>
          <w:szCs w:val="24"/>
          <w:lang w:val="en-GB"/>
        </w:rPr>
        <w:t xml:space="preserve">the </w:t>
      </w:r>
      <w:r w:rsidR="00BC795B">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city of light as an example for other nations</w:t>
      </w:r>
      <w:r w:rsidR="00BC795B">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w:t>
      </w:r>
      <w:r w:rsidR="00B16AE9" w:rsidRPr="00136AA2">
        <w:rPr>
          <w:rFonts w:ascii="Times New Roman" w:hAnsi="Times New Roman" w:cs="Times New Roman"/>
          <w:sz w:val="24"/>
          <w:szCs w:val="24"/>
          <w:lang w:val="en-GB"/>
        </w:rPr>
        <w:t>(</w:t>
      </w:r>
      <w:r w:rsidR="00B16AE9">
        <w:rPr>
          <w:rFonts w:ascii="Times New Roman" w:hAnsi="Times New Roman" w:cs="Times New Roman"/>
          <w:sz w:val="24"/>
          <w:szCs w:val="24"/>
          <w:lang w:val="en-GB"/>
        </w:rPr>
        <w:t>O´</w:t>
      </w:r>
      <w:r w:rsidR="00B16AE9" w:rsidRPr="00136AA2">
        <w:rPr>
          <w:rFonts w:ascii="Times New Roman" w:hAnsi="Times New Roman" w:cs="Times New Roman"/>
          <w:sz w:val="24"/>
          <w:szCs w:val="24"/>
        </w:rPr>
        <w:t>Callaghan</w:t>
      </w:r>
      <w:r w:rsidR="00B16AE9" w:rsidRPr="00136AA2">
        <w:rPr>
          <w:rFonts w:ascii="Times New Roman" w:hAnsi="Times New Roman" w:cs="Times New Roman"/>
          <w:sz w:val="24"/>
          <w:szCs w:val="24"/>
          <w:lang w:val="en-GB"/>
        </w:rPr>
        <w:t>, 1990, p 17)</w:t>
      </w:r>
      <w:r w:rsidR="006C4287">
        <w:rPr>
          <w:rFonts w:ascii="Times New Roman" w:hAnsi="Times New Roman" w:cs="Times New Roman"/>
          <w:sz w:val="24"/>
          <w:szCs w:val="24"/>
          <w:lang w:val="en-GB"/>
        </w:rPr>
        <w:t>.</w:t>
      </w:r>
    </w:p>
    <w:p w14:paraId="02D32686" w14:textId="79BC9927" w:rsidR="00B16AE9" w:rsidRDefault="00632918" w:rsidP="000D38EB">
      <w:pPr>
        <w:spacing w:line="360" w:lineRule="auto"/>
        <w:ind w:firstLine="708"/>
        <w:jc w:val="both"/>
        <w:rPr>
          <w:rFonts w:ascii="Times New Roman" w:hAnsi="Times New Roman" w:cs="Times New Roman"/>
          <w:sz w:val="24"/>
          <w:szCs w:val="24"/>
          <w:lang w:val="en-GB"/>
        </w:rPr>
      </w:pPr>
      <w:r>
        <w:rPr>
          <w:noProof/>
          <w:lang w:eastAsia="cs-CZ"/>
        </w:rPr>
        <w:drawing>
          <wp:anchor distT="0" distB="0" distL="114300" distR="114300" simplePos="0" relativeHeight="251652096" behindDoc="1" locked="0" layoutInCell="1" allowOverlap="1" wp14:anchorId="7F1FB906" wp14:editId="682BDBB5">
            <wp:simplePos x="0" y="0"/>
            <wp:positionH relativeFrom="margin">
              <wp:align>left</wp:align>
            </wp:positionH>
            <wp:positionV relativeFrom="paragraph">
              <wp:posOffset>101968</wp:posOffset>
            </wp:positionV>
            <wp:extent cx="1800000" cy="1375200"/>
            <wp:effectExtent l="19050" t="19050" r="10160" b="15875"/>
            <wp:wrapTight wrapText="bothSides">
              <wp:wrapPolygon edited="0">
                <wp:start x="-229" y="-299"/>
                <wp:lineTo x="-229" y="21550"/>
                <wp:lineTo x="21493" y="21550"/>
                <wp:lineTo x="21493" y="-299"/>
                <wp:lineTo x="-229" y="-299"/>
              </wp:wrapPolygon>
            </wp:wrapTight>
            <wp:docPr id="1175942503" name="Obráze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375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F7B82">
        <w:rPr>
          <w:noProof/>
          <w:lang w:eastAsia="cs-CZ"/>
        </w:rPr>
        <mc:AlternateContent>
          <mc:Choice Requires="wps">
            <w:drawing>
              <wp:anchor distT="0" distB="0" distL="114300" distR="114300" simplePos="0" relativeHeight="251678208" behindDoc="1" locked="0" layoutInCell="1" allowOverlap="1" wp14:anchorId="3057F122" wp14:editId="1448FDBA">
                <wp:simplePos x="0" y="0"/>
                <wp:positionH relativeFrom="column">
                  <wp:posOffset>29845</wp:posOffset>
                </wp:positionH>
                <wp:positionV relativeFrom="paragraph">
                  <wp:posOffset>1550035</wp:posOffset>
                </wp:positionV>
                <wp:extent cx="1799590" cy="405765"/>
                <wp:effectExtent l="0" t="0" r="0" b="0"/>
                <wp:wrapTight wrapText="bothSides">
                  <wp:wrapPolygon edited="0">
                    <wp:start x="0" y="0"/>
                    <wp:lineTo x="0" y="20282"/>
                    <wp:lineTo x="21265" y="20282"/>
                    <wp:lineTo x="21265" y="0"/>
                    <wp:lineTo x="0" y="0"/>
                  </wp:wrapPolygon>
                </wp:wrapTight>
                <wp:docPr id="42372109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6CE357E7" w14:textId="4500C7A9" w:rsidR="00EC7636" w:rsidRPr="00E6043B" w:rsidRDefault="00EC7636" w:rsidP="00483BB9">
                            <w:pPr>
                              <w:pStyle w:val="Titulek"/>
                              <w:rPr>
                                <w:noProof/>
                              </w:rPr>
                            </w:pPr>
                            <w:bookmarkStart w:id="327" w:name="_Toc132565994"/>
                            <w:bookmarkStart w:id="328" w:name="_Toc132624637"/>
                            <w:bookmarkStart w:id="329" w:name="_Toc132659597"/>
                            <w:bookmarkStart w:id="330" w:name="_Toc132757618"/>
                            <w:bookmarkStart w:id="331" w:name="_Toc132797016"/>
                            <w:bookmarkStart w:id="332" w:name="_Toc132818846"/>
                            <w:bookmarkStart w:id="333" w:name="_Toc132824485"/>
                            <w:bookmarkStart w:id="334" w:name="_Toc132838028"/>
                            <w:bookmarkStart w:id="335" w:name="_Toc132859398"/>
                            <w:bookmarkStart w:id="336" w:name="_Toc136622133"/>
                            <w:bookmarkStart w:id="337" w:name="_Toc150192885"/>
                            <w:bookmarkStart w:id="338" w:name="_Toc152451091"/>
                            <w:bookmarkStart w:id="339" w:name="_Toc152451322"/>
                            <w:bookmarkStart w:id="340" w:name="_Toc152612956"/>
                            <w:bookmarkStart w:id="341" w:name="_Toc152613628"/>
                            <w:bookmarkStart w:id="342" w:name="_Toc152613730"/>
                            <w:bookmarkStart w:id="343" w:name="_Toc152616651"/>
                            <w:bookmarkStart w:id="344" w:name="_Toc152617016"/>
                            <w:bookmarkStart w:id="345" w:name="_Toc152617302"/>
                            <w:bookmarkStart w:id="346" w:name="_Toc152617352"/>
                            <w:bookmarkStart w:id="347" w:name="_Toc152665518"/>
                            <w:bookmarkStart w:id="348" w:name="_Toc152665549"/>
                            <w:bookmarkStart w:id="349" w:name="_Toc152665615"/>
                            <w:r>
                              <w:t xml:space="preserve">Figure </w:t>
                            </w:r>
                            <w:fldSimple w:instr=" SEQ Figure \* ARABIC ">
                              <w:r w:rsidR="000D4D91">
                                <w:rPr>
                                  <w:noProof/>
                                </w:rPr>
                                <w:t>8</w:t>
                              </w:r>
                            </w:fldSimple>
                            <w:r>
                              <w:t xml:space="preserve"> Galileo Galilei at the </w:t>
                            </w:r>
                            <w:bookmarkEnd w:id="327"/>
                            <w:bookmarkEnd w:id="328"/>
                            <w:bookmarkEnd w:id="329"/>
                            <w:bookmarkEnd w:id="330"/>
                            <w:bookmarkEnd w:id="331"/>
                            <w:bookmarkEnd w:id="332"/>
                            <w:bookmarkEnd w:id="333"/>
                            <w:r>
                              <w:t>Catholic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057F122" id="Textové pole 12" o:spid="_x0000_s1033" type="#_x0000_t202" style="position:absolute;left:0;text-align:left;margin-left:2.35pt;margin-top:122.05pt;width:141.7pt;height:3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" stroked="f">
                <v:textbox style="mso-fit-shape-to-text:t" inset="0,0,0,0">
                  <w:txbxContent>
                    <w:p w14:paraId="6CE357E7" w14:textId="4500C7A9" w:rsidR="00EC7636" w:rsidRPr="00E6043B" w:rsidRDefault="00EC7636" w:rsidP="00483BB9">
                      <w:pPr>
                        <w:pStyle w:val="Titulek"/>
                        <w:rPr>
                          <w:noProof/>
                        </w:rPr>
                      </w:pPr>
                      <w:bookmarkStart w:id="350" w:name="_Toc132565994"/>
                      <w:bookmarkStart w:id="351" w:name="_Toc132624637"/>
                      <w:bookmarkStart w:id="352" w:name="_Toc132659597"/>
                      <w:bookmarkStart w:id="353" w:name="_Toc132757618"/>
                      <w:bookmarkStart w:id="354" w:name="_Toc132797016"/>
                      <w:bookmarkStart w:id="355" w:name="_Toc132818846"/>
                      <w:bookmarkStart w:id="356" w:name="_Toc132824485"/>
                      <w:bookmarkStart w:id="357" w:name="_Toc132838028"/>
                      <w:bookmarkStart w:id="358" w:name="_Toc132859398"/>
                      <w:bookmarkStart w:id="359" w:name="_Toc136622133"/>
                      <w:bookmarkStart w:id="360" w:name="_Toc150192885"/>
                      <w:bookmarkStart w:id="361" w:name="_Toc152451091"/>
                      <w:bookmarkStart w:id="362" w:name="_Toc152451322"/>
                      <w:bookmarkStart w:id="363" w:name="_Toc152612956"/>
                      <w:bookmarkStart w:id="364" w:name="_Toc152613628"/>
                      <w:bookmarkStart w:id="365" w:name="_Toc152613730"/>
                      <w:bookmarkStart w:id="366" w:name="_Toc152616651"/>
                      <w:bookmarkStart w:id="367" w:name="_Toc152617016"/>
                      <w:bookmarkStart w:id="368" w:name="_Toc152617302"/>
                      <w:bookmarkStart w:id="369" w:name="_Toc152617352"/>
                      <w:bookmarkStart w:id="370" w:name="_Toc152665518"/>
                      <w:bookmarkStart w:id="371" w:name="_Toc152665549"/>
                      <w:bookmarkStart w:id="372" w:name="_Toc152665615"/>
                      <w:r>
                        <w:t xml:space="preserve">Figure </w:t>
                      </w:r>
                      <w:fldSimple w:instr=" SEQ Figure \* ARABIC ">
                        <w:r w:rsidR="000D4D91">
                          <w:rPr>
                            <w:noProof/>
                          </w:rPr>
                          <w:t>8</w:t>
                        </w:r>
                      </w:fldSimple>
                      <w:r>
                        <w:t xml:space="preserve"> Galileo Galilei at the </w:t>
                      </w:r>
                      <w:bookmarkEnd w:id="350"/>
                      <w:bookmarkEnd w:id="351"/>
                      <w:bookmarkEnd w:id="352"/>
                      <w:bookmarkEnd w:id="353"/>
                      <w:bookmarkEnd w:id="354"/>
                      <w:bookmarkEnd w:id="355"/>
                      <w:bookmarkEnd w:id="356"/>
                      <w:r>
                        <w:t>Catholic Court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xbxContent>
                </v:textbox>
                <w10:wrap type="tight"/>
              </v:shape>
            </w:pict>
          </mc:Fallback>
        </mc:AlternateContent>
      </w:r>
      <w:r w:rsidR="000D38EB" w:rsidRPr="0000008D">
        <w:rPr>
          <w:rFonts w:ascii="Times New Roman" w:hAnsi="Times New Roman" w:cs="Times New Roman"/>
          <w:sz w:val="24"/>
          <w:szCs w:val="24"/>
        </w:rPr>
        <w:t xml:space="preserve"> </w:t>
      </w:r>
      <w:r w:rsidR="0000008D" w:rsidRPr="0000008D">
        <w:rPr>
          <w:rFonts w:ascii="Times New Roman" w:hAnsi="Times New Roman" w:cs="Times New Roman"/>
          <w:sz w:val="24"/>
          <w:szCs w:val="24"/>
        </w:rPr>
        <w:t>Sir Francis Bacon</w:t>
      </w:r>
      <w:r w:rsidR="0074398F">
        <w:rPr>
          <w:rFonts w:ascii="Times New Roman" w:hAnsi="Times New Roman" w:cs="Times New Roman"/>
          <w:sz w:val="24"/>
          <w:szCs w:val="24"/>
        </w:rPr>
        <w:t xml:space="preserve"> (1561-1626)</w:t>
      </w:r>
      <w:r w:rsidR="0000008D" w:rsidRPr="0000008D">
        <w:rPr>
          <w:rFonts w:ascii="Times New Roman" w:hAnsi="Times New Roman" w:cs="Times New Roman"/>
          <w:sz w:val="24"/>
          <w:szCs w:val="24"/>
        </w:rPr>
        <w:t xml:space="preserve"> introduced a </w:t>
      </w:r>
      <w:r w:rsidR="00BC795B">
        <w:rPr>
          <w:rFonts w:ascii="Times New Roman" w:hAnsi="Times New Roman" w:cs="Times New Roman"/>
          <w:sz w:val="24"/>
          <w:szCs w:val="24"/>
        </w:rPr>
        <w:t>“</w:t>
      </w:r>
      <w:r w:rsidR="0000008D" w:rsidRPr="0000008D">
        <w:rPr>
          <w:rFonts w:ascii="Times New Roman" w:hAnsi="Times New Roman" w:cs="Times New Roman"/>
          <w:sz w:val="24"/>
          <w:szCs w:val="24"/>
        </w:rPr>
        <w:t>new scientific method</w:t>
      </w:r>
      <w:r w:rsidR="00F544E7">
        <w:rPr>
          <w:rFonts w:ascii="Times New Roman" w:hAnsi="Times New Roman" w:cs="Times New Roman"/>
          <w:sz w:val="24"/>
          <w:szCs w:val="24"/>
          <w:lang w:val="en-GB"/>
        </w:rPr>
        <w:t>”</w:t>
      </w:r>
      <w:r w:rsidR="00F544E7">
        <w:rPr>
          <w:rFonts w:ascii="Times New Roman" w:hAnsi="Times New Roman" w:cs="Times New Roman"/>
          <w:sz w:val="24"/>
          <w:szCs w:val="24"/>
        </w:rPr>
        <w:t xml:space="preserve"> </w:t>
      </w:r>
      <w:r w:rsidR="000C2186" w:rsidRPr="0000008D">
        <w:rPr>
          <w:rFonts w:ascii="Times New Roman" w:hAnsi="Times New Roman" w:cs="Times New Roman"/>
          <w:sz w:val="24"/>
          <w:szCs w:val="24"/>
        </w:rPr>
        <w:t>with an inductive approach</w:t>
      </w:r>
      <w:r w:rsidR="000D38EB">
        <w:rPr>
          <w:rFonts w:ascii="Times New Roman" w:hAnsi="Times New Roman" w:cs="Times New Roman"/>
          <w:sz w:val="24"/>
          <w:szCs w:val="24"/>
        </w:rPr>
        <w:t>.</w:t>
      </w:r>
      <w:r w:rsidR="000C2186" w:rsidRPr="0000008D">
        <w:rPr>
          <w:rFonts w:ascii="Times New Roman" w:hAnsi="Times New Roman" w:cs="Times New Roman"/>
          <w:sz w:val="24"/>
          <w:szCs w:val="24"/>
        </w:rPr>
        <w:t xml:space="preserve"> </w:t>
      </w:r>
      <w:r w:rsidR="0074398F">
        <w:rPr>
          <w:rFonts w:ascii="Times New Roman" w:hAnsi="Times New Roman" w:cs="Times New Roman"/>
          <w:sz w:val="24"/>
          <w:szCs w:val="24"/>
        </w:rPr>
        <w:t xml:space="preserve">With its inner logical power, it began to replace the traditional </w:t>
      </w:r>
      <w:r w:rsidR="009905FC">
        <w:rPr>
          <w:rFonts w:ascii="Times New Roman" w:hAnsi="Times New Roman" w:cs="Times New Roman"/>
          <w:sz w:val="24"/>
          <w:szCs w:val="24"/>
        </w:rPr>
        <w:t>academic</w:t>
      </w:r>
      <w:r w:rsidR="0074398F">
        <w:rPr>
          <w:rFonts w:ascii="Times New Roman" w:hAnsi="Times New Roman" w:cs="Times New Roman"/>
          <w:sz w:val="24"/>
          <w:szCs w:val="24"/>
        </w:rPr>
        <w:t xml:space="preserve"> methods for education and </w:t>
      </w:r>
      <w:r w:rsidR="0000008D" w:rsidRPr="0000008D">
        <w:rPr>
          <w:rFonts w:ascii="Times New Roman" w:hAnsi="Times New Roman" w:cs="Times New Roman"/>
          <w:sz w:val="24"/>
          <w:szCs w:val="24"/>
        </w:rPr>
        <w:t>knowledge about the world.</w:t>
      </w:r>
      <w:r w:rsidR="0000008D">
        <w:rPr>
          <w:rFonts w:ascii="Times New Roman" w:hAnsi="Times New Roman" w:cs="Times New Roman"/>
          <w:sz w:val="24"/>
          <w:szCs w:val="24"/>
        </w:rPr>
        <w:t xml:space="preserve"> </w:t>
      </w:r>
      <w:r w:rsidR="00493939">
        <w:rPr>
          <w:rFonts w:ascii="Times New Roman" w:hAnsi="Times New Roman" w:cs="Times New Roman"/>
          <w:sz w:val="24"/>
          <w:szCs w:val="24"/>
        </w:rPr>
        <w:t>With his reasoning, Descartes (1596-1650)</w:t>
      </w:r>
      <w:r w:rsidR="000D38EB">
        <w:rPr>
          <w:rFonts w:ascii="Times New Roman" w:hAnsi="Times New Roman" w:cs="Times New Roman"/>
          <w:sz w:val="24"/>
          <w:szCs w:val="24"/>
        </w:rPr>
        <w:t xml:space="preserve"> brought </w:t>
      </w:r>
      <w:r w:rsidR="004A749F">
        <w:rPr>
          <w:rFonts w:ascii="Times New Roman" w:hAnsi="Times New Roman" w:cs="Times New Roman"/>
          <w:sz w:val="24"/>
          <w:szCs w:val="24"/>
          <w:lang w:val="en-GB"/>
        </w:rPr>
        <w:t>the</w:t>
      </w:r>
      <w:r w:rsidR="000C2186">
        <w:rPr>
          <w:rFonts w:ascii="Times New Roman" w:hAnsi="Times New Roman" w:cs="Times New Roman"/>
          <w:sz w:val="24"/>
          <w:szCs w:val="24"/>
          <w:lang w:val="en-GB"/>
        </w:rPr>
        <w:t xml:space="preserve"> </w:t>
      </w:r>
      <w:r w:rsidR="000D38EB">
        <w:rPr>
          <w:rFonts w:ascii="Times New Roman" w:hAnsi="Times New Roman" w:cs="Times New Roman"/>
          <w:sz w:val="24"/>
          <w:szCs w:val="24"/>
          <w:lang w:val="en-GB"/>
        </w:rPr>
        <w:t>tota</w:t>
      </w:r>
      <w:r w:rsidR="000C2186">
        <w:rPr>
          <w:rFonts w:ascii="Times New Roman" w:hAnsi="Times New Roman" w:cs="Times New Roman"/>
          <w:sz w:val="24"/>
          <w:szCs w:val="24"/>
          <w:lang w:val="en-GB"/>
        </w:rPr>
        <w:t>l separation of Theology from Philosophy</w:t>
      </w:r>
      <w:r w:rsidR="000D38EB">
        <w:rPr>
          <w:rFonts w:ascii="Times New Roman" w:hAnsi="Times New Roman" w:cs="Times New Roman"/>
          <w:sz w:val="24"/>
          <w:szCs w:val="24"/>
          <w:lang w:val="en-GB"/>
        </w:rPr>
        <w:t xml:space="preserve"> </w:t>
      </w:r>
      <w:r w:rsidR="000C2186">
        <w:rPr>
          <w:rFonts w:ascii="Times New Roman" w:hAnsi="Times New Roman" w:cs="Times New Roman"/>
          <w:sz w:val="24"/>
          <w:szCs w:val="24"/>
          <w:lang w:val="en-GB"/>
        </w:rPr>
        <w:t>(and scien</w:t>
      </w:r>
      <w:r w:rsidR="000D38EB">
        <w:rPr>
          <w:rFonts w:ascii="Times New Roman" w:hAnsi="Times New Roman" w:cs="Times New Roman"/>
          <w:sz w:val="24"/>
          <w:szCs w:val="24"/>
          <w:lang w:val="en-GB"/>
        </w:rPr>
        <w:t>ce</w:t>
      </w:r>
      <w:r w:rsidR="00493939">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w:t>
      </w:r>
      <w:r w:rsidR="0074398F">
        <w:rPr>
          <w:rFonts w:ascii="Times New Roman" w:hAnsi="Times New Roman" w:cs="Times New Roman"/>
          <w:sz w:val="24"/>
          <w:szCs w:val="24"/>
          <w:lang w:val="en-GB"/>
        </w:rPr>
        <w:t>Comenius later disagreed with him on this question</w:t>
      </w:r>
      <w:r w:rsidR="00C772D2">
        <w:rPr>
          <w:rFonts w:ascii="Times New Roman" w:hAnsi="Times New Roman" w:cs="Times New Roman"/>
          <w:sz w:val="24"/>
          <w:szCs w:val="24"/>
          <w:lang w:val="en-GB"/>
        </w:rPr>
        <w:t xml:space="preserve"> when they met</w:t>
      </w:r>
      <w:r w:rsidR="006619F3">
        <w:rPr>
          <w:rFonts w:ascii="Times New Roman" w:hAnsi="Times New Roman" w:cs="Times New Roman"/>
          <w:sz w:val="24"/>
          <w:szCs w:val="24"/>
          <w:lang w:val="en-GB"/>
        </w:rPr>
        <w:t xml:space="preserve"> in Amsterdam. </w:t>
      </w:r>
      <w:r w:rsidR="00C772D2">
        <w:rPr>
          <w:rFonts w:ascii="Times New Roman" w:hAnsi="Times New Roman" w:cs="Times New Roman"/>
          <w:sz w:val="24"/>
          <w:szCs w:val="24"/>
          <w:lang w:val="en-GB"/>
        </w:rPr>
        <w:t>(</w:t>
      </w:r>
      <w:r w:rsidR="0074259B">
        <w:rPr>
          <w:rFonts w:ascii="Times New Roman" w:hAnsi="Times New Roman" w:cs="Times New Roman"/>
          <w:sz w:val="24"/>
          <w:szCs w:val="24"/>
          <w:lang w:val="en-GB"/>
        </w:rPr>
        <w:t>Kasper. 2009. p.15; Vaínová, 2008, p. 190</w:t>
      </w:r>
      <w:r w:rsidR="00C772D2">
        <w:rPr>
          <w:rFonts w:ascii="Times New Roman" w:hAnsi="Times New Roman" w:cs="Times New Roman"/>
          <w:sz w:val="24"/>
          <w:szCs w:val="24"/>
          <w:lang w:val="en-GB"/>
        </w:rPr>
        <w:t>)</w:t>
      </w:r>
    </w:p>
    <w:p w14:paraId="79799793" w14:textId="5F8ED755" w:rsidR="00744748" w:rsidRPr="003F3901" w:rsidRDefault="008E060E" w:rsidP="005E387F">
      <w:pPr>
        <w:pStyle w:val="Nadpis3"/>
        <w:rPr>
          <w:rFonts w:ascii="Times New Roman" w:hAnsi="Times New Roman" w:cs="Times New Roman"/>
          <w:color w:val="auto"/>
          <w:sz w:val="28"/>
          <w:szCs w:val="28"/>
        </w:rPr>
      </w:pPr>
      <w:bookmarkStart w:id="373" w:name="_Toc152668516"/>
      <w:r w:rsidRPr="003F3901">
        <w:rPr>
          <w:rFonts w:ascii="Times New Roman" w:hAnsi="Times New Roman" w:cs="Times New Roman"/>
          <w:color w:val="auto"/>
          <w:sz w:val="28"/>
          <w:szCs w:val="28"/>
        </w:rPr>
        <w:t>2.2.2</w:t>
      </w:r>
      <w:r w:rsidR="005C1C1D" w:rsidRPr="003F3901">
        <w:rPr>
          <w:rFonts w:ascii="Times New Roman" w:hAnsi="Times New Roman" w:cs="Times New Roman"/>
          <w:color w:val="auto"/>
          <w:sz w:val="28"/>
          <w:szCs w:val="28"/>
        </w:rPr>
        <w:t xml:space="preserve"> </w:t>
      </w:r>
      <w:r w:rsidR="00C94870" w:rsidRPr="003F3901">
        <w:rPr>
          <w:rFonts w:ascii="Times New Roman" w:hAnsi="Times New Roman" w:cs="Times New Roman"/>
          <w:color w:val="auto"/>
          <w:sz w:val="28"/>
          <w:szCs w:val="28"/>
        </w:rPr>
        <w:t>Theological Disputations</w:t>
      </w:r>
      <w:r w:rsidR="00744748" w:rsidRPr="003F3901">
        <w:rPr>
          <w:rFonts w:ascii="Times New Roman" w:hAnsi="Times New Roman" w:cs="Times New Roman"/>
          <w:color w:val="auto"/>
          <w:sz w:val="28"/>
          <w:szCs w:val="28"/>
        </w:rPr>
        <w:t xml:space="preserve"> and </w:t>
      </w:r>
      <w:r w:rsidR="00F12C10" w:rsidRPr="003F3901">
        <w:rPr>
          <w:rFonts w:ascii="Times New Roman" w:hAnsi="Times New Roman" w:cs="Times New Roman"/>
          <w:color w:val="auto"/>
          <w:sz w:val="28"/>
          <w:szCs w:val="28"/>
        </w:rPr>
        <w:t>P</w:t>
      </w:r>
      <w:r w:rsidR="00744748" w:rsidRPr="003F3901">
        <w:rPr>
          <w:rFonts w:ascii="Times New Roman" w:hAnsi="Times New Roman" w:cs="Times New Roman"/>
          <w:color w:val="auto"/>
          <w:sz w:val="28"/>
          <w:szCs w:val="28"/>
        </w:rPr>
        <w:t>olitic</w:t>
      </w:r>
      <w:r w:rsidR="0034437C" w:rsidRPr="003F3901">
        <w:rPr>
          <w:rFonts w:ascii="Times New Roman" w:hAnsi="Times New Roman" w:cs="Times New Roman"/>
          <w:color w:val="auto"/>
          <w:sz w:val="28"/>
          <w:szCs w:val="28"/>
        </w:rPr>
        <w:t>al</w:t>
      </w:r>
      <w:r w:rsidR="00744748" w:rsidRPr="003F3901">
        <w:rPr>
          <w:rFonts w:ascii="Times New Roman" w:hAnsi="Times New Roman" w:cs="Times New Roman"/>
          <w:color w:val="auto"/>
          <w:sz w:val="28"/>
          <w:szCs w:val="28"/>
        </w:rPr>
        <w:t xml:space="preserve"> </w:t>
      </w:r>
      <w:r w:rsidR="00F12C10" w:rsidRPr="003F3901">
        <w:rPr>
          <w:rFonts w:ascii="Times New Roman" w:hAnsi="Times New Roman" w:cs="Times New Roman"/>
          <w:color w:val="auto"/>
          <w:sz w:val="28"/>
          <w:szCs w:val="28"/>
        </w:rPr>
        <w:t>A</w:t>
      </w:r>
      <w:r w:rsidR="00744748" w:rsidRPr="003F3901">
        <w:rPr>
          <w:rFonts w:ascii="Times New Roman" w:hAnsi="Times New Roman" w:cs="Times New Roman"/>
          <w:color w:val="auto"/>
          <w:sz w:val="28"/>
          <w:szCs w:val="28"/>
        </w:rPr>
        <w:t>mbitions</w:t>
      </w:r>
      <w:r w:rsidR="00C753AE" w:rsidRPr="003F3901">
        <w:rPr>
          <w:rFonts w:ascii="Times New Roman" w:hAnsi="Times New Roman" w:cs="Times New Roman"/>
          <w:color w:val="auto"/>
          <w:sz w:val="28"/>
          <w:szCs w:val="28"/>
        </w:rPr>
        <w:t xml:space="preserve"> of the </w:t>
      </w:r>
      <w:r w:rsidR="004215D3" w:rsidRPr="003F3901">
        <w:rPr>
          <w:rFonts w:ascii="Times New Roman" w:hAnsi="Times New Roman" w:cs="Times New Roman"/>
          <w:color w:val="auto"/>
          <w:sz w:val="28"/>
          <w:szCs w:val="28"/>
        </w:rPr>
        <w:t>Day</w:t>
      </w:r>
      <w:bookmarkEnd w:id="373"/>
    </w:p>
    <w:p w14:paraId="48B8EBBF" w14:textId="77777777" w:rsidR="00C753AE" w:rsidRPr="007D13FF" w:rsidRDefault="00C753AE" w:rsidP="005C1C1D">
      <w:pPr>
        <w:spacing w:after="0"/>
        <w:rPr>
          <w:rFonts w:ascii="Times New Roman" w:hAnsi="Times New Roman" w:cs="Times New Roman"/>
          <w:sz w:val="24"/>
          <w:szCs w:val="24"/>
        </w:rPr>
      </w:pPr>
    </w:p>
    <w:p w14:paraId="7938ED34" w14:textId="3E844CBF" w:rsidR="00DD719F" w:rsidRPr="00967382" w:rsidRDefault="003F7B82" w:rsidP="005C1C1D">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3088" behindDoc="1" locked="0" layoutInCell="1" allowOverlap="1" wp14:anchorId="3ACB9ADE" wp14:editId="64D1BB98">
                <wp:simplePos x="0" y="0"/>
                <wp:positionH relativeFrom="column">
                  <wp:posOffset>3078480</wp:posOffset>
                </wp:positionH>
                <wp:positionV relativeFrom="paragraph">
                  <wp:posOffset>2186305</wp:posOffset>
                </wp:positionV>
                <wp:extent cx="1854835" cy="379095"/>
                <wp:effectExtent l="0" t="0" r="0" b="0"/>
                <wp:wrapTight wrapText="bothSides">
                  <wp:wrapPolygon edited="0">
                    <wp:start x="0" y="0"/>
                    <wp:lineTo x="0" y="20623"/>
                    <wp:lineTo x="21297" y="20623"/>
                    <wp:lineTo x="21297" y="0"/>
                    <wp:lineTo x="0" y="0"/>
                  </wp:wrapPolygon>
                </wp:wrapTight>
                <wp:docPr id="758285652"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835" cy="379095"/>
                        </a:xfrm>
                        <a:prstGeom prst="rect">
                          <a:avLst/>
                        </a:prstGeom>
                        <a:solidFill>
                          <a:prstClr val="white"/>
                        </a:solidFill>
                        <a:ln>
                          <a:noFill/>
                        </a:ln>
                      </wps:spPr>
                      <wps:txbx>
                        <w:txbxContent>
                          <w:p w14:paraId="478CDA0C" w14:textId="02C3CF8B" w:rsidR="00EC7636" w:rsidRDefault="00EC7636" w:rsidP="000F6193">
                            <w:pPr>
                              <w:pStyle w:val="Titulek"/>
                            </w:pPr>
                            <w:bookmarkStart w:id="374" w:name="_Toc132565995"/>
                            <w:bookmarkStart w:id="375" w:name="_Toc132624638"/>
                            <w:bookmarkStart w:id="376" w:name="_Toc132659598"/>
                            <w:bookmarkStart w:id="377" w:name="_Toc132757619"/>
                            <w:bookmarkStart w:id="378" w:name="_Toc132797017"/>
                            <w:bookmarkStart w:id="379" w:name="_Toc132818847"/>
                            <w:bookmarkStart w:id="380" w:name="_Toc132824486"/>
                            <w:bookmarkStart w:id="381" w:name="_Toc132838029"/>
                            <w:bookmarkStart w:id="382" w:name="_Toc132859399"/>
                            <w:bookmarkStart w:id="383" w:name="_Toc136622134"/>
                            <w:bookmarkStart w:id="384" w:name="_Toc150192886"/>
                            <w:bookmarkStart w:id="385" w:name="_Toc152451092"/>
                            <w:bookmarkStart w:id="386" w:name="_Toc152451323"/>
                            <w:bookmarkStart w:id="387" w:name="_Toc152612957"/>
                            <w:bookmarkStart w:id="388" w:name="_Toc152613629"/>
                            <w:bookmarkStart w:id="389" w:name="_Toc152613731"/>
                            <w:bookmarkStart w:id="390" w:name="_Toc152616652"/>
                            <w:bookmarkStart w:id="391" w:name="_Toc152617017"/>
                            <w:bookmarkStart w:id="392" w:name="_Toc152617303"/>
                            <w:bookmarkStart w:id="393" w:name="_Toc152617353"/>
                            <w:bookmarkStart w:id="394" w:name="_Toc152665519"/>
                            <w:bookmarkStart w:id="395" w:name="_Toc152665550"/>
                            <w:bookmarkStart w:id="396" w:name="_Toc152665616"/>
                            <w:r>
                              <w:t xml:space="preserve">Figure </w:t>
                            </w:r>
                            <w:fldSimple w:instr=" SEQ Figure \* ARABIC ">
                              <w:r w:rsidR="000D4D91">
                                <w:rPr>
                                  <w:noProof/>
                                </w:rPr>
                                <w:t>9</w:t>
                              </w:r>
                            </w:fldSimple>
                            <w:r>
                              <w:t xml:space="preserve"> John Calvin, One of the Protestant Reformation Leaders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0195E803" w14:textId="77777777" w:rsidR="00EC7636" w:rsidRDefault="00EC7636" w:rsidP="000F6193"/>
                          <w:p w14:paraId="6EF272E9" w14:textId="77777777" w:rsidR="00EC7636" w:rsidRPr="000F6193" w:rsidRDefault="00EC7636" w:rsidP="000F61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CB9ADE" id="Textové pole 11" o:spid="_x0000_s1034" type="#_x0000_t202" style="position:absolute;left:0;text-align:left;margin-left:242.4pt;margin-top:172.15pt;width:146.05pt;height:2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" stroked="f">
                <v:textbox inset="0,0,0,0">
                  <w:txbxContent>
                    <w:p w14:paraId="478CDA0C" w14:textId="02C3CF8B" w:rsidR="00EC7636" w:rsidRDefault="00EC7636" w:rsidP="000F6193">
                      <w:pPr>
                        <w:pStyle w:val="Titulek"/>
                      </w:pPr>
                      <w:bookmarkStart w:id="397" w:name="_Toc132565995"/>
                      <w:bookmarkStart w:id="398" w:name="_Toc132624638"/>
                      <w:bookmarkStart w:id="399" w:name="_Toc132659598"/>
                      <w:bookmarkStart w:id="400" w:name="_Toc132757619"/>
                      <w:bookmarkStart w:id="401" w:name="_Toc132797017"/>
                      <w:bookmarkStart w:id="402" w:name="_Toc132818847"/>
                      <w:bookmarkStart w:id="403" w:name="_Toc132824486"/>
                      <w:bookmarkStart w:id="404" w:name="_Toc132838029"/>
                      <w:bookmarkStart w:id="405" w:name="_Toc132859399"/>
                      <w:bookmarkStart w:id="406" w:name="_Toc136622134"/>
                      <w:bookmarkStart w:id="407" w:name="_Toc150192886"/>
                      <w:bookmarkStart w:id="408" w:name="_Toc152451092"/>
                      <w:bookmarkStart w:id="409" w:name="_Toc152451323"/>
                      <w:bookmarkStart w:id="410" w:name="_Toc152612957"/>
                      <w:bookmarkStart w:id="411" w:name="_Toc152613629"/>
                      <w:bookmarkStart w:id="412" w:name="_Toc152613731"/>
                      <w:bookmarkStart w:id="413" w:name="_Toc152616652"/>
                      <w:bookmarkStart w:id="414" w:name="_Toc152617017"/>
                      <w:bookmarkStart w:id="415" w:name="_Toc152617303"/>
                      <w:bookmarkStart w:id="416" w:name="_Toc152617353"/>
                      <w:bookmarkStart w:id="417" w:name="_Toc152665519"/>
                      <w:bookmarkStart w:id="418" w:name="_Toc152665550"/>
                      <w:bookmarkStart w:id="419" w:name="_Toc152665616"/>
                      <w:r>
                        <w:t xml:space="preserve">Figure </w:t>
                      </w:r>
                      <w:fldSimple w:instr=" SEQ Figure \* ARABIC ">
                        <w:r w:rsidR="000D4D91">
                          <w:rPr>
                            <w:noProof/>
                          </w:rPr>
                          <w:t>9</w:t>
                        </w:r>
                      </w:fldSimple>
                      <w:r>
                        <w:t xml:space="preserve"> John Calvin, One of the Protestant Reformation Leaders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195E803" w14:textId="77777777" w:rsidR="00EC7636" w:rsidRDefault="00EC7636" w:rsidP="000F6193"/>
                    <w:p w14:paraId="6EF272E9" w14:textId="77777777" w:rsidR="00EC7636" w:rsidRPr="000F6193" w:rsidRDefault="00EC7636" w:rsidP="000F6193"/>
                  </w:txbxContent>
                </v:textbox>
                <w10:wrap type="tight"/>
              </v:shape>
            </w:pict>
          </mc:Fallback>
        </mc:AlternateContent>
      </w:r>
      <w:r w:rsidR="008B513A">
        <w:rPr>
          <w:noProof/>
          <w:lang w:eastAsia="cs-CZ"/>
        </w:rPr>
        <w:drawing>
          <wp:anchor distT="0" distB="0" distL="114300" distR="114300" simplePos="0" relativeHeight="251645952" behindDoc="1" locked="0" layoutInCell="1" allowOverlap="1" wp14:anchorId="0136AC75" wp14:editId="51FE72F8">
            <wp:simplePos x="0" y="0"/>
            <wp:positionH relativeFrom="column">
              <wp:posOffset>3115183</wp:posOffset>
            </wp:positionH>
            <wp:positionV relativeFrom="paragraph">
              <wp:posOffset>24130</wp:posOffset>
            </wp:positionV>
            <wp:extent cx="1800000" cy="2498400"/>
            <wp:effectExtent l="19050" t="19050" r="10160" b="16510"/>
            <wp:wrapTight wrapText="bothSides">
              <wp:wrapPolygon edited="0">
                <wp:start x="-229" y="-165"/>
                <wp:lineTo x="-229" y="21578"/>
                <wp:lineTo x="21493" y="21578"/>
                <wp:lineTo x="21493" y="-165"/>
                <wp:lineTo x="-229" y="-165"/>
              </wp:wrapPolygon>
            </wp:wrapTight>
            <wp:docPr id="65294603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0" cy="2498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E0B93" w:rsidRPr="007D13FF">
        <w:rPr>
          <w:rFonts w:ascii="Times New Roman" w:hAnsi="Times New Roman" w:cs="Times New Roman"/>
          <w:sz w:val="24"/>
          <w:szCs w:val="24"/>
          <w:lang w:val="en-GB"/>
        </w:rPr>
        <w:t xml:space="preserve">In theology, </w:t>
      </w:r>
      <w:r w:rsidR="00DF44E7" w:rsidRPr="007D13FF">
        <w:rPr>
          <w:rFonts w:ascii="Times New Roman" w:hAnsi="Times New Roman" w:cs="Times New Roman"/>
          <w:sz w:val="24"/>
          <w:szCs w:val="24"/>
          <w:lang w:val="en-GB"/>
        </w:rPr>
        <w:t xml:space="preserve">the </w:t>
      </w:r>
      <w:r w:rsidR="00744748" w:rsidRPr="007D13FF">
        <w:rPr>
          <w:rFonts w:ascii="Times New Roman" w:hAnsi="Times New Roman" w:cs="Times New Roman"/>
          <w:sz w:val="24"/>
          <w:szCs w:val="24"/>
          <w:lang w:val="en-GB"/>
        </w:rPr>
        <w:t xml:space="preserve">disputations of </w:t>
      </w:r>
      <w:r w:rsidR="00AE0B93" w:rsidRPr="007D13FF">
        <w:rPr>
          <w:rFonts w:ascii="Times New Roman" w:hAnsi="Times New Roman" w:cs="Times New Roman"/>
          <w:sz w:val="24"/>
          <w:szCs w:val="24"/>
          <w:lang w:val="en-GB"/>
        </w:rPr>
        <w:t>Lutherans and Calvinist</w:t>
      </w:r>
      <w:r w:rsidR="00744748" w:rsidRPr="007D13FF">
        <w:rPr>
          <w:rFonts w:ascii="Times New Roman" w:hAnsi="Times New Roman" w:cs="Times New Roman"/>
          <w:sz w:val="24"/>
          <w:szCs w:val="24"/>
          <w:lang w:val="en-GB"/>
        </w:rPr>
        <w:t>s</w:t>
      </w:r>
      <w:r w:rsidR="00AE0B93" w:rsidRPr="007D13FF">
        <w:rPr>
          <w:rFonts w:ascii="Times New Roman" w:hAnsi="Times New Roman" w:cs="Times New Roman"/>
          <w:sz w:val="24"/>
          <w:szCs w:val="24"/>
          <w:lang w:val="en-GB"/>
        </w:rPr>
        <w:t xml:space="preserve">, along </w:t>
      </w:r>
      <w:r w:rsidR="00744748" w:rsidRPr="007D13FF">
        <w:rPr>
          <w:rFonts w:ascii="Times New Roman" w:hAnsi="Times New Roman" w:cs="Times New Roman"/>
          <w:sz w:val="24"/>
          <w:szCs w:val="24"/>
          <w:lang w:val="en-GB"/>
        </w:rPr>
        <w:t xml:space="preserve">with </w:t>
      </w:r>
      <w:r w:rsidR="00AE0B93" w:rsidRPr="007D13FF">
        <w:rPr>
          <w:rFonts w:ascii="Times New Roman" w:hAnsi="Times New Roman" w:cs="Times New Roman"/>
          <w:sz w:val="24"/>
          <w:szCs w:val="24"/>
          <w:lang w:val="en-GB"/>
        </w:rPr>
        <w:t>many others, were held by theologians and politics</w:t>
      </w:r>
      <w:r w:rsidR="00DF44E7" w:rsidRPr="007D13FF">
        <w:rPr>
          <w:rFonts w:ascii="Times New Roman" w:hAnsi="Times New Roman" w:cs="Times New Roman"/>
          <w:sz w:val="24"/>
          <w:szCs w:val="24"/>
          <w:lang w:val="en-GB"/>
        </w:rPr>
        <w:t xml:space="preserve">. </w:t>
      </w:r>
      <w:r w:rsidR="00BC795B">
        <w:rPr>
          <w:rFonts w:ascii="Times New Roman" w:hAnsi="Times New Roman" w:cs="Times New Roman"/>
          <w:sz w:val="24"/>
          <w:szCs w:val="24"/>
          <w:lang w:val="en-GB"/>
        </w:rPr>
        <w:t>“</w:t>
      </w:r>
      <w:r w:rsidR="00DF44E7" w:rsidRPr="007D13FF">
        <w:rPr>
          <w:rFonts w:ascii="Times New Roman" w:hAnsi="Times New Roman" w:cs="Times New Roman"/>
          <w:sz w:val="24"/>
          <w:szCs w:val="24"/>
          <w:lang w:val="en-GB"/>
        </w:rPr>
        <w:t>A</w:t>
      </w:r>
      <w:r w:rsidR="00AE0B93" w:rsidRPr="007D13FF">
        <w:rPr>
          <w:rFonts w:ascii="Times New Roman" w:hAnsi="Times New Roman" w:cs="Times New Roman"/>
          <w:sz w:val="24"/>
          <w:szCs w:val="24"/>
          <w:lang w:val="en-GB"/>
        </w:rPr>
        <w:t>ll was full of disagreement</w:t>
      </w:r>
      <w:r w:rsidR="00BC795B">
        <w:rPr>
          <w:rFonts w:ascii="Times New Roman" w:hAnsi="Times New Roman" w:cs="Times New Roman"/>
          <w:sz w:val="24"/>
          <w:szCs w:val="24"/>
          <w:lang w:val="en-GB"/>
        </w:rPr>
        <w:t>”</w:t>
      </w:r>
      <w:r w:rsidR="00744748" w:rsidRPr="007D13FF">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as </w:t>
      </w:r>
      <w:r w:rsidR="00744748" w:rsidRPr="007D13FF">
        <w:rPr>
          <w:rFonts w:ascii="Times New Roman" w:hAnsi="Times New Roman" w:cs="Times New Roman"/>
          <w:sz w:val="24"/>
          <w:szCs w:val="24"/>
          <w:lang w:val="en-GB"/>
        </w:rPr>
        <w:t>Co</w:t>
      </w:r>
      <w:r w:rsidR="00AE0B93" w:rsidRPr="007D13FF">
        <w:rPr>
          <w:rFonts w:ascii="Times New Roman" w:hAnsi="Times New Roman" w:cs="Times New Roman"/>
          <w:sz w:val="24"/>
          <w:szCs w:val="24"/>
          <w:lang w:val="en-GB"/>
        </w:rPr>
        <w:t xml:space="preserve">menius </w:t>
      </w:r>
      <w:r w:rsidR="0086714A">
        <w:rPr>
          <w:rFonts w:ascii="Times New Roman" w:hAnsi="Times New Roman" w:cs="Times New Roman"/>
          <w:sz w:val="24"/>
          <w:szCs w:val="24"/>
          <w:lang w:val="en-GB"/>
        </w:rPr>
        <w:t>writes</w:t>
      </w:r>
      <w:r w:rsidR="00AE0B93" w:rsidRPr="007D13FF">
        <w:rPr>
          <w:rFonts w:ascii="Times New Roman" w:hAnsi="Times New Roman" w:cs="Times New Roman"/>
          <w:sz w:val="24"/>
          <w:szCs w:val="24"/>
          <w:lang w:val="en-GB"/>
        </w:rPr>
        <w:t xml:space="preserve"> </w:t>
      </w:r>
      <w:r w:rsidR="00575CC2" w:rsidRPr="007D13FF">
        <w:rPr>
          <w:rFonts w:ascii="Times New Roman" w:hAnsi="Times New Roman" w:cs="Times New Roman"/>
          <w:sz w:val="24"/>
          <w:szCs w:val="24"/>
          <w:lang w:val="en-GB"/>
        </w:rPr>
        <w:t xml:space="preserve">in </w:t>
      </w:r>
      <w:r w:rsidR="00B16AE9" w:rsidRPr="002B3F0D">
        <w:rPr>
          <w:rFonts w:ascii="Times New Roman" w:hAnsi="Times New Roman" w:cs="Times New Roman"/>
          <w:i/>
          <w:iCs/>
          <w:color w:val="202122"/>
          <w:sz w:val="24"/>
          <w:szCs w:val="24"/>
          <w:shd w:val="clear" w:color="auto" w:fill="FFFFFF"/>
        </w:rPr>
        <w:t>General Consultation on an Improvement of All Things Human</w:t>
      </w:r>
      <w:r w:rsidR="00AE0B93" w:rsidRPr="002B3F0D">
        <w:rPr>
          <w:rFonts w:ascii="Times New Roman" w:hAnsi="Times New Roman" w:cs="Times New Roman"/>
          <w:i/>
          <w:iCs/>
          <w:sz w:val="24"/>
          <w:szCs w:val="24"/>
          <w:lang w:val="en-GB"/>
        </w:rPr>
        <w:t>.</w:t>
      </w:r>
      <w:r w:rsidR="00AE0B93" w:rsidRPr="00967382">
        <w:rPr>
          <w:rFonts w:ascii="Times New Roman" w:hAnsi="Times New Roman" w:cs="Times New Roman"/>
          <w:sz w:val="24"/>
          <w:szCs w:val="24"/>
          <w:lang w:val="en-GB"/>
        </w:rPr>
        <w:t xml:space="preserve"> These new tendencies </w:t>
      </w:r>
      <w:r w:rsidR="00B16AE9">
        <w:rPr>
          <w:rFonts w:ascii="Times New Roman" w:hAnsi="Times New Roman" w:cs="Times New Roman"/>
          <w:sz w:val="24"/>
          <w:szCs w:val="24"/>
          <w:lang w:val="en-GB"/>
        </w:rPr>
        <w:t>in science, philosophy and theology were not without opposition.</w:t>
      </w:r>
      <w:r w:rsidR="00AE0B93" w:rsidRPr="00967382">
        <w:rPr>
          <w:rFonts w:ascii="Times New Roman" w:hAnsi="Times New Roman" w:cs="Times New Roman"/>
          <w:sz w:val="24"/>
          <w:szCs w:val="24"/>
          <w:lang w:val="en-GB"/>
        </w:rPr>
        <w:t xml:space="preserve"> </w:t>
      </w:r>
      <w:r w:rsidR="00FF0220" w:rsidRPr="00967382">
        <w:rPr>
          <w:rFonts w:ascii="Times New Roman" w:hAnsi="Times New Roman" w:cs="Times New Roman"/>
          <w:sz w:val="24"/>
          <w:szCs w:val="24"/>
          <w:lang w:val="en-GB"/>
        </w:rPr>
        <w:t xml:space="preserve">The </w:t>
      </w:r>
      <w:r w:rsidR="00AE0B93" w:rsidRPr="00967382">
        <w:rPr>
          <w:rFonts w:ascii="Times New Roman" w:hAnsi="Times New Roman" w:cs="Times New Roman"/>
          <w:sz w:val="24"/>
          <w:szCs w:val="24"/>
          <w:lang w:val="en-GB"/>
        </w:rPr>
        <w:t xml:space="preserve">Roman church still wanted to </w:t>
      </w:r>
      <w:r w:rsidR="008F5B6C">
        <w:rPr>
          <w:rFonts w:ascii="Times New Roman" w:hAnsi="Times New Roman" w:cs="Times New Roman"/>
          <w:sz w:val="24"/>
          <w:szCs w:val="24"/>
          <w:lang w:val="en-GB"/>
        </w:rPr>
        <w:t>maintain</w:t>
      </w:r>
      <w:r w:rsidR="0069499D">
        <w:rPr>
          <w:rFonts w:ascii="Times New Roman" w:hAnsi="Times New Roman" w:cs="Times New Roman"/>
          <w:sz w:val="24"/>
          <w:szCs w:val="24"/>
          <w:lang w:val="en-GB"/>
        </w:rPr>
        <w:t xml:space="preserve"> </w:t>
      </w:r>
      <w:r w:rsidR="00AE0B93" w:rsidRPr="00967382">
        <w:rPr>
          <w:rFonts w:ascii="Times New Roman" w:hAnsi="Times New Roman" w:cs="Times New Roman"/>
          <w:sz w:val="24"/>
          <w:szCs w:val="24"/>
          <w:lang w:val="en-GB"/>
        </w:rPr>
        <w:t xml:space="preserve">power over </w:t>
      </w:r>
      <w:r w:rsidR="009905FC">
        <w:rPr>
          <w:rFonts w:ascii="Times New Roman" w:hAnsi="Times New Roman" w:cs="Times New Roman"/>
          <w:sz w:val="24"/>
          <w:szCs w:val="24"/>
          <w:lang w:val="en-GB"/>
        </w:rPr>
        <w:t>people's nations, faith, and conscience</w:t>
      </w:r>
      <w:r w:rsidR="00AE0B93" w:rsidRPr="00967382">
        <w:rPr>
          <w:rFonts w:ascii="Times New Roman" w:hAnsi="Times New Roman" w:cs="Times New Roman"/>
          <w:sz w:val="24"/>
          <w:szCs w:val="24"/>
          <w:lang w:val="en-GB"/>
        </w:rPr>
        <w:t>.</w:t>
      </w:r>
    </w:p>
    <w:p w14:paraId="17F0D689" w14:textId="3E6A165F" w:rsidR="00AE0B93" w:rsidRPr="007D13FF" w:rsidRDefault="00AE0B93" w:rsidP="005C1C1D">
      <w:pPr>
        <w:spacing w:line="360" w:lineRule="auto"/>
        <w:ind w:firstLine="708"/>
        <w:jc w:val="both"/>
        <w:rPr>
          <w:rFonts w:ascii="Times New Roman" w:hAnsi="Times New Roman" w:cs="Times New Roman"/>
          <w:sz w:val="24"/>
          <w:szCs w:val="24"/>
          <w:lang w:val="en-GB"/>
        </w:rPr>
      </w:pPr>
      <w:r w:rsidRPr="00967382">
        <w:rPr>
          <w:rFonts w:ascii="Times New Roman" w:hAnsi="Times New Roman" w:cs="Times New Roman"/>
          <w:sz w:val="24"/>
          <w:szCs w:val="24"/>
          <w:lang w:val="en-GB"/>
        </w:rPr>
        <w:t xml:space="preserve">Similarly, the same was happening </w:t>
      </w:r>
      <w:r w:rsidR="00744748" w:rsidRPr="00967382">
        <w:rPr>
          <w:rFonts w:ascii="Times New Roman" w:hAnsi="Times New Roman" w:cs="Times New Roman"/>
          <w:sz w:val="24"/>
          <w:szCs w:val="24"/>
          <w:lang w:val="en-GB"/>
        </w:rPr>
        <w:t>at</w:t>
      </w:r>
      <w:r w:rsidRPr="00967382">
        <w:rPr>
          <w:rFonts w:ascii="Times New Roman" w:hAnsi="Times New Roman" w:cs="Times New Roman"/>
          <w:sz w:val="24"/>
          <w:szCs w:val="24"/>
          <w:lang w:val="en-GB"/>
        </w:rPr>
        <w:t xml:space="preserve"> some level on </w:t>
      </w:r>
      <w:r w:rsidR="00744748" w:rsidRPr="00967382">
        <w:rPr>
          <w:rFonts w:ascii="Times New Roman" w:hAnsi="Times New Roman" w:cs="Times New Roman"/>
          <w:sz w:val="24"/>
          <w:szCs w:val="24"/>
          <w:lang w:val="en-GB"/>
        </w:rPr>
        <w:t xml:space="preserve">the </w:t>
      </w:r>
      <w:r w:rsidRPr="00967382">
        <w:rPr>
          <w:rFonts w:ascii="Times New Roman" w:hAnsi="Times New Roman" w:cs="Times New Roman"/>
          <w:sz w:val="24"/>
          <w:szCs w:val="24"/>
          <w:lang w:val="en-GB"/>
        </w:rPr>
        <w:t>Protestants</w:t>
      </w:r>
      <w:r w:rsidR="00BC795B" w:rsidRPr="00967382">
        <w:rPr>
          <w:rFonts w:ascii="Times New Roman" w:hAnsi="Times New Roman" w:cs="Times New Roman"/>
          <w:sz w:val="24"/>
          <w:szCs w:val="24"/>
          <w:lang w:val="en-GB"/>
        </w:rPr>
        <w:t>’</w:t>
      </w:r>
      <w:r w:rsidRPr="00967382">
        <w:rPr>
          <w:rFonts w:ascii="Times New Roman" w:hAnsi="Times New Roman" w:cs="Times New Roman"/>
          <w:sz w:val="24"/>
          <w:szCs w:val="24"/>
          <w:lang w:val="en-GB"/>
        </w:rPr>
        <w:t xml:space="preserve"> side. These strong trends</w:t>
      </w:r>
      <w:r w:rsidR="00DD719F" w:rsidRPr="00967382">
        <w:rPr>
          <w:rFonts w:ascii="Times New Roman" w:hAnsi="Times New Roman" w:cs="Times New Roman"/>
          <w:sz w:val="24"/>
          <w:szCs w:val="24"/>
          <w:lang w:val="en-GB"/>
        </w:rPr>
        <w:t xml:space="preserve"> and</w:t>
      </w:r>
      <w:r w:rsidRPr="00967382">
        <w:rPr>
          <w:rFonts w:ascii="Times New Roman" w:hAnsi="Times New Roman" w:cs="Times New Roman"/>
          <w:sz w:val="24"/>
          <w:szCs w:val="24"/>
          <w:lang w:val="en-GB"/>
        </w:rPr>
        <w:t xml:space="preserve"> the politic</w:t>
      </w:r>
      <w:r w:rsidR="00FF0220" w:rsidRPr="00967382">
        <w:rPr>
          <w:rFonts w:ascii="Times New Roman" w:hAnsi="Times New Roman" w:cs="Times New Roman"/>
          <w:sz w:val="24"/>
          <w:szCs w:val="24"/>
          <w:lang w:val="en-GB"/>
        </w:rPr>
        <w:t>al</w:t>
      </w:r>
      <w:r w:rsidRPr="00967382">
        <w:rPr>
          <w:rFonts w:ascii="Times New Roman" w:hAnsi="Times New Roman" w:cs="Times New Roman"/>
          <w:sz w:val="24"/>
          <w:szCs w:val="24"/>
          <w:lang w:val="en-GB"/>
        </w:rPr>
        <w:t xml:space="preserve"> </w:t>
      </w:r>
      <w:r w:rsidR="00FF0220" w:rsidRPr="00967382">
        <w:rPr>
          <w:rFonts w:ascii="Times New Roman" w:hAnsi="Times New Roman" w:cs="Times New Roman"/>
          <w:sz w:val="24"/>
          <w:szCs w:val="24"/>
          <w:lang w:val="en-GB"/>
        </w:rPr>
        <w:t>principle</w:t>
      </w:r>
      <w:r w:rsidRPr="00967382">
        <w:rPr>
          <w:rFonts w:ascii="Times New Roman" w:hAnsi="Times New Roman" w:cs="Times New Roman"/>
          <w:sz w:val="24"/>
          <w:szCs w:val="24"/>
          <w:lang w:val="en-GB"/>
        </w:rPr>
        <w:t xml:space="preserve"> </w:t>
      </w:r>
      <w:r w:rsidR="00BC795B" w:rsidRPr="00967382">
        <w:rPr>
          <w:rFonts w:ascii="Times New Roman" w:hAnsi="Times New Roman" w:cs="Times New Roman"/>
          <w:sz w:val="24"/>
          <w:szCs w:val="24"/>
        </w:rPr>
        <w:t>“</w:t>
      </w:r>
      <w:r w:rsidR="00FF0220" w:rsidRPr="00967382">
        <w:rPr>
          <w:rFonts w:ascii="Times New Roman" w:hAnsi="Times New Roman" w:cs="Times New Roman"/>
          <w:sz w:val="24"/>
          <w:szCs w:val="24"/>
        </w:rPr>
        <w:t>cuius regio, eius religio</w:t>
      </w:r>
      <w:r w:rsidR="00BC795B" w:rsidRPr="00967382">
        <w:rPr>
          <w:rFonts w:ascii="Times New Roman" w:hAnsi="Times New Roman" w:cs="Times New Roman"/>
          <w:sz w:val="24"/>
          <w:szCs w:val="24"/>
        </w:rPr>
        <w:t>”</w:t>
      </w:r>
      <w:r w:rsidR="00FF0220" w:rsidRPr="00967382">
        <w:rPr>
          <w:rFonts w:ascii="Times New Roman" w:hAnsi="Times New Roman" w:cs="Times New Roman"/>
          <w:sz w:val="24"/>
          <w:szCs w:val="24"/>
        </w:rPr>
        <w:t xml:space="preserve">, which means </w:t>
      </w:r>
      <w:r w:rsidR="00BC795B" w:rsidRPr="00967382">
        <w:rPr>
          <w:rFonts w:ascii="Times New Roman" w:hAnsi="Times New Roman" w:cs="Times New Roman"/>
          <w:sz w:val="24"/>
          <w:szCs w:val="24"/>
        </w:rPr>
        <w:t>“</w:t>
      </w:r>
      <w:r w:rsidR="00FF0220" w:rsidRPr="00967382">
        <w:rPr>
          <w:rFonts w:ascii="Times New Roman" w:hAnsi="Times New Roman" w:cs="Times New Roman"/>
          <w:i/>
          <w:iCs/>
          <w:sz w:val="24"/>
          <w:szCs w:val="24"/>
        </w:rPr>
        <w:t>whose realm, his religio</w:t>
      </w:r>
      <w:r w:rsidR="00AD448B" w:rsidRPr="00967382">
        <w:rPr>
          <w:rFonts w:ascii="Times New Roman" w:hAnsi="Times New Roman" w:cs="Times New Roman"/>
          <w:i/>
          <w:iCs/>
          <w:sz w:val="24"/>
          <w:szCs w:val="24"/>
        </w:rPr>
        <w:t>n</w:t>
      </w:r>
      <w:r w:rsidR="00BC795B" w:rsidRPr="00967382">
        <w:rPr>
          <w:rFonts w:ascii="Times New Roman" w:hAnsi="Times New Roman" w:cs="Times New Roman"/>
          <w:sz w:val="24"/>
          <w:szCs w:val="24"/>
          <w:lang w:val="en-GB"/>
        </w:rPr>
        <w:t>”</w:t>
      </w:r>
      <w:r w:rsidR="00AD448B" w:rsidRPr="00967382">
        <w:rPr>
          <w:rFonts w:ascii="Times New Roman" w:hAnsi="Times New Roman" w:cs="Times New Roman"/>
          <w:sz w:val="24"/>
          <w:szCs w:val="24"/>
        </w:rPr>
        <w:t>,</w:t>
      </w:r>
      <w:r w:rsidR="00AD448B">
        <w:t xml:space="preserve"> </w:t>
      </w:r>
      <w:r w:rsidR="00BB6598" w:rsidRPr="007D13FF">
        <w:rPr>
          <w:rFonts w:ascii="Times New Roman" w:hAnsi="Times New Roman" w:cs="Times New Roman"/>
          <w:sz w:val="24"/>
          <w:szCs w:val="24"/>
          <w:lang w:val="en-GB"/>
        </w:rPr>
        <w:t xml:space="preserve">fueled the fire of conflicts, </w:t>
      </w:r>
      <w:r w:rsidR="00F66F8C" w:rsidRPr="007D13FF">
        <w:rPr>
          <w:rFonts w:ascii="Times New Roman" w:hAnsi="Times New Roman" w:cs="Times New Roman"/>
          <w:sz w:val="24"/>
          <w:szCs w:val="24"/>
          <w:lang w:val="en-GB"/>
        </w:rPr>
        <w:t>persecution,</w:t>
      </w:r>
      <w:r w:rsidR="00BB6598" w:rsidRPr="007D13FF">
        <w:rPr>
          <w:rFonts w:ascii="Times New Roman" w:hAnsi="Times New Roman" w:cs="Times New Roman"/>
          <w:sz w:val="24"/>
          <w:szCs w:val="24"/>
          <w:lang w:val="en-GB"/>
        </w:rPr>
        <w:t xml:space="preserve"> and </w:t>
      </w:r>
      <w:r w:rsidRPr="007D13FF">
        <w:rPr>
          <w:rFonts w:ascii="Times New Roman" w:hAnsi="Times New Roman" w:cs="Times New Roman"/>
          <w:sz w:val="24"/>
          <w:szCs w:val="24"/>
          <w:lang w:val="en-GB"/>
        </w:rPr>
        <w:t xml:space="preserve">wars. Every new idea was </w:t>
      </w:r>
      <w:r w:rsidR="00A77352">
        <w:rPr>
          <w:rFonts w:ascii="Times New Roman" w:hAnsi="Times New Roman" w:cs="Times New Roman"/>
          <w:sz w:val="24"/>
          <w:szCs w:val="24"/>
          <w:lang w:val="en-GB"/>
        </w:rPr>
        <w:t>dangerous</w:t>
      </w:r>
      <w:r w:rsidR="00AA5434">
        <w:rPr>
          <w:rFonts w:ascii="Times New Roman" w:hAnsi="Times New Roman" w:cs="Times New Roman"/>
          <w:sz w:val="24"/>
          <w:szCs w:val="24"/>
          <w:lang w:val="en-GB"/>
        </w:rPr>
        <w:t xml:space="preserve"> for absolutist, </w:t>
      </w:r>
      <w:r w:rsidR="00F66F8C">
        <w:rPr>
          <w:rFonts w:ascii="Times New Roman" w:hAnsi="Times New Roman" w:cs="Times New Roman"/>
          <w:sz w:val="24"/>
          <w:szCs w:val="24"/>
          <w:lang w:val="en-GB"/>
        </w:rPr>
        <w:t>totalitarian,</w:t>
      </w:r>
      <w:r w:rsidR="00AA5434">
        <w:rPr>
          <w:rFonts w:ascii="Times New Roman" w:hAnsi="Times New Roman" w:cs="Times New Roman"/>
          <w:sz w:val="24"/>
          <w:szCs w:val="24"/>
          <w:lang w:val="en-GB"/>
        </w:rPr>
        <w:t xml:space="preserve"> and powerfully all-controlling attitudes</w:t>
      </w:r>
      <w:r w:rsidRPr="007D13FF">
        <w:rPr>
          <w:rFonts w:ascii="Times New Roman" w:hAnsi="Times New Roman" w:cs="Times New Roman"/>
          <w:sz w:val="24"/>
          <w:szCs w:val="24"/>
          <w:lang w:val="en-GB"/>
        </w:rPr>
        <w:t xml:space="preserve">. The edges of tolerance were very narrow. </w:t>
      </w:r>
    </w:p>
    <w:p w14:paraId="0D62F5F4" w14:textId="28B2E250" w:rsidR="00744748" w:rsidRPr="003F3901" w:rsidRDefault="008E060E" w:rsidP="000F69F4">
      <w:pPr>
        <w:pStyle w:val="Nadpis3"/>
        <w:rPr>
          <w:rFonts w:ascii="Times New Roman" w:hAnsi="Times New Roman" w:cs="Times New Roman"/>
          <w:color w:val="auto"/>
          <w:sz w:val="28"/>
          <w:szCs w:val="28"/>
        </w:rPr>
      </w:pPr>
      <w:bookmarkStart w:id="420" w:name="_Toc152668517"/>
      <w:r w:rsidRPr="003F3901">
        <w:rPr>
          <w:rFonts w:ascii="Times New Roman" w:hAnsi="Times New Roman" w:cs="Times New Roman"/>
          <w:color w:val="auto"/>
          <w:sz w:val="28"/>
          <w:szCs w:val="28"/>
        </w:rPr>
        <w:t>2.2.3</w:t>
      </w:r>
      <w:r w:rsidR="005C1C1D" w:rsidRPr="003F3901">
        <w:rPr>
          <w:rFonts w:ascii="Times New Roman" w:hAnsi="Times New Roman" w:cs="Times New Roman"/>
          <w:color w:val="auto"/>
          <w:sz w:val="28"/>
          <w:szCs w:val="28"/>
        </w:rPr>
        <w:t xml:space="preserve"> </w:t>
      </w:r>
      <w:r w:rsidR="00744748" w:rsidRPr="003F3901">
        <w:rPr>
          <w:rFonts w:ascii="Times New Roman" w:hAnsi="Times New Roman" w:cs="Times New Roman"/>
          <w:color w:val="auto"/>
          <w:sz w:val="28"/>
          <w:szCs w:val="28"/>
        </w:rPr>
        <w:t xml:space="preserve">Studies </w:t>
      </w:r>
      <w:r w:rsidR="00F12C10" w:rsidRPr="003F3901">
        <w:rPr>
          <w:rFonts w:ascii="Times New Roman" w:hAnsi="Times New Roman" w:cs="Times New Roman"/>
          <w:color w:val="auto"/>
          <w:sz w:val="28"/>
          <w:szCs w:val="28"/>
        </w:rPr>
        <w:t>A</w:t>
      </w:r>
      <w:r w:rsidR="00744748" w:rsidRPr="003F3901">
        <w:rPr>
          <w:rFonts w:ascii="Times New Roman" w:hAnsi="Times New Roman" w:cs="Times New Roman"/>
          <w:color w:val="auto"/>
          <w:sz w:val="28"/>
          <w:szCs w:val="28"/>
        </w:rPr>
        <w:t xml:space="preserve">broad </w:t>
      </w:r>
      <w:r w:rsidR="000214B7" w:rsidRPr="003F3901">
        <w:rPr>
          <w:rFonts w:ascii="Times New Roman" w:hAnsi="Times New Roman" w:cs="Times New Roman"/>
          <w:color w:val="auto"/>
          <w:sz w:val="28"/>
          <w:szCs w:val="28"/>
        </w:rPr>
        <w:t>D</w:t>
      </w:r>
      <w:r w:rsidR="00744748" w:rsidRPr="003F3901">
        <w:rPr>
          <w:rFonts w:ascii="Times New Roman" w:hAnsi="Times New Roman" w:cs="Times New Roman"/>
          <w:color w:val="auto"/>
          <w:sz w:val="28"/>
          <w:szCs w:val="28"/>
        </w:rPr>
        <w:t xml:space="preserve">id not </w:t>
      </w:r>
      <w:r w:rsidR="00F12C10" w:rsidRPr="003F3901">
        <w:rPr>
          <w:rFonts w:ascii="Times New Roman" w:hAnsi="Times New Roman" w:cs="Times New Roman"/>
          <w:color w:val="auto"/>
          <w:sz w:val="28"/>
          <w:szCs w:val="28"/>
        </w:rPr>
        <w:t>Q</w:t>
      </w:r>
      <w:r w:rsidR="00744748" w:rsidRPr="003F3901">
        <w:rPr>
          <w:rFonts w:ascii="Times New Roman" w:hAnsi="Times New Roman" w:cs="Times New Roman"/>
          <w:color w:val="auto"/>
          <w:sz w:val="28"/>
          <w:szCs w:val="28"/>
        </w:rPr>
        <w:t xml:space="preserve">uench </w:t>
      </w:r>
      <w:r w:rsidR="00F12C10" w:rsidRPr="003F3901">
        <w:rPr>
          <w:rFonts w:ascii="Times New Roman" w:hAnsi="Times New Roman" w:cs="Times New Roman"/>
          <w:color w:val="auto"/>
          <w:sz w:val="28"/>
          <w:szCs w:val="28"/>
        </w:rPr>
        <w:t>H</w:t>
      </w:r>
      <w:r w:rsidR="00744748" w:rsidRPr="003F3901">
        <w:rPr>
          <w:rFonts w:ascii="Times New Roman" w:hAnsi="Times New Roman" w:cs="Times New Roman"/>
          <w:color w:val="auto"/>
          <w:sz w:val="28"/>
          <w:szCs w:val="28"/>
        </w:rPr>
        <w:t xml:space="preserve">is </w:t>
      </w:r>
      <w:r w:rsidR="00F12C10" w:rsidRPr="003F3901">
        <w:rPr>
          <w:rFonts w:ascii="Times New Roman" w:hAnsi="Times New Roman" w:cs="Times New Roman"/>
          <w:color w:val="auto"/>
          <w:sz w:val="28"/>
          <w:szCs w:val="28"/>
        </w:rPr>
        <w:t>L</w:t>
      </w:r>
      <w:r w:rsidR="00744748" w:rsidRPr="003F3901">
        <w:rPr>
          <w:rFonts w:ascii="Times New Roman" w:hAnsi="Times New Roman" w:cs="Times New Roman"/>
          <w:color w:val="auto"/>
          <w:sz w:val="28"/>
          <w:szCs w:val="28"/>
        </w:rPr>
        <w:t>ove for</w:t>
      </w:r>
      <w:r w:rsidR="00701E11" w:rsidRPr="003F3901">
        <w:rPr>
          <w:rFonts w:ascii="Times New Roman" w:hAnsi="Times New Roman" w:cs="Times New Roman"/>
          <w:color w:val="auto"/>
          <w:sz w:val="28"/>
          <w:szCs w:val="28"/>
        </w:rPr>
        <w:t xml:space="preserve"> </w:t>
      </w:r>
      <w:r w:rsidR="00AE1EE6" w:rsidRPr="003F3901">
        <w:rPr>
          <w:rFonts w:ascii="Times New Roman" w:hAnsi="Times New Roman" w:cs="Times New Roman"/>
          <w:color w:val="auto"/>
          <w:sz w:val="28"/>
          <w:szCs w:val="28"/>
        </w:rPr>
        <w:t>H</w:t>
      </w:r>
      <w:r w:rsidR="00701E11" w:rsidRPr="003F3901">
        <w:rPr>
          <w:rFonts w:ascii="Times New Roman" w:hAnsi="Times New Roman" w:cs="Times New Roman"/>
          <w:color w:val="auto"/>
          <w:sz w:val="28"/>
          <w:szCs w:val="28"/>
        </w:rPr>
        <w:t xml:space="preserve">is </w:t>
      </w:r>
      <w:r w:rsidR="00F12C10" w:rsidRPr="003F3901">
        <w:rPr>
          <w:rFonts w:ascii="Times New Roman" w:hAnsi="Times New Roman" w:cs="Times New Roman"/>
          <w:color w:val="auto"/>
          <w:sz w:val="28"/>
          <w:szCs w:val="28"/>
        </w:rPr>
        <w:t>H</w:t>
      </w:r>
      <w:r w:rsidR="00744748" w:rsidRPr="003F3901">
        <w:rPr>
          <w:rFonts w:ascii="Times New Roman" w:hAnsi="Times New Roman" w:cs="Times New Roman"/>
          <w:color w:val="auto"/>
          <w:sz w:val="28"/>
          <w:szCs w:val="28"/>
        </w:rPr>
        <w:t>omeland</w:t>
      </w:r>
      <w:bookmarkEnd w:id="420"/>
    </w:p>
    <w:p w14:paraId="28823D40" w14:textId="77777777" w:rsidR="00F0371D" w:rsidRPr="007D13FF" w:rsidRDefault="00F0371D" w:rsidP="00820BBC">
      <w:pPr>
        <w:spacing w:after="0"/>
        <w:rPr>
          <w:rFonts w:ascii="Times New Roman" w:hAnsi="Times New Roman" w:cs="Times New Roman"/>
          <w:sz w:val="24"/>
          <w:szCs w:val="24"/>
          <w:lang w:val="en-GB"/>
        </w:rPr>
      </w:pPr>
    </w:p>
    <w:p w14:paraId="27748F27" w14:textId="0AB5DE38" w:rsidR="00AE0B93" w:rsidRPr="007D13FF" w:rsidRDefault="006C7A25" w:rsidP="006C7A25">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w:t>
      </w:r>
      <w:r w:rsidR="009905FC">
        <w:rPr>
          <w:rFonts w:ascii="Times New Roman" w:hAnsi="Times New Roman" w:cs="Times New Roman"/>
          <w:sz w:val="24"/>
          <w:szCs w:val="24"/>
          <w:lang w:val="en-GB"/>
        </w:rPr>
        <w:t>quickly overcame some of his deficiencies in Latin (due to his late attendance in the Latin school in P</w:t>
      </w:r>
      <w:r w:rsidR="00207B90">
        <w:rPr>
          <w:rFonts w:ascii="Times New Roman" w:hAnsi="Times New Roman" w:cs="Times New Roman"/>
          <w:sz w:val="24"/>
          <w:szCs w:val="24"/>
          <w:lang w:val="en-GB"/>
        </w:rPr>
        <w:t>r</w:t>
      </w:r>
      <w:r w:rsidR="009905FC">
        <w:rPr>
          <w:rFonts w:ascii="Times New Roman" w:hAnsi="Times New Roman" w:cs="Times New Roman"/>
          <w:sz w:val="24"/>
          <w:szCs w:val="24"/>
          <w:lang w:val="en-GB"/>
        </w:rPr>
        <w:t>er</w:t>
      </w:r>
      <w:r w:rsidR="00207B90">
        <w:rPr>
          <w:rFonts w:ascii="Times New Roman" w:hAnsi="Times New Roman" w:cs="Times New Roman"/>
          <w:sz w:val="24"/>
          <w:szCs w:val="24"/>
          <w:lang w:val="en-GB"/>
        </w:rPr>
        <w:t>au</w:t>
      </w:r>
      <w:r w:rsidR="009905FC">
        <w:rPr>
          <w:rFonts w:ascii="Times New Roman" w:hAnsi="Times New Roman" w:cs="Times New Roman"/>
          <w:sz w:val="24"/>
          <w:szCs w:val="24"/>
          <w:lang w:val="en-GB"/>
        </w:rPr>
        <w:t xml:space="preserve"> at sixteen and probably not satisfying methods there) and quickly</w:t>
      </w:r>
      <w:r w:rsidR="00AE0B93" w:rsidRPr="007D13FF">
        <w:rPr>
          <w:rFonts w:ascii="Times New Roman" w:hAnsi="Times New Roman" w:cs="Times New Roman"/>
          <w:sz w:val="24"/>
          <w:szCs w:val="24"/>
          <w:lang w:val="en-GB"/>
        </w:rPr>
        <w:t xml:space="preserve"> gr</w:t>
      </w:r>
      <w:r>
        <w:rPr>
          <w:rFonts w:ascii="Times New Roman" w:hAnsi="Times New Roman" w:cs="Times New Roman"/>
          <w:sz w:val="24"/>
          <w:szCs w:val="24"/>
          <w:lang w:val="en-GB"/>
        </w:rPr>
        <w:t>ew</w:t>
      </w:r>
      <w:r w:rsidR="00AE0B93" w:rsidRPr="007D13FF">
        <w:rPr>
          <w:rFonts w:ascii="Times New Roman" w:hAnsi="Times New Roman" w:cs="Times New Roman"/>
          <w:sz w:val="24"/>
          <w:szCs w:val="24"/>
          <w:lang w:val="en-GB"/>
        </w:rPr>
        <w:t xml:space="preserve"> in all stuff</w:t>
      </w:r>
      <w:r>
        <w:rPr>
          <w:rFonts w:ascii="Times New Roman" w:hAnsi="Times New Roman" w:cs="Times New Roman"/>
          <w:sz w:val="24"/>
          <w:szCs w:val="24"/>
          <w:lang w:val="en-GB"/>
        </w:rPr>
        <w:t>. H</w:t>
      </w:r>
      <w:r w:rsidR="00AE0B93" w:rsidRPr="007D13FF">
        <w:rPr>
          <w:rFonts w:ascii="Times New Roman" w:hAnsi="Times New Roman" w:cs="Times New Roman"/>
          <w:sz w:val="24"/>
          <w:szCs w:val="24"/>
          <w:lang w:val="en-GB"/>
        </w:rPr>
        <w:t>e decide</w:t>
      </w:r>
      <w:r w:rsidR="00E94EFE">
        <w:rPr>
          <w:rFonts w:ascii="Times New Roman" w:hAnsi="Times New Roman" w:cs="Times New Roman"/>
          <w:sz w:val="24"/>
          <w:szCs w:val="24"/>
          <w:lang w:val="en-GB"/>
        </w:rPr>
        <w:t>d</w:t>
      </w:r>
      <w:r w:rsidR="00744748" w:rsidRPr="007D13FF">
        <w:rPr>
          <w:rFonts w:ascii="Times New Roman" w:hAnsi="Times New Roman" w:cs="Times New Roman"/>
          <w:sz w:val="24"/>
          <w:szCs w:val="24"/>
          <w:lang w:val="en-GB"/>
        </w:rPr>
        <w:t xml:space="preserve"> </w:t>
      </w:r>
      <w:r w:rsidR="00AE0B93" w:rsidRPr="007D13FF">
        <w:rPr>
          <w:rFonts w:ascii="Times New Roman" w:hAnsi="Times New Roman" w:cs="Times New Roman"/>
          <w:sz w:val="24"/>
          <w:szCs w:val="24"/>
          <w:lang w:val="en-GB"/>
        </w:rPr>
        <w:t xml:space="preserve">(apparently </w:t>
      </w:r>
      <w:r w:rsidR="00AE0B93" w:rsidRPr="007D13FF">
        <w:rPr>
          <w:rFonts w:ascii="Times New Roman" w:hAnsi="Times New Roman" w:cs="Times New Roman"/>
          <w:sz w:val="24"/>
          <w:szCs w:val="24"/>
          <w:lang w:val="en-GB"/>
        </w:rPr>
        <w:lastRenderedPageBreak/>
        <w:t xml:space="preserve">influenced by </w:t>
      </w:r>
      <w:r>
        <w:rPr>
          <w:rFonts w:ascii="Times New Roman" w:hAnsi="Times New Roman" w:cs="Times New Roman"/>
          <w:sz w:val="24"/>
          <w:szCs w:val="24"/>
          <w:lang w:val="en-GB"/>
        </w:rPr>
        <w:t xml:space="preserve">the </w:t>
      </w:r>
      <w:r w:rsidR="00AE0B93" w:rsidRPr="007D13FF">
        <w:rPr>
          <w:rFonts w:ascii="Times New Roman" w:hAnsi="Times New Roman" w:cs="Times New Roman"/>
          <w:sz w:val="24"/>
          <w:szCs w:val="24"/>
          <w:lang w:val="en-GB"/>
        </w:rPr>
        <w:t>encyclopedism of Alstead and others</w:t>
      </w:r>
      <w:r w:rsidR="00B36A2D">
        <w:rPr>
          <w:rFonts w:ascii="Times New Roman" w:hAnsi="Times New Roman" w:cs="Times New Roman"/>
          <w:sz w:val="24"/>
          <w:szCs w:val="24"/>
          <w:lang w:val="en-GB"/>
        </w:rPr>
        <w:t>)</w:t>
      </w:r>
      <w:r w:rsidR="00AE0B93" w:rsidRPr="007D13FF">
        <w:rPr>
          <w:rFonts w:ascii="Times New Roman" w:hAnsi="Times New Roman" w:cs="Times New Roman"/>
          <w:sz w:val="24"/>
          <w:szCs w:val="24"/>
          <w:lang w:val="en-GB"/>
        </w:rPr>
        <w:t xml:space="preserve"> to beg</w:t>
      </w:r>
      <w:r w:rsidR="00820BBC">
        <w:rPr>
          <w:rFonts w:ascii="Times New Roman" w:hAnsi="Times New Roman" w:cs="Times New Roman"/>
          <w:sz w:val="24"/>
          <w:szCs w:val="24"/>
          <w:lang w:val="en-GB"/>
        </w:rPr>
        <w:t>i</w:t>
      </w:r>
      <w:r w:rsidR="00AE0B93" w:rsidRPr="007D13FF">
        <w:rPr>
          <w:rFonts w:ascii="Times New Roman" w:hAnsi="Times New Roman" w:cs="Times New Roman"/>
          <w:sz w:val="24"/>
          <w:szCs w:val="24"/>
          <w:lang w:val="en-GB"/>
        </w:rPr>
        <w:t>n the work on the Latin</w:t>
      </w:r>
      <w:r w:rsidR="00137BBD">
        <w:rPr>
          <w:rFonts w:ascii="Times New Roman" w:hAnsi="Times New Roman" w:cs="Times New Roman"/>
          <w:sz w:val="24"/>
          <w:szCs w:val="24"/>
          <w:lang w:val="en-GB"/>
        </w:rPr>
        <w:t xml:space="preserve"> </w:t>
      </w:r>
      <w:r w:rsidR="00AE0B93" w:rsidRPr="007D13FF">
        <w:rPr>
          <w:rFonts w:ascii="Times New Roman" w:hAnsi="Times New Roman" w:cs="Times New Roman"/>
          <w:sz w:val="24"/>
          <w:szCs w:val="24"/>
          <w:lang w:val="en-GB"/>
        </w:rPr>
        <w:t>-</w:t>
      </w:r>
      <w:r w:rsidR="00137BBD">
        <w:rPr>
          <w:rFonts w:ascii="Times New Roman" w:hAnsi="Times New Roman" w:cs="Times New Roman"/>
          <w:sz w:val="24"/>
          <w:szCs w:val="24"/>
          <w:lang w:val="en-GB"/>
        </w:rPr>
        <w:t xml:space="preserve"> </w:t>
      </w:r>
      <w:r w:rsidR="00AE0B93" w:rsidRPr="007D13FF">
        <w:rPr>
          <w:rFonts w:ascii="Times New Roman" w:hAnsi="Times New Roman" w:cs="Times New Roman"/>
          <w:sz w:val="24"/>
          <w:szCs w:val="24"/>
          <w:lang w:val="en-GB"/>
        </w:rPr>
        <w:t xml:space="preserve">Czech vocabulary </w:t>
      </w:r>
      <w:r w:rsidR="00627493">
        <w:rPr>
          <w:rFonts w:ascii="Times New Roman" w:hAnsi="Times New Roman" w:cs="Times New Roman"/>
          <w:sz w:val="24"/>
          <w:szCs w:val="24"/>
          <w:lang w:val="en-GB"/>
        </w:rPr>
        <w:t>(1612-1656)</w:t>
      </w:r>
      <w:r w:rsidR="002B3F0D">
        <w:rPr>
          <w:rFonts w:ascii="Times New Roman" w:hAnsi="Times New Roman" w:cs="Times New Roman"/>
          <w:sz w:val="24"/>
          <w:szCs w:val="24"/>
          <w:lang w:val="en-GB"/>
        </w:rPr>
        <w:t xml:space="preserve">, </w:t>
      </w:r>
      <w:r w:rsidR="002B3F0D" w:rsidRPr="008F5B6C">
        <w:rPr>
          <w:rFonts w:ascii="Times New Roman" w:hAnsi="Times New Roman" w:cs="Times New Roman"/>
          <w:i/>
          <w:iCs/>
          <w:sz w:val="24"/>
          <w:szCs w:val="24"/>
          <w:lang w:val="en-GB"/>
        </w:rPr>
        <w:t>“</w:t>
      </w:r>
      <w:r w:rsidR="00137BBD" w:rsidRPr="008F5B6C">
        <w:rPr>
          <w:rFonts w:ascii="Times New Roman" w:hAnsi="Times New Roman" w:cs="Times New Roman"/>
          <w:i/>
          <w:iCs/>
          <w:sz w:val="24"/>
          <w:szCs w:val="24"/>
          <w:lang w:val="en-GB"/>
        </w:rPr>
        <w:t>Linguae Bohenicae thesaurus</w:t>
      </w:r>
      <w:r w:rsidR="002B3F0D" w:rsidRPr="008F5B6C">
        <w:rPr>
          <w:rFonts w:ascii="Times New Roman" w:hAnsi="Times New Roman" w:cs="Times New Roman"/>
          <w:i/>
          <w:iCs/>
          <w:sz w:val="24"/>
          <w:szCs w:val="24"/>
          <w:lang w:val="en-GB"/>
        </w:rPr>
        <w:t>”</w:t>
      </w:r>
      <w:r w:rsidR="00137BBD" w:rsidRPr="008F5B6C">
        <w:rPr>
          <w:rFonts w:ascii="Times New Roman" w:hAnsi="Times New Roman" w:cs="Times New Roman"/>
          <w:i/>
          <w:iCs/>
          <w:sz w:val="24"/>
          <w:szCs w:val="24"/>
          <w:lang w:val="en-GB"/>
        </w:rPr>
        <w:t xml:space="preserve"> (Treasure of the Czech </w:t>
      </w:r>
      <w:r w:rsidR="008D2D9F" w:rsidRPr="008F5B6C">
        <w:rPr>
          <w:rFonts w:ascii="Times New Roman" w:hAnsi="Times New Roman" w:cs="Times New Roman"/>
          <w:i/>
          <w:iCs/>
          <w:sz w:val="24"/>
          <w:szCs w:val="24"/>
          <w:lang w:val="en-GB"/>
        </w:rPr>
        <w:t>L</w:t>
      </w:r>
      <w:r w:rsidR="00137BBD" w:rsidRPr="008F5B6C">
        <w:rPr>
          <w:rFonts w:ascii="Times New Roman" w:hAnsi="Times New Roman" w:cs="Times New Roman"/>
          <w:i/>
          <w:iCs/>
          <w:sz w:val="24"/>
          <w:szCs w:val="24"/>
          <w:lang w:val="en-GB"/>
        </w:rPr>
        <w:t>anguage)</w:t>
      </w:r>
      <w:r w:rsidR="00137BBD">
        <w:rPr>
          <w:rFonts w:ascii="Times New Roman" w:hAnsi="Times New Roman" w:cs="Times New Roman"/>
          <w:sz w:val="24"/>
          <w:szCs w:val="24"/>
          <w:lang w:val="en-GB"/>
        </w:rPr>
        <w:t xml:space="preserve"> </w:t>
      </w:r>
      <w:r w:rsidR="00F66F8C" w:rsidRPr="007D13FF">
        <w:rPr>
          <w:rFonts w:ascii="Times New Roman" w:hAnsi="Times New Roman" w:cs="Times New Roman"/>
          <w:sz w:val="24"/>
          <w:szCs w:val="24"/>
          <w:lang w:val="en-GB"/>
        </w:rPr>
        <w:t>and</w:t>
      </w:r>
      <w:r w:rsidR="00820BBC">
        <w:rPr>
          <w:rFonts w:ascii="Times New Roman" w:hAnsi="Times New Roman" w:cs="Times New Roman"/>
          <w:sz w:val="24"/>
          <w:szCs w:val="24"/>
          <w:lang w:val="en-GB"/>
        </w:rPr>
        <w:t xml:space="preserve"> decided</w:t>
      </w:r>
      <w:r w:rsidR="00B16AE9">
        <w:rPr>
          <w:rFonts w:ascii="Times New Roman" w:hAnsi="Times New Roman" w:cs="Times New Roman"/>
          <w:sz w:val="24"/>
          <w:szCs w:val="24"/>
          <w:lang w:val="en-GB"/>
        </w:rPr>
        <w:t xml:space="preserve"> to complete another project</w:t>
      </w:r>
      <w:r>
        <w:rPr>
          <w:rFonts w:ascii="Times New Roman" w:hAnsi="Times New Roman" w:cs="Times New Roman"/>
          <w:sz w:val="24"/>
          <w:szCs w:val="24"/>
          <w:lang w:val="en-GB"/>
        </w:rPr>
        <w:t xml:space="preserve"> </w:t>
      </w:r>
      <w:r w:rsidR="002C4B5A">
        <w:rPr>
          <w:rFonts w:ascii="Times New Roman" w:hAnsi="Times New Roman" w:cs="Times New Roman"/>
          <w:sz w:val="24"/>
          <w:szCs w:val="24"/>
          <w:lang w:val="en-GB"/>
        </w:rPr>
        <w:t xml:space="preserve">(1614-1627) </w:t>
      </w:r>
      <w:r w:rsidR="002B3F0D" w:rsidRPr="008F5B6C">
        <w:rPr>
          <w:rFonts w:ascii="Times New Roman" w:hAnsi="Times New Roman" w:cs="Times New Roman"/>
          <w:i/>
          <w:iCs/>
          <w:sz w:val="24"/>
          <w:szCs w:val="24"/>
          <w:lang w:val="en-GB"/>
        </w:rPr>
        <w:t>“</w:t>
      </w:r>
      <w:r w:rsidR="00137BBD" w:rsidRPr="008F5B6C">
        <w:rPr>
          <w:rFonts w:ascii="Times New Roman" w:hAnsi="Times New Roman" w:cs="Times New Roman"/>
          <w:i/>
          <w:iCs/>
          <w:sz w:val="24"/>
          <w:szCs w:val="24"/>
          <w:lang w:val="en-GB"/>
        </w:rPr>
        <w:t>Theatrum Universitatis Rerum</w:t>
      </w:r>
      <w:r w:rsidR="002B3F0D" w:rsidRPr="008F5B6C">
        <w:rPr>
          <w:rFonts w:ascii="Times New Roman" w:hAnsi="Times New Roman" w:cs="Times New Roman"/>
          <w:i/>
          <w:iCs/>
          <w:sz w:val="24"/>
          <w:szCs w:val="24"/>
          <w:lang w:val="en-GB"/>
        </w:rPr>
        <w:t>”</w:t>
      </w:r>
      <w:r w:rsidR="00137BBD" w:rsidRPr="008F5B6C">
        <w:rPr>
          <w:rFonts w:ascii="Times New Roman" w:hAnsi="Times New Roman" w:cs="Times New Roman"/>
          <w:i/>
          <w:iCs/>
          <w:sz w:val="24"/>
          <w:szCs w:val="24"/>
          <w:lang w:val="en-GB"/>
        </w:rPr>
        <w:t xml:space="preserve"> (</w:t>
      </w:r>
      <w:r w:rsidR="00380650" w:rsidRPr="008F5B6C">
        <w:rPr>
          <w:rFonts w:ascii="Times New Roman" w:hAnsi="Times New Roman" w:cs="Times New Roman"/>
          <w:i/>
          <w:iCs/>
          <w:sz w:val="24"/>
          <w:szCs w:val="24"/>
          <w:lang w:val="en-GB"/>
        </w:rPr>
        <w:t>Theather of the World</w:t>
      </w:r>
      <w:r w:rsidR="00137BBD" w:rsidRPr="008F5B6C">
        <w:rPr>
          <w:rFonts w:ascii="Times New Roman" w:hAnsi="Times New Roman" w:cs="Times New Roman"/>
          <w:i/>
          <w:iCs/>
          <w:sz w:val="24"/>
          <w:szCs w:val="24"/>
          <w:lang w:val="en-GB"/>
        </w:rPr>
        <w:t>)</w:t>
      </w:r>
      <w:r w:rsidR="00AE0B93" w:rsidRPr="008F5B6C">
        <w:rPr>
          <w:rFonts w:ascii="Times New Roman" w:hAnsi="Times New Roman" w:cs="Times New Roman"/>
          <w:i/>
          <w:iCs/>
          <w:sz w:val="24"/>
          <w:szCs w:val="24"/>
          <w:lang w:val="en-GB"/>
        </w:rPr>
        <w:t xml:space="preserve">. </w:t>
      </w:r>
    </w:p>
    <w:p w14:paraId="3DA488E9" w14:textId="57CB8CEC" w:rsidR="00AE0B93" w:rsidRPr="007D13FF" w:rsidRDefault="00AE0B93" w:rsidP="006C7A25">
      <w:pPr>
        <w:spacing w:line="360" w:lineRule="auto"/>
        <w:ind w:firstLine="708"/>
        <w:jc w:val="both"/>
        <w:rPr>
          <w:rFonts w:ascii="Times New Roman" w:hAnsi="Times New Roman" w:cs="Times New Roman"/>
          <w:sz w:val="24"/>
          <w:szCs w:val="24"/>
          <w:lang w:val="en-GB"/>
        </w:rPr>
      </w:pPr>
      <w:r w:rsidRPr="007D13FF">
        <w:rPr>
          <w:rFonts w:ascii="Times New Roman" w:hAnsi="Times New Roman" w:cs="Times New Roman"/>
          <w:sz w:val="24"/>
          <w:szCs w:val="24"/>
          <w:lang w:val="en-GB"/>
        </w:rPr>
        <w:t>He graduate</w:t>
      </w:r>
      <w:r w:rsidR="00744748" w:rsidRPr="007D13FF">
        <w:rPr>
          <w:rFonts w:ascii="Times New Roman" w:hAnsi="Times New Roman" w:cs="Times New Roman"/>
          <w:sz w:val="24"/>
          <w:szCs w:val="24"/>
          <w:lang w:val="en-GB"/>
        </w:rPr>
        <w:t>d</w:t>
      </w:r>
      <w:r w:rsidRPr="007D13FF">
        <w:rPr>
          <w:rFonts w:ascii="Times New Roman" w:hAnsi="Times New Roman" w:cs="Times New Roman"/>
          <w:sz w:val="24"/>
          <w:szCs w:val="24"/>
          <w:lang w:val="en-GB"/>
        </w:rPr>
        <w:t xml:space="preserve"> </w:t>
      </w:r>
      <w:r w:rsidR="00744748" w:rsidRPr="007D13FF">
        <w:rPr>
          <w:rFonts w:ascii="Times New Roman" w:hAnsi="Times New Roman" w:cs="Times New Roman"/>
          <w:sz w:val="24"/>
          <w:szCs w:val="24"/>
          <w:lang w:val="en-GB"/>
        </w:rPr>
        <w:t>from</w:t>
      </w:r>
      <w:r w:rsidRPr="007D13FF">
        <w:rPr>
          <w:rFonts w:ascii="Times New Roman" w:hAnsi="Times New Roman" w:cs="Times New Roman"/>
          <w:sz w:val="24"/>
          <w:szCs w:val="24"/>
          <w:lang w:val="en-GB"/>
        </w:rPr>
        <w:t xml:space="preserve"> both universities </w:t>
      </w:r>
      <w:r w:rsidR="00744748" w:rsidRPr="007D13FF">
        <w:rPr>
          <w:rFonts w:ascii="Times New Roman" w:hAnsi="Times New Roman" w:cs="Times New Roman"/>
          <w:sz w:val="24"/>
          <w:szCs w:val="24"/>
          <w:lang w:val="en-GB"/>
        </w:rPr>
        <w:t xml:space="preserve">and </w:t>
      </w:r>
      <w:r w:rsidRPr="007D13FF">
        <w:rPr>
          <w:rFonts w:ascii="Times New Roman" w:hAnsi="Times New Roman" w:cs="Times New Roman"/>
          <w:sz w:val="24"/>
          <w:szCs w:val="24"/>
          <w:lang w:val="en-GB"/>
        </w:rPr>
        <w:t>wr</w:t>
      </w:r>
      <w:r w:rsidR="00744748" w:rsidRPr="007D13FF">
        <w:rPr>
          <w:rFonts w:ascii="Times New Roman" w:hAnsi="Times New Roman" w:cs="Times New Roman"/>
          <w:sz w:val="24"/>
          <w:szCs w:val="24"/>
          <w:lang w:val="en-GB"/>
        </w:rPr>
        <w:t>ote</w:t>
      </w:r>
      <w:r w:rsidRPr="007D13FF">
        <w:rPr>
          <w:rFonts w:ascii="Times New Roman" w:hAnsi="Times New Roman" w:cs="Times New Roman"/>
          <w:sz w:val="24"/>
          <w:szCs w:val="24"/>
          <w:lang w:val="en-GB"/>
        </w:rPr>
        <w:t xml:space="preserve"> his thesis where</w:t>
      </w:r>
      <w:r w:rsidR="00BC2342" w:rsidRPr="007D13FF">
        <w:rPr>
          <w:rFonts w:ascii="Times New Roman" w:hAnsi="Times New Roman" w:cs="Times New Roman"/>
          <w:sz w:val="24"/>
          <w:szCs w:val="24"/>
          <w:lang w:val="en-GB"/>
        </w:rPr>
        <w:t xml:space="preserve"> </w:t>
      </w:r>
      <w:r w:rsidR="00C10E49" w:rsidRPr="007D13FF">
        <w:rPr>
          <w:rFonts w:ascii="Times New Roman" w:hAnsi="Times New Roman" w:cs="Times New Roman"/>
          <w:sz w:val="24"/>
          <w:szCs w:val="24"/>
          <w:lang w:val="en-GB"/>
        </w:rPr>
        <w:t>academic</w:t>
      </w:r>
      <w:r w:rsidR="006C7A25">
        <w:rPr>
          <w:rFonts w:ascii="Times New Roman" w:hAnsi="Times New Roman" w:cs="Times New Roman"/>
          <w:sz w:val="24"/>
          <w:szCs w:val="24"/>
          <w:lang w:val="en-GB"/>
        </w:rPr>
        <w:t xml:space="preserve"> </w:t>
      </w:r>
      <w:r w:rsidR="00C10E49" w:rsidRPr="007D13FF">
        <w:rPr>
          <w:rFonts w:ascii="Times New Roman" w:hAnsi="Times New Roman" w:cs="Times New Roman"/>
          <w:sz w:val="24"/>
          <w:szCs w:val="24"/>
          <w:lang w:val="en-GB"/>
        </w:rPr>
        <w:t>education</w:t>
      </w:r>
      <w:r w:rsidR="00BC795B">
        <w:rPr>
          <w:rFonts w:ascii="Times New Roman" w:hAnsi="Times New Roman" w:cs="Times New Roman"/>
          <w:sz w:val="24"/>
          <w:szCs w:val="24"/>
          <w:lang w:val="en-GB"/>
        </w:rPr>
        <w:t>’</w:t>
      </w:r>
      <w:r w:rsidR="00C10E49" w:rsidRPr="007D13FF">
        <w:rPr>
          <w:rFonts w:ascii="Times New Roman" w:hAnsi="Times New Roman" w:cs="Times New Roman"/>
          <w:sz w:val="24"/>
          <w:szCs w:val="24"/>
          <w:lang w:val="en-GB"/>
        </w:rPr>
        <w:t xml:space="preserve">s current culture, </w:t>
      </w:r>
      <w:r w:rsidR="00400BAE" w:rsidRPr="007D13FF">
        <w:rPr>
          <w:rFonts w:ascii="Times New Roman" w:hAnsi="Times New Roman" w:cs="Times New Roman"/>
          <w:sz w:val="24"/>
          <w:szCs w:val="24"/>
          <w:lang w:val="en-GB"/>
        </w:rPr>
        <w:t>habits,</w:t>
      </w:r>
      <w:r w:rsidR="00C10E49" w:rsidRPr="007D13FF">
        <w:rPr>
          <w:rFonts w:ascii="Times New Roman" w:hAnsi="Times New Roman" w:cs="Times New Roman"/>
          <w:sz w:val="24"/>
          <w:szCs w:val="24"/>
          <w:lang w:val="en-GB"/>
        </w:rPr>
        <w:t xml:space="preserve"> and values</w:t>
      </w:r>
      <w:r w:rsidR="0039234C">
        <w:rPr>
          <w:rFonts w:ascii="Times New Roman" w:hAnsi="Times New Roman" w:cs="Times New Roman"/>
          <w:sz w:val="24"/>
          <w:szCs w:val="24"/>
          <w:lang w:val="en-GB"/>
        </w:rPr>
        <w:t xml:space="preserve"> (with the influence of antique classics and humanism) </w:t>
      </w:r>
      <w:r w:rsidRPr="007D13FF">
        <w:rPr>
          <w:rFonts w:ascii="Times New Roman" w:hAnsi="Times New Roman" w:cs="Times New Roman"/>
          <w:sz w:val="24"/>
          <w:szCs w:val="24"/>
          <w:lang w:val="en-GB"/>
        </w:rPr>
        <w:t>c</w:t>
      </w:r>
      <w:r w:rsidR="0086714A">
        <w:rPr>
          <w:rFonts w:ascii="Times New Roman" w:hAnsi="Times New Roman" w:cs="Times New Roman"/>
          <w:sz w:val="24"/>
          <w:szCs w:val="24"/>
          <w:lang w:val="en-GB"/>
        </w:rPr>
        <w:t>an</w:t>
      </w:r>
      <w:r w:rsidR="006C7A25">
        <w:rPr>
          <w:rFonts w:ascii="Times New Roman" w:hAnsi="Times New Roman" w:cs="Times New Roman"/>
          <w:sz w:val="24"/>
          <w:szCs w:val="24"/>
          <w:lang w:val="en-GB"/>
        </w:rPr>
        <w:t xml:space="preserve"> be easily</w:t>
      </w:r>
      <w:r w:rsidRPr="007D13FF">
        <w:rPr>
          <w:rFonts w:ascii="Times New Roman" w:hAnsi="Times New Roman" w:cs="Times New Roman"/>
          <w:sz w:val="24"/>
          <w:szCs w:val="24"/>
          <w:lang w:val="en-GB"/>
        </w:rPr>
        <w:t xml:space="preserve"> </w:t>
      </w:r>
      <w:r w:rsidR="006C7A25">
        <w:rPr>
          <w:rFonts w:ascii="Times New Roman" w:hAnsi="Times New Roman" w:cs="Times New Roman"/>
          <w:sz w:val="24"/>
          <w:szCs w:val="24"/>
          <w:lang w:val="en-GB"/>
        </w:rPr>
        <w:t>traced</w:t>
      </w:r>
      <w:r w:rsidRPr="007D13FF">
        <w:rPr>
          <w:rFonts w:ascii="Times New Roman" w:hAnsi="Times New Roman" w:cs="Times New Roman"/>
          <w:sz w:val="24"/>
          <w:szCs w:val="24"/>
          <w:lang w:val="en-GB"/>
        </w:rPr>
        <w:t xml:space="preserve">. </w:t>
      </w:r>
      <w:r w:rsidR="006C7A25">
        <w:rPr>
          <w:rFonts w:ascii="Times New Roman" w:hAnsi="Times New Roman" w:cs="Times New Roman"/>
          <w:sz w:val="24"/>
          <w:szCs w:val="24"/>
          <w:lang w:val="en-GB"/>
        </w:rPr>
        <w:t>The first</w:t>
      </w:r>
      <w:r w:rsidRPr="007D13FF">
        <w:rPr>
          <w:rFonts w:ascii="Times New Roman" w:hAnsi="Times New Roman" w:cs="Times New Roman"/>
          <w:sz w:val="24"/>
          <w:szCs w:val="24"/>
          <w:lang w:val="en-GB"/>
        </w:rPr>
        <w:t xml:space="preserve"> </w:t>
      </w:r>
      <w:r w:rsidR="006C7A25">
        <w:rPr>
          <w:rFonts w:ascii="Times New Roman" w:hAnsi="Times New Roman" w:cs="Times New Roman"/>
          <w:sz w:val="24"/>
          <w:szCs w:val="24"/>
          <w:lang w:val="en-GB"/>
        </w:rPr>
        <w:t>was titled</w:t>
      </w:r>
      <w:r w:rsidR="00CD111D">
        <w:rPr>
          <w:rFonts w:ascii="Times New Roman" w:hAnsi="Times New Roman" w:cs="Times New Roman"/>
          <w:sz w:val="24"/>
          <w:szCs w:val="24"/>
          <w:lang w:val="en-GB"/>
        </w:rPr>
        <w:t xml:space="preserve"> (1612) </w:t>
      </w:r>
      <w:r w:rsidR="002B3F0D" w:rsidRPr="008F5B6C">
        <w:rPr>
          <w:rFonts w:ascii="Times New Roman" w:hAnsi="Times New Roman" w:cs="Times New Roman"/>
          <w:i/>
          <w:iCs/>
          <w:sz w:val="24"/>
          <w:szCs w:val="24"/>
          <w:lang w:val="en-GB"/>
        </w:rPr>
        <w:t>“</w:t>
      </w:r>
      <w:r w:rsidR="004E2FE6" w:rsidRPr="008F5B6C">
        <w:rPr>
          <w:rFonts w:ascii="Times New Roman" w:hAnsi="Times New Roman" w:cs="Times New Roman"/>
          <w:i/>
          <w:iCs/>
          <w:sz w:val="24"/>
          <w:szCs w:val="24"/>
        </w:rPr>
        <w:t xml:space="preserve">Problemata </w:t>
      </w:r>
      <w:r w:rsidR="008F5B6C" w:rsidRPr="008F5B6C">
        <w:rPr>
          <w:rFonts w:ascii="Times New Roman" w:hAnsi="Times New Roman" w:cs="Times New Roman"/>
          <w:i/>
          <w:iCs/>
          <w:sz w:val="24"/>
          <w:szCs w:val="24"/>
        </w:rPr>
        <w:t>miscellanea</w:t>
      </w:r>
      <w:r w:rsidR="008F5B6C" w:rsidRPr="008F5B6C">
        <w:rPr>
          <w:rFonts w:ascii="Times New Roman" w:hAnsi="Times New Roman" w:cs="Times New Roman"/>
          <w:i/>
          <w:iCs/>
          <w:sz w:val="24"/>
          <w:szCs w:val="24"/>
          <w:lang w:val="en-GB"/>
        </w:rPr>
        <w:t>”</w:t>
      </w:r>
      <w:r w:rsidR="008F5B6C" w:rsidRPr="008F5B6C">
        <w:rPr>
          <w:rFonts w:ascii="Times New Roman" w:hAnsi="Times New Roman" w:cs="Times New Roman"/>
          <w:i/>
          <w:iCs/>
          <w:sz w:val="24"/>
          <w:szCs w:val="24"/>
        </w:rPr>
        <w:t xml:space="preserve"> </w:t>
      </w:r>
      <w:r w:rsidR="002B3F0D" w:rsidRPr="008F5B6C">
        <w:rPr>
          <w:rFonts w:ascii="Times New Roman" w:hAnsi="Times New Roman" w:cs="Times New Roman"/>
          <w:i/>
          <w:iCs/>
          <w:sz w:val="24"/>
          <w:szCs w:val="24"/>
        </w:rPr>
        <w:t>(</w:t>
      </w:r>
      <w:r w:rsidR="00380650" w:rsidRPr="008F5B6C">
        <w:rPr>
          <w:rFonts w:ascii="Times New Roman" w:hAnsi="Times New Roman" w:cs="Times New Roman"/>
          <w:i/>
          <w:iCs/>
          <w:sz w:val="24"/>
          <w:szCs w:val="24"/>
          <w:lang w:val="en-GB"/>
        </w:rPr>
        <w:t>Different Problems</w:t>
      </w:r>
      <w:r w:rsidR="00CD111D" w:rsidRPr="008F5B6C">
        <w:rPr>
          <w:rFonts w:ascii="Times New Roman" w:hAnsi="Times New Roman" w:cs="Times New Roman"/>
          <w:i/>
          <w:iCs/>
          <w:sz w:val="24"/>
          <w:szCs w:val="24"/>
        </w:rPr>
        <w:t>)</w:t>
      </w:r>
      <w:r w:rsidR="004E2FE6">
        <w:rPr>
          <w:rFonts w:ascii="Times New Roman" w:hAnsi="Times New Roman" w:cs="Times New Roman"/>
          <w:b/>
          <w:bCs/>
          <w:color w:val="92D050"/>
          <w:sz w:val="24"/>
          <w:szCs w:val="24"/>
          <w:lang w:val="en-GB"/>
        </w:rPr>
        <w:t xml:space="preserve">. </w:t>
      </w:r>
      <w:r w:rsidR="00E57957" w:rsidRPr="00E57957">
        <w:rPr>
          <w:rFonts w:ascii="Times New Roman" w:hAnsi="Times New Roman" w:cs="Times New Roman"/>
          <w:sz w:val="24"/>
          <w:szCs w:val="24"/>
          <w:lang w:val="en-GB"/>
        </w:rPr>
        <w:t>In</w:t>
      </w:r>
      <w:r w:rsidRPr="007D13FF">
        <w:rPr>
          <w:rFonts w:ascii="Times New Roman" w:hAnsi="Times New Roman" w:cs="Times New Roman"/>
          <w:sz w:val="24"/>
          <w:szCs w:val="24"/>
          <w:lang w:val="en-GB"/>
        </w:rPr>
        <w:t xml:space="preserve"> </w:t>
      </w:r>
      <w:r w:rsidR="00744748" w:rsidRPr="007D13FF">
        <w:rPr>
          <w:rFonts w:ascii="Times New Roman" w:hAnsi="Times New Roman" w:cs="Times New Roman"/>
          <w:sz w:val="24"/>
          <w:szCs w:val="24"/>
          <w:lang w:val="en-GB"/>
        </w:rPr>
        <w:t xml:space="preserve">the </w:t>
      </w:r>
      <w:r w:rsidR="006C7A25">
        <w:rPr>
          <w:rFonts w:ascii="Times New Roman" w:hAnsi="Times New Roman" w:cs="Times New Roman"/>
          <w:sz w:val="24"/>
          <w:szCs w:val="24"/>
          <w:lang w:val="en-GB"/>
        </w:rPr>
        <w:t xml:space="preserve">second </w:t>
      </w:r>
      <w:r w:rsidR="00400BAE">
        <w:rPr>
          <w:rFonts w:ascii="Times New Roman" w:hAnsi="Times New Roman" w:cs="Times New Roman"/>
          <w:sz w:val="24"/>
          <w:szCs w:val="24"/>
          <w:lang w:val="en-GB"/>
        </w:rPr>
        <w:t>work (</w:t>
      </w:r>
      <w:r w:rsidR="00A077A5">
        <w:rPr>
          <w:rFonts w:ascii="Times New Roman" w:hAnsi="Times New Roman" w:cs="Times New Roman"/>
          <w:sz w:val="24"/>
          <w:szCs w:val="24"/>
          <w:lang w:val="en-GB"/>
        </w:rPr>
        <w:t>1613)</w:t>
      </w:r>
      <w:r w:rsidR="009905FC">
        <w:rPr>
          <w:rFonts w:ascii="Times New Roman" w:hAnsi="Times New Roman" w:cs="Times New Roman"/>
          <w:sz w:val="24"/>
          <w:szCs w:val="24"/>
          <w:lang w:val="en-GB"/>
        </w:rPr>
        <w:t xml:space="preserve">, </w:t>
      </w:r>
      <w:r w:rsidR="002B3F0D" w:rsidRPr="008F5B6C">
        <w:rPr>
          <w:rFonts w:ascii="Times New Roman" w:hAnsi="Times New Roman" w:cs="Times New Roman"/>
          <w:i/>
          <w:iCs/>
          <w:sz w:val="24"/>
          <w:szCs w:val="24"/>
          <w:lang w:val="en-GB"/>
        </w:rPr>
        <w:t>“</w:t>
      </w:r>
      <w:r w:rsidR="004E2FE6" w:rsidRPr="008F5B6C">
        <w:rPr>
          <w:rFonts w:ascii="Times New Roman" w:hAnsi="Times New Roman" w:cs="Times New Roman"/>
          <w:i/>
          <w:iCs/>
          <w:sz w:val="24"/>
          <w:szCs w:val="24"/>
          <w:lang w:val="en-GB"/>
        </w:rPr>
        <w:t>Sylloge quaestionum controersarum</w:t>
      </w:r>
      <w:r w:rsidR="008F5B6C" w:rsidRPr="008F5B6C">
        <w:rPr>
          <w:rFonts w:ascii="Times New Roman" w:hAnsi="Times New Roman" w:cs="Times New Roman"/>
          <w:i/>
          <w:iCs/>
          <w:sz w:val="24"/>
          <w:szCs w:val="24"/>
          <w:lang w:val="en-GB"/>
        </w:rPr>
        <w:t>”</w:t>
      </w:r>
      <w:r w:rsidR="006C7A25">
        <w:rPr>
          <w:rFonts w:ascii="Times New Roman" w:hAnsi="Times New Roman" w:cs="Times New Roman"/>
          <w:sz w:val="24"/>
          <w:szCs w:val="24"/>
          <w:lang w:val="en-GB"/>
        </w:rPr>
        <w:t>,</w:t>
      </w:r>
      <w:r w:rsidR="004E2FE6">
        <w:rPr>
          <w:rFonts w:ascii="Times New Roman" w:hAnsi="Times New Roman" w:cs="Times New Roman"/>
          <w:sz w:val="24"/>
          <w:szCs w:val="24"/>
          <w:lang w:val="en-GB"/>
        </w:rPr>
        <w:t xml:space="preserve"> </w:t>
      </w:r>
      <w:r w:rsidR="006C7A25">
        <w:rPr>
          <w:rFonts w:ascii="Times New Roman" w:hAnsi="Times New Roman" w:cs="Times New Roman"/>
          <w:sz w:val="24"/>
          <w:szCs w:val="24"/>
          <w:lang w:val="en-GB"/>
        </w:rPr>
        <w:t xml:space="preserve">Johann </w:t>
      </w:r>
      <w:r w:rsidRPr="007D13FF">
        <w:rPr>
          <w:rFonts w:ascii="Times New Roman" w:hAnsi="Times New Roman" w:cs="Times New Roman"/>
          <w:sz w:val="24"/>
          <w:szCs w:val="24"/>
          <w:lang w:val="en-GB"/>
        </w:rPr>
        <w:t>Alsted</w:t>
      </w:r>
      <w:r w:rsidR="006C7A25">
        <w:rPr>
          <w:rFonts w:ascii="Times New Roman" w:hAnsi="Times New Roman" w:cs="Times New Roman"/>
          <w:sz w:val="24"/>
          <w:szCs w:val="24"/>
          <w:lang w:val="en-GB"/>
        </w:rPr>
        <w:t xml:space="preserve">, only four years older than Comenius but already very influential </w:t>
      </w:r>
      <w:r w:rsidR="005132F1">
        <w:rPr>
          <w:rFonts w:ascii="Times New Roman" w:hAnsi="Times New Roman" w:cs="Times New Roman"/>
          <w:sz w:val="24"/>
          <w:szCs w:val="24"/>
          <w:lang w:val="en-GB"/>
        </w:rPr>
        <w:t>in the academic</w:t>
      </w:r>
      <w:r w:rsidR="00A70579">
        <w:rPr>
          <w:rFonts w:ascii="Times New Roman" w:hAnsi="Times New Roman" w:cs="Times New Roman"/>
          <w:sz w:val="24"/>
          <w:szCs w:val="24"/>
          <w:lang w:val="en-GB"/>
        </w:rPr>
        <w:t xml:space="preserve"> circles</w:t>
      </w:r>
      <w:r w:rsidR="006C7A25">
        <w:rPr>
          <w:rFonts w:ascii="Times New Roman" w:hAnsi="Times New Roman" w:cs="Times New Roman"/>
          <w:sz w:val="24"/>
          <w:szCs w:val="24"/>
          <w:lang w:val="en-GB"/>
        </w:rPr>
        <w:t>,</w:t>
      </w:r>
      <w:r w:rsidRPr="007D13FF">
        <w:rPr>
          <w:rFonts w:ascii="Times New Roman" w:hAnsi="Times New Roman" w:cs="Times New Roman"/>
          <w:sz w:val="24"/>
          <w:szCs w:val="24"/>
          <w:lang w:val="en-GB"/>
        </w:rPr>
        <w:t xml:space="preserve"> </w:t>
      </w:r>
      <w:r w:rsidR="00744748" w:rsidRPr="007D13FF">
        <w:rPr>
          <w:rFonts w:ascii="Times New Roman" w:hAnsi="Times New Roman" w:cs="Times New Roman"/>
          <w:sz w:val="24"/>
          <w:szCs w:val="24"/>
          <w:lang w:val="en-GB"/>
        </w:rPr>
        <w:t>wrote</w:t>
      </w:r>
      <w:r w:rsidRPr="007D13FF">
        <w:rPr>
          <w:rFonts w:ascii="Times New Roman" w:hAnsi="Times New Roman" w:cs="Times New Roman"/>
          <w:sz w:val="24"/>
          <w:szCs w:val="24"/>
          <w:lang w:val="en-GB"/>
        </w:rPr>
        <w:t xml:space="preserve"> </w:t>
      </w:r>
      <w:r w:rsidR="004E2FE6">
        <w:rPr>
          <w:rFonts w:ascii="Times New Roman" w:hAnsi="Times New Roman" w:cs="Times New Roman"/>
          <w:sz w:val="24"/>
          <w:szCs w:val="24"/>
          <w:lang w:val="en-GB"/>
        </w:rPr>
        <w:t xml:space="preserve">his appreciation of this work </w:t>
      </w:r>
      <w:r w:rsidR="00A70579" w:rsidRPr="007D13FF">
        <w:rPr>
          <w:rFonts w:ascii="Times New Roman" w:hAnsi="Times New Roman" w:cs="Times New Roman"/>
          <w:sz w:val="24"/>
          <w:szCs w:val="24"/>
          <w:lang w:val="en-GB"/>
        </w:rPr>
        <w:t>in verse</w:t>
      </w:r>
      <w:r w:rsidR="00A70579">
        <w:rPr>
          <w:rFonts w:ascii="Times New Roman" w:hAnsi="Times New Roman" w:cs="Times New Roman"/>
          <w:sz w:val="24"/>
          <w:szCs w:val="24"/>
          <w:lang w:val="en-GB"/>
        </w:rPr>
        <w:t xml:space="preserve"> </w:t>
      </w:r>
      <w:r w:rsidR="004E2FE6">
        <w:rPr>
          <w:rFonts w:ascii="Times New Roman" w:hAnsi="Times New Roman" w:cs="Times New Roman"/>
          <w:sz w:val="24"/>
          <w:szCs w:val="24"/>
          <w:lang w:val="en-GB"/>
        </w:rPr>
        <w:t>and praise</w:t>
      </w:r>
      <w:r w:rsidR="004B0784">
        <w:rPr>
          <w:rFonts w:ascii="Times New Roman" w:hAnsi="Times New Roman" w:cs="Times New Roman"/>
          <w:sz w:val="24"/>
          <w:szCs w:val="24"/>
          <w:lang w:val="en-GB"/>
        </w:rPr>
        <w:t>d</w:t>
      </w:r>
      <w:r w:rsidR="004E2FE6">
        <w:rPr>
          <w:rFonts w:ascii="Times New Roman" w:hAnsi="Times New Roman" w:cs="Times New Roman"/>
          <w:sz w:val="24"/>
          <w:szCs w:val="24"/>
          <w:lang w:val="en-GB"/>
        </w:rPr>
        <w:t xml:space="preserve"> Comenius</w:t>
      </w:r>
      <w:r w:rsidR="005132F1">
        <w:rPr>
          <w:rFonts w:ascii="Times New Roman" w:hAnsi="Times New Roman" w:cs="Times New Roman"/>
          <w:sz w:val="24"/>
          <w:szCs w:val="24"/>
          <w:lang w:val="en-GB"/>
        </w:rPr>
        <w:t xml:space="preserve"> there</w:t>
      </w:r>
      <w:r w:rsidR="006C7A25" w:rsidRPr="006C7A25">
        <w:rPr>
          <w:rFonts w:ascii="Times New Roman" w:hAnsi="Times New Roman" w:cs="Times New Roman"/>
          <w:color w:val="92D050"/>
          <w:sz w:val="24"/>
          <w:szCs w:val="24"/>
          <w:lang w:val="en-GB"/>
        </w:rPr>
        <w:t xml:space="preserve"> </w:t>
      </w:r>
      <w:r w:rsidRPr="00E57957">
        <w:rPr>
          <w:rFonts w:ascii="Times New Roman" w:hAnsi="Times New Roman" w:cs="Times New Roman"/>
          <w:color w:val="000000" w:themeColor="text1"/>
          <w:sz w:val="24"/>
          <w:szCs w:val="24"/>
          <w:lang w:val="en-GB"/>
        </w:rPr>
        <w:t>(</w:t>
      </w:r>
      <w:r w:rsidR="006C7A25" w:rsidRPr="00E57957">
        <w:rPr>
          <w:rFonts w:ascii="Times New Roman" w:hAnsi="Times New Roman" w:cs="Times New Roman"/>
          <w:color w:val="000000" w:themeColor="text1"/>
          <w:sz w:val="24"/>
          <w:szCs w:val="24"/>
          <w:lang w:val="en-GB"/>
        </w:rPr>
        <w:t xml:space="preserve">Novak, 1900, </w:t>
      </w:r>
      <w:r w:rsidR="004E2FE6" w:rsidRPr="00E57957">
        <w:rPr>
          <w:rFonts w:ascii="Times New Roman" w:hAnsi="Times New Roman" w:cs="Times New Roman"/>
          <w:color w:val="000000" w:themeColor="text1"/>
          <w:sz w:val="24"/>
          <w:szCs w:val="24"/>
          <w:lang w:val="en-GB"/>
        </w:rPr>
        <w:t>p 21-22</w:t>
      </w:r>
      <w:r w:rsidRPr="00E57957">
        <w:rPr>
          <w:rFonts w:ascii="Times New Roman" w:hAnsi="Times New Roman" w:cs="Times New Roman"/>
          <w:color w:val="000000" w:themeColor="text1"/>
          <w:sz w:val="24"/>
          <w:szCs w:val="24"/>
          <w:lang w:val="en-GB"/>
        </w:rPr>
        <w:t>)</w:t>
      </w:r>
      <w:r w:rsidR="00D4075E">
        <w:rPr>
          <w:rFonts w:ascii="Times New Roman" w:hAnsi="Times New Roman" w:cs="Times New Roman"/>
          <w:color w:val="000000" w:themeColor="text1"/>
          <w:sz w:val="24"/>
          <w:szCs w:val="24"/>
          <w:lang w:val="en-GB"/>
        </w:rPr>
        <w:t>.</w:t>
      </w:r>
    </w:p>
    <w:p w14:paraId="6C251FE5" w14:textId="4EB38437" w:rsidR="000F69F4" w:rsidRDefault="00AE0B93" w:rsidP="006C7A25">
      <w:pPr>
        <w:spacing w:line="360" w:lineRule="auto"/>
        <w:ind w:firstLine="708"/>
        <w:jc w:val="both"/>
        <w:rPr>
          <w:rFonts w:ascii="Times New Roman" w:hAnsi="Times New Roman" w:cs="Times New Roman"/>
          <w:sz w:val="24"/>
          <w:szCs w:val="24"/>
          <w:lang w:val="en-GB"/>
        </w:rPr>
      </w:pPr>
      <w:r w:rsidRPr="007D13FF">
        <w:rPr>
          <w:rFonts w:ascii="Times New Roman" w:hAnsi="Times New Roman" w:cs="Times New Roman"/>
          <w:sz w:val="24"/>
          <w:szCs w:val="24"/>
          <w:lang w:val="en-GB"/>
        </w:rPr>
        <w:t>Young Comenius c</w:t>
      </w:r>
      <w:r w:rsidR="00763F4A">
        <w:rPr>
          <w:rFonts w:ascii="Times New Roman" w:hAnsi="Times New Roman" w:cs="Times New Roman"/>
          <w:sz w:val="24"/>
          <w:szCs w:val="24"/>
          <w:lang w:val="en-GB"/>
        </w:rPr>
        <w:t>ame</w:t>
      </w:r>
      <w:r w:rsidRPr="007D13FF">
        <w:rPr>
          <w:rFonts w:ascii="Times New Roman" w:hAnsi="Times New Roman" w:cs="Times New Roman"/>
          <w:sz w:val="24"/>
          <w:szCs w:val="24"/>
          <w:lang w:val="en-GB"/>
        </w:rPr>
        <w:t xml:space="preserve"> back full of ideas, ideals, </w:t>
      </w:r>
      <w:r w:rsidR="00744748" w:rsidRPr="007D13FF">
        <w:rPr>
          <w:rFonts w:ascii="Times New Roman" w:hAnsi="Times New Roman" w:cs="Times New Roman"/>
          <w:sz w:val="24"/>
          <w:szCs w:val="24"/>
          <w:lang w:val="en-GB"/>
        </w:rPr>
        <w:t xml:space="preserve">and </w:t>
      </w:r>
      <w:r w:rsidRPr="007D13FF">
        <w:rPr>
          <w:rFonts w:ascii="Times New Roman" w:hAnsi="Times New Roman" w:cs="Times New Roman"/>
          <w:sz w:val="24"/>
          <w:szCs w:val="24"/>
          <w:lang w:val="en-GB"/>
        </w:rPr>
        <w:t>plans</w:t>
      </w:r>
      <w:r w:rsidR="00F20E11">
        <w:rPr>
          <w:rFonts w:ascii="Times New Roman" w:hAnsi="Times New Roman" w:cs="Times New Roman"/>
          <w:sz w:val="24"/>
          <w:szCs w:val="24"/>
          <w:lang w:val="en-GB"/>
        </w:rPr>
        <w:t>. In his</w:t>
      </w:r>
      <w:r w:rsidRPr="007D13FF">
        <w:rPr>
          <w:rFonts w:ascii="Times New Roman" w:hAnsi="Times New Roman" w:cs="Times New Roman"/>
          <w:sz w:val="24"/>
          <w:szCs w:val="24"/>
          <w:lang w:val="en-GB"/>
        </w:rPr>
        <w:t xml:space="preserve"> seemingly self</w:t>
      </w:r>
      <w:r w:rsidR="00744748" w:rsidRPr="007D13FF">
        <w:rPr>
          <w:rFonts w:ascii="Times New Roman" w:hAnsi="Times New Roman" w:cs="Times New Roman"/>
          <w:sz w:val="24"/>
          <w:szCs w:val="24"/>
          <w:lang w:val="en-GB"/>
        </w:rPr>
        <w:t>-</w:t>
      </w:r>
      <w:r w:rsidRPr="007D13FF">
        <w:rPr>
          <w:rFonts w:ascii="Times New Roman" w:hAnsi="Times New Roman" w:cs="Times New Roman"/>
          <w:sz w:val="24"/>
          <w:szCs w:val="24"/>
          <w:lang w:val="en-GB"/>
        </w:rPr>
        <w:t xml:space="preserve">confident </w:t>
      </w:r>
      <w:r w:rsidR="00F20E11">
        <w:rPr>
          <w:rFonts w:ascii="Times New Roman" w:hAnsi="Times New Roman" w:cs="Times New Roman"/>
          <w:sz w:val="24"/>
          <w:szCs w:val="24"/>
          <w:lang w:val="en-GB"/>
        </w:rPr>
        <w:t xml:space="preserve">treatise, Comenius </w:t>
      </w:r>
      <w:r w:rsidR="001E7EAF">
        <w:rPr>
          <w:rFonts w:ascii="Times New Roman" w:hAnsi="Times New Roman" w:cs="Times New Roman"/>
          <w:sz w:val="24"/>
          <w:szCs w:val="24"/>
          <w:lang w:val="en-GB"/>
        </w:rPr>
        <w:t>challeng</w:t>
      </w:r>
      <w:r w:rsidR="0086714A">
        <w:rPr>
          <w:rFonts w:ascii="Times New Roman" w:hAnsi="Times New Roman" w:cs="Times New Roman"/>
          <w:sz w:val="24"/>
          <w:szCs w:val="24"/>
          <w:lang w:val="en-GB"/>
        </w:rPr>
        <w:t>ed</w:t>
      </w:r>
      <w:r w:rsidRPr="007D13FF">
        <w:rPr>
          <w:rFonts w:ascii="Times New Roman" w:hAnsi="Times New Roman" w:cs="Times New Roman"/>
          <w:sz w:val="24"/>
          <w:szCs w:val="24"/>
          <w:lang w:val="en-GB"/>
        </w:rPr>
        <w:t xml:space="preserve"> the national elites of the day due </w:t>
      </w:r>
      <w:r w:rsidR="00744748" w:rsidRPr="007D13FF">
        <w:rPr>
          <w:rFonts w:ascii="Times New Roman" w:hAnsi="Times New Roman" w:cs="Times New Roman"/>
          <w:sz w:val="24"/>
          <w:szCs w:val="24"/>
          <w:lang w:val="en-GB"/>
        </w:rPr>
        <w:t xml:space="preserve">to </w:t>
      </w:r>
      <w:r w:rsidRPr="007D13FF">
        <w:rPr>
          <w:rFonts w:ascii="Times New Roman" w:hAnsi="Times New Roman" w:cs="Times New Roman"/>
          <w:sz w:val="24"/>
          <w:szCs w:val="24"/>
          <w:lang w:val="en-GB"/>
        </w:rPr>
        <w:t>their lack of national self</w:t>
      </w:r>
      <w:r w:rsidR="00744748" w:rsidRPr="007D13FF">
        <w:rPr>
          <w:rFonts w:ascii="Times New Roman" w:hAnsi="Times New Roman" w:cs="Times New Roman"/>
          <w:sz w:val="24"/>
          <w:szCs w:val="24"/>
          <w:lang w:val="en-GB"/>
        </w:rPr>
        <w:t>-</w:t>
      </w:r>
      <w:r w:rsidRPr="007D13FF">
        <w:rPr>
          <w:rFonts w:ascii="Times New Roman" w:hAnsi="Times New Roman" w:cs="Times New Roman"/>
          <w:sz w:val="24"/>
          <w:szCs w:val="24"/>
          <w:lang w:val="en-GB"/>
        </w:rPr>
        <w:t>reliance, especially because many</w:t>
      </w:r>
      <w:r w:rsidR="00744748" w:rsidRPr="007D13FF">
        <w:rPr>
          <w:rFonts w:ascii="Times New Roman" w:hAnsi="Times New Roman" w:cs="Times New Roman"/>
          <w:sz w:val="24"/>
          <w:szCs w:val="24"/>
          <w:lang w:val="en-GB"/>
        </w:rPr>
        <w:t xml:space="preserve"> </w:t>
      </w:r>
      <w:r w:rsidR="001D22BE">
        <w:rPr>
          <w:rFonts w:ascii="Times New Roman" w:hAnsi="Times New Roman" w:cs="Times New Roman"/>
          <w:sz w:val="24"/>
          <w:szCs w:val="24"/>
          <w:lang w:val="en-GB"/>
        </w:rPr>
        <w:t>wrote and published in German</w:t>
      </w:r>
      <w:r w:rsidRPr="007D13FF">
        <w:rPr>
          <w:rFonts w:ascii="Times New Roman" w:hAnsi="Times New Roman" w:cs="Times New Roman"/>
          <w:sz w:val="24"/>
          <w:szCs w:val="24"/>
          <w:lang w:val="en-GB"/>
        </w:rPr>
        <w:t>.</w:t>
      </w:r>
      <w:r w:rsidRPr="006C7A25">
        <w:rPr>
          <w:rFonts w:ascii="Times New Roman" w:hAnsi="Times New Roman" w:cs="Times New Roman"/>
          <w:color w:val="92D050"/>
          <w:sz w:val="24"/>
          <w:szCs w:val="24"/>
          <w:lang w:val="en-GB"/>
        </w:rPr>
        <w:t xml:space="preserve"> </w:t>
      </w:r>
      <w:r w:rsidRPr="007D13FF">
        <w:rPr>
          <w:rFonts w:ascii="Times New Roman" w:hAnsi="Times New Roman" w:cs="Times New Roman"/>
          <w:sz w:val="24"/>
          <w:szCs w:val="24"/>
          <w:lang w:val="en-GB"/>
        </w:rPr>
        <w:t xml:space="preserve">He </w:t>
      </w:r>
      <w:r w:rsidR="006C7A25">
        <w:rPr>
          <w:rFonts w:ascii="Times New Roman" w:hAnsi="Times New Roman" w:cs="Times New Roman"/>
          <w:sz w:val="24"/>
          <w:szCs w:val="24"/>
          <w:lang w:val="en-GB"/>
        </w:rPr>
        <w:t>c</w:t>
      </w:r>
      <w:r w:rsidR="00763F4A">
        <w:rPr>
          <w:rFonts w:ascii="Times New Roman" w:hAnsi="Times New Roman" w:cs="Times New Roman"/>
          <w:sz w:val="24"/>
          <w:szCs w:val="24"/>
          <w:lang w:val="en-GB"/>
        </w:rPr>
        <w:t>ame</w:t>
      </w:r>
      <w:r w:rsidRPr="007D13FF">
        <w:rPr>
          <w:rFonts w:ascii="Times New Roman" w:hAnsi="Times New Roman" w:cs="Times New Roman"/>
          <w:sz w:val="24"/>
          <w:szCs w:val="24"/>
          <w:lang w:val="en-GB"/>
        </w:rPr>
        <w:t xml:space="preserve"> back home w</w:t>
      </w:r>
      <w:r w:rsidR="00744748" w:rsidRPr="007D13FF">
        <w:rPr>
          <w:rFonts w:ascii="Times New Roman" w:hAnsi="Times New Roman" w:cs="Times New Roman"/>
          <w:sz w:val="24"/>
          <w:szCs w:val="24"/>
          <w:lang w:val="en-GB"/>
        </w:rPr>
        <w:t>a</w:t>
      </w:r>
      <w:r w:rsidRPr="007D13FF">
        <w:rPr>
          <w:rFonts w:ascii="Times New Roman" w:hAnsi="Times New Roman" w:cs="Times New Roman"/>
          <w:sz w:val="24"/>
          <w:szCs w:val="24"/>
          <w:lang w:val="en-GB"/>
        </w:rPr>
        <w:t xml:space="preserve">lking </w:t>
      </w:r>
      <w:r w:rsidR="00F20E11">
        <w:rPr>
          <w:rFonts w:ascii="Times New Roman" w:hAnsi="Times New Roman" w:cs="Times New Roman"/>
          <w:sz w:val="24"/>
          <w:szCs w:val="24"/>
          <w:lang w:val="en-GB"/>
        </w:rPr>
        <w:t xml:space="preserve">on </w:t>
      </w:r>
      <w:r w:rsidRPr="007D13FF">
        <w:rPr>
          <w:rFonts w:ascii="Times New Roman" w:hAnsi="Times New Roman" w:cs="Times New Roman"/>
          <w:sz w:val="24"/>
          <w:szCs w:val="24"/>
          <w:lang w:val="en-GB"/>
        </w:rPr>
        <w:t>foo</w:t>
      </w:r>
      <w:r w:rsidR="00F20E11">
        <w:rPr>
          <w:rFonts w:ascii="Times New Roman" w:hAnsi="Times New Roman" w:cs="Times New Roman"/>
          <w:sz w:val="24"/>
          <w:szCs w:val="24"/>
          <w:lang w:val="en-GB"/>
        </w:rPr>
        <w:t>t</w:t>
      </w:r>
      <w:r w:rsidR="00AB18E2">
        <w:rPr>
          <w:rFonts w:ascii="Times New Roman" w:hAnsi="Times New Roman" w:cs="Times New Roman"/>
          <w:sz w:val="24"/>
          <w:szCs w:val="24"/>
          <w:lang w:val="en-GB"/>
        </w:rPr>
        <w:t xml:space="preserve"> </w:t>
      </w:r>
      <w:r w:rsidR="00CE056F">
        <w:rPr>
          <w:rFonts w:ascii="Times New Roman" w:hAnsi="Times New Roman" w:cs="Times New Roman"/>
          <w:sz w:val="24"/>
          <w:szCs w:val="24"/>
          <w:lang w:val="en-GB"/>
        </w:rPr>
        <w:t xml:space="preserve">about 500 km </w:t>
      </w:r>
      <w:r w:rsidR="00AB18E2">
        <w:rPr>
          <w:rFonts w:ascii="Times New Roman" w:hAnsi="Times New Roman" w:cs="Times New Roman"/>
          <w:sz w:val="24"/>
          <w:szCs w:val="24"/>
          <w:lang w:val="en-GB"/>
        </w:rPr>
        <w:t>but</w:t>
      </w:r>
      <w:r w:rsidRPr="007D13FF">
        <w:rPr>
          <w:rFonts w:ascii="Times New Roman" w:hAnsi="Times New Roman" w:cs="Times New Roman"/>
          <w:sz w:val="24"/>
          <w:szCs w:val="24"/>
          <w:lang w:val="en-GB"/>
        </w:rPr>
        <w:t xml:space="preserve"> with </w:t>
      </w:r>
      <w:r w:rsidR="006C7A25">
        <w:rPr>
          <w:rFonts w:ascii="Times New Roman" w:hAnsi="Times New Roman" w:cs="Times New Roman"/>
          <w:sz w:val="24"/>
          <w:szCs w:val="24"/>
          <w:lang w:val="en-GB"/>
        </w:rPr>
        <w:t>the</w:t>
      </w:r>
      <w:r w:rsidRPr="007D13FF">
        <w:rPr>
          <w:rFonts w:ascii="Times New Roman" w:hAnsi="Times New Roman" w:cs="Times New Roman"/>
          <w:sz w:val="24"/>
          <w:szCs w:val="24"/>
          <w:lang w:val="en-GB"/>
        </w:rPr>
        <w:t xml:space="preserve"> </w:t>
      </w:r>
      <w:r w:rsidR="003C03FD" w:rsidRPr="007D13FF">
        <w:rPr>
          <w:rFonts w:ascii="Times New Roman" w:hAnsi="Times New Roman" w:cs="Times New Roman"/>
          <w:sz w:val="24"/>
          <w:szCs w:val="24"/>
          <w:lang w:val="en-GB"/>
        </w:rPr>
        <w:t>manuscript</w:t>
      </w:r>
      <w:r w:rsidRPr="007D13FF">
        <w:rPr>
          <w:rFonts w:ascii="Times New Roman" w:hAnsi="Times New Roman" w:cs="Times New Roman"/>
          <w:sz w:val="24"/>
          <w:szCs w:val="24"/>
          <w:lang w:val="en-GB"/>
        </w:rPr>
        <w:t xml:space="preserve"> of Coperni</w:t>
      </w:r>
      <w:r w:rsidR="006C7A25">
        <w:rPr>
          <w:rFonts w:ascii="Times New Roman" w:hAnsi="Times New Roman" w:cs="Times New Roman"/>
          <w:sz w:val="24"/>
          <w:szCs w:val="24"/>
          <w:lang w:val="en-GB"/>
        </w:rPr>
        <w:t>cus</w:t>
      </w:r>
      <w:r w:rsidR="00DF50F3">
        <w:rPr>
          <w:rFonts w:ascii="Times New Roman" w:hAnsi="Times New Roman" w:cs="Times New Roman"/>
          <w:sz w:val="24"/>
          <w:szCs w:val="24"/>
          <w:lang w:val="en-GB"/>
        </w:rPr>
        <w:t>´ (Kumpera, 1992, p 34</w:t>
      </w:r>
      <w:r w:rsidR="00D53036">
        <w:rPr>
          <w:rFonts w:ascii="Times New Roman" w:hAnsi="Times New Roman" w:cs="Times New Roman"/>
          <w:sz w:val="24"/>
          <w:szCs w:val="24"/>
          <w:lang w:val="en-GB"/>
        </w:rPr>
        <w:t>) De</w:t>
      </w:r>
      <w:r w:rsidR="00E1146D" w:rsidRPr="0006616F">
        <w:rPr>
          <w:rFonts w:ascii="Times New Roman" w:hAnsi="Times New Roman" w:cs="Times New Roman"/>
          <w:i/>
          <w:iCs/>
          <w:color w:val="000000" w:themeColor="text1"/>
          <w:sz w:val="24"/>
          <w:szCs w:val="24"/>
        </w:rPr>
        <w:t xml:space="preserve"> Revolutionibus Orbium Coelestium</w:t>
      </w:r>
      <w:r w:rsidR="0006616F">
        <w:rPr>
          <w:rFonts w:ascii="Times New Roman" w:hAnsi="Times New Roman" w:cs="Times New Roman"/>
          <w:i/>
          <w:iCs/>
          <w:color w:val="000000" w:themeColor="text1"/>
          <w:sz w:val="24"/>
          <w:szCs w:val="24"/>
        </w:rPr>
        <w:t xml:space="preserve"> </w:t>
      </w:r>
      <w:r w:rsidR="0006616F" w:rsidRPr="0006616F">
        <w:rPr>
          <w:rFonts w:ascii="Times New Roman" w:hAnsi="Times New Roman" w:cs="Times New Roman"/>
          <w:sz w:val="24"/>
          <w:szCs w:val="24"/>
        </w:rPr>
        <w:t>(</w:t>
      </w:r>
      <w:r w:rsidR="0006616F" w:rsidRPr="0006616F">
        <w:rPr>
          <w:rFonts w:ascii="Times New Roman" w:hAnsi="Times New Roman" w:cs="Times New Roman"/>
          <w:i/>
          <w:iCs/>
          <w:sz w:val="24"/>
          <w:szCs w:val="24"/>
        </w:rPr>
        <w:t>On the Revolutions of the Celestial Spheres)</w:t>
      </w:r>
      <w:r w:rsidR="005C5788" w:rsidRPr="0006616F">
        <w:rPr>
          <w:rFonts w:ascii="Times New Roman" w:hAnsi="Times New Roman" w:cs="Times New Roman"/>
          <w:sz w:val="24"/>
          <w:szCs w:val="24"/>
        </w:rPr>
        <w:t xml:space="preserve">, </w:t>
      </w:r>
      <w:r w:rsidR="005C5788">
        <w:rPr>
          <w:rFonts w:ascii="Times New Roman" w:hAnsi="Times New Roman" w:cs="Times New Roman"/>
          <w:sz w:val="24"/>
          <w:szCs w:val="24"/>
          <w:lang w:val="en-GB"/>
        </w:rPr>
        <w:t xml:space="preserve">which he bought </w:t>
      </w:r>
      <w:r w:rsidRPr="007D13FF">
        <w:rPr>
          <w:rFonts w:ascii="Times New Roman" w:hAnsi="Times New Roman" w:cs="Times New Roman"/>
          <w:sz w:val="24"/>
          <w:szCs w:val="24"/>
          <w:lang w:val="en-GB"/>
        </w:rPr>
        <w:t>for the last money held for the journey back home</w:t>
      </w:r>
      <w:r w:rsidR="00F20E11">
        <w:rPr>
          <w:rFonts w:ascii="Times New Roman" w:hAnsi="Times New Roman" w:cs="Times New Roman"/>
          <w:sz w:val="24"/>
          <w:szCs w:val="24"/>
          <w:lang w:val="en-GB"/>
        </w:rPr>
        <w:t xml:space="preserve">. </w:t>
      </w:r>
    </w:p>
    <w:p w14:paraId="67457872" w14:textId="4501CE34" w:rsidR="002933BF" w:rsidRPr="002C3274" w:rsidRDefault="008E060E" w:rsidP="0032257B">
      <w:pPr>
        <w:pStyle w:val="Nadpis2"/>
        <w:rPr>
          <w:rFonts w:ascii="Times New Roman" w:hAnsi="Times New Roman" w:cs="Times New Roman"/>
          <w:color w:val="auto"/>
          <w:sz w:val="28"/>
          <w:szCs w:val="28"/>
          <w:lang w:val="en-GB"/>
        </w:rPr>
      </w:pPr>
      <w:bookmarkStart w:id="421" w:name="_Toc152668518"/>
      <w:r w:rsidRPr="002C3274">
        <w:rPr>
          <w:rFonts w:ascii="Times New Roman" w:hAnsi="Times New Roman" w:cs="Times New Roman"/>
          <w:color w:val="auto"/>
          <w:sz w:val="28"/>
          <w:szCs w:val="28"/>
          <w:lang w:val="en-GB"/>
        </w:rPr>
        <w:t>2.3</w:t>
      </w:r>
      <w:r w:rsidR="002933BF" w:rsidRPr="002C3274">
        <w:rPr>
          <w:rFonts w:ascii="Times New Roman" w:hAnsi="Times New Roman" w:cs="Times New Roman"/>
          <w:color w:val="auto"/>
          <w:sz w:val="28"/>
          <w:szCs w:val="28"/>
          <w:lang w:val="en-GB"/>
        </w:rPr>
        <w:t xml:space="preserve"> </w:t>
      </w:r>
      <w:r w:rsidR="00833DCA" w:rsidRPr="002C3274">
        <w:rPr>
          <w:rFonts w:ascii="Times New Roman" w:hAnsi="Times New Roman" w:cs="Times New Roman"/>
          <w:color w:val="auto"/>
          <w:sz w:val="28"/>
          <w:szCs w:val="28"/>
          <w:lang w:val="en-GB"/>
        </w:rPr>
        <w:t>M</w:t>
      </w:r>
      <w:r w:rsidR="002933BF" w:rsidRPr="002C3274">
        <w:rPr>
          <w:rFonts w:ascii="Times New Roman" w:hAnsi="Times New Roman" w:cs="Times New Roman"/>
          <w:color w:val="auto"/>
          <w:sz w:val="28"/>
          <w:szCs w:val="28"/>
          <w:lang w:val="en-GB"/>
        </w:rPr>
        <w:t xml:space="preserve">inistry in </w:t>
      </w:r>
      <w:r w:rsidR="00617896" w:rsidRPr="002C3274">
        <w:rPr>
          <w:rFonts w:ascii="Times New Roman" w:hAnsi="Times New Roman" w:cs="Times New Roman"/>
          <w:color w:val="auto"/>
          <w:sz w:val="28"/>
          <w:szCs w:val="28"/>
          <w:lang w:val="en-GB"/>
        </w:rPr>
        <w:t>P</w:t>
      </w:r>
      <w:r w:rsidR="00FB7F73" w:rsidRPr="002C3274">
        <w:rPr>
          <w:rFonts w:ascii="Times New Roman" w:hAnsi="Times New Roman" w:cs="Times New Roman"/>
          <w:color w:val="auto"/>
          <w:sz w:val="28"/>
          <w:szCs w:val="28"/>
          <w:lang w:val="en-GB"/>
        </w:rPr>
        <w:t>r</w:t>
      </w:r>
      <w:r w:rsidR="00617896" w:rsidRPr="002C3274">
        <w:rPr>
          <w:rFonts w:ascii="Times New Roman" w:hAnsi="Times New Roman" w:cs="Times New Roman"/>
          <w:color w:val="auto"/>
          <w:sz w:val="28"/>
          <w:szCs w:val="28"/>
          <w:lang w:val="en-GB"/>
        </w:rPr>
        <w:t>er</w:t>
      </w:r>
      <w:r w:rsidR="00FB7F73" w:rsidRPr="002C3274">
        <w:rPr>
          <w:rFonts w:ascii="Times New Roman" w:hAnsi="Times New Roman" w:cs="Times New Roman"/>
          <w:color w:val="auto"/>
          <w:sz w:val="28"/>
          <w:szCs w:val="28"/>
          <w:lang w:val="en-GB"/>
        </w:rPr>
        <w:t>au</w:t>
      </w:r>
      <w:r w:rsidR="00617896" w:rsidRPr="002C3274">
        <w:rPr>
          <w:rFonts w:ascii="Times New Roman" w:hAnsi="Times New Roman" w:cs="Times New Roman"/>
          <w:color w:val="auto"/>
          <w:sz w:val="28"/>
          <w:szCs w:val="28"/>
          <w:lang w:val="en-GB"/>
        </w:rPr>
        <w:t xml:space="preserve"> and </w:t>
      </w:r>
      <w:r w:rsidR="002933BF" w:rsidRPr="002C3274">
        <w:rPr>
          <w:rFonts w:ascii="Times New Roman" w:hAnsi="Times New Roman" w:cs="Times New Roman"/>
          <w:color w:val="auto"/>
          <w:sz w:val="28"/>
          <w:szCs w:val="28"/>
          <w:lang w:val="en-GB"/>
        </w:rPr>
        <w:t xml:space="preserve">Fulnek </w:t>
      </w:r>
      <w:r w:rsidR="00617896" w:rsidRPr="002C3274">
        <w:rPr>
          <w:rFonts w:ascii="Times New Roman" w:hAnsi="Times New Roman" w:cs="Times New Roman"/>
          <w:color w:val="auto"/>
          <w:sz w:val="28"/>
          <w:szCs w:val="28"/>
          <w:lang w:val="en-GB"/>
        </w:rPr>
        <w:t>(1614-1621)</w:t>
      </w:r>
      <w:r w:rsidR="00B36A2D" w:rsidRPr="002C3274">
        <w:rPr>
          <w:rFonts w:ascii="Times New Roman" w:hAnsi="Times New Roman" w:cs="Times New Roman"/>
          <w:color w:val="auto"/>
          <w:sz w:val="28"/>
          <w:szCs w:val="28"/>
          <w:lang w:val="en-GB"/>
        </w:rPr>
        <w:t xml:space="preserve"> and Persecution after the Battle on the White Mountain (1621-1628)</w:t>
      </w:r>
      <w:bookmarkEnd w:id="421"/>
    </w:p>
    <w:p w14:paraId="6F2A88C0" w14:textId="77777777" w:rsidR="008F0B5D" w:rsidRDefault="008F0B5D" w:rsidP="002D159C">
      <w:pPr>
        <w:pStyle w:val="Nadpis3"/>
        <w:spacing w:before="0"/>
        <w:rPr>
          <w:lang w:val="en-GB"/>
        </w:rPr>
      </w:pPr>
    </w:p>
    <w:p w14:paraId="4DCD17B3" w14:textId="383EE112" w:rsidR="008F0B5D" w:rsidRPr="003F3901" w:rsidRDefault="008F0B5D" w:rsidP="008F0B5D">
      <w:pPr>
        <w:pStyle w:val="Nadpis3"/>
        <w:rPr>
          <w:rFonts w:ascii="Times New Roman" w:hAnsi="Times New Roman" w:cs="Times New Roman"/>
          <w:sz w:val="28"/>
          <w:szCs w:val="28"/>
          <w:lang w:val="en-GB"/>
        </w:rPr>
      </w:pPr>
      <w:bookmarkStart w:id="422" w:name="_Toc152668519"/>
      <w:r w:rsidRPr="003F3901">
        <w:rPr>
          <w:rFonts w:ascii="Times New Roman" w:hAnsi="Times New Roman" w:cs="Times New Roman"/>
          <w:color w:val="auto"/>
          <w:sz w:val="28"/>
          <w:szCs w:val="28"/>
          <w:lang w:val="en-GB"/>
        </w:rPr>
        <w:t xml:space="preserve">2.3.1 </w:t>
      </w:r>
      <w:r w:rsidR="009629EF" w:rsidRPr="003F3901">
        <w:rPr>
          <w:rFonts w:ascii="Times New Roman" w:hAnsi="Times New Roman" w:cs="Times New Roman"/>
          <w:color w:val="auto"/>
          <w:sz w:val="28"/>
          <w:szCs w:val="28"/>
          <w:lang w:val="en-GB"/>
        </w:rPr>
        <w:t>Teacher</w:t>
      </w:r>
      <w:r w:rsidR="00EF306B" w:rsidRPr="003F3901">
        <w:rPr>
          <w:rFonts w:ascii="Times New Roman" w:hAnsi="Times New Roman" w:cs="Times New Roman"/>
          <w:color w:val="auto"/>
          <w:sz w:val="28"/>
          <w:szCs w:val="28"/>
          <w:lang w:val="en-GB"/>
        </w:rPr>
        <w:t xml:space="preserve"> and </w:t>
      </w:r>
      <w:r w:rsidR="00D53036" w:rsidRPr="003F3901">
        <w:rPr>
          <w:rFonts w:ascii="Times New Roman" w:hAnsi="Times New Roman" w:cs="Times New Roman"/>
          <w:color w:val="auto"/>
          <w:sz w:val="28"/>
          <w:szCs w:val="28"/>
          <w:lang w:val="en-GB"/>
        </w:rPr>
        <w:t>P</w:t>
      </w:r>
      <w:r w:rsidR="00EF306B" w:rsidRPr="003F3901">
        <w:rPr>
          <w:rFonts w:ascii="Times New Roman" w:hAnsi="Times New Roman" w:cs="Times New Roman"/>
          <w:color w:val="auto"/>
          <w:sz w:val="28"/>
          <w:szCs w:val="28"/>
          <w:lang w:val="en-GB"/>
        </w:rPr>
        <w:t>riest</w:t>
      </w:r>
      <w:r w:rsidR="009629EF" w:rsidRPr="003F3901">
        <w:rPr>
          <w:rFonts w:ascii="Times New Roman" w:hAnsi="Times New Roman" w:cs="Times New Roman"/>
          <w:color w:val="auto"/>
          <w:sz w:val="28"/>
          <w:szCs w:val="28"/>
          <w:lang w:val="en-GB"/>
        </w:rPr>
        <w:t xml:space="preserve"> </w:t>
      </w:r>
      <w:r w:rsidR="00B74113" w:rsidRPr="003F3901">
        <w:rPr>
          <w:rFonts w:ascii="Times New Roman" w:hAnsi="Times New Roman" w:cs="Times New Roman"/>
          <w:color w:val="auto"/>
          <w:sz w:val="28"/>
          <w:szCs w:val="28"/>
          <w:lang w:val="en-GB"/>
        </w:rPr>
        <w:t>in</w:t>
      </w:r>
      <w:r w:rsidRPr="003F3901">
        <w:rPr>
          <w:rFonts w:ascii="Times New Roman" w:hAnsi="Times New Roman" w:cs="Times New Roman"/>
          <w:color w:val="auto"/>
          <w:sz w:val="28"/>
          <w:szCs w:val="28"/>
          <w:lang w:val="en-GB"/>
        </w:rPr>
        <w:t xml:space="preserve"> </w:t>
      </w:r>
      <w:r w:rsidR="00FB7F73" w:rsidRPr="003F3901">
        <w:rPr>
          <w:rFonts w:ascii="Times New Roman" w:hAnsi="Times New Roman" w:cs="Times New Roman"/>
          <w:color w:val="auto"/>
          <w:sz w:val="28"/>
          <w:szCs w:val="28"/>
          <w:lang w:val="en-GB"/>
        </w:rPr>
        <w:t>Prerau</w:t>
      </w:r>
      <w:bookmarkEnd w:id="422"/>
    </w:p>
    <w:p w14:paraId="501301DF" w14:textId="6CC68A56" w:rsidR="007A3A2F" w:rsidRPr="007D13FF" w:rsidRDefault="001E65E1" w:rsidP="002D159C">
      <w:pPr>
        <w:spacing w:after="0" w:line="240" w:lineRule="auto"/>
        <w:rPr>
          <w:rFonts w:ascii="Times New Roman" w:hAnsi="Times New Roman" w:cs="Times New Roman"/>
          <w:sz w:val="24"/>
          <w:szCs w:val="24"/>
          <w:lang w:val="en-GB"/>
        </w:rPr>
      </w:pPr>
      <w:r w:rsidRPr="007D13FF">
        <w:rPr>
          <w:rFonts w:ascii="Times New Roman" w:hAnsi="Times New Roman" w:cs="Times New Roman"/>
          <w:noProof/>
          <w:sz w:val="24"/>
          <w:szCs w:val="24"/>
          <w:lang w:eastAsia="cs-CZ"/>
        </w:rPr>
        <w:drawing>
          <wp:anchor distT="0" distB="0" distL="114300" distR="114300" simplePos="0" relativeHeight="251643904" behindDoc="1" locked="0" layoutInCell="1" allowOverlap="1" wp14:anchorId="4EE13D16" wp14:editId="3156ACA4">
            <wp:simplePos x="0" y="0"/>
            <wp:positionH relativeFrom="margin">
              <wp:posOffset>3061758</wp:posOffset>
            </wp:positionH>
            <wp:positionV relativeFrom="paragraph">
              <wp:posOffset>84328</wp:posOffset>
            </wp:positionV>
            <wp:extent cx="1800000" cy="1285200"/>
            <wp:effectExtent l="19050" t="19050" r="10160" b="10795"/>
            <wp:wrapTight wrapText="bothSides">
              <wp:wrapPolygon edited="0">
                <wp:start x="-229" y="-320"/>
                <wp:lineTo x="-229" y="21461"/>
                <wp:lineTo x="21493" y="21461"/>
                <wp:lineTo x="21493" y="-320"/>
                <wp:lineTo x="-229" y="-320"/>
              </wp:wrapPolygon>
            </wp:wrapTight>
            <wp:docPr id="11629650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285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43BABAC" w14:textId="2B932828" w:rsidR="00093A2E" w:rsidRDefault="003F7B82" w:rsidP="00BB795A">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2064" behindDoc="1" locked="0" layoutInCell="1" allowOverlap="1" wp14:anchorId="0CE7CA86" wp14:editId="0742F21E">
                <wp:simplePos x="0" y="0"/>
                <wp:positionH relativeFrom="column">
                  <wp:posOffset>3116580</wp:posOffset>
                </wp:positionH>
                <wp:positionV relativeFrom="paragraph">
                  <wp:posOffset>1256665</wp:posOffset>
                </wp:positionV>
                <wp:extent cx="1799590" cy="266700"/>
                <wp:effectExtent l="0" t="0" r="0" b="0"/>
                <wp:wrapTight wrapText="bothSides">
                  <wp:wrapPolygon edited="0">
                    <wp:start x="0" y="0"/>
                    <wp:lineTo x="0" y="20057"/>
                    <wp:lineTo x="21265" y="20057"/>
                    <wp:lineTo x="21265" y="0"/>
                    <wp:lineTo x="0" y="0"/>
                  </wp:wrapPolygon>
                </wp:wrapTight>
                <wp:docPr id="601122936"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266700"/>
                        </a:xfrm>
                        <a:prstGeom prst="rect">
                          <a:avLst/>
                        </a:prstGeom>
                        <a:solidFill>
                          <a:prstClr val="white"/>
                        </a:solidFill>
                        <a:ln>
                          <a:noFill/>
                        </a:ln>
                      </wps:spPr>
                      <wps:txbx>
                        <w:txbxContent>
                          <w:p w14:paraId="3CF172EB" w14:textId="09F4307A" w:rsidR="00EC7636" w:rsidRPr="00C00AF4" w:rsidRDefault="00EC7636" w:rsidP="006763F2">
                            <w:pPr>
                              <w:pStyle w:val="Titulek"/>
                              <w:rPr>
                                <w:rFonts w:ascii="Times New Roman" w:hAnsi="Times New Roman" w:cs="Times New Roman"/>
                                <w:noProof/>
                                <w:sz w:val="24"/>
                                <w:szCs w:val="24"/>
                                <w:lang w:val="en-GB"/>
                              </w:rPr>
                            </w:pPr>
                            <w:bookmarkStart w:id="423" w:name="_Toc132565996"/>
                            <w:bookmarkStart w:id="424" w:name="_Toc132624639"/>
                            <w:bookmarkStart w:id="425" w:name="_Toc132659599"/>
                            <w:bookmarkStart w:id="426" w:name="_Toc132757620"/>
                            <w:bookmarkStart w:id="427" w:name="_Toc132797018"/>
                            <w:bookmarkStart w:id="428" w:name="_Toc132818848"/>
                            <w:bookmarkStart w:id="429" w:name="_Toc132824487"/>
                            <w:bookmarkStart w:id="430" w:name="_Toc132838030"/>
                            <w:bookmarkStart w:id="431" w:name="_Toc132859400"/>
                            <w:bookmarkStart w:id="432" w:name="_Toc136622135"/>
                            <w:bookmarkStart w:id="433" w:name="_Toc150192887"/>
                            <w:bookmarkStart w:id="434" w:name="_Toc152451093"/>
                            <w:bookmarkStart w:id="435" w:name="_Toc152451324"/>
                            <w:bookmarkStart w:id="436" w:name="_Toc152612958"/>
                            <w:bookmarkStart w:id="437" w:name="_Toc152613630"/>
                            <w:bookmarkStart w:id="438" w:name="_Toc152613732"/>
                            <w:bookmarkStart w:id="439" w:name="_Toc152616653"/>
                            <w:bookmarkStart w:id="440" w:name="_Toc152617018"/>
                            <w:bookmarkStart w:id="441" w:name="_Toc152617304"/>
                            <w:bookmarkStart w:id="442" w:name="_Toc152617354"/>
                            <w:bookmarkStart w:id="443" w:name="_Toc152665520"/>
                            <w:bookmarkStart w:id="444" w:name="_Toc152665551"/>
                            <w:bookmarkStart w:id="445" w:name="_Toc152665617"/>
                            <w:r>
                              <w:t xml:space="preserve">Figure </w:t>
                            </w:r>
                            <w:fldSimple w:instr=" SEQ Figure \* ARABIC ">
                              <w:r w:rsidR="000D4D91">
                                <w:rPr>
                                  <w:noProof/>
                                </w:rPr>
                                <w:t>10</w:t>
                              </w:r>
                            </w:fldSimple>
                            <w:r>
                              <w:t xml:space="preserve"> Brethren´s School in Fulnek</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E7CA86" id="Textové pole 10" o:spid="_x0000_s1035" type="#_x0000_t202" style="position:absolute;left:0;text-align:left;margin-left:245.4pt;margin-top:98.95pt;width:141.7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" stroked="f">
                <v:textbox style="mso-fit-shape-to-text:t" inset="0,0,0,0">
                  <w:txbxContent>
                    <w:p w14:paraId="3CF172EB" w14:textId="09F4307A" w:rsidR="00EC7636" w:rsidRPr="00C00AF4" w:rsidRDefault="00EC7636" w:rsidP="006763F2">
                      <w:pPr>
                        <w:pStyle w:val="Titulek"/>
                        <w:rPr>
                          <w:rFonts w:ascii="Times New Roman" w:hAnsi="Times New Roman" w:cs="Times New Roman"/>
                          <w:noProof/>
                          <w:sz w:val="24"/>
                          <w:szCs w:val="24"/>
                          <w:lang w:val="en-GB"/>
                        </w:rPr>
                      </w:pPr>
                      <w:bookmarkStart w:id="446" w:name="_Toc132565996"/>
                      <w:bookmarkStart w:id="447" w:name="_Toc132624639"/>
                      <w:bookmarkStart w:id="448" w:name="_Toc132659599"/>
                      <w:bookmarkStart w:id="449" w:name="_Toc132757620"/>
                      <w:bookmarkStart w:id="450" w:name="_Toc132797018"/>
                      <w:bookmarkStart w:id="451" w:name="_Toc132818848"/>
                      <w:bookmarkStart w:id="452" w:name="_Toc132824487"/>
                      <w:bookmarkStart w:id="453" w:name="_Toc132838030"/>
                      <w:bookmarkStart w:id="454" w:name="_Toc132859400"/>
                      <w:bookmarkStart w:id="455" w:name="_Toc136622135"/>
                      <w:bookmarkStart w:id="456" w:name="_Toc150192887"/>
                      <w:bookmarkStart w:id="457" w:name="_Toc152451093"/>
                      <w:bookmarkStart w:id="458" w:name="_Toc152451324"/>
                      <w:bookmarkStart w:id="459" w:name="_Toc152612958"/>
                      <w:bookmarkStart w:id="460" w:name="_Toc152613630"/>
                      <w:bookmarkStart w:id="461" w:name="_Toc152613732"/>
                      <w:bookmarkStart w:id="462" w:name="_Toc152616653"/>
                      <w:bookmarkStart w:id="463" w:name="_Toc152617018"/>
                      <w:bookmarkStart w:id="464" w:name="_Toc152617304"/>
                      <w:bookmarkStart w:id="465" w:name="_Toc152617354"/>
                      <w:bookmarkStart w:id="466" w:name="_Toc152665520"/>
                      <w:bookmarkStart w:id="467" w:name="_Toc152665551"/>
                      <w:bookmarkStart w:id="468" w:name="_Toc152665617"/>
                      <w:r>
                        <w:t xml:space="preserve">Figure </w:t>
                      </w:r>
                      <w:fldSimple w:instr=" SEQ Figure \* ARABIC ">
                        <w:r w:rsidR="000D4D91">
                          <w:rPr>
                            <w:noProof/>
                          </w:rPr>
                          <w:t>10</w:t>
                        </w:r>
                      </w:fldSimple>
                      <w:r>
                        <w:t xml:space="preserve"> Brethren´s School in Fulnek</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txbxContent>
                </v:textbox>
                <w10:wrap type="tight"/>
              </v:shape>
            </w:pict>
          </mc:Fallback>
        </mc:AlternateContent>
      </w:r>
      <w:r w:rsidR="007A3A2F" w:rsidRPr="007D13FF">
        <w:rPr>
          <w:rFonts w:ascii="Times New Roman" w:hAnsi="Times New Roman" w:cs="Times New Roman"/>
          <w:sz w:val="24"/>
          <w:szCs w:val="24"/>
          <w:lang w:val="en-GB"/>
        </w:rPr>
        <w:t xml:space="preserve">After </w:t>
      </w:r>
      <w:r w:rsidR="007A4BD0" w:rsidRPr="007D13FF">
        <w:rPr>
          <w:rFonts w:ascii="Times New Roman" w:hAnsi="Times New Roman" w:cs="Times New Roman"/>
          <w:sz w:val="24"/>
          <w:szCs w:val="24"/>
          <w:lang w:val="en-GB"/>
        </w:rPr>
        <w:t>returning to his homeland</w:t>
      </w:r>
      <w:r w:rsidR="0039234C">
        <w:rPr>
          <w:rFonts w:ascii="Times New Roman" w:hAnsi="Times New Roman" w:cs="Times New Roman"/>
          <w:sz w:val="24"/>
          <w:szCs w:val="24"/>
          <w:lang w:val="en-GB"/>
        </w:rPr>
        <w:t xml:space="preserve"> </w:t>
      </w:r>
      <w:r w:rsidR="005635C0">
        <w:rPr>
          <w:rFonts w:ascii="Times New Roman" w:hAnsi="Times New Roman" w:cs="Times New Roman"/>
          <w:sz w:val="24"/>
          <w:szCs w:val="24"/>
          <w:lang w:val="en-GB"/>
        </w:rPr>
        <w:t xml:space="preserve">in </w:t>
      </w:r>
      <w:r w:rsidR="0039234C">
        <w:rPr>
          <w:rFonts w:ascii="Times New Roman" w:hAnsi="Times New Roman" w:cs="Times New Roman"/>
          <w:sz w:val="24"/>
          <w:szCs w:val="24"/>
          <w:lang w:val="en-GB"/>
        </w:rPr>
        <w:t>2014</w:t>
      </w:r>
      <w:r w:rsidR="007A3A2F" w:rsidRPr="007D13FF">
        <w:rPr>
          <w:rFonts w:ascii="Times New Roman" w:hAnsi="Times New Roman" w:cs="Times New Roman"/>
          <w:sz w:val="24"/>
          <w:szCs w:val="24"/>
          <w:lang w:val="en-GB"/>
        </w:rPr>
        <w:t xml:space="preserve">, Comenius was </w:t>
      </w:r>
      <w:r w:rsidR="007A4BD0" w:rsidRPr="007D13FF">
        <w:rPr>
          <w:rFonts w:ascii="Times New Roman" w:hAnsi="Times New Roman" w:cs="Times New Roman"/>
          <w:sz w:val="24"/>
          <w:szCs w:val="24"/>
          <w:lang w:val="en-GB"/>
        </w:rPr>
        <w:t>appointed</w:t>
      </w:r>
      <w:r w:rsidR="007A3A2F" w:rsidRPr="007D13FF">
        <w:rPr>
          <w:rFonts w:ascii="Times New Roman" w:hAnsi="Times New Roman" w:cs="Times New Roman"/>
          <w:sz w:val="24"/>
          <w:szCs w:val="24"/>
          <w:lang w:val="en-GB"/>
        </w:rPr>
        <w:t xml:space="preserve"> as the teacher of Prer</w:t>
      </w:r>
      <w:r w:rsidR="00207B90">
        <w:rPr>
          <w:rFonts w:ascii="Times New Roman" w:hAnsi="Times New Roman" w:cs="Times New Roman"/>
          <w:sz w:val="24"/>
          <w:szCs w:val="24"/>
          <w:lang w:val="en-GB"/>
        </w:rPr>
        <w:t>au</w:t>
      </w:r>
      <w:r w:rsidR="00BC795B">
        <w:rPr>
          <w:rFonts w:ascii="Times New Roman" w:hAnsi="Times New Roman" w:cs="Times New Roman"/>
          <w:sz w:val="24"/>
          <w:szCs w:val="24"/>
          <w:lang w:val="en-GB"/>
        </w:rPr>
        <w:t>’</w:t>
      </w:r>
      <w:r w:rsidR="007A3A2F" w:rsidRPr="007D13FF">
        <w:rPr>
          <w:rFonts w:ascii="Times New Roman" w:hAnsi="Times New Roman" w:cs="Times New Roman"/>
          <w:sz w:val="24"/>
          <w:szCs w:val="24"/>
          <w:lang w:val="en-GB"/>
        </w:rPr>
        <w:t xml:space="preserve">s school, the same school he attended </w:t>
      </w:r>
      <w:r w:rsidR="003F1292">
        <w:rPr>
          <w:rFonts w:ascii="Times New Roman" w:hAnsi="Times New Roman" w:cs="Times New Roman"/>
          <w:sz w:val="24"/>
          <w:szCs w:val="24"/>
          <w:lang w:val="en-GB"/>
        </w:rPr>
        <w:t>a few</w:t>
      </w:r>
      <w:r w:rsidR="007A3A2F" w:rsidRPr="007D13FF">
        <w:rPr>
          <w:rFonts w:ascii="Times New Roman" w:hAnsi="Times New Roman" w:cs="Times New Roman"/>
          <w:sz w:val="24"/>
          <w:szCs w:val="24"/>
          <w:lang w:val="en-GB"/>
        </w:rPr>
        <w:t xml:space="preserve"> years ago. </w:t>
      </w:r>
      <w:r w:rsidR="00093A2E">
        <w:rPr>
          <w:rFonts w:ascii="Times New Roman" w:hAnsi="Times New Roman" w:cs="Times New Roman"/>
          <w:sz w:val="24"/>
          <w:szCs w:val="24"/>
          <w:lang w:val="en-GB"/>
        </w:rPr>
        <w:t>He wrote his first language textbook (1614-1616</w:t>
      </w:r>
      <w:r w:rsidR="00380650">
        <w:rPr>
          <w:rFonts w:ascii="Times New Roman" w:hAnsi="Times New Roman" w:cs="Times New Roman"/>
          <w:sz w:val="24"/>
          <w:szCs w:val="24"/>
          <w:lang w:val="en-GB"/>
        </w:rPr>
        <w:t>)</w:t>
      </w:r>
      <w:r w:rsidR="009905FC">
        <w:rPr>
          <w:rFonts w:ascii="Times New Roman" w:hAnsi="Times New Roman" w:cs="Times New Roman"/>
          <w:sz w:val="24"/>
          <w:szCs w:val="24"/>
          <w:lang w:val="en-GB"/>
        </w:rPr>
        <w:t>,</w:t>
      </w:r>
      <w:r w:rsidR="002F6E4A" w:rsidRPr="00583D53">
        <w:rPr>
          <w:rFonts w:ascii="Times New Roman" w:hAnsi="Times New Roman" w:cs="Times New Roman"/>
          <w:i/>
          <w:iCs/>
          <w:sz w:val="24"/>
          <w:szCs w:val="24"/>
          <w:lang w:val="en-GB"/>
        </w:rPr>
        <w:t>“</w:t>
      </w:r>
      <w:r w:rsidR="00093A2E" w:rsidRPr="00583D53">
        <w:rPr>
          <w:rFonts w:ascii="Times New Roman" w:hAnsi="Times New Roman" w:cs="Times New Roman"/>
          <w:i/>
          <w:iCs/>
          <w:sz w:val="24"/>
          <w:szCs w:val="24"/>
          <w:lang w:val="en-GB"/>
        </w:rPr>
        <w:t xml:space="preserve">Grammaticae </w:t>
      </w:r>
      <w:r w:rsidR="009078AD" w:rsidRPr="00583D53">
        <w:rPr>
          <w:rFonts w:ascii="Times New Roman" w:hAnsi="Times New Roman" w:cs="Times New Roman"/>
          <w:i/>
          <w:iCs/>
          <w:sz w:val="24"/>
          <w:szCs w:val="24"/>
          <w:lang w:val="en-GB"/>
        </w:rPr>
        <w:t>F</w:t>
      </w:r>
      <w:r w:rsidR="00093A2E" w:rsidRPr="00583D53">
        <w:rPr>
          <w:rFonts w:ascii="Times New Roman" w:hAnsi="Times New Roman" w:cs="Times New Roman"/>
          <w:i/>
          <w:iCs/>
          <w:sz w:val="24"/>
          <w:szCs w:val="24"/>
          <w:lang w:val="en-GB"/>
        </w:rPr>
        <w:t xml:space="preserve">acilioris </w:t>
      </w:r>
      <w:r w:rsidR="009078AD" w:rsidRPr="00583D53">
        <w:rPr>
          <w:rFonts w:ascii="Times New Roman" w:hAnsi="Times New Roman" w:cs="Times New Roman"/>
          <w:i/>
          <w:iCs/>
          <w:sz w:val="24"/>
          <w:szCs w:val="24"/>
          <w:lang w:val="en-GB"/>
        </w:rPr>
        <w:t>P</w:t>
      </w:r>
      <w:r w:rsidR="00093A2E" w:rsidRPr="00583D53">
        <w:rPr>
          <w:rFonts w:ascii="Times New Roman" w:hAnsi="Times New Roman" w:cs="Times New Roman"/>
          <w:i/>
          <w:iCs/>
          <w:sz w:val="24"/>
          <w:szCs w:val="24"/>
          <w:lang w:val="en-GB"/>
        </w:rPr>
        <w:t>raccepta</w:t>
      </w:r>
      <w:r w:rsidR="00CC15BC" w:rsidRPr="00583D53">
        <w:rPr>
          <w:rFonts w:ascii="Times New Roman" w:hAnsi="Times New Roman" w:cs="Times New Roman"/>
          <w:i/>
          <w:iCs/>
          <w:sz w:val="24"/>
          <w:szCs w:val="24"/>
          <w:lang w:val="en-GB"/>
        </w:rPr>
        <w:t>”</w:t>
      </w:r>
      <w:r w:rsidR="00380650" w:rsidRPr="00583D53">
        <w:rPr>
          <w:rFonts w:ascii="Times New Roman" w:hAnsi="Times New Roman" w:cs="Times New Roman"/>
          <w:i/>
          <w:iCs/>
          <w:sz w:val="24"/>
          <w:szCs w:val="24"/>
          <w:lang w:val="en-GB"/>
        </w:rPr>
        <w:t xml:space="preserve"> (Rule</w:t>
      </w:r>
      <w:r w:rsidR="00B16AE9" w:rsidRPr="00583D53">
        <w:rPr>
          <w:rFonts w:ascii="Times New Roman" w:hAnsi="Times New Roman" w:cs="Times New Roman"/>
          <w:i/>
          <w:iCs/>
          <w:sz w:val="24"/>
          <w:szCs w:val="24"/>
          <w:lang w:val="en-GB"/>
        </w:rPr>
        <w:t>s</w:t>
      </w:r>
      <w:r w:rsidR="00380650" w:rsidRPr="00583D53">
        <w:rPr>
          <w:rFonts w:ascii="Times New Roman" w:hAnsi="Times New Roman" w:cs="Times New Roman"/>
          <w:i/>
          <w:iCs/>
          <w:sz w:val="24"/>
          <w:szCs w:val="24"/>
          <w:lang w:val="en-GB"/>
        </w:rPr>
        <w:t xml:space="preserve"> of Easier Grammar)</w:t>
      </w:r>
      <w:r w:rsidR="00380650" w:rsidRPr="002F6E4A">
        <w:rPr>
          <w:rFonts w:ascii="Times New Roman" w:hAnsi="Times New Roman" w:cs="Times New Roman"/>
          <w:i/>
          <w:iCs/>
          <w:sz w:val="24"/>
          <w:szCs w:val="24"/>
          <w:lang w:val="en-GB"/>
        </w:rPr>
        <w:t xml:space="preserve">. </w:t>
      </w:r>
      <w:r w:rsidR="006F0870" w:rsidRPr="002F6E4A">
        <w:rPr>
          <w:rFonts w:ascii="Times New Roman" w:hAnsi="Times New Roman" w:cs="Times New Roman"/>
          <w:i/>
          <w:iCs/>
          <w:sz w:val="24"/>
          <w:szCs w:val="24"/>
          <w:lang w:val="en-GB"/>
        </w:rPr>
        <w:t xml:space="preserve"> </w:t>
      </w:r>
      <w:r w:rsidR="006F0870">
        <w:rPr>
          <w:rFonts w:ascii="Times New Roman" w:hAnsi="Times New Roman" w:cs="Times New Roman"/>
          <w:sz w:val="24"/>
          <w:szCs w:val="24"/>
          <w:lang w:val="en-GB"/>
        </w:rPr>
        <w:t>In 1616</w:t>
      </w:r>
      <w:r w:rsidR="009905FC">
        <w:rPr>
          <w:rFonts w:ascii="Times New Roman" w:hAnsi="Times New Roman" w:cs="Times New Roman"/>
          <w:sz w:val="24"/>
          <w:szCs w:val="24"/>
          <w:lang w:val="en-GB"/>
        </w:rPr>
        <w:t xml:space="preserve">, he was ordained as the Brethren´s priest and helped serve </w:t>
      </w:r>
      <w:r w:rsidR="006F0870">
        <w:rPr>
          <w:rFonts w:ascii="Times New Roman" w:hAnsi="Times New Roman" w:cs="Times New Roman"/>
          <w:sz w:val="24"/>
          <w:szCs w:val="24"/>
          <w:lang w:val="en-GB"/>
        </w:rPr>
        <w:t>in the local church</w:t>
      </w:r>
      <w:r w:rsidR="00207B90">
        <w:rPr>
          <w:rFonts w:ascii="Times New Roman" w:hAnsi="Times New Roman" w:cs="Times New Roman"/>
          <w:sz w:val="24"/>
          <w:szCs w:val="24"/>
          <w:lang w:val="en-GB"/>
        </w:rPr>
        <w:t xml:space="preserve"> (Novák, 1920, p. 36).</w:t>
      </w:r>
      <w:r w:rsidR="006F0870">
        <w:rPr>
          <w:rFonts w:ascii="Times New Roman" w:hAnsi="Times New Roman" w:cs="Times New Roman"/>
          <w:sz w:val="24"/>
          <w:szCs w:val="24"/>
          <w:lang w:val="en-GB"/>
        </w:rPr>
        <w:t xml:space="preserve"> </w:t>
      </w:r>
    </w:p>
    <w:p w14:paraId="3A877673" w14:textId="77777777" w:rsidR="001E65E1" w:rsidRDefault="001E65E1" w:rsidP="00BB795A">
      <w:pPr>
        <w:spacing w:line="360" w:lineRule="auto"/>
        <w:ind w:firstLine="708"/>
        <w:jc w:val="both"/>
        <w:rPr>
          <w:rFonts w:ascii="Times New Roman" w:hAnsi="Times New Roman" w:cs="Times New Roman"/>
          <w:sz w:val="24"/>
          <w:szCs w:val="24"/>
          <w:lang w:val="en-GB"/>
        </w:rPr>
      </w:pPr>
    </w:p>
    <w:p w14:paraId="6DD7987D" w14:textId="77777777" w:rsidR="001E65E1" w:rsidRDefault="001E65E1" w:rsidP="00BB795A">
      <w:pPr>
        <w:spacing w:line="360" w:lineRule="auto"/>
        <w:ind w:firstLine="708"/>
        <w:jc w:val="both"/>
        <w:rPr>
          <w:rFonts w:ascii="Times New Roman" w:hAnsi="Times New Roman" w:cs="Times New Roman"/>
          <w:sz w:val="24"/>
          <w:szCs w:val="24"/>
          <w:lang w:val="en-GB"/>
        </w:rPr>
      </w:pPr>
    </w:p>
    <w:p w14:paraId="003588EE" w14:textId="326F66A3" w:rsidR="008F0B5D" w:rsidRPr="003F3901" w:rsidRDefault="008F0B5D" w:rsidP="008F0B5D">
      <w:pPr>
        <w:pStyle w:val="Nadpis3"/>
        <w:rPr>
          <w:rFonts w:ascii="Times New Roman" w:hAnsi="Times New Roman" w:cs="Times New Roman"/>
          <w:color w:val="auto"/>
          <w:sz w:val="28"/>
          <w:szCs w:val="28"/>
          <w:lang w:val="en-GB"/>
        </w:rPr>
      </w:pPr>
      <w:bookmarkStart w:id="469" w:name="_Toc152668520"/>
      <w:r w:rsidRPr="003F3901">
        <w:rPr>
          <w:rFonts w:ascii="Times New Roman" w:hAnsi="Times New Roman" w:cs="Times New Roman"/>
          <w:color w:val="auto"/>
          <w:sz w:val="28"/>
          <w:szCs w:val="28"/>
          <w:lang w:val="en-GB"/>
        </w:rPr>
        <w:lastRenderedPageBreak/>
        <w:t>2.3.2 Political Engagement against Habsburgs</w:t>
      </w:r>
      <w:bookmarkEnd w:id="469"/>
      <w:r w:rsidRPr="003F3901">
        <w:rPr>
          <w:rFonts w:ascii="Times New Roman" w:hAnsi="Times New Roman" w:cs="Times New Roman"/>
          <w:color w:val="auto"/>
          <w:sz w:val="28"/>
          <w:szCs w:val="28"/>
          <w:lang w:val="en-GB"/>
        </w:rPr>
        <w:t xml:space="preserve"> </w:t>
      </w:r>
    </w:p>
    <w:p w14:paraId="20D2C2B8" w14:textId="77777777" w:rsidR="008F0B5D" w:rsidRPr="008F0B5D" w:rsidRDefault="008F0B5D" w:rsidP="008F0B5D">
      <w:pPr>
        <w:rPr>
          <w:lang w:val="en-GB"/>
        </w:rPr>
      </w:pPr>
    </w:p>
    <w:p w14:paraId="5084BF6C" w14:textId="2A41B4BB" w:rsidR="006C4775" w:rsidRPr="006C4775" w:rsidRDefault="003F7B82" w:rsidP="006C4775">
      <w:pPr>
        <w:spacing w:line="360" w:lineRule="auto"/>
        <w:ind w:firstLine="708"/>
        <w:jc w:val="both"/>
        <w:rPr>
          <w:rFonts w:ascii="Times New Roman" w:hAnsi="Times New Roman" w:cs="Times New Roman"/>
          <w:color w:val="000000"/>
          <w:sz w:val="24"/>
          <w:szCs w:val="24"/>
        </w:rPr>
      </w:pPr>
      <w:r>
        <w:rPr>
          <w:noProof/>
          <w:lang w:eastAsia="cs-CZ"/>
        </w:rPr>
        <mc:AlternateContent>
          <mc:Choice Requires="wps">
            <w:drawing>
              <wp:anchor distT="0" distB="0" distL="114300" distR="114300" simplePos="0" relativeHeight="251674112" behindDoc="1" locked="0" layoutInCell="1" allowOverlap="1" wp14:anchorId="418A755F" wp14:editId="1FF3CFE0">
                <wp:simplePos x="0" y="0"/>
                <wp:positionH relativeFrom="margin">
                  <wp:align>right</wp:align>
                </wp:positionH>
                <wp:positionV relativeFrom="paragraph">
                  <wp:posOffset>2408555</wp:posOffset>
                </wp:positionV>
                <wp:extent cx="1799590" cy="405765"/>
                <wp:effectExtent l="0" t="0" r="0" b="0"/>
                <wp:wrapTight wrapText="bothSides">
                  <wp:wrapPolygon edited="0">
                    <wp:start x="0" y="0"/>
                    <wp:lineTo x="0" y="20282"/>
                    <wp:lineTo x="21265" y="20282"/>
                    <wp:lineTo x="21265" y="0"/>
                    <wp:lineTo x="0" y="0"/>
                  </wp:wrapPolygon>
                </wp:wrapTight>
                <wp:docPr id="737288350"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482968A4" w14:textId="5068F220" w:rsidR="00EC7636" w:rsidRPr="00380650" w:rsidRDefault="00EC7636" w:rsidP="00E65F77">
                            <w:pPr>
                              <w:pStyle w:val="Titulek"/>
                              <w:rPr>
                                <w:noProof/>
                                <w:sz w:val="16"/>
                                <w:szCs w:val="16"/>
                              </w:rPr>
                            </w:pPr>
                            <w:bookmarkStart w:id="470" w:name="_Toc132565997"/>
                            <w:bookmarkStart w:id="471" w:name="_Toc132624640"/>
                            <w:bookmarkStart w:id="472" w:name="_Toc132659600"/>
                            <w:bookmarkStart w:id="473" w:name="_Toc132757621"/>
                            <w:bookmarkStart w:id="474" w:name="_Toc132797019"/>
                            <w:bookmarkStart w:id="475" w:name="_Toc132818849"/>
                            <w:bookmarkStart w:id="476" w:name="_Toc132824488"/>
                            <w:bookmarkStart w:id="477" w:name="_Toc132838031"/>
                            <w:bookmarkStart w:id="478" w:name="_Toc132859401"/>
                            <w:bookmarkStart w:id="479" w:name="_Toc136622136"/>
                            <w:bookmarkStart w:id="480" w:name="_Toc150192888"/>
                            <w:bookmarkStart w:id="481" w:name="_Toc152451094"/>
                            <w:bookmarkStart w:id="482" w:name="_Toc152451325"/>
                            <w:bookmarkStart w:id="483" w:name="_Toc152612959"/>
                            <w:bookmarkStart w:id="484" w:name="_Toc152613631"/>
                            <w:bookmarkStart w:id="485" w:name="_Toc152613733"/>
                            <w:bookmarkStart w:id="486" w:name="_Toc152616654"/>
                            <w:bookmarkStart w:id="487" w:name="_Toc152617019"/>
                            <w:bookmarkStart w:id="488" w:name="_Toc152617305"/>
                            <w:bookmarkStart w:id="489" w:name="_Toc152617355"/>
                            <w:bookmarkStart w:id="490" w:name="_Toc152665521"/>
                            <w:bookmarkStart w:id="491" w:name="_Toc152665552"/>
                            <w:bookmarkStart w:id="492" w:name="_Toc152665618"/>
                            <w:r>
                              <w:t xml:space="preserve">Figure </w:t>
                            </w:r>
                            <w:fldSimple w:instr=" SEQ Figure \* ARABIC ">
                              <w:r w:rsidR="000D4D91">
                                <w:rPr>
                                  <w:noProof/>
                                </w:rPr>
                                <w:t>11</w:t>
                              </w:r>
                            </w:fldSimple>
                            <w:r>
                              <w:t xml:space="preserve"> </w:t>
                            </w:r>
                            <w:r w:rsidRPr="00491301">
                              <w:t>Frederick V of the Palatinate</w:t>
                            </w:r>
                            <w:r>
                              <w:t xml:space="preserve">, </w:t>
                            </w:r>
                            <w:bookmarkEnd w:id="470"/>
                            <w:bookmarkEnd w:id="471"/>
                            <w:r w:rsidRPr="00380650">
                              <w:rPr>
                                <w:rFonts w:cstheme="minorHAnsi"/>
                                <w:lang w:val="en-GB"/>
                              </w:rPr>
                              <w:t xml:space="preserve">“The </w:t>
                            </w:r>
                            <w:r>
                              <w:rPr>
                                <w:rFonts w:cstheme="minorHAnsi"/>
                                <w:lang w:val="en-GB"/>
                              </w:rPr>
                              <w:t>W</w:t>
                            </w:r>
                            <w:r w:rsidRPr="00380650">
                              <w:rPr>
                                <w:rFonts w:cstheme="minorHAnsi"/>
                                <w:lang w:val="en-GB"/>
                              </w:rPr>
                              <w:t xml:space="preserve">inter </w:t>
                            </w:r>
                            <w:r>
                              <w:rPr>
                                <w:rFonts w:cstheme="minorHAnsi"/>
                                <w:lang w:val="en-GB"/>
                              </w:rPr>
                              <w:t>K</w:t>
                            </w:r>
                            <w:r w:rsidRPr="00380650">
                              <w:rPr>
                                <w:rFonts w:cstheme="minorHAnsi"/>
                                <w:lang w:val="en-GB"/>
                              </w:rPr>
                              <w:t>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18A755F" id="Textové pole 9" o:spid="_x0000_s1036" type="#_x0000_t202" style="position:absolute;left:0;text-align:left;margin-left:90.5pt;margin-top:189.65pt;width:141.7pt;height:31.9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" stroked="f">
                <v:textbox style="mso-fit-shape-to-text:t" inset="0,0,0,0">
                  <w:txbxContent>
                    <w:p w14:paraId="482968A4" w14:textId="5068F220" w:rsidR="00EC7636" w:rsidRPr="00380650" w:rsidRDefault="00EC7636" w:rsidP="00E65F77">
                      <w:pPr>
                        <w:pStyle w:val="Titulek"/>
                        <w:rPr>
                          <w:noProof/>
                          <w:sz w:val="16"/>
                          <w:szCs w:val="16"/>
                        </w:rPr>
                      </w:pPr>
                      <w:bookmarkStart w:id="493" w:name="_Toc132565997"/>
                      <w:bookmarkStart w:id="494" w:name="_Toc132624640"/>
                      <w:bookmarkStart w:id="495" w:name="_Toc132659600"/>
                      <w:bookmarkStart w:id="496" w:name="_Toc132757621"/>
                      <w:bookmarkStart w:id="497" w:name="_Toc132797019"/>
                      <w:bookmarkStart w:id="498" w:name="_Toc132818849"/>
                      <w:bookmarkStart w:id="499" w:name="_Toc132824488"/>
                      <w:bookmarkStart w:id="500" w:name="_Toc132838031"/>
                      <w:bookmarkStart w:id="501" w:name="_Toc132859401"/>
                      <w:bookmarkStart w:id="502" w:name="_Toc136622136"/>
                      <w:bookmarkStart w:id="503" w:name="_Toc150192888"/>
                      <w:bookmarkStart w:id="504" w:name="_Toc152451094"/>
                      <w:bookmarkStart w:id="505" w:name="_Toc152451325"/>
                      <w:bookmarkStart w:id="506" w:name="_Toc152612959"/>
                      <w:bookmarkStart w:id="507" w:name="_Toc152613631"/>
                      <w:bookmarkStart w:id="508" w:name="_Toc152613733"/>
                      <w:bookmarkStart w:id="509" w:name="_Toc152616654"/>
                      <w:bookmarkStart w:id="510" w:name="_Toc152617019"/>
                      <w:bookmarkStart w:id="511" w:name="_Toc152617305"/>
                      <w:bookmarkStart w:id="512" w:name="_Toc152617355"/>
                      <w:bookmarkStart w:id="513" w:name="_Toc152665521"/>
                      <w:bookmarkStart w:id="514" w:name="_Toc152665552"/>
                      <w:bookmarkStart w:id="515" w:name="_Toc152665618"/>
                      <w:r>
                        <w:t xml:space="preserve">Figure </w:t>
                      </w:r>
                      <w:fldSimple w:instr=" SEQ Figure \* ARABIC ">
                        <w:r w:rsidR="000D4D91">
                          <w:rPr>
                            <w:noProof/>
                          </w:rPr>
                          <w:t>11</w:t>
                        </w:r>
                      </w:fldSimple>
                      <w:r>
                        <w:t xml:space="preserve"> </w:t>
                      </w:r>
                      <w:r w:rsidRPr="00491301">
                        <w:t>Frederick V of the Palatinate</w:t>
                      </w:r>
                      <w:r>
                        <w:t xml:space="preserve">, </w:t>
                      </w:r>
                      <w:bookmarkEnd w:id="493"/>
                      <w:bookmarkEnd w:id="494"/>
                      <w:r w:rsidRPr="00380650">
                        <w:rPr>
                          <w:rFonts w:cstheme="minorHAnsi"/>
                          <w:lang w:val="en-GB"/>
                        </w:rPr>
                        <w:t xml:space="preserve">“The </w:t>
                      </w:r>
                      <w:r>
                        <w:rPr>
                          <w:rFonts w:cstheme="minorHAnsi"/>
                          <w:lang w:val="en-GB"/>
                        </w:rPr>
                        <w:t>W</w:t>
                      </w:r>
                      <w:r w:rsidRPr="00380650">
                        <w:rPr>
                          <w:rFonts w:cstheme="minorHAnsi"/>
                          <w:lang w:val="en-GB"/>
                        </w:rPr>
                        <w:t xml:space="preserve">inter </w:t>
                      </w:r>
                      <w:r>
                        <w:rPr>
                          <w:rFonts w:cstheme="minorHAnsi"/>
                          <w:lang w:val="en-GB"/>
                        </w:rPr>
                        <w:t>K</w:t>
                      </w:r>
                      <w:r w:rsidRPr="00380650">
                        <w:rPr>
                          <w:rFonts w:cstheme="minorHAnsi"/>
                          <w:lang w:val="en-GB"/>
                        </w:rPr>
                        <w:t>ing”</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xbxContent>
                </v:textbox>
                <w10:wrap type="tight" anchorx="margin"/>
              </v:shape>
            </w:pict>
          </mc:Fallback>
        </mc:AlternateContent>
      </w:r>
      <w:r w:rsidR="00C2141C">
        <w:rPr>
          <w:noProof/>
          <w:lang w:eastAsia="cs-CZ"/>
        </w:rPr>
        <w:drawing>
          <wp:anchor distT="0" distB="0" distL="114300" distR="114300" simplePos="0" relativeHeight="251655168" behindDoc="1" locked="0" layoutInCell="1" allowOverlap="1" wp14:anchorId="0ECF6062" wp14:editId="51644B2B">
            <wp:simplePos x="0" y="0"/>
            <wp:positionH relativeFrom="column">
              <wp:posOffset>3003807</wp:posOffset>
            </wp:positionH>
            <wp:positionV relativeFrom="paragraph">
              <wp:posOffset>85226</wp:posOffset>
            </wp:positionV>
            <wp:extent cx="1799590" cy="2271395"/>
            <wp:effectExtent l="19050" t="19050" r="10160" b="14605"/>
            <wp:wrapTight wrapText="bothSides">
              <wp:wrapPolygon edited="0">
                <wp:start x="-229" y="-181"/>
                <wp:lineTo x="-229" y="21558"/>
                <wp:lineTo x="21493" y="21558"/>
                <wp:lineTo x="21493" y="-181"/>
                <wp:lineTo x="-229" y="-181"/>
              </wp:wrapPolygon>
            </wp:wrapTight>
            <wp:docPr id="2101912482" name="Obrázek 3"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12482" name="Obrázek 3" descr="Obsah obrázku osoba, zeď, interiér&#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9590" cy="22713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B6639">
        <w:rPr>
          <w:rFonts w:ascii="Times New Roman" w:hAnsi="Times New Roman" w:cs="Times New Roman"/>
          <w:sz w:val="24"/>
          <w:szCs w:val="24"/>
          <w:lang w:val="en-GB"/>
        </w:rPr>
        <w:t>Comenius´</w:t>
      </w:r>
      <w:r w:rsidR="00A00231">
        <w:rPr>
          <w:rFonts w:ascii="Times New Roman" w:hAnsi="Times New Roman" w:cs="Times New Roman"/>
          <w:sz w:val="24"/>
          <w:szCs w:val="24"/>
          <w:lang w:val="en-GB"/>
        </w:rPr>
        <w:t xml:space="preserve"> international influence</w:t>
      </w:r>
      <w:r w:rsidR="009C3877">
        <w:rPr>
          <w:rFonts w:ascii="Times New Roman" w:hAnsi="Times New Roman" w:cs="Times New Roman"/>
          <w:sz w:val="24"/>
          <w:szCs w:val="24"/>
          <w:lang w:val="en-GB"/>
        </w:rPr>
        <w:t xml:space="preserve"> </w:t>
      </w:r>
      <w:r w:rsidR="00E54D05">
        <w:rPr>
          <w:rFonts w:ascii="Times New Roman" w:hAnsi="Times New Roman" w:cs="Times New Roman"/>
          <w:sz w:val="24"/>
          <w:szCs w:val="24"/>
          <w:lang w:val="en-GB"/>
        </w:rPr>
        <w:t xml:space="preserve">had not been </w:t>
      </w:r>
      <w:r w:rsidR="009C3877">
        <w:rPr>
          <w:rFonts w:ascii="Times New Roman" w:hAnsi="Times New Roman" w:cs="Times New Roman"/>
          <w:sz w:val="24"/>
          <w:szCs w:val="24"/>
          <w:lang w:val="en-GB"/>
        </w:rPr>
        <w:t>reve</w:t>
      </w:r>
      <w:r w:rsidR="001E5DCA">
        <w:rPr>
          <w:rFonts w:ascii="Times New Roman" w:hAnsi="Times New Roman" w:cs="Times New Roman"/>
          <w:sz w:val="24"/>
          <w:szCs w:val="24"/>
          <w:lang w:val="en-GB"/>
        </w:rPr>
        <w:t>a</w:t>
      </w:r>
      <w:r w:rsidR="009C3877">
        <w:rPr>
          <w:rFonts w:ascii="Times New Roman" w:hAnsi="Times New Roman" w:cs="Times New Roman"/>
          <w:sz w:val="24"/>
          <w:szCs w:val="24"/>
          <w:lang w:val="en-GB"/>
        </w:rPr>
        <w:t>led</w:t>
      </w:r>
      <w:r w:rsidR="00E54D05">
        <w:rPr>
          <w:rFonts w:ascii="Times New Roman" w:hAnsi="Times New Roman" w:cs="Times New Roman"/>
          <w:sz w:val="24"/>
          <w:szCs w:val="24"/>
          <w:lang w:val="en-GB"/>
        </w:rPr>
        <w:t xml:space="preserve"> yet</w:t>
      </w:r>
      <w:r w:rsidR="00A00231">
        <w:rPr>
          <w:rFonts w:ascii="Times New Roman" w:hAnsi="Times New Roman" w:cs="Times New Roman"/>
          <w:sz w:val="24"/>
          <w:szCs w:val="24"/>
          <w:lang w:val="en-GB"/>
        </w:rPr>
        <w:t xml:space="preserve">. </w:t>
      </w:r>
      <w:r w:rsidR="009905FC">
        <w:rPr>
          <w:rFonts w:ascii="Times New Roman" w:hAnsi="Times New Roman" w:cs="Times New Roman"/>
          <w:sz w:val="24"/>
          <w:szCs w:val="24"/>
          <w:lang w:val="en-GB"/>
        </w:rPr>
        <w:t>However, his diplomatic and political activities had already started at</w:t>
      </w:r>
      <w:r w:rsidR="000028F3">
        <w:rPr>
          <w:rFonts w:ascii="Times New Roman" w:hAnsi="Times New Roman" w:cs="Times New Roman"/>
          <w:sz w:val="24"/>
          <w:szCs w:val="24"/>
          <w:lang w:val="en-GB"/>
        </w:rPr>
        <w:t xml:space="preserve"> this stage of his life</w:t>
      </w:r>
      <w:r w:rsidR="00475D19">
        <w:rPr>
          <w:rFonts w:ascii="Times New Roman" w:hAnsi="Times New Roman" w:cs="Times New Roman"/>
          <w:sz w:val="24"/>
          <w:szCs w:val="24"/>
          <w:lang w:val="en-GB"/>
        </w:rPr>
        <w:t>.</w:t>
      </w:r>
      <w:r w:rsidR="002D159C">
        <w:rPr>
          <w:rFonts w:ascii="Times New Roman" w:hAnsi="Times New Roman" w:cs="Times New Roman"/>
          <w:sz w:val="24"/>
          <w:szCs w:val="24"/>
          <w:lang w:val="en-GB"/>
        </w:rPr>
        <w:t xml:space="preserve"> The o</w:t>
      </w:r>
      <w:r w:rsidR="000028F3">
        <w:rPr>
          <w:rFonts w:ascii="Times New Roman" w:hAnsi="Times New Roman" w:cs="Times New Roman"/>
          <w:sz w:val="24"/>
          <w:szCs w:val="24"/>
          <w:lang w:val="en-GB"/>
        </w:rPr>
        <w:t xml:space="preserve">pposition to Habsburg’s absolutism gradually extended to international efforts for freedom and peace worldwide. </w:t>
      </w:r>
      <w:r w:rsidR="00475D19">
        <w:rPr>
          <w:rFonts w:ascii="Times New Roman" w:hAnsi="Times New Roman" w:cs="Times New Roman"/>
          <w:sz w:val="24"/>
          <w:szCs w:val="24"/>
          <w:lang w:val="en-GB"/>
        </w:rPr>
        <w:t xml:space="preserve">In 2019, </w:t>
      </w:r>
      <w:r w:rsidR="006C4775" w:rsidRPr="006C4775">
        <w:rPr>
          <w:rStyle w:val="mw-page-title-main"/>
          <w:rFonts w:ascii="Times New Roman" w:hAnsi="Times New Roman" w:cs="Times New Roman"/>
          <w:color w:val="000000"/>
          <w:sz w:val="24"/>
          <w:szCs w:val="24"/>
        </w:rPr>
        <w:t>Frederick V of the Palatinate</w:t>
      </w:r>
      <w:r w:rsidR="006C4775">
        <w:rPr>
          <w:rStyle w:val="mw-page-title-main"/>
          <w:rFonts w:ascii="Times New Roman" w:hAnsi="Times New Roman" w:cs="Times New Roman"/>
          <w:color w:val="000000"/>
          <w:sz w:val="24"/>
          <w:szCs w:val="24"/>
        </w:rPr>
        <w:t xml:space="preserve">, </w:t>
      </w:r>
      <w:r w:rsidR="00E65F77">
        <w:rPr>
          <w:rStyle w:val="mw-page-title-main"/>
          <w:rFonts w:ascii="Times New Roman" w:hAnsi="Times New Roman" w:cs="Times New Roman"/>
          <w:color w:val="000000"/>
          <w:sz w:val="24"/>
          <w:szCs w:val="24"/>
        </w:rPr>
        <w:t>the so-called</w:t>
      </w:r>
      <w:r w:rsidR="00172020">
        <w:rPr>
          <w:rStyle w:val="mw-page-title-main"/>
          <w:rFonts w:ascii="Times New Roman" w:hAnsi="Times New Roman" w:cs="Times New Roman"/>
          <w:color w:val="000000"/>
          <w:sz w:val="24"/>
          <w:szCs w:val="24"/>
        </w:rPr>
        <w:t xml:space="preserve"> </w:t>
      </w:r>
      <w:r w:rsidR="00380650">
        <w:rPr>
          <w:rFonts w:ascii="Times New Roman" w:hAnsi="Times New Roman" w:cs="Times New Roman"/>
          <w:sz w:val="24"/>
          <w:szCs w:val="24"/>
          <w:lang w:val="en-GB"/>
        </w:rPr>
        <w:t>“winter king”</w:t>
      </w:r>
      <w:r w:rsidR="006C4775">
        <w:rPr>
          <w:rStyle w:val="mw-page-title-main"/>
          <w:rFonts w:ascii="Times New Roman" w:hAnsi="Times New Roman" w:cs="Times New Roman"/>
          <w:color w:val="000000"/>
          <w:sz w:val="24"/>
          <w:szCs w:val="24"/>
        </w:rPr>
        <w:t>, c</w:t>
      </w:r>
      <w:r w:rsidR="00475D19">
        <w:rPr>
          <w:rStyle w:val="mw-page-title-main"/>
          <w:rFonts w:ascii="Times New Roman" w:hAnsi="Times New Roman" w:cs="Times New Roman"/>
          <w:color w:val="000000"/>
          <w:sz w:val="24"/>
          <w:szCs w:val="24"/>
        </w:rPr>
        <w:t>ame</w:t>
      </w:r>
      <w:r w:rsidR="006C4775">
        <w:rPr>
          <w:rStyle w:val="mw-page-title-main"/>
          <w:rFonts w:ascii="Times New Roman" w:hAnsi="Times New Roman" w:cs="Times New Roman"/>
          <w:color w:val="000000"/>
          <w:sz w:val="24"/>
          <w:szCs w:val="24"/>
        </w:rPr>
        <w:t xml:space="preserve"> to Prag to become the </w:t>
      </w:r>
      <w:r w:rsidR="00F721D8">
        <w:rPr>
          <w:rStyle w:val="mw-page-title-main"/>
          <w:rFonts w:ascii="Times New Roman" w:hAnsi="Times New Roman" w:cs="Times New Roman"/>
          <w:color w:val="000000"/>
          <w:sz w:val="24"/>
          <w:szCs w:val="24"/>
        </w:rPr>
        <w:t>K</w:t>
      </w:r>
      <w:r w:rsidR="006C4775">
        <w:rPr>
          <w:rStyle w:val="mw-page-title-main"/>
          <w:rFonts w:ascii="Times New Roman" w:hAnsi="Times New Roman" w:cs="Times New Roman"/>
          <w:color w:val="000000"/>
          <w:sz w:val="24"/>
          <w:szCs w:val="24"/>
        </w:rPr>
        <w:t>ing of Bohemia (</w:t>
      </w:r>
      <w:r w:rsidR="000D5B8E">
        <w:rPr>
          <w:rStyle w:val="mw-page-title-main"/>
          <w:rFonts w:ascii="Times New Roman" w:hAnsi="Times New Roman" w:cs="Times New Roman"/>
          <w:color w:val="000000"/>
          <w:sz w:val="24"/>
          <w:szCs w:val="24"/>
        </w:rPr>
        <w:t>16</w:t>
      </w:r>
      <w:r w:rsidR="006C4775">
        <w:rPr>
          <w:rStyle w:val="mw-page-title-main"/>
          <w:rFonts w:ascii="Times New Roman" w:hAnsi="Times New Roman" w:cs="Times New Roman"/>
          <w:color w:val="000000"/>
          <w:sz w:val="24"/>
          <w:szCs w:val="24"/>
        </w:rPr>
        <w:t>19-</w:t>
      </w:r>
      <w:r w:rsidR="000D5B8E">
        <w:rPr>
          <w:rStyle w:val="mw-page-title-main"/>
          <w:rFonts w:ascii="Times New Roman" w:hAnsi="Times New Roman" w:cs="Times New Roman"/>
          <w:color w:val="000000"/>
          <w:sz w:val="24"/>
          <w:szCs w:val="24"/>
        </w:rPr>
        <w:t>16</w:t>
      </w:r>
      <w:r w:rsidR="006C4775">
        <w:rPr>
          <w:rStyle w:val="mw-page-title-main"/>
          <w:rFonts w:ascii="Times New Roman" w:hAnsi="Times New Roman" w:cs="Times New Roman"/>
          <w:color w:val="000000"/>
          <w:sz w:val="24"/>
          <w:szCs w:val="24"/>
        </w:rPr>
        <w:t>20)</w:t>
      </w:r>
      <w:r w:rsidR="00EF19A7">
        <w:rPr>
          <w:rStyle w:val="mw-page-title-main"/>
          <w:rFonts w:ascii="Times New Roman" w:hAnsi="Times New Roman" w:cs="Times New Roman"/>
          <w:color w:val="000000"/>
          <w:sz w:val="24"/>
          <w:szCs w:val="24"/>
        </w:rPr>
        <w:t>.</w:t>
      </w:r>
      <w:r w:rsidR="006C4775">
        <w:rPr>
          <w:rStyle w:val="mw-page-title-main"/>
          <w:rFonts w:ascii="Times New Roman" w:hAnsi="Times New Roman" w:cs="Times New Roman"/>
          <w:color w:val="000000"/>
          <w:sz w:val="24"/>
          <w:szCs w:val="24"/>
        </w:rPr>
        <w:t xml:space="preserve"> Comenius</w:t>
      </w:r>
      <w:r w:rsidR="00277400">
        <w:rPr>
          <w:rStyle w:val="mw-page-title-main"/>
          <w:rFonts w:ascii="Times New Roman" w:hAnsi="Times New Roman" w:cs="Times New Roman"/>
          <w:color w:val="000000"/>
          <w:sz w:val="24"/>
          <w:szCs w:val="24"/>
        </w:rPr>
        <w:t>,</w:t>
      </w:r>
      <w:r w:rsidR="006C4775">
        <w:rPr>
          <w:rStyle w:val="mw-page-title-main"/>
          <w:rFonts w:ascii="Times New Roman" w:hAnsi="Times New Roman" w:cs="Times New Roman"/>
          <w:color w:val="000000"/>
          <w:sz w:val="24"/>
          <w:szCs w:val="24"/>
        </w:rPr>
        <w:t xml:space="preserve"> </w:t>
      </w:r>
      <w:r w:rsidR="00277400">
        <w:rPr>
          <w:rStyle w:val="mw-page-title-main"/>
          <w:rFonts w:ascii="Times New Roman" w:hAnsi="Times New Roman" w:cs="Times New Roman"/>
          <w:color w:val="000000"/>
          <w:sz w:val="24"/>
          <w:szCs w:val="24"/>
        </w:rPr>
        <w:t xml:space="preserve">with other </w:t>
      </w:r>
      <w:r w:rsidR="00703E18">
        <w:rPr>
          <w:rStyle w:val="mw-page-title-main"/>
          <w:rFonts w:ascii="Times New Roman" w:hAnsi="Times New Roman" w:cs="Times New Roman"/>
          <w:color w:val="000000"/>
          <w:sz w:val="24"/>
          <w:szCs w:val="24"/>
        </w:rPr>
        <w:t>Protestant</w:t>
      </w:r>
      <w:r w:rsidR="00277400">
        <w:rPr>
          <w:rStyle w:val="mw-page-title-main"/>
          <w:rFonts w:ascii="Times New Roman" w:hAnsi="Times New Roman" w:cs="Times New Roman"/>
          <w:color w:val="000000"/>
          <w:sz w:val="24"/>
          <w:szCs w:val="24"/>
        </w:rPr>
        <w:t xml:space="preserve"> ministers, </w:t>
      </w:r>
      <w:r w:rsidR="006C4775">
        <w:rPr>
          <w:rStyle w:val="mw-page-title-main"/>
          <w:rFonts w:ascii="Times New Roman" w:hAnsi="Times New Roman" w:cs="Times New Roman"/>
          <w:color w:val="000000"/>
          <w:sz w:val="24"/>
          <w:szCs w:val="24"/>
        </w:rPr>
        <w:t>openly and publicly welcom</w:t>
      </w:r>
      <w:r w:rsidR="004327AD">
        <w:rPr>
          <w:rStyle w:val="mw-page-title-main"/>
          <w:rFonts w:ascii="Times New Roman" w:hAnsi="Times New Roman" w:cs="Times New Roman"/>
          <w:color w:val="000000"/>
          <w:sz w:val="24"/>
          <w:szCs w:val="24"/>
        </w:rPr>
        <w:t>ed</w:t>
      </w:r>
      <w:r w:rsidR="006C4775">
        <w:rPr>
          <w:rStyle w:val="mw-page-title-main"/>
          <w:rFonts w:ascii="Times New Roman" w:hAnsi="Times New Roman" w:cs="Times New Roman"/>
          <w:color w:val="000000"/>
          <w:sz w:val="24"/>
          <w:szCs w:val="24"/>
        </w:rPr>
        <w:t xml:space="preserve"> him </w:t>
      </w:r>
      <w:r w:rsidR="00883889">
        <w:rPr>
          <w:rStyle w:val="mw-page-title-main"/>
          <w:rFonts w:ascii="Times New Roman" w:hAnsi="Times New Roman" w:cs="Times New Roman"/>
          <w:color w:val="000000"/>
          <w:sz w:val="24"/>
          <w:szCs w:val="24"/>
        </w:rPr>
        <w:t>there</w:t>
      </w:r>
      <w:r w:rsidR="006C4775">
        <w:rPr>
          <w:rStyle w:val="mw-page-title-main"/>
          <w:rFonts w:ascii="Times New Roman" w:hAnsi="Times New Roman" w:cs="Times New Roman"/>
          <w:color w:val="000000"/>
          <w:sz w:val="24"/>
          <w:szCs w:val="24"/>
        </w:rPr>
        <w:t xml:space="preserve">. Thus, this became one of </w:t>
      </w:r>
      <w:r w:rsidR="00AF60A0">
        <w:rPr>
          <w:rStyle w:val="mw-page-title-main"/>
          <w:rFonts w:ascii="Times New Roman" w:hAnsi="Times New Roman" w:cs="Times New Roman"/>
          <w:color w:val="000000"/>
          <w:sz w:val="24"/>
          <w:szCs w:val="24"/>
        </w:rPr>
        <w:t xml:space="preserve">the </w:t>
      </w:r>
      <w:r w:rsidR="006C4775">
        <w:rPr>
          <w:rStyle w:val="mw-page-title-main"/>
          <w:rFonts w:ascii="Times New Roman" w:hAnsi="Times New Roman" w:cs="Times New Roman"/>
          <w:color w:val="000000"/>
          <w:sz w:val="24"/>
          <w:szCs w:val="24"/>
        </w:rPr>
        <w:t xml:space="preserve">problems for him. </w:t>
      </w:r>
    </w:p>
    <w:p w14:paraId="0FB06B67" w14:textId="712517C1" w:rsidR="002A7714" w:rsidRDefault="002D159C" w:rsidP="0097464F">
      <w:pPr>
        <w:spacing w:line="360" w:lineRule="auto"/>
        <w:ind w:firstLine="708"/>
        <w:jc w:val="both"/>
        <w:rPr>
          <w:rFonts w:ascii="Times New Roman" w:hAnsi="Times New Roman" w:cs="Times New Roman"/>
          <w:sz w:val="24"/>
          <w:szCs w:val="24"/>
          <w:lang w:val="en-GB"/>
        </w:rPr>
      </w:pPr>
      <w:r>
        <w:rPr>
          <w:noProof/>
          <w:lang w:eastAsia="cs-CZ"/>
        </w:rPr>
        <w:drawing>
          <wp:anchor distT="0" distB="0" distL="114300" distR="114300" simplePos="0" relativeHeight="251656192" behindDoc="1" locked="0" layoutInCell="1" allowOverlap="1" wp14:anchorId="323619C2" wp14:editId="0FA48DE9">
            <wp:simplePos x="0" y="0"/>
            <wp:positionH relativeFrom="margin">
              <wp:align>left</wp:align>
            </wp:positionH>
            <wp:positionV relativeFrom="paragraph">
              <wp:posOffset>1194861</wp:posOffset>
            </wp:positionV>
            <wp:extent cx="1799590" cy="2116455"/>
            <wp:effectExtent l="19050" t="19050" r="10160" b="17145"/>
            <wp:wrapTight wrapText="bothSides">
              <wp:wrapPolygon edited="0">
                <wp:start x="-229" y="-194"/>
                <wp:lineTo x="-229" y="21581"/>
                <wp:lineTo x="21493" y="21581"/>
                <wp:lineTo x="21493" y="-194"/>
                <wp:lineTo x="-229" y="-194"/>
              </wp:wrapPolygon>
            </wp:wrapTight>
            <wp:docPr id="65972623" name="Obrázek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9590" cy="2116455"/>
                    </a:xfrm>
                    <a:prstGeom prst="rect">
                      <a:avLst/>
                    </a:prstGeom>
                    <a:noFill/>
                    <a:ln>
                      <a:solidFill>
                        <a:schemeClr val="accent1"/>
                      </a:solidFill>
                    </a:ln>
                  </pic:spPr>
                </pic:pic>
              </a:graphicData>
            </a:graphic>
          </wp:anchor>
        </w:drawing>
      </w:r>
      <w:r w:rsidR="0097464F">
        <w:rPr>
          <w:rFonts w:ascii="Times New Roman" w:hAnsi="Times New Roman" w:cs="Times New Roman"/>
          <w:sz w:val="24"/>
          <w:szCs w:val="24"/>
          <w:lang w:val="en-GB"/>
        </w:rPr>
        <w:t>T</w:t>
      </w:r>
      <w:r w:rsidR="00E65F77">
        <w:rPr>
          <w:rFonts w:ascii="Times New Roman" w:hAnsi="Times New Roman" w:cs="Times New Roman"/>
          <w:sz w:val="24"/>
          <w:szCs w:val="24"/>
          <w:lang w:val="en-GB"/>
        </w:rPr>
        <w:t>he</w:t>
      </w:r>
      <w:r w:rsidR="002A7714">
        <w:rPr>
          <w:rFonts w:ascii="Times New Roman" w:hAnsi="Times New Roman" w:cs="Times New Roman"/>
          <w:sz w:val="24"/>
          <w:szCs w:val="24"/>
          <w:lang w:val="en-GB"/>
        </w:rPr>
        <w:t xml:space="preserve"> </w:t>
      </w:r>
      <w:r w:rsidR="0097464F">
        <w:rPr>
          <w:rFonts w:ascii="Times New Roman" w:hAnsi="Times New Roman" w:cs="Times New Roman"/>
          <w:sz w:val="24"/>
          <w:szCs w:val="24"/>
          <w:lang w:val="en-GB"/>
        </w:rPr>
        <w:t>discussion</w:t>
      </w:r>
      <w:r w:rsidR="00E65F77">
        <w:rPr>
          <w:rFonts w:ascii="Times New Roman" w:hAnsi="Times New Roman" w:cs="Times New Roman"/>
          <w:sz w:val="24"/>
          <w:szCs w:val="24"/>
          <w:lang w:val="en-GB"/>
        </w:rPr>
        <w:t xml:space="preserve"> about the relationship between </w:t>
      </w:r>
      <w:r w:rsidR="00F84F93">
        <w:rPr>
          <w:rFonts w:ascii="Times New Roman" w:hAnsi="Times New Roman" w:cs="Times New Roman"/>
          <w:sz w:val="24"/>
          <w:szCs w:val="24"/>
          <w:lang w:val="en-GB"/>
        </w:rPr>
        <w:t xml:space="preserve">the </w:t>
      </w:r>
      <w:r w:rsidR="00E65F77">
        <w:rPr>
          <w:rFonts w:ascii="Times New Roman" w:hAnsi="Times New Roman" w:cs="Times New Roman"/>
          <w:sz w:val="24"/>
          <w:szCs w:val="24"/>
          <w:lang w:val="en-GB"/>
        </w:rPr>
        <w:t>state and church w</w:t>
      </w:r>
      <w:r w:rsidR="0097464F">
        <w:rPr>
          <w:rFonts w:ascii="Times New Roman" w:hAnsi="Times New Roman" w:cs="Times New Roman"/>
          <w:sz w:val="24"/>
          <w:szCs w:val="24"/>
          <w:lang w:val="en-GB"/>
        </w:rPr>
        <w:t>as</w:t>
      </w:r>
      <w:r w:rsidR="00E65F77">
        <w:rPr>
          <w:rFonts w:ascii="Times New Roman" w:hAnsi="Times New Roman" w:cs="Times New Roman"/>
          <w:sz w:val="24"/>
          <w:szCs w:val="24"/>
          <w:lang w:val="en-GB"/>
        </w:rPr>
        <w:t xml:space="preserve"> </w:t>
      </w:r>
      <w:r w:rsidR="0097464F">
        <w:rPr>
          <w:rFonts w:ascii="Times New Roman" w:hAnsi="Times New Roman" w:cs="Times New Roman"/>
          <w:sz w:val="24"/>
          <w:szCs w:val="24"/>
          <w:lang w:val="en-GB"/>
        </w:rPr>
        <w:t>present in those days</w:t>
      </w:r>
      <w:r w:rsidR="009905FC">
        <w:rPr>
          <w:rFonts w:ascii="Times New Roman" w:hAnsi="Times New Roman" w:cs="Times New Roman"/>
          <w:sz w:val="24"/>
          <w:szCs w:val="24"/>
          <w:lang w:val="en-GB"/>
        </w:rPr>
        <w:t>,</w:t>
      </w:r>
      <w:r w:rsidR="0097464F">
        <w:rPr>
          <w:rFonts w:ascii="Times New Roman" w:hAnsi="Times New Roman" w:cs="Times New Roman"/>
          <w:sz w:val="24"/>
          <w:szCs w:val="24"/>
          <w:lang w:val="en-GB"/>
        </w:rPr>
        <w:t xml:space="preserve"> too.</w:t>
      </w:r>
      <w:r w:rsidR="00E65F77">
        <w:rPr>
          <w:rFonts w:ascii="Times New Roman" w:hAnsi="Times New Roman" w:cs="Times New Roman"/>
          <w:sz w:val="24"/>
          <w:szCs w:val="24"/>
          <w:lang w:val="en-GB"/>
        </w:rPr>
        <w:t xml:space="preserve"> </w:t>
      </w:r>
      <w:r w:rsidR="0097464F">
        <w:rPr>
          <w:rFonts w:ascii="Times New Roman" w:hAnsi="Times New Roman" w:cs="Times New Roman"/>
          <w:sz w:val="24"/>
          <w:szCs w:val="24"/>
          <w:lang w:val="en-GB"/>
        </w:rPr>
        <w:t>Comenius</w:t>
      </w:r>
      <w:r w:rsidR="002A7714">
        <w:rPr>
          <w:rFonts w:ascii="Times New Roman" w:hAnsi="Times New Roman" w:cs="Times New Roman"/>
          <w:sz w:val="24"/>
          <w:szCs w:val="24"/>
          <w:lang w:val="en-GB"/>
        </w:rPr>
        <w:t xml:space="preserve"> met with this topic during studies in Germany, either from studies of Greek authors or discussions with his contemporaries in Germany. Ideas about the organisation of societ</w:t>
      </w:r>
      <w:r>
        <w:rPr>
          <w:rFonts w:ascii="Times New Roman" w:hAnsi="Times New Roman" w:cs="Times New Roman"/>
          <w:sz w:val="24"/>
          <w:szCs w:val="24"/>
          <w:lang w:val="en-GB"/>
        </w:rPr>
        <w:t>ies</w:t>
      </w:r>
      <w:r w:rsidR="002A7714">
        <w:rPr>
          <w:rFonts w:ascii="Times New Roman" w:hAnsi="Times New Roman" w:cs="Times New Roman"/>
          <w:sz w:val="24"/>
          <w:szCs w:val="24"/>
          <w:lang w:val="en-GB"/>
        </w:rPr>
        <w:t xml:space="preserve"> and states </w:t>
      </w:r>
      <w:r w:rsidR="0097464F">
        <w:rPr>
          <w:rFonts w:ascii="Times New Roman" w:hAnsi="Times New Roman" w:cs="Times New Roman"/>
          <w:sz w:val="24"/>
          <w:szCs w:val="24"/>
          <w:lang w:val="en-GB"/>
        </w:rPr>
        <w:t>were already strongly present there</w:t>
      </w:r>
      <w:r w:rsidR="00E65F77">
        <w:rPr>
          <w:rFonts w:ascii="Times New Roman" w:hAnsi="Times New Roman" w:cs="Times New Roman"/>
          <w:sz w:val="24"/>
          <w:szCs w:val="24"/>
          <w:lang w:val="en-GB"/>
        </w:rPr>
        <w:t xml:space="preserve"> in</w:t>
      </w:r>
      <w:r w:rsidR="002A7714">
        <w:rPr>
          <w:rFonts w:ascii="Times New Roman" w:hAnsi="Times New Roman" w:cs="Times New Roman"/>
          <w:sz w:val="24"/>
          <w:szCs w:val="24"/>
          <w:lang w:val="en-GB"/>
        </w:rPr>
        <w:t xml:space="preserve"> </w:t>
      </w:r>
      <w:r w:rsidR="004327AD">
        <w:rPr>
          <w:rFonts w:ascii="Times New Roman" w:hAnsi="Times New Roman" w:cs="Times New Roman"/>
          <w:sz w:val="24"/>
          <w:szCs w:val="24"/>
          <w:lang w:val="en-GB"/>
        </w:rPr>
        <w:t xml:space="preserve">the </w:t>
      </w:r>
      <w:r w:rsidR="002A7714">
        <w:rPr>
          <w:rFonts w:ascii="Times New Roman" w:hAnsi="Times New Roman" w:cs="Times New Roman"/>
          <w:sz w:val="24"/>
          <w:szCs w:val="24"/>
          <w:lang w:val="en-GB"/>
        </w:rPr>
        <w:t>Unity or</w:t>
      </w:r>
      <w:r w:rsidR="00E65F77">
        <w:rPr>
          <w:rFonts w:ascii="Times New Roman" w:hAnsi="Times New Roman" w:cs="Times New Roman"/>
          <w:sz w:val="24"/>
          <w:szCs w:val="24"/>
          <w:lang w:val="en-GB"/>
        </w:rPr>
        <w:t xml:space="preserve"> </w:t>
      </w:r>
      <w:r w:rsidR="009905FC">
        <w:rPr>
          <w:rFonts w:ascii="Times New Roman" w:hAnsi="Times New Roman" w:cs="Times New Roman"/>
          <w:sz w:val="24"/>
          <w:szCs w:val="24"/>
          <w:lang w:val="en-GB"/>
        </w:rPr>
        <w:t xml:space="preserve">even in </w:t>
      </w:r>
      <w:r w:rsidR="00E65F77">
        <w:rPr>
          <w:rFonts w:ascii="Times New Roman" w:hAnsi="Times New Roman" w:cs="Times New Roman"/>
          <w:sz w:val="24"/>
          <w:szCs w:val="24"/>
          <w:lang w:val="en-GB"/>
        </w:rPr>
        <w:t>John Hus</w:t>
      </w:r>
      <w:r w:rsidR="00BC795B">
        <w:rPr>
          <w:rFonts w:ascii="Times New Roman" w:hAnsi="Times New Roman" w:cs="Times New Roman"/>
          <w:sz w:val="24"/>
          <w:szCs w:val="24"/>
          <w:lang w:val="en-GB"/>
        </w:rPr>
        <w:t>’</w:t>
      </w:r>
      <w:r w:rsidR="00E65F77">
        <w:rPr>
          <w:rFonts w:ascii="Times New Roman" w:hAnsi="Times New Roman" w:cs="Times New Roman"/>
          <w:sz w:val="24"/>
          <w:szCs w:val="24"/>
          <w:lang w:val="en-GB"/>
        </w:rPr>
        <w:t xml:space="preserve"> time</w:t>
      </w:r>
      <w:r w:rsidR="00E33A9C">
        <w:rPr>
          <w:rFonts w:ascii="Times New Roman" w:hAnsi="Times New Roman" w:cs="Times New Roman"/>
          <w:sz w:val="24"/>
          <w:szCs w:val="24"/>
          <w:lang w:val="en-GB"/>
        </w:rPr>
        <w:t xml:space="preserve">, </w:t>
      </w:r>
      <w:r w:rsidR="00606E3B">
        <w:rPr>
          <w:rFonts w:ascii="Times New Roman" w:hAnsi="Times New Roman" w:cs="Times New Roman"/>
          <w:sz w:val="24"/>
          <w:szCs w:val="24"/>
          <w:lang w:val="en-GB"/>
        </w:rPr>
        <w:t xml:space="preserve">hand in hand with the desire to break the power of the Roman doctrines </w:t>
      </w:r>
      <w:r w:rsidR="001277E6">
        <w:rPr>
          <w:rFonts w:ascii="Times New Roman" w:hAnsi="Times New Roman" w:cs="Times New Roman"/>
          <w:sz w:val="24"/>
          <w:szCs w:val="24"/>
          <w:lang w:val="en-GB"/>
        </w:rPr>
        <w:t>promoting</w:t>
      </w:r>
      <w:r w:rsidR="00606E3B">
        <w:rPr>
          <w:rFonts w:ascii="Times New Roman" w:hAnsi="Times New Roman" w:cs="Times New Roman"/>
          <w:sz w:val="24"/>
          <w:szCs w:val="24"/>
          <w:lang w:val="en-GB"/>
        </w:rPr>
        <w:t xml:space="preserve"> the pope</w:t>
      </w:r>
      <w:r w:rsidR="00BC795B">
        <w:rPr>
          <w:rFonts w:ascii="Times New Roman" w:hAnsi="Times New Roman" w:cs="Times New Roman"/>
          <w:sz w:val="24"/>
          <w:szCs w:val="24"/>
          <w:lang w:val="en-GB"/>
        </w:rPr>
        <w:t>’</w:t>
      </w:r>
      <w:r w:rsidR="00606E3B">
        <w:rPr>
          <w:rFonts w:ascii="Times New Roman" w:hAnsi="Times New Roman" w:cs="Times New Roman"/>
          <w:sz w:val="24"/>
          <w:szCs w:val="24"/>
          <w:lang w:val="en-GB"/>
        </w:rPr>
        <w:t xml:space="preserve">s authority. </w:t>
      </w:r>
    </w:p>
    <w:p w14:paraId="7E1507BC" w14:textId="58E385DC" w:rsidR="00093A2E" w:rsidRDefault="003F7B82" w:rsidP="0097464F">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5136" behindDoc="1" locked="0" layoutInCell="1" allowOverlap="1" wp14:anchorId="655F7B5E" wp14:editId="0B8C52FB">
                <wp:simplePos x="0" y="0"/>
                <wp:positionH relativeFrom="margin">
                  <wp:posOffset>-4445</wp:posOffset>
                </wp:positionH>
                <wp:positionV relativeFrom="paragraph">
                  <wp:posOffset>1129665</wp:posOffset>
                </wp:positionV>
                <wp:extent cx="1799590" cy="405765"/>
                <wp:effectExtent l="0" t="0" r="0" b="0"/>
                <wp:wrapTight wrapText="bothSides">
                  <wp:wrapPolygon edited="0">
                    <wp:start x="0" y="0"/>
                    <wp:lineTo x="0" y="20282"/>
                    <wp:lineTo x="21265" y="20282"/>
                    <wp:lineTo x="21265" y="0"/>
                    <wp:lineTo x="0" y="0"/>
                  </wp:wrapPolygon>
                </wp:wrapTight>
                <wp:docPr id="79059071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581FBC30" w14:textId="0CBE9E17" w:rsidR="00EC7636" w:rsidRPr="001842B9" w:rsidRDefault="00EC7636" w:rsidP="004045CA">
                            <w:pPr>
                              <w:pStyle w:val="Titulek"/>
                              <w:rPr>
                                <w:noProof/>
                              </w:rPr>
                            </w:pPr>
                            <w:bookmarkStart w:id="516" w:name="_Toc132565998"/>
                            <w:bookmarkStart w:id="517" w:name="_Toc132624641"/>
                            <w:bookmarkStart w:id="518" w:name="_Toc132659601"/>
                            <w:bookmarkStart w:id="519" w:name="_Toc132757622"/>
                            <w:bookmarkStart w:id="520" w:name="_Toc132797020"/>
                            <w:bookmarkStart w:id="521" w:name="_Toc132818850"/>
                            <w:bookmarkStart w:id="522" w:name="_Toc132824489"/>
                            <w:bookmarkStart w:id="523" w:name="_Toc132838032"/>
                            <w:bookmarkStart w:id="524" w:name="_Toc132859402"/>
                            <w:bookmarkStart w:id="525" w:name="_Toc136622137"/>
                            <w:bookmarkStart w:id="526" w:name="_Toc150192889"/>
                            <w:bookmarkStart w:id="527" w:name="_Toc152451095"/>
                            <w:bookmarkStart w:id="528" w:name="_Toc152451326"/>
                            <w:bookmarkStart w:id="529" w:name="_Toc152612960"/>
                            <w:bookmarkStart w:id="530" w:name="_Toc152613632"/>
                            <w:bookmarkStart w:id="531" w:name="_Toc152613734"/>
                            <w:bookmarkStart w:id="532" w:name="_Toc152616655"/>
                            <w:bookmarkStart w:id="533" w:name="_Toc152617020"/>
                            <w:bookmarkStart w:id="534" w:name="_Toc152617306"/>
                            <w:bookmarkStart w:id="535" w:name="_Toc152617356"/>
                            <w:bookmarkStart w:id="536" w:name="_Toc152665522"/>
                            <w:bookmarkStart w:id="537" w:name="_Toc152665553"/>
                            <w:bookmarkStart w:id="538" w:name="_Toc152665619"/>
                            <w:r>
                              <w:t xml:space="preserve">Figure </w:t>
                            </w:r>
                            <w:fldSimple w:instr=" SEQ Figure \* ARABIC ">
                              <w:r w:rsidR="000D4D91">
                                <w:rPr>
                                  <w:noProof/>
                                </w:rPr>
                                <w:t>12</w:t>
                              </w:r>
                            </w:fldSimple>
                            <w:r>
                              <w:t xml:space="preserve"> Ignatius of Loyola, Founder of the Jesuits – Counter-Reformation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5F7B5E" id="Textové pole 8" o:spid="_x0000_s1037" type="#_x0000_t202" style="position:absolute;left:0;text-align:left;margin-left:-.35pt;margin-top:88.95pt;width:141.7pt;height:31.9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" stroked="f">
                <v:textbox style="mso-fit-shape-to-text:t" inset="0,0,0,0">
                  <w:txbxContent>
                    <w:p w14:paraId="581FBC30" w14:textId="0CBE9E17" w:rsidR="00EC7636" w:rsidRPr="001842B9" w:rsidRDefault="00EC7636" w:rsidP="004045CA">
                      <w:pPr>
                        <w:pStyle w:val="Titulek"/>
                        <w:rPr>
                          <w:noProof/>
                        </w:rPr>
                      </w:pPr>
                      <w:bookmarkStart w:id="539" w:name="_Toc132565998"/>
                      <w:bookmarkStart w:id="540" w:name="_Toc132624641"/>
                      <w:bookmarkStart w:id="541" w:name="_Toc132659601"/>
                      <w:bookmarkStart w:id="542" w:name="_Toc132757622"/>
                      <w:bookmarkStart w:id="543" w:name="_Toc132797020"/>
                      <w:bookmarkStart w:id="544" w:name="_Toc132818850"/>
                      <w:bookmarkStart w:id="545" w:name="_Toc132824489"/>
                      <w:bookmarkStart w:id="546" w:name="_Toc132838032"/>
                      <w:bookmarkStart w:id="547" w:name="_Toc132859402"/>
                      <w:bookmarkStart w:id="548" w:name="_Toc136622137"/>
                      <w:bookmarkStart w:id="549" w:name="_Toc150192889"/>
                      <w:bookmarkStart w:id="550" w:name="_Toc152451095"/>
                      <w:bookmarkStart w:id="551" w:name="_Toc152451326"/>
                      <w:bookmarkStart w:id="552" w:name="_Toc152612960"/>
                      <w:bookmarkStart w:id="553" w:name="_Toc152613632"/>
                      <w:bookmarkStart w:id="554" w:name="_Toc152613734"/>
                      <w:bookmarkStart w:id="555" w:name="_Toc152616655"/>
                      <w:bookmarkStart w:id="556" w:name="_Toc152617020"/>
                      <w:bookmarkStart w:id="557" w:name="_Toc152617306"/>
                      <w:bookmarkStart w:id="558" w:name="_Toc152617356"/>
                      <w:bookmarkStart w:id="559" w:name="_Toc152665522"/>
                      <w:bookmarkStart w:id="560" w:name="_Toc152665553"/>
                      <w:bookmarkStart w:id="561" w:name="_Toc152665619"/>
                      <w:r>
                        <w:t xml:space="preserve">Figure </w:t>
                      </w:r>
                      <w:fldSimple w:instr=" SEQ Figure \* ARABIC ">
                        <w:r w:rsidR="000D4D91">
                          <w:rPr>
                            <w:noProof/>
                          </w:rPr>
                          <w:t>12</w:t>
                        </w:r>
                      </w:fldSimple>
                      <w:r>
                        <w:t xml:space="preserve"> Ignatius of Loyola, Founder of the Jesuits – Counter-Reformation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txbxContent>
                </v:textbox>
                <w10:wrap type="tight" anchorx="margin"/>
              </v:shape>
            </w:pict>
          </mc:Fallback>
        </mc:AlternateContent>
      </w:r>
      <w:r w:rsidR="00606E3B">
        <w:rPr>
          <w:rFonts w:ascii="Times New Roman" w:hAnsi="Times New Roman" w:cs="Times New Roman"/>
          <w:sz w:val="24"/>
          <w:szCs w:val="24"/>
          <w:lang w:val="en-GB"/>
        </w:rPr>
        <w:t>This</w:t>
      </w:r>
      <w:r w:rsidR="00B1192D">
        <w:rPr>
          <w:rFonts w:ascii="Times New Roman" w:hAnsi="Times New Roman" w:cs="Times New Roman"/>
          <w:sz w:val="24"/>
          <w:szCs w:val="24"/>
          <w:lang w:val="en-GB"/>
        </w:rPr>
        <w:t xml:space="preserve"> requirement</w:t>
      </w:r>
      <w:r w:rsidR="00606E3B">
        <w:rPr>
          <w:rFonts w:ascii="Times New Roman" w:hAnsi="Times New Roman" w:cs="Times New Roman"/>
          <w:sz w:val="24"/>
          <w:szCs w:val="24"/>
          <w:lang w:val="en-GB"/>
        </w:rPr>
        <w:t xml:space="preserve"> </w:t>
      </w:r>
      <w:r w:rsidR="00451965">
        <w:rPr>
          <w:rFonts w:ascii="Times New Roman" w:hAnsi="Times New Roman" w:cs="Times New Roman"/>
          <w:sz w:val="24"/>
          <w:szCs w:val="24"/>
          <w:lang w:val="en-GB"/>
        </w:rPr>
        <w:t xml:space="preserve">of Roman Catholic </w:t>
      </w:r>
      <w:r w:rsidR="002D159C">
        <w:rPr>
          <w:rFonts w:ascii="Times New Roman" w:hAnsi="Times New Roman" w:cs="Times New Roman"/>
          <w:sz w:val="24"/>
          <w:szCs w:val="24"/>
          <w:lang w:val="en-GB"/>
        </w:rPr>
        <w:t>doctrines</w:t>
      </w:r>
      <w:r w:rsidR="00451965">
        <w:rPr>
          <w:rFonts w:ascii="Times New Roman" w:hAnsi="Times New Roman" w:cs="Times New Roman"/>
          <w:sz w:val="24"/>
          <w:szCs w:val="24"/>
          <w:lang w:val="en-GB"/>
        </w:rPr>
        <w:t xml:space="preserve"> </w:t>
      </w:r>
      <w:r w:rsidR="00606E3B">
        <w:rPr>
          <w:rFonts w:ascii="Times New Roman" w:hAnsi="Times New Roman" w:cs="Times New Roman"/>
          <w:sz w:val="24"/>
          <w:szCs w:val="24"/>
          <w:lang w:val="en-GB"/>
        </w:rPr>
        <w:t xml:space="preserve">was proclaimed and declared over all people and </w:t>
      </w:r>
      <w:r w:rsidR="003D75B4">
        <w:rPr>
          <w:rFonts w:ascii="Times New Roman" w:hAnsi="Times New Roman" w:cs="Times New Roman"/>
          <w:sz w:val="24"/>
          <w:szCs w:val="24"/>
          <w:lang w:val="en-GB"/>
        </w:rPr>
        <w:t xml:space="preserve">all </w:t>
      </w:r>
      <w:r w:rsidR="00606E3B">
        <w:rPr>
          <w:rFonts w:ascii="Times New Roman" w:hAnsi="Times New Roman" w:cs="Times New Roman"/>
          <w:sz w:val="24"/>
          <w:szCs w:val="24"/>
          <w:lang w:val="en-GB"/>
        </w:rPr>
        <w:t>nations</w:t>
      </w:r>
      <w:r w:rsidR="00D20104">
        <w:rPr>
          <w:rFonts w:ascii="Times New Roman" w:hAnsi="Times New Roman" w:cs="Times New Roman"/>
          <w:sz w:val="24"/>
          <w:szCs w:val="24"/>
          <w:lang w:val="en-GB"/>
        </w:rPr>
        <w:t>. It was not only proclaimed</w:t>
      </w:r>
      <w:r w:rsidR="00583D53">
        <w:rPr>
          <w:rFonts w:ascii="Times New Roman" w:hAnsi="Times New Roman" w:cs="Times New Roman"/>
          <w:sz w:val="24"/>
          <w:szCs w:val="24"/>
          <w:lang w:val="en-GB"/>
        </w:rPr>
        <w:t xml:space="preserve"> to the world</w:t>
      </w:r>
      <w:r w:rsidR="00D20104">
        <w:rPr>
          <w:rFonts w:ascii="Times New Roman" w:hAnsi="Times New Roman" w:cs="Times New Roman"/>
          <w:sz w:val="24"/>
          <w:szCs w:val="24"/>
          <w:lang w:val="en-GB"/>
        </w:rPr>
        <w:t xml:space="preserve"> but also firmly based </w:t>
      </w:r>
      <w:r w:rsidR="00606E3B">
        <w:rPr>
          <w:rFonts w:ascii="Times New Roman" w:hAnsi="Times New Roman" w:cs="Times New Roman"/>
          <w:sz w:val="24"/>
          <w:szCs w:val="24"/>
          <w:lang w:val="en-GB"/>
        </w:rPr>
        <w:t xml:space="preserve">on </w:t>
      </w:r>
      <w:r w:rsidR="00B1192D">
        <w:rPr>
          <w:rFonts w:ascii="Times New Roman" w:hAnsi="Times New Roman" w:cs="Times New Roman"/>
          <w:sz w:val="24"/>
          <w:szCs w:val="24"/>
          <w:lang w:val="en-GB"/>
        </w:rPr>
        <w:t xml:space="preserve">power and force. </w:t>
      </w:r>
      <w:r w:rsidR="005B5848">
        <w:rPr>
          <w:rFonts w:ascii="Times New Roman" w:hAnsi="Times New Roman" w:cs="Times New Roman"/>
          <w:sz w:val="24"/>
          <w:szCs w:val="24"/>
          <w:lang w:val="en-GB"/>
        </w:rPr>
        <w:t>It</w:t>
      </w:r>
      <w:r w:rsidR="00D20104">
        <w:rPr>
          <w:rFonts w:ascii="Times New Roman" w:hAnsi="Times New Roman" w:cs="Times New Roman"/>
          <w:sz w:val="24"/>
          <w:szCs w:val="24"/>
          <w:lang w:val="en-GB"/>
        </w:rPr>
        <w:t xml:space="preserve"> was</w:t>
      </w:r>
      <w:r w:rsidR="005B5848">
        <w:rPr>
          <w:rFonts w:ascii="Times New Roman" w:hAnsi="Times New Roman" w:cs="Times New Roman"/>
          <w:sz w:val="24"/>
          <w:szCs w:val="24"/>
          <w:lang w:val="en-GB"/>
        </w:rPr>
        <w:t xml:space="preserve"> also</w:t>
      </w:r>
      <w:r w:rsidR="00D20104">
        <w:rPr>
          <w:rFonts w:ascii="Times New Roman" w:hAnsi="Times New Roman" w:cs="Times New Roman"/>
          <w:sz w:val="24"/>
          <w:szCs w:val="24"/>
          <w:lang w:val="en-GB"/>
        </w:rPr>
        <w:t xml:space="preserve"> </w:t>
      </w:r>
      <w:r w:rsidR="00B1192D">
        <w:rPr>
          <w:rFonts w:ascii="Times New Roman" w:hAnsi="Times New Roman" w:cs="Times New Roman"/>
          <w:sz w:val="24"/>
          <w:szCs w:val="24"/>
          <w:lang w:val="en-GB"/>
        </w:rPr>
        <w:t xml:space="preserve">taught in </w:t>
      </w:r>
      <w:r w:rsidR="002A7714">
        <w:rPr>
          <w:rFonts w:ascii="Times New Roman" w:hAnsi="Times New Roman" w:cs="Times New Roman"/>
          <w:sz w:val="24"/>
          <w:szCs w:val="24"/>
          <w:lang w:val="en-GB"/>
        </w:rPr>
        <w:t xml:space="preserve">the </w:t>
      </w:r>
      <w:r w:rsidR="00B1192D">
        <w:rPr>
          <w:rFonts w:ascii="Times New Roman" w:hAnsi="Times New Roman" w:cs="Times New Roman"/>
          <w:sz w:val="24"/>
          <w:szCs w:val="24"/>
          <w:lang w:val="en-GB"/>
        </w:rPr>
        <w:t>Jesuit</w:t>
      </w:r>
      <w:r w:rsidR="00B35D3C">
        <w:rPr>
          <w:rFonts w:ascii="Times New Roman" w:hAnsi="Times New Roman" w:cs="Times New Roman"/>
          <w:sz w:val="24"/>
          <w:szCs w:val="24"/>
          <w:lang w:val="en-GB"/>
        </w:rPr>
        <w:t>s</w:t>
      </w:r>
      <w:r w:rsidR="005B5848">
        <w:rPr>
          <w:rFonts w:ascii="Times New Roman" w:hAnsi="Times New Roman" w:cs="Times New Roman"/>
          <w:sz w:val="24"/>
          <w:szCs w:val="24"/>
          <w:lang w:val="en-GB"/>
        </w:rPr>
        <w:t xml:space="preserve">´ </w:t>
      </w:r>
      <w:r w:rsidR="00B1192D">
        <w:rPr>
          <w:rFonts w:ascii="Times New Roman" w:hAnsi="Times New Roman" w:cs="Times New Roman"/>
          <w:sz w:val="24"/>
          <w:szCs w:val="24"/>
          <w:lang w:val="en-GB"/>
        </w:rPr>
        <w:t>school system.</w:t>
      </w:r>
      <w:r w:rsidR="00D2153D">
        <w:rPr>
          <w:rFonts w:ascii="Times New Roman" w:hAnsi="Times New Roman" w:cs="Times New Roman"/>
          <w:sz w:val="24"/>
          <w:szCs w:val="24"/>
          <w:lang w:val="en-GB"/>
        </w:rPr>
        <w:t xml:space="preserve"> </w:t>
      </w:r>
      <w:r w:rsidR="00B1192D">
        <w:rPr>
          <w:rFonts w:ascii="Times New Roman" w:hAnsi="Times New Roman" w:cs="Times New Roman"/>
          <w:sz w:val="24"/>
          <w:szCs w:val="24"/>
          <w:lang w:val="en-GB"/>
        </w:rPr>
        <w:t xml:space="preserve"> </w:t>
      </w:r>
      <w:r w:rsidR="00D2153D">
        <w:rPr>
          <w:rFonts w:ascii="Times New Roman" w:hAnsi="Times New Roman" w:cs="Times New Roman"/>
          <w:sz w:val="24"/>
          <w:szCs w:val="24"/>
          <w:lang w:val="en-GB"/>
        </w:rPr>
        <w:t>Jezuits colleges were founded in Prague (1556), Klementinum (1562), and later in Olomouc, Brno, Český Krumlov, and other places</w:t>
      </w:r>
      <w:r w:rsidR="00D4075E">
        <w:rPr>
          <w:rFonts w:ascii="Times New Roman" w:hAnsi="Times New Roman" w:cs="Times New Roman"/>
          <w:sz w:val="24"/>
          <w:szCs w:val="24"/>
          <w:lang w:val="en-GB"/>
        </w:rPr>
        <w:t xml:space="preserve"> </w:t>
      </w:r>
      <w:r w:rsidR="00D2153D">
        <w:rPr>
          <w:rFonts w:ascii="Times New Roman" w:hAnsi="Times New Roman" w:cs="Times New Roman"/>
          <w:sz w:val="24"/>
          <w:szCs w:val="24"/>
          <w:lang w:val="en-GB"/>
        </w:rPr>
        <w:t>(Kasper. 2008, p 12)</w:t>
      </w:r>
      <w:r w:rsidR="00D4075E">
        <w:rPr>
          <w:rFonts w:ascii="Times New Roman" w:hAnsi="Times New Roman" w:cs="Times New Roman"/>
          <w:sz w:val="24"/>
          <w:szCs w:val="24"/>
          <w:lang w:val="en-GB"/>
        </w:rPr>
        <w:t>.</w:t>
      </w:r>
    </w:p>
    <w:p w14:paraId="07D6B5C8" w14:textId="54B8462E" w:rsidR="00EE779D" w:rsidRDefault="00EE779D" w:rsidP="00BB795A">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wrote his anonymous work </w:t>
      </w:r>
      <w:r w:rsidR="00D17384">
        <w:rPr>
          <w:rFonts w:ascii="Times New Roman" w:hAnsi="Times New Roman" w:cs="Times New Roman"/>
          <w:sz w:val="24"/>
          <w:szCs w:val="24"/>
          <w:lang w:val="en-GB"/>
        </w:rPr>
        <w:t>(1617)</w:t>
      </w:r>
      <w:r w:rsidR="009905FC">
        <w:rPr>
          <w:rFonts w:ascii="Times New Roman" w:hAnsi="Times New Roman" w:cs="Times New Roman"/>
          <w:sz w:val="24"/>
          <w:szCs w:val="24"/>
          <w:lang w:val="en-GB"/>
        </w:rPr>
        <w:t>,</w:t>
      </w:r>
      <w:r w:rsidR="00D17384">
        <w:rPr>
          <w:rFonts w:ascii="Times New Roman" w:hAnsi="Times New Roman" w:cs="Times New Roman"/>
          <w:sz w:val="24"/>
          <w:szCs w:val="24"/>
          <w:lang w:val="en-GB"/>
        </w:rPr>
        <w:t xml:space="preserve"> </w:t>
      </w:r>
      <w:r w:rsidR="002F6E4A" w:rsidRPr="001813E0">
        <w:rPr>
          <w:rFonts w:ascii="Times New Roman" w:hAnsi="Times New Roman" w:cs="Times New Roman"/>
          <w:i/>
          <w:iCs/>
          <w:sz w:val="24"/>
          <w:szCs w:val="24"/>
          <w:lang w:val="en-GB"/>
        </w:rPr>
        <w:t>“</w:t>
      </w:r>
      <w:r w:rsidRPr="001813E0">
        <w:rPr>
          <w:rFonts w:ascii="Times New Roman" w:hAnsi="Times New Roman" w:cs="Times New Roman"/>
          <w:i/>
          <w:iCs/>
          <w:sz w:val="24"/>
          <w:szCs w:val="24"/>
          <w:lang w:val="en-GB"/>
        </w:rPr>
        <w:t>Retuňk proti Antikristu</w:t>
      </w:r>
      <w:r w:rsidR="00CC15BC" w:rsidRPr="001813E0">
        <w:rPr>
          <w:rFonts w:ascii="Times New Roman" w:hAnsi="Times New Roman" w:cs="Times New Roman"/>
          <w:i/>
          <w:iCs/>
          <w:sz w:val="24"/>
          <w:szCs w:val="24"/>
          <w:lang w:val="en-GB"/>
        </w:rPr>
        <w:t>”</w:t>
      </w:r>
      <w:r w:rsidRPr="001813E0">
        <w:rPr>
          <w:rFonts w:ascii="Times New Roman" w:hAnsi="Times New Roman" w:cs="Times New Roman"/>
          <w:i/>
          <w:iCs/>
          <w:sz w:val="24"/>
          <w:szCs w:val="24"/>
          <w:lang w:val="en-GB"/>
        </w:rPr>
        <w:t xml:space="preserve"> </w:t>
      </w:r>
      <w:r w:rsidRPr="005374F4">
        <w:rPr>
          <w:rFonts w:ascii="Times New Roman" w:hAnsi="Times New Roman" w:cs="Times New Roman"/>
          <w:i/>
          <w:iCs/>
          <w:sz w:val="24"/>
          <w:szCs w:val="24"/>
          <w:lang w:val="en-GB"/>
        </w:rPr>
        <w:t>(</w:t>
      </w:r>
      <w:r w:rsidR="00467070" w:rsidRPr="005374F4">
        <w:rPr>
          <w:rFonts w:ascii="Times New Roman" w:hAnsi="Times New Roman" w:cs="Times New Roman"/>
          <w:i/>
          <w:iCs/>
          <w:color w:val="202122"/>
          <w:sz w:val="24"/>
          <w:szCs w:val="24"/>
          <w:shd w:val="clear" w:color="auto" w:fill="FFFFFF"/>
        </w:rPr>
        <w:t xml:space="preserve">Utterance </w:t>
      </w:r>
      <w:r w:rsidR="001813E0">
        <w:rPr>
          <w:rFonts w:ascii="Times New Roman" w:hAnsi="Times New Roman" w:cs="Times New Roman"/>
          <w:i/>
          <w:iCs/>
          <w:color w:val="202122"/>
          <w:sz w:val="24"/>
          <w:szCs w:val="24"/>
          <w:shd w:val="clear" w:color="auto" w:fill="FFFFFF"/>
        </w:rPr>
        <w:t>A</w:t>
      </w:r>
      <w:r w:rsidR="00467070" w:rsidRPr="005374F4">
        <w:rPr>
          <w:rFonts w:ascii="Times New Roman" w:hAnsi="Times New Roman" w:cs="Times New Roman"/>
          <w:i/>
          <w:iCs/>
          <w:color w:val="202122"/>
          <w:sz w:val="24"/>
          <w:szCs w:val="24"/>
          <w:shd w:val="clear" w:color="auto" w:fill="FFFFFF"/>
        </w:rPr>
        <w:t xml:space="preserve">gainst the Antichrist and his </w:t>
      </w:r>
      <w:r w:rsidR="001813E0">
        <w:rPr>
          <w:rFonts w:ascii="Times New Roman" w:hAnsi="Times New Roman" w:cs="Times New Roman"/>
          <w:i/>
          <w:iCs/>
          <w:color w:val="202122"/>
          <w:sz w:val="24"/>
          <w:szCs w:val="24"/>
          <w:shd w:val="clear" w:color="auto" w:fill="FFFFFF"/>
        </w:rPr>
        <w:t>T</w:t>
      </w:r>
      <w:r w:rsidR="00467070" w:rsidRPr="005374F4">
        <w:rPr>
          <w:rFonts w:ascii="Times New Roman" w:hAnsi="Times New Roman" w:cs="Times New Roman"/>
          <w:i/>
          <w:iCs/>
          <w:color w:val="202122"/>
          <w:sz w:val="24"/>
          <w:szCs w:val="24"/>
          <w:shd w:val="clear" w:color="auto" w:fill="FFFFFF"/>
        </w:rPr>
        <w:t>emptations</w:t>
      </w:r>
      <w:r w:rsidR="00D17384" w:rsidRPr="005374F4">
        <w:rPr>
          <w:rFonts w:ascii="Times New Roman" w:hAnsi="Times New Roman" w:cs="Times New Roman"/>
          <w:i/>
          <w:iCs/>
          <w:sz w:val="24"/>
          <w:szCs w:val="24"/>
          <w:lang w:val="en-GB"/>
        </w:rPr>
        <w:t>)</w:t>
      </w:r>
      <w:r w:rsidR="00D17384" w:rsidRPr="00467070">
        <w:rPr>
          <w:rFonts w:ascii="Times New Roman" w:hAnsi="Times New Roman" w:cs="Times New Roman"/>
          <w:sz w:val="24"/>
          <w:szCs w:val="24"/>
          <w:lang w:val="en-GB"/>
        </w:rPr>
        <w:t>,</w:t>
      </w:r>
      <w:r w:rsidR="00D17384">
        <w:rPr>
          <w:rFonts w:ascii="Times New Roman" w:hAnsi="Times New Roman" w:cs="Times New Roman"/>
          <w:i/>
          <w:iCs/>
          <w:sz w:val="24"/>
          <w:szCs w:val="24"/>
          <w:lang w:val="en-GB"/>
        </w:rPr>
        <w:t xml:space="preserve"> </w:t>
      </w:r>
      <w:r w:rsidR="00D17384" w:rsidRPr="00D17384">
        <w:rPr>
          <w:rFonts w:ascii="Times New Roman" w:hAnsi="Times New Roman" w:cs="Times New Roman"/>
          <w:sz w:val="24"/>
          <w:szCs w:val="24"/>
          <w:lang w:val="en-GB"/>
        </w:rPr>
        <w:t xml:space="preserve">where </w:t>
      </w:r>
      <w:r w:rsidR="00D17384">
        <w:rPr>
          <w:rFonts w:ascii="Times New Roman" w:hAnsi="Times New Roman" w:cs="Times New Roman"/>
          <w:sz w:val="24"/>
          <w:szCs w:val="24"/>
          <w:lang w:val="en-GB"/>
        </w:rPr>
        <w:t xml:space="preserve">he stands up and warns against the </w:t>
      </w:r>
      <w:r w:rsidR="00BC795B">
        <w:rPr>
          <w:rFonts w:ascii="Times New Roman" w:hAnsi="Times New Roman" w:cs="Times New Roman"/>
          <w:sz w:val="24"/>
          <w:szCs w:val="24"/>
          <w:lang w:val="en-GB"/>
        </w:rPr>
        <w:t>“</w:t>
      </w:r>
      <w:r w:rsidR="00D17384">
        <w:rPr>
          <w:rFonts w:ascii="Times New Roman" w:hAnsi="Times New Roman" w:cs="Times New Roman"/>
          <w:sz w:val="24"/>
          <w:szCs w:val="24"/>
          <w:lang w:val="en-GB"/>
        </w:rPr>
        <w:t>temptations and traces</w:t>
      </w:r>
      <w:r w:rsidR="00BC795B">
        <w:rPr>
          <w:rFonts w:ascii="Times New Roman" w:hAnsi="Times New Roman" w:cs="Times New Roman"/>
          <w:sz w:val="24"/>
          <w:szCs w:val="24"/>
          <w:lang w:val="en-GB"/>
        </w:rPr>
        <w:t>”</w:t>
      </w:r>
      <w:r w:rsidR="00D17384">
        <w:rPr>
          <w:rFonts w:ascii="Times New Roman" w:hAnsi="Times New Roman" w:cs="Times New Roman"/>
          <w:sz w:val="24"/>
          <w:szCs w:val="24"/>
          <w:lang w:val="en-GB"/>
        </w:rPr>
        <w:t xml:space="preserve"> of </w:t>
      </w:r>
      <w:r w:rsidR="000363E6">
        <w:rPr>
          <w:rFonts w:ascii="Times New Roman" w:hAnsi="Times New Roman" w:cs="Times New Roman"/>
          <w:sz w:val="24"/>
          <w:szCs w:val="24"/>
          <w:lang w:val="en-GB"/>
        </w:rPr>
        <w:t xml:space="preserve">the </w:t>
      </w:r>
      <w:r w:rsidR="00D17384">
        <w:rPr>
          <w:rFonts w:ascii="Times New Roman" w:hAnsi="Times New Roman" w:cs="Times New Roman"/>
          <w:sz w:val="24"/>
          <w:szCs w:val="24"/>
          <w:lang w:val="en-GB"/>
        </w:rPr>
        <w:t>papal authority system</w:t>
      </w:r>
      <w:r w:rsidR="002A7714">
        <w:rPr>
          <w:rFonts w:ascii="Times New Roman" w:hAnsi="Times New Roman" w:cs="Times New Roman"/>
          <w:sz w:val="24"/>
          <w:szCs w:val="24"/>
          <w:lang w:val="en-GB"/>
        </w:rPr>
        <w:t xml:space="preserve"> that</w:t>
      </w:r>
      <w:r w:rsidR="00A31785">
        <w:rPr>
          <w:rFonts w:ascii="Times New Roman" w:hAnsi="Times New Roman" w:cs="Times New Roman"/>
          <w:sz w:val="24"/>
          <w:szCs w:val="24"/>
          <w:lang w:val="en-GB"/>
        </w:rPr>
        <w:t xml:space="preserve"> </w:t>
      </w:r>
      <w:r w:rsidR="00A31785">
        <w:rPr>
          <w:rFonts w:ascii="Times New Roman" w:hAnsi="Times New Roman" w:cs="Times New Roman"/>
          <w:sz w:val="24"/>
          <w:szCs w:val="24"/>
          <w:lang w:val="en-GB"/>
        </w:rPr>
        <w:lastRenderedPageBreak/>
        <w:t>infl</w:t>
      </w:r>
      <w:r w:rsidR="00467070">
        <w:rPr>
          <w:rFonts w:ascii="Times New Roman" w:hAnsi="Times New Roman" w:cs="Times New Roman"/>
          <w:sz w:val="24"/>
          <w:szCs w:val="24"/>
          <w:lang w:val="en-GB"/>
        </w:rPr>
        <w:t>u</w:t>
      </w:r>
      <w:r w:rsidR="00A31785">
        <w:rPr>
          <w:rFonts w:ascii="Times New Roman" w:hAnsi="Times New Roman" w:cs="Times New Roman"/>
          <w:sz w:val="24"/>
          <w:szCs w:val="24"/>
          <w:lang w:val="en-GB"/>
        </w:rPr>
        <w:t xml:space="preserve">enced </w:t>
      </w:r>
      <w:r w:rsidR="00467070">
        <w:rPr>
          <w:rFonts w:ascii="Times New Roman" w:hAnsi="Times New Roman" w:cs="Times New Roman"/>
          <w:sz w:val="24"/>
          <w:szCs w:val="24"/>
          <w:lang w:val="en-GB"/>
        </w:rPr>
        <w:t xml:space="preserve">the </w:t>
      </w:r>
      <w:r w:rsidR="00A31785">
        <w:rPr>
          <w:rFonts w:ascii="Times New Roman" w:hAnsi="Times New Roman" w:cs="Times New Roman"/>
          <w:sz w:val="24"/>
          <w:szCs w:val="24"/>
          <w:lang w:val="en-GB"/>
        </w:rPr>
        <w:t>pe</w:t>
      </w:r>
      <w:r w:rsidR="00467070">
        <w:rPr>
          <w:rFonts w:ascii="Times New Roman" w:hAnsi="Times New Roman" w:cs="Times New Roman"/>
          <w:sz w:val="24"/>
          <w:szCs w:val="24"/>
          <w:lang w:val="en-GB"/>
        </w:rPr>
        <w:t>r</w:t>
      </w:r>
      <w:r w:rsidR="00A31785">
        <w:rPr>
          <w:rFonts w:ascii="Times New Roman" w:hAnsi="Times New Roman" w:cs="Times New Roman"/>
          <w:sz w:val="24"/>
          <w:szCs w:val="24"/>
          <w:lang w:val="en-GB"/>
        </w:rPr>
        <w:t>sonal li</w:t>
      </w:r>
      <w:r w:rsidR="00467070">
        <w:rPr>
          <w:rFonts w:ascii="Times New Roman" w:hAnsi="Times New Roman" w:cs="Times New Roman"/>
          <w:sz w:val="24"/>
          <w:szCs w:val="24"/>
          <w:lang w:val="en-GB"/>
        </w:rPr>
        <w:t>v</w:t>
      </w:r>
      <w:r w:rsidR="00A31785">
        <w:rPr>
          <w:rFonts w:ascii="Times New Roman" w:hAnsi="Times New Roman" w:cs="Times New Roman"/>
          <w:sz w:val="24"/>
          <w:szCs w:val="24"/>
          <w:lang w:val="en-GB"/>
        </w:rPr>
        <w:t xml:space="preserve">es of all people under his direct </w:t>
      </w:r>
      <w:r w:rsidR="00135D41">
        <w:rPr>
          <w:rFonts w:ascii="Times New Roman" w:hAnsi="Times New Roman" w:cs="Times New Roman"/>
          <w:sz w:val="24"/>
          <w:szCs w:val="24"/>
          <w:lang w:val="en-GB"/>
        </w:rPr>
        <w:t xml:space="preserve">rule (Novak, 1920, p. 51-53). </w:t>
      </w:r>
      <w:r w:rsidR="00A31785">
        <w:rPr>
          <w:rFonts w:ascii="Times New Roman" w:hAnsi="Times New Roman" w:cs="Times New Roman"/>
          <w:sz w:val="24"/>
          <w:szCs w:val="24"/>
          <w:lang w:val="en-GB"/>
        </w:rPr>
        <w:t xml:space="preserve"> </w:t>
      </w:r>
    </w:p>
    <w:p w14:paraId="2F5F9C70" w14:textId="6F7627F3" w:rsidR="008F0B5D" w:rsidRPr="003F3901" w:rsidRDefault="008F0B5D" w:rsidP="008F0B5D">
      <w:pPr>
        <w:pStyle w:val="Nadpis3"/>
        <w:rPr>
          <w:rFonts w:ascii="Times New Roman" w:hAnsi="Times New Roman" w:cs="Times New Roman"/>
          <w:sz w:val="28"/>
          <w:szCs w:val="28"/>
          <w:lang w:val="en-GB"/>
        </w:rPr>
      </w:pPr>
      <w:bookmarkStart w:id="562" w:name="_Toc152668521"/>
      <w:r w:rsidRPr="003F3901">
        <w:rPr>
          <w:rFonts w:ascii="Times New Roman" w:hAnsi="Times New Roman" w:cs="Times New Roman"/>
          <w:color w:val="auto"/>
          <w:sz w:val="28"/>
          <w:szCs w:val="28"/>
          <w:lang w:val="en-GB"/>
        </w:rPr>
        <w:t>2.3.3 Ordination in Fulnek and the First Marriage</w:t>
      </w:r>
      <w:r w:rsidR="000B39AB" w:rsidRPr="003F3901">
        <w:rPr>
          <w:rFonts w:ascii="Times New Roman" w:hAnsi="Times New Roman" w:cs="Times New Roman"/>
          <w:color w:val="auto"/>
          <w:sz w:val="28"/>
          <w:szCs w:val="28"/>
          <w:lang w:val="en-GB"/>
        </w:rPr>
        <w:t xml:space="preserve"> (2018)</w:t>
      </w:r>
      <w:bookmarkEnd w:id="562"/>
    </w:p>
    <w:p w14:paraId="020144B8" w14:textId="77777777" w:rsidR="008F0B5D" w:rsidRPr="008F0B5D" w:rsidRDefault="008F0B5D" w:rsidP="008F0B5D">
      <w:pPr>
        <w:rPr>
          <w:lang w:val="en-GB"/>
        </w:rPr>
      </w:pPr>
    </w:p>
    <w:p w14:paraId="05B5EAAA" w14:textId="0D8D7BA7" w:rsidR="007A3A2F" w:rsidRDefault="007A3A2F" w:rsidP="00BB795A">
      <w:pPr>
        <w:spacing w:line="360" w:lineRule="auto"/>
        <w:ind w:firstLine="708"/>
        <w:jc w:val="both"/>
        <w:rPr>
          <w:rFonts w:ascii="Times New Roman" w:hAnsi="Times New Roman" w:cs="Times New Roman"/>
          <w:sz w:val="24"/>
          <w:szCs w:val="24"/>
          <w:lang w:val="en-GB"/>
        </w:rPr>
      </w:pPr>
      <w:r w:rsidRPr="007D13FF">
        <w:rPr>
          <w:rFonts w:ascii="Times New Roman" w:hAnsi="Times New Roman" w:cs="Times New Roman"/>
          <w:sz w:val="24"/>
          <w:szCs w:val="24"/>
          <w:lang w:val="en-GB"/>
        </w:rPr>
        <w:t xml:space="preserve">In </w:t>
      </w:r>
      <w:r w:rsidR="002F17F3">
        <w:rPr>
          <w:rFonts w:ascii="Times New Roman" w:hAnsi="Times New Roman" w:cs="Times New Roman"/>
          <w:sz w:val="24"/>
          <w:szCs w:val="24"/>
          <w:lang w:val="en-GB"/>
        </w:rPr>
        <w:t>16</w:t>
      </w:r>
      <w:r w:rsidR="007A4BD0" w:rsidRPr="007D13FF">
        <w:rPr>
          <w:rFonts w:ascii="Times New Roman" w:hAnsi="Times New Roman" w:cs="Times New Roman"/>
          <w:sz w:val="24"/>
          <w:szCs w:val="24"/>
          <w:lang w:val="en-GB"/>
        </w:rPr>
        <w:t xml:space="preserve">18, </w:t>
      </w:r>
      <w:r w:rsidR="002D159C">
        <w:rPr>
          <w:rFonts w:ascii="Times New Roman" w:hAnsi="Times New Roman" w:cs="Times New Roman"/>
          <w:sz w:val="24"/>
          <w:szCs w:val="24"/>
          <w:lang w:val="en-GB"/>
        </w:rPr>
        <w:t>Comenius was</w:t>
      </w:r>
      <w:r w:rsidRPr="007D13FF">
        <w:rPr>
          <w:rFonts w:ascii="Times New Roman" w:hAnsi="Times New Roman" w:cs="Times New Roman"/>
          <w:sz w:val="24"/>
          <w:szCs w:val="24"/>
          <w:lang w:val="en-GB"/>
        </w:rPr>
        <w:t xml:space="preserve"> </w:t>
      </w:r>
      <w:r w:rsidR="00A727D8" w:rsidRPr="007D13FF">
        <w:rPr>
          <w:rFonts w:ascii="Times New Roman" w:hAnsi="Times New Roman" w:cs="Times New Roman"/>
          <w:sz w:val="24"/>
          <w:szCs w:val="24"/>
          <w:lang w:val="en-GB"/>
        </w:rPr>
        <w:t>ordained</w:t>
      </w:r>
      <w:r w:rsidRPr="007D13FF">
        <w:rPr>
          <w:rFonts w:ascii="Times New Roman" w:hAnsi="Times New Roman" w:cs="Times New Roman"/>
          <w:sz w:val="24"/>
          <w:szCs w:val="24"/>
          <w:lang w:val="en-GB"/>
        </w:rPr>
        <w:t xml:space="preserve"> </w:t>
      </w:r>
      <w:r w:rsidR="001F560F">
        <w:rPr>
          <w:rFonts w:ascii="Times New Roman" w:hAnsi="Times New Roman" w:cs="Times New Roman"/>
          <w:sz w:val="24"/>
          <w:szCs w:val="24"/>
          <w:lang w:val="en-GB"/>
        </w:rPr>
        <w:t>as</w:t>
      </w:r>
      <w:r w:rsidR="007A4BD0" w:rsidRPr="007D13FF">
        <w:rPr>
          <w:rFonts w:ascii="Times New Roman" w:hAnsi="Times New Roman" w:cs="Times New Roman"/>
          <w:sz w:val="24"/>
          <w:szCs w:val="24"/>
          <w:lang w:val="en-GB"/>
        </w:rPr>
        <w:t xml:space="preserve"> </w:t>
      </w:r>
      <w:r w:rsidR="001F560F">
        <w:rPr>
          <w:rFonts w:ascii="Times New Roman" w:hAnsi="Times New Roman" w:cs="Times New Roman"/>
          <w:sz w:val="24"/>
          <w:szCs w:val="24"/>
          <w:lang w:val="en-GB"/>
        </w:rPr>
        <w:t xml:space="preserve">the </w:t>
      </w:r>
      <w:r w:rsidR="007A4BD0" w:rsidRPr="007D13FF">
        <w:rPr>
          <w:rFonts w:ascii="Times New Roman" w:hAnsi="Times New Roman" w:cs="Times New Roman"/>
          <w:sz w:val="24"/>
          <w:szCs w:val="24"/>
          <w:lang w:val="en-GB"/>
        </w:rPr>
        <w:t>church</w:t>
      </w:r>
      <w:r w:rsidR="00BC795B">
        <w:rPr>
          <w:rFonts w:ascii="Times New Roman" w:hAnsi="Times New Roman" w:cs="Times New Roman"/>
          <w:sz w:val="24"/>
          <w:szCs w:val="24"/>
          <w:lang w:val="en-GB"/>
        </w:rPr>
        <w:t>’</w:t>
      </w:r>
      <w:r w:rsidR="007A4BD0" w:rsidRPr="007D13FF">
        <w:rPr>
          <w:rFonts w:ascii="Times New Roman" w:hAnsi="Times New Roman" w:cs="Times New Roman"/>
          <w:sz w:val="24"/>
          <w:szCs w:val="24"/>
          <w:lang w:val="en-GB"/>
        </w:rPr>
        <w:t>s pastor</w:t>
      </w:r>
      <w:r w:rsidR="001F560F">
        <w:rPr>
          <w:rFonts w:ascii="Times New Roman" w:hAnsi="Times New Roman" w:cs="Times New Roman"/>
          <w:sz w:val="24"/>
          <w:szCs w:val="24"/>
          <w:lang w:val="en-GB"/>
        </w:rPr>
        <w:t xml:space="preserve"> in Fulnek</w:t>
      </w:r>
      <w:r w:rsidR="003F1292">
        <w:rPr>
          <w:rFonts w:ascii="Times New Roman" w:hAnsi="Times New Roman" w:cs="Times New Roman"/>
          <w:sz w:val="24"/>
          <w:szCs w:val="24"/>
          <w:lang w:val="en-GB"/>
        </w:rPr>
        <w:t xml:space="preserve">. </w:t>
      </w:r>
      <w:r w:rsidR="007A4BD0" w:rsidRPr="007D13FF">
        <w:rPr>
          <w:rFonts w:ascii="Times New Roman" w:hAnsi="Times New Roman" w:cs="Times New Roman"/>
          <w:sz w:val="24"/>
          <w:szCs w:val="24"/>
          <w:lang w:val="en-GB"/>
        </w:rPr>
        <w:t>There w</w:t>
      </w:r>
      <w:r w:rsidR="00270F59">
        <w:rPr>
          <w:rFonts w:ascii="Times New Roman" w:hAnsi="Times New Roman" w:cs="Times New Roman"/>
          <w:sz w:val="24"/>
          <w:szCs w:val="24"/>
          <w:lang w:val="en-GB"/>
        </w:rPr>
        <w:t xml:space="preserve">ere German-speaking brethren of the </w:t>
      </w:r>
      <w:r w:rsidR="005B5848">
        <w:rPr>
          <w:rFonts w:ascii="Times New Roman" w:hAnsi="Times New Roman" w:cs="Times New Roman"/>
          <w:sz w:val="24"/>
          <w:szCs w:val="24"/>
          <w:lang w:val="en-GB"/>
        </w:rPr>
        <w:t>U</w:t>
      </w:r>
      <w:r w:rsidR="00270F59">
        <w:rPr>
          <w:rFonts w:ascii="Times New Roman" w:hAnsi="Times New Roman" w:cs="Times New Roman"/>
          <w:sz w:val="24"/>
          <w:szCs w:val="24"/>
          <w:lang w:val="en-GB"/>
        </w:rPr>
        <w:t>nity</w:t>
      </w:r>
      <w:r w:rsidR="002D159C">
        <w:rPr>
          <w:rFonts w:ascii="Times New Roman" w:hAnsi="Times New Roman" w:cs="Times New Roman"/>
          <w:sz w:val="24"/>
          <w:szCs w:val="24"/>
          <w:lang w:val="en-GB"/>
        </w:rPr>
        <w:t xml:space="preserve"> there</w:t>
      </w:r>
      <w:r w:rsidR="00270F59">
        <w:rPr>
          <w:rFonts w:ascii="Times New Roman" w:hAnsi="Times New Roman" w:cs="Times New Roman"/>
          <w:sz w:val="24"/>
          <w:szCs w:val="24"/>
          <w:lang w:val="en-GB"/>
        </w:rPr>
        <w:t xml:space="preserve">, except </w:t>
      </w:r>
      <w:r w:rsidR="00D478DF">
        <w:rPr>
          <w:rFonts w:ascii="Times New Roman" w:hAnsi="Times New Roman" w:cs="Times New Roman"/>
          <w:sz w:val="24"/>
          <w:szCs w:val="24"/>
          <w:lang w:val="en-GB"/>
        </w:rPr>
        <w:t>some</w:t>
      </w:r>
      <w:r w:rsidR="00270F59">
        <w:rPr>
          <w:rFonts w:ascii="Times New Roman" w:hAnsi="Times New Roman" w:cs="Times New Roman"/>
          <w:sz w:val="24"/>
          <w:szCs w:val="24"/>
          <w:lang w:val="en-GB"/>
        </w:rPr>
        <w:t xml:space="preserve"> Czech </w:t>
      </w:r>
      <w:r w:rsidR="00D478DF">
        <w:rPr>
          <w:rFonts w:ascii="Times New Roman" w:hAnsi="Times New Roman" w:cs="Times New Roman"/>
          <w:sz w:val="24"/>
          <w:szCs w:val="24"/>
          <w:lang w:val="en-GB"/>
        </w:rPr>
        <w:t xml:space="preserve">members of the </w:t>
      </w:r>
      <w:r w:rsidR="005B5848">
        <w:rPr>
          <w:rFonts w:ascii="Times New Roman" w:hAnsi="Times New Roman" w:cs="Times New Roman"/>
          <w:sz w:val="24"/>
          <w:szCs w:val="24"/>
          <w:lang w:val="en-GB"/>
        </w:rPr>
        <w:t>U</w:t>
      </w:r>
      <w:r w:rsidR="00D478DF">
        <w:rPr>
          <w:rFonts w:ascii="Times New Roman" w:hAnsi="Times New Roman" w:cs="Times New Roman"/>
          <w:sz w:val="24"/>
          <w:szCs w:val="24"/>
          <w:lang w:val="en-GB"/>
        </w:rPr>
        <w:t>nity</w:t>
      </w:r>
      <w:r w:rsidRPr="007D13FF">
        <w:rPr>
          <w:rFonts w:ascii="Times New Roman" w:hAnsi="Times New Roman" w:cs="Times New Roman"/>
          <w:sz w:val="24"/>
          <w:szCs w:val="24"/>
          <w:lang w:val="en-GB"/>
        </w:rPr>
        <w:t xml:space="preserve">, so Comenius using both languages was </w:t>
      </w:r>
      <w:r w:rsidR="007A4BD0" w:rsidRPr="007D13FF">
        <w:rPr>
          <w:rFonts w:ascii="Times New Roman" w:hAnsi="Times New Roman" w:cs="Times New Roman"/>
          <w:sz w:val="24"/>
          <w:szCs w:val="24"/>
          <w:lang w:val="en-GB"/>
        </w:rPr>
        <w:t>suitable for</w:t>
      </w:r>
      <w:r w:rsidRPr="007D13FF">
        <w:rPr>
          <w:rFonts w:ascii="Times New Roman" w:hAnsi="Times New Roman" w:cs="Times New Roman"/>
          <w:sz w:val="24"/>
          <w:szCs w:val="24"/>
          <w:lang w:val="en-GB"/>
        </w:rPr>
        <w:t xml:space="preserve"> this task.</w:t>
      </w:r>
      <w:r w:rsidR="007A4BD0" w:rsidRPr="007D13FF">
        <w:rPr>
          <w:rFonts w:ascii="Times New Roman" w:hAnsi="Times New Roman" w:cs="Times New Roman"/>
          <w:sz w:val="24"/>
          <w:szCs w:val="24"/>
          <w:lang w:val="en-GB"/>
        </w:rPr>
        <w:t xml:space="preserve"> </w:t>
      </w:r>
      <w:r w:rsidR="00EB25CC">
        <w:rPr>
          <w:rFonts w:ascii="Times New Roman" w:hAnsi="Times New Roman" w:cs="Times New Roman"/>
          <w:sz w:val="24"/>
          <w:szCs w:val="24"/>
          <w:lang w:val="en-GB"/>
        </w:rPr>
        <w:t>In</w:t>
      </w:r>
      <w:r w:rsidR="0039234C">
        <w:rPr>
          <w:rFonts w:ascii="Times New Roman" w:hAnsi="Times New Roman" w:cs="Times New Roman"/>
          <w:sz w:val="24"/>
          <w:szCs w:val="24"/>
          <w:lang w:val="en-GB"/>
        </w:rPr>
        <w:t xml:space="preserve"> </w:t>
      </w:r>
      <w:r w:rsidR="002F17F3">
        <w:rPr>
          <w:rFonts w:ascii="Times New Roman" w:hAnsi="Times New Roman" w:cs="Times New Roman"/>
          <w:sz w:val="24"/>
          <w:szCs w:val="24"/>
          <w:lang w:val="en-GB"/>
        </w:rPr>
        <w:t>16</w:t>
      </w:r>
      <w:r w:rsidR="0039234C">
        <w:rPr>
          <w:rFonts w:ascii="Times New Roman" w:hAnsi="Times New Roman" w:cs="Times New Roman"/>
          <w:sz w:val="24"/>
          <w:szCs w:val="24"/>
          <w:lang w:val="en-GB"/>
        </w:rPr>
        <w:t>18,</w:t>
      </w:r>
      <w:r w:rsidRPr="007D13FF">
        <w:rPr>
          <w:rFonts w:ascii="Times New Roman" w:hAnsi="Times New Roman" w:cs="Times New Roman"/>
          <w:sz w:val="24"/>
          <w:szCs w:val="24"/>
          <w:lang w:val="en-GB"/>
        </w:rPr>
        <w:t xml:space="preserve"> </w:t>
      </w:r>
      <w:r w:rsidR="0039234C">
        <w:rPr>
          <w:rFonts w:ascii="Times New Roman" w:hAnsi="Times New Roman" w:cs="Times New Roman"/>
          <w:sz w:val="24"/>
          <w:szCs w:val="24"/>
          <w:lang w:val="en-GB"/>
        </w:rPr>
        <w:t xml:space="preserve">Comenius </w:t>
      </w:r>
      <w:r w:rsidRPr="007D13FF">
        <w:rPr>
          <w:rFonts w:ascii="Times New Roman" w:hAnsi="Times New Roman" w:cs="Times New Roman"/>
          <w:sz w:val="24"/>
          <w:szCs w:val="24"/>
          <w:lang w:val="en-GB"/>
        </w:rPr>
        <w:t>married</w:t>
      </w:r>
      <w:r w:rsidR="007A4BD0" w:rsidRPr="007D13FF">
        <w:rPr>
          <w:rFonts w:ascii="Times New Roman" w:hAnsi="Times New Roman" w:cs="Times New Roman"/>
          <w:sz w:val="24"/>
          <w:szCs w:val="24"/>
          <w:lang w:val="en-GB"/>
        </w:rPr>
        <w:t xml:space="preserve"> </w:t>
      </w:r>
      <w:r w:rsidR="00CA43C3">
        <w:rPr>
          <w:rFonts w:ascii="Times New Roman" w:hAnsi="Times New Roman" w:cs="Times New Roman"/>
          <w:sz w:val="24"/>
          <w:szCs w:val="24"/>
          <w:lang w:val="en-GB"/>
        </w:rPr>
        <w:t>Magdalena Vizovská from Zábřeh</w:t>
      </w:r>
      <w:r w:rsidR="006D778E">
        <w:rPr>
          <w:rFonts w:ascii="Times New Roman" w:hAnsi="Times New Roman" w:cs="Times New Roman"/>
          <w:sz w:val="24"/>
          <w:szCs w:val="24"/>
          <w:lang w:val="en-GB"/>
        </w:rPr>
        <w:t xml:space="preserve">. </w:t>
      </w:r>
      <w:r w:rsidR="00BB795A">
        <w:rPr>
          <w:rFonts w:ascii="Times New Roman" w:hAnsi="Times New Roman" w:cs="Times New Roman"/>
          <w:sz w:val="24"/>
          <w:szCs w:val="24"/>
          <w:lang w:val="en-GB"/>
        </w:rPr>
        <w:t>It was a happy marriage</w:t>
      </w:r>
      <w:r w:rsidR="00CA2509">
        <w:rPr>
          <w:rFonts w:ascii="Times New Roman" w:hAnsi="Times New Roman" w:cs="Times New Roman"/>
          <w:sz w:val="24"/>
          <w:szCs w:val="24"/>
          <w:lang w:val="en-GB"/>
        </w:rPr>
        <w:t xml:space="preserve"> at that time</w:t>
      </w:r>
      <w:r w:rsidR="00BB795A">
        <w:rPr>
          <w:rFonts w:ascii="Times New Roman" w:hAnsi="Times New Roman" w:cs="Times New Roman"/>
          <w:sz w:val="24"/>
          <w:szCs w:val="24"/>
          <w:lang w:val="en-GB"/>
        </w:rPr>
        <w:t>.</w:t>
      </w:r>
      <w:r w:rsidRPr="007D13FF">
        <w:rPr>
          <w:rFonts w:ascii="Times New Roman" w:hAnsi="Times New Roman" w:cs="Times New Roman"/>
          <w:sz w:val="24"/>
          <w:szCs w:val="24"/>
          <w:lang w:val="en-GB"/>
        </w:rPr>
        <w:t xml:space="preserve"> </w:t>
      </w:r>
      <w:r w:rsidR="00BB795A">
        <w:rPr>
          <w:rFonts w:ascii="Times New Roman" w:hAnsi="Times New Roman" w:cs="Times New Roman"/>
          <w:sz w:val="24"/>
          <w:szCs w:val="24"/>
          <w:lang w:val="en-GB"/>
        </w:rPr>
        <w:t>Nevertheless,</w:t>
      </w:r>
      <w:r w:rsidRPr="007D13FF">
        <w:rPr>
          <w:rFonts w:ascii="Times New Roman" w:hAnsi="Times New Roman" w:cs="Times New Roman"/>
          <w:sz w:val="24"/>
          <w:szCs w:val="24"/>
          <w:lang w:val="en-GB"/>
        </w:rPr>
        <w:t xml:space="preserve"> his days of happiness were soon to be changed </w:t>
      </w:r>
      <w:r w:rsidR="00CA43C3">
        <w:rPr>
          <w:rFonts w:ascii="Times New Roman" w:hAnsi="Times New Roman" w:cs="Times New Roman"/>
          <w:sz w:val="24"/>
          <w:szCs w:val="24"/>
          <w:lang w:val="en-GB"/>
        </w:rPr>
        <w:t xml:space="preserve">(Váňa, 1963, p. 58; Vacínová, 2009, p. </w:t>
      </w:r>
      <w:r w:rsidR="00F66F8C">
        <w:rPr>
          <w:rFonts w:ascii="Times New Roman" w:hAnsi="Times New Roman" w:cs="Times New Roman"/>
          <w:sz w:val="24"/>
          <w:szCs w:val="24"/>
          <w:lang w:val="en-GB"/>
        </w:rPr>
        <w:t>182; Ŕíčan</w:t>
      </w:r>
      <w:r w:rsidR="00CA43C3">
        <w:rPr>
          <w:rFonts w:ascii="Times New Roman" w:hAnsi="Times New Roman" w:cs="Times New Roman"/>
          <w:sz w:val="24"/>
          <w:szCs w:val="24"/>
          <w:lang w:val="en-GB"/>
        </w:rPr>
        <w:t>, 2071, p 23)</w:t>
      </w:r>
      <w:r w:rsidR="005374F4">
        <w:rPr>
          <w:rFonts w:ascii="Times New Roman" w:hAnsi="Times New Roman" w:cs="Times New Roman"/>
          <w:sz w:val="24"/>
          <w:szCs w:val="24"/>
          <w:lang w:val="en-GB"/>
        </w:rPr>
        <w:t>.</w:t>
      </w:r>
    </w:p>
    <w:p w14:paraId="2EF8287E" w14:textId="700DFACC" w:rsidR="002D159C" w:rsidRPr="00016C78" w:rsidRDefault="008F0B5D" w:rsidP="002D159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Comenius le</w:t>
      </w:r>
      <w:r w:rsidR="004327AD">
        <w:rPr>
          <w:rFonts w:ascii="Times New Roman" w:hAnsi="Times New Roman" w:cs="Times New Roman"/>
          <w:sz w:val="24"/>
          <w:szCs w:val="24"/>
        </w:rPr>
        <w:t>d</w:t>
      </w:r>
      <w:r>
        <w:rPr>
          <w:rFonts w:ascii="Times New Roman" w:hAnsi="Times New Roman" w:cs="Times New Roman"/>
          <w:sz w:val="24"/>
          <w:szCs w:val="24"/>
        </w:rPr>
        <w:t>, as a spiritual shepherd, the Fulnek’s flock. He also care</w:t>
      </w:r>
      <w:r w:rsidR="004327AD">
        <w:rPr>
          <w:rFonts w:ascii="Times New Roman" w:hAnsi="Times New Roman" w:cs="Times New Roman"/>
          <w:sz w:val="24"/>
          <w:szCs w:val="24"/>
        </w:rPr>
        <w:t>d</w:t>
      </w:r>
      <w:r>
        <w:rPr>
          <w:rFonts w:ascii="Times New Roman" w:hAnsi="Times New Roman" w:cs="Times New Roman"/>
          <w:sz w:val="24"/>
          <w:szCs w:val="24"/>
        </w:rPr>
        <w:t xml:space="preserve"> about the school</w:t>
      </w:r>
      <w:r w:rsidR="00735530">
        <w:rPr>
          <w:rFonts w:ascii="Times New Roman" w:hAnsi="Times New Roman" w:cs="Times New Roman"/>
          <w:sz w:val="24"/>
          <w:szCs w:val="24"/>
        </w:rPr>
        <w:t>, where he served as director</w:t>
      </w:r>
      <w:r>
        <w:rPr>
          <w:rFonts w:ascii="Times New Roman" w:hAnsi="Times New Roman" w:cs="Times New Roman"/>
          <w:sz w:val="24"/>
          <w:szCs w:val="24"/>
        </w:rPr>
        <w:t xml:space="preserve"> and w</w:t>
      </w:r>
      <w:r w:rsidR="004327AD">
        <w:rPr>
          <w:rFonts w:ascii="Times New Roman" w:hAnsi="Times New Roman" w:cs="Times New Roman"/>
          <w:sz w:val="24"/>
          <w:szCs w:val="24"/>
        </w:rPr>
        <w:t>rote</w:t>
      </w:r>
      <w:r>
        <w:rPr>
          <w:rFonts w:ascii="Times New Roman" w:hAnsi="Times New Roman" w:cs="Times New Roman"/>
          <w:sz w:val="24"/>
          <w:szCs w:val="24"/>
        </w:rPr>
        <w:t xml:space="preserve"> or prepare</w:t>
      </w:r>
      <w:r w:rsidR="004327AD">
        <w:rPr>
          <w:rFonts w:ascii="Times New Roman" w:hAnsi="Times New Roman" w:cs="Times New Roman"/>
          <w:sz w:val="24"/>
          <w:szCs w:val="24"/>
        </w:rPr>
        <w:t>d</w:t>
      </w:r>
      <w:r>
        <w:rPr>
          <w:rFonts w:ascii="Times New Roman" w:hAnsi="Times New Roman" w:cs="Times New Roman"/>
          <w:sz w:val="24"/>
          <w:szCs w:val="24"/>
        </w:rPr>
        <w:t xml:space="preserve"> other projects. One is (1620-1623) </w:t>
      </w:r>
      <w:r w:rsidR="00CC15BC" w:rsidRPr="001813E0">
        <w:rPr>
          <w:rFonts w:ascii="Times New Roman" w:hAnsi="Times New Roman" w:cs="Times New Roman"/>
          <w:i/>
          <w:iCs/>
          <w:sz w:val="24"/>
          <w:szCs w:val="24"/>
          <w:lang w:val="en-GB"/>
        </w:rPr>
        <w:t>“</w:t>
      </w:r>
      <w:r w:rsidRPr="001813E0">
        <w:rPr>
          <w:rFonts w:ascii="Times New Roman" w:hAnsi="Times New Roman" w:cs="Times New Roman"/>
          <w:i/>
          <w:iCs/>
          <w:sz w:val="24"/>
          <w:szCs w:val="24"/>
        </w:rPr>
        <w:t>Theatrum Scriptura</w:t>
      </w:r>
      <w:r w:rsidR="00CC15BC" w:rsidRPr="001813E0">
        <w:rPr>
          <w:rFonts w:ascii="Times New Roman" w:hAnsi="Times New Roman" w:cs="Times New Roman"/>
          <w:i/>
          <w:iCs/>
          <w:sz w:val="24"/>
          <w:szCs w:val="24"/>
          <w:lang w:val="en-GB"/>
        </w:rPr>
        <w:t>”</w:t>
      </w:r>
      <w:r>
        <w:rPr>
          <w:rFonts w:ascii="Times New Roman" w:hAnsi="Times New Roman" w:cs="Times New Roman"/>
          <w:i/>
          <w:iCs/>
          <w:sz w:val="24"/>
          <w:szCs w:val="24"/>
        </w:rPr>
        <w:t xml:space="preserve"> (Theather of the Scriptures). </w:t>
      </w:r>
      <w:r w:rsidR="002D159C">
        <w:rPr>
          <w:rFonts w:ascii="Times New Roman" w:hAnsi="Times New Roman" w:cs="Times New Roman"/>
          <w:sz w:val="24"/>
          <w:szCs w:val="24"/>
        </w:rPr>
        <w:t xml:space="preserve">This </w:t>
      </w:r>
      <w:r w:rsidR="002D159C" w:rsidRPr="00D8795C">
        <w:rPr>
          <w:rFonts w:ascii="Times New Roman" w:hAnsi="Times New Roman" w:cs="Times New Roman"/>
          <w:i/>
          <w:iCs/>
          <w:sz w:val="24"/>
          <w:szCs w:val="24"/>
        </w:rPr>
        <w:t>Theater of the Scripture</w:t>
      </w:r>
      <w:r w:rsidR="002D159C">
        <w:rPr>
          <w:rFonts w:ascii="Times New Roman" w:hAnsi="Times New Roman" w:cs="Times New Roman"/>
          <w:sz w:val="24"/>
          <w:szCs w:val="24"/>
        </w:rPr>
        <w:t xml:space="preserve"> was later published with the title </w:t>
      </w:r>
      <w:r w:rsidR="00CC15BC" w:rsidRPr="001813E0">
        <w:rPr>
          <w:rFonts w:ascii="Times New Roman" w:hAnsi="Times New Roman" w:cs="Times New Roman"/>
          <w:i/>
          <w:iCs/>
          <w:sz w:val="24"/>
          <w:szCs w:val="24"/>
          <w:lang w:val="en-GB"/>
        </w:rPr>
        <w:t>“</w:t>
      </w:r>
      <w:r w:rsidR="002D159C" w:rsidRPr="001813E0">
        <w:rPr>
          <w:rFonts w:ascii="Times New Roman" w:hAnsi="Times New Roman" w:cs="Times New Roman"/>
          <w:i/>
          <w:iCs/>
          <w:sz w:val="24"/>
          <w:szCs w:val="24"/>
        </w:rPr>
        <w:t>Manuálník aneb jádro celé Bibli svaté</w:t>
      </w:r>
      <w:r w:rsidR="00CC15BC" w:rsidRPr="001813E0">
        <w:rPr>
          <w:rFonts w:ascii="Times New Roman" w:hAnsi="Times New Roman" w:cs="Times New Roman"/>
          <w:i/>
          <w:iCs/>
          <w:sz w:val="24"/>
          <w:szCs w:val="24"/>
          <w:lang w:val="en-GB"/>
        </w:rPr>
        <w:t>”</w:t>
      </w:r>
      <w:r w:rsidR="002D159C">
        <w:rPr>
          <w:rFonts w:ascii="Times New Roman" w:hAnsi="Times New Roman" w:cs="Times New Roman"/>
          <w:i/>
          <w:iCs/>
          <w:sz w:val="24"/>
          <w:szCs w:val="24"/>
        </w:rPr>
        <w:t xml:space="preserve"> </w:t>
      </w:r>
      <w:r w:rsidR="002D159C" w:rsidRPr="00AB18E2">
        <w:rPr>
          <w:rFonts w:ascii="Times New Roman" w:hAnsi="Times New Roman" w:cs="Times New Roman"/>
          <w:sz w:val="24"/>
          <w:szCs w:val="24"/>
        </w:rPr>
        <w:t>(</w:t>
      </w:r>
      <w:r w:rsidR="002D159C" w:rsidRPr="00AB18E2">
        <w:rPr>
          <w:rFonts w:ascii="Times New Roman" w:hAnsi="Times New Roman" w:cs="Times New Roman"/>
          <w:i/>
          <w:iCs/>
          <w:color w:val="202122"/>
          <w:sz w:val="24"/>
          <w:szCs w:val="24"/>
          <w:shd w:val="clear" w:color="auto" w:fill="FFFFFF"/>
        </w:rPr>
        <w:t>Manual or Core of the Whole Holy Bible)</w:t>
      </w:r>
      <w:r w:rsidR="002D159C" w:rsidRPr="00AB18E2">
        <w:rPr>
          <w:rFonts w:ascii="Times New Roman" w:hAnsi="Times New Roman" w:cs="Times New Roman"/>
          <w:i/>
          <w:iCs/>
          <w:sz w:val="24"/>
          <w:szCs w:val="24"/>
        </w:rPr>
        <w:t xml:space="preserve">. </w:t>
      </w:r>
      <w:r w:rsidR="005374F4">
        <w:rPr>
          <w:rFonts w:ascii="Times New Roman" w:hAnsi="Times New Roman" w:cs="Times New Roman"/>
          <w:sz w:val="24"/>
          <w:szCs w:val="24"/>
        </w:rPr>
        <w:t>(Novák,1920, p. 45-51)</w:t>
      </w:r>
    </w:p>
    <w:p w14:paraId="0136451B" w14:textId="2A438A5F" w:rsidR="008F0B5D" w:rsidRPr="00016C78" w:rsidRDefault="002D159C" w:rsidP="008F0B5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 also t</w:t>
      </w:r>
      <w:r w:rsidR="004327AD">
        <w:rPr>
          <w:rFonts w:ascii="Times New Roman" w:hAnsi="Times New Roman" w:cs="Times New Roman"/>
          <w:sz w:val="24"/>
          <w:szCs w:val="24"/>
        </w:rPr>
        <w:t>hought</w:t>
      </w:r>
      <w:r>
        <w:rPr>
          <w:rFonts w:ascii="Times New Roman" w:hAnsi="Times New Roman" w:cs="Times New Roman"/>
          <w:sz w:val="24"/>
          <w:szCs w:val="24"/>
        </w:rPr>
        <w:t xml:space="preserve"> of the already mentioned </w:t>
      </w:r>
      <w:r w:rsidR="00CC15BC" w:rsidRPr="003E524A">
        <w:rPr>
          <w:rFonts w:ascii="Times New Roman" w:hAnsi="Times New Roman" w:cs="Times New Roman"/>
          <w:i/>
          <w:iCs/>
          <w:sz w:val="24"/>
          <w:szCs w:val="24"/>
          <w:lang w:val="en-GB"/>
        </w:rPr>
        <w:t>“</w:t>
      </w:r>
      <w:r w:rsidR="008F0B5D" w:rsidRPr="003E524A">
        <w:rPr>
          <w:rFonts w:ascii="Times New Roman" w:hAnsi="Times New Roman" w:cs="Times New Roman"/>
          <w:i/>
          <w:iCs/>
          <w:sz w:val="24"/>
          <w:szCs w:val="24"/>
        </w:rPr>
        <w:t>Theather of the World</w:t>
      </w:r>
      <w:r w:rsidR="003E524A" w:rsidRPr="003E524A">
        <w:rPr>
          <w:rFonts w:ascii="Times New Roman" w:hAnsi="Times New Roman" w:cs="Times New Roman"/>
          <w:i/>
          <w:iCs/>
          <w:sz w:val="24"/>
          <w:szCs w:val="24"/>
          <w:lang w:val="en-GB"/>
        </w:rPr>
        <w:t>”</w:t>
      </w:r>
      <w:r w:rsidR="003E524A">
        <w:rPr>
          <w:rFonts w:ascii="Times New Roman" w:hAnsi="Times New Roman" w:cs="Times New Roman"/>
          <w:i/>
          <w:iCs/>
          <w:sz w:val="24"/>
          <w:szCs w:val="24"/>
        </w:rPr>
        <w:t>.</w:t>
      </w:r>
      <w:r w:rsidR="003E524A">
        <w:rPr>
          <w:rFonts w:ascii="Times New Roman" w:hAnsi="Times New Roman" w:cs="Times New Roman"/>
          <w:sz w:val="24"/>
          <w:szCs w:val="24"/>
        </w:rPr>
        <w:t xml:space="preserve"> It</w:t>
      </w:r>
      <w:r w:rsidR="008F0B5D">
        <w:rPr>
          <w:rFonts w:ascii="Times New Roman" w:hAnsi="Times New Roman" w:cs="Times New Roman"/>
          <w:i/>
          <w:iCs/>
          <w:sz w:val="24"/>
          <w:szCs w:val="24"/>
        </w:rPr>
        <w:t xml:space="preserve"> </w:t>
      </w:r>
      <w:r w:rsidR="008F0B5D">
        <w:rPr>
          <w:rFonts w:ascii="Times New Roman" w:hAnsi="Times New Roman" w:cs="Times New Roman"/>
          <w:sz w:val="24"/>
          <w:szCs w:val="24"/>
        </w:rPr>
        <w:t>should have thirty-two books</w:t>
      </w:r>
      <w:r w:rsidR="001813E0">
        <w:rPr>
          <w:rFonts w:ascii="Times New Roman" w:hAnsi="Times New Roman" w:cs="Times New Roman"/>
          <w:sz w:val="24"/>
          <w:szCs w:val="24"/>
        </w:rPr>
        <w:t xml:space="preserve"> but </w:t>
      </w:r>
      <w:r w:rsidR="008F0B5D">
        <w:rPr>
          <w:rFonts w:ascii="Times New Roman" w:hAnsi="Times New Roman" w:cs="Times New Roman"/>
          <w:sz w:val="24"/>
          <w:szCs w:val="24"/>
        </w:rPr>
        <w:t>was not fully accomplished and published</w:t>
      </w:r>
      <w:r w:rsidR="005374F4">
        <w:rPr>
          <w:rFonts w:ascii="Times New Roman" w:hAnsi="Times New Roman" w:cs="Times New Roman"/>
          <w:sz w:val="24"/>
          <w:szCs w:val="24"/>
        </w:rPr>
        <w:t>.</w:t>
      </w:r>
    </w:p>
    <w:p w14:paraId="1A05D126" w14:textId="25F488BF" w:rsidR="0069547A" w:rsidRPr="003F3901" w:rsidRDefault="008E060E" w:rsidP="005E387F">
      <w:pPr>
        <w:pStyle w:val="Nadpis3"/>
        <w:rPr>
          <w:rFonts w:ascii="Times New Roman" w:hAnsi="Times New Roman" w:cs="Times New Roman"/>
          <w:sz w:val="28"/>
          <w:szCs w:val="28"/>
        </w:rPr>
      </w:pPr>
      <w:bookmarkStart w:id="563" w:name="_Toc152668522"/>
      <w:r w:rsidRPr="003F3901">
        <w:rPr>
          <w:rFonts w:ascii="Times New Roman" w:hAnsi="Times New Roman" w:cs="Times New Roman"/>
          <w:color w:val="auto"/>
          <w:sz w:val="28"/>
          <w:szCs w:val="28"/>
        </w:rPr>
        <w:t>2.</w:t>
      </w:r>
      <w:r w:rsidR="008F0B5D" w:rsidRPr="003F3901">
        <w:rPr>
          <w:rFonts w:ascii="Times New Roman" w:hAnsi="Times New Roman" w:cs="Times New Roman"/>
          <w:color w:val="auto"/>
          <w:sz w:val="28"/>
          <w:szCs w:val="28"/>
        </w:rPr>
        <w:t>3.4</w:t>
      </w:r>
      <w:r w:rsidR="005B5848" w:rsidRPr="003F3901">
        <w:rPr>
          <w:rFonts w:ascii="Times New Roman" w:hAnsi="Times New Roman" w:cs="Times New Roman"/>
          <w:color w:val="auto"/>
          <w:sz w:val="28"/>
          <w:szCs w:val="28"/>
        </w:rPr>
        <w:t xml:space="preserve"> </w:t>
      </w:r>
      <w:r w:rsidR="0069547A" w:rsidRPr="003F3901">
        <w:rPr>
          <w:rFonts w:ascii="Times New Roman" w:hAnsi="Times New Roman" w:cs="Times New Roman"/>
          <w:color w:val="auto"/>
          <w:sz w:val="28"/>
          <w:szCs w:val="28"/>
        </w:rPr>
        <w:t xml:space="preserve">Political and </w:t>
      </w:r>
      <w:r w:rsidR="000214B7" w:rsidRPr="003F3901">
        <w:rPr>
          <w:rFonts w:ascii="Times New Roman" w:hAnsi="Times New Roman" w:cs="Times New Roman"/>
          <w:color w:val="auto"/>
          <w:sz w:val="28"/>
          <w:szCs w:val="28"/>
        </w:rPr>
        <w:t>R</w:t>
      </w:r>
      <w:r w:rsidR="0069547A" w:rsidRPr="003F3901">
        <w:rPr>
          <w:rFonts w:ascii="Times New Roman" w:hAnsi="Times New Roman" w:cs="Times New Roman"/>
          <w:color w:val="auto"/>
          <w:sz w:val="28"/>
          <w:szCs w:val="28"/>
        </w:rPr>
        <w:t xml:space="preserve">eligious </w:t>
      </w:r>
      <w:r w:rsidR="000214B7" w:rsidRPr="003F3901">
        <w:rPr>
          <w:rFonts w:ascii="Times New Roman" w:hAnsi="Times New Roman" w:cs="Times New Roman"/>
          <w:color w:val="auto"/>
          <w:sz w:val="28"/>
          <w:szCs w:val="28"/>
        </w:rPr>
        <w:t>C</w:t>
      </w:r>
      <w:r w:rsidR="0069547A" w:rsidRPr="003F3901">
        <w:rPr>
          <w:rFonts w:ascii="Times New Roman" w:hAnsi="Times New Roman" w:cs="Times New Roman"/>
          <w:color w:val="auto"/>
          <w:sz w:val="28"/>
          <w:szCs w:val="28"/>
        </w:rPr>
        <w:t>ontext</w:t>
      </w:r>
      <w:r w:rsidR="008F0B5D" w:rsidRPr="003F3901">
        <w:rPr>
          <w:rFonts w:ascii="Times New Roman" w:hAnsi="Times New Roman" w:cs="Times New Roman"/>
          <w:color w:val="auto"/>
          <w:sz w:val="28"/>
          <w:szCs w:val="28"/>
        </w:rPr>
        <w:t xml:space="preserve"> of the </w:t>
      </w:r>
      <w:r w:rsidR="00670600" w:rsidRPr="003F3901">
        <w:rPr>
          <w:rFonts w:ascii="Times New Roman" w:hAnsi="Times New Roman" w:cs="Times New Roman"/>
          <w:color w:val="auto"/>
          <w:sz w:val="28"/>
          <w:szCs w:val="28"/>
        </w:rPr>
        <w:t>D</w:t>
      </w:r>
      <w:r w:rsidR="008F0B5D" w:rsidRPr="003F3901">
        <w:rPr>
          <w:rFonts w:ascii="Times New Roman" w:hAnsi="Times New Roman" w:cs="Times New Roman"/>
          <w:color w:val="auto"/>
          <w:sz w:val="28"/>
          <w:szCs w:val="28"/>
        </w:rPr>
        <w:t>ay</w:t>
      </w:r>
      <w:bookmarkEnd w:id="563"/>
    </w:p>
    <w:p w14:paraId="6C3560B4" w14:textId="77777777" w:rsidR="00664489" w:rsidRDefault="00664489" w:rsidP="0025404F">
      <w:pPr>
        <w:spacing w:after="0" w:line="360" w:lineRule="auto"/>
        <w:ind w:firstLine="708"/>
        <w:jc w:val="both"/>
        <w:rPr>
          <w:rFonts w:ascii="Times New Roman" w:hAnsi="Times New Roman" w:cs="Times New Roman"/>
          <w:sz w:val="24"/>
          <w:szCs w:val="24"/>
        </w:rPr>
      </w:pPr>
    </w:p>
    <w:p w14:paraId="56CBC86F" w14:textId="13C67EBA" w:rsidR="003B6C2F" w:rsidRPr="00023194" w:rsidRDefault="003B6C2F" w:rsidP="00CB2993">
      <w:pPr>
        <w:spacing w:line="360" w:lineRule="auto"/>
        <w:ind w:firstLine="708"/>
        <w:jc w:val="both"/>
        <w:rPr>
          <w:rFonts w:ascii="Times New Roman" w:hAnsi="Times New Roman" w:cs="Times New Roman"/>
          <w:sz w:val="24"/>
          <w:szCs w:val="24"/>
        </w:rPr>
      </w:pPr>
      <w:r w:rsidRPr="00023194">
        <w:rPr>
          <w:rFonts w:ascii="Times New Roman" w:hAnsi="Times New Roman" w:cs="Times New Roman"/>
          <w:sz w:val="24"/>
          <w:szCs w:val="24"/>
        </w:rPr>
        <w:t xml:space="preserve">Habsburgs were </w:t>
      </w:r>
      <w:r w:rsidR="00A45AFF">
        <w:rPr>
          <w:rFonts w:ascii="Times New Roman" w:hAnsi="Times New Roman" w:cs="Times New Roman"/>
          <w:sz w:val="24"/>
          <w:szCs w:val="24"/>
        </w:rPr>
        <w:t>C</w:t>
      </w:r>
      <w:r w:rsidRPr="00023194">
        <w:rPr>
          <w:rFonts w:ascii="Times New Roman" w:hAnsi="Times New Roman" w:cs="Times New Roman"/>
          <w:sz w:val="24"/>
          <w:szCs w:val="24"/>
        </w:rPr>
        <w:t xml:space="preserve">atholics. After the Hussite wars, most of the people in the Czech lands were </w:t>
      </w:r>
      <w:r w:rsidR="00A45AFF">
        <w:rPr>
          <w:rFonts w:ascii="Times New Roman" w:hAnsi="Times New Roman" w:cs="Times New Roman"/>
          <w:sz w:val="24"/>
          <w:szCs w:val="24"/>
        </w:rPr>
        <w:t>P</w:t>
      </w:r>
      <w:r w:rsidRPr="00023194">
        <w:rPr>
          <w:rFonts w:ascii="Times New Roman" w:hAnsi="Times New Roman" w:cs="Times New Roman"/>
          <w:sz w:val="24"/>
          <w:szCs w:val="24"/>
        </w:rPr>
        <w:t xml:space="preserve">rotestants </w:t>
      </w:r>
      <w:r w:rsidR="0025404F">
        <w:rPr>
          <w:rFonts w:ascii="Times New Roman" w:hAnsi="Times New Roman" w:cs="Times New Roman"/>
          <w:sz w:val="24"/>
          <w:szCs w:val="24"/>
        </w:rPr>
        <w:t>(Kumpera, 1992, p</w:t>
      </w:r>
      <w:r w:rsidR="005374F4">
        <w:rPr>
          <w:rFonts w:ascii="Times New Roman" w:hAnsi="Times New Roman" w:cs="Times New Roman"/>
          <w:sz w:val="24"/>
          <w:szCs w:val="24"/>
        </w:rPr>
        <w:t>.</w:t>
      </w:r>
      <w:r w:rsidR="0025404F">
        <w:rPr>
          <w:rFonts w:ascii="Times New Roman" w:hAnsi="Times New Roman" w:cs="Times New Roman"/>
          <w:sz w:val="24"/>
          <w:szCs w:val="24"/>
        </w:rPr>
        <w:t xml:space="preserve"> 13)</w:t>
      </w:r>
      <w:r w:rsidR="005374F4">
        <w:rPr>
          <w:rFonts w:ascii="Times New Roman" w:hAnsi="Times New Roman" w:cs="Times New Roman"/>
          <w:sz w:val="24"/>
          <w:szCs w:val="24"/>
        </w:rPr>
        <w:t>.</w:t>
      </w:r>
      <w:r w:rsidR="0025404F">
        <w:rPr>
          <w:rFonts w:ascii="Times New Roman" w:hAnsi="Times New Roman" w:cs="Times New Roman"/>
          <w:sz w:val="24"/>
          <w:szCs w:val="24"/>
        </w:rPr>
        <w:t xml:space="preserve"> </w:t>
      </w:r>
      <w:r w:rsidR="004327AD">
        <w:rPr>
          <w:rFonts w:ascii="Times New Roman" w:hAnsi="Times New Roman" w:cs="Times New Roman"/>
          <w:sz w:val="24"/>
          <w:szCs w:val="24"/>
        </w:rPr>
        <w:t xml:space="preserve">It </w:t>
      </w:r>
      <w:r w:rsidR="005076E1" w:rsidRPr="00023194">
        <w:rPr>
          <w:rFonts w:ascii="Times New Roman" w:hAnsi="Times New Roman" w:cs="Times New Roman"/>
          <w:sz w:val="24"/>
          <w:szCs w:val="24"/>
        </w:rPr>
        <w:t xml:space="preserve">was </w:t>
      </w:r>
      <w:r w:rsidR="005076E1">
        <w:rPr>
          <w:rFonts w:ascii="Times New Roman" w:hAnsi="Times New Roman" w:cs="Times New Roman"/>
          <w:sz w:val="24"/>
          <w:szCs w:val="24"/>
        </w:rPr>
        <w:t xml:space="preserve">not a usual </w:t>
      </w:r>
      <w:r w:rsidR="005076E1" w:rsidRPr="00023194">
        <w:rPr>
          <w:rFonts w:ascii="Times New Roman" w:hAnsi="Times New Roman" w:cs="Times New Roman"/>
          <w:sz w:val="24"/>
          <w:szCs w:val="24"/>
        </w:rPr>
        <w:t>situation regarding tolerance</w:t>
      </w:r>
      <w:r w:rsidR="004327AD">
        <w:rPr>
          <w:rFonts w:ascii="Times New Roman" w:hAnsi="Times New Roman" w:cs="Times New Roman"/>
          <w:sz w:val="24"/>
          <w:szCs w:val="24"/>
        </w:rPr>
        <w:t xml:space="preserve"> in those times</w:t>
      </w:r>
      <w:r w:rsidR="005076E1" w:rsidRPr="00023194">
        <w:rPr>
          <w:rFonts w:ascii="Times New Roman" w:hAnsi="Times New Roman" w:cs="Times New Roman"/>
          <w:sz w:val="24"/>
          <w:szCs w:val="24"/>
        </w:rPr>
        <w:t xml:space="preserve"> in the land of the Bohemia crown.</w:t>
      </w:r>
      <w:r w:rsidRPr="00023194">
        <w:rPr>
          <w:rFonts w:ascii="Times New Roman" w:hAnsi="Times New Roman" w:cs="Times New Roman"/>
          <w:sz w:val="24"/>
          <w:szCs w:val="24"/>
        </w:rPr>
        <w:t xml:space="preserve"> This pearl of freedom w</w:t>
      </w:r>
      <w:r w:rsidR="00C743A1">
        <w:rPr>
          <w:rFonts w:ascii="Times New Roman" w:hAnsi="Times New Roman" w:cs="Times New Roman"/>
          <w:sz w:val="24"/>
          <w:szCs w:val="24"/>
        </w:rPr>
        <w:t>as</w:t>
      </w:r>
      <w:r w:rsidRPr="00023194">
        <w:rPr>
          <w:rFonts w:ascii="Times New Roman" w:hAnsi="Times New Roman" w:cs="Times New Roman"/>
          <w:sz w:val="24"/>
          <w:szCs w:val="24"/>
        </w:rPr>
        <w:t xml:space="preserve"> dangerous for totalitarian minds to allow</w:t>
      </w:r>
      <w:r w:rsidR="00DD2D90" w:rsidRPr="00023194">
        <w:rPr>
          <w:rFonts w:ascii="Times New Roman" w:hAnsi="Times New Roman" w:cs="Times New Roman"/>
          <w:sz w:val="24"/>
          <w:szCs w:val="24"/>
        </w:rPr>
        <w:t xml:space="preserve"> </w:t>
      </w:r>
      <w:r w:rsidR="00A64285">
        <w:rPr>
          <w:rFonts w:ascii="Times New Roman" w:hAnsi="Times New Roman" w:cs="Times New Roman"/>
          <w:sz w:val="24"/>
          <w:szCs w:val="24"/>
        </w:rPr>
        <w:t>it</w:t>
      </w:r>
      <w:r w:rsidR="00A45AFF">
        <w:rPr>
          <w:rFonts w:ascii="Times New Roman" w:hAnsi="Times New Roman" w:cs="Times New Roman"/>
          <w:sz w:val="24"/>
          <w:szCs w:val="24"/>
        </w:rPr>
        <w:t xml:space="preserve"> </w:t>
      </w:r>
      <w:r w:rsidR="00C743A1">
        <w:rPr>
          <w:rFonts w:ascii="Times New Roman" w:hAnsi="Times New Roman" w:cs="Times New Roman"/>
          <w:sz w:val="24"/>
          <w:szCs w:val="24"/>
        </w:rPr>
        <w:t xml:space="preserve">to remain </w:t>
      </w:r>
      <w:r w:rsidR="00DD2D90" w:rsidRPr="00023194">
        <w:rPr>
          <w:rFonts w:ascii="Times New Roman" w:hAnsi="Times New Roman" w:cs="Times New Roman"/>
          <w:sz w:val="24"/>
          <w:szCs w:val="24"/>
        </w:rPr>
        <w:t>untouched</w:t>
      </w:r>
      <w:r w:rsidR="00C743A1">
        <w:rPr>
          <w:rFonts w:ascii="Times New Roman" w:hAnsi="Times New Roman" w:cs="Times New Roman"/>
          <w:sz w:val="24"/>
          <w:szCs w:val="24"/>
        </w:rPr>
        <w:t>.</w:t>
      </w:r>
      <w:r w:rsidR="00A45AFF">
        <w:rPr>
          <w:rFonts w:ascii="Times New Roman" w:hAnsi="Times New Roman" w:cs="Times New Roman"/>
          <w:sz w:val="24"/>
          <w:szCs w:val="24"/>
        </w:rPr>
        <w:t xml:space="preserve"> </w:t>
      </w:r>
      <w:r w:rsidRPr="00023194">
        <w:rPr>
          <w:rFonts w:ascii="Times New Roman" w:hAnsi="Times New Roman" w:cs="Times New Roman"/>
          <w:sz w:val="24"/>
          <w:szCs w:val="24"/>
        </w:rPr>
        <w:t xml:space="preserve"> </w:t>
      </w:r>
    </w:p>
    <w:p w14:paraId="62D52BA7" w14:textId="519E5437" w:rsidR="007459EF" w:rsidRDefault="003B6C2F" w:rsidP="00CB2993">
      <w:pPr>
        <w:spacing w:line="360" w:lineRule="auto"/>
        <w:ind w:firstLine="708"/>
        <w:jc w:val="both"/>
        <w:rPr>
          <w:rFonts w:ascii="Times New Roman" w:hAnsi="Times New Roman" w:cs="Times New Roman"/>
          <w:sz w:val="24"/>
          <w:szCs w:val="24"/>
        </w:rPr>
      </w:pPr>
      <w:r w:rsidRPr="00023194">
        <w:rPr>
          <w:rFonts w:ascii="Times New Roman" w:hAnsi="Times New Roman" w:cs="Times New Roman"/>
          <w:sz w:val="24"/>
          <w:szCs w:val="24"/>
        </w:rPr>
        <w:t>Habsburg</w:t>
      </w:r>
      <w:r w:rsidR="00BC795B">
        <w:rPr>
          <w:rFonts w:ascii="Times New Roman" w:hAnsi="Times New Roman" w:cs="Times New Roman"/>
          <w:sz w:val="24"/>
          <w:szCs w:val="24"/>
        </w:rPr>
        <w:t>’</w:t>
      </w:r>
      <w:r w:rsidRPr="00023194">
        <w:rPr>
          <w:rFonts w:ascii="Times New Roman" w:hAnsi="Times New Roman" w:cs="Times New Roman"/>
          <w:sz w:val="24"/>
          <w:szCs w:val="24"/>
        </w:rPr>
        <w:t xml:space="preserve">s ruler of the Holy Roman Empire, Rudolf II, allowed some religious tolerance regarding the </w:t>
      </w:r>
      <w:r w:rsidR="000B39AB" w:rsidRPr="00023194">
        <w:rPr>
          <w:rFonts w:ascii="Times New Roman" w:hAnsi="Times New Roman" w:cs="Times New Roman"/>
          <w:sz w:val="24"/>
          <w:szCs w:val="24"/>
        </w:rPr>
        <w:t>protestant</w:t>
      </w:r>
      <w:r w:rsidRPr="00023194">
        <w:rPr>
          <w:rFonts w:ascii="Times New Roman" w:hAnsi="Times New Roman" w:cs="Times New Roman"/>
          <w:sz w:val="24"/>
          <w:szCs w:val="24"/>
        </w:rPr>
        <w:t xml:space="preserve"> confessions</w:t>
      </w:r>
      <w:r w:rsidR="00E90C6F" w:rsidRPr="00023194">
        <w:rPr>
          <w:rFonts w:ascii="Times New Roman" w:hAnsi="Times New Roman" w:cs="Times New Roman"/>
          <w:sz w:val="24"/>
          <w:szCs w:val="24"/>
        </w:rPr>
        <w:t xml:space="preserve"> by his </w:t>
      </w:r>
      <w:r w:rsidR="00E90C6F" w:rsidRPr="003C06EB">
        <w:rPr>
          <w:rFonts w:ascii="Times New Roman" w:hAnsi="Times New Roman" w:cs="Times New Roman"/>
          <w:i/>
          <w:iCs/>
          <w:sz w:val="24"/>
          <w:szCs w:val="24"/>
        </w:rPr>
        <w:t xml:space="preserve">Majestat </w:t>
      </w:r>
      <w:r w:rsidR="00E90C6F" w:rsidRPr="00023194">
        <w:rPr>
          <w:rFonts w:ascii="Times New Roman" w:hAnsi="Times New Roman" w:cs="Times New Roman"/>
          <w:sz w:val="24"/>
          <w:szCs w:val="24"/>
        </w:rPr>
        <w:t xml:space="preserve">in </w:t>
      </w:r>
      <w:r w:rsidR="003C06EB">
        <w:rPr>
          <w:rFonts w:ascii="Times New Roman" w:hAnsi="Times New Roman" w:cs="Times New Roman"/>
          <w:sz w:val="24"/>
          <w:szCs w:val="24"/>
        </w:rPr>
        <w:t>16</w:t>
      </w:r>
      <w:r w:rsidR="00E90C6F" w:rsidRPr="00023194">
        <w:rPr>
          <w:rFonts w:ascii="Times New Roman" w:hAnsi="Times New Roman" w:cs="Times New Roman"/>
          <w:sz w:val="24"/>
          <w:szCs w:val="24"/>
        </w:rPr>
        <w:t>09</w:t>
      </w:r>
      <w:r w:rsidR="00135D41" w:rsidRPr="00135D41">
        <w:rPr>
          <w:rFonts w:ascii="Times New Roman" w:hAnsi="Times New Roman" w:cs="Times New Roman"/>
          <w:sz w:val="24"/>
          <w:szCs w:val="24"/>
        </w:rPr>
        <w:t xml:space="preserve"> </w:t>
      </w:r>
      <w:r w:rsidR="00135D41" w:rsidRPr="000A7739">
        <w:rPr>
          <w:rFonts w:ascii="Times New Roman" w:hAnsi="Times New Roman" w:cs="Times New Roman"/>
          <w:sz w:val="24"/>
          <w:szCs w:val="24"/>
        </w:rPr>
        <w:t>(Kasper, 2008, p.13)</w:t>
      </w:r>
      <w:r w:rsidR="00135D41">
        <w:rPr>
          <w:rFonts w:ascii="Times New Roman" w:hAnsi="Times New Roman" w:cs="Times New Roman"/>
          <w:sz w:val="24"/>
          <w:szCs w:val="24"/>
        </w:rPr>
        <w:t>.</w:t>
      </w:r>
      <w:r w:rsidRPr="00023194">
        <w:rPr>
          <w:rFonts w:ascii="Times New Roman" w:hAnsi="Times New Roman" w:cs="Times New Roman"/>
          <w:sz w:val="24"/>
          <w:szCs w:val="24"/>
        </w:rPr>
        <w:t xml:space="preserve"> </w:t>
      </w:r>
      <w:r w:rsidR="003C06EB">
        <w:rPr>
          <w:rFonts w:ascii="Times New Roman" w:hAnsi="Times New Roman" w:cs="Times New Roman"/>
          <w:sz w:val="24"/>
          <w:szCs w:val="24"/>
        </w:rPr>
        <w:t xml:space="preserve">Between 1609 and 1620, there was legally a high level of freedom. </w:t>
      </w:r>
      <w:r w:rsidR="00900756" w:rsidRPr="00900756">
        <w:rPr>
          <w:rFonts w:ascii="Times New Roman" w:hAnsi="Times New Roman" w:cs="Times New Roman"/>
          <w:sz w:val="24"/>
          <w:szCs w:val="24"/>
        </w:rPr>
        <w:t>Nevertheless, the praxis was not always in line with what the substantial evangelical estates wanted, and a worse tragedy was yet to come.</w:t>
      </w:r>
      <w:r w:rsidR="003C06EB">
        <w:rPr>
          <w:rFonts w:ascii="Times New Roman" w:hAnsi="Times New Roman" w:cs="Times New Roman"/>
          <w:sz w:val="24"/>
          <w:szCs w:val="24"/>
        </w:rPr>
        <w:t xml:space="preserve"> </w:t>
      </w:r>
    </w:p>
    <w:p w14:paraId="26F8A400" w14:textId="5EF0D129" w:rsidR="003B6C2F" w:rsidRDefault="004D2993" w:rsidP="00CB2993">
      <w:pPr>
        <w:spacing w:line="360" w:lineRule="auto"/>
        <w:ind w:firstLine="708"/>
        <w:jc w:val="both"/>
        <w:rPr>
          <w:rFonts w:ascii="Times New Roman" w:hAnsi="Times New Roman" w:cs="Times New Roman"/>
          <w:sz w:val="24"/>
          <w:szCs w:val="24"/>
        </w:rPr>
      </w:pPr>
      <w:r w:rsidRPr="004D2993">
        <w:rPr>
          <w:rFonts w:ascii="Times New Roman" w:hAnsi="Times New Roman" w:cs="Times New Roman"/>
          <w:i/>
          <w:iCs/>
          <w:color w:val="202122"/>
          <w:sz w:val="24"/>
          <w:szCs w:val="24"/>
          <w:shd w:val="clear" w:color="auto" w:fill="FFFFFF"/>
        </w:rPr>
        <w:t>The Letter of Majesty</w:t>
      </w:r>
      <w:r>
        <w:rPr>
          <w:rFonts w:ascii="Times New Roman" w:hAnsi="Times New Roman" w:cs="Times New Roman"/>
          <w:sz w:val="24"/>
          <w:szCs w:val="24"/>
        </w:rPr>
        <w:t xml:space="preserve"> (</w:t>
      </w:r>
      <w:r w:rsidR="00C659AD">
        <w:rPr>
          <w:rFonts w:ascii="Times New Roman" w:hAnsi="Times New Roman" w:cs="Times New Roman"/>
          <w:sz w:val="24"/>
          <w:szCs w:val="24"/>
        </w:rPr>
        <w:t>Rudolf II</w:t>
      </w:r>
      <w:r>
        <w:rPr>
          <w:rFonts w:ascii="Times New Roman" w:hAnsi="Times New Roman" w:cs="Times New Roman"/>
          <w:sz w:val="24"/>
          <w:szCs w:val="24"/>
        </w:rPr>
        <w:t xml:space="preserve">) </w:t>
      </w:r>
      <w:r w:rsidR="00C659AD">
        <w:rPr>
          <w:rFonts w:ascii="Times New Roman" w:hAnsi="Times New Roman" w:cs="Times New Roman"/>
          <w:sz w:val="24"/>
          <w:szCs w:val="24"/>
        </w:rPr>
        <w:t xml:space="preserve">in </w:t>
      </w:r>
      <w:r>
        <w:rPr>
          <w:rFonts w:ascii="Times New Roman" w:hAnsi="Times New Roman" w:cs="Times New Roman"/>
          <w:sz w:val="24"/>
          <w:szCs w:val="24"/>
        </w:rPr>
        <w:t>1609</w:t>
      </w:r>
      <w:r w:rsidR="002246D7">
        <w:rPr>
          <w:rFonts w:ascii="Times New Roman" w:hAnsi="Times New Roman" w:cs="Times New Roman"/>
          <w:sz w:val="24"/>
          <w:szCs w:val="24"/>
        </w:rPr>
        <w:t xml:space="preserve"> </w:t>
      </w:r>
      <w:r w:rsidR="00C659AD">
        <w:rPr>
          <w:rFonts w:ascii="Times New Roman" w:hAnsi="Times New Roman" w:cs="Times New Roman"/>
          <w:sz w:val="24"/>
          <w:szCs w:val="24"/>
        </w:rPr>
        <w:t>declared</w:t>
      </w:r>
      <w:r w:rsidR="002246D7">
        <w:rPr>
          <w:rFonts w:ascii="Times New Roman" w:hAnsi="Times New Roman" w:cs="Times New Roman"/>
          <w:sz w:val="24"/>
          <w:szCs w:val="24"/>
        </w:rPr>
        <w:t xml:space="preserve"> some religious rights and freedom</w:t>
      </w:r>
      <w:r w:rsidR="00C659AD">
        <w:rPr>
          <w:rFonts w:ascii="Times New Roman" w:hAnsi="Times New Roman" w:cs="Times New Roman"/>
          <w:sz w:val="24"/>
          <w:szCs w:val="24"/>
        </w:rPr>
        <w:t xml:space="preserve">, but the </w:t>
      </w:r>
      <w:r>
        <w:rPr>
          <w:rFonts w:ascii="Times New Roman" w:hAnsi="Times New Roman" w:cs="Times New Roman"/>
          <w:sz w:val="24"/>
          <w:szCs w:val="24"/>
        </w:rPr>
        <w:t xml:space="preserve">situation </w:t>
      </w:r>
      <w:r w:rsidR="00C659AD">
        <w:rPr>
          <w:rFonts w:ascii="Times New Roman" w:hAnsi="Times New Roman" w:cs="Times New Roman"/>
          <w:sz w:val="24"/>
          <w:szCs w:val="24"/>
        </w:rPr>
        <w:t xml:space="preserve">gradually </w:t>
      </w:r>
      <w:r w:rsidR="00CD30D1">
        <w:rPr>
          <w:rFonts w:ascii="Times New Roman" w:hAnsi="Times New Roman" w:cs="Times New Roman"/>
          <w:sz w:val="24"/>
          <w:szCs w:val="24"/>
        </w:rPr>
        <w:t>worsened</w:t>
      </w:r>
      <w:r w:rsidR="00135D41">
        <w:rPr>
          <w:rFonts w:ascii="Times New Roman" w:hAnsi="Times New Roman" w:cs="Times New Roman"/>
          <w:sz w:val="24"/>
          <w:szCs w:val="24"/>
        </w:rPr>
        <w:t xml:space="preserve"> </w:t>
      </w:r>
      <w:r w:rsidR="002246D7" w:rsidRPr="000A7739">
        <w:rPr>
          <w:rFonts w:ascii="Times New Roman" w:hAnsi="Times New Roman" w:cs="Times New Roman"/>
          <w:sz w:val="24"/>
          <w:szCs w:val="24"/>
        </w:rPr>
        <w:t>(</w:t>
      </w:r>
      <w:r w:rsidR="000A7739" w:rsidRPr="000A7739">
        <w:rPr>
          <w:rFonts w:ascii="Times New Roman" w:hAnsi="Times New Roman" w:cs="Times New Roman"/>
          <w:sz w:val="24"/>
          <w:szCs w:val="24"/>
        </w:rPr>
        <w:t>Kasper, 2008</w:t>
      </w:r>
      <w:r w:rsidR="008904E1" w:rsidRPr="000A7739">
        <w:rPr>
          <w:rFonts w:ascii="Times New Roman" w:hAnsi="Times New Roman" w:cs="Times New Roman"/>
          <w:sz w:val="24"/>
          <w:szCs w:val="24"/>
        </w:rPr>
        <w:t>, p.1</w:t>
      </w:r>
      <w:r w:rsidR="000A7739" w:rsidRPr="000A7739">
        <w:rPr>
          <w:rFonts w:ascii="Times New Roman" w:hAnsi="Times New Roman" w:cs="Times New Roman"/>
          <w:sz w:val="24"/>
          <w:szCs w:val="24"/>
        </w:rPr>
        <w:t>3)</w:t>
      </w:r>
      <w:r w:rsidR="00135D41">
        <w:rPr>
          <w:rFonts w:ascii="Times New Roman" w:hAnsi="Times New Roman" w:cs="Times New Roman"/>
          <w:sz w:val="24"/>
          <w:szCs w:val="24"/>
        </w:rPr>
        <w:t>.</w:t>
      </w:r>
      <w:r w:rsidR="003B6C2F" w:rsidRPr="00023194">
        <w:rPr>
          <w:rFonts w:ascii="Times New Roman" w:hAnsi="Times New Roman" w:cs="Times New Roman"/>
          <w:sz w:val="24"/>
          <w:szCs w:val="24"/>
        </w:rPr>
        <w:t xml:space="preserve"> The freedoms of </w:t>
      </w:r>
      <w:r w:rsidR="000B39AB">
        <w:rPr>
          <w:rFonts w:ascii="Times New Roman" w:hAnsi="Times New Roman" w:cs="Times New Roman"/>
          <w:sz w:val="24"/>
          <w:szCs w:val="24"/>
        </w:rPr>
        <w:t>protestant</w:t>
      </w:r>
      <w:r w:rsidR="00C659AD">
        <w:rPr>
          <w:rFonts w:ascii="Times New Roman" w:hAnsi="Times New Roman" w:cs="Times New Roman"/>
          <w:sz w:val="24"/>
          <w:szCs w:val="24"/>
        </w:rPr>
        <w:t xml:space="preserve"> </w:t>
      </w:r>
      <w:r w:rsidR="003B6C2F" w:rsidRPr="00023194">
        <w:rPr>
          <w:rFonts w:ascii="Times New Roman" w:hAnsi="Times New Roman" w:cs="Times New Roman"/>
          <w:sz w:val="24"/>
          <w:szCs w:val="24"/>
        </w:rPr>
        <w:t>Czech nobless were</w:t>
      </w:r>
      <w:r w:rsidR="00C659AD">
        <w:rPr>
          <w:rFonts w:ascii="Times New Roman" w:hAnsi="Times New Roman" w:cs="Times New Roman"/>
          <w:sz w:val="24"/>
          <w:szCs w:val="24"/>
        </w:rPr>
        <w:t xml:space="preserve"> in danger</w:t>
      </w:r>
      <w:r w:rsidR="003B6C2F" w:rsidRPr="00023194">
        <w:rPr>
          <w:rFonts w:ascii="Times New Roman" w:hAnsi="Times New Roman" w:cs="Times New Roman"/>
          <w:sz w:val="24"/>
          <w:szCs w:val="24"/>
        </w:rPr>
        <w:t xml:space="preserve">. </w:t>
      </w:r>
      <w:r w:rsidR="00C659AD">
        <w:rPr>
          <w:rFonts w:ascii="Times New Roman" w:hAnsi="Times New Roman" w:cs="Times New Roman"/>
          <w:sz w:val="24"/>
          <w:szCs w:val="24"/>
        </w:rPr>
        <w:t>However, t</w:t>
      </w:r>
      <w:r w:rsidR="003B6C2F" w:rsidRPr="00023194">
        <w:rPr>
          <w:rFonts w:ascii="Times New Roman" w:hAnsi="Times New Roman" w:cs="Times New Roman"/>
          <w:sz w:val="24"/>
          <w:szCs w:val="24"/>
        </w:rPr>
        <w:t xml:space="preserve">hey were strong </w:t>
      </w:r>
      <w:r w:rsidR="003B6C2F" w:rsidRPr="00023194">
        <w:rPr>
          <w:rFonts w:ascii="Times New Roman" w:hAnsi="Times New Roman" w:cs="Times New Roman"/>
          <w:sz w:val="24"/>
          <w:szCs w:val="24"/>
        </w:rPr>
        <w:lastRenderedPageBreak/>
        <w:t xml:space="preserve">and were not willing to </w:t>
      </w:r>
      <w:r w:rsidR="00D020F5">
        <w:rPr>
          <w:rFonts w:ascii="Times New Roman" w:hAnsi="Times New Roman" w:cs="Times New Roman"/>
          <w:sz w:val="24"/>
          <w:szCs w:val="24"/>
        </w:rPr>
        <w:t>resign</w:t>
      </w:r>
      <w:r w:rsidR="003B6C2F" w:rsidRPr="00023194">
        <w:rPr>
          <w:rFonts w:ascii="Times New Roman" w:hAnsi="Times New Roman" w:cs="Times New Roman"/>
          <w:sz w:val="24"/>
          <w:szCs w:val="24"/>
        </w:rPr>
        <w:t>. In this turbulent situation, the known defenestration of the Habsburgs</w:t>
      </w:r>
      <w:r w:rsidR="00BC795B">
        <w:rPr>
          <w:rFonts w:ascii="Times New Roman" w:hAnsi="Times New Roman" w:cs="Times New Roman"/>
          <w:sz w:val="24"/>
          <w:szCs w:val="24"/>
        </w:rPr>
        <w:t>’</w:t>
      </w:r>
      <w:r w:rsidR="003B6C2F" w:rsidRPr="00023194">
        <w:rPr>
          <w:rFonts w:ascii="Times New Roman" w:hAnsi="Times New Roman" w:cs="Times New Roman"/>
          <w:sz w:val="24"/>
          <w:szCs w:val="24"/>
        </w:rPr>
        <w:t xml:space="preserve"> envo</w:t>
      </w:r>
      <w:r w:rsidR="00F01A24" w:rsidRPr="00023194">
        <w:rPr>
          <w:rFonts w:ascii="Times New Roman" w:hAnsi="Times New Roman" w:cs="Times New Roman"/>
          <w:sz w:val="24"/>
          <w:szCs w:val="24"/>
        </w:rPr>
        <w:t>y</w:t>
      </w:r>
      <w:r w:rsidR="003B6C2F" w:rsidRPr="00023194">
        <w:rPr>
          <w:rFonts w:ascii="Times New Roman" w:hAnsi="Times New Roman" w:cs="Times New Roman"/>
          <w:sz w:val="24"/>
          <w:szCs w:val="24"/>
        </w:rPr>
        <w:t>s took place in 1618. This</w:t>
      </w:r>
      <w:r w:rsidR="00F01A24" w:rsidRPr="00023194">
        <w:rPr>
          <w:rFonts w:ascii="Times New Roman" w:hAnsi="Times New Roman" w:cs="Times New Roman"/>
          <w:sz w:val="24"/>
          <w:szCs w:val="24"/>
        </w:rPr>
        <w:t xml:space="preserve"> event</w:t>
      </w:r>
      <w:r w:rsidR="003B6C2F" w:rsidRPr="00023194">
        <w:rPr>
          <w:rFonts w:ascii="Times New Roman" w:hAnsi="Times New Roman" w:cs="Times New Roman"/>
          <w:sz w:val="24"/>
          <w:szCs w:val="24"/>
        </w:rPr>
        <w:t xml:space="preserve"> sparked </w:t>
      </w:r>
      <w:r w:rsidR="00557179">
        <w:rPr>
          <w:rFonts w:ascii="Times New Roman" w:hAnsi="Times New Roman" w:cs="Times New Roman"/>
          <w:sz w:val="24"/>
          <w:szCs w:val="24"/>
        </w:rPr>
        <w:t xml:space="preserve">the most significant European conflict </w:t>
      </w:r>
      <w:r w:rsidR="001813E0">
        <w:rPr>
          <w:rFonts w:ascii="Times New Roman" w:hAnsi="Times New Roman" w:cs="Times New Roman"/>
          <w:sz w:val="24"/>
          <w:szCs w:val="24"/>
        </w:rPr>
        <w:t>of those days</w:t>
      </w:r>
      <w:r w:rsidR="00557179">
        <w:rPr>
          <w:rFonts w:ascii="Times New Roman" w:hAnsi="Times New Roman" w:cs="Times New Roman"/>
          <w:sz w:val="24"/>
          <w:szCs w:val="24"/>
        </w:rPr>
        <w:t xml:space="preserve"> </w:t>
      </w:r>
      <w:r w:rsidR="004327AD" w:rsidRPr="00023194">
        <w:rPr>
          <w:rFonts w:ascii="Times New Roman" w:hAnsi="Times New Roman" w:cs="Times New Roman"/>
          <w:sz w:val="24"/>
          <w:szCs w:val="24"/>
        </w:rPr>
        <w:t>– the</w:t>
      </w:r>
      <w:r w:rsidR="003B6C2F" w:rsidRPr="00023194">
        <w:rPr>
          <w:rFonts w:ascii="Times New Roman" w:hAnsi="Times New Roman" w:cs="Times New Roman"/>
          <w:sz w:val="24"/>
          <w:szCs w:val="24"/>
        </w:rPr>
        <w:t xml:space="preserve"> Thirty Years</w:t>
      </w:r>
      <w:r w:rsidR="00557179">
        <w:rPr>
          <w:rFonts w:ascii="Times New Roman" w:hAnsi="Times New Roman" w:cs="Times New Roman"/>
          <w:sz w:val="24"/>
          <w:szCs w:val="24"/>
        </w:rPr>
        <w:t>´</w:t>
      </w:r>
      <w:r w:rsidR="003B6C2F" w:rsidRPr="00023194">
        <w:rPr>
          <w:rFonts w:ascii="Times New Roman" w:hAnsi="Times New Roman" w:cs="Times New Roman"/>
          <w:sz w:val="24"/>
          <w:szCs w:val="24"/>
        </w:rPr>
        <w:t xml:space="preserve"> War. </w:t>
      </w:r>
    </w:p>
    <w:p w14:paraId="2BB850EB" w14:textId="6D836B40" w:rsidR="008F0B5D" w:rsidRPr="003F3901" w:rsidRDefault="008F0B5D" w:rsidP="008F0B5D">
      <w:pPr>
        <w:pStyle w:val="Nadpis3"/>
        <w:rPr>
          <w:rFonts w:ascii="Times New Roman" w:hAnsi="Times New Roman" w:cs="Times New Roman"/>
          <w:color w:val="auto"/>
          <w:sz w:val="28"/>
          <w:szCs w:val="28"/>
        </w:rPr>
      </w:pPr>
      <w:bookmarkStart w:id="564" w:name="_Toc152668523"/>
      <w:r w:rsidRPr="003F3901">
        <w:rPr>
          <w:rFonts w:ascii="Times New Roman" w:hAnsi="Times New Roman" w:cs="Times New Roman"/>
          <w:color w:val="auto"/>
          <w:sz w:val="28"/>
          <w:szCs w:val="28"/>
        </w:rPr>
        <w:t>2.3.5 The Battle on the White Mountain</w:t>
      </w:r>
      <w:r w:rsidR="002A2E87" w:rsidRPr="003F3901">
        <w:rPr>
          <w:rFonts w:ascii="Times New Roman" w:hAnsi="Times New Roman" w:cs="Times New Roman"/>
          <w:color w:val="auto"/>
          <w:sz w:val="28"/>
          <w:szCs w:val="28"/>
        </w:rPr>
        <w:t xml:space="preserve"> and Persecution</w:t>
      </w:r>
      <w:bookmarkEnd w:id="564"/>
    </w:p>
    <w:p w14:paraId="590514B2" w14:textId="77777777" w:rsidR="008F0B5D" w:rsidRPr="008F0B5D" w:rsidRDefault="008F0B5D" w:rsidP="008F0B5D"/>
    <w:p w14:paraId="32F7DBE3" w14:textId="0C864491" w:rsidR="002933BF" w:rsidRPr="00023194" w:rsidRDefault="003F7B82" w:rsidP="00C659AD">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6160" behindDoc="1" locked="0" layoutInCell="1" allowOverlap="1" wp14:anchorId="787CC451" wp14:editId="4C561F57">
                <wp:simplePos x="0" y="0"/>
                <wp:positionH relativeFrom="column">
                  <wp:posOffset>43180</wp:posOffset>
                </wp:positionH>
                <wp:positionV relativeFrom="paragraph">
                  <wp:posOffset>1344295</wp:posOffset>
                </wp:positionV>
                <wp:extent cx="1799590" cy="405765"/>
                <wp:effectExtent l="0" t="0" r="0" b="0"/>
                <wp:wrapTight wrapText="bothSides">
                  <wp:wrapPolygon edited="0">
                    <wp:start x="0" y="0"/>
                    <wp:lineTo x="0" y="20282"/>
                    <wp:lineTo x="21265" y="20282"/>
                    <wp:lineTo x="21265" y="0"/>
                    <wp:lineTo x="0" y="0"/>
                  </wp:wrapPolygon>
                </wp:wrapTight>
                <wp:docPr id="1587328262"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50C02D8C" w14:textId="74473651" w:rsidR="00EC7636" w:rsidRPr="00754D23" w:rsidRDefault="00EC7636" w:rsidP="000835E1">
                            <w:pPr>
                              <w:pStyle w:val="Titulek"/>
                              <w:rPr>
                                <w:noProof/>
                                <w:sz w:val="24"/>
                                <w:szCs w:val="24"/>
                              </w:rPr>
                            </w:pPr>
                            <w:bookmarkStart w:id="565" w:name="_Toc132565999"/>
                            <w:bookmarkStart w:id="566" w:name="_Toc132624642"/>
                            <w:bookmarkStart w:id="567" w:name="_Toc132659602"/>
                            <w:bookmarkStart w:id="568" w:name="_Toc132757623"/>
                            <w:bookmarkStart w:id="569" w:name="_Toc132797021"/>
                            <w:bookmarkStart w:id="570" w:name="_Toc132818851"/>
                            <w:bookmarkStart w:id="571" w:name="_Toc132824490"/>
                            <w:bookmarkStart w:id="572" w:name="_Toc132838033"/>
                            <w:bookmarkStart w:id="573" w:name="_Toc132859403"/>
                            <w:bookmarkStart w:id="574" w:name="_Toc136622138"/>
                            <w:bookmarkStart w:id="575" w:name="_Toc150192890"/>
                            <w:bookmarkStart w:id="576" w:name="_Toc152451096"/>
                            <w:bookmarkStart w:id="577" w:name="_Toc152451327"/>
                            <w:bookmarkStart w:id="578" w:name="_Toc152612961"/>
                            <w:bookmarkStart w:id="579" w:name="_Toc152613633"/>
                            <w:bookmarkStart w:id="580" w:name="_Toc152613735"/>
                            <w:bookmarkStart w:id="581" w:name="_Toc152616656"/>
                            <w:bookmarkStart w:id="582" w:name="_Toc152617021"/>
                            <w:bookmarkStart w:id="583" w:name="_Toc152617307"/>
                            <w:bookmarkStart w:id="584" w:name="_Toc152617357"/>
                            <w:bookmarkStart w:id="585" w:name="_Toc152665523"/>
                            <w:bookmarkStart w:id="586" w:name="_Toc152665554"/>
                            <w:bookmarkStart w:id="587" w:name="_Toc152665620"/>
                            <w:r>
                              <w:t xml:space="preserve">Figure </w:t>
                            </w:r>
                            <w:fldSimple w:instr=" SEQ Figure \* ARABIC ">
                              <w:r w:rsidR="000D4D91">
                                <w:rPr>
                                  <w:noProof/>
                                </w:rPr>
                                <w:t>13</w:t>
                              </w:r>
                            </w:fldSimple>
                            <w:r>
                              <w:t xml:space="preserve"> The Battle on the White Mountain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7CC451" id="Textové pole 7" o:spid="_x0000_s1038" type="#_x0000_t202" style="position:absolute;left:0;text-align:left;margin-left:3.4pt;margin-top:105.85pt;width:141.7pt;height:3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" stroked="f">
                <v:textbox style="mso-fit-shape-to-text:t" inset="0,0,0,0">
                  <w:txbxContent>
                    <w:p w14:paraId="50C02D8C" w14:textId="74473651" w:rsidR="00EC7636" w:rsidRPr="00754D23" w:rsidRDefault="00EC7636" w:rsidP="000835E1">
                      <w:pPr>
                        <w:pStyle w:val="Titulek"/>
                        <w:rPr>
                          <w:noProof/>
                          <w:sz w:val="24"/>
                          <w:szCs w:val="24"/>
                        </w:rPr>
                      </w:pPr>
                      <w:bookmarkStart w:id="588" w:name="_Toc132565999"/>
                      <w:bookmarkStart w:id="589" w:name="_Toc132624642"/>
                      <w:bookmarkStart w:id="590" w:name="_Toc132659602"/>
                      <w:bookmarkStart w:id="591" w:name="_Toc132757623"/>
                      <w:bookmarkStart w:id="592" w:name="_Toc132797021"/>
                      <w:bookmarkStart w:id="593" w:name="_Toc132818851"/>
                      <w:bookmarkStart w:id="594" w:name="_Toc132824490"/>
                      <w:bookmarkStart w:id="595" w:name="_Toc132838033"/>
                      <w:bookmarkStart w:id="596" w:name="_Toc132859403"/>
                      <w:bookmarkStart w:id="597" w:name="_Toc136622138"/>
                      <w:bookmarkStart w:id="598" w:name="_Toc150192890"/>
                      <w:bookmarkStart w:id="599" w:name="_Toc152451096"/>
                      <w:bookmarkStart w:id="600" w:name="_Toc152451327"/>
                      <w:bookmarkStart w:id="601" w:name="_Toc152612961"/>
                      <w:bookmarkStart w:id="602" w:name="_Toc152613633"/>
                      <w:bookmarkStart w:id="603" w:name="_Toc152613735"/>
                      <w:bookmarkStart w:id="604" w:name="_Toc152616656"/>
                      <w:bookmarkStart w:id="605" w:name="_Toc152617021"/>
                      <w:bookmarkStart w:id="606" w:name="_Toc152617307"/>
                      <w:bookmarkStart w:id="607" w:name="_Toc152617357"/>
                      <w:bookmarkStart w:id="608" w:name="_Toc152665523"/>
                      <w:bookmarkStart w:id="609" w:name="_Toc152665554"/>
                      <w:bookmarkStart w:id="610" w:name="_Toc152665620"/>
                      <w:r>
                        <w:t xml:space="preserve">Figure </w:t>
                      </w:r>
                      <w:fldSimple w:instr=" SEQ Figure \* ARABIC ">
                        <w:r w:rsidR="000D4D91">
                          <w:rPr>
                            <w:noProof/>
                          </w:rPr>
                          <w:t>13</w:t>
                        </w:r>
                      </w:fldSimple>
                      <w:r>
                        <w:t xml:space="preserve"> The Battle on the White Mountain</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xbxContent>
                </v:textbox>
                <w10:wrap type="tight"/>
              </v:shape>
            </w:pict>
          </mc:Fallback>
        </mc:AlternateContent>
      </w:r>
      <w:r w:rsidR="000D20C1" w:rsidRPr="00023194">
        <w:rPr>
          <w:noProof/>
          <w:sz w:val="24"/>
          <w:szCs w:val="24"/>
          <w:lang w:eastAsia="cs-CZ"/>
        </w:rPr>
        <w:drawing>
          <wp:anchor distT="0" distB="0" distL="114300" distR="114300" simplePos="0" relativeHeight="251638784" behindDoc="1" locked="0" layoutInCell="1" allowOverlap="1" wp14:anchorId="1ABBE395" wp14:editId="53003C06">
            <wp:simplePos x="0" y="0"/>
            <wp:positionH relativeFrom="margin">
              <wp:posOffset>43393</wp:posOffset>
            </wp:positionH>
            <wp:positionV relativeFrom="paragraph">
              <wp:posOffset>24844</wp:posOffset>
            </wp:positionV>
            <wp:extent cx="1799590" cy="1249045"/>
            <wp:effectExtent l="19050" t="19050" r="10160" b="27305"/>
            <wp:wrapTight wrapText="bothSides">
              <wp:wrapPolygon edited="0">
                <wp:start x="-229" y="-329"/>
                <wp:lineTo x="-229" y="21743"/>
                <wp:lineTo x="21493" y="21743"/>
                <wp:lineTo x="21493" y="-329"/>
                <wp:lineTo x="-229" y="-329"/>
              </wp:wrapPolygon>
            </wp:wrapTight>
            <wp:docPr id="2" name="obrázek 2" descr="Obsah obrázku text, venku, tráva, stád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enku, tráva, stádo&#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9590" cy="1249045"/>
                    </a:xfrm>
                    <a:prstGeom prst="rect">
                      <a:avLst/>
                    </a:prstGeom>
                    <a:noFill/>
                    <a:ln>
                      <a:solidFill>
                        <a:schemeClr val="accent1"/>
                      </a:solidFill>
                    </a:ln>
                  </pic:spPr>
                </pic:pic>
              </a:graphicData>
            </a:graphic>
          </wp:anchor>
        </w:drawing>
      </w:r>
      <w:r w:rsidR="00557179">
        <w:rPr>
          <w:rFonts w:ascii="Times New Roman" w:hAnsi="Times New Roman" w:cs="Times New Roman"/>
          <w:sz w:val="24"/>
          <w:szCs w:val="24"/>
        </w:rPr>
        <w:t>1620,</w:t>
      </w:r>
      <w:r w:rsidR="003B6C2F" w:rsidRPr="00023194">
        <w:rPr>
          <w:rFonts w:ascii="Times New Roman" w:hAnsi="Times New Roman" w:cs="Times New Roman"/>
          <w:sz w:val="24"/>
          <w:szCs w:val="24"/>
        </w:rPr>
        <w:t xml:space="preserve"> the </w:t>
      </w:r>
      <w:r w:rsidR="007810F0" w:rsidRPr="00023194">
        <w:rPr>
          <w:rFonts w:ascii="Times New Roman" w:hAnsi="Times New Roman" w:cs="Times New Roman"/>
          <w:sz w:val="24"/>
          <w:szCs w:val="24"/>
        </w:rPr>
        <w:t>infamous Batt</w:t>
      </w:r>
      <w:r w:rsidR="003B6C2F" w:rsidRPr="00023194">
        <w:rPr>
          <w:rFonts w:ascii="Times New Roman" w:hAnsi="Times New Roman" w:cs="Times New Roman"/>
          <w:sz w:val="24"/>
          <w:szCs w:val="24"/>
        </w:rPr>
        <w:t>le on the White Mountain took place, and Czech nobles were defeated. The cruel execution of</w:t>
      </w:r>
      <w:r w:rsidR="00AD2E7F" w:rsidRPr="00023194">
        <w:rPr>
          <w:rFonts w:ascii="Times New Roman" w:hAnsi="Times New Roman" w:cs="Times New Roman"/>
          <w:sz w:val="24"/>
          <w:szCs w:val="24"/>
        </w:rPr>
        <w:t xml:space="preserve"> twenty-one</w:t>
      </w:r>
      <w:r w:rsidR="003B6C2F" w:rsidRPr="00023194">
        <w:rPr>
          <w:rFonts w:ascii="Times New Roman" w:hAnsi="Times New Roman" w:cs="Times New Roman"/>
          <w:sz w:val="24"/>
          <w:szCs w:val="24"/>
        </w:rPr>
        <w:t xml:space="preserve"> Czech and Moravian nobles</w:t>
      </w:r>
      <w:r w:rsidR="00703A14" w:rsidRPr="00023194">
        <w:rPr>
          <w:rFonts w:ascii="Times New Roman" w:hAnsi="Times New Roman" w:cs="Times New Roman"/>
          <w:sz w:val="24"/>
          <w:szCs w:val="24"/>
        </w:rPr>
        <w:t xml:space="preserve"> on Staroměstské náměstí</w:t>
      </w:r>
      <w:r w:rsidR="00AD2E7F" w:rsidRPr="00023194">
        <w:rPr>
          <w:rFonts w:ascii="Times New Roman" w:hAnsi="Times New Roman" w:cs="Times New Roman"/>
          <w:sz w:val="24"/>
          <w:szCs w:val="24"/>
        </w:rPr>
        <w:t xml:space="preserve"> also signali</w:t>
      </w:r>
      <w:r w:rsidR="00CF5F3A">
        <w:rPr>
          <w:rFonts w:ascii="Times New Roman" w:hAnsi="Times New Roman" w:cs="Times New Roman"/>
          <w:sz w:val="24"/>
          <w:szCs w:val="24"/>
        </w:rPr>
        <w:t>s</w:t>
      </w:r>
      <w:r w:rsidR="00AD2E7F" w:rsidRPr="00023194">
        <w:rPr>
          <w:rFonts w:ascii="Times New Roman" w:hAnsi="Times New Roman" w:cs="Times New Roman"/>
          <w:sz w:val="24"/>
          <w:szCs w:val="24"/>
        </w:rPr>
        <w:t xml:space="preserve">ed still growing persecution of </w:t>
      </w:r>
      <w:r w:rsidR="00F944B6">
        <w:rPr>
          <w:rFonts w:ascii="Times New Roman" w:hAnsi="Times New Roman" w:cs="Times New Roman"/>
          <w:sz w:val="24"/>
          <w:szCs w:val="24"/>
        </w:rPr>
        <w:t>all non</w:t>
      </w:r>
      <w:r w:rsidR="00AB18E2">
        <w:rPr>
          <w:rFonts w:ascii="Times New Roman" w:hAnsi="Times New Roman" w:cs="Times New Roman"/>
          <w:sz w:val="24"/>
          <w:szCs w:val="24"/>
        </w:rPr>
        <w:t>-</w:t>
      </w:r>
      <w:r w:rsidR="00F944B6">
        <w:rPr>
          <w:rFonts w:ascii="Times New Roman" w:hAnsi="Times New Roman" w:cs="Times New Roman"/>
          <w:sz w:val="24"/>
          <w:szCs w:val="24"/>
        </w:rPr>
        <w:t xml:space="preserve">Catholics who did </w:t>
      </w:r>
      <w:r w:rsidR="007810F0" w:rsidRPr="00023194">
        <w:rPr>
          <w:rFonts w:ascii="Times New Roman" w:hAnsi="Times New Roman" w:cs="Times New Roman"/>
          <w:sz w:val="24"/>
          <w:szCs w:val="24"/>
        </w:rPr>
        <w:t>no</w:t>
      </w:r>
      <w:r w:rsidR="00AD2E7F" w:rsidRPr="00023194">
        <w:rPr>
          <w:rFonts w:ascii="Times New Roman" w:hAnsi="Times New Roman" w:cs="Times New Roman"/>
          <w:sz w:val="24"/>
          <w:szCs w:val="24"/>
        </w:rPr>
        <w:t xml:space="preserve">t hold </w:t>
      </w:r>
      <w:r w:rsidR="00AD2E7F" w:rsidRPr="00023194">
        <w:rPr>
          <w:rFonts w:ascii="Times New Roman" w:hAnsi="Times New Roman" w:cs="Times New Roman"/>
          <w:sz w:val="24"/>
          <w:szCs w:val="24"/>
          <w:lang w:val="en-GB"/>
        </w:rPr>
        <w:t xml:space="preserve">tribute to Rom and Viena (the capital of the Habsburg Empire). </w:t>
      </w:r>
    </w:p>
    <w:p w14:paraId="69BB6A88" w14:textId="6D11B755" w:rsidR="00143D52" w:rsidRDefault="003F7B82" w:rsidP="00E713A3">
      <w:pPr>
        <w:spacing w:line="360" w:lineRule="auto"/>
        <w:ind w:firstLine="708"/>
        <w:jc w:val="both"/>
        <w:rPr>
          <w:rFonts w:ascii="Times New Roman" w:hAnsi="Times New Roman" w:cs="Times New Roman"/>
          <w:sz w:val="24"/>
          <w:szCs w:val="24"/>
          <w:lang w:val="en-GB"/>
        </w:rPr>
      </w:pPr>
      <w:r>
        <w:rPr>
          <w:noProof/>
          <w:lang w:eastAsia="cs-CZ"/>
        </w:rPr>
        <mc:AlternateContent>
          <mc:Choice Requires="wps">
            <w:drawing>
              <wp:anchor distT="0" distB="0" distL="114300" distR="114300" simplePos="0" relativeHeight="251677184" behindDoc="1" locked="0" layoutInCell="1" allowOverlap="1" wp14:anchorId="6183081E" wp14:editId="7101CC90">
                <wp:simplePos x="0" y="0"/>
                <wp:positionH relativeFrom="column">
                  <wp:posOffset>2987040</wp:posOffset>
                </wp:positionH>
                <wp:positionV relativeFrom="paragraph">
                  <wp:posOffset>1420495</wp:posOffset>
                </wp:positionV>
                <wp:extent cx="1799590" cy="405765"/>
                <wp:effectExtent l="0" t="0" r="0" b="0"/>
                <wp:wrapTight wrapText="bothSides">
                  <wp:wrapPolygon edited="0">
                    <wp:start x="0" y="0"/>
                    <wp:lineTo x="0" y="20282"/>
                    <wp:lineTo x="21265" y="20282"/>
                    <wp:lineTo x="21265" y="0"/>
                    <wp:lineTo x="0" y="0"/>
                  </wp:wrapPolygon>
                </wp:wrapTight>
                <wp:docPr id="723332170"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405765"/>
                        </a:xfrm>
                        <a:prstGeom prst="rect">
                          <a:avLst/>
                        </a:prstGeom>
                        <a:solidFill>
                          <a:prstClr val="white"/>
                        </a:solidFill>
                        <a:ln>
                          <a:noFill/>
                        </a:ln>
                      </wps:spPr>
                      <wps:txbx>
                        <w:txbxContent>
                          <w:p w14:paraId="56EEFEBC" w14:textId="6F3F8D20" w:rsidR="00EC7636" w:rsidRPr="007C46BE" w:rsidRDefault="00EC7636" w:rsidP="00E713A3">
                            <w:pPr>
                              <w:pStyle w:val="Titulek"/>
                              <w:rPr>
                                <w:noProof/>
                                <w:sz w:val="24"/>
                                <w:szCs w:val="24"/>
                              </w:rPr>
                            </w:pPr>
                            <w:bookmarkStart w:id="611" w:name="_Toc132566000"/>
                            <w:bookmarkStart w:id="612" w:name="_Toc132624643"/>
                            <w:bookmarkStart w:id="613" w:name="_Toc132659603"/>
                            <w:bookmarkStart w:id="614" w:name="_Toc132757624"/>
                            <w:bookmarkStart w:id="615" w:name="_Toc132797022"/>
                            <w:bookmarkStart w:id="616" w:name="_Toc132818852"/>
                            <w:bookmarkStart w:id="617" w:name="_Toc132824491"/>
                            <w:bookmarkStart w:id="618" w:name="_Toc132838034"/>
                            <w:bookmarkStart w:id="619" w:name="_Toc132859404"/>
                            <w:bookmarkStart w:id="620" w:name="_Toc136622139"/>
                            <w:bookmarkStart w:id="621" w:name="_Toc150192891"/>
                            <w:bookmarkStart w:id="622" w:name="_Toc152451097"/>
                            <w:bookmarkStart w:id="623" w:name="_Toc152451328"/>
                            <w:bookmarkStart w:id="624" w:name="_Toc152612962"/>
                            <w:bookmarkStart w:id="625" w:name="_Toc152613634"/>
                            <w:bookmarkStart w:id="626" w:name="_Toc152613736"/>
                            <w:bookmarkStart w:id="627" w:name="_Toc152616657"/>
                            <w:bookmarkStart w:id="628" w:name="_Toc152617022"/>
                            <w:bookmarkStart w:id="629" w:name="_Toc152617308"/>
                            <w:bookmarkStart w:id="630" w:name="_Toc152617358"/>
                            <w:bookmarkStart w:id="631" w:name="_Toc152665524"/>
                            <w:bookmarkStart w:id="632" w:name="_Toc152665555"/>
                            <w:bookmarkStart w:id="633" w:name="_Toc152665621"/>
                            <w:r>
                              <w:t xml:space="preserve">Figure </w:t>
                            </w:r>
                            <w:fldSimple w:instr=" SEQ Figure \* ARABIC ">
                              <w:r w:rsidR="000D4D91">
                                <w:rPr>
                                  <w:noProof/>
                                </w:rPr>
                                <w:t>14</w:t>
                              </w:r>
                            </w:fldSimple>
                            <w:r>
                              <w:t xml:space="preserve"> Execution of 27 Protestant Bohemian Leaders, 1621</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83081E" id="Textové pole 6" o:spid="_x0000_s1039" type="#_x0000_t202" style="position:absolute;left:0;text-align:left;margin-left:235.2pt;margin-top:111.85pt;width:141.7pt;height:3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" stroked="f">
                <v:textbox style="mso-fit-shape-to-text:t" inset="0,0,0,0">
                  <w:txbxContent>
                    <w:p w14:paraId="56EEFEBC" w14:textId="6F3F8D20" w:rsidR="00EC7636" w:rsidRPr="007C46BE" w:rsidRDefault="00EC7636" w:rsidP="00E713A3">
                      <w:pPr>
                        <w:pStyle w:val="Titulek"/>
                        <w:rPr>
                          <w:noProof/>
                          <w:sz w:val="24"/>
                          <w:szCs w:val="24"/>
                        </w:rPr>
                      </w:pPr>
                      <w:bookmarkStart w:id="634" w:name="_Toc132566000"/>
                      <w:bookmarkStart w:id="635" w:name="_Toc132624643"/>
                      <w:bookmarkStart w:id="636" w:name="_Toc132659603"/>
                      <w:bookmarkStart w:id="637" w:name="_Toc132757624"/>
                      <w:bookmarkStart w:id="638" w:name="_Toc132797022"/>
                      <w:bookmarkStart w:id="639" w:name="_Toc132818852"/>
                      <w:bookmarkStart w:id="640" w:name="_Toc132824491"/>
                      <w:bookmarkStart w:id="641" w:name="_Toc132838034"/>
                      <w:bookmarkStart w:id="642" w:name="_Toc132859404"/>
                      <w:bookmarkStart w:id="643" w:name="_Toc136622139"/>
                      <w:bookmarkStart w:id="644" w:name="_Toc150192891"/>
                      <w:bookmarkStart w:id="645" w:name="_Toc152451097"/>
                      <w:bookmarkStart w:id="646" w:name="_Toc152451328"/>
                      <w:bookmarkStart w:id="647" w:name="_Toc152612962"/>
                      <w:bookmarkStart w:id="648" w:name="_Toc152613634"/>
                      <w:bookmarkStart w:id="649" w:name="_Toc152613736"/>
                      <w:bookmarkStart w:id="650" w:name="_Toc152616657"/>
                      <w:bookmarkStart w:id="651" w:name="_Toc152617022"/>
                      <w:bookmarkStart w:id="652" w:name="_Toc152617308"/>
                      <w:bookmarkStart w:id="653" w:name="_Toc152617358"/>
                      <w:bookmarkStart w:id="654" w:name="_Toc152665524"/>
                      <w:bookmarkStart w:id="655" w:name="_Toc152665555"/>
                      <w:bookmarkStart w:id="656" w:name="_Toc152665621"/>
                      <w:r>
                        <w:t xml:space="preserve">Figure </w:t>
                      </w:r>
                      <w:fldSimple w:instr=" SEQ Figure \* ARABIC ">
                        <w:r w:rsidR="000D4D91">
                          <w:rPr>
                            <w:noProof/>
                          </w:rPr>
                          <w:t>14</w:t>
                        </w:r>
                      </w:fldSimple>
                      <w:r>
                        <w:t xml:space="preserve"> Execution of 27 Protestant Bohemian Leaders, 1621</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xbxContent>
                </v:textbox>
                <w10:wrap type="tight"/>
              </v:shape>
            </w:pict>
          </mc:Fallback>
        </mc:AlternateContent>
      </w:r>
      <w:r w:rsidR="00677E54" w:rsidRPr="00023194">
        <w:rPr>
          <w:noProof/>
          <w:sz w:val="24"/>
          <w:szCs w:val="24"/>
          <w:lang w:eastAsia="cs-CZ"/>
        </w:rPr>
        <w:drawing>
          <wp:anchor distT="0" distB="0" distL="114300" distR="114300" simplePos="0" relativeHeight="251637760" behindDoc="1" locked="0" layoutInCell="1" allowOverlap="1" wp14:anchorId="3D722DC4" wp14:editId="5D02E461">
            <wp:simplePos x="0" y="0"/>
            <wp:positionH relativeFrom="margin">
              <wp:posOffset>2987040</wp:posOffset>
            </wp:positionH>
            <wp:positionV relativeFrom="paragraph">
              <wp:posOffset>81915</wp:posOffset>
            </wp:positionV>
            <wp:extent cx="1799590" cy="1281430"/>
            <wp:effectExtent l="19050" t="19050" r="10160" b="13970"/>
            <wp:wrapTight wrapText="bothSides">
              <wp:wrapPolygon edited="0">
                <wp:start x="-229" y="-321"/>
                <wp:lineTo x="-229" y="21514"/>
                <wp:lineTo x="21493" y="21514"/>
                <wp:lineTo x="21493" y="-321"/>
                <wp:lineTo x="-229" y="-321"/>
              </wp:wrapPolygon>
            </wp:wrapTight>
            <wp:docPr id="336662167" name="Obrázek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9590" cy="1281430"/>
                    </a:xfrm>
                    <a:prstGeom prst="rect">
                      <a:avLst/>
                    </a:prstGeom>
                    <a:noFill/>
                    <a:ln>
                      <a:solidFill>
                        <a:schemeClr val="accent1"/>
                      </a:solidFill>
                    </a:ln>
                  </pic:spPr>
                </pic:pic>
              </a:graphicData>
            </a:graphic>
          </wp:anchor>
        </w:drawing>
      </w:r>
      <w:r w:rsidR="00AD2E7F" w:rsidRPr="00023194">
        <w:rPr>
          <w:rFonts w:ascii="Times New Roman" w:hAnsi="Times New Roman" w:cs="Times New Roman"/>
          <w:sz w:val="24"/>
          <w:szCs w:val="24"/>
          <w:lang w:val="en-GB"/>
        </w:rPr>
        <w:t>Comenius was in danger of imprisonment and losing his life</w:t>
      </w:r>
      <w:r w:rsidR="002D159C">
        <w:rPr>
          <w:rFonts w:ascii="Times New Roman" w:hAnsi="Times New Roman" w:cs="Times New Roman"/>
          <w:sz w:val="24"/>
          <w:szCs w:val="24"/>
          <w:lang w:val="en-GB"/>
        </w:rPr>
        <w:t xml:space="preserve">. </w:t>
      </w:r>
      <w:r w:rsidR="00AD2E7F" w:rsidRPr="00023194">
        <w:rPr>
          <w:rFonts w:ascii="Times New Roman" w:hAnsi="Times New Roman" w:cs="Times New Roman"/>
          <w:sz w:val="24"/>
          <w:szCs w:val="24"/>
          <w:lang w:val="en-GB"/>
        </w:rPr>
        <w:t>He welcomed</w:t>
      </w:r>
      <w:r w:rsidR="002D159C">
        <w:rPr>
          <w:rFonts w:ascii="Times New Roman" w:hAnsi="Times New Roman" w:cs="Times New Roman"/>
          <w:sz w:val="24"/>
          <w:szCs w:val="24"/>
          <w:lang w:val="en-GB"/>
        </w:rPr>
        <w:t xml:space="preserve"> earlier</w:t>
      </w:r>
      <w:r w:rsidR="002A2E87">
        <w:rPr>
          <w:rFonts w:ascii="Times New Roman" w:hAnsi="Times New Roman" w:cs="Times New Roman"/>
          <w:sz w:val="24"/>
          <w:szCs w:val="24"/>
          <w:lang w:val="en-GB"/>
        </w:rPr>
        <w:t>, as me</w:t>
      </w:r>
      <w:r w:rsidR="002D159C">
        <w:rPr>
          <w:rFonts w:ascii="Times New Roman" w:hAnsi="Times New Roman" w:cs="Times New Roman"/>
          <w:sz w:val="24"/>
          <w:szCs w:val="24"/>
          <w:lang w:val="en-GB"/>
        </w:rPr>
        <w:t>n</w:t>
      </w:r>
      <w:r w:rsidR="002A2E87">
        <w:rPr>
          <w:rFonts w:ascii="Times New Roman" w:hAnsi="Times New Roman" w:cs="Times New Roman"/>
          <w:sz w:val="24"/>
          <w:szCs w:val="24"/>
          <w:lang w:val="en-GB"/>
        </w:rPr>
        <w:t>tioned above,</w:t>
      </w:r>
      <w:r w:rsidR="00AD2E7F" w:rsidRPr="00023194">
        <w:rPr>
          <w:rFonts w:ascii="Times New Roman" w:hAnsi="Times New Roman" w:cs="Times New Roman"/>
          <w:sz w:val="24"/>
          <w:szCs w:val="24"/>
          <w:lang w:val="en-GB"/>
        </w:rPr>
        <w:t xml:space="preserve"> </w:t>
      </w:r>
      <w:r w:rsidR="00036C2E">
        <w:rPr>
          <w:rFonts w:ascii="Times New Roman" w:hAnsi="Times New Roman" w:cs="Times New Roman"/>
          <w:sz w:val="24"/>
          <w:szCs w:val="24"/>
          <w:lang w:val="en-GB"/>
        </w:rPr>
        <w:t>Frederick V of Palantine</w:t>
      </w:r>
      <w:r w:rsidR="00AD2E7F" w:rsidRPr="00023194">
        <w:rPr>
          <w:rFonts w:ascii="Times New Roman" w:hAnsi="Times New Roman" w:cs="Times New Roman"/>
          <w:sz w:val="24"/>
          <w:szCs w:val="24"/>
          <w:lang w:val="en-GB"/>
        </w:rPr>
        <w:t xml:space="preserve">, a protestant candidate and opponent of the Habsburgs in the early stages of the Thirty Years War. </w:t>
      </w:r>
    </w:p>
    <w:p w14:paraId="55F2BFCB" w14:textId="158AE52A" w:rsidR="00AD2E7F" w:rsidRPr="00023194" w:rsidRDefault="00557179" w:rsidP="00E713A3">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Pope and the </w:t>
      </w:r>
      <w:r w:rsidR="00AD2E7F" w:rsidRPr="00023194">
        <w:rPr>
          <w:rFonts w:ascii="Times New Roman" w:hAnsi="Times New Roman" w:cs="Times New Roman"/>
          <w:sz w:val="24"/>
          <w:szCs w:val="24"/>
          <w:lang w:val="en-GB"/>
        </w:rPr>
        <w:t>Roman</w:t>
      </w:r>
      <w:r w:rsidR="00143D52">
        <w:rPr>
          <w:rFonts w:ascii="Times New Roman" w:hAnsi="Times New Roman" w:cs="Times New Roman"/>
          <w:sz w:val="24"/>
          <w:szCs w:val="24"/>
          <w:lang w:val="en-GB"/>
        </w:rPr>
        <w:t xml:space="preserve"> C</w:t>
      </w:r>
      <w:r w:rsidR="00AD2E7F" w:rsidRPr="00023194">
        <w:rPr>
          <w:rFonts w:ascii="Times New Roman" w:hAnsi="Times New Roman" w:cs="Times New Roman"/>
          <w:sz w:val="24"/>
          <w:szCs w:val="24"/>
          <w:lang w:val="en-GB"/>
        </w:rPr>
        <w:t xml:space="preserve">atholic </w:t>
      </w:r>
      <w:r w:rsidR="00143D52">
        <w:rPr>
          <w:rFonts w:ascii="Times New Roman" w:hAnsi="Times New Roman" w:cs="Times New Roman"/>
          <w:sz w:val="24"/>
          <w:szCs w:val="24"/>
          <w:lang w:val="en-GB"/>
        </w:rPr>
        <w:t>C</w:t>
      </w:r>
      <w:r w:rsidR="00AD2E7F" w:rsidRPr="00023194">
        <w:rPr>
          <w:rFonts w:ascii="Times New Roman" w:hAnsi="Times New Roman" w:cs="Times New Roman"/>
          <w:sz w:val="24"/>
          <w:szCs w:val="24"/>
          <w:lang w:val="en-GB"/>
        </w:rPr>
        <w:t>hurch w</w:t>
      </w:r>
      <w:r w:rsidR="00143D52">
        <w:rPr>
          <w:rFonts w:ascii="Times New Roman" w:hAnsi="Times New Roman" w:cs="Times New Roman"/>
          <w:sz w:val="24"/>
          <w:szCs w:val="24"/>
          <w:lang w:val="en-GB"/>
        </w:rPr>
        <w:t>ere</w:t>
      </w:r>
      <w:r w:rsidR="00AD2E7F" w:rsidRPr="00023194">
        <w:rPr>
          <w:rFonts w:ascii="Times New Roman" w:hAnsi="Times New Roman" w:cs="Times New Roman"/>
          <w:sz w:val="24"/>
          <w:szCs w:val="24"/>
          <w:lang w:val="en-GB"/>
        </w:rPr>
        <w:t xml:space="preserve"> still mighty during those time</w:t>
      </w:r>
      <w:r w:rsidR="00143D52">
        <w:rPr>
          <w:rFonts w:ascii="Times New Roman" w:hAnsi="Times New Roman" w:cs="Times New Roman"/>
          <w:sz w:val="24"/>
          <w:szCs w:val="24"/>
          <w:lang w:val="en-GB"/>
        </w:rPr>
        <w:t>s</w:t>
      </w:r>
      <w:r w:rsidR="00B213E0" w:rsidRPr="00023194">
        <w:rPr>
          <w:rFonts w:ascii="Times New Roman" w:hAnsi="Times New Roman" w:cs="Times New Roman"/>
          <w:sz w:val="24"/>
          <w:szCs w:val="24"/>
          <w:lang w:val="en-GB"/>
        </w:rPr>
        <w:t>. However,</w:t>
      </w:r>
      <w:r w:rsidR="00AD2E7F" w:rsidRPr="00023194">
        <w:rPr>
          <w:rFonts w:ascii="Times New Roman" w:hAnsi="Times New Roman" w:cs="Times New Roman"/>
          <w:sz w:val="24"/>
          <w:szCs w:val="24"/>
          <w:lang w:val="en-GB"/>
        </w:rPr>
        <w:t xml:space="preserve"> </w:t>
      </w:r>
      <w:r w:rsidR="00143D52">
        <w:rPr>
          <w:rFonts w:ascii="Times New Roman" w:hAnsi="Times New Roman" w:cs="Times New Roman"/>
          <w:sz w:val="24"/>
          <w:szCs w:val="24"/>
          <w:lang w:val="en-GB"/>
        </w:rPr>
        <w:t>some</w:t>
      </w:r>
      <w:r w:rsidR="00AD2E7F" w:rsidRPr="00023194">
        <w:rPr>
          <w:rFonts w:ascii="Times New Roman" w:hAnsi="Times New Roman" w:cs="Times New Roman"/>
          <w:sz w:val="24"/>
          <w:szCs w:val="24"/>
          <w:lang w:val="en-GB"/>
        </w:rPr>
        <w:t xml:space="preserve"> European countries had already refused their authority</w:t>
      </w:r>
      <w:r w:rsidR="00B213E0" w:rsidRPr="00023194">
        <w:rPr>
          <w:rFonts w:ascii="Times New Roman" w:hAnsi="Times New Roman" w:cs="Times New Roman"/>
          <w:sz w:val="24"/>
          <w:szCs w:val="24"/>
          <w:lang w:val="en-GB"/>
        </w:rPr>
        <w:t xml:space="preserve">. </w:t>
      </w:r>
      <w:r w:rsidR="00EA57BE">
        <w:rPr>
          <w:rFonts w:ascii="Times New Roman" w:hAnsi="Times New Roman" w:cs="Times New Roman"/>
          <w:sz w:val="24"/>
          <w:szCs w:val="24"/>
          <w:lang w:val="en-GB"/>
        </w:rPr>
        <w:t xml:space="preserve">The </w:t>
      </w:r>
      <w:r w:rsidR="00AD2E7F" w:rsidRPr="00023194">
        <w:rPr>
          <w:rFonts w:ascii="Times New Roman" w:hAnsi="Times New Roman" w:cs="Times New Roman"/>
          <w:sz w:val="24"/>
          <w:szCs w:val="24"/>
          <w:lang w:val="en-GB"/>
        </w:rPr>
        <w:t xml:space="preserve">rule </w:t>
      </w:r>
      <w:r w:rsidR="004327AD" w:rsidRPr="00023194">
        <w:rPr>
          <w:rFonts w:ascii="Times New Roman" w:hAnsi="Times New Roman" w:cs="Times New Roman"/>
          <w:sz w:val="24"/>
          <w:szCs w:val="24"/>
          <w:lang w:val="en-GB"/>
        </w:rPr>
        <w:t>of</w:t>
      </w:r>
      <w:r w:rsidR="004327AD">
        <w:rPr>
          <w:rFonts w:ascii="Times New Roman" w:hAnsi="Times New Roman" w:cs="Times New Roman"/>
          <w:sz w:val="24"/>
          <w:szCs w:val="24"/>
          <w:lang w:val="en-GB"/>
        </w:rPr>
        <w:t xml:space="preserve"> Frederick</w:t>
      </w:r>
      <w:r w:rsidR="00EA57BE" w:rsidRPr="006C4775">
        <w:rPr>
          <w:rStyle w:val="mw-page-title-main"/>
          <w:rFonts w:ascii="Times New Roman" w:hAnsi="Times New Roman" w:cs="Times New Roman"/>
          <w:color w:val="000000"/>
          <w:sz w:val="24"/>
          <w:szCs w:val="24"/>
        </w:rPr>
        <w:t xml:space="preserve"> V of the Palatinate</w:t>
      </w:r>
      <w:r w:rsidR="00AD2E7F" w:rsidRPr="00023194">
        <w:rPr>
          <w:rFonts w:ascii="Times New Roman" w:hAnsi="Times New Roman" w:cs="Times New Roman"/>
          <w:sz w:val="24"/>
          <w:szCs w:val="24"/>
          <w:lang w:val="en-GB"/>
        </w:rPr>
        <w:t xml:space="preserve">, the so-called winter king, was very </w:t>
      </w:r>
      <w:r w:rsidR="000E4FB3">
        <w:rPr>
          <w:rFonts w:ascii="Times New Roman" w:hAnsi="Times New Roman" w:cs="Times New Roman"/>
          <w:sz w:val="24"/>
          <w:szCs w:val="24"/>
          <w:lang w:val="en-GB"/>
        </w:rPr>
        <w:t xml:space="preserve">short. </w:t>
      </w:r>
      <w:r w:rsidR="00AD2E7F" w:rsidRPr="00023194">
        <w:rPr>
          <w:rFonts w:ascii="Times New Roman" w:hAnsi="Times New Roman" w:cs="Times New Roman"/>
          <w:sz w:val="24"/>
          <w:szCs w:val="24"/>
          <w:lang w:val="en-GB"/>
        </w:rPr>
        <w:t xml:space="preserve">After the Battle on the White Mountain, he </w:t>
      </w:r>
      <w:r w:rsidR="00427D90">
        <w:rPr>
          <w:rFonts w:ascii="Times New Roman" w:hAnsi="Times New Roman" w:cs="Times New Roman"/>
          <w:sz w:val="24"/>
          <w:szCs w:val="24"/>
          <w:lang w:val="en-GB"/>
        </w:rPr>
        <w:t xml:space="preserve">had </w:t>
      </w:r>
      <w:r w:rsidR="00AD2E7F" w:rsidRPr="00023194">
        <w:rPr>
          <w:rFonts w:ascii="Times New Roman" w:hAnsi="Times New Roman" w:cs="Times New Roman"/>
          <w:sz w:val="24"/>
          <w:szCs w:val="24"/>
          <w:lang w:val="en-GB"/>
        </w:rPr>
        <w:t xml:space="preserve">to flee to exile. </w:t>
      </w:r>
    </w:p>
    <w:p w14:paraId="5CB4A729" w14:textId="2859CD66" w:rsidR="00AD2E7F" w:rsidRPr="00023194" w:rsidRDefault="00677E54" w:rsidP="00703A14">
      <w:pPr>
        <w:spacing w:line="360" w:lineRule="auto"/>
        <w:jc w:val="both"/>
        <w:rPr>
          <w:rFonts w:ascii="Times New Roman" w:hAnsi="Times New Roman" w:cs="Times New Roman"/>
          <w:sz w:val="24"/>
          <w:szCs w:val="24"/>
          <w:lang w:val="en-GB"/>
        </w:rPr>
      </w:pPr>
      <w:r w:rsidRPr="00023194">
        <w:rPr>
          <w:rFonts w:ascii="Times New Roman" w:hAnsi="Times New Roman" w:cs="Times New Roman"/>
          <w:sz w:val="24"/>
          <w:szCs w:val="24"/>
          <w:lang w:val="en-GB"/>
        </w:rPr>
        <w:t xml:space="preserve"> </w:t>
      </w:r>
      <w:r w:rsidR="009F28AA">
        <w:rPr>
          <w:rFonts w:ascii="Times New Roman" w:hAnsi="Times New Roman" w:cs="Times New Roman"/>
          <w:sz w:val="24"/>
          <w:szCs w:val="24"/>
          <w:lang w:val="en-GB"/>
        </w:rPr>
        <w:tab/>
      </w:r>
      <w:r w:rsidR="002A2E87">
        <w:rPr>
          <w:rFonts w:ascii="Times New Roman" w:hAnsi="Times New Roman" w:cs="Times New Roman"/>
          <w:sz w:val="24"/>
          <w:szCs w:val="24"/>
          <w:lang w:val="en-GB"/>
        </w:rPr>
        <w:t>Thus</w:t>
      </w:r>
      <w:r w:rsidR="007D4784">
        <w:rPr>
          <w:rFonts w:ascii="Times New Roman" w:hAnsi="Times New Roman" w:cs="Times New Roman"/>
          <w:sz w:val="24"/>
          <w:szCs w:val="24"/>
          <w:lang w:val="en-GB"/>
        </w:rPr>
        <w:t>, Comenius, this young minister from Fulnek, was dangerous in the eyes of these political and religious totalitarians</w:t>
      </w:r>
      <w:r w:rsidR="00130212">
        <w:rPr>
          <w:rFonts w:ascii="Times New Roman" w:hAnsi="Times New Roman" w:cs="Times New Roman"/>
          <w:sz w:val="24"/>
          <w:szCs w:val="24"/>
          <w:lang w:val="en-GB"/>
        </w:rPr>
        <w:t>. With</w:t>
      </w:r>
      <w:r w:rsidR="007D4784">
        <w:rPr>
          <w:rFonts w:ascii="Times New Roman" w:hAnsi="Times New Roman" w:cs="Times New Roman"/>
          <w:sz w:val="24"/>
          <w:szCs w:val="24"/>
          <w:lang w:val="en-GB"/>
        </w:rPr>
        <w:t xml:space="preserve"> him, many others, especially protestant priests such as those from the Unity of Brethren, had to flee and hide, witnessing many</w:t>
      </w:r>
      <w:r w:rsidR="00AD2E7F" w:rsidRPr="00023194">
        <w:rPr>
          <w:rFonts w:ascii="Times New Roman" w:hAnsi="Times New Roman" w:cs="Times New Roman"/>
          <w:sz w:val="24"/>
          <w:szCs w:val="24"/>
          <w:lang w:val="en-GB"/>
        </w:rPr>
        <w:t xml:space="preserve"> </w:t>
      </w:r>
      <w:r w:rsidR="00BC0FEA">
        <w:rPr>
          <w:rFonts w:ascii="Times New Roman" w:hAnsi="Times New Roman" w:cs="Times New Roman"/>
          <w:sz w:val="24"/>
          <w:szCs w:val="24"/>
          <w:lang w:val="en-GB"/>
        </w:rPr>
        <w:t>persecutions</w:t>
      </w:r>
      <w:r w:rsidR="00B20AB8">
        <w:rPr>
          <w:rFonts w:ascii="Times New Roman" w:hAnsi="Times New Roman" w:cs="Times New Roman"/>
          <w:sz w:val="24"/>
          <w:szCs w:val="24"/>
          <w:lang w:val="en-GB"/>
        </w:rPr>
        <w:t xml:space="preserve"> </w:t>
      </w:r>
      <w:r w:rsidR="001E62B1">
        <w:rPr>
          <w:rFonts w:ascii="Times New Roman" w:hAnsi="Times New Roman" w:cs="Times New Roman"/>
          <w:sz w:val="24"/>
          <w:szCs w:val="24"/>
          <w:lang w:val="en-GB"/>
        </w:rPr>
        <w:t>and cruelties of t</w:t>
      </w:r>
      <w:r w:rsidR="00AD2E7F" w:rsidRPr="00023194">
        <w:rPr>
          <w:rFonts w:ascii="Times New Roman" w:hAnsi="Times New Roman" w:cs="Times New Roman"/>
          <w:sz w:val="24"/>
          <w:szCs w:val="24"/>
          <w:lang w:val="en-GB"/>
        </w:rPr>
        <w:t xml:space="preserve">he Thirty Years War. </w:t>
      </w:r>
    </w:p>
    <w:p w14:paraId="197DB6A0" w14:textId="44E31E2C" w:rsidR="00DE61B0" w:rsidRDefault="002E3319" w:rsidP="009F28AA">
      <w:pPr>
        <w:spacing w:line="360" w:lineRule="auto"/>
        <w:ind w:firstLine="708"/>
        <w:jc w:val="both"/>
        <w:rPr>
          <w:rFonts w:ascii="Times New Roman" w:hAnsi="Times New Roman" w:cs="Times New Roman"/>
          <w:i/>
          <w:iCs/>
          <w:color w:val="202122"/>
          <w:sz w:val="24"/>
          <w:szCs w:val="24"/>
          <w:shd w:val="clear" w:color="auto" w:fill="FFFFFF"/>
        </w:rPr>
      </w:pPr>
      <w:r>
        <w:rPr>
          <w:rFonts w:ascii="Times New Roman" w:hAnsi="Times New Roman" w:cs="Times New Roman"/>
          <w:sz w:val="24"/>
          <w:szCs w:val="24"/>
          <w:lang w:val="en-GB"/>
        </w:rPr>
        <w:t>Comenius left Fulnek</w:t>
      </w:r>
      <w:r w:rsidR="00F32DF2">
        <w:rPr>
          <w:rFonts w:ascii="Times New Roman" w:hAnsi="Times New Roman" w:cs="Times New Roman"/>
          <w:sz w:val="24"/>
          <w:szCs w:val="24"/>
          <w:lang w:val="en-GB"/>
        </w:rPr>
        <w:t>,</w:t>
      </w:r>
      <w:r w:rsidR="002D159C">
        <w:rPr>
          <w:rFonts w:ascii="Times New Roman" w:hAnsi="Times New Roman" w:cs="Times New Roman"/>
          <w:sz w:val="24"/>
          <w:szCs w:val="24"/>
          <w:lang w:val="en-GB"/>
        </w:rPr>
        <w:t xml:space="preserve"> but his wife, </w:t>
      </w:r>
      <w:r>
        <w:rPr>
          <w:rFonts w:ascii="Times New Roman" w:hAnsi="Times New Roman" w:cs="Times New Roman"/>
          <w:sz w:val="24"/>
          <w:szCs w:val="24"/>
          <w:lang w:val="en-GB"/>
        </w:rPr>
        <w:t xml:space="preserve">probably because </w:t>
      </w:r>
      <w:r w:rsidR="002D159C">
        <w:rPr>
          <w:rFonts w:ascii="Times New Roman" w:hAnsi="Times New Roman" w:cs="Times New Roman"/>
          <w:sz w:val="24"/>
          <w:szCs w:val="24"/>
          <w:lang w:val="en-GB"/>
        </w:rPr>
        <w:t xml:space="preserve">she </w:t>
      </w:r>
      <w:r>
        <w:rPr>
          <w:rFonts w:ascii="Times New Roman" w:hAnsi="Times New Roman" w:cs="Times New Roman"/>
          <w:sz w:val="24"/>
          <w:szCs w:val="24"/>
          <w:lang w:val="en-GB"/>
        </w:rPr>
        <w:t>was pregnant with the second baby</w:t>
      </w:r>
      <w:r w:rsidR="002D159C">
        <w:rPr>
          <w:rFonts w:ascii="Times New Roman" w:hAnsi="Times New Roman" w:cs="Times New Roman"/>
          <w:sz w:val="24"/>
          <w:szCs w:val="24"/>
          <w:lang w:val="en-GB"/>
        </w:rPr>
        <w:t xml:space="preserve">, </w:t>
      </w:r>
      <w:r w:rsidR="00F32DF2">
        <w:rPr>
          <w:rFonts w:ascii="Times New Roman" w:hAnsi="Times New Roman" w:cs="Times New Roman"/>
          <w:sz w:val="24"/>
          <w:szCs w:val="24"/>
          <w:lang w:val="en-GB"/>
        </w:rPr>
        <w:t>s</w:t>
      </w:r>
      <w:r>
        <w:rPr>
          <w:rFonts w:ascii="Times New Roman" w:hAnsi="Times New Roman" w:cs="Times New Roman"/>
          <w:sz w:val="24"/>
          <w:szCs w:val="24"/>
          <w:lang w:val="en-GB"/>
        </w:rPr>
        <w:t>tayed there.</w:t>
      </w:r>
      <w:r w:rsidR="00820F53">
        <w:rPr>
          <w:rFonts w:ascii="Times New Roman" w:hAnsi="Times New Roman" w:cs="Times New Roman"/>
          <w:sz w:val="24"/>
          <w:szCs w:val="24"/>
          <w:lang w:val="en-GB"/>
        </w:rPr>
        <w:t xml:space="preserve"> In 1622</w:t>
      </w:r>
      <w:r w:rsidR="007D4784">
        <w:rPr>
          <w:rFonts w:ascii="Times New Roman" w:hAnsi="Times New Roman" w:cs="Times New Roman"/>
          <w:sz w:val="24"/>
          <w:szCs w:val="24"/>
          <w:lang w:val="en-GB"/>
        </w:rPr>
        <w:t>,</w:t>
      </w:r>
      <w:r w:rsidR="00820F53">
        <w:rPr>
          <w:rFonts w:ascii="Times New Roman" w:hAnsi="Times New Roman" w:cs="Times New Roman"/>
          <w:sz w:val="24"/>
          <w:szCs w:val="24"/>
          <w:lang w:val="en-GB"/>
        </w:rPr>
        <w:t xml:space="preserve"> he wr</w:t>
      </w:r>
      <w:r w:rsidR="00A240BD">
        <w:rPr>
          <w:rFonts w:ascii="Times New Roman" w:hAnsi="Times New Roman" w:cs="Times New Roman"/>
          <w:sz w:val="24"/>
          <w:szCs w:val="24"/>
          <w:lang w:val="en-GB"/>
        </w:rPr>
        <w:t>ote</w:t>
      </w:r>
      <w:r w:rsidR="00820F53">
        <w:rPr>
          <w:rFonts w:ascii="Times New Roman" w:hAnsi="Times New Roman" w:cs="Times New Roman"/>
          <w:sz w:val="24"/>
          <w:szCs w:val="24"/>
          <w:lang w:val="en-GB"/>
        </w:rPr>
        <w:t xml:space="preserve"> </w:t>
      </w:r>
      <w:r w:rsidR="00E163E2">
        <w:rPr>
          <w:rFonts w:ascii="Times New Roman" w:hAnsi="Times New Roman" w:cs="Times New Roman"/>
          <w:sz w:val="24"/>
          <w:szCs w:val="24"/>
          <w:lang w:val="en-GB"/>
        </w:rPr>
        <w:t>a letter to his dear wife from an unknown (or “God-known”) place. He dedicated</w:t>
      </w:r>
      <w:r w:rsidR="00820F53">
        <w:rPr>
          <w:rFonts w:ascii="Times New Roman" w:hAnsi="Times New Roman" w:cs="Times New Roman"/>
          <w:sz w:val="24"/>
          <w:szCs w:val="24"/>
          <w:lang w:val="en-GB"/>
        </w:rPr>
        <w:t xml:space="preserve"> to her his treaties </w:t>
      </w:r>
      <w:r w:rsidR="003E524A" w:rsidRPr="00E163E2">
        <w:rPr>
          <w:rFonts w:ascii="Times New Roman" w:hAnsi="Times New Roman" w:cs="Times New Roman"/>
          <w:i/>
          <w:iCs/>
          <w:sz w:val="24"/>
          <w:szCs w:val="24"/>
          <w:lang w:val="en-GB"/>
        </w:rPr>
        <w:t>“</w:t>
      </w:r>
      <w:r w:rsidR="00820F53" w:rsidRPr="00E163E2">
        <w:rPr>
          <w:rFonts w:ascii="Times New Roman" w:hAnsi="Times New Roman" w:cs="Times New Roman"/>
          <w:i/>
          <w:iCs/>
          <w:sz w:val="24"/>
          <w:szCs w:val="24"/>
          <w:lang w:val="en-GB"/>
        </w:rPr>
        <w:t>Přemyšlování o dokonalosti křesťanské</w:t>
      </w:r>
      <w:r w:rsidR="003E524A" w:rsidRPr="00E163E2">
        <w:rPr>
          <w:rFonts w:ascii="Times New Roman" w:hAnsi="Times New Roman" w:cs="Times New Roman"/>
          <w:i/>
          <w:iCs/>
          <w:sz w:val="24"/>
          <w:szCs w:val="24"/>
          <w:lang w:val="en-GB"/>
        </w:rPr>
        <w:t>”</w:t>
      </w:r>
      <w:r w:rsidR="003E524A">
        <w:rPr>
          <w:rFonts w:ascii="Times New Roman" w:hAnsi="Times New Roman" w:cs="Times New Roman"/>
          <w:sz w:val="24"/>
          <w:szCs w:val="24"/>
          <w:lang w:val="en-GB"/>
        </w:rPr>
        <w:t xml:space="preserve"> </w:t>
      </w:r>
      <w:r w:rsidR="00820F53">
        <w:rPr>
          <w:rFonts w:ascii="Times New Roman" w:hAnsi="Times New Roman" w:cs="Times New Roman"/>
          <w:sz w:val="24"/>
          <w:szCs w:val="24"/>
          <w:lang w:val="en-GB"/>
        </w:rPr>
        <w:t>(</w:t>
      </w:r>
      <w:r w:rsidR="00820F53" w:rsidRPr="00820F53">
        <w:rPr>
          <w:rFonts w:ascii="Times New Roman" w:hAnsi="Times New Roman" w:cs="Times New Roman"/>
          <w:i/>
          <w:iCs/>
          <w:color w:val="202122"/>
          <w:sz w:val="24"/>
          <w:szCs w:val="24"/>
          <w:shd w:val="clear" w:color="auto" w:fill="FFFFFF"/>
        </w:rPr>
        <w:t>Thinking About Christian Perfection</w:t>
      </w:r>
      <w:r w:rsidR="00820F53">
        <w:rPr>
          <w:rFonts w:ascii="Times New Roman" w:hAnsi="Times New Roman" w:cs="Times New Roman"/>
          <w:i/>
          <w:iCs/>
          <w:color w:val="202122"/>
          <w:sz w:val="24"/>
          <w:szCs w:val="24"/>
          <w:shd w:val="clear" w:color="auto" w:fill="FFFFFF"/>
        </w:rPr>
        <w:t>)</w:t>
      </w:r>
      <w:r w:rsidR="000E4FB3">
        <w:rPr>
          <w:rFonts w:ascii="Times New Roman" w:hAnsi="Times New Roman" w:cs="Times New Roman"/>
          <w:i/>
          <w:iCs/>
          <w:color w:val="202122"/>
          <w:sz w:val="24"/>
          <w:szCs w:val="24"/>
          <w:shd w:val="clear" w:color="auto" w:fill="FFFFFF"/>
        </w:rPr>
        <w:t xml:space="preserve"> </w:t>
      </w:r>
      <w:r w:rsidR="000E4FB3" w:rsidRPr="00F15503">
        <w:rPr>
          <w:rFonts w:ascii="Times New Roman" w:hAnsi="Times New Roman" w:cs="Times New Roman"/>
          <w:sz w:val="24"/>
          <w:szCs w:val="24"/>
        </w:rPr>
        <w:t>(</w:t>
      </w:r>
      <w:r w:rsidR="00F15503" w:rsidRPr="00F15503">
        <w:rPr>
          <w:rFonts w:ascii="Times New Roman" w:hAnsi="Times New Roman" w:cs="Times New Roman"/>
          <w:sz w:val="24"/>
          <w:szCs w:val="24"/>
        </w:rPr>
        <w:t>Říčan, 1971,</w:t>
      </w:r>
      <w:r w:rsidR="00F15503">
        <w:rPr>
          <w:rFonts w:ascii="Times New Roman" w:hAnsi="Times New Roman" w:cs="Times New Roman"/>
          <w:sz w:val="24"/>
          <w:szCs w:val="24"/>
        </w:rPr>
        <w:t xml:space="preserve"> </w:t>
      </w:r>
      <w:r w:rsidR="00F15503" w:rsidRPr="00F15503">
        <w:rPr>
          <w:rFonts w:ascii="Times New Roman" w:hAnsi="Times New Roman" w:cs="Times New Roman"/>
          <w:sz w:val="24"/>
          <w:szCs w:val="24"/>
        </w:rPr>
        <w:t>p 24</w:t>
      </w:r>
      <w:r w:rsidR="000E4FB3" w:rsidRPr="00F15503">
        <w:rPr>
          <w:rFonts w:ascii="Times New Roman" w:hAnsi="Times New Roman" w:cs="Times New Roman"/>
          <w:sz w:val="24"/>
          <w:szCs w:val="24"/>
        </w:rPr>
        <w:t>)</w:t>
      </w:r>
      <w:r w:rsidR="00170FCD">
        <w:rPr>
          <w:rFonts w:ascii="Times New Roman" w:hAnsi="Times New Roman" w:cs="Times New Roman"/>
          <w:sz w:val="24"/>
          <w:szCs w:val="24"/>
        </w:rPr>
        <w:t>.</w:t>
      </w:r>
    </w:p>
    <w:p w14:paraId="06D3CCBA" w14:textId="070E1FBC" w:rsidR="007C6D57" w:rsidRDefault="007569C6" w:rsidP="001A2A0A">
      <w:pPr>
        <w:spacing w:line="360" w:lineRule="auto"/>
        <w:ind w:firstLine="70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Fulneck f</w:t>
      </w:r>
      <w:r w:rsidR="001F34DF">
        <w:rPr>
          <w:rFonts w:ascii="Times New Roman" w:hAnsi="Times New Roman" w:cs="Times New Roman"/>
          <w:color w:val="202122"/>
          <w:sz w:val="24"/>
          <w:szCs w:val="24"/>
          <w:shd w:val="clear" w:color="auto" w:fill="FFFFFF"/>
        </w:rPr>
        <w:t>ell</w:t>
      </w:r>
      <w:r>
        <w:rPr>
          <w:rFonts w:ascii="Times New Roman" w:hAnsi="Times New Roman" w:cs="Times New Roman"/>
          <w:color w:val="202122"/>
          <w:sz w:val="24"/>
          <w:szCs w:val="24"/>
          <w:shd w:val="clear" w:color="auto" w:fill="FFFFFF"/>
        </w:rPr>
        <w:t xml:space="preserve"> to the hands of </w:t>
      </w:r>
      <w:r w:rsidR="00BF70DF">
        <w:rPr>
          <w:rFonts w:ascii="Times New Roman" w:hAnsi="Times New Roman" w:cs="Times New Roman"/>
          <w:color w:val="202122"/>
          <w:sz w:val="24"/>
          <w:szCs w:val="24"/>
          <w:shd w:val="clear" w:color="auto" w:fill="FFFFFF"/>
        </w:rPr>
        <w:t>the emperor</w:t>
      </w:r>
      <w:r w:rsidR="00BC795B">
        <w:rPr>
          <w:rFonts w:ascii="Times New Roman" w:hAnsi="Times New Roman" w:cs="Times New Roman"/>
          <w:color w:val="202122"/>
          <w:sz w:val="24"/>
          <w:szCs w:val="24"/>
          <w:shd w:val="clear" w:color="auto" w:fill="FFFFFF"/>
        </w:rPr>
        <w:t>’</w:t>
      </w:r>
      <w:r w:rsidR="00BF70DF">
        <w:rPr>
          <w:rFonts w:ascii="Times New Roman" w:hAnsi="Times New Roman" w:cs="Times New Roman"/>
          <w:color w:val="202122"/>
          <w:sz w:val="24"/>
          <w:szCs w:val="24"/>
          <w:shd w:val="clear" w:color="auto" w:fill="FFFFFF"/>
        </w:rPr>
        <w:t>s Spanish</w:t>
      </w:r>
      <w:r>
        <w:rPr>
          <w:rFonts w:ascii="Times New Roman" w:hAnsi="Times New Roman" w:cs="Times New Roman"/>
          <w:color w:val="202122"/>
          <w:sz w:val="24"/>
          <w:szCs w:val="24"/>
          <w:shd w:val="clear" w:color="auto" w:fill="FFFFFF"/>
        </w:rPr>
        <w:t xml:space="preserve">, </w:t>
      </w:r>
      <w:r w:rsidR="00A240BD">
        <w:rPr>
          <w:rFonts w:ascii="Times New Roman" w:hAnsi="Times New Roman" w:cs="Times New Roman"/>
          <w:color w:val="202122"/>
          <w:sz w:val="24"/>
          <w:szCs w:val="24"/>
          <w:shd w:val="clear" w:color="auto" w:fill="FFFFFF"/>
        </w:rPr>
        <w:t xml:space="preserve">and </w:t>
      </w:r>
      <w:r>
        <w:rPr>
          <w:rFonts w:ascii="Times New Roman" w:hAnsi="Times New Roman" w:cs="Times New Roman"/>
          <w:color w:val="202122"/>
          <w:sz w:val="24"/>
          <w:szCs w:val="24"/>
          <w:shd w:val="clear" w:color="auto" w:fill="FFFFFF"/>
        </w:rPr>
        <w:t>Comenius</w:t>
      </w:r>
      <w:r w:rsidR="00BC795B">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library </w:t>
      </w:r>
      <w:r w:rsidR="001F34DF">
        <w:rPr>
          <w:rFonts w:ascii="Times New Roman" w:hAnsi="Times New Roman" w:cs="Times New Roman"/>
          <w:color w:val="202122"/>
          <w:sz w:val="24"/>
          <w:szCs w:val="24"/>
          <w:shd w:val="clear" w:color="auto" w:fill="FFFFFF"/>
        </w:rPr>
        <w:t>wa</w:t>
      </w:r>
      <w:r>
        <w:rPr>
          <w:rFonts w:ascii="Times New Roman" w:hAnsi="Times New Roman" w:cs="Times New Roman"/>
          <w:color w:val="202122"/>
          <w:sz w:val="24"/>
          <w:szCs w:val="24"/>
          <w:shd w:val="clear" w:color="auto" w:fill="FFFFFF"/>
        </w:rPr>
        <w:t>s burned</w:t>
      </w:r>
      <w:r w:rsidR="00A240BD">
        <w:rPr>
          <w:rFonts w:ascii="Times New Roman" w:hAnsi="Times New Roman" w:cs="Times New Roman"/>
          <w:color w:val="202122"/>
          <w:sz w:val="24"/>
          <w:szCs w:val="24"/>
          <w:shd w:val="clear" w:color="auto" w:fill="FFFFFF"/>
        </w:rPr>
        <w:t xml:space="preserve"> (even his pupils from the previous years in school were used to be a part of this action</w:t>
      </w:r>
      <w:r w:rsidR="000D16AE">
        <w:rPr>
          <w:rFonts w:ascii="Times New Roman" w:hAnsi="Times New Roman" w:cs="Times New Roman"/>
          <w:color w:val="202122"/>
          <w:sz w:val="24"/>
          <w:szCs w:val="24"/>
          <w:shd w:val="clear" w:color="auto" w:fill="FFFFFF"/>
        </w:rPr>
        <w:t>),</w:t>
      </w:r>
      <w:r w:rsidR="00A240BD">
        <w:rPr>
          <w:rFonts w:ascii="Times New Roman" w:hAnsi="Times New Roman" w:cs="Times New Roman"/>
          <w:color w:val="202122"/>
          <w:sz w:val="24"/>
          <w:szCs w:val="24"/>
          <w:shd w:val="clear" w:color="auto" w:fill="FFFFFF"/>
        </w:rPr>
        <w:t xml:space="preserve"> and what more, in 1622</w:t>
      </w:r>
      <w:r w:rsidR="007C6D57">
        <w:rPr>
          <w:rFonts w:ascii="Times New Roman" w:hAnsi="Times New Roman" w:cs="Times New Roman"/>
          <w:color w:val="202122"/>
          <w:sz w:val="24"/>
          <w:szCs w:val="24"/>
          <w:shd w:val="clear" w:color="auto" w:fill="FFFFFF"/>
        </w:rPr>
        <w:t>,</w:t>
      </w:r>
      <w:r w:rsidR="00A240BD">
        <w:rPr>
          <w:rFonts w:ascii="Times New Roman" w:hAnsi="Times New Roman" w:cs="Times New Roman"/>
          <w:color w:val="202122"/>
          <w:sz w:val="24"/>
          <w:szCs w:val="24"/>
          <w:shd w:val="clear" w:color="auto" w:fill="FFFFFF"/>
        </w:rPr>
        <w:t xml:space="preserve"> his wife</w:t>
      </w:r>
      <w:r w:rsidR="007C6D57">
        <w:rPr>
          <w:rFonts w:ascii="Times New Roman" w:hAnsi="Times New Roman" w:cs="Times New Roman"/>
          <w:color w:val="202122"/>
          <w:sz w:val="24"/>
          <w:szCs w:val="24"/>
          <w:shd w:val="clear" w:color="auto" w:fill="FFFFFF"/>
        </w:rPr>
        <w:t xml:space="preserve"> and both his children, one of </w:t>
      </w:r>
      <w:r w:rsidR="00BC5133">
        <w:rPr>
          <w:rFonts w:ascii="Times New Roman" w:hAnsi="Times New Roman" w:cs="Times New Roman"/>
          <w:color w:val="202122"/>
          <w:sz w:val="24"/>
          <w:szCs w:val="24"/>
          <w:shd w:val="clear" w:color="auto" w:fill="FFFFFF"/>
        </w:rPr>
        <w:t>whom</w:t>
      </w:r>
      <w:r w:rsidR="007C6D57">
        <w:rPr>
          <w:rFonts w:ascii="Times New Roman" w:hAnsi="Times New Roman" w:cs="Times New Roman"/>
          <w:color w:val="202122"/>
          <w:sz w:val="24"/>
          <w:szCs w:val="24"/>
          <w:shd w:val="clear" w:color="auto" w:fill="FFFFFF"/>
        </w:rPr>
        <w:t xml:space="preserve"> he never saw, died</w:t>
      </w:r>
      <w:r w:rsidR="00170FCD">
        <w:rPr>
          <w:rFonts w:ascii="Times New Roman" w:hAnsi="Times New Roman" w:cs="Times New Roman"/>
          <w:color w:val="202122"/>
          <w:sz w:val="24"/>
          <w:szCs w:val="24"/>
          <w:shd w:val="clear" w:color="auto" w:fill="FFFFFF"/>
        </w:rPr>
        <w:t xml:space="preserve"> </w:t>
      </w:r>
      <w:r w:rsidR="00C42317" w:rsidRPr="008904E1">
        <w:rPr>
          <w:rFonts w:ascii="Times New Roman" w:hAnsi="Times New Roman" w:cs="Times New Roman"/>
          <w:sz w:val="24"/>
          <w:szCs w:val="24"/>
        </w:rPr>
        <w:t>(</w:t>
      </w:r>
      <w:r w:rsidR="008904E1" w:rsidRPr="008904E1">
        <w:rPr>
          <w:rFonts w:ascii="Times New Roman" w:hAnsi="Times New Roman" w:cs="Times New Roman"/>
          <w:sz w:val="24"/>
          <w:szCs w:val="24"/>
        </w:rPr>
        <w:t>Vacínová, 2009, p. 182</w:t>
      </w:r>
      <w:r w:rsidR="00C42317" w:rsidRPr="008904E1">
        <w:rPr>
          <w:rFonts w:ascii="Times New Roman" w:hAnsi="Times New Roman" w:cs="Times New Roman"/>
          <w:sz w:val="24"/>
          <w:szCs w:val="24"/>
        </w:rPr>
        <w:t>)</w:t>
      </w:r>
      <w:r w:rsidR="00170FCD">
        <w:rPr>
          <w:rFonts w:ascii="Times New Roman" w:hAnsi="Times New Roman" w:cs="Times New Roman"/>
          <w:sz w:val="24"/>
          <w:szCs w:val="24"/>
        </w:rPr>
        <w:t>.</w:t>
      </w:r>
    </w:p>
    <w:p w14:paraId="597C73E3" w14:textId="29F46A09" w:rsidR="008B65C4" w:rsidRDefault="008B65C4" w:rsidP="001A2A0A">
      <w:pPr>
        <w:spacing w:line="360" w:lineRule="auto"/>
        <w:ind w:firstLine="708"/>
        <w:jc w:val="both"/>
        <w:rPr>
          <w:rFonts w:ascii="Times New Roman" w:hAnsi="Times New Roman" w:cs="Times New Roman"/>
          <w:color w:val="202122"/>
          <w:sz w:val="24"/>
          <w:szCs w:val="24"/>
          <w:shd w:val="clear" w:color="auto" w:fill="FFFFFF"/>
        </w:rPr>
      </w:pPr>
      <w:r w:rsidRPr="008B65C4">
        <w:rPr>
          <w:rFonts w:ascii="Times New Roman" w:hAnsi="Times New Roman" w:cs="Times New Roman"/>
          <w:color w:val="202122"/>
          <w:sz w:val="24"/>
          <w:szCs w:val="24"/>
          <w:shd w:val="clear" w:color="auto" w:fill="FFFFFF"/>
        </w:rPr>
        <w:t>This tragedy deeply hurt Comenius, and he sought God. He called out to God, poured out his soul, and sought the meaning of all his and his homeland’s tragedy. Wars, pain, illnesses, tragedy, and evil were things that have been so close to many people in the history of the world.</w:t>
      </w:r>
    </w:p>
    <w:p w14:paraId="6F764F25" w14:textId="21530FB0" w:rsidR="00F25536" w:rsidRPr="003F3901" w:rsidRDefault="005B5848" w:rsidP="00CF4F10">
      <w:pPr>
        <w:pStyle w:val="Nadpis3"/>
        <w:rPr>
          <w:rFonts w:ascii="Times New Roman" w:hAnsi="Times New Roman" w:cs="Times New Roman"/>
          <w:sz w:val="28"/>
          <w:szCs w:val="28"/>
        </w:rPr>
      </w:pPr>
      <w:bookmarkStart w:id="657" w:name="_Toc152668524"/>
      <w:r w:rsidRPr="003F3901">
        <w:rPr>
          <w:rFonts w:ascii="Times New Roman" w:hAnsi="Times New Roman" w:cs="Times New Roman"/>
          <w:color w:val="auto"/>
          <w:sz w:val="28"/>
          <w:szCs w:val="28"/>
        </w:rPr>
        <w:t>2.</w:t>
      </w:r>
      <w:r w:rsidR="00E3387A" w:rsidRPr="003F3901">
        <w:rPr>
          <w:rFonts w:ascii="Times New Roman" w:hAnsi="Times New Roman" w:cs="Times New Roman"/>
          <w:color w:val="auto"/>
          <w:sz w:val="28"/>
          <w:szCs w:val="28"/>
        </w:rPr>
        <w:t>3</w:t>
      </w:r>
      <w:r w:rsidRPr="003F3901">
        <w:rPr>
          <w:rFonts w:ascii="Times New Roman" w:hAnsi="Times New Roman" w:cs="Times New Roman"/>
          <w:color w:val="auto"/>
          <w:sz w:val="28"/>
          <w:szCs w:val="28"/>
        </w:rPr>
        <w:t>.</w:t>
      </w:r>
      <w:r w:rsidR="00E3387A" w:rsidRPr="003F3901">
        <w:rPr>
          <w:rFonts w:ascii="Times New Roman" w:hAnsi="Times New Roman" w:cs="Times New Roman"/>
          <w:color w:val="auto"/>
          <w:sz w:val="28"/>
          <w:szCs w:val="28"/>
        </w:rPr>
        <w:t>6</w:t>
      </w:r>
      <w:r w:rsidRPr="003F3901">
        <w:rPr>
          <w:rFonts w:ascii="Times New Roman" w:hAnsi="Times New Roman" w:cs="Times New Roman"/>
          <w:color w:val="auto"/>
          <w:sz w:val="28"/>
          <w:szCs w:val="28"/>
        </w:rPr>
        <w:t xml:space="preserve"> </w:t>
      </w:r>
      <w:r w:rsidR="00F25536" w:rsidRPr="003F3901">
        <w:rPr>
          <w:rFonts w:ascii="Times New Roman" w:hAnsi="Times New Roman" w:cs="Times New Roman"/>
          <w:color w:val="auto"/>
          <w:sz w:val="28"/>
          <w:szCs w:val="28"/>
        </w:rPr>
        <w:t>Comenius</w:t>
      </w:r>
      <w:r w:rsidR="00BC795B" w:rsidRPr="003F3901">
        <w:rPr>
          <w:rFonts w:ascii="Times New Roman" w:hAnsi="Times New Roman" w:cs="Times New Roman"/>
          <w:color w:val="auto"/>
          <w:sz w:val="28"/>
          <w:szCs w:val="28"/>
        </w:rPr>
        <w:t>’</w:t>
      </w:r>
      <w:r w:rsidR="00F25536" w:rsidRPr="003F3901">
        <w:rPr>
          <w:rFonts w:ascii="Times New Roman" w:hAnsi="Times New Roman" w:cs="Times New Roman"/>
          <w:color w:val="auto"/>
          <w:sz w:val="28"/>
          <w:szCs w:val="28"/>
        </w:rPr>
        <w:t xml:space="preserve"> Consolatory Writings</w:t>
      </w:r>
      <w:r w:rsidR="00E72F7F" w:rsidRPr="003F3901">
        <w:rPr>
          <w:rFonts w:ascii="Times New Roman" w:hAnsi="Times New Roman" w:cs="Times New Roman"/>
          <w:color w:val="auto"/>
          <w:sz w:val="28"/>
          <w:szCs w:val="28"/>
        </w:rPr>
        <w:t xml:space="preserve"> and Second Marriage (1624)</w:t>
      </w:r>
      <w:bookmarkEnd w:id="657"/>
    </w:p>
    <w:p w14:paraId="28C738A7" w14:textId="77777777" w:rsidR="00F25536" w:rsidRDefault="00F25536" w:rsidP="00A85ACA">
      <w:pPr>
        <w:spacing w:after="0" w:line="240" w:lineRule="auto"/>
        <w:ind w:firstLine="708"/>
        <w:jc w:val="both"/>
        <w:rPr>
          <w:rFonts w:ascii="Times New Roman" w:hAnsi="Times New Roman" w:cs="Times New Roman"/>
          <w:color w:val="202122"/>
          <w:sz w:val="24"/>
          <w:szCs w:val="24"/>
          <w:shd w:val="clear" w:color="auto" w:fill="FFFFFF"/>
        </w:rPr>
      </w:pPr>
    </w:p>
    <w:p w14:paraId="7DD51C08" w14:textId="78AA0CEC" w:rsidR="007569C6" w:rsidRDefault="000869E2" w:rsidP="001A2A0A">
      <w:pPr>
        <w:spacing w:line="360" w:lineRule="auto"/>
        <w:ind w:firstLine="708"/>
        <w:jc w:val="both"/>
        <w:rPr>
          <w:rFonts w:ascii="Times New Roman" w:hAnsi="Times New Roman" w:cs="Times New Roman"/>
          <w:i/>
          <w:iCs/>
          <w:color w:val="202122"/>
          <w:sz w:val="24"/>
          <w:szCs w:val="24"/>
          <w:shd w:val="clear" w:color="auto" w:fill="FFFFFF"/>
        </w:rPr>
      </w:pPr>
      <w:r>
        <w:rPr>
          <w:rFonts w:ascii="Times New Roman" w:hAnsi="Times New Roman" w:cs="Times New Roman"/>
          <w:color w:val="202122"/>
          <w:sz w:val="24"/>
          <w:szCs w:val="24"/>
          <w:shd w:val="clear" w:color="auto" w:fill="FFFFFF"/>
        </w:rPr>
        <w:t>One day, he open</w:t>
      </w:r>
      <w:r w:rsidR="00864388">
        <w:rPr>
          <w:rFonts w:ascii="Times New Roman" w:hAnsi="Times New Roman" w:cs="Times New Roman"/>
          <w:color w:val="202122"/>
          <w:sz w:val="24"/>
          <w:szCs w:val="24"/>
          <w:shd w:val="clear" w:color="auto" w:fill="FFFFFF"/>
        </w:rPr>
        <w:t>ed</w:t>
      </w:r>
      <w:r>
        <w:rPr>
          <w:rFonts w:ascii="Times New Roman" w:hAnsi="Times New Roman" w:cs="Times New Roman"/>
          <w:color w:val="202122"/>
          <w:sz w:val="24"/>
          <w:szCs w:val="24"/>
          <w:shd w:val="clear" w:color="auto" w:fill="FFFFFF"/>
        </w:rPr>
        <w:t xml:space="preserve"> the prophet Isaiah and read the </w:t>
      </w:r>
      <w:r w:rsidR="005F5D62">
        <w:rPr>
          <w:rFonts w:ascii="Times New Roman" w:hAnsi="Times New Roman" w:cs="Times New Roman"/>
          <w:color w:val="202122"/>
          <w:sz w:val="24"/>
          <w:szCs w:val="24"/>
          <w:shd w:val="clear" w:color="auto" w:fill="FFFFFF"/>
        </w:rPr>
        <w:t>S</w:t>
      </w:r>
      <w:r>
        <w:rPr>
          <w:rFonts w:ascii="Times New Roman" w:hAnsi="Times New Roman" w:cs="Times New Roman"/>
          <w:color w:val="202122"/>
          <w:sz w:val="24"/>
          <w:szCs w:val="24"/>
          <w:shd w:val="clear" w:color="auto" w:fill="FFFFFF"/>
        </w:rPr>
        <w:t xml:space="preserve">cripture there. </w:t>
      </w:r>
      <w:r w:rsidR="001B0971" w:rsidRPr="00D86FB6">
        <w:rPr>
          <w:rFonts w:ascii="Times New Roman" w:hAnsi="Times New Roman" w:cs="Times New Roman"/>
          <w:color w:val="202122"/>
          <w:sz w:val="24"/>
          <w:szCs w:val="24"/>
          <w:shd w:val="clear" w:color="auto" w:fill="FFFFFF"/>
          <w:lang w:val="en-GB"/>
        </w:rPr>
        <w:t>The</w:t>
      </w:r>
      <w:r w:rsidR="001B0971">
        <w:rPr>
          <w:rFonts w:ascii="Times New Roman" w:hAnsi="Times New Roman" w:cs="Times New Roman"/>
          <w:color w:val="202122"/>
          <w:sz w:val="24"/>
          <w:szCs w:val="24"/>
          <w:shd w:val="clear" w:color="auto" w:fill="FFFFFF"/>
        </w:rPr>
        <w:t xml:space="preserve"> verses from Isaiah</w:t>
      </w:r>
      <w:r w:rsidR="005F5D62">
        <w:rPr>
          <w:rFonts w:ascii="Times New Roman" w:hAnsi="Times New Roman" w:cs="Times New Roman"/>
          <w:color w:val="202122"/>
          <w:sz w:val="24"/>
          <w:szCs w:val="24"/>
          <w:shd w:val="clear" w:color="auto" w:fill="FFFFFF"/>
        </w:rPr>
        <w:t xml:space="preserve">, the </w:t>
      </w:r>
      <w:r w:rsidR="001A68A7">
        <w:rPr>
          <w:rFonts w:ascii="Times New Roman" w:hAnsi="Times New Roman" w:cs="Times New Roman"/>
          <w:color w:val="202122"/>
          <w:sz w:val="24"/>
          <w:szCs w:val="24"/>
          <w:shd w:val="clear" w:color="auto" w:fill="FFFFFF"/>
        </w:rPr>
        <w:t>Old Testament book and prophet, gave him hope, understanding, and a new warm touch of God</w:t>
      </w:r>
      <w:r w:rsidR="00864388">
        <w:rPr>
          <w:rFonts w:ascii="Times New Roman" w:hAnsi="Times New Roman" w:cs="Times New Roman"/>
          <w:color w:val="202122"/>
          <w:sz w:val="24"/>
          <w:szCs w:val="24"/>
          <w:shd w:val="clear" w:color="auto" w:fill="FFFFFF"/>
        </w:rPr>
        <w:t xml:space="preserve"> he had never experienced</w:t>
      </w:r>
      <w:r w:rsidR="005F5D62">
        <w:rPr>
          <w:rFonts w:ascii="Times New Roman" w:hAnsi="Times New Roman" w:cs="Times New Roman"/>
          <w:color w:val="202122"/>
          <w:sz w:val="24"/>
          <w:szCs w:val="24"/>
          <w:shd w:val="clear" w:color="auto" w:fill="FFFFFF"/>
        </w:rPr>
        <w:t xml:space="preserve">. His soul </w:t>
      </w:r>
      <w:r w:rsidR="00EC04DD">
        <w:rPr>
          <w:rFonts w:ascii="Times New Roman" w:hAnsi="Times New Roman" w:cs="Times New Roman"/>
          <w:color w:val="202122"/>
          <w:sz w:val="24"/>
          <w:szCs w:val="24"/>
          <w:shd w:val="clear" w:color="auto" w:fill="FFFFFF"/>
        </w:rPr>
        <w:t>felt</w:t>
      </w:r>
      <w:r w:rsidR="005F5D62">
        <w:rPr>
          <w:rFonts w:ascii="Times New Roman" w:hAnsi="Times New Roman" w:cs="Times New Roman"/>
          <w:color w:val="202122"/>
          <w:sz w:val="24"/>
          <w:szCs w:val="24"/>
          <w:shd w:val="clear" w:color="auto" w:fill="FFFFFF"/>
        </w:rPr>
        <w:t xml:space="preserve"> comforted, and he read other prophets then. This</w:t>
      </w:r>
      <w:r w:rsidR="00864388">
        <w:rPr>
          <w:rFonts w:ascii="Times New Roman" w:hAnsi="Times New Roman" w:cs="Times New Roman"/>
          <w:color w:val="202122"/>
          <w:sz w:val="24"/>
          <w:szCs w:val="24"/>
          <w:shd w:val="clear" w:color="auto" w:fill="FFFFFF"/>
        </w:rPr>
        <w:t xml:space="preserve"> experience of personal piety</w:t>
      </w:r>
      <w:r w:rsidR="005F5D62">
        <w:rPr>
          <w:rFonts w:ascii="Times New Roman" w:hAnsi="Times New Roman" w:cs="Times New Roman"/>
          <w:color w:val="202122"/>
          <w:sz w:val="24"/>
          <w:szCs w:val="24"/>
          <w:shd w:val="clear" w:color="auto" w:fill="FFFFFF"/>
        </w:rPr>
        <w:t xml:space="preserve"> g</w:t>
      </w:r>
      <w:r w:rsidR="00EC04DD">
        <w:rPr>
          <w:rFonts w:ascii="Times New Roman" w:hAnsi="Times New Roman" w:cs="Times New Roman"/>
          <w:color w:val="202122"/>
          <w:sz w:val="24"/>
          <w:szCs w:val="24"/>
          <w:shd w:val="clear" w:color="auto" w:fill="FFFFFF"/>
        </w:rPr>
        <w:t>ave</w:t>
      </w:r>
      <w:r w:rsidR="005F5D62">
        <w:rPr>
          <w:rFonts w:ascii="Times New Roman" w:hAnsi="Times New Roman" w:cs="Times New Roman"/>
          <w:color w:val="202122"/>
          <w:sz w:val="24"/>
          <w:szCs w:val="24"/>
          <w:shd w:val="clear" w:color="auto" w:fill="FFFFFF"/>
        </w:rPr>
        <w:t xml:space="preserve"> him a </w:t>
      </w:r>
      <w:r w:rsidR="00864388">
        <w:rPr>
          <w:rFonts w:ascii="Times New Roman" w:hAnsi="Times New Roman" w:cs="Times New Roman"/>
          <w:color w:val="202122"/>
          <w:sz w:val="24"/>
          <w:szCs w:val="24"/>
          <w:shd w:val="clear" w:color="auto" w:fill="FFFFFF"/>
        </w:rPr>
        <w:t xml:space="preserve">new </w:t>
      </w:r>
      <w:r w:rsidR="005F5D62">
        <w:rPr>
          <w:rFonts w:ascii="Times New Roman" w:hAnsi="Times New Roman" w:cs="Times New Roman"/>
          <w:color w:val="202122"/>
          <w:sz w:val="24"/>
          <w:szCs w:val="24"/>
          <w:shd w:val="clear" w:color="auto" w:fill="FFFFFF"/>
        </w:rPr>
        <w:t>staff, and he wr</w:t>
      </w:r>
      <w:r w:rsidR="00EC04DD">
        <w:rPr>
          <w:rFonts w:ascii="Times New Roman" w:hAnsi="Times New Roman" w:cs="Times New Roman"/>
          <w:color w:val="202122"/>
          <w:sz w:val="24"/>
          <w:szCs w:val="24"/>
          <w:shd w:val="clear" w:color="auto" w:fill="FFFFFF"/>
        </w:rPr>
        <w:t>ote</w:t>
      </w:r>
      <w:r w:rsidR="005F5D62">
        <w:rPr>
          <w:rFonts w:ascii="Times New Roman" w:hAnsi="Times New Roman" w:cs="Times New Roman"/>
          <w:color w:val="202122"/>
          <w:sz w:val="24"/>
          <w:szCs w:val="24"/>
          <w:shd w:val="clear" w:color="auto" w:fill="FFFFFF"/>
        </w:rPr>
        <w:t xml:space="preserve"> </w:t>
      </w:r>
      <w:r w:rsidR="00430744">
        <w:rPr>
          <w:rFonts w:ascii="Times New Roman" w:hAnsi="Times New Roman" w:cs="Times New Roman"/>
          <w:color w:val="202122"/>
          <w:sz w:val="24"/>
          <w:szCs w:val="24"/>
          <w:shd w:val="clear" w:color="auto" w:fill="FFFFFF"/>
        </w:rPr>
        <w:t xml:space="preserve">(1623) </w:t>
      </w:r>
      <w:r w:rsidR="003E524A" w:rsidRPr="00E163E2">
        <w:rPr>
          <w:rFonts w:ascii="Times New Roman" w:hAnsi="Times New Roman" w:cs="Times New Roman"/>
          <w:i/>
          <w:iCs/>
          <w:sz w:val="24"/>
          <w:szCs w:val="24"/>
          <w:lang w:val="en-GB"/>
        </w:rPr>
        <w:t>“</w:t>
      </w:r>
      <w:r w:rsidR="005F5D62" w:rsidRPr="00E163E2">
        <w:rPr>
          <w:rFonts w:ascii="Times New Roman" w:hAnsi="Times New Roman" w:cs="Times New Roman"/>
          <w:i/>
          <w:iCs/>
          <w:color w:val="202122"/>
          <w:sz w:val="24"/>
          <w:szCs w:val="24"/>
          <w:shd w:val="clear" w:color="auto" w:fill="FFFFFF"/>
        </w:rPr>
        <w:t>Truchlivý</w:t>
      </w:r>
      <w:r w:rsidR="00F25536" w:rsidRPr="00E163E2">
        <w:rPr>
          <w:rFonts w:ascii="Times New Roman" w:hAnsi="Times New Roman" w:cs="Times New Roman"/>
          <w:i/>
          <w:iCs/>
          <w:color w:val="202122"/>
          <w:sz w:val="24"/>
          <w:szCs w:val="24"/>
          <w:shd w:val="clear" w:color="auto" w:fill="FFFFFF"/>
        </w:rPr>
        <w:t xml:space="preserve"> I</w:t>
      </w:r>
      <w:r w:rsidR="003E524A" w:rsidRPr="00E163E2">
        <w:rPr>
          <w:rFonts w:ascii="Times New Roman" w:hAnsi="Times New Roman" w:cs="Times New Roman"/>
          <w:i/>
          <w:iCs/>
          <w:sz w:val="24"/>
          <w:szCs w:val="24"/>
          <w:lang w:val="en-GB"/>
        </w:rPr>
        <w:t>”</w:t>
      </w:r>
      <w:r w:rsidR="00430744" w:rsidRPr="00430744">
        <w:rPr>
          <w:rFonts w:ascii="Times New Roman" w:hAnsi="Times New Roman" w:cs="Times New Roman"/>
          <w:i/>
          <w:iCs/>
          <w:color w:val="202122"/>
          <w:sz w:val="24"/>
          <w:szCs w:val="24"/>
          <w:shd w:val="clear" w:color="auto" w:fill="FFFFFF"/>
        </w:rPr>
        <w:t xml:space="preserve"> (</w:t>
      </w:r>
      <w:r w:rsidR="00135B34" w:rsidRPr="00BE7A3B">
        <w:rPr>
          <w:rFonts w:ascii="Times New Roman" w:hAnsi="Times New Roman" w:cs="Times New Roman"/>
          <w:i/>
          <w:iCs/>
          <w:sz w:val="24"/>
          <w:szCs w:val="24"/>
          <w:lang w:val="en-GB"/>
        </w:rPr>
        <w:t>The Mournful I</w:t>
      </w:r>
      <w:r w:rsidR="00430744" w:rsidRPr="00430744">
        <w:rPr>
          <w:rFonts w:ascii="Arial" w:hAnsi="Arial" w:cs="Arial"/>
          <w:i/>
          <w:iCs/>
          <w:color w:val="202122"/>
          <w:sz w:val="21"/>
          <w:szCs w:val="21"/>
          <w:shd w:val="clear" w:color="auto" w:fill="FFFFFF"/>
        </w:rPr>
        <w:t>)</w:t>
      </w:r>
      <w:r w:rsidR="00864388">
        <w:rPr>
          <w:rFonts w:ascii="Times New Roman" w:hAnsi="Times New Roman" w:cs="Times New Roman"/>
          <w:i/>
          <w:iCs/>
          <w:color w:val="202122"/>
          <w:sz w:val="24"/>
          <w:szCs w:val="24"/>
          <w:shd w:val="clear" w:color="auto" w:fill="FFFFFF"/>
        </w:rPr>
        <w:t xml:space="preserve"> </w:t>
      </w:r>
      <w:r w:rsidR="00864388" w:rsidRPr="00210A32">
        <w:rPr>
          <w:rFonts w:ascii="Times New Roman" w:hAnsi="Times New Roman" w:cs="Times New Roman"/>
          <w:i/>
          <w:iCs/>
          <w:sz w:val="24"/>
          <w:szCs w:val="24"/>
          <w:shd w:val="clear" w:color="auto" w:fill="FFFFFF"/>
        </w:rPr>
        <w:t>(</w:t>
      </w:r>
      <w:r w:rsidR="00864388" w:rsidRPr="00210A32">
        <w:rPr>
          <w:rFonts w:ascii="Times New Roman" w:hAnsi="Times New Roman" w:cs="Times New Roman"/>
          <w:sz w:val="24"/>
          <w:szCs w:val="24"/>
          <w:shd w:val="clear" w:color="auto" w:fill="FFFFFF"/>
        </w:rPr>
        <w:t xml:space="preserve">Říčan, </w:t>
      </w:r>
      <w:r w:rsidR="00210A32" w:rsidRPr="00210A32">
        <w:rPr>
          <w:rFonts w:ascii="Times New Roman" w:hAnsi="Times New Roman" w:cs="Times New Roman"/>
          <w:sz w:val="24"/>
          <w:szCs w:val="24"/>
          <w:shd w:val="clear" w:color="auto" w:fill="FFFFFF"/>
        </w:rPr>
        <w:t>1971</w:t>
      </w:r>
      <w:r w:rsidR="00864388" w:rsidRPr="00210A32">
        <w:rPr>
          <w:rFonts w:ascii="Times New Roman" w:hAnsi="Times New Roman" w:cs="Times New Roman"/>
          <w:sz w:val="24"/>
          <w:szCs w:val="24"/>
          <w:shd w:val="clear" w:color="auto" w:fill="FFFFFF"/>
        </w:rPr>
        <w:t>, p 25)</w:t>
      </w:r>
      <w:r w:rsidR="00170FCD">
        <w:rPr>
          <w:rFonts w:ascii="Times New Roman" w:hAnsi="Times New Roman" w:cs="Times New Roman"/>
          <w:sz w:val="24"/>
          <w:szCs w:val="24"/>
          <w:shd w:val="clear" w:color="auto" w:fill="FFFFFF"/>
        </w:rPr>
        <w:t>.</w:t>
      </w:r>
      <w:r w:rsidR="00430744" w:rsidRPr="00210A32">
        <w:rPr>
          <w:rFonts w:ascii="Times New Roman" w:hAnsi="Times New Roman" w:cs="Times New Roman"/>
          <w:sz w:val="24"/>
          <w:szCs w:val="24"/>
          <w:shd w:val="clear" w:color="auto" w:fill="FFFFFF"/>
        </w:rPr>
        <w:t xml:space="preserve"> </w:t>
      </w:r>
    </w:p>
    <w:p w14:paraId="73A1560A" w14:textId="5CA42D01" w:rsidR="00F25536" w:rsidRDefault="00CE6F8B" w:rsidP="001A2A0A">
      <w:pPr>
        <w:spacing w:line="360" w:lineRule="auto"/>
        <w:ind w:firstLine="708"/>
        <w:jc w:val="both"/>
        <w:rPr>
          <w:rFonts w:ascii="Arial" w:hAnsi="Arial" w:cs="Arial"/>
          <w:i/>
          <w:iCs/>
          <w:color w:val="202122"/>
          <w:sz w:val="21"/>
          <w:szCs w:val="21"/>
          <w:shd w:val="clear" w:color="auto" w:fill="FFFFFF"/>
        </w:rPr>
      </w:pPr>
      <w:r>
        <w:rPr>
          <w:noProof/>
          <w:lang w:eastAsia="cs-CZ"/>
        </w:rPr>
        <w:drawing>
          <wp:anchor distT="0" distB="0" distL="114300" distR="114300" simplePos="0" relativeHeight="251657216" behindDoc="1" locked="0" layoutInCell="1" allowOverlap="1" wp14:anchorId="107E6C11" wp14:editId="6E35C97D">
            <wp:simplePos x="0" y="0"/>
            <wp:positionH relativeFrom="margin">
              <wp:posOffset>3115142</wp:posOffset>
            </wp:positionH>
            <wp:positionV relativeFrom="paragraph">
              <wp:posOffset>1320594</wp:posOffset>
            </wp:positionV>
            <wp:extent cx="1799590" cy="1741805"/>
            <wp:effectExtent l="19050" t="19050" r="10160" b="10795"/>
            <wp:wrapTight wrapText="bothSides">
              <wp:wrapPolygon edited="0">
                <wp:start x="-229" y="-236"/>
                <wp:lineTo x="-229" y="21498"/>
                <wp:lineTo x="21493" y="21498"/>
                <wp:lineTo x="21493" y="-236"/>
                <wp:lineTo x="-229" y="-236"/>
              </wp:wrapPolygon>
            </wp:wrapTight>
            <wp:docPr id="1903692369" name="Obráze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17418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C605F">
        <w:rPr>
          <w:noProof/>
          <w:lang w:eastAsia="cs-CZ"/>
        </w:rPr>
        <mc:AlternateContent>
          <mc:Choice Requires="wps">
            <w:drawing>
              <wp:anchor distT="0" distB="0" distL="114300" distR="114300" simplePos="0" relativeHeight="251693568" behindDoc="1" locked="0" layoutInCell="1" allowOverlap="1" wp14:anchorId="6FBFB7F8" wp14:editId="63492283">
                <wp:simplePos x="0" y="0"/>
                <wp:positionH relativeFrom="column">
                  <wp:posOffset>3296920</wp:posOffset>
                </wp:positionH>
                <wp:positionV relativeFrom="paragraph">
                  <wp:posOffset>3114040</wp:posOffset>
                </wp:positionV>
                <wp:extent cx="1799590" cy="635"/>
                <wp:effectExtent l="0" t="0" r="0" b="0"/>
                <wp:wrapTight wrapText="bothSides">
                  <wp:wrapPolygon edited="0">
                    <wp:start x="0" y="0"/>
                    <wp:lineTo x="0" y="21600"/>
                    <wp:lineTo x="21600" y="21600"/>
                    <wp:lineTo x="21600" y="0"/>
                  </wp:wrapPolygon>
                </wp:wrapTight>
                <wp:docPr id="1815170855"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4C2455C5" w14:textId="5A823620" w:rsidR="00EC7636" w:rsidRPr="005A3B45" w:rsidRDefault="00EC7636" w:rsidP="009C605F">
                            <w:pPr>
                              <w:pStyle w:val="Titulek"/>
                              <w:rPr>
                                <w:noProof/>
                              </w:rPr>
                            </w:pPr>
                            <w:bookmarkStart w:id="658" w:name="_Toc152451329"/>
                            <w:bookmarkStart w:id="659" w:name="_Toc152612963"/>
                            <w:bookmarkStart w:id="660" w:name="_Toc152613635"/>
                            <w:bookmarkStart w:id="661" w:name="_Toc152613737"/>
                            <w:bookmarkStart w:id="662" w:name="_Toc152616658"/>
                            <w:bookmarkStart w:id="663" w:name="_Toc152617023"/>
                            <w:bookmarkStart w:id="664" w:name="_Toc152617309"/>
                            <w:bookmarkStart w:id="665" w:name="_Toc152617359"/>
                            <w:bookmarkStart w:id="666" w:name="_Toc152665525"/>
                            <w:bookmarkStart w:id="667" w:name="_Toc152665556"/>
                            <w:bookmarkStart w:id="668" w:name="_Toc152665622"/>
                            <w:r>
                              <w:t xml:space="preserve">Figure </w:t>
                            </w:r>
                            <w:fldSimple w:instr=" SEQ Figure \* ARABIC ">
                              <w:r w:rsidR="000D4D91">
                                <w:rPr>
                                  <w:noProof/>
                                </w:rPr>
                                <w:t>15</w:t>
                              </w:r>
                            </w:fldSimple>
                            <w:r>
                              <w:t xml:space="preserve"> Labyrinth of the World – Il</w:t>
                            </w:r>
                            <w:r w:rsidR="00E448DD">
                              <w:t>l</w:t>
                            </w:r>
                            <w:r>
                              <w:t>ustration</w:t>
                            </w:r>
                            <w:bookmarkEnd w:id="658"/>
                            <w:bookmarkEnd w:id="659"/>
                            <w:bookmarkEnd w:id="660"/>
                            <w:bookmarkEnd w:id="661"/>
                            <w:bookmarkEnd w:id="662"/>
                            <w:bookmarkEnd w:id="663"/>
                            <w:bookmarkEnd w:id="664"/>
                            <w:bookmarkEnd w:id="665"/>
                            <w:bookmarkEnd w:id="666"/>
                            <w:bookmarkEnd w:id="667"/>
                            <w:bookmarkEnd w:id="6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FB7F8" id="Textové pole 1" o:spid="_x0000_s1040" type="#_x0000_t202" style="position:absolute;left:0;text-align:left;margin-left:259.6pt;margin-top:245.2pt;width:141.7pt;height:.0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" stroked="f">
                <v:textbox style="mso-fit-shape-to-text:t" inset="0,0,0,0">
                  <w:txbxContent>
                    <w:p w14:paraId="4C2455C5" w14:textId="5A823620" w:rsidR="00EC7636" w:rsidRPr="005A3B45" w:rsidRDefault="00EC7636" w:rsidP="009C605F">
                      <w:pPr>
                        <w:pStyle w:val="Titulek"/>
                        <w:rPr>
                          <w:noProof/>
                        </w:rPr>
                      </w:pPr>
                      <w:bookmarkStart w:id="669" w:name="_Toc152451329"/>
                      <w:bookmarkStart w:id="670" w:name="_Toc152612963"/>
                      <w:bookmarkStart w:id="671" w:name="_Toc152613635"/>
                      <w:bookmarkStart w:id="672" w:name="_Toc152613737"/>
                      <w:bookmarkStart w:id="673" w:name="_Toc152616658"/>
                      <w:bookmarkStart w:id="674" w:name="_Toc152617023"/>
                      <w:bookmarkStart w:id="675" w:name="_Toc152617309"/>
                      <w:bookmarkStart w:id="676" w:name="_Toc152617359"/>
                      <w:bookmarkStart w:id="677" w:name="_Toc152665525"/>
                      <w:bookmarkStart w:id="678" w:name="_Toc152665556"/>
                      <w:bookmarkStart w:id="679" w:name="_Toc152665622"/>
                      <w:r>
                        <w:t xml:space="preserve">Figure </w:t>
                      </w:r>
                      <w:fldSimple w:instr=" SEQ Figure \* ARABIC ">
                        <w:r w:rsidR="000D4D91">
                          <w:rPr>
                            <w:noProof/>
                          </w:rPr>
                          <w:t>15</w:t>
                        </w:r>
                      </w:fldSimple>
                      <w:r>
                        <w:t xml:space="preserve"> Labyrinth of the World – Il</w:t>
                      </w:r>
                      <w:r w:rsidR="00E448DD">
                        <w:t>l</w:t>
                      </w:r>
                      <w:r>
                        <w:t>ustration</w:t>
                      </w:r>
                      <w:bookmarkEnd w:id="669"/>
                      <w:bookmarkEnd w:id="670"/>
                      <w:bookmarkEnd w:id="671"/>
                      <w:bookmarkEnd w:id="672"/>
                      <w:bookmarkEnd w:id="673"/>
                      <w:bookmarkEnd w:id="674"/>
                      <w:bookmarkEnd w:id="675"/>
                      <w:bookmarkEnd w:id="676"/>
                      <w:bookmarkEnd w:id="677"/>
                      <w:bookmarkEnd w:id="678"/>
                      <w:bookmarkEnd w:id="679"/>
                    </w:p>
                  </w:txbxContent>
                </v:textbox>
                <w10:wrap type="tight"/>
              </v:shape>
            </w:pict>
          </mc:Fallback>
        </mc:AlternateContent>
      </w:r>
      <w:r w:rsidR="00F25536" w:rsidRPr="005B5848">
        <w:rPr>
          <w:rFonts w:ascii="Times New Roman" w:hAnsi="Times New Roman" w:cs="Times New Roman"/>
          <w:i/>
          <w:iCs/>
          <w:color w:val="202122"/>
          <w:sz w:val="24"/>
          <w:szCs w:val="24"/>
          <w:shd w:val="clear" w:color="auto" w:fill="FFFFFF"/>
        </w:rPr>
        <w:t>The Mournful I</w:t>
      </w:r>
      <w:r w:rsidR="00BE7A3B">
        <w:rPr>
          <w:rFonts w:ascii="Times New Roman" w:hAnsi="Times New Roman" w:cs="Times New Roman"/>
          <w:i/>
          <w:iCs/>
          <w:color w:val="202122"/>
          <w:sz w:val="24"/>
          <w:szCs w:val="24"/>
          <w:shd w:val="clear" w:color="auto" w:fill="FFFFFF"/>
        </w:rPr>
        <w:t xml:space="preserve"> i</w:t>
      </w:r>
      <w:r w:rsidR="00BE7A3B" w:rsidRPr="00BE7A3B">
        <w:rPr>
          <w:rFonts w:ascii="Times New Roman" w:hAnsi="Times New Roman" w:cs="Times New Roman"/>
          <w:color w:val="202122"/>
          <w:sz w:val="24"/>
          <w:szCs w:val="24"/>
          <w:shd w:val="clear" w:color="auto" w:fill="FFFFFF"/>
        </w:rPr>
        <w:t xml:space="preserve">s not the only one of his </w:t>
      </w:r>
      <w:r w:rsidR="003A75E1">
        <w:rPr>
          <w:rFonts w:ascii="Times New Roman" w:hAnsi="Times New Roman" w:cs="Times New Roman"/>
          <w:color w:val="202122"/>
          <w:sz w:val="24"/>
          <w:szCs w:val="24"/>
          <w:shd w:val="clear" w:color="auto" w:fill="FFFFFF"/>
        </w:rPr>
        <w:t xml:space="preserve">consolatory </w:t>
      </w:r>
      <w:r w:rsidR="00BE7A3B" w:rsidRPr="00BE7A3B">
        <w:rPr>
          <w:rFonts w:ascii="Times New Roman" w:hAnsi="Times New Roman" w:cs="Times New Roman"/>
          <w:color w:val="202122"/>
          <w:sz w:val="24"/>
          <w:szCs w:val="24"/>
          <w:shd w:val="clear" w:color="auto" w:fill="FFFFFF"/>
        </w:rPr>
        <w:t>writings</w:t>
      </w:r>
      <w:r w:rsidR="00BE7A3B">
        <w:rPr>
          <w:rFonts w:ascii="Times New Roman" w:hAnsi="Times New Roman" w:cs="Times New Roman"/>
          <w:i/>
          <w:iCs/>
          <w:color w:val="202122"/>
          <w:sz w:val="24"/>
          <w:szCs w:val="24"/>
          <w:shd w:val="clear" w:color="auto" w:fill="FFFFFF"/>
        </w:rPr>
        <w:t xml:space="preserve">. </w:t>
      </w:r>
      <w:r w:rsidR="00BE7A3B" w:rsidRPr="00CC3B53">
        <w:rPr>
          <w:rFonts w:ascii="Times New Roman" w:hAnsi="Times New Roman" w:cs="Times New Roman"/>
          <w:color w:val="202122"/>
          <w:sz w:val="24"/>
          <w:szCs w:val="24"/>
          <w:shd w:val="clear" w:color="auto" w:fill="FFFFFF"/>
        </w:rPr>
        <w:t>However,</w:t>
      </w:r>
      <w:r w:rsidR="00F25536">
        <w:rPr>
          <w:rFonts w:ascii="Times New Roman" w:hAnsi="Times New Roman" w:cs="Times New Roman"/>
          <w:color w:val="202122"/>
          <w:sz w:val="24"/>
          <w:szCs w:val="24"/>
          <w:shd w:val="clear" w:color="auto" w:fill="FFFFFF"/>
        </w:rPr>
        <w:t xml:space="preserve"> in those years of his hiding</w:t>
      </w:r>
      <w:r w:rsidR="00C24999">
        <w:rPr>
          <w:rFonts w:ascii="Times New Roman" w:hAnsi="Times New Roman" w:cs="Times New Roman"/>
          <w:color w:val="202122"/>
          <w:sz w:val="24"/>
          <w:szCs w:val="24"/>
          <w:shd w:val="clear" w:color="auto" w:fill="FFFFFF"/>
        </w:rPr>
        <w:t>,</w:t>
      </w:r>
      <w:r w:rsidR="00F25536">
        <w:rPr>
          <w:rFonts w:ascii="Times New Roman" w:hAnsi="Times New Roman" w:cs="Times New Roman"/>
          <w:color w:val="202122"/>
          <w:sz w:val="24"/>
          <w:szCs w:val="24"/>
          <w:shd w:val="clear" w:color="auto" w:fill="FFFFFF"/>
        </w:rPr>
        <w:t xml:space="preserve"> he </w:t>
      </w:r>
      <w:r w:rsidR="00C24999">
        <w:rPr>
          <w:rFonts w:ascii="Times New Roman" w:hAnsi="Times New Roman" w:cs="Times New Roman"/>
          <w:color w:val="202122"/>
          <w:sz w:val="24"/>
          <w:szCs w:val="24"/>
          <w:shd w:val="clear" w:color="auto" w:fill="FFFFFF"/>
        </w:rPr>
        <w:t>also wr</w:t>
      </w:r>
      <w:r w:rsidR="000E5DA0">
        <w:rPr>
          <w:rFonts w:ascii="Times New Roman" w:hAnsi="Times New Roman" w:cs="Times New Roman"/>
          <w:color w:val="202122"/>
          <w:sz w:val="24"/>
          <w:szCs w:val="24"/>
          <w:shd w:val="clear" w:color="auto" w:fill="FFFFFF"/>
        </w:rPr>
        <w:t>ote</w:t>
      </w:r>
      <w:r w:rsidR="00C24999">
        <w:rPr>
          <w:rFonts w:ascii="Times New Roman" w:hAnsi="Times New Roman" w:cs="Times New Roman"/>
          <w:color w:val="202122"/>
          <w:sz w:val="24"/>
          <w:szCs w:val="24"/>
          <w:shd w:val="clear" w:color="auto" w:fill="FFFFFF"/>
        </w:rPr>
        <w:t xml:space="preserve"> (1622) </w:t>
      </w:r>
      <w:r w:rsidR="003E524A" w:rsidRPr="00E163E2">
        <w:rPr>
          <w:rFonts w:ascii="Times New Roman" w:hAnsi="Times New Roman" w:cs="Times New Roman"/>
          <w:i/>
          <w:iCs/>
          <w:sz w:val="24"/>
          <w:szCs w:val="24"/>
          <w:lang w:val="en-GB"/>
        </w:rPr>
        <w:t>“</w:t>
      </w:r>
      <w:r w:rsidR="00C24999" w:rsidRPr="00E163E2">
        <w:rPr>
          <w:rFonts w:ascii="Times New Roman" w:hAnsi="Times New Roman" w:cs="Times New Roman"/>
          <w:i/>
          <w:iCs/>
          <w:color w:val="202122"/>
          <w:sz w:val="24"/>
          <w:szCs w:val="24"/>
          <w:shd w:val="clear" w:color="auto" w:fill="FFFFFF"/>
        </w:rPr>
        <w:t>Nedobytelný hrad</w:t>
      </w:r>
      <w:r w:rsidR="003E524A" w:rsidRPr="00E163E2">
        <w:rPr>
          <w:rFonts w:ascii="Times New Roman" w:hAnsi="Times New Roman" w:cs="Times New Roman"/>
          <w:i/>
          <w:iCs/>
          <w:sz w:val="24"/>
          <w:szCs w:val="24"/>
          <w:lang w:val="en-GB"/>
        </w:rPr>
        <w:t>”</w:t>
      </w:r>
      <w:r w:rsidR="007331F0" w:rsidRPr="005B5848">
        <w:rPr>
          <w:rFonts w:ascii="Times New Roman" w:hAnsi="Times New Roman" w:cs="Times New Roman"/>
          <w:b/>
          <w:bCs/>
          <w:i/>
          <w:iCs/>
          <w:color w:val="202122"/>
          <w:sz w:val="24"/>
          <w:szCs w:val="24"/>
          <w:shd w:val="clear" w:color="auto" w:fill="FFFFFF"/>
        </w:rPr>
        <w:t xml:space="preserve"> </w:t>
      </w:r>
      <w:r w:rsidR="007331F0" w:rsidRPr="005B5848">
        <w:rPr>
          <w:rFonts w:ascii="Times New Roman" w:hAnsi="Times New Roman" w:cs="Times New Roman"/>
          <w:i/>
          <w:iCs/>
          <w:color w:val="202122"/>
          <w:sz w:val="24"/>
          <w:szCs w:val="24"/>
          <w:shd w:val="clear" w:color="auto" w:fill="FFFFFF"/>
        </w:rPr>
        <w:t>(</w:t>
      </w:r>
      <w:r w:rsidR="00BE7A3B" w:rsidRPr="005B5848">
        <w:rPr>
          <w:rFonts w:ascii="Times New Roman" w:hAnsi="Times New Roman" w:cs="Times New Roman"/>
          <w:i/>
          <w:iCs/>
          <w:sz w:val="24"/>
          <w:szCs w:val="24"/>
          <w:lang w:val="en-GB"/>
        </w:rPr>
        <w:t>Unconqu</w:t>
      </w:r>
      <w:r w:rsidR="00C60DA5" w:rsidRPr="005B5848">
        <w:rPr>
          <w:rFonts w:ascii="Times New Roman" w:hAnsi="Times New Roman" w:cs="Times New Roman"/>
          <w:i/>
          <w:iCs/>
          <w:sz w:val="24"/>
          <w:szCs w:val="24"/>
          <w:lang w:val="en-GB"/>
        </w:rPr>
        <w:t>e</w:t>
      </w:r>
      <w:r w:rsidR="00BE7A3B" w:rsidRPr="005B5848">
        <w:rPr>
          <w:rFonts w:ascii="Times New Roman" w:hAnsi="Times New Roman" w:cs="Times New Roman"/>
          <w:i/>
          <w:iCs/>
          <w:sz w:val="24"/>
          <w:szCs w:val="24"/>
          <w:lang w:val="en-GB"/>
        </w:rPr>
        <w:t>rable Fortress</w:t>
      </w:r>
      <w:r w:rsidR="007331F0" w:rsidRPr="005B5848">
        <w:rPr>
          <w:rFonts w:ascii="Times New Roman" w:hAnsi="Times New Roman" w:cs="Times New Roman"/>
          <w:i/>
          <w:iCs/>
          <w:color w:val="202122"/>
          <w:sz w:val="24"/>
          <w:szCs w:val="24"/>
          <w:shd w:val="clear" w:color="auto" w:fill="FFFFFF"/>
        </w:rPr>
        <w:t>)</w:t>
      </w:r>
      <w:r w:rsidR="007331F0" w:rsidRPr="007331F0">
        <w:rPr>
          <w:rFonts w:ascii="Times New Roman" w:hAnsi="Times New Roman" w:cs="Times New Roman"/>
          <w:i/>
          <w:iCs/>
          <w:color w:val="202122"/>
          <w:sz w:val="24"/>
          <w:szCs w:val="24"/>
          <w:shd w:val="clear" w:color="auto" w:fill="FFFFFF"/>
        </w:rPr>
        <w:t>,</w:t>
      </w:r>
      <w:r w:rsidR="00C24999">
        <w:rPr>
          <w:rFonts w:ascii="Times New Roman" w:hAnsi="Times New Roman" w:cs="Times New Roman"/>
          <w:color w:val="202122"/>
          <w:sz w:val="24"/>
          <w:szCs w:val="24"/>
          <w:shd w:val="clear" w:color="auto" w:fill="FFFFFF"/>
        </w:rPr>
        <w:t xml:space="preserve"> (1624) </w:t>
      </w:r>
      <w:r w:rsidR="003E524A" w:rsidRPr="003E524A">
        <w:rPr>
          <w:rFonts w:ascii="Times New Roman" w:hAnsi="Times New Roman" w:cs="Times New Roman"/>
          <w:i/>
          <w:iCs/>
          <w:sz w:val="24"/>
          <w:szCs w:val="24"/>
          <w:lang w:val="en-GB"/>
        </w:rPr>
        <w:t>“</w:t>
      </w:r>
      <w:r w:rsidR="00C24999" w:rsidRPr="003E524A">
        <w:rPr>
          <w:rFonts w:ascii="Times New Roman" w:hAnsi="Times New Roman" w:cs="Times New Roman"/>
          <w:i/>
          <w:iCs/>
          <w:color w:val="202122"/>
          <w:sz w:val="24"/>
          <w:szCs w:val="24"/>
          <w:shd w:val="clear" w:color="auto" w:fill="FFFFFF"/>
        </w:rPr>
        <w:t>O sirobě</w:t>
      </w:r>
      <w:r w:rsidR="003E524A" w:rsidRPr="003E524A">
        <w:rPr>
          <w:rFonts w:ascii="Times New Roman" w:hAnsi="Times New Roman" w:cs="Times New Roman"/>
          <w:i/>
          <w:iCs/>
          <w:sz w:val="24"/>
          <w:szCs w:val="24"/>
          <w:lang w:val="en-GB"/>
        </w:rPr>
        <w:t>”</w:t>
      </w:r>
      <w:r w:rsidR="00950DDB" w:rsidRPr="005B5848">
        <w:rPr>
          <w:rFonts w:ascii="Times New Roman" w:hAnsi="Times New Roman" w:cs="Times New Roman"/>
          <w:b/>
          <w:bCs/>
          <w:i/>
          <w:iCs/>
          <w:color w:val="202122"/>
          <w:sz w:val="24"/>
          <w:szCs w:val="24"/>
          <w:shd w:val="clear" w:color="auto" w:fill="FFFFFF"/>
        </w:rPr>
        <w:t xml:space="preserve"> </w:t>
      </w:r>
      <w:r w:rsidR="00950DDB" w:rsidRPr="00950DDB">
        <w:rPr>
          <w:rFonts w:ascii="Times New Roman" w:hAnsi="Times New Roman" w:cs="Times New Roman"/>
          <w:i/>
          <w:iCs/>
          <w:color w:val="202122"/>
          <w:sz w:val="24"/>
          <w:szCs w:val="24"/>
          <w:shd w:val="clear" w:color="auto" w:fill="FFFFFF"/>
        </w:rPr>
        <w:t>(</w:t>
      </w:r>
      <w:r w:rsidR="00BE7A3B" w:rsidRPr="00BE7A3B">
        <w:rPr>
          <w:rFonts w:ascii="Times New Roman" w:hAnsi="Times New Roman" w:cs="Times New Roman"/>
          <w:i/>
          <w:iCs/>
          <w:sz w:val="24"/>
          <w:szCs w:val="24"/>
          <w:lang w:val="en-GB"/>
        </w:rPr>
        <w:t>About Orphanhood</w:t>
      </w:r>
      <w:r w:rsidR="00BE7A3B">
        <w:rPr>
          <w:rFonts w:ascii="Times New Roman" w:hAnsi="Times New Roman" w:cs="Times New Roman"/>
          <w:sz w:val="24"/>
          <w:szCs w:val="24"/>
          <w:lang w:val="en-GB"/>
        </w:rPr>
        <w:t>)</w:t>
      </w:r>
      <w:r w:rsidR="00C24999" w:rsidRPr="00950DDB">
        <w:rPr>
          <w:rFonts w:ascii="Times New Roman" w:hAnsi="Times New Roman" w:cs="Times New Roman"/>
          <w:i/>
          <w:iCs/>
          <w:color w:val="202122"/>
          <w:sz w:val="24"/>
          <w:szCs w:val="24"/>
          <w:shd w:val="clear" w:color="auto" w:fill="FFFFFF"/>
        </w:rPr>
        <w:t>,</w:t>
      </w:r>
      <w:r w:rsidR="00C24999" w:rsidRPr="00950DDB">
        <w:rPr>
          <w:rFonts w:ascii="Times New Roman" w:hAnsi="Times New Roman" w:cs="Times New Roman"/>
          <w:color w:val="202122"/>
          <w:sz w:val="24"/>
          <w:szCs w:val="24"/>
          <w:shd w:val="clear" w:color="auto" w:fill="FFFFFF"/>
        </w:rPr>
        <w:t xml:space="preserve"> (1624) </w:t>
      </w:r>
      <w:r w:rsidR="003E524A" w:rsidRPr="003E524A">
        <w:rPr>
          <w:rFonts w:ascii="Times New Roman" w:hAnsi="Times New Roman" w:cs="Times New Roman"/>
          <w:i/>
          <w:iCs/>
          <w:sz w:val="24"/>
          <w:szCs w:val="24"/>
          <w:lang w:val="en-GB"/>
        </w:rPr>
        <w:t>“</w:t>
      </w:r>
      <w:r w:rsidR="00C24999" w:rsidRPr="003E524A">
        <w:rPr>
          <w:rFonts w:ascii="Times New Roman" w:hAnsi="Times New Roman" w:cs="Times New Roman"/>
          <w:i/>
          <w:iCs/>
          <w:color w:val="202122"/>
          <w:sz w:val="24"/>
          <w:szCs w:val="24"/>
          <w:shd w:val="clear" w:color="auto" w:fill="FFFFFF"/>
        </w:rPr>
        <w:t>Press Boží</w:t>
      </w:r>
      <w:r w:rsidR="003E524A" w:rsidRPr="003E524A">
        <w:rPr>
          <w:rFonts w:ascii="Times New Roman" w:hAnsi="Times New Roman" w:cs="Times New Roman"/>
          <w:i/>
          <w:iCs/>
          <w:sz w:val="24"/>
          <w:szCs w:val="24"/>
          <w:lang w:val="en-GB"/>
        </w:rPr>
        <w:t>”</w:t>
      </w:r>
      <w:r w:rsidR="00F73F67" w:rsidRPr="005B5848">
        <w:rPr>
          <w:rFonts w:ascii="Times New Roman" w:hAnsi="Times New Roman" w:cs="Times New Roman"/>
          <w:b/>
          <w:bCs/>
          <w:i/>
          <w:iCs/>
          <w:color w:val="202122"/>
          <w:sz w:val="24"/>
          <w:szCs w:val="24"/>
          <w:shd w:val="clear" w:color="auto" w:fill="FFFFFF"/>
        </w:rPr>
        <w:t xml:space="preserve"> </w:t>
      </w:r>
      <w:r w:rsidR="00950DDB" w:rsidRPr="00950DDB">
        <w:rPr>
          <w:rFonts w:ascii="Times New Roman" w:hAnsi="Times New Roman" w:cs="Times New Roman"/>
          <w:i/>
          <w:iCs/>
          <w:color w:val="202122"/>
          <w:sz w:val="24"/>
          <w:szCs w:val="24"/>
          <w:shd w:val="clear" w:color="auto" w:fill="FFFFFF"/>
        </w:rPr>
        <w:t>(</w:t>
      </w:r>
      <w:r w:rsidR="00BE7A3B">
        <w:rPr>
          <w:rFonts w:ascii="Times New Roman" w:hAnsi="Times New Roman" w:cs="Times New Roman"/>
          <w:sz w:val="24"/>
          <w:szCs w:val="24"/>
          <w:lang w:val="en-GB"/>
        </w:rPr>
        <w:t>Press of God</w:t>
      </w:r>
      <w:r w:rsidR="00950DDB" w:rsidRPr="00950DDB">
        <w:rPr>
          <w:rFonts w:ascii="Times New Roman" w:hAnsi="Times New Roman" w:cs="Times New Roman"/>
          <w:color w:val="202122"/>
          <w:sz w:val="24"/>
          <w:szCs w:val="24"/>
          <w:shd w:val="clear" w:color="auto" w:fill="FFFFFF"/>
        </w:rPr>
        <w:t>)</w:t>
      </w:r>
      <w:r w:rsidR="00C24999" w:rsidRPr="00950DDB">
        <w:rPr>
          <w:rFonts w:ascii="Times New Roman" w:hAnsi="Times New Roman" w:cs="Times New Roman"/>
          <w:color w:val="202122"/>
          <w:sz w:val="24"/>
          <w:szCs w:val="24"/>
          <w:shd w:val="clear" w:color="auto" w:fill="FFFFFF"/>
        </w:rPr>
        <w:t>,</w:t>
      </w:r>
      <w:r w:rsidR="00C765D9">
        <w:rPr>
          <w:rFonts w:ascii="Times New Roman" w:hAnsi="Times New Roman" w:cs="Times New Roman"/>
          <w:color w:val="202122"/>
          <w:sz w:val="24"/>
          <w:szCs w:val="24"/>
          <w:shd w:val="clear" w:color="auto" w:fill="FFFFFF"/>
        </w:rPr>
        <w:t xml:space="preserve"> (1624) </w:t>
      </w:r>
      <w:r w:rsidR="003E524A" w:rsidRPr="003E524A">
        <w:rPr>
          <w:rFonts w:ascii="Times New Roman" w:hAnsi="Times New Roman" w:cs="Times New Roman"/>
          <w:i/>
          <w:iCs/>
          <w:sz w:val="24"/>
          <w:szCs w:val="24"/>
          <w:lang w:val="en-GB"/>
        </w:rPr>
        <w:t>“</w:t>
      </w:r>
      <w:r w:rsidR="00C765D9" w:rsidRPr="003E524A">
        <w:rPr>
          <w:rFonts w:ascii="Times New Roman" w:hAnsi="Times New Roman" w:cs="Times New Roman"/>
          <w:i/>
          <w:iCs/>
          <w:color w:val="202122"/>
          <w:sz w:val="24"/>
          <w:szCs w:val="24"/>
          <w:shd w:val="clear" w:color="auto" w:fill="FFFFFF"/>
        </w:rPr>
        <w:t>Truchlivý II</w:t>
      </w:r>
      <w:r w:rsidR="003E524A" w:rsidRPr="003E524A">
        <w:rPr>
          <w:rFonts w:ascii="Times New Roman" w:hAnsi="Times New Roman" w:cs="Times New Roman"/>
          <w:i/>
          <w:iCs/>
          <w:sz w:val="24"/>
          <w:szCs w:val="24"/>
          <w:lang w:val="en-GB"/>
        </w:rPr>
        <w:t>”</w:t>
      </w:r>
      <w:r w:rsidR="00C765D9">
        <w:rPr>
          <w:rFonts w:ascii="Times New Roman" w:hAnsi="Times New Roman" w:cs="Times New Roman"/>
          <w:color w:val="202122"/>
          <w:sz w:val="24"/>
          <w:szCs w:val="24"/>
          <w:shd w:val="clear" w:color="auto" w:fill="FFFFFF"/>
        </w:rPr>
        <w:t xml:space="preserve"> </w:t>
      </w:r>
      <w:r w:rsidR="00C765D9" w:rsidRPr="00C60DA5">
        <w:rPr>
          <w:rFonts w:ascii="Times New Roman" w:hAnsi="Times New Roman" w:cs="Times New Roman"/>
          <w:i/>
          <w:iCs/>
          <w:color w:val="202122"/>
          <w:sz w:val="24"/>
          <w:szCs w:val="24"/>
          <w:shd w:val="clear" w:color="auto" w:fill="FFFFFF"/>
        </w:rPr>
        <w:t>(</w:t>
      </w:r>
      <w:r w:rsidR="00BE7A3B" w:rsidRPr="00C60DA5">
        <w:rPr>
          <w:rFonts w:ascii="Times New Roman" w:hAnsi="Times New Roman" w:cs="Times New Roman"/>
          <w:i/>
          <w:iCs/>
          <w:sz w:val="24"/>
          <w:szCs w:val="24"/>
          <w:lang w:val="en-GB"/>
        </w:rPr>
        <w:t>The Murnfull II</w:t>
      </w:r>
      <w:r w:rsidR="00BE7A3B">
        <w:rPr>
          <w:rFonts w:ascii="Times New Roman" w:hAnsi="Times New Roman" w:cs="Times New Roman"/>
          <w:sz w:val="24"/>
          <w:szCs w:val="24"/>
          <w:lang w:val="en-GB"/>
        </w:rPr>
        <w:t>)</w:t>
      </w:r>
      <w:r w:rsidR="00C765D9">
        <w:rPr>
          <w:rFonts w:ascii="Times New Roman" w:hAnsi="Times New Roman" w:cs="Times New Roman"/>
          <w:color w:val="202122"/>
          <w:sz w:val="24"/>
          <w:szCs w:val="24"/>
          <w:shd w:val="clear" w:color="auto" w:fill="FFFFFF"/>
        </w:rPr>
        <w:t>,</w:t>
      </w:r>
      <w:r w:rsidR="00C24999" w:rsidRPr="00950DDB">
        <w:rPr>
          <w:rFonts w:ascii="Times New Roman" w:hAnsi="Times New Roman" w:cs="Times New Roman"/>
          <w:color w:val="202122"/>
          <w:sz w:val="24"/>
          <w:szCs w:val="24"/>
          <w:shd w:val="clear" w:color="auto" w:fill="FFFFFF"/>
        </w:rPr>
        <w:t xml:space="preserve"> (1625) </w:t>
      </w:r>
      <w:r w:rsidR="003E524A" w:rsidRPr="00E163E2">
        <w:rPr>
          <w:rFonts w:ascii="Times New Roman" w:hAnsi="Times New Roman" w:cs="Times New Roman"/>
          <w:i/>
          <w:iCs/>
          <w:sz w:val="24"/>
          <w:szCs w:val="24"/>
          <w:lang w:val="en-GB"/>
        </w:rPr>
        <w:t>“</w:t>
      </w:r>
      <w:r w:rsidR="00C24999" w:rsidRPr="00E163E2">
        <w:rPr>
          <w:rFonts w:ascii="Times New Roman" w:hAnsi="Times New Roman" w:cs="Times New Roman"/>
          <w:i/>
          <w:iCs/>
          <w:color w:val="202122"/>
          <w:sz w:val="24"/>
          <w:szCs w:val="24"/>
          <w:shd w:val="clear" w:color="auto" w:fill="FFFFFF"/>
        </w:rPr>
        <w:t>Centrum Securitatis</w:t>
      </w:r>
      <w:r w:rsidR="003E524A" w:rsidRPr="00E163E2">
        <w:rPr>
          <w:rFonts w:ascii="Times New Roman" w:hAnsi="Times New Roman" w:cs="Times New Roman"/>
          <w:i/>
          <w:iCs/>
          <w:sz w:val="24"/>
          <w:szCs w:val="24"/>
          <w:lang w:val="en-GB"/>
        </w:rPr>
        <w:t>”</w:t>
      </w:r>
      <w:r w:rsidR="00F73F67" w:rsidRPr="005B5848">
        <w:rPr>
          <w:rFonts w:ascii="Times New Roman" w:hAnsi="Times New Roman" w:cs="Times New Roman"/>
          <w:b/>
          <w:bCs/>
          <w:i/>
          <w:iCs/>
          <w:color w:val="202122"/>
          <w:sz w:val="24"/>
          <w:szCs w:val="24"/>
          <w:shd w:val="clear" w:color="auto" w:fill="FFFFFF"/>
        </w:rPr>
        <w:t xml:space="preserve"> </w:t>
      </w:r>
      <w:r w:rsidR="00F73F67" w:rsidRPr="00C60DA5">
        <w:rPr>
          <w:rFonts w:ascii="Times New Roman" w:hAnsi="Times New Roman" w:cs="Times New Roman"/>
          <w:sz w:val="24"/>
          <w:szCs w:val="24"/>
        </w:rPr>
        <w:t>(</w:t>
      </w:r>
      <w:r w:rsidR="00BE7A3B" w:rsidRPr="00C60DA5">
        <w:rPr>
          <w:rFonts w:ascii="Times New Roman" w:hAnsi="Times New Roman" w:cs="Times New Roman"/>
          <w:sz w:val="24"/>
          <w:szCs w:val="24"/>
          <w:lang w:val="en-GB"/>
        </w:rPr>
        <w:t>The Center of Safety</w:t>
      </w:r>
      <w:r w:rsidR="00F73F67" w:rsidRPr="00C60DA5">
        <w:rPr>
          <w:rFonts w:ascii="Times New Roman" w:hAnsi="Times New Roman" w:cs="Times New Roman"/>
          <w:sz w:val="24"/>
          <w:szCs w:val="24"/>
        </w:rPr>
        <w:t>)</w:t>
      </w:r>
      <w:r w:rsidR="00C765D9" w:rsidRPr="00C60DA5">
        <w:rPr>
          <w:rFonts w:ascii="Times New Roman" w:hAnsi="Times New Roman" w:cs="Times New Roman"/>
          <w:sz w:val="24"/>
          <w:szCs w:val="24"/>
        </w:rPr>
        <w:t>.</w:t>
      </w:r>
      <w:r w:rsidR="00C765D9">
        <w:rPr>
          <w:rFonts w:ascii="Arial" w:hAnsi="Arial" w:cs="Arial"/>
          <w:i/>
          <w:iCs/>
          <w:color w:val="202122"/>
          <w:sz w:val="21"/>
          <w:szCs w:val="21"/>
          <w:shd w:val="clear" w:color="auto" w:fill="FFFFFF"/>
        </w:rPr>
        <w:t xml:space="preserve"> </w:t>
      </w:r>
    </w:p>
    <w:p w14:paraId="0F6EB6A5" w14:textId="076335E9" w:rsidR="00C765D9" w:rsidRPr="00C765D9" w:rsidRDefault="003D1CB2" w:rsidP="001A2A0A">
      <w:pPr>
        <w:spacing w:line="360" w:lineRule="auto"/>
        <w:ind w:firstLine="708"/>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He wrote at that time also</w:t>
      </w:r>
      <w:r w:rsidR="00C765D9" w:rsidRPr="00C765D9">
        <w:rPr>
          <w:rFonts w:ascii="Times New Roman" w:hAnsi="Times New Roman" w:cs="Times New Roman"/>
          <w:color w:val="202122"/>
          <w:sz w:val="24"/>
          <w:szCs w:val="24"/>
          <w:shd w:val="clear" w:color="auto" w:fill="FFFFFF"/>
        </w:rPr>
        <w:t xml:space="preserve"> one of his most famous works</w:t>
      </w:r>
      <w:r w:rsidR="00E163E2">
        <w:rPr>
          <w:rFonts w:ascii="Times New Roman" w:hAnsi="Times New Roman" w:cs="Times New Roman"/>
          <w:color w:val="202122"/>
          <w:sz w:val="24"/>
          <w:szCs w:val="24"/>
          <w:shd w:val="clear" w:color="auto" w:fill="FFFFFF"/>
        </w:rPr>
        <w:t xml:space="preserve"> (1623),</w:t>
      </w:r>
      <w:r w:rsidR="000B39AB">
        <w:rPr>
          <w:rFonts w:ascii="Times New Roman" w:hAnsi="Times New Roman" w:cs="Times New Roman"/>
          <w:color w:val="202122"/>
          <w:sz w:val="24"/>
          <w:szCs w:val="24"/>
          <w:shd w:val="clear" w:color="auto" w:fill="FFFFFF"/>
        </w:rPr>
        <w:t xml:space="preserve"> </w:t>
      </w:r>
      <w:r w:rsidR="003E524A" w:rsidRPr="00E163E2">
        <w:rPr>
          <w:rFonts w:ascii="Times New Roman" w:hAnsi="Times New Roman" w:cs="Times New Roman"/>
          <w:i/>
          <w:iCs/>
          <w:sz w:val="24"/>
          <w:szCs w:val="24"/>
          <w:lang w:val="en-GB"/>
        </w:rPr>
        <w:t>“</w:t>
      </w:r>
      <w:r w:rsidR="00C765D9" w:rsidRPr="00E163E2">
        <w:rPr>
          <w:rFonts w:ascii="Times New Roman" w:hAnsi="Times New Roman" w:cs="Times New Roman"/>
          <w:i/>
          <w:iCs/>
          <w:color w:val="202122"/>
          <w:sz w:val="24"/>
          <w:szCs w:val="24"/>
          <w:shd w:val="clear" w:color="auto" w:fill="FFFFFF"/>
        </w:rPr>
        <w:t>Labyrint světa a ráj srdce</w:t>
      </w:r>
      <w:r w:rsidR="003E524A" w:rsidRPr="00E163E2">
        <w:rPr>
          <w:rFonts w:ascii="Times New Roman" w:hAnsi="Times New Roman" w:cs="Times New Roman"/>
          <w:i/>
          <w:iCs/>
          <w:sz w:val="24"/>
          <w:szCs w:val="24"/>
          <w:lang w:val="en-GB"/>
        </w:rPr>
        <w:t>”</w:t>
      </w:r>
      <w:r w:rsidR="00C765D9" w:rsidRPr="00C765D9">
        <w:rPr>
          <w:rFonts w:ascii="Times New Roman" w:hAnsi="Times New Roman" w:cs="Times New Roman"/>
          <w:i/>
          <w:iCs/>
          <w:color w:val="202122"/>
          <w:sz w:val="24"/>
          <w:szCs w:val="24"/>
          <w:shd w:val="clear" w:color="auto" w:fill="FFFFFF"/>
        </w:rPr>
        <w:t xml:space="preserve"> </w:t>
      </w:r>
      <w:r w:rsidR="00C765D9" w:rsidRPr="003D1CB2">
        <w:rPr>
          <w:rFonts w:ascii="Times New Roman" w:hAnsi="Times New Roman" w:cs="Times New Roman"/>
          <w:i/>
          <w:iCs/>
          <w:color w:val="202122"/>
          <w:sz w:val="24"/>
          <w:szCs w:val="24"/>
          <w:shd w:val="clear" w:color="auto" w:fill="FFFFFF"/>
        </w:rPr>
        <w:t>(</w:t>
      </w:r>
      <w:r w:rsidR="00C60DA5" w:rsidRPr="003D1CB2">
        <w:rPr>
          <w:rFonts w:ascii="Times New Roman" w:hAnsi="Times New Roman" w:cs="Times New Roman"/>
          <w:i/>
          <w:iCs/>
          <w:sz w:val="24"/>
          <w:szCs w:val="24"/>
          <w:lang w:val="en-GB"/>
        </w:rPr>
        <w:t>Labyrinth of the World and Paradise of the Heart</w:t>
      </w:r>
      <w:r w:rsidR="00C765D9" w:rsidRPr="003D1CB2">
        <w:rPr>
          <w:rFonts w:ascii="Times New Roman" w:hAnsi="Times New Roman" w:cs="Times New Roman"/>
          <w:i/>
          <w:iCs/>
          <w:sz w:val="24"/>
          <w:szCs w:val="24"/>
        </w:rPr>
        <w:t>)</w:t>
      </w:r>
      <w:r w:rsidR="00C765D9">
        <w:rPr>
          <w:rFonts w:ascii="Times New Roman" w:hAnsi="Times New Roman" w:cs="Times New Roman"/>
          <w:i/>
          <w:iCs/>
          <w:sz w:val="24"/>
          <w:szCs w:val="24"/>
        </w:rPr>
        <w:t xml:space="preserve">. </w:t>
      </w:r>
      <w:r w:rsidR="00E163E2">
        <w:rPr>
          <w:rFonts w:ascii="Times New Roman" w:hAnsi="Times New Roman" w:cs="Times New Roman"/>
          <w:sz w:val="24"/>
          <w:szCs w:val="24"/>
        </w:rPr>
        <w:t>Some consider this writing, the literary legacy and the spiritual piece together as the jewel of Czech literature, furthermore</w:t>
      </w:r>
      <w:r w:rsidR="007D4784">
        <w:rPr>
          <w:rFonts w:ascii="Times New Roman" w:hAnsi="Times New Roman" w:cs="Times New Roman"/>
          <w:sz w:val="24"/>
          <w:szCs w:val="24"/>
        </w:rPr>
        <w:t xml:space="preserve"> even as </w:t>
      </w:r>
      <w:r w:rsidR="00C765D9" w:rsidRPr="003D1CB2">
        <w:rPr>
          <w:rFonts w:ascii="Times New Roman" w:hAnsi="Times New Roman" w:cs="Times New Roman"/>
          <w:sz w:val="24"/>
          <w:szCs w:val="24"/>
        </w:rPr>
        <w:t xml:space="preserve">part of the World literature </w:t>
      </w:r>
      <w:r w:rsidRPr="003D1CB2">
        <w:rPr>
          <w:rFonts w:ascii="Times New Roman" w:hAnsi="Times New Roman" w:cs="Times New Roman"/>
          <w:sz w:val="24"/>
          <w:szCs w:val="24"/>
        </w:rPr>
        <w:t>treasure</w:t>
      </w:r>
      <w:r w:rsidR="00EF43AF">
        <w:rPr>
          <w:rFonts w:ascii="Times New Roman" w:hAnsi="Times New Roman" w:cs="Times New Roman"/>
          <w:sz w:val="24"/>
          <w:szCs w:val="24"/>
        </w:rPr>
        <w:t xml:space="preserve"> by others</w:t>
      </w:r>
      <w:r w:rsidR="00C765D9">
        <w:rPr>
          <w:rFonts w:ascii="Times New Roman" w:hAnsi="Times New Roman" w:cs="Times New Roman"/>
          <w:i/>
          <w:iCs/>
          <w:sz w:val="24"/>
          <w:szCs w:val="24"/>
        </w:rPr>
        <w:t xml:space="preserve"> </w:t>
      </w:r>
      <w:r w:rsidR="007D709F" w:rsidRPr="00EF43AF">
        <w:rPr>
          <w:rFonts w:ascii="Times New Roman" w:hAnsi="Times New Roman" w:cs="Times New Roman"/>
          <w:sz w:val="24"/>
          <w:szCs w:val="24"/>
        </w:rPr>
        <w:t>(</w:t>
      </w:r>
      <w:r w:rsidR="00EF43AF" w:rsidRPr="00EF43AF">
        <w:rPr>
          <w:rFonts w:ascii="Times New Roman" w:hAnsi="Times New Roman" w:cs="Times New Roman"/>
          <w:sz w:val="24"/>
          <w:szCs w:val="24"/>
        </w:rPr>
        <w:t>Schönenbaum,1924, p 9</w:t>
      </w:r>
      <w:r w:rsidR="007D709F" w:rsidRPr="00EF43AF">
        <w:rPr>
          <w:rFonts w:ascii="Times New Roman" w:hAnsi="Times New Roman" w:cs="Times New Roman"/>
          <w:sz w:val="24"/>
          <w:szCs w:val="24"/>
        </w:rPr>
        <w:t>)</w:t>
      </w:r>
      <w:r w:rsidR="00170FCD">
        <w:rPr>
          <w:rFonts w:ascii="Times New Roman" w:hAnsi="Times New Roman" w:cs="Times New Roman"/>
          <w:sz w:val="24"/>
          <w:szCs w:val="24"/>
        </w:rPr>
        <w:t>.</w:t>
      </w:r>
    </w:p>
    <w:p w14:paraId="2C33C244" w14:textId="330186F6" w:rsidR="00346C63" w:rsidRPr="002D0159" w:rsidRDefault="007331F0" w:rsidP="002D0159">
      <w:pPr>
        <w:spacing w:line="360" w:lineRule="auto"/>
        <w:ind w:firstLine="708"/>
        <w:jc w:val="both"/>
        <w:rPr>
          <w:rFonts w:ascii="Arial" w:hAnsi="Arial" w:cs="Arial"/>
          <w:color w:val="202122"/>
          <w:sz w:val="21"/>
          <w:szCs w:val="21"/>
          <w:shd w:val="clear" w:color="auto" w:fill="FFFFFF"/>
        </w:rPr>
      </w:pPr>
      <w:r>
        <w:rPr>
          <w:rFonts w:ascii="Times New Roman" w:hAnsi="Times New Roman" w:cs="Times New Roman"/>
          <w:sz w:val="24"/>
          <w:szCs w:val="24"/>
          <w:lang w:val="en-GB"/>
        </w:rPr>
        <w:t xml:space="preserve">There are many </w:t>
      </w:r>
      <w:r w:rsidR="007D4784">
        <w:rPr>
          <w:rFonts w:ascii="Times New Roman" w:hAnsi="Times New Roman" w:cs="Times New Roman"/>
          <w:sz w:val="24"/>
          <w:szCs w:val="24"/>
          <w:lang w:val="en-GB"/>
        </w:rPr>
        <w:t>labyrinths</w:t>
      </w:r>
      <w:r>
        <w:rPr>
          <w:rFonts w:ascii="Times New Roman" w:hAnsi="Times New Roman" w:cs="Times New Roman"/>
          <w:sz w:val="24"/>
          <w:szCs w:val="24"/>
          <w:lang w:val="en-GB"/>
        </w:rPr>
        <w:t xml:space="preserve"> in the world for the </w:t>
      </w:r>
      <w:r w:rsidR="00571954">
        <w:rPr>
          <w:rFonts w:ascii="Times New Roman" w:hAnsi="Times New Roman" w:cs="Times New Roman"/>
          <w:sz w:val="24"/>
          <w:szCs w:val="24"/>
          <w:lang w:val="en-GB"/>
        </w:rPr>
        <w:t>human heart</w:t>
      </w:r>
      <w:r>
        <w:rPr>
          <w:rFonts w:ascii="Times New Roman" w:hAnsi="Times New Roman" w:cs="Times New Roman"/>
          <w:sz w:val="24"/>
          <w:szCs w:val="24"/>
          <w:lang w:val="en-GB"/>
        </w:rPr>
        <w:t xml:space="preserve">. However, there is </w:t>
      </w:r>
      <w:r w:rsidR="00571954">
        <w:rPr>
          <w:rFonts w:ascii="Times New Roman" w:hAnsi="Times New Roman" w:cs="Times New Roman"/>
          <w:sz w:val="24"/>
          <w:szCs w:val="24"/>
          <w:lang w:val="en-GB"/>
        </w:rPr>
        <w:t>such a special place</w:t>
      </w:r>
      <w:r w:rsidR="00A85ACA">
        <w:rPr>
          <w:rFonts w:ascii="Times New Roman" w:hAnsi="Times New Roman" w:cs="Times New Roman"/>
          <w:sz w:val="24"/>
          <w:szCs w:val="24"/>
          <w:lang w:val="en-GB"/>
        </w:rPr>
        <w:t xml:space="preserve"> which h</w:t>
      </w:r>
      <w:r w:rsidR="00571954">
        <w:rPr>
          <w:rFonts w:ascii="Times New Roman" w:hAnsi="Times New Roman" w:cs="Times New Roman"/>
          <w:sz w:val="24"/>
          <w:szCs w:val="24"/>
          <w:lang w:val="en-GB"/>
        </w:rPr>
        <w:t xml:space="preserve">uman hearts are created to desire - the place of love, </w:t>
      </w:r>
      <w:r>
        <w:rPr>
          <w:rFonts w:ascii="Times New Roman" w:hAnsi="Times New Roman" w:cs="Times New Roman"/>
          <w:sz w:val="24"/>
          <w:szCs w:val="24"/>
          <w:lang w:val="en-GB"/>
        </w:rPr>
        <w:t>peace, joy, and safety</w:t>
      </w:r>
      <w:r w:rsidR="00EC04DD">
        <w:rPr>
          <w:rFonts w:ascii="Times New Roman" w:hAnsi="Times New Roman" w:cs="Times New Roman"/>
          <w:sz w:val="24"/>
          <w:szCs w:val="24"/>
          <w:lang w:val="en-GB"/>
        </w:rPr>
        <w:t xml:space="preserve"> -</w:t>
      </w:r>
      <w:r w:rsidR="00571954">
        <w:rPr>
          <w:rFonts w:ascii="Times New Roman" w:hAnsi="Times New Roman" w:cs="Times New Roman"/>
          <w:sz w:val="24"/>
          <w:szCs w:val="24"/>
          <w:lang w:val="en-GB"/>
        </w:rPr>
        <w:t xml:space="preserve"> the Paradise</w:t>
      </w:r>
      <w:r>
        <w:rPr>
          <w:rFonts w:ascii="Times New Roman" w:hAnsi="Times New Roman" w:cs="Times New Roman"/>
          <w:sz w:val="24"/>
          <w:szCs w:val="24"/>
          <w:lang w:val="en-GB"/>
        </w:rPr>
        <w:t xml:space="preserve">. </w:t>
      </w:r>
      <w:r w:rsidRPr="009E2AEB">
        <w:rPr>
          <w:rFonts w:ascii="Times New Roman" w:hAnsi="Times New Roman" w:cs="Times New Roman"/>
          <w:sz w:val="24"/>
          <w:szCs w:val="24"/>
          <w:lang w:val="en-GB"/>
        </w:rPr>
        <w:t xml:space="preserve">Similarly, as in </w:t>
      </w:r>
      <w:r w:rsidRPr="00902B2D">
        <w:rPr>
          <w:rFonts w:ascii="Times New Roman" w:hAnsi="Times New Roman" w:cs="Times New Roman"/>
          <w:i/>
          <w:iCs/>
          <w:color w:val="202122"/>
          <w:sz w:val="24"/>
          <w:szCs w:val="24"/>
          <w:shd w:val="clear" w:color="auto" w:fill="FFFFFF"/>
        </w:rPr>
        <w:t>Unconquerable Fortress</w:t>
      </w:r>
      <w:r w:rsidRPr="009E2AEB">
        <w:rPr>
          <w:rFonts w:ascii="Times New Roman" w:hAnsi="Times New Roman" w:cs="Times New Roman"/>
          <w:color w:val="202122"/>
          <w:sz w:val="24"/>
          <w:szCs w:val="24"/>
          <w:shd w:val="clear" w:color="auto" w:fill="FFFFFF"/>
        </w:rPr>
        <w:t xml:space="preserve"> or </w:t>
      </w:r>
      <w:r w:rsidRPr="00902B2D">
        <w:rPr>
          <w:rFonts w:ascii="Times New Roman" w:hAnsi="Times New Roman" w:cs="Times New Roman"/>
          <w:i/>
          <w:iCs/>
          <w:color w:val="202122"/>
          <w:sz w:val="24"/>
          <w:szCs w:val="24"/>
          <w:shd w:val="clear" w:color="auto" w:fill="FFFFFF"/>
        </w:rPr>
        <w:t>Centrum Securitatis</w:t>
      </w:r>
      <w:r w:rsidR="00571954" w:rsidRPr="009E2AEB">
        <w:rPr>
          <w:rFonts w:ascii="Times New Roman" w:hAnsi="Times New Roman" w:cs="Times New Roman"/>
          <w:color w:val="202122"/>
          <w:sz w:val="24"/>
          <w:szCs w:val="24"/>
          <w:shd w:val="clear" w:color="auto" w:fill="FFFFFF"/>
        </w:rPr>
        <w:t xml:space="preserve">, </w:t>
      </w:r>
      <w:r w:rsidRPr="009E2AEB">
        <w:rPr>
          <w:rFonts w:ascii="Times New Roman" w:hAnsi="Times New Roman" w:cs="Times New Roman"/>
          <w:color w:val="202122"/>
          <w:sz w:val="24"/>
          <w:szCs w:val="24"/>
          <w:shd w:val="clear" w:color="auto" w:fill="FFFFFF"/>
        </w:rPr>
        <w:t>he finds that place of safety and fu</w:t>
      </w:r>
      <w:r w:rsidR="00A85ACA" w:rsidRPr="009E2AEB">
        <w:rPr>
          <w:rFonts w:ascii="Times New Roman" w:hAnsi="Times New Roman" w:cs="Times New Roman"/>
          <w:color w:val="202122"/>
          <w:sz w:val="24"/>
          <w:szCs w:val="24"/>
          <w:shd w:val="clear" w:color="auto" w:fill="FFFFFF"/>
        </w:rPr>
        <w:t>l</w:t>
      </w:r>
      <w:r w:rsidRPr="009E2AEB">
        <w:rPr>
          <w:rFonts w:ascii="Times New Roman" w:hAnsi="Times New Roman" w:cs="Times New Roman"/>
          <w:color w:val="202122"/>
          <w:sz w:val="24"/>
          <w:szCs w:val="24"/>
          <w:shd w:val="clear" w:color="auto" w:fill="FFFFFF"/>
        </w:rPr>
        <w:t xml:space="preserve">lness in God </w:t>
      </w:r>
      <w:r w:rsidRPr="009E2AEB">
        <w:rPr>
          <w:rFonts w:ascii="Times New Roman" w:hAnsi="Times New Roman" w:cs="Times New Roman"/>
          <w:color w:val="202122"/>
          <w:sz w:val="24"/>
          <w:szCs w:val="24"/>
          <w:shd w:val="clear" w:color="auto" w:fill="FFFFFF"/>
        </w:rPr>
        <w:lastRenderedPageBreak/>
        <w:t>Himse</w:t>
      </w:r>
      <w:r w:rsidR="002D0159">
        <w:rPr>
          <w:rFonts w:ascii="Times New Roman" w:hAnsi="Times New Roman" w:cs="Times New Roman"/>
          <w:color w:val="202122"/>
          <w:sz w:val="24"/>
          <w:szCs w:val="24"/>
          <w:shd w:val="clear" w:color="auto" w:fill="FFFFFF"/>
        </w:rPr>
        <w:t xml:space="preserve">lf.  </w:t>
      </w:r>
      <w:r w:rsidR="00347534" w:rsidRPr="00E163E2">
        <w:rPr>
          <w:rFonts w:ascii="Times New Roman" w:hAnsi="Times New Roman" w:cs="Times New Roman"/>
          <w:i/>
          <w:iCs/>
          <w:sz w:val="24"/>
          <w:szCs w:val="24"/>
        </w:rPr>
        <w:t>“</w:t>
      </w:r>
      <w:r w:rsidR="00346C63" w:rsidRPr="00E163E2">
        <w:rPr>
          <w:rFonts w:ascii="Times New Roman" w:hAnsi="Times New Roman" w:cs="Times New Roman"/>
          <w:i/>
          <w:iCs/>
          <w:sz w:val="24"/>
          <w:szCs w:val="24"/>
        </w:rPr>
        <w:t>You, Lord, you are the fulness of Fulnesses. Our restless heart will not be still until it rests in You</w:t>
      </w:r>
      <w:r w:rsidR="00E163E2">
        <w:rPr>
          <w:rFonts w:ascii="Times New Roman" w:hAnsi="Times New Roman" w:cs="Times New Roman"/>
          <w:i/>
          <w:iCs/>
          <w:sz w:val="24"/>
          <w:szCs w:val="24"/>
        </w:rPr>
        <w:t>.</w:t>
      </w:r>
      <w:r w:rsidR="00E163E2" w:rsidRPr="00E163E2">
        <w:rPr>
          <w:rFonts w:ascii="Times New Roman" w:hAnsi="Times New Roman" w:cs="Times New Roman"/>
          <w:i/>
          <w:iCs/>
          <w:sz w:val="24"/>
          <w:szCs w:val="24"/>
          <w:lang w:val="en-GB"/>
        </w:rPr>
        <w:t xml:space="preserve"> </w:t>
      </w:r>
      <w:r w:rsidR="00E163E2" w:rsidRPr="008F5B6C">
        <w:rPr>
          <w:rFonts w:ascii="Times New Roman" w:hAnsi="Times New Roman" w:cs="Times New Roman"/>
          <w:i/>
          <w:iCs/>
          <w:sz w:val="24"/>
          <w:szCs w:val="24"/>
          <w:lang w:val="en-GB"/>
        </w:rPr>
        <w:t>”</w:t>
      </w:r>
      <w:r w:rsidR="002D4444">
        <w:rPr>
          <w:rFonts w:ascii="Times New Roman" w:hAnsi="Times New Roman" w:cs="Times New Roman"/>
          <w:sz w:val="24"/>
          <w:szCs w:val="24"/>
        </w:rPr>
        <w:t xml:space="preserve"> </w:t>
      </w:r>
      <w:r w:rsidR="00346C63" w:rsidRPr="00346C63">
        <w:rPr>
          <w:rFonts w:ascii="Times New Roman" w:hAnsi="Times New Roman" w:cs="Times New Roman"/>
          <w:sz w:val="24"/>
          <w:szCs w:val="24"/>
        </w:rPr>
        <w:t xml:space="preserve">(Komenský, </w:t>
      </w:r>
      <w:r w:rsidR="002D4444">
        <w:rPr>
          <w:rFonts w:ascii="Times New Roman" w:hAnsi="Times New Roman" w:cs="Times New Roman"/>
          <w:sz w:val="24"/>
          <w:szCs w:val="24"/>
        </w:rPr>
        <w:t>1987, p 75)</w:t>
      </w:r>
      <w:r w:rsidR="00D34363" w:rsidRPr="00346C63">
        <w:rPr>
          <w:rFonts w:ascii="Times New Roman" w:hAnsi="Times New Roman" w:cs="Times New Roman"/>
          <w:sz w:val="24"/>
          <w:szCs w:val="24"/>
        </w:rPr>
        <w:t xml:space="preserve">      </w:t>
      </w:r>
    </w:p>
    <w:p w14:paraId="04D9F131" w14:textId="3DEFFEA0" w:rsidR="00751F77" w:rsidRDefault="00B80A14" w:rsidP="00A85ACA">
      <w:pPr>
        <w:spacing w:line="360" w:lineRule="auto"/>
        <w:ind w:firstLine="708"/>
        <w:jc w:val="both"/>
        <w:rPr>
          <w:rFonts w:ascii="Times New Roman" w:eastAsia="Times New Roman" w:hAnsi="Times New Roman" w:cs="Times New Roman"/>
          <w:i/>
          <w:iCs/>
          <w:color w:val="222222"/>
          <w:sz w:val="24"/>
          <w:szCs w:val="24"/>
          <w:lang w:eastAsia="cs-CZ"/>
        </w:rPr>
      </w:pPr>
      <w:r w:rsidRPr="00624024">
        <w:rPr>
          <w:rFonts w:ascii="Times New Roman" w:hAnsi="Times New Roman" w:cs="Times New Roman"/>
          <w:color w:val="39302A" w:themeColor="text2"/>
          <w:sz w:val="24"/>
          <w:szCs w:val="24"/>
          <w:lang w:eastAsia="cs-CZ"/>
        </w:rPr>
        <w:t xml:space="preserve">Two years after the death </w:t>
      </w:r>
      <w:r w:rsidR="002D4444" w:rsidRPr="00624024">
        <w:rPr>
          <w:rFonts w:ascii="Times New Roman" w:hAnsi="Times New Roman" w:cs="Times New Roman"/>
          <w:color w:val="39302A" w:themeColor="text2"/>
          <w:sz w:val="24"/>
          <w:szCs w:val="24"/>
          <w:lang w:eastAsia="cs-CZ"/>
        </w:rPr>
        <w:t>of his first wife, Magdalena, in 16</w:t>
      </w:r>
      <w:r w:rsidR="00624024" w:rsidRPr="00624024">
        <w:rPr>
          <w:rFonts w:ascii="Times New Roman" w:hAnsi="Times New Roman" w:cs="Times New Roman"/>
          <w:color w:val="39302A" w:themeColor="text2"/>
          <w:sz w:val="24"/>
          <w:szCs w:val="24"/>
          <w:lang w:eastAsia="cs-CZ"/>
        </w:rPr>
        <w:t xml:space="preserve">24, he married </w:t>
      </w:r>
      <w:r w:rsidR="00624024">
        <w:rPr>
          <w:rFonts w:ascii="Times New Roman" w:hAnsi="Times New Roman" w:cs="Times New Roman"/>
          <w:color w:val="39302A" w:themeColor="text2"/>
          <w:sz w:val="24"/>
          <w:szCs w:val="24"/>
          <w:lang w:eastAsia="cs-CZ"/>
        </w:rPr>
        <w:t>his</w:t>
      </w:r>
      <w:r w:rsidR="00624024" w:rsidRPr="00624024">
        <w:rPr>
          <w:rFonts w:ascii="Times New Roman" w:hAnsi="Times New Roman" w:cs="Times New Roman"/>
          <w:color w:val="39302A" w:themeColor="text2"/>
          <w:sz w:val="24"/>
          <w:szCs w:val="24"/>
          <w:lang w:eastAsia="cs-CZ"/>
        </w:rPr>
        <w:t xml:space="preserve"> second wife</w:t>
      </w:r>
      <w:r w:rsidR="00624024">
        <w:rPr>
          <w:rFonts w:ascii="Times New Roman" w:hAnsi="Times New Roman" w:cs="Times New Roman"/>
          <w:color w:val="39302A" w:themeColor="text2"/>
          <w:sz w:val="24"/>
          <w:szCs w:val="24"/>
          <w:lang w:eastAsia="cs-CZ"/>
        </w:rPr>
        <w:t>,</w:t>
      </w:r>
      <w:r w:rsidR="00624024" w:rsidRPr="00624024">
        <w:rPr>
          <w:rFonts w:ascii="Times New Roman" w:hAnsi="Times New Roman" w:cs="Times New Roman"/>
          <w:color w:val="39302A" w:themeColor="text2"/>
          <w:sz w:val="24"/>
          <w:szCs w:val="24"/>
          <w:lang w:eastAsia="cs-CZ"/>
        </w:rPr>
        <w:t xml:space="preserve"> Dorota Marie Cyrilová</w:t>
      </w:r>
      <w:r w:rsidR="00624024">
        <w:rPr>
          <w:rFonts w:ascii="Times New Roman" w:hAnsi="Times New Roman" w:cs="Times New Roman"/>
          <w:color w:val="39302A" w:themeColor="text2"/>
          <w:sz w:val="24"/>
          <w:szCs w:val="24"/>
          <w:lang w:eastAsia="cs-CZ"/>
        </w:rPr>
        <w:t xml:space="preserve"> from Třebíč</w:t>
      </w:r>
      <w:r w:rsidR="00624024" w:rsidRPr="00624024">
        <w:rPr>
          <w:rFonts w:ascii="Times New Roman" w:hAnsi="Times New Roman" w:cs="Times New Roman"/>
          <w:color w:val="39302A" w:themeColor="text2"/>
          <w:sz w:val="24"/>
          <w:szCs w:val="24"/>
          <w:lang w:eastAsia="cs-CZ"/>
        </w:rPr>
        <w:t>. She died after 24 years of marri</w:t>
      </w:r>
      <w:r w:rsidR="00624024">
        <w:rPr>
          <w:rFonts w:ascii="Times New Roman" w:hAnsi="Times New Roman" w:cs="Times New Roman"/>
          <w:color w:val="39302A" w:themeColor="text2"/>
          <w:sz w:val="24"/>
          <w:szCs w:val="24"/>
          <w:lang w:eastAsia="cs-CZ"/>
        </w:rPr>
        <w:t>a</w:t>
      </w:r>
      <w:r w:rsidR="00624024" w:rsidRPr="00624024">
        <w:rPr>
          <w:rFonts w:ascii="Times New Roman" w:hAnsi="Times New Roman" w:cs="Times New Roman"/>
          <w:color w:val="39302A" w:themeColor="text2"/>
          <w:sz w:val="24"/>
          <w:szCs w:val="24"/>
          <w:lang w:eastAsia="cs-CZ"/>
        </w:rPr>
        <w:t xml:space="preserve">ge with John and gave him five children. Four daughters Dorota, Kritýna, Alžběta, </w:t>
      </w:r>
      <w:r w:rsidR="00EC04DD" w:rsidRPr="00624024">
        <w:rPr>
          <w:rFonts w:ascii="Times New Roman" w:hAnsi="Times New Roman" w:cs="Times New Roman"/>
          <w:color w:val="39302A" w:themeColor="text2"/>
          <w:sz w:val="24"/>
          <w:szCs w:val="24"/>
          <w:lang w:eastAsia="cs-CZ"/>
        </w:rPr>
        <w:t>Zuzana and</w:t>
      </w:r>
      <w:r w:rsidR="00624024" w:rsidRPr="00624024">
        <w:rPr>
          <w:rFonts w:ascii="Times New Roman" w:hAnsi="Times New Roman" w:cs="Times New Roman"/>
          <w:color w:val="39302A" w:themeColor="text2"/>
          <w:sz w:val="24"/>
          <w:szCs w:val="24"/>
          <w:lang w:eastAsia="cs-CZ"/>
        </w:rPr>
        <w:t xml:space="preserve"> son Daniel. </w:t>
      </w:r>
    </w:p>
    <w:p w14:paraId="38069C79" w14:textId="3BCF0A12" w:rsidR="00083ED0" w:rsidRPr="003F3901" w:rsidRDefault="00EC04DD" w:rsidP="000B39AB">
      <w:pPr>
        <w:pStyle w:val="Nadpis3"/>
        <w:spacing w:before="0"/>
        <w:rPr>
          <w:rFonts w:ascii="Times New Roman" w:hAnsi="Times New Roman" w:cs="Times New Roman"/>
          <w:color w:val="auto"/>
          <w:sz w:val="28"/>
          <w:szCs w:val="28"/>
        </w:rPr>
      </w:pPr>
      <w:bookmarkStart w:id="680" w:name="_Toc152668525"/>
      <w:r w:rsidRPr="003F3901">
        <w:rPr>
          <w:rFonts w:ascii="Times New Roman" w:hAnsi="Times New Roman" w:cs="Times New Roman"/>
          <w:color w:val="auto"/>
          <w:sz w:val="28"/>
          <w:szCs w:val="28"/>
        </w:rPr>
        <w:t>2.3.</w:t>
      </w:r>
      <w:r w:rsidR="00A7450D">
        <w:rPr>
          <w:rFonts w:ascii="Times New Roman" w:hAnsi="Times New Roman" w:cs="Times New Roman"/>
          <w:color w:val="auto"/>
          <w:sz w:val="28"/>
          <w:szCs w:val="28"/>
        </w:rPr>
        <w:t>7</w:t>
      </w:r>
      <w:r w:rsidRPr="003F3901">
        <w:rPr>
          <w:rFonts w:ascii="Times New Roman" w:hAnsi="Times New Roman" w:cs="Times New Roman"/>
          <w:color w:val="auto"/>
          <w:sz w:val="28"/>
          <w:szCs w:val="28"/>
        </w:rPr>
        <w:t xml:space="preserve"> Dreams</w:t>
      </w:r>
      <w:r w:rsidR="00083ED0" w:rsidRPr="003F3901">
        <w:rPr>
          <w:rFonts w:ascii="Times New Roman" w:hAnsi="Times New Roman" w:cs="Times New Roman"/>
          <w:color w:val="auto"/>
          <w:sz w:val="28"/>
          <w:szCs w:val="28"/>
        </w:rPr>
        <w:t xml:space="preserve"> abou</w:t>
      </w:r>
      <w:r w:rsidR="00B74113" w:rsidRPr="003F3901">
        <w:rPr>
          <w:rFonts w:ascii="Times New Roman" w:hAnsi="Times New Roman" w:cs="Times New Roman"/>
          <w:color w:val="auto"/>
          <w:sz w:val="28"/>
          <w:szCs w:val="28"/>
        </w:rPr>
        <w:t>t</w:t>
      </w:r>
      <w:r w:rsidR="00083ED0" w:rsidRPr="003F3901">
        <w:rPr>
          <w:rFonts w:ascii="Times New Roman" w:hAnsi="Times New Roman" w:cs="Times New Roman"/>
          <w:color w:val="auto"/>
          <w:sz w:val="28"/>
          <w:szCs w:val="28"/>
        </w:rPr>
        <w:t xml:space="preserve"> </w:t>
      </w:r>
      <w:r w:rsidR="00336167" w:rsidRPr="003F3901">
        <w:rPr>
          <w:rFonts w:ascii="Times New Roman" w:hAnsi="Times New Roman" w:cs="Times New Roman"/>
          <w:color w:val="auto"/>
          <w:sz w:val="28"/>
          <w:szCs w:val="28"/>
        </w:rPr>
        <w:t>R</w:t>
      </w:r>
      <w:r w:rsidR="00083ED0" w:rsidRPr="003F3901">
        <w:rPr>
          <w:rFonts w:ascii="Times New Roman" w:hAnsi="Times New Roman" w:cs="Times New Roman"/>
          <w:color w:val="auto"/>
          <w:sz w:val="28"/>
          <w:szCs w:val="28"/>
        </w:rPr>
        <w:t xml:space="preserve">eturn to </w:t>
      </w:r>
      <w:r w:rsidR="00336167" w:rsidRPr="003F3901">
        <w:rPr>
          <w:rFonts w:ascii="Times New Roman" w:hAnsi="Times New Roman" w:cs="Times New Roman"/>
          <w:color w:val="auto"/>
          <w:sz w:val="28"/>
          <w:szCs w:val="28"/>
        </w:rPr>
        <w:t>the H</w:t>
      </w:r>
      <w:r w:rsidR="00083ED0" w:rsidRPr="003F3901">
        <w:rPr>
          <w:rFonts w:ascii="Times New Roman" w:hAnsi="Times New Roman" w:cs="Times New Roman"/>
          <w:color w:val="auto"/>
          <w:sz w:val="28"/>
          <w:szCs w:val="28"/>
        </w:rPr>
        <w:t>omelan</w:t>
      </w:r>
      <w:r w:rsidR="00B74113" w:rsidRPr="003F3901">
        <w:rPr>
          <w:rFonts w:ascii="Times New Roman" w:hAnsi="Times New Roman" w:cs="Times New Roman"/>
          <w:color w:val="auto"/>
          <w:sz w:val="28"/>
          <w:szCs w:val="28"/>
        </w:rPr>
        <w:t>d,</w:t>
      </w:r>
      <w:r w:rsidR="00E72F7F" w:rsidRPr="003F3901">
        <w:rPr>
          <w:rFonts w:ascii="Times New Roman" w:hAnsi="Times New Roman" w:cs="Times New Roman"/>
          <w:color w:val="auto"/>
          <w:sz w:val="28"/>
          <w:szCs w:val="28"/>
        </w:rPr>
        <w:t xml:space="preserve"> </w:t>
      </w:r>
      <w:r w:rsidR="00B74113" w:rsidRPr="003F3901">
        <w:rPr>
          <w:rFonts w:ascii="Times New Roman" w:hAnsi="Times New Roman" w:cs="Times New Roman"/>
          <w:color w:val="auto"/>
          <w:sz w:val="28"/>
          <w:szCs w:val="28"/>
        </w:rPr>
        <w:t>Prophets and Last Years Before Exile</w:t>
      </w:r>
      <w:bookmarkEnd w:id="680"/>
    </w:p>
    <w:p w14:paraId="60881BD9" w14:textId="77777777" w:rsidR="000B39AB" w:rsidRPr="000B39AB" w:rsidRDefault="000B39AB" w:rsidP="00170C65">
      <w:pPr>
        <w:spacing w:after="0"/>
      </w:pPr>
    </w:p>
    <w:p w14:paraId="50CEB17F" w14:textId="25CC00B5" w:rsidR="00095832" w:rsidRDefault="00C13D7E" w:rsidP="000B39AB">
      <w:pPr>
        <w:spacing w:line="360" w:lineRule="auto"/>
        <w:ind w:firstLine="708"/>
        <w:jc w:val="both"/>
        <w:rPr>
          <w:rFonts w:ascii="Times New Roman" w:hAnsi="Times New Roman" w:cs="Times New Roman"/>
          <w:sz w:val="24"/>
          <w:szCs w:val="24"/>
        </w:rPr>
      </w:pPr>
      <w:r w:rsidRPr="00C13D7E">
        <w:rPr>
          <w:rFonts w:ascii="Times New Roman" w:hAnsi="Times New Roman" w:cs="Times New Roman"/>
          <w:sz w:val="24"/>
          <w:szCs w:val="24"/>
        </w:rPr>
        <w:t>In those years of war conflicts, losses and persecution</w:t>
      </w:r>
      <w:r w:rsidR="00083ED0">
        <w:rPr>
          <w:rFonts w:ascii="Times New Roman" w:hAnsi="Times New Roman" w:cs="Times New Roman"/>
          <w:sz w:val="24"/>
          <w:szCs w:val="24"/>
        </w:rPr>
        <w:t>,</w:t>
      </w:r>
      <w:r>
        <w:rPr>
          <w:rFonts w:ascii="Times New Roman" w:hAnsi="Times New Roman" w:cs="Times New Roman"/>
          <w:sz w:val="24"/>
          <w:szCs w:val="24"/>
        </w:rPr>
        <w:t xml:space="preserve"> Comenius m</w:t>
      </w:r>
      <w:r w:rsidR="00083ED0">
        <w:rPr>
          <w:rFonts w:ascii="Times New Roman" w:hAnsi="Times New Roman" w:cs="Times New Roman"/>
          <w:sz w:val="24"/>
          <w:szCs w:val="24"/>
        </w:rPr>
        <w:t>et</w:t>
      </w:r>
      <w:r>
        <w:rPr>
          <w:rFonts w:ascii="Times New Roman" w:hAnsi="Times New Roman" w:cs="Times New Roman"/>
          <w:sz w:val="24"/>
          <w:szCs w:val="24"/>
        </w:rPr>
        <w:t xml:space="preserve"> the </w:t>
      </w:r>
      <w:r w:rsidR="00B4782E">
        <w:rPr>
          <w:rFonts w:ascii="Times New Roman" w:hAnsi="Times New Roman" w:cs="Times New Roman"/>
          <w:sz w:val="24"/>
          <w:szCs w:val="24"/>
        </w:rPr>
        <w:t>prophet Cotter</w:t>
      </w:r>
      <w:r w:rsidR="00015B6D">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B4782E">
        <w:rPr>
          <w:rFonts w:ascii="Times New Roman" w:hAnsi="Times New Roman" w:cs="Times New Roman"/>
          <w:sz w:val="24"/>
          <w:szCs w:val="24"/>
        </w:rPr>
        <w:t xml:space="preserve">his </w:t>
      </w:r>
      <w:r>
        <w:rPr>
          <w:rFonts w:ascii="Times New Roman" w:hAnsi="Times New Roman" w:cs="Times New Roman"/>
          <w:sz w:val="24"/>
          <w:szCs w:val="24"/>
        </w:rPr>
        <w:t>visions, dreams and revelations about political changes and other events</w:t>
      </w:r>
      <w:r w:rsidR="00D95135">
        <w:rPr>
          <w:rFonts w:ascii="Times New Roman" w:hAnsi="Times New Roman" w:cs="Times New Roman"/>
          <w:sz w:val="24"/>
          <w:szCs w:val="24"/>
        </w:rPr>
        <w:t xml:space="preserve"> </w:t>
      </w:r>
      <w:r w:rsidR="00D95135" w:rsidRPr="00092070">
        <w:rPr>
          <w:rFonts w:ascii="Times New Roman" w:hAnsi="Times New Roman" w:cs="Times New Roman"/>
          <w:sz w:val="24"/>
          <w:szCs w:val="24"/>
        </w:rPr>
        <w:t>(Říčan</w:t>
      </w:r>
      <w:r w:rsidR="00015B6D" w:rsidRPr="00092070">
        <w:rPr>
          <w:rFonts w:ascii="Times New Roman" w:hAnsi="Times New Roman" w:cs="Times New Roman"/>
          <w:sz w:val="24"/>
          <w:szCs w:val="24"/>
        </w:rPr>
        <w:t>,</w:t>
      </w:r>
      <w:r w:rsidR="00092070" w:rsidRPr="00092070">
        <w:rPr>
          <w:rFonts w:ascii="Times New Roman" w:hAnsi="Times New Roman" w:cs="Times New Roman"/>
          <w:sz w:val="24"/>
          <w:szCs w:val="24"/>
        </w:rPr>
        <w:t xml:space="preserve"> 1971</w:t>
      </w:r>
      <w:r w:rsidR="00015B6D" w:rsidRPr="00092070">
        <w:rPr>
          <w:rFonts w:ascii="Times New Roman" w:hAnsi="Times New Roman" w:cs="Times New Roman"/>
          <w:sz w:val="24"/>
          <w:szCs w:val="24"/>
        </w:rPr>
        <w:t>, p</w:t>
      </w:r>
      <w:r w:rsidR="00BC22EE">
        <w:rPr>
          <w:rFonts w:ascii="Times New Roman" w:hAnsi="Times New Roman" w:cs="Times New Roman"/>
          <w:sz w:val="24"/>
          <w:szCs w:val="24"/>
        </w:rPr>
        <w:t>.</w:t>
      </w:r>
      <w:r w:rsidR="00015B6D" w:rsidRPr="00092070">
        <w:rPr>
          <w:rFonts w:ascii="Times New Roman" w:hAnsi="Times New Roman" w:cs="Times New Roman"/>
          <w:sz w:val="24"/>
          <w:szCs w:val="24"/>
        </w:rPr>
        <w:t xml:space="preserve"> 30)</w:t>
      </w:r>
      <w:r w:rsidR="00BC22EE">
        <w:rPr>
          <w:rFonts w:ascii="Times New Roman" w:hAnsi="Times New Roman" w:cs="Times New Roman"/>
          <w:sz w:val="24"/>
          <w:szCs w:val="24"/>
        </w:rPr>
        <w:t>.</w:t>
      </w:r>
      <w:r w:rsidR="00D95135" w:rsidRPr="00015B6D">
        <w:rPr>
          <w:rFonts w:ascii="Times New Roman" w:hAnsi="Times New Roman" w:cs="Times New Roman"/>
          <w:b/>
          <w:bCs/>
          <w:color w:val="92D050"/>
          <w:sz w:val="24"/>
          <w:szCs w:val="24"/>
        </w:rPr>
        <w:t xml:space="preserve"> </w:t>
      </w:r>
      <w:r>
        <w:rPr>
          <w:rFonts w:ascii="Times New Roman" w:hAnsi="Times New Roman" w:cs="Times New Roman"/>
          <w:sz w:val="24"/>
          <w:szCs w:val="24"/>
        </w:rPr>
        <w:t xml:space="preserve">After first scepticism and suspicion, Comenius </w:t>
      </w:r>
      <w:r w:rsidR="00B4782E">
        <w:rPr>
          <w:rFonts w:ascii="Times New Roman" w:hAnsi="Times New Roman" w:cs="Times New Roman"/>
          <w:sz w:val="24"/>
          <w:szCs w:val="24"/>
        </w:rPr>
        <w:t>believed and</w:t>
      </w:r>
      <w:r>
        <w:rPr>
          <w:rFonts w:ascii="Times New Roman" w:hAnsi="Times New Roman" w:cs="Times New Roman"/>
          <w:sz w:val="24"/>
          <w:szCs w:val="24"/>
        </w:rPr>
        <w:t xml:space="preserve"> g</w:t>
      </w:r>
      <w:r w:rsidR="00B4782E">
        <w:rPr>
          <w:rFonts w:ascii="Times New Roman" w:hAnsi="Times New Roman" w:cs="Times New Roman"/>
          <w:sz w:val="24"/>
          <w:szCs w:val="24"/>
        </w:rPr>
        <w:t>ave</w:t>
      </w:r>
      <w:r>
        <w:rPr>
          <w:rFonts w:ascii="Times New Roman" w:hAnsi="Times New Roman" w:cs="Times New Roman"/>
          <w:sz w:val="24"/>
          <w:szCs w:val="24"/>
        </w:rPr>
        <w:t xml:space="preserve"> </w:t>
      </w:r>
      <w:r w:rsidR="00095832">
        <w:rPr>
          <w:rFonts w:ascii="Times New Roman" w:hAnsi="Times New Roman" w:cs="Times New Roman"/>
          <w:sz w:val="24"/>
          <w:szCs w:val="24"/>
        </w:rPr>
        <w:t xml:space="preserve">his </w:t>
      </w:r>
      <w:r>
        <w:rPr>
          <w:rFonts w:ascii="Times New Roman" w:hAnsi="Times New Roman" w:cs="Times New Roman"/>
          <w:sz w:val="24"/>
          <w:szCs w:val="24"/>
        </w:rPr>
        <w:t>hope</w:t>
      </w:r>
      <w:r w:rsidR="00095832">
        <w:rPr>
          <w:rFonts w:ascii="Times New Roman" w:hAnsi="Times New Roman" w:cs="Times New Roman"/>
          <w:sz w:val="24"/>
          <w:szCs w:val="24"/>
        </w:rPr>
        <w:t xml:space="preserve"> to them.</w:t>
      </w:r>
      <w:r>
        <w:rPr>
          <w:rFonts w:ascii="Times New Roman" w:hAnsi="Times New Roman" w:cs="Times New Roman"/>
          <w:sz w:val="24"/>
          <w:szCs w:val="24"/>
        </w:rPr>
        <w:t xml:space="preserve"> </w:t>
      </w:r>
      <w:r w:rsidR="00336167">
        <w:rPr>
          <w:rFonts w:ascii="Times New Roman" w:hAnsi="Times New Roman" w:cs="Times New Roman"/>
          <w:sz w:val="24"/>
          <w:szCs w:val="24"/>
        </w:rPr>
        <w:t xml:space="preserve"> </w:t>
      </w:r>
    </w:p>
    <w:p w14:paraId="247C386B" w14:textId="2D3263CF" w:rsidR="00C13D7E" w:rsidRDefault="00C13D7E" w:rsidP="00D34363">
      <w:pPr>
        <w:spacing w:line="360" w:lineRule="auto"/>
        <w:ind w:firstLine="708"/>
        <w:jc w:val="both"/>
        <w:rPr>
          <w:rFonts w:ascii="Arial" w:hAnsi="Arial" w:cs="Arial"/>
          <w:color w:val="202122"/>
          <w:sz w:val="21"/>
          <w:szCs w:val="21"/>
          <w:shd w:val="clear" w:color="auto" w:fill="FFFFFF"/>
        </w:rPr>
      </w:pPr>
      <w:r>
        <w:rPr>
          <w:rFonts w:ascii="Times New Roman" w:hAnsi="Times New Roman" w:cs="Times New Roman"/>
          <w:sz w:val="24"/>
          <w:szCs w:val="24"/>
        </w:rPr>
        <w:t xml:space="preserve">Earlier in 1615, he wrote </w:t>
      </w:r>
      <w:r w:rsidR="00B4782E">
        <w:rPr>
          <w:rFonts w:ascii="Times New Roman" w:hAnsi="Times New Roman" w:cs="Times New Roman"/>
          <w:sz w:val="24"/>
          <w:szCs w:val="24"/>
        </w:rPr>
        <w:t>the</w:t>
      </w:r>
      <w:r>
        <w:rPr>
          <w:rFonts w:ascii="Times New Roman" w:hAnsi="Times New Roman" w:cs="Times New Roman"/>
          <w:sz w:val="24"/>
          <w:szCs w:val="24"/>
        </w:rPr>
        <w:t xml:space="preserve"> treatise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rPr>
        <w:t>O Andělích</w:t>
      </w:r>
      <w:r w:rsidR="00902B2D" w:rsidRPr="00902B2D">
        <w:rPr>
          <w:rFonts w:ascii="Times New Roman" w:hAnsi="Times New Roman" w:cs="Times New Roman"/>
          <w:i/>
          <w:iCs/>
          <w:sz w:val="24"/>
          <w:szCs w:val="24"/>
          <w:lang w:val="en-GB"/>
        </w:rPr>
        <w:t>”</w:t>
      </w:r>
      <w:r w:rsidRPr="00C13D7E">
        <w:rPr>
          <w:rFonts w:ascii="Times New Roman" w:hAnsi="Times New Roman" w:cs="Times New Roman"/>
          <w:i/>
          <w:iCs/>
          <w:sz w:val="24"/>
          <w:szCs w:val="24"/>
        </w:rPr>
        <w:t xml:space="preserve"> (About Angels)</w:t>
      </w:r>
      <w:r>
        <w:rPr>
          <w:rFonts w:ascii="Times New Roman" w:hAnsi="Times New Roman" w:cs="Times New Roman"/>
          <w:sz w:val="24"/>
          <w:szCs w:val="24"/>
        </w:rPr>
        <w:t>, stating that Scriptures are sufficient and there is no other need for special revelations. Later</w:t>
      </w:r>
      <w:r w:rsidR="007D4784">
        <w:rPr>
          <w:rFonts w:ascii="Times New Roman" w:hAnsi="Times New Roman" w:cs="Times New Roman"/>
          <w:sz w:val="24"/>
          <w:szCs w:val="24"/>
        </w:rPr>
        <w:t>,</w:t>
      </w:r>
      <w:r>
        <w:rPr>
          <w:rFonts w:ascii="Times New Roman" w:hAnsi="Times New Roman" w:cs="Times New Roman"/>
          <w:sz w:val="24"/>
          <w:szCs w:val="24"/>
        </w:rPr>
        <w:t xml:space="preserve"> in 1625, in thirty-three, </w:t>
      </w:r>
      <w:r w:rsidR="007C6546">
        <w:rPr>
          <w:rFonts w:ascii="Times New Roman" w:hAnsi="Times New Roman" w:cs="Times New Roman"/>
          <w:sz w:val="24"/>
          <w:szCs w:val="24"/>
        </w:rPr>
        <w:t xml:space="preserve">a </w:t>
      </w:r>
      <w:r>
        <w:rPr>
          <w:rFonts w:ascii="Times New Roman" w:hAnsi="Times New Roman" w:cs="Times New Roman"/>
          <w:sz w:val="24"/>
          <w:szCs w:val="24"/>
        </w:rPr>
        <w:t>man already with, for some people</w:t>
      </w:r>
      <w:r w:rsidR="00E163E2">
        <w:rPr>
          <w:rFonts w:ascii="Times New Roman" w:hAnsi="Times New Roman" w:cs="Times New Roman"/>
          <w:sz w:val="24"/>
          <w:szCs w:val="24"/>
        </w:rPr>
        <w:t>,</w:t>
      </w:r>
      <w:r>
        <w:rPr>
          <w:rFonts w:ascii="Times New Roman" w:hAnsi="Times New Roman" w:cs="Times New Roman"/>
          <w:sz w:val="24"/>
          <w:szCs w:val="24"/>
        </w:rPr>
        <w:t xml:space="preserve"> </w:t>
      </w:r>
      <w:r w:rsidR="00EC04DD">
        <w:rPr>
          <w:rFonts w:ascii="Times New Roman" w:hAnsi="Times New Roman" w:cs="Times New Roman"/>
          <w:sz w:val="24"/>
          <w:szCs w:val="24"/>
        </w:rPr>
        <w:t>fatal injuries</w:t>
      </w:r>
      <w:r>
        <w:rPr>
          <w:rFonts w:ascii="Times New Roman" w:hAnsi="Times New Roman" w:cs="Times New Roman"/>
          <w:sz w:val="24"/>
          <w:szCs w:val="24"/>
        </w:rPr>
        <w:t xml:space="preserve"> of life </w:t>
      </w:r>
      <w:r w:rsidR="00EE0E3B">
        <w:rPr>
          <w:rFonts w:ascii="Times New Roman" w:hAnsi="Times New Roman" w:cs="Times New Roman"/>
          <w:sz w:val="24"/>
          <w:szCs w:val="24"/>
        </w:rPr>
        <w:t xml:space="preserve">such </w:t>
      </w:r>
      <w:r>
        <w:rPr>
          <w:rFonts w:ascii="Times New Roman" w:hAnsi="Times New Roman" w:cs="Times New Roman"/>
          <w:sz w:val="24"/>
          <w:szCs w:val="24"/>
        </w:rPr>
        <w:t xml:space="preserve">as the loss </w:t>
      </w:r>
      <w:r w:rsidR="007D4784">
        <w:rPr>
          <w:rFonts w:ascii="Times New Roman" w:hAnsi="Times New Roman" w:cs="Times New Roman"/>
          <w:sz w:val="24"/>
          <w:szCs w:val="24"/>
        </w:rPr>
        <w:t>of</w:t>
      </w:r>
      <w:r w:rsidR="00406A72">
        <w:rPr>
          <w:rFonts w:ascii="Times New Roman" w:hAnsi="Times New Roman" w:cs="Times New Roman"/>
          <w:sz w:val="24"/>
          <w:szCs w:val="24"/>
        </w:rPr>
        <w:t xml:space="preserve"> his </w:t>
      </w:r>
      <w:r>
        <w:rPr>
          <w:rFonts w:ascii="Times New Roman" w:hAnsi="Times New Roman" w:cs="Times New Roman"/>
          <w:sz w:val="24"/>
          <w:szCs w:val="24"/>
        </w:rPr>
        <w:t>wife, children</w:t>
      </w:r>
      <w:r w:rsidR="007435E9">
        <w:rPr>
          <w:rFonts w:ascii="Times New Roman" w:hAnsi="Times New Roman" w:cs="Times New Roman"/>
          <w:sz w:val="24"/>
          <w:szCs w:val="24"/>
        </w:rPr>
        <w:t xml:space="preserve">, </w:t>
      </w:r>
      <w:r w:rsidR="007C6546">
        <w:rPr>
          <w:rFonts w:ascii="Times New Roman" w:hAnsi="Times New Roman" w:cs="Times New Roman"/>
          <w:sz w:val="24"/>
          <w:szCs w:val="24"/>
        </w:rPr>
        <w:t xml:space="preserve">and </w:t>
      </w:r>
      <w:r w:rsidR="007435E9">
        <w:rPr>
          <w:rFonts w:ascii="Times New Roman" w:hAnsi="Times New Roman" w:cs="Times New Roman"/>
          <w:sz w:val="24"/>
          <w:szCs w:val="24"/>
        </w:rPr>
        <w:t xml:space="preserve">homeland, </w:t>
      </w:r>
      <w:r w:rsidR="00EE0E3B">
        <w:rPr>
          <w:rFonts w:ascii="Times New Roman" w:hAnsi="Times New Roman" w:cs="Times New Roman"/>
          <w:sz w:val="24"/>
          <w:szCs w:val="24"/>
        </w:rPr>
        <w:t>not</w:t>
      </w:r>
      <w:r w:rsidR="007435E9">
        <w:rPr>
          <w:rFonts w:ascii="Times New Roman" w:hAnsi="Times New Roman" w:cs="Times New Roman"/>
          <w:sz w:val="24"/>
          <w:szCs w:val="24"/>
        </w:rPr>
        <w:t xml:space="preserve"> to mention </w:t>
      </w:r>
      <w:r w:rsidR="00EE0E3B">
        <w:rPr>
          <w:rFonts w:ascii="Times New Roman" w:hAnsi="Times New Roman" w:cs="Times New Roman"/>
          <w:sz w:val="24"/>
          <w:szCs w:val="24"/>
        </w:rPr>
        <w:t xml:space="preserve">his orphanage from twelve, loss of </w:t>
      </w:r>
      <w:r w:rsidR="00406A72">
        <w:rPr>
          <w:rFonts w:ascii="Times New Roman" w:hAnsi="Times New Roman" w:cs="Times New Roman"/>
          <w:sz w:val="24"/>
          <w:szCs w:val="24"/>
        </w:rPr>
        <w:t xml:space="preserve">the </w:t>
      </w:r>
      <w:r w:rsidR="00EE0E3B">
        <w:rPr>
          <w:rFonts w:ascii="Times New Roman" w:hAnsi="Times New Roman" w:cs="Times New Roman"/>
          <w:sz w:val="24"/>
          <w:szCs w:val="24"/>
        </w:rPr>
        <w:t xml:space="preserve">house in Strážnice, loss of </w:t>
      </w:r>
      <w:r w:rsidR="00406A72">
        <w:rPr>
          <w:rFonts w:ascii="Times New Roman" w:hAnsi="Times New Roman" w:cs="Times New Roman"/>
          <w:sz w:val="24"/>
          <w:szCs w:val="24"/>
        </w:rPr>
        <w:t xml:space="preserve">the </w:t>
      </w:r>
      <w:r w:rsidR="00EE0E3B">
        <w:rPr>
          <w:rFonts w:ascii="Times New Roman" w:hAnsi="Times New Roman" w:cs="Times New Roman"/>
          <w:sz w:val="24"/>
          <w:szCs w:val="24"/>
        </w:rPr>
        <w:t>library in Fulnek</w:t>
      </w:r>
      <w:r w:rsidR="007C6546">
        <w:rPr>
          <w:rFonts w:ascii="Times New Roman" w:hAnsi="Times New Roman" w:cs="Times New Roman"/>
          <w:sz w:val="24"/>
          <w:szCs w:val="24"/>
        </w:rPr>
        <w:t xml:space="preserve"> and others</w:t>
      </w:r>
      <w:r w:rsidR="00EE0E3B">
        <w:rPr>
          <w:rFonts w:ascii="Times New Roman" w:hAnsi="Times New Roman" w:cs="Times New Roman"/>
          <w:sz w:val="24"/>
          <w:szCs w:val="24"/>
        </w:rPr>
        <w:t>)</w:t>
      </w:r>
      <w:r>
        <w:rPr>
          <w:rFonts w:ascii="Times New Roman" w:hAnsi="Times New Roman" w:cs="Times New Roman"/>
          <w:sz w:val="24"/>
          <w:szCs w:val="24"/>
        </w:rPr>
        <w:t>, translat</w:t>
      </w:r>
      <w:r w:rsidR="00EC04DD">
        <w:rPr>
          <w:rFonts w:ascii="Times New Roman" w:hAnsi="Times New Roman" w:cs="Times New Roman"/>
          <w:sz w:val="24"/>
          <w:szCs w:val="24"/>
        </w:rPr>
        <w:t>ed</w:t>
      </w:r>
      <w:r>
        <w:rPr>
          <w:rFonts w:ascii="Times New Roman" w:hAnsi="Times New Roman" w:cs="Times New Roman"/>
          <w:sz w:val="24"/>
          <w:szCs w:val="24"/>
        </w:rPr>
        <w:t xml:space="preserve"> from German</w:t>
      </w:r>
      <w:r w:rsidR="00AA2A92">
        <w:rPr>
          <w:rFonts w:ascii="Times New Roman" w:hAnsi="Times New Roman" w:cs="Times New Roman"/>
          <w:sz w:val="24"/>
          <w:szCs w:val="24"/>
        </w:rPr>
        <w:t xml:space="preserve"> and publish</w:t>
      </w:r>
      <w:r w:rsidR="00EC04DD">
        <w:rPr>
          <w:rFonts w:ascii="Times New Roman" w:hAnsi="Times New Roman" w:cs="Times New Roman"/>
          <w:sz w:val="24"/>
          <w:szCs w:val="24"/>
        </w:rPr>
        <w:t>ed</w:t>
      </w:r>
      <w:r>
        <w:rPr>
          <w:rFonts w:ascii="Times New Roman" w:hAnsi="Times New Roman" w:cs="Times New Roman"/>
          <w:sz w:val="24"/>
          <w:szCs w:val="24"/>
        </w:rPr>
        <w:t xml:space="preserve"> </w:t>
      </w:r>
      <w:r w:rsidR="00902B2D" w:rsidRPr="00902B2D">
        <w:rPr>
          <w:rFonts w:ascii="Times New Roman" w:hAnsi="Times New Roman" w:cs="Times New Roman"/>
          <w:sz w:val="24"/>
          <w:szCs w:val="24"/>
          <w:lang w:val="en-GB"/>
        </w:rPr>
        <w:t>“</w:t>
      </w:r>
      <w:r w:rsidRPr="00902B2D">
        <w:rPr>
          <w:rFonts w:ascii="Times New Roman" w:hAnsi="Times New Roman" w:cs="Times New Roman"/>
          <w:i/>
          <w:iCs/>
          <w:sz w:val="24"/>
          <w:szCs w:val="24"/>
        </w:rPr>
        <w:t>Vidění a zjevení Kryštofa Kottera (</w:t>
      </w:r>
      <w:r w:rsidR="00AA2A92" w:rsidRPr="00902B2D">
        <w:rPr>
          <w:rFonts w:ascii="Times New Roman" w:hAnsi="Times New Roman" w:cs="Times New Roman"/>
          <w:i/>
          <w:iCs/>
          <w:color w:val="202122"/>
          <w:sz w:val="24"/>
          <w:szCs w:val="24"/>
          <w:shd w:val="clear" w:color="auto" w:fill="FFFFFF"/>
        </w:rPr>
        <w:t>Seeing and Revelation of Kryštof Kotter)</w:t>
      </w:r>
      <w:r w:rsidR="00902B2D" w:rsidRPr="00902B2D">
        <w:rPr>
          <w:rFonts w:ascii="Times New Roman" w:hAnsi="Times New Roman" w:cs="Times New Roman"/>
          <w:i/>
          <w:iCs/>
          <w:sz w:val="24"/>
          <w:szCs w:val="24"/>
          <w:lang w:val="en-GB"/>
        </w:rPr>
        <w:t>”</w:t>
      </w:r>
      <w:r w:rsidR="00AA2A92">
        <w:rPr>
          <w:rFonts w:ascii="Arial" w:hAnsi="Arial" w:cs="Arial"/>
          <w:color w:val="202122"/>
          <w:sz w:val="21"/>
          <w:szCs w:val="21"/>
          <w:shd w:val="clear" w:color="auto" w:fill="FFFFFF"/>
        </w:rPr>
        <w:t xml:space="preserve"> </w:t>
      </w:r>
      <w:r w:rsidR="003D04AF" w:rsidRPr="003D04AF">
        <w:rPr>
          <w:rFonts w:ascii="Times New Roman" w:hAnsi="Times New Roman" w:cs="Times New Roman"/>
          <w:sz w:val="24"/>
          <w:szCs w:val="24"/>
          <w:shd w:val="clear" w:color="auto" w:fill="FFFFFF"/>
        </w:rPr>
        <w:t xml:space="preserve">(Novák, 1920, </w:t>
      </w:r>
      <w:r w:rsidR="00796800">
        <w:rPr>
          <w:rFonts w:ascii="Times New Roman" w:hAnsi="Times New Roman" w:cs="Times New Roman"/>
          <w:sz w:val="24"/>
          <w:szCs w:val="24"/>
          <w:shd w:val="clear" w:color="auto" w:fill="FFFFFF"/>
        </w:rPr>
        <w:t>p</w:t>
      </w:r>
      <w:r w:rsidR="00BC22EE">
        <w:rPr>
          <w:rFonts w:ascii="Times New Roman" w:hAnsi="Times New Roman" w:cs="Times New Roman"/>
          <w:sz w:val="24"/>
          <w:szCs w:val="24"/>
          <w:shd w:val="clear" w:color="auto" w:fill="FFFFFF"/>
        </w:rPr>
        <w:t>.</w:t>
      </w:r>
      <w:r w:rsidR="00796800">
        <w:rPr>
          <w:rFonts w:ascii="Times New Roman" w:hAnsi="Times New Roman" w:cs="Times New Roman"/>
          <w:sz w:val="24"/>
          <w:szCs w:val="24"/>
          <w:shd w:val="clear" w:color="auto" w:fill="FFFFFF"/>
        </w:rPr>
        <w:t xml:space="preserve"> </w:t>
      </w:r>
      <w:r w:rsidR="003D04AF" w:rsidRPr="003D04AF">
        <w:rPr>
          <w:rFonts w:ascii="Times New Roman" w:hAnsi="Times New Roman" w:cs="Times New Roman"/>
          <w:sz w:val="24"/>
          <w:szCs w:val="24"/>
          <w:shd w:val="clear" w:color="auto" w:fill="FFFFFF"/>
        </w:rPr>
        <w:t>88)</w:t>
      </w:r>
      <w:r w:rsidR="00902B2D">
        <w:rPr>
          <w:rFonts w:ascii="Times New Roman" w:hAnsi="Times New Roman" w:cs="Times New Roman"/>
          <w:sz w:val="24"/>
          <w:szCs w:val="24"/>
          <w:shd w:val="clear" w:color="auto" w:fill="FFFFFF"/>
        </w:rPr>
        <w:t>.</w:t>
      </w:r>
    </w:p>
    <w:p w14:paraId="397F3EC7" w14:textId="77777777" w:rsidR="001F0317" w:rsidRDefault="00AA2A92" w:rsidP="001F0317">
      <w:pPr>
        <w:spacing w:line="360" w:lineRule="auto"/>
        <w:ind w:firstLine="708"/>
        <w:jc w:val="both"/>
        <w:rPr>
          <w:rFonts w:ascii="Times New Roman" w:hAnsi="Times New Roman" w:cs="Times New Roman"/>
          <w:color w:val="92D050"/>
          <w:sz w:val="24"/>
          <w:szCs w:val="24"/>
        </w:rPr>
      </w:pPr>
      <w:r w:rsidRPr="00EC3CEF">
        <w:rPr>
          <w:rFonts w:ascii="Times New Roman" w:hAnsi="Times New Roman" w:cs="Times New Roman"/>
          <w:color w:val="202122"/>
          <w:sz w:val="24"/>
          <w:szCs w:val="24"/>
          <w:shd w:val="clear" w:color="auto" w:fill="FFFFFF"/>
        </w:rPr>
        <w:t>Later</w:t>
      </w:r>
      <w:r w:rsidR="00EC3CEF" w:rsidRPr="00EC3CEF">
        <w:rPr>
          <w:rFonts w:ascii="Times New Roman" w:hAnsi="Times New Roman" w:cs="Times New Roman"/>
          <w:color w:val="202122"/>
          <w:sz w:val="24"/>
          <w:szCs w:val="24"/>
          <w:shd w:val="clear" w:color="auto" w:fill="FFFFFF"/>
        </w:rPr>
        <w:t>, he</w:t>
      </w:r>
      <w:r w:rsidRPr="00EC3CEF">
        <w:rPr>
          <w:rFonts w:ascii="Times New Roman" w:hAnsi="Times New Roman" w:cs="Times New Roman"/>
          <w:color w:val="202122"/>
          <w:sz w:val="24"/>
          <w:szCs w:val="24"/>
          <w:shd w:val="clear" w:color="auto" w:fill="FFFFFF"/>
        </w:rPr>
        <w:t xml:space="preserve"> visit</w:t>
      </w:r>
      <w:r w:rsidR="003D04AF">
        <w:rPr>
          <w:rFonts w:ascii="Times New Roman" w:hAnsi="Times New Roman" w:cs="Times New Roman"/>
          <w:color w:val="202122"/>
          <w:sz w:val="24"/>
          <w:szCs w:val="24"/>
          <w:shd w:val="clear" w:color="auto" w:fill="FFFFFF"/>
        </w:rPr>
        <w:t>ed</w:t>
      </w:r>
      <w:r w:rsidRPr="00EC3CEF">
        <w:rPr>
          <w:rFonts w:ascii="Times New Roman" w:hAnsi="Times New Roman" w:cs="Times New Roman"/>
          <w:color w:val="202122"/>
          <w:sz w:val="24"/>
          <w:szCs w:val="24"/>
          <w:shd w:val="clear" w:color="auto" w:fill="FFFFFF"/>
        </w:rPr>
        <w:t xml:space="preserve"> </w:t>
      </w:r>
      <w:r w:rsidR="00EC3CEF" w:rsidRPr="00EC3CEF">
        <w:rPr>
          <w:rFonts w:ascii="Times New Roman" w:hAnsi="Times New Roman" w:cs="Times New Roman"/>
          <w:sz w:val="24"/>
          <w:szCs w:val="24"/>
        </w:rPr>
        <w:t>Frederick V of the Palatinate and g</w:t>
      </w:r>
      <w:r w:rsidR="003D04AF">
        <w:rPr>
          <w:rFonts w:ascii="Times New Roman" w:hAnsi="Times New Roman" w:cs="Times New Roman"/>
          <w:sz w:val="24"/>
          <w:szCs w:val="24"/>
        </w:rPr>
        <w:t>ave</w:t>
      </w:r>
      <w:r w:rsidR="00EC3CEF" w:rsidRPr="00EC3CEF">
        <w:rPr>
          <w:rFonts w:ascii="Times New Roman" w:hAnsi="Times New Roman" w:cs="Times New Roman"/>
          <w:sz w:val="24"/>
          <w:szCs w:val="24"/>
        </w:rPr>
        <w:t xml:space="preserve"> him the book of these prophecies</w:t>
      </w:r>
      <w:r w:rsidR="00406A72">
        <w:rPr>
          <w:rFonts w:ascii="Times New Roman" w:hAnsi="Times New Roman" w:cs="Times New Roman"/>
          <w:sz w:val="24"/>
          <w:szCs w:val="24"/>
        </w:rPr>
        <w:t>,</w:t>
      </w:r>
      <w:r w:rsidR="00EC3CEF" w:rsidRPr="00EC3CEF">
        <w:rPr>
          <w:rFonts w:ascii="Times New Roman" w:hAnsi="Times New Roman" w:cs="Times New Roman"/>
          <w:sz w:val="24"/>
          <w:szCs w:val="24"/>
        </w:rPr>
        <w:t xml:space="preserve"> </w:t>
      </w:r>
      <w:r w:rsidR="007D4784">
        <w:rPr>
          <w:rFonts w:ascii="Times New Roman" w:hAnsi="Times New Roman" w:cs="Times New Roman"/>
          <w:sz w:val="24"/>
          <w:szCs w:val="24"/>
        </w:rPr>
        <w:t>which</w:t>
      </w:r>
      <w:r w:rsidR="00406A72">
        <w:rPr>
          <w:rFonts w:ascii="Times New Roman" w:hAnsi="Times New Roman" w:cs="Times New Roman"/>
          <w:sz w:val="24"/>
          <w:szCs w:val="24"/>
        </w:rPr>
        <w:t xml:space="preserve"> </w:t>
      </w:r>
      <w:r w:rsidR="00EC3CEF" w:rsidRPr="00EC3CEF">
        <w:rPr>
          <w:rFonts w:ascii="Times New Roman" w:hAnsi="Times New Roman" w:cs="Times New Roman"/>
          <w:sz w:val="24"/>
          <w:szCs w:val="24"/>
        </w:rPr>
        <w:t>sp</w:t>
      </w:r>
      <w:r w:rsidR="00C2335B">
        <w:rPr>
          <w:rFonts w:ascii="Times New Roman" w:hAnsi="Times New Roman" w:cs="Times New Roman"/>
          <w:sz w:val="24"/>
          <w:szCs w:val="24"/>
        </w:rPr>
        <w:t>oke</w:t>
      </w:r>
      <w:r w:rsidR="00EC3CEF" w:rsidRPr="00EC3CEF">
        <w:rPr>
          <w:rFonts w:ascii="Times New Roman" w:hAnsi="Times New Roman" w:cs="Times New Roman"/>
          <w:sz w:val="24"/>
          <w:szCs w:val="24"/>
        </w:rPr>
        <w:t xml:space="preserve"> about</w:t>
      </w:r>
      <w:r w:rsidR="00C2335B">
        <w:rPr>
          <w:rFonts w:ascii="Times New Roman" w:hAnsi="Times New Roman" w:cs="Times New Roman"/>
          <w:sz w:val="24"/>
          <w:szCs w:val="24"/>
        </w:rPr>
        <w:t xml:space="preserve"> Frederick </w:t>
      </w:r>
      <w:r w:rsidR="00EC3CEF" w:rsidRPr="00EC3CEF">
        <w:rPr>
          <w:rFonts w:ascii="Times New Roman" w:hAnsi="Times New Roman" w:cs="Times New Roman"/>
          <w:sz w:val="24"/>
          <w:szCs w:val="24"/>
        </w:rPr>
        <w:t xml:space="preserve">as </w:t>
      </w:r>
      <w:r w:rsidR="00C2335B">
        <w:rPr>
          <w:rFonts w:ascii="Times New Roman" w:hAnsi="Times New Roman" w:cs="Times New Roman"/>
          <w:sz w:val="24"/>
          <w:szCs w:val="24"/>
        </w:rPr>
        <w:t>the victor who would soon return to</w:t>
      </w:r>
      <w:r w:rsidR="00EC3CEF" w:rsidRPr="00EC3CEF">
        <w:rPr>
          <w:rFonts w:ascii="Times New Roman" w:hAnsi="Times New Roman" w:cs="Times New Roman"/>
          <w:sz w:val="24"/>
          <w:szCs w:val="24"/>
        </w:rPr>
        <w:t xml:space="preserve"> the Bohemian throne. </w:t>
      </w:r>
      <w:r w:rsidR="00406A72">
        <w:rPr>
          <w:rFonts w:ascii="Times New Roman" w:hAnsi="Times New Roman" w:cs="Times New Roman"/>
          <w:sz w:val="24"/>
          <w:szCs w:val="24"/>
        </w:rPr>
        <w:t>However, t</w:t>
      </w:r>
      <w:r w:rsidR="00EC3CEF" w:rsidRPr="00EC3CEF">
        <w:rPr>
          <w:rFonts w:ascii="Times New Roman" w:hAnsi="Times New Roman" w:cs="Times New Roman"/>
          <w:sz w:val="24"/>
          <w:szCs w:val="24"/>
        </w:rPr>
        <w:t>hese dreams were not fulfilled. Frederick V was forced to live in exile and then died in</w:t>
      </w:r>
      <w:r w:rsidR="00F22286">
        <w:rPr>
          <w:rFonts w:ascii="Times New Roman" w:hAnsi="Times New Roman" w:cs="Times New Roman"/>
          <w:color w:val="92D050"/>
          <w:sz w:val="24"/>
          <w:szCs w:val="24"/>
        </w:rPr>
        <w:t xml:space="preserve"> </w:t>
      </w:r>
      <w:r w:rsidR="00F22286" w:rsidRPr="00F22286">
        <w:rPr>
          <w:rFonts w:ascii="Times New Roman" w:hAnsi="Times New Roman" w:cs="Times New Roman"/>
        </w:rPr>
        <w:t>1632.</w:t>
      </w:r>
      <w:r w:rsidR="00A73D15" w:rsidRPr="00C2335B">
        <w:rPr>
          <w:rFonts w:ascii="Times New Roman" w:hAnsi="Times New Roman" w:cs="Times New Roman"/>
          <w:color w:val="92D050"/>
          <w:sz w:val="24"/>
          <w:szCs w:val="24"/>
        </w:rPr>
        <w:t xml:space="preserve"> </w:t>
      </w:r>
    </w:p>
    <w:p w14:paraId="5F321F63" w14:textId="6F35ACD3" w:rsidR="00EB2584" w:rsidRDefault="00EB2584" w:rsidP="001F0317">
      <w:pPr>
        <w:spacing w:line="360" w:lineRule="auto"/>
        <w:ind w:firstLine="708"/>
        <w:jc w:val="both"/>
        <w:rPr>
          <w:rFonts w:ascii="Times New Roman" w:hAnsi="Times New Roman" w:cs="Times New Roman"/>
          <w:sz w:val="24"/>
          <w:szCs w:val="24"/>
        </w:rPr>
      </w:pPr>
      <w:r>
        <w:rPr>
          <w:lang w:val="en-GB"/>
        </w:rPr>
        <w:tab/>
      </w:r>
      <w:r w:rsidRPr="00F82249">
        <w:rPr>
          <w:rFonts w:ascii="Times New Roman" w:hAnsi="Times New Roman" w:cs="Times New Roman"/>
          <w:sz w:val="24"/>
          <w:szCs w:val="24"/>
          <w:lang w:val="en-GB"/>
        </w:rPr>
        <w:t xml:space="preserve">Between </w:t>
      </w:r>
      <w:r w:rsidR="00D05BB8" w:rsidRPr="00F82249">
        <w:rPr>
          <w:rFonts w:ascii="Times New Roman" w:hAnsi="Times New Roman" w:cs="Times New Roman"/>
          <w:sz w:val="24"/>
          <w:szCs w:val="24"/>
          <w:lang w:val="en-GB"/>
        </w:rPr>
        <w:t xml:space="preserve">the escape </w:t>
      </w:r>
      <w:r w:rsidR="00F82249" w:rsidRPr="00F82249">
        <w:rPr>
          <w:rFonts w:ascii="Times New Roman" w:hAnsi="Times New Roman" w:cs="Times New Roman"/>
          <w:sz w:val="24"/>
          <w:szCs w:val="24"/>
          <w:lang w:val="en-GB"/>
        </w:rPr>
        <w:t xml:space="preserve">from Fulnek and </w:t>
      </w:r>
      <w:r w:rsidR="00F22286">
        <w:rPr>
          <w:rFonts w:ascii="Times New Roman" w:hAnsi="Times New Roman" w:cs="Times New Roman"/>
          <w:sz w:val="24"/>
          <w:szCs w:val="24"/>
          <w:lang w:val="en-GB"/>
        </w:rPr>
        <w:t>the beginning of his</w:t>
      </w:r>
      <w:r w:rsidR="004C0460" w:rsidRPr="00F82249">
        <w:rPr>
          <w:rFonts w:ascii="Times New Roman" w:hAnsi="Times New Roman" w:cs="Times New Roman"/>
          <w:sz w:val="24"/>
          <w:szCs w:val="24"/>
          <w:lang w:val="en-GB"/>
        </w:rPr>
        <w:t xml:space="preserve"> </w:t>
      </w:r>
      <w:r w:rsidR="00F82249" w:rsidRPr="00F82249">
        <w:rPr>
          <w:rFonts w:ascii="Times New Roman" w:hAnsi="Times New Roman" w:cs="Times New Roman"/>
          <w:sz w:val="24"/>
          <w:szCs w:val="24"/>
          <w:lang w:val="en-GB"/>
        </w:rPr>
        <w:t>exile in 1628</w:t>
      </w:r>
      <w:r w:rsidR="00F82249">
        <w:rPr>
          <w:rFonts w:ascii="Times New Roman" w:hAnsi="Times New Roman" w:cs="Times New Roman"/>
          <w:sz w:val="24"/>
          <w:szCs w:val="24"/>
          <w:lang w:val="en-GB"/>
        </w:rPr>
        <w:t>,</w:t>
      </w:r>
      <w:r w:rsidR="00F82249" w:rsidRPr="00F82249">
        <w:rPr>
          <w:rFonts w:ascii="Times New Roman" w:hAnsi="Times New Roman" w:cs="Times New Roman"/>
          <w:sz w:val="24"/>
          <w:szCs w:val="24"/>
          <w:lang w:val="en-GB"/>
        </w:rPr>
        <w:t xml:space="preserve"> Comenius hid </w:t>
      </w:r>
      <w:r w:rsidR="00F82249">
        <w:rPr>
          <w:rFonts w:ascii="Times New Roman" w:hAnsi="Times New Roman" w:cs="Times New Roman"/>
          <w:sz w:val="24"/>
          <w:szCs w:val="24"/>
          <w:lang w:val="en-GB"/>
        </w:rPr>
        <w:t>i</w:t>
      </w:r>
      <w:r w:rsidR="00F82249" w:rsidRPr="00F82249">
        <w:rPr>
          <w:rFonts w:ascii="Times New Roman" w:hAnsi="Times New Roman" w:cs="Times New Roman"/>
          <w:sz w:val="24"/>
          <w:szCs w:val="24"/>
          <w:lang w:val="en-GB"/>
        </w:rPr>
        <w:t>n more places</w:t>
      </w:r>
      <w:r w:rsidR="00F82249">
        <w:rPr>
          <w:rFonts w:ascii="Times New Roman" w:hAnsi="Times New Roman" w:cs="Times New Roman"/>
          <w:sz w:val="24"/>
          <w:szCs w:val="24"/>
          <w:lang w:val="en-GB"/>
        </w:rPr>
        <w:t xml:space="preserve">, firstly in Moravia and then in East Bohemia - </w:t>
      </w:r>
      <w:r w:rsidR="00F82249" w:rsidRPr="00F82249">
        <w:rPr>
          <w:rFonts w:ascii="Times New Roman" w:hAnsi="Times New Roman" w:cs="Times New Roman"/>
          <w:sz w:val="24"/>
          <w:szCs w:val="24"/>
        </w:rPr>
        <w:t>Brandýs nad Orlicí, Bílá Třemešná, Horní Branná</w:t>
      </w:r>
      <w:r w:rsidR="009223CE">
        <w:rPr>
          <w:rFonts w:ascii="Times New Roman" w:hAnsi="Times New Roman" w:cs="Times New Roman"/>
          <w:sz w:val="24"/>
          <w:szCs w:val="24"/>
        </w:rPr>
        <w:t xml:space="preserve">. </w:t>
      </w:r>
      <w:r w:rsidR="00BD6F43">
        <w:rPr>
          <w:rFonts w:ascii="Times New Roman" w:hAnsi="Times New Roman" w:cs="Times New Roman"/>
          <w:sz w:val="24"/>
          <w:szCs w:val="24"/>
        </w:rPr>
        <w:t xml:space="preserve">(Vacínová, 2009, p 180) </w:t>
      </w:r>
      <w:r w:rsidR="009223CE">
        <w:rPr>
          <w:rFonts w:ascii="Times New Roman" w:hAnsi="Times New Roman" w:cs="Times New Roman"/>
          <w:sz w:val="24"/>
          <w:szCs w:val="24"/>
        </w:rPr>
        <w:t>He stayed longer</w:t>
      </w:r>
      <w:r w:rsidR="00BE447A">
        <w:rPr>
          <w:rFonts w:ascii="Times New Roman" w:hAnsi="Times New Roman" w:cs="Times New Roman"/>
          <w:sz w:val="24"/>
          <w:szCs w:val="24"/>
        </w:rPr>
        <w:t xml:space="preserve"> in Brandýs nad Orlicí</w:t>
      </w:r>
      <w:r w:rsidR="009223CE">
        <w:rPr>
          <w:rFonts w:ascii="Times New Roman" w:hAnsi="Times New Roman" w:cs="Times New Roman"/>
          <w:sz w:val="24"/>
          <w:szCs w:val="24"/>
        </w:rPr>
        <w:t xml:space="preserve"> on the estates of Karel ze Žerotína, the significant</w:t>
      </w:r>
      <w:r w:rsidR="00BE447A">
        <w:rPr>
          <w:rFonts w:ascii="Times New Roman" w:hAnsi="Times New Roman" w:cs="Times New Roman"/>
          <w:sz w:val="24"/>
          <w:szCs w:val="24"/>
        </w:rPr>
        <w:t>, educated and politically s</w:t>
      </w:r>
      <w:r w:rsidR="00BD6F43">
        <w:rPr>
          <w:rFonts w:ascii="Times New Roman" w:hAnsi="Times New Roman" w:cs="Times New Roman"/>
          <w:sz w:val="24"/>
          <w:szCs w:val="24"/>
        </w:rPr>
        <w:t>ubstantial</w:t>
      </w:r>
      <w:r w:rsidR="00BE447A">
        <w:rPr>
          <w:rFonts w:ascii="Times New Roman" w:hAnsi="Times New Roman" w:cs="Times New Roman"/>
          <w:sz w:val="24"/>
          <w:szCs w:val="24"/>
        </w:rPr>
        <w:t xml:space="preserve"> </w:t>
      </w:r>
      <w:r w:rsidR="009223CE">
        <w:rPr>
          <w:rFonts w:ascii="Times New Roman" w:hAnsi="Times New Roman" w:cs="Times New Roman"/>
          <w:sz w:val="24"/>
          <w:szCs w:val="24"/>
        </w:rPr>
        <w:t xml:space="preserve">sponsor of the Brethren. </w:t>
      </w:r>
    </w:p>
    <w:p w14:paraId="20EAF009" w14:textId="7F18E847" w:rsidR="00D41218" w:rsidRDefault="001F0317" w:rsidP="005F232E">
      <w:pPr>
        <w:spacing w:line="360" w:lineRule="auto"/>
        <w:ind w:firstLine="708"/>
        <w:jc w:val="both"/>
        <w:rPr>
          <w:rFonts w:ascii="Times New Roman" w:hAnsi="Times New Roman" w:cs="Times New Roman"/>
          <w:sz w:val="24"/>
          <w:szCs w:val="24"/>
        </w:rPr>
      </w:pPr>
      <w:r>
        <w:rPr>
          <w:noProof/>
          <w:lang w:eastAsia="cs-CZ"/>
        </w:rPr>
        <w:lastRenderedPageBreak/>
        <w:drawing>
          <wp:anchor distT="0" distB="0" distL="114300" distR="114300" simplePos="0" relativeHeight="251654144" behindDoc="1" locked="0" layoutInCell="1" allowOverlap="1" wp14:anchorId="629CAF45" wp14:editId="0F522DBA">
            <wp:simplePos x="0" y="0"/>
            <wp:positionH relativeFrom="margin">
              <wp:posOffset>-107950</wp:posOffset>
            </wp:positionH>
            <wp:positionV relativeFrom="paragraph">
              <wp:posOffset>24130</wp:posOffset>
            </wp:positionV>
            <wp:extent cx="1799590" cy="2120265"/>
            <wp:effectExtent l="19050" t="19050" r="10160" b="13335"/>
            <wp:wrapTight wrapText="bothSides">
              <wp:wrapPolygon edited="0">
                <wp:start x="-229" y="-194"/>
                <wp:lineTo x="-229" y="21542"/>
                <wp:lineTo x="21493" y="21542"/>
                <wp:lineTo x="21493" y="-194"/>
                <wp:lineTo x="-229" y="-194"/>
              </wp:wrapPolygon>
            </wp:wrapTight>
            <wp:docPr id="866537387" name="Obrázek 1" descr="Karel starší ze Žerotína na portrétu od Jana Vilí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 starší ze Žerotína na portrétu od Jana Vilímk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9590" cy="2120265"/>
                    </a:xfrm>
                    <a:prstGeom prst="rect">
                      <a:avLst/>
                    </a:prstGeom>
                    <a:noFill/>
                    <a:ln>
                      <a:solidFill>
                        <a:schemeClr val="accent1"/>
                      </a:solidFill>
                    </a:ln>
                  </pic:spPr>
                </pic:pic>
              </a:graphicData>
            </a:graphic>
          </wp:anchor>
        </w:drawing>
      </w:r>
      <w:r w:rsidR="00BC795B">
        <w:rPr>
          <w:rFonts w:ascii="Times New Roman" w:hAnsi="Times New Roman" w:cs="Times New Roman"/>
          <w:sz w:val="24"/>
          <w:szCs w:val="24"/>
        </w:rPr>
        <w:t xml:space="preserve">Karel ze Žerotína helped </w:t>
      </w:r>
      <w:r w:rsidR="00C76FAD">
        <w:rPr>
          <w:rFonts w:ascii="Times New Roman" w:hAnsi="Times New Roman" w:cs="Times New Roman"/>
          <w:sz w:val="24"/>
          <w:szCs w:val="24"/>
        </w:rPr>
        <w:t xml:space="preserve">to </w:t>
      </w:r>
      <w:r w:rsidR="00800F57">
        <w:rPr>
          <w:rFonts w:ascii="Times New Roman" w:hAnsi="Times New Roman" w:cs="Times New Roman"/>
          <w:sz w:val="24"/>
          <w:szCs w:val="24"/>
        </w:rPr>
        <w:t>save the Brethren´s print press, which</w:t>
      </w:r>
      <w:r w:rsidR="00BC795B">
        <w:rPr>
          <w:rFonts w:ascii="Times New Roman" w:hAnsi="Times New Roman" w:cs="Times New Roman"/>
          <w:sz w:val="24"/>
          <w:szCs w:val="24"/>
        </w:rPr>
        <w:t xml:space="preserve"> played a significant role in printing and publishing </w:t>
      </w:r>
      <w:r w:rsidR="00927626">
        <w:rPr>
          <w:rFonts w:ascii="Times New Roman" w:hAnsi="Times New Roman" w:cs="Times New Roman"/>
          <w:sz w:val="24"/>
          <w:szCs w:val="24"/>
        </w:rPr>
        <w:t xml:space="preserve">the </w:t>
      </w:r>
      <w:r w:rsidR="00902B2D">
        <w:rPr>
          <w:rFonts w:ascii="Times New Roman" w:hAnsi="Times New Roman" w:cs="Times New Roman"/>
          <w:sz w:val="24"/>
          <w:szCs w:val="24"/>
          <w:lang w:val="en-GB"/>
        </w:rPr>
        <w:t>“</w:t>
      </w:r>
      <w:r w:rsidR="00800F57">
        <w:rPr>
          <w:rFonts w:ascii="Times New Roman" w:hAnsi="Times New Roman" w:cs="Times New Roman"/>
          <w:i/>
          <w:iCs/>
          <w:sz w:val="24"/>
          <w:szCs w:val="24"/>
        </w:rPr>
        <w:t>Bible</w:t>
      </w:r>
      <w:r w:rsidR="00BC795B" w:rsidRPr="00BC795B">
        <w:rPr>
          <w:rFonts w:ascii="Times New Roman" w:hAnsi="Times New Roman" w:cs="Times New Roman"/>
          <w:i/>
          <w:iCs/>
          <w:sz w:val="24"/>
          <w:szCs w:val="24"/>
        </w:rPr>
        <w:t xml:space="preserve"> </w:t>
      </w:r>
      <w:r w:rsidR="00800F57">
        <w:rPr>
          <w:rFonts w:ascii="Times New Roman" w:hAnsi="Times New Roman" w:cs="Times New Roman"/>
          <w:i/>
          <w:iCs/>
          <w:sz w:val="24"/>
          <w:szCs w:val="24"/>
        </w:rPr>
        <w:t>Kralická</w:t>
      </w:r>
      <w:r w:rsidR="00902B2D" w:rsidRPr="003E524A">
        <w:rPr>
          <w:rFonts w:ascii="Times New Roman" w:hAnsi="Times New Roman" w:cs="Times New Roman"/>
          <w:i/>
          <w:iCs/>
          <w:sz w:val="24"/>
          <w:szCs w:val="24"/>
          <w:lang w:val="en-GB"/>
        </w:rPr>
        <w:t>”</w:t>
      </w:r>
      <w:r w:rsidR="00800F57">
        <w:rPr>
          <w:rFonts w:ascii="Times New Roman" w:hAnsi="Times New Roman" w:cs="Times New Roman"/>
          <w:i/>
          <w:iCs/>
          <w:sz w:val="24"/>
          <w:szCs w:val="24"/>
        </w:rPr>
        <w:t xml:space="preserve"> (Bible of </w:t>
      </w:r>
      <w:r w:rsidR="00BC795B" w:rsidRPr="00BC795B">
        <w:rPr>
          <w:rFonts w:ascii="Times New Roman" w:hAnsi="Times New Roman" w:cs="Times New Roman"/>
          <w:i/>
          <w:iCs/>
          <w:sz w:val="24"/>
          <w:szCs w:val="24"/>
        </w:rPr>
        <w:t>Kralice</w:t>
      </w:r>
      <w:r w:rsidR="00800F57">
        <w:rPr>
          <w:rFonts w:ascii="Times New Roman" w:hAnsi="Times New Roman" w:cs="Times New Roman"/>
          <w:i/>
          <w:iCs/>
          <w:sz w:val="24"/>
          <w:szCs w:val="24"/>
        </w:rPr>
        <w:t>)</w:t>
      </w:r>
      <w:r w:rsidR="00362B31">
        <w:rPr>
          <w:rFonts w:ascii="Times New Roman" w:hAnsi="Times New Roman" w:cs="Times New Roman"/>
          <w:i/>
          <w:iCs/>
          <w:sz w:val="24"/>
          <w:szCs w:val="24"/>
        </w:rPr>
        <w:t xml:space="preserve"> </w:t>
      </w:r>
      <w:r w:rsidR="00A756DC" w:rsidRPr="00803987">
        <w:rPr>
          <w:rFonts w:ascii="Times New Roman" w:hAnsi="Times New Roman" w:cs="Times New Roman"/>
          <w:sz w:val="24"/>
          <w:szCs w:val="24"/>
        </w:rPr>
        <w:t>(</w:t>
      </w:r>
      <w:r w:rsidR="00803987" w:rsidRPr="00803987">
        <w:rPr>
          <w:rFonts w:ascii="Times New Roman" w:hAnsi="Times New Roman" w:cs="Times New Roman"/>
          <w:sz w:val="24"/>
          <w:szCs w:val="24"/>
        </w:rPr>
        <w:t>Vacínová, 2009, p</w:t>
      </w:r>
      <w:r w:rsidR="007519C7">
        <w:rPr>
          <w:rFonts w:ascii="Times New Roman" w:hAnsi="Times New Roman" w:cs="Times New Roman"/>
          <w:sz w:val="24"/>
          <w:szCs w:val="24"/>
        </w:rPr>
        <w:t>.</w:t>
      </w:r>
      <w:r w:rsidR="00803987" w:rsidRPr="00803987">
        <w:rPr>
          <w:rFonts w:ascii="Times New Roman" w:hAnsi="Times New Roman" w:cs="Times New Roman"/>
          <w:sz w:val="24"/>
          <w:szCs w:val="24"/>
        </w:rPr>
        <w:t xml:space="preserve"> 183</w:t>
      </w:r>
      <w:r w:rsidR="00A756DC" w:rsidRPr="00803987">
        <w:rPr>
          <w:rFonts w:ascii="Times New Roman" w:hAnsi="Times New Roman" w:cs="Times New Roman"/>
          <w:sz w:val="24"/>
          <w:szCs w:val="24"/>
        </w:rPr>
        <w:t>)</w:t>
      </w:r>
      <w:r w:rsidR="00344178">
        <w:rPr>
          <w:rFonts w:ascii="Times New Roman" w:hAnsi="Times New Roman" w:cs="Times New Roman"/>
          <w:sz w:val="24"/>
          <w:szCs w:val="24"/>
        </w:rPr>
        <w:t>.</w:t>
      </w:r>
    </w:p>
    <w:p w14:paraId="70073F4A" w14:textId="3C0AE9F9" w:rsidR="00347EF0" w:rsidRPr="0032714A" w:rsidRDefault="001F0317" w:rsidP="00720126">
      <w:pPr>
        <w:spacing w:line="360" w:lineRule="auto"/>
        <w:ind w:firstLine="708"/>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695616" behindDoc="1" locked="0" layoutInCell="1" allowOverlap="1" wp14:anchorId="0013A454" wp14:editId="24306EEC">
                <wp:simplePos x="0" y="0"/>
                <wp:positionH relativeFrom="column">
                  <wp:posOffset>-44450</wp:posOffset>
                </wp:positionH>
                <wp:positionV relativeFrom="paragraph">
                  <wp:posOffset>778510</wp:posOffset>
                </wp:positionV>
                <wp:extent cx="1799590" cy="635"/>
                <wp:effectExtent l="0" t="0" r="0" b="0"/>
                <wp:wrapTight wrapText="bothSides">
                  <wp:wrapPolygon edited="0">
                    <wp:start x="0" y="0"/>
                    <wp:lineTo x="0" y="21600"/>
                    <wp:lineTo x="21600" y="21600"/>
                    <wp:lineTo x="21600" y="0"/>
                  </wp:wrapPolygon>
                </wp:wrapTight>
                <wp:docPr id="1256841100"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1A8F3F46" w14:textId="375AF4D1" w:rsidR="00EC7636" w:rsidRPr="00194837" w:rsidRDefault="00EC7636" w:rsidP="009C605F">
                            <w:pPr>
                              <w:pStyle w:val="Titulek"/>
                              <w:rPr>
                                <w:noProof/>
                              </w:rPr>
                            </w:pPr>
                            <w:bookmarkStart w:id="681" w:name="_Toc152451330"/>
                            <w:bookmarkStart w:id="682" w:name="_Toc152612964"/>
                            <w:bookmarkStart w:id="683" w:name="_Toc152613636"/>
                            <w:bookmarkStart w:id="684" w:name="_Toc152613738"/>
                            <w:bookmarkStart w:id="685" w:name="_Toc152616659"/>
                            <w:bookmarkStart w:id="686" w:name="_Toc152617024"/>
                            <w:bookmarkStart w:id="687" w:name="_Toc152617310"/>
                            <w:bookmarkStart w:id="688" w:name="_Toc152617360"/>
                            <w:bookmarkStart w:id="689" w:name="_Toc152665526"/>
                            <w:bookmarkStart w:id="690" w:name="_Toc152665557"/>
                            <w:bookmarkStart w:id="691" w:name="_Toc152665623"/>
                            <w:r>
                              <w:t xml:space="preserve">Figure </w:t>
                            </w:r>
                            <w:fldSimple w:instr=" SEQ Figure \* ARABIC ">
                              <w:r w:rsidR="000D4D91">
                                <w:rPr>
                                  <w:noProof/>
                                </w:rPr>
                                <w:t>16</w:t>
                              </w:r>
                            </w:fldSimple>
                            <w:r>
                              <w:t xml:space="preserve"> </w:t>
                            </w:r>
                            <w:r w:rsidRPr="001D330C">
                              <w:t>Karel ze Žerotína, the Protector of any Brethren</w:t>
                            </w:r>
                            <w:bookmarkEnd w:id="681"/>
                            <w:bookmarkEnd w:id="682"/>
                            <w:bookmarkEnd w:id="683"/>
                            <w:bookmarkEnd w:id="684"/>
                            <w:bookmarkEnd w:id="685"/>
                            <w:bookmarkEnd w:id="686"/>
                            <w:bookmarkEnd w:id="687"/>
                            <w:bookmarkEnd w:id="688"/>
                            <w:bookmarkEnd w:id="689"/>
                            <w:bookmarkEnd w:id="690"/>
                            <w:bookmarkEnd w:id="6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3A454" id="_x0000_s1041" type="#_x0000_t202" style="position:absolute;left:0;text-align:left;margin-left:-3.5pt;margin-top:61.3pt;width:141.7pt;height:.0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" stroked="f">
                <v:textbox style="mso-fit-shape-to-text:t" inset="0,0,0,0">
                  <w:txbxContent>
                    <w:p w14:paraId="1A8F3F46" w14:textId="375AF4D1" w:rsidR="00EC7636" w:rsidRPr="00194837" w:rsidRDefault="00EC7636" w:rsidP="009C605F">
                      <w:pPr>
                        <w:pStyle w:val="Titulek"/>
                        <w:rPr>
                          <w:noProof/>
                        </w:rPr>
                      </w:pPr>
                      <w:bookmarkStart w:id="692" w:name="_Toc152451330"/>
                      <w:bookmarkStart w:id="693" w:name="_Toc152612964"/>
                      <w:bookmarkStart w:id="694" w:name="_Toc152613636"/>
                      <w:bookmarkStart w:id="695" w:name="_Toc152613738"/>
                      <w:bookmarkStart w:id="696" w:name="_Toc152616659"/>
                      <w:bookmarkStart w:id="697" w:name="_Toc152617024"/>
                      <w:bookmarkStart w:id="698" w:name="_Toc152617310"/>
                      <w:bookmarkStart w:id="699" w:name="_Toc152617360"/>
                      <w:bookmarkStart w:id="700" w:name="_Toc152665526"/>
                      <w:bookmarkStart w:id="701" w:name="_Toc152665557"/>
                      <w:bookmarkStart w:id="702" w:name="_Toc152665623"/>
                      <w:r>
                        <w:t xml:space="preserve">Figure </w:t>
                      </w:r>
                      <w:fldSimple w:instr=" SEQ Figure \* ARABIC ">
                        <w:r w:rsidR="000D4D91">
                          <w:rPr>
                            <w:noProof/>
                          </w:rPr>
                          <w:t>16</w:t>
                        </w:r>
                      </w:fldSimple>
                      <w:r>
                        <w:t xml:space="preserve"> </w:t>
                      </w:r>
                      <w:r w:rsidRPr="001D330C">
                        <w:t>Karel ze Žerotína, the Protector of any Brethren</w:t>
                      </w:r>
                      <w:bookmarkEnd w:id="692"/>
                      <w:bookmarkEnd w:id="693"/>
                      <w:bookmarkEnd w:id="694"/>
                      <w:bookmarkEnd w:id="695"/>
                      <w:bookmarkEnd w:id="696"/>
                      <w:bookmarkEnd w:id="697"/>
                      <w:bookmarkEnd w:id="698"/>
                      <w:bookmarkEnd w:id="699"/>
                      <w:bookmarkEnd w:id="700"/>
                      <w:bookmarkEnd w:id="701"/>
                      <w:bookmarkEnd w:id="702"/>
                    </w:p>
                  </w:txbxContent>
                </v:textbox>
                <w10:wrap type="tight"/>
              </v:shape>
            </w:pict>
          </mc:Fallback>
        </mc:AlternateContent>
      </w:r>
      <w:r w:rsidR="00713FFE">
        <w:rPr>
          <w:rFonts w:ascii="Times New Roman" w:hAnsi="Times New Roman" w:cs="Times New Roman"/>
          <w:sz w:val="24"/>
          <w:szCs w:val="24"/>
        </w:rPr>
        <w:t>Comenius</w:t>
      </w:r>
      <w:r w:rsidR="00D41218">
        <w:rPr>
          <w:rFonts w:ascii="Times New Roman" w:hAnsi="Times New Roman" w:cs="Times New Roman"/>
          <w:sz w:val="24"/>
          <w:szCs w:val="24"/>
        </w:rPr>
        <w:t xml:space="preserve"> wrote at that time aslo</w:t>
      </w:r>
      <w:r w:rsidR="00347EF0">
        <w:rPr>
          <w:rFonts w:ascii="Times New Roman" w:hAnsi="Times New Roman" w:cs="Times New Roman"/>
          <w:sz w:val="24"/>
          <w:szCs w:val="24"/>
        </w:rPr>
        <w:t xml:space="preserve"> (1618-1621) </w:t>
      </w:r>
      <w:r w:rsidR="00902B2D" w:rsidRPr="00902B2D">
        <w:rPr>
          <w:rFonts w:ascii="Times New Roman" w:hAnsi="Times New Roman" w:cs="Times New Roman"/>
          <w:i/>
          <w:iCs/>
          <w:sz w:val="24"/>
          <w:szCs w:val="24"/>
          <w:lang w:val="en-GB"/>
        </w:rPr>
        <w:t>“</w:t>
      </w:r>
      <w:r w:rsidR="00347EF0" w:rsidRPr="00902B2D">
        <w:rPr>
          <w:rFonts w:ascii="Times New Roman" w:hAnsi="Times New Roman" w:cs="Times New Roman"/>
          <w:i/>
          <w:iCs/>
          <w:sz w:val="24"/>
          <w:szCs w:val="24"/>
        </w:rPr>
        <w:t>O starožitnostech Moravy</w:t>
      </w:r>
      <w:r w:rsidR="00902B2D" w:rsidRPr="00902B2D">
        <w:rPr>
          <w:rFonts w:ascii="Times New Roman" w:hAnsi="Times New Roman" w:cs="Times New Roman"/>
          <w:i/>
          <w:iCs/>
          <w:sz w:val="24"/>
          <w:szCs w:val="24"/>
          <w:lang w:val="en-GB"/>
        </w:rPr>
        <w:t>”</w:t>
      </w:r>
      <w:r w:rsidR="00347EF0" w:rsidRPr="00CC79BA">
        <w:rPr>
          <w:rFonts w:ascii="Times New Roman" w:hAnsi="Times New Roman" w:cs="Times New Roman"/>
          <w:b/>
          <w:bCs/>
          <w:i/>
          <w:iCs/>
          <w:sz w:val="24"/>
          <w:szCs w:val="24"/>
        </w:rPr>
        <w:t xml:space="preserve"> </w:t>
      </w:r>
      <w:r w:rsidR="00347EF0" w:rsidRPr="00D41218">
        <w:rPr>
          <w:rFonts w:ascii="Times New Roman" w:hAnsi="Times New Roman" w:cs="Times New Roman"/>
          <w:i/>
          <w:iCs/>
          <w:sz w:val="24"/>
          <w:szCs w:val="24"/>
        </w:rPr>
        <w:t>(About Moravian Antiquities)</w:t>
      </w:r>
      <w:r w:rsidR="00347EF0" w:rsidRPr="00C275E6">
        <w:rPr>
          <w:rFonts w:ascii="Times New Roman" w:hAnsi="Times New Roman" w:cs="Times New Roman"/>
          <w:i/>
          <w:iCs/>
        </w:rPr>
        <w:t>,</w:t>
      </w:r>
      <w:r w:rsidR="00347EF0">
        <w:rPr>
          <w:rFonts w:ascii="Times New Roman" w:hAnsi="Times New Roman" w:cs="Times New Roman"/>
          <w:sz w:val="24"/>
          <w:szCs w:val="24"/>
        </w:rPr>
        <w:t xml:space="preserve"> (1618-1621</w:t>
      </w:r>
      <w:r w:rsidR="00347EF0" w:rsidRPr="00CC79BA">
        <w:rPr>
          <w:rFonts w:ascii="Times New Roman" w:hAnsi="Times New Roman" w:cs="Times New Roman"/>
          <w:b/>
          <w:bCs/>
          <w:sz w:val="24"/>
          <w:szCs w:val="24"/>
        </w:rPr>
        <w:t xml:space="preserve">) </w:t>
      </w:r>
      <w:r w:rsidR="00902B2D" w:rsidRPr="00902B2D">
        <w:rPr>
          <w:rFonts w:ascii="Times New Roman" w:hAnsi="Times New Roman" w:cs="Times New Roman"/>
          <w:i/>
          <w:iCs/>
          <w:sz w:val="24"/>
          <w:szCs w:val="24"/>
          <w:lang w:val="en-GB"/>
        </w:rPr>
        <w:t>“</w:t>
      </w:r>
      <w:r w:rsidR="00347EF0" w:rsidRPr="00902B2D">
        <w:rPr>
          <w:rFonts w:ascii="Times New Roman" w:hAnsi="Times New Roman" w:cs="Times New Roman"/>
          <w:i/>
          <w:iCs/>
          <w:sz w:val="24"/>
          <w:szCs w:val="24"/>
        </w:rPr>
        <w:t>Spis o rodu Žerotínů</w:t>
      </w:r>
      <w:r w:rsidR="00902B2D" w:rsidRPr="00902B2D">
        <w:rPr>
          <w:rFonts w:ascii="Times New Roman" w:hAnsi="Times New Roman" w:cs="Times New Roman"/>
          <w:i/>
          <w:iCs/>
          <w:sz w:val="24"/>
          <w:szCs w:val="24"/>
          <w:lang w:val="en-GB"/>
        </w:rPr>
        <w:t>”</w:t>
      </w:r>
      <w:r w:rsidR="00347EF0" w:rsidRPr="00C275E6">
        <w:rPr>
          <w:rFonts w:ascii="Times New Roman" w:hAnsi="Times New Roman" w:cs="Times New Roman"/>
          <w:i/>
          <w:iCs/>
          <w:sz w:val="24"/>
          <w:szCs w:val="24"/>
        </w:rPr>
        <w:t xml:space="preserve"> (Script about the </w:t>
      </w:r>
      <w:r w:rsidR="00C275E6">
        <w:rPr>
          <w:rFonts w:ascii="Times New Roman" w:hAnsi="Times New Roman" w:cs="Times New Roman"/>
          <w:i/>
          <w:iCs/>
          <w:sz w:val="24"/>
          <w:szCs w:val="24"/>
        </w:rPr>
        <w:t>H</w:t>
      </w:r>
      <w:r w:rsidR="00347EF0" w:rsidRPr="00C275E6">
        <w:rPr>
          <w:rFonts w:ascii="Times New Roman" w:hAnsi="Times New Roman" w:cs="Times New Roman"/>
          <w:i/>
          <w:iCs/>
          <w:sz w:val="24"/>
          <w:szCs w:val="24"/>
        </w:rPr>
        <w:t>ouse of Žerotín)</w:t>
      </w:r>
      <w:r w:rsidR="00C275E6">
        <w:rPr>
          <w:rFonts w:ascii="Times New Roman" w:hAnsi="Times New Roman" w:cs="Times New Roman"/>
          <w:sz w:val="24"/>
          <w:szCs w:val="24"/>
        </w:rPr>
        <w:t xml:space="preserve">, (1619) </w:t>
      </w:r>
      <w:r w:rsidR="00902B2D" w:rsidRPr="00902B2D">
        <w:rPr>
          <w:rFonts w:ascii="Times New Roman" w:hAnsi="Times New Roman" w:cs="Times New Roman"/>
          <w:i/>
          <w:iCs/>
          <w:sz w:val="24"/>
          <w:szCs w:val="24"/>
          <w:lang w:val="en-GB"/>
        </w:rPr>
        <w:t>“</w:t>
      </w:r>
      <w:r w:rsidR="00C275E6" w:rsidRPr="00902B2D">
        <w:rPr>
          <w:rFonts w:ascii="Times New Roman" w:hAnsi="Times New Roman" w:cs="Times New Roman"/>
          <w:i/>
          <w:iCs/>
          <w:sz w:val="24"/>
          <w:szCs w:val="24"/>
        </w:rPr>
        <w:t>Listové do nebe</w:t>
      </w:r>
      <w:r w:rsidR="00902B2D" w:rsidRPr="00902B2D">
        <w:rPr>
          <w:rFonts w:ascii="Times New Roman" w:hAnsi="Times New Roman" w:cs="Times New Roman"/>
          <w:i/>
          <w:iCs/>
          <w:sz w:val="24"/>
          <w:szCs w:val="24"/>
          <w:lang w:val="en-GB"/>
        </w:rPr>
        <w:t>”</w:t>
      </w:r>
      <w:r w:rsidR="00C275E6" w:rsidRPr="00171157">
        <w:rPr>
          <w:rFonts w:ascii="Times New Roman" w:hAnsi="Times New Roman" w:cs="Times New Roman"/>
          <w:i/>
          <w:iCs/>
          <w:sz w:val="24"/>
          <w:szCs w:val="24"/>
        </w:rPr>
        <w:t xml:space="preserve"> (Letters to Heaven)</w:t>
      </w:r>
      <w:r w:rsidR="006C3243">
        <w:rPr>
          <w:rFonts w:ascii="Times New Roman" w:hAnsi="Times New Roman" w:cs="Times New Roman"/>
          <w:sz w:val="24"/>
          <w:szCs w:val="24"/>
        </w:rPr>
        <w:t xml:space="preserve">. In </w:t>
      </w:r>
      <w:r w:rsidR="006C3243" w:rsidRPr="00171157">
        <w:rPr>
          <w:rFonts w:ascii="Times New Roman" w:hAnsi="Times New Roman" w:cs="Times New Roman"/>
          <w:i/>
          <w:iCs/>
          <w:sz w:val="24"/>
          <w:szCs w:val="24"/>
        </w:rPr>
        <w:t>Letters to Heaven</w:t>
      </w:r>
      <w:r w:rsidR="006C3243">
        <w:rPr>
          <w:rFonts w:ascii="Times New Roman" w:hAnsi="Times New Roman" w:cs="Times New Roman"/>
          <w:sz w:val="24"/>
          <w:szCs w:val="24"/>
        </w:rPr>
        <w:t>, he critici</w:t>
      </w:r>
      <w:r w:rsidR="00CF5F3A">
        <w:rPr>
          <w:rFonts w:ascii="Times New Roman" w:hAnsi="Times New Roman" w:cs="Times New Roman"/>
          <w:sz w:val="24"/>
          <w:szCs w:val="24"/>
        </w:rPr>
        <w:t>s</w:t>
      </w:r>
      <w:r w:rsidR="006C3243">
        <w:rPr>
          <w:rFonts w:ascii="Times New Roman" w:hAnsi="Times New Roman" w:cs="Times New Roman"/>
          <w:sz w:val="24"/>
          <w:szCs w:val="24"/>
        </w:rPr>
        <w:t>es social situations</w:t>
      </w:r>
      <w:r w:rsidR="00171157">
        <w:rPr>
          <w:rFonts w:ascii="Times New Roman" w:hAnsi="Times New Roman" w:cs="Times New Roman"/>
          <w:sz w:val="24"/>
          <w:szCs w:val="24"/>
        </w:rPr>
        <w:t xml:space="preserve">. However, </w:t>
      </w:r>
      <w:r w:rsidR="009B212E">
        <w:rPr>
          <w:rFonts w:ascii="Times New Roman" w:hAnsi="Times New Roman" w:cs="Times New Roman"/>
          <w:sz w:val="24"/>
          <w:szCs w:val="24"/>
        </w:rPr>
        <w:t>it</w:t>
      </w:r>
      <w:r w:rsidR="006C3243">
        <w:rPr>
          <w:rFonts w:ascii="Times New Roman" w:hAnsi="Times New Roman" w:cs="Times New Roman"/>
          <w:sz w:val="24"/>
          <w:szCs w:val="24"/>
        </w:rPr>
        <w:t xml:space="preserve"> does not call for a violent revolution but for Christian love, mercy, solidarity</w:t>
      </w:r>
      <w:r w:rsidR="009B212E">
        <w:rPr>
          <w:rFonts w:ascii="Times New Roman" w:hAnsi="Times New Roman" w:cs="Times New Roman"/>
          <w:sz w:val="24"/>
          <w:szCs w:val="24"/>
        </w:rPr>
        <w:t xml:space="preserve"> and</w:t>
      </w:r>
      <w:r w:rsidR="00171157">
        <w:rPr>
          <w:rFonts w:ascii="Times New Roman" w:hAnsi="Times New Roman" w:cs="Times New Roman"/>
          <w:sz w:val="24"/>
          <w:szCs w:val="24"/>
        </w:rPr>
        <w:t xml:space="preserve"> </w:t>
      </w:r>
      <w:r w:rsidR="006C3243">
        <w:rPr>
          <w:rFonts w:ascii="Times New Roman" w:hAnsi="Times New Roman" w:cs="Times New Roman"/>
          <w:sz w:val="24"/>
          <w:szCs w:val="24"/>
        </w:rPr>
        <w:t>patience</w:t>
      </w:r>
      <w:r w:rsidR="00171157">
        <w:rPr>
          <w:rFonts w:ascii="Times New Roman" w:hAnsi="Times New Roman" w:cs="Times New Roman"/>
          <w:sz w:val="24"/>
          <w:szCs w:val="24"/>
        </w:rPr>
        <w:t xml:space="preserve">. </w:t>
      </w:r>
    </w:p>
    <w:p w14:paraId="6113F8A9" w14:textId="1BED61A5" w:rsidR="00C13D7E" w:rsidRPr="00554C79" w:rsidRDefault="00F639DD" w:rsidP="00F639DD">
      <w:pPr>
        <w:spacing w:line="360" w:lineRule="auto"/>
        <w:ind w:firstLine="708"/>
        <w:rPr>
          <w:rFonts w:ascii="Times New Roman" w:hAnsi="Times New Roman" w:cs="Times New Roman"/>
          <w:i/>
          <w:iCs/>
          <w:sz w:val="24"/>
          <w:szCs w:val="24"/>
        </w:rPr>
      </w:pPr>
      <w:r w:rsidRPr="00F639DD">
        <w:rPr>
          <w:rFonts w:ascii="Times New Roman" w:hAnsi="Times New Roman" w:cs="Times New Roman"/>
          <w:sz w:val="24"/>
          <w:szCs w:val="24"/>
        </w:rPr>
        <w:t xml:space="preserve">One of his masterpieces </w:t>
      </w:r>
      <w:r w:rsidR="00927626">
        <w:rPr>
          <w:rFonts w:ascii="Times New Roman" w:hAnsi="Times New Roman" w:cs="Times New Roman"/>
          <w:sz w:val="24"/>
          <w:szCs w:val="24"/>
        </w:rPr>
        <w:t xml:space="preserve">(1618-1627) was </w:t>
      </w:r>
      <w:r w:rsidR="001D5C8A">
        <w:rPr>
          <w:rFonts w:ascii="Times New Roman" w:hAnsi="Times New Roman" w:cs="Times New Roman"/>
          <w:sz w:val="24"/>
          <w:szCs w:val="24"/>
        </w:rPr>
        <w:t>(1623-1625)</w:t>
      </w:r>
      <w:r w:rsidR="00902B2D" w:rsidRPr="00902B2D">
        <w:rPr>
          <w:rFonts w:ascii="Times New Roman" w:hAnsi="Times New Roman" w:cs="Times New Roman"/>
          <w:i/>
          <w:iCs/>
          <w:sz w:val="24"/>
          <w:szCs w:val="24"/>
          <w:lang w:val="en-GB"/>
        </w:rPr>
        <w:t>“</w:t>
      </w:r>
      <w:r w:rsidR="00927626" w:rsidRPr="00902B2D">
        <w:rPr>
          <w:rFonts w:ascii="Times New Roman" w:hAnsi="Times New Roman" w:cs="Times New Roman"/>
          <w:i/>
          <w:iCs/>
          <w:sz w:val="24"/>
          <w:szCs w:val="24"/>
        </w:rPr>
        <w:t>Moraviae</w:t>
      </w:r>
      <w:r w:rsidR="00902B2D" w:rsidRPr="00902B2D">
        <w:rPr>
          <w:rFonts w:ascii="Times New Roman" w:hAnsi="Times New Roman" w:cs="Times New Roman"/>
          <w:i/>
          <w:iCs/>
          <w:sz w:val="24"/>
          <w:szCs w:val="24"/>
          <w:lang w:val="en-GB"/>
        </w:rPr>
        <w:t>”</w:t>
      </w:r>
      <w:r w:rsidR="00902B2D" w:rsidRPr="00902B2D">
        <w:rPr>
          <w:rFonts w:ascii="Times New Roman" w:hAnsi="Times New Roman" w:cs="Times New Roman"/>
          <w:i/>
          <w:iCs/>
          <w:sz w:val="24"/>
          <w:szCs w:val="24"/>
        </w:rPr>
        <w:t xml:space="preserve"> </w:t>
      </w:r>
      <w:r w:rsidR="00927626" w:rsidRPr="00902B2D">
        <w:rPr>
          <w:rFonts w:ascii="Times New Roman" w:hAnsi="Times New Roman" w:cs="Times New Roman"/>
          <w:i/>
          <w:iCs/>
          <w:sz w:val="24"/>
          <w:szCs w:val="24"/>
        </w:rPr>
        <w:t>(Moravia)</w:t>
      </w:r>
      <w:r w:rsidR="00927626">
        <w:rPr>
          <w:rFonts w:ascii="Times New Roman" w:hAnsi="Times New Roman" w:cs="Times New Roman"/>
          <w:sz w:val="24"/>
          <w:szCs w:val="24"/>
        </w:rPr>
        <w:t>, a very high-quality map that was used a hundred years after its first publication</w:t>
      </w:r>
      <w:r>
        <w:rPr>
          <w:rFonts w:ascii="Times New Roman" w:hAnsi="Times New Roman" w:cs="Times New Roman"/>
          <w:sz w:val="24"/>
          <w:szCs w:val="24"/>
        </w:rPr>
        <w:t xml:space="preserve"> </w:t>
      </w:r>
      <w:r w:rsidR="007519C7">
        <w:rPr>
          <w:rFonts w:ascii="Times New Roman" w:hAnsi="Times New Roman" w:cs="Times New Roman"/>
          <w:sz w:val="24"/>
          <w:szCs w:val="24"/>
        </w:rPr>
        <w:t>(Vacínová, 2008, p. 184)</w:t>
      </w:r>
      <w:r w:rsidR="007E66C2">
        <w:rPr>
          <w:rFonts w:ascii="Times New Roman" w:hAnsi="Times New Roman" w:cs="Times New Roman"/>
          <w:sz w:val="24"/>
          <w:szCs w:val="24"/>
        </w:rPr>
        <w:t>.</w:t>
      </w:r>
      <w:r w:rsidR="00915238">
        <w:rPr>
          <w:rFonts w:ascii="Times New Roman" w:hAnsi="Times New Roman" w:cs="Times New Roman"/>
          <w:sz w:val="24"/>
          <w:szCs w:val="24"/>
        </w:rPr>
        <w:t xml:space="preserve"> </w:t>
      </w:r>
      <w:r w:rsidR="00C97F41">
        <w:rPr>
          <w:rFonts w:ascii="Times New Roman" w:hAnsi="Times New Roman" w:cs="Times New Roman"/>
          <w:sz w:val="24"/>
          <w:szCs w:val="24"/>
        </w:rPr>
        <w:t>To his writigs also belongs</w:t>
      </w:r>
      <w:r w:rsidR="00915238">
        <w:rPr>
          <w:rFonts w:ascii="Times New Roman" w:hAnsi="Times New Roman" w:cs="Times New Roman"/>
          <w:sz w:val="24"/>
          <w:szCs w:val="24"/>
        </w:rPr>
        <w:t xml:space="preserve"> </w:t>
      </w:r>
      <w:r w:rsidR="00C97F41">
        <w:rPr>
          <w:rFonts w:ascii="Times New Roman" w:hAnsi="Times New Roman" w:cs="Times New Roman"/>
          <w:sz w:val="24"/>
          <w:szCs w:val="24"/>
        </w:rPr>
        <w:t xml:space="preserve">(1623-1626) </w:t>
      </w:r>
      <w:r w:rsidR="00915238" w:rsidRPr="00554C79">
        <w:rPr>
          <w:rFonts w:ascii="Times New Roman" w:hAnsi="Times New Roman" w:cs="Times New Roman"/>
          <w:i/>
          <w:iCs/>
          <w:sz w:val="24"/>
          <w:szCs w:val="24"/>
          <w:lang w:val="en-GB"/>
        </w:rPr>
        <w:t>“</w:t>
      </w:r>
      <w:r w:rsidR="00915238" w:rsidRPr="00554C79">
        <w:rPr>
          <w:rFonts w:ascii="Times New Roman" w:hAnsi="Times New Roman" w:cs="Times New Roman"/>
          <w:i/>
          <w:iCs/>
          <w:sz w:val="24"/>
          <w:szCs w:val="24"/>
        </w:rPr>
        <w:t xml:space="preserve">O poezii </w:t>
      </w:r>
      <w:r w:rsidR="00C97F41">
        <w:rPr>
          <w:rFonts w:ascii="Times New Roman" w:hAnsi="Times New Roman" w:cs="Times New Roman"/>
          <w:i/>
          <w:iCs/>
          <w:sz w:val="24"/>
          <w:szCs w:val="24"/>
        </w:rPr>
        <w:t>č</w:t>
      </w:r>
      <w:r w:rsidR="00915238" w:rsidRPr="00554C79">
        <w:rPr>
          <w:rFonts w:ascii="Times New Roman" w:hAnsi="Times New Roman" w:cs="Times New Roman"/>
          <w:i/>
          <w:iCs/>
          <w:sz w:val="24"/>
          <w:szCs w:val="24"/>
        </w:rPr>
        <w:t>eské</w:t>
      </w:r>
      <w:r w:rsidR="00C97F41" w:rsidRPr="00902B2D">
        <w:rPr>
          <w:rFonts w:ascii="Times New Roman" w:hAnsi="Times New Roman" w:cs="Times New Roman"/>
          <w:i/>
          <w:iCs/>
          <w:sz w:val="24"/>
          <w:szCs w:val="24"/>
          <w:lang w:val="en-GB"/>
        </w:rPr>
        <w:t>”</w:t>
      </w:r>
      <w:r w:rsidR="00915238" w:rsidRPr="00554C79">
        <w:rPr>
          <w:rFonts w:ascii="Times New Roman" w:hAnsi="Times New Roman" w:cs="Times New Roman"/>
          <w:i/>
          <w:iCs/>
          <w:sz w:val="24"/>
          <w:szCs w:val="24"/>
        </w:rPr>
        <w:t xml:space="preserve"> (About Czech </w:t>
      </w:r>
      <w:r w:rsidR="00C97F41">
        <w:rPr>
          <w:rFonts w:ascii="Times New Roman" w:hAnsi="Times New Roman" w:cs="Times New Roman"/>
          <w:i/>
          <w:iCs/>
          <w:sz w:val="24"/>
          <w:szCs w:val="24"/>
        </w:rPr>
        <w:t>P</w:t>
      </w:r>
      <w:r w:rsidR="00915238" w:rsidRPr="00554C79">
        <w:rPr>
          <w:rFonts w:ascii="Times New Roman" w:hAnsi="Times New Roman" w:cs="Times New Roman"/>
          <w:i/>
          <w:iCs/>
          <w:sz w:val="24"/>
          <w:szCs w:val="24"/>
        </w:rPr>
        <w:t>oetry)</w:t>
      </w:r>
      <w:r w:rsidR="00C97F41">
        <w:rPr>
          <w:rFonts w:ascii="Times New Roman" w:hAnsi="Times New Roman" w:cs="Times New Roman"/>
          <w:i/>
          <w:iCs/>
          <w:sz w:val="24"/>
          <w:szCs w:val="24"/>
        </w:rPr>
        <w:t>.</w:t>
      </w:r>
    </w:p>
    <w:p w14:paraId="5637521F" w14:textId="77777777" w:rsidR="00F639DD" w:rsidRPr="00F639DD" w:rsidRDefault="00F639DD" w:rsidP="000F69F4">
      <w:pPr>
        <w:pStyle w:val="Nadpis2"/>
        <w:rPr>
          <w:lang w:val="en-GB"/>
        </w:rPr>
      </w:pPr>
    </w:p>
    <w:p w14:paraId="23564A3A" w14:textId="7707CD06" w:rsidR="003E75E1" w:rsidRPr="002C3274" w:rsidRDefault="00E3387A" w:rsidP="000F69F4">
      <w:pPr>
        <w:pStyle w:val="Nadpis2"/>
        <w:rPr>
          <w:rFonts w:ascii="Times New Roman" w:hAnsi="Times New Roman" w:cs="Times New Roman"/>
          <w:sz w:val="28"/>
          <w:szCs w:val="28"/>
          <w:lang w:val="en-GB"/>
        </w:rPr>
      </w:pPr>
      <w:bookmarkStart w:id="703" w:name="_Toc152668526"/>
      <w:r w:rsidRPr="002C3274">
        <w:rPr>
          <w:rFonts w:ascii="Times New Roman" w:hAnsi="Times New Roman" w:cs="Times New Roman"/>
          <w:color w:val="auto"/>
          <w:sz w:val="28"/>
          <w:szCs w:val="28"/>
          <w:lang w:val="en-GB"/>
        </w:rPr>
        <w:t>2.4</w:t>
      </w:r>
      <w:r w:rsidR="002933BF" w:rsidRPr="002C3274">
        <w:rPr>
          <w:rFonts w:ascii="Times New Roman" w:hAnsi="Times New Roman" w:cs="Times New Roman"/>
          <w:color w:val="auto"/>
          <w:sz w:val="28"/>
          <w:szCs w:val="28"/>
          <w:lang w:val="en-GB"/>
        </w:rPr>
        <w:t xml:space="preserve"> </w:t>
      </w:r>
      <w:r w:rsidR="00C76FAD" w:rsidRPr="002C3274">
        <w:rPr>
          <w:rFonts w:ascii="Times New Roman" w:hAnsi="Times New Roman" w:cs="Times New Roman"/>
          <w:color w:val="auto"/>
          <w:sz w:val="28"/>
          <w:szCs w:val="28"/>
          <w:lang w:val="en-GB"/>
        </w:rPr>
        <w:t xml:space="preserve">The </w:t>
      </w:r>
      <w:r w:rsidR="00670600" w:rsidRPr="002C3274">
        <w:rPr>
          <w:rFonts w:ascii="Times New Roman" w:hAnsi="Times New Roman" w:cs="Times New Roman"/>
          <w:color w:val="auto"/>
          <w:sz w:val="28"/>
          <w:szCs w:val="28"/>
          <w:lang w:val="en-GB"/>
        </w:rPr>
        <w:t>F</w:t>
      </w:r>
      <w:r w:rsidR="00713FFE" w:rsidRPr="002C3274">
        <w:rPr>
          <w:rFonts w:ascii="Times New Roman" w:hAnsi="Times New Roman" w:cs="Times New Roman"/>
          <w:color w:val="auto"/>
          <w:sz w:val="28"/>
          <w:szCs w:val="28"/>
          <w:lang w:val="en-GB"/>
        </w:rPr>
        <w:t xml:space="preserve">irst </w:t>
      </w:r>
      <w:r w:rsidR="00670600" w:rsidRPr="002C3274">
        <w:rPr>
          <w:rFonts w:ascii="Times New Roman" w:hAnsi="Times New Roman" w:cs="Times New Roman"/>
          <w:color w:val="auto"/>
          <w:sz w:val="28"/>
          <w:szCs w:val="28"/>
          <w:lang w:val="en-GB"/>
        </w:rPr>
        <w:t>E</w:t>
      </w:r>
      <w:r w:rsidR="00713FFE" w:rsidRPr="002C3274">
        <w:rPr>
          <w:rFonts w:ascii="Times New Roman" w:hAnsi="Times New Roman" w:cs="Times New Roman"/>
          <w:color w:val="auto"/>
          <w:sz w:val="28"/>
          <w:szCs w:val="28"/>
          <w:lang w:val="en-GB"/>
        </w:rPr>
        <w:t xml:space="preserve">xile </w:t>
      </w:r>
      <w:r w:rsidR="00670600" w:rsidRPr="002C3274">
        <w:rPr>
          <w:rFonts w:ascii="Times New Roman" w:hAnsi="Times New Roman" w:cs="Times New Roman"/>
          <w:color w:val="auto"/>
          <w:sz w:val="28"/>
          <w:szCs w:val="28"/>
          <w:lang w:val="en-GB"/>
        </w:rPr>
        <w:t>S</w:t>
      </w:r>
      <w:r w:rsidR="00713FFE" w:rsidRPr="002C3274">
        <w:rPr>
          <w:rFonts w:ascii="Times New Roman" w:hAnsi="Times New Roman" w:cs="Times New Roman"/>
          <w:color w:val="auto"/>
          <w:sz w:val="28"/>
          <w:szCs w:val="28"/>
          <w:lang w:val="en-GB"/>
        </w:rPr>
        <w:t>tay</w:t>
      </w:r>
      <w:r w:rsidR="00133F37" w:rsidRPr="002C3274">
        <w:rPr>
          <w:rFonts w:ascii="Times New Roman" w:hAnsi="Times New Roman" w:cs="Times New Roman"/>
          <w:color w:val="auto"/>
          <w:sz w:val="28"/>
          <w:szCs w:val="28"/>
          <w:lang w:val="en-GB"/>
        </w:rPr>
        <w:t xml:space="preserve"> in Les</w:t>
      </w:r>
      <w:r w:rsidR="001532A6" w:rsidRPr="002C3274">
        <w:rPr>
          <w:rFonts w:ascii="Times New Roman" w:hAnsi="Times New Roman" w:cs="Times New Roman"/>
          <w:color w:val="auto"/>
          <w:sz w:val="28"/>
          <w:szCs w:val="28"/>
          <w:lang w:val="en-GB"/>
        </w:rPr>
        <w:t>z</w:t>
      </w:r>
      <w:r w:rsidR="00133F37" w:rsidRPr="002C3274">
        <w:rPr>
          <w:rFonts w:ascii="Times New Roman" w:hAnsi="Times New Roman" w:cs="Times New Roman"/>
          <w:color w:val="auto"/>
          <w:sz w:val="28"/>
          <w:szCs w:val="28"/>
          <w:lang w:val="en-GB"/>
        </w:rPr>
        <w:t>no</w:t>
      </w:r>
      <w:r w:rsidR="00713FFE" w:rsidRPr="002C3274">
        <w:rPr>
          <w:rFonts w:ascii="Times New Roman" w:hAnsi="Times New Roman" w:cs="Times New Roman"/>
          <w:color w:val="auto"/>
          <w:sz w:val="28"/>
          <w:szCs w:val="28"/>
          <w:lang w:val="en-GB"/>
        </w:rPr>
        <w:t>, Poland</w:t>
      </w:r>
      <w:r w:rsidR="0038146D" w:rsidRPr="002C3274">
        <w:rPr>
          <w:rFonts w:ascii="Times New Roman" w:hAnsi="Times New Roman" w:cs="Times New Roman"/>
          <w:color w:val="auto"/>
          <w:sz w:val="28"/>
          <w:szCs w:val="28"/>
          <w:lang w:val="en-GB"/>
        </w:rPr>
        <w:t xml:space="preserve"> (1628-1641)</w:t>
      </w:r>
      <w:bookmarkEnd w:id="703"/>
    </w:p>
    <w:p w14:paraId="406A5A2D" w14:textId="77777777" w:rsidR="00AE1EE6" w:rsidRDefault="00AE1EE6" w:rsidP="00AE1EE6">
      <w:pPr>
        <w:rPr>
          <w:lang w:val="en-GB"/>
        </w:rPr>
      </w:pPr>
    </w:p>
    <w:p w14:paraId="19DFAC27" w14:textId="1D6A4D19" w:rsidR="00A5436F" w:rsidRDefault="007A1DD9" w:rsidP="009B7BE5">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06880" behindDoc="1" locked="0" layoutInCell="1" allowOverlap="1" wp14:anchorId="10501685" wp14:editId="78D32191">
                <wp:simplePos x="0" y="0"/>
                <wp:positionH relativeFrom="column">
                  <wp:posOffset>3123565</wp:posOffset>
                </wp:positionH>
                <wp:positionV relativeFrom="paragraph">
                  <wp:posOffset>3378835</wp:posOffset>
                </wp:positionV>
                <wp:extent cx="1799590" cy="635"/>
                <wp:effectExtent l="0" t="0" r="0" b="0"/>
                <wp:wrapTight wrapText="bothSides">
                  <wp:wrapPolygon edited="0">
                    <wp:start x="0" y="0"/>
                    <wp:lineTo x="0" y="21600"/>
                    <wp:lineTo x="21600" y="21600"/>
                    <wp:lineTo x="21600" y="0"/>
                  </wp:wrapPolygon>
                </wp:wrapTight>
                <wp:docPr id="505963037"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4EFCC948" w14:textId="648692DE" w:rsidR="007A1DD9" w:rsidRPr="00BE4772" w:rsidRDefault="007A1DD9" w:rsidP="007A1DD9">
                            <w:pPr>
                              <w:pStyle w:val="Titulek"/>
                              <w:rPr>
                                <w:rFonts w:ascii="Times New Roman" w:hAnsi="Times New Roman" w:cs="Times New Roman"/>
                                <w:noProof/>
                                <w:sz w:val="24"/>
                                <w:szCs w:val="24"/>
                              </w:rPr>
                            </w:pPr>
                            <w:bookmarkStart w:id="704" w:name="_Toc152613637"/>
                            <w:bookmarkStart w:id="705" w:name="_Toc152613739"/>
                            <w:bookmarkStart w:id="706" w:name="_Toc152616660"/>
                            <w:bookmarkStart w:id="707" w:name="_Toc152617025"/>
                            <w:bookmarkStart w:id="708" w:name="_Toc152617311"/>
                            <w:bookmarkStart w:id="709" w:name="_Toc152617361"/>
                            <w:bookmarkStart w:id="710" w:name="_Toc152665527"/>
                            <w:bookmarkStart w:id="711" w:name="_Toc152665558"/>
                            <w:bookmarkStart w:id="712" w:name="_Toc152665624"/>
                            <w:r>
                              <w:t xml:space="preserve">Figure </w:t>
                            </w:r>
                            <w:fldSimple w:instr=" SEQ Figure \* ARABIC ">
                              <w:r w:rsidR="000D4D91">
                                <w:rPr>
                                  <w:noProof/>
                                </w:rPr>
                                <w:t>17</w:t>
                              </w:r>
                            </w:fldSimple>
                            <w:r>
                              <w:t xml:space="preserve"> Didactica Magna in German</w:t>
                            </w:r>
                            <w:bookmarkEnd w:id="704"/>
                            <w:bookmarkEnd w:id="705"/>
                            <w:bookmarkEnd w:id="706"/>
                            <w:bookmarkEnd w:id="707"/>
                            <w:bookmarkEnd w:id="708"/>
                            <w:bookmarkEnd w:id="709"/>
                            <w:bookmarkEnd w:id="710"/>
                            <w:bookmarkEnd w:id="711"/>
                            <w:bookmarkEnd w:id="7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01685" id="_x0000_s1042" type="#_x0000_t202" style="position:absolute;left:0;text-align:left;margin-left:245.95pt;margin-top:266.05pt;width:141.7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" stroked="f">
                <v:textbox style="mso-fit-shape-to-text:t" inset="0,0,0,0">
                  <w:txbxContent>
                    <w:p w14:paraId="4EFCC948" w14:textId="648692DE" w:rsidR="007A1DD9" w:rsidRPr="00BE4772" w:rsidRDefault="007A1DD9" w:rsidP="007A1DD9">
                      <w:pPr>
                        <w:pStyle w:val="Titulek"/>
                        <w:rPr>
                          <w:rFonts w:ascii="Times New Roman" w:hAnsi="Times New Roman" w:cs="Times New Roman"/>
                          <w:noProof/>
                          <w:sz w:val="24"/>
                          <w:szCs w:val="24"/>
                        </w:rPr>
                      </w:pPr>
                      <w:bookmarkStart w:id="713" w:name="_Toc152613637"/>
                      <w:bookmarkStart w:id="714" w:name="_Toc152613739"/>
                      <w:bookmarkStart w:id="715" w:name="_Toc152616660"/>
                      <w:bookmarkStart w:id="716" w:name="_Toc152617025"/>
                      <w:bookmarkStart w:id="717" w:name="_Toc152617311"/>
                      <w:bookmarkStart w:id="718" w:name="_Toc152617361"/>
                      <w:bookmarkStart w:id="719" w:name="_Toc152665527"/>
                      <w:bookmarkStart w:id="720" w:name="_Toc152665558"/>
                      <w:bookmarkStart w:id="721" w:name="_Toc152665624"/>
                      <w:r>
                        <w:t xml:space="preserve">Figure </w:t>
                      </w:r>
                      <w:fldSimple w:instr=" SEQ Figure \* ARABIC ">
                        <w:r w:rsidR="000D4D91">
                          <w:rPr>
                            <w:noProof/>
                          </w:rPr>
                          <w:t>17</w:t>
                        </w:r>
                      </w:fldSimple>
                      <w:r>
                        <w:t xml:space="preserve"> Didactica Magna in German</w:t>
                      </w:r>
                      <w:bookmarkEnd w:id="713"/>
                      <w:bookmarkEnd w:id="714"/>
                      <w:bookmarkEnd w:id="715"/>
                      <w:bookmarkEnd w:id="716"/>
                      <w:bookmarkEnd w:id="717"/>
                      <w:bookmarkEnd w:id="718"/>
                      <w:bookmarkEnd w:id="719"/>
                      <w:bookmarkEnd w:id="720"/>
                      <w:bookmarkEnd w:id="721"/>
                    </w:p>
                  </w:txbxContent>
                </v:textbox>
                <w10:wrap type="tight"/>
              </v:shape>
            </w:pict>
          </mc:Fallback>
        </mc:AlternateContent>
      </w:r>
      <w:r w:rsidR="001F0317">
        <w:rPr>
          <w:rFonts w:ascii="Times New Roman" w:hAnsi="Times New Roman" w:cs="Times New Roman"/>
          <w:i/>
          <w:iCs/>
          <w:noProof/>
          <w:sz w:val="24"/>
          <w:szCs w:val="24"/>
          <w:lang w:eastAsia="cs-CZ"/>
        </w:rPr>
        <w:drawing>
          <wp:anchor distT="0" distB="0" distL="114300" distR="114300" simplePos="0" relativeHeight="251667456" behindDoc="1" locked="0" layoutInCell="1" allowOverlap="1" wp14:anchorId="2B17D296" wp14:editId="5176D046">
            <wp:simplePos x="0" y="0"/>
            <wp:positionH relativeFrom="column">
              <wp:posOffset>3123565</wp:posOffset>
            </wp:positionH>
            <wp:positionV relativeFrom="paragraph">
              <wp:posOffset>586105</wp:posOffset>
            </wp:positionV>
            <wp:extent cx="1799590" cy="2735580"/>
            <wp:effectExtent l="19050" t="19050" r="10160" b="26670"/>
            <wp:wrapTight wrapText="bothSides">
              <wp:wrapPolygon edited="0">
                <wp:start x="-229" y="-150"/>
                <wp:lineTo x="-229" y="21660"/>
                <wp:lineTo x="21493" y="21660"/>
                <wp:lineTo x="21493" y="-150"/>
                <wp:lineTo x="-229" y="-150"/>
              </wp:wrapPolygon>
            </wp:wrapTight>
            <wp:docPr id="9402159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9590" cy="273558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4A4973" w:rsidRPr="00CF1241">
        <w:rPr>
          <w:rFonts w:ascii="Times New Roman" w:hAnsi="Times New Roman" w:cs="Times New Roman"/>
          <w:sz w:val="24"/>
          <w:szCs w:val="24"/>
          <w:lang w:val="en-GB"/>
        </w:rPr>
        <w:t>In the year 1628, Comenius left his homeland. He was not alone</w:t>
      </w:r>
      <w:r w:rsidR="00F30C6A">
        <w:rPr>
          <w:rFonts w:ascii="Times New Roman" w:hAnsi="Times New Roman" w:cs="Times New Roman"/>
          <w:sz w:val="24"/>
          <w:szCs w:val="24"/>
          <w:lang w:val="en-GB"/>
        </w:rPr>
        <w:t>. M</w:t>
      </w:r>
      <w:r w:rsidR="004A4973" w:rsidRPr="00CF1241">
        <w:rPr>
          <w:rFonts w:ascii="Times New Roman" w:hAnsi="Times New Roman" w:cs="Times New Roman"/>
          <w:sz w:val="24"/>
          <w:szCs w:val="24"/>
          <w:lang w:val="en-GB"/>
        </w:rPr>
        <w:t xml:space="preserve">any other evangelical Christians persecuted by </w:t>
      </w:r>
      <w:r w:rsidR="00F30C6A">
        <w:rPr>
          <w:rFonts w:ascii="Times New Roman" w:hAnsi="Times New Roman" w:cs="Times New Roman"/>
          <w:sz w:val="24"/>
          <w:szCs w:val="24"/>
          <w:lang w:val="en-GB"/>
        </w:rPr>
        <w:t>C</w:t>
      </w:r>
      <w:r w:rsidR="004A4973" w:rsidRPr="00CF1241">
        <w:rPr>
          <w:rFonts w:ascii="Times New Roman" w:hAnsi="Times New Roman" w:cs="Times New Roman"/>
          <w:sz w:val="24"/>
          <w:szCs w:val="24"/>
          <w:lang w:val="en-GB"/>
        </w:rPr>
        <w:t>atholi</w:t>
      </w:r>
      <w:r w:rsidR="0068244C">
        <w:rPr>
          <w:rFonts w:ascii="Times New Roman" w:hAnsi="Times New Roman" w:cs="Times New Roman"/>
          <w:sz w:val="24"/>
          <w:szCs w:val="24"/>
          <w:lang w:val="en-GB"/>
        </w:rPr>
        <w:t xml:space="preserve">c </w:t>
      </w:r>
      <w:r w:rsidR="004A4973" w:rsidRPr="00CF1241">
        <w:rPr>
          <w:rFonts w:ascii="Times New Roman" w:hAnsi="Times New Roman" w:cs="Times New Roman"/>
          <w:sz w:val="24"/>
          <w:szCs w:val="24"/>
          <w:lang w:val="en-GB"/>
        </w:rPr>
        <w:t xml:space="preserve">rulers had to flee. </w:t>
      </w:r>
      <w:r w:rsidR="003751CF">
        <w:rPr>
          <w:rFonts w:ascii="Times New Roman" w:hAnsi="Times New Roman" w:cs="Times New Roman"/>
          <w:b/>
          <w:bCs/>
          <w:lang w:val="en-GB"/>
        </w:rPr>
        <w:t xml:space="preserve"> </w:t>
      </w:r>
      <w:r w:rsidR="00743B48" w:rsidRPr="004A1F5C">
        <w:rPr>
          <w:rFonts w:ascii="Times New Roman" w:hAnsi="Times New Roman" w:cs="Times New Roman"/>
          <w:sz w:val="24"/>
          <w:szCs w:val="24"/>
          <w:lang w:val="en-GB"/>
        </w:rPr>
        <w:t>In L</w:t>
      </w:r>
      <w:r w:rsidR="00F30C6A" w:rsidRPr="004A1F5C">
        <w:rPr>
          <w:rFonts w:ascii="Times New Roman" w:hAnsi="Times New Roman" w:cs="Times New Roman"/>
          <w:sz w:val="24"/>
          <w:szCs w:val="24"/>
          <w:lang w:val="en-GB"/>
        </w:rPr>
        <w:t>es</w:t>
      </w:r>
      <w:r w:rsidR="00E451EE">
        <w:rPr>
          <w:rFonts w:ascii="Times New Roman" w:hAnsi="Times New Roman" w:cs="Times New Roman"/>
          <w:sz w:val="24"/>
          <w:szCs w:val="24"/>
          <w:lang w:val="en-GB"/>
        </w:rPr>
        <w:t>z</w:t>
      </w:r>
      <w:r w:rsidR="00F30C6A" w:rsidRPr="004A1F5C">
        <w:rPr>
          <w:rFonts w:ascii="Times New Roman" w:hAnsi="Times New Roman" w:cs="Times New Roman"/>
          <w:sz w:val="24"/>
          <w:szCs w:val="24"/>
          <w:lang w:val="en-GB"/>
        </w:rPr>
        <w:t>no</w:t>
      </w:r>
      <w:r w:rsidR="00743B48" w:rsidRPr="004A1F5C">
        <w:rPr>
          <w:rFonts w:ascii="Times New Roman" w:hAnsi="Times New Roman" w:cs="Times New Roman"/>
          <w:sz w:val="24"/>
          <w:szCs w:val="24"/>
          <w:lang w:val="en-GB"/>
        </w:rPr>
        <w:t>, Poland</w:t>
      </w:r>
      <w:r w:rsidR="004A1F5C" w:rsidRPr="004A1F5C">
        <w:rPr>
          <w:rFonts w:ascii="Times New Roman" w:hAnsi="Times New Roman" w:cs="Times New Roman"/>
          <w:sz w:val="24"/>
          <w:szCs w:val="24"/>
          <w:lang w:val="en-GB"/>
        </w:rPr>
        <w:t xml:space="preserve">, </w:t>
      </w:r>
      <w:r w:rsidR="00743B48" w:rsidRPr="004A1F5C">
        <w:rPr>
          <w:rFonts w:ascii="Times New Roman" w:hAnsi="Times New Roman" w:cs="Times New Roman"/>
          <w:sz w:val="24"/>
          <w:szCs w:val="24"/>
          <w:lang w:val="en-GB"/>
        </w:rPr>
        <w:t xml:space="preserve">he </w:t>
      </w:r>
      <w:r w:rsidR="00F30C6A" w:rsidRPr="004A1F5C">
        <w:rPr>
          <w:rFonts w:ascii="Times New Roman" w:hAnsi="Times New Roman" w:cs="Times New Roman"/>
          <w:sz w:val="24"/>
          <w:szCs w:val="24"/>
          <w:lang w:val="en-GB"/>
        </w:rPr>
        <w:t>became</w:t>
      </w:r>
      <w:r w:rsidR="00743B48" w:rsidRPr="004A1F5C">
        <w:rPr>
          <w:rFonts w:ascii="Times New Roman" w:hAnsi="Times New Roman" w:cs="Times New Roman"/>
          <w:sz w:val="24"/>
          <w:szCs w:val="24"/>
          <w:lang w:val="en-GB"/>
        </w:rPr>
        <w:t xml:space="preserve"> a teacher</w:t>
      </w:r>
      <w:r w:rsidR="004A1F5C">
        <w:rPr>
          <w:rFonts w:ascii="Times New Roman" w:hAnsi="Times New Roman" w:cs="Times New Roman"/>
          <w:sz w:val="24"/>
          <w:szCs w:val="24"/>
          <w:lang w:val="en-GB"/>
        </w:rPr>
        <w:t xml:space="preserve"> </w:t>
      </w:r>
      <w:r w:rsidR="0068244C">
        <w:rPr>
          <w:rFonts w:ascii="Times New Roman" w:hAnsi="Times New Roman" w:cs="Times New Roman"/>
          <w:sz w:val="24"/>
          <w:szCs w:val="24"/>
          <w:lang w:val="en-GB"/>
        </w:rPr>
        <w:t>at</w:t>
      </w:r>
      <w:r w:rsidR="004A1F5C">
        <w:rPr>
          <w:rFonts w:ascii="Times New Roman" w:hAnsi="Times New Roman" w:cs="Times New Roman"/>
          <w:sz w:val="24"/>
          <w:szCs w:val="24"/>
          <w:lang w:val="en-GB"/>
        </w:rPr>
        <w:t xml:space="preserve"> a higher Brethren school</w:t>
      </w:r>
      <w:r w:rsidR="00743B48" w:rsidRPr="004A1F5C">
        <w:rPr>
          <w:rFonts w:ascii="Times New Roman" w:hAnsi="Times New Roman" w:cs="Times New Roman"/>
          <w:sz w:val="24"/>
          <w:szCs w:val="24"/>
          <w:lang w:val="en-GB"/>
        </w:rPr>
        <w:t xml:space="preserve"> and later </w:t>
      </w:r>
      <w:r w:rsidR="00A756DC">
        <w:rPr>
          <w:rFonts w:ascii="Times New Roman" w:hAnsi="Times New Roman" w:cs="Times New Roman"/>
          <w:sz w:val="24"/>
          <w:szCs w:val="24"/>
          <w:lang w:val="en-GB"/>
        </w:rPr>
        <w:t>the</w:t>
      </w:r>
      <w:r w:rsidR="00743B48" w:rsidRPr="004A1F5C">
        <w:rPr>
          <w:rFonts w:ascii="Times New Roman" w:hAnsi="Times New Roman" w:cs="Times New Roman"/>
          <w:sz w:val="24"/>
          <w:szCs w:val="24"/>
          <w:lang w:val="en-GB"/>
        </w:rPr>
        <w:t xml:space="preserve"> </w:t>
      </w:r>
      <w:r w:rsidR="00984B6E">
        <w:rPr>
          <w:rFonts w:ascii="Times New Roman" w:hAnsi="Times New Roman" w:cs="Times New Roman"/>
          <w:sz w:val="24"/>
          <w:szCs w:val="24"/>
          <w:lang w:val="en-GB"/>
        </w:rPr>
        <w:t>gymnasium director</w:t>
      </w:r>
      <w:r w:rsidR="00F30C6A" w:rsidRPr="004A1F5C">
        <w:rPr>
          <w:rFonts w:ascii="Times New Roman" w:hAnsi="Times New Roman" w:cs="Times New Roman"/>
          <w:sz w:val="24"/>
          <w:szCs w:val="24"/>
          <w:lang w:val="en-GB"/>
        </w:rPr>
        <w:t xml:space="preserve">. He wrote his </w:t>
      </w:r>
      <w:r w:rsidR="003F4935">
        <w:rPr>
          <w:rFonts w:ascii="Times New Roman" w:hAnsi="Times New Roman" w:cs="Times New Roman"/>
          <w:sz w:val="24"/>
          <w:szCs w:val="24"/>
          <w:lang w:val="en-GB"/>
        </w:rPr>
        <w:t>influential</w:t>
      </w:r>
      <w:r w:rsidR="00F30C6A" w:rsidRPr="004A1F5C">
        <w:rPr>
          <w:rFonts w:ascii="Times New Roman" w:hAnsi="Times New Roman" w:cs="Times New Roman"/>
          <w:sz w:val="24"/>
          <w:szCs w:val="24"/>
          <w:lang w:val="en-GB"/>
        </w:rPr>
        <w:t xml:space="preserve"> book </w:t>
      </w:r>
      <w:r w:rsidR="00902B2D" w:rsidRPr="00902B2D">
        <w:rPr>
          <w:rFonts w:ascii="Times New Roman" w:hAnsi="Times New Roman" w:cs="Times New Roman"/>
          <w:i/>
          <w:iCs/>
          <w:sz w:val="24"/>
          <w:szCs w:val="24"/>
          <w:lang w:val="en-GB"/>
        </w:rPr>
        <w:t>“</w:t>
      </w:r>
      <w:r w:rsidR="00F30C6A" w:rsidRPr="00902B2D">
        <w:rPr>
          <w:rFonts w:ascii="Times New Roman" w:hAnsi="Times New Roman" w:cs="Times New Roman"/>
          <w:i/>
          <w:iCs/>
          <w:sz w:val="24"/>
          <w:szCs w:val="24"/>
          <w:lang w:val="en-GB"/>
        </w:rPr>
        <w:t>Janua Linguarum</w:t>
      </w:r>
      <w:r w:rsidR="004A1F5C" w:rsidRPr="00902B2D">
        <w:rPr>
          <w:rFonts w:ascii="Times New Roman" w:hAnsi="Times New Roman" w:cs="Times New Roman"/>
          <w:i/>
          <w:iCs/>
          <w:sz w:val="24"/>
          <w:szCs w:val="24"/>
          <w:lang w:val="en-GB"/>
        </w:rPr>
        <w:t xml:space="preserve"> </w:t>
      </w:r>
      <w:r w:rsidR="003F4935" w:rsidRPr="00902B2D">
        <w:rPr>
          <w:rFonts w:ascii="Times New Roman" w:hAnsi="Times New Roman" w:cs="Times New Roman"/>
          <w:i/>
          <w:iCs/>
          <w:sz w:val="24"/>
          <w:szCs w:val="24"/>
          <w:lang w:val="en-GB"/>
        </w:rPr>
        <w:t>Reserata</w:t>
      </w:r>
      <w:r w:rsidR="00902B2D" w:rsidRPr="00902B2D">
        <w:rPr>
          <w:rFonts w:ascii="Times New Roman" w:hAnsi="Times New Roman" w:cs="Times New Roman"/>
          <w:i/>
          <w:iCs/>
          <w:sz w:val="24"/>
          <w:szCs w:val="24"/>
          <w:lang w:val="en-GB"/>
        </w:rPr>
        <w:t>”</w:t>
      </w:r>
      <w:r w:rsidR="003F4935">
        <w:rPr>
          <w:rFonts w:ascii="Times New Roman" w:hAnsi="Times New Roman" w:cs="Times New Roman"/>
          <w:i/>
          <w:iCs/>
          <w:sz w:val="24"/>
          <w:szCs w:val="24"/>
          <w:lang w:val="en-GB"/>
        </w:rPr>
        <w:t xml:space="preserve"> </w:t>
      </w:r>
      <w:r w:rsidR="004A1F5C" w:rsidRPr="00A5436F">
        <w:rPr>
          <w:rFonts w:ascii="Times New Roman" w:hAnsi="Times New Roman" w:cs="Times New Roman"/>
          <w:i/>
          <w:iCs/>
          <w:sz w:val="24"/>
          <w:szCs w:val="24"/>
          <w:lang w:val="en-GB"/>
        </w:rPr>
        <w:t>(The Gate of Languages Unlocked</w:t>
      </w:r>
      <w:r w:rsidR="00A5436F">
        <w:rPr>
          <w:rFonts w:ascii="Times New Roman" w:hAnsi="Times New Roman" w:cs="Times New Roman"/>
          <w:sz w:val="24"/>
          <w:szCs w:val="24"/>
          <w:lang w:val="en-GB"/>
        </w:rPr>
        <w:t>)</w:t>
      </w:r>
      <w:r w:rsidR="004A1F5C">
        <w:rPr>
          <w:rFonts w:ascii="Times New Roman" w:hAnsi="Times New Roman" w:cs="Times New Roman"/>
          <w:sz w:val="24"/>
          <w:szCs w:val="24"/>
          <w:lang w:val="en-GB"/>
        </w:rPr>
        <w:t>, which became extraordinarily successful</w:t>
      </w:r>
      <w:r w:rsidR="00A5436F">
        <w:rPr>
          <w:rFonts w:ascii="Times New Roman" w:hAnsi="Times New Roman" w:cs="Times New Roman"/>
          <w:sz w:val="24"/>
          <w:szCs w:val="24"/>
          <w:lang w:val="en-GB"/>
        </w:rPr>
        <w:t xml:space="preserve"> and made him known as an expert in this field</w:t>
      </w:r>
      <w:r w:rsidR="003F4935">
        <w:rPr>
          <w:rFonts w:ascii="Times New Roman" w:hAnsi="Times New Roman" w:cs="Times New Roman"/>
          <w:sz w:val="24"/>
          <w:szCs w:val="24"/>
          <w:lang w:val="en-GB"/>
        </w:rPr>
        <w:t xml:space="preserve">. </w:t>
      </w:r>
      <w:r w:rsidR="00927626">
        <w:rPr>
          <w:rFonts w:ascii="Times New Roman" w:hAnsi="Times New Roman" w:cs="Times New Roman"/>
          <w:sz w:val="24"/>
          <w:szCs w:val="24"/>
          <w:lang w:val="en-GB"/>
        </w:rPr>
        <w:t xml:space="preserve">It was soon prepared in eleven </w:t>
      </w:r>
      <w:r w:rsidR="001D5C8A">
        <w:rPr>
          <w:rFonts w:ascii="Times New Roman" w:hAnsi="Times New Roman" w:cs="Times New Roman"/>
          <w:sz w:val="24"/>
          <w:szCs w:val="24"/>
          <w:lang w:val="en-GB"/>
        </w:rPr>
        <w:t>European and Asian languages</w:t>
      </w:r>
      <w:r w:rsidR="003F4935">
        <w:rPr>
          <w:rFonts w:ascii="Times New Roman" w:hAnsi="Times New Roman" w:cs="Times New Roman"/>
          <w:sz w:val="24"/>
          <w:szCs w:val="24"/>
          <w:lang w:val="en-GB"/>
        </w:rPr>
        <w:t xml:space="preserve"> (Klíma 1947, </w:t>
      </w:r>
      <w:r w:rsidR="00BC22EE">
        <w:rPr>
          <w:rFonts w:ascii="Times New Roman" w:hAnsi="Times New Roman" w:cs="Times New Roman"/>
          <w:sz w:val="24"/>
          <w:szCs w:val="24"/>
          <w:lang w:val="en-GB"/>
        </w:rPr>
        <w:t xml:space="preserve">p. </w:t>
      </w:r>
      <w:r w:rsidR="003F4935">
        <w:rPr>
          <w:rFonts w:ascii="Times New Roman" w:hAnsi="Times New Roman" w:cs="Times New Roman"/>
          <w:sz w:val="24"/>
          <w:szCs w:val="24"/>
          <w:lang w:val="en-GB"/>
        </w:rPr>
        <w:t xml:space="preserve">17). He </w:t>
      </w:r>
      <w:r w:rsidR="00016DE3">
        <w:rPr>
          <w:rFonts w:ascii="Times New Roman" w:hAnsi="Times New Roman" w:cs="Times New Roman"/>
          <w:sz w:val="24"/>
          <w:szCs w:val="24"/>
          <w:lang w:val="en-GB"/>
        </w:rPr>
        <w:t xml:space="preserve">wrote </w:t>
      </w:r>
      <w:r w:rsidR="00E96D21">
        <w:rPr>
          <w:rFonts w:ascii="Times New Roman" w:hAnsi="Times New Roman" w:cs="Times New Roman"/>
          <w:sz w:val="24"/>
          <w:szCs w:val="24"/>
          <w:lang w:val="en-GB"/>
        </w:rPr>
        <w:t xml:space="preserve">(1628-1632) </w:t>
      </w:r>
      <w:r w:rsidR="00902B2D" w:rsidRPr="00902B2D">
        <w:rPr>
          <w:rFonts w:ascii="Times New Roman" w:hAnsi="Times New Roman" w:cs="Times New Roman"/>
          <w:i/>
          <w:iCs/>
          <w:sz w:val="24"/>
          <w:szCs w:val="24"/>
          <w:lang w:val="en-GB"/>
        </w:rPr>
        <w:t>“</w:t>
      </w:r>
      <w:r w:rsidR="00016DE3" w:rsidRPr="00902B2D">
        <w:rPr>
          <w:rFonts w:ascii="Times New Roman" w:hAnsi="Times New Roman" w:cs="Times New Roman"/>
          <w:i/>
          <w:iCs/>
          <w:sz w:val="24"/>
          <w:szCs w:val="24"/>
          <w:lang w:val="en-GB"/>
        </w:rPr>
        <w:t>Česká didaktika</w:t>
      </w:r>
      <w:r w:rsidR="00902B2D" w:rsidRPr="00902B2D">
        <w:rPr>
          <w:rFonts w:ascii="Times New Roman" w:hAnsi="Times New Roman" w:cs="Times New Roman"/>
          <w:i/>
          <w:iCs/>
          <w:sz w:val="24"/>
          <w:szCs w:val="24"/>
          <w:lang w:val="en-GB"/>
        </w:rPr>
        <w:t>”</w:t>
      </w:r>
      <w:r w:rsidR="00016DE3">
        <w:rPr>
          <w:rFonts w:ascii="Times New Roman" w:hAnsi="Times New Roman" w:cs="Times New Roman"/>
          <w:sz w:val="24"/>
          <w:szCs w:val="24"/>
          <w:lang w:val="en-GB"/>
        </w:rPr>
        <w:t xml:space="preserve"> (The Czech Didactics) and later also </w:t>
      </w:r>
      <w:r w:rsidR="00347534">
        <w:rPr>
          <w:rFonts w:ascii="Times New Roman" w:hAnsi="Times New Roman" w:cs="Times New Roman"/>
          <w:sz w:val="24"/>
          <w:szCs w:val="24"/>
          <w:lang w:val="en-GB"/>
        </w:rPr>
        <w:t xml:space="preserve">(1633-1638) </w:t>
      </w:r>
      <w:r w:rsidR="00902B2D" w:rsidRPr="00902B2D">
        <w:rPr>
          <w:rFonts w:ascii="Times New Roman" w:hAnsi="Times New Roman" w:cs="Times New Roman"/>
          <w:i/>
          <w:iCs/>
          <w:sz w:val="24"/>
          <w:szCs w:val="24"/>
          <w:lang w:val="en-GB"/>
        </w:rPr>
        <w:t>“</w:t>
      </w:r>
      <w:r w:rsidR="00016DE3" w:rsidRPr="00902B2D">
        <w:rPr>
          <w:rFonts w:ascii="Times New Roman" w:hAnsi="Times New Roman" w:cs="Times New Roman"/>
          <w:i/>
          <w:iCs/>
          <w:sz w:val="24"/>
          <w:szCs w:val="24"/>
          <w:lang w:val="en-GB"/>
        </w:rPr>
        <w:t>Didakti</w:t>
      </w:r>
      <w:r w:rsidR="00740778" w:rsidRPr="00902B2D">
        <w:rPr>
          <w:rFonts w:ascii="Times New Roman" w:hAnsi="Times New Roman" w:cs="Times New Roman"/>
          <w:i/>
          <w:iCs/>
          <w:sz w:val="24"/>
          <w:szCs w:val="24"/>
          <w:lang w:val="en-GB"/>
        </w:rPr>
        <w:t>c</w:t>
      </w:r>
      <w:r w:rsidR="00016DE3" w:rsidRPr="00902B2D">
        <w:rPr>
          <w:rFonts w:ascii="Times New Roman" w:hAnsi="Times New Roman" w:cs="Times New Roman"/>
          <w:i/>
          <w:iCs/>
          <w:sz w:val="24"/>
          <w:szCs w:val="24"/>
          <w:lang w:val="en-GB"/>
        </w:rPr>
        <w:t>a Magna</w:t>
      </w:r>
      <w:r w:rsidR="00902B2D" w:rsidRPr="00902B2D">
        <w:rPr>
          <w:rFonts w:ascii="Times New Roman" w:hAnsi="Times New Roman" w:cs="Times New Roman"/>
          <w:i/>
          <w:iCs/>
          <w:sz w:val="24"/>
          <w:szCs w:val="24"/>
          <w:lang w:val="en-GB"/>
        </w:rPr>
        <w:t>”</w:t>
      </w:r>
      <w:r w:rsidR="00016DE3">
        <w:rPr>
          <w:rFonts w:ascii="Times New Roman" w:hAnsi="Times New Roman" w:cs="Times New Roman"/>
          <w:sz w:val="24"/>
          <w:szCs w:val="24"/>
          <w:lang w:val="en-GB"/>
        </w:rPr>
        <w:t xml:space="preserve"> </w:t>
      </w:r>
      <w:r w:rsidR="00016DE3" w:rsidRPr="00016DE3">
        <w:rPr>
          <w:rFonts w:ascii="Times New Roman" w:hAnsi="Times New Roman" w:cs="Times New Roman"/>
          <w:i/>
          <w:iCs/>
          <w:sz w:val="24"/>
          <w:szCs w:val="24"/>
          <w:lang w:val="en-GB"/>
        </w:rPr>
        <w:t>(The Great Didactic)</w:t>
      </w:r>
      <w:r w:rsidR="00016DE3">
        <w:rPr>
          <w:rFonts w:ascii="Times New Roman" w:hAnsi="Times New Roman" w:cs="Times New Roman"/>
          <w:sz w:val="24"/>
          <w:szCs w:val="24"/>
          <w:lang w:val="en-GB"/>
        </w:rPr>
        <w:t>, one of the essential books in the history of education that got respect from many future teachers, more than from his contemporaries.</w:t>
      </w:r>
    </w:p>
    <w:p w14:paraId="34DC1176" w14:textId="469B8866" w:rsidR="00347534" w:rsidRDefault="00F67F68" w:rsidP="00F67F68">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Nevertheless,</w:t>
      </w:r>
      <w:r w:rsidR="00347534">
        <w:rPr>
          <w:rFonts w:ascii="Times New Roman" w:hAnsi="Times New Roman" w:cs="Times New Roman"/>
          <w:sz w:val="24"/>
          <w:szCs w:val="24"/>
          <w:lang w:val="en-GB"/>
        </w:rPr>
        <w:t xml:space="preserve"> he also worked in God´s vineyard directly in a church</w:t>
      </w:r>
      <w:r w:rsidR="002221FE">
        <w:rPr>
          <w:rFonts w:ascii="Times New Roman" w:hAnsi="Times New Roman" w:cs="Times New Roman"/>
          <w:sz w:val="24"/>
          <w:szCs w:val="24"/>
          <w:lang w:val="en-GB"/>
        </w:rPr>
        <w:t xml:space="preserve">. Before he was elected in 1632 as one of the seniors (Říčan, 1965, 88), he had already done extensive literal, </w:t>
      </w:r>
      <w:r w:rsidR="0068244C">
        <w:rPr>
          <w:rFonts w:ascii="Times New Roman" w:hAnsi="Times New Roman" w:cs="Times New Roman"/>
          <w:sz w:val="24"/>
          <w:szCs w:val="24"/>
          <w:lang w:val="en-GB"/>
        </w:rPr>
        <w:t>pastoral,</w:t>
      </w:r>
      <w:r w:rsidR="002221FE">
        <w:rPr>
          <w:rFonts w:ascii="Times New Roman" w:hAnsi="Times New Roman" w:cs="Times New Roman"/>
          <w:sz w:val="24"/>
          <w:szCs w:val="24"/>
          <w:lang w:val="en-GB"/>
        </w:rPr>
        <w:t xml:space="preserve"> and pedagogical work.</w:t>
      </w:r>
      <w:r w:rsidR="00347534">
        <w:rPr>
          <w:rFonts w:ascii="Times New Roman" w:hAnsi="Times New Roman" w:cs="Times New Roman"/>
          <w:sz w:val="24"/>
          <w:szCs w:val="24"/>
          <w:lang w:val="en-GB"/>
        </w:rPr>
        <w:t xml:space="preserve"> </w:t>
      </w:r>
      <w:r w:rsidR="00590D67">
        <w:rPr>
          <w:rFonts w:ascii="Times New Roman" w:hAnsi="Times New Roman" w:cs="Times New Roman"/>
          <w:sz w:val="24"/>
          <w:szCs w:val="24"/>
          <w:lang w:val="en-GB"/>
        </w:rPr>
        <w:t xml:space="preserve">He translated some (1626) Psalms in </w:t>
      </w:r>
      <w:r w:rsidR="00902B2D" w:rsidRPr="00902B2D">
        <w:rPr>
          <w:rFonts w:ascii="Times New Roman" w:hAnsi="Times New Roman" w:cs="Times New Roman"/>
          <w:i/>
          <w:iCs/>
          <w:sz w:val="24"/>
          <w:szCs w:val="24"/>
          <w:lang w:val="en-GB"/>
        </w:rPr>
        <w:t>“</w:t>
      </w:r>
      <w:r w:rsidR="00590D67" w:rsidRPr="00902B2D">
        <w:rPr>
          <w:rFonts w:ascii="Times New Roman" w:hAnsi="Times New Roman" w:cs="Times New Roman"/>
          <w:i/>
          <w:iCs/>
          <w:sz w:val="24"/>
          <w:szCs w:val="24"/>
          <w:lang w:val="en-GB"/>
        </w:rPr>
        <w:t>Překlad žálmů</w:t>
      </w:r>
      <w:r w:rsidR="00902B2D" w:rsidRPr="00902B2D">
        <w:rPr>
          <w:rFonts w:ascii="Times New Roman" w:hAnsi="Times New Roman" w:cs="Times New Roman"/>
          <w:i/>
          <w:iCs/>
          <w:sz w:val="24"/>
          <w:szCs w:val="24"/>
          <w:lang w:val="en-GB"/>
        </w:rPr>
        <w:t>”</w:t>
      </w:r>
      <w:r w:rsidR="00590D67" w:rsidRPr="00BD6BFE">
        <w:rPr>
          <w:rFonts w:ascii="Times New Roman" w:hAnsi="Times New Roman" w:cs="Times New Roman"/>
          <w:i/>
          <w:iCs/>
          <w:sz w:val="24"/>
          <w:szCs w:val="24"/>
          <w:lang w:val="en-GB"/>
        </w:rPr>
        <w:t xml:space="preserve"> (Psalms Translated)</w:t>
      </w:r>
      <w:r w:rsidR="00135124">
        <w:rPr>
          <w:rFonts w:ascii="Times New Roman" w:hAnsi="Times New Roman" w:cs="Times New Roman"/>
          <w:sz w:val="24"/>
          <w:szCs w:val="24"/>
          <w:lang w:val="en-GB"/>
        </w:rPr>
        <w:t>. F</w:t>
      </w:r>
      <w:r w:rsidR="00590D67">
        <w:rPr>
          <w:rFonts w:ascii="Times New Roman" w:hAnsi="Times New Roman" w:cs="Times New Roman"/>
          <w:sz w:val="24"/>
          <w:szCs w:val="24"/>
          <w:lang w:val="en-GB"/>
        </w:rPr>
        <w:t>rom German</w:t>
      </w:r>
      <w:r w:rsidR="00135124">
        <w:rPr>
          <w:rFonts w:ascii="Times New Roman" w:hAnsi="Times New Roman" w:cs="Times New Roman"/>
          <w:sz w:val="24"/>
          <w:szCs w:val="24"/>
          <w:lang w:val="en-GB"/>
        </w:rPr>
        <w:t>,</w:t>
      </w:r>
      <w:r w:rsidR="00590D67">
        <w:rPr>
          <w:rFonts w:ascii="Times New Roman" w:hAnsi="Times New Roman" w:cs="Times New Roman"/>
          <w:sz w:val="24"/>
          <w:szCs w:val="24"/>
          <w:lang w:val="en-GB"/>
        </w:rPr>
        <w:t xml:space="preserve"> he translated and revised </w:t>
      </w:r>
      <w:r w:rsidR="004D069F">
        <w:rPr>
          <w:rFonts w:ascii="Times New Roman" w:hAnsi="Times New Roman" w:cs="Times New Roman"/>
          <w:sz w:val="24"/>
          <w:szCs w:val="24"/>
          <w:lang w:val="en-GB"/>
        </w:rPr>
        <w:t xml:space="preserve">(1630-1631) </w:t>
      </w:r>
      <w:r w:rsidR="00902B2D" w:rsidRPr="00902B2D">
        <w:rPr>
          <w:rFonts w:ascii="Times New Roman" w:hAnsi="Times New Roman" w:cs="Times New Roman"/>
          <w:i/>
          <w:iCs/>
          <w:sz w:val="24"/>
          <w:szCs w:val="24"/>
          <w:lang w:val="en-GB"/>
        </w:rPr>
        <w:t>“</w:t>
      </w:r>
      <w:r w:rsidR="00590D67" w:rsidRPr="00902B2D">
        <w:rPr>
          <w:rFonts w:ascii="Times New Roman" w:hAnsi="Times New Roman" w:cs="Times New Roman"/>
          <w:i/>
          <w:iCs/>
          <w:sz w:val="24"/>
          <w:szCs w:val="24"/>
          <w:lang w:val="en-GB"/>
        </w:rPr>
        <w:t>Prax</w:t>
      </w:r>
      <w:r w:rsidR="00135124" w:rsidRPr="00902B2D">
        <w:rPr>
          <w:rFonts w:ascii="Times New Roman" w:hAnsi="Times New Roman" w:cs="Times New Roman"/>
          <w:i/>
          <w:iCs/>
          <w:sz w:val="24"/>
          <w:szCs w:val="24"/>
          <w:lang w:val="en-GB"/>
        </w:rPr>
        <w:t>is Pietitatis I and II</w:t>
      </w:r>
      <w:r w:rsidR="00902B2D" w:rsidRPr="00902B2D">
        <w:rPr>
          <w:rFonts w:ascii="Times New Roman" w:hAnsi="Times New Roman" w:cs="Times New Roman"/>
          <w:i/>
          <w:iCs/>
          <w:sz w:val="24"/>
          <w:szCs w:val="24"/>
          <w:lang w:val="en-GB"/>
        </w:rPr>
        <w:t>”</w:t>
      </w:r>
      <w:r w:rsidR="00590D67" w:rsidRPr="00F427CA">
        <w:rPr>
          <w:rFonts w:ascii="Times New Roman" w:hAnsi="Times New Roman" w:cs="Times New Roman"/>
          <w:i/>
          <w:iCs/>
          <w:sz w:val="24"/>
          <w:szCs w:val="24"/>
          <w:lang w:val="en-GB"/>
        </w:rPr>
        <w:t xml:space="preserve"> (Pra</w:t>
      </w:r>
      <w:r w:rsidR="00135124" w:rsidRPr="00F427CA">
        <w:rPr>
          <w:rFonts w:ascii="Times New Roman" w:hAnsi="Times New Roman" w:cs="Times New Roman"/>
          <w:i/>
          <w:iCs/>
          <w:sz w:val="24"/>
          <w:szCs w:val="24"/>
          <w:lang w:val="en-GB"/>
        </w:rPr>
        <w:t>ctice of Piety)</w:t>
      </w:r>
      <w:r w:rsidR="00F427CA">
        <w:rPr>
          <w:rFonts w:ascii="Times New Roman" w:hAnsi="Times New Roman" w:cs="Times New Roman"/>
          <w:i/>
          <w:iCs/>
          <w:sz w:val="24"/>
          <w:szCs w:val="24"/>
          <w:lang w:val="en-GB"/>
        </w:rPr>
        <w:t>,</w:t>
      </w:r>
      <w:r w:rsidR="00135124">
        <w:rPr>
          <w:rFonts w:ascii="Times New Roman" w:hAnsi="Times New Roman" w:cs="Times New Roman"/>
          <w:sz w:val="24"/>
          <w:szCs w:val="24"/>
          <w:lang w:val="en-GB"/>
        </w:rPr>
        <w:t xml:space="preserve"> written by English Puritans</w:t>
      </w:r>
      <w:r w:rsidR="00F427CA">
        <w:rPr>
          <w:rFonts w:ascii="Times New Roman" w:hAnsi="Times New Roman" w:cs="Times New Roman"/>
          <w:sz w:val="24"/>
          <w:szCs w:val="24"/>
          <w:lang w:val="en-GB"/>
        </w:rPr>
        <w:t xml:space="preserve"> as a book encouraging practical personal individual piety. </w:t>
      </w:r>
      <w:r w:rsidR="00902B2D" w:rsidRPr="00902B2D">
        <w:rPr>
          <w:rFonts w:ascii="Times New Roman" w:hAnsi="Times New Roman" w:cs="Times New Roman"/>
          <w:i/>
          <w:iCs/>
          <w:sz w:val="24"/>
          <w:szCs w:val="24"/>
          <w:lang w:val="en-GB"/>
        </w:rPr>
        <w:t>“</w:t>
      </w:r>
      <w:r w:rsidR="004D069F" w:rsidRPr="00902B2D">
        <w:rPr>
          <w:rFonts w:ascii="Times New Roman" w:hAnsi="Times New Roman" w:cs="Times New Roman"/>
          <w:i/>
          <w:iCs/>
          <w:sz w:val="24"/>
          <w:szCs w:val="24"/>
          <w:lang w:val="en-GB"/>
        </w:rPr>
        <w:t>Otázky některé o jednotě Bratří českých</w:t>
      </w:r>
      <w:r w:rsidR="00902B2D" w:rsidRPr="00902B2D">
        <w:rPr>
          <w:rFonts w:ascii="Times New Roman" w:hAnsi="Times New Roman" w:cs="Times New Roman"/>
          <w:i/>
          <w:iCs/>
          <w:sz w:val="24"/>
          <w:szCs w:val="24"/>
          <w:lang w:val="en-GB"/>
        </w:rPr>
        <w:t>”</w:t>
      </w:r>
      <w:r w:rsidR="007C1601">
        <w:rPr>
          <w:rFonts w:ascii="Times New Roman" w:hAnsi="Times New Roman" w:cs="Times New Roman"/>
          <w:i/>
          <w:iCs/>
          <w:sz w:val="24"/>
          <w:szCs w:val="24"/>
          <w:lang w:val="en-GB"/>
        </w:rPr>
        <w:t xml:space="preserve"> (Some Question about the Unity)</w:t>
      </w:r>
      <w:r w:rsidR="004D069F">
        <w:rPr>
          <w:rFonts w:ascii="Times New Roman" w:hAnsi="Times New Roman" w:cs="Times New Roman"/>
          <w:sz w:val="24"/>
          <w:szCs w:val="24"/>
          <w:lang w:val="en-GB"/>
        </w:rPr>
        <w:t xml:space="preserve"> a </w:t>
      </w:r>
      <w:r w:rsidR="00902B2D" w:rsidRPr="00902B2D">
        <w:rPr>
          <w:rFonts w:ascii="Times New Roman" w:hAnsi="Times New Roman" w:cs="Times New Roman"/>
          <w:i/>
          <w:iCs/>
          <w:sz w:val="24"/>
          <w:szCs w:val="24"/>
          <w:lang w:val="en-GB"/>
        </w:rPr>
        <w:t>“</w:t>
      </w:r>
      <w:r w:rsidR="004D069F" w:rsidRPr="00902B2D">
        <w:rPr>
          <w:rFonts w:ascii="Times New Roman" w:hAnsi="Times New Roman" w:cs="Times New Roman"/>
          <w:i/>
          <w:iCs/>
          <w:sz w:val="24"/>
          <w:szCs w:val="24"/>
          <w:lang w:val="en-GB"/>
        </w:rPr>
        <w:t>Ratio displinae</w:t>
      </w:r>
      <w:r w:rsidR="00902B2D" w:rsidRPr="00902B2D">
        <w:rPr>
          <w:rFonts w:ascii="Times New Roman" w:hAnsi="Times New Roman" w:cs="Times New Roman"/>
          <w:i/>
          <w:iCs/>
          <w:sz w:val="24"/>
          <w:szCs w:val="24"/>
          <w:lang w:val="en-GB"/>
        </w:rPr>
        <w:t>”</w:t>
      </w:r>
      <w:r w:rsidR="004D069F" w:rsidRPr="00902B2D">
        <w:rPr>
          <w:rFonts w:ascii="Times New Roman" w:hAnsi="Times New Roman" w:cs="Times New Roman"/>
          <w:i/>
          <w:iCs/>
          <w:sz w:val="24"/>
          <w:szCs w:val="24"/>
          <w:lang w:val="en-GB"/>
        </w:rPr>
        <w:t xml:space="preserve"> </w:t>
      </w:r>
      <w:r w:rsidR="007C1601">
        <w:rPr>
          <w:rFonts w:ascii="Times New Roman" w:hAnsi="Times New Roman" w:cs="Times New Roman"/>
          <w:sz w:val="24"/>
          <w:szCs w:val="24"/>
          <w:lang w:val="en-GB"/>
        </w:rPr>
        <w:t>(</w:t>
      </w:r>
      <w:r w:rsidR="007C1601" w:rsidRPr="00AC1B29">
        <w:rPr>
          <w:rFonts w:ascii="Times New Roman" w:hAnsi="Times New Roman" w:cs="Times New Roman"/>
          <w:i/>
          <w:iCs/>
          <w:sz w:val="24"/>
          <w:szCs w:val="24"/>
          <w:lang w:val="en-GB"/>
        </w:rPr>
        <w:t>Order of Unity</w:t>
      </w:r>
      <w:r w:rsidR="007C1601">
        <w:rPr>
          <w:rFonts w:ascii="Times New Roman" w:hAnsi="Times New Roman" w:cs="Times New Roman"/>
          <w:sz w:val="24"/>
          <w:szCs w:val="24"/>
          <w:lang w:val="en-GB"/>
        </w:rPr>
        <w:t xml:space="preserve">) </w:t>
      </w:r>
      <w:r w:rsidR="00902B2D">
        <w:rPr>
          <w:rFonts w:ascii="Times New Roman" w:hAnsi="Times New Roman" w:cs="Times New Roman"/>
          <w:sz w:val="24"/>
          <w:szCs w:val="24"/>
          <w:lang w:val="en-GB"/>
        </w:rPr>
        <w:t>were</w:t>
      </w:r>
      <w:r w:rsidR="004D069F">
        <w:rPr>
          <w:rFonts w:ascii="Times New Roman" w:hAnsi="Times New Roman" w:cs="Times New Roman"/>
          <w:sz w:val="24"/>
          <w:szCs w:val="24"/>
          <w:lang w:val="en-GB"/>
        </w:rPr>
        <w:t xml:space="preserve"> strengening the flock he </w:t>
      </w:r>
      <w:r w:rsidR="00902B2D">
        <w:rPr>
          <w:rFonts w:ascii="Times New Roman" w:hAnsi="Times New Roman" w:cs="Times New Roman"/>
          <w:sz w:val="24"/>
          <w:szCs w:val="24"/>
          <w:lang w:val="en-GB"/>
        </w:rPr>
        <w:t>was</w:t>
      </w:r>
      <w:r w:rsidR="004D069F">
        <w:rPr>
          <w:rFonts w:ascii="Times New Roman" w:hAnsi="Times New Roman" w:cs="Times New Roman"/>
          <w:sz w:val="24"/>
          <w:szCs w:val="24"/>
          <w:lang w:val="en-GB"/>
        </w:rPr>
        <w:t xml:space="preserve"> responsible for.</w:t>
      </w:r>
      <w:r w:rsidR="00DA46C0">
        <w:rPr>
          <w:rFonts w:ascii="Times New Roman" w:hAnsi="Times New Roman" w:cs="Times New Roman"/>
          <w:sz w:val="24"/>
          <w:szCs w:val="24"/>
          <w:lang w:val="en-GB"/>
        </w:rPr>
        <w:t xml:space="preserve"> </w:t>
      </w:r>
      <w:r w:rsidR="007C1601">
        <w:rPr>
          <w:rFonts w:ascii="Times New Roman" w:hAnsi="Times New Roman" w:cs="Times New Roman"/>
          <w:sz w:val="24"/>
          <w:szCs w:val="24"/>
          <w:lang w:val="en-GB"/>
        </w:rPr>
        <w:t xml:space="preserve">These </w:t>
      </w:r>
      <w:r w:rsidR="00BE57C8">
        <w:rPr>
          <w:rFonts w:ascii="Times New Roman" w:hAnsi="Times New Roman" w:cs="Times New Roman"/>
          <w:sz w:val="24"/>
          <w:szCs w:val="24"/>
          <w:lang w:val="en-GB"/>
        </w:rPr>
        <w:t>significant writings and works played formative and stabili</w:t>
      </w:r>
      <w:r w:rsidR="00CF5F3A">
        <w:rPr>
          <w:rFonts w:ascii="Times New Roman" w:hAnsi="Times New Roman" w:cs="Times New Roman"/>
          <w:sz w:val="24"/>
          <w:szCs w:val="24"/>
          <w:lang w:val="en-GB"/>
        </w:rPr>
        <w:t>s</w:t>
      </w:r>
      <w:r w:rsidR="00BE57C8">
        <w:rPr>
          <w:rFonts w:ascii="Times New Roman" w:hAnsi="Times New Roman" w:cs="Times New Roman"/>
          <w:sz w:val="24"/>
          <w:szCs w:val="24"/>
          <w:lang w:val="en-GB"/>
        </w:rPr>
        <w:t xml:space="preserve">ation functions and brought some fruits even many years later. Order of Unity was the cooperative work of many, but Comenius worked on the edition and translation for Unity needs. (Novák, 1920, </w:t>
      </w:r>
      <w:r w:rsidR="00070447">
        <w:rPr>
          <w:rFonts w:ascii="Times New Roman" w:hAnsi="Times New Roman" w:cs="Times New Roman"/>
          <w:sz w:val="24"/>
          <w:szCs w:val="24"/>
          <w:lang w:val="en-GB"/>
        </w:rPr>
        <w:t xml:space="preserve">p </w:t>
      </w:r>
      <w:r w:rsidR="00BE57C8">
        <w:rPr>
          <w:rFonts w:ascii="Times New Roman" w:hAnsi="Times New Roman" w:cs="Times New Roman"/>
          <w:sz w:val="24"/>
          <w:szCs w:val="24"/>
          <w:lang w:val="en-GB"/>
        </w:rPr>
        <w:t xml:space="preserve">693) </w:t>
      </w:r>
    </w:p>
    <w:p w14:paraId="7996A5AB" w14:textId="7775438A" w:rsidR="003E28F9" w:rsidRDefault="003E28F9" w:rsidP="00F67F68">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Comenius work</w:t>
      </w:r>
      <w:r w:rsidR="00CC79BA">
        <w:rPr>
          <w:rFonts w:ascii="Times New Roman" w:hAnsi="Times New Roman" w:cs="Times New Roman"/>
          <w:sz w:val="24"/>
          <w:szCs w:val="24"/>
          <w:lang w:val="en-GB"/>
        </w:rPr>
        <w:t>ed</w:t>
      </w:r>
      <w:r>
        <w:rPr>
          <w:rFonts w:ascii="Times New Roman" w:hAnsi="Times New Roman" w:cs="Times New Roman"/>
          <w:sz w:val="24"/>
          <w:szCs w:val="24"/>
          <w:lang w:val="en-GB"/>
        </w:rPr>
        <w:t xml:space="preserve"> on both pedagogical textbooks and pastoral treaties. </w:t>
      </w:r>
      <w:r w:rsidR="00491CC6">
        <w:rPr>
          <w:rFonts w:ascii="Times New Roman" w:hAnsi="Times New Roman" w:cs="Times New Roman"/>
          <w:sz w:val="24"/>
          <w:szCs w:val="24"/>
          <w:lang w:val="en-GB"/>
        </w:rPr>
        <w:t xml:space="preserve">(1630-1632) </w:t>
      </w:r>
      <w:r w:rsidR="00902B2D" w:rsidRPr="006369AC">
        <w:rPr>
          <w:rFonts w:ascii="Times New Roman" w:hAnsi="Times New Roman" w:cs="Times New Roman"/>
          <w:i/>
          <w:iCs/>
          <w:sz w:val="24"/>
          <w:szCs w:val="24"/>
          <w:lang w:val="en-GB"/>
        </w:rPr>
        <w:t>“</w:t>
      </w:r>
      <w:r w:rsidR="00491CC6" w:rsidRPr="006369AC">
        <w:rPr>
          <w:rFonts w:ascii="Times New Roman" w:hAnsi="Times New Roman" w:cs="Times New Roman"/>
          <w:i/>
          <w:iCs/>
          <w:sz w:val="24"/>
          <w:szCs w:val="24"/>
          <w:lang w:val="en-GB"/>
        </w:rPr>
        <w:t>Physicae</w:t>
      </w:r>
      <w:r w:rsidR="00902B2D" w:rsidRPr="006369AC">
        <w:rPr>
          <w:rFonts w:ascii="Times New Roman" w:hAnsi="Times New Roman" w:cs="Times New Roman"/>
          <w:i/>
          <w:iCs/>
          <w:sz w:val="24"/>
          <w:szCs w:val="24"/>
          <w:lang w:val="en-GB"/>
        </w:rPr>
        <w:t>”</w:t>
      </w:r>
      <w:r w:rsidR="00491CC6" w:rsidRPr="00BD6BFE">
        <w:rPr>
          <w:rFonts w:ascii="Times New Roman" w:hAnsi="Times New Roman" w:cs="Times New Roman"/>
          <w:i/>
          <w:iCs/>
          <w:sz w:val="24"/>
          <w:szCs w:val="24"/>
          <w:lang w:val="en-GB"/>
        </w:rPr>
        <w:t xml:space="preserve"> (Physics)</w:t>
      </w:r>
      <w:r w:rsidR="00491CC6">
        <w:rPr>
          <w:rFonts w:ascii="Times New Roman" w:hAnsi="Times New Roman" w:cs="Times New Roman"/>
          <w:sz w:val="24"/>
          <w:szCs w:val="24"/>
          <w:lang w:val="en-GB"/>
        </w:rPr>
        <w:t xml:space="preserve">, (1630) </w:t>
      </w:r>
      <w:r w:rsidR="00902B2D" w:rsidRPr="006369AC">
        <w:rPr>
          <w:rFonts w:ascii="Times New Roman" w:hAnsi="Times New Roman" w:cs="Times New Roman"/>
          <w:i/>
          <w:iCs/>
          <w:sz w:val="24"/>
          <w:szCs w:val="24"/>
          <w:lang w:val="en-GB"/>
        </w:rPr>
        <w:t>“</w:t>
      </w:r>
      <w:r w:rsidR="00491CC6" w:rsidRPr="006369AC">
        <w:rPr>
          <w:rFonts w:ascii="Times New Roman" w:hAnsi="Times New Roman" w:cs="Times New Roman"/>
          <w:i/>
          <w:iCs/>
          <w:sz w:val="24"/>
          <w:szCs w:val="24"/>
          <w:lang w:val="en-GB"/>
        </w:rPr>
        <w:t>Grammatica Latina</w:t>
      </w:r>
      <w:r w:rsidR="00902B2D" w:rsidRPr="006369AC">
        <w:rPr>
          <w:rFonts w:ascii="Times New Roman" w:hAnsi="Times New Roman" w:cs="Times New Roman"/>
          <w:i/>
          <w:iCs/>
          <w:sz w:val="24"/>
          <w:szCs w:val="24"/>
          <w:lang w:val="en-GB"/>
        </w:rPr>
        <w:t>”</w:t>
      </w:r>
      <w:r w:rsidR="00491CC6" w:rsidRPr="00BD6BFE">
        <w:rPr>
          <w:rFonts w:ascii="Times New Roman" w:hAnsi="Times New Roman" w:cs="Times New Roman"/>
          <w:i/>
          <w:iCs/>
          <w:sz w:val="24"/>
          <w:szCs w:val="24"/>
          <w:lang w:val="en-GB"/>
        </w:rPr>
        <w:t xml:space="preserve"> (Latin Grammar)</w:t>
      </w:r>
      <w:r w:rsidR="00491CC6" w:rsidRPr="00BD6BFE">
        <w:rPr>
          <w:rFonts w:ascii="Times New Roman" w:hAnsi="Times New Roman" w:cs="Times New Roman"/>
          <w:sz w:val="24"/>
          <w:szCs w:val="24"/>
          <w:lang w:val="en-GB"/>
        </w:rPr>
        <w:t xml:space="preserve">, </w:t>
      </w:r>
      <w:r w:rsidR="00491CC6">
        <w:rPr>
          <w:rFonts w:ascii="Times New Roman" w:hAnsi="Times New Roman" w:cs="Times New Roman"/>
          <w:sz w:val="24"/>
          <w:szCs w:val="24"/>
          <w:lang w:val="en-GB"/>
        </w:rPr>
        <w:t xml:space="preserve">(1629-1632) </w:t>
      </w:r>
      <w:r w:rsidR="00902B2D" w:rsidRPr="006369AC">
        <w:rPr>
          <w:rFonts w:ascii="Times New Roman" w:hAnsi="Times New Roman" w:cs="Times New Roman"/>
          <w:i/>
          <w:iCs/>
          <w:sz w:val="24"/>
          <w:szCs w:val="24"/>
          <w:lang w:val="en-GB"/>
        </w:rPr>
        <w:t>“</w:t>
      </w:r>
      <w:r w:rsidR="00491CC6" w:rsidRPr="006369AC">
        <w:rPr>
          <w:rFonts w:ascii="Times New Roman" w:hAnsi="Times New Roman" w:cs="Times New Roman"/>
          <w:i/>
          <w:iCs/>
          <w:sz w:val="24"/>
          <w:szCs w:val="24"/>
          <w:lang w:val="en-GB"/>
        </w:rPr>
        <w:t>Šest učebnic pro školu národní</w:t>
      </w:r>
      <w:r w:rsidR="00902B2D" w:rsidRPr="006369AC">
        <w:rPr>
          <w:rFonts w:ascii="Times New Roman" w:hAnsi="Times New Roman" w:cs="Times New Roman"/>
          <w:i/>
          <w:iCs/>
          <w:sz w:val="24"/>
          <w:szCs w:val="24"/>
          <w:lang w:val="en-GB"/>
        </w:rPr>
        <w:t>”</w:t>
      </w:r>
      <w:r w:rsidR="00491CC6" w:rsidRPr="00BD6BFE">
        <w:rPr>
          <w:rFonts w:ascii="Times New Roman" w:hAnsi="Times New Roman" w:cs="Times New Roman"/>
          <w:i/>
          <w:iCs/>
          <w:sz w:val="24"/>
          <w:szCs w:val="24"/>
          <w:lang w:val="en-GB"/>
        </w:rPr>
        <w:t xml:space="preserve"> (Six textbooks)</w:t>
      </w:r>
      <w:r w:rsidR="00491CC6">
        <w:rPr>
          <w:rFonts w:ascii="Times New Roman" w:hAnsi="Times New Roman" w:cs="Times New Roman"/>
          <w:sz w:val="24"/>
          <w:szCs w:val="24"/>
          <w:lang w:val="en-GB"/>
        </w:rPr>
        <w:t xml:space="preserve">, </w:t>
      </w:r>
      <w:r w:rsidR="00E7481E">
        <w:rPr>
          <w:rFonts w:ascii="Times New Roman" w:hAnsi="Times New Roman" w:cs="Times New Roman"/>
          <w:sz w:val="24"/>
          <w:szCs w:val="24"/>
          <w:lang w:val="en-GB"/>
        </w:rPr>
        <w:t>(</w:t>
      </w:r>
      <w:r w:rsidR="00491CC6">
        <w:rPr>
          <w:rFonts w:ascii="Times New Roman" w:hAnsi="Times New Roman" w:cs="Times New Roman"/>
          <w:sz w:val="24"/>
          <w:szCs w:val="24"/>
          <w:lang w:val="en-GB"/>
        </w:rPr>
        <w:t>1632</w:t>
      </w:r>
      <w:r w:rsidR="00E7481E">
        <w:rPr>
          <w:rFonts w:ascii="Times New Roman" w:hAnsi="Times New Roman" w:cs="Times New Roman"/>
          <w:sz w:val="24"/>
          <w:szCs w:val="24"/>
          <w:lang w:val="en-GB"/>
        </w:rPr>
        <w:t>)</w:t>
      </w:r>
      <w:r w:rsidR="00491CC6">
        <w:rPr>
          <w:rFonts w:ascii="Times New Roman" w:hAnsi="Times New Roman" w:cs="Times New Roman"/>
          <w:sz w:val="24"/>
          <w:szCs w:val="24"/>
          <w:lang w:val="en-GB"/>
        </w:rPr>
        <w:t xml:space="preserve"> </w:t>
      </w:r>
      <w:r w:rsidR="00902B2D" w:rsidRPr="006369AC">
        <w:rPr>
          <w:rFonts w:ascii="Times New Roman" w:hAnsi="Times New Roman" w:cs="Times New Roman"/>
          <w:i/>
          <w:iCs/>
          <w:sz w:val="24"/>
          <w:szCs w:val="24"/>
          <w:lang w:val="en-GB"/>
        </w:rPr>
        <w:t>“</w:t>
      </w:r>
      <w:r w:rsidR="00491CC6" w:rsidRPr="006369AC">
        <w:rPr>
          <w:rFonts w:ascii="Times New Roman" w:hAnsi="Times New Roman" w:cs="Times New Roman"/>
          <w:i/>
          <w:iCs/>
          <w:sz w:val="24"/>
          <w:szCs w:val="24"/>
          <w:lang w:val="en-GB"/>
        </w:rPr>
        <w:t>Synopsis historica persecutionum</w:t>
      </w:r>
      <w:r w:rsidR="00902B2D" w:rsidRPr="006369AC">
        <w:rPr>
          <w:rFonts w:ascii="Times New Roman" w:hAnsi="Times New Roman" w:cs="Times New Roman"/>
          <w:i/>
          <w:iCs/>
          <w:sz w:val="24"/>
          <w:szCs w:val="24"/>
          <w:lang w:val="en-GB"/>
        </w:rPr>
        <w:t>”</w:t>
      </w:r>
      <w:r w:rsidR="00491CC6" w:rsidRPr="00BD6BFE">
        <w:rPr>
          <w:rFonts w:ascii="Times New Roman" w:hAnsi="Times New Roman" w:cs="Times New Roman"/>
          <w:i/>
          <w:iCs/>
          <w:sz w:val="24"/>
          <w:szCs w:val="24"/>
          <w:lang w:val="en-GB"/>
        </w:rPr>
        <w:t xml:space="preserve"> (History of the Persecution of the Czech church)</w:t>
      </w:r>
      <w:r w:rsidR="00491CC6">
        <w:rPr>
          <w:rFonts w:ascii="Times New Roman" w:hAnsi="Times New Roman" w:cs="Times New Roman"/>
          <w:sz w:val="24"/>
          <w:szCs w:val="24"/>
          <w:lang w:val="en-GB"/>
        </w:rPr>
        <w:t xml:space="preserve"> and others practically served students at school. </w:t>
      </w:r>
    </w:p>
    <w:p w14:paraId="7D7E5462" w14:textId="57CC08DD" w:rsidR="00F66935" w:rsidRDefault="00F66935" w:rsidP="00F67F68">
      <w:pPr>
        <w:spacing w:line="360" w:lineRule="auto"/>
        <w:ind w:firstLine="708"/>
        <w:jc w:val="both"/>
        <w:rPr>
          <w:rFonts w:ascii="Times New Roman" w:hAnsi="Times New Roman" w:cs="Times New Roman"/>
          <w:i/>
          <w:iCs/>
          <w:sz w:val="24"/>
          <w:szCs w:val="24"/>
          <w:lang w:val="en-GB"/>
        </w:rPr>
      </w:pPr>
      <w:r>
        <w:rPr>
          <w:rFonts w:ascii="Times New Roman" w:hAnsi="Times New Roman" w:cs="Times New Roman"/>
          <w:sz w:val="24"/>
          <w:szCs w:val="24"/>
          <w:lang w:val="en-GB"/>
        </w:rPr>
        <w:t>In Leszno, He prepare</w:t>
      </w:r>
      <w:r w:rsidR="00A04A86">
        <w:rPr>
          <w:rFonts w:ascii="Times New Roman" w:hAnsi="Times New Roman" w:cs="Times New Roman"/>
          <w:sz w:val="24"/>
          <w:szCs w:val="24"/>
          <w:lang w:val="en-GB"/>
        </w:rPr>
        <w:t>d</w:t>
      </w:r>
      <w:r>
        <w:rPr>
          <w:rFonts w:ascii="Times New Roman" w:hAnsi="Times New Roman" w:cs="Times New Roman"/>
          <w:sz w:val="24"/>
          <w:szCs w:val="24"/>
          <w:lang w:val="en-GB"/>
        </w:rPr>
        <w:t xml:space="preserve"> for an early return home and encourage</w:t>
      </w:r>
      <w:r w:rsidR="00A04A86">
        <w:rPr>
          <w:rFonts w:ascii="Times New Roman" w:hAnsi="Times New Roman" w:cs="Times New Roman"/>
          <w:sz w:val="24"/>
          <w:szCs w:val="24"/>
          <w:lang w:val="en-GB"/>
        </w:rPr>
        <w:t>d</w:t>
      </w:r>
      <w:r>
        <w:rPr>
          <w:rFonts w:ascii="Times New Roman" w:hAnsi="Times New Roman" w:cs="Times New Roman"/>
          <w:sz w:val="24"/>
          <w:szCs w:val="24"/>
          <w:lang w:val="en-GB"/>
        </w:rPr>
        <w:t xml:space="preserve"> others, strengthened by visions and prophecies</w:t>
      </w:r>
      <w:r w:rsidR="007D4784">
        <w:rPr>
          <w:rFonts w:ascii="Times New Roman" w:hAnsi="Times New Roman" w:cs="Times New Roman"/>
          <w:sz w:val="24"/>
          <w:szCs w:val="24"/>
          <w:lang w:val="en-GB"/>
        </w:rPr>
        <w:t>, however</w:t>
      </w:r>
      <w:r>
        <w:rPr>
          <w:rFonts w:ascii="Times New Roman" w:hAnsi="Times New Roman" w:cs="Times New Roman"/>
          <w:sz w:val="24"/>
          <w:szCs w:val="24"/>
          <w:lang w:val="en-GB"/>
        </w:rPr>
        <w:t xml:space="preserve">, not only by these but also by his love, </w:t>
      </w:r>
      <w:r w:rsidR="00A04A86">
        <w:rPr>
          <w:rFonts w:ascii="Times New Roman" w:hAnsi="Times New Roman" w:cs="Times New Roman"/>
          <w:sz w:val="24"/>
          <w:szCs w:val="24"/>
          <w:lang w:val="en-GB"/>
        </w:rPr>
        <w:t>care,</w:t>
      </w:r>
      <w:r>
        <w:rPr>
          <w:rFonts w:ascii="Times New Roman" w:hAnsi="Times New Roman" w:cs="Times New Roman"/>
          <w:sz w:val="24"/>
          <w:szCs w:val="24"/>
          <w:lang w:val="en-GB"/>
        </w:rPr>
        <w:t xml:space="preserve"> and desire for the good of his people. He wr</w:t>
      </w:r>
      <w:r w:rsidR="00A04A86">
        <w:rPr>
          <w:rFonts w:ascii="Times New Roman" w:hAnsi="Times New Roman" w:cs="Times New Roman"/>
          <w:sz w:val="24"/>
          <w:szCs w:val="24"/>
          <w:lang w:val="en-GB"/>
        </w:rPr>
        <w:t>ote</w:t>
      </w:r>
      <w:r>
        <w:rPr>
          <w:rFonts w:ascii="Times New Roman" w:hAnsi="Times New Roman" w:cs="Times New Roman"/>
          <w:sz w:val="24"/>
          <w:szCs w:val="24"/>
          <w:lang w:val="en-GB"/>
        </w:rPr>
        <w:t xml:space="preserve"> down Cotter´s and Poniatovska´s prophecies </w:t>
      </w:r>
      <w:r w:rsidR="0073474D">
        <w:rPr>
          <w:rFonts w:ascii="Times New Roman" w:hAnsi="Times New Roman" w:cs="Times New Roman"/>
          <w:sz w:val="24"/>
          <w:szCs w:val="24"/>
          <w:lang w:val="en-GB"/>
        </w:rPr>
        <w:t xml:space="preserve">and </w:t>
      </w:r>
      <w:r>
        <w:rPr>
          <w:rFonts w:ascii="Times New Roman" w:hAnsi="Times New Roman" w:cs="Times New Roman"/>
          <w:sz w:val="24"/>
          <w:szCs w:val="24"/>
          <w:lang w:val="en-GB"/>
        </w:rPr>
        <w:t>publish</w:t>
      </w:r>
      <w:r w:rsidR="00A04A86">
        <w:rPr>
          <w:rFonts w:ascii="Times New Roman" w:hAnsi="Times New Roman" w:cs="Times New Roman"/>
          <w:sz w:val="24"/>
          <w:szCs w:val="24"/>
          <w:lang w:val="en-GB"/>
        </w:rPr>
        <w:t>ed</w:t>
      </w:r>
      <w:r>
        <w:rPr>
          <w:rFonts w:ascii="Times New Roman" w:hAnsi="Times New Roman" w:cs="Times New Roman"/>
          <w:sz w:val="24"/>
          <w:szCs w:val="24"/>
          <w:lang w:val="en-GB"/>
        </w:rPr>
        <w:t xml:space="preserve"> </w:t>
      </w:r>
      <w:r w:rsidR="00495CD3">
        <w:rPr>
          <w:rFonts w:ascii="Times New Roman" w:hAnsi="Times New Roman" w:cs="Times New Roman"/>
          <w:sz w:val="24"/>
          <w:szCs w:val="24"/>
          <w:lang w:val="en-GB"/>
        </w:rPr>
        <w:t xml:space="preserve">(1631-1632)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Polnice milostivého léta</w:t>
      </w:r>
      <w:r w:rsidR="00902B2D" w:rsidRPr="00902B2D">
        <w:rPr>
          <w:rFonts w:ascii="Times New Roman" w:hAnsi="Times New Roman" w:cs="Times New Roman"/>
          <w:i/>
          <w:iCs/>
          <w:sz w:val="24"/>
          <w:szCs w:val="24"/>
          <w:lang w:val="en-GB"/>
        </w:rPr>
        <w:t>”</w:t>
      </w:r>
      <w:r>
        <w:rPr>
          <w:rFonts w:ascii="Times New Roman" w:hAnsi="Times New Roman" w:cs="Times New Roman"/>
          <w:sz w:val="24"/>
          <w:szCs w:val="24"/>
          <w:lang w:val="en-GB"/>
        </w:rPr>
        <w:t xml:space="preserve">, </w:t>
      </w:r>
      <w:r w:rsidR="00495CD3">
        <w:rPr>
          <w:rFonts w:ascii="Times New Roman" w:hAnsi="Times New Roman" w:cs="Times New Roman"/>
          <w:sz w:val="24"/>
          <w:szCs w:val="24"/>
          <w:lang w:val="en-GB"/>
        </w:rPr>
        <w:t xml:space="preserve">(1632)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Hagaeus redivivus</w:t>
      </w:r>
      <w:r w:rsidR="00902B2D" w:rsidRPr="00902B2D">
        <w:rPr>
          <w:rFonts w:ascii="Times New Roman" w:hAnsi="Times New Roman" w:cs="Times New Roman"/>
          <w:i/>
          <w:iCs/>
          <w:sz w:val="24"/>
          <w:szCs w:val="24"/>
          <w:lang w:val="en-GB"/>
        </w:rPr>
        <w:t>”</w:t>
      </w:r>
      <w:r>
        <w:rPr>
          <w:rFonts w:ascii="Times New Roman" w:hAnsi="Times New Roman" w:cs="Times New Roman"/>
          <w:sz w:val="24"/>
          <w:szCs w:val="24"/>
          <w:lang w:val="en-GB"/>
        </w:rPr>
        <w:t xml:space="preserve">, </w:t>
      </w:r>
      <w:r w:rsidR="0073474D">
        <w:rPr>
          <w:rFonts w:ascii="Times New Roman" w:hAnsi="Times New Roman" w:cs="Times New Roman"/>
          <w:sz w:val="24"/>
          <w:szCs w:val="24"/>
          <w:lang w:val="en-GB"/>
        </w:rPr>
        <w:t xml:space="preserve">and </w:t>
      </w:r>
      <w:r w:rsidR="00495CD3">
        <w:rPr>
          <w:rFonts w:ascii="Times New Roman" w:hAnsi="Times New Roman" w:cs="Times New Roman"/>
          <w:sz w:val="24"/>
          <w:szCs w:val="24"/>
          <w:lang w:val="en-GB"/>
        </w:rPr>
        <w:t xml:space="preserve">(1632)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Navržení</w:t>
      </w:r>
      <w:r w:rsidR="0073474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 xml:space="preserve"> krátké o obnově škol v království českém</w:t>
      </w:r>
      <w:r w:rsidR="00902B2D" w:rsidRPr="00902B2D">
        <w:rPr>
          <w:rFonts w:ascii="Times New Roman" w:hAnsi="Times New Roman" w:cs="Times New Roman"/>
          <w:i/>
          <w:iCs/>
          <w:sz w:val="24"/>
          <w:szCs w:val="24"/>
          <w:lang w:val="en-GB"/>
        </w:rPr>
        <w:t>”</w:t>
      </w:r>
      <w:r>
        <w:rPr>
          <w:rFonts w:ascii="Times New Roman" w:hAnsi="Times New Roman" w:cs="Times New Roman"/>
          <w:sz w:val="24"/>
          <w:szCs w:val="24"/>
          <w:lang w:val="en-GB"/>
        </w:rPr>
        <w:t xml:space="preserve">, </w:t>
      </w:r>
      <w:r w:rsidR="0073474D">
        <w:rPr>
          <w:rFonts w:ascii="Times New Roman" w:hAnsi="Times New Roman" w:cs="Times New Roman"/>
          <w:sz w:val="24"/>
          <w:szCs w:val="24"/>
          <w:lang w:val="en-GB"/>
        </w:rPr>
        <w:t>and in all these writings he prepare</w:t>
      </w:r>
      <w:r w:rsidR="007D4784">
        <w:rPr>
          <w:rFonts w:ascii="Times New Roman" w:hAnsi="Times New Roman" w:cs="Times New Roman"/>
          <w:sz w:val="24"/>
          <w:szCs w:val="24"/>
          <w:lang w:val="en-GB"/>
        </w:rPr>
        <w:t>d all things</w:t>
      </w:r>
      <w:r w:rsidR="0073474D">
        <w:rPr>
          <w:rFonts w:ascii="Times New Roman" w:hAnsi="Times New Roman" w:cs="Times New Roman"/>
          <w:sz w:val="24"/>
          <w:szCs w:val="24"/>
          <w:lang w:val="en-GB"/>
        </w:rPr>
        <w:t xml:space="preserve"> for building </w:t>
      </w:r>
      <w:r w:rsidR="007D4784">
        <w:rPr>
          <w:rFonts w:ascii="Times New Roman" w:hAnsi="Times New Roman" w:cs="Times New Roman"/>
          <w:sz w:val="24"/>
          <w:szCs w:val="24"/>
          <w:lang w:val="en-GB"/>
        </w:rPr>
        <w:t xml:space="preserve">when </w:t>
      </w:r>
      <w:r w:rsidR="0073474D">
        <w:rPr>
          <w:rFonts w:ascii="Times New Roman" w:hAnsi="Times New Roman" w:cs="Times New Roman"/>
          <w:sz w:val="24"/>
          <w:szCs w:val="24"/>
          <w:lang w:val="en-GB"/>
        </w:rPr>
        <w:t>back home.</w:t>
      </w:r>
      <w:r w:rsidR="00771776">
        <w:rPr>
          <w:rFonts w:ascii="Times New Roman" w:hAnsi="Times New Roman" w:cs="Times New Roman"/>
          <w:sz w:val="24"/>
          <w:szCs w:val="24"/>
          <w:lang w:val="en-GB"/>
        </w:rPr>
        <w:t xml:space="preserve"> Ideas </w:t>
      </w:r>
      <w:r w:rsidR="003A7BC5">
        <w:rPr>
          <w:rFonts w:ascii="Times New Roman" w:hAnsi="Times New Roman" w:cs="Times New Roman"/>
          <w:sz w:val="24"/>
          <w:szCs w:val="24"/>
          <w:lang w:val="en-GB"/>
        </w:rPr>
        <w:t xml:space="preserve">in this writing </w:t>
      </w:r>
      <w:r w:rsidR="00A70289">
        <w:rPr>
          <w:rFonts w:ascii="Times New Roman" w:hAnsi="Times New Roman" w:cs="Times New Roman"/>
          <w:sz w:val="24"/>
          <w:szCs w:val="24"/>
          <w:lang w:val="en-GB"/>
        </w:rPr>
        <w:t>later</w:t>
      </w:r>
      <w:r w:rsidR="003A7BC5">
        <w:rPr>
          <w:rFonts w:ascii="Times New Roman" w:hAnsi="Times New Roman" w:cs="Times New Roman"/>
          <w:sz w:val="24"/>
          <w:szCs w:val="24"/>
          <w:lang w:val="en-GB"/>
        </w:rPr>
        <w:t xml:space="preserve"> appeared</w:t>
      </w:r>
      <w:r w:rsidR="00771776">
        <w:rPr>
          <w:rFonts w:ascii="Times New Roman" w:hAnsi="Times New Roman" w:cs="Times New Roman"/>
          <w:sz w:val="24"/>
          <w:szCs w:val="24"/>
          <w:lang w:val="en-GB"/>
        </w:rPr>
        <w:t xml:space="preserve"> in </w:t>
      </w:r>
      <w:r w:rsidR="003A7BC5">
        <w:rPr>
          <w:rFonts w:ascii="Times New Roman" w:hAnsi="Times New Roman" w:cs="Times New Roman"/>
          <w:sz w:val="24"/>
          <w:szCs w:val="24"/>
          <w:lang w:val="en-GB"/>
        </w:rPr>
        <w:t xml:space="preserve">the </w:t>
      </w:r>
      <w:r w:rsidR="00771776" w:rsidRPr="00505651">
        <w:rPr>
          <w:rFonts w:ascii="Times New Roman" w:hAnsi="Times New Roman" w:cs="Times New Roman"/>
          <w:i/>
          <w:iCs/>
          <w:sz w:val="24"/>
          <w:szCs w:val="24"/>
          <w:lang w:val="en-GB"/>
        </w:rPr>
        <w:t>Czech Didactic</w:t>
      </w:r>
      <w:r w:rsidR="00771776">
        <w:rPr>
          <w:rFonts w:ascii="Times New Roman" w:hAnsi="Times New Roman" w:cs="Times New Roman"/>
          <w:sz w:val="24"/>
          <w:szCs w:val="24"/>
          <w:lang w:val="en-GB"/>
        </w:rPr>
        <w:t xml:space="preserve"> and </w:t>
      </w:r>
      <w:r w:rsidR="00771776" w:rsidRPr="00505651">
        <w:rPr>
          <w:rFonts w:ascii="Times New Roman" w:hAnsi="Times New Roman" w:cs="Times New Roman"/>
          <w:i/>
          <w:iCs/>
          <w:sz w:val="24"/>
          <w:szCs w:val="24"/>
          <w:lang w:val="en-GB"/>
        </w:rPr>
        <w:t>Great Didactic</w:t>
      </w:r>
      <w:r w:rsidR="00771776">
        <w:rPr>
          <w:rFonts w:ascii="Times New Roman" w:hAnsi="Times New Roman" w:cs="Times New Roman"/>
          <w:sz w:val="24"/>
          <w:szCs w:val="24"/>
          <w:lang w:val="en-GB"/>
        </w:rPr>
        <w:t xml:space="preserve">. </w:t>
      </w:r>
      <w:r w:rsidR="004854F8">
        <w:rPr>
          <w:rFonts w:ascii="Times New Roman" w:hAnsi="Times New Roman" w:cs="Times New Roman"/>
          <w:sz w:val="24"/>
          <w:szCs w:val="24"/>
          <w:lang w:val="en-GB"/>
        </w:rPr>
        <w:t xml:space="preserve">Comenius also wrote (1632) </w:t>
      </w:r>
      <w:r w:rsidR="004854F8" w:rsidRPr="004854F8">
        <w:rPr>
          <w:rFonts w:ascii="Times New Roman" w:hAnsi="Times New Roman" w:cs="Times New Roman"/>
          <w:i/>
          <w:iCs/>
          <w:sz w:val="24"/>
          <w:szCs w:val="24"/>
          <w:lang w:val="en-GB"/>
        </w:rPr>
        <w:t>“Synopsis historical persecution ecclesiae Bohemicae”(The History of Persecutions of the Czech Church</w:t>
      </w:r>
      <w:r w:rsidR="004854F8">
        <w:rPr>
          <w:rFonts w:ascii="Times New Roman" w:hAnsi="Times New Roman" w:cs="Times New Roman"/>
          <w:i/>
          <w:iCs/>
          <w:sz w:val="24"/>
          <w:szCs w:val="24"/>
          <w:lang w:val="en-GB"/>
        </w:rPr>
        <w:t>)</w:t>
      </w:r>
      <w:r w:rsidR="004854F8">
        <w:rPr>
          <w:rFonts w:ascii="Times New Roman" w:hAnsi="Times New Roman" w:cs="Times New Roman"/>
          <w:sz w:val="24"/>
          <w:szCs w:val="24"/>
          <w:lang w:val="en-GB"/>
        </w:rPr>
        <w:t>,</w:t>
      </w:r>
      <w:r w:rsidR="004854F8">
        <w:rPr>
          <w:rFonts w:ascii="Times New Roman" w:hAnsi="Times New Roman" w:cs="Times New Roman"/>
          <w:i/>
          <w:iCs/>
          <w:sz w:val="24"/>
          <w:szCs w:val="24"/>
          <w:lang w:val="en-GB"/>
        </w:rPr>
        <w:t xml:space="preserve"> etc. (Novák, 1900, p. 691-693</w:t>
      </w:r>
      <w:r w:rsidR="00AC74FF">
        <w:rPr>
          <w:rFonts w:ascii="Times New Roman" w:hAnsi="Times New Roman" w:cs="Times New Roman"/>
          <w:i/>
          <w:iCs/>
          <w:sz w:val="24"/>
          <w:szCs w:val="24"/>
          <w:lang w:val="en-GB"/>
        </w:rPr>
        <w:t>; Klíma, 1547, p. 16-17</w:t>
      </w:r>
      <w:r w:rsidR="004854F8">
        <w:rPr>
          <w:rFonts w:ascii="Times New Roman" w:hAnsi="Times New Roman" w:cs="Times New Roman"/>
          <w:i/>
          <w:iCs/>
          <w:sz w:val="24"/>
          <w:szCs w:val="24"/>
          <w:lang w:val="en-GB"/>
        </w:rPr>
        <w:t>)</w:t>
      </w:r>
    </w:p>
    <w:p w14:paraId="727824BE" w14:textId="5BE21CD0" w:rsidR="00A74E9D" w:rsidRDefault="00A74E9D" w:rsidP="00F67F68">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middle of all this prolific literal and pastoral work, he </w:t>
      </w:r>
      <w:r w:rsidR="00DA46C0">
        <w:rPr>
          <w:rFonts w:ascii="Times New Roman" w:hAnsi="Times New Roman" w:cs="Times New Roman"/>
          <w:sz w:val="24"/>
          <w:szCs w:val="24"/>
          <w:lang w:val="en-GB"/>
        </w:rPr>
        <w:t xml:space="preserve">had time to write (1632) </w:t>
      </w:r>
      <w:r w:rsidR="00902B2D" w:rsidRPr="00902B2D">
        <w:rPr>
          <w:rFonts w:ascii="Times New Roman" w:hAnsi="Times New Roman" w:cs="Times New Roman"/>
          <w:i/>
          <w:iCs/>
          <w:sz w:val="24"/>
          <w:szCs w:val="24"/>
          <w:lang w:val="en-GB"/>
        </w:rPr>
        <w:t>“</w:t>
      </w:r>
      <w:r w:rsidR="00DA46C0" w:rsidRPr="00902B2D">
        <w:rPr>
          <w:rFonts w:ascii="Times New Roman" w:hAnsi="Times New Roman" w:cs="Times New Roman"/>
          <w:i/>
          <w:iCs/>
          <w:sz w:val="24"/>
          <w:szCs w:val="24"/>
          <w:lang w:val="en-GB"/>
        </w:rPr>
        <w:t>Astronimia</w:t>
      </w:r>
      <w:r w:rsidR="00902B2D" w:rsidRPr="00902B2D">
        <w:rPr>
          <w:rFonts w:ascii="Times New Roman" w:hAnsi="Times New Roman" w:cs="Times New Roman"/>
          <w:i/>
          <w:iCs/>
          <w:sz w:val="24"/>
          <w:szCs w:val="24"/>
          <w:lang w:val="en-GB"/>
        </w:rPr>
        <w:t>”</w:t>
      </w:r>
      <w:r>
        <w:rPr>
          <w:rFonts w:ascii="Times New Roman" w:hAnsi="Times New Roman" w:cs="Times New Roman"/>
          <w:sz w:val="24"/>
          <w:szCs w:val="24"/>
          <w:lang w:val="en-GB"/>
        </w:rPr>
        <w:t xml:space="preserve"> and one of his best-known works (1630)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Informatorium školy mateřské</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 xml:space="preserve"> (School of Infancy),</w:t>
      </w:r>
      <w:r>
        <w:rPr>
          <w:rFonts w:ascii="Times New Roman" w:hAnsi="Times New Roman" w:cs="Times New Roman"/>
          <w:sz w:val="24"/>
          <w:szCs w:val="24"/>
          <w:lang w:val="en-GB"/>
        </w:rPr>
        <w:t xml:space="preserve"> where he put insight into the education of small children</w:t>
      </w:r>
      <w:r w:rsidR="00AA2F39">
        <w:rPr>
          <w:rFonts w:ascii="Times New Roman" w:hAnsi="Times New Roman" w:cs="Times New Roman"/>
          <w:sz w:val="24"/>
          <w:szCs w:val="24"/>
          <w:lang w:val="en-GB"/>
        </w:rPr>
        <w:t>.</w:t>
      </w:r>
      <w:r w:rsidR="0037709F">
        <w:rPr>
          <w:rFonts w:ascii="Times New Roman" w:hAnsi="Times New Roman" w:cs="Times New Roman"/>
          <w:sz w:val="24"/>
          <w:szCs w:val="24"/>
          <w:lang w:val="en-GB"/>
        </w:rPr>
        <w:t xml:space="preserve"> He thought about the importance of spiritual songs and prepared some materials in a few treaties and published later (1340) </w:t>
      </w:r>
      <w:r w:rsidR="00902B2D" w:rsidRPr="00902B2D">
        <w:rPr>
          <w:rFonts w:ascii="Times New Roman" w:hAnsi="Times New Roman" w:cs="Times New Roman"/>
          <w:i/>
          <w:iCs/>
          <w:sz w:val="24"/>
          <w:szCs w:val="24"/>
          <w:lang w:val="en-GB"/>
        </w:rPr>
        <w:t>“</w:t>
      </w:r>
      <w:r w:rsidR="0037709F" w:rsidRPr="00902B2D">
        <w:rPr>
          <w:rFonts w:ascii="Times New Roman" w:hAnsi="Times New Roman" w:cs="Times New Roman"/>
          <w:i/>
          <w:iCs/>
          <w:sz w:val="24"/>
          <w:szCs w:val="24"/>
          <w:lang w:val="en-GB"/>
        </w:rPr>
        <w:t>Písně některé zbožné</w:t>
      </w:r>
      <w:r w:rsidR="00902B2D" w:rsidRPr="00902B2D">
        <w:rPr>
          <w:rFonts w:ascii="Times New Roman" w:hAnsi="Times New Roman" w:cs="Times New Roman"/>
          <w:i/>
          <w:iCs/>
          <w:sz w:val="24"/>
          <w:szCs w:val="24"/>
          <w:lang w:val="en-GB"/>
        </w:rPr>
        <w:t>”</w:t>
      </w:r>
      <w:r w:rsidR="0037709F">
        <w:rPr>
          <w:rFonts w:ascii="Times New Roman" w:hAnsi="Times New Roman" w:cs="Times New Roman"/>
          <w:i/>
          <w:iCs/>
          <w:sz w:val="24"/>
          <w:szCs w:val="24"/>
          <w:lang w:val="en-GB"/>
        </w:rPr>
        <w:t xml:space="preserve"> (Some Songs Spiritual). </w:t>
      </w:r>
      <w:r w:rsidR="0037709F" w:rsidRPr="0037709F">
        <w:rPr>
          <w:rFonts w:ascii="Times New Roman" w:hAnsi="Times New Roman" w:cs="Times New Roman"/>
          <w:sz w:val="24"/>
          <w:szCs w:val="24"/>
          <w:lang w:val="en-GB"/>
        </w:rPr>
        <w:t>Comenius also studie</w:t>
      </w:r>
      <w:r w:rsidR="00A04A86">
        <w:rPr>
          <w:rFonts w:ascii="Times New Roman" w:hAnsi="Times New Roman" w:cs="Times New Roman"/>
          <w:sz w:val="24"/>
          <w:szCs w:val="24"/>
          <w:lang w:val="en-GB"/>
        </w:rPr>
        <w:t>d</w:t>
      </w:r>
      <w:r w:rsidR="0037709F" w:rsidRPr="0037709F">
        <w:rPr>
          <w:rFonts w:ascii="Times New Roman" w:hAnsi="Times New Roman" w:cs="Times New Roman"/>
          <w:sz w:val="24"/>
          <w:szCs w:val="24"/>
          <w:lang w:val="en-GB"/>
        </w:rPr>
        <w:t xml:space="preserve"> history </w:t>
      </w:r>
      <w:r w:rsidR="00614D4A">
        <w:rPr>
          <w:rFonts w:ascii="Times New Roman" w:hAnsi="Times New Roman" w:cs="Times New Roman"/>
          <w:sz w:val="24"/>
          <w:szCs w:val="24"/>
          <w:lang w:val="en-GB"/>
        </w:rPr>
        <w:t xml:space="preserve">and </w:t>
      </w:r>
      <w:r w:rsidR="0037709F" w:rsidRPr="0037709F">
        <w:rPr>
          <w:rFonts w:ascii="Times New Roman" w:hAnsi="Times New Roman" w:cs="Times New Roman"/>
          <w:sz w:val="24"/>
          <w:szCs w:val="24"/>
          <w:lang w:val="en-GB"/>
        </w:rPr>
        <w:t>wr</w:t>
      </w:r>
      <w:r w:rsidR="00A04A86">
        <w:rPr>
          <w:rFonts w:ascii="Times New Roman" w:hAnsi="Times New Roman" w:cs="Times New Roman"/>
          <w:sz w:val="24"/>
          <w:szCs w:val="24"/>
          <w:lang w:val="en-GB"/>
        </w:rPr>
        <w:t>ote</w:t>
      </w:r>
      <w:r w:rsidR="0037709F" w:rsidRPr="0037709F">
        <w:rPr>
          <w:rFonts w:ascii="Times New Roman" w:hAnsi="Times New Roman" w:cs="Times New Roman"/>
          <w:sz w:val="24"/>
          <w:szCs w:val="24"/>
          <w:lang w:val="en-GB"/>
        </w:rPr>
        <w:t xml:space="preserve"> apologetic tr</w:t>
      </w:r>
      <w:r w:rsidR="0037709F">
        <w:rPr>
          <w:rFonts w:ascii="Times New Roman" w:hAnsi="Times New Roman" w:cs="Times New Roman"/>
          <w:sz w:val="24"/>
          <w:szCs w:val="24"/>
          <w:lang w:val="en-GB"/>
        </w:rPr>
        <w:t>ea</w:t>
      </w:r>
      <w:r w:rsidR="0037709F" w:rsidRPr="0037709F">
        <w:rPr>
          <w:rFonts w:ascii="Times New Roman" w:hAnsi="Times New Roman" w:cs="Times New Roman"/>
          <w:sz w:val="24"/>
          <w:szCs w:val="24"/>
          <w:lang w:val="en-GB"/>
        </w:rPr>
        <w:t>ties as</w:t>
      </w:r>
      <w:r w:rsidR="0037709F">
        <w:rPr>
          <w:rFonts w:ascii="Times New Roman" w:hAnsi="Times New Roman" w:cs="Times New Roman"/>
          <w:sz w:val="24"/>
          <w:szCs w:val="24"/>
          <w:lang w:val="en-GB"/>
        </w:rPr>
        <w:t>,</w:t>
      </w:r>
      <w:r w:rsidR="0037709F" w:rsidRPr="0037709F">
        <w:rPr>
          <w:rFonts w:ascii="Times New Roman" w:hAnsi="Times New Roman" w:cs="Times New Roman"/>
          <w:sz w:val="24"/>
          <w:szCs w:val="24"/>
          <w:lang w:val="en-GB"/>
        </w:rPr>
        <w:t xml:space="preserve"> for example</w:t>
      </w:r>
      <w:r w:rsidR="0037709F">
        <w:rPr>
          <w:rFonts w:ascii="Times New Roman" w:hAnsi="Times New Roman" w:cs="Times New Roman"/>
          <w:sz w:val="24"/>
          <w:szCs w:val="24"/>
          <w:lang w:val="en-GB"/>
        </w:rPr>
        <w:t>,</w:t>
      </w:r>
      <w:r w:rsidR="0037709F">
        <w:rPr>
          <w:rFonts w:ascii="Times New Roman" w:hAnsi="Times New Roman" w:cs="Times New Roman"/>
          <w:i/>
          <w:iCs/>
          <w:sz w:val="24"/>
          <w:szCs w:val="24"/>
          <w:lang w:val="en-GB"/>
        </w:rPr>
        <w:t xml:space="preserve"> </w:t>
      </w:r>
      <w:r w:rsidR="00902B2D" w:rsidRPr="00902B2D">
        <w:rPr>
          <w:rFonts w:ascii="Times New Roman" w:hAnsi="Times New Roman" w:cs="Times New Roman"/>
          <w:i/>
          <w:iCs/>
          <w:sz w:val="24"/>
          <w:szCs w:val="24"/>
          <w:lang w:val="en-GB"/>
        </w:rPr>
        <w:t>“</w:t>
      </w:r>
      <w:r w:rsidR="0037709F" w:rsidRPr="00902B2D">
        <w:rPr>
          <w:rFonts w:ascii="Times New Roman" w:hAnsi="Times New Roman" w:cs="Times New Roman"/>
          <w:i/>
          <w:iCs/>
          <w:sz w:val="24"/>
          <w:szCs w:val="24"/>
          <w:lang w:val="en-GB"/>
        </w:rPr>
        <w:t xml:space="preserve">Ohlášení na spis proti jednotě od </w:t>
      </w:r>
      <w:r w:rsidR="0037709F" w:rsidRPr="00902B2D">
        <w:rPr>
          <w:rFonts w:ascii="Times New Roman" w:hAnsi="Times New Roman" w:cs="Times New Roman"/>
          <w:i/>
          <w:iCs/>
          <w:sz w:val="24"/>
          <w:szCs w:val="24"/>
          <w:lang w:val="en-GB"/>
        </w:rPr>
        <w:lastRenderedPageBreak/>
        <w:t>Samuela Martinia</w:t>
      </w:r>
      <w:r w:rsidR="00902B2D" w:rsidRPr="00902B2D">
        <w:rPr>
          <w:rFonts w:ascii="Times New Roman" w:hAnsi="Times New Roman" w:cs="Times New Roman"/>
          <w:i/>
          <w:iCs/>
          <w:sz w:val="24"/>
          <w:szCs w:val="24"/>
          <w:lang w:val="en-GB"/>
        </w:rPr>
        <w:t>”</w:t>
      </w:r>
      <w:r w:rsidR="0037709F" w:rsidRPr="00902B2D">
        <w:rPr>
          <w:rFonts w:ascii="Times New Roman" w:hAnsi="Times New Roman" w:cs="Times New Roman"/>
          <w:i/>
          <w:iCs/>
          <w:sz w:val="24"/>
          <w:szCs w:val="24"/>
          <w:lang w:val="en-GB"/>
        </w:rPr>
        <w:t xml:space="preserve"> </w:t>
      </w:r>
      <w:r w:rsidR="0037709F">
        <w:rPr>
          <w:rFonts w:ascii="Times New Roman" w:hAnsi="Times New Roman" w:cs="Times New Roman"/>
          <w:i/>
          <w:iCs/>
          <w:sz w:val="24"/>
          <w:szCs w:val="24"/>
          <w:lang w:val="en-GB"/>
        </w:rPr>
        <w:t>(Apology because of Samuel Martins</w:t>
      </w:r>
      <w:r w:rsidR="000B0A89">
        <w:rPr>
          <w:rFonts w:ascii="Times New Roman" w:hAnsi="Times New Roman" w:cs="Times New Roman"/>
          <w:i/>
          <w:iCs/>
          <w:sz w:val="24"/>
          <w:szCs w:val="24"/>
          <w:lang w:val="en-GB"/>
        </w:rPr>
        <w:t>’</w:t>
      </w:r>
      <w:r w:rsidR="0037709F">
        <w:rPr>
          <w:rFonts w:ascii="Times New Roman" w:hAnsi="Times New Roman" w:cs="Times New Roman"/>
          <w:i/>
          <w:iCs/>
          <w:sz w:val="24"/>
          <w:szCs w:val="24"/>
          <w:lang w:val="en-GB"/>
        </w:rPr>
        <w:t xml:space="preserve">s writings against the </w:t>
      </w:r>
      <w:r w:rsidR="000F69F4">
        <w:rPr>
          <w:rFonts w:ascii="Times New Roman" w:hAnsi="Times New Roman" w:cs="Times New Roman"/>
          <w:i/>
          <w:iCs/>
          <w:sz w:val="24"/>
          <w:szCs w:val="24"/>
          <w:lang w:val="en-GB"/>
        </w:rPr>
        <w:t>U</w:t>
      </w:r>
      <w:r w:rsidR="0037709F">
        <w:rPr>
          <w:rFonts w:ascii="Times New Roman" w:hAnsi="Times New Roman" w:cs="Times New Roman"/>
          <w:i/>
          <w:iCs/>
          <w:sz w:val="24"/>
          <w:szCs w:val="24"/>
          <w:lang w:val="en-GB"/>
        </w:rPr>
        <w:t xml:space="preserve">nity) </w:t>
      </w:r>
      <w:r w:rsidR="00AC1B29">
        <w:rPr>
          <w:rFonts w:ascii="Times New Roman" w:hAnsi="Times New Roman" w:cs="Times New Roman"/>
          <w:i/>
          <w:iCs/>
          <w:sz w:val="24"/>
          <w:szCs w:val="24"/>
          <w:lang w:val="en-GB"/>
        </w:rPr>
        <w:t>(Říčan,</w:t>
      </w:r>
      <w:r w:rsidR="007E66C2">
        <w:rPr>
          <w:rFonts w:ascii="Times New Roman" w:hAnsi="Times New Roman" w:cs="Times New Roman"/>
          <w:i/>
          <w:iCs/>
          <w:sz w:val="24"/>
          <w:szCs w:val="24"/>
          <w:lang w:val="en-GB"/>
        </w:rPr>
        <w:t xml:space="preserve"> 1956</w:t>
      </w:r>
      <w:r w:rsidR="00AC1B29">
        <w:rPr>
          <w:rFonts w:ascii="Times New Roman" w:hAnsi="Times New Roman" w:cs="Times New Roman"/>
          <w:i/>
          <w:iCs/>
          <w:sz w:val="24"/>
          <w:szCs w:val="24"/>
          <w:lang w:val="en-GB"/>
        </w:rPr>
        <w:t>, p. 91-93).</w:t>
      </w:r>
    </w:p>
    <w:p w14:paraId="062671A8" w14:textId="1350B330" w:rsidR="0037709F" w:rsidRPr="002C3274" w:rsidRDefault="00E3387A" w:rsidP="000F69F4">
      <w:pPr>
        <w:pStyle w:val="Nadpis2"/>
        <w:rPr>
          <w:rFonts w:ascii="Times New Roman" w:hAnsi="Times New Roman" w:cs="Times New Roman"/>
          <w:color w:val="auto"/>
          <w:sz w:val="28"/>
          <w:szCs w:val="28"/>
          <w:lang w:val="en-GB"/>
        </w:rPr>
      </w:pPr>
      <w:bookmarkStart w:id="722" w:name="_Toc152668527"/>
      <w:r w:rsidRPr="002C3274">
        <w:rPr>
          <w:rFonts w:ascii="Times New Roman" w:hAnsi="Times New Roman" w:cs="Times New Roman"/>
          <w:color w:val="auto"/>
          <w:sz w:val="28"/>
          <w:szCs w:val="28"/>
          <w:lang w:val="en-GB"/>
        </w:rPr>
        <w:t>2</w:t>
      </w:r>
      <w:r w:rsidR="0037709F" w:rsidRPr="002C3274">
        <w:rPr>
          <w:rFonts w:ascii="Times New Roman" w:hAnsi="Times New Roman" w:cs="Times New Roman"/>
          <w:color w:val="auto"/>
          <w:sz w:val="28"/>
          <w:szCs w:val="28"/>
          <w:lang w:val="en-GB"/>
        </w:rPr>
        <w:t>.</w:t>
      </w:r>
      <w:r w:rsidRPr="002C3274">
        <w:rPr>
          <w:rFonts w:ascii="Times New Roman" w:hAnsi="Times New Roman" w:cs="Times New Roman"/>
          <w:color w:val="auto"/>
          <w:sz w:val="28"/>
          <w:szCs w:val="28"/>
          <w:lang w:val="en-GB"/>
        </w:rPr>
        <w:t>5</w:t>
      </w:r>
      <w:r w:rsidR="0037709F" w:rsidRPr="002C3274">
        <w:rPr>
          <w:rFonts w:ascii="Times New Roman" w:hAnsi="Times New Roman" w:cs="Times New Roman"/>
          <w:color w:val="auto"/>
          <w:sz w:val="28"/>
          <w:szCs w:val="28"/>
          <w:lang w:val="en-GB"/>
        </w:rPr>
        <w:t xml:space="preserve"> In London, England (1641-1642)</w:t>
      </w:r>
      <w:r w:rsidR="00EE6823" w:rsidRPr="002C3274">
        <w:rPr>
          <w:rFonts w:ascii="Times New Roman" w:hAnsi="Times New Roman" w:cs="Times New Roman"/>
          <w:color w:val="auto"/>
          <w:sz w:val="28"/>
          <w:szCs w:val="28"/>
          <w:lang w:val="en-GB"/>
        </w:rPr>
        <w:t xml:space="preserve">, </w:t>
      </w:r>
      <w:r w:rsidR="00420359" w:rsidRPr="002C3274">
        <w:rPr>
          <w:rFonts w:ascii="Times New Roman" w:hAnsi="Times New Roman" w:cs="Times New Roman"/>
          <w:color w:val="auto"/>
          <w:sz w:val="28"/>
          <w:szCs w:val="28"/>
          <w:lang w:val="en-GB"/>
        </w:rPr>
        <w:t>Amsterdam, Netherlands</w:t>
      </w:r>
      <w:r w:rsidRPr="002C3274">
        <w:rPr>
          <w:rFonts w:ascii="Times New Roman" w:hAnsi="Times New Roman" w:cs="Times New Roman"/>
          <w:color w:val="auto"/>
          <w:sz w:val="28"/>
          <w:szCs w:val="28"/>
          <w:lang w:val="en-GB"/>
        </w:rPr>
        <w:t xml:space="preserve"> (1642), </w:t>
      </w:r>
      <w:r w:rsidR="00241C4E" w:rsidRPr="002C3274">
        <w:rPr>
          <w:rFonts w:ascii="Times New Roman" w:hAnsi="Times New Roman" w:cs="Times New Roman"/>
          <w:color w:val="auto"/>
          <w:sz w:val="28"/>
          <w:szCs w:val="28"/>
          <w:lang w:val="en-GB"/>
        </w:rPr>
        <w:t>i</w:t>
      </w:r>
      <w:r w:rsidR="00AF0530" w:rsidRPr="002C3274">
        <w:rPr>
          <w:rFonts w:ascii="Times New Roman" w:hAnsi="Times New Roman" w:cs="Times New Roman"/>
          <w:color w:val="auto"/>
          <w:sz w:val="28"/>
          <w:szCs w:val="28"/>
          <w:lang w:val="en-GB"/>
        </w:rPr>
        <w:t xml:space="preserve">n </w:t>
      </w:r>
      <w:r w:rsidR="00C420C5" w:rsidRPr="002C3274">
        <w:rPr>
          <w:rFonts w:ascii="Times New Roman" w:hAnsi="Times New Roman" w:cs="Times New Roman"/>
          <w:color w:val="auto"/>
          <w:sz w:val="28"/>
          <w:szCs w:val="28"/>
          <w:lang w:val="en-GB"/>
        </w:rPr>
        <w:t>Elblag</w:t>
      </w:r>
      <w:r w:rsidR="00AF0530" w:rsidRPr="002C3274">
        <w:rPr>
          <w:rFonts w:ascii="Times New Roman" w:hAnsi="Times New Roman" w:cs="Times New Roman"/>
          <w:color w:val="auto"/>
          <w:sz w:val="28"/>
          <w:szCs w:val="28"/>
          <w:lang w:val="en-GB"/>
        </w:rPr>
        <w:t>,</w:t>
      </w:r>
      <w:r w:rsidR="00C420C5" w:rsidRPr="002C3274">
        <w:rPr>
          <w:rFonts w:ascii="Times New Roman" w:hAnsi="Times New Roman" w:cs="Times New Roman"/>
          <w:color w:val="auto"/>
          <w:sz w:val="28"/>
          <w:szCs w:val="28"/>
          <w:lang w:val="en-GB"/>
        </w:rPr>
        <w:t xml:space="preserve"> Sweeden </w:t>
      </w:r>
      <w:r w:rsidRPr="002C3274">
        <w:rPr>
          <w:rFonts w:ascii="Times New Roman" w:hAnsi="Times New Roman" w:cs="Times New Roman"/>
          <w:color w:val="auto"/>
          <w:sz w:val="28"/>
          <w:szCs w:val="28"/>
          <w:lang w:val="en-GB"/>
        </w:rPr>
        <w:t>(1642-1648) an</w:t>
      </w:r>
      <w:r w:rsidR="00C44174" w:rsidRPr="002C3274">
        <w:rPr>
          <w:rFonts w:ascii="Times New Roman" w:hAnsi="Times New Roman" w:cs="Times New Roman"/>
          <w:color w:val="auto"/>
          <w:sz w:val="28"/>
          <w:szCs w:val="28"/>
          <w:lang w:val="en-GB"/>
        </w:rPr>
        <w:t xml:space="preserve">d the </w:t>
      </w:r>
      <w:r w:rsidR="00241C4E" w:rsidRPr="002C3274">
        <w:rPr>
          <w:rFonts w:ascii="Times New Roman" w:hAnsi="Times New Roman" w:cs="Times New Roman"/>
          <w:color w:val="auto"/>
          <w:sz w:val="28"/>
          <w:szCs w:val="28"/>
          <w:lang w:val="en-GB"/>
        </w:rPr>
        <w:t>S</w:t>
      </w:r>
      <w:r w:rsidR="00C44174" w:rsidRPr="002C3274">
        <w:rPr>
          <w:rFonts w:ascii="Times New Roman" w:hAnsi="Times New Roman" w:cs="Times New Roman"/>
          <w:color w:val="auto"/>
          <w:sz w:val="28"/>
          <w:szCs w:val="28"/>
          <w:lang w:val="en-GB"/>
        </w:rPr>
        <w:t xml:space="preserve">econd </w:t>
      </w:r>
      <w:r w:rsidR="00241C4E" w:rsidRPr="002C3274">
        <w:rPr>
          <w:rFonts w:ascii="Times New Roman" w:hAnsi="Times New Roman" w:cs="Times New Roman"/>
          <w:color w:val="auto"/>
          <w:sz w:val="28"/>
          <w:szCs w:val="28"/>
          <w:lang w:val="en-GB"/>
        </w:rPr>
        <w:t>S</w:t>
      </w:r>
      <w:r w:rsidR="00C44174" w:rsidRPr="002C3274">
        <w:rPr>
          <w:rFonts w:ascii="Times New Roman" w:hAnsi="Times New Roman" w:cs="Times New Roman"/>
          <w:color w:val="auto"/>
          <w:sz w:val="28"/>
          <w:szCs w:val="28"/>
          <w:lang w:val="en-GB"/>
        </w:rPr>
        <w:t xml:space="preserve">tay </w:t>
      </w:r>
      <w:r w:rsidRPr="002C3274">
        <w:rPr>
          <w:rFonts w:ascii="Times New Roman" w:hAnsi="Times New Roman" w:cs="Times New Roman"/>
          <w:color w:val="auto"/>
          <w:sz w:val="28"/>
          <w:szCs w:val="28"/>
          <w:lang w:val="en-GB"/>
        </w:rPr>
        <w:t>in Les</w:t>
      </w:r>
      <w:r w:rsidR="00E451EE" w:rsidRPr="002C3274">
        <w:rPr>
          <w:rFonts w:ascii="Times New Roman" w:hAnsi="Times New Roman" w:cs="Times New Roman"/>
          <w:color w:val="auto"/>
          <w:sz w:val="28"/>
          <w:szCs w:val="28"/>
          <w:lang w:val="en-GB"/>
        </w:rPr>
        <w:t>z</w:t>
      </w:r>
      <w:r w:rsidRPr="002C3274">
        <w:rPr>
          <w:rFonts w:ascii="Times New Roman" w:hAnsi="Times New Roman" w:cs="Times New Roman"/>
          <w:color w:val="auto"/>
          <w:sz w:val="28"/>
          <w:szCs w:val="28"/>
          <w:lang w:val="en-GB"/>
        </w:rPr>
        <w:t>no (1648-1650)</w:t>
      </w:r>
      <w:bookmarkEnd w:id="722"/>
    </w:p>
    <w:p w14:paraId="0BE2EB6A" w14:textId="77777777" w:rsidR="00E3387A" w:rsidRDefault="00E3387A" w:rsidP="00E3387A">
      <w:pPr>
        <w:rPr>
          <w:lang w:val="en-GB"/>
        </w:rPr>
      </w:pPr>
    </w:p>
    <w:p w14:paraId="1B6DE986" w14:textId="28D66F02" w:rsidR="0037709F" w:rsidRPr="003F3901" w:rsidRDefault="00E3387A" w:rsidP="00E72F7F">
      <w:pPr>
        <w:pStyle w:val="Nadpis3"/>
        <w:rPr>
          <w:rFonts w:ascii="Times New Roman" w:hAnsi="Times New Roman" w:cs="Times New Roman"/>
          <w:color w:val="auto"/>
          <w:sz w:val="28"/>
          <w:szCs w:val="28"/>
          <w:lang w:val="en-GB"/>
        </w:rPr>
      </w:pPr>
      <w:bookmarkStart w:id="723" w:name="_Toc152668528"/>
      <w:r w:rsidRPr="003F3901">
        <w:rPr>
          <w:rFonts w:ascii="Times New Roman" w:hAnsi="Times New Roman" w:cs="Times New Roman"/>
          <w:color w:val="auto"/>
          <w:sz w:val="28"/>
          <w:szCs w:val="28"/>
          <w:lang w:val="en-GB"/>
        </w:rPr>
        <w:t xml:space="preserve">2.5.1 </w:t>
      </w:r>
      <w:r w:rsidR="00E72F7F" w:rsidRPr="003F3901">
        <w:rPr>
          <w:rFonts w:ascii="Times New Roman" w:hAnsi="Times New Roman" w:cs="Times New Roman"/>
          <w:color w:val="auto"/>
          <w:sz w:val="28"/>
          <w:szCs w:val="28"/>
          <w:lang w:val="en-GB"/>
        </w:rPr>
        <w:t>In London, Engand (1641-1642)</w:t>
      </w:r>
      <w:bookmarkEnd w:id="723"/>
    </w:p>
    <w:p w14:paraId="62A46D01" w14:textId="77777777" w:rsidR="00614D4A" w:rsidRDefault="00614D4A" w:rsidP="00614D4A">
      <w:pPr>
        <w:rPr>
          <w:lang w:val="en-GB"/>
        </w:rPr>
      </w:pPr>
    </w:p>
    <w:p w14:paraId="58F6A976" w14:textId="17461FB4" w:rsidR="00614D4A" w:rsidRPr="00EA4A6E" w:rsidRDefault="00614D4A" w:rsidP="009216EB">
      <w:pPr>
        <w:spacing w:after="0" w:line="360" w:lineRule="auto"/>
        <w:ind w:firstLine="708"/>
        <w:jc w:val="both"/>
        <w:rPr>
          <w:sz w:val="24"/>
          <w:szCs w:val="24"/>
          <w:lang w:val="en-GB"/>
        </w:rPr>
      </w:pPr>
      <w:r w:rsidRPr="00EA4A6E">
        <w:rPr>
          <w:rFonts w:ascii="Times New Roman" w:hAnsi="Times New Roman" w:cs="Times New Roman"/>
          <w:sz w:val="24"/>
          <w:szCs w:val="24"/>
          <w:lang w:val="en-GB"/>
        </w:rPr>
        <w:t>He was in correspondent contact with different educated scholars and people, for example, with the group around Samuel Hartlieb, a member of an England Parliament</w:t>
      </w:r>
      <w:r w:rsidR="007A1957">
        <w:rPr>
          <w:rFonts w:ascii="Times New Roman" w:hAnsi="Times New Roman" w:cs="Times New Roman"/>
          <w:sz w:val="24"/>
          <w:szCs w:val="24"/>
          <w:lang w:val="en-GB"/>
        </w:rPr>
        <w:t xml:space="preserve"> (Monroe,</w:t>
      </w:r>
      <w:r w:rsidR="0097130F">
        <w:rPr>
          <w:rFonts w:ascii="Times New Roman" w:hAnsi="Times New Roman" w:cs="Times New Roman"/>
          <w:sz w:val="24"/>
          <w:szCs w:val="24"/>
          <w:lang w:val="en-GB"/>
        </w:rPr>
        <w:t xml:space="preserve"> 1900, </w:t>
      </w:r>
      <w:r w:rsidR="007A1957">
        <w:rPr>
          <w:rFonts w:ascii="Times New Roman" w:hAnsi="Times New Roman" w:cs="Times New Roman"/>
          <w:sz w:val="24"/>
          <w:szCs w:val="24"/>
          <w:lang w:val="en-GB"/>
        </w:rPr>
        <w:t>p. 48).</w:t>
      </w:r>
      <w:r w:rsidRPr="00EA4A6E">
        <w:rPr>
          <w:rFonts w:ascii="Times New Roman" w:hAnsi="Times New Roman" w:cs="Times New Roman"/>
          <w:sz w:val="24"/>
          <w:szCs w:val="24"/>
          <w:lang w:val="en-GB"/>
        </w:rPr>
        <w:t xml:space="preserve"> Comenius sent him some ideas about the Pansophy, which he wrote in his free time when he thought and worked on the topics regarding global problems solutions.</w:t>
      </w:r>
    </w:p>
    <w:p w14:paraId="09CFF581" w14:textId="080A671E" w:rsidR="0037709F" w:rsidRDefault="0037709F" w:rsidP="009216EB">
      <w:pPr>
        <w:spacing w:line="360" w:lineRule="auto"/>
        <w:ind w:firstLine="708"/>
        <w:jc w:val="both"/>
        <w:rPr>
          <w:rFonts w:ascii="Times New Roman" w:hAnsi="Times New Roman" w:cs="Times New Roman"/>
          <w:sz w:val="24"/>
          <w:szCs w:val="24"/>
          <w:lang w:val="en-GB"/>
        </w:rPr>
      </w:pPr>
      <w:r w:rsidRPr="00EA4A6E">
        <w:rPr>
          <w:rFonts w:ascii="Times New Roman" w:hAnsi="Times New Roman" w:cs="Times New Roman"/>
          <w:sz w:val="24"/>
          <w:szCs w:val="24"/>
          <w:lang w:val="en-GB"/>
        </w:rPr>
        <w:t xml:space="preserve">Hartlieb, without the consent of Comenius, published his work in England as </w:t>
      </w:r>
      <w:r w:rsidR="00902B2D" w:rsidRPr="00902B2D">
        <w:rPr>
          <w:rFonts w:ascii="Times New Roman" w:hAnsi="Times New Roman" w:cs="Times New Roman"/>
          <w:i/>
          <w:iCs/>
          <w:sz w:val="24"/>
          <w:szCs w:val="24"/>
          <w:lang w:val="en-GB"/>
        </w:rPr>
        <w:t>“</w:t>
      </w:r>
      <w:r w:rsidR="00C96879" w:rsidRPr="00902B2D">
        <w:rPr>
          <w:rFonts w:ascii="Times New Roman" w:hAnsi="Times New Roman" w:cs="Times New Roman"/>
          <w:i/>
          <w:iCs/>
          <w:sz w:val="24"/>
          <w:szCs w:val="24"/>
          <w:lang w:val="en-GB"/>
        </w:rPr>
        <w:t>Preludia</w:t>
      </w:r>
      <w:r w:rsidR="00902B2D" w:rsidRPr="00902B2D">
        <w:rPr>
          <w:rFonts w:ascii="Times New Roman" w:hAnsi="Times New Roman" w:cs="Times New Roman"/>
          <w:i/>
          <w:iCs/>
          <w:sz w:val="24"/>
          <w:szCs w:val="24"/>
          <w:lang w:val="en-GB"/>
        </w:rPr>
        <w:t>”</w:t>
      </w:r>
      <w:r w:rsidR="00C96879">
        <w:rPr>
          <w:rFonts w:ascii="Times New Roman" w:hAnsi="Times New Roman" w:cs="Times New Roman"/>
          <w:sz w:val="24"/>
          <w:szCs w:val="24"/>
          <w:lang w:val="en-GB"/>
        </w:rPr>
        <w:t xml:space="preserve">, lately as </w:t>
      </w:r>
      <w:r w:rsidR="00235262">
        <w:rPr>
          <w:rFonts w:ascii="Times New Roman" w:hAnsi="Times New Roman" w:cs="Times New Roman"/>
          <w:sz w:val="24"/>
          <w:szCs w:val="24"/>
          <w:lang w:val="en-GB"/>
        </w:rPr>
        <w:t xml:space="preserve">(1639)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Pansophiae Prodromus</w:t>
      </w:r>
      <w:r w:rsidR="00902B2D" w:rsidRPr="00902B2D">
        <w:rPr>
          <w:rFonts w:ascii="Times New Roman" w:hAnsi="Times New Roman" w:cs="Times New Roman"/>
          <w:i/>
          <w:iCs/>
          <w:sz w:val="24"/>
          <w:szCs w:val="24"/>
          <w:lang w:val="en-GB"/>
        </w:rPr>
        <w:t>”</w:t>
      </w:r>
      <w:r w:rsidRPr="00EA4A6E">
        <w:rPr>
          <w:rFonts w:ascii="Times New Roman" w:hAnsi="Times New Roman" w:cs="Times New Roman"/>
          <w:i/>
          <w:iCs/>
          <w:sz w:val="24"/>
          <w:szCs w:val="24"/>
          <w:lang w:val="en-GB"/>
        </w:rPr>
        <w:t xml:space="preserve"> (Forerunner of Pansophy)</w:t>
      </w:r>
      <w:r w:rsidR="00235262">
        <w:rPr>
          <w:rFonts w:ascii="Times New Roman" w:hAnsi="Times New Roman" w:cs="Times New Roman"/>
          <w:sz w:val="24"/>
          <w:szCs w:val="24"/>
          <w:lang w:val="en-GB"/>
        </w:rPr>
        <w:t xml:space="preserve"> (Turnbull, 1947, p. 346)</w:t>
      </w:r>
      <w:r w:rsidR="009328F0">
        <w:rPr>
          <w:rFonts w:ascii="Times New Roman" w:hAnsi="Times New Roman" w:cs="Times New Roman"/>
          <w:sz w:val="24"/>
          <w:szCs w:val="24"/>
          <w:lang w:val="en-GB"/>
        </w:rPr>
        <w:t>.</w:t>
      </w:r>
      <w:r w:rsidRPr="00EA4A6E">
        <w:rPr>
          <w:rFonts w:ascii="Times New Roman" w:hAnsi="Times New Roman" w:cs="Times New Roman"/>
          <w:sz w:val="24"/>
          <w:szCs w:val="24"/>
          <w:lang w:val="en-GB"/>
        </w:rPr>
        <w:t xml:space="preserve"> It had immediate success in some circles full of new ideas in turbulent times and sought new orders and guidance in those advancing times. With the influence of Hartlieb, Comenius was invited to England and received by the </w:t>
      </w:r>
      <w:r w:rsidR="000F69F4" w:rsidRPr="00EA4A6E">
        <w:rPr>
          <w:rFonts w:ascii="Times New Roman" w:hAnsi="Times New Roman" w:cs="Times New Roman"/>
          <w:sz w:val="24"/>
          <w:szCs w:val="24"/>
          <w:lang w:val="en-GB"/>
        </w:rPr>
        <w:t>P</w:t>
      </w:r>
      <w:r w:rsidRPr="00EA4A6E">
        <w:rPr>
          <w:rFonts w:ascii="Times New Roman" w:hAnsi="Times New Roman" w:cs="Times New Roman"/>
          <w:sz w:val="24"/>
          <w:szCs w:val="24"/>
          <w:lang w:val="en-GB"/>
        </w:rPr>
        <w:t xml:space="preserve">arliament in 1641. Before he left in 1642, he wrote </w:t>
      </w:r>
      <w:r w:rsidR="00902B2D" w:rsidRPr="00902B2D">
        <w:rPr>
          <w:rFonts w:ascii="Times New Roman" w:hAnsi="Times New Roman" w:cs="Times New Roman"/>
          <w:i/>
          <w:iCs/>
          <w:sz w:val="24"/>
          <w:szCs w:val="24"/>
          <w:lang w:val="en-GB"/>
        </w:rPr>
        <w:t>“</w:t>
      </w:r>
      <w:r w:rsidR="00830049" w:rsidRPr="00902B2D">
        <w:rPr>
          <w:rFonts w:ascii="Times New Roman" w:hAnsi="Times New Roman" w:cs="Times New Roman"/>
          <w:i/>
          <w:iCs/>
          <w:sz w:val="24"/>
          <w:szCs w:val="24"/>
          <w:lang w:val="en-GB"/>
        </w:rPr>
        <w:t>Via Lucis</w:t>
      </w:r>
      <w:r w:rsidR="00902B2D" w:rsidRPr="00902B2D">
        <w:rPr>
          <w:rFonts w:ascii="Times New Roman" w:hAnsi="Times New Roman" w:cs="Times New Roman"/>
          <w:i/>
          <w:iCs/>
          <w:sz w:val="24"/>
          <w:szCs w:val="24"/>
          <w:lang w:val="en-GB"/>
        </w:rPr>
        <w:t>”</w:t>
      </w:r>
      <w:r w:rsidR="00830049" w:rsidRPr="00EA4A6E">
        <w:rPr>
          <w:rFonts w:ascii="Times New Roman" w:hAnsi="Times New Roman" w:cs="Times New Roman"/>
          <w:i/>
          <w:iCs/>
          <w:sz w:val="24"/>
          <w:szCs w:val="24"/>
          <w:lang w:val="en-GB"/>
        </w:rPr>
        <w:t xml:space="preserve"> </w:t>
      </w:r>
      <w:r w:rsidR="00A20D50" w:rsidRPr="00EA4A6E">
        <w:rPr>
          <w:rFonts w:ascii="Times New Roman" w:hAnsi="Times New Roman" w:cs="Times New Roman"/>
          <w:i/>
          <w:iCs/>
          <w:sz w:val="24"/>
          <w:szCs w:val="24"/>
          <w:lang w:val="en-GB"/>
        </w:rPr>
        <w:t>(The</w:t>
      </w:r>
      <w:r w:rsidR="00830049" w:rsidRPr="00EA4A6E">
        <w:rPr>
          <w:rFonts w:ascii="Times New Roman" w:hAnsi="Times New Roman" w:cs="Times New Roman"/>
          <w:i/>
          <w:iCs/>
          <w:sz w:val="24"/>
          <w:szCs w:val="24"/>
          <w:lang w:val="en-GB"/>
        </w:rPr>
        <w:t xml:space="preserve"> Way of the Light)</w:t>
      </w:r>
      <w:r w:rsidR="00830049" w:rsidRPr="00EA4A6E">
        <w:rPr>
          <w:rFonts w:ascii="Times New Roman" w:hAnsi="Times New Roman" w:cs="Times New Roman"/>
          <w:sz w:val="24"/>
          <w:szCs w:val="24"/>
          <w:lang w:val="en-GB"/>
        </w:rPr>
        <w:t xml:space="preserve"> for them</w:t>
      </w:r>
      <w:r w:rsidRPr="00EA4A6E">
        <w:rPr>
          <w:rFonts w:ascii="Times New Roman" w:hAnsi="Times New Roman" w:cs="Times New Roman"/>
          <w:sz w:val="24"/>
          <w:szCs w:val="24"/>
          <w:lang w:val="en-GB"/>
        </w:rPr>
        <w:t xml:space="preserve">, </w:t>
      </w:r>
      <w:r w:rsidR="00830049" w:rsidRPr="00EA4A6E">
        <w:rPr>
          <w:rFonts w:ascii="Times New Roman" w:hAnsi="Times New Roman" w:cs="Times New Roman"/>
          <w:sz w:val="24"/>
          <w:szCs w:val="24"/>
          <w:lang w:val="en-GB"/>
        </w:rPr>
        <w:t>calling</w:t>
      </w:r>
      <w:r w:rsidRPr="00EA4A6E">
        <w:rPr>
          <w:rFonts w:ascii="Times New Roman" w:hAnsi="Times New Roman" w:cs="Times New Roman"/>
          <w:sz w:val="24"/>
          <w:szCs w:val="24"/>
          <w:lang w:val="en-GB"/>
        </w:rPr>
        <w:t xml:space="preserve"> for global enlighten</w:t>
      </w:r>
      <w:r w:rsidR="00830049" w:rsidRPr="00EA4A6E">
        <w:rPr>
          <w:rFonts w:ascii="Times New Roman" w:hAnsi="Times New Roman" w:cs="Times New Roman"/>
          <w:sz w:val="24"/>
          <w:szCs w:val="24"/>
          <w:lang w:val="en-GB"/>
        </w:rPr>
        <w:t>ment</w:t>
      </w:r>
      <w:r w:rsidRPr="00EA4A6E">
        <w:rPr>
          <w:rFonts w:ascii="Times New Roman" w:hAnsi="Times New Roman" w:cs="Times New Roman"/>
          <w:sz w:val="24"/>
          <w:szCs w:val="24"/>
          <w:lang w:val="en-GB"/>
        </w:rPr>
        <w:t xml:space="preserve"> and significant changes</w:t>
      </w:r>
      <w:r w:rsidR="003B72D8">
        <w:rPr>
          <w:rFonts w:ascii="Times New Roman" w:hAnsi="Times New Roman" w:cs="Times New Roman"/>
          <w:sz w:val="24"/>
          <w:szCs w:val="24"/>
          <w:lang w:val="en-GB"/>
        </w:rPr>
        <w:t xml:space="preserve"> (Klíma, 1947, p.</w:t>
      </w:r>
      <w:r w:rsidR="009328F0">
        <w:rPr>
          <w:rFonts w:ascii="Times New Roman" w:hAnsi="Times New Roman" w:cs="Times New Roman"/>
          <w:sz w:val="24"/>
          <w:szCs w:val="24"/>
          <w:lang w:val="en-GB"/>
        </w:rPr>
        <w:t xml:space="preserve"> </w:t>
      </w:r>
      <w:r w:rsidR="003B72D8">
        <w:rPr>
          <w:rFonts w:ascii="Times New Roman" w:hAnsi="Times New Roman" w:cs="Times New Roman"/>
          <w:sz w:val="24"/>
          <w:szCs w:val="24"/>
          <w:lang w:val="en-GB"/>
        </w:rPr>
        <w:t>18; Vacínová, 2009, p. 189).</w:t>
      </w:r>
      <w:r w:rsidR="003B72D8" w:rsidRPr="00EA4A6E">
        <w:rPr>
          <w:rFonts w:ascii="Times New Roman" w:hAnsi="Times New Roman" w:cs="Times New Roman"/>
          <w:sz w:val="24"/>
          <w:szCs w:val="24"/>
          <w:lang w:val="en-GB"/>
        </w:rPr>
        <w:t xml:space="preserve"> </w:t>
      </w:r>
      <w:r w:rsidRPr="00EA4A6E">
        <w:rPr>
          <w:rFonts w:ascii="Times New Roman" w:hAnsi="Times New Roman" w:cs="Times New Roman"/>
          <w:sz w:val="24"/>
          <w:szCs w:val="24"/>
          <w:lang w:val="en-GB"/>
        </w:rPr>
        <w:t xml:space="preserve">He suggests </w:t>
      </w:r>
      <w:r w:rsidR="00A20D50" w:rsidRPr="00EA4A6E">
        <w:rPr>
          <w:rFonts w:ascii="Times New Roman" w:hAnsi="Times New Roman" w:cs="Times New Roman"/>
          <w:sz w:val="24"/>
          <w:szCs w:val="24"/>
          <w:lang w:val="en-GB"/>
        </w:rPr>
        <w:t>solutions</w:t>
      </w:r>
      <w:r w:rsidRPr="00EA4A6E">
        <w:rPr>
          <w:rFonts w:ascii="Times New Roman" w:hAnsi="Times New Roman" w:cs="Times New Roman"/>
          <w:sz w:val="24"/>
          <w:szCs w:val="24"/>
          <w:lang w:val="en-GB"/>
        </w:rPr>
        <w:t xml:space="preserve"> and visions for this change, such </w:t>
      </w:r>
      <w:r w:rsidR="003B72D8">
        <w:rPr>
          <w:rFonts w:ascii="Times New Roman" w:hAnsi="Times New Roman" w:cs="Times New Roman"/>
          <w:sz w:val="24"/>
          <w:szCs w:val="24"/>
          <w:lang w:val="en-GB"/>
        </w:rPr>
        <w:t>as unique pansophic u</w:t>
      </w:r>
      <w:r w:rsidRPr="00EA4A6E">
        <w:rPr>
          <w:rFonts w:ascii="Times New Roman" w:hAnsi="Times New Roman" w:cs="Times New Roman"/>
          <w:sz w:val="24"/>
          <w:szCs w:val="24"/>
          <w:lang w:val="en-GB"/>
        </w:rPr>
        <w:t xml:space="preserve">niversities or </w:t>
      </w:r>
      <w:r w:rsidR="00130212">
        <w:rPr>
          <w:rFonts w:ascii="Times New Roman" w:hAnsi="Times New Roman" w:cs="Times New Roman"/>
          <w:sz w:val="24"/>
          <w:szCs w:val="24"/>
          <w:lang w:val="en-GB"/>
        </w:rPr>
        <w:t xml:space="preserve">the </w:t>
      </w:r>
      <w:r w:rsidR="003B72D8">
        <w:rPr>
          <w:rFonts w:ascii="Times New Roman" w:hAnsi="Times New Roman" w:cs="Times New Roman"/>
          <w:sz w:val="24"/>
          <w:szCs w:val="24"/>
          <w:lang w:val="en-GB"/>
        </w:rPr>
        <w:t xml:space="preserve">universal </w:t>
      </w:r>
      <w:r w:rsidRPr="00EA4A6E">
        <w:rPr>
          <w:rFonts w:ascii="Times New Roman" w:hAnsi="Times New Roman" w:cs="Times New Roman"/>
          <w:sz w:val="24"/>
          <w:szCs w:val="24"/>
          <w:lang w:val="en-GB"/>
        </w:rPr>
        <w:t>language</w:t>
      </w:r>
      <w:r w:rsidR="003B72D8">
        <w:rPr>
          <w:rFonts w:ascii="Times New Roman" w:hAnsi="Times New Roman" w:cs="Times New Roman"/>
          <w:sz w:val="24"/>
          <w:szCs w:val="24"/>
          <w:lang w:val="en-GB"/>
        </w:rPr>
        <w:t xml:space="preserve">. </w:t>
      </w:r>
    </w:p>
    <w:p w14:paraId="0A09FCFB" w14:textId="346B77A6" w:rsidR="0037709F" w:rsidRPr="003F3901" w:rsidRDefault="002E5C64" w:rsidP="00E3387A">
      <w:pPr>
        <w:pStyle w:val="Nadpis3"/>
        <w:rPr>
          <w:rFonts w:ascii="Times New Roman" w:hAnsi="Times New Roman" w:cs="Times New Roman"/>
          <w:color w:val="auto"/>
          <w:sz w:val="28"/>
          <w:szCs w:val="28"/>
          <w:lang w:val="en-GB"/>
        </w:rPr>
      </w:pPr>
      <w:bookmarkStart w:id="724" w:name="_Toc152668529"/>
      <w:r w:rsidRPr="003F3901">
        <w:rPr>
          <w:rFonts w:ascii="Times New Roman" w:hAnsi="Times New Roman" w:cs="Times New Roman"/>
          <w:color w:val="auto"/>
          <w:sz w:val="28"/>
          <w:szCs w:val="28"/>
          <w:lang w:val="en-GB"/>
        </w:rPr>
        <w:t>2</w:t>
      </w:r>
      <w:r w:rsidR="0037709F" w:rsidRPr="003F3901">
        <w:rPr>
          <w:rFonts w:ascii="Times New Roman" w:hAnsi="Times New Roman" w:cs="Times New Roman"/>
          <w:color w:val="auto"/>
          <w:sz w:val="28"/>
          <w:szCs w:val="28"/>
          <w:lang w:val="en-GB"/>
        </w:rPr>
        <w:t>.</w:t>
      </w:r>
      <w:r w:rsidR="00E3387A" w:rsidRPr="003F3901">
        <w:rPr>
          <w:rFonts w:ascii="Times New Roman" w:hAnsi="Times New Roman" w:cs="Times New Roman"/>
          <w:color w:val="auto"/>
          <w:sz w:val="28"/>
          <w:szCs w:val="28"/>
          <w:lang w:val="en-GB"/>
        </w:rPr>
        <w:t>5.2</w:t>
      </w:r>
      <w:r w:rsidR="0037709F" w:rsidRPr="003F3901">
        <w:rPr>
          <w:rFonts w:ascii="Times New Roman" w:hAnsi="Times New Roman" w:cs="Times New Roman"/>
          <w:color w:val="auto"/>
          <w:sz w:val="28"/>
          <w:szCs w:val="28"/>
          <w:lang w:val="en-GB"/>
        </w:rPr>
        <w:t xml:space="preserve"> </w:t>
      </w:r>
      <w:r w:rsidR="00420359" w:rsidRPr="003F3901">
        <w:rPr>
          <w:rFonts w:ascii="Times New Roman" w:hAnsi="Times New Roman" w:cs="Times New Roman"/>
          <w:color w:val="auto"/>
          <w:sz w:val="28"/>
          <w:szCs w:val="28"/>
          <w:lang w:val="en-GB"/>
        </w:rPr>
        <w:t>Amsterdam, Netherlands</w:t>
      </w:r>
      <w:r w:rsidR="00FE109D" w:rsidRPr="003F3901">
        <w:rPr>
          <w:rFonts w:ascii="Times New Roman" w:hAnsi="Times New Roman" w:cs="Times New Roman"/>
          <w:color w:val="auto"/>
          <w:sz w:val="28"/>
          <w:szCs w:val="28"/>
          <w:lang w:val="en-GB"/>
        </w:rPr>
        <w:t>, and Stockholm, Sweden, in 1642</w:t>
      </w:r>
      <w:bookmarkEnd w:id="724"/>
    </w:p>
    <w:p w14:paraId="3B7AC0B9" w14:textId="77777777" w:rsidR="001E5B7A" w:rsidRDefault="001E5B7A" w:rsidP="001E5B7A">
      <w:pPr>
        <w:spacing w:after="0" w:line="360" w:lineRule="auto"/>
        <w:ind w:firstLine="708"/>
        <w:jc w:val="both"/>
        <w:rPr>
          <w:rFonts w:ascii="Times New Roman" w:hAnsi="Times New Roman" w:cs="Times New Roman"/>
          <w:sz w:val="24"/>
          <w:szCs w:val="24"/>
          <w:lang w:val="en-GB"/>
        </w:rPr>
      </w:pPr>
    </w:p>
    <w:p w14:paraId="3821DD39" w14:textId="4A56A407" w:rsidR="009D327B" w:rsidRPr="00EA4A6E" w:rsidRDefault="006D4480" w:rsidP="009B3478">
      <w:pPr>
        <w:spacing w:line="360" w:lineRule="auto"/>
        <w:ind w:firstLine="708"/>
        <w:jc w:val="both"/>
        <w:rPr>
          <w:sz w:val="24"/>
          <w:szCs w:val="24"/>
          <w:lang w:val="en-GB"/>
        </w:rPr>
      </w:pPr>
      <w:r>
        <w:rPr>
          <w:noProof/>
        </w:rPr>
        <mc:AlternateContent>
          <mc:Choice Requires="wps">
            <w:drawing>
              <wp:anchor distT="0" distB="0" distL="114300" distR="114300" simplePos="0" relativeHeight="251708928" behindDoc="1" locked="0" layoutInCell="1" allowOverlap="1" wp14:anchorId="04F24C25" wp14:editId="57276E0D">
                <wp:simplePos x="0" y="0"/>
                <wp:positionH relativeFrom="column">
                  <wp:posOffset>3243580</wp:posOffset>
                </wp:positionH>
                <wp:positionV relativeFrom="paragraph">
                  <wp:posOffset>2179955</wp:posOffset>
                </wp:positionV>
                <wp:extent cx="1838960" cy="635"/>
                <wp:effectExtent l="0" t="0" r="8890" b="0"/>
                <wp:wrapTight wrapText="bothSides">
                  <wp:wrapPolygon edited="0">
                    <wp:start x="0" y="0"/>
                    <wp:lineTo x="0" y="20282"/>
                    <wp:lineTo x="21481" y="20282"/>
                    <wp:lineTo x="21481" y="0"/>
                    <wp:lineTo x="0" y="0"/>
                  </wp:wrapPolygon>
                </wp:wrapTight>
                <wp:docPr id="2053184918" name="Textové pole 1"/>
                <wp:cNvGraphicFramePr/>
                <a:graphic xmlns:a="http://schemas.openxmlformats.org/drawingml/2006/main">
                  <a:graphicData uri="http://schemas.microsoft.com/office/word/2010/wordprocessingShape">
                    <wps:wsp>
                      <wps:cNvSpPr txBox="1"/>
                      <wps:spPr>
                        <a:xfrm>
                          <a:off x="0" y="0"/>
                          <a:ext cx="1838960" cy="635"/>
                        </a:xfrm>
                        <a:prstGeom prst="rect">
                          <a:avLst/>
                        </a:prstGeom>
                        <a:solidFill>
                          <a:prstClr val="white"/>
                        </a:solidFill>
                        <a:ln>
                          <a:noFill/>
                        </a:ln>
                      </wps:spPr>
                      <wps:txbx>
                        <w:txbxContent>
                          <w:p w14:paraId="4AAD371C" w14:textId="0DF63FF6" w:rsidR="006D4480" w:rsidRPr="009E1A6B" w:rsidRDefault="006D4480" w:rsidP="006D4480">
                            <w:pPr>
                              <w:pStyle w:val="Titulek"/>
                              <w:rPr>
                                <w:noProof/>
                              </w:rPr>
                            </w:pPr>
                            <w:bookmarkStart w:id="725" w:name="_Toc152613638"/>
                            <w:bookmarkStart w:id="726" w:name="_Toc152613740"/>
                            <w:bookmarkStart w:id="727" w:name="_Toc152616661"/>
                            <w:bookmarkStart w:id="728" w:name="_Toc152617026"/>
                            <w:bookmarkStart w:id="729" w:name="_Toc152617312"/>
                            <w:bookmarkStart w:id="730" w:name="_Toc152617362"/>
                            <w:bookmarkStart w:id="731" w:name="_Toc152665528"/>
                            <w:bookmarkStart w:id="732" w:name="_Toc152665559"/>
                            <w:bookmarkStart w:id="733" w:name="_Toc152665625"/>
                            <w:r>
                              <w:t xml:space="preserve">Figure </w:t>
                            </w:r>
                            <w:fldSimple w:instr=" SEQ Figure \* ARABIC ">
                              <w:r w:rsidR="000D4D91">
                                <w:rPr>
                                  <w:noProof/>
                                </w:rPr>
                                <w:t>18</w:t>
                              </w:r>
                            </w:fldSimple>
                            <w:r>
                              <w:t xml:space="preserve"> </w:t>
                            </w:r>
                            <w:r w:rsidRPr="00200DD8">
                              <w:t>Rene Descartes, Philosopher of the 17th Century</w:t>
                            </w:r>
                            <w:bookmarkEnd w:id="725"/>
                            <w:bookmarkEnd w:id="726"/>
                            <w:bookmarkEnd w:id="727"/>
                            <w:bookmarkEnd w:id="728"/>
                            <w:bookmarkEnd w:id="729"/>
                            <w:bookmarkEnd w:id="730"/>
                            <w:bookmarkEnd w:id="731"/>
                            <w:bookmarkEnd w:id="732"/>
                            <w:bookmarkEnd w:id="7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24C25" id="_x0000_s1043" type="#_x0000_t202" style="position:absolute;left:0;text-align:left;margin-left:255.4pt;margin-top:171.65pt;width:144.8pt;height:.0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" stroked="f">
                <v:textbox style="mso-fit-shape-to-text:t" inset="0,0,0,0">
                  <w:txbxContent>
                    <w:p w14:paraId="4AAD371C" w14:textId="0DF63FF6" w:rsidR="006D4480" w:rsidRPr="009E1A6B" w:rsidRDefault="006D4480" w:rsidP="006D4480">
                      <w:pPr>
                        <w:pStyle w:val="Titulek"/>
                        <w:rPr>
                          <w:noProof/>
                        </w:rPr>
                      </w:pPr>
                      <w:bookmarkStart w:id="734" w:name="_Toc152613638"/>
                      <w:bookmarkStart w:id="735" w:name="_Toc152613740"/>
                      <w:bookmarkStart w:id="736" w:name="_Toc152616661"/>
                      <w:bookmarkStart w:id="737" w:name="_Toc152617026"/>
                      <w:bookmarkStart w:id="738" w:name="_Toc152617312"/>
                      <w:bookmarkStart w:id="739" w:name="_Toc152617362"/>
                      <w:bookmarkStart w:id="740" w:name="_Toc152665528"/>
                      <w:bookmarkStart w:id="741" w:name="_Toc152665559"/>
                      <w:bookmarkStart w:id="742" w:name="_Toc152665625"/>
                      <w:r>
                        <w:t xml:space="preserve">Figure </w:t>
                      </w:r>
                      <w:fldSimple w:instr=" SEQ Figure \* ARABIC ">
                        <w:r w:rsidR="000D4D91">
                          <w:rPr>
                            <w:noProof/>
                          </w:rPr>
                          <w:t>18</w:t>
                        </w:r>
                      </w:fldSimple>
                      <w:r>
                        <w:t xml:space="preserve"> </w:t>
                      </w:r>
                      <w:r w:rsidRPr="00200DD8">
                        <w:t>Rene Descartes, Philosopher of the 17th Century</w:t>
                      </w:r>
                      <w:bookmarkEnd w:id="734"/>
                      <w:bookmarkEnd w:id="735"/>
                      <w:bookmarkEnd w:id="736"/>
                      <w:bookmarkEnd w:id="737"/>
                      <w:bookmarkEnd w:id="738"/>
                      <w:bookmarkEnd w:id="739"/>
                      <w:bookmarkEnd w:id="740"/>
                      <w:bookmarkEnd w:id="741"/>
                      <w:bookmarkEnd w:id="742"/>
                    </w:p>
                  </w:txbxContent>
                </v:textbox>
                <w10:wrap type="tight"/>
              </v:shape>
            </w:pict>
          </mc:Fallback>
        </mc:AlternateContent>
      </w:r>
      <w:r w:rsidR="006010A5">
        <w:rPr>
          <w:noProof/>
          <w:lang w:eastAsia="cs-CZ"/>
        </w:rPr>
        <w:drawing>
          <wp:anchor distT="0" distB="0" distL="114300" distR="114300" simplePos="0" relativeHeight="251672576" behindDoc="1" locked="0" layoutInCell="1" allowOverlap="1" wp14:anchorId="4A711EC7" wp14:editId="7B518C87">
            <wp:simplePos x="0" y="0"/>
            <wp:positionH relativeFrom="column">
              <wp:posOffset>3274695</wp:posOffset>
            </wp:positionH>
            <wp:positionV relativeFrom="paragraph">
              <wp:posOffset>38735</wp:posOffset>
            </wp:positionV>
            <wp:extent cx="1800000" cy="2203200"/>
            <wp:effectExtent l="19050" t="19050" r="10160" b="26035"/>
            <wp:wrapTight wrapText="bothSides">
              <wp:wrapPolygon edited="0">
                <wp:start x="-229" y="-187"/>
                <wp:lineTo x="-229" y="21668"/>
                <wp:lineTo x="21493" y="21668"/>
                <wp:lineTo x="21493" y="-187"/>
                <wp:lineTo x="-229" y="-187"/>
              </wp:wrapPolygon>
            </wp:wrapTight>
            <wp:docPr id="1649060682" name="Obrázek 4" descr="Portrét René Descarta od Franse Halse (cca 1649–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ét René Descarta od Franse Halse (cca 1649–17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2203200"/>
                    </a:xfrm>
                    <a:prstGeom prst="rect">
                      <a:avLst/>
                    </a:prstGeom>
                    <a:noFill/>
                    <a:ln w="12700">
                      <a:solidFill>
                        <a:schemeClr val="accent1"/>
                      </a:solidFill>
                    </a:ln>
                  </pic:spPr>
                </pic:pic>
              </a:graphicData>
            </a:graphic>
          </wp:anchor>
        </w:drawing>
      </w:r>
      <w:r w:rsidR="000D2740" w:rsidRPr="00EA4A6E">
        <w:rPr>
          <w:rFonts w:ascii="Times New Roman" w:hAnsi="Times New Roman" w:cs="Times New Roman"/>
          <w:sz w:val="24"/>
          <w:szCs w:val="24"/>
          <w:lang w:val="en-GB"/>
        </w:rPr>
        <w:t>He</w:t>
      </w:r>
      <w:r w:rsidR="005C0DC9" w:rsidRPr="00EA4A6E">
        <w:rPr>
          <w:rFonts w:ascii="Times New Roman" w:hAnsi="Times New Roman" w:cs="Times New Roman"/>
          <w:sz w:val="24"/>
          <w:szCs w:val="24"/>
          <w:lang w:val="en-GB"/>
        </w:rPr>
        <w:t xml:space="preserve"> was</w:t>
      </w:r>
      <w:r w:rsidR="000D2740" w:rsidRPr="00EA4A6E">
        <w:rPr>
          <w:rFonts w:ascii="Times New Roman" w:hAnsi="Times New Roman" w:cs="Times New Roman"/>
          <w:sz w:val="24"/>
          <w:szCs w:val="24"/>
          <w:lang w:val="en-GB"/>
        </w:rPr>
        <w:t xml:space="preserve"> invited by many people from different nations, including American colonies </w:t>
      </w:r>
      <w:r w:rsidR="00DA46C0" w:rsidRPr="00EA4A6E">
        <w:rPr>
          <w:rFonts w:ascii="Times New Roman" w:hAnsi="Times New Roman" w:cs="Times New Roman"/>
          <w:sz w:val="24"/>
          <w:szCs w:val="24"/>
          <w:lang w:val="en-GB"/>
        </w:rPr>
        <w:t>and</w:t>
      </w:r>
      <w:r w:rsidR="000D2740" w:rsidRPr="00EA4A6E">
        <w:rPr>
          <w:rFonts w:ascii="Times New Roman" w:hAnsi="Times New Roman" w:cs="Times New Roman"/>
          <w:sz w:val="24"/>
          <w:szCs w:val="24"/>
          <w:lang w:val="en-GB"/>
        </w:rPr>
        <w:t xml:space="preserve"> catholic France. </w:t>
      </w:r>
      <w:r w:rsidR="00FC7B1C" w:rsidRPr="00EA4A6E">
        <w:rPr>
          <w:rFonts w:ascii="Times New Roman" w:hAnsi="Times New Roman" w:cs="Times New Roman"/>
          <w:sz w:val="24"/>
          <w:szCs w:val="24"/>
          <w:lang w:val="en-GB"/>
        </w:rPr>
        <w:t>However,</w:t>
      </w:r>
      <w:r w:rsidR="000D2740" w:rsidRPr="00EA4A6E">
        <w:rPr>
          <w:rFonts w:ascii="Times New Roman" w:hAnsi="Times New Roman" w:cs="Times New Roman"/>
          <w:sz w:val="24"/>
          <w:szCs w:val="24"/>
          <w:lang w:val="en-GB"/>
        </w:rPr>
        <w:t xml:space="preserve"> he received </w:t>
      </w:r>
      <w:r w:rsidR="00FC7B1C" w:rsidRPr="00EA4A6E">
        <w:rPr>
          <w:rFonts w:ascii="Times New Roman" w:hAnsi="Times New Roman" w:cs="Times New Roman"/>
          <w:sz w:val="24"/>
          <w:szCs w:val="24"/>
          <w:lang w:val="en-GB"/>
        </w:rPr>
        <w:t xml:space="preserve">an </w:t>
      </w:r>
      <w:r w:rsidR="000D2740" w:rsidRPr="00EA4A6E">
        <w:rPr>
          <w:rFonts w:ascii="Times New Roman" w:hAnsi="Times New Roman" w:cs="Times New Roman"/>
          <w:sz w:val="24"/>
          <w:szCs w:val="24"/>
          <w:lang w:val="en-GB"/>
        </w:rPr>
        <w:t>invitation to Sweden.</w:t>
      </w:r>
      <w:r w:rsidR="00502603" w:rsidRPr="00EA4A6E">
        <w:rPr>
          <w:rFonts w:ascii="Times New Roman" w:hAnsi="Times New Roman" w:cs="Times New Roman"/>
          <w:sz w:val="24"/>
          <w:szCs w:val="24"/>
          <w:lang w:val="en-GB"/>
        </w:rPr>
        <w:t xml:space="preserve"> (Vacínová, 2009, p</w:t>
      </w:r>
      <w:r w:rsidR="009328F0">
        <w:rPr>
          <w:rFonts w:ascii="Times New Roman" w:hAnsi="Times New Roman" w:cs="Times New Roman"/>
          <w:sz w:val="24"/>
          <w:szCs w:val="24"/>
          <w:lang w:val="en-GB"/>
        </w:rPr>
        <w:t>.</w:t>
      </w:r>
      <w:r w:rsidR="00502603" w:rsidRPr="00EA4A6E">
        <w:rPr>
          <w:rFonts w:ascii="Times New Roman" w:hAnsi="Times New Roman" w:cs="Times New Roman"/>
          <w:sz w:val="24"/>
          <w:szCs w:val="24"/>
          <w:lang w:val="en-GB"/>
        </w:rPr>
        <w:t xml:space="preserve"> 189)</w:t>
      </w:r>
      <w:r w:rsidR="000D2740" w:rsidRPr="00EA4A6E">
        <w:rPr>
          <w:rFonts w:ascii="Times New Roman" w:hAnsi="Times New Roman" w:cs="Times New Roman"/>
          <w:sz w:val="24"/>
          <w:szCs w:val="24"/>
          <w:lang w:val="en-GB"/>
        </w:rPr>
        <w:t xml:space="preserve"> Ludviq de Geer invite</w:t>
      </w:r>
      <w:r w:rsidR="001B020B" w:rsidRPr="00EA4A6E">
        <w:rPr>
          <w:rFonts w:ascii="Times New Roman" w:hAnsi="Times New Roman" w:cs="Times New Roman"/>
          <w:sz w:val="24"/>
          <w:szCs w:val="24"/>
          <w:lang w:val="en-GB"/>
        </w:rPr>
        <w:t>d</w:t>
      </w:r>
      <w:r w:rsidR="000D2740" w:rsidRPr="00EA4A6E">
        <w:rPr>
          <w:rFonts w:ascii="Times New Roman" w:hAnsi="Times New Roman" w:cs="Times New Roman"/>
          <w:sz w:val="24"/>
          <w:szCs w:val="24"/>
          <w:lang w:val="en-GB"/>
        </w:rPr>
        <w:t xml:space="preserve"> him</w:t>
      </w:r>
      <w:r w:rsidR="00FC7B1C" w:rsidRPr="00EA4A6E">
        <w:rPr>
          <w:rFonts w:ascii="Times New Roman" w:hAnsi="Times New Roman" w:cs="Times New Roman"/>
          <w:sz w:val="24"/>
          <w:szCs w:val="24"/>
          <w:lang w:val="en-GB"/>
        </w:rPr>
        <w:t>.</w:t>
      </w:r>
      <w:r w:rsidR="00FE109D" w:rsidRPr="00EA4A6E">
        <w:rPr>
          <w:rFonts w:ascii="Times New Roman" w:hAnsi="Times New Roman" w:cs="Times New Roman"/>
          <w:sz w:val="24"/>
          <w:szCs w:val="24"/>
          <w:lang w:val="en-GB"/>
        </w:rPr>
        <w:t xml:space="preserve"> </w:t>
      </w:r>
      <w:r w:rsidR="001B020B" w:rsidRPr="00EA4A6E">
        <w:rPr>
          <w:rFonts w:ascii="Times New Roman" w:hAnsi="Times New Roman" w:cs="Times New Roman"/>
          <w:sz w:val="24"/>
          <w:szCs w:val="24"/>
          <w:lang w:val="en-GB"/>
        </w:rPr>
        <w:t xml:space="preserve">Comenius was already in Amsterdam during his studies in Germany. </w:t>
      </w:r>
      <w:r w:rsidR="00FC7B1C" w:rsidRPr="00EA4A6E">
        <w:rPr>
          <w:rFonts w:ascii="Times New Roman" w:hAnsi="Times New Roman" w:cs="Times New Roman"/>
          <w:sz w:val="24"/>
          <w:szCs w:val="24"/>
          <w:lang w:val="en-GB"/>
        </w:rPr>
        <w:t xml:space="preserve">On the way to </w:t>
      </w:r>
      <w:r w:rsidR="00DA46C0" w:rsidRPr="00EA4A6E">
        <w:rPr>
          <w:rFonts w:ascii="Times New Roman" w:hAnsi="Times New Roman" w:cs="Times New Roman"/>
          <w:sz w:val="24"/>
          <w:szCs w:val="24"/>
          <w:lang w:val="en-GB"/>
        </w:rPr>
        <w:t>Sweden</w:t>
      </w:r>
      <w:r w:rsidR="00FC7B1C" w:rsidRPr="00EA4A6E">
        <w:rPr>
          <w:rFonts w:ascii="Times New Roman" w:hAnsi="Times New Roman" w:cs="Times New Roman"/>
          <w:sz w:val="24"/>
          <w:szCs w:val="24"/>
          <w:lang w:val="en-GB"/>
        </w:rPr>
        <w:t>, Comenius m</w:t>
      </w:r>
      <w:r w:rsidR="001B020B" w:rsidRPr="00EA4A6E">
        <w:rPr>
          <w:rFonts w:ascii="Times New Roman" w:hAnsi="Times New Roman" w:cs="Times New Roman"/>
          <w:sz w:val="24"/>
          <w:szCs w:val="24"/>
          <w:lang w:val="en-GB"/>
        </w:rPr>
        <w:t>et</w:t>
      </w:r>
      <w:r w:rsidR="00FC7B1C" w:rsidRPr="00EA4A6E">
        <w:rPr>
          <w:rFonts w:ascii="Times New Roman" w:hAnsi="Times New Roman" w:cs="Times New Roman"/>
          <w:sz w:val="24"/>
          <w:szCs w:val="24"/>
          <w:lang w:val="en-GB"/>
        </w:rPr>
        <w:t xml:space="preserve"> Rene Descartes in </w:t>
      </w:r>
      <w:r w:rsidR="001B020B" w:rsidRPr="00EA4A6E">
        <w:rPr>
          <w:rFonts w:ascii="Times New Roman" w:hAnsi="Times New Roman" w:cs="Times New Roman"/>
          <w:sz w:val="24"/>
          <w:szCs w:val="24"/>
          <w:lang w:val="en-GB"/>
        </w:rPr>
        <w:t>Amsterdam</w:t>
      </w:r>
      <w:r w:rsidR="00FE109D" w:rsidRPr="00EA4A6E">
        <w:rPr>
          <w:rFonts w:ascii="Times New Roman" w:hAnsi="Times New Roman" w:cs="Times New Roman"/>
          <w:sz w:val="24"/>
          <w:szCs w:val="24"/>
          <w:lang w:val="en-GB"/>
        </w:rPr>
        <w:t xml:space="preserve"> </w:t>
      </w:r>
      <w:r w:rsidR="00FC7B1C" w:rsidRPr="00EA4A6E">
        <w:rPr>
          <w:rFonts w:ascii="Times New Roman" w:hAnsi="Times New Roman" w:cs="Times New Roman"/>
          <w:sz w:val="24"/>
          <w:szCs w:val="24"/>
          <w:lang w:val="en-GB"/>
        </w:rPr>
        <w:t xml:space="preserve">and </w:t>
      </w:r>
      <w:r w:rsidR="00130212">
        <w:rPr>
          <w:rFonts w:ascii="Times New Roman" w:hAnsi="Times New Roman" w:cs="Times New Roman"/>
          <w:sz w:val="24"/>
          <w:szCs w:val="24"/>
          <w:lang w:val="en-GB"/>
        </w:rPr>
        <w:t>debated</w:t>
      </w:r>
      <w:r w:rsidR="00FC7B1C" w:rsidRPr="00EA4A6E">
        <w:rPr>
          <w:rFonts w:ascii="Times New Roman" w:hAnsi="Times New Roman" w:cs="Times New Roman"/>
          <w:sz w:val="24"/>
          <w:szCs w:val="24"/>
          <w:lang w:val="en-GB"/>
        </w:rPr>
        <w:t xml:space="preserve"> their </w:t>
      </w:r>
      <w:r w:rsidR="005D174A">
        <w:rPr>
          <w:rFonts w:ascii="Times New Roman" w:hAnsi="Times New Roman" w:cs="Times New Roman"/>
          <w:sz w:val="24"/>
          <w:szCs w:val="24"/>
          <w:lang w:val="en-GB"/>
        </w:rPr>
        <w:t>theology, philosophy, and science attitudes</w:t>
      </w:r>
      <w:r w:rsidR="001B020B" w:rsidRPr="00EA4A6E">
        <w:rPr>
          <w:rFonts w:ascii="Times New Roman" w:hAnsi="Times New Roman" w:cs="Times New Roman"/>
          <w:sz w:val="24"/>
          <w:szCs w:val="24"/>
          <w:lang w:val="en-GB"/>
        </w:rPr>
        <w:t>.</w:t>
      </w:r>
      <w:r w:rsidR="00FE109D" w:rsidRPr="00EA4A6E">
        <w:rPr>
          <w:rFonts w:ascii="Times New Roman" w:hAnsi="Times New Roman" w:cs="Times New Roman"/>
          <w:sz w:val="24"/>
          <w:szCs w:val="24"/>
          <w:lang w:val="en-GB"/>
        </w:rPr>
        <w:t xml:space="preserve"> </w:t>
      </w:r>
      <w:r w:rsidR="00FB7F73">
        <w:rPr>
          <w:rFonts w:ascii="Times New Roman" w:hAnsi="Times New Roman" w:cs="Times New Roman"/>
          <w:sz w:val="24"/>
          <w:szCs w:val="24"/>
          <w:lang w:val="en-GB"/>
        </w:rPr>
        <w:t>I</w:t>
      </w:r>
      <w:r w:rsidR="00FE109D" w:rsidRPr="00EA4A6E">
        <w:rPr>
          <w:rFonts w:ascii="Times New Roman" w:hAnsi="Times New Roman" w:cs="Times New Roman"/>
          <w:sz w:val="24"/>
          <w:szCs w:val="24"/>
          <w:lang w:val="en-GB"/>
        </w:rPr>
        <w:t xml:space="preserve">n 1642 (and then also 1645), </w:t>
      </w:r>
      <w:r w:rsidR="007E63E5">
        <w:rPr>
          <w:rFonts w:ascii="Times New Roman" w:hAnsi="Times New Roman" w:cs="Times New Roman"/>
          <w:sz w:val="24"/>
          <w:szCs w:val="24"/>
          <w:lang w:val="en-GB"/>
        </w:rPr>
        <w:t>he met C</w:t>
      </w:r>
      <w:r w:rsidR="00FE109D" w:rsidRPr="00EA4A6E">
        <w:rPr>
          <w:rFonts w:ascii="Times New Roman" w:hAnsi="Times New Roman" w:cs="Times New Roman"/>
          <w:sz w:val="24"/>
          <w:szCs w:val="24"/>
          <w:lang w:val="en-GB"/>
        </w:rPr>
        <w:t>hancellor Axel Oxenstierna in Stockholm</w:t>
      </w:r>
      <w:r w:rsidR="007E63E5">
        <w:rPr>
          <w:rFonts w:ascii="Times New Roman" w:hAnsi="Times New Roman" w:cs="Times New Roman"/>
          <w:sz w:val="24"/>
          <w:szCs w:val="24"/>
          <w:lang w:val="en-GB"/>
        </w:rPr>
        <w:t xml:space="preserve"> </w:t>
      </w:r>
      <w:r w:rsidR="007E63E5">
        <w:rPr>
          <w:rFonts w:ascii="Times New Roman" w:hAnsi="Times New Roman" w:cs="Times New Roman"/>
          <w:sz w:val="24"/>
          <w:szCs w:val="24"/>
          <w:lang w:val="en-GB"/>
        </w:rPr>
        <w:lastRenderedPageBreak/>
        <w:t>(Novák,</w:t>
      </w:r>
      <w:r w:rsidR="001E5B7A">
        <w:rPr>
          <w:rFonts w:ascii="Times New Roman" w:hAnsi="Times New Roman" w:cs="Times New Roman"/>
          <w:sz w:val="24"/>
          <w:szCs w:val="24"/>
          <w:lang w:val="en-GB"/>
        </w:rPr>
        <w:t xml:space="preserve"> 1920</w:t>
      </w:r>
      <w:r w:rsidR="007E63E5">
        <w:rPr>
          <w:rFonts w:ascii="Times New Roman" w:hAnsi="Times New Roman" w:cs="Times New Roman"/>
          <w:sz w:val="24"/>
          <w:szCs w:val="24"/>
          <w:lang w:val="en-GB"/>
        </w:rPr>
        <w:t xml:space="preserve">, </w:t>
      </w:r>
      <w:r w:rsidR="001E5B7A">
        <w:rPr>
          <w:rFonts w:ascii="Times New Roman" w:hAnsi="Times New Roman" w:cs="Times New Roman"/>
          <w:sz w:val="24"/>
          <w:szCs w:val="24"/>
          <w:lang w:val="en-GB"/>
        </w:rPr>
        <w:t>p</w:t>
      </w:r>
      <w:r w:rsidR="009328F0">
        <w:rPr>
          <w:rFonts w:ascii="Times New Roman" w:hAnsi="Times New Roman" w:cs="Times New Roman"/>
          <w:sz w:val="24"/>
          <w:szCs w:val="24"/>
          <w:lang w:val="en-GB"/>
        </w:rPr>
        <w:t>.</w:t>
      </w:r>
      <w:r w:rsidR="001E5B7A">
        <w:rPr>
          <w:rFonts w:ascii="Times New Roman" w:hAnsi="Times New Roman" w:cs="Times New Roman"/>
          <w:sz w:val="24"/>
          <w:szCs w:val="24"/>
          <w:lang w:val="en-GB"/>
        </w:rPr>
        <w:t xml:space="preserve"> </w:t>
      </w:r>
      <w:r w:rsidR="007E63E5">
        <w:rPr>
          <w:rFonts w:ascii="Times New Roman" w:hAnsi="Times New Roman" w:cs="Times New Roman"/>
          <w:sz w:val="24"/>
          <w:szCs w:val="24"/>
          <w:lang w:val="en-GB"/>
        </w:rPr>
        <w:t>340)</w:t>
      </w:r>
      <w:r w:rsidR="00CF4832">
        <w:rPr>
          <w:rFonts w:ascii="Times New Roman" w:hAnsi="Times New Roman" w:cs="Times New Roman"/>
          <w:sz w:val="24"/>
          <w:szCs w:val="24"/>
          <w:lang w:val="en-GB"/>
        </w:rPr>
        <w:t>.</w:t>
      </w:r>
      <w:r w:rsidR="007E63E5">
        <w:rPr>
          <w:rFonts w:ascii="Times New Roman" w:hAnsi="Times New Roman" w:cs="Times New Roman"/>
          <w:sz w:val="24"/>
          <w:szCs w:val="24"/>
          <w:lang w:val="en-GB"/>
        </w:rPr>
        <w:t xml:space="preserve"> He also met </w:t>
      </w:r>
      <w:r w:rsidR="007E63E5" w:rsidRPr="00EA4A6E">
        <w:rPr>
          <w:rFonts w:ascii="Times New Roman" w:hAnsi="Times New Roman" w:cs="Times New Roman"/>
          <w:sz w:val="24"/>
          <w:szCs w:val="24"/>
          <w:lang w:val="en-GB"/>
        </w:rPr>
        <w:t>Queen Christina (who learnt Latin through his Janua linguarum)</w:t>
      </w:r>
      <w:r w:rsidR="007E63E5">
        <w:rPr>
          <w:rFonts w:ascii="Times New Roman" w:hAnsi="Times New Roman" w:cs="Times New Roman"/>
          <w:sz w:val="24"/>
          <w:szCs w:val="24"/>
          <w:lang w:val="en-GB"/>
        </w:rPr>
        <w:t xml:space="preserve">. </w:t>
      </w:r>
    </w:p>
    <w:p w14:paraId="0630B0D9" w14:textId="5A0E7911" w:rsidR="009D327B" w:rsidRPr="003F3901" w:rsidRDefault="005C0DC9" w:rsidP="00E3387A">
      <w:pPr>
        <w:pStyle w:val="Nadpis3"/>
        <w:rPr>
          <w:rFonts w:ascii="Times New Roman" w:hAnsi="Times New Roman" w:cs="Times New Roman"/>
          <w:color w:val="auto"/>
          <w:sz w:val="28"/>
          <w:szCs w:val="28"/>
          <w:lang w:val="en-GB"/>
        </w:rPr>
      </w:pPr>
      <w:bookmarkStart w:id="743" w:name="_Toc152668530"/>
      <w:r w:rsidRPr="003F3901">
        <w:rPr>
          <w:rFonts w:ascii="Times New Roman" w:hAnsi="Times New Roman" w:cs="Times New Roman"/>
          <w:color w:val="auto"/>
          <w:sz w:val="28"/>
          <w:szCs w:val="28"/>
          <w:lang w:val="en-GB"/>
        </w:rPr>
        <w:t>2</w:t>
      </w:r>
      <w:r w:rsidR="009D327B" w:rsidRPr="003F3901">
        <w:rPr>
          <w:rFonts w:ascii="Times New Roman" w:hAnsi="Times New Roman" w:cs="Times New Roman"/>
          <w:color w:val="auto"/>
          <w:sz w:val="28"/>
          <w:szCs w:val="28"/>
          <w:lang w:val="en-GB"/>
        </w:rPr>
        <w:t>.</w:t>
      </w:r>
      <w:r w:rsidR="00E3387A" w:rsidRPr="003F3901">
        <w:rPr>
          <w:rFonts w:ascii="Times New Roman" w:hAnsi="Times New Roman" w:cs="Times New Roman"/>
          <w:color w:val="auto"/>
          <w:sz w:val="28"/>
          <w:szCs w:val="28"/>
          <w:lang w:val="en-GB"/>
        </w:rPr>
        <w:t>5.3</w:t>
      </w:r>
      <w:r w:rsidR="009B3478" w:rsidRPr="003F3901">
        <w:rPr>
          <w:rFonts w:ascii="Times New Roman" w:hAnsi="Times New Roman" w:cs="Times New Roman"/>
          <w:color w:val="auto"/>
          <w:sz w:val="28"/>
          <w:szCs w:val="28"/>
          <w:lang w:val="en-GB"/>
        </w:rPr>
        <w:t xml:space="preserve"> </w:t>
      </w:r>
      <w:r w:rsidR="0054257A" w:rsidRPr="003F3901">
        <w:rPr>
          <w:rFonts w:ascii="Times New Roman" w:hAnsi="Times New Roman" w:cs="Times New Roman"/>
          <w:color w:val="auto"/>
          <w:sz w:val="28"/>
          <w:szCs w:val="28"/>
          <w:lang w:val="en-GB"/>
        </w:rPr>
        <w:t xml:space="preserve">In </w:t>
      </w:r>
      <w:r w:rsidR="00FC7B1C" w:rsidRPr="003F3901">
        <w:rPr>
          <w:rFonts w:ascii="Times New Roman" w:hAnsi="Times New Roman" w:cs="Times New Roman"/>
          <w:color w:val="auto"/>
          <w:sz w:val="28"/>
          <w:szCs w:val="28"/>
          <w:lang w:val="en-GB"/>
        </w:rPr>
        <w:t>Elblag</w:t>
      </w:r>
      <w:r w:rsidR="0054257A" w:rsidRPr="003F3901">
        <w:rPr>
          <w:rFonts w:ascii="Times New Roman" w:hAnsi="Times New Roman" w:cs="Times New Roman"/>
          <w:color w:val="auto"/>
          <w:sz w:val="28"/>
          <w:szCs w:val="28"/>
          <w:lang w:val="en-GB"/>
        </w:rPr>
        <w:t>, Sweden</w:t>
      </w:r>
      <w:r w:rsidR="009D327B" w:rsidRPr="003F3901">
        <w:rPr>
          <w:rFonts w:ascii="Times New Roman" w:hAnsi="Times New Roman" w:cs="Times New Roman"/>
          <w:color w:val="auto"/>
          <w:sz w:val="28"/>
          <w:szCs w:val="28"/>
          <w:lang w:val="en-GB"/>
        </w:rPr>
        <w:t xml:space="preserve"> (</w:t>
      </w:r>
      <w:r w:rsidR="0054257A" w:rsidRPr="003F3901">
        <w:rPr>
          <w:rFonts w:ascii="Times New Roman" w:hAnsi="Times New Roman" w:cs="Times New Roman"/>
          <w:color w:val="auto"/>
          <w:sz w:val="28"/>
          <w:szCs w:val="28"/>
          <w:lang w:val="en-GB"/>
        </w:rPr>
        <w:t>1642-1648</w:t>
      </w:r>
      <w:r w:rsidR="009D327B" w:rsidRPr="003F3901">
        <w:rPr>
          <w:rFonts w:ascii="Times New Roman" w:hAnsi="Times New Roman" w:cs="Times New Roman"/>
          <w:color w:val="auto"/>
          <w:sz w:val="28"/>
          <w:szCs w:val="28"/>
          <w:lang w:val="en-GB"/>
        </w:rPr>
        <w:t>)</w:t>
      </w:r>
      <w:bookmarkEnd w:id="743"/>
    </w:p>
    <w:p w14:paraId="14FD1FD8" w14:textId="77777777" w:rsidR="009D327B" w:rsidRPr="009D327B" w:rsidRDefault="009D327B" w:rsidP="000F69F4">
      <w:pPr>
        <w:spacing w:after="0"/>
        <w:rPr>
          <w:lang w:val="en-GB"/>
        </w:rPr>
      </w:pPr>
    </w:p>
    <w:p w14:paraId="4DBB5EFC" w14:textId="3AD05A5F" w:rsidR="00C25562" w:rsidRPr="00D722AD" w:rsidRDefault="00590BE8" w:rsidP="00D722AD">
      <w:pPr>
        <w:spacing w:line="360" w:lineRule="auto"/>
        <w:ind w:firstLine="708"/>
        <w:jc w:val="both"/>
        <w:rPr>
          <w:rFonts w:ascii="Times New Roman" w:hAnsi="Times New Roman" w:cs="Times New Roman"/>
          <w:sz w:val="24"/>
          <w:szCs w:val="24"/>
          <w:lang w:val="en-GB"/>
        </w:rPr>
      </w:pPr>
      <w:r w:rsidRPr="00D722AD">
        <w:rPr>
          <w:rFonts w:ascii="Times New Roman" w:hAnsi="Times New Roman" w:cs="Times New Roman"/>
          <w:sz w:val="24"/>
          <w:szCs w:val="24"/>
          <w:lang w:val="en-GB"/>
        </w:rPr>
        <w:t>Nevertheless, the events and work in Elblag did not go as planned, neither for the Swedish nor Comenius. Comenius wanted help for persecuted Protestants in exile; he had hoped for deliberation of Bohemia and the defeat of the Habsburgs. He also worked on Pansophy</w:t>
      </w:r>
      <w:r w:rsidR="00D727DB">
        <w:rPr>
          <w:rFonts w:ascii="Times New Roman" w:hAnsi="Times New Roman" w:cs="Times New Roman"/>
          <w:sz w:val="24"/>
          <w:szCs w:val="24"/>
          <w:lang w:val="en-GB"/>
        </w:rPr>
        <w:t>, wh</w:t>
      </w:r>
      <w:r w:rsidR="00245C6B">
        <w:rPr>
          <w:rFonts w:ascii="Times New Roman" w:hAnsi="Times New Roman" w:cs="Times New Roman"/>
          <w:sz w:val="24"/>
          <w:szCs w:val="24"/>
          <w:lang w:val="en-GB"/>
        </w:rPr>
        <w:t>ich</w:t>
      </w:r>
      <w:r w:rsidR="00D727DB">
        <w:rPr>
          <w:rFonts w:ascii="Times New Roman" w:hAnsi="Times New Roman" w:cs="Times New Roman"/>
          <w:sz w:val="24"/>
          <w:szCs w:val="24"/>
          <w:lang w:val="en-GB"/>
        </w:rPr>
        <w:t xml:space="preserve"> was not </w:t>
      </w:r>
      <w:r w:rsidR="00245C6B">
        <w:rPr>
          <w:rFonts w:ascii="Times New Roman" w:hAnsi="Times New Roman" w:cs="Times New Roman"/>
          <w:sz w:val="24"/>
          <w:szCs w:val="24"/>
          <w:lang w:val="en-GB"/>
        </w:rPr>
        <w:t xml:space="preserve">very </w:t>
      </w:r>
      <w:r w:rsidR="00D727DB">
        <w:rPr>
          <w:rFonts w:ascii="Times New Roman" w:hAnsi="Times New Roman" w:cs="Times New Roman"/>
          <w:sz w:val="24"/>
          <w:szCs w:val="24"/>
          <w:lang w:val="en-GB"/>
        </w:rPr>
        <w:t xml:space="preserve">welcomed by </w:t>
      </w:r>
      <w:r w:rsidR="007D4784">
        <w:rPr>
          <w:rFonts w:ascii="Times New Roman" w:hAnsi="Times New Roman" w:cs="Times New Roman"/>
          <w:sz w:val="24"/>
          <w:szCs w:val="24"/>
          <w:lang w:val="en-GB"/>
        </w:rPr>
        <w:t>the Swedish</w:t>
      </w:r>
      <w:r w:rsidR="00D727DB">
        <w:rPr>
          <w:rFonts w:ascii="Times New Roman" w:hAnsi="Times New Roman" w:cs="Times New Roman"/>
          <w:sz w:val="24"/>
          <w:szCs w:val="24"/>
          <w:lang w:val="en-GB"/>
        </w:rPr>
        <w:t xml:space="preserve"> C</w:t>
      </w:r>
      <w:r w:rsidR="00245C6B">
        <w:rPr>
          <w:rFonts w:ascii="Times New Roman" w:hAnsi="Times New Roman" w:cs="Times New Roman"/>
          <w:sz w:val="24"/>
          <w:szCs w:val="24"/>
          <w:lang w:val="en-GB"/>
        </w:rPr>
        <w:t>h</w:t>
      </w:r>
      <w:r w:rsidR="00D727DB">
        <w:rPr>
          <w:rFonts w:ascii="Times New Roman" w:hAnsi="Times New Roman" w:cs="Times New Roman"/>
          <w:sz w:val="24"/>
          <w:szCs w:val="24"/>
          <w:lang w:val="en-GB"/>
        </w:rPr>
        <w:t>ancel</w:t>
      </w:r>
      <w:r w:rsidR="00245C6B">
        <w:rPr>
          <w:rFonts w:ascii="Times New Roman" w:hAnsi="Times New Roman" w:cs="Times New Roman"/>
          <w:sz w:val="24"/>
          <w:szCs w:val="24"/>
          <w:lang w:val="en-GB"/>
        </w:rPr>
        <w:t>lor</w:t>
      </w:r>
      <w:r w:rsidR="00C3004A">
        <w:rPr>
          <w:rFonts w:ascii="Times New Roman" w:hAnsi="Times New Roman" w:cs="Times New Roman"/>
          <w:sz w:val="24"/>
          <w:szCs w:val="24"/>
          <w:lang w:val="en-GB"/>
        </w:rPr>
        <w:t xml:space="preserve"> (Vacínová, 2009, p. 190). </w:t>
      </w:r>
      <w:r w:rsidR="00C3004A" w:rsidRPr="00D722AD">
        <w:rPr>
          <w:rFonts w:ascii="Times New Roman" w:hAnsi="Times New Roman" w:cs="Times New Roman"/>
          <w:sz w:val="24"/>
          <w:szCs w:val="24"/>
          <w:lang w:val="en-GB"/>
        </w:rPr>
        <w:t xml:space="preserve">The </w:t>
      </w:r>
      <w:r w:rsidRPr="00D722AD">
        <w:rPr>
          <w:rFonts w:ascii="Times New Roman" w:hAnsi="Times New Roman" w:cs="Times New Roman"/>
          <w:sz w:val="24"/>
          <w:szCs w:val="24"/>
          <w:lang w:val="en-GB"/>
        </w:rPr>
        <w:t>Swedish wanted textbooks and some progress in education, probably from more pragmatic reasons than Comenius planned in his visions</w:t>
      </w:r>
      <w:r w:rsidR="000B1BE4">
        <w:rPr>
          <w:rFonts w:ascii="Times New Roman" w:hAnsi="Times New Roman" w:cs="Times New Roman"/>
          <w:sz w:val="24"/>
          <w:szCs w:val="24"/>
          <w:lang w:val="en-GB"/>
        </w:rPr>
        <w:t xml:space="preserve"> (Monroe, </w:t>
      </w:r>
      <w:r w:rsidR="00B63E5E">
        <w:rPr>
          <w:rFonts w:ascii="Times New Roman" w:hAnsi="Times New Roman" w:cs="Times New Roman"/>
          <w:sz w:val="24"/>
          <w:szCs w:val="24"/>
          <w:lang w:val="en-GB"/>
        </w:rPr>
        <w:t>1900, p.</w:t>
      </w:r>
      <w:r w:rsidR="000B1BE4">
        <w:rPr>
          <w:rFonts w:ascii="Times New Roman" w:hAnsi="Times New Roman" w:cs="Times New Roman"/>
          <w:sz w:val="24"/>
          <w:szCs w:val="24"/>
          <w:lang w:val="en-GB"/>
        </w:rPr>
        <w:t xml:space="preserve"> 59-61).</w:t>
      </w:r>
      <w:r w:rsidR="00D727DB">
        <w:rPr>
          <w:rFonts w:ascii="Times New Roman" w:hAnsi="Times New Roman" w:cs="Times New Roman"/>
          <w:sz w:val="24"/>
          <w:szCs w:val="24"/>
          <w:lang w:val="en-GB"/>
        </w:rPr>
        <w:t xml:space="preserve"> </w:t>
      </w:r>
      <w:r w:rsidR="00CC413E">
        <w:rPr>
          <w:rFonts w:ascii="Times New Roman" w:hAnsi="Times New Roman" w:cs="Times New Roman"/>
          <w:sz w:val="24"/>
          <w:szCs w:val="24"/>
          <w:lang w:val="en-GB"/>
        </w:rPr>
        <w:t xml:space="preserve">The work (1648) </w:t>
      </w:r>
      <w:r w:rsidR="00902B2D" w:rsidRPr="00902B2D">
        <w:rPr>
          <w:rFonts w:ascii="Times New Roman" w:hAnsi="Times New Roman" w:cs="Times New Roman"/>
          <w:i/>
          <w:iCs/>
          <w:sz w:val="24"/>
          <w:szCs w:val="24"/>
          <w:lang w:val="en-GB"/>
        </w:rPr>
        <w:t>“</w:t>
      </w:r>
      <w:r w:rsidR="00D727DB" w:rsidRPr="00902B2D">
        <w:rPr>
          <w:rFonts w:ascii="Times New Roman" w:hAnsi="Times New Roman" w:cs="Times New Roman"/>
          <w:i/>
          <w:iCs/>
          <w:sz w:val="24"/>
          <w:szCs w:val="24"/>
          <w:lang w:val="en-GB"/>
        </w:rPr>
        <w:t xml:space="preserve">Linguarum </w:t>
      </w:r>
      <w:r w:rsidR="00DA42F9" w:rsidRPr="00902B2D">
        <w:rPr>
          <w:rFonts w:ascii="Times New Roman" w:hAnsi="Times New Roman" w:cs="Times New Roman"/>
          <w:i/>
          <w:iCs/>
          <w:sz w:val="24"/>
          <w:szCs w:val="24"/>
          <w:lang w:val="en-GB"/>
        </w:rPr>
        <w:t>M</w:t>
      </w:r>
      <w:r w:rsidR="00D727DB" w:rsidRPr="00902B2D">
        <w:rPr>
          <w:rFonts w:ascii="Times New Roman" w:hAnsi="Times New Roman" w:cs="Times New Roman"/>
          <w:i/>
          <w:iCs/>
          <w:sz w:val="24"/>
          <w:szCs w:val="24"/>
          <w:lang w:val="en-GB"/>
        </w:rPr>
        <w:t xml:space="preserve">ethodus </w:t>
      </w:r>
      <w:r w:rsidR="00DA42F9" w:rsidRPr="00902B2D">
        <w:rPr>
          <w:rFonts w:ascii="Times New Roman" w:hAnsi="Times New Roman" w:cs="Times New Roman"/>
          <w:i/>
          <w:iCs/>
          <w:sz w:val="24"/>
          <w:szCs w:val="24"/>
          <w:lang w:val="en-GB"/>
        </w:rPr>
        <w:t>N</w:t>
      </w:r>
      <w:r w:rsidR="00CC413E" w:rsidRPr="00902B2D">
        <w:rPr>
          <w:rFonts w:ascii="Times New Roman" w:hAnsi="Times New Roman" w:cs="Times New Roman"/>
          <w:i/>
          <w:iCs/>
          <w:sz w:val="24"/>
          <w:szCs w:val="24"/>
          <w:lang w:val="en-GB"/>
        </w:rPr>
        <w:t>ovissima</w:t>
      </w:r>
      <w:r w:rsidR="00902B2D" w:rsidRPr="00902B2D">
        <w:rPr>
          <w:rFonts w:ascii="Times New Roman" w:hAnsi="Times New Roman" w:cs="Times New Roman"/>
          <w:i/>
          <w:iCs/>
          <w:sz w:val="24"/>
          <w:szCs w:val="24"/>
          <w:lang w:val="en-GB"/>
        </w:rPr>
        <w:t>”</w:t>
      </w:r>
      <w:r w:rsidR="00CC413E" w:rsidRPr="00BD6BFE">
        <w:rPr>
          <w:rFonts w:ascii="Times New Roman" w:hAnsi="Times New Roman" w:cs="Times New Roman"/>
          <w:i/>
          <w:iCs/>
          <w:sz w:val="24"/>
          <w:szCs w:val="24"/>
          <w:lang w:val="en-GB"/>
        </w:rPr>
        <w:t xml:space="preserve"> (The </w:t>
      </w:r>
      <w:r w:rsidR="00DA42F9" w:rsidRPr="00BD6BFE">
        <w:rPr>
          <w:rFonts w:ascii="Times New Roman" w:hAnsi="Times New Roman" w:cs="Times New Roman"/>
          <w:i/>
          <w:iCs/>
          <w:sz w:val="24"/>
          <w:szCs w:val="24"/>
          <w:lang w:val="en-GB"/>
        </w:rPr>
        <w:t>N</w:t>
      </w:r>
      <w:r w:rsidR="00CC413E" w:rsidRPr="00BD6BFE">
        <w:rPr>
          <w:rFonts w:ascii="Times New Roman" w:hAnsi="Times New Roman" w:cs="Times New Roman"/>
          <w:i/>
          <w:iCs/>
          <w:sz w:val="24"/>
          <w:szCs w:val="24"/>
          <w:lang w:val="en-GB"/>
        </w:rPr>
        <w:t>ewest Method of Languages)</w:t>
      </w:r>
      <w:r w:rsidR="00CC413E">
        <w:rPr>
          <w:rFonts w:ascii="Times New Roman" w:hAnsi="Times New Roman" w:cs="Times New Roman"/>
          <w:sz w:val="24"/>
          <w:szCs w:val="24"/>
          <w:lang w:val="en-GB"/>
        </w:rPr>
        <w:t xml:space="preserve"> </w:t>
      </w:r>
      <w:r w:rsidR="007D4784">
        <w:rPr>
          <w:rFonts w:ascii="Times New Roman" w:hAnsi="Times New Roman" w:cs="Times New Roman"/>
          <w:sz w:val="24"/>
          <w:szCs w:val="24"/>
          <w:lang w:val="en-GB"/>
        </w:rPr>
        <w:t>was</w:t>
      </w:r>
      <w:r w:rsidR="00CC413E">
        <w:rPr>
          <w:rFonts w:ascii="Times New Roman" w:hAnsi="Times New Roman" w:cs="Times New Roman"/>
          <w:sz w:val="24"/>
          <w:szCs w:val="24"/>
          <w:lang w:val="en-GB"/>
        </w:rPr>
        <w:t xml:space="preserve"> written in this period. In the same year</w:t>
      </w:r>
      <w:r w:rsidR="007D4784">
        <w:rPr>
          <w:rFonts w:ascii="Times New Roman" w:hAnsi="Times New Roman" w:cs="Times New Roman"/>
          <w:sz w:val="24"/>
          <w:szCs w:val="24"/>
          <w:lang w:val="en-GB"/>
        </w:rPr>
        <w:t>,</w:t>
      </w:r>
      <w:r w:rsidR="00CC413E">
        <w:rPr>
          <w:rFonts w:ascii="Times New Roman" w:hAnsi="Times New Roman" w:cs="Times New Roman"/>
          <w:sz w:val="24"/>
          <w:szCs w:val="24"/>
          <w:lang w:val="en-GB"/>
        </w:rPr>
        <w:t xml:space="preserve"> Comenius became the bishop of the Unity</w:t>
      </w:r>
      <w:r w:rsidR="00DA42F9">
        <w:rPr>
          <w:rFonts w:ascii="Times New Roman" w:hAnsi="Times New Roman" w:cs="Times New Roman"/>
          <w:sz w:val="24"/>
          <w:szCs w:val="24"/>
          <w:lang w:val="en-GB"/>
        </w:rPr>
        <w:t xml:space="preserve"> (1648)</w:t>
      </w:r>
      <w:r w:rsidR="00C3004A">
        <w:rPr>
          <w:rFonts w:ascii="Times New Roman" w:hAnsi="Times New Roman" w:cs="Times New Roman"/>
          <w:sz w:val="24"/>
          <w:szCs w:val="24"/>
          <w:lang w:val="en-GB"/>
        </w:rPr>
        <w:t xml:space="preserve"> (Rucký, 2015, p.52).</w:t>
      </w:r>
      <w:r w:rsidR="00CC413E">
        <w:rPr>
          <w:rFonts w:ascii="Times New Roman" w:hAnsi="Times New Roman" w:cs="Times New Roman"/>
          <w:sz w:val="24"/>
          <w:szCs w:val="24"/>
          <w:lang w:val="en-GB"/>
        </w:rPr>
        <w:t xml:space="preserve"> </w:t>
      </w:r>
    </w:p>
    <w:p w14:paraId="2837C842" w14:textId="6913253A" w:rsidR="00C25562" w:rsidRPr="003F3901" w:rsidRDefault="008E060E" w:rsidP="00E3387A">
      <w:pPr>
        <w:pStyle w:val="Nadpis3"/>
        <w:rPr>
          <w:rFonts w:ascii="Times New Roman" w:hAnsi="Times New Roman" w:cs="Times New Roman"/>
          <w:color w:val="auto"/>
          <w:sz w:val="28"/>
          <w:szCs w:val="28"/>
          <w:lang w:val="en-GB"/>
        </w:rPr>
      </w:pPr>
      <w:bookmarkStart w:id="744" w:name="_Toc152668531"/>
      <w:r w:rsidRPr="003F3901">
        <w:rPr>
          <w:rFonts w:ascii="Times New Roman" w:hAnsi="Times New Roman" w:cs="Times New Roman"/>
          <w:color w:val="auto"/>
          <w:sz w:val="28"/>
          <w:szCs w:val="28"/>
          <w:lang w:val="en-GB"/>
        </w:rPr>
        <w:t>2</w:t>
      </w:r>
      <w:r w:rsidR="00C25562" w:rsidRPr="003F3901">
        <w:rPr>
          <w:rFonts w:ascii="Times New Roman" w:hAnsi="Times New Roman" w:cs="Times New Roman"/>
          <w:color w:val="auto"/>
          <w:sz w:val="28"/>
          <w:szCs w:val="28"/>
          <w:lang w:val="en-GB"/>
        </w:rPr>
        <w:t>.</w:t>
      </w:r>
      <w:r w:rsidR="00E3387A" w:rsidRPr="003F3901">
        <w:rPr>
          <w:rFonts w:ascii="Times New Roman" w:hAnsi="Times New Roman" w:cs="Times New Roman"/>
          <w:color w:val="auto"/>
          <w:sz w:val="28"/>
          <w:szCs w:val="28"/>
          <w:lang w:val="en-GB"/>
        </w:rPr>
        <w:t>5.4</w:t>
      </w:r>
      <w:r w:rsidR="004E60E8" w:rsidRPr="003F3901">
        <w:rPr>
          <w:rFonts w:ascii="Times New Roman" w:hAnsi="Times New Roman" w:cs="Times New Roman"/>
          <w:color w:val="auto"/>
          <w:sz w:val="28"/>
          <w:szCs w:val="28"/>
          <w:lang w:val="en-GB"/>
        </w:rPr>
        <w:t xml:space="preserve"> The </w:t>
      </w:r>
      <w:r w:rsidR="00307709" w:rsidRPr="003F3901">
        <w:rPr>
          <w:rFonts w:ascii="Times New Roman" w:hAnsi="Times New Roman" w:cs="Times New Roman"/>
          <w:color w:val="auto"/>
          <w:sz w:val="28"/>
          <w:szCs w:val="28"/>
          <w:lang w:val="en-GB"/>
        </w:rPr>
        <w:t>S</w:t>
      </w:r>
      <w:r w:rsidR="004E60E8" w:rsidRPr="003F3901">
        <w:rPr>
          <w:rFonts w:ascii="Times New Roman" w:hAnsi="Times New Roman" w:cs="Times New Roman"/>
          <w:color w:val="auto"/>
          <w:sz w:val="28"/>
          <w:szCs w:val="28"/>
          <w:lang w:val="en-GB"/>
        </w:rPr>
        <w:t>econd</w:t>
      </w:r>
      <w:r w:rsidR="00307709" w:rsidRPr="003F3901">
        <w:rPr>
          <w:rFonts w:ascii="Times New Roman" w:hAnsi="Times New Roman" w:cs="Times New Roman"/>
          <w:color w:val="auto"/>
          <w:sz w:val="28"/>
          <w:szCs w:val="28"/>
          <w:lang w:val="en-GB"/>
        </w:rPr>
        <w:t xml:space="preserve"> Stay</w:t>
      </w:r>
      <w:r w:rsidR="004E60E8" w:rsidRPr="003F3901">
        <w:rPr>
          <w:rFonts w:ascii="Times New Roman" w:hAnsi="Times New Roman" w:cs="Times New Roman"/>
          <w:color w:val="auto"/>
          <w:sz w:val="28"/>
          <w:szCs w:val="28"/>
          <w:lang w:val="en-GB"/>
        </w:rPr>
        <w:t xml:space="preserve"> n Les</w:t>
      </w:r>
      <w:r w:rsidR="00E451EE" w:rsidRPr="003F3901">
        <w:rPr>
          <w:rFonts w:ascii="Times New Roman" w:hAnsi="Times New Roman" w:cs="Times New Roman"/>
          <w:color w:val="auto"/>
          <w:sz w:val="28"/>
          <w:szCs w:val="28"/>
          <w:lang w:val="en-GB"/>
        </w:rPr>
        <w:t>z</w:t>
      </w:r>
      <w:r w:rsidR="004E60E8" w:rsidRPr="003F3901">
        <w:rPr>
          <w:rFonts w:ascii="Times New Roman" w:hAnsi="Times New Roman" w:cs="Times New Roman"/>
          <w:color w:val="auto"/>
          <w:sz w:val="28"/>
          <w:szCs w:val="28"/>
          <w:lang w:val="en-GB"/>
        </w:rPr>
        <w:t>no</w:t>
      </w:r>
      <w:r w:rsidR="00670600" w:rsidRPr="003F3901">
        <w:rPr>
          <w:rFonts w:ascii="Times New Roman" w:hAnsi="Times New Roman" w:cs="Times New Roman"/>
          <w:color w:val="auto"/>
          <w:sz w:val="28"/>
          <w:szCs w:val="28"/>
          <w:lang w:val="en-GB"/>
        </w:rPr>
        <w:t>, Poland</w:t>
      </w:r>
      <w:r w:rsidR="00C25562" w:rsidRPr="003F3901">
        <w:rPr>
          <w:rFonts w:ascii="Times New Roman" w:hAnsi="Times New Roman" w:cs="Times New Roman"/>
          <w:color w:val="auto"/>
          <w:sz w:val="28"/>
          <w:szCs w:val="28"/>
          <w:lang w:val="en-GB"/>
        </w:rPr>
        <w:t xml:space="preserve"> </w:t>
      </w:r>
      <w:r w:rsidR="0062349F" w:rsidRPr="003F3901">
        <w:rPr>
          <w:rFonts w:ascii="Times New Roman" w:hAnsi="Times New Roman" w:cs="Times New Roman"/>
          <w:color w:val="auto"/>
          <w:sz w:val="28"/>
          <w:szCs w:val="28"/>
          <w:lang w:val="en-GB"/>
        </w:rPr>
        <w:t>(</w:t>
      </w:r>
      <w:r w:rsidR="0038146D" w:rsidRPr="003F3901">
        <w:rPr>
          <w:rFonts w:ascii="Times New Roman" w:hAnsi="Times New Roman" w:cs="Times New Roman"/>
          <w:color w:val="auto"/>
          <w:sz w:val="28"/>
          <w:szCs w:val="28"/>
          <w:lang w:val="en-GB"/>
        </w:rPr>
        <w:t>16</w:t>
      </w:r>
      <w:r w:rsidR="001B020B" w:rsidRPr="003F3901">
        <w:rPr>
          <w:rFonts w:ascii="Times New Roman" w:hAnsi="Times New Roman" w:cs="Times New Roman"/>
          <w:color w:val="auto"/>
          <w:sz w:val="28"/>
          <w:szCs w:val="28"/>
          <w:lang w:val="en-GB"/>
        </w:rPr>
        <w:t>48</w:t>
      </w:r>
      <w:r w:rsidR="0038146D" w:rsidRPr="003F3901">
        <w:rPr>
          <w:rFonts w:ascii="Times New Roman" w:hAnsi="Times New Roman" w:cs="Times New Roman"/>
          <w:color w:val="auto"/>
          <w:sz w:val="28"/>
          <w:szCs w:val="28"/>
          <w:lang w:val="en-GB"/>
        </w:rPr>
        <w:t>-165</w:t>
      </w:r>
      <w:r w:rsidR="001B020B" w:rsidRPr="003F3901">
        <w:rPr>
          <w:rFonts w:ascii="Times New Roman" w:hAnsi="Times New Roman" w:cs="Times New Roman"/>
          <w:color w:val="auto"/>
          <w:sz w:val="28"/>
          <w:szCs w:val="28"/>
          <w:lang w:val="en-GB"/>
        </w:rPr>
        <w:t>0</w:t>
      </w:r>
      <w:r w:rsidR="00C25562" w:rsidRPr="003F3901">
        <w:rPr>
          <w:rFonts w:ascii="Times New Roman" w:hAnsi="Times New Roman" w:cs="Times New Roman"/>
          <w:color w:val="auto"/>
          <w:sz w:val="28"/>
          <w:szCs w:val="28"/>
          <w:lang w:val="en-GB"/>
        </w:rPr>
        <w:t>)</w:t>
      </w:r>
      <w:bookmarkEnd w:id="744"/>
    </w:p>
    <w:p w14:paraId="7F0A563A" w14:textId="77777777" w:rsidR="000F69F4" w:rsidRDefault="000F69F4" w:rsidP="000F69F4">
      <w:pPr>
        <w:spacing w:after="0" w:line="360" w:lineRule="auto"/>
        <w:ind w:firstLine="708"/>
        <w:jc w:val="both"/>
        <w:rPr>
          <w:rFonts w:ascii="Times New Roman" w:hAnsi="Times New Roman" w:cs="Times New Roman"/>
          <w:sz w:val="24"/>
          <w:szCs w:val="24"/>
        </w:rPr>
      </w:pPr>
    </w:p>
    <w:p w14:paraId="4A9AEF7F" w14:textId="6BA72F4B" w:rsidR="00D722AD" w:rsidRDefault="00D722AD" w:rsidP="006A13C8">
      <w:pPr>
        <w:spacing w:line="360" w:lineRule="auto"/>
        <w:ind w:firstLine="708"/>
        <w:jc w:val="both"/>
        <w:rPr>
          <w:rFonts w:ascii="Times New Roman" w:hAnsi="Times New Roman" w:cs="Times New Roman"/>
          <w:sz w:val="24"/>
          <w:szCs w:val="24"/>
          <w:lang w:val="en-GB"/>
        </w:rPr>
      </w:pPr>
      <w:r w:rsidRPr="00D722AD">
        <w:rPr>
          <w:rFonts w:ascii="Times New Roman" w:hAnsi="Times New Roman" w:cs="Times New Roman"/>
          <w:sz w:val="24"/>
          <w:szCs w:val="24"/>
        </w:rPr>
        <w:t xml:space="preserve">It was </w:t>
      </w:r>
      <w:r>
        <w:rPr>
          <w:rFonts w:ascii="Times New Roman" w:hAnsi="Times New Roman" w:cs="Times New Roman"/>
          <w:sz w:val="24"/>
          <w:szCs w:val="24"/>
        </w:rPr>
        <w:t xml:space="preserve">not easy </w:t>
      </w:r>
      <w:r w:rsidRPr="00D722AD">
        <w:rPr>
          <w:rFonts w:ascii="Times New Roman" w:hAnsi="Times New Roman" w:cs="Times New Roman"/>
          <w:sz w:val="24"/>
          <w:szCs w:val="24"/>
        </w:rPr>
        <w:t>for Comenius. He returned to Les</w:t>
      </w:r>
      <w:r w:rsidR="00E451EE">
        <w:rPr>
          <w:rFonts w:ascii="Times New Roman" w:hAnsi="Times New Roman" w:cs="Times New Roman"/>
          <w:sz w:val="24"/>
          <w:szCs w:val="24"/>
        </w:rPr>
        <w:t>z</w:t>
      </w:r>
      <w:r w:rsidRPr="00D722AD">
        <w:rPr>
          <w:rFonts w:ascii="Times New Roman" w:hAnsi="Times New Roman" w:cs="Times New Roman"/>
          <w:sz w:val="24"/>
          <w:szCs w:val="24"/>
        </w:rPr>
        <w:t>no. His second wife</w:t>
      </w:r>
      <w:r>
        <w:rPr>
          <w:rFonts w:ascii="Times New Roman" w:hAnsi="Times New Roman" w:cs="Times New Roman"/>
          <w:sz w:val="24"/>
          <w:szCs w:val="24"/>
        </w:rPr>
        <w:t>,</w:t>
      </w:r>
      <w:r w:rsidRPr="00D722AD">
        <w:rPr>
          <w:rFonts w:ascii="Times New Roman" w:hAnsi="Times New Roman" w:cs="Times New Roman"/>
          <w:sz w:val="24"/>
          <w:szCs w:val="24"/>
        </w:rPr>
        <w:t xml:space="preserve"> Dorota</w:t>
      </w:r>
      <w:r>
        <w:rPr>
          <w:rFonts w:ascii="Times New Roman" w:hAnsi="Times New Roman" w:cs="Times New Roman"/>
          <w:sz w:val="24"/>
          <w:szCs w:val="24"/>
        </w:rPr>
        <w:t xml:space="preserve">, died </w:t>
      </w:r>
      <w:r w:rsidR="00CC413E">
        <w:rPr>
          <w:rFonts w:ascii="Times New Roman" w:hAnsi="Times New Roman" w:cs="Times New Roman"/>
          <w:sz w:val="24"/>
          <w:szCs w:val="24"/>
        </w:rPr>
        <w:t>on 27 August</w:t>
      </w:r>
      <w:r>
        <w:rPr>
          <w:rFonts w:ascii="Times New Roman" w:hAnsi="Times New Roman" w:cs="Times New Roman"/>
          <w:sz w:val="24"/>
          <w:szCs w:val="24"/>
        </w:rPr>
        <w:t xml:space="preserve"> 1648</w:t>
      </w:r>
      <w:r w:rsidR="00757B40">
        <w:rPr>
          <w:rFonts w:ascii="Times New Roman" w:hAnsi="Times New Roman" w:cs="Times New Roman"/>
          <w:sz w:val="24"/>
          <w:szCs w:val="24"/>
        </w:rPr>
        <w:t>, leaving</w:t>
      </w:r>
      <w:r w:rsidR="00245C6B">
        <w:rPr>
          <w:rFonts w:ascii="Times New Roman" w:hAnsi="Times New Roman" w:cs="Times New Roman"/>
          <w:sz w:val="24"/>
          <w:szCs w:val="24"/>
        </w:rPr>
        <w:t xml:space="preserve"> him </w:t>
      </w:r>
      <w:r w:rsidR="00A74A99">
        <w:rPr>
          <w:rFonts w:ascii="Times New Roman" w:hAnsi="Times New Roman" w:cs="Times New Roman"/>
          <w:sz w:val="24"/>
          <w:szCs w:val="24"/>
        </w:rPr>
        <w:t xml:space="preserve">with </w:t>
      </w:r>
      <w:r w:rsidR="00245C6B">
        <w:rPr>
          <w:rFonts w:ascii="Times New Roman" w:hAnsi="Times New Roman" w:cs="Times New Roman"/>
          <w:sz w:val="24"/>
          <w:szCs w:val="24"/>
        </w:rPr>
        <w:t>four children</w:t>
      </w:r>
      <w:r w:rsidRPr="00D722AD">
        <w:rPr>
          <w:rFonts w:ascii="Times New Roman" w:hAnsi="Times New Roman" w:cs="Times New Roman"/>
          <w:sz w:val="24"/>
          <w:szCs w:val="24"/>
        </w:rPr>
        <w:t>.</w:t>
      </w:r>
      <w:r w:rsidR="007D334B">
        <w:rPr>
          <w:rFonts w:ascii="Times New Roman" w:hAnsi="Times New Roman" w:cs="Times New Roman"/>
          <w:sz w:val="24"/>
          <w:szCs w:val="24"/>
        </w:rPr>
        <w:t xml:space="preserve"> </w:t>
      </w:r>
      <w:r w:rsidR="00245C6B">
        <w:rPr>
          <w:rFonts w:ascii="Times New Roman" w:hAnsi="Times New Roman" w:cs="Times New Roman"/>
          <w:sz w:val="24"/>
          <w:szCs w:val="24"/>
          <w:lang w:val="en-GB"/>
        </w:rPr>
        <w:t xml:space="preserve">In 1649, he </w:t>
      </w:r>
      <w:r w:rsidR="00995449">
        <w:rPr>
          <w:rFonts w:ascii="Times New Roman" w:hAnsi="Times New Roman" w:cs="Times New Roman"/>
          <w:sz w:val="24"/>
          <w:szCs w:val="24"/>
          <w:lang w:val="en-GB"/>
        </w:rPr>
        <w:t xml:space="preserve">was </w:t>
      </w:r>
      <w:r w:rsidR="00245C6B">
        <w:rPr>
          <w:rFonts w:ascii="Times New Roman" w:hAnsi="Times New Roman" w:cs="Times New Roman"/>
          <w:sz w:val="24"/>
          <w:szCs w:val="24"/>
          <w:lang w:val="en-GB"/>
        </w:rPr>
        <w:t>married</w:t>
      </w:r>
      <w:r w:rsidR="00995449">
        <w:rPr>
          <w:rFonts w:ascii="Times New Roman" w:hAnsi="Times New Roman" w:cs="Times New Roman"/>
          <w:sz w:val="24"/>
          <w:szCs w:val="24"/>
          <w:lang w:val="en-GB"/>
        </w:rPr>
        <w:t xml:space="preserve"> again </w:t>
      </w:r>
      <w:r w:rsidR="00C347DB">
        <w:rPr>
          <w:rFonts w:ascii="Times New Roman" w:hAnsi="Times New Roman" w:cs="Times New Roman"/>
          <w:sz w:val="24"/>
          <w:szCs w:val="24"/>
          <w:lang w:val="en-GB"/>
        </w:rPr>
        <w:t>to Jana</w:t>
      </w:r>
      <w:r w:rsidR="00995449">
        <w:rPr>
          <w:rFonts w:ascii="Times New Roman" w:hAnsi="Times New Roman" w:cs="Times New Roman"/>
          <w:sz w:val="24"/>
          <w:szCs w:val="24"/>
          <w:lang w:val="en-GB"/>
        </w:rPr>
        <w:t xml:space="preserve"> Gajusová</w:t>
      </w:r>
      <w:r w:rsidR="0049509B" w:rsidRPr="0049509B">
        <w:rPr>
          <w:rFonts w:ascii="Times New Roman" w:hAnsi="Times New Roman" w:cs="Times New Roman"/>
          <w:sz w:val="24"/>
          <w:szCs w:val="24"/>
          <w:lang w:val="en-GB"/>
        </w:rPr>
        <w:t xml:space="preserve">. </w:t>
      </w:r>
      <w:r w:rsidRPr="00D722AD">
        <w:rPr>
          <w:rFonts w:ascii="Times New Roman" w:hAnsi="Times New Roman" w:cs="Times New Roman"/>
          <w:sz w:val="24"/>
          <w:szCs w:val="24"/>
        </w:rPr>
        <w:t>The Peace of Westphalia</w:t>
      </w:r>
      <w:r w:rsidRPr="00D722AD">
        <w:rPr>
          <w:rFonts w:ascii="Times New Roman" w:hAnsi="Times New Roman" w:cs="Times New Roman"/>
          <w:sz w:val="24"/>
          <w:szCs w:val="24"/>
          <w:lang w:val="en-GB"/>
        </w:rPr>
        <w:t xml:space="preserve"> (1648) finished the war but </w:t>
      </w:r>
      <w:r>
        <w:rPr>
          <w:rFonts w:ascii="Times New Roman" w:hAnsi="Times New Roman" w:cs="Times New Roman"/>
          <w:sz w:val="24"/>
          <w:szCs w:val="24"/>
          <w:lang w:val="en-GB"/>
        </w:rPr>
        <w:t>ended Comenius</w:t>
      </w:r>
      <w:r w:rsidR="000B0A89">
        <w:rPr>
          <w:rFonts w:ascii="Times New Roman" w:hAnsi="Times New Roman" w:cs="Times New Roman"/>
          <w:sz w:val="24"/>
          <w:szCs w:val="24"/>
          <w:lang w:val="en-GB"/>
        </w:rPr>
        <w:t>’</w:t>
      </w:r>
      <w:r>
        <w:rPr>
          <w:rFonts w:ascii="Times New Roman" w:hAnsi="Times New Roman" w:cs="Times New Roman"/>
          <w:sz w:val="24"/>
          <w:szCs w:val="24"/>
          <w:lang w:val="en-GB"/>
        </w:rPr>
        <w:t>s hopes for the help of Sweden</w:t>
      </w:r>
      <w:r w:rsidR="000B0A89">
        <w:rPr>
          <w:rFonts w:ascii="Times New Roman" w:hAnsi="Times New Roman" w:cs="Times New Roman"/>
          <w:sz w:val="24"/>
          <w:szCs w:val="24"/>
          <w:lang w:val="en-GB"/>
        </w:rPr>
        <w:t>’</w:t>
      </w:r>
      <w:r>
        <w:rPr>
          <w:rFonts w:ascii="Times New Roman" w:hAnsi="Times New Roman" w:cs="Times New Roman"/>
          <w:sz w:val="24"/>
          <w:szCs w:val="24"/>
          <w:lang w:val="en-GB"/>
        </w:rPr>
        <w:t xml:space="preserve">s side in liberating </w:t>
      </w:r>
      <w:r w:rsidRPr="00D722AD">
        <w:rPr>
          <w:rFonts w:ascii="Times New Roman" w:hAnsi="Times New Roman" w:cs="Times New Roman"/>
          <w:sz w:val="24"/>
          <w:szCs w:val="24"/>
          <w:lang w:val="en-GB"/>
        </w:rPr>
        <w:t xml:space="preserve">Czech lands from the rule of Habsburgs. </w:t>
      </w:r>
      <w:r>
        <w:rPr>
          <w:rFonts w:ascii="Times New Roman" w:hAnsi="Times New Roman" w:cs="Times New Roman"/>
          <w:sz w:val="24"/>
          <w:szCs w:val="24"/>
          <w:lang w:val="en-GB"/>
        </w:rPr>
        <w:t>In 1650</w:t>
      </w:r>
      <w:r w:rsidR="0024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he wrote </w:t>
      </w:r>
      <w:r w:rsidR="00902B2D" w:rsidRPr="00902B2D">
        <w:rPr>
          <w:rFonts w:ascii="Times New Roman" w:hAnsi="Times New Roman" w:cs="Times New Roman"/>
          <w:i/>
          <w:iCs/>
          <w:sz w:val="24"/>
          <w:szCs w:val="24"/>
          <w:lang w:val="en-GB"/>
        </w:rPr>
        <w:t>“</w:t>
      </w:r>
      <w:r w:rsidRPr="00902B2D">
        <w:rPr>
          <w:rFonts w:ascii="Times New Roman" w:hAnsi="Times New Roman" w:cs="Times New Roman"/>
          <w:i/>
          <w:iCs/>
          <w:sz w:val="24"/>
          <w:szCs w:val="24"/>
          <w:lang w:val="en-GB"/>
        </w:rPr>
        <w:t>Kšaft umírající matky Jednoty bratrské</w:t>
      </w:r>
      <w:r w:rsidR="00902B2D" w:rsidRPr="00902B2D">
        <w:rPr>
          <w:rFonts w:ascii="Times New Roman" w:hAnsi="Times New Roman" w:cs="Times New Roman"/>
          <w:i/>
          <w:iCs/>
          <w:sz w:val="24"/>
          <w:szCs w:val="24"/>
          <w:lang w:val="en-GB"/>
        </w:rPr>
        <w:t>”</w:t>
      </w:r>
      <w:r w:rsidR="008321B1">
        <w:t xml:space="preserve"> </w:t>
      </w:r>
      <w:r w:rsidR="00511C77" w:rsidRPr="00511C77">
        <w:rPr>
          <w:i/>
          <w:iCs/>
        </w:rPr>
        <w:t>(</w:t>
      </w:r>
      <w:r w:rsidR="00511C77" w:rsidRPr="00511C77">
        <w:rPr>
          <w:rFonts w:ascii="Times New Roman" w:hAnsi="Times New Roman" w:cs="Times New Roman"/>
          <w:i/>
          <w:iCs/>
          <w:sz w:val="24"/>
          <w:szCs w:val="24"/>
          <w:lang w:val="en-GB"/>
        </w:rPr>
        <w:t>The Testament of a dying mother, the Unitas Fratrum)</w:t>
      </w:r>
      <w:r w:rsidR="00B42CB1">
        <w:rPr>
          <w:rFonts w:ascii="Times New Roman" w:hAnsi="Times New Roman" w:cs="Times New Roman"/>
          <w:sz w:val="24"/>
          <w:szCs w:val="24"/>
          <w:lang w:val="en-GB"/>
        </w:rPr>
        <w:t xml:space="preserve"> </w:t>
      </w:r>
      <w:r w:rsidR="001E3480">
        <w:rPr>
          <w:rFonts w:ascii="Times New Roman" w:hAnsi="Times New Roman" w:cs="Times New Roman"/>
          <w:sz w:val="24"/>
          <w:szCs w:val="24"/>
          <w:lang w:val="en-GB"/>
        </w:rPr>
        <w:t>(Kasper, 2008, p</w:t>
      </w:r>
      <w:r w:rsidR="00B42CB1">
        <w:rPr>
          <w:rFonts w:ascii="Times New Roman" w:hAnsi="Times New Roman" w:cs="Times New Roman"/>
          <w:sz w:val="24"/>
          <w:szCs w:val="24"/>
          <w:lang w:val="en-GB"/>
        </w:rPr>
        <w:t>.</w:t>
      </w:r>
      <w:r w:rsidR="001E3480">
        <w:rPr>
          <w:rFonts w:ascii="Times New Roman" w:hAnsi="Times New Roman" w:cs="Times New Roman"/>
          <w:sz w:val="24"/>
          <w:szCs w:val="24"/>
          <w:lang w:val="en-GB"/>
        </w:rPr>
        <w:t xml:space="preserve"> 15)</w:t>
      </w:r>
      <w:r w:rsidR="00B42CB1">
        <w:rPr>
          <w:rFonts w:ascii="Times New Roman" w:hAnsi="Times New Roman" w:cs="Times New Roman"/>
          <w:sz w:val="24"/>
          <w:szCs w:val="24"/>
          <w:lang w:val="en-GB"/>
        </w:rPr>
        <w:t>.</w:t>
      </w:r>
      <w:r>
        <w:rPr>
          <w:rFonts w:ascii="Times New Roman" w:hAnsi="Times New Roman" w:cs="Times New Roman"/>
          <w:sz w:val="24"/>
          <w:szCs w:val="24"/>
          <w:lang w:val="en-GB"/>
        </w:rPr>
        <w:t xml:space="preserve"> He call</w:t>
      </w:r>
      <w:r w:rsidR="0054257A">
        <w:rPr>
          <w:rFonts w:ascii="Times New Roman" w:hAnsi="Times New Roman" w:cs="Times New Roman"/>
          <w:sz w:val="24"/>
          <w:szCs w:val="24"/>
          <w:lang w:val="en-GB"/>
        </w:rPr>
        <w:t>ed</w:t>
      </w:r>
      <w:r>
        <w:rPr>
          <w:rFonts w:ascii="Times New Roman" w:hAnsi="Times New Roman" w:cs="Times New Roman"/>
          <w:sz w:val="24"/>
          <w:szCs w:val="24"/>
          <w:lang w:val="en-GB"/>
        </w:rPr>
        <w:t xml:space="preserve"> for the return to some fundamental values of </w:t>
      </w:r>
      <w:r w:rsidR="000F69F4">
        <w:rPr>
          <w:rFonts w:ascii="Times New Roman" w:hAnsi="Times New Roman" w:cs="Times New Roman"/>
          <w:sz w:val="24"/>
          <w:szCs w:val="24"/>
          <w:lang w:val="en-GB"/>
        </w:rPr>
        <w:t>U</w:t>
      </w:r>
      <w:r>
        <w:rPr>
          <w:rFonts w:ascii="Times New Roman" w:hAnsi="Times New Roman" w:cs="Times New Roman"/>
          <w:sz w:val="24"/>
          <w:szCs w:val="24"/>
          <w:lang w:val="en-GB"/>
        </w:rPr>
        <w:t xml:space="preserve">nity, repentance, holiness, and </w:t>
      </w:r>
      <w:r w:rsidR="007D4784">
        <w:rPr>
          <w:rFonts w:ascii="Times New Roman" w:hAnsi="Times New Roman" w:cs="Times New Roman"/>
          <w:sz w:val="24"/>
          <w:szCs w:val="24"/>
          <w:lang w:val="en-GB"/>
        </w:rPr>
        <w:t>purity</w:t>
      </w:r>
      <w:r>
        <w:rPr>
          <w:rFonts w:ascii="Times New Roman" w:hAnsi="Times New Roman" w:cs="Times New Roman"/>
          <w:sz w:val="24"/>
          <w:szCs w:val="24"/>
          <w:lang w:val="en-GB"/>
        </w:rPr>
        <w:t xml:space="preserve">. </w:t>
      </w:r>
      <w:r w:rsidR="007D4784">
        <w:rPr>
          <w:rFonts w:ascii="Times New Roman" w:hAnsi="Times New Roman" w:cs="Times New Roman"/>
          <w:sz w:val="24"/>
          <w:szCs w:val="24"/>
          <w:lang w:val="en-GB"/>
        </w:rPr>
        <w:t>In this treaty, he spoke</w:t>
      </w:r>
      <w:r>
        <w:rPr>
          <w:rFonts w:ascii="Times New Roman" w:hAnsi="Times New Roman" w:cs="Times New Roman"/>
          <w:sz w:val="24"/>
          <w:szCs w:val="24"/>
          <w:lang w:val="en-GB"/>
        </w:rPr>
        <w:t xml:space="preserve"> to different groups of people </w:t>
      </w:r>
      <w:r w:rsidR="00946803">
        <w:rPr>
          <w:rFonts w:ascii="Times New Roman" w:hAnsi="Times New Roman" w:cs="Times New Roman"/>
          <w:sz w:val="24"/>
          <w:szCs w:val="24"/>
          <w:lang w:val="en-GB"/>
        </w:rPr>
        <w:t>and</w:t>
      </w:r>
      <w:r>
        <w:rPr>
          <w:rFonts w:ascii="Times New Roman" w:hAnsi="Times New Roman" w:cs="Times New Roman"/>
          <w:sz w:val="24"/>
          <w:szCs w:val="24"/>
          <w:lang w:val="en-GB"/>
        </w:rPr>
        <w:t xml:space="preserve"> his nation. He shar</w:t>
      </w:r>
      <w:r w:rsidR="0054257A">
        <w:rPr>
          <w:rFonts w:ascii="Times New Roman" w:hAnsi="Times New Roman" w:cs="Times New Roman"/>
          <w:sz w:val="24"/>
          <w:szCs w:val="24"/>
          <w:lang w:val="en-GB"/>
        </w:rPr>
        <w:t>ed</w:t>
      </w:r>
      <w:r>
        <w:rPr>
          <w:rFonts w:ascii="Times New Roman" w:hAnsi="Times New Roman" w:cs="Times New Roman"/>
          <w:sz w:val="24"/>
          <w:szCs w:val="24"/>
          <w:lang w:val="en-GB"/>
        </w:rPr>
        <w:t xml:space="preserve"> the Legacy of Unity</w:t>
      </w:r>
      <w:r w:rsidR="00E72F7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00927626">
        <w:rPr>
          <w:rFonts w:ascii="Times New Roman" w:hAnsi="Times New Roman" w:cs="Times New Roman"/>
          <w:sz w:val="24"/>
          <w:szCs w:val="24"/>
          <w:lang w:val="en-GB"/>
        </w:rPr>
        <w:t>referred</w:t>
      </w:r>
      <w:r>
        <w:rPr>
          <w:rFonts w:ascii="Times New Roman" w:hAnsi="Times New Roman" w:cs="Times New Roman"/>
          <w:sz w:val="24"/>
          <w:szCs w:val="24"/>
          <w:lang w:val="en-GB"/>
        </w:rPr>
        <w:t xml:space="preserve"> it to the nation. </w:t>
      </w:r>
      <w:r w:rsidR="00796800">
        <w:rPr>
          <w:rFonts w:ascii="Times New Roman" w:hAnsi="Times New Roman" w:cs="Times New Roman"/>
          <w:sz w:val="24"/>
          <w:szCs w:val="24"/>
          <w:lang w:val="en-GB"/>
        </w:rPr>
        <w:t xml:space="preserve">He also wrote (1650) </w:t>
      </w:r>
      <w:r w:rsidR="00885298" w:rsidRPr="00885298">
        <w:rPr>
          <w:rFonts w:ascii="Times New Roman" w:hAnsi="Times New Roman" w:cs="Times New Roman"/>
          <w:i/>
          <w:iCs/>
          <w:sz w:val="24"/>
          <w:szCs w:val="24"/>
          <w:lang w:val="en-GB"/>
        </w:rPr>
        <w:t>“</w:t>
      </w:r>
      <w:r w:rsidR="00796800" w:rsidRPr="00885298">
        <w:rPr>
          <w:rFonts w:ascii="Times New Roman" w:hAnsi="Times New Roman" w:cs="Times New Roman"/>
          <w:i/>
          <w:iCs/>
          <w:sz w:val="24"/>
          <w:szCs w:val="24"/>
          <w:lang w:val="en-GB"/>
        </w:rPr>
        <w:t>Truchlivý III</w:t>
      </w:r>
      <w:r w:rsidR="00885298" w:rsidRPr="00885298">
        <w:rPr>
          <w:rFonts w:ascii="Times New Roman" w:hAnsi="Times New Roman" w:cs="Times New Roman"/>
          <w:i/>
          <w:iCs/>
          <w:sz w:val="24"/>
          <w:szCs w:val="24"/>
          <w:lang w:val="en-GB"/>
        </w:rPr>
        <w:t>”</w:t>
      </w:r>
      <w:r w:rsidR="00796800">
        <w:rPr>
          <w:rFonts w:ascii="Times New Roman" w:hAnsi="Times New Roman" w:cs="Times New Roman"/>
          <w:sz w:val="24"/>
          <w:szCs w:val="24"/>
          <w:lang w:val="en-GB"/>
        </w:rPr>
        <w:t xml:space="preserve"> (Mournfull III)</w:t>
      </w:r>
      <w:r w:rsidR="00C3004A">
        <w:rPr>
          <w:rFonts w:ascii="Times New Roman" w:hAnsi="Times New Roman" w:cs="Times New Roman"/>
          <w:sz w:val="24"/>
          <w:szCs w:val="24"/>
          <w:lang w:val="en-GB"/>
        </w:rPr>
        <w:t xml:space="preserve">. </w:t>
      </w:r>
    </w:p>
    <w:p w14:paraId="34E2C1DD" w14:textId="67E8257A" w:rsidR="00C25562" w:rsidRPr="002C3274" w:rsidRDefault="008E060E" w:rsidP="003F3901">
      <w:pPr>
        <w:pStyle w:val="Nadpis2"/>
        <w:rPr>
          <w:rFonts w:ascii="Times New Roman" w:hAnsi="Times New Roman" w:cs="Times New Roman"/>
          <w:color w:val="auto"/>
          <w:sz w:val="28"/>
          <w:szCs w:val="28"/>
        </w:rPr>
      </w:pPr>
      <w:bookmarkStart w:id="745" w:name="_Toc152668532"/>
      <w:r w:rsidRPr="002C3274">
        <w:rPr>
          <w:rFonts w:ascii="Times New Roman" w:hAnsi="Times New Roman" w:cs="Times New Roman"/>
          <w:color w:val="auto"/>
          <w:sz w:val="28"/>
          <w:szCs w:val="28"/>
        </w:rPr>
        <w:t>2.</w:t>
      </w:r>
      <w:r w:rsidR="00E3387A" w:rsidRPr="002C3274">
        <w:rPr>
          <w:rFonts w:ascii="Times New Roman" w:hAnsi="Times New Roman" w:cs="Times New Roman"/>
          <w:color w:val="auto"/>
          <w:sz w:val="28"/>
          <w:szCs w:val="28"/>
        </w:rPr>
        <w:t xml:space="preserve">6 </w:t>
      </w:r>
      <w:r w:rsidR="006A13C8" w:rsidRPr="002C3274">
        <w:rPr>
          <w:rFonts w:ascii="Times New Roman" w:hAnsi="Times New Roman" w:cs="Times New Roman"/>
          <w:color w:val="auto"/>
          <w:sz w:val="28"/>
          <w:szCs w:val="28"/>
        </w:rPr>
        <w:t xml:space="preserve">Sárospatak, Hungary </w:t>
      </w:r>
      <w:r w:rsidR="0062349F" w:rsidRPr="002C3274">
        <w:rPr>
          <w:rFonts w:ascii="Times New Roman" w:hAnsi="Times New Roman" w:cs="Times New Roman"/>
          <w:color w:val="auto"/>
          <w:sz w:val="28"/>
          <w:szCs w:val="28"/>
        </w:rPr>
        <w:t>(</w:t>
      </w:r>
      <w:r w:rsidR="00F616F5" w:rsidRPr="002C3274">
        <w:rPr>
          <w:rFonts w:ascii="Times New Roman" w:hAnsi="Times New Roman" w:cs="Times New Roman"/>
          <w:color w:val="auto"/>
          <w:sz w:val="28"/>
          <w:szCs w:val="28"/>
        </w:rPr>
        <w:t>1650-1654</w:t>
      </w:r>
      <w:r w:rsidR="006A13C8" w:rsidRPr="002C3274">
        <w:rPr>
          <w:rFonts w:ascii="Times New Roman" w:hAnsi="Times New Roman" w:cs="Times New Roman"/>
          <w:color w:val="auto"/>
          <w:sz w:val="28"/>
          <w:szCs w:val="28"/>
        </w:rPr>
        <w:t>)</w:t>
      </w:r>
      <w:r w:rsidR="00E3387A" w:rsidRPr="002C3274">
        <w:rPr>
          <w:rFonts w:ascii="Times New Roman" w:hAnsi="Times New Roman" w:cs="Times New Roman"/>
          <w:color w:val="auto"/>
          <w:sz w:val="28"/>
          <w:szCs w:val="28"/>
        </w:rPr>
        <w:t>, the</w:t>
      </w:r>
      <w:r w:rsidR="00E6079E" w:rsidRPr="002C3274">
        <w:rPr>
          <w:rFonts w:ascii="Times New Roman" w:hAnsi="Times New Roman" w:cs="Times New Roman"/>
          <w:color w:val="auto"/>
          <w:sz w:val="28"/>
          <w:szCs w:val="28"/>
        </w:rPr>
        <w:t xml:space="preserve"> </w:t>
      </w:r>
      <w:r w:rsidR="00F72C89" w:rsidRPr="002C3274">
        <w:rPr>
          <w:rFonts w:ascii="Times New Roman" w:hAnsi="Times New Roman" w:cs="Times New Roman"/>
          <w:color w:val="auto"/>
          <w:sz w:val="28"/>
          <w:szCs w:val="28"/>
        </w:rPr>
        <w:t>Third</w:t>
      </w:r>
      <w:r w:rsidR="00670600" w:rsidRPr="002C3274">
        <w:rPr>
          <w:rFonts w:ascii="Times New Roman" w:hAnsi="Times New Roman" w:cs="Times New Roman"/>
          <w:color w:val="auto"/>
          <w:sz w:val="28"/>
          <w:szCs w:val="28"/>
        </w:rPr>
        <w:t xml:space="preserve"> S</w:t>
      </w:r>
      <w:r w:rsidR="00E3387A" w:rsidRPr="002C3274">
        <w:rPr>
          <w:rFonts w:ascii="Times New Roman" w:hAnsi="Times New Roman" w:cs="Times New Roman"/>
          <w:color w:val="auto"/>
          <w:sz w:val="28"/>
          <w:szCs w:val="28"/>
        </w:rPr>
        <w:t>tay in Les</w:t>
      </w:r>
      <w:r w:rsidR="00E451EE" w:rsidRPr="002C3274">
        <w:rPr>
          <w:rFonts w:ascii="Times New Roman" w:hAnsi="Times New Roman" w:cs="Times New Roman"/>
          <w:color w:val="auto"/>
          <w:sz w:val="28"/>
          <w:szCs w:val="28"/>
        </w:rPr>
        <w:t>z</w:t>
      </w:r>
      <w:r w:rsidR="00E3387A" w:rsidRPr="002C3274">
        <w:rPr>
          <w:rFonts w:ascii="Times New Roman" w:hAnsi="Times New Roman" w:cs="Times New Roman"/>
          <w:color w:val="auto"/>
          <w:sz w:val="28"/>
          <w:szCs w:val="28"/>
        </w:rPr>
        <w:t>no</w:t>
      </w:r>
      <w:r w:rsidR="00670600" w:rsidRPr="002C3274">
        <w:rPr>
          <w:rFonts w:ascii="Times New Roman" w:hAnsi="Times New Roman" w:cs="Times New Roman"/>
          <w:color w:val="auto"/>
          <w:sz w:val="28"/>
          <w:szCs w:val="28"/>
        </w:rPr>
        <w:t>, Poland</w:t>
      </w:r>
      <w:r w:rsidR="00761E14" w:rsidRPr="002C3274">
        <w:rPr>
          <w:rFonts w:ascii="Times New Roman" w:hAnsi="Times New Roman" w:cs="Times New Roman"/>
          <w:color w:val="auto"/>
          <w:sz w:val="28"/>
          <w:szCs w:val="28"/>
        </w:rPr>
        <w:t xml:space="preserve"> (16</w:t>
      </w:r>
      <w:r w:rsidR="007451C3" w:rsidRPr="002C3274">
        <w:rPr>
          <w:rFonts w:ascii="Times New Roman" w:hAnsi="Times New Roman" w:cs="Times New Roman"/>
          <w:color w:val="auto"/>
          <w:sz w:val="28"/>
          <w:szCs w:val="28"/>
        </w:rPr>
        <w:t>54</w:t>
      </w:r>
      <w:r w:rsidR="00761E14" w:rsidRPr="002C3274">
        <w:rPr>
          <w:rFonts w:ascii="Times New Roman" w:hAnsi="Times New Roman" w:cs="Times New Roman"/>
          <w:color w:val="auto"/>
          <w:sz w:val="28"/>
          <w:szCs w:val="28"/>
        </w:rPr>
        <w:t>-165</w:t>
      </w:r>
      <w:r w:rsidR="007451C3" w:rsidRPr="002C3274">
        <w:rPr>
          <w:rFonts w:ascii="Times New Roman" w:hAnsi="Times New Roman" w:cs="Times New Roman"/>
          <w:color w:val="auto"/>
          <w:sz w:val="28"/>
          <w:szCs w:val="28"/>
        </w:rPr>
        <w:t>6</w:t>
      </w:r>
      <w:r w:rsidR="00761E14" w:rsidRPr="002C3274">
        <w:rPr>
          <w:rFonts w:ascii="Times New Roman" w:hAnsi="Times New Roman" w:cs="Times New Roman"/>
          <w:color w:val="auto"/>
          <w:sz w:val="28"/>
          <w:szCs w:val="28"/>
        </w:rPr>
        <w:t>)</w:t>
      </w:r>
      <w:r w:rsidR="00E3387A" w:rsidRPr="002C3274">
        <w:rPr>
          <w:rFonts w:ascii="Times New Roman" w:hAnsi="Times New Roman" w:cs="Times New Roman"/>
          <w:color w:val="auto"/>
          <w:sz w:val="28"/>
          <w:szCs w:val="28"/>
        </w:rPr>
        <w:t xml:space="preserve"> and </w:t>
      </w:r>
      <w:r w:rsidR="00417E59" w:rsidRPr="002C3274">
        <w:rPr>
          <w:rFonts w:ascii="Times New Roman" w:hAnsi="Times New Roman" w:cs="Times New Roman"/>
          <w:color w:val="auto"/>
          <w:sz w:val="28"/>
          <w:szCs w:val="28"/>
        </w:rPr>
        <w:t xml:space="preserve">the </w:t>
      </w:r>
      <w:r w:rsidR="00F72C89" w:rsidRPr="002C3274">
        <w:rPr>
          <w:rFonts w:ascii="Times New Roman" w:hAnsi="Times New Roman" w:cs="Times New Roman"/>
          <w:color w:val="auto"/>
          <w:sz w:val="28"/>
          <w:szCs w:val="28"/>
        </w:rPr>
        <w:t>F</w:t>
      </w:r>
      <w:r w:rsidR="00E6079E" w:rsidRPr="002C3274">
        <w:rPr>
          <w:rFonts w:ascii="Times New Roman" w:hAnsi="Times New Roman" w:cs="Times New Roman"/>
          <w:color w:val="auto"/>
          <w:sz w:val="28"/>
          <w:szCs w:val="28"/>
        </w:rPr>
        <w:t xml:space="preserve">inal </w:t>
      </w:r>
      <w:r w:rsidR="00F72C89" w:rsidRPr="002C3274">
        <w:rPr>
          <w:rFonts w:ascii="Times New Roman" w:hAnsi="Times New Roman" w:cs="Times New Roman"/>
          <w:color w:val="auto"/>
          <w:sz w:val="28"/>
          <w:szCs w:val="28"/>
        </w:rPr>
        <w:t>S</w:t>
      </w:r>
      <w:r w:rsidR="00E6079E" w:rsidRPr="002C3274">
        <w:rPr>
          <w:rFonts w:ascii="Times New Roman" w:hAnsi="Times New Roman" w:cs="Times New Roman"/>
          <w:color w:val="auto"/>
          <w:sz w:val="28"/>
          <w:szCs w:val="28"/>
        </w:rPr>
        <w:t xml:space="preserve">tage in </w:t>
      </w:r>
      <w:r w:rsidR="001B6551" w:rsidRPr="002C3274">
        <w:rPr>
          <w:rFonts w:ascii="Times New Roman" w:hAnsi="Times New Roman" w:cs="Times New Roman"/>
          <w:color w:val="auto"/>
          <w:sz w:val="28"/>
          <w:szCs w:val="28"/>
        </w:rPr>
        <w:t>Amsterdam, Netherlands</w:t>
      </w:r>
      <w:r w:rsidR="00765518" w:rsidRPr="002C3274">
        <w:rPr>
          <w:rFonts w:ascii="Times New Roman" w:hAnsi="Times New Roman" w:cs="Times New Roman"/>
          <w:color w:val="auto"/>
          <w:sz w:val="28"/>
          <w:szCs w:val="28"/>
        </w:rPr>
        <w:t xml:space="preserve"> (</w:t>
      </w:r>
      <w:r w:rsidR="00F616F5" w:rsidRPr="002C3274">
        <w:rPr>
          <w:rFonts w:ascii="Times New Roman" w:hAnsi="Times New Roman" w:cs="Times New Roman"/>
          <w:color w:val="auto"/>
          <w:sz w:val="28"/>
          <w:szCs w:val="28"/>
        </w:rPr>
        <w:t>1656-1670)</w:t>
      </w:r>
      <w:bookmarkEnd w:id="745"/>
    </w:p>
    <w:p w14:paraId="5F3109D7" w14:textId="63B4CB2E" w:rsidR="008321B1" w:rsidRDefault="008321B1" w:rsidP="008321B1">
      <w:pPr>
        <w:pStyle w:val="Nadpis3"/>
        <w:spacing w:line="360" w:lineRule="auto"/>
        <w:rPr>
          <w:rFonts w:ascii="Times New Roman" w:eastAsiaTheme="minorHAnsi" w:hAnsi="Times New Roman" w:cs="Times New Roman"/>
          <w:color w:val="auto"/>
        </w:rPr>
      </w:pPr>
    </w:p>
    <w:p w14:paraId="66D15513" w14:textId="2DA75CA5" w:rsidR="00854A7A" w:rsidRPr="003F3901" w:rsidRDefault="00854A7A" w:rsidP="005E2194">
      <w:pPr>
        <w:pStyle w:val="Nadpis3"/>
        <w:rPr>
          <w:rFonts w:ascii="Times New Roman" w:hAnsi="Times New Roman" w:cs="Times New Roman"/>
          <w:sz w:val="28"/>
          <w:szCs w:val="28"/>
        </w:rPr>
      </w:pPr>
      <w:bookmarkStart w:id="746" w:name="_Toc152668533"/>
      <w:r w:rsidRPr="003F3901">
        <w:rPr>
          <w:rFonts w:ascii="Times New Roman" w:hAnsi="Times New Roman" w:cs="Times New Roman"/>
          <w:color w:val="auto"/>
          <w:sz w:val="28"/>
          <w:szCs w:val="28"/>
        </w:rPr>
        <w:t xml:space="preserve">2.6.1 The </w:t>
      </w:r>
      <w:r w:rsidR="002D40DB" w:rsidRPr="003F3901">
        <w:rPr>
          <w:rFonts w:ascii="Times New Roman" w:hAnsi="Times New Roman" w:cs="Times New Roman"/>
          <w:color w:val="auto"/>
          <w:sz w:val="28"/>
          <w:szCs w:val="28"/>
        </w:rPr>
        <w:t>Sárospatak, Hungary (1650-1654)</w:t>
      </w:r>
      <w:bookmarkEnd w:id="746"/>
    </w:p>
    <w:p w14:paraId="17ACF418" w14:textId="167FEAAF" w:rsidR="007451C3" w:rsidRDefault="007451C3" w:rsidP="00F4606E">
      <w:pPr>
        <w:spacing w:line="360" w:lineRule="auto"/>
      </w:pPr>
    </w:p>
    <w:p w14:paraId="27436B7A" w14:textId="45CC9A4F" w:rsidR="00085986" w:rsidRDefault="00085986" w:rsidP="009216EB">
      <w:pPr>
        <w:spacing w:line="360" w:lineRule="auto"/>
        <w:ind w:firstLine="708"/>
        <w:jc w:val="both"/>
        <w:rPr>
          <w:rFonts w:ascii="Times New Roman" w:hAnsi="Times New Roman" w:cs="Times New Roman"/>
          <w:sz w:val="24"/>
          <w:szCs w:val="24"/>
        </w:rPr>
      </w:pPr>
      <w:r w:rsidRPr="00085986">
        <w:rPr>
          <w:rFonts w:ascii="Times New Roman" w:hAnsi="Times New Roman" w:cs="Times New Roman"/>
          <w:sz w:val="24"/>
          <w:szCs w:val="24"/>
        </w:rPr>
        <w:t xml:space="preserve">The anti-Habsburg Rákóczi family, rulers in Transylvania, invited Comenius to reform the school in Sárospatak. Comenius proposed a plan for a </w:t>
      </w:r>
      <w:r w:rsidRPr="00085986">
        <w:rPr>
          <w:rFonts w:ascii="Times New Roman" w:hAnsi="Times New Roman" w:cs="Times New Roman"/>
          <w:sz w:val="24"/>
          <w:szCs w:val="24"/>
        </w:rPr>
        <w:lastRenderedPageBreak/>
        <w:t xml:space="preserve">seven-year pansophic school, but only three years were </w:t>
      </w:r>
      <w:r w:rsidR="009A17A6">
        <w:rPr>
          <w:rFonts w:ascii="Times New Roman" w:hAnsi="Times New Roman" w:cs="Times New Roman"/>
          <w:sz w:val="24"/>
          <w:szCs w:val="24"/>
        </w:rPr>
        <w:t>realised</w:t>
      </w:r>
      <w:r w:rsidRPr="00085986">
        <w:rPr>
          <w:rFonts w:ascii="Times New Roman" w:hAnsi="Times New Roman" w:cs="Times New Roman"/>
          <w:sz w:val="24"/>
          <w:szCs w:val="24"/>
        </w:rPr>
        <w:t xml:space="preserve">. His pansophic ideas and modern pedagogical attempts were not fully embraced by local teachers and professors. Additionally, students sometimes appeared to be too lazy. (This was probably not the case with Schola Ludus, which encouraged and touched everyone </w:t>
      </w:r>
      <w:r w:rsidR="007D4784">
        <w:rPr>
          <w:rFonts w:ascii="Times New Roman" w:hAnsi="Times New Roman" w:cs="Times New Roman"/>
          <w:sz w:val="24"/>
          <w:szCs w:val="24"/>
        </w:rPr>
        <w:t>at</w:t>
      </w:r>
      <w:r w:rsidRPr="00085986">
        <w:rPr>
          <w:rFonts w:ascii="Times New Roman" w:hAnsi="Times New Roman" w:cs="Times New Roman"/>
          <w:sz w:val="24"/>
          <w:szCs w:val="24"/>
        </w:rPr>
        <w:t xml:space="preserve"> the end, including professors.) Despite facing opposition, Comenius found support from the young ruler Szigmond Rákóczi and his mother, enabling him to implement at least some of his ideas.</w:t>
      </w:r>
      <w:r w:rsidR="00F4606E">
        <w:rPr>
          <w:rFonts w:ascii="Times New Roman" w:hAnsi="Times New Roman" w:cs="Times New Roman"/>
          <w:sz w:val="24"/>
          <w:szCs w:val="24"/>
        </w:rPr>
        <w:t xml:space="preserve"> (Novák, 1900, </w:t>
      </w:r>
    </w:p>
    <w:p w14:paraId="09C8313F" w14:textId="669938E1" w:rsidR="000B450C" w:rsidRPr="007406F0" w:rsidRDefault="0067168B" w:rsidP="009216EB">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710976" behindDoc="1" locked="0" layoutInCell="1" allowOverlap="1" wp14:anchorId="6B57A1B7" wp14:editId="696902E2">
                <wp:simplePos x="0" y="0"/>
                <wp:positionH relativeFrom="column">
                  <wp:posOffset>2984500</wp:posOffset>
                </wp:positionH>
                <wp:positionV relativeFrom="paragraph">
                  <wp:posOffset>2763520</wp:posOffset>
                </wp:positionV>
                <wp:extent cx="1817370" cy="635"/>
                <wp:effectExtent l="0" t="0" r="0" b="0"/>
                <wp:wrapTight wrapText="bothSides">
                  <wp:wrapPolygon edited="0">
                    <wp:start x="0" y="0"/>
                    <wp:lineTo x="0" y="21600"/>
                    <wp:lineTo x="21600" y="21600"/>
                    <wp:lineTo x="21600" y="0"/>
                  </wp:wrapPolygon>
                </wp:wrapTight>
                <wp:docPr id="1577613925" name="Textové pole 1"/>
                <wp:cNvGraphicFramePr/>
                <a:graphic xmlns:a="http://schemas.openxmlformats.org/drawingml/2006/main">
                  <a:graphicData uri="http://schemas.microsoft.com/office/word/2010/wordprocessingShape">
                    <wps:wsp>
                      <wps:cNvSpPr txBox="1"/>
                      <wps:spPr>
                        <a:xfrm>
                          <a:off x="0" y="0"/>
                          <a:ext cx="1817370" cy="635"/>
                        </a:xfrm>
                        <a:prstGeom prst="rect">
                          <a:avLst/>
                        </a:prstGeom>
                        <a:solidFill>
                          <a:prstClr val="white"/>
                        </a:solidFill>
                        <a:ln>
                          <a:noFill/>
                        </a:ln>
                      </wps:spPr>
                      <wps:txbx>
                        <w:txbxContent>
                          <w:p w14:paraId="744B6C21" w14:textId="1A35F173" w:rsidR="0067168B" w:rsidRPr="00806249" w:rsidRDefault="0067168B" w:rsidP="0067168B">
                            <w:pPr>
                              <w:pStyle w:val="Titulek"/>
                              <w:rPr>
                                <w:rFonts w:ascii="Arial" w:hAnsi="Arial" w:cs="Arial"/>
                                <w:noProof/>
                                <w:color w:val="000000"/>
                                <w:bdr w:val="none" w:sz="0" w:space="0" w:color="auto" w:frame="1"/>
                              </w:rPr>
                            </w:pPr>
                            <w:bookmarkStart w:id="747" w:name="_Toc152613639"/>
                            <w:bookmarkStart w:id="748" w:name="_Toc152613741"/>
                            <w:bookmarkStart w:id="749" w:name="_Toc152616662"/>
                            <w:bookmarkStart w:id="750" w:name="_Toc152617027"/>
                            <w:bookmarkStart w:id="751" w:name="_Toc152617313"/>
                            <w:bookmarkStart w:id="752" w:name="_Toc152617363"/>
                            <w:bookmarkStart w:id="753" w:name="_Toc152665529"/>
                            <w:bookmarkStart w:id="754" w:name="_Toc152665560"/>
                            <w:bookmarkStart w:id="755" w:name="_Toc152665626"/>
                            <w:r>
                              <w:t xml:space="preserve">Figure </w:t>
                            </w:r>
                            <w:fldSimple w:instr=" SEQ Figure \* ARABIC ">
                              <w:r w:rsidR="000D4D91">
                                <w:rPr>
                                  <w:noProof/>
                                </w:rPr>
                                <w:t>19</w:t>
                              </w:r>
                            </w:fldSimple>
                            <w:r>
                              <w:t xml:space="preserve"> Orbis Pi</w:t>
                            </w:r>
                            <w:r w:rsidR="008D5390">
                              <w:t>c</w:t>
                            </w:r>
                            <w:r>
                              <w:t>tus – Introduction – Invitation</w:t>
                            </w:r>
                            <w:bookmarkEnd w:id="747"/>
                            <w:bookmarkEnd w:id="748"/>
                            <w:bookmarkEnd w:id="749"/>
                            <w:bookmarkEnd w:id="750"/>
                            <w:bookmarkEnd w:id="751"/>
                            <w:bookmarkEnd w:id="752"/>
                            <w:bookmarkEnd w:id="753"/>
                            <w:bookmarkEnd w:id="754"/>
                            <w:bookmarkEnd w:id="7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57A1B7" id="_x0000_s1044" type="#_x0000_t202" style="position:absolute;left:0;text-align:left;margin-left:235pt;margin-top:217.6pt;width:143.1pt;height:.0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" stroked="f">
                <v:textbox style="mso-fit-shape-to-text:t" inset="0,0,0,0">
                  <w:txbxContent>
                    <w:p w14:paraId="744B6C21" w14:textId="1A35F173" w:rsidR="0067168B" w:rsidRPr="00806249" w:rsidRDefault="0067168B" w:rsidP="0067168B">
                      <w:pPr>
                        <w:pStyle w:val="Titulek"/>
                        <w:rPr>
                          <w:rFonts w:ascii="Arial" w:hAnsi="Arial" w:cs="Arial"/>
                          <w:noProof/>
                          <w:color w:val="000000"/>
                          <w:bdr w:val="none" w:sz="0" w:space="0" w:color="auto" w:frame="1"/>
                        </w:rPr>
                      </w:pPr>
                      <w:bookmarkStart w:id="756" w:name="_Toc152613639"/>
                      <w:bookmarkStart w:id="757" w:name="_Toc152613741"/>
                      <w:bookmarkStart w:id="758" w:name="_Toc152616662"/>
                      <w:bookmarkStart w:id="759" w:name="_Toc152617027"/>
                      <w:bookmarkStart w:id="760" w:name="_Toc152617313"/>
                      <w:bookmarkStart w:id="761" w:name="_Toc152617363"/>
                      <w:bookmarkStart w:id="762" w:name="_Toc152665529"/>
                      <w:bookmarkStart w:id="763" w:name="_Toc152665560"/>
                      <w:bookmarkStart w:id="764" w:name="_Toc152665626"/>
                      <w:r>
                        <w:t xml:space="preserve">Figure </w:t>
                      </w:r>
                      <w:fldSimple w:instr=" SEQ Figure \* ARABIC ">
                        <w:r w:rsidR="000D4D91">
                          <w:rPr>
                            <w:noProof/>
                          </w:rPr>
                          <w:t>19</w:t>
                        </w:r>
                      </w:fldSimple>
                      <w:r>
                        <w:t xml:space="preserve"> Orbis Pi</w:t>
                      </w:r>
                      <w:r w:rsidR="008D5390">
                        <w:t>c</w:t>
                      </w:r>
                      <w:r>
                        <w:t>tus – Introduction – Invitation</w:t>
                      </w:r>
                      <w:bookmarkEnd w:id="756"/>
                      <w:bookmarkEnd w:id="757"/>
                      <w:bookmarkEnd w:id="758"/>
                      <w:bookmarkEnd w:id="759"/>
                      <w:bookmarkEnd w:id="760"/>
                      <w:bookmarkEnd w:id="761"/>
                      <w:bookmarkEnd w:id="762"/>
                      <w:bookmarkEnd w:id="763"/>
                      <w:bookmarkEnd w:id="764"/>
                    </w:p>
                  </w:txbxContent>
                </v:textbox>
                <w10:wrap type="tight"/>
              </v:shape>
            </w:pict>
          </mc:Fallback>
        </mc:AlternateContent>
      </w:r>
      <w:r w:rsidR="00667A65">
        <w:rPr>
          <w:rFonts w:ascii="Arial" w:hAnsi="Arial" w:cs="Arial"/>
          <w:noProof/>
          <w:color w:val="000000"/>
          <w:bdr w:val="none" w:sz="0" w:space="0" w:color="auto" w:frame="1"/>
        </w:rPr>
        <w:drawing>
          <wp:anchor distT="0" distB="0" distL="114300" distR="114300" simplePos="0" relativeHeight="251704832" behindDoc="1" locked="0" layoutInCell="1" allowOverlap="1" wp14:anchorId="3D87E0B6" wp14:editId="33936403">
            <wp:simplePos x="0" y="0"/>
            <wp:positionH relativeFrom="column">
              <wp:posOffset>2984500</wp:posOffset>
            </wp:positionH>
            <wp:positionV relativeFrom="paragraph">
              <wp:posOffset>3175</wp:posOffset>
            </wp:positionV>
            <wp:extent cx="1818000" cy="2703600"/>
            <wp:effectExtent l="19050" t="19050" r="11430" b="20955"/>
            <wp:wrapTight wrapText="bothSides">
              <wp:wrapPolygon edited="0">
                <wp:start x="-226" y="-152"/>
                <wp:lineTo x="-226" y="21615"/>
                <wp:lineTo x="21509" y="21615"/>
                <wp:lineTo x="21509" y="-152"/>
                <wp:lineTo x="-226" y="-152"/>
              </wp:wrapPolygon>
            </wp:wrapTight>
            <wp:docPr id="969660619" name="Obrázek 4" descr="Obsah obrázku text, skica, kreslené,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60619" name="Obrázek 4" descr="Obsah obrázku text, skica, kreslené, kresba&#10;&#10;Popis byl vytvořen automatick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8000" cy="2703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2634E" w:rsidRPr="00A2634E">
        <w:rPr>
          <w:rFonts w:ascii="Times New Roman" w:hAnsi="Times New Roman" w:cs="Times New Roman"/>
          <w:sz w:val="24"/>
          <w:szCs w:val="24"/>
        </w:rPr>
        <w:t xml:space="preserve">The main works of this period were </w:t>
      </w:r>
      <w:r w:rsidR="00505651" w:rsidRPr="00130212">
        <w:rPr>
          <w:rFonts w:ascii="Times New Roman" w:hAnsi="Times New Roman" w:cs="Times New Roman"/>
          <w:i/>
          <w:iCs/>
          <w:sz w:val="24"/>
          <w:szCs w:val="24"/>
          <w:lang w:val="en-GB"/>
        </w:rPr>
        <w:t>“</w:t>
      </w:r>
      <w:r w:rsidR="00A2634E" w:rsidRPr="00130212">
        <w:rPr>
          <w:rFonts w:ascii="Times New Roman" w:hAnsi="Times New Roman" w:cs="Times New Roman"/>
          <w:i/>
          <w:iCs/>
          <w:sz w:val="24"/>
          <w:szCs w:val="24"/>
        </w:rPr>
        <w:t>Orbis Sensualium Pictus</w:t>
      </w:r>
      <w:r w:rsidR="00BF39F1" w:rsidRPr="00130212">
        <w:rPr>
          <w:rFonts w:ascii="Times New Roman" w:hAnsi="Times New Roman" w:cs="Times New Roman"/>
          <w:i/>
          <w:iCs/>
          <w:sz w:val="24"/>
          <w:szCs w:val="24"/>
          <w:lang w:val="en-GB"/>
        </w:rPr>
        <w:t>”</w:t>
      </w:r>
      <w:r w:rsidR="00A2634E" w:rsidRPr="00505651">
        <w:rPr>
          <w:rFonts w:ascii="Times New Roman" w:hAnsi="Times New Roman" w:cs="Times New Roman"/>
          <w:i/>
          <w:iCs/>
          <w:sz w:val="24"/>
          <w:szCs w:val="24"/>
        </w:rPr>
        <w:t xml:space="preserve"> (</w:t>
      </w:r>
      <w:r w:rsidR="00CD590C" w:rsidRPr="00505651">
        <w:rPr>
          <w:rFonts w:ascii="Times New Roman" w:hAnsi="Times New Roman" w:cs="Times New Roman"/>
          <w:i/>
          <w:iCs/>
          <w:sz w:val="24"/>
          <w:szCs w:val="24"/>
        </w:rPr>
        <w:t>The Visible</w:t>
      </w:r>
      <w:r w:rsidR="00A2634E" w:rsidRPr="00505651">
        <w:rPr>
          <w:rFonts w:ascii="Times New Roman" w:hAnsi="Times New Roman" w:cs="Times New Roman"/>
          <w:i/>
          <w:iCs/>
          <w:sz w:val="24"/>
          <w:szCs w:val="24"/>
        </w:rPr>
        <w:t xml:space="preserve"> World in Pictures)</w:t>
      </w:r>
      <w:r w:rsidR="00A2634E" w:rsidRPr="00A2634E">
        <w:rPr>
          <w:rFonts w:ascii="Times New Roman" w:hAnsi="Times New Roman" w:cs="Times New Roman"/>
          <w:sz w:val="24"/>
          <w:szCs w:val="24"/>
        </w:rPr>
        <w:t xml:space="preserve"> and </w:t>
      </w:r>
      <w:r w:rsidR="00505651" w:rsidRPr="00130212">
        <w:rPr>
          <w:rFonts w:ascii="Times New Roman" w:hAnsi="Times New Roman" w:cs="Times New Roman"/>
          <w:i/>
          <w:iCs/>
          <w:sz w:val="24"/>
          <w:szCs w:val="24"/>
          <w:lang w:val="en-GB"/>
        </w:rPr>
        <w:t>“</w:t>
      </w:r>
      <w:r w:rsidR="00A2634E" w:rsidRPr="00130212">
        <w:rPr>
          <w:rFonts w:ascii="Times New Roman" w:hAnsi="Times New Roman" w:cs="Times New Roman"/>
          <w:i/>
          <w:iCs/>
          <w:sz w:val="24"/>
          <w:szCs w:val="24"/>
        </w:rPr>
        <w:t>Schola Ludus</w:t>
      </w:r>
      <w:r w:rsidR="00BF39F1" w:rsidRPr="00130212">
        <w:rPr>
          <w:rFonts w:ascii="Times New Roman" w:hAnsi="Times New Roman" w:cs="Times New Roman"/>
          <w:i/>
          <w:iCs/>
          <w:sz w:val="24"/>
          <w:szCs w:val="24"/>
          <w:lang w:val="en-GB"/>
        </w:rPr>
        <w:t>”</w:t>
      </w:r>
      <w:r w:rsidR="00A2634E" w:rsidRPr="00505651">
        <w:rPr>
          <w:rFonts w:ascii="Times New Roman" w:hAnsi="Times New Roman" w:cs="Times New Roman"/>
          <w:i/>
          <w:iCs/>
          <w:sz w:val="24"/>
          <w:szCs w:val="24"/>
        </w:rPr>
        <w:t xml:space="preserve"> (The School as Play</w:t>
      </w:r>
      <w:r w:rsidR="00A2634E" w:rsidRPr="00505651">
        <w:rPr>
          <w:rFonts w:ascii="Times New Roman" w:hAnsi="Times New Roman" w:cs="Times New Roman"/>
          <w:b/>
          <w:bCs/>
          <w:i/>
          <w:iCs/>
          <w:sz w:val="24"/>
          <w:szCs w:val="24"/>
        </w:rPr>
        <w:t>)</w:t>
      </w:r>
      <w:r w:rsidR="00A2634E" w:rsidRPr="00505651">
        <w:rPr>
          <w:rFonts w:ascii="Times New Roman" w:hAnsi="Times New Roman" w:cs="Times New Roman"/>
          <w:i/>
          <w:iCs/>
          <w:sz w:val="24"/>
          <w:szCs w:val="24"/>
        </w:rPr>
        <w:t>.</w:t>
      </w:r>
      <w:r w:rsidR="00A2634E" w:rsidRPr="00A2634E">
        <w:rPr>
          <w:rFonts w:ascii="Times New Roman" w:hAnsi="Times New Roman" w:cs="Times New Roman"/>
          <w:sz w:val="24"/>
          <w:szCs w:val="24"/>
        </w:rPr>
        <w:t xml:space="preserve"> The first </w:t>
      </w:r>
      <w:r w:rsidR="007D4784">
        <w:rPr>
          <w:rFonts w:ascii="Times New Roman" w:hAnsi="Times New Roman" w:cs="Times New Roman"/>
          <w:sz w:val="24"/>
          <w:szCs w:val="24"/>
        </w:rPr>
        <w:t>was a didactic textbook for learning Latin, providing a systematic encyclopedic description of the world, thus simultaneously serving two purposes</w:t>
      </w:r>
      <w:r w:rsidR="00A2634E" w:rsidRPr="00A2634E">
        <w:rPr>
          <w:rFonts w:ascii="Times New Roman" w:hAnsi="Times New Roman" w:cs="Times New Roman"/>
          <w:sz w:val="24"/>
          <w:szCs w:val="24"/>
        </w:rPr>
        <w:t xml:space="preserve">. The second one was the dramatic </w:t>
      </w:r>
      <w:r w:rsidR="009A17A6">
        <w:rPr>
          <w:rFonts w:ascii="Times New Roman" w:hAnsi="Times New Roman" w:cs="Times New Roman"/>
          <w:sz w:val="24"/>
          <w:szCs w:val="24"/>
        </w:rPr>
        <w:t>realisation</w:t>
      </w:r>
      <w:r w:rsidR="00A2634E" w:rsidRPr="00A2634E">
        <w:rPr>
          <w:rFonts w:ascii="Times New Roman" w:hAnsi="Times New Roman" w:cs="Times New Roman"/>
          <w:sz w:val="24"/>
          <w:szCs w:val="24"/>
        </w:rPr>
        <w:t xml:space="preserve"> of his famous textbook </w:t>
      </w:r>
      <w:r w:rsidR="00A2634E" w:rsidRPr="00505651">
        <w:rPr>
          <w:rFonts w:ascii="Times New Roman" w:hAnsi="Times New Roman" w:cs="Times New Roman"/>
          <w:i/>
          <w:iCs/>
          <w:sz w:val="24"/>
          <w:szCs w:val="24"/>
        </w:rPr>
        <w:t>Janua Linguarum Reserata</w:t>
      </w:r>
      <w:r w:rsidR="00A2634E" w:rsidRPr="00A2634E">
        <w:rPr>
          <w:rFonts w:ascii="Times New Roman" w:hAnsi="Times New Roman" w:cs="Times New Roman"/>
          <w:sz w:val="24"/>
          <w:szCs w:val="24"/>
        </w:rPr>
        <w:t>. Some of the other works from this period include</w:t>
      </w:r>
      <w:r w:rsidR="00796800">
        <w:rPr>
          <w:rFonts w:ascii="Times New Roman" w:hAnsi="Times New Roman" w:cs="Times New Roman"/>
          <w:sz w:val="24"/>
          <w:szCs w:val="24"/>
        </w:rPr>
        <w:t xml:space="preserve"> (1650) </w:t>
      </w:r>
      <w:r w:rsidR="00130212" w:rsidRPr="00902B2D">
        <w:rPr>
          <w:rFonts w:ascii="Times New Roman" w:hAnsi="Times New Roman" w:cs="Times New Roman"/>
          <w:i/>
          <w:iCs/>
          <w:sz w:val="24"/>
          <w:szCs w:val="24"/>
          <w:lang w:val="en-GB"/>
        </w:rPr>
        <w:t>“</w:t>
      </w:r>
      <w:r w:rsidR="00796800" w:rsidRPr="008F1A34">
        <w:rPr>
          <w:rFonts w:ascii="Times New Roman" w:hAnsi="Times New Roman" w:cs="Times New Roman"/>
          <w:i/>
          <w:iCs/>
          <w:sz w:val="24"/>
          <w:szCs w:val="24"/>
        </w:rPr>
        <w:t>Řeči potocké</w:t>
      </w:r>
      <w:r w:rsidR="00130212" w:rsidRPr="00902B2D">
        <w:rPr>
          <w:rFonts w:ascii="Times New Roman" w:hAnsi="Times New Roman" w:cs="Times New Roman"/>
          <w:i/>
          <w:iCs/>
          <w:sz w:val="24"/>
          <w:szCs w:val="24"/>
          <w:lang w:val="en-GB"/>
        </w:rPr>
        <w:t>”</w:t>
      </w:r>
      <w:r w:rsidR="00FC5EE9">
        <w:rPr>
          <w:rFonts w:ascii="Times New Roman" w:hAnsi="Times New Roman" w:cs="Times New Roman"/>
          <w:i/>
          <w:iCs/>
          <w:sz w:val="24"/>
          <w:szCs w:val="24"/>
        </w:rPr>
        <w:t xml:space="preserve"> (Sározspatak´s speeches)</w:t>
      </w:r>
      <w:r w:rsidR="00076B6A">
        <w:rPr>
          <w:rFonts w:ascii="Times New Roman" w:hAnsi="Times New Roman" w:cs="Times New Roman"/>
          <w:i/>
          <w:iCs/>
          <w:sz w:val="24"/>
          <w:szCs w:val="24"/>
        </w:rPr>
        <w:t xml:space="preserve">, (1651) </w:t>
      </w:r>
      <w:r w:rsidR="00076B6A" w:rsidRPr="00B16C61">
        <w:rPr>
          <w:rFonts w:ascii="Times New Roman" w:hAnsi="Times New Roman" w:cs="Times New Roman"/>
          <w:i/>
          <w:iCs/>
          <w:sz w:val="24"/>
          <w:szCs w:val="24"/>
          <w:lang w:val="en-GB"/>
        </w:rPr>
        <w:t>“</w:t>
      </w:r>
      <w:r w:rsidR="00076B6A" w:rsidRPr="00B16C61">
        <w:rPr>
          <w:rFonts w:ascii="Times New Roman" w:hAnsi="Times New Roman" w:cs="Times New Roman"/>
          <w:i/>
          <w:iCs/>
          <w:sz w:val="24"/>
          <w:szCs w:val="24"/>
        </w:rPr>
        <w:t>Sermo Secretus Nathanis at Davidem</w:t>
      </w:r>
      <w:r w:rsidR="00076B6A" w:rsidRPr="00B16C61">
        <w:rPr>
          <w:rFonts w:ascii="Times New Roman" w:hAnsi="Times New Roman" w:cs="Times New Roman"/>
          <w:i/>
          <w:iCs/>
          <w:sz w:val="24"/>
          <w:szCs w:val="24"/>
          <w:lang w:val="en-GB"/>
        </w:rPr>
        <w:t>”</w:t>
      </w:r>
      <w:r w:rsidR="001313F8">
        <w:rPr>
          <w:rFonts w:ascii="Times New Roman" w:hAnsi="Times New Roman" w:cs="Times New Roman"/>
          <w:i/>
          <w:iCs/>
          <w:sz w:val="24"/>
          <w:szCs w:val="24"/>
          <w:lang w:val="en-GB"/>
        </w:rPr>
        <w:t xml:space="preserve"> (The Secret Speech of Natan to David)</w:t>
      </w:r>
      <w:r w:rsidR="00FE38E6" w:rsidRPr="008F1A34">
        <w:rPr>
          <w:rFonts w:ascii="Times New Roman" w:hAnsi="Times New Roman" w:cs="Times New Roman"/>
          <w:i/>
          <w:iCs/>
          <w:sz w:val="24"/>
          <w:szCs w:val="24"/>
        </w:rPr>
        <w:t>,</w:t>
      </w:r>
      <w:r w:rsidR="00BF39F1">
        <w:rPr>
          <w:rFonts w:ascii="Times New Roman" w:hAnsi="Times New Roman" w:cs="Times New Roman"/>
          <w:i/>
          <w:iCs/>
          <w:sz w:val="24"/>
          <w:szCs w:val="24"/>
        </w:rPr>
        <w:t xml:space="preserve"> </w:t>
      </w:r>
      <w:r w:rsidR="00DE11D8">
        <w:rPr>
          <w:rFonts w:ascii="Times New Roman" w:hAnsi="Times New Roman" w:cs="Times New Roman"/>
          <w:i/>
          <w:iCs/>
          <w:sz w:val="24"/>
          <w:szCs w:val="24"/>
        </w:rPr>
        <w:t xml:space="preserve">(1652) </w:t>
      </w:r>
      <w:r w:rsidR="00DE11D8" w:rsidRPr="00B16C61">
        <w:rPr>
          <w:rFonts w:ascii="Times New Roman" w:hAnsi="Times New Roman" w:cs="Times New Roman"/>
          <w:i/>
          <w:iCs/>
          <w:sz w:val="24"/>
          <w:szCs w:val="24"/>
          <w:lang w:val="en-GB"/>
        </w:rPr>
        <w:t>“</w:t>
      </w:r>
      <w:r w:rsidR="00DE11D8" w:rsidRPr="00B16C61">
        <w:rPr>
          <w:rFonts w:ascii="Times New Roman" w:hAnsi="Times New Roman" w:cs="Times New Roman"/>
          <w:i/>
          <w:iCs/>
          <w:sz w:val="24"/>
          <w:szCs w:val="24"/>
        </w:rPr>
        <w:t>Vestibulum</w:t>
      </w:r>
      <w:r w:rsidR="00CD6018" w:rsidRPr="00B16C61">
        <w:rPr>
          <w:rFonts w:ascii="Times New Roman" w:hAnsi="Times New Roman" w:cs="Times New Roman"/>
          <w:i/>
          <w:iCs/>
          <w:sz w:val="24"/>
          <w:szCs w:val="24"/>
          <w:lang w:val="en-GB"/>
        </w:rPr>
        <w:t>”</w:t>
      </w:r>
      <w:r w:rsidR="00DE11D8" w:rsidRPr="00B16C61">
        <w:rPr>
          <w:rFonts w:ascii="Times New Roman" w:hAnsi="Times New Roman" w:cs="Times New Roman"/>
          <w:i/>
          <w:iCs/>
          <w:sz w:val="24"/>
          <w:szCs w:val="24"/>
        </w:rPr>
        <w:t>,</w:t>
      </w:r>
      <w:r w:rsidR="00DE11D8">
        <w:rPr>
          <w:rFonts w:ascii="Times New Roman" w:hAnsi="Times New Roman" w:cs="Times New Roman"/>
          <w:i/>
          <w:iCs/>
          <w:sz w:val="24"/>
          <w:szCs w:val="24"/>
        </w:rPr>
        <w:t xml:space="preserve"> (1652) </w:t>
      </w:r>
      <w:r w:rsidR="00DE11D8" w:rsidRPr="00902B2D">
        <w:rPr>
          <w:rFonts w:ascii="Times New Roman" w:hAnsi="Times New Roman" w:cs="Times New Roman"/>
          <w:i/>
          <w:iCs/>
          <w:sz w:val="24"/>
          <w:szCs w:val="24"/>
          <w:lang w:val="en-GB"/>
        </w:rPr>
        <w:t>“</w:t>
      </w:r>
      <w:r w:rsidR="00DE11D8">
        <w:rPr>
          <w:rFonts w:ascii="Times New Roman" w:hAnsi="Times New Roman" w:cs="Times New Roman"/>
          <w:i/>
          <w:iCs/>
          <w:sz w:val="24"/>
          <w:szCs w:val="24"/>
        </w:rPr>
        <w:t>Atrium</w:t>
      </w:r>
      <w:r w:rsidR="00076B6A" w:rsidRPr="00902B2D">
        <w:rPr>
          <w:rFonts w:ascii="Times New Roman" w:hAnsi="Times New Roman" w:cs="Times New Roman"/>
          <w:i/>
          <w:iCs/>
          <w:sz w:val="24"/>
          <w:szCs w:val="24"/>
          <w:lang w:val="en-GB"/>
        </w:rPr>
        <w:t>”</w:t>
      </w:r>
      <w:r w:rsidR="00DE11D8">
        <w:rPr>
          <w:rFonts w:ascii="Times New Roman" w:hAnsi="Times New Roman" w:cs="Times New Roman"/>
          <w:i/>
          <w:iCs/>
          <w:sz w:val="24"/>
          <w:szCs w:val="24"/>
        </w:rPr>
        <w:t xml:space="preserve">, </w:t>
      </w:r>
      <w:r w:rsidR="00BF39F1">
        <w:rPr>
          <w:rFonts w:ascii="Times New Roman" w:hAnsi="Times New Roman" w:cs="Times New Roman"/>
          <w:i/>
          <w:iCs/>
          <w:sz w:val="24"/>
          <w:szCs w:val="24"/>
        </w:rPr>
        <w:t xml:space="preserve">(1654) </w:t>
      </w:r>
      <w:r w:rsidR="00DE11D8" w:rsidRPr="00902B2D">
        <w:rPr>
          <w:rFonts w:ascii="Times New Roman" w:hAnsi="Times New Roman" w:cs="Times New Roman"/>
          <w:i/>
          <w:iCs/>
          <w:sz w:val="24"/>
          <w:szCs w:val="24"/>
          <w:lang w:val="en-GB"/>
        </w:rPr>
        <w:t>“</w:t>
      </w:r>
      <w:r w:rsidR="00DE11D8">
        <w:rPr>
          <w:rFonts w:ascii="Times New Roman" w:hAnsi="Times New Roman" w:cs="Times New Roman"/>
          <w:i/>
          <w:iCs/>
          <w:sz w:val="24"/>
          <w:szCs w:val="24"/>
        </w:rPr>
        <w:t>Gentis Fecilita</w:t>
      </w:r>
      <w:r w:rsidR="00BF39F1" w:rsidRPr="00902B2D">
        <w:rPr>
          <w:rFonts w:ascii="Times New Roman" w:hAnsi="Times New Roman" w:cs="Times New Roman"/>
          <w:i/>
          <w:iCs/>
          <w:sz w:val="24"/>
          <w:szCs w:val="24"/>
          <w:lang w:val="en-GB"/>
        </w:rPr>
        <w:t>”</w:t>
      </w:r>
      <w:r w:rsidR="00DE11D8">
        <w:rPr>
          <w:rFonts w:ascii="Times New Roman" w:hAnsi="Times New Roman" w:cs="Times New Roman"/>
          <w:i/>
          <w:iCs/>
          <w:sz w:val="24"/>
          <w:szCs w:val="24"/>
        </w:rPr>
        <w:t xml:space="preserve"> (The Happines</w:t>
      </w:r>
      <w:r w:rsidR="00BF39F1">
        <w:rPr>
          <w:rFonts w:ascii="Times New Roman" w:hAnsi="Times New Roman" w:cs="Times New Roman"/>
          <w:i/>
          <w:iCs/>
          <w:sz w:val="24"/>
          <w:szCs w:val="24"/>
        </w:rPr>
        <w:t>s</w:t>
      </w:r>
      <w:r w:rsidR="00DE11D8">
        <w:rPr>
          <w:rFonts w:ascii="Times New Roman" w:hAnsi="Times New Roman" w:cs="Times New Roman"/>
          <w:i/>
          <w:iCs/>
          <w:sz w:val="24"/>
          <w:szCs w:val="24"/>
        </w:rPr>
        <w:t xml:space="preserve"> of the Nation</w:t>
      </w:r>
      <w:r w:rsidR="00CD6018" w:rsidRPr="00902B2D">
        <w:rPr>
          <w:rFonts w:ascii="Times New Roman" w:hAnsi="Times New Roman" w:cs="Times New Roman"/>
          <w:i/>
          <w:iCs/>
          <w:sz w:val="24"/>
          <w:szCs w:val="24"/>
          <w:lang w:val="en-GB"/>
        </w:rPr>
        <w:t>”</w:t>
      </w:r>
      <w:r w:rsidR="00DE11D8">
        <w:rPr>
          <w:rFonts w:ascii="Times New Roman" w:hAnsi="Times New Roman" w:cs="Times New Roman"/>
          <w:i/>
          <w:iCs/>
          <w:sz w:val="24"/>
          <w:szCs w:val="24"/>
        </w:rPr>
        <w:t>)</w:t>
      </w:r>
      <w:r w:rsidR="00304ABC">
        <w:rPr>
          <w:rFonts w:ascii="Times New Roman" w:hAnsi="Times New Roman" w:cs="Times New Roman"/>
          <w:i/>
          <w:iCs/>
          <w:sz w:val="24"/>
          <w:szCs w:val="24"/>
        </w:rPr>
        <w:t xml:space="preserve">, (1650-1656) </w:t>
      </w:r>
      <w:r w:rsidR="00B16C61" w:rsidRPr="00902B2D">
        <w:rPr>
          <w:rFonts w:ascii="Times New Roman" w:hAnsi="Times New Roman" w:cs="Times New Roman"/>
          <w:i/>
          <w:iCs/>
          <w:sz w:val="24"/>
          <w:szCs w:val="24"/>
          <w:lang w:val="en-GB"/>
        </w:rPr>
        <w:t>“</w:t>
      </w:r>
      <w:r w:rsidR="00304ABC">
        <w:rPr>
          <w:rFonts w:ascii="Times New Roman" w:hAnsi="Times New Roman" w:cs="Times New Roman"/>
          <w:i/>
          <w:iCs/>
          <w:sz w:val="24"/>
          <w:szCs w:val="24"/>
        </w:rPr>
        <w:t>Lux in tenebris</w:t>
      </w:r>
      <w:r w:rsidR="00304ABC" w:rsidRPr="00902B2D">
        <w:rPr>
          <w:rFonts w:ascii="Times New Roman" w:hAnsi="Times New Roman" w:cs="Times New Roman"/>
          <w:i/>
          <w:iCs/>
          <w:sz w:val="24"/>
          <w:szCs w:val="24"/>
          <w:lang w:val="en-GB"/>
        </w:rPr>
        <w:t>”</w:t>
      </w:r>
      <w:r w:rsidR="00304ABC">
        <w:rPr>
          <w:rFonts w:ascii="Times New Roman" w:hAnsi="Times New Roman" w:cs="Times New Roman"/>
          <w:i/>
          <w:iCs/>
          <w:sz w:val="24"/>
          <w:szCs w:val="24"/>
          <w:lang w:val="en-GB"/>
        </w:rPr>
        <w:t xml:space="preserve"> </w:t>
      </w:r>
      <w:r w:rsidR="00F84CA1">
        <w:rPr>
          <w:rFonts w:ascii="Times New Roman" w:hAnsi="Times New Roman" w:cs="Times New Roman"/>
          <w:i/>
          <w:iCs/>
          <w:sz w:val="24"/>
          <w:szCs w:val="24"/>
          <w:lang w:val="en-GB"/>
        </w:rPr>
        <w:t>(The Light in the Darkness</w:t>
      </w:r>
      <w:r w:rsidR="00304ABC">
        <w:rPr>
          <w:rFonts w:ascii="Times New Roman" w:hAnsi="Times New Roman" w:cs="Times New Roman"/>
          <w:i/>
          <w:iCs/>
          <w:sz w:val="24"/>
          <w:szCs w:val="24"/>
          <w:lang w:val="en-GB"/>
        </w:rPr>
        <w:t>)</w:t>
      </w:r>
      <w:r w:rsidR="00081332">
        <w:rPr>
          <w:rFonts w:ascii="Times New Roman" w:hAnsi="Times New Roman" w:cs="Times New Roman"/>
          <w:i/>
          <w:iCs/>
          <w:sz w:val="24"/>
          <w:szCs w:val="24"/>
          <w:lang w:val="en-GB"/>
        </w:rPr>
        <w:t xml:space="preserve">, </w:t>
      </w:r>
      <w:r w:rsidR="009976BC">
        <w:rPr>
          <w:rFonts w:ascii="Times New Roman" w:hAnsi="Times New Roman" w:cs="Times New Roman"/>
          <w:i/>
          <w:iCs/>
          <w:sz w:val="24"/>
          <w:szCs w:val="24"/>
          <w:lang w:val="en-GB"/>
        </w:rPr>
        <w:t>(1650-1651)</w:t>
      </w:r>
      <w:r w:rsidR="00081332" w:rsidRPr="009976BC">
        <w:rPr>
          <w:rFonts w:ascii="Times New Roman" w:hAnsi="Times New Roman" w:cs="Times New Roman"/>
          <w:i/>
          <w:iCs/>
          <w:sz w:val="24"/>
          <w:szCs w:val="24"/>
          <w:lang w:val="en-GB"/>
        </w:rPr>
        <w:t>“Schola pansophiae”</w:t>
      </w:r>
      <w:r w:rsidR="00DE11D8">
        <w:rPr>
          <w:rFonts w:ascii="Times New Roman" w:hAnsi="Times New Roman" w:cs="Times New Roman"/>
          <w:i/>
          <w:iCs/>
          <w:sz w:val="24"/>
          <w:szCs w:val="24"/>
        </w:rPr>
        <w:t xml:space="preserve"> </w:t>
      </w:r>
      <w:r w:rsidR="00FE38E6" w:rsidRPr="008F1A34">
        <w:rPr>
          <w:rFonts w:ascii="Times New Roman" w:hAnsi="Times New Roman" w:cs="Times New Roman"/>
          <w:i/>
          <w:iCs/>
          <w:sz w:val="24"/>
          <w:szCs w:val="24"/>
        </w:rPr>
        <w:t>etc.</w:t>
      </w:r>
      <w:r w:rsidR="000B450C" w:rsidRPr="008F1A34">
        <w:rPr>
          <w:rFonts w:ascii="Times New Roman" w:hAnsi="Times New Roman" w:cs="Times New Roman"/>
          <w:i/>
          <w:iCs/>
          <w:sz w:val="24"/>
          <w:szCs w:val="24"/>
        </w:rPr>
        <w:t xml:space="preserve"> </w:t>
      </w:r>
      <w:r w:rsidR="00F84CA1" w:rsidRPr="007406F0">
        <w:rPr>
          <w:rFonts w:ascii="Times New Roman" w:hAnsi="Times New Roman" w:cs="Times New Roman"/>
          <w:sz w:val="24"/>
          <w:szCs w:val="24"/>
        </w:rPr>
        <w:t>(Novák, 1900, p. 608-609; Klíma, 1947, p.21-22)</w:t>
      </w:r>
    </w:p>
    <w:p w14:paraId="18DAE00A" w14:textId="01812ECF" w:rsidR="002A469B" w:rsidRPr="00F37985" w:rsidRDefault="008F1A34" w:rsidP="000471E7">
      <w:pPr>
        <w:spacing w:line="360" w:lineRule="auto"/>
        <w:ind w:firstLine="708"/>
        <w:jc w:val="both"/>
        <w:rPr>
          <w:rFonts w:ascii="Times New Roman" w:hAnsi="Times New Roman" w:cs="Times New Roman"/>
          <w:sz w:val="24"/>
          <w:szCs w:val="24"/>
        </w:rPr>
      </w:pPr>
      <w:r w:rsidRPr="00B57F97">
        <w:rPr>
          <w:rFonts w:ascii="Times New Roman" w:hAnsi="Times New Roman" w:cs="Times New Roman"/>
          <w:sz w:val="24"/>
          <w:szCs w:val="24"/>
        </w:rPr>
        <w:t>Comenius'</w:t>
      </w:r>
      <w:r w:rsidR="002A469B" w:rsidRPr="00B57F97">
        <w:rPr>
          <w:rFonts w:ascii="Times New Roman" w:hAnsi="Times New Roman" w:cs="Times New Roman"/>
          <w:sz w:val="24"/>
          <w:szCs w:val="24"/>
        </w:rPr>
        <w:t xml:space="preserve"> schoolmate and prophet</w:t>
      </w:r>
      <w:r w:rsidR="007D4784" w:rsidRPr="00B57F97">
        <w:rPr>
          <w:rFonts w:ascii="Times New Roman" w:hAnsi="Times New Roman" w:cs="Times New Roman"/>
          <w:sz w:val="24"/>
          <w:szCs w:val="24"/>
        </w:rPr>
        <w:t xml:space="preserve">, Drabik, played a </w:t>
      </w:r>
      <w:r w:rsidR="002A469B" w:rsidRPr="00B57F97">
        <w:rPr>
          <w:rFonts w:ascii="Times New Roman" w:hAnsi="Times New Roman" w:cs="Times New Roman"/>
          <w:sz w:val="24"/>
          <w:szCs w:val="24"/>
        </w:rPr>
        <w:t>significant role in this stage of Comenius´s life. He joined Comenius, gained significant influence on him and</w:t>
      </w:r>
      <w:r w:rsidR="00757B40" w:rsidRPr="00B57F97">
        <w:rPr>
          <w:rFonts w:ascii="Times New Roman" w:hAnsi="Times New Roman" w:cs="Times New Roman"/>
          <w:sz w:val="24"/>
          <w:szCs w:val="24"/>
        </w:rPr>
        <w:t>, through his prophecies about the defeat of Habsburg,</w:t>
      </w:r>
      <w:r w:rsidR="002A469B" w:rsidRPr="00B57F97">
        <w:rPr>
          <w:rFonts w:ascii="Times New Roman" w:hAnsi="Times New Roman" w:cs="Times New Roman"/>
          <w:sz w:val="24"/>
          <w:szCs w:val="24"/>
        </w:rPr>
        <w:t xml:space="preserve"> tried to move the</w:t>
      </w:r>
      <w:r w:rsidR="000E1D7D" w:rsidRPr="00B57F97">
        <w:rPr>
          <w:rFonts w:ascii="Times New Roman" w:hAnsi="Times New Roman" w:cs="Times New Roman"/>
          <w:sz w:val="24"/>
          <w:szCs w:val="24"/>
        </w:rPr>
        <w:t xml:space="preserve"> y</w:t>
      </w:r>
      <w:r w:rsidR="002A469B" w:rsidRPr="00B57F97">
        <w:rPr>
          <w:rFonts w:ascii="Times New Roman" w:hAnsi="Times New Roman" w:cs="Times New Roman"/>
          <w:sz w:val="24"/>
          <w:szCs w:val="24"/>
        </w:rPr>
        <w:t>oung Rako</w:t>
      </w:r>
      <w:r w:rsidRPr="00B57F97">
        <w:rPr>
          <w:rFonts w:ascii="Times New Roman" w:hAnsi="Times New Roman" w:cs="Times New Roman"/>
          <w:sz w:val="24"/>
          <w:szCs w:val="24"/>
        </w:rPr>
        <w:t>z</w:t>
      </w:r>
      <w:r w:rsidR="002A469B" w:rsidRPr="00B57F97">
        <w:rPr>
          <w:rFonts w:ascii="Times New Roman" w:hAnsi="Times New Roman" w:cs="Times New Roman"/>
          <w:sz w:val="24"/>
          <w:szCs w:val="24"/>
        </w:rPr>
        <w:t>si to action.</w:t>
      </w:r>
      <w:r w:rsidR="00B57F97" w:rsidRPr="00B57F97">
        <w:rPr>
          <w:rFonts w:ascii="Times New Roman" w:hAnsi="Times New Roman" w:cs="Times New Roman"/>
          <w:sz w:val="24"/>
          <w:szCs w:val="24"/>
        </w:rPr>
        <w:t xml:space="preserve"> Some of these prophecies are part of </w:t>
      </w:r>
      <w:r w:rsidR="00B57F97" w:rsidRPr="00B57F97">
        <w:rPr>
          <w:rFonts w:ascii="Times New Roman" w:hAnsi="Times New Roman" w:cs="Times New Roman"/>
          <w:i/>
          <w:iCs/>
          <w:sz w:val="24"/>
          <w:szCs w:val="24"/>
        </w:rPr>
        <w:t>Lux in tenebris</w:t>
      </w:r>
      <w:r w:rsidR="00843789">
        <w:rPr>
          <w:rFonts w:ascii="Times New Roman" w:hAnsi="Times New Roman" w:cs="Times New Roman"/>
          <w:sz w:val="24"/>
          <w:szCs w:val="24"/>
        </w:rPr>
        <w:t xml:space="preserve">, namely </w:t>
      </w:r>
      <w:r w:rsidR="00B57F97">
        <w:rPr>
          <w:rFonts w:ascii="Times New Roman" w:hAnsi="Times New Roman" w:cs="Times New Roman"/>
          <w:sz w:val="24"/>
          <w:szCs w:val="24"/>
        </w:rPr>
        <w:t xml:space="preserve">prophecies of </w:t>
      </w:r>
      <w:r w:rsidR="00B57F97" w:rsidRPr="00B57F97">
        <w:rPr>
          <w:rFonts w:ascii="Times New Roman" w:hAnsi="Times New Roman" w:cs="Times New Roman"/>
          <w:sz w:val="24"/>
          <w:szCs w:val="24"/>
        </w:rPr>
        <w:t xml:space="preserve">Kryštof Kotter of Silesia, Kristina Poniatowská of Bohemia and Mikuláš Drabík of </w:t>
      </w:r>
      <w:r w:rsidR="0071184F" w:rsidRPr="00B57F97">
        <w:rPr>
          <w:rFonts w:ascii="Times New Roman" w:hAnsi="Times New Roman" w:cs="Times New Roman"/>
          <w:sz w:val="24"/>
          <w:szCs w:val="24"/>
        </w:rPr>
        <w:t>Moravia</w:t>
      </w:r>
      <w:r w:rsidR="0071184F">
        <w:rPr>
          <w:rFonts w:ascii="Times New Roman" w:hAnsi="Times New Roman" w:cs="Times New Roman"/>
          <w:sz w:val="24"/>
          <w:szCs w:val="24"/>
        </w:rPr>
        <w:t xml:space="preserve">) </w:t>
      </w:r>
      <w:r w:rsidR="0071184F" w:rsidRPr="00F37985">
        <w:rPr>
          <w:rFonts w:ascii="Times New Roman" w:hAnsi="Times New Roman" w:cs="Times New Roman"/>
          <w:sz w:val="24"/>
          <w:szCs w:val="24"/>
        </w:rPr>
        <w:t>Comenius</w:t>
      </w:r>
      <w:r w:rsidR="00757B40">
        <w:rPr>
          <w:rFonts w:ascii="Times New Roman" w:hAnsi="Times New Roman" w:cs="Times New Roman"/>
          <w:sz w:val="24"/>
          <w:szCs w:val="24"/>
        </w:rPr>
        <w:t xml:space="preserve">, with his </w:t>
      </w:r>
      <w:r w:rsidR="00FE38E6">
        <w:rPr>
          <w:rFonts w:ascii="Times New Roman" w:hAnsi="Times New Roman" w:cs="Times New Roman"/>
          <w:sz w:val="24"/>
          <w:szCs w:val="24"/>
        </w:rPr>
        <w:t>desire for Czech emigrants to be able to return to their homeland, shared the same aim and wrote</w:t>
      </w:r>
      <w:r w:rsidR="00B57F97">
        <w:rPr>
          <w:rFonts w:ascii="Times New Roman" w:hAnsi="Times New Roman" w:cs="Times New Roman"/>
          <w:sz w:val="24"/>
          <w:szCs w:val="24"/>
        </w:rPr>
        <w:t xml:space="preserve"> </w:t>
      </w:r>
      <w:r w:rsidR="00B57F97">
        <w:rPr>
          <w:rFonts w:ascii="Times New Roman" w:hAnsi="Times New Roman" w:cs="Times New Roman"/>
          <w:i/>
          <w:iCs/>
          <w:sz w:val="24"/>
          <w:szCs w:val="24"/>
          <w:lang w:val="en-GB"/>
        </w:rPr>
        <w:t>The Secret Speech of Natan to David</w:t>
      </w:r>
      <w:r w:rsidR="0071184F">
        <w:rPr>
          <w:rFonts w:ascii="Times New Roman" w:hAnsi="Times New Roman" w:cs="Times New Roman"/>
          <w:sz w:val="24"/>
          <w:szCs w:val="24"/>
        </w:rPr>
        <w:t>. He wanted to</w:t>
      </w:r>
      <w:r w:rsidR="00FE38E6">
        <w:rPr>
          <w:rFonts w:ascii="Times New Roman" w:hAnsi="Times New Roman" w:cs="Times New Roman"/>
          <w:sz w:val="24"/>
          <w:szCs w:val="24"/>
        </w:rPr>
        <w:t xml:space="preserve"> persuade the host ruler to </w:t>
      </w:r>
      <w:r w:rsidR="00B57F97">
        <w:rPr>
          <w:rFonts w:ascii="Times New Roman" w:hAnsi="Times New Roman" w:cs="Times New Roman"/>
          <w:sz w:val="24"/>
          <w:szCs w:val="24"/>
        </w:rPr>
        <w:t>form a coalition to deliberate</w:t>
      </w:r>
      <w:r w:rsidR="000E1D7D" w:rsidRPr="00F37985">
        <w:rPr>
          <w:rFonts w:ascii="Times New Roman" w:hAnsi="Times New Roman" w:cs="Times New Roman"/>
          <w:sz w:val="24"/>
          <w:szCs w:val="24"/>
        </w:rPr>
        <w:t xml:space="preserve"> Czech lands</w:t>
      </w:r>
      <w:r w:rsidR="009976BC">
        <w:rPr>
          <w:rFonts w:ascii="Times New Roman" w:hAnsi="Times New Roman" w:cs="Times New Roman"/>
          <w:sz w:val="24"/>
          <w:szCs w:val="24"/>
        </w:rPr>
        <w:t xml:space="preserve"> (Novák, 1900, p. 457).</w:t>
      </w:r>
    </w:p>
    <w:p w14:paraId="1C68B0DB" w14:textId="2B597B45" w:rsidR="000E1D7D" w:rsidRPr="00F37985" w:rsidRDefault="000E1D7D" w:rsidP="000471E7">
      <w:pPr>
        <w:spacing w:line="360" w:lineRule="auto"/>
        <w:ind w:firstLine="708"/>
        <w:jc w:val="both"/>
        <w:rPr>
          <w:rFonts w:ascii="Times New Roman" w:hAnsi="Times New Roman" w:cs="Times New Roman"/>
          <w:sz w:val="24"/>
          <w:szCs w:val="24"/>
        </w:rPr>
      </w:pPr>
      <w:r w:rsidRPr="00F37985">
        <w:rPr>
          <w:rFonts w:ascii="Times New Roman" w:hAnsi="Times New Roman" w:cs="Times New Roman"/>
          <w:sz w:val="24"/>
          <w:szCs w:val="24"/>
        </w:rPr>
        <w:lastRenderedPageBreak/>
        <w:t>Th</w:t>
      </w:r>
      <w:r w:rsidR="00757B40">
        <w:rPr>
          <w:rFonts w:ascii="Times New Roman" w:hAnsi="Times New Roman" w:cs="Times New Roman"/>
          <w:sz w:val="24"/>
          <w:szCs w:val="24"/>
        </w:rPr>
        <w:t>ese</w:t>
      </w:r>
      <w:r w:rsidRPr="00F37985">
        <w:rPr>
          <w:rFonts w:ascii="Times New Roman" w:hAnsi="Times New Roman" w:cs="Times New Roman"/>
          <w:sz w:val="24"/>
          <w:szCs w:val="24"/>
        </w:rPr>
        <w:t xml:space="preserve"> attemp</w:t>
      </w:r>
      <w:r w:rsidR="00757B40">
        <w:rPr>
          <w:rFonts w:ascii="Times New Roman" w:hAnsi="Times New Roman" w:cs="Times New Roman"/>
          <w:sz w:val="24"/>
          <w:szCs w:val="24"/>
        </w:rPr>
        <w:t>t</w:t>
      </w:r>
      <w:r w:rsidRPr="00F37985">
        <w:rPr>
          <w:rFonts w:ascii="Times New Roman" w:hAnsi="Times New Roman" w:cs="Times New Roman"/>
          <w:sz w:val="24"/>
          <w:szCs w:val="24"/>
        </w:rPr>
        <w:t xml:space="preserve">s were </w:t>
      </w:r>
      <w:r w:rsidR="00F63F97">
        <w:rPr>
          <w:rFonts w:ascii="Times New Roman" w:hAnsi="Times New Roman" w:cs="Times New Roman"/>
          <w:sz w:val="24"/>
          <w:szCs w:val="24"/>
        </w:rPr>
        <w:t>unsuccessful, partly due to the recognition of some spiritual leaders who saw Drabik and his prophesies as false</w:t>
      </w:r>
      <w:r w:rsidR="0022773E">
        <w:rPr>
          <w:rFonts w:ascii="Times New Roman" w:hAnsi="Times New Roman" w:cs="Times New Roman"/>
          <w:sz w:val="24"/>
          <w:szCs w:val="24"/>
        </w:rPr>
        <w:t xml:space="preserve"> (Novák, 1900, p. 457), </w:t>
      </w:r>
      <w:r w:rsidR="00F63F97">
        <w:rPr>
          <w:rFonts w:ascii="Times New Roman" w:hAnsi="Times New Roman" w:cs="Times New Roman"/>
          <w:sz w:val="24"/>
          <w:szCs w:val="24"/>
        </w:rPr>
        <w:t>partly due to the unwillingness of the Rak</w:t>
      </w:r>
      <w:r w:rsidR="0022773E">
        <w:rPr>
          <w:rFonts w:ascii="Times New Roman" w:hAnsi="Times New Roman" w:cs="Times New Roman"/>
          <w:sz w:val="24"/>
          <w:szCs w:val="24"/>
        </w:rPr>
        <w:t>óczi</w:t>
      </w:r>
      <w:r w:rsidR="00F63F97">
        <w:rPr>
          <w:rFonts w:ascii="Times New Roman" w:hAnsi="Times New Roman" w:cs="Times New Roman"/>
          <w:sz w:val="24"/>
          <w:szCs w:val="24"/>
        </w:rPr>
        <w:t xml:space="preserve"> family, and eventually the early death of</w:t>
      </w:r>
      <w:r w:rsidRPr="00F37985">
        <w:rPr>
          <w:rFonts w:ascii="Times New Roman" w:hAnsi="Times New Roman" w:cs="Times New Roman"/>
          <w:sz w:val="24"/>
          <w:szCs w:val="24"/>
        </w:rPr>
        <w:t xml:space="preserve"> Si</w:t>
      </w:r>
      <w:r w:rsidR="0022773E">
        <w:rPr>
          <w:rFonts w:ascii="Times New Roman" w:hAnsi="Times New Roman" w:cs="Times New Roman"/>
          <w:sz w:val="24"/>
          <w:szCs w:val="24"/>
        </w:rPr>
        <w:t>gis</w:t>
      </w:r>
      <w:r w:rsidRPr="00F37985">
        <w:rPr>
          <w:rFonts w:ascii="Times New Roman" w:hAnsi="Times New Roman" w:cs="Times New Roman"/>
          <w:sz w:val="24"/>
          <w:szCs w:val="24"/>
        </w:rPr>
        <w:t xml:space="preserve">mund </w:t>
      </w:r>
      <w:r w:rsidR="00A2634E" w:rsidRPr="00F37985">
        <w:rPr>
          <w:rFonts w:ascii="Times New Roman" w:hAnsi="Times New Roman" w:cs="Times New Roman"/>
          <w:sz w:val="24"/>
          <w:szCs w:val="24"/>
        </w:rPr>
        <w:t xml:space="preserve">and his wife </w:t>
      </w:r>
      <w:r w:rsidR="00B57F97">
        <w:rPr>
          <w:rFonts w:ascii="Times New Roman" w:hAnsi="Times New Roman" w:cs="Times New Roman"/>
          <w:sz w:val="24"/>
          <w:szCs w:val="24"/>
        </w:rPr>
        <w:t>to</w:t>
      </w:r>
      <w:r w:rsidRPr="00F37985">
        <w:rPr>
          <w:rFonts w:ascii="Times New Roman" w:hAnsi="Times New Roman" w:cs="Times New Roman"/>
          <w:sz w:val="24"/>
          <w:szCs w:val="24"/>
        </w:rPr>
        <w:t xml:space="preserve"> smallpox. </w:t>
      </w:r>
      <w:r w:rsidR="00347111" w:rsidRPr="00347111">
        <w:rPr>
          <w:rFonts w:ascii="Times New Roman" w:hAnsi="Times New Roman" w:cs="Times New Roman"/>
          <w:color w:val="212529"/>
          <w:sz w:val="24"/>
          <w:szCs w:val="24"/>
          <w:shd w:val="clear" w:color="auto" w:fill="FFFFFF"/>
        </w:rPr>
        <w:t>(Muzeum Jana Ámose Komenského, 2023)</w:t>
      </w:r>
    </w:p>
    <w:p w14:paraId="1EC129C1" w14:textId="17526931" w:rsidR="002D40DB" w:rsidRPr="003F3901" w:rsidRDefault="002D40DB" w:rsidP="00703E18">
      <w:pPr>
        <w:pStyle w:val="Nadpis3"/>
        <w:rPr>
          <w:rFonts w:ascii="Times New Roman" w:hAnsi="Times New Roman" w:cs="Times New Roman"/>
          <w:color w:val="auto"/>
          <w:sz w:val="28"/>
          <w:szCs w:val="28"/>
        </w:rPr>
      </w:pPr>
      <w:bookmarkStart w:id="765" w:name="_Toc152668534"/>
      <w:r w:rsidRPr="003F3901">
        <w:rPr>
          <w:rFonts w:ascii="Times New Roman" w:hAnsi="Times New Roman" w:cs="Times New Roman"/>
          <w:color w:val="auto"/>
          <w:sz w:val="28"/>
          <w:szCs w:val="28"/>
        </w:rPr>
        <w:t xml:space="preserve">2.6.2 The </w:t>
      </w:r>
      <w:r w:rsidR="00670600" w:rsidRPr="003F3901">
        <w:rPr>
          <w:rFonts w:ascii="Times New Roman" w:hAnsi="Times New Roman" w:cs="Times New Roman"/>
          <w:color w:val="auto"/>
          <w:sz w:val="28"/>
          <w:szCs w:val="28"/>
        </w:rPr>
        <w:t>Third</w:t>
      </w:r>
      <w:r w:rsidR="007451C3" w:rsidRPr="003F3901">
        <w:rPr>
          <w:rFonts w:ascii="Times New Roman" w:hAnsi="Times New Roman" w:cs="Times New Roman"/>
          <w:color w:val="auto"/>
          <w:sz w:val="28"/>
          <w:szCs w:val="28"/>
        </w:rPr>
        <w:t xml:space="preserve"> Stay in Les</w:t>
      </w:r>
      <w:r w:rsidR="00E451EE" w:rsidRPr="003F3901">
        <w:rPr>
          <w:rFonts w:ascii="Times New Roman" w:hAnsi="Times New Roman" w:cs="Times New Roman"/>
          <w:color w:val="auto"/>
          <w:sz w:val="28"/>
          <w:szCs w:val="28"/>
        </w:rPr>
        <w:t>z</w:t>
      </w:r>
      <w:r w:rsidR="007451C3" w:rsidRPr="003F3901">
        <w:rPr>
          <w:rFonts w:ascii="Times New Roman" w:hAnsi="Times New Roman" w:cs="Times New Roman"/>
          <w:color w:val="auto"/>
          <w:sz w:val="28"/>
          <w:szCs w:val="28"/>
        </w:rPr>
        <w:t>no, Pola</w:t>
      </w:r>
      <w:r w:rsidR="000E1D7D" w:rsidRPr="003F3901">
        <w:rPr>
          <w:rFonts w:ascii="Times New Roman" w:hAnsi="Times New Roman" w:cs="Times New Roman"/>
          <w:color w:val="auto"/>
          <w:sz w:val="28"/>
          <w:szCs w:val="28"/>
        </w:rPr>
        <w:t>nd (</w:t>
      </w:r>
      <w:r w:rsidR="0053602A" w:rsidRPr="003F3901">
        <w:rPr>
          <w:rFonts w:ascii="Times New Roman" w:hAnsi="Times New Roman" w:cs="Times New Roman"/>
          <w:color w:val="auto"/>
          <w:sz w:val="28"/>
          <w:szCs w:val="28"/>
        </w:rPr>
        <w:t>1654-1656)</w:t>
      </w:r>
      <w:bookmarkEnd w:id="765"/>
      <w:r w:rsidRPr="003F3901">
        <w:rPr>
          <w:rFonts w:ascii="Times New Roman" w:hAnsi="Times New Roman" w:cs="Times New Roman"/>
          <w:color w:val="auto"/>
          <w:sz w:val="28"/>
          <w:szCs w:val="28"/>
        </w:rPr>
        <w:t xml:space="preserve"> </w:t>
      </w:r>
    </w:p>
    <w:p w14:paraId="6D4ABA13" w14:textId="77777777" w:rsidR="00854A7A" w:rsidRDefault="00854A7A" w:rsidP="00854A7A"/>
    <w:p w14:paraId="204A8221" w14:textId="24EECB9D" w:rsidR="000E1D7D" w:rsidRPr="00F37985" w:rsidRDefault="000E1D7D" w:rsidP="009216EB">
      <w:pPr>
        <w:spacing w:line="360" w:lineRule="auto"/>
        <w:ind w:firstLine="708"/>
        <w:jc w:val="both"/>
        <w:rPr>
          <w:rFonts w:ascii="Times New Roman" w:hAnsi="Times New Roman" w:cs="Times New Roman"/>
          <w:sz w:val="24"/>
          <w:szCs w:val="24"/>
        </w:rPr>
      </w:pPr>
      <w:r w:rsidRPr="00F37985">
        <w:rPr>
          <w:rFonts w:ascii="Times New Roman" w:hAnsi="Times New Roman" w:cs="Times New Roman"/>
          <w:sz w:val="24"/>
          <w:szCs w:val="24"/>
        </w:rPr>
        <w:t>Comenius returned and</w:t>
      </w:r>
      <w:r w:rsidR="00656259">
        <w:rPr>
          <w:rFonts w:ascii="Times New Roman" w:hAnsi="Times New Roman" w:cs="Times New Roman"/>
          <w:sz w:val="24"/>
          <w:szCs w:val="24"/>
        </w:rPr>
        <w:t>, hoping to liberate the Czech lands again</w:t>
      </w:r>
      <w:r w:rsidR="00757B40">
        <w:rPr>
          <w:rFonts w:ascii="Times New Roman" w:hAnsi="Times New Roman" w:cs="Times New Roman"/>
          <w:sz w:val="24"/>
          <w:szCs w:val="24"/>
        </w:rPr>
        <w:t>, wrote a welcome work for Sweden's king,</w:t>
      </w:r>
      <w:r w:rsidR="00A2634E" w:rsidRPr="00F37985">
        <w:rPr>
          <w:rFonts w:ascii="Times New Roman" w:hAnsi="Times New Roman" w:cs="Times New Roman"/>
          <w:sz w:val="24"/>
          <w:szCs w:val="24"/>
        </w:rPr>
        <w:t xml:space="preserve"> who attacked</w:t>
      </w:r>
      <w:r w:rsidRPr="00F37985">
        <w:rPr>
          <w:rFonts w:ascii="Times New Roman" w:hAnsi="Times New Roman" w:cs="Times New Roman"/>
          <w:sz w:val="24"/>
          <w:szCs w:val="24"/>
        </w:rPr>
        <w:t xml:space="preserve"> Poland. Sweden let Les</w:t>
      </w:r>
      <w:r w:rsidR="00E451EE" w:rsidRPr="00F37985">
        <w:rPr>
          <w:rFonts w:ascii="Times New Roman" w:hAnsi="Times New Roman" w:cs="Times New Roman"/>
          <w:sz w:val="24"/>
          <w:szCs w:val="24"/>
        </w:rPr>
        <w:t>z</w:t>
      </w:r>
      <w:r w:rsidRPr="00F37985">
        <w:rPr>
          <w:rFonts w:ascii="Times New Roman" w:hAnsi="Times New Roman" w:cs="Times New Roman"/>
          <w:sz w:val="24"/>
          <w:szCs w:val="24"/>
        </w:rPr>
        <w:t>no</w:t>
      </w:r>
      <w:r w:rsidR="00927626">
        <w:rPr>
          <w:rFonts w:ascii="Times New Roman" w:hAnsi="Times New Roman" w:cs="Times New Roman"/>
          <w:sz w:val="24"/>
          <w:szCs w:val="24"/>
        </w:rPr>
        <w:t xml:space="preserve"> because Comenius lived there, untouched, but when the situation changed, Polisch saw these attitudes of Comenius and protestant refugees there as </w:t>
      </w:r>
      <w:r w:rsidR="00757B40">
        <w:rPr>
          <w:rFonts w:ascii="Times New Roman" w:hAnsi="Times New Roman" w:cs="Times New Roman"/>
          <w:sz w:val="24"/>
          <w:szCs w:val="24"/>
        </w:rPr>
        <w:t xml:space="preserve">a </w:t>
      </w:r>
      <w:r w:rsidR="00927626">
        <w:rPr>
          <w:rFonts w:ascii="Times New Roman" w:hAnsi="Times New Roman" w:cs="Times New Roman"/>
          <w:sz w:val="24"/>
          <w:szCs w:val="24"/>
        </w:rPr>
        <w:t>betrayal</w:t>
      </w:r>
      <w:r w:rsidR="004E7CE8" w:rsidRPr="00F37985">
        <w:rPr>
          <w:rFonts w:ascii="Times New Roman" w:hAnsi="Times New Roman" w:cs="Times New Roman"/>
          <w:sz w:val="24"/>
          <w:szCs w:val="24"/>
        </w:rPr>
        <w:t>. In</w:t>
      </w:r>
      <w:r w:rsidR="00CD10F5" w:rsidRPr="00F37985">
        <w:rPr>
          <w:rFonts w:ascii="Times New Roman" w:hAnsi="Times New Roman" w:cs="Times New Roman"/>
          <w:sz w:val="24"/>
          <w:szCs w:val="24"/>
        </w:rPr>
        <w:t xml:space="preserve"> 1656</w:t>
      </w:r>
      <w:r w:rsidR="004E7CE8" w:rsidRPr="00F37985">
        <w:rPr>
          <w:rFonts w:ascii="Times New Roman" w:hAnsi="Times New Roman" w:cs="Times New Roman"/>
          <w:sz w:val="24"/>
          <w:szCs w:val="24"/>
        </w:rPr>
        <w:t xml:space="preserve">, they </w:t>
      </w:r>
      <w:r w:rsidRPr="00F37985">
        <w:rPr>
          <w:rFonts w:ascii="Times New Roman" w:hAnsi="Times New Roman" w:cs="Times New Roman"/>
          <w:sz w:val="24"/>
          <w:szCs w:val="24"/>
        </w:rPr>
        <w:t>burn</w:t>
      </w:r>
      <w:r w:rsidR="004E7CE8" w:rsidRPr="00F37985">
        <w:rPr>
          <w:rFonts w:ascii="Times New Roman" w:hAnsi="Times New Roman" w:cs="Times New Roman"/>
          <w:sz w:val="24"/>
          <w:szCs w:val="24"/>
        </w:rPr>
        <w:t>ed</w:t>
      </w:r>
      <w:r w:rsidRPr="00F37985">
        <w:rPr>
          <w:rFonts w:ascii="Times New Roman" w:hAnsi="Times New Roman" w:cs="Times New Roman"/>
          <w:sz w:val="24"/>
          <w:szCs w:val="24"/>
        </w:rPr>
        <w:t xml:space="preserve"> off Les</w:t>
      </w:r>
      <w:r w:rsidR="00E451EE" w:rsidRPr="00F37985">
        <w:rPr>
          <w:rFonts w:ascii="Times New Roman" w:hAnsi="Times New Roman" w:cs="Times New Roman"/>
          <w:sz w:val="24"/>
          <w:szCs w:val="24"/>
        </w:rPr>
        <w:t>z</w:t>
      </w:r>
      <w:r w:rsidRPr="00F37985">
        <w:rPr>
          <w:rFonts w:ascii="Times New Roman" w:hAnsi="Times New Roman" w:cs="Times New Roman"/>
          <w:sz w:val="24"/>
          <w:szCs w:val="24"/>
        </w:rPr>
        <w:t>no</w:t>
      </w:r>
      <w:r w:rsidR="009778BD">
        <w:rPr>
          <w:rFonts w:ascii="Times New Roman" w:hAnsi="Times New Roman" w:cs="Times New Roman"/>
          <w:sz w:val="24"/>
          <w:szCs w:val="24"/>
        </w:rPr>
        <w:t xml:space="preserve"> </w:t>
      </w:r>
      <w:r w:rsidR="00CD10F5" w:rsidRPr="00F37985">
        <w:rPr>
          <w:rFonts w:ascii="Times New Roman" w:hAnsi="Times New Roman" w:cs="Times New Roman"/>
          <w:sz w:val="24"/>
          <w:szCs w:val="24"/>
        </w:rPr>
        <w:t>(Vacínová,</w:t>
      </w:r>
      <w:r w:rsidR="00743408" w:rsidRPr="00F37985">
        <w:rPr>
          <w:rFonts w:ascii="Times New Roman" w:hAnsi="Times New Roman" w:cs="Times New Roman"/>
          <w:sz w:val="24"/>
          <w:szCs w:val="24"/>
        </w:rPr>
        <w:t xml:space="preserve"> 2009,</w:t>
      </w:r>
      <w:r w:rsidR="00CD10F5" w:rsidRPr="00F37985">
        <w:rPr>
          <w:rFonts w:ascii="Times New Roman" w:hAnsi="Times New Roman" w:cs="Times New Roman"/>
          <w:sz w:val="24"/>
          <w:szCs w:val="24"/>
        </w:rPr>
        <w:t xml:space="preserve"> p</w:t>
      </w:r>
      <w:r w:rsidR="0028273A">
        <w:rPr>
          <w:rFonts w:ascii="Times New Roman" w:hAnsi="Times New Roman" w:cs="Times New Roman"/>
          <w:sz w:val="24"/>
          <w:szCs w:val="24"/>
        </w:rPr>
        <w:t>.</w:t>
      </w:r>
      <w:r w:rsidR="00CD10F5" w:rsidRPr="00F37985">
        <w:rPr>
          <w:rFonts w:ascii="Times New Roman" w:hAnsi="Times New Roman" w:cs="Times New Roman"/>
          <w:sz w:val="24"/>
          <w:szCs w:val="24"/>
        </w:rPr>
        <w:t xml:space="preserve"> 192</w:t>
      </w:r>
      <w:r w:rsidR="00770C54">
        <w:rPr>
          <w:rFonts w:ascii="Times New Roman" w:hAnsi="Times New Roman" w:cs="Times New Roman"/>
          <w:sz w:val="24"/>
          <w:szCs w:val="24"/>
        </w:rPr>
        <w:t>, Hábl, 2019</w:t>
      </w:r>
      <w:r w:rsidR="00CD10F5" w:rsidRPr="00F37985">
        <w:rPr>
          <w:rFonts w:ascii="Times New Roman" w:hAnsi="Times New Roman" w:cs="Times New Roman"/>
          <w:sz w:val="24"/>
          <w:szCs w:val="24"/>
        </w:rPr>
        <w:t>)</w:t>
      </w:r>
      <w:r w:rsidR="009778BD">
        <w:rPr>
          <w:rFonts w:ascii="Times New Roman" w:hAnsi="Times New Roman" w:cs="Times New Roman"/>
          <w:sz w:val="24"/>
          <w:szCs w:val="24"/>
        </w:rPr>
        <w:t>.</w:t>
      </w:r>
    </w:p>
    <w:p w14:paraId="736BA268" w14:textId="6C6580FE" w:rsidR="002D40DB" w:rsidRPr="003F3901" w:rsidRDefault="002D40DB" w:rsidP="00E451EE">
      <w:pPr>
        <w:pStyle w:val="Nadpis3"/>
        <w:rPr>
          <w:rFonts w:ascii="Times New Roman" w:hAnsi="Times New Roman" w:cs="Times New Roman"/>
          <w:color w:val="auto"/>
          <w:sz w:val="28"/>
          <w:szCs w:val="28"/>
        </w:rPr>
      </w:pPr>
      <w:bookmarkStart w:id="766" w:name="_Toc152668535"/>
      <w:r w:rsidRPr="003F3901">
        <w:rPr>
          <w:rFonts w:ascii="Times New Roman" w:hAnsi="Times New Roman" w:cs="Times New Roman"/>
          <w:color w:val="auto"/>
          <w:sz w:val="28"/>
          <w:szCs w:val="28"/>
        </w:rPr>
        <w:t xml:space="preserve">2.6.3 The Final Stage in </w:t>
      </w:r>
      <w:r w:rsidR="00E451EE" w:rsidRPr="003F3901">
        <w:rPr>
          <w:rFonts w:ascii="Times New Roman" w:hAnsi="Times New Roman" w:cs="Times New Roman"/>
          <w:color w:val="auto"/>
          <w:sz w:val="28"/>
          <w:szCs w:val="28"/>
        </w:rPr>
        <w:t xml:space="preserve">Amsterdam, Netherlands </w:t>
      </w:r>
      <w:r w:rsidRPr="003F3901">
        <w:rPr>
          <w:rFonts w:ascii="Times New Roman" w:hAnsi="Times New Roman" w:cs="Times New Roman"/>
          <w:color w:val="auto"/>
          <w:sz w:val="28"/>
          <w:szCs w:val="28"/>
        </w:rPr>
        <w:t>(1656-1670)</w:t>
      </w:r>
      <w:bookmarkEnd w:id="766"/>
    </w:p>
    <w:p w14:paraId="45D1E418" w14:textId="260B1E34" w:rsidR="00854A7A" w:rsidRDefault="00854A7A" w:rsidP="009778B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1551F770" w14:textId="21849642" w:rsidR="00AB1AB2" w:rsidRDefault="004B0419" w:rsidP="008664C8">
      <w:pPr>
        <w:spacing w:line="360" w:lineRule="auto"/>
        <w:ind w:firstLine="708"/>
        <w:jc w:val="both"/>
        <w:rPr>
          <w:rFonts w:ascii="Calibri" w:hAnsi="Calibri" w:cs="Calibri"/>
          <w:color w:val="000000"/>
          <w:shd w:val="clear" w:color="auto" w:fill="FFFFFF"/>
        </w:rPr>
      </w:pPr>
      <w:r>
        <w:rPr>
          <w:rFonts w:ascii="Times New Roman" w:hAnsi="Times New Roman" w:cs="Times New Roman"/>
          <w:sz w:val="24"/>
          <w:szCs w:val="24"/>
          <w:lang w:val="en-GB"/>
        </w:rPr>
        <w:t xml:space="preserve">After </w:t>
      </w:r>
      <w:r w:rsidR="00656259">
        <w:rPr>
          <w:rFonts w:ascii="Times New Roman" w:hAnsi="Times New Roman" w:cs="Times New Roman"/>
          <w:sz w:val="24"/>
          <w:szCs w:val="24"/>
          <w:lang w:val="en-GB"/>
        </w:rPr>
        <w:t>being burned</w:t>
      </w:r>
      <w:r>
        <w:rPr>
          <w:rFonts w:ascii="Times New Roman" w:hAnsi="Times New Roman" w:cs="Times New Roman"/>
          <w:sz w:val="24"/>
          <w:szCs w:val="24"/>
          <w:lang w:val="en-GB"/>
        </w:rPr>
        <w:t xml:space="preserve"> off Leszno by Polish</w:t>
      </w:r>
      <w:r w:rsidR="00927626">
        <w:rPr>
          <w:rFonts w:ascii="Times New Roman" w:hAnsi="Times New Roman" w:cs="Times New Roman"/>
          <w:sz w:val="24"/>
          <w:szCs w:val="24"/>
          <w:lang w:val="en-GB"/>
        </w:rPr>
        <w:t xml:space="preserve"> forces</w:t>
      </w:r>
      <w:r>
        <w:rPr>
          <w:rFonts w:ascii="Times New Roman" w:hAnsi="Times New Roman" w:cs="Times New Roman"/>
          <w:sz w:val="24"/>
          <w:szCs w:val="24"/>
          <w:lang w:val="en-GB"/>
        </w:rPr>
        <w:t>, Comenius found refuge in Amsterdam, the city he visited during his studies</w:t>
      </w:r>
      <w:r w:rsidR="00A26A82">
        <w:rPr>
          <w:rFonts w:ascii="Times New Roman" w:hAnsi="Times New Roman" w:cs="Times New Roman"/>
          <w:sz w:val="24"/>
          <w:szCs w:val="24"/>
          <w:lang w:val="en-GB"/>
        </w:rPr>
        <w:t>, and later, on his</w:t>
      </w:r>
      <w:r>
        <w:rPr>
          <w:rFonts w:ascii="Times New Roman" w:hAnsi="Times New Roman" w:cs="Times New Roman"/>
          <w:sz w:val="24"/>
          <w:szCs w:val="24"/>
          <w:lang w:val="en-GB"/>
        </w:rPr>
        <w:t xml:space="preserve"> way to Sweden</w:t>
      </w:r>
      <w:r w:rsidR="00757B4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This stay was his last and final stay in Amsterdam. He had </w:t>
      </w:r>
      <w:r w:rsidR="009A17A6">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great welcome from city officials, and they asked him to put together all his didactic works, what he did. </w:t>
      </w:r>
      <w:r w:rsidRPr="004B0419">
        <w:rPr>
          <w:rFonts w:ascii="Times New Roman" w:hAnsi="Times New Roman" w:cs="Times New Roman"/>
          <w:sz w:val="24"/>
          <w:szCs w:val="24"/>
          <w:lang w:val="en-GB"/>
        </w:rPr>
        <w:t>His work</w:t>
      </w:r>
      <w:r w:rsidR="00CC5E54">
        <w:rPr>
          <w:rFonts w:ascii="Times New Roman" w:hAnsi="Times New Roman" w:cs="Times New Roman"/>
          <w:sz w:val="24"/>
          <w:szCs w:val="24"/>
          <w:lang w:val="en-GB"/>
        </w:rPr>
        <w:t xml:space="preserve"> (1657-1658)</w:t>
      </w:r>
      <w:r w:rsidR="009D207A">
        <w:rPr>
          <w:rFonts w:ascii="Times New Roman" w:hAnsi="Times New Roman" w:cs="Times New Roman"/>
          <w:sz w:val="24"/>
          <w:szCs w:val="24"/>
          <w:lang w:val="en-GB"/>
        </w:rPr>
        <w:t>,</w:t>
      </w:r>
      <w:r w:rsidR="00CC5E54" w:rsidRPr="00902B2D">
        <w:rPr>
          <w:rFonts w:ascii="Times New Roman" w:hAnsi="Times New Roman" w:cs="Times New Roman"/>
          <w:i/>
          <w:iCs/>
          <w:sz w:val="24"/>
          <w:szCs w:val="24"/>
          <w:lang w:val="en-GB"/>
        </w:rPr>
        <w:t xml:space="preserve"> “</w:t>
      </w:r>
      <w:r w:rsidR="009A17A6" w:rsidRPr="00FF544D">
        <w:rPr>
          <w:rFonts w:ascii="Times New Roman" w:hAnsi="Times New Roman" w:cs="Times New Roman"/>
          <w:i/>
          <w:iCs/>
          <w:sz w:val="24"/>
          <w:szCs w:val="24"/>
          <w:lang w:val="en-GB"/>
        </w:rPr>
        <w:t>Opera Didactica Omni</w:t>
      </w:r>
      <w:r w:rsidR="001910A4" w:rsidRPr="00902B2D">
        <w:rPr>
          <w:rFonts w:ascii="Times New Roman" w:hAnsi="Times New Roman" w:cs="Times New Roman"/>
          <w:i/>
          <w:iCs/>
          <w:sz w:val="24"/>
          <w:szCs w:val="24"/>
          <w:lang w:val="en-GB"/>
        </w:rPr>
        <w:t>”</w:t>
      </w:r>
      <w:r w:rsidR="001910A4">
        <w:rPr>
          <w:rFonts w:ascii="Times New Roman" w:hAnsi="Times New Roman" w:cs="Times New Roman"/>
          <w:i/>
          <w:iCs/>
          <w:sz w:val="24"/>
          <w:szCs w:val="24"/>
          <w:lang w:val="en-GB"/>
        </w:rPr>
        <w:t xml:space="preserve"> (</w:t>
      </w:r>
      <w:r w:rsidR="001910A4" w:rsidRPr="001910A4">
        <w:rPr>
          <w:rFonts w:ascii="Times New Roman" w:hAnsi="Times New Roman" w:cs="Times New Roman"/>
          <w:i/>
          <w:iCs/>
          <w:color w:val="202122"/>
          <w:sz w:val="24"/>
          <w:szCs w:val="24"/>
          <w:shd w:val="clear" w:color="auto" w:fill="FFFFFF"/>
        </w:rPr>
        <w:t>Writing on All Learning</w:t>
      </w:r>
      <w:r w:rsidR="001910A4">
        <w:rPr>
          <w:rFonts w:ascii="Arial" w:hAnsi="Arial" w:cs="Arial"/>
          <w:color w:val="202122"/>
          <w:sz w:val="21"/>
          <w:szCs w:val="21"/>
          <w:shd w:val="clear" w:color="auto" w:fill="FFFFFF"/>
        </w:rPr>
        <w:t>)</w:t>
      </w:r>
      <w:r w:rsidR="009A17A6">
        <w:rPr>
          <w:rFonts w:ascii="Times New Roman" w:hAnsi="Times New Roman" w:cs="Times New Roman"/>
          <w:sz w:val="24"/>
          <w:szCs w:val="24"/>
          <w:lang w:val="en-GB"/>
        </w:rPr>
        <w:t>,</w:t>
      </w:r>
      <w:r w:rsidRPr="004B0419">
        <w:rPr>
          <w:rFonts w:ascii="Times New Roman" w:hAnsi="Times New Roman" w:cs="Times New Roman"/>
          <w:b/>
          <w:bCs/>
          <w:color w:val="000000"/>
          <w:sz w:val="24"/>
          <w:szCs w:val="24"/>
          <w:shd w:val="clear" w:color="auto" w:fill="FFFFFF"/>
        </w:rPr>
        <w:t xml:space="preserve"> </w:t>
      </w:r>
      <w:r w:rsidRPr="004B0419">
        <w:rPr>
          <w:rFonts w:ascii="Times New Roman" w:hAnsi="Times New Roman" w:cs="Times New Roman"/>
          <w:color w:val="000000"/>
          <w:sz w:val="24"/>
          <w:szCs w:val="24"/>
          <w:shd w:val="clear" w:color="auto" w:fill="FFFFFF"/>
        </w:rPr>
        <w:t xml:space="preserve">is </w:t>
      </w:r>
      <w:r w:rsidR="00757B40">
        <w:rPr>
          <w:rFonts w:ascii="Times New Roman" w:hAnsi="Times New Roman" w:cs="Times New Roman"/>
          <w:color w:val="000000"/>
          <w:sz w:val="24"/>
          <w:szCs w:val="24"/>
          <w:shd w:val="clear" w:color="auto" w:fill="FFFFFF"/>
        </w:rPr>
        <w:t>a</w:t>
      </w:r>
      <w:r w:rsidR="000E6E57">
        <w:rPr>
          <w:rFonts w:ascii="Times New Roman" w:hAnsi="Times New Roman" w:cs="Times New Roman"/>
          <w:color w:val="000000"/>
          <w:sz w:val="24"/>
          <w:szCs w:val="24"/>
          <w:shd w:val="clear" w:color="auto" w:fill="FFFFFF"/>
        </w:rPr>
        <w:t xml:space="preserve"> </w:t>
      </w:r>
      <w:r w:rsidRPr="004B0419">
        <w:rPr>
          <w:rFonts w:ascii="Times New Roman" w:hAnsi="Times New Roman" w:cs="Times New Roman"/>
          <w:color w:val="000000"/>
          <w:sz w:val="24"/>
          <w:szCs w:val="24"/>
          <w:shd w:val="clear" w:color="auto" w:fill="FFFFFF"/>
        </w:rPr>
        <w:t>file of selected didactical work in chronological order.</w:t>
      </w:r>
      <w:r>
        <w:rPr>
          <w:rFonts w:ascii="Calibri" w:hAnsi="Calibri" w:cs="Calibri"/>
          <w:color w:val="000000"/>
          <w:shd w:val="clear" w:color="auto" w:fill="FFFFFF"/>
        </w:rPr>
        <w:t xml:space="preserve"> </w:t>
      </w:r>
    </w:p>
    <w:p w14:paraId="7A5DCCF9" w14:textId="77777777" w:rsidR="00B91555" w:rsidRDefault="000E6E57" w:rsidP="00B266EA">
      <w:pPr>
        <w:spacing w:line="360" w:lineRule="auto"/>
        <w:ind w:firstLine="708"/>
        <w:jc w:val="both"/>
        <w:rPr>
          <w:rFonts w:ascii="Times New Roman" w:hAnsi="Times New Roman" w:cs="Times New Roman"/>
          <w:color w:val="000000"/>
          <w:sz w:val="24"/>
          <w:szCs w:val="24"/>
          <w:shd w:val="clear" w:color="auto" w:fill="FFFFFF"/>
        </w:rPr>
      </w:pPr>
      <w:r w:rsidRPr="000E6E57">
        <w:rPr>
          <w:rFonts w:ascii="Times New Roman" w:hAnsi="Times New Roman" w:cs="Times New Roman"/>
          <w:color w:val="000000"/>
          <w:sz w:val="24"/>
          <w:szCs w:val="24"/>
          <w:shd w:val="clear" w:color="auto" w:fill="FFFFFF"/>
        </w:rPr>
        <w:t>With his tendency</w:t>
      </w:r>
      <w:r>
        <w:rPr>
          <w:rFonts w:ascii="Times New Roman" w:hAnsi="Times New Roman" w:cs="Times New Roman"/>
          <w:color w:val="000000"/>
          <w:sz w:val="24"/>
          <w:szCs w:val="24"/>
          <w:shd w:val="clear" w:color="auto" w:fill="FFFFFF"/>
        </w:rPr>
        <w:t xml:space="preserve"> to</w:t>
      </w:r>
      <w:r w:rsidRPr="000E6E57">
        <w:rPr>
          <w:rFonts w:ascii="Times New Roman" w:hAnsi="Times New Roman" w:cs="Times New Roman"/>
          <w:color w:val="000000"/>
          <w:sz w:val="24"/>
          <w:szCs w:val="24"/>
          <w:shd w:val="clear" w:color="auto" w:fill="FFFFFF"/>
        </w:rPr>
        <w:t xml:space="preserve"> put everything </w:t>
      </w:r>
      <w:r>
        <w:rPr>
          <w:rFonts w:ascii="Times New Roman" w:hAnsi="Times New Roman" w:cs="Times New Roman"/>
          <w:color w:val="000000"/>
          <w:sz w:val="24"/>
          <w:szCs w:val="24"/>
          <w:shd w:val="clear" w:color="auto" w:fill="FFFFFF"/>
        </w:rPr>
        <w:t xml:space="preserve">together in some </w:t>
      </w:r>
      <w:r w:rsidR="00757B40">
        <w:rPr>
          <w:rFonts w:ascii="Times New Roman" w:hAnsi="Times New Roman" w:cs="Times New Roman"/>
          <w:color w:val="000000"/>
          <w:sz w:val="24"/>
          <w:szCs w:val="24"/>
          <w:shd w:val="clear" w:color="auto" w:fill="FFFFFF"/>
        </w:rPr>
        <w:t xml:space="preserve">overview and his encyclopedism, he </w:t>
      </w:r>
      <w:r w:rsidR="00CC5E54">
        <w:rPr>
          <w:rFonts w:ascii="Times New Roman" w:hAnsi="Times New Roman" w:cs="Times New Roman"/>
          <w:color w:val="000000"/>
          <w:sz w:val="24"/>
          <w:szCs w:val="24"/>
          <w:shd w:val="clear" w:color="auto" w:fill="FFFFFF"/>
        </w:rPr>
        <w:t>finished work on (1666)</w:t>
      </w:r>
      <w:r w:rsidR="001910A4" w:rsidRPr="001910A4">
        <w:rPr>
          <w:rFonts w:ascii="Times New Roman" w:hAnsi="Times New Roman" w:cs="Times New Roman"/>
          <w:i/>
          <w:iCs/>
          <w:sz w:val="24"/>
          <w:szCs w:val="24"/>
          <w:lang w:val="en-GB"/>
        </w:rPr>
        <w:t>“</w:t>
      </w:r>
      <w:r w:rsidR="001910A4" w:rsidRPr="001910A4">
        <w:rPr>
          <w:rFonts w:ascii="Times New Roman" w:hAnsi="Times New Roman" w:cs="Times New Roman"/>
          <w:i/>
          <w:iCs/>
          <w:color w:val="202122"/>
          <w:sz w:val="24"/>
          <w:szCs w:val="24"/>
          <w:shd w:val="clear" w:color="auto" w:fill="FFFFFF"/>
        </w:rPr>
        <w:t>De</w:t>
      </w:r>
      <w:r w:rsidR="00CC5E54">
        <w:rPr>
          <w:rFonts w:ascii="Times New Roman" w:hAnsi="Times New Roman" w:cs="Times New Roman"/>
          <w:i/>
          <w:iCs/>
          <w:color w:val="202122"/>
          <w:sz w:val="24"/>
          <w:szCs w:val="24"/>
          <w:shd w:val="clear" w:color="auto" w:fill="FFFFFF"/>
        </w:rPr>
        <w:t xml:space="preserve"> </w:t>
      </w:r>
      <w:r w:rsidR="001910A4" w:rsidRPr="001910A4">
        <w:rPr>
          <w:rFonts w:ascii="Times New Roman" w:hAnsi="Times New Roman" w:cs="Times New Roman"/>
          <w:i/>
          <w:iCs/>
          <w:color w:val="202122"/>
          <w:sz w:val="24"/>
          <w:szCs w:val="24"/>
          <w:shd w:val="clear" w:color="auto" w:fill="FFFFFF"/>
        </w:rPr>
        <w:t>rerum humanarum emendatione consultatio catholica</w:t>
      </w:r>
      <w:r w:rsidR="00CC5E54" w:rsidRPr="001910A4">
        <w:rPr>
          <w:rFonts w:ascii="Times New Roman" w:hAnsi="Times New Roman" w:cs="Times New Roman"/>
          <w:i/>
          <w:iCs/>
          <w:sz w:val="24"/>
          <w:szCs w:val="24"/>
          <w:lang w:val="en-GB"/>
        </w:rPr>
        <w:t>”</w:t>
      </w:r>
      <w:r w:rsidR="00CC5E54" w:rsidRPr="001910A4">
        <w:rPr>
          <w:rFonts w:ascii="Times New Roman" w:hAnsi="Times New Roman" w:cs="Times New Roman"/>
          <w:i/>
          <w:iCs/>
          <w:color w:val="202122"/>
          <w:sz w:val="24"/>
          <w:szCs w:val="24"/>
          <w:shd w:val="clear" w:color="auto" w:fill="FFFFFF"/>
        </w:rPr>
        <w:t xml:space="preserve"> (</w:t>
      </w:r>
      <w:r w:rsidR="001910A4" w:rsidRPr="001910A4">
        <w:rPr>
          <w:rFonts w:ascii="Times New Roman" w:hAnsi="Times New Roman" w:cs="Times New Roman"/>
          <w:i/>
          <w:iCs/>
          <w:color w:val="202122"/>
          <w:sz w:val="24"/>
          <w:szCs w:val="24"/>
          <w:shd w:val="clear" w:color="auto" w:fill="FFFFFF"/>
        </w:rPr>
        <w:t>General Consultation on an Improvement of All Things Human)</w:t>
      </w:r>
      <w:r w:rsidR="00CC5E54">
        <w:rPr>
          <w:rFonts w:ascii="Times New Roman" w:hAnsi="Times New Roman" w:cs="Times New Roman"/>
          <w:i/>
          <w:iCs/>
          <w:color w:val="202122"/>
          <w:sz w:val="24"/>
          <w:szCs w:val="24"/>
          <w:shd w:val="clear" w:color="auto" w:fill="FFFFFF"/>
        </w:rPr>
        <w:t xml:space="preserve">, </w:t>
      </w:r>
      <w:r w:rsidR="00CC5E54">
        <w:rPr>
          <w:rFonts w:ascii="Times New Roman" w:hAnsi="Times New Roman" w:cs="Times New Roman"/>
          <w:color w:val="000000"/>
          <w:sz w:val="24"/>
          <w:szCs w:val="24"/>
          <w:shd w:val="clear" w:color="auto" w:fill="FFFFFF"/>
        </w:rPr>
        <w:t>his main theological-philosophical-political writing</w:t>
      </w:r>
      <w:r w:rsidRPr="001910A4">
        <w:rPr>
          <w:rFonts w:ascii="Times New Roman" w:hAnsi="Times New Roman" w:cs="Times New Roman"/>
          <w:b/>
          <w:bCs/>
          <w:color w:val="000000"/>
          <w:sz w:val="24"/>
          <w:szCs w:val="24"/>
          <w:shd w:val="clear" w:color="auto" w:fill="FFFFFF"/>
        </w:rPr>
        <w:t>.</w:t>
      </w:r>
      <w:r>
        <w:rPr>
          <w:rFonts w:ascii="Times New Roman" w:hAnsi="Times New Roman" w:cs="Times New Roman"/>
          <w:color w:val="000000"/>
          <w:sz w:val="24"/>
          <w:szCs w:val="24"/>
          <w:shd w:val="clear" w:color="auto" w:fill="FFFFFF"/>
        </w:rPr>
        <w:t xml:space="preserve"> This work had seven parts</w:t>
      </w:r>
      <w:r w:rsidR="009A17A6">
        <w:rPr>
          <w:rFonts w:ascii="Times New Roman" w:hAnsi="Times New Roman" w:cs="Times New Roman"/>
          <w:color w:val="000000"/>
          <w:sz w:val="24"/>
          <w:szCs w:val="24"/>
          <w:shd w:val="clear" w:color="auto" w:fill="FFFFFF"/>
        </w:rPr>
        <w:t xml:space="preserve">, but only three were published in his time; </w:t>
      </w:r>
      <w:r w:rsidR="00757B40">
        <w:rPr>
          <w:rFonts w:ascii="Times New Roman" w:hAnsi="Times New Roman" w:cs="Times New Roman"/>
          <w:color w:val="000000"/>
          <w:sz w:val="24"/>
          <w:szCs w:val="24"/>
          <w:shd w:val="clear" w:color="auto" w:fill="FFFFFF"/>
        </w:rPr>
        <w:t>others</w:t>
      </w:r>
      <w:r>
        <w:rPr>
          <w:rFonts w:ascii="Times New Roman" w:hAnsi="Times New Roman" w:cs="Times New Roman"/>
          <w:color w:val="000000"/>
          <w:sz w:val="24"/>
          <w:szCs w:val="24"/>
          <w:shd w:val="clear" w:color="auto" w:fill="FFFFFF"/>
        </w:rPr>
        <w:t xml:space="preserve"> were found and published later. It is his comprehensive and </w:t>
      </w:r>
      <w:r w:rsidR="009A17A6">
        <w:rPr>
          <w:rFonts w:ascii="Times New Roman" w:hAnsi="Times New Roman" w:cs="Times New Roman"/>
          <w:color w:val="000000"/>
          <w:sz w:val="24"/>
          <w:szCs w:val="24"/>
          <w:shd w:val="clear" w:color="auto" w:fill="FFFFFF"/>
        </w:rPr>
        <w:t>altogether joined vision of society based on God´s wisdom with some practical instruction and advice on how to build it practically</w:t>
      </w:r>
      <w:r>
        <w:rPr>
          <w:rFonts w:ascii="Times New Roman" w:hAnsi="Times New Roman" w:cs="Times New Roman"/>
          <w:color w:val="000000"/>
          <w:sz w:val="24"/>
          <w:szCs w:val="24"/>
          <w:shd w:val="clear" w:color="auto" w:fill="FFFFFF"/>
        </w:rPr>
        <w:t xml:space="preserve">. It contains some </w:t>
      </w:r>
      <w:r w:rsidR="009A17A6">
        <w:rPr>
          <w:rFonts w:ascii="Times New Roman" w:hAnsi="Times New Roman" w:cs="Times New Roman"/>
          <w:color w:val="000000"/>
          <w:sz w:val="24"/>
          <w:szCs w:val="24"/>
          <w:shd w:val="clear" w:color="auto" w:fill="FFFFFF"/>
        </w:rPr>
        <w:t>worldwide vision of world institutions,</w:t>
      </w:r>
      <w:r>
        <w:rPr>
          <w:rFonts w:ascii="Times New Roman" w:hAnsi="Times New Roman" w:cs="Times New Roman"/>
          <w:color w:val="000000"/>
          <w:sz w:val="24"/>
          <w:szCs w:val="24"/>
          <w:shd w:val="clear" w:color="auto" w:fill="FFFFFF"/>
        </w:rPr>
        <w:t xml:space="preserve"> either political, theological or </w:t>
      </w:r>
      <w:r w:rsidR="00B91555">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ducational. It is</w:t>
      </w:r>
      <w:r w:rsidR="009A17A6">
        <w:rPr>
          <w:rFonts w:ascii="Times New Roman" w:hAnsi="Times New Roman" w:cs="Times New Roman"/>
          <w:color w:val="000000"/>
          <w:sz w:val="24"/>
          <w:szCs w:val="24"/>
          <w:shd w:val="clear" w:color="auto" w:fill="FFFFFF"/>
        </w:rPr>
        <w:t xml:space="preserve"> an</w:t>
      </w:r>
      <w:r>
        <w:rPr>
          <w:rFonts w:ascii="Times New Roman" w:hAnsi="Times New Roman" w:cs="Times New Roman"/>
          <w:color w:val="000000"/>
          <w:sz w:val="24"/>
          <w:szCs w:val="24"/>
          <w:shd w:val="clear" w:color="auto" w:fill="FFFFFF"/>
        </w:rPr>
        <w:t xml:space="preserve"> all-comprehensive work and syst</w:t>
      </w:r>
      <w:r w:rsidR="009A17A6">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 xml:space="preserve">m </w:t>
      </w:r>
      <w:r w:rsidR="00757B40">
        <w:rPr>
          <w:rFonts w:ascii="Times New Roman" w:hAnsi="Times New Roman" w:cs="Times New Roman"/>
          <w:color w:val="000000"/>
          <w:sz w:val="24"/>
          <w:szCs w:val="24"/>
          <w:shd w:val="clear" w:color="auto" w:fill="FFFFFF"/>
        </w:rPr>
        <w:t>created</w:t>
      </w:r>
      <w:r>
        <w:rPr>
          <w:rFonts w:ascii="Times New Roman" w:hAnsi="Times New Roman" w:cs="Times New Roman"/>
          <w:color w:val="000000"/>
          <w:sz w:val="24"/>
          <w:szCs w:val="24"/>
          <w:shd w:val="clear" w:color="auto" w:fill="FFFFFF"/>
        </w:rPr>
        <w:t xml:space="preserve"> on all his previous aims, but put together in </w:t>
      </w:r>
      <w:r w:rsidR="009A17A6">
        <w:rPr>
          <w:rFonts w:ascii="Times New Roman" w:hAnsi="Times New Roman" w:cs="Times New Roman"/>
          <w:color w:val="000000"/>
          <w:sz w:val="24"/>
          <w:szCs w:val="24"/>
          <w:shd w:val="clear" w:color="auto" w:fill="FFFFFF"/>
        </w:rPr>
        <w:t xml:space="preserve">an </w:t>
      </w:r>
      <w:r w:rsidR="00757B40">
        <w:rPr>
          <w:rFonts w:ascii="Times New Roman" w:hAnsi="Times New Roman" w:cs="Times New Roman"/>
          <w:color w:val="000000"/>
          <w:sz w:val="24"/>
          <w:szCs w:val="24"/>
          <w:shd w:val="clear" w:color="auto" w:fill="FFFFFF"/>
        </w:rPr>
        <w:t>all-comprehensive building, seemingly built on God's</w:t>
      </w:r>
      <w:r>
        <w:rPr>
          <w:rFonts w:ascii="Times New Roman" w:hAnsi="Times New Roman" w:cs="Times New Roman"/>
          <w:color w:val="000000"/>
          <w:sz w:val="24"/>
          <w:szCs w:val="24"/>
          <w:shd w:val="clear" w:color="auto" w:fill="FFFFFF"/>
        </w:rPr>
        <w:t xml:space="preserve"> revelation and wisdom.</w:t>
      </w:r>
    </w:p>
    <w:p w14:paraId="6F2E4A63" w14:textId="795AA52F" w:rsidR="008273EB" w:rsidRDefault="000E6E57" w:rsidP="00B266EA">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Som</w:t>
      </w:r>
      <w:r w:rsidR="00B91555">
        <w:rPr>
          <w:rFonts w:ascii="Times New Roman" w:hAnsi="Times New Roman" w:cs="Times New Roman"/>
          <w:color w:val="000000"/>
          <w:sz w:val="24"/>
          <w:szCs w:val="24"/>
          <w:shd w:val="clear" w:color="auto" w:fill="FFFFFF"/>
        </w:rPr>
        <w:t xml:space="preserve">e </w:t>
      </w:r>
      <w:r>
        <w:rPr>
          <w:rFonts w:ascii="Times New Roman" w:hAnsi="Times New Roman" w:cs="Times New Roman"/>
          <w:color w:val="000000"/>
          <w:sz w:val="24"/>
          <w:szCs w:val="24"/>
          <w:shd w:val="clear" w:color="auto" w:fill="FFFFFF"/>
        </w:rPr>
        <w:t>vi</w:t>
      </w:r>
      <w:r w:rsidR="00B91555">
        <w:rPr>
          <w:rFonts w:ascii="Times New Roman" w:hAnsi="Times New Roman" w:cs="Times New Roman"/>
          <w:color w:val="000000"/>
          <w:sz w:val="24"/>
          <w:szCs w:val="24"/>
          <w:shd w:val="clear" w:color="auto" w:fill="FFFFFF"/>
        </w:rPr>
        <w:t>sions similar to his</w:t>
      </w:r>
      <w:r w:rsidR="00757B40">
        <w:rPr>
          <w:rFonts w:ascii="Times New Roman" w:hAnsi="Times New Roman" w:cs="Times New Roman"/>
          <w:color w:val="000000"/>
          <w:sz w:val="24"/>
          <w:szCs w:val="24"/>
          <w:shd w:val="clear" w:color="auto" w:fill="FFFFFF"/>
        </w:rPr>
        <w:t xml:space="preserve"> became reality years later with the establishment of worldwide organisations such as OSN, Unesco, OSN Court,</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lastRenderedPageBreak/>
        <w:t xml:space="preserve">and others. But, as in almost all idealistic and </w:t>
      </w:r>
      <w:r w:rsidR="009A17A6">
        <w:rPr>
          <w:rFonts w:ascii="Times New Roman" w:hAnsi="Times New Roman" w:cs="Times New Roman"/>
          <w:color w:val="000000"/>
          <w:sz w:val="24"/>
          <w:szCs w:val="24"/>
          <w:shd w:val="clear" w:color="auto" w:fill="FFFFFF"/>
        </w:rPr>
        <w:t xml:space="preserve">optimist goals and visions of Comenius, the reality proved to be </w:t>
      </w:r>
      <w:r w:rsidR="00757B40">
        <w:rPr>
          <w:rFonts w:ascii="Times New Roman" w:hAnsi="Times New Roman" w:cs="Times New Roman"/>
          <w:color w:val="000000"/>
          <w:sz w:val="24"/>
          <w:szCs w:val="24"/>
          <w:shd w:val="clear" w:color="auto" w:fill="FFFFFF"/>
        </w:rPr>
        <w:t xml:space="preserve">that of different results than those </w:t>
      </w:r>
      <w:r w:rsidR="009A17A6">
        <w:rPr>
          <w:rFonts w:ascii="Times New Roman" w:hAnsi="Times New Roman" w:cs="Times New Roman"/>
          <w:color w:val="000000"/>
          <w:sz w:val="24"/>
          <w:szCs w:val="24"/>
          <w:shd w:val="clear" w:color="auto" w:fill="FFFFFF"/>
        </w:rPr>
        <w:t>described</w:t>
      </w:r>
      <w:r>
        <w:rPr>
          <w:rFonts w:ascii="Times New Roman" w:hAnsi="Times New Roman" w:cs="Times New Roman"/>
          <w:color w:val="000000"/>
          <w:sz w:val="24"/>
          <w:szCs w:val="24"/>
          <w:shd w:val="clear" w:color="auto" w:fill="FFFFFF"/>
        </w:rPr>
        <w:t xml:space="preserve"> in </w:t>
      </w:r>
      <w:r w:rsidR="009A17A6">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hopes and desires of Comenius.</w:t>
      </w:r>
      <w:r w:rsidR="00233242">
        <w:rPr>
          <w:rFonts w:ascii="Times New Roman" w:hAnsi="Times New Roman" w:cs="Times New Roman"/>
          <w:color w:val="000000"/>
          <w:sz w:val="24"/>
          <w:szCs w:val="24"/>
          <w:shd w:val="clear" w:color="auto" w:fill="FFFFFF"/>
        </w:rPr>
        <w:t xml:space="preserve"> </w:t>
      </w:r>
    </w:p>
    <w:p w14:paraId="0C92A750" w14:textId="10E7763E" w:rsidR="0028129C" w:rsidRDefault="00EF6790" w:rsidP="00B266EA">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Main writings of this period include also</w:t>
      </w:r>
      <w:r w:rsidR="0065717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for example</w:t>
      </w:r>
      <w:r w:rsidR="0028129C">
        <w:rPr>
          <w:rFonts w:ascii="Times New Roman" w:hAnsi="Times New Roman" w:cs="Times New Roman"/>
          <w:color w:val="000000"/>
          <w:sz w:val="24"/>
          <w:szCs w:val="24"/>
          <w:shd w:val="clear" w:color="auto" w:fill="FFFFFF"/>
        </w:rPr>
        <w:t xml:space="preserve"> (1659) </w:t>
      </w:r>
      <w:r w:rsidR="0065717B"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Visiones nocturnae Stephani Melis</w:t>
      </w:r>
      <w:r w:rsidR="0065717B">
        <w:rPr>
          <w:rFonts w:ascii="Times New Roman" w:hAnsi="Times New Roman" w:cs="Times New Roman"/>
          <w:i/>
          <w:iCs/>
          <w:color w:val="000000"/>
          <w:sz w:val="24"/>
          <w:szCs w:val="24"/>
          <w:shd w:val="clear" w:color="auto" w:fill="FFFFFF"/>
        </w:rPr>
        <w:t>c</w:t>
      </w:r>
      <w:r w:rsidR="0028129C" w:rsidRPr="0065717B">
        <w:rPr>
          <w:rFonts w:ascii="Times New Roman" w:hAnsi="Times New Roman" w:cs="Times New Roman"/>
          <w:i/>
          <w:iCs/>
          <w:color w:val="000000"/>
          <w:sz w:val="24"/>
          <w:szCs w:val="24"/>
          <w:shd w:val="clear" w:color="auto" w:fill="FFFFFF"/>
        </w:rPr>
        <w:t>h</w:t>
      </w:r>
      <w:r w:rsidR="002D1FED"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 xml:space="preserve"> (</w:t>
      </w:r>
      <w:r w:rsidR="0065717B">
        <w:rPr>
          <w:rFonts w:ascii="Times New Roman" w:hAnsi="Times New Roman" w:cs="Times New Roman"/>
          <w:i/>
          <w:iCs/>
          <w:color w:val="000000"/>
          <w:sz w:val="24"/>
          <w:szCs w:val="24"/>
          <w:shd w:val="clear" w:color="auto" w:fill="FFFFFF"/>
        </w:rPr>
        <w:t>The Night Visions of Stephen Melisch</w:t>
      </w:r>
      <w:r w:rsidR="0028129C" w:rsidRPr="0065717B">
        <w:rPr>
          <w:rFonts w:ascii="Times New Roman" w:hAnsi="Times New Roman" w:cs="Times New Roman"/>
          <w:i/>
          <w:iCs/>
          <w:color w:val="000000"/>
          <w:sz w:val="24"/>
          <w:szCs w:val="24"/>
          <w:shd w:val="clear" w:color="auto" w:fill="FFFFFF"/>
        </w:rPr>
        <w:t>)</w:t>
      </w:r>
      <w:r w:rsidR="0028129C">
        <w:rPr>
          <w:rFonts w:ascii="Times New Roman" w:hAnsi="Times New Roman" w:cs="Times New Roman"/>
          <w:color w:val="000000"/>
          <w:sz w:val="24"/>
          <w:szCs w:val="24"/>
          <w:shd w:val="clear" w:color="auto" w:fill="FFFFFF"/>
        </w:rPr>
        <w:t xml:space="preserve">, (1660) </w:t>
      </w:r>
      <w:r w:rsidR="0065717B"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Ecclestiae Slavonicae … brevis historiola</w:t>
      </w:r>
      <w:r w:rsidR="0065717B" w:rsidRPr="0065717B">
        <w:rPr>
          <w:rFonts w:ascii="Times New Roman" w:hAnsi="Times New Roman" w:cs="Times New Roman"/>
          <w:i/>
          <w:iCs/>
          <w:sz w:val="24"/>
          <w:szCs w:val="24"/>
          <w:lang w:val="en-GB"/>
        </w:rPr>
        <w:t>”</w:t>
      </w:r>
      <w:r w:rsidR="0065717B">
        <w:rPr>
          <w:rFonts w:ascii="Times New Roman" w:hAnsi="Times New Roman" w:cs="Times New Roman"/>
          <w:i/>
          <w:iCs/>
          <w:sz w:val="24"/>
          <w:szCs w:val="24"/>
          <w:lang w:val="en-GB"/>
        </w:rPr>
        <w:t xml:space="preserve"> (The brief history of Slavonic church”</w:t>
      </w:r>
      <w:r w:rsidR="0028129C">
        <w:rPr>
          <w:rFonts w:ascii="Times New Roman" w:hAnsi="Times New Roman" w:cs="Times New Roman"/>
          <w:color w:val="000000"/>
          <w:sz w:val="24"/>
          <w:szCs w:val="24"/>
          <w:shd w:val="clear" w:color="auto" w:fill="FFFFFF"/>
        </w:rPr>
        <w:t xml:space="preserve">, </w:t>
      </w:r>
      <w:r w:rsidR="007E1C2C">
        <w:rPr>
          <w:rFonts w:ascii="Times New Roman" w:hAnsi="Times New Roman" w:cs="Times New Roman"/>
          <w:color w:val="000000"/>
          <w:sz w:val="24"/>
          <w:szCs w:val="24"/>
          <w:shd w:val="clear" w:color="auto" w:fill="FFFFFF"/>
        </w:rPr>
        <w:t xml:space="preserve">(1660) </w:t>
      </w:r>
      <w:r w:rsidR="0065717B" w:rsidRPr="0065717B">
        <w:rPr>
          <w:rFonts w:ascii="Times New Roman" w:hAnsi="Times New Roman" w:cs="Times New Roman"/>
          <w:i/>
          <w:iCs/>
          <w:sz w:val="24"/>
          <w:szCs w:val="24"/>
          <w:lang w:val="en-GB"/>
        </w:rPr>
        <w:t>“</w:t>
      </w:r>
      <w:r w:rsidR="007E1C2C" w:rsidRPr="0065717B">
        <w:rPr>
          <w:rFonts w:ascii="Times New Roman" w:hAnsi="Times New Roman" w:cs="Times New Roman"/>
          <w:i/>
          <w:iCs/>
          <w:color w:val="000000"/>
          <w:sz w:val="24"/>
          <w:szCs w:val="24"/>
          <w:shd w:val="clear" w:color="auto" w:fill="FFFFFF"/>
        </w:rPr>
        <w:t>Truchlivý IV - Smutný hlas pastýře</w:t>
      </w:r>
      <w:r w:rsidR="0065717B" w:rsidRPr="0065717B">
        <w:rPr>
          <w:rFonts w:ascii="Times New Roman" w:hAnsi="Times New Roman" w:cs="Times New Roman"/>
          <w:i/>
          <w:iCs/>
          <w:sz w:val="24"/>
          <w:szCs w:val="24"/>
          <w:lang w:val="en-GB"/>
        </w:rPr>
        <w:t>”</w:t>
      </w:r>
      <w:r w:rsidR="007E1C2C">
        <w:rPr>
          <w:rFonts w:ascii="Times New Roman" w:hAnsi="Times New Roman" w:cs="Times New Roman"/>
          <w:color w:val="000000"/>
          <w:sz w:val="24"/>
          <w:szCs w:val="24"/>
          <w:shd w:val="clear" w:color="auto" w:fill="FFFFFF"/>
        </w:rPr>
        <w:t xml:space="preserve"> </w:t>
      </w:r>
      <w:r w:rsidR="007E1C2C" w:rsidRPr="0065717B">
        <w:rPr>
          <w:rFonts w:ascii="Times New Roman" w:hAnsi="Times New Roman" w:cs="Times New Roman"/>
          <w:i/>
          <w:iCs/>
          <w:color w:val="000000"/>
          <w:sz w:val="24"/>
          <w:szCs w:val="24"/>
          <w:shd w:val="clear" w:color="auto" w:fill="FFFFFF"/>
        </w:rPr>
        <w:t>(Mournfull IV</w:t>
      </w:r>
      <w:r w:rsidR="0065717B">
        <w:rPr>
          <w:rFonts w:ascii="Times New Roman" w:hAnsi="Times New Roman" w:cs="Times New Roman"/>
          <w:i/>
          <w:iCs/>
          <w:color w:val="000000"/>
          <w:sz w:val="24"/>
          <w:szCs w:val="24"/>
          <w:shd w:val="clear" w:color="auto" w:fill="FFFFFF"/>
        </w:rPr>
        <w:t xml:space="preserve"> – The Sad Voice of the Shepherd</w:t>
      </w:r>
      <w:r w:rsidR="007E1C2C" w:rsidRPr="0065717B">
        <w:rPr>
          <w:rFonts w:ascii="Times New Roman" w:hAnsi="Times New Roman" w:cs="Times New Roman"/>
          <w:i/>
          <w:iCs/>
          <w:color w:val="000000"/>
          <w:sz w:val="24"/>
          <w:szCs w:val="24"/>
          <w:shd w:val="clear" w:color="auto" w:fill="FFFFFF"/>
        </w:rPr>
        <w:t>),</w:t>
      </w:r>
      <w:r w:rsidR="007E1C2C">
        <w:rPr>
          <w:rFonts w:ascii="Times New Roman" w:hAnsi="Times New Roman" w:cs="Times New Roman"/>
          <w:color w:val="000000"/>
          <w:sz w:val="24"/>
          <w:szCs w:val="24"/>
          <w:shd w:val="clear" w:color="auto" w:fill="FFFFFF"/>
        </w:rPr>
        <w:t xml:space="preserve"> (1661) </w:t>
      </w:r>
      <w:r w:rsidR="007E1C2C" w:rsidRPr="0065717B">
        <w:rPr>
          <w:rFonts w:ascii="Times New Roman" w:hAnsi="Times New Roman" w:cs="Times New Roman"/>
          <w:i/>
          <w:iCs/>
          <w:color w:val="000000"/>
          <w:sz w:val="24"/>
          <w:szCs w:val="24"/>
          <w:shd w:val="clear" w:color="auto" w:fill="FFFFFF"/>
        </w:rPr>
        <w:t>Katechismus pro mládež</w:t>
      </w:r>
      <w:r w:rsidR="0065717B" w:rsidRPr="0065717B">
        <w:rPr>
          <w:rFonts w:ascii="Times New Roman" w:hAnsi="Times New Roman" w:cs="Times New Roman"/>
          <w:i/>
          <w:iCs/>
          <w:sz w:val="24"/>
          <w:szCs w:val="24"/>
          <w:lang w:val="en-GB"/>
        </w:rPr>
        <w:t>”</w:t>
      </w:r>
      <w:r w:rsidR="007E1C2C" w:rsidRPr="0065717B">
        <w:rPr>
          <w:rFonts w:ascii="Times New Roman" w:hAnsi="Times New Roman" w:cs="Times New Roman"/>
          <w:i/>
          <w:iCs/>
          <w:color w:val="000000"/>
          <w:sz w:val="24"/>
          <w:szCs w:val="24"/>
          <w:shd w:val="clear" w:color="auto" w:fill="FFFFFF"/>
        </w:rPr>
        <w:t xml:space="preserve"> (Catechism for </w:t>
      </w:r>
      <w:r w:rsidR="0028129C" w:rsidRPr="0065717B">
        <w:rPr>
          <w:rFonts w:ascii="Times New Roman" w:hAnsi="Times New Roman" w:cs="Times New Roman"/>
          <w:i/>
          <w:iCs/>
          <w:color w:val="000000"/>
          <w:sz w:val="24"/>
          <w:szCs w:val="24"/>
          <w:shd w:val="clear" w:color="auto" w:fill="FFFFFF"/>
        </w:rPr>
        <w:t>Y</w:t>
      </w:r>
      <w:r w:rsidR="007E1C2C" w:rsidRPr="0065717B">
        <w:rPr>
          <w:rFonts w:ascii="Times New Roman" w:hAnsi="Times New Roman" w:cs="Times New Roman"/>
          <w:i/>
          <w:iCs/>
          <w:color w:val="000000"/>
          <w:sz w:val="24"/>
          <w:szCs w:val="24"/>
          <w:shd w:val="clear" w:color="auto" w:fill="FFFFFF"/>
        </w:rPr>
        <w:t>outh)</w:t>
      </w:r>
      <w:r w:rsidR="007E1C2C">
        <w:rPr>
          <w:rFonts w:ascii="Times New Roman" w:hAnsi="Times New Roman" w:cs="Times New Roman"/>
          <w:color w:val="000000"/>
          <w:sz w:val="24"/>
          <w:szCs w:val="24"/>
          <w:shd w:val="clear" w:color="auto" w:fill="FFFFFF"/>
        </w:rPr>
        <w:t xml:space="preserve">, </w:t>
      </w:r>
      <w:r w:rsidR="0028129C">
        <w:rPr>
          <w:rFonts w:ascii="Times New Roman" w:hAnsi="Times New Roman" w:cs="Times New Roman"/>
          <w:color w:val="000000"/>
          <w:sz w:val="24"/>
          <w:szCs w:val="24"/>
          <w:shd w:val="clear" w:color="auto" w:fill="FFFFFF"/>
        </w:rPr>
        <w:t xml:space="preserve">(1662) </w:t>
      </w:r>
      <w:r w:rsidR="0065717B"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Confessio aneb počet z víry</w:t>
      </w:r>
      <w:r w:rsidR="0065717B" w:rsidRPr="0065717B">
        <w:rPr>
          <w:rFonts w:ascii="Times New Roman" w:hAnsi="Times New Roman" w:cs="Times New Roman"/>
          <w:i/>
          <w:iCs/>
          <w:sz w:val="24"/>
          <w:szCs w:val="24"/>
          <w:lang w:val="en-GB"/>
        </w:rPr>
        <w:t>”</w:t>
      </w:r>
      <w:r w:rsidR="0065717B">
        <w:rPr>
          <w:rFonts w:ascii="Times New Roman" w:hAnsi="Times New Roman" w:cs="Times New Roman"/>
          <w:i/>
          <w:iCs/>
          <w:sz w:val="24"/>
          <w:szCs w:val="24"/>
          <w:lang w:val="en-GB"/>
        </w:rPr>
        <w:t>(The Account of the Faith)</w:t>
      </w:r>
      <w:r w:rsidR="0028129C">
        <w:rPr>
          <w:rFonts w:ascii="Times New Roman" w:hAnsi="Times New Roman" w:cs="Times New Roman"/>
          <w:color w:val="000000"/>
          <w:sz w:val="24"/>
          <w:szCs w:val="24"/>
          <w:shd w:val="clear" w:color="auto" w:fill="FFFFFF"/>
        </w:rPr>
        <w:t xml:space="preserve"> (1665) </w:t>
      </w:r>
      <w:r w:rsidR="0065717B"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Lux a Tenebris</w:t>
      </w:r>
      <w:r w:rsidR="0065717B" w:rsidRPr="0065717B">
        <w:rPr>
          <w:rFonts w:ascii="Times New Roman" w:hAnsi="Times New Roman" w:cs="Times New Roman"/>
          <w:i/>
          <w:iCs/>
          <w:sz w:val="24"/>
          <w:szCs w:val="24"/>
          <w:lang w:val="en-GB"/>
        </w:rPr>
        <w:t>”</w:t>
      </w:r>
      <w:r w:rsidR="0028129C" w:rsidRPr="0065717B">
        <w:rPr>
          <w:rFonts w:ascii="Times New Roman" w:hAnsi="Times New Roman" w:cs="Times New Roman"/>
          <w:i/>
          <w:iCs/>
          <w:color w:val="000000"/>
          <w:sz w:val="24"/>
          <w:szCs w:val="24"/>
          <w:shd w:val="clear" w:color="auto" w:fill="FFFFFF"/>
        </w:rPr>
        <w:t xml:space="preserve"> (</w:t>
      </w:r>
      <w:r w:rsidR="0065717B">
        <w:rPr>
          <w:rFonts w:ascii="Times New Roman" w:hAnsi="Times New Roman" w:cs="Times New Roman"/>
          <w:i/>
          <w:iCs/>
          <w:color w:val="000000"/>
          <w:sz w:val="24"/>
          <w:szCs w:val="24"/>
          <w:shd w:val="clear" w:color="auto" w:fill="FFFFFF"/>
        </w:rPr>
        <w:t>The Light from Darkness</w:t>
      </w:r>
      <w:r w:rsidR="0028129C" w:rsidRPr="0065717B">
        <w:rPr>
          <w:rFonts w:ascii="Times New Roman" w:hAnsi="Times New Roman" w:cs="Times New Roman"/>
          <w:i/>
          <w:iCs/>
          <w:color w:val="000000"/>
          <w:sz w:val="24"/>
          <w:szCs w:val="24"/>
          <w:shd w:val="clear" w:color="auto" w:fill="FFFFFF"/>
        </w:rPr>
        <w:t>)</w:t>
      </w:r>
      <w:r w:rsidR="0028129C">
        <w:rPr>
          <w:rFonts w:ascii="Times New Roman" w:hAnsi="Times New Roman" w:cs="Times New Roman"/>
          <w:color w:val="000000"/>
          <w:sz w:val="24"/>
          <w:szCs w:val="24"/>
          <w:shd w:val="clear" w:color="auto" w:fill="FFFFFF"/>
        </w:rPr>
        <w:t xml:space="preserve">, (1667) </w:t>
      </w:r>
      <w:r w:rsidR="0065717B" w:rsidRPr="00902B2D">
        <w:rPr>
          <w:rFonts w:ascii="Times New Roman" w:hAnsi="Times New Roman" w:cs="Times New Roman"/>
          <w:i/>
          <w:iCs/>
          <w:sz w:val="24"/>
          <w:szCs w:val="24"/>
          <w:lang w:val="en-GB"/>
        </w:rPr>
        <w:t>“</w:t>
      </w:r>
      <w:r w:rsidR="0028129C">
        <w:rPr>
          <w:rFonts w:ascii="Times New Roman" w:hAnsi="Times New Roman" w:cs="Times New Roman"/>
          <w:color w:val="000000"/>
          <w:sz w:val="24"/>
          <w:szCs w:val="24"/>
          <w:shd w:val="clear" w:color="auto" w:fill="FFFFFF"/>
        </w:rPr>
        <w:t>Angelus pacis</w:t>
      </w:r>
      <w:r w:rsidR="0065717B" w:rsidRPr="00902B2D">
        <w:rPr>
          <w:rFonts w:ascii="Times New Roman" w:hAnsi="Times New Roman" w:cs="Times New Roman"/>
          <w:i/>
          <w:iCs/>
          <w:sz w:val="24"/>
          <w:szCs w:val="24"/>
          <w:lang w:val="en-GB"/>
        </w:rPr>
        <w:t>”</w:t>
      </w:r>
      <w:r w:rsidR="0028129C">
        <w:rPr>
          <w:rFonts w:ascii="Times New Roman" w:hAnsi="Times New Roman" w:cs="Times New Roman"/>
          <w:color w:val="000000"/>
          <w:sz w:val="24"/>
          <w:szCs w:val="24"/>
          <w:shd w:val="clear" w:color="auto" w:fill="FFFFFF"/>
        </w:rPr>
        <w:t xml:space="preserve"> </w:t>
      </w:r>
      <w:r w:rsidR="0028129C" w:rsidRPr="002D1FED">
        <w:rPr>
          <w:rFonts w:ascii="Times New Roman" w:hAnsi="Times New Roman" w:cs="Times New Roman"/>
          <w:i/>
          <w:iCs/>
          <w:color w:val="000000"/>
          <w:sz w:val="24"/>
          <w:szCs w:val="24"/>
          <w:shd w:val="clear" w:color="auto" w:fill="FFFFFF"/>
        </w:rPr>
        <w:t>(</w:t>
      </w:r>
      <w:r w:rsidR="002D1FED" w:rsidRPr="002D1FED">
        <w:rPr>
          <w:rFonts w:ascii="Times New Roman" w:hAnsi="Times New Roman" w:cs="Times New Roman"/>
          <w:i/>
          <w:iCs/>
          <w:color w:val="000000"/>
          <w:sz w:val="24"/>
          <w:szCs w:val="24"/>
          <w:shd w:val="clear" w:color="auto" w:fill="FFFFFF"/>
        </w:rPr>
        <w:t>The Messenger of Peace</w:t>
      </w:r>
      <w:r w:rsidR="0028129C" w:rsidRPr="002D1FED">
        <w:rPr>
          <w:rFonts w:ascii="Times New Roman" w:hAnsi="Times New Roman" w:cs="Times New Roman"/>
          <w:i/>
          <w:iCs/>
          <w:color w:val="000000"/>
          <w:sz w:val="24"/>
          <w:szCs w:val="24"/>
          <w:shd w:val="clear" w:color="auto" w:fill="FFFFFF"/>
        </w:rPr>
        <w:t>)</w:t>
      </w:r>
      <w:r w:rsidR="0028129C">
        <w:rPr>
          <w:rFonts w:ascii="Times New Roman" w:hAnsi="Times New Roman" w:cs="Times New Roman"/>
          <w:color w:val="000000"/>
          <w:sz w:val="24"/>
          <w:szCs w:val="24"/>
          <w:shd w:val="clear" w:color="auto" w:fill="FFFFFF"/>
        </w:rPr>
        <w:t>, (Novák, 1900, p. 701-706, Klíma, 1947, p. 23-26)</w:t>
      </w:r>
    </w:p>
    <w:p w14:paraId="3A8C02DA" w14:textId="330136DF" w:rsidR="008273EB" w:rsidRDefault="008273EB" w:rsidP="00B266EA">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In the </w:t>
      </w:r>
      <w:r w:rsidR="00EF6790">
        <w:rPr>
          <w:rFonts w:ascii="Times New Roman" w:hAnsi="Times New Roman" w:cs="Times New Roman"/>
          <w:color w:val="000000"/>
          <w:sz w:val="24"/>
          <w:szCs w:val="24"/>
          <w:shd w:val="clear" w:color="auto" w:fill="FFFFFF"/>
        </w:rPr>
        <w:t xml:space="preserve">(1668) </w:t>
      </w:r>
      <w:r w:rsidRPr="00EF6790">
        <w:rPr>
          <w:rFonts w:ascii="Times New Roman" w:hAnsi="Times New Roman" w:cs="Times New Roman"/>
          <w:i/>
          <w:iCs/>
          <w:sz w:val="24"/>
          <w:szCs w:val="24"/>
        </w:rPr>
        <w:t>Unnum Neccessarium</w:t>
      </w:r>
      <w:r w:rsidR="00EF6790" w:rsidRPr="00EF6790">
        <w:rPr>
          <w:rFonts w:ascii="Times New Roman" w:hAnsi="Times New Roman" w:cs="Times New Roman"/>
          <w:i/>
          <w:iCs/>
          <w:sz w:val="24"/>
          <w:szCs w:val="24"/>
        </w:rPr>
        <w:t xml:space="preserve"> (The One Thing Needful)</w:t>
      </w:r>
      <w:r w:rsidR="00EF6790">
        <w:rPr>
          <w:rFonts w:ascii="Times New Roman" w:hAnsi="Times New Roman" w:cs="Times New Roman"/>
          <w:color w:val="000000"/>
          <w:sz w:val="24"/>
          <w:szCs w:val="24"/>
          <w:shd w:val="clear" w:color="auto" w:fill="FFFFFF"/>
        </w:rPr>
        <w:t>,</w:t>
      </w:r>
      <w:r w:rsidR="009A17A6">
        <w:rPr>
          <w:rFonts w:ascii="Times New Roman" w:hAnsi="Times New Roman" w:cs="Times New Roman"/>
          <w:color w:val="000000"/>
          <w:sz w:val="24"/>
          <w:szCs w:val="24"/>
          <w:shd w:val="clear" w:color="auto" w:fill="FFFFFF"/>
        </w:rPr>
        <w:t xml:space="preserve"> he </w:t>
      </w:r>
      <w:r w:rsidR="00757B40">
        <w:rPr>
          <w:rFonts w:ascii="Times New Roman" w:hAnsi="Times New Roman" w:cs="Times New Roman"/>
          <w:color w:val="000000"/>
          <w:sz w:val="24"/>
          <w:szCs w:val="24"/>
          <w:shd w:val="clear" w:color="auto" w:fill="FFFFFF"/>
        </w:rPr>
        <w:t>summarised</w:t>
      </w:r>
      <w:r w:rsidR="009A17A6">
        <w:rPr>
          <w:rFonts w:ascii="Times New Roman" w:hAnsi="Times New Roman" w:cs="Times New Roman"/>
          <w:color w:val="000000"/>
          <w:sz w:val="24"/>
          <w:szCs w:val="24"/>
          <w:shd w:val="clear" w:color="auto" w:fill="FFFFFF"/>
        </w:rPr>
        <w:t xml:space="preserve"> the idea of what is </w:t>
      </w:r>
      <w:r w:rsidR="00F63F97">
        <w:rPr>
          <w:rFonts w:ascii="Times New Roman" w:hAnsi="Times New Roman" w:cs="Times New Roman"/>
          <w:color w:val="000000"/>
          <w:sz w:val="24"/>
          <w:szCs w:val="24"/>
          <w:shd w:val="clear" w:color="auto" w:fill="FFFFFF"/>
        </w:rPr>
        <w:t>essential</w:t>
      </w:r>
      <w:r w:rsidR="00233242">
        <w:rPr>
          <w:rFonts w:ascii="Times New Roman" w:hAnsi="Times New Roman" w:cs="Times New Roman"/>
          <w:color w:val="000000"/>
          <w:sz w:val="24"/>
          <w:szCs w:val="24"/>
          <w:shd w:val="clear" w:color="auto" w:fill="FFFFFF"/>
        </w:rPr>
        <w:t>,</w:t>
      </w:r>
      <w:r w:rsidR="009A17A6">
        <w:rPr>
          <w:rFonts w:ascii="Times New Roman" w:hAnsi="Times New Roman" w:cs="Times New Roman"/>
          <w:color w:val="000000"/>
          <w:sz w:val="24"/>
          <w:szCs w:val="24"/>
          <w:shd w:val="clear" w:color="auto" w:fill="FFFFFF"/>
        </w:rPr>
        <w:t xml:space="preserve"> and also, </w:t>
      </w:r>
      <w:r w:rsidR="002D1FED">
        <w:rPr>
          <w:rFonts w:ascii="Times New Roman" w:hAnsi="Times New Roman" w:cs="Times New Roman"/>
          <w:color w:val="000000"/>
          <w:sz w:val="24"/>
          <w:szCs w:val="24"/>
          <w:shd w:val="clear" w:color="auto" w:fill="FFFFFF"/>
        </w:rPr>
        <w:t>in his seventy-eight, as an old man</w:t>
      </w:r>
      <w:r w:rsidR="00757B40">
        <w:rPr>
          <w:rFonts w:ascii="Times New Roman" w:hAnsi="Times New Roman" w:cs="Times New Roman"/>
          <w:color w:val="000000"/>
          <w:sz w:val="24"/>
          <w:szCs w:val="24"/>
          <w:shd w:val="clear" w:color="auto" w:fill="FFFFFF"/>
        </w:rPr>
        <w:t>, looked back to his life's aims an</w:t>
      </w:r>
      <w:r w:rsidR="00233242">
        <w:rPr>
          <w:rFonts w:ascii="Times New Roman" w:hAnsi="Times New Roman" w:cs="Times New Roman"/>
          <w:color w:val="000000"/>
          <w:sz w:val="24"/>
          <w:szCs w:val="24"/>
          <w:shd w:val="clear" w:color="auto" w:fill="FFFFFF"/>
        </w:rPr>
        <w:t xml:space="preserve">d goals. </w:t>
      </w:r>
      <w:r w:rsidR="00B91555">
        <w:rPr>
          <w:rFonts w:ascii="Times New Roman" w:hAnsi="Times New Roman" w:cs="Times New Roman"/>
          <w:color w:val="000000"/>
          <w:sz w:val="24"/>
          <w:szCs w:val="24"/>
          <w:shd w:val="clear" w:color="auto" w:fill="FFFFFF"/>
        </w:rPr>
        <w:t>He</w:t>
      </w:r>
      <w:r w:rsidR="00233242">
        <w:rPr>
          <w:rFonts w:ascii="Times New Roman" w:hAnsi="Times New Roman" w:cs="Times New Roman"/>
          <w:color w:val="000000"/>
          <w:sz w:val="24"/>
          <w:szCs w:val="24"/>
          <w:shd w:val="clear" w:color="auto" w:fill="FFFFFF"/>
        </w:rPr>
        <w:t xml:space="preserve"> admitted that there was still too much work</w:t>
      </w:r>
      <w:r w:rsidR="00193B73">
        <w:rPr>
          <w:rFonts w:ascii="Times New Roman" w:hAnsi="Times New Roman" w:cs="Times New Roman"/>
          <w:color w:val="000000"/>
          <w:sz w:val="24"/>
          <w:szCs w:val="24"/>
          <w:shd w:val="clear" w:color="auto" w:fill="FFFFFF"/>
        </w:rPr>
        <w:t xml:space="preserve"> to be done</w:t>
      </w:r>
      <w:r w:rsidR="00233242">
        <w:rPr>
          <w:rFonts w:ascii="Times New Roman" w:hAnsi="Times New Roman" w:cs="Times New Roman"/>
          <w:color w:val="000000"/>
          <w:sz w:val="24"/>
          <w:szCs w:val="24"/>
          <w:shd w:val="clear" w:color="auto" w:fill="FFFFFF"/>
        </w:rPr>
        <w:t>, especially in his unity and peace aims, and his visions did not become a reality</w:t>
      </w:r>
      <w:r w:rsidR="00B91555">
        <w:rPr>
          <w:rFonts w:ascii="Times New Roman" w:hAnsi="Times New Roman" w:cs="Times New Roman"/>
          <w:color w:val="000000"/>
          <w:sz w:val="24"/>
          <w:szCs w:val="24"/>
          <w:shd w:val="clear" w:color="auto" w:fill="FFFFFF"/>
        </w:rPr>
        <w:t xml:space="preserve"> </w:t>
      </w:r>
      <w:r w:rsidR="0071014A" w:rsidRPr="0065717B">
        <w:rPr>
          <w:rFonts w:ascii="Times New Roman" w:hAnsi="Times New Roman" w:cs="Times New Roman"/>
          <w:color w:val="000000"/>
          <w:sz w:val="24"/>
          <w:szCs w:val="24"/>
          <w:shd w:val="clear" w:color="auto" w:fill="FFFFFF"/>
        </w:rPr>
        <w:t>(Komenský,</w:t>
      </w:r>
      <w:r w:rsidR="0065717B" w:rsidRPr="0065717B">
        <w:rPr>
          <w:rFonts w:ascii="Times New Roman" w:hAnsi="Times New Roman" w:cs="Times New Roman"/>
          <w:color w:val="000000"/>
          <w:sz w:val="24"/>
          <w:szCs w:val="24"/>
          <w:shd w:val="clear" w:color="auto" w:fill="FFFFFF"/>
        </w:rPr>
        <w:t xml:space="preserve"> 2020, p.187-206</w:t>
      </w:r>
      <w:r w:rsidR="0071014A" w:rsidRPr="0065717B">
        <w:rPr>
          <w:rFonts w:ascii="Times New Roman" w:hAnsi="Times New Roman" w:cs="Times New Roman"/>
          <w:color w:val="000000"/>
          <w:sz w:val="24"/>
          <w:szCs w:val="24"/>
          <w:shd w:val="clear" w:color="auto" w:fill="FFFFFF"/>
        </w:rPr>
        <w:t>)</w:t>
      </w:r>
      <w:r w:rsidR="0065717B">
        <w:rPr>
          <w:rFonts w:ascii="Times New Roman" w:hAnsi="Times New Roman" w:cs="Times New Roman"/>
          <w:color w:val="000000"/>
          <w:sz w:val="24"/>
          <w:szCs w:val="24"/>
          <w:shd w:val="clear" w:color="auto" w:fill="FFFFFF"/>
        </w:rPr>
        <w:t xml:space="preserve">. </w:t>
      </w:r>
      <w:r w:rsidR="0014417C">
        <w:rPr>
          <w:rFonts w:ascii="Times New Roman" w:hAnsi="Times New Roman" w:cs="Times New Roman"/>
          <w:color w:val="000000"/>
          <w:sz w:val="24"/>
          <w:szCs w:val="24"/>
          <w:shd w:val="clear" w:color="auto" w:fill="FFFFFF"/>
        </w:rPr>
        <w:t xml:space="preserve">However, his desires still inspire many. </w:t>
      </w:r>
      <w:r>
        <w:rPr>
          <w:rFonts w:ascii="Times New Roman" w:hAnsi="Times New Roman" w:cs="Times New Roman"/>
          <w:color w:val="000000"/>
          <w:sz w:val="24"/>
          <w:szCs w:val="24"/>
          <w:shd w:val="clear" w:color="auto" w:fill="FFFFFF"/>
        </w:rPr>
        <w:t xml:space="preserve"> </w:t>
      </w:r>
    </w:p>
    <w:p w14:paraId="3976BCF4" w14:textId="086CF1D1" w:rsidR="0053602A" w:rsidRPr="008273EB" w:rsidRDefault="00B91555" w:rsidP="009D207A">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He died </w:t>
      </w:r>
      <w:r w:rsidR="0014417C">
        <w:rPr>
          <w:rFonts w:ascii="Times New Roman" w:hAnsi="Times New Roman" w:cs="Times New Roman"/>
          <w:color w:val="000000"/>
          <w:sz w:val="24"/>
          <w:szCs w:val="24"/>
          <w:shd w:val="clear" w:color="auto" w:fill="FFFFFF"/>
        </w:rPr>
        <w:t>in</w:t>
      </w:r>
      <w:r w:rsidR="0053602A">
        <w:rPr>
          <w:rFonts w:ascii="Times New Roman" w:hAnsi="Times New Roman" w:cs="Times New Roman"/>
          <w:color w:val="000000"/>
          <w:sz w:val="24"/>
          <w:szCs w:val="24"/>
          <w:shd w:val="clear" w:color="auto" w:fill="FFFFFF"/>
        </w:rPr>
        <w:t xml:space="preserve"> </w:t>
      </w:r>
      <w:r w:rsidR="00534F04" w:rsidRPr="00534F04">
        <w:rPr>
          <w:rFonts w:ascii="Times New Roman" w:hAnsi="Times New Roman" w:cs="Times New Roman"/>
          <w:sz w:val="24"/>
          <w:szCs w:val="24"/>
        </w:rPr>
        <w:t>Amsterdam, Netherlands</w:t>
      </w:r>
      <w:r w:rsidR="0065717B">
        <w:rPr>
          <w:rFonts w:ascii="Times New Roman" w:hAnsi="Times New Roman" w:cs="Times New Roman"/>
          <w:sz w:val="24"/>
          <w:szCs w:val="24"/>
        </w:rPr>
        <w:t>,</w:t>
      </w:r>
      <w:r w:rsidR="00534F04">
        <w:rPr>
          <w:rFonts w:ascii="Nunito Sans" w:hAnsi="Nunito Sans"/>
          <w:color w:val="00533C"/>
          <w:shd w:val="clear" w:color="auto" w:fill="FFFFFF"/>
        </w:rPr>
        <w:t xml:space="preserve"> </w:t>
      </w:r>
      <w:r w:rsidR="00534F04">
        <w:rPr>
          <w:rFonts w:ascii="Times New Roman" w:hAnsi="Times New Roman" w:cs="Times New Roman"/>
          <w:color w:val="000000"/>
          <w:sz w:val="24"/>
          <w:szCs w:val="24"/>
          <w:shd w:val="clear" w:color="auto" w:fill="FFFFFF"/>
        </w:rPr>
        <w:t xml:space="preserve">on 20 December 1670 and was </w:t>
      </w:r>
      <w:r w:rsidR="00233242">
        <w:rPr>
          <w:rFonts w:ascii="Times New Roman" w:hAnsi="Times New Roman" w:cs="Times New Roman"/>
          <w:color w:val="000000"/>
          <w:sz w:val="24"/>
          <w:szCs w:val="24"/>
          <w:shd w:val="clear" w:color="auto" w:fill="FFFFFF"/>
        </w:rPr>
        <w:t>buried</w:t>
      </w:r>
      <w:r w:rsidR="00534F04">
        <w:rPr>
          <w:rFonts w:ascii="Times New Roman" w:hAnsi="Times New Roman" w:cs="Times New Roman"/>
          <w:color w:val="000000"/>
          <w:sz w:val="24"/>
          <w:szCs w:val="24"/>
          <w:shd w:val="clear" w:color="auto" w:fill="FFFFFF"/>
        </w:rPr>
        <w:t xml:space="preserve"> in </w:t>
      </w:r>
      <w:r w:rsidR="0053602A">
        <w:rPr>
          <w:rFonts w:ascii="Times New Roman" w:hAnsi="Times New Roman" w:cs="Times New Roman"/>
          <w:color w:val="000000"/>
          <w:sz w:val="24"/>
          <w:szCs w:val="24"/>
          <w:shd w:val="clear" w:color="auto" w:fill="FFFFFF"/>
        </w:rPr>
        <w:t>Naarden</w:t>
      </w:r>
      <w:r w:rsidR="0014417C">
        <w:rPr>
          <w:rFonts w:ascii="Times New Roman" w:hAnsi="Times New Roman" w:cs="Times New Roman"/>
          <w:color w:val="000000"/>
          <w:sz w:val="24"/>
          <w:szCs w:val="24"/>
          <w:shd w:val="clear" w:color="auto" w:fill="FFFFFF"/>
        </w:rPr>
        <w:t xml:space="preserve"> (Rucký, 2015, p. 55; Hábl, 2019).</w:t>
      </w:r>
    </w:p>
    <w:p w14:paraId="5E7545B9" w14:textId="77777777" w:rsidR="0053602A" w:rsidRPr="0053602A" w:rsidRDefault="0053602A" w:rsidP="0053602A">
      <w:pPr>
        <w:rPr>
          <w:lang w:val="en-GB"/>
        </w:rPr>
      </w:pPr>
    </w:p>
    <w:p w14:paraId="326ADBF5" w14:textId="77777777" w:rsidR="00946803" w:rsidRDefault="00946803" w:rsidP="002933BF">
      <w:pPr>
        <w:rPr>
          <w:b/>
          <w:bCs/>
          <w:color w:val="FFCA08" w:themeColor="accent1"/>
          <w:lang w:val="en-GB"/>
        </w:rPr>
      </w:pPr>
    </w:p>
    <w:p w14:paraId="1ADF0601" w14:textId="77777777" w:rsidR="000F28F8" w:rsidRDefault="000F28F8" w:rsidP="002933BF">
      <w:pPr>
        <w:rPr>
          <w:b/>
          <w:bCs/>
          <w:color w:val="FFCA08" w:themeColor="accent1"/>
          <w:lang w:val="en-GB"/>
        </w:rPr>
      </w:pPr>
    </w:p>
    <w:p w14:paraId="3E6B3EA7" w14:textId="77777777" w:rsidR="000F28F8" w:rsidRDefault="000F28F8" w:rsidP="002933BF">
      <w:pPr>
        <w:rPr>
          <w:b/>
          <w:bCs/>
          <w:color w:val="FFCA08" w:themeColor="accent1"/>
          <w:lang w:val="en-GB"/>
        </w:rPr>
      </w:pPr>
    </w:p>
    <w:p w14:paraId="05C395EE" w14:textId="77777777" w:rsidR="000F28F8" w:rsidRDefault="000F28F8" w:rsidP="002933BF">
      <w:pPr>
        <w:rPr>
          <w:b/>
          <w:bCs/>
          <w:color w:val="FFCA08" w:themeColor="accent1"/>
          <w:lang w:val="en-GB"/>
        </w:rPr>
      </w:pPr>
    </w:p>
    <w:p w14:paraId="42A851C3" w14:textId="77777777" w:rsidR="000F28F8" w:rsidRDefault="000F28F8" w:rsidP="002933BF">
      <w:pPr>
        <w:rPr>
          <w:b/>
          <w:bCs/>
          <w:color w:val="FFCA08" w:themeColor="accent1"/>
          <w:lang w:val="en-GB"/>
        </w:rPr>
      </w:pPr>
    </w:p>
    <w:p w14:paraId="4004B3E9" w14:textId="77777777" w:rsidR="000F28F8" w:rsidRDefault="000F28F8" w:rsidP="002933BF">
      <w:pPr>
        <w:rPr>
          <w:b/>
          <w:bCs/>
          <w:color w:val="FFCA08" w:themeColor="accent1"/>
          <w:lang w:val="en-GB"/>
        </w:rPr>
      </w:pPr>
    </w:p>
    <w:p w14:paraId="5B498724" w14:textId="77777777" w:rsidR="000F28F8" w:rsidRDefault="000F28F8" w:rsidP="002933BF">
      <w:pPr>
        <w:rPr>
          <w:b/>
          <w:bCs/>
          <w:color w:val="FFCA08" w:themeColor="accent1"/>
          <w:lang w:val="en-GB"/>
        </w:rPr>
      </w:pPr>
    </w:p>
    <w:p w14:paraId="5564A2CA" w14:textId="77777777" w:rsidR="000F28F8" w:rsidRDefault="000F28F8" w:rsidP="002933BF">
      <w:pPr>
        <w:rPr>
          <w:b/>
          <w:bCs/>
          <w:color w:val="FFCA08" w:themeColor="accent1"/>
          <w:lang w:val="en-GB"/>
        </w:rPr>
      </w:pPr>
    </w:p>
    <w:p w14:paraId="19A886D5" w14:textId="77777777" w:rsidR="000F28F8" w:rsidRDefault="000F28F8" w:rsidP="002933BF">
      <w:pPr>
        <w:rPr>
          <w:b/>
          <w:bCs/>
          <w:color w:val="FFCA08" w:themeColor="accent1"/>
          <w:lang w:val="en-GB"/>
        </w:rPr>
      </w:pPr>
    </w:p>
    <w:p w14:paraId="27CDB46D" w14:textId="77777777" w:rsidR="000F28F8" w:rsidRDefault="000F28F8" w:rsidP="002933BF">
      <w:pPr>
        <w:rPr>
          <w:b/>
          <w:bCs/>
          <w:color w:val="FFCA08" w:themeColor="accent1"/>
          <w:lang w:val="en-GB"/>
        </w:rPr>
      </w:pPr>
    </w:p>
    <w:p w14:paraId="2E9E497C" w14:textId="77777777" w:rsidR="00D527BB" w:rsidRDefault="00D527BB" w:rsidP="002933BF">
      <w:pPr>
        <w:rPr>
          <w:b/>
          <w:bCs/>
          <w:color w:val="FFCA08" w:themeColor="accent1"/>
          <w:lang w:val="en-GB"/>
        </w:rPr>
      </w:pPr>
    </w:p>
    <w:p w14:paraId="5581E214" w14:textId="685EF098" w:rsidR="009B0FE5" w:rsidRPr="00693EE0" w:rsidRDefault="007932A7" w:rsidP="008F0969">
      <w:pPr>
        <w:pStyle w:val="Nadpis2"/>
        <w:numPr>
          <w:ilvl w:val="0"/>
          <w:numId w:val="46"/>
        </w:numPr>
        <w:rPr>
          <w:rFonts w:ascii="Times New Roman" w:hAnsi="Times New Roman" w:cs="Times New Roman"/>
          <w:b/>
          <w:bCs/>
          <w:color w:val="auto"/>
          <w:sz w:val="32"/>
          <w:szCs w:val="32"/>
          <w:lang w:val="en-GB"/>
        </w:rPr>
      </w:pPr>
      <w:bookmarkStart w:id="767" w:name="_Toc152668536"/>
      <w:r w:rsidRPr="00693EE0">
        <w:rPr>
          <w:rFonts w:ascii="Times New Roman" w:hAnsi="Times New Roman" w:cs="Times New Roman"/>
          <w:b/>
          <w:bCs/>
          <w:color w:val="auto"/>
          <w:sz w:val="32"/>
          <w:szCs w:val="32"/>
          <w:lang w:val="en-GB"/>
        </w:rPr>
        <w:lastRenderedPageBreak/>
        <w:t>C</w:t>
      </w:r>
      <w:r w:rsidR="00112384" w:rsidRPr="00693EE0">
        <w:rPr>
          <w:rFonts w:ascii="Times New Roman" w:hAnsi="Times New Roman" w:cs="Times New Roman"/>
          <w:b/>
          <w:bCs/>
          <w:color w:val="auto"/>
          <w:sz w:val="32"/>
          <w:szCs w:val="32"/>
          <w:lang w:val="en-GB"/>
        </w:rPr>
        <w:t>omenius as</w:t>
      </w:r>
      <w:r w:rsidR="00524134" w:rsidRPr="00693EE0">
        <w:rPr>
          <w:rFonts w:ascii="Times New Roman" w:hAnsi="Times New Roman" w:cs="Times New Roman"/>
          <w:b/>
          <w:bCs/>
          <w:color w:val="auto"/>
          <w:sz w:val="32"/>
          <w:szCs w:val="32"/>
          <w:lang w:val="en-GB"/>
        </w:rPr>
        <w:t xml:space="preserve"> </w:t>
      </w:r>
      <w:r w:rsidR="00112384" w:rsidRPr="00693EE0">
        <w:rPr>
          <w:rFonts w:ascii="Times New Roman" w:hAnsi="Times New Roman" w:cs="Times New Roman"/>
          <w:b/>
          <w:bCs/>
          <w:color w:val="auto"/>
          <w:sz w:val="32"/>
          <w:szCs w:val="32"/>
          <w:lang w:val="en-GB"/>
        </w:rPr>
        <w:t>Teacher</w:t>
      </w:r>
      <w:bookmarkEnd w:id="767"/>
    </w:p>
    <w:p w14:paraId="72CAF8DF" w14:textId="77777777" w:rsidR="006E6459" w:rsidRDefault="006E6459" w:rsidP="006E6459">
      <w:pPr>
        <w:rPr>
          <w:lang w:val="en-GB"/>
        </w:rPr>
      </w:pPr>
    </w:p>
    <w:p w14:paraId="3D9B91E6" w14:textId="4E49201F" w:rsidR="009B0FE5" w:rsidRPr="0053602A" w:rsidRDefault="0053602A" w:rsidP="0053602A">
      <w:pPr>
        <w:spacing w:line="360" w:lineRule="auto"/>
        <w:ind w:firstLine="708"/>
        <w:jc w:val="both"/>
        <w:rPr>
          <w:rFonts w:ascii="Times New Roman" w:hAnsi="Times New Roman" w:cs="Times New Roman"/>
          <w:sz w:val="24"/>
          <w:szCs w:val="24"/>
          <w:lang w:val="en-GB"/>
        </w:rPr>
      </w:pPr>
      <w:r w:rsidRPr="0053602A">
        <w:rPr>
          <w:rFonts w:ascii="Times New Roman" w:hAnsi="Times New Roman" w:cs="Times New Roman"/>
          <w:sz w:val="24"/>
          <w:szCs w:val="24"/>
          <w:lang w:val="en-GB"/>
        </w:rPr>
        <w:t xml:space="preserve">John Amos Comenius is widely </w:t>
      </w:r>
      <w:r w:rsidR="00D53D42">
        <w:rPr>
          <w:rFonts w:ascii="Times New Roman" w:hAnsi="Times New Roman" w:cs="Times New Roman"/>
          <w:sz w:val="24"/>
          <w:szCs w:val="24"/>
          <w:lang w:val="en-GB"/>
        </w:rPr>
        <w:t>recognised</w:t>
      </w:r>
      <w:r w:rsidRPr="0053602A">
        <w:rPr>
          <w:rFonts w:ascii="Times New Roman" w:hAnsi="Times New Roman" w:cs="Times New Roman"/>
          <w:sz w:val="24"/>
          <w:szCs w:val="24"/>
          <w:lang w:val="en-GB"/>
        </w:rPr>
        <w:t xml:space="preserve"> in educational institutions globally, with many featuring his image on their walls or incorporating his name into their own. His influence is prominent in teacher training </w:t>
      </w:r>
      <w:r w:rsidR="000B450C" w:rsidRPr="0053602A">
        <w:rPr>
          <w:rFonts w:ascii="Times New Roman" w:hAnsi="Times New Roman" w:cs="Times New Roman"/>
          <w:sz w:val="24"/>
          <w:szCs w:val="24"/>
          <w:lang w:val="en-GB"/>
        </w:rPr>
        <w:t>curricula</w:t>
      </w:r>
      <w:r w:rsidR="000B450C">
        <w:rPr>
          <w:rFonts w:ascii="Times New Roman" w:hAnsi="Times New Roman" w:cs="Times New Roman"/>
          <w:sz w:val="24"/>
          <w:szCs w:val="24"/>
          <w:lang w:val="en-GB"/>
        </w:rPr>
        <w:t xml:space="preserve">, </w:t>
      </w:r>
      <w:r w:rsidR="000B450C" w:rsidRPr="0053602A">
        <w:rPr>
          <w:rFonts w:ascii="Times New Roman" w:hAnsi="Times New Roman" w:cs="Times New Roman"/>
          <w:sz w:val="24"/>
          <w:szCs w:val="24"/>
          <w:lang w:val="en-GB"/>
        </w:rPr>
        <w:t>academic</w:t>
      </w:r>
      <w:r w:rsidRPr="0053602A">
        <w:rPr>
          <w:rFonts w:ascii="Times New Roman" w:hAnsi="Times New Roman" w:cs="Times New Roman"/>
          <w:sz w:val="24"/>
          <w:szCs w:val="24"/>
          <w:lang w:val="en-GB"/>
        </w:rPr>
        <w:t xml:space="preserve"> studies on pedagogical principles</w:t>
      </w:r>
      <w:r w:rsidR="00D53D42">
        <w:rPr>
          <w:rFonts w:ascii="Times New Roman" w:hAnsi="Times New Roman" w:cs="Times New Roman"/>
          <w:sz w:val="24"/>
          <w:szCs w:val="24"/>
          <w:lang w:val="en-GB"/>
        </w:rPr>
        <w:t>,</w:t>
      </w:r>
      <w:r w:rsidRPr="0053602A">
        <w:rPr>
          <w:rFonts w:ascii="Times New Roman" w:hAnsi="Times New Roman" w:cs="Times New Roman"/>
          <w:sz w:val="24"/>
          <w:szCs w:val="24"/>
          <w:lang w:val="en-GB"/>
        </w:rPr>
        <w:t xml:space="preserve"> and the history of education. Comenius</w:t>
      </w:r>
      <w:r w:rsidR="00D53D42">
        <w:rPr>
          <w:rFonts w:ascii="Times New Roman" w:hAnsi="Times New Roman" w:cs="Times New Roman"/>
          <w:sz w:val="24"/>
          <w:szCs w:val="24"/>
          <w:lang w:val="en-GB"/>
        </w:rPr>
        <w:t>´</w:t>
      </w:r>
      <w:r w:rsidR="00083600" w:rsidRPr="0053602A">
        <w:rPr>
          <w:rFonts w:ascii="Times New Roman" w:hAnsi="Times New Roman" w:cs="Times New Roman"/>
          <w:sz w:val="24"/>
          <w:szCs w:val="24"/>
          <w:lang w:val="en-GB"/>
        </w:rPr>
        <w:t xml:space="preserve"> influence goes beyond that of a teacher, a director, a rector, or a member of some renowned school institutions.</w:t>
      </w:r>
      <w:r w:rsidR="000B450C">
        <w:rPr>
          <w:rFonts w:ascii="Times New Roman" w:hAnsi="Times New Roman" w:cs="Times New Roman"/>
          <w:sz w:val="24"/>
          <w:szCs w:val="24"/>
          <w:lang w:val="en-GB"/>
        </w:rPr>
        <w:t xml:space="preserve"> </w:t>
      </w:r>
    </w:p>
    <w:p w14:paraId="355958A4" w14:textId="13B4BEA7" w:rsidR="008D7ACE" w:rsidRDefault="0095398B" w:rsidP="0095398B">
      <w:pPr>
        <w:pStyle w:val="Nadpis2"/>
        <w:rPr>
          <w:rFonts w:ascii="Times New Roman" w:hAnsi="Times New Roman" w:cs="Times New Roman"/>
          <w:sz w:val="28"/>
          <w:szCs w:val="28"/>
          <w:lang w:val="en-GB"/>
        </w:rPr>
      </w:pPr>
      <w:bookmarkStart w:id="768" w:name="_Toc152668537"/>
      <w:r w:rsidRPr="005E387F">
        <w:rPr>
          <w:rFonts w:ascii="Times New Roman" w:hAnsi="Times New Roman" w:cs="Times New Roman"/>
          <w:color w:val="auto"/>
          <w:sz w:val="28"/>
          <w:szCs w:val="28"/>
          <w:lang w:val="en-GB"/>
        </w:rPr>
        <w:t>3.1 P</w:t>
      </w:r>
      <w:r w:rsidR="00F33AB5" w:rsidRPr="005E387F">
        <w:rPr>
          <w:rFonts w:ascii="Times New Roman" w:hAnsi="Times New Roman" w:cs="Times New Roman"/>
          <w:color w:val="auto"/>
          <w:sz w:val="28"/>
          <w:szCs w:val="28"/>
          <w:lang w:val="en-GB"/>
        </w:rPr>
        <w:t xml:space="preserve">hilosopher and </w:t>
      </w:r>
      <w:r w:rsidR="00FE661B" w:rsidRPr="005E387F">
        <w:rPr>
          <w:rFonts w:ascii="Times New Roman" w:hAnsi="Times New Roman" w:cs="Times New Roman"/>
          <w:color w:val="auto"/>
          <w:sz w:val="28"/>
          <w:szCs w:val="28"/>
          <w:lang w:val="en-GB"/>
        </w:rPr>
        <w:t>T</w:t>
      </w:r>
      <w:r w:rsidR="00F33AB5" w:rsidRPr="005E387F">
        <w:rPr>
          <w:rFonts w:ascii="Times New Roman" w:hAnsi="Times New Roman" w:cs="Times New Roman"/>
          <w:color w:val="auto"/>
          <w:sz w:val="28"/>
          <w:szCs w:val="28"/>
          <w:lang w:val="en-GB"/>
        </w:rPr>
        <w:t xml:space="preserve">heorist of </w:t>
      </w:r>
      <w:r w:rsidR="00FE661B" w:rsidRPr="005E387F">
        <w:rPr>
          <w:rFonts w:ascii="Times New Roman" w:hAnsi="Times New Roman" w:cs="Times New Roman"/>
          <w:color w:val="auto"/>
          <w:sz w:val="28"/>
          <w:szCs w:val="28"/>
          <w:lang w:val="en-GB"/>
        </w:rPr>
        <w:t>E</w:t>
      </w:r>
      <w:r w:rsidR="00F33AB5" w:rsidRPr="005E387F">
        <w:rPr>
          <w:rFonts w:ascii="Times New Roman" w:hAnsi="Times New Roman" w:cs="Times New Roman"/>
          <w:color w:val="auto"/>
          <w:sz w:val="28"/>
          <w:szCs w:val="28"/>
          <w:lang w:val="en-GB"/>
        </w:rPr>
        <w:t>ducation</w:t>
      </w:r>
      <w:bookmarkEnd w:id="768"/>
    </w:p>
    <w:p w14:paraId="1DD3BCD0" w14:textId="626276FA" w:rsidR="008D7ACE" w:rsidRDefault="008D7ACE" w:rsidP="008D7ACE">
      <w:pPr>
        <w:rPr>
          <w:lang w:val="en-GB"/>
        </w:rPr>
      </w:pPr>
    </w:p>
    <w:p w14:paraId="4505B395" w14:textId="5BB92F8A" w:rsidR="006E6459" w:rsidRPr="00F00F6F" w:rsidRDefault="00BF1E91" w:rsidP="0095398B">
      <w:pPr>
        <w:spacing w:line="360" w:lineRule="auto"/>
        <w:ind w:firstLine="708"/>
        <w:jc w:val="both"/>
        <w:rPr>
          <w:rFonts w:ascii="Times New Roman" w:hAnsi="Times New Roman" w:cs="Times New Roman"/>
          <w:color w:val="92D050"/>
          <w:sz w:val="24"/>
          <w:szCs w:val="24"/>
          <w:lang w:val="en-GB"/>
        </w:rPr>
      </w:pPr>
      <w:r>
        <w:rPr>
          <w:rFonts w:ascii="Times New Roman" w:hAnsi="Times New Roman" w:cs="Times New Roman"/>
          <w:sz w:val="24"/>
          <w:szCs w:val="24"/>
          <w:lang w:val="en-GB"/>
        </w:rPr>
        <w:t>C</w:t>
      </w:r>
      <w:r w:rsidR="00823F03" w:rsidRPr="0053602A">
        <w:rPr>
          <w:rFonts w:ascii="Times New Roman" w:hAnsi="Times New Roman" w:cs="Times New Roman"/>
          <w:sz w:val="24"/>
          <w:szCs w:val="24"/>
          <w:lang w:val="en-GB"/>
        </w:rPr>
        <w:t xml:space="preserve">urriculum and pedagogy </w:t>
      </w:r>
      <w:r>
        <w:rPr>
          <w:rFonts w:ascii="Times New Roman" w:hAnsi="Times New Roman" w:cs="Times New Roman"/>
          <w:sz w:val="24"/>
          <w:szCs w:val="24"/>
          <w:lang w:val="en-GB"/>
        </w:rPr>
        <w:t>have always been shaped by underlying p</w:t>
      </w:r>
      <w:r w:rsidRPr="0053602A">
        <w:rPr>
          <w:rFonts w:ascii="Times New Roman" w:hAnsi="Times New Roman" w:cs="Times New Roman"/>
          <w:sz w:val="24"/>
          <w:szCs w:val="24"/>
          <w:lang w:val="en-GB"/>
        </w:rPr>
        <w:t xml:space="preserve">hilosophical </w:t>
      </w:r>
      <w:r w:rsidR="009A17A6">
        <w:rPr>
          <w:rFonts w:ascii="Times New Roman" w:hAnsi="Times New Roman" w:cs="Times New Roman"/>
          <w:sz w:val="24"/>
          <w:szCs w:val="24"/>
          <w:lang w:val="en-GB"/>
        </w:rPr>
        <w:t>backgrounds</w:t>
      </w:r>
      <w:r>
        <w:rPr>
          <w:rFonts w:ascii="Times New Roman" w:hAnsi="Times New Roman" w:cs="Times New Roman"/>
          <w:sz w:val="24"/>
          <w:szCs w:val="24"/>
          <w:lang w:val="en-GB"/>
        </w:rPr>
        <w:t xml:space="preserve"> </w:t>
      </w:r>
      <w:r w:rsidR="00823F03" w:rsidRPr="0053602A">
        <w:rPr>
          <w:rFonts w:ascii="Times New Roman" w:hAnsi="Times New Roman" w:cs="Times New Roman"/>
          <w:sz w:val="24"/>
          <w:szCs w:val="24"/>
          <w:lang w:val="en-GB"/>
        </w:rPr>
        <w:t xml:space="preserve">based on worldviews, geopolitical and cultural situations, new scientific discoveries or simply by the imposition of power on other people. </w:t>
      </w:r>
      <w:r w:rsidR="00823F03" w:rsidRPr="0053602A">
        <w:rPr>
          <w:rFonts w:ascii="Times New Roman" w:hAnsi="Times New Roman" w:cs="Times New Roman"/>
          <w:color w:val="0F0F0F"/>
          <w:sz w:val="24"/>
          <w:szCs w:val="24"/>
        </w:rPr>
        <w:t xml:space="preserve">Comenius </w:t>
      </w:r>
      <w:r w:rsidR="00083600" w:rsidRPr="0053602A">
        <w:rPr>
          <w:rFonts w:ascii="Times New Roman" w:hAnsi="Times New Roman" w:cs="Times New Roman"/>
          <w:color w:val="0F0F0F"/>
          <w:sz w:val="24"/>
          <w:szCs w:val="24"/>
        </w:rPr>
        <w:t>s</w:t>
      </w:r>
      <w:r w:rsidR="00823F03" w:rsidRPr="0053602A">
        <w:rPr>
          <w:rFonts w:ascii="Times New Roman" w:hAnsi="Times New Roman" w:cs="Times New Roman"/>
          <w:color w:val="0F0F0F"/>
          <w:sz w:val="24"/>
          <w:szCs w:val="24"/>
        </w:rPr>
        <w:t xml:space="preserve">ystematically gathered </w:t>
      </w:r>
      <w:r>
        <w:rPr>
          <w:rFonts w:ascii="Times New Roman" w:hAnsi="Times New Roman" w:cs="Times New Roman"/>
          <w:color w:val="0F0F0F"/>
          <w:sz w:val="24"/>
          <w:szCs w:val="24"/>
        </w:rPr>
        <w:t xml:space="preserve">and </w:t>
      </w:r>
      <w:r w:rsidR="00656259">
        <w:rPr>
          <w:rFonts w:ascii="Times New Roman" w:hAnsi="Times New Roman" w:cs="Times New Roman"/>
          <w:color w:val="0F0F0F"/>
          <w:sz w:val="24"/>
          <w:szCs w:val="24"/>
        </w:rPr>
        <w:t>addressed various pedagogical topics and improvements of his time, incorporated his attitudes and ideas and laid the ground for modern pedagogy</w:t>
      </w:r>
      <w:r>
        <w:rPr>
          <w:rFonts w:ascii="Times New Roman" w:hAnsi="Times New Roman" w:cs="Times New Roman"/>
          <w:color w:val="0F0F0F"/>
          <w:sz w:val="24"/>
          <w:szCs w:val="24"/>
        </w:rPr>
        <w:t xml:space="preserve">. It </w:t>
      </w:r>
      <w:r w:rsidR="00787621">
        <w:rPr>
          <w:rFonts w:ascii="Times New Roman" w:hAnsi="Times New Roman" w:cs="Times New Roman"/>
          <w:color w:val="0F0F0F"/>
          <w:sz w:val="24"/>
          <w:szCs w:val="24"/>
        </w:rPr>
        <w:t xml:space="preserve">happened during </w:t>
      </w:r>
      <w:r w:rsidR="00083600" w:rsidRPr="0053602A">
        <w:rPr>
          <w:rFonts w:ascii="Times New Roman" w:hAnsi="Times New Roman" w:cs="Times New Roman"/>
          <w:color w:val="0F0F0F"/>
          <w:sz w:val="24"/>
          <w:szCs w:val="24"/>
        </w:rPr>
        <w:t xml:space="preserve">ideological shifts at the beginning of the 17th </w:t>
      </w:r>
      <w:r w:rsidR="00076F96" w:rsidRPr="0053602A">
        <w:rPr>
          <w:rFonts w:ascii="Times New Roman" w:hAnsi="Times New Roman" w:cs="Times New Roman"/>
          <w:color w:val="0F0F0F"/>
          <w:sz w:val="24"/>
          <w:szCs w:val="24"/>
        </w:rPr>
        <w:t>century</w:t>
      </w:r>
      <w:r w:rsidR="002D1FED">
        <w:rPr>
          <w:rFonts w:ascii="Times New Roman" w:hAnsi="Times New Roman" w:cs="Times New Roman"/>
          <w:color w:val="0F0F0F"/>
          <w:sz w:val="24"/>
          <w:szCs w:val="24"/>
        </w:rPr>
        <w:t>. The m</w:t>
      </w:r>
      <w:r w:rsidR="00083600" w:rsidRPr="0053602A">
        <w:rPr>
          <w:rFonts w:ascii="Times New Roman" w:hAnsi="Times New Roman" w:cs="Times New Roman"/>
          <w:color w:val="0F0F0F"/>
          <w:sz w:val="24"/>
          <w:szCs w:val="24"/>
        </w:rPr>
        <w:t>edieval scholastic and dogmatic views on the world</w:t>
      </w:r>
      <w:r w:rsidR="002D1FED">
        <w:rPr>
          <w:rFonts w:ascii="Times New Roman" w:hAnsi="Times New Roman" w:cs="Times New Roman"/>
          <w:color w:val="0F0F0F"/>
          <w:sz w:val="24"/>
          <w:szCs w:val="24"/>
        </w:rPr>
        <w:t xml:space="preserve"> were slowly left in this century when</w:t>
      </w:r>
      <w:r w:rsidR="00882013">
        <w:rPr>
          <w:rFonts w:ascii="Times New Roman" w:hAnsi="Times New Roman" w:cs="Times New Roman"/>
          <w:color w:val="0F0F0F"/>
          <w:sz w:val="24"/>
          <w:szCs w:val="24"/>
        </w:rPr>
        <w:t xml:space="preserve"> discovering and</w:t>
      </w:r>
      <w:r w:rsidR="00083600" w:rsidRPr="0053602A">
        <w:rPr>
          <w:rFonts w:ascii="Times New Roman" w:hAnsi="Times New Roman" w:cs="Times New Roman"/>
          <w:color w:val="0F0F0F"/>
          <w:sz w:val="24"/>
          <w:szCs w:val="24"/>
        </w:rPr>
        <w:t xml:space="preserve"> understanding the power (but also limits and negatives) of human reasoning</w:t>
      </w:r>
      <w:r w:rsidR="00787621">
        <w:rPr>
          <w:rFonts w:ascii="Times New Roman" w:hAnsi="Times New Roman" w:cs="Times New Roman"/>
          <w:color w:val="0F0F0F"/>
          <w:sz w:val="24"/>
          <w:szCs w:val="24"/>
        </w:rPr>
        <w:t xml:space="preserve">, </w:t>
      </w:r>
      <w:r w:rsidR="00882013">
        <w:rPr>
          <w:rFonts w:ascii="Times New Roman" w:hAnsi="Times New Roman" w:cs="Times New Roman"/>
          <w:color w:val="0F0F0F"/>
          <w:sz w:val="24"/>
          <w:szCs w:val="24"/>
        </w:rPr>
        <w:t>inductive method in science</w:t>
      </w:r>
      <w:r w:rsidR="00787621">
        <w:rPr>
          <w:rFonts w:ascii="Times New Roman" w:hAnsi="Times New Roman" w:cs="Times New Roman"/>
          <w:color w:val="0F0F0F"/>
          <w:sz w:val="24"/>
          <w:szCs w:val="24"/>
        </w:rPr>
        <w:t>,</w:t>
      </w:r>
      <w:r w:rsidR="00083600" w:rsidRPr="0053602A">
        <w:rPr>
          <w:rFonts w:ascii="Times New Roman" w:hAnsi="Times New Roman" w:cs="Times New Roman"/>
          <w:color w:val="0F0F0F"/>
          <w:sz w:val="24"/>
          <w:szCs w:val="24"/>
        </w:rPr>
        <w:t xml:space="preserve"> and other </w:t>
      </w:r>
      <w:r w:rsidR="00C70597">
        <w:rPr>
          <w:rFonts w:ascii="Times New Roman" w:hAnsi="Times New Roman" w:cs="Times New Roman"/>
          <w:color w:val="0F0F0F"/>
          <w:sz w:val="24"/>
          <w:szCs w:val="24"/>
        </w:rPr>
        <w:t>significant</w:t>
      </w:r>
      <w:r w:rsidR="00083600" w:rsidRPr="0053602A">
        <w:rPr>
          <w:rFonts w:ascii="Times New Roman" w:hAnsi="Times New Roman" w:cs="Times New Roman"/>
          <w:color w:val="0F0F0F"/>
          <w:sz w:val="24"/>
          <w:szCs w:val="24"/>
        </w:rPr>
        <w:t xml:space="preserve"> shifts described above in the text. </w:t>
      </w:r>
    </w:p>
    <w:p w14:paraId="778118D4" w14:textId="3D839240" w:rsidR="00505090" w:rsidRPr="00264A2E" w:rsidRDefault="000B450C" w:rsidP="005E2194">
      <w:pPr>
        <w:pStyle w:val="Nadpis3"/>
        <w:rPr>
          <w:rFonts w:ascii="Times New Roman" w:hAnsi="Times New Roman" w:cs="Times New Roman"/>
          <w:sz w:val="28"/>
          <w:szCs w:val="28"/>
        </w:rPr>
      </w:pPr>
      <w:bookmarkStart w:id="769" w:name="_Toc152668538"/>
      <w:r w:rsidRPr="00264A2E">
        <w:rPr>
          <w:rFonts w:ascii="Times New Roman" w:hAnsi="Times New Roman" w:cs="Times New Roman"/>
          <w:color w:val="auto"/>
          <w:sz w:val="28"/>
          <w:szCs w:val="28"/>
        </w:rPr>
        <w:t>3.1.</w:t>
      </w:r>
      <w:r w:rsidR="002B7AA9" w:rsidRPr="00264A2E">
        <w:rPr>
          <w:rFonts w:ascii="Times New Roman" w:hAnsi="Times New Roman" w:cs="Times New Roman"/>
          <w:color w:val="auto"/>
          <w:sz w:val="28"/>
          <w:szCs w:val="28"/>
        </w:rPr>
        <w:t>1</w:t>
      </w:r>
      <w:r w:rsidRPr="00264A2E">
        <w:rPr>
          <w:rFonts w:ascii="Times New Roman" w:hAnsi="Times New Roman" w:cs="Times New Roman"/>
          <w:color w:val="auto"/>
          <w:sz w:val="28"/>
          <w:szCs w:val="28"/>
        </w:rPr>
        <w:t xml:space="preserve"> Comenius’s</w:t>
      </w:r>
      <w:r w:rsidR="00505090" w:rsidRPr="00264A2E">
        <w:rPr>
          <w:rFonts w:ascii="Times New Roman" w:hAnsi="Times New Roman" w:cs="Times New Roman"/>
          <w:color w:val="auto"/>
          <w:sz w:val="28"/>
          <w:szCs w:val="28"/>
        </w:rPr>
        <w:t xml:space="preserve"> </w:t>
      </w:r>
      <w:r w:rsidR="009A17A6" w:rsidRPr="00264A2E">
        <w:rPr>
          <w:rFonts w:ascii="Times New Roman" w:hAnsi="Times New Roman" w:cs="Times New Roman"/>
          <w:color w:val="auto"/>
          <w:sz w:val="28"/>
          <w:szCs w:val="28"/>
        </w:rPr>
        <w:t>P</w:t>
      </w:r>
      <w:r w:rsidR="00505090" w:rsidRPr="00264A2E">
        <w:rPr>
          <w:rFonts w:ascii="Times New Roman" w:hAnsi="Times New Roman" w:cs="Times New Roman"/>
          <w:color w:val="auto"/>
          <w:sz w:val="28"/>
          <w:szCs w:val="28"/>
        </w:rPr>
        <w:t xml:space="preserve">hilosophical </w:t>
      </w:r>
      <w:r w:rsidR="009A17A6" w:rsidRPr="00264A2E">
        <w:rPr>
          <w:rFonts w:ascii="Times New Roman" w:hAnsi="Times New Roman" w:cs="Times New Roman"/>
          <w:color w:val="auto"/>
          <w:sz w:val="28"/>
          <w:szCs w:val="28"/>
        </w:rPr>
        <w:t>V</w:t>
      </w:r>
      <w:r w:rsidR="00505090" w:rsidRPr="00264A2E">
        <w:rPr>
          <w:rFonts w:ascii="Times New Roman" w:hAnsi="Times New Roman" w:cs="Times New Roman"/>
          <w:color w:val="auto"/>
          <w:sz w:val="28"/>
          <w:szCs w:val="28"/>
        </w:rPr>
        <w:t>iews</w:t>
      </w:r>
      <w:bookmarkEnd w:id="769"/>
      <w:r w:rsidR="00505090" w:rsidRPr="00264A2E">
        <w:rPr>
          <w:rFonts w:ascii="Times New Roman" w:hAnsi="Times New Roman" w:cs="Times New Roman"/>
          <w:color w:val="auto"/>
          <w:sz w:val="28"/>
          <w:szCs w:val="28"/>
        </w:rPr>
        <w:t xml:space="preserve"> </w:t>
      </w:r>
    </w:p>
    <w:p w14:paraId="2EA2792C" w14:textId="77777777" w:rsidR="00F61CF3" w:rsidRDefault="00F61CF3" w:rsidP="00F61CF3">
      <w:pPr>
        <w:rPr>
          <w:lang w:val="en-GB"/>
        </w:rPr>
      </w:pPr>
    </w:p>
    <w:p w14:paraId="613ED3CD" w14:textId="2BF8CECA" w:rsidR="00090EB3" w:rsidRPr="002B7AA9" w:rsidRDefault="002B7AA9" w:rsidP="00320CF5">
      <w:pPr>
        <w:spacing w:line="360" w:lineRule="auto"/>
        <w:ind w:firstLine="567"/>
        <w:jc w:val="both"/>
        <w:rPr>
          <w:rFonts w:ascii="Times New Roman" w:hAnsi="Times New Roman" w:cs="Times New Roman"/>
          <w:sz w:val="24"/>
          <w:szCs w:val="24"/>
          <w:lang w:val="en-GB"/>
        </w:rPr>
      </w:pPr>
      <w:r w:rsidRPr="002B7AA9">
        <w:rPr>
          <w:rFonts w:ascii="Times New Roman" w:hAnsi="Times New Roman" w:cs="Times New Roman"/>
          <w:sz w:val="24"/>
          <w:szCs w:val="24"/>
          <w:lang w:val="en-GB"/>
        </w:rPr>
        <w:t>Some ideology can be found in the background of every historical situation, conflict, opinion, or educational program. Comenius, the conflicts of his time, and educational programs of that era, just like nowadays, were not exceptions. Whether it be the Nazis, Ancient Greece and Rome, religious disputes, Habsburg</w:t>
      </w:r>
      <w:r w:rsidR="002E0E96">
        <w:rPr>
          <w:rFonts w:ascii="Times New Roman" w:hAnsi="Times New Roman" w:cs="Times New Roman"/>
          <w:sz w:val="24"/>
          <w:szCs w:val="24"/>
          <w:lang w:val="en-GB"/>
        </w:rPr>
        <w:t>s</w:t>
      </w:r>
      <w:r w:rsidR="00882013">
        <w:rPr>
          <w:rFonts w:ascii="Times New Roman" w:hAnsi="Times New Roman" w:cs="Times New Roman"/>
          <w:sz w:val="24"/>
          <w:szCs w:val="24"/>
        </w:rPr>
        <w:t>´</w:t>
      </w:r>
      <w:r w:rsidRPr="002B7AA9">
        <w:rPr>
          <w:rFonts w:ascii="Times New Roman" w:hAnsi="Times New Roman" w:cs="Times New Roman"/>
          <w:sz w:val="24"/>
          <w:szCs w:val="24"/>
          <w:lang w:val="en-GB"/>
        </w:rPr>
        <w:t xml:space="preserve"> absolutism, conflicts around Israel, colonialism, slavery, gender - whatever we contemplate in our lives</w:t>
      </w:r>
      <w:r w:rsidR="00882013">
        <w:rPr>
          <w:rFonts w:ascii="Times New Roman" w:hAnsi="Times New Roman" w:cs="Times New Roman"/>
          <w:sz w:val="24"/>
          <w:szCs w:val="24"/>
          <w:lang w:val="en-GB"/>
        </w:rPr>
        <w:t xml:space="preserve"> or</w:t>
      </w:r>
      <w:r w:rsidRPr="002B7AA9">
        <w:rPr>
          <w:rFonts w:ascii="Times New Roman" w:hAnsi="Times New Roman" w:cs="Times New Roman"/>
          <w:sz w:val="24"/>
          <w:szCs w:val="24"/>
          <w:lang w:val="en-GB"/>
        </w:rPr>
        <w:t xml:space="preserve"> history, everything is usually more or less connected </w:t>
      </w:r>
      <w:r w:rsidR="00787621">
        <w:rPr>
          <w:rFonts w:ascii="Times New Roman" w:hAnsi="Times New Roman" w:cs="Times New Roman"/>
          <w:sz w:val="24"/>
          <w:szCs w:val="24"/>
          <w:lang w:val="en-GB"/>
        </w:rPr>
        <w:t>to</w:t>
      </w:r>
      <w:r w:rsidRPr="002B7AA9">
        <w:rPr>
          <w:rFonts w:ascii="Times New Roman" w:hAnsi="Times New Roman" w:cs="Times New Roman"/>
          <w:sz w:val="24"/>
          <w:szCs w:val="24"/>
          <w:lang w:val="en-GB"/>
        </w:rPr>
        <w:t xml:space="preserve"> the philosophical </w:t>
      </w:r>
      <w:r w:rsidR="00787621">
        <w:rPr>
          <w:rFonts w:ascii="Times New Roman" w:hAnsi="Times New Roman" w:cs="Times New Roman"/>
          <w:sz w:val="24"/>
          <w:szCs w:val="24"/>
          <w:lang w:val="en-GB"/>
        </w:rPr>
        <w:t xml:space="preserve">and </w:t>
      </w:r>
      <w:r w:rsidR="00882013">
        <w:rPr>
          <w:rFonts w:ascii="Times New Roman" w:hAnsi="Times New Roman" w:cs="Times New Roman"/>
          <w:sz w:val="24"/>
          <w:szCs w:val="24"/>
          <w:lang w:val="en-GB"/>
        </w:rPr>
        <w:t>ideological</w:t>
      </w:r>
      <w:r w:rsidRPr="002B7AA9">
        <w:rPr>
          <w:rFonts w:ascii="Times New Roman" w:hAnsi="Times New Roman" w:cs="Times New Roman"/>
          <w:sz w:val="24"/>
          <w:szCs w:val="24"/>
          <w:lang w:val="en-GB"/>
        </w:rPr>
        <w:t xml:space="preserve"> background of times or </w:t>
      </w:r>
      <w:r w:rsidR="003B6105" w:rsidRPr="002B7AA9">
        <w:rPr>
          <w:rFonts w:ascii="Times New Roman" w:hAnsi="Times New Roman" w:cs="Times New Roman"/>
          <w:sz w:val="24"/>
          <w:szCs w:val="24"/>
          <w:lang w:val="en-GB"/>
        </w:rPr>
        <w:t>individuals</w:t>
      </w:r>
      <w:r w:rsidRPr="002B7AA9">
        <w:rPr>
          <w:rFonts w:ascii="Times New Roman" w:hAnsi="Times New Roman" w:cs="Times New Roman"/>
          <w:sz w:val="24"/>
          <w:szCs w:val="24"/>
          <w:lang w:val="en-GB"/>
        </w:rPr>
        <w:t>, consciously or unconsciously.</w:t>
      </w:r>
    </w:p>
    <w:p w14:paraId="2A0F6613" w14:textId="15FEC38B" w:rsidR="00F83F03" w:rsidRPr="001953E1" w:rsidRDefault="00682192" w:rsidP="00F83F03">
      <w:pPr>
        <w:spacing w:line="360" w:lineRule="auto"/>
        <w:ind w:firstLine="567"/>
        <w:jc w:val="both"/>
        <w:rPr>
          <w:rFonts w:ascii="Times New Roman" w:hAnsi="Times New Roman" w:cs="Times New Roman"/>
          <w:sz w:val="24"/>
          <w:szCs w:val="24"/>
          <w:lang w:val="en-GB"/>
        </w:rPr>
      </w:pPr>
      <w:r w:rsidRPr="001953E1">
        <w:rPr>
          <w:rFonts w:ascii="Times New Roman" w:hAnsi="Times New Roman" w:cs="Times New Roman"/>
          <w:sz w:val="24"/>
          <w:szCs w:val="24"/>
          <w:lang w:val="en-GB"/>
        </w:rPr>
        <w:t>What was his essential philosophical background? As mentioned in the first chapter of this thesis</w:t>
      </w:r>
      <w:r w:rsidR="00505090" w:rsidRPr="001953E1">
        <w:rPr>
          <w:rFonts w:ascii="Times New Roman" w:hAnsi="Times New Roman" w:cs="Times New Roman"/>
          <w:sz w:val="24"/>
          <w:szCs w:val="24"/>
          <w:lang w:val="en-GB"/>
        </w:rPr>
        <w:t>, there was a vivid picture of a man fully grounded in a group called Unitas Frathrum, a protestant movement</w:t>
      </w:r>
      <w:r w:rsidR="000B450C">
        <w:rPr>
          <w:rFonts w:ascii="Times New Roman" w:hAnsi="Times New Roman" w:cs="Times New Roman"/>
          <w:sz w:val="24"/>
          <w:szCs w:val="24"/>
          <w:lang w:val="en-GB"/>
        </w:rPr>
        <w:t xml:space="preserve"> grounded in 1472</w:t>
      </w:r>
      <w:r w:rsidR="00F83F03" w:rsidRPr="001953E1">
        <w:rPr>
          <w:rFonts w:ascii="Times New Roman" w:hAnsi="Times New Roman" w:cs="Times New Roman"/>
          <w:sz w:val="24"/>
          <w:szCs w:val="24"/>
          <w:lang w:val="en-GB"/>
        </w:rPr>
        <w:t xml:space="preserve">, </w:t>
      </w:r>
      <w:r w:rsidR="00787621">
        <w:rPr>
          <w:rFonts w:ascii="Times New Roman" w:hAnsi="Times New Roman" w:cs="Times New Roman"/>
          <w:sz w:val="24"/>
          <w:szCs w:val="24"/>
          <w:lang w:val="en-GB"/>
        </w:rPr>
        <w:t xml:space="preserve">in </w:t>
      </w:r>
      <w:r w:rsidR="00787621">
        <w:rPr>
          <w:rFonts w:ascii="Times New Roman" w:hAnsi="Times New Roman" w:cs="Times New Roman"/>
          <w:sz w:val="24"/>
          <w:szCs w:val="24"/>
          <w:lang w:val="en-GB"/>
        </w:rPr>
        <w:lastRenderedPageBreak/>
        <w:t xml:space="preserve">Comenius´ times </w:t>
      </w:r>
      <w:r w:rsidR="00505090" w:rsidRPr="001953E1">
        <w:rPr>
          <w:rFonts w:ascii="Times New Roman" w:hAnsi="Times New Roman" w:cs="Times New Roman"/>
          <w:sz w:val="24"/>
          <w:szCs w:val="24"/>
          <w:lang w:val="en-GB"/>
        </w:rPr>
        <w:t xml:space="preserve">already strengthened by the European </w:t>
      </w:r>
      <w:r w:rsidR="00CC28FF" w:rsidRPr="001953E1">
        <w:rPr>
          <w:rFonts w:ascii="Times New Roman" w:hAnsi="Times New Roman" w:cs="Times New Roman"/>
          <w:sz w:val="24"/>
          <w:szCs w:val="24"/>
          <w:lang w:val="en-GB"/>
        </w:rPr>
        <w:t>R</w:t>
      </w:r>
      <w:r w:rsidR="00505090" w:rsidRPr="001953E1">
        <w:rPr>
          <w:rFonts w:ascii="Times New Roman" w:hAnsi="Times New Roman" w:cs="Times New Roman"/>
          <w:sz w:val="24"/>
          <w:szCs w:val="24"/>
          <w:lang w:val="en-GB"/>
        </w:rPr>
        <w:t>eformation</w:t>
      </w:r>
      <w:r w:rsidR="00787621">
        <w:rPr>
          <w:rFonts w:ascii="Times New Roman" w:hAnsi="Times New Roman" w:cs="Times New Roman"/>
          <w:sz w:val="24"/>
          <w:szCs w:val="24"/>
          <w:lang w:val="en-GB"/>
        </w:rPr>
        <w:t xml:space="preserve"> (beginning 1521)</w:t>
      </w:r>
      <w:r w:rsidR="00505090" w:rsidRPr="001953E1">
        <w:rPr>
          <w:rFonts w:ascii="Times New Roman" w:hAnsi="Times New Roman" w:cs="Times New Roman"/>
          <w:sz w:val="24"/>
          <w:szCs w:val="24"/>
          <w:lang w:val="en-GB"/>
        </w:rPr>
        <w:t xml:space="preserve"> but persecuted</w:t>
      </w:r>
      <w:r w:rsidR="00F83F03" w:rsidRPr="001953E1">
        <w:rPr>
          <w:rFonts w:ascii="Times New Roman" w:hAnsi="Times New Roman" w:cs="Times New Roman"/>
          <w:sz w:val="24"/>
          <w:szCs w:val="24"/>
          <w:lang w:val="en-GB"/>
        </w:rPr>
        <w:t xml:space="preserve"> </w:t>
      </w:r>
      <w:r w:rsidR="00505090" w:rsidRPr="001953E1">
        <w:rPr>
          <w:rFonts w:ascii="Times New Roman" w:hAnsi="Times New Roman" w:cs="Times New Roman"/>
          <w:sz w:val="24"/>
          <w:szCs w:val="24"/>
          <w:lang w:val="en-GB"/>
        </w:rPr>
        <w:t xml:space="preserve">and unwanted by </w:t>
      </w:r>
      <w:r w:rsidR="00C70597">
        <w:rPr>
          <w:rFonts w:ascii="Times New Roman" w:hAnsi="Times New Roman" w:cs="Times New Roman"/>
          <w:sz w:val="24"/>
          <w:szCs w:val="24"/>
          <w:lang w:val="en-GB"/>
        </w:rPr>
        <w:t>absolutist</w:t>
      </w:r>
      <w:r w:rsidR="00505090" w:rsidRPr="001953E1">
        <w:rPr>
          <w:rFonts w:ascii="Times New Roman" w:hAnsi="Times New Roman" w:cs="Times New Roman"/>
          <w:sz w:val="24"/>
          <w:szCs w:val="24"/>
          <w:lang w:val="en-GB"/>
        </w:rPr>
        <w:t xml:space="preserve"> tendencies of catholic Habsburgs</w:t>
      </w:r>
      <w:r w:rsidR="00787621">
        <w:rPr>
          <w:rFonts w:ascii="Times New Roman" w:hAnsi="Times New Roman" w:cs="Times New Roman"/>
          <w:sz w:val="24"/>
          <w:szCs w:val="24"/>
          <w:lang w:val="en-GB"/>
        </w:rPr>
        <w:t xml:space="preserve"> </w:t>
      </w:r>
      <w:r w:rsidR="003E049C" w:rsidRPr="00D93893">
        <w:rPr>
          <w:rFonts w:ascii="Times New Roman" w:hAnsi="Times New Roman" w:cs="Times New Roman"/>
          <w:sz w:val="24"/>
          <w:szCs w:val="24"/>
          <w:lang w:val="en-GB"/>
        </w:rPr>
        <w:t>(H</w:t>
      </w:r>
      <w:r w:rsidR="00181E51">
        <w:rPr>
          <w:rFonts w:ascii="Times New Roman" w:hAnsi="Times New Roman" w:cs="Times New Roman"/>
          <w:sz w:val="24"/>
          <w:szCs w:val="24"/>
          <w:lang w:val="en-GB"/>
        </w:rPr>
        <w:t>á</w:t>
      </w:r>
      <w:r w:rsidR="003E049C" w:rsidRPr="00D93893">
        <w:rPr>
          <w:rFonts w:ascii="Times New Roman" w:hAnsi="Times New Roman" w:cs="Times New Roman"/>
          <w:sz w:val="24"/>
          <w:szCs w:val="24"/>
          <w:lang w:val="en-GB"/>
        </w:rPr>
        <w:t>bl,</w:t>
      </w:r>
      <w:r w:rsidR="00D93893" w:rsidRPr="00D93893">
        <w:rPr>
          <w:rFonts w:ascii="Times New Roman" w:hAnsi="Times New Roman" w:cs="Times New Roman"/>
          <w:sz w:val="24"/>
          <w:szCs w:val="24"/>
          <w:lang w:val="en-GB"/>
        </w:rPr>
        <w:t xml:space="preserve"> 1911</w:t>
      </w:r>
      <w:r w:rsidR="003E049C" w:rsidRPr="00D93893">
        <w:rPr>
          <w:rFonts w:ascii="Times New Roman" w:hAnsi="Times New Roman" w:cs="Times New Roman"/>
          <w:sz w:val="24"/>
          <w:szCs w:val="24"/>
          <w:lang w:val="en-GB"/>
        </w:rPr>
        <w:t>, p</w:t>
      </w:r>
      <w:r w:rsidR="00D93893" w:rsidRPr="00D93893">
        <w:rPr>
          <w:rFonts w:ascii="Times New Roman" w:hAnsi="Times New Roman" w:cs="Times New Roman"/>
          <w:sz w:val="24"/>
          <w:szCs w:val="24"/>
          <w:lang w:val="en-GB"/>
        </w:rPr>
        <w:t>.</w:t>
      </w:r>
      <w:r w:rsidR="003E049C" w:rsidRPr="00D93893">
        <w:rPr>
          <w:rFonts w:ascii="Times New Roman" w:hAnsi="Times New Roman" w:cs="Times New Roman"/>
          <w:sz w:val="24"/>
          <w:szCs w:val="24"/>
          <w:lang w:val="en-GB"/>
        </w:rPr>
        <w:t xml:space="preserve"> 17; Kasper, </w:t>
      </w:r>
      <w:r w:rsidR="001D214E" w:rsidRPr="00D93893">
        <w:rPr>
          <w:rFonts w:ascii="Times New Roman" w:hAnsi="Times New Roman" w:cs="Times New Roman"/>
          <w:sz w:val="24"/>
          <w:szCs w:val="24"/>
          <w:lang w:val="en-GB"/>
        </w:rPr>
        <w:t>2008</w:t>
      </w:r>
      <w:r w:rsidR="003E049C" w:rsidRPr="00D93893">
        <w:rPr>
          <w:rFonts w:ascii="Times New Roman" w:hAnsi="Times New Roman" w:cs="Times New Roman"/>
          <w:sz w:val="24"/>
          <w:szCs w:val="24"/>
          <w:lang w:val="en-GB"/>
        </w:rPr>
        <w:t>, p</w:t>
      </w:r>
      <w:r w:rsidR="00D93893" w:rsidRPr="00D93893">
        <w:rPr>
          <w:rFonts w:ascii="Times New Roman" w:hAnsi="Times New Roman" w:cs="Times New Roman"/>
          <w:sz w:val="24"/>
          <w:szCs w:val="24"/>
          <w:lang w:val="en-GB"/>
        </w:rPr>
        <w:t>.</w:t>
      </w:r>
      <w:r w:rsidR="003E049C" w:rsidRPr="00D93893">
        <w:rPr>
          <w:rFonts w:ascii="Times New Roman" w:hAnsi="Times New Roman" w:cs="Times New Roman"/>
          <w:sz w:val="24"/>
          <w:szCs w:val="24"/>
          <w:lang w:val="en-GB"/>
        </w:rPr>
        <w:t xml:space="preserve"> 12-13</w:t>
      </w:r>
      <w:r w:rsidR="00F83F03" w:rsidRPr="00D93893">
        <w:rPr>
          <w:rFonts w:ascii="Times New Roman" w:hAnsi="Times New Roman" w:cs="Times New Roman"/>
          <w:sz w:val="24"/>
          <w:szCs w:val="24"/>
          <w:lang w:val="en-GB"/>
        </w:rPr>
        <w:t>)</w:t>
      </w:r>
      <w:r w:rsidR="00D93893">
        <w:rPr>
          <w:rFonts w:ascii="Times New Roman" w:hAnsi="Times New Roman" w:cs="Times New Roman"/>
          <w:sz w:val="24"/>
          <w:szCs w:val="24"/>
          <w:lang w:val="en-GB"/>
        </w:rPr>
        <w:t>.</w:t>
      </w:r>
      <w:r w:rsidR="00F83F03" w:rsidRPr="001953E1">
        <w:rPr>
          <w:rFonts w:ascii="Times New Roman" w:hAnsi="Times New Roman" w:cs="Times New Roman"/>
          <w:sz w:val="24"/>
          <w:szCs w:val="24"/>
          <w:lang w:val="en-GB"/>
        </w:rPr>
        <w:t xml:space="preserve"> Humanist thinking, </w:t>
      </w:r>
      <w:r w:rsidR="000F27DA" w:rsidRPr="001953E1">
        <w:rPr>
          <w:rFonts w:ascii="Times New Roman" w:hAnsi="Times New Roman" w:cs="Times New Roman"/>
          <w:sz w:val="24"/>
          <w:szCs w:val="24"/>
          <w:lang w:val="en-GB"/>
        </w:rPr>
        <w:t>focusing</w:t>
      </w:r>
      <w:r w:rsidR="00F83F03" w:rsidRPr="001953E1">
        <w:rPr>
          <w:rFonts w:ascii="Times New Roman" w:hAnsi="Times New Roman" w:cs="Times New Roman"/>
          <w:sz w:val="24"/>
          <w:szCs w:val="24"/>
          <w:lang w:val="en-GB"/>
        </w:rPr>
        <w:t xml:space="preserve"> on man</w:t>
      </w:r>
      <w:r w:rsidR="003E049C">
        <w:rPr>
          <w:rFonts w:ascii="Times New Roman" w:hAnsi="Times New Roman" w:cs="Times New Roman"/>
          <w:sz w:val="24"/>
          <w:szCs w:val="24"/>
          <w:lang w:val="en-GB"/>
        </w:rPr>
        <w:t xml:space="preserve"> and his abilities, especially reasoning</w:t>
      </w:r>
      <w:r w:rsidR="00F83F03" w:rsidRPr="001953E1">
        <w:rPr>
          <w:rFonts w:ascii="Times New Roman" w:hAnsi="Times New Roman" w:cs="Times New Roman"/>
          <w:sz w:val="24"/>
          <w:szCs w:val="24"/>
          <w:lang w:val="en-GB"/>
        </w:rPr>
        <w:t>, was already a powerful force shaping history. Comenius was considered one of those humanists. However, he th</w:t>
      </w:r>
      <w:r w:rsidR="002E0E96">
        <w:rPr>
          <w:rFonts w:ascii="Times New Roman" w:hAnsi="Times New Roman" w:cs="Times New Roman"/>
          <w:sz w:val="24"/>
          <w:szCs w:val="24"/>
          <w:lang w:val="en-GB"/>
        </w:rPr>
        <w:t>ought</w:t>
      </w:r>
      <w:r w:rsidR="00F83F03" w:rsidRPr="001953E1">
        <w:rPr>
          <w:rFonts w:ascii="Times New Roman" w:hAnsi="Times New Roman" w:cs="Times New Roman"/>
          <w:sz w:val="24"/>
          <w:szCs w:val="24"/>
          <w:lang w:val="en-GB"/>
        </w:rPr>
        <w:t xml:space="preserve"> not secularly but still in a pietistic biblical frame </w:t>
      </w:r>
      <w:r w:rsidR="00734CE0" w:rsidRPr="001953E1">
        <w:rPr>
          <w:rFonts w:ascii="Times New Roman" w:hAnsi="Times New Roman" w:cs="Times New Roman"/>
          <w:sz w:val="24"/>
          <w:szCs w:val="24"/>
          <w:lang w:val="en-GB"/>
        </w:rPr>
        <w:t xml:space="preserve">while at the same time </w:t>
      </w:r>
      <w:r w:rsidR="00F83F03" w:rsidRPr="001953E1">
        <w:rPr>
          <w:rFonts w:ascii="Times New Roman" w:hAnsi="Times New Roman" w:cs="Times New Roman"/>
          <w:sz w:val="24"/>
          <w:szCs w:val="24"/>
          <w:lang w:val="en-GB"/>
        </w:rPr>
        <w:t>strongly influenced by ancient Roma and Greek philosophers</w:t>
      </w:r>
      <w:r w:rsidR="003E049C">
        <w:rPr>
          <w:rFonts w:ascii="Times New Roman" w:hAnsi="Times New Roman" w:cs="Times New Roman"/>
          <w:sz w:val="24"/>
          <w:szCs w:val="24"/>
          <w:lang w:val="en-GB"/>
        </w:rPr>
        <w:t xml:space="preserve"> (Kasper,</w:t>
      </w:r>
      <w:r w:rsidR="001D214E">
        <w:rPr>
          <w:rFonts w:ascii="Times New Roman" w:hAnsi="Times New Roman" w:cs="Times New Roman"/>
          <w:sz w:val="24"/>
          <w:szCs w:val="24"/>
          <w:lang w:val="en-GB"/>
        </w:rPr>
        <w:t xml:space="preserve"> 2008</w:t>
      </w:r>
      <w:r w:rsidR="003E049C">
        <w:rPr>
          <w:rFonts w:ascii="Times New Roman" w:hAnsi="Times New Roman" w:cs="Times New Roman"/>
          <w:sz w:val="24"/>
          <w:szCs w:val="24"/>
          <w:lang w:val="en-GB"/>
        </w:rPr>
        <w:t>, p 17; Vacínová,</w:t>
      </w:r>
      <w:r w:rsidR="00E43B86">
        <w:rPr>
          <w:rFonts w:ascii="Times New Roman" w:hAnsi="Times New Roman" w:cs="Times New Roman"/>
          <w:sz w:val="24"/>
          <w:szCs w:val="24"/>
          <w:lang w:val="en-GB"/>
        </w:rPr>
        <w:t xml:space="preserve"> 2009</w:t>
      </w:r>
      <w:r w:rsidR="003E049C">
        <w:rPr>
          <w:rFonts w:ascii="Times New Roman" w:hAnsi="Times New Roman" w:cs="Times New Roman"/>
          <w:sz w:val="24"/>
          <w:szCs w:val="24"/>
          <w:lang w:val="en-GB"/>
        </w:rPr>
        <w:t>, p 193</w:t>
      </w:r>
      <w:r w:rsidR="00F83F03" w:rsidRPr="001953E1">
        <w:rPr>
          <w:rFonts w:ascii="Times New Roman" w:hAnsi="Times New Roman" w:cs="Times New Roman"/>
          <w:sz w:val="24"/>
          <w:szCs w:val="24"/>
          <w:lang w:val="en-GB"/>
        </w:rPr>
        <w:t>). Science started to force the old scholastic views to become history, and Comenius, as a polyh</w:t>
      </w:r>
      <w:r w:rsidR="00734CE0" w:rsidRPr="001953E1">
        <w:rPr>
          <w:rFonts w:ascii="Times New Roman" w:hAnsi="Times New Roman" w:cs="Times New Roman"/>
          <w:sz w:val="24"/>
          <w:szCs w:val="24"/>
          <w:lang w:val="en-GB"/>
        </w:rPr>
        <w:t>i</w:t>
      </w:r>
      <w:r w:rsidR="00F83F03" w:rsidRPr="001953E1">
        <w:rPr>
          <w:rFonts w:ascii="Times New Roman" w:hAnsi="Times New Roman" w:cs="Times New Roman"/>
          <w:sz w:val="24"/>
          <w:szCs w:val="24"/>
          <w:lang w:val="en-GB"/>
        </w:rPr>
        <w:t xml:space="preserve">stor, </w:t>
      </w:r>
      <w:r w:rsidR="00824CDE">
        <w:rPr>
          <w:rFonts w:ascii="Times New Roman" w:hAnsi="Times New Roman" w:cs="Times New Roman"/>
          <w:sz w:val="24"/>
          <w:szCs w:val="24"/>
          <w:lang w:val="en-GB"/>
        </w:rPr>
        <w:t>was</w:t>
      </w:r>
      <w:r w:rsidR="00F83F03" w:rsidRPr="001953E1">
        <w:rPr>
          <w:rFonts w:ascii="Times New Roman" w:hAnsi="Times New Roman" w:cs="Times New Roman"/>
          <w:sz w:val="24"/>
          <w:szCs w:val="24"/>
          <w:lang w:val="en-GB"/>
        </w:rPr>
        <w:t xml:space="preserve"> standing on the shape of this progress. His knowledge of many </w:t>
      </w:r>
      <w:r w:rsidR="00C70597">
        <w:rPr>
          <w:rFonts w:ascii="Times New Roman" w:hAnsi="Times New Roman" w:cs="Times New Roman"/>
          <w:sz w:val="24"/>
          <w:szCs w:val="24"/>
          <w:lang w:val="en-GB"/>
        </w:rPr>
        <w:t>past thinkers</w:t>
      </w:r>
      <w:r w:rsidR="00F83F03" w:rsidRPr="001953E1">
        <w:rPr>
          <w:rFonts w:ascii="Times New Roman" w:hAnsi="Times New Roman" w:cs="Times New Roman"/>
          <w:sz w:val="24"/>
          <w:szCs w:val="24"/>
          <w:lang w:val="en-GB"/>
        </w:rPr>
        <w:t xml:space="preserve"> allow</w:t>
      </w:r>
      <w:r w:rsidR="00824CDE">
        <w:rPr>
          <w:rFonts w:ascii="Times New Roman" w:hAnsi="Times New Roman" w:cs="Times New Roman"/>
          <w:sz w:val="24"/>
          <w:szCs w:val="24"/>
          <w:lang w:val="en-GB"/>
        </w:rPr>
        <w:t>ed</w:t>
      </w:r>
      <w:r w:rsidR="00F83F03" w:rsidRPr="001953E1">
        <w:rPr>
          <w:rFonts w:ascii="Times New Roman" w:hAnsi="Times New Roman" w:cs="Times New Roman"/>
          <w:sz w:val="24"/>
          <w:szCs w:val="24"/>
          <w:lang w:val="en-GB"/>
        </w:rPr>
        <w:t xml:space="preserve"> him to take </w:t>
      </w:r>
      <w:r w:rsidR="00C70597">
        <w:rPr>
          <w:rFonts w:ascii="Times New Roman" w:hAnsi="Times New Roman" w:cs="Times New Roman"/>
          <w:sz w:val="24"/>
          <w:szCs w:val="24"/>
          <w:lang w:val="en-GB"/>
        </w:rPr>
        <w:t>ideas from the table of ideas that he thought were good and put them</w:t>
      </w:r>
      <w:r w:rsidR="00F83F03" w:rsidRPr="001953E1">
        <w:rPr>
          <w:rFonts w:ascii="Times New Roman" w:hAnsi="Times New Roman" w:cs="Times New Roman"/>
          <w:sz w:val="24"/>
          <w:szCs w:val="24"/>
          <w:lang w:val="en-GB"/>
        </w:rPr>
        <w:t xml:space="preserve"> into his specific system. </w:t>
      </w:r>
    </w:p>
    <w:p w14:paraId="2CB300E2" w14:textId="482BE92B" w:rsidR="001953E1" w:rsidRPr="0009002B" w:rsidRDefault="00E43B86" w:rsidP="00F83F0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GB"/>
        </w:rPr>
        <w:t>Comenius was surrounded</w:t>
      </w:r>
      <w:r w:rsidR="00F83F03" w:rsidRPr="0009002B">
        <w:rPr>
          <w:rFonts w:ascii="Times New Roman" w:hAnsi="Times New Roman" w:cs="Times New Roman"/>
          <w:sz w:val="24"/>
          <w:szCs w:val="24"/>
          <w:lang w:val="en-GB"/>
        </w:rPr>
        <w:t xml:space="preserve"> </w:t>
      </w:r>
      <w:r w:rsidR="00C70597" w:rsidRPr="0009002B">
        <w:rPr>
          <w:rFonts w:ascii="Times New Roman" w:hAnsi="Times New Roman" w:cs="Times New Roman"/>
          <w:sz w:val="24"/>
          <w:szCs w:val="24"/>
          <w:lang w:val="en-GB"/>
        </w:rPr>
        <w:t>by</w:t>
      </w:r>
      <w:r w:rsidR="00F83F03" w:rsidRPr="0009002B">
        <w:rPr>
          <w:rFonts w:ascii="Times New Roman" w:hAnsi="Times New Roman" w:cs="Times New Roman"/>
          <w:sz w:val="24"/>
          <w:szCs w:val="24"/>
          <w:lang w:val="en-GB"/>
        </w:rPr>
        <w:t xml:space="preserve"> many other influences, such as tragedies of his personal life, exile, the cruelty of the Thirty-year war, </w:t>
      </w:r>
      <w:r w:rsidR="002E0E96" w:rsidRPr="0009002B">
        <w:rPr>
          <w:rFonts w:ascii="Times New Roman" w:hAnsi="Times New Roman" w:cs="Times New Roman"/>
          <w:sz w:val="24"/>
          <w:szCs w:val="24"/>
          <w:lang w:val="en-GB"/>
        </w:rPr>
        <w:t xml:space="preserve">belief in God living and Bible speaking, and </w:t>
      </w:r>
      <w:r w:rsidR="00F83F03" w:rsidRPr="0009002B">
        <w:rPr>
          <w:rFonts w:ascii="Times New Roman" w:hAnsi="Times New Roman" w:cs="Times New Roman"/>
          <w:sz w:val="24"/>
          <w:szCs w:val="24"/>
          <w:lang w:val="en-GB"/>
        </w:rPr>
        <w:t>belief in prophecies,</w:t>
      </w:r>
      <w:r>
        <w:rPr>
          <w:rFonts w:ascii="Times New Roman" w:hAnsi="Times New Roman" w:cs="Times New Roman"/>
          <w:sz w:val="24"/>
          <w:szCs w:val="24"/>
          <w:lang w:val="en-GB"/>
        </w:rPr>
        <w:t xml:space="preserve"> </w:t>
      </w:r>
      <w:r w:rsidR="00F83F03" w:rsidRPr="0009002B">
        <w:rPr>
          <w:rFonts w:ascii="Times New Roman" w:hAnsi="Times New Roman" w:cs="Times New Roman"/>
          <w:sz w:val="24"/>
          <w:szCs w:val="24"/>
          <w:lang w:val="en-GB"/>
        </w:rPr>
        <w:t>to mention some of them</w:t>
      </w:r>
      <w:r>
        <w:rPr>
          <w:rFonts w:ascii="Times New Roman" w:hAnsi="Times New Roman" w:cs="Times New Roman"/>
          <w:sz w:val="24"/>
          <w:szCs w:val="24"/>
          <w:lang w:val="en-GB"/>
        </w:rPr>
        <w:t>. T</w:t>
      </w:r>
      <w:r w:rsidR="00824CDE" w:rsidRPr="0009002B">
        <w:rPr>
          <w:rFonts w:ascii="Times New Roman" w:hAnsi="Times New Roman" w:cs="Times New Roman"/>
          <w:sz w:val="24"/>
          <w:szCs w:val="24"/>
          <w:lang w:val="en-GB"/>
        </w:rPr>
        <w:t>his</w:t>
      </w:r>
      <w:r w:rsidR="00F83F03" w:rsidRPr="0009002B">
        <w:rPr>
          <w:rFonts w:ascii="Times New Roman" w:hAnsi="Times New Roman" w:cs="Times New Roman"/>
          <w:sz w:val="24"/>
          <w:szCs w:val="24"/>
          <w:lang w:val="en-GB"/>
        </w:rPr>
        <w:t xml:space="preserve"> systematic and extraordinarily prolific </w:t>
      </w:r>
      <w:r w:rsidR="00824CDE" w:rsidRPr="0009002B">
        <w:rPr>
          <w:rFonts w:ascii="Times New Roman" w:hAnsi="Times New Roman" w:cs="Times New Roman"/>
          <w:sz w:val="24"/>
          <w:szCs w:val="24"/>
          <w:lang w:val="en-GB"/>
        </w:rPr>
        <w:t xml:space="preserve">man </w:t>
      </w:r>
      <w:r w:rsidR="00F83F03" w:rsidRPr="0009002B">
        <w:rPr>
          <w:rFonts w:ascii="Times New Roman" w:hAnsi="Times New Roman" w:cs="Times New Roman"/>
          <w:sz w:val="24"/>
          <w:szCs w:val="24"/>
          <w:lang w:val="en-GB"/>
        </w:rPr>
        <w:t>produce</w:t>
      </w:r>
      <w:r w:rsidR="00824CDE" w:rsidRPr="0009002B">
        <w:rPr>
          <w:rFonts w:ascii="Times New Roman" w:hAnsi="Times New Roman" w:cs="Times New Roman"/>
          <w:sz w:val="24"/>
          <w:szCs w:val="24"/>
          <w:lang w:val="en-GB"/>
        </w:rPr>
        <w:t>d</w:t>
      </w:r>
      <w:r w:rsidR="00F83F03" w:rsidRPr="0009002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one of the </w:t>
      </w:r>
      <w:r w:rsidR="00F83F03" w:rsidRPr="0009002B">
        <w:rPr>
          <w:rFonts w:ascii="Times New Roman" w:hAnsi="Times New Roman" w:cs="Times New Roman"/>
          <w:sz w:val="24"/>
          <w:szCs w:val="24"/>
          <w:lang w:val="en-GB"/>
        </w:rPr>
        <w:t>first systematically grounded educational systems</w:t>
      </w:r>
      <w:r>
        <w:rPr>
          <w:rFonts w:ascii="Times New Roman" w:hAnsi="Times New Roman" w:cs="Times New Roman"/>
          <w:sz w:val="24"/>
          <w:szCs w:val="24"/>
          <w:lang w:val="en-GB"/>
        </w:rPr>
        <w:t xml:space="preserve"> of the new era</w:t>
      </w:r>
      <w:r w:rsidR="00F83F03" w:rsidRPr="0009002B">
        <w:rPr>
          <w:rFonts w:ascii="Times New Roman" w:hAnsi="Times New Roman" w:cs="Times New Roman"/>
          <w:sz w:val="24"/>
          <w:szCs w:val="24"/>
          <w:lang w:val="en-GB"/>
        </w:rPr>
        <w:t xml:space="preserve"> seen in didactic work such as </w:t>
      </w:r>
      <w:r w:rsidR="00740778" w:rsidRPr="00985C53">
        <w:rPr>
          <w:rFonts w:ascii="Times New Roman" w:hAnsi="Times New Roman" w:cs="Times New Roman"/>
          <w:i/>
          <w:iCs/>
          <w:sz w:val="24"/>
          <w:szCs w:val="24"/>
          <w:lang w:val="en-GB"/>
        </w:rPr>
        <w:t>Didaktica Magna</w:t>
      </w:r>
      <w:r w:rsidR="00740778" w:rsidRPr="0009002B">
        <w:rPr>
          <w:rFonts w:ascii="Times New Roman" w:hAnsi="Times New Roman" w:cs="Times New Roman"/>
          <w:i/>
          <w:iCs/>
          <w:sz w:val="24"/>
          <w:szCs w:val="24"/>
          <w:lang w:val="en-GB"/>
        </w:rPr>
        <w:t xml:space="preserve"> (The Great Didactic)</w:t>
      </w:r>
      <w:r w:rsidR="002E0E96" w:rsidRPr="0009002B">
        <w:rPr>
          <w:rFonts w:ascii="Times New Roman" w:hAnsi="Times New Roman" w:cs="Times New Roman"/>
          <w:i/>
          <w:iCs/>
          <w:sz w:val="24"/>
          <w:szCs w:val="24"/>
          <w:lang w:val="en-GB"/>
        </w:rPr>
        <w:t xml:space="preserve"> </w:t>
      </w:r>
      <w:r>
        <w:rPr>
          <w:rFonts w:ascii="Times New Roman" w:hAnsi="Times New Roman" w:cs="Times New Roman"/>
          <w:i/>
          <w:iCs/>
          <w:sz w:val="24"/>
          <w:szCs w:val="24"/>
          <w:lang w:val="en-GB"/>
        </w:rPr>
        <w:t>and</w:t>
      </w:r>
      <w:r w:rsidR="0009002B">
        <w:rPr>
          <w:rFonts w:ascii="Times New Roman" w:hAnsi="Times New Roman" w:cs="Times New Roman"/>
          <w:i/>
          <w:iCs/>
          <w:sz w:val="24"/>
          <w:szCs w:val="24"/>
          <w:lang w:val="en-GB"/>
        </w:rPr>
        <w:t xml:space="preserve"> </w:t>
      </w:r>
      <w:r w:rsidR="002E0E96" w:rsidRPr="0009002B">
        <w:rPr>
          <w:rFonts w:ascii="Times New Roman" w:hAnsi="Times New Roman" w:cs="Times New Roman"/>
          <w:sz w:val="24"/>
          <w:szCs w:val="24"/>
          <w:lang w:val="en-GB"/>
        </w:rPr>
        <w:t>some genial textbook</w:t>
      </w:r>
      <w:r>
        <w:rPr>
          <w:rFonts w:ascii="Times New Roman" w:hAnsi="Times New Roman" w:cs="Times New Roman"/>
          <w:sz w:val="24"/>
          <w:szCs w:val="24"/>
          <w:lang w:val="en-GB"/>
        </w:rPr>
        <w:t>s</w:t>
      </w:r>
      <w:r w:rsidR="002E0E96" w:rsidRPr="0009002B">
        <w:rPr>
          <w:rFonts w:ascii="Times New Roman" w:hAnsi="Times New Roman" w:cs="Times New Roman"/>
          <w:sz w:val="24"/>
          <w:szCs w:val="24"/>
          <w:lang w:val="en-GB"/>
        </w:rPr>
        <w:t xml:space="preserve"> as</w:t>
      </w:r>
      <w:r w:rsidR="002E0E96" w:rsidRPr="0009002B">
        <w:rPr>
          <w:rFonts w:ascii="Times New Roman" w:hAnsi="Times New Roman" w:cs="Times New Roman"/>
          <w:i/>
          <w:iCs/>
          <w:sz w:val="24"/>
          <w:szCs w:val="24"/>
          <w:lang w:val="en-GB"/>
        </w:rPr>
        <w:t xml:space="preserve"> </w:t>
      </w:r>
      <w:r w:rsidR="00387892" w:rsidRPr="00985C53">
        <w:rPr>
          <w:rFonts w:ascii="Times New Roman" w:hAnsi="Times New Roman" w:cs="Times New Roman"/>
          <w:i/>
          <w:iCs/>
          <w:color w:val="202122"/>
          <w:sz w:val="24"/>
          <w:szCs w:val="24"/>
          <w:shd w:val="clear" w:color="auto" w:fill="FFFFFF"/>
        </w:rPr>
        <w:t>Janua linguarum reserata</w:t>
      </w:r>
      <w:r w:rsidR="00387892" w:rsidRPr="0009002B">
        <w:rPr>
          <w:rFonts w:ascii="Times New Roman" w:hAnsi="Times New Roman" w:cs="Times New Roman"/>
          <w:b/>
          <w:bCs/>
          <w:i/>
          <w:iCs/>
          <w:color w:val="202122"/>
          <w:sz w:val="24"/>
          <w:szCs w:val="24"/>
          <w:shd w:val="clear" w:color="auto" w:fill="FFFFFF"/>
        </w:rPr>
        <w:t xml:space="preserve"> </w:t>
      </w:r>
      <w:r w:rsidR="00387892" w:rsidRPr="0009002B">
        <w:rPr>
          <w:rFonts w:ascii="Times New Roman" w:hAnsi="Times New Roman" w:cs="Times New Roman"/>
          <w:i/>
          <w:iCs/>
          <w:color w:val="202122"/>
          <w:sz w:val="24"/>
          <w:szCs w:val="24"/>
          <w:shd w:val="clear" w:color="auto" w:fill="FFFFFF"/>
        </w:rPr>
        <w:t xml:space="preserve">(The </w:t>
      </w:r>
      <w:r>
        <w:rPr>
          <w:rFonts w:ascii="Times New Roman" w:hAnsi="Times New Roman" w:cs="Times New Roman"/>
          <w:i/>
          <w:iCs/>
          <w:color w:val="202122"/>
          <w:sz w:val="24"/>
          <w:szCs w:val="24"/>
          <w:shd w:val="clear" w:color="auto" w:fill="FFFFFF"/>
        </w:rPr>
        <w:t>Door</w:t>
      </w:r>
      <w:r w:rsidR="00387892" w:rsidRPr="0009002B">
        <w:rPr>
          <w:rFonts w:ascii="Times New Roman" w:hAnsi="Times New Roman" w:cs="Times New Roman"/>
          <w:i/>
          <w:iCs/>
          <w:color w:val="202122"/>
          <w:sz w:val="24"/>
          <w:szCs w:val="24"/>
          <w:shd w:val="clear" w:color="auto" w:fill="FFFFFF"/>
        </w:rPr>
        <w:t xml:space="preserve"> of Languages Unlocked</w:t>
      </w:r>
      <w:r w:rsidR="00E70DAA">
        <w:rPr>
          <w:rFonts w:ascii="Times New Roman" w:hAnsi="Times New Roman" w:cs="Times New Roman"/>
          <w:i/>
          <w:iCs/>
          <w:color w:val="202122"/>
          <w:sz w:val="24"/>
          <w:szCs w:val="24"/>
          <w:shd w:val="clear" w:color="auto" w:fill="FFFFFF"/>
        </w:rPr>
        <w:t>,</w:t>
      </w:r>
      <w:r w:rsidR="0009002B" w:rsidRPr="0009002B">
        <w:rPr>
          <w:rFonts w:ascii="Times New Roman" w:hAnsi="Times New Roman" w:cs="Times New Roman"/>
          <w:i/>
          <w:iCs/>
          <w:color w:val="202122"/>
          <w:sz w:val="24"/>
          <w:szCs w:val="24"/>
          <w:shd w:val="clear" w:color="auto" w:fill="FFFFFF"/>
        </w:rPr>
        <w:t xml:space="preserve"> </w:t>
      </w:r>
      <w:r w:rsidR="0009002B" w:rsidRPr="0009002B">
        <w:rPr>
          <w:rFonts w:ascii="Times New Roman" w:hAnsi="Times New Roman" w:cs="Times New Roman"/>
          <w:color w:val="202122"/>
          <w:sz w:val="24"/>
          <w:szCs w:val="24"/>
          <w:shd w:val="clear" w:color="auto" w:fill="FFFFFF"/>
        </w:rPr>
        <w:t>sometimes called</w:t>
      </w:r>
      <w:r w:rsidR="0009002B" w:rsidRPr="0009002B">
        <w:rPr>
          <w:rFonts w:ascii="Times New Roman" w:hAnsi="Times New Roman" w:cs="Times New Roman"/>
          <w:i/>
          <w:iCs/>
          <w:color w:val="202122"/>
          <w:sz w:val="24"/>
          <w:szCs w:val="24"/>
          <w:shd w:val="clear" w:color="auto" w:fill="FFFFFF"/>
        </w:rPr>
        <w:t xml:space="preserve"> The Gate of Languages)</w:t>
      </w:r>
      <w:r w:rsidR="002E0E96" w:rsidRPr="0009002B">
        <w:rPr>
          <w:rFonts w:ascii="Times New Roman" w:hAnsi="Times New Roman" w:cs="Times New Roman"/>
          <w:i/>
          <w:iCs/>
          <w:sz w:val="24"/>
          <w:szCs w:val="24"/>
          <w:lang w:val="en-GB"/>
        </w:rPr>
        <w:t xml:space="preserve">, </w:t>
      </w:r>
      <w:r w:rsidR="002E0E96" w:rsidRPr="00985C53">
        <w:rPr>
          <w:rFonts w:ascii="Times New Roman" w:hAnsi="Times New Roman" w:cs="Times New Roman"/>
          <w:i/>
          <w:iCs/>
          <w:sz w:val="24"/>
          <w:szCs w:val="24"/>
          <w:lang w:val="en-GB"/>
        </w:rPr>
        <w:t>Orbis Pictus</w:t>
      </w:r>
      <w:r w:rsidR="00387892" w:rsidRPr="0009002B">
        <w:rPr>
          <w:rFonts w:ascii="Times New Roman" w:hAnsi="Times New Roman" w:cs="Times New Roman"/>
          <w:b/>
          <w:bCs/>
          <w:i/>
          <w:iCs/>
          <w:sz w:val="24"/>
          <w:szCs w:val="24"/>
          <w:lang w:val="en-GB"/>
        </w:rPr>
        <w:t xml:space="preserve"> </w:t>
      </w:r>
      <w:r w:rsidR="00387892" w:rsidRPr="0009002B">
        <w:rPr>
          <w:rFonts w:ascii="Times New Roman" w:hAnsi="Times New Roman" w:cs="Times New Roman"/>
          <w:i/>
          <w:iCs/>
          <w:sz w:val="24"/>
          <w:szCs w:val="24"/>
          <w:lang w:val="en-GB"/>
        </w:rPr>
        <w:t>(</w:t>
      </w:r>
      <w:r w:rsidR="00387892" w:rsidRPr="0009002B">
        <w:rPr>
          <w:rFonts w:ascii="Times New Roman" w:hAnsi="Times New Roman" w:cs="Times New Roman"/>
          <w:i/>
          <w:iCs/>
          <w:color w:val="202122"/>
          <w:sz w:val="24"/>
          <w:szCs w:val="24"/>
          <w:shd w:val="clear" w:color="auto" w:fill="FFFFFF"/>
        </w:rPr>
        <w:t>The Visible World in Pictures</w:t>
      </w:r>
      <w:r w:rsidR="0009002B">
        <w:rPr>
          <w:rFonts w:ascii="Times New Roman" w:hAnsi="Times New Roman" w:cs="Times New Roman"/>
          <w:i/>
          <w:iCs/>
          <w:color w:val="202122"/>
          <w:sz w:val="24"/>
          <w:szCs w:val="24"/>
          <w:shd w:val="clear" w:color="auto" w:fill="FFFFFF"/>
        </w:rPr>
        <w:t>)</w:t>
      </w:r>
      <w:r w:rsidR="0009002B">
        <w:rPr>
          <w:rFonts w:ascii="Times New Roman" w:hAnsi="Times New Roman" w:cs="Times New Roman"/>
          <w:color w:val="202122"/>
          <w:sz w:val="24"/>
          <w:szCs w:val="24"/>
          <w:shd w:val="clear" w:color="auto" w:fill="FFFFFF"/>
        </w:rPr>
        <w:t xml:space="preserve">, </w:t>
      </w:r>
      <w:r w:rsidR="0009002B" w:rsidRPr="00985C53">
        <w:rPr>
          <w:rFonts w:ascii="Times New Roman" w:hAnsi="Times New Roman" w:cs="Times New Roman"/>
          <w:i/>
          <w:iCs/>
          <w:color w:val="202122"/>
          <w:sz w:val="24"/>
          <w:szCs w:val="24"/>
          <w:shd w:val="clear" w:color="auto" w:fill="FFFFFF"/>
        </w:rPr>
        <w:t>Schola Ludus</w:t>
      </w:r>
      <w:r w:rsidR="0009002B" w:rsidRPr="0009002B">
        <w:rPr>
          <w:rFonts w:ascii="Times New Roman" w:hAnsi="Times New Roman" w:cs="Times New Roman"/>
          <w:i/>
          <w:iCs/>
          <w:color w:val="202122"/>
          <w:sz w:val="24"/>
          <w:szCs w:val="24"/>
          <w:shd w:val="clear" w:color="auto" w:fill="FFFFFF"/>
        </w:rPr>
        <w:t xml:space="preserve"> (The School as Play)</w:t>
      </w:r>
      <w:r w:rsidR="0009002B">
        <w:rPr>
          <w:rFonts w:ascii="Times New Roman" w:hAnsi="Times New Roman" w:cs="Times New Roman"/>
          <w:i/>
          <w:iCs/>
          <w:sz w:val="24"/>
          <w:szCs w:val="24"/>
          <w:lang w:val="en-GB"/>
        </w:rPr>
        <w:t xml:space="preserve"> </w:t>
      </w:r>
      <w:r w:rsidR="0009002B" w:rsidRPr="0009002B">
        <w:rPr>
          <w:rFonts w:ascii="Times New Roman" w:hAnsi="Times New Roman" w:cs="Times New Roman"/>
          <w:sz w:val="24"/>
          <w:szCs w:val="24"/>
          <w:lang w:val="en-GB"/>
        </w:rPr>
        <w:t>and many other</w:t>
      </w:r>
      <w:r>
        <w:rPr>
          <w:rFonts w:ascii="Times New Roman" w:hAnsi="Times New Roman" w:cs="Times New Roman"/>
          <w:i/>
          <w:iCs/>
          <w:sz w:val="24"/>
          <w:szCs w:val="24"/>
          <w:lang w:val="en-GB"/>
        </w:rPr>
        <w:t xml:space="preserve">. </w:t>
      </w:r>
      <w:r w:rsidRPr="00E43B86">
        <w:rPr>
          <w:rFonts w:ascii="Times New Roman" w:hAnsi="Times New Roman" w:cs="Times New Roman"/>
          <w:sz w:val="24"/>
          <w:szCs w:val="24"/>
          <w:lang w:val="en-GB"/>
        </w:rPr>
        <w:t>Moreover, he set everything together</w:t>
      </w:r>
      <w:r>
        <w:rPr>
          <w:rFonts w:ascii="Times New Roman" w:hAnsi="Times New Roman" w:cs="Times New Roman"/>
          <w:i/>
          <w:iCs/>
          <w:sz w:val="24"/>
          <w:szCs w:val="24"/>
          <w:lang w:val="en-GB"/>
        </w:rPr>
        <w:t xml:space="preserve"> “to the whole” in his </w:t>
      </w:r>
      <w:r w:rsidR="001953E1" w:rsidRPr="0009002B">
        <w:rPr>
          <w:rFonts w:ascii="Times New Roman" w:hAnsi="Times New Roman" w:cs="Times New Roman"/>
          <w:sz w:val="24"/>
          <w:szCs w:val="24"/>
          <w:lang w:val="en-GB"/>
        </w:rPr>
        <w:t>final</w:t>
      </w:r>
      <w:r>
        <w:rPr>
          <w:rFonts w:ascii="Times New Roman" w:hAnsi="Times New Roman" w:cs="Times New Roman"/>
          <w:sz w:val="24"/>
          <w:szCs w:val="24"/>
          <w:lang w:val="en-GB"/>
        </w:rPr>
        <w:t xml:space="preserve"> </w:t>
      </w:r>
      <w:r w:rsidR="00387892" w:rsidRPr="0009002B">
        <w:rPr>
          <w:rFonts w:ascii="Times New Roman" w:hAnsi="Times New Roman" w:cs="Times New Roman"/>
          <w:sz w:val="24"/>
          <w:szCs w:val="24"/>
          <w:lang w:val="en-GB"/>
        </w:rPr>
        <w:t xml:space="preserve">didactic and pedagogical </w:t>
      </w:r>
      <w:r w:rsidR="001953E1" w:rsidRPr="0009002B">
        <w:rPr>
          <w:rFonts w:ascii="Times New Roman" w:hAnsi="Times New Roman" w:cs="Times New Roman"/>
          <w:sz w:val="24"/>
          <w:szCs w:val="24"/>
          <w:lang w:val="en-GB"/>
        </w:rPr>
        <w:t>work</w:t>
      </w:r>
      <w:r w:rsidR="00E70DAA">
        <w:rPr>
          <w:rFonts w:ascii="Times New Roman" w:hAnsi="Times New Roman" w:cs="Times New Roman"/>
          <w:sz w:val="24"/>
          <w:szCs w:val="24"/>
          <w:lang w:val="en-GB"/>
        </w:rPr>
        <w:t>, Opera Didactica Omnia</w:t>
      </w:r>
      <w:r w:rsidR="002E0E96" w:rsidRPr="0009002B">
        <w:rPr>
          <w:rFonts w:ascii="Times New Roman" w:hAnsi="Times New Roman" w:cs="Times New Roman"/>
          <w:i/>
          <w:iCs/>
          <w:sz w:val="24"/>
          <w:szCs w:val="24"/>
        </w:rPr>
        <w:t xml:space="preserve"> (Writing on All Learning)</w:t>
      </w:r>
      <w:r>
        <w:rPr>
          <w:rFonts w:ascii="Times New Roman" w:hAnsi="Times New Roman" w:cs="Times New Roman"/>
          <w:i/>
          <w:iCs/>
          <w:sz w:val="24"/>
          <w:szCs w:val="24"/>
        </w:rPr>
        <w:t xml:space="preserve">. </w:t>
      </w:r>
      <w:r w:rsidRPr="00E43B86">
        <w:rPr>
          <w:rFonts w:ascii="Times New Roman" w:hAnsi="Times New Roman" w:cs="Times New Roman"/>
          <w:sz w:val="24"/>
          <w:szCs w:val="24"/>
        </w:rPr>
        <w:t>Furthermore, he</w:t>
      </w:r>
      <w:r w:rsidR="0009002B">
        <w:rPr>
          <w:rFonts w:ascii="Times New Roman" w:hAnsi="Times New Roman" w:cs="Times New Roman"/>
          <w:sz w:val="24"/>
          <w:szCs w:val="24"/>
        </w:rPr>
        <w:t xml:space="preserve"> went behind the educational sphere with h</w:t>
      </w:r>
      <w:r w:rsidR="00083600" w:rsidRPr="0009002B">
        <w:rPr>
          <w:rFonts w:ascii="Times New Roman" w:hAnsi="Times New Roman" w:cs="Times New Roman"/>
          <w:sz w:val="24"/>
          <w:szCs w:val="24"/>
        </w:rPr>
        <w:t>is</w:t>
      </w:r>
      <w:r w:rsidR="001953E1" w:rsidRPr="0009002B">
        <w:rPr>
          <w:rFonts w:ascii="Times New Roman" w:hAnsi="Times New Roman" w:cs="Times New Roman"/>
          <w:sz w:val="24"/>
          <w:szCs w:val="24"/>
        </w:rPr>
        <w:t xml:space="preserve"> </w:t>
      </w:r>
      <w:r w:rsidR="00656259" w:rsidRPr="0009002B">
        <w:rPr>
          <w:rFonts w:ascii="Times New Roman" w:hAnsi="Times New Roman" w:cs="Times New Roman"/>
          <w:sz w:val="24"/>
          <w:szCs w:val="24"/>
        </w:rPr>
        <w:t>primary</w:t>
      </w:r>
      <w:r w:rsidR="001953E1" w:rsidRPr="0009002B">
        <w:rPr>
          <w:rFonts w:ascii="Times New Roman" w:hAnsi="Times New Roman" w:cs="Times New Roman"/>
          <w:sz w:val="24"/>
          <w:szCs w:val="24"/>
        </w:rPr>
        <w:t xml:space="preserve"> philosophical wo</w:t>
      </w:r>
      <w:r w:rsidR="002E0E96" w:rsidRPr="0009002B">
        <w:rPr>
          <w:rFonts w:ascii="Times New Roman" w:hAnsi="Times New Roman" w:cs="Times New Roman"/>
          <w:sz w:val="24"/>
          <w:szCs w:val="24"/>
        </w:rPr>
        <w:t>rk</w:t>
      </w:r>
      <w:r w:rsidR="00E70DAA">
        <w:rPr>
          <w:rFonts w:ascii="Times New Roman" w:hAnsi="Times New Roman" w:cs="Times New Roman"/>
          <w:sz w:val="24"/>
          <w:szCs w:val="24"/>
        </w:rPr>
        <w:t>,</w:t>
      </w:r>
      <w:r w:rsidR="002E0E96" w:rsidRPr="0009002B">
        <w:rPr>
          <w:rFonts w:ascii="Times New Roman" w:hAnsi="Times New Roman" w:cs="Times New Roman"/>
          <w:sz w:val="24"/>
          <w:szCs w:val="24"/>
        </w:rPr>
        <w:t xml:space="preserve"> </w:t>
      </w:r>
      <w:r w:rsidR="002E0E96" w:rsidRPr="00985C53">
        <w:rPr>
          <w:rFonts w:ascii="Times New Roman" w:hAnsi="Times New Roman" w:cs="Times New Roman"/>
          <w:i/>
          <w:iCs/>
          <w:sz w:val="24"/>
          <w:szCs w:val="24"/>
        </w:rPr>
        <w:t>De rerum humanarum emendatione consultatio catholica</w:t>
      </w:r>
      <w:r w:rsidR="002E0E96" w:rsidRPr="0009002B">
        <w:rPr>
          <w:rFonts w:ascii="Times New Roman" w:hAnsi="Times New Roman" w:cs="Times New Roman"/>
          <w:sz w:val="24"/>
          <w:szCs w:val="24"/>
        </w:rPr>
        <w:t xml:space="preserve"> </w:t>
      </w:r>
      <w:r w:rsidR="002E0E96" w:rsidRPr="0009002B">
        <w:rPr>
          <w:rFonts w:ascii="Times New Roman" w:hAnsi="Times New Roman" w:cs="Times New Roman"/>
          <w:i/>
          <w:iCs/>
          <w:sz w:val="24"/>
          <w:szCs w:val="24"/>
        </w:rPr>
        <w:t>(Consultation on an Improvement of All Things Human)</w:t>
      </w:r>
      <w:r w:rsidR="002E0E96" w:rsidRPr="0009002B">
        <w:rPr>
          <w:rFonts w:ascii="Times New Roman" w:hAnsi="Times New Roman" w:cs="Times New Roman"/>
          <w:sz w:val="24"/>
          <w:szCs w:val="24"/>
        </w:rPr>
        <w:t>.</w:t>
      </w:r>
    </w:p>
    <w:p w14:paraId="6C7CE158" w14:textId="388B6A04" w:rsidR="00A632C6" w:rsidRDefault="001953E1" w:rsidP="00A632C6">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D65C54" w:rsidRPr="00985C53">
        <w:rPr>
          <w:rFonts w:ascii="Times New Roman" w:hAnsi="Times New Roman" w:cs="Times New Roman"/>
          <w:i/>
          <w:iCs/>
          <w:sz w:val="24"/>
          <w:szCs w:val="24"/>
          <w:lang w:val="en-GB"/>
        </w:rPr>
        <w:t>ODO's</w:t>
      </w:r>
      <w:r w:rsidR="00D65C54">
        <w:rPr>
          <w:rFonts w:ascii="Times New Roman" w:hAnsi="Times New Roman" w:cs="Times New Roman"/>
          <w:b/>
          <w:bCs/>
          <w:sz w:val="24"/>
          <w:szCs w:val="24"/>
          <w:lang w:val="en-GB"/>
        </w:rPr>
        <w:t xml:space="preserve"> </w:t>
      </w:r>
      <w:r w:rsidR="00E70DAA">
        <w:rPr>
          <w:rFonts w:ascii="Times New Roman" w:hAnsi="Times New Roman" w:cs="Times New Roman"/>
          <w:sz w:val="24"/>
          <w:szCs w:val="24"/>
          <w:lang w:val="en-GB"/>
        </w:rPr>
        <w:t>primary</w:t>
      </w:r>
      <w:r w:rsidR="00D65C54" w:rsidRPr="00D65C54">
        <w:rPr>
          <w:rFonts w:ascii="Times New Roman" w:hAnsi="Times New Roman" w:cs="Times New Roman"/>
          <w:sz w:val="24"/>
          <w:szCs w:val="24"/>
          <w:lang w:val="en-GB"/>
        </w:rPr>
        <w:t xml:space="preserve"> approach is </w:t>
      </w:r>
      <w:r w:rsidR="00D65C54">
        <w:rPr>
          <w:rFonts w:ascii="Times New Roman" w:hAnsi="Times New Roman" w:cs="Times New Roman"/>
          <w:sz w:val="24"/>
          <w:szCs w:val="24"/>
          <w:lang w:val="en-GB"/>
        </w:rPr>
        <w:t>to</w:t>
      </w:r>
      <w:r w:rsidR="0059240B">
        <w:rPr>
          <w:rFonts w:ascii="Times New Roman" w:hAnsi="Times New Roman" w:cs="Times New Roman"/>
          <w:sz w:val="24"/>
          <w:szCs w:val="24"/>
          <w:lang w:val="en-GB"/>
        </w:rPr>
        <w:t xml:space="preserve"> pedagogical theory, curriculums, methodology</w:t>
      </w:r>
      <w:r w:rsidR="00656259">
        <w:rPr>
          <w:rFonts w:ascii="Times New Roman" w:hAnsi="Times New Roman" w:cs="Times New Roman"/>
          <w:sz w:val="24"/>
          <w:szCs w:val="24"/>
          <w:lang w:val="en-GB"/>
        </w:rPr>
        <w:t>,</w:t>
      </w:r>
      <w:r>
        <w:rPr>
          <w:rFonts w:ascii="Times New Roman" w:hAnsi="Times New Roman" w:cs="Times New Roman"/>
          <w:sz w:val="24"/>
          <w:szCs w:val="24"/>
          <w:lang w:val="en-GB"/>
        </w:rPr>
        <w:t xml:space="preserve"> and various educational aspects. </w:t>
      </w:r>
      <w:r w:rsidR="0009002B" w:rsidRPr="00985C53">
        <w:rPr>
          <w:rFonts w:ascii="Times New Roman" w:hAnsi="Times New Roman" w:cs="Times New Roman"/>
          <w:i/>
          <w:iCs/>
          <w:sz w:val="24"/>
          <w:szCs w:val="24"/>
          <w:lang w:val="en-GB"/>
        </w:rPr>
        <w:t>Consultatio</w:t>
      </w:r>
      <w:r w:rsidR="00985C53" w:rsidRPr="00985C53">
        <w:rPr>
          <w:rFonts w:ascii="Times New Roman" w:hAnsi="Times New Roman" w:cs="Times New Roman"/>
          <w:sz w:val="24"/>
          <w:szCs w:val="24"/>
          <w:lang w:val="en-GB"/>
        </w:rPr>
        <w:t>n</w:t>
      </w:r>
      <w:r>
        <w:rPr>
          <w:rFonts w:ascii="Times New Roman" w:hAnsi="Times New Roman" w:cs="Times New Roman"/>
          <w:sz w:val="24"/>
          <w:szCs w:val="24"/>
          <w:lang w:val="en-GB"/>
        </w:rPr>
        <w:t xml:space="preserve"> is </w:t>
      </w:r>
      <w:r w:rsidR="00656259">
        <w:rPr>
          <w:rFonts w:ascii="Times New Roman" w:hAnsi="Times New Roman" w:cs="Times New Roman"/>
          <w:sz w:val="24"/>
          <w:szCs w:val="24"/>
          <w:lang w:val="en-GB"/>
        </w:rPr>
        <w:t>a more philosophical-political system with some educational</w:t>
      </w:r>
      <w:r w:rsidR="00D65C54">
        <w:rPr>
          <w:rFonts w:ascii="Times New Roman" w:hAnsi="Times New Roman" w:cs="Times New Roman"/>
          <w:sz w:val="24"/>
          <w:szCs w:val="24"/>
          <w:lang w:val="en-GB"/>
        </w:rPr>
        <w:t xml:space="preserve"> conditions and applications</w:t>
      </w:r>
      <w:r>
        <w:rPr>
          <w:rFonts w:ascii="Times New Roman" w:hAnsi="Times New Roman" w:cs="Times New Roman"/>
          <w:sz w:val="24"/>
          <w:szCs w:val="24"/>
          <w:lang w:val="en-GB"/>
        </w:rPr>
        <w:t xml:space="preserve">. </w:t>
      </w:r>
      <w:r w:rsidR="00FA45F7" w:rsidRPr="00FA45F7">
        <w:rPr>
          <w:rFonts w:ascii="Times New Roman" w:hAnsi="Times New Roman" w:cs="Times New Roman"/>
          <w:sz w:val="24"/>
          <w:szCs w:val="24"/>
          <w:lang w:val="en-GB"/>
        </w:rPr>
        <w:t xml:space="preserve">In both collections of works, we can see not only his </w:t>
      </w:r>
      <w:r w:rsidR="00824CDE">
        <w:rPr>
          <w:rFonts w:ascii="Times New Roman" w:hAnsi="Times New Roman" w:cs="Times New Roman"/>
          <w:sz w:val="24"/>
          <w:szCs w:val="24"/>
          <w:lang w:val="en-GB"/>
        </w:rPr>
        <w:t xml:space="preserve">main </w:t>
      </w:r>
      <w:r w:rsidR="00FA45F7" w:rsidRPr="00FA45F7">
        <w:rPr>
          <w:rFonts w:ascii="Times New Roman" w:hAnsi="Times New Roman" w:cs="Times New Roman"/>
          <w:sz w:val="24"/>
          <w:szCs w:val="24"/>
          <w:lang w:val="en-GB"/>
        </w:rPr>
        <w:t>scripturalis</w:t>
      </w:r>
      <w:r w:rsidR="00D65C54">
        <w:rPr>
          <w:rFonts w:ascii="Times New Roman" w:hAnsi="Times New Roman" w:cs="Times New Roman"/>
          <w:sz w:val="24"/>
          <w:szCs w:val="24"/>
          <w:lang w:val="en-GB"/>
        </w:rPr>
        <w:t>m (</w:t>
      </w:r>
      <w:r w:rsidR="0009002B">
        <w:rPr>
          <w:rFonts w:ascii="Times New Roman" w:hAnsi="Times New Roman" w:cs="Times New Roman"/>
          <w:sz w:val="24"/>
          <w:szCs w:val="24"/>
          <w:lang w:val="en-GB"/>
        </w:rPr>
        <w:t>influenced by the humanist view of many classics</w:t>
      </w:r>
      <w:r w:rsidR="00D65C54">
        <w:rPr>
          <w:rFonts w:ascii="Times New Roman" w:hAnsi="Times New Roman" w:cs="Times New Roman"/>
          <w:sz w:val="24"/>
          <w:szCs w:val="24"/>
          <w:lang w:val="en-GB"/>
        </w:rPr>
        <w:t>)</w:t>
      </w:r>
      <w:r w:rsidR="00FA45F7" w:rsidRPr="00FA45F7">
        <w:rPr>
          <w:rFonts w:ascii="Times New Roman" w:hAnsi="Times New Roman" w:cs="Times New Roman"/>
          <w:sz w:val="24"/>
          <w:szCs w:val="24"/>
          <w:lang w:val="en-GB"/>
        </w:rPr>
        <w:t xml:space="preserve"> but also a mixture of chiliasm, irenism, new scientific approaches, and other influences.</w:t>
      </w:r>
      <w:r w:rsidR="00A632C6">
        <w:rPr>
          <w:rFonts w:ascii="Times New Roman" w:hAnsi="Times New Roman" w:cs="Times New Roman"/>
          <w:sz w:val="24"/>
          <w:szCs w:val="24"/>
          <w:lang w:val="en-GB"/>
        </w:rPr>
        <w:t xml:space="preserve"> </w:t>
      </w:r>
      <w:r w:rsidR="00130362">
        <w:rPr>
          <w:rFonts w:ascii="Times New Roman" w:hAnsi="Times New Roman" w:cs="Times New Roman"/>
          <w:sz w:val="24"/>
          <w:szCs w:val="24"/>
          <w:lang w:val="en-GB"/>
        </w:rPr>
        <w:t>This mixture fo</w:t>
      </w:r>
      <w:r w:rsidR="00824CDE">
        <w:rPr>
          <w:rFonts w:ascii="Times New Roman" w:hAnsi="Times New Roman" w:cs="Times New Roman"/>
          <w:sz w:val="24"/>
          <w:szCs w:val="24"/>
          <w:lang w:val="en-GB"/>
        </w:rPr>
        <w:t xml:space="preserve">rmed his philosophical system </w:t>
      </w:r>
      <w:r w:rsidR="00130362">
        <w:rPr>
          <w:rFonts w:ascii="Times New Roman" w:hAnsi="Times New Roman" w:cs="Times New Roman"/>
          <w:sz w:val="24"/>
          <w:szCs w:val="24"/>
          <w:lang w:val="en-GB"/>
        </w:rPr>
        <w:t xml:space="preserve">called Pansofia. </w:t>
      </w:r>
      <w:r w:rsidR="00BB43BD">
        <w:rPr>
          <w:rFonts w:ascii="Times New Roman" w:hAnsi="Times New Roman" w:cs="Times New Roman"/>
          <w:sz w:val="24"/>
          <w:szCs w:val="24"/>
          <w:lang w:val="en-GB"/>
        </w:rPr>
        <w:t>(Vacínová, 2009, p 193-198; Říčan, 1956, p 89)</w:t>
      </w:r>
    </w:p>
    <w:p w14:paraId="4282ECA3" w14:textId="23E1355B" w:rsidR="00EF457B" w:rsidRPr="00264A2E" w:rsidRDefault="0073490B" w:rsidP="005E387F">
      <w:pPr>
        <w:pStyle w:val="Nadpis3"/>
        <w:rPr>
          <w:rFonts w:ascii="Times New Roman" w:hAnsi="Times New Roman" w:cs="Times New Roman"/>
          <w:sz w:val="28"/>
          <w:szCs w:val="28"/>
        </w:rPr>
      </w:pPr>
      <w:bookmarkStart w:id="770" w:name="_Toc152668539"/>
      <w:r w:rsidRPr="00264A2E">
        <w:rPr>
          <w:rFonts w:ascii="Times New Roman" w:hAnsi="Times New Roman" w:cs="Times New Roman"/>
          <w:color w:val="auto"/>
          <w:sz w:val="28"/>
          <w:szCs w:val="28"/>
        </w:rPr>
        <w:lastRenderedPageBreak/>
        <w:t xml:space="preserve">3.1.3 </w:t>
      </w:r>
      <w:r w:rsidR="00EF457B" w:rsidRPr="00264A2E">
        <w:rPr>
          <w:rFonts w:ascii="Times New Roman" w:hAnsi="Times New Roman" w:cs="Times New Roman"/>
          <w:color w:val="auto"/>
          <w:sz w:val="28"/>
          <w:szCs w:val="28"/>
        </w:rPr>
        <w:t>Pansofia</w:t>
      </w:r>
      <w:bookmarkEnd w:id="770"/>
    </w:p>
    <w:p w14:paraId="33BCF3B2" w14:textId="114D0FC0" w:rsidR="00F61CF3" w:rsidRPr="00C02FEB" w:rsidRDefault="00F61CF3" w:rsidP="003E0FC9">
      <w:pPr>
        <w:spacing w:after="0"/>
        <w:rPr>
          <w:color w:val="92D050"/>
          <w:lang w:val="en-GB"/>
        </w:rPr>
      </w:pPr>
    </w:p>
    <w:p w14:paraId="3F8C7D48" w14:textId="153D2213" w:rsidR="003938DC" w:rsidRPr="00B441D4" w:rsidRDefault="003E0FC9" w:rsidP="006D5DA8">
      <w:pPr>
        <w:spacing w:line="360" w:lineRule="auto"/>
        <w:ind w:firstLine="567"/>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13024" behindDoc="1" locked="0" layoutInCell="1" allowOverlap="1" wp14:anchorId="6550E15B" wp14:editId="30969A64">
                <wp:simplePos x="0" y="0"/>
                <wp:positionH relativeFrom="column">
                  <wp:posOffset>3032125</wp:posOffset>
                </wp:positionH>
                <wp:positionV relativeFrom="paragraph">
                  <wp:posOffset>3764280</wp:posOffset>
                </wp:positionV>
                <wp:extent cx="1806575" cy="635"/>
                <wp:effectExtent l="0" t="0" r="0" b="0"/>
                <wp:wrapTight wrapText="bothSides">
                  <wp:wrapPolygon edited="0">
                    <wp:start x="0" y="0"/>
                    <wp:lineTo x="0" y="21600"/>
                    <wp:lineTo x="21600" y="21600"/>
                    <wp:lineTo x="21600" y="0"/>
                  </wp:wrapPolygon>
                </wp:wrapTight>
                <wp:docPr id="1056281787" name="Textové pole 1"/>
                <wp:cNvGraphicFramePr/>
                <a:graphic xmlns:a="http://schemas.openxmlformats.org/drawingml/2006/main">
                  <a:graphicData uri="http://schemas.microsoft.com/office/word/2010/wordprocessingShape">
                    <wps:wsp>
                      <wps:cNvSpPr txBox="1"/>
                      <wps:spPr>
                        <a:xfrm>
                          <a:off x="0" y="0"/>
                          <a:ext cx="1806575" cy="635"/>
                        </a:xfrm>
                        <a:prstGeom prst="rect">
                          <a:avLst/>
                        </a:prstGeom>
                        <a:solidFill>
                          <a:prstClr val="white"/>
                        </a:solidFill>
                        <a:ln>
                          <a:noFill/>
                        </a:ln>
                      </wps:spPr>
                      <wps:txbx>
                        <w:txbxContent>
                          <w:p w14:paraId="49453D47" w14:textId="71DE7897" w:rsidR="003E0FC9" w:rsidRPr="00113C06" w:rsidRDefault="003E0FC9" w:rsidP="003E0FC9">
                            <w:pPr>
                              <w:pStyle w:val="Titulek"/>
                              <w:rPr>
                                <w:noProof/>
                              </w:rPr>
                            </w:pPr>
                            <w:bookmarkStart w:id="771" w:name="_Toc152616663"/>
                            <w:bookmarkStart w:id="772" w:name="_Toc152617028"/>
                            <w:bookmarkStart w:id="773" w:name="_Toc152617314"/>
                            <w:bookmarkStart w:id="774" w:name="_Toc152617364"/>
                            <w:bookmarkStart w:id="775" w:name="_Toc152665530"/>
                            <w:bookmarkStart w:id="776" w:name="_Toc152665561"/>
                            <w:bookmarkStart w:id="777" w:name="_Toc152665627"/>
                            <w:r>
                              <w:t xml:space="preserve">Figure </w:t>
                            </w:r>
                            <w:fldSimple w:instr=" SEQ Figure \* ARABIC ">
                              <w:r w:rsidR="000D4D91">
                                <w:rPr>
                                  <w:noProof/>
                                </w:rPr>
                                <w:t>20</w:t>
                              </w:r>
                            </w:fldSimple>
                            <w:r>
                              <w:t xml:space="preserve"> Via Lucis – The Way of Light</w:t>
                            </w:r>
                            <w:bookmarkEnd w:id="771"/>
                            <w:bookmarkEnd w:id="772"/>
                            <w:bookmarkEnd w:id="773"/>
                            <w:bookmarkEnd w:id="774"/>
                            <w:bookmarkEnd w:id="775"/>
                            <w:bookmarkEnd w:id="776"/>
                            <w:bookmarkEnd w:id="7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0E15B" id="_x0000_s1045" type="#_x0000_t202" style="position:absolute;left:0;text-align:left;margin-left:238.75pt;margin-top:296.4pt;width:142.25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" stroked="f">
                <v:textbox style="mso-fit-shape-to-text:t" inset="0,0,0,0">
                  <w:txbxContent>
                    <w:p w14:paraId="49453D47" w14:textId="71DE7897" w:rsidR="003E0FC9" w:rsidRPr="00113C06" w:rsidRDefault="003E0FC9" w:rsidP="003E0FC9">
                      <w:pPr>
                        <w:pStyle w:val="Titulek"/>
                        <w:rPr>
                          <w:noProof/>
                        </w:rPr>
                      </w:pPr>
                      <w:bookmarkStart w:id="778" w:name="_Toc152616663"/>
                      <w:bookmarkStart w:id="779" w:name="_Toc152617028"/>
                      <w:bookmarkStart w:id="780" w:name="_Toc152617314"/>
                      <w:bookmarkStart w:id="781" w:name="_Toc152617364"/>
                      <w:bookmarkStart w:id="782" w:name="_Toc152665530"/>
                      <w:bookmarkStart w:id="783" w:name="_Toc152665561"/>
                      <w:bookmarkStart w:id="784" w:name="_Toc152665627"/>
                      <w:r>
                        <w:t xml:space="preserve">Figure </w:t>
                      </w:r>
                      <w:fldSimple w:instr=" SEQ Figure \* ARABIC ">
                        <w:r w:rsidR="000D4D91">
                          <w:rPr>
                            <w:noProof/>
                          </w:rPr>
                          <w:t>20</w:t>
                        </w:r>
                      </w:fldSimple>
                      <w:r>
                        <w:t xml:space="preserve"> Via Lucis – The Way of Light</w:t>
                      </w:r>
                      <w:bookmarkEnd w:id="778"/>
                      <w:bookmarkEnd w:id="779"/>
                      <w:bookmarkEnd w:id="780"/>
                      <w:bookmarkEnd w:id="781"/>
                      <w:bookmarkEnd w:id="782"/>
                      <w:bookmarkEnd w:id="783"/>
                      <w:bookmarkEnd w:id="784"/>
                    </w:p>
                  </w:txbxContent>
                </v:textbox>
                <w10:wrap type="tight"/>
              </v:shape>
            </w:pict>
          </mc:Fallback>
        </mc:AlternateContent>
      </w:r>
      <w:r w:rsidR="00EA5124">
        <w:rPr>
          <w:noProof/>
          <w:lang w:eastAsia="cs-CZ"/>
        </w:rPr>
        <w:drawing>
          <wp:anchor distT="0" distB="0" distL="114300" distR="114300" simplePos="0" relativeHeight="251688448" behindDoc="1" locked="0" layoutInCell="1" allowOverlap="1" wp14:anchorId="1595B57A" wp14:editId="11D5CA85">
            <wp:simplePos x="0" y="0"/>
            <wp:positionH relativeFrom="margin">
              <wp:align>right</wp:align>
            </wp:positionH>
            <wp:positionV relativeFrom="paragraph">
              <wp:posOffset>1472292</wp:posOffset>
            </wp:positionV>
            <wp:extent cx="1807200" cy="2235600"/>
            <wp:effectExtent l="19050" t="19050" r="22225" b="12700"/>
            <wp:wrapTight wrapText="bothSides">
              <wp:wrapPolygon edited="0">
                <wp:start x="-228" y="-184"/>
                <wp:lineTo x="-228" y="21539"/>
                <wp:lineTo x="21638" y="21539"/>
                <wp:lineTo x="21638" y="-184"/>
                <wp:lineTo x="-228" y="-184"/>
              </wp:wrapPolygon>
            </wp:wrapTight>
            <wp:docPr id="1363139989" name="Obrázek 4" descr="Obsah obrázku text, kniha, dopis,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39989" name="Obrázek 4" descr="Obsah obrázku text, kniha, dopis, papír&#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7200" cy="223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C7014" w:rsidRPr="006D5DA8">
        <w:rPr>
          <w:rFonts w:ascii="Times New Roman" w:hAnsi="Times New Roman" w:cs="Times New Roman"/>
          <w:sz w:val="24"/>
          <w:szCs w:val="24"/>
          <w:lang w:val="en-GB"/>
        </w:rPr>
        <w:t xml:space="preserve"> </w:t>
      </w:r>
      <w:r w:rsidR="006D5DA8" w:rsidRPr="006D5DA8">
        <w:rPr>
          <w:rFonts w:ascii="Times New Roman" w:hAnsi="Times New Roman" w:cs="Times New Roman"/>
          <w:sz w:val="24"/>
          <w:szCs w:val="24"/>
          <w:lang w:val="en-GB"/>
        </w:rPr>
        <w:t xml:space="preserve">Pansophia is a comprehensive thinking system that </w:t>
      </w:r>
      <w:r w:rsidR="006D5DA8">
        <w:rPr>
          <w:rFonts w:ascii="Times New Roman" w:hAnsi="Times New Roman" w:cs="Times New Roman"/>
          <w:sz w:val="24"/>
          <w:szCs w:val="24"/>
          <w:lang w:val="en-GB"/>
        </w:rPr>
        <w:t>goes beyond</w:t>
      </w:r>
      <w:r w:rsidR="006D5DA8" w:rsidRPr="006D5DA8">
        <w:rPr>
          <w:rFonts w:ascii="Times New Roman" w:hAnsi="Times New Roman" w:cs="Times New Roman"/>
          <w:sz w:val="24"/>
          <w:szCs w:val="24"/>
          <w:lang w:val="en-GB"/>
        </w:rPr>
        <w:t xml:space="preserve"> classical Christian Protestant</w:t>
      </w:r>
      <w:r w:rsidR="006D5DA8">
        <w:rPr>
          <w:rFonts w:ascii="Times New Roman" w:hAnsi="Times New Roman" w:cs="Times New Roman"/>
          <w:sz w:val="24"/>
          <w:szCs w:val="24"/>
          <w:lang w:val="en-GB"/>
        </w:rPr>
        <w:t xml:space="preserve"> thinking</w:t>
      </w:r>
      <w:r w:rsidR="006D5DA8" w:rsidRPr="006D5DA8">
        <w:rPr>
          <w:rFonts w:ascii="Times New Roman" w:hAnsi="Times New Roman" w:cs="Times New Roman"/>
          <w:sz w:val="24"/>
          <w:szCs w:val="24"/>
          <w:lang w:val="en-GB"/>
        </w:rPr>
        <w:t xml:space="preserve"> and the biblical understanding of fundamental Christian doctrine</w:t>
      </w:r>
      <w:r w:rsidR="004B2D8D">
        <w:rPr>
          <w:rFonts w:ascii="Times New Roman" w:hAnsi="Times New Roman" w:cs="Times New Roman"/>
          <w:sz w:val="24"/>
          <w:szCs w:val="24"/>
          <w:lang w:val="en-GB"/>
        </w:rPr>
        <w:t xml:space="preserve">s, which include </w:t>
      </w:r>
      <w:r w:rsidR="006D5DA8" w:rsidRPr="006D5DA8">
        <w:rPr>
          <w:rFonts w:ascii="Times New Roman" w:hAnsi="Times New Roman" w:cs="Times New Roman"/>
          <w:sz w:val="24"/>
          <w:szCs w:val="24"/>
          <w:lang w:val="en-GB"/>
        </w:rPr>
        <w:t>the</w:t>
      </w:r>
      <w:r w:rsidR="004B2D8D">
        <w:rPr>
          <w:rFonts w:ascii="Times New Roman" w:hAnsi="Times New Roman" w:cs="Times New Roman"/>
          <w:sz w:val="24"/>
          <w:szCs w:val="24"/>
          <w:lang w:val="en-GB"/>
        </w:rPr>
        <w:t xml:space="preserve"> conviction about the </w:t>
      </w:r>
      <w:r w:rsidR="006D5DA8" w:rsidRPr="006D5DA8">
        <w:rPr>
          <w:rFonts w:ascii="Times New Roman" w:hAnsi="Times New Roman" w:cs="Times New Roman"/>
          <w:sz w:val="24"/>
          <w:szCs w:val="24"/>
          <w:lang w:val="en-GB"/>
        </w:rPr>
        <w:t xml:space="preserve">existence of a living God, man's sin, the love of God, </w:t>
      </w:r>
      <w:r w:rsidR="00B21237">
        <w:rPr>
          <w:rFonts w:ascii="Times New Roman" w:hAnsi="Times New Roman" w:cs="Times New Roman"/>
          <w:sz w:val="24"/>
          <w:szCs w:val="24"/>
          <w:lang w:val="en-GB"/>
        </w:rPr>
        <w:t xml:space="preserve">the </w:t>
      </w:r>
      <w:r w:rsidR="004B2D8D">
        <w:rPr>
          <w:rFonts w:ascii="Times New Roman" w:hAnsi="Times New Roman" w:cs="Times New Roman"/>
          <w:sz w:val="24"/>
          <w:szCs w:val="24"/>
          <w:lang w:val="en-GB"/>
        </w:rPr>
        <w:t xml:space="preserve">crucifixion of Jezus, resurrection, </w:t>
      </w:r>
      <w:r w:rsidR="006D5DA8" w:rsidRPr="006D5DA8">
        <w:rPr>
          <w:rFonts w:ascii="Times New Roman" w:hAnsi="Times New Roman" w:cs="Times New Roman"/>
          <w:sz w:val="24"/>
          <w:szCs w:val="24"/>
          <w:lang w:val="en-GB"/>
        </w:rPr>
        <w:t>judgment,</w:t>
      </w:r>
      <w:r w:rsidR="004B2D8D">
        <w:rPr>
          <w:rFonts w:ascii="Times New Roman" w:hAnsi="Times New Roman" w:cs="Times New Roman"/>
          <w:sz w:val="24"/>
          <w:szCs w:val="24"/>
          <w:lang w:val="en-GB"/>
        </w:rPr>
        <w:t xml:space="preserve"> repentance,</w:t>
      </w:r>
      <w:r w:rsidR="006D5DA8" w:rsidRPr="006D5DA8">
        <w:rPr>
          <w:rFonts w:ascii="Times New Roman" w:hAnsi="Times New Roman" w:cs="Times New Roman"/>
          <w:sz w:val="24"/>
          <w:szCs w:val="24"/>
          <w:lang w:val="en-GB"/>
        </w:rPr>
        <w:t xml:space="preserve"> redemption, holy living,</w:t>
      </w:r>
      <w:r w:rsidR="004B2D8D">
        <w:rPr>
          <w:rFonts w:ascii="Times New Roman" w:hAnsi="Times New Roman" w:cs="Times New Roman"/>
          <w:sz w:val="24"/>
          <w:szCs w:val="24"/>
          <w:lang w:val="en-GB"/>
        </w:rPr>
        <w:t xml:space="preserve"> universal church,</w:t>
      </w:r>
      <w:r w:rsidR="006D5DA8" w:rsidRPr="006D5DA8">
        <w:rPr>
          <w:rFonts w:ascii="Times New Roman" w:hAnsi="Times New Roman" w:cs="Times New Roman"/>
          <w:sz w:val="24"/>
          <w:szCs w:val="24"/>
          <w:lang w:val="en-GB"/>
        </w:rPr>
        <w:t xml:space="preserve"> ministry to God</w:t>
      </w:r>
      <w:r w:rsidR="004B2D8D">
        <w:rPr>
          <w:rFonts w:ascii="Times New Roman" w:hAnsi="Times New Roman" w:cs="Times New Roman"/>
          <w:sz w:val="24"/>
          <w:szCs w:val="24"/>
          <w:lang w:val="en-GB"/>
        </w:rPr>
        <w:t xml:space="preserve">, ministry to </w:t>
      </w:r>
      <w:r w:rsidR="00907DA3">
        <w:rPr>
          <w:rFonts w:ascii="Times New Roman" w:hAnsi="Times New Roman" w:cs="Times New Roman"/>
          <w:sz w:val="24"/>
          <w:szCs w:val="24"/>
          <w:lang w:val="en-GB"/>
        </w:rPr>
        <w:t xml:space="preserve">people, </w:t>
      </w:r>
      <w:r w:rsidR="00907DA3" w:rsidRPr="006D5DA8">
        <w:rPr>
          <w:rFonts w:ascii="Times New Roman" w:hAnsi="Times New Roman" w:cs="Times New Roman"/>
          <w:sz w:val="24"/>
          <w:szCs w:val="24"/>
          <w:lang w:val="en-GB"/>
        </w:rPr>
        <w:t>and</w:t>
      </w:r>
      <w:r w:rsidR="006D5DA8" w:rsidRPr="006D5DA8">
        <w:rPr>
          <w:rFonts w:ascii="Times New Roman" w:hAnsi="Times New Roman" w:cs="Times New Roman"/>
          <w:sz w:val="24"/>
          <w:szCs w:val="24"/>
          <w:lang w:val="en-GB"/>
        </w:rPr>
        <w:t xml:space="preserve"> other</w:t>
      </w:r>
      <w:r w:rsidR="004B2D8D">
        <w:rPr>
          <w:rFonts w:ascii="Times New Roman" w:hAnsi="Times New Roman" w:cs="Times New Roman"/>
          <w:sz w:val="24"/>
          <w:szCs w:val="24"/>
          <w:lang w:val="en-GB"/>
        </w:rPr>
        <w:t xml:space="preserve"> essential doctrines</w:t>
      </w:r>
      <w:r w:rsidR="006D5DA8" w:rsidRPr="006D5DA8">
        <w:rPr>
          <w:rFonts w:ascii="Times New Roman" w:hAnsi="Times New Roman" w:cs="Times New Roman"/>
          <w:sz w:val="24"/>
          <w:szCs w:val="24"/>
          <w:lang w:val="en-GB"/>
        </w:rPr>
        <w:t xml:space="preserve">. </w:t>
      </w:r>
      <w:r w:rsidR="006D5DA8">
        <w:rPr>
          <w:rFonts w:ascii="Times New Roman" w:hAnsi="Times New Roman" w:cs="Times New Roman"/>
          <w:sz w:val="24"/>
          <w:szCs w:val="24"/>
          <w:lang w:val="en-GB"/>
        </w:rPr>
        <w:t>Combined</w:t>
      </w:r>
      <w:r w:rsidR="006D5DA8" w:rsidRPr="006D5DA8">
        <w:rPr>
          <w:rFonts w:ascii="Times New Roman" w:hAnsi="Times New Roman" w:cs="Times New Roman"/>
          <w:sz w:val="24"/>
          <w:szCs w:val="24"/>
          <w:lang w:val="en-GB"/>
        </w:rPr>
        <w:t xml:space="preserve"> with Comenius’s pedagogical and educational tendencies, Pansophia represents a unique form of </w:t>
      </w:r>
      <w:r w:rsidR="00907DA3">
        <w:rPr>
          <w:rFonts w:ascii="Times New Roman" w:hAnsi="Times New Roman" w:cs="Times New Roman"/>
          <w:sz w:val="24"/>
          <w:szCs w:val="24"/>
          <w:lang w:val="en-GB"/>
        </w:rPr>
        <w:t>“</w:t>
      </w:r>
      <w:r w:rsidR="006D5DA8" w:rsidRPr="006D5DA8">
        <w:rPr>
          <w:rFonts w:ascii="Times New Roman" w:hAnsi="Times New Roman" w:cs="Times New Roman"/>
          <w:sz w:val="24"/>
          <w:szCs w:val="24"/>
          <w:lang w:val="en-GB"/>
        </w:rPr>
        <w:t>wisdom and understanding</w:t>
      </w:r>
      <w:r w:rsidR="00907DA3">
        <w:rPr>
          <w:rFonts w:ascii="Times New Roman" w:hAnsi="Times New Roman" w:cs="Times New Roman"/>
          <w:sz w:val="24"/>
          <w:szCs w:val="24"/>
          <w:lang w:val="en-GB"/>
        </w:rPr>
        <w:t>”</w:t>
      </w:r>
      <w:r w:rsidR="006D5DA8">
        <w:rPr>
          <w:rFonts w:ascii="Times New Roman" w:hAnsi="Times New Roman" w:cs="Times New Roman"/>
          <w:sz w:val="24"/>
          <w:szCs w:val="24"/>
          <w:lang w:val="en-GB"/>
        </w:rPr>
        <w:t xml:space="preserve"> - the</w:t>
      </w:r>
      <w:r w:rsidR="006D5DA8" w:rsidRPr="006D5DA8">
        <w:rPr>
          <w:rFonts w:ascii="Times New Roman" w:hAnsi="Times New Roman" w:cs="Times New Roman"/>
          <w:sz w:val="24"/>
          <w:szCs w:val="24"/>
          <w:lang w:val="en-GB"/>
        </w:rPr>
        <w:t xml:space="preserve"> kind of </w:t>
      </w:r>
      <w:r w:rsidR="006D5DA8">
        <w:rPr>
          <w:rFonts w:ascii="Times New Roman" w:hAnsi="Times New Roman" w:cs="Times New Roman"/>
          <w:sz w:val="24"/>
          <w:szCs w:val="24"/>
          <w:lang w:val="en-GB"/>
        </w:rPr>
        <w:t xml:space="preserve">God´s </w:t>
      </w:r>
      <w:r w:rsidR="006D5DA8" w:rsidRPr="006D5DA8">
        <w:rPr>
          <w:rFonts w:ascii="Times New Roman" w:hAnsi="Times New Roman" w:cs="Times New Roman"/>
          <w:sz w:val="24"/>
          <w:szCs w:val="24"/>
          <w:lang w:val="en-GB"/>
        </w:rPr>
        <w:t>"light"</w:t>
      </w:r>
      <w:r w:rsidR="006D5DA8">
        <w:rPr>
          <w:rFonts w:ascii="Times New Roman" w:hAnsi="Times New Roman" w:cs="Times New Roman"/>
          <w:sz w:val="24"/>
          <w:szCs w:val="24"/>
          <w:lang w:val="en-GB"/>
        </w:rPr>
        <w:t xml:space="preserve">, </w:t>
      </w:r>
      <w:r w:rsidR="006D5DA8" w:rsidRPr="006D5DA8">
        <w:rPr>
          <w:rFonts w:ascii="Times New Roman" w:hAnsi="Times New Roman" w:cs="Times New Roman"/>
          <w:sz w:val="24"/>
          <w:szCs w:val="24"/>
          <w:lang w:val="en-GB"/>
        </w:rPr>
        <w:t>in Comenius's words</w:t>
      </w:r>
      <w:r w:rsidR="006D5DA8">
        <w:rPr>
          <w:rFonts w:ascii="Times New Roman" w:hAnsi="Times New Roman" w:cs="Times New Roman"/>
          <w:sz w:val="24"/>
          <w:szCs w:val="24"/>
          <w:lang w:val="en-GB"/>
        </w:rPr>
        <w:t xml:space="preserve">, </w:t>
      </w:r>
      <w:r w:rsidR="006D5DA8" w:rsidRPr="006D5DA8">
        <w:rPr>
          <w:rFonts w:ascii="Times New Roman" w:hAnsi="Times New Roman" w:cs="Times New Roman"/>
          <w:sz w:val="24"/>
          <w:szCs w:val="24"/>
          <w:lang w:val="en-GB"/>
        </w:rPr>
        <w:t xml:space="preserve">that aims to enlighten all humans. This enlightenment is achieved </w:t>
      </w:r>
      <w:r w:rsidR="006D5DA8">
        <w:rPr>
          <w:rFonts w:ascii="Times New Roman" w:hAnsi="Times New Roman" w:cs="Times New Roman"/>
          <w:sz w:val="24"/>
          <w:szCs w:val="24"/>
          <w:lang w:val="en-GB"/>
        </w:rPr>
        <w:t>by acquiring</w:t>
      </w:r>
      <w:r w:rsidR="006D5DA8" w:rsidRPr="006D5DA8">
        <w:rPr>
          <w:rFonts w:ascii="Times New Roman" w:hAnsi="Times New Roman" w:cs="Times New Roman"/>
          <w:sz w:val="24"/>
          <w:szCs w:val="24"/>
          <w:lang w:val="en-GB"/>
        </w:rPr>
        <w:t xml:space="preserve"> the </w:t>
      </w:r>
      <w:r w:rsidR="00EA5124">
        <w:rPr>
          <w:rFonts w:ascii="Times New Roman" w:hAnsi="Times New Roman" w:cs="Times New Roman"/>
          <w:sz w:val="24"/>
          <w:szCs w:val="24"/>
          <w:lang w:val="en-GB"/>
        </w:rPr>
        <w:t>“</w:t>
      </w:r>
      <w:r w:rsidR="006D5DA8" w:rsidRPr="006D5DA8">
        <w:rPr>
          <w:rFonts w:ascii="Times New Roman" w:hAnsi="Times New Roman" w:cs="Times New Roman"/>
          <w:sz w:val="24"/>
          <w:szCs w:val="24"/>
          <w:lang w:val="en-GB"/>
        </w:rPr>
        <w:t>wisdom</w:t>
      </w:r>
      <w:r w:rsidR="00EA5124">
        <w:rPr>
          <w:rFonts w:ascii="Times New Roman" w:hAnsi="Times New Roman" w:cs="Times New Roman"/>
          <w:sz w:val="24"/>
          <w:szCs w:val="24"/>
          <w:lang w:val="en-GB"/>
        </w:rPr>
        <w:t>”</w:t>
      </w:r>
      <w:r w:rsidR="006D5DA8" w:rsidRPr="006D5DA8">
        <w:rPr>
          <w:rFonts w:ascii="Times New Roman" w:hAnsi="Times New Roman" w:cs="Times New Roman"/>
          <w:sz w:val="24"/>
          <w:szCs w:val="24"/>
          <w:lang w:val="en-GB"/>
        </w:rPr>
        <w:t xml:space="preserve"> necessary </w:t>
      </w:r>
      <w:r w:rsidR="006D5DA8">
        <w:rPr>
          <w:rFonts w:ascii="Times New Roman" w:hAnsi="Times New Roman" w:cs="Times New Roman"/>
          <w:sz w:val="24"/>
          <w:szCs w:val="24"/>
          <w:lang w:val="en-GB"/>
        </w:rPr>
        <w:t xml:space="preserve">for man </w:t>
      </w:r>
      <w:r w:rsidR="006D5DA8" w:rsidRPr="006D5DA8">
        <w:rPr>
          <w:rFonts w:ascii="Times New Roman" w:hAnsi="Times New Roman" w:cs="Times New Roman"/>
          <w:sz w:val="24"/>
          <w:szCs w:val="24"/>
          <w:lang w:val="en-GB"/>
        </w:rPr>
        <w:t>to</w:t>
      </w:r>
      <w:r w:rsidR="006D5DA8">
        <w:rPr>
          <w:rFonts w:ascii="Times New Roman" w:hAnsi="Times New Roman" w:cs="Times New Roman"/>
          <w:sz w:val="24"/>
          <w:szCs w:val="24"/>
          <w:lang w:val="en-GB"/>
        </w:rPr>
        <w:t xml:space="preserve"> become</w:t>
      </w:r>
      <w:r w:rsidR="006D5DA8" w:rsidRPr="006D5DA8">
        <w:rPr>
          <w:rFonts w:ascii="Times New Roman" w:hAnsi="Times New Roman" w:cs="Times New Roman"/>
          <w:sz w:val="24"/>
          <w:szCs w:val="24"/>
          <w:lang w:val="en-GB"/>
        </w:rPr>
        <w:t xml:space="preserve"> the </w:t>
      </w:r>
      <w:r w:rsidR="006D5DA8">
        <w:rPr>
          <w:rFonts w:ascii="Times New Roman" w:hAnsi="Times New Roman" w:cs="Times New Roman"/>
          <w:sz w:val="24"/>
          <w:szCs w:val="24"/>
          <w:lang w:val="en-GB"/>
        </w:rPr>
        <w:t>actual</w:t>
      </w:r>
      <w:r w:rsidR="006D5DA8" w:rsidRPr="006D5DA8">
        <w:rPr>
          <w:rFonts w:ascii="Times New Roman" w:hAnsi="Times New Roman" w:cs="Times New Roman"/>
          <w:sz w:val="24"/>
          <w:szCs w:val="24"/>
          <w:lang w:val="en-GB"/>
        </w:rPr>
        <w:t xml:space="preserve"> image of God </w:t>
      </w:r>
      <w:r w:rsidR="006D5DA8">
        <w:rPr>
          <w:rFonts w:ascii="Times New Roman" w:hAnsi="Times New Roman" w:cs="Times New Roman"/>
          <w:sz w:val="24"/>
          <w:szCs w:val="24"/>
          <w:lang w:val="en-GB"/>
        </w:rPr>
        <w:t xml:space="preserve">so that </w:t>
      </w:r>
      <w:r w:rsidR="006D5DA8" w:rsidRPr="006D5DA8">
        <w:rPr>
          <w:rFonts w:ascii="Times New Roman" w:hAnsi="Times New Roman" w:cs="Times New Roman"/>
          <w:sz w:val="24"/>
          <w:szCs w:val="24"/>
          <w:lang w:val="en-GB"/>
        </w:rPr>
        <w:t>harmony and peace</w:t>
      </w:r>
      <w:r w:rsidR="006D5DA8">
        <w:rPr>
          <w:rFonts w:ascii="Times New Roman" w:hAnsi="Times New Roman" w:cs="Times New Roman"/>
          <w:sz w:val="24"/>
          <w:szCs w:val="24"/>
          <w:lang w:val="en-GB"/>
        </w:rPr>
        <w:t xml:space="preserve"> can come</w:t>
      </w:r>
      <w:r w:rsidR="006D5DA8" w:rsidRPr="006D5DA8">
        <w:rPr>
          <w:rFonts w:ascii="Times New Roman" w:hAnsi="Times New Roman" w:cs="Times New Roman"/>
          <w:sz w:val="24"/>
          <w:szCs w:val="24"/>
          <w:lang w:val="en-GB"/>
        </w:rPr>
        <w:t xml:space="preserve">. The </w:t>
      </w:r>
      <w:r w:rsidR="00EE385D">
        <w:rPr>
          <w:rFonts w:ascii="Times New Roman" w:hAnsi="Times New Roman" w:cs="Times New Roman"/>
          <w:sz w:val="24"/>
          <w:szCs w:val="24"/>
          <w:lang w:val="en-GB"/>
        </w:rPr>
        <w:t xml:space="preserve">central </w:t>
      </w:r>
      <w:r w:rsidR="006D5DA8" w:rsidRPr="006D5DA8">
        <w:rPr>
          <w:rFonts w:ascii="Times New Roman" w:hAnsi="Times New Roman" w:cs="Times New Roman"/>
          <w:sz w:val="24"/>
          <w:szCs w:val="24"/>
          <w:lang w:val="en-GB"/>
        </w:rPr>
        <w:t>vision is that all people can live in unity and harmon</w:t>
      </w:r>
      <w:r w:rsidR="00907DA3">
        <w:rPr>
          <w:rFonts w:ascii="Times New Roman" w:hAnsi="Times New Roman" w:cs="Times New Roman"/>
          <w:sz w:val="24"/>
          <w:szCs w:val="24"/>
          <w:lang w:val="en-GB"/>
        </w:rPr>
        <w:t>y. Focusing</w:t>
      </w:r>
      <w:r w:rsidR="003938DC" w:rsidRPr="00B441D4">
        <w:rPr>
          <w:rFonts w:ascii="Times New Roman" w:hAnsi="Times New Roman" w:cs="Times New Roman"/>
          <w:sz w:val="24"/>
          <w:szCs w:val="24"/>
          <w:lang w:val="en-GB"/>
        </w:rPr>
        <w:t xml:space="preserve"> on these aspects of Comenius</w:t>
      </w:r>
      <w:r w:rsidR="00BC795B" w:rsidRPr="00B441D4">
        <w:rPr>
          <w:rFonts w:ascii="Times New Roman" w:hAnsi="Times New Roman" w:cs="Times New Roman"/>
          <w:sz w:val="24"/>
          <w:szCs w:val="24"/>
          <w:lang w:val="en-GB"/>
        </w:rPr>
        <w:t>’</w:t>
      </w:r>
      <w:r w:rsidR="003938DC" w:rsidRPr="00B441D4">
        <w:rPr>
          <w:rFonts w:ascii="Times New Roman" w:hAnsi="Times New Roman" w:cs="Times New Roman"/>
          <w:sz w:val="24"/>
          <w:szCs w:val="24"/>
          <w:lang w:val="en-GB"/>
        </w:rPr>
        <w:t xml:space="preserve"> ideas and thinking is not the primary goal of this thesis. Nevertheless, to understand Comenius, we should be aware of this. </w:t>
      </w:r>
      <w:r w:rsidR="007A2817" w:rsidRPr="00264A2E">
        <w:rPr>
          <w:rFonts w:ascii="Times New Roman" w:hAnsi="Times New Roman" w:cs="Times New Roman"/>
          <w:i/>
          <w:iCs/>
          <w:sz w:val="24"/>
          <w:szCs w:val="24"/>
        </w:rPr>
        <w:t>Opera didactica omnia</w:t>
      </w:r>
      <w:r w:rsidR="007A2817">
        <w:rPr>
          <w:rFonts w:ascii="Times New Roman" w:hAnsi="Times New Roman" w:cs="Times New Roman"/>
          <w:b/>
          <w:bCs/>
          <w:i/>
          <w:iCs/>
          <w:sz w:val="24"/>
          <w:szCs w:val="24"/>
        </w:rPr>
        <w:t xml:space="preserve"> </w:t>
      </w:r>
      <w:r w:rsidR="007A2817" w:rsidRPr="007A2817">
        <w:rPr>
          <w:rFonts w:ascii="Times New Roman" w:hAnsi="Times New Roman" w:cs="Times New Roman"/>
          <w:b/>
          <w:bCs/>
          <w:i/>
          <w:iCs/>
          <w:sz w:val="24"/>
          <w:szCs w:val="24"/>
        </w:rPr>
        <w:t>(</w:t>
      </w:r>
      <w:r w:rsidR="007A2817" w:rsidRPr="007A2817">
        <w:rPr>
          <w:rFonts w:ascii="Times New Roman" w:hAnsi="Times New Roman" w:cs="Times New Roman"/>
          <w:i/>
          <w:iCs/>
          <w:sz w:val="24"/>
          <w:szCs w:val="24"/>
        </w:rPr>
        <w:t>Writing on All Learning)</w:t>
      </w:r>
      <w:r w:rsidR="007A2817">
        <w:rPr>
          <w:rFonts w:ascii="Times New Roman" w:hAnsi="Times New Roman" w:cs="Times New Roman"/>
          <w:sz w:val="24"/>
          <w:szCs w:val="24"/>
          <w:lang w:val="en-GB"/>
        </w:rPr>
        <w:t xml:space="preserve">, with </w:t>
      </w:r>
      <w:r w:rsidR="007A2817" w:rsidRPr="00264A2E">
        <w:rPr>
          <w:rFonts w:ascii="Times New Roman" w:hAnsi="Times New Roman" w:cs="Times New Roman"/>
          <w:i/>
          <w:iCs/>
          <w:sz w:val="24"/>
          <w:szCs w:val="24"/>
          <w:lang w:val="en-GB"/>
        </w:rPr>
        <w:t>Didactica Magna</w:t>
      </w:r>
      <w:r w:rsidR="007A2817">
        <w:rPr>
          <w:rFonts w:ascii="Times New Roman" w:hAnsi="Times New Roman" w:cs="Times New Roman"/>
          <w:sz w:val="24"/>
          <w:szCs w:val="24"/>
          <w:lang w:val="en-GB"/>
        </w:rPr>
        <w:t xml:space="preserve"> </w:t>
      </w:r>
      <w:r w:rsidR="007A2817" w:rsidRPr="007A2817">
        <w:rPr>
          <w:rFonts w:ascii="Times New Roman" w:hAnsi="Times New Roman" w:cs="Times New Roman"/>
          <w:i/>
          <w:iCs/>
          <w:sz w:val="24"/>
          <w:szCs w:val="24"/>
          <w:lang w:val="en-GB"/>
        </w:rPr>
        <w:t>(</w:t>
      </w:r>
      <w:r w:rsidR="003938DC" w:rsidRPr="007A2817">
        <w:rPr>
          <w:rFonts w:ascii="Times New Roman" w:hAnsi="Times New Roman" w:cs="Times New Roman"/>
          <w:i/>
          <w:iCs/>
          <w:sz w:val="24"/>
          <w:szCs w:val="24"/>
          <w:lang w:val="en-GB"/>
        </w:rPr>
        <w:t>The Great Didactic</w:t>
      </w:r>
      <w:r w:rsidR="007A2817">
        <w:rPr>
          <w:rFonts w:ascii="Times New Roman" w:hAnsi="Times New Roman" w:cs="Times New Roman"/>
          <w:b/>
          <w:bCs/>
          <w:i/>
          <w:iCs/>
          <w:sz w:val="24"/>
          <w:szCs w:val="24"/>
          <w:lang w:val="en-GB"/>
        </w:rPr>
        <w:t>)</w:t>
      </w:r>
      <w:r w:rsidR="00656259">
        <w:rPr>
          <w:rFonts w:ascii="Times New Roman" w:hAnsi="Times New Roman" w:cs="Times New Roman"/>
          <w:i/>
          <w:iCs/>
          <w:sz w:val="24"/>
          <w:szCs w:val="24"/>
          <w:lang w:val="en-GB"/>
        </w:rPr>
        <w:t xml:space="preserve"> </w:t>
      </w:r>
      <w:r w:rsidR="00656259" w:rsidRPr="006D5DA8">
        <w:rPr>
          <w:rFonts w:ascii="Times New Roman" w:hAnsi="Times New Roman" w:cs="Times New Roman"/>
          <w:sz w:val="24"/>
          <w:szCs w:val="24"/>
          <w:lang w:val="en-GB"/>
        </w:rPr>
        <w:t xml:space="preserve">and other </w:t>
      </w:r>
      <w:r w:rsidR="00907DA3">
        <w:rPr>
          <w:rFonts w:ascii="Times New Roman" w:hAnsi="Times New Roman" w:cs="Times New Roman"/>
          <w:sz w:val="24"/>
          <w:szCs w:val="24"/>
          <w:lang w:val="en-GB"/>
        </w:rPr>
        <w:t xml:space="preserve">similar writings or </w:t>
      </w:r>
      <w:r w:rsidR="00656259" w:rsidRPr="006D5DA8">
        <w:rPr>
          <w:rFonts w:ascii="Times New Roman" w:hAnsi="Times New Roman" w:cs="Times New Roman"/>
          <w:sz w:val="24"/>
          <w:szCs w:val="24"/>
          <w:lang w:val="en-GB"/>
        </w:rPr>
        <w:t>practical textbooks</w:t>
      </w:r>
      <w:r w:rsidR="00907DA3">
        <w:rPr>
          <w:rFonts w:ascii="Times New Roman" w:hAnsi="Times New Roman" w:cs="Times New Roman"/>
          <w:sz w:val="24"/>
          <w:szCs w:val="24"/>
          <w:lang w:val="en-GB"/>
        </w:rPr>
        <w:t xml:space="preserve">, </w:t>
      </w:r>
      <w:r w:rsidR="003938DC" w:rsidRPr="00B441D4">
        <w:rPr>
          <w:rFonts w:ascii="Times New Roman" w:hAnsi="Times New Roman" w:cs="Times New Roman"/>
          <w:sz w:val="24"/>
          <w:szCs w:val="24"/>
          <w:lang w:val="en-GB"/>
        </w:rPr>
        <w:t xml:space="preserve">fit into these Comenius </w:t>
      </w:r>
      <w:r w:rsidR="00907DA3">
        <w:rPr>
          <w:rFonts w:ascii="Times New Roman" w:hAnsi="Times New Roman" w:cs="Times New Roman"/>
          <w:sz w:val="24"/>
          <w:szCs w:val="24"/>
          <w:lang w:val="en-GB"/>
        </w:rPr>
        <w:t>frames</w:t>
      </w:r>
      <w:r w:rsidR="003938DC" w:rsidRPr="00B441D4">
        <w:rPr>
          <w:rFonts w:ascii="Times New Roman" w:hAnsi="Times New Roman" w:cs="Times New Roman"/>
          <w:sz w:val="24"/>
          <w:szCs w:val="24"/>
          <w:lang w:val="en-GB"/>
        </w:rPr>
        <w:t xml:space="preserve">, and </w:t>
      </w:r>
      <w:r w:rsidR="00795813" w:rsidRPr="00B441D4">
        <w:rPr>
          <w:rFonts w:ascii="Times New Roman" w:hAnsi="Times New Roman" w:cs="Times New Roman"/>
          <w:sz w:val="24"/>
          <w:szCs w:val="24"/>
          <w:lang w:val="en-GB"/>
        </w:rPr>
        <w:t xml:space="preserve">his </w:t>
      </w:r>
      <w:r w:rsidR="003938DC" w:rsidRPr="00B441D4">
        <w:rPr>
          <w:rFonts w:ascii="Times New Roman" w:hAnsi="Times New Roman" w:cs="Times New Roman"/>
          <w:sz w:val="24"/>
          <w:szCs w:val="24"/>
          <w:lang w:val="en-GB"/>
        </w:rPr>
        <w:t xml:space="preserve">educational and pedagogical aims </w:t>
      </w:r>
      <w:r w:rsidR="00907DA3">
        <w:rPr>
          <w:rFonts w:ascii="Times New Roman" w:hAnsi="Times New Roman" w:cs="Times New Roman"/>
          <w:sz w:val="24"/>
          <w:szCs w:val="24"/>
          <w:lang w:val="en-GB"/>
        </w:rPr>
        <w:t>were also</w:t>
      </w:r>
      <w:r w:rsidR="003938DC" w:rsidRPr="00B441D4">
        <w:rPr>
          <w:rFonts w:ascii="Times New Roman" w:hAnsi="Times New Roman" w:cs="Times New Roman"/>
          <w:sz w:val="24"/>
          <w:szCs w:val="24"/>
          <w:lang w:val="en-GB"/>
        </w:rPr>
        <w:t xml:space="preserve"> tool</w:t>
      </w:r>
      <w:r w:rsidR="00795813" w:rsidRPr="00B441D4">
        <w:rPr>
          <w:rFonts w:ascii="Times New Roman" w:hAnsi="Times New Roman" w:cs="Times New Roman"/>
          <w:sz w:val="24"/>
          <w:szCs w:val="24"/>
          <w:lang w:val="en-GB"/>
        </w:rPr>
        <w:t>s</w:t>
      </w:r>
      <w:r w:rsidR="003938DC" w:rsidRPr="00B441D4">
        <w:rPr>
          <w:rFonts w:ascii="Times New Roman" w:hAnsi="Times New Roman" w:cs="Times New Roman"/>
          <w:sz w:val="24"/>
          <w:szCs w:val="24"/>
          <w:lang w:val="en-GB"/>
        </w:rPr>
        <w:t xml:space="preserve"> for these</w:t>
      </w:r>
      <w:r w:rsidR="00907DA3">
        <w:rPr>
          <w:rFonts w:ascii="Times New Roman" w:hAnsi="Times New Roman" w:cs="Times New Roman"/>
          <w:sz w:val="24"/>
          <w:szCs w:val="24"/>
          <w:lang w:val="en-GB"/>
        </w:rPr>
        <w:t xml:space="preserve"> higher</w:t>
      </w:r>
      <w:r w:rsidR="003938DC" w:rsidRPr="00B441D4">
        <w:rPr>
          <w:rFonts w:ascii="Times New Roman" w:hAnsi="Times New Roman" w:cs="Times New Roman"/>
          <w:sz w:val="24"/>
          <w:szCs w:val="24"/>
          <w:lang w:val="en-GB"/>
        </w:rPr>
        <w:t xml:space="preserve"> goals. </w:t>
      </w:r>
      <w:r w:rsidR="00EF457B" w:rsidRPr="00B441D4">
        <w:rPr>
          <w:rFonts w:ascii="Times New Roman" w:hAnsi="Times New Roman" w:cs="Times New Roman"/>
          <w:sz w:val="24"/>
          <w:szCs w:val="24"/>
          <w:lang w:val="en-GB"/>
        </w:rPr>
        <w:t>(</w:t>
      </w:r>
      <w:r w:rsidR="007A2817">
        <w:rPr>
          <w:rFonts w:ascii="Times New Roman" w:hAnsi="Times New Roman" w:cs="Times New Roman"/>
          <w:sz w:val="24"/>
          <w:szCs w:val="24"/>
          <w:lang w:val="en-GB"/>
        </w:rPr>
        <w:t>Kasper, 2008, p 18)</w:t>
      </w:r>
      <w:r w:rsidR="00EF457B" w:rsidRPr="00B441D4">
        <w:rPr>
          <w:rFonts w:ascii="Times New Roman" w:hAnsi="Times New Roman" w:cs="Times New Roman"/>
          <w:sz w:val="24"/>
          <w:szCs w:val="24"/>
          <w:lang w:val="en-GB"/>
        </w:rPr>
        <w:t xml:space="preserve">         </w:t>
      </w:r>
    </w:p>
    <w:p w14:paraId="0BAF014F" w14:textId="7E37669D" w:rsidR="003938DC" w:rsidRPr="00B441D4" w:rsidRDefault="003938DC" w:rsidP="00F83F03">
      <w:pPr>
        <w:spacing w:line="360" w:lineRule="auto"/>
        <w:ind w:firstLine="567"/>
        <w:jc w:val="both"/>
        <w:rPr>
          <w:rFonts w:ascii="Times New Roman" w:hAnsi="Times New Roman" w:cs="Times New Roman"/>
          <w:sz w:val="24"/>
          <w:szCs w:val="24"/>
          <w:lang w:val="en-GB"/>
        </w:rPr>
      </w:pPr>
      <w:r w:rsidRPr="00B441D4">
        <w:rPr>
          <w:rFonts w:ascii="Times New Roman" w:hAnsi="Times New Roman" w:cs="Times New Roman"/>
          <w:i/>
          <w:iCs/>
          <w:sz w:val="24"/>
          <w:szCs w:val="24"/>
          <w:lang w:val="en-GB"/>
        </w:rPr>
        <w:t>Pansofia</w:t>
      </w:r>
      <w:r w:rsidRPr="00B441D4">
        <w:rPr>
          <w:rFonts w:ascii="Times New Roman" w:hAnsi="Times New Roman" w:cs="Times New Roman"/>
          <w:sz w:val="24"/>
          <w:szCs w:val="24"/>
          <w:lang w:val="en-GB"/>
        </w:rPr>
        <w:t xml:space="preserve"> was </w:t>
      </w:r>
      <w:r w:rsidR="001C6A48" w:rsidRPr="00B441D4">
        <w:rPr>
          <w:rFonts w:ascii="Times New Roman" w:hAnsi="Times New Roman" w:cs="Times New Roman"/>
          <w:sz w:val="24"/>
          <w:szCs w:val="24"/>
          <w:lang w:val="en-GB"/>
        </w:rPr>
        <w:t xml:space="preserve">the comprehensive concept for other </w:t>
      </w:r>
      <w:r w:rsidRPr="00B441D4">
        <w:rPr>
          <w:rFonts w:ascii="Times New Roman" w:hAnsi="Times New Roman" w:cs="Times New Roman"/>
          <w:sz w:val="24"/>
          <w:szCs w:val="24"/>
          <w:lang w:val="en-GB"/>
        </w:rPr>
        <w:t>of his pan</w:t>
      </w:r>
      <w:r w:rsidR="00EE385D">
        <w:rPr>
          <w:rFonts w:ascii="Times New Roman" w:hAnsi="Times New Roman" w:cs="Times New Roman"/>
          <w:sz w:val="24"/>
          <w:szCs w:val="24"/>
          <w:lang w:val="en-GB"/>
        </w:rPr>
        <w:t>-ideas</w:t>
      </w:r>
      <w:r w:rsidRPr="00B441D4">
        <w:rPr>
          <w:rFonts w:ascii="Times New Roman" w:hAnsi="Times New Roman" w:cs="Times New Roman"/>
          <w:sz w:val="24"/>
          <w:szCs w:val="24"/>
          <w:lang w:val="en-GB"/>
        </w:rPr>
        <w:t xml:space="preserve">. In his work </w:t>
      </w:r>
      <w:r w:rsidR="007A2817" w:rsidRPr="00264A2E">
        <w:rPr>
          <w:rFonts w:ascii="Times New Roman" w:hAnsi="Times New Roman" w:cs="Times New Roman"/>
          <w:i/>
          <w:iCs/>
          <w:sz w:val="24"/>
          <w:szCs w:val="24"/>
        </w:rPr>
        <w:t>De rerum humanarum emendatione consultatio catholica</w:t>
      </w:r>
      <w:r w:rsidR="007A2817" w:rsidRPr="0009002B">
        <w:rPr>
          <w:rFonts w:ascii="Times New Roman" w:hAnsi="Times New Roman" w:cs="Times New Roman"/>
          <w:sz w:val="24"/>
          <w:szCs w:val="24"/>
        </w:rPr>
        <w:t xml:space="preserve"> </w:t>
      </w:r>
      <w:r w:rsidR="007A2817" w:rsidRPr="0009002B">
        <w:rPr>
          <w:rFonts w:ascii="Times New Roman" w:hAnsi="Times New Roman" w:cs="Times New Roman"/>
          <w:i/>
          <w:iCs/>
          <w:sz w:val="24"/>
          <w:szCs w:val="24"/>
        </w:rPr>
        <w:t>(Consultation on an Improvement of All Things Human)</w:t>
      </w:r>
      <w:r w:rsidR="007A2817">
        <w:rPr>
          <w:rFonts w:ascii="Times New Roman" w:hAnsi="Times New Roman" w:cs="Times New Roman"/>
          <w:i/>
          <w:iCs/>
          <w:sz w:val="24"/>
          <w:szCs w:val="24"/>
        </w:rPr>
        <w:t xml:space="preserve">, </w:t>
      </w:r>
      <w:r w:rsidRPr="00B441D4">
        <w:rPr>
          <w:rFonts w:ascii="Times New Roman" w:hAnsi="Times New Roman" w:cs="Times New Roman"/>
          <w:sz w:val="24"/>
          <w:szCs w:val="24"/>
          <w:lang w:val="en-GB"/>
        </w:rPr>
        <w:t xml:space="preserve">he philosophically, theologically, </w:t>
      </w:r>
      <w:r w:rsidR="00EE385D" w:rsidRPr="00B441D4">
        <w:rPr>
          <w:rFonts w:ascii="Times New Roman" w:hAnsi="Times New Roman" w:cs="Times New Roman"/>
          <w:sz w:val="24"/>
          <w:szCs w:val="24"/>
          <w:lang w:val="en-GB"/>
        </w:rPr>
        <w:t>theoretically,</w:t>
      </w:r>
      <w:r w:rsidRPr="00B441D4">
        <w:rPr>
          <w:rFonts w:ascii="Times New Roman" w:hAnsi="Times New Roman" w:cs="Times New Roman"/>
          <w:sz w:val="24"/>
          <w:szCs w:val="24"/>
          <w:lang w:val="en-GB"/>
        </w:rPr>
        <w:t xml:space="preserve"> </w:t>
      </w:r>
      <w:r w:rsidR="00907DA3" w:rsidRPr="00B441D4">
        <w:rPr>
          <w:rFonts w:ascii="Times New Roman" w:hAnsi="Times New Roman" w:cs="Times New Roman"/>
          <w:sz w:val="24"/>
          <w:szCs w:val="24"/>
          <w:lang w:val="en-GB"/>
        </w:rPr>
        <w:t>and</w:t>
      </w:r>
      <w:r w:rsidRPr="00B441D4">
        <w:rPr>
          <w:rFonts w:ascii="Times New Roman" w:hAnsi="Times New Roman" w:cs="Times New Roman"/>
          <w:sz w:val="24"/>
          <w:szCs w:val="24"/>
          <w:lang w:val="en-GB"/>
        </w:rPr>
        <w:t xml:space="preserve"> practically suggest</w:t>
      </w:r>
      <w:r w:rsidR="00130362">
        <w:rPr>
          <w:rFonts w:ascii="Times New Roman" w:hAnsi="Times New Roman" w:cs="Times New Roman"/>
          <w:sz w:val="24"/>
          <w:szCs w:val="24"/>
          <w:lang w:val="en-GB"/>
        </w:rPr>
        <w:t>ed</w:t>
      </w:r>
      <w:r w:rsidRPr="00B441D4">
        <w:rPr>
          <w:rFonts w:ascii="Times New Roman" w:hAnsi="Times New Roman" w:cs="Times New Roman"/>
          <w:sz w:val="24"/>
          <w:szCs w:val="24"/>
          <w:lang w:val="en-GB"/>
        </w:rPr>
        <w:t xml:space="preserve"> and apologi</w:t>
      </w:r>
      <w:r w:rsidR="00CF5F3A" w:rsidRPr="00B441D4">
        <w:rPr>
          <w:rFonts w:ascii="Times New Roman" w:hAnsi="Times New Roman" w:cs="Times New Roman"/>
          <w:sz w:val="24"/>
          <w:szCs w:val="24"/>
          <w:lang w:val="en-GB"/>
        </w:rPr>
        <w:t>s</w:t>
      </w:r>
      <w:r w:rsidR="00EF457B" w:rsidRPr="00B441D4">
        <w:rPr>
          <w:rFonts w:ascii="Times New Roman" w:hAnsi="Times New Roman" w:cs="Times New Roman"/>
          <w:sz w:val="24"/>
          <w:szCs w:val="24"/>
          <w:lang w:val="en-GB"/>
        </w:rPr>
        <w:t>e</w:t>
      </w:r>
      <w:r w:rsidR="00130362">
        <w:rPr>
          <w:rFonts w:ascii="Times New Roman" w:hAnsi="Times New Roman" w:cs="Times New Roman"/>
          <w:sz w:val="24"/>
          <w:szCs w:val="24"/>
          <w:lang w:val="en-GB"/>
        </w:rPr>
        <w:t>d</w:t>
      </w:r>
      <w:r w:rsidRPr="00B441D4">
        <w:rPr>
          <w:rFonts w:ascii="Times New Roman" w:hAnsi="Times New Roman" w:cs="Times New Roman"/>
          <w:sz w:val="24"/>
          <w:szCs w:val="24"/>
          <w:lang w:val="en-GB"/>
        </w:rPr>
        <w:t xml:space="preserve"> </w:t>
      </w:r>
      <w:r w:rsidR="00EF457B" w:rsidRPr="00B441D4">
        <w:rPr>
          <w:rFonts w:ascii="Times New Roman" w:hAnsi="Times New Roman" w:cs="Times New Roman"/>
          <w:sz w:val="24"/>
          <w:szCs w:val="24"/>
          <w:lang w:val="en-GB"/>
        </w:rPr>
        <w:t>for</w:t>
      </w:r>
      <w:r w:rsidRPr="00B441D4">
        <w:rPr>
          <w:rFonts w:ascii="Times New Roman" w:hAnsi="Times New Roman" w:cs="Times New Roman"/>
          <w:sz w:val="24"/>
          <w:szCs w:val="24"/>
          <w:lang w:val="en-GB"/>
        </w:rPr>
        <w:t xml:space="preserve"> </w:t>
      </w:r>
      <w:r w:rsidR="001C6A48" w:rsidRPr="00B441D4">
        <w:rPr>
          <w:rFonts w:ascii="Times New Roman" w:hAnsi="Times New Roman" w:cs="Times New Roman"/>
          <w:sz w:val="24"/>
          <w:szCs w:val="24"/>
          <w:lang w:val="en-GB"/>
        </w:rPr>
        <w:t>needed</w:t>
      </w:r>
      <w:r w:rsidR="00EF457B" w:rsidRPr="00B441D4">
        <w:rPr>
          <w:rFonts w:ascii="Times New Roman" w:hAnsi="Times New Roman" w:cs="Times New Roman"/>
          <w:sz w:val="24"/>
          <w:szCs w:val="24"/>
          <w:lang w:val="en-GB"/>
        </w:rPr>
        <w:t xml:space="preserve"> </w:t>
      </w:r>
      <w:r w:rsidR="00656259">
        <w:rPr>
          <w:rFonts w:ascii="Times New Roman" w:hAnsi="Times New Roman" w:cs="Times New Roman"/>
          <w:sz w:val="24"/>
          <w:szCs w:val="24"/>
          <w:lang w:val="en-GB"/>
        </w:rPr>
        <w:t>societal changes</w:t>
      </w:r>
      <w:r w:rsidR="001C6A48" w:rsidRPr="00B441D4">
        <w:rPr>
          <w:rFonts w:ascii="Times New Roman" w:hAnsi="Times New Roman" w:cs="Times New Roman"/>
          <w:sz w:val="24"/>
          <w:szCs w:val="24"/>
          <w:lang w:val="en-GB"/>
        </w:rPr>
        <w:t xml:space="preserve"> that he </w:t>
      </w:r>
      <w:r w:rsidR="00130362">
        <w:rPr>
          <w:rFonts w:ascii="Times New Roman" w:hAnsi="Times New Roman" w:cs="Times New Roman"/>
          <w:sz w:val="24"/>
          <w:szCs w:val="24"/>
          <w:lang w:val="en-GB"/>
        </w:rPr>
        <w:t>saw as crucial</w:t>
      </w:r>
      <w:r w:rsidR="001C6A48" w:rsidRPr="00B441D4">
        <w:rPr>
          <w:rFonts w:ascii="Times New Roman" w:hAnsi="Times New Roman" w:cs="Times New Roman"/>
          <w:sz w:val="24"/>
          <w:szCs w:val="24"/>
          <w:lang w:val="en-GB"/>
        </w:rPr>
        <w:t xml:space="preserve"> in seeking peace and harmony.</w:t>
      </w:r>
      <w:r w:rsidR="00EF457B" w:rsidRPr="00B441D4">
        <w:rPr>
          <w:rFonts w:ascii="Times New Roman" w:hAnsi="Times New Roman" w:cs="Times New Roman"/>
          <w:sz w:val="24"/>
          <w:szCs w:val="24"/>
          <w:lang w:val="en-GB"/>
        </w:rPr>
        <w:t xml:space="preserve"> </w:t>
      </w:r>
      <w:r w:rsidR="001C6A48" w:rsidRPr="00B441D4">
        <w:rPr>
          <w:rFonts w:ascii="Times New Roman" w:hAnsi="Times New Roman" w:cs="Times New Roman"/>
          <w:sz w:val="24"/>
          <w:szCs w:val="24"/>
          <w:lang w:val="en-GB"/>
        </w:rPr>
        <w:t xml:space="preserve">Comenius </w:t>
      </w:r>
      <w:r w:rsidR="00EF457B" w:rsidRPr="00B441D4">
        <w:rPr>
          <w:rFonts w:ascii="Times New Roman" w:hAnsi="Times New Roman" w:cs="Times New Roman"/>
          <w:sz w:val="24"/>
          <w:szCs w:val="24"/>
          <w:lang w:val="en-GB"/>
        </w:rPr>
        <w:t>cover</w:t>
      </w:r>
      <w:r w:rsidR="007A2817">
        <w:rPr>
          <w:rFonts w:ascii="Times New Roman" w:hAnsi="Times New Roman" w:cs="Times New Roman"/>
          <w:sz w:val="24"/>
          <w:szCs w:val="24"/>
          <w:lang w:val="en-GB"/>
        </w:rPr>
        <w:t>ed</w:t>
      </w:r>
      <w:r w:rsidR="00EF457B" w:rsidRPr="00B441D4">
        <w:rPr>
          <w:rFonts w:ascii="Times New Roman" w:hAnsi="Times New Roman" w:cs="Times New Roman"/>
          <w:sz w:val="24"/>
          <w:szCs w:val="24"/>
          <w:lang w:val="en-GB"/>
        </w:rPr>
        <w:t xml:space="preserve"> many spheres </w:t>
      </w:r>
      <w:r w:rsidR="001C6A48" w:rsidRPr="00B441D4">
        <w:rPr>
          <w:rFonts w:ascii="Times New Roman" w:hAnsi="Times New Roman" w:cs="Times New Roman"/>
          <w:sz w:val="24"/>
          <w:szCs w:val="24"/>
          <w:lang w:val="en-GB"/>
        </w:rPr>
        <w:t>of life, especially politics, science, education, and religion</w:t>
      </w:r>
      <w:r w:rsidR="00907DA3">
        <w:rPr>
          <w:rFonts w:ascii="Times New Roman" w:hAnsi="Times New Roman" w:cs="Times New Roman"/>
          <w:sz w:val="24"/>
          <w:szCs w:val="24"/>
          <w:lang w:val="en-GB"/>
        </w:rPr>
        <w:t>,</w:t>
      </w:r>
      <w:r w:rsidR="007A2817">
        <w:rPr>
          <w:rFonts w:ascii="Times New Roman" w:hAnsi="Times New Roman" w:cs="Times New Roman"/>
          <w:sz w:val="24"/>
          <w:szCs w:val="24"/>
          <w:lang w:val="en-GB"/>
        </w:rPr>
        <w:t xml:space="preserve"> in this writing</w:t>
      </w:r>
      <w:r w:rsidR="00795813" w:rsidRPr="00B441D4">
        <w:rPr>
          <w:rFonts w:ascii="Times New Roman" w:hAnsi="Times New Roman" w:cs="Times New Roman"/>
          <w:sz w:val="24"/>
          <w:szCs w:val="24"/>
          <w:lang w:val="en-GB"/>
        </w:rPr>
        <w:t>.</w:t>
      </w:r>
      <w:r w:rsidR="00EF457B" w:rsidRPr="00B441D4">
        <w:rPr>
          <w:rFonts w:ascii="Times New Roman" w:hAnsi="Times New Roman" w:cs="Times New Roman"/>
          <w:sz w:val="24"/>
          <w:szCs w:val="24"/>
          <w:lang w:val="en-GB"/>
        </w:rPr>
        <w:t xml:space="preserve"> </w:t>
      </w:r>
    </w:p>
    <w:p w14:paraId="53D1F87C" w14:textId="7AC05CDD" w:rsidR="00990C79" w:rsidRPr="00B441D4" w:rsidRDefault="00EF457B" w:rsidP="00784C44">
      <w:pPr>
        <w:spacing w:line="360" w:lineRule="auto"/>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 xml:space="preserve">        These systems</w:t>
      </w:r>
      <w:r w:rsidR="00907DA3">
        <w:rPr>
          <w:rFonts w:ascii="Times New Roman" w:hAnsi="Times New Roman" w:cs="Times New Roman"/>
          <w:sz w:val="24"/>
          <w:szCs w:val="24"/>
          <w:lang w:val="en-GB"/>
        </w:rPr>
        <w:t xml:space="preserve"> and proposals</w:t>
      </w:r>
      <w:r w:rsidRPr="00B441D4">
        <w:rPr>
          <w:rFonts w:ascii="Times New Roman" w:hAnsi="Times New Roman" w:cs="Times New Roman"/>
          <w:sz w:val="24"/>
          <w:szCs w:val="24"/>
          <w:lang w:val="en-GB"/>
        </w:rPr>
        <w:t xml:space="preserve"> </w:t>
      </w:r>
      <w:r w:rsidR="00795813" w:rsidRPr="00B441D4">
        <w:rPr>
          <w:rFonts w:ascii="Times New Roman" w:hAnsi="Times New Roman" w:cs="Times New Roman"/>
          <w:sz w:val="24"/>
          <w:szCs w:val="24"/>
          <w:lang w:val="en-GB"/>
        </w:rPr>
        <w:t>have not been</w:t>
      </w:r>
      <w:r w:rsidRPr="00B441D4">
        <w:rPr>
          <w:rFonts w:ascii="Times New Roman" w:hAnsi="Times New Roman" w:cs="Times New Roman"/>
          <w:sz w:val="24"/>
          <w:szCs w:val="24"/>
          <w:lang w:val="en-GB"/>
        </w:rPr>
        <w:t xml:space="preserve"> so embraced by many as his pedagogical and educational aims and results</w:t>
      </w:r>
      <w:r w:rsidR="00795813" w:rsidRPr="00B441D4">
        <w:rPr>
          <w:rFonts w:ascii="Times New Roman" w:hAnsi="Times New Roman" w:cs="Times New Roman"/>
          <w:sz w:val="24"/>
          <w:szCs w:val="24"/>
          <w:lang w:val="en-GB"/>
        </w:rPr>
        <w:t>. Nevertheless</w:t>
      </w:r>
      <w:r w:rsidR="00656259">
        <w:rPr>
          <w:rFonts w:ascii="Times New Roman" w:hAnsi="Times New Roman" w:cs="Times New Roman"/>
          <w:sz w:val="24"/>
          <w:szCs w:val="24"/>
          <w:lang w:val="en-GB"/>
        </w:rPr>
        <w:t>, it helped him become world-known at his time</w:t>
      </w:r>
      <w:r w:rsidR="00795813" w:rsidRPr="00B441D4">
        <w:rPr>
          <w:rFonts w:ascii="Times New Roman" w:hAnsi="Times New Roman" w:cs="Times New Roman"/>
          <w:sz w:val="24"/>
          <w:szCs w:val="24"/>
          <w:lang w:val="en-GB"/>
        </w:rPr>
        <w:t xml:space="preserve"> </w:t>
      </w:r>
      <w:r w:rsidR="00907DA3">
        <w:rPr>
          <w:rFonts w:ascii="Times New Roman" w:hAnsi="Times New Roman" w:cs="Times New Roman"/>
          <w:sz w:val="24"/>
          <w:szCs w:val="24"/>
          <w:lang w:val="en-GB"/>
        </w:rPr>
        <w:t xml:space="preserve">because some </w:t>
      </w:r>
      <w:r w:rsidR="007D1A1E">
        <w:rPr>
          <w:rFonts w:ascii="Times New Roman" w:hAnsi="Times New Roman" w:cs="Times New Roman"/>
          <w:sz w:val="24"/>
          <w:szCs w:val="24"/>
          <w:lang w:val="en-GB"/>
        </w:rPr>
        <w:t>others</w:t>
      </w:r>
      <w:r w:rsidR="00795813" w:rsidRPr="00B441D4">
        <w:rPr>
          <w:rFonts w:ascii="Times New Roman" w:hAnsi="Times New Roman" w:cs="Times New Roman"/>
          <w:sz w:val="24"/>
          <w:szCs w:val="24"/>
          <w:lang w:val="en-GB"/>
        </w:rPr>
        <w:t xml:space="preserve"> thought similarly and </w:t>
      </w:r>
      <w:r w:rsidR="00795813" w:rsidRPr="00B441D4">
        <w:rPr>
          <w:rFonts w:ascii="Times New Roman" w:hAnsi="Times New Roman" w:cs="Times New Roman"/>
          <w:sz w:val="24"/>
          <w:szCs w:val="24"/>
          <w:lang w:val="en-GB"/>
        </w:rPr>
        <w:lastRenderedPageBreak/>
        <w:t>were interested</w:t>
      </w:r>
      <w:r w:rsidRPr="00B441D4">
        <w:rPr>
          <w:rFonts w:ascii="Times New Roman" w:hAnsi="Times New Roman" w:cs="Times New Roman"/>
          <w:sz w:val="24"/>
          <w:szCs w:val="24"/>
          <w:lang w:val="en-GB"/>
        </w:rPr>
        <w:t>.</w:t>
      </w:r>
      <w:r w:rsidR="00B90CD4">
        <w:rPr>
          <w:rFonts w:ascii="Times New Roman" w:hAnsi="Times New Roman" w:cs="Times New Roman"/>
          <w:sz w:val="24"/>
          <w:szCs w:val="24"/>
          <w:lang w:val="en-GB"/>
        </w:rPr>
        <w:t xml:space="preserve"> (</w:t>
      </w:r>
      <w:r w:rsidR="000B2A64">
        <w:rPr>
          <w:rFonts w:ascii="Times New Roman" w:hAnsi="Times New Roman" w:cs="Times New Roman"/>
          <w:sz w:val="24"/>
          <w:szCs w:val="24"/>
          <w:lang w:val="en-GB"/>
        </w:rPr>
        <w:t>Although from Consultatio</w:t>
      </w:r>
      <w:r w:rsidR="007D1A1E">
        <w:rPr>
          <w:rFonts w:ascii="Times New Roman" w:hAnsi="Times New Roman" w:cs="Times New Roman"/>
          <w:sz w:val="24"/>
          <w:szCs w:val="24"/>
          <w:lang w:val="en-GB"/>
        </w:rPr>
        <w:t>n</w:t>
      </w:r>
      <w:r w:rsidR="000B2A64">
        <w:rPr>
          <w:rFonts w:ascii="Times New Roman" w:hAnsi="Times New Roman" w:cs="Times New Roman"/>
          <w:sz w:val="24"/>
          <w:szCs w:val="24"/>
          <w:lang w:val="en-GB"/>
        </w:rPr>
        <w:t>, only three</w:t>
      </w:r>
      <w:r w:rsidR="00335DAB">
        <w:rPr>
          <w:rFonts w:ascii="Times New Roman" w:hAnsi="Times New Roman" w:cs="Times New Roman"/>
          <w:sz w:val="24"/>
          <w:szCs w:val="24"/>
          <w:lang w:val="en-GB"/>
        </w:rPr>
        <w:t xml:space="preserve"> b</w:t>
      </w:r>
      <w:r w:rsidR="00B90CD4">
        <w:rPr>
          <w:rFonts w:ascii="Times New Roman" w:hAnsi="Times New Roman" w:cs="Times New Roman"/>
          <w:sz w:val="24"/>
          <w:szCs w:val="24"/>
          <w:lang w:val="en-GB"/>
        </w:rPr>
        <w:t xml:space="preserve">ooks of </w:t>
      </w:r>
      <w:r w:rsidR="007D1A1E">
        <w:rPr>
          <w:rFonts w:ascii="Times New Roman" w:hAnsi="Times New Roman" w:cs="Times New Roman"/>
          <w:sz w:val="24"/>
          <w:szCs w:val="24"/>
          <w:lang w:val="en-GB"/>
        </w:rPr>
        <w:t xml:space="preserve">the </w:t>
      </w:r>
      <w:r w:rsidR="00335DAB">
        <w:rPr>
          <w:rFonts w:ascii="Times New Roman" w:hAnsi="Times New Roman" w:cs="Times New Roman"/>
          <w:sz w:val="24"/>
          <w:szCs w:val="24"/>
          <w:lang w:val="en-GB"/>
        </w:rPr>
        <w:t xml:space="preserve">planned seven </w:t>
      </w:r>
      <w:r w:rsidR="00B90CD4">
        <w:rPr>
          <w:rFonts w:ascii="Times New Roman" w:hAnsi="Times New Roman" w:cs="Times New Roman"/>
          <w:sz w:val="24"/>
          <w:szCs w:val="24"/>
          <w:lang w:val="en-GB"/>
        </w:rPr>
        <w:t>were published before his death</w:t>
      </w:r>
      <w:r w:rsidR="000B2A64">
        <w:rPr>
          <w:rFonts w:ascii="Times New Roman" w:hAnsi="Times New Roman" w:cs="Times New Roman"/>
          <w:sz w:val="24"/>
          <w:szCs w:val="24"/>
          <w:lang w:val="en-GB"/>
        </w:rPr>
        <w:t>)</w:t>
      </w:r>
      <w:r w:rsidR="00B90CD4">
        <w:rPr>
          <w:rFonts w:ascii="Times New Roman" w:hAnsi="Times New Roman" w:cs="Times New Roman"/>
          <w:sz w:val="24"/>
          <w:szCs w:val="24"/>
          <w:lang w:val="en-GB"/>
        </w:rPr>
        <w:t xml:space="preserve">. However, </w:t>
      </w:r>
      <w:r w:rsidR="00560333" w:rsidRPr="00264A2E">
        <w:rPr>
          <w:rFonts w:ascii="Times New Roman" w:hAnsi="Times New Roman" w:cs="Times New Roman"/>
          <w:i/>
          <w:iCs/>
          <w:sz w:val="24"/>
          <w:szCs w:val="24"/>
          <w:lang w:val="en-GB"/>
        </w:rPr>
        <w:t>Pansophia prodromus</w:t>
      </w:r>
      <w:r w:rsidR="00560333">
        <w:rPr>
          <w:rFonts w:ascii="Times New Roman" w:hAnsi="Times New Roman" w:cs="Times New Roman"/>
          <w:b/>
          <w:bCs/>
          <w:sz w:val="24"/>
          <w:szCs w:val="24"/>
          <w:lang w:val="en-GB"/>
        </w:rPr>
        <w:t xml:space="preserve"> </w:t>
      </w:r>
      <w:r w:rsidR="00560333" w:rsidRPr="00560333">
        <w:rPr>
          <w:rFonts w:ascii="Times New Roman" w:hAnsi="Times New Roman" w:cs="Times New Roman"/>
          <w:sz w:val="24"/>
          <w:szCs w:val="24"/>
          <w:lang w:val="en-GB"/>
        </w:rPr>
        <w:t>(Herald of Pansophy)</w:t>
      </w:r>
      <w:r w:rsidR="00335DAB">
        <w:rPr>
          <w:rFonts w:ascii="Times New Roman" w:hAnsi="Times New Roman" w:cs="Times New Roman"/>
          <w:sz w:val="24"/>
          <w:szCs w:val="24"/>
          <w:lang w:val="en-GB"/>
        </w:rPr>
        <w:t xml:space="preserve"> included some basic pansophic ideas, such as</w:t>
      </w:r>
      <w:r w:rsidR="007D1A1E">
        <w:rPr>
          <w:rFonts w:ascii="Times New Roman" w:hAnsi="Times New Roman" w:cs="Times New Roman"/>
          <w:sz w:val="24"/>
          <w:szCs w:val="24"/>
          <w:lang w:val="en-GB"/>
        </w:rPr>
        <w:t xml:space="preserve"> universal teaching </w:t>
      </w:r>
      <w:r w:rsidR="00907DA3">
        <w:rPr>
          <w:rFonts w:ascii="Times New Roman" w:hAnsi="Times New Roman" w:cs="Times New Roman"/>
          <w:sz w:val="24"/>
          <w:szCs w:val="24"/>
          <w:lang w:val="en-GB"/>
        </w:rPr>
        <w:t>and World</w:t>
      </w:r>
      <w:r w:rsidR="00335DAB">
        <w:rPr>
          <w:rFonts w:ascii="Times New Roman" w:hAnsi="Times New Roman" w:cs="Times New Roman"/>
          <w:sz w:val="24"/>
          <w:szCs w:val="24"/>
          <w:lang w:val="en-GB"/>
        </w:rPr>
        <w:t xml:space="preserve"> University, which helped him </w:t>
      </w:r>
      <w:r w:rsidR="000B2A64">
        <w:rPr>
          <w:rFonts w:ascii="Times New Roman" w:hAnsi="Times New Roman" w:cs="Times New Roman"/>
          <w:sz w:val="24"/>
          <w:szCs w:val="24"/>
          <w:lang w:val="en-GB"/>
        </w:rPr>
        <w:t>open the way to the English parliament and allowed him to work on establishing</w:t>
      </w:r>
      <w:r w:rsidR="00335DAB">
        <w:rPr>
          <w:rFonts w:ascii="Times New Roman" w:hAnsi="Times New Roman" w:cs="Times New Roman"/>
          <w:sz w:val="24"/>
          <w:szCs w:val="24"/>
          <w:lang w:val="en-GB"/>
        </w:rPr>
        <w:t xml:space="preserve"> a university of this kind. </w:t>
      </w:r>
      <w:r w:rsidR="007D1A1E">
        <w:rPr>
          <w:rFonts w:ascii="Times New Roman" w:hAnsi="Times New Roman" w:cs="Times New Roman"/>
          <w:sz w:val="24"/>
          <w:szCs w:val="24"/>
          <w:lang w:val="en-GB"/>
        </w:rPr>
        <w:t>More is</w:t>
      </w:r>
      <w:r w:rsidR="00335DAB">
        <w:rPr>
          <w:rFonts w:ascii="Times New Roman" w:hAnsi="Times New Roman" w:cs="Times New Roman"/>
          <w:sz w:val="24"/>
          <w:szCs w:val="24"/>
          <w:lang w:val="en-GB"/>
        </w:rPr>
        <w:t xml:space="preserve"> said about it in chapter five – Comenius in England.)</w:t>
      </w:r>
      <w:r w:rsidRPr="00B441D4">
        <w:rPr>
          <w:rFonts w:ascii="Times New Roman" w:hAnsi="Times New Roman" w:cs="Times New Roman"/>
          <w:sz w:val="24"/>
          <w:szCs w:val="24"/>
          <w:lang w:val="en-GB"/>
        </w:rPr>
        <w:t xml:space="preserve"> </w:t>
      </w:r>
    </w:p>
    <w:p w14:paraId="39367D25" w14:textId="7D438D2E" w:rsidR="0094760F" w:rsidRPr="00B441D4" w:rsidRDefault="00CD2846" w:rsidP="001C6A48">
      <w:pPr>
        <w:spacing w:line="360" w:lineRule="auto"/>
        <w:ind w:firstLine="708"/>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As many critici</w:t>
      </w:r>
      <w:r w:rsidR="00CF5F3A" w:rsidRPr="00B441D4">
        <w:rPr>
          <w:rFonts w:ascii="Times New Roman" w:hAnsi="Times New Roman" w:cs="Times New Roman"/>
          <w:sz w:val="24"/>
          <w:szCs w:val="24"/>
          <w:lang w:val="en-GB"/>
        </w:rPr>
        <w:t>s</w:t>
      </w:r>
      <w:r w:rsidRPr="00B441D4">
        <w:rPr>
          <w:rFonts w:ascii="Times New Roman" w:hAnsi="Times New Roman" w:cs="Times New Roman"/>
          <w:sz w:val="24"/>
          <w:szCs w:val="24"/>
          <w:lang w:val="en-GB"/>
        </w:rPr>
        <w:t>e these concepts as unreal, only dreamed, or utopistic, there are also others who, with some other unifying and globali</w:t>
      </w:r>
      <w:r w:rsidR="00CF5F3A" w:rsidRPr="00B441D4">
        <w:rPr>
          <w:rFonts w:ascii="Times New Roman" w:hAnsi="Times New Roman" w:cs="Times New Roman"/>
          <w:sz w:val="24"/>
          <w:szCs w:val="24"/>
          <w:lang w:val="en-GB"/>
        </w:rPr>
        <w:t>s</w:t>
      </w:r>
      <w:r w:rsidRPr="00B441D4">
        <w:rPr>
          <w:rFonts w:ascii="Times New Roman" w:hAnsi="Times New Roman" w:cs="Times New Roman"/>
          <w:sz w:val="24"/>
          <w:szCs w:val="24"/>
          <w:lang w:val="en-GB"/>
        </w:rPr>
        <w:t>ing trends in the current world, consider and think about some of his ideas.</w:t>
      </w:r>
    </w:p>
    <w:p w14:paraId="7A6BD4F2" w14:textId="01548890" w:rsidR="00CD2846" w:rsidRPr="00B441D4" w:rsidRDefault="00CD2846" w:rsidP="00894CAF">
      <w:pPr>
        <w:spacing w:line="360" w:lineRule="auto"/>
        <w:ind w:firstLine="708"/>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 xml:space="preserve">For example, his suggestions for world institutions such as </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the Worldly Consistory</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 xml:space="preserve">, </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the Assembly of Light</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 xml:space="preserve"> for the highest academics and </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 xml:space="preserve">the </w:t>
      </w:r>
      <w:r w:rsidR="00476469">
        <w:rPr>
          <w:rFonts w:ascii="Times New Roman" w:hAnsi="Times New Roman" w:cs="Times New Roman"/>
          <w:sz w:val="24"/>
          <w:szCs w:val="24"/>
          <w:lang w:val="en-GB"/>
        </w:rPr>
        <w:t>M</w:t>
      </w:r>
      <w:r w:rsidRPr="00B441D4">
        <w:rPr>
          <w:rFonts w:ascii="Times New Roman" w:hAnsi="Times New Roman" w:cs="Times New Roman"/>
          <w:sz w:val="24"/>
          <w:szCs w:val="24"/>
          <w:lang w:val="en-GB"/>
        </w:rPr>
        <w:t xml:space="preserve">ain </w:t>
      </w:r>
      <w:r w:rsidR="00476469">
        <w:rPr>
          <w:rFonts w:ascii="Times New Roman" w:hAnsi="Times New Roman" w:cs="Times New Roman"/>
          <w:sz w:val="24"/>
          <w:szCs w:val="24"/>
          <w:lang w:val="en-GB"/>
        </w:rPr>
        <w:t>C</w:t>
      </w:r>
      <w:r w:rsidRPr="00B441D4">
        <w:rPr>
          <w:rFonts w:ascii="Times New Roman" w:hAnsi="Times New Roman" w:cs="Times New Roman"/>
          <w:sz w:val="24"/>
          <w:szCs w:val="24"/>
          <w:lang w:val="en-GB"/>
        </w:rPr>
        <w:t>ourt</w:t>
      </w:r>
      <w:r w:rsidR="00BC795B" w:rsidRPr="00B441D4">
        <w:rPr>
          <w:rFonts w:ascii="Times New Roman" w:hAnsi="Times New Roman" w:cs="Times New Roman"/>
          <w:sz w:val="24"/>
          <w:szCs w:val="24"/>
          <w:lang w:val="en-GB"/>
        </w:rPr>
        <w:t>”</w:t>
      </w:r>
      <w:r w:rsidR="00FC28D0">
        <w:rPr>
          <w:rFonts w:ascii="Times New Roman" w:hAnsi="Times New Roman" w:cs="Times New Roman"/>
          <w:sz w:val="24"/>
          <w:szCs w:val="24"/>
          <w:lang w:val="en-GB"/>
        </w:rPr>
        <w:t xml:space="preserve"> </w:t>
      </w:r>
      <w:r w:rsidRPr="00B441D4">
        <w:rPr>
          <w:rFonts w:ascii="Times New Roman" w:hAnsi="Times New Roman" w:cs="Times New Roman"/>
          <w:sz w:val="24"/>
          <w:szCs w:val="24"/>
          <w:lang w:val="en-GB"/>
        </w:rPr>
        <w:t xml:space="preserve">are seen </w:t>
      </w:r>
      <w:r w:rsidR="002C4DF0">
        <w:rPr>
          <w:rFonts w:ascii="Times New Roman" w:hAnsi="Times New Roman" w:cs="Times New Roman"/>
          <w:sz w:val="24"/>
          <w:szCs w:val="24"/>
          <w:lang w:val="en-GB"/>
        </w:rPr>
        <w:t xml:space="preserve">by some </w:t>
      </w:r>
      <w:r w:rsidRPr="00B441D4">
        <w:rPr>
          <w:rFonts w:ascii="Times New Roman" w:hAnsi="Times New Roman" w:cs="Times New Roman"/>
          <w:sz w:val="24"/>
          <w:szCs w:val="24"/>
          <w:lang w:val="en-GB"/>
        </w:rPr>
        <w:t xml:space="preserve">as </w:t>
      </w:r>
      <w:r w:rsidR="00990C79" w:rsidRPr="00B441D4">
        <w:rPr>
          <w:rFonts w:ascii="Times New Roman" w:hAnsi="Times New Roman" w:cs="Times New Roman"/>
          <w:sz w:val="24"/>
          <w:szCs w:val="24"/>
          <w:lang w:val="en-GB"/>
        </w:rPr>
        <w:t xml:space="preserve">long-time </w:t>
      </w:r>
      <w:r w:rsidRPr="00B441D4">
        <w:rPr>
          <w:rFonts w:ascii="Times New Roman" w:hAnsi="Times New Roman" w:cs="Times New Roman"/>
          <w:sz w:val="24"/>
          <w:szCs w:val="24"/>
          <w:lang w:val="en-GB"/>
        </w:rPr>
        <w:t xml:space="preserve">visionary projects fulfilled partly after the </w:t>
      </w:r>
      <w:r w:rsidR="00656259">
        <w:rPr>
          <w:rFonts w:ascii="Times New Roman" w:hAnsi="Times New Roman" w:cs="Times New Roman"/>
          <w:sz w:val="24"/>
          <w:szCs w:val="24"/>
          <w:lang w:val="en-GB"/>
        </w:rPr>
        <w:t>First World War</w:t>
      </w:r>
      <w:r w:rsidRPr="00B441D4">
        <w:rPr>
          <w:rFonts w:ascii="Times New Roman" w:hAnsi="Times New Roman" w:cs="Times New Roman"/>
          <w:sz w:val="24"/>
          <w:szCs w:val="24"/>
          <w:lang w:val="en-GB"/>
        </w:rPr>
        <w:t xml:space="preserve"> by grounding </w:t>
      </w:r>
      <w:r w:rsidR="00476469">
        <w:rPr>
          <w:rFonts w:ascii="Times New Roman" w:hAnsi="Times New Roman" w:cs="Times New Roman"/>
          <w:sz w:val="24"/>
          <w:szCs w:val="24"/>
          <w:lang w:val="en-GB"/>
        </w:rPr>
        <w:t xml:space="preserve">the </w:t>
      </w:r>
      <w:r w:rsidRPr="00B441D4">
        <w:rPr>
          <w:rFonts w:ascii="Times New Roman" w:hAnsi="Times New Roman" w:cs="Times New Roman"/>
          <w:sz w:val="24"/>
          <w:szCs w:val="24"/>
          <w:lang w:val="en-GB"/>
        </w:rPr>
        <w:t>United Nations and other world organi</w:t>
      </w:r>
      <w:r w:rsidR="00CF5F3A" w:rsidRPr="00B441D4">
        <w:rPr>
          <w:rFonts w:ascii="Times New Roman" w:hAnsi="Times New Roman" w:cs="Times New Roman"/>
          <w:sz w:val="24"/>
          <w:szCs w:val="24"/>
          <w:lang w:val="en-GB"/>
        </w:rPr>
        <w:t>s</w:t>
      </w:r>
      <w:r w:rsidRPr="00B441D4">
        <w:rPr>
          <w:rFonts w:ascii="Times New Roman" w:hAnsi="Times New Roman" w:cs="Times New Roman"/>
          <w:sz w:val="24"/>
          <w:szCs w:val="24"/>
          <w:lang w:val="en-GB"/>
        </w:rPr>
        <w:t xml:space="preserve">ations. </w:t>
      </w:r>
    </w:p>
    <w:p w14:paraId="15D54652" w14:textId="57E97330" w:rsidR="00C23C27" w:rsidRPr="00B441D4" w:rsidRDefault="00CD2846" w:rsidP="00894CAF">
      <w:pPr>
        <w:spacing w:line="360" w:lineRule="auto"/>
        <w:ind w:firstLine="708"/>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 xml:space="preserve">These and many other concepts </w:t>
      </w:r>
      <w:r w:rsidR="00907DA3">
        <w:rPr>
          <w:rFonts w:ascii="Times New Roman" w:hAnsi="Times New Roman" w:cs="Times New Roman"/>
          <w:sz w:val="24"/>
          <w:szCs w:val="24"/>
          <w:lang w:val="en-GB"/>
        </w:rPr>
        <w:t xml:space="preserve">of Consultation </w:t>
      </w:r>
      <w:r w:rsidRPr="00B441D4">
        <w:rPr>
          <w:rFonts w:ascii="Times New Roman" w:hAnsi="Times New Roman" w:cs="Times New Roman"/>
          <w:sz w:val="24"/>
          <w:szCs w:val="24"/>
          <w:lang w:val="en-GB"/>
        </w:rPr>
        <w:t xml:space="preserve">and their establishment should come by spreading the Pansophia </w:t>
      </w:r>
      <w:r w:rsidR="00907DA3">
        <w:rPr>
          <w:rFonts w:ascii="Times New Roman" w:hAnsi="Times New Roman" w:cs="Times New Roman"/>
          <w:sz w:val="24"/>
          <w:szCs w:val="24"/>
          <w:lang w:val="en-GB"/>
        </w:rPr>
        <w:t>in</w:t>
      </w:r>
      <w:r w:rsidRPr="00B441D4">
        <w:rPr>
          <w:rFonts w:ascii="Times New Roman" w:hAnsi="Times New Roman" w:cs="Times New Roman"/>
          <w:sz w:val="24"/>
          <w:szCs w:val="24"/>
          <w:lang w:val="en-GB"/>
        </w:rPr>
        <w:t xml:space="preserve"> </w:t>
      </w:r>
      <w:r w:rsidR="00907DA3">
        <w:rPr>
          <w:rFonts w:ascii="Times New Roman" w:hAnsi="Times New Roman" w:cs="Times New Roman"/>
          <w:sz w:val="24"/>
          <w:szCs w:val="24"/>
          <w:lang w:val="en-GB"/>
        </w:rPr>
        <w:t xml:space="preserve">the </w:t>
      </w:r>
      <w:r w:rsidRPr="00B441D4">
        <w:rPr>
          <w:rFonts w:ascii="Times New Roman" w:hAnsi="Times New Roman" w:cs="Times New Roman"/>
          <w:sz w:val="24"/>
          <w:szCs w:val="24"/>
          <w:lang w:val="en-GB"/>
        </w:rPr>
        <w:t xml:space="preserve">power of God. All should happen without </w:t>
      </w:r>
      <w:r w:rsidR="00656259" w:rsidRPr="00B441D4">
        <w:rPr>
          <w:rFonts w:ascii="Times New Roman" w:hAnsi="Times New Roman" w:cs="Times New Roman"/>
          <w:sz w:val="24"/>
          <w:szCs w:val="24"/>
          <w:lang w:val="en-GB"/>
        </w:rPr>
        <w:t>violence, but</w:t>
      </w:r>
      <w:r w:rsidRPr="00B441D4">
        <w:rPr>
          <w:rFonts w:ascii="Times New Roman" w:hAnsi="Times New Roman" w:cs="Times New Roman"/>
          <w:sz w:val="24"/>
          <w:szCs w:val="24"/>
          <w:lang w:val="en-GB"/>
        </w:rPr>
        <w:t xml:space="preserve"> by the </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power of light,</w:t>
      </w:r>
      <w:r w:rsidR="00BC795B" w:rsidRPr="00B441D4">
        <w:rPr>
          <w:rFonts w:ascii="Times New Roman" w:hAnsi="Times New Roman" w:cs="Times New Roman"/>
          <w:sz w:val="24"/>
          <w:szCs w:val="24"/>
          <w:lang w:val="en-GB"/>
        </w:rPr>
        <w:t>”</w:t>
      </w:r>
      <w:r w:rsidRPr="00B441D4">
        <w:rPr>
          <w:rFonts w:ascii="Times New Roman" w:hAnsi="Times New Roman" w:cs="Times New Roman"/>
          <w:sz w:val="24"/>
          <w:szCs w:val="24"/>
          <w:lang w:val="en-GB"/>
        </w:rPr>
        <w:t xml:space="preserve"> all should be changed.</w:t>
      </w:r>
      <w:r w:rsidR="00A632C6" w:rsidRPr="00B441D4">
        <w:rPr>
          <w:rFonts w:ascii="Times New Roman" w:hAnsi="Times New Roman" w:cs="Times New Roman"/>
          <w:sz w:val="24"/>
          <w:szCs w:val="24"/>
          <w:lang w:val="en-GB"/>
        </w:rPr>
        <w:t xml:space="preserve"> </w:t>
      </w:r>
      <w:r w:rsidR="00476469">
        <w:rPr>
          <w:rFonts w:ascii="Times New Roman" w:hAnsi="Times New Roman" w:cs="Times New Roman"/>
          <w:sz w:val="24"/>
          <w:szCs w:val="24"/>
          <w:lang w:val="en-GB"/>
        </w:rPr>
        <w:t>(Comenius, Via Lucis)</w:t>
      </w:r>
    </w:p>
    <w:p w14:paraId="31F77BC0" w14:textId="4FB63D73" w:rsidR="00EF457B" w:rsidRPr="00B441D4" w:rsidRDefault="00CD2846" w:rsidP="00894CAF">
      <w:pPr>
        <w:spacing w:line="360" w:lineRule="auto"/>
        <w:ind w:firstLine="708"/>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 xml:space="preserve"> It is hard to think about his ideas with some knowledge of the history and nature of humanity</w:t>
      </w:r>
      <w:r w:rsidR="00686777">
        <w:rPr>
          <w:rFonts w:ascii="Times New Roman" w:hAnsi="Times New Roman" w:cs="Times New Roman"/>
          <w:sz w:val="24"/>
          <w:szCs w:val="24"/>
          <w:lang w:val="en-GB"/>
        </w:rPr>
        <w:t xml:space="preserve">, especially from the historical point of view after two world </w:t>
      </w:r>
      <w:r w:rsidR="006D2FFA">
        <w:rPr>
          <w:rFonts w:ascii="Times New Roman" w:hAnsi="Times New Roman" w:cs="Times New Roman"/>
          <w:sz w:val="24"/>
          <w:szCs w:val="24"/>
          <w:lang w:val="en-GB"/>
        </w:rPr>
        <w:t xml:space="preserve">wars, </w:t>
      </w:r>
      <w:r w:rsidR="006D2FFA" w:rsidRPr="00B441D4">
        <w:rPr>
          <w:rFonts w:ascii="Times New Roman" w:hAnsi="Times New Roman" w:cs="Times New Roman"/>
          <w:sz w:val="24"/>
          <w:szCs w:val="24"/>
          <w:lang w:val="en-GB"/>
        </w:rPr>
        <w:t>and</w:t>
      </w:r>
      <w:r w:rsidR="00C9435F">
        <w:rPr>
          <w:rFonts w:ascii="Times New Roman" w:hAnsi="Times New Roman" w:cs="Times New Roman"/>
          <w:sz w:val="24"/>
          <w:szCs w:val="24"/>
          <w:lang w:val="en-GB"/>
        </w:rPr>
        <w:t xml:space="preserve"> not consider them unreal,</w:t>
      </w:r>
      <w:r w:rsidRPr="00B441D4">
        <w:rPr>
          <w:rFonts w:ascii="Times New Roman" w:hAnsi="Times New Roman" w:cs="Times New Roman"/>
          <w:sz w:val="24"/>
          <w:szCs w:val="24"/>
          <w:lang w:val="en-GB"/>
        </w:rPr>
        <w:t xml:space="preserve"> utopistic or too optimistic. </w:t>
      </w:r>
      <w:r w:rsidR="00C23C27" w:rsidRPr="00B441D4">
        <w:rPr>
          <w:rFonts w:ascii="Times New Roman" w:hAnsi="Times New Roman" w:cs="Times New Roman"/>
          <w:sz w:val="24"/>
          <w:szCs w:val="24"/>
          <w:lang w:val="en-GB"/>
        </w:rPr>
        <w:t>For</w:t>
      </w:r>
      <w:r w:rsidRPr="00B441D4">
        <w:rPr>
          <w:rFonts w:ascii="Times New Roman" w:hAnsi="Times New Roman" w:cs="Times New Roman"/>
          <w:sz w:val="24"/>
          <w:szCs w:val="24"/>
          <w:lang w:val="en-GB"/>
        </w:rPr>
        <w:t xml:space="preserve"> more </w:t>
      </w:r>
      <w:r w:rsidR="00C9435F">
        <w:rPr>
          <w:rFonts w:ascii="Times New Roman" w:hAnsi="Times New Roman" w:cs="Times New Roman"/>
          <w:sz w:val="24"/>
          <w:szCs w:val="24"/>
          <w:lang w:val="en-GB"/>
        </w:rPr>
        <w:t xml:space="preserve">sceptical minds regarding this concept, such as the author of this thesis, some ideas even seem </w:t>
      </w:r>
      <w:r w:rsidRPr="00B441D4">
        <w:rPr>
          <w:rFonts w:ascii="Times New Roman" w:hAnsi="Times New Roman" w:cs="Times New Roman"/>
          <w:sz w:val="24"/>
          <w:szCs w:val="24"/>
          <w:lang w:val="en-GB"/>
        </w:rPr>
        <w:t xml:space="preserve">dangerous. </w:t>
      </w:r>
      <w:r w:rsidR="002135AD" w:rsidRPr="00B441D4">
        <w:rPr>
          <w:rFonts w:ascii="Times New Roman" w:hAnsi="Times New Roman" w:cs="Times New Roman"/>
          <w:sz w:val="24"/>
          <w:szCs w:val="24"/>
          <w:lang w:val="en-GB"/>
        </w:rPr>
        <w:t xml:space="preserve">For example, </w:t>
      </w:r>
      <w:r w:rsidR="00BF5C6D" w:rsidRPr="00B441D4">
        <w:rPr>
          <w:rFonts w:ascii="Times New Roman" w:hAnsi="Times New Roman" w:cs="Times New Roman"/>
          <w:sz w:val="24"/>
          <w:szCs w:val="24"/>
          <w:lang w:val="en-GB"/>
        </w:rPr>
        <w:t xml:space="preserve">in </w:t>
      </w:r>
      <w:r w:rsidR="00A31EA1">
        <w:rPr>
          <w:rFonts w:ascii="Times New Roman" w:hAnsi="Times New Roman" w:cs="Times New Roman"/>
          <w:i/>
          <w:iCs/>
          <w:sz w:val="24"/>
          <w:szCs w:val="24"/>
          <w:lang w:val="en-GB"/>
        </w:rPr>
        <w:t xml:space="preserve">Consultation, </w:t>
      </w:r>
      <w:r w:rsidR="00A31EA1" w:rsidRPr="00A31EA1">
        <w:rPr>
          <w:rFonts w:ascii="Times New Roman" w:hAnsi="Times New Roman" w:cs="Times New Roman"/>
          <w:sz w:val="24"/>
          <w:szCs w:val="24"/>
          <w:lang w:val="en-GB"/>
        </w:rPr>
        <w:t>he mentions the existence of the “Assembly of Light” that should control the production of all scientific and theological</w:t>
      </w:r>
      <w:r w:rsidR="00BF5C6D" w:rsidRPr="00A31EA1">
        <w:rPr>
          <w:rFonts w:ascii="Times New Roman" w:hAnsi="Times New Roman" w:cs="Times New Roman"/>
          <w:sz w:val="24"/>
          <w:szCs w:val="24"/>
          <w:lang w:val="en-GB"/>
        </w:rPr>
        <w:t xml:space="preserve"> books.</w:t>
      </w:r>
      <w:r w:rsidR="00BF5C6D" w:rsidRPr="00B441D4">
        <w:rPr>
          <w:rFonts w:ascii="Times New Roman" w:hAnsi="Times New Roman" w:cs="Times New Roman"/>
          <w:sz w:val="24"/>
          <w:szCs w:val="24"/>
          <w:lang w:val="en-GB"/>
        </w:rPr>
        <w:t xml:space="preserve"> This idea and similar ideas in the eyes of Comenius, dazed by Pans</w:t>
      </w:r>
      <w:r w:rsidR="00C23C27" w:rsidRPr="00B441D4">
        <w:rPr>
          <w:rFonts w:ascii="Times New Roman" w:hAnsi="Times New Roman" w:cs="Times New Roman"/>
          <w:sz w:val="24"/>
          <w:szCs w:val="24"/>
          <w:lang w:val="en-GB"/>
        </w:rPr>
        <w:t>o</w:t>
      </w:r>
      <w:r w:rsidR="00BF5C6D" w:rsidRPr="00B441D4">
        <w:rPr>
          <w:rFonts w:ascii="Times New Roman" w:hAnsi="Times New Roman" w:cs="Times New Roman"/>
          <w:sz w:val="24"/>
          <w:szCs w:val="24"/>
          <w:lang w:val="en-GB"/>
        </w:rPr>
        <w:t>fia,</w:t>
      </w:r>
      <w:r w:rsidR="00656259">
        <w:rPr>
          <w:rFonts w:ascii="Times New Roman" w:hAnsi="Times New Roman" w:cs="Times New Roman"/>
          <w:sz w:val="24"/>
          <w:szCs w:val="24"/>
          <w:lang w:val="en-GB"/>
        </w:rPr>
        <w:t xml:space="preserve"> </w:t>
      </w:r>
      <w:r w:rsidR="00130362">
        <w:rPr>
          <w:rFonts w:ascii="Times New Roman" w:hAnsi="Times New Roman" w:cs="Times New Roman"/>
          <w:sz w:val="24"/>
          <w:szCs w:val="24"/>
          <w:lang w:val="en-GB"/>
        </w:rPr>
        <w:t>do not create the</w:t>
      </w:r>
      <w:r w:rsidR="00BF5C6D" w:rsidRPr="00B441D4">
        <w:rPr>
          <w:rFonts w:ascii="Times New Roman" w:hAnsi="Times New Roman" w:cs="Times New Roman"/>
          <w:sz w:val="24"/>
          <w:szCs w:val="24"/>
          <w:lang w:val="en-GB"/>
        </w:rPr>
        <w:t xml:space="preserve"> inner problem of all his theological-philosophical concepts of </w:t>
      </w:r>
      <w:r w:rsidR="00BC795B" w:rsidRPr="00B441D4">
        <w:rPr>
          <w:rFonts w:ascii="Times New Roman" w:hAnsi="Times New Roman" w:cs="Times New Roman"/>
          <w:sz w:val="24"/>
          <w:szCs w:val="24"/>
          <w:lang w:val="en-GB"/>
        </w:rPr>
        <w:t>“</w:t>
      </w:r>
      <w:r w:rsidR="00BF5C6D" w:rsidRPr="00B441D4">
        <w:rPr>
          <w:rFonts w:ascii="Times New Roman" w:hAnsi="Times New Roman" w:cs="Times New Roman"/>
          <w:sz w:val="24"/>
          <w:szCs w:val="24"/>
          <w:lang w:val="en-GB"/>
        </w:rPr>
        <w:t>Panphilosophy</w:t>
      </w:r>
      <w:r w:rsidR="00BC795B" w:rsidRPr="00B441D4">
        <w:rPr>
          <w:rFonts w:ascii="Times New Roman" w:hAnsi="Times New Roman" w:cs="Times New Roman"/>
          <w:sz w:val="24"/>
          <w:szCs w:val="24"/>
          <w:lang w:val="en-GB"/>
        </w:rPr>
        <w:t>”</w:t>
      </w:r>
      <w:r w:rsidR="00BF5C6D" w:rsidRPr="00B441D4">
        <w:rPr>
          <w:rFonts w:ascii="Times New Roman" w:hAnsi="Times New Roman" w:cs="Times New Roman"/>
          <w:sz w:val="24"/>
          <w:szCs w:val="24"/>
          <w:lang w:val="en-GB"/>
        </w:rPr>
        <w:t xml:space="preserve">. All will be possible by the </w:t>
      </w:r>
      <w:r w:rsidR="00BC795B" w:rsidRPr="00B441D4">
        <w:rPr>
          <w:rFonts w:ascii="Times New Roman" w:hAnsi="Times New Roman" w:cs="Times New Roman"/>
          <w:sz w:val="24"/>
          <w:szCs w:val="24"/>
          <w:lang w:val="en-GB"/>
        </w:rPr>
        <w:t>“</w:t>
      </w:r>
      <w:r w:rsidR="00BF5C6D" w:rsidRPr="00B441D4">
        <w:rPr>
          <w:rFonts w:ascii="Times New Roman" w:hAnsi="Times New Roman" w:cs="Times New Roman"/>
          <w:sz w:val="24"/>
          <w:szCs w:val="24"/>
          <w:lang w:val="en-GB"/>
        </w:rPr>
        <w:t>light</w:t>
      </w:r>
      <w:r w:rsidR="00BC795B" w:rsidRPr="00B441D4">
        <w:rPr>
          <w:rFonts w:ascii="Times New Roman" w:hAnsi="Times New Roman" w:cs="Times New Roman"/>
          <w:sz w:val="24"/>
          <w:szCs w:val="24"/>
          <w:lang w:val="en-GB"/>
        </w:rPr>
        <w:t>”</w:t>
      </w:r>
      <w:r w:rsidR="00BF5C6D" w:rsidRPr="00B441D4">
        <w:rPr>
          <w:rFonts w:ascii="Times New Roman" w:hAnsi="Times New Roman" w:cs="Times New Roman"/>
          <w:sz w:val="24"/>
          <w:szCs w:val="24"/>
          <w:lang w:val="en-GB"/>
        </w:rPr>
        <w:t>. This light (often education</w:t>
      </w:r>
      <w:r w:rsidR="00C9435F">
        <w:rPr>
          <w:rFonts w:ascii="Times New Roman" w:hAnsi="Times New Roman" w:cs="Times New Roman"/>
          <w:sz w:val="24"/>
          <w:szCs w:val="24"/>
          <w:lang w:val="en-GB"/>
        </w:rPr>
        <w:t xml:space="preserve"> using “wisdom”</w:t>
      </w:r>
      <w:r w:rsidR="00BF5C6D" w:rsidRPr="00B441D4">
        <w:rPr>
          <w:rFonts w:ascii="Times New Roman" w:hAnsi="Times New Roman" w:cs="Times New Roman"/>
          <w:sz w:val="24"/>
          <w:szCs w:val="24"/>
          <w:lang w:val="en-GB"/>
        </w:rPr>
        <w:t xml:space="preserve">) must be allowed to all people for them to be seen and achieved. </w:t>
      </w:r>
      <w:r w:rsidR="0017186C">
        <w:rPr>
          <w:rFonts w:ascii="Times New Roman" w:hAnsi="Times New Roman" w:cs="Times New Roman"/>
          <w:sz w:val="24"/>
          <w:szCs w:val="24"/>
          <w:lang w:val="en-GB"/>
        </w:rPr>
        <w:t>Even Christ said: “</w:t>
      </w:r>
      <w:r w:rsidR="0017186C">
        <w:rPr>
          <w:rFonts w:ascii="Times New Roman" w:hAnsi="Times New Roman" w:cs="Times New Roman"/>
          <w:i/>
          <w:iCs/>
          <w:sz w:val="24"/>
          <w:szCs w:val="24"/>
          <w:lang w:val="en-GB"/>
        </w:rPr>
        <w:t>Go to all nations and teathem</w:t>
      </w:r>
      <w:r w:rsidR="0017186C">
        <w:rPr>
          <w:rFonts w:ascii="Times New Roman" w:hAnsi="Times New Roman" w:cs="Times New Roman"/>
          <w:sz w:val="24"/>
          <w:szCs w:val="24"/>
          <w:lang w:val="en-GB"/>
        </w:rPr>
        <w:t xml:space="preserve">”, reasoned Comenius. </w:t>
      </w:r>
    </w:p>
    <w:p w14:paraId="7E5344EB" w14:textId="37AD3842" w:rsidR="00BF5C6D" w:rsidRPr="00B441D4" w:rsidRDefault="00894CAF" w:rsidP="00A31EA1">
      <w:pPr>
        <w:spacing w:line="360" w:lineRule="auto"/>
        <w:ind w:firstLine="708"/>
        <w:jc w:val="both"/>
        <w:rPr>
          <w:rFonts w:ascii="Times New Roman" w:hAnsi="Times New Roman" w:cs="Times New Roman"/>
          <w:sz w:val="24"/>
          <w:szCs w:val="24"/>
          <w:lang w:val="en-GB"/>
        </w:rPr>
      </w:pPr>
      <w:r w:rsidRPr="00B441D4">
        <w:rPr>
          <w:rFonts w:ascii="Times New Roman" w:hAnsi="Times New Roman" w:cs="Times New Roman"/>
          <w:sz w:val="24"/>
          <w:szCs w:val="24"/>
          <w:lang w:val="en-GB"/>
        </w:rPr>
        <w:t>T</w:t>
      </w:r>
      <w:r w:rsidR="00BF5C6D" w:rsidRPr="00B441D4">
        <w:rPr>
          <w:rFonts w:ascii="Times New Roman" w:hAnsi="Times New Roman" w:cs="Times New Roman"/>
          <w:sz w:val="24"/>
          <w:szCs w:val="24"/>
          <w:lang w:val="en-GB"/>
        </w:rPr>
        <w:t xml:space="preserve">his all is for Comenius thinking possible. Harmonie and piece of a nation are </w:t>
      </w:r>
      <w:r w:rsidR="00C23C27" w:rsidRPr="00B441D4">
        <w:rPr>
          <w:rFonts w:ascii="Times New Roman" w:hAnsi="Times New Roman" w:cs="Times New Roman"/>
          <w:sz w:val="24"/>
          <w:szCs w:val="24"/>
          <w:lang w:val="en-GB"/>
        </w:rPr>
        <w:t>likely</w:t>
      </w:r>
      <w:r w:rsidR="00BF5C6D" w:rsidRPr="00B441D4">
        <w:rPr>
          <w:rFonts w:ascii="Times New Roman" w:hAnsi="Times New Roman" w:cs="Times New Roman"/>
          <w:sz w:val="24"/>
          <w:szCs w:val="24"/>
          <w:lang w:val="en-GB"/>
        </w:rPr>
        <w:t xml:space="preserve"> to achieve on this </w:t>
      </w:r>
      <w:r w:rsidR="00026937" w:rsidRPr="00B441D4">
        <w:rPr>
          <w:rFonts w:ascii="Times New Roman" w:hAnsi="Times New Roman" w:cs="Times New Roman"/>
          <w:sz w:val="24"/>
          <w:szCs w:val="24"/>
          <w:lang w:val="en-GB"/>
        </w:rPr>
        <w:t>E</w:t>
      </w:r>
      <w:r w:rsidR="00BF5C6D" w:rsidRPr="00B441D4">
        <w:rPr>
          <w:rFonts w:ascii="Times New Roman" w:hAnsi="Times New Roman" w:cs="Times New Roman"/>
          <w:sz w:val="24"/>
          <w:szCs w:val="24"/>
          <w:lang w:val="en-GB"/>
        </w:rPr>
        <w:t xml:space="preserve">arth. This </w:t>
      </w:r>
      <w:r w:rsidR="00A31EA1">
        <w:rPr>
          <w:rFonts w:ascii="Times New Roman" w:hAnsi="Times New Roman" w:cs="Times New Roman"/>
          <w:sz w:val="24"/>
          <w:szCs w:val="24"/>
          <w:lang w:val="en-GB"/>
        </w:rPr>
        <w:t>inspiring</w:t>
      </w:r>
      <w:r w:rsidR="00BF5C6D" w:rsidRPr="00B441D4">
        <w:rPr>
          <w:rFonts w:ascii="Times New Roman" w:hAnsi="Times New Roman" w:cs="Times New Roman"/>
          <w:sz w:val="24"/>
          <w:szCs w:val="24"/>
          <w:lang w:val="en-GB"/>
        </w:rPr>
        <w:t xml:space="preserve"> hope</w:t>
      </w:r>
      <w:r w:rsidR="0017186C">
        <w:rPr>
          <w:rFonts w:ascii="Times New Roman" w:hAnsi="Times New Roman" w:cs="Times New Roman"/>
          <w:sz w:val="24"/>
          <w:szCs w:val="24"/>
          <w:lang w:val="en-GB"/>
        </w:rPr>
        <w:t>, one of his sources of strength in his life,</w:t>
      </w:r>
      <w:r w:rsidR="00BF5C6D" w:rsidRPr="00B441D4">
        <w:rPr>
          <w:rFonts w:ascii="Times New Roman" w:hAnsi="Times New Roman" w:cs="Times New Roman"/>
          <w:sz w:val="24"/>
          <w:szCs w:val="24"/>
          <w:lang w:val="en-GB"/>
        </w:rPr>
        <w:t xml:space="preserve"> </w:t>
      </w:r>
      <w:r w:rsidR="00A31EA1">
        <w:rPr>
          <w:rFonts w:ascii="Times New Roman" w:hAnsi="Times New Roman" w:cs="Times New Roman"/>
          <w:sz w:val="24"/>
          <w:szCs w:val="24"/>
          <w:lang w:val="en-GB"/>
        </w:rPr>
        <w:t xml:space="preserve">was not </w:t>
      </w:r>
      <w:r w:rsidR="00C9435F">
        <w:rPr>
          <w:rFonts w:ascii="Times New Roman" w:hAnsi="Times New Roman" w:cs="Times New Roman"/>
          <w:sz w:val="24"/>
          <w:szCs w:val="24"/>
          <w:lang w:val="en-GB"/>
        </w:rPr>
        <w:t>fulfilled</w:t>
      </w:r>
      <w:r w:rsidR="0017186C">
        <w:rPr>
          <w:rFonts w:ascii="Times New Roman" w:hAnsi="Times New Roman" w:cs="Times New Roman"/>
          <w:sz w:val="24"/>
          <w:szCs w:val="24"/>
          <w:lang w:val="en-GB"/>
        </w:rPr>
        <w:t>. Similarly, his hope for returning to his homeland did not achieve a</w:t>
      </w:r>
      <w:r w:rsidR="00C9435F">
        <w:rPr>
          <w:rFonts w:ascii="Times New Roman" w:hAnsi="Times New Roman" w:cs="Times New Roman"/>
          <w:sz w:val="24"/>
          <w:szCs w:val="24"/>
          <w:lang w:val="en-GB"/>
        </w:rPr>
        <w:t xml:space="preserve"> positive result. </w:t>
      </w:r>
      <w:r w:rsidR="00BF5C6D" w:rsidRPr="00B441D4">
        <w:rPr>
          <w:rFonts w:ascii="Times New Roman" w:hAnsi="Times New Roman" w:cs="Times New Roman"/>
          <w:sz w:val="24"/>
          <w:szCs w:val="24"/>
          <w:lang w:val="en-GB"/>
        </w:rPr>
        <w:t xml:space="preserve"> </w:t>
      </w:r>
    </w:p>
    <w:p w14:paraId="0A70609E" w14:textId="4AFCFC39" w:rsidR="00BF5C6D" w:rsidRDefault="0017186C" w:rsidP="00903DBB">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Nevertheless, </w:t>
      </w:r>
      <w:r w:rsidR="00BF5C6D" w:rsidRPr="00B441D4">
        <w:rPr>
          <w:rFonts w:ascii="Times New Roman" w:hAnsi="Times New Roman" w:cs="Times New Roman"/>
          <w:sz w:val="24"/>
          <w:szCs w:val="24"/>
          <w:lang w:val="en-GB"/>
        </w:rPr>
        <w:t xml:space="preserve">even </w:t>
      </w:r>
      <w:r w:rsidR="007170D0">
        <w:rPr>
          <w:rFonts w:ascii="Times New Roman" w:hAnsi="Times New Roman" w:cs="Times New Roman"/>
          <w:sz w:val="24"/>
          <w:szCs w:val="24"/>
          <w:lang w:val="en-GB"/>
        </w:rPr>
        <w:t xml:space="preserve">from some </w:t>
      </w:r>
      <w:r w:rsidR="00130362">
        <w:rPr>
          <w:rFonts w:ascii="Times New Roman" w:hAnsi="Times New Roman" w:cs="Times New Roman"/>
          <w:sz w:val="24"/>
          <w:szCs w:val="24"/>
          <w:lang w:val="en-GB"/>
        </w:rPr>
        <w:t>unrealised concepts</w:t>
      </w:r>
      <w:r w:rsidR="00BF5C6D" w:rsidRPr="00B441D4">
        <w:rPr>
          <w:rFonts w:ascii="Times New Roman" w:hAnsi="Times New Roman" w:cs="Times New Roman"/>
          <w:sz w:val="24"/>
          <w:szCs w:val="24"/>
          <w:lang w:val="en-GB"/>
        </w:rPr>
        <w:t>, particular ideas and visions are considered in modern philosophy</w:t>
      </w:r>
      <w:r w:rsidR="00BE6D75">
        <w:rPr>
          <w:rFonts w:ascii="Times New Roman" w:hAnsi="Times New Roman" w:cs="Times New Roman"/>
          <w:sz w:val="24"/>
          <w:szCs w:val="24"/>
          <w:lang w:val="en-GB"/>
        </w:rPr>
        <w:t xml:space="preserve"> and technology</w:t>
      </w:r>
      <w:r w:rsidR="00BF5C6D" w:rsidRPr="00B441D4">
        <w:rPr>
          <w:rFonts w:ascii="Times New Roman" w:hAnsi="Times New Roman" w:cs="Times New Roman"/>
          <w:sz w:val="24"/>
          <w:szCs w:val="24"/>
          <w:lang w:val="en-GB"/>
        </w:rPr>
        <w:t xml:space="preserve"> when seeking </w:t>
      </w:r>
      <w:r w:rsidR="00656259">
        <w:rPr>
          <w:rFonts w:ascii="Times New Roman" w:hAnsi="Times New Roman" w:cs="Times New Roman"/>
          <w:sz w:val="24"/>
          <w:szCs w:val="24"/>
          <w:lang w:val="en-GB"/>
        </w:rPr>
        <w:t xml:space="preserve">solutions in the globalised </w:t>
      </w:r>
      <w:r w:rsidR="00BF5C6D" w:rsidRPr="00B441D4">
        <w:rPr>
          <w:rFonts w:ascii="Times New Roman" w:hAnsi="Times New Roman" w:cs="Times New Roman"/>
          <w:sz w:val="24"/>
          <w:szCs w:val="24"/>
          <w:lang w:val="en-GB"/>
        </w:rPr>
        <w:t>world</w:t>
      </w:r>
      <w:r w:rsidR="00DC1A66" w:rsidRPr="00B441D4">
        <w:rPr>
          <w:rFonts w:ascii="Times New Roman" w:hAnsi="Times New Roman" w:cs="Times New Roman"/>
          <w:sz w:val="24"/>
          <w:szCs w:val="24"/>
          <w:lang w:val="en-GB"/>
        </w:rPr>
        <w:t xml:space="preserve">. </w:t>
      </w:r>
      <w:r w:rsidR="00BF5C6D" w:rsidRPr="00B441D4">
        <w:rPr>
          <w:rFonts w:ascii="Times New Roman" w:hAnsi="Times New Roman" w:cs="Times New Roman"/>
          <w:sz w:val="24"/>
          <w:szCs w:val="24"/>
          <w:lang w:val="en-GB"/>
        </w:rPr>
        <w:t xml:space="preserve">For example, we can mention the </w:t>
      </w:r>
      <w:r w:rsidR="00656259">
        <w:rPr>
          <w:rFonts w:ascii="Times New Roman" w:hAnsi="Times New Roman" w:cs="Times New Roman"/>
          <w:sz w:val="24"/>
          <w:szCs w:val="24"/>
          <w:lang w:val="en-GB"/>
        </w:rPr>
        <w:t>ideas of all-knowing, all-wisdom,</w:t>
      </w:r>
      <w:r w:rsidR="00DC1A66" w:rsidRPr="00B441D4">
        <w:rPr>
          <w:rFonts w:ascii="Times New Roman" w:hAnsi="Times New Roman" w:cs="Times New Roman"/>
          <w:sz w:val="24"/>
          <w:szCs w:val="24"/>
          <w:lang w:val="en-GB"/>
        </w:rPr>
        <w:t xml:space="preserve"> or encyclopedism. Whatever the progress, </w:t>
      </w:r>
      <w:r w:rsidR="00A31EA1" w:rsidRPr="00B441D4">
        <w:rPr>
          <w:rFonts w:ascii="Times New Roman" w:hAnsi="Times New Roman" w:cs="Times New Roman"/>
          <w:sz w:val="24"/>
          <w:szCs w:val="24"/>
          <w:lang w:val="en-GB"/>
        </w:rPr>
        <w:t>differences,</w:t>
      </w:r>
      <w:r w:rsidR="00DC1A66" w:rsidRPr="00B441D4">
        <w:rPr>
          <w:rFonts w:ascii="Times New Roman" w:hAnsi="Times New Roman" w:cs="Times New Roman"/>
          <w:sz w:val="24"/>
          <w:szCs w:val="24"/>
          <w:lang w:val="en-GB"/>
        </w:rPr>
        <w:t xml:space="preserve"> and nuances </w:t>
      </w:r>
      <w:r w:rsidR="00A31EA1">
        <w:rPr>
          <w:rFonts w:ascii="Times New Roman" w:hAnsi="Times New Roman" w:cs="Times New Roman"/>
          <w:sz w:val="24"/>
          <w:szCs w:val="24"/>
          <w:lang w:val="en-GB"/>
        </w:rPr>
        <w:t xml:space="preserve">are </w:t>
      </w:r>
      <w:r w:rsidR="00DC1A66" w:rsidRPr="00B441D4">
        <w:rPr>
          <w:rFonts w:ascii="Times New Roman" w:hAnsi="Times New Roman" w:cs="Times New Roman"/>
          <w:sz w:val="24"/>
          <w:szCs w:val="24"/>
          <w:lang w:val="en-GB"/>
        </w:rPr>
        <w:t xml:space="preserve">in </w:t>
      </w:r>
      <w:r w:rsidR="00BE6D75">
        <w:rPr>
          <w:rFonts w:ascii="Times New Roman" w:hAnsi="Times New Roman" w:cs="Times New Roman"/>
          <w:sz w:val="24"/>
          <w:szCs w:val="24"/>
          <w:lang w:val="en-GB"/>
        </w:rPr>
        <w:t xml:space="preserve">the </w:t>
      </w:r>
      <w:r w:rsidR="00DC1A66" w:rsidRPr="00B441D4">
        <w:rPr>
          <w:rFonts w:ascii="Times New Roman" w:hAnsi="Times New Roman" w:cs="Times New Roman"/>
          <w:sz w:val="24"/>
          <w:szCs w:val="24"/>
          <w:lang w:val="en-GB"/>
        </w:rPr>
        <w:t>meanings of these concepts in Comenius</w:t>
      </w:r>
      <w:r w:rsidR="00BC795B" w:rsidRPr="00B441D4">
        <w:rPr>
          <w:rFonts w:ascii="Times New Roman" w:hAnsi="Times New Roman" w:cs="Times New Roman"/>
          <w:sz w:val="24"/>
          <w:szCs w:val="24"/>
          <w:lang w:val="en-GB"/>
        </w:rPr>
        <w:t>’</w:t>
      </w:r>
      <w:r w:rsidR="00DC1A66" w:rsidRPr="00B441D4">
        <w:rPr>
          <w:rFonts w:ascii="Times New Roman" w:hAnsi="Times New Roman" w:cs="Times New Roman"/>
          <w:sz w:val="24"/>
          <w:szCs w:val="24"/>
          <w:lang w:val="en-GB"/>
        </w:rPr>
        <w:t xml:space="preserve">s </w:t>
      </w:r>
      <w:r w:rsidR="00BE6D75">
        <w:rPr>
          <w:rFonts w:ascii="Times New Roman" w:hAnsi="Times New Roman" w:cs="Times New Roman"/>
          <w:sz w:val="24"/>
          <w:szCs w:val="24"/>
          <w:lang w:val="en-GB"/>
        </w:rPr>
        <w:t>writings</w:t>
      </w:r>
      <w:r w:rsidR="00DC1A66" w:rsidRPr="00B441D4">
        <w:rPr>
          <w:rFonts w:ascii="Times New Roman" w:hAnsi="Times New Roman" w:cs="Times New Roman"/>
          <w:sz w:val="24"/>
          <w:szCs w:val="24"/>
          <w:lang w:val="en-GB"/>
        </w:rPr>
        <w:t xml:space="preserve">, technology made these concepts more actual. After seemingly impossible </w:t>
      </w:r>
      <w:r w:rsidR="00BE6D75">
        <w:rPr>
          <w:rFonts w:ascii="Times New Roman" w:hAnsi="Times New Roman" w:cs="Times New Roman"/>
          <w:sz w:val="24"/>
          <w:szCs w:val="24"/>
          <w:lang w:val="en-GB"/>
        </w:rPr>
        <w:t>aims</w:t>
      </w:r>
      <w:r w:rsidR="00656259">
        <w:rPr>
          <w:rFonts w:ascii="Times New Roman" w:hAnsi="Times New Roman" w:cs="Times New Roman"/>
          <w:sz w:val="24"/>
          <w:szCs w:val="24"/>
          <w:lang w:val="en-GB"/>
        </w:rPr>
        <w:t xml:space="preserve"> in the last century, based upon the enormous increase of knowledge, these phenomena were again</w:t>
      </w:r>
      <w:r w:rsidR="00F26140" w:rsidRPr="00B441D4">
        <w:rPr>
          <w:rFonts w:ascii="Times New Roman" w:hAnsi="Times New Roman" w:cs="Times New Roman"/>
          <w:sz w:val="24"/>
          <w:szCs w:val="24"/>
          <w:lang w:val="en-GB"/>
        </w:rPr>
        <w:t xml:space="preserve"> brought</w:t>
      </w:r>
      <w:r w:rsidR="00DC1A66" w:rsidRPr="00B441D4">
        <w:rPr>
          <w:rFonts w:ascii="Times New Roman" w:hAnsi="Times New Roman" w:cs="Times New Roman"/>
          <w:sz w:val="24"/>
          <w:szCs w:val="24"/>
          <w:lang w:val="en-GB"/>
        </w:rPr>
        <w:t xml:space="preserve"> more to consideration and research. Modern technologies, such as not only the Internet and data systems but also new software learning systems</w:t>
      </w:r>
      <w:r w:rsidR="0086658F">
        <w:rPr>
          <w:rFonts w:ascii="Times New Roman" w:hAnsi="Times New Roman" w:cs="Times New Roman"/>
          <w:sz w:val="24"/>
          <w:szCs w:val="24"/>
          <w:lang w:val="en-GB"/>
        </w:rPr>
        <w:t xml:space="preserve"> and </w:t>
      </w:r>
      <w:r w:rsidR="00DC1A66" w:rsidRPr="00B441D4">
        <w:rPr>
          <w:rFonts w:ascii="Times New Roman" w:hAnsi="Times New Roman" w:cs="Times New Roman"/>
          <w:sz w:val="24"/>
          <w:szCs w:val="24"/>
          <w:lang w:val="en-GB"/>
        </w:rPr>
        <w:t>comprehensive and artificial intelligence systems nowadays (that</w:t>
      </w:r>
      <w:r w:rsidR="00A31EA1">
        <w:rPr>
          <w:rFonts w:ascii="Times New Roman" w:hAnsi="Times New Roman" w:cs="Times New Roman"/>
          <w:sz w:val="24"/>
          <w:szCs w:val="24"/>
          <w:lang w:val="en-GB"/>
        </w:rPr>
        <w:t xml:space="preserve"> will</w:t>
      </w:r>
      <w:r w:rsidR="00DC1A66" w:rsidRPr="00B441D4">
        <w:rPr>
          <w:rFonts w:ascii="Times New Roman" w:hAnsi="Times New Roman" w:cs="Times New Roman"/>
          <w:sz w:val="24"/>
          <w:szCs w:val="24"/>
          <w:lang w:val="en-GB"/>
        </w:rPr>
        <w:t xml:space="preserve"> become history soon, too), made the thoughts in the frames of these aspects of education, </w:t>
      </w:r>
      <w:r w:rsidR="00AD1807" w:rsidRPr="00B441D4">
        <w:rPr>
          <w:rFonts w:ascii="Times New Roman" w:hAnsi="Times New Roman" w:cs="Times New Roman"/>
          <w:sz w:val="24"/>
          <w:szCs w:val="24"/>
          <w:lang w:val="en-GB"/>
        </w:rPr>
        <w:t>research,</w:t>
      </w:r>
      <w:r w:rsidR="00DC1A66" w:rsidRPr="00B441D4">
        <w:rPr>
          <w:rFonts w:ascii="Times New Roman" w:hAnsi="Times New Roman" w:cs="Times New Roman"/>
          <w:sz w:val="24"/>
          <w:szCs w:val="24"/>
          <w:lang w:val="en-GB"/>
        </w:rPr>
        <w:t xml:space="preserve"> and science more possible and actual.   </w:t>
      </w:r>
    </w:p>
    <w:p w14:paraId="5F39955F" w14:textId="7EE4E5D5" w:rsidR="00130362" w:rsidRPr="00B441D4" w:rsidRDefault="00AD1807" w:rsidP="00903DBB">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BE6D75">
        <w:rPr>
          <w:rFonts w:ascii="Times New Roman" w:hAnsi="Times New Roman" w:cs="Times New Roman"/>
          <w:sz w:val="24"/>
          <w:szCs w:val="24"/>
          <w:lang w:val="en-GB"/>
        </w:rPr>
        <w:t>However, we</w:t>
      </w:r>
      <w:r w:rsidR="00130362">
        <w:rPr>
          <w:rFonts w:ascii="Times New Roman" w:hAnsi="Times New Roman" w:cs="Times New Roman"/>
          <w:sz w:val="24"/>
          <w:szCs w:val="24"/>
          <w:lang w:val="en-GB"/>
        </w:rPr>
        <w:t xml:space="preserve"> </w:t>
      </w:r>
      <w:r w:rsidR="00656259">
        <w:rPr>
          <w:rFonts w:ascii="Times New Roman" w:hAnsi="Times New Roman" w:cs="Times New Roman"/>
          <w:sz w:val="24"/>
          <w:szCs w:val="24"/>
          <w:lang w:val="en-GB"/>
        </w:rPr>
        <w:t xml:space="preserve">also need to </w:t>
      </w:r>
      <w:r>
        <w:rPr>
          <w:rFonts w:ascii="Times New Roman" w:hAnsi="Times New Roman" w:cs="Times New Roman"/>
          <w:sz w:val="24"/>
          <w:szCs w:val="24"/>
          <w:lang w:val="en-GB"/>
        </w:rPr>
        <w:t>remember that the term “all” for Comenius was not “totally all”</w:t>
      </w:r>
      <w:r w:rsidR="00130362">
        <w:rPr>
          <w:rFonts w:ascii="Times New Roman" w:hAnsi="Times New Roman" w:cs="Times New Roman"/>
          <w:sz w:val="24"/>
          <w:szCs w:val="24"/>
          <w:lang w:val="en-GB"/>
        </w:rPr>
        <w:t xml:space="preserve"> but some kind of “all needed and crucial”.</w:t>
      </w:r>
      <w:r w:rsidR="00BE6D75">
        <w:rPr>
          <w:rFonts w:ascii="Times New Roman" w:hAnsi="Times New Roman" w:cs="Times New Roman"/>
          <w:sz w:val="24"/>
          <w:szCs w:val="24"/>
          <w:lang w:val="en-GB"/>
        </w:rPr>
        <w:t xml:space="preserve"> (Vacínová, 2009, p 198))</w:t>
      </w:r>
    </w:p>
    <w:p w14:paraId="5C06589E" w14:textId="67E82416" w:rsidR="00C06069" w:rsidRPr="00670A31" w:rsidRDefault="0095398B" w:rsidP="0095398B">
      <w:pPr>
        <w:pStyle w:val="Nadpis2"/>
        <w:rPr>
          <w:rFonts w:ascii="Times New Roman" w:hAnsi="Times New Roman" w:cs="Times New Roman"/>
          <w:color w:val="auto"/>
          <w:sz w:val="28"/>
          <w:szCs w:val="28"/>
          <w:lang w:val="en-GB"/>
        </w:rPr>
      </w:pPr>
      <w:bookmarkStart w:id="785" w:name="_Toc152668540"/>
      <w:r w:rsidRPr="00670A31">
        <w:rPr>
          <w:rFonts w:ascii="Times New Roman" w:hAnsi="Times New Roman" w:cs="Times New Roman"/>
          <w:color w:val="auto"/>
          <w:sz w:val="28"/>
          <w:szCs w:val="28"/>
          <w:lang w:val="en-GB"/>
        </w:rPr>
        <w:t xml:space="preserve">3.2 </w:t>
      </w:r>
      <w:r w:rsidR="00FE661B" w:rsidRPr="00670A31">
        <w:rPr>
          <w:rFonts w:ascii="Times New Roman" w:hAnsi="Times New Roman" w:cs="Times New Roman"/>
          <w:color w:val="auto"/>
          <w:sz w:val="28"/>
          <w:szCs w:val="28"/>
          <w:lang w:val="en-GB"/>
        </w:rPr>
        <w:t>R</w:t>
      </w:r>
      <w:r w:rsidR="00112384" w:rsidRPr="00670A31">
        <w:rPr>
          <w:rFonts w:ascii="Times New Roman" w:hAnsi="Times New Roman" w:cs="Times New Roman"/>
          <w:color w:val="auto"/>
          <w:sz w:val="28"/>
          <w:szCs w:val="28"/>
          <w:lang w:val="en-GB"/>
        </w:rPr>
        <w:t xml:space="preserve">eformer of </w:t>
      </w:r>
      <w:r w:rsidR="00FE661B" w:rsidRPr="00670A31">
        <w:rPr>
          <w:rFonts w:ascii="Times New Roman" w:hAnsi="Times New Roman" w:cs="Times New Roman"/>
          <w:color w:val="auto"/>
          <w:sz w:val="28"/>
          <w:szCs w:val="28"/>
          <w:lang w:val="en-GB"/>
        </w:rPr>
        <w:t>S</w:t>
      </w:r>
      <w:r w:rsidR="00112384" w:rsidRPr="00670A31">
        <w:rPr>
          <w:rFonts w:ascii="Times New Roman" w:hAnsi="Times New Roman" w:cs="Times New Roman"/>
          <w:color w:val="auto"/>
          <w:sz w:val="28"/>
          <w:szCs w:val="28"/>
          <w:lang w:val="en-GB"/>
        </w:rPr>
        <w:t xml:space="preserve">chool </w:t>
      </w:r>
      <w:r w:rsidR="00FE661B" w:rsidRPr="00670A31">
        <w:rPr>
          <w:rFonts w:ascii="Times New Roman" w:hAnsi="Times New Roman" w:cs="Times New Roman"/>
          <w:color w:val="auto"/>
          <w:sz w:val="28"/>
          <w:szCs w:val="28"/>
          <w:lang w:val="en-GB"/>
        </w:rPr>
        <w:t>S</w:t>
      </w:r>
      <w:r w:rsidR="00112384" w:rsidRPr="00670A31">
        <w:rPr>
          <w:rFonts w:ascii="Times New Roman" w:hAnsi="Times New Roman" w:cs="Times New Roman"/>
          <w:color w:val="auto"/>
          <w:sz w:val="28"/>
          <w:szCs w:val="28"/>
          <w:lang w:val="en-GB"/>
        </w:rPr>
        <w:t>ystem and</w:t>
      </w:r>
      <w:r w:rsidR="00FE661B" w:rsidRPr="00670A31">
        <w:rPr>
          <w:rFonts w:ascii="Times New Roman" w:hAnsi="Times New Roman" w:cs="Times New Roman"/>
          <w:color w:val="auto"/>
          <w:sz w:val="28"/>
          <w:szCs w:val="28"/>
          <w:lang w:val="en-GB"/>
        </w:rPr>
        <w:t xml:space="preserve"> Author</w:t>
      </w:r>
      <w:r w:rsidR="00112384" w:rsidRPr="00670A31">
        <w:rPr>
          <w:rFonts w:ascii="Times New Roman" w:hAnsi="Times New Roman" w:cs="Times New Roman"/>
          <w:color w:val="auto"/>
          <w:sz w:val="28"/>
          <w:szCs w:val="28"/>
          <w:lang w:val="en-GB"/>
        </w:rPr>
        <w:t xml:space="preserve"> of </w:t>
      </w:r>
      <w:r w:rsidR="00FE661B" w:rsidRPr="00670A31">
        <w:rPr>
          <w:rFonts w:ascii="Times New Roman" w:hAnsi="Times New Roman" w:cs="Times New Roman"/>
          <w:color w:val="auto"/>
          <w:sz w:val="28"/>
          <w:szCs w:val="28"/>
          <w:lang w:val="en-GB"/>
        </w:rPr>
        <w:t>T</w:t>
      </w:r>
      <w:r w:rsidR="00112384" w:rsidRPr="00670A31">
        <w:rPr>
          <w:rFonts w:ascii="Times New Roman" w:hAnsi="Times New Roman" w:cs="Times New Roman"/>
          <w:color w:val="auto"/>
          <w:sz w:val="28"/>
          <w:szCs w:val="28"/>
          <w:lang w:val="en-GB"/>
        </w:rPr>
        <w:t>extbooks</w:t>
      </w:r>
      <w:bookmarkEnd w:id="785"/>
    </w:p>
    <w:p w14:paraId="7A828D9F" w14:textId="2FD5D710" w:rsidR="00F26140" w:rsidRDefault="00817A6D" w:rsidP="00F26140">
      <w:pPr>
        <w:rPr>
          <w:lang w:val="en-GB"/>
        </w:rPr>
      </w:pPr>
      <w:r>
        <w:rPr>
          <w:noProof/>
        </w:rPr>
        <mc:AlternateContent>
          <mc:Choice Requires="wps">
            <w:drawing>
              <wp:anchor distT="0" distB="0" distL="114300" distR="114300" simplePos="0" relativeHeight="251715072" behindDoc="1" locked="0" layoutInCell="1" allowOverlap="1" wp14:anchorId="39A854CF" wp14:editId="3A9DE342">
                <wp:simplePos x="0" y="0"/>
                <wp:positionH relativeFrom="column">
                  <wp:posOffset>40640</wp:posOffset>
                </wp:positionH>
                <wp:positionV relativeFrom="paragraph">
                  <wp:posOffset>3018155</wp:posOffset>
                </wp:positionV>
                <wp:extent cx="1687195" cy="635"/>
                <wp:effectExtent l="0" t="0" r="0" b="0"/>
                <wp:wrapTight wrapText="bothSides">
                  <wp:wrapPolygon edited="0">
                    <wp:start x="0" y="0"/>
                    <wp:lineTo x="0" y="21600"/>
                    <wp:lineTo x="21600" y="21600"/>
                    <wp:lineTo x="21600" y="0"/>
                  </wp:wrapPolygon>
                </wp:wrapTight>
                <wp:docPr id="293536638" name="Textové pole 1"/>
                <wp:cNvGraphicFramePr/>
                <a:graphic xmlns:a="http://schemas.openxmlformats.org/drawingml/2006/main">
                  <a:graphicData uri="http://schemas.microsoft.com/office/word/2010/wordprocessingShape">
                    <wps:wsp>
                      <wps:cNvSpPr txBox="1"/>
                      <wps:spPr>
                        <a:xfrm>
                          <a:off x="0" y="0"/>
                          <a:ext cx="1687195" cy="635"/>
                        </a:xfrm>
                        <a:prstGeom prst="rect">
                          <a:avLst/>
                        </a:prstGeom>
                        <a:solidFill>
                          <a:prstClr val="white"/>
                        </a:solidFill>
                        <a:ln>
                          <a:noFill/>
                        </a:ln>
                      </wps:spPr>
                      <wps:txbx>
                        <w:txbxContent>
                          <w:p w14:paraId="69D1DD3F" w14:textId="32FE360E" w:rsidR="00817A6D" w:rsidRPr="002753B9" w:rsidRDefault="00817A6D" w:rsidP="00817A6D">
                            <w:pPr>
                              <w:pStyle w:val="Titulek"/>
                              <w:rPr>
                                <w:noProof/>
                              </w:rPr>
                            </w:pPr>
                            <w:bookmarkStart w:id="786" w:name="_Toc152616664"/>
                            <w:bookmarkStart w:id="787" w:name="_Toc152617029"/>
                            <w:bookmarkStart w:id="788" w:name="_Toc152617315"/>
                            <w:bookmarkStart w:id="789" w:name="_Toc152617365"/>
                            <w:bookmarkStart w:id="790" w:name="_Toc152665531"/>
                            <w:bookmarkStart w:id="791" w:name="_Toc152665562"/>
                            <w:bookmarkStart w:id="792" w:name="_Toc152665628"/>
                            <w:r>
                              <w:t xml:space="preserve">Figure </w:t>
                            </w:r>
                            <w:fldSimple w:instr=" SEQ Figure \* ARABIC ">
                              <w:r w:rsidR="000D4D91">
                                <w:rPr>
                                  <w:noProof/>
                                </w:rPr>
                                <w:t>21</w:t>
                              </w:r>
                            </w:fldSimple>
                            <w:r>
                              <w:t xml:space="preserve"> Opera </w:t>
                            </w:r>
                            <w:r w:rsidR="000D3DA1">
                              <w:t>D</w:t>
                            </w:r>
                            <w:r>
                              <w:t xml:space="preserve">dactica </w:t>
                            </w:r>
                            <w:r w:rsidR="000D3DA1">
                              <w:t>O</w:t>
                            </w:r>
                            <w:r>
                              <w:t>mnia</w:t>
                            </w:r>
                            <w:bookmarkEnd w:id="786"/>
                            <w:bookmarkEnd w:id="787"/>
                            <w:bookmarkEnd w:id="788"/>
                            <w:bookmarkEnd w:id="789"/>
                            <w:bookmarkEnd w:id="790"/>
                            <w:bookmarkEnd w:id="791"/>
                            <w:bookmarkEnd w:id="7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854CF" id="_x0000_s1046" type="#_x0000_t202" style="position:absolute;margin-left:3.2pt;margin-top:237.65pt;width:132.85pt;height:.0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" stroked="f">
                <v:textbox style="mso-fit-shape-to-text:t" inset="0,0,0,0">
                  <w:txbxContent>
                    <w:p w14:paraId="69D1DD3F" w14:textId="32FE360E" w:rsidR="00817A6D" w:rsidRPr="002753B9" w:rsidRDefault="00817A6D" w:rsidP="00817A6D">
                      <w:pPr>
                        <w:pStyle w:val="Titulek"/>
                        <w:rPr>
                          <w:noProof/>
                        </w:rPr>
                      </w:pPr>
                      <w:bookmarkStart w:id="793" w:name="_Toc152616664"/>
                      <w:bookmarkStart w:id="794" w:name="_Toc152617029"/>
                      <w:bookmarkStart w:id="795" w:name="_Toc152617315"/>
                      <w:bookmarkStart w:id="796" w:name="_Toc152617365"/>
                      <w:bookmarkStart w:id="797" w:name="_Toc152665531"/>
                      <w:bookmarkStart w:id="798" w:name="_Toc152665562"/>
                      <w:bookmarkStart w:id="799" w:name="_Toc152665628"/>
                      <w:r>
                        <w:t xml:space="preserve">Figure </w:t>
                      </w:r>
                      <w:fldSimple w:instr=" SEQ Figure \* ARABIC ">
                        <w:r w:rsidR="000D4D91">
                          <w:rPr>
                            <w:noProof/>
                          </w:rPr>
                          <w:t>21</w:t>
                        </w:r>
                      </w:fldSimple>
                      <w:r>
                        <w:t xml:space="preserve"> Opera </w:t>
                      </w:r>
                      <w:r w:rsidR="000D3DA1">
                        <w:t>D</w:t>
                      </w:r>
                      <w:r>
                        <w:t xml:space="preserve">dactica </w:t>
                      </w:r>
                      <w:r w:rsidR="000D3DA1">
                        <w:t>O</w:t>
                      </w:r>
                      <w:r>
                        <w:t>mnia</w:t>
                      </w:r>
                      <w:bookmarkEnd w:id="793"/>
                      <w:bookmarkEnd w:id="794"/>
                      <w:bookmarkEnd w:id="795"/>
                      <w:bookmarkEnd w:id="796"/>
                      <w:bookmarkEnd w:id="797"/>
                      <w:bookmarkEnd w:id="798"/>
                      <w:bookmarkEnd w:id="799"/>
                    </w:p>
                  </w:txbxContent>
                </v:textbox>
                <w10:wrap type="tight"/>
              </v:shape>
            </w:pict>
          </mc:Fallback>
        </mc:AlternateContent>
      </w:r>
      <w:r w:rsidR="00CD590C">
        <w:rPr>
          <w:noProof/>
          <w:lang w:eastAsia="cs-CZ"/>
        </w:rPr>
        <w:drawing>
          <wp:anchor distT="0" distB="0" distL="114300" distR="114300" simplePos="0" relativeHeight="251699712" behindDoc="1" locked="0" layoutInCell="1" allowOverlap="1" wp14:anchorId="70D72AB7" wp14:editId="3513A089">
            <wp:simplePos x="0" y="0"/>
            <wp:positionH relativeFrom="column">
              <wp:posOffset>40640</wp:posOffset>
            </wp:positionH>
            <wp:positionV relativeFrom="paragraph">
              <wp:posOffset>247650</wp:posOffset>
            </wp:positionV>
            <wp:extent cx="1687195" cy="2713355"/>
            <wp:effectExtent l="19050" t="19050" r="27305" b="10795"/>
            <wp:wrapTight wrapText="bothSides">
              <wp:wrapPolygon edited="0">
                <wp:start x="-244" y="-152"/>
                <wp:lineTo x="-244" y="21534"/>
                <wp:lineTo x="21706" y="21534"/>
                <wp:lineTo x="21706" y="-152"/>
                <wp:lineTo x="-244" y="-152"/>
              </wp:wrapPolygon>
            </wp:wrapTight>
            <wp:docPr id="407364668" name="Obrázek 1" descr="Obsah obrázku kresba, umění, rám obrazu,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4668" name="Obrázek 1" descr="Obsah obrázku kresba, umění, rám obrazu, skica&#10;&#10;Popis byl vytvořen automatick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7195" cy="27133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BCF22E3" w14:textId="78A89E6F" w:rsidR="004077AB" w:rsidRPr="009035DA" w:rsidRDefault="00A632C6" w:rsidP="00320CF5">
      <w:pPr>
        <w:spacing w:line="360" w:lineRule="auto"/>
        <w:ind w:firstLine="708"/>
        <w:jc w:val="both"/>
        <w:rPr>
          <w:rFonts w:ascii="Times New Roman" w:hAnsi="Times New Roman" w:cs="Times New Roman"/>
          <w:sz w:val="24"/>
          <w:szCs w:val="24"/>
          <w:lang w:val="en-GB"/>
        </w:rPr>
      </w:pPr>
      <w:r w:rsidRPr="009035DA">
        <w:rPr>
          <w:rFonts w:ascii="Times New Roman" w:hAnsi="Times New Roman" w:cs="Times New Roman"/>
          <w:sz w:val="24"/>
          <w:szCs w:val="24"/>
          <w:lang w:val="en-GB"/>
        </w:rPr>
        <w:t>In the second chapter</w:t>
      </w:r>
      <w:r w:rsidR="00BE6D75">
        <w:rPr>
          <w:rFonts w:ascii="Times New Roman" w:hAnsi="Times New Roman" w:cs="Times New Roman"/>
          <w:sz w:val="24"/>
          <w:szCs w:val="24"/>
          <w:lang w:val="en-GB"/>
        </w:rPr>
        <w:t xml:space="preserve"> of this thesis</w:t>
      </w:r>
      <w:r w:rsidR="00F87366">
        <w:rPr>
          <w:rFonts w:ascii="Times New Roman" w:hAnsi="Times New Roman" w:cs="Times New Roman"/>
          <w:sz w:val="24"/>
          <w:szCs w:val="24"/>
          <w:lang w:val="en-GB"/>
        </w:rPr>
        <w:t xml:space="preserve">, Comenius's life </w:t>
      </w:r>
      <w:r w:rsidR="007170D0">
        <w:rPr>
          <w:rFonts w:ascii="Times New Roman" w:hAnsi="Times New Roman" w:cs="Times New Roman"/>
          <w:sz w:val="24"/>
          <w:szCs w:val="24"/>
          <w:lang w:val="en-GB"/>
        </w:rPr>
        <w:t>was</w:t>
      </w:r>
      <w:r w:rsidRPr="009035DA">
        <w:rPr>
          <w:rFonts w:ascii="Times New Roman" w:hAnsi="Times New Roman" w:cs="Times New Roman"/>
          <w:sz w:val="24"/>
          <w:szCs w:val="24"/>
          <w:lang w:val="en-GB"/>
        </w:rPr>
        <w:t xml:space="preserve"> described. </w:t>
      </w:r>
      <w:r w:rsidR="00583A91">
        <w:rPr>
          <w:rFonts w:ascii="Times New Roman" w:hAnsi="Times New Roman" w:cs="Times New Roman"/>
          <w:sz w:val="24"/>
          <w:szCs w:val="24"/>
          <w:lang w:val="en-GB"/>
        </w:rPr>
        <w:t>The Parliament of England invited him to help establish a pansophic college</w:t>
      </w:r>
      <w:r w:rsidR="00BE6D75">
        <w:rPr>
          <w:rFonts w:ascii="Times New Roman" w:hAnsi="Times New Roman" w:cs="Times New Roman"/>
          <w:sz w:val="24"/>
          <w:szCs w:val="24"/>
          <w:lang w:val="en-GB"/>
        </w:rPr>
        <w:t>. Moreover, Americans</w:t>
      </w:r>
      <w:r w:rsidR="00583A91">
        <w:rPr>
          <w:rFonts w:ascii="Times New Roman" w:hAnsi="Times New Roman" w:cs="Times New Roman"/>
          <w:sz w:val="24"/>
          <w:szCs w:val="24"/>
          <w:lang w:val="en-GB"/>
        </w:rPr>
        <w:t xml:space="preserve"> wanted him, </w:t>
      </w:r>
      <w:r w:rsidR="00F87366">
        <w:rPr>
          <w:rFonts w:ascii="Times New Roman" w:hAnsi="Times New Roman" w:cs="Times New Roman"/>
          <w:sz w:val="24"/>
          <w:szCs w:val="24"/>
          <w:lang w:val="en-GB"/>
        </w:rPr>
        <w:t>Swedish rulers asked him to work on textbooks,</w:t>
      </w:r>
      <w:r w:rsidR="00583A91">
        <w:rPr>
          <w:rFonts w:ascii="Times New Roman" w:hAnsi="Times New Roman" w:cs="Times New Roman"/>
          <w:sz w:val="24"/>
          <w:szCs w:val="24"/>
          <w:lang w:val="en-GB"/>
        </w:rPr>
        <w:t xml:space="preserve"> and in Hungary, he had the opportunity to build pansophic </w:t>
      </w:r>
      <w:r w:rsidR="00BE6D75">
        <w:rPr>
          <w:rFonts w:ascii="Times New Roman" w:hAnsi="Times New Roman" w:cs="Times New Roman"/>
          <w:sz w:val="24"/>
          <w:szCs w:val="24"/>
          <w:lang w:val="en-GB"/>
        </w:rPr>
        <w:t>schools with the government's cover</w:t>
      </w:r>
      <w:r w:rsidR="00DD2B9F" w:rsidRPr="009035DA">
        <w:rPr>
          <w:rFonts w:ascii="Times New Roman" w:hAnsi="Times New Roman" w:cs="Times New Roman"/>
          <w:sz w:val="24"/>
          <w:szCs w:val="24"/>
          <w:lang w:val="en-GB"/>
        </w:rPr>
        <w:t xml:space="preserve">. </w:t>
      </w:r>
      <w:r w:rsidR="00130362" w:rsidRPr="009035DA">
        <w:rPr>
          <w:rFonts w:ascii="Times New Roman" w:hAnsi="Times New Roman" w:cs="Times New Roman"/>
          <w:sz w:val="24"/>
          <w:szCs w:val="24"/>
          <w:lang w:val="en-GB"/>
        </w:rPr>
        <w:t xml:space="preserve">Even Cardinal </w:t>
      </w:r>
      <w:r w:rsidR="00583A91">
        <w:rPr>
          <w:rFonts w:ascii="Times New Roman" w:hAnsi="Times New Roman" w:cs="Times New Roman"/>
          <w:sz w:val="24"/>
          <w:szCs w:val="24"/>
          <w:lang w:val="en-GB"/>
        </w:rPr>
        <w:t>Richelieu</w:t>
      </w:r>
      <w:r w:rsidR="00130362" w:rsidRPr="009035DA">
        <w:rPr>
          <w:rFonts w:ascii="Times New Roman" w:hAnsi="Times New Roman" w:cs="Times New Roman"/>
          <w:sz w:val="24"/>
          <w:szCs w:val="24"/>
          <w:lang w:val="en-GB"/>
        </w:rPr>
        <w:t xml:space="preserve"> wanted him</w:t>
      </w:r>
      <w:r w:rsidR="00D91ECA">
        <w:rPr>
          <w:rFonts w:ascii="Times New Roman" w:hAnsi="Times New Roman" w:cs="Times New Roman"/>
          <w:sz w:val="24"/>
          <w:szCs w:val="24"/>
          <w:lang w:val="en-GB"/>
        </w:rPr>
        <w:t xml:space="preserve"> </w:t>
      </w:r>
      <w:r w:rsidR="00130362" w:rsidRPr="009035DA">
        <w:rPr>
          <w:rFonts w:ascii="Times New Roman" w:hAnsi="Times New Roman" w:cs="Times New Roman"/>
          <w:sz w:val="24"/>
          <w:szCs w:val="24"/>
          <w:lang w:val="en-GB"/>
        </w:rPr>
        <w:t>(</w:t>
      </w:r>
      <w:r w:rsidR="00BE6D75">
        <w:rPr>
          <w:rFonts w:ascii="Times New Roman" w:hAnsi="Times New Roman" w:cs="Times New Roman"/>
          <w:sz w:val="24"/>
          <w:szCs w:val="24"/>
          <w:lang w:val="en-GB"/>
        </w:rPr>
        <w:t>Vacínová, 2009, p</w:t>
      </w:r>
      <w:r w:rsidR="00D91ECA">
        <w:rPr>
          <w:rFonts w:ascii="Times New Roman" w:hAnsi="Times New Roman" w:cs="Times New Roman"/>
          <w:sz w:val="24"/>
          <w:szCs w:val="24"/>
          <w:lang w:val="en-GB"/>
        </w:rPr>
        <w:t>.</w:t>
      </w:r>
      <w:r w:rsidR="00BE6D75">
        <w:rPr>
          <w:rFonts w:ascii="Times New Roman" w:hAnsi="Times New Roman" w:cs="Times New Roman"/>
          <w:sz w:val="24"/>
          <w:szCs w:val="24"/>
          <w:lang w:val="en-GB"/>
        </w:rPr>
        <w:t xml:space="preserve"> 189</w:t>
      </w:r>
      <w:r w:rsidR="00130362" w:rsidRPr="009035DA">
        <w:rPr>
          <w:rFonts w:ascii="Times New Roman" w:hAnsi="Times New Roman" w:cs="Times New Roman"/>
          <w:sz w:val="24"/>
          <w:szCs w:val="24"/>
          <w:lang w:val="en-GB"/>
        </w:rPr>
        <w:t>)</w:t>
      </w:r>
      <w:r w:rsidR="00D91ECA">
        <w:rPr>
          <w:rFonts w:ascii="Times New Roman" w:hAnsi="Times New Roman" w:cs="Times New Roman"/>
          <w:sz w:val="24"/>
          <w:szCs w:val="24"/>
          <w:lang w:val="en-GB"/>
        </w:rPr>
        <w:t>.</w:t>
      </w:r>
      <w:r w:rsidR="00130362" w:rsidRPr="009035DA">
        <w:rPr>
          <w:rFonts w:ascii="Times New Roman" w:hAnsi="Times New Roman" w:cs="Times New Roman"/>
          <w:sz w:val="24"/>
          <w:szCs w:val="24"/>
          <w:lang w:val="en-GB"/>
        </w:rPr>
        <w:t xml:space="preserve"> </w:t>
      </w:r>
    </w:p>
    <w:p w14:paraId="60A01F68" w14:textId="16968992" w:rsidR="00DD2B9F" w:rsidRPr="009035DA" w:rsidRDefault="00DD2B9F" w:rsidP="00320CF5">
      <w:pPr>
        <w:spacing w:line="360" w:lineRule="auto"/>
        <w:ind w:firstLine="708"/>
        <w:jc w:val="both"/>
        <w:rPr>
          <w:rFonts w:ascii="Times New Roman" w:hAnsi="Times New Roman" w:cs="Times New Roman"/>
          <w:sz w:val="24"/>
          <w:szCs w:val="24"/>
          <w:lang w:val="en-GB"/>
        </w:rPr>
      </w:pPr>
      <w:r w:rsidRPr="009035DA">
        <w:rPr>
          <w:rFonts w:ascii="Times New Roman" w:hAnsi="Times New Roman" w:cs="Times New Roman"/>
          <w:sz w:val="24"/>
          <w:szCs w:val="24"/>
          <w:lang w:val="en-GB"/>
        </w:rPr>
        <w:t>In all places, either in P</w:t>
      </w:r>
      <w:r w:rsidR="00985C53">
        <w:rPr>
          <w:rFonts w:ascii="Times New Roman" w:hAnsi="Times New Roman" w:cs="Times New Roman"/>
          <w:sz w:val="24"/>
          <w:szCs w:val="24"/>
          <w:lang w:val="en-GB"/>
        </w:rPr>
        <w:t>rerau</w:t>
      </w:r>
      <w:r w:rsidRPr="009035DA">
        <w:rPr>
          <w:rFonts w:ascii="Times New Roman" w:hAnsi="Times New Roman" w:cs="Times New Roman"/>
          <w:sz w:val="24"/>
          <w:szCs w:val="24"/>
          <w:lang w:val="en-GB"/>
        </w:rPr>
        <w:t>, Fulnek, Les</w:t>
      </w:r>
      <w:r w:rsidR="00703E18">
        <w:rPr>
          <w:rFonts w:ascii="Times New Roman" w:hAnsi="Times New Roman" w:cs="Times New Roman"/>
          <w:sz w:val="24"/>
          <w:szCs w:val="24"/>
          <w:lang w:val="en-GB"/>
        </w:rPr>
        <w:t>zno</w:t>
      </w:r>
      <w:r w:rsidRPr="009035DA">
        <w:rPr>
          <w:rFonts w:ascii="Times New Roman" w:hAnsi="Times New Roman" w:cs="Times New Roman"/>
          <w:sz w:val="24"/>
          <w:szCs w:val="24"/>
          <w:lang w:val="en-GB"/>
        </w:rPr>
        <w:t xml:space="preserve">, Sarospatak, Elblag, </w:t>
      </w:r>
      <w:r w:rsidR="00583A91">
        <w:rPr>
          <w:rFonts w:ascii="Times New Roman" w:hAnsi="Times New Roman" w:cs="Times New Roman"/>
          <w:sz w:val="24"/>
          <w:szCs w:val="24"/>
          <w:lang w:val="en-GB"/>
        </w:rPr>
        <w:t>and Amsterdam, he was dedicated, together with his helpers</w:t>
      </w:r>
      <w:r w:rsidR="00BE6D75">
        <w:rPr>
          <w:rFonts w:ascii="Times New Roman" w:hAnsi="Times New Roman" w:cs="Times New Roman"/>
          <w:sz w:val="24"/>
          <w:szCs w:val="24"/>
          <w:lang w:val="en-GB"/>
        </w:rPr>
        <w:t xml:space="preserve"> (one of his </w:t>
      </w:r>
      <w:r w:rsidR="007170D0">
        <w:rPr>
          <w:rFonts w:ascii="Times New Roman" w:hAnsi="Times New Roman" w:cs="Times New Roman"/>
          <w:sz w:val="24"/>
          <w:szCs w:val="24"/>
          <w:lang w:val="en-GB"/>
        </w:rPr>
        <w:t>faithful</w:t>
      </w:r>
      <w:r w:rsidR="00BE6D75">
        <w:rPr>
          <w:rFonts w:ascii="Times New Roman" w:hAnsi="Times New Roman" w:cs="Times New Roman"/>
          <w:sz w:val="24"/>
          <w:szCs w:val="24"/>
          <w:lang w:val="en-GB"/>
        </w:rPr>
        <w:t xml:space="preserve"> was Petr Figulus, his son-in-law)</w:t>
      </w:r>
      <w:r w:rsidR="00583A91">
        <w:rPr>
          <w:rFonts w:ascii="Times New Roman" w:hAnsi="Times New Roman" w:cs="Times New Roman"/>
          <w:sz w:val="24"/>
          <w:szCs w:val="24"/>
          <w:lang w:val="en-GB"/>
        </w:rPr>
        <w:t>, to the preparation of books either for teaching various subjects</w:t>
      </w:r>
      <w:r w:rsidRPr="009035DA">
        <w:rPr>
          <w:rFonts w:ascii="Times New Roman" w:hAnsi="Times New Roman" w:cs="Times New Roman"/>
          <w:sz w:val="24"/>
          <w:szCs w:val="24"/>
          <w:lang w:val="en-GB"/>
        </w:rPr>
        <w:t xml:space="preserve">, systematic or didactic </w:t>
      </w:r>
      <w:r w:rsidR="007170D0">
        <w:rPr>
          <w:rFonts w:ascii="Times New Roman" w:hAnsi="Times New Roman" w:cs="Times New Roman"/>
          <w:sz w:val="24"/>
          <w:szCs w:val="24"/>
          <w:lang w:val="en-GB"/>
        </w:rPr>
        <w:t>writings</w:t>
      </w:r>
      <w:r w:rsidRPr="009035DA">
        <w:rPr>
          <w:rFonts w:ascii="Times New Roman" w:hAnsi="Times New Roman" w:cs="Times New Roman"/>
          <w:sz w:val="24"/>
          <w:szCs w:val="24"/>
          <w:lang w:val="en-GB"/>
        </w:rPr>
        <w:t xml:space="preserve">, methodological projects. </w:t>
      </w:r>
    </w:p>
    <w:p w14:paraId="4815C461" w14:textId="21D60DED" w:rsidR="00DD2B9F" w:rsidRDefault="002B71DE" w:rsidP="00320CF5">
      <w:pPr>
        <w:spacing w:line="360" w:lineRule="auto"/>
        <w:ind w:firstLine="708"/>
        <w:jc w:val="both"/>
        <w:rPr>
          <w:rFonts w:ascii="Times New Roman" w:hAnsi="Times New Roman" w:cs="Times New Roman"/>
          <w:b/>
          <w:bCs/>
          <w:i/>
          <w:iCs/>
          <w:sz w:val="24"/>
          <w:szCs w:val="24"/>
          <w:lang w:val="en-GB"/>
        </w:rPr>
      </w:pPr>
      <w:r>
        <w:rPr>
          <w:rFonts w:ascii="Times New Roman" w:hAnsi="Times New Roman" w:cs="Times New Roman"/>
          <w:sz w:val="24"/>
          <w:szCs w:val="24"/>
          <w:lang w:val="en-GB"/>
        </w:rPr>
        <w:lastRenderedPageBreak/>
        <w:t xml:space="preserve">As mentioned above, his main pedagogical work </w:t>
      </w:r>
      <w:r w:rsidR="009035DA" w:rsidRPr="009035DA">
        <w:rPr>
          <w:rFonts w:ascii="Times New Roman" w:hAnsi="Times New Roman" w:cs="Times New Roman"/>
          <w:sz w:val="24"/>
          <w:szCs w:val="24"/>
          <w:lang w:val="en-GB"/>
        </w:rPr>
        <w:t xml:space="preserve">is </w:t>
      </w:r>
      <w:r w:rsidRPr="00985C53">
        <w:rPr>
          <w:rFonts w:ascii="Times New Roman" w:hAnsi="Times New Roman" w:cs="Times New Roman"/>
          <w:i/>
          <w:iCs/>
          <w:sz w:val="24"/>
          <w:szCs w:val="24"/>
          <w:lang w:val="en-GB"/>
        </w:rPr>
        <w:t>Opera Didactica Omnia,</w:t>
      </w:r>
      <w:r w:rsidR="009035DA" w:rsidRPr="009035DA">
        <w:rPr>
          <w:rFonts w:ascii="Times New Roman" w:hAnsi="Times New Roman" w:cs="Times New Roman"/>
          <w:sz w:val="24"/>
          <w:szCs w:val="24"/>
          <w:lang w:val="en-GB"/>
        </w:rPr>
        <w:t xml:space="preserve"> published in Amsterdam. This collection </w:t>
      </w:r>
      <w:r w:rsidR="00583A91">
        <w:rPr>
          <w:rFonts w:ascii="Times New Roman" w:hAnsi="Times New Roman" w:cs="Times New Roman"/>
          <w:sz w:val="24"/>
          <w:szCs w:val="24"/>
          <w:lang w:val="en-GB"/>
        </w:rPr>
        <w:t>of</w:t>
      </w:r>
      <w:r w:rsidR="009035DA" w:rsidRPr="009035DA">
        <w:rPr>
          <w:rFonts w:ascii="Times New Roman" w:hAnsi="Times New Roman" w:cs="Times New Roman"/>
          <w:sz w:val="24"/>
          <w:szCs w:val="24"/>
          <w:lang w:val="en-GB"/>
        </w:rPr>
        <w:t xml:space="preserve"> didactic</w:t>
      </w:r>
      <w:r w:rsidR="00583A91">
        <w:rPr>
          <w:rFonts w:ascii="Times New Roman" w:hAnsi="Times New Roman" w:cs="Times New Roman"/>
          <w:sz w:val="24"/>
          <w:szCs w:val="24"/>
          <w:lang w:val="en-GB"/>
        </w:rPr>
        <w:t xml:space="preserve">, </w:t>
      </w:r>
      <w:r w:rsidR="00BE6D75">
        <w:rPr>
          <w:rFonts w:ascii="Times New Roman" w:hAnsi="Times New Roman" w:cs="Times New Roman"/>
          <w:sz w:val="24"/>
          <w:szCs w:val="24"/>
          <w:lang w:val="en-GB"/>
        </w:rPr>
        <w:t>methodologic,</w:t>
      </w:r>
      <w:r w:rsidR="00583A91">
        <w:rPr>
          <w:rFonts w:ascii="Times New Roman" w:hAnsi="Times New Roman" w:cs="Times New Roman"/>
          <w:sz w:val="24"/>
          <w:szCs w:val="24"/>
          <w:lang w:val="en-GB"/>
        </w:rPr>
        <w:t xml:space="preserve"> and</w:t>
      </w:r>
      <w:r w:rsidR="00F87366">
        <w:rPr>
          <w:rFonts w:ascii="Times New Roman" w:hAnsi="Times New Roman" w:cs="Times New Roman"/>
          <w:sz w:val="24"/>
          <w:szCs w:val="24"/>
          <w:lang w:val="en-GB"/>
        </w:rPr>
        <w:t xml:space="preserve"> </w:t>
      </w:r>
      <w:r w:rsidR="009035DA" w:rsidRPr="009035DA">
        <w:rPr>
          <w:rFonts w:ascii="Times New Roman" w:hAnsi="Times New Roman" w:cs="Times New Roman"/>
          <w:sz w:val="24"/>
          <w:szCs w:val="24"/>
          <w:lang w:val="en-GB"/>
        </w:rPr>
        <w:t xml:space="preserve">pedagogical works includes other systematic works and </w:t>
      </w:r>
      <w:r w:rsidR="00583A91">
        <w:rPr>
          <w:rFonts w:ascii="Times New Roman" w:hAnsi="Times New Roman" w:cs="Times New Roman"/>
          <w:sz w:val="24"/>
          <w:szCs w:val="24"/>
          <w:lang w:val="en-GB"/>
        </w:rPr>
        <w:t>textbooks</w:t>
      </w:r>
      <w:r w:rsidR="009035DA" w:rsidRPr="009035DA">
        <w:rPr>
          <w:rFonts w:ascii="Times New Roman" w:hAnsi="Times New Roman" w:cs="Times New Roman"/>
          <w:sz w:val="24"/>
          <w:szCs w:val="24"/>
          <w:lang w:val="en-GB"/>
        </w:rPr>
        <w:t xml:space="preserve">. </w:t>
      </w:r>
      <w:r w:rsidR="00BE6D75">
        <w:rPr>
          <w:rFonts w:ascii="Times New Roman" w:hAnsi="Times New Roman" w:cs="Times New Roman"/>
          <w:sz w:val="24"/>
          <w:szCs w:val="24"/>
          <w:lang w:val="en-GB"/>
        </w:rPr>
        <w:t>The</w:t>
      </w:r>
      <w:r w:rsidR="00DD2B9F" w:rsidRPr="009035DA">
        <w:rPr>
          <w:rFonts w:ascii="Times New Roman" w:hAnsi="Times New Roman" w:cs="Times New Roman"/>
          <w:sz w:val="24"/>
          <w:szCs w:val="24"/>
          <w:lang w:val="en-GB"/>
        </w:rPr>
        <w:t xml:space="preserve"> most </w:t>
      </w:r>
      <w:r w:rsidR="00583A91">
        <w:rPr>
          <w:rFonts w:ascii="Times New Roman" w:hAnsi="Times New Roman" w:cs="Times New Roman"/>
          <w:sz w:val="24"/>
          <w:szCs w:val="24"/>
          <w:lang w:val="en-GB"/>
        </w:rPr>
        <w:t xml:space="preserve">well-known works are </w:t>
      </w:r>
      <w:r w:rsidRPr="00985C53">
        <w:rPr>
          <w:rFonts w:ascii="Times New Roman" w:hAnsi="Times New Roman" w:cs="Times New Roman"/>
          <w:i/>
          <w:iCs/>
          <w:sz w:val="24"/>
          <w:szCs w:val="24"/>
          <w:lang w:val="en-GB"/>
        </w:rPr>
        <w:t>Jangua linguarum reserata</w:t>
      </w:r>
      <w:r w:rsidR="00583A91" w:rsidRPr="00985C53">
        <w:rPr>
          <w:rFonts w:ascii="Times New Roman" w:hAnsi="Times New Roman" w:cs="Times New Roman"/>
          <w:i/>
          <w:iCs/>
          <w:sz w:val="24"/>
          <w:szCs w:val="24"/>
          <w:lang w:val="en-GB"/>
        </w:rPr>
        <w:t>,</w:t>
      </w:r>
      <w:r w:rsidRPr="00985C53">
        <w:rPr>
          <w:rFonts w:ascii="Times New Roman" w:hAnsi="Times New Roman" w:cs="Times New Roman"/>
          <w:i/>
          <w:iCs/>
          <w:sz w:val="24"/>
          <w:szCs w:val="24"/>
          <w:lang w:val="en-GB"/>
        </w:rPr>
        <w:t xml:space="preserve"> Didactica Magna, </w:t>
      </w:r>
      <w:r w:rsidR="007D6790" w:rsidRPr="00985C53">
        <w:rPr>
          <w:rFonts w:ascii="Times New Roman" w:hAnsi="Times New Roman" w:cs="Times New Roman"/>
          <w:i/>
          <w:iCs/>
          <w:sz w:val="24"/>
          <w:szCs w:val="24"/>
          <w:lang w:val="en-GB"/>
        </w:rPr>
        <w:t>Informatorium, Schola</w:t>
      </w:r>
      <w:r w:rsidR="00583A91" w:rsidRPr="00985C53">
        <w:rPr>
          <w:rFonts w:ascii="Times New Roman" w:hAnsi="Times New Roman" w:cs="Times New Roman"/>
          <w:i/>
          <w:iCs/>
          <w:sz w:val="24"/>
          <w:szCs w:val="24"/>
          <w:lang w:val="en-GB"/>
        </w:rPr>
        <w:t xml:space="preserve"> Ludu</w:t>
      </w:r>
      <w:r w:rsidRPr="00985C53">
        <w:rPr>
          <w:rFonts w:ascii="Times New Roman" w:hAnsi="Times New Roman" w:cs="Times New Roman"/>
          <w:i/>
          <w:iCs/>
          <w:sz w:val="24"/>
          <w:szCs w:val="24"/>
          <w:lang w:val="en-GB"/>
        </w:rPr>
        <w:t>s</w:t>
      </w:r>
      <w:r>
        <w:rPr>
          <w:rFonts w:ascii="Times New Roman" w:hAnsi="Times New Roman" w:cs="Times New Roman"/>
          <w:b/>
          <w:bCs/>
          <w:i/>
          <w:iCs/>
          <w:sz w:val="24"/>
          <w:szCs w:val="24"/>
          <w:lang w:val="en-GB"/>
        </w:rPr>
        <w:t xml:space="preserve"> </w:t>
      </w:r>
      <w:r>
        <w:rPr>
          <w:rFonts w:ascii="Times New Roman" w:hAnsi="Times New Roman" w:cs="Times New Roman"/>
          <w:sz w:val="24"/>
          <w:szCs w:val="24"/>
          <w:lang w:val="en-GB"/>
        </w:rPr>
        <w:t>and</w:t>
      </w:r>
      <w:r>
        <w:rPr>
          <w:rFonts w:ascii="Times New Roman" w:hAnsi="Times New Roman" w:cs="Times New Roman"/>
          <w:b/>
          <w:bCs/>
          <w:i/>
          <w:iCs/>
          <w:sz w:val="24"/>
          <w:szCs w:val="24"/>
          <w:lang w:val="en-GB"/>
        </w:rPr>
        <w:t xml:space="preserve"> </w:t>
      </w:r>
      <w:r w:rsidR="00583A91" w:rsidRPr="00985C53">
        <w:rPr>
          <w:rFonts w:ascii="Times New Roman" w:hAnsi="Times New Roman" w:cs="Times New Roman"/>
          <w:i/>
          <w:iCs/>
          <w:sz w:val="24"/>
          <w:szCs w:val="24"/>
          <w:lang w:val="en-GB"/>
        </w:rPr>
        <w:t>Orbis Pict</w:t>
      </w:r>
      <w:r w:rsidRPr="00985C53">
        <w:rPr>
          <w:rFonts w:ascii="Times New Roman" w:hAnsi="Times New Roman" w:cs="Times New Roman"/>
          <w:i/>
          <w:iCs/>
          <w:sz w:val="24"/>
          <w:szCs w:val="24"/>
          <w:lang w:val="en-GB"/>
        </w:rPr>
        <w:t>us</w:t>
      </w:r>
      <w:r>
        <w:rPr>
          <w:rFonts w:ascii="Times New Roman" w:hAnsi="Times New Roman" w:cs="Times New Roman"/>
          <w:b/>
          <w:bCs/>
          <w:i/>
          <w:iCs/>
          <w:sz w:val="24"/>
          <w:szCs w:val="24"/>
          <w:lang w:val="en-GB"/>
        </w:rPr>
        <w:t xml:space="preserve">. </w:t>
      </w:r>
    </w:p>
    <w:p w14:paraId="736DDB8C" w14:textId="6296DF70" w:rsidR="007D6790" w:rsidRDefault="00BA588E" w:rsidP="00320CF5">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17120" behindDoc="1" locked="0" layoutInCell="1" allowOverlap="1" wp14:anchorId="0513ECA2" wp14:editId="77C6971C">
                <wp:simplePos x="0" y="0"/>
                <wp:positionH relativeFrom="column">
                  <wp:posOffset>3032125</wp:posOffset>
                </wp:positionH>
                <wp:positionV relativeFrom="paragraph">
                  <wp:posOffset>2596515</wp:posOffset>
                </wp:positionV>
                <wp:extent cx="1806575" cy="635"/>
                <wp:effectExtent l="0" t="0" r="0" b="0"/>
                <wp:wrapTight wrapText="bothSides">
                  <wp:wrapPolygon edited="0">
                    <wp:start x="0" y="0"/>
                    <wp:lineTo x="0" y="21600"/>
                    <wp:lineTo x="21600" y="21600"/>
                    <wp:lineTo x="21600" y="0"/>
                  </wp:wrapPolygon>
                </wp:wrapTight>
                <wp:docPr id="1465968865" name="Textové pole 1"/>
                <wp:cNvGraphicFramePr/>
                <a:graphic xmlns:a="http://schemas.openxmlformats.org/drawingml/2006/main">
                  <a:graphicData uri="http://schemas.microsoft.com/office/word/2010/wordprocessingShape">
                    <wps:wsp>
                      <wps:cNvSpPr txBox="1"/>
                      <wps:spPr>
                        <a:xfrm>
                          <a:off x="0" y="0"/>
                          <a:ext cx="1806575" cy="635"/>
                        </a:xfrm>
                        <a:prstGeom prst="rect">
                          <a:avLst/>
                        </a:prstGeom>
                        <a:solidFill>
                          <a:prstClr val="white"/>
                        </a:solidFill>
                        <a:ln>
                          <a:noFill/>
                        </a:ln>
                      </wps:spPr>
                      <wps:txbx>
                        <w:txbxContent>
                          <w:p w14:paraId="6905D840" w14:textId="735FB986" w:rsidR="00BA588E" w:rsidRPr="00A2338B" w:rsidRDefault="00BA588E" w:rsidP="00BA588E">
                            <w:pPr>
                              <w:pStyle w:val="Titulek"/>
                              <w:rPr>
                                <w:noProof/>
                              </w:rPr>
                            </w:pPr>
                            <w:bookmarkStart w:id="800" w:name="_Toc152616665"/>
                            <w:bookmarkStart w:id="801" w:name="_Toc152617030"/>
                            <w:bookmarkStart w:id="802" w:name="_Toc152617316"/>
                            <w:bookmarkStart w:id="803" w:name="_Toc152617366"/>
                            <w:bookmarkStart w:id="804" w:name="_Toc152665532"/>
                            <w:bookmarkStart w:id="805" w:name="_Toc152665563"/>
                            <w:bookmarkStart w:id="806" w:name="_Toc152665629"/>
                            <w:r>
                              <w:t xml:space="preserve">Figure </w:t>
                            </w:r>
                            <w:fldSimple w:instr=" SEQ Figure \* ARABIC ">
                              <w:r w:rsidR="000D4D91">
                                <w:rPr>
                                  <w:noProof/>
                                </w:rPr>
                                <w:t>22</w:t>
                              </w:r>
                            </w:fldSimple>
                            <w:r>
                              <w:t xml:space="preserve"> The Gate of Languages</w:t>
                            </w:r>
                            <w:bookmarkEnd w:id="800"/>
                            <w:bookmarkEnd w:id="801"/>
                            <w:bookmarkEnd w:id="802"/>
                            <w:bookmarkEnd w:id="803"/>
                            <w:bookmarkEnd w:id="804"/>
                            <w:bookmarkEnd w:id="805"/>
                            <w:bookmarkEnd w:id="8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3ECA2" id="_x0000_s1047" type="#_x0000_t202" style="position:absolute;left:0;text-align:left;margin-left:238.75pt;margin-top:204.45pt;width:142.25pt;height:.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" stroked="f">
                <v:textbox style="mso-fit-shape-to-text:t" inset="0,0,0,0">
                  <w:txbxContent>
                    <w:p w14:paraId="6905D840" w14:textId="735FB986" w:rsidR="00BA588E" w:rsidRPr="00A2338B" w:rsidRDefault="00BA588E" w:rsidP="00BA588E">
                      <w:pPr>
                        <w:pStyle w:val="Titulek"/>
                        <w:rPr>
                          <w:noProof/>
                        </w:rPr>
                      </w:pPr>
                      <w:bookmarkStart w:id="807" w:name="_Toc152616665"/>
                      <w:bookmarkStart w:id="808" w:name="_Toc152617030"/>
                      <w:bookmarkStart w:id="809" w:name="_Toc152617316"/>
                      <w:bookmarkStart w:id="810" w:name="_Toc152617366"/>
                      <w:bookmarkStart w:id="811" w:name="_Toc152665532"/>
                      <w:bookmarkStart w:id="812" w:name="_Toc152665563"/>
                      <w:bookmarkStart w:id="813" w:name="_Toc152665629"/>
                      <w:r>
                        <w:t xml:space="preserve">Figure </w:t>
                      </w:r>
                      <w:fldSimple w:instr=" SEQ Figure \* ARABIC ">
                        <w:r w:rsidR="000D4D91">
                          <w:rPr>
                            <w:noProof/>
                          </w:rPr>
                          <w:t>22</w:t>
                        </w:r>
                      </w:fldSimple>
                      <w:r>
                        <w:t xml:space="preserve"> The Gate of Languages</w:t>
                      </w:r>
                      <w:bookmarkEnd w:id="807"/>
                      <w:bookmarkEnd w:id="808"/>
                      <w:bookmarkEnd w:id="809"/>
                      <w:bookmarkEnd w:id="810"/>
                      <w:bookmarkEnd w:id="811"/>
                      <w:bookmarkEnd w:id="812"/>
                      <w:bookmarkEnd w:id="813"/>
                    </w:p>
                  </w:txbxContent>
                </v:textbox>
                <w10:wrap type="tight"/>
              </v:shape>
            </w:pict>
          </mc:Fallback>
        </mc:AlternateContent>
      </w:r>
      <w:r w:rsidR="009A01D6" w:rsidRPr="00985C53">
        <w:rPr>
          <w:i/>
          <w:iCs/>
          <w:noProof/>
          <w:lang w:eastAsia="cs-CZ"/>
        </w:rPr>
        <w:drawing>
          <wp:anchor distT="0" distB="0" distL="114300" distR="114300" simplePos="0" relativeHeight="251691520" behindDoc="1" locked="0" layoutInCell="1" allowOverlap="1" wp14:anchorId="10DDB286" wp14:editId="3B18A40B">
            <wp:simplePos x="0" y="0"/>
            <wp:positionH relativeFrom="margin">
              <wp:align>right</wp:align>
            </wp:positionH>
            <wp:positionV relativeFrom="paragraph">
              <wp:posOffset>56697</wp:posOffset>
            </wp:positionV>
            <wp:extent cx="1806575" cy="2537460"/>
            <wp:effectExtent l="19050" t="19050" r="22225" b="15240"/>
            <wp:wrapTight wrapText="bothSides">
              <wp:wrapPolygon edited="0">
                <wp:start x="-228" y="-162"/>
                <wp:lineTo x="-228" y="21568"/>
                <wp:lineTo x="21638" y="21568"/>
                <wp:lineTo x="21638" y="-162"/>
                <wp:lineTo x="-228" y="-162"/>
              </wp:wrapPolygon>
            </wp:wrapTight>
            <wp:docPr id="1019084176" name="Obrázek 6" descr="Obsah obrázku text, Písmo, kaligrafie,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84176" name="Obrázek 6" descr="Obsah obrázku text, Písmo, kaligrafie, černobílá&#10;&#10;Popis byl vytvořen automatick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6575" cy="2537460"/>
                    </a:xfrm>
                    <a:prstGeom prst="rect">
                      <a:avLst/>
                    </a:prstGeom>
                    <a:noFill/>
                    <a:ln>
                      <a:solidFill>
                        <a:schemeClr val="accent1"/>
                      </a:solidFill>
                    </a:ln>
                  </pic:spPr>
                </pic:pic>
              </a:graphicData>
            </a:graphic>
          </wp:anchor>
        </w:drawing>
      </w:r>
      <w:r w:rsidR="007D6790" w:rsidRPr="00985C53">
        <w:rPr>
          <w:rFonts w:ascii="Times New Roman" w:hAnsi="Times New Roman" w:cs="Times New Roman"/>
          <w:i/>
          <w:iCs/>
          <w:sz w:val="24"/>
          <w:szCs w:val="24"/>
          <w:lang w:val="en-GB"/>
        </w:rPr>
        <w:t>Jangua linguarum</w:t>
      </w:r>
      <w:r w:rsidR="007D6790" w:rsidRPr="0083139E">
        <w:rPr>
          <w:rFonts w:ascii="Times New Roman" w:hAnsi="Times New Roman" w:cs="Times New Roman"/>
          <w:sz w:val="24"/>
          <w:szCs w:val="24"/>
          <w:lang w:val="en-GB"/>
        </w:rPr>
        <w:t xml:space="preserve"> was a textbook for language teaching </w:t>
      </w:r>
      <w:r w:rsidR="009A01D6" w:rsidRPr="0083139E">
        <w:rPr>
          <w:rFonts w:ascii="Times New Roman" w:hAnsi="Times New Roman" w:cs="Times New Roman"/>
          <w:sz w:val="24"/>
          <w:szCs w:val="24"/>
          <w:lang w:val="en-GB"/>
        </w:rPr>
        <w:t>that</w:t>
      </w:r>
      <w:r w:rsidR="009A01D6" w:rsidRPr="009A01D6">
        <w:t xml:space="preserve"> </w:t>
      </w:r>
      <w:r w:rsidR="009A01D6" w:rsidRPr="0083139E">
        <w:rPr>
          <w:rFonts w:ascii="Times New Roman" w:hAnsi="Times New Roman" w:cs="Times New Roman"/>
          <w:sz w:val="24"/>
          <w:szCs w:val="24"/>
          <w:lang w:val="en-GB"/>
        </w:rPr>
        <w:t>immediately</w:t>
      </w:r>
      <w:r w:rsidR="007D6790" w:rsidRPr="0083139E">
        <w:rPr>
          <w:rFonts w:ascii="Times New Roman" w:hAnsi="Times New Roman" w:cs="Times New Roman"/>
          <w:sz w:val="24"/>
          <w:szCs w:val="24"/>
          <w:lang w:val="en-GB"/>
        </w:rPr>
        <w:t xml:space="preserve"> caught the </w:t>
      </w:r>
      <w:r w:rsidR="00E70DAA">
        <w:rPr>
          <w:rFonts w:ascii="Times New Roman" w:hAnsi="Times New Roman" w:cs="Times New Roman"/>
          <w:sz w:val="24"/>
          <w:szCs w:val="24"/>
          <w:lang w:val="en-GB"/>
        </w:rPr>
        <w:t>world's attention</w:t>
      </w:r>
      <w:r w:rsidR="007D6790" w:rsidRPr="0083139E">
        <w:rPr>
          <w:rFonts w:ascii="Times New Roman" w:hAnsi="Times New Roman" w:cs="Times New Roman"/>
          <w:sz w:val="24"/>
          <w:szCs w:val="24"/>
          <w:lang w:val="en-GB"/>
        </w:rPr>
        <w:t xml:space="preserve">; the fact that even Jesuits used this book in their school system speaks enough about the significance of this school textbook. </w:t>
      </w:r>
      <w:r w:rsidR="007D6790" w:rsidRPr="00985C53">
        <w:rPr>
          <w:rFonts w:ascii="Times New Roman" w:hAnsi="Times New Roman" w:cs="Times New Roman"/>
          <w:i/>
          <w:iCs/>
          <w:sz w:val="24"/>
          <w:szCs w:val="24"/>
          <w:lang w:val="en-GB"/>
        </w:rPr>
        <w:t>Didactica Magna</w:t>
      </w:r>
      <w:r w:rsidR="007D6790" w:rsidRPr="0083139E">
        <w:rPr>
          <w:rFonts w:ascii="Times New Roman" w:hAnsi="Times New Roman" w:cs="Times New Roman"/>
          <w:sz w:val="24"/>
          <w:szCs w:val="24"/>
          <w:lang w:val="en-GB"/>
        </w:rPr>
        <w:t xml:space="preserve"> and </w:t>
      </w:r>
      <w:r w:rsidR="007D6790" w:rsidRPr="00985C53">
        <w:rPr>
          <w:rFonts w:ascii="Times New Roman" w:hAnsi="Times New Roman" w:cs="Times New Roman"/>
          <w:i/>
          <w:iCs/>
          <w:sz w:val="24"/>
          <w:szCs w:val="24"/>
          <w:lang w:val="en-GB"/>
        </w:rPr>
        <w:t xml:space="preserve">Informatorium </w:t>
      </w:r>
      <w:r w:rsidR="007D6790" w:rsidRPr="0083139E">
        <w:rPr>
          <w:rFonts w:ascii="Times New Roman" w:hAnsi="Times New Roman" w:cs="Times New Roman"/>
          <w:sz w:val="24"/>
          <w:szCs w:val="24"/>
          <w:lang w:val="en-GB"/>
        </w:rPr>
        <w:t xml:space="preserve">were writings from the whole set of </w:t>
      </w:r>
      <w:r w:rsidR="009A01D6">
        <w:rPr>
          <w:rFonts w:ascii="Times New Roman" w:hAnsi="Times New Roman" w:cs="Times New Roman"/>
          <w:sz w:val="24"/>
          <w:szCs w:val="24"/>
          <w:lang w:val="en-GB"/>
        </w:rPr>
        <w:t>works</w:t>
      </w:r>
      <w:r w:rsidR="007D6790" w:rsidRPr="0083139E">
        <w:rPr>
          <w:rFonts w:ascii="Times New Roman" w:hAnsi="Times New Roman" w:cs="Times New Roman"/>
          <w:sz w:val="24"/>
          <w:szCs w:val="24"/>
          <w:lang w:val="en-GB"/>
        </w:rPr>
        <w:t xml:space="preserve"> that should help to prepare for building society and God´s kingdom after </w:t>
      </w:r>
      <w:r w:rsidR="00E70DAA">
        <w:rPr>
          <w:rFonts w:ascii="Times New Roman" w:hAnsi="Times New Roman" w:cs="Times New Roman"/>
          <w:sz w:val="24"/>
          <w:szCs w:val="24"/>
          <w:lang w:val="en-GB"/>
        </w:rPr>
        <w:t>the desired return of the Czech</w:t>
      </w:r>
      <w:r w:rsidR="007D6790" w:rsidRPr="0083139E">
        <w:rPr>
          <w:rFonts w:ascii="Times New Roman" w:hAnsi="Times New Roman" w:cs="Times New Roman"/>
          <w:sz w:val="24"/>
          <w:szCs w:val="24"/>
          <w:lang w:val="en-GB"/>
        </w:rPr>
        <w:t xml:space="preserve"> exiles back home. In </w:t>
      </w:r>
      <w:r w:rsidR="0083139E" w:rsidRPr="00985C53">
        <w:rPr>
          <w:rFonts w:ascii="Times New Roman" w:hAnsi="Times New Roman" w:cs="Times New Roman"/>
          <w:i/>
          <w:iCs/>
          <w:sz w:val="24"/>
          <w:szCs w:val="24"/>
          <w:lang w:val="en-GB"/>
        </w:rPr>
        <w:t>Di</w:t>
      </w:r>
      <w:r w:rsidR="007D6790" w:rsidRPr="00985C53">
        <w:rPr>
          <w:rFonts w:ascii="Times New Roman" w:hAnsi="Times New Roman" w:cs="Times New Roman"/>
          <w:i/>
          <w:iCs/>
          <w:sz w:val="24"/>
          <w:szCs w:val="24"/>
          <w:lang w:val="en-GB"/>
        </w:rPr>
        <w:t>dactica</w:t>
      </w:r>
      <w:r w:rsidR="0083139E" w:rsidRPr="00985C53">
        <w:rPr>
          <w:rFonts w:ascii="Times New Roman" w:hAnsi="Times New Roman" w:cs="Times New Roman"/>
          <w:i/>
          <w:iCs/>
          <w:sz w:val="24"/>
          <w:szCs w:val="24"/>
          <w:lang w:val="en-GB"/>
        </w:rPr>
        <w:t>,</w:t>
      </w:r>
      <w:r w:rsidR="0083139E">
        <w:rPr>
          <w:rFonts w:ascii="Times New Roman" w:hAnsi="Times New Roman" w:cs="Times New Roman"/>
          <w:sz w:val="24"/>
          <w:szCs w:val="24"/>
          <w:lang w:val="en-GB"/>
        </w:rPr>
        <w:t xml:space="preserve"> he </w:t>
      </w:r>
      <w:r w:rsidR="009A01D6">
        <w:rPr>
          <w:rFonts w:ascii="Times New Roman" w:hAnsi="Times New Roman" w:cs="Times New Roman"/>
          <w:sz w:val="24"/>
          <w:szCs w:val="24"/>
          <w:lang w:val="en-GB"/>
        </w:rPr>
        <w:t>criticised many current mistakes in education, then offered</w:t>
      </w:r>
      <w:r w:rsidR="0083139E" w:rsidRPr="0083139E">
        <w:rPr>
          <w:rFonts w:ascii="Times New Roman" w:hAnsi="Times New Roman" w:cs="Times New Roman"/>
          <w:sz w:val="24"/>
          <w:szCs w:val="24"/>
          <w:lang w:val="en-GB"/>
        </w:rPr>
        <w:t xml:space="preserve"> systematic and methodologic ground and frame for changes and future implications. As </w:t>
      </w:r>
      <w:r w:rsidR="009A01D6">
        <w:rPr>
          <w:rFonts w:ascii="Times New Roman" w:hAnsi="Times New Roman" w:cs="Times New Roman"/>
          <w:sz w:val="24"/>
          <w:szCs w:val="24"/>
          <w:lang w:val="en-GB"/>
        </w:rPr>
        <w:t>one of the founders of modern pedagogy, he contributed to improvements, and millions of children have benefited from these changes</w:t>
      </w:r>
      <w:r w:rsidR="0083139E" w:rsidRPr="0083139E">
        <w:rPr>
          <w:rFonts w:ascii="Times New Roman" w:hAnsi="Times New Roman" w:cs="Times New Roman"/>
          <w:sz w:val="24"/>
          <w:szCs w:val="24"/>
          <w:lang w:val="en-GB"/>
        </w:rPr>
        <w:t>.</w:t>
      </w:r>
      <w:r w:rsidR="00D737B0">
        <w:rPr>
          <w:rFonts w:ascii="Times New Roman" w:hAnsi="Times New Roman" w:cs="Times New Roman"/>
          <w:sz w:val="24"/>
          <w:szCs w:val="24"/>
          <w:lang w:val="en-GB"/>
        </w:rPr>
        <w:t xml:space="preserve"> The </w:t>
      </w:r>
      <w:r w:rsidR="00D737B0" w:rsidRPr="00985C53">
        <w:rPr>
          <w:rFonts w:ascii="Times New Roman" w:hAnsi="Times New Roman" w:cs="Times New Roman"/>
          <w:i/>
          <w:iCs/>
          <w:sz w:val="24"/>
          <w:szCs w:val="24"/>
          <w:lang w:val="en-GB"/>
        </w:rPr>
        <w:t>Informatorium</w:t>
      </w:r>
      <w:r w:rsidR="00D737B0">
        <w:rPr>
          <w:rFonts w:ascii="Times New Roman" w:hAnsi="Times New Roman" w:cs="Times New Roman"/>
          <w:sz w:val="24"/>
          <w:szCs w:val="24"/>
          <w:lang w:val="en-GB"/>
        </w:rPr>
        <w:t xml:space="preserve"> helps mothers (parents) understand their children and have some instruction on how to grow them in the first stage of </w:t>
      </w:r>
      <w:r w:rsidR="009A01D6">
        <w:rPr>
          <w:rFonts w:ascii="Times New Roman" w:hAnsi="Times New Roman" w:cs="Times New Roman"/>
          <w:sz w:val="24"/>
          <w:szCs w:val="24"/>
          <w:lang w:val="en-GB"/>
        </w:rPr>
        <w:t xml:space="preserve">the </w:t>
      </w:r>
      <w:r w:rsidR="00E70DAA">
        <w:rPr>
          <w:rFonts w:ascii="Times New Roman" w:hAnsi="Times New Roman" w:cs="Times New Roman"/>
          <w:sz w:val="24"/>
          <w:szCs w:val="24"/>
          <w:lang w:val="en-GB"/>
        </w:rPr>
        <w:t>“</w:t>
      </w:r>
      <w:r w:rsidR="00D737B0">
        <w:rPr>
          <w:rFonts w:ascii="Times New Roman" w:hAnsi="Times New Roman" w:cs="Times New Roman"/>
          <w:sz w:val="24"/>
          <w:szCs w:val="24"/>
          <w:lang w:val="en-GB"/>
        </w:rPr>
        <w:t xml:space="preserve">school </w:t>
      </w:r>
      <w:r w:rsidR="009A01D6">
        <w:rPr>
          <w:rFonts w:ascii="Times New Roman" w:hAnsi="Times New Roman" w:cs="Times New Roman"/>
          <w:sz w:val="24"/>
          <w:szCs w:val="24"/>
          <w:lang w:val="en-GB"/>
        </w:rPr>
        <w:t xml:space="preserve">of </w:t>
      </w:r>
      <w:r w:rsidR="00D737B0">
        <w:rPr>
          <w:rFonts w:ascii="Times New Roman" w:hAnsi="Times New Roman" w:cs="Times New Roman"/>
          <w:sz w:val="24"/>
          <w:szCs w:val="24"/>
          <w:lang w:val="en-GB"/>
        </w:rPr>
        <w:t>life</w:t>
      </w:r>
      <w:r w:rsidR="00E70DAA">
        <w:rPr>
          <w:rFonts w:ascii="Times New Roman" w:hAnsi="Times New Roman" w:cs="Times New Roman"/>
          <w:sz w:val="24"/>
          <w:szCs w:val="24"/>
          <w:lang w:val="en-GB"/>
        </w:rPr>
        <w:t>”. It was one</w:t>
      </w:r>
      <w:r w:rsidR="009B2B9F">
        <w:rPr>
          <w:rFonts w:ascii="Times New Roman" w:hAnsi="Times New Roman" w:cs="Times New Roman"/>
          <w:sz w:val="24"/>
          <w:szCs w:val="24"/>
          <w:lang w:val="en-GB"/>
        </w:rPr>
        <w:t xml:space="preserve"> of the first works </w:t>
      </w:r>
      <w:r w:rsidR="00822F3E">
        <w:rPr>
          <w:rFonts w:ascii="Times New Roman" w:hAnsi="Times New Roman" w:cs="Times New Roman"/>
          <w:sz w:val="24"/>
          <w:szCs w:val="24"/>
          <w:lang w:val="en-GB"/>
        </w:rPr>
        <w:t>wi</w:t>
      </w:r>
      <w:r w:rsidR="00D276D6">
        <w:rPr>
          <w:rFonts w:ascii="Times New Roman" w:hAnsi="Times New Roman" w:cs="Times New Roman"/>
          <w:sz w:val="24"/>
          <w:szCs w:val="24"/>
          <w:lang w:val="en-GB"/>
        </w:rPr>
        <w:t xml:space="preserve">a significant concern for </w:t>
      </w:r>
      <w:r w:rsidR="00822F3E">
        <w:rPr>
          <w:rFonts w:ascii="Times New Roman" w:hAnsi="Times New Roman" w:cs="Times New Roman"/>
          <w:sz w:val="24"/>
          <w:szCs w:val="24"/>
          <w:lang w:val="en-GB"/>
        </w:rPr>
        <w:t xml:space="preserve">rn the </w:t>
      </w:r>
      <w:r w:rsidR="009B2B9F">
        <w:rPr>
          <w:rFonts w:ascii="Times New Roman" w:hAnsi="Times New Roman" w:cs="Times New Roman"/>
          <w:sz w:val="24"/>
          <w:szCs w:val="24"/>
          <w:lang w:val="en-GB"/>
        </w:rPr>
        <w:t xml:space="preserve">psychological progress of children. </w:t>
      </w:r>
      <w:r w:rsidR="009A01D6" w:rsidRPr="00985C53">
        <w:rPr>
          <w:rFonts w:ascii="Times New Roman" w:hAnsi="Times New Roman" w:cs="Times New Roman"/>
          <w:i/>
          <w:iCs/>
          <w:sz w:val="24"/>
          <w:szCs w:val="24"/>
          <w:lang w:val="en-GB"/>
        </w:rPr>
        <w:t>Orbis Pictus</w:t>
      </w:r>
      <w:r w:rsidR="009A01D6">
        <w:rPr>
          <w:rFonts w:ascii="Times New Roman" w:hAnsi="Times New Roman" w:cs="Times New Roman"/>
          <w:sz w:val="24"/>
          <w:szCs w:val="24"/>
          <w:lang w:val="en-GB"/>
        </w:rPr>
        <w:t xml:space="preserve">, written in Sározspatak, was a textbook of Latin and a book about the world, teaching some basics of the “visual world” and Latin together. </w:t>
      </w:r>
      <w:r w:rsidR="009A01D6" w:rsidRPr="00985C53">
        <w:rPr>
          <w:rFonts w:ascii="Times New Roman" w:hAnsi="Times New Roman" w:cs="Times New Roman"/>
          <w:i/>
          <w:iCs/>
          <w:sz w:val="24"/>
          <w:szCs w:val="24"/>
          <w:lang w:val="en-GB"/>
        </w:rPr>
        <w:t>Schola Ludus</w:t>
      </w:r>
      <w:r w:rsidR="009A01D6">
        <w:rPr>
          <w:rFonts w:ascii="Times New Roman" w:hAnsi="Times New Roman" w:cs="Times New Roman"/>
          <w:sz w:val="24"/>
          <w:szCs w:val="24"/>
          <w:lang w:val="en-GB"/>
        </w:rPr>
        <w:t xml:space="preserve"> was then the dramatical performance based on this textbook. </w:t>
      </w:r>
    </w:p>
    <w:p w14:paraId="20452BA4" w14:textId="51535FF7" w:rsidR="00DD2B9F" w:rsidRDefault="0041564B" w:rsidP="00320CF5">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F87752">
        <w:rPr>
          <w:rFonts w:ascii="Times New Roman" w:hAnsi="Times New Roman" w:cs="Times New Roman"/>
          <w:sz w:val="24"/>
          <w:szCs w:val="24"/>
          <w:lang w:val="en-GB"/>
        </w:rPr>
        <w:t xml:space="preserve">Only </w:t>
      </w:r>
      <w:r w:rsidR="00103D4E">
        <w:rPr>
          <w:rFonts w:ascii="Times New Roman" w:hAnsi="Times New Roman" w:cs="Times New Roman"/>
          <w:sz w:val="24"/>
          <w:szCs w:val="24"/>
          <w:lang w:val="en-GB"/>
        </w:rPr>
        <w:t xml:space="preserve">to </w:t>
      </w:r>
      <w:r w:rsidR="00D737B0">
        <w:rPr>
          <w:rFonts w:ascii="Times New Roman" w:hAnsi="Times New Roman" w:cs="Times New Roman"/>
          <w:sz w:val="24"/>
          <w:szCs w:val="24"/>
          <w:lang w:val="en-GB"/>
        </w:rPr>
        <w:t xml:space="preserve">mention </w:t>
      </w:r>
      <w:r w:rsidR="00DD2B9F" w:rsidRPr="009035DA">
        <w:rPr>
          <w:rFonts w:ascii="Times New Roman" w:hAnsi="Times New Roman" w:cs="Times New Roman"/>
          <w:sz w:val="24"/>
          <w:szCs w:val="24"/>
          <w:lang w:val="en-GB"/>
        </w:rPr>
        <w:t xml:space="preserve">he </w:t>
      </w:r>
      <w:r w:rsidR="00583A91">
        <w:rPr>
          <w:rFonts w:ascii="Times New Roman" w:hAnsi="Times New Roman" w:cs="Times New Roman"/>
          <w:sz w:val="24"/>
          <w:szCs w:val="24"/>
          <w:lang w:val="en-GB"/>
        </w:rPr>
        <w:t>had already set</w:t>
      </w:r>
      <w:r w:rsidR="009A01D6">
        <w:rPr>
          <w:rFonts w:ascii="Times New Roman" w:hAnsi="Times New Roman" w:cs="Times New Roman"/>
          <w:sz w:val="24"/>
          <w:szCs w:val="24"/>
          <w:lang w:val="en-GB"/>
        </w:rPr>
        <w:t xml:space="preserve"> </w:t>
      </w:r>
      <w:r w:rsidR="009A01D6" w:rsidRPr="009035DA">
        <w:rPr>
          <w:rFonts w:ascii="Times New Roman" w:hAnsi="Times New Roman" w:cs="Times New Roman"/>
          <w:sz w:val="24"/>
          <w:szCs w:val="24"/>
          <w:lang w:val="en-GB"/>
        </w:rPr>
        <w:t>his first grammar book</w:t>
      </w:r>
      <w:r w:rsidR="00DD2B9F" w:rsidRPr="009035DA">
        <w:rPr>
          <w:rFonts w:ascii="Times New Roman" w:hAnsi="Times New Roman" w:cs="Times New Roman"/>
          <w:sz w:val="24"/>
          <w:szCs w:val="24"/>
          <w:lang w:val="en-GB"/>
        </w:rPr>
        <w:t xml:space="preserve"> in Prer</w:t>
      </w:r>
      <w:r w:rsidR="00F87752">
        <w:rPr>
          <w:rFonts w:ascii="Times New Roman" w:hAnsi="Times New Roman" w:cs="Times New Roman"/>
          <w:sz w:val="24"/>
          <w:szCs w:val="24"/>
          <w:lang w:val="en-GB"/>
        </w:rPr>
        <w:t>au</w:t>
      </w:r>
      <w:r w:rsidR="00DD2B9F" w:rsidRPr="009035DA">
        <w:rPr>
          <w:rFonts w:ascii="Times New Roman" w:hAnsi="Times New Roman" w:cs="Times New Roman"/>
          <w:sz w:val="24"/>
          <w:szCs w:val="24"/>
          <w:lang w:val="en-GB"/>
        </w:rPr>
        <w:t xml:space="preserve"> as a young teacher. It should make teaching Latin easier. This textbook did not raise significant attention </w:t>
      </w:r>
      <w:r w:rsidR="00583A91">
        <w:rPr>
          <w:rFonts w:ascii="Times New Roman" w:hAnsi="Times New Roman" w:cs="Times New Roman"/>
          <w:sz w:val="24"/>
          <w:szCs w:val="24"/>
          <w:lang w:val="en-GB"/>
        </w:rPr>
        <w:t>worldwide</w:t>
      </w:r>
      <w:r w:rsidR="00DD2B9F" w:rsidRPr="009035DA">
        <w:rPr>
          <w:rFonts w:ascii="Times New Roman" w:hAnsi="Times New Roman" w:cs="Times New Roman"/>
          <w:sz w:val="24"/>
          <w:szCs w:val="24"/>
          <w:lang w:val="en-GB"/>
        </w:rPr>
        <w:t>, such as the second one</w:t>
      </w:r>
      <w:r w:rsidR="00583A91">
        <w:rPr>
          <w:rFonts w:ascii="Times New Roman" w:hAnsi="Times New Roman" w:cs="Times New Roman"/>
          <w:sz w:val="24"/>
          <w:szCs w:val="24"/>
          <w:lang w:val="en-GB"/>
        </w:rPr>
        <w:t xml:space="preserve">, </w:t>
      </w:r>
      <w:r w:rsidR="00583A91" w:rsidRPr="000D0968">
        <w:rPr>
          <w:rFonts w:ascii="Times New Roman" w:hAnsi="Times New Roman" w:cs="Times New Roman"/>
          <w:i/>
          <w:iCs/>
          <w:sz w:val="24"/>
          <w:szCs w:val="24"/>
          <w:lang w:val="en-GB"/>
        </w:rPr>
        <w:t>J</w:t>
      </w:r>
      <w:r w:rsidR="00F87752" w:rsidRPr="000D0968">
        <w:rPr>
          <w:rFonts w:ascii="Times New Roman" w:hAnsi="Times New Roman" w:cs="Times New Roman"/>
          <w:i/>
          <w:iCs/>
          <w:sz w:val="24"/>
          <w:szCs w:val="24"/>
          <w:lang w:val="en-GB"/>
        </w:rPr>
        <w:t>a</w:t>
      </w:r>
      <w:r w:rsidR="00583A91" w:rsidRPr="000D0968">
        <w:rPr>
          <w:rFonts w:ascii="Times New Roman" w:hAnsi="Times New Roman" w:cs="Times New Roman"/>
          <w:i/>
          <w:iCs/>
          <w:sz w:val="24"/>
          <w:szCs w:val="24"/>
          <w:lang w:val="en-GB"/>
        </w:rPr>
        <w:t>ngua Linguarum</w:t>
      </w:r>
      <w:r w:rsidR="00583A91">
        <w:rPr>
          <w:rFonts w:ascii="Times New Roman" w:hAnsi="Times New Roman" w:cs="Times New Roman"/>
          <w:sz w:val="24"/>
          <w:szCs w:val="24"/>
          <w:lang w:val="en-GB"/>
        </w:rPr>
        <w:t>,</w:t>
      </w:r>
      <w:r w:rsidR="009035DA" w:rsidRPr="009035DA">
        <w:rPr>
          <w:rFonts w:ascii="Times New Roman" w:hAnsi="Times New Roman" w:cs="Times New Roman"/>
          <w:sz w:val="24"/>
          <w:szCs w:val="24"/>
          <w:lang w:val="en-GB"/>
        </w:rPr>
        <w:t xml:space="preserve"> </w:t>
      </w:r>
      <w:r w:rsidR="00DD2B9F" w:rsidRPr="009035DA">
        <w:rPr>
          <w:rFonts w:ascii="Times New Roman" w:hAnsi="Times New Roman" w:cs="Times New Roman"/>
          <w:sz w:val="24"/>
          <w:szCs w:val="24"/>
          <w:lang w:val="en-GB"/>
        </w:rPr>
        <w:t>a few years later. He dedicated this textbook to bishop Lanecky, who could see the first results of Comenius</w:t>
      </w:r>
      <w:r w:rsidR="00F87752">
        <w:rPr>
          <w:rFonts w:ascii="Times New Roman" w:hAnsi="Times New Roman" w:cs="Times New Roman"/>
          <w:sz w:val="24"/>
          <w:szCs w:val="24"/>
          <w:lang w:val="en-GB"/>
        </w:rPr>
        <w:t xml:space="preserve">´ </w:t>
      </w:r>
      <w:r w:rsidR="00DD2B9F" w:rsidRPr="009035DA">
        <w:rPr>
          <w:rFonts w:ascii="Times New Roman" w:hAnsi="Times New Roman" w:cs="Times New Roman"/>
          <w:sz w:val="24"/>
          <w:szCs w:val="24"/>
          <w:lang w:val="en-GB"/>
        </w:rPr>
        <w:t xml:space="preserve">studies in Germany. </w:t>
      </w:r>
      <w:r w:rsidR="00F87752" w:rsidRPr="009035DA">
        <w:rPr>
          <w:rFonts w:ascii="Times New Roman" w:hAnsi="Times New Roman" w:cs="Times New Roman"/>
          <w:sz w:val="24"/>
          <w:szCs w:val="24"/>
          <w:lang w:val="en-GB"/>
        </w:rPr>
        <w:t>(Novák, 1920, p. 33)</w:t>
      </w:r>
    </w:p>
    <w:p w14:paraId="22C47C57" w14:textId="3BFA6C8A" w:rsidR="00F87752" w:rsidRDefault="00F87752" w:rsidP="00320CF5">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He wrote </w:t>
      </w:r>
      <w:r w:rsidRPr="000D0968">
        <w:rPr>
          <w:rFonts w:ascii="Times New Roman" w:hAnsi="Times New Roman" w:cs="Times New Roman"/>
          <w:sz w:val="24"/>
          <w:szCs w:val="24"/>
          <w:lang w:val="en-GB"/>
        </w:rPr>
        <w:t xml:space="preserve">many other textbooks </w:t>
      </w:r>
      <w:r>
        <w:rPr>
          <w:rFonts w:ascii="Times New Roman" w:hAnsi="Times New Roman" w:cs="Times New Roman"/>
          <w:sz w:val="24"/>
          <w:szCs w:val="24"/>
          <w:lang w:val="en-GB"/>
        </w:rPr>
        <w:t xml:space="preserve">in his various locations and places of work, especially in Prerau, Leszno, and Sározpatak. </w:t>
      </w:r>
    </w:p>
    <w:p w14:paraId="69240718" w14:textId="21A41F32" w:rsidR="00DD2B9F" w:rsidRPr="00670A31" w:rsidRDefault="00903DBB" w:rsidP="00BC0870">
      <w:pPr>
        <w:pStyle w:val="Nadpis3"/>
        <w:rPr>
          <w:rFonts w:ascii="Times New Roman" w:hAnsi="Times New Roman" w:cs="Times New Roman"/>
          <w:sz w:val="28"/>
          <w:szCs w:val="28"/>
        </w:rPr>
      </w:pPr>
      <w:bookmarkStart w:id="814" w:name="_Toc152668541"/>
      <w:r w:rsidRPr="00670A31">
        <w:rPr>
          <w:rFonts w:ascii="Times New Roman" w:hAnsi="Times New Roman" w:cs="Times New Roman"/>
          <w:color w:val="auto"/>
          <w:sz w:val="28"/>
          <w:szCs w:val="28"/>
        </w:rPr>
        <w:lastRenderedPageBreak/>
        <w:t xml:space="preserve">3.2.1 Comenius´s </w:t>
      </w:r>
      <w:r w:rsidR="00D8252B" w:rsidRPr="00670A31">
        <w:rPr>
          <w:rFonts w:ascii="Times New Roman" w:hAnsi="Times New Roman" w:cs="Times New Roman"/>
          <w:color w:val="auto"/>
          <w:sz w:val="28"/>
          <w:szCs w:val="28"/>
        </w:rPr>
        <w:t>M</w:t>
      </w:r>
      <w:r w:rsidRPr="00670A31">
        <w:rPr>
          <w:rFonts w:ascii="Times New Roman" w:hAnsi="Times New Roman" w:cs="Times New Roman"/>
          <w:color w:val="auto"/>
          <w:sz w:val="28"/>
          <w:szCs w:val="28"/>
        </w:rPr>
        <w:t xml:space="preserve">ain </w:t>
      </w:r>
      <w:r w:rsidR="00D8252B" w:rsidRPr="00670A31">
        <w:rPr>
          <w:rFonts w:ascii="Times New Roman" w:hAnsi="Times New Roman" w:cs="Times New Roman"/>
          <w:color w:val="auto"/>
          <w:sz w:val="28"/>
          <w:szCs w:val="28"/>
        </w:rPr>
        <w:t>P</w:t>
      </w:r>
      <w:r w:rsidRPr="00670A31">
        <w:rPr>
          <w:rFonts w:ascii="Times New Roman" w:hAnsi="Times New Roman" w:cs="Times New Roman"/>
          <w:color w:val="auto"/>
          <w:sz w:val="28"/>
          <w:szCs w:val="28"/>
        </w:rPr>
        <w:t xml:space="preserve">edagocical </w:t>
      </w:r>
      <w:r w:rsidR="00D8252B" w:rsidRPr="00670A31">
        <w:rPr>
          <w:rFonts w:ascii="Times New Roman" w:hAnsi="Times New Roman" w:cs="Times New Roman"/>
          <w:color w:val="auto"/>
          <w:sz w:val="28"/>
          <w:szCs w:val="28"/>
        </w:rPr>
        <w:t>I</w:t>
      </w:r>
      <w:r w:rsidRPr="00670A31">
        <w:rPr>
          <w:rFonts w:ascii="Times New Roman" w:hAnsi="Times New Roman" w:cs="Times New Roman"/>
          <w:color w:val="auto"/>
          <w:sz w:val="28"/>
          <w:szCs w:val="28"/>
        </w:rPr>
        <w:t>deas</w:t>
      </w:r>
      <w:bookmarkEnd w:id="814"/>
    </w:p>
    <w:p w14:paraId="6F373E8A" w14:textId="77777777" w:rsidR="00BC0870" w:rsidRPr="00BC0870" w:rsidRDefault="00BC0870" w:rsidP="00BC0870"/>
    <w:p w14:paraId="43A10469" w14:textId="099CB013" w:rsidR="00DD2B9F" w:rsidRDefault="00245911" w:rsidP="001236B1">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19168" behindDoc="1" locked="0" layoutInCell="1" allowOverlap="1" wp14:anchorId="212DC514" wp14:editId="4E823D6B">
                <wp:simplePos x="0" y="0"/>
                <wp:positionH relativeFrom="column">
                  <wp:posOffset>2916984</wp:posOffset>
                </wp:positionH>
                <wp:positionV relativeFrom="paragraph">
                  <wp:posOffset>4160237</wp:posOffset>
                </wp:positionV>
                <wp:extent cx="1831975" cy="635"/>
                <wp:effectExtent l="0" t="0" r="0" b="0"/>
                <wp:wrapTight wrapText="bothSides">
                  <wp:wrapPolygon edited="0">
                    <wp:start x="0" y="0"/>
                    <wp:lineTo x="0" y="21600"/>
                    <wp:lineTo x="21600" y="21600"/>
                    <wp:lineTo x="21600" y="0"/>
                  </wp:wrapPolygon>
                </wp:wrapTight>
                <wp:docPr id="928220765" name="Textové pole 1"/>
                <wp:cNvGraphicFramePr/>
                <a:graphic xmlns:a="http://schemas.openxmlformats.org/drawingml/2006/main">
                  <a:graphicData uri="http://schemas.microsoft.com/office/word/2010/wordprocessingShape">
                    <wps:wsp>
                      <wps:cNvSpPr txBox="1"/>
                      <wps:spPr>
                        <a:xfrm>
                          <a:off x="0" y="0"/>
                          <a:ext cx="1831975" cy="635"/>
                        </a:xfrm>
                        <a:prstGeom prst="rect">
                          <a:avLst/>
                        </a:prstGeom>
                        <a:solidFill>
                          <a:prstClr val="white"/>
                        </a:solidFill>
                        <a:ln>
                          <a:noFill/>
                        </a:ln>
                      </wps:spPr>
                      <wps:txbx>
                        <w:txbxContent>
                          <w:p w14:paraId="59C7708B" w14:textId="6C5BF46D" w:rsidR="00BA588E" w:rsidRPr="008E45F5" w:rsidRDefault="00BA588E" w:rsidP="00BA588E">
                            <w:pPr>
                              <w:pStyle w:val="Titulek"/>
                              <w:rPr>
                                <w:noProof/>
                              </w:rPr>
                            </w:pPr>
                            <w:bookmarkStart w:id="815" w:name="_Toc152616666"/>
                            <w:bookmarkStart w:id="816" w:name="_Toc152617031"/>
                            <w:bookmarkStart w:id="817" w:name="_Toc152617317"/>
                            <w:bookmarkStart w:id="818" w:name="_Toc152617367"/>
                            <w:bookmarkStart w:id="819" w:name="_Toc152665533"/>
                            <w:bookmarkStart w:id="820" w:name="_Toc152665564"/>
                            <w:bookmarkStart w:id="821" w:name="_Toc152665630"/>
                            <w:r>
                              <w:t xml:space="preserve">Figure </w:t>
                            </w:r>
                            <w:fldSimple w:instr=" SEQ Figure \* ARABIC ">
                              <w:r w:rsidR="000D4D91">
                                <w:rPr>
                                  <w:noProof/>
                                </w:rPr>
                                <w:t>23</w:t>
                              </w:r>
                            </w:fldSimple>
                            <w:r>
                              <w:t xml:space="preserve"> The Great Didactic</w:t>
                            </w:r>
                            <w:bookmarkEnd w:id="815"/>
                            <w:bookmarkEnd w:id="816"/>
                            <w:bookmarkEnd w:id="817"/>
                            <w:bookmarkEnd w:id="818"/>
                            <w:bookmarkEnd w:id="819"/>
                            <w:bookmarkEnd w:id="820"/>
                            <w:bookmarkEnd w:id="8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DC514" id="_x0000_s1048" type="#_x0000_t202" style="position:absolute;left:0;text-align:left;margin-left:229.7pt;margin-top:327.6pt;width:144.25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bGwIAAEAEAAAOAAAAZHJzL2Uyb0RvYy54bWysU8Fu2zAMvQ/YPwi6L05StO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" stroked="f">
                <v:textbox style="mso-fit-shape-to-text:t" inset="0,0,0,0">
                  <w:txbxContent>
                    <w:p w14:paraId="59C7708B" w14:textId="6C5BF46D" w:rsidR="00BA588E" w:rsidRPr="008E45F5" w:rsidRDefault="00BA588E" w:rsidP="00BA588E">
                      <w:pPr>
                        <w:pStyle w:val="Titulek"/>
                        <w:rPr>
                          <w:noProof/>
                        </w:rPr>
                      </w:pPr>
                      <w:bookmarkStart w:id="822" w:name="_Toc152616666"/>
                      <w:bookmarkStart w:id="823" w:name="_Toc152617031"/>
                      <w:bookmarkStart w:id="824" w:name="_Toc152617317"/>
                      <w:bookmarkStart w:id="825" w:name="_Toc152617367"/>
                      <w:bookmarkStart w:id="826" w:name="_Toc152665533"/>
                      <w:bookmarkStart w:id="827" w:name="_Toc152665564"/>
                      <w:bookmarkStart w:id="828" w:name="_Toc152665630"/>
                      <w:r>
                        <w:t xml:space="preserve">Figure </w:t>
                      </w:r>
                      <w:fldSimple w:instr=" SEQ Figure \* ARABIC ">
                        <w:r w:rsidR="000D4D91">
                          <w:rPr>
                            <w:noProof/>
                          </w:rPr>
                          <w:t>23</w:t>
                        </w:r>
                      </w:fldSimple>
                      <w:r>
                        <w:t xml:space="preserve"> The Great Didactic</w:t>
                      </w:r>
                      <w:bookmarkEnd w:id="822"/>
                      <w:bookmarkEnd w:id="823"/>
                      <w:bookmarkEnd w:id="824"/>
                      <w:bookmarkEnd w:id="825"/>
                      <w:bookmarkEnd w:id="826"/>
                      <w:bookmarkEnd w:id="827"/>
                      <w:bookmarkEnd w:id="828"/>
                    </w:p>
                  </w:txbxContent>
                </v:textbox>
                <w10:wrap type="tight"/>
              </v:shape>
            </w:pict>
          </mc:Fallback>
        </mc:AlternateContent>
      </w:r>
      <w:r>
        <w:rPr>
          <w:noProof/>
          <w:lang w:eastAsia="cs-CZ"/>
        </w:rPr>
        <w:drawing>
          <wp:anchor distT="0" distB="0" distL="114300" distR="114300" simplePos="0" relativeHeight="251689472" behindDoc="1" locked="0" layoutInCell="1" allowOverlap="1" wp14:anchorId="1323FB19" wp14:editId="426295BA">
            <wp:simplePos x="0" y="0"/>
            <wp:positionH relativeFrom="margin">
              <wp:posOffset>2901315</wp:posOffset>
            </wp:positionH>
            <wp:positionV relativeFrom="page">
              <wp:posOffset>2501900</wp:posOffset>
            </wp:positionV>
            <wp:extent cx="1831975" cy="2861945"/>
            <wp:effectExtent l="19050" t="19050" r="15875" b="14605"/>
            <wp:wrapTight wrapText="bothSides">
              <wp:wrapPolygon edited="0">
                <wp:start x="-225" y="-144"/>
                <wp:lineTo x="-225" y="21566"/>
                <wp:lineTo x="21563" y="21566"/>
                <wp:lineTo x="21563" y="-144"/>
                <wp:lineTo x="-225" y="-144"/>
              </wp:wrapPolygon>
            </wp:wrapTight>
            <wp:docPr id="1181561724" name="Obrázek 5" descr="Obsah obrázku text, menu,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61724" name="Obrázek 5" descr="Obsah obrázku text, menu, dokument, Písmo&#10;&#10;Popis byl vytvořen automatick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1975" cy="28619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909A3">
        <w:rPr>
          <w:rFonts w:ascii="Times New Roman" w:hAnsi="Times New Roman" w:cs="Times New Roman"/>
          <w:sz w:val="24"/>
          <w:szCs w:val="24"/>
          <w:lang w:val="en-GB"/>
        </w:rPr>
        <w:t xml:space="preserve">Comenius was a man </w:t>
      </w:r>
      <w:r w:rsidR="00D8252B">
        <w:rPr>
          <w:rFonts w:ascii="Times New Roman" w:hAnsi="Times New Roman" w:cs="Times New Roman"/>
          <w:sz w:val="24"/>
          <w:szCs w:val="24"/>
          <w:lang w:val="en-GB"/>
        </w:rPr>
        <w:t>who did not originate all his ideas only from him</w:t>
      </w:r>
      <w:r w:rsidR="007D3A1B">
        <w:rPr>
          <w:rFonts w:ascii="Times New Roman" w:hAnsi="Times New Roman" w:cs="Times New Roman"/>
          <w:sz w:val="24"/>
          <w:szCs w:val="24"/>
          <w:lang w:val="en-GB"/>
        </w:rPr>
        <w:t>self</w:t>
      </w:r>
      <w:r w:rsidR="00D8252B">
        <w:rPr>
          <w:rFonts w:ascii="Times New Roman" w:hAnsi="Times New Roman" w:cs="Times New Roman"/>
          <w:sz w:val="24"/>
          <w:szCs w:val="24"/>
          <w:lang w:val="en-GB"/>
        </w:rPr>
        <w:t xml:space="preserve"> or his independent reasoning</w:t>
      </w:r>
      <w:r w:rsidR="001909A3">
        <w:rPr>
          <w:rFonts w:ascii="Times New Roman" w:hAnsi="Times New Roman" w:cs="Times New Roman"/>
          <w:sz w:val="24"/>
          <w:szCs w:val="24"/>
          <w:lang w:val="en-GB"/>
        </w:rPr>
        <w:t xml:space="preserve">. As was shown above, he was, </w:t>
      </w:r>
      <w:r w:rsidR="007D3A1B">
        <w:rPr>
          <w:rFonts w:ascii="Times New Roman" w:hAnsi="Times New Roman" w:cs="Times New Roman"/>
          <w:sz w:val="24"/>
          <w:szCs w:val="24"/>
          <w:lang w:val="en-GB"/>
        </w:rPr>
        <w:t>like others, influenced by the powers and streams of his time's cultural, social, and historical flow</w:t>
      </w:r>
      <w:r w:rsidR="001909A3">
        <w:rPr>
          <w:rFonts w:ascii="Times New Roman" w:hAnsi="Times New Roman" w:cs="Times New Roman"/>
          <w:sz w:val="24"/>
          <w:szCs w:val="24"/>
          <w:lang w:val="en-GB"/>
        </w:rPr>
        <w:t>. The thinkers considering education were also before him</w:t>
      </w:r>
      <w:r w:rsidR="005F153A">
        <w:rPr>
          <w:rFonts w:ascii="Times New Roman" w:hAnsi="Times New Roman" w:cs="Times New Roman"/>
          <w:sz w:val="24"/>
          <w:szCs w:val="24"/>
          <w:lang w:val="en-GB"/>
        </w:rPr>
        <w:t>; some pedagogical systems</w:t>
      </w:r>
      <w:r w:rsidR="00E70DAA">
        <w:rPr>
          <w:rFonts w:ascii="Times New Roman" w:hAnsi="Times New Roman" w:cs="Times New Roman"/>
          <w:sz w:val="24"/>
          <w:szCs w:val="24"/>
          <w:lang w:val="en-GB"/>
        </w:rPr>
        <w:t>, attitudes, goals,</w:t>
      </w:r>
      <w:r w:rsidR="005F153A">
        <w:rPr>
          <w:rFonts w:ascii="Times New Roman" w:hAnsi="Times New Roman" w:cs="Times New Roman"/>
          <w:sz w:val="24"/>
          <w:szCs w:val="24"/>
          <w:lang w:val="en-GB"/>
        </w:rPr>
        <w:t xml:space="preserve"> and </w:t>
      </w:r>
      <w:r w:rsidR="00D276D6">
        <w:rPr>
          <w:rFonts w:ascii="Times New Roman" w:hAnsi="Times New Roman" w:cs="Times New Roman"/>
          <w:sz w:val="24"/>
          <w:szCs w:val="24"/>
          <w:lang w:val="en-GB"/>
        </w:rPr>
        <w:t>schooling content</w:t>
      </w:r>
      <w:r w:rsidR="001909A3">
        <w:rPr>
          <w:rFonts w:ascii="Times New Roman" w:hAnsi="Times New Roman" w:cs="Times New Roman"/>
          <w:sz w:val="24"/>
          <w:szCs w:val="24"/>
          <w:lang w:val="en-GB"/>
        </w:rPr>
        <w:t xml:space="preserve"> were already </w:t>
      </w:r>
      <w:r w:rsidR="001236B1">
        <w:rPr>
          <w:rFonts w:ascii="Times New Roman" w:hAnsi="Times New Roman" w:cs="Times New Roman"/>
          <w:sz w:val="24"/>
          <w:szCs w:val="24"/>
          <w:lang w:val="en-GB"/>
        </w:rPr>
        <w:t xml:space="preserve">there. </w:t>
      </w:r>
      <w:r w:rsidR="000D024C">
        <w:rPr>
          <w:rFonts w:ascii="Times New Roman" w:hAnsi="Times New Roman" w:cs="Times New Roman"/>
          <w:sz w:val="24"/>
          <w:szCs w:val="24"/>
          <w:lang w:val="en-GB"/>
        </w:rPr>
        <w:t>Other scholars, philosophers and educated men were also seeking “new methods” and “new systems”, seeing some aspects of education</w:t>
      </w:r>
      <w:r w:rsidR="001909A3">
        <w:rPr>
          <w:rFonts w:ascii="Times New Roman" w:hAnsi="Times New Roman" w:cs="Times New Roman"/>
          <w:sz w:val="24"/>
          <w:szCs w:val="24"/>
          <w:lang w:val="en-GB"/>
        </w:rPr>
        <w:t xml:space="preserve"> or its </w:t>
      </w:r>
      <w:r w:rsidR="001236B1">
        <w:rPr>
          <w:rFonts w:ascii="Times New Roman" w:hAnsi="Times New Roman" w:cs="Times New Roman"/>
          <w:sz w:val="24"/>
          <w:szCs w:val="24"/>
          <w:lang w:val="en-GB"/>
        </w:rPr>
        <w:t xml:space="preserve">deficiencies similarly. </w:t>
      </w:r>
      <w:r w:rsidR="000D024C">
        <w:rPr>
          <w:rFonts w:ascii="Times New Roman" w:hAnsi="Times New Roman" w:cs="Times New Roman"/>
          <w:sz w:val="24"/>
          <w:szCs w:val="24"/>
          <w:lang w:val="en-GB"/>
        </w:rPr>
        <w:t xml:space="preserve">With some ancient </w:t>
      </w:r>
      <w:r w:rsidR="004D5628">
        <w:rPr>
          <w:rFonts w:ascii="Times New Roman" w:hAnsi="Times New Roman" w:cs="Times New Roman"/>
          <w:sz w:val="24"/>
          <w:szCs w:val="24"/>
          <w:lang w:val="en-GB"/>
        </w:rPr>
        <w:t>Roman</w:t>
      </w:r>
      <w:r w:rsidR="000D024C">
        <w:rPr>
          <w:rFonts w:ascii="Times New Roman" w:hAnsi="Times New Roman" w:cs="Times New Roman"/>
          <w:sz w:val="24"/>
          <w:szCs w:val="24"/>
          <w:lang w:val="en-GB"/>
        </w:rPr>
        <w:t xml:space="preserve"> and Greek classics, Socrates, Platón, Aristoteles, and Cicero, we could name men such as Ratke, Alstead, Campanella, Luther</w:t>
      </w:r>
      <w:r w:rsidR="00196989">
        <w:rPr>
          <w:rFonts w:ascii="Times New Roman" w:hAnsi="Times New Roman" w:cs="Times New Roman"/>
          <w:sz w:val="24"/>
          <w:szCs w:val="24"/>
          <w:lang w:val="en-GB"/>
        </w:rPr>
        <w:t xml:space="preserve">, Loke, </w:t>
      </w:r>
      <w:r w:rsidR="000D024C">
        <w:rPr>
          <w:rFonts w:ascii="Times New Roman" w:hAnsi="Times New Roman" w:cs="Times New Roman"/>
          <w:sz w:val="24"/>
          <w:szCs w:val="24"/>
          <w:lang w:val="en-GB"/>
        </w:rPr>
        <w:t>and B</w:t>
      </w:r>
      <w:r w:rsidR="00196989">
        <w:rPr>
          <w:rFonts w:ascii="Times New Roman" w:hAnsi="Times New Roman" w:cs="Times New Roman"/>
          <w:sz w:val="24"/>
          <w:szCs w:val="24"/>
          <w:lang w:val="en-GB"/>
        </w:rPr>
        <w:t>a</w:t>
      </w:r>
      <w:r w:rsidR="000D024C">
        <w:rPr>
          <w:rFonts w:ascii="Times New Roman" w:hAnsi="Times New Roman" w:cs="Times New Roman"/>
          <w:sz w:val="24"/>
          <w:szCs w:val="24"/>
          <w:lang w:val="en-GB"/>
        </w:rPr>
        <w:t>con</w:t>
      </w:r>
      <w:r w:rsidR="00196989">
        <w:rPr>
          <w:rFonts w:ascii="Times New Roman" w:hAnsi="Times New Roman" w:cs="Times New Roman"/>
          <w:sz w:val="24"/>
          <w:szCs w:val="24"/>
          <w:lang w:val="en-GB"/>
        </w:rPr>
        <w:t>. Still, others</w:t>
      </w:r>
      <w:r w:rsidR="004D5628">
        <w:rPr>
          <w:rFonts w:ascii="Times New Roman" w:hAnsi="Times New Roman" w:cs="Times New Roman"/>
          <w:sz w:val="24"/>
          <w:szCs w:val="24"/>
          <w:lang w:val="en-GB"/>
        </w:rPr>
        <w:t>, known and not so known,</w:t>
      </w:r>
      <w:r w:rsidR="000D024C">
        <w:rPr>
          <w:rFonts w:ascii="Times New Roman" w:hAnsi="Times New Roman" w:cs="Times New Roman"/>
          <w:sz w:val="24"/>
          <w:szCs w:val="24"/>
          <w:lang w:val="en-GB"/>
        </w:rPr>
        <w:t xml:space="preserve"> inspired him </w:t>
      </w:r>
      <w:r w:rsidR="004D5628">
        <w:rPr>
          <w:rFonts w:ascii="Times New Roman" w:hAnsi="Times New Roman" w:cs="Times New Roman"/>
          <w:sz w:val="24"/>
          <w:szCs w:val="24"/>
          <w:lang w:val="en-GB"/>
        </w:rPr>
        <w:t>with</w:t>
      </w:r>
      <w:r w:rsidR="000D024C">
        <w:rPr>
          <w:rFonts w:ascii="Times New Roman" w:hAnsi="Times New Roman" w:cs="Times New Roman"/>
          <w:sz w:val="24"/>
          <w:szCs w:val="24"/>
          <w:lang w:val="en-GB"/>
        </w:rPr>
        <w:t xml:space="preserve"> many </w:t>
      </w:r>
      <w:r w:rsidR="00196989">
        <w:rPr>
          <w:rFonts w:ascii="Times New Roman" w:hAnsi="Times New Roman" w:cs="Times New Roman"/>
          <w:sz w:val="24"/>
          <w:szCs w:val="24"/>
          <w:lang w:val="en-GB"/>
        </w:rPr>
        <w:t xml:space="preserve">writings </w:t>
      </w:r>
      <w:r w:rsidR="001236B1">
        <w:rPr>
          <w:rFonts w:ascii="Times New Roman" w:hAnsi="Times New Roman" w:cs="Times New Roman"/>
          <w:sz w:val="24"/>
          <w:szCs w:val="24"/>
          <w:lang w:val="en-GB"/>
        </w:rPr>
        <w:t>in their ideas</w:t>
      </w:r>
      <w:r w:rsidR="00196989">
        <w:rPr>
          <w:rFonts w:ascii="Times New Roman" w:hAnsi="Times New Roman" w:cs="Times New Roman"/>
          <w:sz w:val="24"/>
          <w:szCs w:val="24"/>
          <w:lang w:val="en-GB"/>
        </w:rPr>
        <w:t xml:space="preserve">, topics, </w:t>
      </w:r>
      <w:r w:rsidR="005C610A">
        <w:rPr>
          <w:rFonts w:ascii="Times New Roman" w:hAnsi="Times New Roman" w:cs="Times New Roman"/>
          <w:sz w:val="24"/>
          <w:szCs w:val="24"/>
          <w:lang w:val="en-GB"/>
        </w:rPr>
        <w:t>motives,</w:t>
      </w:r>
      <w:r w:rsidR="00196989">
        <w:rPr>
          <w:rFonts w:ascii="Times New Roman" w:hAnsi="Times New Roman" w:cs="Times New Roman"/>
          <w:sz w:val="24"/>
          <w:szCs w:val="24"/>
          <w:lang w:val="en-GB"/>
        </w:rPr>
        <w:t xml:space="preserve"> or structure.</w:t>
      </w:r>
      <w:r w:rsidR="00EE7CE3">
        <w:rPr>
          <w:rFonts w:ascii="Times New Roman" w:hAnsi="Times New Roman" w:cs="Times New Roman"/>
          <w:sz w:val="24"/>
          <w:szCs w:val="24"/>
          <w:lang w:val="en-GB"/>
        </w:rPr>
        <w:t xml:space="preserve"> (Vacínová, 2008, 195-196; Monroe, 1900, p. 15-37</w:t>
      </w:r>
      <w:r w:rsidR="00371006">
        <w:rPr>
          <w:rFonts w:ascii="Times New Roman" w:hAnsi="Times New Roman" w:cs="Times New Roman"/>
          <w:sz w:val="24"/>
          <w:szCs w:val="24"/>
          <w:lang w:val="en-GB"/>
        </w:rPr>
        <w:t>; Kasper, 2009, p. 11</w:t>
      </w:r>
      <w:r w:rsidR="00EE7CE3">
        <w:rPr>
          <w:rFonts w:ascii="Times New Roman" w:hAnsi="Times New Roman" w:cs="Times New Roman"/>
          <w:sz w:val="24"/>
          <w:szCs w:val="24"/>
          <w:lang w:val="en-GB"/>
        </w:rPr>
        <w:t>)</w:t>
      </w:r>
    </w:p>
    <w:p w14:paraId="71F7A754" w14:textId="727537F2" w:rsidR="001236B1" w:rsidRDefault="001236B1" w:rsidP="001236B1">
      <w:pPr>
        <w:spacing w:line="360" w:lineRule="auto"/>
        <w:ind w:firstLine="708"/>
        <w:jc w:val="both"/>
        <w:rPr>
          <w:rFonts w:ascii="Times New Roman" w:hAnsi="Times New Roman" w:cs="Times New Roman"/>
          <w:color w:val="92D050"/>
          <w:sz w:val="24"/>
          <w:szCs w:val="24"/>
          <w:lang w:val="en-GB"/>
        </w:rPr>
      </w:pPr>
      <w:r>
        <w:rPr>
          <w:rFonts w:ascii="Times New Roman" w:hAnsi="Times New Roman" w:cs="Times New Roman"/>
          <w:sz w:val="24"/>
          <w:szCs w:val="24"/>
          <w:lang w:val="en-GB"/>
        </w:rPr>
        <w:t xml:space="preserve">Thus, Comenius was not the only exclusive </w:t>
      </w:r>
      <w:r w:rsidR="004D5628">
        <w:rPr>
          <w:rFonts w:ascii="Times New Roman" w:hAnsi="Times New Roman" w:cs="Times New Roman"/>
          <w:sz w:val="24"/>
          <w:szCs w:val="24"/>
          <w:lang w:val="en-GB"/>
        </w:rPr>
        <w:t>innovator</w:t>
      </w:r>
      <w:r>
        <w:rPr>
          <w:rFonts w:ascii="Times New Roman" w:hAnsi="Times New Roman" w:cs="Times New Roman"/>
          <w:sz w:val="24"/>
          <w:szCs w:val="24"/>
          <w:lang w:val="en-GB"/>
        </w:rPr>
        <w:t xml:space="preserve"> and founder of some ideas already on the table of his times</w:t>
      </w:r>
      <w:r w:rsidR="003E5027">
        <w:rPr>
          <w:rFonts w:ascii="Times New Roman" w:hAnsi="Times New Roman" w:cs="Times New Roman"/>
          <w:sz w:val="24"/>
          <w:szCs w:val="24"/>
          <w:lang w:val="en-GB"/>
        </w:rPr>
        <w:t>. Still, his</w:t>
      </w:r>
      <w:r>
        <w:rPr>
          <w:rFonts w:ascii="Times New Roman" w:hAnsi="Times New Roman" w:cs="Times New Roman"/>
          <w:sz w:val="24"/>
          <w:szCs w:val="24"/>
          <w:lang w:val="en-GB"/>
        </w:rPr>
        <w:t xml:space="preserve"> practical aims and results – such as </w:t>
      </w:r>
      <w:r w:rsidRPr="00670A31">
        <w:rPr>
          <w:rFonts w:ascii="Times New Roman" w:hAnsi="Times New Roman" w:cs="Times New Roman"/>
          <w:i/>
          <w:iCs/>
          <w:sz w:val="24"/>
          <w:szCs w:val="24"/>
          <w:lang w:val="en-GB"/>
        </w:rPr>
        <w:t>Jangua linguarum</w:t>
      </w:r>
      <w:r>
        <w:rPr>
          <w:rFonts w:ascii="Times New Roman" w:hAnsi="Times New Roman" w:cs="Times New Roman"/>
          <w:sz w:val="24"/>
          <w:szCs w:val="24"/>
          <w:lang w:val="en-GB"/>
        </w:rPr>
        <w:t>, his position as a leader</w:t>
      </w:r>
      <w:r w:rsidR="003E5027">
        <w:rPr>
          <w:rFonts w:ascii="Times New Roman" w:hAnsi="Times New Roman" w:cs="Times New Roman"/>
          <w:sz w:val="24"/>
          <w:szCs w:val="24"/>
          <w:lang w:val="en-GB"/>
        </w:rPr>
        <w:t xml:space="preserve"> and bishop</w:t>
      </w:r>
      <w:r>
        <w:rPr>
          <w:rFonts w:ascii="Times New Roman" w:hAnsi="Times New Roman" w:cs="Times New Roman"/>
          <w:sz w:val="24"/>
          <w:szCs w:val="24"/>
          <w:lang w:val="en-GB"/>
        </w:rPr>
        <w:t xml:space="preserve"> of </w:t>
      </w:r>
      <w:r w:rsidR="00371006">
        <w:rPr>
          <w:rFonts w:ascii="Times New Roman" w:hAnsi="Times New Roman" w:cs="Times New Roman"/>
          <w:sz w:val="24"/>
          <w:szCs w:val="24"/>
          <w:lang w:val="en-GB"/>
        </w:rPr>
        <w:t>a</w:t>
      </w:r>
      <w:r w:rsidR="004C15DD">
        <w:rPr>
          <w:rFonts w:ascii="Times New Roman" w:hAnsi="Times New Roman" w:cs="Times New Roman"/>
          <w:sz w:val="24"/>
          <w:szCs w:val="24"/>
          <w:lang w:val="en-GB"/>
        </w:rPr>
        <w:t xml:space="preserve"> unique</w:t>
      </w:r>
      <w:r>
        <w:rPr>
          <w:rFonts w:ascii="Times New Roman" w:hAnsi="Times New Roman" w:cs="Times New Roman"/>
          <w:sz w:val="24"/>
          <w:szCs w:val="24"/>
          <w:lang w:val="en-GB"/>
        </w:rPr>
        <w:t xml:space="preserve"> denomination</w:t>
      </w:r>
      <w:r w:rsidR="003E5027">
        <w:rPr>
          <w:rFonts w:ascii="Times New Roman" w:hAnsi="Times New Roman" w:cs="Times New Roman"/>
          <w:sz w:val="24"/>
          <w:szCs w:val="24"/>
          <w:lang w:val="en-GB"/>
        </w:rPr>
        <w:t xml:space="preserve">, many correspondent contacts, and </w:t>
      </w:r>
      <w:r>
        <w:rPr>
          <w:rFonts w:ascii="Times New Roman" w:hAnsi="Times New Roman" w:cs="Times New Roman"/>
          <w:sz w:val="24"/>
          <w:szCs w:val="24"/>
          <w:lang w:val="en-GB"/>
        </w:rPr>
        <w:t xml:space="preserve">his philosophical, </w:t>
      </w:r>
      <w:r w:rsidR="00822F3E">
        <w:rPr>
          <w:rFonts w:ascii="Times New Roman" w:hAnsi="Times New Roman" w:cs="Times New Roman"/>
          <w:sz w:val="24"/>
          <w:szCs w:val="24"/>
          <w:lang w:val="en-GB"/>
        </w:rPr>
        <w:t>intellectual,</w:t>
      </w:r>
      <w:r>
        <w:rPr>
          <w:rFonts w:ascii="Times New Roman" w:hAnsi="Times New Roman" w:cs="Times New Roman"/>
          <w:sz w:val="24"/>
          <w:szCs w:val="24"/>
          <w:lang w:val="en-GB"/>
        </w:rPr>
        <w:t xml:space="preserve"> and spiritual approach </w:t>
      </w:r>
      <w:r w:rsidR="003E5027">
        <w:rPr>
          <w:rFonts w:ascii="Times New Roman" w:hAnsi="Times New Roman" w:cs="Times New Roman"/>
          <w:sz w:val="24"/>
          <w:szCs w:val="24"/>
          <w:lang w:val="en-GB"/>
        </w:rPr>
        <w:t>helped</w:t>
      </w:r>
      <w:r>
        <w:rPr>
          <w:rFonts w:ascii="Times New Roman" w:hAnsi="Times New Roman" w:cs="Times New Roman"/>
          <w:sz w:val="24"/>
          <w:szCs w:val="24"/>
          <w:lang w:val="en-GB"/>
        </w:rPr>
        <w:t xml:space="preserve"> him to create a pedagogical system that was the one of the crucial used in the turbulent times </w:t>
      </w:r>
      <w:r w:rsidR="00646469">
        <w:rPr>
          <w:rFonts w:ascii="Times New Roman" w:hAnsi="Times New Roman" w:cs="Times New Roman"/>
          <w:sz w:val="24"/>
          <w:szCs w:val="24"/>
          <w:lang w:val="en-GB"/>
        </w:rPr>
        <w:t>as an</w:t>
      </w:r>
      <w:r w:rsidR="003E5027">
        <w:rPr>
          <w:rFonts w:ascii="Times New Roman" w:hAnsi="Times New Roman" w:cs="Times New Roman"/>
          <w:sz w:val="24"/>
          <w:szCs w:val="24"/>
          <w:lang w:val="en-GB"/>
        </w:rPr>
        <w:t xml:space="preserve"> </w:t>
      </w:r>
      <w:r w:rsidR="00D91ECA">
        <w:rPr>
          <w:rFonts w:ascii="Times New Roman" w:hAnsi="Times New Roman" w:cs="Times New Roman"/>
          <w:sz w:val="24"/>
          <w:szCs w:val="24"/>
          <w:lang w:val="en-GB"/>
        </w:rPr>
        <w:t>inspiration</w:t>
      </w:r>
      <w:r w:rsidR="003E5027">
        <w:rPr>
          <w:rFonts w:ascii="Times New Roman" w:hAnsi="Times New Roman" w:cs="Times New Roman"/>
          <w:sz w:val="24"/>
          <w:szCs w:val="24"/>
          <w:lang w:val="en-GB"/>
        </w:rPr>
        <w:t xml:space="preserve"> and </w:t>
      </w:r>
      <w:r w:rsidR="00646469">
        <w:rPr>
          <w:rFonts w:ascii="Times New Roman" w:hAnsi="Times New Roman" w:cs="Times New Roman"/>
          <w:sz w:val="24"/>
          <w:szCs w:val="24"/>
          <w:lang w:val="en-GB"/>
        </w:rPr>
        <w:t xml:space="preserve">content </w:t>
      </w:r>
      <w:r>
        <w:rPr>
          <w:rFonts w:ascii="Times New Roman" w:hAnsi="Times New Roman" w:cs="Times New Roman"/>
          <w:sz w:val="24"/>
          <w:szCs w:val="24"/>
          <w:lang w:val="en-GB"/>
        </w:rPr>
        <w:t xml:space="preserve">for modern pedagogy </w:t>
      </w:r>
      <w:r w:rsidR="00D91ECA">
        <w:rPr>
          <w:rFonts w:ascii="Times New Roman" w:hAnsi="Times New Roman" w:cs="Times New Roman"/>
          <w:sz w:val="24"/>
          <w:szCs w:val="24"/>
          <w:lang w:val="en-GB"/>
        </w:rPr>
        <w:t>(Kasper, 2009, p. 11).</w:t>
      </w:r>
    </w:p>
    <w:p w14:paraId="1C89C617" w14:textId="2E118FF7" w:rsidR="00DD2B9F" w:rsidRDefault="001236B1" w:rsidP="00E2321B">
      <w:pPr>
        <w:spacing w:line="360" w:lineRule="auto"/>
        <w:jc w:val="both"/>
        <w:rPr>
          <w:rFonts w:ascii="Times New Roman" w:hAnsi="Times New Roman" w:cs="Times New Roman"/>
          <w:sz w:val="24"/>
          <w:szCs w:val="24"/>
          <w:lang w:val="en-GB"/>
        </w:rPr>
      </w:pPr>
      <w:r>
        <w:rPr>
          <w:rFonts w:ascii="Times New Roman" w:hAnsi="Times New Roman" w:cs="Times New Roman"/>
          <w:color w:val="92D050"/>
          <w:sz w:val="24"/>
          <w:szCs w:val="24"/>
          <w:lang w:val="en-GB"/>
        </w:rPr>
        <w:tab/>
      </w:r>
      <w:r w:rsidR="0005761F" w:rsidRPr="001236B1">
        <w:rPr>
          <w:rFonts w:ascii="Times New Roman" w:hAnsi="Times New Roman" w:cs="Times New Roman"/>
          <w:sz w:val="24"/>
          <w:szCs w:val="24"/>
          <w:lang w:val="en-GB"/>
        </w:rPr>
        <w:t xml:space="preserve"> </w:t>
      </w:r>
      <w:r w:rsidRPr="001236B1">
        <w:rPr>
          <w:rFonts w:ascii="Times New Roman" w:hAnsi="Times New Roman" w:cs="Times New Roman"/>
          <w:sz w:val="24"/>
          <w:szCs w:val="24"/>
          <w:lang w:val="en-GB"/>
        </w:rPr>
        <w:t xml:space="preserve">Demand </w:t>
      </w:r>
      <w:r>
        <w:rPr>
          <w:rFonts w:ascii="Times New Roman" w:hAnsi="Times New Roman" w:cs="Times New Roman"/>
          <w:sz w:val="24"/>
          <w:szCs w:val="24"/>
          <w:lang w:val="en-GB"/>
        </w:rPr>
        <w:t xml:space="preserve">for </w:t>
      </w:r>
      <w:r w:rsidRPr="00D91ECA">
        <w:rPr>
          <w:rFonts w:ascii="Times New Roman" w:hAnsi="Times New Roman" w:cs="Times New Roman"/>
          <w:i/>
          <w:iCs/>
          <w:sz w:val="24"/>
          <w:szCs w:val="24"/>
          <w:lang w:val="en-GB"/>
        </w:rPr>
        <w:t>universal teaching</w:t>
      </w:r>
      <w:r>
        <w:rPr>
          <w:rFonts w:ascii="Times New Roman" w:hAnsi="Times New Roman" w:cs="Times New Roman"/>
          <w:sz w:val="24"/>
          <w:szCs w:val="24"/>
          <w:lang w:val="en-GB"/>
        </w:rPr>
        <w:t xml:space="preserve"> without differences of social class, gender, </w:t>
      </w:r>
      <w:r w:rsidR="00E2321B">
        <w:rPr>
          <w:rFonts w:ascii="Times New Roman" w:hAnsi="Times New Roman" w:cs="Times New Roman"/>
          <w:sz w:val="24"/>
          <w:szCs w:val="24"/>
          <w:lang w:val="en-GB"/>
        </w:rPr>
        <w:t xml:space="preserve">and </w:t>
      </w:r>
      <w:r>
        <w:rPr>
          <w:rFonts w:ascii="Times New Roman" w:hAnsi="Times New Roman" w:cs="Times New Roman"/>
          <w:sz w:val="24"/>
          <w:szCs w:val="24"/>
          <w:lang w:val="en-GB"/>
        </w:rPr>
        <w:t>social status was one of the most significant</w:t>
      </w:r>
      <w:r w:rsidR="00D91ECA">
        <w:rPr>
          <w:rFonts w:ascii="Times New Roman" w:hAnsi="Times New Roman" w:cs="Times New Roman"/>
          <w:sz w:val="24"/>
          <w:szCs w:val="24"/>
          <w:lang w:val="en-GB"/>
        </w:rPr>
        <w:t xml:space="preserve"> ones</w:t>
      </w:r>
      <w:r>
        <w:rPr>
          <w:rFonts w:ascii="Times New Roman" w:hAnsi="Times New Roman" w:cs="Times New Roman"/>
          <w:sz w:val="24"/>
          <w:szCs w:val="24"/>
          <w:lang w:val="en-GB"/>
        </w:rPr>
        <w:t xml:space="preserve"> of his days. </w:t>
      </w:r>
      <w:r w:rsidR="0022404C">
        <w:rPr>
          <w:rFonts w:ascii="Times New Roman" w:hAnsi="Times New Roman" w:cs="Times New Roman"/>
          <w:sz w:val="24"/>
          <w:szCs w:val="24"/>
          <w:lang w:val="en-GB"/>
        </w:rPr>
        <w:t xml:space="preserve">Instead of private teaching of those days, Comenius </w:t>
      </w:r>
      <w:r w:rsidR="00D91ECA">
        <w:rPr>
          <w:rFonts w:ascii="Times New Roman" w:hAnsi="Times New Roman" w:cs="Times New Roman"/>
          <w:sz w:val="24"/>
          <w:szCs w:val="24"/>
          <w:lang w:val="en-GB"/>
        </w:rPr>
        <w:t>called</w:t>
      </w:r>
      <w:r w:rsidR="00823FE0">
        <w:rPr>
          <w:rFonts w:ascii="Times New Roman" w:hAnsi="Times New Roman" w:cs="Times New Roman"/>
          <w:sz w:val="24"/>
          <w:szCs w:val="24"/>
          <w:lang w:val="en-GB"/>
        </w:rPr>
        <w:t xml:space="preserve"> for</w:t>
      </w:r>
      <w:r w:rsidR="0022404C">
        <w:rPr>
          <w:rFonts w:ascii="Times New Roman" w:hAnsi="Times New Roman" w:cs="Times New Roman"/>
          <w:sz w:val="24"/>
          <w:szCs w:val="24"/>
          <w:lang w:val="en-GB"/>
        </w:rPr>
        <w:t xml:space="preserve"> the </w:t>
      </w:r>
      <w:r w:rsidR="0022404C" w:rsidRPr="00D91ECA">
        <w:rPr>
          <w:rFonts w:ascii="Times New Roman" w:hAnsi="Times New Roman" w:cs="Times New Roman"/>
          <w:i/>
          <w:iCs/>
          <w:sz w:val="24"/>
          <w:szCs w:val="24"/>
          <w:lang w:val="en-GB"/>
        </w:rPr>
        <w:t xml:space="preserve">public collective school system </w:t>
      </w:r>
      <w:r w:rsidR="0022404C">
        <w:rPr>
          <w:rFonts w:ascii="Times New Roman" w:hAnsi="Times New Roman" w:cs="Times New Roman"/>
          <w:sz w:val="24"/>
          <w:szCs w:val="24"/>
          <w:lang w:val="en-GB"/>
        </w:rPr>
        <w:t xml:space="preserve">with </w:t>
      </w:r>
      <w:r w:rsidR="0022404C" w:rsidRPr="00D91ECA">
        <w:rPr>
          <w:rFonts w:ascii="Times New Roman" w:hAnsi="Times New Roman" w:cs="Times New Roman"/>
          <w:i/>
          <w:iCs/>
          <w:sz w:val="24"/>
          <w:szCs w:val="24"/>
          <w:lang w:val="en-GB"/>
        </w:rPr>
        <w:t>specialised and motivated groups of educators</w:t>
      </w:r>
      <w:r w:rsidR="0022404C">
        <w:rPr>
          <w:rFonts w:ascii="Times New Roman" w:hAnsi="Times New Roman" w:cs="Times New Roman"/>
          <w:sz w:val="24"/>
          <w:szCs w:val="24"/>
          <w:lang w:val="en-GB"/>
        </w:rPr>
        <w:t xml:space="preserve"> – teachers and professors</w:t>
      </w:r>
      <w:r w:rsidR="00885ADE">
        <w:rPr>
          <w:rFonts w:ascii="Times New Roman" w:hAnsi="Times New Roman" w:cs="Times New Roman"/>
          <w:sz w:val="24"/>
          <w:szCs w:val="24"/>
          <w:lang w:val="en-GB"/>
        </w:rPr>
        <w:t xml:space="preserve">. They should use </w:t>
      </w:r>
      <w:r w:rsidR="00E2321B" w:rsidRPr="00D91ECA">
        <w:rPr>
          <w:rFonts w:ascii="Times New Roman" w:hAnsi="Times New Roman" w:cs="Times New Roman"/>
          <w:i/>
          <w:iCs/>
          <w:sz w:val="24"/>
          <w:szCs w:val="24"/>
          <w:lang w:val="en-GB"/>
        </w:rPr>
        <w:t>good books</w:t>
      </w:r>
      <w:r w:rsidR="00E2321B" w:rsidRPr="0022404C">
        <w:rPr>
          <w:rFonts w:ascii="Times New Roman" w:hAnsi="Times New Roman" w:cs="Times New Roman"/>
          <w:b/>
          <w:bCs/>
          <w:sz w:val="24"/>
          <w:szCs w:val="24"/>
          <w:lang w:val="en-GB"/>
        </w:rPr>
        <w:t xml:space="preserve"> </w:t>
      </w:r>
      <w:r w:rsidR="00E2321B" w:rsidRPr="00823FE0">
        <w:rPr>
          <w:rFonts w:ascii="Times New Roman" w:hAnsi="Times New Roman" w:cs="Times New Roman"/>
          <w:sz w:val="24"/>
          <w:szCs w:val="24"/>
          <w:lang w:val="en-GB"/>
        </w:rPr>
        <w:t xml:space="preserve">prepared with </w:t>
      </w:r>
      <w:r w:rsidR="00823FE0" w:rsidRPr="00823FE0">
        <w:rPr>
          <w:rFonts w:ascii="Times New Roman" w:hAnsi="Times New Roman" w:cs="Times New Roman"/>
          <w:sz w:val="24"/>
          <w:szCs w:val="24"/>
          <w:lang w:val="en-GB"/>
        </w:rPr>
        <w:t>principles such as</w:t>
      </w:r>
      <w:r w:rsidR="00823FE0">
        <w:rPr>
          <w:rFonts w:ascii="Times New Roman" w:hAnsi="Times New Roman" w:cs="Times New Roman"/>
          <w:b/>
          <w:bCs/>
          <w:sz w:val="24"/>
          <w:szCs w:val="24"/>
          <w:lang w:val="en-GB"/>
        </w:rPr>
        <w:t xml:space="preserve"> </w:t>
      </w:r>
      <w:r w:rsidR="00823FE0" w:rsidRPr="00D91ECA">
        <w:rPr>
          <w:rFonts w:ascii="Times New Roman" w:hAnsi="Times New Roman" w:cs="Times New Roman"/>
          <w:i/>
          <w:iCs/>
          <w:sz w:val="24"/>
          <w:szCs w:val="24"/>
          <w:lang w:val="en-GB"/>
        </w:rPr>
        <w:t>usefulness in praxis and life, systematical growth from simple things to more comprehensive</w:t>
      </w:r>
      <w:r w:rsidR="00823FE0">
        <w:rPr>
          <w:rFonts w:ascii="Times New Roman" w:hAnsi="Times New Roman" w:cs="Times New Roman"/>
          <w:b/>
          <w:bCs/>
          <w:sz w:val="24"/>
          <w:szCs w:val="24"/>
          <w:lang w:val="en-GB"/>
        </w:rPr>
        <w:t xml:space="preserve">, </w:t>
      </w:r>
      <w:r w:rsidR="00823FE0" w:rsidRPr="00D91ECA">
        <w:rPr>
          <w:rFonts w:ascii="Times New Roman" w:hAnsi="Times New Roman" w:cs="Times New Roman"/>
          <w:i/>
          <w:iCs/>
          <w:sz w:val="24"/>
          <w:szCs w:val="24"/>
          <w:lang w:val="en-GB"/>
        </w:rPr>
        <w:t>new methods</w:t>
      </w:r>
      <w:r w:rsidR="00823FE0">
        <w:rPr>
          <w:rFonts w:ascii="Times New Roman" w:hAnsi="Times New Roman" w:cs="Times New Roman"/>
          <w:b/>
          <w:bCs/>
          <w:sz w:val="24"/>
          <w:szCs w:val="24"/>
          <w:lang w:val="en-GB"/>
        </w:rPr>
        <w:t xml:space="preserve"> </w:t>
      </w:r>
      <w:r w:rsidR="00823FE0" w:rsidRPr="00823FE0">
        <w:rPr>
          <w:rFonts w:ascii="Times New Roman" w:hAnsi="Times New Roman" w:cs="Times New Roman"/>
          <w:sz w:val="24"/>
          <w:szCs w:val="24"/>
          <w:lang w:val="en-GB"/>
        </w:rPr>
        <w:t>such as</w:t>
      </w:r>
      <w:r w:rsidR="00823FE0">
        <w:rPr>
          <w:rFonts w:ascii="Times New Roman" w:hAnsi="Times New Roman" w:cs="Times New Roman"/>
          <w:b/>
          <w:bCs/>
          <w:sz w:val="24"/>
          <w:szCs w:val="24"/>
          <w:lang w:val="en-GB"/>
        </w:rPr>
        <w:t xml:space="preserve"> </w:t>
      </w:r>
      <w:r w:rsidR="00D91ECA">
        <w:rPr>
          <w:rFonts w:ascii="Times New Roman" w:hAnsi="Times New Roman" w:cs="Times New Roman"/>
          <w:i/>
          <w:iCs/>
          <w:sz w:val="24"/>
          <w:szCs w:val="24"/>
          <w:lang w:val="en-GB"/>
        </w:rPr>
        <w:t>using</w:t>
      </w:r>
      <w:r w:rsidR="00D91ECA" w:rsidRPr="00D91ECA">
        <w:rPr>
          <w:rFonts w:ascii="Times New Roman" w:hAnsi="Times New Roman" w:cs="Times New Roman"/>
          <w:i/>
          <w:iCs/>
          <w:sz w:val="24"/>
          <w:szCs w:val="24"/>
          <w:lang w:val="en-GB"/>
        </w:rPr>
        <w:t xml:space="preserve"> </w:t>
      </w:r>
      <w:r w:rsidR="00823FE0" w:rsidRPr="00D91ECA">
        <w:rPr>
          <w:rFonts w:ascii="Times New Roman" w:hAnsi="Times New Roman" w:cs="Times New Roman"/>
          <w:i/>
          <w:iCs/>
          <w:sz w:val="24"/>
          <w:szCs w:val="24"/>
          <w:lang w:val="en-GB"/>
        </w:rPr>
        <w:t>pictures</w:t>
      </w:r>
      <w:r w:rsidR="00823FE0">
        <w:rPr>
          <w:rFonts w:ascii="Times New Roman" w:hAnsi="Times New Roman" w:cs="Times New Roman"/>
          <w:b/>
          <w:bCs/>
          <w:sz w:val="24"/>
          <w:szCs w:val="24"/>
          <w:lang w:val="en-GB"/>
        </w:rPr>
        <w:t xml:space="preserve">, </w:t>
      </w:r>
      <w:r w:rsidR="00823FE0" w:rsidRPr="00823FE0">
        <w:rPr>
          <w:rFonts w:ascii="Times New Roman" w:hAnsi="Times New Roman" w:cs="Times New Roman"/>
          <w:sz w:val="24"/>
          <w:szCs w:val="24"/>
          <w:lang w:val="en-GB"/>
        </w:rPr>
        <w:t>and</w:t>
      </w:r>
      <w:r w:rsidR="00823FE0">
        <w:rPr>
          <w:rFonts w:ascii="Times New Roman" w:hAnsi="Times New Roman" w:cs="Times New Roman"/>
          <w:b/>
          <w:bCs/>
          <w:sz w:val="24"/>
          <w:szCs w:val="24"/>
          <w:lang w:val="en-GB"/>
        </w:rPr>
        <w:t xml:space="preserve"> </w:t>
      </w:r>
      <w:r w:rsidR="0022404C" w:rsidRPr="00D91ECA">
        <w:rPr>
          <w:rFonts w:ascii="Times New Roman" w:hAnsi="Times New Roman" w:cs="Times New Roman"/>
          <w:i/>
          <w:iCs/>
          <w:sz w:val="24"/>
          <w:szCs w:val="24"/>
          <w:lang w:val="en-GB"/>
        </w:rPr>
        <w:t xml:space="preserve">teaching through </w:t>
      </w:r>
      <w:r w:rsidR="0022404C" w:rsidRPr="00D91ECA">
        <w:rPr>
          <w:rFonts w:ascii="Times New Roman" w:hAnsi="Times New Roman" w:cs="Times New Roman"/>
          <w:i/>
          <w:iCs/>
          <w:sz w:val="24"/>
          <w:szCs w:val="24"/>
          <w:lang w:val="en-GB"/>
        </w:rPr>
        <w:lastRenderedPageBreak/>
        <w:t>senses</w:t>
      </w:r>
      <w:r w:rsidR="0022404C">
        <w:rPr>
          <w:rFonts w:ascii="Times New Roman" w:hAnsi="Times New Roman" w:cs="Times New Roman"/>
          <w:sz w:val="24"/>
          <w:szCs w:val="24"/>
          <w:lang w:val="en-GB"/>
        </w:rPr>
        <w:t xml:space="preserve"> more than </w:t>
      </w:r>
      <w:r w:rsidR="00E2321B">
        <w:rPr>
          <w:rFonts w:ascii="Times New Roman" w:hAnsi="Times New Roman" w:cs="Times New Roman"/>
          <w:sz w:val="24"/>
          <w:szCs w:val="24"/>
          <w:lang w:val="en-GB"/>
        </w:rPr>
        <w:t>memorising through challenging exercises of Latin</w:t>
      </w:r>
      <w:r w:rsidR="00885ADE">
        <w:rPr>
          <w:rFonts w:ascii="Times New Roman" w:hAnsi="Times New Roman" w:cs="Times New Roman"/>
          <w:sz w:val="24"/>
          <w:szCs w:val="24"/>
          <w:lang w:val="en-GB"/>
        </w:rPr>
        <w:t xml:space="preserve"> texts without </w:t>
      </w:r>
      <w:r w:rsidR="00E2321B">
        <w:rPr>
          <w:rFonts w:ascii="Times New Roman" w:hAnsi="Times New Roman" w:cs="Times New Roman"/>
          <w:sz w:val="24"/>
          <w:szCs w:val="24"/>
          <w:lang w:val="en-GB"/>
        </w:rPr>
        <w:t>accurate</w:t>
      </w:r>
      <w:r w:rsidR="00885ADE">
        <w:rPr>
          <w:rFonts w:ascii="Times New Roman" w:hAnsi="Times New Roman" w:cs="Times New Roman"/>
          <w:sz w:val="24"/>
          <w:szCs w:val="24"/>
          <w:lang w:val="en-GB"/>
        </w:rPr>
        <w:t xml:space="preserve"> understanding. All attitudes to schools should change</w:t>
      </w:r>
      <w:r w:rsidR="00E2321B">
        <w:rPr>
          <w:rFonts w:ascii="Times New Roman" w:hAnsi="Times New Roman" w:cs="Times New Roman"/>
          <w:sz w:val="24"/>
          <w:szCs w:val="24"/>
          <w:lang w:val="en-GB"/>
        </w:rPr>
        <w:t>, and Latin should be used, but not exclusively</w:t>
      </w:r>
      <w:r w:rsidR="00823FE0">
        <w:rPr>
          <w:rFonts w:ascii="Times New Roman" w:hAnsi="Times New Roman" w:cs="Times New Roman"/>
          <w:sz w:val="24"/>
          <w:szCs w:val="24"/>
          <w:lang w:val="en-GB"/>
        </w:rPr>
        <w:t>. Young</w:t>
      </w:r>
      <w:r w:rsidR="00E2321B">
        <w:rPr>
          <w:rFonts w:ascii="Times New Roman" w:hAnsi="Times New Roman" w:cs="Times New Roman"/>
          <w:sz w:val="24"/>
          <w:szCs w:val="24"/>
          <w:lang w:val="en-GB"/>
        </w:rPr>
        <w:t xml:space="preserve"> pupils should learn and study new subjects according to the </w:t>
      </w:r>
      <w:r w:rsidR="00823FE0">
        <w:rPr>
          <w:rFonts w:ascii="Times New Roman" w:hAnsi="Times New Roman" w:cs="Times New Roman"/>
          <w:sz w:val="24"/>
          <w:szCs w:val="24"/>
          <w:lang w:val="en-GB"/>
        </w:rPr>
        <w:t>latest</w:t>
      </w:r>
      <w:r w:rsidR="00E2321B">
        <w:rPr>
          <w:rFonts w:ascii="Times New Roman" w:hAnsi="Times New Roman" w:cs="Times New Roman"/>
          <w:sz w:val="24"/>
          <w:szCs w:val="24"/>
          <w:lang w:val="en-GB"/>
        </w:rPr>
        <w:t xml:space="preserve"> </w:t>
      </w:r>
      <w:r w:rsidR="00823FE0">
        <w:rPr>
          <w:rFonts w:ascii="Times New Roman" w:hAnsi="Times New Roman" w:cs="Times New Roman"/>
          <w:sz w:val="24"/>
          <w:szCs w:val="24"/>
          <w:lang w:val="en-GB"/>
        </w:rPr>
        <w:t xml:space="preserve">scientific discoveries and shifts – new </w:t>
      </w:r>
      <w:r w:rsidR="00E765B3">
        <w:rPr>
          <w:rFonts w:ascii="Times New Roman" w:hAnsi="Times New Roman" w:cs="Times New Roman"/>
          <w:sz w:val="24"/>
          <w:szCs w:val="24"/>
          <w:lang w:val="en-GB"/>
        </w:rPr>
        <w:t>subjects</w:t>
      </w:r>
      <w:r w:rsidR="00823FE0">
        <w:rPr>
          <w:rFonts w:ascii="Times New Roman" w:hAnsi="Times New Roman" w:cs="Times New Roman"/>
          <w:sz w:val="24"/>
          <w:szCs w:val="24"/>
          <w:lang w:val="en-GB"/>
        </w:rPr>
        <w:t xml:space="preserve"> should arise</w:t>
      </w:r>
      <w:r w:rsidR="00822F3E">
        <w:rPr>
          <w:rFonts w:ascii="Times New Roman" w:hAnsi="Times New Roman" w:cs="Times New Roman"/>
          <w:sz w:val="24"/>
          <w:szCs w:val="24"/>
          <w:lang w:val="en-GB"/>
        </w:rPr>
        <w:t xml:space="preserve"> and </w:t>
      </w:r>
      <w:r w:rsidR="00823FE0">
        <w:rPr>
          <w:rFonts w:ascii="Times New Roman" w:hAnsi="Times New Roman" w:cs="Times New Roman"/>
          <w:sz w:val="24"/>
          <w:szCs w:val="24"/>
          <w:lang w:val="en-GB"/>
        </w:rPr>
        <w:t>be done</w:t>
      </w:r>
      <w:r w:rsidR="00E2321B">
        <w:rPr>
          <w:rFonts w:ascii="Times New Roman" w:hAnsi="Times New Roman" w:cs="Times New Roman"/>
          <w:sz w:val="24"/>
          <w:szCs w:val="24"/>
          <w:lang w:val="en-GB"/>
        </w:rPr>
        <w:t xml:space="preserve"> </w:t>
      </w:r>
      <w:r w:rsidR="00E2321B" w:rsidRPr="00D91ECA">
        <w:rPr>
          <w:rFonts w:ascii="Times New Roman" w:hAnsi="Times New Roman" w:cs="Times New Roman"/>
          <w:i/>
          <w:iCs/>
          <w:sz w:val="24"/>
          <w:szCs w:val="24"/>
          <w:lang w:val="en-GB"/>
        </w:rPr>
        <w:t>in their</w:t>
      </w:r>
      <w:r w:rsidR="00823FE0" w:rsidRPr="00D91ECA">
        <w:rPr>
          <w:rFonts w:ascii="Times New Roman" w:hAnsi="Times New Roman" w:cs="Times New Roman"/>
          <w:i/>
          <w:iCs/>
          <w:sz w:val="24"/>
          <w:szCs w:val="24"/>
          <w:lang w:val="en-GB"/>
        </w:rPr>
        <w:t xml:space="preserve"> </w:t>
      </w:r>
      <w:r w:rsidR="00E2321B" w:rsidRPr="00D91ECA">
        <w:rPr>
          <w:rFonts w:ascii="Times New Roman" w:hAnsi="Times New Roman" w:cs="Times New Roman"/>
          <w:i/>
          <w:iCs/>
          <w:sz w:val="24"/>
          <w:szCs w:val="24"/>
          <w:lang w:val="en-GB"/>
        </w:rPr>
        <w:t>mother languages</w:t>
      </w:r>
      <w:r w:rsidR="00823FE0" w:rsidRPr="00D91ECA">
        <w:rPr>
          <w:rFonts w:ascii="Times New Roman" w:hAnsi="Times New Roman" w:cs="Times New Roman"/>
          <w:i/>
          <w:iCs/>
          <w:sz w:val="24"/>
          <w:szCs w:val="24"/>
          <w:lang w:val="en-GB"/>
        </w:rPr>
        <w:t>. They should</w:t>
      </w:r>
      <w:r w:rsidR="00E2321B">
        <w:rPr>
          <w:rFonts w:ascii="Times New Roman" w:hAnsi="Times New Roman" w:cs="Times New Roman"/>
          <w:sz w:val="24"/>
          <w:szCs w:val="24"/>
          <w:lang w:val="en-GB"/>
        </w:rPr>
        <w:t xml:space="preserve"> be prepared for a good understanding of Latin that can improve and increase the future flow of new knowledge among scholars</w:t>
      </w:r>
      <w:r w:rsidR="00885ADE">
        <w:rPr>
          <w:rFonts w:ascii="Times New Roman" w:hAnsi="Times New Roman" w:cs="Times New Roman"/>
          <w:sz w:val="24"/>
          <w:szCs w:val="24"/>
          <w:lang w:val="en-GB"/>
        </w:rPr>
        <w:t xml:space="preserve">. </w:t>
      </w:r>
    </w:p>
    <w:p w14:paraId="05F038E8" w14:textId="26B6D1DC" w:rsidR="00885ADE" w:rsidRDefault="00885ADE" w:rsidP="0022404C">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w:t>
      </w:r>
      <w:r w:rsidRPr="00D91ECA">
        <w:rPr>
          <w:rFonts w:ascii="Times New Roman" w:hAnsi="Times New Roman" w:cs="Times New Roman"/>
          <w:i/>
          <w:iCs/>
          <w:sz w:val="24"/>
          <w:szCs w:val="24"/>
          <w:lang w:val="en-GB"/>
        </w:rPr>
        <w:t xml:space="preserve">did not like the </w:t>
      </w:r>
      <w:r w:rsidR="0022404C" w:rsidRPr="00D91ECA">
        <w:rPr>
          <w:rFonts w:ascii="Times New Roman" w:hAnsi="Times New Roman" w:cs="Times New Roman"/>
          <w:i/>
          <w:iCs/>
          <w:sz w:val="24"/>
          <w:szCs w:val="24"/>
          <w:lang w:val="en-GB"/>
        </w:rPr>
        <w:t>strict</w:t>
      </w:r>
      <w:r w:rsidRPr="00D91ECA">
        <w:rPr>
          <w:rFonts w:ascii="Times New Roman" w:hAnsi="Times New Roman" w:cs="Times New Roman"/>
          <w:i/>
          <w:iCs/>
          <w:sz w:val="24"/>
          <w:szCs w:val="24"/>
          <w:lang w:val="en-GB"/>
        </w:rPr>
        <w:t xml:space="preserve"> </w:t>
      </w:r>
      <w:r w:rsidR="00E2321B" w:rsidRPr="00D91ECA">
        <w:rPr>
          <w:rFonts w:ascii="Times New Roman" w:hAnsi="Times New Roman" w:cs="Times New Roman"/>
          <w:i/>
          <w:iCs/>
          <w:sz w:val="24"/>
          <w:szCs w:val="24"/>
          <w:lang w:val="en-GB"/>
        </w:rPr>
        <w:t>punishment</w:t>
      </w:r>
      <w:r w:rsidR="0022404C" w:rsidRPr="00D91ECA">
        <w:rPr>
          <w:rFonts w:ascii="Times New Roman" w:hAnsi="Times New Roman" w:cs="Times New Roman"/>
          <w:i/>
          <w:iCs/>
          <w:sz w:val="24"/>
          <w:szCs w:val="24"/>
          <w:lang w:val="en-GB"/>
        </w:rPr>
        <w:t>s</w:t>
      </w:r>
      <w:r w:rsidRPr="00D91ECA">
        <w:rPr>
          <w:rFonts w:ascii="Times New Roman" w:hAnsi="Times New Roman" w:cs="Times New Roman"/>
          <w:i/>
          <w:iCs/>
          <w:sz w:val="24"/>
          <w:szCs w:val="24"/>
          <w:lang w:val="en-GB"/>
        </w:rPr>
        <w:t xml:space="preserve"> and the discipline</w:t>
      </w:r>
      <w:r>
        <w:rPr>
          <w:rFonts w:ascii="Times New Roman" w:hAnsi="Times New Roman" w:cs="Times New Roman"/>
          <w:sz w:val="24"/>
          <w:szCs w:val="24"/>
          <w:lang w:val="en-GB"/>
        </w:rPr>
        <w:t xml:space="preserve"> maintained through these methods. He wanted </w:t>
      </w:r>
      <w:r w:rsidRPr="00D91ECA">
        <w:rPr>
          <w:rFonts w:ascii="Times New Roman" w:hAnsi="Times New Roman" w:cs="Times New Roman"/>
          <w:i/>
          <w:iCs/>
          <w:sz w:val="24"/>
          <w:szCs w:val="24"/>
          <w:lang w:val="en-GB"/>
        </w:rPr>
        <w:t>more motivated children</w:t>
      </w:r>
      <w:r w:rsidR="00E2321B">
        <w:rPr>
          <w:rFonts w:ascii="Times New Roman" w:hAnsi="Times New Roman" w:cs="Times New Roman"/>
          <w:sz w:val="24"/>
          <w:szCs w:val="24"/>
          <w:lang w:val="en-GB"/>
        </w:rPr>
        <w:t xml:space="preserve"> who could speak, create something, and </w:t>
      </w:r>
      <w:r w:rsidR="00E2321B" w:rsidRPr="00D91ECA">
        <w:rPr>
          <w:rFonts w:ascii="Times New Roman" w:hAnsi="Times New Roman" w:cs="Times New Roman"/>
          <w:i/>
          <w:iCs/>
          <w:sz w:val="24"/>
          <w:szCs w:val="24"/>
          <w:lang w:val="en-GB"/>
        </w:rPr>
        <w:t>be active</w:t>
      </w:r>
      <w:r w:rsidR="00E2321B">
        <w:rPr>
          <w:rFonts w:ascii="Times New Roman" w:hAnsi="Times New Roman" w:cs="Times New Roman"/>
          <w:sz w:val="24"/>
          <w:szCs w:val="24"/>
          <w:lang w:val="en-GB"/>
        </w:rPr>
        <w:t>, and through all this</w:t>
      </w:r>
      <w:r w:rsidR="00E765B3">
        <w:rPr>
          <w:rFonts w:ascii="Times New Roman" w:hAnsi="Times New Roman" w:cs="Times New Roman"/>
          <w:sz w:val="24"/>
          <w:szCs w:val="24"/>
          <w:lang w:val="en-GB"/>
        </w:rPr>
        <w:t>, he tried</w:t>
      </w:r>
      <w:r w:rsidR="00E2321B">
        <w:rPr>
          <w:rFonts w:ascii="Times New Roman" w:hAnsi="Times New Roman" w:cs="Times New Roman"/>
          <w:sz w:val="24"/>
          <w:szCs w:val="24"/>
          <w:lang w:val="en-GB"/>
        </w:rPr>
        <w:t xml:space="preserve"> to get the desire and motivation to do their studies, not by </w:t>
      </w:r>
      <w:r w:rsidR="00D91ECA">
        <w:rPr>
          <w:rFonts w:ascii="Times New Roman" w:hAnsi="Times New Roman" w:cs="Times New Roman"/>
          <w:sz w:val="24"/>
          <w:szCs w:val="24"/>
          <w:lang w:val="en-GB"/>
        </w:rPr>
        <w:t>punishment</w:t>
      </w:r>
      <w:r>
        <w:rPr>
          <w:rFonts w:ascii="Times New Roman" w:hAnsi="Times New Roman" w:cs="Times New Roman"/>
          <w:sz w:val="24"/>
          <w:szCs w:val="24"/>
          <w:lang w:val="en-GB"/>
        </w:rPr>
        <w:t xml:space="preserve"> only. </w:t>
      </w:r>
      <w:r w:rsidR="00E765B3">
        <w:rPr>
          <w:rFonts w:ascii="Times New Roman" w:hAnsi="Times New Roman" w:cs="Times New Roman"/>
          <w:sz w:val="24"/>
          <w:szCs w:val="24"/>
          <w:lang w:val="en-GB"/>
        </w:rPr>
        <w:t>Everything</w:t>
      </w:r>
      <w:r w:rsidR="00E2321B">
        <w:rPr>
          <w:rFonts w:ascii="Times New Roman" w:hAnsi="Times New Roman" w:cs="Times New Roman"/>
          <w:sz w:val="24"/>
          <w:szCs w:val="24"/>
          <w:lang w:val="en-GB"/>
        </w:rPr>
        <w:t xml:space="preserve"> should be </w:t>
      </w:r>
      <w:r w:rsidR="00E2321B" w:rsidRPr="00D91ECA">
        <w:rPr>
          <w:rFonts w:ascii="Times New Roman" w:hAnsi="Times New Roman" w:cs="Times New Roman"/>
          <w:i/>
          <w:iCs/>
          <w:sz w:val="24"/>
          <w:szCs w:val="24"/>
          <w:lang w:val="en-GB"/>
        </w:rPr>
        <w:t>systematically and cyclically repeated</w:t>
      </w:r>
      <w:r w:rsidR="00E2321B">
        <w:rPr>
          <w:rFonts w:ascii="Times New Roman" w:hAnsi="Times New Roman" w:cs="Times New Roman"/>
          <w:sz w:val="24"/>
          <w:szCs w:val="24"/>
          <w:lang w:val="en-GB"/>
        </w:rPr>
        <w:t xml:space="preserve"> at</w:t>
      </w:r>
      <w:r>
        <w:rPr>
          <w:rFonts w:ascii="Times New Roman" w:hAnsi="Times New Roman" w:cs="Times New Roman"/>
          <w:sz w:val="24"/>
          <w:szCs w:val="24"/>
          <w:lang w:val="en-GB"/>
        </w:rPr>
        <w:t xml:space="preserve"> higher stages with more detailed information and facts. </w:t>
      </w:r>
      <w:r w:rsidR="00E2321B">
        <w:rPr>
          <w:rFonts w:ascii="Times New Roman" w:hAnsi="Times New Roman" w:cs="Times New Roman"/>
          <w:sz w:val="24"/>
          <w:szCs w:val="24"/>
          <w:lang w:val="en-GB"/>
        </w:rPr>
        <w:t xml:space="preserve">The school system should use </w:t>
      </w:r>
      <w:r w:rsidR="00E2321B" w:rsidRPr="00D91ECA">
        <w:rPr>
          <w:rFonts w:ascii="Times New Roman" w:hAnsi="Times New Roman" w:cs="Times New Roman"/>
          <w:i/>
          <w:iCs/>
          <w:sz w:val="24"/>
          <w:szCs w:val="24"/>
          <w:lang w:val="en-GB"/>
        </w:rPr>
        <w:t>four main stages after six years</w:t>
      </w:r>
      <w:r w:rsidR="00E2321B">
        <w:rPr>
          <w:rFonts w:ascii="Times New Roman" w:hAnsi="Times New Roman" w:cs="Times New Roman"/>
          <w:sz w:val="24"/>
          <w:szCs w:val="24"/>
          <w:lang w:val="en-GB"/>
        </w:rPr>
        <w:t xml:space="preserve">, from the school of infancy to primary school, to higher school and finally to universities. He also considered the </w:t>
      </w:r>
      <w:r w:rsidR="00E2321B" w:rsidRPr="00D91ECA">
        <w:rPr>
          <w:rFonts w:ascii="Times New Roman" w:hAnsi="Times New Roman" w:cs="Times New Roman"/>
          <w:i/>
          <w:iCs/>
          <w:sz w:val="24"/>
          <w:szCs w:val="24"/>
          <w:lang w:val="en-GB"/>
        </w:rPr>
        <w:t>goals and contents of the education in different stages.</w:t>
      </w:r>
      <w:r w:rsidR="00E2321B">
        <w:rPr>
          <w:rFonts w:ascii="Times New Roman" w:hAnsi="Times New Roman" w:cs="Times New Roman"/>
          <w:sz w:val="24"/>
          <w:szCs w:val="24"/>
          <w:lang w:val="en-GB"/>
        </w:rPr>
        <w:t xml:space="preserve"> Comenius called for understanding the </w:t>
      </w:r>
      <w:r w:rsidR="00E2321B" w:rsidRPr="00D91ECA">
        <w:rPr>
          <w:rFonts w:ascii="Times New Roman" w:hAnsi="Times New Roman" w:cs="Times New Roman"/>
          <w:i/>
          <w:iCs/>
          <w:sz w:val="24"/>
          <w:szCs w:val="24"/>
          <w:lang w:val="en-GB"/>
        </w:rPr>
        <w:t>development of children's minds</w:t>
      </w:r>
      <w:r w:rsidR="00E2321B">
        <w:rPr>
          <w:rFonts w:ascii="Times New Roman" w:hAnsi="Times New Roman" w:cs="Times New Roman"/>
          <w:sz w:val="24"/>
          <w:szCs w:val="24"/>
          <w:lang w:val="en-GB"/>
        </w:rPr>
        <w:t xml:space="preserve"> and their determinations or limits - as impulses for future children's psychology </w:t>
      </w:r>
      <w:r w:rsidR="00D91ECA">
        <w:rPr>
          <w:rFonts w:ascii="Times New Roman" w:hAnsi="Times New Roman" w:cs="Times New Roman"/>
          <w:sz w:val="24"/>
          <w:szCs w:val="24"/>
          <w:lang w:val="en-GB"/>
        </w:rPr>
        <w:t>(Váňa,</w:t>
      </w:r>
      <w:r w:rsidR="00E91C23">
        <w:rPr>
          <w:rFonts w:ascii="Times New Roman" w:hAnsi="Times New Roman" w:cs="Times New Roman"/>
          <w:sz w:val="24"/>
          <w:szCs w:val="24"/>
          <w:lang w:val="en-GB"/>
        </w:rPr>
        <w:t xml:space="preserve"> 1963, </w:t>
      </w:r>
      <w:r w:rsidR="00D91ECA">
        <w:rPr>
          <w:rFonts w:ascii="Times New Roman" w:hAnsi="Times New Roman" w:cs="Times New Roman"/>
          <w:sz w:val="24"/>
          <w:szCs w:val="24"/>
          <w:lang w:val="en-GB"/>
        </w:rPr>
        <w:t>p</w:t>
      </w:r>
      <w:r w:rsidR="00E91C23">
        <w:rPr>
          <w:rFonts w:ascii="Times New Roman" w:hAnsi="Times New Roman" w:cs="Times New Roman"/>
          <w:sz w:val="24"/>
          <w:szCs w:val="24"/>
          <w:lang w:val="en-GB"/>
        </w:rPr>
        <w:t>.</w:t>
      </w:r>
      <w:r w:rsidR="00D91ECA">
        <w:rPr>
          <w:rFonts w:ascii="Times New Roman" w:hAnsi="Times New Roman" w:cs="Times New Roman"/>
          <w:sz w:val="24"/>
          <w:szCs w:val="24"/>
          <w:lang w:val="en-GB"/>
        </w:rPr>
        <w:t xml:space="preserve"> 65-80; Comenius, 1896</w:t>
      </w:r>
      <w:r w:rsidR="00E91C23">
        <w:rPr>
          <w:rFonts w:ascii="Times New Roman" w:hAnsi="Times New Roman" w:cs="Times New Roman"/>
          <w:sz w:val="24"/>
          <w:szCs w:val="24"/>
          <w:lang w:val="en-GB"/>
        </w:rPr>
        <w:t xml:space="preserve">; Vaínová, 2008, p. 189-207; Kasper, 2009, p. 18-37) </w:t>
      </w:r>
    </w:p>
    <w:p w14:paraId="085E202E" w14:textId="04D6C8AB" w:rsidR="0031273F" w:rsidRPr="00B36129" w:rsidRDefault="0031273F" w:rsidP="0022404C">
      <w:pPr>
        <w:spacing w:line="360" w:lineRule="auto"/>
        <w:ind w:firstLine="708"/>
        <w:jc w:val="both"/>
        <w:rPr>
          <w:rFonts w:ascii="Times New Roman" w:hAnsi="Times New Roman" w:cs="Times New Roman"/>
          <w:sz w:val="24"/>
          <w:szCs w:val="24"/>
          <w:lang w:val="en-GB"/>
        </w:rPr>
      </w:pPr>
      <w:r w:rsidRPr="00B36129">
        <w:rPr>
          <w:rFonts w:ascii="Times New Roman" w:hAnsi="Times New Roman" w:cs="Times New Roman"/>
          <w:sz w:val="24"/>
          <w:szCs w:val="24"/>
          <w:lang w:val="en-GB"/>
        </w:rPr>
        <w:t xml:space="preserve">As </w:t>
      </w:r>
      <w:r w:rsidR="00EB6C53">
        <w:rPr>
          <w:rFonts w:ascii="Times New Roman" w:hAnsi="Times New Roman" w:cs="Times New Roman"/>
          <w:sz w:val="24"/>
          <w:szCs w:val="24"/>
          <w:lang w:val="en-GB"/>
        </w:rPr>
        <w:t xml:space="preserve">Comenius gradually thought and wrote more </w:t>
      </w:r>
      <w:r w:rsidRPr="00B36129">
        <w:rPr>
          <w:rFonts w:ascii="Times New Roman" w:hAnsi="Times New Roman" w:cs="Times New Roman"/>
          <w:sz w:val="24"/>
          <w:szCs w:val="24"/>
          <w:lang w:val="en-GB"/>
        </w:rPr>
        <w:t>pan-containing</w:t>
      </w:r>
      <w:r w:rsidR="008B1464">
        <w:rPr>
          <w:rFonts w:ascii="Times New Roman" w:hAnsi="Times New Roman" w:cs="Times New Roman"/>
          <w:sz w:val="24"/>
          <w:szCs w:val="24"/>
          <w:lang w:val="en-GB"/>
        </w:rPr>
        <w:t>, pan-sophistic</w:t>
      </w:r>
      <w:r w:rsidR="00EB6C53">
        <w:rPr>
          <w:rFonts w:ascii="Times New Roman" w:hAnsi="Times New Roman" w:cs="Times New Roman"/>
          <w:sz w:val="24"/>
          <w:szCs w:val="24"/>
          <w:lang w:val="en-GB"/>
        </w:rPr>
        <w:t xml:space="preserve"> (Latin “pan” means “all”)</w:t>
      </w:r>
      <w:r w:rsidRPr="00B36129">
        <w:rPr>
          <w:rFonts w:ascii="Times New Roman" w:hAnsi="Times New Roman" w:cs="Times New Roman"/>
          <w:sz w:val="24"/>
          <w:szCs w:val="24"/>
          <w:lang w:val="en-GB"/>
        </w:rPr>
        <w:t xml:space="preserve">, as </w:t>
      </w:r>
      <w:r w:rsidR="00EB6C53">
        <w:rPr>
          <w:rFonts w:ascii="Times New Roman" w:hAnsi="Times New Roman" w:cs="Times New Roman"/>
          <w:sz w:val="24"/>
          <w:szCs w:val="24"/>
          <w:lang w:val="en-GB"/>
        </w:rPr>
        <w:t>can be seen in his</w:t>
      </w:r>
      <w:r w:rsidRPr="00B36129">
        <w:rPr>
          <w:rFonts w:ascii="Times New Roman" w:hAnsi="Times New Roman" w:cs="Times New Roman"/>
          <w:sz w:val="24"/>
          <w:szCs w:val="24"/>
          <w:lang w:val="en-GB"/>
        </w:rPr>
        <w:t xml:space="preserve"> final</w:t>
      </w:r>
      <w:r w:rsidR="008B1464">
        <w:rPr>
          <w:rFonts w:ascii="Times New Roman" w:hAnsi="Times New Roman" w:cs="Times New Roman"/>
          <w:sz w:val="24"/>
          <w:szCs w:val="24"/>
          <w:lang w:val="en-GB"/>
        </w:rPr>
        <w:t xml:space="preserve"> </w:t>
      </w:r>
      <w:r w:rsidRPr="00B36129">
        <w:rPr>
          <w:rFonts w:ascii="Times New Roman" w:hAnsi="Times New Roman" w:cs="Times New Roman"/>
          <w:sz w:val="24"/>
          <w:szCs w:val="24"/>
          <w:lang w:val="en-GB"/>
        </w:rPr>
        <w:t xml:space="preserve">works from </w:t>
      </w:r>
      <w:r w:rsidR="00BC5B64">
        <w:rPr>
          <w:rFonts w:ascii="Times New Roman" w:hAnsi="Times New Roman" w:cs="Times New Roman"/>
          <w:sz w:val="24"/>
          <w:szCs w:val="24"/>
          <w:lang w:val="en-GB"/>
        </w:rPr>
        <w:t>Amsterdam, it can be observed</w:t>
      </w:r>
      <w:r w:rsidRPr="00B36129">
        <w:rPr>
          <w:rFonts w:ascii="Times New Roman" w:hAnsi="Times New Roman" w:cs="Times New Roman"/>
          <w:sz w:val="24"/>
          <w:szCs w:val="24"/>
          <w:lang w:val="en-GB"/>
        </w:rPr>
        <w:t xml:space="preserve"> that all his improvements</w:t>
      </w:r>
      <w:r w:rsidR="00EB6C53">
        <w:rPr>
          <w:rFonts w:ascii="Times New Roman" w:hAnsi="Times New Roman" w:cs="Times New Roman"/>
          <w:sz w:val="24"/>
          <w:szCs w:val="24"/>
          <w:lang w:val="en-GB"/>
        </w:rPr>
        <w:t xml:space="preserve"> and concepts </w:t>
      </w:r>
      <w:r w:rsidR="00BC5B64">
        <w:rPr>
          <w:rFonts w:ascii="Times New Roman" w:hAnsi="Times New Roman" w:cs="Times New Roman"/>
          <w:sz w:val="24"/>
          <w:szCs w:val="24"/>
          <w:lang w:val="en-GB"/>
        </w:rPr>
        <w:t xml:space="preserve">were </w:t>
      </w:r>
      <w:r w:rsidR="00EB6C53">
        <w:rPr>
          <w:rFonts w:ascii="Times New Roman" w:hAnsi="Times New Roman" w:cs="Times New Roman"/>
          <w:sz w:val="24"/>
          <w:szCs w:val="24"/>
          <w:lang w:val="en-GB"/>
        </w:rPr>
        <w:t xml:space="preserve">described </w:t>
      </w:r>
      <w:r w:rsidR="00BC5B64">
        <w:rPr>
          <w:rFonts w:ascii="Times New Roman" w:hAnsi="Times New Roman" w:cs="Times New Roman"/>
          <w:sz w:val="24"/>
          <w:szCs w:val="24"/>
          <w:lang w:val="en-GB"/>
        </w:rPr>
        <w:t>in</w:t>
      </w:r>
      <w:r w:rsidR="00EB6C53">
        <w:rPr>
          <w:rFonts w:ascii="Times New Roman" w:hAnsi="Times New Roman" w:cs="Times New Roman"/>
          <w:sz w:val="24"/>
          <w:szCs w:val="24"/>
          <w:lang w:val="en-GB"/>
        </w:rPr>
        <w:t xml:space="preserve"> more</w:t>
      </w:r>
      <w:r w:rsidR="00BC5B64">
        <w:rPr>
          <w:rFonts w:ascii="Times New Roman" w:hAnsi="Times New Roman" w:cs="Times New Roman"/>
          <w:sz w:val="24"/>
          <w:szCs w:val="24"/>
          <w:lang w:val="en-GB"/>
        </w:rPr>
        <w:t xml:space="preserve"> </w:t>
      </w:r>
      <w:r w:rsidR="00EB6C53">
        <w:rPr>
          <w:rFonts w:ascii="Times New Roman" w:hAnsi="Times New Roman" w:cs="Times New Roman"/>
          <w:sz w:val="24"/>
          <w:szCs w:val="24"/>
          <w:lang w:val="en-GB"/>
        </w:rPr>
        <w:t xml:space="preserve">detail </w:t>
      </w:r>
      <w:r w:rsidR="00BC5B64">
        <w:rPr>
          <w:rFonts w:ascii="Times New Roman" w:hAnsi="Times New Roman" w:cs="Times New Roman"/>
          <w:sz w:val="24"/>
          <w:szCs w:val="24"/>
          <w:lang w:val="en-GB"/>
        </w:rPr>
        <w:t>and with connection to the</w:t>
      </w:r>
      <w:r w:rsidR="00EB6C53">
        <w:rPr>
          <w:rFonts w:ascii="Times New Roman" w:hAnsi="Times New Roman" w:cs="Times New Roman"/>
          <w:sz w:val="24"/>
          <w:szCs w:val="24"/>
          <w:lang w:val="en-GB"/>
        </w:rPr>
        <w:t xml:space="preserve"> “whole” (it was one of the main </w:t>
      </w:r>
      <w:r w:rsidR="00BC5B64">
        <w:rPr>
          <w:rFonts w:ascii="Times New Roman" w:hAnsi="Times New Roman" w:cs="Times New Roman"/>
          <w:sz w:val="24"/>
          <w:szCs w:val="24"/>
          <w:lang w:val="en-GB"/>
        </w:rPr>
        <w:t>features</w:t>
      </w:r>
      <w:r w:rsidR="00EB6C53">
        <w:rPr>
          <w:rFonts w:ascii="Times New Roman" w:hAnsi="Times New Roman" w:cs="Times New Roman"/>
          <w:sz w:val="24"/>
          <w:szCs w:val="24"/>
          <w:lang w:val="en-GB"/>
        </w:rPr>
        <w:t xml:space="preserve"> of Pansophy)</w:t>
      </w:r>
      <w:r w:rsidR="00BC5B64">
        <w:rPr>
          <w:rFonts w:ascii="Times New Roman" w:hAnsi="Times New Roman" w:cs="Times New Roman"/>
          <w:sz w:val="24"/>
          <w:szCs w:val="24"/>
          <w:lang w:val="en-GB"/>
        </w:rPr>
        <w:t>.</w:t>
      </w:r>
      <w:r w:rsidR="00EB6C53">
        <w:rPr>
          <w:rFonts w:ascii="Times New Roman" w:hAnsi="Times New Roman" w:cs="Times New Roman"/>
          <w:sz w:val="24"/>
          <w:szCs w:val="24"/>
          <w:lang w:val="en-GB"/>
        </w:rPr>
        <w:t xml:space="preserve"> Comenius</w:t>
      </w:r>
      <w:r w:rsidR="00BC5B64">
        <w:rPr>
          <w:rFonts w:ascii="Times New Roman" w:hAnsi="Times New Roman" w:cs="Times New Roman"/>
          <w:sz w:val="24"/>
          <w:szCs w:val="24"/>
          <w:lang w:val="en-GB"/>
        </w:rPr>
        <w:t xml:space="preserve"> proposals, </w:t>
      </w:r>
      <w:r w:rsidRPr="00B36129">
        <w:rPr>
          <w:rFonts w:ascii="Times New Roman" w:hAnsi="Times New Roman" w:cs="Times New Roman"/>
          <w:sz w:val="24"/>
          <w:szCs w:val="24"/>
          <w:lang w:val="en-GB"/>
        </w:rPr>
        <w:t xml:space="preserve">such as </w:t>
      </w:r>
      <w:r w:rsidR="0041564B">
        <w:rPr>
          <w:rFonts w:ascii="Times New Roman" w:hAnsi="Times New Roman" w:cs="Times New Roman"/>
          <w:sz w:val="24"/>
          <w:szCs w:val="24"/>
          <w:lang w:val="en-GB"/>
        </w:rPr>
        <w:t xml:space="preserve">a </w:t>
      </w:r>
      <w:r w:rsidRPr="00B36129">
        <w:rPr>
          <w:rFonts w:ascii="Times New Roman" w:hAnsi="Times New Roman" w:cs="Times New Roman"/>
          <w:sz w:val="24"/>
          <w:szCs w:val="24"/>
          <w:lang w:val="en-GB"/>
        </w:rPr>
        <w:t xml:space="preserve">specialised university </w:t>
      </w:r>
      <w:r w:rsidR="0041564B">
        <w:rPr>
          <w:rFonts w:ascii="Times New Roman" w:hAnsi="Times New Roman" w:cs="Times New Roman"/>
          <w:sz w:val="24"/>
          <w:szCs w:val="24"/>
          <w:lang w:val="en-GB"/>
        </w:rPr>
        <w:t>t</w:t>
      </w:r>
      <w:r w:rsidRPr="00B36129">
        <w:rPr>
          <w:rFonts w:ascii="Times New Roman" w:hAnsi="Times New Roman" w:cs="Times New Roman"/>
          <w:sz w:val="24"/>
          <w:szCs w:val="24"/>
          <w:lang w:val="en-GB"/>
        </w:rPr>
        <w:t xml:space="preserve">o gather all new progress, </w:t>
      </w:r>
      <w:r w:rsidR="00BC5B64">
        <w:rPr>
          <w:rFonts w:ascii="Times New Roman" w:hAnsi="Times New Roman" w:cs="Times New Roman"/>
          <w:sz w:val="24"/>
          <w:szCs w:val="24"/>
          <w:lang w:val="en-GB"/>
        </w:rPr>
        <w:t>forming a</w:t>
      </w:r>
      <w:r w:rsidRPr="00B36129">
        <w:rPr>
          <w:rFonts w:ascii="Times New Roman" w:hAnsi="Times New Roman" w:cs="Times New Roman"/>
          <w:sz w:val="24"/>
          <w:szCs w:val="24"/>
          <w:lang w:val="en-GB"/>
        </w:rPr>
        <w:t xml:space="preserve"> universal language</w:t>
      </w:r>
      <w:r w:rsidR="00822F3E">
        <w:rPr>
          <w:rFonts w:ascii="Times New Roman" w:hAnsi="Times New Roman" w:cs="Times New Roman"/>
          <w:sz w:val="24"/>
          <w:szCs w:val="24"/>
          <w:lang w:val="en-GB"/>
        </w:rPr>
        <w:t>; moreover</w:t>
      </w:r>
      <w:r w:rsidRPr="00B36129">
        <w:rPr>
          <w:rFonts w:ascii="Times New Roman" w:hAnsi="Times New Roman" w:cs="Times New Roman"/>
          <w:sz w:val="24"/>
          <w:szCs w:val="24"/>
          <w:lang w:val="en-GB"/>
        </w:rPr>
        <w:t xml:space="preserve">, even geopolitical strategies relating to governments, ideas for maintaining world peace, offered strategies for </w:t>
      </w:r>
      <w:r w:rsidR="0041564B">
        <w:rPr>
          <w:rFonts w:ascii="Times New Roman" w:hAnsi="Times New Roman" w:cs="Times New Roman"/>
          <w:sz w:val="24"/>
          <w:szCs w:val="24"/>
          <w:lang w:val="en-GB"/>
        </w:rPr>
        <w:t>dialogue</w:t>
      </w:r>
      <w:r w:rsidRPr="00B36129">
        <w:rPr>
          <w:rFonts w:ascii="Times New Roman" w:hAnsi="Times New Roman" w:cs="Times New Roman"/>
          <w:sz w:val="24"/>
          <w:szCs w:val="24"/>
          <w:lang w:val="en-GB"/>
        </w:rPr>
        <w:t xml:space="preserve"> inside the universal church</w:t>
      </w:r>
      <w:r w:rsidR="00BC5B64">
        <w:rPr>
          <w:rFonts w:ascii="Times New Roman" w:hAnsi="Times New Roman" w:cs="Times New Roman"/>
          <w:sz w:val="24"/>
          <w:szCs w:val="24"/>
          <w:lang w:val="en-GB"/>
        </w:rPr>
        <w:t xml:space="preserve">, and </w:t>
      </w:r>
      <w:r w:rsidR="00EB6C53">
        <w:rPr>
          <w:rFonts w:ascii="Times New Roman" w:hAnsi="Times New Roman" w:cs="Times New Roman"/>
          <w:sz w:val="24"/>
          <w:szCs w:val="24"/>
          <w:lang w:val="en-GB"/>
        </w:rPr>
        <w:t>even ideas on how to incorporate Eastern and Muslim nations into the frame of all these pan-ideas</w:t>
      </w:r>
      <w:r w:rsidR="00BC5B64">
        <w:rPr>
          <w:rFonts w:ascii="Times New Roman" w:hAnsi="Times New Roman" w:cs="Times New Roman"/>
          <w:sz w:val="24"/>
          <w:szCs w:val="24"/>
          <w:lang w:val="en-GB"/>
        </w:rPr>
        <w:t xml:space="preserve"> were </w:t>
      </w:r>
      <w:r w:rsidR="00EB6C53">
        <w:rPr>
          <w:rFonts w:ascii="Times New Roman" w:hAnsi="Times New Roman" w:cs="Times New Roman"/>
          <w:sz w:val="24"/>
          <w:szCs w:val="24"/>
          <w:lang w:val="en-GB"/>
        </w:rPr>
        <w:t>described in Consultation</w:t>
      </w:r>
      <w:r w:rsidR="0041564B">
        <w:rPr>
          <w:rFonts w:ascii="Times New Roman" w:hAnsi="Times New Roman" w:cs="Times New Roman"/>
          <w:sz w:val="24"/>
          <w:szCs w:val="24"/>
          <w:lang w:val="en-GB"/>
        </w:rPr>
        <w:t xml:space="preserve"> in more detail</w:t>
      </w:r>
      <w:r w:rsidR="00BC5B64">
        <w:rPr>
          <w:rFonts w:ascii="Times New Roman" w:hAnsi="Times New Roman" w:cs="Times New Roman"/>
          <w:sz w:val="24"/>
          <w:szCs w:val="24"/>
          <w:lang w:val="en-GB"/>
        </w:rPr>
        <w:t xml:space="preserve">s and put to these systems together with the promise of results after fulfilment of conditions described. </w:t>
      </w:r>
    </w:p>
    <w:p w14:paraId="245A6076" w14:textId="507F41F5" w:rsidR="00B36129" w:rsidRPr="00B36129" w:rsidRDefault="00B36129" w:rsidP="0022404C">
      <w:pPr>
        <w:spacing w:line="360" w:lineRule="auto"/>
        <w:ind w:firstLine="708"/>
        <w:jc w:val="both"/>
        <w:rPr>
          <w:rFonts w:ascii="Times New Roman" w:hAnsi="Times New Roman" w:cs="Times New Roman"/>
          <w:sz w:val="24"/>
          <w:szCs w:val="24"/>
          <w:lang w:val="en-GB"/>
        </w:rPr>
      </w:pPr>
      <w:r w:rsidRPr="00B36129">
        <w:rPr>
          <w:rFonts w:ascii="Times New Roman" w:hAnsi="Times New Roman" w:cs="Times New Roman"/>
          <w:sz w:val="24"/>
          <w:szCs w:val="24"/>
          <w:lang w:val="en-GB"/>
        </w:rPr>
        <w:t xml:space="preserve">We can see that he saw education as an </w:t>
      </w:r>
      <w:r w:rsidR="0026226A">
        <w:rPr>
          <w:rFonts w:ascii="Times New Roman" w:hAnsi="Times New Roman" w:cs="Times New Roman"/>
          <w:sz w:val="24"/>
          <w:szCs w:val="24"/>
          <w:lang w:val="en-GB"/>
        </w:rPr>
        <w:t>essential</w:t>
      </w:r>
      <w:r w:rsidRPr="00B36129">
        <w:rPr>
          <w:rFonts w:ascii="Times New Roman" w:hAnsi="Times New Roman" w:cs="Times New Roman"/>
          <w:sz w:val="24"/>
          <w:szCs w:val="24"/>
          <w:lang w:val="en-GB"/>
        </w:rPr>
        <w:t xml:space="preserve"> tool not only for gaining knowledge and skills but also for forming some </w:t>
      </w:r>
      <w:r w:rsidR="00BC5B64">
        <w:rPr>
          <w:rFonts w:ascii="Times New Roman" w:hAnsi="Times New Roman" w:cs="Times New Roman"/>
          <w:sz w:val="24"/>
          <w:szCs w:val="24"/>
          <w:lang w:val="en-GB"/>
        </w:rPr>
        <w:t>attitudes and even changing</w:t>
      </w:r>
      <w:r w:rsidRPr="00B36129">
        <w:rPr>
          <w:rFonts w:ascii="Times New Roman" w:hAnsi="Times New Roman" w:cs="Times New Roman"/>
          <w:sz w:val="24"/>
          <w:szCs w:val="24"/>
          <w:lang w:val="en-GB"/>
        </w:rPr>
        <w:t xml:space="preserve"> society. This was </w:t>
      </w:r>
      <w:r w:rsidR="00BC5B64">
        <w:rPr>
          <w:rFonts w:ascii="Times New Roman" w:hAnsi="Times New Roman" w:cs="Times New Roman"/>
          <w:sz w:val="24"/>
          <w:szCs w:val="24"/>
          <w:lang w:val="en-GB"/>
        </w:rPr>
        <w:t>admitted</w:t>
      </w:r>
      <w:r w:rsidRPr="00B36129">
        <w:rPr>
          <w:rFonts w:ascii="Times New Roman" w:hAnsi="Times New Roman" w:cs="Times New Roman"/>
          <w:sz w:val="24"/>
          <w:szCs w:val="24"/>
          <w:lang w:val="en-GB"/>
        </w:rPr>
        <w:t xml:space="preserve"> and confessed</w:t>
      </w:r>
      <w:r w:rsidR="0026226A">
        <w:rPr>
          <w:rFonts w:ascii="Times New Roman" w:hAnsi="Times New Roman" w:cs="Times New Roman"/>
          <w:sz w:val="24"/>
          <w:szCs w:val="24"/>
          <w:lang w:val="en-GB"/>
        </w:rPr>
        <w:t xml:space="preserve"> openly</w:t>
      </w:r>
      <w:r w:rsidRPr="00B36129">
        <w:rPr>
          <w:rFonts w:ascii="Times New Roman" w:hAnsi="Times New Roman" w:cs="Times New Roman"/>
          <w:sz w:val="24"/>
          <w:szCs w:val="24"/>
          <w:lang w:val="en-GB"/>
        </w:rPr>
        <w:t xml:space="preserve"> in his writings. By the way</w:t>
      </w:r>
      <w:r w:rsidR="00BC5B64">
        <w:rPr>
          <w:rFonts w:ascii="Times New Roman" w:hAnsi="Times New Roman" w:cs="Times New Roman"/>
          <w:sz w:val="24"/>
          <w:szCs w:val="24"/>
          <w:lang w:val="en-GB"/>
        </w:rPr>
        <w:t xml:space="preserve">, all </w:t>
      </w:r>
      <w:r w:rsidR="00BC5B64">
        <w:rPr>
          <w:rFonts w:ascii="Times New Roman" w:hAnsi="Times New Roman" w:cs="Times New Roman"/>
          <w:sz w:val="24"/>
          <w:szCs w:val="24"/>
          <w:lang w:val="en-GB"/>
        </w:rPr>
        <w:lastRenderedPageBreak/>
        <w:t xml:space="preserve">curriculums, </w:t>
      </w:r>
      <w:r w:rsidR="000A33DA">
        <w:rPr>
          <w:rFonts w:ascii="Times New Roman" w:hAnsi="Times New Roman" w:cs="Times New Roman"/>
          <w:sz w:val="24"/>
          <w:szCs w:val="24"/>
          <w:lang w:val="en-GB"/>
        </w:rPr>
        <w:t>good</w:t>
      </w:r>
      <w:r w:rsidR="00BC5B64">
        <w:rPr>
          <w:rFonts w:ascii="Times New Roman" w:hAnsi="Times New Roman" w:cs="Times New Roman"/>
          <w:sz w:val="24"/>
          <w:szCs w:val="24"/>
          <w:lang w:val="en-GB"/>
        </w:rPr>
        <w:t xml:space="preserve"> or evil ones, with good (for example, teaching care about others) or </w:t>
      </w:r>
      <w:r w:rsidR="0026226A">
        <w:rPr>
          <w:rFonts w:ascii="Times New Roman" w:hAnsi="Times New Roman" w:cs="Times New Roman"/>
          <w:sz w:val="24"/>
          <w:szCs w:val="24"/>
          <w:lang w:val="en-GB"/>
        </w:rPr>
        <w:t>wrong</w:t>
      </w:r>
      <w:r w:rsidR="00BC5B64">
        <w:rPr>
          <w:rFonts w:ascii="Times New Roman" w:hAnsi="Times New Roman" w:cs="Times New Roman"/>
          <w:sz w:val="24"/>
          <w:szCs w:val="24"/>
          <w:lang w:val="en-GB"/>
        </w:rPr>
        <w:t xml:space="preserve"> goals (for example, teaching racial inequality or even racist ideologies or hate), </w:t>
      </w:r>
      <w:r w:rsidR="0026226A">
        <w:rPr>
          <w:rFonts w:ascii="Times New Roman" w:hAnsi="Times New Roman" w:cs="Times New Roman"/>
          <w:sz w:val="24"/>
          <w:szCs w:val="24"/>
          <w:lang w:val="en-GB"/>
        </w:rPr>
        <w:t xml:space="preserve">approach </w:t>
      </w:r>
      <w:r w:rsidR="00BC5B64">
        <w:rPr>
          <w:rFonts w:ascii="Times New Roman" w:hAnsi="Times New Roman" w:cs="Times New Roman"/>
          <w:sz w:val="24"/>
          <w:szCs w:val="24"/>
          <w:lang w:val="en-GB"/>
        </w:rPr>
        <w:t>with smaller or bigger intensity</w:t>
      </w:r>
      <w:r w:rsidR="0026226A">
        <w:rPr>
          <w:rFonts w:ascii="Times New Roman" w:hAnsi="Times New Roman" w:cs="Times New Roman"/>
          <w:sz w:val="24"/>
          <w:szCs w:val="24"/>
          <w:lang w:val="en-GB"/>
        </w:rPr>
        <w:t xml:space="preserve"> these goals</w:t>
      </w:r>
      <w:r w:rsidR="00BC5B64">
        <w:rPr>
          <w:rFonts w:ascii="Times New Roman" w:hAnsi="Times New Roman" w:cs="Times New Roman"/>
          <w:sz w:val="24"/>
          <w:szCs w:val="24"/>
          <w:lang w:val="en-GB"/>
        </w:rPr>
        <w:t xml:space="preserve">, </w:t>
      </w:r>
      <w:r w:rsidR="0026226A">
        <w:rPr>
          <w:rFonts w:ascii="Times New Roman" w:hAnsi="Times New Roman" w:cs="Times New Roman"/>
          <w:sz w:val="24"/>
          <w:szCs w:val="24"/>
          <w:lang w:val="en-GB"/>
        </w:rPr>
        <w:t xml:space="preserve">with totality or </w:t>
      </w:r>
      <w:r w:rsidR="00BC5B64">
        <w:rPr>
          <w:rFonts w:ascii="Times New Roman" w:hAnsi="Times New Roman" w:cs="Times New Roman"/>
          <w:sz w:val="24"/>
          <w:szCs w:val="24"/>
          <w:lang w:val="en-GB"/>
        </w:rPr>
        <w:t>tolerance, consciously or unconsciously, with</w:t>
      </w:r>
      <w:r w:rsidR="0026226A">
        <w:rPr>
          <w:rFonts w:ascii="Times New Roman" w:hAnsi="Times New Roman" w:cs="Times New Roman"/>
          <w:sz w:val="24"/>
          <w:szCs w:val="24"/>
          <w:lang w:val="en-GB"/>
        </w:rPr>
        <w:t xml:space="preserve"> public </w:t>
      </w:r>
      <w:r w:rsidR="00BC5B64">
        <w:rPr>
          <w:rFonts w:ascii="Times New Roman" w:hAnsi="Times New Roman" w:cs="Times New Roman"/>
          <w:sz w:val="24"/>
          <w:szCs w:val="24"/>
          <w:lang w:val="en-GB"/>
        </w:rPr>
        <w:t>admis</w:t>
      </w:r>
      <w:r w:rsidR="0026226A">
        <w:rPr>
          <w:rFonts w:ascii="Times New Roman" w:hAnsi="Times New Roman" w:cs="Times New Roman"/>
          <w:sz w:val="24"/>
          <w:szCs w:val="24"/>
          <w:lang w:val="en-GB"/>
        </w:rPr>
        <w:t xml:space="preserve">sion (and recognitions) of these goals </w:t>
      </w:r>
      <w:r w:rsidRPr="00B36129">
        <w:rPr>
          <w:rFonts w:ascii="Times New Roman" w:hAnsi="Times New Roman" w:cs="Times New Roman"/>
          <w:sz w:val="24"/>
          <w:szCs w:val="24"/>
          <w:lang w:val="en-GB"/>
        </w:rPr>
        <w:t xml:space="preserve">or a little secretly. </w:t>
      </w:r>
    </w:p>
    <w:p w14:paraId="358067A5" w14:textId="39E47C63" w:rsidR="00B36129" w:rsidRPr="00B36129" w:rsidRDefault="0005761F" w:rsidP="00B36129">
      <w:pPr>
        <w:spacing w:line="360" w:lineRule="auto"/>
        <w:ind w:firstLine="708"/>
        <w:jc w:val="both"/>
        <w:rPr>
          <w:rFonts w:ascii="Times New Roman" w:hAnsi="Times New Roman" w:cs="Times New Roman"/>
          <w:sz w:val="24"/>
          <w:szCs w:val="24"/>
          <w:lang w:val="en-GB"/>
        </w:rPr>
      </w:pPr>
      <w:r w:rsidRPr="008871C3">
        <w:rPr>
          <w:noProof/>
          <w:lang w:eastAsia="cs-CZ"/>
        </w:rPr>
        <w:drawing>
          <wp:anchor distT="0" distB="0" distL="114300" distR="114300" simplePos="0" relativeHeight="251690496" behindDoc="1" locked="0" layoutInCell="1" allowOverlap="1" wp14:anchorId="62422022" wp14:editId="7DB01DF9">
            <wp:simplePos x="0" y="0"/>
            <wp:positionH relativeFrom="column">
              <wp:posOffset>-21227</wp:posOffset>
            </wp:positionH>
            <wp:positionV relativeFrom="paragraph">
              <wp:posOffset>7257</wp:posOffset>
            </wp:positionV>
            <wp:extent cx="1814195" cy="2505075"/>
            <wp:effectExtent l="19050" t="19050" r="14605" b="28575"/>
            <wp:wrapTight wrapText="bothSides">
              <wp:wrapPolygon edited="0">
                <wp:start x="-227" y="-164"/>
                <wp:lineTo x="-227" y="21682"/>
                <wp:lineTo x="21547" y="21682"/>
                <wp:lineTo x="21547" y="-164"/>
                <wp:lineTo x="-227" y="-164"/>
              </wp:wrapPolygon>
            </wp:wrapTight>
            <wp:docPr id="87852467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4195" cy="2505075"/>
                    </a:xfrm>
                    <a:prstGeom prst="rect">
                      <a:avLst/>
                    </a:prstGeom>
                    <a:noFill/>
                    <a:ln>
                      <a:solidFill>
                        <a:schemeClr val="accent1"/>
                      </a:solidFill>
                    </a:ln>
                  </pic:spPr>
                </pic:pic>
              </a:graphicData>
            </a:graphic>
          </wp:anchor>
        </w:drawing>
      </w:r>
      <w:r w:rsidR="00B36129" w:rsidRPr="00B36129">
        <w:rPr>
          <w:rFonts w:ascii="Times New Roman" w:hAnsi="Times New Roman" w:cs="Times New Roman"/>
          <w:sz w:val="24"/>
          <w:szCs w:val="24"/>
          <w:lang w:val="en-GB"/>
        </w:rPr>
        <w:t>There are thre</w:t>
      </w:r>
      <w:r w:rsidR="00362D54">
        <w:rPr>
          <w:rFonts w:ascii="Times New Roman" w:hAnsi="Times New Roman" w:cs="Times New Roman"/>
          <w:sz w:val="24"/>
          <w:szCs w:val="24"/>
          <w:lang w:val="en-GB"/>
        </w:rPr>
        <w:t>e</w:t>
      </w:r>
      <w:r w:rsidR="00B36129" w:rsidRPr="00B36129">
        <w:rPr>
          <w:rFonts w:ascii="Times New Roman" w:hAnsi="Times New Roman" w:cs="Times New Roman"/>
          <w:sz w:val="24"/>
          <w:szCs w:val="24"/>
          <w:lang w:val="en-GB"/>
        </w:rPr>
        <w:t xml:space="preserve"> main areas</w:t>
      </w:r>
      <w:r w:rsidR="0026226A">
        <w:rPr>
          <w:rFonts w:ascii="Times New Roman" w:hAnsi="Times New Roman" w:cs="Times New Roman"/>
          <w:sz w:val="24"/>
          <w:szCs w:val="24"/>
          <w:lang w:val="en-GB"/>
        </w:rPr>
        <w:t xml:space="preserve"> of goals described</w:t>
      </w:r>
      <w:r w:rsidR="00B36129" w:rsidRPr="00B36129">
        <w:rPr>
          <w:rFonts w:ascii="Times New Roman" w:hAnsi="Times New Roman" w:cs="Times New Roman"/>
          <w:sz w:val="24"/>
          <w:szCs w:val="24"/>
          <w:lang w:val="en-GB"/>
        </w:rPr>
        <w:t xml:space="preserve"> in </w:t>
      </w:r>
      <w:r w:rsidR="0026226A">
        <w:rPr>
          <w:rFonts w:ascii="Times New Roman" w:hAnsi="Times New Roman" w:cs="Times New Roman"/>
          <w:sz w:val="24"/>
          <w:szCs w:val="24"/>
          <w:lang w:val="en-GB"/>
        </w:rPr>
        <w:t>Comenius's</w:t>
      </w:r>
      <w:r w:rsidR="00B36129" w:rsidRPr="00B36129">
        <w:rPr>
          <w:rFonts w:ascii="Times New Roman" w:hAnsi="Times New Roman" w:cs="Times New Roman"/>
          <w:sz w:val="24"/>
          <w:szCs w:val="24"/>
          <w:lang w:val="en-GB"/>
        </w:rPr>
        <w:t xml:space="preserve"> </w:t>
      </w:r>
      <w:r w:rsidR="0026226A">
        <w:rPr>
          <w:rFonts w:ascii="Times New Roman" w:hAnsi="Times New Roman" w:cs="Times New Roman"/>
          <w:sz w:val="24"/>
          <w:szCs w:val="24"/>
          <w:lang w:val="en-GB"/>
        </w:rPr>
        <w:t>proposed</w:t>
      </w:r>
      <w:r w:rsidR="00B36129" w:rsidRPr="00B36129">
        <w:rPr>
          <w:rFonts w:ascii="Times New Roman" w:hAnsi="Times New Roman" w:cs="Times New Roman"/>
          <w:sz w:val="24"/>
          <w:szCs w:val="24"/>
          <w:lang w:val="en-GB"/>
        </w:rPr>
        <w:t xml:space="preserve"> </w:t>
      </w:r>
      <w:r w:rsidR="0026226A">
        <w:rPr>
          <w:rFonts w:ascii="Times New Roman" w:hAnsi="Times New Roman" w:cs="Times New Roman"/>
          <w:sz w:val="24"/>
          <w:szCs w:val="24"/>
          <w:lang w:val="en-GB"/>
        </w:rPr>
        <w:t>curriculum</w:t>
      </w:r>
      <w:r w:rsidR="00CD590C">
        <w:rPr>
          <w:rFonts w:ascii="Times New Roman" w:hAnsi="Times New Roman" w:cs="Times New Roman"/>
          <w:sz w:val="24"/>
          <w:szCs w:val="24"/>
          <w:lang w:val="en-GB"/>
        </w:rPr>
        <w:t>:</w:t>
      </w:r>
    </w:p>
    <w:p w14:paraId="6D079B94" w14:textId="08F1F4EA" w:rsidR="00B36129" w:rsidRPr="00B36129" w:rsidRDefault="00B36129" w:rsidP="00B36129">
      <w:pPr>
        <w:pStyle w:val="Odstavecseseznamem"/>
        <w:numPr>
          <w:ilvl w:val="0"/>
          <w:numId w:val="34"/>
        </w:numPr>
        <w:spacing w:line="360" w:lineRule="auto"/>
        <w:jc w:val="both"/>
        <w:rPr>
          <w:rFonts w:ascii="Times New Roman" w:hAnsi="Times New Roman" w:cs="Times New Roman"/>
          <w:sz w:val="24"/>
          <w:szCs w:val="24"/>
          <w:lang w:val="en-GB"/>
        </w:rPr>
      </w:pPr>
      <w:r w:rsidRPr="00B36129">
        <w:rPr>
          <w:rFonts w:ascii="Times New Roman" w:hAnsi="Times New Roman" w:cs="Times New Roman"/>
          <w:sz w:val="24"/>
          <w:szCs w:val="24"/>
          <w:lang w:val="en-GB"/>
        </w:rPr>
        <w:t>Knowledge and skills</w:t>
      </w:r>
    </w:p>
    <w:p w14:paraId="7CC8C59B" w14:textId="65CC8083" w:rsidR="00B36129" w:rsidRPr="00B36129" w:rsidRDefault="00B36129" w:rsidP="00B36129">
      <w:pPr>
        <w:pStyle w:val="Odstavecseseznamem"/>
        <w:numPr>
          <w:ilvl w:val="0"/>
          <w:numId w:val="34"/>
        </w:numPr>
        <w:spacing w:line="360" w:lineRule="auto"/>
        <w:jc w:val="both"/>
        <w:rPr>
          <w:rFonts w:ascii="Times New Roman" w:hAnsi="Times New Roman" w:cs="Times New Roman"/>
          <w:sz w:val="24"/>
          <w:szCs w:val="24"/>
          <w:lang w:val="en-GB"/>
        </w:rPr>
      </w:pPr>
      <w:r w:rsidRPr="00B36129">
        <w:rPr>
          <w:rFonts w:ascii="Times New Roman" w:hAnsi="Times New Roman" w:cs="Times New Roman"/>
          <w:sz w:val="24"/>
          <w:szCs w:val="24"/>
          <w:lang w:val="en-GB"/>
        </w:rPr>
        <w:t>Moral values and ch</w:t>
      </w:r>
      <w:r>
        <w:rPr>
          <w:rFonts w:ascii="Times New Roman" w:hAnsi="Times New Roman" w:cs="Times New Roman"/>
          <w:sz w:val="24"/>
          <w:szCs w:val="24"/>
          <w:lang w:val="en-GB"/>
        </w:rPr>
        <w:t>a</w:t>
      </w:r>
      <w:r w:rsidRPr="00B36129">
        <w:rPr>
          <w:rFonts w:ascii="Times New Roman" w:hAnsi="Times New Roman" w:cs="Times New Roman"/>
          <w:sz w:val="24"/>
          <w:szCs w:val="24"/>
          <w:lang w:val="en-GB"/>
        </w:rPr>
        <w:t>r</w:t>
      </w:r>
      <w:r w:rsidR="00645491">
        <w:rPr>
          <w:rFonts w:ascii="Times New Roman" w:hAnsi="Times New Roman" w:cs="Times New Roman"/>
          <w:sz w:val="24"/>
          <w:szCs w:val="24"/>
          <w:lang w:val="en-GB"/>
        </w:rPr>
        <w:t>a</w:t>
      </w:r>
      <w:r w:rsidR="00362D54">
        <w:rPr>
          <w:rFonts w:ascii="Times New Roman" w:hAnsi="Times New Roman" w:cs="Times New Roman"/>
          <w:sz w:val="24"/>
          <w:szCs w:val="24"/>
          <w:lang w:val="en-GB"/>
        </w:rPr>
        <w:t>c</w:t>
      </w:r>
      <w:r w:rsidRPr="00B36129">
        <w:rPr>
          <w:rFonts w:ascii="Times New Roman" w:hAnsi="Times New Roman" w:cs="Times New Roman"/>
          <w:sz w:val="24"/>
          <w:szCs w:val="24"/>
          <w:lang w:val="en-GB"/>
        </w:rPr>
        <w:t>ter formation</w:t>
      </w:r>
    </w:p>
    <w:p w14:paraId="735FEBB1" w14:textId="331F3B66" w:rsidR="00B36129" w:rsidRPr="0005761F" w:rsidRDefault="0005761F" w:rsidP="0005761F">
      <w:pPr>
        <w:pStyle w:val="Odstavecseseznamem"/>
        <w:numPr>
          <w:ilvl w:val="0"/>
          <w:numId w:val="3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B36129" w:rsidRPr="0005761F">
        <w:rPr>
          <w:rFonts w:ascii="Times New Roman" w:hAnsi="Times New Roman" w:cs="Times New Roman"/>
          <w:sz w:val="24"/>
          <w:szCs w:val="24"/>
          <w:lang w:val="en-GB"/>
        </w:rPr>
        <w:t xml:space="preserve">piritual aspect in </w:t>
      </w:r>
      <w:r w:rsidR="00645491">
        <w:rPr>
          <w:rFonts w:ascii="Times New Roman" w:hAnsi="Times New Roman" w:cs="Times New Roman"/>
          <w:sz w:val="24"/>
          <w:szCs w:val="24"/>
          <w:lang w:val="en-GB"/>
        </w:rPr>
        <w:t>the</w:t>
      </w:r>
      <w:r w:rsidR="00B36129" w:rsidRPr="0005761F">
        <w:rPr>
          <w:rFonts w:ascii="Times New Roman" w:hAnsi="Times New Roman" w:cs="Times New Roman"/>
          <w:sz w:val="24"/>
          <w:szCs w:val="24"/>
          <w:lang w:val="en-GB"/>
        </w:rPr>
        <w:t xml:space="preserve"> form of personal piety </w:t>
      </w:r>
    </w:p>
    <w:p w14:paraId="493C7276" w14:textId="0D84BAE8" w:rsidR="001A2FBD" w:rsidRDefault="00BA588E" w:rsidP="00CD590C">
      <w:pPr>
        <w:spacing w:line="360" w:lineRule="auto"/>
        <w:ind w:firstLine="360"/>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21216" behindDoc="1" locked="0" layoutInCell="1" allowOverlap="1" wp14:anchorId="60DDC121" wp14:editId="5F59909D">
                <wp:simplePos x="0" y="0"/>
                <wp:positionH relativeFrom="column">
                  <wp:posOffset>-38100</wp:posOffset>
                </wp:positionH>
                <wp:positionV relativeFrom="paragraph">
                  <wp:posOffset>501015</wp:posOffset>
                </wp:positionV>
                <wp:extent cx="1849120" cy="635"/>
                <wp:effectExtent l="0" t="0" r="0" b="0"/>
                <wp:wrapTight wrapText="bothSides">
                  <wp:wrapPolygon edited="0">
                    <wp:start x="0" y="0"/>
                    <wp:lineTo x="0" y="20057"/>
                    <wp:lineTo x="21363" y="20057"/>
                    <wp:lineTo x="21363" y="0"/>
                    <wp:lineTo x="0" y="0"/>
                  </wp:wrapPolygon>
                </wp:wrapTight>
                <wp:docPr id="490448208" name="Textové pole 1"/>
                <wp:cNvGraphicFramePr/>
                <a:graphic xmlns:a="http://schemas.openxmlformats.org/drawingml/2006/main">
                  <a:graphicData uri="http://schemas.microsoft.com/office/word/2010/wordprocessingShape">
                    <wps:wsp>
                      <wps:cNvSpPr txBox="1"/>
                      <wps:spPr>
                        <a:xfrm>
                          <a:off x="0" y="0"/>
                          <a:ext cx="1849120" cy="635"/>
                        </a:xfrm>
                        <a:prstGeom prst="rect">
                          <a:avLst/>
                        </a:prstGeom>
                        <a:solidFill>
                          <a:prstClr val="white"/>
                        </a:solidFill>
                        <a:ln>
                          <a:noFill/>
                        </a:ln>
                      </wps:spPr>
                      <wps:txbx>
                        <w:txbxContent>
                          <w:p w14:paraId="1279D767" w14:textId="23D146F2" w:rsidR="00BA588E" w:rsidRPr="00265DB2" w:rsidRDefault="00BA588E" w:rsidP="00BA588E">
                            <w:pPr>
                              <w:pStyle w:val="Titulek"/>
                              <w:rPr>
                                <w:noProof/>
                              </w:rPr>
                            </w:pPr>
                            <w:bookmarkStart w:id="829" w:name="_Toc152616667"/>
                            <w:bookmarkStart w:id="830" w:name="_Toc152617032"/>
                            <w:bookmarkStart w:id="831" w:name="_Toc152617318"/>
                            <w:bookmarkStart w:id="832" w:name="_Toc152617368"/>
                            <w:bookmarkStart w:id="833" w:name="_Toc152665534"/>
                            <w:bookmarkStart w:id="834" w:name="_Toc152665565"/>
                            <w:bookmarkStart w:id="835" w:name="_Toc152665631"/>
                            <w:r>
                              <w:t xml:space="preserve">Figure </w:t>
                            </w:r>
                            <w:fldSimple w:instr=" SEQ Figure \* ARABIC ">
                              <w:r w:rsidR="000D4D91">
                                <w:rPr>
                                  <w:noProof/>
                                </w:rPr>
                                <w:t>24</w:t>
                              </w:r>
                            </w:fldSimple>
                            <w:r>
                              <w:t xml:space="preserve"> Didactica</w:t>
                            </w:r>
                            <w:bookmarkEnd w:id="829"/>
                            <w:bookmarkEnd w:id="830"/>
                            <w:bookmarkEnd w:id="831"/>
                            <w:bookmarkEnd w:id="832"/>
                            <w:bookmarkEnd w:id="833"/>
                            <w:bookmarkEnd w:id="834"/>
                            <w:bookmarkEnd w:id="8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DDC121" id="_x0000_s1049" type="#_x0000_t202" style="position:absolute;left:0;text-align:left;margin-left:-3pt;margin-top:39.45pt;width:145.6pt;height:.0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" stroked="f">
                <v:textbox style="mso-fit-shape-to-text:t" inset="0,0,0,0">
                  <w:txbxContent>
                    <w:p w14:paraId="1279D767" w14:textId="23D146F2" w:rsidR="00BA588E" w:rsidRPr="00265DB2" w:rsidRDefault="00BA588E" w:rsidP="00BA588E">
                      <w:pPr>
                        <w:pStyle w:val="Titulek"/>
                        <w:rPr>
                          <w:noProof/>
                        </w:rPr>
                      </w:pPr>
                      <w:bookmarkStart w:id="836" w:name="_Toc152616667"/>
                      <w:bookmarkStart w:id="837" w:name="_Toc152617032"/>
                      <w:bookmarkStart w:id="838" w:name="_Toc152617318"/>
                      <w:bookmarkStart w:id="839" w:name="_Toc152617368"/>
                      <w:bookmarkStart w:id="840" w:name="_Toc152665534"/>
                      <w:bookmarkStart w:id="841" w:name="_Toc152665565"/>
                      <w:bookmarkStart w:id="842" w:name="_Toc152665631"/>
                      <w:r>
                        <w:t xml:space="preserve">Figure </w:t>
                      </w:r>
                      <w:fldSimple w:instr=" SEQ Figure \* ARABIC ">
                        <w:r w:rsidR="000D4D91">
                          <w:rPr>
                            <w:noProof/>
                          </w:rPr>
                          <w:t>24</w:t>
                        </w:r>
                      </w:fldSimple>
                      <w:r>
                        <w:t xml:space="preserve"> Didactica</w:t>
                      </w:r>
                      <w:bookmarkEnd w:id="836"/>
                      <w:bookmarkEnd w:id="837"/>
                      <w:bookmarkEnd w:id="838"/>
                      <w:bookmarkEnd w:id="839"/>
                      <w:bookmarkEnd w:id="840"/>
                      <w:bookmarkEnd w:id="841"/>
                      <w:bookmarkEnd w:id="842"/>
                    </w:p>
                  </w:txbxContent>
                </v:textbox>
                <w10:wrap type="tight"/>
              </v:shape>
            </w:pict>
          </mc:Fallback>
        </mc:AlternateContent>
      </w:r>
      <w:r w:rsidR="0005761F">
        <w:rPr>
          <w:rFonts w:ascii="Times New Roman" w:hAnsi="Times New Roman" w:cs="Times New Roman"/>
          <w:sz w:val="24"/>
          <w:szCs w:val="24"/>
          <w:lang w:val="en-GB"/>
        </w:rPr>
        <w:t xml:space="preserve">These three aspects </w:t>
      </w:r>
      <w:r w:rsidR="00277D79">
        <w:rPr>
          <w:rFonts w:ascii="Times New Roman" w:hAnsi="Times New Roman" w:cs="Times New Roman"/>
          <w:sz w:val="24"/>
          <w:szCs w:val="24"/>
          <w:lang w:val="en-GB"/>
        </w:rPr>
        <w:t>have always been described or touched</w:t>
      </w:r>
      <w:r w:rsidR="00611FD0">
        <w:rPr>
          <w:rFonts w:ascii="Times New Roman" w:hAnsi="Times New Roman" w:cs="Times New Roman"/>
          <w:sz w:val="24"/>
          <w:szCs w:val="24"/>
          <w:lang w:val="en-GB"/>
        </w:rPr>
        <w:t xml:space="preserve"> in curriculums</w:t>
      </w:r>
      <w:r w:rsidR="0005761F">
        <w:rPr>
          <w:rFonts w:ascii="Times New Roman" w:hAnsi="Times New Roman" w:cs="Times New Roman"/>
          <w:sz w:val="24"/>
          <w:szCs w:val="24"/>
          <w:lang w:val="en-GB"/>
        </w:rPr>
        <w:t>. Sometimes</w:t>
      </w:r>
      <w:r w:rsidR="00277D79">
        <w:rPr>
          <w:rFonts w:ascii="Times New Roman" w:hAnsi="Times New Roman" w:cs="Times New Roman"/>
          <w:sz w:val="24"/>
          <w:szCs w:val="24"/>
          <w:lang w:val="en-GB"/>
        </w:rPr>
        <w:t xml:space="preserve">, they have been emphasised, sometimes </w:t>
      </w:r>
      <w:r w:rsidR="00E765B3">
        <w:rPr>
          <w:rFonts w:ascii="Times New Roman" w:hAnsi="Times New Roman" w:cs="Times New Roman"/>
          <w:sz w:val="24"/>
          <w:szCs w:val="24"/>
          <w:lang w:val="en-GB"/>
        </w:rPr>
        <w:t>ignored,</w:t>
      </w:r>
      <w:r w:rsidR="00277D79">
        <w:rPr>
          <w:rFonts w:ascii="Times New Roman" w:hAnsi="Times New Roman" w:cs="Times New Roman"/>
          <w:sz w:val="24"/>
          <w:szCs w:val="24"/>
          <w:lang w:val="en-GB"/>
        </w:rPr>
        <w:t xml:space="preserve"> or negatively denied. Some curriculums have </w:t>
      </w:r>
      <w:r w:rsidR="0005761F">
        <w:rPr>
          <w:rFonts w:ascii="Times New Roman" w:hAnsi="Times New Roman" w:cs="Times New Roman"/>
          <w:sz w:val="24"/>
          <w:szCs w:val="24"/>
          <w:lang w:val="en-GB"/>
        </w:rPr>
        <w:t>seem</w:t>
      </w:r>
      <w:r w:rsidR="00277D79">
        <w:rPr>
          <w:rFonts w:ascii="Times New Roman" w:hAnsi="Times New Roman" w:cs="Times New Roman"/>
          <w:sz w:val="24"/>
          <w:szCs w:val="24"/>
          <w:lang w:val="en-GB"/>
        </w:rPr>
        <w:t>ed</w:t>
      </w:r>
      <w:r w:rsidR="0005761F">
        <w:rPr>
          <w:rFonts w:ascii="Times New Roman" w:hAnsi="Times New Roman" w:cs="Times New Roman"/>
          <w:sz w:val="24"/>
          <w:szCs w:val="24"/>
          <w:lang w:val="en-GB"/>
        </w:rPr>
        <w:t xml:space="preserve"> to be</w:t>
      </w:r>
      <w:r w:rsidR="00277D79">
        <w:rPr>
          <w:rFonts w:ascii="Times New Roman" w:hAnsi="Times New Roman" w:cs="Times New Roman"/>
          <w:sz w:val="24"/>
          <w:szCs w:val="24"/>
          <w:lang w:val="en-GB"/>
        </w:rPr>
        <w:t xml:space="preserve"> </w:t>
      </w:r>
      <w:r w:rsidR="0005761F">
        <w:rPr>
          <w:rFonts w:ascii="Times New Roman" w:hAnsi="Times New Roman" w:cs="Times New Roman"/>
          <w:sz w:val="24"/>
          <w:szCs w:val="24"/>
          <w:lang w:val="en-GB"/>
        </w:rPr>
        <w:t>anti-philosophical or anti-ideological</w:t>
      </w:r>
      <w:r w:rsidR="00277D79">
        <w:rPr>
          <w:rFonts w:ascii="Times New Roman" w:hAnsi="Times New Roman" w:cs="Times New Roman"/>
          <w:sz w:val="24"/>
          <w:szCs w:val="24"/>
          <w:lang w:val="en-GB"/>
        </w:rPr>
        <w:t xml:space="preserve">; however, they are full of their own doctrines. </w:t>
      </w:r>
      <w:r w:rsidR="00611FD0">
        <w:rPr>
          <w:rFonts w:ascii="Times New Roman" w:hAnsi="Times New Roman" w:cs="Times New Roman"/>
          <w:sz w:val="24"/>
          <w:szCs w:val="24"/>
          <w:lang w:val="en-GB"/>
        </w:rPr>
        <w:t xml:space="preserve"> </w:t>
      </w:r>
      <w:r w:rsidR="00277D79">
        <w:rPr>
          <w:rFonts w:ascii="Times New Roman" w:hAnsi="Times New Roman" w:cs="Times New Roman"/>
          <w:sz w:val="24"/>
          <w:szCs w:val="24"/>
          <w:lang w:val="en-GB"/>
        </w:rPr>
        <w:t>Sometimes, it contains negative or limiting attitudes</w:t>
      </w:r>
      <w:r w:rsidR="003F4BE1">
        <w:rPr>
          <w:rFonts w:ascii="Times New Roman" w:hAnsi="Times New Roman" w:cs="Times New Roman"/>
          <w:sz w:val="24"/>
          <w:szCs w:val="24"/>
          <w:lang w:val="en-GB"/>
        </w:rPr>
        <w:t>,</w:t>
      </w:r>
      <w:r w:rsidR="00277D79">
        <w:rPr>
          <w:rFonts w:ascii="Times New Roman" w:hAnsi="Times New Roman" w:cs="Times New Roman"/>
          <w:sz w:val="24"/>
          <w:szCs w:val="24"/>
          <w:lang w:val="en-GB"/>
        </w:rPr>
        <w:t xml:space="preserve"> </w:t>
      </w:r>
      <w:r w:rsidR="0005761F">
        <w:rPr>
          <w:rFonts w:ascii="Times New Roman" w:hAnsi="Times New Roman" w:cs="Times New Roman"/>
          <w:sz w:val="24"/>
          <w:szCs w:val="24"/>
          <w:lang w:val="en-GB"/>
        </w:rPr>
        <w:t xml:space="preserve">as could be, for example, illustrated in the epistemology regarding the philosophy of science. It is not the main aim of this work; however, it </w:t>
      </w:r>
      <w:r w:rsidR="00277D79">
        <w:rPr>
          <w:rFonts w:ascii="Times New Roman" w:hAnsi="Times New Roman" w:cs="Times New Roman"/>
          <w:sz w:val="24"/>
          <w:szCs w:val="24"/>
          <w:lang w:val="en-GB"/>
        </w:rPr>
        <w:t>was</w:t>
      </w:r>
      <w:r w:rsidR="0005761F">
        <w:rPr>
          <w:rFonts w:ascii="Times New Roman" w:hAnsi="Times New Roman" w:cs="Times New Roman"/>
          <w:sz w:val="24"/>
          <w:szCs w:val="24"/>
          <w:lang w:val="en-GB"/>
        </w:rPr>
        <w:t xml:space="preserve"> </w:t>
      </w:r>
      <w:r w:rsidR="00277D79">
        <w:rPr>
          <w:rFonts w:ascii="Times New Roman" w:hAnsi="Times New Roman" w:cs="Times New Roman"/>
          <w:sz w:val="24"/>
          <w:szCs w:val="24"/>
          <w:lang w:val="en-GB"/>
        </w:rPr>
        <w:t>a fundamental</w:t>
      </w:r>
      <w:r w:rsidR="0005761F">
        <w:rPr>
          <w:rFonts w:ascii="Times New Roman" w:hAnsi="Times New Roman" w:cs="Times New Roman"/>
          <w:sz w:val="24"/>
          <w:szCs w:val="24"/>
          <w:lang w:val="en-GB"/>
        </w:rPr>
        <w:t xml:space="preserve"> question in Comenius's life and the life of all society, so it is good to mention it here. </w:t>
      </w:r>
      <w:r w:rsidR="005060B0">
        <w:rPr>
          <w:rFonts w:ascii="Times New Roman" w:hAnsi="Times New Roman" w:cs="Times New Roman"/>
          <w:sz w:val="24"/>
          <w:szCs w:val="24"/>
          <w:lang w:val="en-GB"/>
        </w:rPr>
        <w:t>For some thinkers, science went too far with its inner declaration of power to know all reality.</w:t>
      </w:r>
    </w:p>
    <w:p w14:paraId="3D456653" w14:textId="691F6AB7" w:rsidR="003F4BE1" w:rsidRDefault="005060B0" w:rsidP="003F4BE1">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r w:rsidR="001A2FBD">
        <w:rPr>
          <w:rFonts w:ascii="Times New Roman" w:hAnsi="Times New Roman" w:cs="Times New Roman"/>
          <w:sz w:val="24"/>
          <w:szCs w:val="24"/>
          <w:lang w:val="en-GB"/>
        </w:rPr>
        <w:t>this case</w:t>
      </w:r>
      <w:r>
        <w:rPr>
          <w:rFonts w:ascii="Times New Roman" w:hAnsi="Times New Roman" w:cs="Times New Roman"/>
          <w:sz w:val="24"/>
          <w:szCs w:val="24"/>
          <w:lang w:val="en-GB"/>
        </w:rPr>
        <w:t>, illustrating</w:t>
      </w:r>
      <w:r w:rsidR="0005761F">
        <w:rPr>
          <w:rFonts w:ascii="Times New Roman" w:hAnsi="Times New Roman" w:cs="Times New Roman"/>
          <w:sz w:val="24"/>
          <w:szCs w:val="24"/>
          <w:lang w:val="en-GB"/>
        </w:rPr>
        <w:t xml:space="preserve"> can be the difference between Descartes and Comenius</w:t>
      </w:r>
      <w:r>
        <w:rPr>
          <w:rFonts w:ascii="Times New Roman" w:hAnsi="Times New Roman" w:cs="Times New Roman"/>
          <w:sz w:val="24"/>
          <w:szCs w:val="24"/>
          <w:lang w:val="en-GB"/>
        </w:rPr>
        <w:t xml:space="preserve"> (</w:t>
      </w:r>
      <w:r w:rsidR="0005761F">
        <w:rPr>
          <w:rFonts w:ascii="Times New Roman" w:hAnsi="Times New Roman" w:cs="Times New Roman"/>
          <w:sz w:val="24"/>
          <w:szCs w:val="24"/>
          <w:lang w:val="en-GB"/>
        </w:rPr>
        <w:t>but other</w:t>
      </w:r>
      <w:r>
        <w:rPr>
          <w:rFonts w:ascii="Times New Roman" w:hAnsi="Times New Roman" w:cs="Times New Roman"/>
          <w:sz w:val="24"/>
          <w:szCs w:val="24"/>
          <w:lang w:val="en-GB"/>
        </w:rPr>
        <w:t xml:space="preserve"> </w:t>
      </w:r>
      <w:r w:rsidR="0005761F">
        <w:rPr>
          <w:rFonts w:ascii="Times New Roman" w:hAnsi="Times New Roman" w:cs="Times New Roman"/>
          <w:sz w:val="24"/>
          <w:szCs w:val="24"/>
          <w:lang w:val="en-GB"/>
        </w:rPr>
        <w:t>aspects are important her</w:t>
      </w:r>
      <w:r>
        <w:rPr>
          <w:rFonts w:ascii="Times New Roman" w:hAnsi="Times New Roman" w:cs="Times New Roman"/>
          <w:sz w:val="24"/>
          <w:szCs w:val="24"/>
          <w:lang w:val="en-GB"/>
        </w:rPr>
        <w:t>e</w:t>
      </w:r>
      <w:r w:rsidR="001A2FBD">
        <w:rPr>
          <w:rFonts w:ascii="Times New Roman" w:hAnsi="Times New Roman" w:cs="Times New Roman"/>
          <w:sz w:val="24"/>
          <w:szCs w:val="24"/>
          <w:lang w:val="en-GB"/>
        </w:rPr>
        <w:t xml:space="preserve"> too</w:t>
      </w:r>
      <w:r>
        <w:rPr>
          <w:rFonts w:ascii="Times New Roman" w:hAnsi="Times New Roman" w:cs="Times New Roman"/>
          <w:sz w:val="24"/>
          <w:szCs w:val="24"/>
          <w:lang w:val="en-GB"/>
        </w:rPr>
        <w:t>)</w:t>
      </w:r>
      <w:r w:rsidR="0005761F">
        <w:rPr>
          <w:rFonts w:ascii="Times New Roman" w:hAnsi="Times New Roman" w:cs="Times New Roman"/>
          <w:sz w:val="24"/>
          <w:szCs w:val="24"/>
          <w:lang w:val="en-GB"/>
        </w:rPr>
        <w:t>.</w:t>
      </w:r>
      <w:r>
        <w:rPr>
          <w:rFonts w:ascii="Times New Roman" w:hAnsi="Times New Roman" w:cs="Times New Roman"/>
          <w:sz w:val="24"/>
          <w:szCs w:val="24"/>
          <w:lang w:val="en-GB"/>
        </w:rPr>
        <w:t xml:space="preserve"> Can science</w:t>
      </w:r>
      <w:r w:rsidR="001A2FBD">
        <w:rPr>
          <w:rFonts w:ascii="Times New Roman" w:hAnsi="Times New Roman" w:cs="Times New Roman"/>
          <w:sz w:val="24"/>
          <w:szCs w:val="24"/>
          <w:lang w:val="en-GB"/>
        </w:rPr>
        <w:t xml:space="preserve"> (and its method)</w:t>
      </w:r>
      <w:r>
        <w:rPr>
          <w:rFonts w:ascii="Times New Roman" w:hAnsi="Times New Roman" w:cs="Times New Roman"/>
          <w:sz w:val="24"/>
          <w:szCs w:val="24"/>
          <w:lang w:val="en-GB"/>
        </w:rPr>
        <w:t xml:space="preserve">, with all </w:t>
      </w:r>
      <w:r w:rsidR="001A2FBD">
        <w:rPr>
          <w:rFonts w:ascii="Times New Roman" w:hAnsi="Times New Roman" w:cs="Times New Roman"/>
          <w:sz w:val="24"/>
          <w:szCs w:val="24"/>
          <w:lang w:val="en-GB"/>
        </w:rPr>
        <w:t>its</w:t>
      </w:r>
      <w:r>
        <w:rPr>
          <w:rFonts w:ascii="Times New Roman" w:hAnsi="Times New Roman" w:cs="Times New Roman"/>
          <w:sz w:val="24"/>
          <w:szCs w:val="24"/>
          <w:lang w:val="en-GB"/>
        </w:rPr>
        <w:t xml:space="preserve"> undoubtful advantages in knowing nature and revealing order and principles of this world, guarantee us, with </w:t>
      </w:r>
      <w:r w:rsidR="001A2FBD">
        <w:rPr>
          <w:rFonts w:ascii="Times New Roman" w:hAnsi="Times New Roman" w:cs="Times New Roman"/>
          <w:sz w:val="24"/>
          <w:szCs w:val="24"/>
          <w:lang w:val="en-GB"/>
        </w:rPr>
        <w:t>its</w:t>
      </w:r>
      <w:r>
        <w:rPr>
          <w:rFonts w:ascii="Times New Roman" w:hAnsi="Times New Roman" w:cs="Times New Roman"/>
          <w:sz w:val="24"/>
          <w:szCs w:val="24"/>
          <w:lang w:val="en-GB"/>
        </w:rPr>
        <w:t xml:space="preserve"> tools and limited capacity of our brain and </w:t>
      </w:r>
      <w:r w:rsidR="001A2FBD">
        <w:rPr>
          <w:rFonts w:ascii="Times New Roman" w:hAnsi="Times New Roman" w:cs="Times New Roman"/>
          <w:sz w:val="24"/>
          <w:szCs w:val="24"/>
          <w:lang w:val="en-GB"/>
        </w:rPr>
        <w:t>thinking</w:t>
      </w:r>
      <w:r>
        <w:rPr>
          <w:rFonts w:ascii="Times New Roman" w:hAnsi="Times New Roman" w:cs="Times New Roman"/>
          <w:sz w:val="24"/>
          <w:szCs w:val="24"/>
          <w:lang w:val="en-GB"/>
        </w:rPr>
        <w:t xml:space="preserve">, to </w:t>
      </w:r>
      <w:r w:rsidR="001A2FBD">
        <w:rPr>
          <w:rFonts w:ascii="Times New Roman" w:hAnsi="Times New Roman" w:cs="Times New Roman"/>
          <w:sz w:val="24"/>
          <w:szCs w:val="24"/>
          <w:lang w:val="en-GB"/>
        </w:rPr>
        <w:t>find</w:t>
      </w:r>
      <w:r>
        <w:rPr>
          <w:rFonts w:ascii="Times New Roman" w:hAnsi="Times New Roman" w:cs="Times New Roman"/>
          <w:sz w:val="24"/>
          <w:szCs w:val="24"/>
          <w:lang w:val="en-GB"/>
        </w:rPr>
        <w:t xml:space="preserve"> all </w:t>
      </w:r>
      <w:r w:rsidR="001A2FBD">
        <w:rPr>
          <w:rFonts w:ascii="Times New Roman" w:hAnsi="Times New Roman" w:cs="Times New Roman"/>
          <w:sz w:val="24"/>
          <w:szCs w:val="24"/>
          <w:lang w:val="en-GB"/>
        </w:rPr>
        <w:t>the truth</w:t>
      </w:r>
      <w:r>
        <w:rPr>
          <w:rFonts w:ascii="Times New Roman" w:hAnsi="Times New Roman" w:cs="Times New Roman"/>
          <w:sz w:val="24"/>
          <w:szCs w:val="24"/>
          <w:lang w:val="en-GB"/>
        </w:rPr>
        <w:t xml:space="preserve"> that can be seen</w:t>
      </w:r>
      <w:r w:rsidR="001A2FBD">
        <w:rPr>
          <w:rFonts w:ascii="Times New Roman" w:hAnsi="Times New Roman" w:cs="Times New Roman"/>
          <w:sz w:val="24"/>
          <w:szCs w:val="24"/>
          <w:lang w:val="en-GB"/>
        </w:rPr>
        <w:t xml:space="preserve"> (or indicated)</w:t>
      </w:r>
      <w:r>
        <w:rPr>
          <w:rFonts w:ascii="Times New Roman" w:hAnsi="Times New Roman" w:cs="Times New Roman"/>
          <w:sz w:val="24"/>
          <w:szCs w:val="24"/>
          <w:lang w:val="en-GB"/>
        </w:rPr>
        <w:t xml:space="preserve"> from the order and principles of the nature, but </w:t>
      </w:r>
      <w:r w:rsidR="001A2FBD">
        <w:rPr>
          <w:rFonts w:ascii="Times New Roman" w:hAnsi="Times New Roman" w:cs="Times New Roman"/>
          <w:sz w:val="24"/>
          <w:szCs w:val="24"/>
          <w:lang w:val="en-GB"/>
        </w:rPr>
        <w:t>it is not of the kind that can be</w:t>
      </w:r>
      <w:r>
        <w:rPr>
          <w:rFonts w:ascii="Times New Roman" w:hAnsi="Times New Roman" w:cs="Times New Roman"/>
          <w:sz w:val="24"/>
          <w:szCs w:val="24"/>
          <w:lang w:val="en-GB"/>
        </w:rPr>
        <w:t xml:space="preserve"> </w:t>
      </w:r>
      <w:r w:rsidR="001A2FBD">
        <w:rPr>
          <w:rFonts w:ascii="Times New Roman" w:hAnsi="Times New Roman" w:cs="Times New Roman"/>
          <w:sz w:val="24"/>
          <w:szCs w:val="24"/>
          <w:lang w:val="en-GB"/>
        </w:rPr>
        <w:t>precisely</w:t>
      </w:r>
      <w:r>
        <w:rPr>
          <w:rFonts w:ascii="Times New Roman" w:hAnsi="Times New Roman" w:cs="Times New Roman"/>
          <w:sz w:val="24"/>
          <w:szCs w:val="24"/>
          <w:lang w:val="en-GB"/>
        </w:rPr>
        <w:t xml:space="preserve"> measured in full by their tool</w:t>
      </w:r>
      <w:r w:rsidR="003F4BE1">
        <w:rPr>
          <w:rFonts w:ascii="Times New Roman" w:hAnsi="Times New Roman" w:cs="Times New Roman"/>
          <w:sz w:val="24"/>
          <w:szCs w:val="24"/>
          <w:lang w:val="en-GB"/>
        </w:rPr>
        <w:t>s?</w:t>
      </w:r>
    </w:p>
    <w:p w14:paraId="47B6B92C" w14:textId="5426FE3B" w:rsidR="003F4BE1" w:rsidRPr="00B36129" w:rsidRDefault="00B96169" w:rsidP="00E765B3">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Two ideas of Hábl r</w:t>
      </w:r>
      <w:r w:rsidR="003F4BE1">
        <w:rPr>
          <w:rFonts w:ascii="Times New Roman" w:hAnsi="Times New Roman" w:cs="Times New Roman"/>
          <w:sz w:val="24"/>
          <w:szCs w:val="24"/>
          <w:lang w:val="en-GB"/>
        </w:rPr>
        <w:t>egarding educational goals of morals and piety:</w:t>
      </w:r>
    </w:p>
    <w:p w14:paraId="508F58BF" w14:textId="3D1231BD" w:rsidR="00BC0870" w:rsidRDefault="00356CB4" w:rsidP="00D15AA6">
      <w:pPr>
        <w:spacing w:line="360" w:lineRule="auto"/>
        <w:jc w:val="both"/>
        <w:rPr>
          <w:rFonts w:ascii="Times New Roman" w:hAnsi="Times New Roman" w:cs="Times New Roman"/>
          <w:i/>
          <w:iCs/>
          <w:sz w:val="24"/>
          <w:szCs w:val="24"/>
          <w:lang w:val="en-GB"/>
        </w:rPr>
      </w:pPr>
      <w:r w:rsidRPr="00356CB4">
        <w:rPr>
          <w:rFonts w:ascii="Times New Roman" w:hAnsi="Times New Roman" w:cs="Times New Roman"/>
          <w:i/>
          <w:iCs/>
          <w:sz w:val="24"/>
          <w:szCs w:val="24"/>
          <w:lang w:val="en-GB"/>
        </w:rPr>
        <w:t xml:space="preserve">“Education in knowledge without morality is dangerous. For knowledge – as well as anything else – might be both used and abused. A person who is well informed but not morally formed is merely a “useless encumbrance on the </w:t>
      </w:r>
      <w:r w:rsidRPr="00356CB4">
        <w:rPr>
          <w:rFonts w:ascii="Times New Roman" w:hAnsi="Times New Roman" w:cs="Times New Roman"/>
          <w:i/>
          <w:iCs/>
          <w:sz w:val="24"/>
          <w:szCs w:val="24"/>
          <w:lang w:val="en-GB"/>
        </w:rPr>
        <w:lastRenderedPageBreak/>
        <w:t xml:space="preserve">earth”, according to Comenius, even a “misery” – to oneself as well as to others. For the greater the knowledge, the worse it is when it’s used for evil.” </w:t>
      </w:r>
      <w:r w:rsidR="003F4BE1" w:rsidRPr="003F4BE1">
        <w:rPr>
          <w:rFonts w:ascii="Times New Roman" w:hAnsi="Times New Roman" w:cs="Times New Roman"/>
          <w:sz w:val="24"/>
          <w:szCs w:val="24"/>
          <w:lang w:val="en-GB"/>
        </w:rPr>
        <w:t>(H</w:t>
      </w:r>
      <w:r w:rsidR="00E765B3">
        <w:rPr>
          <w:rFonts w:ascii="Times New Roman" w:hAnsi="Times New Roman" w:cs="Times New Roman"/>
          <w:sz w:val="24"/>
          <w:szCs w:val="24"/>
          <w:lang w:val="en-GB"/>
        </w:rPr>
        <w:t>áb</w:t>
      </w:r>
      <w:r w:rsidR="003F4BE1" w:rsidRPr="003F4BE1">
        <w:rPr>
          <w:rFonts w:ascii="Times New Roman" w:hAnsi="Times New Roman" w:cs="Times New Roman"/>
          <w:sz w:val="24"/>
          <w:szCs w:val="24"/>
          <w:lang w:val="en-GB"/>
        </w:rPr>
        <w:t>l</w:t>
      </w:r>
      <w:r w:rsidR="003F4BE1">
        <w:rPr>
          <w:rFonts w:ascii="Times New Roman" w:hAnsi="Times New Roman" w:cs="Times New Roman"/>
          <w:sz w:val="24"/>
          <w:szCs w:val="24"/>
          <w:lang w:val="en-GB"/>
        </w:rPr>
        <w:t>,</w:t>
      </w:r>
      <w:r w:rsidR="00E765B3">
        <w:rPr>
          <w:rFonts w:ascii="Times New Roman" w:hAnsi="Times New Roman" w:cs="Times New Roman"/>
          <w:sz w:val="24"/>
          <w:szCs w:val="24"/>
          <w:lang w:val="en-GB"/>
        </w:rPr>
        <w:t xml:space="preserve"> 2011 b</w:t>
      </w:r>
      <w:r w:rsidR="003F4BE1">
        <w:rPr>
          <w:rFonts w:ascii="Times New Roman" w:hAnsi="Times New Roman" w:cs="Times New Roman"/>
          <w:sz w:val="24"/>
          <w:szCs w:val="24"/>
          <w:lang w:val="en-GB"/>
        </w:rPr>
        <w:t>,</w:t>
      </w:r>
      <w:r w:rsidR="00E765B3">
        <w:rPr>
          <w:rFonts w:ascii="Times New Roman" w:hAnsi="Times New Roman" w:cs="Times New Roman"/>
          <w:sz w:val="24"/>
          <w:szCs w:val="24"/>
          <w:lang w:val="en-GB"/>
        </w:rPr>
        <w:t xml:space="preserve"> p. 10</w:t>
      </w:r>
      <w:r w:rsidR="003F4BE1">
        <w:rPr>
          <w:rFonts w:ascii="Times New Roman" w:hAnsi="Times New Roman" w:cs="Times New Roman"/>
          <w:sz w:val="24"/>
          <w:szCs w:val="24"/>
          <w:lang w:val="en-GB"/>
        </w:rPr>
        <w:t>)</w:t>
      </w:r>
    </w:p>
    <w:p w14:paraId="156CE65B" w14:textId="60681AF3" w:rsidR="00E765B3" w:rsidRDefault="00D15AA6" w:rsidP="00E765B3">
      <w:pPr>
        <w:spacing w:line="360" w:lineRule="auto"/>
        <w:jc w:val="both"/>
        <w:rPr>
          <w:rFonts w:ascii="Times New Roman" w:hAnsi="Times New Roman" w:cs="Times New Roman"/>
          <w:i/>
          <w:iCs/>
          <w:sz w:val="24"/>
          <w:szCs w:val="24"/>
          <w:lang w:val="en-GB"/>
        </w:rPr>
      </w:pPr>
      <w:r w:rsidRPr="00D15AA6">
        <w:rPr>
          <w:rFonts w:ascii="Times New Roman" w:eastAsia="AGaramondPro-Regular" w:hAnsi="Times New Roman" w:cs="Times New Roman"/>
          <w:i/>
          <w:iCs/>
          <w:color w:val="000000"/>
          <w:sz w:val="24"/>
          <w:szCs w:val="24"/>
        </w:rPr>
        <w:t xml:space="preserve"> „Educating in morality without piety is incomplete. There is no doubt one can be led to behave morally without any reference to any metaphysical instance or authority. Moreover, moral behaviour in itself brings a special kind of joy and </w:t>
      </w:r>
      <w:r>
        <w:rPr>
          <w:rFonts w:ascii="Times New Roman" w:eastAsia="AGaramondPro-Regular" w:hAnsi="Times New Roman" w:cs="Times New Roman"/>
          <w:i/>
          <w:iCs/>
          <w:color w:val="000000"/>
          <w:sz w:val="24"/>
          <w:szCs w:val="24"/>
        </w:rPr>
        <w:t>fulfilment</w:t>
      </w:r>
      <w:r w:rsidRPr="00D15AA6">
        <w:rPr>
          <w:rFonts w:ascii="Times New Roman" w:eastAsia="AGaramondPro-Regular" w:hAnsi="Times New Roman" w:cs="Times New Roman"/>
          <w:i/>
          <w:iCs/>
          <w:color w:val="000000"/>
          <w:sz w:val="24"/>
          <w:szCs w:val="24"/>
        </w:rPr>
        <w:t xml:space="preserve"> to its agent. But if Comenius is right in his anthropology, that is – let me remind the reader – if human beings are endowed with the 1) rational, 2) moral and 3) spiritual capacities, an education which would neglect any of these dimensions </w:t>
      </w:r>
      <w:r w:rsidR="00AF5AD5">
        <w:rPr>
          <w:rFonts w:ascii="Times New Roman" w:eastAsia="AGaramondPro-Regular" w:hAnsi="Times New Roman" w:cs="Times New Roman"/>
          <w:i/>
          <w:iCs/>
          <w:color w:val="000000"/>
          <w:sz w:val="24"/>
          <w:szCs w:val="24"/>
        </w:rPr>
        <w:t>suffers</w:t>
      </w:r>
      <w:r w:rsidRPr="00D15AA6">
        <w:rPr>
          <w:rFonts w:ascii="Times New Roman" w:eastAsia="AGaramondPro-Regular" w:hAnsi="Times New Roman" w:cs="Times New Roman"/>
          <w:i/>
          <w:iCs/>
          <w:color w:val="000000"/>
          <w:sz w:val="24"/>
          <w:szCs w:val="24"/>
        </w:rPr>
        <w:t xml:space="preserve"> incompleteness.</w:t>
      </w:r>
      <w:r>
        <w:rPr>
          <w:rFonts w:ascii="Times New Roman" w:eastAsia="AGaramondPro-Regular" w:hAnsi="Times New Roman" w:cs="Times New Roman"/>
          <w:i/>
          <w:iCs/>
          <w:color w:val="000000"/>
          <w:sz w:val="24"/>
          <w:szCs w:val="24"/>
        </w:rPr>
        <w:t>“</w:t>
      </w:r>
      <w:r w:rsidR="003F4BE1">
        <w:rPr>
          <w:rFonts w:ascii="Times New Roman" w:eastAsia="AGaramondPro-Regular" w:hAnsi="Times New Roman" w:cs="Times New Roman"/>
          <w:i/>
          <w:iCs/>
          <w:color w:val="000000"/>
          <w:sz w:val="24"/>
          <w:szCs w:val="24"/>
        </w:rPr>
        <w:t xml:space="preserve"> </w:t>
      </w:r>
      <w:r w:rsidR="00E765B3">
        <w:rPr>
          <w:rFonts w:ascii="Times New Roman" w:hAnsi="Times New Roman" w:cs="Times New Roman"/>
          <w:sz w:val="24"/>
          <w:szCs w:val="24"/>
          <w:lang w:val="en-GB"/>
        </w:rPr>
        <w:t>(Háb</w:t>
      </w:r>
      <w:r w:rsidR="00E765B3" w:rsidRPr="003F4BE1">
        <w:rPr>
          <w:rFonts w:ascii="Times New Roman" w:hAnsi="Times New Roman" w:cs="Times New Roman"/>
          <w:sz w:val="24"/>
          <w:szCs w:val="24"/>
          <w:lang w:val="en-GB"/>
        </w:rPr>
        <w:t>l</w:t>
      </w:r>
      <w:r w:rsidR="00E765B3">
        <w:rPr>
          <w:rFonts w:ascii="Times New Roman" w:hAnsi="Times New Roman" w:cs="Times New Roman"/>
          <w:sz w:val="24"/>
          <w:szCs w:val="24"/>
          <w:lang w:val="en-GB"/>
        </w:rPr>
        <w:t>, 2011 b, p. 10–11)</w:t>
      </w:r>
    </w:p>
    <w:p w14:paraId="480742CC" w14:textId="136A3B58" w:rsidR="00750376" w:rsidRDefault="00D15AA6" w:rsidP="00D860B6">
      <w:pPr>
        <w:autoSpaceDE w:val="0"/>
        <w:autoSpaceDN w:val="0"/>
        <w:adjustRightInd w:val="0"/>
        <w:spacing w:after="0" w:line="360" w:lineRule="auto"/>
        <w:ind w:firstLine="708"/>
        <w:jc w:val="both"/>
        <w:rPr>
          <w:rFonts w:ascii="Times New Roman" w:eastAsia="AGaramondPro-Regular" w:hAnsi="Times New Roman" w:cs="Times New Roman"/>
          <w:color w:val="000000"/>
          <w:sz w:val="24"/>
          <w:szCs w:val="24"/>
        </w:rPr>
      </w:pPr>
      <w:r w:rsidRPr="00D15AA6">
        <w:rPr>
          <w:rFonts w:ascii="Times New Roman" w:eastAsia="AGaramondPro-Regular" w:hAnsi="Times New Roman" w:cs="Times New Roman"/>
          <w:color w:val="000000"/>
          <w:sz w:val="24"/>
          <w:szCs w:val="24"/>
        </w:rPr>
        <w:t>Who and where should be</w:t>
      </w:r>
      <w:r w:rsidR="00A623A1">
        <w:rPr>
          <w:rFonts w:ascii="Times New Roman" w:eastAsia="AGaramondPro-Regular" w:hAnsi="Times New Roman" w:cs="Times New Roman"/>
          <w:color w:val="000000"/>
          <w:sz w:val="24"/>
          <w:szCs w:val="24"/>
        </w:rPr>
        <w:t xml:space="preserve"> taught</w:t>
      </w:r>
      <w:r w:rsidR="000A33DA">
        <w:rPr>
          <w:rFonts w:ascii="Times New Roman" w:eastAsia="AGaramondPro-Regular" w:hAnsi="Times New Roman" w:cs="Times New Roman"/>
          <w:color w:val="000000"/>
          <w:sz w:val="24"/>
          <w:szCs w:val="24"/>
        </w:rPr>
        <w:t>,</w:t>
      </w:r>
      <w:r w:rsidR="00A623A1">
        <w:rPr>
          <w:rFonts w:ascii="Times New Roman" w:eastAsia="AGaramondPro-Regular" w:hAnsi="Times New Roman" w:cs="Times New Roman"/>
          <w:color w:val="000000"/>
          <w:sz w:val="24"/>
          <w:szCs w:val="24"/>
        </w:rPr>
        <w:t xml:space="preserve"> and what should be taught (or not all</w:t>
      </w:r>
      <w:r w:rsidR="000A33DA">
        <w:rPr>
          <w:rFonts w:ascii="Times New Roman" w:eastAsia="AGaramondPro-Regular" w:hAnsi="Times New Roman" w:cs="Times New Roman"/>
          <w:color w:val="000000"/>
          <w:sz w:val="24"/>
          <w:szCs w:val="24"/>
        </w:rPr>
        <w:t>owed</w:t>
      </w:r>
      <w:r w:rsidR="00A623A1" w:rsidRPr="00D15AA6">
        <w:rPr>
          <w:rFonts w:ascii="Times New Roman" w:eastAsia="AGaramondPro-Regular" w:hAnsi="Times New Roman" w:cs="Times New Roman"/>
          <w:color w:val="000000"/>
          <w:sz w:val="24"/>
          <w:szCs w:val="24"/>
        </w:rPr>
        <w:t>)</w:t>
      </w:r>
      <w:r w:rsidRPr="00D15AA6">
        <w:rPr>
          <w:rFonts w:ascii="Times New Roman" w:eastAsia="AGaramondPro-Regular" w:hAnsi="Times New Roman" w:cs="Times New Roman"/>
          <w:color w:val="000000"/>
          <w:sz w:val="24"/>
          <w:szCs w:val="24"/>
        </w:rPr>
        <w:t xml:space="preserve"> in public </w:t>
      </w:r>
      <w:r w:rsidR="00A623A1" w:rsidRPr="00D15AA6">
        <w:rPr>
          <w:rFonts w:ascii="Times New Roman" w:eastAsia="AGaramondPro-Regular" w:hAnsi="Times New Roman" w:cs="Times New Roman"/>
          <w:color w:val="000000"/>
          <w:sz w:val="24"/>
          <w:szCs w:val="24"/>
        </w:rPr>
        <w:t>institutions, private</w:t>
      </w:r>
      <w:r w:rsidRPr="00D15AA6">
        <w:rPr>
          <w:rFonts w:ascii="Times New Roman" w:eastAsia="AGaramondPro-Regular" w:hAnsi="Times New Roman" w:cs="Times New Roman"/>
          <w:color w:val="000000"/>
          <w:sz w:val="24"/>
          <w:szCs w:val="24"/>
        </w:rPr>
        <w:t xml:space="preserve"> or church schools, families or churches</w:t>
      </w:r>
      <w:r w:rsidR="00D860B6">
        <w:rPr>
          <w:rFonts w:ascii="Times New Roman" w:eastAsia="AGaramondPro-Regular" w:hAnsi="Times New Roman" w:cs="Times New Roman"/>
          <w:color w:val="000000"/>
          <w:sz w:val="24"/>
          <w:szCs w:val="24"/>
        </w:rPr>
        <w:t>?</w:t>
      </w:r>
      <w:r w:rsidRPr="00D15AA6">
        <w:rPr>
          <w:rFonts w:ascii="Times New Roman" w:eastAsia="AGaramondPro-Regular" w:hAnsi="Times New Roman" w:cs="Times New Roman"/>
          <w:color w:val="000000"/>
          <w:sz w:val="24"/>
          <w:szCs w:val="24"/>
        </w:rPr>
        <w:t xml:space="preserve"> </w:t>
      </w:r>
      <w:r w:rsidR="00D860B6">
        <w:rPr>
          <w:rFonts w:ascii="Times New Roman" w:eastAsia="AGaramondPro-Regular" w:hAnsi="Times New Roman" w:cs="Times New Roman"/>
          <w:color w:val="000000"/>
          <w:sz w:val="24"/>
          <w:szCs w:val="24"/>
        </w:rPr>
        <w:t xml:space="preserve"> S</w:t>
      </w:r>
      <w:r>
        <w:rPr>
          <w:rFonts w:ascii="Times New Roman" w:eastAsia="AGaramondPro-Regular" w:hAnsi="Times New Roman" w:cs="Times New Roman"/>
          <w:color w:val="000000"/>
          <w:sz w:val="24"/>
          <w:szCs w:val="24"/>
        </w:rPr>
        <w:t>hould there</w:t>
      </w:r>
      <w:r w:rsidRPr="00D15AA6">
        <w:rPr>
          <w:rFonts w:ascii="Times New Roman" w:eastAsia="AGaramondPro-Regular" w:hAnsi="Times New Roman" w:cs="Times New Roman"/>
          <w:color w:val="000000"/>
          <w:sz w:val="24"/>
          <w:szCs w:val="24"/>
        </w:rPr>
        <w:t xml:space="preserve"> be space in official </w:t>
      </w:r>
      <w:r>
        <w:rPr>
          <w:rFonts w:ascii="Times New Roman" w:eastAsia="AGaramondPro-Regular" w:hAnsi="Times New Roman" w:cs="Times New Roman"/>
          <w:color w:val="000000"/>
          <w:sz w:val="24"/>
          <w:szCs w:val="24"/>
        </w:rPr>
        <w:t>states'</w:t>
      </w:r>
      <w:r w:rsidRPr="00D15AA6">
        <w:rPr>
          <w:rFonts w:ascii="Times New Roman" w:eastAsia="AGaramondPro-Regular" w:hAnsi="Times New Roman" w:cs="Times New Roman"/>
          <w:color w:val="000000"/>
          <w:sz w:val="24"/>
          <w:szCs w:val="24"/>
        </w:rPr>
        <w:t xml:space="preserve"> curriculums</w:t>
      </w:r>
      <w:r w:rsidR="00A623A1">
        <w:rPr>
          <w:rFonts w:ascii="Times New Roman" w:eastAsia="AGaramondPro-Regular" w:hAnsi="Times New Roman" w:cs="Times New Roman"/>
          <w:color w:val="000000"/>
          <w:sz w:val="24"/>
          <w:szCs w:val="24"/>
        </w:rPr>
        <w:t>?</w:t>
      </w:r>
      <w:r w:rsidRPr="00D15AA6">
        <w:rPr>
          <w:rFonts w:ascii="Times New Roman" w:eastAsia="AGaramondPro-Regular" w:hAnsi="Times New Roman" w:cs="Times New Roman"/>
          <w:color w:val="000000"/>
          <w:sz w:val="24"/>
          <w:szCs w:val="24"/>
        </w:rPr>
        <w:t xml:space="preserve"> </w:t>
      </w:r>
      <w:r w:rsidR="003F4BE1">
        <w:rPr>
          <w:rFonts w:ascii="Times New Roman" w:eastAsia="AGaramondPro-Regular" w:hAnsi="Times New Roman" w:cs="Times New Roman"/>
          <w:color w:val="000000"/>
          <w:sz w:val="24"/>
          <w:szCs w:val="24"/>
        </w:rPr>
        <w:t>These</w:t>
      </w:r>
      <w:r w:rsidRPr="00D15AA6">
        <w:rPr>
          <w:rFonts w:ascii="Times New Roman" w:eastAsia="AGaramondPro-Regular" w:hAnsi="Times New Roman" w:cs="Times New Roman"/>
          <w:color w:val="000000"/>
          <w:sz w:val="24"/>
          <w:szCs w:val="24"/>
        </w:rPr>
        <w:t xml:space="preserve"> </w:t>
      </w:r>
      <w:r w:rsidR="00A623A1">
        <w:rPr>
          <w:rFonts w:ascii="Times New Roman" w:eastAsia="AGaramondPro-Regular" w:hAnsi="Times New Roman" w:cs="Times New Roman"/>
          <w:color w:val="000000"/>
          <w:sz w:val="24"/>
          <w:szCs w:val="24"/>
        </w:rPr>
        <w:t>question</w:t>
      </w:r>
      <w:r w:rsidR="003F4BE1">
        <w:rPr>
          <w:rFonts w:ascii="Times New Roman" w:eastAsia="AGaramondPro-Regular" w:hAnsi="Times New Roman" w:cs="Times New Roman"/>
          <w:color w:val="000000"/>
          <w:sz w:val="24"/>
          <w:szCs w:val="24"/>
        </w:rPr>
        <w:t>s</w:t>
      </w:r>
      <w:r w:rsidR="00A623A1">
        <w:rPr>
          <w:rFonts w:ascii="Times New Roman" w:eastAsia="AGaramondPro-Regular" w:hAnsi="Times New Roman" w:cs="Times New Roman"/>
          <w:color w:val="000000"/>
          <w:sz w:val="24"/>
          <w:szCs w:val="24"/>
        </w:rPr>
        <w:t xml:space="preserve"> h</w:t>
      </w:r>
      <w:r w:rsidR="003F4BE1">
        <w:rPr>
          <w:rFonts w:ascii="Times New Roman" w:eastAsia="AGaramondPro-Regular" w:hAnsi="Times New Roman" w:cs="Times New Roman"/>
          <w:color w:val="000000"/>
          <w:sz w:val="24"/>
          <w:szCs w:val="24"/>
        </w:rPr>
        <w:t>ave had</w:t>
      </w:r>
      <w:r w:rsidRPr="00D15AA6">
        <w:rPr>
          <w:rFonts w:ascii="Times New Roman" w:eastAsia="AGaramondPro-Regular" w:hAnsi="Times New Roman" w:cs="Times New Roman"/>
          <w:color w:val="000000"/>
          <w:sz w:val="24"/>
          <w:szCs w:val="24"/>
        </w:rPr>
        <w:t xml:space="preserve"> </w:t>
      </w:r>
      <w:r>
        <w:rPr>
          <w:rFonts w:ascii="Times New Roman" w:eastAsia="AGaramondPro-Regular" w:hAnsi="Times New Roman" w:cs="Times New Roman"/>
          <w:color w:val="000000"/>
          <w:sz w:val="24"/>
          <w:szCs w:val="24"/>
        </w:rPr>
        <w:t>differen</w:t>
      </w:r>
      <w:r w:rsidRPr="00D15AA6">
        <w:rPr>
          <w:rFonts w:ascii="Times New Roman" w:eastAsia="AGaramondPro-Regular" w:hAnsi="Times New Roman" w:cs="Times New Roman"/>
          <w:color w:val="000000"/>
          <w:sz w:val="24"/>
          <w:szCs w:val="24"/>
        </w:rPr>
        <w:t>t answers in history</w:t>
      </w:r>
      <w:r w:rsidR="003F4BE1">
        <w:rPr>
          <w:rFonts w:ascii="Times New Roman" w:eastAsia="AGaramondPro-Regular" w:hAnsi="Times New Roman" w:cs="Times New Roman"/>
          <w:color w:val="000000"/>
          <w:sz w:val="24"/>
          <w:szCs w:val="24"/>
        </w:rPr>
        <w:t xml:space="preserve"> and different </w:t>
      </w:r>
      <w:r w:rsidRPr="00D15AA6">
        <w:rPr>
          <w:rFonts w:ascii="Times New Roman" w:eastAsia="AGaramondPro-Regular" w:hAnsi="Times New Roman" w:cs="Times New Roman"/>
          <w:color w:val="000000"/>
          <w:sz w:val="24"/>
          <w:szCs w:val="24"/>
        </w:rPr>
        <w:t xml:space="preserve">answers </w:t>
      </w:r>
      <w:r w:rsidR="00977BDF">
        <w:rPr>
          <w:rFonts w:ascii="Times New Roman" w:eastAsia="AGaramondPro-Regular" w:hAnsi="Times New Roman" w:cs="Times New Roman"/>
          <w:color w:val="000000"/>
          <w:sz w:val="24"/>
          <w:szCs w:val="24"/>
        </w:rPr>
        <w:t>in various current societies</w:t>
      </w:r>
      <w:r w:rsidR="00D860B6">
        <w:rPr>
          <w:rFonts w:ascii="Times New Roman" w:eastAsia="AGaramondPro-Regular" w:hAnsi="Times New Roman" w:cs="Times New Roman"/>
          <w:color w:val="000000"/>
          <w:sz w:val="24"/>
          <w:szCs w:val="24"/>
        </w:rPr>
        <w:t xml:space="preserve"> and nations</w:t>
      </w:r>
      <w:r w:rsidR="00977BDF">
        <w:rPr>
          <w:rFonts w:ascii="Times New Roman" w:eastAsia="AGaramondPro-Regular" w:hAnsi="Times New Roman" w:cs="Times New Roman"/>
          <w:color w:val="000000"/>
          <w:sz w:val="24"/>
          <w:szCs w:val="24"/>
        </w:rPr>
        <w:t xml:space="preserve"> of the world</w:t>
      </w:r>
      <w:r w:rsidR="00D860B6">
        <w:rPr>
          <w:rFonts w:ascii="Times New Roman" w:eastAsia="AGaramondPro-Regular" w:hAnsi="Times New Roman" w:cs="Times New Roman"/>
          <w:color w:val="000000"/>
          <w:sz w:val="24"/>
          <w:szCs w:val="24"/>
        </w:rPr>
        <w:t>.</w:t>
      </w:r>
    </w:p>
    <w:p w14:paraId="5EDE8682" w14:textId="77777777" w:rsidR="00D860B6" w:rsidRDefault="00D860B6" w:rsidP="00D13A18">
      <w:pPr>
        <w:autoSpaceDE w:val="0"/>
        <w:autoSpaceDN w:val="0"/>
        <w:adjustRightInd w:val="0"/>
        <w:spacing w:after="0" w:line="360" w:lineRule="auto"/>
        <w:ind w:firstLine="708"/>
        <w:jc w:val="both"/>
        <w:rPr>
          <w:rFonts w:ascii="Times New Roman" w:eastAsia="AGaramondPro-Regular" w:hAnsi="Times New Roman" w:cs="Times New Roman"/>
          <w:color w:val="000000"/>
          <w:sz w:val="24"/>
          <w:szCs w:val="24"/>
        </w:rPr>
      </w:pPr>
    </w:p>
    <w:p w14:paraId="599A6798" w14:textId="680236AD" w:rsidR="0075672C" w:rsidRPr="00670A31" w:rsidRDefault="005A3494" w:rsidP="00F61CF3">
      <w:pPr>
        <w:pStyle w:val="Nadpis2"/>
        <w:rPr>
          <w:rFonts w:ascii="Times New Roman" w:hAnsi="Times New Roman" w:cs="Times New Roman"/>
          <w:color w:val="auto"/>
          <w:sz w:val="28"/>
          <w:szCs w:val="28"/>
          <w:lang w:val="en-GB"/>
        </w:rPr>
      </w:pPr>
      <w:bookmarkStart w:id="843" w:name="_Toc152668542"/>
      <w:r w:rsidRPr="00670A31">
        <w:rPr>
          <w:rFonts w:ascii="Times New Roman" w:hAnsi="Times New Roman" w:cs="Times New Roman"/>
          <w:color w:val="auto"/>
          <w:sz w:val="28"/>
          <w:szCs w:val="28"/>
          <w:lang w:val="en-GB"/>
        </w:rPr>
        <w:t>3.3</w:t>
      </w:r>
      <w:r w:rsidR="00826008" w:rsidRPr="00670A31">
        <w:rPr>
          <w:rFonts w:ascii="Times New Roman" w:hAnsi="Times New Roman" w:cs="Times New Roman"/>
          <w:color w:val="auto"/>
          <w:sz w:val="28"/>
          <w:szCs w:val="28"/>
          <w:lang w:val="en-GB"/>
        </w:rPr>
        <w:t xml:space="preserve"> </w:t>
      </w:r>
      <w:r w:rsidR="00FE661B" w:rsidRPr="00670A31">
        <w:rPr>
          <w:rFonts w:ascii="Times New Roman" w:hAnsi="Times New Roman" w:cs="Times New Roman"/>
          <w:color w:val="auto"/>
          <w:sz w:val="28"/>
          <w:szCs w:val="28"/>
          <w:lang w:val="en-GB"/>
        </w:rPr>
        <w:t>R</w:t>
      </w:r>
      <w:r w:rsidR="00112384" w:rsidRPr="00670A31">
        <w:rPr>
          <w:rFonts w:ascii="Times New Roman" w:hAnsi="Times New Roman" w:cs="Times New Roman"/>
          <w:color w:val="auto"/>
          <w:sz w:val="28"/>
          <w:szCs w:val="28"/>
          <w:lang w:val="en-GB"/>
        </w:rPr>
        <w:t>ektor and</w:t>
      </w:r>
      <w:r w:rsidR="00FE661B" w:rsidRPr="00670A31">
        <w:rPr>
          <w:rFonts w:ascii="Times New Roman" w:hAnsi="Times New Roman" w:cs="Times New Roman"/>
          <w:color w:val="auto"/>
          <w:sz w:val="28"/>
          <w:szCs w:val="28"/>
          <w:lang w:val="en-GB"/>
        </w:rPr>
        <w:t xml:space="preserve"> P</w:t>
      </w:r>
      <w:r w:rsidR="00112384" w:rsidRPr="00670A31">
        <w:rPr>
          <w:rFonts w:ascii="Times New Roman" w:hAnsi="Times New Roman" w:cs="Times New Roman"/>
          <w:color w:val="auto"/>
          <w:sz w:val="28"/>
          <w:szCs w:val="28"/>
          <w:lang w:val="en-GB"/>
        </w:rPr>
        <w:t>edagogue</w:t>
      </w:r>
      <w:bookmarkEnd w:id="843"/>
      <w:r w:rsidR="0075672C" w:rsidRPr="00670A31">
        <w:rPr>
          <w:rFonts w:ascii="Times New Roman" w:hAnsi="Times New Roman" w:cs="Times New Roman"/>
          <w:color w:val="auto"/>
          <w:sz w:val="28"/>
          <w:szCs w:val="28"/>
          <w:lang w:val="en-GB"/>
        </w:rPr>
        <w:t xml:space="preserve"> </w:t>
      </w:r>
    </w:p>
    <w:p w14:paraId="13852A1B" w14:textId="326F72A2" w:rsidR="003E75E1" w:rsidRDefault="003E75E1" w:rsidP="003E75E1">
      <w:pPr>
        <w:rPr>
          <w:noProof/>
        </w:rPr>
      </w:pPr>
    </w:p>
    <w:p w14:paraId="51F08453" w14:textId="4FB5700D" w:rsidR="00740778" w:rsidRPr="00703E18" w:rsidRDefault="00E42514" w:rsidP="00320CF5">
      <w:pPr>
        <w:spacing w:line="360" w:lineRule="auto"/>
        <w:ind w:firstLine="708"/>
        <w:jc w:val="both"/>
        <w:rPr>
          <w:rFonts w:ascii="Times New Roman" w:hAnsi="Times New Roman" w:cs="Times New Roman"/>
          <w:sz w:val="24"/>
          <w:szCs w:val="24"/>
          <w:lang w:val="en-GB"/>
        </w:rPr>
      </w:pPr>
      <w:r w:rsidRPr="00E42514">
        <w:rPr>
          <w:rFonts w:ascii="Times New Roman" w:hAnsi="Times New Roman" w:cs="Times New Roman"/>
          <w:sz w:val="24"/>
          <w:szCs w:val="24"/>
          <w:lang w:val="en-GB"/>
        </w:rPr>
        <w:t>There is undoubtedly a difference between theory and practice in Comenius's philosophical, prophetic, chiliastic, and irenistic desires, visions, expectations, and the world's reality. However, many of his ideas and aims contributed to changes in our world.</w:t>
      </w:r>
      <w:r>
        <w:rPr>
          <w:rFonts w:ascii="Times New Roman" w:hAnsi="Times New Roman" w:cs="Times New Roman"/>
          <w:sz w:val="24"/>
          <w:szCs w:val="24"/>
          <w:lang w:val="en-GB"/>
        </w:rPr>
        <w:t xml:space="preserve"> Regarding the teaching,</w:t>
      </w:r>
      <w:r w:rsidRPr="00703E18">
        <w:rPr>
          <w:rFonts w:ascii="Times New Roman" w:hAnsi="Times New Roman" w:cs="Times New Roman"/>
          <w:sz w:val="24"/>
          <w:szCs w:val="24"/>
          <w:lang w:val="en-GB"/>
        </w:rPr>
        <w:t xml:space="preserve"> </w:t>
      </w:r>
      <w:r w:rsidR="00740778" w:rsidRPr="00703E18">
        <w:rPr>
          <w:rFonts w:ascii="Times New Roman" w:hAnsi="Times New Roman" w:cs="Times New Roman"/>
          <w:sz w:val="24"/>
          <w:szCs w:val="24"/>
          <w:lang w:val="en-GB"/>
        </w:rPr>
        <w:t xml:space="preserve">Comenius was not </w:t>
      </w:r>
      <w:r w:rsidR="00F87366">
        <w:rPr>
          <w:rFonts w:ascii="Times New Roman" w:hAnsi="Times New Roman" w:cs="Times New Roman"/>
          <w:sz w:val="24"/>
          <w:szCs w:val="24"/>
          <w:lang w:val="en-GB"/>
        </w:rPr>
        <w:t>purely</w:t>
      </w:r>
      <w:r w:rsidR="00740778" w:rsidRPr="00703E18">
        <w:rPr>
          <w:rFonts w:ascii="Times New Roman" w:hAnsi="Times New Roman" w:cs="Times New Roman"/>
          <w:sz w:val="24"/>
          <w:szCs w:val="24"/>
          <w:lang w:val="en-GB"/>
        </w:rPr>
        <w:t xml:space="preserve"> </w:t>
      </w:r>
      <w:r w:rsidR="000A33DA">
        <w:rPr>
          <w:rFonts w:ascii="Times New Roman" w:hAnsi="Times New Roman" w:cs="Times New Roman"/>
          <w:sz w:val="24"/>
          <w:szCs w:val="24"/>
          <w:lang w:val="en-GB"/>
        </w:rPr>
        <w:t>theoretical, but he could also speak about the issue from a practical perspective</w:t>
      </w:r>
      <w:r w:rsidR="00740778" w:rsidRPr="00703E18">
        <w:rPr>
          <w:rFonts w:ascii="Times New Roman" w:hAnsi="Times New Roman" w:cs="Times New Roman"/>
          <w:sz w:val="24"/>
          <w:szCs w:val="24"/>
          <w:lang w:val="en-GB"/>
        </w:rPr>
        <w:t>. We saw him trying to improve the learning progress of his pupils in P</w:t>
      </w:r>
      <w:r w:rsidR="00181E51">
        <w:rPr>
          <w:rFonts w:ascii="Times New Roman" w:hAnsi="Times New Roman" w:cs="Times New Roman"/>
          <w:sz w:val="24"/>
          <w:szCs w:val="24"/>
          <w:lang w:val="en-GB"/>
        </w:rPr>
        <w:t>rerau</w:t>
      </w:r>
      <w:r w:rsidR="00740778" w:rsidRPr="00703E18">
        <w:rPr>
          <w:rFonts w:ascii="Times New Roman" w:hAnsi="Times New Roman" w:cs="Times New Roman"/>
          <w:sz w:val="24"/>
          <w:szCs w:val="24"/>
          <w:lang w:val="en-GB"/>
        </w:rPr>
        <w:t xml:space="preserve"> by making the new Latin grammar book (</w:t>
      </w:r>
      <w:r w:rsidR="00F87366">
        <w:rPr>
          <w:rFonts w:ascii="Times New Roman" w:hAnsi="Times New Roman" w:cs="Times New Roman"/>
          <w:sz w:val="24"/>
          <w:szCs w:val="24"/>
          <w:lang w:val="en-GB"/>
        </w:rPr>
        <w:t>H</w:t>
      </w:r>
      <w:r w:rsidR="00740778" w:rsidRPr="00703E18">
        <w:rPr>
          <w:rFonts w:ascii="Times New Roman" w:hAnsi="Times New Roman" w:cs="Times New Roman"/>
          <w:sz w:val="24"/>
          <w:szCs w:val="24"/>
          <w:lang w:val="en-GB"/>
        </w:rPr>
        <w:t xml:space="preserve">e also had </w:t>
      </w:r>
      <w:r w:rsidR="00F87366" w:rsidRPr="00F87366">
        <w:rPr>
          <w:rFonts w:ascii="Times New Roman" w:hAnsi="Times New Roman" w:cs="Times New Roman"/>
          <w:sz w:val="24"/>
          <w:szCs w:val="24"/>
        </w:rPr>
        <w:t>apiculture</w:t>
      </w:r>
      <w:r w:rsidR="00F87366">
        <w:t xml:space="preserve"> </w:t>
      </w:r>
      <w:r w:rsidR="00740778" w:rsidRPr="00703E18">
        <w:rPr>
          <w:rFonts w:ascii="Times New Roman" w:hAnsi="Times New Roman" w:cs="Times New Roman"/>
          <w:sz w:val="24"/>
          <w:szCs w:val="24"/>
          <w:lang w:val="en-GB"/>
        </w:rPr>
        <w:t>there</w:t>
      </w:r>
      <w:r w:rsidR="00583A91">
        <w:rPr>
          <w:rFonts w:ascii="Times New Roman" w:hAnsi="Times New Roman" w:cs="Times New Roman"/>
          <w:sz w:val="24"/>
          <w:szCs w:val="24"/>
          <w:lang w:val="en-GB"/>
        </w:rPr>
        <w:t xml:space="preserve"> and </w:t>
      </w:r>
      <w:r w:rsidR="00F87366">
        <w:rPr>
          <w:rFonts w:ascii="Times New Roman" w:hAnsi="Times New Roman" w:cs="Times New Roman"/>
          <w:sz w:val="24"/>
          <w:szCs w:val="24"/>
          <w:lang w:val="en-GB"/>
        </w:rPr>
        <w:t>used to go there</w:t>
      </w:r>
      <w:r w:rsidR="00583A91">
        <w:rPr>
          <w:rFonts w:ascii="Times New Roman" w:hAnsi="Times New Roman" w:cs="Times New Roman"/>
          <w:sz w:val="24"/>
          <w:szCs w:val="24"/>
          <w:lang w:val="en-GB"/>
        </w:rPr>
        <w:t xml:space="preserve"> with boys</w:t>
      </w:r>
      <w:r w:rsidR="00AF5AD5">
        <w:rPr>
          <w:rFonts w:ascii="Times New Roman" w:hAnsi="Times New Roman" w:cs="Times New Roman"/>
          <w:sz w:val="24"/>
          <w:szCs w:val="24"/>
          <w:lang w:val="en-GB"/>
        </w:rPr>
        <w:t xml:space="preserve">; he needed to protect it at night because some of the </w:t>
      </w:r>
      <w:r w:rsidR="00F87366">
        <w:rPr>
          <w:rFonts w:ascii="Times New Roman" w:hAnsi="Times New Roman" w:cs="Times New Roman"/>
          <w:sz w:val="24"/>
          <w:szCs w:val="24"/>
          <w:lang w:val="en-GB"/>
        </w:rPr>
        <w:t xml:space="preserve">others </w:t>
      </w:r>
      <w:r w:rsidR="000A33DA">
        <w:rPr>
          <w:rFonts w:ascii="Times New Roman" w:hAnsi="Times New Roman" w:cs="Times New Roman"/>
          <w:sz w:val="24"/>
          <w:szCs w:val="24"/>
          <w:lang w:val="en-GB"/>
        </w:rPr>
        <w:t xml:space="preserve">used to </w:t>
      </w:r>
      <w:r w:rsidR="00F87366">
        <w:rPr>
          <w:rFonts w:ascii="Times New Roman" w:hAnsi="Times New Roman" w:cs="Times New Roman"/>
          <w:sz w:val="24"/>
          <w:szCs w:val="24"/>
          <w:lang w:val="en-GB"/>
        </w:rPr>
        <w:t>distract bees</w:t>
      </w:r>
      <w:r w:rsidR="00740778" w:rsidRPr="00703E18">
        <w:rPr>
          <w:rFonts w:ascii="Times New Roman" w:hAnsi="Times New Roman" w:cs="Times New Roman"/>
          <w:sz w:val="24"/>
          <w:szCs w:val="24"/>
          <w:lang w:val="en-GB"/>
        </w:rPr>
        <w:t>).</w:t>
      </w:r>
      <w:r w:rsidR="008F497B" w:rsidRPr="00703E18">
        <w:rPr>
          <w:rFonts w:ascii="Times New Roman" w:hAnsi="Times New Roman" w:cs="Times New Roman"/>
          <w:sz w:val="24"/>
          <w:szCs w:val="24"/>
          <w:lang w:val="en-GB"/>
        </w:rPr>
        <w:t xml:space="preserve"> </w:t>
      </w:r>
    </w:p>
    <w:p w14:paraId="3ECD036A" w14:textId="48C483C4" w:rsidR="008F497B" w:rsidRDefault="00D151ED" w:rsidP="00583A91">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Comenius was already mentioned</w:t>
      </w:r>
      <w:r w:rsidR="00740778" w:rsidRPr="00703E18">
        <w:rPr>
          <w:rFonts w:ascii="Times New Roman" w:hAnsi="Times New Roman" w:cs="Times New Roman"/>
          <w:sz w:val="24"/>
          <w:szCs w:val="24"/>
          <w:lang w:val="en-GB"/>
        </w:rPr>
        <w:t xml:space="preserve"> </w:t>
      </w:r>
      <w:r w:rsidR="00583A91">
        <w:rPr>
          <w:rFonts w:ascii="Times New Roman" w:hAnsi="Times New Roman" w:cs="Times New Roman"/>
          <w:sz w:val="24"/>
          <w:szCs w:val="24"/>
          <w:lang w:val="en-GB"/>
        </w:rPr>
        <w:t xml:space="preserve">as a </w:t>
      </w:r>
      <w:r w:rsidR="00740778" w:rsidRPr="00703E18">
        <w:rPr>
          <w:rFonts w:ascii="Times New Roman" w:hAnsi="Times New Roman" w:cs="Times New Roman"/>
          <w:sz w:val="24"/>
          <w:szCs w:val="24"/>
          <w:lang w:val="en-GB"/>
        </w:rPr>
        <w:t xml:space="preserve">rector of the </w:t>
      </w:r>
      <w:r w:rsidR="00583A91">
        <w:rPr>
          <w:rFonts w:ascii="Times New Roman" w:hAnsi="Times New Roman" w:cs="Times New Roman"/>
          <w:sz w:val="24"/>
          <w:szCs w:val="24"/>
          <w:lang w:val="en-GB"/>
        </w:rPr>
        <w:t>B</w:t>
      </w:r>
      <w:r w:rsidR="008F497B" w:rsidRPr="00703E18">
        <w:rPr>
          <w:rFonts w:ascii="Times New Roman" w:hAnsi="Times New Roman" w:cs="Times New Roman"/>
          <w:sz w:val="24"/>
          <w:szCs w:val="24"/>
          <w:lang w:val="en-GB"/>
        </w:rPr>
        <w:t xml:space="preserve">rethren </w:t>
      </w:r>
      <w:r w:rsidR="00740778" w:rsidRPr="00703E18">
        <w:rPr>
          <w:rFonts w:ascii="Times New Roman" w:hAnsi="Times New Roman" w:cs="Times New Roman"/>
          <w:sz w:val="24"/>
          <w:szCs w:val="24"/>
          <w:lang w:val="en-GB"/>
        </w:rPr>
        <w:t xml:space="preserve">school in </w:t>
      </w:r>
      <w:r w:rsidR="008F497B" w:rsidRPr="00703E18">
        <w:rPr>
          <w:rFonts w:ascii="Times New Roman" w:hAnsi="Times New Roman" w:cs="Times New Roman"/>
          <w:sz w:val="24"/>
          <w:szCs w:val="24"/>
          <w:lang w:val="en-GB"/>
        </w:rPr>
        <w:t>Fulnek</w:t>
      </w:r>
      <w:r w:rsidR="00AF5AD5">
        <w:rPr>
          <w:rFonts w:ascii="Times New Roman" w:hAnsi="Times New Roman" w:cs="Times New Roman"/>
          <w:sz w:val="24"/>
          <w:szCs w:val="24"/>
          <w:lang w:val="en-GB"/>
        </w:rPr>
        <w:t>. However, together</w:t>
      </w:r>
      <w:r w:rsidR="00740778" w:rsidRPr="00703E18">
        <w:rPr>
          <w:rFonts w:ascii="Times New Roman" w:hAnsi="Times New Roman" w:cs="Times New Roman"/>
          <w:sz w:val="24"/>
          <w:szCs w:val="24"/>
          <w:lang w:val="en-GB"/>
        </w:rPr>
        <w:t xml:space="preserve"> with the</w:t>
      </w:r>
      <w:r w:rsidR="008F497B" w:rsidRPr="00703E18">
        <w:rPr>
          <w:rFonts w:ascii="Times New Roman" w:hAnsi="Times New Roman" w:cs="Times New Roman"/>
          <w:sz w:val="24"/>
          <w:szCs w:val="24"/>
          <w:lang w:val="en-GB"/>
        </w:rPr>
        <w:t xml:space="preserve"> </w:t>
      </w:r>
      <w:r w:rsidR="00583A91">
        <w:rPr>
          <w:rFonts w:ascii="Times New Roman" w:hAnsi="Times New Roman" w:cs="Times New Roman"/>
          <w:sz w:val="24"/>
          <w:szCs w:val="24"/>
          <w:lang w:val="en-GB"/>
        </w:rPr>
        <w:t xml:space="preserve">responsibility after ordination as a Brethren priest and pastor in Fulnek, he </w:t>
      </w:r>
      <w:r w:rsidR="00AF5AD5">
        <w:rPr>
          <w:rFonts w:ascii="Times New Roman" w:hAnsi="Times New Roman" w:cs="Times New Roman"/>
          <w:sz w:val="24"/>
          <w:szCs w:val="24"/>
          <w:lang w:val="en-GB"/>
        </w:rPr>
        <w:t xml:space="preserve">needed to </w:t>
      </w:r>
      <w:r w:rsidR="00583A91">
        <w:rPr>
          <w:rFonts w:ascii="Times New Roman" w:hAnsi="Times New Roman" w:cs="Times New Roman"/>
          <w:sz w:val="24"/>
          <w:szCs w:val="24"/>
          <w:lang w:val="en-GB"/>
        </w:rPr>
        <w:t xml:space="preserve">quit </w:t>
      </w:r>
      <w:r w:rsidR="00AF5AD5">
        <w:rPr>
          <w:rFonts w:ascii="Times New Roman" w:hAnsi="Times New Roman" w:cs="Times New Roman"/>
          <w:sz w:val="24"/>
          <w:szCs w:val="24"/>
          <w:lang w:val="en-GB"/>
        </w:rPr>
        <w:t>the work at school for some time</w:t>
      </w:r>
      <w:r w:rsidR="008F497B" w:rsidRPr="00703E18">
        <w:rPr>
          <w:rFonts w:ascii="Times New Roman" w:hAnsi="Times New Roman" w:cs="Times New Roman"/>
          <w:sz w:val="24"/>
          <w:szCs w:val="24"/>
          <w:lang w:val="en-GB"/>
        </w:rPr>
        <w:t xml:space="preserve">. This tension and </w:t>
      </w:r>
      <w:r w:rsidR="00583A91">
        <w:rPr>
          <w:rFonts w:ascii="Times New Roman" w:hAnsi="Times New Roman" w:cs="Times New Roman"/>
          <w:sz w:val="24"/>
          <w:szCs w:val="24"/>
          <w:lang w:val="en-GB"/>
        </w:rPr>
        <w:t>parallel aim at practical educational</w:t>
      </w:r>
      <w:r w:rsidR="00AF5AD5">
        <w:rPr>
          <w:rFonts w:ascii="Times New Roman" w:hAnsi="Times New Roman" w:cs="Times New Roman"/>
          <w:sz w:val="24"/>
          <w:szCs w:val="24"/>
          <w:lang w:val="en-GB"/>
        </w:rPr>
        <w:t xml:space="preserve"> and, at the same time, pastoral fields as a pastor can be seen even later when he parallelly grew as a world </w:t>
      </w:r>
      <w:r w:rsidR="00583A91">
        <w:rPr>
          <w:rFonts w:ascii="Times New Roman" w:hAnsi="Times New Roman" w:cs="Times New Roman"/>
          <w:sz w:val="24"/>
          <w:szCs w:val="24"/>
          <w:lang w:val="en-GB"/>
        </w:rPr>
        <w:t>language teacher and textbook publisher, became</w:t>
      </w:r>
      <w:r w:rsidR="008F497B" w:rsidRPr="00703E18">
        <w:rPr>
          <w:rFonts w:ascii="Times New Roman" w:hAnsi="Times New Roman" w:cs="Times New Roman"/>
          <w:sz w:val="24"/>
          <w:szCs w:val="24"/>
          <w:lang w:val="en-GB"/>
        </w:rPr>
        <w:t xml:space="preserve"> senior and finally also </w:t>
      </w:r>
      <w:r w:rsidR="00320CF5" w:rsidRPr="00703E18">
        <w:rPr>
          <w:rFonts w:ascii="Times New Roman" w:hAnsi="Times New Roman" w:cs="Times New Roman"/>
          <w:sz w:val="24"/>
          <w:szCs w:val="24"/>
          <w:lang w:val="en-GB"/>
        </w:rPr>
        <w:t>the</w:t>
      </w:r>
      <w:r w:rsidR="00320CF5">
        <w:rPr>
          <w:rFonts w:ascii="Times New Roman" w:hAnsi="Times New Roman" w:cs="Times New Roman"/>
          <w:sz w:val="24"/>
          <w:szCs w:val="24"/>
          <w:lang w:val="en-GB"/>
        </w:rPr>
        <w:t xml:space="preserve"> “</w:t>
      </w:r>
      <w:r w:rsidR="00320CF5" w:rsidRPr="00703E18">
        <w:rPr>
          <w:rFonts w:ascii="Times New Roman" w:hAnsi="Times New Roman" w:cs="Times New Roman"/>
          <w:sz w:val="24"/>
          <w:szCs w:val="24"/>
          <w:lang w:val="en-GB"/>
        </w:rPr>
        <w:t>last</w:t>
      </w:r>
      <w:r w:rsidR="008F497B" w:rsidRPr="00703E18">
        <w:rPr>
          <w:rFonts w:ascii="Times New Roman" w:hAnsi="Times New Roman" w:cs="Times New Roman"/>
          <w:sz w:val="24"/>
          <w:szCs w:val="24"/>
          <w:lang w:val="en-GB"/>
        </w:rPr>
        <w:t xml:space="preserve"> bishop” of the Unity. </w:t>
      </w:r>
    </w:p>
    <w:p w14:paraId="2963DDAE" w14:textId="508EB659" w:rsidR="00112384" w:rsidRPr="00006919" w:rsidRDefault="0090274A" w:rsidP="005E387F">
      <w:pPr>
        <w:pStyle w:val="Nadpis2"/>
        <w:rPr>
          <w:rFonts w:ascii="Times New Roman" w:hAnsi="Times New Roman" w:cs="Times New Roman"/>
          <w:b/>
          <w:bCs/>
          <w:color w:val="auto"/>
          <w:sz w:val="32"/>
          <w:szCs w:val="32"/>
          <w:lang w:val="en-GB"/>
        </w:rPr>
      </w:pPr>
      <w:bookmarkStart w:id="844" w:name="_Toc152668543"/>
      <w:r w:rsidRPr="00006919">
        <w:rPr>
          <w:rFonts w:ascii="Times New Roman" w:hAnsi="Times New Roman" w:cs="Times New Roman"/>
          <w:b/>
          <w:bCs/>
          <w:color w:val="auto"/>
          <w:sz w:val="32"/>
          <w:szCs w:val="32"/>
          <w:lang w:val="en-GB"/>
        </w:rPr>
        <w:lastRenderedPageBreak/>
        <w:t xml:space="preserve">4. </w:t>
      </w:r>
      <w:r w:rsidR="00112384" w:rsidRPr="00006919">
        <w:rPr>
          <w:rFonts w:ascii="Times New Roman" w:hAnsi="Times New Roman" w:cs="Times New Roman"/>
          <w:b/>
          <w:bCs/>
          <w:color w:val="auto"/>
          <w:sz w:val="32"/>
          <w:szCs w:val="32"/>
          <w:lang w:val="en-GB"/>
        </w:rPr>
        <w:t>Comenius as Bishop</w:t>
      </w:r>
      <w:bookmarkEnd w:id="844"/>
    </w:p>
    <w:p w14:paraId="773C22DE" w14:textId="119E53FB" w:rsidR="00112384" w:rsidRDefault="00112384" w:rsidP="00112384">
      <w:pPr>
        <w:rPr>
          <w:rFonts w:ascii="Times New Roman" w:hAnsi="Times New Roman" w:cs="Times New Roman"/>
          <w:lang w:val="en-GB"/>
        </w:rPr>
      </w:pPr>
    </w:p>
    <w:p w14:paraId="68510A2D" w14:textId="452DFA15" w:rsidR="00D62BC4" w:rsidRPr="00133146" w:rsidRDefault="00A121AA" w:rsidP="00221ED5">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23264" behindDoc="1" locked="0" layoutInCell="1" allowOverlap="1" wp14:anchorId="0FDFC050" wp14:editId="6074F22A">
                <wp:simplePos x="0" y="0"/>
                <wp:positionH relativeFrom="column">
                  <wp:posOffset>3209290</wp:posOffset>
                </wp:positionH>
                <wp:positionV relativeFrom="paragraph">
                  <wp:posOffset>2552065</wp:posOffset>
                </wp:positionV>
                <wp:extent cx="1806575" cy="635"/>
                <wp:effectExtent l="0" t="0" r="0" b="0"/>
                <wp:wrapTight wrapText="bothSides">
                  <wp:wrapPolygon edited="0">
                    <wp:start x="0" y="0"/>
                    <wp:lineTo x="0" y="21600"/>
                    <wp:lineTo x="21600" y="21600"/>
                    <wp:lineTo x="21600" y="0"/>
                  </wp:wrapPolygon>
                </wp:wrapTight>
                <wp:docPr id="1862110189" name="Textové pole 1"/>
                <wp:cNvGraphicFramePr/>
                <a:graphic xmlns:a="http://schemas.openxmlformats.org/drawingml/2006/main">
                  <a:graphicData uri="http://schemas.microsoft.com/office/word/2010/wordprocessingShape">
                    <wps:wsp>
                      <wps:cNvSpPr txBox="1"/>
                      <wps:spPr>
                        <a:xfrm>
                          <a:off x="0" y="0"/>
                          <a:ext cx="1806575" cy="635"/>
                        </a:xfrm>
                        <a:prstGeom prst="rect">
                          <a:avLst/>
                        </a:prstGeom>
                        <a:solidFill>
                          <a:prstClr val="white"/>
                        </a:solidFill>
                        <a:ln>
                          <a:noFill/>
                        </a:ln>
                      </wps:spPr>
                      <wps:txbx>
                        <w:txbxContent>
                          <w:p w14:paraId="4F8C95DF" w14:textId="1F9338AD" w:rsidR="00A121AA" w:rsidRPr="00700F78" w:rsidRDefault="00A121AA" w:rsidP="00A121AA">
                            <w:pPr>
                              <w:pStyle w:val="Titulek"/>
                              <w:rPr>
                                <w:noProof/>
                              </w:rPr>
                            </w:pPr>
                            <w:bookmarkStart w:id="845" w:name="_Toc152616668"/>
                            <w:bookmarkStart w:id="846" w:name="_Toc152617033"/>
                            <w:bookmarkStart w:id="847" w:name="_Toc152617319"/>
                            <w:bookmarkStart w:id="848" w:name="_Toc152617369"/>
                            <w:bookmarkStart w:id="849" w:name="_Toc152665535"/>
                            <w:bookmarkStart w:id="850" w:name="_Toc152665566"/>
                            <w:bookmarkStart w:id="851" w:name="_Toc152665632"/>
                            <w:r>
                              <w:t xml:space="preserve">Figure </w:t>
                            </w:r>
                            <w:fldSimple w:instr=" SEQ Figure \* ARABIC ">
                              <w:r w:rsidR="000D4D91">
                                <w:rPr>
                                  <w:noProof/>
                                </w:rPr>
                                <w:t>25</w:t>
                              </w:r>
                            </w:fldSimple>
                            <w:r>
                              <w:t xml:space="preserve"> Portrait of Comenius by Karol Lehotský</w:t>
                            </w:r>
                            <w:bookmarkEnd w:id="845"/>
                            <w:bookmarkEnd w:id="846"/>
                            <w:bookmarkEnd w:id="847"/>
                            <w:bookmarkEnd w:id="848"/>
                            <w:bookmarkEnd w:id="849"/>
                            <w:bookmarkEnd w:id="850"/>
                            <w:bookmarkEnd w:id="8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DFC050" id="_x0000_s1050" type="#_x0000_t202" style="position:absolute;left:0;text-align:left;margin-left:252.7pt;margin-top:200.95pt;width:142.2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" stroked="f">
                <v:textbox style="mso-fit-shape-to-text:t" inset="0,0,0,0">
                  <w:txbxContent>
                    <w:p w14:paraId="4F8C95DF" w14:textId="1F9338AD" w:rsidR="00A121AA" w:rsidRPr="00700F78" w:rsidRDefault="00A121AA" w:rsidP="00A121AA">
                      <w:pPr>
                        <w:pStyle w:val="Titulek"/>
                        <w:rPr>
                          <w:noProof/>
                        </w:rPr>
                      </w:pPr>
                      <w:bookmarkStart w:id="852" w:name="_Toc152616668"/>
                      <w:bookmarkStart w:id="853" w:name="_Toc152617033"/>
                      <w:bookmarkStart w:id="854" w:name="_Toc152617319"/>
                      <w:bookmarkStart w:id="855" w:name="_Toc152617369"/>
                      <w:bookmarkStart w:id="856" w:name="_Toc152665535"/>
                      <w:bookmarkStart w:id="857" w:name="_Toc152665566"/>
                      <w:bookmarkStart w:id="858" w:name="_Toc152665632"/>
                      <w:r>
                        <w:t xml:space="preserve">Figure </w:t>
                      </w:r>
                      <w:fldSimple w:instr=" SEQ Figure \* ARABIC ">
                        <w:r w:rsidR="000D4D91">
                          <w:rPr>
                            <w:noProof/>
                          </w:rPr>
                          <w:t>25</w:t>
                        </w:r>
                      </w:fldSimple>
                      <w:r>
                        <w:t xml:space="preserve"> Portrait of Comenius by Karol Lehotský</w:t>
                      </w:r>
                      <w:bookmarkEnd w:id="852"/>
                      <w:bookmarkEnd w:id="853"/>
                      <w:bookmarkEnd w:id="854"/>
                      <w:bookmarkEnd w:id="855"/>
                      <w:bookmarkEnd w:id="856"/>
                      <w:bookmarkEnd w:id="857"/>
                      <w:bookmarkEnd w:id="858"/>
                    </w:p>
                  </w:txbxContent>
                </v:textbox>
                <w10:wrap type="tight"/>
              </v:shape>
            </w:pict>
          </mc:Fallback>
        </mc:AlternateContent>
      </w:r>
      <w:r w:rsidR="0041564B">
        <w:rPr>
          <w:noProof/>
          <w:lang w:eastAsia="cs-CZ"/>
        </w:rPr>
        <w:drawing>
          <wp:anchor distT="0" distB="0" distL="114300" distR="114300" simplePos="0" relativeHeight="251687424" behindDoc="1" locked="0" layoutInCell="1" allowOverlap="1" wp14:anchorId="65452403" wp14:editId="54382BBA">
            <wp:simplePos x="0" y="0"/>
            <wp:positionH relativeFrom="column">
              <wp:posOffset>3209744</wp:posOffset>
            </wp:positionH>
            <wp:positionV relativeFrom="paragraph">
              <wp:posOffset>86995</wp:posOffset>
            </wp:positionV>
            <wp:extent cx="1807200" cy="2408400"/>
            <wp:effectExtent l="19050" t="19050" r="22225" b="11430"/>
            <wp:wrapTight wrapText="bothSides">
              <wp:wrapPolygon edited="0">
                <wp:start x="-228" y="-171"/>
                <wp:lineTo x="-228" y="21532"/>
                <wp:lineTo x="21638" y="21532"/>
                <wp:lineTo x="21638" y="-171"/>
                <wp:lineTo x="-228" y="-171"/>
              </wp:wrapPolygon>
            </wp:wrapTight>
            <wp:docPr id="670542909" name="Obrázek 3" descr="Obsah obrázku Lidské vousy, Lidská tvář, portrét, vrás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42909" name="Obrázek 3" descr="Obsah obrázku Lidské vousy, Lidská tvář, portrét, vrásky&#10;&#10;Popis byl vytvořen automatick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7200" cy="2408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41564B" w:rsidRPr="00133146">
        <w:rPr>
          <w:rFonts w:ascii="Times New Roman" w:hAnsi="Times New Roman" w:cs="Times New Roman"/>
          <w:sz w:val="24"/>
          <w:szCs w:val="24"/>
          <w:lang w:val="en-GB"/>
        </w:rPr>
        <w:t xml:space="preserve"> </w:t>
      </w:r>
      <w:r w:rsidR="00D62BC4" w:rsidRPr="00133146">
        <w:rPr>
          <w:rFonts w:ascii="Times New Roman" w:hAnsi="Times New Roman" w:cs="Times New Roman"/>
          <w:sz w:val="24"/>
          <w:szCs w:val="24"/>
          <w:lang w:val="en-GB"/>
        </w:rPr>
        <w:t xml:space="preserve">Comenius is also known as </w:t>
      </w:r>
      <w:r w:rsidR="00982B16" w:rsidRPr="00133146">
        <w:rPr>
          <w:rFonts w:ascii="Times New Roman" w:hAnsi="Times New Roman" w:cs="Times New Roman"/>
          <w:sz w:val="24"/>
          <w:szCs w:val="24"/>
          <w:lang w:val="en-GB"/>
        </w:rPr>
        <w:t>“</w:t>
      </w:r>
      <w:r w:rsidR="00D62BC4" w:rsidRPr="00133146">
        <w:rPr>
          <w:rFonts w:ascii="Times New Roman" w:hAnsi="Times New Roman" w:cs="Times New Roman"/>
          <w:sz w:val="24"/>
          <w:szCs w:val="24"/>
          <w:lang w:val="en-GB"/>
        </w:rPr>
        <w:t>the last bishop</w:t>
      </w:r>
      <w:r w:rsidR="00982B16" w:rsidRPr="00133146">
        <w:rPr>
          <w:rFonts w:ascii="Times New Roman" w:hAnsi="Times New Roman" w:cs="Times New Roman"/>
          <w:sz w:val="24"/>
          <w:szCs w:val="24"/>
          <w:lang w:val="en-GB"/>
        </w:rPr>
        <w:t>”</w:t>
      </w:r>
      <w:r w:rsidR="00D62BC4" w:rsidRPr="00133146">
        <w:rPr>
          <w:rFonts w:ascii="Times New Roman" w:hAnsi="Times New Roman" w:cs="Times New Roman"/>
          <w:sz w:val="24"/>
          <w:szCs w:val="24"/>
          <w:lang w:val="en-GB"/>
        </w:rPr>
        <w:t xml:space="preserve"> of the Unity of Brethren. </w:t>
      </w:r>
      <w:r w:rsidR="002C5CF9" w:rsidRPr="00133146">
        <w:rPr>
          <w:rFonts w:ascii="Times New Roman" w:hAnsi="Times New Roman" w:cs="Times New Roman"/>
          <w:sz w:val="24"/>
          <w:szCs w:val="24"/>
          <w:lang w:val="en-GB"/>
        </w:rPr>
        <w:t>(Rucky, 2015, p</w:t>
      </w:r>
      <w:r w:rsidR="008844FB">
        <w:rPr>
          <w:rFonts w:ascii="Times New Roman" w:hAnsi="Times New Roman" w:cs="Times New Roman"/>
          <w:sz w:val="24"/>
          <w:szCs w:val="24"/>
          <w:lang w:val="en-GB"/>
        </w:rPr>
        <w:t>.</w:t>
      </w:r>
      <w:r w:rsidR="002C5CF9" w:rsidRPr="00133146">
        <w:rPr>
          <w:rFonts w:ascii="Times New Roman" w:hAnsi="Times New Roman" w:cs="Times New Roman"/>
          <w:sz w:val="24"/>
          <w:szCs w:val="24"/>
          <w:lang w:val="en-GB"/>
        </w:rPr>
        <w:t xml:space="preserve"> 55) </w:t>
      </w:r>
      <w:r w:rsidR="00D62BC4" w:rsidRPr="00133146">
        <w:rPr>
          <w:rFonts w:ascii="Times New Roman" w:hAnsi="Times New Roman" w:cs="Times New Roman"/>
          <w:sz w:val="24"/>
          <w:szCs w:val="24"/>
          <w:lang w:val="en-GB"/>
        </w:rPr>
        <w:t xml:space="preserve">It is the oldest Protestant denomination, with approximately one million members in many countries, including the Czech Republic. </w:t>
      </w:r>
      <w:r w:rsidR="002C5CF9" w:rsidRPr="00133146">
        <w:rPr>
          <w:rFonts w:ascii="Times New Roman" w:hAnsi="Times New Roman" w:cs="Times New Roman"/>
          <w:sz w:val="24"/>
          <w:szCs w:val="24"/>
          <w:lang w:val="en-GB"/>
        </w:rPr>
        <w:t>(Krupa, 2019, p</w:t>
      </w:r>
      <w:r w:rsidR="008844FB">
        <w:rPr>
          <w:rFonts w:ascii="Times New Roman" w:hAnsi="Times New Roman" w:cs="Times New Roman"/>
          <w:sz w:val="24"/>
          <w:szCs w:val="24"/>
          <w:lang w:val="en-GB"/>
        </w:rPr>
        <w:t>.</w:t>
      </w:r>
      <w:r w:rsidR="002C5CF9" w:rsidRPr="00133146">
        <w:rPr>
          <w:rFonts w:ascii="Times New Roman" w:hAnsi="Times New Roman" w:cs="Times New Roman"/>
          <w:sz w:val="24"/>
          <w:szCs w:val="24"/>
          <w:lang w:val="en-GB"/>
        </w:rPr>
        <w:t xml:space="preserve"> 42) </w:t>
      </w:r>
      <w:r w:rsidR="00D62BC4" w:rsidRPr="00133146">
        <w:rPr>
          <w:rFonts w:ascii="Times New Roman" w:hAnsi="Times New Roman" w:cs="Times New Roman"/>
          <w:sz w:val="24"/>
          <w:szCs w:val="24"/>
          <w:lang w:val="en-GB"/>
        </w:rPr>
        <w:t>The term “last bishop” is used because, during the Catholic and Jesuit persecutions and the turmoil of the 17th century, Comenius witnessed the decline of his beloved church. From our historical perspective, we know this was not the end of either Comenius's legacy or the lasting influence of the Unity of Brethren, also known as the Moravian Brethren</w:t>
      </w:r>
      <w:r w:rsidR="002C5CF9" w:rsidRPr="00133146">
        <w:rPr>
          <w:rFonts w:ascii="Times New Roman" w:hAnsi="Times New Roman" w:cs="Times New Roman"/>
          <w:sz w:val="24"/>
          <w:szCs w:val="24"/>
          <w:lang w:val="en-GB"/>
        </w:rPr>
        <w:t>.</w:t>
      </w:r>
    </w:p>
    <w:p w14:paraId="666CE96C" w14:textId="6A832B2F" w:rsidR="00221ED5" w:rsidRPr="00133146" w:rsidRDefault="00221ED5" w:rsidP="00221ED5">
      <w:pPr>
        <w:spacing w:line="360" w:lineRule="auto"/>
        <w:ind w:firstLine="708"/>
        <w:jc w:val="both"/>
        <w:rPr>
          <w:rFonts w:ascii="Times New Roman" w:hAnsi="Times New Roman" w:cs="Times New Roman"/>
          <w:sz w:val="24"/>
          <w:szCs w:val="24"/>
          <w:lang w:val="en-GB"/>
        </w:rPr>
      </w:pPr>
      <w:r w:rsidRPr="00133146">
        <w:rPr>
          <w:rFonts w:ascii="Times New Roman" w:hAnsi="Times New Roman" w:cs="Times New Roman"/>
          <w:sz w:val="24"/>
          <w:szCs w:val="24"/>
          <w:lang w:val="en-GB"/>
        </w:rPr>
        <w:t xml:space="preserve">Later, in the 18th century, in Herrnhut in Saxony, </w:t>
      </w:r>
      <w:r w:rsidR="00387892">
        <w:rPr>
          <w:rFonts w:ascii="Times New Roman" w:hAnsi="Times New Roman" w:cs="Times New Roman"/>
          <w:sz w:val="24"/>
          <w:szCs w:val="24"/>
          <w:lang w:val="en-GB"/>
        </w:rPr>
        <w:t>a</w:t>
      </w:r>
      <w:r w:rsidRPr="00133146">
        <w:rPr>
          <w:rFonts w:ascii="Times New Roman" w:hAnsi="Times New Roman" w:cs="Times New Roman"/>
          <w:sz w:val="24"/>
          <w:szCs w:val="24"/>
          <w:lang w:val="en-GB"/>
        </w:rPr>
        <w:t xml:space="preserve"> small fellowship arose under the leadership of Count Nikolaus Zinzendorf. This powerful story of Moravian Brethren continues to inspire and encourage millions of current ministers of the Lord in prayer, mission, holiness, and sacrifice. The motto of the Moravian Brethren</w:t>
      </w:r>
      <w:r w:rsidR="00387892">
        <w:rPr>
          <w:rFonts w:ascii="Times New Roman" w:hAnsi="Times New Roman" w:cs="Times New Roman"/>
          <w:sz w:val="24"/>
          <w:szCs w:val="24"/>
          <w:lang w:val="en-GB"/>
        </w:rPr>
        <w:t>,</w:t>
      </w:r>
      <w:r w:rsidRPr="00133146">
        <w:rPr>
          <w:rFonts w:ascii="Times New Roman" w:hAnsi="Times New Roman" w:cs="Times New Roman"/>
          <w:sz w:val="24"/>
          <w:szCs w:val="24"/>
          <w:lang w:val="en-GB"/>
        </w:rPr>
        <w:t xml:space="preserve"> “Follow the Lamb” (Christ), remains a powerful calling to all nations.</w:t>
      </w:r>
    </w:p>
    <w:p w14:paraId="6A9B4A30" w14:textId="789A4A00" w:rsidR="00162FDB" w:rsidRDefault="00162FDB" w:rsidP="00221ED5">
      <w:pPr>
        <w:spacing w:line="360" w:lineRule="auto"/>
        <w:ind w:firstLine="708"/>
        <w:jc w:val="both"/>
        <w:rPr>
          <w:rFonts w:ascii="Times New Roman" w:hAnsi="Times New Roman" w:cs="Times New Roman"/>
          <w:sz w:val="24"/>
          <w:szCs w:val="24"/>
          <w:lang w:val="en-GB"/>
        </w:rPr>
      </w:pPr>
      <w:r w:rsidRPr="00133146">
        <w:rPr>
          <w:rFonts w:ascii="Times New Roman" w:hAnsi="Times New Roman" w:cs="Times New Roman"/>
          <w:sz w:val="24"/>
          <w:szCs w:val="24"/>
          <w:lang w:val="en-GB"/>
        </w:rPr>
        <w:t>In all this, Comenius</w:t>
      </w:r>
      <w:r w:rsidR="00387892">
        <w:rPr>
          <w:rFonts w:ascii="Times New Roman" w:hAnsi="Times New Roman" w:cs="Times New Roman"/>
          <w:sz w:val="24"/>
          <w:szCs w:val="24"/>
          <w:lang w:val="en-GB"/>
        </w:rPr>
        <w:t xml:space="preserve"> had his place as a leader, pastor, shepherd, elder, senior and bishop</w:t>
      </w:r>
      <w:r w:rsidRPr="00133146">
        <w:rPr>
          <w:rFonts w:ascii="Times New Roman" w:hAnsi="Times New Roman" w:cs="Times New Roman"/>
          <w:sz w:val="24"/>
          <w:szCs w:val="24"/>
          <w:lang w:val="en-GB"/>
        </w:rPr>
        <w:t>. His example, books, prayers, aims</w:t>
      </w:r>
      <w:r w:rsidR="00A81086">
        <w:rPr>
          <w:rFonts w:ascii="Times New Roman" w:hAnsi="Times New Roman" w:cs="Times New Roman"/>
          <w:sz w:val="24"/>
          <w:szCs w:val="24"/>
          <w:lang w:val="en-GB"/>
        </w:rPr>
        <w:t xml:space="preserve"> and</w:t>
      </w:r>
      <w:r w:rsidRPr="00133146">
        <w:rPr>
          <w:rFonts w:ascii="Times New Roman" w:hAnsi="Times New Roman" w:cs="Times New Roman"/>
          <w:sz w:val="24"/>
          <w:szCs w:val="24"/>
          <w:lang w:val="en-GB"/>
        </w:rPr>
        <w:t xml:space="preserve"> legacy, together with the work of his brethren</w:t>
      </w:r>
      <w:r w:rsidR="00387892">
        <w:rPr>
          <w:rFonts w:ascii="Times New Roman" w:hAnsi="Times New Roman" w:cs="Times New Roman"/>
          <w:sz w:val="24"/>
          <w:szCs w:val="24"/>
          <w:lang w:val="en-GB"/>
        </w:rPr>
        <w:t>,</w:t>
      </w:r>
      <w:r w:rsidRPr="00133146">
        <w:rPr>
          <w:rFonts w:ascii="Times New Roman" w:hAnsi="Times New Roman" w:cs="Times New Roman"/>
          <w:sz w:val="24"/>
          <w:szCs w:val="24"/>
          <w:lang w:val="en-GB"/>
        </w:rPr>
        <w:t xml:space="preserve"> </w:t>
      </w:r>
      <w:r w:rsidR="00221ED5" w:rsidRPr="00133146">
        <w:rPr>
          <w:rFonts w:ascii="Times New Roman" w:hAnsi="Times New Roman" w:cs="Times New Roman"/>
          <w:sz w:val="24"/>
          <w:szCs w:val="24"/>
          <w:lang w:val="en-GB"/>
        </w:rPr>
        <w:t xml:space="preserve">contributed </w:t>
      </w:r>
      <w:r w:rsidRPr="00133146">
        <w:rPr>
          <w:rFonts w:ascii="Times New Roman" w:hAnsi="Times New Roman" w:cs="Times New Roman"/>
          <w:sz w:val="24"/>
          <w:szCs w:val="24"/>
          <w:lang w:val="en-GB"/>
        </w:rPr>
        <w:t xml:space="preserve">even </w:t>
      </w:r>
      <w:r w:rsidR="00221ED5" w:rsidRPr="00133146">
        <w:rPr>
          <w:rFonts w:ascii="Times New Roman" w:hAnsi="Times New Roman" w:cs="Times New Roman"/>
          <w:sz w:val="24"/>
          <w:szCs w:val="24"/>
          <w:lang w:val="en-GB"/>
        </w:rPr>
        <w:t>during</w:t>
      </w:r>
      <w:r w:rsidRPr="00133146">
        <w:rPr>
          <w:rFonts w:ascii="Times New Roman" w:hAnsi="Times New Roman" w:cs="Times New Roman"/>
          <w:sz w:val="24"/>
          <w:szCs w:val="24"/>
          <w:lang w:val="en-GB"/>
        </w:rPr>
        <w:t xml:space="preserve"> cruel persecution </w:t>
      </w:r>
      <w:r w:rsidR="00221ED5" w:rsidRPr="00133146">
        <w:rPr>
          <w:rFonts w:ascii="Times New Roman" w:hAnsi="Times New Roman" w:cs="Times New Roman"/>
          <w:sz w:val="24"/>
          <w:szCs w:val="24"/>
          <w:lang w:val="en-GB"/>
        </w:rPr>
        <w:t xml:space="preserve">to </w:t>
      </w:r>
      <w:r w:rsidRPr="00133146">
        <w:rPr>
          <w:rFonts w:ascii="Times New Roman" w:hAnsi="Times New Roman" w:cs="Times New Roman"/>
          <w:sz w:val="24"/>
          <w:szCs w:val="24"/>
          <w:lang w:val="en-GB"/>
        </w:rPr>
        <w:t>the power of the “</w:t>
      </w:r>
      <w:r w:rsidR="00982B16" w:rsidRPr="00133146">
        <w:rPr>
          <w:rFonts w:ascii="Times New Roman" w:hAnsi="Times New Roman" w:cs="Times New Roman"/>
          <w:sz w:val="24"/>
          <w:szCs w:val="24"/>
          <w:lang w:val="en-GB"/>
        </w:rPr>
        <w:t>H</w:t>
      </w:r>
      <w:r w:rsidRPr="00133146">
        <w:rPr>
          <w:rFonts w:ascii="Times New Roman" w:hAnsi="Times New Roman" w:cs="Times New Roman"/>
          <w:sz w:val="24"/>
          <w:szCs w:val="24"/>
          <w:lang w:val="en-GB"/>
        </w:rPr>
        <w:t xml:space="preserve">idden </w:t>
      </w:r>
      <w:r w:rsidR="00982B16" w:rsidRPr="00133146">
        <w:rPr>
          <w:rFonts w:ascii="Times New Roman" w:hAnsi="Times New Roman" w:cs="Times New Roman"/>
          <w:sz w:val="24"/>
          <w:szCs w:val="24"/>
          <w:lang w:val="en-GB"/>
        </w:rPr>
        <w:t>S</w:t>
      </w:r>
      <w:r w:rsidRPr="00133146">
        <w:rPr>
          <w:rFonts w:ascii="Times New Roman" w:hAnsi="Times New Roman" w:cs="Times New Roman"/>
          <w:sz w:val="24"/>
          <w:szCs w:val="24"/>
          <w:lang w:val="en-GB"/>
        </w:rPr>
        <w:t>eed” that came later to life</w:t>
      </w:r>
      <w:r w:rsidR="00221ED5" w:rsidRPr="00133146">
        <w:rPr>
          <w:rFonts w:ascii="Times New Roman" w:hAnsi="Times New Roman" w:cs="Times New Roman"/>
          <w:sz w:val="24"/>
          <w:szCs w:val="24"/>
          <w:lang w:val="en-GB"/>
        </w:rPr>
        <w:t xml:space="preserve">. </w:t>
      </w:r>
      <w:r w:rsidRPr="00133146">
        <w:rPr>
          <w:rFonts w:ascii="Times New Roman" w:hAnsi="Times New Roman" w:cs="Times New Roman"/>
          <w:sz w:val="24"/>
          <w:szCs w:val="24"/>
          <w:lang w:val="en-GB"/>
        </w:rPr>
        <w:t xml:space="preserve">Comenius was recognised as one </w:t>
      </w:r>
      <w:r w:rsidR="00221ED5" w:rsidRPr="00133146">
        <w:rPr>
          <w:rFonts w:ascii="Times New Roman" w:hAnsi="Times New Roman" w:cs="Times New Roman"/>
          <w:sz w:val="24"/>
          <w:szCs w:val="24"/>
          <w:lang w:val="en-GB"/>
        </w:rPr>
        <w:t xml:space="preserve">who helped to create some base for agreement of those who valued his legacy </w:t>
      </w:r>
      <w:r w:rsidR="00B45537" w:rsidRPr="00133146">
        <w:rPr>
          <w:rFonts w:ascii="Times New Roman" w:hAnsi="Times New Roman" w:cs="Times New Roman"/>
          <w:sz w:val="24"/>
          <w:szCs w:val="24"/>
          <w:lang w:val="en-GB"/>
        </w:rPr>
        <w:t>and</w:t>
      </w:r>
      <w:r w:rsidR="00221ED5" w:rsidRPr="00133146">
        <w:rPr>
          <w:rFonts w:ascii="Times New Roman" w:hAnsi="Times New Roman" w:cs="Times New Roman"/>
          <w:sz w:val="24"/>
          <w:szCs w:val="24"/>
          <w:lang w:val="en-GB"/>
        </w:rPr>
        <w:t xml:space="preserve"> as one with </w:t>
      </w:r>
      <w:r w:rsidR="00A81086">
        <w:rPr>
          <w:rFonts w:ascii="Times New Roman" w:hAnsi="Times New Roman" w:cs="Times New Roman"/>
          <w:sz w:val="24"/>
          <w:szCs w:val="24"/>
          <w:lang w:val="en-GB"/>
        </w:rPr>
        <w:t>the power to influence many lives, even nowadays</w:t>
      </w:r>
      <w:r w:rsidR="00221ED5" w:rsidRPr="00133146">
        <w:rPr>
          <w:rFonts w:ascii="Times New Roman" w:hAnsi="Times New Roman" w:cs="Times New Roman"/>
          <w:sz w:val="24"/>
          <w:szCs w:val="24"/>
          <w:lang w:val="en-GB"/>
        </w:rPr>
        <w:t>.</w:t>
      </w:r>
      <w:r w:rsidRPr="00133146">
        <w:rPr>
          <w:rFonts w:ascii="Times New Roman" w:hAnsi="Times New Roman" w:cs="Times New Roman"/>
          <w:sz w:val="24"/>
          <w:szCs w:val="24"/>
          <w:lang w:val="en-GB"/>
        </w:rPr>
        <w:t xml:space="preserve"> </w:t>
      </w:r>
    </w:p>
    <w:p w14:paraId="2122211F" w14:textId="3EEDAAF7" w:rsidR="001D67D5" w:rsidRPr="00F565C6" w:rsidRDefault="005E387F" w:rsidP="005E387F">
      <w:pPr>
        <w:pStyle w:val="Nadpis2"/>
        <w:rPr>
          <w:rFonts w:ascii="Times New Roman" w:hAnsi="Times New Roman" w:cs="Times New Roman"/>
          <w:color w:val="auto"/>
          <w:sz w:val="28"/>
          <w:szCs w:val="28"/>
        </w:rPr>
      </w:pPr>
      <w:bookmarkStart w:id="859" w:name="_Toc152668544"/>
      <w:r w:rsidRPr="00F565C6">
        <w:rPr>
          <w:rFonts w:ascii="Times New Roman" w:hAnsi="Times New Roman" w:cs="Times New Roman"/>
          <w:color w:val="auto"/>
          <w:sz w:val="28"/>
          <w:szCs w:val="28"/>
        </w:rPr>
        <w:t>4.1</w:t>
      </w:r>
      <w:r w:rsidR="00112384" w:rsidRPr="00F565C6">
        <w:rPr>
          <w:rFonts w:ascii="Times New Roman" w:hAnsi="Times New Roman" w:cs="Times New Roman"/>
          <w:color w:val="auto"/>
          <w:sz w:val="28"/>
          <w:szCs w:val="28"/>
        </w:rPr>
        <w:t>Theolog and the Man of the Bible</w:t>
      </w:r>
      <w:bookmarkEnd w:id="859"/>
    </w:p>
    <w:p w14:paraId="29893AF4" w14:textId="77777777" w:rsidR="00210C7E" w:rsidRDefault="00210C7E" w:rsidP="00210C7E"/>
    <w:p w14:paraId="44B122AD" w14:textId="60CFB4D6" w:rsidR="004E0815" w:rsidRDefault="004E0815" w:rsidP="00D97B6C">
      <w:pPr>
        <w:spacing w:line="360" w:lineRule="auto"/>
        <w:ind w:firstLine="708"/>
        <w:jc w:val="both"/>
        <w:rPr>
          <w:rFonts w:ascii="Times New Roman" w:hAnsi="Times New Roman" w:cs="Times New Roman"/>
          <w:sz w:val="24"/>
          <w:szCs w:val="24"/>
          <w:lang w:val="en-GB"/>
        </w:rPr>
      </w:pPr>
      <w:r w:rsidRPr="004E0815">
        <w:rPr>
          <w:rFonts w:ascii="Times New Roman" w:hAnsi="Times New Roman" w:cs="Times New Roman"/>
          <w:sz w:val="24"/>
          <w:szCs w:val="24"/>
          <w:lang w:val="en-GB"/>
        </w:rPr>
        <w:t xml:space="preserve">It seems true that Comenius was deemed too theological by some philosophers, yet, on the other hand, also too philosophical for some theologians (reference). The Bible is Comenius's primary source of wisdom in empowering and shaping our lives, but he also considers the others as “books of God”, namely, nature and reasoning. For some fundamental Christians today, including </w:t>
      </w:r>
      <w:r w:rsidRPr="004E0815">
        <w:rPr>
          <w:rFonts w:ascii="Times New Roman" w:hAnsi="Times New Roman" w:cs="Times New Roman"/>
          <w:sz w:val="24"/>
          <w:szCs w:val="24"/>
          <w:lang w:val="en-GB"/>
        </w:rPr>
        <w:lastRenderedPageBreak/>
        <w:t xml:space="preserve">the author of the thesis, the powerful influence of the Protestant "sola scripture" principle is apparent here. However, it was sometimes interwoven with the many influences of ancient Greek and Roman philosophers, writers, and rulers, as was customary among humanists in those days. </w:t>
      </w:r>
      <w:r w:rsidR="00A81086">
        <w:rPr>
          <w:rFonts w:ascii="Times New Roman" w:hAnsi="Times New Roman" w:cs="Times New Roman"/>
          <w:sz w:val="24"/>
          <w:szCs w:val="24"/>
          <w:lang w:val="en-GB"/>
        </w:rPr>
        <w:t>Moreover, h</w:t>
      </w:r>
      <w:r w:rsidRPr="004E0815">
        <w:rPr>
          <w:rFonts w:ascii="Times New Roman" w:hAnsi="Times New Roman" w:cs="Times New Roman"/>
          <w:sz w:val="24"/>
          <w:szCs w:val="24"/>
          <w:lang w:val="en-GB"/>
        </w:rPr>
        <w:t xml:space="preserve">is </w:t>
      </w:r>
      <w:r w:rsidR="00A81086">
        <w:rPr>
          <w:rFonts w:ascii="Times New Roman" w:hAnsi="Times New Roman" w:cs="Times New Roman"/>
          <w:sz w:val="24"/>
          <w:szCs w:val="24"/>
          <w:lang w:val="en-GB"/>
        </w:rPr>
        <w:t>often-used</w:t>
      </w:r>
      <w:r w:rsidRPr="004E0815">
        <w:rPr>
          <w:rFonts w:ascii="Times New Roman" w:hAnsi="Times New Roman" w:cs="Times New Roman"/>
          <w:sz w:val="24"/>
          <w:szCs w:val="24"/>
          <w:lang w:val="en-GB"/>
        </w:rPr>
        <w:t xml:space="preserve"> syncretic approach with comparison from nature is principally also open to various possible interpretations.</w:t>
      </w:r>
    </w:p>
    <w:p w14:paraId="24D530C0" w14:textId="151F9791" w:rsidR="004E0815" w:rsidRDefault="00D97B6C" w:rsidP="004E0815">
      <w:pPr>
        <w:spacing w:line="360" w:lineRule="auto"/>
        <w:ind w:firstLine="708"/>
        <w:jc w:val="both"/>
        <w:rPr>
          <w:rFonts w:ascii="Times New Roman" w:hAnsi="Times New Roman" w:cs="Times New Roman"/>
          <w:sz w:val="24"/>
          <w:szCs w:val="24"/>
          <w:lang w:val="en-GB"/>
        </w:rPr>
      </w:pPr>
      <w:r w:rsidRPr="00D97B6C">
        <w:rPr>
          <w:rFonts w:ascii="Times New Roman" w:hAnsi="Times New Roman" w:cs="Times New Roman"/>
          <w:sz w:val="24"/>
          <w:szCs w:val="24"/>
          <w:lang w:val="en-GB"/>
        </w:rPr>
        <w:t xml:space="preserve">Some of the new philosophers of the day, including Descartes, were shifting away from the Bible. Despite sometimes </w:t>
      </w:r>
      <w:r w:rsidR="00387892">
        <w:rPr>
          <w:rFonts w:ascii="Times New Roman" w:hAnsi="Times New Roman" w:cs="Times New Roman"/>
          <w:sz w:val="24"/>
          <w:szCs w:val="24"/>
          <w:lang w:val="en-GB"/>
        </w:rPr>
        <w:t xml:space="preserve">being a </w:t>
      </w:r>
      <w:r w:rsidRPr="00D97B6C">
        <w:rPr>
          <w:rFonts w:ascii="Times New Roman" w:hAnsi="Times New Roman" w:cs="Times New Roman"/>
          <w:sz w:val="24"/>
          <w:szCs w:val="24"/>
          <w:lang w:val="en-GB"/>
        </w:rPr>
        <w:t xml:space="preserve">broader </w:t>
      </w:r>
      <w:r w:rsidR="00A81086">
        <w:rPr>
          <w:rFonts w:ascii="Times New Roman" w:hAnsi="Times New Roman" w:cs="Times New Roman"/>
          <w:sz w:val="24"/>
          <w:szCs w:val="24"/>
          <w:lang w:val="en-GB"/>
        </w:rPr>
        <w:t>source</w:t>
      </w:r>
      <w:r w:rsidRPr="00D97B6C">
        <w:rPr>
          <w:rFonts w:ascii="Times New Roman" w:hAnsi="Times New Roman" w:cs="Times New Roman"/>
          <w:sz w:val="24"/>
          <w:szCs w:val="24"/>
          <w:lang w:val="en-GB"/>
        </w:rPr>
        <w:t xml:space="preserve"> of Comenius's ideas and thinking, he held the ground and stood on faith in the inspiration of the Scripture by the Holy Spirit. Many of his works, probably all, are very scriptural in how they are written. Comenius knew the Bible well and often used various references when making a point or showing something.  </w:t>
      </w:r>
      <w:r>
        <w:rPr>
          <w:rFonts w:ascii="Times New Roman" w:hAnsi="Times New Roman" w:cs="Times New Roman"/>
          <w:sz w:val="24"/>
          <w:szCs w:val="24"/>
          <w:lang w:val="en-GB"/>
        </w:rPr>
        <w:t>S</w:t>
      </w:r>
      <w:r w:rsidR="00394BAF" w:rsidRPr="002C5CF9">
        <w:rPr>
          <w:rFonts w:ascii="Times New Roman" w:hAnsi="Times New Roman" w:cs="Times New Roman"/>
          <w:sz w:val="24"/>
          <w:szCs w:val="24"/>
          <w:lang w:val="en-GB"/>
        </w:rPr>
        <w:t xml:space="preserve">ome new philosophers </w:t>
      </w:r>
      <w:r w:rsidR="00F84D35">
        <w:rPr>
          <w:rFonts w:ascii="Times New Roman" w:hAnsi="Times New Roman" w:cs="Times New Roman"/>
          <w:sz w:val="24"/>
          <w:szCs w:val="24"/>
          <w:lang w:val="en-GB"/>
        </w:rPr>
        <w:t>of the day, including Descartes</w:t>
      </w:r>
      <w:r>
        <w:rPr>
          <w:rFonts w:ascii="Times New Roman" w:hAnsi="Times New Roman" w:cs="Times New Roman"/>
          <w:sz w:val="24"/>
          <w:szCs w:val="24"/>
          <w:lang w:val="en-GB"/>
        </w:rPr>
        <w:t>,</w:t>
      </w:r>
      <w:r w:rsidR="00F84D35">
        <w:rPr>
          <w:rFonts w:ascii="Times New Roman" w:hAnsi="Times New Roman" w:cs="Times New Roman"/>
          <w:sz w:val="24"/>
          <w:szCs w:val="24"/>
          <w:lang w:val="en-GB"/>
        </w:rPr>
        <w:t xml:space="preserve"> </w:t>
      </w:r>
      <w:r w:rsidR="00394BAF" w:rsidRPr="002C5CF9">
        <w:rPr>
          <w:rFonts w:ascii="Times New Roman" w:hAnsi="Times New Roman" w:cs="Times New Roman"/>
          <w:sz w:val="24"/>
          <w:szCs w:val="24"/>
          <w:lang w:val="en-GB"/>
        </w:rPr>
        <w:t xml:space="preserve">were </w:t>
      </w:r>
      <w:r>
        <w:rPr>
          <w:rFonts w:ascii="Times New Roman" w:hAnsi="Times New Roman" w:cs="Times New Roman"/>
          <w:sz w:val="24"/>
          <w:szCs w:val="24"/>
          <w:lang w:val="en-GB"/>
        </w:rPr>
        <w:t>shifting away</w:t>
      </w:r>
      <w:r w:rsidR="00394BAF" w:rsidRPr="002C5CF9">
        <w:rPr>
          <w:rFonts w:ascii="Times New Roman" w:hAnsi="Times New Roman" w:cs="Times New Roman"/>
          <w:sz w:val="24"/>
          <w:szCs w:val="24"/>
          <w:lang w:val="en-GB"/>
        </w:rPr>
        <w:t xml:space="preserve"> from the Bible</w:t>
      </w:r>
      <w:r>
        <w:rPr>
          <w:rFonts w:ascii="Times New Roman" w:hAnsi="Times New Roman" w:cs="Times New Roman"/>
          <w:sz w:val="24"/>
          <w:szCs w:val="24"/>
          <w:lang w:val="en-GB"/>
        </w:rPr>
        <w:t xml:space="preserve">. </w:t>
      </w:r>
      <w:r w:rsidR="00387892">
        <w:rPr>
          <w:rFonts w:ascii="Times New Roman" w:hAnsi="Times New Roman" w:cs="Times New Roman"/>
          <w:sz w:val="24"/>
          <w:szCs w:val="24"/>
          <w:lang w:val="en-GB"/>
        </w:rPr>
        <w:t>Despite</w:t>
      </w:r>
      <w:r w:rsidR="00A81086">
        <w:rPr>
          <w:rFonts w:ascii="Times New Roman" w:hAnsi="Times New Roman" w:cs="Times New Roman"/>
          <w:sz w:val="24"/>
          <w:szCs w:val="24"/>
          <w:lang w:val="en-GB"/>
        </w:rPr>
        <w:t xml:space="preserve"> sometimes </w:t>
      </w:r>
      <w:r w:rsidR="000A33DA">
        <w:rPr>
          <w:rFonts w:ascii="Times New Roman" w:hAnsi="Times New Roman" w:cs="Times New Roman"/>
          <w:sz w:val="24"/>
          <w:szCs w:val="24"/>
          <w:lang w:val="en-GB"/>
        </w:rPr>
        <w:t>a wider</w:t>
      </w:r>
      <w:r w:rsidR="00A81086">
        <w:rPr>
          <w:rFonts w:ascii="Times New Roman" w:hAnsi="Times New Roman" w:cs="Times New Roman"/>
          <w:sz w:val="24"/>
          <w:szCs w:val="24"/>
          <w:lang w:val="en-GB"/>
        </w:rPr>
        <w:t xml:space="preserve"> source of Comenius's ideas and thinking, he held the ground and stood on </w:t>
      </w:r>
      <w:r>
        <w:rPr>
          <w:rFonts w:ascii="Times New Roman" w:hAnsi="Times New Roman" w:cs="Times New Roman"/>
          <w:sz w:val="24"/>
          <w:szCs w:val="24"/>
          <w:lang w:val="en-GB"/>
        </w:rPr>
        <w:t>faith in</w:t>
      </w:r>
      <w:r w:rsidR="00394BAF" w:rsidRPr="002C5CF9">
        <w:rPr>
          <w:rFonts w:ascii="Times New Roman" w:hAnsi="Times New Roman" w:cs="Times New Roman"/>
          <w:sz w:val="24"/>
          <w:szCs w:val="24"/>
          <w:lang w:val="en-GB"/>
        </w:rPr>
        <w:t xml:space="preserve"> the inspiration of the Scripture</w:t>
      </w:r>
      <w:r>
        <w:rPr>
          <w:rFonts w:ascii="Times New Roman" w:hAnsi="Times New Roman" w:cs="Times New Roman"/>
          <w:sz w:val="24"/>
          <w:szCs w:val="24"/>
          <w:lang w:val="en-GB"/>
        </w:rPr>
        <w:t xml:space="preserve"> by the Holy Spirit</w:t>
      </w:r>
      <w:r w:rsidR="00394BAF" w:rsidRPr="002C5CF9">
        <w:rPr>
          <w:rFonts w:ascii="Times New Roman" w:hAnsi="Times New Roman" w:cs="Times New Roman"/>
          <w:sz w:val="24"/>
          <w:szCs w:val="24"/>
          <w:lang w:val="en-GB"/>
        </w:rPr>
        <w:t xml:space="preserve">. </w:t>
      </w:r>
      <w:r w:rsidR="00F84D35">
        <w:rPr>
          <w:rFonts w:ascii="Times New Roman" w:hAnsi="Times New Roman" w:cs="Times New Roman"/>
          <w:sz w:val="24"/>
          <w:szCs w:val="24"/>
          <w:lang w:val="en-GB"/>
        </w:rPr>
        <w:t>Many of his works, probably all</w:t>
      </w:r>
      <w:r>
        <w:rPr>
          <w:rFonts w:ascii="Times New Roman" w:hAnsi="Times New Roman" w:cs="Times New Roman"/>
          <w:sz w:val="24"/>
          <w:szCs w:val="24"/>
          <w:lang w:val="en-GB"/>
        </w:rPr>
        <w:t>,</w:t>
      </w:r>
      <w:r w:rsidR="00F84D35">
        <w:rPr>
          <w:rFonts w:ascii="Times New Roman" w:hAnsi="Times New Roman" w:cs="Times New Roman"/>
          <w:sz w:val="24"/>
          <w:szCs w:val="24"/>
          <w:lang w:val="en-GB"/>
        </w:rPr>
        <w:t xml:space="preserve"> </w:t>
      </w:r>
      <w:r>
        <w:rPr>
          <w:rFonts w:ascii="Times New Roman" w:hAnsi="Times New Roman" w:cs="Times New Roman"/>
          <w:sz w:val="24"/>
          <w:szCs w:val="24"/>
          <w:lang w:val="en-GB"/>
        </w:rPr>
        <w:t>seem</w:t>
      </w:r>
      <w:r w:rsidR="00F84D35">
        <w:rPr>
          <w:rFonts w:ascii="Times New Roman" w:hAnsi="Times New Roman" w:cs="Times New Roman"/>
          <w:sz w:val="24"/>
          <w:szCs w:val="24"/>
          <w:lang w:val="en-GB"/>
        </w:rPr>
        <w:t xml:space="preserve"> very scriptural in the way they are written.</w:t>
      </w:r>
      <w:r>
        <w:rPr>
          <w:rFonts w:ascii="Times New Roman" w:hAnsi="Times New Roman" w:cs="Times New Roman"/>
          <w:sz w:val="24"/>
          <w:szCs w:val="24"/>
          <w:lang w:val="en-GB"/>
        </w:rPr>
        <w:t xml:space="preserve"> (Scriptural through the way of writing, not </w:t>
      </w:r>
      <w:r w:rsidR="00A81086">
        <w:rPr>
          <w:rFonts w:ascii="Times New Roman" w:hAnsi="Times New Roman" w:cs="Times New Roman"/>
          <w:sz w:val="24"/>
          <w:szCs w:val="24"/>
          <w:lang w:val="en-GB"/>
        </w:rPr>
        <w:t>automatically</w:t>
      </w:r>
      <w:r>
        <w:rPr>
          <w:rFonts w:ascii="Times New Roman" w:hAnsi="Times New Roman" w:cs="Times New Roman"/>
          <w:sz w:val="24"/>
          <w:szCs w:val="24"/>
          <w:lang w:val="en-GB"/>
        </w:rPr>
        <w:t xml:space="preserve"> biblical in the means of validity and truth.)</w:t>
      </w:r>
      <w:r w:rsidR="00F84D35">
        <w:rPr>
          <w:rFonts w:ascii="Times New Roman" w:hAnsi="Times New Roman" w:cs="Times New Roman"/>
          <w:sz w:val="24"/>
          <w:szCs w:val="24"/>
          <w:lang w:val="en-GB"/>
        </w:rPr>
        <w:t xml:space="preserve"> Comenius knew </w:t>
      </w:r>
      <w:r w:rsidR="00A81086">
        <w:rPr>
          <w:rFonts w:ascii="Times New Roman" w:hAnsi="Times New Roman" w:cs="Times New Roman"/>
          <w:sz w:val="24"/>
          <w:szCs w:val="24"/>
          <w:lang w:val="en-GB"/>
        </w:rPr>
        <w:t>the Bible well and often used various references when making a</w:t>
      </w:r>
      <w:r w:rsidR="00F84D35">
        <w:rPr>
          <w:rFonts w:ascii="Times New Roman" w:hAnsi="Times New Roman" w:cs="Times New Roman"/>
          <w:sz w:val="24"/>
          <w:szCs w:val="24"/>
          <w:lang w:val="en-GB"/>
        </w:rPr>
        <w:t xml:space="preserve"> point or showing something. </w:t>
      </w:r>
    </w:p>
    <w:p w14:paraId="38A38ACD" w14:textId="2A5940D7" w:rsidR="00F81B88" w:rsidRPr="00F81B88" w:rsidRDefault="00F81B88" w:rsidP="004E0815">
      <w:pPr>
        <w:spacing w:line="360" w:lineRule="auto"/>
        <w:ind w:firstLine="708"/>
        <w:jc w:val="both"/>
        <w:rPr>
          <w:rFonts w:ascii="Times New Roman" w:hAnsi="Times New Roman" w:cs="Times New Roman"/>
          <w:sz w:val="24"/>
          <w:szCs w:val="24"/>
          <w:lang w:val="en-GB"/>
        </w:rPr>
      </w:pPr>
      <w:r w:rsidRPr="00F81B88">
        <w:rPr>
          <w:rFonts w:ascii="Times New Roman" w:hAnsi="Times New Roman" w:cs="Times New Roman"/>
          <w:sz w:val="24"/>
          <w:szCs w:val="24"/>
          <w:lang w:val="en-GB"/>
        </w:rPr>
        <w:t xml:space="preserve">One of his essential works is </w:t>
      </w:r>
      <w:r w:rsidRPr="009F1FF0">
        <w:rPr>
          <w:rFonts w:ascii="Times New Roman" w:hAnsi="Times New Roman" w:cs="Times New Roman"/>
          <w:i/>
          <w:iCs/>
          <w:sz w:val="24"/>
          <w:szCs w:val="24"/>
          <w:lang w:val="en-GB"/>
        </w:rPr>
        <w:t>Manuálník, aneb jádro Bible svaté</w:t>
      </w:r>
      <w:r w:rsidRPr="00F81B88">
        <w:rPr>
          <w:rFonts w:ascii="Times New Roman" w:hAnsi="Times New Roman" w:cs="Times New Roman"/>
          <w:i/>
          <w:iCs/>
          <w:sz w:val="24"/>
          <w:szCs w:val="24"/>
          <w:lang w:val="en-GB"/>
        </w:rPr>
        <w:t xml:space="preserve"> (The Core of the Bible)</w:t>
      </w:r>
      <w:r w:rsidRPr="00F81B88">
        <w:rPr>
          <w:rFonts w:ascii="Times New Roman" w:hAnsi="Times New Roman" w:cs="Times New Roman"/>
          <w:sz w:val="24"/>
          <w:szCs w:val="24"/>
          <w:lang w:val="en-GB"/>
        </w:rPr>
        <w:t xml:space="preserve">, where he tried, parallelly with his similar aims as in </w:t>
      </w:r>
      <w:r>
        <w:rPr>
          <w:rFonts w:ascii="Times New Roman" w:hAnsi="Times New Roman" w:cs="Times New Roman"/>
          <w:lang w:val="en-GB"/>
        </w:rPr>
        <w:t>“</w:t>
      </w:r>
      <w:r w:rsidRPr="00F81B88">
        <w:rPr>
          <w:rFonts w:ascii="Times New Roman" w:hAnsi="Times New Roman" w:cs="Times New Roman"/>
          <w:sz w:val="24"/>
          <w:szCs w:val="24"/>
          <w:lang w:val="en-GB"/>
        </w:rPr>
        <w:t>Theatre of the World</w:t>
      </w:r>
      <w:r>
        <w:rPr>
          <w:rFonts w:ascii="Times New Roman" w:hAnsi="Times New Roman" w:cs="Times New Roman"/>
          <w:lang w:val="en-GB"/>
        </w:rPr>
        <w:t>”</w:t>
      </w:r>
      <w:r w:rsidRPr="00F81B88">
        <w:rPr>
          <w:rFonts w:ascii="Times New Roman" w:hAnsi="Times New Roman" w:cs="Times New Roman"/>
          <w:sz w:val="24"/>
          <w:szCs w:val="24"/>
          <w:lang w:val="en-GB"/>
        </w:rPr>
        <w:t xml:space="preserve"> or </w:t>
      </w:r>
      <w:r>
        <w:rPr>
          <w:rFonts w:ascii="Times New Roman" w:hAnsi="Times New Roman" w:cs="Times New Roman"/>
          <w:lang w:val="en-GB"/>
        </w:rPr>
        <w:t>“</w:t>
      </w:r>
      <w:r w:rsidRPr="00F81B88">
        <w:rPr>
          <w:rFonts w:ascii="Times New Roman" w:hAnsi="Times New Roman" w:cs="Times New Roman"/>
          <w:sz w:val="24"/>
          <w:szCs w:val="24"/>
          <w:lang w:val="en-GB"/>
        </w:rPr>
        <w:t>Thesaurus</w:t>
      </w:r>
      <w:r>
        <w:rPr>
          <w:rFonts w:ascii="Times New Roman" w:hAnsi="Times New Roman" w:cs="Times New Roman"/>
          <w:lang w:val="en-GB"/>
        </w:rPr>
        <w:t>”,</w:t>
      </w:r>
      <w:r w:rsidRPr="00F81B88">
        <w:rPr>
          <w:rFonts w:ascii="Times New Roman" w:hAnsi="Times New Roman" w:cs="Times New Roman"/>
          <w:sz w:val="24"/>
          <w:szCs w:val="24"/>
          <w:lang w:val="en-GB"/>
        </w:rPr>
        <w:t xml:space="preserve"> to give readers a </w:t>
      </w:r>
      <w:r w:rsidR="00A81086">
        <w:rPr>
          <w:rFonts w:ascii="Times New Roman" w:hAnsi="Times New Roman" w:cs="Times New Roman"/>
          <w:sz w:val="24"/>
          <w:szCs w:val="24"/>
          <w:lang w:val="en-GB"/>
        </w:rPr>
        <w:t>complete</w:t>
      </w:r>
      <w:r w:rsidRPr="00F81B88">
        <w:rPr>
          <w:rFonts w:ascii="Times New Roman" w:hAnsi="Times New Roman" w:cs="Times New Roman"/>
          <w:sz w:val="24"/>
          <w:szCs w:val="24"/>
          <w:lang w:val="en-GB"/>
        </w:rPr>
        <w:t xml:space="preserve"> overview of what he thought is the core and the most important in the Bible. For various reasons, he wanted to simplify. However, despite that, he aimed to spread the main messages and knowledge of the Bible. In this work, he describes Bible books, proving his knowledge of Vulgata and his linguistic skills – he knew the original Bible languages, Greek and Hebrew.</w:t>
      </w:r>
    </w:p>
    <w:p w14:paraId="25E166B7" w14:textId="170542E8" w:rsidR="00FD5820" w:rsidRPr="0081078F" w:rsidRDefault="00FD5820" w:rsidP="004E1372">
      <w:pPr>
        <w:pStyle w:val="Nadpis3"/>
        <w:rPr>
          <w:rFonts w:ascii="Times New Roman" w:hAnsi="Times New Roman" w:cs="Times New Roman"/>
          <w:color w:val="auto"/>
          <w:sz w:val="28"/>
          <w:szCs w:val="28"/>
        </w:rPr>
      </w:pPr>
      <w:bookmarkStart w:id="860" w:name="_Toc152668545"/>
      <w:r w:rsidRPr="0081078F">
        <w:rPr>
          <w:rFonts w:ascii="Times New Roman" w:hAnsi="Times New Roman" w:cs="Times New Roman"/>
          <w:color w:val="auto"/>
          <w:sz w:val="28"/>
          <w:szCs w:val="28"/>
        </w:rPr>
        <w:t xml:space="preserve">4.1.1 Power of </w:t>
      </w:r>
      <w:r w:rsidR="00A17616" w:rsidRPr="0081078F">
        <w:rPr>
          <w:rFonts w:ascii="Times New Roman" w:hAnsi="Times New Roman" w:cs="Times New Roman"/>
          <w:color w:val="auto"/>
          <w:sz w:val="28"/>
          <w:szCs w:val="28"/>
        </w:rPr>
        <w:t>V</w:t>
      </w:r>
      <w:r w:rsidRPr="0081078F">
        <w:rPr>
          <w:rFonts w:ascii="Times New Roman" w:hAnsi="Times New Roman" w:cs="Times New Roman"/>
          <w:color w:val="auto"/>
          <w:sz w:val="28"/>
          <w:szCs w:val="28"/>
        </w:rPr>
        <w:t>ernacular</w:t>
      </w:r>
      <w:bookmarkEnd w:id="860"/>
    </w:p>
    <w:p w14:paraId="2155670F" w14:textId="77777777" w:rsidR="00394BAF" w:rsidRPr="002C5CF9" w:rsidRDefault="00394BAF" w:rsidP="00394BAF">
      <w:pPr>
        <w:rPr>
          <w:rFonts w:ascii="Times New Roman" w:hAnsi="Times New Roman" w:cs="Times New Roman"/>
          <w:sz w:val="24"/>
          <w:szCs w:val="24"/>
          <w:lang w:val="en-GB"/>
        </w:rPr>
      </w:pPr>
    </w:p>
    <w:p w14:paraId="53E0DB5F" w14:textId="27DAD96B" w:rsidR="00935D34" w:rsidRDefault="00935D34" w:rsidP="006E0636">
      <w:pPr>
        <w:spacing w:line="360" w:lineRule="auto"/>
        <w:ind w:firstLine="708"/>
        <w:jc w:val="both"/>
        <w:rPr>
          <w:rFonts w:ascii="Times New Roman" w:hAnsi="Times New Roman" w:cs="Times New Roman"/>
          <w:sz w:val="24"/>
          <w:szCs w:val="24"/>
          <w:lang w:val="en-GB"/>
        </w:rPr>
      </w:pPr>
      <w:r w:rsidRPr="00935D34">
        <w:rPr>
          <w:rFonts w:ascii="Times New Roman" w:hAnsi="Times New Roman" w:cs="Times New Roman"/>
          <w:sz w:val="24"/>
          <w:szCs w:val="24"/>
          <w:lang w:val="en-GB"/>
        </w:rPr>
        <w:t xml:space="preserve">Comenius´s love </w:t>
      </w:r>
      <w:r w:rsidR="00A81086">
        <w:rPr>
          <w:rFonts w:ascii="Times New Roman" w:hAnsi="Times New Roman" w:cs="Times New Roman"/>
          <w:sz w:val="24"/>
          <w:szCs w:val="24"/>
          <w:lang w:val="en-GB"/>
        </w:rPr>
        <w:t>for</w:t>
      </w:r>
      <w:r w:rsidRPr="00935D34">
        <w:rPr>
          <w:rFonts w:ascii="Times New Roman" w:hAnsi="Times New Roman" w:cs="Times New Roman"/>
          <w:sz w:val="24"/>
          <w:szCs w:val="24"/>
          <w:lang w:val="en-GB"/>
        </w:rPr>
        <w:t xml:space="preserve"> his nations and language</w:t>
      </w:r>
      <w:r w:rsidR="00A81086">
        <w:rPr>
          <w:rFonts w:ascii="Times New Roman" w:hAnsi="Times New Roman" w:cs="Times New Roman"/>
          <w:sz w:val="24"/>
          <w:szCs w:val="24"/>
          <w:lang w:val="en-GB"/>
        </w:rPr>
        <w:t xml:space="preserve"> </w:t>
      </w:r>
      <w:r w:rsidR="00A3026C">
        <w:rPr>
          <w:rFonts w:ascii="Times New Roman" w:hAnsi="Times New Roman" w:cs="Times New Roman"/>
          <w:sz w:val="24"/>
          <w:szCs w:val="24"/>
          <w:lang w:val="en-GB"/>
        </w:rPr>
        <w:t xml:space="preserve">was </w:t>
      </w:r>
      <w:r w:rsidR="000A33DA">
        <w:rPr>
          <w:rFonts w:ascii="Times New Roman" w:hAnsi="Times New Roman" w:cs="Times New Roman"/>
          <w:sz w:val="24"/>
          <w:szCs w:val="24"/>
          <w:lang w:val="en-GB"/>
        </w:rPr>
        <w:t>very strong</w:t>
      </w:r>
      <w:r w:rsidR="00A81086">
        <w:rPr>
          <w:rFonts w:ascii="Times New Roman" w:hAnsi="Times New Roman" w:cs="Times New Roman"/>
          <w:sz w:val="24"/>
          <w:szCs w:val="24"/>
          <w:lang w:val="en-GB"/>
        </w:rPr>
        <w:t xml:space="preserve">, as he still </w:t>
      </w:r>
      <w:r w:rsidR="00A81086" w:rsidRPr="008217CA">
        <w:rPr>
          <w:rFonts w:ascii="Times New Roman" w:hAnsi="Times New Roman" w:cs="Times New Roman"/>
          <w:sz w:val="24"/>
          <w:szCs w:val="24"/>
          <w:lang w:val="en-GB"/>
        </w:rPr>
        <w:t>confirms</w:t>
      </w:r>
      <w:r w:rsidR="000A33DA">
        <w:rPr>
          <w:rFonts w:ascii="Times New Roman" w:hAnsi="Times New Roman" w:cs="Times New Roman"/>
          <w:sz w:val="24"/>
          <w:szCs w:val="24"/>
          <w:lang w:val="en-GB"/>
        </w:rPr>
        <w:t xml:space="preserve"> in the </w:t>
      </w:r>
      <w:r w:rsidR="000A33DA" w:rsidRPr="000A33DA">
        <w:rPr>
          <w:rFonts w:ascii="Times New Roman" w:hAnsi="Times New Roman" w:cs="Times New Roman"/>
          <w:i/>
          <w:iCs/>
          <w:sz w:val="24"/>
          <w:szCs w:val="24"/>
          <w:lang w:val="en-GB"/>
        </w:rPr>
        <w:t>Letter to Montano</w:t>
      </w:r>
      <w:r w:rsidR="000A33DA">
        <w:rPr>
          <w:rFonts w:ascii="Times New Roman" w:hAnsi="Times New Roman" w:cs="Times New Roman"/>
          <w:sz w:val="24"/>
          <w:szCs w:val="24"/>
          <w:lang w:val="en-GB"/>
        </w:rPr>
        <w:t xml:space="preserve"> </w:t>
      </w:r>
      <w:r w:rsidR="00A81086">
        <w:rPr>
          <w:rFonts w:ascii="Times New Roman" w:hAnsi="Times New Roman" w:cs="Times New Roman"/>
          <w:sz w:val="24"/>
          <w:szCs w:val="24"/>
          <w:lang w:val="en-GB"/>
        </w:rPr>
        <w:t xml:space="preserve">and </w:t>
      </w:r>
      <w:r w:rsidR="00A81086" w:rsidRPr="000A33DA">
        <w:rPr>
          <w:rFonts w:ascii="Times New Roman" w:hAnsi="Times New Roman" w:cs="Times New Roman"/>
          <w:i/>
          <w:iCs/>
          <w:sz w:val="24"/>
          <w:szCs w:val="24"/>
          <w:lang w:val="en-GB"/>
        </w:rPr>
        <w:t>Unnum Necessarium</w:t>
      </w:r>
      <w:r w:rsidR="00A81086">
        <w:rPr>
          <w:rFonts w:ascii="Times New Roman" w:hAnsi="Times New Roman" w:cs="Times New Roman"/>
          <w:sz w:val="24"/>
          <w:szCs w:val="24"/>
          <w:lang w:val="en-GB"/>
        </w:rPr>
        <w:t xml:space="preserve"> in the last years of his life</w:t>
      </w:r>
      <w:r w:rsidRPr="00935D34">
        <w:rPr>
          <w:rFonts w:ascii="Times New Roman" w:hAnsi="Times New Roman" w:cs="Times New Roman"/>
          <w:sz w:val="24"/>
          <w:szCs w:val="24"/>
          <w:lang w:val="en-GB"/>
        </w:rPr>
        <w:t>. This desire and love for his language was in accord with many others who wanted to improve and lift their nations and mother languages. This desire was unordinary</w:t>
      </w:r>
      <w:r w:rsidR="00A3026C">
        <w:rPr>
          <w:rFonts w:ascii="Times New Roman" w:hAnsi="Times New Roman" w:cs="Times New Roman"/>
          <w:sz w:val="24"/>
          <w:szCs w:val="24"/>
          <w:lang w:val="en-GB"/>
        </w:rPr>
        <w:t xml:space="preserve"> and passionate</w:t>
      </w:r>
      <w:r w:rsidRPr="00935D34">
        <w:rPr>
          <w:rFonts w:ascii="Times New Roman" w:hAnsi="Times New Roman" w:cs="Times New Roman"/>
          <w:sz w:val="24"/>
          <w:szCs w:val="24"/>
          <w:lang w:val="en-GB"/>
        </w:rPr>
        <w:t xml:space="preserve">, particularly regarding God´s word </w:t>
      </w:r>
      <w:r>
        <w:rPr>
          <w:rFonts w:ascii="Times New Roman" w:hAnsi="Times New Roman" w:cs="Times New Roman"/>
          <w:sz w:val="24"/>
          <w:szCs w:val="24"/>
          <w:lang w:val="en-GB"/>
        </w:rPr>
        <w:t xml:space="preserve">- </w:t>
      </w:r>
      <w:r w:rsidRPr="00935D34">
        <w:rPr>
          <w:rFonts w:ascii="Times New Roman" w:hAnsi="Times New Roman" w:cs="Times New Roman"/>
          <w:sz w:val="24"/>
          <w:szCs w:val="24"/>
          <w:lang w:val="en-GB"/>
        </w:rPr>
        <w:t xml:space="preserve">the Bible. </w:t>
      </w:r>
      <w:r w:rsidRPr="00935D34">
        <w:rPr>
          <w:rFonts w:ascii="Times New Roman" w:hAnsi="Times New Roman" w:cs="Times New Roman"/>
          <w:sz w:val="24"/>
          <w:szCs w:val="24"/>
          <w:lang w:val="en-GB"/>
        </w:rPr>
        <w:lastRenderedPageBreak/>
        <w:t>Indeed, vernacular languages and national identity were strengthened through these aims. These values were later found and embraced by national revivalist</w:t>
      </w:r>
      <w:r>
        <w:rPr>
          <w:rFonts w:ascii="Times New Roman" w:hAnsi="Times New Roman" w:cs="Times New Roman"/>
          <w:sz w:val="24"/>
          <w:szCs w:val="24"/>
          <w:lang w:val="en-GB"/>
        </w:rPr>
        <w:t>s</w:t>
      </w:r>
      <w:r w:rsidRPr="00935D34">
        <w:rPr>
          <w:rFonts w:ascii="Times New Roman" w:hAnsi="Times New Roman" w:cs="Times New Roman"/>
          <w:sz w:val="24"/>
          <w:szCs w:val="24"/>
          <w:lang w:val="en-GB"/>
        </w:rPr>
        <w:t xml:space="preserve"> in the fights for national identity and independence of nations. </w:t>
      </w:r>
    </w:p>
    <w:p w14:paraId="2F4C6EAB" w14:textId="0493C4D9" w:rsidR="00FD5820" w:rsidRPr="002C5CF9" w:rsidRDefault="00A121AA" w:rsidP="006E0636">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725312" behindDoc="1" locked="0" layoutInCell="1" allowOverlap="1" wp14:anchorId="022DEA8A" wp14:editId="33F362DF">
                <wp:simplePos x="0" y="0"/>
                <wp:positionH relativeFrom="margin">
                  <wp:align>left</wp:align>
                </wp:positionH>
                <wp:positionV relativeFrom="paragraph">
                  <wp:posOffset>4131310</wp:posOffset>
                </wp:positionV>
                <wp:extent cx="1799590" cy="635"/>
                <wp:effectExtent l="0" t="0" r="0" b="0"/>
                <wp:wrapTight wrapText="bothSides">
                  <wp:wrapPolygon edited="0">
                    <wp:start x="0" y="0"/>
                    <wp:lineTo x="0" y="20057"/>
                    <wp:lineTo x="21265" y="20057"/>
                    <wp:lineTo x="21265" y="0"/>
                    <wp:lineTo x="0" y="0"/>
                  </wp:wrapPolygon>
                </wp:wrapTight>
                <wp:docPr id="532345189"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5A05E086" w14:textId="16C8CC6A" w:rsidR="00A121AA" w:rsidRPr="00DE03C0" w:rsidRDefault="00A121AA" w:rsidP="00A121AA">
                            <w:pPr>
                              <w:pStyle w:val="Titulek"/>
                              <w:rPr>
                                <w:rFonts w:ascii="Times New Roman" w:hAnsi="Times New Roman" w:cs="Times New Roman"/>
                                <w:sz w:val="24"/>
                                <w:szCs w:val="24"/>
                              </w:rPr>
                            </w:pPr>
                            <w:bookmarkStart w:id="861" w:name="_Toc152616669"/>
                            <w:bookmarkStart w:id="862" w:name="_Toc152617034"/>
                            <w:bookmarkStart w:id="863" w:name="_Toc152617320"/>
                            <w:bookmarkStart w:id="864" w:name="_Toc152617370"/>
                            <w:bookmarkStart w:id="865" w:name="_Toc152665536"/>
                            <w:bookmarkStart w:id="866" w:name="_Toc152665567"/>
                            <w:bookmarkStart w:id="867" w:name="_Toc152665633"/>
                            <w:r>
                              <w:t xml:space="preserve">Figure </w:t>
                            </w:r>
                            <w:fldSimple w:instr=" SEQ Figure \* ARABIC ">
                              <w:r w:rsidR="000D4D91">
                                <w:rPr>
                                  <w:noProof/>
                                </w:rPr>
                                <w:t>26</w:t>
                              </w:r>
                            </w:fldSimple>
                            <w:r>
                              <w:t xml:space="preserve"> Bible of Kralice</w:t>
                            </w:r>
                            <w:bookmarkEnd w:id="861"/>
                            <w:bookmarkEnd w:id="862"/>
                            <w:bookmarkEnd w:id="863"/>
                            <w:bookmarkEnd w:id="864"/>
                            <w:bookmarkEnd w:id="865"/>
                            <w:bookmarkEnd w:id="866"/>
                            <w:bookmarkEnd w:id="8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DEA8A" id="_x0000_s1051" type="#_x0000_t202" style="position:absolute;left:0;text-align:left;margin-left:0;margin-top:325.3pt;width:141.7pt;height:.05pt;z-index:-251591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" stroked="f">
                <v:textbox style="mso-fit-shape-to-text:t" inset="0,0,0,0">
                  <w:txbxContent>
                    <w:p w14:paraId="5A05E086" w14:textId="16C8CC6A" w:rsidR="00A121AA" w:rsidRPr="00DE03C0" w:rsidRDefault="00A121AA" w:rsidP="00A121AA">
                      <w:pPr>
                        <w:pStyle w:val="Titulek"/>
                        <w:rPr>
                          <w:rFonts w:ascii="Times New Roman" w:hAnsi="Times New Roman" w:cs="Times New Roman"/>
                          <w:sz w:val="24"/>
                          <w:szCs w:val="24"/>
                        </w:rPr>
                      </w:pPr>
                      <w:bookmarkStart w:id="868" w:name="_Toc152616669"/>
                      <w:bookmarkStart w:id="869" w:name="_Toc152617034"/>
                      <w:bookmarkStart w:id="870" w:name="_Toc152617320"/>
                      <w:bookmarkStart w:id="871" w:name="_Toc152617370"/>
                      <w:bookmarkStart w:id="872" w:name="_Toc152665536"/>
                      <w:bookmarkStart w:id="873" w:name="_Toc152665567"/>
                      <w:bookmarkStart w:id="874" w:name="_Toc152665633"/>
                      <w:r>
                        <w:t xml:space="preserve">Figure </w:t>
                      </w:r>
                      <w:fldSimple w:instr=" SEQ Figure \* ARABIC ">
                        <w:r w:rsidR="000D4D91">
                          <w:rPr>
                            <w:noProof/>
                          </w:rPr>
                          <w:t>26</w:t>
                        </w:r>
                      </w:fldSimple>
                      <w:r>
                        <w:t xml:space="preserve"> Bible of Kralice</w:t>
                      </w:r>
                      <w:bookmarkEnd w:id="868"/>
                      <w:bookmarkEnd w:id="869"/>
                      <w:bookmarkEnd w:id="870"/>
                      <w:bookmarkEnd w:id="871"/>
                      <w:bookmarkEnd w:id="872"/>
                      <w:bookmarkEnd w:id="873"/>
                      <w:bookmarkEnd w:id="874"/>
                    </w:p>
                  </w:txbxContent>
                </v:textbox>
                <w10:wrap type="tight" anchorx="margin"/>
              </v:shape>
            </w:pict>
          </mc:Fallback>
        </mc:AlternateContent>
      </w:r>
      <w:r w:rsidR="00FD5820" w:rsidRPr="002C5CF9">
        <w:rPr>
          <w:rFonts w:ascii="Times New Roman" w:hAnsi="Times New Roman" w:cs="Times New Roman"/>
          <w:sz w:val="24"/>
          <w:szCs w:val="24"/>
        </w:rPr>
        <w:t xml:space="preserve">The history of translating the Bible to vernacular languages from the original Hebrew, Greek and a little Aramaic, which are biblical </w:t>
      </w:r>
      <w:r w:rsidR="00935D34" w:rsidRPr="002C5CF9">
        <w:rPr>
          <w:rFonts w:ascii="Times New Roman" w:hAnsi="Times New Roman" w:cs="Times New Roman"/>
          <w:sz w:val="24"/>
          <w:szCs w:val="24"/>
        </w:rPr>
        <w:t>languages, is</w:t>
      </w:r>
      <w:r w:rsidR="00FD5820" w:rsidRPr="002C5CF9">
        <w:rPr>
          <w:rFonts w:ascii="Times New Roman" w:hAnsi="Times New Roman" w:cs="Times New Roman"/>
          <w:sz w:val="24"/>
          <w:szCs w:val="24"/>
        </w:rPr>
        <w:t xml:space="preserve"> heart-moving. Jeronym, Cyryl and Metoděj, John Wicleff, Jan Hus, Martin Luther, William Tyndale. These are only a few names </w:t>
      </w:r>
      <w:r w:rsidR="00FD5820" w:rsidRPr="002C5CF9">
        <w:rPr>
          <w:rFonts w:ascii="Times New Roman" w:hAnsi="Times New Roman" w:cs="Times New Roman"/>
          <w:noProof/>
          <w:sz w:val="24"/>
          <w:szCs w:val="24"/>
          <w:lang w:eastAsia="cs-CZ"/>
        </w:rPr>
        <w:drawing>
          <wp:anchor distT="0" distB="0" distL="114300" distR="114300" simplePos="0" relativeHeight="251678720" behindDoc="1" locked="0" layoutInCell="1" allowOverlap="1" wp14:anchorId="2D158C00" wp14:editId="302DA020">
            <wp:simplePos x="0" y="0"/>
            <wp:positionH relativeFrom="margin">
              <wp:align>left</wp:align>
            </wp:positionH>
            <wp:positionV relativeFrom="paragraph">
              <wp:posOffset>1465352</wp:posOffset>
            </wp:positionV>
            <wp:extent cx="1799590" cy="2720975"/>
            <wp:effectExtent l="19050" t="19050" r="10160" b="22225"/>
            <wp:wrapTight wrapText="bothSides">
              <wp:wrapPolygon edited="0">
                <wp:start x="-229" y="-151"/>
                <wp:lineTo x="-229" y="21625"/>
                <wp:lineTo x="21493" y="21625"/>
                <wp:lineTo x="21493" y="-151"/>
                <wp:lineTo x="-229" y="-151"/>
              </wp:wrapPolygon>
            </wp:wrapTight>
            <wp:docPr id="855944426" name="Obrázek 2" descr="První díl bible kralické, tzv. Šestidílky (1579), který obsahuje Pentate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vní díl bible kralické, tzv. Šestidílky (1579), který obsahuje Pentateu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9590" cy="2720975"/>
                    </a:xfrm>
                    <a:prstGeom prst="rect">
                      <a:avLst/>
                    </a:prstGeom>
                    <a:noFill/>
                    <a:ln>
                      <a:solidFill>
                        <a:schemeClr val="accent1"/>
                      </a:solidFill>
                    </a:ln>
                  </pic:spPr>
                </pic:pic>
              </a:graphicData>
            </a:graphic>
          </wp:anchor>
        </w:drawing>
      </w:r>
      <w:r w:rsidR="00935D34">
        <w:rPr>
          <w:rFonts w:ascii="Times New Roman" w:hAnsi="Times New Roman" w:cs="Times New Roman"/>
          <w:sz w:val="24"/>
          <w:szCs w:val="24"/>
        </w:rPr>
        <w:t xml:space="preserve">joined </w:t>
      </w:r>
      <w:r w:rsidR="00FD5820" w:rsidRPr="002C5CF9">
        <w:rPr>
          <w:rFonts w:ascii="Times New Roman" w:hAnsi="Times New Roman" w:cs="Times New Roman"/>
          <w:sz w:val="24"/>
          <w:szCs w:val="24"/>
        </w:rPr>
        <w:t xml:space="preserve">in the effort to reach the vision (that is still actual) that every nation and every man could read </w:t>
      </w:r>
      <w:r w:rsidR="00CF47F2" w:rsidRPr="002C5CF9">
        <w:rPr>
          <w:rFonts w:ascii="Times New Roman" w:hAnsi="Times New Roman" w:cs="Times New Roman"/>
          <w:sz w:val="24"/>
          <w:szCs w:val="24"/>
        </w:rPr>
        <w:t xml:space="preserve">the Bible </w:t>
      </w:r>
      <w:r w:rsidR="00FD5820" w:rsidRPr="002C5CF9">
        <w:rPr>
          <w:rFonts w:ascii="Times New Roman" w:hAnsi="Times New Roman" w:cs="Times New Roman"/>
          <w:sz w:val="24"/>
          <w:szCs w:val="24"/>
        </w:rPr>
        <w:t>in his language. However, Roman authorities of the time did not want it. They persecuted translating to vernacular languages and a ministry in the vernacular. The last one</w:t>
      </w:r>
      <w:r w:rsidR="00CF47F2" w:rsidRPr="002C5CF9">
        <w:rPr>
          <w:rFonts w:ascii="Times New Roman" w:hAnsi="Times New Roman" w:cs="Times New Roman"/>
          <w:sz w:val="24"/>
          <w:szCs w:val="24"/>
        </w:rPr>
        <w:t xml:space="preserve"> mentioned</w:t>
      </w:r>
      <w:r w:rsidR="00A81086">
        <w:rPr>
          <w:rFonts w:ascii="Times New Roman" w:hAnsi="Times New Roman" w:cs="Times New Roman"/>
          <w:sz w:val="24"/>
          <w:szCs w:val="24"/>
        </w:rPr>
        <w:t>,</w:t>
      </w:r>
      <w:r w:rsidR="00CF47F2" w:rsidRPr="002C5CF9">
        <w:rPr>
          <w:rFonts w:ascii="Times New Roman" w:hAnsi="Times New Roman" w:cs="Times New Roman"/>
          <w:sz w:val="24"/>
          <w:szCs w:val="24"/>
        </w:rPr>
        <w:t xml:space="preserve"> for example</w:t>
      </w:r>
      <w:r w:rsidR="00FD5820" w:rsidRPr="002C5CF9">
        <w:rPr>
          <w:rFonts w:ascii="Times New Roman" w:hAnsi="Times New Roman" w:cs="Times New Roman"/>
          <w:sz w:val="24"/>
          <w:szCs w:val="24"/>
        </w:rPr>
        <w:t xml:space="preserve">, William Tyndale, was burned at the stake for his work and writings in 1536. These people did what was right even when society hardly persecuted them, sometimes even to death. Czech reformer and minister John Hus was also burned at </w:t>
      </w:r>
      <w:r w:rsidR="00A81086">
        <w:rPr>
          <w:rFonts w:ascii="Times New Roman" w:hAnsi="Times New Roman" w:cs="Times New Roman"/>
          <w:sz w:val="24"/>
          <w:szCs w:val="24"/>
        </w:rPr>
        <w:t xml:space="preserve">the </w:t>
      </w:r>
      <w:r w:rsidR="00FD5820" w:rsidRPr="002C5CF9">
        <w:rPr>
          <w:rFonts w:ascii="Times New Roman" w:hAnsi="Times New Roman" w:cs="Times New Roman"/>
          <w:sz w:val="24"/>
          <w:szCs w:val="24"/>
        </w:rPr>
        <w:t xml:space="preserve">stake </w:t>
      </w:r>
      <w:r w:rsidR="00CF47F2" w:rsidRPr="002C5CF9">
        <w:rPr>
          <w:rFonts w:ascii="Times New Roman" w:hAnsi="Times New Roman" w:cs="Times New Roman"/>
          <w:sz w:val="24"/>
          <w:szCs w:val="24"/>
        </w:rPr>
        <w:t>on 5</w:t>
      </w:r>
      <w:r w:rsidR="00FD5820" w:rsidRPr="002C5CF9">
        <w:rPr>
          <w:rFonts w:ascii="Times New Roman" w:hAnsi="Times New Roman" w:cs="Times New Roman"/>
          <w:sz w:val="24"/>
          <w:szCs w:val="24"/>
        </w:rPr>
        <w:t xml:space="preserve"> July 1415 because he was shining the light of the truth against the cruel religious system. </w:t>
      </w:r>
    </w:p>
    <w:p w14:paraId="223E512B" w14:textId="7F86D1F4" w:rsidR="00FD5820" w:rsidRPr="002C5CF9" w:rsidRDefault="00A81086" w:rsidP="006E063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a Unity of the Brethren member, Comenius</w:t>
      </w:r>
      <w:r w:rsidR="00FD5820" w:rsidRPr="002C5CF9">
        <w:rPr>
          <w:rFonts w:ascii="Times New Roman" w:hAnsi="Times New Roman" w:cs="Times New Roman"/>
          <w:sz w:val="24"/>
          <w:szCs w:val="24"/>
        </w:rPr>
        <w:t>,</w:t>
      </w:r>
      <w:r w:rsidR="008B2496">
        <w:rPr>
          <w:rFonts w:ascii="Times New Roman" w:hAnsi="Times New Roman" w:cs="Times New Roman"/>
          <w:sz w:val="24"/>
          <w:szCs w:val="24"/>
        </w:rPr>
        <w:t xml:space="preserve"> </w:t>
      </w:r>
      <w:r w:rsidR="00FD5820" w:rsidRPr="002C5CF9">
        <w:rPr>
          <w:rFonts w:ascii="Times New Roman" w:hAnsi="Times New Roman" w:cs="Times New Roman"/>
          <w:sz w:val="24"/>
          <w:szCs w:val="24"/>
        </w:rPr>
        <w:t>learning from their forerunners such as John Huss or Petr Chelčický, stood clearly at the side of vernacular languages.</w:t>
      </w:r>
      <w:r w:rsidR="00F9377F">
        <w:rPr>
          <w:rFonts w:ascii="Times New Roman" w:hAnsi="Times New Roman" w:cs="Times New Roman"/>
          <w:sz w:val="24"/>
          <w:szCs w:val="24"/>
        </w:rPr>
        <w:t xml:space="preserve"> Comenius</w:t>
      </w:r>
      <w:r w:rsidR="00FD5820" w:rsidRPr="002C5CF9">
        <w:rPr>
          <w:rFonts w:ascii="Times New Roman" w:hAnsi="Times New Roman" w:cs="Times New Roman"/>
          <w:sz w:val="24"/>
          <w:szCs w:val="24"/>
        </w:rPr>
        <w:t xml:space="preserve"> studied, taught and wrote many works in Latin, the scientific language of the time</w:t>
      </w:r>
      <w:r w:rsidR="00F9377F">
        <w:rPr>
          <w:rFonts w:ascii="Times New Roman" w:hAnsi="Times New Roman" w:cs="Times New Roman"/>
          <w:sz w:val="24"/>
          <w:szCs w:val="24"/>
        </w:rPr>
        <w:t>, the</w:t>
      </w:r>
      <w:r>
        <w:rPr>
          <w:rFonts w:ascii="Times New Roman" w:hAnsi="Times New Roman" w:cs="Times New Roman"/>
          <w:sz w:val="24"/>
          <w:szCs w:val="24"/>
        </w:rPr>
        <w:t xml:space="preserve"> </w:t>
      </w:r>
      <w:r w:rsidR="00FD5820" w:rsidRPr="002C5CF9">
        <w:rPr>
          <w:rFonts w:ascii="Times New Roman" w:hAnsi="Times New Roman" w:cs="Times New Roman"/>
          <w:sz w:val="24"/>
          <w:szCs w:val="24"/>
        </w:rPr>
        <w:t>language of the long-preferred Bible translation of Jeronym called Vulgata</w:t>
      </w:r>
      <w:r w:rsidR="00F9377F">
        <w:rPr>
          <w:rFonts w:ascii="Times New Roman" w:hAnsi="Times New Roman" w:cs="Times New Roman"/>
          <w:sz w:val="24"/>
          <w:szCs w:val="24"/>
        </w:rPr>
        <w:t>. H</w:t>
      </w:r>
      <w:r w:rsidR="00FD5820" w:rsidRPr="002C5CF9">
        <w:rPr>
          <w:rFonts w:ascii="Times New Roman" w:hAnsi="Times New Roman" w:cs="Times New Roman"/>
          <w:sz w:val="24"/>
          <w:szCs w:val="24"/>
        </w:rPr>
        <w:t>owever,</w:t>
      </w:r>
      <w:r w:rsidR="00F9377F">
        <w:rPr>
          <w:rFonts w:ascii="Times New Roman" w:hAnsi="Times New Roman" w:cs="Times New Roman"/>
          <w:sz w:val="24"/>
          <w:szCs w:val="24"/>
        </w:rPr>
        <w:t xml:space="preserve"> he</w:t>
      </w:r>
      <w:r w:rsidR="00FD5820" w:rsidRPr="002C5CF9">
        <w:rPr>
          <w:rFonts w:ascii="Times New Roman" w:hAnsi="Times New Roman" w:cs="Times New Roman"/>
          <w:sz w:val="24"/>
          <w:szCs w:val="24"/>
        </w:rPr>
        <w:t xml:space="preserve"> love</w:t>
      </w:r>
      <w:r w:rsidR="00CF47F2" w:rsidRPr="002C5CF9">
        <w:rPr>
          <w:rFonts w:ascii="Times New Roman" w:hAnsi="Times New Roman" w:cs="Times New Roman"/>
          <w:sz w:val="24"/>
          <w:szCs w:val="24"/>
        </w:rPr>
        <w:t>d</w:t>
      </w:r>
      <w:r w:rsidR="00FD5820" w:rsidRPr="002C5CF9">
        <w:rPr>
          <w:rFonts w:ascii="Times New Roman" w:hAnsi="Times New Roman" w:cs="Times New Roman"/>
          <w:sz w:val="24"/>
          <w:szCs w:val="24"/>
        </w:rPr>
        <w:t xml:space="preserve"> his </w:t>
      </w:r>
      <w:r>
        <w:rPr>
          <w:rFonts w:ascii="Times New Roman" w:hAnsi="Times New Roman" w:cs="Times New Roman"/>
          <w:sz w:val="24"/>
          <w:szCs w:val="24"/>
        </w:rPr>
        <w:t>mother language</w:t>
      </w:r>
      <w:r w:rsidR="00FD5820" w:rsidRPr="002C5CF9">
        <w:rPr>
          <w:rFonts w:ascii="Times New Roman" w:hAnsi="Times New Roman" w:cs="Times New Roman"/>
          <w:sz w:val="24"/>
          <w:szCs w:val="24"/>
        </w:rPr>
        <w:t>, in his case, the Czech language and encourag</w:t>
      </w:r>
      <w:r w:rsidR="00F9377F">
        <w:rPr>
          <w:rFonts w:ascii="Times New Roman" w:hAnsi="Times New Roman" w:cs="Times New Roman"/>
          <w:sz w:val="24"/>
          <w:szCs w:val="24"/>
        </w:rPr>
        <w:t>ed</w:t>
      </w:r>
      <w:r w:rsidR="00FD5820" w:rsidRPr="002C5CF9">
        <w:rPr>
          <w:rFonts w:ascii="Times New Roman" w:hAnsi="Times New Roman" w:cs="Times New Roman"/>
          <w:sz w:val="24"/>
          <w:szCs w:val="24"/>
        </w:rPr>
        <w:t xml:space="preserve"> improvements to it.</w:t>
      </w:r>
      <w:r w:rsidR="00F9377F">
        <w:rPr>
          <w:rFonts w:ascii="Times New Roman" w:hAnsi="Times New Roman" w:cs="Times New Roman"/>
          <w:sz w:val="24"/>
          <w:szCs w:val="24"/>
        </w:rPr>
        <w:t xml:space="preserve"> (Regarding the Czech language, he was </w:t>
      </w:r>
      <w:r>
        <w:rPr>
          <w:rFonts w:ascii="Times New Roman" w:hAnsi="Times New Roman" w:cs="Times New Roman"/>
          <w:sz w:val="24"/>
          <w:szCs w:val="24"/>
        </w:rPr>
        <w:t>a teacher, poet, writer, scientist, and linguist</w:t>
      </w:r>
      <w:r w:rsidR="00F9377F">
        <w:rPr>
          <w:rFonts w:ascii="Times New Roman" w:hAnsi="Times New Roman" w:cs="Times New Roman"/>
          <w:sz w:val="24"/>
          <w:szCs w:val="24"/>
        </w:rPr>
        <w:t>,..)</w:t>
      </w:r>
      <w:r w:rsidR="00FD5820" w:rsidRPr="002C5CF9">
        <w:rPr>
          <w:rFonts w:ascii="Times New Roman" w:hAnsi="Times New Roman" w:cs="Times New Roman"/>
          <w:sz w:val="24"/>
          <w:szCs w:val="24"/>
        </w:rPr>
        <w:t xml:space="preserve"> Regarding Vulgata, he </w:t>
      </w:r>
      <w:r>
        <w:rPr>
          <w:rFonts w:ascii="Times New Roman" w:hAnsi="Times New Roman" w:cs="Times New Roman"/>
          <w:sz w:val="24"/>
          <w:szCs w:val="24"/>
        </w:rPr>
        <w:t xml:space="preserve">occasionally </w:t>
      </w:r>
      <w:r w:rsidR="00E2123B">
        <w:rPr>
          <w:rFonts w:ascii="Times New Roman" w:hAnsi="Times New Roman" w:cs="Times New Roman"/>
          <w:sz w:val="24"/>
          <w:szCs w:val="24"/>
        </w:rPr>
        <w:t>commented</w:t>
      </w:r>
      <w:r w:rsidR="00FD5820" w:rsidRPr="002C5CF9">
        <w:rPr>
          <w:rFonts w:ascii="Times New Roman" w:hAnsi="Times New Roman" w:cs="Times New Roman"/>
          <w:sz w:val="24"/>
          <w:szCs w:val="24"/>
        </w:rPr>
        <w:t xml:space="preserve"> on Vulgata’s wrong translations from Greek, the language of the New Testament. It is said about him sometimes, as seen everywhere in his works, that he was a man of the Bible. This book was, for him, the source of wisdom and revelation. </w:t>
      </w:r>
    </w:p>
    <w:p w14:paraId="4D1AD811" w14:textId="6F008149" w:rsidR="00FD5820" w:rsidRPr="002C5CF9" w:rsidRDefault="00CF47F2" w:rsidP="006E0636">
      <w:pPr>
        <w:spacing w:line="360" w:lineRule="auto"/>
        <w:ind w:firstLine="708"/>
        <w:jc w:val="both"/>
        <w:rPr>
          <w:rFonts w:ascii="Times New Roman" w:hAnsi="Times New Roman" w:cs="Times New Roman"/>
          <w:sz w:val="24"/>
          <w:szCs w:val="24"/>
        </w:rPr>
      </w:pPr>
      <w:r w:rsidRPr="002C5CF9">
        <w:rPr>
          <w:rFonts w:ascii="Times New Roman" w:hAnsi="Times New Roman" w:cs="Times New Roman"/>
          <w:sz w:val="24"/>
          <w:szCs w:val="24"/>
        </w:rPr>
        <w:t xml:space="preserve">One of the treasures Comenius proclaimed as </w:t>
      </w:r>
      <w:r w:rsidR="00E2123B">
        <w:rPr>
          <w:rFonts w:ascii="Times New Roman" w:hAnsi="Times New Roman" w:cs="Times New Roman"/>
          <w:sz w:val="24"/>
          <w:szCs w:val="24"/>
        </w:rPr>
        <w:t>a legacy of Unity that brought it to existence was the Bible of</w:t>
      </w:r>
      <w:r w:rsidRPr="002C5CF9">
        <w:rPr>
          <w:rFonts w:ascii="Times New Roman" w:hAnsi="Times New Roman" w:cs="Times New Roman"/>
          <w:sz w:val="24"/>
          <w:szCs w:val="24"/>
        </w:rPr>
        <w:t xml:space="preserve"> Kralice. </w:t>
      </w:r>
      <w:r w:rsidR="00FD5820" w:rsidRPr="002C5CF9">
        <w:rPr>
          <w:rFonts w:ascii="Times New Roman" w:hAnsi="Times New Roman" w:cs="Times New Roman"/>
          <w:sz w:val="24"/>
          <w:szCs w:val="24"/>
        </w:rPr>
        <w:t xml:space="preserve">This Bible was the treasure and jewel, gold and light among the wood and darkness of false teachings and </w:t>
      </w:r>
      <w:r w:rsidR="00FD5820" w:rsidRPr="002C5CF9">
        <w:rPr>
          <w:rFonts w:ascii="Times New Roman" w:hAnsi="Times New Roman" w:cs="Times New Roman"/>
          <w:sz w:val="24"/>
          <w:szCs w:val="24"/>
        </w:rPr>
        <w:lastRenderedPageBreak/>
        <w:t>doctrines. Only a few nations had the Bible in their languages translated directly from the languages of the Scriptures</w:t>
      </w:r>
      <w:r w:rsidRPr="002C5CF9">
        <w:rPr>
          <w:rFonts w:ascii="Times New Roman" w:hAnsi="Times New Roman" w:cs="Times New Roman"/>
          <w:sz w:val="24"/>
          <w:szCs w:val="24"/>
        </w:rPr>
        <w:t xml:space="preserve"> </w:t>
      </w:r>
      <w:r w:rsidR="009E5C68">
        <w:rPr>
          <w:rFonts w:ascii="Times New Roman" w:hAnsi="Times New Roman" w:cs="Times New Roman"/>
          <w:sz w:val="24"/>
          <w:szCs w:val="24"/>
        </w:rPr>
        <w:t xml:space="preserve">in </w:t>
      </w:r>
      <w:r w:rsidRPr="002C5CF9">
        <w:rPr>
          <w:rFonts w:ascii="Times New Roman" w:hAnsi="Times New Roman" w:cs="Times New Roman"/>
          <w:sz w:val="24"/>
          <w:szCs w:val="24"/>
        </w:rPr>
        <w:t xml:space="preserve">those times. </w:t>
      </w:r>
      <w:r w:rsidR="00FD5820" w:rsidRPr="002C5CF9">
        <w:rPr>
          <w:rFonts w:ascii="Times New Roman" w:hAnsi="Times New Roman" w:cs="Times New Roman"/>
          <w:sz w:val="24"/>
          <w:szCs w:val="24"/>
        </w:rPr>
        <w:t xml:space="preserve"> </w:t>
      </w:r>
    </w:p>
    <w:p w14:paraId="2DB8BEBE" w14:textId="4FEF3EBF" w:rsidR="00CF47F2" w:rsidRPr="0081078F" w:rsidRDefault="00D24BD1" w:rsidP="005E2194">
      <w:pPr>
        <w:pStyle w:val="Nadpis3"/>
        <w:rPr>
          <w:rFonts w:ascii="Times New Roman" w:hAnsi="Times New Roman" w:cs="Times New Roman"/>
          <w:color w:val="auto"/>
          <w:sz w:val="28"/>
          <w:szCs w:val="28"/>
        </w:rPr>
      </w:pPr>
      <w:bookmarkStart w:id="875" w:name="_Toc152668546"/>
      <w:r w:rsidRPr="0081078F">
        <w:rPr>
          <w:rFonts w:ascii="Times New Roman" w:hAnsi="Times New Roman" w:cs="Times New Roman"/>
          <w:color w:val="auto"/>
          <w:sz w:val="28"/>
          <w:szCs w:val="28"/>
        </w:rPr>
        <w:t xml:space="preserve">4.1.2 </w:t>
      </w:r>
      <w:r w:rsidR="0081078F">
        <w:rPr>
          <w:rFonts w:ascii="Times New Roman" w:hAnsi="Times New Roman" w:cs="Times New Roman"/>
          <w:color w:val="auto"/>
          <w:sz w:val="28"/>
          <w:szCs w:val="28"/>
        </w:rPr>
        <w:t>Comenius´</w:t>
      </w:r>
      <w:r w:rsidR="00CF47F2" w:rsidRPr="0081078F">
        <w:rPr>
          <w:rFonts w:ascii="Times New Roman" w:hAnsi="Times New Roman" w:cs="Times New Roman"/>
          <w:color w:val="auto"/>
          <w:sz w:val="28"/>
          <w:szCs w:val="28"/>
        </w:rPr>
        <w:t xml:space="preserve"> </w:t>
      </w:r>
      <w:r w:rsidR="006E0636" w:rsidRPr="0081078F">
        <w:rPr>
          <w:rFonts w:ascii="Times New Roman" w:hAnsi="Times New Roman" w:cs="Times New Roman"/>
          <w:color w:val="auto"/>
          <w:sz w:val="28"/>
          <w:szCs w:val="28"/>
        </w:rPr>
        <w:t>D</w:t>
      </w:r>
      <w:r w:rsidR="00CF47F2" w:rsidRPr="0081078F">
        <w:rPr>
          <w:rFonts w:ascii="Times New Roman" w:hAnsi="Times New Roman" w:cs="Times New Roman"/>
          <w:color w:val="auto"/>
          <w:sz w:val="28"/>
          <w:szCs w:val="28"/>
        </w:rPr>
        <w:t>octrines</w:t>
      </w:r>
      <w:bookmarkEnd w:id="875"/>
      <w:r w:rsidR="00CF47F2" w:rsidRPr="0081078F">
        <w:rPr>
          <w:rFonts w:ascii="Times New Roman" w:hAnsi="Times New Roman" w:cs="Times New Roman"/>
          <w:color w:val="auto"/>
          <w:sz w:val="28"/>
          <w:szCs w:val="28"/>
        </w:rPr>
        <w:t xml:space="preserve"> </w:t>
      </w:r>
    </w:p>
    <w:p w14:paraId="68153F45" w14:textId="77777777" w:rsidR="00894B41" w:rsidRDefault="00894B41" w:rsidP="00894B41">
      <w:pPr>
        <w:spacing w:after="0" w:line="360" w:lineRule="auto"/>
        <w:ind w:firstLine="708"/>
        <w:jc w:val="both"/>
        <w:rPr>
          <w:rFonts w:ascii="Times New Roman" w:hAnsi="Times New Roman" w:cs="Times New Roman"/>
          <w:sz w:val="24"/>
          <w:szCs w:val="24"/>
          <w:lang w:val="en-GB"/>
        </w:rPr>
      </w:pPr>
    </w:p>
    <w:p w14:paraId="50642C1B" w14:textId="3D37554C" w:rsidR="00627F8B" w:rsidRDefault="00627F8B" w:rsidP="0025415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was </w:t>
      </w:r>
      <w:r w:rsidR="00BB0F6B">
        <w:rPr>
          <w:rFonts w:ascii="Times New Roman" w:hAnsi="Times New Roman" w:cs="Times New Roman"/>
          <w:sz w:val="24"/>
          <w:szCs w:val="24"/>
          <w:lang w:val="en-GB"/>
        </w:rPr>
        <w:t>a devout Christian</w:t>
      </w:r>
      <w:r>
        <w:rPr>
          <w:rFonts w:ascii="Times New Roman" w:hAnsi="Times New Roman" w:cs="Times New Roman"/>
          <w:sz w:val="24"/>
          <w:szCs w:val="24"/>
          <w:lang w:val="en-GB"/>
        </w:rPr>
        <w:t xml:space="preserve"> who believed in </w:t>
      </w:r>
      <w:r w:rsidRPr="00AF5AD5">
        <w:rPr>
          <w:rFonts w:ascii="Times New Roman" w:hAnsi="Times New Roman" w:cs="Times New Roman"/>
          <w:i/>
          <w:iCs/>
          <w:sz w:val="24"/>
          <w:szCs w:val="24"/>
          <w:lang w:val="en-GB"/>
        </w:rPr>
        <w:t>the authority of the Bible.</w:t>
      </w:r>
      <w:r>
        <w:rPr>
          <w:rFonts w:ascii="Times New Roman" w:hAnsi="Times New Roman" w:cs="Times New Roman"/>
          <w:sz w:val="24"/>
          <w:szCs w:val="24"/>
          <w:lang w:val="en-GB"/>
        </w:rPr>
        <w:t xml:space="preserve"> This </w:t>
      </w:r>
      <w:r w:rsidR="00BB0F6B">
        <w:rPr>
          <w:rFonts w:ascii="Times New Roman" w:hAnsi="Times New Roman" w:cs="Times New Roman"/>
          <w:sz w:val="24"/>
          <w:szCs w:val="24"/>
          <w:lang w:val="en-GB"/>
        </w:rPr>
        <w:t>belief is crucial for many other doctrines</w:t>
      </w:r>
      <w:r>
        <w:rPr>
          <w:rFonts w:ascii="Times New Roman" w:hAnsi="Times New Roman" w:cs="Times New Roman"/>
          <w:sz w:val="24"/>
          <w:szCs w:val="24"/>
          <w:lang w:val="en-GB"/>
        </w:rPr>
        <w:t xml:space="preserve">. </w:t>
      </w:r>
      <w:r w:rsidR="00BB0F6B">
        <w:rPr>
          <w:rFonts w:ascii="Times New Roman" w:hAnsi="Times New Roman" w:cs="Times New Roman"/>
          <w:sz w:val="24"/>
          <w:szCs w:val="24"/>
          <w:lang w:val="en-GB"/>
        </w:rPr>
        <w:t>Despite</w:t>
      </w:r>
      <w:r>
        <w:rPr>
          <w:rFonts w:ascii="Times New Roman" w:hAnsi="Times New Roman" w:cs="Times New Roman"/>
          <w:sz w:val="24"/>
          <w:szCs w:val="24"/>
          <w:lang w:val="en-GB"/>
        </w:rPr>
        <w:t xml:space="preserve"> the </w:t>
      </w:r>
      <w:r w:rsidR="00BB0F6B">
        <w:rPr>
          <w:rFonts w:ascii="Times New Roman" w:hAnsi="Times New Roman" w:cs="Times New Roman"/>
          <w:sz w:val="24"/>
          <w:szCs w:val="24"/>
          <w:lang w:val="en-GB"/>
        </w:rPr>
        <w:t>truth that even people who believe in the authority of the Bible, at least theoretically, can come to very different conclusions through their exegetic principles or prejudices, is the faith in the inspiration of the Bible somehow uniting and, at the same time separating</w:t>
      </w:r>
      <w:r w:rsidR="00AF5AD5">
        <w:rPr>
          <w:rFonts w:ascii="Times New Roman" w:hAnsi="Times New Roman" w:cs="Times New Roman"/>
          <w:sz w:val="24"/>
          <w:szCs w:val="24"/>
          <w:lang w:val="en-GB"/>
        </w:rPr>
        <w:t>,</w:t>
      </w:r>
      <w:r w:rsidR="00BB0F6B">
        <w:rPr>
          <w:rFonts w:ascii="Times New Roman" w:hAnsi="Times New Roman" w:cs="Times New Roman"/>
          <w:sz w:val="24"/>
          <w:szCs w:val="24"/>
          <w:lang w:val="en-GB"/>
        </w:rPr>
        <w:t xml:space="preserve"> for many other things, believe</w:t>
      </w:r>
      <w:r>
        <w:rPr>
          <w:rFonts w:ascii="Times New Roman" w:hAnsi="Times New Roman" w:cs="Times New Roman"/>
          <w:sz w:val="24"/>
          <w:szCs w:val="24"/>
          <w:lang w:val="en-GB"/>
        </w:rPr>
        <w:t xml:space="preserve"> and practices. </w:t>
      </w:r>
    </w:p>
    <w:p w14:paraId="275868CC" w14:textId="0FDD2392" w:rsidR="00627F8B" w:rsidRDefault="00F54EC5" w:rsidP="00254152">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27360" behindDoc="1" locked="0" layoutInCell="1" allowOverlap="1" wp14:anchorId="2CE5AD95" wp14:editId="09A676D5">
                <wp:simplePos x="0" y="0"/>
                <wp:positionH relativeFrom="margin">
                  <wp:align>right</wp:align>
                </wp:positionH>
                <wp:positionV relativeFrom="paragraph">
                  <wp:posOffset>2486025</wp:posOffset>
                </wp:positionV>
                <wp:extent cx="1799590" cy="635"/>
                <wp:effectExtent l="0" t="0" r="0" b="0"/>
                <wp:wrapTight wrapText="bothSides">
                  <wp:wrapPolygon edited="0">
                    <wp:start x="0" y="0"/>
                    <wp:lineTo x="0" y="20057"/>
                    <wp:lineTo x="21265" y="20057"/>
                    <wp:lineTo x="21265" y="0"/>
                    <wp:lineTo x="0" y="0"/>
                  </wp:wrapPolygon>
                </wp:wrapTight>
                <wp:docPr id="412515651"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7584A92E" w14:textId="1F36A693" w:rsidR="00F54EC5" w:rsidRPr="008E383B" w:rsidRDefault="00F54EC5" w:rsidP="00F54EC5">
                            <w:pPr>
                              <w:pStyle w:val="Titulek"/>
                              <w:rPr>
                                <w:noProof/>
                              </w:rPr>
                            </w:pPr>
                            <w:bookmarkStart w:id="876" w:name="_Toc152617035"/>
                            <w:bookmarkStart w:id="877" w:name="_Toc152617321"/>
                            <w:bookmarkStart w:id="878" w:name="_Toc152617371"/>
                            <w:bookmarkStart w:id="879" w:name="_Toc152665537"/>
                            <w:bookmarkStart w:id="880" w:name="_Toc152665568"/>
                            <w:bookmarkStart w:id="881" w:name="_Toc152665634"/>
                            <w:r>
                              <w:t xml:space="preserve">Figure </w:t>
                            </w:r>
                            <w:fldSimple w:instr=" SEQ Figure \* ARABIC ">
                              <w:r w:rsidR="000D4D91">
                                <w:rPr>
                                  <w:noProof/>
                                </w:rPr>
                                <w:t>27</w:t>
                              </w:r>
                            </w:fldSimple>
                            <w:r>
                              <w:t xml:space="preserve"> Jon Hus</w:t>
                            </w:r>
                            <w:bookmarkEnd w:id="876"/>
                            <w:bookmarkEnd w:id="877"/>
                            <w:bookmarkEnd w:id="878"/>
                            <w:bookmarkEnd w:id="879"/>
                            <w:bookmarkEnd w:id="880"/>
                            <w:bookmarkEnd w:id="8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5AD95" id="_x0000_s1052" type="#_x0000_t202" style="position:absolute;left:0;text-align:left;margin-left:90.5pt;margin-top:195.75pt;width:141.7pt;height:.05pt;z-index:-251589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" stroked="f">
                <v:textbox style="mso-fit-shape-to-text:t" inset="0,0,0,0">
                  <w:txbxContent>
                    <w:p w14:paraId="7584A92E" w14:textId="1F36A693" w:rsidR="00F54EC5" w:rsidRPr="008E383B" w:rsidRDefault="00F54EC5" w:rsidP="00F54EC5">
                      <w:pPr>
                        <w:pStyle w:val="Titulek"/>
                        <w:rPr>
                          <w:noProof/>
                        </w:rPr>
                      </w:pPr>
                      <w:bookmarkStart w:id="882" w:name="_Toc152617035"/>
                      <w:bookmarkStart w:id="883" w:name="_Toc152617321"/>
                      <w:bookmarkStart w:id="884" w:name="_Toc152617371"/>
                      <w:bookmarkStart w:id="885" w:name="_Toc152665537"/>
                      <w:bookmarkStart w:id="886" w:name="_Toc152665568"/>
                      <w:bookmarkStart w:id="887" w:name="_Toc152665634"/>
                      <w:r>
                        <w:t xml:space="preserve">Figure </w:t>
                      </w:r>
                      <w:fldSimple w:instr=" SEQ Figure \* ARABIC ">
                        <w:r w:rsidR="000D4D91">
                          <w:rPr>
                            <w:noProof/>
                          </w:rPr>
                          <w:t>27</w:t>
                        </w:r>
                      </w:fldSimple>
                      <w:r>
                        <w:t xml:space="preserve"> Jon Hus</w:t>
                      </w:r>
                      <w:bookmarkEnd w:id="882"/>
                      <w:bookmarkEnd w:id="883"/>
                      <w:bookmarkEnd w:id="884"/>
                      <w:bookmarkEnd w:id="885"/>
                      <w:bookmarkEnd w:id="886"/>
                      <w:bookmarkEnd w:id="887"/>
                    </w:p>
                  </w:txbxContent>
                </v:textbox>
                <w10:wrap type="tight" anchorx="margin"/>
              </v:shape>
            </w:pict>
          </mc:Fallback>
        </mc:AlternateContent>
      </w:r>
      <w:r w:rsidR="0052078F">
        <w:rPr>
          <w:noProof/>
        </w:rPr>
        <w:drawing>
          <wp:anchor distT="0" distB="0" distL="114300" distR="114300" simplePos="0" relativeHeight="251702784" behindDoc="1" locked="0" layoutInCell="1" allowOverlap="1" wp14:anchorId="63E83854" wp14:editId="5B04494C">
            <wp:simplePos x="0" y="0"/>
            <wp:positionH relativeFrom="margin">
              <wp:align>right</wp:align>
            </wp:positionH>
            <wp:positionV relativeFrom="paragraph">
              <wp:posOffset>504190</wp:posOffset>
            </wp:positionV>
            <wp:extent cx="1799590" cy="1965325"/>
            <wp:effectExtent l="19050" t="19050" r="10160" b="15875"/>
            <wp:wrapTight wrapText="bothSides">
              <wp:wrapPolygon edited="0">
                <wp:start x="-229" y="-209"/>
                <wp:lineTo x="-229" y="21565"/>
                <wp:lineTo x="21493" y="21565"/>
                <wp:lineTo x="21493" y="-209"/>
                <wp:lineTo x="-229" y="-209"/>
              </wp:wrapPolygon>
            </wp:wrapTight>
            <wp:docPr id="1494050142" name="Obrázek 2" descr="Dřevoryt z knihy Jan Hus et Hieronymus von Prag, Historia et monumenta, Norimber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řevoryt z knihy Jan Hus et Hieronymus von Prag, Historia et monumenta, Norimberk, 15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9590" cy="1965325"/>
                    </a:xfrm>
                    <a:prstGeom prst="rect">
                      <a:avLst/>
                    </a:prstGeom>
                    <a:noFill/>
                    <a:ln>
                      <a:solidFill>
                        <a:schemeClr val="accent1"/>
                      </a:solidFill>
                    </a:ln>
                  </pic:spPr>
                </pic:pic>
              </a:graphicData>
            </a:graphic>
          </wp:anchor>
        </w:drawing>
      </w:r>
      <w:r w:rsidR="00627F8B">
        <w:rPr>
          <w:rFonts w:ascii="Times New Roman" w:hAnsi="Times New Roman" w:cs="Times New Roman"/>
          <w:sz w:val="24"/>
          <w:szCs w:val="24"/>
          <w:lang w:val="en-GB"/>
        </w:rPr>
        <w:t>As a member of Unity</w:t>
      </w:r>
      <w:r w:rsidR="00BB0F6B">
        <w:rPr>
          <w:rFonts w:ascii="Times New Roman" w:hAnsi="Times New Roman" w:cs="Times New Roman"/>
          <w:sz w:val="24"/>
          <w:szCs w:val="24"/>
          <w:lang w:val="en-GB"/>
        </w:rPr>
        <w:t>, he inherited many from this protestant</w:t>
      </w:r>
      <w:r w:rsidR="00627F8B">
        <w:rPr>
          <w:rFonts w:ascii="Times New Roman" w:hAnsi="Times New Roman" w:cs="Times New Roman"/>
          <w:sz w:val="24"/>
          <w:szCs w:val="24"/>
          <w:lang w:val="en-GB"/>
        </w:rPr>
        <w:t xml:space="preserve"> church. It was the group of </w:t>
      </w:r>
      <w:r w:rsidR="00BB0F6B">
        <w:rPr>
          <w:rFonts w:ascii="Times New Roman" w:hAnsi="Times New Roman" w:cs="Times New Roman"/>
          <w:sz w:val="24"/>
          <w:szCs w:val="24"/>
          <w:lang w:val="en-GB"/>
        </w:rPr>
        <w:t xml:space="preserve">Christians who stayed somehow separated from many practices of the Roman Catholic church </w:t>
      </w:r>
      <w:r w:rsidR="00AF5AD5">
        <w:rPr>
          <w:rFonts w:ascii="Times New Roman" w:hAnsi="Times New Roman" w:cs="Times New Roman"/>
          <w:sz w:val="24"/>
          <w:szCs w:val="24"/>
          <w:lang w:val="en-GB"/>
        </w:rPr>
        <w:t>and</w:t>
      </w:r>
      <w:r w:rsidR="00BB0F6B">
        <w:rPr>
          <w:rFonts w:ascii="Times New Roman" w:hAnsi="Times New Roman" w:cs="Times New Roman"/>
          <w:sz w:val="24"/>
          <w:szCs w:val="24"/>
          <w:lang w:val="en-GB"/>
        </w:rPr>
        <w:t xml:space="preserve"> did not join</w:t>
      </w:r>
      <w:r w:rsidR="00E2123B">
        <w:rPr>
          <w:rFonts w:ascii="Times New Roman" w:hAnsi="Times New Roman" w:cs="Times New Roman"/>
          <w:sz w:val="24"/>
          <w:szCs w:val="24"/>
          <w:lang w:val="en-GB"/>
        </w:rPr>
        <w:t xml:space="preserve"> the </w:t>
      </w:r>
      <w:r w:rsidR="0038288F">
        <w:rPr>
          <w:rFonts w:ascii="Times New Roman" w:hAnsi="Times New Roman" w:cs="Times New Roman"/>
          <w:sz w:val="24"/>
          <w:szCs w:val="24"/>
          <w:lang w:val="en-GB"/>
        </w:rPr>
        <w:t xml:space="preserve">national Hussites movement that formed the </w:t>
      </w:r>
      <w:r w:rsidR="00E2123B">
        <w:rPr>
          <w:rFonts w:ascii="Times New Roman" w:hAnsi="Times New Roman" w:cs="Times New Roman"/>
          <w:sz w:val="24"/>
          <w:szCs w:val="24"/>
          <w:lang w:val="en-GB"/>
        </w:rPr>
        <w:t>denomination of Utraquists</w:t>
      </w:r>
      <w:r w:rsidR="00BB0F6B">
        <w:rPr>
          <w:rFonts w:ascii="Times New Roman" w:hAnsi="Times New Roman" w:cs="Times New Roman"/>
          <w:sz w:val="24"/>
          <w:szCs w:val="24"/>
          <w:lang w:val="en-GB"/>
        </w:rPr>
        <w:t>. Similarly, puritans or decenters in England saw it as not so pure and radical in biblical life, as they considered it truthful</w:t>
      </w:r>
      <w:r w:rsidR="00627F8B">
        <w:rPr>
          <w:rFonts w:ascii="Times New Roman" w:hAnsi="Times New Roman" w:cs="Times New Roman"/>
          <w:sz w:val="24"/>
          <w:szCs w:val="24"/>
          <w:lang w:val="en-GB"/>
        </w:rPr>
        <w:t xml:space="preserve"> and just. </w:t>
      </w:r>
      <w:r w:rsidR="00AF5AD5">
        <w:rPr>
          <w:rFonts w:ascii="Times New Roman" w:hAnsi="Times New Roman" w:cs="Times New Roman"/>
          <w:sz w:val="24"/>
          <w:szCs w:val="24"/>
          <w:lang w:val="en-GB"/>
        </w:rPr>
        <w:t xml:space="preserve">They were </w:t>
      </w:r>
      <w:r w:rsidR="00A17A44">
        <w:rPr>
          <w:rFonts w:ascii="Times New Roman" w:hAnsi="Times New Roman" w:cs="Times New Roman"/>
          <w:sz w:val="24"/>
          <w:szCs w:val="24"/>
          <w:lang w:val="en-GB"/>
        </w:rPr>
        <w:t xml:space="preserve">often pacifistic as followers of Jan Hus and Petr Chelčický, in the </w:t>
      </w:r>
      <w:r w:rsidR="00E2123B">
        <w:rPr>
          <w:rFonts w:ascii="Times New Roman" w:hAnsi="Times New Roman" w:cs="Times New Roman"/>
          <w:sz w:val="24"/>
          <w:szCs w:val="24"/>
          <w:lang w:val="en-GB"/>
        </w:rPr>
        <w:t>beginning</w:t>
      </w:r>
      <w:r w:rsidR="00627F8B">
        <w:rPr>
          <w:rFonts w:ascii="Times New Roman" w:hAnsi="Times New Roman" w:cs="Times New Roman"/>
          <w:sz w:val="24"/>
          <w:szCs w:val="24"/>
          <w:lang w:val="en-GB"/>
        </w:rPr>
        <w:t xml:space="preserve"> even refusing </w:t>
      </w:r>
      <w:r w:rsidR="00BB0F6B">
        <w:rPr>
          <w:rFonts w:ascii="Times New Roman" w:hAnsi="Times New Roman" w:cs="Times New Roman"/>
          <w:sz w:val="24"/>
          <w:szCs w:val="24"/>
          <w:lang w:val="en-GB"/>
        </w:rPr>
        <w:t>higher</w:t>
      </w:r>
      <w:r w:rsidR="00627F8B">
        <w:rPr>
          <w:rFonts w:ascii="Times New Roman" w:hAnsi="Times New Roman" w:cs="Times New Roman"/>
          <w:sz w:val="24"/>
          <w:szCs w:val="24"/>
          <w:lang w:val="en-GB"/>
        </w:rPr>
        <w:t xml:space="preserve"> </w:t>
      </w:r>
      <w:r w:rsidR="00BB0F6B">
        <w:rPr>
          <w:rFonts w:ascii="Times New Roman" w:hAnsi="Times New Roman" w:cs="Times New Roman"/>
          <w:sz w:val="24"/>
          <w:szCs w:val="24"/>
          <w:lang w:val="en-GB"/>
        </w:rPr>
        <w:t>education</w:t>
      </w:r>
      <w:r w:rsidR="00627F8B">
        <w:rPr>
          <w:rFonts w:ascii="Times New Roman" w:hAnsi="Times New Roman" w:cs="Times New Roman"/>
          <w:sz w:val="24"/>
          <w:szCs w:val="24"/>
          <w:lang w:val="en-GB"/>
        </w:rPr>
        <w:t xml:space="preserve"> and the life in </w:t>
      </w:r>
      <w:r w:rsidR="00BB0F6B">
        <w:rPr>
          <w:rFonts w:ascii="Times New Roman" w:hAnsi="Times New Roman" w:cs="Times New Roman"/>
          <w:sz w:val="24"/>
          <w:szCs w:val="24"/>
          <w:lang w:val="en-GB"/>
        </w:rPr>
        <w:t>c</w:t>
      </w:r>
      <w:r w:rsidR="00627F8B">
        <w:rPr>
          <w:rFonts w:ascii="Times New Roman" w:hAnsi="Times New Roman" w:cs="Times New Roman"/>
          <w:sz w:val="24"/>
          <w:szCs w:val="24"/>
          <w:lang w:val="en-GB"/>
        </w:rPr>
        <w:t xml:space="preserve">ities as </w:t>
      </w:r>
      <w:r w:rsidR="00AF5AD5">
        <w:rPr>
          <w:rFonts w:ascii="Times New Roman" w:hAnsi="Times New Roman" w:cs="Times New Roman"/>
          <w:sz w:val="24"/>
          <w:szCs w:val="24"/>
          <w:lang w:val="en-GB"/>
        </w:rPr>
        <w:t xml:space="preserve">corrupt. Their </w:t>
      </w:r>
      <w:r w:rsidR="00627F8B">
        <w:rPr>
          <w:rFonts w:ascii="Times New Roman" w:hAnsi="Times New Roman" w:cs="Times New Roman"/>
          <w:sz w:val="24"/>
          <w:szCs w:val="24"/>
          <w:lang w:val="en-GB"/>
        </w:rPr>
        <w:t xml:space="preserve">rejection of power, </w:t>
      </w:r>
      <w:r w:rsidR="00A17A44">
        <w:rPr>
          <w:rFonts w:ascii="Times New Roman" w:hAnsi="Times New Roman" w:cs="Times New Roman"/>
          <w:sz w:val="24"/>
          <w:szCs w:val="24"/>
          <w:lang w:val="en-GB"/>
        </w:rPr>
        <w:t>cruelty,</w:t>
      </w:r>
      <w:r w:rsidR="00627F8B">
        <w:rPr>
          <w:rFonts w:ascii="Times New Roman" w:hAnsi="Times New Roman" w:cs="Times New Roman"/>
          <w:sz w:val="24"/>
          <w:szCs w:val="24"/>
          <w:lang w:val="en-GB"/>
        </w:rPr>
        <w:t xml:space="preserve"> and violence in the matter of faith, those times often imposed on people by Catholic Rome, </w:t>
      </w:r>
      <w:r w:rsidR="00A17A44">
        <w:rPr>
          <w:rFonts w:ascii="Times New Roman" w:hAnsi="Times New Roman" w:cs="Times New Roman"/>
          <w:sz w:val="24"/>
          <w:szCs w:val="24"/>
          <w:lang w:val="en-GB"/>
        </w:rPr>
        <w:t>caused them to automatically become</w:t>
      </w:r>
      <w:r w:rsidR="00AF5AD5">
        <w:rPr>
          <w:rFonts w:ascii="Times New Roman" w:hAnsi="Times New Roman" w:cs="Times New Roman"/>
          <w:sz w:val="24"/>
          <w:szCs w:val="24"/>
          <w:lang w:val="en-GB"/>
        </w:rPr>
        <w:t xml:space="preserve"> the object of persecution and dislike</w:t>
      </w:r>
      <w:r w:rsidR="00627F8B">
        <w:rPr>
          <w:rFonts w:ascii="Times New Roman" w:hAnsi="Times New Roman" w:cs="Times New Roman"/>
          <w:sz w:val="24"/>
          <w:szCs w:val="24"/>
          <w:lang w:val="en-GB"/>
        </w:rPr>
        <w:t xml:space="preserve"> from the governors and rulers of this earth those days.  </w:t>
      </w:r>
    </w:p>
    <w:p w14:paraId="147689A5" w14:textId="77777777" w:rsidR="00ED2419" w:rsidRDefault="00627F8B" w:rsidP="00ED2419">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w:t>
      </w:r>
      <w:r w:rsidR="00BB0F6B">
        <w:rPr>
          <w:rFonts w:ascii="Times New Roman" w:hAnsi="Times New Roman" w:cs="Times New Roman"/>
          <w:sz w:val="24"/>
          <w:szCs w:val="24"/>
          <w:lang w:val="en-GB"/>
        </w:rPr>
        <w:t xml:space="preserve">believed that space and the Earth were created by the </w:t>
      </w:r>
      <w:r w:rsidR="00AF5AD5">
        <w:rPr>
          <w:rFonts w:ascii="Times New Roman" w:hAnsi="Times New Roman" w:cs="Times New Roman"/>
          <w:sz w:val="24"/>
          <w:szCs w:val="24"/>
          <w:lang w:val="en-GB"/>
        </w:rPr>
        <w:t>Creator and</w:t>
      </w:r>
      <w:r w:rsidR="00BB0F6B">
        <w:rPr>
          <w:rFonts w:ascii="Times New Roman" w:hAnsi="Times New Roman" w:cs="Times New Roman"/>
          <w:sz w:val="24"/>
          <w:szCs w:val="24"/>
          <w:lang w:val="en-GB"/>
        </w:rPr>
        <w:t xml:space="preserve"> believed in the death of Christ for cleansing people’s sins and the resurrection</w:t>
      </w:r>
      <w:r w:rsidR="004D71C0">
        <w:rPr>
          <w:rFonts w:ascii="Times New Roman" w:hAnsi="Times New Roman" w:cs="Times New Roman"/>
          <w:sz w:val="24"/>
          <w:szCs w:val="24"/>
          <w:lang w:val="en-GB"/>
        </w:rPr>
        <w:t xml:space="preserve"> of Christ for our justification. </w:t>
      </w:r>
      <w:r w:rsidR="00BB0F6B">
        <w:rPr>
          <w:rFonts w:ascii="Times New Roman" w:hAnsi="Times New Roman" w:cs="Times New Roman"/>
          <w:sz w:val="24"/>
          <w:szCs w:val="24"/>
          <w:lang w:val="en-GB"/>
        </w:rPr>
        <w:t>Salvation by faith and from this knowledge coming to the insurance of salvation touched many legalistic Christians' lives</w:t>
      </w:r>
      <w:r w:rsidR="004D71C0">
        <w:rPr>
          <w:rFonts w:ascii="Times New Roman" w:hAnsi="Times New Roman" w:cs="Times New Roman"/>
          <w:sz w:val="24"/>
          <w:szCs w:val="24"/>
          <w:lang w:val="en-GB"/>
        </w:rPr>
        <w:t xml:space="preserve">. It was in accord with </w:t>
      </w:r>
      <w:r w:rsidR="00BB0F6B">
        <w:rPr>
          <w:rFonts w:ascii="Times New Roman" w:hAnsi="Times New Roman" w:cs="Times New Roman"/>
          <w:sz w:val="24"/>
          <w:szCs w:val="24"/>
          <w:lang w:val="en-GB"/>
        </w:rPr>
        <w:t>Protestant principles found in the Gospels</w:t>
      </w:r>
      <w:r w:rsidR="00894B41">
        <w:rPr>
          <w:rFonts w:ascii="Times New Roman" w:hAnsi="Times New Roman" w:cs="Times New Roman"/>
          <w:sz w:val="24"/>
          <w:szCs w:val="24"/>
          <w:lang w:val="en-GB"/>
        </w:rPr>
        <w:t>. However, in</w:t>
      </w:r>
      <w:r w:rsidR="00BB0F6B">
        <w:rPr>
          <w:rFonts w:ascii="Times New Roman" w:hAnsi="Times New Roman" w:cs="Times New Roman"/>
          <w:sz w:val="24"/>
          <w:szCs w:val="24"/>
          <w:lang w:val="en-GB"/>
        </w:rPr>
        <w:t xml:space="preserve"> opposition to Luther, they h</w:t>
      </w:r>
      <w:r w:rsidR="00894B41">
        <w:rPr>
          <w:rFonts w:ascii="Times New Roman" w:hAnsi="Times New Roman" w:cs="Times New Roman"/>
          <w:sz w:val="24"/>
          <w:szCs w:val="24"/>
          <w:lang w:val="en-GB"/>
        </w:rPr>
        <w:t>ad</w:t>
      </w:r>
      <w:r w:rsidR="00BB0F6B">
        <w:rPr>
          <w:rFonts w:ascii="Times New Roman" w:hAnsi="Times New Roman" w:cs="Times New Roman"/>
          <w:sz w:val="24"/>
          <w:szCs w:val="24"/>
          <w:lang w:val="en-GB"/>
        </w:rPr>
        <w:t xml:space="preserve"> no problem with James' epistle, which emphasises the practical result of the </w:t>
      </w:r>
      <w:r w:rsidR="00E2123B">
        <w:rPr>
          <w:rFonts w:ascii="Times New Roman" w:hAnsi="Times New Roman" w:cs="Times New Roman"/>
          <w:sz w:val="24"/>
          <w:szCs w:val="24"/>
          <w:lang w:val="en-GB"/>
        </w:rPr>
        <w:t>genuine</w:t>
      </w:r>
      <w:r w:rsidR="00BB0F6B">
        <w:rPr>
          <w:rFonts w:ascii="Times New Roman" w:hAnsi="Times New Roman" w:cs="Times New Roman"/>
          <w:sz w:val="24"/>
          <w:szCs w:val="24"/>
          <w:lang w:val="en-GB"/>
        </w:rPr>
        <w:t xml:space="preserve"> living faith and proclaims the faith without works as dead and without the possibility of saving</w:t>
      </w:r>
      <w:r w:rsidR="004D71C0">
        <w:rPr>
          <w:rFonts w:ascii="Times New Roman" w:hAnsi="Times New Roman" w:cs="Times New Roman"/>
          <w:sz w:val="24"/>
          <w:szCs w:val="24"/>
          <w:lang w:val="en-GB"/>
        </w:rPr>
        <w:t xml:space="preserve">. Their theology was very </w:t>
      </w:r>
      <w:r w:rsidR="00BB0F6B">
        <w:rPr>
          <w:rFonts w:ascii="Times New Roman" w:hAnsi="Times New Roman" w:cs="Times New Roman"/>
          <w:sz w:val="24"/>
          <w:szCs w:val="24"/>
          <w:lang w:val="en-GB"/>
        </w:rPr>
        <w:t xml:space="preserve">practical and connected with the love of people and practical </w:t>
      </w:r>
      <w:r w:rsidR="00BB0F6B">
        <w:rPr>
          <w:rFonts w:ascii="Times New Roman" w:hAnsi="Times New Roman" w:cs="Times New Roman"/>
          <w:sz w:val="24"/>
          <w:szCs w:val="24"/>
          <w:lang w:val="en-GB"/>
        </w:rPr>
        <w:lastRenderedPageBreak/>
        <w:t>help, sharing of things, discipline, and purity in practical life; discipline and work were also integral parts</w:t>
      </w:r>
      <w:r w:rsidR="004D71C0">
        <w:rPr>
          <w:rFonts w:ascii="Times New Roman" w:hAnsi="Times New Roman" w:cs="Times New Roman"/>
          <w:sz w:val="24"/>
          <w:szCs w:val="24"/>
          <w:lang w:val="en-GB"/>
        </w:rPr>
        <w:t xml:space="preserve"> of their theology.</w:t>
      </w:r>
    </w:p>
    <w:p w14:paraId="1C11653D" w14:textId="7DDB2029" w:rsidR="004D71C0" w:rsidRDefault="00ED2419" w:rsidP="00ED2419">
      <w:pPr>
        <w:spacing w:line="360" w:lineRule="auto"/>
        <w:ind w:firstLine="708"/>
        <w:jc w:val="both"/>
        <w:rPr>
          <w:rFonts w:ascii="Times New Roman" w:hAnsi="Times New Roman" w:cs="Times New Roman"/>
          <w:sz w:val="24"/>
          <w:szCs w:val="24"/>
          <w:lang w:val="en-GB"/>
        </w:rPr>
      </w:pPr>
      <w:r w:rsidRPr="00ED2419">
        <w:rPr>
          <w:rFonts w:ascii="Times New Roman" w:hAnsi="Times New Roman" w:cs="Times New Roman"/>
          <w:i/>
          <w:iCs/>
          <w:sz w:val="24"/>
          <w:szCs w:val="24"/>
          <w:lang w:val="en-GB"/>
        </w:rPr>
        <w:t xml:space="preserve">“In the things essential unity, …, in </w:t>
      </w:r>
      <w:r w:rsidR="0038288F">
        <w:rPr>
          <w:rFonts w:ascii="Times New Roman" w:hAnsi="Times New Roman" w:cs="Times New Roman"/>
          <w:i/>
          <w:iCs/>
          <w:sz w:val="24"/>
          <w:szCs w:val="24"/>
          <w:lang w:val="en-GB"/>
        </w:rPr>
        <w:t>non-essential</w:t>
      </w:r>
      <w:r w:rsidRPr="00ED2419">
        <w:rPr>
          <w:rFonts w:ascii="Times New Roman" w:hAnsi="Times New Roman" w:cs="Times New Roman"/>
          <w:i/>
          <w:iCs/>
          <w:sz w:val="24"/>
          <w:szCs w:val="24"/>
          <w:lang w:val="en-GB"/>
        </w:rPr>
        <w:t>, liberty, …, in all things, charity”</w:t>
      </w:r>
      <w:r w:rsidR="004D71C0" w:rsidRPr="00BB0F6B">
        <w:rPr>
          <w:rFonts w:ascii="Times New Roman" w:hAnsi="Times New Roman" w:cs="Times New Roman"/>
          <w:color w:val="C00000"/>
          <w:sz w:val="24"/>
          <w:szCs w:val="24"/>
          <w:lang w:val="en-GB"/>
        </w:rPr>
        <w:t xml:space="preserve"> </w:t>
      </w:r>
      <w:r w:rsidR="00BB0F6B">
        <w:rPr>
          <w:rFonts w:ascii="Times New Roman" w:hAnsi="Times New Roman" w:cs="Times New Roman"/>
          <w:sz w:val="24"/>
          <w:szCs w:val="24"/>
          <w:lang w:val="en-GB"/>
        </w:rPr>
        <w:t>w</w:t>
      </w:r>
      <w:r w:rsidR="004D71C0">
        <w:rPr>
          <w:rFonts w:ascii="Times New Roman" w:hAnsi="Times New Roman" w:cs="Times New Roman"/>
          <w:sz w:val="24"/>
          <w:szCs w:val="24"/>
          <w:lang w:val="en-GB"/>
        </w:rPr>
        <w:t xml:space="preserve">as another </w:t>
      </w:r>
      <w:r w:rsidR="0038288F">
        <w:rPr>
          <w:rFonts w:ascii="Times New Roman" w:hAnsi="Times New Roman" w:cs="Times New Roman"/>
          <w:sz w:val="24"/>
          <w:szCs w:val="24"/>
          <w:lang w:val="en-GB"/>
        </w:rPr>
        <w:t>vital</w:t>
      </w:r>
      <w:r w:rsidR="004D71C0">
        <w:rPr>
          <w:rFonts w:ascii="Times New Roman" w:hAnsi="Times New Roman" w:cs="Times New Roman"/>
          <w:sz w:val="24"/>
          <w:szCs w:val="24"/>
          <w:lang w:val="en-GB"/>
        </w:rPr>
        <w:t xml:space="preserve"> aspect of their understanding of the Bible and life of the faith</w:t>
      </w:r>
      <w:r>
        <w:rPr>
          <w:rFonts w:ascii="Times New Roman" w:hAnsi="Times New Roman" w:cs="Times New Roman"/>
          <w:sz w:val="24"/>
          <w:szCs w:val="24"/>
          <w:lang w:val="en-GB"/>
        </w:rPr>
        <w:t xml:space="preserve"> (Krupa, 2019, p. 35)</w:t>
      </w:r>
      <w:r w:rsidR="004D71C0">
        <w:rPr>
          <w:rFonts w:ascii="Times New Roman" w:hAnsi="Times New Roman" w:cs="Times New Roman"/>
          <w:sz w:val="24"/>
          <w:szCs w:val="24"/>
          <w:lang w:val="en-GB"/>
        </w:rPr>
        <w:t>. So</w:t>
      </w:r>
      <w:r w:rsidR="0038288F">
        <w:rPr>
          <w:rFonts w:ascii="Times New Roman" w:hAnsi="Times New Roman" w:cs="Times New Roman"/>
          <w:sz w:val="24"/>
          <w:szCs w:val="24"/>
          <w:lang w:val="en-GB"/>
        </w:rPr>
        <w:t xml:space="preserve">, even if they were radical in the separation of some practices, they desired </w:t>
      </w:r>
      <w:r w:rsidR="004D71C0">
        <w:rPr>
          <w:rFonts w:ascii="Times New Roman" w:hAnsi="Times New Roman" w:cs="Times New Roman"/>
          <w:sz w:val="24"/>
          <w:szCs w:val="24"/>
          <w:lang w:val="en-GB"/>
        </w:rPr>
        <w:t xml:space="preserve">the unity of churches. All denominations, including Roman </w:t>
      </w:r>
      <w:r w:rsidR="0038288F">
        <w:rPr>
          <w:rFonts w:ascii="Times New Roman" w:hAnsi="Times New Roman" w:cs="Times New Roman"/>
          <w:sz w:val="24"/>
          <w:szCs w:val="24"/>
          <w:lang w:val="en-GB"/>
        </w:rPr>
        <w:t>Catholic, were called “unities”, with the terms “church” and “ecclesia” exclusively used for the universal church as a body of all true</w:t>
      </w:r>
      <w:r w:rsidR="004D71C0">
        <w:rPr>
          <w:rFonts w:ascii="Times New Roman" w:hAnsi="Times New Roman" w:cs="Times New Roman"/>
          <w:sz w:val="24"/>
          <w:szCs w:val="24"/>
          <w:lang w:val="en-GB"/>
        </w:rPr>
        <w:t xml:space="preserve"> followers of Christ. </w:t>
      </w:r>
      <w:r w:rsidR="0038288F">
        <w:rPr>
          <w:rFonts w:ascii="Times New Roman" w:hAnsi="Times New Roman" w:cs="Times New Roman"/>
          <w:sz w:val="24"/>
          <w:szCs w:val="24"/>
          <w:lang w:val="en-GB"/>
        </w:rPr>
        <w:t>T</w:t>
      </w:r>
      <w:r w:rsidR="004D71C0">
        <w:rPr>
          <w:rFonts w:ascii="Times New Roman" w:hAnsi="Times New Roman" w:cs="Times New Roman"/>
          <w:sz w:val="24"/>
          <w:szCs w:val="24"/>
          <w:lang w:val="en-GB"/>
        </w:rPr>
        <w:t xml:space="preserve">hey called </w:t>
      </w:r>
      <w:r w:rsidR="0038288F">
        <w:rPr>
          <w:rFonts w:ascii="Times New Roman" w:hAnsi="Times New Roman" w:cs="Times New Roman"/>
          <w:sz w:val="24"/>
          <w:szCs w:val="24"/>
          <w:lang w:val="en-GB"/>
        </w:rPr>
        <w:t xml:space="preserve">their local churches </w:t>
      </w:r>
      <w:r w:rsidR="004D71C0">
        <w:rPr>
          <w:rFonts w:ascii="Times New Roman" w:hAnsi="Times New Roman" w:cs="Times New Roman"/>
          <w:sz w:val="24"/>
          <w:szCs w:val="24"/>
          <w:lang w:val="en-GB"/>
        </w:rPr>
        <w:t>“congregations”</w:t>
      </w:r>
      <w:r w:rsidR="0038288F">
        <w:rPr>
          <w:rFonts w:ascii="Times New Roman" w:hAnsi="Times New Roman" w:cs="Times New Roman"/>
          <w:sz w:val="24"/>
          <w:szCs w:val="24"/>
          <w:lang w:val="en-GB"/>
        </w:rPr>
        <w:t xml:space="preserve"> and </w:t>
      </w:r>
      <w:r w:rsidR="004D71C0">
        <w:rPr>
          <w:rFonts w:ascii="Times New Roman" w:hAnsi="Times New Roman" w:cs="Times New Roman"/>
          <w:sz w:val="24"/>
          <w:szCs w:val="24"/>
          <w:lang w:val="en-GB"/>
        </w:rPr>
        <w:t xml:space="preserve">“sbory”. </w:t>
      </w:r>
    </w:p>
    <w:p w14:paraId="058A613A" w14:textId="19BD2A33" w:rsidR="004D71C0" w:rsidRDefault="004D71C0" w:rsidP="0025415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Comenius also believed in eternal punishment or </w:t>
      </w:r>
      <w:r w:rsidR="003F354E">
        <w:rPr>
          <w:rFonts w:ascii="Times New Roman" w:hAnsi="Times New Roman" w:cs="Times New Roman"/>
          <w:sz w:val="24"/>
          <w:szCs w:val="24"/>
          <w:lang w:val="en-GB"/>
        </w:rPr>
        <w:t>reward</w:t>
      </w:r>
      <w:r>
        <w:rPr>
          <w:rFonts w:ascii="Times New Roman" w:hAnsi="Times New Roman" w:cs="Times New Roman"/>
          <w:sz w:val="24"/>
          <w:szCs w:val="24"/>
          <w:lang w:val="en-GB"/>
        </w:rPr>
        <w:t xml:space="preserve">. The final day of </w:t>
      </w:r>
      <w:r w:rsidR="003F354E">
        <w:rPr>
          <w:rFonts w:ascii="Times New Roman" w:hAnsi="Times New Roman" w:cs="Times New Roman"/>
          <w:sz w:val="24"/>
          <w:szCs w:val="24"/>
          <w:lang w:val="en-GB"/>
        </w:rPr>
        <w:t>Judgment is when God will judge all according to the Word of God and their lives</w:t>
      </w:r>
      <w:r>
        <w:rPr>
          <w:rFonts w:ascii="Times New Roman" w:hAnsi="Times New Roman" w:cs="Times New Roman"/>
          <w:sz w:val="24"/>
          <w:szCs w:val="24"/>
          <w:lang w:val="en-GB"/>
        </w:rPr>
        <w:t>.</w:t>
      </w:r>
      <w:r w:rsidR="003F354E">
        <w:rPr>
          <w:rFonts w:ascii="Times New Roman" w:hAnsi="Times New Roman" w:cs="Times New Roman"/>
          <w:sz w:val="24"/>
          <w:szCs w:val="24"/>
          <w:lang w:val="en-GB"/>
        </w:rPr>
        <w:t xml:space="preserve"> All people sinned</w:t>
      </w:r>
      <w:r w:rsidR="0038288F">
        <w:rPr>
          <w:rFonts w:ascii="Times New Roman" w:hAnsi="Times New Roman" w:cs="Times New Roman"/>
          <w:sz w:val="24"/>
          <w:szCs w:val="24"/>
          <w:lang w:val="en-GB"/>
        </w:rPr>
        <w:t xml:space="preserve">, </w:t>
      </w:r>
      <w:r w:rsidR="003F354E">
        <w:rPr>
          <w:rFonts w:ascii="Times New Roman" w:hAnsi="Times New Roman" w:cs="Times New Roman"/>
          <w:sz w:val="24"/>
          <w:szCs w:val="24"/>
          <w:lang w:val="en-GB"/>
        </w:rPr>
        <w:t>and</w:t>
      </w:r>
      <w:r w:rsidR="0038288F">
        <w:rPr>
          <w:rFonts w:ascii="Times New Roman" w:hAnsi="Times New Roman" w:cs="Times New Roman"/>
          <w:sz w:val="24"/>
          <w:szCs w:val="24"/>
          <w:lang w:val="en-GB"/>
        </w:rPr>
        <w:t xml:space="preserve"> they need</w:t>
      </w:r>
      <w:r w:rsidR="002D3190">
        <w:rPr>
          <w:rFonts w:ascii="Times New Roman" w:hAnsi="Times New Roman" w:cs="Times New Roman"/>
          <w:sz w:val="24"/>
          <w:szCs w:val="24"/>
          <w:lang w:val="en-GB"/>
        </w:rPr>
        <w:t xml:space="preserve"> Jezus's sacrifice</w:t>
      </w:r>
      <w:r w:rsidR="003F354E">
        <w:rPr>
          <w:rFonts w:ascii="Times New Roman" w:hAnsi="Times New Roman" w:cs="Times New Roman"/>
          <w:sz w:val="24"/>
          <w:szCs w:val="24"/>
          <w:lang w:val="en-GB"/>
        </w:rPr>
        <w:t xml:space="preserve"> for the possibility of entering God´s kingdom. The real need of people, and the </w:t>
      </w:r>
      <w:r w:rsidR="002D3190">
        <w:rPr>
          <w:rFonts w:ascii="Times New Roman" w:hAnsi="Times New Roman" w:cs="Times New Roman"/>
          <w:sz w:val="24"/>
          <w:szCs w:val="24"/>
          <w:lang w:val="en-GB"/>
        </w:rPr>
        <w:t>most significant</w:t>
      </w:r>
      <w:r w:rsidR="003F354E">
        <w:rPr>
          <w:rFonts w:ascii="Times New Roman" w:hAnsi="Times New Roman" w:cs="Times New Roman"/>
          <w:sz w:val="24"/>
          <w:szCs w:val="24"/>
          <w:lang w:val="en-GB"/>
        </w:rPr>
        <w:t xml:space="preserve"> need, is to find God and forgiveness of our sins. </w:t>
      </w:r>
      <w:r w:rsidR="0038288F">
        <w:rPr>
          <w:rFonts w:ascii="Times New Roman" w:hAnsi="Times New Roman" w:cs="Times New Roman"/>
          <w:sz w:val="24"/>
          <w:szCs w:val="24"/>
          <w:lang w:val="en-GB"/>
        </w:rPr>
        <w:t xml:space="preserve">All people need to </w:t>
      </w:r>
      <w:r w:rsidR="003F354E">
        <w:rPr>
          <w:rFonts w:ascii="Times New Roman" w:hAnsi="Times New Roman" w:cs="Times New Roman"/>
          <w:sz w:val="24"/>
          <w:szCs w:val="24"/>
          <w:lang w:val="en-GB"/>
        </w:rPr>
        <w:t xml:space="preserve">find </w:t>
      </w:r>
      <w:r w:rsidR="0038288F">
        <w:rPr>
          <w:rFonts w:ascii="Times New Roman" w:hAnsi="Times New Roman" w:cs="Times New Roman"/>
          <w:sz w:val="24"/>
          <w:szCs w:val="24"/>
          <w:lang w:val="en-GB"/>
        </w:rPr>
        <w:t>H</w:t>
      </w:r>
      <w:r w:rsidR="003F354E">
        <w:rPr>
          <w:rFonts w:ascii="Times New Roman" w:hAnsi="Times New Roman" w:cs="Times New Roman"/>
          <w:sz w:val="24"/>
          <w:szCs w:val="24"/>
          <w:lang w:val="en-GB"/>
        </w:rPr>
        <w:t xml:space="preserve">is love and love </w:t>
      </w:r>
      <w:r w:rsidR="0038288F">
        <w:rPr>
          <w:rFonts w:ascii="Times New Roman" w:hAnsi="Times New Roman" w:cs="Times New Roman"/>
          <w:sz w:val="24"/>
          <w:szCs w:val="24"/>
          <w:lang w:val="en-GB"/>
        </w:rPr>
        <w:t>H</w:t>
      </w:r>
      <w:r w:rsidR="003F354E">
        <w:rPr>
          <w:rFonts w:ascii="Times New Roman" w:hAnsi="Times New Roman" w:cs="Times New Roman"/>
          <w:sz w:val="24"/>
          <w:szCs w:val="24"/>
          <w:lang w:val="en-GB"/>
        </w:rPr>
        <w:t xml:space="preserve">im by practical obedience to </w:t>
      </w:r>
      <w:r w:rsidR="0038288F">
        <w:rPr>
          <w:rFonts w:ascii="Times New Roman" w:hAnsi="Times New Roman" w:cs="Times New Roman"/>
          <w:sz w:val="24"/>
          <w:szCs w:val="24"/>
          <w:lang w:val="en-GB"/>
        </w:rPr>
        <w:t>His</w:t>
      </w:r>
      <w:r w:rsidR="003F354E">
        <w:rPr>
          <w:rFonts w:ascii="Times New Roman" w:hAnsi="Times New Roman" w:cs="Times New Roman"/>
          <w:sz w:val="24"/>
          <w:szCs w:val="24"/>
          <w:lang w:val="en-GB"/>
        </w:rPr>
        <w:t xml:space="preserve"> </w:t>
      </w:r>
      <w:r w:rsidR="002D3190">
        <w:rPr>
          <w:rFonts w:ascii="Times New Roman" w:hAnsi="Times New Roman" w:cs="Times New Roman"/>
          <w:sz w:val="24"/>
          <w:szCs w:val="24"/>
          <w:lang w:val="en-GB"/>
        </w:rPr>
        <w:t>W</w:t>
      </w:r>
      <w:r w:rsidR="003F354E">
        <w:rPr>
          <w:rFonts w:ascii="Times New Roman" w:hAnsi="Times New Roman" w:cs="Times New Roman"/>
          <w:sz w:val="24"/>
          <w:szCs w:val="24"/>
          <w:lang w:val="en-GB"/>
        </w:rPr>
        <w:t xml:space="preserve">ord and love for people. </w:t>
      </w:r>
      <w:r>
        <w:rPr>
          <w:rFonts w:ascii="Times New Roman" w:hAnsi="Times New Roman" w:cs="Times New Roman"/>
          <w:sz w:val="24"/>
          <w:szCs w:val="24"/>
          <w:lang w:val="en-GB"/>
        </w:rPr>
        <w:t xml:space="preserve"> He believe</w:t>
      </w:r>
      <w:r w:rsidR="007C2396">
        <w:rPr>
          <w:rFonts w:ascii="Times New Roman" w:hAnsi="Times New Roman" w:cs="Times New Roman"/>
          <w:sz w:val="24"/>
          <w:szCs w:val="24"/>
          <w:lang w:val="en-GB"/>
        </w:rPr>
        <w:t>d</w:t>
      </w:r>
      <w:r>
        <w:rPr>
          <w:rFonts w:ascii="Times New Roman" w:hAnsi="Times New Roman" w:cs="Times New Roman"/>
          <w:sz w:val="24"/>
          <w:szCs w:val="24"/>
          <w:lang w:val="en-GB"/>
        </w:rPr>
        <w:t xml:space="preserve"> in the new earth and heaven.</w:t>
      </w:r>
    </w:p>
    <w:p w14:paraId="2DB4F2FA" w14:textId="5319348B" w:rsidR="004D71C0" w:rsidRDefault="002D3190" w:rsidP="0025415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His belief in the possibility of the unity of churches and his expectation of the early coming of Jezus and his kingdom </w:t>
      </w:r>
      <w:r w:rsidR="0038288F">
        <w:rPr>
          <w:rFonts w:ascii="Times New Roman" w:hAnsi="Times New Roman" w:cs="Times New Roman"/>
          <w:sz w:val="24"/>
          <w:szCs w:val="24"/>
          <w:lang w:val="en-GB"/>
        </w:rPr>
        <w:t>greatly influenced him</w:t>
      </w:r>
      <w:r w:rsidR="007C239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the recognition of the pope (and the Mohamand) as the antichrist, </w:t>
      </w:r>
      <w:r w:rsidR="0038288F">
        <w:rPr>
          <w:rFonts w:ascii="Times New Roman" w:hAnsi="Times New Roman" w:cs="Times New Roman"/>
          <w:sz w:val="24"/>
          <w:szCs w:val="24"/>
          <w:lang w:val="en-GB"/>
        </w:rPr>
        <w:t xml:space="preserve">all </w:t>
      </w:r>
      <w:r w:rsidR="009F1FF0">
        <w:rPr>
          <w:rFonts w:ascii="Times New Roman" w:hAnsi="Times New Roman" w:cs="Times New Roman"/>
          <w:sz w:val="24"/>
          <w:szCs w:val="24"/>
          <w:lang w:val="en-GB"/>
        </w:rPr>
        <w:t>these</w:t>
      </w:r>
      <w:r w:rsidR="0038288F">
        <w:rPr>
          <w:rFonts w:ascii="Times New Roman" w:hAnsi="Times New Roman" w:cs="Times New Roman"/>
          <w:sz w:val="24"/>
          <w:szCs w:val="24"/>
          <w:lang w:val="en-GB"/>
        </w:rPr>
        <w:t xml:space="preserve"> doctrines and beliefs destined </w:t>
      </w:r>
      <w:r>
        <w:rPr>
          <w:rFonts w:ascii="Times New Roman" w:hAnsi="Times New Roman" w:cs="Times New Roman"/>
          <w:sz w:val="24"/>
          <w:szCs w:val="24"/>
          <w:lang w:val="en-GB"/>
        </w:rPr>
        <w:t>him</w:t>
      </w:r>
      <w:r w:rsidR="0038288F">
        <w:rPr>
          <w:rFonts w:ascii="Times New Roman" w:hAnsi="Times New Roman" w:cs="Times New Roman"/>
          <w:sz w:val="24"/>
          <w:szCs w:val="24"/>
          <w:lang w:val="en-GB"/>
        </w:rPr>
        <w:t xml:space="preserve"> to</w:t>
      </w:r>
      <w:r>
        <w:rPr>
          <w:rFonts w:ascii="Times New Roman" w:hAnsi="Times New Roman" w:cs="Times New Roman"/>
          <w:sz w:val="24"/>
          <w:szCs w:val="24"/>
          <w:lang w:val="en-GB"/>
        </w:rPr>
        <w:t xml:space="preserve"> the way he went and</w:t>
      </w:r>
      <w:r w:rsidR="0038288F">
        <w:rPr>
          <w:rFonts w:ascii="Times New Roman" w:hAnsi="Times New Roman" w:cs="Times New Roman"/>
          <w:sz w:val="24"/>
          <w:szCs w:val="24"/>
          <w:lang w:val="en-GB"/>
        </w:rPr>
        <w:t xml:space="preserve"> for </w:t>
      </w:r>
      <w:r w:rsidR="003F354E">
        <w:rPr>
          <w:rFonts w:ascii="Times New Roman" w:hAnsi="Times New Roman" w:cs="Times New Roman"/>
          <w:sz w:val="24"/>
          <w:szCs w:val="24"/>
          <w:lang w:val="en-GB"/>
        </w:rPr>
        <w:t>the conflicts</w:t>
      </w:r>
      <w:r w:rsidR="007C2396">
        <w:rPr>
          <w:rFonts w:ascii="Times New Roman" w:hAnsi="Times New Roman" w:cs="Times New Roman"/>
          <w:sz w:val="24"/>
          <w:szCs w:val="24"/>
          <w:lang w:val="en-GB"/>
        </w:rPr>
        <w:t xml:space="preserve"> he faced. At the same time</w:t>
      </w:r>
      <w:r w:rsidR="003F354E">
        <w:rPr>
          <w:rFonts w:ascii="Times New Roman" w:hAnsi="Times New Roman" w:cs="Times New Roman"/>
          <w:sz w:val="24"/>
          <w:szCs w:val="24"/>
          <w:lang w:val="en-GB"/>
        </w:rPr>
        <w:t xml:space="preserve">, with the strength and hope for a better future and optimism coming even </w:t>
      </w:r>
      <w:r>
        <w:rPr>
          <w:rFonts w:ascii="Times New Roman" w:hAnsi="Times New Roman" w:cs="Times New Roman"/>
          <w:sz w:val="24"/>
          <w:szCs w:val="24"/>
          <w:lang w:val="en-GB"/>
        </w:rPr>
        <w:t>in</w:t>
      </w:r>
      <w:r w:rsidR="003F354E">
        <w:rPr>
          <w:rFonts w:ascii="Times New Roman" w:hAnsi="Times New Roman" w:cs="Times New Roman"/>
          <w:sz w:val="24"/>
          <w:szCs w:val="24"/>
          <w:lang w:val="en-GB"/>
        </w:rPr>
        <w:t xml:space="preserve"> the dark moments of life</w:t>
      </w:r>
      <w:r w:rsidR="007C2396">
        <w:rPr>
          <w:rFonts w:ascii="Times New Roman" w:hAnsi="Times New Roman" w:cs="Times New Roman"/>
          <w:sz w:val="24"/>
          <w:szCs w:val="24"/>
          <w:lang w:val="en-GB"/>
        </w:rPr>
        <w:t xml:space="preserve">. </w:t>
      </w:r>
    </w:p>
    <w:p w14:paraId="7E4CA5A6" w14:textId="0D103EB7" w:rsidR="007C2396" w:rsidRPr="009576EE" w:rsidRDefault="007C2396" w:rsidP="007C2396">
      <w:pPr>
        <w:pStyle w:val="Nadpis3"/>
        <w:rPr>
          <w:rFonts w:ascii="Times New Roman" w:hAnsi="Times New Roman" w:cs="Times New Roman"/>
          <w:color w:val="auto"/>
          <w:sz w:val="28"/>
          <w:szCs w:val="28"/>
        </w:rPr>
      </w:pPr>
      <w:bookmarkStart w:id="888" w:name="_Toc152668547"/>
      <w:r w:rsidRPr="009576EE">
        <w:rPr>
          <w:rFonts w:ascii="Times New Roman" w:hAnsi="Times New Roman" w:cs="Times New Roman"/>
          <w:color w:val="auto"/>
          <w:sz w:val="28"/>
          <w:szCs w:val="28"/>
        </w:rPr>
        <w:t>4.1.2 His Theological and Pastoral Literary Work</w:t>
      </w:r>
      <w:bookmarkEnd w:id="888"/>
      <w:r w:rsidRPr="009576EE">
        <w:rPr>
          <w:rFonts w:ascii="Times New Roman" w:hAnsi="Times New Roman" w:cs="Times New Roman"/>
          <w:color w:val="auto"/>
          <w:sz w:val="28"/>
          <w:szCs w:val="28"/>
        </w:rPr>
        <w:t xml:space="preserve"> </w:t>
      </w:r>
    </w:p>
    <w:p w14:paraId="56714943" w14:textId="77777777" w:rsidR="002D3190" w:rsidRDefault="002D3190" w:rsidP="002D3190">
      <w:pPr>
        <w:spacing w:after="0" w:line="360" w:lineRule="auto"/>
        <w:ind w:firstLine="708"/>
        <w:jc w:val="both"/>
        <w:rPr>
          <w:rFonts w:ascii="Times New Roman" w:hAnsi="Times New Roman" w:cs="Times New Roman"/>
          <w:sz w:val="24"/>
          <w:szCs w:val="24"/>
          <w:lang w:val="en-GB"/>
        </w:rPr>
      </w:pPr>
    </w:p>
    <w:p w14:paraId="35960219" w14:textId="28DB5A91" w:rsidR="00D24BD1" w:rsidRPr="00D543DA" w:rsidRDefault="003F354E" w:rsidP="0038288F">
      <w:pPr>
        <w:spacing w:line="360" w:lineRule="auto"/>
        <w:ind w:firstLine="708"/>
        <w:jc w:val="both"/>
        <w:rPr>
          <w:rFonts w:ascii="Times New Roman" w:hAnsi="Times New Roman" w:cs="Times New Roman"/>
          <w:sz w:val="24"/>
          <w:szCs w:val="24"/>
          <w:lang w:val="en-GB"/>
        </w:rPr>
      </w:pPr>
      <w:r w:rsidRPr="00D543DA">
        <w:rPr>
          <w:rFonts w:ascii="Times New Roman" w:hAnsi="Times New Roman" w:cs="Times New Roman"/>
          <w:sz w:val="24"/>
          <w:szCs w:val="24"/>
          <w:lang w:val="en-GB"/>
        </w:rPr>
        <w:t xml:space="preserve">Regarding his literary aims, there is always </w:t>
      </w:r>
      <w:r>
        <w:rPr>
          <w:rFonts w:ascii="Times New Roman" w:hAnsi="Times New Roman" w:cs="Times New Roman"/>
          <w:sz w:val="24"/>
          <w:szCs w:val="24"/>
          <w:lang w:val="en-GB"/>
        </w:rPr>
        <w:t xml:space="preserve">the possibility to find the theological influence and scripturalism, so somebody can say that almost all of his books are somehow theological, including his all-comprehensive works as educational ODO and political-philosophical </w:t>
      </w:r>
      <w:r w:rsidR="0038288F">
        <w:rPr>
          <w:rFonts w:ascii="Times New Roman" w:hAnsi="Times New Roman" w:cs="Times New Roman"/>
          <w:sz w:val="24"/>
          <w:szCs w:val="24"/>
          <w:lang w:val="en-GB"/>
        </w:rPr>
        <w:t>Consultation</w:t>
      </w:r>
      <w:r w:rsidRPr="00D543DA">
        <w:rPr>
          <w:rFonts w:ascii="Times New Roman" w:hAnsi="Times New Roman" w:cs="Times New Roman"/>
          <w:sz w:val="24"/>
          <w:szCs w:val="24"/>
          <w:lang w:val="en-GB"/>
        </w:rPr>
        <w:t xml:space="preserve"> with educational and theological aspects. As </w:t>
      </w:r>
      <w:r>
        <w:rPr>
          <w:rFonts w:ascii="Times New Roman" w:hAnsi="Times New Roman" w:cs="Times New Roman"/>
          <w:sz w:val="24"/>
          <w:szCs w:val="24"/>
          <w:lang w:val="en-GB"/>
        </w:rPr>
        <w:t xml:space="preserve">an </w:t>
      </w:r>
      <w:r w:rsidRPr="00D543DA">
        <w:rPr>
          <w:rFonts w:ascii="Times New Roman" w:hAnsi="Times New Roman" w:cs="Times New Roman"/>
          <w:sz w:val="24"/>
          <w:szCs w:val="24"/>
          <w:lang w:val="en-GB"/>
        </w:rPr>
        <w:t xml:space="preserve">example of </w:t>
      </w:r>
      <w:r>
        <w:rPr>
          <w:rFonts w:ascii="Times New Roman" w:hAnsi="Times New Roman" w:cs="Times New Roman"/>
          <w:sz w:val="24"/>
          <w:szCs w:val="24"/>
          <w:lang w:val="en-GB"/>
        </w:rPr>
        <w:t>more apparent</w:t>
      </w:r>
      <w:r w:rsidRPr="00D543DA">
        <w:rPr>
          <w:rFonts w:ascii="Times New Roman" w:hAnsi="Times New Roman" w:cs="Times New Roman"/>
          <w:sz w:val="24"/>
          <w:szCs w:val="24"/>
          <w:lang w:val="en-GB"/>
        </w:rPr>
        <w:t xml:space="preserve"> theological works</w:t>
      </w:r>
      <w:r>
        <w:rPr>
          <w:rFonts w:ascii="Times New Roman" w:hAnsi="Times New Roman" w:cs="Times New Roman"/>
          <w:sz w:val="24"/>
          <w:szCs w:val="24"/>
          <w:lang w:val="en-GB"/>
        </w:rPr>
        <w:t>,</w:t>
      </w:r>
      <w:r w:rsidRPr="00D543DA">
        <w:rPr>
          <w:rFonts w:ascii="Times New Roman" w:hAnsi="Times New Roman" w:cs="Times New Roman"/>
          <w:sz w:val="24"/>
          <w:szCs w:val="24"/>
          <w:lang w:val="en-GB"/>
        </w:rPr>
        <w:t xml:space="preserve"> we can </w:t>
      </w:r>
      <w:r>
        <w:rPr>
          <w:rFonts w:ascii="Times New Roman" w:hAnsi="Times New Roman" w:cs="Times New Roman"/>
          <w:sz w:val="24"/>
          <w:szCs w:val="24"/>
          <w:lang w:val="en-GB"/>
        </w:rPr>
        <w:t>remember</w:t>
      </w:r>
      <w:r w:rsidR="0038288F">
        <w:rPr>
          <w:rFonts w:ascii="Times New Roman" w:hAnsi="Times New Roman" w:cs="Times New Roman"/>
          <w:sz w:val="24"/>
          <w:szCs w:val="24"/>
          <w:lang w:val="en-GB"/>
        </w:rPr>
        <w:t xml:space="preserve">, for </w:t>
      </w:r>
      <w:r w:rsidR="009F1FF0">
        <w:rPr>
          <w:rFonts w:ascii="Times New Roman" w:hAnsi="Times New Roman" w:cs="Times New Roman"/>
          <w:sz w:val="24"/>
          <w:szCs w:val="24"/>
          <w:lang w:val="en-GB"/>
        </w:rPr>
        <w:t>instance</w:t>
      </w:r>
      <w:r w:rsidR="00D276D6">
        <w:rPr>
          <w:rFonts w:ascii="Times New Roman" w:hAnsi="Times New Roman" w:cs="Times New Roman"/>
          <w:sz w:val="24"/>
          <w:szCs w:val="24"/>
          <w:lang w:val="en-GB"/>
        </w:rPr>
        <w:t>,</w:t>
      </w:r>
      <w:r w:rsidR="0038288F">
        <w:rPr>
          <w:rFonts w:ascii="Times New Roman" w:hAnsi="Times New Roman" w:cs="Times New Roman"/>
          <w:sz w:val="24"/>
          <w:szCs w:val="24"/>
          <w:lang w:val="en-GB"/>
        </w:rPr>
        <w:t xml:space="preserve"> </w:t>
      </w:r>
      <w:r w:rsidR="00353220" w:rsidRPr="00353220">
        <w:rPr>
          <w:rFonts w:ascii="Times New Roman" w:hAnsi="Times New Roman" w:cs="Times New Roman"/>
          <w:i/>
          <w:iCs/>
          <w:color w:val="202122"/>
          <w:sz w:val="24"/>
          <w:szCs w:val="24"/>
          <w:shd w:val="clear" w:color="auto" w:fill="FFFFFF"/>
        </w:rPr>
        <w:t>Manual or Core of the Whole Holy Bible</w:t>
      </w:r>
      <w:r w:rsidR="00353220">
        <w:rPr>
          <w:rFonts w:ascii="Times New Roman" w:hAnsi="Times New Roman" w:cs="Times New Roman"/>
          <w:i/>
          <w:iCs/>
          <w:sz w:val="24"/>
          <w:szCs w:val="24"/>
          <w:lang w:val="en-GB"/>
        </w:rPr>
        <w:t>,</w:t>
      </w:r>
      <w:r w:rsidR="00353220" w:rsidRPr="009576EE">
        <w:rPr>
          <w:rFonts w:ascii="Times New Roman" w:hAnsi="Times New Roman" w:cs="Times New Roman"/>
          <w:i/>
          <w:iCs/>
          <w:sz w:val="24"/>
          <w:szCs w:val="24"/>
          <w:lang w:val="en-GB"/>
        </w:rPr>
        <w:t xml:space="preserve"> </w:t>
      </w:r>
      <w:r w:rsidR="00D24BD1" w:rsidRPr="009576EE">
        <w:rPr>
          <w:rFonts w:ascii="Times New Roman" w:hAnsi="Times New Roman" w:cs="Times New Roman"/>
          <w:i/>
          <w:iCs/>
          <w:sz w:val="24"/>
          <w:szCs w:val="24"/>
          <w:lang w:val="en-GB"/>
        </w:rPr>
        <w:t>The Laby</w:t>
      </w:r>
      <w:r w:rsidR="00063974" w:rsidRPr="009576EE">
        <w:rPr>
          <w:rFonts w:ascii="Times New Roman" w:hAnsi="Times New Roman" w:cs="Times New Roman"/>
          <w:i/>
          <w:iCs/>
          <w:sz w:val="24"/>
          <w:szCs w:val="24"/>
          <w:lang w:val="en-GB"/>
        </w:rPr>
        <w:t>r</w:t>
      </w:r>
      <w:r w:rsidR="00D24BD1" w:rsidRPr="009576EE">
        <w:rPr>
          <w:rFonts w:ascii="Times New Roman" w:hAnsi="Times New Roman" w:cs="Times New Roman"/>
          <w:i/>
          <w:iCs/>
          <w:sz w:val="24"/>
          <w:szCs w:val="24"/>
          <w:lang w:val="en-GB"/>
        </w:rPr>
        <w:t xml:space="preserve">int (literary work but purely </w:t>
      </w:r>
      <w:r w:rsidR="0038288F">
        <w:rPr>
          <w:rFonts w:ascii="Times New Roman" w:hAnsi="Times New Roman" w:cs="Times New Roman"/>
          <w:i/>
          <w:iCs/>
          <w:sz w:val="24"/>
          <w:szCs w:val="24"/>
          <w:lang w:val="en-GB"/>
        </w:rPr>
        <w:t>theological</w:t>
      </w:r>
      <w:r w:rsidR="00D24BD1" w:rsidRPr="009576EE">
        <w:rPr>
          <w:rFonts w:ascii="Times New Roman" w:hAnsi="Times New Roman" w:cs="Times New Roman"/>
          <w:i/>
          <w:iCs/>
          <w:sz w:val="24"/>
          <w:szCs w:val="24"/>
          <w:lang w:val="en-GB"/>
        </w:rPr>
        <w:t xml:space="preserve">), </w:t>
      </w:r>
      <w:r w:rsidR="0038288F">
        <w:rPr>
          <w:rFonts w:ascii="Times New Roman" w:hAnsi="Times New Roman" w:cs="Times New Roman"/>
          <w:i/>
          <w:iCs/>
          <w:sz w:val="24"/>
          <w:szCs w:val="24"/>
          <w:lang w:val="en-GB"/>
        </w:rPr>
        <w:t xml:space="preserve">Testament and Will of the Dying </w:t>
      </w:r>
      <w:r w:rsidR="00C84E15" w:rsidRPr="006753B5">
        <w:rPr>
          <w:rFonts w:ascii="Times New Roman" w:hAnsi="Times New Roman" w:cs="Times New Roman"/>
          <w:i/>
          <w:iCs/>
          <w:sz w:val="24"/>
          <w:szCs w:val="24"/>
          <w:lang w:val="en-GB"/>
        </w:rPr>
        <w:t>Mather</w:t>
      </w:r>
      <w:r w:rsidR="0038288F" w:rsidRPr="006753B5">
        <w:rPr>
          <w:rFonts w:ascii="Times New Roman" w:hAnsi="Times New Roman" w:cs="Times New Roman"/>
          <w:i/>
          <w:iCs/>
          <w:sz w:val="24"/>
          <w:szCs w:val="24"/>
          <w:lang w:val="en-GB"/>
        </w:rPr>
        <w:t>, the Unity of Brethren</w:t>
      </w:r>
      <w:r w:rsidR="00D24BD1" w:rsidRPr="006753B5">
        <w:rPr>
          <w:rFonts w:ascii="Times New Roman" w:hAnsi="Times New Roman" w:cs="Times New Roman"/>
          <w:i/>
          <w:iCs/>
          <w:sz w:val="24"/>
          <w:szCs w:val="24"/>
          <w:lang w:val="en-GB"/>
        </w:rPr>
        <w:t xml:space="preserve">, </w:t>
      </w:r>
      <w:r w:rsidR="006753B5" w:rsidRPr="006753B5">
        <w:rPr>
          <w:rFonts w:ascii="Times New Roman" w:hAnsi="Times New Roman" w:cs="Times New Roman"/>
          <w:i/>
          <w:iCs/>
          <w:color w:val="202122"/>
          <w:sz w:val="24"/>
          <w:szCs w:val="24"/>
          <w:shd w:val="clear" w:color="auto" w:fill="FFFFFF"/>
        </w:rPr>
        <w:t>About Poor People</w:t>
      </w:r>
      <w:r w:rsidR="0038288F" w:rsidRPr="006753B5">
        <w:rPr>
          <w:rFonts w:ascii="Times New Roman" w:hAnsi="Times New Roman" w:cs="Times New Roman"/>
          <w:i/>
          <w:iCs/>
          <w:sz w:val="24"/>
          <w:szCs w:val="24"/>
          <w:lang w:val="en-GB"/>
        </w:rPr>
        <w:t>,</w:t>
      </w:r>
      <w:r w:rsidR="006753B5">
        <w:rPr>
          <w:rFonts w:ascii="Times New Roman" w:hAnsi="Times New Roman" w:cs="Times New Roman"/>
          <w:i/>
          <w:iCs/>
          <w:sz w:val="24"/>
          <w:szCs w:val="24"/>
          <w:lang w:val="en-GB"/>
        </w:rPr>
        <w:t xml:space="preserve"> Letters to heaven,</w:t>
      </w:r>
      <w:r w:rsidR="0038288F" w:rsidRPr="006753B5">
        <w:rPr>
          <w:rFonts w:ascii="Times New Roman" w:hAnsi="Times New Roman" w:cs="Times New Roman"/>
          <w:i/>
          <w:iCs/>
          <w:sz w:val="24"/>
          <w:szCs w:val="24"/>
          <w:lang w:val="en-GB"/>
        </w:rPr>
        <w:t xml:space="preserve"> </w:t>
      </w:r>
      <w:r w:rsidR="00657D5F">
        <w:rPr>
          <w:rFonts w:ascii="Times New Roman" w:hAnsi="Times New Roman" w:cs="Times New Roman"/>
          <w:i/>
          <w:iCs/>
          <w:color w:val="202122"/>
          <w:sz w:val="24"/>
          <w:szCs w:val="24"/>
          <w:shd w:val="clear" w:color="auto" w:fill="FFFFFF"/>
        </w:rPr>
        <w:t>Unconquerable</w:t>
      </w:r>
      <w:r w:rsidR="006753B5" w:rsidRPr="006753B5">
        <w:rPr>
          <w:rFonts w:ascii="Times New Roman" w:hAnsi="Times New Roman" w:cs="Times New Roman"/>
          <w:i/>
          <w:iCs/>
          <w:color w:val="202122"/>
          <w:sz w:val="24"/>
          <w:szCs w:val="24"/>
          <w:shd w:val="clear" w:color="auto" w:fill="FFFFFF"/>
        </w:rPr>
        <w:t xml:space="preserve"> </w:t>
      </w:r>
      <w:r w:rsidR="006753B5" w:rsidRPr="006753B5">
        <w:rPr>
          <w:rFonts w:ascii="Times New Roman" w:hAnsi="Times New Roman" w:cs="Times New Roman"/>
          <w:i/>
          <w:iCs/>
          <w:color w:val="202122"/>
          <w:sz w:val="24"/>
          <w:szCs w:val="24"/>
          <w:shd w:val="clear" w:color="auto" w:fill="FFFFFF"/>
        </w:rPr>
        <w:lastRenderedPageBreak/>
        <w:t>Fortress (is) Name of the God</w:t>
      </w:r>
      <w:r w:rsidR="006753B5" w:rsidRPr="006753B5">
        <w:rPr>
          <w:rFonts w:ascii="Times New Roman" w:hAnsi="Times New Roman" w:cs="Times New Roman"/>
          <w:i/>
          <w:iCs/>
          <w:sz w:val="24"/>
          <w:szCs w:val="24"/>
          <w:lang w:val="en-GB"/>
        </w:rPr>
        <w:t xml:space="preserve">, </w:t>
      </w:r>
      <w:r w:rsidR="0038288F" w:rsidRPr="006753B5">
        <w:rPr>
          <w:rFonts w:ascii="Times New Roman" w:hAnsi="Times New Roman" w:cs="Times New Roman"/>
          <w:i/>
          <w:iCs/>
          <w:sz w:val="24"/>
          <w:szCs w:val="24"/>
          <w:lang w:val="en-GB"/>
        </w:rPr>
        <w:t>Psalms</w:t>
      </w:r>
      <w:r w:rsidR="00D24BD1" w:rsidRPr="006753B5">
        <w:rPr>
          <w:rFonts w:ascii="Times New Roman" w:hAnsi="Times New Roman" w:cs="Times New Roman"/>
          <w:i/>
          <w:iCs/>
          <w:sz w:val="24"/>
          <w:szCs w:val="24"/>
          <w:lang w:val="en-GB"/>
        </w:rPr>
        <w:t>, Mournfull I-IV, Press of Good,</w:t>
      </w:r>
      <w:r w:rsidR="00C84E15" w:rsidRPr="006753B5">
        <w:rPr>
          <w:rFonts w:ascii="Times New Roman" w:hAnsi="Times New Roman" w:cs="Times New Roman"/>
          <w:i/>
          <w:iCs/>
          <w:sz w:val="24"/>
          <w:szCs w:val="24"/>
          <w:lang w:val="en-GB"/>
        </w:rPr>
        <w:t xml:space="preserve"> </w:t>
      </w:r>
      <w:r w:rsidR="00353220" w:rsidRPr="006753B5">
        <w:rPr>
          <w:rFonts w:ascii="Times New Roman" w:hAnsi="Times New Roman" w:cs="Times New Roman"/>
          <w:i/>
          <w:iCs/>
          <w:color w:val="202122"/>
          <w:sz w:val="24"/>
          <w:szCs w:val="24"/>
          <w:shd w:val="clear" w:color="auto" w:fill="FFFFFF"/>
        </w:rPr>
        <w:t>Thinking About Christian Perfection</w:t>
      </w:r>
      <w:r w:rsidR="00C84E15" w:rsidRPr="006753B5">
        <w:rPr>
          <w:rFonts w:ascii="Times New Roman" w:hAnsi="Times New Roman" w:cs="Times New Roman"/>
          <w:i/>
          <w:iCs/>
          <w:sz w:val="24"/>
          <w:szCs w:val="24"/>
          <w:lang w:val="en-GB"/>
        </w:rPr>
        <w:t xml:space="preserve">, </w:t>
      </w:r>
      <w:r w:rsidR="00D24BD1" w:rsidRPr="009576EE">
        <w:rPr>
          <w:rFonts w:ascii="Times New Roman" w:hAnsi="Times New Roman" w:cs="Times New Roman"/>
          <w:i/>
          <w:iCs/>
          <w:sz w:val="24"/>
          <w:szCs w:val="24"/>
          <w:lang w:val="en-GB"/>
        </w:rPr>
        <w:t xml:space="preserve">Unnum Neccessarum, </w:t>
      </w:r>
      <w:r w:rsidR="00C84E15">
        <w:rPr>
          <w:rFonts w:ascii="Times New Roman" w:hAnsi="Times New Roman" w:cs="Times New Roman"/>
          <w:i/>
          <w:iCs/>
          <w:sz w:val="24"/>
          <w:szCs w:val="24"/>
          <w:lang w:val="en-GB"/>
        </w:rPr>
        <w:t>The Knowledge of Preaching</w:t>
      </w:r>
      <w:r w:rsidR="00254152" w:rsidRPr="009576EE">
        <w:rPr>
          <w:rFonts w:ascii="Times New Roman" w:hAnsi="Times New Roman" w:cs="Times New Roman"/>
          <w:i/>
          <w:iCs/>
          <w:sz w:val="24"/>
          <w:szCs w:val="24"/>
          <w:lang w:val="en-GB"/>
        </w:rPr>
        <w:t xml:space="preserve">, </w:t>
      </w:r>
      <w:r w:rsidR="00C84E15">
        <w:rPr>
          <w:rFonts w:ascii="Times New Roman" w:hAnsi="Times New Roman" w:cs="Times New Roman"/>
          <w:i/>
          <w:iCs/>
          <w:sz w:val="24"/>
          <w:szCs w:val="24"/>
          <w:lang w:val="en-GB"/>
        </w:rPr>
        <w:t>C</w:t>
      </w:r>
      <w:r w:rsidR="00254152" w:rsidRPr="009576EE">
        <w:rPr>
          <w:rFonts w:ascii="Times New Roman" w:hAnsi="Times New Roman" w:cs="Times New Roman"/>
          <w:i/>
          <w:iCs/>
          <w:sz w:val="24"/>
          <w:szCs w:val="24"/>
          <w:lang w:val="en-GB"/>
        </w:rPr>
        <w:t>atechism</w:t>
      </w:r>
      <w:r w:rsidR="00C84E15">
        <w:rPr>
          <w:rFonts w:ascii="Times New Roman" w:hAnsi="Times New Roman" w:cs="Times New Roman"/>
          <w:i/>
          <w:iCs/>
          <w:sz w:val="24"/>
          <w:szCs w:val="24"/>
          <w:lang w:val="en-GB"/>
        </w:rPr>
        <w:t>, Questions of Unity,</w:t>
      </w:r>
      <w:r w:rsidR="00BC5504">
        <w:rPr>
          <w:rFonts w:ascii="Times New Roman" w:hAnsi="Times New Roman" w:cs="Times New Roman"/>
          <w:i/>
          <w:iCs/>
          <w:sz w:val="24"/>
          <w:szCs w:val="24"/>
          <w:lang w:val="en-GB"/>
        </w:rPr>
        <w:t xml:space="preserve"> </w:t>
      </w:r>
      <w:r w:rsidR="00BC5504" w:rsidRPr="009F1FF0">
        <w:rPr>
          <w:rFonts w:ascii="Times New Roman" w:hAnsi="Times New Roman" w:cs="Times New Roman"/>
          <w:i/>
          <w:iCs/>
          <w:color w:val="202122"/>
          <w:sz w:val="24"/>
          <w:szCs w:val="24"/>
          <w:shd w:val="clear" w:color="auto" w:fill="FFFFFF"/>
        </w:rPr>
        <w:t>The Horn of the Year of Jubilee, Hageus</w:t>
      </w:r>
      <w:r w:rsidR="00C84E15" w:rsidRPr="009F1FF0">
        <w:rPr>
          <w:rFonts w:ascii="Times New Roman" w:hAnsi="Times New Roman" w:cs="Times New Roman"/>
          <w:i/>
          <w:iCs/>
          <w:sz w:val="24"/>
          <w:szCs w:val="24"/>
          <w:lang w:val="en-GB"/>
        </w:rPr>
        <w:t xml:space="preserve"> etc</w:t>
      </w:r>
      <w:r w:rsidR="00C84E15">
        <w:rPr>
          <w:rFonts w:ascii="Times New Roman" w:hAnsi="Times New Roman" w:cs="Times New Roman"/>
          <w:i/>
          <w:iCs/>
          <w:sz w:val="24"/>
          <w:szCs w:val="24"/>
          <w:lang w:val="en-GB"/>
        </w:rPr>
        <w:t xml:space="preserve">., </w:t>
      </w:r>
      <w:r w:rsidR="00C84E15" w:rsidRPr="00C84E15">
        <w:rPr>
          <w:rFonts w:ascii="Times New Roman" w:hAnsi="Times New Roman" w:cs="Times New Roman"/>
          <w:sz w:val="24"/>
          <w:szCs w:val="24"/>
          <w:lang w:val="en-GB"/>
        </w:rPr>
        <w:t xml:space="preserve">and many letters, </w:t>
      </w:r>
      <w:r w:rsidR="00C84E15">
        <w:rPr>
          <w:rFonts w:ascii="Times New Roman" w:hAnsi="Times New Roman" w:cs="Times New Roman"/>
          <w:sz w:val="24"/>
          <w:szCs w:val="24"/>
          <w:lang w:val="en-GB"/>
        </w:rPr>
        <w:t>apologies</w:t>
      </w:r>
      <w:r w:rsidR="00C84E15" w:rsidRPr="00C84E15">
        <w:rPr>
          <w:rFonts w:ascii="Times New Roman" w:hAnsi="Times New Roman" w:cs="Times New Roman"/>
          <w:sz w:val="24"/>
          <w:szCs w:val="24"/>
          <w:lang w:val="en-GB"/>
        </w:rPr>
        <w:t xml:space="preserve"> and some preachings</w:t>
      </w:r>
      <w:r w:rsidR="00254152">
        <w:rPr>
          <w:rFonts w:ascii="Times New Roman" w:hAnsi="Times New Roman" w:cs="Times New Roman"/>
          <w:sz w:val="24"/>
          <w:szCs w:val="24"/>
          <w:lang w:val="en-GB"/>
        </w:rPr>
        <w:t xml:space="preserve">, </w:t>
      </w:r>
      <w:r w:rsidR="007B1751" w:rsidRPr="00D543DA">
        <w:rPr>
          <w:rFonts w:ascii="Times New Roman" w:hAnsi="Times New Roman" w:cs="Times New Roman"/>
          <w:sz w:val="24"/>
          <w:szCs w:val="24"/>
          <w:lang w:val="en-GB"/>
        </w:rPr>
        <w:t xml:space="preserve">but also the books regarding the place of revelations and prophecies as </w:t>
      </w:r>
      <w:r w:rsidR="007B1751" w:rsidRPr="00C84E15">
        <w:rPr>
          <w:rFonts w:ascii="Times New Roman" w:hAnsi="Times New Roman" w:cs="Times New Roman"/>
          <w:i/>
          <w:iCs/>
          <w:sz w:val="24"/>
          <w:szCs w:val="24"/>
          <w:lang w:val="en-GB"/>
        </w:rPr>
        <w:t xml:space="preserve">Lux in Tenebris, Seeing of Cotter, Lux </w:t>
      </w:r>
      <w:r w:rsidR="00C84E15">
        <w:rPr>
          <w:rFonts w:ascii="Times New Roman" w:hAnsi="Times New Roman" w:cs="Times New Roman"/>
          <w:i/>
          <w:iCs/>
          <w:sz w:val="24"/>
          <w:szCs w:val="24"/>
          <w:lang w:val="en-GB"/>
        </w:rPr>
        <w:t>a</w:t>
      </w:r>
      <w:r w:rsidR="007B1751" w:rsidRPr="00C84E15">
        <w:rPr>
          <w:rFonts w:ascii="Times New Roman" w:hAnsi="Times New Roman" w:cs="Times New Roman"/>
          <w:i/>
          <w:iCs/>
          <w:sz w:val="24"/>
          <w:szCs w:val="24"/>
          <w:lang w:val="en-GB"/>
        </w:rPr>
        <w:t xml:space="preserve"> Tenebris</w:t>
      </w:r>
      <w:r w:rsidR="00C84E15">
        <w:rPr>
          <w:rFonts w:ascii="Times New Roman" w:hAnsi="Times New Roman" w:cs="Times New Roman"/>
          <w:i/>
          <w:iCs/>
          <w:sz w:val="24"/>
          <w:szCs w:val="24"/>
          <w:lang w:val="en-GB"/>
        </w:rPr>
        <w:t>, History of Relevation, About Prophets, The lament of Eliah</w:t>
      </w:r>
      <w:r w:rsidR="007B1751" w:rsidRPr="00D543DA">
        <w:rPr>
          <w:rFonts w:ascii="Times New Roman" w:hAnsi="Times New Roman" w:cs="Times New Roman"/>
          <w:sz w:val="24"/>
          <w:szCs w:val="24"/>
          <w:lang w:val="en-GB"/>
        </w:rPr>
        <w:t xml:space="preserve"> and others. </w:t>
      </w:r>
      <w:r w:rsidR="00254152">
        <w:rPr>
          <w:rFonts w:ascii="Times New Roman" w:hAnsi="Times New Roman" w:cs="Times New Roman"/>
          <w:sz w:val="24"/>
          <w:szCs w:val="24"/>
          <w:lang w:val="en-GB"/>
        </w:rPr>
        <w:t xml:space="preserve">  </w:t>
      </w:r>
    </w:p>
    <w:p w14:paraId="7545C865" w14:textId="70106C39" w:rsidR="00112384" w:rsidRDefault="005A3494" w:rsidP="009F3791">
      <w:pPr>
        <w:pStyle w:val="Nadpis2"/>
        <w:rPr>
          <w:rFonts w:ascii="Times New Roman" w:hAnsi="Times New Roman" w:cs="Times New Roman"/>
          <w:color w:val="auto"/>
          <w:sz w:val="28"/>
          <w:szCs w:val="28"/>
          <w:lang w:val="en-GB"/>
        </w:rPr>
      </w:pPr>
      <w:bookmarkStart w:id="889" w:name="_Toc152668548"/>
      <w:r w:rsidRPr="002C3274">
        <w:rPr>
          <w:rFonts w:ascii="Times New Roman" w:hAnsi="Times New Roman" w:cs="Times New Roman"/>
          <w:color w:val="auto"/>
          <w:sz w:val="28"/>
          <w:szCs w:val="28"/>
          <w:lang w:val="en-GB"/>
        </w:rPr>
        <w:t>4.2</w:t>
      </w:r>
      <w:r w:rsidR="00826008" w:rsidRPr="002C3274">
        <w:rPr>
          <w:rFonts w:ascii="Times New Roman" w:hAnsi="Times New Roman" w:cs="Times New Roman"/>
          <w:color w:val="auto"/>
          <w:sz w:val="28"/>
          <w:szCs w:val="28"/>
          <w:lang w:val="en-GB"/>
        </w:rPr>
        <w:t xml:space="preserve"> </w:t>
      </w:r>
      <w:r w:rsidR="00FE661B" w:rsidRPr="002C3274">
        <w:rPr>
          <w:rFonts w:ascii="Times New Roman" w:hAnsi="Times New Roman" w:cs="Times New Roman"/>
          <w:color w:val="auto"/>
          <w:sz w:val="28"/>
          <w:szCs w:val="28"/>
          <w:lang w:val="en-GB"/>
        </w:rPr>
        <w:t>B</w:t>
      </w:r>
      <w:r w:rsidR="00112384" w:rsidRPr="002C3274">
        <w:rPr>
          <w:rFonts w:ascii="Times New Roman" w:hAnsi="Times New Roman" w:cs="Times New Roman"/>
          <w:color w:val="auto"/>
          <w:sz w:val="28"/>
          <w:szCs w:val="28"/>
          <w:lang w:val="en-GB"/>
        </w:rPr>
        <w:t>ishop and Pastor</w:t>
      </w:r>
      <w:bookmarkEnd w:id="889"/>
      <w:r w:rsidR="00112384" w:rsidRPr="002C3274">
        <w:rPr>
          <w:rFonts w:ascii="Times New Roman" w:hAnsi="Times New Roman" w:cs="Times New Roman"/>
          <w:color w:val="auto"/>
          <w:sz w:val="28"/>
          <w:szCs w:val="28"/>
          <w:lang w:val="en-GB"/>
        </w:rPr>
        <w:t xml:space="preserve"> </w:t>
      </w:r>
    </w:p>
    <w:p w14:paraId="7A418440" w14:textId="77777777" w:rsidR="0052078F" w:rsidRPr="0052078F" w:rsidRDefault="0052078F" w:rsidP="0052078F">
      <w:pPr>
        <w:spacing w:after="0"/>
        <w:rPr>
          <w:lang w:val="en-GB"/>
        </w:rPr>
      </w:pPr>
    </w:p>
    <w:p w14:paraId="371208A8" w14:textId="67A87AD2" w:rsidR="006E0636" w:rsidRPr="00D543DA" w:rsidRDefault="006E0636" w:rsidP="00947A2C">
      <w:pPr>
        <w:spacing w:line="360" w:lineRule="auto"/>
        <w:ind w:firstLine="708"/>
        <w:rPr>
          <w:rFonts w:ascii="Times New Roman" w:hAnsi="Times New Roman" w:cs="Times New Roman"/>
          <w:sz w:val="24"/>
          <w:szCs w:val="24"/>
          <w:lang w:val="en-GB"/>
        </w:rPr>
      </w:pPr>
      <w:r w:rsidRPr="00D543DA">
        <w:rPr>
          <w:rFonts w:ascii="Times New Roman" w:hAnsi="Times New Roman" w:cs="Times New Roman"/>
          <w:sz w:val="24"/>
          <w:szCs w:val="24"/>
          <w:lang w:val="en-GB"/>
        </w:rPr>
        <w:t xml:space="preserve">This </w:t>
      </w:r>
      <w:r w:rsidR="00947A2C" w:rsidRPr="00D543DA">
        <w:rPr>
          <w:rFonts w:ascii="Times New Roman" w:hAnsi="Times New Roman" w:cs="Times New Roman"/>
          <w:sz w:val="24"/>
          <w:szCs w:val="24"/>
          <w:lang w:val="en-GB"/>
        </w:rPr>
        <w:t>su</w:t>
      </w:r>
      <w:r w:rsidRPr="00D543DA">
        <w:rPr>
          <w:rFonts w:ascii="Times New Roman" w:hAnsi="Times New Roman" w:cs="Times New Roman"/>
          <w:sz w:val="24"/>
          <w:szCs w:val="24"/>
          <w:lang w:val="en-GB"/>
        </w:rPr>
        <w:t xml:space="preserve">bchapter </w:t>
      </w:r>
      <w:r w:rsidR="002D3190">
        <w:rPr>
          <w:rFonts w:ascii="Times New Roman" w:hAnsi="Times New Roman" w:cs="Times New Roman"/>
          <w:sz w:val="24"/>
          <w:szCs w:val="24"/>
          <w:lang w:val="en-GB"/>
        </w:rPr>
        <w:t>summarises</w:t>
      </w:r>
      <w:r w:rsidR="009E5C68">
        <w:rPr>
          <w:rFonts w:ascii="Times New Roman" w:hAnsi="Times New Roman" w:cs="Times New Roman"/>
          <w:sz w:val="24"/>
          <w:szCs w:val="24"/>
          <w:lang w:val="en-GB"/>
        </w:rPr>
        <w:t xml:space="preserve"> the main period of his </w:t>
      </w:r>
      <w:r w:rsidR="002D3190">
        <w:rPr>
          <w:rFonts w:ascii="Times New Roman" w:hAnsi="Times New Roman" w:cs="Times New Roman"/>
          <w:sz w:val="24"/>
          <w:szCs w:val="24"/>
          <w:lang w:val="en-GB"/>
        </w:rPr>
        <w:t xml:space="preserve">pastoral </w:t>
      </w:r>
      <w:r w:rsidR="009E5C68">
        <w:rPr>
          <w:rFonts w:ascii="Times New Roman" w:hAnsi="Times New Roman" w:cs="Times New Roman"/>
          <w:sz w:val="24"/>
          <w:szCs w:val="24"/>
          <w:lang w:val="en-GB"/>
        </w:rPr>
        <w:t xml:space="preserve">ministry; a more detailed view of </w:t>
      </w:r>
      <w:r w:rsidR="00C84E15">
        <w:rPr>
          <w:rFonts w:ascii="Times New Roman" w:hAnsi="Times New Roman" w:cs="Times New Roman"/>
          <w:sz w:val="24"/>
          <w:szCs w:val="24"/>
          <w:lang w:val="en-GB"/>
        </w:rPr>
        <w:t>his work and literature</w:t>
      </w:r>
      <w:r w:rsidR="009E5C68">
        <w:rPr>
          <w:rFonts w:ascii="Times New Roman" w:hAnsi="Times New Roman" w:cs="Times New Roman"/>
          <w:sz w:val="24"/>
          <w:szCs w:val="24"/>
          <w:lang w:val="en-GB"/>
        </w:rPr>
        <w:t xml:space="preserve"> in this field should be welcomed</w:t>
      </w:r>
      <w:r w:rsidR="002D3190">
        <w:rPr>
          <w:rFonts w:ascii="Times New Roman" w:hAnsi="Times New Roman" w:cs="Times New Roman"/>
          <w:sz w:val="24"/>
          <w:szCs w:val="24"/>
          <w:lang w:val="en-GB"/>
        </w:rPr>
        <w:t>,</w:t>
      </w:r>
      <w:r w:rsidR="00947A2C" w:rsidRPr="00D543DA">
        <w:rPr>
          <w:rFonts w:ascii="Times New Roman" w:hAnsi="Times New Roman" w:cs="Times New Roman"/>
          <w:sz w:val="24"/>
          <w:szCs w:val="24"/>
          <w:lang w:val="en-GB"/>
        </w:rPr>
        <w:t xml:space="preserve"> but </w:t>
      </w:r>
      <w:r w:rsidR="002D3190">
        <w:rPr>
          <w:rFonts w:ascii="Times New Roman" w:hAnsi="Times New Roman" w:cs="Times New Roman"/>
          <w:sz w:val="24"/>
          <w:szCs w:val="24"/>
          <w:lang w:val="en-GB"/>
        </w:rPr>
        <w:t xml:space="preserve">it is </w:t>
      </w:r>
      <w:r w:rsidR="00947A2C" w:rsidRPr="00D543DA">
        <w:rPr>
          <w:rFonts w:ascii="Times New Roman" w:hAnsi="Times New Roman" w:cs="Times New Roman"/>
          <w:sz w:val="24"/>
          <w:szCs w:val="24"/>
          <w:lang w:val="en-GB"/>
        </w:rPr>
        <w:t xml:space="preserve">not possible in the frame of this Thesis. </w:t>
      </w:r>
    </w:p>
    <w:p w14:paraId="70606FB3" w14:textId="5411768C" w:rsidR="005E387F" w:rsidRPr="009576EE" w:rsidRDefault="006E0636" w:rsidP="005E387F">
      <w:pPr>
        <w:pStyle w:val="Nadpis3"/>
        <w:rPr>
          <w:rFonts w:ascii="Times New Roman" w:hAnsi="Times New Roman" w:cs="Times New Roman"/>
          <w:color w:val="auto"/>
          <w:sz w:val="28"/>
          <w:szCs w:val="28"/>
        </w:rPr>
      </w:pPr>
      <w:bookmarkStart w:id="890" w:name="_Toc152668549"/>
      <w:r w:rsidRPr="009576EE">
        <w:rPr>
          <w:rFonts w:ascii="Times New Roman" w:hAnsi="Times New Roman" w:cs="Times New Roman"/>
          <w:color w:val="auto"/>
          <w:sz w:val="28"/>
          <w:szCs w:val="28"/>
        </w:rPr>
        <w:t>4.2.1. Helper of the Brethren Bishop Lanecky in Pre</w:t>
      </w:r>
      <w:r w:rsidR="00A630AE" w:rsidRPr="009576EE">
        <w:rPr>
          <w:rFonts w:ascii="Times New Roman" w:hAnsi="Times New Roman" w:cs="Times New Roman"/>
          <w:color w:val="auto"/>
          <w:sz w:val="28"/>
          <w:szCs w:val="28"/>
        </w:rPr>
        <w:t>rau</w:t>
      </w:r>
      <w:r w:rsidR="005E387F" w:rsidRPr="009576EE">
        <w:rPr>
          <w:rFonts w:ascii="Times New Roman" w:hAnsi="Times New Roman" w:cs="Times New Roman"/>
          <w:color w:val="auto"/>
          <w:sz w:val="28"/>
          <w:szCs w:val="28"/>
        </w:rPr>
        <w:t>, Brethren Priest and Pastor in Prerau (1616-1618), Brethren Priest and Pastor in Fulnek (1618-1621) and Hiding</w:t>
      </w:r>
      <w:bookmarkEnd w:id="890"/>
    </w:p>
    <w:p w14:paraId="3FCD8700" w14:textId="77777777" w:rsidR="00A630AE" w:rsidRPr="00A630AE" w:rsidRDefault="00A630AE" w:rsidP="00A630AE">
      <w:pPr>
        <w:rPr>
          <w:lang w:val="en-GB"/>
        </w:rPr>
      </w:pPr>
    </w:p>
    <w:p w14:paraId="60671DB9" w14:textId="74091A49" w:rsidR="00631DD6" w:rsidRDefault="00631DD6" w:rsidP="009216EB">
      <w:pPr>
        <w:spacing w:line="360" w:lineRule="auto"/>
        <w:ind w:firstLine="708"/>
        <w:jc w:val="both"/>
        <w:rPr>
          <w:rFonts w:ascii="Times New Roman" w:hAnsi="Times New Roman" w:cs="Times New Roman"/>
          <w:sz w:val="24"/>
          <w:szCs w:val="24"/>
          <w:lang w:val="en-GB"/>
        </w:rPr>
      </w:pPr>
      <w:r w:rsidRPr="00063974">
        <w:rPr>
          <w:rFonts w:ascii="Times New Roman" w:hAnsi="Times New Roman" w:cs="Times New Roman"/>
          <w:sz w:val="24"/>
          <w:szCs w:val="24"/>
          <w:lang w:val="en-GB"/>
        </w:rPr>
        <w:t xml:space="preserve">It was already said </w:t>
      </w:r>
      <w:r w:rsidR="00B0605E" w:rsidRPr="00063974">
        <w:rPr>
          <w:rFonts w:ascii="Times New Roman" w:hAnsi="Times New Roman" w:cs="Times New Roman"/>
          <w:sz w:val="24"/>
          <w:szCs w:val="24"/>
          <w:lang w:val="en-GB"/>
        </w:rPr>
        <w:t>that Comenius was an orphan from tw</w:t>
      </w:r>
      <w:r w:rsidR="009E5C68">
        <w:rPr>
          <w:rFonts w:ascii="Times New Roman" w:hAnsi="Times New Roman" w:cs="Times New Roman"/>
          <w:sz w:val="24"/>
          <w:szCs w:val="24"/>
          <w:lang w:val="en-GB"/>
        </w:rPr>
        <w:t>elve</w:t>
      </w:r>
      <w:r w:rsidR="00B0605E" w:rsidRPr="00063974">
        <w:rPr>
          <w:rFonts w:ascii="Times New Roman" w:hAnsi="Times New Roman" w:cs="Times New Roman"/>
          <w:sz w:val="24"/>
          <w:szCs w:val="24"/>
          <w:lang w:val="en-GB"/>
        </w:rPr>
        <w:t xml:space="preserve">. When he was in Prerau´s school, he became very close to bishop Lanecky, who cared about </w:t>
      </w:r>
      <w:r w:rsidR="00063974" w:rsidRPr="00063974">
        <w:rPr>
          <w:rFonts w:ascii="Times New Roman" w:hAnsi="Times New Roman" w:cs="Times New Roman"/>
          <w:sz w:val="24"/>
          <w:szCs w:val="24"/>
          <w:lang w:val="en-GB"/>
        </w:rPr>
        <w:t>him,</w:t>
      </w:r>
      <w:r w:rsidR="00063974">
        <w:rPr>
          <w:rFonts w:ascii="Times New Roman" w:hAnsi="Times New Roman" w:cs="Times New Roman"/>
          <w:sz w:val="24"/>
          <w:szCs w:val="24"/>
          <w:lang w:val="en-GB"/>
        </w:rPr>
        <w:t xml:space="preserve"> and Comenius became to him as a son</w:t>
      </w:r>
      <w:r w:rsidR="00B0605E" w:rsidRPr="00063974">
        <w:rPr>
          <w:rFonts w:ascii="Times New Roman" w:hAnsi="Times New Roman" w:cs="Times New Roman"/>
          <w:sz w:val="24"/>
          <w:szCs w:val="24"/>
          <w:lang w:val="en-GB"/>
        </w:rPr>
        <w:t>. Even later</w:t>
      </w:r>
      <w:r w:rsidR="009E5C68">
        <w:rPr>
          <w:rFonts w:ascii="Times New Roman" w:hAnsi="Times New Roman" w:cs="Times New Roman"/>
          <w:sz w:val="24"/>
          <w:szCs w:val="24"/>
          <w:lang w:val="en-GB"/>
        </w:rPr>
        <w:t xml:space="preserve">, they had a very close relationship with the friends of the </w:t>
      </w:r>
      <w:r w:rsidR="00063974">
        <w:rPr>
          <w:rFonts w:ascii="Times New Roman" w:hAnsi="Times New Roman" w:cs="Times New Roman"/>
          <w:sz w:val="24"/>
          <w:szCs w:val="24"/>
          <w:lang w:val="en-GB"/>
        </w:rPr>
        <w:t xml:space="preserve">bishop´s family. Unity of Brethren </w:t>
      </w:r>
      <w:r w:rsidR="009E5C68">
        <w:rPr>
          <w:rFonts w:ascii="Times New Roman" w:hAnsi="Times New Roman" w:cs="Times New Roman"/>
          <w:sz w:val="24"/>
          <w:szCs w:val="24"/>
          <w:lang w:val="en-GB"/>
        </w:rPr>
        <w:t xml:space="preserve">cared about him </w:t>
      </w:r>
      <w:r w:rsidR="00BD539D">
        <w:rPr>
          <w:rFonts w:ascii="Times New Roman" w:hAnsi="Times New Roman" w:cs="Times New Roman"/>
          <w:sz w:val="24"/>
          <w:szCs w:val="24"/>
          <w:lang w:val="en-GB"/>
        </w:rPr>
        <w:t>through</w:t>
      </w:r>
      <w:r w:rsidR="009E5C68">
        <w:rPr>
          <w:rFonts w:ascii="Times New Roman" w:hAnsi="Times New Roman" w:cs="Times New Roman"/>
          <w:sz w:val="24"/>
          <w:szCs w:val="24"/>
          <w:lang w:val="en-GB"/>
        </w:rPr>
        <w:t xml:space="preserve"> their members, ministers, and projects</w:t>
      </w:r>
      <w:r w:rsidR="002D3190">
        <w:rPr>
          <w:rFonts w:ascii="Times New Roman" w:hAnsi="Times New Roman" w:cs="Times New Roman"/>
          <w:sz w:val="24"/>
          <w:szCs w:val="24"/>
          <w:lang w:val="en-GB"/>
        </w:rPr>
        <w:t xml:space="preserve">. It gathered support for </w:t>
      </w:r>
      <w:r w:rsidR="00BD539D">
        <w:rPr>
          <w:rFonts w:ascii="Times New Roman" w:hAnsi="Times New Roman" w:cs="Times New Roman"/>
          <w:sz w:val="24"/>
          <w:szCs w:val="24"/>
          <w:lang w:val="en-GB"/>
        </w:rPr>
        <w:t>sponsoring</w:t>
      </w:r>
      <w:r w:rsidR="009E5C68">
        <w:rPr>
          <w:rFonts w:ascii="Times New Roman" w:hAnsi="Times New Roman" w:cs="Times New Roman"/>
          <w:sz w:val="24"/>
          <w:szCs w:val="24"/>
          <w:lang w:val="en-GB"/>
        </w:rPr>
        <w:t xml:space="preserve"> good students for their studies abroad</w:t>
      </w:r>
      <w:r w:rsidR="00063974">
        <w:rPr>
          <w:rFonts w:ascii="Times New Roman" w:hAnsi="Times New Roman" w:cs="Times New Roman"/>
          <w:sz w:val="24"/>
          <w:szCs w:val="24"/>
          <w:lang w:val="en-GB"/>
        </w:rPr>
        <w:t xml:space="preserve">, mainly in Germany. Unity of Brethren </w:t>
      </w:r>
      <w:r w:rsidR="00C708BF">
        <w:rPr>
          <w:rFonts w:ascii="Times New Roman" w:hAnsi="Times New Roman" w:cs="Times New Roman"/>
          <w:sz w:val="24"/>
          <w:szCs w:val="24"/>
          <w:lang w:val="en-GB"/>
        </w:rPr>
        <w:t>has already given</w:t>
      </w:r>
      <w:r w:rsidR="00063974">
        <w:rPr>
          <w:rFonts w:ascii="Times New Roman" w:hAnsi="Times New Roman" w:cs="Times New Roman"/>
          <w:sz w:val="24"/>
          <w:szCs w:val="24"/>
          <w:lang w:val="en-GB"/>
        </w:rPr>
        <w:t xml:space="preserve"> our nations many educated and significant personalities</w:t>
      </w:r>
      <w:r w:rsidR="00DE3659">
        <w:rPr>
          <w:rFonts w:ascii="Times New Roman" w:hAnsi="Times New Roman" w:cs="Times New Roman"/>
          <w:sz w:val="24"/>
          <w:szCs w:val="24"/>
          <w:lang w:val="en-GB"/>
        </w:rPr>
        <w:t xml:space="preserve"> such as Lukáš Pražský, Jan Černý (a doctor), Jan Augusta, Jan Blahoslav, Jan Jessenius (a doctor), etc. (Krupa, 2019, p. 52).</w:t>
      </w:r>
    </w:p>
    <w:p w14:paraId="525A65CD" w14:textId="38E94F81" w:rsidR="00063974" w:rsidRDefault="00063974" w:rsidP="009216EB">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1614, he became </w:t>
      </w:r>
      <w:r w:rsidR="00B5318B">
        <w:rPr>
          <w:rFonts w:ascii="Times New Roman" w:hAnsi="Times New Roman" w:cs="Times New Roman"/>
          <w:sz w:val="24"/>
          <w:szCs w:val="24"/>
          <w:lang w:val="en-GB"/>
        </w:rPr>
        <w:t>the</w:t>
      </w:r>
      <w:r>
        <w:rPr>
          <w:rFonts w:ascii="Times New Roman" w:hAnsi="Times New Roman" w:cs="Times New Roman"/>
          <w:sz w:val="24"/>
          <w:szCs w:val="24"/>
          <w:lang w:val="en-GB"/>
        </w:rPr>
        <w:t xml:space="preserve"> teacher </w:t>
      </w:r>
      <w:r w:rsidR="00956A52">
        <w:rPr>
          <w:rFonts w:ascii="Times New Roman" w:hAnsi="Times New Roman" w:cs="Times New Roman"/>
          <w:sz w:val="24"/>
          <w:szCs w:val="24"/>
          <w:lang w:val="en-GB"/>
        </w:rPr>
        <w:t>at</w:t>
      </w:r>
      <w:r>
        <w:rPr>
          <w:rFonts w:ascii="Times New Roman" w:hAnsi="Times New Roman" w:cs="Times New Roman"/>
          <w:sz w:val="24"/>
          <w:szCs w:val="24"/>
          <w:lang w:val="en-GB"/>
        </w:rPr>
        <w:t xml:space="preserve"> the</w:t>
      </w:r>
      <w:r w:rsidR="00956A52">
        <w:rPr>
          <w:rFonts w:ascii="Times New Roman" w:hAnsi="Times New Roman" w:cs="Times New Roman"/>
          <w:sz w:val="24"/>
          <w:szCs w:val="24"/>
          <w:lang w:val="en-GB"/>
        </w:rPr>
        <w:t xml:space="preserve"> Brethren</w:t>
      </w:r>
      <w:r>
        <w:rPr>
          <w:rFonts w:ascii="Times New Roman" w:hAnsi="Times New Roman" w:cs="Times New Roman"/>
          <w:sz w:val="24"/>
          <w:szCs w:val="24"/>
          <w:lang w:val="en-GB"/>
        </w:rPr>
        <w:t xml:space="preserve"> school in Prerau, but in 1616, he was </w:t>
      </w:r>
      <w:r w:rsidR="009E5C68">
        <w:rPr>
          <w:rFonts w:ascii="Times New Roman" w:hAnsi="Times New Roman" w:cs="Times New Roman"/>
          <w:sz w:val="24"/>
          <w:szCs w:val="24"/>
          <w:lang w:val="en-GB"/>
        </w:rPr>
        <w:t>ordained</w:t>
      </w:r>
      <w:r>
        <w:rPr>
          <w:rFonts w:ascii="Times New Roman" w:hAnsi="Times New Roman" w:cs="Times New Roman"/>
          <w:sz w:val="24"/>
          <w:szCs w:val="24"/>
          <w:lang w:val="en-GB"/>
        </w:rPr>
        <w:t xml:space="preserve"> as a priest and pastor there</w:t>
      </w:r>
      <w:r w:rsidR="00956A52">
        <w:rPr>
          <w:rFonts w:ascii="Times New Roman" w:hAnsi="Times New Roman" w:cs="Times New Roman"/>
          <w:sz w:val="24"/>
          <w:szCs w:val="24"/>
          <w:lang w:val="en-GB"/>
        </w:rPr>
        <w:t xml:space="preserve">. This responsibility </w:t>
      </w:r>
      <w:r w:rsidR="00C708BF">
        <w:rPr>
          <w:rFonts w:ascii="Times New Roman" w:hAnsi="Times New Roman" w:cs="Times New Roman"/>
          <w:sz w:val="24"/>
          <w:szCs w:val="24"/>
          <w:lang w:val="en-GB"/>
        </w:rPr>
        <w:t>limited his efforts in the school for some time</w:t>
      </w:r>
      <w:r w:rsidR="00956A52">
        <w:rPr>
          <w:rFonts w:ascii="Times New Roman" w:hAnsi="Times New Roman" w:cs="Times New Roman"/>
          <w:sz w:val="24"/>
          <w:szCs w:val="24"/>
          <w:lang w:val="en-GB"/>
        </w:rPr>
        <w:t>, while he needed to deal with many practical things of the given fellowship (Novak,</w:t>
      </w:r>
      <w:r w:rsidR="005E387F">
        <w:rPr>
          <w:rFonts w:ascii="Times New Roman" w:hAnsi="Times New Roman" w:cs="Times New Roman"/>
          <w:sz w:val="24"/>
          <w:szCs w:val="24"/>
          <w:lang w:val="en-GB"/>
        </w:rPr>
        <w:t xml:space="preserve"> 1900</w:t>
      </w:r>
      <w:r w:rsidR="00956A52">
        <w:rPr>
          <w:rFonts w:ascii="Times New Roman" w:hAnsi="Times New Roman" w:cs="Times New Roman"/>
          <w:sz w:val="24"/>
          <w:szCs w:val="24"/>
          <w:lang w:val="en-GB"/>
        </w:rPr>
        <w:t>,</w:t>
      </w:r>
      <w:r w:rsidR="005E387F">
        <w:rPr>
          <w:rFonts w:ascii="Times New Roman" w:hAnsi="Times New Roman" w:cs="Times New Roman"/>
          <w:sz w:val="24"/>
          <w:szCs w:val="24"/>
          <w:lang w:val="en-GB"/>
        </w:rPr>
        <w:t xml:space="preserve"> </w:t>
      </w:r>
      <w:r w:rsidR="00956A52">
        <w:rPr>
          <w:rFonts w:ascii="Times New Roman" w:hAnsi="Times New Roman" w:cs="Times New Roman"/>
          <w:sz w:val="24"/>
          <w:szCs w:val="24"/>
          <w:lang w:val="en-GB"/>
        </w:rPr>
        <w:t>p</w:t>
      </w:r>
      <w:r w:rsidR="005E387F">
        <w:rPr>
          <w:rFonts w:ascii="Times New Roman" w:hAnsi="Times New Roman" w:cs="Times New Roman"/>
          <w:sz w:val="24"/>
          <w:szCs w:val="24"/>
          <w:lang w:val="en-GB"/>
        </w:rPr>
        <w:t>.</w:t>
      </w:r>
      <w:r w:rsidR="00956A52">
        <w:rPr>
          <w:rFonts w:ascii="Times New Roman" w:hAnsi="Times New Roman" w:cs="Times New Roman"/>
          <w:sz w:val="24"/>
          <w:szCs w:val="24"/>
          <w:lang w:val="en-GB"/>
        </w:rPr>
        <w:t xml:space="preserve"> 36)</w:t>
      </w:r>
      <w:r w:rsidR="002D3190">
        <w:rPr>
          <w:rFonts w:ascii="Times New Roman" w:hAnsi="Times New Roman" w:cs="Times New Roman"/>
          <w:sz w:val="24"/>
          <w:szCs w:val="24"/>
          <w:lang w:val="en-GB"/>
        </w:rPr>
        <w:t>.</w:t>
      </w:r>
      <w:r w:rsidR="00956A52">
        <w:rPr>
          <w:rFonts w:ascii="Times New Roman" w:hAnsi="Times New Roman" w:cs="Times New Roman"/>
          <w:sz w:val="24"/>
          <w:szCs w:val="24"/>
          <w:lang w:val="en-GB"/>
        </w:rPr>
        <w:t xml:space="preserve"> </w:t>
      </w:r>
    </w:p>
    <w:p w14:paraId="732496A8" w14:textId="0B94AB9E" w:rsidR="00935B97" w:rsidRDefault="00956A52" w:rsidP="009216EB">
      <w:pPr>
        <w:spacing w:line="360" w:lineRule="auto"/>
        <w:ind w:firstLine="708"/>
        <w:jc w:val="both"/>
        <w:rPr>
          <w:rFonts w:ascii="Times New Roman" w:hAnsi="Times New Roman" w:cs="Times New Roman"/>
          <w:sz w:val="24"/>
          <w:szCs w:val="24"/>
          <w:lang w:val="en-GB"/>
        </w:rPr>
      </w:pPr>
      <w:r w:rsidRPr="00956A52">
        <w:rPr>
          <w:rFonts w:ascii="Times New Roman" w:hAnsi="Times New Roman" w:cs="Times New Roman"/>
          <w:sz w:val="24"/>
          <w:szCs w:val="24"/>
          <w:lang w:val="en-GB"/>
        </w:rPr>
        <w:t>In 1618</w:t>
      </w:r>
      <w:r w:rsidR="00C708BF">
        <w:rPr>
          <w:rFonts w:ascii="Times New Roman" w:hAnsi="Times New Roman" w:cs="Times New Roman"/>
          <w:sz w:val="24"/>
          <w:szCs w:val="24"/>
          <w:lang w:val="en-GB"/>
        </w:rPr>
        <w:t xml:space="preserve">, twenty-four years old, Comenius </w:t>
      </w:r>
      <w:r w:rsidRPr="00956A52">
        <w:rPr>
          <w:rFonts w:ascii="Times New Roman" w:hAnsi="Times New Roman" w:cs="Times New Roman"/>
          <w:sz w:val="24"/>
          <w:szCs w:val="24"/>
          <w:lang w:val="en-GB"/>
        </w:rPr>
        <w:t xml:space="preserve">was called to </w:t>
      </w:r>
      <w:r w:rsidR="009E5C68">
        <w:rPr>
          <w:rFonts w:ascii="Times New Roman" w:hAnsi="Times New Roman" w:cs="Times New Roman"/>
          <w:sz w:val="24"/>
          <w:szCs w:val="24"/>
          <w:lang w:val="en-GB"/>
        </w:rPr>
        <w:t>care for</w:t>
      </w:r>
      <w:r w:rsidRPr="00956A52">
        <w:rPr>
          <w:rFonts w:ascii="Times New Roman" w:hAnsi="Times New Roman" w:cs="Times New Roman"/>
          <w:sz w:val="24"/>
          <w:szCs w:val="24"/>
          <w:lang w:val="en-GB"/>
        </w:rPr>
        <w:t xml:space="preserve"> the school and the church in Fulnek. Fulnek was known for its German-speaking population and Catholic religion, but the </w:t>
      </w:r>
      <w:r w:rsidR="00947A2C">
        <w:rPr>
          <w:rFonts w:ascii="Times New Roman" w:hAnsi="Times New Roman" w:cs="Times New Roman"/>
          <w:sz w:val="24"/>
          <w:szCs w:val="24"/>
          <w:lang w:val="en-GB"/>
        </w:rPr>
        <w:t>B</w:t>
      </w:r>
      <w:r w:rsidR="00947A2C" w:rsidRPr="00956A52">
        <w:rPr>
          <w:rFonts w:ascii="Times New Roman" w:hAnsi="Times New Roman" w:cs="Times New Roman"/>
          <w:sz w:val="24"/>
          <w:szCs w:val="24"/>
          <w:lang w:val="en-GB"/>
        </w:rPr>
        <w:t>rethren</w:t>
      </w:r>
      <w:r w:rsidRPr="00956A52">
        <w:rPr>
          <w:rFonts w:ascii="Times New Roman" w:hAnsi="Times New Roman" w:cs="Times New Roman"/>
          <w:sz w:val="24"/>
          <w:szCs w:val="24"/>
          <w:lang w:val="en-GB"/>
        </w:rPr>
        <w:t xml:space="preserve"> church was also present. Comenius, being proficient in both languages, was suitable for this task.</w:t>
      </w:r>
      <w:r w:rsidR="006E0636">
        <w:rPr>
          <w:rFonts w:ascii="Times New Roman" w:hAnsi="Times New Roman" w:cs="Times New Roman"/>
          <w:sz w:val="24"/>
          <w:szCs w:val="24"/>
          <w:lang w:val="en-GB"/>
        </w:rPr>
        <w:t xml:space="preserve"> He was known for his kind temper there. </w:t>
      </w:r>
      <w:r w:rsidR="00ED58C9">
        <w:rPr>
          <w:rFonts w:ascii="Times New Roman" w:hAnsi="Times New Roman" w:cs="Times New Roman"/>
          <w:sz w:val="24"/>
          <w:szCs w:val="24"/>
          <w:lang w:val="en-GB"/>
        </w:rPr>
        <w:t xml:space="preserve">His happy three-year marriage with Magdalena </w:t>
      </w:r>
      <w:r w:rsidR="00ED58C9">
        <w:rPr>
          <w:rFonts w:ascii="Times New Roman" w:hAnsi="Times New Roman" w:cs="Times New Roman"/>
          <w:sz w:val="24"/>
          <w:szCs w:val="24"/>
          <w:lang w:val="en-GB"/>
        </w:rPr>
        <w:lastRenderedPageBreak/>
        <w:t>Vizovská also falls during this period</w:t>
      </w:r>
      <w:r w:rsidR="00327156">
        <w:rPr>
          <w:rFonts w:ascii="Times New Roman" w:hAnsi="Times New Roman" w:cs="Times New Roman"/>
          <w:sz w:val="24"/>
          <w:szCs w:val="24"/>
          <w:lang w:val="en-GB"/>
        </w:rPr>
        <w:t xml:space="preserve">. </w:t>
      </w:r>
      <w:r w:rsidR="00ED58C9">
        <w:rPr>
          <w:rFonts w:ascii="Times New Roman" w:hAnsi="Times New Roman" w:cs="Times New Roman"/>
          <w:sz w:val="24"/>
          <w:szCs w:val="24"/>
          <w:lang w:val="en-GB"/>
        </w:rPr>
        <w:t>Their</w:t>
      </w:r>
      <w:r w:rsidR="006E0636">
        <w:rPr>
          <w:rFonts w:ascii="Times New Roman" w:hAnsi="Times New Roman" w:cs="Times New Roman"/>
          <w:sz w:val="24"/>
          <w:szCs w:val="24"/>
          <w:lang w:val="en-GB"/>
        </w:rPr>
        <w:t xml:space="preserve"> stay in Fulnek finished tragically </w:t>
      </w:r>
      <w:r w:rsidR="00651173">
        <w:rPr>
          <w:rFonts w:ascii="Times New Roman" w:hAnsi="Times New Roman" w:cs="Times New Roman"/>
          <w:sz w:val="24"/>
          <w:szCs w:val="24"/>
          <w:lang w:val="en-GB"/>
        </w:rPr>
        <w:t xml:space="preserve">with the escape of Comenius and the </w:t>
      </w:r>
      <w:r w:rsidR="006E0636">
        <w:rPr>
          <w:rFonts w:ascii="Times New Roman" w:hAnsi="Times New Roman" w:cs="Times New Roman"/>
          <w:sz w:val="24"/>
          <w:szCs w:val="24"/>
          <w:lang w:val="en-GB"/>
        </w:rPr>
        <w:t xml:space="preserve">death of his young wife and two children. This tragedy would </w:t>
      </w:r>
      <w:r w:rsidR="00651173">
        <w:rPr>
          <w:rFonts w:ascii="Times New Roman" w:hAnsi="Times New Roman" w:cs="Times New Roman"/>
          <w:sz w:val="24"/>
          <w:szCs w:val="24"/>
          <w:lang w:val="en-GB"/>
        </w:rPr>
        <w:t>put many of us down, but Comenius overcame</w:t>
      </w:r>
      <w:r w:rsidR="006E0636">
        <w:rPr>
          <w:rFonts w:ascii="Times New Roman" w:hAnsi="Times New Roman" w:cs="Times New Roman"/>
          <w:sz w:val="24"/>
          <w:szCs w:val="24"/>
          <w:lang w:val="en-GB"/>
        </w:rPr>
        <w:t xml:space="preserve"> it. </w:t>
      </w:r>
    </w:p>
    <w:p w14:paraId="79B63800" w14:textId="6D471CFB" w:rsidR="00D543DA" w:rsidRPr="00047B0D" w:rsidRDefault="00947A2C" w:rsidP="005E387F">
      <w:pPr>
        <w:pStyle w:val="Nadpis3"/>
        <w:rPr>
          <w:rFonts w:ascii="Times New Roman" w:hAnsi="Times New Roman" w:cs="Times New Roman"/>
          <w:color w:val="auto"/>
          <w:sz w:val="28"/>
          <w:szCs w:val="28"/>
        </w:rPr>
      </w:pPr>
      <w:bookmarkStart w:id="891" w:name="_Toc152668550"/>
      <w:r w:rsidRPr="00047B0D">
        <w:rPr>
          <w:rFonts w:ascii="Times New Roman" w:hAnsi="Times New Roman" w:cs="Times New Roman"/>
          <w:color w:val="auto"/>
          <w:sz w:val="28"/>
          <w:szCs w:val="28"/>
        </w:rPr>
        <w:t>4.2.</w:t>
      </w:r>
      <w:r w:rsidR="00A630AE" w:rsidRPr="00047B0D">
        <w:rPr>
          <w:rFonts w:ascii="Times New Roman" w:hAnsi="Times New Roman" w:cs="Times New Roman"/>
          <w:color w:val="auto"/>
          <w:sz w:val="28"/>
          <w:szCs w:val="28"/>
        </w:rPr>
        <w:t>3</w:t>
      </w:r>
      <w:r w:rsidRPr="00047B0D">
        <w:rPr>
          <w:rFonts w:ascii="Times New Roman" w:hAnsi="Times New Roman" w:cs="Times New Roman"/>
          <w:color w:val="auto"/>
          <w:sz w:val="28"/>
          <w:szCs w:val="28"/>
        </w:rPr>
        <w:t xml:space="preserve">. Leader and </w:t>
      </w:r>
      <w:r w:rsidR="00A630AE" w:rsidRPr="00047B0D">
        <w:rPr>
          <w:rFonts w:ascii="Times New Roman" w:hAnsi="Times New Roman" w:cs="Times New Roman"/>
          <w:color w:val="auto"/>
          <w:sz w:val="28"/>
          <w:szCs w:val="28"/>
        </w:rPr>
        <w:t>B</w:t>
      </w:r>
      <w:r w:rsidRPr="00047B0D">
        <w:rPr>
          <w:rFonts w:ascii="Times New Roman" w:hAnsi="Times New Roman" w:cs="Times New Roman"/>
          <w:color w:val="auto"/>
          <w:sz w:val="28"/>
          <w:szCs w:val="28"/>
        </w:rPr>
        <w:t>ishop in Les</w:t>
      </w:r>
      <w:r w:rsidR="00703E18" w:rsidRPr="00047B0D">
        <w:rPr>
          <w:rFonts w:ascii="Times New Roman" w:hAnsi="Times New Roman" w:cs="Times New Roman"/>
          <w:color w:val="auto"/>
          <w:sz w:val="28"/>
          <w:szCs w:val="28"/>
        </w:rPr>
        <w:t>zno</w:t>
      </w:r>
      <w:r w:rsidR="00A630AE" w:rsidRPr="00047B0D">
        <w:rPr>
          <w:rFonts w:ascii="Times New Roman" w:hAnsi="Times New Roman" w:cs="Times New Roman"/>
          <w:color w:val="auto"/>
          <w:sz w:val="28"/>
          <w:szCs w:val="28"/>
        </w:rPr>
        <w:t xml:space="preserve"> from 1</w:t>
      </w:r>
      <w:r w:rsidR="00D543DA" w:rsidRPr="00047B0D">
        <w:rPr>
          <w:rFonts w:ascii="Times New Roman" w:hAnsi="Times New Roman" w:cs="Times New Roman"/>
          <w:color w:val="auto"/>
          <w:sz w:val="28"/>
          <w:szCs w:val="28"/>
        </w:rPr>
        <w:t>632</w:t>
      </w:r>
      <w:r w:rsidR="005E387F" w:rsidRPr="00047B0D">
        <w:rPr>
          <w:rFonts w:ascii="Times New Roman" w:hAnsi="Times New Roman" w:cs="Times New Roman"/>
          <w:color w:val="auto"/>
          <w:sz w:val="28"/>
          <w:szCs w:val="28"/>
        </w:rPr>
        <w:t>, The Last Bishop, „Judge“ of the Unity from 1648 to 1670</w:t>
      </w:r>
      <w:bookmarkEnd w:id="891"/>
    </w:p>
    <w:p w14:paraId="3C6E3241" w14:textId="77777777" w:rsidR="00D543DA" w:rsidRDefault="00D543DA" w:rsidP="00D543DA">
      <w:pPr>
        <w:pStyle w:val="Nadpis3"/>
        <w:rPr>
          <w:rFonts w:ascii="Times New Roman" w:hAnsi="Times New Roman" w:cs="Times New Roman"/>
          <w:b/>
          <w:bCs/>
          <w:color w:val="CE8D3E" w:themeColor="accent3"/>
          <w:lang w:val="en-GB"/>
        </w:rPr>
      </w:pPr>
    </w:p>
    <w:p w14:paraId="72ABFF10" w14:textId="415B00D3" w:rsidR="00B5318B" w:rsidRPr="00D543DA" w:rsidRDefault="00B5318B" w:rsidP="009216EB">
      <w:pPr>
        <w:spacing w:line="360" w:lineRule="auto"/>
        <w:ind w:firstLine="708"/>
        <w:jc w:val="both"/>
        <w:rPr>
          <w:rFonts w:ascii="Times New Roman" w:hAnsi="Times New Roman" w:cs="Times New Roman"/>
          <w:sz w:val="24"/>
          <w:szCs w:val="24"/>
        </w:rPr>
      </w:pPr>
      <w:r w:rsidRPr="00D543DA">
        <w:rPr>
          <w:rFonts w:ascii="Times New Roman" w:hAnsi="Times New Roman" w:cs="Times New Roman"/>
          <w:sz w:val="24"/>
          <w:szCs w:val="24"/>
          <w:lang w:val="en-GB"/>
        </w:rPr>
        <w:t xml:space="preserve">In 1628, after several years of hiding and literary work, he led the </w:t>
      </w:r>
      <w:r w:rsidR="00037E5D">
        <w:rPr>
          <w:rFonts w:ascii="Times New Roman" w:hAnsi="Times New Roman" w:cs="Times New Roman"/>
          <w:sz w:val="24"/>
          <w:szCs w:val="24"/>
          <w:lang w:val="en-GB"/>
        </w:rPr>
        <w:t>B</w:t>
      </w:r>
      <w:r w:rsidR="00037E5D" w:rsidRPr="00D543DA">
        <w:rPr>
          <w:rFonts w:ascii="Times New Roman" w:hAnsi="Times New Roman" w:cs="Times New Roman"/>
          <w:sz w:val="24"/>
          <w:szCs w:val="24"/>
          <w:lang w:val="en-GB"/>
        </w:rPr>
        <w:t>rethren’s</w:t>
      </w:r>
      <w:r w:rsidRPr="00D543DA">
        <w:rPr>
          <w:rFonts w:ascii="Times New Roman" w:hAnsi="Times New Roman" w:cs="Times New Roman"/>
          <w:sz w:val="24"/>
          <w:szCs w:val="24"/>
          <w:lang w:val="en-GB"/>
        </w:rPr>
        <w:t xml:space="preserve"> flock to Les</w:t>
      </w:r>
      <w:r w:rsidR="00703E18">
        <w:rPr>
          <w:rFonts w:ascii="Times New Roman" w:hAnsi="Times New Roman" w:cs="Times New Roman"/>
          <w:sz w:val="24"/>
          <w:szCs w:val="24"/>
          <w:lang w:val="en-GB"/>
        </w:rPr>
        <w:t>zno</w:t>
      </w:r>
      <w:r w:rsidRPr="00D543DA">
        <w:rPr>
          <w:rFonts w:ascii="Times New Roman" w:hAnsi="Times New Roman" w:cs="Times New Roman"/>
          <w:sz w:val="24"/>
          <w:szCs w:val="24"/>
        </w:rPr>
        <w:t xml:space="preserve">. </w:t>
      </w:r>
      <w:r w:rsidRPr="00D543DA">
        <w:rPr>
          <w:rFonts w:ascii="Times New Roman" w:hAnsi="Times New Roman" w:cs="Times New Roman"/>
          <w:sz w:val="24"/>
          <w:szCs w:val="24"/>
          <w:lang w:val="en-GB"/>
        </w:rPr>
        <w:t xml:space="preserve">He assumed many responsibilities there, worked at the gymnasium, and continued with spiritual and pastoral duties as the spiritual leader. In 1632, he was elected the bishop (and writer) of the Unity. At that time, the Unity had seven bishops for its </w:t>
      </w:r>
      <w:r w:rsidR="00037E5D">
        <w:rPr>
          <w:rFonts w:ascii="Times New Roman" w:hAnsi="Times New Roman" w:cs="Times New Roman"/>
          <w:sz w:val="24"/>
          <w:szCs w:val="24"/>
          <w:lang w:val="en-GB"/>
        </w:rPr>
        <w:t>two branches: the Czech-Moravian, which was in exile there, and the Polish, which was “at home”</w:t>
      </w:r>
      <w:r w:rsidRPr="00D543DA">
        <w:rPr>
          <w:rFonts w:ascii="Times New Roman" w:hAnsi="Times New Roman" w:cs="Times New Roman"/>
          <w:sz w:val="24"/>
          <w:szCs w:val="24"/>
          <w:lang w:val="en-GB"/>
        </w:rPr>
        <w:t>.</w:t>
      </w:r>
    </w:p>
    <w:p w14:paraId="59247C4B" w14:textId="0B0E4F19" w:rsidR="00C746A9" w:rsidRDefault="00C65BD0" w:rsidP="009216EB">
      <w:pPr>
        <w:spacing w:line="360" w:lineRule="auto"/>
        <w:ind w:firstLine="708"/>
        <w:jc w:val="both"/>
        <w:rPr>
          <w:rFonts w:ascii="Times New Roman" w:hAnsi="Times New Roman" w:cs="Times New Roman"/>
          <w:sz w:val="24"/>
          <w:szCs w:val="24"/>
          <w:lang w:val="en-GB"/>
        </w:rPr>
      </w:pPr>
      <w:r w:rsidRPr="00C65BD0">
        <w:rPr>
          <w:rFonts w:ascii="Times New Roman" w:hAnsi="Times New Roman" w:cs="Times New Roman"/>
          <w:sz w:val="24"/>
          <w:szCs w:val="24"/>
          <w:lang w:val="en-GB"/>
        </w:rPr>
        <w:t>After the death of Vavřinec Justýn</w:t>
      </w:r>
      <w:r w:rsidR="00651173">
        <w:rPr>
          <w:rFonts w:ascii="Times New Roman" w:hAnsi="Times New Roman" w:cs="Times New Roman"/>
          <w:sz w:val="24"/>
          <w:szCs w:val="24"/>
          <w:lang w:val="en-GB"/>
        </w:rPr>
        <w:t xml:space="preserve"> in 1648,</w:t>
      </w:r>
      <w:r>
        <w:rPr>
          <w:rFonts w:ascii="Times New Roman" w:hAnsi="Times New Roman" w:cs="Times New Roman"/>
          <w:sz w:val="24"/>
          <w:szCs w:val="24"/>
          <w:lang w:val="en-GB"/>
        </w:rPr>
        <w:t xml:space="preserve"> </w:t>
      </w:r>
      <w:r w:rsidRPr="00C65BD0">
        <w:rPr>
          <w:rFonts w:ascii="Times New Roman" w:hAnsi="Times New Roman" w:cs="Times New Roman"/>
          <w:sz w:val="24"/>
          <w:szCs w:val="24"/>
          <w:lang w:val="en-GB"/>
        </w:rPr>
        <w:t xml:space="preserve">Comenius became the </w:t>
      </w:r>
      <w:r w:rsidR="00651173">
        <w:rPr>
          <w:rFonts w:ascii="Times New Roman" w:hAnsi="Times New Roman" w:cs="Times New Roman"/>
          <w:sz w:val="24"/>
          <w:szCs w:val="24"/>
          <w:lang w:val="en-GB"/>
        </w:rPr>
        <w:t>prominent</w:t>
      </w:r>
      <w:r w:rsidRPr="00C65BD0">
        <w:rPr>
          <w:rFonts w:ascii="Times New Roman" w:hAnsi="Times New Roman" w:cs="Times New Roman"/>
          <w:sz w:val="24"/>
          <w:szCs w:val="24"/>
          <w:lang w:val="en-GB"/>
        </w:rPr>
        <w:t xml:space="preserve"> leader, the so-called </w:t>
      </w:r>
      <w:r>
        <w:rPr>
          <w:rFonts w:ascii="Times New Roman" w:hAnsi="Times New Roman" w:cs="Times New Roman"/>
          <w:sz w:val="24"/>
          <w:szCs w:val="24"/>
          <w:lang w:val="en-GB"/>
        </w:rPr>
        <w:t>“</w:t>
      </w:r>
      <w:r w:rsidRPr="00C65BD0">
        <w:rPr>
          <w:rFonts w:ascii="Times New Roman" w:hAnsi="Times New Roman" w:cs="Times New Roman"/>
          <w:sz w:val="24"/>
          <w:szCs w:val="24"/>
          <w:lang w:val="en-GB"/>
        </w:rPr>
        <w:t>Judge” of the Czech-Moravian branch of the Unity. He led the church in exile</w:t>
      </w:r>
      <w:r w:rsidR="00651173">
        <w:rPr>
          <w:rFonts w:ascii="Times New Roman" w:hAnsi="Times New Roman" w:cs="Times New Roman"/>
          <w:sz w:val="24"/>
          <w:szCs w:val="24"/>
          <w:lang w:val="en-GB"/>
        </w:rPr>
        <w:t xml:space="preserve"> and,</w:t>
      </w:r>
      <w:r w:rsidRPr="00C65BD0">
        <w:rPr>
          <w:rFonts w:ascii="Times New Roman" w:hAnsi="Times New Roman" w:cs="Times New Roman"/>
          <w:sz w:val="24"/>
          <w:szCs w:val="24"/>
          <w:lang w:val="en-GB"/>
        </w:rPr>
        <w:t xml:space="preserve"> later, after the burning out of Les</w:t>
      </w:r>
      <w:r w:rsidR="00703E18">
        <w:rPr>
          <w:rFonts w:ascii="Times New Roman" w:hAnsi="Times New Roman" w:cs="Times New Roman"/>
          <w:sz w:val="24"/>
          <w:szCs w:val="24"/>
          <w:lang w:val="en-GB"/>
        </w:rPr>
        <w:t xml:space="preserve">zno </w:t>
      </w:r>
      <w:r w:rsidRPr="00C65BD0">
        <w:rPr>
          <w:rFonts w:ascii="Times New Roman" w:hAnsi="Times New Roman" w:cs="Times New Roman"/>
          <w:sz w:val="24"/>
          <w:szCs w:val="24"/>
          <w:lang w:val="en-GB"/>
        </w:rPr>
        <w:t>by Polish forces</w:t>
      </w:r>
      <w:r>
        <w:rPr>
          <w:rFonts w:ascii="Times New Roman" w:hAnsi="Times New Roman" w:cs="Times New Roman"/>
          <w:sz w:val="24"/>
          <w:szCs w:val="24"/>
          <w:lang w:val="en-GB"/>
        </w:rPr>
        <w:t xml:space="preserve"> in 1656</w:t>
      </w:r>
      <w:r w:rsidRPr="00C65BD0">
        <w:rPr>
          <w:rFonts w:ascii="Times New Roman" w:hAnsi="Times New Roman" w:cs="Times New Roman"/>
          <w:sz w:val="24"/>
          <w:szCs w:val="24"/>
          <w:lang w:val="en-GB"/>
        </w:rPr>
        <w:t>, also in scattering</w:t>
      </w:r>
      <w:r>
        <w:rPr>
          <w:rFonts w:ascii="Times New Roman" w:hAnsi="Times New Roman" w:cs="Times New Roman"/>
          <w:sz w:val="24"/>
          <w:szCs w:val="24"/>
          <w:lang w:val="en-GB"/>
        </w:rPr>
        <w:t xml:space="preserve">. He died in 1670 in </w:t>
      </w:r>
      <w:r w:rsidR="00E451EE">
        <w:rPr>
          <w:rFonts w:ascii="Segoe UI" w:hAnsi="Segoe UI" w:cs="Segoe UI"/>
          <w:color w:val="0F0F0F"/>
        </w:rPr>
        <w:t>Amsterdam</w:t>
      </w:r>
      <w:r>
        <w:rPr>
          <w:rFonts w:ascii="Times New Roman" w:hAnsi="Times New Roman" w:cs="Times New Roman"/>
          <w:sz w:val="24"/>
          <w:szCs w:val="24"/>
          <w:lang w:val="en-GB"/>
        </w:rPr>
        <w:t xml:space="preserve"> and was </w:t>
      </w:r>
      <w:r w:rsidR="00651173">
        <w:rPr>
          <w:rFonts w:ascii="Times New Roman" w:hAnsi="Times New Roman" w:cs="Times New Roman"/>
          <w:sz w:val="24"/>
          <w:szCs w:val="24"/>
          <w:lang w:val="en-GB"/>
        </w:rPr>
        <w:t>buried</w:t>
      </w:r>
      <w:r>
        <w:rPr>
          <w:rFonts w:ascii="Times New Roman" w:hAnsi="Times New Roman" w:cs="Times New Roman"/>
          <w:sz w:val="24"/>
          <w:szCs w:val="24"/>
          <w:lang w:val="en-GB"/>
        </w:rPr>
        <w:t xml:space="preserve"> in Naa</w:t>
      </w:r>
      <w:r w:rsidR="00037E5D">
        <w:rPr>
          <w:rFonts w:ascii="Times New Roman" w:hAnsi="Times New Roman" w:cs="Times New Roman"/>
          <w:sz w:val="24"/>
          <w:szCs w:val="24"/>
          <w:lang w:val="en-GB"/>
        </w:rPr>
        <w:t>r</w:t>
      </w:r>
      <w:r>
        <w:rPr>
          <w:rFonts w:ascii="Times New Roman" w:hAnsi="Times New Roman" w:cs="Times New Roman"/>
          <w:sz w:val="24"/>
          <w:szCs w:val="24"/>
          <w:lang w:val="en-GB"/>
        </w:rPr>
        <w:t>den. With his death</w:t>
      </w:r>
      <w:r w:rsidR="00651173">
        <w:rPr>
          <w:rFonts w:ascii="Times New Roman" w:hAnsi="Times New Roman" w:cs="Times New Roman"/>
          <w:sz w:val="24"/>
          <w:szCs w:val="24"/>
          <w:lang w:val="en-GB"/>
        </w:rPr>
        <w:t>,</w:t>
      </w:r>
      <w:r>
        <w:rPr>
          <w:rFonts w:ascii="Times New Roman" w:hAnsi="Times New Roman" w:cs="Times New Roman"/>
          <w:sz w:val="24"/>
          <w:szCs w:val="24"/>
          <w:lang w:val="en-GB"/>
        </w:rPr>
        <w:t xml:space="preserve"> the period of </w:t>
      </w:r>
      <w:r w:rsidR="009E5C68">
        <w:rPr>
          <w:rFonts w:ascii="Times New Roman" w:hAnsi="Times New Roman" w:cs="Times New Roman"/>
          <w:sz w:val="24"/>
          <w:szCs w:val="24"/>
          <w:lang w:val="en-GB"/>
        </w:rPr>
        <w:t xml:space="preserve">the </w:t>
      </w:r>
      <w:r>
        <w:rPr>
          <w:rFonts w:ascii="Times New Roman" w:hAnsi="Times New Roman" w:cs="Times New Roman"/>
          <w:sz w:val="24"/>
          <w:szCs w:val="24"/>
          <w:lang w:val="en-GB"/>
        </w:rPr>
        <w:t>so-called Old Unity of Brethren</w:t>
      </w:r>
      <w:r w:rsidR="009E5C68">
        <w:rPr>
          <w:rFonts w:ascii="Times New Roman" w:hAnsi="Times New Roman" w:cs="Times New Roman"/>
          <w:sz w:val="24"/>
          <w:szCs w:val="24"/>
          <w:lang w:val="en-GB"/>
        </w:rPr>
        <w:t xml:space="preserve"> ended</w:t>
      </w:r>
      <w:r>
        <w:rPr>
          <w:rFonts w:ascii="Times New Roman" w:hAnsi="Times New Roman" w:cs="Times New Roman"/>
          <w:sz w:val="24"/>
          <w:szCs w:val="24"/>
          <w:lang w:val="en-GB"/>
        </w:rPr>
        <w:t>.</w:t>
      </w:r>
      <w:r w:rsidR="009E5C68">
        <w:rPr>
          <w:rFonts w:ascii="Times New Roman" w:hAnsi="Times New Roman" w:cs="Times New Roman"/>
          <w:sz w:val="24"/>
          <w:szCs w:val="24"/>
          <w:lang w:val="en-GB"/>
        </w:rPr>
        <w:t xml:space="preserve"> (Rucky, 2015, p</w:t>
      </w:r>
      <w:r w:rsidR="00037E5D">
        <w:rPr>
          <w:rFonts w:ascii="Times New Roman" w:hAnsi="Times New Roman" w:cs="Times New Roman"/>
          <w:sz w:val="24"/>
          <w:szCs w:val="24"/>
          <w:lang w:val="en-GB"/>
        </w:rPr>
        <w:t xml:space="preserve"> 55)</w:t>
      </w:r>
      <w:r>
        <w:rPr>
          <w:rFonts w:ascii="Times New Roman" w:hAnsi="Times New Roman" w:cs="Times New Roman"/>
          <w:sz w:val="24"/>
          <w:szCs w:val="24"/>
          <w:lang w:val="en-GB"/>
        </w:rPr>
        <w:t xml:space="preserve"> </w:t>
      </w:r>
    </w:p>
    <w:p w14:paraId="5C05F6BE" w14:textId="096DB361" w:rsidR="00047B0D" w:rsidRDefault="00F91BEB" w:rsidP="006A28E7">
      <w:pPr>
        <w:pStyle w:val="Nadpis2"/>
        <w:rPr>
          <w:rFonts w:ascii="Times New Roman" w:hAnsi="Times New Roman" w:cs="Times New Roman"/>
          <w:color w:val="auto"/>
          <w:sz w:val="28"/>
          <w:szCs w:val="28"/>
          <w:lang w:val="en-GB"/>
        </w:rPr>
      </w:pPr>
      <w:bookmarkStart w:id="892" w:name="_Toc152668551"/>
      <w:r w:rsidRPr="002C3274">
        <w:rPr>
          <w:rFonts w:ascii="Times New Roman" w:hAnsi="Times New Roman" w:cs="Times New Roman"/>
          <w:color w:val="auto"/>
          <w:sz w:val="28"/>
          <w:szCs w:val="28"/>
          <w:lang w:val="en-GB"/>
        </w:rPr>
        <w:t>4.3 Comenius and the Prophetic Area</w:t>
      </w:r>
      <w:bookmarkEnd w:id="892"/>
    </w:p>
    <w:p w14:paraId="27726DA4" w14:textId="77777777" w:rsidR="006A28E7" w:rsidRPr="006A28E7" w:rsidRDefault="006A28E7" w:rsidP="006A28E7">
      <w:pPr>
        <w:rPr>
          <w:lang w:val="en-GB"/>
        </w:rPr>
      </w:pPr>
    </w:p>
    <w:p w14:paraId="13595F61" w14:textId="75D1BDB2" w:rsidR="006A28E7" w:rsidRPr="00A02DA4" w:rsidRDefault="006A28E7" w:rsidP="007430B4">
      <w:pPr>
        <w:spacing w:line="360" w:lineRule="auto"/>
        <w:ind w:firstLine="708"/>
        <w:jc w:val="both"/>
        <w:rPr>
          <w:rFonts w:ascii="Times New Roman" w:hAnsi="Times New Roman" w:cs="Times New Roman"/>
          <w:sz w:val="24"/>
          <w:szCs w:val="24"/>
          <w:lang w:val="en-GB"/>
        </w:rPr>
      </w:pPr>
      <w:r w:rsidRPr="00A02DA4">
        <w:rPr>
          <w:rFonts w:ascii="Times New Roman" w:hAnsi="Times New Roman" w:cs="Times New Roman"/>
          <w:sz w:val="24"/>
          <w:szCs w:val="24"/>
          <w:lang w:val="en-GB"/>
        </w:rPr>
        <w:t xml:space="preserve">Comenius was open to </w:t>
      </w:r>
      <w:r w:rsidR="00A02DA4">
        <w:rPr>
          <w:rFonts w:ascii="Times New Roman" w:hAnsi="Times New Roman" w:cs="Times New Roman"/>
          <w:sz w:val="24"/>
          <w:szCs w:val="24"/>
          <w:lang w:val="en-GB"/>
        </w:rPr>
        <w:t xml:space="preserve">so-called revelations, prophecies, visions and divine messages more than many people realise. Not always for good. These were some of </w:t>
      </w:r>
      <w:r w:rsidR="00A02DA4" w:rsidRPr="00A02DA4">
        <w:rPr>
          <w:rFonts w:ascii="Times New Roman" w:hAnsi="Times New Roman" w:cs="Times New Roman"/>
          <w:sz w:val="24"/>
          <w:szCs w:val="24"/>
          <w:lang w:val="en-GB"/>
        </w:rPr>
        <w:t xml:space="preserve">the significant Bile prophecies, but also very </w:t>
      </w:r>
      <w:r w:rsidR="00ED58C9">
        <w:rPr>
          <w:rFonts w:ascii="Times New Roman" w:hAnsi="Times New Roman" w:cs="Times New Roman"/>
          <w:sz w:val="24"/>
          <w:szCs w:val="24"/>
          <w:lang w:val="en-GB"/>
        </w:rPr>
        <w:t>doubtful</w:t>
      </w:r>
      <w:r w:rsidR="00A02DA4">
        <w:rPr>
          <w:rFonts w:ascii="Times New Roman" w:hAnsi="Times New Roman" w:cs="Times New Roman"/>
          <w:sz w:val="24"/>
          <w:szCs w:val="24"/>
          <w:lang w:val="en-GB"/>
        </w:rPr>
        <w:t xml:space="preserve"> and false prophesies of people like Drabík. The main prophetic influences on his life were from Poniatovská, Kotter, Drabík and Melish. </w:t>
      </w:r>
      <w:r w:rsidR="00D276D6">
        <w:rPr>
          <w:rFonts w:ascii="Times New Roman" w:hAnsi="Times New Roman" w:cs="Times New Roman"/>
          <w:sz w:val="24"/>
          <w:szCs w:val="24"/>
          <w:lang w:val="en-GB"/>
        </w:rPr>
        <w:t>They often</w:t>
      </w:r>
      <w:r w:rsidR="00A02DA4">
        <w:rPr>
          <w:rFonts w:ascii="Times New Roman" w:hAnsi="Times New Roman" w:cs="Times New Roman"/>
          <w:sz w:val="24"/>
          <w:szCs w:val="24"/>
          <w:lang w:val="en-GB"/>
        </w:rPr>
        <w:t xml:space="preserve"> spoke to geopolitical realities and demand</w:t>
      </w:r>
      <w:r w:rsidR="00ED58C9">
        <w:rPr>
          <w:rFonts w:ascii="Times New Roman" w:hAnsi="Times New Roman" w:cs="Times New Roman"/>
          <w:sz w:val="24"/>
          <w:szCs w:val="24"/>
          <w:lang w:val="en-GB"/>
        </w:rPr>
        <w:t>ed</w:t>
      </w:r>
      <w:r w:rsidR="00A02DA4">
        <w:rPr>
          <w:rFonts w:ascii="Times New Roman" w:hAnsi="Times New Roman" w:cs="Times New Roman"/>
          <w:sz w:val="24"/>
          <w:szCs w:val="24"/>
          <w:lang w:val="en-GB"/>
        </w:rPr>
        <w:t xml:space="preserve"> some obedience</w:t>
      </w:r>
      <w:r w:rsidR="00D276D6">
        <w:rPr>
          <w:rFonts w:ascii="Times New Roman" w:hAnsi="Times New Roman" w:cs="Times New Roman"/>
          <w:sz w:val="24"/>
          <w:szCs w:val="24"/>
          <w:lang w:val="en-GB"/>
        </w:rPr>
        <w:t>,</w:t>
      </w:r>
      <w:r w:rsidR="00A02DA4">
        <w:rPr>
          <w:rFonts w:ascii="Times New Roman" w:hAnsi="Times New Roman" w:cs="Times New Roman"/>
          <w:sz w:val="24"/>
          <w:szCs w:val="24"/>
          <w:lang w:val="en-GB"/>
        </w:rPr>
        <w:t xml:space="preserve"> even of kings and rulers. </w:t>
      </w:r>
    </w:p>
    <w:p w14:paraId="72174394" w14:textId="310FD640" w:rsidR="0011343C" w:rsidRDefault="00285F7B" w:rsidP="00A02DA4">
      <w:pPr>
        <w:spacing w:line="360" w:lineRule="auto"/>
        <w:ind w:firstLine="708"/>
        <w:jc w:val="both"/>
        <w:rPr>
          <w:rFonts w:ascii="Times New Roman" w:hAnsi="Times New Roman" w:cs="Times New Roman"/>
          <w:sz w:val="24"/>
          <w:szCs w:val="24"/>
          <w:lang w:val="en-GB"/>
        </w:rPr>
      </w:pPr>
      <w:r>
        <w:rPr>
          <w:noProof/>
        </w:rPr>
        <w:lastRenderedPageBreak/>
        <mc:AlternateContent>
          <mc:Choice Requires="wps">
            <w:drawing>
              <wp:anchor distT="0" distB="0" distL="114300" distR="114300" simplePos="0" relativeHeight="251729408" behindDoc="0" locked="0" layoutInCell="1" allowOverlap="1" wp14:anchorId="34CA1C02" wp14:editId="5C601D30">
                <wp:simplePos x="0" y="0"/>
                <wp:positionH relativeFrom="column">
                  <wp:posOffset>3075940</wp:posOffset>
                </wp:positionH>
                <wp:positionV relativeFrom="paragraph">
                  <wp:posOffset>2449195</wp:posOffset>
                </wp:positionV>
                <wp:extent cx="1799590" cy="635"/>
                <wp:effectExtent l="0" t="0" r="0" b="0"/>
                <wp:wrapSquare wrapText="bothSides"/>
                <wp:docPr id="909733679"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63E4D3EE" w14:textId="36F4A58B" w:rsidR="00285F7B" w:rsidRPr="006F1E5D" w:rsidRDefault="00285F7B" w:rsidP="00285F7B">
                            <w:pPr>
                              <w:pStyle w:val="Titulek"/>
                              <w:rPr>
                                <w:noProof/>
                              </w:rPr>
                            </w:pPr>
                            <w:bookmarkStart w:id="893" w:name="_Toc152617036"/>
                            <w:bookmarkStart w:id="894" w:name="_Toc152617322"/>
                            <w:bookmarkStart w:id="895" w:name="_Toc152617372"/>
                            <w:bookmarkStart w:id="896" w:name="_Toc152665538"/>
                            <w:bookmarkStart w:id="897" w:name="_Toc152665569"/>
                            <w:bookmarkStart w:id="898" w:name="_Toc152665635"/>
                            <w:r>
                              <w:t xml:space="preserve">Figure </w:t>
                            </w:r>
                            <w:fldSimple w:instr=" SEQ Figure \* ARABIC ">
                              <w:r w:rsidR="000D4D91">
                                <w:rPr>
                                  <w:noProof/>
                                </w:rPr>
                                <w:t>28</w:t>
                              </w:r>
                            </w:fldSimple>
                            <w:r>
                              <w:t xml:space="preserve"> Drabík in Lux in tenebris</w:t>
                            </w:r>
                            <w:bookmarkEnd w:id="893"/>
                            <w:bookmarkEnd w:id="894"/>
                            <w:bookmarkEnd w:id="895"/>
                            <w:bookmarkEnd w:id="896"/>
                            <w:bookmarkEnd w:id="897"/>
                            <w:bookmarkEnd w:id="8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CA1C02" id="_x0000_s1053" type="#_x0000_t202" style="position:absolute;left:0;text-align:left;margin-left:242.2pt;margin-top:192.85pt;width:141.7pt;height:.0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" stroked="f">
                <v:textbox style="mso-fit-shape-to-text:t" inset="0,0,0,0">
                  <w:txbxContent>
                    <w:p w14:paraId="63E4D3EE" w14:textId="36F4A58B" w:rsidR="00285F7B" w:rsidRPr="006F1E5D" w:rsidRDefault="00285F7B" w:rsidP="00285F7B">
                      <w:pPr>
                        <w:pStyle w:val="Titulek"/>
                        <w:rPr>
                          <w:noProof/>
                        </w:rPr>
                      </w:pPr>
                      <w:bookmarkStart w:id="899" w:name="_Toc152617036"/>
                      <w:bookmarkStart w:id="900" w:name="_Toc152617322"/>
                      <w:bookmarkStart w:id="901" w:name="_Toc152617372"/>
                      <w:bookmarkStart w:id="902" w:name="_Toc152665538"/>
                      <w:bookmarkStart w:id="903" w:name="_Toc152665569"/>
                      <w:bookmarkStart w:id="904" w:name="_Toc152665635"/>
                      <w:r>
                        <w:t xml:space="preserve">Figure </w:t>
                      </w:r>
                      <w:fldSimple w:instr=" SEQ Figure \* ARABIC ">
                        <w:r w:rsidR="000D4D91">
                          <w:rPr>
                            <w:noProof/>
                          </w:rPr>
                          <w:t>28</w:t>
                        </w:r>
                      </w:fldSimple>
                      <w:r>
                        <w:t xml:space="preserve"> Drabík in Lux in tenebris</w:t>
                      </w:r>
                      <w:bookmarkEnd w:id="899"/>
                      <w:bookmarkEnd w:id="900"/>
                      <w:bookmarkEnd w:id="901"/>
                      <w:bookmarkEnd w:id="902"/>
                      <w:bookmarkEnd w:id="903"/>
                      <w:bookmarkEnd w:id="904"/>
                    </w:p>
                  </w:txbxContent>
                </v:textbox>
                <w10:wrap type="square"/>
              </v:shape>
            </w:pict>
          </mc:Fallback>
        </mc:AlternateContent>
      </w:r>
      <w:r w:rsidR="0052078F">
        <w:rPr>
          <w:noProof/>
        </w:rPr>
        <w:drawing>
          <wp:anchor distT="0" distB="0" distL="114300" distR="114300" simplePos="0" relativeHeight="251703808" behindDoc="0" locked="0" layoutInCell="1" allowOverlap="1" wp14:anchorId="1B4802D5" wp14:editId="73DF5D1E">
            <wp:simplePos x="0" y="0"/>
            <wp:positionH relativeFrom="column">
              <wp:posOffset>3075940</wp:posOffset>
            </wp:positionH>
            <wp:positionV relativeFrom="paragraph">
              <wp:posOffset>19685</wp:posOffset>
            </wp:positionV>
            <wp:extent cx="1800000" cy="2372400"/>
            <wp:effectExtent l="19050" t="19050" r="10160" b="27940"/>
            <wp:wrapSquare wrapText="bothSides"/>
            <wp:docPr id="285788875" name="Obrázek 3" descr="Mědirytinový portrét z knihy Lux e tenebris z r. 1665 obsahující Drabíkova proroctví a 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ědirytinový portrét z knihy Lux e tenebris z r. 1665 obsahující Drabíkova proroctví a viz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000" cy="2372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1343C">
        <w:rPr>
          <w:rFonts w:ascii="Times New Roman" w:hAnsi="Times New Roman" w:cs="Times New Roman"/>
          <w:sz w:val="24"/>
          <w:szCs w:val="24"/>
          <w:lang w:val="en-GB"/>
        </w:rPr>
        <w:t>He was an optimist, and because he also believed in the coming Golden Age of love and harmony even on Earth, he was vulnerable to receiving these false hopes repeatedly with various applications. One of them, for example, was for the defeat of the Habsburgs, which would allow the possibility of building the Paradise of Church, the Paradise of Czech at home. Furthermore</w:t>
      </w:r>
      <w:r w:rsidR="00ED58C9">
        <w:rPr>
          <w:rFonts w:ascii="Times New Roman" w:hAnsi="Times New Roman" w:cs="Times New Roman"/>
          <w:sz w:val="24"/>
          <w:szCs w:val="24"/>
          <w:lang w:val="en-GB"/>
        </w:rPr>
        <w:t xml:space="preserve">, he later </w:t>
      </w:r>
      <w:r w:rsidR="0011343C">
        <w:rPr>
          <w:rFonts w:ascii="Times New Roman" w:hAnsi="Times New Roman" w:cs="Times New Roman"/>
          <w:sz w:val="24"/>
          <w:szCs w:val="24"/>
          <w:lang w:val="en-GB"/>
        </w:rPr>
        <w:t xml:space="preserve">started to form a more extensive system with worldwide applications known as Pansophy. His desires for peace and harmony and his confidence in the possibility of complete harmony and peace on Earth, again and again, influenced all that he did. </w:t>
      </w:r>
    </w:p>
    <w:p w14:paraId="1C48EEFB" w14:textId="26E8FCD9" w:rsidR="00A02DA4" w:rsidRPr="00A02DA4" w:rsidRDefault="00A02DA4" w:rsidP="00A02DA4">
      <w:pPr>
        <w:spacing w:line="36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This prophetic area of Comenius is </w:t>
      </w:r>
      <w:r w:rsidR="00ED58C9">
        <w:rPr>
          <w:rFonts w:ascii="Times New Roman" w:hAnsi="Times New Roman" w:cs="Times New Roman"/>
          <w:sz w:val="24"/>
          <w:szCs w:val="24"/>
          <w:lang w:val="en-GB"/>
        </w:rPr>
        <w:t>exciting</w:t>
      </w:r>
      <w:r>
        <w:rPr>
          <w:rFonts w:ascii="Times New Roman" w:hAnsi="Times New Roman" w:cs="Times New Roman"/>
          <w:sz w:val="24"/>
          <w:szCs w:val="24"/>
          <w:lang w:val="en-GB"/>
        </w:rPr>
        <w:t xml:space="preserve"> to study but goes behind the frame of this thesis. </w:t>
      </w:r>
    </w:p>
    <w:p w14:paraId="40D3E6C5" w14:textId="77777777" w:rsidR="00A02DA4" w:rsidRDefault="00A02DA4" w:rsidP="0011343C">
      <w:pPr>
        <w:spacing w:line="360" w:lineRule="auto"/>
        <w:ind w:firstLine="708"/>
        <w:jc w:val="both"/>
        <w:rPr>
          <w:rFonts w:ascii="Times New Roman" w:hAnsi="Times New Roman" w:cs="Times New Roman"/>
          <w:sz w:val="24"/>
          <w:szCs w:val="24"/>
          <w:lang w:val="en-GB"/>
        </w:rPr>
      </w:pPr>
    </w:p>
    <w:p w14:paraId="68A5DDDE"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56056914"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2CD54090"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7680E0DF"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2E8398D1"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1A8A25C0"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1481EF98"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12AFE213"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61EECF3F"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6703F505" w14:textId="77777777" w:rsidR="00E058C7" w:rsidRDefault="00E058C7" w:rsidP="0011343C">
      <w:pPr>
        <w:spacing w:line="360" w:lineRule="auto"/>
        <w:ind w:firstLine="708"/>
        <w:jc w:val="both"/>
        <w:rPr>
          <w:rFonts w:ascii="Times New Roman" w:hAnsi="Times New Roman" w:cs="Times New Roman"/>
          <w:sz w:val="24"/>
          <w:szCs w:val="24"/>
          <w:lang w:val="en-GB"/>
        </w:rPr>
      </w:pPr>
    </w:p>
    <w:p w14:paraId="233D7CC3" w14:textId="77777777" w:rsidR="007430B4" w:rsidRDefault="007430B4" w:rsidP="0011343C">
      <w:pPr>
        <w:spacing w:line="360" w:lineRule="auto"/>
        <w:ind w:firstLine="708"/>
        <w:jc w:val="both"/>
        <w:rPr>
          <w:rFonts w:ascii="Times New Roman" w:hAnsi="Times New Roman" w:cs="Times New Roman"/>
          <w:sz w:val="24"/>
          <w:szCs w:val="24"/>
          <w:lang w:val="en-GB"/>
        </w:rPr>
      </w:pPr>
    </w:p>
    <w:p w14:paraId="5EC3E04A" w14:textId="77777777" w:rsidR="00B441D4" w:rsidRDefault="00B441D4" w:rsidP="00874E0E">
      <w:pPr>
        <w:rPr>
          <w:rFonts w:ascii="Times New Roman" w:hAnsi="Times New Roman" w:cs="Times New Roman"/>
          <w:lang w:val="en-GB"/>
        </w:rPr>
      </w:pPr>
    </w:p>
    <w:p w14:paraId="053B2CFB" w14:textId="006A6BC1" w:rsidR="00874E0E" w:rsidRPr="00006919" w:rsidRDefault="005A3494" w:rsidP="00874E0E">
      <w:pPr>
        <w:pStyle w:val="Nadpis2"/>
        <w:rPr>
          <w:rFonts w:ascii="Times New Roman" w:hAnsi="Times New Roman" w:cs="Times New Roman"/>
          <w:b/>
          <w:bCs/>
          <w:color w:val="auto"/>
          <w:sz w:val="32"/>
          <w:szCs w:val="32"/>
          <w:lang w:val="en-GB"/>
        </w:rPr>
      </w:pPr>
      <w:bookmarkStart w:id="905" w:name="_Toc152668552"/>
      <w:r w:rsidRPr="00006919">
        <w:rPr>
          <w:rFonts w:ascii="Times New Roman" w:hAnsi="Times New Roman" w:cs="Times New Roman"/>
          <w:b/>
          <w:bCs/>
          <w:color w:val="auto"/>
          <w:sz w:val="32"/>
          <w:szCs w:val="32"/>
          <w:lang w:val="en-GB"/>
        </w:rPr>
        <w:lastRenderedPageBreak/>
        <w:t>5</w:t>
      </w:r>
      <w:r w:rsidR="00874E0E" w:rsidRPr="00006919">
        <w:rPr>
          <w:rFonts w:ascii="Times New Roman" w:hAnsi="Times New Roman" w:cs="Times New Roman"/>
          <w:b/>
          <w:bCs/>
          <w:color w:val="auto"/>
          <w:sz w:val="32"/>
          <w:szCs w:val="32"/>
          <w:lang w:val="en-GB"/>
        </w:rPr>
        <w:t xml:space="preserve"> Comenius in </w:t>
      </w:r>
      <w:r w:rsidR="00ED67ED" w:rsidRPr="00006919">
        <w:rPr>
          <w:rFonts w:ascii="Times New Roman" w:hAnsi="Times New Roman" w:cs="Times New Roman"/>
          <w:b/>
          <w:bCs/>
          <w:color w:val="auto"/>
          <w:sz w:val="32"/>
          <w:szCs w:val="32"/>
          <w:lang w:val="en-GB"/>
        </w:rPr>
        <w:t>Great Britain</w:t>
      </w:r>
      <w:r w:rsidR="00433628" w:rsidRPr="00006919">
        <w:rPr>
          <w:rFonts w:ascii="Times New Roman" w:hAnsi="Times New Roman" w:cs="Times New Roman"/>
          <w:b/>
          <w:bCs/>
          <w:color w:val="auto"/>
          <w:sz w:val="32"/>
          <w:szCs w:val="32"/>
          <w:lang w:val="en-GB"/>
        </w:rPr>
        <w:t xml:space="preserve"> and the USA</w:t>
      </w:r>
      <w:bookmarkEnd w:id="905"/>
    </w:p>
    <w:p w14:paraId="4A393F52" w14:textId="77777777" w:rsidR="00645BE0" w:rsidRDefault="00645BE0" w:rsidP="00645BE0">
      <w:pPr>
        <w:rPr>
          <w:lang w:val="en-GB"/>
        </w:rPr>
      </w:pPr>
    </w:p>
    <w:p w14:paraId="3C8BE207" w14:textId="48DB0B79" w:rsidR="00212722" w:rsidRPr="008844FB" w:rsidRDefault="00645BE0" w:rsidP="008844FB">
      <w:pPr>
        <w:spacing w:line="360" w:lineRule="auto"/>
        <w:ind w:firstLine="708"/>
        <w:jc w:val="both"/>
        <w:rPr>
          <w:rFonts w:ascii="Times New Roman" w:hAnsi="Times New Roman" w:cs="Times New Roman"/>
          <w:sz w:val="24"/>
          <w:szCs w:val="24"/>
          <w:lang w:val="en-GB"/>
        </w:rPr>
      </w:pPr>
      <w:r w:rsidRPr="00645BE0">
        <w:rPr>
          <w:rFonts w:ascii="Times New Roman" w:hAnsi="Times New Roman" w:cs="Times New Roman"/>
          <w:sz w:val="24"/>
          <w:szCs w:val="24"/>
          <w:lang w:val="en-GB"/>
        </w:rPr>
        <w:t>This chapter describ</w:t>
      </w:r>
      <w:r w:rsidR="00727A27">
        <w:rPr>
          <w:rFonts w:ascii="Times New Roman" w:hAnsi="Times New Roman" w:cs="Times New Roman"/>
          <w:sz w:val="24"/>
          <w:szCs w:val="24"/>
          <w:lang w:val="en-GB"/>
        </w:rPr>
        <w:t>es</w:t>
      </w:r>
      <w:r w:rsidRPr="00645BE0">
        <w:rPr>
          <w:rFonts w:ascii="Times New Roman" w:hAnsi="Times New Roman" w:cs="Times New Roman"/>
          <w:sz w:val="24"/>
          <w:szCs w:val="24"/>
          <w:lang w:val="en-GB"/>
        </w:rPr>
        <w:t xml:space="preserve"> some features of England when Comenius </w:t>
      </w:r>
      <w:r w:rsidR="00DE05C2">
        <w:rPr>
          <w:rFonts w:ascii="Times New Roman" w:hAnsi="Times New Roman" w:cs="Times New Roman"/>
          <w:sz w:val="24"/>
          <w:szCs w:val="24"/>
          <w:lang w:val="en-GB"/>
        </w:rPr>
        <w:t>arrived</w:t>
      </w:r>
      <w:r w:rsidRPr="00645BE0">
        <w:rPr>
          <w:rFonts w:ascii="Times New Roman" w:hAnsi="Times New Roman" w:cs="Times New Roman"/>
          <w:sz w:val="24"/>
          <w:szCs w:val="24"/>
          <w:lang w:val="en-GB"/>
        </w:rPr>
        <w:t xml:space="preserve"> there for his stay in </w:t>
      </w:r>
      <w:r w:rsidR="00A020AE" w:rsidRPr="00645BE0">
        <w:rPr>
          <w:rFonts w:ascii="Times New Roman" w:hAnsi="Times New Roman" w:cs="Times New Roman"/>
          <w:sz w:val="24"/>
          <w:szCs w:val="24"/>
          <w:lang w:val="en-GB"/>
        </w:rPr>
        <w:t>London,</w:t>
      </w:r>
      <w:r w:rsidR="00CC6DAE">
        <w:rPr>
          <w:rFonts w:ascii="Times New Roman" w:hAnsi="Times New Roman" w:cs="Times New Roman"/>
          <w:sz w:val="24"/>
          <w:szCs w:val="24"/>
          <w:lang w:val="en-GB"/>
        </w:rPr>
        <w:t xml:space="preserve"> and i</w:t>
      </w:r>
      <w:r w:rsidR="00727A27">
        <w:rPr>
          <w:rFonts w:ascii="Times New Roman" w:hAnsi="Times New Roman" w:cs="Times New Roman"/>
          <w:sz w:val="24"/>
          <w:szCs w:val="24"/>
          <w:lang w:val="en-GB"/>
        </w:rPr>
        <w:t xml:space="preserve">t </w:t>
      </w:r>
      <w:r w:rsidR="00976D34">
        <w:rPr>
          <w:rFonts w:ascii="Times New Roman" w:hAnsi="Times New Roman" w:cs="Times New Roman"/>
          <w:sz w:val="24"/>
          <w:szCs w:val="24"/>
          <w:lang w:val="en-GB"/>
        </w:rPr>
        <w:t>briefly explains</w:t>
      </w:r>
      <w:r w:rsidRPr="00645BE0">
        <w:rPr>
          <w:rFonts w:ascii="Times New Roman" w:hAnsi="Times New Roman" w:cs="Times New Roman"/>
          <w:sz w:val="24"/>
          <w:szCs w:val="24"/>
          <w:lang w:val="en-GB"/>
        </w:rPr>
        <w:t xml:space="preserve"> the reasons for his coming and his aims there. The foundation of the Royal </w:t>
      </w:r>
      <w:r>
        <w:rPr>
          <w:rFonts w:ascii="Times New Roman" w:hAnsi="Times New Roman" w:cs="Times New Roman"/>
          <w:sz w:val="24"/>
          <w:szCs w:val="24"/>
          <w:lang w:val="en-GB"/>
        </w:rPr>
        <w:t>S</w:t>
      </w:r>
      <w:r w:rsidRPr="00645BE0">
        <w:rPr>
          <w:rFonts w:ascii="Times New Roman" w:hAnsi="Times New Roman" w:cs="Times New Roman"/>
          <w:sz w:val="24"/>
          <w:szCs w:val="24"/>
          <w:lang w:val="en-GB"/>
        </w:rPr>
        <w:t xml:space="preserve">ociety is </w:t>
      </w:r>
      <w:r w:rsidR="00727A27">
        <w:rPr>
          <w:rFonts w:ascii="Times New Roman" w:hAnsi="Times New Roman" w:cs="Times New Roman"/>
          <w:sz w:val="24"/>
          <w:szCs w:val="24"/>
          <w:lang w:val="en-GB"/>
        </w:rPr>
        <w:t xml:space="preserve">also </w:t>
      </w:r>
      <w:r w:rsidRPr="00645BE0">
        <w:rPr>
          <w:rFonts w:ascii="Times New Roman" w:hAnsi="Times New Roman" w:cs="Times New Roman"/>
          <w:sz w:val="24"/>
          <w:szCs w:val="24"/>
          <w:lang w:val="en-GB"/>
        </w:rPr>
        <w:t>mention</w:t>
      </w:r>
      <w:r w:rsidR="00727A27">
        <w:rPr>
          <w:rFonts w:ascii="Times New Roman" w:hAnsi="Times New Roman" w:cs="Times New Roman"/>
          <w:sz w:val="24"/>
          <w:szCs w:val="24"/>
          <w:lang w:val="en-GB"/>
        </w:rPr>
        <w:t>ed</w:t>
      </w:r>
      <w:r w:rsidRPr="00645BE0">
        <w:rPr>
          <w:rFonts w:ascii="Times New Roman" w:hAnsi="Times New Roman" w:cs="Times New Roman"/>
          <w:sz w:val="24"/>
          <w:szCs w:val="24"/>
          <w:lang w:val="en-GB"/>
        </w:rPr>
        <w:t>. Comenius influence and legacy on the Rene</w:t>
      </w:r>
      <w:r w:rsidR="00DE05C2">
        <w:rPr>
          <w:rFonts w:ascii="Times New Roman" w:hAnsi="Times New Roman" w:cs="Times New Roman"/>
          <w:sz w:val="24"/>
          <w:szCs w:val="24"/>
          <w:lang w:val="en-GB"/>
        </w:rPr>
        <w:t>w</w:t>
      </w:r>
      <w:r w:rsidRPr="00645BE0">
        <w:rPr>
          <w:rFonts w:ascii="Times New Roman" w:hAnsi="Times New Roman" w:cs="Times New Roman"/>
          <w:sz w:val="24"/>
          <w:szCs w:val="24"/>
          <w:lang w:val="en-GB"/>
        </w:rPr>
        <w:t xml:space="preserve">ed </w:t>
      </w:r>
      <w:r w:rsidR="00DE05C2">
        <w:rPr>
          <w:rFonts w:ascii="Times New Roman" w:hAnsi="Times New Roman" w:cs="Times New Roman"/>
          <w:sz w:val="24"/>
          <w:szCs w:val="24"/>
          <w:lang w:val="en-GB"/>
        </w:rPr>
        <w:t xml:space="preserve">Unity of the Brethren substantially impacted John Wesley, a methodist preacher and revivalist with a high level of impact in England. </w:t>
      </w:r>
    </w:p>
    <w:p w14:paraId="5D6AFECF" w14:textId="620A634B" w:rsidR="00645BE0" w:rsidRPr="002C3274" w:rsidRDefault="005A3494" w:rsidP="00645BE0">
      <w:pPr>
        <w:pStyle w:val="Nadpis2"/>
        <w:rPr>
          <w:rFonts w:ascii="Times New Roman" w:hAnsi="Times New Roman" w:cs="Times New Roman"/>
          <w:color w:val="auto"/>
          <w:sz w:val="28"/>
          <w:szCs w:val="28"/>
        </w:rPr>
      </w:pPr>
      <w:bookmarkStart w:id="906" w:name="_Toc152668553"/>
      <w:r w:rsidRPr="002C3274">
        <w:rPr>
          <w:rFonts w:ascii="Times New Roman" w:hAnsi="Times New Roman" w:cs="Times New Roman"/>
          <w:color w:val="auto"/>
          <w:sz w:val="28"/>
          <w:szCs w:val="28"/>
        </w:rPr>
        <w:t xml:space="preserve">5.1 </w:t>
      </w:r>
      <w:r w:rsidR="00645BE0" w:rsidRPr="002C3274">
        <w:rPr>
          <w:rFonts w:ascii="Times New Roman" w:hAnsi="Times New Roman" w:cs="Times New Roman"/>
          <w:color w:val="auto"/>
          <w:sz w:val="28"/>
          <w:szCs w:val="28"/>
        </w:rPr>
        <w:t>England and Comenius</w:t>
      </w:r>
      <w:r w:rsidR="00294ACD" w:rsidRPr="002C3274">
        <w:rPr>
          <w:rFonts w:ascii="Times New Roman" w:hAnsi="Times New Roman" w:cs="Times New Roman"/>
          <w:color w:val="auto"/>
          <w:sz w:val="28"/>
          <w:szCs w:val="28"/>
        </w:rPr>
        <w:t>´</w:t>
      </w:r>
      <w:r w:rsidR="00645BE0" w:rsidRPr="002C3274">
        <w:rPr>
          <w:rFonts w:ascii="Times New Roman" w:hAnsi="Times New Roman" w:cs="Times New Roman"/>
          <w:color w:val="auto"/>
          <w:sz w:val="28"/>
          <w:szCs w:val="28"/>
        </w:rPr>
        <w:t xml:space="preserve"> </w:t>
      </w:r>
      <w:r w:rsidR="00771D2B" w:rsidRPr="002C3274">
        <w:rPr>
          <w:rFonts w:ascii="Times New Roman" w:hAnsi="Times New Roman" w:cs="Times New Roman"/>
          <w:color w:val="auto"/>
          <w:sz w:val="28"/>
          <w:szCs w:val="28"/>
        </w:rPr>
        <w:t>C</w:t>
      </w:r>
      <w:r w:rsidR="00645BE0" w:rsidRPr="002C3274">
        <w:rPr>
          <w:rFonts w:ascii="Times New Roman" w:hAnsi="Times New Roman" w:cs="Times New Roman"/>
          <w:color w:val="auto"/>
          <w:sz w:val="28"/>
          <w:szCs w:val="28"/>
        </w:rPr>
        <w:t>ontemporaries</w:t>
      </w:r>
      <w:bookmarkEnd w:id="906"/>
    </w:p>
    <w:p w14:paraId="6CBE23FD" w14:textId="77777777" w:rsidR="00645BE0" w:rsidRDefault="00212722" w:rsidP="00F3176D">
      <w:pPr>
        <w:spacing w:after="0" w:line="360" w:lineRule="auto"/>
        <w:rPr>
          <w:lang w:val="en-GB"/>
        </w:rPr>
      </w:pPr>
      <w:r>
        <w:rPr>
          <w:lang w:val="en-GB"/>
        </w:rPr>
        <w:t xml:space="preserve">       </w:t>
      </w:r>
    </w:p>
    <w:p w14:paraId="5577841D" w14:textId="2BC7335B" w:rsidR="00A40BCE" w:rsidRDefault="00285F7B" w:rsidP="00802EFA">
      <w:pPr>
        <w:spacing w:line="36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31456" behindDoc="1" locked="0" layoutInCell="1" allowOverlap="1" wp14:anchorId="3C045711" wp14:editId="24BE1BB0">
                <wp:simplePos x="0" y="0"/>
                <wp:positionH relativeFrom="column">
                  <wp:posOffset>3060065</wp:posOffset>
                </wp:positionH>
                <wp:positionV relativeFrom="paragraph">
                  <wp:posOffset>2204085</wp:posOffset>
                </wp:positionV>
                <wp:extent cx="1767840" cy="635"/>
                <wp:effectExtent l="0" t="0" r="0" b="0"/>
                <wp:wrapTight wrapText="bothSides">
                  <wp:wrapPolygon edited="0">
                    <wp:start x="0" y="0"/>
                    <wp:lineTo x="0" y="21600"/>
                    <wp:lineTo x="21600" y="21600"/>
                    <wp:lineTo x="21600" y="0"/>
                  </wp:wrapPolygon>
                </wp:wrapTight>
                <wp:docPr id="751659557" name="Textové pole 1"/>
                <wp:cNvGraphicFramePr/>
                <a:graphic xmlns:a="http://schemas.openxmlformats.org/drawingml/2006/main">
                  <a:graphicData uri="http://schemas.microsoft.com/office/word/2010/wordprocessingShape">
                    <wps:wsp>
                      <wps:cNvSpPr txBox="1"/>
                      <wps:spPr>
                        <a:xfrm>
                          <a:off x="0" y="0"/>
                          <a:ext cx="1767840" cy="635"/>
                        </a:xfrm>
                        <a:prstGeom prst="rect">
                          <a:avLst/>
                        </a:prstGeom>
                        <a:solidFill>
                          <a:prstClr val="white"/>
                        </a:solidFill>
                        <a:ln>
                          <a:noFill/>
                        </a:ln>
                      </wps:spPr>
                      <wps:txbx>
                        <w:txbxContent>
                          <w:p w14:paraId="4136A9E3" w14:textId="46AA75BB" w:rsidR="00285F7B" w:rsidRPr="00D563C6" w:rsidRDefault="00285F7B" w:rsidP="00285F7B">
                            <w:pPr>
                              <w:pStyle w:val="Titulek"/>
                              <w:rPr>
                                <w:noProof/>
                              </w:rPr>
                            </w:pPr>
                            <w:bookmarkStart w:id="907" w:name="_Toc152617037"/>
                            <w:bookmarkStart w:id="908" w:name="_Toc152617323"/>
                            <w:bookmarkStart w:id="909" w:name="_Toc152617373"/>
                            <w:bookmarkStart w:id="910" w:name="_Toc152665539"/>
                            <w:bookmarkStart w:id="911" w:name="_Toc152665570"/>
                            <w:bookmarkStart w:id="912" w:name="_Toc152665636"/>
                            <w:r>
                              <w:t xml:space="preserve">Figure </w:t>
                            </w:r>
                            <w:fldSimple w:instr=" SEQ Figure \* ARABIC ">
                              <w:r w:rsidR="000D4D91">
                                <w:rPr>
                                  <w:noProof/>
                                </w:rPr>
                                <w:t>29</w:t>
                              </w:r>
                            </w:fldSimple>
                            <w:r>
                              <w:t xml:space="preserve"> Oliver Cromwel</w:t>
                            </w:r>
                            <w:bookmarkEnd w:id="907"/>
                            <w:bookmarkEnd w:id="908"/>
                            <w:r w:rsidR="007D6636">
                              <w:t>l</w:t>
                            </w:r>
                            <w:bookmarkEnd w:id="909"/>
                            <w:bookmarkEnd w:id="910"/>
                            <w:bookmarkEnd w:id="911"/>
                            <w:bookmarkEnd w:id="9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045711" id="_x0000_s1054" type="#_x0000_t202" style="position:absolute;left:0;text-align:left;margin-left:240.95pt;margin-top:173.55pt;width:139.2pt;height:.0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" stroked="f">
                <v:textbox style="mso-fit-shape-to-text:t" inset="0,0,0,0">
                  <w:txbxContent>
                    <w:p w14:paraId="4136A9E3" w14:textId="46AA75BB" w:rsidR="00285F7B" w:rsidRPr="00D563C6" w:rsidRDefault="00285F7B" w:rsidP="00285F7B">
                      <w:pPr>
                        <w:pStyle w:val="Titulek"/>
                        <w:rPr>
                          <w:noProof/>
                        </w:rPr>
                      </w:pPr>
                      <w:bookmarkStart w:id="913" w:name="_Toc152617037"/>
                      <w:bookmarkStart w:id="914" w:name="_Toc152617323"/>
                      <w:bookmarkStart w:id="915" w:name="_Toc152617373"/>
                      <w:bookmarkStart w:id="916" w:name="_Toc152665539"/>
                      <w:bookmarkStart w:id="917" w:name="_Toc152665570"/>
                      <w:bookmarkStart w:id="918" w:name="_Toc152665636"/>
                      <w:r>
                        <w:t xml:space="preserve">Figure </w:t>
                      </w:r>
                      <w:fldSimple w:instr=" SEQ Figure \* ARABIC ">
                        <w:r w:rsidR="000D4D91">
                          <w:rPr>
                            <w:noProof/>
                          </w:rPr>
                          <w:t>29</w:t>
                        </w:r>
                      </w:fldSimple>
                      <w:r>
                        <w:t xml:space="preserve"> Oliver Cromwel</w:t>
                      </w:r>
                      <w:bookmarkEnd w:id="913"/>
                      <w:bookmarkEnd w:id="914"/>
                      <w:r w:rsidR="007D6636">
                        <w:t>l</w:t>
                      </w:r>
                      <w:bookmarkEnd w:id="915"/>
                      <w:bookmarkEnd w:id="916"/>
                      <w:bookmarkEnd w:id="917"/>
                      <w:bookmarkEnd w:id="918"/>
                    </w:p>
                  </w:txbxContent>
                </v:textbox>
                <w10:wrap type="tight"/>
              </v:shape>
            </w:pict>
          </mc:Fallback>
        </mc:AlternateContent>
      </w:r>
      <w:r w:rsidR="003D2B52">
        <w:rPr>
          <w:noProof/>
          <w:lang w:eastAsia="cs-CZ"/>
        </w:rPr>
        <w:drawing>
          <wp:anchor distT="0" distB="0" distL="114300" distR="114300" simplePos="0" relativeHeight="251658240" behindDoc="1" locked="0" layoutInCell="1" allowOverlap="1" wp14:anchorId="49D80D65" wp14:editId="48161021">
            <wp:simplePos x="0" y="0"/>
            <wp:positionH relativeFrom="margin">
              <wp:align>right</wp:align>
            </wp:positionH>
            <wp:positionV relativeFrom="paragraph">
              <wp:posOffset>83495</wp:posOffset>
            </wp:positionV>
            <wp:extent cx="1767840" cy="2150110"/>
            <wp:effectExtent l="19050" t="19050" r="22860" b="21590"/>
            <wp:wrapTight wrapText="bothSides">
              <wp:wrapPolygon edited="0">
                <wp:start x="-233" y="-191"/>
                <wp:lineTo x="-233" y="21626"/>
                <wp:lineTo x="21647" y="21626"/>
                <wp:lineTo x="21647" y="-191"/>
                <wp:lineTo x="-233" y="-191"/>
              </wp:wrapPolygon>
            </wp:wrapTight>
            <wp:docPr id="1391838385" name="Obrázek 1" descr="Portr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é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67840" cy="21501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12722">
        <w:rPr>
          <w:lang w:val="en-GB"/>
        </w:rPr>
        <w:t xml:space="preserve">  </w:t>
      </w:r>
      <w:r w:rsidR="00802EFA">
        <w:rPr>
          <w:lang w:val="en-GB"/>
        </w:rPr>
        <w:tab/>
      </w:r>
      <w:r w:rsidR="006C2780">
        <w:rPr>
          <w:rFonts w:ascii="Times New Roman" w:hAnsi="Times New Roman" w:cs="Times New Roman"/>
          <w:sz w:val="24"/>
          <w:szCs w:val="24"/>
          <w:lang w:val="en-GB"/>
        </w:rPr>
        <w:t>It was already stated</w:t>
      </w:r>
      <w:r w:rsidR="00C45577">
        <w:rPr>
          <w:rFonts w:ascii="Times New Roman" w:hAnsi="Times New Roman" w:cs="Times New Roman"/>
          <w:sz w:val="24"/>
          <w:szCs w:val="24"/>
          <w:lang w:val="en-GB"/>
        </w:rPr>
        <w:t xml:space="preserve"> above</w:t>
      </w:r>
      <w:r w:rsidR="006C2780">
        <w:rPr>
          <w:rFonts w:ascii="Times New Roman" w:hAnsi="Times New Roman" w:cs="Times New Roman"/>
          <w:sz w:val="24"/>
          <w:szCs w:val="24"/>
          <w:lang w:val="en-GB"/>
        </w:rPr>
        <w:t xml:space="preserve"> that in 1641</w:t>
      </w:r>
      <w:r w:rsidR="00651173">
        <w:rPr>
          <w:rFonts w:ascii="Times New Roman" w:hAnsi="Times New Roman" w:cs="Times New Roman"/>
          <w:sz w:val="24"/>
          <w:szCs w:val="24"/>
          <w:lang w:val="en-GB"/>
        </w:rPr>
        <w:t>,</w:t>
      </w:r>
      <w:r w:rsidR="006C2780">
        <w:rPr>
          <w:rFonts w:ascii="Times New Roman" w:hAnsi="Times New Roman" w:cs="Times New Roman"/>
          <w:sz w:val="24"/>
          <w:szCs w:val="24"/>
          <w:lang w:val="en-GB"/>
        </w:rPr>
        <w:t xml:space="preserve"> Comenius went to London in England. </w:t>
      </w:r>
      <w:r w:rsidR="001F07B2">
        <w:rPr>
          <w:rFonts w:ascii="Times New Roman" w:hAnsi="Times New Roman" w:cs="Times New Roman"/>
          <w:sz w:val="24"/>
          <w:szCs w:val="24"/>
          <w:lang w:val="en-GB"/>
        </w:rPr>
        <w:t xml:space="preserve">(Monroe, </w:t>
      </w:r>
      <w:r w:rsidR="00070B5C">
        <w:rPr>
          <w:rFonts w:ascii="Times New Roman" w:hAnsi="Times New Roman" w:cs="Times New Roman"/>
          <w:sz w:val="24"/>
          <w:szCs w:val="24"/>
          <w:lang w:val="en-GB"/>
        </w:rPr>
        <w:t xml:space="preserve">1900, p. 53) </w:t>
      </w:r>
      <w:r w:rsidR="00A40BCE">
        <w:rPr>
          <w:rFonts w:ascii="Times New Roman" w:hAnsi="Times New Roman" w:cs="Times New Roman"/>
          <w:sz w:val="24"/>
          <w:szCs w:val="24"/>
          <w:lang w:val="en-GB"/>
        </w:rPr>
        <w:t>At that time, King Charles I ruled England</w:t>
      </w:r>
      <w:r w:rsidR="004F652E">
        <w:rPr>
          <w:rFonts w:ascii="Times New Roman" w:hAnsi="Times New Roman" w:cs="Times New Roman"/>
          <w:sz w:val="24"/>
          <w:szCs w:val="24"/>
          <w:lang w:val="en-GB"/>
        </w:rPr>
        <w:t xml:space="preserve">. </w:t>
      </w:r>
      <w:r w:rsidR="00A40BCE">
        <w:rPr>
          <w:rFonts w:ascii="Times New Roman" w:hAnsi="Times New Roman" w:cs="Times New Roman"/>
          <w:sz w:val="24"/>
          <w:szCs w:val="24"/>
          <w:lang w:val="en-GB"/>
        </w:rPr>
        <w:t>The English Civil War was soon to break in 1642</w:t>
      </w:r>
      <w:r w:rsidR="004F652E">
        <w:rPr>
          <w:rFonts w:ascii="Times New Roman" w:hAnsi="Times New Roman" w:cs="Times New Roman"/>
          <w:sz w:val="24"/>
          <w:szCs w:val="24"/>
          <w:lang w:val="en-GB"/>
        </w:rPr>
        <w:t>.</w:t>
      </w:r>
      <w:r w:rsidR="00A40BCE">
        <w:rPr>
          <w:rFonts w:ascii="Times New Roman" w:hAnsi="Times New Roman" w:cs="Times New Roman"/>
          <w:sz w:val="24"/>
          <w:szCs w:val="24"/>
          <w:lang w:val="en-GB"/>
        </w:rPr>
        <w:t xml:space="preserve"> Oliver Cromwell</w:t>
      </w:r>
      <w:r w:rsidR="00F721D8">
        <w:rPr>
          <w:rFonts w:ascii="Times New Roman" w:hAnsi="Times New Roman" w:cs="Times New Roman"/>
          <w:sz w:val="24"/>
          <w:szCs w:val="24"/>
          <w:lang w:val="en-GB"/>
        </w:rPr>
        <w:t xml:space="preserve"> (1599-1658) was prepared to rule for a short time after the defeat of the King´s royalist. He </w:t>
      </w:r>
      <w:r w:rsidR="00A40BCE">
        <w:rPr>
          <w:rFonts w:ascii="Times New Roman" w:hAnsi="Times New Roman" w:cs="Times New Roman"/>
          <w:sz w:val="24"/>
          <w:szCs w:val="24"/>
          <w:lang w:val="en-GB"/>
        </w:rPr>
        <w:t>took power for himself</w:t>
      </w:r>
      <w:r w:rsidR="00F721D8">
        <w:rPr>
          <w:rFonts w:ascii="Times New Roman" w:hAnsi="Times New Roman" w:cs="Times New Roman"/>
          <w:sz w:val="24"/>
          <w:szCs w:val="24"/>
          <w:lang w:val="en-GB"/>
        </w:rPr>
        <w:t xml:space="preserve"> and dismissed </w:t>
      </w:r>
      <w:r w:rsidR="00802EFA">
        <w:rPr>
          <w:rFonts w:ascii="Times New Roman" w:hAnsi="Times New Roman" w:cs="Times New Roman"/>
          <w:sz w:val="24"/>
          <w:szCs w:val="24"/>
          <w:lang w:val="en-GB"/>
        </w:rPr>
        <w:t>P</w:t>
      </w:r>
      <w:r w:rsidR="00F721D8">
        <w:rPr>
          <w:rFonts w:ascii="Times New Roman" w:hAnsi="Times New Roman" w:cs="Times New Roman"/>
          <w:sz w:val="24"/>
          <w:szCs w:val="24"/>
          <w:lang w:val="en-GB"/>
        </w:rPr>
        <w:t>arliament</w:t>
      </w:r>
      <w:r w:rsidR="00A40BCE">
        <w:rPr>
          <w:rFonts w:ascii="Times New Roman" w:hAnsi="Times New Roman" w:cs="Times New Roman"/>
          <w:sz w:val="24"/>
          <w:szCs w:val="24"/>
          <w:lang w:val="en-GB"/>
        </w:rPr>
        <w:t xml:space="preserve">. </w:t>
      </w:r>
      <w:r w:rsidR="00CC6DAE">
        <w:rPr>
          <w:rFonts w:ascii="Times New Roman" w:hAnsi="Times New Roman" w:cs="Times New Roman"/>
          <w:sz w:val="24"/>
          <w:szCs w:val="24"/>
          <w:lang w:val="en-GB"/>
        </w:rPr>
        <w:t xml:space="preserve">Nevertheless, </w:t>
      </w:r>
      <w:r w:rsidR="00ED58C9">
        <w:rPr>
          <w:rFonts w:ascii="Times New Roman" w:hAnsi="Times New Roman" w:cs="Times New Roman"/>
          <w:sz w:val="24"/>
          <w:szCs w:val="24"/>
          <w:lang w:val="en-GB"/>
        </w:rPr>
        <w:t>it was only for a short time because the kingdom was</w:t>
      </w:r>
      <w:r w:rsidR="00A40BCE">
        <w:rPr>
          <w:rFonts w:ascii="Times New Roman" w:hAnsi="Times New Roman" w:cs="Times New Roman"/>
          <w:sz w:val="24"/>
          <w:szCs w:val="24"/>
          <w:lang w:val="en-GB"/>
        </w:rPr>
        <w:t xml:space="preserve"> restored </w:t>
      </w:r>
      <w:r w:rsidR="00ED58C9">
        <w:rPr>
          <w:rFonts w:ascii="Times New Roman" w:hAnsi="Times New Roman" w:cs="Times New Roman"/>
          <w:sz w:val="24"/>
          <w:szCs w:val="24"/>
          <w:lang w:val="en-GB"/>
        </w:rPr>
        <w:t>by</w:t>
      </w:r>
      <w:r w:rsidR="002F4C7E">
        <w:rPr>
          <w:rFonts w:ascii="Times New Roman" w:hAnsi="Times New Roman" w:cs="Times New Roman"/>
          <w:sz w:val="24"/>
          <w:szCs w:val="24"/>
          <w:lang w:val="en-GB"/>
        </w:rPr>
        <w:t xml:space="preserve"> Charles II in 1</w:t>
      </w:r>
      <w:r w:rsidR="00A96D9F">
        <w:rPr>
          <w:rFonts w:ascii="Times New Roman" w:hAnsi="Times New Roman" w:cs="Times New Roman"/>
          <w:sz w:val="24"/>
          <w:szCs w:val="24"/>
          <w:lang w:val="en-GB"/>
        </w:rPr>
        <w:t>6</w:t>
      </w:r>
      <w:r w:rsidR="002F4C7E">
        <w:rPr>
          <w:rFonts w:ascii="Times New Roman" w:hAnsi="Times New Roman" w:cs="Times New Roman"/>
          <w:sz w:val="24"/>
          <w:szCs w:val="24"/>
          <w:lang w:val="en-GB"/>
        </w:rPr>
        <w:t>60</w:t>
      </w:r>
      <w:r w:rsidR="00A40BCE">
        <w:rPr>
          <w:rFonts w:ascii="Times New Roman" w:hAnsi="Times New Roman" w:cs="Times New Roman"/>
          <w:sz w:val="24"/>
          <w:szCs w:val="24"/>
          <w:lang w:val="en-GB"/>
        </w:rPr>
        <w:t xml:space="preserve">. </w:t>
      </w:r>
    </w:p>
    <w:p w14:paraId="65143941" w14:textId="5EBA666F" w:rsidR="006C2780" w:rsidRPr="0082146B" w:rsidRDefault="00A40BCE" w:rsidP="00802EFA">
      <w:pPr>
        <w:spacing w:line="360" w:lineRule="auto"/>
        <w:ind w:firstLine="708"/>
        <w:jc w:val="both"/>
        <w:rPr>
          <w:rFonts w:ascii="Times New Roman" w:hAnsi="Times New Roman" w:cs="Times New Roman"/>
          <w:b/>
          <w:bCs/>
          <w:color w:val="92D050"/>
          <w:sz w:val="24"/>
          <w:szCs w:val="24"/>
          <w:lang w:val="en-GB"/>
        </w:rPr>
      </w:pPr>
      <w:r w:rsidRPr="00A40BCE">
        <w:rPr>
          <w:rFonts w:ascii="Times New Roman" w:hAnsi="Times New Roman" w:cs="Times New Roman"/>
          <w:sz w:val="24"/>
          <w:szCs w:val="24"/>
          <w:lang w:val="en-GB"/>
        </w:rPr>
        <w:t xml:space="preserve">With its bishop of Canterbury, vestments, rituals and some other catholic practices, </w:t>
      </w:r>
      <w:r w:rsidR="00ED58C9">
        <w:rPr>
          <w:rFonts w:ascii="Times New Roman" w:hAnsi="Times New Roman" w:cs="Times New Roman"/>
          <w:sz w:val="24"/>
          <w:szCs w:val="24"/>
          <w:lang w:val="en-GB"/>
        </w:rPr>
        <w:t xml:space="preserve">the </w:t>
      </w:r>
      <w:r w:rsidRPr="00A40BCE">
        <w:rPr>
          <w:rFonts w:ascii="Times New Roman" w:hAnsi="Times New Roman" w:cs="Times New Roman"/>
          <w:sz w:val="24"/>
          <w:szCs w:val="24"/>
          <w:lang w:val="en-GB"/>
        </w:rPr>
        <w:t xml:space="preserve">Anglican Church was still too much catholic for Puritans and other Dissenters. They wanted to purify it more or live separately according to what they believed was the obedience of the Lord. Some of them were hardly persecuted, </w:t>
      </w:r>
      <w:r w:rsidR="0083032A">
        <w:rPr>
          <w:rFonts w:ascii="Times New Roman" w:hAnsi="Times New Roman" w:cs="Times New Roman"/>
          <w:sz w:val="24"/>
          <w:szCs w:val="24"/>
          <w:lang w:val="en-GB"/>
        </w:rPr>
        <w:t xml:space="preserve">so </w:t>
      </w:r>
      <w:r w:rsidR="003F234B">
        <w:rPr>
          <w:rFonts w:ascii="Times New Roman" w:hAnsi="Times New Roman" w:cs="Times New Roman"/>
          <w:sz w:val="24"/>
          <w:szCs w:val="24"/>
          <w:lang w:val="en-GB"/>
        </w:rPr>
        <w:t>some of them</w:t>
      </w:r>
      <w:r w:rsidR="0083032A">
        <w:rPr>
          <w:rFonts w:ascii="Times New Roman" w:hAnsi="Times New Roman" w:cs="Times New Roman"/>
          <w:sz w:val="24"/>
          <w:szCs w:val="24"/>
          <w:lang w:val="en-GB"/>
        </w:rPr>
        <w:t xml:space="preserve"> left England if it was possible for them</w:t>
      </w:r>
      <w:r w:rsidRPr="00A40BCE">
        <w:rPr>
          <w:rFonts w:ascii="Times New Roman" w:hAnsi="Times New Roman" w:cs="Times New Roman"/>
          <w:sz w:val="24"/>
          <w:szCs w:val="24"/>
          <w:lang w:val="en-GB"/>
        </w:rPr>
        <w:t xml:space="preserve">. Some </w:t>
      </w:r>
      <w:r w:rsidR="003F234B">
        <w:rPr>
          <w:rFonts w:ascii="Times New Roman" w:hAnsi="Times New Roman" w:cs="Times New Roman"/>
          <w:sz w:val="24"/>
          <w:szCs w:val="24"/>
          <w:lang w:val="en-GB"/>
        </w:rPr>
        <w:t xml:space="preserve">pilgrims </w:t>
      </w:r>
      <w:r w:rsidRPr="00A40BCE">
        <w:rPr>
          <w:rFonts w:ascii="Times New Roman" w:hAnsi="Times New Roman" w:cs="Times New Roman"/>
          <w:sz w:val="24"/>
          <w:szCs w:val="24"/>
          <w:lang w:val="en-GB"/>
        </w:rPr>
        <w:t>were already building new settlements in America and dreaming their dreams about new orders</w:t>
      </w:r>
      <w:r w:rsidR="0083032A">
        <w:rPr>
          <w:rFonts w:ascii="Times New Roman" w:hAnsi="Times New Roman" w:cs="Times New Roman"/>
          <w:sz w:val="24"/>
          <w:szCs w:val="24"/>
          <w:lang w:val="en-GB"/>
        </w:rPr>
        <w:t>. They wanted to establish</w:t>
      </w:r>
      <w:r w:rsidRPr="00A40BCE">
        <w:rPr>
          <w:rFonts w:ascii="Times New Roman" w:hAnsi="Times New Roman" w:cs="Times New Roman"/>
          <w:sz w:val="24"/>
          <w:szCs w:val="24"/>
          <w:lang w:val="en-GB"/>
        </w:rPr>
        <w:t xml:space="preserve"> </w:t>
      </w:r>
      <w:r w:rsidR="005D5B4C">
        <w:rPr>
          <w:rFonts w:ascii="Times New Roman" w:hAnsi="Times New Roman" w:cs="Times New Roman"/>
          <w:sz w:val="24"/>
          <w:szCs w:val="24"/>
          <w:lang w:val="en-GB"/>
        </w:rPr>
        <w:t>kinds</w:t>
      </w:r>
      <w:r w:rsidRPr="00A40BCE">
        <w:rPr>
          <w:rFonts w:ascii="Times New Roman" w:hAnsi="Times New Roman" w:cs="Times New Roman"/>
          <w:sz w:val="24"/>
          <w:szCs w:val="24"/>
          <w:lang w:val="en-GB"/>
        </w:rPr>
        <w:t xml:space="preserve"> of societies with </w:t>
      </w:r>
      <w:r w:rsidR="0083032A">
        <w:rPr>
          <w:rFonts w:ascii="Times New Roman" w:hAnsi="Times New Roman" w:cs="Times New Roman"/>
          <w:sz w:val="24"/>
          <w:szCs w:val="24"/>
          <w:lang w:val="en-GB"/>
        </w:rPr>
        <w:t>g</w:t>
      </w:r>
      <w:r w:rsidRPr="00A40BCE">
        <w:rPr>
          <w:rFonts w:ascii="Times New Roman" w:hAnsi="Times New Roman" w:cs="Times New Roman"/>
          <w:sz w:val="24"/>
          <w:szCs w:val="24"/>
          <w:lang w:val="en-GB"/>
        </w:rPr>
        <w:t>overnment</w:t>
      </w:r>
      <w:r w:rsidR="0082146B">
        <w:rPr>
          <w:rFonts w:ascii="Times New Roman" w:hAnsi="Times New Roman" w:cs="Times New Roman"/>
          <w:sz w:val="24"/>
          <w:szCs w:val="24"/>
          <w:lang w:val="en-GB"/>
        </w:rPr>
        <w:t>al organi</w:t>
      </w:r>
      <w:r w:rsidR="00CF5F3A">
        <w:rPr>
          <w:rFonts w:ascii="Times New Roman" w:hAnsi="Times New Roman" w:cs="Times New Roman"/>
          <w:sz w:val="24"/>
          <w:szCs w:val="24"/>
          <w:lang w:val="en-GB"/>
        </w:rPr>
        <w:t>s</w:t>
      </w:r>
      <w:r w:rsidR="0082146B">
        <w:rPr>
          <w:rFonts w:ascii="Times New Roman" w:hAnsi="Times New Roman" w:cs="Times New Roman"/>
          <w:sz w:val="24"/>
          <w:szCs w:val="24"/>
          <w:lang w:val="en-GB"/>
        </w:rPr>
        <w:t>ation</w:t>
      </w:r>
      <w:r w:rsidRPr="00A40BCE">
        <w:rPr>
          <w:rFonts w:ascii="Times New Roman" w:hAnsi="Times New Roman" w:cs="Times New Roman"/>
          <w:sz w:val="24"/>
          <w:szCs w:val="24"/>
          <w:lang w:val="en-GB"/>
        </w:rPr>
        <w:t xml:space="preserve"> and </w:t>
      </w:r>
      <w:r w:rsidR="0082146B">
        <w:rPr>
          <w:rFonts w:ascii="Times New Roman" w:hAnsi="Times New Roman" w:cs="Times New Roman"/>
          <w:sz w:val="24"/>
          <w:szCs w:val="24"/>
          <w:lang w:val="en-GB"/>
        </w:rPr>
        <w:t xml:space="preserve">the </w:t>
      </w:r>
      <w:r w:rsidRPr="00A40BCE">
        <w:rPr>
          <w:rFonts w:ascii="Times New Roman" w:hAnsi="Times New Roman" w:cs="Times New Roman"/>
          <w:sz w:val="24"/>
          <w:szCs w:val="24"/>
          <w:lang w:val="en-GB"/>
        </w:rPr>
        <w:t>life</w:t>
      </w:r>
      <w:r w:rsidR="0082146B">
        <w:rPr>
          <w:rFonts w:ascii="Times New Roman" w:hAnsi="Times New Roman" w:cs="Times New Roman"/>
          <w:sz w:val="24"/>
          <w:szCs w:val="24"/>
          <w:lang w:val="en-GB"/>
        </w:rPr>
        <w:t xml:space="preserve"> of </w:t>
      </w:r>
      <w:r w:rsidR="00BF26C8">
        <w:rPr>
          <w:rFonts w:ascii="Times New Roman" w:hAnsi="Times New Roman" w:cs="Times New Roman"/>
          <w:sz w:val="24"/>
          <w:szCs w:val="24"/>
          <w:lang w:val="en-GB"/>
        </w:rPr>
        <w:t>s</w:t>
      </w:r>
      <w:r w:rsidR="00A65EEE">
        <w:rPr>
          <w:rFonts w:ascii="Times New Roman" w:hAnsi="Times New Roman" w:cs="Times New Roman"/>
          <w:sz w:val="24"/>
          <w:szCs w:val="24"/>
          <w:lang w:val="en-GB"/>
        </w:rPr>
        <w:t>ociety</w:t>
      </w:r>
      <w:r w:rsidRPr="00A40BCE">
        <w:rPr>
          <w:rFonts w:ascii="Times New Roman" w:hAnsi="Times New Roman" w:cs="Times New Roman"/>
          <w:sz w:val="24"/>
          <w:szCs w:val="24"/>
          <w:lang w:val="en-GB"/>
        </w:rPr>
        <w:t xml:space="preserve"> in a way that could be a </w:t>
      </w:r>
      <w:r w:rsidR="00BC795B">
        <w:rPr>
          <w:rFonts w:ascii="Times New Roman" w:hAnsi="Times New Roman" w:cs="Times New Roman"/>
          <w:sz w:val="24"/>
          <w:szCs w:val="24"/>
          <w:lang w:val="en-GB"/>
        </w:rPr>
        <w:t>“</w:t>
      </w:r>
      <w:r w:rsidRPr="00A40BCE">
        <w:rPr>
          <w:rFonts w:ascii="Times New Roman" w:hAnsi="Times New Roman" w:cs="Times New Roman"/>
          <w:sz w:val="24"/>
          <w:szCs w:val="24"/>
          <w:lang w:val="en-GB"/>
        </w:rPr>
        <w:t>light on the hill for other nations</w:t>
      </w:r>
      <w:r w:rsidR="00BC795B">
        <w:rPr>
          <w:rFonts w:ascii="Times New Roman" w:hAnsi="Times New Roman" w:cs="Times New Roman"/>
          <w:sz w:val="24"/>
          <w:szCs w:val="24"/>
          <w:lang w:val="en-GB"/>
        </w:rPr>
        <w:t>”</w:t>
      </w:r>
      <w:r w:rsidRPr="00A40BCE">
        <w:rPr>
          <w:rFonts w:ascii="Times New Roman" w:hAnsi="Times New Roman" w:cs="Times New Roman"/>
          <w:sz w:val="24"/>
          <w:szCs w:val="24"/>
          <w:lang w:val="en-GB"/>
        </w:rPr>
        <w:t xml:space="preserve"> </w:t>
      </w:r>
      <w:r w:rsidR="0083032A" w:rsidRPr="0008688A">
        <w:rPr>
          <w:rFonts w:ascii="Times New Roman" w:hAnsi="Times New Roman" w:cs="Times New Roman"/>
          <w:sz w:val="24"/>
          <w:szCs w:val="24"/>
        </w:rPr>
        <w:t>(</w:t>
      </w:r>
      <w:r w:rsidR="003516C8" w:rsidRPr="0008688A">
        <w:rPr>
          <w:rFonts w:ascii="Times New Roman" w:hAnsi="Times New Roman" w:cs="Times New Roman"/>
          <w:sz w:val="24"/>
          <w:szCs w:val="24"/>
        </w:rPr>
        <w:t>O’Callaghan,1990, p. 17</w:t>
      </w:r>
      <w:r w:rsidR="0083032A" w:rsidRPr="0008688A">
        <w:rPr>
          <w:rFonts w:ascii="Times New Roman" w:hAnsi="Times New Roman" w:cs="Times New Roman"/>
          <w:sz w:val="24"/>
          <w:szCs w:val="24"/>
        </w:rPr>
        <w:t>)</w:t>
      </w:r>
      <w:r w:rsidR="005D5B4C">
        <w:rPr>
          <w:rFonts w:ascii="Times New Roman" w:hAnsi="Times New Roman" w:cs="Times New Roman"/>
          <w:sz w:val="24"/>
          <w:szCs w:val="24"/>
        </w:rPr>
        <w:t>.</w:t>
      </w:r>
    </w:p>
    <w:p w14:paraId="53E561F5" w14:textId="2D8E2AFC" w:rsidR="00A40BCE" w:rsidRDefault="00A40BCE" w:rsidP="00802EFA">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They were n</w:t>
      </w:r>
      <w:r w:rsidR="002F4C7E">
        <w:rPr>
          <w:rFonts w:ascii="Times New Roman" w:hAnsi="Times New Roman" w:cs="Times New Roman"/>
          <w:sz w:val="24"/>
          <w:szCs w:val="24"/>
          <w:lang w:val="en-GB"/>
        </w:rPr>
        <w:t>ot</w:t>
      </w:r>
      <w:r>
        <w:rPr>
          <w:rFonts w:ascii="Times New Roman" w:hAnsi="Times New Roman" w:cs="Times New Roman"/>
          <w:sz w:val="24"/>
          <w:szCs w:val="24"/>
          <w:lang w:val="en-GB"/>
        </w:rPr>
        <w:t xml:space="preserve"> alon</w:t>
      </w:r>
      <w:r w:rsidR="000869AD">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sidR="003516C8">
        <w:rPr>
          <w:rFonts w:ascii="Times New Roman" w:hAnsi="Times New Roman" w:cs="Times New Roman"/>
          <w:sz w:val="24"/>
          <w:szCs w:val="24"/>
          <w:lang w:val="en-GB"/>
        </w:rPr>
        <w:t>in dreaming</w:t>
      </w:r>
      <w:r>
        <w:rPr>
          <w:rFonts w:ascii="Times New Roman" w:hAnsi="Times New Roman" w:cs="Times New Roman"/>
          <w:sz w:val="24"/>
          <w:szCs w:val="24"/>
          <w:lang w:val="en-GB"/>
        </w:rPr>
        <w:t xml:space="preserve"> about the new ideal societies</w:t>
      </w:r>
      <w:r w:rsidR="002F4C7E">
        <w:rPr>
          <w:rFonts w:ascii="Times New Roman" w:hAnsi="Times New Roman" w:cs="Times New Roman"/>
          <w:sz w:val="24"/>
          <w:szCs w:val="24"/>
          <w:lang w:val="en-GB"/>
        </w:rPr>
        <w:t xml:space="preserve">. </w:t>
      </w:r>
      <w:r w:rsidR="00C4030D">
        <w:rPr>
          <w:rFonts w:ascii="Times New Roman" w:hAnsi="Times New Roman" w:cs="Times New Roman"/>
          <w:sz w:val="24"/>
          <w:szCs w:val="24"/>
          <w:lang w:val="en-GB"/>
        </w:rPr>
        <w:t xml:space="preserve">Comenius came to London at that time not without knowledge </w:t>
      </w:r>
      <w:r w:rsidR="005A3DFD">
        <w:rPr>
          <w:rFonts w:ascii="Times New Roman" w:hAnsi="Times New Roman" w:cs="Times New Roman"/>
          <w:sz w:val="24"/>
          <w:szCs w:val="24"/>
          <w:lang w:val="en-GB"/>
        </w:rPr>
        <w:t xml:space="preserve">(as a </w:t>
      </w:r>
      <w:r w:rsidR="00C4030D">
        <w:rPr>
          <w:rFonts w:ascii="Times New Roman" w:hAnsi="Times New Roman" w:cs="Times New Roman"/>
          <w:sz w:val="24"/>
          <w:szCs w:val="24"/>
          <w:lang w:val="en-GB"/>
        </w:rPr>
        <w:t>very educated person</w:t>
      </w:r>
      <w:r w:rsidR="00A020AE">
        <w:rPr>
          <w:rFonts w:ascii="Times New Roman" w:hAnsi="Times New Roman" w:cs="Times New Roman"/>
          <w:sz w:val="24"/>
          <w:szCs w:val="24"/>
          <w:lang w:val="en-GB"/>
        </w:rPr>
        <w:t>)</w:t>
      </w:r>
      <w:r w:rsidR="00C4030D">
        <w:rPr>
          <w:rFonts w:ascii="Times New Roman" w:hAnsi="Times New Roman" w:cs="Times New Roman"/>
          <w:sz w:val="24"/>
          <w:szCs w:val="24"/>
          <w:lang w:val="en-GB"/>
        </w:rPr>
        <w:t xml:space="preserve"> of Sir Thomas More</w:t>
      </w:r>
      <w:r w:rsidR="00BC795B">
        <w:rPr>
          <w:rFonts w:ascii="Times New Roman" w:hAnsi="Times New Roman" w:cs="Times New Roman"/>
          <w:sz w:val="24"/>
          <w:szCs w:val="24"/>
          <w:lang w:val="en-GB"/>
        </w:rPr>
        <w:t>’</w:t>
      </w:r>
      <w:r w:rsidR="00C4030D">
        <w:rPr>
          <w:rFonts w:ascii="Times New Roman" w:hAnsi="Times New Roman" w:cs="Times New Roman"/>
          <w:sz w:val="24"/>
          <w:szCs w:val="24"/>
          <w:lang w:val="en-GB"/>
        </w:rPr>
        <w:t xml:space="preserve">s </w:t>
      </w:r>
      <w:r w:rsidR="00C4030D" w:rsidRPr="00C4030D">
        <w:rPr>
          <w:rFonts w:ascii="Times New Roman" w:hAnsi="Times New Roman" w:cs="Times New Roman"/>
          <w:i/>
          <w:iCs/>
          <w:sz w:val="24"/>
          <w:szCs w:val="24"/>
          <w:lang w:val="en-GB"/>
        </w:rPr>
        <w:t>Utopia</w:t>
      </w:r>
      <w:r w:rsidR="00C4030D">
        <w:rPr>
          <w:rFonts w:ascii="Times New Roman" w:hAnsi="Times New Roman" w:cs="Times New Roman"/>
          <w:sz w:val="24"/>
          <w:szCs w:val="24"/>
          <w:lang w:val="en-GB"/>
        </w:rPr>
        <w:t xml:space="preserve"> (1516), Thomas Campanella</w:t>
      </w:r>
      <w:r w:rsidR="00BC795B">
        <w:rPr>
          <w:rFonts w:ascii="Times New Roman" w:hAnsi="Times New Roman" w:cs="Times New Roman"/>
          <w:sz w:val="24"/>
          <w:szCs w:val="24"/>
          <w:lang w:val="en-GB"/>
        </w:rPr>
        <w:t>’</w:t>
      </w:r>
      <w:r w:rsidR="00C4030D">
        <w:rPr>
          <w:rFonts w:ascii="Times New Roman" w:hAnsi="Times New Roman" w:cs="Times New Roman"/>
          <w:sz w:val="24"/>
          <w:szCs w:val="24"/>
          <w:lang w:val="en-GB"/>
        </w:rPr>
        <w:t xml:space="preserve">s </w:t>
      </w:r>
      <w:r w:rsidR="00C4030D" w:rsidRPr="00C4030D">
        <w:rPr>
          <w:rFonts w:ascii="Times New Roman" w:hAnsi="Times New Roman" w:cs="Times New Roman"/>
          <w:i/>
          <w:iCs/>
          <w:sz w:val="24"/>
          <w:szCs w:val="24"/>
          <w:lang w:val="en-GB"/>
        </w:rPr>
        <w:t>City on the Hil</w:t>
      </w:r>
      <w:r w:rsidR="00C4030D">
        <w:rPr>
          <w:rFonts w:ascii="Times New Roman" w:hAnsi="Times New Roman" w:cs="Times New Roman"/>
          <w:i/>
          <w:iCs/>
          <w:sz w:val="24"/>
          <w:szCs w:val="24"/>
          <w:lang w:val="en-GB"/>
        </w:rPr>
        <w:t>l (1602)</w:t>
      </w:r>
      <w:r w:rsidR="00C4030D">
        <w:rPr>
          <w:rFonts w:ascii="Times New Roman" w:hAnsi="Times New Roman" w:cs="Times New Roman"/>
          <w:sz w:val="24"/>
          <w:szCs w:val="24"/>
          <w:lang w:val="en-GB"/>
        </w:rPr>
        <w:t xml:space="preserve">, </w:t>
      </w:r>
      <w:r w:rsidR="003516C8">
        <w:rPr>
          <w:rFonts w:ascii="Times New Roman" w:hAnsi="Times New Roman" w:cs="Times New Roman"/>
          <w:sz w:val="24"/>
          <w:szCs w:val="24"/>
          <w:lang w:val="en-GB"/>
        </w:rPr>
        <w:t>and Francis</w:t>
      </w:r>
      <w:r w:rsidR="00C4030D">
        <w:rPr>
          <w:rFonts w:ascii="Times New Roman" w:hAnsi="Times New Roman" w:cs="Times New Roman"/>
          <w:sz w:val="24"/>
          <w:szCs w:val="24"/>
          <w:lang w:val="en-GB"/>
        </w:rPr>
        <w:t xml:space="preserve"> Bacon</w:t>
      </w:r>
      <w:r w:rsidR="00BC795B">
        <w:rPr>
          <w:rFonts w:ascii="Times New Roman" w:hAnsi="Times New Roman" w:cs="Times New Roman"/>
          <w:sz w:val="24"/>
          <w:szCs w:val="24"/>
          <w:lang w:val="en-GB"/>
        </w:rPr>
        <w:t>’</w:t>
      </w:r>
      <w:r w:rsidR="00C4030D">
        <w:rPr>
          <w:rFonts w:ascii="Times New Roman" w:hAnsi="Times New Roman" w:cs="Times New Roman"/>
          <w:sz w:val="24"/>
          <w:szCs w:val="24"/>
          <w:lang w:val="en-GB"/>
        </w:rPr>
        <w:t xml:space="preserve">s </w:t>
      </w:r>
      <w:r w:rsidR="00C4030D" w:rsidRPr="00C4030D">
        <w:rPr>
          <w:rFonts w:ascii="Times New Roman" w:hAnsi="Times New Roman" w:cs="Times New Roman"/>
          <w:i/>
          <w:iCs/>
          <w:sz w:val="24"/>
          <w:szCs w:val="24"/>
          <w:lang w:val="en-GB"/>
        </w:rPr>
        <w:t>New Atlantis</w:t>
      </w:r>
      <w:r w:rsidR="00B7577F">
        <w:rPr>
          <w:rFonts w:ascii="Times New Roman" w:hAnsi="Times New Roman" w:cs="Times New Roman"/>
          <w:sz w:val="24"/>
          <w:szCs w:val="24"/>
          <w:lang w:val="en-GB"/>
        </w:rPr>
        <w:t xml:space="preserve"> (1627). Those authors put the ideas about some new forms of societies, their laws, </w:t>
      </w:r>
      <w:r w:rsidR="00294F95">
        <w:rPr>
          <w:rFonts w:ascii="Times New Roman" w:hAnsi="Times New Roman" w:cs="Times New Roman"/>
          <w:sz w:val="24"/>
          <w:szCs w:val="24"/>
          <w:lang w:val="en-GB"/>
        </w:rPr>
        <w:t>habits,</w:t>
      </w:r>
      <w:r w:rsidR="00B7577F">
        <w:rPr>
          <w:rFonts w:ascii="Times New Roman" w:hAnsi="Times New Roman" w:cs="Times New Roman"/>
          <w:sz w:val="24"/>
          <w:szCs w:val="24"/>
          <w:lang w:val="en-GB"/>
        </w:rPr>
        <w:t xml:space="preserve"> and their orders into their </w:t>
      </w:r>
      <w:r w:rsidR="00B7577F">
        <w:rPr>
          <w:rFonts w:ascii="Times New Roman" w:hAnsi="Times New Roman" w:cs="Times New Roman"/>
          <w:sz w:val="24"/>
          <w:szCs w:val="24"/>
          <w:lang w:val="en-GB"/>
        </w:rPr>
        <w:lastRenderedPageBreak/>
        <w:t xml:space="preserve">mostly utopian visions. The democratic form of </w:t>
      </w:r>
      <w:r w:rsidR="0083032A">
        <w:rPr>
          <w:rFonts w:ascii="Times New Roman" w:hAnsi="Times New Roman" w:cs="Times New Roman"/>
          <w:sz w:val="24"/>
          <w:szCs w:val="24"/>
          <w:lang w:val="en-GB"/>
        </w:rPr>
        <w:t>g</w:t>
      </w:r>
      <w:r w:rsidR="00B7577F">
        <w:rPr>
          <w:rFonts w:ascii="Times New Roman" w:hAnsi="Times New Roman" w:cs="Times New Roman"/>
          <w:sz w:val="24"/>
          <w:szCs w:val="24"/>
          <w:lang w:val="en-GB"/>
        </w:rPr>
        <w:t xml:space="preserve">overnment, such as in the USA, was still hidden behind the </w:t>
      </w:r>
      <w:r w:rsidR="003516C8">
        <w:rPr>
          <w:rFonts w:ascii="Times New Roman" w:hAnsi="Times New Roman" w:cs="Times New Roman"/>
          <w:sz w:val="24"/>
          <w:szCs w:val="24"/>
          <w:lang w:val="en-GB"/>
        </w:rPr>
        <w:t>scenes</w:t>
      </w:r>
      <w:r w:rsidR="00B7577F">
        <w:rPr>
          <w:rFonts w:ascii="Times New Roman" w:hAnsi="Times New Roman" w:cs="Times New Roman"/>
          <w:sz w:val="24"/>
          <w:szCs w:val="24"/>
          <w:lang w:val="en-GB"/>
        </w:rPr>
        <w:t xml:space="preserve"> of history. However, the Mayflower </w:t>
      </w:r>
      <w:r w:rsidR="002546A3">
        <w:rPr>
          <w:rFonts w:ascii="Times New Roman" w:hAnsi="Times New Roman" w:cs="Times New Roman"/>
          <w:sz w:val="24"/>
          <w:szCs w:val="24"/>
          <w:lang w:val="en-GB"/>
        </w:rPr>
        <w:t>C</w:t>
      </w:r>
      <w:r w:rsidR="00B7577F">
        <w:rPr>
          <w:rFonts w:ascii="Times New Roman" w:hAnsi="Times New Roman" w:cs="Times New Roman"/>
          <w:sz w:val="24"/>
          <w:szCs w:val="24"/>
          <w:lang w:val="en-GB"/>
        </w:rPr>
        <w:t xml:space="preserve">ompact </w:t>
      </w:r>
      <w:r w:rsidR="0008688A">
        <w:rPr>
          <w:rFonts w:ascii="Times New Roman" w:hAnsi="Times New Roman" w:cs="Times New Roman"/>
          <w:sz w:val="24"/>
          <w:szCs w:val="24"/>
          <w:lang w:val="en-GB"/>
        </w:rPr>
        <w:t xml:space="preserve">had already been </w:t>
      </w:r>
      <w:r w:rsidR="002546A3">
        <w:rPr>
          <w:rFonts w:ascii="Times New Roman" w:hAnsi="Times New Roman" w:cs="Times New Roman"/>
          <w:sz w:val="24"/>
          <w:szCs w:val="24"/>
          <w:lang w:val="en-GB"/>
        </w:rPr>
        <w:t xml:space="preserve">signed, </w:t>
      </w:r>
      <w:r w:rsidR="00A020AE">
        <w:rPr>
          <w:rFonts w:ascii="Times New Roman" w:hAnsi="Times New Roman" w:cs="Times New Roman"/>
          <w:sz w:val="24"/>
          <w:szCs w:val="24"/>
          <w:lang w:val="en-GB"/>
        </w:rPr>
        <w:t>and</w:t>
      </w:r>
      <w:r w:rsidR="00CC6DAE">
        <w:rPr>
          <w:rFonts w:ascii="Times New Roman" w:hAnsi="Times New Roman" w:cs="Times New Roman"/>
          <w:sz w:val="24"/>
          <w:szCs w:val="24"/>
          <w:lang w:val="en-GB"/>
        </w:rPr>
        <w:t xml:space="preserve"> </w:t>
      </w:r>
      <w:r w:rsidR="002546A3">
        <w:rPr>
          <w:rFonts w:ascii="Times New Roman" w:hAnsi="Times New Roman" w:cs="Times New Roman"/>
          <w:sz w:val="24"/>
          <w:szCs w:val="24"/>
          <w:lang w:val="en-GB"/>
        </w:rPr>
        <w:t>some of the first American documents</w:t>
      </w:r>
      <w:r w:rsidR="00CC6DAE">
        <w:rPr>
          <w:rFonts w:ascii="Times New Roman" w:hAnsi="Times New Roman" w:cs="Times New Roman"/>
          <w:sz w:val="24"/>
          <w:szCs w:val="24"/>
          <w:lang w:val="en-GB"/>
        </w:rPr>
        <w:t xml:space="preserve"> </w:t>
      </w:r>
      <w:r w:rsidR="003516C8">
        <w:rPr>
          <w:rFonts w:ascii="Times New Roman" w:hAnsi="Times New Roman" w:cs="Times New Roman"/>
          <w:sz w:val="24"/>
          <w:szCs w:val="24"/>
          <w:lang w:val="en-GB"/>
        </w:rPr>
        <w:t>were already</w:t>
      </w:r>
      <w:r w:rsidR="002546A3">
        <w:rPr>
          <w:rFonts w:ascii="Times New Roman" w:hAnsi="Times New Roman" w:cs="Times New Roman"/>
          <w:sz w:val="24"/>
          <w:szCs w:val="24"/>
          <w:lang w:val="en-GB"/>
        </w:rPr>
        <w:t xml:space="preserve"> in the colonies </w:t>
      </w:r>
      <w:r w:rsidR="0008688A" w:rsidRPr="0008688A">
        <w:rPr>
          <w:rFonts w:ascii="Times New Roman" w:hAnsi="Times New Roman" w:cs="Times New Roman"/>
          <w:sz w:val="24"/>
          <w:szCs w:val="24"/>
        </w:rPr>
        <w:t>(O’Callaghan,1990, p. 16-19)</w:t>
      </w:r>
      <w:r w:rsidR="005D5B4C">
        <w:rPr>
          <w:rFonts w:ascii="Times New Roman" w:hAnsi="Times New Roman" w:cs="Times New Roman"/>
          <w:sz w:val="24"/>
          <w:szCs w:val="24"/>
        </w:rPr>
        <w:t>.</w:t>
      </w:r>
    </w:p>
    <w:p w14:paraId="21EBCAB3" w14:textId="75A7C479" w:rsidR="002546A3" w:rsidRDefault="002546A3" w:rsidP="00802EFA">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By the way, Pocahontas </w:t>
      </w:r>
      <w:r w:rsidR="00657B1C">
        <w:rPr>
          <w:rFonts w:ascii="Times New Roman" w:hAnsi="Times New Roman" w:cs="Times New Roman"/>
          <w:sz w:val="24"/>
          <w:szCs w:val="24"/>
          <w:lang w:val="en-GB"/>
        </w:rPr>
        <w:t>died in 1617</w:t>
      </w:r>
      <w:r w:rsidR="003516C8">
        <w:rPr>
          <w:rFonts w:ascii="Times New Roman" w:hAnsi="Times New Roman" w:cs="Times New Roman"/>
          <w:sz w:val="24"/>
          <w:szCs w:val="24"/>
          <w:lang w:val="en-GB"/>
        </w:rPr>
        <w:t xml:space="preserve">, and Shakespeare died </w:t>
      </w:r>
      <w:r w:rsidR="00657B1C">
        <w:rPr>
          <w:rFonts w:ascii="Times New Roman" w:hAnsi="Times New Roman" w:cs="Times New Roman"/>
          <w:sz w:val="24"/>
          <w:szCs w:val="24"/>
          <w:lang w:val="en-GB"/>
        </w:rPr>
        <w:t>in 1616</w:t>
      </w:r>
      <w:r w:rsidR="000F7574">
        <w:rPr>
          <w:rFonts w:ascii="Times New Roman" w:hAnsi="Times New Roman" w:cs="Times New Roman"/>
          <w:sz w:val="24"/>
          <w:szCs w:val="24"/>
          <w:lang w:val="en-GB"/>
        </w:rPr>
        <w:t xml:space="preserve">. However, </w:t>
      </w:r>
      <w:r w:rsidR="00657B1C">
        <w:rPr>
          <w:rFonts w:ascii="Times New Roman" w:hAnsi="Times New Roman" w:cs="Times New Roman"/>
          <w:sz w:val="24"/>
          <w:szCs w:val="24"/>
          <w:lang w:val="en-GB"/>
        </w:rPr>
        <w:t>English poet John Milton</w:t>
      </w:r>
      <w:r w:rsidR="000F7574">
        <w:rPr>
          <w:rFonts w:ascii="Times New Roman" w:hAnsi="Times New Roman" w:cs="Times New Roman"/>
          <w:sz w:val="24"/>
          <w:szCs w:val="24"/>
          <w:lang w:val="en-GB"/>
        </w:rPr>
        <w:t xml:space="preserve"> was there to write </w:t>
      </w:r>
      <w:r w:rsidR="00657B1C">
        <w:rPr>
          <w:rFonts w:ascii="Times New Roman" w:hAnsi="Times New Roman" w:cs="Times New Roman"/>
          <w:sz w:val="24"/>
          <w:szCs w:val="24"/>
          <w:lang w:val="en-GB"/>
        </w:rPr>
        <w:t xml:space="preserve">his </w:t>
      </w:r>
      <w:r w:rsidR="000F7574">
        <w:rPr>
          <w:rFonts w:ascii="Times New Roman" w:hAnsi="Times New Roman" w:cs="Times New Roman"/>
          <w:i/>
          <w:iCs/>
          <w:sz w:val="24"/>
          <w:szCs w:val="24"/>
          <w:lang w:val="en-GB"/>
        </w:rPr>
        <w:t xml:space="preserve">Paradise Lost </w:t>
      </w:r>
      <w:r w:rsidR="00992B90">
        <w:rPr>
          <w:rFonts w:ascii="Times New Roman" w:hAnsi="Times New Roman" w:cs="Times New Roman"/>
          <w:i/>
          <w:iCs/>
          <w:sz w:val="24"/>
          <w:szCs w:val="24"/>
          <w:lang w:val="en-GB"/>
        </w:rPr>
        <w:t>(</w:t>
      </w:r>
      <w:r w:rsidR="000F7574">
        <w:rPr>
          <w:rFonts w:ascii="Times New Roman" w:hAnsi="Times New Roman" w:cs="Times New Roman"/>
          <w:i/>
          <w:iCs/>
          <w:sz w:val="24"/>
          <w:szCs w:val="24"/>
          <w:lang w:val="en-GB"/>
        </w:rPr>
        <w:t>166</w:t>
      </w:r>
      <w:r w:rsidR="00992B90">
        <w:rPr>
          <w:rFonts w:ascii="Times New Roman" w:hAnsi="Times New Roman" w:cs="Times New Roman"/>
          <w:i/>
          <w:iCs/>
          <w:sz w:val="24"/>
          <w:szCs w:val="24"/>
          <w:lang w:val="en-GB"/>
        </w:rPr>
        <w:t>7)</w:t>
      </w:r>
      <w:r w:rsidR="00C8447A">
        <w:rPr>
          <w:rFonts w:ascii="Times New Roman" w:hAnsi="Times New Roman" w:cs="Times New Roman"/>
          <w:i/>
          <w:iCs/>
          <w:sz w:val="24"/>
          <w:szCs w:val="24"/>
          <w:lang w:val="en-GB"/>
        </w:rPr>
        <w:t xml:space="preserve">. </w:t>
      </w:r>
      <w:r w:rsidR="00C8447A" w:rsidRPr="00C8447A">
        <w:rPr>
          <w:rFonts w:ascii="Times New Roman" w:hAnsi="Times New Roman" w:cs="Times New Roman"/>
          <w:sz w:val="24"/>
          <w:szCs w:val="24"/>
          <w:lang w:val="en-GB"/>
        </w:rPr>
        <w:t xml:space="preserve">One </w:t>
      </w:r>
      <w:r w:rsidR="00DE09CF">
        <w:rPr>
          <w:rFonts w:ascii="Times New Roman" w:hAnsi="Times New Roman" w:cs="Times New Roman"/>
          <w:sz w:val="24"/>
          <w:szCs w:val="24"/>
          <w:lang w:val="en-GB"/>
        </w:rPr>
        <w:t>year</w:t>
      </w:r>
      <w:r w:rsidR="00C8447A" w:rsidRPr="00C8447A">
        <w:rPr>
          <w:rFonts w:ascii="Times New Roman" w:hAnsi="Times New Roman" w:cs="Times New Roman"/>
          <w:sz w:val="24"/>
          <w:szCs w:val="24"/>
          <w:lang w:val="en-GB"/>
        </w:rPr>
        <w:t xml:space="preserve"> before </w:t>
      </w:r>
      <w:r w:rsidR="00DE09CF" w:rsidRPr="00DE09CF">
        <w:rPr>
          <w:rFonts w:ascii="Times New Roman" w:hAnsi="Times New Roman" w:cs="Times New Roman"/>
          <w:i/>
          <w:iCs/>
          <w:sz w:val="24"/>
          <w:szCs w:val="24"/>
          <w:lang w:val="en-GB"/>
        </w:rPr>
        <w:t>Paradise Lost</w:t>
      </w:r>
      <w:r w:rsidR="00C031D9">
        <w:rPr>
          <w:rFonts w:ascii="Times New Roman" w:hAnsi="Times New Roman" w:cs="Times New Roman"/>
          <w:sz w:val="24"/>
          <w:szCs w:val="24"/>
          <w:lang w:val="en-GB"/>
        </w:rPr>
        <w:t xml:space="preserve"> was published</w:t>
      </w:r>
      <w:r w:rsidR="00C8447A">
        <w:rPr>
          <w:rFonts w:ascii="Times New Roman" w:hAnsi="Times New Roman" w:cs="Times New Roman"/>
          <w:sz w:val="24"/>
          <w:szCs w:val="24"/>
          <w:lang w:val="en-GB"/>
        </w:rPr>
        <w:t>,</w:t>
      </w:r>
      <w:r w:rsidR="00C8447A" w:rsidRPr="00C8447A">
        <w:rPr>
          <w:rFonts w:ascii="Times New Roman" w:hAnsi="Times New Roman" w:cs="Times New Roman"/>
          <w:sz w:val="24"/>
          <w:szCs w:val="24"/>
          <w:lang w:val="en-GB"/>
        </w:rPr>
        <w:t xml:space="preserve"> John Bunyan start</w:t>
      </w:r>
      <w:r w:rsidR="00C031D9">
        <w:rPr>
          <w:rFonts w:ascii="Times New Roman" w:hAnsi="Times New Roman" w:cs="Times New Roman"/>
          <w:sz w:val="24"/>
          <w:szCs w:val="24"/>
          <w:lang w:val="en-GB"/>
        </w:rPr>
        <w:t>ed</w:t>
      </w:r>
      <w:r w:rsidR="00C8447A" w:rsidRPr="00C8447A">
        <w:rPr>
          <w:rFonts w:ascii="Times New Roman" w:hAnsi="Times New Roman" w:cs="Times New Roman"/>
          <w:sz w:val="24"/>
          <w:szCs w:val="24"/>
          <w:lang w:val="en-GB"/>
        </w:rPr>
        <w:t xml:space="preserve"> to write Pilgrim</w:t>
      </w:r>
      <w:r w:rsidR="00BC795B">
        <w:rPr>
          <w:rFonts w:ascii="Times New Roman" w:hAnsi="Times New Roman" w:cs="Times New Roman"/>
          <w:sz w:val="24"/>
          <w:szCs w:val="24"/>
          <w:lang w:val="en-GB"/>
        </w:rPr>
        <w:t>’</w:t>
      </w:r>
      <w:r w:rsidR="00C8447A" w:rsidRPr="00C8447A">
        <w:rPr>
          <w:rFonts w:ascii="Times New Roman" w:hAnsi="Times New Roman" w:cs="Times New Roman"/>
          <w:sz w:val="24"/>
          <w:szCs w:val="24"/>
          <w:lang w:val="en-GB"/>
        </w:rPr>
        <w:t xml:space="preserve">s </w:t>
      </w:r>
      <w:r w:rsidR="00C8447A">
        <w:rPr>
          <w:rFonts w:ascii="Times New Roman" w:hAnsi="Times New Roman" w:cs="Times New Roman"/>
          <w:sz w:val="24"/>
          <w:szCs w:val="24"/>
          <w:lang w:val="en-GB"/>
        </w:rPr>
        <w:t>P</w:t>
      </w:r>
      <w:r w:rsidR="00C8447A" w:rsidRPr="00C8447A">
        <w:rPr>
          <w:rFonts w:ascii="Times New Roman" w:hAnsi="Times New Roman" w:cs="Times New Roman"/>
          <w:sz w:val="24"/>
          <w:szCs w:val="24"/>
          <w:lang w:val="en-GB"/>
        </w:rPr>
        <w:t>rogress in prison</w:t>
      </w:r>
      <w:r w:rsidR="00C031D9">
        <w:rPr>
          <w:rFonts w:ascii="Times New Roman" w:hAnsi="Times New Roman" w:cs="Times New Roman"/>
          <w:sz w:val="24"/>
          <w:szCs w:val="24"/>
          <w:lang w:val="en-GB"/>
        </w:rPr>
        <w:t>,</w:t>
      </w:r>
      <w:r w:rsidR="00C8447A">
        <w:rPr>
          <w:rFonts w:ascii="Times New Roman" w:hAnsi="Times New Roman" w:cs="Times New Roman"/>
          <w:sz w:val="24"/>
          <w:szCs w:val="24"/>
          <w:lang w:val="en-GB"/>
        </w:rPr>
        <w:t xml:space="preserve"> and</w:t>
      </w:r>
      <w:r w:rsidR="00C031D9">
        <w:rPr>
          <w:rFonts w:ascii="Times New Roman" w:hAnsi="Times New Roman" w:cs="Times New Roman"/>
          <w:sz w:val="24"/>
          <w:szCs w:val="24"/>
          <w:lang w:val="en-GB"/>
        </w:rPr>
        <w:t xml:space="preserve"> a few years later, Mary Rowlandson was taken to captivity by Indians</w:t>
      </w:r>
      <w:r w:rsidR="0095395B">
        <w:rPr>
          <w:rFonts w:ascii="Times New Roman" w:hAnsi="Times New Roman" w:cs="Times New Roman"/>
          <w:sz w:val="24"/>
          <w:szCs w:val="24"/>
          <w:lang w:val="en-GB"/>
        </w:rPr>
        <w:t xml:space="preserve"> (</w:t>
      </w:r>
      <w:r w:rsidR="00C031D9">
        <w:rPr>
          <w:rFonts w:ascii="Times New Roman" w:hAnsi="Times New Roman" w:cs="Times New Roman"/>
          <w:sz w:val="24"/>
          <w:szCs w:val="24"/>
          <w:lang w:val="en-GB"/>
        </w:rPr>
        <w:t>1675</w:t>
      </w:r>
      <w:r w:rsidR="0095395B">
        <w:rPr>
          <w:rFonts w:ascii="Times New Roman" w:hAnsi="Times New Roman" w:cs="Times New Roman"/>
          <w:sz w:val="24"/>
          <w:szCs w:val="24"/>
          <w:lang w:val="en-GB"/>
        </w:rPr>
        <w:t>)</w:t>
      </w:r>
      <w:r w:rsidR="00C031D9">
        <w:rPr>
          <w:rFonts w:ascii="Times New Roman" w:hAnsi="Times New Roman" w:cs="Times New Roman"/>
          <w:sz w:val="24"/>
          <w:szCs w:val="24"/>
          <w:lang w:val="en-GB"/>
        </w:rPr>
        <w:t xml:space="preserve">. </w:t>
      </w:r>
      <w:r w:rsidR="00C8447A">
        <w:rPr>
          <w:rFonts w:ascii="Times New Roman" w:hAnsi="Times New Roman" w:cs="Times New Roman"/>
          <w:sz w:val="24"/>
          <w:szCs w:val="24"/>
          <w:lang w:val="en-GB"/>
        </w:rPr>
        <w:t xml:space="preserve"> </w:t>
      </w:r>
      <w:r w:rsidR="00C8447A" w:rsidRPr="00C8447A">
        <w:rPr>
          <w:rFonts w:ascii="Times New Roman" w:hAnsi="Times New Roman" w:cs="Times New Roman"/>
          <w:sz w:val="24"/>
          <w:szCs w:val="24"/>
          <w:lang w:val="en-GB"/>
        </w:rPr>
        <w:t xml:space="preserve"> </w:t>
      </w:r>
    </w:p>
    <w:p w14:paraId="6DCBEE92" w14:textId="0B2B8CE3" w:rsidR="00084D0F" w:rsidRPr="00084D0F" w:rsidRDefault="0009046A" w:rsidP="00AD4A4A">
      <w:pPr>
        <w:spacing w:line="360" w:lineRule="auto"/>
        <w:ind w:firstLine="708"/>
        <w:jc w:val="both"/>
        <w:rPr>
          <w:rFonts w:ascii="Times New Roman" w:hAnsi="Times New Roman" w:cs="Times New Roman"/>
          <w:sz w:val="24"/>
          <w:szCs w:val="24"/>
        </w:rPr>
      </w:pPr>
      <w:r w:rsidRPr="00084D0F">
        <w:rPr>
          <w:rFonts w:ascii="Times New Roman" w:hAnsi="Times New Roman" w:cs="Times New Roman"/>
          <w:sz w:val="24"/>
          <w:szCs w:val="24"/>
        </w:rPr>
        <w:t xml:space="preserve">John Amos Comenius, in 1641, came to London. </w:t>
      </w:r>
      <w:r w:rsidR="00DD2C45">
        <w:rPr>
          <w:rFonts w:ascii="Times New Roman" w:hAnsi="Times New Roman" w:cs="Times New Roman"/>
          <w:i/>
          <w:iCs/>
          <w:sz w:val="24"/>
          <w:szCs w:val="24"/>
        </w:rPr>
        <w:t>Labyrinth</w:t>
      </w:r>
      <w:r w:rsidRPr="006D71BC">
        <w:rPr>
          <w:rFonts w:ascii="Times New Roman" w:hAnsi="Times New Roman" w:cs="Times New Roman"/>
          <w:i/>
          <w:iCs/>
          <w:sz w:val="24"/>
          <w:szCs w:val="24"/>
        </w:rPr>
        <w:t xml:space="preserve"> of the World and the Paradise of the Heart</w:t>
      </w:r>
      <w:r w:rsidRPr="00084D0F">
        <w:rPr>
          <w:rFonts w:ascii="Times New Roman" w:hAnsi="Times New Roman" w:cs="Times New Roman"/>
          <w:sz w:val="24"/>
          <w:szCs w:val="24"/>
        </w:rPr>
        <w:t xml:space="preserve"> </w:t>
      </w:r>
      <w:r w:rsidR="000C2E4E" w:rsidRPr="00084D0F">
        <w:rPr>
          <w:rFonts w:ascii="Times New Roman" w:hAnsi="Times New Roman" w:cs="Times New Roman"/>
          <w:sz w:val="24"/>
          <w:szCs w:val="24"/>
        </w:rPr>
        <w:t>was</w:t>
      </w:r>
      <w:r w:rsidRPr="00084D0F">
        <w:rPr>
          <w:rFonts w:ascii="Times New Roman" w:hAnsi="Times New Roman" w:cs="Times New Roman"/>
          <w:sz w:val="24"/>
          <w:szCs w:val="24"/>
        </w:rPr>
        <w:t xml:space="preserve"> already </w:t>
      </w:r>
      <w:r w:rsidR="003E0C84" w:rsidRPr="00084D0F">
        <w:rPr>
          <w:rFonts w:ascii="Times New Roman" w:hAnsi="Times New Roman" w:cs="Times New Roman"/>
          <w:sz w:val="24"/>
          <w:szCs w:val="24"/>
        </w:rPr>
        <w:t>published</w:t>
      </w:r>
      <w:r w:rsidRPr="00084D0F">
        <w:rPr>
          <w:rFonts w:ascii="Times New Roman" w:hAnsi="Times New Roman" w:cs="Times New Roman"/>
          <w:sz w:val="24"/>
          <w:szCs w:val="24"/>
        </w:rPr>
        <w:t xml:space="preserve">, and so was </w:t>
      </w:r>
      <w:r w:rsidR="006D71BC" w:rsidRPr="002C2CBD">
        <w:rPr>
          <w:rFonts w:ascii="Times New Roman" w:hAnsi="Times New Roman" w:cs="Times New Roman"/>
          <w:i/>
          <w:iCs/>
          <w:sz w:val="24"/>
          <w:szCs w:val="24"/>
        </w:rPr>
        <w:t xml:space="preserve">Pansophiae </w:t>
      </w:r>
      <w:r w:rsidR="006D71BC">
        <w:rPr>
          <w:rFonts w:ascii="Times New Roman" w:hAnsi="Times New Roman" w:cs="Times New Roman"/>
          <w:i/>
          <w:iCs/>
          <w:sz w:val="24"/>
          <w:szCs w:val="24"/>
        </w:rPr>
        <w:t>P</w:t>
      </w:r>
      <w:r w:rsidR="006D71BC" w:rsidRPr="002C2CBD">
        <w:rPr>
          <w:rFonts w:ascii="Times New Roman" w:hAnsi="Times New Roman" w:cs="Times New Roman"/>
          <w:i/>
          <w:iCs/>
          <w:sz w:val="24"/>
          <w:szCs w:val="24"/>
        </w:rPr>
        <w:t>rodromus</w:t>
      </w:r>
      <w:r w:rsidR="002C2CBD" w:rsidRPr="002C2CBD">
        <w:rPr>
          <w:rFonts w:ascii="Times New Roman" w:hAnsi="Times New Roman" w:cs="Times New Roman"/>
          <w:i/>
          <w:iCs/>
          <w:sz w:val="24"/>
          <w:szCs w:val="24"/>
        </w:rPr>
        <w:t xml:space="preserve"> (</w:t>
      </w:r>
      <w:r w:rsidR="006D71BC" w:rsidRPr="002C2CBD">
        <w:rPr>
          <w:rFonts w:ascii="Times New Roman" w:hAnsi="Times New Roman" w:cs="Times New Roman"/>
          <w:i/>
          <w:iCs/>
          <w:sz w:val="24"/>
          <w:szCs w:val="24"/>
        </w:rPr>
        <w:t>The Herald of Pansophy</w:t>
      </w:r>
      <w:r w:rsidR="002C2CBD" w:rsidRPr="002C2CBD">
        <w:rPr>
          <w:rFonts w:ascii="Times New Roman" w:hAnsi="Times New Roman" w:cs="Times New Roman"/>
          <w:i/>
          <w:iCs/>
          <w:sz w:val="24"/>
          <w:szCs w:val="24"/>
        </w:rPr>
        <w:t>)</w:t>
      </w:r>
      <w:r w:rsidR="005F201D">
        <w:rPr>
          <w:rFonts w:ascii="Times New Roman" w:hAnsi="Times New Roman" w:cs="Times New Roman"/>
          <w:sz w:val="24"/>
          <w:szCs w:val="24"/>
        </w:rPr>
        <w:t xml:space="preserve"> by Hartlib in London</w:t>
      </w:r>
      <w:r w:rsidR="005D5B4C">
        <w:rPr>
          <w:rFonts w:ascii="Times New Roman" w:hAnsi="Times New Roman" w:cs="Times New Roman"/>
          <w:sz w:val="24"/>
          <w:szCs w:val="24"/>
        </w:rPr>
        <w:t xml:space="preserve"> </w:t>
      </w:r>
      <w:r w:rsidR="006D71BC">
        <w:rPr>
          <w:rFonts w:ascii="Times New Roman" w:hAnsi="Times New Roman" w:cs="Times New Roman"/>
          <w:sz w:val="24"/>
          <w:szCs w:val="24"/>
        </w:rPr>
        <w:t xml:space="preserve">(Turnbull, </w:t>
      </w:r>
      <w:r w:rsidR="00810752">
        <w:rPr>
          <w:rFonts w:ascii="Times New Roman" w:hAnsi="Times New Roman" w:cs="Times New Roman"/>
          <w:sz w:val="24"/>
          <w:szCs w:val="24"/>
        </w:rPr>
        <w:t>1947,</w:t>
      </w:r>
      <w:r w:rsidR="006D71BC">
        <w:rPr>
          <w:rFonts w:ascii="Times New Roman" w:hAnsi="Times New Roman" w:cs="Times New Roman"/>
          <w:sz w:val="24"/>
          <w:szCs w:val="24"/>
        </w:rPr>
        <w:t xml:space="preserve"> p. 342-346).</w:t>
      </w:r>
      <w:r w:rsidR="005F201D">
        <w:rPr>
          <w:rFonts w:ascii="Times New Roman" w:hAnsi="Times New Roman" w:cs="Times New Roman"/>
          <w:sz w:val="24"/>
          <w:szCs w:val="24"/>
        </w:rPr>
        <w:t xml:space="preserve">  </w:t>
      </w:r>
    </w:p>
    <w:p w14:paraId="438C440F" w14:textId="77777777" w:rsidR="00874E0E" w:rsidRPr="00A727D8" w:rsidRDefault="00874E0E" w:rsidP="00D13473">
      <w:pPr>
        <w:pStyle w:val="Nadpis2"/>
        <w:rPr>
          <w:lang w:val="en-GB"/>
        </w:rPr>
      </w:pPr>
    </w:p>
    <w:p w14:paraId="771BD860" w14:textId="0C44C7F5" w:rsidR="00874E0E" w:rsidRPr="002C3274" w:rsidRDefault="005A3494" w:rsidP="00D13473">
      <w:pPr>
        <w:pStyle w:val="Nadpis2"/>
        <w:rPr>
          <w:rFonts w:ascii="Times New Roman" w:hAnsi="Times New Roman" w:cs="Times New Roman"/>
          <w:color w:val="auto"/>
          <w:sz w:val="28"/>
          <w:szCs w:val="28"/>
          <w:lang w:val="en-GB"/>
        </w:rPr>
      </w:pPr>
      <w:bookmarkStart w:id="919" w:name="_Toc152668554"/>
      <w:r w:rsidRPr="002C3274">
        <w:rPr>
          <w:rFonts w:ascii="Times New Roman" w:hAnsi="Times New Roman" w:cs="Times New Roman"/>
          <w:color w:val="auto"/>
          <w:sz w:val="28"/>
          <w:szCs w:val="28"/>
          <w:lang w:val="en-GB"/>
        </w:rPr>
        <w:t>5.2</w:t>
      </w:r>
      <w:r w:rsidR="00874E0E" w:rsidRPr="002C3274">
        <w:rPr>
          <w:rFonts w:ascii="Times New Roman" w:hAnsi="Times New Roman" w:cs="Times New Roman"/>
          <w:color w:val="auto"/>
          <w:sz w:val="28"/>
          <w:szCs w:val="28"/>
        </w:rPr>
        <w:t xml:space="preserve"> </w:t>
      </w:r>
      <w:r w:rsidR="00ED67ED" w:rsidRPr="002C3274">
        <w:rPr>
          <w:rFonts w:ascii="Times New Roman" w:hAnsi="Times New Roman" w:cs="Times New Roman"/>
          <w:color w:val="auto"/>
          <w:sz w:val="28"/>
          <w:szCs w:val="28"/>
        </w:rPr>
        <w:t xml:space="preserve">London Stay in </w:t>
      </w:r>
      <w:r w:rsidR="00414085" w:rsidRPr="002C3274">
        <w:rPr>
          <w:rFonts w:ascii="Times New Roman" w:hAnsi="Times New Roman" w:cs="Times New Roman"/>
          <w:color w:val="auto"/>
          <w:sz w:val="28"/>
          <w:szCs w:val="28"/>
        </w:rPr>
        <w:t>England</w:t>
      </w:r>
      <w:r w:rsidR="00ED67ED" w:rsidRPr="002C3274">
        <w:rPr>
          <w:rFonts w:ascii="Times New Roman" w:hAnsi="Times New Roman" w:cs="Times New Roman"/>
          <w:color w:val="auto"/>
          <w:sz w:val="28"/>
          <w:szCs w:val="28"/>
        </w:rPr>
        <w:t>, Hartlieb and Panso</w:t>
      </w:r>
      <w:r w:rsidR="00414085" w:rsidRPr="002C3274">
        <w:rPr>
          <w:rFonts w:ascii="Times New Roman" w:hAnsi="Times New Roman" w:cs="Times New Roman"/>
          <w:color w:val="auto"/>
          <w:sz w:val="28"/>
          <w:szCs w:val="28"/>
        </w:rPr>
        <w:t>phy</w:t>
      </w:r>
      <w:bookmarkEnd w:id="919"/>
    </w:p>
    <w:p w14:paraId="0248CE6B" w14:textId="77777777" w:rsidR="002C2CBD" w:rsidRDefault="002C2CBD" w:rsidP="002C2CBD">
      <w:pPr>
        <w:rPr>
          <w:lang w:val="en-GB"/>
        </w:rPr>
      </w:pPr>
    </w:p>
    <w:p w14:paraId="3E2395F2" w14:textId="1AF387C3" w:rsidR="002C2CBD" w:rsidRPr="00084D0F" w:rsidRDefault="002C2CBD" w:rsidP="000F28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second one mentioned</w:t>
      </w:r>
      <w:r w:rsidR="00C33C70">
        <w:rPr>
          <w:rFonts w:ascii="Times New Roman" w:hAnsi="Times New Roman" w:cs="Times New Roman"/>
          <w:sz w:val="24"/>
          <w:szCs w:val="24"/>
        </w:rPr>
        <w:t xml:space="preserve"> that Prodromus</w:t>
      </w:r>
      <w:r>
        <w:rPr>
          <w:rFonts w:ascii="Times New Roman" w:hAnsi="Times New Roman" w:cs="Times New Roman"/>
          <w:sz w:val="24"/>
          <w:szCs w:val="24"/>
        </w:rPr>
        <w:t xml:space="preserve"> was the reason for his invitation to England. Samuel Hartl</w:t>
      </w:r>
      <w:r w:rsidR="00893ED7">
        <w:rPr>
          <w:rFonts w:ascii="Times New Roman" w:hAnsi="Times New Roman" w:cs="Times New Roman"/>
          <w:sz w:val="24"/>
          <w:szCs w:val="24"/>
        </w:rPr>
        <w:t>ib</w:t>
      </w:r>
      <w:r>
        <w:rPr>
          <w:rFonts w:ascii="Times New Roman" w:hAnsi="Times New Roman" w:cs="Times New Roman"/>
          <w:sz w:val="24"/>
          <w:szCs w:val="24"/>
        </w:rPr>
        <w:t xml:space="preserve"> </w:t>
      </w:r>
      <w:r w:rsidR="00C33C70">
        <w:rPr>
          <w:rFonts w:ascii="Times New Roman" w:hAnsi="Times New Roman" w:cs="Times New Roman"/>
          <w:sz w:val="24"/>
          <w:szCs w:val="24"/>
        </w:rPr>
        <w:t>(1600-1662</w:t>
      </w:r>
      <w:r>
        <w:rPr>
          <w:rFonts w:ascii="Times New Roman" w:hAnsi="Times New Roman" w:cs="Times New Roman"/>
          <w:sz w:val="24"/>
          <w:szCs w:val="24"/>
        </w:rPr>
        <w:t>)</w:t>
      </w:r>
      <w:r w:rsidR="00C33C70">
        <w:rPr>
          <w:rFonts w:ascii="Times New Roman" w:hAnsi="Times New Roman" w:cs="Times New Roman"/>
          <w:sz w:val="24"/>
          <w:szCs w:val="24"/>
        </w:rPr>
        <w:t xml:space="preserve">, a </w:t>
      </w:r>
      <w:r>
        <w:rPr>
          <w:rFonts w:ascii="Times New Roman" w:hAnsi="Times New Roman" w:cs="Times New Roman"/>
          <w:sz w:val="24"/>
          <w:szCs w:val="24"/>
        </w:rPr>
        <w:t>very educated man</w:t>
      </w:r>
      <w:r w:rsidR="00C33C70">
        <w:rPr>
          <w:rFonts w:ascii="Times New Roman" w:hAnsi="Times New Roman" w:cs="Times New Roman"/>
          <w:sz w:val="24"/>
          <w:szCs w:val="24"/>
        </w:rPr>
        <w:t xml:space="preserve">, </w:t>
      </w:r>
      <w:r>
        <w:rPr>
          <w:rFonts w:ascii="Times New Roman" w:hAnsi="Times New Roman" w:cs="Times New Roman"/>
          <w:sz w:val="24"/>
          <w:szCs w:val="24"/>
        </w:rPr>
        <w:t>and the circle of his friend</w:t>
      </w:r>
      <w:r w:rsidR="007A4CA5">
        <w:rPr>
          <w:rFonts w:ascii="Times New Roman" w:hAnsi="Times New Roman" w:cs="Times New Roman"/>
          <w:sz w:val="24"/>
          <w:szCs w:val="24"/>
        </w:rPr>
        <w:t>s</w:t>
      </w:r>
      <w:r w:rsidR="00C33C70">
        <w:rPr>
          <w:rFonts w:ascii="Times New Roman" w:hAnsi="Times New Roman" w:cs="Times New Roman"/>
          <w:sz w:val="24"/>
          <w:szCs w:val="24"/>
        </w:rPr>
        <w:t>,</w:t>
      </w:r>
      <w:r>
        <w:rPr>
          <w:rFonts w:ascii="Times New Roman" w:hAnsi="Times New Roman" w:cs="Times New Roman"/>
          <w:sz w:val="24"/>
          <w:szCs w:val="24"/>
        </w:rPr>
        <w:t xml:space="preserve"> </w:t>
      </w:r>
      <w:r w:rsidR="00C33C70">
        <w:rPr>
          <w:rFonts w:ascii="Times New Roman" w:hAnsi="Times New Roman" w:cs="Times New Roman"/>
          <w:sz w:val="24"/>
          <w:szCs w:val="24"/>
        </w:rPr>
        <w:t>including John Dury (1595-1680), with his irenic desires</w:t>
      </w:r>
      <w:r w:rsidR="001B77C5">
        <w:rPr>
          <w:rFonts w:ascii="Times New Roman" w:hAnsi="Times New Roman" w:cs="Times New Roman"/>
          <w:sz w:val="24"/>
          <w:szCs w:val="24"/>
        </w:rPr>
        <w:t xml:space="preserve">, had a significant interest in pansophic theories. They were aware of the success of </w:t>
      </w:r>
      <w:r w:rsidR="001B77C5" w:rsidRPr="00810752">
        <w:rPr>
          <w:rFonts w:ascii="Times New Roman" w:hAnsi="Times New Roman" w:cs="Times New Roman"/>
          <w:i/>
          <w:iCs/>
          <w:sz w:val="24"/>
          <w:szCs w:val="24"/>
        </w:rPr>
        <w:t>The Gate of Languages Open</w:t>
      </w:r>
      <w:r w:rsidR="001B77C5">
        <w:rPr>
          <w:rFonts w:ascii="Times New Roman" w:hAnsi="Times New Roman" w:cs="Times New Roman"/>
          <w:i/>
          <w:iCs/>
          <w:sz w:val="24"/>
          <w:szCs w:val="24"/>
        </w:rPr>
        <w:t>.</w:t>
      </w:r>
      <w:r w:rsidR="001B77C5">
        <w:rPr>
          <w:rFonts w:ascii="Times New Roman" w:hAnsi="Times New Roman" w:cs="Times New Roman"/>
          <w:sz w:val="24"/>
          <w:szCs w:val="24"/>
        </w:rPr>
        <w:t xml:space="preserve"> Comenius was now a public person of high education and recognition. They persuaded </w:t>
      </w:r>
      <w:r w:rsidR="00810752">
        <w:rPr>
          <w:rFonts w:ascii="Times New Roman" w:hAnsi="Times New Roman" w:cs="Times New Roman"/>
          <w:sz w:val="24"/>
          <w:szCs w:val="24"/>
        </w:rPr>
        <w:t xml:space="preserve">the </w:t>
      </w:r>
      <w:r w:rsidR="001B77C5">
        <w:rPr>
          <w:rFonts w:ascii="Times New Roman" w:hAnsi="Times New Roman" w:cs="Times New Roman"/>
          <w:sz w:val="24"/>
          <w:szCs w:val="24"/>
        </w:rPr>
        <w:t>English Parliament to invite Comenius to London. H</w:t>
      </w:r>
      <w:r w:rsidR="007A4CA5">
        <w:rPr>
          <w:rFonts w:ascii="Times New Roman" w:hAnsi="Times New Roman" w:cs="Times New Roman"/>
          <w:sz w:val="24"/>
          <w:szCs w:val="24"/>
        </w:rPr>
        <w:t xml:space="preserve">e finally came and was </w:t>
      </w:r>
      <w:r w:rsidR="00294F95">
        <w:rPr>
          <w:rFonts w:ascii="Times New Roman" w:hAnsi="Times New Roman" w:cs="Times New Roman"/>
          <w:sz w:val="24"/>
          <w:szCs w:val="24"/>
        </w:rPr>
        <w:t>honoured</w:t>
      </w:r>
      <w:r w:rsidR="007A4CA5">
        <w:rPr>
          <w:rFonts w:ascii="Times New Roman" w:hAnsi="Times New Roman" w:cs="Times New Roman"/>
          <w:sz w:val="24"/>
          <w:szCs w:val="24"/>
        </w:rPr>
        <w:t xml:space="preserve"> by both spiritual</w:t>
      </w:r>
      <w:r w:rsidR="00294F95">
        <w:rPr>
          <w:rFonts w:ascii="Times New Roman" w:hAnsi="Times New Roman" w:cs="Times New Roman"/>
          <w:sz w:val="24"/>
          <w:szCs w:val="24"/>
        </w:rPr>
        <w:t xml:space="preserve"> </w:t>
      </w:r>
      <w:r w:rsidR="007A4CA5">
        <w:rPr>
          <w:rFonts w:ascii="Times New Roman" w:hAnsi="Times New Roman" w:cs="Times New Roman"/>
          <w:sz w:val="24"/>
          <w:szCs w:val="24"/>
        </w:rPr>
        <w:t xml:space="preserve">and political leaders </w:t>
      </w:r>
      <w:r w:rsidR="00810752">
        <w:rPr>
          <w:rFonts w:ascii="Times New Roman" w:hAnsi="Times New Roman" w:cs="Times New Roman"/>
          <w:sz w:val="24"/>
          <w:szCs w:val="24"/>
        </w:rPr>
        <w:t>(Monroe, 1900, p. 52-55).</w:t>
      </w:r>
      <w:r w:rsidR="001B77C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63C2BCC" w14:textId="20A47F43" w:rsidR="002C2CBD" w:rsidRDefault="00063AC7" w:rsidP="00452762">
      <w:pPr>
        <w:spacing w:line="360" w:lineRule="auto"/>
        <w:jc w:val="both"/>
        <w:rPr>
          <w:rFonts w:ascii="Times New Roman" w:hAnsi="Times New Roman" w:cs="Times New Roman"/>
          <w:sz w:val="24"/>
          <w:szCs w:val="24"/>
          <w:lang w:val="en-GB"/>
        </w:rPr>
      </w:pPr>
      <w:r w:rsidRPr="00452762">
        <w:rPr>
          <w:rFonts w:ascii="Times New Roman" w:hAnsi="Times New Roman" w:cs="Times New Roman"/>
          <w:sz w:val="24"/>
          <w:szCs w:val="24"/>
          <w:lang w:val="en-GB"/>
        </w:rPr>
        <w:tab/>
        <w:t xml:space="preserve">His visions </w:t>
      </w:r>
      <w:r w:rsidR="00452762">
        <w:rPr>
          <w:rFonts w:ascii="Times New Roman" w:hAnsi="Times New Roman" w:cs="Times New Roman"/>
          <w:sz w:val="24"/>
          <w:szCs w:val="24"/>
          <w:lang w:val="en-GB"/>
        </w:rPr>
        <w:t>about</w:t>
      </w:r>
      <w:r w:rsidRPr="00452762">
        <w:rPr>
          <w:rFonts w:ascii="Times New Roman" w:hAnsi="Times New Roman" w:cs="Times New Roman"/>
          <w:sz w:val="24"/>
          <w:szCs w:val="24"/>
          <w:lang w:val="en-GB"/>
        </w:rPr>
        <w:t xml:space="preserve"> Pansophy</w:t>
      </w:r>
      <w:r w:rsidR="00452762">
        <w:rPr>
          <w:rFonts w:ascii="Times New Roman" w:hAnsi="Times New Roman" w:cs="Times New Roman"/>
          <w:sz w:val="24"/>
          <w:szCs w:val="24"/>
          <w:lang w:val="en-GB"/>
        </w:rPr>
        <w:t>, particularly those about establishing</w:t>
      </w:r>
      <w:r w:rsidRPr="00452762">
        <w:rPr>
          <w:rFonts w:ascii="Times New Roman" w:hAnsi="Times New Roman" w:cs="Times New Roman"/>
          <w:sz w:val="24"/>
          <w:szCs w:val="24"/>
          <w:lang w:val="en-GB"/>
        </w:rPr>
        <w:t xml:space="preserve"> a leading global academy for </w:t>
      </w:r>
      <w:r w:rsidRPr="00452762">
        <w:rPr>
          <w:rFonts w:ascii="Times New Roman" w:hAnsi="Times New Roman" w:cs="Times New Roman"/>
          <w:i/>
          <w:iCs/>
          <w:sz w:val="24"/>
          <w:szCs w:val="24"/>
          <w:lang w:val="en-GB"/>
        </w:rPr>
        <w:t>Allwisdom</w:t>
      </w:r>
      <w:r w:rsidR="00452762">
        <w:rPr>
          <w:rFonts w:ascii="Times New Roman" w:hAnsi="Times New Roman" w:cs="Times New Roman"/>
          <w:i/>
          <w:iCs/>
          <w:sz w:val="24"/>
          <w:szCs w:val="24"/>
          <w:lang w:val="en-GB"/>
        </w:rPr>
        <w:t>,</w:t>
      </w:r>
      <w:r w:rsidRPr="00452762">
        <w:rPr>
          <w:rFonts w:ascii="Times New Roman" w:hAnsi="Times New Roman" w:cs="Times New Roman"/>
          <w:sz w:val="24"/>
          <w:szCs w:val="24"/>
          <w:lang w:val="en-GB"/>
        </w:rPr>
        <w:t xml:space="preserve"> got a chance. </w:t>
      </w:r>
      <w:r w:rsidR="00452762" w:rsidRPr="00452762">
        <w:rPr>
          <w:rFonts w:ascii="Times New Roman" w:hAnsi="Times New Roman" w:cs="Times New Roman"/>
          <w:sz w:val="24"/>
          <w:szCs w:val="24"/>
          <w:lang w:val="en-GB"/>
        </w:rPr>
        <w:t>The college, helpers and even financial support were granted</w:t>
      </w:r>
      <w:r w:rsidR="00452762">
        <w:rPr>
          <w:rFonts w:ascii="Times New Roman" w:hAnsi="Times New Roman" w:cs="Times New Roman"/>
          <w:sz w:val="24"/>
          <w:szCs w:val="24"/>
          <w:lang w:val="en-GB"/>
        </w:rPr>
        <w:t>,</w:t>
      </w:r>
      <w:r w:rsidR="00452762" w:rsidRPr="00452762">
        <w:rPr>
          <w:rFonts w:ascii="Times New Roman" w:hAnsi="Times New Roman" w:cs="Times New Roman"/>
          <w:sz w:val="24"/>
          <w:szCs w:val="24"/>
          <w:lang w:val="en-GB"/>
        </w:rPr>
        <w:t xml:space="preserve"> and Comenius could work on </w:t>
      </w:r>
      <w:r w:rsidR="00561752">
        <w:rPr>
          <w:rFonts w:ascii="Times New Roman" w:hAnsi="Times New Roman" w:cs="Times New Roman"/>
          <w:sz w:val="24"/>
          <w:szCs w:val="24"/>
          <w:lang w:val="en-GB"/>
        </w:rPr>
        <w:t>fulfilling</w:t>
      </w:r>
      <w:r w:rsidR="00452762" w:rsidRPr="00452762">
        <w:rPr>
          <w:rFonts w:ascii="Times New Roman" w:hAnsi="Times New Roman" w:cs="Times New Roman"/>
          <w:sz w:val="24"/>
          <w:szCs w:val="24"/>
          <w:lang w:val="en-GB"/>
        </w:rPr>
        <w:t xml:space="preserve"> the plans. </w:t>
      </w:r>
      <w:r w:rsidR="00C557CC">
        <w:rPr>
          <w:rFonts w:ascii="Times New Roman" w:hAnsi="Times New Roman" w:cs="Times New Roman"/>
          <w:sz w:val="24"/>
          <w:szCs w:val="24"/>
          <w:lang w:val="en-GB"/>
        </w:rPr>
        <w:t xml:space="preserve">He prepared some practical steps and </w:t>
      </w:r>
      <w:r w:rsidR="004D371D">
        <w:rPr>
          <w:rFonts w:ascii="Times New Roman" w:hAnsi="Times New Roman" w:cs="Times New Roman"/>
          <w:sz w:val="24"/>
          <w:szCs w:val="24"/>
          <w:lang w:val="en-GB"/>
        </w:rPr>
        <w:t>discussed</w:t>
      </w:r>
      <w:r w:rsidR="00C557CC">
        <w:rPr>
          <w:rFonts w:ascii="Times New Roman" w:hAnsi="Times New Roman" w:cs="Times New Roman"/>
          <w:sz w:val="24"/>
          <w:szCs w:val="24"/>
          <w:lang w:val="en-GB"/>
        </w:rPr>
        <w:t xml:space="preserve"> the topic, but </w:t>
      </w:r>
      <w:r w:rsidR="00D276D6">
        <w:rPr>
          <w:rFonts w:ascii="Times New Roman" w:hAnsi="Times New Roman" w:cs="Times New Roman"/>
          <w:sz w:val="24"/>
          <w:szCs w:val="24"/>
          <w:lang w:val="en-GB"/>
        </w:rPr>
        <w:t>1642</w:t>
      </w:r>
      <w:r w:rsidR="00294F95">
        <w:rPr>
          <w:rFonts w:ascii="Times New Roman" w:hAnsi="Times New Roman" w:cs="Times New Roman"/>
          <w:sz w:val="24"/>
          <w:szCs w:val="24"/>
          <w:lang w:val="en-GB"/>
        </w:rPr>
        <w:t xml:space="preserve"> the</w:t>
      </w:r>
      <w:r w:rsidR="0099551B">
        <w:rPr>
          <w:rFonts w:ascii="Times New Roman" w:hAnsi="Times New Roman" w:cs="Times New Roman"/>
          <w:sz w:val="24"/>
          <w:szCs w:val="24"/>
          <w:lang w:val="en-GB"/>
        </w:rPr>
        <w:t xml:space="preserve"> English C</w:t>
      </w:r>
      <w:r w:rsidR="00C557CC">
        <w:rPr>
          <w:rFonts w:ascii="Times New Roman" w:hAnsi="Times New Roman" w:cs="Times New Roman"/>
          <w:sz w:val="24"/>
          <w:szCs w:val="24"/>
          <w:lang w:val="en-GB"/>
        </w:rPr>
        <w:t xml:space="preserve">ivil War broke </w:t>
      </w:r>
      <w:r w:rsidR="004D371D">
        <w:rPr>
          <w:rFonts w:ascii="Times New Roman" w:hAnsi="Times New Roman" w:cs="Times New Roman"/>
          <w:sz w:val="24"/>
          <w:szCs w:val="24"/>
          <w:lang w:val="en-GB"/>
        </w:rPr>
        <w:t>out</w:t>
      </w:r>
      <w:r w:rsidR="00820998">
        <w:rPr>
          <w:rFonts w:ascii="Times New Roman" w:hAnsi="Times New Roman" w:cs="Times New Roman"/>
          <w:sz w:val="24"/>
          <w:szCs w:val="24"/>
          <w:lang w:val="en-GB"/>
        </w:rPr>
        <w:t>.</w:t>
      </w:r>
      <w:r w:rsidR="00C557CC">
        <w:rPr>
          <w:rFonts w:ascii="Times New Roman" w:hAnsi="Times New Roman" w:cs="Times New Roman"/>
          <w:sz w:val="24"/>
          <w:szCs w:val="24"/>
          <w:lang w:val="en-GB"/>
        </w:rPr>
        <w:t xml:space="preserve"> Comenius left England</w:t>
      </w:r>
      <w:r w:rsidR="00820998">
        <w:rPr>
          <w:rFonts w:ascii="Times New Roman" w:hAnsi="Times New Roman" w:cs="Times New Roman"/>
          <w:sz w:val="24"/>
          <w:szCs w:val="24"/>
          <w:lang w:val="en-GB"/>
        </w:rPr>
        <w:t xml:space="preserve"> with this plan unfinished</w:t>
      </w:r>
      <w:r w:rsidR="00556A6D">
        <w:rPr>
          <w:rFonts w:ascii="Times New Roman" w:hAnsi="Times New Roman" w:cs="Times New Roman"/>
          <w:sz w:val="24"/>
          <w:szCs w:val="24"/>
          <w:lang w:val="en-GB"/>
        </w:rPr>
        <w:t xml:space="preserve"> </w:t>
      </w:r>
      <w:r w:rsidR="00561752">
        <w:rPr>
          <w:rFonts w:ascii="Times New Roman" w:hAnsi="Times New Roman" w:cs="Times New Roman"/>
          <w:sz w:val="24"/>
          <w:szCs w:val="24"/>
          <w:lang w:val="en-GB"/>
        </w:rPr>
        <w:t>(Vacínová, 2008, p. 189)</w:t>
      </w:r>
      <w:r w:rsidR="00556A6D">
        <w:rPr>
          <w:rFonts w:ascii="Times New Roman" w:hAnsi="Times New Roman" w:cs="Times New Roman"/>
          <w:sz w:val="24"/>
          <w:szCs w:val="24"/>
          <w:lang w:val="en-GB"/>
        </w:rPr>
        <w:t>.</w:t>
      </w:r>
    </w:p>
    <w:p w14:paraId="7D691B81" w14:textId="77777777" w:rsidR="00C557CC" w:rsidRDefault="00C557CC" w:rsidP="00452762">
      <w:pPr>
        <w:spacing w:line="360" w:lineRule="auto"/>
        <w:jc w:val="both"/>
        <w:rPr>
          <w:rFonts w:ascii="Times New Roman" w:hAnsi="Times New Roman" w:cs="Times New Roman"/>
          <w:sz w:val="24"/>
          <w:szCs w:val="24"/>
          <w:lang w:val="en-GB"/>
        </w:rPr>
      </w:pPr>
    </w:p>
    <w:p w14:paraId="78053D4F" w14:textId="77777777" w:rsidR="002F446D" w:rsidRDefault="002F446D" w:rsidP="00452762">
      <w:pPr>
        <w:spacing w:line="360" w:lineRule="auto"/>
        <w:jc w:val="both"/>
        <w:rPr>
          <w:rFonts w:ascii="Times New Roman" w:hAnsi="Times New Roman" w:cs="Times New Roman"/>
          <w:sz w:val="24"/>
          <w:szCs w:val="24"/>
          <w:lang w:val="en-GB"/>
        </w:rPr>
      </w:pPr>
    </w:p>
    <w:p w14:paraId="4451215E" w14:textId="31E29691" w:rsidR="00C557CC" w:rsidRPr="002C3274" w:rsidRDefault="005A3494" w:rsidP="00D13473">
      <w:pPr>
        <w:pStyle w:val="Nadpis2"/>
        <w:rPr>
          <w:rFonts w:ascii="Times New Roman" w:hAnsi="Times New Roman" w:cs="Times New Roman"/>
          <w:color w:val="auto"/>
          <w:sz w:val="28"/>
          <w:szCs w:val="28"/>
        </w:rPr>
      </w:pPr>
      <w:bookmarkStart w:id="920" w:name="_Toc152668555"/>
      <w:r w:rsidRPr="002C3274">
        <w:rPr>
          <w:rFonts w:ascii="Times New Roman" w:hAnsi="Times New Roman" w:cs="Times New Roman"/>
          <w:color w:val="auto"/>
          <w:sz w:val="28"/>
          <w:szCs w:val="28"/>
        </w:rPr>
        <w:lastRenderedPageBreak/>
        <w:t>5.3</w:t>
      </w:r>
      <w:r w:rsidR="00C557CC" w:rsidRPr="002C3274">
        <w:rPr>
          <w:rFonts w:ascii="Times New Roman" w:hAnsi="Times New Roman" w:cs="Times New Roman"/>
          <w:color w:val="auto"/>
          <w:sz w:val="28"/>
          <w:szCs w:val="28"/>
        </w:rPr>
        <w:t xml:space="preserve"> London Stay in England and Royal </w:t>
      </w:r>
      <w:r w:rsidR="00D13473" w:rsidRPr="002C3274">
        <w:rPr>
          <w:rFonts w:ascii="Times New Roman" w:hAnsi="Times New Roman" w:cs="Times New Roman"/>
          <w:color w:val="auto"/>
          <w:sz w:val="28"/>
          <w:szCs w:val="28"/>
        </w:rPr>
        <w:t>S</w:t>
      </w:r>
      <w:r w:rsidR="00C557CC" w:rsidRPr="002C3274">
        <w:rPr>
          <w:rFonts w:ascii="Times New Roman" w:hAnsi="Times New Roman" w:cs="Times New Roman"/>
          <w:color w:val="auto"/>
          <w:sz w:val="28"/>
          <w:szCs w:val="28"/>
        </w:rPr>
        <w:t>ociety</w:t>
      </w:r>
      <w:bookmarkEnd w:id="920"/>
    </w:p>
    <w:p w14:paraId="7779F693" w14:textId="77777777" w:rsidR="00C557CC" w:rsidRDefault="00C557CC" w:rsidP="00452762">
      <w:pPr>
        <w:spacing w:line="360" w:lineRule="auto"/>
        <w:jc w:val="both"/>
        <w:rPr>
          <w:rFonts w:ascii="Times New Roman" w:hAnsi="Times New Roman" w:cs="Times New Roman"/>
          <w:sz w:val="24"/>
          <w:szCs w:val="24"/>
          <w:lang w:val="en-GB"/>
        </w:rPr>
      </w:pPr>
    </w:p>
    <w:p w14:paraId="1CF56708" w14:textId="446546D9" w:rsidR="00154827" w:rsidRDefault="00452762" w:rsidP="00452762">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67BEB">
        <w:rPr>
          <w:rFonts w:ascii="Times New Roman" w:hAnsi="Times New Roman" w:cs="Times New Roman"/>
          <w:sz w:val="24"/>
          <w:szCs w:val="24"/>
          <w:lang w:val="en-GB"/>
        </w:rPr>
        <w:t xml:space="preserve">In his book, </w:t>
      </w:r>
      <w:r w:rsidR="00E45816">
        <w:rPr>
          <w:rFonts w:ascii="Times New Roman" w:hAnsi="Times New Roman" w:cs="Times New Roman"/>
          <w:sz w:val="24"/>
          <w:szCs w:val="24"/>
          <w:lang w:val="en-GB"/>
        </w:rPr>
        <w:t>Young</w:t>
      </w:r>
      <w:r w:rsidR="00267BEB">
        <w:rPr>
          <w:rFonts w:ascii="Times New Roman" w:hAnsi="Times New Roman" w:cs="Times New Roman"/>
          <w:sz w:val="24"/>
          <w:szCs w:val="24"/>
          <w:lang w:val="en-GB"/>
        </w:rPr>
        <w:t xml:space="preserve"> collected some documents and materials regarding Comenius</w:t>
      </w:r>
      <w:r w:rsidR="00645BE0">
        <w:rPr>
          <w:rFonts w:ascii="Times New Roman" w:hAnsi="Times New Roman" w:cs="Times New Roman"/>
          <w:sz w:val="24"/>
          <w:szCs w:val="24"/>
          <w:lang w:val="en-GB"/>
        </w:rPr>
        <w:t>’</w:t>
      </w:r>
      <w:r w:rsidR="00267BEB">
        <w:rPr>
          <w:rFonts w:ascii="Times New Roman" w:hAnsi="Times New Roman" w:cs="Times New Roman"/>
          <w:sz w:val="24"/>
          <w:szCs w:val="24"/>
          <w:lang w:val="en-GB"/>
        </w:rPr>
        <w:t xml:space="preserve"> influence on the beginnings of the Royal Society for Science. </w:t>
      </w:r>
      <w:r w:rsidR="00E45816" w:rsidRPr="00E45816">
        <w:rPr>
          <w:rFonts w:ascii="Times New Roman" w:hAnsi="Times New Roman" w:cs="Times New Roman"/>
          <w:sz w:val="24"/>
          <w:szCs w:val="24"/>
          <w:lang w:val="en-GB"/>
        </w:rPr>
        <w:t>(Young, 1932)</w:t>
      </w:r>
      <w:r w:rsidR="00E45816">
        <w:rPr>
          <w:rFonts w:ascii="Times New Roman" w:hAnsi="Times New Roman" w:cs="Times New Roman"/>
          <w:sz w:val="24"/>
          <w:szCs w:val="24"/>
          <w:lang w:val="en-GB"/>
        </w:rPr>
        <w:t xml:space="preserve"> </w:t>
      </w:r>
      <w:r w:rsidR="00645BE0">
        <w:rPr>
          <w:rFonts w:ascii="Times New Roman" w:hAnsi="Times New Roman" w:cs="Times New Roman"/>
          <w:sz w:val="24"/>
          <w:szCs w:val="24"/>
          <w:lang w:val="en-GB"/>
        </w:rPr>
        <w:t>This</w:t>
      </w:r>
      <w:r w:rsidR="00A65EEE">
        <w:rPr>
          <w:rFonts w:ascii="Times New Roman" w:hAnsi="Times New Roman" w:cs="Times New Roman"/>
          <w:sz w:val="24"/>
          <w:szCs w:val="24"/>
          <w:lang w:val="en-GB"/>
        </w:rPr>
        <w:t xml:space="preserve"> institution </w:t>
      </w:r>
      <w:r w:rsidR="00645BE0">
        <w:rPr>
          <w:rFonts w:ascii="Times New Roman" w:hAnsi="Times New Roman" w:cs="Times New Roman"/>
          <w:sz w:val="24"/>
          <w:szCs w:val="24"/>
          <w:lang w:val="en-GB"/>
        </w:rPr>
        <w:t>was established in 1660</w:t>
      </w:r>
      <w:r w:rsidR="0073333B">
        <w:rPr>
          <w:rFonts w:ascii="Times New Roman" w:hAnsi="Times New Roman" w:cs="Times New Roman"/>
          <w:sz w:val="24"/>
          <w:szCs w:val="24"/>
          <w:lang w:val="en-GB"/>
        </w:rPr>
        <w:t xml:space="preserve">. </w:t>
      </w:r>
      <w:r w:rsidR="00645BE0">
        <w:rPr>
          <w:rFonts w:ascii="Times New Roman" w:hAnsi="Times New Roman" w:cs="Times New Roman"/>
          <w:sz w:val="24"/>
          <w:szCs w:val="24"/>
          <w:lang w:val="en-GB"/>
        </w:rPr>
        <w:t>Comenius dedicated his</w:t>
      </w:r>
      <w:r w:rsidR="002459F9">
        <w:rPr>
          <w:rFonts w:ascii="Times New Roman" w:hAnsi="Times New Roman" w:cs="Times New Roman"/>
          <w:sz w:val="24"/>
          <w:szCs w:val="24"/>
          <w:lang w:val="en-GB"/>
        </w:rPr>
        <w:t xml:space="preserve"> work</w:t>
      </w:r>
      <w:r w:rsidR="00645BE0">
        <w:rPr>
          <w:rFonts w:ascii="Times New Roman" w:hAnsi="Times New Roman" w:cs="Times New Roman"/>
          <w:sz w:val="24"/>
          <w:szCs w:val="24"/>
          <w:lang w:val="en-GB"/>
        </w:rPr>
        <w:t xml:space="preserve"> </w:t>
      </w:r>
      <w:r w:rsidR="009A2ED4">
        <w:rPr>
          <w:rFonts w:ascii="Times New Roman" w:hAnsi="Times New Roman" w:cs="Times New Roman"/>
          <w:sz w:val="24"/>
          <w:szCs w:val="24"/>
          <w:lang w:val="en-GB"/>
        </w:rPr>
        <w:t>Via Lucis (</w:t>
      </w:r>
      <w:r w:rsidR="00645BE0" w:rsidRPr="00645BE0">
        <w:rPr>
          <w:rFonts w:ascii="Times New Roman" w:hAnsi="Times New Roman" w:cs="Times New Roman"/>
          <w:i/>
          <w:iCs/>
          <w:sz w:val="24"/>
          <w:szCs w:val="24"/>
          <w:lang w:val="en-GB"/>
        </w:rPr>
        <w:t>The Way of the Light</w:t>
      </w:r>
      <w:r w:rsidR="009A2ED4">
        <w:rPr>
          <w:rFonts w:ascii="Times New Roman" w:hAnsi="Times New Roman" w:cs="Times New Roman"/>
          <w:i/>
          <w:iCs/>
          <w:sz w:val="24"/>
          <w:szCs w:val="24"/>
          <w:lang w:val="en-GB"/>
        </w:rPr>
        <w:t>)</w:t>
      </w:r>
      <w:r w:rsidR="00645BE0">
        <w:rPr>
          <w:rFonts w:ascii="Times New Roman" w:hAnsi="Times New Roman" w:cs="Times New Roman"/>
          <w:sz w:val="24"/>
          <w:szCs w:val="24"/>
          <w:lang w:val="en-GB"/>
        </w:rPr>
        <w:t xml:space="preserve"> in 1668 to this </w:t>
      </w:r>
      <w:r w:rsidR="00BF26C8">
        <w:rPr>
          <w:rFonts w:ascii="Times New Roman" w:hAnsi="Times New Roman" w:cs="Times New Roman"/>
          <w:sz w:val="24"/>
          <w:szCs w:val="24"/>
          <w:lang w:val="en-GB"/>
        </w:rPr>
        <w:t>s</w:t>
      </w:r>
      <w:r w:rsidR="00A65EEE">
        <w:rPr>
          <w:rFonts w:ascii="Times New Roman" w:hAnsi="Times New Roman" w:cs="Times New Roman"/>
          <w:sz w:val="24"/>
          <w:szCs w:val="24"/>
          <w:lang w:val="en-GB"/>
        </w:rPr>
        <w:t>ociety</w:t>
      </w:r>
      <w:r w:rsidR="00645BE0">
        <w:rPr>
          <w:rFonts w:ascii="Times New Roman" w:hAnsi="Times New Roman" w:cs="Times New Roman"/>
          <w:sz w:val="24"/>
          <w:szCs w:val="24"/>
          <w:lang w:val="en-GB"/>
        </w:rPr>
        <w:t>. He saw</w:t>
      </w:r>
      <w:r w:rsidR="009A2ED4">
        <w:rPr>
          <w:rFonts w:ascii="Times New Roman" w:hAnsi="Times New Roman" w:cs="Times New Roman"/>
          <w:sz w:val="24"/>
          <w:szCs w:val="24"/>
          <w:lang w:val="en-GB"/>
        </w:rPr>
        <w:t xml:space="preserve"> and thought</w:t>
      </w:r>
      <w:r w:rsidR="00645BE0">
        <w:rPr>
          <w:rFonts w:ascii="Times New Roman" w:hAnsi="Times New Roman" w:cs="Times New Roman"/>
          <w:sz w:val="24"/>
          <w:szCs w:val="24"/>
          <w:lang w:val="en-GB"/>
        </w:rPr>
        <w:t xml:space="preserve"> </w:t>
      </w:r>
      <w:r w:rsidR="006417A0">
        <w:rPr>
          <w:rFonts w:ascii="Times New Roman" w:hAnsi="Times New Roman" w:cs="Times New Roman"/>
          <w:sz w:val="24"/>
          <w:szCs w:val="24"/>
          <w:lang w:val="en-GB"/>
        </w:rPr>
        <w:t>about some of his contributions to</w:t>
      </w:r>
      <w:r w:rsidR="00645BE0">
        <w:rPr>
          <w:rFonts w:ascii="Times New Roman" w:hAnsi="Times New Roman" w:cs="Times New Roman"/>
          <w:sz w:val="24"/>
          <w:szCs w:val="24"/>
          <w:lang w:val="en-GB"/>
        </w:rPr>
        <w:t xml:space="preserve"> the establishment of it</w:t>
      </w:r>
      <w:r w:rsidR="009A2ED4">
        <w:rPr>
          <w:rFonts w:ascii="Times New Roman" w:hAnsi="Times New Roman" w:cs="Times New Roman"/>
          <w:sz w:val="24"/>
          <w:szCs w:val="24"/>
          <w:lang w:val="en-GB"/>
        </w:rPr>
        <w:t xml:space="preserve">. </w:t>
      </w:r>
      <w:r w:rsidR="00645BE0">
        <w:rPr>
          <w:rFonts w:ascii="Times New Roman" w:hAnsi="Times New Roman" w:cs="Times New Roman"/>
          <w:sz w:val="24"/>
          <w:szCs w:val="24"/>
          <w:lang w:val="en-GB"/>
        </w:rPr>
        <w:t>Fitzera</w:t>
      </w:r>
      <w:r w:rsidR="002459F9">
        <w:rPr>
          <w:rFonts w:ascii="Times New Roman" w:hAnsi="Times New Roman" w:cs="Times New Roman"/>
          <w:sz w:val="24"/>
          <w:szCs w:val="24"/>
          <w:lang w:val="en-GB"/>
        </w:rPr>
        <w:t xml:space="preserve">ld shows </w:t>
      </w:r>
      <w:r w:rsidR="00A65EEE">
        <w:rPr>
          <w:rFonts w:ascii="Times New Roman" w:hAnsi="Times New Roman" w:cs="Times New Roman"/>
          <w:sz w:val="24"/>
          <w:szCs w:val="24"/>
          <w:lang w:val="en-GB"/>
        </w:rPr>
        <w:t xml:space="preserve">in his book </w:t>
      </w:r>
      <w:r w:rsidR="002459F9">
        <w:rPr>
          <w:rFonts w:ascii="Times New Roman" w:hAnsi="Times New Roman" w:cs="Times New Roman"/>
          <w:sz w:val="24"/>
          <w:szCs w:val="24"/>
          <w:lang w:val="en-GB"/>
        </w:rPr>
        <w:t>documents that suggest some impact on</w:t>
      </w:r>
      <w:r w:rsidR="00A65EEE">
        <w:rPr>
          <w:rFonts w:ascii="Times New Roman" w:hAnsi="Times New Roman" w:cs="Times New Roman"/>
          <w:sz w:val="24"/>
          <w:szCs w:val="24"/>
          <w:lang w:val="en-GB"/>
        </w:rPr>
        <w:t xml:space="preserve"> forming such </w:t>
      </w:r>
      <w:r w:rsidR="006417A0">
        <w:rPr>
          <w:rFonts w:ascii="Times New Roman" w:hAnsi="Times New Roman" w:cs="Times New Roman"/>
          <w:sz w:val="24"/>
          <w:szCs w:val="24"/>
          <w:lang w:val="en-GB"/>
        </w:rPr>
        <w:t>an</w:t>
      </w:r>
      <w:r w:rsidR="00A65EEE">
        <w:rPr>
          <w:rFonts w:ascii="Times New Roman" w:hAnsi="Times New Roman" w:cs="Times New Roman"/>
          <w:sz w:val="24"/>
          <w:szCs w:val="24"/>
          <w:lang w:val="en-GB"/>
        </w:rPr>
        <w:t xml:space="preserve"> institution for promoting science with an international impact and cooperation. </w:t>
      </w:r>
      <w:r w:rsidR="00DD2C45">
        <w:rPr>
          <w:rFonts w:ascii="Times New Roman" w:hAnsi="Times New Roman" w:cs="Times New Roman"/>
          <w:sz w:val="24"/>
          <w:szCs w:val="24"/>
          <w:lang w:val="en-GB"/>
        </w:rPr>
        <w:t>However,</w:t>
      </w:r>
      <w:r w:rsidR="009A2ED4">
        <w:rPr>
          <w:rFonts w:ascii="Times New Roman" w:hAnsi="Times New Roman" w:cs="Times New Roman"/>
          <w:sz w:val="24"/>
          <w:szCs w:val="24"/>
          <w:lang w:val="en-GB"/>
        </w:rPr>
        <w:t xml:space="preserve"> </w:t>
      </w:r>
      <w:r w:rsidR="00D276D6">
        <w:rPr>
          <w:rFonts w:ascii="Times New Roman" w:hAnsi="Times New Roman" w:cs="Times New Roman"/>
          <w:sz w:val="24"/>
          <w:szCs w:val="24"/>
          <w:lang w:val="en-GB"/>
        </w:rPr>
        <w:t>some other scholars disagree</w:t>
      </w:r>
      <w:r w:rsidR="006417A0">
        <w:rPr>
          <w:rFonts w:ascii="Times New Roman" w:hAnsi="Times New Roman" w:cs="Times New Roman"/>
          <w:sz w:val="24"/>
          <w:szCs w:val="24"/>
          <w:lang w:val="en-GB"/>
        </w:rPr>
        <w:t xml:space="preserve"> and point to </w:t>
      </w:r>
      <w:r w:rsidR="00657D5F">
        <w:rPr>
          <w:rFonts w:ascii="Times New Roman" w:hAnsi="Times New Roman" w:cs="Times New Roman"/>
          <w:sz w:val="24"/>
          <w:szCs w:val="24"/>
          <w:lang w:val="en-GB"/>
        </w:rPr>
        <w:t xml:space="preserve">the established royal society as very different in the methods and visions it </w:t>
      </w:r>
      <w:r w:rsidR="006417A0">
        <w:rPr>
          <w:rFonts w:ascii="Times New Roman" w:hAnsi="Times New Roman" w:cs="Times New Roman"/>
          <w:sz w:val="24"/>
          <w:szCs w:val="24"/>
          <w:lang w:val="en-GB"/>
        </w:rPr>
        <w:t>incorporated</w:t>
      </w:r>
      <w:r w:rsidR="009A2ED4">
        <w:rPr>
          <w:rFonts w:ascii="Times New Roman" w:hAnsi="Times New Roman" w:cs="Times New Roman"/>
          <w:sz w:val="24"/>
          <w:szCs w:val="24"/>
          <w:lang w:val="en-GB"/>
        </w:rPr>
        <w:t xml:space="preserve">. </w:t>
      </w:r>
    </w:p>
    <w:p w14:paraId="0D7E5AAD" w14:textId="0036F4BE" w:rsidR="00A65EEE" w:rsidRDefault="00A65EEE" w:rsidP="00452762">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The founders of Roayl Society did not propose the concept of Pansophy as Comenius did. However, the real</w:t>
      </w:r>
      <w:r w:rsidR="006417A0">
        <w:rPr>
          <w:rFonts w:ascii="Times New Roman" w:hAnsi="Times New Roman" w:cs="Times New Roman"/>
          <w:sz w:val="24"/>
          <w:szCs w:val="24"/>
          <w:lang w:val="en-GB"/>
        </w:rPr>
        <w:t xml:space="preserve"> </w:t>
      </w:r>
      <w:r w:rsidR="005227B4">
        <w:rPr>
          <w:rFonts w:ascii="Times New Roman" w:hAnsi="Times New Roman" w:cs="Times New Roman"/>
          <w:sz w:val="24"/>
          <w:szCs w:val="24"/>
          <w:lang w:val="en-GB"/>
        </w:rPr>
        <w:t>attempt</w:t>
      </w:r>
      <w:r>
        <w:rPr>
          <w:rFonts w:ascii="Times New Roman" w:hAnsi="Times New Roman" w:cs="Times New Roman"/>
          <w:sz w:val="24"/>
          <w:szCs w:val="24"/>
          <w:lang w:val="en-GB"/>
        </w:rPr>
        <w:t xml:space="preserve"> to establish such </w:t>
      </w:r>
      <w:r w:rsidR="006417A0">
        <w:rPr>
          <w:rFonts w:ascii="Times New Roman" w:hAnsi="Times New Roman" w:cs="Times New Roman"/>
          <w:sz w:val="24"/>
          <w:szCs w:val="24"/>
          <w:lang w:val="en-GB"/>
        </w:rPr>
        <w:t>a unique</w:t>
      </w:r>
      <w:r>
        <w:rPr>
          <w:rFonts w:ascii="Times New Roman" w:hAnsi="Times New Roman" w:cs="Times New Roman"/>
          <w:sz w:val="24"/>
          <w:szCs w:val="24"/>
          <w:lang w:val="en-GB"/>
        </w:rPr>
        <w:t xml:space="preserve"> academic institution was made during Comenius’s stay in England in 1942.  </w:t>
      </w:r>
    </w:p>
    <w:p w14:paraId="43695E3D" w14:textId="0958DCEF" w:rsidR="00645BE0" w:rsidRDefault="00A65EEE" w:rsidP="00A65EEE">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In this context, it is an interesting fact that Comenius´ grandson</w:t>
      </w:r>
      <w:r w:rsidR="006417A0">
        <w:rPr>
          <w:rFonts w:ascii="Times New Roman" w:hAnsi="Times New Roman" w:cs="Times New Roman"/>
          <w:sz w:val="24"/>
          <w:szCs w:val="24"/>
          <w:lang w:val="en-GB"/>
        </w:rPr>
        <w:t xml:space="preserve">, Daniel Ernst Jablonský, bishop of the Unity and co-founder of the Academy of Science in Berlin (1700), was also a member of the Royal Society with an </w:t>
      </w:r>
      <w:r>
        <w:rPr>
          <w:rFonts w:ascii="Times New Roman" w:hAnsi="Times New Roman" w:cs="Times New Roman"/>
          <w:sz w:val="24"/>
          <w:szCs w:val="24"/>
          <w:lang w:val="en-GB"/>
        </w:rPr>
        <w:t>honorary doctorate from Oxford</w:t>
      </w:r>
      <w:r w:rsidR="00245911">
        <w:rPr>
          <w:rFonts w:ascii="Times New Roman" w:hAnsi="Times New Roman" w:cs="Times New Roman"/>
          <w:sz w:val="24"/>
          <w:szCs w:val="24"/>
          <w:lang w:val="en-GB"/>
        </w:rPr>
        <w:t xml:space="preserve"> (Pánková,</w:t>
      </w:r>
      <w:r w:rsidR="00060769">
        <w:rPr>
          <w:rFonts w:ascii="Times New Roman" w:hAnsi="Times New Roman" w:cs="Times New Roman"/>
          <w:sz w:val="24"/>
          <w:szCs w:val="24"/>
          <w:lang w:val="en-GB"/>
        </w:rPr>
        <w:t xml:space="preserve"> 2020)</w:t>
      </w:r>
      <w:r>
        <w:rPr>
          <w:rFonts w:ascii="Times New Roman" w:hAnsi="Times New Roman" w:cs="Times New Roman"/>
          <w:sz w:val="24"/>
          <w:szCs w:val="24"/>
          <w:lang w:val="en-GB"/>
        </w:rPr>
        <w:t xml:space="preserve"> He, similarly as his granddad, </w:t>
      </w:r>
      <w:r w:rsidR="006417A0">
        <w:rPr>
          <w:rFonts w:ascii="Times New Roman" w:hAnsi="Times New Roman" w:cs="Times New Roman"/>
          <w:sz w:val="24"/>
          <w:szCs w:val="24"/>
          <w:lang w:val="en-GB"/>
        </w:rPr>
        <w:t>sought</w:t>
      </w:r>
      <w:r>
        <w:rPr>
          <w:rFonts w:ascii="Times New Roman" w:hAnsi="Times New Roman" w:cs="Times New Roman"/>
          <w:sz w:val="24"/>
          <w:szCs w:val="24"/>
          <w:lang w:val="en-GB"/>
        </w:rPr>
        <w:t xml:space="preserve"> the </w:t>
      </w:r>
      <w:r w:rsidR="000F69F4">
        <w:rPr>
          <w:rFonts w:ascii="Times New Roman" w:hAnsi="Times New Roman" w:cs="Times New Roman"/>
          <w:sz w:val="24"/>
          <w:szCs w:val="24"/>
          <w:lang w:val="en-GB"/>
        </w:rPr>
        <w:t>U</w:t>
      </w:r>
      <w:r>
        <w:rPr>
          <w:rFonts w:ascii="Times New Roman" w:hAnsi="Times New Roman" w:cs="Times New Roman"/>
          <w:sz w:val="24"/>
          <w:szCs w:val="24"/>
          <w:lang w:val="en-GB"/>
        </w:rPr>
        <w:t>nity of evangelical churches.</w:t>
      </w:r>
      <w:r w:rsidR="00FD5820" w:rsidRPr="00FD5820">
        <w:rPr>
          <w:noProof/>
        </w:rPr>
        <w:t xml:space="preserve"> </w:t>
      </w:r>
    </w:p>
    <w:p w14:paraId="3C511743" w14:textId="222A4324" w:rsidR="00A65EEE" w:rsidRDefault="00A65EEE" w:rsidP="00A65EEE">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It is not without value to know</w:t>
      </w:r>
      <w:r w:rsidR="006417A0">
        <w:rPr>
          <w:rFonts w:ascii="Times New Roman" w:hAnsi="Times New Roman" w:cs="Times New Roman"/>
          <w:sz w:val="24"/>
          <w:szCs w:val="24"/>
          <w:lang w:val="en-GB"/>
        </w:rPr>
        <w:t xml:space="preserve"> that during London´s stay of Comenius, young Petr Figulus Jablonský (1619-1970), Daniel´s father, took </w:t>
      </w:r>
      <w:r w:rsidR="00C73F59">
        <w:rPr>
          <w:rFonts w:ascii="Times New Roman" w:hAnsi="Times New Roman" w:cs="Times New Roman"/>
          <w:sz w:val="24"/>
          <w:szCs w:val="24"/>
          <w:lang w:val="en-GB"/>
        </w:rPr>
        <w:t>his part</w:t>
      </w:r>
      <w:r w:rsidR="00C50CBB">
        <w:rPr>
          <w:rFonts w:ascii="Times New Roman" w:hAnsi="Times New Roman" w:cs="Times New Roman"/>
          <w:sz w:val="24"/>
          <w:szCs w:val="24"/>
          <w:lang w:val="en-GB"/>
        </w:rPr>
        <w:t xml:space="preserve"> in this journey</w:t>
      </w:r>
      <w:r w:rsidR="00FE0A14">
        <w:rPr>
          <w:rFonts w:ascii="Times New Roman" w:hAnsi="Times New Roman" w:cs="Times New Roman"/>
          <w:sz w:val="24"/>
          <w:szCs w:val="24"/>
          <w:lang w:val="en-GB"/>
        </w:rPr>
        <w:t xml:space="preserve">. Comenius cared about </w:t>
      </w:r>
      <w:r w:rsidR="004C7C49">
        <w:rPr>
          <w:rFonts w:ascii="Times New Roman" w:hAnsi="Times New Roman" w:cs="Times New Roman"/>
          <w:sz w:val="24"/>
          <w:szCs w:val="24"/>
          <w:lang w:val="en-GB"/>
        </w:rPr>
        <w:t>Petr</w:t>
      </w:r>
      <w:r w:rsidR="00FE0A14">
        <w:rPr>
          <w:rFonts w:ascii="Times New Roman" w:hAnsi="Times New Roman" w:cs="Times New Roman"/>
          <w:sz w:val="24"/>
          <w:szCs w:val="24"/>
          <w:lang w:val="en-GB"/>
        </w:rPr>
        <w:t xml:space="preserve"> and received him to his family</w:t>
      </w:r>
      <w:r w:rsidR="006417A0">
        <w:rPr>
          <w:rFonts w:ascii="Times New Roman" w:hAnsi="Times New Roman" w:cs="Times New Roman"/>
          <w:sz w:val="24"/>
          <w:szCs w:val="24"/>
          <w:lang w:val="en-GB"/>
        </w:rPr>
        <w:t>;</w:t>
      </w:r>
      <w:r w:rsidR="00FE0A14">
        <w:rPr>
          <w:rFonts w:ascii="Times New Roman" w:hAnsi="Times New Roman" w:cs="Times New Roman"/>
          <w:sz w:val="24"/>
          <w:szCs w:val="24"/>
          <w:lang w:val="en-GB"/>
        </w:rPr>
        <w:t xml:space="preserve"> he later married his daughte</w:t>
      </w:r>
      <w:r w:rsidR="008D55AC">
        <w:rPr>
          <w:rFonts w:ascii="Times New Roman" w:hAnsi="Times New Roman" w:cs="Times New Roman"/>
          <w:sz w:val="24"/>
          <w:szCs w:val="24"/>
          <w:lang w:val="en-GB"/>
        </w:rPr>
        <w:t>r Alžběta Komenská</w:t>
      </w:r>
      <w:r w:rsidR="00FE0A14">
        <w:rPr>
          <w:rFonts w:ascii="Times New Roman" w:hAnsi="Times New Roman" w:cs="Times New Roman"/>
          <w:sz w:val="24"/>
          <w:szCs w:val="24"/>
          <w:lang w:val="en-GB"/>
        </w:rPr>
        <w:t xml:space="preserve">. Petr Figulus was deeply involved </w:t>
      </w:r>
      <w:r w:rsidR="006417A0">
        <w:rPr>
          <w:rFonts w:ascii="Times New Roman" w:hAnsi="Times New Roman" w:cs="Times New Roman"/>
          <w:sz w:val="24"/>
          <w:szCs w:val="24"/>
          <w:lang w:val="en-GB"/>
        </w:rPr>
        <w:t>in the aims and goals of John Amos, his “father”, and</w:t>
      </w:r>
      <w:r w:rsidR="00D276D6">
        <w:rPr>
          <w:rFonts w:ascii="Times New Roman" w:hAnsi="Times New Roman" w:cs="Times New Roman"/>
          <w:sz w:val="24"/>
          <w:szCs w:val="24"/>
          <w:lang w:val="en-GB"/>
        </w:rPr>
        <w:t>, in the same way, hi</w:t>
      </w:r>
      <w:r w:rsidR="008D55AC">
        <w:rPr>
          <w:rFonts w:ascii="Times New Roman" w:hAnsi="Times New Roman" w:cs="Times New Roman"/>
          <w:sz w:val="24"/>
          <w:szCs w:val="24"/>
          <w:lang w:val="en-GB"/>
        </w:rPr>
        <w:t>s son</w:t>
      </w:r>
      <w:r w:rsidR="006417A0">
        <w:rPr>
          <w:rFonts w:ascii="Times New Roman" w:hAnsi="Times New Roman" w:cs="Times New Roman"/>
          <w:sz w:val="24"/>
          <w:szCs w:val="24"/>
          <w:lang w:val="en-GB"/>
        </w:rPr>
        <w:t xml:space="preserve"> Daniel</w:t>
      </w:r>
      <w:r w:rsidR="008D55AC">
        <w:rPr>
          <w:rFonts w:ascii="Times New Roman" w:hAnsi="Times New Roman" w:cs="Times New Roman"/>
          <w:sz w:val="24"/>
          <w:szCs w:val="24"/>
          <w:lang w:val="en-GB"/>
        </w:rPr>
        <w:t xml:space="preserve">. </w:t>
      </w:r>
      <w:r w:rsidR="009A2ED4">
        <w:rPr>
          <w:rFonts w:ascii="Times New Roman" w:hAnsi="Times New Roman" w:cs="Times New Roman"/>
          <w:sz w:val="24"/>
          <w:szCs w:val="24"/>
          <w:lang w:val="en-GB"/>
        </w:rPr>
        <w:t xml:space="preserve">(But </w:t>
      </w:r>
      <w:r w:rsidR="0095452D">
        <w:rPr>
          <w:rFonts w:ascii="Times New Roman" w:hAnsi="Times New Roman" w:cs="Times New Roman"/>
          <w:sz w:val="24"/>
          <w:szCs w:val="24"/>
          <w:lang w:val="en-GB"/>
        </w:rPr>
        <w:t xml:space="preserve">Petr Figulus </w:t>
      </w:r>
      <w:r w:rsidR="006417A0">
        <w:rPr>
          <w:rFonts w:ascii="Times New Roman" w:hAnsi="Times New Roman" w:cs="Times New Roman"/>
          <w:sz w:val="24"/>
          <w:szCs w:val="24"/>
          <w:lang w:val="en-GB"/>
        </w:rPr>
        <w:t xml:space="preserve">died </w:t>
      </w:r>
      <w:r w:rsidR="0095452D">
        <w:rPr>
          <w:rFonts w:ascii="Times New Roman" w:hAnsi="Times New Roman" w:cs="Times New Roman"/>
          <w:sz w:val="24"/>
          <w:szCs w:val="24"/>
          <w:lang w:val="en-GB"/>
        </w:rPr>
        <w:t>a few months</w:t>
      </w:r>
      <w:r w:rsidR="006417A0">
        <w:rPr>
          <w:rFonts w:ascii="Times New Roman" w:hAnsi="Times New Roman" w:cs="Times New Roman"/>
          <w:sz w:val="24"/>
          <w:szCs w:val="24"/>
          <w:lang w:val="en-GB"/>
        </w:rPr>
        <w:t xml:space="preserve"> before Comenius´s death,</w:t>
      </w:r>
      <w:r w:rsidR="009A2ED4">
        <w:rPr>
          <w:rFonts w:ascii="Times New Roman" w:hAnsi="Times New Roman" w:cs="Times New Roman"/>
          <w:sz w:val="24"/>
          <w:szCs w:val="24"/>
          <w:lang w:val="en-GB"/>
        </w:rPr>
        <w:t xml:space="preserve"> so Comenius had another </w:t>
      </w:r>
      <w:r w:rsidR="0095452D">
        <w:rPr>
          <w:rFonts w:ascii="Times New Roman" w:hAnsi="Times New Roman" w:cs="Times New Roman"/>
          <w:sz w:val="24"/>
          <w:szCs w:val="24"/>
          <w:lang w:val="en-GB"/>
        </w:rPr>
        <w:t xml:space="preserve">grief </w:t>
      </w:r>
      <w:r w:rsidR="00B1620A">
        <w:rPr>
          <w:rFonts w:ascii="Times New Roman" w:hAnsi="Times New Roman" w:cs="Times New Roman"/>
          <w:sz w:val="24"/>
          <w:szCs w:val="24"/>
          <w:lang w:val="en-GB"/>
        </w:rPr>
        <w:t>and</w:t>
      </w:r>
      <w:r w:rsidR="0095452D">
        <w:rPr>
          <w:rFonts w:ascii="Times New Roman" w:hAnsi="Times New Roman" w:cs="Times New Roman"/>
          <w:sz w:val="24"/>
          <w:szCs w:val="24"/>
          <w:lang w:val="en-GB"/>
        </w:rPr>
        <w:t xml:space="preserve"> some </w:t>
      </w:r>
      <w:r w:rsidR="009A2ED4">
        <w:rPr>
          <w:rFonts w:ascii="Times New Roman" w:hAnsi="Times New Roman" w:cs="Times New Roman"/>
          <w:sz w:val="24"/>
          <w:szCs w:val="24"/>
          <w:lang w:val="en-GB"/>
        </w:rPr>
        <w:t xml:space="preserve">care </w:t>
      </w:r>
      <w:r w:rsidR="0095452D">
        <w:rPr>
          <w:rFonts w:ascii="Times New Roman" w:hAnsi="Times New Roman" w:cs="Times New Roman"/>
          <w:sz w:val="24"/>
          <w:szCs w:val="24"/>
          <w:lang w:val="en-GB"/>
        </w:rPr>
        <w:t xml:space="preserve">for </w:t>
      </w:r>
      <w:r w:rsidR="009A2ED4">
        <w:rPr>
          <w:rFonts w:ascii="Times New Roman" w:hAnsi="Times New Roman" w:cs="Times New Roman"/>
          <w:sz w:val="24"/>
          <w:szCs w:val="24"/>
          <w:lang w:val="en-GB"/>
        </w:rPr>
        <w:t xml:space="preserve">his five grandchildren after </w:t>
      </w:r>
      <w:r w:rsidR="006417A0">
        <w:rPr>
          <w:rFonts w:ascii="Times New Roman" w:hAnsi="Times New Roman" w:cs="Times New Roman"/>
          <w:sz w:val="24"/>
          <w:szCs w:val="24"/>
          <w:lang w:val="en-GB"/>
        </w:rPr>
        <w:t>Petr Figulus</w:t>
      </w:r>
      <w:r w:rsidR="009A2ED4">
        <w:rPr>
          <w:rFonts w:ascii="Times New Roman" w:hAnsi="Times New Roman" w:cs="Times New Roman"/>
          <w:sz w:val="24"/>
          <w:szCs w:val="24"/>
          <w:lang w:val="en-GB"/>
        </w:rPr>
        <w:t xml:space="preserve">) </w:t>
      </w:r>
      <w:r w:rsidR="005E6681">
        <w:rPr>
          <w:rFonts w:ascii="Times New Roman" w:hAnsi="Times New Roman" w:cs="Times New Roman"/>
          <w:sz w:val="24"/>
          <w:szCs w:val="24"/>
          <w:lang w:val="en-GB"/>
        </w:rPr>
        <w:t>(Rucký, 2015, p.55).</w:t>
      </w:r>
    </w:p>
    <w:p w14:paraId="3A5B7F76" w14:textId="74097DBF" w:rsidR="00874E0E" w:rsidRPr="002C3274" w:rsidRDefault="005A3494" w:rsidP="00ED67ED">
      <w:pPr>
        <w:pStyle w:val="Nadpis2"/>
        <w:rPr>
          <w:rFonts w:ascii="Times New Roman" w:hAnsi="Times New Roman" w:cs="Times New Roman"/>
          <w:color w:val="auto"/>
          <w:sz w:val="28"/>
          <w:szCs w:val="28"/>
          <w:lang w:val="en-GB"/>
        </w:rPr>
      </w:pPr>
      <w:bookmarkStart w:id="921" w:name="_Toc152668556"/>
      <w:r w:rsidRPr="002C3274">
        <w:rPr>
          <w:rFonts w:ascii="Times New Roman" w:hAnsi="Times New Roman" w:cs="Times New Roman"/>
          <w:color w:val="auto"/>
          <w:sz w:val="28"/>
          <w:szCs w:val="28"/>
          <w:lang w:val="en-GB"/>
        </w:rPr>
        <w:t>5.4</w:t>
      </w:r>
      <w:r w:rsidR="00ED67ED" w:rsidRPr="002C3274">
        <w:rPr>
          <w:rFonts w:ascii="Times New Roman" w:hAnsi="Times New Roman" w:cs="Times New Roman"/>
          <w:color w:val="auto"/>
          <w:sz w:val="28"/>
          <w:szCs w:val="28"/>
          <w:lang w:val="en-GB"/>
        </w:rPr>
        <w:t xml:space="preserve"> Comenius, Hernhutt, Wesley and Met</w:t>
      </w:r>
      <w:r w:rsidR="005935EC" w:rsidRPr="002C3274">
        <w:rPr>
          <w:rFonts w:ascii="Times New Roman" w:hAnsi="Times New Roman" w:cs="Times New Roman"/>
          <w:color w:val="auto"/>
          <w:sz w:val="28"/>
          <w:szCs w:val="28"/>
          <w:lang w:val="en-GB"/>
        </w:rPr>
        <w:t>h</w:t>
      </w:r>
      <w:r w:rsidR="00ED67ED" w:rsidRPr="002C3274">
        <w:rPr>
          <w:rFonts w:ascii="Times New Roman" w:hAnsi="Times New Roman" w:cs="Times New Roman"/>
          <w:color w:val="auto"/>
          <w:sz w:val="28"/>
          <w:szCs w:val="28"/>
          <w:lang w:val="en-GB"/>
        </w:rPr>
        <w:t>odism</w:t>
      </w:r>
      <w:bookmarkEnd w:id="921"/>
    </w:p>
    <w:p w14:paraId="1D3FADF9" w14:textId="74937B27" w:rsidR="00A84832" w:rsidRDefault="00A84832" w:rsidP="009A2ED4">
      <w:pPr>
        <w:rPr>
          <w:lang w:val="en-GB"/>
        </w:rPr>
      </w:pPr>
    </w:p>
    <w:p w14:paraId="6A6A8705" w14:textId="4A5E7014" w:rsidR="009A2ED4" w:rsidRPr="003D0AD7" w:rsidRDefault="009A2ED4" w:rsidP="00B92684">
      <w:pPr>
        <w:spacing w:line="360" w:lineRule="auto"/>
        <w:ind w:firstLine="708"/>
        <w:jc w:val="both"/>
        <w:rPr>
          <w:rFonts w:ascii="Times New Roman" w:hAnsi="Times New Roman" w:cs="Times New Roman"/>
          <w:sz w:val="24"/>
          <w:szCs w:val="24"/>
        </w:rPr>
      </w:pPr>
      <w:r w:rsidRPr="003D0AD7">
        <w:rPr>
          <w:rFonts w:ascii="Times New Roman" w:hAnsi="Times New Roman" w:cs="Times New Roman"/>
          <w:sz w:val="24"/>
          <w:szCs w:val="24"/>
          <w:lang w:val="en-GB"/>
        </w:rPr>
        <w:t>In</w:t>
      </w:r>
      <w:r w:rsidR="00223F47" w:rsidRPr="003D0AD7">
        <w:rPr>
          <w:rFonts w:ascii="Times New Roman" w:hAnsi="Times New Roman" w:cs="Times New Roman"/>
          <w:sz w:val="24"/>
          <w:szCs w:val="24"/>
          <w:lang w:val="en-GB"/>
        </w:rPr>
        <w:t xml:space="preserve"> 1722</w:t>
      </w:r>
      <w:r w:rsidRPr="003D0AD7">
        <w:rPr>
          <w:rFonts w:ascii="Times New Roman" w:hAnsi="Times New Roman" w:cs="Times New Roman"/>
          <w:sz w:val="24"/>
          <w:szCs w:val="24"/>
          <w:lang w:val="en-GB"/>
        </w:rPr>
        <w:t xml:space="preserve">, </w:t>
      </w:r>
      <w:r w:rsidR="00915F1E">
        <w:rPr>
          <w:rFonts w:ascii="Times New Roman" w:hAnsi="Times New Roman" w:cs="Times New Roman"/>
          <w:sz w:val="24"/>
          <w:szCs w:val="24"/>
          <w:lang w:val="en-GB"/>
        </w:rPr>
        <w:t xml:space="preserve">approximately one hundred years after the exile of Moravian and Czech Protestants, exodus and scattering from their homeland, </w:t>
      </w:r>
      <w:r w:rsidR="002F662A">
        <w:rPr>
          <w:rFonts w:ascii="Times New Roman" w:hAnsi="Times New Roman" w:cs="Times New Roman"/>
          <w:sz w:val="24"/>
          <w:szCs w:val="24"/>
          <w:lang w:val="en-GB"/>
        </w:rPr>
        <w:t xml:space="preserve">the </w:t>
      </w:r>
      <w:r w:rsidR="00915F1E">
        <w:rPr>
          <w:rFonts w:ascii="Times New Roman" w:hAnsi="Times New Roman" w:cs="Times New Roman"/>
          <w:sz w:val="24"/>
          <w:szCs w:val="24"/>
          <w:lang w:val="en-GB"/>
        </w:rPr>
        <w:t>so-called “Hidden Seed” of Moravian Brethren (Renewed Unity of Brethren) arose to life in Saxony, on the estate of Ludwig</w:t>
      </w:r>
      <w:r w:rsidR="004C38E0" w:rsidRPr="003D0AD7">
        <w:rPr>
          <w:rFonts w:ascii="Times New Roman" w:hAnsi="Times New Roman" w:cs="Times New Roman"/>
          <w:sz w:val="24"/>
          <w:szCs w:val="24"/>
          <w:lang w:val="en-GB"/>
        </w:rPr>
        <w:t xml:space="preserve"> von Zinzendorf. </w:t>
      </w:r>
      <w:r w:rsidR="00915F1E">
        <w:rPr>
          <w:rFonts w:ascii="Times New Roman" w:hAnsi="Times New Roman" w:cs="Times New Roman"/>
          <w:sz w:val="24"/>
          <w:szCs w:val="24"/>
          <w:lang w:val="en-GB"/>
        </w:rPr>
        <w:t>The s</w:t>
      </w:r>
      <w:r w:rsidR="004C38E0" w:rsidRPr="003D0AD7">
        <w:rPr>
          <w:rFonts w:ascii="Times New Roman" w:hAnsi="Times New Roman" w:cs="Times New Roman"/>
          <w:sz w:val="24"/>
          <w:szCs w:val="24"/>
          <w:lang w:val="en-GB"/>
        </w:rPr>
        <w:t>mall fellowshi</w:t>
      </w:r>
      <w:r w:rsidR="00915F1E">
        <w:rPr>
          <w:rFonts w:ascii="Times New Roman" w:hAnsi="Times New Roman" w:cs="Times New Roman"/>
          <w:sz w:val="24"/>
          <w:szCs w:val="24"/>
          <w:lang w:val="en-GB"/>
        </w:rPr>
        <w:t>p</w:t>
      </w:r>
      <w:r w:rsidR="004C38E0" w:rsidRPr="003D0AD7">
        <w:rPr>
          <w:rFonts w:ascii="Times New Roman" w:hAnsi="Times New Roman" w:cs="Times New Roman"/>
          <w:sz w:val="24"/>
          <w:szCs w:val="24"/>
          <w:lang w:val="en-GB"/>
        </w:rPr>
        <w:t xml:space="preserve"> with </w:t>
      </w:r>
      <w:r w:rsidR="004C38E0" w:rsidRPr="003D0AD7">
        <w:rPr>
          <w:rFonts w:ascii="Times New Roman" w:hAnsi="Times New Roman" w:cs="Times New Roman"/>
          <w:sz w:val="24"/>
          <w:szCs w:val="24"/>
          <w:lang w:val="en-GB"/>
        </w:rPr>
        <w:lastRenderedPageBreak/>
        <w:t xml:space="preserve">roots in </w:t>
      </w:r>
      <w:r w:rsidR="00915F1E">
        <w:rPr>
          <w:rFonts w:ascii="Times New Roman" w:hAnsi="Times New Roman" w:cs="Times New Roman"/>
          <w:sz w:val="24"/>
          <w:szCs w:val="24"/>
          <w:lang w:val="en-GB"/>
        </w:rPr>
        <w:t>the old faith of their fathers</w:t>
      </w:r>
      <w:r w:rsidR="004C38E0" w:rsidRPr="003D0AD7">
        <w:rPr>
          <w:rFonts w:ascii="Times New Roman" w:hAnsi="Times New Roman" w:cs="Times New Roman"/>
          <w:sz w:val="24"/>
          <w:szCs w:val="24"/>
          <w:lang w:val="en-GB"/>
        </w:rPr>
        <w:t xml:space="preserve"> was formed there. This fellowship </w:t>
      </w:r>
      <w:r w:rsidR="002F662A">
        <w:rPr>
          <w:rFonts w:ascii="Times New Roman" w:hAnsi="Times New Roman" w:cs="Times New Roman"/>
          <w:sz w:val="24"/>
          <w:szCs w:val="24"/>
          <w:lang w:val="en-GB"/>
        </w:rPr>
        <w:t>profoundly impacted</w:t>
      </w:r>
      <w:r w:rsidR="00915F1E">
        <w:rPr>
          <w:rFonts w:ascii="Times New Roman" w:hAnsi="Times New Roman" w:cs="Times New Roman"/>
          <w:sz w:val="24"/>
          <w:szCs w:val="24"/>
          <w:lang w:val="en-GB"/>
        </w:rPr>
        <w:t xml:space="preserve"> the </w:t>
      </w:r>
      <w:r w:rsidR="002F662A">
        <w:rPr>
          <w:rFonts w:ascii="Times New Roman" w:hAnsi="Times New Roman" w:cs="Times New Roman"/>
          <w:sz w:val="24"/>
          <w:szCs w:val="24"/>
          <w:lang w:val="en-GB"/>
        </w:rPr>
        <w:t>world's mission and became an example of faith, mission, practical work,</w:t>
      </w:r>
      <w:r w:rsidR="00915F1E">
        <w:rPr>
          <w:rFonts w:ascii="Times New Roman" w:hAnsi="Times New Roman" w:cs="Times New Roman"/>
          <w:sz w:val="24"/>
          <w:szCs w:val="24"/>
          <w:lang w:val="en-GB"/>
        </w:rPr>
        <w:t xml:space="preserve"> love, </w:t>
      </w:r>
      <w:r w:rsidR="000E4240">
        <w:rPr>
          <w:rFonts w:ascii="Times New Roman" w:hAnsi="Times New Roman" w:cs="Times New Roman"/>
          <w:sz w:val="24"/>
          <w:szCs w:val="24"/>
          <w:lang w:val="en-GB"/>
        </w:rPr>
        <w:t xml:space="preserve">and </w:t>
      </w:r>
      <w:r w:rsidR="00915F1E">
        <w:rPr>
          <w:rFonts w:ascii="Times New Roman" w:hAnsi="Times New Roman" w:cs="Times New Roman"/>
          <w:sz w:val="24"/>
          <w:szCs w:val="24"/>
          <w:lang w:val="en-GB"/>
        </w:rPr>
        <w:t>power of prayer to many ministries</w:t>
      </w:r>
      <w:r w:rsidR="00D276D6">
        <w:rPr>
          <w:rFonts w:ascii="Times New Roman" w:hAnsi="Times New Roman" w:cs="Times New Roman"/>
          <w:sz w:val="24"/>
          <w:szCs w:val="24"/>
          <w:lang w:val="en-GB"/>
        </w:rPr>
        <w:t>,</w:t>
      </w:r>
      <w:r w:rsidR="00915F1E">
        <w:rPr>
          <w:rFonts w:ascii="Times New Roman" w:hAnsi="Times New Roman" w:cs="Times New Roman"/>
          <w:sz w:val="24"/>
          <w:szCs w:val="24"/>
          <w:lang w:val="en-GB"/>
        </w:rPr>
        <w:t xml:space="preserve"> even nowadays</w:t>
      </w:r>
      <w:r w:rsidR="004C38E0" w:rsidRPr="003D0AD7">
        <w:rPr>
          <w:rFonts w:ascii="Times New Roman" w:hAnsi="Times New Roman" w:cs="Times New Roman"/>
          <w:sz w:val="24"/>
          <w:szCs w:val="24"/>
          <w:lang w:val="en-GB"/>
        </w:rPr>
        <w:t>.  Man</w:t>
      </w:r>
      <w:r w:rsidR="009A4D9D" w:rsidRPr="003D0AD7">
        <w:rPr>
          <w:rFonts w:ascii="Times New Roman" w:hAnsi="Times New Roman" w:cs="Times New Roman"/>
          <w:sz w:val="24"/>
          <w:szCs w:val="24"/>
          <w:lang w:val="en-GB"/>
        </w:rPr>
        <w:t xml:space="preserve">y </w:t>
      </w:r>
      <w:r w:rsidR="00915F1E">
        <w:rPr>
          <w:rFonts w:ascii="Times New Roman" w:hAnsi="Times New Roman" w:cs="Times New Roman"/>
          <w:sz w:val="24"/>
          <w:szCs w:val="24"/>
          <w:lang w:val="en-GB"/>
        </w:rPr>
        <w:t>of today's Christian leaders with worldwide impact share their testimony of how they were touched through this small Moravian</w:t>
      </w:r>
      <w:r w:rsidR="004C38E0" w:rsidRPr="003D0AD7">
        <w:rPr>
          <w:rFonts w:ascii="Times New Roman" w:hAnsi="Times New Roman" w:cs="Times New Roman"/>
          <w:sz w:val="24"/>
          <w:szCs w:val="24"/>
          <w:lang w:val="en-GB"/>
        </w:rPr>
        <w:t xml:space="preserve"> Brethren (Unitas Fratrum) congregation and movement</w:t>
      </w:r>
      <w:r w:rsidR="002974C3">
        <w:rPr>
          <w:rFonts w:ascii="Times New Roman" w:hAnsi="Times New Roman" w:cs="Times New Roman"/>
          <w:sz w:val="24"/>
          <w:szCs w:val="24"/>
          <w:lang w:val="en-GB"/>
        </w:rPr>
        <w:t xml:space="preserve"> </w:t>
      </w:r>
      <w:r w:rsidR="00915F1E" w:rsidRPr="002974C3">
        <w:rPr>
          <w:rFonts w:ascii="Times New Roman" w:hAnsi="Times New Roman" w:cs="Times New Roman"/>
          <w:sz w:val="24"/>
          <w:szCs w:val="24"/>
          <w:lang w:val="en-GB"/>
        </w:rPr>
        <w:t>(</w:t>
      </w:r>
      <w:r w:rsidR="002974C3" w:rsidRPr="002974C3">
        <w:rPr>
          <w:rFonts w:ascii="Times New Roman" w:hAnsi="Times New Roman" w:cs="Times New Roman"/>
          <w:sz w:val="24"/>
          <w:szCs w:val="24"/>
          <w:lang w:val="en-GB"/>
        </w:rPr>
        <w:t>Krupa, 2014, p. 37-40</w:t>
      </w:r>
      <w:r w:rsidR="00915F1E" w:rsidRPr="002974C3">
        <w:rPr>
          <w:rFonts w:ascii="Times New Roman" w:hAnsi="Times New Roman" w:cs="Times New Roman"/>
          <w:sz w:val="24"/>
          <w:szCs w:val="24"/>
          <w:lang w:val="en-GB"/>
        </w:rPr>
        <w:t>)</w:t>
      </w:r>
      <w:r w:rsidR="002974C3">
        <w:rPr>
          <w:rFonts w:ascii="Times New Roman" w:hAnsi="Times New Roman" w:cs="Times New Roman"/>
          <w:sz w:val="24"/>
          <w:szCs w:val="24"/>
          <w:lang w:val="en-GB"/>
        </w:rPr>
        <w:t>.</w:t>
      </w:r>
    </w:p>
    <w:p w14:paraId="276A5394" w14:textId="55C06123" w:rsidR="00284DC0" w:rsidRPr="003D0AD7" w:rsidRDefault="00D276D6" w:rsidP="009216EB">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Even after his death, Comenius</w:t>
      </w:r>
      <w:r w:rsidR="000E4240">
        <w:rPr>
          <w:rFonts w:ascii="Times New Roman" w:hAnsi="Times New Roman" w:cs="Times New Roman"/>
          <w:sz w:val="24"/>
          <w:szCs w:val="24"/>
          <w:lang w:val="en-GB"/>
        </w:rPr>
        <w:t xml:space="preserve">, through his position as the last bishop, </w:t>
      </w:r>
      <w:r>
        <w:rPr>
          <w:rFonts w:ascii="Times New Roman" w:hAnsi="Times New Roman" w:cs="Times New Roman"/>
          <w:sz w:val="24"/>
          <w:szCs w:val="24"/>
          <w:lang w:val="en-GB"/>
        </w:rPr>
        <w:t xml:space="preserve">his </w:t>
      </w:r>
      <w:r w:rsidR="000E4240">
        <w:rPr>
          <w:rFonts w:ascii="Times New Roman" w:hAnsi="Times New Roman" w:cs="Times New Roman"/>
          <w:sz w:val="24"/>
          <w:szCs w:val="24"/>
          <w:lang w:val="en-GB"/>
        </w:rPr>
        <w:t xml:space="preserve">example, and some writings, had a </w:t>
      </w:r>
      <w:r w:rsidR="002C3F4D" w:rsidRPr="003D0AD7">
        <w:rPr>
          <w:rFonts w:ascii="Times New Roman" w:hAnsi="Times New Roman" w:cs="Times New Roman"/>
          <w:sz w:val="24"/>
          <w:szCs w:val="24"/>
          <w:lang w:val="en-GB"/>
        </w:rPr>
        <w:t xml:space="preserve">uniting and </w:t>
      </w:r>
      <w:r>
        <w:rPr>
          <w:rFonts w:ascii="Times New Roman" w:hAnsi="Times New Roman" w:cs="Times New Roman"/>
          <w:sz w:val="24"/>
          <w:szCs w:val="24"/>
          <w:lang w:val="en-GB"/>
        </w:rPr>
        <w:t>strengthening</w:t>
      </w:r>
      <w:r w:rsidR="004C38E0" w:rsidRPr="003D0AD7">
        <w:rPr>
          <w:rFonts w:ascii="Times New Roman" w:hAnsi="Times New Roman" w:cs="Times New Roman"/>
          <w:sz w:val="24"/>
          <w:szCs w:val="24"/>
          <w:lang w:val="en-GB"/>
        </w:rPr>
        <w:t xml:space="preserve"> impact on the life of this mission group</w:t>
      </w:r>
      <w:r w:rsidR="000E4240">
        <w:rPr>
          <w:rFonts w:ascii="Times New Roman" w:hAnsi="Times New Roman" w:cs="Times New Roman"/>
          <w:sz w:val="24"/>
          <w:szCs w:val="24"/>
          <w:lang w:val="en-GB"/>
        </w:rPr>
        <w:t>. The</w:t>
      </w:r>
      <w:r w:rsidR="004C38E0" w:rsidRPr="003D0AD7">
        <w:rPr>
          <w:rFonts w:ascii="Times New Roman" w:hAnsi="Times New Roman" w:cs="Times New Roman"/>
          <w:sz w:val="24"/>
          <w:szCs w:val="24"/>
          <w:lang w:val="en-GB"/>
        </w:rPr>
        <w:t xml:space="preserve"> members </w:t>
      </w:r>
      <w:r w:rsidR="000E4240">
        <w:rPr>
          <w:rFonts w:ascii="Times New Roman" w:hAnsi="Times New Roman" w:cs="Times New Roman"/>
          <w:sz w:val="24"/>
          <w:szCs w:val="24"/>
          <w:lang w:val="en-GB"/>
        </w:rPr>
        <w:t xml:space="preserve">were dedicated and </w:t>
      </w:r>
      <w:r>
        <w:rPr>
          <w:rFonts w:ascii="Times New Roman" w:hAnsi="Times New Roman" w:cs="Times New Roman"/>
          <w:sz w:val="24"/>
          <w:szCs w:val="24"/>
          <w:lang w:val="en-GB"/>
        </w:rPr>
        <w:t>desired</w:t>
      </w:r>
      <w:r w:rsidR="000E4240">
        <w:rPr>
          <w:rFonts w:ascii="Times New Roman" w:hAnsi="Times New Roman" w:cs="Times New Roman"/>
          <w:sz w:val="24"/>
          <w:szCs w:val="24"/>
          <w:lang w:val="en-GB"/>
        </w:rPr>
        <w:t xml:space="preserve"> to be </w:t>
      </w:r>
      <w:r w:rsidR="004C38E0" w:rsidRPr="003D0AD7">
        <w:rPr>
          <w:rFonts w:ascii="Times New Roman" w:hAnsi="Times New Roman" w:cs="Times New Roman"/>
          <w:sz w:val="24"/>
          <w:szCs w:val="24"/>
          <w:lang w:val="en-GB"/>
        </w:rPr>
        <w:t xml:space="preserve">joined back to their history, their </w:t>
      </w:r>
      <w:r>
        <w:rPr>
          <w:rFonts w:ascii="Times New Roman" w:hAnsi="Times New Roman" w:cs="Times New Roman"/>
          <w:sz w:val="24"/>
          <w:szCs w:val="24"/>
          <w:lang w:val="en-GB"/>
        </w:rPr>
        <w:t>particular</w:t>
      </w:r>
      <w:r w:rsidR="004C38E0" w:rsidRPr="003D0AD7">
        <w:rPr>
          <w:rFonts w:ascii="Times New Roman" w:hAnsi="Times New Roman" w:cs="Times New Roman"/>
          <w:sz w:val="24"/>
          <w:szCs w:val="24"/>
          <w:lang w:val="en-GB"/>
        </w:rPr>
        <w:t xml:space="preserve"> </w:t>
      </w:r>
      <w:r w:rsidR="004C38E0" w:rsidRPr="000E4240">
        <w:rPr>
          <w:rFonts w:ascii="Times New Roman" w:hAnsi="Times New Roman" w:cs="Times New Roman"/>
          <w:i/>
          <w:iCs/>
          <w:sz w:val="24"/>
          <w:szCs w:val="24"/>
          <w:lang w:val="en-GB"/>
        </w:rPr>
        <w:t>Order of Unity</w:t>
      </w:r>
      <w:r w:rsidR="002C3F4D" w:rsidRPr="003D0AD7">
        <w:rPr>
          <w:rFonts w:ascii="Times New Roman" w:hAnsi="Times New Roman" w:cs="Times New Roman"/>
          <w:sz w:val="24"/>
          <w:szCs w:val="24"/>
          <w:lang w:val="en-GB"/>
        </w:rPr>
        <w:t>. Thus,</w:t>
      </w:r>
      <w:r w:rsidR="004C38E0" w:rsidRPr="003D0AD7">
        <w:rPr>
          <w:rFonts w:ascii="Times New Roman" w:hAnsi="Times New Roman" w:cs="Times New Roman"/>
          <w:sz w:val="24"/>
          <w:szCs w:val="24"/>
          <w:lang w:val="en-GB"/>
        </w:rPr>
        <w:t xml:space="preserve"> they did not sublimate with established Lutheran churches </w:t>
      </w:r>
      <w:r w:rsidR="000E4240" w:rsidRPr="003D0AD7">
        <w:rPr>
          <w:rFonts w:ascii="Times New Roman" w:hAnsi="Times New Roman" w:cs="Times New Roman"/>
          <w:sz w:val="24"/>
          <w:szCs w:val="24"/>
          <w:lang w:val="en-GB"/>
        </w:rPr>
        <w:t>there,</w:t>
      </w:r>
      <w:r w:rsidR="000E4240">
        <w:rPr>
          <w:rFonts w:ascii="Times New Roman" w:hAnsi="Times New Roman" w:cs="Times New Roman"/>
          <w:sz w:val="24"/>
          <w:szCs w:val="24"/>
          <w:lang w:val="en-GB"/>
        </w:rPr>
        <w:t xml:space="preserve"> but Count Zinzendorf became even the bishop of the Renowned</w:t>
      </w:r>
      <w:r w:rsidR="004C38E0" w:rsidRPr="003D0AD7">
        <w:rPr>
          <w:rFonts w:ascii="Times New Roman" w:hAnsi="Times New Roman" w:cs="Times New Roman"/>
          <w:sz w:val="24"/>
          <w:szCs w:val="24"/>
          <w:lang w:val="en-GB"/>
        </w:rPr>
        <w:t xml:space="preserve"> unity. </w:t>
      </w:r>
      <w:r w:rsidR="00284DC0" w:rsidRPr="003D0AD7">
        <w:rPr>
          <w:rFonts w:ascii="Times New Roman" w:hAnsi="Times New Roman" w:cs="Times New Roman"/>
          <w:sz w:val="24"/>
          <w:szCs w:val="24"/>
          <w:lang w:val="en-GB"/>
        </w:rPr>
        <w:t xml:space="preserve">Count Nikolaus Ludwig von Zinzendorf was consecrated as a bishop by two other bishops, Daniel Ernst Jablonski, grandson of Comenius, and Christian Sitkovius. They performed the consecration on May 20, 1737, </w:t>
      </w:r>
      <w:r w:rsidR="000E4240">
        <w:rPr>
          <w:rFonts w:ascii="Times New Roman" w:hAnsi="Times New Roman" w:cs="Times New Roman"/>
          <w:sz w:val="24"/>
          <w:szCs w:val="24"/>
          <w:lang w:val="en-GB"/>
        </w:rPr>
        <w:t>in</w:t>
      </w:r>
      <w:r w:rsidR="00284DC0" w:rsidRPr="003D0AD7">
        <w:rPr>
          <w:rFonts w:ascii="Times New Roman" w:hAnsi="Times New Roman" w:cs="Times New Roman"/>
          <w:sz w:val="24"/>
          <w:szCs w:val="24"/>
          <w:lang w:val="en-GB"/>
        </w:rPr>
        <w:t xml:space="preserve"> Ber</w:t>
      </w:r>
      <w:r w:rsidR="00E87164">
        <w:rPr>
          <w:rFonts w:ascii="Times New Roman" w:hAnsi="Times New Roman" w:cs="Times New Roman"/>
          <w:sz w:val="24"/>
          <w:szCs w:val="24"/>
          <w:lang w:val="en-GB"/>
        </w:rPr>
        <w:t xml:space="preserve">lin. </w:t>
      </w:r>
    </w:p>
    <w:p w14:paraId="69BE588C" w14:textId="573D065A" w:rsidR="00681109" w:rsidRPr="003D0AD7" w:rsidRDefault="00285F7B" w:rsidP="009216EB">
      <w:pPr>
        <w:spacing w:line="360" w:lineRule="auto"/>
        <w:ind w:firstLine="708"/>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33504" behindDoc="1" locked="0" layoutInCell="1" allowOverlap="1" wp14:anchorId="06CC4817" wp14:editId="02496A68">
                <wp:simplePos x="0" y="0"/>
                <wp:positionH relativeFrom="column">
                  <wp:posOffset>3081655</wp:posOffset>
                </wp:positionH>
                <wp:positionV relativeFrom="paragraph">
                  <wp:posOffset>2263140</wp:posOffset>
                </wp:positionV>
                <wp:extent cx="1803400" cy="635"/>
                <wp:effectExtent l="0" t="0" r="0" b="0"/>
                <wp:wrapTight wrapText="bothSides">
                  <wp:wrapPolygon edited="0">
                    <wp:start x="0" y="0"/>
                    <wp:lineTo x="0" y="21600"/>
                    <wp:lineTo x="21600" y="21600"/>
                    <wp:lineTo x="21600" y="0"/>
                  </wp:wrapPolygon>
                </wp:wrapTight>
                <wp:docPr id="1852388974" name="Textové pole 1"/>
                <wp:cNvGraphicFramePr/>
                <a:graphic xmlns:a="http://schemas.openxmlformats.org/drawingml/2006/main">
                  <a:graphicData uri="http://schemas.microsoft.com/office/word/2010/wordprocessingShape">
                    <wps:wsp>
                      <wps:cNvSpPr txBox="1"/>
                      <wps:spPr>
                        <a:xfrm>
                          <a:off x="0" y="0"/>
                          <a:ext cx="1803400" cy="635"/>
                        </a:xfrm>
                        <a:prstGeom prst="rect">
                          <a:avLst/>
                        </a:prstGeom>
                        <a:solidFill>
                          <a:prstClr val="white"/>
                        </a:solidFill>
                        <a:ln>
                          <a:noFill/>
                        </a:ln>
                      </wps:spPr>
                      <wps:txbx>
                        <w:txbxContent>
                          <w:p w14:paraId="7BA7C41A" w14:textId="0A3B2B16" w:rsidR="00285F7B" w:rsidRPr="00542676" w:rsidRDefault="00285F7B" w:rsidP="00285F7B">
                            <w:pPr>
                              <w:pStyle w:val="Titulek"/>
                              <w:rPr>
                                <w:noProof/>
                              </w:rPr>
                            </w:pPr>
                            <w:bookmarkStart w:id="922" w:name="_Toc152617324"/>
                            <w:bookmarkStart w:id="923" w:name="_Toc152617374"/>
                            <w:bookmarkStart w:id="924" w:name="_Toc152665540"/>
                            <w:bookmarkStart w:id="925" w:name="_Toc152665571"/>
                            <w:bookmarkStart w:id="926" w:name="_Toc152665637"/>
                            <w:r>
                              <w:t xml:space="preserve">Figure </w:t>
                            </w:r>
                            <w:fldSimple w:instr=" SEQ Figure \* ARABIC ">
                              <w:r w:rsidR="000D4D91">
                                <w:rPr>
                                  <w:noProof/>
                                </w:rPr>
                                <w:t>30</w:t>
                              </w:r>
                            </w:fldSimple>
                            <w:r>
                              <w:t xml:space="preserve"> Count </w:t>
                            </w:r>
                            <w:r w:rsidRPr="00E61139">
                              <w:t>Nicolaus Zinzendorf</w:t>
                            </w:r>
                            <w:bookmarkEnd w:id="922"/>
                            <w:bookmarkEnd w:id="923"/>
                            <w:bookmarkEnd w:id="924"/>
                            <w:bookmarkEnd w:id="925"/>
                            <w:bookmarkEnd w:id="9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C4817" id="_x0000_s1055" type="#_x0000_t202" style="position:absolute;left:0;text-align:left;margin-left:242.65pt;margin-top:178.2pt;width:142pt;height:.0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" stroked="f">
                <v:textbox style="mso-fit-shape-to-text:t" inset="0,0,0,0">
                  <w:txbxContent>
                    <w:p w14:paraId="7BA7C41A" w14:textId="0A3B2B16" w:rsidR="00285F7B" w:rsidRPr="00542676" w:rsidRDefault="00285F7B" w:rsidP="00285F7B">
                      <w:pPr>
                        <w:pStyle w:val="Titulek"/>
                        <w:rPr>
                          <w:noProof/>
                        </w:rPr>
                      </w:pPr>
                      <w:bookmarkStart w:id="927" w:name="_Toc152617324"/>
                      <w:bookmarkStart w:id="928" w:name="_Toc152617374"/>
                      <w:bookmarkStart w:id="929" w:name="_Toc152665540"/>
                      <w:bookmarkStart w:id="930" w:name="_Toc152665571"/>
                      <w:bookmarkStart w:id="931" w:name="_Toc152665637"/>
                      <w:r>
                        <w:t xml:space="preserve">Figure </w:t>
                      </w:r>
                      <w:fldSimple w:instr=" SEQ Figure \* ARABIC ">
                        <w:r w:rsidR="000D4D91">
                          <w:rPr>
                            <w:noProof/>
                          </w:rPr>
                          <w:t>30</w:t>
                        </w:r>
                      </w:fldSimple>
                      <w:r>
                        <w:t xml:space="preserve"> Count </w:t>
                      </w:r>
                      <w:r w:rsidRPr="00E61139">
                        <w:t>Nicolaus Zinzendorf</w:t>
                      </w:r>
                      <w:bookmarkEnd w:id="927"/>
                      <w:bookmarkEnd w:id="928"/>
                      <w:bookmarkEnd w:id="929"/>
                      <w:bookmarkEnd w:id="930"/>
                      <w:bookmarkEnd w:id="931"/>
                    </w:p>
                  </w:txbxContent>
                </v:textbox>
                <w10:wrap type="tight"/>
              </v:shape>
            </w:pict>
          </mc:Fallback>
        </mc:AlternateContent>
      </w:r>
      <w:r w:rsidR="00331B7C">
        <w:rPr>
          <w:noProof/>
          <w:lang w:eastAsia="cs-CZ"/>
        </w:rPr>
        <w:drawing>
          <wp:anchor distT="0" distB="0" distL="114300" distR="114300" simplePos="0" relativeHeight="251696640" behindDoc="1" locked="0" layoutInCell="1" allowOverlap="1" wp14:anchorId="269DADE1" wp14:editId="6035BAB3">
            <wp:simplePos x="0" y="0"/>
            <wp:positionH relativeFrom="page">
              <wp:posOffset>4521950</wp:posOffset>
            </wp:positionH>
            <wp:positionV relativeFrom="paragraph">
              <wp:posOffset>3497</wp:posOffset>
            </wp:positionV>
            <wp:extent cx="1803600" cy="2203200"/>
            <wp:effectExtent l="19050" t="19050" r="25400" b="26035"/>
            <wp:wrapTight wrapText="bothSides">
              <wp:wrapPolygon edited="0">
                <wp:start x="-228" y="-187"/>
                <wp:lineTo x="-228" y="21668"/>
                <wp:lineTo x="21676" y="21668"/>
                <wp:lineTo x="21676" y="-187"/>
                <wp:lineTo x="-228" y="-187"/>
              </wp:wrapPolygon>
            </wp:wrapTight>
            <wp:docPr id="566647622" name="Obrázek 1" descr="Obsah obrázku skica, Lidská tvář, umění, portré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47622" name="Obrázek 1" descr="Obsah obrázku skica, Lidská tvář, umění, portrét&#10;&#10;Popis byl vytvořen automatick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3600" cy="2203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A4D9D" w:rsidRPr="003D0AD7">
        <w:rPr>
          <w:rFonts w:ascii="Times New Roman" w:hAnsi="Times New Roman" w:cs="Times New Roman"/>
          <w:sz w:val="24"/>
          <w:szCs w:val="24"/>
          <w:lang w:val="en-GB"/>
        </w:rPr>
        <w:t xml:space="preserve">In those </w:t>
      </w:r>
      <w:r w:rsidR="000E4240">
        <w:rPr>
          <w:rFonts w:ascii="Times New Roman" w:hAnsi="Times New Roman" w:cs="Times New Roman"/>
          <w:sz w:val="24"/>
          <w:szCs w:val="24"/>
          <w:lang w:val="en-GB"/>
        </w:rPr>
        <w:t xml:space="preserve">days, </w:t>
      </w:r>
      <w:r w:rsidR="0008606C">
        <w:rPr>
          <w:rFonts w:ascii="Times New Roman" w:hAnsi="Times New Roman" w:cs="Times New Roman"/>
          <w:sz w:val="24"/>
          <w:szCs w:val="24"/>
          <w:lang w:val="en-GB"/>
        </w:rPr>
        <w:t xml:space="preserve">bishops' succession and consecration lines </w:t>
      </w:r>
      <w:r w:rsidR="000E4240">
        <w:rPr>
          <w:rFonts w:ascii="Times New Roman" w:hAnsi="Times New Roman" w:cs="Times New Roman"/>
          <w:sz w:val="24"/>
          <w:szCs w:val="24"/>
          <w:lang w:val="en-GB"/>
        </w:rPr>
        <w:t>were crucial for many people</w:t>
      </w:r>
      <w:r w:rsidR="009A4D9D" w:rsidRPr="003D0AD7">
        <w:rPr>
          <w:rFonts w:ascii="Times New Roman" w:hAnsi="Times New Roman" w:cs="Times New Roman"/>
          <w:sz w:val="24"/>
          <w:szCs w:val="24"/>
          <w:lang w:val="en-GB"/>
        </w:rPr>
        <w:t xml:space="preserve">. Even the </w:t>
      </w:r>
      <w:r w:rsidR="009216EB">
        <w:rPr>
          <w:rFonts w:ascii="Times New Roman" w:hAnsi="Times New Roman" w:cs="Times New Roman"/>
          <w:sz w:val="24"/>
          <w:szCs w:val="24"/>
          <w:lang w:val="en-GB"/>
        </w:rPr>
        <w:t>O</w:t>
      </w:r>
      <w:r w:rsidR="009A4D9D" w:rsidRPr="003D0AD7">
        <w:rPr>
          <w:rFonts w:ascii="Times New Roman" w:hAnsi="Times New Roman" w:cs="Times New Roman"/>
          <w:sz w:val="24"/>
          <w:szCs w:val="24"/>
          <w:lang w:val="en-GB"/>
        </w:rPr>
        <w:t xml:space="preserve">ld </w:t>
      </w:r>
      <w:r w:rsidR="009216EB">
        <w:rPr>
          <w:rFonts w:ascii="Times New Roman" w:hAnsi="Times New Roman" w:cs="Times New Roman"/>
          <w:sz w:val="24"/>
          <w:szCs w:val="24"/>
          <w:lang w:val="en-GB"/>
        </w:rPr>
        <w:t>U</w:t>
      </w:r>
      <w:r w:rsidR="009A4D9D" w:rsidRPr="003D0AD7">
        <w:rPr>
          <w:rFonts w:ascii="Times New Roman" w:hAnsi="Times New Roman" w:cs="Times New Roman"/>
          <w:sz w:val="24"/>
          <w:szCs w:val="24"/>
          <w:lang w:val="en-GB"/>
        </w:rPr>
        <w:t xml:space="preserve">nity sought this continuity, and the Renewed Unity, with </w:t>
      </w:r>
      <w:r w:rsidR="0008606C" w:rsidRPr="003D0AD7">
        <w:rPr>
          <w:rFonts w:ascii="Times New Roman" w:hAnsi="Times New Roman" w:cs="Times New Roman"/>
          <w:sz w:val="24"/>
          <w:szCs w:val="24"/>
          <w:lang w:val="en-GB"/>
        </w:rPr>
        <w:t>the beginnings</w:t>
      </w:r>
      <w:r w:rsidR="009A4D9D" w:rsidRPr="003D0AD7">
        <w:rPr>
          <w:rFonts w:ascii="Times New Roman" w:hAnsi="Times New Roman" w:cs="Times New Roman"/>
          <w:sz w:val="24"/>
          <w:szCs w:val="24"/>
          <w:lang w:val="en-GB"/>
        </w:rPr>
        <w:t xml:space="preserve"> right there in Hernhutt</w:t>
      </w:r>
      <w:r w:rsidR="000E4240">
        <w:rPr>
          <w:rFonts w:ascii="Times New Roman" w:hAnsi="Times New Roman" w:cs="Times New Roman"/>
          <w:sz w:val="24"/>
          <w:szCs w:val="24"/>
          <w:lang w:val="en-GB"/>
        </w:rPr>
        <w:t>, was no</w:t>
      </w:r>
      <w:r w:rsidR="009A4D9D" w:rsidRPr="003D0AD7">
        <w:rPr>
          <w:rFonts w:ascii="Times New Roman" w:hAnsi="Times New Roman" w:cs="Times New Roman"/>
          <w:sz w:val="24"/>
          <w:szCs w:val="24"/>
          <w:lang w:val="en-GB"/>
        </w:rPr>
        <w:t xml:space="preserve"> exception. Their first bishop</w:t>
      </w:r>
      <w:r w:rsidR="000E4240">
        <w:rPr>
          <w:rFonts w:ascii="Times New Roman" w:hAnsi="Times New Roman" w:cs="Times New Roman"/>
          <w:sz w:val="24"/>
          <w:szCs w:val="24"/>
          <w:lang w:val="en-GB"/>
        </w:rPr>
        <w:t xml:space="preserve">, </w:t>
      </w:r>
      <w:r w:rsidR="00A24C36">
        <w:rPr>
          <w:rFonts w:ascii="Times New Roman" w:hAnsi="Times New Roman" w:cs="Times New Roman"/>
          <w:sz w:val="24"/>
          <w:szCs w:val="24"/>
          <w:lang w:val="en-GB"/>
        </w:rPr>
        <w:t>David Nitschmann,</w:t>
      </w:r>
      <w:r w:rsidR="000E4240">
        <w:rPr>
          <w:rFonts w:ascii="Times New Roman" w:hAnsi="Times New Roman" w:cs="Times New Roman"/>
          <w:sz w:val="24"/>
          <w:szCs w:val="24"/>
          <w:lang w:val="en-GB"/>
        </w:rPr>
        <w:t xml:space="preserve"> and Count Zinzendorf were also strengthened in the </w:t>
      </w:r>
      <w:r w:rsidR="009A4D9D" w:rsidRPr="003D0AD7">
        <w:rPr>
          <w:rFonts w:ascii="Times New Roman" w:hAnsi="Times New Roman" w:cs="Times New Roman"/>
          <w:sz w:val="24"/>
          <w:szCs w:val="24"/>
          <w:lang w:val="en-GB"/>
        </w:rPr>
        <w:t xml:space="preserve">eyes of many by these ordinations and continuity.  In this case, it </w:t>
      </w:r>
      <w:r w:rsidR="000E4240">
        <w:rPr>
          <w:rFonts w:ascii="Times New Roman" w:hAnsi="Times New Roman" w:cs="Times New Roman"/>
          <w:sz w:val="24"/>
          <w:szCs w:val="24"/>
          <w:lang w:val="en-GB"/>
        </w:rPr>
        <w:t>is interesting to mention that Petr Figulus, Comenius´s son-in-law, was</w:t>
      </w:r>
      <w:r w:rsidR="00D276D6">
        <w:rPr>
          <w:rFonts w:ascii="Times New Roman" w:hAnsi="Times New Roman" w:cs="Times New Roman"/>
          <w:sz w:val="24"/>
          <w:szCs w:val="24"/>
          <w:lang w:val="en-GB"/>
        </w:rPr>
        <w:t xml:space="preserve"> 1662</w:t>
      </w:r>
      <w:r w:rsidR="000E4240">
        <w:rPr>
          <w:rFonts w:ascii="Times New Roman" w:hAnsi="Times New Roman" w:cs="Times New Roman"/>
          <w:sz w:val="24"/>
          <w:szCs w:val="24"/>
          <w:lang w:val="en-GB"/>
        </w:rPr>
        <w:t xml:space="preserve"> ordained as bishop to stand side by side with Comenius in the care </w:t>
      </w:r>
      <w:r w:rsidR="0008606C">
        <w:rPr>
          <w:rFonts w:ascii="Times New Roman" w:hAnsi="Times New Roman" w:cs="Times New Roman"/>
          <w:sz w:val="24"/>
          <w:szCs w:val="24"/>
          <w:lang w:val="en-GB"/>
        </w:rPr>
        <w:t>of</w:t>
      </w:r>
      <w:r w:rsidR="0008606C" w:rsidRPr="00331B7C">
        <w:t xml:space="preserve"> </w:t>
      </w:r>
      <w:r w:rsidR="0008606C">
        <w:rPr>
          <w:rFonts w:ascii="Times New Roman" w:hAnsi="Times New Roman" w:cs="Times New Roman"/>
          <w:sz w:val="24"/>
          <w:szCs w:val="24"/>
          <w:lang w:val="en-GB"/>
        </w:rPr>
        <w:t>the</w:t>
      </w:r>
      <w:r w:rsidR="000E4240">
        <w:rPr>
          <w:rFonts w:ascii="Times New Roman" w:hAnsi="Times New Roman" w:cs="Times New Roman"/>
          <w:sz w:val="24"/>
          <w:szCs w:val="24"/>
          <w:lang w:val="en-GB"/>
        </w:rPr>
        <w:t xml:space="preserve"> Czech-Moravian</w:t>
      </w:r>
      <w:r w:rsidR="009A4D9D" w:rsidRPr="003D0AD7">
        <w:rPr>
          <w:rFonts w:ascii="Times New Roman" w:hAnsi="Times New Roman" w:cs="Times New Roman"/>
          <w:sz w:val="24"/>
          <w:szCs w:val="24"/>
          <w:lang w:val="en-GB"/>
        </w:rPr>
        <w:t xml:space="preserve"> branch</w:t>
      </w:r>
      <w:r w:rsidR="0008606C">
        <w:rPr>
          <w:rFonts w:ascii="Times New Roman" w:hAnsi="Times New Roman" w:cs="Times New Roman"/>
          <w:sz w:val="24"/>
          <w:szCs w:val="24"/>
          <w:lang w:val="en-GB"/>
        </w:rPr>
        <w:t>.</w:t>
      </w:r>
      <w:r w:rsidR="009A4D9D" w:rsidRPr="003D0AD7">
        <w:rPr>
          <w:rFonts w:ascii="Times New Roman" w:hAnsi="Times New Roman" w:cs="Times New Roman"/>
          <w:sz w:val="24"/>
          <w:szCs w:val="24"/>
          <w:lang w:val="en-GB"/>
        </w:rPr>
        <w:t xml:space="preserve"> But after eight years</w:t>
      </w:r>
      <w:r w:rsidR="006D2752">
        <w:rPr>
          <w:rFonts w:ascii="Times New Roman" w:hAnsi="Times New Roman" w:cs="Times New Roman"/>
          <w:sz w:val="24"/>
          <w:szCs w:val="24"/>
          <w:lang w:val="en-GB"/>
        </w:rPr>
        <w:t xml:space="preserve"> of ministry</w:t>
      </w:r>
      <w:r w:rsidR="009A4D9D" w:rsidRPr="003D0AD7">
        <w:rPr>
          <w:rFonts w:ascii="Times New Roman" w:hAnsi="Times New Roman" w:cs="Times New Roman"/>
          <w:sz w:val="24"/>
          <w:szCs w:val="24"/>
          <w:lang w:val="en-GB"/>
        </w:rPr>
        <w:t xml:space="preserve">, </w:t>
      </w:r>
      <w:r w:rsidR="006D2752">
        <w:rPr>
          <w:rFonts w:ascii="Times New Roman" w:hAnsi="Times New Roman" w:cs="Times New Roman"/>
          <w:sz w:val="24"/>
          <w:szCs w:val="24"/>
          <w:lang w:val="en-GB"/>
        </w:rPr>
        <w:t>he died in 1670 in January.</w:t>
      </w:r>
      <w:r w:rsidR="00681109" w:rsidRPr="003D0AD7">
        <w:rPr>
          <w:rFonts w:ascii="Times New Roman" w:hAnsi="Times New Roman" w:cs="Times New Roman"/>
          <w:sz w:val="24"/>
          <w:szCs w:val="24"/>
          <w:lang w:val="en-GB"/>
        </w:rPr>
        <w:t xml:space="preserve"> </w:t>
      </w:r>
      <w:r w:rsidR="0008606C">
        <w:rPr>
          <w:rFonts w:ascii="Times New Roman" w:hAnsi="Times New Roman" w:cs="Times New Roman"/>
          <w:sz w:val="24"/>
          <w:szCs w:val="24"/>
          <w:lang w:val="en-GB"/>
        </w:rPr>
        <w:t>(</w:t>
      </w:r>
      <w:r w:rsidR="00681109" w:rsidRPr="003D0AD7">
        <w:rPr>
          <w:rFonts w:ascii="Times New Roman" w:hAnsi="Times New Roman" w:cs="Times New Roman"/>
          <w:sz w:val="24"/>
          <w:szCs w:val="24"/>
          <w:lang w:val="en-GB"/>
        </w:rPr>
        <w:t>Comenius died the same year in November</w:t>
      </w:r>
      <w:r w:rsidR="0008606C">
        <w:rPr>
          <w:rFonts w:ascii="Times New Roman" w:hAnsi="Times New Roman" w:cs="Times New Roman"/>
          <w:sz w:val="24"/>
          <w:szCs w:val="24"/>
          <w:lang w:val="en-GB"/>
        </w:rPr>
        <w:t xml:space="preserve">.) </w:t>
      </w:r>
      <w:r w:rsidR="00681109" w:rsidRPr="003D0AD7">
        <w:rPr>
          <w:rFonts w:ascii="Times New Roman" w:hAnsi="Times New Roman" w:cs="Times New Roman"/>
          <w:sz w:val="24"/>
          <w:szCs w:val="24"/>
          <w:lang w:val="en-GB"/>
        </w:rPr>
        <w:t>Son of Petr Figulus, Daniel Ernst Jablonski, grandson of Comenius, became the bishop of Polisch brench in 1699</w:t>
      </w:r>
      <w:r w:rsidR="002974C3">
        <w:rPr>
          <w:rFonts w:ascii="Times New Roman" w:hAnsi="Times New Roman" w:cs="Times New Roman"/>
          <w:sz w:val="24"/>
          <w:szCs w:val="24"/>
          <w:lang w:val="en-GB"/>
        </w:rPr>
        <w:t xml:space="preserve"> (Rucký,</w:t>
      </w:r>
      <w:r w:rsidR="009D5036">
        <w:rPr>
          <w:rFonts w:ascii="Times New Roman" w:hAnsi="Times New Roman" w:cs="Times New Roman"/>
          <w:sz w:val="24"/>
          <w:szCs w:val="24"/>
          <w:lang w:val="en-GB"/>
        </w:rPr>
        <w:t xml:space="preserve"> 2015, 56</w:t>
      </w:r>
      <w:r w:rsidR="006119C7">
        <w:rPr>
          <w:rFonts w:ascii="Times New Roman" w:hAnsi="Times New Roman" w:cs="Times New Roman"/>
          <w:sz w:val="24"/>
          <w:szCs w:val="24"/>
          <w:lang w:val="en-GB"/>
        </w:rPr>
        <w:t>) And</w:t>
      </w:r>
      <w:r w:rsidR="00681109" w:rsidRPr="003D0AD7">
        <w:rPr>
          <w:rFonts w:ascii="Times New Roman" w:hAnsi="Times New Roman" w:cs="Times New Roman"/>
          <w:sz w:val="24"/>
          <w:szCs w:val="24"/>
          <w:lang w:val="en-GB"/>
        </w:rPr>
        <w:t xml:space="preserve"> just this man</w:t>
      </w:r>
      <w:r w:rsidR="006D2752">
        <w:rPr>
          <w:rFonts w:ascii="Times New Roman" w:hAnsi="Times New Roman" w:cs="Times New Roman"/>
          <w:sz w:val="24"/>
          <w:szCs w:val="24"/>
          <w:lang w:val="en-GB"/>
        </w:rPr>
        <w:t xml:space="preserve"> and another Polish bishop of Unity</w:t>
      </w:r>
      <w:r w:rsidR="00681109" w:rsidRPr="003D0AD7">
        <w:rPr>
          <w:rFonts w:ascii="Times New Roman" w:hAnsi="Times New Roman" w:cs="Times New Roman"/>
          <w:sz w:val="24"/>
          <w:szCs w:val="24"/>
          <w:lang w:val="en-GB"/>
        </w:rPr>
        <w:t xml:space="preserve"> </w:t>
      </w:r>
      <w:r w:rsidR="006D2752">
        <w:rPr>
          <w:rFonts w:ascii="Times New Roman" w:hAnsi="Times New Roman" w:cs="Times New Roman"/>
          <w:sz w:val="24"/>
          <w:szCs w:val="24"/>
          <w:lang w:val="en-GB"/>
        </w:rPr>
        <w:t>were</w:t>
      </w:r>
      <w:r w:rsidR="00681109" w:rsidRPr="003D0AD7">
        <w:rPr>
          <w:rFonts w:ascii="Times New Roman" w:hAnsi="Times New Roman" w:cs="Times New Roman"/>
          <w:sz w:val="24"/>
          <w:szCs w:val="24"/>
          <w:lang w:val="en-GB"/>
        </w:rPr>
        <w:t xml:space="preserve"> used in </w:t>
      </w:r>
      <w:r w:rsidR="0008606C">
        <w:rPr>
          <w:rFonts w:ascii="Times New Roman" w:hAnsi="Times New Roman" w:cs="Times New Roman"/>
          <w:sz w:val="24"/>
          <w:szCs w:val="24"/>
          <w:lang w:val="en-GB"/>
        </w:rPr>
        <w:t xml:space="preserve">the </w:t>
      </w:r>
      <w:r w:rsidR="00681109" w:rsidRPr="003D0AD7">
        <w:rPr>
          <w:rFonts w:ascii="Times New Roman" w:hAnsi="Times New Roman" w:cs="Times New Roman"/>
          <w:sz w:val="24"/>
          <w:szCs w:val="24"/>
          <w:lang w:val="en-GB"/>
        </w:rPr>
        <w:t>ordination of the first bishops of Renewed Unity.</w:t>
      </w:r>
      <w:r w:rsidR="005429CC">
        <w:rPr>
          <w:rFonts w:ascii="Times New Roman" w:hAnsi="Times New Roman" w:cs="Times New Roman"/>
          <w:sz w:val="24"/>
          <w:szCs w:val="24"/>
          <w:lang w:val="en-GB"/>
        </w:rPr>
        <w:t xml:space="preserve"> </w:t>
      </w:r>
    </w:p>
    <w:p w14:paraId="0F33BD3B" w14:textId="59F8C2B3" w:rsidR="009A4D9D" w:rsidRPr="003D0AD7" w:rsidRDefault="000D4D91" w:rsidP="009216EB">
      <w:pPr>
        <w:spacing w:line="360" w:lineRule="auto"/>
        <w:ind w:firstLine="708"/>
        <w:jc w:val="both"/>
        <w:rPr>
          <w:rFonts w:ascii="Times New Roman" w:hAnsi="Times New Roman" w:cs="Times New Roman"/>
          <w:sz w:val="24"/>
          <w:szCs w:val="24"/>
          <w:lang w:val="en-GB"/>
        </w:rPr>
      </w:pPr>
      <w:r>
        <w:rPr>
          <w:noProof/>
        </w:rPr>
        <w:lastRenderedPageBreak/>
        <mc:AlternateContent>
          <mc:Choice Requires="wps">
            <w:drawing>
              <wp:anchor distT="0" distB="0" distL="114300" distR="114300" simplePos="0" relativeHeight="251735552" behindDoc="0" locked="0" layoutInCell="1" allowOverlap="1" wp14:anchorId="2938E347" wp14:editId="638A4A25">
                <wp:simplePos x="0" y="0"/>
                <wp:positionH relativeFrom="column">
                  <wp:posOffset>74295</wp:posOffset>
                </wp:positionH>
                <wp:positionV relativeFrom="paragraph">
                  <wp:posOffset>2324735</wp:posOffset>
                </wp:positionV>
                <wp:extent cx="1799590" cy="635"/>
                <wp:effectExtent l="0" t="0" r="0" b="0"/>
                <wp:wrapSquare wrapText="bothSides"/>
                <wp:docPr id="1999873520" name="Textové pole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782A10C5" w14:textId="507EB859" w:rsidR="000D4D91" w:rsidRPr="007155F6" w:rsidRDefault="000D4D91" w:rsidP="000D4D91">
                            <w:pPr>
                              <w:pStyle w:val="Titulek"/>
                              <w:rPr>
                                <w:noProof/>
                              </w:rPr>
                            </w:pPr>
                            <w:bookmarkStart w:id="932" w:name="_Toc152617325"/>
                            <w:bookmarkStart w:id="933" w:name="_Toc152617375"/>
                            <w:bookmarkStart w:id="934" w:name="_Toc152665541"/>
                            <w:bookmarkStart w:id="935" w:name="_Toc152665572"/>
                            <w:bookmarkStart w:id="936" w:name="_Toc152665638"/>
                            <w:r>
                              <w:t xml:space="preserve">Figure </w:t>
                            </w:r>
                            <w:fldSimple w:instr=" SEQ Figure \* ARABIC ">
                              <w:r>
                                <w:rPr>
                                  <w:noProof/>
                                </w:rPr>
                                <w:t>31</w:t>
                              </w:r>
                            </w:fldSimple>
                            <w:r>
                              <w:t xml:space="preserve"> John Wesley</w:t>
                            </w:r>
                            <w:bookmarkEnd w:id="932"/>
                            <w:bookmarkEnd w:id="933"/>
                            <w:bookmarkEnd w:id="934"/>
                            <w:bookmarkEnd w:id="935"/>
                            <w:bookmarkEnd w:id="9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8E347" id="_x0000_s1056" type="#_x0000_t202" style="position:absolute;left:0;text-align:left;margin-left:5.85pt;margin-top:183.05pt;width:141.7pt;height:.0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" stroked="f">
                <v:textbox style="mso-fit-shape-to-text:t" inset="0,0,0,0">
                  <w:txbxContent>
                    <w:p w14:paraId="782A10C5" w14:textId="507EB859" w:rsidR="000D4D91" w:rsidRPr="007155F6" w:rsidRDefault="000D4D91" w:rsidP="000D4D91">
                      <w:pPr>
                        <w:pStyle w:val="Titulek"/>
                        <w:rPr>
                          <w:noProof/>
                        </w:rPr>
                      </w:pPr>
                      <w:bookmarkStart w:id="937" w:name="_Toc152617325"/>
                      <w:bookmarkStart w:id="938" w:name="_Toc152617375"/>
                      <w:bookmarkStart w:id="939" w:name="_Toc152665541"/>
                      <w:bookmarkStart w:id="940" w:name="_Toc152665572"/>
                      <w:bookmarkStart w:id="941" w:name="_Toc152665638"/>
                      <w:r>
                        <w:t xml:space="preserve">Figure </w:t>
                      </w:r>
                      <w:fldSimple w:instr=" SEQ Figure \* ARABIC ">
                        <w:r>
                          <w:rPr>
                            <w:noProof/>
                          </w:rPr>
                          <w:t>31</w:t>
                        </w:r>
                      </w:fldSimple>
                      <w:r>
                        <w:t xml:space="preserve"> John Wesley</w:t>
                      </w:r>
                      <w:bookmarkEnd w:id="937"/>
                      <w:bookmarkEnd w:id="938"/>
                      <w:bookmarkEnd w:id="939"/>
                      <w:bookmarkEnd w:id="940"/>
                      <w:bookmarkEnd w:id="941"/>
                    </w:p>
                  </w:txbxContent>
                </v:textbox>
                <w10:wrap type="square"/>
              </v:shape>
            </w:pict>
          </mc:Fallback>
        </mc:AlternateContent>
      </w:r>
      <w:r w:rsidR="002A798F">
        <w:rPr>
          <w:noProof/>
          <w:lang w:eastAsia="cs-CZ"/>
        </w:rPr>
        <w:drawing>
          <wp:anchor distT="0" distB="0" distL="114300" distR="114300" simplePos="0" relativeHeight="251697664" behindDoc="1" locked="0" layoutInCell="1" allowOverlap="1" wp14:anchorId="2619A797" wp14:editId="7C4938D3">
            <wp:simplePos x="0" y="0"/>
            <wp:positionH relativeFrom="column">
              <wp:posOffset>74295</wp:posOffset>
            </wp:positionH>
            <wp:positionV relativeFrom="paragraph">
              <wp:posOffset>50165</wp:posOffset>
            </wp:positionV>
            <wp:extent cx="1799590" cy="2217420"/>
            <wp:effectExtent l="19050" t="19050" r="10160" b="11430"/>
            <wp:wrapSquare wrapText="bothSides"/>
            <wp:docPr id="72390990" name="Obrázek 2" descr="John W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Wesle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9590" cy="2217420"/>
                    </a:xfrm>
                    <a:prstGeom prst="rect">
                      <a:avLst/>
                    </a:prstGeom>
                    <a:noFill/>
                    <a:ln>
                      <a:solidFill>
                        <a:schemeClr val="accent1"/>
                      </a:solidFill>
                    </a:ln>
                  </pic:spPr>
                </pic:pic>
              </a:graphicData>
            </a:graphic>
          </wp:anchor>
        </w:drawing>
      </w:r>
      <w:r w:rsidR="00681109" w:rsidRPr="003D0AD7">
        <w:rPr>
          <w:rFonts w:ascii="Times New Roman" w:hAnsi="Times New Roman" w:cs="Times New Roman"/>
          <w:sz w:val="24"/>
          <w:szCs w:val="24"/>
          <w:lang w:val="en-GB"/>
        </w:rPr>
        <w:t xml:space="preserve">John Wesly, </w:t>
      </w:r>
      <w:r w:rsidR="00D276D6">
        <w:rPr>
          <w:rFonts w:ascii="Times New Roman" w:hAnsi="Times New Roman" w:cs="Times New Roman"/>
          <w:sz w:val="24"/>
          <w:szCs w:val="24"/>
          <w:lang w:val="en-GB"/>
        </w:rPr>
        <w:t xml:space="preserve">the </w:t>
      </w:r>
      <w:r w:rsidR="00681109" w:rsidRPr="003D0AD7">
        <w:rPr>
          <w:rFonts w:ascii="Times New Roman" w:hAnsi="Times New Roman" w:cs="Times New Roman"/>
          <w:sz w:val="24"/>
          <w:szCs w:val="24"/>
          <w:lang w:val="en-GB"/>
        </w:rPr>
        <w:t xml:space="preserve">founder of </w:t>
      </w:r>
      <w:r w:rsidR="001D0B54">
        <w:rPr>
          <w:rFonts w:ascii="Times New Roman" w:hAnsi="Times New Roman" w:cs="Times New Roman"/>
          <w:sz w:val="24"/>
          <w:szCs w:val="24"/>
          <w:lang w:val="en-GB"/>
        </w:rPr>
        <w:t>Methodism,</w:t>
      </w:r>
      <w:r w:rsidR="009A4D9D" w:rsidRPr="003D0AD7">
        <w:rPr>
          <w:rFonts w:ascii="Times New Roman" w:hAnsi="Times New Roman" w:cs="Times New Roman"/>
          <w:sz w:val="24"/>
          <w:szCs w:val="24"/>
          <w:lang w:val="en-GB"/>
        </w:rPr>
        <w:t xml:space="preserve"> </w:t>
      </w:r>
      <w:r w:rsidR="00681109" w:rsidRPr="003D0AD7">
        <w:rPr>
          <w:rFonts w:ascii="Times New Roman" w:hAnsi="Times New Roman" w:cs="Times New Roman"/>
          <w:sz w:val="24"/>
          <w:szCs w:val="24"/>
          <w:lang w:val="en-GB"/>
        </w:rPr>
        <w:t xml:space="preserve">was deeply touched by this group of missionaries from Hernhutt, Moravian Brethren. His life was </w:t>
      </w:r>
      <w:r w:rsidR="003D0AD7" w:rsidRPr="003D0AD7">
        <w:rPr>
          <w:rFonts w:ascii="Times New Roman" w:hAnsi="Times New Roman" w:cs="Times New Roman"/>
          <w:sz w:val="24"/>
          <w:szCs w:val="24"/>
          <w:lang w:val="en-GB"/>
        </w:rPr>
        <w:t>changed,</w:t>
      </w:r>
      <w:r w:rsidR="00681109" w:rsidRPr="003D0AD7">
        <w:rPr>
          <w:rFonts w:ascii="Times New Roman" w:hAnsi="Times New Roman" w:cs="Times New Roman"/>
          <w:sz w:val="24"/>
          <w:szCs w:val="24"/>
          <w:lang w:val="en-GB"/>
        </w:rPr>
        <w:t xml:space="preserve"> and he </w:t>
      </w:r>
      <w:r w:rsidR="001D0B54">
        <w:rPr>
          <w:rFonts w:ascii="Times New Roman" w:hAnsi="Times New Roman" w:cs="Times New Roman"/>
          <w:sz w:val="24"/>
          <w:szCs w:val="24"/>
          <w:lang w:val="en-GB"/>
        </w:rPr>
        <w:t>came to salvation by faith</w:t>
      </w:r>
      <w:r w:rsidR="00681109" w:rsidRPr="003D0AD7">
        <w:rPr>
          <w:rFonts w:ascii="Times New Roman" w:hAnsi="Times New Roman" w:cs="Times New Roman"/>
          <w:sz w:val="24"/>
          <w:szCs w:val="24"/>
          <w:lang w:val="en-GB"/>
        </w:rPr>
        <w:t>. They met even later with Moravian Brethren</w:t>
      </w:r>
      <w:r w:rsidR="001D0B54">
        <w:rPr>
          <w:rFonts w:ascii="Times New Roman" w:hAnsi="Times New Roman" w:cs="Times New Roman"/>
          <w:sz w:val="24"/>
          <w:szCs w:val="24"/>
          <w:lang w:val="en-GB"/>
        </w:rPr>
        <w:t xml:space="preserve"> and</w:t>
      </w:r>
      <w:r w:rsidR="00681109" w:rsidRPr="003D0AD7">
        <w:rPr>
          <w:rFonts w:ascii="Times New Roman" w:hAnsi="Times New Roman" w:cs="Times New Roman"/>
          <w:sz w:val="24"/>
          <w:szCs w:val="24"/>
          <w:lang w:val="en-GB"/>
        </w:rPr>
        <w:t xml:space="preserve"> other important figures of </w:t>
      </w:r>
      <w:r w:rsidR="001D0B54">
        <w:rPr>
          <w:rFonts w:ascii="Times New Roman" w:hAnsi="Times New Roman" w:cs="Times New Roman"/>
          <w:sz w:val="24"/>
          <w:szCs w:val="24"/>
          <w:lang w:val="en-GB"/>
        </w:rPr>
        <w:t xml:space="preserve">Protestantism, Charles </w:t>
      </w:r>
      <w:r w:rsidR="00D276D6">
        <w:rPr>
          <w:rFonts w:ascii="Times New Roman" w:hAnsi="Times New Roman" w:cs="Times New Roman"/>
          <w:sz w:val="24"/>
          <w:szCs w:val="24"/>
          <w:lang w:val="en-GB"/>
        </w:rPr>
        <w:t>Wesley</w:t>
      </w:r>
      <w:r w:rsidR="001D0B54">
        <w:rPr>
          <w:rFonts w:ascii="Times New Roman" w:hAnsi="Times New Roman" w:cs="Times New Roman"/>
          <w:sz w:val="24"/>
          <w:szCs w:val="24"/>
          <w:lang w:val="en-GB"/>
        </w:rPr>
        <w:t xml:space="preserve"> and George Whitfield,</w:t>
      </w:r>
      <w:r w:rsidR="00681109" w:rsidRPr="003D0AD7">
        <w:rPr>
          <w:rFonts w:ascii="Times New Roman" w:hAnsi="Times New Roman" w:cs="Times New Roman"/>
          <w:sz w:val="24"/>
          <w:szCs w:val="24"/>
          <w:lang w:val="en-GB"/>
        </w:rPr>
        <w:t xml:space="preserve"> in London, in </w:t>
      </w:r>
      <w:r w:rsidR="001D0B54">
        <w:rPr>
          <w:rFonts w:ascii="Times New Roman" w:hAnsi="Times New Roman" w:cs="Times New Roman"/>
          <w:sz w:val="24"/>
          <w:szCs w:val="24"/>
          <w:lang w:val="en-GB"/>
        </w:rPr>
        <w:t>F</w:t>
      </w:r>
      <w:r w:rsidR="001D0B54" w:rsidRPr="003D0AD7">
        <w:rPr>
          <w:rFonts w:ascii="Times New Roman" w:hAnsi="Times New Roman" w:cs="Times New Roman"/>
          <w:sz w:val="24"/>
          <w:szCs w:val="24"/>
          <w:lang w:val="en-GB"/>
        </w:rPr>
        <w:t>etter Lane</w:t>
      </w:r>
      <w:r w:rsidR="00681109" w:rsidRPr="003D0AD7">
        <w:rPr>
          <w:rFonts w:ascii="Times New Roman" w:hAnsi="Times New Roman" w:cs="Times New Roman"/>
          <w:sz w:val="24"/>
          <w:szCs w:val="24"/>
          <w:lang w:val="en-GB"/>
        </w:rPr>
        <w:t xml:space="preserve"> </w:t>
      </w:r>
      <w:r w:rsidR="005429CC" w:rsidRPr="00A020AA">
        <w:rPr>
          <w:rFonts w:ascii="Times New Roman" w:hAnsi="Times New Roman" w:cs="Times New Roman"/>
          <w:sz w:val="24"/>
          <w:szCs w:val="24"/>
          <w:lang w:val="en-GB"/>
        </w:rPr>
        <w:t xml:space="preserve">(Krupa, </w:t>
      </w:r>
      <w:r w:rsidR="00A020AA" w:rsidRPr="00A020AA">
        <w:rPr>
          <w:rFonts w:ascii="Times New Roman" w:hAnsi="Times New Roman" w:cs="Times New Roman"/>
          <w:sz w:val="24"/>
          <w:szCs w:val="24"/>
          <w:lang w:val="en-GB"/>
        </w:rPr>
        <w:t>2019, p. 20-21</w:t>
      </w:r>
      <w:r w:rsidR="005429CC" w:rsidRPr="00A020AA">
        <w:rPr>
          <w:rFonts w:ascii="Times New Roman" w:hAnsi="Times New Roman" w:cs="Times New Roman"/>
          <w:sz w:val="24"/>
          <w:szCs w:val="24"/>
          <w:lang w:val="en-GB"/>
        </w:rPr>
        <w:t>)</w:t>
      </w:r>
      <w:r w:rsidR="00A020AA">
        <w:rPr>
          <w:rFonts w:ascii="Times New Roman" w:hAnsi="Times New Roman" w:cs="Times New Roman"/>
          <w:sz w:val="24"/>
          <w:szCs w:val="24"/>
          <w:lang w:val="en-GB"/>
        </w:rPr>
        <w:t>.</w:t>
      </w:r>
      <w:r w:rsidR="005429CC">
        <w:rPr>
          <w:rFonts w:ascii="Times New Roman" w:hAnsi="Times New Roman" w:cs="Times New Roman"/>
          <w:sz w:val="24"/>
          <w:szCs w:val="24"/>
          <w:lang w:val="en-GB"/>
        </w:rPr>
        <w:t xml:space="preserve"> </w:t>
      </w:r>
      <w:r w:rsidR="00681109" w:rsidRPr="003D0AD7">
        <w:rPr>
          <w:rFonts w:ascii="Times New Roman" w:hAnsi="Times New Roman" w:cs="Times New Roman"/>
          <w:sz w:val="24"/>
          <w:szCs w:val="24"/>
          <w:lang w:val="en-GB"/>
        </w:rPr>
        <w:t xml:space="preserve">However, </w:t>
      </w:r>
      <w:r w:rsidR="000620E8">
        <w:rPr>
          <w:rFonts w:ascii="Times New Roman" w:hAnsi="Times New Roman" w:cs="Times New Roman"/>
          <w:sz w:val="24"/>
          <w:szCs w:val="24"/>
          <w:lang w:val="en-GB"/>
        </w:rPr>
        <w:t>while</w:t>
      </w:r>
      <w:r w:rsidR="00681109" w:rsidRPr="003D0AD7">
        <w:rPr>
          <w:rFonts w:ascii="Times New Roman" w:hAnsi="Times New Roman" w:cs="Times New Roman"/>
          <w:sz w:val="24"/>
          <w:szCs w:val="24"/>
          <w:lang w:val="en-GB"/>
        </w:rPr>
        <w:t xml:space="preserve"> </w:t>
      </w:r>
      <w:r w:rsidR="001D0B54">
        <w:rPr>
          <w:rFonts w:ascii="Times New Roman" w:hAnsi="Times New Roman" w:cs="Times New Roman"/>
          <w:sz w:val="24"/>
          <w:szCs w:val="24"/>
          <w:lang w:val="en-GB"/>
        </w:rPr>
        <w:t>Wesley was known as the founder of the Methodist movement with millions of members,</w:t>
      </w:r>
      <w:r w:rsidR="00976D34">
        <w:rPr>
          <w:rFonts w:ascii="Times New Roman" w:hAnsi="Times New Roman" w:cs="Times New Roman"/>
          <w:sz w:val="24"/>
          <w:szCs w:val="24"/>
          <w:lang w:val="en-GB"/>
        </w:rPr>
        <w:t xml:space="preserve"> Moravian Brethren did not want to establish new churches and denominations</w:t>
      </w:r>
      <w:r w:rsidR="00DA1F08">
        <w:rPr>
          <w:rFonts w:ascii="Times New Roman" w:hAnsi="Times New Roman" w:cs="Times New Roman"/>
          <w:sz w:val="24"/>
          <w:szCs w:val="24"/>
          <w:lang w:val="en-GB"/>
        </w:rPr>
        <w:t xml:space="preserve"> at the beginning of their ministry in England</w:t>
      </w:r>
      <w:r w:rsidR="000620E8">
        <w:rPr>
          <w:rFonts w:ascii="Times New Roman" w:hAnsi="Times New Roman" w:cs="Times New Roman"/>
          <w:sz w:val="24"/>
          <w:szCs w:val="24"/>
          <w:lang w:val="en-GB"/>
        </w:rPr>
        <w:t>. However, later</w:t>
      </w:r>
      <w:r w:rsidR="00976D34">
        <w:rPr>
          <w:rFonts w:ascii="Times New Roman" w:hAnsi="Times New Roman" w:cs="Times New Roman"/>
          <w:sz w:val="24"/>
          <w:szCs w:val="24"/>
          <w:lang w:val="en-GB"/>
        </w:rPr>
        <w:t>, they did some</w:t>
      </w:r>
      <w:r w:rsidR="00DA1F08">
        <w:rPr>
          <w:rFonts w:ascii="Times New Roman" w:hAnsi="Times New Roman" w:cs="Times New Roman"/>
          <w:sz w:val="24"/>
          <w:szCs w:val="24"/>
          <w:lang w:val="en-GB"/>
        </w:rPr>
        <w:t>, and to this day, they</w:t>
      </w:r>
      <w:r w:rsidR="00976D34">
        <w:rPr>
          <w:rFonts w:ascii="Times New Roman" w:hAnsi="Times New Roman" w:cs="Times New Roman"/>
          <w:sz w:val="24"/>
          <w:szCs w:val="24"/>
          <w:lang w:val="en-GB"/>
        </w:rPr>
        <w:t xml:space="preserve"> are registered in England</w:t>
      </w:r>
      <w:r w:rsidR="00681109" w:rsidRPr="003D0AD7">
        <w:rPr>
          <w:rFonts w:ascii="Times New Roman" w:hAnsi="Times New Roman" w:cs="Times New Roman"/>
          <w:sz w:val="24"/>
          <w:szCs w:val="24"/>
          <w:lang w:val="en-GB"/>
        </w:rPr>
        <w:t xml:space="preserve"> as Unitas Fratrum fellowships. </w:t>
      </w:r>
      <w:r w:rsidR="001D0B54">
        <w:rPr>
          <w:rFonts w:ascii="Times New Roman" w:hAnsi="Times New Roman" w:cs="Times New Roman"/>
          <w:sz w:val="24"/>
          <w:szCs w:val="24"/>
          <w:lang w:val="en-GB"/>
        </w:rPr>
        <w:t xml:space="preserve">The Methodist movement had a </w:t>
      </w:r>
      <w:r w:rsidR="00681109" w:rsidRPr="003D0AD7">
        <w:rPr>
          <w:rFonts w:ascii="Times New Roman" w:hAnsi="Times New Roman" w:cs="Times New Roman"/>
          <w:sz w:val="24"/>
          <w:szCs w:val="24"/>
          <w:lang w:val="en-GB"/>
        </w:rPr>
        <w:t xml:space="preserve">significantly </w:t>
      </w:r>
      <w:r w:rsidR="00976D34">
        <w:rPr>
          <w:rFonts w:ascii="Times New Roman" w:hAnsi="Times New Roman" w:cs="Times New Roman"/>
          <w:sz w:val="24"/>
          <w:szCs w:val="24"/>
          <w:lang w:val="en-GB"/>
        </w:rPr>
        <w:t>broader</w:t>
      </w:r>
      <w:r w:rsidR="00681109" w:rsidRPr="003D0AD7">
        <w:rPr>
          <w:rFonts w:ascii="Times New Roman" w:hAnsi="Times New Roman" w:cs="Times New Roman"/>
          <w:sz w:val="24"/>
          <w:szCs w:val="24"/>
          <w:lang w:val="en-GB"/>
        </w:rPr>
        <w:t xml:space="preserve"> membership. But without </w:t>
      </w:r>
      <w:r w:rsidR="00976D34">
        <w:rPr>
          <w:rFonts w:ascii="Times New Roman" w:hAnsi="Times New Roman" w:cs="Times New Roman"/>
          <w:sz w:val="24"/>
          <w:szCs w:val="24"/>
          <w:lang w:val="en-GB"/>
        </w:rPr>
        <w:t>doubt, there was a crucial touch in the life of their leader by Moravian Brethren</w:t>
      </w:r>
      <w:r w:rsidR="00681109" w:rsidRPr="003D0AD7">
        <w:rPr>
          <w:rFonts w:ascii="Times New Roman" w:hAnsi="Times New Roman" w:cs="Times New Roman"/>
          <w:sz w:val="24"/>
          <w:szCs w:val="24"/>
          <w:lang w:val="en-GB"/>
        </w:rPr>
        <w:t>,</w:t>
      </w:r>
      <w:r w:rsidR="00DA1F08">
        <w:rPr>
          <w:rFonts w:ascii="Times New Roman" w:hAnsi="Times New Roman" w:cs="Times New Roman"/>
          <w:sz w:val="24"/>
          <w:szCs w:val="24"/>
          <w:lang w:val="en-GB"/>
        </w:rPr>
        <w:t xml:space="preserve"> who were </w:t>
      </w:r>
      <w:r w:rsidR="00681109" w:rsidRPr="003D0AD7">
        <w:rPr>
          <w:rFonts w:ascii="Times New Roman" w:hAnsi="Times New Roman" w:cs="Times New Roman"/>
          <w:sz w:val="24"/>
          <w:szCs w:val="24"/>
          <w:lang w:val="en-GB"/>
        </w:rPr>
        <w:t xml:space="preserve">spiritual and even partly </w:t>
      </w:r>
      <w:r w:rsidR="00DA1F08">
        <w:rPr>
          <w:rFonts w:ascii="Times New Roman" w:hAnsi="Times New Roman" w:cs="Times New Roman"/>
          <w:sz w:val="24"/>
          <w:szCs w:val="24"/>
          <w:lang w:val="en-GB"/>
        </w:rPr>
        <w:t xml:space="preserve">through his earthly </w:t>
      </w:r>
      <w:r w:rsidR="00681109" w:rsidRPr="003D0AD7">
        <w:rPr>
          <w:rFonts w:ascii="Times New Roman" w:hAnsi="Times New Roman" w:cs="Times New Roman"/>
          <w:sz w:val="24"/>
          <w:szCs w:val="24"/>
          <w:lang w:val="en-GB"/>
        </w:rPr>
        <w:t xml:space="preserve">family line connected with Comenius. </w:t>
      </w:r>
    </w:p>
    <w:p w14:paraId="1C1B4FC2" w14:textId="04CC6F4C" w:rsidR="00F53DBE" w:rsidRPr="002C3274" w:rsidRDefault="00433628" w:rsidP="002B61A9">
      <w:pPr>
        <w:pStyle w:val="Nadpis2"/>
        <w:rPr>
          <w:rFonts w:ascii="Times New Roman" w:hAnsi="Times New Roman" w:cs="Times New Roman"/>
          <w:color w:val="auto"/>
          <w:sz w:val="28"/>
          <w:szCs w:val="28"/>
          <w:lang w:val="en-GB"/>
        </w:rPr>
      </w:pPr>
      <w:bookmarkStart w:id="942" w:name="_Toc152668557"/>
      <w:r w:rsidRPr="002C3274">
        <w:rPr>
          <w:rFonts w:ascii="Times New Roman" w:hAnsi="Times New Roman" w:cs="Times New Roman"/>
          <w:color w:val="auto"/>
          <w:sz w:val="28"/>
          <w:szCs w:val="28"/>
          <w:lang w:val="en-GB"/>
        </w:rPr>
        <w:t>5</w:t>
      </w:r>
      <w:r w:rsidR="000478E3" w:rsidRPr="002C3274">
        <w:rPr>
          <w:rFonts w:ascii="Times New Roman" w:hAnsi="Times New Roman" w:cs="Times New Roman"/>
          <w:color w:val="auto"/>
          <w:sz w:val="28"/>
          <w:szCs w:val="28"/>
          <w:lang w:val="en-GB"/>
        </w:rPr>
        <w:t>.</w:t>
      </w:r>
      <w:r w:rsidRPr="002C3274">
        <w:rPr>
          <w:rFonts w:ascii="Times New Roman" w:hAnsi="Times New Roman" w:cs="Times New Roman"/>
          <w:color w:val="auto"/>
          <w:sz w:val="28"/>
          <w:szCs w:val="28"/>
          <w:lang w:val="en-GB"/>
        </w:rPr>
        <w:t>5</w:t>
      </w:r>
      <w:r w:rsidR="00826008" w:rsidRPr="002C3274">
        <w:rPr>
          <w:rFonts w:ascii="Times New Roman" w:hAnsi="Times New Roman" w:cs="Times New Roman"/>
          <w:color w:val="auto"/>
          <w:sz w:val="28"/>
          <w:szCs w:val="28"/>
          <w:lang w:val="en-GB"/>
        </w:rPr>
        <w:t xml:space="preserve"> </w:t>
      </w:r>
      <w:r w:rsidR="00F53DBE" w:rsidRPr="002C3274">
        <w:rPr>
          <w:rFonts w:ascii="Times New Roman" w:hAnsi="Times New Roman" w:cs="Times New Roman"/>
          <w:color w:val="auto"/>
          <w:sz w:val="28"/>
          <w:szCs w:val="28"/>
          <w:lang w:val="en-GB"/>
        </w:rPr>
        <w:t>Moravian Brethren in the USA</w:t>
      </w:r>
      <w:bookmarkEnd w:id="942"/>
    </w:p>
    <w:p w14:paraId="7A01D6E0" w14:textId="77777777" w:rsidR="002D4C45" w:rsidRDefault="002D4C45" w:rsidP="002D4C45">
      <w:pPr>
        <w:rPr>
          <w:lang w:val="en-GB"/>
        </w:rPr>
      </w:pPr>
    </w:p>
    <w:p w14:paraId="69363B59" w14:textId="5B3E7208" w:rsidR="008A3068" w:rsidRPr="00F85876" w:rsidRDefault="008A3068" w:rsidP="00C211F7">
      <w:pPr>
        <w:spacing w:line="360" w:lineRule="auto"/>
        <w:ind w:firstLine="708"/>
        <w:jc w:val="both"/>
        <w:rPr>
          <w:rFonts w:ascii="Times New Roman" w:hAnsi="Times New Roman" w:cs="Times New Roman"/>
          <w:sz w:val="24"/>
          <w:szCs w:val="24"/>
          <w:lang w:val="en-GB"/>
        </w:rPr>
      </w:pPr>
      <w:r w:rsidRPr="00F85876">
        <w:rPr>
          <w:rFonts w:ascii="Times New Roman" w:hAnsi="Times New Roman" w:cs="Times New Roman"/>
          <w:sz w:val="24"/>
          <w:szCs w:val="24"/>
          <w:lang w:val="en-GB"/>
        </w:rPr>
        <w:t xml:space="preserve">When we saw the continuity and influence of the “last bishop” on the future of Unity, </w:t>
      </w:r>
      <w:r w:rsidR="007443B8" w:rsidRPr="00F85876">
        <w:rPr>
          <w:rFonts w:ascii="Times New Roman" w:hAnsi="Times New Roman" w:cs="Times New Roman"/>
          <w:sz w:val="24"/>
          <w:szCs w:val="24"/>
          <w:lang w:val="en-GB"/>
        </w:rPr>
        <w:t>which</w:t>
      </w:r>
      <w:r w:rsidRPr="00F85876">
        <w:rPr>
          <w:rFonts w:ascii="Times New Roman" w:hAnsi="Times New Roman" w:cs="Times New Roman"/>
          <w:sz w:val="24"/>
          <w:szCs w:val="24"/>
          <w:lang w:val="en-GB"/>
        </w:rPr>
        <w:t xml:space="preserve"> arose again after</w:t>
      </w:r>
      <w:r w:rsidR="007443B8" w:rsidRPr="00F85876">
        <w:rPr>
          <w:rFonts w:ascii="Times New Roman" w:hAnsi="Times New Roman" w:cs="Times New Roman"/>
          <w:sz w:val="24"/>
          <w:szCs w:val="24"/>
          <w:lang w:val="en-GB"/>
        </w:rPr>
        <w:t xml:space="preserve"> </w:t>
      </w:r>
      <w:r w:rsidR="00C264E3" w:rsidRPr="00F85876">
        <w:rPr>
          <w:rFonts w:ascii="Times New Roman" w:hAnsi="Times New Roman" w:cs="Times New Roman"/>
          <w:sz w:val="24"/>
          <w:szCs w:val="24"/>
          <w:lang w:val="en-GB"/>
        </w:rPr>
        <w:t>the early</w:t>
      </w:r>
      <w:r w:rsidR="007443B8" w:rsidRPr="00F85876">
        <w:rPr>
          <w:rFonts w:ascii="Times New Roman" w:hAnsi="Times New Roman" w:cs="Times New Roman"/>
          <w:sz w:val="24"/>
          <w:szCs w:val="24"/>
          <w:lang w:val="en-GB"/>
        </w:rPr>
        <w:t xml:space="preserve"> century</w:t>
      </w:r>
      <w:r w:rsidRPr="00F85876">
        <w:rPr>
          <w:rFonts w:ascii="Times New Roman" w:hAnsi="Times New Roman" w:cs="Times New Roman"/>
          <w:sz w:val="24"/>
          <w:szCs w:val="24"/>
          <w:lang w:val="en-GB"/>
        </w:rPr>
        <w:t xml:space="preserve"> in hiding, and its emphasis on education, </w:t>
      </w:r>
      <w:r w:rsidR="00A6260F" w:rsidRPr="00F85876">
        <w:rPr>
          <w:rFonts w:ascii="Times New Roman" w:hAnsi="Times New Roman" w:cs="Times New Roman"/>
          <w:sz w:val="24"/>
          <w:szCs w:val="24"/>
          <w:lang w:val="en-GB"/>
        </w:rPr>
        <w:t>with</w:t>
      </w:r>
      <w:r w:rsidRPr="00F85876">
        <w:rPr>
          <w:rFonts w:ascii="Times New Roman" w:hAnsi="Times New Roman" w:cs="Times New Roman"/>
          <w:sz w:val="24"/>
          <w:szCs w:val="24"/>
          <w:lang w:val="en-GB"/>
        </w:rPr>
        <w:t xml:space="preserve"> the spreading of Unity</w:t>
      </w:r>
      <w:r w:rsidR="007443B8" w:rsidRPr="00F85876">
        <w:rPr>
          <w:rFonts w:ascii="Times New Roman" w:hAnsi="Times New Roman" w:cs="Times New Roman"/>
          <w:sz w:val="24"/>
          <w:szCs w:val="24"/>
          <w:lang w:val="en-GB"/>
        </w:rPr>
        <w:t xml:space="preserve"> (that time already called also by the name </w:t>
      </w:r>
      <w:r w:rsidR="007443B8" w:rsidRPr="00F85876">
        <w:rPr>
          <w:rFonts w:ascii="Times New Roman" w:hAnsi="Times New Roman" w:cs="Times New Roman"/>
          <w:i/>
          <w:iCs/>
          <w:sz w:val="24"/>
          <w:szCs w:val="24"/>
          <w:lang w:val="en-GB"/>
        </w:rPr>
        <w:t>Moravian Brethren</w:t>
      </w:r>
      <w:r w:rsidR="007443B8" w:rsidRPr="00F85876">
        <w:rPr>
          <w:rFonts w:ascii="Times New Roman" w:hAnsi="Times New Roman" w:cs="Times New Roman"/>
          <w:sz w:val="24"/>
          <w:szCs w:val="24"/>
          <w:lang w:val="en-GB"/>
        </w:rPr>
        <w:t>)</w:t>
      </w:r>
      <w:r w:rsidRPr="00F85876">
        <w:rPr>
          <w:rFonts w:ascii="Times New Roman" w:hAnsi="Times New Roman" w:cs="Times New Roman"/>
          <w:sz w:val="24"/>
          <w:szCs w:val="24"/>
          <w:lang w:val="en-GB"/>
        </w:rPr>
        <w:t xml:space="preserve"> also some of these</w:t>
      </w:r>
      <w:r w:rsidR="007443B8" w:rsidRPr="00F85876">
        <w:rPr>
          <w:rFonts w:ascii="Times New Roman" w:hAnsi="Times New Roman" w:cs="Times New Roman"/>
          <w:sz w:val="24"/>
          <w:szCs w:val="24"/>
          <w:lang w:val="en-GB"/>
        </w:rPr>
        <w:t xml:space="preserve"> </w:t>
      </w:r>
      <w:r w:rsidR="00C264E3" w:rsidRPr="00F85876">
        <w:rPr>
          <w:rFonts w:ascii="Times New Roman" w:hAnsi="Times New Roman" w:cs="Times New Roman"/>
          <w:sz w:val="24"/>
          <w:szCs w:val="24"/>
          <w:lang w:val="en-GB"/>
        </w:rPr>
        <w:t>educational aspects</w:t>
      </w:r>
      <w:r w:rsidRPr="00F85876">
        <w:rPr>
          <w:rFonts w:ascii="Times New Roman" w:hAnsi="Times New Roman" w:cs="Times New Roman"/>
          <w:sz w:val="24"/>
          <w:szCs w:val="24"/>
          <w:lang w:val="en-GB"/>
        </w:rPr>
        <w:t xml:space="preserve"> were spread. The writing of this </w:t>
      </w:r>
      <w:r w:rsidR="00C264E3" w:rsidRPr="00F85876">
        <w:rPr>
          <w:rFonts w:ascii="Times New Roman" w:hAnsi="Times New Roman" w:cs="Times New Roman"/>
          <w:sz w:val="24"/>
          <w:szCs w:val="24"/>
          <w:lang w:val="en-GB"/>
        </w:rPr>
        <w:t>t</w:t>
      </w:r>
      <w:r w:rsidR="007443B8" w:rsidRPr="00F85876">
        <w:rPr>
          <w:rFonts w:ascii="Times New Roman" w:hAnsi="Times New Roman" w:cs="Times New Roman"/>
          <w:sz w:val="24"/>
          <w:szCs w:val="24"/>
          <w:lang w:val="en-GB"/>
        </w:rPr>
        <w:t>hesis is</w:t>
      </w:r>
      <w:r w:rsidRPr="00F85876">
        <w:rPr>
          <w:rFonts w:ascii="Times New Roman" w:hAnsi="Times New Roman" w:cs="Times New Roman"/>
          <w:sz w:val="24"/>
          <w:szCs w:val="24"/>
          <w:lang w:val="en-GB"/>
        </w:rPr>
        <w:t xml:space="preserve"> an example of the </w:t>
      </w:r>
      <w:r w:rsidR="007443B8" w:rsidRPr="00F85876">
        <w:rPr>
          <w:rFonts w:ascii="Times New Roman" w:hAnsi="Times New Roman" w:cs="Times New Roman"/>
          <w:sz w:val="24"/>
          <w:szCs w:val="24"/>
          <w:lang w:val="en-GB"/>
        </w:rPr>
        <w:t>continuous</w:t>
      </w:r>
      <w:r w:rsidRPr="00F85876">
        <w:rPr>
          <w:rFonts w:ascii="Times New Roman" w:hAnsi="Times New Roman" w:cs="Times New Roman"/>
          <w:sz w:val="24"/>
          <w:szCs w:val="24"/>
          <w:lang w:val="en-GB"/>
        </w:rPr>
        <w:t xml:space="preserve"> influence of Comenius and </w:t>
      </w:r>
      <w:r w:rsidR="00C264E3" w:rsidRPr="00F85876">
        <w:rPr>
          <w:rFonts w:ascii="Times New Roman" w:hAnsi="Times New Roman" w:cs="Times New Roman"/>
          <w:sz w:val="24"/>
          <w:szCs w:val="24"/>
          <w:lang w:val="en-GB"/>
        </w:rPr>
        <w:t>his writings, similarly as an example of both Old Unity and Renewed Unity, which has been a continuous flow of inspiration for those studying its history. Ministries such as Micke Bickle, Rick Joyner</w:t>
      </w:r>
      <w:r w:rsidR="00887432" w:rsidRPr="00F85876">
        <w:rPr>
          <w:rFonts w:ascii="Times New Roman" w:hAnsi="Times New Roman" w:cs="Times New Roman"/>
          <w:sz w:val="24"/>
          <w:szCs w:val="24"/>
          <w:lang w:val="en-GB"/>
        </w:rPr>
        <w:t xml:space="preserve"> and Morning Star, Tom </w:t>
      </w:r>
      <w:r w:rsidR="00C211F7" w:rsidRPr="00F85876">
        <w:rPr>
          <w:rFonts w:ascii="Times New Roman" w:hAnsi="Times New Roman" w:cs="Times New Roman"/>
          <w:sz w:val="24"/>
          <w:szCs w:val="24"/>
          <w:lang w:val="en-GB"/>
        </w:rPr>
        <w:t>Hess,</w:t>
      </w:r>
      <w:r w:rsidR="00887432" w:rsidRPr="00F85876">
        <w:rPr>
          <w:rFonts w:ascii="Times New Roman" w:hAnsi="Times New Roman" w:cs="Times New Roman"/>
          <w:sz w:val="24"/>
          <w:szCs w:val="24"/>
          <w:lang w:val="en-GB"/>
        </w:rPr>
        <w:t xml:space="preserve"> </w:t>
      </w:r>
      <w:r w:rsidR="00C211F7" w:rsidRPr="00F85876">
        <w:rPr>
          <w:rFonts w:ascii="Times New Roman" w:hAnsi="Times New Roman" w:cs="Times New Roman"/>
          <w:sz w:val="24"/>
          <w:szCs w:val="24"/>
          <w:lang w:val="en-GB"/>
        </w:rPr>
        <w:t>the House of Prayer for All Nations, Movement of 24/7, Christian Prophetic Ministry International and many others have been inspired and touched by it and consciously</w:t>
      </w:r>
      <w:r w:rsidR="00C264E3" w:rsidRPr="00F85876">
        <w:rPr>
          <w:rFonts w:ascii="Times New Roman" w:hAnsi="Times New Roman" w:cs="Times New Roman"/>
          <w:sz w:val="24"/>
          <w:szCs w:val="24"/>
          <w:lang w:val="en-GB"/>
        </w:rPr>
        <w:t xml:space="preserve"> admit it (Krupa, 2019,</w:t>
      </w:r>
      <w:r w:rsidR="00887432" w:rsidRPr="00F85876">
        <w:rPr>
          <w:rFonts w:ascii="Times New Roman" w:hAnsi="Times New Roman" w:cs="Times New Roman"/>
          <w:sz w:val="24"/>
          <w:szCs w:val="24"/>
          <w:lang w:val="en-GB"/>
        </w:rPr>
        <w:t xml:space="preserve"> p. 37-40)</w:t>
      </w:r>
      <w:r w:rsidR="00C211F7" w:rsidRPr="00F85876">
        <w:rPr>
          <w:rFonts w:ascii="Times New Roman" w:hAnsi="Times New Roman" w:cs="Times New Roman"/>
          <w:sz w:val="24"/>
          <w:szCs w:val="24"/>
          <w:lang w:val="en-GB"/>
        </w:rPr>
        <w:t>.</w:t>
      </w:r>
      <w:r w:rsidR="00C264E3" w:rsidRPr="00F85876">
        <w:rPr>
          <w:rFonts w:ascii="Times New Roman" w:hAnsi="Times New Roman" w:cs="Times New Roman"/>
          <w:sz w:val="24"/>
          <w:szCs w:val="24"/>
          <w:lang w:val="en-GB"/>
        </w:rPr>
        <w:t xml:space="preserve"> </w:t>
      </w:r>
      <w:r w:rsidR="00C211F7" w:rsidRPr="00F85876">
        <w:rPr>
          <w:rFonts w:ascii="Times New Roman" w:hAnsi="Times New Roman" w:cs="Times New Roman"/>
          <w:sz w:val="24"/>
          <w:szCs w:val="24"/>
          <w:lang w:val="en-GB"/>
        </w:rPr>
        <w:t>Rick Joyner from the USA, in his publication Three Witnesses</w:t>
      </w:r>
      <w:r w:rsidR="006D5916" w:rsidRPr="00F85876">
        <w:rPr>
          <w:rFonts w:ascii="Times New Roman" w:hAnsi="Times New Roman" w:cs="Times New Roman"/>
          <w:sz w:val="24"/>
          <w:szCs w:val="24"/>
          <w:lang w:val="en-GB"/>
        </w:rPr>
        <w:t xml:space="preserve">, where he </w:t>
      </w:r>
      <w:r w:rsidR="00737161" w:rsidRPr="00F85876">
        <w:rPr>
          <w:rFonts w:ascii="Times New Roman" w:hAnsi="Times New Roman" w:cs="Times New Roman"/>
          <w:sz w:val="24"/>
          <w:szCs w:val="24"/>
          <w:lang w:val="en-GB"/>
        </w:rPr>
        <w:t>mentions</w:t>
      </w:r>
      <w:r w:rsidR="006D5916" w:rsidRPr="00F85876">
        <w:rPr>
          <w:rFonts w:ascii="Times New Roman" w:hAnsi="Times New Roman" w:cs="Times New Roman"/>
          <w:sz w:val="24"/>
          <w:szCs w:val="24"/>
          <w:lang w:val="en-GB"/>
        </w:rPr>
        <w:t xml:space="preserve"> Jan Hus, Jan Amos Comenius, and Count Nikolaus von Zinzendorf, </w:t>
      </w:r>
      <w:r w:rsidR="00737161" w:rsidRPr="00F85876">
        <w:rPr>
          <w:rFonts w:ascii="Times New Roman" w:hAnsi="Times New Roman" w:cs="Times New Roman"/>
          <w:sz w:val="24"/>
          <w:szCs w:val="24"/>
          <w:lang w:val="en-GB"/>
        </w:rPr>
        <w:t>considers Comenius as a man with influence on millions of people, including those in the United States.</w:t>
      </w:r>
      <w:r w:rsidR="006D5916" w:rsidRPr="00F85876">
        <w:rPr>
          <w:rFonts w:ascii="Times New Roman" w:hAnsi="Times New Roman" w:cs="Times New Roman"/>
          <w:sz w:val="24"/>
          <w:szCs w:val="24"/>
          <w:lang w:val="en-GB"/>
        </w:rPr>
        <w:t xml:space="preserve"> </w:t>
      </w:r>
      <w:r w:rsidR="00A6260F" w:rsidRPr="00F85876">
        <w:rPr>
          <w:rFonts w:ascii="Times New Roman" w:hAnsi="Times New Roman" w:cs="Times New Roman"/>
          <w:sz w:val="24"/>
          <w:szCs w:val="24"/>
          <w:lang w:val="en-GB"/>
        </w:rPr>
        <w:t>Besides</w:t>
      </w:r>
      <w:r w:rsidR="00737161" w:rsidRPr="00F85876">
        <w:rPr>
          <w:rFonts w:ascii="Times New Roman" w:hAnsi="Times New Roman" w:cs="Times New Roman"/>
          <w:sz w:val="24"/>
          <w:szCs w:val="24"/>
          <w:lang w:val="en-GB"/>
        </w:rPr>
        <w:t xml:space="preserve"> attributing him the significant contribution to “modern </w:t>
      </w:r>
      <w:r w:rsidR="00737161" w:rsidRPr="00F85876">
        <w:rPr>
          <w:rFonts w:ascii="Times New Roman" w:hAnsi="Times New Roman" w:cs="Times New Roman"/>
          <w:sz w:val="24"/>
          <w:szCs w:val="24"/>
          <w:lang w:val="en-GB"/>
        </w:rPr>
        <w:lastRenderedPageBreak/>
        <w:t>pedagogy” and the increase of knowledge in the past centuries, he points to the fact that his</w:t>
      </w:r>
      <w:r w:rsidR="00A6260F" w:rsidRPr="00F85876">
        <w:rPr>
          <w:rFonts w:ascii="Times New Roman" w:hAnsi="Times New Roman" w:cs="Times New Roman"/>
          <w:sz w:val="24"/>
          <w:szCs w:val="24"/>
          <w:lang w:val="en-GB"/>
        </w:rPr>
        <w:t xml:space="preserve"> emphasis on</w:t>
      </w:r>
      <w:r w:rsidR="00737161" w:rsidRPr="00F85876">
        <w:rPr>
          <w:rFonts w:ascii="Times New Roman" w:hAnsi="Times New Roman" w:cs="Times New Roman"/>
          <w:sz w:val="24"/>
          <w:szCs w:val="24"/>
          <w:lang w:val="en-GB"/>
        </w:rPr>
        <w:t xml:space="preserve"> “go to all nations” as taken from the Grea</w:t>
      </w:r>
      <w:r w:rsidR="00A6260F" w:rsidRPr="00F85876">
        <w:rPr>
          <w:rFonts w:ascii="Times New Roman" w:hAnsi="Times New Roman" w:cs="Times New Roman"/>
          <w:sz w:val="24"/>
          <w:szCs w:val="24"/>
          <w:lang w:val="en-GB"/>
        </w:rPr>
        <w:t>t Commission</w:t>
      </w:r>
      <w:r w:rsidR="00737161" w:rsidRPr="00F85876">
        <w:rPr>
          <w:rFonts w:ascii="Times New Roman" w:hAnsi="Times New Roman" w:cs="Times New Roman"/>
          <w:sz w:val="24"/>
          <w:szCs w:val="24"/>
          <w:lang w:val="en-GB"/>
        </w:rPr>
        <w:t xml:space="preserve"> of Christ, was also inspiring many. He </w:t>
      </w:r>
      <w:r w:rsidR="00742122" w:rsidRPr="00F85876">
        <w:rPr>
          <w:rFonts w:ascii="Times New Roman" w:hAnsi="Times New Roman" w:cs="Times New Roman"/>
          <w:sz w:val="24"/>
          <w:szCs w:val="24"/>
          <w:lang w:val="en-GB"/>
        </w:rPr>
        <w:t>suggests</w:t>
      </w:r>
      <w:r w:rsidR="00737161" w:rsidRPr="00F85876">
        <w:rPr>
          <w:rFonts w:ascii="Times New Roman" w:hAnsi="Times New Roman" w:cs="Times New Roman"/>
          <w:sz w:val="24"/>
          <w:szCs w:val="24"/>
          <w:lang w:val="en-GB"/>
        </w:rPr>
        <w:t xml:space="preserve"> </w:t>
      </w:r>
      <w:r w:rsidR="0077797D" w:rsidRPr="00F85876">
        <w:rPr>
          <w:rFonts w:ascii="Times New Roman" w:hAnsi="Times New Roman" w:cs="Times New Roman"/>
          <w:sz w:val="24"/>
          <w:szCs w:val="24"/>
          <w:lang w:val="en-GB"/>
        </w:rPr>
        <w:t xml:space="preserve">that </w:t>
      </w:r>
      <w:r w:rsidR="00737161" w:rsidRPr="00F85876">
        <w:rPr>
          <w:rFonts w:ascii="Times New Roman" w:hAnsi="Times New Roman" w:cs="Times New Roman"/>
          <w:sz w:val="24"/>
          <w:szCs w:val="24"/>
          <w:lang w:val="en-GB"/>
        </w:rPr>
        <w:t>it</w:t>
      </w:r>
      <w:r w:rsidR="00657D5F" w:rsidRPr="00F85876">
        <w:rPr>
          <w:rFonts w:ascii="Times New Roman" w:hAnsi="Times New Roman" w:cs="Times New Roman"/>
          <w:sz w:val="24"/>
          <w:szCs w:val="24"/>
          <w:lang w:val="en-GB"/>
        </w:rPr>
        <w:t xml:space="preserve"> </w:t>
      </w:r>
      <w:r w:rsidR="007972A7" w:rsidRPr="00F85876">
        <w:rPr>
          <w:rFonts w:ascii="Times New Roman" w:hAnsi="Times New Roman" w:cs="Times New Roman"/>
          <w:sz w:val="24"/>
          <w:szCs w:val="24"/>
          <w:lang w:val="en-GB"/>
        </w:rPr>
        <w:t xml:space="preserve">also shows the educational goals of Comenius </w:t>
      </w:r>
      <w:r w:rsidR="00737161" w:rsidRPr="00F85876">
        <w:rPr>
          <w:rFonts w:ascii="Times New Roman" w:hAnsi="Times New Roman" w:cs="Times New Roman"/>
          <w:sz w:val="24"/>
          <w:szCs w:val="24"/>
          <w:lang w:val="en-GB"/>
        </w:rPr>
        <w:t>through this light</w:t>
      </w:r>
      <w:r w:rsidR="00742122" w:rsidRPr="00F85876">
        <w:rPr>
          <w:rFonts w:ascii="Times New Roman" w:hAnsi="Times New Roman" w:cs="Times New Roman"/>
          <w:sz w:val="24"/>
          <w:szCs w:val="24"/>
          <w:lang w:val="en-GB"/>
        </w:rPr>
        <w:t xml:space="preserve"> </w:t>
      </w:r>
      <w:r w:rsidR="00737161" w:rsidRPr="00F85876">
        <w:rPr>
          <w:rFonts w:ascii="Times New Roman" w:hAnsi="Times New Roman" w:cs="Times New Roman"/>
          <w:sz w:val="24"/>
          <w:szCs w:val="24"/>
          <w:lang w:val="en-GB"/>
        </w:rPr>
        <w:t>(Joyner,</w:t>
      </w:r>
      <w:r w:rsidR="00742122" w:rsidRPr="00F85876">
        <w:rPr>
          <w:rFonts w:ascii="Times New Roman" w:hAnsi="Times New Roman" w:cs="Times New Roman"/>
          <w:sz w:val="24"/>
          <w:szCs w:val="24"/>
          <w:lang w:val="en-GB"/>
        </w:rPr>
        <w:t xml:space="preserve"> 2008</w:t>
      </w:r>
      <w:r w:rsidR="00737161" w:rsidRPr="00F85876">
        <w:rPr>
          <w:rFonts w:ascii="Times New Roman" w:hAnsi="Times New Roman" w:cs="Times New Roman"/>
          <w:sz w:val="24"/>
          <w:szCs w:val="24"/>
          <w:lang w:val="en-GB"/>
        </w:rPr>
        <w:t>, p. 7-23)</w:t>
      </w:r>
      <w:r w:rsidR="00742122" w:rsidRPr="00F85876">
        <w:rPr>
          <w:rFonts w:ascii="Times New Roman" w:hAnsi="Times New Roman" w:cs="Times New Roman"/>
          <w:sz w:val="24"/>
          <w:szCs w:val="24"/>
          <w:lang w:val="en-GB"/>
        </w:rPr>
        <w:t>.</w:t>
      </w:r>
    </w:p>
    <w:p w14:paraId="5ECF7CB2" w14:textId="77777777" w:rsidR="00F53DBE" w:rsidRPr="00323B5B" w:rsidRDefault="00F53DBE" w:rsidP="002B61A9">
      <w:pPr>
        <w:pStyle w:val="Nadpis2"/>
        <w:rPr>
          <w:rFonts w:ascii="Times New Roman" w:hAnsi="Times New Roman" w:cs="Times New Roman"/>
          <w:lang w:val="en-GB"/>
        </w:rPr>
      </w:pPr>
    </w:p>
    <w:p w14:paraId="58EFB3D8" w14:textId="0BBEA800" w:rsidR="00874E0E" w:rsidRPr="002C3274" w:rsidRDefault="00433628" w:rsidP="002B61A9">
      <w:pPr>
        <w:pStyle w:val="Nadpis2"/>
        <w:rPr>
          <w:rFonts w:ascii="Times New Roman" w:hAnsi="Times New Roman" w:cs="Times New Roman"/>
          <w:color w:val="auto"/>
          <w:sz w:val="28"/>
          <w:szCs w:val="28"/>
          <w:lang w:val="en-GB"/>
        </w:rPr>
      </w:pPr>
      <w:bookmarkStart w:id="943" w:name="_Toc152668558"/>
      <w:r w:rsidRPr="002C3274">
        <w:rPr>
          <w:rFonts w:ascii="Times New Roman" w:hAnsi="Times New Roman" w:cs="Times New Roman"/>
          <w:color w:val="auto"/>
          <w:sz w:val="28"/>
          <w:szCs w:val="28"/>
          <w:lang w:val="en-GB"/>
        </w:rPr>
        <w:t>5</w:t>
      </w:r>
      <w:r w:rsidR="000478E3" w:rsidRPr="002C3274">
        <w:rPr>
          <w:rFonts w:ascii="Times New Roman" w:hAnsi="Times New Roman" w:cs="Times New Roman"/>
          <w:color w:val="auto"/>
          <w:sz w:val="28"/>
          <w:szCs w:val="28"/>
          <w:lang w:val="en-GB"/>
        </w:rPr>
        <w:t>.</w:t>
      </w:r>
      <w:r w:rsidRPr="002C3274">
        <w:rPr>
          <w:rFonts w:ascii="Times New Roman" w:hAnsi="Times New Roman" w:cs="Times New Roman"/>
          <w:color w:val="auto"/>
          <w:sz w:val="28"/>
          <w:szCs w:val="28"/>
          <w:lang w:val="en-GB"/>
        </w:rPr>
        <w:t>6</w:t>
      </w:r>
      <w:r w:rsidR="00F53DBE" w:rsidRPr="002C3274">
        <w:rPr>
          <w:rFonts w:ascii="Times New Roman" w:hAnsi="Times New Roman" w:cs="Times New Roman"/>
          <w:color w:val="auto"/>
          <w:sz w:val="28"/>
          <w:szCs w:val="28"/>
          <w:lang w:val="en-GB"/>
        </w:rPr>
        <w:t xml:space="preserve"> </w:t>
      </w:r>
      <w:r w:rsidR="005935EC" w:rsidRPr="002C3274">
        <w:rPr>
          <w:rFonts w:ascii="Times New Roman" w:hAnsi="Times New Roman" w:cs="Times New Roman"/>
          <w:color w:val="auto"/>
          <w:sz w:val="28"/>
          <w:szCs w:val="28"/>
          <w:lang w:val="en-GB"/>
        </w:rPr>
        <w:t>Wesley and Great Awakenings</w:t>
      </w:r>
      <w:bookmarkEnd w:id="943"/>
      <w:r w:rsidR="005935EC" w:rsidRPr="002C3274">
        <w:rPr>
          <w:rFonts w:ascii="Times New Roman" w:hAnsi="Times New Roman" w:cs="Times New Roman"/>
          <w:color w:val="auto"/>
          <w:sz w:val="28"/>
          <w:szCs w:val="28"/>
          <w:lang w:val="en-GB"/>
        </w:rPr>
        <w:t xml:space="preserve"> </w:t>
      </w:r>
    </w:p>
    <w:p w14:paraId="7ED356FB" w14:textId="1D5C8F58" w:rsidR="00E43CEB" w:rsidRDefault="00E43CEB" w:rsidP="00874E0E">
      <w:pPr>
        <w:pStyle w:val="Nadpis3"/>
        <w:rPr>
          <w:rFonts w:ascii="Times New Roman" w:hAnsi="Times New Roman" w:cs="Times New Roman"/>
          <w:lang w:val="en-GB"/>
        </w:rPr>
      </w:pPr>
    </w:p>
    <w:p w14:paraId="62BDFF52" w14:textId="40C08EC3" w:rsidR="00871E9F" w:rsidRPr="00903FC1" w:rsidRDefault="003821DA" w:rsidP="00D76244">
      <w:pPr>
        <w:spacing w:line="360" w:lineRule="auto"/>
        <w:ind w:firstLine="708"/>
        <w:jc w:val="both"/>
        <w:rPr>
          <w:rFonts w:ascii="Times New Roman" w:hAnsi="Times New Roman" w:cs="Times New Roman"/>
          <w:sz w:val="24"/>
          <w:szCs w:val="24"/>
          <w:lang w:val="en-GB"/>
        </w:rPr>
      </w:pPr>
      <w:r w:rsidRPr="00903FC1">
        <w:rPr>
          <w:rFonts w:ascii="Times New Roman" w:hAnsi="Times New Roman" w:cs="Times New Roman"/>
          <w:sz w:val="24"/>
          <w:szCs w:val="24"/>
          <w:lang w:val="en-GB"/>
        </w:rPr>
        <w:t>Methodist movements around the globe, with their founders John and Charles Wesley, Anglican ministers</w:t>
      </w:r>
      <w:r w:rsidR="00491C6C" w:rsidRPr="00903FC1">
        <w:rPr>
          <w:rFonts w:ascii="Times New Roman" w:hAnsi="Times New Roman" w:cs="Times New Roman"/>
          <w:sz w:val="24"/>
          <w:szCs w:val="24"/>
          <w:lang w:val="en-GB"/>
        </w:rPr>
        <w:t>, are significant movements in Protestantism</w:t>
      </w:r>
      <w:r w:rsidR="00871E9F" w:rsidRPr="00903FC1">
        <w:rPr>
          <w:rFonts w:ascii="Times New Roman" w:hAnsi="Times New Roman" w:cs="Times New Roman"/>
          <w:sz w:val="24"/>
          <w:szCs w:val="24"/>
          <w:lang w:val="en-GB"/>
        </w:rPr>
        <w:t>. In the days of Wesley</w:t>
      </w:r>
      <w:r w:rsidR="00491C6C" w:rsidRPr="00903FC1">
        <w:rPr>
          <w:rFonts w:ascii="Times New Roman" w:hAnsi="Times New Roman" w:cs="Times New Roman"/>
          <w:sz w:val="24"/>
          <w:szCs w:val="24"/>
          <w:lang w:val="en-GB"/>
        </w:rPr>
        <w:t>s</w:t>
      </w:r>
      <w:r w:rsidR="00871E9F" w:rsidRPr="00903FC1">
        <w:rPr>
          <w:rFonts w:ascii="Times New Roman" w:hAnsi="Times New Roman" w:cs="Times New Roman"/>
          <w:sz w:val="24"/>
          <w:szCs w:val="24"/>
          <w:lang w:val="en-GB"/>
        </w:rPr>
        <w:t>, touche</w:t>
      </w:r>
      <w:r w:rsidR="00491C6C" w:rsidRPr="00903FC1">
        <w:rPr>
          <w:rFonts w:ascii="Times New Roman" w:hAnsi="Times New Roman" w:cs="Times New Roman"/>
          <w:sz w:val="24"/>
          <w:szCs w:val="24"/>
          <w:lang w:val="en-GB"/>
        </w:rPr>
        <w:t xml:space="preserve">d </w:t>
      </w:r>
      <w:r w:rsidR="00871E9F" w:rsidRPr="00903FC1">
        <w:rPr>
          <w:rFonts w:ascii="Times New Roman" w:hAnsi="Times New Roman" w:cs="Times New Roman"/>
          <w:sz w:val="24"/>
          <w:szCs w:val="24"/>
          <w:lang w:val="en-GB"/>
        </w:rPr>
        <w:t>and changed by connections with Moravian Brethren</w:t>
      </w:r>
      <w:r w:rsidR="00491C6C" w:rsidRPr="00903FC1">
        <w:rPr>
          <w:rFonts w:ascii="Times New Roman" w:hAnsi="Times New Roman" w:cs="Times New Roman"/>
          <w:sz w:val="24"/>
          <w:szCs w:val="24"/>
          <w:lang w:val="en-GB"/>
        </w:rPr>
        <w:t xml:space="preserve">, </w:t>
      </w:r>
      <w:r w:rsidR="002D5381" w:rsidRPr="00903FC1">
        <w:rPr>
          <w:rFonts w:ascii="Times New Roman" w:hAnsi="Times New Roman" w:cs="Times New Roman"/>
          <w:sz w:val="24"/>
          <w:szCs w:val="24"/>
          <w:lang w:val="en-GB"/>
        </w:rPr>
        <w:t>so-called</w:t>
      </w:r>
      <w:r w:rsidR="00491C6C" w:rsidRPr="00903FC1">
        <w:rPr>
          <w:rFonts w:ascii="Times New Roman" w:hAnsi="Times New Roman" w:cs="Times New Roman"/>
          <w:sz w:val="24"/>
          <w:szCs w:val="24"/>
          <w:lang w:val="en-GB"/>
        </w:rPr>
        <w:t xml:space="preserve"> “revivals” and “</w:t>
      </w:r>
      <w:r w:rsidR="00D76244" w:rsidRPr="00903FC1">
        <w:rPr>
          <w:rFonts w:ascii="Times New Roman" w:hAnsi="Times New Roman" w:cs="Times New Roman"/>
          <w:sz w:val="24"/>
          <w:szCs w:val="24"/>
          <w:lang w:val="en-GB"/>
        </w:rPr>
        <w:t>awakenings” were</w:t>
      </w:r>
      <w:r w:rsidR="00491C6C" w:rsidRPr="00903FC1">
        <w:rPr>
          <w:rFonts w:ascii="Times New Roman" w:hAnsi="Times New Roman" w:cs="Times New Roman"/>
          <w:sz w:val="24"/>
          <w:szCs w:val="24"/>
          <w:lang w:val="en-GB"/>
        </w:rPr>
        <w:t xml:space="preserve"> happening both </w:t>
      </w:r>
      <w:r w:rsidRPr="00903FC1">
        <w:rPr>
          <w:rFonts w:ascii="Times New Roman" w:hAnsi="Times New Roman" w:cs="Times New Roman"/>
          <w:sz w:val="24"/>
          <w:szCs w:val="24"/>
          <w:lang w:val="en-GB"/>
        </w:rPr>
        <w:t>in England</w:t>
      </w:r>
      <w:r w:rsidR="00491C6C" w:rsidRPr="00903FC1">
        <w:rPr>
          <w:rFonts w:ascii="Times New Roman" w:hAnsi="Times New Roman" w:cs="Times New Roman"/>
          <w:sz w:val="24"/>
          <w:szCs w:val="24"/>
          <w:lang w:val="en-GB"/>
        </w:rPr>
        <w:t xml:space="preserve"> and </w:t>
      </w:r>
      <w:r w:rsidR="002D5381" w:rsidRPr="00903FC1">
        <w:rPr>
          <w:rFonts w:ascii="Times New Roman" w:hAnsi="Times New Roman" w:cs="Times New Roman"/>
          <w:sz w:val="24"/>
          <w:szCs w:val="24"/>
          <w:lang w:val="en-GB"/>
        </w:rPr>
        <w:t xml:space="preserve">the </w:t>
      </w:r>
      <w:r w:rsidR="00491C6C" w:rsidRPr="00903FC1">
        <w:rPr>
          <w:rFonts w:ascii="Times New Roman" w:hAnsi="Times New Roman" w:cs="Times New Roman"/>
          <w:sz w:val="24"/>
          <w:szCs w:val="24"/>
          <w:lang w:val="en-GB"/>
        </w:rPr>
        <w:t xml:space="preserve">New </w:t>
      </w:r>
      <w:r w:rsidR="008A0E79" w:rsidRPr="00903FC1">
        <w:rPr>
          <w:rFonts w:ascii="Times New Roman" w:hAnsi="Times New Roman" w:cs="Times New Roman"/>
          <w:sz w:val="24"/>
          <w:szCs w:val="24"/>
          <w:lang w:val="en-GB"/>
        </w:rPr>
        <w:t>W</w:t>
      </w:r>
      <w:r w:rsidR="00491C6C" w:rsidRPr="00903FC1">
        <w:rPr>
          <w:rFonts w:ascii="Times New Roman" w:hAnsi="Times New Roman" w:cs="Times New Roman"/>
          <w:sz w:val="24"/>
          <w:szCs w:val="24"/>
          <w:lang w:val="en-GB"/>
        </w:rPr>
        <w:t xml:space="preserve">orld. </w:t>
      </w:r>
      <w:r w:rsidR="00657D5F" w:rsidRPr="00903FC1">
        <w:rPr>
          <w:rFonts w:ascii="Times New Roman" w:hAnsi="Times New Roman" w:cs="Times New Roman"/>
          <w:sz w:val="24"/>
          <w:szCs w:val="24"/>
          <w:lang w:val="en-GB"/>
        </w:rPr>
        <w:t>The</w:t>
      </w:r>
      <w:r w:rsidR="00491C6C" w:rsidRPr="00903FC1">
        <w:rPr>
          <w:rFonts w:ascii="Times New Roman" w:hAnsi="Times New Roman" w:cs="Times New Roman"/>
          <w:sz w:val="24"/>
          <w:szCs w:val="24"/>
          <w:lang w:val="en-GB"/>
        </w:rPr>
        <w:t xml:space="preserve"> companion of Wesleys</w:t>
      </w:r>
      <w:r w:rsidR="00AA65DB" w:rsidRPr="00903FC1">
        <w:rPr>
          <w:rFonts w:ascii="Times New Roman" w:hAnsi="Times New Roman" w:cs="Times New Roman"/>
          <w:sz w:val="24"/>
          <w:szCs w:val="24"/>
          <w:lang w:val="en-GB"/>
        </w:rPr>
        <w:t>,</w:t>
      </w:r>
      <w:r w:rsidR="00491C6C" w:rsidRPr="00903FC1">
        <w:rPr>
          <w:rFonts w:ascii="Times New Roman" w:hAnsi="Times New Roman" w:cs="Times New Roman"/>
          <w:sz w:val="24"/>
          <w:szCs w:val="24"/>
          <w:lang w:val="en-GB"/>
        </w:rPr>
        <w:t xml:space="preserve"> </w:t>
      </w:r>
      <w:r w:rsidR="00D76244" w:rsidRPr="00903FC1">
        <w:rPr>
          <w:rFonts w:ascii="Times New Roman" w:hAnsi="Times New Roman" w:cs="Times New Roman"/>
          <w:sz w:val="24"/>
          <w:szCs w:val="24"/>
          <w:lang w:val="en-GB"/>
        </w:rPr>
        <w:t xml:space="preserve">George </w:t>
      </w:r>
      <w:r w:rsidR="00491C6C" w:rsidRPr="00903FC1">
        <w:rPr>
          <w:rFonts w:ascii="Times New Roman" w:hAnsi="Times New Roman" w:cs="Times New Roman"/>
          <w:sz w:val="24"/>
          <w:szCs w:val="24"/>
          <w:lang w:val="en-GB"/>
        </w:rPr>
        <w:t>Whit</w:t>
      </w:r>
      <w:r w:rsidR="00D76244" w:rsidRPr="00903FC1">
        <w:rPr>
          <w:rFonts w:ascii="Times New Roman" w:hAnsi="Times New Roman" w:cs="Times New Roman"/>
          <w:sz w:val="24"/>
          <w:szCs w:val="24"/>
          <w:lang w:val="en-GB"/>
        </w:rPr>
        <w:t>e</w:t>
      </w:r>
      <w:r w:rsidR="00491C6C" w:rsidRPr="00903FC1">
        <w:rPr>
          <w:rFonts w:ascii="Times New Roman" w:hAnsi="Times New Roman" w:cs="Times New Roman"/>
          <w:sz w:val="24"/>
          <w:szCs w:val="24"/>
          <w:lang w:val="en-GB"/>
        </w:rPr>
        <w:t>field</w:t>
      </w:r>
      <w:r w:rsidR="00AA65DB" w:rsidRPr="00903FC1">
        <w:rPr>
          <w:rFonts w:ascii="Times New Roman" w:hAnsi="Times New Roman" w:cs="Times New Roman"/>
          <w:sz w:val="24"/>
          <w:szCs w:val="24"/>
          <w:lang w:val="en-GB"/>
        </w:rPr>
        <w:t>,</w:t>
      </w:r>
      <w:r w:rsidR="00491C6C" w:rsidRPr="00903FC1">
        <w:rPr>
          <w:rFonts w:ascii="Times New Roman" w:hAnsi="Times New Roman" w:cs="Times New Roman"/>
          <w:sz w:val="24"/>
          <w:szCs w:val="24"/>
          <w:lang w:val="en-GB"/>
        </w:rPr>
        <w:t xml:space="preserve"> was used </w:t>
      </w:r>
      <w:r w:rsidR="00657D5F" w:rsidRPr="00903FC1">
        <w:rPr>
          <w:rFonts w:ascii="Times New Roman" w:hAnsi="Times New Roman" w:cs="Times New Roman"/>
          <w:sz w:val="24"/>
          <w:szCs w:val="24"/>
          <w:lang w:val="en-GB"/>
        </w:rPr>
        <w:t>significantly in the USA</w:t>
      </w:r>
      <w:r w:rsidR="002D5381" w:rsidRPr="00903FC1">
        <w:rPr>
          <w:rFonts w:ascii="Times New Roman" w:hAnsi="Times New Roman" w:cs="Times New Roman"/>
          <w:sz w:val="24"/>
          <w:szCs w:val="24"/>
          <w:lang w:val="en-GB"/>
        </w:rPr>
        <w:t>, and tens of thousands of people were touched and encouraged</w:t>
      </w:r>
      <w:r w:rsidR="00491C6C" w:rsidRPr="00903FC1">
        <w:rPr>
          <w:rFonts w:ascii="Times New Roman" w:hAnsi="Times New Roman" w:cs="Times New Roman"/>
          <w:sz w:val="24"/>
          <w:szCs w:val="24"/>
          <w:lang w:val="en-GB"/>
        </w:rPr>
        <w:t xml:space="preserve"> in their faith. </w:t>
      </w:r>
      <w:r w:rsidR="00C627CB" w:rsidRPr="00903FC1">
        <w:rPr>
          <w:rFonts w:ascii="Times New Roman" w:hAnsi="Times New Roman" w:cs="Times New Roman"/>
          <w:sz w:val="24"/>
          <w:szCs w:val="24"/>
          <w:lang w:val="en-GB"/>
        </w:rPr>
        <w:t>(Duwel, 1997, p</w:t>
      </w:r>
      <w:r w:rsidR="00AA65DB" w:rsidRPr="00903FC1">
        <w:rPr>
          <w:rFonts w:ascii="Times New Roman" w:hAnsi="Times New Roman" w:cs="Times New Roman"/>
          <w:sz w:val="24"/>
          <w:szCs w:val="24"/>
          <w:lang w:val="en-GB"/>
        </w:rPr>
        <w:t xml:space="preserve">. </w:t>
      </w:r>
      <w:r w:rsidR="00C627CB" w:rsidRPr="00903FC1">
        <w:rPr>
          <w:rFonts w:ascii="Times New Roman" w:hAnsi="Times New Roman" w:cs="Times New Roman"/>
          <w:sz w:val="24"/>
          <w:szCs w:val="24"/>
          <w:lang w:val="en-GB"/>
        </w:rPr>
        <w:t>36-67)</w:t>
      </w:r>
      <w:r w:rsidR="00AA65DB" w:rsidRPr="00903FC1">
        <w:rPr>
          <w:rFonts w:ascii="Times New Roman" w:hAnsi="Times New Roman" w:cs="Times New Roman"/>
          <w:sz w:val="24"/>
          <w:szCs w:val="24"/>
          <w:lang w:val="en-GB"/>
        </w:rPr>
        <w:t xml:space="preserve"> Rick Joyner </w:t>
      </w:r>
      <w:r w:rsidRPr="00903FC1">
        <w:rPr>
          <w:rFonts w:ascii="Times New Roman" w:hAnsi="Times New Roman" w:cs="Times New Roman"/>
          <w:sz w:val="24"/>
          <w:szCs w:val="24"/>
          <w:lang w:val="en-GB"/>
        </w:rPr>
        <w:t xml:space="preserve">even </w:t>
      </w:r>
      <w:r w:rsidR="002D5381" w:rsidRPr="00903FC1">
        <w:rPr>
          <w:rFonts w:ascii="Times New Roman" w:hAnsi="Times New Roman" w:cs="Times New Roman"/>
          <w:sz w:val="24"/>
          <w:szCs w:val="24"/>
          <w:lang w:val="en-GB"/>
        </w:rPr>
        <w:t xml:space="preserve">contributed to </w:t>
      </w:r>
      <w:r w:rsidRPr="00903FC1">
        <w:rPr>
          <w:rFonts w:ascii="Times New Roman" w:hAnsi="Times New Roman" w:cs="Times New Roman"/>
          <w:sz w:val="24"/>
          <w:szCs w:val="24"/>
          <w:lang w:val="en-GB"/>
        </w:rPr>
        <w:t>the spread of more revivals in history back to the influence of Comenius. Maybe</w:t>
      </w:r>
      <w:r w:rsidR="002D5381" w:rsidRPr="00903FC1">
        <w:rPr>
          <w:rFonts w:ascii="Times New Roman" w:hAnsi="Times New Roman" w:cs="Times New Roman"/>
          <w:sz w:val="24"/>
          <w:szCs w:val="24"/>
          <w:lang w:val="en-GB"/>
        </w:rPr>
        <w:t xml:space="preserve"> we could </w:t>
      </w:r>
      <w:r w:rsidR="00657D5F" w:rsidRPr="00903FC1">
        <w:rPr>
          <w:rFonts w:ascii="Times New Roman" w:hAnsi="Times New Roman" w:cs="Times New Roman"/>
          <w:sz w:val="24"/>
          <w:szCs w:val="24"/>
          <w:lang w:val="en-GB"/>
        </w:rPr>
        <w:t xml:space="preserve">also see some direct or indirect influences on revivals </w:t>
      </w:r>
      <w:r w:rsidR="002D5381" w:rsidRPr="00903FC1">
        <w:rPr>
          <w:rFonts w:ascii="Times New Roman" w:hAnsi="Times New Roman" w:cs="Times New Roman"/>
          <w:sz w:val="24"/>
          <w:szCs w:val="24"/>
          <w:lang w:val="en-GB"/>
        </w:rPr>
        <w:t xml:space="preserve">there in the </w:t>
      </w:r>
      <w:r w:rsidRPr="00903FC1">
        <w:rPr>
          <w:rFonts w:ascii="Times New Roman" w:hAnsi="Times New Roman" w:cs="Times New Roman"/>
          <w:sz w:val="24"/>
          <w:szCs w:val="24"/>
          <w:lang w:val="en-GB"/>
        </w:rPr>
        <w:t xml:space="preserve">USA. The Unity of the </w:t>
      </w:r>
      <w:r w:rsidR="002D5381" w:rsidRPr="00903FC1">
        <w:rPr>
          <w:rFonts w:ascii="Times New Roman" w:hAnsi="Times New Roman" w:cs="Times New Roman"/>
          <w:sz w:val="24"/>
          <w:szCs w:val="24"/>
          <w:lang w:val="en-GB"/>
        </w:rPr>
        <w:t>Brethren</w:t>
      </w:r>
      <w:r w:rsidRPr="00903FC1">
        <w:rPr>
          <w:rFonts w:ascii="Times New Roman" w:hAnsi="Times New Roman" w:cs="Times New Roman"/>
          <w:sz w:val="24"/>
          <w:szCs w:val="24"/>
          <w:lang w:val="en-GB"/>
        </w:rPr>
        <w:t xml:space="preserve"> still </w:t>
      </w:r>
      <w:r w:rsidR="007972A7" w:rsidRPr="00903FC1">
        <w:rPr>
          <w:rFonts w:ascii="Times New Roman" w:hAnsi="Times New Roman" w:cs="Times New Roman"/>
          <w:sz w:val="24"/>
          <w:szCs w:val="24"/>
          <w:lang w:val="en-GB"/>
        </w:rPr>
        <w:t>exists</w:t>
      </w:r>
      <w:r w:rsidRPr="00903FC1">
        <w:rPr>
          <w:rFonts w:ascii="Times New Roman" w:hAnsi="Times New Roman" w:cs="Times New Roman"/>
          <w:sz w:val="24"/>
          <w:szCs w:val="24"/>
          <w:lang w:val="en-GB"/>
        </w:rPr>
        <w:t xml:space="preserve"> </w:t>
      </w:r>
      <w:r w:rsidR="00657D5F" w:rsidRPr="00903FC1">
        <w:rPr>
          <w:rFonts w:ascii="Times New Roman" w:hAnsi="Times New Roman" w:cs="Times New Roman"/>
          <w:sz w:val="24"/>
          <w:szCs w:val="24"/>
          <w:lang w:val="en-GB"/>
        </w:rPr>
        <w:t>in the United States,</w:t>
      </w:r>
      <w:r w:rsidRPr="00903FC1">
        <w:rPr>
          <w:rFonts w:ascii="Times New Roman" w:hAnsi="Times New Roman" w:cs="Times New Roman"/>
          <w:sz w:val="24"/>
          <w:szCs w:val="24"/>
          <w:lang w:val="en-GB"/>
        </w:rPr>
        <w:t xml:space="preserve"> with </w:t>
      </w:r>
      <w:r w:rsidR="002D5381" w:rsidRPr="00903FC1">
        <w:rPr>
          <w:rFonts w:ascii="Times New Roman" w:hAnsi="Times New Roman" w:cs="Times New Roman"/>
          <w:sz w:val="24"/>
          <w:szCs w:val="24"/>
          <w:lang w:val="en-GB"/>
        </w:rPr>
        <w:t>two</w:t>
      </w:r>
      <w:r w:rsidRPr="00903FC1">
        <w:rPr>
          <w:rFonts w:ascii="Times New Roman" w:hAnsi="Times New Roman" w:cs="Times New Roman"/>
          <w:sz w:val="24"/>
          <w:szCs w:val="24"/>
          <w:lang w:val="en-GB"/>
        </w:rPr>
        <w:t xml:space="preserve"> </w:t>
      </w:r>
      <w:r w:rsidR="00657D5F" w:rsidRPr="00903FC1">
        <w:rPr>
          <w:rFonts w:ascii="Times New Roman" w:hAnsi="Times New Roman" w:cs="Times New Roman"/>
          <w:sz w:val="24"/>
          <w:szCs w:val="24"/>
          <w:lang w:val="en-GB"/>
        </w:rPr>
        <w:t>central</w:t>
      </w:r>
      <w:r w:rsidRPr="00903FC1">
        <w:rPr>
          <w:rFonts w:ascii="Times New Roman" w:hAnsi="Times New Roman" w:cs="Times New Roman"/>
          <w:sz w:val="24"/>
          <w:szCs w:val="24"/>
          <w:lang w:val="en-GB"/>
        </w:rPr>
        <w:t xml:space="preserve"> provinces </w:t>
      </w:r>
      <w:r w:rsidR="007972A7" w:rsidRPr="00903FC1">
        <w:rPr>
          <w:rFonts w:ascii="Times New Roman" w:hAnsi="Times New Roman" w:cs="Times New Roman"/>
          <w:sz w:val="24"/>
          <w:szCs w:val="24"/>
          <w:lang w:val="en-GB"/>
        </w:rPr>
        <w:t>and</w:t>
      </w:r>
      <w:r w:rsidRPr="00903FC1">
        <w:rPr>
          <w:rFonts w:ascii="Times New Roman" w:hAnsi="Times New Roman" w:cs="Times New Roman"/>
          <w:sz w:val="24"/>
          <w:szCs w:val="24"/>
          <w:lang w:val="en-GB"/>
        </w:rPr>
        <w:t xml:space="preserve"> about 40 th</w:t>
      </w:r>
      <w:r w:rsidR="002D5381" w:rsidRPr="00903FC1">
        <w:rPr>
          <w:rFonts w:ascii="Times New Roman" w:hAnsi="Times New Roman" w:cs="Times New Roman"/>
          <w:sz w:val="24"/>
          <w:szCs w:val="24"/>
          <w:lang w:val="en-GB"/>
        </w:rPr>
        <w:t>o</w:t>
      </w:r>
      <w:r w:rsidRPr="00903FC1">
        <w:rPr>
          <w:rFonts w:ascii="Times New Roman" w:hAnsi="Times New Roman" w:cs="Times New Roman"/>
          <w:sz w:val="24"/>
          <w:szCs w:val="24"/>
          <w:lang w:val="en-GB"/>
        </w:rPr>
        <w:t>us</w:t>
      </w:r>
      <w:r w:rsidR="002D5381" w:rsidRPr="00903FC1">
        <w:rPr>
          <w:rFonts w:ascii="Times New Roman" w:hAnsi="Times New Roman" w:cs="Times New Roman"/>
          <w:sz w:val="24"/>
          <w:szCs w:val="24"/>
          <w:lang w:val="en-GB"/>
        </w:rPr>
        <w:t>a</w:t>
      </w:r>
      <w:r w:rsidRPr="00903FC1">
        <w:rPr>
          <w:rFonts w:ascii="Times New Roman" w:hAnsi="Times New Roman" w:cs="Times New Roman"/>
          <w:sz w:val="24"/>
          <w:szCs w:val="24"/>
          <w:lang w:val="en-GB"/>
        </w:rPr>
        <w:t>nd members in nearly 135 congregations</w:t>
      </w:r>
      <w:r w:rsidR="002D5381" w:rsidRPr="00903FC1">
        <w:rPr>
          <w:rFonts w:ascii="Times New Roman" w:hAnsi="Times New Roman" w:cs="Times New Roman"/>
          <w:sz w:val="24"/>
          <w:szCs w:val="24"/>
          <w:lang w:val="en-GB"/>
        </w:rPr>
        <w:t xml:space="preserve"> (Krupa, 2019, p. 36). With schools </w:t>
      </w:r>
      <w:r w:rsidR="00657D5F" w:rsidRPr="00903FC1">
        <w:rPr>
          <w:rFonts w:ascii="Times New Roman" w:hAnsi="Times New Roman" w:cs="Times New Roman"/>
          <w:sz w:val="24"/>
          <w:szCs w:val="24"/>
          <w:lang w:val="en-GB"/>
        </w:rPr>
        <w:t>such as Moravian Academy in Bethelem, Pennsylvania</w:t>
      </w:r>
      <w:r w:rsidR="002D5381" w:rsidRPr="00903FC1">
        <w:rPr>
          <w:rFonts w:ascii="Times New Roman" w:hAnsi="Times New Roman" w:cs="Times New Roman"/>
          <w:sz w:val="24"/>
          <w:szCs w:val="24"/>
          <w:lang w:val="en-GB"/>
        </w:rPr>
        <w:t xml:space="preserve"> and Salem Academy in Salem, North </w:t>
      </w:r>
      <w:r w:rsidR="007972A7" w:rsidRPr="00903FC1">
        <w:rPr>
          <w:rFonts w:ascii="Times New Roman" w:hAnsi="Times New Roman" w:cs="Times New Roman"/>
          <w:sz w:val="24"/>
          <w:szCs w:val="24"/>
          <w:lang w:val="en-GB"/>
        </w:rPr>
        <w:t>Carolina</w:t>
      </w:r>
      <w:r w:rsidR="00E84D30" w:rsidRPr="00903FC1">
        <w:rPr>
          <w:rFonts w:ascii="Times New Roman" w:hAnsi="Times New Roman" w:cs="Times New Roman"/>
          <w:sz w:val="24"/>
          <w:szCs w:val="24"/>
          <w:lang w:val="en-GB"/>
        </w:rPr>
        <w:t xml:space="preserve">. </w:t>
      </w:r>
      <w:r w:rsidR="00657D5F" w:rsidRPr="00903FC1">
        <w:rPr>
          <w:rFonts w:ascii="Times New Roman" w:hAnsi="Times New Roman" w:cs="Times New Roman"/>
          <w:sz w:val="24"/>
          <w:szCs w:val="24"/>
          <w:lang w:val="en-GB"/>
        </w:rPr>
        <w:t>Methodist movements and denominations are significant parts of</w:t>
      </w:r>
      <w:r w:rsidR="00E84D30" w:rsidRPr="00903FC1">
        <w:rPr>
          <w:rFonts w:ascii="Times New Roman" w:hAnsi="Times New Roman" w:cs="Times New Roman"/>
          <w:sz w:val="24"/>
          <w:szCs w:val="24"/>
          <w:lang w:val="en-GB"/>
        </w:rPr>
        <w:t xml:space="preserve"> the religious scene in the USA. </w:t>
      </w:r>
    </w:p>
    <w:p w14:paraId="0CBCE282" w14:textId="25EDD323" w:rsidR="00874E0E" w:rsidRPr="002C3274" w:rsidRDefault="00433628" w:rsidP="0022029B">
      <w:pPr>
        <w:pStyle w:val="Nadpis2"/>
        <w:rPr>
          <w:rFonts w:ascii="Times New Roman" w:hAnsi="Times New Roman" w:cs="Times New Roman"/>
          <w:color w:val="auto"/>
          <w:sz w:val="28"/>
          <w:szCs w:val="28"/>
          <w:lang w:val="en-GB"/>
        </w:rPr>
      </w:pPr>
      <w:bookmarkStart w:id="944" w:name="_Toc152668559"/>
      <w:r w:rsidRPr="002C3274">
        <w:rPr>
          <w:rFonts w:ascii="Times New Roman" w:hAnsi="Times New Roman" w:cs="Times New Roman"/>
          <w:color w:val="auto"/>
          <w:sz w:val="28"/>
          <w:szCs w:val="28"/>
          <w:lang w:val="en-GB"/>
        </w:rPr>
        <w:t>5</w:t>
      </w:r>
      <w:r w:rsidR="000478E3" w:rsidRPr="002C3274">
        <w:rPr>
          <w:rFonts w:ascii="Times New Roman" w:hAnsi="Times New Roman" w:cs="Times New Roman"/>
          <w:color w:val="auto"/>
          <w:sz w:val="28"/>
          <w:szCs w:val="28"/>
          <w:lang w:val="en-GB"/>
        </w:rPr>
        <w:t>.</w:t>
      </w:r>
      <w:r w:rsidRPr="002C3274">
        <w:rPr>
          <w:rFonts w:ascii="Times New Roman" w:hAnsi="Times New Roman" w:cs="Times New Roman"/>
          <w:color w:val="auto"/>
          <w:sz w:val="28"/>
          <w:szCs w:val="28"/>
          <w:lang w:val="en-GB"/>
        </w:rPr>
        <w:t>7</w:t>
      </w:r>
      <w:r w:rsidR="00826008" w:rsidRPr="002C3274">
        <w:rPr>
          <w:rFonts w:ascii="Times New Roman" w:hAnsi="Times New Roman" w:cs="Times New Roman"/>
          <w:color w:val="auto"/>
          <w:sz w:val="28"/>
          <w:szCs w:val="28"/>
          <w:lang w:val="en-GB"/>
        </w:rPr>
        <w:t xml:space="preserve"> </w:t>
      </w:r>
      <w:r w:rsidR="00EB2A6F" w:rsidRPr="002C3274">
        <w:rPr>
          <w:rFonts w:ascii="Times New Roman" w:hAnsi="Times New Roman" w:cs="Times New Roman"/>
          <w:color w:val="auto"/>
          <w:sz w:val="28"/>
          <w:szCs w:val="28"/>
          <w:lang w:val="en-GB"/>
        </w:rPr>
        <w:t xml:space="preserve">Pedagogical </w:t>
      </w:r>
      <w:r w:rsidR="00263EFA" w:rsidRPr="002C3274">
        <w:rPr>
          <w:rFonts w:ascii="Times New Roman" w:hAnsi="Times New Roman" w:cs="Times New Roman"/>
          <w:color w:val="auto"/>
          <w:sz w:val="28"/>
          <w:szCs w:val="28"/>
          <w:lang w:val="en-GB"/>
        </w:rPr>
        <w:t xml:space="preserve">and </w:t>
      </w:r>
      <w:r w:rsidR="00771D2B" w:rsidRPr="002C3274">
        <w:rPr>
          <w:rFonts w:ascii="Times New Roman" w:hAnsi="Times New Roman" w:cs="Times New Roman"/>
          <w:color w:val="auto"/>
          <w:sz w:val="28"/>
          <w:szCs w:val="28"/>
          <w:lang w:val="en-GB"/>
        </w:rPr>
        <w:t>S</w:t>
      </w:r>
      <w:r w:rsidR="00263EFA" w:rsidRPr="002C3274">
        <w:rPr>
          <w:rFonts w:ascii="Times New Roman" w:hAnsi="Times New Roman" w:cs="Times New Roman"/>
          <w:color w:val="auto"/>
          <w:sz w:val="28"/>
          <w:szCs w:val="28"/>
          <w:lang w:val="en-GB"/>
        </w:rPr>
        <w:t xml:space="preserve">piritual </w:t>
      </w:r>
      <w:r w:rsidR="00771D2B" w:rsidRPr="002C3274">
        <w:rPr>
          <w:rFonts w:ascii="Times New Roman" w:hAnsi="Times New Roman" w:cs="Times New Roman"/>
          <w:color w:val="auto"/>
          <w:sz w:val="28"/>
          <w:szCs w:val="28"/>
          <w:lang w:val="en-GB"/>
        </w:rPr>
        <w:t>L</w:t>
      </w:r>
      <w:r w:rsidR="00263EFA" w:rsidRPr="002C3274">
        <w:rPr>
          <w:rFonts w:ascii="Times New Roman" w:hAnsi="Times New Roman" w:cs="Times New Roman"/>
          <w:color w:val="auto"/>
          <w:sz w:val="28"/>
          <w:szCs w:val="28"/>
          <w:lang w:val="en-GB"/>
        </w:rPr>
        <w:t>egacy</w:t>
      </w:r>
      <w:bookmarkEnd w:id="944"/>
      <w:r w:rsidR="00EB2A6F" w:rsidRPr="002C3274">
        <w:rPr>
          <w:rFonts w:ascii="Times New Roman" w:hAnsi="Times New Roman" w:cs="Times New Roman"/>
          <w:color w:val="auto"/>
          <w:sz w:val="28"/>
          <w:szCs w:val="28"/>
          <w:lang w:val="en-GB"/>
        </w:rPr>
        <w:t xml:space="preserve"> </w:t>
      </w:r>
      <w:r w:rsidR="00874E0E" w:rsidRPr="002C3274">
        <w:rPr>
          <w:rFonts w:ascii="Times New Roman" w:hAnsi="Times New Roman" w:cs="Times New Roman"/>
          <w:color w:val="auto"/>
          <w:sz w:val="28"/>
          <w:szCs w:val="28"/>
          <w:lang w:val="en-GB"/>
        </w:rPr>
        <w:t xml:space="preserve"> </w:t>
      </w:r>
    </w:p>
    <w:p w14:paraId="3E8DA7FF" w14:textId="69D6AE0F" w:rsidR="002D4C45" w:rsidRDefault="002D4C45" w:rsidP="002D4C45">
      <w:pPr>
        <w:rPr>
          <w:lang w:val="en-GB"/>
        </w:rPr>
      </w:pPr>
    </w:p>
    <w:p w14:paraId="0BB81ECB" w14:textId="6B54334C" w:rsidR="001B19A0" w:rsidRDefault="00A609EF" w:rsidP="001B19A0">
      <w:pPr>
        <w:ind w:firstLine="708"/>
        <w:rPr>
          <w:lang w:val="en-GB"/>
        </w:rPr>
      </w:pPr>
      <w:r>
        <w:rPr>
          <w:lang w:val="en-GB"/>
        </w:rPr>
        <w:t xml:space="preserve">Schattschneider </w:t>
      </w:r>
      <w:r w:rsidR="00D2536D">
        <w:rPr>
          <w:lang w:val="en-GB"/>
        </w:rPr>
        <w:t>points</w:t>
      </w:r>
      <w:r>
        <w:rPr>
          <w:lang w:val="en-GB"/>
        </w:rPr>
        <w:t xml:space="preserve"> to some facts here: </w:t>
      </w:r>
    </w:p>
    <w:p w14:paraId="64F0CBFB" w14:textId="16C1965C" w:rsidR="003A7E33" w:rsidRDefault="00A609EF" w:rsidP="00876D86">
      <w:pPr>
        <w:spacing w:line="360" w:lineRule="auto"/>
        <w:ind w:firstLine="708"/>
        <w:jc w:val="both"/>
        <w:rPr>
          <w:i/>
          <w:iCs/>
          <w:lang w:val="en-GB"/>
        </w:rPr>
      </w:pPr>
      <w:r w:rsidRPr="001B19A0">
        <w:rPr>
          <w:i/>
          <w:iCs/>
          <w:lang w:val="en-GB"/>
        </w:rPr>
        <w:t xml:space="preserve">“The importance of Comenius in the educational world is </w:t>
      </w:r>
      <w:r w:rsidR="001B19A0" w:rsidRPr="001B19A0">
        <w:rPr>
          <w:i/>
          <w:iCs/>
          <w:lang w:val="en-GB"/>
        </w:rPr>
        <w:t>apparent because his name is among those engraved upon the Library</w:t>
      </w:r>
      <w:r w:rsidRPr="001B19A0">
        <w:rPr>
          <w:i/>
          <w:iCs/>
          <w:lang w:val="en-GB"/>
        </w:rPr>
        <w:t xml:space="preserve"> of Congress. It </w:t>
      </w:r>
      <w:r w:rsidR="00D2536D">
        <w:rPr>
          <w:i/>
          <w:iCs/>
          <w:lang w:val="en-GB"/>
        </w:rPr>
        <w:t>also appears on the main building of</w:t>
      </w:r>
      <w:r w:rsidRPr="001B19A0">
        <w:rPr>
          <w:i/>
          <w:iCs/>
          <w:lang w:val="en-GB"/>
        </w:rPr>
        <w:t xml:space="preserve"> Teachers Colledge at Columbia University. We </w:t>
      </w:r>
      <w:r w:rsidR="00657D5F">
        <w:rPr>
          <w:i/>
          <w:iCs/>
          <w:lang w:val="en-GB"/>
        </w:rPr>
        <w:t xml:space="preserve">also like to remember </w:t>
      </w:r>
      <w:r w:rsidRPr="001B19A0">
        <w:rPr>
          <w:i/>
          <w:iCs/>
          <w:lang w:val="en-GB"/>
        </w:rPr>
        <w:t xml:space="preserve">that </w:t>
      </w:r>
      <w:r w:rsidR="001B19A0" w:rsidRPr="001B19A0">
        <w:rPr>
          <w:i/>
          <w:iCs/>
          <w:lang w:val="en-GB"/>
        </w:rPr>
        <w:t>when Harward University was being established, Governor John Wint</w:t>
      </w:r>
      <w:r w:rsidR="00D2536D">
        <w:rPr>
          <w:i/>
          <w:iCs/>
          <w:lang w:val="en-GB"/>
        </w:rPr>
        <w:t>h</w:t>
      </w:r>
      <w:r w:rsidR="001B19A0" w:rsidRPr="001B19A0">
        <w:rPr>
          <w:i/>
          <w:iCs/>
          <w:lang w:val="en-GB"/>
        </w:rPr>
        <w:t>rop invited Comenius to come to America to become its president</w:t>
      </w:r>
      <w:r w:rsidR="00903FC1" w:rsidRPr="001B19A0">
        <w:rPr>
          <w:i/>
          <w:iCs/>
          <w:lang w:val="en-GB"/>
        </w:rPr>
        <w:t>.”</w:t>
      </w:r>
      <w:r w:rsidR="00903FC1">
        <w:rPr>
          <w:i/>
          <w:iCs/>
          <w:lang w:val="en-GB"/>
        </w:rPr>
        <w:t xml:space="preserve"> (</w:t>
      </w:r>
      <w:r w:rsidR="001B19A0">
        <w:rPr>
          <w:i/>
          <w:iCs/>
          <w:lang w:val="en-GB"/>
        </w:rPr>
        <w:t xml:space="preserve">Schattschneidr, </w:t>
      </w:r>
      <w:bookmarkStart w:id="945" w:name="_Hlk132293245"/>
      <w:r w:rsidR="00D2536D">
        <w:rPr>
          <w:i/>
          <w:iCs/>
          <w:lang w:val="en-GB"/>
        </w:rPr>
        <w:t>1956)</w:t>
      </w:r>
    </w:p>
    <w:p w14:paraId="7873B966" w14:textId="28E99664" w:rsidR="00C648D4" w:rsidRPr="000F28F8" w:rsidRDefault="008D011F" w:rsidP="00876D86">
      <w:pPr>
        <w:spacing w:line="360" w:lineRule="auto"/>
        <w:ind w:firstLine="708"/>
        <w:jc w:val="both"/>
        <w:rPr>
          <w:rFonts w:ascii="Times New Roman" w:hAnsi="Times New Roman" w:cs="Times New Roman"/>
          <w:sz w:val="24"/>
          <w:szCs w:val="24"/>
          <w:lang w:val="en-GB"/>
        </w:rPr>
      </w:pPr>
      <w:r w:rsidRPr="000F28F8">
        <w:rPr>
          <w:rFonts w:ascii="Times New Roman" w:hAnsi="Times New Roman" w:cs="Times New Roman"/>
          <w:sz w:val="24"/>
          <w:szCs w:val="24"/>
          <w:lang w:val="en-GB"/>
        </w:rPr>
        <w:t>H</w:t>
      </w:r>
      <w:r w:rsidR="00903FC1" w:rsidRPr="000F28F8">
        <w:rPr>
          <w:rFonts w:ascii="Times New Roman" w:hAnsi="Times New Roman" w:cs="Times New Roman"/>
          <w:sz w:val="24"/>
          <w:szCs w:val="24"/>
          <w:lang w:val="en-GB"/>
        </w:rPr>
        <w:t>á</w:t>
      </w:r>
      <w:r w:rsidRPr="000F28F8">
        <w:rPr>
          <w:rFonts w:ascii="Times New Roman" w:hAnsi="Times New Roman" w:cs="Times New Roman"/>
          <w:sz w:val="24"/>
          <w:szCs w:val="24"/>
          <w:lang w:val="en-GB"/>
        </w:rPr>
        <w:t xml:space="preserve">bl and Vacinova also state that Comenius was invited </w:t>
      </w:r>
      <w:r w:rsidR="00903FC1" w:rsidRPr="000F28F8">
        <w:rPr>
          <w:rFonts w:ascii="Times New Roman" w:hAnsi="Times New Roman" w:cs="Times New Roman"/>
          <w:sz w:val="24"/>
          <w:szCs w:val="24"/>
          <w:lang w:val="en-GB"/>
        </w:rPr>
        <w:t>by Americans (Vacinova, 2008, p. 189), and H</w:t>
      </w:r>
      <w:r w:rsidR="00181E51" w:rsidRPr="000F28F8">
        <w:rPr>
          <w:rFonts w:ascii="Times New Roman" w:hAnsi="Times New Roman" w:cs="Times New Roman"/>
          <w:sz w:val="24"/>
          <w:szCs w:val="24"/>
          <w:lang w:val="en-GB"/>
        </w:rPr>
        <w:t>á</w:t>
      </w:r>
      <w:r w:rsidR="00903FC1" w:rsidRPr="000F28F8">
        <w:rPr>
          <w:rFonts w:ascii="Times New Roman" w:hAnsi="Times New Roman" w:cs="Times New Roman"/>
          <w:sz w:val="24"/>
          <w:szCs w:val="24"/>
          <w:lang w:val="en-GB"/>
        </w:rPr>
        <w:t>bl mentions his invitation to become</w:t>
      </w:r>
      <w:r w:rsidRPr="000F28F8">
        <w:rPr>
          <w:rFonts w:ascii="Times New Roman" w:hAnsi="Times New Roman" w:cs="Times New Roman"/>
          <w:sz w:val="24"/>
          <w:szCs w:val="24"/>
          <w:lang w:val="en-GB"/>
        </w:rPr>
        <w:t xml:space="preserve"> the rector of Har</w:t>
      </w:r>
      <w:r w:rsidR="007972A7" w:rsidRPr="000F28F8">
        <w:rPr>
          <w:rFonts w:ascii="Times New Roman" w:hAnsi="Times New Roman" w:cs="Times New Roman"/>
          <w:sz w:val="24"/>
          <w:szCs w:val="24"/>
          <w:lang w:val="en-GB"/>
        </w:rPr>
        <w:t>v</w:t>
      </w:r>
      <w:r w:rsidRPr="000F28F8">
        <w:rPr>
          <w:rFonts w:ascii="Times New Roman" w:hAnsi="Times New Roman" w:cs="Times New Roman"/>
          <w:sz w:val="24"/>
          <w:szCs w:val="24"/>
          <w:lang w:val="en-GB"/>
        </w:rPr>
        <w:t>ard University (H</w:t>
      </w:r>
      <w:r w:rsidR="00903FC1" w:rsidRPr="000F28F8">
        <w:rPr>
          <w:rFonts w:ascii="Times New Roman" w:hAnsi="Times New Roman" w:cs="Times New Roman"/>
          <w:sz w:val="24"/>
          <w:szCs w:val="24"/>
          <w:lang w:val="en-GB"/>
        </w:rPr>
        <w:t>á</w:t>
      </w:r>
      <w:r w:rsidRPr="000F28F8">
        <w:rPr>
          <w:rFonts w:ascii="Times New Roman" w:hAnsi="Times New Roman" w:cs="Times New Roman"/>
          <w:sz w:val="24"/>
          <w:szCs w:val="24"/>
          <w:lang w:val="en-GB"/>
        </w:rPr>
        <w:t>bl</w:t>
      </w:r>
      <w:r w:rsidR="00657D5F" w:rsidRPr="000F28F8">
        <w:rPr>
          <w:rFonts w:ascii="Times New Roman" w:hAnsi="Times New Roman" w:cs="Times New Roman"/>
          <w:sz w:val="24"/>
          <w:szCs w:val="24"/>
          <w:lang w:val="en-GB"/>
        </w:rPr>
        <w:t>,</w:t>
      </w:r>
      <w:r w:rsidR="00903FC1" w:rsidRPr="000F28F8">
        <w:rPr>
          <w:rFonts w:ascii="Times New Roman" w:hAnsi="Times New Roman" w:cs="Times New Roman"/>
          <w:sz w:val="24"/>
          <w:szCs w:val="24"/>
          <w:lang w:val="en-GB"/>
        </w:rPr>
        <w:t xml:space="preserve"> 2019). </w:t>
      </w:r>
      <w:r w:rsidR="00657D5F" w:rsidRPr="000F28F8">
        <w:rPr>
          <w:rFonts w:ascii="Times New Roman" w:hAnsi="Times New Roman" w:cs="Times New Roman"/>
          <w:sz w:val="24"/>
          <w:szCs w:val="24"/>
          <w:lang w:val="en-GB"/>
        </w:rPr>
        <w:t xml:space="preserve"> </w:t>
      </w:r>
      <w:r w:rsidR="00903FC1" w:rsidRPr="000F28F8">
        <w:rPr>
          <w:rFonts w:ascii="Times New Roman" w:hAnsi="Times New Roman" w:cs="Times New Roman"/>
          <w:sz w:val="24"/>
          <w:szCs w:val="24"/>
          <w:lang w:val="en-GB"/>
        </w:rPr>
        <w:t>Some others indicate that invitation was delivered through the</w:t>
      </w:r>
      <w:r w:rsidR="00657D5F" w:rsidRPr="000F28F8">
        <w:rPr>
          <w:rFonts w:ascii="Times New Roman" w:hAnsi="Times New Roman" w:cs="Times New Roman"/>
          <w:sz w:val="24"/>
          <w:szCs w:val="24"/>
          <w:lang w:val="en-GB"/>
        </w:rPr>
        <w:t xml:space="preserve"> son of</w:t>
      </w:r>
      <w:r w:rsidR="00903FC1" w:rsidRPr="000F28F8">
        <w:rPr>
          <w:rFonts w:ascii="Times New Roman" w:hAnsi="Times New Roman" w:cs="Times New Roman"/>
          <w:sz w:val="24"/>
          <w:szCs w:val="24"/>
          <w:lang w:val="en-GB"/>
        </w:rPr>
        <w:t xml:space="preserve"> the governer</w:t>
      </w:r>
      <w:r w:rsidR="00657D5F" w:rsidRPr="000F28F8">
        <w:rPr>
          <w:rFonts w:ascii="Times New Roman" w:hAnsi="Times New Roman" w:cs="Times New Roman"/>
          <w:sz w:val="24"/>
          <w:szCs w:val="24"/>
          <w:lang w:val="en-GB"/>
        </w:rPr>
        <w:t xml:space="preserve"> John Winthrop</w:t>
      </w:r>
      <w:r w:rsidRPr="000F28F8">
        <w:rPr>
          <w:rFonts w:ascii="Times New Roman" w:hAnsi="Times New Roman" w:cs="Times New Roman"/>
          <w:sz w:val="24"/>
          <w:szCs w:val="24"/>
          <w:lang w:val="en-GB"/>
        </w:rPr>
        <w:t xml:space="preserve">.    </w:t>
      </w:r>
    </w:p>
    <w:p w14:paraId="1CF0B87A" w14:textId="01B0C502" w:rsidR="00DC071F" w:rsidRPr="000F28F8" w:rsidRDefault="00D2536D" w:rsidP="005C1E40">
      <w:pPr>
        <w:spacing w:line="360" w:lineRule="auto"/>
        <w:ind w:firstLine="708"/>
        <w:jc w:val="both"/>
        <w:rPr>
          <w:rFonts w:ascii="Times New Roman" w:hAnsi="Times New Roman" w:cs="Times New Roman"/>
          <w:b/>
          <w:bCs/>
          <w:sz w:val="24"/>
          <w:szCs w:val="24"/>
          <w:lang w:val="en-GB"/>
        </w:rPr>
      </w:pPr>
      <w:r w:rsidRPr="000F28F8">
        <w:rPr>
          <w:rFonts w:ascii="Times New Roman" w:hAnsi="Times New Roman" w:cs="Times New Roman"/>
          <w:sz w:val="24"/>
          <w:szCs w:val="24"/>
          <w:lang w:val="en-GB"/>
        </w:rPr>
        <w:lastRenderedPageBreak/>
        <w:t>Similarly,</w:t>
      </w:r>
      <w:r w:rsidR="002A3F6E" w:rsidRPr="000F28F8">
        <w:rPr>
          <w:rFonts w:ascii="Times New Roman" w:hAnsi="Times New Roman" w:cs="Times New Roman"/>
          <w:sz w:val="24"/>
          <w:szCs w:val="24"/>
          <w:lang w:val="en-GB"/>
        </w:rPr>
        <w:t xml:space="preserve"> as Comenius studied </w:t>
      </w:r>
      <w:r w:rsidR="00657D5F" w:rsidRPr="000F28F8">
        <w:rPr>
          <w:rFonts w:ascii="Times New Roman" w:hAnsi="Times New Roman" w:cs="Times New Roman"/>
          <w:sz w:val="24"/>
          <w:szCs w:val="24"/>
          <w:lang w:val="en-GB"/>
        </w:rPr>
        <w:t>other thinkers before him, many other influential educators have studied Comenius</w:t>
      </w:r>
      <w:r w:rsidR="00BF7F05" w:rsidRPr="000F28F8">
        <w:rPr>
          <w:rFonts w:ascii="Times New Roman" w:hAnsi="Times New Roman" w:cs="Times New Roman"/>
          <w:sz w:val="24"/>
          <w:szCs w:val="24"/>
          <w:lang w:val="en-GB"/>
        </w:rPr>
        <w:t>´ i</w:t>
      </w:r>
      <w:r w:rsidR="00657D5F" w:rsidRPr="000F28F8">
        <w:rPr>
          <w:rFonts w:ascii="Times New Roman" w:hAnsi="Times New Roman" w:cs="Times New Roman"/>
          <w:sz w:val="24"/>
          <w:szCs w:val="24"/>
          <w:lang w:val="en-GB"/>
        </w:rPr>
        <w:t xml:space="preserve">deas </w:t>
      </w:r>
      <w:r w:rsidR="00B6775E" w:rsidRPr="000F28F8">
        <w:rPr>
          <w:rFonts w:ascii="Times New Roman" w:hAnsi="Times New Roman" w:cs="Times New Roman"/>
          <w:sz w:val="24"/>
          <w:szCs w:val="24"/>
          <w:lang w:val="en-GB"/>
        </w:rPr>
        <w:t xml:space="preserve">and attidudes </w:t>
      </w:r>
      <w:r w:rsidR="00657D5F" w:rsidRPr="000F28F8">
        <w:rPr>
          <w:rFonts w:ascii="Times New Roman" w:hAnsi="Times New Roman" w:cs="Times New Roman"/>
          <w:sz w:val="24"/>
          <w:szCs w:val="24"/>
          <w:lang w:val="en-GB"/>
        </w:rPr>
        <w:t>and were</w:t>
      </w:r>
      <w:r w:rsidR="002A3F6E" w:rsidRPr="000F28F8">
        <w:rPr>
          <w:rFonts w:ascii="Times New Roman" w:hAnsi="Times New Roman" w:cs="Times New Roman"/>
          <w:sz w:val="24"/>
          <w:szCs w:val="24"/>
          <w:lang w:val="en-GB"/>
        </w:rPr>
        <w:t xml:space="preserve"> persuaded </w:t>
      </w:r>
      <w:r w:rsidR="00BF7F05" w:rsidRPr="000F28F8">
        <w:rPr>
          <w:rFonts w:ascii="Times New Roman" w:hAnsi="Times New Roman" w:cs="Times New Roman"/>
          <w:sz w:val="24"/>
          <w:szCs w:val="24"/>
          <w:lang w:val="en-GB"/>
        </w:rPr>
        <w:t>by</w:t>
      </w:r>
      <w:r w:rsidR="002A3F6E" w:rsidRPr="000F28F8">
        <w:rPr>
          <w:rFonts w:ascii="Times New Roman" w:hAnsi="Times New Roman" w:cs="Times New Roman"/>
          <w:sz w:val="24"/>
          <w:szCs w:val="24"/>
          <w:lang w:val="en-GB"/>
        </w:rPr>
        <w:t xml:space="preserve"> their qualities</w:t>
      </w:r>
      <w:r w:rsidR="00B6775E" w:rsidRPr="000F28F8">
        <w:rPr>
          <w:rFonts w:ascii="Times New Roman" w:hAnsi="Times New Roman" w:cs="Times New Roman"/>
          <w:sz w:val="24"/>
          <w:szCs w:val="24"/>
          <w:lang w:val="en-GB"/>
        </w:rPr>
        <w:t>, or at least by some of them</w:t>
      </w:r>
      <w:r w:rsidR="002A3F6E" w:rsidRPr="000F28F8">
        <w:rPr>
          <w:rFonts w:ascii="Times New Roman" w:hAnsi="Times New Roman" w:cs="Times New Roman"/>
          <w:sz w:val="24"/>
          <w:szCs w:val="24"/>
          <w:lang w:val="en-GB"/>
        </w:rPr>
        <w:t xml:space="preserve">. They </w:t>
      </w:r>
      <w:r w:rsidR="00BF7F05" w:rsidRPr="000F28F8">
        <w:rPr>
          <w:rFonts w:ascii="Times New Roman" w:hAnsi="Times New Roman" w:cs="Times New Roman"/>
          <w:sz w:val="24"/>
          <w:szCs w:val="24"/>
          <w:lang w:val="en-GB"/>
        </w:rPr>
        <w:t>hav</w:t>
      </w:r>
      <w:r w:rsidR="00B6775E" w:rsidRPr="000F28F8">
        <w:rPr>
          <w:rFonts w:ascii="Times New Roman" w:hAnsi="Times New Roman" w:cs="Times New Roman"/>
          <w:sz w:val="24"/>
          <w:szCs w:val="24"/>
          <w:lang w:val="en-GB"/>
        </w:rPr>
        <w:t>e</w:t>
      </w:r>
      <w:r w:rsidR="00BF7F05" w:rsidRPr="000F28F8">
        <w:rPr>
          <w:rFonts w:ascii="Times New Roman" w:hAnsi="Times New Roman" w:cs="Times New Roman"/>
          <w:sz w:val="24"/>
          <w:szCs w:val="24"/>
          <w:lang w:val="en-GB"/>
        </w:rPr>
        <w:t xml:space="preserve"> been</w:t>
      </w:r>
      <w:r w:rsidR="00657D5F" w:rsidRPr="000F28F8">
        <w:rPr>
          <w:rFonts w:ascii="Times New Roman" w:hAnsi="Times New Roman" w:cs="Times New Roman"/>
          <w:sz w:val="24"/>
          <w:szCs w:val="24"/>
          <w:lang w:val="en-GB"/>
        </w:rPr>
        <w:t xml:space="preserve"> also proposing </w:t>
      </w:r>
      <w:r w:rsidR="00BF7F05" w:rsidRPr="000F28F8">
        <w:rPr>
          <w:rFonts w:ascii="Times New Roman" w:hAnsi="Times New Roman" w:cs="Times New Roman"/>
          <w:sz w:val="24"/>
          <w:szCs w:val="24"/>
          <w:lang w:val="en-GB"/>
        </w:rPr>
        <w:t xml:space="preserve">and incorporating </w:t>
      </w:r>
      <w:r w:rsidR="00B6775E" w:rsidRPr="000F28F8">
        <w:rPr>
          <w:rFonts w:ascii="Times New Roman" w:hAnsi="Times New Roman" w:cs="Times New Roman"/>
          <w:sz w:val="24"/>
          <w:szCs w:val="24"/>
          <w:lang w:val="en-GB"/>
        </w:rPr>
        <w:t>these visions and principle</w:t>
      </w:r>
      <w:r w:rsidR="002A3F6E" w:rsidRPr="000F28F8">
        <w:rPr>
          <w:rFonts w:ascii="Times New Roman" w:hAnsi="Times New Roman" w:cs="Times New Roman"/>
          <w:sz w:val="24"/>
          <w:szCs w:val="24"/>
          <w:lang w:val="en-GB"/>
        </w:rPr>
        <w:t xml:space="preserve"> </w:t>
      </w:r>
      <w:r w:rsidR="00BF7F05" w:rsidRPr="000F28F8">
        <w:rPr>
          <w:rFonts w:ascii="Times New Roman" w:hAnsi="Times New Roman" w:cs="Times New Roman"/>
          <w:sz w:val="24"/>
          <w:szCs w:val="24"/>
          <w:lang w:val="en-GB"/>
        </w:rPr>
        <w:t>to</w:t>
      </w:r>
      <w:r w:rsidR="002A3F6E" w:rsidRPr="000F28F8">
        <w:rPr>
          <w:rFonts w:ascii="Times New Roman" w:hAnsi="Times New Roman" w:cs="Times New Roman"/>
          <w:sz w:val="24"/>
          <w:szCs w:val="24"/>
          <w:lang w:val="en-GB"/>
        </w:rPr>
        <w:t xml:space="preserve"> their pedagogical and educational affords, even in the USA. His pedagogical principles </w:t>
      </w:r>
      <w:r w:rsidR="00956DB1" w:rsidRPr="000F28F8">
        <w:rPr>
          <w:rFonts w:ascii="Times New Roman" w:hAnsi="Times New Roman" w:cs="Times New Roman"/>
          <w:sz w:val="24"/>
          <w:szCs w:val="24"/>
          <w:lang w:val="en-GB"/>
        </w:rPr>
        <w:t>have been</w:t>
      </w:r>
      <w:r w:rsidR="002A3F6E" w:rsidRPr="000F28F8">
        <w:rPr>
          <w:rFonts w:ascii="Times New Roman" w:hAnsi="Times New Roman" w:cs="Times New Roman"/>
          <w:sz w:val="24"/>
          <w:szCs w:val="24"/>
          <w:lang w:val="en-GB"/>
        </w:rPr>
        <w:t xml:space="preserve"> gradually </w:t>
      </w:r>
      <w:r w:rsidR="007972A7" w:rsidRPr="000F28F8">
        <w:rPr>
          <w:rFonts w:ascii="Times New Roman" w:hAnsi="Times New Roman" w:cs="Times New Roman"/>
          <w:sz w:val="24"/>
          <w:szCs w:val="24"/>
          <w:lang w:val="en-GB"/>
        </w:rPr>
        <w:t>applied and are still</w:t>
      </w:r>
      <w:r w:rsidRPr="000F28F8">
        <w:rPr>
          <w:rFonts w:ascii="Times New Roman" w:hAnsi="Times New Roman" w:cs="Times New Roman"/>
          <w:sz w:val="24"/>
          <w:szCs w:val="24"/>
          <w:lang w:val="en-GB"/>
        </w:rPr>
        <w:t xml:space="preserve"> </w:t>
      </w:r>
      <w:r w:rsidR="00657D5F" w:rsidRPr="000F28F8">
        <w:rPr>
          <w:rFonts w:ascii="Times New Roman" w:hAnsi="Times New Roman" w:cs="Times New Roman"/>
          <w:sz w:val="24"/>
          <w:szCs w:val="24"/>
          <w:lang w:val="en-GB"/>
        </w:rPr>
        <w:t>meaningful</w:t>
      </w:r>
      <w:r w:rsidRPr="000F28F8">
        <w:rPr>
          <w:rFonts w:ascii="Times New Roman" w:hAnsi="Times New Roman" w:cs="Times New Roman"/>
          <w:sz w:val="24"/>
          <w:szCs w:val="24"/>
          <w:lang w:val="en-GB"/>
        </w:rPr>
        <w:t xml:space="preserve"> and inspiring to the </w:t>
      </w:r>
      <w:r w:rsidR="002A3F6E" w:rsidRPr="000F28F8">
        <w:rPr>
          <w:rFonts w:ascii="Times New Roman" w:hAnsi="Times New Roman" w:cs="Times New Roman"/>
          <w:sz w:val="24"/>
          <w:szCs w:val="24"/>
          <w:lang w:val="en-GB"/>
        </w:rPr>
        <w:t>theoretical base of education</w:t>
      </w:r>
      <w:r w:rsidR="00657D5F" w:rsidRPr="000F28F8">
        <w:rPr>
          <w:rFonts w:ascii="Times New Roman" w:hAnsi="Times New Roman" w:cs="Times New Roman"/>
          <w:sz w:val="24"/>
          <w:szCs w:val="24"/>
          <w:lang w:val="en-GB"/>
        </w:rPr>
        <w:t>, mainly</w:t>
      </w:r>
      <w:r w:rsidR="002A3F6E" w:rsidRPr="000F28F8">
        <w:rPr>
          <w:rFonts w:ascii="Times New Roman" w:hAnsi="Times New Roman" w:cs="Times New Roman"/>
          <w:sz w:val="24"/>
          <w:szCs w:val="24"/>
          <w:lang w:val="en-GB"/>
        </w:rPr>
        <w:t xml:space="preserve"> for practical activities. </w:t>
      </w:r>
      <w:r w:rsidRPr="000F28F8">
        <w:rPr>
          <w:rFonts w:ascii="Times New Roman" w:hAnsi="Times New Roman" w:cs="Times New Roman"/>
          <w:sz w:val="24"/>
          <w:szCs w:val="24"/>
          <w:lang w:val="en-GB"/>
        </w:rPr>
        <w:t xml:space="preserve">Moreover, he </w:t>
      </w:r>
      <w:r w:rsidR="00657D5F" w:rsidRPr="000F28F8">
        <w:rPr>
          <w:rFonts w:ascii="Times New Roman" w:hAnsi="Times New Roman" w:cs="Times New Roman"/>
          <w:sz w:val="24"/>
          <w:szCs w:val="24"/>
          <w:lang w:val="en-GB"/>
        </w:rPr>
        <w:t>still inspires</w:t>
      </w:r>
      <w:r w:rsidRPr="000F28F8">
        <w:rPr>
          <w:rFonts w:ascii="Times New Roman" w:hAnsi="Times New Roman" w:cs="Times New Roman"/>
          <w:sz w:val="24"/>
          <w:szCs w:val="24"/>
          <w:lang w:val="en-GB"/>
        </w:rPr>
        <w:t xml:space="preserve"> many through spiritual aspects and emphasis on </w:t>
      </w:r>
      <w:r w:rsidR="00657D5F" w:rsidRPr="000F28F8">
        <w:rPr>
          <w:rFonts w:ascii="Times New Roman" w:hAnsi="Times New Roman" w:cs="Times New Roman"/>
          <w:sz w:val="24"/>
          <w:szCs w:val="24"/>
          <w:lang w:val="en-GB"/>
        </w:rPr>
        <w:t>purity</w:t>
      </w:r>
      <w:r w:rsidRPr="000F28F8">
        <w:rPr>
          <w:rFonts w:ascii="Times New Roman" w:hAnsi="Times New Roman" w:cs="Times New Roman"/>
          <w:sz w:val="24"/>
          <w:szCs w:val="24"/>
          <w:lang w:val="en-GB"/>
        </w:rPr>
        <w:t xml:space="preserve">, even in education. </w:t>
      </w:r>
      <w:bookmarkEnd w:id="38"/>
    </w:p>
    <w:p w14:paraId="4A6CA96A" w14:textId="77777777" w:rsidR="00DC071F" w:rsidRDefault="00DC071F" w:rsidP="008C419A">
      <w:pPr>
        <w:pStyle w:val="Nadpis1"/>
        <w:rPr>
          <w:rFonts w:ascii="Times New Roman" w:hAnsi="Times New Roman" w:cs="Times New Roman"/>
          <w:b/>
          <w:bCs/>
          <w:sz w:val="40"/>
          <w:szCs w:val="40"/>
          <w:lang w:val="en-GB"/>
        </w:rPr>
      </w:pPr>
    </w:p>
    <w:p w14:paraId="791A92E5" w14:textId="77777777" w:rsidR="00DC071F" w:rsidRDefault="00DC071F" w:rsidP="008C419A">
      <w:pPr>
        <w:pStyle w:val="Nadpis1"/>
        <w:rPr>
          <w:rFonts w:ascii="Times New Roman" w:hAnsi="Times New Roman" w:cs="Times New Roman"/>
          <w:b/>
          <w:bCs/>
          <w:sz w:val="40"/>
          <w:szCs w:val="40"/>
          <w:lang w:val="en-GB"/>
        </w:rPr>
      </w:pPr>
    </w:p>
    <w:p w14:paraId="22AE46CE" w14:textId="77777777" w:rsidR="00DC071F" w:rsidRDefault="00DC071F" w:rsidP="008C419A">
      <w:pPr>
        <w:pStyle w:val="Nadpis1"/>
        <w:rPr>
          <w:rFonts w:ascii="Times New Roman" w:hAnsi="Times New Roman" w:cs="Times New Roman"/>
          <w:b/>
          <w:bCs/>
          <w:sz w:val="40"/>
          <w:szCs w:val="40"/>
          <w:lang w:val="en-GB"/>
        </w:rPr>
      </w:pPr>
    </w:p>
    <w:p w14:paraId="0FE53132" w14:textId="77777777" w:rsidR="00DC071F" w:rsidRDefault="00DC071F" w:rsidP="008C419A">
      <w:pPr>
        <w:pStyle w:val="Nadpis1"/>
        <w:rPr>
          <w:rFonts w:ascii="Times New Roman" w:hAnsi="Times New Roman" w:cs="Times New Roman"/>
          <w:b/>
          <w:bCs/>
          <w:sz w:val="40"/>
          <w:szCs w:val="40"/>
          <w:lang w:val="en-GB"/>
        </w:rPr>
      </w:pPr>
    </w:p>
    <w:p w14:paraId="300CC950" w14:textId="77777777" w:rsidR="00DC071F" w:rsidRDefault="00DC071F" w:rsidP="008C419A">
      <w:pPr>
        <w:pStyle w:val="Nadpis1"/>
        <w:rPr>
          <w:rFonts w:ascii="Times New Roman" w:hAnsi="Times New Roman" w:cs="Times New Roman"/>
          <w:b/>
          <w:bCs/>
          <w:sz w:val="40"/>
          <w:szCs w:val="40"/>
          <w:lang w:val="en-GB"/>
        </w:rPr>
      </w:pPr>
    </w:p>
    <w:p w14:paraId="402F4E57" w14:textId="77777777" w:rsidR="005C1E40" w:rsidRDefault="005C1E40" w:rsidP="005C1E40">
      <w:pPr>
        <w:rPr>
          <w:lang w:val="en-GB"/>
        </w:rPr>
      </w:pPr>
    </w:p>
    <w:p w14:paraId="506756BD" w14:textId="77777777" w:rsidR="005C1E40" w:rsidRDefault="005C1E40" w:rsidP="005C1E40">
      <w:pPr>
        <w:rPr>
          <w:lang w:val="en-GB"/>
        </w:rPr>
      </w:pPr>
    </w:p>
    <w:p w14:paraId="2A2F4E55" w14:textId="77777777" w:rsidR="005C1E40" w:rsidRDefault="005C1E40" w:rsidP="005C1E40">
      <w:pPr>
        <w:rPr>
          <w:lang w:val="en-GB"/>
        </w:rPr>
      </w:pPr>
    </w:p>
    <w:p w14:paraId="7830DD09" w14:textId="77777777" w:rsidR="005C1E40" w:rsidRDefault="005C1E40" w:rsidP="005C1E40">
      <w:pPr>
        <w:rPr>
          <w:lang w:val="en-GB"/>
        </w:rPr>
      </w:pPr>
    </w:p>
    <w:p w14:paraId="6698BC1D" w14:textId="77777777" w:rsidR="005C1E40" w:rsidRDefault="005C1E40" w:rsidP="005C1E40">
      <w:pPr>
        <w:rPr>
          <w:lang w:val="en-GB"/>
        </w:rPr>
      </w:pPr>
    </w:p>
    <w:p w14:paraId="15B6F56F" w14:textId="77777777" w:rsidR="005C1E40" w:rsidRDefault="005C1E40" w:rsidP="005C1E40">
      <w:pPr>
        <w:rPr>
          <w:lang w:val="en-GB"/>
        </w:rPr>
      </w:pPr>
    </w:p>
    <w:p w14:paraId="3AE19DAB" w14:textId="77777777" w:rsidR="005C1E40" w:rsidRDefault="005C1E40" w:rsidP="005C1E40">
      <w:pPr>
        <w:rPr>
          <w:lang w:val="en-GB"/>
        </w:rPr>
      </w:pPr>
    </w:p>
    <w:p w14:paraId="1ED57608" w14:textId="77777777" w:rsidR="005C1E40" w:rsidRPr="005C1E40" w:rsidRDefault="005C1E40" w:rsidP="005C1E40">
      <w:pPr>
        <w:rPr>
          <w:lang w:val="en-GB"/>
        </w:rPr>
      </w:pPr>
    </w:p>
    <w:p w14:paraId="40D307D8" w14:textId="77777777" w:rsidR="00DC071F" w:rsidRDefault="00DC071F" w:rsidP="008C419A">
      <w:pPr>
        <w:pStyle w:val="Nadpis1"/>
        <w:rPr>
          <w:rFonts w:ascii="Times New Roman" w:hAnsi="Times New Roman" w:cs="Times New Roman"/>
          <w:b/>
          <w:bCs/>
          <w:sz w:val="40"/>
          <w:szCs w:val="40"/>
          <w:lang w:val="en-GB"/>
        </w:rPr>
      </w:pPr>
    </w:p>
    <w:p w14:paraId="3322A64C" w14:textId="77777777" w:rsidR="00AA2CEE" w:rsidRDefault="00AA2CEE" w:rsidP="00AA2CEE">
      <w:pPr>
        <w:rPr>
          <w:lang w:val="en-GB"/>
        </w:rPr>
      </w:pPr>
    </w:p>
    <w:p w14:paraId="1CC2FA3C" w14:textId="77777777" w:rsidR="00AA2CEE" w:rsidRDefault="00AA2CEE" w:rsidP="00AA2CEE">
      <w:pPr>
        <w:rPr>
          <w:lang w:val="en-GB"/>
        </w:rPr>
      </w:pPr>
    </w:p>
    <w:p w14:paraId="20CA3395" w14:textId="77777777" w:rsidR="00AA2CEE" w:rsidRDefault="00AA2CEE" w:rsidP="00AA2CEE">
      <w:pPr>
        <w:rPr>
          <w:lang w:val="en-GB"/>
        </w:rPr>
      </w:pPr>
    </w:p>
    <w:p w14:paraId="7C5E9305" w14:textId="77777777" w:rsidR="00AA2CEE" w:rsidRDefault="00AA2CEE" w:rsidP="00AA2CEE">
      <w:pPr>
        <w:rPr>
          <w:lang w:val="en-GB"/>
        </w:rPr>
      </w:pPr>
    </w:p>
    <w:p w14:paraId="1415B502" w14:textId="77777777" w:rsidR="00AA2CEE" w:rsidRDefault="00AA2CEE" w:rsidP="00AA2CEE">
      <w:pPr>
        <w:rPr>
          <w:lang w:val="en-GB"/>
        </w:rPr>
      </w:pPr>
    </w:p>
    <w:p w14:paraId="54A5E1F5" w14:textId="77777777" w:rsidR="00AA2CEE" w:rsidRDefault="00AA2CEE" w:rsidP="00AA2CEE">
      <w:pPr>
        <w:rPr>
          <w:lang w:val="en-GB"/>
        </w:rPr>
      </w:pPr>
    </w:p>
    <w:p w14:paraId="1248842C" w14:textId="77777777" w:rsidR="00AA2CEE" w:rsidRDefault="00AA2CEE" w:rsidP="00AA2CEE">
      <w:pPr>
        <w:rPr>
          <w:lang w:val="en-GB"/>
        </w:rPr>
      </w:pPr>
    </w:p>
    <w:p w14:paraId="450E3E2F" w14:textId="77777777" w:rsidR="00AA2CEE" w:rsidRDefault="00AA2CEE" w:rsidP="00AA2CEE">
      <w:pPr>
        <w:rPr>
          <w:lang w:val="en-GB"/>
        </w:rPr>
      </w:pPr>
    </w:p>
    <w:p w14:paraId="089D388C" w14:textId="3893C210" w:rsidR="00AD20FD" w:rsidRDefault="008C419A" w:rsidP="00CF25EE">
      <w:pPr>
        <w:pStyle w:val="Nadpis1"/>
        <w:numPr>
          <w:ilvl w:val="0"/>
          <w:numId w:val="44"/>
        </w:numPr>
        <w:rPr>
          <w:rFonts w:ascii="Times New Roman" w:hAnsi="Times New Roman" w:cs="Times New Roman"/>
          <w:b/>
          <w:bCs/>
          <w:color w:val="auto"/>
          <w:sz w:val="40"/>
          <w:szCs w:val="40"/>
          <w:lang w:val="en-GB"/>
        </w:rPr>
      </w:pPr>
      <w:bookmarkStart w:id="946" w:name="_Toc152668560"/>
      <w:r w:rsidRPr="00AD20FD">
        <w:rPr>
          <w:rFonts w:ascii="Times New Roman" w:hAnsi="Times New Roman" w:cs="Times New Roman"/>
          <w:b/>
          <w:bCs/>
          <w:color w:val="auto"/>
          <w:sz w:val="40"/>
          <w:szCs w:val="40"/>
          <w:lang w:val="en-GB"/>
        </w:rPr>
        <w:t xml:space="preserve">Practical </w:t>
      </w:r>
      <w:r w:rsidR="00957215" w:rsidRPr="00AD20FD">
        <w:rPr>
          <w:rFonts w:ascii="Times New Roman" w:hAnsi="Times New Roman" w:cs="Times New Roman"/>
          <w:b/>
          <w:bCs/>
          <w:color w:val="auto"/>
          <w:sz w:val="40"/>
          <w:szCs w:val="40"/>
          <w:lang w:val="en-GB"/>
        </w:rPr>
        <w:t>P</w:t>
      </w:r>
      <w:r w:rsidRPr="00AD20FD">
        <w:rPr>
          <w:rFonts w:ascii="Times New Roman" w:hAnsi="Times New Roman" w:cs="Times New Roman"/>
          <w:b/>
          <w:bCs/>
          <w:color w:val="auto"/>
          <w:sz w:val="40"/>
          <w:szCs w:val="40"/>
          <w:lang w:val="en-GB"/>
        </w:rPr>
        <w:t>art</w:t>
      </w:r>
      <w:bookmarkEnd w:id="946"/>
      <w:r w:rsidRPr="00AD20FD">
        <w:rPr>
          <w:rFonts w:ascii="Times New Roman" w:hAnsi="Times New Roman" w:cs="Times New Roman"/>
          <w:b/>
          <w:bCs/>
          <w:color w:val="auto"/>
          <w:sz w:val="40"/>
          <w:szCs w:val="40"/>
          <w:lang w:val="en-GB"/>
        </w:rPr>
        <w:t xml:space="preserve"> </w:t>
      </w:r>
    </w:p>
    <w:p w14:paraId="5125E03F" w14:textId="77777777" w:rsidR="008F0969" w:rsidRPr="00800B4C" w:rsidRDefault="008F0969" w:rsidP="008F0969">
      <w:pPr>
        <w:rPr>
          <w:lang w:val="pl-PL"/>
        </w:rPr>
      </w:pPr>
    </w:p>
    <w:p w14:paraId="23D7BED9" w14:textId="494EA996" w:rsidR="00560BAC" w:rsidRDefault="00657D5F" w:rsidP="008F0969">
      <w:pPr>
        <w:rPr>
          <w:rFonts w:ascii="Times New Roman" w:hAnsi="Times New Roman" w:cs="Times New Roman"/>
          <w:sz w:val="28"/>
          <w:szCs w:val="28"/>
          <w:lang w:val="en-GB"/>
        </w:rPr>
      </w:pPr>
      <w:r>
        <w:rPr>
          <w:rFonts w:ascii="Times New Roman" w:hAnsi="Times New Roman" w:cs="Times New Roman"/>
          <w:sz w:val="28"/>
          <w:szCs w:val="28"/>
          <w:lang w:val="en-GB"/>
        </w:rPr>
        <w:t>Introduction</w:t>
      </w:r>
      <w:r w:rsidR="00C41AC0">
        <w:rPr>
          <w:rFonts w:ascii="Times New Roman" w:hAnsi="Times New Roman" w:cs="Times New Roman"/>
          <w:sz w:val="28"/>
          <w:szCs w:val="28"/>
          <w:lang w:val="en-GB"/>
        </w:rPr>
        <w:t xml:space="preserve"> - G</w:t>
      </w:r>
      <w:r w:rsidR="00147EEB" w:rsidRPr="00147EEB">
        <w:rPr>
          <w:rFonts w:ascii="Times New Roman" w:hAnsi="Times New Roman" w:cs="Times New Roman"/>
          <w:sz w:val="28"/>
          <w:szCs w:val="28"/>
          <w:lang w:val="en-GB"/>
        </w:rPr>
        <w:t xml:space="preserve">oals, </w:t>
      </w:r>
      <w:r w:rsidR="00271755">
        <w:rPr>
          <w:rFonts w:ascii="Times New Roman" w:hAnsi="Times New Roman" w:cs="Times New Roman"/>
          <w:sz w:val="28"/>
          <w:szCs w:val="28"/>
          <w:lang w:val="en-GB"/>
        </w:rPr>
        <w:t>M</w:t>
      </w:r>
      <w:r w:rsidR="00271755" w:rsidRPr="00147EEB">
        <w:rPr>
          <w:rFonts w:ascii="Times New Roman" w:hAnsi="Times New Roman" w:cs="Times New Roman"/>
          <w:sz w:val="28"/>
          <w:szCs w:val="28"/>
          <w:lang w:val="en-GB"/>
        </w:rPr>
        <w:t>ethods,</w:t>
      </w:r>
      <w:r w:rsidR="00147EEB" w:rsidRPr="00147EEB">
        <w:rPr>
          <w:rFonts w:ascii="Times New Roman" w:hAnsi="Times New Roman" w:cs="Times New Roman"/>
          <w:sz w:val="28"/>
          <w:szCs w:val="28"/>
          <w:lang w:val="en-GB"/>
        </w:rPr>
        <w:t xml:space="preserve"> and </w:t>
      </w:r>
      <w:r w:rsidR="00C41AC0">
        <w:rPr>
          <w:rFonts w:ascii="Times New Roman" w:hAnsi="Times New Roman" w:cs="Times New Roman"/>
          <w:sz w:val="28"/>
          <w:szCs w:val="28"/>
          <w:lang w:val="en-GB"/>
        </w:rPr>
        <w:t>G</w:t>
      </w:r>
      <w:r w:rsidR="00147EEB" w:rsidRPr="00147EEB">
        <w:rPr>
          <w:rFonts w:ascii="Times New Roman" w:hAnsi="Times New Roman" w:cs="Times New Roman"/>
          <w:sz w:val="28"/>
          <w:szCs w:val="28"/>
          <w:lang w:val="en-GB"/>
        </w:rPr>
        <w:t>roups of the research</w:t>
      </w:r>
      <w:r w:rsidR="00560BAC">
        <w:rPr>
          <w:rFonts w:ascii="Times New Roman" w:hAnsi="Times New Roman" w:cs="Times New Roman"/>
          <w:sz w:val="28"/>
          <w:szCs w:val="28"/>
          <w:lang w:val="en-GB"/>
        </w:rPr>
        <w:t xml:space="preserve"> </w:t>
      </w:r>
    </w:p>
    <w:p w14:paraId="15BECE3A" w14:textId="77777777" w:rsidR="00AD20FD" w:rsidRDefault="00AD20FD" w:rsidP="00957215">
      <w:pPr>
        <w:pStyle w:val="Nadpis2"/>
        <w:rPr>
          <w:rFonts w:ascii="Times New Roman" w:hAnsi="Times New Roman" w:cs="Times New Roman"/>
          <w:color w:val="auto"/>
          <w:lang w:val="en-GB"/>
        </w:rPr>
      </w:pPr>
    </w:p>
    <w:p w14:paraId="0C450F75" w14:textId="4BAD9142" w:rsidR="00932A2D" w:rsidRPr="00804BF1" w:rsidRDefault="00957215" w:rsidP="00957215">
      <w:pPr>
        <w:pStyle w:val="Nadpis2"/>
        <w:rPr>
          <w:rFonts w:ascii="Times New Roman" w:hAnsi="Times New Roman" w:cs="Times New Roman"/>
          <w:color w:val="auto"/>
          <w:sz w:val="24"/>
          <w:szCs w:val="24"/>
          <w:lang w:val="en-GB"/>
        </w:rPr>
      </w:pPr>
      <w:bookmarkStart w:id="947" w:name="_Toc152668561"/>
      <w:r w:rsidRPr="00804BF1">
        <w:rPr>
          <w:rFonts w:ascii="Times New Roman" w:hAnsi="Times New Roman" w:cs="Times New Roman"/>
          <w:color w:val="auto"/>
          <w:sz w:val="24"/>
          <w:szCs w:val="24"/>
          <w:lang w:val="en-GB"/>
        </w:rPr>
        <w:t>The Goal of the Practical Part</w:t>
      </w:r>
      <w:bookmarkEnd w:id="947"/>
    </w:p>
    <w:p w14:paraId="506EB233" w14:textId="77777777" w:rsidR="00932A2D" w:rsidRDefault="00932A2D" w:rsidP="008C419A">
      <w:pPr>
        <w:rPr>
          <w:rFonts w:ascii="Times New Roman" w:hAnsi="Times New Roman" w:cs="Times New Roman"/>
          <w:lang w:val="en-GB"/>
        </w:rPr>
      </w:pPr>
    </w:p>
    <w:p w14:paraId="41B73F4B" w14:textId="77777777" w:rsidR="00957215" w:rsidRDefault="00957215" w:rsidP="00587877">
      <w:pPr>
        <w:spacing w:line="360" w:lineRule="auto"/>
        <w:ind w:firstLine="708"/>
        <w:jc w:val="both"/>
        <w:rPr>
          <w:rFonts w:ascii="Times New Roman" w:hAnsi="Times New Roman" w:cs="Times New Roman"/>
          <w:sz w:val="24"/>
          <w:szCs w:val="24"/>
          <w:lang w:val="en-GB"/>
        </w:rPr>
      </w:pPr>
      <w:r w:rsidRPr="00F11947">
        <w:rPr>
          <w:rFonts w:ascii="Times New Roman" w:hAnsi="Times New Roman" w:cs="Times New Roman"/>
          <w:sz w:val="24"/>
          <w:szCs w:val="24"/>
          <w:lang w:val="en-GB"/>
        </w:rPr>
        <w:t>This part of the thesis aims to</w:t>
      </w:r>
      <w:r w:rsidR="00C208EA">
        <w:rPr>
          <w:rFonts w:ascii="Times New Roman" w:hAnsi="Times New Roman" w:cs="Times New Roman"/>
          <w:sz w:val="24"/>
          <w:szCs w:val="24"/>
          <w:lang w:val="en-GB"/>
        </w:rPr>
        <w:t xml:space="preserve"> research </w:t>
      </w:r>
      <w:r w:rsidRPr="00F11947">
        <w:rPr>
          <w:rFonts w:ascii="Times New Roman" w:hAnsi="Times New Roman" w:cs="Times New Roman"/>
          <w:sz w:val="24"/>
          <w:szCs w:val="24"/>
          <w:lang w:val="en-GB"/>
        </w:rPr>
        <w:t>the attitudes and appreciation of teachers and pastors regarding Comenius</w:t>
      </w:r>
      <w:r w:rsidR="00BC795B">
        <w:rPr>
          <w:rFonts w:ascii="Times New Roman" w:hAnsi="Times New Roman" w:cs="Times New Roman"/>
          <w:sz w:val="24"/>
          <w:szCs w:val="24"/>
          <w:lang w:val="en-GB"/>
        </w:rPr>
        <w:t>’</w:t>
      </w:r>
      <w:r w:rsidR="00DB48D1">
        <w:rPr>
          <w:rFonts w:ascii="Times New Roman" w:hAnsi="Times New Roman" w:cs="Times New Roman"/>
          <w:sz w:val="24"/>
          <w:szCs w:val="24"/>
          <w:lang w:val="en-GB"/>
        </w:rPr>
        <w:t>s</w:t>
      </w:r>
      <w:r w:rsidRPr="00F11947">
        <w:rPr>
          <w:rFonts w:ascii="Times New Roman" w:hAnsi="Times New Roman" w:cs="Times New Roman"/>
          <w:sz w:val="24"/>
          <w:szCs w:val="24"/>
          <w:lang w:val="en-GB"/>
        </w:rPr>
        <w:t xml:space="preserve"> life and wor</w:t>
      </w:r>
      <w:r w:rsidR="007D21F7">
        <w:rPr>
          <w:rFonts w:ascii="Times New Roman" w:hAnsi="Times New Roman" w:cs="Times New Roman"/>
          <w:sz w:val="24"/>
          <w:szCs w:val="24"/>
          <w:lang w:val="en-GB"/>
        </w:rPr>
        <w:t>k.</w:t>
      </w:r>
      <w:r w:rsidRPr="00F11947">
        <w:rPr>
          <w:rFonts w:ascii="Times New Roman" w:hAnsi="Times New Roman" w:cs="Times New Roman"/>
          <w:sz w:val="24"/>
          <w:szCs w:val="24"/>
          <w:lang w:val="en-GB"/>
        </w:rPr>
        <w:t xml:space="preserve"> </w:t>
      </w:r>
      <w:r w:rsidR="00F11947">
        <w:rPr>
          <w:rFonts w:ascii="Times New Roman" w:hAnsi="Times New Roman" w:cs="Times New Roman"/>
          <w:sz w:val="24"/>
          <w:szCs w:val="24"/>
          <w:lang w:val="en-GB"/>
        </w:rPr>
        <w:t>It should also map the</w:t>
      </w:r>
      <w:r w:rsidR="00C208EA">
        <w:rPr>
          <w:rFonts w:ascii="Times New Roman" w:hAnsi="Times New Roman" w:cs="Times New Roman"/>
          <w:sz w:val="24"/>
          <w:szCs w:val="24"/>
          <w:lang w:val="en-GB"/>
        </w:rPr>
        <w:t xml:space="preserve"> appreciation</w:t>
      </w:r>
      <w:r w:rsidR="00F11947">
        <w:rPr>
          <w:rFonts w:ascii="Times New Roman" w:hAnsi="Times New Roman" w:cs="Times New Roman"/>
          <w:sz w:val="24"/>
          <w:szCs w:val="24"/>
          <w:lang w:val="en-GB"/>
        </w:rPr>
        <w:t xml:space="preserve"> </w:t>
      </w:r>
      <w:r w:rsidR="00C208EA">
        <w:rPr>
          <w:rFonts w:ascii="Times New Roman" w:hAnsi="Times New Roman" w:cs="Times New Roman"/>
          <w:sz w:val="24"/>
          <w:szCs w:val="24"/>
          <w:lang w:val="en-GB"/>
        </w:rPr>
        <w:t>regarding</w:t>
      </w:r>
      <w:r w:rsidR="00F11947">
        <w:rPr>
          <w:rFonts w:ascii="Times New Roman" w:hAnsi="Times New Roman" w:cs="Times New Roman"/>
          <w:sz w:val="24"/>
          <w:szCs w:val="24"/>
          <w:lang w:val="en-GB"/>
        </w:rPr>
        <w:t xml:space="preserve"> </w:t>
      </w:r>
      <w:r w:rsidR="00C208EA">
        <w:rPr>
          <w:rFonts w:ascii="Times New Roman" w:hAnsi="Times New Roman" w:cs="Times New Roman"/>
          <w:sz w:val="24"/>
          <w:szCs w:val="24"/>
          <w:lang w:val="en-GB"/>
        </w:rPr>
        <w:t xml:space="preserve">crucial </w:t>
      </w:r>
      <w:r w:rsidR="00587877">
        <w:rPr>
          <w:rFonts w:ascii="Times New Roman" w:hAnsi="Times New Roman" w:cs="Times New Roman"/>
          <w:sz w:val="24"/>
          <w:szCs w:val="24"/>
          <w:lang w:val="en-GB"/>
        </w:rPr>
        <w:t>values</w:t>
      </w:r>
      <w:r w:rsidR="00C208EA">
        <w:rPr>
          <w:rFonts w:ascii="Times New Roman" w:hAnsi="Times New Roman" w:cs="Times New Roman"/>
          <w:sz w:val="24"/>
          <w:szCs w:val="24"/>
          <w:lang w:val="en-GB"/>
        </w:rPr>
        <w:t xml:space="preserve"> arising in the research</w:t>
      </w:r>
      <w:r w:rsidR="00245CC9">
        <w:rPr>
          <w:rFonts w:ascii="Times New Roman" w:hAnsi="Times New Roman" w:cs="Times New Roman"/>
          <w:sz w:val="24"/>
          <w:szCs w:val="24"/>
          <w:lang w:val="en-GB"/>
        </w:rPr>
        <w:t>.</w:t>
      </w:r>
      <w:r w:rsidR="00DD430F">
        <w:rPr>
          <w:rFonts w:ascii="Times New Roman" w:hAnsi="Times New Roman" w:cs="Times New Roman"/>
          <w:sz w:val="24"/>
          <w:szCs w:val="24"/>
          <w:lang w:val="en-GB"/>
        </w:rPr>
        <w:t xml:space="preserve"> </w:t>
      </w:r>
    </w:p>
    <w:p w14:paraId="2E04083F" w14:textId="3DAD503D" w:rsidR="000876A7" w:rsidRPr="00804BF1" w:rsidRDefault="00AD20FD" w:rsidP="000876A7">
      <w:pPr>
        <w:pStyle w:val="Nadpis2"/>
        <w:rPr>
          <w:rFonts w:ascii="Times New Roman" w:hAnsi="Times New Roman" w:cs="Times New Roman"/>
          <w:color w:val="auto"/>
          <w:sz w:val="24"/>
          <w:szCs w:val="24"/>
          <w:lang w:val="en-GB"/>
        </w:rPr>
      </w:pPr>
      <w:bookmarkStart w:id="948" w:name="_Toc152668562"/>
      <w:r w:rsidRPr="00804BF1">
        <w:rPr>
          <w:rFonts w:ascii="Times New Roman" w:hAnsi="Times New Roman" w:cs="Times New Roman"/>
          <w:color w:val="auto"/>
          <w:sz w:val="24"/>
          <w:szCs w:val="24"/>
          <w:lang w:val="en-GB"/>
        </w:rPr>
        <w:t>T</w:t>
      </w:r>
      <w:r w:rsidR="000876A7" w:rsidRPr="00804BF1">
        <w:rPr>
          <w:rFonts w:ascii="Times New Roman" w:hAnsi="Times New Roman" w:cs="Times New Roman"/>
          <w:color w:val="auto"/>
          <w:sz w:val="24"/>
          <w:szCs w:val="24"/>
          <w:lang w:val="en-GB"/>
        </w:rPr>
        <w:t>he Research Methods of the Practical Part</w:t>
      </w:r>
      <w:bookmarkEnd w:id="948"/>
    </w:p>
    <w:p w14:paraId="6BBD3738" w14:textId="77777777" w:rsidR="002F5EE0" w:rsidRDefault="002F5EE0" w:rsidP="002F5EE0">
      <w:pPr>
        <w:spacing w:after="0" w:line="360" w:lineRule="auto"/>
        <w:ind w:firstLine="708"/>
        <w:jc w:val="both"/>
        <w:rPr>
          <w:rFonts w:ascii="Times New Roman" w:hAnsi="Times New Roman" w:cs="Times New Roman"/>
          <w:sz w:val="24"/>
          <w:szCs w:val="24"/>
          <w:lang w:val="en-GB"/>
        </w:rPr>
      </w:pPr>
    </w:p>
    <w:p w14:paraId="2CE136C1" w14:textId="105279AC" w:rsidR="00D2696F" w:rsidRDefault="00C208EA" w:rsidP="00587877">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work </w:t>
      </w:r>
      <w:r w:rsidR="007D336C">
        <w:rPr>
          <w:rFonts w:ascii="Times New Roman" w:hAnsi="Times New Roman" w:cs="Times New Roman"/>
          <w:sz w:val="24"/>
          <w:szCs w:val="24"/>
          <w:lang w:val="en-GB"/>
        </w:rPr>
        <w:t>combine</w:t>
      </w:r>
      <w:r>
        <w:rPr>
          <w:rFonts w:ascii="Times New Roman" w:hAnsi="Times New Roman" w:cs="Times New Roman"/>
          <w:sz w:val="24"/>
          <w:szCs w:val="24"/>
          <w:lang w:val="en-GB"/>
        </w:rPr>
        <w:t>s</w:t>
      </w:r>
      <w:r w:rsidR="00E07063">
        <w:rPr>
          <w:rFonts w:ascii="Times New Roman" w:hAnsi="Times New Roman" w:cs="Times New Roman"/>
          <w:sz w:val="24"/>
          <w:szCs w:val="24"/>
          <w:lang w:val="en-GB"/>
        </w:rPr>
        <w:t xml:space="preserve"> </w:t>
      </w:r>
      <w:r w:rsidR="00307B41" w:rsidRPr="00D62A43">
        <w:rPr>
          <w:rFonts w:ascii="Times New Roman" w:hAnsi="Times New Roman" w:cs="Times New Roman"/>
          <w:i/>
          <w:iCs/>
          <w:sz w:val="24"/>
          <w:szCs w:val="24"/>
          <w:lang w:val="en-GB"/>
        </w:rPr>
        <w:t>quantitative</w:t>
      </w:r>
      <w:r w:rsidR="00E07063">
        <w:rPr>
          <w:rFonts w:ascii="Times New Roman" w:hAnsi="Times New Roman" w:cs="Times New Roman"/>
          <w:i/>
          <w:iCs/>
          <w:sz w:val="24"/>
          <w:szCs w:val="24"/>
          <w:lang w:val="en-GB"/>
        </w:rPr>
        <w:t xml:space="preserve"> and </w:t>
      </w:r>
      <w:r w:rsidR="00E07063" w:rsidRPr="00D62A43">
        <w:rPr>
          <w:rFonts w:ascii="Times New Roman" w:hAnsi="Times New Roman" w:cs="Times New Roman"/>
          <w:i/>
          <w:iCs/>
          <w:sz w:val="24"/>
          <w:szCs w:val="24"/>
          <w:lang w:val="en-GB"/>
        </w:rPr>
        <w:t>qualitative</w:t>
      </w:r>
      <w:r w:rsidR="00307B41" w:rsidRPr="00D62A43">
        <w:rPr>
          <w:rFonts w:ascii="Times New Roman" w:hAnsi="Times New Roman" w:cs="Times New Roman"/>
          <w:i/>
          <w:iCs/>
          <w:sz w:val="24"/>
          <w:szCs w:val="24"/>
          <w:lang w:val="en-GB"/>
        </w:rPr>
        <w:t xml:space="preserve"> research</w:t>
      </w:r>
      <w:r w:rsidR="008C721D" w:rsidRPr="00D62A43">
        <w:rPr>
          <w:rFonts w:ascii="Times New Roman" w:hAnsi="Times New Roman" w:cs="Times New Roman"/>
          <w:i/>
          <w:iCs/>
          <w:sz w:val="24"/>
          <w:szCs w:val="24"/>
          <w:lang w:val="en-GB"/>
        </w:rPr>
        <w:t xml:space="preserve"> methods</w:t>
      </w:r>
      <w:r w:rsidR="00307B41">
        <w:rPr>
          <w:rFonts w:ascii="Times New Roman" w:hAnsi="Times New Roman" w:cs="Times New Roman"/>
          <w:sz w:val="24"/>
          <w:szCs w:val="24"/>
          <w:lang w:val="en-GB"/>
        </w:rPr>
        <w:t xml:space="preserve">, such as </w:t>
      </w:r>
      <w:r w:rsidR="00307B41" w:rsidRPr="00D62A43">
        <w:rPr>
          <w:rFonts w:ascii="Times New Roman" w:hAnsi="Times New Roman" w:cs="Times New Roman"/>
          <w:i/>
          <w:iCs/>
          <w:sz w:val="24"/>
          <w:szCs w:val="24"/>
          <w:lang w:val="en-GB"/>
        </w:rPr>
        <w:t>interviews</w:t>
      </w:r>
      <w:r w:rsidR="00307B41">
        <w:rPr>
          <w:rFonts w:ascii="Times New Roman" w:hAnsi="Times New Roman" w:cs="Times New Roman"/>
          <w:sz w:val="24"/>
          <w:szCs w:val="24"/>
          <w:lang w:val="en-GB"/>
        </w:rPr>
        <w:t xml:space="preserve"> and </w:t>
      </w:r>
      <w:r w:rsidR="00307B41" w:rsidRPr="00D62A43">
        <w:rPr>
          <w:rFonts w:ascii="Times New Roman" w:hAnsi="Times New Roman" w:cs="Times New Roman"/>
          <w:i/>
          <w:iCs/>
          <w:sz w:val="24"/>
          <w:szCs w:val="24"/>
          <w:lang w:val="en-GB"/>
        </w:rPr>
        <w:t>questionnaire</w:t>
      </w:r>
      <w:r w:rsidR="00307B41">
        <w:rPr>
          <w:rFonts w:ascii="Times New Roman" w:hAnsi="Times New Roman" w:cs="Times New Roman"/>
          <w:sz w:val="24"/>
          <w:szCs w:val="24"/>
          <w:lang w:val="en-GB"/>
        </w:rPr>
        <w:t>s</w:t>
      </w:r>
      <w:r w:rsidR="000876A7">
        <w:rPr>
          <w:rFonts w:ascii="Times New Roman" w:hAnsi="Times New Roman" w:cs="Times New Roman"/>
          <w:sz w:val="24"/>
          <w:szCs w:val="24"/>
          <w:lang w:val="en-GB"/>
        </w:rPr>
        <w:t xml:space="preserve">. These can help to get deeper insight, understand the </w:t>
      </w:r>
      <w:r w:rsidR="00E07063">
        <w:rPr>
          <w:rFonts w:ascii="Times New Roman" w:hAnsi="Times New Roman" w:cs="Times New Roman"/>
          <w:sz w:val="24"/>
          <w:szCs w:val="24"/>
          <w:lang w:val="en-GB"/>
        </w:rPr>
        <w:t>opinions,</w:t>
      </w:r>
      <w:r w:rsidR="000876A7">
        <w:rPr>
          <w:rFonts w:ascii="Times New Roman" w:hAnsi="Times New Roman" w:cs="Times New Roman"/>
          <w:sz w:val="24"/>
          <w:szCs w:val="24"/>
          <w:lang w:val="en-GB"/>
        </w:rPr>
        <w:t xml:space="preserve"> or even generate new questions or areas for research.</w:t>
      </w:r>
      <w:r w:rsidR="00E07063">
        <w:rPr>
          <w:rFonts w:ascii="Times New Roman" w:hAnsi="Times New Roman" w:cs="Times New Roman"/>
          <w:sz w:val="24"/>
          <w:szCs w:val="24"/>
          <w:lang w:val="en-GB"/>
        </w:rPr>
        <w:t xml:space="preserve"> </w:t>
      </w:r>
      <w:r w:rsidR="00E07063" w:rsidRPr="00150ED9">
        <w:rPr>
          <w:rFonts w:ascii="Times New Roman" w:hAnsi="Times New Roman" w:cs="Times New Roman"/>
          <w:sz w:val="24"/>
          <w:szCs w:val="24"/>
          <w:lang w:val="en-GB"/>
        </w:rPr>
        <w:t>(Chráska</w:t>
      </w:r>
      <w:r w:rsidR="00EE2B0C" w:rsidRPr="00150ED9">
        <w:rPr>
          <w:rFonts w:ascii="Times New Roman" w:hAnsi="Times New Roman" w:cs="Times New Roman"/>
          <w:sz w:val="24"/>
          <w:szCs w:val="24"/>
          <w:lang w:val="en-GB"/>
        </w:rPr>
        <w:t>, 2016, p,</w:t>
      </w:r>
      <w:r w:rsidR="00150ED9" w:rsidRPr="00150ED9">
        <w:rPr>
          <w:rFonts w:ascii="Times New Roman" w:hAnsi="Times New Roman" w:cs="Times New Roman"/>
          <w:sz w:val="24"/>
          <w:szCs w:val="24"/>
          <w:lang w:val="en-GB"/>
        </w:rPr>
        <w:t>158,176)</w:t>
      </w:r>
      <w:r w:rsidR="000876A7">
        <w:rPr>
          <w:rFonts w:ascii="Times New Roman" w:hAnsi="Times New Roman" w:cs="Times New Roman"/>
          <w:sz w:val="24"/>
          <w:szCs w:val="24"/>
          <w:lang w:val="en-GB"/>
        </w:rPr>
        <w:t xml:space="preserve"> </w:t>
      </w:r>
    </w:p>
    <w:p w14:paraId="246FCA02" w14:textId="77777777" w:rsidR="00E07063" w:rsidRDefault="008C721D" w:rsidP="00587877">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results of the practical part </w:t>
      </w:r>
      <w:r w:rsidR="002F5EE0">
        <w:rPr>
          <w:rFonts w:ascii="Times New Roman" w:hAnsi="Times New Roman" w:cs="Times New Roman"/>
          <w:sz w:val="24"/>
          <w:szCs w:val="24"/>
          <w:lang w:val="en-GB"/>
        </w:rPr>
        <w:t xml:space="preserve">of this thesis </w:t>
      </w:r>
      <w:r>
        <w:rPr>
          <w:rFonts w:ascii="Times New Roman" w:hAnsi="Times New Roman" w:cs="Times New Roman"/>
          <w:sz w:val="24"/>
          <w:szCs w:val="24"/>
          <w:lang w:val="en-GB"/>
        </w:rPr>
        <w:t>should not be only statistical data showing positive or negative perc</w:t>
      </w:r>
      <w:r w:rsidR="007D336C">
        <w:rPr>
          <w:rFonts w:ascii="Times New Roman" w:hAnsi="Times New Roman" w:cs="Times New Roman"/>
          <w:sz w:val="24"/>
          <w:szCs w:val="24"/>
          <w:lang w:val="en-GB"/>
        </w:rPr>
        <w:t>eption</w:t>
      </w:r>
      <w:r w:rsidR="00C208EA">
        <w:rPr>
          <w:rFonts w:ascii="Times New Roman" w:hAnsi="Times New Roman" w:cs="Times New Roman"/>
          <w:sz w:val="24"/>
          <w:szCs w:val="24"/>
          <w:lang w:val="en-GB"/>
        </w:rPr>
        <w:t>s</w:t>
      </w:r>
      <w:r>
        <w:rPr>
          <w:rFonts w:ascii="Times New Roman" w:hAnsi="Times New Roman" w:cs="Times New Roman"/>
          <w:sz w:val="24"/>
          <w:szCs w:val="24"/>
          <w:lang w:val="en-GB"/>
        </w:rPr>
        <w:t xml:space="preserve"> of Comenius</w:t>
      </w:r>
      <w:r w:rsidR="002F5EE0">
        <w:rPr>
          <w:rFonts w:ascii="Times New Roman" w:hAnsi="Times New Roman" w:cs="Times New Roman"/>
          <w:sz w:val="24"/>
          <w:szCs w:val="24"/>
          <w:lang w:val="en-GB"/>
        </w:rPr>
        <w:t xml:space="preserve">. </w:t>
      </w:r>
      <w:r w:rsidR="002D2CE6">
        <w:rPr>
          <w:rFonts w:ascii="Times New Roman" w:hAnsi="Times New Roman" w:cs="Times New Roman"/>
          <w:sz w:val="24"/>
          <w:szCs w:val="24"/>
          <w:lang w:val="en-GB"/>
        </w:rPr>
        <w:t>In addition</w:t>
      </w:r>
      <w:r w:rsidR="002F5EE0">
        <w:rPr>
          <w:rFonts w:ascii="Times New Roman" w:hAnsi="Times New Roman" w:cs="Times New Roman"/>
          <w:sz w:val="24"/>
          <w:szCs w:val="24"/>
          <w:lang w:val="en-GB"/>
        </w:rPr>
        <w:t>, they can help to understand some variabilities in appreciation of Comenius</w:t>
      </w:r>
      <w:r w:rsidR="00CD45CB">
        <w:rPr>
          <w:rFonts w:ascii="Times New Roman" w:hAnsi="Times New Roman" w:cs="Times New Roman"/>
          <w:sz w:val="24"/>
          <w:szCs w:val="24"/>
          <w:lang w:val="en-GB"/>
        </w:rPr>
        <w:t xml:space="preserve"> </w:t>
      </w:r>
      <w:r w:rsidR="002F5EE0">
        <w:rPr>
          <w:rFonts w:ascii="Times New Roman" w:hAnsi="Times New Roman" w:cs="Times New Roman"/>
          <w:sz w:val="24"/>
          <w:szCs w:val="24"/>
          <w:lang w:val="en-GB"/>
        </w:rPr>
        <w:t>by different groups</w:t>
      </w:r>
      <w:r w:rsidR="00DB48D1">
        <w:rPr>
          <w:rFonts w:ascii="Times New Roman" w:hAnsi="Times New Roman" w:cs="Times New Roman"/>
          <w:sz w:val="24"/>
          <w:szCs w:val="24"/>
          <w:lang w:val="en-GB"/>
        </w:rPr>
        <w:t>,</w:t>
      </w:r>
      <w:r w:rsidR="002D2CE6">
        <w:rPr>
          <w:rFonts w:ascii="Times New Roman" w:hAnsi="Times New Roman" w:cs="Times New Roman"/>
          <w:sz w:val="24"/>
          <w:szCs w:val="24"/>
          <w:lang w:val="en-GB"/>
        </w:rPr>
        <w:t xml:space="preserve"> </w:t>
      </w:r>
      <w:r w:rsidR="00C208EA">
        <w:rPr>
          <w:rFonts w:ascii="Times New Roman" w:hAnsi="Times New Roman" w:cs="Times New Roman"/>
          <w:sz w:val="24"/>
          <w:szCs w:val="24"/>
          <w:lang w:val="en-GB"/>
        </w:rPr>
        <w:t xml:space="preserve">either </w:t>
      </w:r>
      <w:r w:rsidR="002D2CE6">
        <w:rPr>
          <w:rFonts w:ascii="Times New Roman" w:hAnsi="Times New Roman" w:cs="Times New Roman"/>
          <w:sz w:val="24"/>
          <w:szCs w:val="24"/>
          <w:lang w:val="en-GB"/>
        </w:rPr>
        <w:t>generally or particularly in some aspects of his personality</w:t>
      </w:r>
      <w:r w:rsidR="002F5EE0">
        <w:rPr>
          <w:rFonts w:ascii="Times New Roman" w:hAnsi="Times New Roman" w:cs="Times New Roman"/>
          <w:sz w:val="24"/>
          <w:szCs w:val="24"/>
          <w:lang w:val="en-GB"/>
        </w:rPr>
        <w:t xml:space="preserve">. </w:t>
      </w:r>
    </w:p>
    <w:p w14:paraId="6F1B8480" w14:textId="67F2B344" w:rsidR="002F5EE0" w:rsidRPr="00147EEB" w:rsidRDefault="00D2696F" w:rsidP="00E07063">
      <w:pPr>
        <w:spacing w:line="360" w:lineRule="auto"/>
        <w:ind w:firstLine="708"/>
        <w:jc w:val="both"/>
        <w:rPr>
          <w:rFonts w:ascii="Times New Roman" w:hAnsi="Times New Roman" w:cs="Times New Roman"/>
          <w:sz w:val="24"/>
          <w:szCs w:val="24"/>
          <w:lang w:val="en-GB"/>
        </w:rPr>
      </w:pPr>
      <w:r w:rsidRPr="00147EEB">
        <w:rPr>
          <w:rFonts w:ascii="Times New Roman" w:hAnsi="Times New Roman" w:cs="Times New Roman"/>
          <w:sz w:val="24"/>
          <w:szCs w:val="24"/>
          <w:lang w:val="en-GB"/>
        </w:rPr>
        <w:t xml:space="preserve">Regarding the </w:t>
      </w:r>
      <w:r w:rsidR="00B85757" w:rsidRPr="00147EEB">
        <w:rPr>
          <w:rFonts w:ascii="Times New Roman" w:hAnsi="Times New Roman" w:cs="Times New Roman"/>
          <w:sz w:val="24"/>
          <w:szCs w:val="24"/>
          <w:lang w:val="en-GB"/>
        </w:rPr>
        <w:t>data collection methods,</w:t>
      </w:r>
      <w:r w:rsidRPr="00147EEB">
        <w:rPr>
          <w:rFonts w:ascii="Times New Roman" w:hAnsi="Times New Roman" w:cs="Times New Roman"/>
          <w:sz w:val="24"/>
          <w:szCs w:val="24"/>
          <w:lang w:val="en-GB"/>
        </w:rPr>
        <w:t xml:space="preserve"> t</w:t>
      </w:r>
      <w:r w:rsidR="00E16D29" w:rsidRPr="00147EEB">
        <w:rPr>
          <w:rFonts w:ascii="Times New Roman" w:hAnsi="Times New Roman" w:cs="Times New Roman"/>
          <w:sz w:val="24"/>
          <w:szCs w:val="24"/>
          <w:lang w:val="en-GB"/>
        </w:rPr>
        <w:t>his diploma project</w:t>
      </w:r>
      <w:r w:rsidR="002F5EE0" w:rsidRPr="00147EEB">
        <w:rPr>
          <w:rFonts w:ascii="Times New Roman" w:hAnsi="Times New Roman" w:cs="Times New Roman"/>
          <w:sz w:val="24"/>
          <w:szCs w:val="24"/>
          <w:lang w:val="en-GB"/>
        </w:rPr>
        <w:t xml:space="preserve"> use</w:t>
      </w:r>
      <w:r w:rsidR="00E16D29" w:rsidRPr="00147EEB">
        <w:rPr>
          <w:rFonts w:ascii="Times New Roman" w:hAnsi="Times New Roman" w:cs="Times New Roman"/>
          <w:sz w:val="24"/>
          <w:szCs w:val="24"/>
          <w:lang w:val="en-GB"/>
        </w:rPr>
        <w:t>s</w:t>
      </w:r>
      <w:r w:rsidR="002F5EE0" w:rsidRPr="00147EEB">
        <w:rPr>
          <w:rFonts w:ascii="Times New Roman" w:hAnsi="Times New Roman" w:cs="Times New Roman"/>
          <w:sz w:val="24"/>
          <w:szCs w:val="24"/>
          <w:lang w:val="en-GB"/>
        </w:rPr>
        <w:t xml:space="preserve"> </w:t>
      </w:r>
      <w:r w:rsidR="002F5EE0" w:rsidRPr="00147EEB">
        <w:rPr>
          <w:rFonts w:ascii="Times New Roman" w:hAnsi="Times New Roman" w:cs="Times New Roman"/>
          <w:i/>
          <w:iCs/>
          <w:sz w:val="24"/>
          <w:szCs w:val="24"/>
          <w:lang w:val="en-GB"/>
        </w:rPr>
        <w:t>structured interviews</w:t>
      </w:r>
      <w:r w:rsidR="002F5EE0" w:rsidRPr="00147EEB">
        <w:rPr>
          <w:rFonts w:ascii="Times New Roman" w:hAnsi="Times New Roman" w:cs="Times New Roman"/>
          <w:sz w:val="24"/>
          <w:szCs w:val="24"/>
          <w:lang w:val="en-GB"/>
        </w:rPr>
        <w:t xml:space="preserve"> with </w:t>
      </w:r>
      <w:r w:rsidR="002F5EE0" w:rsidRPr="00147EEB">
        <w:rPr>
          <w:rFonts w:ascii="Times New Roman" w:hAnsi="Times New Roman" w:cs="Times New Roman"/>
          <w:i/>
          <w:iCs/>
          <w:sz w:val="24"/>
          <w:szCs w:val="24"/>
          <w:lang w:val="en-GB"/>
        </w:rPr>
        <w:t>semi-structured elements</w:t>
      </w:r>
      <w:r w:rsidR="002F5EE0" w:rsidRPr="00147EEB">
        <w:rPr>
          <w:rFonts w:ascii="Times New Roman" w:hAnsi="Times New Roman" w:cs="Times New Roman"/>
          <w:sz w:val="24"/>
          <w:szCs w:val="24"/>
          <w:lang w:val="en-GB"/>
        </w:rPr>
        <w:t>. It means the interviews have the prepared questions, but some new ones can be added when seen as valuable</w:t>
      </w:r>
      <w:r w:rsidR="004471F6" w:rsidRPr="00147EEB">
        <w:rPr>
          <w:rFonts w:ascii="Times New Roman" w:hAnsi="Times New Roman" w:cs="Times New Roman"/>
          <w:sz w:val="24"/>
          <w:szCs w:val="24"/>
          <w:lang w:val="en-GB"/>
        </w:rPr>
        <w:t xml:space="preserve"> by the interview</w:t>
      </w:r>
      <w:r w:rsidR="00654E40">
        <w:rPr>
          <w:rFonts w:ascii="Times New Roman" w:hAnsi="Times New Roman" w:cs="Times New Roman"/>
          <w:sz w:val="24"/>
          <w:szCs w:val="24"/>
          <w:lang w:val="en-GB"/>
        </w:rPr>
        <w:t xml:space="preserve"> </w:t>
      </w:r>
      <w:r w:rsidR="004471F6" w:rsidRPr="00147EEB">
        <w:rPr>
          <w:rFonts w:ascii="Times New Roman" w:hAnsi="Times New Roman" w:cs="Times New Roman"/>
          <w:sz w:val="24"/>
          <w:szCs w:val="24"/>
          <w:lang w:val="en-GB"/>
        </w:rPr>
        <w:t>(Chráska, 2016, p. 177</w:t>
      </w:r>
      <w:r w:rsidR="00E07063" w:rsidRPr="00147EEB">
        <w:rPr>
          <w:rFonts w:ascii="Times New Roman" w:hAnsi="Times New Roman" w:cs="Times New Roman"/>
          <w:sz w:val="24"/>
          <w:szCs w:val="24"/>
          <w:lang w:val="en-GB"/>
        </w:rPr>
        <w:t>)</w:t>
      </w:r>
      <w:r w:rsidR="00654E40">
        <w:rPr>
          <w:rFonts w:ascii="Times New Roman" w:hAnsi="Times New Roman" w:cs="Times New Roman"/>
          <w:sz w:val="24"/>
          <w:szCs w:val="24"/>
          <w:lang w:val="en-GB"/>
        </w:rPr>
        <w:t>.</w:t>
      </w:r>
      <w:r w:rsidR="00E07063" w:rsidRPr="00147EEB">
        <w:rPr>
          <w:rFonts w:ascii="Times New Roman" w:hAnsi="Times New Roman" w:cs="Times New Roman"/>
          <w:sz w:val="24"/>
          <w:szCs w:val="24"/>
          <w:lang w:val="en-GB"/>
        </w:rPr>
        <w:t xml:space="preserve"> The</w:t>
      </w:r>
      <w:r w:rsidR="002F5EE0" w:rsidRPr="00147EEB">
        <w:rPr>
          <w:rFonts w:ascii="Times New Roman" w:hAnsi="Times New Roman" w:cs="Times New Roman"/>
          <w:sz w:val="24"/>
          <w:szCs w:val="24"/>
          <w:lang w:val="en-GB"/>
        </w:rPr>
        <w:t xml:space="preserve"> </w:t>
      </w:r>
      <w:r w:rsidR="002F5EE0" w:rsidRPr="00147EEB">
        <w:rPr>
          <w:rFonts w:ascii="Times New Roman" w:hAnsi="Times New Roman" w:cs="Times New Roman"/>
          <w:i/>
          <w:iCs/>
          <w:sz w:val="24"/>
          <w:szCs w:val="24"/>
          <w:lang w:val="en-GB"/>
        </w:rPr>
        <w:t>questionnaires</w:t>
      </w:r>
      <w:r w:rsidR="002F5EE0" w:rsidRPr="00147EEB">
        <w:rPr>
          <w:rFonts w:ascii="Times New Roman" w:hAnsi="Times New Roman" w:cs="Times New Roman"/>
          <w:sz w:val="24"/>
          <w:szCs w:val="24"/>
          <w:lang w:val="en-GB"/>
        </w:rPr>
        <w:t xml:space="preserve"> are set </w:t>
      </w:r>
      <w:r w:rsidR="00B85757" w:rsidRPr="00147EEB">
        <w:rPr>
          <w:rFonts w:ascii="Times New Roman" w:hAnsi="Times New Roman" w:cs="Times New Roman"/>
          <w:sz w:val="24"/>
          <w:szCs w:val="24"/>
          <w:lang w:val="en-GB"/>
        </w:rPr>
        <w:t xml:space="preserve">both </w:t>
      </w:r>
      <w:r w:rsidR="002F5EE0" w:rsidRPr="00147EEB">
        <w:rPr>
          <w:rFonts w:ascii="Times New Roman" w:hAnsi="Times New Roman" w:cs="Times New Roman"/>
          <w:sz w:val="24"/>
          <w:szCs w:val="24"/>
          <w:lang w:val="en-GB"/>
        </w:rPr>
        <w:t xml:space="preserve">with </w:t>
      </w:r>
      <w:r w:rsidR="002F5EE0" w:rsidRPr="00147EEB">
        <w:rPr>
          <w:rFonts w:ascii="Times New Roman" w:hAnsi="Times New Roman" w:cs="Times New Roman"/>
          <w:i/>
          <w:iCs/>
          <w:sz w:val="24"/>
          <w:szCs w:val="24"/>
          <w:lang w:val="en-GB"/>
        </w:rPr>
        <w:t>closed questions</w:t>
      </w:r>
      <w:r w:rsidR="00541AE7" w:rsidRPr="00147EEB">
        <w:rPr>
          <w:rFonts w:ascii="Times New Roman" w:hAnsi="Times New Roman" w:cs="Times New Roman"/>
          <w:i/>
          <w:iCs/>
          <w:sz w:val="24"/>
          <w:szCs w:val="24"/>
          <w:lang w:val="en-GB"/>
        </w:rPr>
        <w:t xml:space="preserve"> </w:t>
      </w:r>
      <w:r w:rsidR="00541AE7" w:rsidRPr="00147EEB">
        <w:rPr>
          <w:rFonts w:ascii="Times New Roman" w:hAnsi="Times New Roman" w:cs="Times New Roman"/>
          <w:sz w:val="24"/>
          <w:szCs w:val="24"/>
          <w:lang w:val="en-GB"/>
        </w:rPr>
        <w:t xml:space="preserve">(for selecting some quantitative data </w:t>
      </w:r>
      <w:r w:rsidR="00E07063" w:rsidRPr="00147EEB">
        <w:rPr>
          <w:rFonts w:ascii="Times New Roman" w:hAnsi="Times New Roman" w:cs="Times New Roman"/>
          <w:sz w:val="24"/>
          <w:szCs w:val="24"/>
          <w:lang w:val="en-GB"/>
        </w:rPr>
        <w:t>to map various kinds of attitudes clearly</w:t>
      </w:r>
      <w:r w:rsidR="00541AE7" w:rsidRPr="00147EEB">
        <w:rPr>
          <w:rFonts w:ascii="Times New Roman" w:hAnsi="Times New Roman" w:cs="Times New Roman"/>
          <w:sz w:val="24"/>
          <w:szCs w:val="24"/>
          <w:lang w:val="en-GB"/>
        </w:rPr>
        <w:t>)</w:t>
      </w:r>
      <w:r w:rsidR="00147EEB">
        <w:rPr>
          <w:rFonts w:ascii="Times New Roman" w:hAnsi="Times New Roman" w:cs="Times New Roman"/>
          <w:sz w:val="24"/>
          <w:szCs w:val="24"/>
          <w:lang w:val="en-GB"/>
        </w:rPr>
        <w:t xml:space="preserve"> </w:t>
      </w:r>
      <w:r w:rsidR="00541AE7" w:rsidRPr="00147EEB">
        <w:rPr>
          <w:rFonts w:ascii="Times New Roman" w:hAnsi="Times New Roman" w:cs="Times New Roman"/>
          <w:sz w:val="24"/>
          <w:szCs w:val="24"/>
          <w:lang w:val="en-GB"/>
        </w:rPr>
        <w:t xml:space="preserve">and open-ended questions (for the possibility </w:t>
      </w:r>
      <w:r w:rsidR="00E07063" w:rsidRPr="00147EEB">
        <w:rPr>
          <w:rFonts w:ascii="Times New Roman" w:hAnsi="Times New Roman" w:cs="Times New Roman"/>
          <w:sz w:val="24"/>
          <w:szCs w:val="24"/>
          <w:lang w:val="en-GB"/>
        </w:rPr>
        <w:t>of better and broadly analysing</w:t>
      </w:r>
      <w:r w:rsidR="00541AE7" w:rsidRPr="00147EEB">
        <w:rPr>
          <w:rFonts w:ascii="Times New Roman" w:hAnsi="Times New Roman" w:cs="Times New Roman"/>
          <w:sz w:val="24"/>
          <w:szCs w:val="24"/>
          <w:lang w:val="en-GB"/>
        </w:rPr>
        <w:t xml:space="preserve"> the researched area</w:t>
      </w:r>
      <w:r w:rsidR="00541AE7" w:rsidRPr="00147EEB">
        <w:rPr>
          <w:rFonts w:ascii="Times New Roman" w:hAnsi="Times New Roman" w:cs="Times New Roman"/>
          <w:i/>
          <w:iCs/>
          <w:sz w:val="24"/>
          <w:szCs w:val="24"/>
          <w:lang w:val="en-GB"/>
        </w:rPr>
        <w:t>)</w:t>
      </w:r>
      <w:r w:rsidR="00541AE7" w:rsidRPr="00147EEB">
        <w:rPr>
          <w:rFonts w:ascii="Times New Roman" w:hAnsi="Times New Roman" w:cs="Times New Roman"/>
          <w:sz w:val="24"/>
          <w:szCs w:val="24"/>
          <w:lang w:val="en-GB"/>
        </w:rPr>
        <w:t xml:space="preserve"> (Chráska, 2016, p. 160).</w:t>
      </w:r>
    </w:p>
    <w:p w14:paraId="18DCC3F7" w14:textId="2B7C8FF9" w:rsidR="00B85757" w:rsidRPr="00147EEB" w:rsidRDefault="00B85757" w:rsidP="00E07063">
      <w:pPr>
        <w:spacing w:line="360" w:lineRule="auto"/>
        <w:ind w:firstLine="708"/>
        <w:jc w:val="both"/>
        <w:rPr>
          <w:rFonts w:ascii="Times New Roman" w:hAnsi="Times New Roman" w:cs="Times New Roman"/>
          <w:sz w:val="24"/>
          <w:szCs w:val="24"/>
          <w:lang w:val="en-GB"/>
        </w:rPr>
      </w:pPr>
      <w:r w:rsidRPr="00147EEB">
        <w:rPr>
          <w:rFonts w:ascii="Times New Roman" w:hAnsi="Times New Roman" w:cs="Times New Roman"/>
          <w:sz w:val="24"/>
          <w:szCs w:val="24"/>
          <w:lang w:val="en-GB"/>
        </w:rPr>
        <w:t>Participants of the research are asked about their attitudes and appreciation of different aspects of Comenius' life (for example, differences in</w:t>
      </w:r>
      <w:r w:rsidR="000F47E3" w:rsidRPr="00147EEB">
        <w:rPr>
          <w:rFonts w:ascii="Times New Roman" w:hAnsi="Times New Roman" w:cs="Times New Roman"/>
          <w:sz w:val="24"/>
          <w:szCs w:val="24"/>
          <w:lang w:val="en-GB"/>
        </w:rPr>
        <w:t xml:space="preserve"> the ideas </w:t>
      </w:r>
      <w:r w:rsidR="00FA49D4" w:rsidRPr="00147EEB">
        <w:rPr>
          <w:rFonts w:ascii="Times New Roman" w:hAnsi="Times New Roman" w:cs="Times New Roman"/>
          <w:sz w:val="24"/>
          <w:szCs w:val="24"/>
          <w:lang w:val="en-GB"/>
        </w:rPr>
        <w:t>about Comenius</w:t>
      </w:r>
      <w:r w:rsidRPr="00147EEB">
        <w:rPr>
          <w:rFonts w:ascii="Times New Roman" w:hAnsi="Times New Roman" w:cs="Times New Roman"/>
          <w:sz w:val="24"/>
          <w:szCs w:val="24"/>
          <w:lang w:val="en-GB"/>
        </w:rPr>
        <w:t xml:space="preserve"> as personality, Comenius as bishop, Comenius </w:t>
      </w:r>
      <w:r w:rsidR="006563E7" w:rsidRPr="00147EEB">
        <w:rPr>
          <w:rFonts w:ascii="Times New Roman" w:hAnsi="Times New Roman" w:cs="Times New Roman"/>
          <w:sz w:val="24"/>
          <w:szCs w:val="24"/>
          <w:lang w:val="en-GB"/>
        </w:rPr>
        <w:t>as teacher</w:t>
      </w:r>
      <w:r w:rsidRPr="00147EEB">
        <w:rPr>
          <w:rFonts w:ascii="Times New Roman" w:hAnsi="Times New Roman" w:cs="Times New Roman"/>
          <w:sz w:val="24"/>
          <w:szCs w:val="24"/>
          <w:lang w:val="en-GB"/>
        </w:rPr>
        <w:t xml:space="preserve">, Comenius and his </w:t>
      </w:r>
      <w:r w:rsidR="00E07063" w:rsidRPr="00147EEB">
        <w:rPr>
          <w:rFonts w:ascii="Times New Roman" w:hAnsi="Times New Roman" w:cs="Times New Roman"/>
          <w:sz w:val="24"/>
          <w:szCs w:val="24"/>
          <w:lang w:val="en-GB"/>
        </w:rPr>
        <w:t>p</w:t>
      </w:r>
      <w:r w:rsidRPr="00147EEB">
        <w:rPr>
          <w:rFonts w:ascii="Times New Roman" w:hAnsi="Times New Roman" w:cs="Times New Roman"/>
          <w:sz w:val="24"/>
          <w:szCs w:val="24"/>
          <w:lang w:val="en-GB"/>
        </w:rPr>
        <w:t xml:space="preserve">ansophy). </w:t>
      </w:r>
      <w:r w:rsidR="000F47E3" w:rsidRPr="00147EEB">
        <w:rPr>
          <w:rFonts w:ascii="Times New Roman" w:hAnsi="Times New Roman" w:cs="Times New Roman"/>
          <w:sz w:val="24"/>
          <w:szCs w:val="24"/>
          <w:lang w:val="en-GB"/>
        </w:rPr>
        <w:t>The theoretical</w:t>
      </w:r>
      <w:r w:rsidRPr="00147EEB">
        <w:rPr>
          <w:rFonts w:ascii="Times New Roman" w:hAnsi="Times New Roman" w:cs="Times New Roman"/>
          <w:sz w:val="24"/>
          <w:szCs w:val="24"/>
          <w:lang w:val="en-GB"/>
        </w:rPr>
        <w:t xml:space="preserve"> part of the thesis observed differences by schoolars, politicians and societies (chapter one) and sought</w:t>
      </w:r>
      <w:r w:rsidR="000F47E3" w:rsidRPr="00147EEB">
        <w:rPr>
          <w:rFonts w:ascii="Times New Roman" w:hAnsi="Times New Roman" w:cs="Times New Roman"/>
          <w:sz w:val="24"/>
          <w:szCs w:val="24"/>
          <w:lang w:val="en-GB"/>
        </w:rPr>
        <w:t xml:space="preserve"> </w:t>
      </w:r>
      <w:r w:rsidRPr="00147EEB">
        <w:rPr>
          <w:rFonts w:ascii="Times New Roman" w:hAnsi="Times New Roman" w:cs="Times New Roman"/>
          <w:sz w:val="24"/>
          <w:szCs w:val="24"/>
          <w:lang w:val="en-GB"/>
        </w:rPr>
        <w:t xml:space="preserve">the </w:t>
      </w:r>
      <w:r w:rsidR="000F47E3" w:rsidRPr="00147EEB">
        <w:rPr>
          <w:rFonts w:ascii="Times New Roman" w:hAnsi="Times New Roman" w:cs="Times New Roman"/>
          <w:sz w:val="24"/>
          <w:szCs w:val="24"/>
          <w:lang w:val="en-GB"/>
        </w:rPr>
        <w:t>essential</w:t>
      </w:r>
      <w:r w:rsidRPr="00147EEB">
        <w:rPr>
          <w:rFonts w:ascii="Times New Roman" w:hAnsi="Times New Roman" w:cs="Times New Roman"/>
          <w:sz w:val="24"/>
          <w:szCs w:val="24"/>
          <w:lang w:val="en-GB"/>
        </w:rPr>
        <w:t xml:space="preserve"> features of different roles of Comenius to be able </w:t>
      </w:r>
      <w:r w:rsidR="00E07063" w:rsidRPr="00147EEB">
        <w:rPr>
          <w:rFonts w:ascii="Times New Roman" w:hAnsi="Times New Roman" w:cs="Times New Roman"/>
          <w:sz w:val="24"/>
          <w:szCs w:val="24"/>
          <w:lang w:val="en-GB"/>
        </w:rPr>
        <w:t xml:space="preserve">to </w:t>
      </w:r>
      <w:r w:rsidR="000F47E3" w:rsidRPr="00147EEB">
        <w:rPr>
          <w:rFonts w:ascii="Times New Roman" w:hAnsi="Times New Roman" w:cs="Times New Roman"/>
          <w:sz w:val="24"/>
          <w:szCs w:val="24"/>
          <w:lang w:val="en-GB"/>
        </w:rPr>
        <w:t xml:space="preserve">clearly recognise </w:t>
      </w:r>
      <w:r w:rsidRPr="00147EEB">
        <w:rPr>
          <w:rFonts w:ascii="Times New Roman" w:hAnsi="Times New Roman" w:cs="Times New Roman"/>
          <w:sz w:val="24"/>
          <w:szCs w:val="24"/>
          <w:lang w:val="en-GB"/>
        </w:rPr>
        <w:lastRenderedPageBreak/>
        <w:t xml:space="preserve">what values, opinions </w:t>
      </w:r>
      <w:r w:rsidR="000F47E3" w:rsidRPr="00147EEB">
        <w:rPr>
          <w:rFonts w:ascii="Times New Roman" w:hAnsi="Times New Roman" w:cs="Times New Roman"/>
          <w:sz w:val="24"/>
          <w:szCs w:val="24"/>
          <w:lang w:val="en-GB"/>
        </w:rPr>
        <w:t>and</w:t>
      </w:r>
      <w:r w:rsidRPr="00147EEB">
        <w:rPr>
          <w:rFonts w:ascii="Times New Roman" w:hAnsi="Times New Roman" w:cs="Times New Roman"/>
          <w:sz w:val="24"/>
          <w:szCs w:val="24"/>
          <w:lang w:val="en-GB"/>
        </w:rPr>
        <w:t xml:space="preserve"> challenges it brings</w:t>
      </w:r>
      <w:r w:rsidR="000F47E3" w:rsidRPr="00147EEB">
        <w:rPr>
          <w:rFonts w:ascii="Times New Roman" w:hAnsi="Times New Roman" w:cs="Times New Roman"/>
          <w:sz w:val="24"/>
          <w:szCs w:val="24"/>
          <w:lang w:val="en-GB"/>
        </w:rPr>
        <w:t xml:space="preserve"> to participants or if they are even aware of some things (for example who is a bishop and what role played in Comenius life, that he was “the last bishop” od Unity</w:t>
      </w:r>
      <w:r w:rsidR="00E07063" w:rsidRPr="00147EEB">
        <w:rPr>
          <w:rFonts w:ascii="Times New Roman" w:hAnsi="Times New Roman" w:cs="Times New Roman"/>
          <w:sz w:val="24"/>
          <w:szCs w:val="24"/>
          <w:lang w:val="en-GB"/>
        </w:rPr>
        <w:t>)</w:t>
      </w:r>
      <w:r w:rsidR="000F47E3" w:rsidRPr="00147EEB">
        <w:rPr>
          <w:rFonts w:ascii="Times New Roman" w:hAnsi="Times New Roman" w:cs="Times New Roman"/>
          <w:sz w:val="24"/>
          <w:szCs w:val="24"/>
          <w:lang w:val="en-GB"/>
        </w:rPr>
        <w:t>. Similarly</w:t>
      </w:r>
      <w:r w:rsidR="00301370" w:rsidRPr="00147EEB">
        <w:rPr>
          <w:rFonts w:ascii="Times New Roman" w:hAnsi="Times New Roman" w:cs="Times New Roman"/>
          <w:sz w:val="24"/>
          <w:szCs w:val="24"/>
          <w:lang w:val="en-GB"/>
        </w:rPr>
        <w:t>, in chapters three and four, we sought what pansophy or prophecies meant for Comenius</w:t>
      </w:r>
      <w:r w:rsidR="000F47E3" w:rsidRPr="00147EEB">
        <w:rPr>
          <w:rFonts w:ascii="Times New Roman" w:hAnsi="Times New Roman" w:cs="Times New Roman"/>
          <w:sz w:val="24"/>
          <w:szCs w:val="24"/>
          <w:lang w:val="en-GB"/>
        </w:rPr>
        <w:t xml:space="preserve">. </w:t>
      </w:r>
      <w:r w:rsidR="00301370" w:rsidRPr="00147EEB">
        <w:rPr>
          <w:rFonts w:ascii="Times New Roman" w:hAnsi="Times New Roman" w:cs="Times New Roman"/>
          <w:sz w:val="24"/>
          <w:szCs w:val="24"/>
          <w:lang w:val="en-GB"/>
        </w:rPr>
        <w:t xml:space="preserve">The practical part aims to find the awareness of this fact among participants </w:t>
      </w:r>
      <w:r w:rsidR="00E07063" w:rsidRPr="00147EEB">
        <w:rPr>
          <w:rFonts w:ascii="Times New Roman" w:hAnsi="Times New Roman" w:cs="Times New Roman"/>
          <w:sz w:val="24"/>
          <w:szCs w:val="24"/>
          <w:lang w:val="en-GB"/>
        </w:rPr>
        <w:t>and</w:t>
      </w:r>
      <w:r w:rsidR="00301370" w:rsidRPr="00147EEB">
        <w:rPr>
          <w:rFonts w:ascii="Times New Roman" w:hAnsi="Times New Roman" w:cs="Times New Roman"/>
          <w:sz w:val="24"/>
          <w:szCs w:val="24"/>
          <w:lang w:val="en-GB"/>
        </w:rPr>
        <w:t xml:space="preserve"> map their attitudes to them if acknowledged. </w:t>
      </w:r>
      <w:r w:rsidRPr="00147EEB">
        <w:rPr>
          <w:rFonts w:ascii="Times New Roman" w:hAnsi="Times New Roman" w:cs="Times New Roman"/>
          <w:sz w:val="24"/>
          <w:szCs w:val="24"/>
          <w:lang w:val="en-GB"/>
        </w:rPr>
        <w:t xml:space="preserve">  </w:t>
      </w:r>
      <w:r w:rsidR="00301370" w:rsidRPr="00147EEB">
        <w:rPr>
          <w:rFonts w:ascii="Times New Roman" w:hAnsi="Times New Roman" w:cs="Times New Roman"/>
          <w:sz w:val="24"/>
          <w:szCs w:val="24"/>
          <w:lang w:val="en-GB"/>
        </w:rPr>
        <w:t xml:space="preserve">Some questions are designed as closed with answers, for example, yes/no, when asking about the agreement with some doctrines (pastors) or when asked some </w:t>
      </w:r>
      <w:r w:rsidR="00E07063" w:rsidRPr="00147EEB">
        <w:rPr>
          <w:rFonts w:ascii="Times New Roman" w:hAnsi="Times New Roman" w:cs="Times New Roman"/>
          <w:sz w:val="24"/>
          <w:szCs w:val="24"/>
          <w:lang w:val="en-GB"/>
        </w:rPr>
        <w:t>information</w:t>
      </w:r>
      <w:r w:rsidR="00301370" w:rsidRPr="00147EEB">
        <w:rPr>
          <w:rFonts w:ascii="Times New Roman" w:hAnsi="Times New Roman" w:cs="Times New Roman"/>
          <w:sz w:val="24"/>
          <w:szCs w:val="24"/>
          <w:lang w:val="en-GB"/>
        </w:rPr>
        <w:t>, for example,</w:t>
      </w:r>
      <w:r w:rsidRPr="00147EEB">
        <w:rPr>
          <w:rFonts w:ascii="Times New Roman" w:hAnsi="Times New Roman" w:cs="Times New Roman"/>
          <w:sz w:val="24"/>
          <w:szCs w:val="24"/>
          <w:lang w:val="en-GB"/>
        </w:rPr>
        <w:t xml:space="preserve"> if they know that Comenius was a bishop. </w:t>
      </w:r>
      <w:r w:rsidR="00301370" w:rsidRPr="00147EEB">
        <w:rPr>
          <w:rFonts w:ascii="Times New Roman" w:hAnsi="Times New Roman" w:cs="Times New Roman"/>
          <w:sz w:val="24"/>
          <w:szCs w:val="24"/>
          <w:lang w:val="en-GB"/>
        </w:rPr>
        <w:t xml:space="preserve">When </w:t>
      </w:r>
      <w:r w:rsidR="007972A7">
        <w:rPr>
          <w:rFonts w:ascii="Times New Roman" w:hAnsi="Times New Roman" w:cs="Times New Roman"/>
          <w:sz w:val="24"/>
          <w:szCs w:val="24"/>
          <w:lang w:val="en-GB"/>
        </w:rPr>
        <w:t>researching</w:t>
      </w:r>
      <w:r w:rsidR="009C52D4" w:rsidRPr="00147EEB">
        <w:rPr>
          <w:rFonts w:ascii="Times New Roman" w:hAnsi="Times New Roman" w:cs="Times New Roman"/>
          <w:sz w:val="24"/>
          <w:szCs w:val="24"/>
          <w:lang w:val="en-GB"/>
        </w:rPr>
        <w:t xml:space="preserve"> </w:t>
      </w:r>
      <w:r w:rsidR="00A85E40" w:rsidRPr="00147EEB">
        <w:rPr>
          <w:rFonts w:ascii="Times New Roman" w:hAnsi="Times New Roman" w:cs="Times New Roman"/>
          <w:sz w:val="24"/>
          <w:szCs w:val="24"/>
          <w:lang w:val="en-GB"/>
        </w:rPr>
        <w:t>participants' attitudes</w:t>
      </w:r>
      <w:r w:rsidR="009C52D4" w:rsidRPr="00147EEB">
        <w:rPr>
          <w:rFonts w:ascii="Times New Roman" w:hAnsi="Times New Roman" w:cs="Times New Roman"/>
          <w:sz w:val="24"/>
          <w:szCs w:val="24"/>
          <w:lang w:val="en-GB"/>
        </w:rPr>
        <w:t xml:space="preserve">, </w:t>
      </w:r>
      <w:r w:rsidR="00A85E40" w:rsidRPr="00147EEB">
        <w:rPr>
          <w:rFonts w:ascii="Times New Roman" w:hAnsi="Times New Roman" w:cs="Times New Roman"/>
          <w:sz w:val="24"/>
          <w:szCs w:val="24"/>
          <w:lang w:val="en-GB"/>
        </w:rPr>
        <w:t>answers are usually</w:t>
      </w:r>
      <w:r w:rsidR="009C52D4" w:rsidRPr="00147EEB">
        <w:rPr>
          <w:rFonts w:ascii="Times New Roman" w:hAnsi="Times New Roman" w:cs="Times New Roman"/>
          <w:sz w:val="24"/>
          <w:szCs w:val="24"/>
          <w:lang w:val="en-GB"/>
        </w:rPr>
        <w:t xml:space="preserve"> closed in the following scheme</w:t>
      </w:r>
      <w:r w:rsidR="002255A4" w:rsidRPr="00147EEB">
        <w:rPr>
          <w:rFonts w:ascii="Times New Roman" w:hAnsi="Times New Roman" w:cs="Times New Roman"/>
          <w:sz w:val="24"/>
          <w:szCs w:val="24"/>
          <w:lang w:val="en-GB"/>
        </w:rPr>
        <w:t>, a kind of Likert-type scale (Chrástka,</w:t>
      </w:r>
      <w:r w:rsidR="002F2068" w:rsidRPr="00147EEB">
        <w:rPr>
          <w:rFonts w:ascii="Times New Roman" w:hAnsi="Times New Roman" w:cs="Times New Roman"/>
          <w:sz w:val="24"/>
          <w:szCs w:val="24"/>
          <w:lang w:val="en-GB"/>
        </w:rPr>
        <w:t xml:space="preserve"> 2016</w:t>
      </w:r>
      <w:r w:rsidR="002255A4" w:rsidRPr="00147EEB">
        <w:rPr>
          <w:rFonts w:ascii="Times New Roman" w:hAnsi="Times New Roman" w:cs="Times New Roman"/>
          <w:sz w:val="24"/>
          <w:szCs w:val="24"/>
          <w:lang w:val="en-GB"/>
        </w:rPr>
        <w:t xml:space="preserve">, p. </w:t>
      </w:r>
      <w:r w:rsidR="002F2068" w:rsidRPr="00147EEB">
        <w:rPr>
          <w:rFonts w:ascii="Times New Roman" w:hAnsi="Times New Roman" w:cs="Times New Roman"/>
          <w:sz w:val="24"/>
          <w:szCs w:val="24"/>
          <w:lang w:val="en-GB"/>
        </w:rPr>
        <w:t>161</w:t>
      </w:r>
      <w:r w:rsidR="002255A4" w:rsidRPr="00147EEB">
        <w:rPr>
          <w:rFonts w:ascii="Times New Roman" w:hAnsi="Times New Roman" w:cs="Times New Roman"/>
          <w:sz w:val="24"/>
          <w:szCs w:val="24"/>
          <w:lang w:val="en-GB"/>
        </w:rPr>
        <w:t xml:space="preserve">) </w:t>
      </w:r>
      <w:r w:rsidR="009C52D4" w:rsidRPr="00147EEB">
        <w:rPr>
          <w:rFonts w:ascii="Times New Roman" w:hAnsi="Times New Roman" w:cs="Times New Roman"/>
          <w:sz w:val="24"/>
          <w:szCs w:val="24"/>
          <w:lang w:val="en-GB"/>
        </w:rPr>
        <w:t>of answers</w:t>
      </w:r>
      <w:r w:rsidR="00A85E40" w:rsidRPr="00147EEB">
        <w:rPr>
          <w:rFonts w:ascii="Times New Roman" w:hAnsi="Times New Roman" w:cs="Times New Roman"/>
          <w:sz w:val="24"/>
          <w:szCs w:val="24"/>
          <w:lang w:val="en-GB"/>
        </w:rPr>
        <w:t xml:space="preserve">: </w:t>
      </w:r>
      <w:r w:rsidR="009C52D4" w:rsidRPr="00147EEB">
        <w:rPr>
          <w:rFonts w:ascii="Times New Roman" w:hAnsi="Times New Roman" w:cs="Times New Roman"/>
          <w:sz w:val="24"/>
          <w:szCs w:val="24"/>
          <w:lang w:val="en-GB"/>
        </w:rPr>
        <w:t>1. Surely</w:t>
      </w:r>
      <w:r w:rsidR="00A85E40" w:rsidRPr="00147EEB">
        <w:rPr>
          <w:rFonts w:ascii="Times New Roman" w:hAnsi="Times New Roman" w:cs="Times New Roman"/>
          <w:sz w:val="24"/>
          <w:szCs w:val="24"/>
          <w:lang w:val="en-GB"/>
        </w:rPr>
        <w:t xml:space="preserve"> </w:t>
      </w:r>
      <w:r w:rsidR="009C52D4" w:rsidRPr="00147EEB">
        <w:rPr>
          <w:rFonts w:ascii="Times New Roman" w:hAnsi="Times New Roman" w:cs="Times New Roman"/>
          <w:sz w:val="24"/>
          <w:szCs w:val="24"/>
          <w:lang w:val="en-GB"/>
        </w:rPr>
        <w:t xml:space="preserve">positive, 2. Rather positive, 3. Neutral, 4. Rather negative, 5. Surely negative. Participants often can also add some ideas about why they have attitudes of this kind. For example, </w:t>
      </w:r>
      <w:r w:rsidR="00A85E40" w:rsidRPr="00147EEB">
        <w:rPr>
          <w:rFonts w:ascii="Times New Roman" w:hAnsi="Times New Roman" w:cs="Times New Roman"/>
          <w:sz w:val="24"/>
          <w:szCs w:val="24"/>
          <w:lang w:val="en-GB"/>
        </w:rPr>
        <w:t>participants evaluate Comenius as personality (chapters one and two in the theoretical part), his pedagogical aims (chapter</w:t>
      </w:r>
      <w:r w:rsidR="009C52D4" w:rsidRPr="00147EEB">
        <w:rPr>
          <w:rFonts w:ascii="Times New Roman" w:hAnsi="Times New Roman" w:cs="Times New Roman"/>
          <w:sz w:val="24"/>
          <w:szCs w:val="24"/>
          <w:lang w:val="en-GB"/>
        </w:rPr>
        <w:t xml:space="preserve"> three) or spiritual aspects (chapter four). </w:t>
      </w:r>
    </w:p>
    <w:p w14:paraId="1AF842CB" w14:textId="779D01E7" w:rsidR="005F47BA" w:rsidRPr="00147EEB" w:rsidRDefault="009C52D4" w:rsidP="007E2FA7">
      <w:pPr>
        <w:spacing w:line="360" w:lineRule="auto"/>
        <w:ind w:firstLine="708"/>
        <w:jc w:val="both"/>
        <w:rPr>
          <w:rFonts w:ascii="Times New Roman" w:hAnsi="Times New Roman" w:cs="Times New Roman"/>
          <w:sz w:val="24"/>
          <w:szCs w:val="24"/>
          <w:lang w:val="en-GB"/>
        </w:rPr>
      </w:pPr>
      <w:r w:rsidRPr="00150ED9">
        <w:rPr>
          <w:rFonts w:ascii="Times New Roman" w:hAnsi="Times New Roman" w:cs="Times New Roman"/>
          <w:sz w:val="24"/>
          <w:szCs w:val="24"/>
          <w:lang w:val="en-GB"/>
        </w:rPr>
        <w:t>Regarding data analysing</w:t>
      </w:r>
      <w:r w:rsidR="00E16D29" w:rsidRPr="00150ED9">
        <w:rPr>
          <w:rFonts w:ascii="Times New Roman" w:hAnsi="Times New Roman" w:cs="Times New Roman"/>
          <w:sz w:val="24"/>
          <w:szCs w:val="24"/>
          <w:lang w:val="en-GB"/>
        </w:rPr>
        <w:t xml:space="preserve"> methods</w:t>
      </w:r>
      <w:r w:rsidRPr="00150ED9">
        <w:rPr>
          <w:rFonts w:ascii="Times New Roman" w:hAnsi="Times New Roman" w:cs="Times New Roman"/>
          <w:sz w:val="24"/>
          <w:szCs w:val="24"/>
          <w:lang w:val="en-GB"/>
        </w:rPr>
        <w:t xml:space="preserve">, </w:t>
      </w:r>
      <w:r w:rsidRPr="00147EEB">
        <w:rPr>
          <w:rFonts w:ascii="Times New Roman" w:hAnsi="Times New Roman" w:cs="Times New Roman"/>
          <w:b/>
          <w:bCs/>
          <w:sz w:val="24"/>
          <w:szCs w:val="24"/>
          <w:lang w:val="en-GB"/>
        </w:rPr>
        <w:t>t</w:t>
      </w:r>
      <w:r w:rsidR="00E16D29" w:rsidRPr="00147EEB">
        <w:rPr>
          <w:rFonts w:ascii="Times New Roman" w:hAnsi="Times New Roman" w:cs="Times New Roman"/>
          <w:sz w:val="24"/>
          <w:szCs w:val="24"/>
          <w:lang w:val="en-GB"/>
        </w:rPr>
        <w:t xml:space="preserve">his thesis primarily uses </w:t>
      </w:r>
      <w:r w:rsidR="00EC6BFC" w:rsidRPr="00147EEB">
        <w:rPr>
          <w:rFonts w:ascii="Times New Roman" w:hAnsi="Times New Roman" w:cs="Times New Roman"/>
          <w:i/>
          <w:iCs/>
          <w:sz w:val="24"/>
          <w:szCs w:val="24"/>
          <w:lang w:val="en-GB"/>
        </w:rPr>
        <w:t>thematic analysis for qualitative research and descriptive research methods with visuali</w:t>
      </w:r>
      <w:r w:rsidR="00CF5F3A" w:rsidRPr="00147EEB">
        <w:rPr>
          <w:rFonts w:ascii="Times New Roman" w:hAnsi="Times New Roman" w:cs="Times New Roman"/>
          <w:i/>
          <w:iCs/>
          <w:sz w:val="24"/>
          <w:szCs w:val="24"/>
          <w:lang w:val="en-GB"/>
        </w:rPr>
        <w:t>s</w:t>
      </w:r>
      <w:r w:rsidR="00EC6BFC" w:rsidRPr="00147EEB">
        <w:rPr>
          <w:rFonts w:ascii="Times New Roman" w:hAnsi="Times New Roman" w:cs="Times New Roman"/>
          <w:i/>
          <w:iCs/>
          <w:sz w:val="24"/>
          <w:szCs w:val="24"/>
          <w:lang w:val="en-GB"/>
        </w:rPr>
        <w:t>ing data in graphs</w:t>
      </w:r>
      <w:r w:rsidR="00E16D29" w:rsidRPr="00147EEB">
        <w:rPr>
          <w:rFonts w:ascii="Times New Roman" w:hAnsi="Times New Roman" w:cs="Times New Roman"/>
          <w:sz w:val="24"/>
          <w:szCs w:val="24"/>
          <w:lang w:val="en-GB"/>
        </w:rPr>
        <w:t xml:space="preserve"> </w:t>
      </w:r>
      <w:r w:rsidR="00EC6BFC" w:rsidRPr="00147EEB">
        <w:rPr>
          <w:rFonts w:ascii="Times New Roman" w:hAnsi="Times New Roman" w:cs="Times New Roman"/>
          <w:sz w:val="24"/>
          <w:szCs w:val="24"/>
          <w:lang w:val="en-GB"/>
        </w:rPr>
        <w:t xml:space="preserve">by </w:t>
      </w:r>
      <w:r w:rsidR="00E16D29" w:rsidRPr="00147EEB">
        <w:rPr>
          <w:rFonts w:ascii="Times New Roman" w:hAnsi="Times New Roman" w:cs="Times New Roman"/>
          <w:sz w:val="24"/>
          <w:szCs w:val="24"/>
          <w:lang w:val="en-GB"/>
        </w:rPr>
        <w:t>quantitative data</w:t>
      </w:r>
      <w:r w:rsidR="00E63C09" w:rsidRPr="00147EEB">
        <w:rPr>
          <w:rFonts w:ascii="Times New Roman" w:hAnsi="Times New Roman" w:cs="Times New Roman"/>
          <w:sz w:val="24"/>
          <w:szCs w:val="24"/>
          <w:lang w:val="en-GB"/>
        </w:rPr>
        <w:t xml:space="preserve"> resear</w:t>
      </w:r>
      <w:r w:rsidR="005F47BA" w:rsidRPr="00147EEB">
        <w:rPr>
          <w:rFonts w:ascii="Times New Roman" w:hAnsi="Times New Roman" w:cs="Times New Roman"/>
          <w:sz w:val="24"/>
          <w:szCs w:val="24"/>
          <w:lang w:val="en-GB"/>
        </w:rPr>
        <w:t xml:space="preserve">ch. Answers </w:t>
      </w:r>
      <w:r w:rsidR="004A1D19" w:rsidRPr="00147EEB">
        <w:rPr>
          <w:rFonts w:ascii="Times New Roman" w:hAnsi="Times New Roman" w:cs="Times New Roman"/>
          <w:sz w:val="24"/>
          <w:szCs w:val="24"/>
          <w:lang w:val="en-GB"/>
        </w:rPr>
        <w:t xml:space="preserve">to closed questions are collected, and for a very vivid picture of the result, the graphs that show the </w:t>
      </w:r>
      <w:r w:rsidR="005F47BA" w:rsidRPr="00147EEB">
        <w:rPr>
          <w:rFonts w:ascii="Times New Roman" w:hAnsi="Times New Roman" w:cs="Times New Roman"/>
          <w:sz w:val="24"/>
          <w:szCs w:val="24"/>
          <w:lang w:val="en-GB"/>
        </w:rPr>
        <w:t>percentage of the various answers are used. It help</w:t>
      </w:r>
      <w:r w:rsidR="004A1D19" w:rsidRPr="00147EEB">
        <w:rPr>
          <w:rFonts w:ascii="Times New Roman" w:hAnsi="Times New Roman" w:cs="Times New Roman"/>
          <w:sz w:val="24"/>
          <w:szCs w:val="24"/>
          <w:lang w:val="en-GB"/>
        </w:rPr>
        <w:t>s</w:t>
      </w:r>
      <w:r w:rsidR="005F47BA" w:rsidRPr="00147EEB">
        <w:rPr>
          <w:rFonts w:ascii="Times New Roman" w:hAnsi="Times New Roman" w:cs="Times New Roman"/>
          <w:sz w:val="24"/>
          <w:szCs w:val="24"/>
          <w:lang w:val="en-GB"/>
        </w:rPr>
        <w:t xml:space="preserve"> better see the differences </w:t>
      </w:r>
      <w:r w:rsidR="00FA49D4" w:rsidRPr="00147EEB">
        <w:rPr>
          <w:rFonts w:ascii="Times New Roman" w:hAnsi="Times New Roman" w:cs="Times New Roman"/>
          <w:sz w:val="24"/>
          <w:szCs w:val="24"/>
          <w:lang w:val="en-GB"/>
        </w:rPr>
        <w:t>in</w:t>
      </w:r>
      <w:r w:rsidR="005F47BA" w:rsidRPr="00147EEB">
        <w:rPr>
          <w:rFonts w:ascii="Times New Roman" w:hAnsi="Times New Roman" w:cs="Times New Roman"/>
          <w:sz w:val="24"/>
          <w:szCs w:val="24"/>
          <w:lang w:val="en-GB"/>
        </w:rPr>
        <w:t xml:space="preserve"> appreciation and perception of different aspects of Comenius</w:t>
      </w:r>
      <w:r w:rsidR="00FA49D4" w:rsidRPr="00147EEB">
        <w:rPr>
          <w:rFonts w:ascii="Times New Roman" w:hAnsi="Times New Roman" w:cs="Times New Roman"/>
          <w:sz w:val="24"/>
          <w:szCs w:val="24"/>
          <w:lang w:val="en-GB"/>
        </w:rPr>
        <w:t xml:space="preserve"> and,</w:t>
      </w:r>
      <w:r w:rsidR="005F47BA" w:rsidRPr="00147EEB">
        <w:rPr>
          <w:rFonts w:ascii="Times New Roman" w:hAnsi="Times New Roman" w:cs="Times New Roman"/>
          <w:sz w:val="24"/>
          <w:szCs w:val="24"/>
          <w:lang w:val="en-GB"/>
        </w:rPr>
        <w:t xml:space="preserve"> </w:t>
      </w:r>
      <w:r w:rsidR="007972A7">
        <w:rPr>
          <w:rFonts w:ascii="Times New Roman" w:hAnsi="Times New Roman" w:cs="Times New Roman"/>
          <w:sz w:val="24"/>
          <w:szCs w:val="24"/>
          <w:lang w:val="en-GB"/>
        </w:rPr>
        <w:t>simultaneously</w:t>
      </w:r>
      <w:r w:rsidR="00FA49D4" w:rsidRPr="00147EEB">
        <w:rPr>
          <w:rFonts w:ascii="Times New Roman" w:hAnsi="Times New Roman" w:cs="Times New Roman"/>
          <w:sz w:val="24"/>
          <w:szCs w:val="24"/>
          <w:lang w:val="en-GB"/>
        </w:rPr>
        <w:t xml:space="preserve">, gives an excellent opportunity to compare the results among </w:t>
      </w:r>
      <w:r w:rsidR="007972A7">
        <w:rPr>
          <w:rFonts w:ascii="Times New Roman" w:hAnsi="Times New Roman" w:cs="Times New Roman"/>
          <w:sz w:val="24"/>
          <w:szCs w:val="24"/>
          <w:lang w:val="en-GB"/>
        </w:rPr>
        <w:t>various</w:t>
      </w:r>
      <w:r w:rsidR="00FA49D4" w:rsidRPr="00147EEB">
        <w:rPr>
          <w:rFonts w:ascii="Times New Roman" w:hAnsi="Times New Roman" w:cs="Times New Roman"/>
          <w:sz w:val="24"/>
          <w:szCs w:val="24"/>
          <w:lang w:val="en-GB"/>
        </w:rPr>
        <w:t xml:space="preserve"> groups of participants</w:t>
      </w:r>
      <w:r w:rsidR="005F47BA" w:rsidRPr="00147EEB">
        <w:rPr>
          <w:rFonts w:ascii="Times New Roman" w:hAnsi="Times New Roman" w:cs="Times New Roman"/>
          <w:sz w:val="24"/>
          <w:szCs w:val="24"/>
          <w:lang w:val="en-GB"/>
        </w:rPr>
        <w:t xml:space="preserve">. </w:t>
      </w:r>
      <w:r w:rsidR="004A1D19" w:rsidRPr="00147EEB">
        <w:rPr>
          <w:rFonts w:ascii="Times New Roman" w:hAnsi="Times New Roman" w:cs="Times New Roman"/>
          <w:sz w:val="24"/>
          <w:szCs w:val="24"/>
          <w:lang w:val="en-GB"/>
        </w:rPr>
        <w:t xml:space="preserve"> </w:t>
      </w:r>
      <w:r w:rsidR="00FA49D4" w:rsidRPr="00147EEB">
        <w:rPr>
          <w:rFonts w:ascii="Times New Roman" w:hAnsi="Times New Roman" w:cs="Times New Roman"/>
          <w:sz w:val="24"/>
          <w:szCs w:val="24"/>
          <w:lang w:val="en-GB"/>
        </w:rPr>
        <w:t xml:space="preserve">Thus, </w:t>
      </w:r>
      <w:r w:rsidR="004A1D19" w:rsidRPr="00147EEB">
        <w:rPr>
          <w:rFonts w:ascii="Times New Roman" w:hAnsi="Times New Roman" w:cs="Times New Roman"/>
          <w:sz w:val="24"/>
          <w:szCs w:val="24"/>
          <w:lang w:val="en-GB"/>
        </w:rPr>
        <w:t xml:space="preserve">we can see how teachers or pastors react </w:t>
      </w:r>
      <w:r w:rsidR="00FA49D4" w:rsidRPr="00147EEB">
        <w:rPr>
          <w:rFonts w:ascii="Times New Roman" w:hAnsi="Times New Roman" w:cs="Times New Roman"/>
          <w:sz w:val="24"/>
          <w:szCs w:val="24"/>
          <w:lang w:val="en-GB"/>
        </w:rPr>
        <w:t>to</w:t>
      </w:r>
      <w:r w:rsidR="004A1D19" w:rsidRPr="00147EEB">
        <w:rPr>
          <w:rFonts w:ascii="Times New Roman" w:hAnsi="Times New Roman" w:cs="Times New Roman"/>
          <w:sz w:val="24"/>
          <w:szCs w:val="24"/>
          <w:lang w:val="en-GB"/>
        </w:rPr>
        <w:t xml:space="preserve"> </w:t>
      </w:r>
      <w:r w:rsidR="007972A7">
        <w:rPr>
          <w:rFonts w:ascii="Times New Roman" w:hAnsi="Times New Roman" w:cs="Times New Roman"/>
          <w:sz w:val="24"/>
          <w:szCs w:val="24"/>
          <w:lang w:val="en-GB"/>
        </w:rPr>
        <w:t>multiple</w:t>
      </w:r>
      <w:r w:rsidR="004A1D19" w:rsidRPr="00147EEB">
        <w:rPr>
          <w:rFonts w:ascii="Times New Roman" w:hAnsi="Times New Roman" w:cs="Times New Roman"/>
          <w:sz w:val="24"/>
          <w:szCs w:val="24"/>
          <w:lang w:val="en-GB"/>
        </w:rPr>
        <w:t xml:space="preserve"> parts o</w:t>
      </w:r>
      <w:r w:rsidR="00FA49D4" w:rsidRPr="00147EEB">
        <w:rPr>
          <w:rFonts w:ascii="Times New Roman" w:hAnsi="Times New Roman" w:cs="Times New Roman"/>
          <w:sz w:val="24"/>
          <w:szCs w:val="24"/>
          <w:lang w:val="en-GB"/>
        </w:rPr>
        <w:t xml:space="preserve">f </w:t>
      </w:r>
      <w:r w:rsidR="004A1D19" w:rsidRPr="00147EEB">
        <w:rPr>
          <w:rFonts w:ascii="Times New Roman" w:hAnsi="Times New Roman" w:cs="Times New Roman"/>
          <w:sz w:val="24"/>
          <w:szCs w:val="24"/>
          <w:lang w:val="en-GB"/>
        </w:rPr>
        <w:t xml:space="preserve">his life. This comparison </w:t>
      </w:r>
      <w:r w:rsidR="007972A7">
        <w:rPr>
          <w:rFonts w:ascii="Times New Roman" w:hAnsi="Times New Roman" w:cs="Times New Roman"/>
          <w:sz w:val="24"/>
          <w:szCs w:val="24"/>
          <w:lang w:val="en-GB"/>
        </w:rPr>
        <w:t xml:space="preserve">not only gives an understanding </w:t>
      </w:r>
      <w:r w:rsidR="00FA49D4" w:rsidRPr="00147EEB">
        <w:rPr>
          <w:rFonts w:ascii="Times New Roman" w:hAnsi="Times New Roman" w:cs="Times New Roman"/>
          <w:sz w:val="24"/>
          <w:szCs w:val="24"/>
          <w:lang w:val="en-GB"/>
        </w:rPr>
        <w:t xml:space="preserve">of the </w:t>
      </w:r>
      <w:r w:rsidR="004A1D19" w:rsidRPr="00147EEB">
        <w:rPr>
          <w:rFonts w:ascii="Times New Roman" w:hAnsi="Times New Roman" w:cs="Times New Roman"/>
          <w:sz w:val="24"/>
          <w:szCs w:val="24"/>
          <w:lang w:val="en-GB"/>
        </w:rPr>
        <w:t xml:space="preserve">perception of Comenius but also helps to understand the values and praxis of </w:t>
      </w:r>
      <w:r w:rsidR="00FA49D4" w:rsidRPr="00147EEB">
        <w:rPr>
          <w:rFonts w:ascii="Times New Roman" w:hAnsi="Times New Roman" w:cs="Times New Roman"/>
          <w:sz w:val="24"/>
          <w:szCs w:val="24"/>
          <w:lang w:val="en-GB"/>
        </w:rPr>
        <w:t xml:space="preserve">the research groups. One of the </w:t>
      </w:r>
      <w:r w:rsidR="00C47C92" w:rsidRPr="00147EEB">
        <w:rPr>
          <w:rFonts w:ascii="Times New Roman" w:hAnsi="Times New Roman" w:cs="Times New Roman"/>
          <w:sz w:val="24"/>
          <w:szCs w:val="24"/>
          <w:lang w:val="en-GB"/>
        </w:rPr>
        <w:t>limitations</w:t>
      </w:r>
      <w:r w:rsidR="00FA49D4" w:rsidRPr="00147EEB">
        <w:rPr>
          <w:rFonts w:ascii="Times New Roman" w:hAnsi="Times New Roman" w:cs="Times New Roman"/>
          <w:sz w:val="24"/>
          <w:szCs w:val="24"/>
          <w:lang w:val="en-GB"/>
        </w:rPr>
        <w:t xml:space="preserve"> of these resuls is the fact that not all aspect are very clearly known among participiants so it influence their answers.  </w:t>
      </w:r>
    </w:p>
    <w:p w14:paraId="7D8BE8B6" w14:textId="491F0E69" w:rsidR="00DA636A" w:rsidRPr="00147EEB" w:rsidRDefault="00EC6BFC" w:rsidP="00990602">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Approaches are both </w:t>
      </w:r>
      <w:r w:rsidRPr="00EC6BFC">
        <w:rPr>
          <w:rFonts w:ascii="Times New Roman" w:hAnsi="Times New Roman" w:cs="Times New Roman"/>
          <w:i/>
          <w:iCs/>
          <w:sz w:val="24"/>
          <w:szCs w:val="24"/>
          <w:lang w:val="en-GB"/>
        </w:rPr>
        <w:t>inductive</w:t>
      </w:r>
      <w:r>
        <w:rPr>
          <w:rFonts w:ascii="Times New Roman" w:hAnsi="Times New Roman" w:cs="Times New Roman"/>
          <w:sz w:val="24"/>
          <w:szCs w:val="24"/>
          <w:lang w:val="en-GB"/>
        </w:rPr>
        <w:t xml:space="preserve"> and d</w:t>
      </w:r>
      <w:r w:rsidRPr="00EC6BFC">
        <w:rPr>
          <w:rFonts w:ascii="Times New Roman" w:hAnsi="Times New Roman" w:cs="Times New Roman"/>
          <w:i/>
          <w:iCs/>
          <w:sz w:val="24"/>
          <w:szCs w:val="24"/>
          <w:lang w:val="en-GB"/>
        </w:rPr>
        <w:t>eductive</w:t>
      </w:r>
      <w:r w:rsidR="00EE2B0C">
        <w:rPr>
          <w:rFonts w:ascii="Times New Roman" w:hAnsi="Times New Roman" w:cs="Times New Roman"/>
          <w:i/>
          <w:iCs/>
          <w:sz w:val="24"/>
          <w:szCs w:val="24"/>
          <w:lang w:val="en-GB"/>
        </w:rPr>
        <w:t xml:space="preserve">. </w:t>
      </w:r>
      <w:r w:rsidR="00990602" w:rsidRPr="00147EEB">
        <w:rPr>
          <w:rFonts w:ascii="Times New Roman" w:hAnsi="Times New Roman" w:cs="Times New Roman"/>
          <w:sz w:val="24"/>
          <w:szCs w:val="24"/>
          <w:lang w:val="en-US"/>
        </w:rPr>
        <w:t>By observing</w:t>
      </w:r>
      <w:r w:rsidR="001A2C66" w:rsidRPr="00147EEB">
        <w:rPr>
          <w:rFonts w:ascii="Times New Roman" w:hAnsi="Times New Roman" w:cs="Times New Roman"/>
          <w:sz w:val="24"/>
          <w:szCs w:val="24"/>
          <w:lang w:val="en-US"/>
        </w:rPr>
        <w:t xml:space="preserve"> facts in literary research (theoretical part </w:t>
      </w:r>
      <w:r w:rsidR="00CA1CEE" w:rsidRPr="00147EEB">
        <w:rPr>
          <w:rFonts w:ascii="Times New Roman" w:hAnsi="Times New Roman" w:cs="Times New Roman"/>
          <w:sz w:val="24"/>
          <w:szCs w:val="24"/>
          <w:lang w:val="en-US"/>
        </w:rPr>
        <w:t xml:space="preserve">- </w:t>
      </w:r>
      <w:r w:rsidR="001A2C66" w:rsidRPr="00147EEB">
        <w:rPr>
          <w:rFonts w:ascii="Times New Roman" w:hAnsi="Times New Roman" w:cs="Times New Roman"/>
          <w:sz w:val="24"/>
          <w:szCs w:val="24"/>
          <w:lang w:val="en-US"/>
        </w:rPr>
        <w:t xml:space="preserve">all chapters), we could see </w:t>
      </w:r>
      <w:r w:rsidR="00A85E40" w:rsidRPr="00147EEB">
        <w:rPr>
          <w:rFonts w:ascii="Times New Roman" w:hAnsi="Times New Roman" w:cs="Times New Roman"/>
          <w:sz w:val="24"/>
          <w:szCs w:val="24"/>
          <w:lang w:val="en-US"/>
        </w:rPr>
        <w:t xml:space="preserve">the </w:t>
      </w:r>
      <w:r w:rsidR="001A2C66" w:rsidRPr="00147EEB">
        <w:rPr>
          <w:rFonts w:ascii="Times New Roman" w:hAnsi="Times New Roman" w:cs="Times New Roman"/>
          <w:sz w:val="24"/>
          <w:szCs w:val="24"/>
          <w:lang w:val="en-US"/>
        </w:rPr>
        <w:t xml:space="preserve">significant positive appreciation of Comenius´aims by some groups. Still, we also found some limitations or conflicts that it brought. </w:t>
      </w:r>
      <w:r w:rsidR="00990602" w:rsidRPr="00147EEB">
        <w:rPr>
          <w:rFonts w:ascii="Times New Roman" w:hAnsi="Times New Roman" w:cs="Times New Roman"/>
          <w:sz w:val="24"/>
          <w:szCs w:val="24"/>
          <w:lang w:val="en-US"/>
        </w:rPr>
        <w:t>We can observe and better see how participants react and why through the inductive approach of questions formulated in the questionnaire</w:t>
      </w:r>
      <w:r w:rsidR="001A2C66" w:rsidRPr="00147EEB">
        <w:rPr>
          <w:rFonts w:ascii="Times New Roman" w:hAnsi="Times New Roman" w:cs="Times New Roman"/>
          <w:sz w:val="24"/>
          <w:szCs w:val="24"/>
          <w:lang w:val="en-US"/>
        </w:rPr>
        <w:t>. For example</w:t>
      </w:r>
      <w:r w:rsidR="00990602" w:rsidRPr="00147EEB">
        <w:rPr>
          <w:rFonts w:ascii="Times New Roman" w:hAnsi="Times New Roman" w:cs="Times New Roman"/>
          <w:sz w:val="24"/>
          <w:szCs w:val="24"/>
          <w:lang w:val="en-US"/>
        </w:rPr>
        <w:t xml:space="preserve">, Comenius referred to the nation some </w:t>
      </w:r>
      <w:r w:rsidR="00A85E40" w:rsidRPr="00147EEB">
        <w:rPr>
          <w:rFonts w:ascii="Times New Roman" w:hAnsi="Times New Roman" w:cs="Times New Roman"/>
          <w:sz w:val="24"/>
          <w:szCs w:val="24"/>
          <w:lang w:val="en-US"/>
        </w:rPr>
        <w:t>unique</w:t>
      </w:r>
      <w:r w:rsidR="00990602" w:rsidRPr="00147EEB">
        <w:rPr>
          <w:rFonts w:ascii="Times New Roman" w:hAnsi="Times New Roman" w:cs="Times New Roman"/>
          <w:sz w:val="24"/>
          <w:szCs w:val="24"/>
          <w:lang w:val="en-US"/>
        </w:rPr>
        <w:t xml:space="preserve"> legacy in </w:t>
      </w:r>
      <w:r w:rsidR="00990602" w:rsidRPr="00147EEB">
        <w:rPr>
          <w:rFonts w:ascii="Times New Roman" w:hAnsi="Times New Roman" w:cs="Times New Roman"/>
          <w:i/>
          <w:iCs/>
          <w:sz w:val="24"/>
          <w:szCs w:val="24"/>
          <w:lang w:val="en-US"/>
        </w:rPr>
        <w:t xml:space="preserve">The Testament of Dying </w:t>
      </w:r>
      <w:r w:rsidR="00A85E40" w:rsidRPr="00147EEB">
        <w:rPr>
          <w:rFonts w:ascii="Times New Roman" w:hAnsi="Times New Roman" w:cs="Times New Roman"/>
          <w:i/>
          <w:iCs/>
          <w:sz w:val="24"/>
          <w:szCs w:val="24"/>
          <w:lang w:val="en-US"/>
        </w:rPr>
        <w:t>Mather Unity</w:t>
      </w:r>
      <w:r w:rsidR="00990602" w:rsidRPr="00147EEB">
        <w:rPr>
          <w:rFonts w:ascii="Times New Roman" w:hAnsi="Times New Roman" w:cs="Times New Roman"/>
          <w:sz w:val="24"/>
          <w:szCs w:val="24"/>
          <w:lang w:val="en-US"/>
        </w:rPr>
        <w:t xml:space="preserve">; in </w:t>
      </w:r>
      <w:r w:rsidR="00990602" w:rsidRPr="00147EEB">
        <w:rPr>
          <w:rFonts w:ascii="Times New Roman" w:hAnsi="Times New Roman" w:cs="Times New Roman"/>
          <w:i/>
          <w:iCs/>
          <w:sz w:val="24"/>
          <w:szCs w:val="24"/>
          <w:lang w:val="en-US"/>
        </w:rPr>
        <w:t xml:space="preserve">Didactica </w:t>
      </w:r>
      <w:r w:rsidR="00990602" w:rsidRPr="00147EEB">
        <w:rPr>
          <w:rFonts w:ascii="Times New Roman" w:hAnsi="Times New Roman" w:cs="Times New Roman"/>
          <w:i/>
          <w:iCs/>
          <w:sz w:val="24"/>
          <w:szCs w:val="24"/>
          <w:lang w:val="en-US"/>
        </w:rPr>
        <w:lastRenderedPageBreak/>
        <w:t>Magna</w:t>
      </w:r>
      <w:r w:rsidR="00990602" w:rsidRPr="00147EEB">
        <w:rPr>
          <w:rFonts w:ascii="Times New Roman" w:hAnsi="Times New Roman" w:cs="Times New Roman"/>
          <w:sz w:val="24"/>
          <w:szCs w:val="24"/>
          <w:lang w:val="en-US"/>
        </w:rPr>
        <w:t xml:space="preserve">, he formulated some didactic principles; in his </w:t>
      </w:r>
      <w:r w:rsidR="00990602" w:rsidRPr="00147EEB">
        <w:rPr>
          <w:rFonts w:ascii="Times New Roman" w:hAnsi="Times New Roman" w:cs="Times New Roman"/>
          <w:i/>
          <w:iCs/>
          <w:sz w:val="24"/>
          <w:szCs w:val="24"/>
          <w:lang w:val="en-US"/>
        </w:rPr>
        <w:t>Confessions</w:t>
      </w:r>
      <w:r w:rsidR="00990602" w:rsidRPr="00147EEB">
        <w:rPr>
          <w:rFonts w:ascii="Times New Roman" w:hAnsi="Times New Roman" w:cs="Times New Roman"/>
          <w:sz w:val="24"/>
          <w:szCs w:val="24"/>
          <w:lang w:val="en-US"/>
        </w:rPr>
        <w:t xml:space="preserve"> and by him received and appreciated </w:t>
      </w:r>
      <w:r w:rsidR="00990602" w:rsidRPr="00147EEB">
        <w:rPr>
          <w:rFonts w:ascii="Times New Roman" w:hAnsi="Times New Roman" w:cs="Times New Roman"/>
          <w:i/>
          <w:iCs/>
          <w:sz w:val="24"/>
          <w:szCs w:val="24"/>
          <w:lang w:val="en-US"/>
        </w:rPr>
        <w:t>Order of Unity</w:t>
      </w:r>
      <w:r w:rsidR="00990602" w:rsidRPr="00147EEB">
        <w:rPr>
          <w:rFonts w:ascii="Times New Roman" w:hAnsi="Times New Roman" w:cs="Times New Roman"/>
          <w:sz w:val="24"/>
          <w:szCs w:val="24"/>
          <w:lang w:val="en-US"/>
        </w:rPr>
        <w:t>,</w:t>
      </w:r>
      <w:r w:rsidR="001A2C66" w:rsidRPr="00147EEB">
        <w:rPr>
          <w:rFonts w:ascii="Times New Roman" w:hAnsi="Times New Roman" w:cs="Times New Roman"/>
          <w:i/>
          <w:iCs/>
          <w:sz w:val="24"/>
          <w:szCs w:val="24"/>
          <w:lang w:val="en-US"/>
        </w:rPr>
        <w:t xml:space="preserve"> </w:t>
      </w:r>
      <w:r w:rsidR="001A2C66" w:rsidRPr="00147EEB">
        <w:rPr>
          <w:rFonts w:ascii="Times New Roman" w:hAnsi="Times New Roman" w:cs="Times New Roman"/>
          <w:sz w:val="24"/>
          <w:szCs w:val="24"/>
          <w:lang w:val="en-US"/>
        </w:rPr>
        <w:t xml:space="preserve">we can be aware of his doctrines and values. This was our aim in </w:t>
      </w:r>
      <w:r w:rsidR="00E76E25" w:rsidRPr="00147EEB">
        <w:rPr>
          <w:rFonts w:ascii="Times New Roman" w:hAnsi="Times New Roman" w:cs="Times New Roman"/>
          <w:sz w:val="24"/>
          <w:szCs w:val="24"/>
          <w:lang w:val="en-US"/>
        </w:rPr>
        <w:t xml:space="preserve">the </w:t>
      </w:r>
      <w:r w:rsidR="001A2C66" w:rsidRPr="00147EEB">
        <w:rPr>
          <w:rFonts w:ascii="Times New Roman" w:hAnsi="Times New Roman" w:cs="Times New Roman"/>
          <w:sz w:val="24"/>
          <w:szCs w:val="24"/>
          <w:lang w:val="en-US"/>
        </w:rPr>
        <w:t xml:space="preserve">theoretical part. </w:t>
      </w:r>
      <w:r w:rsidR="00E76E25" w:rsidRPr="00147EEB">
        <w:rPr>
          <w:rFonts w:ascii="Times New Roman" w:hAnsi="Times New Roman" w:cs="Times New Roman"/>
          <w:sz w:val="24"/>
          <w:szCs w:val="24"/>
          <w:lang w:val="en-US"/>
        </w:rPr>
        <w:t xml:space="preserve">Through the inductive (down-up) approach, </w:t>
      </w:r>
      <w:r w:rsidR="00DA636A" w:rsidRPr="00147EEB">
        <w:rPr>
          <w:rFonts w:ascii="Times New Roman" w:hAnsi="Times New Roman" w:cs="Times New Roman"/>
          <w:sz w:val="24"/>
          <w:szCs w:val="24"/>
          <w:lang w:val="en-US"/>
        </w:rPr>
        <w:t>the thesis cond</w:t>
      </w:r>
      <w:r w:rsidR="00A85E40" w:rsidRPr="00147EEB">
        <w:rPr>
          <w:rFonts w:ascii="Times New Roman" w:hAnsi="Times New Roman" w:cs="Times New Roman"/>
          <w:sz w:val="24"/>
          <w:szCs w:val="24"/>
          <w:lang w:val="en-US"/>
        </w:rPr>
        <w:t>u</w:t>
      </w:r>
      <w:r w:rsidR="00DA636A" w:rsidRPr="00147EEB">
        <w:rPr>
          <w:rFonts w:ascii="Times New Roman" w:hAnsi="Times New Roman" w:cs="Times New Roman"/>
          <w:sz w:val="24"/>
          <w:szCs w:val="24"/>
          <w:lang w:val="en-US"/>
        </w:rPr>
        <w:t>cts research</w:t>
      </w:r>
      <w:r w:rsidR="00A85E40" w:rsidRPr="00147EEB">
        <w:rPr>
          <w:rFonts w:ascii="Times New Roman" w:hAnsi="Times New Roman" w:cs="Times New Roman"/>
          <w:sz w:val="24"/>
          <w:szCs w:val="24"/>
          <w:lang w:val="en-US"/>
        </w:rPr>
        <w:t xml:space="preserve"> </w:t>
      </w:r>
      <w:r w:rsidR="00DA636A" w:rsidRPr="00147EEB">
        <w:rPr>
          <w:rFonts w:ascii="Times New Roman" w:hAnsi="Times New Roman" w:cs="Times New Roman"/>
          <w:sz w:val="24"/>
          <w:szCs w:val="24"/>
          <w:lang w:val="en-US"/>
        </w:rPr>
        <w:t>for positive or negative appreciations of these particular values and doctrines</w:t>
      </w:r>
      <w:r w:rsidR="00A85E40" w:rsidRPr="00147EEB">
        <w:rPr>
          <w:rFonts w:ascii="Times New Roman" w:hAnsi="Times New Roman" w:cs="Times New Roman"/>
          <w:sz w:val="24"/>
          <w:szCs w:val="24"/>
          <w:lang w:val="en-US"/>
        </w:rPr>
        <w:t>. W</w:t>
      </w:r>
      <w:r w:rsidR="00DA636A" w:rsidRPr="00147EEB">
        <w:rPr>
          <w:rFonts w:ascii="Times New Roman" w:hAnsi="Times New Roman" w:cs="Times New Roman"/>
          <w:sz w:val="24"/>
          <w:szCs w:val="24"/>
          <w:lang w:val="en-US"/>
        </w:rPr>
        <w:t xml:space="preserve">e can expect </w:t>
      </w:r>
      <w:r w:rsidR="00A85E40" w:rsidRPr="00147EEB">
        <w:rPr>
          <w:rFonts w:ascii="Times New Roman" w:hAnsi="Times New Roman" w:cs="Times New Roman"/>
          <w:sz w:val="24"/>
          <w:szCs w:val="24"/>
          <w:lang w:val="en-US"/>
        </w:rPr>
        <w:t xml:space="preserve">to get </w:t>
      </w:r>
      <w:r w:rsidR="00DA636A" w:rsidRPr="00147EEB">
        <w:rPr>
          <w:rFonts w:ascii="Times New Roman" w:hAnsi="Times New Roman" w:cs="Times New Roman"/>
          <w:sz w:val="24"/>
          <w:szCs w:val="24"/>
          <w:lang w:val="en-US"/>
        </w:rPr>
        <w:t>some</w:t>
      </w:r>
      <w:r w:rsidR="00A85E40" w:rsidRPr="00147EEB">
        <w:rPr>
          <w:rFonts w:ascii="Times New Roman" w:hAnsi="Times New Roman" w:cs="Times New Roman"/>
          <w:sz w:val="24"/>
          <w:szCs w:val="24"/>
          <w:lang w:val="en-US"/>
        </w:rPr>
        <w:t xml:space="preserve"> inspirative</w:t>
      </w:r>
      <w:r w:rsidR="00DA636A" w:rsidRPr="00147EEB">
        <w:rPr>
          <w:rFonts w:ascii="Times New Roman" w:hAnsi="Times New Roman" w:cs="Times New Roman"/>
          <w:sz w:val="24"/>
          <w:szCs w:val="24"/>
          <w:lang w:val="en-US"/>
        </w:rPr>
        <w:t xml:space="preserve"> answers, and from them, it can lead to a deeper study of Comenius's life or a better understanding of </w:t>
      </w:r>
      <w:r w:rsidR="00E76E25" w:rsidRPr="00147EEB">
        <w:rPr>
          <w:rFonts w:ascii="Times New Roman" w:hAnsi="Times New Roman" w:cs="Times New Roman"/>
          <w:sz w:val="24"/>
          <w:szCs w:val="24"/>
          <w:lang w:val="en-US"/>
        </w:rPr>
        <w:t>social, philosophical and cultural backgrounds of participants</w:t>
      </w:r>
      <w:r w:rsidR="00990602" w:rsidRPr="00147EEB">
        <w:rPr>
          <w:rFonts w:ascii="Times New Roman" w:hAnsi="Times New Roman" w:cs="Times New Roman"/>
          <w:sz w:val="24"/>
          <w:szCs w:val="24"/>
          <w:lang w:val="en-US"/>
        </w:rPr>
        <w:t xml:space="preserve">. </w:t>
      </w:r>
    </w:p>
    <w:p w14:paraId="66775E1E" w14:textId="260F3CA6" w:rsidR="00D2696F" w:rsidRPr="00147EEB" w:rsidRDefault="00990602" w:rsidP="00990602">
      <w:pPr>
        <w:spacing w:line="360" w:lineRule="auto"/>
        <w:ind w:firstLine="708"/>
        <w:jc w:val="both"/>
        <w:rPr>
          <w:rFonts w:ascii="Times New Roman" w:hAnsi="Times New Roman" w:cs="Times New Roman"/>
          <w:sz w:val="24"/>
          <w:szCs w:val="24"/>
          <w:lang w:val="en-US"/>
        </w:rPr>
      </w:pPr>
      <w:r w:rsidRPr="00147EEB">
        <w:rPr>
          <w:rFonts w:ascii="Times New Roman" w:hAnsi="Times New Roman" w:cs="Times New Roman"/>
          <w:sz w:val="24"/>
          <w:szCs w:val="24"/>
          <w:lang w:val="en-US"/>
        </w:rPr>
        <w:t xml:space="preserve">That question was also </w:t>
      </w:r>
      <w:r w:rsidR="00DA636A" w:rsidRPr="00147EEB">
        <w:rPr>
          <w:rFonts w:ascii="Times New Roman" w:hAnsi="Times New Roman" w:cs="Times New Roman"/>
          <w:sz w:val="24"/>
          <w:szCs w:val="24"/>
          <w:lang w:val="en-US"/>
        </w:rPr>
        <w:t>raised in the theoretical</w:t>
      </w:r>
      <w:r w:rsidRPr="00147EEB">
        <w:rPr>
          <w:rFonts w:ascii="Times New Roman" w:hAnsi="Times New Roman" w:cs="Times New Roman"/>
          <w:sz w:val="24"/>
          <w:szCs w:val="24"/>
          <w:lang w:val="en-US"/>
        </w:rPr>
        <w:t xml:space="preserve"> part when </w:t>
      </w:r>
      <w:r w:rsidR="00DA636A" w:rsidRPr="00147EEB">
        <w:rPr>
          <w:rFonts w:ascii="Times New Roman" w:hAnsi="Times New Roman" w:cs="Times New Roman"/>
          <w:sz w:val="24"/>
          <w:szCs w:val="24"/>
          <w:lang w:val="en-US"/>
        </w:rPr>
        <w:t>discussing</w:t>
      </w:r>
      <w:r w:rsidRPr="00147EEB">
        <w:rPr>
          <w:rFonts w:ascii="Times New Roman" w:hAnsi="Times New Roman" w:cs="Times New Roman"/>
          <w:sz w:val="24"/>
          <w:szCs w:val="24"/>
          <w:lang w:val="en-US"/>
        </w:rPr>
        <w:t xml:space="preserve"> philosophical aspects. Through </w:t>
      </w:r>
      <w:r w:rsidR="00DA636A" w:rsidRPr="00147EEB">
        <w:rPr>
          <w:rFonts w:ascii="Times New Roman" w:hAnsi="Times New Roman" w:cs="Times New Roman"/>
          <w:sz w:val="24"/>
          <w:szCs w:val="24"/>
          <w:lang w:val="en-US"/>
        </w:rPr>
        <w:t>the deductive approach (from top-down), we can compare our expectations of different reactions of different groups, and through the inductive approach,</w:t>
      </w:r>
      <w:r w:rsidRPr="00147EEB">
        <w:rPr>
          <w:rFonts w:ascii="Times New Roman" w:hAnsi="Times New Roman" w:cs="Times New Roman"/>
          <w:sz w:val="24"/>
          <w:szCs w:val="24"/>
          <w:lang w:val="en-US"/>
        </w:rPr>
        <w:t xml:space="preserve"> we can find why or why not some people appreciate or refuse some values. For example</w:t>
      </w:r>
      <w:r w:rsidR="00DA636A" w:rsidRPr="00147EEB">
        <w:rPr>
          <w:rFonts w:ascii="Times New Roman" w:hAnsi="Times New Roman" w:cs="Times New Roman"/>
          <w:sz w:val="24"/>
          <w:szCs w:val="24"/>
          <w:lang w:val="en-US"/>
        </w:rPr>
        <w:t>, the goals of Comenius in the school system, the role of revelation in his life and different attitudes</w:t>
      </w:r>
      <w:r w:rsidRPr="00147EEB">
        <w:rPr>
          <w:rFonts w:ascii="Times New Roman" w:hAnsi="Times New Roman" w:cs="Times New Roman"/>
          <w:sz w:val="24"/>
          <w:szCs w:val="24"/>
          <w:lang w:val="en-US"/>
        </w:rPr>
        <w:t xml:space="preserve"> to it by pastors and teachers.  </w:t>
      </w:r>
      <w:r w:rsidR="00DA636A" w:rsidRPr="00147EEB">
        <w:rPr>
          <w:rFonts w:ascii="Times New Roman" w:hAnsi="Times New Roman" w:cs="Times New Roman"/>
          <w:sz w:val="24"/>
          <w:szCs w:val="24"/>
          <w:lang w:val="en-US"/>
        </w:rPr>
        <w:t>These down-up findings</w:t>
      </w:r>
      <w:r w:rsidRPr="00147EEB">
        <w:rPr>
          <w:rFonts w:ascii="Times New Roman" w:hAnsi="Times New Roman" w:cs="Times New Roman"/>
          <w:sz w:val="24"/>
          <w:szCs w:val="24"/>
          <w:lang w:val="en-US"/>
        </w:rPr>
        <w:t xml:space="preserve"> can open new fields and new questions for deeper study and </w:t>
      </w:r>
      <w:r w:rsidR="00541D49" w:rsidRPr="00147EEB">
        <w:rPr>
          <w:rFonts w:ascii="Times New Roman" w:hAnsi="Times New Roman" w:cs="Times New Roman"/>
          <w:sz w:val="24"/>
          <w:szCs w:val="24"/>
          <w:lang w:val="en-US"/>
        </w:rPr>
        <w:t>research and</w:t>
      </w:r>
      <w:r w:rsidR="00DA636A" w:rsidRPr="00147EEB">
        <w:rPr>
          <w:rFonts w:ascii="Times New Roman" w:hAnsi="Times New Roman" w:cs="Times New Roman"/>
          <w:sz w:val="24"/>
          <w:szCs w:val="24"/>
          <w:lang w:val="en-US"/>
        </w:rPr>
        <w:t xml:space="preserve"> </w:t>
      </w:r>
      <w:r w:rsidRPr="00147EEB">
        <w:rPr>
          <w:rFonts w:ascii="Times New Roman" w:hAnsi="Times New Roman" w:cs="Times New Roman"/>
          <w:sz w:val="24"/>
          <w:szCs w:val="24"/>
          <w:lang w:val="en-US"/>
        </w:rPr>
        <w:t xml:space="preserve">show </w:t>
      </w:r>
      <w:r w:rsidR="00DA636A" w:rsidRPr="00147EEB">
        <w:rPr>
          <w:rFonts w:ascii="Times New Roman" w:hAnsi="Times New Roman" w:cs="Times New Roman"/>
          <w:sz w:val="24"/>
          <w:szCs w:val="24"/>
          <w:lang w:val="en-US"/>
        </w:rPr>
        <w:t>appreciation</w:t>
      </w:r>
      <w:r w:rsidRPr="00147EEB">
        <w:rPr>
          <w:rFonts w:ascii="Times New Roman" w:hAnsi="Times New Roman" w:cs="Times New Roman"/>
          <w:sz w:val="24"/>
          <w:szCs w:val="24"/>
          <w:lang w:val="en-US"/>
        </w:rPr>
        <w:t xml:space="preserve"> of some values </w:t>
      </w:r>
      <w:r w:rsidR="00541D49" w:rsidRPr="00147EEB">
        <w:rPr>
          <w:rFonts w:ascii="Times New Roman" w:hAnsi="Times New Roman" w:cs="Times New Roman"/>
          <w:sz w:val="24"/>
          <w:szCs w:val="24"/>
          <w:lang w:val="en-US"/>
        </w:rPr>
        <w:t>(</w:t>
      </w:r>
      <w:r w:rsidRPr="00147EEB">
        <w:rPr>
          <w:rFonts w:ascii="Times New Roman" w:hAnsi="Times New Roman" w:cs="Times New Roman"/>
          <w:sz w:val="24"/>
          <w:szCs w:val="24"/>
          <w:lang w:val="en-US"/>
        </w:rPr>
        <w:t xml:space="preserve">or refusal) in the </w:t>
      </w:r>
      <w:r w:rsidR="00541D49" w:rsidRPr="00147EEB">
        <w:rPr>
          <w:rFonts w:ascii="Times New Roman" w:hAnsi="Times New Roman" w:cs="Times New Roman"/>
          <w:sz w:val="24"/>
          <w:szCs w:val="24"/>
          <w:lang w:val="en-US"/>
        </w:rPr>
        <w:t>groups</w:t>
      </w:r>
      <w:r w:rsidRPr="00147EEB">
        <w:rPr>
          <w:rFonts w:ascii="Times New Roman" w:hAnsi="Times New Roman" w:cs="Times New Roman"/>
          <w:sz w:val="24"/>
          <w:szCs w:val="24"/>
          <w:lang w:val="en-US"/>
        </w:rPr>
        <w:t xml:space="preserve"> of </w:t>
      </w:r>
      <w:r w:rsidR="00DA636A" w:rsidRPr="00147EEB">
        <w:rPr>
          <w:rFonts w:ascii="Times New Roman" w:hAnsi="Times New Roman" w:cs="Times New Roman"/>
          <w:sz w:val="24"/>
          <w:szCs w:val="24"/>
          <w:lang w:val="en-US"/>
        </w:rPr>
        <w:t>society</w:t>
      </w:r>
      <w:r w:rsidRPr="00147EEB">
        <w:rPr>
          <w:rFonts w:ascii="Times New Roman" w:hAnsi="Times New Roman" w:cs="Times New Roman"/>
          <w:sz w:val="24"/>
          <w:szCs w:val="24"/>
          <w:lang w:val="en-US"/>
        </w:rPr>
        <w:t>. (</w:t>
      </w:r>
      <w:r w:rsidR="00DA636A" w:rsidRPr="00147EEB">
        <w:rPr>
          <w:rFonts w:ascii="Times New Roman" w:hAnsi="Times New Roman" w:cs="Times New Roman"/>
          <w:sz w:val="24"/>
          <w:szCs w:val="24"/>
          <w:lang w:val="en-US"/>
        </w:rPr>
        <w:t xml:space="preserve">The </w:t>
      </w:r>
      <w:r w:rsidRPr="00147EEB">
        <w:rPr>
          <w:rFonts w:ascii="Times New Roman" w:hAnsi="Times New Roman" w:cs="Times New Roman"/>
          <w:sz w:val="24"/>
          <w:szCs w:val="24"/>
          <w:lang w:val="en-US"/>
        </w:rPr>
        <w:t xml:space="preserve">research groups are not </w:t>
      </w:r>
      <w:r w:rsidR="00DA636A" w:rsidRPr="00147EEB">
        <w:rPr>
          <w:rFonts w:ascii="Times New Roman" w:hAnsi="Times New Roman" w:cs="Times New Roman"/>
          <w:sz w:val="24"/>
          <w:szCs w:val="24"/>
          <w:lang w:val="en-US"/>
        </w:rPr>
        <w:t>very large</w:t>
      </w:r>
      <w:r w:rsidRPr="00147EEB">
        <w:rPr>
          <w:rFonts w:ascii="Times New Roman" w:hAnsi="Times New Roman" w:cs="Times New Roman"/>
          <w:sz w:val="24"/>
          <w:szCs w:val="24"/>
          <w:lang w:val="en-US"/>
        </w:rPr>
        <w:t>, but in the case of pastors</w:t>
      </w:r>
      <w:r w:rsidR="009E739A" w:rsidRPr="00147EEB">
        <w:rPr>
          <w:rFonts w:ascii="Times New Roman" w:hAnsi="Times New Roman" w:cs="Times New Roman"/>
          <w:sz w:val="24"/>
          <w:szCs w:val="24"/>
          <w:lang w:val="en-US"/>
        </w:rPr>
        <w:t xml:space="preserve">, </w:t>
      </w:r>
      <w:r w:rsidR="00541D49" w:rsidRPr="00147EEB">
        <w:rPr>
          <w:rFonts w:ascii="Times New Roman" w:hAnsi="Times New Roman" w:cs="Times New Roman"/>
          <w:sz w:val="24"/>
          <w:szCs w:val="24"/>
          <w:lang w:val="en-US"/>
        </w:rPr>
        <w:t xml:space="preserve">they </w:t>
      </w:r>
      <w:r w:rsidR="009E739A" w:rsidRPr="00147EEB">
        <w:rPr>
          <w:rFonts w:ascii="Times New Roman" w:hAnsi="Times New Roman" w:cs="Times New Roman"/>
          <w:sz w:val="24"/>
          <w:szCs w:val="24"/>
          <w:lang w:val="en-US"/>
        </w:rPr>
        <w:t>include quite an extensive spectrum of the church in Czech because</w:t>
      </w:r>
      <w:r w:rsidR="00DA636A" w:rsidRPr="00147EEB">
        <w:rPr>
          <w:rFonts w:ascii="Times New Roman" w:hAnsi="Times New Roman" w:cs="Times New Roman"/>
          <w:sz w:val="24"/>
          <w:szCs w:val="24"/>
          <w:lang w:val="en-US"/>
        </w:rPr>
        <w:t xml:space="preserve"> </w:t>
      </w:r>
      <w:r w:rsidR="00541D49" w:rsidRPr="00147EEB">
        <w:rPr>
          <w:rFonts w:ascii="Times New Roman" w:hAnsi="Times New Roman" w:cs="Times New Roman"/>
          <w:sz w:val="24"/>
          <w:szCs w:val="24"/>
          <w:lang w:val="en-US"/>
        </w:rPr>
        <w:t>of the</w:t>
      </w:r>
      <w:r w:rsidRPr="00147EEB">
        <w:rPr>
          <w:rFonts w:ascii="Times New Roman" w:hAnsi="Times New Roman" w:cs="Times New Roman"/>
          <w:sz w:val="24"/>
          <w:szCs w:val="24"/>
          <w:lang w:val="en-US"/>
        </w:rPr>
        <w:t xml:space="preserve"> leading positions of some of its </w:t>
      </w:r>
      <w:r w:rsidR="00DA636A" w:rsidRPr="00147EEB">
        <w:rPr>
          <w:rFonts w:ascii="Times New Roman" w:hAnsi="Times New Roman" w:cs="Times New Roman"/>
          <w:sz w:val="24"/>
          <w:szCs w:val="24"/>
          <w:lang w:val="en-US"/>
        </w:rPr>
        <w:t>participants.</w:t>
      </w:r>
      <w:r w:rsidRPr="00147EEB">
        <w:rPr>
          <w:rFonts w:ascii="Times New Roman" w:hAnsi="Times New Roman" w:cs="Times New Roman"/>
          <w:sz w:val="24"/>
          <w:szCs w:val="24"/>
          <w:lang w:val="en-US"/>
        </w:rPr>
        <w:t xml:space="preserve">) </w:t>
      </w:r>
    </w:p>
    <w:p w14:paraId="3FD1A832" w14:textId="45B22B46" w:rsidR="00BE3361" w:rsidRPr="00800B4C" w:rsidRDefault="008C721D" w:rsidP="00541D49">
      <w:pPr>
        <w:pStyle w:val="Nadpis2"/>
        <w:rPr>
          <w:lang w:val="pl-PL"/>
        </w:rPr>
      </w:pPr>
      <w:bookmarkStart w:id="949" w:name="_Toc152668563"/>
      <w:r w:rsidRPr="00CF6A03">
        <w:rPr>
          <w:rFonts w:ascii="Times New Roman" w:hAnsi="Times New Roman" w:cs="Times New Roman"/>
          <w:color w:val="auto"/>
          <w:sz w:val="24"/>
          <w:szCs w:val="24"/>
          <w:lang w:val="en-GB"/>
        </w:rPr>
        <w:t>Groups of the Research</w:t>
      </w:r>
      <w:bookmarkEnd w:id="949"/>
      <w:r w:rsidR="00B0041B" w:rsidRPr="00800B4C">
        <w:rPr>
          <w:lang w:val="pl-PL"/>
        </w:rPr>
        <w:t xml:space="preserve">         </w:t>
      </w:r>
    </w:p>
    <w:p w14:paraId="204943F3" w14:textId="77777777" w:rsidR="0051079B" w:rsidRDefault="0051079B" w:rsidP="00BB2481">
      <w:pPr>
        <w:spacing w:after="0" w:line="360" w:lineRule="auto"/>
        <w:rPr>
          <w:rFonts w:ascii="Times New Roman" w:hAnsi="Times New Roman" w:cs="Times New Roman"/>
          <w:sz w:val="24"/>
          <w:szCs w:val="24"/>
        </w:rPr>
      </w:pPr>
    </w:p>
    <w:p w14:paraId="1C74F81E" w14:textId="5B27C8A5" w:rsidR="00541D49" w:rsidRPr="00147EEB" w:rsidRDefault="00256009" w:rsidP="0051079B">
      <w:pPr>
        <w:spacing w:line="360" w:lineRule="auto"/>
        <w:ind w:firstLine="708"/>
        <w:jc w:val="both"/>
        <w:rPr>
          <w:rFonts w:ascii="Times New Roman" w:hAnsi="Times New Roman" w:cs="Times New Roman"/>
          <w:sz w:val="24"/>
          <w:szCs w:val="24"/>
        </w:rPr>
      </w:pPr>
      <w:r w:rsidRPr="00147EEB">
        <w:rPr>
          <w:rFonts w:ascii="Times New Roman" w:hAnsi="Times New Roman" w:cs="Times New Roman"/>
          <w:sz w:val="24"/>
          <w:szCs w:val="24"/>
        </w:rPr>
        <w:t>This research has two main groups</w:t>
      </w:r>
      <w:r w:rsidR="00BE3361" w:rsidRPr="00147EEB">
        <w:rPr>
          <w:rFonts w:ascii="Times New Roman" w:hAnsi="Times New Roman" w:cs="Times New Roman"/>
          <w:sz w:val="24"/>
          <w:szCs w:val="24"/>
        </w:rPr>
        <w:t xml:space="preserve"> </w:t>
      </w:r>
      <w:r w:rsidR="00DB48D1" w:rsidRPr="00147EEB">
        <w:rPr>
          <w:rFonts w:ascii="Times New Roman" w:hAnsi="Times New Roman" w:cs="Times New Roman"/>
          <w:sz w:val="24"/>
          <w:szCs w:val="24"/>
        </w:rPr>
        <w:t>–</w:t>
      </w:r>
      <w:r w:rsidRPr="00147EEB">
        <w:rPr>
          <w:rFonts w:ascii="Times New Roman" w:hAnsi="Times New Roman" w:cs="Times New Roman"/>
          <w:sz w:val="24"/>
          <w:szCs w:val="24"/>
        </w:rPr>
        <w:t xml:space="preserve"> </w:t>
      </w:r>
      <w:r w:rsidR="00BE3361" w:rsidRPr="00147EEB">
        <w:rPr>
          <w:rFonts w:ascii="Times New Roman" w:hAnsi="Times New Roman" w:cs="Times New Roman"/>
          <w:sz w:val="24"/>
          <w:szCs w:val="24"/>
        </w:rPr>
        <w:t>teache</w:t>
      </w:r>
      <w:r w:rsidR="00DB48D1" w:rsidRPr="00147EEB">
        <w:rPr>
          <w:rFonts w:ascii="Times New Roman" w:hAnsi="Times New Roman" w:cs="Times New Roman"/>
          <w:sz w:val="24"/>
          <w:szCs w:val="24"/>
        </w:rPr>
        <w:t xml:space="preserve">rs </w:t>
      </w:r>
      <w:r w:rsidR="00BE3361" w:rsidRPr="00147EEB">
        <w:rPr>
          <w:rFonts w:ascii="Times New Roman" w:hAnsi="Times New Roman" w:cs="Times New Roman"/>
          <w:sz w:val="24"/>
          <w:szCs w:val="24"/>
        </w:rPr>
        <w:t>from the Czech Republic</w:t>
      </w:r>
      <w:r w:rsidR="00DB48D1" w:rsidRPr="00147EEB">
        <w:rPr>
          <w:rFonts w:ascii="Times New Roman" w:hAnsi="Times New Roman" w:cs="Times New Roman"/>
          <w:sz w:val="24"/>
          <w:szCs w:val="24"/>
        </w:rPr>
        <w:t xml:space="preserve"> and pastors, mainly from the Czech Republic</w:t>
      </w:r>
      <w:r w:rsidR="0006093E" w:rsidRPr="00147EEB">
        <w:rPr>
          <w:rFonts w:ascii="Times New Roman" w:hAnsi="Times New Roman" w:cs="Times New Roman"/>
          <w:sz w:val="24"/>
          <w:szCs w:val="24"/>
        </w:rPr>
        <w:t>, active in our country</w:t>
      </w:r>
      <w:r w:rsidR="00DB48D1" w:rsidRPr="00147EEB">
        <w:rPr>
          <w:rFonts w:ascii="Times New Roman" w:hAnsi="Times New Roman" w:cs="Times New Roman"/>
          <w:sz w:val="24"/>
          <w:szCs w:val="24"/>
        </w:rPr>
        <w:t>.</w:t>
      </w:r>
      <w:r w:rsidR="00BE3361" w:rsidRPr="00147EEB">
        <w:rPr>
          <w:rFonts w:ascii="Times New Roman" w:hAnsi="Times New Roman" w:cs="Times New Roman"/>
          <w:sz w:val="24"/>
          <w:szCs w:val="24"/>
        </w:rPr>
        <w:t xml:space="preserve"> Both groups are described in more detail in the following chapters</w:t>
      </w:r>
      <w:r w:rsidR="00DB48D1" w:rsidRPr="00147EEB">
        <w:rPr>
          <w:rFonts w:ascii="Times New Roman" w:hAnsi="Times New Roman" w:cs="Times New Roman"/>
          <w:sz w:val="24"/>
          <w:szCs w:val="24"/>
        </w:rPr>
        <w:t>.</w:t>
      </w:r>
      <w:r w:rsidR="00CD1C59" w:rsidRPr="00147EEB">
        <w:rPr>
          <w:rFonts w:ascii="Times New Roman" w:hAnsi="Times New Roman" w:cs="Times New Roman"/>
          <w:sz w:val="24"/>
          <w:szCs w:val="24"/>
        </w:rPr>
        <w:t xml:space="preserve"> </w:t>
      </w:r>
      <w:r w:rsidR="00B0041B" w:rsidRPr="00147EEB">
        <w:rPr>
          <w:rFonts w:ascii="Times New Roman" w:hAnsi="Times New Roman" w:cs="Times New Roman"/>
          <w:sz w:val="24"/>
          <w:szCs w:val="24"/>
        </w:rPr>
        <w:t>When forming these research groups, cluster sampling (teachers 1), simple random sampling (teachers 2) and intentional survey sampling (</w:t>
      </w:r>
      <w:r w:rsidR="00541D49" w:rsidRPr="00147EEB">
        <w:rPr>
          <w:rFonts w:ascii="Times New Roman" w:hAnsi="Times New Roman" w:cs="Times New Roman"/>
          <w:sz w:val="24"/>
          <w:szCs w:val="24"/>
        </w:rPr>
        <w:t>pastors) (</w:t>
      </w:r>
      <w:r w:rsidR="00B0041B" w:rsidRPr="00147EEB">
        <w:rPr>
          <w:rFonts w:ascii="Times New Roman" w:hAnsi="Times New Roman" w:cs="Times New Roman"/>
          <w:sz w:val="24"/>
          <w:szCs w:val="24"/>
        </w:rPr>
        <w:t>Chrástka, 2016, p. 17-19</w:t>
      </w:r>
      <w:r w:rsidR="00541D49" w:rsidRPr="00147EEB">
        <w:rPr>
          <w:rFonts w:ascii="Times New Roman" w:hAnsi="Times New Roman" w:cs="Times New Roman"/>
          <w:sz w:val="24"/>
          <w:szCs w:val="24"/>
        </w:rPr>
        <w:t>).</w:t>
      </w:r>
    </w:p>
    <w:p w14:paraId="008E055B" w14:textId="1C1A24B8" w:rsidR="00CD1C59" w:rsidRPr="00147EEB" w:rsidRDefault="00CD1C59" w:rsidP="00587063">
      <w:pPr>
        <w:spacing w:line="360" w:lineRule="auto"/>
        <w:ind w:firstLine="708"/>
        <w:jc w:val="both"/>
        <w:rPr>
          <w:rFonts w:ascii="Times New Roman" w:hAnsi="Times New Roman" w:cs="Times New Roman"/>
          <w:sz w:val="24"/>
          <w:szCs w:val="24"/>
          <w:lang w:val="en-GB"/>
        </w:rPr>
      </w:pPr>
      <w:r w:rsidRPr="00147EEB">
        <w:rPr>
          <w:rFonts w:ascii="Times New Roman" w:hAnsi="Times New Roman" w:cs="Times New Roman"/>
          <w:sz w:val="24"/>
          <w:szCs w:val="24"/>
          <w:lang w:val="en-GB"/>
        </w:rPr>
        <w:t xml:space="preserve">Comenius was </w:t>
      </w:r>
      <w:r w:rsidR="00CC3855" w:rsidRPr="00147EEB">
        <w:rPr>
          <w:rFonts w:ascii="Times New Roman" w:hAnsi="Times New Roman" w:cs="Times New Roman"/>
          <w:sz w:val="24"/>
          <w:szCs w:val="24"/>
          <w:lang w:val="en-GB"/>
        </w:rPr>
        <w:t>a teacher and pastor</w:t>
      </w:r>
      <w:r w:rsidRPr="00147EEB">
        <w:rPr>
          <w:rFonts w:ascii="Times New Roman" w:hAnsi="Times New Roman" w:cs="Times New Roman"/>
          <w:sz w:val="24"/>
          <w:szCs w:val="24"/>
          <w:lang w:val="en-GB"/>
        </w:rPr>
        <w:t xml:space="preserve"> (bishop). The </w:t>
      </w:r>
      <w:r w:rsidR="00CC3855" w:rsidRPr="00147EEB">
        <w:rPr>
          <w:rFonts w:ascii="Times New Roman" w:hAnsi="Times New Roman" w:cs="Times New Roman"/>
          <w:sz w:val="24"/>
          <w:szCs w:val="24"/>
          <w:lang w:val="en-GB"/>
        </w:rPr>
        <w:t>teachers' group in this research has two subgroups – the first 80 participants are from primary schools, secondary schools,</w:t>
      </w:r>
      <w:r w:rsidRPr="00147EEB">
        <w:rPr>
          <w:rFonts w:ascii="Times New Roman" w:hAnsi="Times New Roman" w:cs="Times New Roman"/>
          <w:sz w:val="24"/>
          <w:szCs w:val="24"/>
          <w:lang w:val="en-GB"/>
        </w:rPr>
        <w:t xml:space="preserve"> and some even universities. They reacted </w:t>
      </w:r>
      <w:r w:rsidR="00CC3855" w:rsidRPr="00147EEB">
        <w:rPr>
          <w:rFonts w:ascii="Times New Roman" w:hAnsi="Times New Roman" w:cs="Times New Roman"/>
          <w:sz w:val="24"/>
          <w:szCs w:val="24"/>
          <w:lang w:val="en-GB"/>
        </w:rPr>
        <w:t>to online questions</w:t>
      </w:r>
      <w:r w:rsidRPr="00147EEB">
        <w:rPr>
          <w:rFonts w:ascii="Times New Roman" w:hAnsi="Times New Roman" w:cs="Times New Roman"/>
          <w:sz w:val="24"/>
          <w:szCs w:val="24"/>
          <w:lang w:val="en-GB"/>
        </w:rPr>
        <w:t xml:space="preserve"> </w:t>
      </w:r>
      <w:r w:rsidR="00541D49" w:rsidRPr="00147EEB">
        <w:rPr>
          <w:rFonts w:ascii="Times New Roman" w:hAnsi="Times New Roman" w:cs="Times New Roman"/>
          <w:sz w:val="24"/>
          <w:szCs w:val="24"/>
          <w:lang w:val="en-GB"/>
        </w:rPr>
        <w:t xml:space="preserve">which were </w:t>
      </w:r>
      <w:r w:rsidRPr="00147EEB">
        <w:rPr>
          <w:rFonts w:ascii="Times New Roman" w:hAnsi="Times New Roman" w:cs="Times New Roman"/>
          <w:sz w:val="24"/>
          <w:szCs w:val="24"/>
          <w:lang w:val="en-GB"/>
        </w:rPr>
        <w:t>put inside the internet group of teachers. They said</w:t>
      </w:r>
      <w:r w:rsidR="00CC3855" w:rsidRPr="00147EEB">
        <w:rPr>
          <w:rFonts w:ascii="Times New Roman" w:hAnsi="Times New Roman" w:cs="Times New Roman"/>
          <w:sz w:val="24"/>
          <w:szCs w:val="24"/>
          <w:lang w:val="en-GB"/>
        </w:rPr>
        <w:t xml:space="preserve"> only </w:t>
      </w:r>
      <w:r w:rsidRPr="00147EEB">
        <w:rPr>
          <w:rFonts w:ascii="Times New Roman" w:hAnsi="Times New Roman" w:cs="Times New Roman"/>
          <w:sz w:val="24"/>
          <w:szCs w:val="24"/>
          <w:lang w:val="en-GB"/>
        </w:rPr>
        <w:t xml:space="preserve">basic facts about </w:t>
      </w:r>
      <w:r w:rsidR="00CC3855" w:rsidRPr="00147EEB">
        <w:rPr>
          <w:rFonts w:ascii="Times New Roman" w:hAnsi="Times New Roman" w:cs="Times New Roman"/>
          <w:sz w:val="24"/>
          <w:szCs w:val="24"/>
          <w:lang w:val="en-GB"/>
        </w:rPr>
        <w:t xml:space="preserve">the – kind of school, area of the Czech Republic and reacted to the closed question of how they appreciate the historical, pedagogical, and spiritual aims and legacy of Comenius. The second group of 10 teachers reacted </w:t>
      </w:r>
      <w:r w:rsidR="005A47A0" w:rsidRPr="00147EEB">
        <w:rPr>
          <w:rFonts w:ascii="Times New Roman" w:hAnsi="Times New Roman" w:cs="Times New Roman"/>
          <w:sz w:val="24"/>
          <w:szCs w:val="24"/>
          <w:lang w:val="en-GB"/>
        </w:rPr>
        <w:t xml:space="preserve">to the same </w:t>
      </w:r>
      <w:r w:rsidR="005A47A0" w:rsidRPr="00147EEB">
        <w:rPr>
          <w:rFonts w:ascii="Times New Roman" w:hAnsi="Times New Roman" w:cs="Times New Roman"/>
          <w:sz w:val="24"/>
          <w:szCs w:val="24"/>
          <w:lang w:val="en-GB"/>
        </w:rPr>
        <w:lastRenderedPageBreak/>
        <w:t>questions as those with an online questionnaire, but they were interviewed in more detail through a more qualitative approach to</w:t>
      </w:r>
      <w:r w:rsidR="00CC3855" w:rsidRPr="00147EEB">
        <w:rPr>
          <w:rFonts w:ascii="Times New Roman" w:hAnsi="Times New Roman" w:cs="Times New Roman"/>
          <w:sz w:val="24"/>
          <w:szCs w:val="24"/>
          <w:lang w:val="en-GB"/>
        </w:rPr>
        <w:t xml:space="preserve"> research. They were asked more questions and could </w:t>
      </w:r>
      <w:r w:rsidR="005A47A0" w:rsidRPr="00147EEB">
        <w:rPr>
          <w:rFonts w:ascii="Times New Roman" w:hAnsi="Times New Roman" w:cs="Times New Roman"/>
          <w:sz w:val="24"/>
          <w:szCs w:val="24"/>
          <w:lang w:val="en-GB"/>
        </w:rPr>
        <w:t>describe their attitudes to some things in more detail</w:t>
      </w:r>
      <w:r w:rsidR="00CC3855" w:rsidRPr="00147EEB">
        <w:rPr>
          <w:rFonts w:ascii="Times New Roman" w:hAnsi="Times New Roman" w:cs="Times New Roman"/>
          <w:sz w:val="24"/>
          <w:szCs w:val="24"/>
          <w:lang w:val="en-GB"/>
        </w:rPr>
        <w:t xml:space="preserve">. Research </w:t>
      </w:r>
      <w:r w:rsidR="005A47A0" w:rsidRPr="00147EEB">
        <w:rPr>
          <w:rFonts w:ascii="Times New Roman" w:hAnsi="Times New Roman" w:cs="Times New Roman"/>
          <w:sz w:val="24"/>
          <w:szCs w:val="24"/>
          <w:lang w:val="en-GB"/>
        </w:rPr>
        <w:t xml:space="preserve">brought enough qualitative results and opened new areas suitable for </w:t>
      </w:r>
      <w:r w:rsidR="00CC3855" w:rsidRPr="00147EEB">
        <w:rPr>
          <w:rFonts w:ascii="Times New Roman" w:hAnsi="Times New Roman" w:cs="Times New Roman"/>
          <w:sz w:val="24"/>
          <w:szCs w:val="24"/>
          <w:lang w:val="en-GB"/>
        </w:rPr>
        <w:t xml:space="preserve">attention. These </w:t>
      </w:r>
      <w:r w:rsidR="005A47A0" w:rsidRPr="00147EEB">
        <w:rPr>
          <w:rFonts w:ascii="Times New Roman" w:hAnsi="Times New Roman" w:cs="Times New Roman"/>
          <w:sz w:val="24"/>
          <w:szCs w:val="24"/>
          <w:lang w:val="en-GB"/>
        </w:rPr>
        <w:t xml:space="preserve">results can be used to consider the current situation in our society, comparing them with those of Comenius and adding to the discussion about the philosophical and moral frames of our educational aims and the </w:t>
      </w:r>
      <w:r w:rsidR="00CC3855" w:rsidRPr="00147EEB">
        <w:rPr>
          <w:rFonts w:ascii="Times New Roman" w:hAnsi="Times New Roman" w:cs="Times New Roman"/>
          <w:sz w:val="24"/>
          <w:szCs w:val="24"/>
          <w:lang w:val="en-GB"/>
        </w:rPr>
        <w:t xml:space="preserve">content of our curriculums. </w:t>
      </w:r>
    </w:p>
    <w:p w14:paraId="20DF4964" w14:textId="16BC33CF" w:rsidR="00CC3855" w:rsidRPr="00147EEB" w:rsidRDefault="00CC3855" w:rsidP="00EE569F">
      <w:pPr>
        <w:spacing w:line="360" w:lineRule="auto"/>
        <w:ind w:firstLine="708"/>
        <w:jc w:val="both"/>
        <w:rPr>
          <w:rFonts w:ascii="Times New Roman" w:hAnsi="Times New Roman" w:cs="Times New Roman"/>
          <w:sz w:val="24"/>
          <w:szCs w:val="24"/>
          <w:lang w:val="en-GB"/>
        </w:rPr>
      </w:pPr>
      <w:r w:rsidRPr="00147EEB">
        <w:rPr>
          <w:rFonts w:ascii="Times New Roman" w:hAnsi="Times New Roman" w:cs="Times New Roman"/>
          <w:sz w:val="24"/>
          <w:szCs w:val="24"/>
          <w:lang w:val="en-GB"/>
        </w:rPr>
        <w:t>The group</w:t>
      </w:r>
      <w:r w:rsidR="005A47A0" w:rsidRPr="00147EEB">
        <w:rPr>
          <w:rFonts w:ascii="Times New Roman" w:hAnsi="Times New Roman" w:cs="Times New Roman"/>
          <w:sz w:val="24"/>
          <w:szCs w:val="24"/>
          <w:lang w:val="en-GB"/>
        </w:rPr>
        <w:t xml:space="preserve"> of pastors consisted of 20 ministers, some </w:t>
      </w:r>
      <w:r w:rsidR="00541D49" w:rsidRPr="00147EEB">
        <w:rPr>
          <w:rFonts w:ascii="Times New Roman" w:hAnsi="Times New Roman" w:cs="Times New Roman"/>
          <w:sz w:val="24"/>
          <w:szCs w:val="24"/>
          <w:lang w:val="en-GB"/>
        </w:rPr>
        <w:t>in very responsible and prominent positions in the ministry, either in the past or present</w:t>
      </w:r>
      <w:r w:rsidR="005A47A0" w:rsidRPr="00147EEB">
        <w:rPr>
          <w:rFonts w:ascii="Times New Roman" w:hAnsi="Times New Roman" w:cs="Times New Roman"/>
          <w:sz w:val="24"/>
          <w:szCs w:val="24"/>
          <w:lang w:val="en-GB"/>
        </w:rPr>
        <w:t xml:space="preserve">. They </w:t>
      </w:r>
      <w:r w:rsidR="00541D49" w:rsidRPr="00147EEB">
        <w:rPr>
          <w:rFonts w:ascii="Times New Roman" w:hAnsi="Times New Roman" w:cs="Times New Roman"/>
          <w:sz w:val="24"/>
          <w:szCs w:val="24"/>
          <w:lang w:val="en-GB"/>
        </w:rPr>
        <w:t>answered</w:t>
      </w:r>
      <w:r w:rsidR="005A47A0" w:rsidRPr="00147EEB">
        <w:rPr>
          <w:rFonts w:ascii="Times New Roman" w:hAnsi="Times New Roman" w:cs="Times New Roman"/>
          <w:sz w:val="24"/>
          <w:szCs w:val="24"/>
          <w:lang w:val="en-GB"/>
        </w:rPr>
        <w:t xml:space="preserve"> detailed questio</w:t>
      </w:r>
      <w:r w:rsidR="006F74BC" w:rsidRPr="00147EEB">
        <w:rPr>
          <w:rFonts w:ascii="Times New Roman" w:hAnsi="Times New Roman" w:cs="Times New Roman"/>
          <w:sz w:val="24"/>
          <w:szCs w:val="24"/>
          <w:lang w:val="en-GB"/>
        </w:rPr>
        <w:t>ns similar or the</w:t>
      </w:r>
      <w:r w:rsidR="005A47A0" w:rsidRPr="00147EEB">
        <w:rPr>
          <w:rFonts w:ascii="Times New Roman" w:hAnsi="Times New Roman" w:cs="Times New Roman"/>
          <w:sz w:val="24"/>
          <w:szCs w:val="24"/>
          <w:lang w:val="en-GB"/>
        </w:rPr>
        <w:t xml:space="preserve"> same as </w:t>
      </w:r>
      <w:r w:rsidR="006F74BC" w:rsidRPr="00147EEB">
        <w:rPr>
          <w:rFonts w:ascii="Times New Roman" w:hAnsi="Times New Roman" w:cs="Times New Roman"/>
          <w:sz w:val="24"/>
          <w:szCs w:val="24"/>
          <w:lang w:val="en-GB"/>
        </w:rPr>
        <w:t xml:space="preserve">in </w:t>
      </w:r>
      <w:r w:rsidR="005A47A0" w:rsidRPr="00147EEB">
        <w:rPr>
          <w:rFonts w:ascii="Times New Roman" w:hAnsi="Times New Roman" w:cs="Times New Roman"/>
          <w:sz w:val="24"/>
          <w:szCs w:val="24"/>
          <w:lang w:val="en-GB"/>
        </w:rPr>
        <w:t xml:space="preserve">the teacher’s </w:t>
      </w:r>
      <w:r w:rsidR="006F74BC" w:rsidRPr="00147EEB">
        <w:rPr>
          <w:rFonts w:ascii="Times New Roman" w:hAnsi="Times New Roman" w:cs="Times New Roman"/>
          <w:sz w:val="24"/>
          <w:szCs w:val="24"/>
          <w:lang w:val="en-GB"/>
        </w:rPr>
        <w:t>group. This was because possible and probable differences</w:t>
      </w:r>
      <w:r w:rsidR="005A47A0" w:rsidRPr="00147EEB">
        <w:rPr>
          <w:rFonts w:ascii="Times New Roman" w:hAnsi="Times New Roman" w:cs="Times New Roman"/>
          <w:sz w:val="24"/>
          <w:szCs w:val="24"/>
          <w:lang w:val="en-GB"/>
        </w:rPr>
        <w:t xml:space="preserve"> in appreciation and opinions could be vivid. However, for example</w:t>
      </w:r>
      <w:r w:rsidR="006F74BC" w:rsidRPr="00147EEB">
        <w:rPr>
          <w:rFonts w:ascii="Times New Roman" w:hAnsi="Times New Roman" w:cs="Times New Roman"/>
          <w:sz w:val="24"/>
          <w:szCs w:val="24"/>
          <w:lang w:val="en-GB"/>
        </w:rPr>
        <w:t>, when teachers were asked about didactic methods used and</w:t>
      </w:r>
      <w:r w:rsidR="005A47A0" w:rsidRPr="00147EEB">
        <w:rPr>
          <w:rFonts w:ascii="Times New Roman" w:hAnsi="Times New Roman" w:cs="Times New Roman"/>
          <w:sz w:val="24"/>
          <w:szCs w:val="24"/>
          <w:lang w:val="en-GB"/>
        </w:rPr>
        <w:t xml:space="preserve"> welcomed, pastors were asked about the agreement with some doctrines and values. </w:t>
      </w:r>
    </w:p>
    <w:p w14:paraId="34AFA652" w14:textId="77777777" w:rsidR="00DB48D1" w:rsidRDefault="00DB48D1" w:rsidP="00BE3361">
      <w:pPr>
        <w:spacing w:line="360" w:lineRule="auto"/>
        <w:ind w:firstLine="708"/>
        <w:rPr>
          <w:rFonts w:ascii="Times New Roman" w:hAnsi="Times New Roman" w:cs="Times New Roman"/>
          <w:sz w:val="24"/>
          <w:szCs w:val="24"/>
          <w:lang w:val="en-GB"/>
        </w:rPr>
      </w:pPr>
    </w:p>
    <w:p w14:paraId="45DBF98B" w14:textId="77777777" w:rsidR="00BB2481" w:rsidRDefault="00BB2481" w:rsidP="00BE3361">
      <w:pPr>
        <w:spacing w:line="360" w:lineRule="auto"/>
        <w:ind w:firstLine="708"/>
        <w:rPr>
          <w:rFonts w:ascii="Times New Roman" w:hAnsi="Times New Roman" w:cs="Times New Roman"/>
          <w:sz w:val="24"/>
          <w:szCs w:val="24"/>
          <w:lang w:val="en-GB"/>
        </w:rPr>
      </w:pPr>
    </w:p>
    <w:p w14:paraId="7EBDE003" w14:textId="77777777" w:rsidR="00BB2481" w:rsidRDefault="00BB2481" w:rsidP="00BE3361">
      <w:pPr>
        <w:spacing w:line="360" w:lineRule="auto"/>
        <w:ind w:firstLine="708"/>
        <w:rPr>
          <w:rFonts w:ascii="Times New Roman" w:hAnsi="Times New Roman" w:cs="Times New Roman"/>
          <w:sz w:val="24"/>
          <w:szCs w:val="24"/>
          <w:lang w:val="en-GB"/>
        </w:rPr>
      </w:pPr>
    </w:p>
    <w:p w14:paraId="2614BA0F" w14:textId="77777777" w:rsidR="00BB2481" w:rsidRDefault="00BB2481" w:rsidP="00BE3361">
      <w:pPr>
        <w:spacing w:line="360" w:lineRule="auto"/>
        <w:ind w:firstLine="708"/>
        <w:rPr>
          <w:rFonts w:ascii="Times New Roman" w:hAnsi="Times New Roman" w:cs="Times New Roman"/>
          <w:sz w:val="24"/>
          <w:szCs w:val="24"/>
          <w:lang w:val="en-GB"/>
        </w:rPr>
      </w:pPr>
    </w:p>
    <w:p w14:paraId="5FD80FEA" w14:textId="77777777" w:rsidR="00BB2481" w:rsidRDefault="00BB2481" w:rsidP="00BE3361">
      <w:pPr>
        <w:spacing w:line="360" w:lineRule="auto"/>
        <w:ind w:firstLine="708"/>
        <w:rPr>
          <w:rFonts w:ascii="Times New Roman" w:hAnsi="Times New Roman" w:cs="Times New Roman"/>
          <w:sz w:val="24"/>
          <w:szCs w:val="24"/>
          <w:lang w:val="en-GB"/>
        </w:rPr>
      </w:pPr>
    </w:p>
    <w:p w14:paraId="5667F044" w14:textId="77777777" w:rsidR="00BB2481" w:rsidRDefault="00BB2481" w:rsidP="00BE3361">
      <w:pPr>
        <w:spacing w:line="360" w:lineRule="auto"/>
        <w:ind w:firstLine="708"/>
        <w:rPr>
          <w:rFonts w:ascii="Times New Roman" w:hAnsi="Times New Roman" w:cs="Times New Roman"/>
          <w:sz w:val="24"/>
          <w:szCs w:val="24"/>
          <w:lang w:val="en-GB"/>
        </w:rPr>
      </w:pPr>
    </w:p>
    <w:p w14:paraId="24968850" w14:textId="77777777" w:rsidR="00BB2481" w:rsidRDefault="00BB2481" w:rsidP="00BE3361">
      <w:pPr>
        <w:spacing w:line="360" w:lineRule="auto"/>
        <w:ind w:firstLine="708"/>
        <w:rPr>
          <w:rFonts w:ascii="Times New Roman" w:hAnsi="Times New Roman" w:cs="Times New Roman"/>
          <w:sz w:val="24"/>
          <w:szCs w:val="24"/>
          <w:lang w:val="en-GB"/>
        </w:rPr>
      </w:pPr>
    </w:p>
    <w:p w14:paraId="248E7485" w14:textId="77777777" w:rsidR="00BB2481" w:rsidRDefault="00BB2481" w:rsidP="00BE3361">
      <w:pPr>
        <w:spacing w:line="360" w:lineRule="auto"/>
        <w:ind w:firstLine="708"/>
        <w:rPr>
          <w:rFonts w:ascii="Times New Roman" w:hAnsi="Times New Roman" w:cs="Times New Roman"/>
          <w:sz w:val="24"/>
          <w:szCs w:val="24"/>
          <w:lang w:val="en-GB"/>
        </w:rPr>
      </w:pPr>
    </w:p>
    <w:p w14:paraId="4D0325E8" w14:textId="77777777" w:rsidR="00BB2481" w:rsidRDefault="00BB2481" w:rsidP="00BE3361">
      <w:pPr>
        <w:spacing w:line="360" w:lineRule="auto"/>
        <w:ind w:firstLine="708"/>
        <w:rPr>
          <w:rFonts w:ascii="Times New Roman" w:hAnsi="Times New Roman" w:cs="Times New Roman"/>
          <w:sz w:val="24"/>
          <w:szCs w:val="24"/>
          <w:lang w:val="en-GB"/>
        </w:rPr>
      </w:pPr>
    </w:p>
    <w:p w14:paraId="23A0DF79" w14:textId="77777777" w:rsidR="00BB2481" w:rsidRDefault="00BB2481" w:rsidP="00BE3361">
      <w:pPr>
        <w:spacing w:line="360" w:lineRule="auto"/>
        <w:ind w:firstLine="708"/>
        <w:rPr>
          <w:rFonts w:ascii="Times New Roman" w:hAnsi="Times New Roman" w:cs="Times New Roman"/>
          <w:sz w:val="24"/>
          <w:szCs w:val="24"/>
          <w:lang w:val="en-GB"/>
        </w:rPr>
      </w:pPr>
    </w:p>
    <w:p w14:paraId="177525DA" w14:textId="77777777" w:rsidR="00BB2481" w:rsidRDefault="00BB2481" w:rsidP="00BE3361">
      <w:pPr>
        <w:spacing w:line="360" w:lineRule="auto"/>
        <w:ind w:firstLine="708"/>
        <w:rPr>
          <w:rFonts w:ascii="Times New Roman" w:hAnsi="Times New Roman" w:cs="Times New Roman"/>
          <w:sz w:val="24"/>
          <w:szCs w:val="24"/>
          <w:lang w:val="en-GB"/>
        </w:rPr>
      </w:pPr>
    </w:p>
    <w:p w14:paraId="66687F9D" w14:textId="77777777" w:rsidR="00BB2481" w:rsidRDefault="00BB2481" w:rsidP="00BE3361">
      <w:pPr>
        <w:spacing w:line="360" w:lineRule="auto"/>
        <w:ind w:firstLine="708"/>
        <w:rPr>
          <w:rFonts w:ascii="Times New Roman" w:hAnsi="Times New Roman" w:cs="Times New Roman"/>
          <w:sz w:val="24"/>
          <w:szCs w:val="24"/>
          <w:lang w:val="en-GB"/>
        </w:rPr>
      </w:pPr>
    </w:p>
    <w:p w14:paraId="144F6F4F" w14:textId="77777777" w:rsidR="00BB2481" w:rsidRDefault="00BB2481" w:rsidP="00BE3361">
      <w:pPr>
        <w:spacing w:line="360" w:lineRule="auto"/>
        <w:ind w:firstLine="708"/>
        <w:rPr>
          <w:rFonts w:ascii="Times New Roman" w:hAnsi="Times New Roman" w:cs="Times New Roman"/>
          <w:sz w:val="24"/>
          <w:szCs w:val="24"/>
          <w:lang w:val="en-GB"/>
        </w:rPr>
      </w:pPr>
    </w:p>
    <w:p w14:paraId="0FBFCF67" w14:textId="1BB0EC0A" w:rsidR="008C419A" w:rsidRPr="00EC6E1E" w:rsidRDefault="002668A7" w:rsidP="008C419A">
      <w:pPr>
        <w:pStyle w:val="Nadpis2"/>
        <w:rPr>
          <w:rFonts w:ascii="Times New Roman" w:hAnsi="Times New Roman" w:cs="Times New Roman"/>
          <w:b/>
          <w:bCs/>
          <w:color w:val="auto"/>
          <w:sz w:val="32"/>
          <w:szCs w:val="32"/>
          <w:lang w:val="en-GB"/>
        </w:rPr>
      </w:pPr>
      <w:bookmarkStart w:id="950" w:name="_Toc152668564"/>
      <w:r>
        <w:rPr>
          <w:rFonts w:ascii="Times New Roman" w:hAnsi="Times New Roman" w:cs="Times New Roman"/>
          <w:b/>
          <w:bCs/>
          <w:color w:val="auto"/>
          <w:sz w:val="32"/>
          <w:szCs w:val="32"/>
          <w:lang w:val="en-GB"/>
        </w:rPr>
        <w:lastRenderedPageBreak/>
        <w:t>6</w:t>
      </w:r>
      <w:r w:rsidR="008C419A" w:rsidRPr="00EC6E1E">
        <w:rPr>
          <w:rFonts w:ascii="Times New Roman" w:hAnsi="Times New Roman" w:cs="Times New Roman"/>
          <w:b/>
          <w:bCs/>
          <w:color w:val="auto"/>
          <w:sz w:val="32"/>
          <w:szCs w:val="32"/>
          <w:lang w:val="en-GB"/>
        </w:rPr>
        <w:t xml:space="preserve">. Comenius and Teachers – Perception of his </w:t>
      </w:r>
      <w:r w:rsidR="00826008" w:rsidRPr="00EC6E1E">
        <w:rPr>
          <w:rFonts w:ascii="Times New Roman" w:hAnsi="Times New Roman" w:cs="Times New Roman"/>
          <w:b/>
          <w:bCs/>
          <w:color w:val="auto"/>
          <w:sz w:val="32"/>
          <w:szCs w:val="32"/>
          <w:lang w:val="en-GB"/>
        </w:rPr>
        <w:t>L</w:t>
      </w:r>
      <w:r w:rsidR="008C419A" w:rsidRPr="00EC6E1E">
        <w:rPr>
          <w:rFonts w:ascii="Times New Roman" w:hAnsi="Times New Roman" w:cs="Times New Roman"/>
          <w:b/>
          <w:bCs/>
          <w:color w:val="auto"/>
          <w:sz w:val="32"/>
          <w:szCs w:val="32"/>
          <w:lang w:val="en-GB"/>
        </w:rPr>
        <w:t xml:space="preserve">ife and </w:t>
      </w:r>
      <w:r w:rsidR="00826008" w:rsidRPr="00EC6E1E">
        <w:rPr>
          <w:rFonts w:ascii="Times New Roman" w:hAnsi="Times New Roman" w:cs="Times New Roman"/>
          <w:b/>
          <w:bCs/>
          <w:color w:val="auto"/>
          <w:sz w:val="32"/>
          <w:szCs w:val="32"/>
          <w:lang w:val="en-GB"/>
        </w:rPr>
        <w:t>W</w:t>
      </w:r>
      <w:r w:rsidR="008C419A" w:rsidRPr="00EC6E1E">
        <w:rPr>
          <w:rFonts w:ascii="Times New Roman" w:hAnsi="Times New Roman" w:cs="Times New Roman"/>
          <w:b/>
          <w:bCs/>
          <w:color w:val="auto"/>
          <w:sz w:val="32"/>
          <w:szCs w:val="32"/>
          <w:lang w:val="en-GB"/>
        </w:rPr>
        <w:t xml:space="preserve">ork by </w:t>
      </w:r>
      <w:r w:rsidR="00826008" w:rsidRPr="00EC6E1E">
        <w:rPr>
          <w:rFonts w:ascii="Times New Roman" w:hAnsi="Times New Roman" w:cs="Times New Roman"/>
          <w:b/>
          <w:bCs/>
          <w:color w:val="auto"/>
          <w:sz w:val="32"/>
          <w:szCs w:val="32"/>
          <w:lang w:val="en-GB"/>
        </w:rPr>
        <w:t>T</w:t>
      </w:r>
      <w:r w:rsidR="008C419A" w:rsidRPr="00EC6E1E">
        <w:rPr>
          <w:rFonts w:ascii="Times New Roman" w:hAnsi="Times New Roman" w:cs="Times New Roman"/>
          <w:b/>
          <w:bCs/>
          <w:color w:val="auto"/>
          <w:sz w:val="32"/>
          <w:szCs w:val="32"/>
          <w:lang w:val="en-GB"/>
        </w:rPr>
        <w:t>eachers</w:t>
      </w:r>
      <w:bookmarkEnd w:id="950"/>
    </w:p>
    <w:p w14:paraId="4C845811" w14:textId="77777777" w:rsidR="00BE3361" w:rsidRDefault="00BE3361" w:rsidP="00BE3361">
      <w:pPr>
        <w:rPr>
          <w:lang w:val="en-GB"/>
        </w:rPr>
      </w:pPr>
    </w:p>
    <w:p w14:paraId="324A40E9" w14:textId="2256286C" w:rsidR="000E5C33" w:rsidRPr="000A57C2" w:rsidRDefault="00CE5270" w:rsidP="000E5C33">
      <w:pPr>
        <w:spacing w:line="360" w:lineRule="auto"/>
        <w:ind w:firstLine="708"/>
        <w:jc w:val="both"/>
        <w:rPr>
          <w:rFonts w:ascii="Times New Roman" w:hAnsi="Times New Roman" w:cs="Times New Roman"/>
          <w:color w:val="A06928" w:themeColor="accent3" w:themeShade="BF"/>
          <w:sz w:val="24"/>
          <w:szCs w:val="24"/>
        </w:rPr>
      </w:pPr>
      <w:r w:rsidRPr="00F41F98">
        <w:rPr>
          <w:rFonts w:ascii="Times New Roman" w:hAnsi="Times New Roman" w:cs="Times New Roman"/>
          <w:sz w:val="24"/>
          <w:szCs w:val="24"/>
        </w:rPr>
        <w:t>This</w:t>
      </w:r>
      <w:r w:rsidR="000E3B00" w:rsidRPr="00F41F98">
        <w:rPr>
          <w:rFonts w:ascii="Times New Roman" w:hAnsi="Times New Roman" w:cs="Times New Roman"/>
          <w:sz w:val="24"/>
          <w:szCs w:val="24"/>
        </w:rPr>
        <w:t xml:space="preserve"> chapter concentrates on </w:t>
      </w:r>
      <w:r w:rsidR="00DB48D1">
        <w:rPr>
          <w:rFonts w:ascii="Times New Roman" w:hAnsi="Times New Roman" w:cs="Times New Roman"/>
          <w:sz w:val="24"/>
          <w:szCs w:val="24"/>
        </w:rPr>
        <w:t>the research results gained in the research groups of</w:t>
      </w:r>
      <w:r w:rsidR="000E3B00" w:rsidRPr="00F41F98">
        <w:rPr>
          <w:rFonts w:ascii="Times New Roman" w:hAnsi="Times New Roman" w:cs="Times New Roman"/>
          <w:sz w:val="24"/>
          <w:szCs w:val="24"/>
        </w:rPr>
        <w:t xml:space="preserve"> teacher</w:t>
      </w:r>
      <w:r w:rsidR="00DB48D1">
        <w:rPr>
          <w:rFonts w:ascii="Times New Roman" w:hAnsi="Times New Roman" w:cs="Times New Roman"/>
          <w:sz w:val="24"/>
          <w:szCs w:val="24"/>
        </w:rPr>
        <w:t xml:space="preserve">s. </w:t>
      </w:r>
      <w:r w:rsidR="000A57C2" w:rsidRPr="006F74BC">
        <w:rPr>
          <w:rFonts w:ascii="Times New Roman" w:hAnsi="Times New Roman" w:cs="Times New Roman"/>
          <w:sz w:val="24"/>
          <w:szCs w:val="24"/>
        </w:rPr>
        <w:t xml:space="preserve">The perception of teachers </w:t>
      </w:r>
      <w:r w:rsidR="006F74BC" w:rsidRPr="006F74BC">
        <w:rPr>
          <w:rFonts w:ascii="Times New Roman" w:hAnsi="Times New Roman" w:cs="Times New Roman"/>
          <w:sz w:val="24"/>
          <w:szCs w:val="24"/>
        </w:rPr>
        <w:t>of the personality of Comenius and his perception in general, perception of the pedagogical aims especially but also awareness of the importance of his spiritual and pastoral visions and goals, as well as attitudes toward</w:t>
      </w:r>
      <w:r w:rsidR="000A57C2" w:rsidRPr="006F74BC">
        <w:rPr>
          <w:rFonts w:ascii="Times New Roman" w:hAnsi="Times New Roman" w:cs="Times New Roman"/>
          <w:sz w:val="24"/>
          <w:szCs w:val="24"/>
        </w:rPr>
        <w:t xml:space="preserve"> it by teachers. </w:t>
      </w:r>
      <w:r w:rsidR="001576F3" w:rsidRPr="006F74BC">
        <w:rPr>
          <w:rFonts w:ascii="Times New Roman" w:hAnsi="Times New Roman" w:cs="Times New Roman"/>
          <w:sz w:val="24"/>
          <w:szCs w:val="24"/>
        </w:rPr>
        <w:t xml:space="preserve">These things are described, analysed and formulated in this chapter. It can be used, together with the results of </w:t>
      </w:r>
      <w:r w:rsidR="00505CC2" w:rsidRPr="006F74BC">
        <w:rPr>
          <w:rFonts w:ascii="Times New Roman" w:hAnsi="Times New Roman" w:cs="Times New Roman"/>
          <w:sz w:val="24"/>
          <w:szCs w:val="24"/>
        </w:rPr>
        <w:t>the research question of a theoretical part, for further consideration about the vision, values, goals and directions of our curriculums</w:t>
      </w:r>
      <w:r w:rsidR="001576F3" w:rsidRPr="006F74BC">
        <w:rPr>
          <w:rFonts w:ascii="Times New Roman" w:hAnsi="Times New Roman" w:cs="Times New Roman"/>
          <w:sz w:val="24"/>
          <w:szCs w:val="24"/>
        </w:rPr>
        <w:t>, our society and cultural iden</w:t>
      </w:r>
      <w:r w:rsidR="00FD5EED" w:rsidRPr="006F74BC">
        <w:rPr>
          <w:rFonts w:ascii="Times New Roman" w:hAnsi="Times New Roman" w:cs="Times New Roman"/>
          <w:sz w:val="24"/>
          <w:szCs w:val="24"/>
        </w:rPr>
        <w:t>t</w:t>
      </w:r>
      <w:r w:rsidR="001576F3" w:rsidRPr="006F74BC">
        <w:rPr>
          <w:rFonts w:ascii="Times New Roman" w:hAnsi="Times New Roman" w:cs="Times New Roman"/>
          <w:sz w:val="24"/>
          <w:szCs w:val="24"/>
        </w:rPr>
        <w:t xml:space="preserve">ity.  </w:t>
      </w:r>
    </w:p>
    <w:p w14:paraId="29FB0D81" w14:textId="7BD10CC1" w:rsidR="00126853" w:rsidRPr="00F565C6" w:rsidRDefault="002668A7" w:rsidP="005B68D5">
      <w:pPr>
        <w:pStyle w:val="Nadpis2"/>
        <w:jc w:val="both"/>
        <w:rPr>
          <w:rFonts w:ascii="Times New Roman" w:hAnsi="Times New Roman" w:cs="Times New Roman"/>
          <w:color w:val="auto"/>
          <w:sz w:val="28"/>
          <w:szCs w:val="28"/>
        </w:rPr>
      </w:pPr>
      <w:bookmarkStart w:id="951" w:name="_Toc152668565"/>
      <w:r w:rsidRPr="00F565C6">
        <w:rPr>
          <w:rFonts w:ascii="Times New Roman" w:hAnsi="Times New Roman" w:cs="Times New Roman"/>
          <w:color w:val="auto"/>
          <w:sz w:val="28"/>
          <w:szCs w:val="28"/>
        </w:rPr>
        <w:t>6</w:t>
      </w:r>
      <w:r w:rsidR="006076A0" w:rsidRPr="00F565C6">
        <w:rPr>
          <w:rFonts w:ascii="Times New Roman" w:hAnsi="Times New Roman" w:cs="Times New Roman"/>
          <w:color w:val="auto"/>
          <w:sz w:val="28"/>
          <w:szCs w:val="28"/>
        </w:rPr>
        <w:t>.1</w:t>
      </w:r>
      <w:r w:rsidR="00C76E64" w:rsidRPr="00F565C6">
        <w:rPr>
          <w:rFonts w:ascii="Times New Roman" w:hAnsi="Times New Roman" w:cs="Times New Roman"/>
          <w:color w:val="auto"/>
          <w:sz w:val="28"/>
          <w:szCs w:val="28"/>
        </w:rPr>
        <w:t xml:space="preserve"> </w:t>
      </w:r>
      <w:r w:rsidR="00126853" w:rsidRPr="00F565C6">
        <w:rPr>
          <w:rFonts w:ascii="Times New Roman" w:hAnsi="Times New Roman" w:cs="Times New Roman"/>
          <w:color w:val="auto"/>
          <w:sz w:val="28"/>
          <w:szCs w:val="28"/>
        </w:rPr>
        <w:t xml:space="preserve">Researched </w:t>
      </w:r>
      <w:r w:rsidR="00C76E64" w:rsidRPr="00F565C6">
        <w:rPr>
          <w:rFonts w:ascii="Times New Roman" w:hAnsi="Times New Roman" w:cs="Times New Roman"/>
          <w:color w:val="auto"/>
          <w:sz w:val="28"/>
          <w:szCs w:val="28"/>
        </w:rPr>
        <w:t>G</w:t>
      </w:r>
      <w:r w:rsidR="00126853" w:rsidRPr="00F565C6">
        <w:rPr>
          <w:rFonts w:ascii="Times New Roman" w:hAnsi="Times New Roman" w:cs="Times New Roman"/>
          <w:color w:val="auto"/>
          <w:sz w:val="28"/>
          <w:szCs w:val="28"/>
        </w:rPr>
        <w:t>roup</w:t>
      </w:r>
      <w:r w:rsidR="007E005B" w:rsidRPr="00F565C6">
        <w:rPr>
          <w:rFonts w:ascii="Times New Roman" w:hAnsi="Times New Roman" w:cs="Times New Roman"/>
          <w:color w:val="auto"/>
          <w:sz w:val="28"/>
          <w:szCs w:val="28"/>
        </w:rPr>
        <w:t>s</w:t>
      </w:r>
      <w:r w:rsidR="00AC53F5" w:rsidRPr="00F565C6">
        <w:rPr>
          <w:rFonts w:ascii="Times New Roman" w:hAnsi="Times New Roman" w:cs="Times New Roman"/>
          <w:color w:val="auto"/>
          <w:sz w:val="28"/>
          <w:szCs w:val="28"/>
        </w:rPr>
        <w:t xml:space="preserve"> </w:t>
      </w:r>
      <w:r w:rsidR="00EF4225" w:rsidRPr="00F565C6">
        <w:rPr>
          <w:rFonts w:ascii="Times New Roman" w:hAnsi="Times New Roman" w:cs="Times New Roman"/>
          <w:color w:val="auto"/>
          <w:sz w:val="28"/>
          <w:szCs w:val="28"/>
        </w:rPr>
        <w:t xml:space="preserve">of </w:t>
      </w:r>
      <w:r w:rsidR="00AC53F5" w:rsidRPr="00F565C6">
        <w:rPr>
          <w:rFonts w:ascii="Times New Roman" w:hAnsi="Times New Roman" w:cs="Times New Roman"/>
          <w:color w:val="auto"/>
          <w:sz w:val="28"/>
          <w:szCs w:val="28"/>
        </w:rPr>
        <w:t>Teachers</w:t>
      </w:r>
      <w:bookmarkEnd w:id="951"/>
      <w:r w:rsidR="00126853" w:rsidRPr="00F565C6">
        <w:rPr>
          <w:rFonts w:ascii="Times New Roman" w:hAnsi="Times New Roman" w:cs="Times New Roman"/>
          <w:color w:val="auto"/>
          <w:sz w:val="28"/>
          <w:szCs w:val="28"/>
        </w:rPr>
        <w:t xml:space="preserve"> </w:t>
      </w:r>
    </w:p>
    <w:p w14:paraId="1F41E6F5" w14:textId="77777777" w:rsidR="007E005B" w:rsidRPr="00FD5EED" w:rsidRDefault="007E005B" w:rsidP="0028504C">
      <w:pPr>
        <w:spacing w:after="0"/>
        <w:jc w:val="both"/>
        <w:rPr>
          <w:rFonts w:ascii="Times New Roman" w:hAnsi="Times New Roman" w:cs="Times New Roman"/>
          <w:color w:val="A06928" w:themeColor="accent3" w:themeShade="BF"/>
          <w:sz w:val="24"/>
          <w:szCs w:val="24"/>
        </w:rPr>
      </w:pPr>
    </w:p>
    <w:p w14:paraId="3E45F75B" w14:textId="1CA6F8FB" w:rsidR="007E005B" w:rsidRPr="006F74BC" w:rsidRDefault="00FD5EED" w:rsidP="00FD5EED">
      <w:pPr>
        <w:spacing w:line="360" w:lineRule="auto"/>
        <w:ind w:firstLine="708"/>
        <w:jc w:val="both"/>
        <w:rPr>
          <w:rFonts w:ascii="Times New Roman" w:hAnsi="Times New Roman" w:cs="Times New Roman"/>
          <w:sz w:val="24"/>
          <w:szCs w:val="24"/>
        </w:rPr>
      </w:pPr>
      <w:r w:rsidRPr="006F74BC">
        <w:rPr>
          <w:rFonts w:ascii="Times New Roman" w:hAnsi="Times New Roman" w:cs="Times New Roman"/>
          <w:sz w:val="24"/>
          <w:szCs w:val="24"/>
        </w:rPr>
        <w:t>The reason</w:t>
      </w:r>
      <w:r w:rsidR="00B147DD" w:rsidRPr="006F74BC">
        <w:rPr>
          <w:rFonts w:ascii="Times New Roman" w:hAnsi="Times New Roman" w:cs="Times New Roman"/>
          <w:sz w:val="24"/>
          <w:szCs w:val="24"/>
        </w:rPr>
        <w:t xml:space="preserve"> for selecting, as well as some expectations and features of this group,</w:t>
      </w:r>
      <w:r w:rsidRPr="006F74BC">
        <w:rPr>
          <w:rFonts w:ascii="Times New Roman" w:hAnsi="Times New Roman" w:cs="Times New Roman"/>
          <w:sz w:val="24"/>
          <w:szCs w:val="24"/>
        </w:rPr>
        <w:t xml:space="preserve"> were already mentioned in the introduction of the practical part of this thesis. </w:t>
      </w:r>
      <w:r w:rsidR="00B147DD" w:rsidRPr="006F74BC">
        <w:rPr>
          <w:rFonts w:ascii="Times New Roman" w:hAnsi="Times New Roman" w:cs="Times New Roman"/>
          <w:sz w:val="24"/>
          <w:szCs w:val="24"/>
        </w:rPr>
        <w:t>Our country has tens of thousands of teachers</w:t>
      </w:r>
      <w:r w:rsidR="006F74BC" w:rsidRPr="006F74BC">
        <w:rPr>
          <w:rFonts w:ascii="Times New Roman" w:hAnsi="Times New Roman" w:cs="Times New Roman"/>
          <w:sz w:val="24"/>
          <w:szCs w:val="24"/>
        </w:rPr>
        <w:t>,</w:t>
      </w:r>
      <w:r w:rsidRPr="006F74BC">
        <w:rPr>
          <w:rFonts w:ascii="Times New Roman" w:hAnsi="Times New Roman" w:cs="Times New Roman"/>
          <w:sz w:val="24"/>
          <w:szCs w:val="24"/>
        </w:rPr>
        <w:t xml:space="preserve"> and th</w:t>
      </w:r>
      <w:r w:rsidR="006F74BC" w:rsidRPr="006F74BC">
        <w:rPr>
          <w:rFonts w:ascii="Times New Roman" w:hAnsi="Times New Roman" w:cs="Times New Roman"/>
          <w:sz w:val="24"/>
          <w:szCs w:val="24"/>
        </w:rPr>
        <w:t>ey have</w:t>
      </w:r>
      <w:r w:rsidRPr="006F74BC">
        <w:rPr>
          <w:rFonts w:ascii="Times New Roman" w:hAnsi="Times New Roman" w:cs="Times New Roman"/>
          <w:sz w:val="24"/>
          <w:szCs w:val="24"/>
        </w:rPr>
        <w:t xml:space="preserve"> </w:t>
      </w:r>
      <w:r w:rsidR="006F74BC" w:rsidRPr="006F74BC">
        <w:rPr>
          <w:rFonts w:ascii="Times New Roman" w:hAnsi="Times New Roman" w:cs="Times New Roman"/>
          <w:sz w:val="24"/>
          <w:szCs w:val="24"/>
        </w:rPr>
        <w:t>significant influence on the nation</w:t>
      </w:r>
      <w:r w:rsidRPr="006F74BC">
        <w:rPr>
          <w:rFonts w:ascii="Times New Roman" w:hAnsi="Times New Roman" w:cs="Times New Roman"/>
          <w:sz w:val="24"/>
          <w:szCs w:val="24"/>
        </w:rPr>
        <w:t xml:space="preserve">. We could </w:t>
      </w:r>
      <w:r w:rsidR="00B147DD" w:rsidRPr="006F74BC">
        <w:rPr>
          <w:rFonts w:ascii="Times New Roman" w:hAnsi="Times New Roman" w:cs="Times New Roman"/>
          <w:sz w:val="24"/>
          <w:szCs w:val="24"/>
        </w:rPr>
        <w:t>compare their influence to the influences of the media, their families</w:t>
      </w:r>
      <w:r w:rsidR="00505CC2" w:rsidRPr="006F74BC">
        <w:rPr>
          <w:rFonts w:ascii="Times New Roman" w:hAnsi="Times New Roman" w:cs="Times New Roman"/>
          <w:sz w:val="24"/>
          <w:szCs w:val="24"/>
        </w:rPr>
        <w:t>, and groups of friends, schoolmates</w:t>
      </w:r>
      <w:r w:rsidR="00B147DD" w:rsidRPr="006F74BC">
        <w:rPr>
          <w:rFonts w:ascii="Times New Roman" w:hAnsi="Times New Roman" w:cs="Times New Roman"/>
          <w:sz w:val="24"/>
          <w:szCs w:val="24"/>
        </w:rPr>
        <w:t xml:space="preserve">, or </w:t>
      </w:r>
      <w:r w:rsidR="0012598A" w:rsidRPr="006F74BC">
        <w:rPr>
          <w:rFonts w:ascii="Times New Roman" w:hAnsi="Times New Roman" w:cs="Times New Roman"/>
          <w:sz w:val="24"/>
          <w:szCs w:val="24"/>
        </w:rPr>
        <w:t xml:space="preserve">so-called </w:t>
      </w:r>
      <w:r w:rsidR="00B147DD" w:rsidRPr="006F74BC">
        <w:rPr>
          <w:rFonts w:ascii="Times New Roman" w:hAnsi="Times New Roman" w:cs="Times New Roman"/>
          <w:sz w:val="24"/>
          <w:szCs w:val="24"/>
        </w:rPr>
        <w:t>influencers</w:t>
      </w:r>
      <w:r w:rsidR="0012598A" w:rsidRPr="006F74BC">
        <w:rPr>
          <w:rFonts w:ascii="Times New Roman" w:hAnsi="Times New Roman" w:cs="Times New Roman"/>
          <w:sz w:val="24"/>
          <w:szCs w:val="24"/>
        </w:rPr>
        <w:t>, sometimes with doubtful moral qualities</w:t>
      </w:r>
      <w:r w:rsidR="00B147DD" w:rsidRPr="006F74BC">
        <w:rPr>
          <w:rFonts w:ascii="Times New Roman" w:hAnsi="Times New Roman" w:cs="Times New Roman"/>
          <w:sz w:val="24"/>
          <w:szCs w:val="24"/>
        </w:rPr>
        <w:t xml:space="preserve">. However, teachers spend many hours of their </w:t>
      </w:r>
      <w:r w:rsidR="00505CC2" w:rsidRPr="006F74BC">
        <w:rPr>
          <w:rFonts w:ascii="Times New Roman" w:hAnsi="Times New Roman" w:cs="Times New Roman"/>
          <w:sz w:val="24"/>
          <w:szCs w:val="24"/>
        </w:rPr>
        <w:t>time</w:t>
      </w:r>
      <w:r w:rsidR="00B147DD" w:rsidRPr="006F74BC">
        <w:rPr>
          <w:rFonts w:ascii="Times New Roman" w:hAnsi="Times New Roman" w:cs="Times New Roman"/>
          <w:sz w:val="24"/>
          <w:szCs w:val="24"/>
        </w:rPr>
        <w:t xml:space="preserve"> with the young generation</w:t>
      </w:r>
      <w:r w:rsidR="0012598A" w:rsidRPr="006F74BC">
        <w:rPr>
          <w:rFonts w:ascii="Times New Roman" w:hAnsi="Times New Roman" w:cs="Times New Roman"/>
          <w:sz w:val="24"/>
          <w:szCs w:val="24"/>
        </w:rPr>
        <w:t xml:space="preserve"> and are a part of the climates of the schools, classes, </w:t>
      </w:r>
      <w:r w:rsidR="006F74BC" w:rsidRPr="006F74BC">
        <w:rPr>
          <w:rFonts w:ascii="Times New Roman" w:hAnsi="Times New Roman" w:cs="Times New Roman"/>
          <w:sz w:val="24"/>
          <w:szCs w:val="24"/>
        </w:rPr>
        <w:t xml:space="preserve">and for the setting where </w:t>
      </w:r>
      <w:r w:rsidR="0012598A" w:rsidRPr="006F74BC">
        <w:rPr>
          <w:rFonts w:ascii="Times New Roman" w:hAnsi="Times New Roman" w:cs="Times New Roman"/>
          <w:sz w:val="24"/>
          <w:szCs w:val="24"/>
        </w:rPr>
        <w:t>the new generation</w:t>
      </w:r>
      <w:r w:rsidR="006F74BC" w:rsidRPr="006F74BC">
        <w:rPr>
          <w:rFonts w:ascii="Times New Roman" w:hAnsi="Times New Roman" w:cs="Times New Roman"/>
          <w:sz w:val="24"/>
          <w:szCs w:val="24"/>
        </w:rPr>
        <w:t xml:space="preserve"> grows</w:t>
      </w:r>
      <w:r w:rsidR="0012598A" w:rsidRPr="006F74BC">
        <w:rPr>
          <w:rFonts w:ascii="Times New Roman" w:hAnsi="Times New Roman" w:cs="Times New Roman"/>
          <w:sz w:val="24"/>
          <w:szCs w:val="24"/>
        </w:rPr>
        <w:t>. The quality of teachers, their values and goals have the influence on the future generation, this fact is generally received throu</w:t>
      </w:r>
      <w:r w:rsidR="006F74BC" w:rsidRPr="006F74BC">
        <w:rPr>
          <w:rFonts w:ascii="Times New Roman" w:hAnsi="Times New Roman" w:cs="Times New Roman"/>
          <w:sz w:val="24"/>
          <w:szCs w:val="24"/>
        </w:rPr>
        <w:t>gh</w:t>
      </w:r>
      <w:r w:rsidR="0012598A" w:rsidRPr="006F74BC">
        <w:rPr>
          <w:rFonts w:ascii="Times New Roman" w:hAnsi="Times New Roman" w:cs="Times New Roman"/>
          <w:sz w:val="24"/>
          <w:szCs w:val="24"/>
        </w:rPr>
        <w:t xml:space="preserve"> history of education. </w:t>
      </w:r>
    </w:p>
    <w:p w14:paraId="1D2F3A4C" w14:textId="77777777" w:rsidR="007250B4" w:rsidRDefault="007250B4" w:rsidP="00C76E64">
      <w:pPr>
        <w:spacing w:after="0" w:line="240" w:lineRule="auto"/>
        <w:jc w:val="both"/>
        <w:rPr>
          <w:rFonts w:ascii="Times New Roman" w:hAnsi="Times New Roman" w:cs="Times New Roman"/>
          <w:sz w:val="24"/>
          <w:szCs w:val="24"/>
        </w:rPr>
      </w:pPr>
    </w:p>
    <w:p w14:paraId="37DC4017" w14:textId="311B370A" w:rsidR="005269A7" w:rsidRPr="00CF6A03" w:rsidRDefault="002668A7" w:rsidP="0019126E">
      <w:pPr>
        <w:pStyle w:val="Nadpis3"/>
        <w:rPr>
          <w:rFonts w:ascii="Times New Roman" w:hAnsi="Times New Roman" w:cs="Times New Roman"/>
          <w:color w:val="auto"/>
          <w:sz w:val="28"/>
          <w:szCs w:val="28"/>
        </w:rPr>
      </w:pPr>
      <w:bookmarkStart w:id="952" w:name="_Toc152668566"/>
      <w:r w:rsidRPr="00CF6A03">
        <w:rPr>
          <w:rFonts w:ascii="Times New Roman" w:hAnsi="Times New Roman" w:cs="Times New Roman"/>
          <w:color w:val="auto"/>
          <w:sz w:val="28"/>
          <w:szCs w:val="28"/>
        </w:rPr>
        <w:t>6</w:t>
      </w:r>
      <w:r w:rsidR="00141703" w:rsidRPr="00CF6A03">
        <w:rPr>
          <w:rFonts w:ascii="Times New Roman" w:hAnsi="Times New Roman" w:cs="Times New Roman"/>
          <w:color w:val="auto"/>
          <w:sz w:val="28"/>
          <w:szCs w:val="28"/>
        </w:rPr>
        <w:t xml:space="preserve">.1.2 </w:t>
      </w:r>
      <w:r w:rsidR="007E005B" w:rsidRPr="00CF6A03">
        <w:rPr>
          <w:rFonts w:ascii="Times New Roman" w:hAnsi="Times New Roman" w:cs="Times New Roman"/>
          <w:color w:val="auto"/>
          <w:sz w:val="28"/>
          <w:szCs w:val="28"/>
        </w:rPr>
        <w:t>Teacher</w:t>
      </w:r>
      <w:r w:rsidR="00AE623E" w:rsidRPr="00CF6A03">
        <w:rPr>
          <w:rFonts w:ascii="Times New Roman" w:hAnsi="Times New Roman" w:cs="Times New Roman"/>
          <w:color w:val="auto"/>
          <w:sz w:val="28"/>
          <w:szCs w:val="28"/>
        </w:rPr>
        <w:t>s</w:t>
      </w:r>
      <w:r w:rsidR="007E005B" w:rsidRPr="00CF6A03">
        <w:rPr>
          <w:rFonts w:ascii="Times New Roman" w:hAnsi="Times New Roman" w:cs="Times New Roman"/>
          <w:color w:val="auto"/>
          <w:sz w:val="28"/>
          <w:szCs w:val="28"/>
        </w:rPr>
        <w:t xml:space="preserve"> </w:t>
      </w:r>
      <w:r w:rsidR="00F54C56" w:rsidRPr="00CF6A03">
        <w:rPr>
          <w:rFonts w:ascii="Times New Roman" w:hAnsi="Times New Roman" w:cs="Times New Roman"/>
          <w:color w:val="auto"/>
          <w:sz w:val="28"/>
          <w:szCs w:val="28"/>
        </w:rPr>
        <w:t>G</w:t>
      </w:r>
      <w:r w:rsidR="007E005B" w:rsidRPr="00CF6A03">
        <w:rPr>
          <w:rFonts w:ascii="Times New Roman" w:hAnsi="Times New Roman" w:cs="Times New Roman"/>
          <w:color w:val="auto"/>
          <w:sz w:val="28"/>
          <w:szCs w:val="28"/>
        </w:rPr>
        <w:t>roup 1</w:t>
      </w:r>
      <w:r w:rsidR="00F54C56" w:rsidRPr="00CF6A03">
        <w:rPr>
          <w:rFonts w:ascii="Times New Roman" w:hAnsi="Times New Roman" w:cs="Times New Roman"/>
          <w:color w:val="auto"/>
          <w:sz w:val="28"/>
          <w:szCs w:val="28"/>
        </w:rPr>
        <w:t xml:space="preserve">: </w:t>
      </w:r>
      <w:r w:rsidR="00DB48D1" w:rsidRPr="00CF6A03">
        <w:rPr>
          <w:rFonts w:ascii="Times New Roman" w:hAnsi="Times New Roman" w:cs="Times New Roman"/>
          <w:color w:val="auto"/>
          <w:sz w:val="28"/>
          <w:szCs w:val="28"/>
        </w:rPr>
        <w:t xml:space="preserve">80 Czech </w:t>
      </w:r>
      <w:r w:rsidR="00F54C56" w:rsidRPr="00CF6A03">
        <w:rPr>
          <w:rFonts w:ascii="Times New Roman" w:hAnsi="Times New Roman" w:cs="Times New Roman"/>
          <w:color w:val="auto"/>
          <w:sz w:val="28"/>
          <w:szCs w:val="28"/>
        </w:rPr>
        <w:t>T</w:t>
      </w:r>
      <w:r w:rsidR="00DB48D1" w:rsidRPr="00CF6A03">
        <w:rPr>
          <w:rFonts w:ascii="Times New Roman" w:hAnsi="Times New Roman" w:cs="Times New Roman"/>
          <w:color w:val="auto"/>
          <w:sz w:val="28"/>
          <w:szCs w:val="28"/>
        </w:rPr>
        <w:t>eachers</w:t>
      </w:r>
      <w:bookmarkEnd w:id="952"/>
      <w:r w:rsidR="00DB48D1" w:rsidRPr="00CF6A03">
        <w:rPr>
          <w:rFonts w:ascii="Times New Roman" w:hAnsi="Times New Roman" w:cs="Times New Roman"/>
          <w:color w:val="auto"/>
          <w:sz w:val="28"/>
          <w:szCs w:val="28"/>
        </w:rPr>
        <w:t xml:space="preserve"> </w:t>
      </w:r>
    </w:p>
    <w:p w14:paraId="17937AF7" w14:textId="77777777" w:rsidR="0019126E" w:rsidRPr="0019126E" w:rsidRDefault="0019126E" w:rsidP="0019126E"/>
    <w:p w14:paraId="0FE10996" w14:textId="286B5C46" w:rsidR="00C76E64" w:rsidRPr="00364E19" w:rsidRDefault="007E005B" w:rsidP="005269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first group consisted of </w:t>
      </w:r>
      <w:r w:rsidRPr="00C76E64">
        <w:rPr>
          <w:rFonts w:ascii="Times New Roman" w:hAnsi="Times New Roman" w:cs="Times New Roman"/>
          <w:sz w:val="24"/>
          <w:szCs w:val="24"/>
        </w:rPr>
        <w:t>80 teachers</w:t>
      </w:r>
      <w:r>
        <w:rPr>
          <w:rFonts w:ascii="Times New Roman" w:hAnsi="Times New Roman" w:cs="Times New Roman"/>
          <w:sz w:val="24"/>
          <w:szCs w:val="24"/>
        </w:rPr>
        <w:t xml:space="preserve"> from the Czech Republic</w:t>
      </w:r>
      <w:r w:rsidR="000545F8">
        <w:rPr>
          <w:rFonts w:ascii="Times New Roman" w:hAnsi="Times New Roman" w:cs="Times New Roman"/>
          <w:sz w:val="24"/>
          <w:szCs w:val="24"/>
        </w:rPr>
        <w:t xml:space="preserve">. They </w:t>
      </w:r>
      <w:r>
        <w:rPr>
          <w:rFonts w:ascii="Times New Roman" w:hAnsi="Times New Roman" w:cs="Times New Roman"/>
          <w:sz w:val="24"/>
          <w:szCs w:val="24"/>
        </w:rPr>
        <w:t xml:space="preserve">filled </w:t>
      </w:r>
      <w:r w:rsidR="00EE21FE">
        <w:rPr>
          <w:rFonts w:ascii="Times New Roman" w:hAnsi="Times New Roman" w:cs="Times New Roman"/>
          <w:sz w:val="24"/>
          <w:szCs w:val="24"/>
        </w:rPr>
        <w:t xml:space="preserve">out </w:t>
      </w:r>
      <w:r>
        <w:rPr>
          <w:rFonts w:ascii="Times New Roman" w:hAnsi="Times New Roman" w:cs="Times New Roman"/>
          <w:sz w:val="24"/>
          <w:szCs w:val="24"/>
        </w:rPr>
        <w:t>the short online form</w:t>
      </w:r>
      <w:r w:rsidR="000545F8">
        <w:rPr>
          <w:rFonts w:ascii="Times New Roman" w:hAnsi="Times New Roman" w:cs="Times New Roman"/>
          <w:sz w:val="24"/>
          <w:szCs w:val="24"/>
        </w:rPr>
        <w:t xml:space="preserve"> (questionnaire) with</w:t>
      </w:r>
      <w:r>
        <w:rPr>
          <w:rFonts w:ascii="Times New Roman" w:hAnsi="Times New Roman" w:cs="Times New Roman"/>
          <w:sz w:val="24"/>
          <w:szCs w:val="24"/>
        </w:rPr>
        <w:t xml:space="preserve"> five question</w:t>
      </w:r>
      <w:r w:rsidR="00EE21FE">
        <w:rPr>
          <w:rFonts w:ascii="Times New Roman" w:hAnsi="Times New Roman" w:cs="Times New Roman"/>
          <w:sz w:val="24"/>
          <w:szCs w:val="24"/>
        </w:rPr>
        <w:t>s</w:t>
      </w:r>
      <w:r>
        <w:rPr>
          <w:rFonts w:ascii="Times New Roman" w:hAnsi="Times New Roman" w:cs="Times New Roman"/>
          <w:sz w:val="24"/>
          <w:szCs w:val="24"/>
        </w:rPr>
        <w:t xml:space="preserve">. Three </w:t>
      </w:r>
      <w:r w:rsidR="000545F8">
        <w:rPr>
          <w:rFonts w:ascii="Times New Roman" w:hAnsi="Times New Roman" w:cs="Times New Roman"/>
          <w:sz w:val="24"/>
          <w:szCs w:val="24"/>
        </w:rPr>
        <w:t>asked</w:t>
      </w:r>
      <w:r>
        <w:rPr>
          <w:rFonts w:ascii="Times New Roman" w:hAnsi="Times New Roman" w:cs="Times New Roman"/>
          <w:sz w:val="24"/>
          <w:szCs w:val="24"/>
        </w:rPr>
        <w:t xml:space="preserve"> about </w:t>
      </w:r>
      <w:r w:rsidR="00EE21FE">
        <w:rPr>
          <w:rFonts w:ascii="Times New Roman" w:hAnsi="Times New Roman" w:cs="Times New Roman"/>
          <w:sz w:val="24"/>
          <w:szCs w:val="24"/>
        </w:rPr>
        <w:t xml:space="preserve">the </w:t>
      </w:r>
      <w:r>
        <w:rPr>
          <w:rFonts w:ascii="Times New Roman" w:hAnsi="Times New Roman" w:cs="Times New Roman"/>
          <w:sz w:val="24"/>
          <w:szCs w:val="24"/>
        </w:rPr>
        <w:t>perception of Comeniu</w:t>
      </w:r>
      <w:r w:rsidR="000545F8">
        <w:rPr>
          <w:rFonts w:ascii="Times New Roman" w:hAnsi="Times New Roman" w:cs="Times New Roman"/>
          <w:sz w:val="24"/>
          <w:szCs w:val="24"/>
        </w:rPr>
        <w:t>s’</w:t>
      </w:r>
      <w:r w:rsidR="00A51009">
        <w:rPr>
          <w:rFonts w:ascii="Times New Roman" w:hAnsi="Times New Roman" w:cs="Times New Roman"/>
          <w:sz w:val="24"/>
          <w:szCs w:val="24"/>
        </w:rPr>
        <w:t>s</w:t>
      </w:r>
      <w:r>
        <w:rPr>
          <w:rFonts w:ascii="Times New Roman" w:hAnsi="Times New Roman" w:cs="Times New Roman"/>
          <w:sz w:val="24"/>
          <w:szCs w:val="24"/>
        </w:rPr>
        <w:t xml:space="preserve"> legacy generally, Comeniu</w:t>
      </w:r>
      <w:r w:rsidR="00EE21FE">
        <w:rPr>
          <w:rFonts w:ascii="Times New Roman" w:hAnsi="Times New Roman" w:cs="Times New Roman"/>
          <w:sz w:val="24"/>
          <w:szCs w:val="24"/>
        </w:rPr>
        <w:t>s’</w:t>
      </w:r>
      <w:r w:rsidR="00A51009">
        <w:rPr>
          <w:rFonts w:ascii="Times New Roman" w:hAnsi="Times New Roman" w:cs="Times New Roman"/>
          <w:sz w:val="24"/>
          <w:szCs w:val="24"/>
        </w:rPr>
        <w:t>s</w:t>
      </w:r>
      <w:r>
        <w:rPr>
          <w:rFonts w:ascii="Times New Roman" w:hAnsi="Times New Roman" w:cs="Times New Roman"/>
          <w:sz w:val="24"/>
          <w:szCs w:val="24"/>
        </w:rPr>
        <w:t xml:space="preserve"> pedagogical legacy</w:t>
      </w:r>
      <w:r w:rsidR="00EE21FE">
        <w:rPr>
          <w:rFonts w:ascii="Times New Roman" w:hAnsi="Times New Roman" w:cs="Times New Roman"/>
          <w:sz w:val="24"/>
          <w:szCs w:val="24"/>
        </w:rPr>
        <w:t>,</w:t>
      </w:r>
      <w:r>
        <w:rPr>
          <w:rFonts w:ascii="Times New Roman" w:hAnsi="Times New Roman" w:cs="Times New Roman"/>
          <w:sz w:val="24"/>
          <w:szCs w:val="24"/>
        </w:rPr>
        <w:t xml:space="preserve"> and Comeniu</w:t>
      </w:r>
      <w:r w:rsidR="00EE21FE">
        <w:rPr>
          <w:rFonts w:ascii="Times New Roman" w:hAnsi="Times New Roman" w:cs="Times New Roman"/>
          <w:sz w:val="24"/>
          <w:szCs w:val="24"/>
        </w:rPr>
        <w:t>s’</w:t>
      </w:r>
      <w:r w:rsidR="00A51009">
        <w:rPr>
          <w:rFonts w:ascii="Times New Roman" w:hAnsi="Times New Roman" w:cs="Times New Roman"/>
          <w:sz w:val="24"/>
          <w:szCs w:val="24"/>
        </w:rPr>
        <w:t>s</w:t>
      </w:r>
      <w:r w:rsidR="000545F8">
        <w:rPr>
          <w:rFonts w:ascii="Times New Roman" w:hAnsi="Times New Roman" w:cs="Times New Roman"/>
          <w:sz w:val="24"/>
          <w:szCs w:val="24"/>
        </w:rPr>
        <w:t xml:space="preserve"> </w:t>
      </w:r>
      <w:r>
        <w:rPr>
          <w:rFonts w:ascii="Times New Roman" w:hAnsi="Times New Roman" w:cs="Times New Roman"/>
          <w:sz w:val="24"/>
          <w:szCs w:val="24"/>
        </w:rPr>
        <w:t xml:space="preserve">spiritual legacy. </w:t>
      </w:r>
      <w:r w:rsidR="005B68D5">
        <w:rPr>
          <w:rFonts w:ascii="Times New Roman" w:hAnsi="Times New Roman" w:cs="Times New Roman"/>
          <w:sz w:val="24"/>
          <w:szCs w:val="24"/>
        </w:rPr>
        <w:t>The fourth question was open and allowe</w:t>
      </w:r>
      <w:r w:rsidR="00A51009">
        <w:rPr>
          <w:rFonts w:ascii="Times New Roman" w:hAnsi="Times New Roman" w:cs="Times New Roman"/>
          <w:sz w:val="24"/>
          <w:szCs w:val="24"/>
        </w:rPr>
        <w:t xml:space="preserve">d writing </w:t>
      </w:r>
      <w:r w:rsidR="005B68D5">
        <w:rPr>
          <w:rFonts w:ascii="Times New Roman" w:hAnsi="Times New Roman" w:cs="Times New Roman"/>
          <w:sz w:val="24"/>
          <w:szCs w:val="24"/>
        </w:rPr>
        <w:t>opinions regarding Comenius</w:t>
      </w:r>
      <w:r w:rsidR="00C856D3">
        <w:rPr>
          <w:rFonts w:ascii="Times New Roman" w:hAnsi="Times New Roman" w:cs="Times New Roman"/>
          <w:sz w:val="24"/>
          <w:szCs w:val="24"/>
        </w:rPr>
        <w:t xml:space="preserve">. </w:t>
      </w:r>
      <w:r w:rsidR="005B68D5">
        <w:rPr>
          <w:rFonts w:ascii="Times New Roman" w:hAnsi="Times New Roman" w:cs="Times New Roman"/>
          <w:sz w:val="24"/>
          <w:szCs w:val="24"/>
        </w:rPr>
        <w:t>The fifth question asked for data</w:t>
      </w:r>
      <w:r w:rsidR="00A51009">
        <w:rPr>
          <w:rFonts w:ascii="Times New Roman" w:hAnsi="Times New Roman" w:cs="Times New Roman"/>
          <w:sz w:val="24"/>
          <w:szCs w:val="24"/>
        </w:rPr>
        <w:t xml:space="preserve"> o</w:t>
      </w:r>
      <w:r w:rsidR="00DB48D1">
        <w:rPr>
          <w:rFonts w:ascii="Times New Roman" w:hAnsi="Times New Roman" w:cs="Times New Roman"/>
          <w:sz w:val="24"/>
          <w:szCs w:val="24"/>
        </w:rPr>
        <w:t>n</w:t>
      </w:r>
      <w:r w:rsidR="00A51009">
        <w:rPr>
          <w:rFonts w:ascii="Times New Roman" w:hAnsi="Times New Roman" w:cs="Times New Roman"/>
          <w:sz w:val="24"/>
          <w:szCs w:val="24"/>
        </w:rPr>
        <w:t xml:space="preserve"> particular </w:t>
      </w:r>
      <w:r w:rsidR="00DB48D1">
        <w:rPr>
          <w:rFonts w:ascii="Times New Roman" w:hAnsi="Times New Roman" w:cs="Times New Roman"/>
          <w:sz w:val="24"/>
          <w:szCs w:val="24"/>
        </w:rPr>
        <w:t>research participants,</w:t>
      </w:r>
      <w:r w:rsidR="00C856D3">
        <w:rPr>
          <w:rFonts w:ascii="Times New Roman" w:hAnsi="Times New Roman" w:cs="Times New Roman"/>
          <w:sz w:val="24"/>
          <w:szCs w:val="24"/>
        </w:rPr>
        <w:t xml:space="preserve"> </w:t>
      </w:r>
      <w:r w:rsidR="005B68D5">
        <w:rPr>
          <w:rFonts w:ascii="Times New Roman" w:hAnsi="Times New Roman" w:cs="Times New Roman"/>
          <w:sz w:val="24"/>
          <w:szCs w:val="24"/>
        </w:rPr>
        <w:t xml:space="preserve">such as the </w:t>
      </w:r>
      <w:r w:rsidR="00A51009">
        <w:rPr>
          <w:rFonts w:ascii="Times New Roman" w:hAnsi="Times New Roman" w:cs="Times New Roman"/>
          <w:sz w:val="24"/>
          <w:szCs w:val="24"/>
        </w:rPr>
        <w:t xml:space="preserve">kind of </w:t>
      </w:r>
      <w:r w:rsidR="005B68D5">
        <w:rPr>
          <w:rFonts w:ascii="Times New Roman" w:hAnsi="Times New Roman" w:cs="Times New Roman"/>
          <w:sz w:val="24"/>
          <w:szCs w:val="24"/>
        </w:rPr>
        <w:t xml:space="preserve">school, position or locality. </w:t>
      </w:r>
    </w:p>
    <w:p w14:paraId="47396747" w14:textId="77777777" w:rsidR="007250B4" w:rsidRPr="0019126E" w:rsidRDefault="007250B4" w:rsidP="00C76E64">
      <w:pPr>
        <w:spacing w:after="0" w:line="240" w:lineRule="auto"/>
        <w:ind w:firstLine="708"/>
        <w:jc w:val="both"/>
        <w:rPr>
          <w:rFonts w:ascii="Times New Roman" w:hAnsi="Times New Roman" w:cs="Times New Roman"/>
          <w:b/>
          <w:bCs/>
          <w:sz w:val="24"/>
          <w:szCs w:val="24"/>
        </w:rPr>
      </w:pPr>
    </w:p>
    <w:p w14:paraId="003BF9F2" w14:textId="3D87AE85" w:rsidR="0019126E" w:rsidRPr="00CF6A03" w:rsidRDefault="002668A7" w:rsidP="00FD5820">
      <w:pPr>
        <w:pStyle w:val="Nadpis3"/>
        <w:rPr>
          <w:rFonts w:ascii="Times New Roman" w:hAnsi="Times New Roman" w:cs="Times New Roman"/>
          <w:color w:val="auto"/>
          <w:sz w:val="28"/>
          <w:szCs w:val="28"/>
        </w:rPr>
      </w:pPr>
      <w:bookmarkStart w:id="953" w:name="_Toc152668567"/>
      <w:r w:rsidRPr="00CF6A03">
        <w:rPr>
          <w:rFonts w:ascii="Times New Roman" w:hAnsi="Times New Roman" w:cs="Times New Roman"/>
          <w:color w:val="auto"/>
          <w:sz w:val="28"/>
          <w:szCs w:val="28"/>
        </w:rPr>
        <w:lastRenderedPageBreak/>
        <w:t>6</w:t>
      </w:r>
      <w:r w:rsidR="00141703" w:rsidRPr="00CF6A03">
        <w:rPr>
          <w:rFonts w:ascii="Times New Roman" w:hAnsi="Times New Roman" w:cs="Times New Roman"/>
          <w:color w:val="auto"/>
          <w:sz w:val="28"/>
          <w:szCs w:val="28"/>
        </w:rPr>
        <w:t xml:space="preserve">.1.2 </w:t>
      </w:r>
      <w:r w:rsidR="007E005B" w:rsidRPr="00CF6A03">
        <w:rPr>
          <w:rFonts w:ascii="Times New Roman" w:hAnsi="Times New Roman" w:cs="Times New Roman"/>
          <w:color w:val="auto"/>
          <w:sz w:val="28"/>
          <w:szCs w:val="28"/>
        </w:rPr>
        <w:t>Teacher</w:t>
      </w:r>
      <w:r w:rsidR="00AE623E" w:rsidRPr="00CF6A03">
        <w:rPr>
          <w:rFonts w:ascii="Times New Roman" w:hAnsi="Times New Roman" w:cs="Times New Roman"/>
          <w:color w:val="auto"/>
          <w:sz w:val="28"/>
          <w:szCs w:val="28"/>
        </w:rPr>
        <w:t>s</w:t>
      </w:r>
      <w:r w:rsidR="007E005B" w:rsidRPr="00CF6A03">
        <w:rPr>
          <w:rFonts w:ascii="Times New Roman" w:hAnsi="Times New Roman" w:cs="Times New Roman"/>
          <w:color w:val="auto"/>
          <w:sz w:val="28"/>
          <w:szCs w:val="28"/>
        </w:rPr>
        <w:t xml:space="preserve"> </w:t>
      </w:r>
      <w:r w:rsidR="00F54C56" w:rsidRPr="00CF6A03">
        <w:rPr>
          <w:rFonts w:ascii="Times New Roman" w:hAnsi="Times New Roman" w:cs="Times New Roman"/>
          <w:color w:val="auto"/>
          <w:sz w:val="28"/>
          <w:szCs w:val="28"/>
        </w:rPr>
        <w:t>G</w:t>
      </w:r>
      <w:r w:rsidR="007E005B" w:rsidRPr="00CF6A03">
        <w:rPr>
          <w:rFonts w:ascii="Times New Roman" w:hAnsi="Times New Roman" w:cs="Times New Roman"/>
          <w:color w:val="auto"/>
          <w:sz w:val="28"/>
          <w:szCs w:val="28"/>
        </w:rPr>
        <w:t xml:space="preserve">roup </w:t>
      </w:r>
      <w:r w:rsidR="00F54C56" w:rsidRPr="00CF6A03">
        <w:rPr>
          <w:rFonts w:ascii="Times New Roman" w:hAnsi="Times New Roman" w:cs="Times New Roman"/>
          <w:color w:val="auto"/>
          <w:sz w:val="28"/>
          <w:szCs w:val="28"/>
        </w:rPr>
        <w:t>2: 10</w:t>
      </w:r>
      <w:r w:rsidR="00DB48D1" w:rsidRPr="00CF6A03">
        <w:rPr>
          <w:rFonts w:ascii="Times New Roman" w:hAnsi="Times New Roman" w:cs="Times New Roman"/>
          <w:color w:val="auto"/>
          <w:sz w:val="28"/>
          <w:szCs w:val="28"/>
        </w:rPr>
        <w:t xml:space="preserve"> Czech </w:t>
      </w:r>
      <w:r w:rsidR="00F54C56" w:rsidRPr="00CF6A03">
        <w:rPr>
          <w:rFonts w:ascii="Times New Roman" w:hAnsi="Times New Roman" w:cs="Times New Roman"/>
          <w:color w:val="auto"/>
          <w:sz w:val="28"/>
          <w:szCs w:val="28"/>
        </w:rPr>
        <w:t>T</w:t>
      </w:r>
      <w:r w:rsidR="00DB48D1" w:rsidRPr="00CF6A03">
        <w:rPr>
          <w:rFonts w:ascii="Times New Roman" w:hAnsi="Times New Roman" w:cs="Times New Roman"/>
          <w:color w:val="auto"/>
          <w:sz w:val="28"/>
          <w:szCs w:val="28"/>
        </w:rPr>
        <w:t>eachers</w:t>
      </w:r>
      <w:bookmarkEnd w:id="953"/>
      <w:r w:rsidR="00DB48D1" w:rsidRPr="00CF6A03">
        <w:rPr>
          <w:rFonts w:ascii="Times New Roman" w:hAnsi="Times New Roman" w:cs="Times New Roman"/>
          <w:color w:val="auto"/>
          <w:sz w:val="28"/>
          <w:szCs w:val="28"/>
        </w:rPr>
        <w:t xml:space="preserve"> </w:t>
      </w:r>
    </w:p>
    <w:p w14:paraId="17F062A7" w14:textId="77777777" w:rsidR="00FD5820" w:rsidRPr="00FD5820" w:rsidRDefault="00FD5820" w:rsidP="00FD5820"/>
    <w:p w14:paraId="7C055ACF" w14:textId="0C0A535A" w:rsidR="007E005B" w:rsidRDefault="005B68D5" w:rsidP="00245CC9">
      <w:pPr>
        <w:spacing w:line="360" w:lineRule="auto"/>
        <w:ind w:firstLine="708"/>
        <w:jc w:val="both"/>
        <w:rPr>
          <w:rFonts w:ascii="Times New Roman" w:hAnsi="Times New Roman" w:cs="Times New Roman"/>
          <w:sz w:val="24"/>
          <w:szCs w:val="24"/>
        </w:rPr>
      </w:pPr>
      <w:r w:rsidRPr="005171D7">
        <w:rPr>
          <w:rFonts w:ascii="Times New Roman" w:hAnsi="Times New Roman" w:cs="Times New Roman"/>
          <w:sz w:val="24"/>
          <w:szCs w:val="24"/>
        </w:rPr>
        <w:t xml:space="preserve">The second group consisted of </w:t>
      </w:r>
      <w:r w:rsidRPr="00C76E64">
        <w:rPr>
          <w:rFonts w:ascii="Times New Roman" w:hAnsi="Times New Roman" w:cs="Times New Roman"/>
          <w:sz w:val="24"/>
          <w:szCs w:val="24"/>
        </w:rPr>
        <w:t>10 teachers</w:t>
      </w:r>
      <w:r w:rsidRPr="005171D7">
        <w:rPr>
          <w:rFonts w:ascii="Times New Roman" w:hAnsi="Times New Roman" w:cs="Times New Roman"/>
          <w:sz w:val="24"/>
          <w:szCs w:val="24"/>
        </w:rPr>
        <w:t xml:space="preserve"> from the Czech Republic from elementary, lower secondary and </w:t>
      </w:r>
      <w:r w:rsidR="005171D7">
        <w:rPr>
          <w:rFonts w:ascii="Times New Roman" w:hAnsi="Times New Roman" w:cs="Times New Roman"/>
          <w:sz w:val="24"/>
          <w:szCs w:val="24"/>
        </w:rPr>
        <w:t>upper secondary schools. These were interviewed with many different questions, using the same grades as the Teachers Group 1</w:t>
      </w:r>
      <w:r w:rsidR="00C679EC">
        <w:rPr>
          <w:rFonts w:ascii="Times New Roman" w:hAnsi="Times New Roman" w:cs="Times New Roman"/>
          <w:sz w:val="24"/>
          <w:szCs w:val="24"/>
        </w:rPr>
        <w:t xml:space="preserve">. </w:t>
      </w:r>
      <w:r w:rsidR="00C76E64">
        <w:rPr>
          <w:rFonts w:ascii="Times New Roman" w:hAnsi="Times New Roman" w:cs="Times New Roman"/>
          <w:sz w:val="24"/>
          <w:szCs w:val="24"/>
        </w:rPr>
        <w:t>In addition, there</w:t>
      </w:r>
      <w:r w:rsidR="005171D7">
        <w:rPr>
          <w:rFonts w:ascii="Times New Roman" w:hAnsi="Times New Roman" w:cs="Times New Roman"/>
          <w:sz w:val="24"/>
          <w:szCs w:val="24"/>
        </w:rPr>
        <w:t xml:space="preserve"> were also more detailed questions</w:t>
      </w:r>
      <w:r w:rsidR="00AF585E">
        <w:rPr>
          <w:rFonts w:ascii="Times New Roman" w:hAnsi="Times New Roman" w:cs="Times New Roman"/>
          <w:sz w:val="24"/>
          <w:szCs w:val="24"/>
        </w:rPr>
        <w:t xml:space="preserve"> from </w:t>
      </w:r>
      <w:r w:rsidR="00166A80">
        <w:rPr>
          <w:rFonts w:ascii="Times New Roman" w:hAnsi="Times New Roman" w:cs="Times New Roman"/>
          <w:sz w:val="24"/>
          <w:szCs w:val="24"/>
        </w:rPr>
        <w:t>other</w:t>
      </w:r>
      <w:r w:rsidR="00AF585E">
        <w:rPr>
          <w:rFonts w:ascii="Times New Roman" w:hAnsi="Times New Roman" w:cs="Times New Roman"/>
          <w:sz w:val="24"/>
          <w:szCs w:val="24"/>
        </w:rPr>
        <w:t xml:space="preserve"> areas</w:t>
      </w:r>
      <w:r w:rsidR="00C76E64">
        <w:rPr>
          <w:rFonts w:ascii="Times New Roman" w:hAnsi="Times New Roman" w:cs="Times New Roman"/>
          <w:sz w:val="24"/>
          <w:szCs w:val="24"/>
        </w:rPr>
        <w:t xml:space="preserve"> regarding the researched subject</w:t>
      </w:r>
      <w:r w:rsidR="00AF585E">
        <w:rPr>
          <w:rFonts w:ascii="Times New Roman" w:hAnsi="Times New Roman" w:cs="Times New Roman"/>
          <w:sz w:val="24"/>
          <w:szCs w:val="24"/>
        </w:rPr>
        <w:t xml:space="preserve">. </w:t>
      </w:r>
    </w:p>
    <w:p w14:paraId="1FDEF8C0" w14:textId="51F1197C" w:rsidR="005269A7" w:rsidRPr="00777655" w:rsidRDefault="00166A80" w:rsidP="002A5E16">
      <w:pPr>
        <w:spacing w:line="360" w:lineRule="auto"/>
        <w:ind w:firstLine="708"/>
        <w:jc w:val="both"/>
      </w:pPr>
      <w:r>
        <w:rPr>
          <w:rFonts w:ascii="Times New Roman" w:hAnsi="Times New Roman" w:cs="Times New Roman"/>
          <w:sz w:val="24"/>
          <w:szCs w:val="24"/>
        </w:rPr>
        <w:t>Teachers ' attitudes</w:t>
      </w:r>
      <w:r w:rsidR="0006093E" w:rsidRPr="0006093E">
        <w:rPr>
          <w:rFonts w:ascii="Times New Roman" w:hAnsi="Times New Roman" w:cs="Times New Roman"/>
          <w:sz w:val="24"/>
          <w:szCs w:val="24"/>
        </w:rPr>
        <w:t xml:space="preserve"> can be important in forming future generations. </w:t>
      </w:r>
      <w:r w:rsidR="00D0193D" w:rsidRPr="0006093E">
        <w:rPr>
          <w:rFonts w:ascii="Times New Roman" w:hAnsi="Times New Roman" w:cs="Times New Roman"/>
          <w:sz w:val="24"/>
          <w:szCs w:val="24"/>
        </w:rPr>
        <w:t>Appreciation of some historical figures with some aspects of character, visions and values forms back the nation’s character and can partly transfer some of the values inside it</w:t>
      </w:r>
      <w:r w:rsidR="00D0193D" w:rsidRPr="0006093E">
        <w:rPr>
          <w:rFonts w:ascii="Times New Roman" w:hAnsi="Times New Roman" w:cs="Times New Roman"/>
          <w:i/>
          <w:iCs/>
          <w:sz w:val="24"/>
          <w:szCs w:val="24"/>
        </w:rPr>
        <w:t xml:space="preserve">. </w:t>
      </w:r>
    </w:p>
    <w:p w14:paraId="47F9AADA" w14:textId="20AED5F2" w:rsidR="00C26FAE" w:rsidRPr="00A60A30" w:rsidRDefault="002668A7" w:rsidP="00C26FAE">
      <w:pPr>
        <w:pStyle w:val="Nadpis2"/>
        <w:rPr>
          <w:rFonts w:ascii="Times New Roman" w:hAnsi="Times New Roman" w:cs="Times New Roman"/>
          <w:color w:val="auto"/>
          <w:sz w:val="28"/>
          <w:szCs w:val="28"/>
        </w:rPr>
      </w:pPr>
      <w:bookmarkStart w:id="954" w:name="_Toc152668568"/>
      <w:r w:rsidRPr="00A60A30">
        <w:rPr>
          <w:rFonts w:ascii="Times New Roman" w:hAnsi="Times New Roman" w:cs="Times New Roman"/>
          <w:color w:val="auto"/>
          <w:sz w:val="28"/>
          <w:szCs w:val="28"/>
        </w:rPr>
        <w:t>6</w:t>
      </w:r>
      <w:r w:rsidR="006076A0" w:rsidRPr="00A60A30">
        <w:rPr>
          <w:rFonts w:ascii="Times New Roman" w:hAnsi="Times New Roman" w:cs="Times New Roman"/>
          <w:color w:val="auto"/>
          <w:sz w:val="28"/>
          <w:szCs w:val="28"/>
        </w:rPr>
        <w:t>.2</w:t>
      </w:r>
      <w:r w:rsidR="00C26FAE" w:rsidRPr="00A60A30">
        <w:rPr>
          <w:rFonts w:ascii="Times New Roman" w:hAnsi="Times New Roman" w:cs="Times New Roman"/>
          <w:color w:val="auto"/>
          <w:sz w:val="28"/>
          <w:szCs w:val="28"/>
        </w:rPr>
        <w:t xml:space="preserve"> The Perception of Comenius</w:t>
      </w:r>
      <w:r w:rsidR="0019126E" w:rsidRPr="00A60A30">
        <w:rPr>
          <w:rFonts w:ascii="Times New Roman" w:hAnsi="Times New Roman" w:cs="Times New Roman"/>
          <w:color w:val="auto"/>
          <w:sz w:val="28"/>
          <w:szCs w:val="28"/>
        </w:rPr>
        <w:t xml:space="preserve"> </w:t>
      </w:r>
      <w:r w:rsidR="00F54C56" w:rsidRPr="00A60A30">
        <w:rPr>
          <w:rFonts w:ascii="Times New Roman" w:hAnsi="Times New Roman" w:cs="Times New Roman"/>
          <w:color w:val="auto"/>
          <w:sz w:val="28"/>
          <w:szCs w:val="28"/>
        </w:rPr>
        <w:t>G</w:t>
      </w:r>
      <w:r w:rsidR="0019126E" w:rsidRPr="00A60A30">
        <w:rPr>
          <w:rFonts w:ascii="Times New Roman" w:hAnsi="Times New Roman" w:cs="Times New Roman"/>
          <w:color w:val="auto"/>
          <w:sz w:val="28"/>
          <w:szCs w:val="28"/>
        </w:rPr>
        <w:t>enerally</w:t>
      </w:r>
      <w:r w:rsidR="00576D52" w:rsidRPr="00A60A30">
        <w:rPr>
          <w:rFonts w:ascii="Times New Roman" w:hAnsi="Times New Roman" w:cs="Times New Roman"/>
          <w:color w:val="auto"/>
          <w:sz w:val="28"/>
          <w:szCs w:val="28"/>
        </w:rPr>
        <w:t xml:space="preserve"> by Teachers</w:t>
      </w:r>
      <w:bookmarkEnd w:id="954"/>
      <w:r w:rsidR="00576D52" w:rsidRPr="00A60A30">
        <w:rPr>
          <w:rFonts w:ascii="Times New Roman" w:hAnsi="Times New Roman" w:cs="Times New Roman"/>
          <w:color w:val="auto"/>
          <w:sz w:val="28"/>
          <w:szCs w:val="28"/>
        </w:rPr>
        <w:t xml:space="preserve"> </w:t>
      </w:r>
      <w:r w:rsidR="00C26FAE" w:rsidRPr="00A60A30">
        <w:rPr>
          <w:rFonts w:ascii="Times New Roman" w:hAnsi="Times New Roman" w:cs="Times New Roman"/>
          <w:color w:val="auto"/>
          <w:sz w:val="28"/>
          <w:szCs w:val="28"/>
        </w:rPr>
        <w:t xml:space="preserve"> </w:t>
      </w:r>
    </w:p>
    <w:p w14:paraId="501C4383" w14:textId="77777777" w:rsidR="0006093E" w:rsidRDefault="0006093E" w:rsidP="0006093E"/>
    <w:p w14:paraId="6756DC05" w14:textId="77777777" w:rsidR="0006093E" w:rsidRPr="0006093E" w:rsidRDefault="0006093E" w:rsidP="0006093E">
      <w:pPr>
        <w:rPr>
          <w:rFonts w:ascii="Times New Roman" w:hAnsi="Times New Roman" w:cs="Times New Roman"/>
          <w:i/>
          <w:iCs/>
          <w:sz w:val="24"/>
          <w:szCs w:val="24"/>
        </w:rPr>
      </w:pPr>
      <w:r w:rsidRPr="0006093E">
        <w:rPr>
          <w:rFonts w:ascii="Times New Roman" w:hAnsi="Times New Roman" w:cs="Times New Roman"/>
          <w:sz w:val="24"/>
          <w:szCs w:val="24"/>
        </w:rPr>
        <w:t xml:space="preserve">The question: </w:t>
      </w:r>
      <w:r w:rsidRPr="0006093E">
        <w:rPr>
          <w:rFonts w:ascii="Times New Roman" w:hAnsi="Times New Roman" w:cs="Times New Roman"/>
          <w:i/>
          <w:iCs/>
          <w:sz w:val="24"/>
          <w:szCs w:val="24"/>
        </w:rPr>
        <w:t xml:space="preserve">How do you perceive the life and work of John Amos Comenius? </w:t>
      </w:r>
    </w:p>
    <w:p w14:paraId="0A438715" w14:textId="77777777" w:rsidR="00256009" w:rsidRDefault="00256009" w:rsidP="008A0EBC">
      <w:pPr>
        <w:spacing w:after="0" w:line="240" w:lineRule="auto"/>
      </w:pPr>
    </w:p>
    <w:p w14:paraId="5BA1ED3F" w14:textId="2953E340" w:rsidR="00256009" w:rsidRPr="00A0045F" w:rsidRDefault="00A0045F" w:rsidP="002A5E16">
      <w:pPr>
        <w:spacing w:line="360" w:lineRule="auto"/>
        <w:rPr>
          <w:rFonts w:ascii="Times New Roman" w:hAnsi="Times New Roman" w:cs="Times New Roman"/>
          <w:color w:val="000000" w:themeColor="text1"/>
          <w:sz w:val="24"/>
          <w:szCs w:val="24"/>
        </w:rPr>
      </w:pPr>
      <w:r w:rsidRPr="00C93170">
        <w:rPr>
          <w:rFonts w:ascii="Times New Roman" w:hAnsi="Times New Roman" w:cs="Times New Roman"/>
          <w:b/>
          <w:bCs/>
          <w:color w:val="000000" w:themeColor="text1"/>
          <w:sz w:val="24"/>
          <w:szCs w:val="24"/>
        </w:rPr>
        <w:t>Teacher</w:t>
      </w:r>
      <w:r w:rsidR="001A437E">
        <w:rPr>
          <w:rFonts w:ascii="Times New Roman" w:hAnsi="Times New Roman" w:cs="Times New Roman"/>
          <w:b/>
          <w:bCs/>
          <w:color w:val="000000" w:themeColor="text1"/>
          <w:sz w:val="24"/>
          <w:szCs w:val="24"/>
        </w:rPr>
        <w:t>s</w:t>
      </w:r>
      <w:r w:rsidRPr="00C93170">
        <w:rPr>
          <w:rFonts w:ascii="Times New Roman" w:hAnsi="Times New Roman" w:cs="Times New Roman"/>
          <w:b/>
          <w:bCs/>
          <w:color w:val="000000" w:themeColor="text1"/>
          <w:sz w:val="24"/>
          <w:szCs w:val="24"/>
        </w:rPr>
        <w:t xml:space="preserve"> Group 1</w:t>
      </w:r>
      <w:r w:rsidR="00F54C56">
        <w:rPr>
          <w:rFonts w:ascii="Times New Roman" w:hAnsi="Times New Roman" w:cs="Times New Roman"/>
          <w:color w:val="000000" w:themeColor="text1"/>
          <w:sz w:val="24"/>
          <w:szCs w:val="24"/>
        </w:rPr>
        <w:t xml:space="preserve">: </w:t>
      </w:r>
      <w:r w:rsidRPr="00A0045F">
        <w:rPr>
          <w:rFonts w:ascii="Times New Roman" w:hAnsi="Times New Roman" w:cs="Times New Roman"/>
          <w:color w:val="000000" w:themeColor="text1"/>
          <w:sz w:val="24"/>
          <w:szCs w:val="24"/>
        </w:rPr>
        <w:t xml:space="preserve">It is very vivid that the perception of Comenius in this group of 80 teachers </w:t>
      </w:r>
      <w:r w:rsidR="00452D5D">
        <w:rPr>
          <w:rFonts w:ascii="Times New Roman" w:hAnsi="Times New Roman" w:cs="Times New Roman"/>
          <w:color w:val="000000" w:themeColor="text1"/>
          <w:sz w:val="24"/>
          <w:szCs w:val="24"/>
        </w:rPr>
        <w:t>was</w:t>
      </w:r>
      <w:r w:rsidRPr="00A0045F">
        <w:rPr>
          <w:rFonts w:ascii="Times New Roman" w:hAnsi="Times New Roman" w:cs="Times New Roman"/>
          <w:color w:val="000000" w:themeColor="text1"/>
          <w:sz w:val="24"/>
          <w:szCs w:val="24"/>
        </w:rPr>
        <w:t xml:space="preserve"> very positive. </w:t>
      </w:r>
    </w:p>
    <w:p w14:paraId="6E1761B3" w14:textId="4982C0B7" w:rsidR="00B74268" w:rsidRDefault="003F7B82" w:rsidP="00B74268">
      <w:r>
        <w:rPr>
          <w:noProof/>
          <w:lang w:eastAsia="cs-CZ"/>
        </w:rPr>
        <mc:AlternateContent>
          <mc:Choice Requires="wps">
            <w:drawing>
              <wp:anchor distT="0" distB="0" distL="114300" distR="114300" simplePos="0" relativeHeight="251683328" behindDoc="1" locked="0" layoutInCell="1" allowOverlap="1" wp14:anchorId="2B9DF9FE" wp14:editId="79EE6417">
                <wp:simplePos x="0" y="0"/>
                <wp:positionH relativeFrom="column">
                  <wp:posOffset>301625</wp:posOffset>
                </wp:positionH>
                <wp:positionV relativeFrom="paragraph">
                  <wp:posOffset>2040255</wp:posOffset>
                </wp:positionV>
                <wp:extent cx="4067810" cy="266700"/>
                <wp:effectExtent l="0" t="0" r="0" b="0"/>
                <wp:wrapTight wrapText="bothSides">
                  <wp:wrapPolygon edited="0">
                    <wp:start x="0" y="0"/>
                    <wp:lineTo x="0" y="20057"/>
                    <wp:lineTo x="21546" y="20057"/>
                    <wp:lineTo x="21546" y="0"/>
                    <wp:lineTo x="0" y="0"/>
                  </wp:wrapPolygon>
                </wp:wrapTight>
                <wp:docPr id="4372954"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810" cy="266700"/>
                        </a:xfrm>
                        <a:prstGeom prst="rect">
                          <a:avLst/>
                        </a:prstGeom>
                        <a:solidFill>
                          <a:prstClr val="white"/>
                        </a:solidFill>
                        <a:ln>
                          <a:noFill/>
                        </a:ln>
                      </wps:spPr>
                      <wps:txbx>
                        <w:txbxContent>
                          <w:p w14:paraId="236B95A3" w14:textId="23CC1E5D" w:rsidR="00EC7636" w:rsidRPr="00F702E9" w:rsidRDefault="00EC7636" w:rsidP="00C83644">
                            <w:pPr>
                              <w:pStyle w:val="Titulek"/>
                              <w:rPr>
                                <w:noProof/>
                              </w:rPr>
                            </w:pPr>
                            <w:r>
                              <w:t xml:space="preserve">Figure 25 </w:t>
                            </w:r>
                            <w:r w:rsidRPr="009A3A22">
                              <w:t>Teachers in the Czech Republic – John Amos Comenius Generally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9DF9FE" id="_x0000_s1057" type="#_x0000_t202" style="position:absolute;margin-left:23.75pt;margin-top:160.65pt;width:320.3pt;height:2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" stroked="f">
                <v:textbox style="mso-fit-shape-to-text:t" inset="0,0,0,0">
                  <w:txbxContent>
                    <w:p w14:paraId="236B95A3" w14:textId="23CC1E5D" w:rsidR="00EC7636" w:rsidRPr="00F702E9" w:rsidRDefault="00EC7636" w:rsidP="00C83644">
                      <w:pPr>
                        <w:pStyle w:val="Titulek"/>
                        <w:rPr>
                          <w:noProof/>
                        </w:rPr>
                      </w:pPr>
                      <w:r>
                        <w:t xml:space="preserve">Figure 25 </w:t>
                      </w:r>
                      <w:r w:rsidRPr="009A3A22">
                        <w:t>Teachers in the Czech Republic – John Amos Comenius Generally</w:t>
                      </w:r>
                    </w:p>
                  </w:txbxContent>
                </v:textbox>
                <w10:wrap type="tight"/>
              </v:shape>
            </w:pict>
          </mc:Fallback>
        </mc:AlternateContent>
      </w:r>
      <w:r w:rsidR="00F54757">
        <w:rPr>
          <w:noProof/>
          <w:lang w:eastAsia="cs-CZ"/>
        </w:rPr>
        <w:drawing>
          <wp:anchor distT="0" distB="0" distL="114300" distR="114300" simplePos="0" relativeHeight="251649024" behindDoc="1" locked="0" layoutInCell="1" allowOverlap="1" wp14:anchorId="397D55FC" wp14:editId="566C9DCB">
            <wp:simplePos x="0" y="0"/>
            <wp:positionH relativeFrom="page">
              <wp:align>center</wp:align>
            </wp:positionH>
            <wp:positionV relativeFrom="paragraph">
              <wp:posOffset>75388</wp:posOffset>
            </wp:positionV>
            <wp:extent cx="4067810" cy="1908175"/>
            <wp:effectExtent l="0" t="0" r="8890" b="15875"/>
            <wp:wrapTight wrapText="bothSides">
              <wp:wrapPolygon edited="0">
                <wp:start x="0" y="0"/>
                <wp:lineTo x="0" y="21564"/>
                <wp:lineTo x="21546" y="21564"/>
                <wp:lineTo x="21546" y="0"/>
                <wp:lineTo x="0" y="0"/>
              </wp:wrapPolygon>
            </wp:wrapTight>
            <wp:docPr id="1881681307" name="Graf 1881681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120C0BBD" w14:textId="77777777" w:rsidR="00B74268" w:rsidRPr="00090651" w:rsidRDefault="00B74268" w:rsidP="00B74268"/>
    <w:p w14:paraId="732B00F0" w14:textId="77777777" w:rsidR="00B74268" w:rsidRPr="00090651" w:rsidRDefault="00B74268" w:rsidP="00B74268"/>
    <w:p w14:paraId="53CFE8A1" w14:textId="77777777" w:rsidR="00B74268" w:rsidRDefault="00B74268" w:rsidP="00B74268"/>
    <w:p w14:paraId="6A1C42A0" w14:textId="77777777" w:rsidR="00B74268" w:rsidRDefault="00B74268" w:rsidP="00B74268"/>
    <w:p w14:paraId="5934E1AB" w14:textId="77777777" w:rsidR="00B74268" w:rsidRDefault="00B74268" w:rsidP="00B74268"/>
    <w:p w14:paraId="5CC24C63" w14:textId="77777777" w:rsidR="00B74268" w:rsidRDefault="00B74268" w:rsidP="00B74268"/>
    <w:p w14:paraId="24F9680E" w14:textId="77777777" w:rsidR="00A0045F" w:rsidRDefault="00A0045F" w:rsidP="00B74268"/>
    <w:p w14:paraId="0F199EC1" w14:textId="03B62B55" w:rsidR="00A0045F" w:rsidRPr="00A0045F" w:rsidRDefault="00A0045F" w:rsidP="002A5E16">
      <w:pPr>
        <w:spacing w:line="360" w:lineRule="auto"/>
        <w:rPr>
          <w:rFonts w:ascii="Times New Roman" w:hAnsi="Times New Roman" w:cs="Times New Roman"/>
          <w:color w:val="000000" w:themeColor="text1"/>
          <w:sz w:val="24"/>
          <w:szCs w:val="24"/>
        </w:rPr>
      </w:pPr>
      <w:r w:rsidRPr="00C93170">
        <w:rPr>
          <w:rFonts w:ascii="Times New Roman" w:hAnsi="Times New Roman" w:cs="Times New Roman"/>
          <w:b/>
          <w:bCs/>
          <w:color w:val="000000" w:themeColor="text1"/>
          <w:sz w:val="24"/>
          <w:szCs w:val="24"/>
        </w:rPr>
        <w:t>Teacher</w:t>
      </w:r>
      <w:r w:rsidR="001A437E">
        <w:rPr>
          <w:rFonts w:ascii="Times New Roman" w:hAnsi="Times New Roman" w:cs="Times New Roman"/>
          <w:b/>
          <w:bCs/>
          <w:color w:val="000000" w:themeColor="text1"/>
          <w:sz w:val="24"/>
          <w:szCs w:val="24"/>
        </w:rPr>
        <w:t>s</w:t>
      </w:r>
      <w:r w:rsidRPr="00C93170">
        <w:rPr>
          <w:rFonts w:ascii="Times New Roman" w:hAnsi="Times New Roman" w:cs="Times New Roman"/>
          <w:b/>
          <w:bCs/>
          <w:color w:val="000000" w:themeColor="text1"/>
          <w:sz w:val="24"/>
          <w:szCs w:val="24"/>
        </w:rPr>
        <w:t xml:space="preserve"> Group</w:t>
      </w:r>
      <w:r w:rsidRPr="00AB2F89">
        <w:rPr>
          <w:rFonts w:ascii="Times New Roman" w:hAnsi="Times New Roman" w:cs="Times New Roman"/>
          <w:b/>
          <w:bCs/>
          <w:i/>
          <w:iCs/>
          <w:color w:val="000000" w:themeColor="text1"/>
          <w:sz w:val="24"/>
          <w:szCs w:val="24"/>
        </w:rPr>
        <w:t xml:space="preserve"> 2</w:t>
      </w:r>
      <w:r w:rsidR="00F54C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perception of Comenius in the second group of 10 interviewed teachers was </w:t>
      </w:r>
      <w:r w:rsidR="0006093E">
        <w:rPr>
          <w:rFonts w:ascii="Times New Roman" w:hAnsi="Times New Roman" w:cs="Times New Roman"/>
          <w:color w:val="000000" w:themeColor="text1"/>
          <w:sz w:val="24"/>
          <w:szCs w:val="24"/>
        </w:rPr>
        <w:t>even more</w:t>
      </w:r>
      <w:r>
        <w:rPr>
          <w:rFonts w:ascii="Times New Roman" w:hAnsi="Times New Roman" w:cs="Times New Roman"/>
          <w:color w:val="000000" w:themeColor="text1"/>
          <w:sz w:val="24"/>
          <w:szCs w:val="24"/>
        </w:rPr>
        <w:t xml:space="preserve"> po</w:t>
      </w:r>
      <w:r w:rsidR="00E17D3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itive</w:t>
      </w:r>
      <w:r w:rsidR="0006093E">
        <w:rPr>
          <w:rFonts w:ascii="Times New Roman" w:hAnsi="Times New Roman" w:cs="Times New Roman"/>
          <w:color w:val="000000" w:themeColor="text1"/>
          <w:sz w:val="24"/>
          <w:szCs w:val="24"/>
        </w:rPr>
        <w:t xml:space="preserve">, only with „Surely positive“ or „Rather positive“ answers. </w:t>
      </w:r>
      <w:r w:rsidRPr="00A0045F">
        <w:rPr>
          <w:rFonts w:ascii="Times New Roman" w:hAnsi="Times New Roman" w:cs="Times New Roman"/>
          <w:color w:val="000000" w:themeColor="text1"/>
          <w:sz w:val="24"/>
          <w:szCs w:val="24"/>
        </w:rPr>
        <w:t xml:space="preserve"> </w:t>
      </w:r>
    </w:p>
    <w:p w14:paraId="64EC1865" w14:textId="77777777" w:rsidR="00A0045F" w:rsidRDefault="00F54757" w:rsidP="00A0045F">
      <w:r>
        <w:rPr>
          <w:noProof/>
          <w:lang w:eastAsia="cs-CZ"/>
        </w:rPr>
        <w:lastRenderedPageBreak/>
        <w:drawing>
          <wp:anchor distT="0" distB="0" distL="114300" distR="114300" simplePos="0" relativeHeight="251659264" behindDoc="1" locked="0" layoutInCell="1" allowOverlap="1" wp14:anchorId="2D08FE9E" wp14:editId="273DB9AC">
            <wp:simplePos x="0" y="0"/>
            <wp:positionH relativeFrom="page">
              <wp:posOffset>1757134</wp:posOffset>
            </wp:positionH>
            <wp:positionV relativeFrom="paragraph">
              <wp:posOffset>91115</wp:posOffset>
            </wp:positionV>
            <wp:extent cx="4067810" cy="1908175"/>
            <wp:effectExtent l="0" t="0" r="8890" b="15875"/>
            <wp:wrapTight wrapText="bothSides">
              <wp:wrapPolygon edited="0">
                <wp:start x="0" y="0"/>
                <wp:lineTo x="0" y="21564"/>
                <wp:lineTo x="21546" y="21564"/>
                <wp:lineTo x="21546" y="0"/>
                <wp:lineTo x="0" y="0"/>
              </wp:wrapPolygon>
            </wp:wrapTight>
            <wp:docPr id="1201558141" name="Graf 1201558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5070C311" w14:textId="77777777" w:rsidR="00A0045F" w:rsidRPr="00090651" w:rsidRDefault="00A0045F" w:rsidP="00A0045F"/>
    <w:p w14:paraId="10F83DFE" w14:textId="77777777" w:rsidR="00A0045F" w:rsidRPr="00090651" w:rsidRDefault="00A0045F" w:rsidP="00A0045F"/>
    <w:p w14:paraId="1E6EF272" w14:textId="77777777" w:rsidR="00A0045F" w:rsidRDefault="00A0045F" w:rsidP="00A0045F"/>
    <w:p w14:paraId="2157C998" w14:textId="77777777" w:rsidR="00A0045F" w:rsidRDefault="00A0045F" w:rsidP="00A0045F"/>
    <w:p w14:paraId="3FDD9F51" w14:textId="77777777" w:rsidR="00A0045F" w:rsidRDefault="00A0045F" w:rsidP="00A0045F"/>
    <w:p w14:paraId="3435AAC3" w14:textId="77777777" w:rsidR="00A0045F" w:rsidRDefault="00A0045F" w:rsidP="00A0045F"/>
    <w:p w14:paraId="09E4C77F" w14:textId="77777777" w:rsidR="00A0045F" w:rsidRDefault="00A0045F" w:rsidP="00A0045F"/>
    <w:p w14:paraId="4EED32BC" w14:textId="4ADC2371" w:rsidR="00A0045F" w:rsidRPr="00CF5F3A" w:rsidRDefault="00F54757" w:rsidP="00D6005F">
      <w:pPr>
        <w:spacing w:line="360" w:lineRule="auto"/>
        <w:ind w:firstLine="708"/>
        <w:jc w:val="both"/>
        <w:rPr>
          <w:rFonts w:ascii="Times New Roman" w:hAnsi="Times New Roman" w:cs="Times New Roman"/>
          <w:sz w:val="24"/>
          <w:szCs w:val="24"/>
        </w:rPr>
      </w:pPr>
      <w:r w:rsidRPr="00F54757">
        <w:rPr>
          <w:rFonts w:ascii="Times New Roman" w:hAnsi="Times New Roman" w:cs="Times New Roman"/>
          <w:sz w:val="24"/>
          <w:szCs w:val="24"/>
        </w:rPr>
        <w:t>We can state the first statement as the result of this work</w:t>
      </w:r>
      <w:r w:rsidR="00187314">
        <w:rPr>
          <w:rFonts w:ascii="Times New Roman" w:hAnsi="Times New Roman" w:cs="Times New Roman"/>
          <w:sz w:val="24"/>
          <w:szCs w:val="24"/>
        </w:rPr>
        <w:t xml:space="preserve">. </w:t>
      </w:r>
      <w:r w:rsidRPr="00CF5F3A">
        <w:rPr>
          <w:rFonts w:ascii="Times New Roman" w:hAnsi="Times New Roman" w:cs="Times New Roman"/>
          <w:sz w:val="24"/>
          <w:szCs w:val="24"/>
        </w:rPr>
        <w:t xml:space="preserve"> In 2023, </w:t>
      </w:r>
      <w:r w:rsidR="008A0EBC" w:rsidRPr="00CF5F3A">
        <w:rPr>
          <w:rFonts w:ascii="Times New Roman" w:hAnsi="Times New Roman" w:cs="Times New Roman"/>
          <w:sz w:val="24"/>
          <w:szCs w:val="24"/>
        </w:rPr>
        <w:t>nobody</w:t>
      </w:r>
      <w:r w:rsidR="00F60731" w:rsidRPr="00CF5F3A">
        <w:rPr>
          <w:rFonts w:ascii="Times New Roman" w:hAnsi="Times New Roman" w:cs="Times New Roman"/>
          <w:sz w:val="24"/>
          <w:szCs w:val="24"/>
        </w:rPr>
        <w:t xml:space="preserve"> </w:t>
      </w:r>
      <w:r w:rsidR="0006093E" w:rsidRPr="00CF5F3A">
        <w:rPr>
          <w:rFonts w:ascii="Times New Roman" w:hAnsi="Times New Roman" w:cs="Times New Roman"/>
          <w:sz w:val="24"/>
          <w:szCs w:val="24"/>
        </w:rPr>
        <w:t>in</w:t>
      </w:r>
      <w:r w:rsidR="00F60731" w:rsidRPr="00CF5F3A">
        <w:rPr>
          <w:rFonts w:ascii="Times New Roman" w:hAnsi="Times New Roman" w:cs="Times New Roman"/>
          <w:sz w:val="24"/>
          <w:szCs w:val="24"/>
        </w:rPr>
        <w:t xml:space="preserve"> th</w:t>
      </w:r>
      <w:r w:rsidR="0006093E" w:rsidRPr="00CF5F3A">
        <w:rPr>
          <w:rFonts w:ascii="Times New Roman" w:hAnsi="Times New Roman" w:cs="Times New Roman"/>
          <w:sz w:val="24"/>
          <w:szCs w:val="24"/>
        </w:rPr>
        <w:t>ese</w:t>
      </w:r>
      <w:r w:rsidR="00F60731" w:rsidRPr="00CF5F3A">
        <w:rPr>
          <w:rFonts w:ascii="Times New Roman" w:hAnsi="Times New Roman" w:cs="Times New Roman"/>
          <w:sz w:val="24"/>
          <w:szCs w:val="24"/>
        </w:rPr>
        <w:t xml:space="preserve"> research group</w:t>
      </w:r>
      <w:r w:rsidR="0006093E" w:rsidRPr="00CF5F3A">
        <w:rPr>
          <w:rFonts w:ascii="Times New Roman" w:hAnsi="Times New Roman" w:cs="Times New Roman"/>
          <w:sz w:val="24"/>
          <w:szCs w:val="24"/>
        </w:rPr>
        <w:t>s, with 90 participants,</w:t>
      </w:r>
      <w:r w:rsidR="008A0EBC" w:rsidRPr="00CF5F3A">
        <w:rPr>
          <w:rFonts w:ascii="Times New Roman" w:hAnsi="Times New Roman" w:cs="Times New Roman"/>
          <w:sz w:val="24"/>
          <w:szCs w:val="24"/>
        </w:rPr>
        <w:t xml:space="preserve"> negatively perceived Comeni</w:t>
      </w:r>
      <w:r w:rsidR="00F60731" w:rsidRPr="00CF5F3A">
        <w:rPr>
          <w:rFonts w:ascii="Times New Roman" w:hAnsi="Times New Roman" w:cs="Times New Roman"/>
          <w:sz w:val="24"/>
          <w:szCs w:val="24"/>
        </w:rPr>
        <w:t xml:space="preserve">us. </w:t>
      </w:r>
      <w:r w:rsidR="00F60731" w:rsidRPr="00F565C6">
        <w:rPr>
          <w:rFonts w:ascii="Times New Roman" w:hAnsi="Times New Roman" w:cs="Times New Roman"/>
          <w:sz w:val="24"/>
          <w:szCs w:val="24"/>
        </w:rPr>
        <w:t xml:space="preserve">His </w:t>
      </w:r>
      <w:r w:rsidR="00340ECD" w:rsidRPr="00F565C6">
        <w:rPr>
          <w:rFonts w:ascii="Times New Roman" w:hAnsi="Times New Roman" w:cs="Times New Roman"/>
          <w:sz w:val="24"/>
          <w:szCs w:val="24"/>
        </w:rPr>
        <w:t>assessment was highly positive.</w:t>
      </w:r>
      <w:r w:rsidR="00340ECD" w:rsidRPr="00CF5F3A">
        <w:rPr>
          <w:rFonts w:ascii="Times New Roman" w:hAnsi="Times New Roman" w:cs="Times New Roman"/>
          <w:sz w:val="24"/>
          <w:szCs w:val="24"/>
        </w:rPr>
        <w:t xml:space="preserve"> </w:t>
      </w:r>
      <w:r w:rsidR="00D152EB" w:rsidRPr="00CF5F3A">
        <w:rPr>
          <w:rFonts w:ascii="Times New Roman" w:hAnsi="Times New Roman" w:cs="Times New Roman"/>
          <w:sz w:val="24"/>
          <w:szCs w:val="24"/>
        </w:rPr>
        <w:t xml:space="preserve"> </w:t>
      </w:r>
      <w:r w:rsidRPr="00CF5F3A">
        <w:rPr>
          <w:rFonts w:ascii="Times New Roman" w:hAnsi="Times New Roman" w:cs="Times New Roman"/>
          <w:sz w:val="24"/>
          <w:szCs w:val="24"/>
        </w:rPr>
        <w:t xml:space="preserve">   </w:t>
      </w:r>
    </w:p>
    <w:p w14:paraId="7CC02F4F" w14:textId="75885A1A" w:rsidR="00B74268" w:rsidRPr="00340ECD" w:rsidRDefault="00F54757" w:rsidP="00D6005F">
      <w:pPr>
        <w:spacing w:line="360" w:lineRule="auto"/>
        <w:ind w:firstLine="708"/>
        <w:jc w:val="both"/>
        <w:rPr>
          <w:rFonts w:ascii="Times New Roman" w:hAnsi="Times New Roman" w:cs="Times New Roman"/>
          <w:i/>
          <w:iCs/>
          <w:sz w:val="24"/>
          <w:szCs w:val="24"/>
        </w:rPr>
      </w:pPr>
      <w:r w:rsidRPr="00F54757">
        <w:rPr>
          <w:rFonts w:ascii="Times New Roman" w:hAnsi="Times New Roman" w:cs="Times New Roman"/>
          <w:sz w:val="24"/>
          <w:szCs w:val="24"/>
        </w:rPr>
        <w:t>What does it mean? Is it good or bad? Would full „knowledge“ of Comenius’</w:t>
      </w:r>
      <w:r w:rsidR="00F60731">
        <w:rPr>
          <w:rFonts w:ascii="Times New Roman" w:hAnsi="Times New Roman" w:cs="Times New Roman"/>
          <w:sz w:val="24"/>
          <w:szCs w:val="24"/>
        </w:rPr>
        <w:t>s</w:t>
      </w:r>
      <w:r w:rsidRPr="00F54757">
        <w:rPr>
          <w:rFonts w:ascii="Times New Roman" w:hAnsi="Times New Roman" w:cs="Times New Roman"/>
          <w:sz w:val="24"/>
          <w:szCs w:val="24"/>
        </w:rPr>
        <w:t xml:space="preserve"> goals and aims change this perception</w:t>
      </w:r>
      <w:r w:rsidR="00F60731">
        <w:rPr>
          <w:rFonts w:ascii="Times New Roman" w:hAnsi="Times New Roman" w:cs="Times New Roman"/>
          <w:sz w:val="24"/>
          <w:szCs w:val="24"/>
        </w:rPr>
        <w:t>?</w:t>
      </w:r>
      <w:r w:rsidRPr="00F54757">
        <w:rPr>
          <w:rFonts w:ascii="Times New Roman" w:hAnsi="Times New Roman" w:cs="Times New Roman"/>
          <w:sz w:val="24"/>
          <w:szCs w:val="24"/>
        </w:rPr>
        <w:t xml:space="preserve"> </w:t>
      </w:r>
      <w:r w:rsidR="00F60731">
        <w:rPr>
          <w:rFonts w:ascii="Times New Roman" w:hAnsi="Times New Roman" w:cs="Times New Roman"/>
          <w:sz w:val="24"/>
          <w:szCs w:val="24"/>
        </w:rPr>
        <w:t>H</w:t>
      </w:r>
      <w:r w:rsidRPr="00F54757">
        <w:rPr>
          <w:rFonts w:ascii="Times New Roman" w:hAnsi="Times New Roman" w:cs="Times New Roman"/>
          <w:sz w:val="24"/>
          <w:szCs w:val="24"/>
        </w:rPr>
        <w:t xml:space="preserve">ow </w:t>
      </w:r>
      <w:r w:rsidR="00166A80">
        <w:rPr>
          <w:rFonts w:ascii="Times New Roman" w:hAnsi="Times New Roman" w:cs="Times New Roman"/>
          <w:sz w:val="24"/>
          <w:szCs w:val="24"/>
        </w:rPr>
        <w:t>legitimate</w:t>
      </w:r>
      <w:r w:rsidRPr="00F54757">
        <w:rPr>
          <w:rFonts w:ascii="Times New Roman" w:hAnsi="Times New Roman" w:cs="Times New Roman"/>
          <w:sz w:val="24"/>
          <w:szCs w:val="24"/>
        </w:rPr>
        <w:t xml:space="preserve"> is this research? What would be the perception of Comenius done by some agencies for public opinions as </w:t>
      </w:r>
      <w:r w:rsidR="00C93170">
        <w:rPr>
          <w:rFonts w:ascii="Times New Roman" w:hAnsi="Times New Roman" w:cs="Times New Roman"/>
          <w:sz w:val="24"/>
          <w:szCs w:val="24"/>
        </w:rPr>
        <w:t xml:space="preserve">done </w:t>
      </w:r>
      <w:r w:rsidRPr="00F54757">
        <w:rPr>
          <w:rFonts w:ascii="Times New Roman" w:hAnsi="Times New Roman" w:cs="Times New Roman"/>
          <w:sz w:val="24"/>
          <w:szCs w:val="24"/>
        </w:rPr>
        <w:t xml:space="preserve">by politics? Would it be changed after positive or negative campaigns? </w:t>
      </w:r>
    </w:p>
    <w:p w14:paraId="73E3E1CE" w14:textId="6C8812C9" w:rsidR="001A437E" w:rsidRPr="00CA2009" w:rsidRDefault="002668A7" w:rsidP="006076A0">
      <w:pPr>
        <w:pStyle w:val="Nadpis2"/>
        <w:rPr>
          <w:rFonts w:ascii="Times New Roman" w:hAnsi="Times New Roman" w:cs="Times New Roman"/>
          <w:color w:val="auto"/>
          <w:sz w:val="28"/>
          <w:szCs w:val="28"/>
        </w:rPr>
      </w:pPr>
      <w:bookmarkStart w:id="955" w:name="_Toc152668569"/>
      <w:r w:rsidRPr="00CA2009">
        <w:rPr>
          <w:rFonts w:ascii="Times New Roman" w:hAnsi="Times New Roman" w:cs="Times New Roman"/>
          <w:color w:val="auto"/>
          <w:sz w:val="28"/>
          <w:szCs w:val="28"/>
        </w:rPr>
        <w:t>6</w:t>
      </w:r>
      <w:r w:rsidR="006076A0" w:rsidRPr="00CA2009">
        <w:rPr>
          <w:rFonts w:ascii="Times New Roman" w:hAnsi="Times New Roman" w:cs="Times New Roman"/>
          <w:color w:val="auto"/>
          <w:sz w:val="28"/>
          <w:szCs w:val="28"/>
        </w:rPr>
        <w:t>.3</w:t>
      </w:r>
      <w:r w:rsidR="008379D0" w:rsidRPr="00CA2009">
        <w:rPr>
          <w:rFonts w:ascii="Times New Roman" w:hAnsi="Times New Roman" w:cs="Times New Roman"/>
          <w:color w:val="auto"/>
          <w:sz w:val="28"/>
          <w:szCs w:val="28"/>
        </w:rPr>
        <w:t xml:space="preserve"> </w:t>
      </w:r>
      <w:r w:rsidR="0019126E" w:rsidRPr="00CA2009">
        <w:rPr>
          <w:rFonts w:ascii="Times New Roman" w:hAnsi="Times New Roman" w:cs="Times New Roman"/>
          <w:color w:val="auto"/>
          <w:sz w:val="28"/>
          <w:szCs w:val="28"/>
        </w:rPr>
        <w:t>The Perception of Comenius´s Pedagogical Legacy</w:t>
      </w:r>
      <w:r w:rsidR="00CF5F3A" w:rsidRPr="00CA2009">
        <w:rPr>
          <w:rFonts w:ascii="Times New Roman" w:hAnsi="Times New Roman" w:cs="Times New Roman"/>
          <w:color w:val="auto"/>
          <w:sz w:val="28"/>
          <w:szCs w:val="28"/>
        </w:rPr>
        <w:t xml:space="preserve"> by Teachers</w:t>
      </w:r>
      <w:bookmarkEnd w:id="955"/>
    </w:p>
    <w:p w14:paraId="085AA2A3" w14:textId="77777777" w:rsidR="00CF5F3A" w:rsidRPr="00CA2009" w:rsidRDefault="00CF5F3A" w:rsidP="00CF5F3A">
      <w:pPr>
        <w:pStyle w:val="Odstavecseseznamem"/>
        <w:ind w:left="420"/>
        <w:rPr>
          <w:sz w:val="24"/>
          <w:szCs w:val="24"/>
        </w:rPr>
      </w:pPr>
    </w:p>
    <w:p w14:paraId="181DF200" w14:textId="77777777" w:rsidR="001A437E" w:rsidRPr="00CA2009" w:rsidRDefault="001A437E" w:rsidP="00187314">
      <w:pPr>
        <w:spacing w:line="360" w:lineRule="auto"/>
        <w:rPr>
          <w:rFonts w:ascii="Times New Roman" w:hAnsi="Times New Roman" w:cs="Times New Roman"/>
          <w:i/>
          <w:iCs/>
          <w:sz w:val="24"/>
          <w:szCs w:val="24"/>
        </w:rPr>
      </w:pPr>
      <w:r w:rsidRPr="00CA2009">
        <w:rPr>
          <w:rFonts w:ascii="Times New Roman" w:hAnsi="Times New Roman" w:cs="Times New Roman"/>
          <w:sz w:val="24"/>
          <w:szCs w:val="24"/>
        </w:rPr>
        <w:t xml:space="preserve">The question: </w:t>
      </w:r>
      <w:r w:rsidRPr="00CA2009">
        <w:rPr>
          <w:rFonts w:ascii="Times New Roman" w:hAnsi="Times New Roman" w:cs="Times New Roman"/>
          <w:i/>
          <w:iCs/>
          <w:sz w:val="24"/>
          <w:szCs w:val="24"/>
        </w:rPr>
        <w:t xml:space="preserve">How do you perceive the pedagogical legacy of John Amos Comenius? </w:t>
      </w:r>
    </w:p>
    <w:p w14:paraId="4FD9B8F9" w14:textId="21AEFBDE" w:rsidR="002D2543" w:rsidRPr="00CA2009" w:rsidRDefault="002D2543" w:rsidP="00187314">
      <w:pPr>
        <w:spacing w:line="360" w:lineRule="auto"/>
        <w:jc w:val="both"/>
        <w:rPr>
          <w:rFonts w:ascii="Times New Roman" w:hAnsi="Times New Roman" w:cs="Times New Roman"/>
          <w:color w:val="000000" w:themeColor="text1"/>
          <w:sz w:val="24"/>
          <w:szCs w:val="24"/>
        </w:rPr>
      </w:pPr>
      <w:r w:rsidRPr="00CA2009">
        <w:rPr>
          <w:rFonts w:ascii="Times New Roman" w:hAnsi="Times New Roman" w:cs="Times New Roman"/>
          <w:b/>
          <w:bCs/>
          <w:color w:val="000000" w:themeColor="text1"/>
          <w:sz w:val="24"/>
          <w:szCs w:val="24"/>
        </w:rPr>
        <w:t>Teacher</w:t>
      </w:r>
      <w:r w:rsidR="001A437E" w:rsidRPr="00CA2009">
        <w:rPr>
          <w:rFonts w:ascii="Times New Roman" w:hAnsi="Times New Roman" w:cs="Times New Roman"/>
          <w:b/>
          <w:bCs/>
          <w:color w:val="000000" w:themeColor="text1"/>
          <w:sz w:val="24"/>
          <w:szCs w:val="24"/>
        </w:rPr>
        <w:t>s</w:t>
      </w:r>
      <w:r w:rsidRPr="00CA2009">
        <w:rPr>
          <w:rFonts w:ascii="Times New Roman" w:hAnsi="Times New Roman" w:cs="Times New Roman"/>
          <w:b/>
          <w:bCs/>
          <w:color w:val="000000" w:themeColor="text1"/>
          <w:sz w:val="24"/>
          <w:szCs w:val="24"/>
        </w:rPr>
        <w:t xml:space="preserve"> Group 1</w:t>
      </w:r>
      <w:r w:rsidR="00F54C56" w:rsidRPr="00CA2009">
        <w:rPr>
          <w:rFonts w:ascii="Times New Roman" w:hAnsi="Times New Roman" w:cs="Times New Roman"/>
          <w:color w:val="000000" w:themeColor="text1"/>
          <w:sz w:val="24"/>
          <w:szCs w:val="24"/>
        </w:rPr>
        <w:t xml:space="preserve">: </w:t>
      </w:r>
      <w:r w:rsidR="000F687C" w:rsidRPr="00CA2009">
        <w:rPr>
          <w:rFonts w:ascii="Times New Roman" w:hAnsi="Times New Roman" w:cs="Times New Roman"/>
          <w:color w:val="000000" w:themeColor="text1"/>
          <w:sz w:val="24"/>
          <w:szCs w:val="24"/>
        </w:rPr>
        <w:t>Pedagogical legacy is</w:t>
      </w:r>
      <w:r w:rsidR="000A1CEB" w:rsidRPr="00CA2009">
        <w:rPr>
          <w:rFonts w:ascii="Times New Roman" w:hAnsi="Times New Roman" w:cs="Times New Roman"/>
          <w:color w:val="000000" w:themeColor="text1"/>
          <w:sz w:val="24"/>
          <w:szCs w:val="24"/>
        </w:rPr>
        <w:t xml:space="preserve"> even</w:t>
      </w:r>
      <w:r w:rsidR="0059480E" w:rsidRPr="00CA2009">
        <w:rPr>
          <w:rFonts w:ascii="Times New Roman" w:hAnsi="Times New Roman" w:cs="Times New Roman"/>
          <w:color w:val="000000" w:themeColor="text1"/>
          <w:sz w:val="24"/>
          <w:szCs w:val="24"/>
        </w:rPr>
        <w:t xml:space="preserve"> slightly more embraced and appreciated than general perception, as seen from the results</w:t>
      </w:r>
      <w:r w:rsidR="000F687C" w:rsidRPr="00CA2009">
        <w:rPr>
          <w:rFonts w:ascii="Times New Roman" w:hAnsi="Times New Roman" w:cs="Times New Roman"/>
          <w:color w:val="000000" w:themeColor="text1"/>
          <w:sz w:val="24"/>
          <w:szCs w:val="24"/>
        </w:rPr>
        <w:t xml:space="preserve">. </w:t>
      </w:r>
      <w:r w:rsidRPr="00CA2009">
        <w:rPr>
          <w:rFonts w:ascii="Times New Roman" w:hAnsi="Times New Roman" w:cs="Times New Roman"/>
          <w:color w:val="000000" w:themeColor="text1"/>
          <w:sz w:val="24"/>
          <w:szCs w:val="24"/>
        </w:rPr>
        <w:t xml:space="preserve"> </w:t>
      </w:r>
    </w:p>
    <w:p w14:paraId="6E9A1387" w14:textId="77777777" w:rsidR="00B74268" w:rsidRDefault="00B74268" w:rsidP="00B74268">
      <w:r>
        <w:rPr>
          <w:noProof/>
          <w:lang w:eastAsia="cs-CZ"/>
        </w:rPr>
        <w:drawing>
          <wp:anchor distT="0" distB="0" distL="114300" distR="114300" simplePos="0" relativeHeight="251644928" behindDoc="1" locked="0" layoutInCell="1" allowOverlap="1" wp14:anchorId="560BF85E" wp14:editId="2449BC94">
            <wp:simplePos x="0" y="0"/>
            <wp:positionH relativeFrom="column">
              <wp:posOffset>345897</wp:posOffset>
            </wp:positionH>
            <wp:positionV relativeFrom="paragraph">
              <wp:posOffset>199656</wp:posOffset>
            </wp:positionV>
            <wp:extent cx="4067810" cy="1908175"/>
            <wp:effectExtent l="0" t="0" r="8890" b="15875"/>
            <wp:wrapTight wrapText="bothSides">
              <wp:wrapPolygon edited="0">
                <wp:start x="0" y="0"/>
                <wp:lineTo x="0" y="21564"/>
                <wp:lineTo x="21546" y="21564"/>
                <wp:lineTo x="21546" y="0"/>
                <wp:lineTo x="0" y="0"/>
              </wp:wrapPolygon>
            </wp:wrapTight>
            <wp:docPr id="618528801" name="Graf 618528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27EC118A" w14:textId="77777777" w:rsidR="00B74268" w:rsidRDefault="00B74268" w:rsidP="00B74268"/>
    <w:p w14:paraId="26699966" w14:textId="77777777" w:rsidR="00B74268" w:rsidRDefault="00B74268" w:rsidP="00B74268"/>
    <w:p w14:paraId="3C2EB5B9" w14:textId="77777777" w:rsidR="00B74268" w:rsidRDefault="00B74268" w:rsidP="00B74268"/>
    <w:p w14:paraId="66FE419D" w14:textId="77777777" w:rsidR="00B74268" w:rsidRDefault="00B74268" w:rsidP="00B74268"/>
    <w:p w14:paraId="432801D8" w14:textId="77777777" w:rsidR="00B74268" w:rsidRDefault="00B74268" w:rsidP="00B74268"/>
    <w:p w14:paraId="70DBA531" w14:textId="77777777" w:rsidR="00B74268" w:rsidRDefault="00B74268" w:rsidP="00B74268"/>
    <w:p w14:paraId="355D2DF4" w14:textId="77777777" w:rsidR="00B513AD" w:rsidRDefault="00B513AD" w:rsidP="00B74268"/>
    <w:p w14:paraId="52B8CBDF" w14:textId="77777777" w:rsidR="00B513AD" w:rsidRDefault="00B513AD" w:rsidP="00B74268"/>
    <w:p w14:paraId="167208E0" w14:textId="7DDD2963" w:rsidR="006D6E33" w:rsidRPr="00187314" w:rsidRDefault="006D6E33" w:rsidP="00187314">
      <w:pPr>
        <w:spacing w:line="360" w:lineRule="auto"/>
        <w:jc w:val="both"/>
        <w:rPr>
          <w:rFonts w:ascii="Times New Roman" w:hAnsi="Times New Roman" w:cs="Times New Roman"/>
          <w:color w:val="000000" w:themeColor="text1"/>
          <w:sz w:val="24"/>
          <w:szCs w:val="24"/>
        </w:rPr>
      </w:pPr>
      <w:r w:rsidRPr="00F54C56">
        <w:rPr>
          <w:rFonts w:ascii="Times New Roman" w:hAnsi="Times New Roman" w:cs="Times New Roman"/>
          <w:b/>
          <w:bCs/>
          <w:i/>
          <w:iCs/>
          <w:color w:val="000000" w:themeColor="text1"/>
          <w:sz w:val="24"/>
          <w:szCs w:val="24"/>
        </w:rPr>
        <w:lastRenderedPageBreak/>
        <w:t>Teacher</w:t>
      </w:r>
      <w:r w:rsidR="001A437E" w:rsidRPr="00F54C56">
        <w:rPr>
          <w:rFonts w:ascii="Times New Roman" w:hAnsi="Times New Roman" w:cs="Times New Roman"/>
          <w:b/>
          <w:bCs/>
          <w:i/>
          <w:iCs/>
          <w:color w:val="000000" w:themeColor="text1"/>
          <w:sz w:val="24"/>
          <w:szCs w:val="24"/>
        </w:rPr>
        <w:t>s</w:t>
      </w:r>
      <w:r w:rsidRPr="00F54C56">
        <w:rPr>
          <w:rFonts w:ascii="Times New Roman" w:hAnsi="Times New Roman" w:cs="Times New Roman"/>
          <w:b/>
          <w:bCs/>
          <w:i/>
          <w:iCs/>
          <w:color w:val="000000" w:themeColor="text1"/>
          <w:sz w:val="24"/>
          <w:szCs w:val="24"/>
        </w:rPr>
        <w:t xml:space="preserve"> Group 2</w:t>
      </w:r>
      <w:r w:rsidR="00F54C56">
        <w:rPr>
          <w:rFonts w:ascii="Times New Roman" w:hAnsi="Times New Roman" w:cs="Times New Roman"/>
          <w:color w:val="000000" w:themeColor="text1"/>
          <w:sz w:val="24"/>
          <w:szCs w:val="24"/>
        </w:rPr>
        <w:t xml:space="preserve">: </w:t>
      </w:r>
      <w:r w:rsidR="003D6887" w:rsidRPr="003D6887">
        <w:rPr>
          <w:rFonts w:ascii="Times New Roman" w:hAnsi="Times New Roman" w:cs="Times New Roman"/>
          <w:color w:val="000000" w:themeColor="text1"/>
          <w:sz w:val="24"/>
          <w:szCs w:val="24"/>
        </w:rPr>
        <w:t>Interestingly, appreciation of p</w:t>
      </w:r>
      <w:r w:rsidRPr="003D6887">
        <w:rPr>
          <w:rFonts w:ascii="Times New Roman" w:hAnsi="Times New Roman" w:cs="Times New Roman"/>
          <w:color w:val="000000" w:themeColor="text1"/>
          <w:sz w:val="24"/>
          <w:szCs w:val="24"/>
        </w:rPr>
        <w:t xml:space="preserve">edagogical legacy </w:t>
      </w:r>
      <w:r w:rsidR="003D6887" w:rsidRPr="003D6887">
        <w:rPr>
          <w:rFonts w:ascii="Times New Roman" w:hAnsi="Times New Roman" w:cs="Times New Roman"/>
          <w:color w:val="000000" w:themeColor="text1"/>
          <w:sz w:val="24"/>
          <w:szCs w:val="24"/>
        </w:rPr>
        <w:t xml:space="preserve">shifted slightly to positive grades even in this small group of participants. </w:t>
      </w:r>
      <w:r w:rsidR="003D6887" w:rsidRPr="00187314">
        <w:rPr>
          <w:rFonts w:ascii="Times New Roman" w:hAnsi="Times New Roman" w:cs="Times New Roman"/>
          <w:color w:val="000000" w:themeColor="text1"/>
          <w:sz w:val="24"/>
          <w:szCs w:val="24"/>
        </w:rPr>
        <w:t xml:space="preserve">It </w:t>
      </w:r>
      <w:r w:rsidR="00A008C4" w:rsidRPr="00187314">
        <w:rPr>
          <w:rFonts w:ascii="Times New Roman" w:hAnsi="Times New Roman" w:cs="Times New Roman"/>
          <w:color w:val="000000" w:themeColor="text1"/>
          <w:sz w:val="24"/>
          <w:szCs w:val="24"/>
        </w:rPr>
        <w:t>reached</w:t>
      </w:r>
      <w:r w:rsidR="003D6887" w:rsidRPr="00187314">
        <w:rPr>
          <w:rFonts w:ascii="Times New Roman" w:hAnsi="Times New Roman" w:cs="Times New Roman"/>
          <w:color w:val="000000" w:themeColor="text1"/>
          <w:sz w:val="24"/>
          <w:szCs w:val="24"/>
        </w:rPr>
        <w:t xml:space="preserve"> an absolutely positive assessment. </w:t>
      </w:r>
    </w:p>
    <w:p w14:paraId="2FCB2B34" w14:textId="77777777" w:rsidR="008C641F" w:rsidRDefault="003D6887" w:rsidP="00B74268">
      <w:r>
        <w:rPr>
          <w:noProof/>
          <w:lang w:eastAsia="cs-CZ"/>
        </w:rPr>
        <w:drawing>
          <wp:anchor distT="0" distB="0" distL="114300" distR="114300" simplePos="0" relativeHeight="251660288" behindDoc="1" locked="0" layoutInCell="1" allowOverlap="1" wp14:anchorId="5FC11835" wp14:editId="054AE1D1">
            <wp:simplePos x="0" y="0"/>
            <wp:positionH relativeFrom="page">
              <wp:posOffset>1847806</wp:posOffset>
            </wp:positionH>
            <wp:positionV relativeFrom="paragraph">
              <wp:posOffset>170918</wp:posOffset>
            </wp:positionV>
            <wp:extent cx="4067810" cy="1908175"/>
            <wp:effectExtent l="0" t="0" r="8890" b="15875"/>
            <wp:wrapTight wrapText="bothSides">
              <wp:wrapPolygon edited="0">
                <wp:start x="0" y="0"/>
                <wp:lineTo x="0" y="21564"/>
                <wp:lineTo x="21546" y="21564"/>
                <wp:lineTo x="21546" y="0"/>
                <wp:lineTo x="0" y="0"/>
              </wp:wrapPolygon>
            </wp:wrapTight>
            <wp:docPr id="736648445" name="Graf 736648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20453BB7" w14:textId="77777777" w:rsidR="008C641F" w:rsidRDefault="008C641F" w:rsidP="00B74268"/>
    <w:p w14:paraId="1B109C72" w14:textId="77777777" w:rsidR="008C641F" w:rsidRDefault="008C641F" w:rsidP="00B74268"/>
    <w:p w14:paraId="674E8765" w14:textId="77777777" w:rsidR="008C641F" w:rsidRDefault="008C641F" w:rsidP="00B74268"/>
    <w:p w14:paraId="4AAD208E" w14:textId="77777777" w:rsidR="008C641F" w:rsidRDefault="008C641F" w:rsidP="00B74268"/>
    <w:p w14:paraId="6EC6D2E1" w14:textId="77777777" w:rsidR="008C641F" w:rsidRDefault="008C641F" w:rsidP="00B74268"/>
    <w:p w14:paraId="5C950623" w14:textId="77777777" w:rsidR="008C641F" w:rsidRDefault="008C641F" w:rsidP="00B74268"/>
    <w:p w14:paraId="5C19450E" w14:textId="77777777" w:rsidR="008C641F" w:rsidRDefault="008C641F" w:rsidP="00B74268"/>
    <w:p w14:paraId="507B09D8" w14:textId="77777777" w:rsidR="00CF5F3A" w:rsidRDefault="00CF5F3A" w:rsidP="00504C95">
      <w:pPr>
        <w:ind w:firstLine="708"/>
        <w:jc w:val="both"/>
        <w:rPr>
          <w:rFonts w:ascii="Times New Roman" w:hAnsi="Times New Roman" w:cs="Times New Roman"/>
          <w:sz w:val="24"/>
          <w:szCs w:val="24"/>
        </w:rPr>
      </w:pPr>
    </w:p>
    <w:p w14:paraId="1B35828E" w14:textId="77777777" w:rsidR="008C641F" w:rsidRDefault="003D6887" w:rsidP="00187314">
      <w:pPr>
        <w:spacing w:line="360" w:lineRule="auto"/>
        <w:ind w:firstLine="708"/>
        <w:jc w:val="both"/>
        <w:rPr>
          <w:rFonts w:ascii="Times New Roman" w:hAnsi="Times New Roman" w:cs="Times New Roman"/>
          <w:sz w:val="24"/>
          <w:szCs w:val="24"/>
        </w:rPr>
      </w:pPr>
      <w:r w:rsidRPr="00187314">
        <w:rPr>
          <w:rFonts w:ascii="Times New Roman" w:hAnsi="Times New Roman" w:cs="Times New Roman"/>
          <w:sz w:val="24"/>
          <w:szCs w:val="24"/>
        </w:rPr>
        <w:t>We can see that pedagogical legacy is</w:t>
      </w:r>
      <w:r w:rsidR="00CF5F3A" w:rsidRPr="00187314">
        <w:rPr>
          <w:rFonts w:ascii="Times New Roman" w:hAnsi="Times New Roman" w:cs="Times New Roman"/>
          <w:sz w:val="24"/>
          <w:szCs w:val="24"/>
        </w:rPr>
        <w:t xml:space="preserve"> </w:t>
      </w:r>
      <w:r w:rsidRPr="00187314">
        <w:rPr>
          <w:rFonts w:ascii="Times New Roman" w:hAnsi="Times New Roman" w:cs="Times New Roman"/>
          <w:sz w:val="24"/>
          <w:szCs w:val="24"/>
        </w:rPr>
        <w:t>embraced</w:t>
      </w:r>
      <w:r w:rsidR="00CF5F3A" w:rsidRPr="00187314">
        <w:rPr>
          <w:rFonts w:ascii="Times New Roman" w:hAnsi="Times New Roman" w:cs="Times New Roman"/>
          <w:sz w:val="24"/>
          <w:szCs w:val="24"/>
        </w:rPr>
        <w:t xml:space="preserve"> more</w:t>
      </w:r>
      <w:r w:rsidRPr="00187314">
        <w:rPr>
          <w:rFonts w:ascii="Times New Roman" w:hAnsi="Times New Roman" w:cs="Times New Roman"/>
          <w:sz w:val="24"/>
          <w:szCs w:val="24"/>
        </w:rPr>
        <w:t xml:space="preserve"> than the general perception o</w:t>
      </w:r>
      <w:r w:rsidRPr="003D6887">
        <w:rPr>
          <w:rFonts w:ascii="Times New Roman" w:hAnsi="Times New Roman" w:cs="Times New Roman"/>
          <w:sz w:val="24"/>
          <w:szCs w:val="24"/>
        </w:rPr>
        <w:t>f Comenius. It is also in accord with literary and historical research</w:t>
      </w:r>
      <w:r w:rsidR="00CF5F3A">
        <w:rPr>
          <w:rFonts w:ascii="Times New Roman" w:hAnsi="Times New Roman" w:cs="Times New Roman"/>
          <w:sz w:val="24"/>
          <w:szCs w:val="24"/>
        </w:rPr>
        <w:t xml:space="preserve"> of</w:t>
      </w:r>
      <w:r w:rsidRPr="003D6887">
        <w:rPr>
          <w:rFonts w:ascii="Times New Roman" w:hAnsi="Times New Roman" w:cs="Times New Roman"/>
          <w:sz w:val="24"/>
          <w:szCs w:val="24"/>
        </w:rPr>
        <w:t xml:space="preserve"> </w:t>
      </w:r>
      <w:r>
        <w:rPr>
          <w:rFonts w:ascii="Times New Roman" w:hAnsi="Times New Roman" w:cs="Times New Roman"/>
          <w:sz w:val="24"/>
          <w:szCs w:val="24"/>
        </w:rPr>
        <w:t>the theoretical part of the thesis</w:t>
      </w:r>
      <w:r w:rsidR="00CF5F3A">
        <w:rPr>
          <w:rFonts w:ascii="Times New Roman" w:hAnsi="Times New Roman" w:cs="Times New Roman"/>
          <w:sz w:val="24"/>
          <w:szCs w:val="24"/>
        </w:rPr>
        <w:t xml:space="preserve">. The pedagogical legacy and some of its practical or theoretical products were generally recognised and got more extensive attention and broader acceptance than other aspects of his ministry. </w:t>
      </w:r>
    </w:p>
    <w:p w14:paraId="6EDE4851" w14:textId="77777777" w:rsidR="003D6887" w:rsidRPr="00187314" w:rsidRDefault="003D6887" w:rsidP="00187314">
      <w:pPr>
        <w:spacing w:line="360" w:lineRule="auto"/>
        <w:ind w:firstLine="708"/>
        <w:jc w:val="both"/>
        <w:rPr>
          <w:rFonts w:ascii="Times New Roman" w:hAnsi="Times New Roman" w:cs="Times New Roman"/>
          <w:sz w:val="24"/>
          <w:szCs w:val="24"/>
        </w:rPr>
      </w:pPr>
      <w:r w:rsidRPr="00187314">
        <w:rPr>
          <w:rFonts w:ascii="Times New Roman" w:hAnsi="Times New Roman" w:cs="Times New Roman"/>
          <w:sz w:val="24"/>
          <w:szCs w:val="24"/>
        </w:rPr>
        <w:t xml:space="preserve">We can </w:t>
      </w:r>
      <w:r w:rsidR="00CF5F3A" w:rsidRPr="00187314">
        <w:rPr>
          <w:rFonts w:ascii="Times New Roman" w:hAnsi="Times New Roman" w:cs="Times New Roman"/>
          <w:sz w:val="24"/>
          <w:szCs w:val="24"/>
        </w:rPr>
        <w:t>state</w:t>
      </w:r>
      <w:r w:rsidRPr="00187314">
        <w:rPr>
          <w:rFonts w:ascii="Times New Roman" w:hAnsi="Times New Roman" w:cs="Times New Roman"/>
          <w:sz w:val="24"/>
          <w:szCs w:val="24"/>
        </w:rPr>
        <w:t xml:space="preserve"> that Comenius’ pedagogical legacy is highly valued and appreciated by the group of 90 teachers from the Czech Republic in this research.  </w:t>
      </w:r>
    </w:p>
    <w:p w14:paraId="6089373F" w14:textId="7117D7EC" w:rsidR="00B513AD" w:rsidRPr="00A60A30" w:rsidRDefault="002668A7" w:rsidP="002668A7">
      <w:pPr>
        <w:pStyle w:val="Nadpis2"/>
        <w:rPr>
          <w:rFonts w:ascii="Times New Roman" w:hAnsi="Times New Roman" w:cs="Times New Roman"/>
          <w:color w:val="auto"/>
          <w:sz w:val="28"/>
          <w:szCs w:val="28"/>
        </w:rPr>
      </w:pPr>
      <w:bookmarkStart w:id="956" w:name="_Toc152668570"/>
      <w:r w:rsidRPr="00A60A30">
        <w:rPr>
          <w:rFonts w:ascii="Times New Roman" w:hAnsi="Times New Roman" w:cs="Times New Roman"/>
          <w:color w:val="auto"/>
          <w:sz w:val="28"/>
          <w:szCs w:val="28"/>
        </w:rPr>
        <w:t>6.4</w:t>
      </w:r>
      <w:r w:rsidR="00DE3193" w:rsidRPr="00A60A30">
        <w:rPr>
          <w:rFonts w:ascii="Times New Roman" w:hAnsi="Times New Roman" w:cs="Times New Roman"/>
          <w:color w:val="auto"/>
          <w:sz w:val="28"/>
          <w:szCs w:val="28"/>
        </w:rPr>
        <w:t xml:space="preserve"> </w:t>
      </w:r>
      <w:r w:rsidR="00B513AD" w:rsidRPr="00A60A30">
        <w:rPr>
          <w:rFonts w:ascii="Times New Roman" w:hAnsi="Times New Roman" w:cs="Times New Roman"/>
          <w:color w:val="auto"/>
          <w:sz w:val="28"/>
          <w:szCs w:val="28"/>
        </w:rPr>
        <w:t>The Perception of Comenius as</w:t>
      </w:r>
      <w:r w:rsidR="00C454E2" w:rsidRPr="00A60A30">
        <w:rPr>
          <w:rFonts w:ascii="Times New Roman" w:hAnsi="Times New Roman" w:cs="Times New Roman"/>
          <w:color w:val="auto"/>
          <w:sz w:val="28"/>
          <w:szCs w:val="28"/>
        </w:rPr>
        <w:t xml:space="preserve"> Bishop and </w:t>
      </w:r>
      <w:r w:rsidR="00E231EF" w:rsidRPr="00A60A30">
        <w:rPr>
          <w:rFonts w:ascii="Times New Roman" w:hAnsi="Times New Roman" w:cs="Times New Roman"/>
          <w:color w:val="auto"/>
          <w:sz w:val="28"/>
          <w:szCs w:val="28"/>
        </w:rPr>
        <w:t>H</w:t>
      </w:r>
      <w:r w:rsidR="00C454E2" w:rsidRPr="00A60A30">
        <w:rPr>
          <w:rFonts w:ascii="Times New Roman" w:hAnsi="Times New Roman" w:cs="Times New Roman"/>
          <w:color w:val="auto"/>
          <w:sz w:val="28"/>
          <w:szCs w:val="28"/>
        </w:rPr>
        <w:t>is Spiritual Legacy</w:t>
      </w:r>
      <w:bookmarkEnd w:id="956"/>
    </w:p>
    <w:p w14:paraId="51C6CF13" w14:textId="77777777" w:rsidR="00D6005F" w:rsidRDefault="00D6005F" w:rsidP="00D6005F">
      <w:pPr>
        <w:spacing w:line="360" w:lineRule="auto"/>
        <w:ind w:firstLine="708"/>
        <w:rPr>
          <w:rFonts w:ascii="Times New Roman" w:hAnsi="Times New Roman" w:cs="Times New Roman"/>
          <w:sz w:val="24"/>
          <w:szCs w:val="24"/>
        </w:rPr>
      </w:pPr>
    </w:p>
    <w:p w14:paraId="65C828E4" w14:textId="4E2DE569" w:rsidR="00CF5F3A" w:rsidRPr="0006093E" w:rsidRDefault="00CF5F3A" w:rsidP="00D6005F">
      <w:pPr>
        <w:spacing w:line="360" w:lineRule="auto"/>
        <w:ind w:firstLine="708"/>
        <w:rPr>
          <w:rFonts w:ascii="Times New Roman" w:hAnsi="Times New Roman" w:cs="Times New Roman"/>
          <w:i/>
          <w:iCs/>
          <w:sz w:val="24"/>
          <w:szCs w:val="24"/>
        </w:rPr>
      </w:pPr>
      <w:r w:rsidRPr="0006093E">
        <w:rPr>
          <w:rFonts w:ascii="Times New Roman" w:hAnsi="Times New Roman" w:cs="Times New Roman"/>
          <w:sz w:val="24"/>
          <w:szCs w:val="24"/>
        </w:rPr>
        <w:t xml:space="preserve">The question: </w:t>
      </w:r>
      <w:r w:rsidRPr="0006093E">
        <w:rPr>
          <w:rFonts w:ascii="Times New Roman" w:hAnsi="Times New Roman" w:cs="Times New Roman"/>
          <w:i/>
          <w:iCs/>
          <w:sz w:val="24"/>
          <w:szCs w:val="24"/>
        </w:rPr>
        <w:t xml:space="preserve">How do you perceive </w:t>
      </w:r>
      <w:r>
        <w:rPr>
          <w:rFonts w:ascii="Times New Roman" w:hAnsi="Times New Roman" w:cs="Times New Roman"/>
          <w:i/>
          <w:iCs/>
          <w:sz w:val="24"/>
          <w:szCs w:val="24"/>
        </w:rPr>
        <w:t>that</w:t>
      </w:r>
      <w:r w:rsidRPr="0006093E">
        <w:rPr>
          <w:rFonts w:ascii="Times New Roman" w:hAnsi="Times New Roman" w:cs="Times New Roman"/>
          <w:i/>
          <w:iCs/>
          <w:sz w:val="24"/>
          <w:szCs w:val="24"/>
        </w:rPr>
        <w:t xml:space="preserve"> John Amos Comenius</w:t>
      </w:r>
      <w:r>
        <w:rPr>
          <w:rFonts w:ascii="Times New Roman" w:hAnsi="Times New Roman" w:cs="Times New Roman"/>
          <w:i/>
          <w:iCs/>
          <w:sz w:val="24"/>
          <w:szCs w:val="24"/>
        </w:rPr>
        <w:t xml:space="preserve"> was a bishop of the Unity of Brethren</w:t>
      </w:r>
      <w:r w:rsidRPr="0006093E">
        <w:rPr>
          <w:rFonts w:ascii="Times New Roman" w:hAnsi="Times New Roman" w:cs="Times New Roman"/>
          <w:i/>
          <w:iCs/>
          <w:sz w:val="24"/>
          <w:szCs w:val="24"/>
        </w:rPr>
        <w:t xml:space="preserve">? </w:t>
      </w:r>
      <w:r w:rsidR="00C454E2">
        <w:rPr>
          <w:rFonts w:ascii="Times New Roman" w:hAnsi="Times New Roman" w:cs="Times New Roman"/>
          <w:i/>
          <w:iCs/>
          <w:sz w:val="24"/>
          <w:szCs w:val="24"/>
        </w:rPr>
        <w:t xml:space="preserve">What about his Spiritual Legacy? </w:t>
      </w:r>
    </w:p>
    <w:p w14:paraId="02B8F4B2" w14:textId="6607A410" w:rsidR="00324A38" w:rsidRPr="001F5B30" w:rsidRDefault="00EB4D97" w:rsidP="00187314">
      <w:pPr>
        <w:spacing w:line="360" w:lineRule="auto"/>
        <w:ind w:firstLine="708"/>
        <w:jc w:val="both"/>
        <w:rPr>
          <w:rFonts w:ascii="Times New Roman" w:hAnsi="Times New Roman" w:cs="Times New Roman"/>
          <w:color w:val="FF0000"/>
          <w:sz w:val="24"/>
          <w:szCs w:val="24"/>
        </w:rPr>
      </w:pPr>
      <w:r w:rsidRPr="00AB2F89">
        <w:rPr>
          <w:rFonts w:ascii="Times New Roman" w:hAnsi="Times New Roman" w:cs="Times New Roman"/>
          <w:b/>
          <w:bCs/>
          <w:i/>
          <w:iCs/>
          <w:sz w:val="24"/>
          <w:szCs w:val="24"/>
        </w:rPr>
        <w:t>Teacher group 1</w:t>
      </w:r>
      <w:r w:rsidR="00F54C56">
        <w:rPr>
          <w:rFonts w:ascii="Times New Roman" w:hAnsi="Times New Roman" w:cs="Times New Roman"/>
          <w:sz w:val="24"/>
          <w:szCs w:val="24"/>
        </w:rPr>
        <w:t xml:space="preserve">: </w:t>
      </w:r>
      <w:r w:rsidRPr="00DA5844">
        <w:rPr>
          <w:rFonts w:ascii="Times New Roman" w:hAnsi="Times New Roman" w:cs="Times New Roman"/>
          <w:sz w:val="24"/>
          <w:szCs w:val="24"/>
        </w:rPr>
        <w:t xml:space="preserve">The perception of the spiritual legacy of Comenius, the fact that he was </w:t>
      </w:r>
      <w:r w:rsidR="006959EC">
        <w:rPr>
          <w:rFonts w:ascii="Times New Roman" w:hAnsi="Times New Roman" w:cs="Times New Roman"/>
          <w:sz w:val="24"/>
          <w:szCs w:val="24"/>
        </w:rPr>
        <w:t>ordained as the</w:t>
      </w:r>
      <w:r w:rsidRPr="00DA5844">
        <w:rPr>
          <w:rFonts w:ascii="Times New Roman" w:hAnsi="Times New Roman" w:cs="Times New Roman"/>
          <w:sz w:val="24"/>
          <w:szCs w:val="24"/>
        </w:rPr>
        <w:t xml:space="preserve"> bish</w:t>
      </w:r>
      <w:r w:rsidR="006959EC">
        <w:rPr>
          <w:rFonts w:ascii="Times New Roman" w:hAnsi="Times New Roman" w:cs="Times New Roman"/>
          <w:sz w:val="24"/>
          <w:szCs w:val="24"/>
        </w:rPr>
        <w:t>op in the Unity of Brethren,</w:t>
      </w:r>
      <w:r w:rsidRPr="00DA5844">
        <w:rPr>
          <w:rFonts w:ascii="Times New Roman" w:hAnsi="Times New Roman" w:cs="Times New Roman"/>
          <w:sz w:val="24"/>
          <w:szCs w:val="24"/>
        </w:rPr>
        <w:t xml:space="preserve"> </w:t>
      </w:r>
      <w:r w:rsidR="006959EC">
        <w:rPr>
          <w:rFonts w:ascii="Times New Roman" w:hAnsi="Times New Roman" w:cs="Times New Roman"/>
          <w:sz w:val="24"/>
          <w:szCs w:val="24"/>
        </w:rPr>
        <w:t>the product of the Unity Bible of Kralice</w:t>
      </w:r>
      <w:r w:rsidRPr="00DA5844">
        <w:rPr>
          <w:rFonts w:ascii="Times New Roman" w:hAnsi="Times New Roman" w:cs="Times New Roman"/>
          <w:sz w:val="24"/>
          <w:szCs w:val="24"/>
        </w:rPr>
        <w:t xml:space="preserve">. It </w:t>
      </w:r>
      <w:r w:rsidR="005D2EB8">
        <w:rPr>
          <w:rFonts w:ascii="Times New Roman" w:hAnsi="Times New Roman" w:cs="Times New Roman"/>
          <w:sz w:val="24"/>
          <w:szCs w:val="24"/>
        </w:rPr>
        <w:t>c</w:t>
      </w:r>
      <w:r w:rsidR="00C454E2">
        <w:rPr>
          <w:rFonts w:ascii="Times New Roman" w:hAnsi="Times New Roman" w:cs="Times New Roman"/>
          <w:sz w:val="24"/>
          <w:szCs w:val="24"/>
        </w:rPr>
        <w:t>a</w:t>
      </w:r>
      <w:r w:rsidR="005D2EB8">
        <w:rPr>
          <w:rFonts w:ascii="Times New Roman" w:hAnsi="Times New Roman" w:cs="Times New Roman"/>
          <w:sz w:val="24"/>
          <w:szCs w:val="24"/>
        </w:rPr>
        <w:t>n be seen</w:t>
      </w:r>
      <w:r w:rsidRPr="00DA5844">
        <w:rPr>
          <w:rFonts w:ascii="Times New Roman" w:hAnsi="Times New Roman" w:cs="Times New Roman"/>
          <w:sz w:val="24"/>
          <w:szCs w:val="24"/>
        </w:rPr>
        <w:t xml:space="preserve"> that this area has a little down-direction, but still, the </w:t>
      </w:r>
      <w:r w:rsidR="00166A80">
        <w:rPr>
          <w:rFonts w:ascii="Times New Roman" w:hAnsi="Times New Roman" w:cs="Times New Roman"/>
          <w:sz w:val="24"/>
          <w:szCs w:val="24"/>
        </w:rPr>
        <w:t>worst</w:t>
      </w:r>
      <w:r w:rsidRPr="00DA5844">
        <w:rPr>
          <w:rFonts w:ascii="Times New Roman" w:hAnsi="Times New Roman" w:cs="Times New Roman"/>
          <w:sz w:val="24"/>
          <w:szCs w:val="24"/>
        </w:rPr>
        <w:t xml:space="preserve"> assessments were neutral. </w:t>
      </w:r>
      <w:r w:rsidR="00324A38">
        <w:rPr>
          <w:rFonts w:ascii="Times New Roman" w:hAnsi="Times New Roman" w:cs="Times New Roman"/>
          <w:sz w:val="24"/>
          <w:szCs w:val="24"/>
        </w:rPr>
        <w:t xml:space="preserve"> </w:t>
      </w:r>
    </w:p>
    <w:p w14:paraId="02E04FFB" w14:textId="0C8FFBAD" w:rsidR="00E872E8" w:rsidRPr="00DA5844" w:rsidRDefault="00E872E8" w:rsidP="00F974E9">
      <w:pPr>
        <w:spacing w:line="360" w:lineRule="auto"/>
        <w:ind w:firstLine="708"/>
        <w:jc w:val="both"/>
        <w:rPr>
          <w:rFonts w:ascii="Times New Roman" w:hAnsi="Times New Roman" w:cs="Times New Roman"/>
          <w:sz w:val="24"/>
          <w:szCs w:val="24"/>
        </w:rPr>
      </w:pPr>
    </w:p>
    <w:p w14:paraId="7268F5DF" w14:textId="77777777" w:rsidR="00532B85" w:rsidRDefault="00EB4D97" w:rsidP="00B74268">
      <w:r>
        <w:rPr>
          <w:noProof/>
          <w:lang w:eastAsia="cs-CZ"/>
        </w:rPr>
        <w:lastRenderedPageBreak/>
        <w:drawing>
          <wp:anchor distT="0" distB="0" distL="114300" distR="114300" simplePos="0" relativeHeight="251646976" behindDoc="1" locked="0" layoutInCell="1" allowOverlap="1" wp14:anchorId="62B3B268" wp14:editId="525FF36D">
            <wp:simplePos x="0" y="0"/>
            <wp:positionH relativeFrom="page">
              <wp:posOffset>1682750</wp:posOffset>
            </wp:positionH>
            <wp:positionV relativeFrom="paragraph">
              <wp:posOffset>14162</wp:posOffset>
            </wp:positionV>
            <wp:extent cx="4067810" cy="1908175"/>
            <wp:effectExtent l="0" t="0" r="8890" b="15875"/>
            <wp:wrapTight wrapText="bothSides">
              <wp:wrapPolygon edited="0">
                <wp:start x="0" y="0"/>
                <wp:lineTo x="0" y="21564"/>
                <wp:lineTo x="21546" y="21564"/>
                <wp:lineTo x="21546" y="0"/>
                <wp:lineTo x="0" y="0"/>
              </wp:wrapPolygon>
            </wp:wrapTight>
            <wp:docPr id="628761323" name="Graf 628761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3FAD53DD" w14:textId="77777777" w:rsidR="00B74268" w:rsidRDefault="00B74268" w:rsidP="00B74268"/>
    <w:p w14:paraId="77772CC2" w14:textId="77777777" w:rsidR="00B74268" w:rsidRDefault="00B74268" w:rsidP="00B74268"/>
    <w:p w14:paraId="31FD08C3" w14:textId="77777777" w:rsidR="00B74268" w:rsidRDefault="00B74268" w:rsidP="00B74268"/>
    <w:p w14:paraId="5345E519" w14:textId="77777777" w:rsidR="00B74268" w:rsidRDefault="00B74268" w:rsidP="00B74268"/>
    <w:p w14:paraId="3B72DC21" w14:textId="77777777" w:rsidR="00B74268" w:rsidRDefault="00B74268" w:rsidP="00B74268"/>
    <w:p w14:paraId="4073B4FB" w14:textId="77777777" w:rsidR="00B74268" w:rsidRDefault="00B74268" w:rsidP="00B74268"/>
    <w:p w14:paraId="31F2D69A" w14:textId="77777777" w:rsidR="006A385F" w:rsidRDefault="006A385F" w:rsidP="008A1A0B">
      <w:pPr>
        <w:spacing w:after="0"/>
      </w:pPr>
    </w:p>
    <w:p w14:paraId="4C1FAE7B" w14:textId="2C2B4336" w:rsidR="00463876" w:rsidRPr="00DA5844" w:rsidRDefault="00463876" w:rsidP="008A1A0B">
      <w:pPr>
        <w:spacing w:line="360" w:lineRule="auto"/>
        <w:jc w:val="both"/>
        <w:rPr>
          <w:rFonts w:ascii="Times New Roman" w:hAnsi="Times New Roman" w:cs="Times New Roman"/>
          <w:sz w:val="24"/>
          <w:szCs w:val="24"/>
        </w:rPr>
      </w:pPr>
      <w:r w:rsidRPr="00AB2F89">
        <w:rPr>
          <w:rFonts w:ascii="Times New Roman" w:hAnsi="Times New Roman" w:cs="Times New Roman"/>
          <w:b/>
          <w:bCs/>
          <w:i/>
          <w:iCs/>
          <w:sz w:val="24"/>
          <w:szCs w:val="24"/>
        </w:rPr>
        <w:t xml:space="preserve">Teacher group </w:t>
      </w:r>
      <w:r w:rsidR="00FD7C76">
        <w:rPr>
          <w:rFonts w:ascii="Times New Roman" w:hAnsi="Times New Roman" w:cs="Times New Roman"/>
          <w:b/>
          <w:bCs/>
          <w:i/>
          <w:iCs/>
          <w:sz w:val="24"/>
          <w:szCs w:val="24"/>
        </w:rPr>
        <w:t xml:space="preserve">2: </w:t>
      </w:r>
      <w:r w:rsidR="00A33101">
        <w:rPr>
          <w:rFonts w:ascii="Times New Roman" w:hAnsi="Times New Roman" w:cs="Times New Roman"/>
          <w:sz w:val="24"/>
          <w:szCs w:val="24"/>
        </w:rPr>
        <w:t>S</w:t>
      </w:r>
      <w:r w:rsidR="00174C38">
        <w:rPr>
          <w:rFonts w:ascii="Times New Roman" w:hAnsi="Times New Roman" w:cs="Times New Roman"/>
          <w:sz w:val="24"/>
          <w:szCs w:val="24"/>
        </w:rPr>
        <w:t xml:space="preserve">imilar trends </w:t>
      </w:r>
      <w:r w:rsidR="00A33101">
        <w:rPr>
          <w:rFonts w:ascii="Times New Roman" w:hAnsi="Times New Roman" w:cs="Times New Roman"/>
          <w:sz w:val="24"/>
          <w:szCs w:val="24"/>
        </w:rPr>
        <w:t>were</w:t>
      </w:r>
      <w:r w:rsidR="00174C38">
        <w:rPr>
          <w:rFonts w:ascii="Times New Roman" w:hAnsi="Times New Roman" w:cs="Times New Roman"/>
          <w:sz w:val="24"/>
          <w:szCs w:val="24"/>
        </w:rPr>
        <w:t xml:space="preserve"> seen even in this small group of participants. </w:t>
      </w:r>
    </w:p>
    <w:p w14:paraId="76758B08" w14:textId="77777777" w:rsidR="006A385F" w:rsidRDefault="006B20D6" w:rsidP="00B74268">
      <w:r>
        <w:rPr>
          <w:noProof/>
          <w:lang w:eastAsia="cs-CZ"/>
        </w:rPr>
        <w:drawing>
          <wp:anchor distT="0" distB="0" distL="114300" distR="114300" simplePos="0" relativeHeight="251661312" behindDoc="1" locked="0" layoutInCell="1" allowOverlap="1" wp14:anchorId="15E069C4" wp14:editId="68DA1FAD">
            <wp:simplePos x="0" y="0"/>
            <wp:positionH relativeFrom="page">
              <wp:align>center</wp:align>
            </wp:positionH>
            <wp:positionV relativeFrom="paragraph">
              <wp:posOffset>5612</wp:posOffset>
            </wp:positionV>
            <wp:extent cx="4067810" cy="1908175"/>
            <wp:effectExtent l="0" t="0" r="8890" b="15875"/>
            <wp:wrapTight wrapText="bothSides">
              <wp:wrapPolygon edited="0">
                <wp:start x="0" y="0"/>
                <wp:lineTo x="0" y="21564"/>
                <wp:lineTo x="21546" y="21564"/>
                <wp:lineTo x="21546" y="0"/>
                <wp:lineTo x="0" y="0"/>
              </wp:wrapPolygon>
            </wp:wrapTight>
            <wp:docPr id="1371226831" name="Graf 1371226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1663B6C2" w14:textId="77777777" w:rsidR="006A385F" w:rsidRDefault="006A385F" w:rsidP="00B74268"/>
    <w:p w14:paraId="0A66E5E7" w14:textId="77777777" w:rsidR="006A385F" w:rsidRDefault="006A385F" w:rsidP="00B74268"/>
    <w:p w14:paraId="288E95F4" w14:textId="77777777" w:rsidR="006A385F" w:rsidRDefault="006A385F" w:rsidP="00B74268"/>
    <w:p w14:paraId="011B6C9D" w14:textId="77777777" w:rsidR="007342F5" w:rsidRDefault="007342F5" w:rsidP="00B74268"/>
    <w:p w14:paraId="142274A4" w14:textId="77777777" w:rsidR="006A385F" w:rsidRDefault="006A385F" w:rsidP="00B74268"/>
    <w:p w14:paraId="08E17480" w14:textId="77777777" w:rsidR="006A385F" w:rsidRDefault="006A385F" w:rsidP="00B74268"/>
    <w:p w14:paraId="4C3F04F7" w14:textId="77777777" w:rsidR="006A385F" w:rsidRDefault="006A385F" w:rsidP="00B74268"/>
    <w:p w14:paraId="28AE4B3D" w14:textId="07FCE5AC" w:rsidR="007342F5" w:rsidRDefault="006B20D6" w:rsidP="007342F5">
      <w:pPr>
        <w:spacing w:line="360" w:lineRule="auto"/>
        <w:ind w:firstLine="708"/>
        <w:jc w:val="both"/>
        <w:rPr>
          <w:rFonts w:ascii="Times New Roman" w:hAnsi="Times New Roman" w:cs="Times New Roman"/>
          <w:sz w:val="24"/>
          <w:szCs w:val="24"/>
        </w:rPr>
      </w:pPr>
      <w:r w:rsidRPr="008A1A0B">
        <w:rPr>
          <w:rFonts w:ascii="Times New Roman" w:hAnsi="Times New Roman" w:cs="Times New Roman"/>
          <w:sz w:val="24"/>
          <w:szCs w:val="24"/>
        </w:rPr>
        <w:t xml:space="preserve">There were again no negative assessments, and the question can be asked, how is this possible? </w:t>
      </w:r>
      <w:r w:rsidR="003A4A09">
        <w:rPr>
          <w:rFonts w:ascii="Times New Roman" w:hAnsi="Times New Roman" w:cs="Times New Roman"/>
          <w:sz w:val="24"/>
          <w:szCs w:val="24"/>
        </w:rPr>
        <w:t>A few</w:t>
      </w:r>
      <w:r w:rsidR="008A1A0B">
        <w:rPr>
          <w:rFonts w:ascii="Times New Roman" w:hAnsi="Times New Roman" w:cs="Times New Roman"/>
          <w:sz w:val="24"/>
          <w:szCs w:val="24"/>
        </w:rPr>
        <w:t xml:space="preserve"> teachers </w:t>
      </w:r>
      <w:r w:rsidRPr="008A1A0B">
        <w:rPr>
          <w:rFonts w:ascii="Times New Roman" w:hAnsi="Times New Roman" w:cs="Times New Roman"/>
          <w:sz w:val="24"/>
          <w:szCs w:val="24"/>
        </w:rPr>
        <w:t xml:space="preserve">put </w:t>
      </w:r>
      <w:r w:rsidR="00166A80">
        <w:rPr>
          <w:rFonts w:ascii="Times New Roman" w:hAnsi="Times New Roman" w:cs="Times New Roman"/>
          <w:sz w:val="24"/>
          <w:szCs w:val="24"/>
        </w:rPr>
        <w:t>a neutral evaluation</w:t>
      </w:r>
      <w:r w:rsidRPr="008A1A0B">
        <w:rPr>
          <w:rFonts w:ascii="Times New Roman" w:hAnsi="Times New Roman" w:cs="Times New Roman"/>
          <w:sz w:val="24"/>
          <w:szCs w:val="24"/>
        </w:rPr>
        <w:t>. This can be a sign of tolerance from them, even for the values th</w:t>
      </w:r>
      <w:r w:rsidR="003A4A09">
        <w:rPr>
          <w:rFonts w:ascii="Times New Roman" w:hAnsi="Times New Roman" w:cs="Times New Roman"/>
          <w:sz w:val="24"/>
          <w:szCs w:val="24"/>
        </w:rPr>
        <w:t>at</w:t>
      </w:r>
      <w:r w:rsidRPr="008A1A0B">
        <w:rPr>
          <w:rFonts w:ascii="Times New Roman" w:hAnsi="Times New Roman" w:cs="Times New Roman"/>
          <w:sz w:val="24"/>
          <w:szCs w:val="24"/>
        </w:rPr>
        <w:t xml:space="preserve"> are </w:t>
      </w:r>
      <w:r w:rsidR="00FC1962">
        <w:rPr>
          <w:rFonts w:ascii="Times New Roman" w:hAnsi="Times New Roman" w:cs="Times New Roman"/>
          <w:sz w:val="24"/>
          <w:szCs w:val="24"/>
        </w:rPr>
        <w:t xml:space="preserve">possibly </w:t>
      </w:r>
      <w:r w:rsidRPr="008A1A0B">
        <w:rPr>
          <w:rFonts w:ascii="Times New Roman" w:hAnsi="Times New Roman" w:cs="Times New Roman"/>
          <w:sz w:val="24"/>
          <w:szCs w:val="24"/>
        </w:rPr>
        <w:t xml:space="preserve">not their </w:t>
      </w:r>
      <w:r w:rsidR="003A4A09">
        <w:rPr>
          <w:rFonts w:ascii="Times New Roman" w:hAnsi="Times New Roman" w:cs="Times New Roman"/>
          <w:sz w:val="24"/>
          <w:szCs w:val="24"/>
        </w:rPr>
        <w:t>own</w:t>
      </w:r>
      <w:r w:rsidR="00166A80">
        <w:rPr>
          <w:rFonts w:ascii="Times New Roman" w:hAnsi="Times New Roman" w:cs="Times New Roman"/>
          <w:sz w:val="24"/>
          <w:szCs w:val="24"/>
        </w:rPr>
        <w:t>,</w:t>
      </w:r>
      <w:r w:rsidR="003A4A09">
        <w:rPr>
          <w:rFonts w:ascii="Times New Roman" w:hAnsi="Times New Roman" w:cs="Times New Roman"/>
          <w:sz w:val="24"/>
          <w:szCs w:val="24"/>
        </w:rPr>
        <w:t xml:space="preserve"> such as their (un)faith in God. </w:t>
      </w:r>
      <w:r w:rsidR="008A1A0B">
        <w:rPr>
          <w:rFonts w:ascii="Times New Roman" w:hAnsi="Times New Roman" w:cs="Times New Roman"/>
          <w:sz w:val="24"/>
          <w:szCs w:val="24"/>
        </w:rPr>
        <w:t>Nevertheless,</w:t>
      </w:r>
      <w:r w:rsidRPr="008A1A0B">
        <w:rPr>
          <w:rFonts w:ascii="Times New Roman" w:hAnsi="Times New Roman" w:cs="Times New Roman"/>
          <w:sz w:val="24"/>
          <w:szCs w:val="24"/>
        </w:rPr>
        <w:t xml:space="preserve"> the reason can be that they see Comenius’</w:t>
      </w:r>
      <w:r w:rsidR="003A4A09">
        <w:rPr>
          <w:rFonts w:ascii="Times New Roman" w:hAnsi="Times New Roman" w:cs="Times New Roman"/>
          <w:sz w:val="24"/>
          <w:szCs w:val="24"/>
        </w:rPr>
        <w:t>s</w:t>
      </w:r>
      <w:r w:rsidRPr="008A1A0B">
        <w:rPr>
          <w:rFonts w:ascii="Times New Roman" w:hAnsi="Times New Roman" w:cs="Times New Roman"/>
          <w:sz w:val="24"/>
          <w:szCs w:val="24"/>
        </w:rPr>
        <w:t xml:space="preserve"> positive achievements and influence in such a high position</w:t>
      </w:r>
      <w:r w:rsidR="003A4A09">
        <w:rPr>
          <w:rFonts w:ascii="Times New Roman" w:hAnsi="Times New Roman" w:cs="Times New Roman"/>
          <w:sz w:val="24"/>
          <w:szCs w:val="24"/>
        </w:rPr>
        <w:t xml:space="preserve"> and admiration</w:t>
      </w:r>
      <w:r w:rsidRPr="008A1A0B">
        <w:rPr>
          <w:rFonts w:ascii="Times New Roman" w:hAnsi="Times New Roman" w:cs="Times New Roman"/>
          <w:sz w:val="24"/>
          <w:szCs w:val="24"/>
        </w:rPr>
        <w:t xml:space="preserve"> that </w:t>
      </w:r>
      <w:r w:rsidR="00FC1962">
        <w:rPr>
          <w:rFonts w:ascii="Times New Roman" w:hAnsi="Times New Roman" w:cs="Times New Roman"/>
          <w:sz w:val="24"/>
          <w:szCs w:val="24"/>
        </w:rPr>
        <w:t xml:space="preserve">they do not want to reach </w:t>
      </w:r>
      <w:r w:rsidRPr="008A1A0B">
        <w:rPr>
          <w:rFonts w:ascii="Times New Roman" w:hAnsi="Times New Roman" w:cs="Times New Roman"/>
          <w:sz w:val="24"/>
          <w:szCs w:val="24"/>
        </w:rPr>
        <w:t>the negative spectrum of assessment.</w:t>
      </w:r>
    </w:p>
    <w:p w14:paraId="41893AAD" w14:textId="7614F72D" w:rsidR="0019126E" w:rsidRPr="00F565C6" w:rsidRDefault="002668A7" w:rsidP="0019126E">
      <w:pPr>
        <w:pStyle w:val="Nadpis2"/>
        <w:rPr>
          <w:rFonts w:ascii="Times New Roman" w:hAnsi="Times New Roman" w:cs="Times New Roman"/>
          <w:color w:val="auto"/>
          <w:sz w:val="28"/>
          <w:szCs w:val="28"/>
        </w:rPr>
      </w:pPr>
      <w:bookmarkStart w:id="957" w:name="_Toc152668571"/>
      <w:r w:rsidRPr="00F565C6">
        <w:rPr>
          <w:rFonts w:ascii="Times New Roman" w:hAnsi="Times New Roman" w:cs="Times New Roman"/>
          <w:color w:val="auto"/>
          <w:sz w:val="28"/>
          <w:szCs w:val="28"/>
        </w:rPr>
        <w:t>6</w:t>
      </w:r>
      <w:r w:rsidR="006076A0" w:rsidRPr="00F565C6">
        <w:rPr>
          <w:rFonts w:ascii="Times New Roman" w:hAnsi="Times New Roman" w:cs="Times New Roman"/>
          <w:color w:val="auto"/>
          <w:sz w:val="28"/>
          <w:szCs w:val="28"/>
        </w:rPr>
        <w:t>.5</w:t>
      </w:r>
      <w:r w:rsidR="008379D0" w:rsidRPr="00F565C6">
        <w:rPr>
          <w:rFonts w:ascii="Times New Roman" w:hAnsi="Times New Roman" w:cs="Times New Roman"/>
          <w:color w:val="auto"/>
          <w:sz w:val="28"/>
          <w:szCs w:val="28"/>
        </w:rPr>
        <w:t xml:space="preserve"> </w:t>
      </w:r>
      <w:r w:rsidR="0019126E" w:rsidRPr="00F565C6">
        <w:rPr>
          <w:rFonts w:ascii="Times New Roman" w:hAnsi="Times New Roman" w:cs="Times New Roman"/>
          <w:color w:val="auto"/>
          <w:sz w:val="28"/>
          <w:szCs w:val="28"/>
        </w:rPr>
        <w:t>The Perception of the Legacy of Unity of the Brethren</w:t>
      </w:r>
      <w:bookmarkEnd w:id="957"/>
      <w:r w:rsidR="0019126E" w:rsidRPr="00F565C6">
        <w:rPr>
          <w:rFonts w:ascii="Times New Roman" w:hAnsi="Times New Roman" w:cs="Times New Roman"/>
          <w:color w:val="auto"/>
          <w:sz w:val="28"/>
          <w:szCs w:val="28"/>
        </w:rPr>
        <w:t xml:space="preserve"> </w:t>
      </w:r>
    </w:p>
    <w:p w14:paraId="401F22C5" w14:textId="77777777" w:rsidR="00187314" w:rsidRDefault="00187314" w:rsidP="00187314"/>
    <w:p w14:paraId="534B8FC8" w14:textId="33D8B6E0" w:rsidR="00603354" w:rsidRPr="00603354" w:rsidRDefault="0019126E" w:rsidP="004E766E">
      <w:pPr>
        <w:spacing w:line="360" w:lineRule="auto"/>
        <w:jc w:val="both"/>
        <w:rPr>
          <w:rFonts w:ascii="Times New Roman" w:hAnsi="Times New Roman" w:cs="Times New Roman"/>
          <w:color w:val="388600"/>
          <w:sz w:val="24"/>
          <w:szCs w:val="24"/>
        </w:rPr>
      </w:pPr>
      <w:r w:rsidRPr="00AB2F89">
        <w:rPr>
          <w:rFonts w:ascii="Times New Roman" w:hAnsi="Times New Roman" w:cs="Times New Roman"/>
          <w:b/>
          <w:bCs/>
          <w:i/>
          <w:iCs/>
          <w:sz w:val="24"/>
          <w:szCs w:val="24"/>
        </w:rPr>
        <w:t>Teachers group 2</w:t>
      </w:r>
      <w:r w:rsidRPr="008F6383">
        <w:rPr>
          <w:rFonts w:ascii="Times New Roman" w:hAnsi="Times New Roman" w:cs="Times New Roman"/>
          <w:sz w:val="24"/>
          <w:szCs w:val="24"/>
        </w:rPr>
        <w:t xml:space="preserve"> – The values referred to our nation by the Comenius in </w:t>
      </w:r>
      <w:r w:rsidR="00FA0C0F">
        <w:rPr>
          <w:rFonts w:ascii="Times New Roman" w:hAnsi="Times New Roman" w:cs="Times New Roman"/>
          <w:sz w:val="24"/>
          <w:szCs w:val="24"/>
        </w:rPr>
        <w:t>“</w:t>
      </w:r>
      <w:r w:rsidR="00BA2B52" w:rsidRPr="00BA2B52">
        <w:rPr>
          <w:rFonts w:ascii="Times New Roman" w:hAnsi="Times New Roman" w:cs="Times New Roman"/>
          <w:i/>
          <w:iCs/>
          <w:sz w:val="24"/>
          <w:szCs w:val="24"/>
        </w:rPr>
        <w:t>Kšaft umírající matky Jednoty Bratrské</w:t>
      </w:r>
      <w:r w:rsidR="009C7074">
        <w:rPr>
          <w:rStyle w:val="text"/>
          <w:rFonts w:ascii="Times New Roman" w:hAnsi="Times New Roman" w:cs="Times New Roman"/>
          <w:color w:val="000000"/>
          <w:sz w:val="24"/>
          <w:szCs w:val="24"/>
          <w:shd w:val="clear" w:color="auto" w:fill="FFFFFF"/>
          <w:lang w:val="en-GB"/>
        </w:rPr>
        <w:t xml:space="preserve">” </w:t>
      </w:r>
      <w:r w:rsidR="00BA2B52">
        <w:rPr>
          <w:rFonts w:ascii="Times New Roman" w:hAnsi="Times New Roman" w:cs="Times New Roman"/>
          <w:sz w:val="24"/>
          <w:szCs w:val="24"/>
        </w:rPr>
        <w:t xml:space="preserve"> </w:t>
      </w:r>
      <w:r w:rsidR="004E766E">
        <w:rPr>
          <w:rFonts w:ascii="Times New Roman" w:hAnsi="Times New Roman" w:cs="Times New Roman"/>
          <w:sz w:val="24"/>
          <w:szCs w:val="24"/>
        </w:rPr>
        <w:t>(</w:t>
      </w:r>
      <w:r w:rsidRPr="00BA2B52">
        <w:rPr>
          <w:rFonts w:ascii="Times New Roman" w:hAnsi="Times New Roman" w:cs="Times New Roman"/>
          <w:i/>
          <w:iCs/>
          <w:sz w:val="24"/>
          <w:szCs w:val="24"/>
        </w:rPr>
        <w:t>Testament</w:t>
      </w:r>
      <w:r w:rsidR="004E766E">
        <w:rPr>
          <w:rFonts w:ascii="Times New Roman" w:hAnsi="Times New Roman" w:cs="Times New Roman"/>
          <w:i/>
          <w:iCs/>
          <w:sz w:val="24"/>
          <w:szCs w:val="24"/>
        </w:rPr>
        <w:t xml:space="preserve"> and Will</w:t>
      </w:r>
      <w:r w:rsidRPr="00BA2B52">
        <w:rPr>
          <w:rFonts w:ascii="Times New Roman" w:hAnsi="Times New Roman" w:cs="Times New Roman"/>
          <w:i/>
          <w:iCs/>
          <w:sz w:val="24"/>
          <w:szCs w:val="24"/>
        </w:rPr>
        <w:t xml:space="preserve"> of the Unity of Brethren</w:t>
      </w:r>
      <w:r w:rsidR="004E766E">
        <w:rPr>
          <w:rFonts w:ascii="Times New Roman" w:hAnsi="Times New Roman" w:cs="Times New Roman"/>
          <w:i/>
          <w:iCs/>
          <w:sz w:val="24"/>
          <w:szCs w:val="24"/>
        </w:rPr>
        <w:t>)</w:t>
      </w:r>
      <w:r w:rsidRPr="008F6383">
        <w:rPr>
          <w:rFonts w:ascii="Times New Roman" w:hAnsi="Times New Roman" w:cs="Times New Roman"/>
          <w:sz w:val="24"/>
          <w:szCs w:val="24"/>
        </w:rPr>
        <w:t xml:space="preserve"> </w:t>
      </w:r>
      <w:r>
        <w:rPr>
          <w:rFonts w:ascii="Times New Roman" w:hAnsi="Times New Roman" w:cs="Times New Roman"/>
          <w:sz w:val="24"/>
          <w:szCs w:val="24"/>
        </w:rPr>
        <w:t>were mainly</w:t>
      </w:r>
      <w:r w:rsidRPr="008F6383">
        <w:rPr>
          <w:rFonts w:ascii="Times New Roman" w:hAnsi="Times New Roman" w:cs="Times New Roman"/>
          <w:sz w:val="24"/>
          <w:szCs w:val="24"/>
        </w:rPr>
        <w:t xml:space="preserve"> unknown</w:t>
      </w:r>
      <w:r w:rsidR="00544F63">
        <w:rPr>
          <w:rFonts w:ascii="Times New Roman" w:hAnsi="Times New Roman" w:cs="Times New Roman"/>
          <w:sz w:val="24"/>
          <w:szCs w:val="24"/>
        </w:rPr>
        <w:t xml:space="preserve"> by the teachers</w:t>
      </w:r>
      <w:r>
        <w:rPr>
          <w:rFonts w:ascii="Times New Roman" w:hAnsi="Times New Roman" w:cs="Times New Roman"/>
          <w:sz w:val="24"/>
          <w:szCs w:val="24"/>
        </w:rPr>
        <w:t>. However,</w:t>
      </w:r>
      <w:r w:rsidRPr="008F6383">
        <w:rPr>
          <w:rFonts w:ascii="Times New Roman" w:hAnsi="Times New Roman" w:cs="Times New Roman"/>
          <w:sz w:val="24"/>
          <w:szCs w:val="24"/>
        </w:rPr>
        <w:t xml:space="preserve"> </w:t>
      </w:r>
      <w:r>
        <w:rPr>
          <w:rFonts w:ascii="Times New Roman" w:hAnsi="Times New Roman" w:cs="Times New Roman"/>
          <w:sz w:val="24"/>
          <w:szCs w:val="24"/>
        </w:rPr>
        <w:t>when told</w:t>
      </w:r>
      <w:r w:rsidR="00BA2B52">
        <w:rPr>
          <w:rFonts w:ascii="Times New Roman" w:hAnsi="Times New Roman" w:cs="Times New Roman"/>
          <w:sz w:val="24"/>
          <w:szCs w:val="24"/>
        </w:rPr>
        <w:t xml:space="preserve"> and mentioned</w:t>
      </w:r>
      <w:r>
        <w:rPr>
          <w:rFonts w:ascii="Times New Roman" w:hAnsi="Times New Roman" w:cs="Times New Roman"/>
          <w:sz w:val="24"/>
          <w:szCs w:val="24"/>
        </w:rPr>
        <w:t xml:space="preserve">, their appreciation of them was </w:t>
      </w:r>
      <w:r w:rsidR="00544F63">
        <w:rPr>
          <w:rFonts w:ascii="Times New Roman" w:hAnsi="Times New Roman" w:cs="Times New Roman"/>
          <w:sz w:val="24"/>
          <w:szCs w:val="24"/>
        </w:rPr>
        <w:t>high</w:t>
      </w:r>
      <w:r>
        <w:rPr>
          <w:rFonts w:ascii="Times New Roman" w:hAnsi="Times New Roman" w:cs="Times New Roman"/>
          <w:sz w:val="24"/>
          <w:szCs w:val="24"/>
        </w:rPr>
        <w:t xml:space="preserve">. Only a few assessments used </w:t>
      </w:r>
      <w:r w:rsidR="004E766E">
        <w:rPr>
          <w:rFonts w:ascii="Times New Roman" w:hAnsi="Times New Roman" w:cs="Times New Roman"/>
          <w:sz w:val="24"/>
          <w:szCs w:val="24"/>
        </w:rPr>
        <w:t>option</w:t>
      </w:r>
      <w:r w:rsidR="00544F63">
        <w:rPr>
          <w:rFonts w:ascii="Times New Roman" w:hAnsi="Times New Roman" w:cs="Times New Roman"/>
          <w:sz w:val="24"/>
          <w:szCs w:val="24"/>
        </w:rPr>
        <w:t xml:space="preserve"> 3</w:t>
      </w:r>
      <w:r w:rsidR="004E766E">
        <w:rPr>
          <w:rFonts w:ascii="Times New Roman" w:hAnsi="Times New Roman" w:cs="Times New Roman"/>
          <w:sz w:val="24"/>
          <w:szCs w:val="24"/>
        </w:rPr>
        <w:t xml:space="preserve">. </w:t>
      </w:r>
      <w:r w:rsidR="00FA0C0F">
        <w:rPr>
          <w:rFonts w:ascii="Times New Roman" w:hAnsi="Times New Roman" w:cs="Times New Roman"/>
          <w:sz w:val="24"/>
          <w:szCs w:val="24"/>
        </w:rPr>
        <w:t>“</w:t>
      </w:r>
      <w:r w:rsidR="004E766E">
        <w:rPr>
          <w:rFonts w:ascii="Times New Roman" w:hAnsi="Times New Roman" w:cs="Times New Roman"/>
          <w:sz w:val="24"/>
          <w:szCs w:val="24"/>
        </w:rPr>
        <w:t>Neutral</w:t>
      </w:r>
      <w:r w:rsidR="009C7074">
        <w:rPr>
          <w:rStyle w:val="text"/>
          <w:rFonts w:ascii="Times New Roman" w:hAnsi="Times New Roman" w:cs="Times New Roman"/>
          <w:color w:val="000000"/>
          <w:sz w:val="24"/>
          <w:szCs w:val="24"/>
          <w:shd w:val="clear" w:color="auto" w:fill="FFFFFF"/>
          <w:lang w:val="en-GB"/>
        </w:rPr>
        <w:t xml:space="preserve">” </w:t>
      </w:r>
      <w:r w:rsidR="009C7074">
        <w:rPr>
          <w:rFonts w:ascii="Times New Roman" w:hAnsi="Times New Roman" w:cs="Times New Roman"/>
          <w:sz w:val="24"/>
          <w:szCs w:val="24"/>
        </w:rPr>
        <w:t>or</w:t>
      </w:r>
      <w:r w:rsidR="004E766E">
        <w:rPr>
          <w:rFonts w:ascii="Times New Roman" w:hAnsi="Times New Roman" w:cs="Times New Roman"/>
          <w:sz w:val="24"/>
          <w:szCs w:val="24"/>
        </w:rPr>
        <w:t xml:space="preserve"> option 2. </w:t>
      </w:r>
      <w:r w:rsidR="00FA0C0F">
        <w:rPr>
          <w:rFonts w:ascii="Times New Roman" w:hAnsi="Times New Roman" w:cs="Times New Roman"/>
          <w:sz w:val="24"/>
          <w:szCs w:val="24"/>
        </w:rPr>
        <w:t>“</w:t>
      </w:r>
      <w:r w:rsidR="00544F63">
        <w:rPr>
          <w:rFonts w:ascii="Times New Roman" w:hAnsi="Times New Roman" w:cs="Times New Roman"/>
          <w:sz w:val="24"/>
          <w:szCs w:val="24"/>
        </w:rPr>
        <w:t>Rather positive</w:t>
      </w:r>
      <w:r w:rsidR="009C7074">
        <w:rPr>
          <w:rFonts w:ascii="Times New Roman" w:hAnsi="Times New Roman" w:cs="Times New Roman"/>
          <w:sz w:val="24"/>
          <w:szCs w:val="24"/>
        </w:rPr>
        <w:t>V</w:t>
      </w:r>
      <w:r>
        <w:rPr>
          <w:rFonts w:ascii="Times New Roman" w:hAnsi="Times New Roman" w:cs="Times New Roman"/>
          <w:sz w:val="24"/>
          <w:szCs w:val="24"/>
        </w:rPr>
        <w:t xml:space="preserve"> perceptions of some of these values. </w:t>
      </w:r>
      <w:r w:rsidR="00307561">
        <w:rPr>
          <w:rFonts w:ascii="Times New Roman" w:hAnsi="Times New Roman" w:cs="Times New Roman"/>
          <w:sz w:val="24"/>
          <w:szCs w:val="24"/>
        </w:rPr>
        <w:t>The percentages show ho</w:t>
      </w:r>
      <w:r w:rsidR="004E766E">
        <w:rPr>
          <w:rFonts w:ascii="Times New Roman" w:hAnsi="Times New Roman" w:cs="Times New Roman"/>
          <w:sz w:val="24"/>
          <w:szCs w:val="24"/>
        </w:rPr>
        <w:t xml:space="preserve">w many respondents used the absolute value, which means - </w:t>
      </w:r>
      <w:r w:rsidR="00307561">
        <w:rPr>
          <w:rFonts w:ascii="Times New Roman" w:hAnsi="Times New Roman" w:cs="Times New Roman"/>
          <w:sz w:val="24"/>
          <w:szCs w:val="24"/>
        </w:rPr>
        <w:t>1. Surely</w:t>
      </w:r>
      <w:r w:rsidR="004E766E">
        <w:rPr>
          <w:rFonts w:ascii="Times New Roman" w:hAnsi="Times New Roman" w:cs="Times New Roman"/>
          <w:sz w:val="24"/>
          <w:szCs w:val="24"/>
        </w:rPr>
        <w:t xml:space="preserve"> positive attitude</w:t>
      </w:r>
      <w:r w:rsidR="00307561">
        <w:rPr>
          <w:rFonts w:ascii="Times New Roman" w:hAnsi="Times New Roman" w:cs="Times New Roman"/>
          <w:sz w:val="24"/>
          <w:szCs w:val="24"/>
        </w:rPr>
        <w:t xml:space="preserve"> and appreciation. </w:t>
      </w:r>
      <w:r w:rsidR="00603354">
        <w:rPr>
          <w:rFonts w:ascii="Times New Roman" w:hAnsi="Times New Roman" w:cs="Times New Roman"/>
          <w:sz w:val="24"/>
          <w:szCs w:val="24"/>
        </w:rPr>
        <w:t xml:space="preserve"> </w:t>
      </w:r>
    </w:p>
    <w:p w14:paraId="3645B651" w14:textId="4834E1AA" w:rsidR="0019126E" w:rsidRPr="003B4D24" w:rsidRDefault="0019126E" w:rsidP="0019126E">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3B4D24">
        <w:rPr>
          <w:rFonts w:ascii="Times New Roman" w:eastAsia="Times New Roman" w:hAnsi="Times New Roman" w:cs="Times New Roman"/>
          <w:color w:val="202122"/>
          <w:sz w:val="24"/>
          <w:szCs w:val="24"/>
          <w:lang w:eastAsia="cs-CZ"/>
        </w:rPr>
        <w:lastRenderedPageBreak/>
        <w:t>Love of the pure Truth of God</w:t>
      </w:r>
      <w:r>
        <w:rPr>
          <w:rFonts w:ascii="Times New Roman" w:eastAsia="Times New Roman" w:hAnsi="Times New Roman" w:cs="Times New Roman"/>
          <w:color w:val="202122"/>
          <w:sz w:val="24"/>
          <w:szCs w:val="24"/>
          <w:lang w:eastAsia="cs-CZ"/>
        </w:rPr>
        <w:t xml:space="preserve"> (</w:t>
      </w:r>
      <w:r w:rsidR="00557FE0">
        <w:rPr>
          <w:rFonts w:ascii="Times New Roman" w:eastAsia="Times New Roman" w:hAnsi="Times New Roman" w:cs="Times New Roman"/>
          <w:color w:val="202122"/>
          <w:sz w:val="24"/>
          <w:szCs w:val="24"/>
          <w:lang w:eastAsia="cs-CZ"/>
        </w:rPr>
        <w:t>80 %)</w:t>
      </w:r>
      <w:r>
        <w:rPr>
          <w:rFonts w:ascii="Times New Roman" w:eastAsia="Times New Roman" w:hAnsi="Times New Roman" w:cs="Times New Roman"/>
          <w:color w:val="202122"/>
          <w:sz w:val="24"/>
          <w:szCs w:val="24"/>
          <w:lang w:eastAsia="cs-CZ"/>
        </w:rPr>
        <w:t xml:space="preserve"> </w:t>
      </w:r>
    </w:p>
    <w:p w14:paraId="2B700743" w14:textId="1D042A26" w:rsidR="0019126E" w:rsidRPr="003B4D24" w:rsidRDefault="0019126E" w:rsidP="0019126E">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3B4D24">
        <w:rPr>
          <w:rFonts w:ascii="Times New Roman" w:eastAsia="Times New Roman" w:hAnsi="Times New Roman" w:cs="Times New Roman"/>
          <w:color w:val="202122"/>
          <w:sz w:val="24"/>
          <w:szCs w:val="24"/>
          <w:lang w:eastAsia="cs-CZ"/>
        </w:rPr>
        <w:t>The Kralice translation of the Holy Bible</w:t>
      </w:r>
      <w:r>
        <w:rPr>
          <w:rFonts w:ascii="Times New Roman" w:eastAsia="Times New Roman" w:hAnsi="Times New Roman" w:cs="Times New Roman"/>
          <w:color w:val="202122"/>
          <w:sz w:val="24"/>
          <w:szCs w:val="24"/>
          <w:lang w:eastAsia="cs-CZ"/>
        </w:rPr>
        <w:t xml:space="preserve"> (</w:t>
      </w:r>
      <w:r w:rsidR="00557FE0">
        <w:rPr>
          <w:rFonts w:ascii="Times New Roman" w:eastAsia="Times New Roman" w:hAnsi="Times New Roman" w:cs="Times New Roman"/>
          <w:color w:val="202122"/>
          <w:sz w:val="24"/>
          <w:szCs w:val="24"/>
          <w:lang w:eastAsia="cs-CZ"/>
        </w:rPr>
        <w:t>80 %</w:t>
      </w:r>
      <w:r>
        <w:rPr>
          <w:rFonts w:ascii="Times New Roman" w:eastAsia="Times New Roman" w:hAnsi="Times New Roman" w:cs="Times New Roman"/>
          <w:color w:val="202122"/>
          <w:sz w:val="24"/>
          <w:szCs w:val="24"/>
          <w:lang w:eastAsia="cs-CZ"/>
        </w:rPr>
        <w:t>)</w:t>
      </w:r>
    </w:p>
    <w:p w14:paraId="03D353E9" w14:textId="6B1EA3A3" w:rsidR="0019126E" w:rsidRPr="003B4D24" w:rsidRDefault="0019126E" w:rsidP="0019126E">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3B4D24">
        <w:rPr>
          <w:rFonts w:ascii="Times New Roman" w:eastAsia="Times New Roman" w:hAnsi="Times New Roman" w:cs="Times New Roman"/>
          <w:color w:val="202122"/>
          <w:sz w:val="24"/>
          <w:szCs w:val="24"/>
          <w:lang w:eastAsia="cs-CZ"/>
        </w:rPr>
        <w:t>Love of discipline and order</w:t>
      </w:r>
      <w:r w:rsidR="00544F63">
        <w:rPr>
          <w:rFonts w:ascii="Times New Roman" w:eastAsia="Times New Roman" w:hAnsi="Times New Roman" w:cs="Times New Roman"/>
          <w:color w:val="202122"/>
          <w:sz w:val="24"/>
          <w:szCs w:val="24"/>
          <w:lang w:eastAsia="cs-CZ"/>
        </w:rPr>
        <w:t xml:space="preserve"> </w:t>
      </w:r>
      <w:r>
        <w:rPr>
          <w:rFonts w:ascii="Times New Roman" w:eastAsia="Times New Roman" w:hAnsi="Times New Roman" w:cs="Times New Roman"/>
          <w:color w:val="202122"/>
          <w:sz w:val="24"/>
          <w:szCs w:val="24"/>
          <w:lang w:eastAsia="cs-CZ"/>
        </w:rPr>
        <w:t>(</w:t>
      </w:r>
      <w:r w:rsidR="00557FE0">
        <w:rPr>
          <w:rFonts w:ascii="Times New Roman" w:eastAsia="Times New Roman" w:hAnsi="Times New Roman" w:cs="Times New Roman"/>
          <w:color w:val="202122"/>
          <w:sz w:val="24"/>
          <w:szCs w:val="24"/>
          <w:lang w:eastAsia="cs-CZ"/>
        </w:rPr>
        <w:t>80 %</w:t>
      </w:r>
      <w:r>
        <w:rPr>
          <w:rFonts w:ascii="Times New Roman" w:eastAsia="Times New Roman" w:hAnsi="Times New Roman" w:cs="Times New Roman"/>
          <w:color w:val="202122"/>
          <w:sz w:val="24"/>
          <w:szCs w:val="24"/>
          <w:lang w:eastAsia="cs-CZ"/>
        </w:rPr>
        <w:t>)</w:t>
      </w:r>
    </w:p>
    <w:p w14:paraId="2D738DBE" w14:textId="12879772" w:rsidR="00557FE0" w:rsidRPr="00557FE0" w:rsidRDefault="0019126E" w:rsidP="00EC7636">
      <w:pPr>
        <w:numPr>
          <w:ilvl w:val="0"/>
          <w:numId w:val="15"/>
        </w:numPr>
        <w:shd w:val="clear" w:color="auto" w:fill="FFFFFF"/>
        <w:spacing w:before="100" w:beforeAutospacing="1" w:after="24" w:line="360" w:lineRule="auto"/>
        <w:ind w:left="1488"/>
        <w:rPr>
          <w:rFonts w:ascii="Times New Roman" w:eastAsia="Times New Roman" w:hAnsi="Times New Roman" w:cs="Times New Roman"/>
          <w:b/>
          <w:bCs/>
          <w:color w:val="202122"/>
          <w:sz w:val="24"/>
          <w:szCs w:val="24"/>
          <w:lang w:eastAsia="cs-CZ"/>
        </w:rPr>
      </w:pPr>
      <w:r w:rsidRPr="00557FE0">
        <w:rPr>
          <w:rFonts w:ascii="Times New Roman" w:eastAsia="Times New Roman" w:hAnsi="Times New Roman" w:cs="Times New Roman"/>
          <w:color w:val="202122"/>
          <w:sz w:val="24"/>
          <w:szCs w:val="24"/>
          <w:lang w:eastAsia="cs-CZ"/>
        </w:rPr>
        <w:t xml:space="preserve">The effort to </w:t>
      </w:r>
      <w:r w:rsidR="002A7714" w:rsidRPr="00557FE0">
        <w:rPr>
          <w:rFonts w:ascii="Times New Roman" w:eastAsia="Times New Roman" w:hAnsi="Times New Roman" w:cs="Times New Roman"/>
          <w:color w:val="202122"/>
          <w:sz w:val="24"/>
          <w:szCs w:val="24"/>
          <w:lang w:eastAsia="cs-CZ"/>
        </w:rPr>
        <w:t>U</w:t>
      </w:r>
      <w:r w:rsidRPr="00557FE0">
        <w:rPr>
          <w:rFonts w:ascii="Times New Roman" w:eastAsia="Times New Roman" w:hAnsi="Times New Roman" w:cs="Times New Roman"/>
          <w:color w:val="202122"/>
          <w:sz w:val="24"/>
          <w:szCs w:val="24"/>
          <w:lang w:eastAsia="cs-CZ"/>
        </w:rPr>
        <w:t>ni</w:t>
      </w:r>
      <w:r w:rsidR="00544F63" w:rsidRPr="00557FE0">
        <w:rPr>
          <w:rFonts w:ascii="Times New Roman" w:eastAsia="Times New Roman" w:hAnsi="Times New Roman" w:cs="Times New Roman"/>
          <w:color w:val="202122"/>
          <w:sz w:val="24"/>
          <w:szCs w:val="24"/>
          <w:lang w:eastAsia="cs-CZ"/>
        </w:rPr>
        <w:t>t</w:t>
      </w:r>
      <w:r w:rsidRPr="00557FE0">
        <w:rPr>
          <w:rFonts w:ascii="Times New Roman" w:eastAsia="Times New Roman" w:hAnsi="Times New Roman" w:cs="Times New Roman"/>
          <w:color w:val="202122"/>
          <w:sz w:val="24"/>
          <w:szCs w:val="24"/>
          <w:lang w:eastAsia="cs-CZ"/>
        </w:rPr>
        <w:t>y (</w:t>
      </w:r>
      <w:r w:rsidR="00557FE0" w:rsidRPr="00557FE0">
        <w:rPr>
          <w:rFonts w:ascii="Times New Roman" w:eastAsia="Times New Roman" w:hAnsi="Times New Roman" w:cs="Times New Roman"/>
          <w:color w:val="202122"/>
          <w:sz w:val="24"/>
          <w:szCs w:val="24"/>
          <w:lang w:eastAsia="cs-CZ"/>
        </w:rPr>
        <w:t>80 %</w:t>
      </w:r>
      <w:r w:rsidRPr="00557FE0">
        <w:rPr>
          <w:rFonts w:ascii="Times New Roman" w:eastAsia="Times New Roman" w:hAnsi="Times New Roman" w:cs="Times New Roman"/>
          <w:color w:val="202122"/>
          <w:sz w:val="24"/>
          <w:szCs w:val="24"/>
          <w:lang w:eastAsia="cs-CZ"/>
        </w:rPr>
        <w:t>)</w:t>
      </w:r>
    </w:p>
    <w:p w14:paraId="7D1F3DC9" w14:textId="33BA8FCF" w:rsidR="0019126E" w:rsidRPr="00557FE0" w:rsidRDefault="0019126E" w:rsidP="00EC7636">
      <w:pPr>
        <w:numPr>
          <w:ilvl w:val="0"/>
          <w:numId w:val="15"/>
        </w:numPr>
        <w:shd w:val="clear" w:color="auto" w:fill="FFFFFF"/>
        <w:spacing w:before="100" w:beforeAutospacing="1" w:after="24" w:line="360" w:lineRule="auto"/>
        <w:ind w:left="1488"/>
        <w:rPr>
          <w:rFonts w:ascii="Times New Roman" w:eastAsia="Times New Roman" w:hAnsi="Times New Roman" w:cs="Times New Roman"/>
          <w:b/>
          <w:bCs/>
          <w:color w:val="202122"/>
          <w:sz w:val="24"/>
          <w:szCs w:val="24"/>
          <w:lang w:eastAsia="cs-CZ"/>
        </w:rPr>
      </w:pPr>
      <w:r w:rsidRPr="00557FE0">
        <w:rPr>
          <w:rFonts w:ascii="Times New Roman" w:eastAsia="Times New Roman" w:hAnsi="Times New Roman" w:cs="Times New Roman"/>
          <w:color w:val="202122"/>
          <w:sz w:val="24"/>
          <w:szCs w:val="24"/>
          <w:lang w:eastAsia="cs-CZ"/>
        </w:rPr>
        <w:t>Love of the mother tongue (80 %)</w:t>
      </w:r>
    </w:p>
    <w:p w14:paraId="32924DB1" w14:textId="00E8FA19" w:rsidR="0019126E" w:rsidRPr="00557FE0" w:rsidRDefault="0019126E" w:rsidP="0019126E">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557FE0">
        <w:rPr>
          <w:rFonts w:ascii="Times New Roman" w:eastAsia="Times New Roman" w:hAnsi="Times New Roman" w:cs="Times New Roman"/>
          <w:color w:val="202122"/>
          <w:sz w:val="24"/>
          <w:szCs w:val="24"/>
          <w:lang w:eastAsia="cs-CZ"/>
        </w:rPr>
        <w:t>Better ways to educate youth. (100 %)</w:t>
      </w:r>
    </w:p>
    <w:p w14:paraId="364A8E34" w14:textId="77777777" w:rsidR="004E766E" w:rsidRDefault="0019126E" w:rsidP="0019126E">
      <w:pPr>
        <w:shd w:val="clear" w:color="auto" w:fill="FFFFFF"/>
        <w:spacing w:before="100" w:beforeAutospacing="1" w:after="24" w:line="360" w:lineRule="auto"/>
        <w:ind w:firstLine="708"/>
        <w:jc w:val="both"/>
        <w:rPr>
          <w:rFonts w:ascii="Times New Roman" w:eastAsia="Times New Roman" w:hAnsi="Times New Roman" w:cs="Times New Roman"/>
          <w:color w:val="202122"/>
          <w:sz w:val="24"/>
          <w:szCs w:val="24"/>
          <w:lang w:eastAsia="cs-CZ"/>
        </w:rPr>
      </w:pPr>
      <w:r>
        <w:rPr>
          <w:rFonts w:ascii="Times New Roman" w:eastAsia="Times New Roman" w:hAnsi="Times New Roman" w:cs="Times New Roman"/>
          <w:color w:val="202122"/>
          <w:sz w:val="24"/>
          <w:szCs w:val="24"/>
          <w:lang w:eastAsia="cs-CZ"/>
        </w:rPr>
        <w:t xml:space="preserve">When the questions were asked, it seemed that some participants took these values not entirely as they were but understood them in their way of interpretation. For example, they interpret the love for the pure Truth of God as love for some </w:t>
      </w:r>
      <w:r w:rsidRPr="00CF1F40">
        <w:rPr>
          <w:rFonts w:ascii="Times New Roman" w:eastAsia="Times New Roman" w:hAnsi="Times New Roman" w:cs="Times New Roman"/>
          <w:color w:val="202122"/>
          <w:sz w:val="24"/>
          <w:szCs w:val="24"/>
          <w:lang w:eastAsia="cs-CZ"/>
        </w:rPr>
        <w:t xml:space="preserve">truth </w:t>
      </w:r>
      <w:r>
        <w:rPr>
          <w:rFonts w:ascii="Times New Roman" w:eastAsia="Times New Roman" w:hAnsi="Times New Roman" w:cs="Times New Roman"/>
          <w:color w:val="202122"/>
          <w:sz w:val="24"/>
          <w:szCs w:val="24"/>
          <w:lang w:eastAsia="cs-CZ"/>
        </w:rPr>
        <w:t xml:space="preserve">and honesty. Similarly, some interpreted the order and discipline Comenius </w:t>
      </w:r>
      <w:r w:rsidR="00544F63">
        <w:rPr>
          <w:rFonts w:ascii="Times New Roman" w:eastAsia="Times New Roman" w:hAnsi="Times New Roman" w:cs="Times New Roman"/>
          <w:color w:val="202122"/>
          <w:sz w:val="24"/>
          <w:szCs w:val="24"/>
          <w:lang w:eastAsia="cs-CZ"/>
        </w:rPr>
        <w:t>wrote about in a church differently, referencing only schools.</w:t>
      </w:r>
      <w:r>
        <w:rPr>
          <w:rFonts w:ascii="Times New Roman" w:eastAsia="Times New Roman" w:hAnsi="Times New Roman" w:cs="Times New Roman"/>
          <w:color w:val="202122"/>
          <w:sz w:val="24"/>
          <w:szCs w:val="24"/>
          <w:lang w:eastAsia="cs-CZ"/>
        </w:rPr>
        <w:t xml:space="preserve"> It needs to be aware of it when interpreting these results. </w:t>
      </w:r>
      <w:r w:rsidR="00166A80">
        <w:rPr>
          <w:rFonts w:ascii="Times New Roman" w:eastAsia="Times New Roman" w:hAnsi="Times New Roman" w:cs="Times New Roman"/>
          <w:color w:val="202122"/>
          <w:sz w:val="24"/>
          <w:szCs w:val="24"/>
          <w:lang w:eastAsia="cs-CZ"/>
        </w:rPr>
        <w:t>Despite</w:t>
      </w:r>
      <w:r>
        <w:rPr>
          <w:rFonts w:ascii="Times New Roman" w:eastAsia="Times New Roman" w:hAnsi="Times New Roman" w:cs="Times New Roman"/>
          <w:color w:val="202122"/>
          <w:sz w:val="24"/>
          <w:szCs w:val="24"/>
          <w:lang w:eastAsia="cs-CZ"/>
        </w:rPr>
        <w:t xml:space="preserve"> this, </w:t>
      </w:r>
      <w:r w:rsidRPr="00CF1F40">
        <w:rPr>
          <w:rFonts w:ascii="Times New Roman" w:eastAsia="Times New Roman" w:hAnsi="Times New Roman" w:cs="Times New Roman"/>
          <w:color w:val="202122"/>
          <w:sz w:val="24"/>
          <w:szCs w:val="24"/>
          <w:lang w:eastAsia="cs-CZ"/>
        </w:rPr>
        <w:t xml:space="preserve">we can say that </w:t>
      </w:r>
      <w:r w:rsidR="00166A80" w:rsidRPr="00CF1F40">
        <w:rPr>
          <w:rFonts w:ascii="Times New Roman" w:eastAsia="Times New Roman" w:hAnsi="Times New Roman" w:cs="Times New Roman"/>
          <w:color w:val="202122"/>
          <w:sz w:val="24"/>
          <w:szCs w:val="24"/>
          <w:lang w:eastAsia="cs-CZ"/>
        </w:rPr>
        <w:t>our nation appreciated the values referred to by Comenius at a very high level, at least formally</w:t>
      </w:r>
      <w:r w:rsidRPr="00CF1F40">
        <w:rPr>
          <w:rFonts w:ascii="Times New Roman" w:eastAsia="Times New Roman" w:hAnsi="Times New Roman" w:cs="Times New Roman"/>
          <w:color w:val="202122"/>
          <w:sz w:val="24"/>
          <w:szCs w:val="24"/>
          <w:lang w:eastAsia="cs-CZ"/>
        </w:rPr>
        <w:t>.</w:t>
      </w:r>
    </w:p>
    <w:p w14:paraId="31BB5AF0" w14:textId="3E574DA5" w:rsidR="0019126E" w:rsidRDefault="0019126E" w:rsidP="0019126E">
      <w:pPr>
        <w:shd w:val="clear" w:color="auto" w:fill="FFFFFF"/>
        <w:spacing w:before="100" w:beforeAutospacing="1" w:after="24" w:line="360" w:lineRule="auto"/>
        <w:ind w:firstLine="708"/>
        <w:jc w:val="both"/>
        <w:rPr>
          <w:rFonts w:ascii="Times New Roman" w:eastAsia="Times New Roman" w:hAnsi="Times New Roman" w:cs="Times New Roman"/>
          <w:i/>
          <w:iCs/>
          <w:color w:val="202122"/>
          <w:sz w:val="24"/>
          <w:szCs w:val="24"/>
          <w:lang w:eastAsia="cs-CZ"/>
        </w:rPr>
      </w:pPr>
      <w:r w:rsidRPr="00E65FB0">
        <w:rPr>
          <w:rFonts w:ascii="Times New Roman" w:eastAsia="Times New Roman" w:hAnsi="Times New Roman" w:cs="Times New Roman"/>
          <w:b/>
          <w:bCs/>
          <w:i/>
          <w:iCs/>
          <w:color w:val="202122"/>
          <w:sz w:val="24"/>
          <w:szCs w:val="24"/>
          <w:lang w:eastAsia="cs-CZ"/>
        </w:rPr>
        <w:t xml:space="preserve"> </w:t>
      </w:r>
      <w:r w:rsidR="00815256" w:rsidRPr="00815256">
        <w:rPr>
          <w:rFonts w:ascii="Times New Roman" w:eastAsia="Times New Roman" w:hAnsi="Times New Roman" w:cs="Times New Roman"/>
          <w:i/>
          <w:iCs/>
          <w:color w:val="202122"/>
          <w:sz w:val="24"/>
          <w:szCs w:val="24"/>
          <w:lang w:eastAsia="cs-CZ"/>
        </w:rPr>
        <w:t xml:space="preserve">(In </w:t>
      </w:r>
      <w:r w:rsidR="00815256">
        <w:rPr>
          <w:rFonts w:ascii="Times New Roman" w:eastAsia="Times New Roman" w:hAnsi="Times New Roman" w:cs="Times New Roman"/>
          <w:i/>
          <w:iCs/>
          <w:color w:val="202122"/>
          <w:sz w:val="24"/>
          <w:szCs w:val="24"/>
          <w:lang w:eastAsia="cs-CZ"/>
        </w:rPr>
        <w:t xml:space="preserve">fact, the formal appreciation or exchange of meaning of the words is the distorting moment in consideration of </w:t>
      </w:r>
      <w:r w:rsidR="00815256" w:rsidRPr="00815256">
        <w:rPr>
          <w:rFonts w:ascii="Times New Roman" w:eastAsia="Times New Roman" w:hAnsi="Times New Roman" w:cs="Times New Roman"/>
          <w:i/>
          <w:iCs/>
          <w:color w:val="202122"/>
          <w:sz w:val="24"/>
          <w:szCs w:val="24"/>
          <w:lang w:eastAsia="cs-CZ"/>
        </w:rPr>
        <w:t xml:space="preserve">actual reality. It is </w:t>
      </w:r>
      <w:r w:rsidR="00815256">
        <w:rPr>
          <w:rFonts w:ascii="Times New Roman" w:eastAsia="Times New Roman" w:hAnsi="Times New Roman" w:cs="Times New Roman"/>
          <w:i/>
          <w:iCs/>
          <w:color w:val="202122"/>
          <w:sz w:val="24"/>
          <w:szCs w:val="24"/>
          <w:lang w:eastAsia="cs-CZ"/>
        </w:rPr>
        <w:t>a limiting</w:t>
      </w:r>
      <w:r w:rsidR="00815256" w:rsidRPr="00815256">
        <w:rPr>
          <w:rFonts w:ascii="Times New Roman" w:eastAsia="Times New Roman" w:hAnsi="Times New Roman" w:cs="Times New Roman"/>
          <w:i/>
          <w:iCs/>
          <w:color w:val="202122"/>
          <w:sz w:val="24"/>
          <w:szCs w:val="24"/>
          <w:lang w:eastAsia="cs-CZ"/>
        </w:rPr>
        <w:t xml:space="preserve"> aspect for the </w:t>
      </w:r>
      <w:r w:rsidR="00815256">
        <w:rPr>
          <w:rFonts w:ascii="Times New Roman" w:eastAsia="Times New Roman" w:hAnsi="Times New Roman" w:cs="Times New Roman"/>
          <w:i/>
          <w:iCs/>
          <w:color w:val="202122"/>
          <w:sz w:val="24"/>
          <w:szCs w:val="24"/>
          <w:lang w:eastAsia="cs-CZ"/>
        </w:rPr>
        <w:t>absolute</w:t>
      </w:r>
      <w:r w:rsidR="00815256" w:rsidRPr="00815256">
        <w:rPr>
          <w:rFonts w:ascii="Times New Roman" w:eastAsia="Times New Roman" w:hAnsi="Times New Roman" w:cs="Times New Roman"/>
          <w:i/>
          <w:iCs/>
          <w:color w:val="202122"/>
          <w:sz w:val="24"/>
          <w:szCs w:val="24"/>
          <w:lang w:eastAsia="cs-CZ"/>
        </w:rPr>
        <w:t xml:space="preserve"> value of the results.)</w:t>
      </w:r>
    </w:p>
    <w:p w14:paraId="3F330B84" w14:textId="5F1AB8F2" w:rsidR="00BA2B52" w:rsidRPr="00BA2B52" w:rsidRDefault="00BA2B52" w:rsidP="00BA2B52">
      <w:pPr>
        <w:spacing w:line="360" w:lineRule="auto"/>
        <w:ind w:firstLine="708"/>
        <w:jc w:val="both"/>
        <w:rPr>
          <w:rFonts w:ascii="Times New Roman" w:hAnsi="Times New Roman" w:cs="Times New Roman"/>
          <w:sz w:val="24"/>
          <w:szCs w:val="24"/>
        </w:rPr>
      </w:pPr>
      <w:r w:rsidRPr="00BA2B52">
        <w:rPr>
          <w:rFonts w:ascii="Times New Roman" w:hAnsi="Times New Roman" w:cs="Times New Roman"/>
          <w:sz w:val="24"/>
          <w:szCs w:val="24"/>
        </w:rPr>
        <w:t xml:space="preserve">Only </w:t>
      </w:r>
      <w:r>
        <w:rPr>
          <w:rFonts w:ascii="Times New Roman" w:hAnsi="Times New Roman" w:cs="Times New Roman"/>
          <w:sz w:val="24"/>
          <w:szCs w:val="24"/>
        </w:rPr>
        <w:t xml:space="preserve">a </w:t>
      </w:r>
      <w:r w:rsidRPr="00BA2B52">
        <w:rPr>
          <w:rFonts w:ascii="Times New Roman" w:hAnsi="Times New Roman" w:cs="Times New Roman"/>
          <w:sz w:val="24"/>
          <w:szCs w:val="24"/>
        </w:rPr>
        <w:t xml:space="preserve">few teachers could </w:t>
      </w:r>
      <w:r>
        <w:rPr>
          <w:rFonts w:ascii="Times New Roman" w:hAnsi="Times New Roman" w:cs="Times New Roman"/>
          <w:sz w:val="24"/>
          <w:szCs w:val="24"/>
        </w:rPr>
        <w:t xml:space="preserve">name some of the values, and most were </w:t>
      </w:r>
      <w:r w:rsidR="00166A80">
        <w:rPr>
          <w:rFonts w:ascii="Times New Roman" w:hAnsi="Times New Roman" w:cs="Times New Roman"/>
          <w:sz w:val="24"/>
          <w:szCs w:val="24"/>
        </w:rPr>
        <w:t>unaware</w:t>
      </w:r>
      <w:r>
        <w:rPr>
          <w:rFonts w:ascii="Times New Roman" w:hAnsi="Times New Roman" w:cs="Times New Roman"/>
          <w:sz w:val="24"/>
          <w:szCs w:val="24"/>
        </w:rPr>
        <w:t xml:space="preserve"> of them except for educational emphasis. It was probably misleading to put the values of Unity of Brethren</w:t>
      </w:r>
      <w:r w:rsidR="009B36B6">
        <w:rPr>
          <w:rFonts w:ascii="Times New Roman" w:hAnsi="Times New Roman" w:cs="Times New Roman"/>
          <w:sz w:val="24"/>
          <w:szCs w:val="24"/>
        </w:rPr>
        <w:t>’</w:t>
      </w:r>
      <w:r>
        <w:rPr>
          <w:rFonts w:ascii="Times New Roman" w:hAnsi="Times New Roman" w:cs="Times New Roman"/>
          <w:sz w:val="24"/>
          <w:szCs w:val="24"/>
        </w:rPr>
        <w:t>s legacy</w:t>
      </w:r>
      <w:r w:rsidR="00307561">
        <w:rPr>
          <w:rFonts w:ascii="Times New Roman" w:hAnsi="Times New Roman" w:cs="Times New Roman"/>
          <w:sz w:val="24"/>
          <w:szCs w:val="24"/>
        </w:rPr>
        <w:t>.</w:t>
      </w:r>
      <w:r>
        <w:rPr>
          <w:rFonts w:ascii="Times New Roman" w:hAnsi="Times New Roman" w:cs="Times New Roman"/>
          <w:sz w:val="24"/>
          <w:szCs w:val="24"/>
        </w:rPr>
        <w:t xml:space="preserve"> </w:t>
      </w:r>
      <w:r w:rsidR="00307561">
        <w:rPr>
          <w:rFonts w:ascii="Times New Roman" w:hAnsi="Times New Roman" w:cs="Times New Roman"/>
          <w:sz w:val="24"/>
          <w:szCs w:val="24"/>
        </w:rPr>
        <w:t xml:space="preserve">And not always emphasise the real meaning. </w:t>
      </w:r>
    </w:p>
    <w:p w14:paraId="1B4EFA9A" w14:textId="574A9F74" w:rsidR="0019126E" w:rsidRPr="00D843D9" w:rsidRDefault="002668A7" w:rsidP="0019126E">
      <w:pPr>
        <w:pStyle w:val="Nadpis2"/>
        <w:spacing w:line="360" w:lineRule="auto"/>
        <w:rPr>
          <w:rFonts w:ascii="Times New Roman" w:hAnsi="Times New Roman" w:cs="Times New Roman"/>
          <w:color w:val="auto"/>
          <w:sz w:val="28"/>
          <w:szCs w:val="28"/>
        </w:rPr>
      </w:pPr>
      <w:bookmarkStart w:id="958" w:name="_Toc152668572"/>
      <w:r w:rsidRPr="00D843D9">
        <w:rPr>
          <w:rFonts w:ascii="Times New Roman" w:hAnsi="Times New Roman" w:cs="Times New Roman"/>
          <w:color w:val="auto"/>
          <w:sz w:val="28"/>
          <w:szCs w:val="28"/>
        </w:rPr>
        <w:t>6</w:t>
      </w:r>
      <w:r w:rsidR="006076A0" w:rsidRPr="00D843D9">
        <w:rPr>
          <w:rFonts w:ascii="Times New Roman" w:hAnsi="Times New Roman" w:cs="Times New Roman"/>
          <w:color w:val="auto"/>
          <w:sz w:val="28"/>
          <w:szCs w:val="28"/>
        </w:rPr>
        <w:t>.6</w:t>
      </w:r>
      <w:r w:rsidR="0019126E" w:rsidRPr="00D843D9">
        <w:rPr>
          <w:rFonts w:ascii="Times New Roman" w:hAnsi="Times New Roman" w:cs="Times New Roman"/>
          <w:color w:val="auto"/>
          <w:sz w:val="28"/>
          <w:szCs w:val="28"/>
        </w:rPr>
        <w:t xml:space="preserve"> Teachers in the Czech </w:t>
      </w:r>
      <w:r w:rsidR="0055426B" w:rsidRPr="00D843D9">
        <w:rPr>
          <w:rFonts w:ascii="Times New Roman" w:hAnsi="Times New Roman" w:cs="Times New Roman"/>
          <w:color w:val="auto"/>
          <w:sz w:val="28"/>
          <w:szCs w:val="28"/>
        </w:rPr>
        <w:t>Republic – Comenius</w:t>
      </w:r>
      <w:r w:rsidR="0019126E" w:rsidRPr="00D843D9">
        <w:rPr>
          <w:rFonts w:ascii="Times New Roman" w:hAnsi="Times New Roman" w:cs="Times New Roman"/>
          <w:color w:val="auto"/>
          <w:sz w:val="28"/>
          <w:szCs w:val="28"/>
        </w:rPr>
        <w:t xml:space="preserve"> and </w:t>
      </w:r>
      <w:r w:rsidR="00C42DC2" w:rsidRPr="00D843D9">
        <w:rPr>
          <w:rFonts w:ascii="Times New Roman" w:hAnsi="Times New Roman" w:cs="Times New Roman"/>
          <w:color w:val="auto"/>
          <w:sz w:val="28"/>
          <w:szCs w:val="28"/>
        </w:rPr>
        <w:t>H</w:t>
      </w:r>
      <w:r w:rsidR="0019126E" w:rsidRPr="00D843D9">
        <w:rPr>
          <w:rFonts w:ascii="Times New Roman" w:hAnsi="Times New Roman" w:cs="Times New Roman"/>
          <w:color w:val="auto"/>
          <w:sz w:val="28"/>
          <w:szCs w:val="28"/>
        </w:rPr>
        <w:t xml:space="preserve">is </w:t>
      </w:r>
      <w:r w:rsidR="00C42DC2" w:rsidRPr="00D843D9">
        <w:rPr>
          <w:rFonts w:ascii="Times New Roman" w:hAnsi="Times New Roman" w:cs="Times New Roman"/>
          <w:color w:val="auto"/>
          <w:sz w:val="28"/>
          <w:szCs w:val="28"/>
        </w:rPr>
        <w:t>W</w:t>
      </w:r>
      <w:r w:rsidR="0019126E" w:rsidRPr="00D843D9">
        <w:rPr>
          <w:rFonts w:ascii="Times New Roman" w:hAnsi="Times New Roman" w:cs="Times New Roman"/>
          <w:color w:val="auto"/>
          <w:sz w:val="28"/>
          <w:szCs w:val="28"/>
        </w:rPr>
        <w:t>ritings</w:t>
      </w:r>
      <w:bookmarkEnd w:id="958"/>
    </w:p>
    <w:p w14:paraId="3FF0AC14" w14:textId="77777777" w:rsidR="0019126E" w:rsidRDefault="0019126E" w:rsidP="00285E64">
      <w:pPr>
        <w:pStyle w:val="Normlnweb"/>
        <w:spacing w:before="0" w:beforeAutospacing="0" w:after="0" w:afterAutospacing="0" w:line="360" w:lineRule="auto"/>
        <w:textAlignment w:val="baseline"/>
        <w:rPr>
          <w:rFonts w:ascii="Arial" w:hAnsi="Arial" w:cs="Arial"/>
          <w:sz w:val="22"/>
          <w:szCs w:val="22"/>
        </w:rPr>
      </w:pPr>
    </w:p>
    <w:p w14:paraId="0F0655B5" w14:textId="3BD68F05" w:rsidR="0019126E" w:rsidRDefault="0019126E" w:rsidP="0055426B">
      <w:pPr>
        <w:pStyle w:val="Normlnweb"/>
        <w:spacing w:before="0" w:beforeAutospacing="0" w:after="0" w:afterAutospacing="0" w:line="360" w:lineRule="auto"/>
        <w:ind w:firstLine="360"/>
        <w:jc w:val="both"/>
        <w:textAlignment w:val="baseline"/>
      </w:pPr>
      <w:r w:rsidRPr="002A2FDD">
        <w:t>Teachers group 2</w:t>
      </w:r>
      <w:r w:rsidR="00166A80">
        <w:t xml:space="preserve">: </w:t>
      </w:r>
      <w:r w:rsidRPr="002A2FDD">
        <w:t xml:space="preserve">The teachers were asked to say the writings they know, read or appreciate. When somebody was around the limit of ten books mentioned, the research interview </w:t>
      </w:r>
      <w:r>
        <w:t xml:space="preserve">continued </w:t>
      </w:r>
      <w:r w:rsidRPr="002A2FDD">
        <w:t xml:space="preserve">with other questions. </w:t>
      </w:r>
      <w:r>
        <w:t xml:space="preserve">The first books are the most known and the most appreciated. </w:t>
      </w:r>
    </w:p>
    <w:p w14:paraId="301A97CC" w14:textId="77777777" w:rsidR="00CB0424" w:rsidRDefault="00CB0424" w:rsidP="0055426B">
      <w:pPr>
        <w:pStyle w:val="Normlnweb"/>
        <w:spacing w:before="0" w:beforeAutospacing="0" w:after="0" w:afterAutospacing="0" w:line="360" w:lineRule="auto"/>
        <w:ind w:firstLine="360"/>
        <w:jc w:val="both"/>
        <w:textAlignment w:val="baseline"/>
      </w:pPr>
    </w:p>
    <w:p w14:paraId="46FA9D33"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 xml:space="preserve">Orbis Pictus </w:t>
      </w:r>
    </w:p>
    <w:p w14:paraId="176D7EC1"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 xml:space="preserve">Labyrint světa a ráj srdce </w:t>
      </w:r>
    </w:p>
    <w:p w14:paraId="5EA46D28"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Didactica Magna</w:t>
      </w:r>
    </w:p>
    <w:p w14:paraId="64FC7677"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Škola hrou</w:t>
      </w:r>
    </w:p>
    <w:p w14:paraId="44599264"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Informatorium školy mateřské</w:t>
      </w:r>
    </w:p>
    <w:p w14:paraId="3B51D408"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lastRenderedPageBreak/>
        <w:t xml:space="preserve">Kšaft umírající matky </w:t>
      </w:r>
    </w:p>
    <w:p w14:paraId="4D3FF83E"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Brána jazyků</w:t>
      </w:r>
    </w:p>
    <w:p w14:paraId="2A234B5A"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 xml:space="preserve">Všeobecná porada    </w:t>
      </w:r>
    </w:p>
    <w:p w14:paraId="270E7398"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Listové do nebe</w:t>
      </w:r>
    </w:p>
    <w:p w14:paraId="70755506"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Didaktika česká</w:t>
      </w:r>
    </w:p>
    <w:p w14:paraId="604BB9F8"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Poklad českého jazyka</w:t>
      </w:r>
    </w:p>
    <w:p w14:paraId="542A436C"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Panpaedia</w:t>
      </w:r>
    </w:p>
    <w:p w14:paraId="74696863"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Truchlivý 1 – 4</w:t>
      </w:r>
    </w:p>
    <w:p w14:paraId="0AD69C39" w14:textId="77777777" w:rsidR="0019126E" w:rsidRPr="004548A1" w:rsidRDefault="0019126E" w:rsidP="004E766E">
      <w:pPr>
        <w:pStyle w:val="Normlnweb"/>
        <w:numPr>
          <w:ilvl w:val="0"/>
          <w:numId w:val="17"/>
        </w:numPr>
        <w:spacing w:before="0" w:beforeAutospacing="0" w:after="0" w:afterAutospacing="0" w:line="360" w:lineRule="auto"/>
        <w:textAlignment w:val="baseline"/>
      </w:pPr>
      <w:r w:rsidRPr="004548A1">
        <w:t>Mapa Moravy</w:t>
      </w:r>
    </w:p>
    <w:p w14:paraId="197648F6" w14:textId="77777777" w:rsidR="0055426B" w:rsidRDefault="0055426B" w:rsidP="004E766E">
      <w:pPr>
        <w:pStyle w:val="Normlnweb"/>
        <w:spacing w:before="0" w:beforeAutospacing="0" w:after="0" w:afterAutospacing="0" w:line="360" w:lineRule="auto"/>
        <w:jc w:val="both"/>
        <w:textAlignment w:val="baseline"/>
        <w:rPr>
          <w:rFonts w:ascii="Arial" w:hAnsi="Arial" w:cs="Arial"/>
        </w:rPr>
      </w:pPr>
    </w:p>
    <w:p w14:paraId="710D9A59" w14:textId="68B59732" w:rsidR="0019126E" w:rsidRPr="004548A1" w:rsidRDefault="0019126E" w:rsidP="005649B8">
      <w:pPr>
        <w:pStyle w:val="Normlnweb"/>
        <w:spacing w:before="0" w:beforeAutospacing="0" w:after="0" w:afterAutospacing="0" w:line="360" w:lineRule="auto"/>
        <w:ind w:firstLine="360"/>
        <w:jc w:val="both"/>
        <w:textAlignment w:val="baseline"/>
      </w:pPr>
      <w:r>
        <w:t>Of</w:t>
      </w:r>
      <w:r w:rsidRPr="004548A1">
        <w:t xml:space="preserve"> the first ten</w:t>
      </w:r>
      <w:r>
        <w:t xml:space="preserve"> writings mentioned</w:t>
      </w:r>
      <w:r w:rsidRPr="004548A1">
        <w:t xml:space="preserve">, six </w:t>
      </w:r>
      <w:r>
        <w:t xml:space="preserve">are didactic (pedagogical) works, one theological and literal, one theological and social, one theological and pastoral and </w:t>
      </w:r>
      <w:r w:rsidRPr="004548A1">
        <w:t>one theologic</w:t>
      </w:r>
      <w:r>
        <w:t xml:space="preserve">al and </w:t>
      </w:r>
      <w:r w:rsidRPr="004548A1">
        <w:t xml:space="preserve">philosophical writing. Those purely theological </w:t>
      </w:r>
      <w:r>
        <w:t xml:space="preserve">or prophetical from Comenius are not mentioned. </w:t>
      </w:r>
    </w:p>
    <w:p w14:paraId="30F154C1" w14:textId="77777777" w:rsidR="005649B8" w:rsidRDefault="005649B8" w:rsidP="0019126E">
      <w:pPr>
        <w:pStyle w:val="Nadpis2"/>
        <w:spacing w:line="360" w:lineRule="auto"/>
        <w:rPr>
          <w:rFonts w:ascii="Times New Roman" w:hAnsi="Times New Roman" w:cs="Times New Roman"/>
          <w:color w:val="auto"/>
          <w:sz w:val="28"/>
          <w:szCs w:val="28"/>
        </w:rPr>
      </w:pPr>
    </w:p>
    <w:p w14:paraId="5D326BBA" w14:textId="3C234A97" w:rsidR="0019126E" w:rsidRPr="00CA2009" w:rsidRDefault="002668A7" w:rsidP="0019126E">
      <w:pPr>
        <w:pStyle w:val="Nadpis2"/>
        <w:spacing w:line="360" w:lineRule="auto"/>
        <w:rPr>
          <w:rFonts w:ascii="Times New Roman" w:hAnsi="Times New Roman" w:cs="Times New Roman"/>
          <w:color w:val="auto"/>
          <w:sz w:val="28"/>
          <w:szCs w:val="28"/>
        </w:rPr>
      </w:pPr>
      <w:bookmarkStart w:id="959" w:name="_Toc152668573"/>
      <w:r w:rsidRPr="00CA2009">
        <w:rPr>
          <w:rFonts w:ascii="Times New Roman" w:hAnsi="Times New Roman" w:cs="Times New Roman"/>
          <w:color w:val="auto"/>
          <w:sz w:val="28"/>
          <w:szCs w:val="28"/>
        </w:rPr>
        <w:t>6</w:t>
      </w:r>
      <w:r w:rsidR="006076A0" w:rsidRPr="00CA2009">
        <w:rPr>
          <w:rFonts w:ascii="Times New Roman" w:hAnsi="Times New Roman" w:cs="Times New Roman"/>
          <w:color w:val="auto"/>
          <w:sz w:val="28"/>
          <w:szCs w:val="28"/>
        </w:rPr>
        <w:t xml:space="preserve">.7 </w:t>
      </w:r>
      <w:r w:rsidR="0019126E" w:rsidRPr="00CA2009">
        <w:rPr>
          <w:rFonts w:ascii="Times New Roman" w:hAnsi="Times New Roman" w:cs="Times New Roman"/>
          <w:color w:val="auto"/>
          <w:sz w:val="28"/>
          <w:szCs w:val="28"/>
        </w:rPr>
        <w:t xml:space="preserve">Teachers in the Czech Republic – Pansophy and </w:t>
      </w:r>
      <w:r w:rsidR="00C42DC2" w:rsidRPr="00CA2009">
        <w:rPr>
          <w:rFonts w:ascii="Times New Roman" w:hAnsi="Times New Roman" w:cs="Times New Roman"/>
          <w:color w:val="auto"/>
          <w:sz w:val="28"/>
          <w:szCs w:val="28"/>
        </w:rPr>
        <w:t>C</w:t>
      </w:r>
      <w:r w:rsidR="0019126E" w:rsidRPr="00CA2009">
        <w:rPr>
          <w:rFonts w:ascii="Times New Roman" w:hAnsi="Times New Roman" w:cs="Times New Roman"/>
          <w:color w:val="auto"/>
          <w:sz w:val="28"/>
          <w:szCs w:val="28"/>
        </w:rPr>
        <w:t xml:space="preserve">ritical </w:t>
      </w:r>
      <w:r w:rsidR="00C42DC2" w:rsidRPr="00CA2009">
        <w:rPr>
          <w:rFonts w:ascii="Times New Roman" w:hAnsi="Times New Roman" w:cs="Times New Roman"/>
          <w:color w:val="auto"/>
          <w:sz w:val="28"/>
          <w:szCs w:val="28"/>
        </w:rPr>
        <w:t>T</w:t>
      </w:r>
      <w:r w:rsidR="0019126E" w:rsidRPr="00CA2009">
        <w:rPr>
          <w:rFonts w:ascii="Times New Roman" w:hAnsi="Times New Roman" w:cs="Times New Roman"/>
          <w:color w:val="auto"/>
          <w:sz w:val="28"/>
          <w:szCs w:val="28"/>
        </w:rPr>
        <w:t>hinking</w:t>
      </w:r>
      <w:bookmarkEnd w:id="959"/>
    </w:p>
    <w:p w14:paraId="41F24349" w14:textId="26172A20" w:rsidR="006A385F" w:rsidRPr="0055426B" w:rsidRDefault="006B20D6" w:rsidP="0055426B">
      <w:pPr>
        <w:spacing w:line="360" w:lineRule="auto"/>
        <w:ind w:firstLine="708"/>
        <w:jc w:val="both"/>
        <w:rPr>
          <w:rFonts w:ascii="Times New Roman" w:hAnsi="Times New Roman" w:cs="Times New Roman"/>
          <w:sz w:val="24"/>
          <w:szCs w:val="24"/>
        </w:rPr>
      </w:pPr>
      <w:r w:rsidRPr="0055426B">
        <w:rPr>
          <w:rFonts w:ascii="Times New Roman" w:hAnsi="Times New Roman" w:cs="Times New Roman"/>
          <w:sz w:val="24"/>
          <w:szCs w:val="24"/>
        </w:rPr>
        <w:t>On the other hand, in the research question regarding Pansophy, especially those that could be seen as possibly dangerous, they did not lose their critical thinking</w:t>
      </w:r>
      <w:r w:rsidRPr="00CA2009">
        <w:rPr>
          <w:rFonts w:ascii="Times New Roman" w:hAnsi="Times New Roman" w:cs="Times New Roman"/>
          <w:sz w:val="24"/>
          <w:szCs w:val="24"/>
        </w:rPr>
        <w:t>. For example, many saw a significant danger in the</w:t>
      </w:r>
      <w:r w:rsidR="00CA2009" w:rsidRPr="00CA2009">
        <w:rPr>
          <w:rFonts w:ascii="Times New Roman" w:hAnsi="Times New Roman" w:cs="Times New Roman"/>
          <w:sz w:val="24"/>
          <w:szCs w:val="24"/>
        </w:rPr>
        <w:t xml:space="preserve"> vision of so-called</w:t>
      </w:r>
      <w:r w:rsidRPr="00CA2009">
        <w:rPr>
          <w:rFonts w:ascii="Times New Roman" w:hAnsi="Times New Roman" w:cs="Times New Roman"/>
          <w:sz w:val="24"/>
          <w:szCs w:val="24"/>
        </w:rPr>
        <w:t xml:space="preserve"> „assembly of light“ that could be a leading authority in science, education and the truth. Most assessments went to negative grades, and they, as a whole, refused that</w:t>
      </w:r>
      <w:r w:rsidRPr="00CA2009">
        <w:rPr>
          <w:rFonts w:ascii="Times New Roman" w:hAnsi="Times New Roman" w:cs="Times New Roman"/>
          <w:b/>
          <w:bCs/>
          <w:sz w:val="24"/>
          <w:szCs w:val="24"/>
        </w:rPr>
        <w:t xml:space="preserve"> </w:t>
      </w:r>
      <w:r w:rsidRPr="00CA2009">
        <w:rPr>
          <w:rFonts w:ascii="Times New Roman" w:hAnsi="Times New Roman" w:cs="Times New Roman"/>
          <w:sz w:val="24"/>
          <w:szCs w:val="24"/>
        </w:rPr>
        <w:t xml:space="preserve">idea. </w:t>
      </w:r>
      <w:r w:rsidRPr="0055426B">
        <w:rPr>
          <w:rFonts w:ascii="Times New Roman" w:hAnsi="Times New Roman" w:cs="Times New Roman"/>
          <w:sz w:val="24"/>
          <w:szCs w:val="24"/>
        </w:rPr>
        <w:t xml:space="preserve">However, some attributed </w:t>
      </w:r>
      <w:r w:rsidR="00166A80">
        <w:rPr>
          <w:rFonts w:ascii="Times New Roman" w:hAnsi="Times New Roman" w:cs="Times New Roman"/>
          <w:sz w:val="24"/>
          <w:szCs w:val="24"/>
        </w:rPr>
        <w:t>Comenius's</w:t>
      </w:r>
      <w:r w:rsidRPr="0055426B">
        <w:rPr>
          <w:rFonts w:ascii="Times New Roman" w:hAnsi="Times New Roman" w:cs="Times New Roman"/>
          <w:sz w:val="24"/>
          <w:szCs w:val="24"/>
        </w:rPr>
        <w:t xml:space="preserve"> visionary thinking </w:t>
      </w:r>
      <w:r w:rsidR="002541BF" w:rsidRPr="0055426B">
        <w:rPr>
          <w:rFonts w:ascii="Times New Roman" w:hAnsi="Times New Roman" w:cs="Times New Roman"/>
          <w:sz w:val="24"/>
          <w:szCs w:val="24"/>
        </w:rPr>
        <w:t>to</w:t>
      </w:r>
      <w:r w:rsidRPr="0055426B">
        <w:rPr>
          <w:rFonts w:ascii="Times New Roman" w:hAnsi="Times New Roman" w:cs="Times New Roman"/>
          <w:sz w:val="24"/>
          <w:szCs w:val="24"/>
        </w:rPr>
        <w:t xml:space="preserve"> the aim of peace. Nevertheless, they often stated that he was thinking too optimistically or even utopic with a high level of unrealistic faith in humanity. </w:t>
      </w:r>
    </w:p>
    <w:p w14:paraId="060C2D33" w14:textId="253420D2" w:rsidR="006B20D6" w:rsidRPr="0055426B" w:rsidRDefault="006B20D6" w:rsidP="003046A8">
      <w:pPr>
        <w:spacing w:line="360" w:lineRule="auto"/>
        <w:ind w:firstLine="708"/>
        <w:jc w:val="both"/>
        <w:rPr>
          <w:rFonts w:ascii="Times New Roman" w:hAnsi="Times New Roman" w:cs="Times New Roman"/>
          <w:sz w:val="24"/>
          <w:szCs w:val="24"/>
        </w:rPr>
      </w:pPr>
      <w:r w:rsidRPr="0055426B">
        <w:rPr>
          <w:rFonts w:ascii="Times New Roman" w:hAnsi="Times New Roman" w:cs="Times New Roman"/>
          <w:sz w:val="24"/>
          <w:szCs w:val="24"/>
        </w:rPr>
        <w:t xml:space="preserve">This </w:t>
      </w:r>
      <w:r w:rsidR="002541BF" w:rsidRPr="0055426B">
        <w:rPr>
          <w:rFonts w:ascii="Times New Roman" w:hAnsi="Times New Roman" w:cs="Times New Roman"/>
          <w:sz w:val="24"/>
          <w:szCs w:val="24"/>
        </w:rPr>
        <w:t xml:space="preserve">perception was, what is interesting but not fully surprising, almost the same as </w:t>
      </w:r>
      <w:r w:rsidR="00166A80">
        <w:rPr>
          <w:rFonts w:ascii="Times New Roman" w:hAnsi="Times New Roman" w:cs="Times New Roman"/>
          <w:sz w:val="24"/>
          <w:szCs w:val="24"/>
        </w:rPr>
        <w:t>that of</w:t>
      </w:r>
      <w:r w:rsidR="002541BF" w:rsidRPr="0055426B">
        <w:rPr>
          <w:rFonts w:ascii="Times New Roman" w:hAnsi="Times New Roman" w:cs="Times New Roman"/>
          <w:sz w:val="24"/>
          <w:szCs w:val="24"/>
        </w:rPr>
        <w:t xml:space="preserve"> the pastors’ group when taken as a whole.</w:t>
      </w:r>
      <w:r w:rsidRPr="0055426B">
        <w:rPr>
          <w:rFonts w:ascii="Times New Roman" w:hAnsi="Times New Roman" w:cs="Times New Roman"/>
          <w:sz w:val="24"/>
          <w:szCs w:val="24"/>
        </w:rPr>
        <w:t xml:space="preserve"> </w:t>
      </w:r>
      <w:r w:rsidR="004E34A4" w:rsidRPr="0055426B">
        <w:rPr>
          <w:rFonts w:ascii="Times New Roman" w:hAnsi="Times New Roman" w:cs="Times New Roman"/>
          <w:sz w:val="24"/>
          <w:szCs w:val="24"/>
        </w:rPr>
        <w:t>These things and ideas were simply refused by most of them</w:t>
      </w:r>
      <w:r w:rsidR="004E34A4" w:rsidRPr="00CA2009">
        <w:rPr>
          <w:rFonts w:ascii="Times New Roman" w:hAnsi="Times New Roman" w:cs="Times New Roman"/>
          <w:sz w:val="24"/>
          <w:szCs w:val="24"/>
        </w:rPr>
        <w:t>. All teachers and pastors saw a danger in censorship and the cumulation of power.</w:t>
      </w:r>
      <w:r w:rsidR="004E34A4" w:rsidRPr="0055426B">
        <w:rPr>
          <w:rFonts w:ascii="Times New Roman" w:hAnsi="Times New Roman" w:cs="Times New Roman"/>
          <w:sz w:val="24"/>
          <w:szCs w:val="24"/>
        </w:rPr>
        <w:t xml:space="preserve"> However, most of them respected and saw a good position of authority when protecting some values. For example, some of them saw reviewed magazines in science (teachers) or spiritual discerning (pastors). </w:t>
      </w:r>
    </w:p>
    <w:p w14:paraId="1C2EC3AA" w14:textId="77777777" w:rsidR="004E34A4" w:rsidRPr="0055426B" w:rsidRDefault="004E34A4" w:rsidP="003046A8">
      <w:pPr>
        <w:spacing w:line="360" w:lineRule="auto"/>
        <w:ind w:firstLine="708"/>
        <w:jc w:val="both"/>
        <w:rPr>
          <w:rFonts w:ascii="Times New Roman" w:hAnsi="Times New Roman" w:cs="Times New Roman"/>
          <w:sz w:val="24"/>
          <w:szCs w:val="24"/>
        </w:rPr>
      </w:pPr>
      <w:r w:rsidRPr="0055426B">
        <w:rPr>
          <w:rFonts w:ascii="Times New Roman" w:hAnsi="Times New Roman" w:cs="Times New Roman"/>
          <w:sz w:val="24"/>
          <w:szCs w:val="24"/>
        </w:rPr>
        <w:lastRenderedPageBreak/>
        <w:t>The results of these research questions were interesting. However, we will not go deeply into them in this thesis. What could be seen as a positive, even with a high level of appreciation of somebody, in this case, Comenius, is that they were able to select and refuse some of his ideas but at the same time not entirely refuse him. It shows that this critical thinking is a chance not to fall into some personal cults of personality</w:t>
      </w:r>
      <w:r w:rsidR="004236F1" w:rsidRPr="0055426B">
        <w:rPr>
          <w:rFonts w:ascii="Times New Roman" w:hAnsi="Times New Roman" w:cs="Times New Roman"/>
          <w:sz w:val="24"/>
          <w:szCs w:val="24"/>
        </w:rPr>
        <w:t xml:space="preserve"> or not be able to take the good things from somebody when not respected all at the same time. </w:t>
      </w:r>
      <w:r w:rsidRPr="0055426B">
        <w:rPr>
          <w:rFonts w:ascii="Times New Roman" w:hAnsi="Times New Roman" w:cs="Times New Roman"/>
          <w:sz w:val="24"/>
          <w:szCs w:val="24"/>
        </w:rPr>
        <w:t xml:space="preserve"> </w:t>
      </w:r>
    </w:p>
    <w:p w14:paraId="491504D5" w14:textId="2672BC91" w:rsidR="004E34A4" w:rsidRPr="0055426B" w:rsidRDefault="004E34A4" w:rsidP="003046A8">
      <w:pPr>
        <w:spacing w:line="360" w:lineRule="auto"/>
        <w:ind w:firstLine="708"/>
        <w:jc w:val="both"/>
        <w:rPr>
          <w:rFonts w:ascii="Times New Roman" w:hAnsi="Times New Roman" w:cs="Times New Roman"/>
          <w:sz w:val="24"/>
          <w:szCs w:val="24"/>
        </w:rPr>
      </w:pPr>
      <w:r w:rsidRPr="0055426B">
        <w:rPr>
          <w:rFonts w:ascii="Times New Roman" w:hAnsi="Times New Roman" w:cs="Times New Roman"/>
          <w:sz w:val="24"/>
          <w:szCs w:val="24"/>
        </w:rPr>
        <w:t>On the other hand, it is not fully surprising</w:t>
      </w:r>
      <w:r w:rsidR="00EA63D0">
        <w:rPr>
          <w:rFonts w:ascii="Times New Roman" w:hAnsi="Times New Roman" w:cs="Times New Roman"/>
          <w:sz w:val="24"/>
          <w:szCs w:val="24"/>
        </w:rPr>
        <w:t>. E</w:t>
      </w:r>
      <w:r w:rsidRPr="0055426B">
        <w:rPr>
          <w:rFonts w:ascii="Times New Roman" w:hAnsi="Times New Roman" w:cs="Times New Roman"/>
          <w:sz w:val="24"/>
          <w:szCs w:val="24"/>
        </w:rPr>
        <w:t>ven from the historical research, thi</w:t>
      </w:r>
      <w:r w:rsidR="00EA63D0">
        <w:rPr>
          <w:rFonts w:ascii="Times New Roman" w:hAnsi="Times New Roman" w:cs="Times New Roman"/>
          <w:sz w:val="24"/>
          <w:szCs w:val="24"/>
        </w:rPr>
        <w:t>s</w:t>
      </w:r>
      <w:r w:rsidRPr="0055426B">
        <w:rPr>
          <w:rFonts w:ascii="Times New Roman" w:hAnsi="Times New Roman" w:cs="Times New Roman"/>
          <w:sz w:val="24"/>
          <w:szCs w:val="24"/>
        </w:rPr>
        <w:t xml:space="preserve"> </w:t>
      </w:r>
      <w:r w:rsidR="00EA63D0">
        <w:rPr>
          <w:rFonts w:ascii="Times New Roman" w:hAnsi="Times New Roman" w:cs="Times New Roman"/>
          <w:sz w:val="24"/>
          <w:szCs w:val="24"/>
        </w:rPr>
        <w:t>was</w:t>
      </w:r>
      <w:r w:rsidRPr="0055426B">
        <w:rPr>
          <w:rFonts w:ascii="Times New Roman" w:hAnsi="Times New Roman" w:cs="Times New Roman"/>
          <w:sz w:val="24"/>
          <w:szCs w:val="24"/>
        </w:rPr>
        <w:t xml:space="preserve"> evident. He was abnormally valued for his pedagogical aims and respected for his spiritual integrity. Nevertheless, he was</w:t>
      </w:r>
      <w:r w:rsidR="00EA63D0">
        <w:rPr>
          <w:rFonts w:ascii="Times New Roman" w:hAnsi="Times New Roman" w:cs="Times New Roman"/>
          <w:sz w:val="24"/>
          <w:szCs w:val="24"/>
        </w:rPr>
        <w:t xml:space="preserve"> not so welcomed and often directly </w:t>
      </w:r>
      <w:r w:rsidRPr="0055426B">
        <w:rPr>
          <w:rFonts w:ascii="Times New Roman" w:hAnsi="Times New Roman" w:cs="Times New Roman"/>
          <w:sz w:val="24"/>
          <w:szCs w:val="24"/>
        </w:rPr>
        <w:t xml:space="preserve">refused because of his Pansophy (except </w:t>
      </w:r>
      <w:r w:rsidR="005649B8">
        <w:rPr>
          <w:rFonts w:ascii="Times New Roman" w:hAnsi="Times New Roman" w:cs="Times New Roman"/>
          <w:sz w:val="24"/>
          <w:szCs w:val="24"/>
        </w:rPr>
        <w:t xml:space="preserve">in </w:t>
      </w:r>
      <w:r w:rsidRPr="0055426B">
        <w:rPr>
          <w:rFonts w:ascii="Times New Roman" w:hAnsi="Times New Roman" w:cs="Times New Roman"/>
          <w:sz w:val="24"/>
          <w:szCs w:val="24"/>
        </w:rPr>
        <w:t xml:space="preserve">the beginnings and </w:t>
      </w:r>
      <w:r w:rsidR="005649B8">
        <w:rPr>
          <w:rFonts w:ascii="Times New Roman" w:hAnsi="Times New Roman" w:cs="Times New Roman"/>
          <w:sz w:val="24"/>
          <w:szCs w:val="24"/>
        </w:rPr>
        <w:t xml:space="preserve">in </w:t>
      </w:r>
      <w:r w:rsidRPr="0055426B">
        <w:rPr>
          <w:rFonts w:ascii="Times New Roman" w:hAnsi="Times New Roman" w:cs="Times New Roman"/>
          <w:sz w:val="24"/>
          <w:szCs w:val="24"/>
        </w:rPr>
        <w:t>some circles), too optimistic views</w:t>
      </w:r>
      <w:r w:rsidR="00EA63D0">
        <w:rPr>
          <w:rFonts w:ascii="Times New Roman" w:hAnsi="Times New Roman" w:cs="Times New Roman"/>
          <w:sz w:val="24"/>
          <w:szCs w:val="24"/>
        </w:rPr>
        <w:t>, i</w:t>
      </w:r>
      <w:r w:rsidRPr="0055426B">
        <w:rPr>
          <w:rFonts w:ascii="Times New Roman" w:hAnsi="Times New Roman" w:cs="Times New Roman"/>
          <w:sz w:val="24"/>
          <w:szCs w:val="24"/>
        </w:rPr>
        <w:t xml:space="preserve">dealistic or utopistic goals, and the reception of prophetic influences. </w:t>
      </w:r>
    </w:p>
    <w:p w14:paraId="39B7A2A3" w14:textId="49A88727" w:rsidR="00B86150" w:rsidRDefault="004E34A4" w:rsidP="0055426B">
      <w:pPr>
        <w:spacing w:line="360" w:lineRule="auto"/>
        <w:ind w:firstLine="708"/>
        <w:jc w:val="both"/>
        <w:rPr>
          <w:rFonts w:ascii="Times New Roman" w:hAnsi="Times New Roman" w:cs="Times New Roman"/>
          <w:sz w:val="24"/>
          <w:szCs w:val="24"/>
        </w:rPr>
      </w:pPr>
      <w:r w:rsidRPr="0055426B">
        <w:rPr>
          <w:rFonts w:ascii="Times New Roman" w:hAnsi="Times New Roman" w:cs="Times New Roman"/>
          <w:sz w:val="24"/>
          <w:szCs w:val="24"/>
        </w:rPr>
        <w:t xml:space="preserve">Also, he could not be loved by Rome when he saw it as an antichrist </w:t>
      </w:r>
      <w:r w:rsidR="00166A80">
        <w:rPr>
          <w:rFonts w:ascii="Times New Roman" w:hAnsi="Times New Roman" w:cs="Times New Roman"/>
          <w:sz w:val="24"/>
          <w:szCs w:val="24"/>
        </w:rPr>
        <w:t>power</w:t>
      </w:r>
      <w:r w:rsidRPr="0055426B">
        <w:rPr>
          <w:rFonts w:ascii="Times New Roman" w:hAnsi="Times New Roman" w:cs="Times New Roman"/>
          <w:sz w:val="24"/>
          <w:szCs w:val="24"/>
        </w:rPr>
        <w:t xml:space="preserve"> globally, at the same time aiming to have a good relationship with all ordinary people, even those under Rome. However, this was not the main aim of the research, and we will only briefly </w:t>
      </w:r>
      <w:r w:rsidR="005649B8">
        <w:rPr>
          <w:rFonts w:ascii="Times New Roman" w:hAnsi="Times New Roman" w:cs="Times New Roman"/>
          <w:sz w:val="24"/>
          <w:szCs w:val="24"/>
        </w:rPr>
        <w:t>touch it again</w:t>
      </w:r>
      <w:r w:rsidRPr="0055426B">
        <w:rPr>
          <w:rFonts w:ascii="Times New Roman" w:hAnsi="Times New Roman" w:cs="Times New Roman"/>
          <w:sz w:val="24"/>
          <w:szCs w:val="24"/>
        </w:rPr>
        <w:t xml:space="preserve"> when considering the research results in the pastors’ grou</w:t>
      </w:r>
      <w:r w:rsidR="0055426B" w:rsidRPr="0055426B">
        <w:rPr>
          <w:rFonts w:ascii="Times New Roman" w:hAnsi="Times New Roman" w:cs="Times New Roman"/>
          <w:sz w:val="24"/>
          <w:szCs w:val="24"/>
        </w:rPr>
        <w:t>p.</w:t>
      </w:r>
    </w:p>
    <w:p w14:paraId="2B2554DA" w14:textId="0244478F" w:rsidR="009D3BE8" w:rsidRDefault="009D3BE8" w:rsidP="009D3BE8">
      <w:pPr>
        <w:pStyle w:val="Nadpis2"/>
        <w:spacing w:line="360" w:lineRule="auto"/>
        <w:rPr>
          <w:rFonts w:ascii="Times New Roman" w:hAnsi="Times New Roman" w:cs="Times New Roman"/>
          <w:color w:val="auto"/>
          <w:sz w:val="28"/>
          <w:szCs w:val="28"/>
        </w:rPr>
      </w:pPr>
      <w:bookmarkStart w:id="960" w:name="_Toc152668574"/>
      <w:r w:rsidRPr="00CA2009">
        <w:rPr>
          <w:rFonts w:ascii="Times New Roman" w:hAnsi="Times New Roman" w:cs="Times New Roman"/>
          <w:color w:val="auto"/>
          <w:sz w:val="28"/>
          <w:szCs w:val="28"/>
        </w:rPr>
        <w:t xml:space="preserve">6.7 Teachers in the Czech Republic – </w:t>
      </w:r>
      <w:r>
        <w:rPr>
          <w:rFonts w:ascii="Times New Roman" w:hAnsi="Times New Roman" w:cs="Times New Roman"/>
          <w:color w:val="auto"/>
          <w:sz w:val="28"/>
          <w:szCs w:val="28"/>
        </w:rPr>
        <w:t>Goals</w:t>
      </w:r>
      <w:r w:rsidR="006A559D">
        <w:rPr>
          <w:rFonts w:ascii="Times New Roman" w:hAnsi="Times New Roman" w:cs="Times New Roman"/>
          <w:color w:val="auto"/>
          <w:sz w:val="28"/>
          <w:szCs w:val="28"/>
        </w:rPr>
        <w:t xml:space="preserve"> of Education</w:t>
      </w:r>
      <w:bookmarkEnd w:id="960"/>
      <w:r>
        <w:rPr>
          <w:rFonts w:ascii="Times New Roman" w:hAnsi="Times New Roman" w:cs="Times New Roman"/>
          <w:color w:val="auto"/>
          <w:sz w:val="28"/>
          <w:szCs w:val="28"/>
        </w:rPr>
        <w:t xml:space="preserve"> </w:t>
      </w:r>
    </w:p>
    <w:p w14:paraId="6EB87843" w14:textId="07F35043" w:rsidR="009D3BE8" w:rsidRPr="009D3BE8" w:rsidRDefault="009D3BE8" w:rsidP="009D3BE8">
      <w:pPr>
        <w:spacing w:after="0" w:line="360" w:lineRule="auto"/>
        <w:ind w:firstLine="708"/>
        <w:jc w:val="both"/>
        <w:rPr>
          <w:rFonts w:ascii="Times New Roman" w:hAnsi="Times New Roman" w:cs="Times New Roman"/>
          <w:sz w:val="24"/>
          <w:szCs w:val="24"/>
        </w:rPr>
      </w:pPr>
      <w:r w:rsidRPr="009D3BE8">
        <w:rPr>
          <w:rFonts w:ascii="Times New Roman" w:hAnsi="Times New Roman" w:cs="Times New Roman"/>
          <w:sz w:val="24"/>
          <w:szCs w:val="24"/>
        </w:rPr>
        <w:t xml:space="preserve">All teachers (100 %) wanted the schools to care not only about the knowledge and skills, </w:t>
      </w:r>
      <w:r>
        <w:rPr>
          <w:rFonts w:ascii="Times New Roman" w:hAnsi="Times New Roman" w:cs="Times New Roman"/>
          <w:sz w:val="24"/>
          <w:szCs w:val="24"/>
        </w:rPr>
        <w:t>but</w:t>
      </w:r>
      <w:r w:rsidRPr="009D3BE8">
        <w:rPr>
          <w:rFonts w:ascii="Times New Roman" w:hAnsi="Times New Roman" w:cs="Times New Roman"/>
          <w:sz w:val="24"/>
          <w:szCs w:val="24"/>
        </w:rPr>
        <w:t xml:space="preserve"> also morals. Not all teachers, only half (50%)</w:t>
      </w:r>
      <w:r>
        <w:rPr>
          <w:rFonts w:ascii="Times New Roman" w:hAnsi="Times New Roman" w:cs="Times New Roman"/>
          <w:sz w:val="24"/>
          <w:szCs w:val="24"/>
        </w:rPr>
        <w:t xml:space="preserve">, </w:t>
      </w:r>
      <w:r w:rsidRPr="009D3BE8">
        <w:rPr>
          <w:rFonts w:ascii="Times New Roman" w:hAnsi="Times New Roman" w:cs="Times New Roman"/>
          <w:sz w:val="24"/>
          <w:szCs w:val="24"/>
        </w:rPr>
        <w:t>saw as important teaching the piety, but consider</w:t>
      </w:r>
      <w:r>
        <w:rPr>
          <w:rFonts w:ascii="Times New Roman" w:hAnsi="Times New Roman" w:cs="Times New Roman"/>
          <w:sz w:val="24"/>
          <w:szCs w:val="24"/>
        </w:rPr>
        <w:t>ed</w:t>
      </w:r>
      <w:r w:rsidRPr="009D3BE8">
        <w:rPr>
          <w:rFonts w:ascii="Times New Roman" w:hAnsi="Times New Roman" w:cs="Times New Roman"/>
          <w:sz w:val="24"/>
          <w:szCs w:val="24"/>
        </w:rPr>
        <w:t xml:space="preserve"> it voluntary it the schools of this concern or the voluntary subjects.</w:t>
      </w:r>
    </w:p>
    <w:p w14:paraId="1389ED76" w14:textId="00196937" w:rsidR="008C419A" w:rsidRPr="00EC6E1E" w:rsidRDefault="002668A7" w:rsidP="00D8761F">
      <w:pPr>
        <w:pStyle w:val="Nadpis2"/>
        <w:rPr>
          <w:rFonts w:ascii="Times New Roman" w:hAnsi="Times New Roman" w:cs="Times New Roman"/>
          <w:b/>
          <w:bCs/>
          <w:color w:val="auto"/>
          <w:sz w:val="32"/>
          <w:szCs w:val="32"/>
          <w:lang w:val="en-GB"/>
        </w:rPr>
      </w:pPr>
      <w:bookmarkStart w:id="961" w:name="_Toc152668575"/>
      <w:r>
        <w:rPr>
          <w:rFonts w:ascii="Times New Roman" w:hAnsi="Times New Roman" w:cs="Times New Roman"/>
          <w:b/>
          <w:bCs/>
          <w:color w:val="auto"/>
          <w:sz w:val="32"/>
          <w:szCs w:val="32"/>
          <w:lang w:val="en-GB"/>
        </w:rPr>
        <w:t>7</w:t>
      </w:r>
      <w:r w:rsidR="008C419A" w:rsidRPr="00EC6E1E">
        <w:rPr>
          <w:rFonts w:ascii="Times New Roman" w:hAnsi="Times New Roman" w:cs="Times New Roman"/>
          <w:b/>
          <w:bCs/>
          <w:color w:val="auto"/>
          <w:sz w:val="32"/>
          <w:szCs w:val="32"/>
          <w:lang w:val="en-GB"/>
        </w:rPr>
        <w:t>.</w:t>
      </w:r>
      <w:r w:rsidR="00D8761F" w:rsidRPr="00EC6E1E">
        <w:rPr>
          <w:rFonts w:ascii="Times New Roman" w:hAnsi="Times New Roman" w:cs="Times New Roman"/>
          <w:b/>
          <w:bCs/>
          <w:color w:val="auto"/>
          <w:sz w:val="32"/>
          <w:szCs w:val="32"/>
          <w:lang w:val="en-GB"/>
        </w:rPr>
        <w:t xml:space="preserve"> </w:t>
      </w:r>
      <w:r w:rsidR="008C419A" w:rsidRPr="00EC6E1E">
        <w:rPr>
          <w:rFonts w:ascii="Times New Roman" w:hAnsi="Times New Roman" w:cs="Times New Roman"/>
          <w:b/>
          <w:bCs/>
          <w:color w:val="auto"/>
          <w:sz w:val="32"/>
          <w:szCs w:val="32"/>
          <w:lang w:val="en-GB"/>
        </w:rPr>
        <w:t xml:space="preserve">Comenius and </w:t>
      </w:r>
      <w:r w:rsidR="00826008" w:rsidRPr="00EC6E1E">
        <w:rPr>
          <w:rFonts w:ascii="Times New Roman" w:hAnsi="Times New Roman" w:cs="Times New Roman"/>
          <w:b/>
          <w:bCs/>
          <w:color w:val="auto"/>
          <w:sz w:val="32"/>
          <w:szCs w:val="32"/>
          <w:lang w:val="en-GB"/>
        </w:rPr>
        <w:t>P</w:t>
      </w:r>
      <w:r w:rsidR="008C419A" w:rsidRPr="00EC6E1E">
        <w:rPr>
          <w:rFonts w:ascii="Times New Roman" w:hAnsi="Times New Roman" w:cs="Times New Roman"/>
          <w:b/>
          <w:bCs/>
          <w:color w:val="auto"/>
          <w:sz w:val="32"/>
          <w:szCs w:val="32"/>
          <w:lang w:val="en-GB"/>
        </w:rPr>
        <w:t xml:space="preserve">astors </w:t>
      </w:r>
      <w:r w:rsidR="00395421" w:rsidRPr="00EC6E1E">
        <w:rPr>
          <w:rFonts w:ascii="Times New Roman" w:hAnsi="Times New Roman" w:cs="Times New Roman"/>
          <w:b/>
          <w:bCs/>
          <w:color w:val="auto"/>
          <w:sz w:val="32"/>
          <w:szCs w:val="32"/>
          <w:lang w:val="en-GB"/>
        </w:rPr>
        <w:t>–</w:t>
      </w:r>
      <w:r w:rsidR="008C419A" w:rsidRPr="00EC6E1E">
        <w:rPr>
          <w:rFonts w:ascii="Times New Roman" w:hAnsi="Times New Roman" w:cs="Times New Roman"/>
          <w:b/>
          <w:bCs/>
          <w:color w:val="auto"/>
          <w:sz w:val="32"/>
          <w:szCs w:val="32"/>
          <w:lang w:val="en-GB"/>
        </w:rPr>
        <w:t xml:space="preserve"> </w:t>
      </w:r>
      <w:r w:rsidR="00395421" w:rsidRPr="00EC6E1E">
        <w:rPr>
          <w:rFonts w:ascii="Times New Roman" w:hAnsi="Times New Roman" w:cs="Times New Roman"/>
          <w:b/>
          <w:bCs/>
          <w:color w:val="auto"/>
          <w:sz w:val="32"/>
          <w:szCs w:val="32"/>
          <w:lang w:val="en-GB"/>
        </w:rPr>
        <w:t xml:space="preserve">Perception of </w:t>
      </w:r>
      <w:r w:rsidR="00826008" w:rsidRPr="00EC6E1E">
        <w:rPr>
          <w:rFonts w:ascii="Times New Roman" w:hAnsi="Times New Roman" w:cs="Times New Roman"/>
          <w:b/>
          <w:bCs/>
          <w:color w:val="auto"/>
          <w:sz w:val="32"/>
          <w:szCs w:val="32"/>
          <w:lang w:val="en-GB"/>
        </w:rPr>
        <w:t>h</w:t>
      </w:r>
      <w:r w:rsidR="00395421" w:rsidRPr="00EC6E1E">
        <w:rPr>
          <w:rFonts w:ascii="Times New Roman" w:hAnsi="Times New Roman" w:cs="Times New Roman"/>
          <w:b/>
          <w:bCs/>
          <w:color w:val="auto"/>
          <w:sz w:val="32"/>
          <w:szCs w:val="32"/>
          <w:lang w:val="en-GB"/>
        </w:rPr>
        <w:t xml:space="preserve">is </w:t>
      </w:r>
      <w:r w:rsidR="00826008" w:rsidRPr="00EC6E1E">
        <w:rPr>
          <w:rFonts w:ascii="Times New Roman" w:hAnsi="Times New Roman" w:cs="Times New Roman"/>
          <w:b/>
          <w:bCs/>
          <w:color w:val="auto"/>
          <w:sz w:val="32"/>
          <w:szCs w:val="32"/>
          <w:lang w:val="en-GB"/>
        </w:rPr>
        <w:t>L</w:t>
      </w:r>
      <w:r w:rsidR="00395421" w:rsidRPr="00EC6E1E">
        <w:rPr>
          <w:rFonts w:ascii="Times New Roman" w:hAnsi="Times New Roman" w:cs="Times New Roman"/>
          <w:b/>
          <w:bCs/>
          <w:color w:val="auto"/>
          <w:sz w:val="32"/>
          <w:szCs w:val="32"/>
          <w:lang w:val="en-GB"/>
        </w:rPr>
        <w:t xml:space="preserve">ife and </w:t>
      </w:r>
      <w:r w:rsidR="00826008" w:rsidRPr="00EC6E1E">
        <w:rPr>
          <w:rFonts w:ascii="Times New Roman" w:hAnsi="Times New Roman" w:cs="Times New Roman"/>
          <w:b/>
          <w:bCs/>
          <w:color w:val="auto"/>
          <w:sz w:val="32"/>
          <w:szCs w:val="32"/>
          <w:lang w:val="en-GB"/>
        </w:rPr>
        <w:t>W</w:t>
      </w:r>
      <w:r w:rsidR="00395421" w:rsidRPr="00EC6E1E">
        <w:rPr>
          <w:rFonts w:ascii="Times New Roman" w:hAnsi="Times New Roman" w:cs="Times New Roman"/>
          <w:b/>
          <w:bCs/>
          <w:color w:val="auto"/>
          <w:sz w:val="32"/>
          <w:szCs w:val="32"/>
          <w:lang w:val="en-GB"/>
        </w:rPr>
        <w:t xml:space="preserve">ork by </w:t>
      </w:r>
      <w:r w:rsidR="00826008" w:rsidRPr="00EC6E1E">
        <w:rPr>
          <w:rFonts w:ascii="Times New Roman" w:hAnsi="Times New Roman" w:cs="Times New Roman"/>
          <w:b/>
          <w:bCs/>
          <w:color w:val="auto"/>
          <w:sz w:val="32"/>
          <w:szCs w:val="32"/>
          <w:lang w:val="en-GB"/>
        </w:rPr>
        <w:t>P</w:t>
      </w:r>
      <w:r w:rsidR="00395421" w:rsidRPr="00EC6E1E">
        <w:rPr>
          <w:rFonts w:ascii="Times New Roman" w:hAnsi="Times New Roman" w:cs="Times New Roman"/>
          <w:b/>
          <w:bCs/>
          <w:color w:val="auto"/>
          <w:sz w:val="32"/>
          <w:szCs w:val="32"/>
          <w:lang w:val="en-GB"/>
        </w:rPr>
        <w:t>astors</w:t>
      </w:r>
      <w:bookmarkEnd w:id="961"/>
    </w:p>
    <w:p w14:paraId="2D677101" w14:textId="77777777" w:rsidR="003B6F5B" w:rsidRDefault="003B6F5B" w:rsidP="00974DE1">
      <w:pPr>
        <w:spacing w:after="0"/>
        <w:rPr>
          <w:lang w:val="en-GB"/>
        </w:rPr>
      </w:pPr>
    </w:p>
    <w:p w14:paraId="7467027C" w14:textId="1AB8C88A" w:rsidR="003B6F5B" w:rsidRPr="00704A40" w:rsidRDefault="003B6F5B" w:rsidP="00FD5822">
      <w:pPr>
        <w:spacing w:line="360" w:lineRule="auto"/>
        <w:ind w:firstLine="708"/>
        <w:rPr>
          <w:rFonts w:ascii="Times New Roman" w:hAnsi="Times New Roman" w:cs="Times New Roman"/>
          <w:sz w:val="24"/>
          <w:szCs w:val="24"/>
          <w:lang w:val="en-GB"/>
        </w:rPr>
      </w:pPr>
      <w:r w:rsidRPr="00704A40">
        <w:rPr>
          <w:rFonts w:ascii="Times New Roman" w:hAnsi="Times New Roman" w:cs="Times New Roman"/>
          <w:sz w:val="24"/>
          <w:szCs w:val="24"/>
          <w:lang w:val="en-GB"/>
        </w:rPr>
        <w:t xml:space="preserve">This </w:t>
      </w:r>
      <w:r w:rsidR="00974DE1" w:rsidRPr="00704A40">
        <w:rPr>
          <w:rFonts w:ascii="Times New Roman" w:hAnsi="Times New Roman" w:cs="Times New Roman"/>
          <w:sz w:val="24"/>
          <w:szCs w:val="24"/>
          <w:lang w:val="en-GB"/>
        </w:rPr>
        <w:t>chapter</w:t>
      </w:r>
      <w:r w:rsidRPr="00704A40">
        <w:rPr>
          <w:rFonts w:ascii="Times New Roman" w:hAnsi="Times New Roman" w:cs="Times New Roman"/>
          <w:sz w:val="24"/>
          <w:szCs w:val="24"/>
          <w:lang w:val="en-GB"/>
        </w:rPr>
        <w:t xml:space="preserve"> concentrates on pastors and their attitudes to the researched topic. </w:t>
      </w:r>
      <w:r w:rsidR="00BE0412" w:rsidRPr="00704A40">
        <w:rPr>
          <w:rFonts w:ascii="Times New Roman" w:hAnsi="Times New Roman" w:cs="Times New Roman"/>
          <w:sz w:val="24"/>
          <w:szCs w:val="24"/>
          <w:lang w:val="en-GB"/>
        </w:rPr>
        <w:t>Similarly,</w:t>
      </w:r>
      <w:r w:rsidR="00712785" w:rsidRPr="00704A40">
        <w:rPr>
          <w:rFonts w:ascii="Times New Roman" w:hAnsi="Times New Roman" w:cs="Times New Roman"/>
          <w:sz w:val="24"/>
          <w:szCs w:val="24"/>
          <w:lang w:val="en-GB"/>
        </w:rPr>
        <w:t xml:space="preserve"> as teachers</w:t>
      </w:r>
      <w:r w:rsidR="005649B8" w:rsidRPr="00704A40">
        <w:rPr>
          <w:rFonts w:ascii="Times New Roman" w:hAnsi="Times New Roman" w:cs="Times New Roman"/>
          <w:sz w:val="24"/>
          <w:szCs w:val="24"/>
          <w:lang w:val="en-GB"/>
        </w:rPr>
        <w:t>,</w:t>
      </w:r>
      <w:r w:rsidR="00712785" w:rsidRPr="00704A40">
        <w:rPr>
          <w:rFonts w:ascii="Times New Roman" w:hAnsi="Times New Roman" w:cs="Times New Roman"/>
          <w:sz w:val="24"/>
          <w:szCs w:val="24"/>
          <w:lang w:val="en-GB"/>
        </w:rPr>
        <w:t xml:space="preserve"> they are asked for their attitudes either to pedagogical, historical or pastoral aims and desires of Comenius. </w:t>
      </w:r>
    </w:p>
    <w:p w14:paraId="2ED7480F" w14:textId="3C8AC612" w:rsidR="00E308B7" w:rsidRPr="00F565C6" w:rsidRDefault="002668A7" w:rsidP="003B6F5B">
      <w:pPr>
        <w:pStyle w:val="Nadpis2"/>
        <w:rPr>
          <w:rFonts w:ascii="Times New Roman" w:hAnsi="Times New Roman" w:cs="Times New Roman"/>
          <w:color w:val="auto"/>
          <w:sz w:val="28"/>
          <w:szCs w:val="28"/>
          <w:lang w:val="en-GB"/>
        </w:rPr>
      </w:pPr>
      <w:bookmarkStart w:id="962" w:name="_Toc152668576"/>
      <w:r w:rsidRPr="00F565C6">
        <w:rPr>
          <w:rFonts w:ascii="Times New Roman" w:hAnsi="Times New Roman" w:cs="Times New Roman"/>
          <w:color w:val="auto"/>
          <w:sz w:val="28"/>
          <w:szCs w:val="28"/>
          <w:lang w:val="en-GB"/>
        </w:rPr>
        <w:t>7</w:t>
      </w:r>
      <w:r w:rsidR="00974DE1" w:rsidRPr="00F565C6">
        <w:rPr>
          <w:rFonts w:ascii="Times New Roman" w:hAnsi="Times New Roman" w:cs="Times New Roman"/>
          <w:color w:val="auto"/>
          <w:sz w:val="28"/>
          <w:szCs w:val="28"/>
          <w:lang w:val="en-GB"/>
        </w:rPr>
        <w:t xml:space="preserve">.1 Researched </w:t>
      </w:r>
      <w:r w:rsidR="00C42DC2" w:rsidRPr="00F565C6">
        <w:rPr>
          <w:rFonts w:ascii="Times New Roman" w:hAnsi="Times New Roman" w:cs="Times New Roman"/>
          <w:color w:val="auto"/>
          <w:sz w:val="28"/>
          <w:szCs w:val="28"/>
          <w:lang w:val="en-GB"/>
        </w:rPr>
        <w:t>G</w:t>
      </w:r>
      <w:r w:rsidR="00974DE1" w:rsidRPr="00F565C6">
        <w:rPr>
          <w:rFonts w:ascii="Times New Roman" w:hAnsi="Times New Roman" w:cs="Times New Roman"/>
          <w:color w:val="auto"/>
          <w:sz w:val="28"/>
          <w:szCs w:val="28"/>
          <w:lang w:val="en-GB"/>
        </w:rPr>
        <w:t xml:space="preserve">roup of </w:t>
      </w:r>
      <w:r w:rsidR="00C42DC2" w:rsidRPr="00F565C6">
        <w:rPr>
          <w:rFonts w:ascii="Times New Roman" w:hAnsi="Times New Roman" w:cs="Times New Roman"/>
          <w:color w:val="auto"/>
          <w:sz w:val="28"/>
          <w:szCs w:val="28"/>
          <w:lang w:val="en-GB"/>
        </w:rPr>
        <w:t>P</w:t>
      </w:r>
      <w:r w:rsidR="00974DE1" w:rsidRPr="00F565C6">
        <w:rPr>
          <w:rFonts w:ascii="Times New Roman" w:hAnsi="Times New Roman" w:cs="Times New Roman"/>
          <w:color w:val="auto"/>
          <w:sz w:val="28"/>
          <w:szCs w:val="28"/>
          <w:lang w:val="en-GB"/>
        </w:rPr>
        <w:t>astors</w:t>
      </w:r>
      <w:bookmarkEnd w:id="962"/>
      <w:r w:rsidR="00E308B7" w:rsidRPr="00F565C6">
        <w:rPr>
          <w:rFonts w:ascii="Times New Roman" w:hAnsi="Times New Roman" w:cs="Times New Roman"/>
          <w:color w:val="auto"/>
          <w:sz w:val="28"/>
          <w:szCs w:val="28"/>
          <w:lang w:val="en-GB"/>
        </w:rPr>
        <w:t xml:space="preserve"> </w:t>
      </w:r>
    </w:p>
    <w:p w14:paraId="690E78CF" w14:textId="77777777" w:rsidR="00974DE1" w:rsidRDefault="00974DE1" w:rsidP="00974DE1">
      <w:pPr>
        <w:jc w:val="both"/>
        <w:rPr>
          <w:lang w:val="en-GB"/>
        </w:rPr>
      </w:pPr>
    </w:p>
    <w:p w14:paraId="79B41E46" w14:textId="0751C63F" w:rsidR="00083312" w:rsidRPr="00712785" w:rsidRDefault="006E7718" w:rsidP="00712785">
      <w:pPr>
        <w:spacing w:line="360" w:lineRule="auto"/>
        <w:ind w:firstLine="708"/>
        <w:jc w:val="both"/>
        <w:rPr>
          <w:rFonts w:ascii="Times New Roman" w:hAnsi="Times New Roman" w:cs="Times New Roman"/>
          <w:color w:val="A06928" w:themeColor="accent3" w:themeShade="BF"/>
          <w:sz w:val="24"/>
          <w:szCs w:val="24"/>
          <w:lang w:val="en-GB"/>
        </w:rPr>
      </w:pPr>
      <w:r w:rsidRPr="00083312">
        <w:rPr>
          <w:rFonts w:ascii="Times New Roman" w:hAnsi="Times New Roman" w:cs="Times New Roman"/>
          <w:sz w:val="24"/>
          <w:szCs w:val="24"/>
          <w:lang w:val="en-GB"/>
        </w:rPr>
        <w:t xml:space="preserve">The research group </w:t>
      </w:r>
      <w:r w:rsidR="00083312">
        <w:rPr>
          <w:rFonts w:ascii="Times New Roman" w:hAnsi="Times New Roman" w:cs="Times New Roman"/>
          <w:sz w:val="24"/>
          <w:szCs w:val="24"/>
          <w:lang w:val="en-GB"/>
        </w:rPr>
        <w:t xml:space="preserve">consisted of </w:t>
      </w:r>
      <w:r w:rsidR="00AD78FD" w:rsidRPr="00083312">
        <w:rPr>
          <w:rFonts w:ascii="Times New Roman" w:hAnsi="Times New Roman" w:cs="Times New Roman"/>
          <w:sz w:val="24"/>
          <w:szCs w:val="24"/>
          <w:lang w:val="en-GB"/>
        </w:rPr>
        <w:t>20 participants.</w:t>
      </w:r>
      <w:r w:rsidR="00083312" w:rsidRPr="00083312">
        <w:rPr>
          <w:rFonts w:ascii="Times New Roman" w:hAnsi="Times New Roman" w:cs="Times New Roman"/>
          <w:sz w:val="24"/>
          <w:szCs w:val="24"/>
          <w:lang w:val="en-GB"/>
        </w:rPr>
        <w:t xml:space="preserve"> </w:t>
      </w:r>
      <w:r w:rsidR="00083312">
        <w:rPr>
          <w:rFonts w:ascii="Times New Roman" w:hAnsi="Times New Roman" w:cs="Times New Roman"/>
          <w:sz w:val="24"/>
          <w:szCs w:val="24"/>
          <w:lang w:val="en-GB"/>
        </w:rPr>
        <w:t>Seven</w:t>
      </w:r>
      <w:r w:rsidR="00AD78FD" w:rsidRPr="00083312">
        <w:rPr>
          <w:rFonts w:ascii="Times New Roman" w:hAnsi="Times New Roman" w:cs="Times New Roman"/>
          <w:sz w:val="24"/>
          <w:szCs w:val="24"/>
          <w:lang w:val="en-GB"/>
        </w:rPr>
        <w:t xml:space="preserve"> of them were pastors with experience </w:t>
      </w:r>
      <w:r w:rsidR="00083312">
        <w:rPr>
          <w:rFonts w:ascii="Times New Roman" w:hAnsi="Times New Roman" w:cs="Times New Roman"/>
          <w:sz w:val="24"/>
          <w:szCs w:val="24"/>
          <w:lang w:val="en-GB"/>
        </w:rPr>
        <w:t xml:space="preserve">in </w:t>
      </w:r>
      <w:r w:rsidR="00AD78FD" w:rsidRPr="00083312">
        <w:rPr>
          <w:rFonts w:ascii="Times New Roman" w:hAnsi="Times New Roman" w:cs="Times New Roman"/>
          <w:sz w:val="24"/>
          <w:szCs w:val="24"/>
          <w:lang w:val="en-GB"/>
        </w:rPr>
        <w:t>leading</w:t>
      </w:r>
      <w:r w:rsidR="00067412">
        <w:rPr>
          <w:rFonts w:ascii="Times New Roman" w:hAnsi="Times New Roman" w:cs="Times New Roman"/>
          <w:sz w:val="24"/>
          <w:szCs w:val="24"/>
          <w:lang w:val="en-GB"/>
        </w:rPr>
        <w:t xml:space="preserve"> group</w:t>
      </w:r>
      <w:r w:rsidR="00826B24">
        <w:rPr>
          <w:rFonts w:ascii="Times New Roman" w:hAnsi="Times New Roman" w:cs="Times New Roman"/>
          <w:sz w:val="24"/>
          <w:szCs w:val="24"/>
          <w:lang w:val="en-GB"/>
        </w:rPr>
        <w:t>s</w:t>
      </w:r>
      <w:r w:rsidR="00067412">
        <w:rPr>
          <w:rFonts w:ascii="Times New Roman" w:hAnsi="Times New Roman" w:cs="Times New Roman"/>
          <w:sz w:val="24"/>
          <w:szCs w:val="24"/>
          <w:lang w:val="en-GB"/>
        </w:rPr>
        <w:t xml:space="preserve"> of </w:t>
      </w:r>
      <w:r w:rsidR="00AD78FD" w:rsidRPr="00083312">
        <w:rPr>
          <w:rFonts w:ascii="Times New Roman" w:hAnsi="Times New Roman" w:cs="Times New Roman"/>
          <w:sz w:val="24"/>
          <w:szCs w:val="24"/>
          <w:lang w:val="en-GB"/>
        </w:rPr>
        <w:t>churches</w:t>
      </w:r>
      <w:r w:rsidR="00083312">
        <w:rPr>
          <w:rFonts w:ascii="Times New Roman" w:hAnsi="Times New Roman" w:cs="Times New Roman"/>
          <w:sz w:val="24"/>
          <w:szCs w:val="24"/>
          <w:lang w:val="en-GB"/>
        </w:rPr>
        <w:t xml:space="preserve">. It means they have been </w:t>
      </w:r>
      <w:r w:rsidR="00083312">
        <w:rPr>
          <w:rFonts w:ascii="Times New Roman" w:hAnsi="Times New Roman" w:cs="Times New Roman"/>
          <w:sz w:val="24"/>
          <w:szCs w:val="24"/>
          <w:lang w:val="en-GB"/>
        </w:rPr>
        <w:lastRenderedPageBreak/>
        <w:t>in some positions of so-called bishops</w:t>
      </w:r>
      <w:r w:rsidR="00067412">
        <w:rPr>
          <w:rFonts w:ascii="Times New Roman" w:hAnsi="Times New Roman" w:cs="Times New Roman"/>
          <w:sz w:val="24"/>
          <w:szCs w:val="24"/>
          <w:lang w:val="en-GB"/>
        </w:rPr>
        <w:t xml:space="preserve">, senior </w:t>
      </w:r>
      <w:r w:rsidR="00712785">
        <w:rPr>
          <w:rFonts w:ascii="Times New Roman" w:hAnsi="Times New Roman" w:cs="Times New Roman"/>
          <w:sz w:val="24"/>
          <w:szCs w:val="24"/>
          <w:lang w:val="en-GB"/>
        </w:rPr>
        <w:t>pastors,</w:t>
      </w:r>
      <w:r w:rsidR="00067412">
        <w:rPr>
          <w:rFonts w:ascii="Times New Roman" w:hAnsi="Times New Roman" w:cs="Times New Roman"/>
          <w:sz w:val="24"/>
          <w:szCs w:val="24"/>
          <w:lang w:val="en-GB"/>
        </w:rPr>
        <w:t xml:space="preserve"> or</w:t>
      </w:r>
      <w:r w:rsidR="00704A40">
        <w:rPr>
          <w:rFonts w:ascii="Times New Roman" w:hAnsi="Times New Roman" w:cs="Times New Roman"/>
          <w:sz w:val="24"/>
          <w:szCs w:val="24"/>
          <w:lang w:val="en-GB"/>
        </w:rPr>
        <w:t xml:space="preserve"> </w:t>
      </w:r>
      <w:r w:rsidR="00AF1D81">
        <w:rPr>
          <w:rFonts w:ascii="Times New Roman" w:hAnsi="Times New Roman" w:cs="Times New Roman"/>
          <w:sz w:val="24"/>
          <w:szCs w:val="24"/>
          <w:lang w:val="en-GB"/>
        </w:rPr>
        <w:t>even apostles</w:t>
      </w:r>
      <w:r w:rsidR="00083312">
        <w:rPr>
          <w:rFonts w:ascii="Times New Roman" w:hAnsi="Times New Roman" w:cs="Times New Roman"/>
          <w:sz w:val="24"/>
          <w:szCs w:val="24"/>
          <w:lang w:val="en-GB"/>
        </w:rPr>
        <w:t xml:space="preserve">. </w:t>
      </w:r>
      <w:r w:rsidR="00826B24" w:rsidRPr="00AF1D81">
        <w:rPr>
          <w:rFonts w:ascii="Times New Roman" w:hAnsi="Times New Roman" w:cs="Times New Roman"/>
          <w:sz w:val="24"/>
          <w:szCs w:val="24"/>
          <w:lang w:val="en-GB"/>
        </w:rPr>
        <w:t>A g</w:t>
      </w:r>
      <w:r w:rsidR="00067412" w:rsidRPr="00AF1D81">
        <w:rPr>
          <w:rFonts w:ascii="Times New Roman" w:hAnsi="Times New Roman" w:cs="Times New Roman"/>
          <w:sz w:val="24"/>
          <w:szCs w:val="24"/>
          <w:lang w:val="en-GB"/>
        </w:rPr>
        <w:t>roup of this kind</w:t>
      </w:r>
      <w:r w:rsidR="009F08F1" w:rsidRPr="00AF1D81">
        <w:rPr>
          <w:rFonts w:ascii="Times New Roman" w:hAnsi="Times New Roman" w:cs="Times New Roman"/>
          <w:sz w:val="24"/>
          <w:szCs w:val="24"/>
          <w:lang w:val="en-GB"/>
        </w:rPr>
        <w:t xml:space="preserve"> is a pretty representative group of leaders.</w:t>
      </w:r>
      <w:r w:rsidR="00712785" w:rsidRPr="00AF1D81">
        <w:rPr>
          <w:rFonts w:ascii="Times New Roman" w:hAnsi="Times New Roman" w:cs="Times New Roman"/>
          <w:sz w:val="24"/>
          <w:szCs w:val="24"/>
          <w:lang w:val="en-GB"/>
        </w:rPr>
        <w:t xml:space="preserve"> Some were (currently or in the past) representatives of their denominations; together, the group consisted of participants from eight different denominations. </w:t>
      </w:r>
      <w:r w:rsidR="009F08F1" w:rsidRPr="00AF1D81">
        <w:rPr>
          <w:rFonts w:ascii="Times New Roman" w:hAnsi="Times New Roman" w:cs="Times New Roman"/>
          <w:sz w:val="24"/>
          <w:szCs w:val="24"/>
          <w:lang w:val="en-GB"/>
        </w:rPr>
        <w:t>Five ministers of this group were in some other kinds of</w:t>
      </w:r>
      <w:r w:rsidR="00067412" w:rsidRPr="00AF1D81">
        <w:rPr>
          <w:rFonts w:ascii="Times New Roman" w:hAnsi="Times New Roman" w:cs="Times New Roman"/>
          <w:sz w:val="24"/>
          <w:szCs w:val="24"/>
          <w:lang w:val="en-GB"/>
        </w:rPr>
        <w:t xml:space="preserve"> </w:t>
      </w:r>
      <w:r w:rsidR="009F08F1" w:rsidRPr="00AF1D81">
        <w:rPr>
          <w:rFonts w:ascii="Times New Roman" w:hAnsi="Times New Roman" w:cs="Times New Roman"/>
          <w:sz w:val="24"/>
          <w:szCs w:val="24"/>
          <w:lang w:val="en-GB"/>
        </w:rPr>
        <w:t>leading</w:t>
      </w:r>
      <w:r w:rsidR="00067412" w:rsidRPr="00AF1D81">
        <w:rPr>
          <w:rFonts w:ascii="Times New Roman" w:hAnsi="Times New Roman" w:cs="Times New Roman"/>
          <w:sz w:val="24"/>
          <w:szCs w:val="24"/>
          <w:lang w:val="en-GB"/>
        </w:rPr>
        <w:t xml:space="preserve"> ministry</w:t>
      </w:r>
      <w:r w:rsidR="009F08F1" w:rsidRPr="00AF1D81">
        <w:rPr>
          <w:rFonts w:ascii="Times New Roman" w:hAnsi="Times New Roman" w:cs="Times New Roman"/>
          <w:sz w:val="24"/>
          <w:szCs w:val="24"/>
          <w:lang w:val="en-GB"/>
        </w:rPr>
        <w:t xml:space="preserve">, for example, leading groups of ministers for children.  </w:t>
      </w:r>
      <w:r w:rsidR="00712785" w:rsidRPr="00AF1D81">
        <w:rPr>
          <w:rFonts w:ascii="Times New Roman" w:hAnsi="Times New Roman" w:cs="Times New Roman"/>
          <w:sz w:val="24"/>
          <w:szCs w:val="24"/>
          <w:lang w:val="en-GB"/>
        </w:rPr>
        <w:t xml:space="preserve">The qualities of shepherds and pastoral leaders, their </w:t>
      </w:r>
      <w:r w:rsidR="00712785" w:rsidRPr="00DF0573">
        <w:rPr>
          <w:rFonts w:ascii="Times New Roman" w:hAnsi="Times New Roman" w:cs="Times New Roman"/>
          <w:sz w:val="24"/>
          <w:szCs w:val="24"/>
          <w:lang w:val="en-GB"/>
        </w:rPr>
        <w:t xml:space="preserve">cooperation, </w:t>
      </w:r>
      <w:r w:rsidR="00155BF9" w:rsidRPr="00DF0573">
        <w:rPr>
          <w:rFonts w:ascii="Times New Roman" w:hAnsi="Times New Roman" w:cs="Times New Roman"/>
          <w:sz w:val="24"/>
          <w:szCs w:val="24"/>
          <w:lang w:val="en-GB"/>
        </w:rPr>
        <w:t>values,</w:t>
      </w:r>
      <w:r w:rsidR="00712785" w:rsidRPr="00DF0573">
        <w:rPr>
          <w:rFonts w:ascii="Times New Roman" w:hAnsi="Times New Roman" w:cs="Times New Roman"/>
          <w:sz w:val="24"/>
          <w:szCs w:val="24"/>
          <w:lang w:val="en-GB"/>
        </w:rPr>
        <w:t xml:space="preserve"> and doctrines have been, in history, some crucial factors for the moral and ethical atmosphere in church</w:t>
      </w:r>
      <w:r w:rsidR="00BE0412" w:rsidRPr="00DF0573">
        <w:rPr>
          <w:rFonts w:ascii="Times New Roman" w:hAnsi="Times New Roman" w:cs="Times New Roman"/>
          <w:sz w:val="24"/>
          <w:szCs w:val="24"/>
          <w:lang w:val="en-GB"/>
        </w:rPr>
        <w:t xml:space="preserve"> circles</w:t>
      </w:r>
      <w:r w:rsidR="00712785" w:rsidRPr="00DF0573">
        <w:rPr>
          <w:rFonts w:ascii="Times New Roman" w:hAnsi="Times New Roman" w:cs="Times New Roman"/>
          <w:sz w:val="24"/>
          <w:szCs w:val="24"/>
          <w:lang w:val="en-GB"/>
        </w:rPr>
        <w:t xml:space="preserve"> and</w:t>
      </w:r>
      <w:r w:rsidR="00DF0573" w:rsidRPr="00DF0573">
        <w:rPr>
          <w:rFonts w:ascii="Times New Roman" w:hAnsi="Times New Roman" w:cs="Times New Roman"/>
          <w:sz w:val="24"/>
          <w:szCs w:val="24"/>
          <w:lang w:val="en-GB"/>
        </w:rPr>
        <w:t>, less or more sometimes,</w:t>
      </w:r>
      <w:r w:rsidR="00712785" w:rsidRPr="00DF0573">
        <w:rPr>
          <w:rFonts w:ascii="Times New Roman" w:hAnsi="Times New Roman" w:cs="Times New Roman"/>
          <w:sz w:val="24"/>
          <w:szCs w:val="24"/>
          <w:lang w:val="en-GB"/>
        </w:rPr>
        <w:t xml:space="preserve"> also in the nation.  </w:t>
      </w:r>
    </w:p>
    <w:p w14:paraId="52FD7078" w14:textId="776D18BB" w:rsidR="00B723AB" w:rsidRPr="00F565C6" w:rsidRDefault="002668A7" w:rsidP="00CC61F1">
      <w:pPr>
        <w:pStyle w:val="Nadpis2"/>
        <w:rPr>
          <w:rFonts w:ascii="Times New Roman" w:hAnsi="Times New Roman" w:cs="Times New Roman"/>
          <w:sz w:val="28"/>
          <w:szCs w:val="28"/>
        </w:rPr>
      </w:pPr>
      <w:bookmarkStart w:id="963" w:name="_Toc152668577"/>
      <w:r w:rsidRPr="00F565C6">
        <w:rPr>
          <w:rFonts w:ascii="Times New Roman" w:hAnsi="Times New Roman" w:cs="Times New Roman"/>
          <w:color w:val="auto"/>
          <w:sz w:val="28"/>
          <w:szCs w:val="28"/>
        </w:rPr>
        <w:t>7</w:t>
      </w:r>
      <w:r w:rsidR="00CC61F1" w:rsidRPr="00F565C6">
        <w:rPr>
          <w:rFonts w:ascii="Times New Roman" w:hAnsi="Times New Roman" w:cs="Times New Roman"/>
          <w:color w:val="auto"/>
          <w:sz w:val="28"/>
          <w:szCs w:val="28"/>
        </w:rPr>
        <w:t>.</w:t>
      </w:r>
      <w:r w:rsidR="00CA1580" w:rsidRPr="00F565C6">
        <w:rPr>
          <w:rFonts w:ascii="Times New Roman" w:hAnsi="Times New Roman" w:cs="Times New Roman"/>
          <w:color w:val="auto"/>
          <w:sz w:val="28"/>
          <w:szCs w:val="28"/>
        </w:rPr>
        <w:t>1</w:t>
      </w:r>
      <w:r w:rsidR="00CC61F1" w:rsidRPr="00F565C6">
        <w:rPr>
          <w:rFonts w:ascii="Times New Roman" w:hAnsi="Times New Roman" w:cs="Times New Roman"/>
          <w:color w:val="auto"/>
          <w:sz w:val="28"/>
          <w:szCs w:val="28"/>
        </w:rPr>
        <w:t xml:space="preserve"> </w:t>
      </w:r>
      <w:r w:rsidR="00B723AB" w:rsidRPr="00F565C6">
        <w:rPr>
          <w:rFonts w:ascii="Times New Roman" w:hAnsi="Times New Roman" w:cs="Times New Roman"/>
          <w:color w:val="auto"/>
          <w:sz w:val="28"/>
          <w:szCs w:val="28"/>
        </w:rPr>
        <w:t>The Perception of Comenius</w:t>
      </w:r>
      <w:r w:rsidR="002412DB" w:rsidRPr="00F565C6">
        <w:rPr>
          <w:rFonts w:ascii="Times New Roman" w:hAnsi="Times New Roman" w:cs="Times New Roman"/>
          <w:color w:val="auto"/>
          <w:sz w:val="28"/>
          <w:szCs w:val="28"/>
        </w:rPr>
        <w:t xml:space="preserve"> </w:t>
      </w:r>
      <w:r w:rsidR="00576D52" w:rsidRPr="00F565C6">
        <w:rPr>
          <w:rFonts w:ascii="Times New Roman" w:hAnsi="Times New Roman" w:cs="Times New Roman"/>
          <w:color w:val="auto"/>
          <w:sz w:val="28"/>
          <w:szCs w:val="28"/>
        </w:rPr>
        <w:t>G</w:t>
      </w:r>
      <w:r w:rsidR="00826B24" w:rsidRPr="00F565C6">
        <w:rPr>
          <w:rFonts w:ascii="Times New Roman" w:hAnsi="Times New Roman" w:cs="Times New Roman"/>
          <w:color w:val="auto"/>
          <w:sz w:val="28"/>
          <w:szCs w:val="28"/>
        </w:rPr>
        <w:t>enerally</w:t>
      </w:r>
      <w:r w:rsidR="00576D52" w:rsidRPr="00F565C6">
        <w:rPr>
          <w:rFonts w:ascii="Times New Roman" w:hAnsi="Times New Roman" w:cs="Times New Roman"/>
          <w:color w:val="auto"/>
          <w:sz w:val="28"/>
          <w:szCs w:val="28"/>
        </w:rPr>
        <w:t xml:space="preserve"> by Pastors</w:t>
      </w:r>
      <w:bookmarkEnd w:id="963"/>
    </w:p>
    <w:p w14:paraId="5FD096E4" w14:textId="77777777" w:rsidR="00B723AB" w:rsidRPr="00BC5435" w:rsidRDefault="00B723AB" w:rsidP="00CC61F1">
      <w:pPr>
        <w:pStyle w:val="Nadpis2"/>
        <w:rPr>
          <w:rFonts w:ascii="Times New Roman" w:hAnsi="Times New Roman" w:cs="Times New Roman"/>
          <w:b/>
          <w:bCs/>
          <w:sz w:val="24"/>
          <w:szCs w:val="24"/>
        </w:rPr>
      </w:pPr>
    </w:p>
    <w:p w14:paraId="603986DD" w14:textId="54C27469" w:rsidR="00BC5435" w:rsidRPr="00BC5435" w:rsidRDefault="00BC5435" w:rsidP="009127E9">
      <w:pPr>
        <w:spacing w:line="360" w:lineRule="auto"/>
        <w:ind w:firstLine="708"/>
        <w:jc w:val="both"/>
        <w:rPr>
          <w:rFonts w:ascii="Times New Roman" w:hAnsi="Times New Roman" w:cs="Times New Roman"/>
          <w:sz w:val="24"/>
          <w:szCs w:val="24"/>
        </w:rPr>
      </w:pPr>
      <w:r w:rsidRPr="00BC5435">
        <w:rPr>
          <w:rFonts w:ascii="Times New Roman" w:hAnsi="Times New Roman" w:cs="Times New Roman"/>
          <w:sz w:val="24"/>
          <w:szCs w:val="24"/>
        </w:rPr>
        <w:t>The first research field of the pasto</w:t>
      </w:r>
      <w:r w:rsidR="0020779F">
        <w:rPr>
          <w:rFonts w:ascii="Times New Roman" w:hAnsi="Times New Roman" w:cs="Times New Roman"/>
          <w:sz w:val="24"/>
          <w:szCs w:val="24"/>
        </w:rPr>
        <w:t xml:space="preserve">rs’ </w:t>
      </w:r>
      <w:r w:rsidRPr="00BC5435">
        <w:rPr>
          <w:rFonts w:ascii="Times New Roman" w:hAnsi="Times New Roman" w:cs="Times New Roman"/>
          <w:sz w:val="24"/>
          <w:szCs w:val="24"/>
        </w:rPr>
        <w:t xml:space="preserve">group was a general attitude and appreciation of Comenius. The participants were directly asked about their attitudes to Comenius generally and their appreciation of </w:t>
      </w:r>
      <w:r w:rsidR="00067412">
        <w:rPr>
          <w:rFonts w:ascii="Times New Roman" w:hAnsi="Times New Roman" w:cs="Times New Roman"/>
          <w:sz w:val="24"/>
          <w:szCs w:val="24"/>
        </w:rPr>
        <w:t xml:space="preserve">his </w:t>
      </w:r>
      <w:r w:rsidRPr="00BC5435">
        <w:rPr>
          <w:rFonts w:ascii="Times New Roman" w:hAnsi="Times New Roman" w:cs="Times New Roman"/>
          <w:sz w:val="24"/>
          <w:szCs w:val="24"/>
        </w:rPr>
        <w:t xml:space="preserve">spiritual legacy. </w:t>
      </w:r>
    </w:p>
    <w:p w14:paraId="19F7A48E" w14:textId="25D18AA1" w:rsidR="006C04F4" w:rsidRPr="00BC5435" w:rsidRDefault="006C04F4" w:rsidP="009127E9">
      <w:pPr>
        <w:spacing w:line="360" w:lineRule="auto"/>
        <w:ind w:firstLine="708"/>
        <w:jc w:val="both"/>
        <w:rPr>
          <w:rFonts w:ascii="Times New Roman" w:hAnsi="Times New Roman" w:cs="Times New Roman"/>
          <w:color w:val="39302A" w:themeColor="text2"/>
          <w:sz w:val="24"/>
          <w:szCs w:val="24"/>
        </w:rPr>
      </w:pPr>
      <w:r w:rsidRPr="00BC5435">
        <w:rPr>
          <w:rFonts w:ascii="Times New Roman" w:hAnsi="Times New Roman" w:cs="Times New Roman"/>
          <w:color w:val="39302A" w:themeColor="text2"/>
          <w:sz w:val="24"/>
          <w:szCs w:val="24"/>
        </w:rPr>
        <w:t xml:space="preserve">The results were </w:t>
      </w:r>
      <w:r w:rsidR="00C72E72">
        <w:rPr>
          <w:rFonts w:ascii="Times New Roman" w:hAnsi="Times New Roman" w:cs="Times New Roman"/>
          <w:color w:val="39302A" w:themeColor="text2"/>
          <w:sz w:val="24"/>
          <w:szCs w:val="24"/>
        </w:rPr>
        <w:t>evident</w:t>
      </w:r>
      <w:r w:rsidRPr="00BC5435">
        <w:rPr>
          <w:rFonts w:ascii="Times New Roman" w:hAnsi="Times New Roman" w:cs="Times New Roman"/>
          <w:color w:val="39302A" w:themeColor="text2"/>
          <w:sz w:val="24"/>
          <w:szCs w:val="24"/>
        </w:rPr>
        <w:t xml:space="preserve"> and decisive. </w:t>
      </w:r>
      <w:r w:rsidR="0020779F">
        <w:rPr>
          <w:rFonts w:ascii="Times New Roman" w:hAnsi="Times New Roman" w:cs="Times New Roman"/>
          <w:color w:val="39302A" w:themeColor="text2"/>
          <w:sz w:val="24"/>
          <w:szCs w:val="24"/>
        </w:rPr>
        <w:t>P</w:t>
      </w:r>
      <w:r w:rsidRPr="00BC5435">
        <w:rPr>
          <w:rFonts w:ascii="Times New Roman" w:hAnsi="Times New Roman" w:cs="Times New Roman"/>
          <w:color w:val="39302A" w:themeColor="text2"/>
          <w:sz w:val="24"/>
          <w:szCs w:val="24"/>
        </w:rPr>
        <w:t xml:space="preserve">articipants in the researched group appreciate Comenius positively. </w:t>
      </w:r>
      <w:r w:rsidR="00D82151" w:rsidRPr="00BC5435">
        <w:rPr>
          <w:rFonts w:ascii="Times New Roman" w:hAnsi="Times New Roman" w:cs="Times New Roman"/>
          <w:color w:val="39302A" w:themeColor="text2"/>
          <w:sz w:val="24"/>
          <w:szCs w:val="24"/>
        </w:rPr>
        <w:t>75 %</w:t>
      </w:r>
      <w:r w:rsidRPr="00BC5435">
        <w:rPr>
          <w:rFonts w:ascii="Times New Roman" w:hAnsi="Times New Roman" w:cs="Times New Roman"/>
          <w:color w:val="39302A" w:themeColor="text2"/>
          <w:sz w:val="24"/>
          <w:szCs w:val="24"/>
        </w:rPr>
        <w:t xml:space="preserve"> of them </w:t>
      </w:r>
      <w:r w:rsidR="00166A80">
        <w:rPr>
          <w:rFonts w:ascii="Times New Roman" w:hAnsi="Times New Roman" w:cs="Times New Roman"/>
          <w:color w:val="39302A" w:themeColor="text2"/>
          <w:sz w:val="24"/>
          <w:szCs w:val="24"/>
        </w:rPr>
        <w:t>indeed</w:t>
      </w:r>
      <w:r w:rsidRPr="00BC5435">
        <w:rPr>
          <w:rFonts w:ascii="Times New Roman" w:hAnsi="Times New Roman" w:cs="Times New Roman"/>
          <w:color w:val="39302A" w:themeColor="text2"/>
          <w:sz w:val="24"/>
          <w:szCs w:val="24"/>
        </w:rPr>
        <w:t xml:space="preserve"> positively and 20 % rather positively. Only one participant in the fir</w:t>
      </w:r>
      <w:r w:rsidR="00067412">
        <w:rPr>
          <w:rFonts w:ascii="Times New Roman" w:hAnsi="Times New Roman" w:cs="Times New Roman"/>
          <w:color w:val="39302A" w:themeColor="text2"/>
          <w:sz w:val="24"/>
          <w:szCs w:val="24"/>
        </w:rPr>
        <w:t>s</w:t>
      </w:r>
      <w:r w:rsidRPr="00BC5435">
        <w:rPr>
          <w:rFonts w:ascii="Times New Roman" w:hAnsi="Times New Roman" w:cs="Times New Roman"/>
          <w:color w:val="39302A" w:themeColor="text2"/>
          <w:sz w:val="24"/>
          <w:szCs w:val="24"/>
        </w:rPr>
        <w:t xml:space="preserve">t research area was </w:t>
      </w:r>
      <w:r>
        <w:rPr>
          <w:rFonts w:ascii="Times New Roman" w:hAnsi="Times New Roman" w:cs="Times New Roman"/>
          <w:color w:val="39302A" w:themeColor="text2"/>
          <w:sz w:val="24"/>
          <w:szCs w:val="24"/>
        </w:rPr>
        <w:t>un</w:t>
      </w:r>
      <w:r w:rsidRPr="00BC5435">
        <w:rPr>
          <w:rFonts w:ascii="Times New Roman" w:hAnsi="Times New Roman" w:cs="Times New Roman"/>
          <w:color w:val="39302A" w:themeColor="text2"/>
          <w:sz w:val="24"/>
          <w:szCs w:val="24"/>
        </w:rPr>
        <w:t xml:space="preserve">sure </w:t>
      </w:r>
      <w:r>
        <w:rPr>
          <w:rFonts w:ascii="Times New Roman" w:hAnsi="Times New Roman" w:cs="Times New Roman"/>
          <w:color w:val="39302A" w:themeColor="text2"/>
          <w:sz w:val="24"/>
          <w:szCs w:val="24"/>
        </w:rPr>
        <w:t xml:space="preserve">of what attitude he should express in the first question. </w:t>
      </w:r>
    </w:p>
    <w:p w14:paraId="4C708E03" w14:textId="77777777" w:rsidR="00CC61F1" w:rsidRDefault="00CC61F1" w:rsidP="008632B6">
      <w:pPr>
        <w:rPr>
          <w:rFonts w:ascii="Times New Roman" w:hAnsi="Times New Roman" w:cs="Times New Roman"/>
          <w:color w:val="39302A" w:themeColor="text2"/>
        </w:rPr>
      </w:pPr>
    </w:p>
    <w:p w14:paraId="1504EC4C" w14:textId="77777777" w:rsidR="008632B6" w:rsidRPr="00090651" w:rsidRDefault="008632B6" w:rsidP="008632B6">
      <w:r>
        <w:rPr>
          <w:noProof/>
          <w:lang w:eastAsia="cs-CZ"/>
        </w:rPr>
        <w:drawing>
          <wp:anchor distT="0" distB="0" distL="114300" distR="114300" simplePos="0" relativeHeight="251641856" behindDoc="1" locked="0" layoutInCell="1" allowOverlap="1" wp14:anchorId="640FE40D" wp14:editId="1704EB8D">
            <wp:simplePos x="0" y="0"/>
            <wp:positionH relativeFrom="column">
              <wp:posOffset>233034</wp:posOffset>
            </wp:positionH>
            <wp:positionV relativeFrom="paragraph">
              <wp:posOffset>635</wp:posOffset>
            </wp:positionV>
            <wp:extent cx="4067810" cy="1908175"/>
            <wp:effectExtent l="0" t="0" r="8890" b="15875"/>
            <wp:wrapTight wrapText="bothSides">
              <wp:wrapPolygon edited="0">
                <wp:start x="0" y="0"/>
                <wp:lineTo x="0" y="21564"/>
                <wp:lineTo x="21546" y="21564"/>
                <wp:lineTo x="21546" y="0"/>
                <wp:lineTo x="0" y="0"/>
              </wp:wrapPolygon>
            </wp:wrapTight>
            <wp:docPr id="136955033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78E9E5F7" w14:textId="77777777" w:rsidR="008632B6" w:rsidRPr="00090651" w:rsidRDefault="008632B6" w:rsidP="008632B6"/>
    <w:p w14:paraId="40282413" w14:textId="77777777" w:rsidR="008632B6" w:rsidRDefault="008632B6" w:rsidP="008632B6"/>
    <w:p w14:paraId="5EFCC3BE" w14:textId="77777777" w:rsidR="008632B6" w:rsidRDefault="008632B6" w:rsidP="008632B6"/>
    <w:p w14:paraId="21EE3DDF" w14:textId="77777777" w:rsidR="008632B6" w:rsidRDefault="008632B6" w:rsidP="008632B6"/>
    <w:p w14:paraId="4BC8526D" w14:textId="77777777" w:rsidR="008632B6" w:rsidRDefault="008632B6" w:rsidP="008632B6"/>
    <w:p w14:paraId="5F0F0533" w14:textId="77777777" w:rsidR="008632B6" w:rsidRDefault="008632B6" w:rsidP="008632B6"/>
    <w:p w14:paraId="790D90B8" w14:textId="2B8C356B" w:rsidR="0020779F" w:rsidRDefault="00C72E72" w:rsidP="009127E9">
      <w:pPr>
        <w:spacing w:line="360" w:lineRule="auto"/>
        <w:rPr>
          <w:rFonts w:ascii="Times New Roman" w:hAnsi="Times New Roman" w:cs="Times New Roman"/>
          <w:sz w:val="24"/>
          <w:szCs w:val="24"/>
        </w:rPr>
      </w:pPr>
      <w:r w:rsidRPr="00067412">
        <w:rPr>
          <w:rFonts w:ascii="Times New Roman" w:hAnsi="Times New Roman" w:cs="Times New Roman"/>
          <w:sz w:val="24"/>
          <w:szCs w:val="24"/>
        </w:rPr>
        <w:t xml:space="preserve">The attitudes of pastors and </w:t>
      </w:r>
      <w:r w:rsidR="00166A80">
        <w:rPr>
          <w:rFonts w:ascii="Times New Roman" w:hAnsi="Times New Roman" w:cs="Times New Roman"/>
          <w:sz w:val="24"/>
          <w:szCs w:val="24"/>
        </w:rPr>
        <w:t>leaders</w:t>
      </w:r>
      <w:r w:rsidRPr="00067412">
        <w:rPr>
          <w:rFonts w:ascii="Times New Roman" w:hAnsi="Times New Roman" w:cs="Times New Roman"/>
          <w:sz w:val="24"/>
          <w:szCs w:val="24"/>
        </w:rPr>
        <w:t xml:space="preserve"> towards Comenius </w:t>
      </w:r>
      <w:r w:rsidR="008D283F" w:rsidRPr="00067412">
        <w:rPr>
          <w:rFonts w:ascii="Times New Roman" w:hAnsi="Times New Roman" w:cs="Times New Roman"/>
          <w:sz w:val="24"/>
          <w:szCs w:val="24"/>
        </w:rPr>
        <w:t>w</w:t>
      </w:r>
      <w:r w:rsidR="00067412" w:rsidRPr="00067412">
        <w:rPr>
          <w:rFonts w:ascii="Times New Roman" w:hAnsi="Times New Roman" w:cs="Times New Roman"/>
          <w:sz w:val="24"/>
          <w:szCs w:val="24"/>
        </w:rPr>
        <w:t xml:space="preserve">ere </w:t>
      </w:r>
      <w:r w:rsidR="00166A80">
        <w:rPr>
          <w:rFonts w:ascii="Times New Roman" w:hAnsi="Times New Roman" w:cs="Times New Roman"/>
          <w:sz w:val="24"/>
          <w:szCs w:val="24"/>
        </w:rPr>
        <w:t>highly</w:t>
      </w:r>
      <w:r w:rsidR="00067412" w:rsidRPr="00067412">
        <w:rPr>
          <w:rFonts w:ascii="Times New Roman" w:hAnsi="Times New Roman" w:cs="Times New Roman"/>
          <w:sz w:val="24"/>
          <w:szCs w:val="24"/>
        </w:rPr>
        <w:t xml:space="preserve"> posit</w:t>
      </w:r>
      <w:r w:rsidR="0020779F">
        <w:rPr>
          <w:rFonts w:ascii="Times New Roman" w:hAnsi="Times New Roman" w:cs="Times New Roman"/>
          <w:sz w:val="24"/>
          <w:szCs w:val="24"/>
        </w:rPr>
        <w:t>ive</w:t>
      </w:r>
      <w:r w:rsidR="00CB0424">
        <w:rPr>
          <w:rFonts w:ascii="Times New Roman" w:hAnsi="Times New Roman" w:cs="Times New Roman"/>
          <w:sz w:val="24"/>
          <w:szCs w:val="24"/>
        </w:rPr>
        <w:t xml:space="preserve">. </w:t>
      </w:r>
      <w:r w:rsidR="0020779F" w:rsidRPr="007342F5">
        <w:rPr>
          <w:rFonts w:ascii="Times New Roman" w:hAnsi="Times New Roman" w:cs="Times New Roman"/>
          <w:b/>
          <w:bCs/>
          <w:i/>
          <w:iCs/>
          <w:sz w:val="24"/>
          <w:szCs w:val="24"/>
        </w:rPr>
        <w:t>„</w:t>
      </w:r>
      <w:r w:rsidR="0020779F" w:rsidRPr="007342F5">
        <w:rPr>
          <w:rFonts w:ascii="Times New Roman" w:hAnsi="Times New Roman" w:cs="Times New Roman"/>
          <w:i/>
          <w:iCs/>
          <w:sz w:val="24"/>
          <w:szCs w:val="24"/>
        </w:rPr>
        <w:t>He refers to the love of God´s word, and I think that this is crucial to our nation.“</w:t>
      </w:r>
      <w:r w:rsidR="00CB0424">
        <w:rPr>
          <w:rFonts w:ascii="Times New Roman" w:hAnsi="Times New Roman" w:cs="Times New Roman"/>
          <w:i/>
          <w:iCs/>
          <w:sz w:val="24"/>
          <w:szCs w:val="24"/>
        </w:rPr>
        <w:t xml:space="preserve"> (</w:t>
      </w:r>
      <w:r w:rsidR="0020779F" w:rsidRPr="007342F5">
        <w:rPr>
          <w:rFonts w:ascii="Times New Roman" w:hAnsi="Times New Roman" w:cs="Times New Roman"/>
          <w:sz w:val="24"/>
          <w:szCs w:val="24"/>
        </w:rPr>
        <w:t>Marek Prosner, senior CKS (Christian Fellowships) Czech Republic</w:t>
      </w:r>
      <w:r w:rsidR="00CB0424">
        <w:rPr>
          <w:rFonts w:ascii="Times New Roman" w:hAnsi="Times New Roman" w:cs="Times New Roman"/>
          <w:sz w:val="24"/>
          <w:szCs w:val="24"/>
        </w:rPr>
        <w:t xml:space="preserve">) </w:t>
      </w:r>
      <w:r w:rsidR="0020779F" w:rsidRPr="007342F5">
        <w:rPr>
          <w:rFonts w:ascii="Times New Roman" w:hAnsi="Times New Roman" w:cs="Times New Roman"/>
          <w:sz w:val="24"/>
          <w:szCs w:val="24"/>
        </w:rPr>
        <w:t>„</w:t>
      </w:r>
      <w:r w:rsidR="0020779F" w:rsidRPr="007342F5">
        <w:rPr>
          <w:rFonts w:ascii="Times New Roman" w:hAnsi="Times New Roman" w:cs="Times New Roman"/>
          <w:i/>
          <w:iCs/>
          <w:sz w:val="24"/>
          <w:szCs w:val="24"/>
        </w:rPr>
        <w:t xml:space="preserve">I see much </w:t>
      </w:r>
      <w:r w:rsidR="009127E9" w:rsidRPr="007342F5">
        <w:rPr>
          <w:rFonts w:ascii="Times New Roman" w:hAnsi="Times New Roman" w:cs="Times New Roman"/>
          <w:i/>
          <w:iCs/>
          <w:sz w:val="24"/>
          <w:szCs w:val="24"/>
        </w:rPr>
        <w:t>positivity – faithfulness</w:t>
      </w:r>
      <w:r w:rsidR="0020779F" w:rsidRPr="007342F5">
        <w:rPr>
          <w:rFonts w:ascii="Times New Roman" w:hAnsi="Times New Roman" w:cs="Times New Roman"/>
          <w:i/>
          <w:iCs/>
          <w:sz w:val="24"/>
          <w:szCs w:val="24"/>
        </w:rPr>
        <w:t>, hope, and following.“</w:t>
      </w:r>
      <w:r w:rsidR="00CB0424">
        <w:rPr>
          <w:rFonts w:ascii="Times New Roman" w:hAnsi="Times New Roman" w:cs="Times New Roman"/>
          <w:i/>
          <w:iCs/>
          <w:sz w:val="24"/>
          <w:szCs w:val="24"/>
        </w:rPr>
        <w:t xml:space="preserve"> (</w:t>
      </w:r>
      <w:r w:rsidR="0020779F" w:rsidRPr="007342F5">
        <w:rPr>
          <w:rFonts w:ascii="Times New Roman" w:hAnsi="Times New Roman" w:cs="Times New Roman"/>
          <w:sz w:val="24"/>
          <w:szCs w:val="24"/>
        </w:rPr>
        <w:t>Ing. Lubomir Ondráček, leading pastor of CKS Prague, Czech Republic, secretary of Christian Mission Society Czech Republic</w:t>
      </w:r>
      <w:r w:rsidR="00CB0424">
        <w:rPr>
          <w:rFonts w:ascii="Times New Roman" w:hAnsi="Times New Roman" w:cs="Times New Roman"/>
          <w:sz w:val="24"/>
          <w:szCs w:val="24"/>
        </w:rPr>
        <w:t>)</w:t>
      </w:r>
    </w:p>
    <w:p w14:paraId="610558EE" w14:textId="48904733" w:rsidR="00826B24" w:rsidRPr="00F565C6" w:rsidRDefault="002668A7" w:rsidP="00826B24">
      <w:pPr>
        <w:pStyle w:val="Nadpis2"/>
        <w:rPr>
          <w:rFonts w:ascii="Times New Roman" w:hAnsi="Times New Roman" w:cs="Times New Roman"/>
          <w:color w:val="auto"/>
          <w:sz w:val="28"/>
          <w:szCs w:val="28"/>
        </w:rPr>
      </w:pPr>
      <w:bookmarkStart w:id="964" w:name="_Toc152668578"/>
      <w:r w:rsidRPr="00F565C6">
        <w:rPr>
          <w:rFonts w:ascii="Times New Roman" w:hAnsi="Times New Roman" w:cs="Times New Roman"/>
          <w:color w:val="auto"/>
          <w:sz w:val="28"/>
          <w:szCs w:val="28"/>
        </w:rPr>
        <w:lastRenderedPageBreak/>
        <w:t>7</w:t>
      </w:r>
      <w:r w:rsidR="006076A0" w:rsidRPr="00F565C6">
        <w:rPr>
          <w:rFonts w:ascii="Times New Roman" w:hAnsi="Times New Roman" w:cs="Times New Roman"/>
          <w:color w:val="auto"/>
          <w:sz w:val="28"/>
          <w:szCs w:val="28"/>
        </w:rPr>
        <w:t>.2</w:t>
      </w:r>
      <w:r w:rsidR="00826B24" w:rsidRPr="00F565C6">
        <w:rPr>
          <w:rFonts w:ascii="Times New Roman" w:hAnsi="Times New Roman" w:cs="Times New Roman"/>
          <w:color w:val="auto"/>
          <w:sz w:val="28"/>
          <w:szCs w:val="28"/>
        </w:rPr>
        <w:t xml:space="preserve"> The Perception of Comenius</w:t>
      </w:r>
      <w:r w:rsidR="00576D52" w:rsidRPr="00F565C6">
        <w:rPr>
          <w:rFonts w:ascii="Times New Roman" w:hAnsi="Times New Roman" w:cs="Times New Roman"/>
          <w:color w:val="auto"/>
          <w:sz w:val="28"/>
          <w:szCs w:val="28"/>
        </w:rPr>
        <w:t>´s</w:t>
      </w:r>
      <w:r w:rsidR="00826B24" w:rsidRPr="00F565C6">
        <w:rPr>
          <w:rFonts w:ascii="Times New Roman" w:hAnsi="Times New Roman" w:cs="Times New Roman"/>
          <w:color w:val="auto"/>
          <w:sz w:val="28"/>
          <w:szCs w:val="28"/>
        </w:rPr>
        <w:t xml:space="preserve"> Spiritual Legacy</w:t>
      </w:r>
      <w:r w:rsidR="00576D52" w:rsidRPr="00F565C6">
        <w:rPr>
          <w:rFonts w:ascii="Times New Roman" w:hAnsi="Times New Roman" w:cs="Times New Roman"/>
          <w:color w:val="auto"/>
          <w:sz w:val="28"/>
          <w:szCs w:val="28"/>
        </w:rPr>
        <w:t xml:space="preserve"> by Pastors</w:t>
      </w:r>
      <w:bookmarkEnd w:id="964"/>
    </w:p>
    <w:p w14:paraId="25318E96" w14:textId="77777777" w:rsidR="00826B24" w:rsidRDefault="00826B24" w:rsidP="006977FE">
      <w:pPr>
        <w:pStyle w:val="Nadpis2"/>
      </w:pPr>
    </w:p>
    <w:p w14:paraId="7937C816" w14:textId="77777777" w:rsidR="009F2083" w:rsidRPr="000B316C" w:rsidRDefault="009F2083" w:rsidP="009127E9">
      <w:pPr>
        <w:spacing w:line="360" w:lineRule="auto"/>
        <w:ind w:firstLine="708"/>
        <w:rPr>
          <w:rFonts w:ascii="Times New Roman" w:hAnsi="Times New Roman" w:cs="Times New Roman"/>
          <w:sz w:val="24"/>
          <w:szCs w:val="24"/>
        </w:rPr>
      </w:pPr>
      <w:r w:rsidRPr="000B316C">
        <w:rPr>
          <w:rFonts w:ascii="Times New Roman" w:hAnsi="Times New Roman" w:cs="Times New Roman"/>
          <w:sz w:val="24"/>
          <w:szCs w:val="24"/>
        </w:rPr>
        <w:t xml:space="preserve">The appreciation of spiritual legacy was even more positive. </w:t>
      </w:r>
      <w:r w:rsidR="000B316C" w:rsidRPr="000B316C">
        <w:rPr>
          <w:rFonts w:ascii="Times New Roman" w:hAnsi="Times New Roman" w:cs="Times New Roman"/>
          <w:sz w:val="24"/>
          <w:szCs w:val="24"/>
        </w:rPr>
        <w:t>All</w:t>
      </w:r>
      <w:r w:rsidRPr="000B316C">
        <w:rPr>
          <w:rFonts w:ascii="Times New Roman" w:hAnsi="Times New Roman" w:cs="Times New Roman"/>
          <w:sz w:val="24"/>
          <w:szCs w:val="24"/>
        </w:rPr>
        <w:t xml:space="preserve"> participants had positive attitudes. 20 % of them had some objections. </w:t>
      </w:r>
    </w:p>
    <w:p w14:paraId="6C03EBA6" w14:textId="77777777" w:rsidR="008632B6" w:rsidRDefault="008632B6" w:rsidP="008632B6"/>
    <w:p w14:paraId="6D7442A7" w14:textId="77777777" w:rsidR="008632B6" w:rsidRDefault="00AA6663" w:rsidP="008632B6">
      <w:r>
        <w:rPr>
          <w:noProof/>
          <w:lang w:eastAsia="cs-CZ"/>
        </w:rPr>
        <w:drawing>
          <wp:anchor distT="0" distB="0" distL="114300" distR="114300" simplePos="0" relativeHeight="251642880" behindDoc="1" locked="0" layoutInCell="1" allowOverlap="1" wp14:anchorId="0C6FC545" wp14:editId="32CD4AA1">
            <wp:simplePos x="0" y="0"/>
            <wp:positionH relativeFrom="column">
              <wp:posOffset>269362</wp:posOffset>
            </wp:positionH>
            <wp:positionV relativeFrom="paragraph">
              <wp:posOffset>3164</wp:posOffset>
            </wp:positionV>
            <wp:extent cx="4067810" cy="1908175"/>
            <wp:effectExtent l="0" t="0" r="8890" b="15875"/>
            <wp:wrapTight wrapText="bothSides">
              <wp:wrapPolygon edited="0">
                <wp:start x="0" y="0"/>
                <wp:lineTo x="0" y="21564"/>
                <wp:lineTo x="21546" y="21564"/>
                <wp:lineTo x="21546" y="0"/>
                <wp:lineTo x="0" y="0"/>
              </wp:wrapPolygon>
            </wp:wrapTight>
            <wp:docPr id="2021221674" name="Graf 2021221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202DEA8B" w14:textId="77777777" w:rsidR="008632B6" w:rsidRDefault="008632B6" w:rsidP="008632B6"/>
    <w:p w14:paraId="1C8BA34D" w14:textId="77777777" w:rsidR="008632B6" w:rsidRDefault="008632B6" w:rsidP="008632B6"/>
    <w:p w14:paraId="34047B6B" w14:textId="77777777" w:rsidR="008632B6" w:rsidRDefault="008632B6" w:rsidP="008632B6"/>
    <w:p w14:paraId="2AFF856C" w14:textId="77777777" w:rsidR="008632B6" w:rsidRDefault="008632B6" w:rsidP="008632B6"/>
    <w:p w14:paraId="27AE5A00" w14:textId="77777777" w:rsidR="008632B6" w:rsidRDefault="008632B6" w:rsidP="008632B6"/>
    <w:p w14:paraId="66BF7CB4" w14:textId="77777777" w:rsidR="008632B6" w:rsidRDefault="008632B6" w:rsidP="008632B6"/>
    <w:p w14:paraId="5B1FE2E6" w14:textId="77777777" w:rsidR="002326BF" w:rsidRDefault="002326BF" w:rsidP="008E22A8">
      <w:pPr>
        <w:spacing w:after="0" w:line="360" w:lineRule="auto"/>
      </w:pPr>
    </w:p>
    <w:p w14:paraId="715085C4" w14:textId="77777777" w:rsidR="00035AE2" w:rsidRPr="0020779F" w:rsidRDefault="007342F5" w:rsidP="009127E9">
      <w:pPr>
        <w:spacing w:line="360" w:lineRule="auto"/>
        <w:ind w:firstLine="708"/>
        <w:rPr>
          <w:rFonts w:ascii="Times New Roman" w:hAnsi="Times New Roman" w:cs="Times New Roman"/>
          <w:sz w:val="24"/>
          <w:szCs w:val="24"/>
        </w:rPr>
      </w:pPr>
      <w:r w:rsidRPr="0020779F">
        <w:rPr>
          <w:rFonts w:ascii="Times New Roman" w:hAnsi="Times New Roman" w:cs="Times New Roman"/>
          <w:sz w:val="24"/>
          <w:szCs w:val="24"/>
        </w:rPr>
        <w:t>T</w:t>
      </w:r>
      <w:r w:rsidR="00351CFD" w:rsidRPr="0020779F">
        <w:rPr>
          <w:rFonts w:ascii="Times New Roman" w:hAnsi="Times New Roman" w:cs="Times New Roman"/>
          <w:sz w:val="24"/>
          <w:szCs w:val="24"/>
        </w:rPr>
        <w:t>he pastor groups highly appreciated the spiritual legacy of Comenius</w:t>
      </w:r>
      <w:r w:rsidRPr="0020779F">
        <w:rPr>
          <w:rFonts w:ascii="Times New Roman" w:hAnsi="Times New Roman" w:cs="Times New Roman"/>
          <w:sz w:val="24"/>
          <w:szCs w:val="24"/>
        </w:rPr>
        <w:t xml:space="preserve">, although there </w:t>
      </w:r>
      <w:r w:rsidR="007F4807">
        <w:rPr>
          <w:rFonts w:ascii="Times New Roman" w:hAnsi="Times New Roman" w:cs="Times New Roman"/>
          <w:sz w:val="24"/>
          <w:szCs w:val="24"/>
        </w:rPr>
        <w:t>were</w:t>
      </w:r>
      <w:r w:rsidRPr="0020779F">
        <w:rPr>
          <w:rFonts w:ascii="Times New Roman" w:hAnsi="Times New Roman" w:cs="Times New Roman"/>
          <w:sz w:val="24"/>
          <w:szCs w:val="24"/>
        </w:rPr>
        <w:t xml:space="preserve"> some objections</w:t>
      </w:r>
      <w:r w:rsidR="00351CFD" w:rsidRPr="0020779F">
        <w:rPr>
          <w:rFonts w:ascii="Times New Roman" w:hAnsi="Times New Roman" w:cs="Times New Roman"/>
          <w:sz w:val="24"/>
          <w:szCs w:val="24"/>
        </w:rPr>
        <w:t xml:space="preserve">.  </w:t>
      </w:r>
    </w:p>
    <w:p w14:paraId="3928A5D7" w14:textId="77777777" w:rsidR="00A005FC" w:rsidRPr="007342F5" w:rsidRDefault="00BE59F3" w:rsidP="009127E9">
      <w:pPr>
        <w:spacing w:line="360" w:lineRule="auto"/>
        <w:ind w:firstLine="708"/>
        <w:jc w:val="both"/>
        <w:rPr>
          <w:rFonts w:ascii="Times New Roman" w:hAnsi="Times New Roman" w:cs="Times New Roman"/>
          <w:sz w:val="24"/>
          <w:szCs w:val="24"/>
        </w:rPr>
      </w:pPr>
      <w:r w:rsidRPr="007342F5">
        <w:rPr>
          <w:rFonts w:ascii="Times New Roman" w:hAnsi="Times New Roman" w:cs="Times New Roman"/>
          <w:sz w:val="24"/>
          <w:szCs w:val="24"/>
        </w:rPr>
        <w:t xml:space="preserve">Most of the </w:t>
      </w:r>
      <w:r w:rsidR="00180CC7" w:rsidRPr="007342F5">
        <w:rPr>
          <w:rFonts w:ascii="Times New Roman" w:hAnsi="Times New Roman" w:cs="Times New Roman"/>
          <w:sz w:val="24"/>
          <w:szCs w:val="24"/>
        </w:rPr>
        <w:t>participants</w:t>
      </w:r>
      <w:r w:rsidR="000B0A89" w:rsidRPr="007342F5">
        <w:rPr>
          <w:rFonts w:ascii="Times New Roman" w:hAnsi="Times New Roman" w:cs="Times New Roman"/>
          <w:sz w:val="24"/>
          <w:szCs w:val="24"/>
        </w:rPr>
        <w:t>’</w:t>
      </w:r>
      <w:r w:rsidR="00180CC7" w:rsidRPr="007342F5">
        <w:rPr>
          <w:rFonts w:ascii="Times New Roman" w:hAnsi="Times New Roman" w:cs="Times New Roman"/>
          <w:sz w:val="24"/>
          <w:szCs w:val="24"/>
        </w:rPr>
        <w:t xml:space="preserve"> objections</w:t>
      </w:r>
      <w:r w:rsidR="00F12A06" w:rsidRPr="007342F5">
        <w:rPr>
          <w:rFonts w:ascii="Times New Roman" w:hAnsi="Times New Roman" w:cs="Times New Roman"/>
          <w:sz w:val="24"/>
          <w:szCs w:val="24"/>
        </w:rPr>
        <w:t xml:space="preserve"> </w:t>
      </w:r>
      <w:r w:rsidRPr="007342F5">
        <w:rPr>
          <w:rFonts w:ascii="Times New Roman" w:hAnsi="Times New Roman" w:cs="Times New Roman"/>
          <w:sz w:val="24"/>
          <w:szCs w:val="24"/>
        </w:rPr>
        <w:t>were</w:t>
      </w:r>
      <w:r w:rsidR="007A1040" w:rsidRPr="007342F5">
        <w:rPr>
          <w:rFonts w:ascii="Times New Roman" w:hAnsi="Times New Roman" w:cs="Times New Roman"/>
          <w:sz w:val="24"/>
          <w:szCs w:val="24"/>
        </w:rPr>
        <w:t xml:space="preserve"> those regarding the </w:t>
      </w:r>
      <w:r w:rsidR="00211E5E" w:rsidRPr="007342F5">
        <w:rPr>
          <w:rFonts w:ascii="Times New Roman" w:hAnsi="Times New Roman" w:cs="Times New Roman"/>
          <w:sz w:val="24"/>
          <w:szCs w:val="24"/>
        </w:rPr>
        <w:t>prophetic</w:t>
      </w:r>
      <w:r w:rsidR="007A1040" w:rsidRPr="007342F5">
        <w:rPr>
          <w:rFonts w:ascii="Times New Roman" w:hAnsi="Times New Roman" w:cs="Times New Roman"/>
          <w:sz w:val="24"/>
          <w:szCs w:val="24"/>
        </w:rPr>
        <w:t xml:space="preserve"> area</w:t>
      </w:r>
      <w:r w:rsidR="00F12A06" w:rsidRPr="007342F5">
        <w:rPr>
          <w:rFonts w:ascii="Times New Roman" w:hAnsi="Times New Roman" w:cs="Times New Roman"/>
          <w:sz w:val="24"/>
          <w:szCs w:val="24"/>
        </w:rPr>
        <w:t xml:space="preserve">, </w:t>
      </w:r>
      <w:r w:rsidR="00452762" w:rsidRPr="007342F5">
        <w:rPr>
          <w:rFonts w:ascii="Times New Roman" w:hAnsi="Times New Roman" w:cs="Times New Roman"/>
          <w:sz w:val="24"/>
          <w:szCs w:val="24"/>
        </w:rPr>
        <w:t>P</w:t>
      </w:r>
      <w:r w:rsidR="00F12A06" w:rsidRPr="007342F5">
        <w:rPr>
          <w:rFonts w:ascii="Times New Roman" w:hAnsi="Times New Roman" w:cs="Times New Roman"/>
          <w:sz w:val="24"/>
          <w:szCs w:val="24"/>
        </w:rPr>
        <w:t>ansophy, too much reliance on human reason,</w:t>
      </w:r>
      <w:r w:rsidR="00056F29" w:rsidRPr="007342F5">
        <w:rPr>
          <w:rFonts w:ascii="Times New Roman" w:hAnsi="Times New Roman" w:cs="Times New Roman"/>
          <w:sz w:val="24"/>
          <w:szCs w:val="24"/>
        </w:rPr>
        <w:t xml:space="preserve"> and humanism. </w:t>
      </w:r>
      <w:r w:rsidR="00BC40FB">
        <w:rPr>
          <w:rFonts w:ascii="Times New Roman" w:hAnsi="Times New Roman" w:cs="Times New Roman"/>
          <w:sz w:val="24"/>
          <w:szCs w:val="24"/>
        </w:rPr>
        <w:t xml:space="preserve">These findings can serve in the following research for deeper specification of these objectives. </w:t>
      </w:r>
    </w:p>
    <w:p w14:paraId="25327A38" w14:textId="59987D01" w:rsidR="00E56F08" w:rsidRDefault="00324771" w:rsidP="00CB0424">
      <w:pPr>
        <w:spacing w:line="360" w:lineRule="auto"/>
        <w:ind w:firstLine="708"/>
        <w:jc w:val="both"/>
        <w:rPr>
          <w:rFonts w:ascii="Times New Roman" w:hAnsi="Times New Roman" w:cs="Times New Roman"/>
          <w:sz w:val="24"/>
          <w:szCs w:val="24"/>
        </w:rPr>
      </w:pPr>
      <w:r w:rsidRPr="007342F5">
        <w:rPr>
          <w:rFonts w:ascii="Times New Roman" w:hAnsi="Times New Roman" w:cs="Times New Roman"/>
          <w:i/>
          <w:iCs/>
          <w:sz w:val="24"/>
          <w:szCs w:val="24"/>
        </w:rPr>
        <w:t xml:space="preserve">„He believed in some things, especially those prophecies that influenced him and others negatively. </w:t>
      </w:r>
      <w:r w:rsidR="00166A80">
        <w:rPr>
          <w:rFonts w:ascii="Times New Roman" w:hAnsi="Times New Roman" w:cs="Times New Roman"/>
          <w:i/>
          <w:iCs/>
          <w:sz w:val="24"/>
          <w:szCs w:val="24"/>
        </w:rPr>
        <w:t>There</w:t>
      </w:r>
      <w:r w:rsidRPr="007342F5">
        <w:rPr>
          <w:rFonts w:ascii="Times New Roman" w:hAnsi="Times New Roman" w:cs="Times New Roman"/>
          <w:i/>
          <w:iCs/>
          <w:sz w:val="24"/>
          <w:szCs w:val="24"/>
        </w:rPr>
        <w:t xml:space="preserve"> was confusion in the area of the spiritual fight. Unwillingly</w:t>
      </w:r>
      <w:r w:rsidR="00166A80">
        <w:rPr>
          <w:rFonts w:ascii="Times New Roman" w:hAnsi="Times New Roman" w:cs="Times New Roman"/>
          <w:i/>
          <w:iCs/>
          <w:sz w:val="24"/>
          <w:szCs w:val="24"/>
        </w:rPr>
        <w:t>,</w:t>
      </w:r>
      <w:r w:rsidRPr="007342F5">
        <w:rPr>
          <w:rFonts w:ascii="Times New Roman" w:hAnsi="Times New Roman" w:cs="Times New Roman"/>
          <w:i/>
          <w:iCs/>
          <w:sz w:val="24"/>
          <w:szCs w:val="24"/>
        </w:rPr>
        <w:t xml:space="preserve"> he drew from false sources.“</w:t>
      </w:r>
      <w:r w:rsidR="00CB0424">
        <w:rPr>
          <w:rFonts w:ascii="Times New Roman" w:hAnsi="Times New Roman" w:cs="Times New Roman"/>
          <w:i/>
          <w:iCs/>
          <w:sz w:val="24"/>
          <w:szCs w:val="24"/>
        </w:rPr>
        <w:t xml:space="preserve"> </w:t>
      </w:r>
      <w:r w:rsidR="00CB0424" w:rsidRPr="00CB0424">
        <w:rPr>
          <w:rFonts w:ascii="Times New Roman" w:hAnsi="Times New Roman" w:cs="Times New Roman"/>
          <w:sz w:val="24"/>
          <w:szCs w:val="24"/>
        </w:rPr>
        <w:t>(</w:t>
      </w:r>
      <w:r w:rsidR="00CB0424" w:rsidRPr="00CB0424">
        <w:rPr>
          <w:rFonts w:ascii="Times New Roman" w:hAnsi="Times New Roman" w:cs="Times New Roman"/>
          <w:sz w:val="24"/>
          <w:szCs w:val="24"/>
        </w:rPr>
        <w:t>I</w:t>
      </w:r>
      <w:r w:rsidR="00CB0424" w:rsidRPr="007342F5">
        <w:rPr>
          <w:rFonts w:ascii="Times New Roman" w:hAnsi="Times New Roman" w:cs="Times New Roman"/>
          <w:sz w:val="24"/>
          <w:szCs w:val="24"/>
        </w:rPr>
        <w:t>ng. Lubomir Ondráček, leading pastor of CKS Prague, Czech Republic, secretary of Christian Mission Society Czech Republic</w:t>
      </w:r>
      <w:r w:rsidR="00CB0424">
        <w:rPr>
          <w:rFonts w:ascii="Times New Roman" w:hAnsi="Times New Roman" w:cs="Times New Roman"/>
          <w:sz w:val="24"/>
          <w:szCs w:val="24"/>
        </w:rPr>
        <w:t>)</w:t>
      </w:r>
      <w:r w:rsidRPr="007342F5">
        <w:rPr>
          <w:rFonts w:ascii="Times New Roman" w:hAnsi="Times New Roman" w:cs="Times New Roman"/>
          <w:i/>
          <w:iCs/>
          <w:sz w:val="24"/>
          <w:szCs w:val="24"/>
        </w:rPr>
        <w:t xml:space="preserve"> </w:t>
      </w:r>
      <w:r w:rsidR="00FD5822">
        <w:rPr>
          <w:rFonts w:ascii="Times New Roman" w:hAnsi="Times New Roman" w:cs="Times New Roman"/>
          <w:sz w:val="24"/>
          <w:szCs w:val="24"/>
        </w:rPr>
        <w:t>„</w:t>
      </w:r>
      <w:r w:rsidR="00B57F4D" w:rsidRPr="007342F5">
        <w:rPr>
          <w:rFonts w:ascii="Times New Roman" w:hAnsi="Times New Roman" w:cs="Times New Roman"/>
          <w:i/>
          <w:iCs/>
          <w:sz w:val="24"/>
          <w:szCs w:val="24"/>
        </w:rPr>
        <w:t>Regarding Pansophy, intentions and motives were good, the idea false</w:t>
      </w:r>
      <w:r w:rsidR="00FD5822">
        <w:rPr>
          <w:rFonts w:ascii="Times New Roman" w:hAnsi="Times New Roman" w:cs="Times New Roman"/>
          <w:i/>
          <w:iCs/>
          <w:sz w:val="24"/>
          <w:szCs w:val="24"/>
        </w:rPr>
        <w:t>.“</w:t>
      </w:r>
      <w:r w:rsidR="00CB0424">
        <w:rPr>
          <w:rFonts w:ascii="Times New Roman" w:hAnsi="Times New Roman" w:cs="Times New Roman"/>
          <w:i/>
          <w:iCs/>
          <w:sz w:val="24"/>
          <w:szCs w:val="24"/>
        </w:rPr>
        <w:t xml:space="preserve"> (</w:t>
      </w:r>
      <w:r w:rsidR="007342F5" w:rsidRPr="007342F5">
        <w:rPr>
          <w:rFonts w:ascii="Times New Roman" w:hAnsi="Times New Roman" w:cs="Times New Roman"/>
          <w:sz w:val="24"/>
          <w:szCs w:val="24"/>
        </w:rPr>
        <w:t>Mgr. Dan Drápal, former senior of Christians Fellowships</w:t>
      </w:r>
      <w:r w:rsidR="00CB0424">
        <w:rPr>
          <w:rFonts w:ascii="Times New Roman" w:hAnsi="Times New Roman" w:cs="Times New Roman"/>
          <w:sz w:val="24"/>
          <w:szCs w:val="24"/>
        </w:rPr>
        <w:t>)</w:t>
      </w:r>
    </w:p>
    <w:p w14:paraId="17734F85" w14:textId="16DC9EDF" w:rsidR="00CF023E" w:rsidRPr="00F565C6" w:rsidRDefault="002668A7" w:rsidP="00CF023E">
      <w:pPr>
        <w:pStyle w:val="Nadpis2"/>
        <w:rPr>
          <w:rFonts w:ascii="Times New Roman" w:hAnsi="Times New Roman" w:cs="Times New Roman"/>
          <w:color w:val="auto"/>
          <w:sz w:val="28"/>
          <w:szCs w:val="28"/>
        </w:rPr>
      </w:pPr>
      <w:bookmarkStart w:id="965" w:name="_Toc152668579"/>
      <w:r w:rsidRPr="00F565C6">
        <w:rPr>
          <w:rFonts w:ascii="Times New Roman" w:hAnsi="Times New Roman" w:cs="Times New Roman"/>
          <w:color w:val="auto"/>
          <w:sz w:val="28"/>
          <w:szCs w:val="28"/>
        </w:rPr>
        <w:lastRenderedPageBreak/>
        <w:t>7</w:t>
      </w:r>
      <w:r w:rsidR="006076A0" w:rsidRPr="00F565C6">
        <w:rPr>
          <w:rFonts w:ascii="Times New Roman" w:hAnsi="Times New Roman" w:cs="Times New Roman"/>
          <w:color w:val="auto"/>
          <w:sz w:val="28"/>
          <w:szCs w:val="28"/>
        </w:rPr>
        <w:t>.3</w:t>
      </w:r>
      <w:r w:rsidR="00CF023E" w:rsidRPr="00F565C6">
        <w:rPr>
          <w:rFonts w:ascii="Times New Roman" w:hAnsi="Times New Roman" w:cs="Times New Roman"/>
          <w:color w:val="auto"/>
          <w:sz w:val="28"/>
          <w:szCs w:val="28"/>
        </w:rPr>
        <w:t xml:space="preserve"> Pastors in the Czech Republic – Comenius</w:t>
      </w:r>
      <w:r w:rsidR="007F4807" w:rsidRPr="00F565C6">
        <w:rPr>
          <w:rFonts w:ascii="Times New Roman" w:hAnsi="Times New Roman" w:cs="Times New Roman"/>
          <w:color w:val="auto"/>
          <w:sz w:val="28"/>
          <w:szCs w:val="28"/>
        </w:rPr>
        <w:t xml:space="preserve"> as the </w:t>
      </w:r>
      <w:r w:rsidR="003306D5" w:rsidRPr="00F565C6">
        <w:rPr>
          <w:rFonts w:ascii="Times New Roman" w:hAnsi="Times New Roman" w:cs="Times New Roman"/>
          <w:color w:val="auto"/>
          <w:sz w:val="28"/>
          <w:szCs w:val="28"/>
        </w:rPr>
        <w:t>Bishop</w:t>
      </w:r>
      <w:r w:rsidR="007F4807" w:rsidRPr="00F565C6">
        <w:rPr>
          <w:rFonts w:ascii="Times New Roman" w:hAnsi="Times New Roman" w:cs="Times New Roman"/>
          <w:color w:val="auto"/>
          <w:sz w:val="28"/>
          <w:szCs w:val="28"/>
        </w:rPr>
        <w:t xml:space="preserve"> </w:t>
      </w:r>
      <w:r w:rsidR="009859F7" w:rsidRPr="00F565C6">
        <w:rPr>
          <w:rFonts w:ascii="Times New Roman" w:hAnsi="Times New Roman" w:cs="Times New Roman"/>
          <w:color w:val="auto"/>
          <w:sz w:val="28"/>
          <w:szCs w:val="28"/>
        </w:rPr>
        <w:t>of Unity</w:t>
      </w:r>
      <w:r w:rsidR="00CF023E" w:rsidRPr="00F565C6">
        <w:rPr>
          <w:rFonts w:ascii="Times New Roman" w:hAnsi="Times New Roman" w:cs="Times New Roman"/>
          <w:color w:val="auto"/>
          <w:sz w:val="28"/>
          <w:szCs w:val="28"/>
        </w:rPr>
        <w:t xml:space="preserve"> of the </w:t>
      </w:r>
      <w:r w:rsidR="003306D5" w:rsidRPr="00F565C6">
        <w:rPr>
          <w:rFonts w:ascii="Times New Roman" w:hAnsi="Times New Roman" w:cs="Times New Roman"/>
          <w:color w:val="auto"/>
          <w:sz w:val="28"/>
          <w:szCs w:val="28"/>
        </w:rPr>
        <w:t>Brethr</w:t>
      </w:r>
      <w:r w:rsidR="007F4807" w:rsidRPr="00F565C6">
        <w:rPr>
          <w:rFonts w:ascii="Times New Roman" w:hAnsi="Times New Roman" w:cs="Times New Roman"/>
          <w:color w:val="auto"/>
          <w:sz w:val="28"/>
          <w:szCs w:val="28"/>
        </w:rPr>
        <w:t>en</w:t>
      </w:r>
      <w:bookmarkEnd w:id="965"/>
    </w:p>
    <w:p w14:paraId="3DBE57CA" w14:textId="77777777" w:rsidR="00CD715A" w:rsidRDefault="007F4807" w:rsidP="00CD715A">
      <w:r>
        <w:rPr>
          <w:noProof/>
          <w:lang w:eastAsia="cs-CZ"/>
        </w:rPr>
        <w:drawing>
          <wp:anchor distT="0" distB="0" distL="114300" distR="114300" simplePos="0" relativeHeight="251648000" behindDoc="1" locked="0" layoutInCell="1" allowOverlap="1" wp14:anchorId="31AEE2E8" wp14:editId="08B4C421">
            <wp:simplePos x="0" y="0"/>
            <wp:positionH relativeFrom="margin">
              <wp:align>center</wp:align>
            </wp:positionH>
            <wp:positionV relativeFrom="paragraph">
              <wp:posOffset>232410</wp:posOffset>
            </wp:positionV>
            <wp:extent cx="4067810" cy="1908175"/>
            <wp:effectExtent l="0" t="0" r="8890" b="15875"/>
            <wp:wrapTight wrapText="bothSides">
              <wp:wrapPolygon edited="0">
                <wp:start x="0" y="0"/>
                <wp:lineTo x="0" y="21564"/>
                <wp:lineTo x="21546" y="21564"/>
                <wp:lineTo x="21546" y="0"/>
                <wp:lineTo x="0" y="0"/>
              </wp:wrapPolygon>
            </wp:wrapTight>
            <wp:docPr id="417897881" name="Graf 417897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4A3ABC3F" w14:textId="77777777" w:rsidR="00CD715A" w:rsidRDefault="00CD715A" w:rsidP="00815742">
      <w:pPr>
        <w:spacing w:after="0"/>
        <w:ind w:firstLine="708"/>
      </w:pPr>
    </w:p>
    <w:p w14:paraId="4A548AE3" w14:textId="658167EF" w:rsidR="0093580C" w:rsidRPr="002B7A54" w:rsidRDefault="00166A80" w:rsidP="009859F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objections were</w:t>
      </w:r>
      <w:r w:rsidR="0093580C" w:rsidRPr="002B7A54">
        <w:rPr>
          <w:rFonts w:ascii="Times New Roman" w:hAnsi="Times New Roman" w:cs="Times New Roman"/>
          <w:sz w:val="24"/>
          <w:szCs w:val="24"/>
        </w:rPr>
        <w:t xml:space="preserve"> made, and generally, the principal appreciation of his</w:t>
      </w:r>
      <w:r w:rsidR="00DB777D" w:rsidRPr="002B7A54">
        <w:rPr>
          <w:rFonts w:ascii="Times New Roman" w:hAnsi="Times New Roman" w:cs="Times New Roman"/>
          <w:sz w:val="24"/>
          <w:szCs w:val="24"/>
        </w:rPr>
        <w:t xml:space="preserve"> ministry as a bishop, except th</w:t>
      </w:r>
      <w:r w:rsidR="00C97EC4" w:rsidRPr="002B7A54">
        <w:rPr>
          <w:rFonts w:ascii="Times New Roman" w:hAnsi="Times New Roman" w:cs="Times New Roman"/>
          <w:sz w:val="24"/>
          <w:szCs w:val="24"/>
        </w:rPr>
        <w:t>ose mentioned above</w:t>
      </w:r>
      <w:r w:rsidR="003824F0" w:rsidRPr="002B7A54">
        <w:rPr>
          <w:rFonts w:ascii="Times New Roman" w:hAnsi="Times New Roman" w:cs="Times New Roman"/>
          <w:sz w:val="24"/>
          <w:szCs w:val="24"/>
        </w:rPr>
        <w:t xml:space="preserve"> (in 2.2.1)</w:t>
      </w:r>
      <w:r w:rsidR="00DB777D" w:rsidRPr="002B7A54">
        <w:rPr>
          <w:rFonts w:ascii="Times New Roman" w:hAnsi="Times New Roman" w:cs="Times New Roman"/>
          <w:sz w:val="24"/>
          <w:szCs w:val="24"/>
        </w:rPr>
        <w:t xml:space="preserve">, was decisively </w:t>
      </w:r>
      <w:r w:rsidR="00DB777D" w:rsidRPr="002B7A54">
        <w:rPr>
          <w:rFonts w:ascii="Times New Roman" w:hAnsi="Times New Roman" w:cs="Times New Roman"/>
          <w:b/>
          <w:bCs/>
          <w:sz w:val="24"/>
          <w:szCs w:val="24"/>
        </w:rPr>
        <w:t>positive</w:t>
      </w:r>
      <w:r w:rsidR="00DB777D" w:rsidRPr="002B7A54">
        <w:rPr>
          <w:rFonts w:ascii="Times New Roman" w:hAnsi="Times New Roman" w:cs="Times New Roman"/>
          <w:sz w:val="24"/>
          <w:szCs w:val="24"/>
        </w:rPr>
        <w:t>. The fact that he was a bishop was a positive statement for all. The participant</w:t>
      </w:r>
      <w:r w:rsidR="00C97EC4" w:rsidRPr="002B7A54">
        <w:rPr>
          <w:rFonts w:ascii="Times New Roman" w:hAnsi="Times New Roman" w:cs="Times New Roman"/>
          <w:sz w:val="24"/>
          <w:szCs w:val="24"/>
        </w:rPr>
        <w:t>s</w:t>
      </w:r>
      <w:r w:rsidR="00DB777D" w:rsidRPr="002B7A54">
        <w:rPr>
          <w:rFonts w:ascii="Times New Roman" w:hAnsi="Times New Roman" w:cs="Times New Roman"/>
          <w:sz w:val="24"/>
          <w:szCs w:val="24"/>
        </w:rPr>
        <w:t xml:space="preserve"> </w:t>
      </w:r>
      <w:r w:rsidR="008D6072">
        <w:rPr>
          <w:rFonts w:ascii="Times New Roman" w:hAnsi="Times New Roman" w:cs="Times New Roman"/>
          <w:sz w:val="24"/>
          <w:szCs w:val="24"/>
        </w:rPr>
        <w:t xml:space="preserve">generally </w:t>
      </w:r>
      <w:r w:rsidR="00DB777D" w:rsidRPr="002B7A54">
        <w:rPr>
          <w:rFonts w:ascii="Times New Roman" w:hAnsi="Times New Roman" w:cs="Times New Roman"/>
          <w:sz w:val="24"/>
          <w:szCs w:val="24"/>
        </w:rPr>
        <w:t xml:space="preserve">did not </w:t>
      </w:r>
      <w:r w:rsidR="008D6072">
        <w:rPr>
          <w:rFonts w:ascii="Times New Roman" w:hAnsi="Times New Roman" w:cs="Times New Roman"/>
          <w:sz w:val="24"/>
          <w:szCs w:val="24"/>
        </w:rPr>
        <w:t xml:space="preserve">consider </w:t>
      </w:r>
      <w:r w:rsidR="00DB777D" w:rsidRPr="002B7A54">
        <w:rPr>
          <w:rFonts w:ascii="Times New Roman" w:hAnsi="Times New Roman" w:cs="Times New Roman"/>
          <w:sz w:val="24"/>
          <w:szCs w:val="24"/>
        </w:rPr>
        <w:t xml:space="preserve">(the researcher’s aim </w:t>
      </w:r>
      <w:r w:rsidR="008D6072">
        <w:rPr>
          <w:rFonts w:ascii="Times New Roman" w:hAnsi="Times New Roman" w:cs="Times New Roman"/>
          <w:sz w:val="24"/>
          <w:szCs w:val="24"/>
        </w:rPr>
        <w:t>in this question</w:t>
      </w:r>
      <w:r w:rsidR="00DB777D" w:rsidRPr="002B7A54">
        <w:rPr>
          <w:rFonts w:ascii="Times New Roman" w:hAnsi="Times New Roman" w:cs="Times New Roman"/>
          <w:sz w:val="24"/>
          <w:szCs w:val="24"/>
        </w:rPr>
        <w:t xml:space="preserve">) </w:t>
      </w:r>
      <w:r w:rsidR="008D6072">
        <w:rPr>
          <w:rFonts w:ascii="Times New Roman" w:hAnsi="Times New Roman" w:cs="Times New Roman"/>
          <w:sz w:val="24"/>
          <w:szCs w:val="24"/>
        </w:rPr>
        <w:t>comprehensive</w:t>
      </w:r>
      <w:r w:rsidR="00DB777D" w:rsidRPr="002B7A54">
        <w:rPr>
          <w:rFonts w:ascii="Times New Roman" w:hAnsi="Times New Roman" w:cs="Times New Roman"/>
          <w:sz w:val="24"/>
          <w:szCs w:val="24"/>
        </w:rPr>
        <w:t xml:space="preserve"> discerning </w:t>
      </w:r>
      <w:r w:rsidR="00161A83" w:rsidRPr="002B7A54">
        <w:rPr>
          <w:rFonts w:ascii="Times New Roman" w:hAnsi="Times New Roman" w:cs="Times New Roman"/>
          <w:sz w:val="24"/>
          <w:szCs w:val="24"/>
        </w:rPr>
        <w:t xml:space="preserve">of </w:t>
      </w:r>
      <w:r w:rsidR="00DB777D" w:rsidRPr="002B7A54">
        <w:rPr>
          <w:rFonts w:ascii="Times New Roman" w:hAnsi="Times New Roman" w:cs="Times New Roman"/>
          <w:sz w:val="24"/>
          <w:szCs w:val="24"/>
        </w:rPr>
        <w:t>his ministry</w:t>
      </w:r>
      <w:r w:rsidR="008D6072">
        <w:rPr>
          <w:rFonts w:ascii="Times New Roman" w:hAnsi="Times New Roman" w:cs="Times New Roman"/>
          <w:sz w:val="24"/>
          <w:szCs w:val="24"/>
        </w:rPr>
        <w:t>. H</w:t>
      </w:r>
      <w:r w:rsidR="00DB777D" w:rsidRPr="002B7A54">
        <w:rPr>
          <w:rFonts w:ascii="Times New Roman" w:hAnsi="Times New Roman" w:cs="Times New Roman"/>
          <w:sz w:val="24"/>
          <w:szCs w:val="24"/>
        </w:rPr>
        <w:t xml:space="preserve">owever, </w:t>
      </w:r>
      <w:r w:rsidR="008D6072">
        <w:rPr>
          <w:rFonts w:ascii="Times New Roman" w:hAnsi="Times New Roman" w:cs="Times New Roman"/>
          <w:sz w:val="24"/>
          <w:szCs w:val="24"/>
        </w:rPr>
        <w:t>they evaluated mainly the fact that</w:t>
      </w:r>
      <w:r w:rsidR="00DB777D" w:rsidRPr="002B7A54">
        <w:rPr>
          <w:rFonts w:ascii="Times New Roman" w:hAnsi="Times New Roman" w:cs="Times New Roman"/>
          <w:sz w:val="24"/>
          <w:szCs w:val="24"/>
        </w:rPr>
        <w:t xml:space="preserve"> he cared </w:t>
      </w:r>
      <w:r w:rsidR="008D6072">
        <w:rPr>
          <w:rFonts w:ascii="Times New Roman" w:hAnsi="Times New Roman" w:cs="Times New Roman"/>
          <w:sz w:val="24"/>
          <w:szCs w:val="24"/>
        </w:rPr>
        <w:t xml:space="preserve">about the </w:t>
      </w:r>
      <w:r w:rsidR="004107CD">
        <w:rPr>
          <w:rFonts w:ascii="Times New Roman" w:hAnsi="Times New Roman" w:cs="Times New Roman"/>
          <w:sz w:val="24"/>
          <w:szCs w:val="24"/>
        </w:rPr>
        <w:t>congregations</w:t>
      </w:r>
      <w:r w:rsidR="008D6072">
        <w:rPr>
          <w:rFonts w:ascii="Times New Roman" w:hAnsi="Times New Roman" w:cs="Times New Roman"/>
          <w:sz w:val="24"/>
          <w:szCs w:val="24"/>
        </w:rPr>
        <w:t xml:space="preserve"> </w:t>
      </w:r>
      <w:r w:rsidR="00DB777D" w:rsidRPr="002B7A54">
        <w:rPr>
          <w:rFonts w:ascii="Times New Roman" w:hAnsi="Times New Roman" w:cs="Times New Roman"/>
          <w:sz w:val="24"/>
          <w:szCs w:val="24"/>
        </w:rPr>
        <w:t xml:space="preserve">and was known as the bishop. </w:t>
      </w:r>
    </w:p>
    <w:p w14:paraId="286103AD" w14:textId="307D37AF" w:rsidR="00D52E85" w:rsidRDefault="002B7A54" w:rsidP="009859F7">
      <w:pPr>
        <w:spacing w:line="360" w:lineRule="auto"/>
        <w:ind w:firstLine="708"/>
        <w:jc w:val="both"/>
        <w:rPr>
          <w:rFonts w:ascii="Times New Roman" w:hAnsi="Times New Roman" w:cs="Times New Roman"/>
          <w:sz w:val="24"/>
          <w:szCs w:val="24"/>
        </w:rPr>
      </w:pPr>
      <w:r w:rsidRPr="007F4807">
        <w:rPr>
          <w:rFonts w:ascii="Times New Roman" w:hAnsi="Times New Roman" w:cs="Times New Roman"/>
          <w:sz w:val="24"/>
          <w:szCs w:val="24"/>
        </w:rPr>
        <w:t xml:space="preserve">We can state that the </w:t>
      </w:r>
      <w:r w:rsidR="007F4807">
        <w:rPr>
          <w:rFonts w:ascii="Times New Roman" w:hAnsi="Times New Roman" w:cs="Times New Roman"/>
          <w:sz w:val="24"/>
          <w:szCs w:val="24"/>
        </w:rPr>
        <w:t xml:space="preserve">Pastors Group participants appreciated </w:t>
      </w:r>
      <w:r w:rsidRPr="007F4807">
        <w:rPr>
          <w:rFonts w:ascii="Times New Roman" w:hAnsi="Times New Roman" w:cs="Times New Roman"/>
          <w:sz w:val="24"/>
          <w:szCs w:val="24"/>
        </w:rPr>
        <w:t>that Comenius was a bishop of the Unity of the Brethren</w:t>
      </w:r>
      <w:r w:rsidR="00E570C1" w:rsidRPr="007F4807">
        <w:rPr>
          <w:rFonts w:ascii="Times New Roman" w:hAnsi="Times New Roman" w:cs="Times New Roman"/>
          <w:sz w:val="24"/>
          <w:szCs w:val="24"/>
        </w:rPr>
        <w:t xml:space="preserve">. </w:t>
      </w:r>
    </w:p>
    <w:p w14:paraId="6726BC27" w14:textId="074CB80A" w:rsidR="00C97EC4" w:rsidRPr="00FA6983" w:rsidRDefault="00FA6983" w:rsidP="007E2FA7">
      <w:pPr>
        <w:spacing w:line="360" w:lineRule="auto"/>
        <w:ind w:firstLine="708"/>
        <w:rPr>
          <w:rFonts w:ascii="Times New Roman" w:hAnsi="Times New Roman" w:cs="Times New Roman"/>
          <w:sz w:val="28"/>
          <w:szCs w:val="28"/>
          <w:highlight w:val="yellow"/>
        </w:rPr>
      </w:pPr>
      <w:r w:rsidRPr="00355BAA">
        <w:rPr>
          <w:rFonts w:ascii="Times New Roman" w:hAnsi="Times New Roman" w:cs="Times New Roman"/>
          <w:i/>
          <w:iCs/>
          <w:sz w:val="24"/>
          <w:szCs w:val="24"/>
        </w:rPr>
        <w:t>„Yes, I do appreciate it. The legacy of the Unity of the Brethren is very close to my heart.“</w:t>
      </w:r>
      <w:r w:rsidR="00CB0424">
        <w:rPr>
          <w:rFonts w:ascii="Times New Roman" w:hAnsi="Times New Roman" w:cs="Times New Roman"/>
          <w:i/>
          <w:iCs/>
          <w:sz w:val="24"/>
          <w:szCs w:val="24"/>
        </w:rPr>
        <w:t xml:space="preserve"> (</w:t>
      </w:r>
      <w:r w:rsidRPr="00355BAA">
        <w:rPr>
          <w:rFonts w:ascii="Times New Roman" w:hAnsi="Times New Roman" w:cs="Times New Roman"/>
          <w:sz w:val="24"/>
          <w:szCs w:val="24"/>
        </w:rPr>
        <w:t xml:space="preserve">Mgr. Dan Drápal, former </w:t>
      </w:r>
      <w:r w:rsidR="00B57F4D">
        <w:rPr>
          <w:rFonts w:ascii="Times New Roman" w:hAnsi="Times New Roman" w:cs="Times New Roman"/>
          <w:sz w:val="24"/>
          <w:szCs w:val="24"/>
        </w:rPr>
        <w:t>s</w:t>
      </w:r>
      <w:r w:rsidRPr="00355BAA">
        <w:rPr>
          <w:rFonts w:ascii="Times New Roman" w:hAnsi="Times New Roman" w:cs="Times New Roman"/>
          <w:sz w:val="24"/>
          <w:szCs w:val="24"/>
        </w:rPr>
        <w:t>enior of C</w:t>
      </w:r>
      <w:r w:rsidR="0081072B" w:rsidRPr="00355BAA">
        <w:rPr>
          <w:rFonts w:ascii="Times New Roman" w:hAnsi="Times New Roman" w:cs="Times New Roman"/>
          <w:sz w:val="24"/>
          <w:szCs w:val="24"/>
        </w:rPr>
        <w:t>h</w:t>
      </w:r>
      <w:r w:rsidRPr="00355BAA">
        <w:rPr>
          <w:rFonts w:ascii="Times New Roman" w:hAnsi="Times New Roman" w:cs="Times New Roman"/>
          <w:sz w:val="24"/>
          <w:szCs w:val="24"/>
        </w:rPr>
        <w:t>ristians Fellowships</w:t>
      </w:r>
      <w:r w:rsidR="00CB0424">
        <w:rPr>
          <w:rFonts w:ascii="Times New Roman" w:hAnsi="Times New Roman" w:cs="Times New Roman"/>
          <w:sz w:val="24"/>
          <w:szCs w:val="24"/>
        </w:rPr>
        <w:t xml:space="preserve">) </w:t>
      </w:r>
      <w:r w:rsidR="00355BAA" w:rsidRPr="00355BAA">
        <w:rPr>
          <w:rFonts w:ascii="Times New Roman" w:hAnsi="Times New Roman" w:cs="Times New Roman"/>
          <w:i/>
          <w:iCs/>
          <w:sz w:val="24"/>
          <w:szCs w:val="24"/>
        </w:rPr>
        <w:t>„It is excellent when the expert in the particular field is also the spiritual leader at the same time. It was a good connection of practical and spiritual.“</w:t>
      </w:r>
      <w:r w:rsidR="00CB0424">
        <w:rPr>
          <w:rFonts w:ascii="Times New Roman" w:hAnsi="Times New Roman" w:cs="Times New Roman"/>
          <w:i/>
          <w:iCs/>
          <w:sz w:val="24"/>
          <w:szCs w:val="24"/>
        </w:rPr>
        <w:t xml:space="preserve"> (</w:t>
      </w:r>
      <w:r w:rsidR="00355BAA" w:rsidRPr="00355BAA">
        <w:rPr>
          <w:rFonts w:ascii="Times New Roman" w:hAnsi="Times New Roman" w:cs="Times New Roman"/>
          <w:color w:val="000000" w:themeColor="text1"/>
          <w:sz w:val="24"/>
          <w:szCs w:val="24"/>
        </w:rPr>
        <w:t xml:space="preserve">MUDr. Aleš Navrátil, pastor AC Olomouc, </w:t>
      </w:r>
      <w:r w:rsidR="002B7A54">
        <w:rPr>
          <w:rFonts w:ascii="Times New Roman" w:hAnsi="Times New Roman" w:cs="Times New Roman"/>
          <w:color w:val="000000" w:themeColor="text1"/>
          <w:sz w:val="24"/>
          <w:szCs w:val="24"/>
        </w:rPr>
        <w:t xml:space="preserve">the </w:t>
      </w:r>
      <w:r w:rsidR="00355BAA" w:rsidRPr="00355BAA">
        <w:rPr>
          <w:rFonts w:ascii="Times New Roman" w:hAnsi="Times New Roman" w:cs="Times New Roman"/>
          <w:color w:val="000000" w:themeColor="text1"/>
          <w:sz w:val="24"/>
          <w:szCs w:val="24"/>
        </w:rPr>
        <w:t>former assist</w:t>
      </w:r>
      <w:r w:rsidR="00355BAA">
        <w:rPr>
          <w:rFonts w:ascii="Times New Roman" w:hAnsi="Times New Roman" w:cs="Times New Roman"/>
          <w:color w:val="000000" w:themeColor="text1"/>
          <w:sz w:val="24"/>
          <w:szCs w:val="24"/>
        </w:rPr>
        <w:t>ant</w:t>
      </w:r>
      <w:r w:rsidR="00355BAA" w:rsidRPr="00355BAA">
        <w:rPr>
          <w:rFonts w:ascii="Times New Roman" w:hAnsi="Times New Roman" w:cs="Times New Roman"/>
          <w:color w:val="000000" w:themeColor="text1"/>
          <w:sz w:val="24"/>
          <w:szCs w:val="24"/>
        </w:rPr>
        <w:t xml:space="preserve"> of bishop AC</w:t>
      </w:r>
      <w:r w:rsidR="00CB0424">
        <w:rPr>
          <w:rFonts w:ascii="Times New Roman" w:hAnsi="Times New Roman" w:cs="Times New Roman"/>
          <w:color w:val="000000" w:themeColor="text1"/>
          <w:sz w:val="24"/>
          <w:szCs w:val="24"/>
        </w:rPr>
        <w:t>)</w:t>
      </w:r>
      <w:r w:rsidR="00C97EC4" w:rsidRPr="00FA6983">
        <w:rPr>
          <w:rFonts w:ascii="Times New Roman" w:hAnsi="Times New Roman" w:cs="Times New Roman"/>
          <w:sz w:val="28"/>
          <w:szCs w:val="28"/>
          <w:highlight w:val="yellow"/>
        </w:rPr>
        <w:t xml:space="preserve">                   </w:t>
      </w:r>
    </w:p>
    <w:p w14:paraId="540D1A1B" w14:textId="0256A888" w:rsidR="0034250E" w:rsidRPr="00F565C6" w:rsidRDefault="002668A7" w:rsidP="009B0C55">
      <w:pPr>
        <w:pStyle w:val="Nadpis2"/>
        <w:rPr>
          <w:rFonts w:ascii="Times New Roman" w:hAnsi="Times New Roman" w:cs="Times New Roman"/>
          <w:color w:val="auto"/>
          <w:sz w:val="28"/>
          <w:szCs w:val="28"/>
        </w:rPr>
      </w:pPr>
      <w:bookmarkStart w:id="966" w:name="_Toc152668580"/>
      <w:r w:rsidRPr="00F565C6">
        <w:rPr>
          <w:rFonts w:ascii="Times New Roman" w:hAnsi="Times New Roman" w:cs="Times New Roman"/>
          <w:color w:val="auto"/>
          <w:sz w:val="28"/>
          <w:szCs w:val="28"/>
        </w:rPr>
        <w:t>7</w:t>
      </w:r>
      <w:r w:rsidR="006076A0" w:rsidRPr="00F565C6">
        <w:rPr>
          <w:rFonts w:ascii="Times New Roman" w:hAnsi="Times New Roman" w:cs="Times New Roman"/>
          <w:color w:val="auto"/>
          <w:sz w:val="28"/>
          <w:szCs w:val="28"/>
        </w:rPr>
        <w:t xml:space="preserve">.4 </w:t>
      </w:r>
      <w:r w:rsidR="0034250E" w:rsidRPr="00F565C6">
        <w:rPr>
          <w:rFonts w:ascii="Times New Roman" w:hAnsi="Times New Roman" w:cs="Times New Roman"/>
          <w:color w:val="auto"/>
          <w:sz w:val="28"/>
          <w:szCs w:val="28"/>
        </w:rPr>
        <w:t>Pastors in the Czech Republic - Comeniu</w:t>
      </w:r>
      <w:r w:rsidR="009E622F" w:rsidRPr="00F565C6">
        <w:rPr>
          <w:rFonts w:ascii="Times New Roman" w:hAnsi="Times New Roman" w:cs="Times New Roman"/>
          <w:color w:val="auto"/>
          <w:sz w:val="28"/>
          <w:szCs w:val="28"/>
        </w:rPr>
        <w:t>s</w:t>
      </w:r>
      <w:r w:rsidR="0034250E" w:rsidRPr="00F565C6">
        <w:rPr>
          <w:rFonts w:ascii="Times New Roman" w:hAnsi="Times New Roman" w:cs="Times New Roman"/>
          <w:color w:val="auto"/>
          <w:sz w:val="28"/>
          <w:szCs w:val="28"/>
        </w:rPr>
        <w:t xml:space="preserve"> and the Legacy </w:t>
      </w:r>
      <w:r w:rsidR="009859F7" w:rsidRPr="00F565C6">
        <w:rPr>
          <w:rFonts w:ascii="Times New Roman" w:hAnsi="Times New Roman" w:cs="Times New Roman"/>
          <w:color w:val="auto"/>
          <w:sz w:val="28"/>
          <w:szCs w:val="28"/>
        </w:rPr>
        <w:t>of Unity</w:t>
      </w:r>
      <w:r w:rsidR="0034250E" w:rsidRPr="00F565C6">
        <w:rPr>
          <w:rFonts w:ascii="Times New Roman" w:hAnsi="Times New Roman" w:cs="Times New Roman"/>
          <w:color w:val="auto"/>
          <w:sz w:val="28"/>
          <w:szCs w:val="28"/>
        </w:rPr>
        <w:t xml:space="preserve"> of the Brethren</w:t>
      </w:r>
      <w:bookmarkEnd w:id="966"/>
    </w:p>
    <w:p w14:paraId="15AF5F5E" w14:textId="77777777" w:rsidR="007073BE" w:rsidRDefault="007073BE" w:rsidP="007073BE">
      <w:pPr>
        <w:spacing w:after="0"/>
        <w:ind w:firstLine="708"/>
        <w:rPr>
          <w:rFonts w:ascii="Times New Roman" w:hAnsi="Times New Roman" w:cs="Times New Roman"/>
          <w:sz w:val="24"/>
          <w:szCs w:val="24"/>
        </w:rPr>
      </w:pPr>
    </w:p>
    <w:p w14:paraId="03EA5FA9" w14:textId="09C30BF9" w:rsidR="004B7073" w:rsidRPr="004542D2" w:rsidRDefault="004B7073" w:rsidP="009859F7">
      <w:pPr>
        <w:spacing w:line="360" w:lineRule="auto"/>
        <w:ind w:firstLine="708"/>
        <w:rPr>
          <w:rFonts w:ascii="Times New Roman" w:hAnsi="Times New Roman" w:cs="Times New Roman"/>
          <w:sz w:val="24"/>
          <w:szCs w:val="24"/>
        </w:rPr>
      </w:pPr>
      <w:r w:rsidRPr="004542D2">
        <w:rPr>
          <w:rFonts w:ascii="Times New Roman" w:hAnsi="Times New Roman" w:cs="Times New Roman"/>
          <w:sz w:val="24"/>
          <w:szCs w:val="24"/>
        </w:rPr>
        <w:t xml:space="preserve">The values in </w:t>
      </w:r>
      <w:r w:rsidRPr="004542D2">
        <w:rPr>
          <w:rFonts w:ascii="Times New Roman" w:hAnsi="Times New Roman" w:cs="Times New Roman"/>
          <w:i/>
          <w:iCs/>
          <w:sz w:val="24"/>
          <w:szCs w:val="24"/>
        </w:rPr>
        <w:t xml:space="preserve">Kšaft umírající matky Jednoty bratrské (The </w:t>
      </w:r>
      <w:r w:rsidR="00166A80">
        <w:rPr>
          <w:rFonts w:ascii="Times New Roman" w:hAnsi="Times New Roman" w:cs="Times New Roman"/>
          <w:i/>
          <w:iCs/>
          <w:sz w:val="24"/>
          <w:szCs w:val="24"/>
        </w:rPr>
        <w:t>Last Will</w:t>
      </w:r>
      <w:r w:rsidRPr="004542D2">
        <w:rPr>
          <w:rFonts w:ascii="Times New Roman" w:hAnsi="Times New Roman" w:cs="Times New Roman"/>
          <w:i/>
          <w:iCs/>
          <w:sz w:val="24"/>
          <w:szCs w:val="24"/>
        </w:rPr>
        <w:t xml:space="preserve"> of the Dying Mother The Unity of Brethren)</w:t>
      </w:r>
      <w:r w:rsidR="00BA4633" w:rsidRPr="004542D2">
        <w:rPr>
          <w:rFonts w:ascii="Times New Roman" w:hAnsi="Times New Roman" w:cs="Times New Roman"/>
          <w:i/>
          <w:iCs/>
          <w:sz w:val="24"/>
          <w:szCs w:val="24"/>
        </w:rPr>
        <w:t xml:space="preserve"> </w:t>
      </w:r>
      <w:r w:rsidR="00BA4633" w:rsidRPr="004542D2">
        <w:rPr>
          <w:rFonts w:ascii="Times New Roman" w:hAnsi="Times New Roman" w:cs="Times New Roman"/>
          <w:sz w:val="24"/>
          <w:szCs w:val="24"/>
        </w:rPr>
        <w:t>from 1650</w:t>
      </w:r>
      <w:r w:rsidR="00BE1F6D" w:rsidRPr="004542D2">
        <w:rPr>
          <w:rFonts w:ascii="Times New Roman" w:hAnsi="Times New Roman" w:cs="Times New Roman"/>
          <w:sz w:val="24"/>
          <w:szCs w:val="24"/>
        </w:rPr>
        <w:t xml:space="preserve"> </w:t>
      </w:r>
      <w:r w:rsidR="004542D2" w:rsidRPr="004542D2">
        <w:rPr>
          <w:rFonts w:ascii="Times New Roman" w:hAnsi="Times New Roman" w:cs="Times New Roman"/>
          <w:sz w:val="24"/>
          <w:szCs w:val="24"/>
        </w:rPr>
        <w:t xml:space="preserve">were referred to our nation by John Amoc Comenius as the legacy of the Unity of the Brethren. </w:t>
      </w:r>
    </w:p>
    <w:p w14:paraId="516486F3" w14:textId="0945F125" w:rsidR="00CC01C1" w:rsidRPr="009859F7" w:rsidRDefault="00CC01C1"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t>Love of the pure Truth of God</w:t>
      </w:r>
      <w:r w:rsidR="00D52E85" w:rsidRPr="009859F7">
        <w:rPr>
          <w:rFonts w:ascii="Times New Roman" w:eastAsia="Times New Roman" w:hAnsi="Times New Roman" w:cs="Times New Roman"/>
          <w:color w:val="202122"/>
          <w:sz w:val="24"/>
          <w:szCs w:val="24"/>
          <w:lang w:eastAsia="cs-CZ"/>
        </w:rPr>
        <w:t xml:space="preserve"> (100</w:t>
      </w:r>
      <w:r w:rsidR="006D05E3">
        <w:rPr>
          <w:rFonts w:ascii="Times New Roman" w:eastAsia="Times New Roman" w:hAnsi="Times New Roman" w:cs="Times New Roman"/>
          <w:color w:val="202122"/>
          <w:sz w:val="24"/>
          <w:szCs w:val="24"/>
          <w:lang w:eastAsia="cs-CZ"/>
        </w:rPr>
        <w:t xml:space="preserve"> </w:t>
      </w:r>
      <w:r w:rsidR="00D52E85" w:rsidRPr="009859F7">
        <w:rPr>
          <w:rFonts w:ascii="Times New Roman" w:eastAsia="Times New Roman" w:hAnsi="Times New Roman" w:cs="Times New Roman"/>
          <w:color w:val="202122"/>
          <w:sz w:val="24"/>
          <w:szCs w:val="24"/>
          <w:lang w:eastAsia="cs-CZ"/>
        </w:rPr>
        <w:t>%)</w:t>
      </w:r>
    </w:p>
    <w:p w14:paraId="1899E6BB" w14:textId="5B40DAD4" w:rsidR="00CC01C1" w:rsidRPr="009859F7" w:rsidRDefault="00CC01C1"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t>The Kralice translation of the Holy Bible</w:t>
      </w:r>
      <w:r w:rsidR="00D52E85" w:rsidRPr="009859F7">
        <w:rPr>
          <w:rFonts w:ascii="Times New Roman" w:eastAsia="Times New Roman" w:hAnsi="Times New Roman" w:cs="Times New Roman"/>
          <w:color w:val="202122"/>
          <w:sz w:val="24"/>
          <w:szCs w:val="24"/>
          <w:lang w:eastAsia="cs-CZ"/>
        </w:rPr>
        <w:t xml:space="preserve"> (100</w:t>
      </w:r>
      <w:r w:rsidR="006D05E3">
        <w:rPr>
          <w:rFonts w:ascii="Times New Roman" w:eastAsia="Times New Roman" w:hAnsi="Times New Roman" w:cs="Times New Roman"/>
          <w:color w:val="202122"/>
          <w:sz w:val="24"/>
          <w:szCs w:val="24"/>
          <w:lang w:eastAsia="cs-CZ"/>
        </w:rPr>
        <w:t xml:space="preserve"> </w:t>
      </w:r>
      <w:r w:rsidR="00D52E85" w:rsidRPr="009859F7">
        <w:rPr>
          <w:rFonts w:ascii="Times New Roman" w:eastAsia="Times New Roman" w:hAnsi="Times New Roman" w:cs="Times New Roman"/>
          <w:color w:val="202122"/>
          <w:sz w:val="24"/>
          <w:szCs w:val="24"/>
          <w:lang w:eastAsia="cs-CZ"/>
        </w:rPr>
        <w:t>%)</w:t>
      </w:r>
    </w:p>
    <w:p w14:paraId="63354E3A" w14:textId="6217CE4E" w:rsidR="00CC01C1" w:rsidRPr="009859F7" w:rsidRDefault="00CC01C1"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t>Love of the church discipline and orders</w:t>
      </w:r>
      <w:r w:rsidR="00D52E85" w:rsidRPr="009859F7">
        <w:rPr>
          <w:rFonts w:ascii="Times New Roman" w:eastAsia="Times New Roman" w:hAnsi="Times New Roman" w:cs="Times New Roman"/>
          <w:color w:val="202122"/>
          <w:sz w:val="24"/>
          <w:szCs w:val="24"/>
          <w:lang w:eastAsia="cs-CZ"/>
        </w:rPr>
        <w:t xml:space="preserve"> (90</w:t>
      </w:r>
      <w:r w:rsidR="006D05E3">
        <w:rPr>
          <w:rFonts w:ascii="Times New Roman" w:eastAsia="Times New Roman" w:hAnsi="Times New Roman" w:cs="Times New Roman"/>
          <w:color w:val="202122"/>
          <w:sz w:val="24"/>
          <w:szCs w:val="24"/>
          <w:lang w:eastAsia="cs-CZ"/>
        </w:rPr>
        <w:t xml:space="preserve"> </w:t>
      </w:r>
      <w:r w:rsidR="00D52E85" w:rsidRPr="009859F7">
        <w:rPr>
          <w:rFonts w:ascii="Times New Roman" w:eastAsia="Times New Roman" w:hAnsi="Times New Roman" w:cs="Times New Roman"/>
          <w:color w:val="202122"/>
          <w:sz w:val="24"/>
          <w:szCs w:val="24"/>
          <w:lang w:eastAsia="cs-CZ"/>
        </w:rPr>
        <w:t>%)</w:t>
      </w:r>
    </w:p>
    <w:p w14:paraId="0F06ED0D" w14:textId="465277A1" w:rsidR="00CC01C1" w:rsidRPr="009859F7" w:rsidRDefault="00DB20AB"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t>The e</w:t>
      </w:r>
      <w:r w:rsidR="00CC01C1" w:rsidRPr="009859F7">
        <w:rPr>
          <w:rFonts w:ascii="Times New Roman" w:eastAsia="Times New Roman" w:hAnsi="Times New Roman" w:cs="Times New Roman"/>
          <w:color w:val="202122"/>
          <w:sz w:val="24"/>
          <w:szCs w:val="24"/>
          <w:lang w:eastAsia="cs-CZ"/>
        </w:rPr>
        <w:t>ffort to unify all Czech evangelical Unities</w:t>
      </w:r>
      <w:r w:rsidR="00D52E85" w:rsidRPr="009859F7">
        <w:rPr>
          <w:rFonts w:ascii="Times New Roman" w:eastAsia="Times New Roman" w:hAnsi="Times New Roman" w:cs="Times New Roman"/>
          <w:color w:val="202122"/>
          <w:sz w:val="24"/>
          <w:szCs w:val="24"/>
          <w:lang w:eastAsia="cs-CZ"/>
        </w:rPr>
        <w:t xml:space="preserve"> (90</w:t>
      </w:r>
      <w:r w:rsidR="006D05E3">
        <w:rPr>
          <w:rFonts w:ascii="Times New Roman" w:eastAsia="Times New Roman" w:hAnsi="Times New Roman" w:cs="Times New Roman"/>
          <w:color w:val="202122"/>
          <w:sz w:val="24"/>
          <w:szCs w:val="24"/>
          <w:lang w:eastAsia="cs-CZ"/>
        </w:rPr>
        <w:t xml:space="preserve"> </w:t>
      </w:r>
      <w:r w:rsidR="00D52E85" w:rsidRPr="009859F7">
        <w:rPr>
          <w:rFonts w:ascii="Times New Roman" w:eastAsia="Times New Roman" w:hAnsi="Times New Roman" w:cs="Times New Roman"/>
          <w:color w:val="202122"/>
          <w:sz w:val="24"/>
          <w:szCs w:val="24"/>
          <w:lang w:eastAsia="cs-CZ"/>
        </w:rPr>
        <w:t>%)</w:t>
      </w:r>
    </w:p>
    <w:p w14:paraId="17C0C75E" w14:textId="64C4278A" w:rsidR="00CC01C1" w:rsidRPr="009859F7" w:rsidRDefault="00CC01C1"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lastRenderedPageBreak/>
        <w:t>Love of the mother tongue</w:t>
      </w:r>
      <w:r w:rsidR="00D52E85" w:rsidRPr="009859F7">
        <w:rPr>
          <w:rFonts w:ascii="Times New Roman" w:eastAsia="Times New Roman" w:hAnsi="Times New Roman" w:cs="Times New Roman"/>
          <w:color w:val="202122"/>
          <w:sz w:val="24"/>
          <w:szCs w:val="24"/>
          <w:lang w:eastAsia="cs-CZ"/>
        </w:rPr>
        <w:t xml:space="preserve"> (85</w:t>
      </w:r>
      <w:r w:rsidR="006D05E3">
        <w:rPr>
          <w:rFonts w:ascii="Times New Roman" w:eastAsia="Times New Roman" w:hAnsi="Times New Roman" w:cs="Times New Roman"/>
          <w:color w:val="202122"/>
          <w:sz w:val="24"/>
          <w:szCs w:val="24"/>
          <w:lang w:eastAsia="cs-CZ"/>
        </w:rPr>
        <w:t xml:space="preserve"> </w:t>
      </w:r>
      <w:r w:rsidR="00234121" w:rsidRPr="009859F7">
        <w:rPr>
          <w:rFonts w:ascii="Times New Roman" w:eastAsia="Times New Roman" w:hAnsi="Times New Roman" w:cs="Times New Roman"/>
          <w:color w:val="202122"/>
          <w:sz w:val="24"/>
          <w:szCs w:val="24"/>
          <w:lang w:eastAsia="cs-CZ"/>
        </w:rPr>
        <w:t>%</w:t>
      </w:r>
      <w:r w:rsidR="00D52E85" w:rsidRPr="009859F7">
        <w:rPr>
          <w:rFonts w:ascii="Times New Roman" w:eastAsia="Times New Roman" w:hAnsi="Times New Roman" w:cs="Times New Roman"/>
          <w:color w:val="202122"/>
          <w:sz w:val="24"/>
          <w:szCs w:val="24"/>
          <w:lang w:eastAsia="cs-CZ"/>
        </w:rPr>
        <w:t>)</w:t>
      </w:r>
    </w:p>
    <w:p w14:paraId="59AD2B1A" w14:textId="542DC0FC" w:rsidR="00CC01C1" w:rsidRDefault="00CC01C1" w:rsidP="009859F7">
      <w:pPr>
        <w:numPr>
          <w:ilvl w:val="0"/>
          <w:numId w:val="15"/>
        </w:num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r w:rsidRPr="009859F7">
        <w:rPr>
          <w:rFonts w:ascii="Times New Roman" w:eastAsia="Times New Roman" w:hAnsi="Times New Roman" w:cs="Times New Roman"/>
          <w:color w:val="202122"/>
          <w:sz w:val="24"/>
          <w:szCs w:val="24"/>
          <w:lang w:eastAsia="cs-CZ"/>
        </w:rPr>
        <w:t>Better ways to educate youth.</w:t>
      </w:r>
      <w:r w:rsidR="00234121" w:rsidRPr="009859F7">
        <w:rPr>
          <w:rFonts w:ascii="Times New Roman" w:eastAsia="Times New Roman" w:hAnsi="Times New Roman" w:cs="Times New Roman"/>
          <w:color w:val="202122"/>
          <w:sz w:val="24"/>
          <w:szCs w:val="24"/>
          <w:lang w:eastAsia="cs-CZ"/>
        </w:rPr>
        <w:t xml:space="preserve"> (100</w:t>
      </w:r>
      <w:r w:rsidR="006D05E3">
        <w:rPr>
          <w:rFonts w:ascii="Times New Roman" w:eastAsia="Times New Roman" w:hAnsi="Times New Roman" w:cs="Times New Roman"/>
          <w:color w:val="202122"/>
          <w:sz w:val="24"/>
          <w:szCs w:val="24"/>
          <w:lang w:eastAsia="cs-CZ"/>
        </w:rPr>
        <w:t xml:space="preserve"> </w:t>
      </w:r>
      <w:r w:rsidR="00234121" w:rsidRPr="009859F7">
        <w:rPr>
          <w:rFonts w:ascii="Times New Roman" w:eastAsia="Times New Roman" w:hAnsi="Times New Roman" w:cs="Times New Roman"/>
          <w:color w:val="202122"/>
          <w:sz w:val="24"/>
          <w:szCs w:val="24"/>
          <w:lang w:eastAsia="cs-CZ"/>
        </w:rPr>
        <w:t>%)</w:t>
      </w:r>
    </w:p>
    <w:p w14:paraId="15BAFECB" w14:textId="77777777" w:rsidR="00CB0424" w:rsidRPr="009859F7" w:rsidRDefault="00CB0424" w:rsidP="00F43A6B">
      <w:pPr>
        <w:shd w:val="clear" w:color="auto" w:fill="FFFFFF"/>
        <w:spacing w:before="100" w:beforeAutospacing="1" w:after="24" w:line="360" w:lineRule="auto"/>
        <w:ind w:left="1488"/>
        <w:rPr>
          <w:rFonts w:ascii="Times New Roman" w:eastAsia="Times New Roman" w:hAnsi="Times New Roman" w:cs="Times New Roman"/>
          <w:color w:val="202122"/>
          <w:sz w:val="24"/>
          <w:szCs w:val="24"/>
          <w:lang w:eastAsia="cs-CZ"/>
        </w:rPr>
      </w:pPr>
    </w:p>
    <w:p w14:paraId="01ED3A36" w14:textId="7A5153F1" w:rsidR="006676E5" w:rsidRPr="00355BAA" w:rsidRDefault="002B570C" w:rsidP="00CB0424">
      <w:pPr>
        <w:spacing w:line="360" w:lineRule="auto"/>
        <w:ind w:firstLine="708"/>
        <w:rPr>
          <w:rFonts w:ascii="Times New Roman" w:hAnsi="Times New Roman" w:cs="Times New Roman"/>
          <w:color w:val="000000" w:themeColor="text1"/>
          <w:sz w:val="24"/>
          <w:szCs w:val="24"/>
        </w:rPr>
      </w:pPr>
      <w:r w:rsidRPr="00D52E85">
        <w:rPr>
          <w:rFonts w:ascii="Times New Roman" w:hAnsi="Times New Roman" w:cs="Times New Roman"/>
          <w:i/>
          <w:iCs/>
          <w:color w:val="202122"/>
          <w:sz w:val="24"/>
          <w:szCs w:val="24"/>
          <w:shd w:val="clear" w:color="auto" w:fill="FFFFFF"/>
        </w:rPr>
        <w:t xml:space="preserve">„First of all, love for the pure truth of God, which the Lord started to show us before other nations through the ministry of Master </w:t>
      </w:r>
      <w:r w:rsidR="00D52E85">
        <w:rPr>
          <w:rFonts w:ascii="Times New Roman" w:hAnsi="Times New Roman" w:cs="Times New Roman"/>
          <w:i/>
          <w:iCs/>
          <w:color w:val="202122"/>
          <w:sz w:val="24"/>
          <w:szCs w:val="24"/>
          <w:shd w:val="clear" w:color="auto" w:fill="FFFFFF"/>
        </w:rPr>
        <w:t xml:space="preserve">John </w:t>
      </w:r>
      <w:r w:rsidRPr="00D52E85">
        <w:rPr>
          <w:rFonts w:ascii="Times New Roman" w:hAnsi="Times New Roman" w:cs="Times New Roman"/>
          <w:i/>
          <w:iCs/>
          <w:color w:val="202122"/>
          <w:sz w:val="24"/>
          <w:szCs w:val="24"/>
          <w:shd w:val="clear" w:color="auto" w:fill="FFFFFF"/>
        </w:rPr>
        <w:t>Hus</w:t>
      </w:r>
      <w:r w:rsidR="00D52E85">
        <w:rPr>
          <w:rFonts w:ascii="Times New Roman" w:hAnsi="Times New Roman" w:cs="Times New Roman"/>
          <w:i/>
          <w:iCs/>
          <w:color w:val="202122"/>
          <w:sz w:val="24"/>
          <w:szCs w:val="24"/>
          <w:shd w:val="clear" w:color="auto" w:fill="FFFFFF"/>
        </w:rPr>
        <w:t>.</w:t>
      </w:r>
      <w:r w:rsidRPr="00D52E85">
        <w:rPr>
          <w:rFonts w:ascii="Times New Roman" w:hAnsi="Times New Roman" w:cs="Times New Roman"/>
          <w:i/>
          <w:iCs/>
          <w:color w:val="202122"/>
          <w:sz w:val="24"/>
          <w:szCs w:val="24"/>
          <w:shd w:val="clear" w:color="auto" w:fill="FFFFFF"/>
        </w:rPr>
        <w:t>“</w:t>
      </w:r>
      <w:r w:rsidR="00CB0424">
        <w:rPr>
          <w:rFonts w:ascii="Times New Roman" w:hAnsi="Times New Roman" w:cs="Times New Roman"/>
          <w:i/>
          <w:iCs/>
          <w:color w:val="202122"/>
          <w:sz w:val="24"/>
          <w:szCs w:val="24"/>
          <w:shd w:val="clear" w:color="auto" w:fill="FFFFFF"/>
        </w:rPr>
        <w:t xml:space="preserve"> </w:t>
      </w:r>
      <w:r w:rsidR="00CB0424" w:rsidRPr="00CB0424">
        <w:rPr>
          <w:rFonts w:ascii="Times New Roman" w:hAnsi="Times New Roman" w:cs="Times New Roman"/>
          <w:color w:val="202122"/>
          <w:sz w:val="24"/>
          <w:szCs w:val="24"/>
          <w:shd w:val="clear" w:color="auto" w:fill="FFFFFF"/>
        </w:rPr>
        <w:t>(</w:t>
      </w:r>
      <w:r w:rsidR="00D52E85" w:rsidRPr="00CB0424">
        <w:rPr>
          <w:rFonts w:ascii="Times New Roman" w:hAnsi="Times New Roman" w:cs="Times New Roman"/>
          <w:sz w:val="24"/>
          <w:szCs w:val="24"/>
        </w:rPr>
        <w:t>Jan</w:t>
      </w:r>
      <w:r w:rsidR="00D52E85" w:rsidRPr="00D52E85">
        <w:rPr>
          <w:rFonts w:ascii="Times New Roman" w:hAnsi="Times New Roman" w:cs="Times New Roman"/>
          <w:sz w:val="24"/>
          <w:szCs w:val="24"/>
        </w:rPr>
        <w:t xml:space="preserve"> Ámos Komenský, former bishop, „last“ bishop of </w:t>
      </w:r>
      <w:r w:rsidR="00D52E85">
        <w:rPr>
          <w:rFonts w:ascii="Times New Roman" w:hAnsi="Times New Roman" w:cs="Times New Roman"/>
          <w:sz w:val="24"/>
          <w:szCs w:val="24"/>
        </w:rPr>
        <w:t xml:space="preserve">the </w:t>
      </w:r>
      <w:r w:rsidR="00D52E85" w:rsidRPr="00D52E85">
        <w:rPr>
          <w:rFonts w:ascii="Times New Roman" w:hAnsi="Times New Roman" w:cs="Times New Roman"/>
          <w:sz w:val="24"/>
          <w:szCs w:val="24"/>
        </w:rPr>
        <w:t xml:space="preserve">Moravian Unity of </w:t>
      </w:r>
      <w:r w:rsidR="00545EDA" w:rsidRPr="00D52E85">
        <w:rPr>
          <w:rFonts w:ascii="Times New Roman" w:hAnsi="Times New Roman" w:cs="Times New Roman"/>
          <w:sz w:val="24"/>
          <w:szCs w:val="24"/>
        </w:rPr>
        <w:t>Brethren</w:t>
      </w:r>
      <w:r w:rsidR="00545EDA">
        <w:rPr>
          <w:rFonts w:ascii="Times New Roman" w:hAnsi="Times New Roman" w:cs="Times New Roman"/>
          <w:sz w:val="24"/>
          <w:szCs w:val="24"/>
        </w:rPr>
        <w:t xml:space="preserve"> (</w:t>
      </w:r>
      <w:r w:rsidR="00D52E85" w:rsidRPr="00D52E85">
        <w:rPr>
          <w:rFonts w:ascii="Times New Roman" w:hAnsi="Times New Roman" w:cs="Times New Roman"/>
          <w:sz w:val="24"/>
          <w:szCs w:val="24"/>
        </w:rPr>
        <w:t>The Last Will and Testament</w:t>
      </w:r>
      <w:r w:rsidR="006676E5">
        <w:rPr>
          <w:rFonts w:ascii="Times New Roman" w:hAnsi="Times New Roman" w:cs="Times New Roman"/>
          <w:sz w:val="24"/>
          <w:szCs w:val="24"/>
        </w:rPr>
        <w:t>)</w:t>
      </w:r>
      <w:r w:rsidR="00CB0424">
        <w:rPr>
          <w:rFonts w:ascii="Times New Roman" w:hAnsi="Times New Roman" w:cs="Times New Roman"/>
          <w:sz w:val="24"/>
          <w:szCs w:val="24"/>
        </w:rPr>
        <w:t xml:space="preserve"> </w:t>
      </w:r>
      <w:r w:rsidR="00545EDA" w:rsidRPr="00001128">
        <w:rPr>
          <w:rFonts w:ascii="Times New Roman" w:hAnsi="Times New Roman" w:cs="Times New Roman"/>
          <w:i/>
          <w:iCs/>
          <w:sz w:val="24"/>
          <w:szCs w:val="24"/>
        </w:rPr>
        <w:t>„Regarding</w:t>
      </w:r>
      <w:r w:rsidR="006676E5" w:rsidRPr="00001128">
        <w:rPr>
          <w:rFonts w:ascii="Times New Roman" w:hAnsi="Times New Roman" w:cs="Times New Roman"/>
          <w:i/>
          <w:iCs/>
          <w:sz w:val="24"/>
          <w:szCs w:val="24"/>
        </w:rPr>
        <w:t xml:space="preserve"> order and discipline, grace and mercy </w:t>
      </w:r>
      <w:r w:rsidR="00001128">
        <w:rPr>
          <w:rFonts w:ascii="Times New Roman" w:hAnsi="Times New Roman" w:cs="Times New Roman"/>
          <w:i/>
          <w:iCs/>
          <w:sz w:val="24"/>
          <w:szCs w:val="24"/>
        </w:rPr>
        <w:t>are</w:t>
      </w:r>
      <w:r w:rsidR="006676E5" w:rsidRPr="00001128">
        <w:rPr>
          <w:rFonts w:ascii="Times New Roman" w:hAnsi="Times New Roman" w:cs="Times New Roman"/>
          <w:i/>
          <w:iCs/>
          <w:sz w:val="24"/>
          <w:szCs w:val="24"/>
        </w:rPr>
        <w:t xml:space="preserve"> more. You can listen</w:t>
      </w:r>
      <w:r w:rsidR="00001128">
        <w:rPr>
          <w:rFonts w:ascii="Times New Roman" w:hAnsi="Times New Roman" w:cs="Times New Roman"/>
          <w:i/>
          <w:iCs/>
          <w:sz w:val="24"/>
          <w:szCs w:val="24"/>
        </w:rPr>
        <w:t xml:space="preserve"> to</w:t>
      </w:r>
      <w:r w:rsidR="006676E5" w:rsidRPr="00001128">
        <w:rPr>
          <w:rFonts w:ascii="Times New Roman" w:hAnsi="Times New Roman" w:cs="Times New Roman"/>
          <w:i/>
          <w:iCs/>
          <w:sz w:val="24"/>
          <w:szCs w:val="24"/>
        </w:rPr>
        <w:t xml:space="preserve"> the song Amazing Grace.</w:t>
      </w:r>
      <w:r w:rsidR="00CB0424">
        <w:rPr>
          <w:rFonts w:ascii="Times New Roman" w:hAnsi="Times New Roman" w:cs="Times New Roman"/>
          <w:i/>
          <w:iCs/>
          <w:sz w:val="24"/>
          <w:szCs w:val="24"/>
        </w:rPr>
        <w:t xml:space="preserve"> </w:t>
      </w:r>
      <w:r w:rsidR="00920D99" w:rsidRPr="00920D99">
        <w:rPr>
          <w:rFonts w:ascii="Times New Roman" w:hAnsi="Times New Roman" w:cs="Times New Roman"/>
          <w:i/>
          <w:iCs/>
          <w:sz w:val="24"/>
          <w:szCs w:val="24"/>
        </w:rPr>
        <w:t xml:space="preserve">Regarding </w:t>
      </w:r>
      <w:r w:rsidR="000F69F4">
        <w:rPr>
          <w:rFonts w:ascii="Times New Roman" w:hAnsi="Times New Roman" w:cs="Times New Roman"/>
          <w:i/>
          <w:iCs/>
          <w:sz w:val="24"/>
          <w:szCs w:val="24"/>
        </w:rPr>
        <w:t>U</w:t>
      </w:r>
      <w:r w:rsidR="00920D99" w:rsidRPr="00920D99">
        <w:rPr>
          <w:rFonts w:ascii="Times New Roman" w:hAnsi="Times New Roman" w:cs="Times New Roman"/>
          <w:i/>
          <w:iCs/>
          <w:sz w:val="24"/>
          <w:szCs w:val="24"/>
        </w:rPr>
        <w:t>nity, sometimes it is possible, sometimes not.“</w:t>
      </w:r>
      <w:r w:rsidR="006D05E3">
        <w:rPr>
          <w:rFonts w:ascii="Times New Roman" w:hAnsi="Times New Roman" w:cs="Times New Roman"/>
          <w:i/>
          <w:iCs/>
          <w:sz w:val="24"/>
          <w:szCs w:val="24"/>
        </w:rPr>
        <w:t xml:space="preserve"> </w:t>
      </w:r>
      <w:r w:rsidR="00CB0424">
        <w:rPr>
          <w:rFonts w:ascii="Times New Roman" w:hAnsi="Times New Roman" w:cs="Times New Roman"/>
          <w:i/>
          <w:iCs/>
          <w:sz w:val="24"/>
          <w:szCs w:val="24"/>
        </w:rPr>
        <w:t>(</w:t>
      </w:r>
      <w:r w:rsidR="006676E5" w:rsidRPr="00355BAA">
        <w:rPr>
          <w:rFonts w:ascii="Times New Roman" w:hAnsi="Times New Roman" w:cs="Times New Roman"/>
          <w:color w:val="000000" w:themeColor="text1"/>
          <w:sz w:val="24"/>
          <w:szCs w:val="24"/>
        </w:rPr>
        <w:t xml:space="preserve">MUDr. Aleš Navrátil, pastor AC Olomouc, </w:t>
      </w:r>
      <w:r w:rsidR="006676E5">
        <w:rPr>
          <w:rFonts w:ascii="Times New Roman" w:hAnsi="Times New Roman" w:cs="Times New Roman"/>
          <w:color w:val="000000" w:themeColor="text1"/>
          <w:sz w:val="24"/>
          <w:szCs w:val="24"/>
        </w:rPr>
        <w:t xml:space="preserve">the </w:t>
      </w:r>
      <w:r w:rsidR="006676E5" w:rsidRPr="00355BAA">
        <w:rPr>
          <w:rFonts w:ascii="Times New Roman" w:hAnsi="Times New Roman" w:cs="Times New Roman"/>
          <w:color w:val="000000" w:themeColor="text1"/>
          <w:sz w:val="24"/>
          <w:szCs w:val="24"/>
        </w:rPr>
        <w:t>former assist</w:t>
      </w:r>
      <w:r w:rsidR="006676E5">
        <w:rPr>
          <w:rFonts w:ascii="Times New Roman" w:hAnsi="Times New Roman" w:cs="Times New Roman"/>
          <w:color w:val="000000" w:themeColor="text1"/>
          <w:sz w:val="24"/>
          <w:szCs w:val="24"/>
        </w:rPr>
        <w:t>ant</w:t>
      </w:r>
      <w:r w:rsidR="006676E5" w:rsidRPr="00355BAA">
        <w:rPr>
          <w:rFonts w:ascii="Times New Roman" w:hAnsi="Times New Roman" w:cs="Times New Roman"/>
          <w:color w:val="000000" w:themeColor="text1"/>
          <w:sz w:val="24"/>
          <w:szCs w:val="24"/>
        </w:rPr>
        <w:t xml:space="preserve"> of bishop AC</w:t>
      </w:r>
      <w:r w:rsidR="00CB0424">
        <w:rPr>
          <w:rFonts w:ascii="Times New Roman" w:hAnsi="Times New Roman" w:cs="Times New Roman"/>
          <w:color w:val="000000" w:themeColor="text1"/>
          <w:sz w:val="24"/>
          <w:szCs w:val="24"/>
        </w:rPr>
        <w:t>)</w:t>
      </w:r>
    </w:p>
    <w:p w14:paraId="2A9A864F" w14:textId="77777777" w:rsidR="0041077B" w:rsidRPr="006C2C28" w:rsidRDefault="003F72AD" w:rsidP="009859F7">
      <w:pPr>
        <w:spacing w:line="360" w:lineRule="auto"/>
        <w:ind w:firstLine="708"/>
        <w:rPr>
          <w:rFonts w:ascii="Times New Roman" w:hAnsi="Times New Roman" w:cs="Times New Roman"/>
          <w:sz w:val="24"/>
          <w:szCs w:val="24"/>
        </w:rPr>
      </w:pPr>
      <w:r w:rsidRPr="007F4807">
        <w:rPr>
          <w:rFonts w:ascii="Times New Roman" w:hAnsi="Times New Roman" w:cs="Times New Roman"/>
          <w:sz w:val="24"/>
          <w:szCs w:val="24"/>
        </w:rPr>
        <w:t xml:space="preserve">Only a few objections were made. The appreciation of these values referred to our nation through the words of Comenius is </w:t>
      </w:r>
      <w:r w:rsidR="006C2C28" w:rsidRPr="007F4807">
        <w:rPr>
          <w:rFonts w:ascii="Times New Roman" w:hAnsi="Times New Roman" w:cs="Times New Roman"/>
          <w:sz w:val="24"/>
          <w:szCs w:val="24"/>
        </w:rPr>
        <w:t xml:space="preserve">highly </w:t>
      </w:r>
      <w:r w:rsidRPr="007F4807">
        <w:rPr>
          <w:rFonts w:ascii="Times New Roman" w:hAnsi="Times New Roman" w:cs="Times New Roman"/>
          <w:sz w:val="24"/>
          <w:szCs w:val="24"/>
        </w:rPr>
        <w:t>embraced by pastors and leaders in this group</w:t>
      </w:r>
      <w:r w:rsidR="006C2C28" w:rsidRPr="007F4807">
        <w:rPr>
          <w:rFonts w:ascii="Times New Roman" w:hAnsi="Times New Roman" w:cs="Times New Roman"/>
          <w:sz w:val="24"/>
          <w:szCs w:val="24"/>
        </w:rPr>
        <w:t>.</w:t>
      </w:r>
      <w:r w:rsidR="006C2C28" w:rsidRPr="006C2C28">
        <w:rPr>
          <w:rFonts w:ascii="Times New Roman" w:hAnsi="Times New Roman" w:cs="Times New Roman"/>
          <w:sz w:val="24"/>
          <w:szCs w:val="24"/>
        </w:rPr>
        <w:t xml:space="preserve"> </w:t>
      </w:r>
    </w:p>
    <w:p w14:paraId="7D9E91DD" w14:textId="4835F0D2" w:rsidR="009859F7" w:rsidRPr="00996017" w:rsidRDefault="009859F7" w:rsidP="009859F7">
      <w:pPr>
        <w:spacing w:line="360" w:lineRule="auto"/>
        <w:ind w:firstLine="708"/>
        <w:rPr>
          <w:rFonts w:ascii="Times New Roman" w:hAnsi="Times New Roman" w:cs="Times New Roman"/>
          <w:i/>
          <w:iCs/>
          <w:sz w:val="24"/>
          <w:szCs w:val="24"/>
        </w:rPr>
      </w:pPr>
      <w:r w:rsidRPr="009859F7">
        <w:rPr>
          <w:rFonts w:ascii="Times New Roman" w:hAnsi="Times New Roman" w:cs="Times New Roman"/>
          <w:sz w:val="24"/>
          <w:szCs w:val="24"/>
        </w:rPr>
        <w:t>One of objetions:</w:t>
      </w:r>
      <w:r>
        <w:rPr>
          <w:rFonts w:ascii="Times New Roman" w:hAnsi="Times New Roman" w:cs="Times New Roman"/>
          <w:i/>
          <w:iCs/>
          <w:sz w:val="24"/>
          <w:szCs w:val="24"/>
        </w:rPr>
        <w:t xml:space="preserve"> </w:t>
      </w:r>
      <w:r w:rsidRPr="00996017">
        <w:rPr>
          <w:rFonts w:ascii="Times New Roman" w:hAnsi="Times New Roman" w:cs="Times New Roman"/>
          <w:i/>
          <w:iCs/>
          <w:sz w:val="24"/>
          <w:szCs w:val="24"/>
        </w:rPr>
        <w:t>„T</w:t>
      </w:r>
      <w:r>
        <w:rPr>
          <w:rFonts w:ascii="Times New Roman" w:hAnsi="Times New Roman" w:cs="Times New Roman"/>
          <w:i/>
          <w:iCs/>
          <w:sz w:val="24"/>
          <w:szCs w:val="24"/>
        </w:rPr>
        <w:t>o</w:t>
      </w:r>
      <w:r w:rsidRPr="00996017">
        <w:rPr>
          <w:rFonts w:ascii="Times New Roman" w:hAnsi="Times New Roman" w:cs="Times New Roman"/>
          <w:i/>
          <w:iCs/>
          <w:sz w:val="24"/>
          <w:szCs w:val="24"/>
        </w:rPr>
        <w:t>o much emphasis on one language can be problematic in areas with more languages</w:t>
      </w:r>
      <w:r>
        <w:rPr>
          <w:rFonts w:ascii="Times New Roman" w:hAnsi="Times New Roman" w:cs="Times New Roman"/>
          <w:i/>
          <w:iCs/>
          <w:sz w:val="24"/>
          <w:szCs w:val="24"/>
        </w:rPr>
        <w:t>. I</w:t>
      </w:r>
      <w:r w:rsidRPr="00996017">
        <w:rPr>
          <w:rFonts w:ascii="Times New Roman" w:hAnsi="Times New Roman" w:cs="Times New Roman"/>
          <w:i/>
          <w:iCs/>
          <w:sz w:val="24"/>
          <w:szCs w:val="24"/>
        </w:rPr>
        <w:t>t can fuel na</w:t>
      </w:r>
      <w:r>
        <w:rPr>
          <w:rFonts w:ascii="Times New Roman" w:hAnsi="Times New Roman" w:cs="Times New Roman"/>
          <w:i/>
          <w:iCs/>
          <w:sz w:val="24"/>
          <w:szCs w:val="24"/>
        </w:rPr>
        <w:t>t</w:t>
      </w:r>
      <w:r w:rsidRPr="00996017">
        <w:rPr>
          <w:rFonts w:ascii="Times New Roman" w:hAnsi="Times New Roman" w:cs="Times New Roman"/>
          <w:i/>
          <w:iCs/>
          <w:sz w:val="24"/>
          <w:szCs w:val="24"/>
        </w:rPr>
        <w:t>ionalism</w:t>
      </w:r>
      <w:r>
        <w:rPr>
          <w:rFonts w:ascii="Times New Roman" w:hAnsi="Times New Roman" w:cs="Times New Roman"/>
          <w:i/>
          <w:iCs/>
          <w:sz w:val="24"/>
          <w:szCs w:val="24"/>
        </w:rPr>
        <w:t xml:space="preserve">. It is good to be careful with it. </w:t>
      </w:r>
      <w:r w:rsidRPr="00996017">
        <w:rPr>
          <w:rFonts w:ascii="Times New Roman" w:hAnsi="Times New Roman" w:cs="Times New Roman"/>
          <w:i/>
          <w:iCs/>
          <w:sz w:val="24"/>
          <w:szCs w:val="24"/>
        </w:rPr>
        <w:t xml:space="preserve">“ </w:t>
      </w:r>
    </w:p>
    <w:p w14:paraId="51823693" w14:textId="77777777" w:rsidR="00CB0424" w:rsidRDefault="00CB0424" w:rsidP="008632B6">
      <w:pPr>
        <w:rPr>
          <w:rFonts w:ascii="Times New Roman" w:hAnsi="Times New Roman" w:cs="Times New Roman"/>
          <w:sz w:val="24"/>
          <w:szCs w:val="24"/>
        </w:rPr>
      </w:pPr>
    </w:p>
    <w:p w14:paraId="46C9173D" w14:textId="5A6CBC02" w:rsidR="006C2C28" w:rsidRPr="00F565C6" w:rsidRDefault="002668A7" w:rsidP="006C2C28">
      <w:pPr>
        <w:pStyle w:val="Nadpis2"/>
        <w:rPr>
          <w:rFonts w:ascii="Times New Roman" w:hAnsi="Times New Roman" w:cs="Times New Roman"/>
          <w:color w:val="auto"/>
          <w:sz w:val="28"/>
          <w:szCs w:val="28"/>
        </w:rPr>
      </w:pPr>
      <w:bookmarkStart w:id="967" w:name="_Toc152668581"/>
      <w:r w:rsidRPr="00F565C6">
        <w:rPr>
          <w:rFonts w:ascii="Times New Roman" w:hAnsi="Times New Roman" w:cs="Times New Roman"/>
          <w:color w:val="auto"/>
          <w:sz w:val="28"/>
          <w:szCs w:val="28"/>
        </w:rPr>
        <w:t>7</w:t>
      </w:r>
      <w:r w:rsidR="006076A0" w:rsidRPr="00F565C6">
        <w:rPr>
          <w:rFonts w:ascii="Times New Roman" w:hAnsi="Times New Roman" w:cs="Times New Roman"/>
          <w:color w:val="auto"/>
          <w:sz w:val="28"/>
          <w:szCs w:val="28"/>
        </w:rPr>
        <w:t>.5</w:t>
      </w:r>
      <w:r w:rsidR="006C2C28" w:rsidRPr="00F565C6">
        <w:rPr>
          <w:rFonts w:ascii="Times New Roman" w:hAnsi="Times New Roman" w:cs="Times New Roman"/>
          <w:color w:val="auto"/>
          <w:sz w:val="28"/>
          <w:szCs w:val="28"/>
        </w:rPr>
        <w:t xml:space="preserve"> Pastors in the Czech Republic – Comenius and his writings</w:t>
      </w:r>
      <w:bookmarkEnd w:id="967"/>
    </w:p>
    <w:p w14:paraId="2B8D5F25" w14:textId="77777777" w:rsidR="006C2C28" w:rsidRPr="002F34A1" w:rsidRDefault="006C2C28" w:rsidP="006C2C28"/>
    <w:p w14:paraId="6987DC11" w14:textId="590ECC4F" w:rsidR="006C2C28" w:rsidRDefault="00515212" w:rsidP="00DE241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The following </w:t>
      </w:r>
      <w:r w:rsidR="00166A80">
        <w:rPr>
          <w:rFonts w:ascii="Times New Roman" w:hAnsi="Times New Roman" w:cs="Times New Roman"/>
          <w:sz w:val="24"/>
          <w:szCs w:val="24"/>
        </w:rPr>
        <w:t>is a</w:t>
      </w:r>
      <w:r>
        <w:rPr>
          <w:rFonts w:ascii="Times New Roman" w:hAnsi="Times New Roman" w:cs="Times New Roman"/>
          <w:sz w:val="24"/>
          <w:szCs w:val="24"/>
        </w:rPr>
        <w:t xml:space="preserve"> list of the writings that </w:t>
      </w:r>
      <w:r w:rsidR="007F4807">
        <w:rPr>
          <w:rFonts w:ascii="Times New Roman" w:hAnsi="Times New Roman" w:cs="Times New Roman"/>
          <w:sz w:val="24"/>
          <w:szCs w:val="24"/>
        </w:rPr>
        <w:t>pastors mentioned</w:t>
      </w:r>
      <w:r>
        <w:rPr>
          <w:rFonts w:ascii="Times New Roman" w:hAnsi="Times New Roman" w:cs="Times New Roman"/>
          <w:sz w:val="24"/>
          <w:szCs w:val="24"/>
        </w:rPr>
        <w:t>. The first one is the most known and the most positively appreciated. A group of pastors was asked to say some writings</w:t>
      </w:r>
      <w:r w:rsidR="004B1C63">
        <w:rPr>
          <w:rFonts w:ascii="Times New Roman" w:hAnsi="Times New Roman" w:cs="Times New Roman"/>
          <w:sz w:val="24"/>
          <w:szCs w:val="24"/>
        </w:rPr>
        <w:t xml:space="preserve"> of Comeniu they know</w:t>
      </w:r>
      <w:r w:rsidR="00545EDA">
        <w:rPr>
          <w:rFonts w:ascii="Times New Roman" w:hAnsi="Times New Roman" w:cs="Times New Roman"/>
          <w:sz w:val="24"/>
          <w:szCs w:val="24"/>
        </w:rPr>
        <w:t xml:space="preserve"> and appreciate. The number of books </w:t>
      </w:r>
      <w:r w:rsidR="00166A80">
        <w:rPr>
          <w:rFonts w:ascii="Times New Roman" w:hAnsi="Times New Roman" w:cs="Times New Roman"/>
          <w:sz w:val="24"/>
          <w:szCs w:val="24"/>
        </w:rPr>
        <w:t>was limited to</w:t>
      </w:r>
      <w:r w:rsidR="00545EDA">
        <w:rPr>
          <w:rFonts w:ascii="Times New Roman" w:hAnsi="Times New Roman" w:cs="Times New Roman"/>
          <w:sz w:val="24"/>
          <w:szCs w:val="24"/>
        </w:rPr>
        <w:t xml:space="preserve"> ten.</w:t>
      </w:r>
    </w:p>
    <w:p w14:paraId="06E9A93B" w14:textId="78B2C97F" w:rsidR="00515212" w:rsidRPr="004B1C63" w:rsidRDefault="00DE241E" w:rsidP="00DE241E">
      <w:pPr>
        <w:pStyle w:val="Normlnweb"/>
        <w:numPr>
          <w:ilvl w:val="0"/>
          <w:numId w:val="18"/>
        </w:numPr>
        <w:spacing w:before="0" w:beforeAutospacing="0" w:after="0" w:afterAutospacing="0" w:line="360" w:lineRule="auto"/>
        <w:textAlignment w:val="baseline"/>
        <w:rPr>
          <w:color w:val="000000"/>
        </w:rPr>
      </w:pPr>
      <w:r>
        <w:rPr>
          <w:color w:val="000000"/>
        </w:rPr>
        <w:t>L</w:t>
      </w:r>
      <w:r w:rsidR="00515212" w:rsidRPr="004B1C63">
        <w:rPr>
          <w:color w:val="000000"/>
        </w:rPr>
        <w:t xml:space="preserve">abyrint světa a ráj srdce </w:t>
      </w:r>
    </w:p>
    <w:p w14:paraId="4D0DF3F4"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Kšaft umírající matky </w:t>
      </w:r>
      <w:r w:rsidR="004B1C63">
        <w:rPr>
          <w:color w:val="000000"/>
        </w:rPr>
        <w:t>Jednoty bratrské</w:t>
      </w:r>
    </w:p>
    <w:p w14:paraId="2B54C856"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Didactica Magna </w:t>
      </w:r>
    </w:p>
    <w:p w14:paraId="6E9645E9" w14:textId="77777777" w:rsidR="00515212" w:rsidRPr="004B1C63" w:rsidRDefault="004B1C63" w:rsidP="00DE241E">
      <w:pPr>
        <w:pStyle w:val="Normlnweb"/>
        <w:numPr>
          <w:ilvl w:val="0"/>
          <w:numId w:val="18"/>
        </w:numPr>
        <w:spacing w:before="0" w:beforeAutospacing="0" w:after="0" w:afterAutospacing="0" w:line="360" w:lineRule="auto"/>
        <w:textAlignment w:val="baseline"/>
        <w:rPr>
          <w:color w:val="000000"/>
        </w:rPr>
      </w:pPr>
      <w:r>
        <w:rPr>
          <w:color w:val="000000"/>
        </w:rPr>
        <w:t>Všeobecná porada</w:t>
      </w:r>
      <w:r w:rsidR="00515212" w:rsidRPr="004B1C63">
        <w:rPr>
          <w:color w:val="000000"/>
        </w:rPr>
        <w:t> </w:t>
      </w:r>
    </w:p>
    <w:p w14:paraId="1604DE1A"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Orbis Pictus </w:t>
      </w:r>
    </w:p>
    <w:p w14:paraId="53C958FF"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Brána jazyků </w:t>
      </w:r>
    </w:p>
    <w:p w14:paraId="6E680866"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Pres Boží </w:t>
      </w:r>
    </w:p>
    <w:p w14:paraId="28172220"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Naučení o kazatelství </w:t>
      </w:r>
    </w:p>
    <w:p w14:paraId="1A84DCDA"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Přemyšlování o křesťanské dokonalosti </w:t>
      </w:r>
    </w:p>
    <w:p w14:paraId="761945A6"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lastRenderedPageBreak/>
        <w:t xml:space="preserve">Informatorium </w:t>
      </w:r>
      <w:r w:rsidR="004B1C63">
        <w:rPr>
          <w:color w:val="000000"/>
        </w:rPr>
        <w:t>školy mateřské</w:t>
      </w:r>
    </w:p>
    <w:p w14:paraId="4291E2D2"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Historie pronásledování </w:t>
      </w:r>
      <w:r w:rsidR="004B1C63">
        <w:rPr>
          <w:color w:val="000000"/>
        </w:rPr>
        <w:t>české církve</w:t>
      </w:r>
    </w:p>
    <w:p w14:paraId="71B77352"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Eliášův křik </w:t>
      </w:r>
    </w:p>
    <w:p w14:paraId="25CFF33F"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Hlubina bezpečnosti </w:t>
      </w:r>
    </w:p>
    <w:p w14:paraId="35B38570"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Retuňk </w:t>
      </w:r>
      <w:r w:rsidR="004B1C63">
        <w:rPr>
          <w:color w:val="000000"/>
        </w:rPr>
        <w:t>proti Antikristu a svodům jeho</w:t>
      </w:r>
    </w:p>
    <w:p w14:paraId="4312F374"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Bratrský řád </w:t>
      </w:r>
    </w:p>
    <w:p w14:paraId="491273D8" w14:textId="77777777" w:rsidR="00515212" w:rsidRPr="004B1C63"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Pansofie </w:t>
      </w:r>
    </w:p>
    <w:p w14:paraId="63F302FA" w14:textId="77777777" w:rsidR="00515212" w:rsidRDefault="00515212" w:rsidP="00DE241E">
      <w:pPr>
        <w:pStyle w:val="Normlnweb"/>
        <w:numPr>
          <w:ilvl w:val="0"/>
          <w:numId w:val="18"/>
        </w:numPr>
        <w:spacing w:before="0" w:beforeAutospacing="0" w:after="0" w:afterAutospacing="0" w:line="360" w:lineRule="auto"/>
        <w:textAlignment w:val="baseline"/>
        <w:rPr>
          <w:color w:val="000000"/>
        </w:rPr>
      </w:pPr>
      <w:r w:rsidRPr="004B1C63">
        <w:rPr>
          <w:color w:val="000000"/>
        </w:rPr>
        <w:t xml:space="preserve">Krátké navržení k obnovení škol </w:t>
      </w:r>
    </w:p>
    <w:p w14:paraId="7CC62508" w14:textId="77777777" w:rsidR="00A85000" w:rsidRDefault="00A85000" w:rsidP="00DE241E">
      <w:pPr>
        <w:pStyle w:val="Normlnweb"/>
        <w:spacing w:before="0" w:beforeAutospacing="0" w:after="0" w:afterAutospacing="0" w:line="360" w:lineRule="auto"/>
        <w:textAlignment w:val="baseline"/>
        <w:rPr>
          <w:color w:val="000000"/>
        </w:rPr>
      </w:pPr>
    </w:p>
    <w:p w14:paraId="5887998B" w14:textId="75F3A8F5" w:rsidR="004B1C63" w:rsidRPr="00C479BF" w:rsidRDefault="00DC6A6E" w:rsidP="00571F3A">
      <w:pPr>
        <w:pStyle w:val="Normlnweb"/>
        <w:spacing w:before="0" w:beforeAutospacing="0" w:after="0" w:afterAutospacing="0" w:line="360" w:lineRule="auto"/>
        <w:ind w:firstLine="360"/>
        <w:jc w:val="both"/>
        <w:textAlignment w:val="baseline"/>
      </w:pPr>
      <w:r w:rsidRPr="00C479BF">
        <w:t>The knowledge and appreciation of Comenius´</w:t>
      </w:r>
      <w:r w:rsidR="007F4807" w:rsidRPr="00C479BF">
        <w:t>s</w:t>
      </w:r>
      <w:r w:rsidRPr="00C479BF">
        <w:t xml:space="preserve"> books were in some way similar</w:t>
      </w:r>
      <w:r w:rsidR="007F4807" w:rsidRPr="00C479BF">
        <w:t xml:space="preserve"> to the teacher’s group</w:t>
      </w:r>
      <w:r w:rsidRPr="00C479BF">
        <w:t xml:space="preserve">. </w:t>
      </w:r>
      <w:r w:rsidR="007056CC" w:rsidRPr="00C479BF">
        <w:t xml:space="preserve">Many pedagogical writings appeared on the list. </w:t>
      </w:r>
      <w:r w:rsidRPr="00C479BF">
        <w:t xml:space="preserve">However, more theological and one prophetical is there. </w:t>
      </w:r>
    </w:p>
    <w:p w14:paraId="3C9E8004" w14:textId="7C8E6D25" w:rsidR="004B1C63" w:rsidRPr="00C479BF" w:rsidRDefault="007F4807" w:rsidP="00571F3A">
      <w:pPr>
        <w:pStyle w:val="Normlnweb"/>
        <w:spacing w:before="0" w:beforeAutospacing="0" w:after="0" w:afterAutospacing="0" w:line="360" w:lineRule="auto"/>
        <w:ind w:firstLine="360"/>
        <w:jc w:val="both"/>
        <w:textAlignment w:val="baseline"/>
      </w:pPr>
      <w:r w:rsidRPr="00C479BF">
        <w:t>T</w:t>
      </w:r>
      <w:r w:rsidR="00DC6A6E" w:rsidRPr="00C479BF">
        <w:t xml:space="preserve">here were also some other writings mentioned, but </w:t>
      </w:r>
      <w:r w:rsidR="00545EDA" w:rsidRPr="00C479BF">
        <w:t>these</w:t>
      </w:r>
      <w:r w:rsidR="00166A80" w:rsidRPr="00C479BF">
        <w:t xml:space="preserve"> wollowing were mentioned only once by one participant</w:t>
      </w:r>
      <w:r w:rsidR="00967A4F" w:rsidRPr="00C479BF">
        <w:t>.</w:t>
      </w:r>
      <w:r w:rsidR="00DC6A6E" w:rsidRPr="00C479BF">
        <w:t xml:space="preserve"> These are the following:</w:t>
      </w:r>
    </w:p>
    <w:p w14:paraId="436A47DB" w14:textId="77777777" w:rsidR="004B1C63" w:rsidRDefault="004B1C63" w:rsidP="00DE241E">
      <w:pPr>
        <w:pStyle w:val="Normlnweb"/>
        <w:spacing w:before="0" w:beforeAutospacing="0" w:after="0" w:afterAutospacing="0" w:line="360" w:lineRule="auto"/>
        <w:textAlignment w:val="baseline"/>
        <w:rPr>
          <w:color w:val="000000"/>
        </w:rPr>
      </w:pPr>
    </w:p>
    <w:p w14:paraId="5F537F03" w14:textId="77777777" w:rsidR="00967A4F" w:rsidRDefault="00967A4F" w:rsidP="00DE241E">
      <w:pPr>
        <w:pStyle w:val="Normlnweb"/>
        <w:numPr>
          <w:ilvl w:val="0"/>
          <w:numId w:val="19"/>
        </w:numPr>
        <w:spacing w:before="0" w:beforeAutospacing="0" w:after="0" w:afterAutospacing="0" w:line="360" w:lineRule="auto"/>
        <w:textAlignment w:val="baseline"/>
        <w:rPr>
          <w:color w:val="000000"/>
        </w:rPr>
        <w:sectPr w:rsidR="00967A4F" w:rsidSect="00E14176">
          <w:footerReference w:type="default" r:id="rId79"/>
          <w:pgSz w:w="11906" w:h="16838"/>
          <w:pgMar w:top="1135" w:right="1983" w:bottom="709" w:left="2268" w:header="708" w:footer="708" w:gutter="0"/>
          <w:pgNumType w:start="10"/>
          <w:cols w:space="708"/>
          <w:docGrid w:linePitch="360"/>
        </w:sectPr>
      </w:pPr>
    </w:p>
    <w:p w14:paraId="213C89DB" w14:textId="77777777" w:rsidR="00967A4F" w:rsidRPr="004B1C63" w:rsidRDefault="00967A4F" w:rsidP="00DE241E">
      <w:pPr>
        <w:pStyle w:val="Normlnweb"/>
        <w:numPr>
          <w:ilvl w:val="0"/>
          <w:numId w:val="19"/>
        </w:numPr>
        <w:spacing w:before="0" w:beforeAutospacing="0" w:after="0" w:afterAutospacing="0" w:line="360" w:lineRule="auto"/>
        <w:textAlignment w:val="baseline"/>
        <w:rPr>
          <w:color w:val="000000"/>
        </w:rPr>
      </w:pPr>
      <w:r w:rsidRPr="004B1C63">
        <w:rPr>
          <w:color w:val="000000"/>
        </w:rPr>
        <w:t>Cesta světla 1</w:t>
      </w:r>
    </w:p>
    <w:p w14:paraId="2A816263" w14:textId="77777777" w:rsidR="00967A4F" w:rsidRPr="004B1C63" w:rsidRDefault="00967A4F" w:rsidP="00DE241E">
      <w:pPr>
        <w:pStyle w:val="Normlnweb"/>
        <w:numPr>
          <w:ilvl w:val="0"/>
          <w:numId w:val="19"/>
        </w:numPr>
        <w:spacing w:before="0" w:beforeAutospacing="0" w:after="0" w:afterAutospacing="0" w:line="360" w:lineRule="auto"/>
        <w:textAlignment w:val="baseline"/>
        <w:rPr>
          <w:color w:val="000000"/>
        </w:rPr>
      </w:pPr>
      <w:r w:rsidRPr="004B1C63">
        <w:rPr>
          <w:color w:val="000000"/>
        </w:rPr>
        <w:t>Ageus 1</w:t>
      </w:r>
    </w:p>
    <w:p w14:paraId="40A842E9" w14:textId="77777777" w:rsidR="00967A4F" w:rsidRPr="004B1C63" w:rsidRDefault="00967A4F" w:rsidP="00DE241E">
      <w:pPr>
        <w:pStyle w:val="Normlnweb"/>
        <w:numPr>
          <w:ilvl w:val="0"/>
          <w:numId w:val="19"/>
        </w:numPr>
        <w:spacing w:before="0" w:beforeAutospacing="0" w:after="0" w:afterAutospacing="0" w:line="360" w:lineRule="auto"/>
        <w:textAlignment w:val="baseline"/>
        <w:rPr>
          <w:color w:val="000000"/>
        </w:rPr>
      </w:pPr>
      <w:r w:rsidRPr="004B1C63">
        <w:rPr>
          <w:color w:val="000000"/>
        </w:rPr>
        <w:t>Řád potocké školy</w:t>
      </w:r>
    </w:p>
    <w:p w14:paraId="121BC169"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Truchlivý</w:t>
      </w:r>
    </w:p>
    <w:p w14:paraId="4DD787AD"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Historie zjevení</w:t>
      </w:r>
    </w:p>
    <w:p w14:paraId="607CC9F8"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Moudrost starých Čechů</w:t>
      </w:r>
    </w:p>
    <w:p w14:paraId="2E5D0BEE"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Slovník českého jazyka</w:t>
      </w:r>
    </w:p>
    <w:p w14:paraId="429F8553"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Překlad žalmů</w:t>
      </w:r>
    </w:p>
    <w:p w14:paraId="7CCA8F26"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Jak se chovat zdravotně</w:t>
      </w:r>
    </w:p>
    <w:p w14:paraId="01E2A862"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Manuálník</w:t>
      </w:r>
    </w:p>
    <w:p w14:paraId="6F626993"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Bratrská konfese</w:t>
      </w:r>
    </w:p>
    <w:p w14:paraId="2D793287"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Jedno potřebné</w:t>
      </w:r>
    </w:p>
    <w:p w14:paraId="1D9434D8"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Anděl Míru</w:t>
      </w:r>
    </w:p>
    <w:p w14:paraId="59BC071A"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Ráj církve</w:t>
      </w:r>
    </w:p>
    <w:p w14:paraId="1D6958F9"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Katechismus</w:t>
      </w:r>
    </w:p>
    <w:p w14:paraId="6CD1E10B" w14:textId="77777777" w:rsidR="00967A4F" w:rsidRDefault="00967A4F" w:rsidP="00DE241E">
      <w:pPr>
        <w:pStyle w:val="Normlnweb"/>
        <w:numPr>
          <w:ilvl w:val="0"/>
          <w:numId w:val="1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Štěstí národa</w:t>
      </w:r>
    </w:p>
    <w:p w14:paraId="6D870AD7" w14:textId="77777777" w:rsidR="00DE241E" w:rsidRDefault="00DE241E" w:rsidP="00DE241E">
      <w:pPr>
        <w:pStyle w:val="Normlnweb"/>
        <w:spacing w:before="0" w:beforeAutospacing="0" w:after="0" w:afterAutospacing="0" w:line="360" w:lineRule="auto"/>
        <w:textAlignment w:val="baseline"/>
        <w:rPr>
          <w:rFonts w:ascii="Arial" w:hAnsi="Arial" w:cs="Arial"/>
          <w:color w:val="000000"/>
          <w:sz w:val="22"/>
          <w:szCs w:val="22"/>
        </w:rPr>
        <w:sectPr w:rsidR="00DE241E" w:rsidSect="00967A4F">
          <w:type w:val="continuous"/>
          <w:pgSz w:w="11906" w:h="16838"/>
          <w:pgMar w:top="1135" w:right="1983" w:bottom="709" w:left="2268" w:header="708" w:footer="708" w:gutter="0"/>
          <w:cols w:num="2" w:space="708"/>
          <w:docGrid w:linePitch="360"/>
        </w:sectPr>
      </w:pPr>
    </w:p>
    <w:p w14:paraId="5B931412" w14:textId="77777777" w:rsidR="00DE241E" w:rsidRDefault="00DE241E" w:rsidP="00AA6663">
      <w:pPr>
        <w:pStyle w:val="Nadpis2"/>
        <w:rPr>
          <w:rFonts w:ascii="Times New Roman" w:hAnsi="Times New Roman" w:cs="Times New Roman"/>
          <w:color w:val="auto"/>
          <w:sz w:val="28"/>
          <w:szCs w:val="28"/>
        </w:rPr>
      </w:pPr>
    </w:p>
    <w:p w14:paraId="35633FE2" w14:textId="4AB34CB8" w:rsidR="002F34A1" w:rsidRPr="00C479BF" w:rsidRDefault="002668A7" w:rsidP="00AA6663">
      <w:pPr>
        <w:pStyle w:val="Nadpis2"/>
        <w:rPr>
          <w:rFonts w:ascii="Times New Roman" w:hAnsi="Times New Roman" w:cs="Times New Roman"/>
          <w:color w:val="auto"/>
          <w:sz w:val="28"/>
          <w:szCs w:val="28"/>
        </w:rPr>
      </w:pPr>
      <w:bookmarkStart w:id="968" w:name="_Toc152668582"/>
      <w:r w:rsidRPr="00C479BF">
        <w:rPr>
          <w:rFonts w:ascii="Times New Roman" w:hAnsi="Times New Roman" w:cs="Times New Roman"/>
          <w:color w:val="auto"/>
          <w:sz w:val="28"/>
          <w:szCs w:val="28"/>
        </w:rPr>
        <w:t>7</w:t>
      </w:r>
      <w:r w:rsidR="006076A0" w:rsidRPr="00C479BF">
        <w:rPr>
          <w:rFonts w:ascii="Times New Roman" w:hAnsi="Times New Roman" w:cs="Times New Roman"/>
          <w:color w:val="auto"/>
          <w:sz w:val="28"/>
          <w:szCs w:val="28"/>
        </w:rPr>
        <w:t>.6</w:t>
      </w:r>
      <w:r w:rsidR="00CC61F1" w:rsidRPr="00C479BF">
        <w:rPr>
          <w:rFonts w:ascii="Times New Roman" w:hAnsi="Times New Roman" w:cs="Times New Roman"/>
          <w:color w:val="auto"/>
          <w:sz w:val="28"/>
          <w:szCs w:val="28"/>
        </w:rPr>
        <w:t xml:space="preserve"> </w:t>
      </w:r>
      <w:r w:rsidR="00AA6663" w:rsidRPr="00C479BF">
        <w:rPr>
          <w:rFonts w:ascii="Times New Roman" w:hAnsi="Times New Roman" w:cs="Times New Roman"/>
          <w:color w:val="auto"/>
          <w:sz w:val="28"/>
          <w:szCs w:val="28"/>
        </w:rPr>
        <w:t xml:space="preserve">Pastors in the Czech Republic </w:t>
      </w:r>
      <w:r w:rsidR="002F34A1" w:rsidRPr="00C479BF">
        <w:rPr>
          <w:rFonts w:ascii="Times New Roman" w:hAnsi="Times New Roman" w:cs="Times New Roman"/>
          <w:color w:val="auto"/>
          <w:sz w:val="28"/>
          <w:szCs w:val="28"/>
        </w:rPr>
        <w:t>– Comenius, Values and Doctrines</w:t>
      </w:r>
      <w:bookmarkEnd w:id="968"/>
    </w:p>
    <w:p w14:paraId="3B969240" w14:textId="77777777" w:rsidR="002F34A1" w:rsidRDefault="002F34A1" w:rsidP="00AA6663">
      <w:pPr>
        <w:pStyle w:val="Nadpis2"/>
        <w:rPr>
          <w:rFonts w:ascii="Times New Roman" w:hAnsi="Times New Roman" w:cs="Times New Roman"/>
          <w:b/>
          <w:bCs/>
          <w:sz w:val="28"/>
          <w:szCs w:val="28"/>
        </w:rPr>
      </w:pPr>
    </w:p>
    <w:p w14:paraId="3C664D86" w14:textId="5E730B1A" w:rsidR="00C479BF" w:rsidRPr="00C479BF" w:rsidRDefault="00C479BF" w:rsidP="00571F3A">
      <w:pPr>
        <w:spacing w:line="360" w:lineRule="auto"/>
        <w:ind w:firstLine="708"/>
        <w:rPr>
          <w:rFonts w:ascii="Times New Roman" w:hAnsi="Times New Roman" w:cs="Times New Roman"/>
          <w:sz w:val="24"/>
          <w:szCs w:val="24"/>
        </w:rPr>
      </w:pPr>
      <w:r w:rsidRPr="00C479BF">
        <w:rPr>
          <w:rFonts w:ascii="Times New Roman" w:hAnsi="Times New Roman" w:cs="Times New Roman"/>
          <w:sz w:val="24"/>
          <w:szCs w:val="24"/>
        </w:rPr>
        <w:t xml:space="preserve">Some doctrines and opinions from Comenius belief were taken and put on the table to consideration of pastors. The percentage shows the agreement or disagreement. </w:t>
      </w:r>
    </w:p>
    <w:p w14:paraId="73A43D8F" w14:textId="016E5034"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The Bible is the Word of God.</w:t>
      </w:r>
      <w:r w:rsidR="008C2878">
        <w:rPr>
          <w:rFonts w:ascii="Times New Roman" w:hAnsi="Times New Roman" w:cs="Times New Roman"/>
          <w:sz w:val="24"/>
          <w:szCs w:val="24"/>
        </w:rPr>
        <w:t xml:space="preserve"> – 100%</w:t>
      </w:r>
    </w:p>
    <w:p w14:paraId="717C54BD" w14:textId="77777777" w:rsid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A day of judgment is appointed for every person.</w:t>
      </w:r>
      <w:r w:rsidR="008C2878">
        <w:rPr>
          <w:rFonts w:ascii="Times New Roman" w:hAnsi="Times New Roman" w:cs="Times New Roman"/>
          <w:sz w:val="24"/>
          <w:szCs w:val="24"/>
        </w:rPr>
        <w:t xml:space="preserve"> – 100%</w:t>
      </w:r>
    </w:p>
    <w:p w14:paraId="1FFFE648" w14:textId="214CCB08"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All true Christians should strive for unity in the Spirit.</w:t>
      </w:r>
      <w:r w:rsidR="008C2878">
        <w:rPr>
          <w:rFonts w:ascii="Times New Roman" w:hAnsi="Times New Roman" w:cs="Times New Roman"/>
          <w:sz w:val="24"/>
          <w:szCs w:val="24"/>
        </w:rPr>
        <w:t xml:space="preserve"> – 100%</w:t>
      </w:r>
    </w:p>
    <w:p w14:paraId="37322DA6" w14:textId="1614BB08"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God can judge even in this time through types of judgment (punishment) such as diseases, hunger, and war</w:t>
      </w:r>
      <w:r w:rsidR="008C2878" w:rsidRPr="00082832">
        <w:rPr>
          <w:rFonts w:ascii="Times New Roman" w:hAnsi="Times New Roman" w:cs="Times New Roman"/>
          <w:i/>
          <w:iCs/>
          <w:sz w:val="24"/>
          <w:szCs w:val="24"/>
        </w:rPr>
        <w:t>.</w:t>
      </w:r>
      <w:r w:rsidR="008C2878">
        <w:rPr>
          <w:rFonts w:ascii="Times New Roman" w:hAnsi="Times New Roman" w:cs="Times New Roman"/>
          <w:sz w:val="24"/>
          <w:szCs w:val="24"/>
        </w:rPr>
        <w:t xml:space="preserve"> – 80%</w:t>
      </w:r>
    </w:p>
    <w:p w14:paraId="1B0E1CD0" w14:textId="0542796F"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lastRenderedPageBreak/>
        <w:t>Jesus Christ died for our sins, was resurrected, and salvation is given by grace through living faith</w:t>
      </w:r>
      <w:r w:rsidRPr="008C2878">
        <w:rPr>
          <w:rFonts w:ascii="Times New Roman" w:hAnsi="Times New Roman" w:cs="Times New Roman"/>
          <w:sz w:val="24"/>
          <w:szCs w:val="24"/>
        </w:rPr>
        <w:t>.</w:t>
      </w:r>
      <w:r w:rsidR="008C2878">
        <w:rPr>
          <w:rFonts w:ascii="Times New Roman" w:hAnsi="Times New Roman" w:cs="Times New Roman"/>
          <w:sz w:val="24"/>
          <w:szCs w:val="24"/>
        </w:rPr>
        <w:t xml:space="preserve"> – 100%</w:t>
      </w:r>
    </w:p>
    <w:p w14:paraId="0774136F" w14:textId="00A28B07"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Prophecy can function as a "message from God" or a prophecy about future things.</w:t>
      </w:r>
      <w:r w:rsidR="008C2878">
        <w:rPr>
          <w:rFonts w:ascii="Times New Roman" w:hAnsi="Times New Roman" w:cs="Times New Roman"/>
          <w:sz w:val="24"/>
          <w:szCs w:val="24"/>
        </w:rPr>
        <w:t xml:space="preserve"> – 100%</w:t>
      </w:r>
    </w:p>
    <w:p w14:paraId="0B1A41D3" w14:textId="2B9702B8"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The ministry of prophets can exist in the present time.</w:t>
      </w:r>
      <w:r w:rsidR="008C2878">
        <w:rPr>
          <w:rFonts w:ascii="Times New Roman" w:hAnsi="Times New Roman" w:cs="Times New Roman"/>
          <w:sz w:val="24"/>
          <w:szCs w:val="24"/>
        </w:rPr>
        <w:t xml:space="preserve"> – </w:t>
      </w:r>
      <w:r w:rsidR="00082832">
        <w:rPr>
          <w:rFonts w:ascii="Times New Roman" w:hAnsi="Times New Roman" w:cs="Times New Roman"/>
          <w:sz w:val="24"/>
          <w:szCs w:val="24"/>
        </w:rPr>
        <w:t>100</w:t>
      </w:r>
      <w:r w:rsidR="008C2878">
        <w:rPr>
          <w:rFonts w:ascii="Times New Roman" w:hAnsi="Times New Roman" w:cs="Times New Roman"/>
          <w:sz w:val="24"/>
          <w:szCs w:val="24"/>
        </w:rPr>
        <w:t>%</w:t>
      </w:r>
    </w:p>
    <w:p w14:paraId="095BED7C" w14:textId="6A092F9C"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All people can be united in faith before the second coming of Jesus.</w:t>
      </w:r>
      <w:r w:rsidR="008C2878">
        <w:rPr>
          <w:rFonts w:ascii="Times New Roman" w:hAnsi="Times New Roman" w:cs="Times New Roman"/>
          <w:sz w:val="24"/>
          <w:szCs w:val="24"/>
        </w:rPr>
        <w:t xml:space="preserve"> – 10%</w:t>
      </w:r>
    </w:p>
    <w:p w14:paraId="26B25982" w14:textId="1B48D98F" w:rsidR="00C479BF" w:rsidRPr="008C2878" w:rsidRDefault="00C479BF" w:rsidP="008C2878">
      <w:pPr>
        <w:rPr>
          <w:rFonts w:ascii="Times New Roman" w:hAnsi="Times New Roman" w:cs="Times New Roman"/>
          <w:sz w:val="24"/>
          <w:szCs w:val="24"/>
        </w:rPr>
      </w:pPr>
      <w:r w:rsidRPr="00082832">
        <w:rPr>
          <w:rFonts w:ascii="Times New Roman" w:hAnsi="Times New Roman" w:cs="Times New Roman"/>
          <w:i/>
          <w:iCs/>
          <w:sz w:val="24"/>
          <w:szCs w:val="24"/>
        </w:rPr>
        <w:t>The Roman Catholic Pope is the highest spiritual authority for God's people.</w:t>
      </w:r>
      <w:r w:rsidR="008C2878">
        <w:rPr>
          <w:rFonts w:ascii="Times New Roman" w:hAnsi="Times New Roman" w:cs="Times New Roman"/>
          <w:sz w:val="24"/>
          <w:szCs w:val="24"/>
        </w:rPr>
        <w:t xml:space="preserve"> – 0%</w:t>
      </w:r>
    </w:p>
    <w:p w14:paraId="1DE64F14" w14:textId="0AE83F7B" w:rsidR="00545EDA" w:rsidRDefault="00C479BF" w:rsidP="008C2878">
      <w:r w:rsidRPr="00082832">
        <w:rPr>
          <w:rFonts w:ascii="Times New Roman" w:hAnsi="Times New Roman" w:cs="Times New Roman"/>
          <w:i/>
          <w:iCs/>
          <w:sz w:val="24"/>
          <w:szCs w:val="24"/>
        </w:rPr>
        <w:t xml:space="preserve">At some point in history, a pope could have been truthfully </w:t>
      </w:r>
      <w:r w:rsidR="00082832" w:rsidRPr="00082832">
        <w:rPr>
          <w:rFonts w:ascii="Times New Roman" w:hAnsi="Times New Roman" w:cs="Times New Roman"/>
          <w:i/>
          <w:iCs/>
          <w:sz w:val="24"/>
          <w:szCs w:val="24"/>
        </w:rPr>
        <w:t>recognised</w:t>
      </w:r>
      <w:r w:rsidRPr="00082832">
        <w:rPr>
          <w:rFonts w:ascii="Times New Roman" w:hAnsi="Times New Roman" w:cs="Times New Roman"/>
          <w:i/>
          <w:iCs/>
          <w:sz w:val="24"/>
          <w:szCs w:val="24"/>
        </w:rPr>
        <w:t xml:space="preserve"> as the "antichrist."</w:t>
      </w:r>
      <w:r w:rsidR="008C2878">
        <w:rPr>
          <w:rFonts w:ascii="Times New Roman" w:hAnsi="Times New Roman" w:cs="Times New Roman"/>
          <w:sz w:val="24"/>
          <w:szCs w:val="24"/>
        </w:rPr>
        <w:t xml:space="preserve"> – 65%</w:t>
      </w:r>
    </w:p>
    <w:p w14:paraId="39B4A192" w14:textId="77777777" w:rsidR="00545EDA" w:rsidRDefault="00545EDA" w:rsidP="0068468A">
      <w:pPr>
        <w:jc w:val="both"/>
      </w:pPr>
    </w:p>
    <w:p w14:paraId="68C0F145" w14:textId="08671908" w:rsidR="00545EDA" w:rsidRDefault="0068468A" w:rsidP="00571F3A">
      <w:pPr>
        <w:spacing w:line="360" w:lineRule="auto"/>
        <w:ind w:firstLine="708"/>
        <w:jc w:val="both"/>
        <w:rPr>
          <w:rFonts w:ascii="Times New Roman" w:hAnsi="Times New Roman" w:cs="Times New Roman"/>
          <w:sz w:val="24"/>
          <w:szCs w:val="24"/>
        </w:rPr>
      </w:pPr>
      <w:r w:rsidRPr="00082832">
        <w:rPr>
          <w:rFonts w:ascii="Times New Roman" w:hAnsi="Times New Roman" w:cs="Times New Roman"/>
          <w:sz w:val="24"/>
          <w:szCs w:val="24"/>
        </w:rPr>
        <w:t>Disagre</w:t>
      </w:r>
      <w:r>
        <w:rPr>
          <w:rFonts w:ascii="Times New Roman" w:hAnsi="Times New Roman" w:cs="Times New Roman"/>
          <w:sz w:val="24"/>
          <w:szCs w:val="24"/>
        </w:rPr>
        <w:t>ment appeared</w:t>
      </w:r>
      <w:r w:rsidR="00AD4367">
        <w:rPr>
          <w:rFonts w:ascii="Times New Roman" w:hAnsi="Times New Roman" w:cs="Times New Roman"/>
          <w:sz w:val="24"/>
          <w:szCs w:val="24"/>
        </w:rPr>
        <w:t xml:space="preserve"> only </w:t>
      </w:r>
      <w:r w:rsidR="008C2878" w:rsidRPr="00082832">
        <w:rPr>
          <w:rFonts w:ascii="Times New Roman" w:hAnsi="Times New Roman" w:cs="Times New Roman"/>
          <w:sz w:val="24"/>
          <w:szCs w:val="24"/>
        </w:rPr>
        <w:t xml:space="preserve">by this research in the case of nderstanding </w:t>
      </w:r>
      <w:r w:rsidR="00082832" w:rsidRPr="00082832">
        <w:rPr>
          <w:rFonts w:ascii="Times New Roman" w:hAnsi="Times New Roman" w:cs="Times New Roman"/>
          <w:sz w:val="24"/>
          <w:szCs w:val="24"/>
        </w:rPr>
        <w:t xml:space="preserve">of possibility of unity all people, possibility of regognition (in </w:t>
      </w:r>
      <w:r w:rsidR="00AD4367" w:rsidRPr="00082832">
        <w:rPr>
          <w:rFonts w:ascii="Times New Roman" w:hAnsi="Times New Roman" w:cs="Times New Roman"/>
          <w:sz w:val="24"/>
          <w:szCs w:val="24"/>
        </w:rPr>
        <w:t>history) pope</w:t>
      </w:r>
      <w:r w:rsidR="00082832" w:rsidRPr="00082832">
        <w:rPr>
          <w:rFonts w:ascii="Times New Roman" w:hAnsi="Times New Roman" w:cs="Times New Roman"/>
          <w:sz w:val="24"/>
          <w:szCs w:val="24"/>
        </w:rPr>
        <w:t xml:space="preserve"> as an antichrist and the possibility of so called God´s judgements eve in this age.</w:t>
      </w:r>
      <w:r w:rsidR="00AD4367">
        <w:rPr>
          <w:rFonts w:ascii="Times New Roman" w:hAnsi="Times New Roman" w:cs="Times New Roman"/>
          <w:sz w:val="24"/>
          <w:szCs w:val="24"/>
        </w:rPr>
        <w:t xml:space="preserve"> Some of these question, and also practical implications – for example pastors were asked if they know some real actual prohecy, mainly on natinal level. The answers were very interesting. With our findings in theoretical part on how much, either bad or wrong, was Comenius inflenced by so-called revelations, together with the knowladge of the current milions of people influenced </w:t>
      </w:r>
      <w:r>
        <w:rPr>
          <w:rFonts w:ascii="Times New Roman" w:hAnsi="Times New Roman" w:cs="Times New Roman"/>
          <w:sz w:val="24"/>
          <w:szCs w:val="24"/>
        </w:rPr>
        <w:t>by power</w:t>
      </w:r>
      <w:r w:rsidR="00AD4367">
        <w:rPr>
          <w:rFonts w:ascii="Times New Roman" w:hAnsi="Times New Roman" w:cs="Times New Roman"/>
          <w:sz w:val="24"/>
          <w:szCs w:val="24"/>
        </w:rPr>
        <w:t xml:space="preserve"> of expectations, also in the form of „revelations“ and prophecies, can be considered if this phenomena is not rather underestimate in social and political, or geopolitical research in some societies. Author of this thesis see the potential and danger of this area and also suggests the healthy attention towords this area and reminds the importance of it in geopolitical </w:t>
      </w:r>
      <w:r>
        <w:rPr>
          <w:rFonts w:ascii="Times New Roman" w:hAnsi="Times New Roman" w:cs="Times New Roman"/>
          <w:sz w:val="24"/>
          <w:szCs w:val="24"/>
        </w:rPr>
        <w:t xml:space="preserve">context. Also some doctrinal aspect, as unity of leaders, the agreement witth the biblical word „work towords unity“ can, on the backrount of the picture of Comenius as the man loging for unity, inspire some others to put this value deeply to their hearts. (with the knowledge of the power of the false unity) There could be more to imply and consider in the face of these results, but again, this would take another thesis to do it. </w:t>
      </w:r>
    </w:p>
    <w:p w14:paraId="6EB35BF5" w14:textId="7BDFD937" w:rsidR="00A9417D" w:rsidRPr="00AD732D" w:rsidRDefault="00A9417D" w:rsidP="00601249">
      <w:pPr>
        <w:spacing w:line="360" w:lineRule="auto"/>
        <w:ind w:firstLine="708"/>
        <w:jc w:val="both"/>
        <w:rPr>
          <w:rFonts w:ascii="Times New Roman" w:hAnsi="Times New Roman" w:cs="Times New Roman"/>
          <w:sz w:val="24"/>
          <w:szCs w:val="24"/>
        </w:rPr>
      </w:pPr>
      <w:r w:rsidRPr="00AD732D">
        <w:rPr>
          <w:rFonts w:ascii="Times New Roman" w:hAnsi="Times New Roman" w:cs="Times New Roman"/>
          <w:sz w:val="24"/>
          <w:szCs w:val="24"/>
        </w:rPr>
        <w:t>The research brought many other interesting foundings</w:t>
      </w:r>
      <w:r w:rsidR="00601249" w:rsidRPr="00AD732D">
        <w:rPr>
          <w:rFonts w:ascii="Times New Roman" w:hAnsi="Times New Roman" w:cs="Times New Roman"/>
          <w:sz w:val="24"/>
          <w:szCs w:val="24"/>
        </w:rPr>
        <w:t xml:space="preserve">, for </w:t>
      </w:r>
      <w:r w:rsidR="00F43A6B" w:rsidRPr="00AD732D">
        <w:rPr>
          <w:rFonts w:ascii="Times New Roman" w:hAnsi="Times New Roman" w:cs="Times New Roman"/>
          <w:sz w:val="24"/>
          <w:szCs w:val="24"/>
        </w:rPr>
        <w:t>example regarding</w:t>
      </w:r>
      <w:r w:rsidRPr="00AD732D">
        <w:rPr>
          <w:rFonts w:ascii="Times New Roman" w:hAnsi="Times New Roman" w:cs="Times New Roman"/>
          <w:sz w:val="24"/>
          <w:szCs w:val="24"/>
        </w:rPr>
        <w:t xml:space="preserve"> the connection of philosoph</w:t>
      </w:r>
      <w:r w:rsidR="00601249" w:rsidRPr="00AD732D">
        <w:rPr>
          <w:rFonts w:ascii="Times New Roman" w:hAnsi="Times New Roman" w:cs="Times New Roman"/>
          <w:sz w:val="24"/>
          <w:szCs w:val="24"/>
        </w:rPr>
        <w:t>y</w:t>
      </w:r>
      <w:r w:rsidRPr="00AD732D">
        <w:rPr>
          <w:rFonts w:ascii="Times New Roman" w:hAnsi="Times New Roman" w:cs="Times New Roman"/>
          <w:sz w:val="24"/>
          <w:szCs w:val="24"/>
        </w:rPr>
        <w:t xml:space="preserve"> and theology, science and faith, role of prophecies and so on either in teacher or pastors views. They will b</w:t>
      </w:r>
      <w:r w:rsidR="00601249" w:rsidRPr="00AD732D">
        <w:rPr>
          <w:rFonts w:ascii="Times New Roman" w:hAnsi="Times New Roman" w:cs="Times New Roman"/>
          <w:sz w:val="24"/>
          <w:szCs w:val="24"/>
        </w:rPr>
        <w:t xml:space="preserve">e </w:t>
      </w:r>
      <w:r w:rsidRPr="00AD732D">
        <w:rPr>
          <w:rFonts w:ascii="Times New Roman" w:hAnsi="Times New Roman" w:cs="Times New Roman"/>
          <w:sz w:val="24"/>
          <w:szCs w:val="24"/>
        </w:rPr>
        <w:t xml:space="preserve">gradually published in in some other publications. </w:t>
      </w:r>
    </w:p>
    <w:p w14:paraId="601296D1" w14:textId="3D4AFAA6" w:rsidR="00F43A6B" w:rsidRDefault="00F43A6B" w:rsidP="00F43A6B">
      <w:pPr>
        <w:pStyle w:val="Nadpis2"/>
        <w:spacing w:line="360" w:lineRule="auto"/>
        <w:rPr>
          <w:rFonts w:ascii="Times New Roman" w:hAnsi="Times New Roman" w:cs="Times New Roman"/>
          <w:color w:val="auto"/>
          <w:sz w:val="28"/>
          <w:szCs w:val="28"/>
        </w:rPr>
      </w:pPr>
      <w:bookmarkStart w:id="969" w:name="_Toc152668583"/>
      <w:r>
        <w:rPr>
          <w:rFonts w:ascii="Times New Roman" w:hAnsi="Times New Roman" w:cs="Times New Roman"/>
          <w:color w:val="auto"/>
          <w:sz w:val="28"/>
          <w:szCs w:val="28"/>
        </w:rPr>
        <w:lastRenderedPageBreak/>
        <w:t>7</w:t>
      </w:r>
      <w:r w:rsidRPr="00CA2009">
        <w:rPr>
          <w:rFonts w:ascii="Times New Roman" w:hAnsi="Times New Roman" w:cs="Times New Roman"/>
          <w:color w:val="auto"/>
          <w:sz w:val="28"/>
          <w:szCs w:val="28"/>
        </w:rPr>
        <w:t>.7</w:t>
      </w:r>
      <w:r>
        <w:rPr>
          <w:rFonts w:ascii="Times New Roman" w:hAnsi="Times New Roman" w:cs="Times New Roman"/>
          <w:color w:val="auto"/>
          <w:sz w:val="28"/>
          <w:szCs w:val="28"/>
        </w:rPr>
        <w:t xml:space="preserve"> Pastors</w:t>
      </w:r>
      <w:r w:rsidRPr="00CA2009">
        <w:rPr>
          <w:rFonts w:ascii="Times New Roman" w:hAnsi="Times New Roman" w:cs="Times New Roman"/>
          <w:color w:val="auto"/>
          <w:sz w:val="28"/>
          <w:szCs w:val="28"/>
        </w:rPr>
        <w:t xml:space="preserve"> in the Czech Republic – </w:t>
      </w:r>
      <w:r>
        <w:rPr>
          <w:rFonts w:ascii="Times New Roman" w:hAnsi="Times New Roman" w:cs="Times New Roman"/>
          <w:color w:val="auto"/>
          <w:sz w:val="28"/>
          <w:szCs w:val="28"/>
        </w:rPr>
        <w:t>Goals</w:t>
      </w:r>
      <w:r>
        <w:rPr>
          <w:rFonts w:ascii="Times New Roman" w:hAnsi="Times New Roman" w:cs="Times New Roman"/>
          <w:color w:val="auto"/>
          <w:sz w:val="28"/>
          <w:szCs w:val="28"/>
        </w:rPr>
        <w:t xml:space="preserve"> of Education</w:t>
      </w:r>
      <w:bookmarkEnd w:id="969"/>
      <w:r>
        <w:rPr>
          <w:rFonts w:ascii="Times New Roman" w:hAnsi="Times New Roman" w:cs="Times New Roman"/>
          <w:color w:val="auto"/>
          <w:sz w:val="28"/>
          <w:szCs w:val="28"/>
        </w:rPr>
        <w:t xml:space="preserve"> </w:t>
      </w:r>
    </w:p>
    <w:p w14:paraId="28726CA9" w14:textId="77777777" w:rsidR="00F43A6B" w:rsidRPr="00F43A6B" w:rsidRDefault="00F43A6B" w:rsidP="00F43A6B">
      <w:pPr>
        <w:spacing w:after="0"/>
      </w:pPr>
    </w:p>
    <w:p w14:paraId="4430ADD0" w14:textId="48BF542E" w:rsidR="00F43A6B" w:rsidRPr="009D3BE8" w:rsidRDefault="00F43A6B" w:rsidP="00F43A6B">
      <w:pPr>
        <w:spacing w:after="0" w:line="360" w:lineRule="auto"/>
        <w:ind w:firstLine="708"/>
        <w:jc w:val="both"/>
        <w:rPr>
          <w:rFonts w:ascii="Times New Roman" w:hAnsi="Times New Roman" w:cs="Times New Roman"/>
          <w:sz w:val="24"/>
          <w:szCs w:val="24"/>
        </w:rPr>
      </w:pPr>
      <w:r w:rsidRPr="009D3BE8">
        <w:rPr>
          <w:rFonts w:ascii="Times New Roman" w:hAnsi="Times New Roman" w:cs="Times New Roman"/>
          <w:sz w:val="24"/>
          <w:szCs w:val="24"/>
        </w:rPr>
        <w:t xml:space="preserve">All </w:t>
      </w:r>
      <w:r>
        <w:rPr>
          <w:rFonts w:ascii="Times New Roman" w:hAnsi="Times New Roman" w:cs="Times New Roman"/>
          <w:sz w:val="24"/>
          <w:szCs w:val="24"/>
        </w:rPr>
        <w:t>pastors</w:t>
      </w:r>
      <w:r w:rsidRPr="009D3BE8">
        <w:rPr>
          <w:rFonts w:ascii="Times New Roman" w:hAnsi="Times New Roman" w:cs="Times New Roman"/>
          <w:sz w:val="24"/>
          <w:szCs w:val="24"/>
        </w:rPr>
        <w:t xml:space="preserve"> (100 %) </w:t>
      </w:r>
      <w:r>
        <w:rPr>
          <w:rFonts w:ascii="Times New Roman" w:hAnsi="Times New Roman" w:cs="Times New Roman"/>
          <w:sz w:val="24"/>
          <w:szCs w:val="24"/>
        </w:rPr>
        <w:t>thought</w:t>
      </w:r>
      <w:r w:rsidRPr="009D3BE8">
        <w:rPr>
          <w:rFonts w:ascii="Times New Roman" w:hAnsi="Times New Roman" w:cs="Times New Roman"/>
          <w:sz w:val="24"/>
          <w:szCs w:val="24"/>
        </w:rPr>
        <w:t xml:space="preserve"> the schools </w:t>
      </w:r>
      <w:r>
        <w:rPr>
          <w:rFonts w:ascii="Times New Roman" w:hAnsi="Times New Roman" w:cs="Times New Roman"/>
          <w:sz w:val="24"/>
          <w:szCs w:val="24"/>
        </w:rPr>
        <w:t>should</w:t>
      </w:r>
      <w:r w:rsidRPr="009D3BE8">
        <w:rPr>
          <w:rFonts w:ascii="Times New Roman" w:hAnsi="Times New Roman" w:cs="Times New Roman"/>
          <w:sz w:val="24"/>
          <w:szCs w:val="24"/>
        </w:rPr>
        <w:t xml:space="preserve"> care not only about the knowledge and skills, </w:t>
      </w:r>
      <w:r>
        <w:rPr>
          <w:rFonts w:ascii="Times New Roman" w:hAnsi="Times New Roman" w:cs="Times New Roman"/>
          <w:sz w:val="24"/>
          <w:szCs w:val="24"/>
        </w:rPr>
        <w:t>but</w:t>
      </w:r>
      <w:r w:rsidRPr="009D3BE8">
        <w:rPr>
          <w:rFonts w:ascii="Times New Roman" w:hAnsi="Times New Roman" w:cs="Times New Roman"/>
          <w:sz w:val="24"/>
          <w:szCs w:val="24"/>
        </w:rPr>
        <w:t xml:space="preserve"> also morals. </w:t>
      </w:r>
      <w:r>
        <w:rPr>
          <w:rFonts w:ascii="Times New Roman" w:hAnsi="Times New Roman" w:cs="Times New Roman"/>
          <w:sz w:val="24"/>
          <w:szCs w:val="24"/>
        </w:rPr>
        <w:t xml:space="preserve">Most of them (95 %) though the piety shuld be tought at schools but only voluntary. One (5 %) thout it would be good to have in national curriculum for all. </w:t>
      </w:r>
    </w:p>
    <w:p w14:paraId="6A1E3FDC" w14:textId="77777777" w:rsidR="00AD732D" w:rsidRDefault="00AD732D" w:rsidP="003C4622">
      <w:pPr>
        <w:pStyle w:val="Nadpis1"/>
        <w:rPr>
          <w:rFonts w:ascii="Times New Roman" w:hAnsi="Times New Roman" w:cs="Times New Roman"/>
          <w:b/>
          <w:bCs/>
          <w:color w:val="auto"/>
          <w:sz w:val="28"/>
          <w:szCs w:val="28"/>
          <w:lang w:val="en-GB"/>
        </w:rPr>
      </w:pPr>
    </w:p>
    <w:p w14:paraId="731C8036" w14:textId="77777777" w:rsidR="00AD732D" w:rsidRDefault="00AD732D" w:rsidP="003C4622">
      <w:pPr>
        <w:pStyle w:val="Nadpis1"/>
        <w:rPr>
          <w:rFonts w:ascii="Times New Roman" w:hAnsi="Times New Roman" w:cs="Times New Roman"/>
          <w:b/>
          <w:bCs/>
          <w:color w:val="auto"/>
          <w:sz w:val="28"/>
          <w:szCs w:val="28"/>
          <w:lang w:val="en-GB"/>
        </w:rPr>
      </w:pPr>
    </w:p>
    <w:p w14:paraId="47A0F0B3" w14:textId="77777777" w:rsidR="00115855" w:rsidRDefault="00115855" w:rsidP="00115855">
      <w:pPr>
        <w:rPr>
          <w:lang w:val="en-GB"/>
        </w:rPr>
      </w:pPr>
    </w:p>
    <w:p w14:paraId="79759049" w14:textId="77777777" w:rsidR="00115855" w:rsidRDefault="00115855" w:rsidP="00115855">
      <w:pPr>
        <w:rPr>
          <w:lang w:val="en-GB"/>
        </w:rPr>
      </w:pPr>
    </w:p>
    <w:p w14:paraId="16BD261D" w14:textId="77777777" w:rsidR="00115855" w:rsidRDefault="00115855" w:rsidP="00115855">
      <w:pPr>
        <w:rPr>
          <w:lang w:val="en-GB"/>
        </w:rPr>
      </w:pPr>
    </w:p>
    <w:p w14:paraId="55C7A686" w14:textId="77777777" w:rsidR="00115855" w:rsidRDefault="00115855" w:rsidP="00115855">
      <w:pPr>
        <w:rPr>
          <w:lang w:val="en-GB"/>
        </w:rPr>
      </w:pPr>
    </w:p>
    <w:p w14:paraId="72479129" w14:textId="77777777" w:rsidR="00115855" w:rsidRDefault="00115855" w:rsidP="00115855">
      <w:pPr>
        <w:rPr>
          <w:lang w:val="en-GB"/>
        </w:rPr>
      </w:pPr>
    </w:p>
    <w:p w14:paraId="03A4CA2B" w14:textId="77777777" w:rsidR="00115855" w:rsidRDefault="00115855" w:rsidP="00115855">
      <w:pPr>
        <w:rPr>
          <w:lang w:val="en-GB"/>
        </w:rPr>
      </w:pPr>
    </w:p>
    <w:p w14:paraId="01139DC5" w14:textId="77777777" w:rsidR="00115855" w:rsidRDefault="00115855" w:rsidP="00115855">
      <w:pPr>
        <w:rPr>
          <w:lang w:val="en-GB"/>
        </w:rPr>
      </w:pPr>
    </w:p>
    <w:p w14:paraId="358C01C3" w14:textId="77777777" w:rsidR="00115855" w:rsidRDefault="00115855" w:rsidP="00115855">
      <w:pPr>
        <w:rPr>
          <w:lang w:val="en-GB"/>
        </w:rPr>
      </w:pPr>
    </w:p>
    <w:p w14:paraId="5F3272F8" w14:textId="77777777" w:rsidR="00115855" w:rsidRDefault="00115855" w:rsidP="00115855">
      <w:pPr>
        <w:rPr>
          <w:lang w:val="en-GB"/>
        </w:rPr>
      </w:pPr>
    </w:p>
    <w:p w14:paraId="730941B3" w14:textId="77777777" w:rsidR="00115855" w:rsidRDefault="00115855" w:rsidP="00115855">
      <w:pPr>
        <w:rPr>
          <w:lang w:val="en-GB"/>
        </w:rPr>
      </w:pPr>
    </w:p>
    <w:p w14:paraId="08F50F9D" w14:textId="77777777" w:rsidR="00115855" w:rsidRDefault="00115855" w:rsidP="00115855">
      <w:pPr>
        <w:rPr>
          <w:lang w:val="en-GB"/>
        </w:rPr>
      </w:pPr>
    </w:p>
    <w:p w14:paraId="7EA61DA5" w14:textId="77777777" w:rsidR="00115855" w:rsidRDefault="00115855" w:rsidP="00115855">
      <w:pPr>
        <w:rPr>
          <w:lang w:val="en-GB"/>
        </w:rPr>
      </w:pPr>
    </w:p>
    <w:p w14:paraId="475B5E39" w14:textId="77777777" w:rsidR="00115855" w:rsidRDefault="00115855" w:rsidP="00115855">
      <w:pPr>
        <w:rPr>
          <w:lang w:val="en-GB"/>
        </w:rPr>
      </w:pPr>
    </w:p>
    <w:p w14:paraId="44FB4C33" w14:textId="77777777" w:rsidR="00571F3A" w:rsidRDefault="00571F3A" w:rsidP="00115855">
      <w:pPr>
        <w:rPr>
          <w:lang w:val="en-GB"/>
        </w:rPr>
      </w:pPr>
    </w:p>
    <w:p w14:paraId="62746541" w14:textId="77777777" w:rsidR="00571F3A" w:rsidRDefault="00571F3A" w:rsidP="00115855">
      <w:pPr>
        <w:rPr>
          <w:lang w:val="en-GB"/>
        </w:rPr>
      </w:pPr>
    </w:p>
    <w:p w14:paraId="33EB2B5B" w14:textId="77777777" w:rsidR="00571F3A" w:rsidRDefault="00571F3A" w:rsidP="00115855">
      <w:pPr>
        <w:rPr>
          <w:lang w:val="en-GB"/>
        </w:rPr>
      </w:pPr>
    </w:p>
    <w:p w14:paraId="5AC5CADB" w14:textId="77777777" w:rsidR="00571F3A" w:rsidRDefault="00571F3A" w:rsidP="00115855">
      <w:pPr>
        <w:rPr>
          <w:lang w:val="en-GB"/>
        </w:rPr>
      </w:pPr>
    </w:p>
    <w:p w14:paraId="61C9C47F" w14:textId="77777777" w:rsidR="00571F3A" w:rsidRDefault="00571F3A" w:rsidP="00115855">
      <w:pPr>
        <w:rPr>
          <w:lang w:val="en-GB"/>
        </w:rPr>
      </w:pPr>
    </w:p>
    <w:p w14:paraId="17C40426" w14:textId="77777777" w:rsidR="00571F3A" w:rsidRDefault="00571F3A" w:rsidP="00115855">
      <w:pPr>
        <w:rPr>
          <w:lang w:val="en-GB"/>
        </w:rPr>
      </w:pPr>
    </w:p>
    <w:p w14:paraId="2F5EC3E5" w14:textId="77777777" w:rsidR="00571F3A" w:rsidRDefault="00571F3A" w:rsidP="00115855">
      <w:pPr>
        <w:rPr>
          <w:lang w:val="en-GB"/>
        </w:rPr>
      </w:pPr>
    </w:p>
    <w:p w14:paraId="54310A57" w14:textId="77777777" w:rsidR="00571F3A" w:rsidRDefault="00571F3A" w:rsidP="00115855">
      <w:pPr>
        <w:rPr>
          <w:lang w:val="en-GB"/>
        </w:rPr>
      </w:pPr>
    </w:p>
    <w:p w14:paraId="2D766013" w14:textId="77777777" w:rsidR="00571F3A" w:rsidRDefault="00571F3A" w:rsidP="00115855">
      <w:pPr>
        <w:rPr>
          <w:lang w:val="en-GB"/>
        </w:rPr>
      </w:pPr>
    </w:p>
    <w:p w14:paraId="685E0842" w14:textId="77777777" w:rsidR="00571F3A" w:rsidRDefault="00571F3A" w:rsidP="00115855">
      <w:pPr>
        <w:rPr>
          <w:lang w:val="en-GB"/>
        </w:rPr>
      </w:pPr>
    </w:p>
    <w:p w14:paraId="79296D33" w14:textId="5C06D9CE" w:rsidR="003C4622" w:rsidRPr="00CA562D" w:rsidRDefault="003C4622" w:rsidP="003C4622">
      <w:pPr>
        <w:pStyle w:val="Nadpis1"/>
        <w:rPr>
          <w:rFonts w:ascii="Times New Roman" w:hAnsi="Times New Roman" w:cs="Times New Roman"/>
          <w:color w:val="auto"/>
          <w:sz w:val="28"/>
          <w:szCs w:val="28"/>
          <w:lang w:val="en-GB"/>
        </w:rPr>
      </w:pPr>
      <w:bookmarkStart w:id="970" w:name="_Toc152668584"/>
      <w:r w:rsidRPr="00CA562D">
        <w:rPr>
          <w:rFonts w:ascii="Times New Roman" w:hAnsi="Times New Roman" w:cs="Times New Roman"/>
          <w:color w:val="auto"/>
          <w:sz w:val="28"/>
          <w:szCs w:val="28"/>
          <w:lang w:val="en-GB"/>
        </w:rPr>
        <w:lastRenderedPageBreak/>
        <w:t>Con</w:t>
      </w:r>
      <w:r w:rsidR="00052FCC" w:rsidRPr="00CA562D">
        <w:rPr>
          <w:rFonts w:ascii="Times New Roman" w:hAnsi="Times New Roman" w:cs="Times New Roman"/>
          <w:color w:val="auto"/>
          <w:sz w:val="28"/>
          <w:szCs w:val="28"/>
          <w:lang w:val="en-GB"/>
        </w:rPr>
        <w:t>c</w:t>
      </w:r>
      <w:r w:rsidRPr="00CA562D">
        <w:rPr>
          <w:rFonts w:ascii="Times New Roman" w:hAnsi="Times New Roman" w:cs="Times New Roman"/>
          <w:color w:val="auto"/>
          <w:sz w:val="28"/>
          <w:szCs w:val="28"/>
          <w:lang w:val="en-GB"/>
        </w:rPr>
        <w:t>lusion</w:t>
      </w:r>
      <w:r w:rsidR="00115855" w:rsidRPr="00CA562D">
        <w:rPr>
          <w:rFonts w:ascii="Times New Roman" w:hAnsi="Times New Roman" w:cs="Times New Roman"/>
          <w:color w:val="auto"/>
          <w:sz w:val="28"/>
          <w:szCs w:val="28"/>
          <w:lang w:val="en-GB"/>
        </w:rPr>
        <w:t xml:space="preserve"> of this work and the possible appeal to all</w:t>
      </w:r>
      <w:bookmarkEnd w:id="970"/>
    </w:p>
    <w:p w14:paraId="74BB0E0C" w14:textId="77777777" w:rsidR="00A83F18" w:rsidRDefault="00A83F18" w:rsidP="00A83F18">
      <w:pPr>
        <w:spacing w:line="360" w:lineRule="auto"/>
        <w:jc w:val="both"/>
        <w:rPr>
          <w:b/>
          <w:bCs/>
          <w:color w:val="92D050"/>
          <w:lang w:val="en-GB"/>
        </w:rPr>
      </w:pPr>
    </w:p>
    <w:p w14:paraId="38F6C5A4" w14:textId="6D8A99EC" w:rsidR="00F84962" w:rsidRDefault="00A83F18" w:rsidP="00A83F18">
      <w:pPr>
        <w:spacing w:line="360" w:lineRule="auto"/>
        <w:ind w:firstLine="708"/>
        <w:jc w:val="both"/>
        <w:rPr>
          <w:rFonts w:ascii="Times New Roman" w:hAnsi="Times New Roman" w:cs="Times New Roman"/>
          <w:sz w:val="24"/>
          <w:szCs w:val="24"/>
          <w:lang w:val="de-DE"/>
        </w:rPr>
      </w:pPr>
      <w:r w:rsidRPr="00A83F18">
        <w:rPr>
          <w:rFonts w:ascii="Times New Roman" w:hAnsi="Times New Roman" w:cs="Times New Roman"/>
          <w:sz w:val="24"/>
          <w:szCs w:val="24"/>
          <w:lang w:val="de-DE"/>
        </w:rPr>
        <w:t xml:space="preserve">This thesis portrayed the life of Comenius, </w:t>
      </w:r>
      <w:r w:rsidR="00F84962">
        <w:rPr>
          <w:rFonts w:ascii="Times New Roman" w:hAnsi="Times New Roman" w:cs="Times New Roman"/>
          <w:sz w:val="24"/>
          <w:szCs w:val="24"/>
          <w:lang w:val="de-DE"/>
        </w:rPr>
        <w:t>theolog,</w:t>
      </w:r>
      <w:r w:rsidR="00F84962" w:rsidRPr="00A83F18">
        <w:rPr>
          <w:rFonts w:ascii="Times New Roman" w:hAnsi="Times New Roman" w:cs="Times New Roman"/>
          <w:sz w:val="24"/>
          <w:szCs w:val="24"/>
          <w:lang w:val="de-DE"/>
        </w:rPr>
        <w:t xml:space="preserve"> shepher</w:t>
      </w:r>
      <w:r w:rsidR="00F84962">
        <w:rPr>
          <w:rFonts w:ascii="Times New Roman" w:hAnsi="Times New Roman" w:cs="Times New Roman"/>
          <w:sz w:val="24"/>
          <w:szCs w:val="24"/>
          <w:lang w:val="de-DE"/>
        </w:rPr>
        <w:t>d</w:t>
      </w:r>
      <w:r w:rsidR="00F84962" w:rsidRPr="00A83F18">
        <w:rPr>
          <w:rFonts w:ascii="Times New Roman" w:hAnsi="Times New Roman" w:cs="Times New Roman"/>
          <w:sz w:val="24"/>
          <w:szCs w:val="24"/>
          <w:lang w:val="de-DE"/>
        </w:rPr>
        <w:t>, pastor, bishop</w:t>
      </w:r>
      <w:r w:rsidR="00F84962">
        <w:rPr>
          <w:rFonts w:ascii="Times New Roman" w:hAnsi="Times New Roman" w:cs="Times New Roman"/>
          <w:sz w:val="24"/>
          <w:szCs w:val="24"/>
          <w:lang w:val="de-DE"/>
        </w:rPr>
        <w:t>,</w:t>
      </w:r>
      <w:r w:rsidR="00F84962" w:rsidRPr="00A83F18">
        <w:rPr>
          <w:rFonts w:ascii="Times New Roman" w:hAnsi="Times New Roman" w:cs="Times New Roman"/>
          <w:sz w:val="24"/>
          <w:szCs w:val="24"/>
          <w:lang w:val="de-DE"/>
        </w:rPr>
        <w:t xml:space="preserve"> </w:t>
      </w:r>
      <w:r w:rsidR="00F84962">
        <w:rPr>
          <w:rFonts w:ascii="Times New Roman" w:hAnsi="Times New Roman" w:cs="Times New Roman"/>
          <w:sz w:val="24"/>
          <w:szCs w:val="24"/>
          <w:lang w:val="de-DE"/>
        </w:rPr>
        <w:t xml:space="preserve">significant education theorist, pedagogue, reformer, writer of textbooks and literature, visionary philosopher and active political activist. His life was described with the accent on two spheres: pedagogical-educational and theological-pastoral. </w:t>
      </w:r>
    </w:p>
    <w:p w14:paraId="7AC1CF1A" w14:textId="0F846829" w:rsidR="00C5576E" w:rsidRDefault="00F84962"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His life an ideas w</w:t>
      </w:r>
      <w:r w:rsidR="00C5576E">
        <w:rPr>
          <w:rFonts w:ascii="Times New Roman" w:hAnsi="Times New Roman" w:cs="Times New Roman"/>
          <w:sz w:val="24"/>
          <w:szCs w:val="24"/>
          <w:lang w:val="de-DE"/>
        </w:rPr>
        <w:t>ere</w:t>
      </w:r>
      <w:r>
        <w:rPr>
          <w:rFonts w:ascii="Times New Roman" w:hAnsi="Times New Roman" w:cs="Times New Roman"/>
          <w:sz w:val="24"/>
          <w:szCs w:val="24"/>
          <w:lang w:val="de-DE"/>
        </w:rPr>
        <w:t xml:space="preserve"> desribed on the bacground of some significant changed of 17th century in science, philosophy and education. </w:t>
      </w:r>
      <w:r w:rsidR="006C7EBE">
        <w:rPr>
          <w:rFonts w:ascii="Times New Roman" w:hAnsi="Times New Roman" w:cs="Times New Roman"/>
          <w:sz w:val="24"/>
          <w:szCs w:val="24"/>
          <w:lang w:val="de-DE"/>
        </w:rPr>
        <w:t>In these shifts and changes, Comenius was the actual participant and was later considered and recognised as one of the „founders of modern pedagogy“, together with the attribute of the „last bishop“ of the Unity of Brethren, one of the oldest Protestant</w:t>
      </w:r>
      <w:r w:rsidR="00C5576E">
        <w:rPr>
          <w:rFonts w:ascii="Times New Roman" w:hAnsi="Times New Roman" w:cs="Times New Roman"/>
          <w:sz w:val="24"/>
          <w:szCs w:val="24"/>
          <w:lang w:val="de-DE"/>
        </w:rPr>
        <w:t xml:space="preserve"> denomination still in existence. </w:t>
      </w:r>
      <w:r>
        <w:rPr>
          <w:rFonts w:ascii="Times New Roman" w:hAnsi="Times New Roman" w:cs="Times New Roman"/>
          <w:sz w:val="24"/>
          <w:szCs w:val="24"/>
          <w:lang w:val="de-DE"/>
        </w:rPr>
        <w:t xml:space="preserve"> </w:t>
      </w:r>
    </w:p>
    <w:p w14:paraId="1E667AE6" w14:textId="59865575" w:rsidR="00C63B43" w:rsidRDefault="00F84962"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The 17th century with the Thirt Years´</w:t>
      </w:r>
      <w:r w:rsidR="00D27396">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War, plagues and powerty, coming out of </w:t>
      </w:r>
      <w:r w:rsidR="009750AD">
        <w:rPr>
          <w:rFonts w:ascii="Times New Roman" w:hAnsi="Times New Roman" w:cs="Times New Roman"/>
          <w:sz w:val="24"/>
          <w:szCs w:val="24"/>
          <w:lang w:val="de-DE"/>
        </w:rPr>
        <w:t xml:space="preserve">the </w:t>
      </w:r>
      <w:r>
        <w:rPr>
          <w:rFonts w:ascii="Times New Roman" w:hAnsi="Times New Roman" w:cs="Times New Roman"/>
          <w:sz w:val="24"/>
          <w:szCs w:val="24"/>
          <w:lang w:val="de-DE"/>
        </w:rPr>
        <w:t>dominion of Roma and fighting about future orders</w:t>
      </w:r>
      <w:r w:rsidR="00D27396">
        <w:rPr>
          <w:rFonts w:ascii="Times New Roman" w:hAnsi="Times New Roman" w:cs="Times New Roman"/>
          <w:sz w:val="24"/>
          <w:szCs w:val="24"/>
          <w:lang w:val="de-DE"/>
        </w:rPr>
        <w:t xml:space="preserve"> in geopolitics, all these were</w:t>
      </w:r>
      <w:r>
        <w:rPr>
          <w:rFonts w:ascii="Times New Roman" w:hAnsi="Times New Roman" w:cs="Times New Roman"/>
          <w:sz w:val="24"/>
          <w:szCs w:val="24"/>
          <w:lang w:val="de-DE"/>
        </w:rPr>
        <w:t xml:space="preserve"> challenging</w:t>
      </w:r>
      <w:r w:rsidR="00D27396">
        <w:rPr>
          <w:rFonts w:ascii="Times New Roman" w:hAnsi="Times New Roman" w:cs="Times New Roman"/>
          <w:sz w:val="24"/>
          <w:szCs w:val="24"/>
          <w:lang w:val="de-DE"/>
        </w:rPr>
        <w:t xml:space="preserve"> things</w:t>
      </w:r>
      <w:r w:rsidR="009750AD">
        <w:rPr>
          <w:rFonts w:ascii="Times New Roman" w:hAnsi="Times New Roman" w:cs="Times New Roman"/>
          <w:sz w:val="24"/>
          <w:szCs w:val="24"/>
          <w:lang w:val="de-DE"/>
        </w:rPr>
        <w:t xml:space="preserve"> and events</w:t>
      </w:r>
      <w:r w:rsidR="00D27396">
        <w:rPr>
          <w:rFonts w:ascii="Times New Roman" w:hAnsi="Times New Roman" w:cs="Times New Roman"/>
          <w:sz w:val="24"/>
          <w:szCs w:val="24"/>
          <w:lang w:val="de-DE"/>
        </w:rPr>
        <w:t xml:space="preserve"> with </w:t>
      </w:r>
      <w:r w:rsidR="009750AD">
        <w:rPr>
          <w:rFonts w:ascii="Times New Roman" w:hAnsi="Times New Roman" w:cs="Times New Roman"/>
          <w:sz w:val="24"/>
          <w:szCs w:val="24"/>
          <w:lang w:val="de-DE"/>
        </w:rPr>
        <w:t xml:space="preserve">much </w:t>
      </w:r>
      <w:r w:rsidR="00D27396">
        <w:rPr>
          <w:rFonts w:ascii="Times New Roman" w:hAnsi="Times New Roman" w:cs="Times New Roman"/>
          <w:sz w:val="24"/>
          <w:szCs w:val="24"/>
          <w:lang w:val="de-DE"/>
        </w:rPr>
        <w:t xml:space="preserve">suffering for </w:t>
      </w:r>
      <w:r w:rsidR="006C7EBE">
        <w:rPr>
          <w:rFonts w:ascii="Times New Roman" w:hAnsi="Times New Roman" w:cs="Times New Roman"/>
          <w:sz w:val="24"/>
          <w:szCs w:val="24"/>
          <w:lang w:val="de-DE"/>
        </w:rPr>
        <w:t>people, even</w:t>
      </w:r>
      <w:r>
        <w:rPr>
          <w:rFonts w:ascii="Times New Roman" w:hAnsi="Times New Roman" w:cs="Times New Roman"/>
          <w:sz w:val="24"/>
          <w:szCs w:val="24"/>
          <w:lang w:val="de-DE"/>
        </w:rPr>
        <w:t xml:space="preserve"> for </w:t>
      </w:r>
      <w:r w:rsidR="009750AD">
        <w:rPr>
          <w:rFonts w:ascii="Times New Roman" w:hAnsi="Times New Roman" w:cs="Times New Roman"/>
          <w:sz w:val="24"/>
          <w:szCs w:val="24"/>
          <w:lang w:val="de-DE"/>
        </w:rPr>
        <w:t>Comenius's</w:t>
      </w:r>
      <w:r>
        <w:rPr>
          <w:rFonts w:ascii="Times New Roman" w:hAnsi="Times New Roman" w:cs="Times New Roman"/>
          <w:sz w:val="24"/>
          <w:szCs w:val="24"/>
          <w:lang w:val="de-DE"/>
        </w:rPr>
        <w:t xml:space="preserve"> personal </w:t>
      </w:r>
      <w:r w:rsidR="00781D23">
        <w:rPr>
          <w:rFonts w:ascii="Times New Roman" w:hAnsi="Times New Roman" w:cs="Times New Roman"/>
          <w:sz w:val="24"/>
          <w:szCs w:val="24"/>
          <w:lang w:val="de-DE"/>
        </w:rPr>
        <w:t>life, with</w:t>
      </w:r>
      <w:r>
        <w:rPr>
          <w:rFonts w:ascii="Times New Roman" w:hAnsi="Times New Roman" w:cs="Times New Roman"/>
          <w:sz w:val="24"/>
          <w:szCs w:val="24"/>
          <w:lang w:val="de-DE"/>
        </w:rPr>
        <w:t xml:space="preserve"> many afflictions</w:t>
      </w:r>
      <w:r w:rsidR="00DE303B">
        <w:rPr>
          <w:rFonts w:ascii="Times New Roman" w:hAnsi="Times New Roman" w:cs="Times New Roman"/>
          <w:sz w:val="24"/>
          <w:szCs w:val="24"/>
          <w:lang w:val="de-DE"/>
        </w:rPr>
        <w:t xml:space="preserve"> and</w:t>
      </w:r>
      <w:r>
        <w:rPr>
          <w:rFonts w:ascii="Times New Roman" w:hAnsi="Times New Roman" w:cs="Times New Roman"/>
          <w:sz w:val="24"/>
          <w:szCs w:val="24"/>
          <w:lang w:val="de-DE"/>
        </w:rPr>
        <w:t xml:space="preserve"> </w:t>
      </w:r>
      <w:r w:rsidR="009750AD">
        <w:rPr>
          <w:rFonts w:ascii="Times New Roman" w:hAnsi="Times New Roman" w:cs="Times New Roman"/>
          <w:sz w:val="24"/>
          <w:szCs w:val="24"/>
          <w:lang w:val="de-DE"/>
        </w:rPr>
        <w:t>losses</w:t>
      </w:r>
      <w:r>
        <w:rPr>
          <w:rFonts w:ascii="Times New Roman" w:hAnsi="Times New Roman" w:cs="Times New Roman"/>
          <w:sz w:val="24"/>
          <w:szCs w:val="24"/>
          <w:lang w:val="de-DE"/>
        </w:rPr>
        <w:t xml:space="preserve"> (parents, wifes, children, writtings, homes</w:t>
      </w:r>
      <w:r w:rsidR="009750AD">
        <w:rPr>
          <w:rFonts w:ascii="Times New Roman" w:hAnsi="Times New Roman" w:cs="Times New Roman"/>
          <w:sz w:val="24"/>
          <w:szCs w:val="24"/>
          <w:lang w:val="de-DE"/>
        </w:rPr>
        <w:t>, homeland</w:t>
      </w:r>
      <w:r>
        <w:rPr>
          <w:rFonts w:ascii="Times New Roman" w:hAnsi="Times New Roman" w:cs="Times New Roman"/>
          <w:sz w:val="24"/>
          <w:szCs w:val="24"/>
          <w:lang w:val="de-DE"/>
        </w:rPr>
        <w:t>)</w:t>
      </w:r>
      <w:r w:rsidR="00DE303B">
        <w:rPr>
          <w:rFonts w:ascii="Times New Roman" w:hAnsi="Times New Roman" w:cs="Times New Roman"/>
          <w:sz w:val="24"/>
          <w:szCs w:val="24"/>
          <w:lang w:val="de-DE"/>
        </w:rPr>
        <w:t xml:space="preserve">. </w:t>
      </w:r>
      <w:r w:rsidR="009750AD">
        <w:rPr>
          <w:rFonts w:ascii="Times New Roman" w:hAnsi="Times New Roman" w:cs="Times New Roman"/>
          <w:sz w:val="24"/>
          <w:szCs w:val="24"/>
          <w:lang w:val="de-DE"/>
        </w:rPr>
        <w:t xml:space="preserve">For most of his life (1592-1600), he lived in exile and worked for many governments and rules, including England, Sweden, and </w:t>
      </w:r>
      <w:r w:rsidR="00DE303B">
        <w:rPr>
          <w:rFonts w:ascii="Times New Roman" w:hAnsi="Times New Roman" w:cs="Times New Roman"/>
          <w:sz w:val="24"/>
          <w:szCs w:val="24"/>
          <w:lang w:val="de-DE"/>
        </w:rPr>
        <w:t xml:space="preserve">Hungary. </w:t>
      </w:r>
      <w:r w:rsidR="009750AD">
        <w:rPr>
          <w:rFonts w:ascii="Times New Roman" w:hAnsi="Times New Roman" w:cs="Times New Roman"/>
          <w:sz w:val="24"/>
          <w:szCs w:val="24"/>
          <w:lang w:val="de-DE"/>
        </w:rPr>
        <w:t>He long period lived, except the life in his homeland, Bohemia and Moravia, in Leszno, Poland and Amsterdam, Netherlands</w:t>
      </w:r>
      <w:r w:rsidR="00DE303B">
        <w:rPr>
          <w:rFonts w:ascii="Times New Roman" w:hAnsi="Times New Roman" w:cs="Times New Roman"/>
          <w:sz w:val="24"/>
          <w:szCs w:val="24"/>
          <w:lang w:val="de-DE"/>
        </w:rPr>
        <w:t xml:space="preserve">. </w:t>
      </w:r>
    </w:p>
    <w:p w14:paraId="6EABD756" w14:textId="0C295EDC" w:rsidR="00DE303B" w:rsidRDefault="00DE303B"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This thesis concentrated also on hi</w:t>
      </w:r>
      <w:r w:rsidR="00543291">
        <w:rPr>
          <w:rFonts w:ascii="Times New Roman" w:hAnsi="Times New Roman" w:cs="Times New Roman"/>
          <w:sz w:val="24"/>
          <w:szCs w:val="24"/>
          <w:lang w:val="de-DE"/>
        </w:rPr>
        <w:t xml:space="preserve">s literary work. There were mentioned many of his key works as </w:t>
      </w:r>
      <w:r w:rsidR="00543291" w:rsidRPr="00543291">
        <w:rPr>
          <w:rFonts w:ascii="Times New Roman" w:hAnsi="Times New Roman" w:cs="Times New Roman"/>
          <w:i/>
          <w:iCs/>
          <w:sz w:val="24"/>
          <w:szCs w:val="24"/>
          <w:lang w:val="de-DE"/>
        </w:rPr>
        <w:t xml:space="preserve">Jangua </w:t>
      </w:r>
      <w:r w:rsidR="00524537">
        <w:rPr>
          <w:rFonts w:ascii="Times New Roman" w:hAnsi="Times New Roman" w:cs="Times New Roman"/>
          <w:i/>
          <w:iCs/>
          <w:sz w:val="24"/>
          <w:szCs w:val="24"/>
          <w:lang w:val="de-DE"/>
        </w:rPr>
        <w:t>Reserata, Orbis Pictus, Labyrinth of the World and Paradise of the Heart and his other encyclopedic, pedagogical, practical, philosophical and theological writings, including the two main comprehensive, pedagogical Operas</w:t>
      </w:r>
      <w:r w:rsidR="00543291" w:rsidRPr="009750AD">
        <w:rPr>
          <w:rFonts w:ascii="Times New Roman" w:hAnsi="Times New Roman" w:cs="Times New Roman"/>
          <w:i/>
          <w:iCs/>
          <w:sz w:val="24"/>
          <w:szCs w:val="24"/>
          <w:lang w:val="de-DE"/>
        </w:rPr>
        <w:t xml:space="preserve"> Didactica Omnia</w:t>
      </w:r>
      <w:r w:rsidR="00543291">
        <w:rPr>
          <w:rFonts w:ascii="Times New Roman" w:hAnsi="Times New Roman" w:cs="Times New Roman"/>
          <w:sz w:val="24"/>
          <w:szCs w:val="24"/>
          <w:lang w:val="de-DE"/>
        </w:rPr>
        <w:t xml:space="preserve"> and </w:t>
      </w:r>
      <w:r w:rsidR="009750AD">
        <w:rPr>
          <w:rFonts w:ascii="Times New Roman" w:hAnsi="Times New Roman" w:cs="Times New Roman"/>
          <w:sz w:val="24"/>
          <w:szCs w:val="24"/>
          <w:lang w:val="de-DE"/>
        </w:rPr>
        <w:t xml:space="preserve">philosophical </w:t>
      </w:r>
      <w:r w:rsidR="00543291" w:rsidRPr="009750AD">
        <w:rPr>
          <w:rFonts w:ascii="Times New Roman" w:hAnsi="Times New Roman" w:cs="Times New Roman"/>
          <w:i/>
          <w:iCs/>
          <w:sz w:val="24"/>
          <w:szCs w:val="24"/>
          <w:lang w:val="de-DE"/>
        </w:rPr>
        <w:t>Consultation</w:t>
      </w:r>
      <w:r w:rsidR="00543291">
        <w:rPr>
          <w:rFonts w:ascii="Times New Roman" w:hAnsi="Times New Roman" w:cs="Times New Roman"/>
          <w:sz w:val="24"/>
          <w:szCs w:val="24"/>
          <w:lang w:val="de-DE"/>
        </w:rPr>
        <w:t xml:space="preserve">. </w:t>
      </w:r>
    </w:p>
    <w:p w14:paraId="4FD57464" w14:textId="396248BC" w:rsidR="00524537" w:rsidRDefault="00524537"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The thesis</w:t>
      </w:r>
      <w:r w:rsidR="009750AD">
        <w:rPr>
          <w:rFonts w:ascii="Times New Roman" w:hAnsi="Times New Roman" w:cs="Times New Roman"/>
          <w:sz w:val="24"/>
          <w:szCs w:val="24"/>
          <w:lang w:val="de-DE"/>
        </w:rPr>
        <w:t xml:space="preserve"> also mentio</w:t>
      </w:r>
      <w:r>
        <w:rPr>
          <w:rFonts w:ascii="Times New Roman" w:hAnsi="Times New Roman" w:cs="Times New Roman"/>
          <w:sz w:val="24"/>
          <w:szCs w:val="24"/>
          <w:lang w:val="de-DE"/>
        </w:rPr>
        <w:t xml:space="preserve">ned </w:t>
      </w:r>
      <w:r w:rsidR="009750AD">
        <w:rPr>
          <w:rFonts w:ascii="Times New Roman" w:hAnsi="Times New Roman" w:cs="Times New Roman"/>
          <w:sz w:val="24"/>
          <w:szCs w:val="24"/>
          <w:lang w:val="de-DE"/>
        </w:rPr>
        <w:t>some of the res</w:t>
      </w:r>
      <w:r>
        <w:rPr>
          <w:rFonts w:ascii="Times New Roman" w:hAnsi="Times New Roman" w:cs="Times New Roman"/>
          <w:sz w:val="24"/>
          <w:szCs w:val="24"/>
          <w:lang w:val="de-DE"/>
        </w:rPr>
        <w:t>u</w:t>
      </w:r>
      <w:r w:rsidR="009750AD">
        <w:rPr>
          <w:rFonts w:ascii="Times New Roman" w:hAnsi="Times New Roman" w:cs="Times New Roman"/>
          <w:sz w:val="24"/>
          <w:szCs w:val="24"/>
          <w:lang w:val="de-DE"/>
        </w:rPr>
        <w:t xml:space="preserve">lts of his stay in England, </w:t>
      </w:r>
      <w:r>
        <w:rPr>
          <w:rFonts w:ascii="Times New Roman" w:hAnsi="Times New Roman" w:cs="Times New Roman"/>
          <w:sz w:val="24"/>
          <w:szCs w:val="24"/>
          <w:lang w:val="de-DE"/>
        </w:rPr>
        <w:t>contributions to the establishment of the academics institutions there and also described pastoral and spiritual connections and influences, for example, with future lines of bishops of Unity, revivals through Moravian Brethren and some key influence on founders of Methodism, brothers Wesleys, as some other protagonist of know revivals in the USA.</w:t>
      </w:r>
    </w:p>
    <w:p w14:paraId="5110E706" w14:textId="17B9728D" w:rsidR="00E7397D" w:rsidRDefault="00E7397D"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In </w:t>
      </w:r>
      <w:r w:rsidR="00C27354">
        <w:rPr>
          <w:rFonts w:ascii="Times New Roman" w:hAnsi="Times New Roman" w:cs="Times New Roman"/>
          <w:sz w:val="24"/>
          <w:szCs w:val="24"/>
          <w:lang w:val="de-DE"/>
        </w:rPr>
        <w:t xml:space="preserve">the </w:t>
      </w:r>
      <w:r w:rsidR="0069388C">
        <w:rPr>
          <w:rFonts w:ascii="Times New Roman" w:hAnsi="Times New Roman" w:cs="Times New Roman"/>
          <w:sz w:val="24"/>
          <w:szCs w:val="24"/>
          <w:lang w:val="de-DE"/>
        </w:rPr>
        <w:t>practical part of the thesis, we can see that Comenius’s</w:t>
      </w:r>
      <w:r w:rsidR="00C27354">
        <w:rPr>
          <w:rFonts w:ascii="Times New Roman" w:hAnsi="Times New Roman" w:cs="Times New Roman"/>
          <w:sz w:val="24"/>
          <w:szCs w:val="24"/>
          <w:lang w:val="de-DE"/>
        </w:rPr>
        <w:t xml:space="preserve"> life and his affords are appreciated and </w:t>
      </w:r>
      <w:r w:rsidR="0069388C">
        <w:rPr>
          <w:rFonts w:ascii="Times New Roman" w:hAnsi="Times New Roman" w:cs="Times New Roman"/>
          <w:sz w:val="24"/>
          <w:szCs w:val="24"/>
          <w:lang w:val="de-DE"/>
        </w:rPr>
        <w:t xml:space="preserve">positively </w:t>
      </w:r>
      <w:r w:rsidR="00C27354">
        <w:rPr>
          <w:rFonts w:ascii="Times New Roman" w:hAnsi="Times New Roman" w:cs="Times New Roman"/>
          <w:sz w:val="24"/>
          <w:szCs w:val="24"/>
          <w:lang w:val="de-DE"/>
        </w:rPr>
        <w:t>perceived by both groups of this research</w:t>
      </w:r>
      <w:r>
        <w:rPr>
          <w:rFonts w:ascii="Times New Roman" w:hAnsi="Times New Roman" w:cs="Times New Roman"/>
          <w:sz w:val="24"/>
          <w:szCs w:val="24"/>
          <w:lang w:val="de-DE"/>
        </w:rPr>
        <w:t>. The groups consisted of 90 teachers and 20 pasto</w:t>
      </w:r>
      <w:r w:rsidR="00C27354">
        <w:rPr>
          <w:rFonts w:ascii="Times New Roman" w:hAnsi="Times New Roman" w:cs="Times New Roman"/>
          <w:sz w:val="24"/>
          <w:szCs w:val="24"/>
          <w:lang w:val="de-DE"/>
        </w:rPr>
        <w:t>rs</w:t>
      </w:r>
      <w:r>
        <w:rPr>
          <w:rFonts w:ascii="Times New Roman" w:hAnsi="Times New Roman" w:cs="Times New Roman"/>
          <w:sz w:val="24"/>
          <w:szCs w:val="24"/>
          <w:lang w:val="de-DE"/>
        </w:rPr>
        <w:t xml:space="preserve">, some even senior pastors and </w:t>
      </w:r>
      <w:r w:rsidR="00C27354">
        <w:rPr>
          <w:rFonts w:ascii="Times New Roman" w:hAnsi="Times New Roman" w:cs="Times New Roman"/>
          <w:sz w:val="24"/>
          <w:szCs w:val="24"/>
          <w:lang w:val="de-DE"/>
        </w:rPr>
        <w:t>prominent representatives of about six denominations</w:t>
      </w:r>
      <w:r>
        <w:rPr>
          <w:rFonts w:ascii="Times New Roman" w:hAnsi="Times New Roman" w:cs="Times New Roman"/>
          <w:sz w:val="24"/>
          <w:szCs w:val="24"/>
          <w:lang w:val="de-DE"/>
        </w:rPr>
        <w:t xml:space="preserve"> in the Czech Republic. </w:t>
      </w:r>
    </w:p>
    <w:p w14:paraId="6634C7D8" w14:textId="5164D718" w:rsidR="00C27354" w:rsidRDefault="00C27354"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Teachers knew more pedagogical than theological works, and pansophy was perceived not with so high appreciation; some pastors saw the connection of prophetic in the case of Comenius as problematic. Teachers were usually less aware of pastoral or prophetical areas of Comenius ' life. Regarding the values of Comenius, such as the love for truth, the Bible of Kralice, the work with youth and children, and love for the mother language, both groups saw these values as very positive, only sometimes understanding them differently. </w:t>
      </w:r>
    </w:p>
    <w:p w14:paraId="15582AA9" w14:textId="49BB78DE" w:rsidR="001A5006" w:rsidRDefault="00C27354" w:rsidP="001A5006">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The main actual impact and inspiration for our pedagogical aims and debate</w:t>
      </w:r>
      <w:r w:rsidR="0069388C">
        <w:rPr>
          <w:rFonts w:ascii="Times New Roman" w:hAnsi="Times New Roman" w:cs="Times New Roman"/>
          <w:sz w:val="24"/>
          <w:szCs w:val="24"/>
          <w:lang w:val="de-DE"/>
        </w:rPr>
        <w:t xml:space="preserve">, besides central principles and methods of education about the content of schooling, are </w:t>
      </w:r>
      <w:r>
        <w:rPr>
          <w:rFonts w:ascii="Times New Roman" w:hAnsi="Times New Roman" w:cs="Times New Roman"/>
          <w:sz w:val="24"/>
          <w:szCs w:val="24"/>
          <w:lang w:val="de-DE"/>
        </w:rPr>
        <w:t>Comenius´ goal</w:t>
      </w:r>
      <w:r w:rsidR="0069388C">
        <w:rPr>
          <w:rFonts w:ascii="Times New Roman" w:hAnsi="Times New Roman" w:cs="Times New Roman"/>
          <w:sz w:val="24"/>
          <w:szCs w:val="24"/>
          <w:lang w:val="de-DE"/>
        </w:rPr>
        <w:t>s</w:t>
      </w:r>
      <w:r>
        <w:rPr>
          <w:rFonts w:ascii="Times New Roman" w:hAnsi="Times New Roman" w:cs="Times New Roman"/>
          <w:sz w:val="24"/>
          <w:szCs w:val="24"/>
          <w:lang w:val="de-DE"/>
        </w:rPr>
        <w:t xml:space="preserve"> of education. He </w:t>
      </w:r>
      <w:r w:rsidR="0069388C">
        <w:rPr>
          <w:rFonts w:ascii="Times New Roman" w:hAnsi="Times New Roman" w:cs="Times New Roman"/>
          <w:sz w:val="24"/>
          <w:szCs w:val="24"/>
          <w:lang w:val="de-DE"/>
        </w:rPr>
        <w:t>declares that knowledge and skills are not entirely sufficient for education. However, teaching morals and even piety is, according to him, a substantial part of education. Also, H</w:t>
      </w:r>
      <w:r w:rsidR="00181E51">
        <w:rPr>
          <w:rFonts w:ascii="Times New Roman" w:hAnsi="Times New Roman" w:cs="Times New Roman"/>
          <w:sz w:val="24"/>
          <w:szCs w:val="24"/>
          <w:lang w:val="de-DE"/>
        </w:rPr>
        <w:t>á</w:t>
      </w:r>
      <w:r w:rsidR="0069388C">
        <w:rPr>
          <w:rFonts w:ascii="Times New Roman" w:hAnsi="Times New Roman" w:cs="Times New Roman"/>
          <w:sz w:val="24"/>
          <w:szCs w:val="24"/>
          <w:lang w:val="de-DE"/>
        </w:rPr>
        <w:t xml:space="preserve">bl sees it as a strong appeal </w:t>
      </w:r>
      <w:r w:rsidR="001A5006">
        <w:rPr>
          <w:rFonts w:ascii="Times New Roman" w:hAnsi="Times New Roman" w:cs="Times New Roman"/>
          <w:sz w:val="24"/>
          <w:szCs w:val="24"/>
          <w:lang w:val="de-DE"/>
        </w:rPr>
        <w:t>for today’s</w:t>
      </w:r>
      <w:r w:rsidR="0069388C">
        <w:rPr>
          <w:rFonts w:ascii="Times New Roman" w:hAnsi="Times New Roman" w:cs="Times New Roman"/>
          <w:sz w:val="24"/>
          <w:szCs w:val="24"/>
          <w:lang w:val="de-DE"/>
        </w:rPr>
        <w:t xml:space="preserve"> debate. He suggests strengthening the „character formation“ with etics and moral principles. </w:t>
      </w:r>
      <w:r w:rsidR="001A5006" w:rsidRPr="001A5006">
        <w:rPr>
          <w:rFonts w:ascii="Times New Roman" w:hAnsi="Times New Roman" w:cs="Times New Roman"/>
          <w:sz w:val="24"/>
          <w:szCs w:val="24"/>
          <w:lang w:val="de-DE"/>
        </w:rPr>
        <w:t>The frame of these morals are then possible to find in connection with our roots in Judeo-</w:t>
      </w:r>
      <w:r w:rsidR="001A5006">
        <w:rPr>
          <w:rFonts w:ascii="Times New Roman" w:hAnsi="Times New Roman" w:cs="Times New Roman"/>
          <w:sz w:val="24"/>
          <w:szCs w:val="24"/>
          <w:lang w:val="de-DE"/>
        </w:rPr>
        <w:t>C</w:t>
      </w:r>
      <w:r w:rsidR="001A5006" w:rsidRPr="001A5006">
        <w:rPr>
          <w:rFonts w:ascii="Times New Roman" w:hAnsi="Times New Roman" w:cs="Times New Roman"/>
          <w:sz w:val="24"/>
          <w:szCs w:val="24"/>
          <w:lang w:val="de-DE"/>
        </w:rPr>
        <w:t>hri</w:t>
      </w:r>
      <w:r w:rsidR="001A5006">
        <w:rPr>
          <w:rFonts w:ascii="Times New Roman" w:hAnsi="Times New Roman" w:cs="Times New Roman"/>
          <w:sz w:val="24"/>
          <w:szCs w:val="24"/>
          <w:lang w:val="de-DE"/>
        </w:rPr>
        <w:t>s</w:t>
      </w:r>
      <w:r w:rsidR="001A5006" w:rsidRPr="001A5006">
        <w:rPr>
          <w:rFonts w:ascii="Times New Roman" w:hAnsi="Times New Roman" w:cs="Times New Roman"/>
          <w:sz w:val="24"/>
          <w:szCs w:val="24"/>
          <w:lang w:val="de-DE"/>
        </w:rPr>
        <w:t>tian baground of our history</w:t>
      </w:r>
      <w:r w:rsidR="001A5006">
        <w:rPr>
          <w:rFonts w:ascii="Times New Roman" w:hAnsi="Times New Roman" w:cs="Times New Roman"/>
          <w:sz w:val="24"/>
          <w:szCs w:val="24"/>
          <w:lang w:val="de-DE"/>
        </w:rPr>
        <w:t xml:space="preserve">, similarly, as Comenius suggests and proposes. </w:t>
      </w:r>
    </w:p>
    <w:p w14:paraId="4261C66C" w14:textId="77777777" w:rsidR="001A5006" w:rsidRDefault="001A5006" w:rsidP="001A5006">
      <w:pPr>
        <w:spacing w:line="360" w:lineRule="auto"/>
        <w:ind w:firstLine="708"/>
        <w:jc w:val="both"/>
        <w:rPr>
          <w:rFonts w:ascii="Times New Roman" w:hAnsi="Times New Roman" w:cs="Times New Roman"/>
          <w:sz w:val="24"/>
          <w:szCs w:val="24"/>
          <w:lang w:val="de-DE"/>
        </w:rPr>
      </w:pPr>
    </w:p>
    <w:p w14:paraId="20D0899F" w14:textId="72695BE6" w:rsidR="00C27354" w:rsidRDefault="00C27354" w:rsidP="00A83F18">
      <w:pPr>
        <w:spacing w:line="360" w:lineRule="auto"/>
        <w:ind w:firstLine="708"/>
        <w:jc w:val="both"/>
        <w:rPr>
          <w:rFonts w:ascii="Times New Roman" w:hAnsi="Times New Roman" w:cs="Times New Roman"/>
          <w:sz w:val="24"/>
          <w:szCs w:val="24"/>
          <w:lang w:val="de-DE"/>
        </w:rPr>
      </w:pPr>
    </w:p>
    <w:p w14:paraId="66FC579E" w14:textId="77777777" w:rsidR="00524537" w:rsidRDefault="00524537" w:rsidP="00A83F18">
      <w:pPr>
        <w:spacing w:line="360" w:lineRule="auto"/>
        <w:ind w:firstLine="708"/>
        <w:jc w:val="both"/>
        <w:rPr>
          <w:rFonts w:ascii="Times New Roman" w:hAnsi="Times New Roman" w:cs="Times New Roman"/>
          <w:sz w:val="24"/>
          <w:szCs w:val="24"/>
          <w:lang w:val="de-DE"/>
        </w:rPr>
      </w:pPr>
    </w:p>
    <w:p w14:paraId="0B06A4B7" w14:textId="4ADEF8D1" w:rsidR="009750AD" w:rsidRDefault="00524537" w:rsidP="00A83F18">
      <w:pPr>
        <w:spacing w:line="36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p>
    <w:p w14:paraId="79D67178" w14:textId="2644842F" w:rsidR="00F84962" w:rsidRPr="00A83F18" w:rsidRDefault="00F84962" w:rsidP="00A83F18">
      <w:pPr>
        <w:spacing w:line="360" w:lineRule="auto"/>
        <w:ind w:firstLine="708"/>
        <w:jc w:val="both"/>
        <w:rPr>
          <w:rFonts w:ascii="Times New Roman" w:hAnsi="Times New Roman" w:cs="Times New Roman"/>
          <w:sz w:val="24"/>
          <w:szCs w:val="24"/>
          <w:lang w:val="de-DE"/>
        </w:rPr>
      </w:pPr>
    </w:p>
    <w:p w14:paraId="5C858C04" w14:textId="77777777" w:rsidR="00C63B43" w:rsidRPr="00131552" w:rsidRDefault="00C63B43" w:rsidP="008C419A">
      <w:pPr>
        <w:pStyle w:val="Odstavecseseznamem"/>
        <w:spacing w:line="360" w:lineRule="auto"/>
        <w:ind w:left="744"/>
        <w:jc w:val="both"/>
        <w:rPr>
          <w:rFonts w:ascii="Times New Roman" w:hAnsi="Times New Roman" w:cs="Times New Roman"/>
          <w:sz w:val="24"/>
          <w:szCs w:val="24"/>
          <w:lang w:val="de-DE"/>
        </w:rPr>
      </w:pPr>
    </w:p>
    <w:p w14:paraId="0A5953B7" w14:textId="77777777" w:rsidR="00C63B43" w:rsidRPr="00131552" w:rsidRDefault="00C63B43" w:rsidP="008C419A">
      <w:pPr>
        <w:pStyle w:val="Odstavecseseznamem"/>
        <w:spacing w:line="360" w:lineRule="auto"/>
        <w:ind w:left="744"/>
        <w:jc w:val="both"/>
        <w:rPr>
          <w:rFonts w:ascii="Times New Roman" w:hAnsi="Times New Roman" w:cs="Times New Roman"/>
          <w:sz w:val="24"/>
          <w:szCs w:val="24"/>
          <w:lang w:val="de-DE"/>
        </w:rPr>
      </w:pPr>
    </w:p>
    <w:p w14:paraId="1FED5A4A" w14:textId="77777777" w:rsidR="00C63B43" w:rsidRPr="00131552" w:rsidRDefault="00C63B43" w:rsidP="008C419A">
      <w:pPr>
        <w:pStyle w:val="Odstavecseseznamem"/>
        <w:spacing w:line="360" w:lineRule="auto"/>
        <w:ind w:left="744"/>
        <w:jc w:val="both"/>
        <w:rPr>
          <w:rFonts w:ascii="Times New Roman" w:hAnsi="Times New Roman" w:cs="Times New Roman"/>
          <w:sz w:val="24"/>
          <w:szCs w:val="24"/>
          <w:lang w:val="de-DE"/>
        </w:rPr>
      </w:pPr>
    </w:p>
    <w:p w14:paraId="6FAD954F" w14:textId="77777777" w:rsidR="00C63B43" w:rsidRPr="00131552" w:rsidRDefault="00C63B43" w:rsidP="008C419A">
      <w:pPr>
        <w:pStyle w:val="Odstavecseseznamem"/>
        <w:spacing w:line="360" w:lineRule="auto"/>
        <w:ind w:left="744"/>
        <w:jc w:val="both"/>
        <w:rPr>
          <w:rFonts w:ascii="Times New Roman" w:hAnsi="Times New Roman" w:cs="Times New Roman"/>
          <w:sz w:val="24"/>
          <w:szCs w:val="24"/>
          <w:lang w:val="de-DE"/>
        </w:rPr>
      </w:pPr>
    </w:p>
    <w:p w14:paraId="7145DC07" w14:textId="77777777" w:rsidR="007F4807" w:rsidRPr="00131552" w:rsidRDefault="007F4807" w:rsidP="008C419A">
      <w:pPr>
        <w:pStyle w:val="Odstavecseseznamem"/>
        <w:spacing w:line="360" w:lineRule="auto"/>
        <w:ind w:left="744"/>
        <w:jc w:val="both"/>
        <w:rPr>
          <w:rFonts w:ascii="Times New Roman" w:hAnsi="Times New Roman" w:cs="Times New Roman"/>
          <w:sz w:val="24"/>
          <w:szCs w:val="24"/>
          <w:lang w:val="de-DE"/>
        </w:rPr>
      </w:pPr>
    </w:p>
    <w:p w14:paraId="2016DAC7" w14:textId="77777777" w:rsidR="007F4807" w:rsidRPr="00131552" w:rsidRDefault="007F4807" w:rsidP="008C419A">
      <w:pPr>
        <w:pStyle w:val="Odstavecseseznamem"/>
        <w:spacing w:line="360" w:lineRule="auto"/>
        <w:ind w:left="744"/>
        <w:jc w:val="both"/>
        <w:rPr>
          <w:rFonts w:ascii="Times New Roman" w:hAnsi="Times New Roman" w:cs="Times New Roman"/>
          <w:sz w:val="24"/>
          <w:szCs w:val="24"/>
          <w:lang w:val="de-DE"/>
        </w:rPr>
      </w:pPr>
    </w:p>
    <w:p w14:paraId="27D3BCDE" w14:textId="77777777" w:rsidR="007F4807" w:rsidRPr="00131552" w:rsidRDefault="007F4807" w:rsidP="008C419A">
      <w:pPr>
        <w:pStyle w:val="Odstavecseseznamem"/>
        <w:spacing w:line="360" w:lineRule="auto"/>
        <w:ind w:left="744"/>
        <w:jc w:val="both"/>
        <w:rPr>
          <w:rFonts w:ascii="Times New Roman" w:hAnsi="Times New Roman" w:cs="Times New Roman"/>
          <w:sz w:val="24"/>
          <w:szCs w:val="24"/>
          <w:lang w:val="de-DE"/>
        </w:rPr>
      </w:pPr>
    </w:p>
    <w:p w14:paraId="4D261A14" w14:textId="77777777" w:rsidR="00F83611" w:rsidRPr="00DE241E" w:rsidRDefault="00F83611" w:rsidP="00E047C0">
      <w:pPr>
        <w:pStyle w:val="Nadpis1"/>
        <w:rPr>
          <w:rFonts w:ascii="Times New Roman" w:hAnsi="Times New Roman" w:cs="Times New Roman"/>
          <w:b/>
          <w:bCs/>
          <w:color w:val="auto"/>
          <w:lang w:val="en-GB"/>
        </w:rPr>
      </w:pPr>
      <w:bookmarkStart w:id="971" w:name="_Toc152668585"/>
      <w:r w:rsidRPr="00DE241E">
        <w:rPr>
          <w:rFonts w:ascii="Times New Roman" w:hAnsi="Times New Roman" w:cs="Times New Roman"/>
          <w:b/>
          <w:bCs/>
          <w:color w:val="auto"/>
          <w:lang w:val="en-GB"/>
        </w:rPr>
        <w:lastRenderedPageBreak/>
        <w:t>References</w:t>
      </w:r>
      <w:bookmarkEnd w:id="971"/>
    </w:p>
    <w:p w14:paraId="49C359A4" w14:textId="77777777" w:rsidR="00F83611" w:rsidRPr="00DE241E" w:rsidRDefault="00F83611" w:rsidP="00C24116">
      <w:pPr>
        <w:shd w:val="clear" w:color="auto" w:fill="FFFFFF"/>
        <w:spacing w:after="0" w:line="300" w:lineRule="atLeast"/>
        <w:rPr>
          <w:rFonts w:ascii="Times New Roman" w:eastAsia="Times New Roman" w:hAnsi="Times New Roman" w:cs="Times New Roman"/>
          <w:b/>
          <w:bCs/>
          <w:sz w:val="28"/>
          <w:szCs w:val="28"/>
          <w:lang w:val="en-GB" w:eastAsia="cs-CZ"/>
        </w:rPr>
      </w:pPr>
    </w:p>
    <w:p w14:paraId="6652C364" w14:textId="77777777" w:rsidR="00BE0B78" w:rsidRPr="00DE241E" w:rsidRDefault="00BE0B78" w:rsidP="00FA73F5">
      <w:pPr>
        <w:pStyle w:val="Nadpis2"/>
        <w:rPr>
          <w:rFonts w:ascii="Times New Roman" w:eastAsia="Times New Roman" w:hAnsi="Times New Roman" w:cs="Times New Roman"/>
          <w:b/>
          <w:bCs/>
          <w:color w:val="auto"/>
          <w:sz w:val="28"/>
          <w:szCs w:val="28"/>
          <w:lang w:val="en-GB" w:eastAsia="cs-CZ"/>
        </w:rPr>
      </w:pPr>
      <w:bookmarkStart w:id="972" w:name="_Toc152668586"/>
      <w:r w:rsidRPr="00DE241E">
        <w:rPr>
          <w:rFonts w:ascii="Times New Roman" w:eastAsia="Times New Roman" w:hAnsi="Times New Roman" w:cs="Times New Roman"/>
          <w:b/>
          <w:bCs/>
          <w:color w:val="auto"/>
          <w:sz w:val="28"/>
          <w:szCs w:val="28"/>
          <w:lang w:val="en-GB" w:eastAsia="cs-CZ"/>
        </w:rPr>
        <w:t>Bibliography:</w:t>
      </w:r>
      <w:bookmarkEnd w:id="972"/>
    </w:p>
    <w:p w14:paraId="101EB2DD" w14:textId="77777777" w:rsidR="00D17937" w:rsidRPr="00CA1DD2" w:rsidRDefault="00D17937" w:rsidP="00F33AB5">
      <w:pPr>
        <w:shd w:val="clear" w:color="auto" w:fill="FFFFFF"/>
        <w:spacing w:after="0" w:line="300" w:lineRule="atLeast"/>
        <w:rPr>
          <w:rFonts w:ascii="Times New Roman" w:eastAsia="Times New Roman" w:hAnsi="Times New Roman" w:cs="Times New Roman"/>
          <w:color w:val="000000"/>
          <w:lang w:val="en-GB" w:eastAsia="cs-CZ"/>
        </w:rPr>
      </w:pPr>
    </w:p>
    <w:p w14:paraId="04C09278"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BRAMBORA, Josef. Knížní dílo Jana Ámose Komenkého: Studie bibliografická. Praha: Státní pedagogické nakladatelství, 1957.</w:t>
      </w:r>
    </w:p>
    <w:p w14:paraId="6ABFB253"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COMENIUS, Jan Amos. The Visible World in Pictures. Translated by A. T. W. Simeons. Syracuse, NY: C. W. Bardeen, 1887.</w:t>
      </w:r>
    </w:p>
    <w:p w14:paraId="572904D9"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COMENIUS, John Amos. The Great Didactic of John Amos Comenius. Translated by M. W. Keatinge. Introduction by E. G. R. Waters, preface by the Right Hon. the Earl of Meath. London: A. &amp; C. Black, 1896.</w:t>
      </w:r>
    </w:p>
    <w:p w14:paraId="5BABEBD8" w14:textId="77777777"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COMENIUS, John Amos. The Labyrinth of the World and the Paradise of the Heart. Translated by Count Lützow. New York: E. P. Dutton, 1921.</w:t>
      </w:r>
    </w:p>
    <w:p w14:paraId="77F86209" w14:textId="4C56D5E4" w:rsidR="00307E43" w:rsidRPr="00307E43" w:rsidRDefault="00307E43" w:rsidP="00B83A64">
      <w:pPr>
        <w:rPr>
          <w:rFonts w:ascii="Times New Roman" w:hAnsi="Times New Roman" w:cs="Times New Roman"/>
          <w:sz w:val="24"/>
          <w:szCs w:val="24"/>
        </w:rPr>
      </w:pPr>
      <w:r w:rsidRPr="00307E43">
        <w:rPr>
          <w:rFonts w:ascii="Times New Roman" w:hAnsi="Times New Roman" w:cs="Times New Roman"/>
          <w:color w:val="212529"/>
          <w:sz w:val="24"/>
          <w:szCs w:val="24"/>
          <w:shd w:val="clear" w:color="auto" w:fill="FFFFFF"/>
        </w:rPr>
        <w:t>DUEWEL, Wesley L., 1997. </w:t>
      </w:r>
      <w:r w:rsidRPr="00307E43">
        <w:rPr>
          <w:rFonts w:ascii="Times New Roman" w:hAnsi="Times New Roman" w:cs="Times New Roman"/>
          <w:i/>
          <w:iCs/>
          <w:color w:val="212529"/>
          <w:sz w:val="24"/>
          <w:szCs w:val="24"/>
          <w:shd w:val="clear" w:color="auto" w:fill="FFFFFF"/>
        </w:rPr>
        <w:t>Oheň probuzení</w:t>
      </w:r>
      <w:r w:rsidRPr="00307E43">
        <w:rPr>
          <w:rFonts w:ascii="Times New Roman" w:hAnsi="Times New Roman" w:cs="Times New Roman"/>
          <w:color w:val="212529"/>
          <w:sz w:val="24"/>
          <w:szCs w:val="24"/>
          <w:shd w:val="clear" w:color="auto" w:fill="FFFFFF"/>
        </w:rPr>
        <w:t>. Praha: Eirënë. ISBN 80-901-3184-0.</w:t>
      </w:r>
    </w:p>
    <w:p w14:paraId="6D83B6B3" w14:textId="74652151"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H</w:t>
      </w:r>
      <w:r w:rsidR="00A47782">
        <w:rPr>
          <w:rFonts w:ascii="Times New Roman" w:hAnsi="Times New Roman" w:cs="Times New Roman"/>
          <w:sz w:val="24"/>
          <w:szCs w:val="24"/>
        </w:rPr>
        <w:t>Á</w:t>
      </w:r>
      <w:r w:rsidRPr="00346C63">
        <w:rPr>
          <w:rFonts w:ascii="Times New Roman" w:hAnsi="Times New Roman" w:cs="Times New Roman"/>
          <w:sz w:val="24"/>
          <w:szCs w:val="24"/>
        </w:rPr>
        <w:t>BL</w:t>
      </w:r>
      <w:r w:rsidR="00A47782">
        <w:rPr>
          <w:rFonts w:ascii="Times New Roman" w:hAnsi="Times New Roman" w:cs="Times New Roman"/>
          <w:sz w:val="24"/>
          <w:szCs w:val="24"/>
        </w:rPr>
        <w:t>,</w:t>
      </w:r>
      <w:r w:rsidRPr="00346C63">
        <w:rPr>
          <w:rFonts w:ascii="Times New Roman" w:hAnsi="Times New Roman" w:cs="Times New Roman"/>
          <w:sz w:val="24"/>
          <w:szCs w:val="24"/>
        </w:rPr>
        <w:t xml:space="preserve"> Jan. Lessons in </w:t>
      </w:r>
      <w:r w:rsidR="009E2E70" w:rsidRPr="00346C63">
        <w:rPr>
          <w:rFonts w:ascii="Times New Roman" w:hAnsi="Times New Roman" w:cs="Times New Roman"/>
          <w:sz w:val="24"/>
          <w:szCs w:val="24"/>
        </w:rPr>
        <w:t>Humanity – From</w:t>
      </w:r>
      <w:r w:rsidRPr="00346C63">
        <w:rPr>
          <w:rFonts w:ascii="Times New Roman" w:hAnsi="Times New Roman" w:cs="Times New Roman"/>
          <w:sz w:val="24"/>
          <w:szCs w:val="24"/>
        </w:rPr>
        <w:t xml:space="preserve"> the Life and Work of Jan Amos Komenský. 4. vydání. Bonn: Verlag für Kultur und Wissenschaft, 2011. ISBN  978-3-86269-017-6.</w:t>
      </w:r>
    </w:p>
    <w:p w14:paraId="30A779AE" w14:textId="366DBA5E" w:rsidR="003732EB" w:rsidRPr="003732EB" w:rsidRDefault="003732EB" w:rsidP="003732EB">
      <w:pPr>
        <w:autoSpaceDE w:val="0"/>
        <w:autoSpaceDN w:val="0"/>
        <w:adjustRightInd w:val="0"/>
        <w:spacing w:after="0" w:line="240" w:lineRule="auto"/>
        <w:rPr>
          <w:rFonts w:ascii="Times New Roman" w:eastAsia="AGaramondPro-Regular" w:hAnsi="Times New Roman" w:cs="Times New Roman"/>
          <w:sz w:val="24"/>
          <w:szCs w:val="24"/>
        </w:rPr>
      </w:pPr>
      <w:r w:rsidRPr="003732EB">
        <w:rPr>
          <w:rFonts w:ascii="Times New Roman" w:eastAsia="AGaramondPro-Regular" w:hAnsi="Times New Roman" w:cs="Times New Roman"/>
          <w:sz w:val="24"/>
          <w:szCs w:val="24"/>
        </w:rPr>
        <w:t>H</w:t>
      </w:r>
      <w:r w:rsidR="00A47782">
        <w:rPr>
          <w:rFonts w:ascii="Times New Roman" w:eastAsia="AGaramondPro-Regular" w:hAnsi="Times New Roman" w:cs="Times New Roman"/>
          <w:sz w:val="24"/>
          <w:szCs w:val="24"/>
        </w:rPr>
        <w:t>Á</w:t>
      </w:r>
      <w:r w:rsidRPr="003732EB">
        <w:rPr>
          <w:rFonts w:ascii="Times New Roman" w:eastAsia="AGaramondPro-Regular" w:hAnsi="Times New Roman" w:cs="Times New Roman"/>
          <w:sz w:val="24"/>
          <w:szCs w:val="24"/>
        </w:rPr>
        <w:t>B</w:t>
      </w:r>
      <w:r w:rsidR="00260EA9">
        <w:rPr>
          <w:rFonts w:ascii="Times New Roman" w:eastAsia="AGaramondPro-Regular" w:hAnsi="Times New Roman" w:cs="Times New Roman"/>
          <w:sz w:val="24"/>
          <w:szCs w:val="24"/>
        </w:rPr>
        <w:t>L</w:t>
      </w:r>
      <w:r w:rsidRPr="003732EB">
        <w:rPr>
          <w:rFonts w:ascii="Times New Roman" w:eastAsia="AGaramondPro-Regular" w:hAnsi="Times New Roman" w:cs="Times New Roman"/>
          <w:sz w:val="24"/>
          <w:szCs w:val="24"/>
        </w:rPr>
        <w:t xml:space="preserve">, J. Character Formation: A Forgotten theme of Comenius’s Didactics. </w:t>
      </w:r>
      <w:r w:rsidRPr="003732EB">
        <w:rPr>
          <w:rFonts w:ascii="Times New Roman" w:eastAsia="AGaramondPro-Regular" w:hAnsi="Times New Roman" w:cs="Times New Roman"/>
          <w:i/>
          <w:iCs/>
          <w:sz w:val="24"/>
          <w:szCs w:val="24"/>
        </w:rPr>
        <w:t xml:space="preserve">Journal of Education and Christian Belief, </w:t>
      </w:r>
      <w:r w:rsidRPr="003732EB">
        <w:rPr>
          <w:rFonts w:ascii="Times New Roman" w:eastAsia="AGaramondPro-Regular" w:hAnsi="Times New Roman" w:cs="Times New Roman"/>
          <w:sz w:val="24"/>
          <w:szCs w:val="24"/>
        </w:rPr>
        <w:t>vol. 15, no. 2, 2011. ISSN: 1366-5456.</w:t>
      </w:r>
    </w:p>
    <w:p w14:paraId="6DA6F34B" w14:textId="77777777" w:rsidR="003732EB" w:rsidRPr="003732EB" w:rsidRDefault="003732EB" w:rsidP="003732EB">
      <w:pPr>
        <w:autoSpaceDE w:val="0"/>
        <w:autoSpaceDN w:val="0"/>
        <w:adjustRightInd w:val="0"/>
        <w:spacing w:after="0" w:line="240" w:lineRule="auto"/>
        <w:rPr>
          <w:rFonts w:ascii="Times New Roman" w:hAnsi="Times New Roman" w:cs="Times New Roman"/>
          <w:sz w:val="24"/>
          <w:szCs w:val="24"/>
        </w:rPr>
      </w:pPr>
    </w:p>
    <w:p w14:paraId="7104ED2E" w14:textId="77777777"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HUTTON, JE The history of the Moravian church. Second Edition, Revised and Enlarged. 32, Fetter Lane, London, E.C.: Moravian Publication Office, 1909</w:t>
      </w:r>
    </w:p>
    <w:p w14:paraId="54643668" w14:textId="65F9B309" w:rsidR="00840064" w:rsidRPr="00840064" w:rsidRDefault="00840064" w:rsidP="00B83A64">
      <w:pPr>
        <w:rPr>
          <w:rFonts w:ascii="Times New Roman" w:hAnsi="Times New Roman" w:cs="Times New Roman"/>
          <w:sz w:val="24"/>
          <w:szCs w:val="24"/>
        </w:rPr>
      </w:pPr>
      <w:r w:rsidRPr="00840064">
        <w:rPr>
          <w:rFonts w:ascii="Times New Roman" w:hAnsi="Times New Roman" w:cs="Times New Roman"/>
          <w:color w:val="212529"/>
          <w:sz w:val="24"/>
          <w:szCs w:val="24"/>
          <w:shd w:val="clear" w:color="auto" w:fill="FFFFFF"/>
        </w:rPr>
        <w:t>CHRÁSKA, Miroslav, 2016. </w:t>
      </w:r>
      <w:r w:rsidRPr="00840064">
        <w:rPr>
          <w:rFonts w:ascii="Times New Roman" w:hAnsi="Times New Roman" w:cs="Times New Roman"/>
          <w:i/>
          <w:iCs/>
          <w:color w:val="212529"/>
          <w:sz w:val="24"/>
          <w:szCs w:val="24"/>
          <w:shd w:val="clear" w:color="auto" w:fill="FFFFFF"/>
        </w:rPr>
        <w:t>Metody pedagogického výzkumu: základy kvantitativního výzkumu</w:t>
      </w:r>
      <w:r w:rsidRPr="00840064">
        <w:rPr>
          <w:rFonts w:ascii="Times New Roman" w:hAnsi="Times New Roman" w:cs="Times New Roman"/>
          <w:color w:val="212529"/>
          <w:sz w:val="24"/>
          <w:szCs w:val="24"/>
          <w:shd w:val="clear" w:color="auto" w:fill="FFFFFF"/>
        </w:rPr>
        <w:t>. 2., aktualizované vydání. Praha: Grada. Pedagogika (Grada). ISBN 978-80-247-5326-3.</w:t>
      </w:r>
    </w:p>
    <w:p w14:paraId="587F71E1" w14:textId="42341BE1" w:rsidR="00D21B6E" w:rsidRPr="00D21B6E" w:rsidRDefault="00D21B6E" w:rsidP="00B83A64">
      <w:pPr>
        <w:rPr>
          <w:rFonts w:ascii="Times New Roman" w:hAnsi="Times New Roman" w:cs="Times New Roman"/>
          <w:sz w:val="24"/>
          <w:szCs w:val="24"/>
        </w:rPr>
      </w:pPr>
      <w:r w:rsidRPr="00D21B6E">
        <w:rPr>
          <w:rFonts w:ascii="Times New Roman" w:hAnsi="Times New Roman" w:cs="Times New Roman"/>
          <w:color w:val="212529"/>
          <w:sz w:val="24"/>
          <w:szCs w:val="24"/>
          <w:shd w:val="clear" w:color="auto" w:fill="FFFFFF"/>
        </w:rPr>
        <w:t>JOYNER, Rick, 2008. </w:t>
      </w:r>
      <w:r w:rsidRPr="00D21B6E">
        <w:rPr>
          <w:rFonts w:ascii="Times New Roman" w:hAnsi="Times New Roman" w:cs="Times New Roman"/>
          <w:i/>
          <w:iCs/>
          <w:color w:val="212529"/>
          <w:sz w:val="24"/>
          <w:szCs w:val="24"/>
          <w:shd w:val="clear" w:color="auto" w:fill="FFFFFF"/>
        </w:rPr>
        <w:t>Three Witnesses</w:t>
      </w:r>
      <w:r w:rsidRPr="00D21B6E">
        <w:rPr>
          <w:rFonts w:ascii="Times New Roman" w:hAnsi="Times New Roman" w:cs="Times New Roman"/>
          <w:color w:val="212529"/>
          <w:sz w:val="24"/>
          <w:szCs w:val="24"/>
          <w:shd w:val="clear" w:color="auto" w:fill="FFFFFF"/>
        </w:rPr>
        <w:t>. 4th ed. Unitet States of America: MorningStar Publication. ISBN 1-878327-58-5.</w:t>
      </w:r>
    </w:p>
    <w:p w14:paraId="650BFD29" w14:textId="7265AD53"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KASPER, Tomáš a Dana KASPEROVÁ, 2008. Dějiny pedagogiky. Praha: Grada. Pedagogika (Grada). ISBN 978-80-247-2429-4.</w:t>
      </w:r>
    </w:p>
    <w:p w14:paraId="597AE72B" w14:textId="0ED8AD97" w:rsidR="00DB3C08" w:rsidRPr="00DB3C08" w:rsidRDefault="00DB3C08" w:rsidP="00B83A64">
      <w:pPr>
        <w:rPr>
          <w:rFonts w:ascii="Times New Roman" w:hAnsi="Times New Roman" w:cs="Times New Roman"/>
          <w:sz w:val="24"/>
          <w:szCs w:val="24"/>
        </w:rPr>
      </w:pPr>
      <w:r w:rsidRPr="00DB3C08">
        <w:rPr>
          <w:rFonts w:ascii="Times New Roman" w:hAnsi="Times New Roman" w:cs="Times New Roman"/>
          <w:color w:val="212529"/>
          <w:sz w:val="24"/>
          <w:szCs w:val="24"/>
          <w:shd w:val="clear" w:color="auto" w:fill="FFFFFF"/>
        </w:rPr>
        <w:t>KLÍMA, Jiří Václav, 1947. </w:t>
      </w:r>
      <w:r w:rsidRPr="00DB3C08">
        <w:rPr>
          <w:rFonts w:ascii="Times New Roman" w:hAnsi="Times New Roman" w:cs="Times New Roman"/>
          <w:i/>
          <w:iCs/>
          <w:color w:val="212529"/>
          <w:sz w:val="24"/>
          <w:szCs w:val="24"/>
          <w:shd w:val="clear" w:color="auto" w:fill="FFFFFF"/>
        </w:rPr>
        <w:t>Jan Amos Komenský</w:t>
      </w:r>
      <w:r w:rsidRPr="00DB3C08">
        <w:rPr>
          <w:rFonts w:ascii="Times New Roman" w:hAnsi="Times New Roman" w:cs="Times New Roman"/>
          <w:color w:val="212529"/>
          <w:sz w:val="24"/>
          <w:szCs w:val="24"/>
          <w:shd w:val="clear" w:color="auto" w:fill="FFFFFF"/>
        </w:rPr>
        <w:t>. L.J. Peroutka.</w:t>
      </w:r>
    </w:p>
    <w:p w14:paraId="17FC0D0D"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KOMENSKÝ, Jan Amos, 2020. Jedno nezbytné. Druhé vydání. Praha: Kalich. ISBN ISBN978-80-7017-279-7.</w:t>
      </w:r>
    </w:p>
    <w:p w14:paraId="3B8D6891"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KOMENSKÝ, Jan Amos, Kvačala Jan, Otakar, ed. Veškerých spisů Jana Amosa Komenského svazek XVII. V Brně: Ústřední spolek jednot učitelských na Moravě, 1912.</w:t>
      </w:r>
    </w:p>
    <w:p w14:paraId="3AF14909"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KOMENSKÝ, Jan Amos. Hlubina bezpečnosti. Poutníkova četba, 2017. ISBN 978-80-270-6894-6.</w:t>
      </w:r>
    </w:p>
    <w:p w14:paraId="558BA740"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lastRenderedPageBreak/>
        <w:t>KOMENSKÝ, Jan Amos. Informatorium školy mateřské v jazyce 21. století. Poutníkova četba, 2020. ISBN 978-80-87606-40-7</w:t>
      </w:r>
    </w:p>
    <w:p w14:paraId="699C18F1" w14:textId="77777777"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KOMENSKÝ, Jan Amos. Labyrynt světa a ráj srdce. Praha: Odeon, 1987. ISBN 978-8020704222.</w:t>
      </w:r>
    </w:p>
    <w:p w14:paraId="6AEF4C01" w14:textId="15F671B9" w:rsidR="00462359" w:rsidRPr="00462359" w:rsidRDefault="00462359" w:rsidP="00B83A64">
      <w:pPr>
        <w:rPr>
          <w:rFonts w:ascii="Times New Roman" w:hAnsi="Times New Roman" w:cs="Times New Roman"/>
          <w:sz w:val="24"/>
          <w:szCs w:val="24"/>
        </w:rPr>
      </w:pPr>
      <w:r w:rsidRPr="00462359">
        <w:rPr>
          <w:rFonts w:ascii="Times New Roman" w:hAnsi="Times New Roman" w:cs="Times New Roman"/>
          <w:color w:val="212529"/>
          <w:sz w:val="24"/>
          <w:szCs w:val="24"/>
          <w:shd w:val="clear" w:color="auto" w:fill="FFFFFF"/>
        </w:rPr>
        <w:t>KRUPA, Jiří, 2019. </w:t>
      </w:r>
      <w:r w:rsidRPr="00462359">
        <w:rPr>
          <w:rFonts w:ascii="Times New Roman" w:hAnsi="Times New Roman" w:cs="Times New Roman"/>
          <w:i/>
          <w:iCs/>
          <w:color w:val="212529"/>
          <w:sz w:val="24"/>
          <w:szCs w:val="24"/>
          <w:shd w:val="clear" w:color="auto" w:fill="FFFFFF"/>
        </w:rPr>
        <w:t>The history and influence of Moravian Brethren in the USA and Great Britain</w:t>
      </w:r>
      <w:r w:rsidRPr="00462359">
        <w:rPr>
          <w:rFonts w:ascii="Times New Roman" w:hAnsi="Times New Roman" w:cs="Times New Roman"/>
          <w:color w:val="212529"/>
          <w:sz w:val="24"/>
          <w:szCs w:val="24"/>
          <w:shd w:val="clear" w:color="auto" w:fill="FFFFFF"/>
        </w:rPr>
        <w:t>. Olomouc. Undergraduate thesis. Univerzita Palackého v Olomouci.</w:t>
      </w:r>
    </w:p>
    <w:p w14:paraId="2475B576" w14:textId="321D1044"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KUMPERA, Jan. Poutník na rozhraní věků. Ostrava: Amosium Servis &amp; Nakladatelství Svoboda, 1992. ISBN 80-85498-03-0.</w:t>
      </w:r>
    </w:p>
    <w:p w14:paraId="52BF3686"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KVAČALA, Ján. Johan Amos Comenius - Sein Leben und seine Schriften. Berlin, Leipzig, Vien: Verlag von Julius Rlinthart, 1892.</w:t>
      </w:r>
    </w:p>
    <w:p w14:paraId="0C9B9789"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MONROE, Will S. Comenius and the Beginnings of Educational Reform. New York: Charles Scribner’s Sons, 1900.</w:t>
      </w:r>
    </w:p>
    <w:p w14:paraId="481128FA"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NOVÁK, Jan V. Jan Amos Komenský - Jeho život a spisy. Praha: Dědictví Komenského, 1920.</w:t>
      </w:r>
    </w:p>
    <w:p w14:paraId="555DE03A"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O’CALLAGHAN, D. B. An illustrated history of the USA. 16. vydání. Harlow: Longman, 1990 - 2006. ISBN 05-827-4921-2.</w:t>
      </w:r>
    </w:p>
    <w:p w14:paraId="0D6FF002" w14:textId="77777777" w:rsidR="00346C63" w:rsidRPr="00346C63" w:rsidRDefault="00346C63" w:rsidP="00B83A64">
      <w:pPr>
        <w:rPr>
          <w:rFonts w:ascii="Times New Roman" w:hAnsi="Times New Roman" w:cs="Times New Roman"/>
          <w:sz w:val="24"/>
          <w:szCs w:val="24"/>
        </w:rPr>
      </w:pPr>
      <w:r w:rsidRPr="00F74C68">
        <w:rPr>
          <w:rFonts w:ascii="Times New Roman" w:hAnsi="Times New Roman" w:cs="Times New Roman"/>
          <w:sz w:val="24"/>
          <w:szCs w:val="24"/>
          <w:lang w:eastAsia="cs-CZ"/>
        </w:rPr>
        <w:t>PÁNKOVÁ, Markéta. Jan Amos Komenský v českém a světovém výtvarném umění (1642-2016). Praha: Academia, 2017. ISBN 978-80-86935-34-8.</w:t>
      </w:r>
    </w:p>
    <w:p w14:paraId="1A573586" w14:textId="77777777" w:rsidR="00346C63" w:rsidRPr="00346C63" w:rsidRDefault="00346C63" w:rsidP="00B83A64">
      <w:pPr>
        <w:rPr>
          <w:rFonts w:ascii="Times New Roman" w:hAnsi="Times New Roman" w:cs="Times New Roman"/>
          <w:sz w:val="24"/>
          <w:szCs w:val="24"/>
        </w:rPr>
      </w:pPr>
      <w:r w:rsidRPr="00F74C68">
        <w:rPr>
          <w:rFonts w:ascii="Times New Roman" w:hAnsi="Times New Roman" w:cs="Times New Roman"/>
          <w:sz w:val="24"/>
          <w:szCs w:val="24"/>
          <w:lang w:eastAsia="cs-CZ"/>
        </w:rPr>
        <w:t>PÁNKOVÁ, Markéta. Jan Amos Komenský v kostce: malá encyklopedie českého génia staletí. Praha: Národní pedagogické muzeum a knihovna J.A. Komenského, 2020. ISBN 978-80-86935-50-8.</w:t>
      </w:r>
    </w:p>
    <w:p w14:paraId="1EAD2362"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RUCKÝ, Evald. 555 let Jednoty bratrské v datech: 1457-2012. Liberec: Jednota bratrská, 2015. ISBN 978-80-905380-6-1.</w:t>
      </w:r>
    </w:p>
    <w:p w14:paraId="733327F0"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ŘÍČAN, Rudolf, František Michálek BARTOŠ, Amedeo MOLNÁR, Josef SMOLÍK, Jan Blahoslav ČAPEK, Ján P. ĎUROVIČ a Josef Lukl HROMÁDKA. Jednota bratrská 1457-1957: sborník k pětistému výročí založení. Praha: Kalich, 1956. Kalich (Ústřední církevní nakladatelství).</w:t>
      </w:r>
    </w:p>
    <w:p w14:paraId="0C900B04"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ŘÍČAN, Rudolf. Jan Amos Komenský, muž víry, lásky a naděje. Praha: Kalich, 1971.</w:t>
      </w:r>
    </w:p>
    <w:p w14:paraId="0D03506E" w14:textId="77777777" w:rsidR="00346C63" w:rsidRP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SCHATTSCHNEIDER, Allen W. a Allie C. BLUM. Through five hundred years: A popular history of the Moravian Church. Second printing. Bethlehem, Pa: Comenius Press Moravian Church in America, 1956</w:t>
      </w:r>
    </w:p>
    <w:p w14:paraId="5331335F" w14:textId="77777777" w:rsidR="00346C63" w:rsidRDefault="00346C63" w:rsidP="00B83A64">
      <w:pPr>
        <w:rPr>
          <w:rFonts w:ascii="Times New Roman" w:hAnsi="Times New Roman" w:cs="Times New Roman"/>
          <w:sz w:val="24"/>
          <w:szCs w:val="24"/>
          <w:lang w:eastAsia="cs-CZ"/>
        </w:rPr>
      </w:pPr>
      <w:r w:rsidRPr="00346C63">
        <w:rPr>
          <w:rFonts w:ascii="Times New Roman" w:hAnsi="Times New Roman" w:cs="Times New Roman"/>
          <w:sz w:val="24"/>
          <w:szCs w:val="24"/>
          <w:lang w:eastAsia="cs-CZ"/>
        </w:rPr>
        <w:t>SCHÓNEBAUM, Herbert. Ausgewählte Schriften zur Reform in Wissenschaft, Religion und Politik. Leipzig: Alfred Kröner Verlag in Leipzig, 1924.</w:t>
      </w:r>
    </w:p>
    <w:p w14:paraId="35A21B51" w14:textId="629A121C" w:rsidR="00527800" w:rsidRPr="00527800" w:rsidRDefault="00527800" w:rsidP="00B83A64">
      <w:pPr>
        <w:rPr>
          <w:rFonts w:ascii="Times New Roman" w:hAnsi="Times New Roman" w:cs="Times New Roman"/>
          <w:sz w:val="24"/>
          <w:szCs w:val="24"/>
        </w:rPr>
      </w:pPr>
      <w:r w:rsidRPr="00527800">
        <w:rPr>
          <w:rFonts w:ascii="Times New Roman" w:hAnsi="Times New Roman" w:cs="Times New Roman"/>
          <w:color w:val="212529"/>
          <w:sz w:val="24"/>
          <w:szCs w:val="24"/>
          <w:shd w:val="clear" w:color="auto" w:fill="FFFFFF"/>
        </w:rPr>
        <w:t>TURNBULL, G.H., 1947. </w:t>
      </w:r>
      <w:r w:rsidRPr="00527800">
        <w:rPr>
          <w:rFonts w:ascii="Times New Roman" w:hAnsi="Times New Roman" w:cs="Times New Roman"/>
          <w:i/>
          <w:iCs/>
          <w:color w:val="212529"/>
          <w:sz w:val="24"/>
          <w:szCs w:val="24"/>
          <w:shd w:val="clear" w:color="auto" w:fill="FFFFFF"/>
        </w:rPr>
        <w:t>Hartlib, Dury and Comenius</w:t>
      </w:r>
      <w:r w:rsidRPr="00527800">
        <w:rPr>
          <w:rFonts w:ascii="Times New Roman" w:hAnsi="Times New Roman" w:cs="Times New Roman"/>
          <w:color w:val="212529"/>
          <w:sz w:val="24"/>
          <w:szCs w:val="24"/>
          <w:shd w:val="clear" w:color="auto" w:fill="FFFFFF"/>
        </w:rPr>
        <w:t>. London: University Press of Liverpool; Hodder and Stoughton.</w:t>
      </w:r>
    </w:p>
    <w:p w14:paraId="218CB22F" w14:textId="7E81B387" w:rsidR="00346C63" w:rsidRDefault="00346C63" w:rsidP="00B83A64">
      <w:pPr>
        <w:rPr>
          <w:rFonts w:ascii="Times New Roman" w:hAnsi="Times New Roman" w:cs="Times New Roman"/>
          <w:sz w:val="24"/>
          <w:szCs w:val="24"/>
        </w:rPr>
      </w:pPr>
      <w:r w:rsidRPr="00346C63">
        <w:rPr>
          <w:rFonts w:ascii="Times New Roman" w:hAnsi="Times New Roman" w:cs="Times New Roman"/>
          <w:sz w:val="24"/>
          <w:szCs w:val="24"/>
        </w:rPr>
        <w:t>VACÍNOVÁ, Tereza. Dějiny vzdělávání od antiky po Komenského. Praha: Univerzita Jana Amose Komenského, 2009. ISBN 978-80-86723-74-7.</w:t>
      </w:r>
    </w:p>
    <w:p w14:paraId="4A55BD58" w14:textId="5AA11941" w:rsidR="009B1BA6" w:rsidRPr="00874FA9" w:rsidRDefault="009B1BA6" w:rsidP="00B83A64">
      <w:pPr>
        <w:rPr>
          <w:rFonts w:ascii="Times New Roman" w:hAnsi="Times New Roman" w:cs="Times New Roman"/>
          <w:sz w:val="24"/>
          <w:szCs w:val="24"/>
        </w:rPr>
      </w:pPr>
      <w:r w:rsidRPr="00874FA9">
        <w:rPr>
          <w:rFonts w:ascii="Times New Roman" w:hAnsi="Times New Roman" w:cs="Times New Roman"/>
          <w:color w:val="212529"/>
          <w:sz w:val="24"/>
          <w:szCs w:val="24"/>
          <w:shd w:val="clear" w:color="auto" w:fill="FFFFFF"/>
        </w:rPr>
        <w:lastRenderedPageBreak/>
        <w:t>VÁŇA, Josef, 1963. </w:t>
      </w:r>
      <w:r w:rsidRPr="00874FA9">
        <w:rPr>
          <w:rFonts w:ascii="Times New Roman" w:hAnsi="Times New Roman" w:cs="Times New Roman"/>
          <w:i/>
          <w:iCs/>
          <w:color w:val="212529"/>
          <w:sz w:val="24"/>
          <w:szCs w:val="24"/>
          <w:shd w:val="clear" w:color="auto" w:fill="FFFFFF"/>
        </w:rPr>
        <w:t>Dějiny pedagogiky</w:t>
      </w:r>
      <w:r w:rsidRPr="00874FA9">
        <w:rPr>
          <w:rFonts w:ascii="Times New Roman" w:hAnsi="Times New Roman" w:cs="Times New Roman"/>
          <w:color w:val="212529"/>
          <w:sz w:val="24"/>
          <w:szCs w:val="24"/>
          <w:shd w:val="clear" w:color="auto" w:fill="FFFFFF"/>
        </w:rPr>
        <w:t xml:space="preserve">. </w:t>
      </w:r>
      <w:r w:rsidR="00874FA9" w:rsidRPr="00874FA9">
        <w:rPr>
          <w:rFonts w:ascii="Times New Roman" w:hAnsi="Times New Roman" w:cs="Times New Roman"/>
          <w:color w:val="212529"/>
          <w:sz w:val="24"/>
          <w:szCs w:val="24"/>
          <w:shd w:val="clear" w:color="auto" w:fill="FFFFFF"/>
        </w:rPr>
        <w:t>a</w:t>
      </w:r>
      <w:r w:rsidRPr="00874FA9">
        <w:rPr>
          <w:rFonts w:ascii="Times New Roman" w:hAnsi="Times New Roman" w:cs="Times New Roman"/>
          <w:color w:val="212529"/>
          <w:sz w:val="24"/>
          <w:szCs w:val="24"/>
          <w:shd w:val="clear" w:color="auto" w:fill="FFFFFF"/>
        </w:rPr>
        <w:t xml:space="preserve"> kol. Praha: Státní pedagogické nakladatelství, n.p.</w:t>
      </w:r>
    </w:p>
    <w:p w14:paraId="2D9C736A" w14:textId="77777777" w:rsidR="00346C63" w:rsidRPr="00F74C68" w:rsidRDefault="00346C63" w:rsidP="00B83A64">
      <w:pPr>
        <w:rPr>
          <w:rFonts w:ascii="Times New Roman" w:hAnsi="Times New Roman" w:cs="Times New Roman"/>
          <w:sz w:val="24"/>
          <w:szCs w:val="24"/>
          <w:lang w:eastAsia="cs-CZ"/>
        </w:rPr>
      </w:pPr>
      <w:r w:rsidRPr="00F74C68">
        <w:rPr>
          <w:rFonts w:ascii="Times New Roman" w:hAnsi="Times New Roman" w:cs="Times New Roman"/>
          <w:sz w:val="24"/>
          <w:szCs w:val="24"/>
          <w:lang w:eastAsia="cs-CZ"/>
        </w:rPr>
        <w:t>YOUNG, Robert Fitzgibbon. Comenius in England. Oxford University Press, 1932.</w:t>
      </w:r>
    </w:p>
    <w:p w14:paraId="66048824" w14:textId="77777777" w:rsidR="00782291" w:rsidRPr="00CA1DD2" w:rsidRDefault="00782291" w:rsidP="002C07C6">
      <w:pPr>
        <w:spacing w:after="0"/>
        <w:jc w:val="both"/>
        <w:rPr>
          <w:rFonts w:ascii="Times New Roman" w:hAnsi="Times New Roman" w:cs="Times New Roman"/>
          <w:color w:val="212529"/>
          <w:shd w:val="clear" w:color="auto" w:fill="FFFFFF"/>
          <w:lang w:val="en-GB"/>
        </w:rPr>
      </w:pPr>
    </w:p>
    <w:p w14:paraId="56E7B6BA" w14:textId="77777777" w:rsidR="00D30DB1" w:rsidRPr="00DE241E" w:rsidRDefault="008E7E4D" w:rsidP="00FA73F5">
      <w:pPr>
        <w:pStyle w:val="Nadpis2"/>
        <w:rPr>
          <w:rFonts w:ascii="Times New Roman" w:hAnsi="Times New Roman" w:cs="Times New Roman"/>
          <w:b/>
          <w:bCs/>
          <w:color w:val="auto"/>
          <w:sz w:val="28"/>
          <w:szCs w:val="28"/>
          <w:lang w:val="en-GB"/>
        </w:rPr>
      </w:pPr>
      <w:bookmarkStart w:id="973" w:name="_Toc152668587"/>
      <w:r w:rsidRPr="00DE241E">
        <w:rPr>
          <w:rFonts w:ascii="Times New Roman" w:hAnsi="Times New Roman" w:cs="Times New Roman"/>
          <w:b/>
          <w:bCs/>
          <w:color w:val="auto"/>
          <w:sz w:val="28"/>
          <w:szCs w:val="28"/>
          <w:lang w:val="en-GB"/>
        </w:rPr>
        <w:t xml:space="preserve">Online </w:t>
      </w:r>
      <w:r w:rsidR="00225C7C" w:rsidRPr="00DE241E">
        <w:rPr>
          <w:rFonts w:ascii="Times New Roman" w:hAnsi="Times New Roman" w:cs="Times New Roman"/>
          <w:b/>
          <w:bCs/>
          <w:color w:val="auto"/>
          <w:sz w:val="28"/>
          <w:szCs w:val="28"/>
          <w:lang w:val="en-GB"/>
        </w:rPr>
        <w:t>s</w:t>
      </w:r>
      <w:r w:rsidRPr="00DE241E">
        <w:rPr>
          <w:rFonts w:ascii="Times New Roman" w:hAnsi="Times New Roman" w:cs="Times New Roman"/>
          <w:b/>
          <w:bCs/>
          <w:color w:val="auto"/>
          <w:sz w:val="28"/>
          <w:szCs w:val="28"/>
          <w:lang w:val="en-GB"/>
        </w:rPr>
        <w:t>ources</w:t>
      </w:r>
      <w:r w:rsidR="00BE0B78" w:rsidRPr="00DE241E">
        <w:rPr>
          <w:rFonts w:ascii="Times New Roman" w:hAnsi="Times New Roman" w:cs="Times New Roman"/>
          <w:b/>
          <w:bCs/>
          <w:color w:val="auto"/>
          <w:sz w:val="28"/>
          <w:szCs w:val="28"/>
          <w:lang w:val="en-GB"/>
        </w:rPr>
        <w:t>:</w:t>
      </w:r>
      <w:bookmarkEnd w:id="973"/>
    </w:p>
    <w:p w14:paraId="1259DBC2" w14:textId="77777777" w:rsidR="00FA73F5" w:rsidRPr="00346C63" w:rsidRDefault="00FA73F5" w:rsidP="00FA73F5">
      <w:pPr>
        <w:rPr>
          <w:rFonts w:ascii="Times New Roman" w:hAnsi="Times New Roman" w:cs="Times New Roman"/>
          <w:sz w:val="24"/>
          <w:szCs w:val="24"/>
          <w:lang w:val="en-GB"/>
        </w:rPr>
      </w:pPr>
    </w:p>
    <w:p w14:paraId="1C506151" w14:textId="50D1D377" w:rsidR="00917B23" w:rsidRPr="007642F6" w:rsidRDefault="00917B23" w:rsidP="00B83A64">
      <w:pPr>
        <w:rPr>
          <w:rFonts w:ascii="Times New Roman" w:hAnsi="Times New Roman" w:cs="Times New Roman"/>
          <w:sz w:val="24"/>
          <w:szCs w:val="24"/>
        </w:rPr>
      </w:pPr>
      <w:r w:rsidRPr="007642F6">
        <w:rPr>
          <w:rFonts w:ascii="Times New Roman" w:hAnsi="Times New Roman" w:cs="Times New Roman"/>
          <w:sz w:val="24"/>
          <w:szCs w:val="24"/>
        </w:rPr>
        <w:t xml:space="preserve">COMENIUS, Jan Amos (1592–1670), on Early Modern Letters Online, ed. Howard Hotson and Miranda Lewis, </w:t>
      </w:r>
      <w:hyperlink r:id="rId80" w:history="1">
        <w:r w:rsidR="00AD4367" w:rsidRPr="00E063A5">
          <w:rPr>
            <w:rStyle w:val="Hypertextovodkaz"/>
            <w:rFonts w:ascii="Times New Roman" w:hAnsi="Times New Roman" w:cs="Times New Roman"/>
            <w:sz w:val="24"/>
            <w:szCs w:val="24"/>
          </w:rPr>
          <w:t>h</w:t>
        </w:r>
        <w:r w:rsidR="00AD4367" w:rsidRPr="00E063A5">
          <w:rPr>
            <w:rStyle w:val="Hypertextovodkaz"/>
            <w:rFonts w:ascii="Times New Roman" w:hAnsi="Times New Roman" w:cs="Times New Roman"/>
            <w:sz w:val="24"/>
            <w:szCs w:val="24"/>
            <w:lang w:val="en-GB"/>
          </w:rPr>
          <w:t>ttp://emlo.bodleian.ox.ac.uk/forms/advanced?people=Jan+Amos+Comenius</w:t>
        </w:r>
      </w:hyperlink>
      <w:r w:rsidRPr="007642F6">
        <w:rPr>
          <w:rFonts w:ascii="Times New Roman" w:hAnsi="Times New Roman" w:cs="Times New Roman"/>
          <w:color w:val="A06928" w:themeColor="accent3" w:themeShade="BF"/>
          <w:sz w:val="24"/>
          <w:szCs w:val="24"/>
        </w:rPr>
        <w:t xml:space="preserve">, </w:t>
      </w:r>
      <w:r w:rsidRPr="007642F6">
        <w:rPr>
          <w:rFonts w:ascii="Times New Roman" w:hAnsi="Times New Roman" w:cs="Times New Roman"/>
          <w:sz w:val="24"/>
          <w:szCs w:val="24"/>
        </w:rPr>
        <w:t xml:space="preserve">accessed 16 April 2023.   </w:t>
      </w:r>
    </w:p>
    <w:p w14:paraId="52B230F9" w14:textId="77777777" w:rsidR="00917B23" w:rsidRPr="007642F6" w:rsidRDefault="00917B23" w:rsidP="00B83A64">
      <w:pPr>
        <w:spacing w:line="259" w:lineRule="auto"/>
        <w:rPr>
          <w:rFonts w:ascii="Times New Roman" w:hAnsi="Times New Roman" w:cs="Times New Roman"/>
          <w:color w:val="212529"/>
          <w:sz w:val="24"/>
          <w:szCs w:val="24"/>
          <w:shd w:val="clear" w:color="auto" w:fill="FFFFFF"/>
        </w:rPr>
      </w:pPr>
      <w:r w:rsidRPr="007642F6">
        <w:rPr>
          <w:rFonts w:ascii="Times New Roman" w:hAnsi="Times New Roman" w:cs="Times New Roman"/>
          <w:i/>
          <w:iCs/>
          <w:color w:val="212529"/>
          <w:sz w:val="24"/>
          <w:szCs w:val="24"/>
          <w:shd w:val="clear" w:color="auto" w:fill="FFFFFF"/>
        </w:rPr>
        <w:t>Department of Comenius Studies and Early Modern Intellectual Studies: Academia of Science Czech Republic</w:t>
      </w:r>
      <w:r w:rsidRPr="007642F6">
        <w:rPr>
          <w:rFonts w:ascii="Times New Roman" w:hAnsi="Times New Roman" w:cs="Times New Roman"/>
          <w:color w:val="212529"/>
          <w:sz w:val="24"/>
          <w:szCs w:val="24"/>
          <w:shd w:val="clear" w:color="auto" w:fill="FFFFFF"/>
        </w:rPr>
        <w:t xml:space="preserve"> [online]. Praha: Filosofický ústav AV ČR, 2023 [cit. 2023-04-08]. Dostupné z: </w:t>
      </w:r>
      <w:hyperlink r:id="rId81" w:history="1">
        <w:r w:rsidRPr="007642F6">
          <w:rPr>
            <w:rStyle w:val="Hypertextovodkaz"/>
            <w:rFonts w:ascii="Times New Roman" w:hAnsi="Times New Roman" w:cs="Times New Roman"/>
            <w:color w:val="A06928" w:themeColor="accent3" w:themeShade="BF"/>
            <w:sz w:val="24"/>
            <w:szCs w:val="24"/>
            <w:shd w:val="clear" w:color="auto" w:fill="FFFFFF"/>
          </w:rPr>
          <w:t>https://komeniologie.flu.cas.cz</w:t>
        </w:r>
      </w:hyperlink>
    </w:p>
    <w:p w14:paraId="2DA54C4C" w14:textId="77777777" w:rsidR="00CC2016" w:rsidRPr="007642F6" w:rsidRDefault="00CC2016" w:rsidP="00B83A64">
      <w:pPr>
        <w:spacing w:line="259" w:lineRule="auto"/>
        <w:rPr>
          <w:rFonts w:ascii="Times New Roman" w:hAnsi="Times New Roman" w:cs="Times New Roman"/>
          <w:i/>
          <w:iCs/>
          <w:color w:val="212529"/>
          <w:sz w:val="24"/>
          <w:szCs w:val="24"/>
          <w:shd w:val="clear" w:color="auto" w:fill="FFFFFF"/>
        </w:rPr>
      </w:pPr>
      <w:r w:rsidRPr="007642F6">
        <w:rPr>
          <w:rFonts w:ascii="Times New Roman" w:hAnsi="Times New Roman" w:cs="Times New Roman"/>
          <w:color w:val="212529"/>
          <w:sz w:val="24"/>
          <w:szCs w:val="24"/>
          <w:shd w:val="clear" w:color="auto" w:fill="FFFFFF"/>
        </w:rPr>
        <w:t>HÁBL, Jan, 2019. A Biography of Jan Amos Comenius by Jan Hábl. </w:t>
      </w:r>
      <w:r w:rsidRPr="007642F6">
        <w:rPr>
          <w:rFonts w:ascii="Times New Roman" w:hAnsi="Times New Roman" w:cs="Times New Roman"/>
          <w:i/>
          <w:iCs/>
          <w:color w:val="212529"/>
          <w:sz w:val="24"/>
          <w:szCs w:val="24"/>
          <w:shd w:val="clear" w:color="auto" w:fill="FFFFFF"/>
        </w:rPr>
        <w:t>Https://www.europeanmission.org/</w:t>
      </w:r>
      <w:r w:rsidRPr="007642F6">
        <w:rPr>
          <w:rFonts w:ascii="Times New Roman" w:hAnsi="Times New Roman" w:cs="Times New Roman"/>
          <w:color w:val="212529"/>
          <w:sz w:val="24"/>
          <w:szCs w:val="24"/>
          <w:shd w:val="clear" w:color="auto" w:fill="FFFFFF"/>
        </w:rPr>
        <w:t> [online]. Leicester [cit. 2023-04-13]. Dostupné z: https://www.europeanmission.org/blog/a-biography-of-jan-amos-comenius-by-jan-habl</w:t>
      </w:r>
      <w:r w:rsidRPr="007642F6">
        <w:rPr>
          <w:rFonts w:ascii="Times New Roman" w:hAnsi="Times New Roman" w:cs="Times New Roman"/>
          <w:i/>
          <w:iCs/>
          <w:color w:val="212529"/>
          <w:sz w:val="24"/>
          <w:szCs w:val="24"/>
          <w:shd w:val="clear" w:color="auto" w:fill="FFFFFF"/>
        </w:rPr>
        <w:t xml:space="preserve"> </w:t>
      </w:r>
    </w:p>
    <w:p w14:paraId="01BBCD84" w14:textId="1EF45427" w:rsidR="00CC2016" w:rsidRPr="007642F6" w:rsidRDefault="00CC2016" w:rsidP="00B83A64">
      <w:pPr>
        <w:spacing w:line="259" w:lineRule="auto"/>
        <w:rPr>
          <w:rFonts w:ascii="Times New Roman" w:hAnsi="Times New Roman" w:cs="Times New Roman"/>
          <w:color w:val="CE8D3E" w:themeColor="accent3"/>
          <w:sz w:val="24"/>
          <w:szCs w:val="24"/>
          <w:shd w:val="clear" w:color="auto" w:fill="FFFFFF"/>
        </w:rPr>
      </w:pPr>
      <w:r w:rsidRPr="007642F6">
        <w:rPr>
          <w:rFonts w:ascii="Times New Roman" w:hAnsi="Times New Roman" w:cs="Times New Roman"/>
          <w:color w:val="212529"/>
          <w:sz w:val="24"/>
          <w:szCs w:val="24"/>
          <w:shd w:val="clear" w:color="auto" w:fill="FFFFFF"/>
        </w:rPr>
        <w:t>MUZEUM JANA ÁMOSE KOMENSKÉHO, 2023. </w:t>
      </w:r>
      <w:r w:rsidRPr="007642F6">
        <w:rPr>
          <w:rFonts w:ascii="Times New Roman" w:hAnsi="Times New Roman" w:cs="Times New Roman"/>
          <w:i/>
          <w:iCs/>
          <w:color w:val="212529"/>
          <w:sz w:val="24"/>
          <w:szCs w:val="24"/>
          <w:shd w:val="clear" w:color="auto" w:fill="FFFFFF"/>
        </w:rPr>
        <w:t>Jan Ámos Komenský - life, work, legacy</w:t>
      </w:r>
      <w:r w:rsidRPr="007642F6">
        <w:rPr>
          <w:rFonts w:ascii="Times New Roman" w:hAnsi="Times New Roman" w:cs="Times New Roman"/>
          <w:color w:val="212529"/>
          <w:sz w:val="24"/>
          <w:szCs w:val="24"/>
          <w:shd w:val="clear" w:color="auto" w:fill="FFFFFF"/>
        </w:rPr>
        <w:t xml:space="preserve"> [online]. Uherský Brod: Museum of John Amos Comenius in Uherský Brod [cit. 2023-11-25]. Dostupné z: </w:t>
      </w:r>
      <w:hyperlink r:id="rId82" w:history="1">
        <w:r w:rsidRPr="007642F6">
          <w:rPr>
            <w:rStyle w:val="Hypertextovodkaz"/>
            <w:rFonts w:ascii="Times New Roman" w:hAnsi="Times New Roman" w:cs="Times New Roman"/>
            <w:color w:val="CE8D3E" w:themeColor="accent3"/>
            <w:sz w:val="24"/>
            <w:szCs w:val="24"/>
            <w:shd w:val="clear" w:color="auto" w:fill="FFFFFF"/>
          </w:rPr>
          <w:t>www.mjakub.cz</w:t>
        </w:r>
      </w:hyperlink>
    </w:p>
    <w:p w14:paraId="4E42A5C9" w14:textId="77777777" w:rsidR="00917B23" w:rsidRDefault="00917B23" w:rsidP="00B83A64">
      <w:pPr>
        <w:rPr>
          <w:rFonts w:ascii="Times New Roman" w:hAnsi="Times New Roman" w:cs="Times New Roman"/>
          <w:sz w:val="24"/>
          <w:szCs w:val="24"/>
          <w:lang w:eastAsia="cs-CZ"/>
        </w:rPr>
      </w:pPr>
      <w:r w:rsidRPr="00F74C68">
        <w:rPr>
          <w:rFonts w:ascii="Times New Roman" w:hAnsi="Times New Roman" w:cs="Times New Roman"/>
          <w:sz w:val="24"/>
          <w:szCs w:val="24"/>
          <w:lang w:eastAsia="cs-CZ"/>
        </w:rPr>
        <w:t>KOMENSKÝ, Jan Amos. Translation:</w:t>
      </w:r>
      <w:r w:rsidRPr="00346C63">
        <w:rPr>
          <w:rFonts w:ascii="Times New Roman" w:hAnsi="Times New Roman" w:cs="Times New Roman"/>
          <w:sz w:val="24"/>
          <w:szCs w:val="24"/>
        </w:rPr>
        <w:t xml:space="preserve"> </w:t>
      </w:r>
      <w:r w:rsidRPr="00F74C68">
        <w:rPr>
          <w:rFonts w:ascii="Times New Roman" w:hAnsi="Times New Roman" w:cs="Times New Roman"/>
          <w:sz w:val="24"/>
          <w:szCs w:val="24"/>
          <w:lang w:eastAsia="cs-CZ"/>
        </w:rPr>
        <w:t>The Last Will and Testament of the Dying Mother The Unity of Brethren. Wikisource, 16 April 2023, 1650.</w:t>
      </w:r>
    </w:p>
    <w:p w14:paraId="6DDEEA75" w14:textId="6900E19C" w:rsidR="00917B23" w:rsidRPr="00346C63" w:rsidRDefault="00917B23" w:rsidP="00B83A64">
      <w:pPr>
        <w:rPr>
          <w:rFonts w:ascii="Times New Roman" w:hAnsi="Times New Roman" w:cs="Times New Roman"/>
          <w:sz w:val="24"/>
          <w:szCs w:val="24"/>
        </w:rPr>
      </w:pPr>
      <w:r w:rsidRPr="00346C63">
        <w:rPr>
          <w:rFonts w:ascii="Times New Roman" w:hAnsi="Times New Roman" w:cs="Times New Roman"/>
          <w:sz w:val="24"/>
          <w:szCs w:val="24"/>
        </w:rPr>
        <w:t xml:space="preserve">PÁNKOVÁ, Markéta. In: Youtube [online]. </w:t>
      </w:r>
      <w:r w:rsidRPr="00346C63">
        <w:rPr>
          <w:rFonts w:ascii="Times New Roman" w:hAnsi="Times New Roman" w:cs="Times New Roman"/>
          <w:color w:val="0F0F0F"/>
          <w:sz w:val="24"/>
          <w:szCs w:val="24"/>
        </w:rPr>
        <w:t>12. 2. 2023</w:t>
      </w:r>
      <w:r w:rsidRPr="00346C63">
        <w:rPr>
          <w:rFonts w:ascii="Times New Roman" w:hAnsi="Times New Roman" w:cs="Times New Roman"/>
          <w:sz w:val="24"/>
          <w:szCs w:val="24"/>
        </w:rPr>
        <w:t xml:space="preserve"> [cit. 2023-04-8]. Dostupné</w:t>
      </w:r>
      <w:r w:rsidR="00356F77">
        <w:rPr>
          <w:rFonts w:ascii="Times New Roman" w:hAnsi="Times New Roman" w:cs="Times New Roman"/>
          <w:sz w:val="24"/>
          <w:szCs w:val="24"/>
        </w:rPr>
        <w:t xml:space="preserve"> </w:t>
      </w:r>
      <w:r w:rsidRPr="00346C63">
        <w:rPr>
          <w:rFonts w:ascii="Times New Roman" w:hAnsi="Times New Roman" w:cs="Times New Roman"/>
          <w:sz w:val="24"/>
          <w:szCs w:val="24"/>
        </w:rPr>
        <w:t>z:</w:t>
      </w:r>
      <w:r w:rsidR="00356F77">
        <w:rPr>
          <w:rFonts w:ascii="Times New Roman" w:hAnsi="Times New Roman" w:cs="Times New Roman"/>
          <w:sz w:val="24"/>
          <w:szCs w:val="24"/>
        </w:rPr>
        <w:t xml:space="preserve"> </w:t>
      </w:r>
      <w:hyperlink r:id="rId83" w:history="1">
        <w:r w:rsidR="00F97FDA" w:rsidRPr="00F142A0">
          <w:rPr>
            <w:rStyle w:val="Hypertextovodkaz"/>
            <w:rFonts w:ascii="Times New Roman" w:hAnsi="Times New Roman" w:cs="Times New Roman"/>
            <w:sz w:val="24"/>
            <w:szCs w:val="24"/>
          </w:rPr>
          <w:t>https://www.youtube.com/watch?v=alPLScxk_zw&amp;ab_channel=InovaceRepubliky</w:t>
        </w:r>
      </w:hyperlink>
      <w:r w:rsidRPr="00356F77">
        <w:rPr>
          <w:rFonts w:ascii="Times New Roman" w:hAnsi="Times New Roman" w:cs="Times New Roman"/>
          <w:color w:val="CE8D3E" w:themeColor="accent3"/>
          <w:sz w:val="24"/>
          <w:szCs w:val="24"/>
        </w:rPr>
        <w:t xml:space="preserve">. </w:t>
      </w:r>
      <w:r w:rsidRPr="00346C63">
        <w:rPr>
          <w:rFonts w:ascii="Times New Roman" w:hAnsi="Times New Roman" w:cs="Times New Roman"/>
          <w:sz w:val="24"/>
          <w:szCs w:val="24"/>
        </w:rPr>
        <w:t xml:space="preserve">Kanál uživatele Inovace Republiky – </w:t>
      </w:r>
      <w:r w:rsidRPr="00346C63">
        <w:rPr>
          <w:rFonts w:ascii="Times New Roman" w:hAnsi="Times New Roman" w:cs="Times New Roman"/>
          <w:sz w:val="24"/>
          <w:szCs w:val="24"/>
          <w:lang w:val="en-GB"/>
        </w:rPr>
        <w:t>The Institute of Comenius Studies and Early Modern Intellectual History by the Academy of Science</w:t>
      </w:r>
    </w:p>
    <w:p w14:paraId="1BD56D90" w14:textId="77777777" w:rsidR="00917B23" w:rsidRPr="00F83E17" w:rsidRDefault="00917B23" w:rsidP="00B83A64">
      <w:pPr>
        <w:rPr>
          <w:rFonts w:ascii="Times New Roman" w:hAnsi="Times New Roman" w:cs="Times New Roman"/>
          <w:sz w:val="24"/>
          <w:szCs w:val="24"/>
        </w:rPr>
      </w:pPr>
      <w:r w:rsidRPr="00F83E17">
        <w:rPr>
          <w:rFonts w:ascii="Times New Roman" w:hAnsi="Times New Roman" w:cs="Times New Roman"/>
          <w:color w:val="212529"/>
          <w:sz w:val="24"/>
          <w:szCs w:val="24"/>
          <w:shd w:val="clear" w:color="auto" w:fill="FFFFFF"/>
        </w:rPr>
        <w:t>P</w:t>
      </w:r>
      <w:r>
        <w:rPr>
          <w:rFonts w:ascii="Times New Roman" w:hAnsi="Times New Roman" w:cs="Times New Roman"/>
          <w:color w:val="212529"/>
          <w:sz w:val="24"/>
          <w:szCs w:val="24"/>
          <w:shd w:val="clear" w:color="auto" w:fill="FFFFFF"/>
        </w:rPr>
        <w:t>ÁNKOVÁ</w:t>
      </w:r>
      <w:r w:rsidRPr="00F83E17">
        <w:rPr>
          <w:rFonts w:ascii="Times New Roman" w:hAnsi="Times New Roman" w:cs="Times New Roman"/>
          <w:color w:val="212529"/>
          <w:sz w:val="24"/>
          <w:szCs w:val="24"/>
          <w:shd w:val="clear" w:color="auto" w:fill="FFFFFF"/>
        </w:rPr>
        <w:t>, Markéta. </w:t>
      </w:r>
      <w:r w:rsidRPr="00F83E17">
        <w:rPr>
          <w:rFonts w:ascii="Times New Roman" w:hAnsi="Times New Roman" w:cs="Times New Roman"/>
          <w:i/>
          <w:iCs/>
          <w:color w:val="212529"/>
          <w:sz w:val="24"/>
          <w:szCs w:val="24"/>
          <w:shd w:val="clear" w:color="auto" w:fill="FFFFFF"/>
        </w:rPr>
        <w:t xml:space="preserve">Encyclopaedia Comeniana </w:t>
      </w:r>
      <w:r w:rsidRPr="00F83E17">
        <w:rPr>
          <w:rFonts w:ascii="Times New Roman" w:hAnsi="Times New Roman" w:cs="Times New Roman"/>
          <w:color w:val="212529"/>
          <w:sz w:val="24"/>
          <w:szCs w:val="24"/>
          <w:shd w:val="clear" w:color="auto" w:fill="FFFFFF"/>
        </w:rPr>
        <w:t> [elektronická pošta]. Message to: jiri.krupa01@upol.cz. 3</w:t>
      </w:r>
      <w:r>
        <w:rPr>
          <w:rFonts w:ascii="Times New Roman" w:hAnsi="Times New Roman" w:cs="Times New Roman"/>
          <w:color w:val="212529"/>
          <w:sz w:val="24"/>
          <w:szCs w:val="24"/>
          <w:shd w:val="clear" w:color="auto" w:fill="FFFFFF"/>
        </w:rPr>
        <w:t>0</w:t>
      </w:r>
      <w:r w:rsidRPr="00F83E17">
        <w:rPr>
          <w:rFonts w:ascii="Times New Roman" w:hAnsi="Times New Roman" w:cs="Times New Roman"/>
          <w:color w:val="212529"/>
          <w:sz w:val="24"/>
          <w:szCs w:val="24"/>
          <w:shd w:val="clear" w:color="auto" w:fill="FFFFFF"/>
        </w:rPr>
        <w:t xml:space="preserve"> </w:t>
      </w:r>
      <w:r>
        <w:rPr>
          <w:rFonts w:ascii="Times New Roman" w:hAnsi="Times New Roman" w:cs="Times New Roman"/>
          <w:color w:val="212529"/>
          <w:sz w:val="24"/>
          <w:szCs w:val="24"/>
          <w:shd w:val="clear" w:color="auto" w:fill="FFFFFF"/>
        </w:rPr>
        <w:t>April</w:t>
      </w:r>
      <w:r w:rsidRPr="00F83E17">
        <w:rPr>
          <w:rFonts w:ascii="Times New Roman" w:hAnsi="Times New Roman" w:cs="Times New Roman"/>
          <w:color w:val="212529"/>
          <w:sz w:val="24"/>
          <w:szCs w:val="24"/>
          <w:shd w:val="clear" w:color="auto" w:fill="FFFFFF"/>
        </w:rPr>
        <w:t xml:space="preserve"> 2023 [cit. 2023-15-04</w:t>
      </w:r>
      <w:r w:rsidRPr="00F83E17">
        <w:rPr>
          <w:rFonts w:ascii="Times New Roman" w:hAnsi="Times New Roman" w:cs="Times New Roman"/>
          <w:sz w:val="24"/>
          <w:szCs w:val="24"/>
        </w:rPr>
        <w:t>]. Osobní komunikace.</w:t>
      </w:r>
    </w:p>
    <w:p w14:paraId="65D8E5E2" w14:textId="77777777" w:rsidR="00912FBE" w:rsidRDefault="00912FBE">
      <w:pPr>
        <w:spacing w:line="259" w:lineRule="auto"/>
        <w:rPr>
          <w:rStyle w:val="Hypertextovodkaz"/>
          <w:rFonts w:ascii="Times New Roman" w:hAnsi="Times New Roman" w:cs="Times New Roman"/>
          <w:color w:val="864A04" w:themeColor="accent2" w:themeShade="80"/>
          <w:shd w:val="clear" w:color="auto" w:fill="FFFFFF"/>
        </w:rPr>
      </w:pPr>
    </w:p>
    <w:p w14:paraId="535F8DC4"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7341214C"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4C627412"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64429B1B"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597DB3BB"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398AB317" w14:textId="77777777" w:rsidR="004808D6" w:rsidRDefault="004808D6">
      <w:pPr>
        <w:spacing w:line="259" w:lineRule="auto"/>
        <w:rPr>
          <w:rStyle w:val="Hypertextovodkaz"/>
          <w:rFonts w:ascii="Times New Roman" w:hAnsi="Times New Roman" w:cs="Times New Roman"/>
          <w:color w:val="864A04" w:themeColor="accent2" w:themeShade="80"/>
          <w:shd w:val="clear" w:color="auto" w:fill="FFFFFF"/>
        </w:rPr>
      </w:pPr>
    </w:p>
    <w:p w14:paraId="442BF2B5" w14:textId="77777777" w:rsidR="003A34A4" w:rsidRDefault="003A34A4">
      <w:pPr>
        <w:spacing w:line="259" w:lineRule="auto"/>
        <w:rPr>
          <w:rStyle w:val="Hypertextovodkaz"/>
          <w:rFonts w:ascii="Times New Roman" w:hAnsi="Times New Roman" w:cs="Times New Roman"/>
          <w:color w:val="864A04" w:themeColor="accent2" w:themeShade="80"/>
          <w:shd w:val="clear" w:color="auto" w:fill="FFFFFF"/>
        </w:rPr>
      </w:pPr>
    </w:p>
    <w:p w14:paraId="5142E2BF" w14:textId="01F7AB78" w:rsidR="000865AD" w:rsidRPr="00F7211B" w:rsidRDefault="000865AD" w:rsidP="00E047C0">
      <w:pPr>
        <w:pStyle w:val="Nadpis1"/>
        <w:rPr>
          <w:rFonts w:ascii="Times New Roman" w:hAnsi="Times New Roman" w:cs="Times New Roman"/>
          <w:color w:val="auto"/>
          <w:sz w:val="28"/>
          <w:szCs w:val="28"/>
          <w:lang w:val="en-GB"/>
        </w:rPr>
      </w:pPr>
      <w:bookmarkStart w:id="974" w:name="_Toc152668588"/>
      <w:r w:rsidRPr="00F7211B">
        <w:rPr>
          <w:rFonts w:ascii="Times New Roman" w:hAnsi="Times New Roman" w:cs="Times New Roman"/>
          <w:color w:val="auto"/>
          <w:sz w:val="28"/>
          <w:szCs w:val="28"/>
          <w:lang w:val="en-GB"/>
        </w:rPr>
        <w:lastRenderedPageBreak/>
        <w:t xml:space="preserve">List of </w:t>
      </w:r>
      <w:r w:rsidR="0069054C" w:rsidRPr="00F7211B">
        <w:rPr>
          <w:rFonts w:ascii="Times New Roman" w:hAnsi="Times New Roman" w:cs="Times New Roman"/>
          <w:color w:val="auto"/>
          <w:sz w:val="28"/>
          <w:szCs w:val="28"/>
          <w:lang w:val="en-GB"/>
        </w:rPr>
        <w:t>Fi</w:t>
      </w:r>
      <w:r w:rsidRPr="00F7211B">
        <w:rPr>
          <w:rFonts w:ascii="Times New Roman" w:hAnsi="Times New Roman" w:cs="Times New Roman"/>
          <w:color w:val="auto"/>
          <w:sz w:val="28"/>
          <w:szCs w:val="28"/>
          <w:lang w:val="en-GB"/>
        </w:rPr>
        <w:t>gur</w:t>
      </w:r>
      <w:r w:rsidR="003A34A4" w:rsidRPr="00F7211B">
        <w:rPr>
          <w:rFonts w:ascii="Times New Roman" w:hAnsi="Times New Roman" w:cs="Times New Roman"/>
          <w:color w:val="auto"/>
          <w:sz w:val="28"/>
          <w:szCs w:val="28"/>
          <w:lang w:val="en-GB"/>
        </w:rPr>
        <w:t>es (</w:t>
      </w:r>
      <w:r w:rsidR="00F7211B">
        <w:rPr>
          <w:rFonts w:ascii="Times New Roman" w:hAnsi="Times New Roman" w:cs="Times New Roman"/>
          <w:color w:val="auto"/>
          <w:sz w:val="28"/>
          <w:szCs w:val="28"/>
          <w:lang w:val="en-GB"/>
        </w:rPr>
        <w:t>C</w:t>
      </w:r>
      <w:r w:rsidR="003A34A4" w:rsidRPr="00F7211B">
        <w:rPr>
          <w:rFonts w:ascii="Times New Roman" w:hAnsi="Times New Roman" w:cs="Times New Roman"/>
          <w:color w:val="auto"/>
          <w:sz w:val="28"/>
          <w:szCs w:val="28"/>
          <w:lang w:val="en-GB"/>
        </w:rPr>
        <w:t>itations)</w:t>
      </w:r>
      <w:bookmarkEnd w:id="974"/>
    </w:p>
    <w:p w14:paraId="0E019DB8" w14:textId="77777777" w:rsidR="000865AD" w:rsidRPr="00A727D8" w:rsidRDefault="000865AD" w:rsidP="000865AD">
      <w:pPr>
        <w:shd w:val="clear" w:color="auto" w:fill="FFFFFF"/>
        <w:spacing w:after="0" w:line="300" w:lineRule="atLeast"/>
        <w:rPr>
          <w:rFonts w:ascii="Times New Roman" w:eastAsia="Times New Roman" w:hAnsi="Times New Roman" w:cs="Times New Roman"/>
          <w:b/>
          <w:bCs/>
          <w:color w:val="000000"/>
          <w:sz w:val="24"/>
          <w:szCs w:val="24"/>
          <w:highlight w:val="green"/>
          <w:lang w:val="en-GB" w:eastAsia="cs-CZ"/>
        </w:rPr>
      </w:pPr>
    </w:p>
    <w:p w14:paraId="038842F8" w14:textId="77777777" w:rsidR="003A34A4" w:rsidRDefault="003A34A4" w:rsidP="003A34A4">
      <w:pPr>
        <w:pStyle w:val="Normlnweb"/>
        <w:shd w:val="clear" w:color="auto" w:fill="FFFFFF"/>
        <w:spacing w:before="240" w:beforeAutospacing="0" w:after="0" w:afterAutospacing="0"/>
      </w:pPr>
      <w:r>
        <w:rPr>
          <w:b/>
          <w:bCs/>
          <w:color w:val="000000"/>
        </w:rPr>
        <w:t>Figure 1:</w:t>
      </w:r>
      <w:r>
        <w:rPr>
          <w:color w:val="000000"/>
        </w:rPr>
        <w:t xml:space="preserve"> </w:t>
      </w:r>
      <w:r>
        <w:rPr>
          <w:rFonts w:ascii="Arial" w:hAnsi="Arial" w:cs="Arial"/>
          <w:color w:val="202122"/>
          <w:shd w:val="clear" w:color="auto" w:fill="FFFFFF"/>
        </w:rPr>
        <w:t>Jürgena Ovense</w:t>
      </w:r>
      <w:r>
        <w:rPr>
          <w:color w:val="000000"/>
        </w:rPr>
        <w:t xml:space="preserve">. Jan Ámos Komenký. In: </w:t>
      </w:r>
      <w:r>
        <w:rPr>
          <w:i/>
          <w:iCs/>
          <w:color w:val="000000"/>
        </w:rPr>
        <w:t>Www.wikipedia.org: public domain</w:t>
      </w:r>
      <w:r>
        <w:rPr>
          <w:color w:val="000000"/>
        </w:rPr>
        <w:t xml:space="preserve"> [online]. [cit. 2023-02-04]. Dostupné z: </w:t>
      </w:r>
      <w:hyperlink r:id="rId84" w:anchor="/media/Soubor:Jan_Amos_Comenius_(Komensky)_(1592-1670)._Tsjechisch_humanist_en_pedagoog._Als_voorganger_van_de_Moravische_of_Boheemse_Broedergemeente_verdreven_en_sedert_1656_gevestigd_te_Amsterdam_Rijksmuseum_SK-A-2161.jpeg" w:history="1">
        <w:r>
          <w:rPr>
            <w:rStyle w:val="Hypertextovodkaz"/>
            <w:rFonts w:ascii="Arial" w:eastAsiaTheme="majorEastAsia" w:hAnsi="Arial" w:cs="Arial"/>
            <w:color w:val="1155CC"/>
          </w:rPr>
          <w:t>https://cs.wikipedia.org/wiki/Jan_Amos_Komensk%C3%BD#/media/Soubor:Jan_Amos_Comenius_(Komensky)_(1592-1670)._Tsjechisch_humanist_en_pedagoog._Als_voorganger_van_de_Moravische_of_Boheemse_Broedergemeente_verdreven_en_sedert_1656_gevestigd_te_Amsterdam_Rijksmuseum_SK-A-2161.jpeg</w:t>
        </w:r>
      </w:hyperlink>
    </w:p>
    <w:p w14:paraId="1D7DCA89" w14:textId="77777777" w:rsidR="003A34A4" w:rsidRDefault="003A34A4" w:rsidP="003A34A4">
      <w:pPr>
        <w:pStyle w:val="Normlnweb"/>
        <w:shd w:val="clear" w:color="auto" w:fill="FFFFFF"/>
        <w:spacing w:before="0" w:beforeAutospacing="0" w:after="0" w:afterAutospacing="0"/>
      </w:pPr>
    </w:p>
    <w:p w14:paraId="7DCFA436" w14:textId="77777777" w:rsidR="003A34A4" w:rsidRDefault="003A34A4" w:rsidP="003A34A4">
      <w:pPr>
        <w:pStyle w:val="Normlnweb"/>
        <w:shd w:val="clear" w:color="auto" w:fill="FFFFFF"/>
        <w:spacing w:before="0" w:beforeAutospacing="0" w:after="0" w:afterAutospacing="0"/>
      </w:pPr>
      <w:r>
        <w:rPr>
          <w:b/>
          <w:bCs/>
          <w:color w:val="000000"/>
        </w:rPr>
        <w:t>Figure 2:</w:t>
      </w:r>
      <w:r>
        <w:rPr>
          <w:color w:val="000000"/>
        </w:rPr>
        <w:t xml:space="preserve"> Author unknown. John Hus. In: </w:t>
      </w:r>
      <w:r>
        <w:rPr>
          <w:i/>
          <w:iCs/>
          <w:color w:val="000000"/>
        </w:rPr>
        <w:t>www.wikipedia.org: public domain</w:t>
      </w:r>
      <w:r>
        <w:rPr>
          <w:color w:val="000000"/>
        </w:rPr>
        <w:t xml:space="preserve"> [online]. [cit. 2023-02-04]. Dostupné z: </w:t>
      </w:r>
      <w:hyperlink r:id="rId85" w:anchor="/media/Soubor:Brozik,_Vaclav_-_J.A._Komensky_ve_sve_pracovne_v_Amsterodamu_(1891).jpg" w:history="1">
        <w:r>
          <w:rPr>
            <w:rStyle w:val="Hypertextovodkaz"/>
            <w:rFonts w:ascii="Arial" w:eastAsiaTheme="majorEastAsia" w:hAnsi="Arial" w:cs="Arial"/>
            <w:color w:val="1155CC"/>
            <w:sz w:val="22"/>
            <w:szCs w:val="22"/>
          </w:rPr>
          <w:t>https://cs.wikipedia.org/wiki/Jan_Amos_Komensk%C3%BD#/media/Soubor:Brozik,_Vaclav_-_J.A._Komensky_ve_sve_pracovne_v_Amsterodamu_(1891).jpg</w:t>
        </w:r>
      </w:hyperlink>
    </w:p>
    <w:p w14:paraId="21DB9F89" w14:textId="77777777" w:rsidR="003A34A4" w:rsidRDefault="003A34A4" w:rsidP="00EB5297">
      <w:pPr>
        <w:spacing w:after="0"/>
      </w:pPr>
    </w:p>
    <w:p w14:paraId="0183FE40" w14:textId="77777777" w:rsidR="003A34A4" w:rsidRDefault="003A34A4" w:rsidP="003A34A4">
      <w:pPr>
        <w:pStyle w:val="Normlnweb"/>
        <w:shd w:val="clear" w:color="auto" w:fill="FFFFFF"/>
        <w:spacing w:before="0" w:beforeAutospacing="0" w:after="0" w:afterAutospacing="0"/>
      </w:pPr>
      <w:r>
        <w:rPr>
          <w:b/>
          <w:bCs/>
          <w:color w:val="000000"/>
        </w:rPr>
        <w:t>Figure 3:</w:t>
      </w:r>
      <w:r>
        <w:rPr>
          <w:color w:val="000000"/>
        </w:rPr>
        <w:t xml:space="preserve"> Author unknown. Patent of Toleration. In: </w:t>
      </w:r>
      <w:r>
        <w:rPr>
          <w:i/>
          <w:iCs/>
          <w:color w:val="000000"/>
        </w:rPr>
        <w:t>www.wikipedia.org: public domain</w:t>
      </w:r>
      <w:r>
        <w:rPr>
          <w:color w:val="000000"/>
        </w:rPr>
        <w:t xml:space="preserve"> [online]. [cit. 2023-02-04]. </w:t>
      </w:r>
      <w:r>
        <w:rPr>
          <w:color w:val="000000"/>
        </w:rPr>
        <w:br/>
        <w:t xml:space="preserve">Dostupné z: </w:t>
      </w:r>
      <w:hyperlink r:id="rId86" w:anchor="/media/Soubor:Toleranzpatent_001.jpg" w:history="1">
        <w:r>
          <w:rPr>
            <w:rStyle w:val="Hypertextovodkaz"/>
            <w:rFonts w:ascii="Arial" w:eastAsiaTheme="majorEastAsia" w:hAnsi="Arial" w:cs="Arial"/>
            <w:color w:val="1155CC"/>
            <w:sz w:val="22"/>
            <w:szCs w:val="22"/>
          </w:rPr>
          <w:t>https://cs.wikipedia.org/wiki/Toleran%C4%8Dn%C3%AD_patent#/media/Soubor:Toleranzpatent_001.jpg</w:t>
        </w:r>
      </w:hyperlink>
    </w:p>
    <w:p w14:paraId="3FBD888F" w14:textId="77777777" w:rsidR="003A34A4" w:rsidRPr="00F7211B" w:rsidRDefault="003A34A4" w:rsidP="00F7211B">
      <w:pPr>
        <w:spacing w:after="0"/>
        <w:rPr>
          <w:rFonts w:ascii="Times New Roman" w:hAnsi="Times New Roman" w:cs="Times New Roman"/>
        </w:rPr>
      </w:pPr>
    </w:p>
    <w:p w14:paraId="652CAF57" w14:textId="77777777" w:rsidR="003A34A4" w:rsidRDefault="003A34A4" w:rsidP="003A34A4">
      <w:pPr>
        <w:pStyle w:val="Normlnweb"/>
        <w:shd w:val="clear" w:color="auto" w:fill="FFFFFF"/>
        <w:spacing w:before="0" w:beforeAutospacing="0" w:after="0" w:afterAutospacing="0"/>
      </w:pPr>
      <w:r>
        <w:rPr>
          <w:b/>
          <w:bCs/>
          <w:color w:val="000000"/>
        </w:rPr>
        <w:t>Figure 4:</w:t>
      </w:r>
      <w:r>
        <w:rPr>
          <w:color w:val="000000"/>
        </w:rPr>
        <w:t xml:space="preserve"> Author unknown.</w:t>
      </w:r>
      <w:r>
        <w:rPr>
          <w:color w:val="202122"/>
          <w:shd w:val="clear" w:color="auto" w:fill="FFFFFF"/>
        </w:rPr>
        <w:t>Tomáš Garrigue Masaryk, 1925.</w:t>
      </w:r>
      <w:r>
        <w:rPr>
          <w:color w:val="000000"/>
        </w:rPr>
        <w:t xml:space="preserve"> In: </w:t>
      </w:r>
      <w:r>
        <w:rPr>
          <w:i/>
          <w:iCs/>
          <w:color w:val="000000"/>
        </w:rPr>
        <w:t>www.wikipedia.org: public domain</w:t>
      </w:r>
      <w:r>
        <w:rPr>
          <w:color w:val="000000"/>
        </w:rPr>
        <w:t xml:space="preserve"> [online]. [cit. 2023-02-04]. </w:t>
      </w:r>
      <w:r>
        <w:rPr>
          <w:color w:val="000000"/>
        </w:rPr>
        <w:br/>
        <w:t>Dostupné z:</w:t>
      </w:r>
      <w:r>
        <w:rPr>
          <w:color w:val="000000"/>
        </w:rPr>
        <w:br/>
      </w:r>
      <w:hyperlink r:id="rId87" w:anchor="/media/Soubor:Tom%C3%A1%C5%A1_Garrigue_Masaryk_1925.PNG" w:history="1">
        <w:r>
          <w:rPr>
            <w:rStyle w:val="Hypertextovodkaz"/>
            <w:rFonts w:ascii="Arial" w:eastAsiaTheme="majorEastAsia" w:hAnsi="Arial" w:cs="Arial"/>
            <w:color w:val="1155CC"/>
            <w:sz w:val="22"/>
            <w:szCs w:val="22"/>
          </w:rPr>
          <w:t>https://cs.wikipedia.org/wiki/Tom%C3%A1%C5%A1_Garrigue_Masaryk#/media/Soubor:Tom%C3%A1%C5%A1_Garrigue_Masaryk_1925.PNG</w:t>
        </w:r>
      </w:hyperlink>
    </w:p>
    <w:p w14:paraId="1DDE70F1" w14:textId="77777777" w:rsidR="00EB5297" w:rsidRDefault="00EB5297" w:rsidP="003A34A4">
      <w:pPr>
        <w:pStyle w:val="Normlnweb"/>
        <w:shd w:val="clear" w:color="auto" w:fill="FFFFFF"/>
        <w:spacing w:before="0" w:beforeAutospacing="0" w:after="0" w:afterAutospacing="0"/>
      </w:pPr>
    </w:p>
    <w:p w14:paraId="7E4F764B" w14:textId="77777777" w:rsidR="003A34A4" w:rsidRDefault="003A34A4" w:rsidP="003A34A4">
      <w:pPr>
        <w:pStyle w:val="Normlnweb"/>
        <w:shd w:val="clear" w:color="auto" w:fill="FFFFFF"/>
        <w:spacing w:before="0" w:beforeAutospacing="0" w:after="0" w:afterAutospacing="0"/>
      </w:pPr>
      <w:r>
        <w:rPr>
          <w:b/>
          <w:bCs/>
          <w:color w:val="000000"/>
        </w:rPr>
        <w:t>Figure 5:</w:t>
      </w:r>
      <w:r>
        <w:rPr>
          <w:color w:val="000000"/>
        </w:rPr>
        <w:t xml:space="preserve"> Author </w:t>
      </w:r>
      <w:r>
        <w:rPr>
          <w:color w:val="202122"/>
          <w:shd w:val="clear" w:color="auto" w:fill="F8F9FA"/>
        </w:rPr>
        <w:t>Jan Amos Comenius</w:t>
      </w:r>
      <w:r>
        <w:rPr>
          <w:color w:val="000000"/>
        </w:rPr>
        <w:t xml:space="preserve">. </w:t>
      </w:r>
      <w:r>
        <w:rPr>
          <w:color w:val="000000"/>
          <w:sz w:val="22"/>
          <w:szCs w:val="22"/>
        </w:rPr>
        <w:t xml:space="preserve">Latin School from Orbis Pictus. </w:t>
      </w:r>
      <w:r>
        <w:rPr>
          <w:rFonts w:ascii="Arial" w:hAnsi="Arial" w:cs="Arial"/>
          <w:color w:val="000000"/>
          <w:sz w:val="22"/>
          <w:szCs w:val="22"/>
        </w:rPr>
        <w:t> </w:t>
      </w:r>
      <w:r>
        <w:rPr>
          <w:color w:val="000000"/>
        </w:rPr>
        <w:t xml:space="preserve">In: </w:t>
      </w:r>
      <w:r>
        <w:rPr>
          <w:i/>
          <w:iCs/>
          <w:color w:val="000000"/>
        </w:rPr>
        <w:t>www.wikipedia.org: public domain</w:t>
      </w:r>
      <w:r>
        <w:rPr>
          <w:color w:val="000000"/>
        </w:rPr>
        <w:t xml:space="preserve"> [online]. [cit. 2023-02-04].     </w:t>
      </w:r>
      <w:r>
        <w:rPr>
          <w:color w:val="000000"/>
        </w:rPr>
        <w:br/>
        <w:t>Dostupné z:</w:t>
      </w:r>
      <w:r>
        <w:rPr>
          <w:color w:val="000000"/>
        </w:rPr>
        <w:br/>
      </w:r>
      <w:hyperlink r:id="rId88" w:history="1">
        <w:r>
          <w:rPr>
            <w:rStyle w:val="Hypertextovodkaz"/>
            <w:rFonts w:ascii="Arial" w:eastAsiaTheme="majorEastAsia" w:hAnsi="Arial" w:cs="Arial"/>
            <w:color w:val="1155CC"/>
            <w:sz w:val="22"/>
            <w:szCs w:val="22"/>
          </w:rPr>
          <w:t>https://en.wikipedia.org/wiki/File:Comenius-Schule.jpg</w:t>
        </w:r>
      </w:hyperlink>
    </w:p>
    <w:p w14:paraId="66D13BCA" w14:textId="77777777" w:rsidR="00EB5297" w:rsidRDefault="00EB5297" w:rsidP="003A34A4">
      <w:pPr>
        <w:pStyle w:val="Normlnweb"/>
        <w:shd w:val="clear" w:color="auto" w:fill="FFFFFF"/>
        <w:spacing w:before="0" w:beforeAutospacing="0" w:after="0" w:afterAutospacing="0"/>
      </w:pPr>
    </w:p>
    <w:p w14:paraId="13003661" w14:textId="15213E07" w:rsidR="00EB5297" w:rsidRDefault="003A34A4" w:rsidP="003A34A4">
      <w:pPr>
        <w:pStyle w:val="Normlnweb"/>
        <w:shd w:val="clear" w:color="auto" w:fill="FFFFFF"/>
        <w:spacing w:before="0" w:beforeAutospacing="0" w:after="0" w:afterAutospacing="0"/>
        <w:rPr>
          <w:color w:val="000000"/>
        </w:rPr>
      </w:pPr>
      <w:r>
        <w:rPr>
          <w:b/>
          <w:bCs/>
          <w:color w:val="000000"/>
        </w:rPr>
        <w:t xml:space="preserve">Figure </w:t>
      </w:r>
      <w:r w:rsidR="00EB5297">
        <w:rPr>
          <w:b/>
          <w:bCs/>
          <w:color w:val="000000"/>
        </w:rPr>
        <w:t>6:</w:t>
      </w:r>
      <w:r>
        <w:rPr>
          <w:color w:val="000000"/>
        </w:rPr>
        <w:t>[online]. [cit. 2023-02-04].</w:t>
      </w:r>
      <w:r>
        <w:rPr>
          <w:color w:val="000000"/>
        </w:rPr>
        <w:br/>
        <w:t>Dostupné z:</w:t>
      </w:r>
      <w:r>
        <w:rPr>
          <w:color w:val="000000"/>
        </w:rPr>
        <w:br/>
      </w:r>
      <w:hyperlink r:id="rId89" w:history="1">
        <w:r w:rsidR="00EB5297" w:rsidRPr="00DE6084">
          <w:rPr>
            <w:rStyle w:val="Hypertextovodkaz"/>
          </w:rPr>
          <w:t>https://en.wikipedia.org/wiki/Johann_Heinrich_Alsted#/media/File:Prof._Johann_Heinrich_Alsted_Kupferstich_1610_(DSFSi04).jpg</w:t>
        </w:r>
      </w:hyperlink>
    </w:p>
    <w:p w14:paraId="497A0558" w14:textId="7D81C2E5" w:rsidR="003A34A4" w:rsidRDefault="003A34A4" w:rsidP="003A34A4">
      <w:pPr>
        <w:pStyle w:val="Normlnweb"/>
        <w:shd w:val="clear" w:color="auto" w:fill="FFFFFF"/>
        <w:spacing w:before="0" w:beforeAutospacing="0" w:after="0" w:afterAutospacing="0"/>
      </w:pPr>
    </w:p>
    <w:p w14:paraId="692BE299" w14:textId="6BCAC855" w:rsidR="003A34A4" w:rsidRDefault="003A34A4" w:rsidP="003A34A4">
      <w:pPr>
        <w:pStyle w:val="Normlnweb"/>
        <w:shd w:val="clear" w:color="auto" w:fill="FFFFFF"/>
        <w:spacing w:before="0" w:beforeAutospacing="0" w:after="0" w:afterAutospacing="0"/>
      </w:pPr>
      <w:r>
        <w:rPr>
          <w:b/>
          <w:bCs/>
          <w:color w:val="000000"/>
        </w:rPr>
        <w:t>Figure 7:</w:t>
      </w:r>
      <w:r>
        <w:rPr>
          <w:color w:val="000000"/>
        </w:rPr>
        <w:t xml:space="preserve"> Author unknown. Johann Heinrich Alsted, the Influential Pedagogue and Reformer. In: </w:t>
      </w:r>
      <w:r>
        <w:rPr>
          <w:i/>
          <w:iCs/>
          <w:color w:val="000000"/>
        </w:rPr>
        <w:t>www.wikipedia.org: public domain</w:t>
      </w:r>
      <w:r>
        <w:rPr>
          <w:color w:val="000000"/>
        </w:rPr>
        <w:t xml:space="preserve"> [online]. [cit. 2023-02-04].     </w:t>
      </w:r>
      <w:r>
        <w:rPr>
          <w:color w:val="000000"/>
        </w:rPr>
        <w:br/>
        <w:t>Dostupné z:</w:t>
      </w:r>
      <w:r>
        <w:rPr>
          <w:color w:val="000000"/>
        </w:rPr>
        <w:br/>
      </w:r>
      <w:hyperlink r:id="rId90" w:anchor="/media/File:Prof._Johann_Heinrich_Alsted_Kupferstich_1610_(DSFSi04).jpg" w:history="1">
        <w:r>
          <w:rPr>
            <w:rStyle w:val="Hypertextovodkaz"/>
            <w:rFonts w:ascii="Arial" w:eastAsiaTheme="majorEastAsia" w:hAnsi="Arial" w:cs="Arial"/>
            <w:color w:val="1155CC"/>
            <w:sz w:val="22"/>
            <w:szCs w:val="22"/>
          </w:rPr>
          <w:t>https://en.wikipedia.org/wiki/Johann_Heinrich_Alsted#/media/File:Prof._Johann_Heinrich_Alsted_Kupferstich_1610_(DSFSi04).jpg</w:t>
        </w:r>
        <w:r>
          <w:rPr>
            <w:color w:val="000000"/>
          </w:rPr>
          <w:br/>
        </w:r>
      </w:hyperlink>
    </w:p>
    <w:p w14:paraId="53A0FB6C" w14:textId="77777777" w:rsidR="003A34A4" w:rsidRDefault="003A34A4" w:rsidP="003A34A4">
      <w:pPr>
        <w:pStyle w:val="Normlnweb"/>
        <w:shd w:val="clear" w:color="auto" w:fill="FFFFFF"/>
        <w:spacing w:before="0" w:beforeAutospacing="0" w:after="0" w:afterAutospacing="0"/>
      </w:pPr>
      <w:r>
        <w:rPr>
          <w:b/>
          <w:bCs/>
          <w:color w:val="000000"/>
        </w:rPr>
        <w:t>Figure 8:</w:t>
      </w:r>
      <w:r>
        <w:rPr>
          <w:color w:val="000000"/>
        </w:rPr>
        <w:t xml:space="preserve"> Author </w:t>
      </w:r>
      <w:hyperlink r:id="rId91" w:history="1">
        <w:r>
          <w:rPr>
            <w:rStyle w:val="Hypertextovodkaz"/>
            <w:rFonts w:eastAsiaTheme="majorEastAsia"/>
            <w:color w:val="000000"/>
          </w:rPr>
          <w:t>Cristiano Banti</w:t>
        </w:r>
      </w:hyperlink>
      <w:r>
        <w:rPr>
          <w:color w:val="000000"/>
        </w:rPr>
        <w:t xml:space="preserve"> (1857).Galileo Galilei at the Catholic Court. In: </w:t>
      </w:r>
      <w:r>
        <w:rPr>
          <w:i/>
          <w:iCs/>
          <w:color w:val="000000"/>
        </w:rPr>
        <w:t>www.wikipedia.org: public domain</w:t>
      </w:r>
      <w:r>
        <w:rPr>
          <w:color w:val="000000"/>
        </w:rPr>
        <w:t xml:space="preserve"> [online]. [cit. 2023-02-04].     </w:t>
      </w:r>
      <w:r>
        <w:rPr>
          <w:color w:val="000000"/>
        </w:rPr>
        <w:br/>
        <w:t>Dostupné z:</w:t>
      </w:r>
      <w:r>
        <w:rPr>
          <w:color w:val="000000"/>
        </w:rPr>
        <w:br/>
      </w:r>
      <w:hyperlink r:id="rId92" w:anchor="/media/File:Galileo_facing_the_Roman_Inquisition.jpg" w:history="1">
        <w:r>
          <w:rPr>
            <w:rStyle w:val="Hypertextovodkaz"/>
            <w:rFonts w:ascii="Arial" w:eastAsiaTheme="majorEastAsia" w:hAnsi="Arial" w:cs="Arial"/>
            <w:color w:val="1155CC"/>
            <w:sz w:val="22"/>
            <w:szCs w:val="22"/>
          </w:rPr>
          <w:t>https://en.wikipedia.org/wiki/Galileo_affair#/media/File:Galileo_facing_the_Roman_Inquisition.jpg</w:t>
        </w:r>
      </w:hyperlink>
    </w:p>
    <w:p w14:paraId="504C0284" w14:textId="77777777" w:rsidR="00F7211B" w:rsidRDefault="00F7211B" w:rsidP="003A34A4">
      <w:pPr>
        <w:pStyle w:val="Normlnweb"/>
        <w:shd w:val="clear" w:color="auto" w:fill="FFFFFF"/>
        <w:spacing w:before="0" w:beforeAutospacing="0" w:after="0" w:afterAutospacing="0"/>
      </w:pPr>
    </w:p>
    <w:p w14:paraId="61DA3107" w14:textId="77777777" w:rsidR="003A34A4" w:rsidRDefault="003A34A4" w:rsidP="003A34A4">
      <w:pPr>
        <w:pStyle w:val="Normlnweb"/>
        <w:shd w:val="clear" w:color="auto" w:fill="FFFFFF"/>
        <w:spacing w:before="0" w:beforeAutospacing="0" w:after="0" w:afterAutospacing="0"/>
      </w:pPr>
      <w:r>
        <w:rPr>
          <w:b/>
          <w:bCs/>
          <w:color w:val="000000"/>
        </w:rPr>
        <w:lastRenderedPageBreak/>
        <w:t>Figure 9:</w:t>
      </w:r>
      <w:r>
        <w:rPr>
          <w:color w:val="000000"/>
        </w:rPr>
        <w:t xml:space="preserve"> Author unknown. John Calvin, One of the Protestant Reformation Leaders. In: </w:t>
      </w:r>
      <w:r>
        <w:rPr>
          <w:i/>
          <w:iCs/>
          <w:color w:val="000000"/>
        </w:rPr>
        <w:t>www.wikipedia.org: public domain</w:t>
      </w:r>
      <w:r>
        <w:rPr>
          <w:color w:val="000000"/>
        </w:rPr>
        <w:t xml:space="preserve"> [online]. [cit. 2023-02-04].     </w:t>
      </w:r>
      <w:r>
        <w:rPr>
          <w:color w:val="000000"/>
        </w:rPr>
        <w:br/>
        <w:t>Dostupné z:</w:t>
      </w:r>
      <w:r>
        <w:rPr>
          <w:color w:val="000000"/>
        </w:rPr>
        <w:br/>
      </w:r>
      <w:hyperlink r:id="rId93" w:anchor="/media/File:John_Calvin_Museum_Catharijneconvent_RMCC_s84_cropped.png" w:history="1">
        <w:r>
          <w:rPr>
            <w:rStyle w:val="Hypertextovodkaz"/>
            <w:rFonts w:ascii="Arial" w:eastAsiaTheme="majorEastAsia" w:hAnsi="Arial" w:cs="Arial"/>
            <w:color w:val="1155CC"/>
            <w:sz w:val="22"/>
            <w:szCs w:val="22"/>
          </w:rPr>
          <w:t>https://en.wikipedia.org/wiki/John_Calvin#/media/File:John_Calvin_Museum_Catharijneconvent_RMCC_s84_cropped.png</w:t>
        </w:r>
      </w:hyperlink>
    </w:p>
    <w:p w14:paraId="14206E07" w14:textId="77777777" w:rsidR="00EB5297" w:rsidRDefault="00EB5297" w:rsidP="003A34A4">
      <w:pPr>
        <w:pStyle w:val="Normlnweb"/>
        <w:shd w:val="clear" w:color="auto" w:fill="FFFFFF"/>
        <w:spacing w:before="0" w:beforeAutospacing="0" w:after="0" w:afterAutospacing="0"/>
      </w:pPr>
    </w:p>
    <w:p w14:paraId="0A97CEBC" w14:textId="77777777" w:rsidR="003A34A4" w:rsidRDefault="003A34A4" w:rsidP="003A34A4">
      <w:pPr>
        <w:pStyle w:val="Normlnweb"/>
        <w:shd w:val="clear" w:color="auto" w:fill="FFFFFF"/>
        <w:spacing w:before="0" w:beforeAutospacing="0" w:after="0" w:afterAutospacing="0"/>
        <w:rPr>
          <w:color w:val="000000"/>
        </w:rPr>
      </w:pPr>
      <w:r>
        <w:rPr>
          <w:b/>
          <w:bCs/>
          <w:color w:val="000000"/>
        </w:rPr>
        <w:t>Figure 10:</w:t>
      </w:r>
      <w:r>
        <w:rPr>
          <w:color w:val="000000"/>
        </w:rPr>
        <w:t xml:space="preserve"> Author unknown. Brethren´s School in Fulnek In: </w:t>
      </w:r>
      <w:r>
        <w:rPr>
          <w:i/>
          <w:iCs/>
          <w:color w:val="000000"/>
        </w:rPr>
        <w:t>www.wikipedia.org: public domain</w:t>
      </w:r>
      <w:r>
        <w:rPr>
          <w:color w:val="000000"/>
        </w:rPr>
        <w:t xml:space="preserve"> [online]. [cit. 2023-02-04].     </w:t>
      </w:r>
      <w:r>
        <w:rPr>
          <w:color w:val="000000"/>
        </w:rPr>
        <w:br/>
        <w:t>Dostupné z:</w:t>
      </w:r>
    </w:p>
    <w:p w14:paraId="695F72A0" w14:textId="77777777" w:rsidR="00EB5297" w:rsidRDefault="00EB5297" w:rsidP="00EB5297">
      <w:pPr>
        <w:pStyle w:val="Normlnweb"/>
        <w:shd w:val="clear" w:color="auto" w:fill="FFFFFF"/>
        <w:spacing w:before="0" w:beforeAutospacing="0" w:after="0" w:afterAutospacing="0"/>
      </w:pPr>
      <w:hyperlink r:id="rId94" w:anchor="/media/File:The_Battle_of_White_Mountain_(by_Peter_Snayers).jpg" w:history="1">
        <w:r>
          <w:rPr>
            <w:rStyle w:val="Hypertextovodkaz"/>
            <w:rFonts w:ascii="Arial" w:eastAsiaTheme="majorEastAsia" w:hAnsi="Arial" w:cs="Arial"/>
            <w:color w:val="1155CC"/>
            <w:sz w:val="22"/>
            <w:szCs w:val="22"/>
          </w:rPr>
          <w:t>https://en.wikipedia.org/wiki/Battle_of_White_Mountain#/media/File:The_Battle_of_White_Mountain_(by_Peter_Snayers).jpg</w:t>
        </w:r>
      </w:hyperlink>
    </w:p>
    <w:p w14:paraId="32F2FC64" w14:textId="77777777" w:rsidR="00EB5297" w:rsidRDefault="00EB5297" w:rsidP="003A34A4">
      <w:pPr>
        <w:pStyle w:val="Normlnweb"/>
        <w:shd w:val="clear" w:color="auto" w:fill="FFFFFF"/>
        <w:spacing w:before="0" w:beforeAutospacing="0" w:after="0" w:afterAutospacing="0"/>
        <w:rPr>
          <w:b/>
          <w:bCs/>
          <w:color w:val="000000"/>
        </w:rPr>
      </w:pPr>
    </w:p>
    <w:p w14:paraId="20E2B8EA" w14:textId="0DBD51AC" w:rsidR="003A34A4" w:rsidRDefault="003A34A4" w:rsidP="003A34A4">
      <w:pPr>
        <w:pStyle w:val="Normlnweb"/>
        <w:shd w:val="clear" w:color="auto" w:fill="FFFFFF"/>
        <w:spacing w:before="0" w:beforeAutospacing="0" w:after="0" w:afterAutospacing="0"/>
      </w:pPr>
      <w:r>
        <w:rPr>
          <w:b/>
          <w:bCs/>
          <w:color w:val="000000"/>
        </w:rPr>
        <w:t>Figure 11:</w:t>
      </w:r>
      <w:r>
        <w:rPr>
          <w:color w:val="000000"/>
        </w:rPr>
        <w:t xml:space="preserve"> Author </w:t>
      </w:r>
      <w:hyperlink r:id="rId95" w:history="1">
        <w:r>
          <w:rPr>
            <w:rStyle w:val="Hypertextovodkaz"/>
            <w:rFonts w:eastAsiaTheme="majorEastAsia"/>
            <w:color w:val="000000"/>
          </w:rPr>
          <w:t>Michiel Jansz. van Mierevelt</w:t>
        </w:r>
      </w:hyperlink>
      <w:r>
        <w:rPr>
          <w:color w:val="000000"/>
        </w:rPr>
        <w:t xml:space="preserve"> - Kunsthandel Hoogsteder &amp; Hoogsteder:. Frederick V of the Palatinate, “The Winter King” In: </w:t>
      </w:r>
      <w:r>
        <w:rPr>
          <w:i/>
          <w:iCs/>
          <w:color w:val="000000"/>
        </w:rPr>
        <w:t>www.wikipedia.org: public domain</w:t>
      </w:r>
      <w:r>
        <w:rPr>
          <w:color w:val="000000"/>
        </w:rPr>
        <w:t xml:space="preserve"> [online]. [cit. 2023-02-04].     </w:t>
      </w:r>
      <w:r>
        <w:rPr>
          <w:color w:val="000000"/>
        </w:rPr>
        <w:br/>
        <w:t>Dostupné z:</w:t>
      </w:r>
      <w:r>
        <w:rPr>
          <w:color w:val="000000"/>
        </w:rPr>
        <w:br/>
      </w:r>
      <w:hyperlink r:id="rId96" w:anchor="/media/File:Friedrich_V._von_der_Pfalz_bis.jpg" w:history="1">
        <w:r>
          <w:rPr>
            <w:rStyle w:val="Hypertextovodkaz"/>
            <w:rFonts w:ascii="Arial" w:eastAsiaTheme="majorEastAsia" w:hAnsi="Arial" w:cs="Arial"/>
            <w:color w:val="1155CC"/>
            <w:sz w:val="22"/>
            <w:szCs w:val="22"/>
          </w:rPr>
          <w:t>https://en.wikipedia.org/wiki/Frederick_V_of_the_Palatinate#/media/File:Friedrich_V._von_der_Pfalz_bis.jpg</w:t>
        </w:r>
      </w:hyperlink>
    </w:p>
    <w:p w14:paraId="0A593E20" w14:textId="77777777" w:rsidR="00C5781F" w:rsidRDefault="00C5781F" w:rsidP="003A34A4">
      <w:pPr>
        <w:pStyle w:val="Normlnweb"/>
        <w:shd w:val="clear" w:color="auto" w:fill="FFFFFF"/>
        <w:spacing w:before="0" w:beforeAutospacing="0" w:after="0" w:afterAutospacing="0"/>
      </w:pPr>
    </w:p>
    <w:p w14:paraId="34DCA6AD" w14:textId="77777777" w:rsidR="003A34A4" w:rsidRDefault="003A34A4" w:rsidP="003A34A4">
      <w:pPr>
        <w:pStyle w:val="Normlnweb"/>
        <w:shd w:val="clear" w:color="auto" w:fill="FFFFFF"/>
        <w:spacing w:before="0" w:beforeAutospacing="0" w:after="0" w:afterAutospacing="0"/>
      </w:pPr>
      <w:r>
        <w:rPr>
          <w:b/>
          <w:bCs/>
          <w:color w:val="000000"/>
        </w:rPr>
        <w:t>Figure 12:</w:t>
      </w:r>
      <w:r>
        <w:rPr>
          <w:color w:val="000000"/>
        </w:rPr>
        <w:t xml:space="preserve"> Author unknown. Ignatius of Loyola, Founder of the Jesuits – Counter-Reformation. In: </w:t>
      </w:r>
      <w:r>
        <w:rPr>
          <w:i/>
          <w:iCs/>
          <w:color w:val="000000"/>
        </w:rPr>
        <w:t>www.wikipedia.org: public domain</w:t>
      </w:r>
      <w:r>
        <w:rPr>
          <w:color w:val="000000"/>
        </w:rPr>
        <w:t xml:space="preserve"> [online]. [cit. 2023-02-04].     </w:t>
      </w:r>
      <w:r>
        <w:rPr>
          <w:color w:val="000000"/>
        </w:rPr>
        <w:br/>
        <w:t>Dostupné z:</w:t>
      </w:r>
      <w:r>
        <w:rPr>
          <w:color w:val="000000"/>
        </w:rPr>
        <w:br/>
      </w:r>
      <w:hyperlink r:id="rId97" w:history="1">
        <w:r>
          <w:rPr>
            <w:rStyle w:val="Hypertextovodkaz"/>
            <w:rFonts w:ascii="Arial" w:eastAsiaTheme="majorEastAsia" w:hAnsi="Arial" w:cs="Arial"/>
            <w:color w:val="1155CC"/>
            <w:sz w:val="22"/>
            <w:szCs w:val="22"/>
          </w:rPr>
          <w:t>https://commons.wikimedia.org/wiki/File:Ignatius-Loyola.jpg</w:t>
        </w:r>
      </w:hyperlink>
    </w:p>
    <w:p w14:paraId="4F065DA4" w14:textId="77777777" w:rsidR="00C5781F" w:rsidRDefault="00C5781F" w:rsidP="003A34A4">
      <w:pPr>
        <w:pStyle w:val="Normlnweb"/>
        <w:shd w:val="clear" w:color="auto" w:fill="FFFFFF"/>
        <w:spacing w:before="0" w:beforeAutospacing="0" w:after="0" w:afterAutospacing="0"/>
      </w:pPr>
    </w:p>
    <w:p w14:paraId="0FF30122" w14:textId="77777777" w:rsidR="003A34A4" w:rsidRDefault="003A34A4" w:rsidP="003A34A4">
      <w:pPr>
        <w:pStyle w:val="Normlnweb"/>
        <w:shd w:val="clear" w:color="auto" w:fill="FFFFFF"/>
        <w:spacing w:before="0" w:beforeAutospacing="0" w:after="0" w:afterAutospacing="0"/>
      </w:pPr>
      <w:r>
        <w:rPr>
          <w:b/>
          <w:bCs/>
          <w:color w:val="000000"/>
        </w:rPr>
        <w:t>Figure 13:</w:t>
      </w:r>
      <w:r>
        <w:rPr>
          <w:color w:val="000000"/>
        </w:rPr>
        <w:t xml:space="preserve"> Author Peter Snayers. The Battle on the White Mountain. In: </w:t>
      </w:r>
      <w:r>
        <w:rPr>
          <w:i/>
          <w:iCs/>
          <w:color w:val="000000"/>
        </w:rPr>
        <w:t>www.wikipedia.org: public domain</w:t>
      </w:r>
      <w:r>
        <w:rPr>
          <w:color w:val="000000"/>
        </w:rPr>
        <w:t xml:space="preserve"> [online]. [cit. 2023-02-04].     </w:t>
      </w:r>
      <w:r>
        <w:rPr>
          <w:color w:val="000000"/>
        </w:rPr>
        <w:br/>
        <w:t>Dostupné z:</w:t>
      </w:r>
      <w:r>
        <w:rPr>
          <w:color w:val="000000"/>
        </w:rPr>
        <w:br/>
      </w:r>
      <w:hyperlink r:id="rId98" w:anchor="/media/File:The_Battle_of_White_Mountain_(by_Peter_Snayers).jpg" w:history="1">
        <w:r>
          <w:rPr>
            <w:rStyle w:val="Hypertextovodkaz"/>
            <w:rFonts w:ascii="Arial" w:eastAsiaTheme="majorEastAsia" w:hAnsi="Arial" w:cs="Arial"/>
            <w:color w:val="1155CC"/>
            <w:sz w:val="22"/>
            <w:szCs w:val="22"/>
          </w:rPr>
          <w:t>https://en.wikipedia.org/wiki/Battle_of_White_Mountain#/media/File:The_Battle_of_White_Mountain_(by_Peter_Snayers).jpg</w:t>
        </w:r>
      </w:hyperlink>
    </w:p>
    <w:p w14:paraId="29320589" w14:textId="77777777" w:rsidR="00C5781F" w:rsidRDefault="00C5781F" w:rsidP="003A34A4">
      <w:pPr>
        <w:pStyle w:val="Normlnweb"/>
        <w:shd w:val="clear" w:color="auto" w:fill="FFFFFF"/>
        <w:spacing w:before="0" w:beforeAutospacing="0" w:after="0" w:afterAutospacing="0"/>
      </w:pPr>
    </w:p>
    <w:p w14:paraId="787F375C" w14:textId="68ED4E58" w:rsidR="003A34A4" w:rsidRDefault="003A34A4" w:rsidP="003A34A4">
      <w:pPr>
        <w:pStyle w:val="Normlnweb"/>
        <w:shd w:val="clear" w:color="auto" w:fill="FFFFFF"/>
        <w:spacing w:before="0" w:beforeAutospacing="0" w:after="0" w:afterAutospacing="0"/>
        <w:rPr>
          <w:color w:val="000000"/>
        </w:rPr>
      </w:pPr>
      <w:r>
        <w:rPr>
          <w:b/>
          <w:bCs/>
          <w:color w:val="000000"/>
        </w:rPr>
        <w:t>Figure 14:</w:t>
      </w:r>
      <w:r>
        <w:rPr>
          <w:color w:val="000000"/>
        </w:rPr>
        <w:t xml:space="preserve"> Author unknown.  Execution of 27 Protestant Bohemian Leaders, 1621.</w:t>
      </w:r>
      <w:r>
        <w:rPr>
          <w:rFonts w:ascii="Arial" w:hAnsi="Arial" w:cs="Arial"/>
          <w:color w:val="000000"/>
          <w:sz w:val="22"/>
          <w:szCs w:val="22"/>
        </w:rPr>
        <w:t xml:space="preserve"> </w:t>
      </w:r>
      <w:r>
        <w:rPr>
          <w:color w:val="000000"/>
        </w:rPr>
        <w:t xml:space="preserve">In: </w:t>
      </w:r>
      <w:r>
        <w:rPr>
          <w:i/>
          <w:iCs/>
          <w:color w:val="000000"/>
        </w:rPr>
        <w:t>www.wikipedia.org: public domain</w:t>
      </w:r>
      <w:r>
        <w:rPr>
          <w:color w:val="000000"/>
        </w:rPr>
        <w:t xml:space="preserve"> [online]. [cit. 2023-02-04].     </w:t>
      </w:r>
      <w:r>
        <w:rPr>
          <w:color w:val="000000"/>
        </w:rPr>
        <w:br/>
        <w:t>Dostupné z:</w:t>
      </w:r>
      <w:r>
        <w:rPr>
          <w:color w:val="000000"/>
        </w:rPr>
        <w:br/>
      </w:r>
      <w:hyperlink r:id="rId99" w:history="1">
        <w:r w:rsidR="00C5781F" w:rsidRPr="00DE6084">
          <w:rPr>
            <w:rStyle w:val="Hypertextovodkaz"/>
            <w:rFonts w:ascii="Arial" w:hAnsi="Arial" w:cs="Arial"/>
            <w:sz w:val="22"/>
            <w:szCs w:val="22"/>
          </w:rPr>
          <w:t>https://en.wikipedia.org/wiki/Joachim_Andreas_von_Schlick#/media/File:Hinrichtung_auf_dem_Altst%C3%A4dter_Ring.JPG</w:t>
        </w:r>
      </w:hyperlink>
      <w:r>
        <w:rPr>
          <w:color w:val="000000"/>
        </w:rPr>
        <w:t>.</w:t>
      </w:r>
    </w:p>
    <w:p w14:paraId="6703F17F" w14:textId="77777777" w:rsidR="00C5781F" w:rsidRDefault="00C5781F" w:rsidP="003A34A4">
      <w:pPr>
        <w:pStyle w:val="Normlnweb"/>
        <w:shd w:val="clear" w:color="auto" w:fill="FFFFFF"/>
        <w:spacing w:before="0" w:beforeAutospacing="0" w:after="0" w:afterAutospacing="0"/>
      </w:pPr>
    </w:p>
    <w:p w14:paraId="437BC599" w14:textId="77777777" w:rsidR="003A34A4" w:rsidRDefault="003A34A4" w:rsidP="003A34A4">
      <w:pPr>
        <w:pStyle w:val="Normlnweb"/>
        <w:shd w:val="clear" w:color="auto" w:fill="FFFFFF"/>
        <w:spacing w:before="0" w:beforeAutospacing="0" w:after="0" w:afterAutospacing="0"/>
      </w:pPr>
      <w:r>
        <w:rPr>
          <w:b/>
          <w:bCs/>
          <w:color w:val="000000"/>
        </w:rPr>
        <w:t>Figure 15:</w:t>
      </w:r>
      <w:r>
        <w:rPr>
          <w:color w:val="000000"/>
        </w:rPr>
        <w:t xml:space="preserve"> Author Johann Amos Comenius aus dem Jahr 1623. Labyrinth of the World – Illustration. In: </w:t>
      </w:r>
      <w:r>
        <w:rPr>
          <w:i/>
          <w:iCs/>
          <w:color w:val="000000"/>
        </w:rPr>
        <w:t>www.wikipedia.org: public domain</w:t>
      </w:r>
      <w:r>
        <w:rPr>
          <w:color w:val="000000"/>
        </w:rPr>
        <w:t xml:space="preserve"> [online]. [cit. 2023-02-04].     </w:t>
      </w:r>
      <w:r>
        <w:rPr>
          <w:color w:val="000000"/>
        </w:rPr>
        <w:br/>
        <w:t>Dostupné z:</w:t>
      </w:r>
      <w:r>
        <w:rPr>
          <w:color w:val="000000"/>
        </w:rPr>
        <w:br/>
      </w:r>
      <w:hyperlink r:id="rId100" w:anchor="/media/Datei:Labyrint_sveta.jpg" w:history="1">
        <w:r>
          <w:rPr>
            <w:rStyle w:val="Hypertextovodkaz"/>
            <w:rFonts w:ascii="Arial" w:eastAsiaTheme="majorEastAsia" w:hAnsi="Arial" w:cs="Arial"/>
            <w:color w:val="1155CC"/>
            <w:sz w:val="22"/>
            <w:szCs w:val="22"/>
          </w:rPr>
          <w:t>https://de.wikipedia.org/wiki/Das_Labyrinth_der_Welt_und_das_Paradies_des_Herzens#/media/Datei:Labyrint_sveta.jpg</w:t>
        </w:r>
      </w:hyperlink>
    </w:p>
    <w:p w14:paraId="4BFE3B55" w14:textId="77777777" w:rsidR="00C5781F" w:rsidRDefault="00C5781F" w:rsidP="003A34A4">
      <w:pPr>
        <w:pStyle w:val="Normlnweb"/>
        <w:shd w:val="clear" w:color="auto" w:fill="FFFFFF"/>
        <w:spacing w:before="0" w:beforeAutospacing="0" w:after="0" w:afterAutospacing="0"/>
      </w:pPr>
    </w:p>
    <w:p w14:paraId="7E585E1D" w14:textId="77777777" w:rsidR="003A34A4" w:rsidRDefault="003A34A4" w:rsidP="003A34A4">
      <w:pPr>
        <w:pStyle w:val="Normlnweb"/>
        <w:shd w:val="clear" w:color="auto" w:fill="FFFFFF"/>
        <w:spacing w:before="0" w:beforeAutospacing="0" w:after="0" w:afterAutospacing="0"/>
      </w:pPr>
      <w:r>
        <w:rPr>
          <w:b/>
          <w:bCs/>
          <w:color w:val="000000"/>
        </w:rPr>
        <w:t>Figure 16:</w:t>
      </w:r>
      <w:r>
        <w:rPr>
          <w:color w:val="000000"/>
        </w:rPr>
        <w:t xml:space="preserve"> Author Jan Vilímek. Karel ze Žerotína, the Protector of any Brethren. In: </w:t>
      </w:r>
      <w:r>
        <w:rPr>
          <w:i/>
          <w:iCs/>
          <w:color w:val="000000"/>
        </w:rPr>
        <w:t>www.wikipedia.org: public domain</w:t>
      </w:r>
      <w:r>
        <w:rPr>
          <w:color w:val="000000"/>
        </w:rPr>
        <w:t xml:space="preserve"> [online]. [cit. 2023-02-04].     </w:t>
      </w:r>
      <w:r>
        <w:rPr>
          <w:color w:val="000000"/>
        </w:rPr>
        <w:br/>
        <w:t>Dostupné z:</w:t>
      </w:r>
      <w:r>
        <w:rPr>
          <w:color w:val="000000"/>
        </w:rPr>
        <w:br/>
      </w:r>
      <w:hyperlink r:id="rId101" w:anchor="/media/Soubor:Karel_star%C5%A1%C3%AD_ze_%C5%BDerot%C3%ADna.png" w:history="1">
        <w:r>
          <w:rPr>
            <w:rStyle w:val="Hypertextovodkaz"/>
            <w:rFonts w:ascii="Arial" w:eastAsiaTheme="majorEastAsia" w:hAnsi="Arial" w:cs="Arial"/>
            <w:color w:val="1155CC"/>
            <w:sz w:val="22"/>
            <w:szCs w:val="22"/>
          </w:rPr>
          <w:t>https://cs.wikipedia.org/wiki/Karel_star%C5%A1%C3%AD_ze_%C5%BDerot%C3%ADna#/media/Soubor:Karel_star%C5%A1%C3%AD_ze_%C5%BDerot%C3%ADna.png</w:t>
        </w:r>
      </w:hyperlink>
    </w:p>
    <w:p w14:paraId="77E6E8E6" w14:textId="77777777" w:rsidR="005632C7" w:rsidRDefault="005632C7" w:rsidP="003A34A4">
      <w:pPr>
        <w:pStyle w:val="Normlnweb"/>
        <w:shd w:val="clear" w:color="auto" w:fill="FFFFFF"/>
        <w:spacing w:before="0" w:beforeAutospacing="0" w:after="0" w:afterAutospacing="0"/>
      </w:pPr>
    </w:p>
    <w:p w14:paraId="22AF20D3" w14:textId="77777777" w:rsidR="00C5781F" w:rsidRDefault="00C5781F" w:rsidP="003A34A4">
      <w:pPr>
        <w:pStyle w:val="Normlnweb"/>
        <w:shd w:val="clear" w:color="auto" w:fill="FFFFFF"/>
        <w:spacing w:before="0" w:beforeAutospacing="0" w:after="0" w:afterAutospacing="0"/>
      </w:pPr>
    </w:p>
    <w:p w14:paraId="1F1F6F14" w14:textId="77777777" w:rsidR="003A34A4" w:rsidRDefault="003A34A4" w:rsidP="003A34A4">
      <w:pPr>
        <w:pStyle w:val="Normlnweb"/>
        <w:shd w:val="clear" w:color="auto" w:fill="FFFFFF"/>
        <w:spacing w:before="0" w:beforeAutospacing="0" w:after="0" w:afterAutospacing="0"/>
      </w:pPr>
      <w:r>
        <w:rPr>
          <w:b/>
          <w:bCs/>
          <w:color w:val="000000"/>
        </w:rPr>
        <w:lastRenderedPageBreak/>
        <w:t>Figure 17:</w:t>
      </w:r>
      <w:r>
        <w:rPr>
          <w:color w:val="000000"/>
        </w:rPr>
        <w:t xml:space="preserve"> Author Jan Vilímek. Didactica Magna in German. In: </w:t>
      </w:r>
      <w:hyperlink r:id="rId102" w:history="1">
        <w:r>
          <w:rPr>
            <w:rStyle w:val="Hypertextovodkaz"/>
            <w:rFonts w:eastAsiaTheme="majorEastAsia"/>
            <w:i/>
            <w:iCs/>
            <w:color w:val="1155CC"/>
          </w:rPr>
          <w:t>www.wikimedia</w:t>
        </w:r>
      </w:hyperlink>
      <w:r>
        <w:rPr>
          <w:i/>
          <w:iCs/>
          <w:color w:val="000000"/>
        </w:rPr>
        <w:t xml:space="preserve"> commons: public domain</w:t>
      </w:r>
      <w:r>
        <w:rPr>
          <w:color w:val="000000"/>
        </w:rPr>
        <w:t xml:space="preserve"> [online]. [cit. 2023-02-04].     </w:t>
      </w:r>
      <w:r>
        <w:rPr>
          <w:color w:val="000000"/>
        </w:rPr>
        <w:br/>
        <w:t>Dostupné z:</w:t>
      </w:r>
      <w:r>
        <w:rPr>
          <w:color w:val="000000"/>
        </w:rPr>
        <w:br/>
      </w:r>
      <w:hyperlink r:id="rId103" w:history="1">
        <w:r>
          <w:rPr>
            <w:rStyle w:val="Hypertextovodkaz"/>
            <w:rFonts w:ascii="Arial" w:eastAsiaTheme="majorEastAsia" w:hAnsi="Arial" w:cs="Arial"/>
            <w:color w:val="1155CC"/>
            <w:sz w:val="22"/>
            <w:szCs w:val="22"/>
          </w:rPr>
          <w:t>https://commons.wikimedia.org/wiki/File:Didactica_magna_deutsch_1876.jpg</w:t>
        </w:r>
      </w:hyperlink>
    </w:p>
    <w:p w14:paraId="7917F860" w14:textId="77777777" w:rsidR="00C5781F" w:rsidRDefault="00C5781F" w:rsidP="003A34A4">
      <w:pPr>
        <w:pStyle w:val="Normlnweb"/>
        <w:shd w:val="clear" w:color="auto" w:fill="FFFFFF"/>
        <w:spacing w:before="0" w:beforeAutospacing="0" w:after="0" w:afterAutospacing="0"/>
      </w:pPr>
    </w:p>
    <w:p w14:paraId="13F52584" w14:textId="77777777" w:rsidR="003A34A4" w:rsidRDefault="003A34A4" w:rsidP="003A34A4">
      <w:pPr>
        <w:pStyle w:val="Normlnweb"/>
        <w:shd w:val="clear" w:color="auto" w:fill="FFFFFF"/>
        <w:spacing w:before="0" w:beforeAutospacing="0" w:after="0" w:afterAutospacing="0"/>
      </w:pPr>
      <w:r>
        <w:rPr>
          <w:b/>
          <w:bCs/>
          <w:color w:val="000000"/>
        </w:rPr>
        <w:t>Figure 18:</w:t>
      </w:r>
      <w:r>
        <w:rPr>
          <w:color w:val="000000"/>
        </w:rPr>
        <w:t xml:space="preserve"> Author Frans Hals. Rene Descartes, Philosopher of the 17th Century. In: </w:t>
      </w:r>
      <w:r>
        <w:rPr>
          <w:i/>
          <w:iCs/>
          <w:color w:val="000000"/>
        </w:rPr>
        <w:t>www.wikipedia.org: public domain</w:t>
      </w:r>
      <w:r>
        <w:rPr>
          <w:color w:val="000000"/>
        </w:rPr>
        <w:t xml:space="preserve"> [online]. [cit. 2023-02-04].     </w:t>
      </w:r>
      <w:r>
        <w:rPr>
          <w:color w:val="000000"/>
        </w:rPr>
        <w:br/>
        <w:t>Dostupné z:</w:t>
      </w:r>
      <w:r>
        <w:rPr>
          <w:color w:val="000000"/>
        </w:rPr>
        <w:br/>
      </w:r>
      <w:hyperlink r:id="rId104" w:anchor="/media/Soubor:Frans_Hals_-_Portret_van_Ren%C3%A9_Descartes.jpg" w:history="1">
        <w:r>
          <w:rPr>
            <w:rStyle w:val="Hypertextovodkaz"/>
            <w:rFonts w:ascii="Arial" w:eastAsiaTheme="majorEastAsia" w:hAnsi="Arial" w:cs="Arial"/>
            <w:color w:val="1155CC"/>
            <w:sz w:val="22"/>
            <w:szCs w:val="22"/>
          </w:rPr>
          <w:t>https://cs.wikipedia.org/wiki/Ren%C3%A9_Descartes#/media/Soubor:Frans_Hals_-_Portret_van_Ren%C3%A9_Descartes.jpg</w:t>
        </w:r>
      </w:hyperlink>
    </w:p>
    <w:p w14:paraId="5111D1DC" w14:textId="77777777" w:rsidR="00C5781F" w:rsidRDefault="00C5781F" w:rsidP="003A34A4">
      <w:pPr>
        <w:pStyle w:val="Normlnweb"/>
        <w:shd w:val="clear" w:color="auto" w:fill="FFFFFF"/>
        <w:spacing w:before="0" w:beforeAutospacing="0" w:after="0" w:afterAutospacing="0"/>
      </w:pPr>
    </w:p>
    <w:p w14:paraId="3EACE4DD" w14:textId="77777777" w:rsidR="003A34A4" w:rsidRDefault="003A34A4" w:rsidP="003A34A4">
      <w:pPr>
        <w:pStyle w:val="Normlnweb"/>
        <w:shd w:val="clear" w:color="auto" w:fill="FFFFFF"/>
        <w:spacing w:before="0" w:beforeAutospacing="0" w:after="0" w:afterAutospacing="0"/>
      </w:pPr>
      <w:r>
        <w:rPr>
          <w:b/>
          <w:bCs/>
          <w:color w:val="000000"/>
        </w:rPr>
        <w:t>Figure 19:</w:t>
      </w:r>
      <w:r>
        <w:rPr>
          <w:color w:val="000000"/>
        </w:rPr>
        <w:t xml:space="preserve"> Author John Comenius. Orbis Pistus – Introduction – Invitation. In: </w:t>
      </w:r>
      <w:r>
        <w:rPr>
          <w:i/>
          <w:iCs/>
          <w:color w:val="000000"/>
        </w:rPr>
        <w:t>www.wikipedia.org: public domain</w:t>
      </w:r>
      <w:r>
        <w:rPr>
          <w:color w:val="000000"/>
        </w:rPr>
        <w:t xml:space="preserve"> [online]. [cit. 2023-02-04].     </w:t>
      </w:r>
      <w:r>
        <w:rPr>
          <w:color w:val="000000"/>
        </w:rPr>
        <w:br/>
        <w:t>Dostupné z:</w:t>
      </w:r>
      <w:r>
        <w:rPr>
          <w:color w:val="000000"/>
        </w:rPr>
        <w:br/>
      </w:r>
      <w:hyperlink r:id="rId105" w:anchor="/media/Soubor:Orbis-pictus-002.jpg" w:history="1">
        <w:r>
          <w:rPr>
            <w:rStyle w:val="Hypertextovodkaz"/>
            <w:rFonts w:ascii="Arial" w:eastAsiaTheme="majorEastAsia" w:hAnsi="Arial" w:cs="Arial"/>
            <w:color w:val="1155CC"/>
            <w:sz w:val="22"/>
            <w:szCs w:val="22"/>
          </w:rPr>
          <w:t>https://cs.wikipedia.org/wiki/Orbis_pictus#/media/Soubor:Orbis-pictus-002.jpg</w:t>
        </w:r>
      </w:hyperlink>
    </w:p>
    <w:p w14:paraId="09D4B6B3" w14:textId="77777777" w:rsidR="003A34A4" w:rsidRDefault="003A34A4" w:rsidP="00C5781F">
      <w:pPr>
        <w:spacing w:after="0"/>
      </w:pPr>
    </w:p>
    <w:p w14:paraId="40719E49" w14:textId="77777777" w:rsidR="003A34A4" w:rsidRDefault="003A34A4" w:rsidP="003A34A4">
      <w:pPr>
        <w:pStyle w:val="Normlnweb"/>
        <w:shd w:val="clear" w:color="auto" w:fill="FFFFFF"/>
        <w:spacing w:before="0" w:beforeAutospacing="0" w:after="0" w:afterAutospacing="0"/>
      </w:pPr>
      <w:r>
        <w:rPr>
          <w:b/>
          <w:bCs/>
          <w:color w:val="000000"/>
        </w:rPr>
        <w:t>Figure 20:</w:t>
      </w:r>
      <w:r>
        <w:rPr>
          <w:color w:val="000000"/>
        </w:rPr>
        <w:t xml:space="preserve"> Author Jan Amos Comenius</w:t>
      </w:r>
      <w:r>
        <w:rPr>
          <w:rFonts w:ascii="Arial" w:hAnsi="Arial" w:cs="Arial"/>
          <w:color w:val="000000"/>
          <w:sz w:val="22"/>
          <w:szCs w:val="22"/>
        </w:rPr>
        <w:t xml:space="preserve">. </w:t>
      </w:r>
      <w:r>
        <w:rPr>
          <w:color w:val="000000"/>
        </w:rPr>
        <w:t xml:space="preserve">Via Lucis – The Way of Light. In: </w:t>
      </w:r>
      <w:r>
        <w:rPr>
          <w:i/>
          <w:iCs/>
          <w:color w:val="000000"/>
        </w:rPr>
        <w:t>www.wikipedia.org: public domain</w:t>
      </w:r>
      <w:r>
        <w:rPr>
          <w:color w:val="000000"/>
        </w:rPr>
        <w:t xml:space="preserve"> [online]. [cit. 2023-02-04].     </w:t>
      </w:r>
      <w:r>
        <w:rPr>
          <w:color w:val="000000"/>
        </w:rPr>
        <w:br/>
        <w:t>Dostupné z:</w:t>
      </w:r>
      <w:r>
        <w:rPr>
          <w:color w:val="000000"/>
        </w:rPr>
        <w:br/>
      </w:r>
      <w:hyperlink r:id="rId106" w:anchor="/media/File:Via_Lucis.tif" w:history="1">
        <w:r>
          <w:rPr>
            <w:rStyle w:val="Hypertextovodkaz"/>
            <w:rFonts w:ascii="Arial" w:eastAsiaTheme="majorEastAsia" w:hAnsi="Arial" w:cs="Arial"/>
            <w:color w:val="1155CC"/>
            <w:sz w:val="22"/>
            <w:szCs w:val="22"/>
          </w:rPr>
          <w:t>https://en.wikipedia.org/wiki/John_Amos_Comenius#/media/File:Via_Lucis.tif</w:t>
        </w:r>
      </w:hyperlink>
    </w:p>
    <w:p w14:paraId="5C79980D" w14:textId="77777777" w:rsidR="00C5781F" w:rsidRDefault="00C5781F" w:rsidP="003A34A4">
      <w:pPr>
        <w:pStyle w:val="Normlnweb"/>
        <w:shd w:val="clear" w:color="auto" w:fill="FFFFFF"/>
        <w:spacing w:before="0" w:beforeAutospacing="0" w:after="0" w:afterAutospacing="0"/>
      </w:pPr>
    </w:p>
    <w:p w14:paraId="61D22544" w14:textId="77777777" w:rsidR="003A34A4" w:rsidRDefault="003A34A4" w:rsidP="003A34A4">
      <w:pPr>
        <w:pStyle w:val="Normlnweb"/>
        <w:shd w:val="clear" w:color="auto" w:fill="FFFFFF"/>
        <w:spacing w:before="0" w:beforeAutospacing="0" w:after="0" w:afterAutospacing="0"/>
      </w:pPr>
      <w:r>
        <w:rPr>
          <w:b/>
          <w:bCs/>
          <w:color w:val="000000"/>
        </w:rPr>
        <w:t>Figure 21:</w:t>
      </w:r>
      <w:r>
        <w:rPr>
          <w:color w:val="000000"/>
        </w:rPr>
        <w:t xml:space="preserve"> Author Unknown</w:t>
      </w:r>
      <w:r>
        <w:rPr>
          <w:rFonts w:ascii="Arial" w:hAnsi="Arial" w:cs="Arial"/>
          <w:color w:val="000000"/>
          <w:sz w:val="22"/>
          <w:szCs w:val="22"/>
        </w:rPr>
        <w:t xml:space="preserve">. </w:t>
      </w:r>
      <w:r>
        <w:rPr>
          <w:color w:val="000000"/>
        </w:rPr>
        <w:t>Opera didactica omnia</w:t>
      </w:r>
      <w:r>
        <w:rPr>
          <w:rFonts w:ascii="Arial" w:hAnsi="Arial" w:cs="Arial"/>
          <w:color w:val="000000"/>
          <w:sz w:val="22"/>
          <w:szCs w:val="22"/>
        </w:rPr>
        <w:t>.</w:t>
      </w:r>
      <w:r>
        <w:rPr>
          <w:color w:val="000000"/>
        </w:rPr>
        <w:t xml:space="preserve"> In: </w:t>
      </w:r>
      <w:r>
        <w:rPr>
          <w:i/>
          <w:iCs/>
          <w:color w:val="000000"/>
        </w:rPr>
        <w:t>www.</w:t>
      </w:r>
      <w:hyperlink r:id="rId107" w:history="1">
        <w:r>
          <w:rPr>
            <w:rStyle w:val="Hypertextovodkaz"/>
            <w:rFonts w:eastAsiaTheme="majorEastAsia"/>
            <w:i/>
            <w:iCs/>
            <w:color w:val="000000"/>
          </w:rPr>
          <w:t>wikimedia</w:t>
        </w:r>
      </w:hyperlink>
      <w:r>
        <w:rPr>
          <w:i/>
          <w:iCs/>
          <w:color w:val="000000"/>
        </w:rPr>
        <w:t xml:space="preserve"> commons: public domain</w:t>
      </w:r>
      <w:r>
        <w:rPr>
          <w:color w:val="000000"/>
        </w:rPr>
        <w:t xml:space="preserve"> [online]. [cit. 2023-02-04].     </w:t>
      </w:r>
      <w:r>
        <w:rPr>
          <w:color w:val="000000"/>
        </w:rPr>
        <w:br/>
        <w:t>Dostupné z:</w:t>
      </w:r>
      <w:r>
        <w:rPr>
          <w:color w:val="000000"/>
        </w:rPr>
        <w:br/>
      </w:r>
      <w:hyperlink r:id="rId108" w:history="1">
        <w:r>
          <w:rPr>
            <w:rStyle w:val="Hypertextovodkaz"/>
            <w:rFonts w:ascii="Arial" w:eastAsiaTheme="majorEastAsia" w:hAnsi="Arial" w:cs="Arial"/>
            <w:color w:val="1155CC"/>
            <w:sz w:val="22"/>
            <w:szCs w:val="22"/>
          </w:rPr>
          <w:t>https://upload.wikimedia.org/wikipedia/commons/8/8c/Opera_didactica.jpg</w:t>
        </w:r>
      </w:hyperlink>
    </w:p>
    <w:p w14:paraId="6DF31205" w14:textId="77777777" w:rsidR="00C5781F" w:rsidRDefault="00C5781F" w:rsidP="003A34A4">
      <w:pPr>
        <w:pStyle w:val="Normlnweb"/>
        <w:shd w:val="clear" w:color="auto" w:fill="FFFFFF"/>
        <w:spacing w:before="0" w:beforeAutospacing="0" w:after="0" w:afterAutospacing="0"/>
      </w:pPr>
    </w:p>
    <w:p w14:paraId="55EC9E3C" w14:textId="77777777" w:rsidR="003A34A4" w:rsidRDefault="003A34A4" w:rsidP="003A34A4">
      <w:pPr>
        <w:pStyle w:val="Normlnweb"/>
        <w:shd w:val="clear" w:color="auto" w:fill="FFFFFF"/>
        <w:spacing w:before="0" w:beforeAutospacing="0" w:after="0" w:afterAutospacing="0"/>
      </w:pPr>
      <w:r>
        <w:rPr>
          <w:b/>
          <w:bCs/>
          <w:color w:val="000000"/>
        </w:rPr>
        <w:t>Figure 22:</w:t>
      </w:r>
      <w:r>
        <w:rPr>
          <w:color w:val="000000"/>
        </w:rPr>
        <w:t xml:space="preserve"> Author </w:t>
      </w:r>
      <w:r>
        <w:rPr>
          <w:color w:val="434343"/>
        </w:rPr>
        <w:t>Unknown</w:t>
      </w:r>
      <w:r>
        <w:rPr>
          <w:rFonts w:ascii="Arial" w:hAnsi="Arial" w:cs="Arial"/>
          <w:color w:val="000000"/>
          <w:sz w:val="22"/>
          <w:szCs w:val="22"/>
        </w:rPr>
        <w:t xml:space="preserve">. </w:t>
      </w:r>
      <w:r>
        <w:rPr>
          <w:color w:val="000000"/>
        </w:rPr>
        <w:t xml:space="preserve">The Gate of Languages. In: </w:t>
      </w:r>
      <w:r>
        <w:rPr>
          <w:i/>
          <w:iCs/>
          <w:color w:val="000000"/>
        </w:rPr>
        <w:t>www.wikipedia.org: public domain</w:t>
      </w:r>
      <w:r>
        <w:rPr>
          <w:color w:val="000000"/>
        </w:rPr>
        <w:t xml:space="preserve"> [online]. [cit. 2023-02-04].     </w:t>
      </w:r>
      <w:r>
        <w:rPr>
          <w:color w:val="000000"/>
        </w:rPr>
        <w:br/>
        <w:t>Dostupné z:</w:t>
      </w:r>
      <w:r>
        <w:rPr>
          <w:color w:val="000000"/>
        </w:rPr>
        <w:br/>
      </w:r>
      <w:r>
        <w:rPr>
          <w:rFonts w:ascii="Arial" w:hAnsi="Arial" w:cs="Arial"/>
          <w:color w:val="1155CC"/>
          <w:sz w:val="22"/>
          <w:szCs w:val="22"/>
          <w:u w:val="single"/>
        </w:rPr>
        <w:t>h</w:t>
      </w:r>
      <w:hyperlink r:id="rId109" w:anchor="/media/File:Janua_Linguarum.jpg" w:history="1">
        <w:r>
          <w:rPr>
            <w:rStyle w:val="Hypertextovodkaz"/>
            <w:rFonts w:ascii="Arial" w:eastAsiaTheme="majorEastAsia" w:hAnsi="Arial" w:cs="Arial"/>
            <w:color w:val="1155CC"/>
            <w:sz w:val="22"/>
            <w:szCs w:val="22"/>
          </w:rPr>
          <w:t>ttps://en.wikipedia.org/wiki/Janua_linguarum_reserata#/media/File:Janua_Linguarum.jpg</w:t>
        </w:r>
      </w:hyperlink>
    </w:p>
    <w:p w14:paraId="2E81A138" w14:textId="77777777" w:rsidR="00C5781F" w:rsidRDefault="00C5781F" w:rsidP="003A34A4">
      <w:pPr>
        <w:pStyle w:val="Normlnweb"/>
        <w:shd w:val="clear" w:color="auto" w:fill="FFFFFF"/>
        <w:spacing w:before="0" w:beforeAutospacing="0" w:after="0" w:afterAutospacing="0"/>
      </w:pPr>
    </w:p>
    <w:p w14:paraId="717F394A" w14:textId="77777777" w:rsidR="003A34A4" w:rsidRDefault="003A34A4" w:rsidP="003A34A4">
      <w:pPr>
        <w:pStyle w:val="Normlnweb"/>
        <w:shd w:val="clear" w:color="auto" w:fill="FFFFFF"/>
        <w:spacing w:before="0" w:beforeAutospacing="0" w:after="0" w:afterAutospacing="0"/>
      </w:pPr>
      <w:r>
        <w:rPr>
          <w:b/>
          <w:bCs/>
          <w:color w:val="000000"/>
        </w:rPr>
        <w:t>Figure 23:</w:t>
      </w:r>
      <w:r>
        <w:rPr>
          <w:color w:val="000000"/>
        </w:rPr>
        <w:t xml:space="preserve"> Author Johann Amos Comenius - Didactica Magna, Paderborn 1913, Titelseite.</w:t>
      </w:r>
      <w:r>
        <w:rPr>
          <w:rFonts w:ascii="Arial" w:hAnsi="Arial" w:cs="Arial"/>
          <w:color w:val="000000"/>
          <w:sz w:val="22"/>
          <w:szCs w:val="22"/>
        </w:rPr>
        <w:t xml:space="preserve"> </w:t>
      </w:r>
      <w:r>
        <w:rPr>
          <w:color w:val="000000"/>
        </w:rPr>
        <w:t xml:space="preserve">The Great Didactic. In: </w:t>
      </w:r>
      <w:r>
        <w:rPr>
          <w:i/>
          <w:iCs/>
          <w:color w:val="000000"/>
        </w:rPr>
        <w:t>www.wikipedia.org: public domain</w:t>
      </w:r>
      <w:r>
        <w:rPr>
          <w:color w:val="000000"/>
        </w:rPr>
        <w:t xml:space="preserve"> [online]. [cit. 2023-02-04].     </w:t>
      </w:r>
      <w:r>
        <w:rPr>
          <w:color w:val="000000"/>
        </w:rPr>
        <w:br/>
        <w:t>Dostupné z:</w:t>
      </w:r>
      <w:r>
        <w:rPr>
          <w:color w:val="000000"/>
        </w:rPr>
        <w:br/>
      </w:r>
      <w:hyperlink r:id="rId110" w:anchor="/media/File:Johann_Amos_Comenius_-_Didactica_Magna.jpg" w:history="1">
        <w:r>
          <w:rPr>
            <w:rStyle w:val="Hypertextovodkaz"/>
            <w:rFonts w:ascii="Arial" w:eastAsiaTheme="majorEastAsia" w:hAnsi="Arial" w:cs="Arial"/>
            <w:color w:val="1155CC"/>
            <w:sz w:val="22"/>
            <w:szCs w:val="22"/>
          </w:rPr>
          <w:t>https://en.wikipedia.org/wiki/Great_Didactic#/media/File:Johann_Amos_Comenius_-_Didactica_Magna.jpg</w:t>
        </w:r>
      </w:hyperlink>
    </w:p>
    <w:p w14:paraId="38C5AF63" w14:textId="77777777" w:rsidR="003A34A4" w:rsidRDefault="003A34A4" w:rsidP="00C5781F">
      <w:pPr>
        <w:spacing w:after="0"/>
      </w:pPr>
    </w:p>
    <w:p w14:paraId="12E64B33" w14:textId="77777777" w:rsidR="003A34A4" w:rsidRDefault="003A34A4" w:rsidP="003A34A4">
      <w:pPr>
        <w:pStyle w:val="Normlnweb"/>
        <w:shd w:val="clear" w:color="auto" w:fill="FFFFFF"/>
        <w:spacing w:before="0" w:beforeAutospacing="0" w:after="0" w:afterAutospacing="0"/>
      </w:pPr>
      <w:r>
        <w:rPr>
          <w:b/>
          <w:bCs/>
          <w:color w:val="000000"/>
        </w:rPr>
        <w:t>Figure 24:</w:t>
      </w:r>
      <w:r>
        <w:rPr>
          <w:color w:val="000000"/>
        </w:rPr>
        <w:t xml:space="preserve"> Author Jan Amos Comenius. Didactica. In: </w:t>
      </w:r>
      <w:r>
        <w:rPr>
          <w:i/>
          <w:iCs/>
          <w:color w:val="000000"/>
        </w:rPr>
        <w:t>www.</w:t>
      </w:r>
      <w:r>
        <w:rPr>
          <w:rFonts w:ascii="Roboto" w:hAnsi="Roboto"/>
          <w:i/>
          <w:iCs/>
          <w:color w:val="000000"/>
          <w:sz w:val="18"/>
          <w:szCs w:val="18"/>
          <w:shd w:val="clear" w:color="auto" w:fill="FFFFFF"/>
        </w:rPr>
        <w:t>komensky.mjakub.c</w:t>
      </w:r>
      <w:r>
        <w:rPr>
          <w:rFonts w:ascii="Roboto" w:hAnsi="Roboto"/>
          <w:i/>
          <w:iCs/>
          <w:color w:val="5F6368"/>
          <w:sz w:val="18"/>
          <w:szCs w:val="18"/>
          <w:shd w:val="clear" w:color="auto" w:fill="FFFFFF"/>
        </w:rPr>
        <w:t>z</w:t>
      </w:r>
      <w:r>
        <w:rPr>
          <w:i/>
          <w:iCs/>
          <w:color w:val="000000"/>
        </w:rPr>
        <w:t xml:space="preserve"> public domain</w:t>
      </w:r>
      <w:r>
        <w:rPr>
          <w:color w:val="000000"/>
        </w:rPr>
        <w:t xml:space="preserve"> [online]. [cit. 2023-02-04].     </w:t>
      </w:r>
      <w:r>
        <w:rPr>
          <w:color w:val="000000"/>
        </w:rPr>
        <w:br/>
        <w:t>Dostupné z:</w:t>
      </w:r>
      <w:r>
        <w:rPr>
          <w:color w:val="000000"/>
        </w:rPr>
        <w:br/>
      </w:r>
      <w:hyperlink r:id="rId111" w:history="1">
        <w:r>
          <w:rPr>
            <w:rStyle w:val="Hypertextovodkaz"/>
            <w:rFonts w:ascii="Arial" w:eastAsiaTheme="majorEastAsia" w:hAnsi="Arial" w:cs="Arial"/>
            <w:color w:val="1155CC"/>
            <w:sz w:val="22"/>
            <w:szCs w:val="22"/>
          </w:rPr>
          <w:t>https://komensky.mjakub.cz/didaktika--idc250</w:t>
        </w:r>
      </w:hyperlink>
    </w:p>
    <w:p w14:paraId="4EDF61E6" w14:textId="77777777" w:rsidR="00C5781F" w:rsidRDefault="00C5781F" w:rsidP="003A34A4">
      <w:pPr>
        <w:pStyle w:val="Normlnweb"/>
        <w:shd w:val="clear" w:color="auto" w:fill="FFFFFF"/>
        <w:spacing w:before="0" w:beforeAutospacing="0" w:after="0" w:afterAutospacing="0"/>
      </w:pPr>
    </w:p>
    <w:p w14:paraId="27DF9C06" w14:textId="77777777" w:rsidR="003A34A4" w:rsidRDefault="003A34A4" w:rsidP="003A34A4">
      <w:pPr>
        <w:pStyle w:val="Normlnweb"/>
        <w:shd w:val="clear" w:color="auto" w:fill="FFFFFF"/>
        <w:spacing w:before="0" w:beforeAutospacing="0" w:after="0" w:afterAutospacing="0"/>
      </w:pPr>
      <w:r>
        <w:rPr>
          <w:b/>
          <w:bCs/>
          <w:color w:val="000000"/>
        </w:rPr>
        <w:t>Figure 25:</w:t>
      </w:r>
      <w:r>
        <w:rPr>
          <w:color w:val="000000"/>
        </w:rPr>
        <w:t xml:space="preserve"> Author Karol Lehotský. Portrait of Comenius by Karol Lehotský.</w:t>
      </w:r>
      <w:r>
        <w:rPr>
          <w:rFonts w:ascii="Arial" w:hAnsi="Arial" w:cs="Arial"/>
          <w:color w:val="000000"/>
          <w:sz w:val="22"/>
          <w:szCs w:val="22"/>
        </w:rPr>
        <w:t xml:space="preserve"> </w:t>
      </w:r>
      <w:r>
        <w:rPr>
          <w:color w:val="000000"/>
        </w:rPr>
        <w:t xml:space="preserve">In: </w:t>
      </w:r>
      <w:r>
        <w:rPr>
          <w:i/>
          <w:iCs/>
          <w:color w:val="000000"/>
        </w:rPr>
        <w:t>www.wikipedia.org: public domain</w:t>
      </w:r>
      <w:r>
        <w:rPr>
          <w:color w:val="000000"/>
        </w:rPr>
        <w:t xml:space="preserve"> [online]. [cit. 2023-02-04].     </w:t>
      </w:r>
      <w:r>
        <w:rPr>
          <w:color w:val="000000"/>
        </w:rPr>
        <w:br/>
        <w:t>Dostupné z:</w:t>
      </w:r>
      <w:r>
        <w:rPr>
          <w:color w:val="000000"/>
        </w:rPr>
        <w:br/>
      </w:r>
      <w:hyperlink r:id="rId112" w:anchor="/media/File:John_Amos_Comenius_portrait.jpg" w:history="1">
        <w:r>
          <w:rPr>
            <w:rStyle w:val="Hypertextovodkaz"/>
            <w:rFonts w:ascii="Arial" w:eastAsiaTheme="majorEastAsia" w:hAnsi="Arial" w:cs="Arial"/>
            <w:color w:val="1155CC"/>
            <w:sz w:val="22"/>
            <w:szCs w:val="22"/>
          </w:rPr>
          <w:t>https://en.wikipedia.org/wiki/John_Amos_Comenius#/media/File:John_Amos_Comenius_portrait.jpg</w:t>
        </w:r>
      </w:hyperlink>
    </w:p>
    <w:p w14:paraId="3AF43AAD" w14:textId="77777777" w:rsidR="005632C7" w:rsidRDefault="005632C7" w:rsidP="003A34A4">
      <w:pPr>
        <w:pStyle w:val="Normlnweb"/>
        <w:shd w:val="clear" w:color="auto" w:fill="FFFFFF"/>
        <w:spacing w:before="0" w:beforeAutospacing="0" w:after="0" w:afterAutospacing="0"/>
      </w:pPr>
    </w:p>
    <w:p w14:paraId="196B1BA5" w14:textId="77777777" w:rsidR="005632C7" w:rsidRDefault="005632C7" w:rsidP="003A34A4">
      <w:pPr>
        <w:pStyle w:val="Normlnweb"/>
        <w:shd w:val="clear" w:color="auto" w:fill="FFFFFF"/>
        <w:spacing w:before="0" w:beforeAutospacing="0" w:after="0" w:afterAutospacing="0"/>
      </w:pPr>
    </w:p>
    <w:p w14:paraId="3BB6A34F" w14:textId="77777777" w:rsidR="00C5781F" w:rsidRDefault="00C5781F" w:rsidP="003A34A4">
      <w:pPr>
        <w:pStyle w:val="Normlnweb"/>
        <w:shd w:val="clear" w:color="auto" w:fill="FFFFFF"/>
        <w:spacing w:before="0" w:beforeAutospacing="0" w:after="0" w:afterAutospacing="0"/>
      </w:pPr>
    </w:p>
    <w:p w14:paraId="48716A5F" w14:textId="77777777" w:rsidR="003A34A4" w:rsidRDefault="003A34A4" w:rsidP="003A34A4">
      <w:pPr>
        <w:pStyle w:val="Normlnweb"/>
        <w:shd w:val="clear" w:color="auto" w:fill="FFFFFF"/>
        <w:spacing w:before="0" w:beforeAutospacing="0" w:after="0" w:afterAutospacing="0"/>
      </w:pPr>
      <w:r>
        <w:rPr>
          <w:b/>
          <w:bCs/>
          <w:color w:val="000000"/>
        </w:rPr>
        <w:lastRenderedPageBreak/>
        <w:t>Figure 26:</w:t>
      </w:r>
      <w:r>
        <w:rPr>
          <w:color w:val="000000"/>
        </w:rPr>
        <w:t xml:space="preserve"> Author unknown. Bible of Kralice.</w:t>
      </w:r>
      <w:r>
        <w:rPr>
          <w:rFonts w:ascii="Arial" w:hAnsi="Arial" w:cs="Arial"/>
          <w:color w:val="000000"/>
          <w:sz w:val="22"/>
          <w:szCs w:val="22"/>
        </w:rPr>
        <w:t xml:space="preserve"> </w:t>
      </w:r>
      <w:r>
        <w:rPr>
          <w:color w:val="000000"/>
        </w:rPr>
        <w:t xml:space="preserve">In: </w:t>
      </w:r>
      <w:r>
        <w:rPr>
          <w:i/>
          <w:iCs/>
          <w:color w:val="000000"/>
        </w:rPr>
        <w:t>www.wikipedia.org: public domain</w:t>
      </w:r>
      <w:r>
        <w:rPr>
          <w:color w:val="000000"/>
        </w:rPr>
        <w:t xml:space="preserve"> [online]. [cit. 2023-02-04].     </w:t>
      </w:r>
      <w:r>
        <w:rPr>
          <w:color w:val="000000"/>
        </w:rPr>
        <w:br/>
        <w:t>Dostupné z:</w:t>
      </w:r>
      <w:r>
        <w:rPr>
          <w:color w:val="000000"/>
        </w:rPr>
        <w:br/>
      </w:r>
      <w:r>
        <w:rPr>
          <w:rFonts w:ascii="Arial" w:hAnsi="Arial" w:cs="Arial"/>
          <w:color w:val="000000"/>
          <w:sz w:val="22"/>
          <w:szCs w:val="22"/>
        </w:rPr>
        <w:t xml:space="preserve"> </w:t>
      </w:r>
      <w:hyperlink r:id="rId113" w:anchor="/media/Soubor:Kralice.jpg" w:history="1">
        <w:r>
          <w:rPr>
            <w:rStyle w:val="Hypertextovodkaz"/>
            <w:rFonts w:ascii="Arial" w:eastAsiaTheme="majorEastAsia" w:hAnsi="Arial" w:cs="Arial"/>
            <w:color w:val="1155CC"/>
            <w:sz w:val="22"/>
            <w:szCs w:val="22"/>
          </w:rPr>
          <w:t>https://cs.wikipedia.org/wiki/Bible_kralick%C3%A1#/media/Soubor:Kralice.jpg</w:t>
        </w:r>
      </w:hyperlink>
    </w:p>
    <w:p w14:paraId="3523CCF0" w14:textId="77777777" w:rsidR="005632C7" w:rsidRDefault="005632C7" w:rsidP="003A34A4">
      <w:pPr>
        <w:pStyle w:val="Normlnweb"/>
        <w:shd w:val="clear" w:color="auto" w:fill="FFFFFF"/>
        <w:spacing w:before="0" w:beforeAutospacing="0" w:after="0" w:afterAutospacing="0"/>
      </w:pPr>
    </w:p>
    <w:p w14:paraId="420A9055" w14:textId="77777777" w:rsidR="003A34A4" w:rsidRDefault="003A34A4" w:rsidP="003A34A4">
      <w:pPr>
        <w:pStyle w:val="Normlnweb"/>
        <w:shd w:val="clear" w:color="auto" w:fill="FFFFFF"/>
        <w:spacing w:before="0" w:beforeAutospacing="0" w:after="0" w:afterAutospacing="0"/>
      </w:pPr>
      <w:r>
        <w:rPr>
          <w:b/>
          <w:bCs/>
          <w:color w:val="000000"/>
        </w:rPr>
        <w:t>Figure 27:</w:t>
      </w:r>
      <w:r>
        <w:rPr>
          <w:color w:val="000000"/>
        </w:rPr>
        <w:t xml:space="preserve"> Author unknown. John Hus. In: </w:t>
      </w:r>
      <w:r>
        <w:rPr>
          <w:i/>
          <w:iCs/>
          <w:color w:val="000000"/>
        </w:rPr>
        <w:t>www.wikipedia.org: public domain</w:t>
      </w:r>
      <w:r>
        <w:rPr>
          <w:color w:val="000000"/>
        </w:rPr>
        <w:t xml:space="preserve"> [online]. [cit. 2023-02-04].     </w:t>
      </w:r>
      <w:r>
        <w:rPr>
          <w:color w:val="000000"/>
        </w:rPr>
        <w:br/>
        <w:t>Dostupné z:</w:t>
      </w:r>
      <w:r>
        <w:rPr>
          <w:color w:val="000000"/>
        </w:rPr>
        <w:br/>
      </w:r>
      <w:hyperlink r:id="rId114" w:anchor="/media/Soubor:D%C5%99evoryt_z_Husovy_Postilly,_oti%C5%A1t%C4%9Bn%C3%A9_v_Praze_roku_1563.jpg" w:history="1">
        <w:r>
          <w:rPr>
            <w:rStyle w:val="Hypertextovodkaz"/>
            <w:rFonts w:ascii="Arial" w:eastAsiaTheme="majorEastAsia" w:hAnsi="Arial" w:cs="Arial"/>
            <w:color w:val="1155CC"/>
            <w:sz w:val="22"/>
            <w:szCs w:val="22"/>
          </w:rPr>
          <w:t>https://cs.wikipedia.org/wiki/Jan_Hus#/media/Soubor:D%C5%99evoryt_z_Husovy_Postilly,_oti%C5%A1t%C4%9Bn%C3%A9_v_Praze_roku_1563.jpg</w:t>
        </w:r>
      </w:hyperlink>
    </w:p>
    <w:p w14:paraId="705B88CE" w14:textId="77777777" w:rsidR="00C5781F" w:rsidRDefault="00C5781F" w:rsidP="003A34A4">
      <w:pPr>
        <w:pStyle w:val="Normlnweb"/>
        <w:shd w:val="clear" w:color="auto" w:fill="FFFFFF"/>
        <w:spacing w:before="0" w:beforeAutospacing="0" w:after="0" w:afterAutospacing="0"/>
      </w:pPr>
    </w:p>
    <w:p w14:paraId="2A4FF435" w14:textId="77777777" w:rsidR="003A34A4" w:rsidRDefault="003A34A4" w:rsidP="003A34A4">
      <w:pPr>
        <w:pStyle w:val="Normlnweb"/>
        <w:shd w:val="clear" w:color="auto" w:fill="FFFFFF"/>
        <w:spacing w:before="0" w:beforeAutospacing="0" w:after="0" w:afterAutospacing="0"/>
      </w:pPr>
      <w:r>
        <w:rPr>
          <w:b/>
          <w:bCs/>
          <w:color w:val="000000"/>
        </w:rPr>
        <w:t>Figure 28:</w:t>
      </w:r>
      <w:r>
        <w:rPr>
          <w:color w:val="000000"/>
        </w:rPr>
        <w:t xml:space="preserve"> Author unknown. Drabík in Lux in tenebris</w:t>
      </w:r>
      <w:r>
        <w:rPr>
          <w:rFonts w:ascii="Arial" w:hAnsi="Arial" w:cs="Arial"/>
          <w:color w:val="000000"/>
          <w:sz w:val="22"/>
          <w:szCs w:val="22"/>
        </w:rPr>
        <w:t>.</w:t>
      </w:r>
      <w:r>
        <w:rPr>
          <w:color w:val="000000"/>
        </w:rPr>
        <w:t xml:space="preserve"> In: </w:t>
      </w:r>
      <w:r>
        <w:rPr>
          <w:i/>
          <w:iCs/>
          <w:color w:val="000000"/>
        </w:rPr>
        <w:t>www.wikipedia.org: public domain</w:t>
      </w:r>
      <w:r>
        <w:rPr>
          <w:color w:val="000000"/>
        </w:rPr>
        <w:t xml:space="preserve"> [online]. [cit. 2023-02-04].     </w:t>
      </w:r>
      <w:r>
        <w:rPr>
          <w:color w:val="000000"/>
        </w:rPr>
        <w:br/>
        <w:t>Dostupné z:</w:t>
      </w:r>
      <w:r>
        <w:rPr>
          <w:color w:val="000000"/>
        </w:rPr>
        <w:br/>
      </w:r>
      <w:hyperlink r:id="rId115" w:anchor="/media/Soubor:Drab%C3%ADk.jpg" w:history="1">
        <w:r>
          <w:rPr>
            <w:rStyle w:val="Hypertextovodkaz"/>
            <w:rFonts w:ascii="Arial" w:eastAsiaTheme="majorEastAsia" w:hAnsi="Arial" w:cs="Arial"/>
            <w:color w:val="1155CC"/>
            <w:sz w:val="22"/>
            <w:szCs w:val="22"/>
          </w:rPr>
          <w:t>https://cs.wikipedia.org/wiki/Mikul%C3%A1%C5%A1_Drab%C3%ADk#/media/Soubor:Drab%C3%ADk.jpg</w:t>
        </w:r>
      </w:hyperlink>
    </w:p>
    <w:p w14:paraId="3FD9E254" w14:textId="77777777" w:rsidR="00C5781F" w:rsidRDefault="00C5781F" w:rsidP="003A34A4">
      <w:pPr>
        <w:pStyle w:val="Normlnweb"/>
        <w:shd w:val="clear" w:color="auto" w:fill="FFFFFF"/>
        <w:spacing w:before="0" w:beforeAutospacing="0" w:after="0" w:afterAutospacing="0"/>
      </w:pPr>
    </w:p>
    <w:p w14:paraId="58585B3C" w14:textId="77777777" w:rsidR="003A34A4" w:rsidRDefault="003A34A4" w:rsidP="003A34A4">
      <w:pPr>
        <w:pStyle w:val="Normlnweb"/>
        <w:shd w:val="clear" w:color="auto" w:fill="FFFFFF"/>
        <w:spacing w:before="0" w:beforeAutospacing="0" w:after="0" w:afterAutospacing="0"/>
      </w:pPr>
      <w:r>
        <w:rPr>
          <w:b/>
          <w:bCs/>
          <w:color w:val="000000"/>
        </w:rPr>
        <w:t>Figure 29:</w:t>
      </w:r>
      <w:r>
        <w:rPr>
          <w:color w:val="000000"/>
        </w:rPr>
        <w:t xml:space="preserve"> Author Samuel Cooper. Oliver Cromwell</w:t>
      </w:r>
      <w:r>
        <w:rPr>
          <w:rFonts w:ascii="Arial" w:hAnsi="Arial" w:cs="Arial"/>
          <w:color w:val="000000"/>
          <w:sz w:val="22"/>
          <w:szCs w:val="22"/>
        </w:rPr>
        <w:t>.</w:t>
      </w:r>
      <w:r>
        <w:rPr>
          <w:color w:val="000000"/>
        </w:rPr>
        <w:t xml:space="preserve"> In: </w:t>
      </w:r>
      <w:r>
        <w:rPr>
          <w:i/>
          <w:iCs/>
          <w:color w:val="000000"/>
        </w:rPr>
        <w:t>www.wikipedia.org: public domain</w:t>
      </w:r>
      <w:r>
        <w:rPr>
          <w:color w:val="000000"/>
        </w:rPr>
        <w:t xml:space="preserve"> [online]. [cit. 2023-02-04].     </w:t>
      </w:r>
      <w:r>
        <w:rPr>
          <w:color w:val="000000"/>
        </w:rPr>
        <w:br/>
        <w:t>Dostupné z:</w:t>
      </w:r>
      <w:r>
        <w:rPr>
          <w:color w:val="000000"/>
        </w:rPr>
        <w:br/>
      </w:r>
      <w:hyperlink r:id="rId116" w:anchor="/media/File:Oliver_Cromwell_by_Samuel_Cooper.jpg" w:history="1">
        <w:r>
          <w:rPr>
            <w:rStyle w:val="Hypertextovodkaz"/>
            <w:rFonts w:ascii="Arial" w:eastAsiaTheme="majorEastAsia" w:hAnsi="Arial" w:cs="Arial"/>
            <w:color w:val="1155CC"/>
            <w:sz w:val="22"/>
            <w:szCs w:val="22"/>
          </w:rPr>
          <w:t>https://en.wikipedia.org/wiki/Oliver_Cromwell#/media/File:Oliver_Cromwell_by_Samuel_Cooper.jpg</w:t>
        </w:r>
      </w:hyperlink>
    </w:p>
    <w:p w14:paraId="5688865C" w14:textId="77777777" w:rsidR="00C5781F" w:rsidRDefault="00C5781F" w:rsidP="003A34A4">
      <w:pPr>
        <w:pStyle w:val="Normlnweb"/>
        <w:shd w:val="clear" w:color="auto" w:fill="FFFFFF"/>
        <w:spacing w:before="0" w:beforeAutospacing="0" w:after="0" w:afterAutospacing="0"/>
      </w:pPr>
    </w:p>
    <w:p w14:paraId="50B0FFA9" w14:textId="77777777" w:rsidR="003A34A4" w:rsidRDefault="003A34A4" w:rsidP="003A34A4">
      <w:pPr>
        <w:pStyle w:val="Normlnweb"/>
        <w:shd w:val="clear" w:color="auto" w:fill="FFFFFF"/>
        <w:spacing w:before="0" w:beforeAutospacing="0" w:after="0" w:afterAutospacing="0"/>
      </w:pPr>
      <w:r>
        <w:rPr>
          <w:b/>
          <w:bCs/>
          <w:color w:val="000000"/>
        </w:rPr>
        <w:t>Figure 30:</w:t>
      </w:r>
      <w:r>
        <w:rPr>
          <w:color w:val="000000"/>
        </w:rPr>
        <w:t xml:space="preserve"> Author unknown. Count Nicolaus Zinzendorf</w:t>
      </w:r>
      <w:r>
        <w:rPr>
          <w:rFonts w:ascii="Arial" w:hAnsi="Arial" w:cs="Arial"/>
          <w:color w:val="000000"/>
          <w:sz w:val="22"/>
          <w:szCs w:val="22"/>
        </w:rPr>
        <w:t>.</w:t>
      </w:r>
      <w:r>
        <w:rPr>
          <w:color w:val="000000"/>
        </w:rPr>
        <w:t xml:space="preserve"> In: </w:t>
      </w:r>
      <w:r>
        <w:rPr>
          <w:i/>
          <w:iCs/>
          <w:color w:val="000000"/>
        </w:rPr>
        <w:t>www.de.wikipedia.org: public domain</w:t>
      </w:r>
      <w:r>
        <w:rPr>
          <w:color w:val="000000"/>
        </w:rPr>
        <w:t xml:space="preserve"> [online]. [cit. 2023-02-04].     </w:t>
      </w:r>
      <w:r>
        <w:rPr>
          <w:color w:val="000000"/>
        </w:rPr>
        <w:br/>
        <w:t>Dostupné z:</w:t>
      </w:r>
    </w:p>
    <w:p w14:paraId="314CE1B1" w14:textId="77777777" w:rsidR="003A34A4" w:rsidRDefault="003A34A4" w:rsidP="003A34A4">
      <w:pPr>
        <w:pStyle w:val="Normlnweb"/>
        <w:spacing w:before="0" w:beforeAutospacing="0" w:after="0" w:afterAutospacing="0"/>
      </w:pPr>
      <w:hyperlink r:id="rId117" w:anchor="/media/Datei:Nicolaus_ludwig_graf_zu_zinzendorf.jpg" w:history="1">
        <w:r>
          <w:rPr>
            <w:rStyle w:val="Hypertextovodkaz"/>
            <w:rFonts w:ascii="Arial" w:eastAsiaTheme="majorEastAsia" w:hAnsi="Arial" w:cs="Arial"/>
            <w:color w:val="1155CC"/>
            <w:sz w:val="22"/>
            <w:szCs w:val="22"/>
          </w:rPr>
          <w:t>https://de.wikipedia.org/wiki/Nikolaus_Ludwig_von_Zinzendorf#/media/Datei:Nicolaus_ludwig_graf_zu_zinzendorf.jpg</w:t>
        </w:r>
      </w:hyperlink>
    </w:p>
    <w:p w14:paraId="6D7B2155" w14:textId="77777777" w:rsidR="003A34A4" w:rsidRDefault="003A34A4" w:rsidP="00C5781F">
      <w:pPr>
        <w:spacing w:after="0"/>
      </w:pPr>
    </w:p>
    <w:p w14:paraId="27BAB882" w14:textId="77777777" w:rsidR="003A34A4" w:rsidRDefault="003A34A4" w:rsidP="003A34A4">
      <w:pPr>
        <w:pStyle w:val="Normlnweb"/>
        <w:shd w:val="clear" w:color="auto" w:fill="FFFFFF"/>
        <w:spacing w:before="0" w:beforeAutospacing="0" w:after="0" w:afterAutospacing="0"/>
      </w:pPr>
      <w:r>
        <w:rPr>
          <w:b/>
          <w:bCs/>
          <w:color w:val="000000"/>
        </w:rPr>
        <w:t>Figure 31:</w:t>
      </w:r>
      <w:r>
        <w:rPr>
          <w:color w:val="000000"/>
        </w:rPr>
        <w:t xml:space="preserve"> Author </w:t>
      </w:r>
      <w:hyperlink r:id="rId118" w:history="1">
        <w:r>
          <w:rPr>
            <w:rStyle w:val="Hypertextovodkaz"/>
            <w:rFonts w:eastAsiaTheme="majorEastAsia"/>
            <w:color w:val="000000"/>
          </w:rPr>
          <w:t>John Jackson</w:t>
        </w:r>
      </w:hyperlink>
      <w:r>
        <w:rPr>
          <w:color w:val="000000"/>
        </w:rPr>
        <w:t xml:space="preserve">. John Wesley. In: </w:t>
      </w:r>
      <w:r>
        <w:rPr>
          <w:i/>
          <w:iCs/>
          <w:color w:val="000000"/>
        </w:rPr>
        <w:t>www.de.wikipedia.org: public domain</w:t>
      </w:r>
      <w:r>
        <w:rPr>
          <w:color w:val="000000"/>
        </w:rPr>
        <w:t xml:space="preserve"> [online]. [cit. 2023-02-04].     </w:t>
      </w:r>
      <w:r>
        <w:rPr>
          <w:color w:val="000000"/>
        </w:rPr>
        <w:br/>
        <w:t>Dostupné z:</w:t>
      </w:r>
    </w:p>
    <w:p w14:paraId="41452C2B" w14:textId="77777777" w:rsidR="003A34A4" w:rsidRDefault="003A34A4" w:rsidP="003A34A4">
      <w:pPr>
        <w:pStyle w:val="Normlnweb"/>
        <w:spacing w:before="0" w:beforeAutospacing="0" w:after="0" w:afterAutospacing="0"/>
      </w:pPr>
      <w:hyperlink r:id="rId119" w:anchor="/media/File:John_Wesley_clipped.png" w:history="1">
        <w:r>
          <w:rPr>
            <w:rStyle w:val="Hypertextovodkaz"/>
            <w:rFonts w:ascii="Arial" w:eastAsiaTheme="majorEastAsia" w:hAnsi="Arial" w:cs="Arial"/>
            <w:color w:val="1155CC"/>
            <w:sz w:val="22"/>
            <w:szCs w:val="22"/>
          </w:rPr>
          <w:t>https://en.wikipedia.org/wiki/John_Wesley#/media/File:John_Wesley_clipped.png</w:t>
        </w:r>
      </w:hyperlink>
    </w:p>
    <w:p w14:paraId="4E8EDA7E" w14:textId="77777777" w:rsidR="0054013D" w:rsidRPr="00800B4C" w:rsidRDefault="0054013D"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5960EEBC" w14:textId="77777777" w:rsidR="00706AAE" w:rsidRPr="00800B4C" w:rsidRDefault="00706AAE"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76B38FC4" w14:textId="77777777" w:rsidR="00706AAE" w:rsidRDefault="00706AAE"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664AEDAF" w14:textId="77777777" w:rsidR="00263144" w:rsidRDefault="00263144"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3DCA83B1" w14:textId="77777777" w:rsidR="00263144" w:rsidRDefault="00263144"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07A6B3BC" w14:textId="77777777" w:rsidR="00263144" w:rsidRDefault="00263144"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71D6C1CF" w14:textId="77777777" w:rsidR="00263144" w:rsidRDefault="00263144"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42B4D59F" w14:textId="77777777" w:rsidR="00C5781F" w:rsidRDefault="00C5781F"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35D67A4E" w14:textId="77777777" w:rsidR="00C5781F" w:rsidRDefault="00C5781F"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383CBB30" w14:textId="77777777" w:rsidR="00C5781F" w:rsidRDefault="00C5781F"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6D0A3DFF" w14:textId="77777777" w:rsidR="00C5781F" w:rsidRDefault="00C5781F" w:rsidP="0075633B">
      <w:pPr>
        <w:shd w:val="clear" w:color="auto" w:fill="FFFFFF"/>
        <w:spacing w:line="300" w:lineRule="atLeast"/>
        <w:rPr>
          <w:rFonts w:ascii="Times New Roman" w:eastAsia="Times New Roman" w:hAnsi="Times New Roman" w:cs="Times New Roman"/>
          <w:b/>
          <w:bCs/>
          <w:color w:val="92D050"/>
          <w:sz w:val="24"/>
          <w:szCs w:val="24"/>
          <w:lang w:val="pl-PL" w:eastAsia="cs-CZ"/>
        </w:rPr>
      </w:pPr>
    </w:p>
    <w:p w14:paraId="1174482A" w14:textId="77777777" w:rsidR="00AD3982" w:rsidRPr="00A727D8" w:rsidRDefault="00AD3982" w:rsidP="00AD3982">
      <w:pPr>
        <w:pStyle w:val="Nadpis1"/>
        <w:rPr>
          <w:rFonts w:ascii="Times New Roman" w:hAnsi="Times New Roman" w:cs="Times New Roman"/>
          <w:b/>
          <w:bCs/>
          <w:lang w:val="en-GB"/>
        </w:rPr>
      </w:pPr>
      <w:bookmarkStart w:id="975" w:name="_Toc152668589"/>
      <w:r w:rsidRPr="00A727D8">
        <w:rPr>
          <w:rFonts w:ascii="Times New Roman" w:hAnsi="Times New Roman" w:cs="Times New Roman"/>
          <w:b/>
          <w:bCs/>
          <w:lang w:val="en-GB"/>
        </w:rPr>
        <w:lastRenderedPageBreak/>
        <w:t>Annotation/Anotace</w:t>
      </w:r>
      <w:bookmarkEnd w:id="975"/>
    </w:p>
    <w:p w14:paraId="35011FC4" w14:textId="77777777" w:rsidR="00AD3982" w:rsidRPr="00A727D8" w:rsidRDefault="00AD3982" w:rsidP="00AD3982">
      <w:pPr>
        <w:rPr>
          <w:rFonts w:ascii="Times New Roman" w:hAnsi="Times New Roman" w:cs="Times New Roman"/>
          <w:lang w:val="en-GB"/>
        </w:rPr>
      </w:pPr>
    </w:p>
    <w:tbl>
      <w:tblPr>
        <w:tblStyle w:val="Mkatabulky"/>
        <w:tblW w:w="0" w:type="auto"/>
        <w:tblLook w:val="04A0" w:firstRow="1" w:lastRow="0" w:firstColumn="1" w:lastColumn="0" w:noHBand="0" w:noVBand="1"/>
      </w:tblPr>
      <w:tblGrid>
        <w:gridCol w:w="3822"/>
        <w:gridCol w:w="3823"/>
      </w:tblGrid>
      <w:tr w:rsidR="00AD3982" w:rsidRPr="00A727D8" w14:paraId="4FB0BA6A" w14:textId="77777777" w:rsidTr="00AD3982">
        <w:tc>
          <w:tcPr>
            <w:tcW w:w="3822" w:type="dxa"/>
          </w:tcPr>
          <w:p w14:paraId="072C7800"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Jméno a příjmení: </w:t>
            </w:r>
          </w:p>
        </w:tc>
        <w:tc>
          <w:tcPr>
            <w:tcW w:w="3823" w:type="dxa"/>
          </w:tcPr>
          <w:p w14:paraId="50044AA7"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Jiří Krupa</w:t>
            </w:r>
          </w:p>
        </w:tc>
      </w:tr>
      <w:tr w:rsidR="00AD3982" w:rsidRPr="00A727D8" w14:paraId="018AC23F" w14:textId="77777777" w:rsidTr="00AD3982">
        <w:tc>
          <w:tcPr>
            <w:tcW w:w="3822" w:type="dxa"/>
          </w:tcPr>
          <w:p w14:paraId="49EC54DE"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Katedra: </w:t>
            </w:r>
          </w:p>
        </w:tc>
        <w:tc>
          <w:tcPr>
            <w:tcW w:w="3823" w:type="dxa"/>
          </w:tcPr>
          <w:p w14:paraId="0A8092C2"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Pedagogická fakulta:</w:t>
            </w:r>
          </w:p>
        </w:tc>
      </w:tr>
      <w:tr w:rsidR="00AD3982" w:rsidRPr="00A727D8" w14:paraId="4AE8A1B9" w14:textId="77777777" w:rsidTr="00AD3982">
        <w:tc>
          <w:tcPr>
            <w:tcW w:w="3822" w:type="dxa"/>
          </w:tcPr>
          <w:p w14:paraId="434A8CFB"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Vedoucí práce: </w:t>
            </w:r>
          </w:p>
        </w:tc>
        <w:tc>
          <w:tcPr>
            <w:tcW w:w="3823" w:type="dxa"/>
          </w:tcPr>
          <w:p w14:paraId="1E0F4577" w14:textId="23687D53" w:rsidR="00AD3982" w:rsidRPr="00A727D8" w:rsidRDefault="005D174A" w:rsidP="00AD3982">
            <w:pPr>
              <w:rPr>
                <w:rFonts w:ascii="Times New Roman" w:hAnsi="Times New Roman" w:cs="Times New Roman"/>
                <w:lang w:val="en-GB"/>
              </w:rPr>
            </w:pPr>
            <w:r w:rsidRPr="00E60DD5">
              <w:rPr>
                <w:rFonts w:ascii="Times New Roman" w:hAnsi="Times New Roman" w:cs="Times New Roman"/>
                <w:lang w:val="en-GB"/>
              </w:rPr>
              <w:t>d</w:t>
            </w:r>
            <w:r w:rsidR="00496500" w:rsidRPr="00E60DD5">
              <w:rPr>
                <w:rFonts w:ascii="Times New Roman" w:hAnsi="Times New Roman" w:cs="Times New Roman"/>
                <w:lang w:val="en-GB"/>
              </w:rPr>
              <w:t>oc</w:t>
            </w:r>
            <w:r w:rsidR="00AD3982" w:rsidRPr="00E60DD5">
              <w:rPr>
                <w:rFonts w:ascii="Times New Roman" w:hAnsi="Times New Roman" w:cs="Times New Roman"/>
                <w:lang w:val="en-GB"/>
              </w:rPr>
              <w:t>.</w:t>
            </w:r>
            <w:r w:rsidRPr="00E60DD5">
              <w:rPr>
                <w:rFonts w:ascii="Times New Roman" w:hAnsi="Times New Roman" w:cs="Times New Roman"/>
                <w:lang w:val="en-GB"/>
              </w:rPr>
              <w:t xml:space="preserve"> PhDr.</w:t>
            </w:r>
            <w:r w:rsidR="00AD3982" w:rsidRPr="00E60DD5">
              <w:rPr>
                <w:rFonts w:ascii="Times New Roman" w:hAnsi="Times New Roman" w:cs="Times New Roman"/>
                <w:lang w:val="en-GB"/>
              </w:rPr>
              <w:t xml:space="preserve"> </w:t>
            </w:r>
            <w:r w:rsidR="00496500" w:rsidRPr="00E60DD5">
              <w:rPr>
                <w:rFonts w:ascii="Times New Roman" w:hAnsi="Times New Roman" w:cs="Times New Roman"/>
                <w:lang w:val="en-GB"/>
              </w:rPr>
              <w:t>Eva Hrd</w:t>
            </w:r>
            <w:r w:rsidRPr="00E60DD5">
              <w:rPr>
                <w:rFonts w:ascii="Times New Roman" w:hAnsi="Times New Roman" w:cs="Times New Roman"/>
                <w:lang w:val="en-GB"/>
              </w:rPr>
              <w:t>in</w:t>
            </w:r>
            <w:r w:rsidR="00496500" w:rsidRPr="00E60DD5">
              <w:rPr>
                <w:rFonts w:ascii="Times New Roman" w:hAnsi="Times New Roman" w:cs="Times New Roman"/>
                <w:lang w:val="en-GB"/>
              </w:rPr>
              <w:t>ová</w:t>
            </w:r>
            <w:r w:rsidR="004402E4">
              <w:rPr>
                <w:rFonts w:ascii="Times New Roman" w:hAnsi="Times New Roman" w:cs="Times New Roman"/>
                <w:lang w:val="en-GB"/>
              </w:rPr>
              <w:t>,</w:t>
            </w:r>
            <w:r w:rsidR="00496500" w:rsidRPr="00E60DD5">
              <w:rPr>
                <w:rFonts w:ascii="Times New Roman" w:hAnsi="Times New Roman" w:cs="Times New Roman"/>
                <w:lang w:val="en-GB"/>
              </w:rPr>
              <w:t xml:space="preserve"> Phd.</w:t>
            </w:r>
          </w:p>
        </w:tc>
      </w:tr>
      <w:tr w:rsidR="00AD3982" w:rsidRPr="00A727D8" w14:paraId="11E229D6" w14:textId="77777777" w:rsidTr="00AD3982">
        <w:tc>
          <w:tcPr>
            <w:tcW w:w="3822" w:type="dxa"/>
          </w:tcPr>
          <w:p w14:paraId="59911896"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Rok obhajoby: </w:t>
            </w:r>
          </w:p>
        </w:tc>
        <w:tc>
          <w:tcPr>
            <w:tcW w:w="3823" w:type="dxa"/>
          </w:tcPr>
          <w:p w14:paraId="2E691F4A" w14:textId="697F02AB"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202</w:t>
            </w:r>
            <w:r w:rsidR="00E006A0">
              <w:rPr>
                <w:rFonts w:ascii="Times New Roman" w:hAnsi="Times New Roman" w:cs="Times New Roman"/>
                <w:lang w:val="en-GB"/>
              </w:rPr>
              <w:t>4</w:t>
            </w:r>
          </w:p>
        </w:tc>
      </w:tr>
      <w:tr w:rsidR="00AD3982" w:rsidRPr="00A727D8" w14:paraId="02226B74" w14:textId="77777777" w:rsidTr="00AD3982">
        <w:tc>
          <w:tcPr>
            <w:tcW w:w="3822" w:type="dxa"/>
          </w:tcPr>
          <w:p w14:paraId="2C6BA2F4"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Název práce: </w:t>
            </w:r>
          </w:p>
        </w:tc>
        <w:tc>
          <w:tcPr>
            <w:tcW w:w="3823" w:type="dxa"/>
          </w:tcPr>
          <w:p w14:paraId="38572490" w14:textId="002E4608"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Vnímání Jana Ámose Komenského učitel</w:t>
            </w:r>
            <w:r w:rsidR="0082119E">
              <w:rPr>
                <w:rFonts w:ascii="Times New Roman" w:hAnsi="Times New Roman" w:cs="Times New Roman"/>
                <w:lang w:val="en-GB"/>
              </w:rPr>
              <w:t>i</w:t>
            </w:r>
            <w:r w:rsidRPr="00A727D8">
              <w:rPr>
                <w:rFonts w:ascii="Times New Roman" w:hAnsi="Times New Roman" w:cs="Times New Roman"/>
                <w:lang w:val="en-GB"/>
              </w:rPr>
              <w:t xml:space="preserve"> a pastory a jeho vliv v USA a Velké Británii</w:t>
            </w:r>
          </w:p>
        </w:tc>
      </w:tr>
      <w:tr w:rsidR="00AD3982" w:rsidRPr="00A727D8" w14:paraId="095A6801" w14:textId="77777777" w:rsidTr="00AD3982">
        <w:tc>
          <w:tcPr>
            <w:tcW w:w="3822" w:type="dxa"/>
          </w:tcPr>
          <w:p w14:paraId="7D80EB06"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Název v angličtině: </w:t>
            </w:r>
          </w:p>
        </w:tc>
        <w:tc>
          <w:tcPr>
            <w:tcW w:w="3823" w:type="dxa"/>
          </w:tcPr>
          <w:p w14:paraId="55C533A0" w14:textId="4DEB79D9"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Perception of Jan Amos Comenius by </w:t>
            </w:r>
            <w:r w:rsidR="00E006A0">
              <w:rPr>
                <w:rFonts w:ascii="Times New Roman" w:hAnsi="Times New Roman" w:cs="Times New Roman"/>
                <w:lang w:val="en-GB"/>
              </w:rPr>
              <w:t>T</w:t>
            </w:r>
            <w:r w:rsidRPr="00A727D8">
              <w:rPr>
                <w:rFonts w:ascii="Times New Roman" w:hAnsi="Times New Roman" w:cs="Times New Roman"/>
                <w:lang w:val="en-GB"/>
              </w:rPr>
              <w:t xml:space="preserve">eachers and </w:t>
            </w:r>
            <w:r w:rsidR="00E006A0">
              <w:rPr>
                <w:rFonts w:ascii="Times New Roman" w:hAnsi="Times New Roman" w:cs="Times New Roman"/>
                <w:lang w:val="en-GB"/>
              </w:rPr>
              <w:t>P</w:t>
            </w:r>
            <w:r w:rsidRPr="00A727D8">
              <w:rPr>
                <w:rFonts w:ascii="Times New Roman" w:hAnsi="Times New Roman" w:cs="Times New Roman"/>
                <w:lang w:val="en-GB"/>
              </w:rPr>
              <w:t xml:space="preserve">astors and </w:t>
            </w:r>
            <w:r w:rsidR="00E006A0">
              <w:rPr>
                <w:rFonts w:ascii="Times New Roman" w:hAnsi="Times New Roman" w:cs="Times New Roman"/>
                <w:lang w:val="en-GB"/>
              </w:rPr>
              <w:t>H</w:t>
            </w:r>
            <w:r w:rsidRPr="00A727D8">
              <w:rPr>
                <w:rFonts w:ascii="Times New Roman" w:hAnsi="Times New Roman" w:cs="Times New Roman"/>
                <w:lang w:val="en-GB"/>
              </w:rPr>
              <w:t xml:space="preserve">is </w:t>
            </w:r>
            <w:r w:rsidR="00E006A0">
              <w:rPr>
                <w:rFonts w:ascii="Times New Roman" w:hAnsi="Times New Roman" w:cs="Times New Roman"/>
                <w:lang w:val="en-GB"/>
              </w:rPr>
              <w:t>I</w:t>
            </w:r>
            <w:r w:rsidRPr="00A727D8">
              <w:rPr>
                <w:rFonts w:ascii="Times New Roman" w:hAnsi="Times New Roman" w:cs="Times New Roman"/>
                <w:lang w:val="en-GB"/>
              </w:rPr>
              <w:t>nfluence in the USA and Great Britain</w:t>
            </w:r>
          </w:p>
        </w:tc>
      </w:tr>
      <w:tr w:rsidR="00AD3982" w:rsidRPr="00A727D8" w14:paraId="67757DC7" w14:textId="77777777" w:rsidTr="00AD3982">
        <w:tc>
          <w:tcPr>
            <w:tcW w:w="3822" w:type="dxa"/>
          </w:tcPr>
          <w:p w14:paraId="6C54B0E6"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Anotace práce:</w:t>
            </w:r>
          </w:p>
        </w:tc>
        <w:tc>
          <w:tcPr>
            <w:tcW w:w="3823" w:type="dxa"/>
          </w:tcPr>
          <w:p w14:paraId="08134CC9" w14:textId="56233C9D"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Cílem této práce je představit hlavní momenty život</w:t>
            </w:r>
            <w:r w:rsidR="00C666DC">
              <w:rPr>
                <w:rFonts w:ascii="Times New Roman" w:hAnsi="Times New Roman" w:cs="Times New Roman"/>
                <w:lang w:val="en-GB"/>
              </w:rPr>
              <w:t>a</w:t>
            </w:r>
            <w:r w:rsidRPr="00A727D8">
              <w:rPr>
                <w:rFonts w:ascii="Times New Roman" w:hAnsi="Times New Roman" w:cs="Times New Roman"/>
                <w:lang w:val="en-GB"/>
              </w:rPr>
              <w:t xml:space="preserve"> Jana Ámose Komenkého jako pedagoga a </w:t>
            </w:r>
            <w:r w:rsidR="00813F2E">
              <w:rPr>
                <w:rFonts w:ascii="Times New Roman" w:hAnsi="Times New Roman" w:cs="Times New Roman"/>
                <w:lang w:val="en-GB"/>
              </w:rPr>
              <w:t>pastýře</w:t>
            </w:r>
            <w:r w:rsidRPr="00A727D8">
              <w:rPr>
                <w:rFonts w:ascii="Times New Roman" w:hAnsi="Times New Roman" w:cs="Times New Roman"/>
                <w:lang w:val="en-GB"/>
              </w:rPr>
              <w:t>, nastínit jeho vliv v USA a Velké Británii a prozkoumat jeho vnímání současnými učiteli a pastory</w:t>
            </w:r>
            <w:r w:rsidR="00A37DC4">
              <w:rPr>
                <w:rFonts w:ascii="Times New Roman" w:hAnsi="Times New Roman" w:cs="Times New Roman"/>
                <w:lang w:val="en-GB"/>
              </w:rPr>
              <w:t>.</w:t>
            </w:r>
          </w:p>
        </w:tc>
      </w:tr>
      <w:tr w:rsidR="00AD3982" w:rsidRPr="00A727D8" w14:paraId="41488572" w14:textId="77777777" w:rsidTr="00AD3982">
        <w:tc>
          <w:tcPr>
            <w:tcW w:w="3822" w:type="dxa"/>
          </w:tcPr>
          <w:p w14:paraId="2167356E"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Klíčová slova:</w:t>
            </w:r>
          </w:p>
        </w:tc>
        <w:tc>
          <w:tcPr>
            <w:tcW w:w="3823" w:type="dxa"/>
          </w:tcPr>
          <w:p w14:paraId="0F79734A"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Jan Ámos Komenský, učitelé, pedagogika, pastoři, USA a Velká Británie</w:t>
            </w:r>
          </w:p>
        </w:tc>
      </w:tr>
      <w:tr w:rsidR="00AD3982" w:rsidRPr="00A727D8" w14:paraId="60962228" w14:textId="77777777" w:rsidTr="00AD3982">
        <w:tc>
          <w:tcPr>
            <w:tcW w:w="3822" w:type="dxa"/>
          </w:tcPr>
          <w:p w14:paraId="16343CA9"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Anotace práce v angličtině:</w:t>
            </w:r>
          </w:p>
        </w:tc>
        <w:tc>
          <w:tcPr>
            <w:tcW w:w="3823" w:type="dxa"/>
          </w:tcPr>
          <w:p w14:paraId="6D07D57E" w14:textId="77777777" w:rsidR="00AD3982" w:rsidRPr="000B5BCC" w:rsidRDefault="00813F2E" w:rsidP="00AD3982">
            <w:pPr>
              <w:rPr>
                <w:rFonts w:ascii="Times New Roman" w:hAnsi="Times New Roman" w:cs="Times New Roman"/>
                <w:lang w:val="en-GB"/>
              </w:rPr>
            </w:pPr>
            <w:r w:rsidRPr="000B5BCC">
              <w:rPr>
                <w:rFonts w:ascii="Times New Roman" w:hAnsi="Times New Roman" w:cs="Times New Roman"/>
                <w:lang w:val="en-GB"/>
              </w:rPr>
              <w:t>Th</w:t>
            </w:r>
            <w:r w:rsidR="000B5BCC">
              <w:rPr>
                <w:rFonts w:ascii="Times New Roman" w:hAnsi="Times New Roman" w:cs="Times New Roman"/>
                <w:lang w:val="en-GB"/>
              </w:rPr>
              <w:t>is work aim</w:t>
            </w:r>
            <w:r w:rsidRPr="000B5BCC">
              <w:rPr>
                <w:rFonts w:ascii="Times New Roman" w:hAnsi="Times New Roman" w:cs="Times New Roman"/>
                <w:lang w:val="en-GB"/>
              </w:rPr>
              <w:t>s to introduce the primary grades of John Amos Comenius</w:t>
            </w:r>
            <w:r w:rsidR="00BC795B" w:rsidRPr="000B5BCC">
              <w:rPr>
                <w:rFonts w:ascii="Times New Roman" w:hAnsi="Times New Roman" w:cs="Times New Roman"/>
                <w:lang w:val="en-GB"/>
              </w:rPr>
              <w:t>’</w:t>
            </w:r>
            <w:r w:rsidRPr="000B5BCC">
              <w:rPr>
                <w:rFonts w:ascii="Times New Roman" w:hAnsi="Times New Roman" w:cs="Times New Roman"/>
                <w:lang w:val="en-GB"/>
              </w:rPr>
              <w:t>s life as a pedagogue and shepherd, outline his influence in the USA and Great Britain and research his perception by current teachers and pastors</w:t>
            </w:r>
            <w:r w:rsidR="00A37DC4">
              <w:rPr>
                <w:rFonts w:ascii="Times New Roman" w:hAnsi="Times New Roman" w:cs="Times New Roman"/>
                <w:lang w:val="en-GB"/>
              </w:rPr>
              <w:t>.</w:t>
            </w:r>
          </w:p>
        </w:tc>
      </w:tr>
      <w:tr w:rsidR="00AD3982" w:rsidRPr="00A727D8" w14:paraId="53330B90" w14:textId="77777777" w:rsidTr="00AD3982">
        <w:tc>
          <w:tcPr>
            <w:tcW w:w="3822" w:type="dxa"/>
          </w:tcPr>
          <w:p w14:paraId="7AA93B35"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Klíčová slova v angličtině: </w:t>
            </w:r>
          </w:p>
        </w:tc>
        <w:tc>
          <w:tcPr>
            <w:tcW w:w="3823" w:type="dxa"/>
          </w:tcPr>
          <w:p w14:paraId="495168EC" w14:textId="77777777" w:rsidR="00AD3982" w:rsidRPr="000B5BCC" w:rsidRDefault="00813F2E" w:rsidP="00AD3982">
            <w:pPr>
              <w:rPr>
                <w:rFonts w:ascii="Times New Roman" w:hAnsi="Times New Roman" w:cs="Times New Roman"/>
                <w:lang w:val="en-GB"/>
              </w:rPr>
            </w:pPr>
            <w:r w:rsidRPr="000B5BCC">
              <w:rPr>
                <w:rFonts w:ascii="Times New Roman" w:hAnsi="Times New Roman" w:cs="Times New Roman"/>
                <w:lang w:val="en-GB"/>
              </w:rPr>
              <w:t xml:space="preserve">Comenius, pedagogy, pedagogues, pastors, </w:t>
            </w:r>
            <w:r w:rsidR="000B5BCC">
              <w:rPr>
                <w:rFonts w:ascii="Times New Roman" w:hAnsi="Times New Roman" w:cs="Times New Roman"/>
                <w:lang w:val="en-GB"/>
              </w:rPr>
              <w:t xml:space="preserve">teachers, didactics, </w:t>
            </w:r>
            <w:r w:rsidRPr="000B5BCC">
              <w:rPr>
                <w:rFonts w:ascii="Times New Roman" w:hAnsi="Times New Roman" w:cs="Times New Roman"/>
                <w:lang w:val="en-GB"/>
              </w:rPr>
              <w:t>the USA, Great Britain. sociology</w:t>
            </w:r>
          </w:p>
        </w:tc>
      </w:tr>
      <w:tr w:rsidR="00AD3982" w:rsidRPr="00A727D8" w14:paraId="67B231E9" w14:textId="77777777" w:rsidTr="00AD3982">
        <w:tc>
          <w:tcPr>
            <w:tcW w:w="3822" w:type="dxa"/>
          </w:tcPr>
          <w:p w14:paraId="684F6761"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Přílohy vázané k práci: </w:t>
            </w:r>
          </w:p>
        </w:tc>
        <w:tc>
          <w:tcPr>
            <w:tcW w:w="3823" w:type="dxa"/>
          </w:tcPr>
          <w:p w14:paraId="493DECCC"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0</w:t>
            </w:r>
          </w:p>
        </w:tc>
      </w:tr>
      <w:tr w:rsidR="00AD3982" w:rsidRPr="00A727D8" w14:paraId="13CC8651" w14:textId="77777777" w:rsidTr="00AD3982">
        <w:tc>
          <w:tcPr>
            <w:tcW w:w="3822" w:type="dxa"/>
          </w:tcPr>
          <w:p w14:paraId="3A31B5C0"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Rozsah práce: </w:t>
            </w:r>
          </w:p>
        </w:tc>
        <w:tc>
          <w:tcPr>
            <w:tcW w:w="3823" w:type="dxa"/>
          </w:tcPr>
          <w:p w14:paraId="20165521" w14:textId="1ADFA395"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6</w:t>
            </w:r>
            <w:r w:rsidR="00E643D5">
              <w:rPr>
                <w:rFonts w:ascii="Times New Roman" w:hAnsi="Times New Roman" w:cs="Times New Roman"/>
                <w:lang w:val="en-GB"/>
              </w:rPr>
              <w:t>7</w:t>
            </w:r>
            <w:r w:rsidRPr="00A727D8">
              <w:rPr>
                <w:rFonts w:ascii="Times New Roman" w:hAnsi="Times New Roman" w:cs="Times New Roman"/>
                <w:lang w:val="en-GB"/>
              </w:rPr>
              <w:t xml:space="preserve"> stran</w:t>
            </w:r>
          </w:p>
        </w:tc>
      </w:tr>
      <w:tr w:rsidR="00AD3982" w:rsidRPr="00A727D8" w14:paraId="63B53384" w14:textId="77777777" w:rsidTr="00AD3982">
        <w:tc>
          <w:tcPr>
            <w:tcW w:w="3822" w:type="dxa"/>
          </w:tcPr>
          <w:p w14:paraId="2849952A"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 xml:space="preserve">Jazyk práce: </w:t>
            </w:r>
          </w:p>
        </w:tc>
        <w:tc>
          <w:tcPr>
            <w:tcW w:w="3823" w:type="dxa"/>
          </w:tcPr>
          <w:p w14:paraId="29EC2787" w14:textId="77777777" w:rsidR="00AD3982" w:rsidRPr="00A727D8" w:rsidRDefault="00AD3982" w:rsidP="00AD3982">
            <w:pPr>
              <w:rPr>
                <w:rFonts w:ascii="Times New Roman" w:hAnsi="Times New Roman" w:cs="Times New Roman"/>
                <w:lang w:val="en-GB"/>
              </w:rPr>
            </w:pPr>
            <w:r w:rsidRPr="00A727D8">
              <w:rPr>
                <w:rFonts w:ascii="Times New Roman" w:hAnsi="Times New Roman" w:cs="Times New Roman"/>
                <w:lang w:val="en-GB"/>
              </w:rPr>
              <w:t>Angličtina</w:t>
            </w:r>
          </w:p>
        </w:tc>
      </w:tr>
    </w:tbl>
    <w:p w14:paraId="3986481D" w14:textId="77777777" w:rsidR="00AD3982" w:rsidRPr="00A727D8" w:rsidRDefault="00AD3982" w:rsidP="00AD3982">
      <w:pPr>
        <w:rPr>
          <w:rFonts w:ascii="Times New Roman" w:hAnsi="Times New Roman" w:cs="Times New Roman"/>
          <w:lang w:val="en-GB"/>
        </w:rPr>
      </w:pPr>
    </w:p>
    <w:p w14:paraId="6F894F5B" w14:textId="77777777" w:rsidR="00AD3982" w:rsidRPr="00A727D8" w:rsidRDefault="00AD3982">
      <w:pPr>
        <w:spacing w:line="259" w:lineRule="auto"/>
        <w:rPr>
          <w:rStyle w:val="Hypertextovodkaz"/>
          <w:rFonts w:ascii="Times New Roman" w:eastAsia="Times New Roman" w:hAnsi="Times New Roman" w:cs="Times New Roman"/>
          <w:sz w:val="20"/>
          <w:szCs w:val="20"/>
          <w:lang w:val="en-GB" w:eastAsia="cs-CZ"/>
        </w:rPr>
      </w:pPr>
    </w:p>
    <w:p w14:paraId="01B65990" w14:textId="77777777" w:rsidR="008B200C" w:rsidRPr="00A727D8" w:rsidRDefault="008B200C">
      <w:pPr>
        <w:spacing w:line="259" w:lineRule="auto"/>
        <w:rPr>
          <w:rStyle w:val="Hypertextovodkaz"/>
          <w:rFonts w:ascii="Times New Roman" w:eastAsia="Times New Roman" w:hAnsi="Times New Roman" w:cs="Times New Roman"/>
          <w:sz w:val="20"/>
          <w:szCs w:val="20"/>
          <w:lang w:val="en-GB" w:eastAsia="cs-CZ"/>
        </w:rPr>
      </w:pPr>
      <w:r w:rsidRPr="00A727D8">
        <w:rPr>
          <w:rStyle w:val="Hypertextovodkaz"/>
          <w:rFonts w:ascii="Times New Roman" w:eastAsia="Times New Roman" w:hAnsi="Times New Roman" w:cs="Times New Roman"/>
          <w:sz w:val="20"/>
          <w:szCs w:val="20"/>
          <w:lang w:val="en-GB" w:eastAsia="cs-CZ"/>
        </w:rPr>
        <w:br w:type="page"/>
      </w:r>
    </w:p>
    <w:p w14:paraId="4B969465" w14:textId="77777777" w:rsidR="00CA4403" w:rsidRPr="00A727D8" w:rsidRDefault="00CA4403" w:rsidP="00E047C0">
      <w:pPr>
        <w:pStyle w:val="Nadpis1"/>
        <w:rPr>
          <w:rFonts w:ascii="Times New Roman" w:hAnsi="Times New Roman" w:cs="Times New Roman"/>
          <w:b/>
          <w:bCs/>
          <w:lang w:val="en-GB"/>
        </w:rPr>
      </w:pPr>
      <w:bookmarkStart w:id="976" w:name="_Toc152668590"/>
      <w:r w:rsidRPr="00A727D8">
        <w:rPr>
          <w:rFonts w:ascii="Times New Roman" w:hAnsi="Times New Roman" w:cs="Times New Roman"/>
          <w:b/>
          <w:bCs/>
          <w:lang w:val="en-GB"/>
        </w:rPr>
        <w:lastRenderedPageBreak/>
        <w:t>R</w:t>
      </w:r>
      <w:r w:rsidR="00112519" w:rsidRPr="00A727D8">
        <w:rPr>
          <w:rFonts w:ascii="Times New Roman" w:hAnsi="Times New Roman" w:cs="Times New Roman"/>
          <w:b/>
          <w:bCs/>
          <w:lang w:val="en-GB"/>
        </w:rPr>
        <w:t>e</w:t>
      </w:r>
      <w:r w:rsidRPr="00A727D8">
        <w:rPr>
          <w:rFonts w:ascii="Times New Roman" w:hAnsi="Times New Roman" w:cs="Times New Roman"/>
          <w:b/>
          <w:bCs/>
          <w:lang w:val="en-GB"/>
        </w:rPr>
        <w:t>sumé</w:t>
      </w:r>
      <w:bookmarkEnd w:id="976"/>
    </w:p>
    <w:p w14:paraId="6AC7D18A" w14:textId="77777777" w:rsidR="00A51F5D" w:rsidRPr="00A727D8" w:rsidRDefault="00A51F5D" w:rsidP="00A51F5D">
      <w:pPr>
        <w:rPr>
          <w:rFonts w:ascii="Times New Roman" w:hAnsi="Times New Roman" w:cs="Times New Roman"/>
          <w:lang w:val="en-GB" w:eastAsia="cs-CZ"/>
        </w:rPr>
      </w:pPr>
    </w:p>
    <w:bookmarkEnd w:id="945"/>
    <w:p w14:paraId="0EBE8CBA" w14:textId="376F2A58" w:rsidR="00A16514" w:rsidRDefault="000C5545" w:rsidP="000C5545">
      <w:pPr>
        <w:ind w:firstLine="708"/>
        <w:jc w:val="both"/>
        <w:rPr>
          <w:rFonts w:ascii="Times New Roman" w:hAnsi="Times New Roman" w:cs="Times New Roman"/>
          <w:sz w:val="24"/>
          <w:szCs w:val="24"/>
        </w:rPr>
      </w:pPr>
      <w:r w:rsidRPr="000C5545">
        <w:rPr>
          <w:rFonts w:ascii="Times New Roman" w:hAnsi="Times New Roman" w:cs="Times New Roman"/>
          <w:sz w:val="24"/>
          <w:szCs w:val="24"/>
        </w:rPr>
        <w:t xml:space="preserve">Diplomová práce </w:t>
      </w:r>
      <w:r>
        <w:rPr>
          <w:rFonts w:ascii="Times New Roman" w:hAnsi="Times New Roman" w:cs="Times New Roman"/>
          <w:sz w:val="24"/>
          <w:szCs w:val="24"/>
        </w:rPr>
        <w:t>se zabývá životem Jana Amose Komenského, jeho dílem a vnímáním jeho kulturního, pedagogického i duchovního odkazu mezi učiteli a pastory. Práce se zaměřuje na pedagogické a pastorační aspekty jeho osobnosti. Na základě dotazníků a rozhovorů mezi učiteli a pastory se z pohledu zkoumané skupiny</w:t>
      </w:r>
      <w:r w:rsidR="00E006A0">
        <w:rPr>
          <w:rFonts w:ascii="Times New Roman" w:hAnsi="Times New Roman" w:cs="Times New Roman"/>
          <w:sz w:val="24"/>
          <w:szCs w:val="24"/>
        </w:rPr>
        <w:t xml:space="preserve"> </w:t>
      </w:r>
      <w:r>
        <w:rPr>
          <w:rFonts w:ascii="Times New Roman" w:hAnsi="Times New Roman" w:cs="Times New Roman"/>
          <w:sz w:val="24"/>
          <w:szCs w:val="24"/>
        </w:rPr>
        <w:t xml:space="preserve">90 učitelů a 20 pastorů dá řici, že život a dilo Jana Amose </w:t>
      </w:r>
      <w:r w:rsidR="00E006A0">
        <w:rPr>
          <w:rFonts w:ascii="Times New Roman" w:hAnsi="Times New Roman" w:cs="Times New Roman"/>
          <w:sz w:val="24"/>
          <w:szCs w:val="24"/>
        </w:rPr>
        <w:t>Komenského jsou vysoce oceňovány</w:t>
      </w:r>
      <w:r>
        <w:rPr>
          <w:rFonts w:ascii="Times New Roman" w:hAnsi="Times New Roman" w:cs="Times New Roman"/>
          <w:sz w:val="24"/>
          <w:szCs w:val="24"/>
        </w:rPr>
        <w:t>. Toto tvrzení se dá vztáhnout i na</w:t>
      </w:r>
      <w:r w:rsidR="00E006A0">
        <w:rPr>
          <w:rFonts w:ascii="Times New Roman" w:hAnsi="Times New Roman" w:cs="Times New Roman"/>
          <w:sz w:val="24"/>
          <w:szCs w:val="24"/>
        </w:rPr>
        <w:t xml:space="preserve"> některé</w:t>
      </w:r>
      <w:r>
        <w:rPr>
          <w:rFonts w:ascii="Times New Roman" w:hAnsi="Times New Roman" w:cs="Times New Roman"/>
          <w:sz w:val="24"/>
          <w:szCs w:val="24"/>
        </w:rPr>
        <w:t xml:space="preserve"> </w:t>
      </w:r>
      <w:r w:rsidR="00E006A0">
        <w:rPr>
          <w:rFonts w:ascii="Times New Roman" w:hAnsi="Times New Roman" w:cs="Times New Roman"/>
          <w:sz w:val="24"/>
          <w:szCs w:val="24"/>
        </w:rPr>
        <w:t xml:space="preserve">základní </w:t>
      </w:r>
      <w:r>
        <w:rPr>
          <w:rFonts w:ascii="Times New Roman" w:hAnsi="Times New Roman" w:cs="Times New Roman"/>
          <w:sz w:val="24"/>
          <w:szCs w:val="24"/>
        </w:rPr>
        <w:t>hodnoty, které jsou jeho životem reprezentovány. Jsou také s ohledem a vztahem k jeho osob</w:t>
      </w:r>
      <w:r w:rsidR="00971913">
        <w:rPr>
          <w:rFonts w:ascii="Times New Roman" w:hAnsi="Times New Roman" w:cs="Times New Roman"/>
          <w:sz w:val="24"/>
          <w:szCs w:val="24"/>
        </w:rPr>
        <w:t xml:space="preserve">nosti </w:t>
      </w:r>
      <w:r>
        <w:rPr>
          <w:rFonts w:ascii="Times New Roman" w:hAnsi="Times New Roman" w:cs="Times New Roman"/>
          <w:sz w:val="24"/>
          <w:szCs w:val="24"/>
        </w:rPr>
        <w:t xml:space="preserve">pozitivně vnímány.  </w:t>
      </w:r>
    </w:p>
    <w:sectPr w:rsidR="00A16514" w:rsidSect="00967A4F">
      <w:type w:val="continuous"/>
      <w:pgSz w:w="11906" w:h="16838"/>
      <w:pgMar w:top="1135" w:right="1983" w:bottom="709"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FEF0" w14:textId="77777777" w:rsidR="001C43C1" w:rsidRDefault="001C43C1" w:rsidP="00AE2455">
      <w:pPr>
        <w:spacing w:after="0" w:line="240" w:lineRule="auto"/>
      </w:pPr>
      <w:r>
        <w:separator/>
      </w:r>
    </w:p>
  </w:endnote>
  <w:endnote w:type="continuationSeparator" w:id="0">
    <w:p w14:paraId="68E5523B" w14:textId="77777777" w:rsidR="001C43C1" w:rsidRDefault="001C43C1" w:rsidP="00AE2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TimesNewRomanPSMT-Identity-H">
    <w:panose1 w:val="00000000000000000000"/>
    <w:charset w:val="80"/>
    <w:family w:val="auto"/>
    <w:notTrueType/>
    <w:pitch w:val="default"/>
    <w:sig w:usb0="00000001" w:usb1="08070000" w:usb2="00000010" w:usb3="00000000" w:csb0="00020000" w:csb1="00000000"/>
  </w:font>
  <w:font w:name="Nunito Sans">
    <w:charset w:val="EE"/>
    <w:family w:val="auto"/>
    <w:pitch w:val="variable"/>
    <w:sig w:usb0="A00002FF" w:usb1="5000204B" w:usb2="00000000" w:usb3="00000000" w:csb0="00000197" w:csb1="00000000"/>
  </w:font>
  <w:font w:name="AGaramondPro-Regular">
    <w:altName w:val="Yu Gothic"/>
    <w:panose1 w:val="00000000000000000000"/>
    <w:charset w:val="80"/>
    <w:family w:val="auto"/>
    <w:notTrueType/>
    <w:pitch w:val="default"/>
    <w:sig w:usb0="00000001" w:usb1="08070000" w:usb2="00000010" w:usb3="00000000" w:csb0="00020000"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606900"/>
      <w:docPartObj>
        <w:docPartGallery w:val="Page Numbers (Bottom of Page)"/>
        <w:docPartUnique/>
      </w:docPartObj>
    </w:sdtPr>
    <w:sdtContent>
      <w:p w14:paraId="774D4E72" w14:textId="7684AC65" w:rsidR="00EC7636" w:rsidRDefault="00EC7636">
        <w:pPr>
          <w:pStyle w:val="Zpat"/>
          <w:jc w:val="center"/>
        </w:pPr>
        <w:r>
          <w:fldChar w:fldCharType="begin"/>
        </w:r>
        <w:r>
          <w:instrText>PAGE   \* MERGEFORMAT</w:instrText>
        </w:r>
        <w:r>
          <w:fldChar w:fldCharType="separate"/>
        </w:r>
        <w:r w:rsidR="00131552">
          <w:rPr>
            <w:noProof/>
          </w:rPr>
          <w:t>82</w:t>
        </w:r>
        <w:r>
          <w:fldChar w:fldCharType="end"/>
        </w:r>
      </w:p>
    </w:sdtContent>
  </w:sdt>
  <w:p w14:paraId="6BC756EF" w14:textId="77777777" w:rsidR="00EC7636" w:rsidRDefault="00EC763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3201" w14:textId="77777777" w:rsidR="001C43C1" w:rsidRDefault="001C43C1" w:rsidP="00AE2455">
      <w:pPr>
        <w:spacing w:after="0" w:line="240" w:lineRule="auto"/>
      </w:pPr>
      <w:r>
        <w:separator/>
      </w:r>
    </w:p>
  </w:footnote>
  <w:footnote w:type="continuationSeparator" w:id="0">
    <w:p w14:paraId="5AA431A1" w14:textId="77777777" w:rsidR="001C43C1" w:rsidRDefault="001C43C1" w:rsidP="00AE2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7B8"/>
    <w:multiLevelType w:val="hybridMultilevel"/>
    <w:tmpl w:val="14704C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286D81"/>
    <w:multiLevelType w:val="multilevel"/>
    <w:tmpl w:val="780E521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214DDF"/>
    <w:multiLevelType w:val="multilevel"/>
    <w:tmpl w:val="2FDEE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262F4E"/>
    <w:multiLevelType w:val="hybridMultilevel"/>
    <w:tmpl w:val="712E698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C854FC0C">
      <w:start w:val="1"/>
      <w:numFmt w:val="lowerLetter"/>
      <w:lvlText w:val="%4)"/>
      <w:lvlJc w:val="left"/>
      <w:pPr>
        <w:ind w:left="2880" w:hanging="360"/>
      </w:pPr>
      <w:rPr>
        <w:rFonts w:ascii="Times New Roman" w:eastAsiaTheme="minorHAnsi" w:hAnsi="Times New Roman" w:cs="Times New Roman"/>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3C4642"/>
    <w:multiLevelType w:val="multilevel"/>
    <w:tmpl w:val="4BF67418"/>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E46268"/>
    <w:multiLevelType w:val="multilevel"/>
    <w:tmpl w:val="092AE4A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4573A"/>
    <w:multiLevelType w:val="hybridMultilevel"/>
    <w:tmpl w:val="BC38598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1A4B0F"/>
    <w:multiLevelType w:val="multilevel"/>
    <w:tmpl w:val="9A740444"/>
    <w:lvl w:ilvl="0">
      <w:start w:val="1"/>
      <w:numFmt w:val="decimal"/>
      <w:lvlText w:val="%1"/>
      <w:lvlJc w:val="left"/>
      <w:pPr>
        <w:ind w:left="420" w:hanging="420"/>
      </w:pPr>
      <w:rPr>
        <w:rFonts w:hint="default"/>
        <w:b/>
        <w:sz w:val="28"/>
      </w:rPr>
    </w:lvl>
    <w:lvl w:ilvl="1">
      <w:start w:val="1"/>
      <w:numFmt w:val="decimal"/>
      <w:lvlText w:val="%1.%2"/>
      <w:lvlJc w:val="left"/>
      <w:pPr>
        <w:ind w:left="420" w:hanging="4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abstractNum w:abstractNumId="8" w15:restartNumberingAfterBreak="0">
    <w:nsid w:val="246B6829"/>
    <w:multiLevelType w:val="hybridMultilevel"/>
    <w:tmpl w:val="65B06C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CB3B6B"/>
    <w:multiLevelType w:val="hybridMultilevel"/>
    <w:tmpl w:val="84A42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5A214C"/>
    <w:multiLevelType w:val="multilevel"/>
    <w:tmpl w:val="36969736"/>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5EE36F3"/>
    <w:multiLevelType w:val="hybridMultilevel"/>
    <w:tmpl w:val="E1B474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916227"/>
    <w:multiLevelType w:val="hybridMultilevel"/>
    <w:tmpl w:val="EE887FB8"/>
    <w:lvl w:ilvl="0" w:tplc="04050011">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FDB74AE"/>
    <w:multiLevelType w:val="multilevel"/>
    <w:tmpl w:val="2D3C9E26"/>
    <w:lvl w:ilvl="0">
      <w:start w:val="4"/>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27F565B"/>
    <w:multiLevelType w:val="hybridMultilevel"/>
    <w:tmpl w:val="CB644708"/>
    <w:lvl w:ilvl="0" w:tplc="B2CEF5D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43CB0DDA"/>
    <w:multiLevelType w:val="hybridMultilevel"/>
    <w:tmpl w:val="078AB940"/>
    <w:lvl w:ilvl="0" w:tplc="0405000B">
      <w:start w:val="1"/>
      <w:numFmt w:val="bullet"/>
      <w:lvlText w:val=""/>
      <w:lvlJc w:val="left"/>
      <w:pPr>
        <w:ind w:left="1487" w:hanging="360"/>
      </w:pPr>
      <w:rPr>
        <w:rFonts w:ascii="Wingdings" w:hAnsi="Wingdings"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16" w15:restartNumberingAfterBreak="0">
    <w:nsid w:val="44426A18"/>
    <w:multiLevelType w:val="multilevel"/>
    <w:tmpl w:val="B066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83629"/>
    <w:multiLevelType w:val="multilevel"/>
    <w:tmpl w:val="9A761A4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013B56"/>
    <w:multiLevelType w:val="hybridMultilevel"/>
    <w:tmpl w:val="79F2DE86"/>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A362F2C"/>
    <w:multiLevelType w:val="hybridMultilevel"/>
    <w:tmpl w:val="035EAF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AD00D8"/>
    <w:multiLevelType w:val="hybridMultilevel"/>
    <w:tmpl w:val="19AC48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B0F4106"/>
    <w:multiLevelType w:val="hybridMultilevel"/>
    <w:tmpl w:val="37CCF96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F836EB"/>
    <w:multiLevelType w:val="hybridMultilevel"/>
    <w:tmpl w:val="DC322EBA"/>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3C90A1D"/>
    <w:multiLevelType w:val="multilevel"/>
    <w:tmpl w:val="682829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1F4ECA"/>
    <w:multiLevelType w:val="hybridMultilevel"/>
    <w:tmpl w:val="6CFC7E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5AC7288"/>
    <w:multiLevelType w:val="multilevel"/>
    <w:tmpl w:val="169CA38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5DC0EF6"/>
    <w:multiLevelType w:val="hybridMultilevel"/>
    <w:tmpl w:val="4DD42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6D1610E"/>
    <w:multiLevelType w:val="hybridMultilevel"/>
    <w:tmpl w:val="37B6A8EC"/>
    <w:lvl w:ilvl="0" w:tplc="E5569178">
      <w:start w:val="1"/>
      <w:numFmt w:val="upperRoman"/>
      <w:lvlText w:val="%1."/>
      <w:lvlJc w:val="left"/>
      <w:pPr>
        <w:ind w:left="720" w:hanging="360"/>
      </w:pPr>
      <w:rPr>
        <w:rFonts w:ascii="Times New Roman" w:eastAsiaTheme="majorEastAsia"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9B07986"/>
    <w:multiLevelType w:val="multilevel"/>
    <w:tmpl w:val="D556FD5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9FF46F2"/>
    <w:multiLevelType w:val="hybridMultilevel"/>
    <w:tmpl w:val="0784AC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BEF1A30"/>
    <w:multiLevelType w:val="multilevel"/>
    <w:tmpl w:val="ADC0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2F0571"/>
    <w:multiLevelType w:val="multilevel"/>
    <w:tmpl w:val="C1C677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7949E0"/>
    <w:multiLevelType w:val="multilevel"/>
    <w:tmpl w:val="2C007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344D06"/>
    <w:multiLevelType w:val="hybridMultilevel"/>
    <w:tmpl w:val="1152BC6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60E0568"/>
    <w:multiLevelType w:val="hybridMultilevel"/>
    <w:tmpl w:val="60F871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8957281"/>
    <w:multiLevelType w:val="hybridMultilevel"/>
    <w:tmpl w:val="294C9C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94831EC"/>
    <w:multiLevelType w:val="hybridMultilevel"/>
    <w:tmpl w:val="45D8E5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E5F72D0"/>
    <w:multiLevelType w:val="hybridMultilevel"/>
    <w:tmpl w:val="06E49A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05B321F"/>
    <w:multiLevelType w:val="multilevel"/>
    <w:tmpl w:val="FE6E610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14C4248"/>
    <w:multiLevelType w:val="hybridMultilevel"/>
    <w:tmpl w:val="E340A350"/>
    <w:lvl w:ilvl="0" w:tplc="AC689F7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3752F78"/>
    <w:multiLevelType w:val="hybridMultilevel"/>
    <w:tmpl w:val="73309C2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3D17A89"/>
    <w:multiLevelType w:val="hybridMultilevel"/>
    <w:tmpl w:val="9D1606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5197E51"/>
    <w:multiLevelType w:val="hybridMultilevel"/>
    <w:tmpl w:val="AC469F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7A950DD"/>
    <w:multiLevelType w:val="hybridMultilevel"/>
    <w:tmpl w:val="107CBB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A0E3DB1"/>
    <w:multiLevelType w:val="hybridMultilevel"/>
    <w:tmpl w:val="2708BF6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DAF6B1A"/>
    <w:multiLevelType w:val="multilevel"/>
    <w:tmpl w:val="2C007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5415012">
    <w:abstractNumId w:val="6"/>
  </w:num>
  <w:num w:numId="2" w16cid:durableId="1920287550">
    <w:abstractNumId w:val="29"/>
  </w:num>
  <w:num w:numId="3" w16cid:durableId="667633447">
    <w:abstractNumId w:val="9"/>
  </w:num>
  <w:num w:numId="4" w16cid:durableId="568687723">
    <w:abstractNumId w:val="44"/>
  </w:num>
  <w:num w:numId="5" w16cid:durableId="312490073">
    <w:abstractNumId w:val="15"/>
  </w:num>
  <w:num w:numId="6" w16cid:durableId="1900897131">
    <w:abstractNumId w:val="3"/>
  </w:num>
  <w:num w:numId="7" w16cid:durableId="241792249">
    <w:abstractNumId w:val="16"/>
  </w:num>
  <w:num w:numId="8" w16cid:durableId="890119110">
    <w:abstractNumId w:val="11"/>
  </w:num>
  <w:num w:numId="9" w16cid:durableId="2067336357">
    <w:abstractNumId w:val="34"/>
  </w:num>
  <w:num w:numId="10" w16cid:durableId="1464151561">
    <w:abstractNumId w:val="19"/>
  </w:num>
  <w:num w:numId="11" w16cid:durableId="363361890">
    <w:abstractNumId w:val="40"/>
  </w:num>
  <w:num w:numId="12" w16cid:durableId="973682970">
    <w:abstractNumId w:val="21"/>
  </w:num>
  <w:num w:numId="13" w16cid:durableId="422728742">
    <w:abstractNumId w:val="0"/>
  </w:num>
  <w:num w:numId="14" w16cid:durableId="2066220745">
    <w:abstractNumId w:val="12"/>
  </w:num>
  <w:num w:numId="15" w16cid:durableId="306857218">
    <w:abstractNumId w:val="5"/>
  </w:num>
  <w:num w:numId="16" w16cid:durableId="2119055486">
    <w:abstractNumId w:val="35"/>
  </w:num>
  <w:num w:numId="17" w16cid:durableId="715735408">
    <w:abstractNumId w:val="30"/>
  </w:num>
  <w:num w:numId="18" w16cid:durableId="20395708">
    <w:abstractNumId w:val="45"/>
  </w:num>
  <w:num w:numId="19" w16cid:durableId="3561005">
    <w:abstractNumId w:val="32"/>
  </w:num>
  <w:num w:numId="20" w16cid:durableId="55664778">
    <w:abstractNumId w:val="7"/>
  </w:num>
  <w:num w:numId="21" w16cid:durableId="1669555555">
    <w:abstractNumId w:val="23"/>
  </w:num>
  <w:num w:numId="22" w16cid:durableId="860432127">
    <w:abstractNumId w:val="39"/>
  </w:num>
  <w:num w:numId="23" w16cid:durableId="874586147">
    <w:abstractNumId w:val="1"/>
  </w:num>
  <w:num w:numId="24" w16cid:durableId="166022992">
    <w:abstractNumId w:val="8"/>
  </w:num>
  <w:num w:numId="25" w16cid:durableId="1342781881">
    <w:abstractNumId w:val="14"/>
  </w:num>
  <w:num w:numId="26" w16cid:durableId="33308867">
    <w:abstractNumId w:val="41"/>
  </w:num>
  <w:num w:numId="27" w16cid:durableId="2087527116">
    <w:abstractNumId w:val="25"/>
  </w:num>
  <w:num w:numId="28" w16cid:durableId="295380479">
    <w:abstractNumId w:val="38"/>
  </w:num>
  <w:num w:numId="29" w16cid:durableId="1155878407">
    <w:abstractNumId w:val="26"/>
  </w:num>
  <w:num w:numId="30" w16cid:durableId="273827349">
    <w:abstractNumId w:val="33"/>
  </w:num>
  <w:num w:numId="31" w16cid:durableId="1823308319">
    <w:abstractNumId w:val="31"/>
  </w:num>
  <w:num w:numId="32" w16cid:durableId="1526821000">
    <w:abstractNumId w:val="13"/>
  </w:num>
  <w:num w:numId="33" w16cid:durableId="2109080962">
    <w:abstractNumId w:val="2"/>
  </w:num>
  <w:num w:numId="34" w16cid:durableId="649603110">
    <w:abstractNumId w:val="36"/>
  </w:num>
  <w:num w:numId="35" w16cid:durableId="1061248585">
    <w:abstractNumId w:val="17"/>
  </w:num>
  <w:num w:numId="36" w16cid:durableId="1970359978">
    <w:abstractNumId w:val="10"/>
  </w:num>
  <w:num w:numId="37" w16cid:durableId="651717167">
    <w:abstractNumId w:val="28"/>
  </w:num>
  <w:num w:numId="38" w16cid:durableId="2108380679">
    <w:abstractNumId w:val="24"/>
  </w:num>
  <w:num w:numId="39" w16cid:durableId="160589364">
    <w:abstractNumId w:val="43"/>
  </w:num>
  <w:num w:numId="40" w16cid:durableId="257249566">
    <w:abstractNumId w:val="4"/>
  </w:num>
  <w:num w:numId="41" w16cid:durableId="477384200">
    <w:abstractNumId w:val="22"/>
  </w:num>
  <w:num w:numId="42" w16cid:durableId="444227378">
    <w:abstractNumId w:val="20"/>
  </w:num>
  <w:num w:numId="43" w16cid:durableId="929851880">
    <w:abstractNumId w:val="42"/>
  </w:num>
  <w:num w:numId="44" w16cid:durableId="1397512032">
    <w:abstractNumId w:val="27"/>
  </w:num>
  <w:num w:numId="45" w16cid:durableId="139199836">
    <w:abstractNumId w:val="37"/>
  </w:num>
  <w:num w:numId="46" w16cid:durableId="178860180">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3NTCxNDE2NrY0NzJR0lEKTi0uzszPAykwM6wFAEcwrLMtAAAA"/>
  </w:docVars>
  <w:rsids>
    <w:rsidRoot w:val="004052D1"/>
    <w:rsid w:val="0000008D"/>
    <w:rsid w:val="00000349"/>
    <w:rsid w:val="000007CE"/>
    <w:rsid w:val="00000A55"/>
    <w:rsid w:val="00001128"/>
    <w:rsid w:val="000028F3"/>
    <w:rsid w:val="00003444"/>
    <w:rsid w:val="0000392B"/>
    <w:rsid w:val="00003AA0"/>
    <w:rsid w:val="000049DB"/>
    <w:rsid w:val="00004AF1"/>
    <w:rsid w:val="00005621"/>
    <w:rsid w:val="00005AA4"/>
    <w:rsid w:val="00005AB3"/>
    <w:rsid w:val="00005B48"/>
    <w:rsid w:val="00005F7A"/>
    <w:rsid w:val="000066AC"/>
    <w:rsid w:val="00006919"/>
    <w:rsid w:val="00007B27"/>
    <w:rsid w:val="0001046A"/>
    <w:rsid w:val="00010E5B"/>
    <w:rsid w:val="00011448"/>
    <w:rsid w:val="00011E87"/>
    <w:rsid w:val="00012438"/>
    <w:rsid w:val="0001380B"/>
    <w:rsid w:val="0001399E"/>
    <w:rsid w:val="00013ABF"/>
    <w:rsid w:val="00013C23"/>
    <w:rsid w:val="000143FA"/>
    <w:rsid w:val="00015B6D"/>
    <w:rsid w:val="000165F7"/>
    <w:rsid w:val="00016C78"/>
    <w:rsid w:val="00016DE3"/>
    <w:rsid w:val="00020292"/>
    <w:rsid w:val="000214B7"/>
    <w:rsid w:val="00022C63"/>
    <w:rsid w:val="00022E66"/>
    <w:rsid w:val="00023194"/>
    <w:rsid w:val="0002431F"/>
    <w:rsid w:val="0002593F"/>
    <w:rsid w:val="00025E66"/>
    <w:rsid w:val="000260E6"/>
    <w:rsid w:val="00026937"/>
    <w:rsid w:val="000272B5"/>
    <w:rsid w:val="000275D5"/>
    <w:rsid w:val="0002788B"/>
    <w:rsid w:val="000302A1"/>
    <w:rsid w:val="000302E7"/>
    <w:rsid w:val="000323A7"/>
    <w:rsid w:val="00034A57"/>
    <w:rsid w:val="00034E28"/>
    <w:rsid w:val="00035300"/>
    <w:rsid w:val="000353A9"/>
    <w:rsid w:val="000354D1"/>
    <w:rsid w:val="00035AE2"/>
    <w:rsid w:val="00035EAB"/>
    <w:rsid w:val="000363E6"/>
    <w:rsid w:val="000369AD"/>
    <w:rsid w:val="00036C2E"/>
    <w:rsid w:val="00036E1C"/>
    <w:rsid w:val="000371B7"/>
    <w:rsid w:val="00037E5D"/>
    <w:rsid w:val="000402E2"/>
    <w:rsid w:val="00040593"/>
    <w:rsid w:val="00040D6B"/>
    <w:rsid w:val="0004190B"/>
    <w:rsid w:val="00042BA9"/>
    <w:rsid w:val="000433F8"/>
    <w:rsid w:val="00043E8A"/>
    <w:rsid w:val="0004447B"/>
    <w:rsid w:val="00044F0E"/>
    <w:rsid w:val="0004511B"/>
    <w:rsid w:val="000471E7"/>
    <w:rsid w:val="000478E3"/>
    <w:rsid w:val="00047B0D"/>
    <w:rsid w:val="0005010A"/>
    <w:rsid w:val="0005052B"/>
    <w:rsid w:val="00050790"/>
    <w:rsid w:val="00050E26"/>
    <w:rsid w:val="00052FCC"/>
    <w:rsid w:val="0005351C"/>
    <w:rsid w:val="00053970"/>
    <w:rsid w:val="000545F8"/>
    <w:rsid w:val="000549DB"/>
    <w:rsid w:val="00054D0C"/>
    <w:rsid w:val="00055A01"/>
    <w:rsid w:val="00055A1F"/>
    <w:rsid w:val="000565D6"/>
    <w:rsid w:val="00056F29"/>
    <w:rsid w:val="0005718B"/>
    <w:rsid w:val="0005761F"/>
    <w:rsid w:val="000579C8"/>
    <w:rsid w:val="000602A1"/>
    <w:rsid w:val="00060769"/>
    <w:rsid w:val="0006093E"/>
    <w:rsid w:val="000617D2"/>
    <w:rsid w:val="00061E81"/>
    <w:rsid w:val="000620E8"/>
    <w:rsid w:val="00063781"/>
    <w:rsid w:val="00063974"/>
    <w:rsid w:val="00063AC7"/>
    <w:rsid w:val="00064216"/>
    <w:rsid w:val="000642F0"/>
    <w:rsid w:val="000647E9"/>
    <w:rsid w:val="00064B11"/>
    <w:rsid w:val="00066092"/>
    <w:rsid w:val="0006616F"/>
    <w:rsid w:val="00066C5D"/>
    <w:rsid w:val="00067266"/>
    <w:rsid w:val="00067412"/>
    <w:rsid w:val="000674F6"/>
    <w:rsid w:val="000702D3"/>
    <w:rsid w:val="00070447"/>
    <w:rsid w:val="00070B5C"/>
    <w:rsid w:val="00071C1C"/>
    <w:rsid w:val="00071DAB"/>
    <w:rsid w:val="00073814"/>
    <w:rsid w:val="00074D25"/>
    <w:rsid w:val="00074E36"/>
    <w:rsid w:val="00075513"/>
    <w:rsid w:val="00076907"/>
    <w:rsid w:val="00076B6A"/>
    <w:rsid w:val="00076F96"/>
    <w:rsid w:val="00081332"/>
    <w:rsid w:val="000826B6"/>
    <w:rsid w:val="00082832"/>
    <w:rsid w:val="000831E7"/>
    <w:rsid w:val="00083312"/>
    <w:rsid w:val="000835E1"/>
    <w:rsid w:val="00083600"/>
    <w:rsid w:val="00083ED0"/>
    <w:rsid w:val="0008411F"/>
    <w:rsid w:val="00084D0F"/>
    <w:rsid w:val="00084F3B"/>
    <w:rsid w:val="00085138"/>
    <w:rsid w:val="00085986"/>
    <w:rsid w:val="0008599A"/>
    <w:rsid w:val="00085BC0"/>
    <w:rsid w:val="00085F24"/>
    <w:rsid w:val="0008606C"/>
    <w:rsid w:val="000865AD"/>
    <w:rsid w:val="0008688A"/>
    <w:rsid w:val="000869AD"/>
    <w:rsid w:val="000869E2"/>
    <w:rsid w:val="00086C89"/>
    <w:rsid w:val="00087455"/>
    <w:rsid w:val="000876A7"/>
    <w:rsid w:val="0008779B"/>
    <w:rsid w:val="0009002B"/>
    <w:rsid w:val="0009046A"/>
    <w:rsid w:val="00090A74"/>
    <w:rsid w:val="00090B7E"/>
    <w:rsid w:val="00090D7A"/>
    <w:rsid w:val="00090E80"/>
    <w:rsid w:val="00090EB3"/>
    <w:rsid w:val="00091468"/>
    <w:rsid w:val="00092070"/>
    <w:rsid w:val="00092F0C"/>
    <w:rsid w:val="00093A2E"/>
    <w:rsid w:val="00094A75"/>
    <w:rsid w:val="00094DA6"/>
    <w:rsid w:val="00095056"/>
    <w:rsid w:val="00095134"/>
    <w:rsid w:val="00095208"/>
    <w:rsid w:val="00095832"/>
    <w:rsid w:val="00095F05"/>
    <w:rsid w:val="000960C7"/>
    <w:rsid w:val="00096909"/>
    <w:rsid w:val="00096CB0"/>
    <w:rsid w:val="0009797D"/>
    <w:rsid w:val="000A0B04"/>
    <w:rsid w:val="000A0BB1"/>
    <w:rsid w:val="000A1503"/>
    <w:rsid w:val="000A1CCE"/>
    <w:rsid w:val="000A1CEB"/>
    <w:rsid w:val="000A26DF"/>
    <w:rsid w:val="000A30BF"/>
    <w:rsid w:val="000A32E2"/>
    <w:rsid w:val="000A33DA"/>
    <w:rsid w:val="000A38B7"/>
    <w:rsid w:val="000A3E6F"/>
    <w:rsid w:val="000A5252"/>
    <w:rsid w:val="000A55B5"/>
    <w:rsid w:val="000A57C2"/>
    <w:rsid w:val="000A6E9C"/>
    <w:rsid w:val="000A7739"/>
    <w:rsid w:val="000A7E8C"/>
    <w:rsid w:val="000B095E"/>
    <w:rsid w:val="000B0A89"/>
    <w:rsid w:val="000B12B2"/>
    <w:rsid w:val="000B1BE4"/>
    <w:rsid w:val="000B2A64"/>
    <w:rsid w:val="000B3027"/>
    <w:rsid w:val="000B316C"/>
    <w:rsid w:val="000B3400"/>
    <w:rsid w:val="000B39AB"/>
    <w:rsid w:val="000B4052"/>
    <w:rsid w:val="000B41E5"/>
    <w:rsid w:val="000B450C"/>
    <w:rsid w:val="000B46F7"/>
    <w:rsid w:val="000B4A12"/>
    <w:rsid w:val="000B4C90"/>
    <w:rsid w:val="000B5827"/>
    <w:rsid w:val="000B5BCC"/>
    <w:rsid w:val="000B708E"/>
    <w:rsid w:val="000B7612"/>
    <w:rsid w:val="000C1EF2"/>
    <w:rsid w:val="000C2186"/>
    <w:rsid w:val="000C2774"/>
    <w:rsid w:val="000C2CFE"/>
    <w:rsid w:val="000C2E4E"/>
    <w:rsid w:val="000C33EC"/>
    <w:rsid w:val="000C395B"/>
    <w:rsid w:val="000C3D03"/>
    <w:rsid w:val="000C5545"/>
    <w:rsid w:val="000C58D9"/>
    <w:rsid w:val="000C6A3A"/>
    <w:rsid w:val="000D006D"/>
    <w:rsid w:val="000D024C"/>
    <w:rsid w:val="000D0968"/>
    <w:rsid w:val="000D1538"/>
    <w:rsid w:val="000D16AE"/>
    <w:rsid w:val="000D197A"/>
    <w:rsid w:val="000D1F3D"/>
    <w:rsid w:val="000D20C1"/>
    <w:rsid w:val="000D2225"/>
    <w:rsid w:val="000D2740"/>
    <w:rsid w:val="000D38EB"/>
    <w:rsid w:val="000D3C88"/>
    <w:rsid w:val="000D3DA1"/>
    <w:rsid w:val="000D3EBA"/>
    <w:rsid w:val="000D4D91"/>
    <w:rsid w:val="000D5228"/>
    <w:rsid w:val="000D598B"/>
    <w:rsid w:val="000D5B8E"/>
    <w:rsid w:val="000D609A"/>
    <w:rsid w:val="000D6298"/>
    <w:rsid w:val="000D63D7"/>
    <w:rsid w:val="000D6AFE"/>
    <w:rsid w:val="000D6C2D"/>
    <w:rsid w:val="000D721B"/>
    <w:rsid w:val="000D7880"/>
    <w:rsid w:val="000E0D6D"/>
    <w:rsid w:val="000E1881"/>
    <w:rsid w:val="000E1D7D"/>
    <w:rsid w:val="000E24E0"/>
    <w:rsid w:val="000E2AA8"/>
    <w:rsid w:val="000E2B78"/>
    <w:rsid w:val="000E344E"/>
    <w:rsid w:val="000E3B00"/>
    <w:rsid w:val="000E3B79"/>
    <w:rsid w:val="000E4240"/>
    <w:rsid w:val="000E45C1"/>
    <w:rsid w:val="000E4FB3"/>
    <w:rsid w:val="000E53B9"/>
    <w:rsid w:val="000E5C33"/>
    <w:rsid w:val="000E5DA0"/>
    <w:rsid w:val="000E6163"/>
    <w:rsid w:val="000E6E57"/>
    <w:rsid w:val="000E7213"/>
    <w:rsid w:val="000E7235"/>
    <w:rsid w:val="000F1544"/>
    <w:rsid w:val="000F27DA"/>
    <w:rsid w:val="000F28F8"/>
    <w:rsid w:val="000F47E3"/>
    <w:rsid w:val="000F5879"/>
    <w:rsid w:val="000F59BE"/>
    <w:rsid w:val="000F5FBB"/>
    <w:rsid w:val="000F6193"/>
    <w:rsid w:val="000F687C"/>
    <w:rsid w:val="000F69F4"/>
    <w:rsid w:val="000F7574"/>
    <w:rsid w:val="000F7BAC"/>
    <w:rsid w:val="00101B9B"/>
    <w:rsid w:val="00101FCD"/>
    <w:rsid w:val="00102067"/>
    <w:rsid w:val="00102D7F"/>
    <w:rsid w:val="001036BB"/>
    <w:rsid w:val="0010396C"/>
    <w:rsid w:val="00103D4E"/>
    <w:rsid w:val="0010436E"/>
    <w:rsid w:val="0010438F"/>
    <w:rsid w:val="00104BC8"/>
    <w:rsid w:val="001050BB"/>
    <w:rsid w:val="001063BB"/>
    <w:rsid w:val="00110209"/>
    <w:rsid w:val="00110842"/>
    <w:rsid w:val="00110B04"/>
    <w:rsid w:val="00112384"/>
    <w:rsid w:val="00112519"/>
    <w:rsid w:val="00112C22"/>
    <w:rsid w:val="00112F70"/>
    <w:rsid w:val="00113234"/>
    <w:rsid w:val="0011343C"/>
    <w:rsid w:val="00113C78"/>
    <w:rsid w:val="00113F34"/>
    <w:rsid w:val="0011452F"/>
    <w:rsid w:val="00114BA4"/>
    <w:rsid w:val="00114CE2"/>
    <w:rsid w:val="001157BA"/>
    <w:rsid w:val="00115855"/>
    <w:rsid w:val="00115897"/>
    <w:rsid w:val="00116428"/>
    <w:rsid w:val="00117070"/>
    <w:rsid w:val="0011710F"/>
    <w:rsid w:val="0011769F"/>
    <w:rsid w:val="00117D32"/>
    <w:rsid w:val="0012190B"/>
    <w:rsid w:val="001231EC"/>
    <w:rsid w:val="001236B1"/>
    <w:rsid w:val="00123732"/>
    <w:rsid w:val="0012598A"/>
    <w:rsid w:val="00125B07"/>
    <w:rsid w:val="00126853"/>
    <w:rsid w:val="00126D85"/>
    <w:rsid w:val="001277E6"/>
    <w:rsid w:val="00130212"/>
    <w:rsid w:val="00130330"/>
    <w:rsid w:val="00130362"/>
    <w:rsid w:val="001313F8"/>
    <w:rsid w:val="00131552"/>
    <w:rsid w:val="001315E4"/>
    <w:rsid w:val="001325EC"/>
    <w:rsid w:val="00132B50"/>
    <w:rsid w:val="00132BE6"/>
    <w:rsid w:val="00132D85"/>
    <w:rsid w:val="00132E0E"/>
    <w:rsid w:val="00133146"/>
    <w:rsid w:val="00133F37"/>
    <w:rsid w:val="00134185"/>
    <w:rsid w:val="00135124"/>
    <w:rsid w:val="00135B34"/>
    <w:rsid w:val="00135D41"/>
    <w:rsid w:val="001371C8"/>
    <w:rsid w:val="001375B8"/>
    <w:rsid w:val="00137BBD"/>
    <w:rsid w:val="00140B2E"/>
    <w:rsid w:val="00141703"/>
    <w:rsid w:val="001427AB"/>
    <w:rsid w:val="00143D52"/>
    <w:rsid w:val="00143EC6"/>
    <w:rsid w:val="0014410F"/>
    <w:rsid w:val="0014417C"/>
    <w:rsid w:val="001441A1"/>
    <w:rsid w:val="00145CC1"/>
    <w:rsid w:val="00145DB5"/>
    <w:rsid w:val="001462D6"/>
    <w:rsid w:val="00147573"/>
    <w:rsid w:val="00147EEB"/>
    <w:rsid w:val="00150ED9"/>
    <w:rsid w:val="00151CC4"/>
    <w:rsid w:val="00151DAA"/>
    <w:rsid w:val="00151FCE"/>
    <w:rsid w:val="00152CB6"/>
    <w:rsid w:val="001532A6"/>
    <w:rsid w:val="00153380"/>
    <w:rsid w:val="001535C4"/>
    <w:rsid w:val="00153802"/>
    <w:rsid w:val="00154827"/>
    <w:rsid w:val="001549F4"/>
    <w:rsid w:val="00155BF9"/>
    <w:rsid w:val="001576F3"/>
    <w:rsid w:val="00160EEA"/>
    <w:rsid w:val="00161211"/>
    <w:rsid w:val="00161A83"/>
    <w:rsid w:val="00161F02"/>
    <w:rsid w:val="00162423"/>
    <w:rsid w:val="00162A1C"/>
    <w:rsid w:val="00162FDB"/>
    <w:rsid w:val="00163310"/>
    <w:rsid w:val="00164128"/>
    <w:rsid w:val="00165C3E"/>
    <w:rsid w:val="00166803"/>
    <w:rsid w:val="00166A80"/>
    <w:rsid w:val="001674EA"/>
    <w:rsid w:val="001679F7"/>
    <w:rsid w:val="00170C65"/>
    <w:rsid w:val="00170FCD"/>
    <w:rsid w:val="00171157"/>
    <w:rsid w:val="0017186C"/>
    <w:rsid w:val="00172020"/>
    <w:rsid w:val="0017379B"/>
    <w:rsid w:val="001741EE"/>
    <w:rsid w:val="00174274"/>
    <w:rsid w:val="00174313"/>
    <w:rsid w:val="00174C38"/>
    <w:rsid w:val="00176489"/>
    <w:rsid w:val="00176BE7"/>
    <w:rsid w:val="00176D61"/>
    <w:rsid w:val="00177BDC"/>
    <w:rsid w:val="00180CC7"/>
    <w:rsid w:val="001813E0"/>
    <w:rsid w:val="00181E51"/>
    <w:rsid w:val="00181F0C"/>
    <w:rsid w:val="00181FCC"/>
    <w:rsid w:val="001828C6"/>
    <w:rsid w:val="001838E1"/>
    <w:rsid w:val="00185036"/>
    <w:rsid w:val="00185B57"/>
    <w:rsid w:val="00185E78"/>
    <w:rsid w:val="00186531"/>
    <w:rsid w:val="001870D1"/>
    <w:rsid w:val="00187314"/>
    <w:rsid w:val="001909A3"/>
    <w:rsid w:val="00190EED"/>
    <w:rsid w:val="001910A4"/>
    <w:rsid w:val="0019126E"/>
    <w:rsid w:val="00192EF7"/>
    <w:rsid w:val="00192F3F"/>
    <w:rsid w:val="001937DE"/>
    <w:rsid w:val="00193B73"/>
    <w:rsid w:val="001944C3"/>
    <w:rsid w:val="00194618"/>
    <w:rsid w:val="00194F82"/>
    <w:rsid w:val="001953E1"/>
    <w:rsid w:val="0019615A"/>
    <w:rsid w:val="00196989"/>
    <w:rsid w:val="00197837"/>
    <w:rsid w:val="00197924"/>
    <w:rsid w:val="001A064A"/>
    <w:rsid w:val="001A1DCA"/>
    <w:rsid w:val="001A24AD"/>
    <w:rsid w:val="001A2A0A"/>
    <w:rsid w:val="001A2C66"/>
    <w:rsid w:val="001A2FBD"/>
    <w:rsid w:val="001A3B8E"/>
    <w:rsid w:val="001A3C37"/>
    <w:rsid w:val="001A437E"/>
    <w:rsid w:val="001A4F80"/>
    <w:rsid w:val="001A5006"/>
    <w:rsid w:val="001A56BD"/>
    <w:rsid w:val="001A6338"/>
    <w:rsid w:val="001A68A7"/>
    <w:rsid w:val="001A6AE9"/>
    <w:rsid w:val="001A6CE8"/>
    <w:rsid w:val="001A79D8"/>
    <w:rsid w:val="001A7FCB"/>
    <w:rsid w:val="001B020B"/>
    <w:rsid w:val="001B0971"/>
    <w:rsid w:val="001B15AF"/>
    <w:rsid w:val="001B16A1"/>
    <w:rsid w:val="001B19A0"/>
    <w:rsid w:val="001B1C64"/>
    <w:rsid w:val="001B2450"/>
    <w:rsid w:val="001B2C26"/>
    <w:rsid w:val="001B40A1"/>
    <w:rsid w:val="001B5297"/>
    <w:rsid w:val="001B6551"/>
    <w:rsid w:val="001B77C5"/>
    <w:rsid w:val="001B79A0"/>
    <w:rsid w:val="001B7CD9"/>
    <w:rsid w:val="001B7F08"/>
    <w:rsid w:val="001C0BCD"/>
    <w:rsid w:val="001C119F"/>
    <w:rsid w:val="001C18E7"/>
    <w:rsid w:val="001C1A4C"/>
    <w:rsid w:val="001C1AFB"/>
    <w:rsid w:val="001C2D82"/>
    <w:rsid w:val="001C2F80"/>
    <w:rsid w:val="001C3724"/>
    <w:rsid w:val="001C3851"/>
    <w:rsid w:val="001C43C1"/>
    <w:rsid w:val="001C46BB"/>
    <w:rsid w:val="001C46BC"/>
    <w:rsid w:val="001C4D3B"/>
    <w:rsid w:val="001C6521"/>
    <w:rsid w:val="001C6A48"/>
    <w:rsid w:val="001C6B57"/>
    <w:rsid w:val="001C6C20"/>
    <w:rsid w:val="001C6F62"/>
    <w:rsid w:val="001C7327"/>
    <w:rsid w:val="001C76D0"/>
    <w:rsid w:val="001C7AAB"/>
    <w:rsid w:val="001D0B54"/>
    <w:rsid w:val="001D0C38"/>
    <w:rsid w:val="001D214E"/>
    <w:rsid w:val="001D22BE"/>
    <w:rsid w:val="001D3752"/>
    <w:rsid w:val="001D4EB7"/>
    <w:rsid w:val="001D5028"/>
    <w:rsid w:val="001D5C8A"/>
    <w:rsid w:val="001D66E2"/>
    <w:rsid w:val="001D67D5"/>
    <w:rsid w:val="001D75EE"/>
    <w:rsid w:val="001E0F39"/>
    <w:rsid w:val="001E0FBF"/>
    <w:rsid w:val="001E3480"/>
    <w:rsid w:val="001E48D6"/>
    <w:rsid w:val="001E5AF8"/>
    <w:rsid w:val="001E5B2C"/>
    <w:rsid w:val="001E5B7A"/>
    <w:rsid w:val="001E5D93"/>
    <w:rsid w:val="001E5DCA"/>
    <w:rsid w:val="001E62B1"/>
    <w:rsid w:val="001E65E1"/>
    <w:rsid w:val="001E6980"/>
    <w:rsid w:val="001E6E5D"/>
    <w:rsid w:val="001E71A7"/>
    <w:rsid w:val="001E7970"/>
    <w:rsid w:val="001E7EAF"/>
    <w:rsid w:val="001F0317"/>
    <w:rsid w:val="001F07B2"/>
    <w:rsid w:val="001F249F"/>
    <w:rsid w:val="001F2916"/>
    <w:rsid w:val="001F29AA"/>
    <w:rsid w:val="001F2D7C"/>
    <w:rsid w:val="001F34DF"/>
    <w:rsid w:val="001F37C6"/>
    <w:rsid w:val="001F400D"/>
    <w:rsid w:val="001F4472"/>
    <w:rsid w:val="001F5116"/>
    <w:rsid w:val="001F5172"/>
    <w:rsid w:val="001F560F"/>
    <w:rsid w:val="001F5905"/>
    <w:rsid w:val="001F71F0"/>
    <w:rsid w:val="001F72D6"/>
    <w:rsid w:val="002003AE"/>
    <w:rsid w:val="0020045C"/>
    <w:rsid w:val="00201658"/>
    <w:rsid w:val="0020178B"/>
    <w:rsid w:val="0020184F"/>
    <w:rsid w:val="00201B3A"/>
    <w:rsid w:val="00202629"/>
    <w:rsid w:val="002031FD"/>
    <w:rsid w:val="002038E2"/>
    <w:rsid w:val="002048F9"/>
    <w:rsid w:val="00206B0C"/>
    <w:rsid w:val="0020779F"/>
    <w:rsid w:val="00207B90"/>
    <w:rsid w:val="00210185"/>
    <w:rsid w:val="00210402"/>
    <w:rsid w:val="0021068C"/>
    <w:rsid w:val="00210A0C"/>
    <w:rsid w:val="00210A32"/>
    <w:rsid w:val="00210C7E"/>
    <w:rsid w:val="00210F69"/>
    <w:rsid w:val="00211BDF"/>
    <w:rsid w:val="00211E5E"/>
    <w:rsid w:val="00212722"/>
    <w:rsid w:val="002135AD"/>
    <w:rsid w:val="002138E0"/>
    <w:rsid w:val="00214388"/>
    <w:rsid w:val="00216C98"/>
    <w:rsid w:val="00217C1A"/>
    <w:rsid w:val="0022029B"/>
    <w:rsid w:val="00221CC5"/>
    <w:rsid w:val="00221ED5"/>
    <w:rsid w:val="002221FE"/>
    <w:rsid w:val="00223D59"/>
    <w:rsid w:val="00223F47"/>
    <w:rsid w:val="00223F8D"/>
    <w:rsid w:val="0022404C"/>
    <w:rsid w:val="002246D7"/>
    <w:rsid w:val="00224E7B"/>
    <w:rsid w:val="00225420"/>
    <w:rsid w:val="002255A4"/>
    <w:rsid w:val="00225C7C"/>
    <w:rsid w:val="00226B00"/>
    <w:rsid w:val="002273A2"/>
    <w:rsid w:val="00227405"/>
    <w:rsid w:val="0022773E"/>
    <w:rsid w:val="00227F0C"/>
    <w:rsid w:val="002315E8"/>
    <w:rsid w:val="0023200D"/>
    <w:rsid w:val="00232338"/>
    <w:rsid w:val="002326BF"/>
    <w:rsid w:val="00233242"/>
    <w:rsid w:val="00234121"/>
    <w:rsid w:val="00234B98"/>
    <w:rsid w:val="0023500E"/>
    <w:rsid w:val="00235262"/>
    <w:rsid w:val="00235954"/>
    <w:rsid w:val="00235958"/>
    <w:rsid w:val="00235ED6"/>
    <w:rsid w:val="00235F4B"/>
    <w:rsid w:val="0023739D"/>
    <w:rsid w:val="00237B4C"/>
    <w:rsid w:val="00237E1D"/>
    <w:rsid w:val="00240B1B"/>
    <w:rsid w:val="0024120B"/>
    <w:rsid w:val="002412DB"/>
    <w:rsid w:val="002413BE"/>
    <w:rsid w:val="00241C4E"/>
    <w:rsid w:val="00241F23"/>
    <w:rsid w:val="00242B6E"/>
    <w:rsid w:val="00242F07"/>
    <w:rsid w:val="00245911"/>
    <w:rsid w:val="002459F9"/>
    <w:rsid w:val="00245B49"/>
    <w:rsid w:val="00245C6B"/>
    <w:rsid w:val="00245CC9"/>
    <w:rsid w:val="002473AD"/>
    <w:rsid w:val="002474F0"/>
    <w:rsid w:val="00250099"/>
    <w:rsid w:val="002509FF"/>
    <w:rsid w:val="00251D83"/>
    <w:rsid w:val="00252FF8"/>
    <w:rsid w:val="00253759"/>
    <w:rsid w:val="00253788"/>
    <w:rsid w:val="002539B8"/>
    <w:rsid w:val="0025404F"/>
    <w:rsid w:val="00254152"/>
    <w:rsid w:val="002541BF"/>
    <w:rsid w:val="0025434D"/>
    <w:rsid w:val="002546A3"/>
    <w:rsid w:val="00254953"/>
    <w:rsid w:val="00254BF5"/>
    <w:rsid w:val="00255B9B"/>
    <w:rsid w:val="00255D3D"/>
    <w:rsid w:val="00256009"/>
    <w:rsid w:val="00256E2D"/>
    <w:rsid w:val="00256F68"/>
    <w:rsid w:val="002570B8"/>
    <w:rsid w:val="00260747"/>
    <w:rsid w:val="00260EA9"/>
    <w:rsid w:val="0026226A"/>
    <w:rsid w:val="00263144"/>
    <w:rsid w:val="00263B04"/>
    <w:rsid w:val="00263B3B"/>
    <w:rsid w:val="00263D09"/>
    <w:rsid w:val="00263EFA"/>
    <w:rsid w:val="00263F2B"/>
    <w:rsid w:val="00264A2E"/>
    <w:rsid w:val="00265571"/>
    <w:rsid w:val="00265C92"/>
    <w:rsid w:val="002668A7"/>
    <w:rsid w:val="002672D9"/>
    <w:rsid w:val="00267422"/>
    <w:rsid w:val="00267BEB"/>
    <w:rsid w:val="0027069A"/>
    <w:rsid w:val="00270886"/>
    <w:rsid w:val="00270D22"/>
    <w:rsid w:val="00270F59"/>
    <w:rsid w:val="00271755"/>
    <w:rsid w:val="00271CD2"/>
    <w:rsid w:val="0027227B"/>
    <w:rsid w:val="00272FF7"/>
    <w:rsid w:val="00273157"/>
    <w:rsid w:val="002732D0"/>
    <w:rsid w:val="00273CAF"/>
    <w:rsid w:val="00273D15"/>
    <w:rsid w:val="00274154"/>
    <w:rsid w:val="00274202"/>
    <w:rsid w:val="002742AD"/>
    <w:rsid w:val="0027516C"/>
    <w:rsid w:val="002762A9"/>
    <w:rsid w:val="002764AB"/>
    <w:rsid w:val="00276A93"/>
    <w:rsid w:val="00276F0E"/>
    <w:rsid w:val="00277339"/>
    <w:rsid w:val="00277400"/>
    <w:rsid w:val="00277D79"/>
    <w:rsid w:val="00280ECD"/>
    <w:rsid w:val="0028129C"/>
    <w:rsid w:val="00281359"/>
    <w:rsid w:val="00281433"/>
    <w:rsid w:val="002815BB"/>
    <w:rsid w:val="00281EDB"/>
    <w:rsid w:val="002823D3"/>
    <w:rsid w:val="0028273A"/>
    <w:rsid w:val="00283998"/>
    <w:rsid w:val="0028409E"/>
    <w:rsid w:val="00284C4F"/>
    <w:rsid w:val="00284DC0"/>
    <w:rsid w:val="0028504C"/>
    <w:rsid w:val="00285332"/>
    <w:rsid w:val="00285E64"/>
    <w:rsid w:val="00285F7B"/>
    <w:rsid w:val="00287225"/>
    <w:rsid w:val="00287752"/>
    <w:rsid w:val="002878D2"/>
    <w:rsid w:val="00287D2C"/>
    <w:rsid w:val="002909AA"/>
    <w:rsid w:val="002915D1"/>
    <w:rsid w:val="002920E8"/>
    <w:rsid w:val="002933BF"/>
    <w:rsid w:val="00293756"/>
    <w:rsid w:val="0029441E"/>
    <w:rsid w:val="002945E7"/>
    <w:rsid w:val="00294ACD"/>
    <w:rsid w:val="00294D1B"/>
    <w:rsid w:val="00294F95"/>
    <w:rsid w:val="00296141"/>
    <w:rsid w:val="00296961"/>
    <w:rsid w:val="00296A18"/>
    <w:rsid w:val="00296F9A"/>
    <w:rsid w:val="002974C3"/>
    <w:rsid w:val="0029782C"/>
    <w:rsid w:val="00297C42"/>
    <w:rsid w:val="002A0696"/>
    <w:rsid w:val="002A0D7F"/>
    <w:rsid w:val="002A2E87"/>
    <w:rsid w:val="002A2FDD"/>
    <w:rsid w:val="002A3D8E"/>
    <w:rsid w:val="002A3F6E"/>
    <w:rsid w:val="002A43E7"/>
    <w:rsid w:val="002A469B"/>
    <w:rsid w:val="002A4BF8"/>
    <w:rsid w:val="002A5342"/>
    <w:rsid w:val="002A5732"/>
    <w:rsid w:val="002A5AEF"/>
    <w:rsid w:val="002A5E16"/>
    <w:rsid w:val="002A607E"/>
    <w:rsid w:val="002A621A"/>
    <w:rsid w:val="002A6881"/>
    <w:rsid w:val="002A7714"/>
    <w:rsid w:val="002A798F"/>
    <w:rsid w:val="002B1A92"/>
    <w:rsid w:val="002B2669"/>
    <w:rsid w:val="002B3224"/>
    <w:rsid w:val="002B3CB4"/>
    <w:rsid w:val="002B3F0D"/>
    <w:rsid w:val="002B44F9"/>
    <w:rsid w:val="002B4AD8"/>
    <w:rsid w:val="002B570C"/>
    <w:rsid w:val="002B5DFF"/>
    <w:rsid w:val="002B61A9"/>
    <w:rsid w:val="002B6639"/>
    <w:rsid w:val="002B6A6A"/>
    <w:rsid w:val="002B6FD1"/>
    <w:rsid w:val="002B71DE"/>
    <w:rsid w:val="002B7A54"/>
    <w:rsid w:val="002B7AA9"/>
    <w:rsid w:val="002C07C6"/>
    <w:rsid w:val="002C0BEB"/>
    <w:rsid w:val="002C1101"/>
    <w:rsid w:val="002C1155"/>
    <w:rsid w:val="002C119B"/>
    <w:rsid w:val="002C1428"/>
    <w:rsid w:val="002C1767"/>
    <w:rsid w:val="002C1B93"/>
    <w:rsid w:val="002C1CF3"/>
    <w:rsid w:val="002C219A"/>
    <w:rsid w:val="002C23EA"/>
    <w:rsid w:val="002C2CBD"/>
    <w:rsid w:val="002C3274"/>
    <w:rsid w:val="002C3541"/>
    <w:rsid w:val="002C3959"/>
    <w:rsid w:val="002C3F4D"/>
    <w:rsid w:val="002C4B5A"/>
    <w:rsid w:val="002C4DF0"/>
    <w:rsid w:val="002C5270"/>
    <w:rsid w:val="002C56C2"/>
    <w:rsid w:val="002C5C01"/>
    <w:rsid w:val="002C5C0E"/>
    <w:rsid w:val="002C5CF9"/>
    <w:rsid w:val="002C5D88"/>
    <w:rsid w:val="002D0159"/>
    <w:rsid w:val="002D159C"/>
    <w:rsid w:val="002D1C3D"/>
    <w:rsid w:val="002D1D3C"/>
    <w:rsid w:val="002D1FED"/>
    <w:rsid w:val="002D2043"/>
    <w:rsid w:val="002D2543"/>
    <w:rsid w:val="002D2C82"/>
    <w:rsid w:val="002D2CE6"/>
    <w:rsid w:val="002D3096"/>
    <w:rsid w:val="002D3190"/>
    <w:rsid w:val="002D40DB"/>
    <w:rsid w:val="002D4444"/>
    <w:rsid w:val="002D4C45"/>
    <w:rsid w:val="002D5381"/>
    <w:rsid w:val="002D5D47"/>
    <w:rsid w:val="002D7E58"/>
    <w:rsid w:val="002E0361"/>
    <w:rsid w:val="002E06E5"/>
    <w:rsid w:val="002E0E96"/>
    <w:rsid w:val="002E0F03"/>
    <w:rsid w:val="002E1476"/>
    <w:rsid w:val="002E1694"/>
    <w:rsid w:val="002E2436"/>
    <w:rsid w:val="002E3319"/>
    <w:rsid w:val="002E3FA6"/>
    <w:rsid w:val="002E512D"/>
    <w:rsid w:val="002E5C64"/>
    <w:rsid w:val="002E5C68"/>
    <w:rsid w:val="002F11D8"/>
    <w:rsid w:val="002F123C"/>
    <w:rsid w:val="002F12B8"/>
    <w:rsid w:val="002F147A"/>
    <w:rsid w:val="002F17F3"/>
    <w:rsid w:val="002F2068"/>
    <w:rsid w:val="002F34A1"/>
    <w:rsid w:val="002F36D6"/>
    <w:rsid w:val="002F388C"/>
    <w:rsid w:val="002F4009"/>
    <w:rsid w:val="002F446D"/>
    <w:rsid w:val="002F4C7E"/>
    <w:rsid w:val="002F4D1D"/>
    <w:rsid w:val="002F4E02"/>
    <w:rsid w:val="002F5EE0"/>
    <w:rsid w:val="002F63F0"/>
    <w:rsid w:val="002F662A"/>
    <w:rsid w:val="002F6E4A"/>
    <w:rsid w:val="002F7793"/>
    <w:rsid w:val="00300351"/>
    <w:rsid w:val="00300CEF"/>
    <w:rsid w:val="00301370"/>
    <w:rsid w:val="00302103"/>
    <w:rsid w:val="003021FF"/>
    <w:rsid w:val="00304552"/>
    <w:rsid w:val="003046A8"/>
    <w:rsid w:val="00304ABC"/>
    <w:rsid w:val="0030540A"/>
    <w:rsid w:val="003062A4"/>
    <w:rsid w:val="0030666A"/>
    <w:rsid w:val="00307561"/>
    <w:rsid w:val="00307709"/>
    <w:rsid w:val="00307B41"/>
    <w:rsid w:val="00307B4D"/>
    <w:rsid w:val="00307B54"/>
    <w:rsid w:val="00307E43"/>
    <w:rsid w:val="0031273F"/>
    <w:rsid w:val="00314BCD"/>
    <w:rsid w:val="003167E5"/>
    <w:rsid w:val="00316BF8"/>
    <w:rsid w:val="00316EF7"/>
    <w:rsid w:val="0031796C"/>
    <w:rsid w:val="00320CF5"/>
    <w:rsid w:val="00321D4D"/>
    <w:rsid w:val="0032257B"/>
    <w:rsid w:val="00322FC6"/>
    <w:rsid w:val="00322FCF"/>
    <w:rsid w:val="00323AD6"/>
    <w:rsid w:val="00323B5B"/>
    <w:rsid w:val="00323D1A"/>
    <w:rsid w:val="00324771"/>
    <w:rsid w:val="00324A38"/>
    <w:rsid w:val="0032714A"/>
    <w:rsid w:val="00327156"/>
    <w:rsid w:val="00327281"/>
    <w:rsid w:val="00330416"/>
    <w:rsid w:val="003306D5"/>
    <w:rsid w:val="00331543"/>
    <w:rsid w:val="00331B7C"/>
    <w:rsid w:val="00331EE5"/>
    <w:rsid w:val="00332824"/>
    <w:rsid w:val="00333135"/>
    <w:rsid w:val="003333DE"/>
    <w:rsid w:val="00333AB1"/>
    <w:rsid w:val="00335DAB"/>
    <w:rsid w:val="00336087"/>
    <w:rsid w:val="00336167"/>
    <w:rsid w:val="003370A2"/>
    <w:rsid w:val="0034042B"/>
    <w:rsid w:val="003404E0"/>
    <w:rsid w:val="00340ECD"/>
    <w:rsid w:val="003422D9"/>
    <w:rsid w:val="0034250E"/>
    <w:rsid w:val="003432B5"/>
    <w:rsid w:val="003437F5"/>
    <w:rsid w:val="00344178"/>
    <w:rsid w:val="003441AC"/>
    <w:rsid w:val="0034437C"/>
    <w:rsid w:val="00344D30"/>
    <w:rsid w:val="00345ED1"/>
    <w:rsid w:val="00346C63"/>
    <w:rsid w:val="00347111"/>
    <w:rsid w:val="00347534"/>
    <w:rsid w:val="00347EF0"/>
    <w:rsid w:val="00350156"/>
    <w:rsid w:val="00350FD8"/>
    <w:rsid w:val="003516C8"/>
    <w:rsid w:val="00351CFD"/>
    <w:rsid w:val="00351E8E"/>
    <w:rsid w:val="00352C63"/>
    <w:rsid w:val="00353220"/>
    <w:rsid w:val="003535B1"/>
    <w:rsid w:val="003538F4"/>
    <w:rsid w:val="00353DDE"/>
    <w:rsid w:val="003541F6"/>
    <w:rsid w:val="00354F23"/>
    <w:rsid w:val="00355BAA"/>
    <w:rsid w:val="00355FD6"/>
    <w:rsid w:val="00356459"/>
    <w:rsid w:val="00356CB4"/>
    <w:rsid w:val="00356F77"/>
    <w:rsid w:val="00357A92"/>
    <w:rsid w:val="00360CCB"/>
    <w:rsid w:val="00361F4B"/>
    <w:rsid w:val="00362B31"/>
    <w:rsid w:val="00362D54"/>
    <w:rsid w:val="00363B7D"/>
    <w:rsid w:val="00363D3C"/>
    <w:rsid w:val="003642D3"/>
    <w:rsid w:val="00364635"/>
    <w:rsid w:val="00364C73"/>
    <w:rsid w:val="00364E0F"/>
    <w:rsid w:val="00364E19"/>
    <w:rsid w:val="00365524"/>
    <w:rsid w:val="00365BEB"/>
    <w:rsid w:val="00366158"/>
    <w:rsid w:val="003662CA"/>
    <w:rsid w:val="00366FCA"/>
    <w:rsid w:val="00370920"/>
    <w:rsid w:val="00371006"/>
    <w:rsid w:val="00371B8A"/>
    <w:rsid w:val="00371D71"/>
    <w:rsid w:val="00372705"/>
    <w:rsid w:val="003732EB"/>
    <w:rsid w:val="003751CF"/>
    <w:rsid w:val="00375200"/>
    <w:rsid w:val="003761C0"/>
    <w:rsid w:val="00376542"/>
    <w:rsid w:val="00376D40"/>
    <w:rsid w:val="0037709F"/>
    <w:rsid w:val="00377AEC"/>
    <w:rsid w:val="00377BBD"/>
    <w:rsid w:val="00380650"/>
    <w:rsid w:val="00380AAE"/>
    <w:rsid w:val="00381123"/>
    <w:rsid w:val="0038146D"/>
    <w:rsid w:val="00381809"/>
    <w:rsid w:val="003821DA"/>
    <w:rsid w:val="003824F0"/>
    <w:rsid w:val="0038288F"/>
    <w:rsid w:val="00382C6B"/>
    <w:rsid w:val="003835C6"/>
    <w:rsid w:val="003835D7"/>
    <w:rsid w:val="003837E2"/>
    <w:rsid w:val="00383FB0"/>
    <w:rsid w:val="003844C0"/>
    <w:rsid w:val="00384F37"/>
    <w:rsid w:val="00385D87"/>
    <w:rsid w:val="00385FCA"/>
    <w:rsid w:val="003867AB"/>
    <w:rsid w:val="0038734A"/>
    <w:rsid w:val="00387537"/>
    <w:rsid w:val="00387892"/>
    <w:rsid w:val="00387D86"/>
    <w:rsid w:val="0039234C"/>
    <w:rsid w:val="00392935"/>
    <w:rsid w:val="00392F30"/>
    <w:rsid w:val="003936E9"/>
    <w:rsid w:val="003938DC"/>
    <w:rsid w:val="00393EAF"/>
    <w:rsid w:val="003943F2"/>
    <w:rsid w:val="00394597"/>
    <w:rsid w:val="00394904"/>
    <w:rsid w:val="00394968"/>
    <w:rsid w:val="00394BAF"/>
    <w:rsid w:val="00395421"/>
    <w:rsid w:val="00396A0C"/>
    <w:rsid w:val="00397A35"/>
    <w:rsid w:val="00397EFF"/>
    <w:rsid w:val="003A0FB4"/>
    <w:rsid w:val="003A15AA"/>
    <w:rsid w:val="003A2D06"/>
    <w:rsid w:val="003A2E7C"/>
    <w:rsid w:val="003A32C8"/>
    <w:rsid w:val="003A34A4"/>
    <w:rsid w:val="003A35AF"/>
    <w:rsid w:val="003A42EF"/>
    <w:rsid w:val="003A4A09"/>
    <w:rsid w:val="003A6CF9"/>
    <w:rsid w:val="003A6E30"/>
    <w:rsid w:val="003A739C"/>
    <w:rsid w:val="003A75E1"/>
    <w:rsid w:val="003A7BC5"/>
    <w:rsid w:val="003A7E33"/>
    <w:rsid w:val="003B1F16"/>
    <w:rsid w:val="003B2544"/>
    <w:rsid w:val="003B262A"/>
    <w:rsid w:val="003B323E"/>
    <w:rsid w:val="003B353A"/>
    <w:rsid w:val="003B3B62"/>
    <w:rsid w:val="003B4D24"/>
    <w:rsid w:val="003B56CD"/>
    <w:rsid w:val="003B58A0"/>
    <w:rsid w:val="003B58F5"/>
    <w:rsid w:val="003B5BBB"/>
    <w:rsid w:val="003B6069"/>
    <w:rsid w:val="003B6105"/>
    <w:rsid w:val="003B6AB8"/>
    <w:rsid w:val="003B6C2F"/>
    <w:rsid w:val="003B6F5B"/>
    <w:rsid w:val="003B70AE"/>
    <w:rsid w:val="003B72D8"/>
    <w:rsid w:val="003C00D6"/>
    <w:rsid w:val="003C03FD"/>
    <w:rsid w:val="003C06EB"/>
    <w:rsid w:val="003C0A39"/>
    <w:rsid w:val="003C20A8"/>
    <w:rsid w:val="003C2D67"/>
    <w:rsid w:val="003C4156"/>
    <w:rsid w:val="003C4622"/>
    <w:rsid w:val="003C596D"/>
    <w:rsid w:val="003C5C71"/>
    <w:rsid w:val="003C63F4"/>
    <w:rsid w:val="003C7A7D"/>
    <w:rsid w:val="003D04AF"/>
    <w:rsid w:val="003D070D"/>
    <w:rsid w:val="003D0AD7"/>
    <w:rsid w:val="003D0C73"/>
    <w:rsid w:val="003D0D85"/>
    <w:rsid w:val="003D1CB2"/>
    <w:rsid w:val="003D2B52"/>
    <w:rsid w:val="003D2D49"/>
    <w:rsid w:val="003D350B"/>
    <w:rsid w:val="003D35AF"/>
    <w:rsid w:val="003D3F72"/>
    <w:rsid w:val="003D4C5B"/>
    <w:rsid w:val="003D5916"/>
    <w:rsid w:val="003D6887"/>
    <w:rsid w:val="003D7495"/>
    <w:rsid w:val="003D75B4"/>
    <w:rsid w:val="003E049C"/>
    <w:rsid w:val="003E0C84"/>
    <w:rsid w:val="003E0FC9"/>
    <w:rsid w:val="003E28F9"/>
    <w:rsid w:val="003E34AB"/>
    <w:rsid w:val="003E3D79"/>
    <w:rsid w:val="003E3DE5"/>
    <w:rsid w:val="003E5027"/>
    <w:rsid w:val="003E506A"/>
    <w:rsid w:val="003E524A"/>
    <w:rsid w:val="003E6347"/>
    <w:rsid w:val="003E7545"/>
    <w:rsid w:val="003E75E1"/>
    <w:rsid w:val="003E78D0"/>
    <w:rsid w:val="003F0014"/>
    <w:rsid w:val="003F02F0"/>
    <w:rsid w:val="003F0C98"/>
    <w:rsid w:val="003F1292"/>
    <w:rsid w:val="003F1DB7"/>
    <w:rsid w:val="003F234B"/>
    <w:rsid w:val="003F2AD0"/>
    <w:rsid w:val="003F354E"/>
    <w:rsid w:val="003F38E6"/>
    <w:rsid w:val="003F3901"/>
    <w:rsid w:val="003F3E89"/>
    <w:rsid w:val="003F430F"/>
    <w:rsid w:val="003F4319"/>
    <w:rsid w:val="003F4500"/>
    <w:rsid w:val="003F4935"/>
    <w:rsid w:val="003F4BE1"/>
    <w:rsid w:val="003F4C1C"/>
    <w:rsid w:val="003F6DAB"/>
    <w:rsid w:val="003F6F7B"/>
    <w:rsid w:val="003F7004"/>
    <w:rsid w:val="003F72AD"/>
    <w:rsid w:val="003F7B82"/>
    <w:rsid w:val="00400BAE"/>
    <w:rsid w:val="00401831"/>
    <w:rsid w:val="00401912"/>
    <w:rsid w:val="00401A78"/>
    <w:rsid w:val="00401A89"/>
    <w:rsid w:val="0040207E"/>
    <w:rsid w:val="00402223"/>
    <w:rsid w:val="004024EF"/>
    <w:rsid w:val="00402A25"/>
    <w:rsid w:val="00403433"/>
    <w:rsid w:val="00403745"/>
    <w:rsid w:val="004039FB"/>
    <w:rsid w:val="004041EC"/>
    <w:rsid w:val="004045CA"/>
    <w:rsid w:val="00404758"/>
    <w:rsid w:val="0040528F"/>
    <w:rsid w:val="004052D1"/>
    <w:rsid w:val="00406150"/>
    <w:rsid w:val="004066A2"/>
    <w:rsid w:val="0040672A"/>
    <w:rsid w:val="00406954"/>
    <w:rsid w:val="00406A72"/>
    <w:rsid w:val="00406EBA"/>
    <w:rsid w:val="004077AB"/>
    <w:rsid w:val="0040782F"/>
    <w:rsid w:val="0041077B"/>
    <w:rsid w:val="004107CD"/>
    <w:rsid w:val="00412D0A"/>
    <w:rsid w:val="00412D88"/>
    <w:rsid w:val="0041300A"/>
    <w:rsid w:val="00414064"/>
    <w:rsid w:val="00414085"/>
    <w:rsid w:val="00414709"/>
    <w:rsid w:val="00414AA4"/>
    <w:rsid w:val="00414CB8"/>
    <w:rsid w:val="0041564B"/>
    <w:rsid w:val="0041651C"/>
    <w:rsid w:val="0041684F"/>
    <w:rsid w:val="00416B1F"/>
    <w:rsid w:val="00416E01"/>
    <w:rsid w:val="00417E59"/>
    <w:rsid w:val="00420100"/>
    <w:rsid w:val="00420104"/>
    <w:rsid w:val="00420359"/>
    <w:rsid w:val="00420551"/>
    <w:rsid w:val="00420C8A"/>
    <w:rsid w:val="004215D3"/>
    <w:rsid w:val="00421785"/>
    <w:rsid w:val="0042264A"/>
    <w:rsid w:val="004226F6"/>
    <w:rsid w:val="00422EFC"/>
    <w:rsid w:val="004236F1"/>
    <w:rsid w:val="00423A7E"/>
    <w:rsid w:val="00424A10"/>
    <w:rsid w:val="00425E7D"/>
    <w:rsid w:val="004262D7"/>
    <w:rsid w:val="00427B5A"/>
    <w:rsid w:val="00427D90"/>
    <w:rsid w:val="00430744"/>
    <w:rsid w:val="00430867"/>
    <w:rsid w:val="00430EB1"/>
    <w:rsid w:val="00431F83"/>
    <w:rsid w:val="004327AD"/>
    <w:rsid w:val="00432AF7"/>
    <w:rsid w:val="00433628"/>
    <w:rsid w:val="00434C36"/>
    <w:rsid w:val="004353A3"/>
    <w:rsid w:val="00435D2E"/>
    <w:rsid w:val="00435E35"/>
    <w:rsid w:val="0043635B"/>
    <w:rsid w:val="004365C5"/>
    <w:rsid w:val="0043792A"/>
    <w:rsid w:val="004402E4"/>
    <w:rsid w:val="00440D0E"/>
    <w:rsid w:val="00441147"/>
    <w:rsid w:val="00441154"/>
    <w:rsid w:val="004411DC"/>
    <w:rsid w:val="0044289D"/>
    <w:rsid w:val="00442DD6"/>
    <w:rsid w:val="004431E9"/>
    <w:rsid w:val="00443EDC"/>
    <w:rsid w:val="0044455E"/>
    <w:rsid w:val="00444BB8"/>
    <w:rsid w:val="00444DE5"/>
    <w:rsid w:val="00446611"/>
    <w:rsid w:val="0044671B"/>
    <w:rsid w:val="004471F6"/>
    <w:rsid w:val="00447837"/>
    <w:rsid w:val="0045183F"/>
    <w:rsid w:val="00451965"/>
    <w:rsid w:val="00451F5F"/>
    <w:rsid w:val="00452762"/>
    <w:rsid w:val="00452D5D"/>
    <w:rsid w:val="00452F33"/>
    <w:rsid w:val="00453465"/>
    <w:rsid w:val="004542D2"/>
    <w:rsid w:val="004548A1"/>
    <w:rsid w:val="0045571C"/>
    <w:rsid w:val="004563F7"/>
    <w:rsid w:val="00457AF0"/>
    <w:rsid w:val="00457FE5"/>
    <w:rsid w:val="00460483"/>
    <w:rsid w:val="004605CD"/>
    <w:rsid w:val="00461B8B"/>
    <w:rsid w:val="00461FAA"/>
    <w:rsid w:val="00462359"/>
    <w:rsid w:val="004632EB"/>
    <w:rsid w:val="00463876"/>
    <w:rsid w:val="00463F57"/>
    <w:rsid w:val="00465308"/>
    <w:rsid w:val="00465BE8"/>
    <w:rsid w:val="0046629F"/>
    <w:rsid w:val="00467070"/>
    <w:rsid w:val="00467AE8"/>
    <w:rsid w:val="00471958"/>
    <w:rsid w:val="00472CDD"/>
    <w:rsid w:val="0047316F"/>
    <w:rsid w:val="00473853"/>
    <w:rsid w:val="00474E6D"/>
    <w:rsid w:val="00475D19"/>
    <w:rsid w:val="00476469"/>
    <w:rsid w:val="004775C9"/>
    <w:rsid w:val="00477A5C"/>
    <w:rsid w:val="00477C42"/>
    <w:rsid w:val="0048021C"/>
    <w:rsid w:val="004808D6"/>
    <w:rsid w:val="0048177B"/>
    <w:rsid w:val="00482083"/>
    <w:rsid w:val="00483308"/>
    <w:rsid w:val="00483436"/>
    <w:rsid w:val="00483BB9"/>
    <w:rsid w:val="004849F4"/>
    <w:rsid w:val="004851C3"/>
    <w:rsid w:val="004854F8"/>
    <w:rsid w:val="0048615B"/>
    <w:rsid w:val="00486697"/>
    <w:rsid w:val="00486AB2"/>
    <w:rsid w:val="00486BF8"/>
    <w:rsid w:val="00490B68"/>
    <w:rsid w:val="00491777"/>
    <w:rsid w:val="004918C3"/>
    <w:rsid w:val="00491C6C"/>
    <w:rsid w:val="00491CC6"/>
    <w:rsid w:val="00492CCD"/>
    <w:rsid w:val="00492D7B"/>
    <w:rsid w:val="00493939"/>
    <w:rsid w:val="00493C33"/>
    <w:rsid w:val="00494821"/>
    <w:rsid w:val="00494988"/>
    <w:rsid w:val="00494A00"/>
    <w:rsid w:val="0049509B"/>
    <w:rsid w:val="004955F4"/>
    <w:rsid w:val="00495CD3"/>
    <w:rsid w:val="0049644A"/>
    <w:rsid w:val="00496500"/>
    <w:rsid w:val="00496851"/>
    <w:rsid w:val="00496BE4"/>
    <w:rsid w:val="00497E2E"/>
    <w:rsid w:val="00497FDC"/>
    <w:rsid w:val="004A13AB"/>
    <w:rsid w:val="004A1D19"/>
    <w:rsid w:val="004A1F5C"/>
    <w:rsid w:val="004A20E7"/>
    <w:rsid w:val="004A232E"/>
    <w:rsid w:val="004A24CD"/>
    <w:rsid w:val="004A25BA"/>
    <w:rsid w:val="004A3A7E"/>
    <w:rsid w:val="004A3B62"/>
    <w:rsid w:val="004A4973"/>
    <w:rsid w:val="004A4B18"/>
    <w:rsid w:val="004A4FCB"/>
    <w:rsid w:val="004A60A7"/>
    <w:rsid w:val="004A60D7"/>
    <w:rsid w:val="004A636A"/>
    <w:rsid w:val="004A6546"/>
    <w:rsid w:val="004A71C8"/>
    <w:rsid w:val="004A73A9"/>
    <w:rsid w:val="004A749F"/>
    <w:rsid w:val="004B0419"/>
    <w:rsid w:val="004B0784"/>
    <w:rsid w:val="004B0A83"/>
    <w:rsid w:val="004B0DD9"/>
    <w:rsid w:val="004B1191"/>
    <w:rsid w:val="004B178E"/>
    <w:rsid w:val="004B1C63"/>
    <w:rsid w:val="004B1E60"/>
    <w:rsid w:val="004B2487"/>
    <w:rsid w:val="004B29CB"/>
    <w:rsid w:val="004B2D8D"/>
    <w:rsid w:val="004B3087"/>
    <w:rsid w:val="004B3B89"/>
    <w:rsid w:val="004B43A9"/>
    <w:rsid w:val="004B4F8E"/>
    <w:rsid w:val="004B5A5A"/>
    <w:rsid w:val="004B6AB3"/>
    <w:rsid w:val="004B6DF9"/>
    <w:rsid w:val="004B7073"/>
    <w:rsid w:val="004B74DF"/>
    <w:rsid w:val="004B7778"/>
    <w:rsid w:val="004C0356"/>
    <w:rsid w:val="004C0460"/>
    <w:rsid w:val="004C04B2"/>
    <w:rsid w:val="004C0953"/>
    <w:rsid w:val="004C15DD"/>
    <w:rsid w:val="004C1BE1"/>
    <w:rsid w:val="004C2AE5"/>
    <w:rsid w:val="004C3711"/>
    <w:rsid w:val="004C38E0"/>
    <w:rsid w:val="004C3F0B"/>
    <w:rsid w:val="004C4143"/>
    <w:rsid w:val="004C5145"/>
    <w:rsid w:val="004C58E1"/>
    <w:rsid w:val="004C7C49"/>
    <w:rsid w:val="004C7EB7"/>
    <w:rsid w:val="004D069F"/>
    <w:rsid w:val="004D1C5B"/>
    <w:rsid w:val="004D2993"/>
    <w:rsid w:val="004D34E4"/>
    <w:rsid w:val="004D371D"/>
    <w:rsid w:val="004D3C25"/>
    <w:rsid w:val="004D44A6"/>
    <w:rsid w:val="004D4715"/>
    <w:rsid w:val="004D54BD"/>
    <w:rsid w:val="004D5628"/>
    <w:rsid w:val="004D67FD"/>
    <w:rsid w:val="004D71C0"/>
    <w:rsid w:val="004D7930"/>
    <w:rsid w:val="004E0815"/>
    <w:rsid w:val="004E0E10"/>
    <w:rsid w:val="004E1372"/>
    <w:rsid w:val="004E17B3"/>
    <w:rsid w:val="004E17DF"/>
    <w:rsid w:val="004E21CA"/>
    <w:rsid w:val="004E2FE6"/>
    <w:rsid w:val="004E34A4"/>
    <w:rsid w:val="004E4459"/>
    <w:rsid w:val="004E60E8"/>
    <w:rsid w:val="004E6A0F"/>
    <w:rsid w:val="004E72A4"/>
    <w:rsid w:val="004E766E"/>
    <w:rsid w:val="004E7CC8"/>
    <w:rsid w:val="004E7CE8"/>
    <w:rsid w:val="004E7F69"/>
    <w:rsid w:val="004F0384"/>
    <w:rsid w:val="004F269D"/>
    <w:rsid w:val="004F3602"/>
    <w:rsid w:val="004F3858"/>
    <w:rsid w:val="004F52A4"/>
    <w:rsid w:val="004F52AD"/>
    <w:rsid w:val="004F6063"/>
    <w:rsid w:val="004F652E"/>
    <w:rsid w:val="004F6F0B"/>
    <w:rsid w:val="004F7393"/>
    <w:rsid w:val="004F7CF7"/>
    <w:rsid w:val="00500BA0"/>
    <w:rsid w:val="00501268"/>
    <w:rsid w:val="0050169A"/>
    <w:rsid w:val="00501A88"/>
    <w:rsid w:val="00502603"/>
    <w:rsid w:val="005034B8"/>
    <w:rsid w:val="00504045"/>
    <w:rsid w:val="0050429F"/>
    <w:rsid w:val="00504C07"/>
    <w:rsid w:val="00504C95"/>
    <w:rsid w:val="00505090"/>
    <w:rsid w:val="00505651"/>
    <w:rsid w:val="00505BD2"/>
    <w:rsid w:val="00505CC2"/>
    <w:rsid w:val="00505F68"/>
    <w:rsid w:val="005060B0"/>
    <w:rsid w:val="005065FA"/>
    <w:rsid w:val="0050670A"/>
    <w:rsid w:val="0050680D"/>
    <w:rsid w:val="005076E1"/>
    <w:rsid w:val="0051079B"/>
    <w:rsid w:val="00510B34"/>
    <w:rsid w:val="00511142"/>
    <w:rsid w:val="00511C77"/>
    <w:rsid w:val="00511D5A"/>
    <w:rsid w:val="00512314"/>
    <w:rsid w:val="00512574"/>
    <w:rsid w:val="00512F2F"/>
    <w:rsid w:val="005130E4"/>
    <w:rsid w:val="005132F1"/>
    <w:rsid w:val="0051375A"/>
    <w:rsid w:val="005150F0"/>
    <w:rsid w:val="00515212"/>
    <w:rsid w:val="005152D3"/>
    <w:rsid w:val="005152DE"/>
    <w:rsid w:val="005166AE"/>
    <w:rsid w:val="00516F38"/>
    <w:rsid w:val="005171D7"/>
    <w:rsid w:val="0052002C"/>
    <w:rsid w:val="0052023F"/>
    <w:rsid w:val="00520282"/>
    <w:rsid w:val="00520376"/>
    <w:rsid w:val="00520771"/>
    <w:rsid w:val="0052078F"/>
    <w:rsid w:val="00520D72"/>
    <w:rsid w:val="00520FF3"/>
    <w:rsid w:val="005227B4"/>
    <w:rsid w:val="0052329E"/>
    <w:rsid w:val="00523B1E"/>
    <w:rsid w:val="00524134"/>
    <w:rsid w:val="00524537"/>
    <w:rsid w:val="00526770"/>
    <w:rsid w:val="005269A7"/>
    <w:rsid w:val="00526A11"/>
    <w:rsid w:val="00526F3A"/>
    <w:rsid w:val="005277E3"/>
    <w:rsid w:val="00527800"/>
    <w:rsid w:val="00527E42"/>
    <w:rsid w:val="00530977"/>
    <w:rsid w:val="00530E2E"/>
    <w:rsid w:val="00531104"/>
    <w:rsid w:val="00532B85"/>
    <w:rsid w:val="00533D47"/>
    <w:rsid w:val="005345D4"/>
    <w:rsid w:val="00534650"/>
    <w:rsid w:val="00534D60"/>
    <w:rsid w:val="00534F04"/>
    <w:rsid w:val="00535161"/>
    <w:rsid w:val="005353E7"/>
    <w:rsid w:val="0053602A"/>
    <w:rsid w:val="0053644B"/>
    <w:rsid w:val="00536580"/>
    <w:rsid w:val="005367E9"/>
    <w:rsid w:val="00537086"/>
    <w:rsid w:val="00537360"/>
    <w:rsid w:val="0053745A"/>
    <w:rsid w:val="005374F4"/>
    <w:rsid w:val="0054013D"/>
    <w:rsid w:val="00540416"/>
    <w:rsid w:val="005409F7"/>
    <w:rsid w:val="00541A39"/>
    <w:rsid w:val="00541AE7"/>
    <w:rsid w:val="00541D49"/>
    <w:rsid w:val="0054257A"/>
    <w:rsid w:val="005429CC"/>
    <w:rsid w:val="00543291"/>
    <w:rsid w:val="00543ACC"/>
    <w:rsid w:val="00543CF8"/>
    <w:rsid w:val="00543D8B"/>
    <w:rsid w:val="00544F63"/>
    <w:rsid w:val="005454FE"/>
    <w:rsid w:val="00545EDA"/>
    <w:rsid w:val="005464D0"/>
    <w:rsid w:val="00546AE3"/>
    <w:rsid w:val="00546D77"/>
    <w:rsid w:val="00547122"/>
    <w:rsid w:val="005504F6"/>
    <w:rsid w:val="00550E53"/>
    <w:rsid w:val="00551AA0"/>
    <w:rsid w:val="0055302B"/>
    <w:rsid w:val="00553091"/>
    <w:rsid w:val="005533BE"/>
    <w:rsid w:val="0055406A"/>
    <w:rsid w:val="0055426B"/>
    <w:rsid w:val="0055467C"/>
    <w:rsid w:val="00554C79"/>
    <w:rsid w:val="00554E05"/>
    <w:rsid w:val="00556A6D"/>
    <w:rsid w:val="00557179"/>
    <w:rsid w:val="00557578"/>
    <w:rsid w:val="00557FE0"/>
    <w:rsid w:val="00560333"/>
    <w:rsid w:val="00560BAC"/>
    <w:rsid w:val="00560CE2"/>
    <w:rsid w:val="00561752"/>
    <w:rsid w:val="00562599"/>
    <w:rsid w:val="0056279C"/>
    <w:rsid w:val="005632C7"/>
    <w:rsid w:val="005635C0"/>
    <w:rsid w:val="0056370F"/>
    <w:rsid w:val="00563A68"/>
    <w:rsid w:val="005649B8"/>
    <w:rsid w:val="00565A5B"/>
    <w:rsid w:val="00565F49"/>
    <w:rsid w:val="005660C0"/>
    <w:rsid w:val="00566535"/>
    <w:rsid w:val="00566CF6"/>
    <w:rsid w:val="00567137"/>
    <w:rsid w:val="0056732F"/>
    <w:rsid w:val="005703C8"/>
    <w:rsid w:val="00570CFB"/>
    <w:rsid w:val="00571353"/>
    <w:rsid w:val="005713C3"/>
    <w:rsid w:val="00571954"/>
    <w:rsid w:val="00571F3A"/>
    <w:rsid w:val="0057233A"/>
    <w:rsid w:val="005725E0"/>
    <w:rsid w:val="005731C2"/>
    <w:rsid w:val="0057398E"/>
    <w:rsid w:val="0057483D"/>
    <w:rsid w:val="00575BA3"/>
    <w:rsid w:val="00575CA4"/>
    <w:rsid w:val="00575CC2"/>
    <w:rsid w:val="00575D88"/>
    <w:rsid w:val="00575E29"/>
    <w:rsid w:val="00576CD1"/>
    <w:rsid w:val="00576D52"/>
    <w:rsid w:val="00576F4B"/>
    <w:rsid w:val="00577F08"/>
    <w:rsid w:val="00580F6C"/>
    <w:rsid w:val="00580FFB"/>
    <w:rsid w:val="005816C5"/>
    <w:rsid w:val="005820C6"/>
    <w:rsid w:val="005826ED"/>
    <w:rsid w:val="00582A85"/>
    <w:rsid w:val="0058387A"/>
    <w:rsid w:val="00583A91"/>
    <w:rsid w:val="00583C5A"/>
    <w:rsid w:val="00583D53"/>
    <w:rsid w:val="00584240"/>
    <w:rsid w:val="00584E11"/>
    <w:rsid w:val="005859DA"/>
    <w:rsid w:val="00586292"/>
    <w:rsid w:val="0058651A"/>
    <w:rsid w:val="00587063"/>
    <w:rsid w:val="005877B8"/>
    <w:rsid w:val="0058784E"/>
    <w:rsid w:val="00587877"/>
    <w:rsid w:val="00587AD5"/>
    <w:rsid w:val="0059078B"/>
    <w:rsid w:val="00590BE8"/>
    <w:rsid w:val="00590D67"/>
    <w:rsid w:val="005920AF"/>
    <w:rsid w:val="0059240B"/>
    <w:rsid w:val="005928B1"/>
    <w:rsid w:val="00592EF8"/>
    <w:rsid w:val="00593256"/>
    <w:rsid w:val="005932DB"/>
    <w:rsid w:val="005935EC"/>
    <w:rsid w:val="00593894"/>
    <w:rsid w:val="005945AE"/>
    <w:rsid w:val="0059480E"/>
    <w:rsid w:val="0059534C"/>
    <w:rsid w:val="005953F7"/>
    <w:rsid w:val="00595438"/>
    <w:rsid w:val="00595CA0"/>
    <w:rsid w:val="00596008"/>
    <w:rsid w:val="00596219"/>
    <w:rsid w:val="005965FB"/>
    <w:rsid w:val="00596CA3"/>
    <w:rsid w:val="00597DBF"/>
    <w:rsid w:val="005A0A3B"/>
    <w:rsid w:val="005A0CA2"/>
    <w:rsid w:val="005A1CAA"/>
    <w:rsid w:val="005A1F38"/>
    <w:rsid w:val="005A261B"/>
    <w:rsid w:val="005A2F20"/>
    <w:rsid w:val="005A2F3B"/>
    <w:rsid w:val="005A331D"/>
    <w:rsid w:val="005A339B"/>
    <w:rsid w:val="005A3494"/>
    <w:rsid w:val="005A3DFD"/>
    <w:rsid w:val="005A47A0"/>
    <w:rsid w:val="005A47C6"/>
    <w:rsid w:val="005A4C30"/>
    <w:rsid w:val="005A501B"/>
    <w:rsid w:val="005A554C"/>
    <w:rsid w:val="005A58F1"/>
    <w:rsid w:val="005A5977"/>
    <w:rsid w:val="005A67AF"/>
    <w:rsid w:val="005A6B6B"/>
    <w:rsid w:val="005A7F99"/>
    <w:rsid w:val="005B1277"/>
    <w:rsid w:val="005B13AF"/>
    <w:rsid w:val="005B1D51"/>
    <w:rsid w:val="005B31F6"/>
    <w:rsid w:val="005B36F2"/>
    <w:rsid w:val="005B3CE6"/>
    <w:rsid w:val="005B40C1"/>
    <w:rsid w:val="005B538D"/>
    <w:rsid w:val="005B5848"/>
    <w:rsid w:val="005B5DA3"/>
    <w:rsid w:val="005B6227"/>
    <w:rsid w:val="005B64B2"/>
    <w:rsid w:val="005B6545"/>
    <w:rsid w:val="005B66AF"/>
    <w:rsid w:val="005B68D5"/>
    <w:rsid w:val="005B7FF8"/>
    <w:rsid w:val="005C0DC9"/>
    <w:rsid w:val="005C12B7"/>
    <w:rsid w:val="005C1C1D"/>
    <w:rsid w:val="005C1E40"/>
    <w:rsid w:val="005C2E45"/>
    <w:rsid w:val="005C2EAD"/>
    <w:rsid w:val="005C350B"/>
    <w:rsid w:val="005C3749"/>
    <w:rsid w:val="005C38A9"/>
    <w:rsid w:val="005C3A4F"/>
    <w:rsid w:val="005C3A85"/>
    <w:rsid w:val="005C4543"/>
    <w:rsid w:val="005C49E2"/>
    <w:rsid w:val="005C5550"/>
    <w:rsid w:val="005C5788"/>
    <w:rsid w:val="005C5EC7"/>
    <w:rsid w:val="005C610A"/>
    <w:rsid w:val="005C6B69"/>
    <w:rsid w:val="005C6CC0"/>
    <w:rsid w:val="005C6FF3"/>
    <w:rsid w:val="005C78E3"/>
    <w:rsid w:val="005C7AC9"/>
    <w:rsid w:val="005C7C7D"/>
    <w:rsid w:val="005C7D64"/>
    <w:rsid w:val="005D04D6"/>
    <w:rsid w:val="005D0AA6"/>
    <w:rsid w:val="005D0FFC"/>
    <w:rsid w:val="005D174A"/>
    <w:rsid w:val="005D17A6"/>
    <w:rsid w:val="005D26E9"/>
    <w:rsid w:val="005D2EB8"/>
    <w:rsid w:val="005D367D"/>
    <w:rsid w:val="005D3F46"/>
    <w:rsid w:val="005D416C"/>
    <w:rsid w:val="005D510C"/>
    <w:rsid w:val="005D5380"/>
    <w:rsid w:val="005D5685"/>
    <w:rsid w:val="005D5B4C"/>
    <w:rsid w:val="005D653D"/>
    <w:rsid w:val="005D7482"/>
    <w:rsid w:val="005D77DC"/>
    <w:rsid w:val="005E0D77"/>
    <w:rsid w:val="005E2194"/>
    <w:rsid w:val="005E2AF2"/>
    <w:rsid w:val="005E387F"/>
    <w:rsid w:val="005E3CD0"/>
    <w:rsid w:val="005E4DE8"/>
    <w:rsid w:val="005E52DB"/>
    <w:rsid w:val="005E569D"/>
    <w:rsid w:val="005E58C7"/>
    <w:rsid w:val="005E5AB6"/>
    <w:rsid w:val="005E6505"/>
    <w:rsid w:val="005E6681"/>
    <w:rsid w:val="005E6A9B"/>
    <w:rsid w:val="005E6BEA"/>
    <w:rsid w:val="005E6CB8"/>
    <w:rsid w:val="005E6F40"/>
    <w:rsid w:val="005E7879"/>
    <w:rsid w:val="005E78AE"/>
    <w:rsid w:val="005F0A16"/>
    <w:rsid w:val="005F0A66"/>
    <w:rsid w:val="005F1108"/>
    <w:rsid w:val="005F153A"/>
    <w:rsid w:val="005F201D"/>
    <w:rsid w:val="005F232E"/>
    <w:rsid w:val="005F42D6"/>
    <w:rsid w:val="005F4728"/>
    <w:rsid w:val="005F47BA"/>
    <w:rsid w:val="005F5897"/>
    <w:rsid w:val="005F5D62"/>
    <w:rsid w:val="005F6053"/>
    <w:rsid w:val="005F639E"/>
    <w:rsid w:val="005F6E20"/>
    <w:rsid w:val="005F7532"/>
    <w:rsid w:val="006010A5"/>
    <w:rsid w:val="00601249"/>
    <w:rsid w:val="006028D9"/>
    <w:rsid w:val="00602D15"/>
    <w:rsid w:val="00602E5D"/>
    <w:rsid w:val="00602EB5"/>
    <w:rsid w:val="00603354"/>
    <w:rsid w:val="00603427"/>
    <w:rsid w:val="00603737"/>
    <w:rsid w:val="00603B25"/>
    <w:rsid w:val="00605BDC"/>
    <w:rsid w:val="0060622A"/>
    <w:rsid w:val="00606E3B"/>
    <w:rsid w:val="00607268"/>
    <w:rsid w:val="006076A0"/>
    <w:rsid w:val="00610375"/>
    <w:rsid w:val="006109C0"/>
    <w:rsid w:val="006119C7"/>
    <w:rsid w:val="00611FD0"/>
    <w:rsid w:val="00612928"/>
    <w:rsid w:val="00612E0D"/>
    <w:rsid w:val="00613CD9"/>
    <w:rsid w:val="006144EA"/>
    <w:rsid w:val="00614D4A"/>
    <w:rsid w:val="00615632"/>
    <w:rsid w:val="00615C7A"/>
    <w:rsid w:val="00615E7B"/>
    <w:rsid w:val="0061670B"/>
    <w:rsid w:val="00616E44"/>
    <w:rsid w:val="0061705B"/>
    <w:rsid w:val="00617856"/>
    <w:rsid w:val="00617896"/>
    <w:rsid w:val="00620B98"/>
    <w:rsid w:val="0062180C"/>
    <w:rsid w:val="0062196F"/>
    <w:rsid w:val="00621D06"/>
    <w:rsid w:val="0062349F"/>
    <w:rsid w:val="00623545"/>
    <w:rsid w:val="00624024"/>
    <w:rsid w:val="00624D3A"/>
    <w:rsid w:val="00625C08"/>
    <w:rsid w:val="00625FE6"/>
    <w:rsid w:val="006261CB"/>
    <w:rsid w:val="00626272"/>
    <w:rsid w:val="00626927"/>
    <w:rsid w:val="00626B2C"/>
    <w:rsid w:val="00627493"/>
    <w:rsid w:val="0062758E"/>
    <w:rsid w:val="00627836"/>
    <w:rsid w:val="00627A70"/>
    <w:rsid w:val="00627B39"/>
    <w:rsid w:val="00627F2E"/>
    <w:rsid w:val="00627F8B"/>
    <w:rsid w:val="00630078"/>
    <w:rsid w:val="0063133D"/>
    <w:rsid w:val="00631DD6"/>
    <w:rsid w:val="006320A7"/>
    <w:rsid w:val="00632918"/>
    <w:rsid w:val="00633307"/>
    <w:rsid w:val="006334FC"/>
    <w:rsid w:val="00633784"/>
    <w:rsid w:val="006337D0"/>
    <w:rsid w:val="00633CD2"/>
    <w:rsid w:val="006347F2"/>
    <w:rsid w:val="00635C53"/>
    <w:rsid w:val="006366A5"/>
    <w:rsid w:val="006369AC"/>
    <w:rsid w:val="00637FBF"/>
    <w:rsid w:val="00640347"/>
    <w:rsid w:val="006404C3"/>
    <w:rsid w:val="006411FB"/>
    <w:rsid w:val="006417A0"/>
    <w:rsid w:val="0064190A"/>
    <w:rsid w:val="00641A35"/>
    <w:rsid w:val="00642B82"/>
    <w:rsid w:val="0064324A"/>
    <w:rsid w:val="00643B3C"/>
    <w:rsid w:val="0064429D"/>
    <w:rsid w:val="006449BB"/>
    <w:rsid w:val="00644AE9"/>
    <w:rsid w:val="00645491"/>
    <w:rsid w:val="00645838"/>
    <w:rsid w:val="00645AF0"/>
    <w:rsid w:val="00645BE0"/>
    <w:rsid w:val="00646469"/>
    <w:rsid w:val="00647F76"/>
    <w:rsid w:val="006505B4"/>
    <w:rsid w:val="006506B0"/>
    <w:rsid w:val="00650777"/>
    <w:rsid w:val="00650F27"/>
    <w:rsid w:val="00651173"/>
    <w:rsid w:val="00651728"/>
    <w:rsid w:val="006523EA"/>
    <w:rsid w:val="00652BA8"/>
    <w:rsid w:val="00654A95"/>
    <w:rsid w:val="00654E40"/>
    <w:rsid w:val="00655184"/>
    <w:rsid w:val="00655E88"/>
    <w:rsid w:val="00656259"/>
    <w:rsid w:val="006563E7"/>
    <w:rsid w:val="00656CEF"/>
    <w:rsid w:val="00656F42"/>
    <w:rsid w:val="006570FD"/>
    <w:rsid w:val="0065717B"/>
    <w:rsid w:val="00657B1C"/>
    <w:rsid w:val="00657D5F"/>
    <w:rsid w:val="00657DB2"/>
    <w:rsid w:val="00660299"/>
    <w:rsid w:val="006602E7"/>
    <w:rsid w:val="006608E4"/>
    <w:rsid w:val="006619F3"/>
    <w:rsid w:val="00661F38"/>
    <w:rsid w:val="00662609"/>
    <w:rsid w:val="00663045"/>
    <w:rsid w:val="00663662"/>
    <w:rsid w:val="0066390B"/>
    <w:rsid w:val="00663AD5"/>
    <w:rsid w:val="00664152"/>
    <w:rsid w:val="006641F5"/>
    <w:rsid w:val="00664489"/>
    <w:rsid w:val="0066489A"/>
    <w:rsid w:val="00664922"/>
    <w:rsid w:val="00664B23"/>
    <w:rsid w:val="00666C30"/>
    <w:rsid w:val="006676E5"/>
    <w:rsid w:val="00667A65"/>
    <w:rsid w:val="00667F28"/>
    <w:rsid w:val="006700F2"/>
    <w:rsid w:val="006702A0"/>
    <w:rsid w:val="00670600"/>
    <w:rsid w:val="00670989"/>
    <w:rsid w:val="00670A31"/>
    <w:rsid w:val="00670B2F"/>
    <w:rsid w:val="00670B4E"/>
    <w:rsid w:val="00670DD0"/>
    <w:rsid w:val="0067130F"/>
    <w:rsid w:val="0067168B"/>
    <w:rsid w:val="0067256B"/>
    <w:rsid w:val="006738A4"/>
    <w:rsid w:val="006739EE"/>
    <w:rsid w:val="00675247"/>
    <w:rsid w:val="006753B5"/>
    <w:rsid w:val="00676021"/>
    <w:rsid w:val="006763F2"/>
    <w:rsid w:val="00676710"/>
    <w:rsid w:val="00677E54"/>
    <w:rsid w:val="0068073F"/>
    <w:rsid w:val="00681109"/>
    <w:rsid w:val="00681440"/>
    <w:rsid w:val="0068179C"/>
    <w:rsid w:val="00682192"/>
    <w:rsid w:val="0068244C"/>
    <w:rsid w:val="00682D23"/>
    <w:rsid w:val="00682FC7"/>
    <w:rsid w:val="00683427"/>
    <w:rsid w:val="00683A53"/>
    <w:rsid w:val="0068468A"/>
    <w:rsid w:val="0068492F"/>
    <w:rsid w:val="00684C3D"/>
    <w:rsid w:val="00686777"/>
    <w:rsid w:val="0069054C"/>
    <w:rsid w:val="0069146F"/>
    <w:rsid w:val="006929B0"/>
    <w:rsid w:val="00693886"/>
    <w:rsid w:val="0069388C"/>
    <w:rsid w:val="00693C53"/>
    <w:rsid w:val="00693EE0"/>
    <w:rsid w:val="006943AD"/>
    <w:rsid w:val="0069499D"/>
    <w:rsid w:val="00694ED7"/>
    <w:rsid w:val="00695316"/>
    <w:rsid w:val="0069547A"/>
    <w:rsid w:val="006959EC"/>
    <w:rsid w:val="00696616"/>
    <w:rsid w:val="00696FD2"/>
    <w:rsid w:val="00697303"/>
    <w:rsid w:val="006977FE"/>
    <w:rsid w:val="0069789D"/>
    <w:rsid w:val="0069797A"/>
    <w:rsid w:val="006A13C8"/>
    <w:rsid w:val="006A15AD"/>
    <w:rsid w:val="006A1F2C"/>
    <w:rsid w:val="006A2138"/>
    <w:rsid w:val="006A22D2"/>
    <w:rsid w:val="006A23D8"/>
    <w:rsid w:val="006A245C"/>
    <w:rsid w:val="006A255C"/>
    <w:rsid w:val="006A28E7"/>
    <w:rsid w:val="006A385F"/>
    <w:rsid w:val="006A3E35"/>
    <w:rsid w:val="006A559D"/>
    <w:rsid w:val="006A5F78"/>
    <w:rsid w:val="006A70E6"/>
    <w:rsid w:val="006A70FE"/>
    <w:rsid w:val="006A7588"/>
    <w:rsid w:val="006A7CB5"/>
    <w:rsid w:val="006B20D6"/>
    <w:rsid w:val="006B30A9"/>
    <w:rsid w:val="006B384F"/>
    <w:rsid w:val="006B3885"/>
    <w:rsid w:val="006B3E79"/>
    <w:rsid w:val="006B45A5"/>
    <w:rsid w:val="006B4E83"/>
    <w:rsid w:val="006B5C46"/>
    <w:rsid w:val="006C04F4"/>
    <w:rsid w:val="006C2073"/>
    <w:rsid w:val="006C2780"/>
    <w:rsid w:val="006C27F9"/>
    <w:rsid w:val="006C2C28"/>
    <w:rsid w:val="006C2D2F"/>
    <w:rsid w:val="006C2FCC"/>
    <w:rsid w:val="006C3243"/>
    <w:rsid w:val="006C325A"/>
    <w:rsid w:val="006C39F8"/>
    <w:rsid w:val="006C40C7"/>
    <w:rsid w:val="006C4287"/>
    <w:rsid w:val="006C4775"/>
    <w:rsid w:val="006C5CEF"/>
    <w:rsid w:val="006C5D14"/>
    <w:rsid w:val="006C5F94"/>
    <w:rsid w:val="006C6D83"/>
    <w:rsid w:val="006C7A25"/>
    <w:rsid w:val="006C7E3E"/>
    <w:rsid w:val="006C7EBE"/>
    <w:rsid w:val="006D05E3"/>
    <w:rsid w:val="006D0881"/>
    <w:rsid w:val="006D0D8A"/>
    <w:rsid w:val="006D1AA3"/>
    <w:rsid w:val="006D2752"/>
    <w:rsid w:val="006D2B25"/>
    <w:rsid w:val="006D2FFA"/>
    <w:rsid w:val="006D32BD"/>
    <w:rsid w:val="006D398E"/>
    <w:rsid w:val="006D3A27"/>
    <w:rsid w:val="006D4480"/>
    <w:rsid w:val="006D4760"/>
    <w:rsid w:val="006D4E5C"/>
    <w:rsid w:val="006D5916"/>
    <w:rsid w:val="006D5DA8"/>
    <w:rsid w:val="006D6E33"/>
    <w:rsid w:val="006D71BC"/>
    <w:rsid w:val="006D778E"/>
    <w:rsid w:val="006D7C2D"/>
    <w:rsid w:val="006D7ED3"/>
    <w:rsid w:val="006E01E5"/>
    <w:rsid w:val="006E0636"/>
    <w:rsid w:val="006E1689"/>
    <w:rsid w:val="006E1C45"/>
    <w:rsid w:val="006E34E3"/>
    <w:rsid w:val="006E6459"/>
    <w:rsid w:val="006E6630"/>
    <w:rsid w:val="006E6B40"/>
    <w:rsid w:val="006E7718"/>
    <w:rsid w:val="006F0870"/>
    <w:rsid w:val="006F2A51"/>
    <w:rsid w:val="006F2C44"/>
    <w:rsid w:val="006F4127"/>
    <w:rsid w:val="006F434A"/>
    <w:rsid w:val="006F4F64"/>
    <w:rsid w:val="006F52DC"/>
    <w:rsid w:val="006F5596"/>
    <w:rsid w:val="006F5C8F"/>
    <w:rsid w:val="006F61ED"/>
    <w:rsid w:val="006F74BC"/>
    <w:rsid w:val="00701541"/>
    <w:rsid w:val="00701E11"/>
    <w:rsid w:val="007021B6"/>
    <w:rsid w:val="00702A37"/>
    <w:rsid w:val="00702E44"/>
    <w:rsid w:val="00702F49"/>
    <w:rsid w:val="0070303C"/>
    <w:rsid w:val="00703673"/>
    <w:rsid w:val="00703A14"/>
    <w:rsid w:val="00703BED"/>
    <w:rsid w:val="00703E18"/>
    <w:rsid w:val="00703FFB"/>
    <w:rsid w:val="007043A2"/>
    <w:rsid w:val="00704873"/>
    <w:rsid w:val="00704A40"/>
    <w:rsid w:val="007056CC"/>
    <w:rsid w:val="00705830"/>
    <w:rsid w:val="00705A38"/>
    <w:rsid w:val="00705D4A"/>
    <w:rsid w:val="00706235"/>
    <w:rsid w:val="007068C5"/>
    <w:rsid w:val="0070696F"/>
    <w:rsid w:val="007069F9"/>
    <w:rsid w:val="00706AAE"/>
    <w:rsid w:val="00706BD1"/>
    <w:rsid w:val="00706F6B"/>
    <w:rsid w:val="007073BE"/>
    <w:rsid w:val="0071014A"/>
    <w:rsid w:val="00710B00"/>
    <w:rsid w:val="00711432"/>
    <w:rsid w:val="0071184F"/>
    <w:rsid w:val="00712785"/>
    <w:rsid w:val="00712DFC"/>
    <w:rsid w:val="00713BAE"/>
    <w:rsid w:val="00713FFE"/>
    <w:rsid w:val="007149E1"/>
    <w:rsid w:val="00714D6B"/>
    <w:rsid w:val="00715006"/>
    <w:rsid w:val="00716D71"/>
    <w:rsid w:val="00716DAA"/>
    <w:rsid w:val="007170D0"/>
    <w:rsid w:val="00720126"/>
    <w:rsid w:val="0072056E"/>
    <w:rsid w:val="007211AF"/>
    <w:rsid w:val="007221AB"/>
    <w:rsid w:val="007221DC"/>
    <w:rsid w:val="007225E5"/>
    <w:rsid w:val="00722A4A"/>
    <w:rsid w:val="00723110"/>
    <w:rsid w:val="00723BD7"/>
    <w:rsid w:val="007250B4"/>
    <w:rsid w:val="007251CC"/>
    <w:rsid w:val="00726E11"/>
    <w:rsid w:val="00727A27"/>
    <w:rsid w:val="00727EFC"/>
    <w:rsid w:val="00730063"/>
    <w:rsid w:val="0073072B"/>
    <w:rsid w:val="00730F3F"/>
    <w:rsid w:val="00732243"/>
    <w:rsid w:val="007331F0"/>
    <w:rsid w:val="0073333B"/>
    <w:rsid w:val="007336ED"/>
    <w:rsid w:val="007342F5"/>
    <w:rsid w:val="0073474D"/>
    <w:rsid w:val="0073490B"/>
    <w:rsid w:val="00734BE0"/>
    <w:rsid w:val="00734CE0"/>
    <w:rsid w:val="0073506F"/>
    <w:rsid w:val="007352D8"/>
    <w:rsid w:val="00735404"/>
    <w:rsid w:val="00735530"/>
    <w:rsid w:val="00735705"/>
    <w:rsid w:val="00736AC5"/>
    <w:rsid w:val="00737161"/>
    <w:rsid w:val="00737A22"/>
    <w:rsid w:val="00737A24"/>
    <w:rsid w:val="007400DD"/>
    <w:rsid w:val="007406F0"/>
    <w:rsid w:val="00740778"/>
    <w:rsid w:val="007409CA"/>
    <w:rsid w:val="00741A26"/>
    <w:rsid w:val="00741AE0"/>
    <w:rsid w:val="00741F9B"/>
    <w:rsid w:val="00742122"/>
    <w:rsid w:val="0074259B"/>
    <w:rsid w:val="00742C98"/>
    <w:rsid w:val="00742D4D"/>
    <w:rsid w:val="007430B4"/>
    <w:rsid w:val="00743408"/>
    <w:rsid w:val="007435E9"/>
    <w:rsid w:val="0074398F"/>
    <w:rsid w:val="00743B48"/>
    <w:rsid w:val="007443B8"/>
    <w:rsid w:val="00744748"/>
    <w:rsid w:val="007451C3"/>
    <w:rsid w:val="0074580A"/>
    <w:rsid w:val="00745913"/>
    <w:rsid w:val="007459EF"/>
    <w:rsid w:val="00745C10"/>
    <w:rsid w:val="00750376"/>
    <w:rsid w:val="00750DE6"/>
    <w:rsid w:val="00751540"/>
    <w:rsid w:val="007519C7"/>
    <w:rsid w:val="00751F77"/>
    <w:rsid w:val="007521E4"/>
    <w:rsid w:val="00753661"/>
    <w:rsid w:val="00753727"/>
    <w:rsid w:val="00754477"/>
    <w:rsid w:val="00755662"/>
    <w:rsid w:val="00755A93"/>
    <w:rsid w:val="0075633B"/>
    <w:rsid w:val="0075672C"/>
    <w:rsid w:val="007569C6"/>
    <w:rsid w:val="00757AB1"/>
    <w:rsid w:val="00757B40"/>
    <w:rsid w:val="00757D9D"/>
    <w:rsid w:val="0076078D"/>
    <w:rsid w:val="00760A27"/>
    <w:rsid w:val="007611FE"/>
    <w:rsid w:val="00761E14"/>
    <w:rsid w:val="00762159"/>
    <w:rsid w:val="00763EA1"/>
    <w:rsid w:val="00763F4A"/>
    <w:rsid w:val="007641DD"/>
    <w:rsid w:val="007642F6"/>
    <w:rsid w:val="0076464D"/>
    <w:rsid w:val="00765518"/>
    <w:rsid w:val="00765DBE"/>
    <w:rsid w:val="007670C1"/>
    <w:rsid w:val="007670D3"/>
    <w:rsid w:val="0076735C"/>
    <w:rsid w:val="007674D9"/>
    <w:rsid w:val="007675E6"/>
    <w:rsid w:val="00770C54"/>
    <w:rsid w:val="0077174A"/>
    <w:rsid w:val="00771776"/>
    <w:rsid w:val="00771D2B"/>
    <w:rsid w:val="00773678"/>
    <w:rsid w:val="00774300"/>
    <w:rsid w:val="00774F8C"/>
    <w:rsid w:val="00775297"/>
    <w:rsid w:val="007765B5"/>
    <w:rsid w:val="00777655"/>
    <w:rsid w:val="0077797D"/>
    <w:rsid w:val="00777F7B"/>
    <w:rsid w:val="00780A9D"/>
    <w:rsid w:val="007810F0"/>
    <w:rsid w:val="0078155D"/>
    <w:rsid w:val="00781D23"/>
    <w:rsid w:val="00782291"/>
    <w:rsid w:val="0078279A"/>
    <w:rsid w:val="00782C8D"/>
    <w:rsid w:val="00784BDE"/>
    <w:rsid w:val="00784C32"/>
    <w:rsid w:val="00784C44"/>
    <w:rsid w:val="00785CA9"/>
    <w:rsid w:val="00786BA9"/>
    <w:rsid w:val="00787621"/>
    <w:rsid w:val="00790192"/>
    <w:rsid w:val="007910FD"/>
    <w:rsid w:val="00792220"/>
    <w:rsid w:val="007924A4"/>
    <w:rsid w:val="007928C2"/>
    <w:rsid w:val="00793282"/>
    <w:rsid w:val="007932A7"/>
    <w:rsid w:val="007940A9"/>
    <w:rsid w:val="00795813"/>
    <w:rsid w:val="00795E10"/>
    <w:rsid w:val="00796800"/>
    <w:rsid w:val="007969BC"/>
    <w:rsid w:val="00797231"/>
    <w:rsid w:val="007972A7"/>
    <w:rsid w:val="00797970"/>
    <w:rsid w:val="007A0C99"/>
    <w:rsid w:val="007A1040"/>
    <w:rsid w:val="007A1957"/>
    <w:rsid w:val="007A1DD9"/>
    <w:rsid w:val="007A2817"/>
    <w:rsid w:val="007A3130"/>
    <w:rsid w:val="007A3A2F"/>
    <w:rsid w:val="007A41B2"/>
    <w:rsid w:val="007A4BD0"/>
    <w:rsid w:val="007A4CA5"/>
    <w:rsid w:val="007A4FD1"/>
    <w:rsid w:val="007A6A3F"/>
    <w:rsid w:val="007B0033"/>
    <w:rsid w:val="007B06D6"/>
    <w:rsid w:val="007B1312"/>
    <w:rsid w:val="007B1751"/>
    <w:rsid w:val="007B22E3"/>
    <w:rsid w:val="007B292E"/>
    <w:rsid w:val="007B2CC2"/>
    <w:rsid w:val="007B2F18"/>
    <w:rsid w:val="007B36AB"/>
    <w:rsid w:val="007B3835"/>
    <w:rsid w:val="007B3F5D"/>
    <w:rsid w:val="007B5AC6"/>
    <w:rsid w:val="007B650B"/>
    <w:rsid w:val="007B6822"/>
    <w:rsid w:val="007B7487"/>
    <w:rsid w:val="007B75AA"/>
    <w:rsid w:val="007B7699"/>
    <w:rsid w:val="007B786A"/>
    <w:rsid w:val="007C0881"/>
    <w:rsid w:val="007C0982"/>
    <w:rsid w:val="007C1601"/>
    <w:rsid w:val="007C2396"/>
    <w:rsid w:val="007C2F56"/>
    <w:rsid w:val="007C365A"/>
    <w:rsid w:val="007C3CBE"/>
    <w:rsid w:val="007C6546"/>
    <w:rsid w:val="007C695B"/>
    <w:rsid w:val="007C6D57"/>
    <w:rsid w:val="007C7CE9"/>
    <w:rsid w:val="007D01DE"/>
    <w:rsid w:val="007D0A8B"/>
    <w:rsid w:val="007D13FF"/>
    <w:rsid w:val="007D1A1E"/>
    <w:rsid w:val="007D21F7"/>
    <w:rsid w:val="007D2C3F"/>
    <w:rsid w:val="007D2E56"/>
    <w:rsid w:val="007D334B"/>
    <w:rsid w:val="007D336C"/>
    <w:rsid w:val="007D377F"/>
    <w:rsid w:val="007D3A1B"/>
    <w:rsid w:val="007D4346"/>
    <w:rsid w:val="007D43D6"/>
    <w:rsid w:val="007D4784"/>
    <w:rsid w:val="007D576A"/>
    <w:rsid w:val="007D5DE8"/>
    <w:rsid w:val="007D6208"/>
    <w:rsid w:val="007D6251"/>
    <w:rsid w:val="007D62DE"/>
    <w:rsid w:val="007D6510"/>
    <w:rsid w:val="007D6636"/>
    <w:rsid w:val="007D6790"/>
    <w:rsid w:val="007D709F"/>
    <w:rsid w:val="007D7961"/>
    <w:rsid w:val="007D7D8F"/>
    <w:rsid w:val="007E005B"/>
    <w:rsid w:val="007E04B1"/>
    <w:rsid w:val="007E0AE6"/>
    <w:rsid w:val="007E0F07"/>
    <w:rsid w:val="007E1381"/>
    <w:rsid w:val="007E1C2C"/>
    <w:rsid w:val="007E256D"/>
    <w:rsid w:val="007E2A30"/>
    <w:rsid w:val="007E2D63"/>
    <w:rsid w:val="007E2FA7"/>
    <w:rsid w:val="007E3177"/>
    <w:rsid w:val="007E3B16"/>
    <w:rsid w:val="007E3D09"/>
    <w:rsid w:val="007E63E5"/>
    <w:rsid w:val="007E6446"/>
    <w:rsid w:val="007E66C2"/>
    <w:rsid w:val="007E6968"/>
    <w:rsid w:val="007E73A7"/>
    <w:rsid w:val="007E73AC"/>
    <w:rsid w:val="007E7475"/>
    <w:rsid w:val="007E7EAF"/>
    <w:rsid w:val="007F0040"/>
    <w:rsid w:val="007F0542"/>
    <w:rsid w:val="007F0818"/>
    <w:rsid w:val="007F113C"/>
    <w:rsid w:val="007F1F4E"/>
    <w:rsid w:val="007F29BF"/>
    <w:rsid w:val="007F3E57"/>
    <w:rsid w:val="007F4807"/>
    <w:rsid w:val="007F52EE"/>
    <w:rsid w:val="007F5793"/>
    <w:rsid w:val="007F65C9"/>
    <w:rsid w:val="007F70E4"/>
    <w:rsid w:val="008009DA"/>
    <w:rsid w:val="00800B4C"/>
    <w:rsid w:val="00800F57"/>
    <w:rsid w:val="00801B55"/>
    <w:rsid w:val="00802860"/>
    <w:rsid w:val="00802EFA"/>
    <w:rsid w:val="00803987"/>
    <w:rsid w:val="00803D57"/>
    <w:rsid w:val="008045E5"/>
    <w:rsid w:val="00804A77"/>
    <w:rsid w:val="00804BF1"/>
    <w:rsid w:val="00805214"/>
    <w:rsid w:val="00805256"/>
    <w:rsid w:val="00805689"/>
    <w:rsid w:val="00805B3D"/>
    <w:rsid w:val="00805E8F"/>
    <w:rsid w:val="0080636C"/>
    <w:rsid w:val="00806AA9"/>
    <w:rsid w:val="0080770A"/>
    <w:rsid w:val="0081072B"/>
    <w:rsid w:val="00810752"/>
    <w:rsid w:val="00810776"/>
    <w:rsid w:val="0081078F"/>
    <w:rsid w:val="00810C85"/>
    <w:rsid w:val="00811044"/>
    <w:rsid w:val="008119E1"/>
    <w:rsid w:val="00811E1C"/>
    <w:rsid w:val="00812A59"/>
    <w:rsid w:val="008138AF"/>
    <w:rsid w:val="00813F2E"/>
    <w:rsid w:val="008147FD"/>
    <w:rsid w:val="00814CF5"/>
    <w:rsid w:val="00815256"/>
    <w:rsid w:val="00815742"/>
    <w:rsid w:val="00816866"/>
    <w:rsid w:val="00817A6D"/>
    <w:rsid w:val="00820998"/>
    <w:rsid w:val="00820BBC"/>
    <w:rsid w:val="00820F53"/>
    <w:rsid w:val="00821159"/>
    <w:rsid w:val="0082119E"/>
    <w:rsid w:val="008211FB"/>
    <w:rsid w:val="0082146B"/>
    <w:rsid w:val="008217CA"/>
    <w:rsid w:val="00821863"/>
    <w:rsid w:val="00822155"/>
    <w:rsid w:val="00822618"/>
    <w:rsid w:val="00822F3E"/>
    <w:rsid w:val="00823F03"/>
    <w:rsid w:val="00823FE0"/>
    <w:rsid w:val="0082428E"/>
    <w:rsid w:val="0082488D"/>
    <w:rsid w:val="00824AFA"/>
    <w:rsid w:val="00824CDE"/>
    <w:rsid w:val="00825FC8"/>
    <w:rsid w:val="00826008"/>
    <w:rsid w:val="008266F8"/>
    <w:rsid w:val="00826B24"/>
    <w:rsid w:val="00826EB4"/>
    <w:rsid w:val="008273EB"/>
    <w:rsid w:val="00827C41"/>
    <w:rsid w:val="00830049"/>
    <w:rsid w:val="0083032A"/>
    <w:rsid w:val="0083139E"/>
    <w:rsid w:val="008321B1"/>
    <w:rsid w:val="00832790"/>
    <w:rsid w:val="00833C94"/>
    <w:rsid w:val="00833CC4"/>
    <w:rsid w:val="00833DCA"/>
    <w:rsid w:val="0083431C"/>
    <w:rsid w:val="00834C1B"/>
    <w:rsid w:val="00834C54"/>
    <w:rsid w:val="008357E5"/>
    <w:rsid w:val="0083585B"/>
    <w:rsid w:val="008363BC"/>
    <w:rsid w:val="00836A06"/>
    <w:rsid w:val="00836BBA"/>
    <w:rsid w:val="008379D0"/>
    <w:rsid w:val="00837C67"/>
    <w:rsid w:val="00840064"/>
    <w:rsid w:val="008425A8"/>
    <w:rsid w:val="00842C65"/>
    <w:rsid w:val="00843789"/>
    <w:rsid w:val="00843FA0"/>
    <w:rsid w:val="008440F3"/>
    <w:rsid w:val="0084546F"/>
    <w:rsid w:val="00845500"/>
    <w:rsid w:val="008466AC"/>
    <w:rsid w:val="00846D8B"/>
    <w:rsid w:val="008477AC"/>
    <w:rsid w:val="00847F05"/>
    <w:rsid w:val="00850069"/>
    <w:rsid w:val="008517E9"/>
    <w:rsid w:val="00851BE8"/>
    <w:rsid w:val="008539F7"/>
    <w:rsid w:val="00853C3F"/>
    <w:rsid w:val="00853D90"/>
    <w:rsid w:val="00853EB2"/>
    <w:rsid w:val="00854A7A"/>
    <w:rsid w:val="00855592"/>
    <w:rsid w:val="00855BE8"/>
    <w:rsid w:val="00855F9E"/>
    <w:rsid w:val="0085614B"/>
    <w:rsid w:val="00856B2B"/>
    <w:rsid w:val="00856F27"/>
    <w:rsid w:val="008570CD"/>
    <w:rsid w:val="00857344"/>
    <w:rsid w:val="008579DC"/>
    <w:rsid w:val="00857CB7"/>
    <w:rsid w:val="00857EF2"/>
    <w:rsid w:val="008601CB"/>
    <w:rsid w:val="00860391"/>
    <w:rsid w:val="00860E0E"/>
    <w:rsid w:val="00861BC9"/>
    <w:rsid w:val="00861DDC"/>
    <w:rsid w:val="00862455"/>
    <w:rsid w:val="008632B6"/>
    <w:rsid w:val="00864388"/>
    <w:rsid w:val="008647ED"/>
    <w:rsid w:val="00865D2C"/>
    <w:rsid w:val="008664C8"/>
    <w:rsid w:val="0086658F"/>
    <w:rsid w:val="00867101"/>
    <w:rsid w:val="0086714A"/>
    <w:rsid w:val="008707AF"/>
    <w:rsid w:val="00871E9F"/>
    <w:rsid w:val="008721E4"/>
    <w:rsid w:val="00872216"/>
    <w:rsid w:val="00872538"/>
    <w:rsid w:val="0087268E"/>
    <w:rsid w:val="00872BEE"/>
    <w:rsid w:val="008731AF"/>
    <w:rsid w:val="008745BD"/>
    <w:rsid w:val="00874E0E"/>
    <w:rsid w:val="00874FA9"/>
    <w:rsid w:val="00876623"/>
    <w:rsid w:val="008768A4"/>
    <w:rsid w:val="00876D86"/>
    <w:rsid w:val="00877437"/>
    <w:rsid w:val="00880435"/>
    <w:rsid w:val="0088044E"/>
    <w:rsid w:val="008818B6"/>
    <w:rsid w:val="00882013"/>
    <w:rsid w:val="008833E8"/>
    <w:rsid w:val="00883889"/>
    <w:rsid w:val="008839E1"/>
    <w:rsid w:val="00884238"/>
    <w:rsid w:val="008844FB"/>
    <w:rsid w:val="00884C3E"/>
    <w:rsid w:val="00884CDC"/>
    <w:rsid w:val="00885011"/>
    <w:rsid w:val="008850FE"/>
    <w:rsid w:val="00885298"/>
    <w:rsid w:val="00885ADE"/>
    <w:rsid w:val="00886AB2"/>
    <w:rsid w:val="008871B0"/>
    <w:rsid w:val="008871C3"/>
    <w:rsid w:val="00887432"/>
    <w:rsid w:val="008904E1"/>
    <w:rsid w:val="00893ED7"/>
    <w:rsid w:val="00894B41"/>
    <w:rsid w:val="00894CAF"/>
    <w:rsid w:val="008952CC"/>
    <w:rsid w:val="008954DF"/>
    <w:rsid w:val="0089608C"/>
    <w:rsid w:val="00896D8F"/>
    <w:rsid w:val="008A0C30"/>
    <w:rsid w:val="008A0E79"/>
    <w:rsid w:val="008A0EBC"/>
    <w:rsid w:val="008A11A1"/>
    <w:rsid w:val="008A12E0"/>
    <w:rsid w:val="008A165A"/>
    <w:rsid w:val="008A1A0B"/>
    <w:rsid w:val="008A2536"/>
    <w:rsid w:val="008A3068"/>
    <w:rsid w:val="008A31A1"/>
    <w:rsid w:val="008A3202"/>
    <w:rsid w:val="008A3319"/>
    <w:rsid w:val="008A3E4F"/>
    <w:rsid w:val="008A4613"/>
    <w:rsid w:val="008A4A64"/>
    <w:rsid w:val="008A4E78"/>
    <w:rsid w:val="008A52A8"/>
    <w:rsid w:val="008A547E"/>
    <w:rsid w:val="008A5601"/>
    <w:rsid w:val="008A6098"/>
    <w:rsid w:val="008A6D1B"/>
    <w:rsid w:val="008B08EE"/>
    <w:rsid w:val="008B1464"/>
    <w:rsid w:val="008B16C2"/>
    <w:rsid w:val="008B200C"/>
    <w:rsid w:val="008B2496"/>
    <w:rsid w:val="008B509B"/>
    <w:rsid w:val="008B513A"/>
    <w:rsid w:val="008B5D47"/>
    <w:rsid w:val="008B65C4"/>
    <w:rsid w:val="008B699B"/>
    <w:rsid w:val="008C0BB8"/>
    <w:rsid w:val="008C176D"/>
    <w:rsid w:val="008C2878"/>
    <w:rsid w:val="008C3A2A"/>
    <w:rsid w:val="008C419A"/>
    <w:rsid w:val="008C49F2"/>
    <w:rsid w:val="008C4F6C"/>
    <w:rsid w:val="008C54D1"/>
    <w:rsid w:val="008C5CE5"/>
    <w:rsid w:val="008C5E7A"/>
    <w:rsid w:val="008C610D"/>
    <w:rsid w:val="008C641F"/>
    <w:rsid w:val="008C6531"/>
    <w:rsid w:val="008C7014"/>
    <w:rsid w:val="008C7164"/>
    <w:rsid w:val="008C721D"/>
    <w:rsid w:val="008D011F"/>
    <w:rsid w:val="008D283F"/>
    <w:rsid w:val="008D2D9F"/>
    <w:rsid w:val="008D33B5"/>
    <w:rsid w:val="008D33FE"/>
    <w:rsid w:val="008D5390"/>
    <w:rsid w:val="008D55AC"/>
    <w:rsid w:val="008D6072"/>
    <w:rsid w:val="008D6719"/>
    <w:rsid w:val="008D72DE"/>
    <w:rsid w:val="008D7ACE"/>
    <w:rsid w:val="008D7F45"/>
    <w:rsid w:val="008E0448"/>
    <w:rsid w:val="008E060E"/>
    <w:rsid w:val="008E0E21"/>
    <w:rsid w:val="008E12F8"/>
    <w:rsid w:val="008E135F"/>
    <w:rsid w:val="008E17BD"/>
    <w:rsid w:val="008E1AF6"/>
    <w:rsid w:val="008E22A8"/>
    <w:rsid w:val="008E3A36"/>
    <w:rsid w:val="008E4360"/>
    <w:rsid w:val="008E53BA"/>
    <w:rsid w:val="008E5530"/>
    <w:rsid w:val="008E5D5A"/>
    <w:rsid w:val="008E6F82"/>
    <w:rsid w:val="008E73DC"/>
    <w:rsid w:val="008E75AE"/>
    <w:rsid w:val="008E76C4"/>
    <w:rsid w:val="008E7E4D"/>
    <w:rsid w:val="008F0177"/>
    <w:rsid w:val="008F0969"/>
    <w:rsid w:val="008F0B5D"/>
    <w:rsid w:val="008F1340"/>
    <w:rsid w:val="008F1473"/>
    <w:rsid w:val="008F1A34"/>
    <w:rsid w:val="008F2B1D"/>
    <w:rsid w:val="008F2C99"/>
    <w:rsid w:val="008F4527"/>
    <w:rsid w:val="008F47CD"/>
    <w:rsid w:val="008F497B"/>
    <w:rsid w:val="008F5B6C"/>
    <w:rsid w:val="008F60B3"/>
    <w:rsid w:val="008F6383"/>
    <w:rsid w:val="008F6673"/>
    <w:rsid w:val="008F75E6"/>
    <w:rsid w:val="008F78DB"/>
    <w:rsid w:val="0090036C"/>
    <w:rsid w:val="00900756"/>
    <w:rsid w:val="00900BF1"/>
    <w:rsid w:val="009013BC"/>
    <w:rsid w:val="009015EC"/>
    <w:rsid w:val="00901E4E"/>
    <w:rsid w:val="0090274A"/>
    <w:rsid w:val="00902B2D"/>
    <w:rsid w:val="009035DA"/>
    <w:rsid w:val="0090369B"/>
    <w:rsid w:val="00903DBB"/>
    <w:rsid w:val="00903FC1"/>
    <w:rsid w:val="00904649"/>
    <w:rsid w:val="00904A94"/>
    <w:rsid w:val="009055E9"/>
    <w:rsid w:val="009058E9"/>
    <w:rsid w:val="009069BD"/>
    <w:rsid w:val="00906E1A"/>
    <w:rsid w:val="009074FF"/>
    <w:rsid w:val="00907682"/>
    <w:rsid w:val="009078AD"/>
    <w:rsid w:val="00907DA3"/>
    <w:rsid w:val="009100F0"/>
    <w:rsid w:val="009102EB"/>
    <w:rsid w:val="00910724"/>
    <w:rsid w:val="00911137"/>
    <w:rsid w:val="00911E7E"/>
    <w:rsid w:val="009127E9"/>
    <w:rsid w:val="00912FBE"/>
    <w:rsid w:val="0091356E"/>
    <w:rsid w:val="00913D38"/>
    <w:rsid w:val="009141A3"/>
    <w:rsid w:val="00915168"/>
    <w:rsid w:val="00915238"/>
    <w:rsid w:val="00915A9F"/>
    <w:rsid w:val="00915B3D"/>
    <w:rsid w:val="00915EDA"/>
    <w:rsid w:val="00915F1E"/>
    <w:rsid w:val="00917844"/>
    <w:rsid w:val="00917B23"/>
    <w:rsid w:val="00917DBE"/>
    <w:rsid w:val="00917FB9"/>
    <w:rsid w:val="009203CB"/>
    <w:rsid w:val="00920D99"/>
    <w:rsid w:val="0092113A"/>
    <w:rsid w:val="009216EB"/>
    <w:rsid w:val="0092190C"/>
    <w:rsid w:val="00921F69"/>
    <w:rsid w:val="009223CE"/>
    <w:rsid w:val="00922FA7"/>
    <w:rsid w:val="00923517"/>
    <w:rsid w:val="009238B5"/>
    <w:rsid w:val="009242F1"/>
    <w:rsid w:val="00924A45"/>
    <w:rsid w:val="0092501F"/>
    <w:rsid w:val="0092520C"/>
    <w:rsid w:val="00925435"/>
    <w:rsid w:val="009258E0"/>
    <w:rsid w:val="009268F6"/>
    <w:rsid w:val="00926EB9"/>
    <w:rsid w:val="00927626"/>
    <w:rsid w:val="00927EDD"/>
    <w:rsid w:val="00931030"/>
    <w:rsid w:val="00931222"/>
    <w:rsid w:val="00931F17"/>
    <w:rsid w:val="009328F0"/>
    <w:rsid w:val="00932A2D"/>
    <w:rsid w:val="00932B59"/>
    <w:rsid w:val="00933953"/>
    <w:rsid w:val="00934483"/>
    <w:rsid w:val="00934CBF"/>
    <w:rsid w:val="0093580A"/>
    <w:rsid w:val="0093580C"/>
    <w:rsid w:val="00935A66"/>
    <w:rsid w:val="00935B97"/>
    <w:rsid w:val="00935D34"/>
    <w:rsid w:val="009362C4"/>
    <w:rsid w:val="00936CB3"/>
    <w:rsid w:val="00936F55"/>
    <w:rsid w:val="00937080"/>
    <w:rsid w:val="00937597"/>
    <w:rsid w:val="009376D9"/>
    <w:rsid w:val="009377F4"/>
    <w:rsid w:val="00937DE4"/>
    <w:rsid w:val="00937EBA"/>
    <w:rsid w:val="009421AA"/>
    <w:rsid w:val="00943C6D"/>
    <w:rsid w:val="00943FFD"/>
    <w:rsid w:val="00944912"/>
    <w:rsid w:val="009463B2"/>
    <w:rsid w:val="00946521"/>
    <w:rsid w:val="00946803"/>
    <w:rsid w:val="00946F0D"/>
    <w:rsid w:val="009470F3"/>
    <w:rsid w:val="0094760F"/>
    <w:rsid w:val="00947A2C"/>
    <w:rsid w:val="00947E6B"/>
    <w:rsid w:val="00950DDB"/>
    <w:rsid w:val="00951FB9"/>
    <w:rsid w:val="00952461"/>
    <w:rsid w:val="00952987"/>
    <w:rsid w:val="009538CE"/>
    <w:rsid w:val="0095395B"/>
    <w:rsid w:val="0095398B"/>
    <w:rsid w:val="00953E00"/>
    <w:rsid w:val="0095452D"/>
    <w:rsid w:val="009547B0"/>
    <w:rsid w:val="00954CC9"/>
    <w:rsid w:val="0095541E"/>
    <w:rsid w:val="00956A52"/>
    <w:rsid w:val="00956DB1"/>
    <w:rsid w:val="0095705F"/>
    <w:rsid w:val="00957215"/>
    <w:rsid w:val="009573EA"/>
    <w:rsid w:val="009576EE"/>
    <w:rsid w:val="00957CE4"/>
    <w:rsid w:val="00960643"/>
    <w:rsid w:val="00960F87"/>
    <w:rsid w:val="0096152B"/>
    <w:rsid w:val="0096181E"/>
    <w:rsid w:val="0096239D"/>
    <w:rsid w:val="009629EF"/>
    <w:rsid w:val="00962CAE"/>
    <w:rsid w:val="0096401B"/>
    <w:rsid w:val="009641EF"/>
    <w:rsid w:val="00965C82"/>
    <w:rsid w:val="0096611F"/>
    <w:rsid w:val="009663AE"/>
    <w:rsid w:val="0096677A"/>
    <w:rsid w:val="00967382"/>
    <w:rsid w:val="009675FF"/>
    <w:rsid w:val="00967A4F"/>
    <w:rsid w:val="009706CD"/>
    <w:rsid w:val="00970B23"/>
    <w:rsid w:val="00971288"/>
    <w:rsid w:val="0097130F"/>
    <w:rsid w:val="00971913"/>
    <w:rsid w:val="00973111"/>
    <w:rsid w:val="00973988"/>
    <w:rsid w:val="00973A21"/>
    <w:rsid w:val="00973BA3"/>
    <w:rsid w:val="0097464F"/>
    <w:rsid w:val="009746C5"/>
    <w:rsid w:val="009749E1"/>
    <w:rsid w:val="00974AB0"/>
    <w:rsid w:val="00974C62"/>
    <w:rsid w:val="00974DE1"/>
    <w:rsid w:val="009750AD"/>
    <w:rsid w:val="00975582"/>
    <w:rsid w:val="009755C7"/>
    <w:rsid w:val="00976D34"/>
    <w:rsid w:val="009778BD"/>
    <w:rsid w:val="00977BDF"/>
    <w:rsid w:val="009800E1"/>
    <w:rsid w:val="009801BF"/>
    <w:rsid w:val="00981AD3"/>
    <w:rsid w:val="0098224E"/>
    <w:rsid w:val="00982B16"/>
    <w:rsid w:val="009834BF"/>
    <w:rsid w:val="00983E28"/>
    <w:rsid w:val="00984405"/>
    <w:rsid w:val="009849F2"/>
    <w:rsid w:val="00984B6E"/>
    <w:rsid w:val="009856E3"/>
    <w:rsid w:val="00985995"/>
    <w:rsid w:val="009859F7"/>
    <w:rsid w:val="00985C53"/>
    <w:rsid w:val="009871DE"/>
    <w:rsid w:val="00987CB8"/>
    <w:rsid w:val="00990315"/>
    <w:rsid w:val="009905FC"/>
    <w:rsid w:val="00990602"/>
    <w:rsid w:val="00990AB6"/>
    <w:rsid w:val="00990C79"/>
    <w:rsid w:val="00992313"/>
    <w:rsid w:val="009923A2"/>
    <w:rsid w:val="00992A50"/>
    <w:rsid w:val="00992B7F"/>
    <w:rsid w:val="00992B90"/>
    <w:rsid w:val="00994789"/>
    <w:rsid w:val="00994837"/>
    <w:rsid w:val="00994C60"/>
    <w:rsid w:val="00995449"/>
    <w:rsid w:val="0099551B"/>
    <w:rsid w:val="00995AB7"/>
    <w:rsid w:val="00996017"/>
    <w:rsid w:val="00996943"/>
    <w:rsid w:val="009976BC"/>
    <w:rsid w:val="00997C95"/>
    <w:rsid w:val="00997F63"/>
    <w:rsid w:val="009A01D6"/>
    <w:rsid w:val="009A0EA5"/>
    <w:rsid w:val="009A1785"/>
    <w:rsid w:val="009A17A6"/>
    <w:rsid w:val="009A1C29"/>
    <w:rsid w:val="009A2D9E"/>
    <w:rsid w:val="009A2ED4"/>
    <w:rsid w:val="009A3E4F"/>
    <w:rsid w:val="009A4D9D"/>
    <w:rsid w:val="009A6326"/>
    <w:rsid w:val="009A66CE"/>
    <w:rsid w:val="009A7104"/>
    <w:rsid w:val="009A7A44"/>
    <w:rsid w:val="009A7E79"/>
    <w:rsid w:val="009B0C55"/>
    <w:rsid w:val="009B0F3F"/>
    <w:rsid w:val="009B0FE5"/>
    <w:rsid w:val="009B16A0"/>
    <w:rsid w:val="009B1BA6"/>
    <w:rsid w:val="009B1ED1"/>
    <w:rsid w:val="009B212E"/>
    <w:rsid w:val="009B28B3"/>
    <w:rsid w:val="009B2B7F"/>
    <w:rsid w:val="009B2B9F"/>
    <w:rsid w:val="009B2DEC"/>
    <w:rsid w:val="009B2F68"/>
    <w:rsid w:val="009B3478"/>
    <w:rsid w:val="009B36B6"/>
    <w:rsid w:val="009B3FA4"/>
    <w:rsid w:val="009B49EE"/>
    <w:rsid w:val="009B5222"/>
    <w:rsid w:val="009B54F1"/>
    <w:rsid w:val="009B7BE5"/>
    <w:rsid w:val="009B7DEA"/>
    <w:rsid w:val="009C03A5"/>
    <w:rsid w:val="009C05B9"/>
    <w:rsid w:val="009C096F"/>
    <w:rsid w:val="009C1C1F"/>
    <w:rsid w:val="009C361C"/>
    <w:rsid w:val="009C36B1"/>
    <w:rsid w:val="009C3877"/>
    <w:rsid w:val="009C3DD1"/>
    <w:rsid w:val="009C4F7B"/>
    <w:rsid w:val="009C52D4"/>
    <w:rsid w:val="009C5BB3"/>
    <w:rsid w:val="009C605F"/>
    <w:rsid w:val="009C6136"/>
    <w:rsid w:val="009C6342"/>
    <w:rsid w:val="009C6370"/>
    <w:rsid w:val="009C6D0A"/>
    <w:rsid w:val="009C7025"/>
    <w:rsid w:val="009C7074"/>
    <w:rsid w:val="009D0D43"/>
    <w:rsid w:val="009D207A"/>
    <w:rsid w:val="009D27E1"/>
    <w:rsid w:val="009D327B"/>
    <w:rsid w:val="009D3AC9"/>
    <w:rsid w:val="009D3BE8"/>
    <w:rsid w:val="009D426B"/>
    <w:rsid w:val="009D4E10"/>
    <w:rsid w:val="009D4FEA"/>
    <w:rsid w:val="009D5036"/>
    <w:rsid w:val="009D51ED"/>
    <w:rsid w:val="009D6884"/>
    <w:rsid w:val="009D7771"/>
    <w:rsid w:val="009D7E92"/>
    <w:rsid w:val="009E0F4E"/>
    <w:rsid w:val="009E1D8D"/>
    <w:rsid w:val="009E2986"/>
    <w:rsid w:val="009E2AEB"/>
    <w:rsid w:val="009E2B0F"/>
    <w:rsid w:val="009E2E70"/>
    <w:rsid w:val="009E3192"/>
    <w:rsid w:val="009E37F5"/>
    <w:rsid w:val="009E4096"/>
    <w:rsid w:val="009E410B"/>
    <w:rsid w:val="009E5C68"/>
    <w:rsid w:val="009E622F"/>
    <w:rsid w:val="009E739A"/>
    <w:rsid w:val="009F01F4"/>
    <w:rsid w:val="009F08F1"/>
    <w:rsid w:val="009F11FC"/>
    <w:rsid w:val="009F1628"/>
    <w:rsid w:val="009F193C"/>
    <w:rsid w:val="009F1C37"/>
    <w:rsid w:val="009F1FF0"/>
    <w:rsid w:val="009F2083"/>
    <w:rsid w:val="009F28AA"/>
    <w:rsid w:val="009F2A40"/>
    <w:rsid w:val="009F2FDC"/>
    <w:rsid w:val="009F3791"/>
    <w:rsid w:val="009F384B"/>
    <w:rsid w:val="009F3BCC"/>
    <w:rsid w:val="009F4C23"/>
    <w:rsid w:val="009F4DCB"/>
    <w:rsid w:val="009F60BD"/>
    <w:rsid w:val="009F6760"/>
    <w:rsid w:val="009F77DE"/>
    <w:rsid w:val="009F7930"/>
    <w:rsid w:val="009F7B7C"/>
    <w:rsid w:val="00A00231"/>
    <w:rsid w:val="00A0030A"/>
    <w:rsid w:val="00A0032E"/>
    <w:rsid w:val="00A0045F"/>
    <w:rsid w:val="00A005FC"/>
    <w:rsid w:val="00A0069F"/>
    <w:rsid w:val="00A008C4"/>
    <w:rsid w:val="00A01386"/>
    <w:rsid w:val="00A01BEB"/>
    <w:rsid w:val="00A02026"/>
    <w:rsid w:val="00A020AA"/>
    <w:rsid w:val="00A020AE"/>
    <w:rsid w:val="00A026D3"/>
    <w:rsid w:val="00A026D5"/>
    <w:rsid w:val="00A02DA4"/>
    <w:rsid w:val="00A047B3"/>
    <w:rsid w:val="00A04A86"/>
    <w:rsid w:val="00A04C68"/>
    <w:rsid w:val="00A052F0"/>
    <w:rsid w:val="00A05653"/>
    <w:rsid w:val="00A057A4"/>
    <w:rsid w:val="00A05ABA"/>
    <w:rsid w:val="00A05BA8"/>
    <w:rsid w:val="00A0758D"/>
    <w:rsid w:val="00A0767F"/>
    <w:rsid w:val="00A077A5"/>
    <w:rsid w:val="00A10B27"/>
    <w:rsid w:val="00A121AA"/>
    <w:rsid w:val="00A123EB"/>
    <w:rsid w:val="00A125AE"/>
    <w:rsid w:val="00A13127"/>
    <w:rsid w:val="00A147CB"/>
    <w:rsid w:val="00A14A26"/>
    <w:rsid w:val="00A150A8"/>
    <w:rsid w:val="00A1647D"/>
    <w:rsid w:val="00A16514"/>
    <w:rsid w:val="00A17616"/>
    <w:rsid w:val="00A17A44"/>
    <w:rsid w:val="00A200C3"/>
    <w:rsid w:val="00A20796"/>
    <w:rsid w:val="00A20D50"/>
    <w:rsid w:val="00A23397"/>
    <w:rsid w:val="00A2370F"/>
    <w:rsid w:val="00A240BD"/>
    <w:rsid w:val="00A24C36"/>
    <w:rsid w:val="00A25957"/>
    <w:rsid w:val="00A2634E"/>
    <w:rsid w:val="00A26A82"/>
    <w:rsid w:val="00A2714E"/>
    <w:rsid w:val="00A274F7"/>
    <w:rsid w:val="00A27C2F"/>
    <w:rsid w:val="00A3026C"/>
    <w:rsid w:val="00A30B1B"/>
    <w:rsid w:val="00A3151D"/>
    <w:rsid w:val="00A31785"/>
    <w:rsid w:val="00A31EA1"/>
    <w:rsid w:val="00A32028"/>
    <w:rsid w:val="00A320B2"/>
    <w:rsid w:val="00A32D4B"/>
    <w:rsid w:val="00A33101"/>
    <w:rsid w:val="00A33BBF"/>
    <w:rsid w:val="00A3406F"/>
    <w:rsid w:val="00A34CF5"/>
    <w:rsid w:val="00A34EA9"/>
    <w:rsid w:val="00A35119"/>
    <w:rsid w:val="00A364C7"/>
    <w:rsid w:val="00A368EB"/>
    <w:rsid w:val="00A37114"/>
    <w:rsid w:val="00A37DC4"/>
    <w:rsid w:val="00A40BCE"/>
    <w:rsid w:val="00A41B71"/>
    <w:rsid w:val="00A41E03"/>
    <w:rsid w:val="00A43781"/>
    <w:rsid w:val="00A439B5"/>
    <w:rsid w:val="00A43A68"/>
    <w:rsid w:val="00A43B79"/>
    <w:rsid w:val="00A43DCB"/>
    <w:rsid w:val="00A44FC3"/>
    <w:rsid w:val="00A45294"/>
    <w:rsid w:val="00A45AFF"/>
    <w:rsid w:val="00A47782"/>
    <w:rsid w:val="00A503FC"/>
    <w:rsid w:val="00A51009"/>
    <w:rsid w:val="00A51F5D"/>
    <w:rsid w:val="00A52F8C"/>
    <w:rsid w:val="00A5436F"/>
    <w:rsid w:val="00A54565"/>
    <w:rsid w:val="00A551B4"/>
    <w:rsid w:val="00A55F0A"/>
    <w:rsid w:val="00A56C12"/>
    <w:rsid w:val="00A57744"/>
    <w:rsid w:val="00A60341"/>
    <w:rsid w:val="00A609EF"/>
    <w:rsid w:val="00A60A30"/>
    <w:rsid w:val="00A61CB0"/>
    <w:rsid w:val="00A62367"/>
    <w:rsid w:val="00A623A1"/>
    <w:rsid w:val="00A6260F"/>
    <w:rsid w:val="00A62710"/>
    <w:rsid w:val="00A630AE"/>
    <w:rsid w:val="00A632C6"/>
    <w:rsid w:val="00A63A48"/>
    <w:rsid w:val="00A640F7"/>
    <w:rsid w:val="00A64285"/>
    <w:rsid w:val="00A64B4C"/>
    <w:rsid w:val="00A65EEE"/>
    <w:rsid w:val="00A668FA"/>
    <w:rsid w:val="00A66AF1"/>
    <w:rsid w:val="00A66D42"/>
    <w:rsid w:val="00A70289"/>
    <w:rsid w:val="00A70579"/>
    <w:rsid w:val="00A709D3"/>
    <w:rsid w:val="00A70CF8"/>
    <w:rsid w:val="00A71EB0"/>
    <w:rsid w:val="00A727D8"/>
    <w:rsid w:val="00A729FD"/>
    <w:rsid w:val="00A73D15"/>
    <w:rsid w:val="00A740E0"/>
    <w:rsid w:val="00A7450D"/>
    <w:rsid w:val="00A74866"/>
    <w:rsid w:val="00A74A99"/>
    <w:rsid w:val="00A74E9D"/>
    <w:rsid w:val="00A756DC"/>
    <w:rsid w:val="00A76F37"/>
    <w:rsid w:val="00A77352"/>
    <w:rsid w:val="00A80F3D"/>
    <w:rsid w:val="00A81086"/>
    <w:rsid w:val="00A822B3"/>
    <w:rsid w:val="00A82336"/>
    <w:rsid w:val="00A826B6"/>
    <w:rsid w:val="00A82DBD"/>
    <w:rsid w:val="00A83EB1"/>
    <w:rsid w:val="00A83F18"/>
    <w:rsid w:val="00A84832"/>
    <w:rsid w:val="00A84987"/>
    <w:rsid w:val="00A84F2F"/>
    <w:rsid w:val="00A85000"/>
    <w:rsid w:val="00A85ACA"/>
    <w:rsid w:val="00A85E40"/>
    <w:rsid w:val="00A862F6"/>
    <w:rsid w:val="00A86349"/>
    <w:rsid w:val="00A901CF"/>
    <w:rsid w:val="00A92474"/>
    <w:rsid w:val="00A935E3"/>
    <w:rsid w:val="00A937DA"/>
    <w:rsid w:val="00A93AB4"/>
    <w:rsid w:val="00A9417D"/>
    <w:rsid w:val="00A94649"/>
    <w:rsid w:val="00A9545A"/>
    <w:rsid w:val="00A969B6"/>
    <w:rsid w:val="00A96D9F"/>
    <w:rsid w:val="00A970A0"/>
    <w:rsid w:val="00A973E9"/>
    <w:rsid w:val="00A97842"/>
    <w:rsid w:val="00A97EBB"/>
    <w:rsid w:val="00AA008E"/>
    <w:rsid w:val="00AA09E5"/>
    <w:rsid w:val="00AA1D03"/>
    <w:rsid w:val="00AA28F0"/>
    <w:rsid w:val="00AA2A92"/>
    <w:rsid w:val="00AA2C86"/>
    <w:rsid w:val="00AA2CEE"/>
    <w:rsid w:val="00AA2F39"/>
    <w:rsid w:val="00AA37AC"/>
    <w:rsid w:val="00AA47D4"/>
    <w:rsid w:val="00AA4C8A"/>
    <w:rsid w:val="00AA531E"/>
    <w:rsid w:val="00AA5434"/>
    <w:rsid w:val="00AA584E"/>
    <w:rsid w:val="00AA5F5B"/>
    <w:rsid w:val="00AA65DB"/>
    <w:rsid w:val="00AA6663"/>
    <w:rsid w:val="00AA6CDE"/>
    <w:rsid w:val="00AA78BE"/>
    <w:rsid w:val="00AA7ACE"/>
    <w:rsid w:val="00AB08E9"/>
    <w:rsid w:val="00AB0932"/>
    <w:rsid w:val="00AB170C"/>
    <w:rsid w:val="00AB18E2"/>
    <w:rsid w:val="00AB1AB2"/>
    <w:rsid w:val="00AB1AB6"/>
    <w:rsid w:val="00AB283D"/>
    <w:rsid w:val="00AB2EA2"/>
    <w:rsid w:val="00AB2F89"/>
    <w:rsid w:val="00AB321D"/>
    <w:rsid w:val="00AB3CD6"/>
    <w:rsid w:val="00AB451A"/>
    <w:rsid w:val="00AB5665"/>
    <w:rsid w:val="00AB6FB1"/>
    <w:rsid w:val="00AB76D4"/>
    <w:rsid w:val="00AB78EF"/>
    <w:rsid w:val="00AC05FC"/>
    <w:rsid w:val="00AC1313"/>
    <w:rsid w:val="00AC190A"/>
    <w:rsid w:val="00AC1B29"/>
    <w:rsid w:val="00AC2F53"/>
    <w:rsid w:val="00AC375F"/>
    <w:rsid w:val="00AC3898"/>
    <w:rsid w:val="00AC3C10"/>
    <w:rsid w:val="00AC3CE7"/>
    <w:rsid w:val="00AC53F5"/>
    <w:rsid w:val="00AC55FD"/>
    <w:rsid w:val="00AC655C"/>
    <w:rsid w:val="00AC69BD"/>
    <w:rsid w:val="00AC6EDC"/>
    <w:rsid w:val="00AC74FF"/>
    <w:rsid w:val="00AD015A"/>
    <w:rsid w:val="00AD0B92"/>
    <w:rsid w:val="00AD1649"/>
    <w:rsid w:val="00AD1807"/>
    <w:rsid w:val="00AD1866"/>
    <w:rsid w:val="00AD1D99"/>
    <w:rsid w:val="00AD1FAB"/>
    <w:rsid w:val="00AD20FD"/>
    <w:rsid w:val="00AD2DC0"/>
    <w:rsid w:val="00AD2E7F"/>
    <w:rsid w:val="00AD35AD"/>
    <w:rsid w:val="00AD3982"/>
    <w:rsid w:val="00AD3E83"/>
    <w:rsid w:val="00AD4367"/>
    <w:rsid w:val="00AD43EC"/>
    <w:rsid w:val="00AD4424"/>
    <w:rsid w:val="00AD448B"/>
    <w:rsid w:val="00AD4A4A"/>
    <w:rsid w:val="00AD6976"/>
    <w:rsid w:val="00AD732D"/>
    <w:rsid w:val="00AD74B3"/>
    <w:rsid w:val="00AD78FD"/>
    <w:rsid w:val="00AD79AA"/>
    <w:rsid w:val="00AE05C8"/>
    <w:rsid w:val="00AE0B93"/>
    <w:rsid w:val="00AE0F01"/>
    <w:rsid w:val="00AE1EAC"/>
    <w:rsid w:val="00AE1EDB"/>
    <w:rsid w:val="00AE1EE6"/>
    <w:rsid w:val="00AE22E1"/>
    <w:rsid w:val="00AE2455"/>
    <w:rsid w:val="00AE3177"/>
    <w:rsid w:val="00AE4814"/>
    <w:rsid w:val="00AE4980"/>
    <w:rsid w:val="00AE4F80"/>
    <w:rsid w:val="00AE623E"/>
    <w:rsid w:val="00AE6B41"/>
    <w:rsid w:val="00AE78DE"/>
    <w:rsid w:val="00AF0530"/>
    <w:rsid w:val="00AF1C55"/>
    <w:rsid w:val="00AF1D81"/>
    <w:rsid w:val="00AF22B8"/>
    <w:rsid w:val="00AF2915"/>
    <w:rsid w:val="00AF429D"/>
    <w:rsid w:val="00AF4DD2"/>
    <w:rsid w:val="00AF55A3"/>
    <w:rsid w:val="00AF585E"/>
    <w:rsid w:val="00AF5AD5"/>
    <w:rsid w:val="00AF60A0"/>
    <w:rsid w:val="00B0041B"/>
    <w:rsid w:val="00B01AFC"/>
    <w:rsid w:val="00B02F1D"/>
    <w:rsid w:val="00B033DF"/>
    <w:rsid w:val="00B045CB"/>
    <w:rsid w:val="00B05DA2"/>
    <w:rsid w:val="00B0605E"/>
    <w:rsid w:val="00B06230"/>
    <w:rsid w:val="00B064F9"/>
    <w:rsid w:val="00B06618"/>
    <w:rsid w:val="00B070A6"/>
    <w:rsid w:val="00B07702"/>
    <w:rsid w:val="00B1192D"/>
    <w:rsid w:val="00B11C1B"/>
    <w:rsid w:val="00B11ED5"/>
    <w:rsid w:val="00B12A04"/>
    <w:rsid w:val="00B138CC"/>
    <w:rsid w:val="00B13B28"/>
    <w:rsid w:val="00B13F03"/>
    <w:rsid w:val="00B141C8"/>
    <w:rsid w:val="00B147CC"/>
    <w:rsid w:val="00B147DD"/>
    <w:rsid w:val="00B14D85"/>
    <w:rsid w:val="00B157BC"/>
    <w:rsid w:val="00B161D5"/>
    <w:rsid w:val="00B1620A"/>
    <w:rsid w:val="00B16932"/>
    <w:rsid w:val="00B16AE9"/>
    <w:rsid w:val="00B16C61"/>
    <w:rsid w:val="00B16FF6"/>
    <w:rsid w:val="00B1707E"/>
    <w:rsid w:val="00B17777"/>
    <w:rsid w:val="00B20158"/>
    <w:rsid w:val="00B2072E"/>
    <w:rsid w:val="00B20740"/>
    <w:rsid w:val="00B207F0"/>
    <w:rsid w:val="00B20AB8"/>
    <w:rsid w:val="00B21237"/>
    <w:rsid w:val="00B213E0"/>
    <w:rsid w:val="00B225ED"/>
    <w:rsid w:val="00B227FD"/>
    <w:rsid w:val="00B235CB"/>
    <w:rsid w:val="00B23B07"/>
    <w:rsid w:val="00B23BBF"/>
    <w:rsid w:val="00B24F05"/>
    <w:rsid w:val="00B250A5"/>
    <w:rsid w:val="00B25D0F"/>
    <w:rsid w:val="00B261D0"/>
    <w:rsid w:val="00B26361"/>
    <w:rsid w:val="00B266EA"/>
    <w:rsid w:val="00B266F6"/>
    <w:rsid w:val="00B26AA9"/>
    <w:rsid w:val="00B26BA1"/>
    <w:rsid w:val="00B26BEA"/>
    <w:rsid w:val="00B2766E"/>
    <w:rsid w:val="00B32453"/>
    <w:rsid w:val="00B33701"/>
    <w:rsid w:val="00B33F8D"/>
    <w:rsid w:val="00B34175"/>
    <w:rsid w:val="00B35B97"/>
    <w:rsid w:val="00B35D3C"/>
    <w:rsid w:val="00B36129"/>
    <w:rsid w:val="00B363F1"/>
    <w:rsid w:val="00B365AD"/>
    <w:rsid w:val="00B36A2D"/>
    <w:rsid w:val="00B36A5A"/>
    <w:rsid w:val="00B37788"/>
    <w:rsid w:val="00B37BE6"/>
    <w:rsid w:val="00B40BB9"/>
    <w:rsid w:val="00B41374"/>
    <w:rsid w:val="00B41F45"/>
    <w:rsid w:val="00B42CB1"/>
    <w:rsid w:val="00B432AD"/>
    <w:rsid w:val="00B441D4"/>
    <w:rsid w:val="00B45537"/>
    <w:rsid w:val="00B46450"/>
    <w:rsid w:val="00B476C2"/>
    <w:rsid w:val="00B4782E"/>
    <w:rsid w:val="00B47E4C"/>
    <w:rsid w:val="00B502AE"/>
    <w:rsid w:val="00B50409"/>
    <w:rsid w:val="00B50838"/>
    <w:rsid w:val="00B50FD3"/>
    <w:rsid w:val="00B513AD"/>
    <w:rsid w:val="00B514F2"/>
    <w:rsid w:val="00B51BA2"/>
    <w:rsid w:val="00B51C4E"/>
    <w:rsid w:val="00B51E37"/>
    <w:rsid w:val="00B52447"/>
    <w:rsid w:val="00B52F14"/>
    <w:rsid w:val="00B5318B"/>
    <w:rsid w:val="00B531C5"/>
    <w:rsid w:val="00B53217"/>
    <w:rsid w:val="00B53B62"/>
    <w:rsid w:val="00B53E4A"/>
    <w:rsid w:val="00B55780"/>
    <w:rsid w:val="00B5656E"/>
    <w:rsid w:val="00B56A98"/>
    <w:rsid w:val="00B57A99"/>
    <w:rsid w:val="00B57F4D"/>
    <w:rsid w:val="00B57F97"/>
    <w:rsid w:val="00B60587"/>
    <w:rsid w:val="00B61206"/>
    <w:rsid w:val="00B614CE"/>
    <w:rsid w:val="00B61B17"/>
    <w:rsid w:val="00B62FC6"/>
    <w:rsid w:val="00B637B3"/>
    <w:rsid w:val="00B63E5E"/>
    <w:rsid w:val="00B64C4C"/>
    <w:rsid w:val="00B65848"/>
    <w:rsid w:val="00B658F4"/>
    <w:rsid w:val="00B65993"/>
    <w:rsid w:val="00B65C98"/>
    <w:rsid w:val="00B65CE0"/>
    <w:rsid w:val="00B65F31"/>
    <w:rsid w:val="00B66467"/>
    <w:rsid w:val="00B66B28"/>
    <w:rsid w:val="00B66C37"/>
    <w:rsid w:val="00B6775E"/>
    <w:rsid w:val="00B67A89"/>
    <w:rsid w:val="00B67EF6"/>
    <w:rsid w:val="00B70F44"/>
    <w:rsid w:val="00B710DB"/>
    <w:rsid w:val="00B712A6"/>
    <w:rsid w:val="00B71A09"/>
    <w:rsid w:val="00B723AB"/>
    <w:rsid w:val="00B72AC6"/>
    <w:rsid w:val="00B72CFB"/>
    <w:rsid w:val="00B72FF9"/>
    <w:rsid w:val="00B73003"/>
    <w:rsid w:val="00B74113"/>
    <w:rsid w:val="00B74268"/>
    <w:rsid w:val="00B748D9"/>
    <w:rsid w:val="00B7519C"/>
    <w:rsid w:val="00B756EC"/>
    <w:rsid w:val="00B7577F"/>
    <w:rsid w:val="00B758BF"/>
    <w:rsid w:val="00B802FB"/>
    <w:rsid w:val="00B8070E"/>
    <w:rsid w:val="00B80A14"/>
    <w:rsid w:val="00B83A64"/>
    <w:rsid w:val="00B84B85"/>
    <w:rsid w:val="00B84FCC"/>
    <w:rsid w:val="00B85757"/>
    <w:rsid w:val="00B858A6"/>
    <w:rsid w:val="00B86150"/>
    <w:rsid w:val="00B86AE9"/>
    <w:rsid w:val="00B871DF"/>
    <w:rsid w:val="00B8796D"/>
    <w:rsid w:val="00B901C0"/>
    <w:rsid w:val="00B90239"/>
    <w:rsid w:val="00B9073F"/>
    <w:rsid w:val="00B90CD4"/>
    <w:rsid w:val="00B9140A"/>
    <w:rsid w:val="00B91555"/>
    <w:rsid w:val="00B91B2F"/>
    <w:rsid w:val="00B92063"/>
    <w:rsid w:val="00B92684"/>
    <w:rsid w:val="00B92713"/>
    <w:rsid w:val="00B9519C"/>
    <w:rsid w:val="00B952A5"/>
    <w:rsid w:val="00B956AA"/>
    <w:rsid w:val="00B96169"/>
    <w:rsid w:val="00B96668"/>
    <w:rsid w:val="00BA04BC"/>
    <w:rsid w:val="00BA0E6D"/>
    <w:rsid w:val="00BA130D"/>
    <w:rsid w:val="00BA179F"/>
    <w:rsid w:val="00BA232D"/>
    <w:rsid w:val="00BA2B52"/>
    <w:rsid w:val="00BA2D21"/>
    <w:rsid w:val="00BA4633"/>
    <w:rsid w:val="00BA4E05"/>
    <w:rsid w:val="00BA52FA"/>
    <w:rsid w:val="00BA5634"/>
    <w:rsid w:val="00BA588E"/>
    <w:rsid w:val="00BA618E"/>
    <w:rsid w:val="00BA6D1D"/>
    <w:rsid w:val="00BA730E"/>
    <w:rsid w:val="00BA788D"/>
    <w:rsid w:val="00BB0030"/>
    <w:rsid w:val="00BB01D6"/>
    <w:rsid w:val="00BB0E1C"/>
    <w:rsid w:val="00BB0F6B"/>
    <w:rsid w:val="00BB16EB"/>
    <w:rsid w:val="00BB2481"/>
    <w:rsid w:val="00BB3B22"/>
    <w:rsid w:val="00BB43BD"/>
    <w:rsid w:val="00BB56BB"/>
    <w:rsid w:val="00BB5AA4"/>
    <w:rsid w:val="00BB6598"/>
    <w:rsid w:val="00BB6661"/>
    <w:rsid w:val="00BB7935"/>
    <w:rsid w:val="00BB795A"/>
    <w:rsid w:val="00BB7D30"/>
    <w:rsid w:val="00BC0870"/>
    <w:rsid w:val="00BC0D8E"/>
    <w:rsid w:val="00BC0FEA"/>
    <w:rsid w:val="00BC172E"/>
    <w:rsid w:val="00BC1C6C"/>
    <w:rsid w:val="00BC1D8E"/>
    <w:rsid w:val="00BC22EE"/>
    <w:rsid w:val="00BC2342"/>
    <w:rsid w:val="00BC25DE"/>
    <w:rsid w:val="00BC2DCB"/>
    <w:rsid w:val="00BC40FB"/>
    <w:rsid w:val="00BC4603"/>
    <w:rsid w:val="00BC4C97"/>
    <w:rsid w:val="00BC5133"/>
    <w:rsid w:val="00BC537B"/>
    <w:rsid w:val="00BC5435"/>
    <w:rsid w:val="00BC5504"/>
    <w:rsid w:val="00BC5B64"/>
    <w:rsid w:val="00BC5DAD"/>
    <w:rsid w:val="00BC630C"/>
    <w:rsid w:val="00BC66D5"/>
    <w:rsid w:val="00BC6A1C"/>
    <w:rsid w:val="00BC7225"/>
    <w:rsid w:val="00BC795B"/>
    <w:rsid w:val="00BD005A"/>
    <w:rsid w:val="00BD070A"/>
    <w:rsid w:val="00BD08FA"/>
    <w:rsid w:val="00BD1650"/>
    <w:rsid w:val="00BD1B8B"/>
    <w:rsid w:val="00BD298C"/>
    <w:rsid w:val="00BD3F90"/>
    <w:rsid w:val="00BD4514"/>
    <w:rsid w:val="00BD50D3"/>
    <w:rsid w:val="00BD539D"/>
    <w:rsid w:val="00BD5BC7"/>
    <w:rsid w:val="00BD6BFE"/>
    <w:rsid w:val="00BD6F1F"/>
    <w:rsid w:val="00BD6F43"/>
    <w:rsid w:val="00BE01D9"/>
    <w:rsid w:val="00BE0335"/>
    <w:rsid w:val="00BE0412"/>
    <w:rsid w:val="00BE058F"/>
    <w:rsid w:val="00BE0B78"/>
    <w:rsid w:val="00BE11AC"/>
    <w:rsid w:val="00BE1838"/>
    <w:rsid w:val="00BE1F6D"/>
    <w:rsid w:val="00BE20B4"/>
    <w:rsid w:val="00BE2208"/>
    <w:rsid w:val="00BE295C"/>
    <w:rsid w:val="00BE3361"/>
    <w:rsid w:val="00BE447A"/>
    <w:rsid w:val="00BE44EE"/>
    <w:rsid w:val="00BE5287"/>
    <w:rsid w:val="00BE5410"/>
    <w:rsid w:val="00BE57C8"/>
    <w:rsid w:val="00BE59F3"/>
    <w:rsid w:val="00BE5DBC"/>
    <w:rsid w:val="00BE60C3"/>
    <w:rsid w:val="00BE6D75"/>
    <w:rsid w:val="00BE70DE"/>
    <w:rsid w:val="00BE7870"/>
    <w:rsid w:val="00BE7A3B"/>
    <w:rsid w:val="00BF0D26"/>
    <w:rsid w:val="00BF0D94"/>
    <w:rsid w:val="00BF1E91"/>
    <w:rsid w:val="00BF24E9"/>
    <w:rsid w:val="00BF26BF"/>
    <w:rsid w:val="00BF26C8"/>
    <w:rsid w:val="00BF36F7"/>
    <w:rsid w:val="00BF39F1"/>
    <w:rsid w:val="00BF3DBF"/>
    <w:rsid w:val="00BF4047"/>
    <w:rsid w:val="00BF4537"/>
    <w:rsid w:val="00BF4846"/>
    <w:rsid w:val="00BF5A39"/>
    <w:rsid w:val="00BF5C6D"/>
    <w:rsid w:val="00BF64F7"/>
    <w:rsid w:val="00BF6C5F"/>
    <w:rsid w:val="00BF70DF"/>
    <w:rsid w:val="00BF78A5"/>
    <w:rsid w:val="00BF7F05"/>
    <w:rsid w:val="00C005EA"/>
    <w:rsid w:val="00C00F8F"/>
    <w:rsid w:val="00C02FEB"/>
    <w:rsid w:val="00C031D9"/>
    <w:rsid w:val="00C03527"/>
    <w:rsid w:val="00C0425F"/>
    <w:rsid w:val="00C04526"/>
    <w:rsid w:val="00C0485D"/>
    <w:rsid w:val="00C04E0C"/>
    <w:rsid w:val="00C06069"/>
    <w:rsid w:val="00C07E66"/>
    <w:rsid w:val="00C10317"/>
    <w:rsid w:val="00C10E49"/>
    <w:rsid w:val="00C11AA3"/>
    <w:rsid w:val="00C11B76"/>
    <w:rsid w:val="00C13890"/>
    <w:rsid w:val="00C13D7E"/>
    <w:rsid w:val="00C14088"/>
    <w:rsid w:val="00C140CD"/>
    <w:rsid w:val="00C14381"/>
    <w:rsid w:val="00C144F7"/>
    <w:rsid w:val="00C15066"/>
    <w:rsid w:val="00C15C74"/>
    <w:rsid w:val="00C16533"/>
    <w:rsid w:val="00C1658E"/>
    <w:rsid w:val="00C208EA"/>
    <w:rsid w:val="00C211F7"/>
    <w:rsid w:val="00C2141C"/>
    <w:rsid w:val="00C215A1"/>
    <w:rsid w:val="00C2335B"/>
    <w:rsid w:val="00C23C27"/>
    <w:rsid w:val="00C24116"/>
    <w:rsid w:val="00C24999"/>
    <w:rsid w:val="00C24A0C"/>
    <w:rsid w:val="00C250F9"/>
    <w:rsid w:val="00C25562"/>
    <w:rsid w:val="00C25750"/>
    <w:rsid w:val="00C264E3"/>
    <w:rsid w:val="00C26502"/>
    <w:rsid w:val="00C2694F"/>
    <w:rsid w:val="00C26D79"/>
    <w:rsid w:val="00C26FAE"/>
    <w:rsid w:val="00C27354"/>
    <w:rsid w:val="00C275E6"/>
    <w:rsid w:val="00C278A7"/>
    <w:rsid w:val="00C27EE7"/>
    <w:rsid w:val="00C3004A"/>
    <w:rsid w:val="00C3042F"/>
    <w:rsid w:val="00C3146B"/>
    <w:rsid w:val="00C32199"/>
    <w:rsid w:val="00C33295"/>
    <w:rsid w:val="00C33C70"/>
    <w:rsid w:val="00C33E14"/>
    <w:rsid w:val="00C34041"/>
    <w:rsid w:val="00C3452D"/>
    <w:rsid w:val="00C347DB"/>
    <w:rsid w:val="00C361FD"/>
    <w:rsid w:val="00C370D7"/>
    <w:rsid w:val="00C379F3"/>
    <w:rsid w:val="00C37F0B"/>
    <w:rsid w:val="00C37F39"/>
    <w:rsid w:val="00C4030D"/>
    <w:rsid w:val="00C41632"/>
    <w:rsid w:val="00C41AC0"/>
    <w:rsid w:val="00C420C5"/>
    <w:rsid w:val="00C42317"/>
    <w:rsid w:val="00C42C0D"/>
    <w:rsid w:val="00C42DC2"/>
    <w:rsid w:val="00C43958"/>
    <w:rsid w:val="00C44174"/>
    <w:rsid w:val="00C44C2A"/>
    <w:rsid w:val="00C44E59"/>
    <w:rsid w:val="00C454E2"/>
    <w:rsid w:val="00C45577"/>
    <w:rsid w:val="00C4640C"/>
    <w:rsid w:val="00C479BF"/>
    <w:rsid w:val="00C47C92"/>
    <w:rsid w:val="00C50CBB"/>
    <w:rsid w:val="00C51A75"/>
    <w:rsid w:val="00C5286D"/>
    <w:rsid w:val="00C52E31"/>
    <w:rsid w:val="00C53841"/>
    <w:rsid w:val="00C538B2"/>
    <w:rsid w:val="00C54FDF"/>
    <w:rsid w:val="00C5576E"/>
    <w:rsid w:val="00C557CC"/>
    <w:rsid w:val="00C5585E"/>
    <w:rsid w:val="00C56057"/>
    <w:rsid w:val="00C57471"/>
    <w:rsid w:val="00C5781F"/>
    <w:rsid w:val="00C57937"/>
    <w:rsid w:val="00C57F20"/>
    <w:rsid w:val="00C60DA5"/>
    <w:rsid w:val="00C613DB"/>
    <w:rsid w:val="00C61B01"/>
    <w:rsid w:val="00C61CA3"/>
    <w:rsid w:val="00C6233C"/>
    <w:rsid w:val="00C627CB"/>
    <w:rsid w:val="00C63086"/>
    <w:rsid w:val="00C63B43"/>
    <w:rsid w:val="00C64778"/>
    <w:rsid w:val="00C648D4"/>
    <w:rsid w:val="00C64BC8"/>
    <w:rsid w:val="00C653CD"/>
    <w:rsid w:val="00C659AD"/>
    <w:rsid w:val="00C65BD0"/>
    <w:rsid w:val="00C66330"/>
    <w:rsid w:val="00C666DC"/>
    <w:rsid w:val="00C66CB8"/>
    <w:rsid w:val="00C679EC"/>
    <w:rsid w:val="00C70028"/>
    <w:rsid w:val="00C70597"/>
    <w:rsid w:val="00C708BF"/>
    <w:rsid w:val="00C72E72"/>
    <w:rsid w:val="00C72FE1"/>
    <w:rsid w:val="00C72FEC"/>
    <w:rsid w:val="00C7358D"/>
    <w:rsid w:val="00C73F59"/>
    <w:rsid w:val="00C743A1"/>
    <w:rsid w:val="00C746A9"/>
    <w:rsid w:val="00C75102"/>
    <w:rsid w:val="00C753AE"/>
    <w:rsid w:val="00C765D9"/>
    <w:rsid w:val="00C76E64"/>
    <w:rsid w:val="00C76EF5"/>
    <w:rsid w:val="00C76FAD"/>
    <w:rsid w:val="00C772B1"/>
    <w:rsid w:val="00C772D2"/>
    <w:rsid w:val="00C80679"/>
    <w:rsid w:val="00C808E1"/>
    <w:rsid w:val="00C80B96"/>
    <w:rsid w:val="00C80BB7"/>
    <w:rsid w:val="00C812DF"/>
    <w:rsid w:val="00C82443"/>
    <w:rsid w:val="00C833F2"/>
    <w:rsid w:val="00C83644"/>
    <w:rsid w:val="00C838F8"/>
    <w:rsid w:val="00C8447A"/>
    <w:rsid w:val="00C84E15"/>
    <w:rsid w:val="00C856D3"/>
    <w:rsid w:val="00C85D27"/>
    <w:rsid w:val="00C85EB3"/>
    <w:rsid w:val="00C86726"/>
    <w:rsid w:val="00C867C0"/>
    <w:rsid w:val="00C86E68"/>
    <w:rsid w:val="00C86EFA"/>
    <w:rsid w:val="00C90C13"/>
    <w:rsid w:val="00C91D41"/>
    <w:rsid w:val="00C922E0"/>
    <w:rsid w:val="00C9285C"/>
    <w:rsid w:val="00C93170"/>
    <w:rsid w:val="00C93321"/>
    <w:rsid w:val="00C9435F"/>
    <w:rsid w:val="00C94870"/>
    <w:rsid w:val="00C956E4"/>
    <w:rsid w:val="00C95A41"/>
    <w:rsid w:val="00C95DE9"/>
    <w:rsid w:val="00C96879"/>
    <w:rsid w:val="00C97DDD"/>
    <w:rsid w:val="00C97EC4"/>
    <w:rsid w:val="00C97F41"/>
    <w:rsid w:val="00CA03C5"/>
    <w:rsid w:val="00CA0D70"/>
    <w:rsid w:val="00CA0F1E"/>
    <w:rsid w:val="00CA111C"/>
    <w:rsid w:val="00CA12E3"/>
    <w:rsid w:val="00CA1580"/>
    <w:rsid w:val="00CA1A1E"/>
    <w:rsid w:val="00CA1C12"/>
    <w:rsid w:val="00CA1CEE"/>
    <w:rsid w:val="00CA1DD2"/>
    <w:rsid w:val="00CA2009"/>
    <w:rsid w:val="00CA2357"/>
    <w:rsid w:val="00CA2509"/>
    <w:rsid w:val="00CA2E15"/>
    <w:rsid w:val="00CA2EBE"/>
    <w:rsid w:val="00CA2F9D"/>
    <w:rsid w:val="00CA41CA"/>
    <w:rsid w:val="00CA43C3"/>
    <w:rsid w:val="00CA4403"/>
    <w:rsid w:val="00CA5145"/>
    <w:rsid w:val="00CA562D"/>
    <w:rsid w:val="00CA5A64"/>
    <w:rsid w:val="00CA6813"/>
    <w:rsid w:val="00CA6EF6"/>
    <w:rsid w:val="00CA7A1B"/>
    <w:rsid w:val="00CA7E3C"/>
    <w:rsid w:val="00CB0424"/>
    <w:rsid w:val="00CB06E3"/>
    <w:rsid w:val="00CB2739"/>
    <w:rsid w:val="00CB2993"/>
    <w:rsid w:val="00CB303D"/>
    <w:rsid w:val="00CB3C70"/>
    <w:rsid w:val="00CB3EC6"/>
    <w:rsid w:val="00CB4535"/>
    <w:rsid w:val="00CB4B65"/>
    <w:rsid w:val="00CB68B8"/>
    <w:rsid w:val="00CB7CDE"/>
    <w:rsid w:val="00CC01C1"/>
    <w:rsid w:val="00CC0741"/>
    <w:rsid w:val="00CC0B75"/>
    <w:rsid w:val="00CC0C85"/>
    <w:rsid w:val="00CC15BC"/>
    <w:rsid w:val="00CC18DF"/>
    <w:rsid w:val="00CC2016"/>
    <w:rsid w:val="00CC21B8"/>
    <w:rsid w:val="00CC28FF"/>
    <w:rsid w:val="00CC3855"/>
    <w:rsid w:val="00CC3A6C"/>
    <w:rsid w:val="00CC3B53"/>
    <w:rsid w:val="00CC413E"/>
    <w:rsid w:val="00CC4367"/>
    <w:rsid w:val="00CC5E54"/>
    <w:rsid w:val="00CC61F1"/>
    <w:rsid w:val="00CC6B05"/>
    <w:rsid w:val="00CC6DAE"/>
    <w:rsid w:val="00CC79BA"/>
    <w:rsid w:val="00CD08CB"/>
    <w:rsid w:val="00CD0BE6"/>
    <w:rsid w:val="00CD10F5"/>
    <w:rsid w:val="00CD111D"/>
    <w:rsid w:val="00CD1C59"/>
    <w:rsid w:val="00CD2149"/>
    <w:rsid w:val="00CD2846"/>
    <w:rsid w:val="00CD2941"/>
    <w:rsid w:val="00CD2CC2"/>
    <w:rsid w:val="00CD30D1"/>
    <w:rsid w:val="00CD37C4"/>
    <w:rsid w:val="00CD3A79"/>
    <w:rsid w:val="00CD3F4A"/>
    <w:rsid w:val="00CD45CB"/>
    <w:rsid w:val="00CD590C"/>
    <w:rsid w:val="00CD6018"/>
    <w:rsid w:val="00CD64CF"/>
    <w:rsid w:val="00CD715A"/>
    <w:rsid w:val="00CE056F"/>
    <w:rsid w:val="00CE0D18"/>
    <w:rsid w:val="00CE1E5D"/>
    <w:rsid w:val="00CE2065"/>
    <w:rsid w:val="00CE3170"/>
    <w:rsid w:val="00CE4A45"/>
    <w:rsid w:val="00CE50FC"/>
    <w:rsid w:val="00CE5270"/>
    <w:rsid w:val="00CE55BC"/>
    <w:rsid w:val="00CE59D0"/>
    <w:rsid w:val="00CE5C45"/>
    <w:rsid w:val="00CE6F8B"/>
    <w:rsid w:val="00CE7EE9"/>
    <w:rsid w:val="00CF023E"/>
    <w:rsid w:val="00CF0F5B"/>
    <w:rsid w:val="00CF1241"/>
    <w:rsid w:val="00CF1F40"/>
    <w:rsid w:val="00CF25EE"/>
    <w:rsid w:val="00CF2812"/>
    <w:rsid w:val="00CF2AC1"/>
    <w:rsid w:val="00CF2D88"/>
    <w:rsid w:val="00CF33DD"/>
    <w:rsid w:val="00CF36CF"/>
    <w:rsid w:val="00CF4206"/>
    <w:rsid w:val="00CF47F2"/>
    <w:rsid w:val="00CF4832"/>
    <w:rsid w:val="00CF4F10"/>
    <w:rsid w:val="00CF508C"/>
    <w:rsid w:val="00CF5347"/>
    <w:rsid w:val="00CF5F3A"/>
    <w:rsid w:val="00CF63D2"/>
    <w:rsid w:val="00CF6726"/>
    <w:rsid w:val="00CF6A03"/>
    <w:rsid w:val="00CF7030"/>
    <w:rsid w:val="00CF7400"/>
    <w:rsid w:val="00CF7EE6"/>
    <w:rsid w:val="00D00235"/>
    <w:rsid w:val="00D00793"/>
    <w:rsid w:val="00D00AD5"/>
    <w:rsid w:val="00D00F06"/>
    <w:rsid w:val="00D0101E"/>
    <w:rsid w:val="00D0193D"/>
    <w:rsid w:val="00D020F5"/>
    <w:rsid w:val="00D02ACD"/>
    <w:rsid w:val="00D02CD8"/>
    <w:rsid w:val="00D03A64"/>
    <w:rsid w:val="00D03B34"/>
    <w:rsid w:val="00D03FC4"/>
    <w:rsid w:val="00D0483B"/>
    <w:rsid w:val="00D056A5"/>
    <w:rsid w:val="00D05BB8"/>
    <w:rsid w:val="00D05E72"/>
    <w:rsid w:val="00D06483"/>
    <w:rsid w:val="00D0686F"/>
    <w:rsid w:val="00D075BF"/>
    <w:rsid w:val="00D07CB8"/>
    <w:rsid w:val="00D07D2A"/>
    <w:rsid w:val="00D1026B"/>
    <w:rsid w:val="00D102F5"/>
    <w:rsid w:val="00D112BC"/>
    <w:rsid w:val="00D1133A"/>
    <w:rsid w:val="00D11E12"/>
    <w:rsid w:val="00D12FA7"/>
    <w:rsid w:val="00D13360"/>
    <w:rsid w:val="00D13473"/>
    <w:rsid w:val="00D1366C"/>
    <w:rsid w:val="00D13A18"/>
    <w:rsid w:val="00D13A94"/>
    <w:rsid w:val="00D151ED"/>
    <w:rsid w:val="00D152EB"/>
    <w:rsid w:val="00D15592"/>
    <w:rsid w:val="00D15AA6"/>
    <w:rsid w:val="00D15E76"/>
    <w:rsid w:val="00D1719F"/>
    <w:rsid w:val="00D17384"/>
    <w:rsid w:val="00D17937"/>
    <w:rsid w:val="00D20104"/>
    <w:rsid w:val="00D203E8"/>
    <w:rsid w:val="00D21031"/>
    <w:rsid w:val="00D2153D"/>
    <w:rsid w:val="00D21B6E"/>
    <w:rsid w:val="00D22844"/>
    <w:rsid w:val="00D22F49"/>
    <w:rsid w:val="00D2334D"/>
    <w:rsid w:val="00D235B2"/>
    <w:rsid w:val="00D246E3"/>
    <w:rsid w:val="00D24BD1"/>
    <w:rsid w:val="00D2536D"/>
    <w:rsid w:val="00D258E2"/>
    <w:rsid w:val="00D25DD1"/>
    <w:rsid w:val="00D2696F"/>
    <w:rsid w:val="00D272B0"/>
    <w:rsid w:val="00D27396"/>
    <w:rsid w:val="00D276D6"/>
    <w:rsid w:val="00D30DB1"/>
    <w:rsid w:val="00D30DBE"/>
    <w:rsid w:val="00D31965"/>
    <w:rsid w:val="00D321F6"/>
    <w:rsid w:val="00D32D7C"/>
    <w:rsid w:val="00D33560"/>
    <w:rsid w:val="00D34363"/>
    <w:rsid w:val="00D346A2"/>
    <w:rsid w:val="00D348A5"/>
    <w:rsid w:val="00D350F7"/>
    <w:rsid w:val="00D3526C"/>
    <w:rsid w:val="00D35C91"/>
    <w:rsid w:val="00D36569"/>
    <w:rsid w:val="00D36578"/>
    <w:rsid w:val="00D37173"/>
    <w:rsid w:val="00D371DF"/>
    <w:rsid w:val="00D374B6"/>
    <w:rsid w:val="00D4075E"/>
    <w:rsid w:val="00D40BFF"/>
    <w:rsid w:val="00D41218"/>
    <w:rsid w:val="00D412C0"/>
    <w:rsid w:val="00D423EA"/>
    <w:rsid w:val="00D42A55"/>
    <w:rsid w:val="00D42A9D"/>
    <w:rsid w:val="00D42DF6"/>
    <w:rsid w:val="00D44CE8"/>
    <w:rsid w:val="00D4533F"/>
    <w:rsid w:val="00D45D3F"/>
    <w:rsid w:val="00D4656D"/>
    <w:rsid w:val="00D4744F"/>
    <w:rsid w:val="00D478DF"/>
    <w:rsid w:val="00D47F54"/>
    <w:rsid w:val="00D50412"/>
    <w:rsid w:val="00D50ED8"/>
    <w:rsid w:val="00D51B59"/>
    <w:rsid w:val="00D5229A"/>
    <w:rsid w:val="00D527BB"/>
    <w:rsid w:val="00D52E85"/>
    <w:rsid w:val="00D53036"/>
    <w:rsid w:val="00D53595"/>
    <w:rsid w:val="00D535BB"/>
    <w:rsid w:val="00D53D42"/>
    <w:rsid w:val="00D5425D"/>
    <w:rsid w:val="00D543A1"/>
    <w:rsid w:val="00D543DA"/>
    <w:rsid w:val="00D55FEA"/>
    <w:rsid w:val="00D57A6E"/>
    <w:rsid w:val="00D57CBD"/>
    <w:rsid w:val="00D57D03"/>
    <w:rsid w:val="00D6005F"/>
    <w:rsid w:val="00D60607"/>
    <w:rsid w:val="00D60BA7"/>
    <w:rsid w:val="00D6254F"/>
    <w:rsid w:val="00D62A43"/>
    <w:rsid w:val="00D62BC4"/>
    <w:rsid w:val="00D63449"/>
    <w:rsid w:val="00D63A0E"/>
    <w:rsid w:val="00D64D8A"/>
    <w:rsid w:val="00D658E3"/>
    <w:rsid w:val="00D65C54"/>
    <w:rsid w:val="00D662E0"/>
    <w:rsid w:val="00D7083D"/>
    <w:rsid w:val="00D70B8B"/>
    <w:rsid w:val="00D710B9"/>
    <w:rsid w:val="00D722AD"/>
    <w:rsid w:val="00D72579"/>
    <w:rsid w:val="00D727DB"/>
    <w:rsid w:val="00D72C7E"/>
    <w:rsid w:val="00D737B0"/>
    <w:rsid w:val="00D75907"/>
    <w:rsid w:val="00D75A1C"/>
    <w:rsid w:val="00D75DC7"/>
    <w:rsid w:val="00D7602B"/>
    <w:rsid w:val="00D76244"/>
    <w:rsid w:val="00D77BD4"/>
    <w:rsid w:val="00D77F26"/>
    <w:rsid w:val="00D8013E"/>
    <w:rsid w:val="00D80BCF"/>
    <w:rsid w:val="00D81138"/>
    <w:rsid w:val="00D82151"/>
    <w:rsid w:val="00D82518"/>
    <w:rsid w:val="00D8252B"/>
    <w:rsid w:val="00D82A53"/>
    <w:rsid w:val="00D82D62"/>
    <w:rsid w:val="00D82DFB"/>
    <w:rsid w:val="00D830CE"/>
    <w:rsid w:val="00D8389E"/>
    <w:rsid w:val="00D843D9"/>
    <w:rsid w:val="00D85114"/>
    <w:rsid w:val="00D85C9F"/>
    <w:rsid w:val="00D85E76"/>
    <w:rsid w:val="00D85EF5"/>
    <w:rsid w:val="00D860B6"/>
    <w:rsid w:val="00D86ED1"/>
    <w:rsid w:val="00D86FB6"/>
    <w:rsid w:val="00D87074"/>
    <w:rsid w:val="00D8709B"/>
    <w:rsid w:val="00D8761F"/>
    <w:rsid w:val="00D8795C"/>
    <w:rsid w:val="00D91172"/>
    <w:rsid w:val="00D91ECA"/>
    <w:rsid w:val="00D9347B"/>
    <w:rsid w:val="00D93893"/>
    <w:rsid w:val="00D95135"/>
    <w:rsid w:val="00D9613D"/>
    <w:rsid w:val="00D97B6C"/>
    <w:rsid w:val="00D97B8E"/>
    <w:rsid w:val="00DA01D6"/>
    <w:rsid w:val="00DA051F"/>
    <w:rsid w:val="00DA0D9D"/>
    <w:rsid w:val="00DA1F08"/>
    <w:rsid w:val="00DA2840"/>
    <w:rsid w:val="00DA2FA5"/>
    <w:rsid w:val="00DA3ECA"/>
    <w:rsid w:val="00DA42F9"/>
    <w:rsid w:val="00DA4574"/>
    <w:rsid w:val="00DA46C0"/>
    <w:rsid w:val="00DA5844"/>
    <w:rsid w:val="00DA59E1"/>
    <w:rsid w:val="00DA5E44"/>
    <w:rsid w:val="00DA636A"/>
    <w:rsid w:val="00DA74AE"/>
    <w:rsid w:val="00DA7A62"/>
    <w:rsid w:val="00DA7B0D"/>
    <w:rsid w:val="00DB191A"/>
    <w:rsid w:val="00DB2045"/>
    <w:rsid w:val="00DB20AB"/>
    <w:rsid w:val="00DB2E38"/>
    <w:rsid w:val="00DB3252"/>
    <w:rsid w:val="00DB3C08"/>
    <w:rsid w:val="00DB48D1"/>
    <w:rsid w:val="00DB49CE"/>
    <w:rsid w:val="00DB4C6F"/>
    <w:rsid w:val="00DB524E"/>
    <w:rsid w:val="00DB56FF"/>
    <w:rsid w:val="00DB57C9"/>
    <w:rsid w:val="00DB5AF9"/>
    <w:rsid w:val="00DB63AA"/>
    <w:rsid w:val="00DB72D6"/>
    <w:rsid w:val="00DB73ED"/>
    <w:rsid w:val="00DB777D"/>
    <w:rsid w:val="00DC071F"/>
    <w:rsid w:val="00DC11F7"/>
    <w:rsid w:val="00DC1981"/>
    <w:rsid w:val="00DC1A66"/>
    <w:rsid w:val="00DC1C9A"/>
    <w:rsid w:val="00DC1F91"/>
    <w:rsid w:val="00DC381C"/>
    <w:rsid w:val="00DC396A"/>
    <w:rsid w:val="00DC47A7"/>
    <w:rsid w:val="00DC48CC"/>
    <w:rsid w:val="00DC6437"/>
    <w:rsid w:val="00DC6924"/>
    <w:rsid w:val="00DC6A6E"/>
    <w:rsid w:val="00DC6AB7"/>
    <w:rsid w:val="00DC75DE"/>
    <w:rsid w:val="00DC779C"/>
    <w:rsid w:val="00DC7C30"/>
    <w:rsid w:val="00DD08F2"/>
    <w:rsid w:val="00DD120E"/>
    <w:rsid w:val="00DD2B9F"/>
    <w:rsid w:val="00DD2C45"/>
    <w:rsid w:val="00DD2D90"/>
    <w:rsid w:val="00DD3ED4"/>
    <w:rsid w:val="00DD430F"/>
    <w:rsid w:val="00DD4F7B"/>
    <w:rsid w:val="00DD512C"/>
    <w:rsid w:val="00DD61A0"/>
    <w:rsid w:val="00DD63D0"/>
    <w:rsid w:val="00DD6888"/>
    <w:rsid w:val="00DD719F"/>
    <w:rsid w:val="00DD77F0"/>
    <w:rsid w:val="00DD7C72"/>
    <w:rsid w:val="00DE0194"/>
    <w:rsid w:val="00DE051C"/>
    <w:rsid w:val="00DE05C2"/>
    <w:rsid w:val="00DE09CF"/>
    <w:rsid w:val="00DE11D8"/>
    <w:rsid w:val="00DE13F2"/>
    <w:rsid w:val="00DE1E19"/>
    <w:rsid w:val="00DE1FE2"/>
    <w:rsid w:val="00DE241E"/>
    <w:rsid w:val="00DE26BF"/>
    <w:rsid w:val="00DE2A76"/>
    <w:rsid w:val="00DE2AF5"/>
    <w:rsid w:val="00DE2E09"/>
    <w:rsid w:val="00DE303B"/>
    <w:rsid w:val="00DE3193"/>
    <w:rsid w:val="00DE3659"/>
    <w:rsid w:val="00DE3EE1"/>
    <w:rsid w:val="00DE4FEC"/>
    <w:rsid w:val="00DE5CDF"/>
    <w:rsid w:val="00DE61B0"/>
    <w:rsid w:val="00DE6C86"/>
    <w:rsid w:val="00DF0573"/>
    <w:rsid w:val="00DF0A99"/>
    <w:rsid w:val="00DF0DC7"/>
    <w:rsid w:val="00DF0E51"/>
    <w:rsid w:val="00DF0EFB"/>
    <w:rsid w:val="00DF21AC"/>
    <w:rsid w:val="00DF253D"/>
    <w:rsid w:val="00DF31A5"/>
    <w:rsid w:val="00DF35BA"/>
    <w:rsid w:val="00DF44E7"/>
    <w:rsid w:val="00DF482B"/>
    <w:rsid w:val="00DF4BD7"/>
    <w:rsid w:val="00DF50F3"/>
    <w:rsid w:val="00DF5213"/>
    <w:rsid w:val="00DF52D5"/>
    <w:rsid w:val="00DF6151"/>
    <w:rsid w:val="00E002A5"/>
    <w:rsid w:val="00E006A0"/>
    <w:rsid w:val="00E012ED"/>
    <w:rsid w:val="00E027A1"/>
    <w:rsid w:val="00E037C3"/>
    <w:rsid w:val="00E04437"/>
    <w:rsid w:val="00E047C0"/>
    <w:rsid w:val="00E04BE6"/>
    <w:rsid w:val="00E058C7"/>
    <w:rsid w:val="00E05FD2"/>
    <w:rsid w:val="00E06268"/>
    <w:rsid w:val="00E0636A"/>
    <w:rsid w:val="00E06B56"/>
    <w:rsid w:val="00E07063"/>
    <w:rsid w:val="00E10659"/>
    <w:rsid w:val="00E11097"/>
    <w:rsid w:val="00E1146D"/>
    <w:rsid w:val="00E12A4D"/>
    <w:rsid w:val="00E14176"/>
    <w:rsid w:val="00E14FD2"/>
    <w:rsid w:val="00E163E2"/>
    <w:rsid w:val="00E166B1"/>
    <w:rsid w:val="00E16B51"/>
    <w:rsid w:val="00E16D29"/>
    <w:rsid w:val="00E17718"/>
    <w:rsid w:val="00E17D35"/>
    <w:rsid w:val="00E17E40"/>
    <w:rsid w:val="00E20730"/>
    <w:rsid w:val="00E20994"/>
    <w:rsid w:val="00E20AA2"/>
    <w:rsid w:val="00E20C0A"/>
    <w:rsid w:val="00E2123B"/>
    <w:rsid w:val="00E21AF2"/>
    <w:rsid w:val="00E22342"/>
    <w:rsid w:val="00E230B1"/>
    <w:rsid w:val="00E231EF"/>
    <w:rsid w:val="00E2321B"/>
    <w:rsid w:val="00E24344"/>
    <w:rsid w:val="00E25B8E"/>
    <w:rsid w:val="00E269FF"/>
    <w:rsid w:val="00E26FD7"/>
    <w:rsid w:val="00E3019D"/>
    <w:rsid w:val="00E30551"/>
    <w:rsid w:val="00E308B7"/>
    <w:rsid w:val="00E30A43"/>
    <w:rsid w:val="00E312F4"/>
    <w:rsid w:val="00E31670"/>
    <w:rsid w:val="00E330AB"/>
    <w:rsid w:val="00E3387A"/>
    <w:rsid w:val="00E33A9C"/>
    <w:rsid w:val="00E35473"/>
    <w:rsid w:val="00E35793"/>
    <w:rsid w:val="00E372DF"/>
    <w:rsid w:val="00E37F04"/>
    <w:rsid w:val="00E4109E"/>
    <w:rsid w:val="00E41356"/>
    <w:rsid w:val="00E41962"/>
    <w:rsid w:val="00E41F55"/>
    <w:rsid w:val="00E420FF"/>
    <w:rsid w:val="00E42514"/>
    <w:rsid w:val="00E42F4B"/>
    <w:rsid w:val="00E43B86"/>
    <w:rsid w:val="00E43CEB"/>
    <w:rsid w:val="00E448DD"/>
    <w:rsid w:val="00E44DE9"/>
    <w:rsid w:val="00E451EE"/>
    <w:rsid w:val="00E45816"/>
    <w:rsid w:val="00E4759C"/>
    <w:rsid w:val="00E47663"/>
    <w:rsid w:val="00E47F1A"/>
    <w:rsid w:val="00E500F7"/>
    <w:rsid w:val="00E5174D"/>
    <w:rsid w:val="00E519A0"/>
    <w:rsid w:val="00E51EB2"/>
    <w:rsid w:val="00E520CD"/>
    <w:rsid w:val="00E528A4"/>
    <w:rsid w:val="00E5371D"/>
    <w:rsid w:val="00E54D05"/>
    <w:rsid w:val="00E56F08"/>
    <w:rsid w:val="00E570C1"/>
    <w:rsid w:val="00E57957"/>
    <w:rsid w:val="00E6079E"/>
    <w:rsid w:val="00E60DD5"/>
    <w:rsid w:val="00E62614"/>
    <w:rsid w:val="00E62966"/>
    <w:rsid w:val="00E63299"/>
    <w:rsid w:val="00E63C09"/>
    <w:rsid w:val="00E643D5"/>
    <w:rsid w:val="00E64AB2"/>
    <w:rsid w:val="00E65F77"/>
    <w:rsid w:val="00E65FB0"/>
    <w:rsid w:val="00E66085"/>
    <w:rsid w:val="00E66650"/>
    <w:rsid w:val="00E6680B"/>
    <w:rsid w:val="00E67186"/>
    <w:rsid w:val="00E70B49"/>
    <w:rsid w:val="00E70DAA"/>
    <w:rsid w:val="00E713A3"/>
    <w:rsid w:val="00E714A9"/>
    <w:rsid w:val="00E72497"/>
    <w:rsid w:val="00E72F7F"/>
    <w:rsid w:val="00E7397D"/>
    <w:rsid w:val="00E73CFB"/>
    <w:rsid w:val="00E7481E"/>
    <w:rsid w:val="00E75C26"/>
    <w:rsid w:val="00E76007"/>
    <w:rsid w:val="00E76375"/>
    <w:rsid w:val="00E765B3"/>
    <w:rsid w:val="00E768C5"/>
    <w:rsid w:val="00E76A5F"/>
    <w:rsid w:val="00E76E25"/>
    <w:rsid w:val="00E7741D"/>
    <w:rsid w:val="00E80220"/>
    <w:rsid w:val="00E8125C"/>
    <w:rsid w:val="00E81619"/>
    <w:rsid w:val="00E81745"/>
    <w:rsid w:val="00E848B6"/>
    <w:rsid w:val="00E84D30"/>
    <w:rsid w:val="00E850A6"/>
    <w:rsid w:val="00E85B2A"/>
    <w:rsid w:val="00E865FC"/>
    <w:rsid w:val="00E86BEE"/>
    <w:rsid w:val="00E87164"/>
    <w:rsid w:val="00E872E8"/>
    <w:rsid w:val="00E9085E"/>
    <w:rsid w:val="00E90B69"/>
    <w:rsid w:val="00E90C48"/>
    <w:rsid w:val="00E90C6F"/>
    <w:rsid w:val="00E911A6"/>
    <w:rsid w:val="00E9143F"/>
    <w:rsid w:val="00E91C23"/>
    <w:rsid w:val="00E92436"/>
    <w:rsid w:val="00E93036"/>
    <w:rsid w:val="00E930B4"/>
    <w:rsid w:val="00E93619"/>
    <w:rsid w:val="00E93F53"/>
    <w:rsid w:val="00E94669"/>
    <w:rsid w:val="00E94EFE"/>
    <w:rsid w:val="00E95C29"/>
    <w:rsid w:val="00E95EBF"/>
    <w:rsid w:val="00E95FD9"/>
    <w:rsid w:val="00E960D2"/>
    <w:rsid w:val="00E965FB"/>
    <w:rsid w:val="00E96D21"/>
    <w:rsid w:val="00E974CA"/>
    <w:rsid w:val="00E97625"/>
    <w:rsid w:val="00E97C80"/>
    <w:rsid w:val="00EA0352"/>
    <w:rsid w:val="00EA04C9"/>
    <w:rsid w:val="00EA0F11"/>
    <w:rsid w:val="00EA14E5"/>
    <w:rsid w:val="00EA180B"/>
    <w:rsid w:val="00EA24D2"/>
    <w:rsid w:val="00EA26FC"/>
    <w:rsid w:val="00EA2801"/>
    <w:rsid w:val="00EA47D7"/>
    <w:rsid w:val="00EA4A6E"/>
    <w:rsid w:val="00EA4D50"/>
    <w:rsid w:val="00EA4E57"/>
    <w:rsid w:val="00EA4EBD"/>
    <w:rsid w:val="00EA5124"/>
    <w:rsid w:val="00EA57BE"/>
    <w:rsid w:val="00EA5A15"/>
    <w:rsid w:val="00EA63D0"/>
    <w:rsid w:val="00EA6971"/>
    <w:rsid w:val="00EA6FD7"/>
    <w:rsid w:val="00EA71B3"/>
    <w:rsid w:val="00EB03DC"/>
    <w:rsid w:val="00EB053E"/>
    <w:rsid w:val="00EB07C9"/>
    <w:rsid w:val="00EB0D7A"/>
    <w:rsid w:val="00EB101F"/>
    <w:rsid w:val="00EB10F8"/>
    <w:rsid w:val="00EB1581"/>
    <w:rsid w:val="00EB1A43"/>
    <w:rsid w:val="00EB2584"/>
    <w:rsid w:val="00EB25CC"/>
    <w:rsid w:val="00EB2A6F"/>
    <w:rsid w:val="00EB3018"/>
    <w:rsid w:val="00EB329A"/>
    <w:rsid w:val="00EB459C"/>
    <w:rsid w:val="00EB472B"/>
    <w:rsid w:val="00EB4D97"/>
    <w:rsid w:val="00EB4E6F"/>
    <w:rsid w:val="00EB5297"/>
    <w:rsid w:val="00EB5352"/>
    <w:rsid w:val="00EB5B2A"/>
    <w:rsid w:val="00EB6C53"/>
    <w:rsid w:val="00EC04DD"/>
    <w:rsid w:val="00EC0F6D"/>
    <w:rsid w:val="00EC23BD"/>
    <w:rsid w:val="00EC23C8"/>
    <w:rsid w:val="00EC273D"/>
    <w:rsid w:val="00EC381F"/>
    <w:rsid w:val="00EC3CEF"/>
    <w:rsid w:val="00EC4382"/>
    <w:rsid w:val="00EC45F3"/>
    <w:rsid w:val="00EC4682"/>
    <w:rsid w:val="00EC693D"/>
    <w:rsid w:val="00EC6BFC"/>
    <w:rsid w:val="00EC6E1E"/>
    <w:rsid w:val="00EC7277"/>
    <w:rsid w:val="00EC7636"/>
    <w:rsid w:val="00EC7CF0"/>
    <w:rsid w:val="00EC7D15"/>
    <w:rsid w:val="00ED2419"/>
    <w:rsid w:val="00ED24E9"/>
    <w:rsid w:val="00ED396B"/>
    <w:rsid w:val="00ED4116"/>
    <w:rsid w:val="00ED50AC"/>
    <w:rsid w:val="00ED58C9"/>
    <w:rsid w:val="00ED6396"/>
    <w:rsid w:val="00ED6441"/>
    <w:rsid w:val="00ED67ED"/>
    <w:rsid w:val="00ED6FF8"/>
    <w:rsid w:val="00ED7D30"/>
    <w:rsid w:val="00EE0343"/>
    <w:rsid w:val="00EE052A"/>
    <w:rsid w:val="00EE0788"/>
    <w:rsid w:val="00EE0D17"/>
    <w:rsid w:val="00EE0E3B"/>
    <w:rsid w:val="00EE143A"/>
    <w:rsid w:val="00EE21FE"/>
    <w:rsid w:val="00EE2B0C"/>
    <w:rsid w:val="00EE385D"/>
    <w:rsid w:val="00EE44C3"/>
    <w:rsid w:val="00EE569F"/>
    <w:rsid w:val="00EE5BAB"/>
    <w:rsid w:val="00EE5E08"/>
    <w:rsid w:val="00EE6823"/>
    <w:rsid w:val="00EE6C7F"/>
    <w:rsid w:val="00EE70F2"/>
    <w:rsid w:val="00EE779D"/>
    <w:rsid w:val="00EE7BFB"/>
    <w:rsid w:val="00EE7CE3"/>
    <w:rsid w:val="00EF171B"/>
    <w:rsid w:val="00EF19A7"/>
    <w:rsid w:val="00EF2ECC"/>
    <w:rsid w:val="00EF306B"/>
    <w:rsid w:val="00EF4040"/>
    <w:rsid w:val="00EF4148"/>
    <w:rsid w:val="00EF4225"/>
    <w:rsid w:val="00EF43AF"/>
    <w:rsid w:val="00EF457B"/>
    <w:rsid w:val="00EF6790"/>
    <w:rsid w:val="00EF7CAD"/>
    <w:rsid w:val="00F002C5"/>
    <w:rsid w:val="00F00879"/>
    <w:rsid w:val="00F00F6F"/>
    <w:rsid w:val="00F01A24"/>
    <w:rsid w:val="00F0256E"/>
    <w:rsid w:val="00F02E9D"/>
    <w:rsid w:val="00F0371D"/>
    <w:rsid w:val="00F041CA"/>
    <w:rsid w:val="00F0530A"/>
    <w:rsid w:val="00F06057"/>
    <w:rsid w:val="00F064E9"/>
    <w:rsid w:val="00F06E05"/>
    <w:rsid w:val="00F07071"/>
    <w:rsid w:val="00F077E8"/>
    <w:rsid w:val="00F07C1B"/>
    <w:rsid w:val="00F10280"/>
    <w:rsid w:val="00F10CEE"/>
    <w:rsid w:val="00F10FCB"/>
    <w:rsid w:val="00F11947"/>
    <w:rsid w:val="00F12338"/>
    <w:rsid w:val="00F12A06"/>
    <w:rsid w:val="00F12AD8"/>
    <w:rsid w:val="00F12C10"/>
    <w:rsid w:val="00F1312E"/>
    <w:rsid w:val="00F13487"/>
    <w:rsid w:val="00F13BA1"/>
    <w:rsid w:val="00F13BD6"/>
    <w:rsid w:val="00F14B40"/>
    <w:rsid w:val="00F150F2"/>
    <w:rsid w:val="00F15150"/>
    <w:rsid w:val="00F15227"/>
    <w:rsid w:val="00F15503"/>
    <w:rsid w:val="00F16E8C"/>
    <w:rsid w:val="00F17697"/>
    <w:rsid w:val="00F17D40"/>
    <w:rsid w:val="00F20849"/>
    <w:rsid w:val="00F20B1B"/>
    <w:rsid w:val="00F20E11"/>
    <w:rsid w:val="00F2149A"/>
    <w:rsid w:val="00F215D9"/>
    <w:rsid w:val="00F21E46"/>
    <w:rsid w:val="00F2225B"/>
    <w:rsid w:val="00F22286"/>
    <w:rsid w:val="00F22537"/>
    <w:rsid w:val="00F227A4"/>
    <w:rsid w:val="00F2296B"/>
    <w:rsid w:val="00F22B67"/>
    <w:rsid w:val="00F22C21"/>
    <w:rsid w:val="00F23873"/>
    <w:rsid w:val="00F23E35"/>
    <w:rsid w:val="00F23F89"/>
    <w:rsid w:val="00F23FA1"/>
    <w:rsid w:val="00F25159"/>
    <w:rsid w:val="00F253C6"/>
    <w:rsid w:val="00F25536"/>
    <w:rsid w:val="00F26140"/>
    <w:rsid w:val="00F26534"/>
    <w:rsid w:val="00F2664B"/>
    <w:rsid w:val="00F270C3"/>
    <w:rsid w:val="00F273BC"/>
    <w:rsid w:val="00F2766B"/>
    <w:rsid w:val="00F30435"/>
    <w:rsid w:val="00F3046B"/>
    <w:rsid w:val="00F30C6A"/>
    <w:rsid w:val="00F30DCE"/>
    <w:rsid w:val="00F312DD"/>
    <w:rsid w:val="00F3176D"/>
    <w:rsid w:val="00F32D3C"/>
    <w:rsid w:val="00F32DF2"/>
    <w:rsid w:val="00F331A0"/>
    <w:rsid w:val="00F332B8"/>
    <w:rsid w:val="00F333F0"/>
    <w:rsid w:val="00F33AB5"/>
    <w:rsid w:val="00F33C14"/>
    <w:rsid w:val="00F34241"/>
    <w:rsid w:val="00F3570E"/>
    <w:rsid w:val="00F37985"/>
    <w:rsid w:val="00F403BC"/>
    <w:rsid w:val="00F41237"/>
    <w:rsid w:val="00F419B5"/>
    <w:rsid w:val="00F41A74"/>
    <w:rsid w:val="00F41F98"/>
    <w:rsid w:val="00F427CA"/>
    <w:rsid w:val="00F43035"/>
    <w:rsid w:val="00F43A6B"/>
    <w:rsid w:val="00F45CD1"/>
    <w:rsid w:val="00F4606E"/>
    <w:rsid w:val="00F46C29"/>
    <w:rsid w:val="00F477A4"/>
    <w:rsid w:val="00F50BB4"/>
    <w:rsid w:val="00F51A51"/>
    <w:rsid w:val="00F52CA1"/>
    <w:rsid w:val="00F533D7"/>
    <w:rsid w:val="00F53B56"/>
    <w:rsid w:val="00F53DBE"/>
    <w:rsid w:val="00F544E7"/>
    <w:rsid w:val="00F54757"/>
    <w:rsid w:val="00F54C56"/>
    <w:rsid w:val="00F54EC5"/>
    <w:rsid w:val="00F557AE"/>
    <w:rsid w:val="00F565C6"/>
    <w:rsid w:val="00F56AA5"/>
    <w:rsid w:val="00F57338"/>
    <w:rsid w:val="00F60731"/>
    <w:rsid w:val="00F616F5"/>
    <w:rsid w:val="00F61CF3"/>
    <w:rsid w:val="00F61F25"/>
    <w:rsid w:val="00F624AF"/>
    <w:rsid w:val="00F62B4B"/>
    <w:rsid w:val="00F62F11"/>
    <w:rsid w:val="00F638B0"/>
    <w:rsid w:val="00F639DD"/>
    <w:rsid w:val="00F63F97"/>
    <w:rsid w:val="00F64777"/>
    <w:rsid w:val="00F66935"/>
    <w:rsid w:val="00F66DAB"/>
    <w:rsid w:val="00F66DC5"/>
    <w:rsid w:val="00F66F8C"/>
    <w:rsid w:val="00F67F68"/>
    <w:rsid w:val="00F70E0A"/>
    <w:rsid w:val="00F70F32"/>
    <w:rsid w:val="00F71C0A"/>
    <w:rsid w:val="00F7211B"/>
    <w:rsid w:val="00F721D8"/>
    <w:rsid w:val="00F72A4E"/>
    <w:rsid w:val="00F72C89"/>
    <w:rsid w:val="00F7304F"/>
    <w:rsid w:val="00F730C3"/>
    <w:rsid w:val="00F73F67"/>
    <w:rsid w:val="00F74017"/>
    <w:rsid w:val="00F7451B"/>
    <w:rsid w:val="00F74C68"/>
    <w:rsid w:val="00F74E69"/>
    <w:rsid w:val="00F766F8"/>
    <w:rsid w:val="00F76911"/>
    <w:rsid w:val="00F77270"/>
    <w:rsid w:val="00F77D3B"/>
    <w:rsid w:val="00F77E91"/>
    <w:rsid w:val="00F80AAE"/>
    <w:rsid w:val="00F80B33"/>
    <w:rsid w:val="00F81B88"/>
    <w:rsid w:val="00F820FF"/>
    <w:rsid w:val="00F82249"/>
    <w:rsid w:val="00F825A1"/>
    <w:rsid w:val="00F83611"/>
    <w:rsid w:val="00F83999"/>
    <w:rsid w:val="00F83E17"/>
    <w:rsid w:val="00F83F03"/>
    <w:rsid w:val="00F84399"/>
    <w:rsid w:val="00F845CF"/>
    <w:rsid w:val="00F8470E"/>
    <w:rsid w:val="00F84962"/>
    <w:rsid w:val="00F84BAC"/>
    <w:rsid w:val="00F84BEE"/>
    <w:rsid w:val="00F84CA1"/>
    <w:rsid w:val="00F84D35"/>
    <w:rsid w:val="00F84F93"/>
    <w:rsid w:val="00F854E2"/>
    <w:rsid w:val="00F85876"/>
    <w:rsid w:val="00F85A07"/>
    <w:rsid w:val="00F87366"/>
    <w:rsid w:val="00F8751C"/>
    <w:rsid w:val="00F87752"/>
    <w:rsid w:val="00F877CA"/>
    <w:rsid w:val="00F87C2A"/>
    <w:rsid w:val="00F90706"/>
    <w:rsid w:val="00F91586"/>
    <w:rsid w:val="00F91BEB"/>
    <w:rsid w:val="00F91E6D"/>
    <w:rsid w:val="00F91F3C"/>
    <w:rsid w:val="00F92425"/>
    <w:rsid w:val="00F926B7"/>
    <w:rsid w:val="00F9277F"/>
    <w:rsid w:val="00F9377F"/>
    <w:rsid w:val="00F9394C"/>
    <w:rsid w:val="00F93DAA"/>
    <w:rsid w:val="00F94252"/>
    <w:rsid w:val="00F944B6"/>
    <w:rsid w:val="00F9496B"/>
    <w:rsid w:val="00F94DA9"/>
    <w:rsid w:val="00F952CE"/>
    <w:rsid w:val="00F9645E"/>
    <w:rsid w:val="00F9668E"/>
    <w:rsid w:val="00F9735D"/>
    <w:rsid w:val="00F97374"/>
    <w:rsid w:val="00F974E9"/>
    <w:rsid w:val="00F97E89"/>
    <w:rsid w:val="00F97FDA"/>
    <w:rsid w:val="00FA0C0F"/>
    <w:rsid w:val="00FA1B74"/>
    <w:rsid w:val="00FA2146"/>
    <w:rsid w:val="00FA2960"/>
    <w:rsid w:val="00FA3653"/>
    <w:rsid w:val="00FA375C"/>
    <w:rsid w:val="00FA3A9B"/>
    <w:rsid w:val="00FA45F7"/>
    <w:rsid w:val="00FA49D4"/>
    <w:rsid w:val="00FA4B12"/>
    <w:rsid w:val="00FA520E"/>
    <w:rsid w:val="00FA6330"/>
    <w:rsid w:val="00FA6983"/>
    <w:rsid w:val="00FA73F5"/>
    <w:rsid w:val="00FA7E24"/>
    <w:rsid w:val="00FB070A"/>
    <w:rsid w:val="00FB11A2"/>
    <w:rsid w:val="00FB2CBD"/>
    <w:rsid w:val="00FB2D14"/>
    <w:rsid w:val="00FB34D7"/>
    <w:rsid w:val="00FB386D"/>
    <w:rsid w:val="00FB3FA0"/>
    <w:rsid w:val="00FB5FA2"/>
    <w:rsid w:val="00FB653D"/>
    <w:rsid w:val="00FB6EB9"/>
    <w:rsid w:val="00FB6EE3"/>
    <w:rsid w:val="00FB7062"/>
    <w:rsid w:val="00FB74EC"/>
    <w:rsid w:val="00FB7759"/>
    <w:rsid w:val="00FB7F73"/>
    <w:rsid w:val="00FC029F"/>
    <w:rsid w:val="00FC05EC"/>
    <w:rsid w:val="00FC16F0"/>
    <w:rsid w:val="00FC1962"/>
    <w:rsid w:val="00FC28D0"/>
    <w:rsid w:val="00FC2C98"/>
    <w:rsid w:val="00FC3353"/>
    <w:rsid w:val="00FC3366"/>
    <w:rsid w:val="00FC3A8A"/>
    <w:rsid w:val="00FC3CA0"/>
    <w:rsid w:val="00FC4663"/>
    <w:rsid w:val="00FC4FD6"/>
    <w:rsid w:val="00FC50C6"/>
    <w:rsid w:val="00FC541A"/>
    <w:rsid w:val="00FC5EE9"/>
    <w:rsid w:val="00FC5F54"/>
    <w:rsid w:val="00FC6285"/>
    <w:rsid w:val="00FC75BB"/>
    <w:rsid w:val="00FC7B1C"/>
    <w:rsid w:val="00FD04B3"/>
    <w:rsid w:val="00FD05E6"/>
    <w:rsid w:val="00FD1641"/>
    <w:rsid w:val="00FD5820"/>
    <w:rsid w:val="00FD5822"/>
    <w:rsid w:val="00FD5C7F"/>
    <w:rsid w:val="00FD5EED"/>
    <w:rsid w:val="00FD6B3F"/>
    <w:rsid w:val="00FD6C55"/>
    <w:rsid w:val="00FD6D0C"/>
    <w:rsid w:val="00FD7C76"/>
    <w:rsid w:val="00FE0A14"/>
    <w:rsid w:val="00FE109D"/>
    <w:rsid w:val="00FE1384"/>
    <w:rsid w:val="00FE216F"/>
    <w:rsid w:val="00FE2B5E"/>
    <w:rsid w:val="00FE38E6"/>
    <w:rsid w:val="00FE3956"/>
    <w:rsid w:val="00FE3DE3"/>
    <w:rsid w:val="00FE423B"/>
    <w:rsid w:val="00FE47E0"/>
    <w:rsid w:val="00FE48FE"/>
    <w:rsid w:val="00FE494C"/>
    <w:rsid w:val="00FE4B3F"/>
    <w:rsid w:val="00FE4E97"/>
    <w:rsid w:val="00FE5494"/>
    <w:rsid w:val="00FE661B"/>
    <w:rsid w:val="00FE7A84"/>
    <w:rsid w:val="00FF0220"/>
    <w:rsid w:val="00FF255E"/>
    <w:rsid w:val="00FF3D85"/>
    <w:rsid w:val="00FF5027"/>
    <w:rsid w:val="00FF544D"/>
    <w:rsid w:val="00FF54A4"/>
    <w:rsid w:val="00FF5973"/>
    <w:rsid w:val="00FF688C"/>
    <w:rsid w:val="00FF6BED"/>
    <w:rsid w:val="00FF6E5B"/>
    <w:rsid w:val="00FF6F7F"/>
    <w:rsid w:val="00FF759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0F8C3"/>
  <w15:docId w15:val="{B723F039-73C4-490B-8A40-6BFB4421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52D1"/>
    <w:pPr>
      <w:spacing w:line="256" w:lineRule="auto"/>
    </w:pPr>
  </w:style>
  <w:style w:type="paragraph" w:styleId="Nadpis1">
    <w:name w:val="heading 1"/>
    <w:basedOn w:val="Normln"/>
    <w:next w:val="Normln"/>
    <w:link w:val="Nadpis1Char"/>
    <w:uiPriority w:val="9"/>
    <w:qFormat/>
    <w:rsid w:val="004052D1"/>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Nadpis2">
    <w:name w:val="heading 2"/>
    <w:basedOn w:val="Normln"/>
    <w:next w:val="Normln"/>
    <w:link w:val="Nadpis2Char"/>
    <w:uiPriority w:val="9"/>
    <w:unhideWhenUsed/>
    <w:qFormat/>
    <w:rsid w:val="0094760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Nadpis3">
    <w:name w:val="heading 3"/>
    <w:basedOn w:val="Normln"/>
    <w:next w:val="Normln"/>
    <w:link w:val="Nadpis3Char"/>
    <w:uiPriority w:val="9"/>
    <w:unhideWhenUsed/>
    <w:qFormat/>
    <w:rsid w:val="0094760F"/>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Nadpis4">
    <w:name w:val="heading 4"/>
    <w:basedOn w:val="Normln"/>
    <w:next w:val="Normln"/>
    <w:link w:val="Nadpis4Char"/>
    <w:uiPriority w:val="9"/>
    <w:semiHidden/>
    <w:unhideWhenUsed/>
    <w:qFormat/>
    <w:rsid w:val="004955F4"/>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52D1"/>
    <w:rPr>
      <w:rFonts w:asciiTheme="majorHAnsi" w:eastAsiaTheme="majorEastAsia" w:hAnsiTheme="majorHAnsi" w:cstheme="majorBidi"/>
      <w:color w:val="C49A00" w:themeColor="accent1" w:themeShade="BF"/>
      <w:sz w:val="32"/>
      <w:szCs w:val="32"/>
    </w:rPr>
  </w:style>
  <w:style w:type="paragraph" w:styleId="Odstavecseseznamem">
    <w:name w:val="List Paragraph"/>
    <w:basedOn w:val="Normln"/>
    <w:uiPriority w:val="34"/>
    <w:qFormat/>
    <w:rsid w:val="00C06069"/>
    <w:pPr>
      <w:spacing w:line="259" w:lineRule="auto"/>
      <w:ind w:left="720"/>
      <w:contextualSpacing/>
    </w:pPr>
  </w:style>
  <w:style w:type="character" w:customStyle="1" w:styleId="Nadpis2Char">
    <w:name w:val="Nadpis 2 Char"/>
    <w:basedOn w:val="Standardnpsmoodstavce"/>
    <w:link w:val="Nadpis2"/>
    <w:uiPriority w:val="9"/>
    <w:rsid w:val="0094760F"/>
    <w:rPr>
      <w:rFonts w:asciiTheme="majorHAnsi" w:eastAsiaTheme="majorEastAsia" w:hAnsiTheme="majorHAnsi" w:cstheme="majorBidi"/>
      <w:color w:val="C49A00" w:themeColor="accent1" w:themeShade="BF"/>
      <w:sz w:val="26"/>
      <w:szCs w:val="26"/>
    </w:rPr>
  </w:style>
  <w:style w:type="character" w:customStyle="1" w:styleId="Nadpis3Char">
    <w:name w:val="Nadpis 3 Char"/>
    <w:basedOn w:val="Standardnpsmoodstavce"/>
    <w:link w:val="Nadpis3"/>
    <w:uiPriority w:val="9"/>
    <w:rsid w:val="0094760F"/>
    <w:rPr>
      <w:rFonts w:asciiTheme="majorHAnsi" w:eastAsiaTheme="majorEastAsia" w:hAnsiTheme="majorHAnsi" w:cstheme="majorBidi"/>
      <w:color w:val="826600" w:themeColor="accent1" w:themeShade="7F"/>
      <w:sz w:val="24"/>
      <w:szCs w:val="24"/>
    </w:rPr>
  </w:style>
  <w:style w:type="character" w:styleId="Hypertextovodkaz">
    <w:name w:val="Hyperlink"/>
    <w:basedOn w:val="Standardnpsmoodstavce"/>
    <w:uiPriority w:val="99"/>
    <w:unhideWhenUsed/>
    <w:rsid w:val="001C6B57"/>
    <w:rPr>
      <w:color w:val="0000FF"/>
      <w:u w:val="single"/>
    </w:rPr>
  </w:style>
  <w:style w:type="character" w:customStyle="1" w:styleId="Nevyeenzmnka1">
    <w:name w:val="Nevyřešená zmínka1"/>
    <w:basedOn w:val="Standardnpsmoodstavce"/>
    <w:uiPriority w:val="99"/>
    <w:semiHidden/>
    <w:unhideWhenUsed/>
    <w:rsid w:val="001C6B57"/>
    <w:rPr>
      <w:color w:val="605E5C"/>
      <w:shd w:val="clear" w:color="auto" w:fill="E1DFDD"/>
    </w:rPr>
  </w:style>
  <w:style w:type="paragraph" w:styleId="Normlnweb">
    <w:name w:val="Normal (Web)"/>
    <w:basedOn w:val="Normln"/>
    <w:uiPriority w:val="99"/>
    <w:semiHidden/>
    <w:unhideWhenUsed/>
    <w:rsid w:val="003441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575BA3"/>
    <w:pPr>
      <w:spacing w:after="200" w:line="240" w:lineRule="auto"/>
    </w:pPr>
    <w:rPr>
      <w:i/>
      <w:iCs/>
      <w:color w:val="39302A" w:themeColor="text2"/>
      <w:sz w:val="18"/>
      <w:szCs w:val="18"/>
    </w:rPr>
  </w:style>
  <w:style w:type="paragraph" w:customStyle="1" w:styleId="Default">
    <w:name w:val="Default"/>
    <w:rsid w:val="00281EDB"/>
    <w:pPr>
      <w:autoSpaceDE w:val="0"/>
      <w:autoSpaceDN w:val="0"/>
      <w:adjustRightInd w:val="0"/>
      <w:spacing w:after="0" w:line="240" w:lineRule="auto"/>
    </w:pPr>
    <w:rPr>
      <w:rFonts w:ascii="Times New Roman" w:hAnsi="Times New Roman" w:cs="Times New Roman"/>
      <w:color w:val="000000"/>
      <w:sz w:val="24"/>
      <w:szCs w:val="24"/>
    </w:rPr>
  </w:style>
  <w:style w:type="character" w:styleId="Sledovanodkaz">
    <w:name w:val="FollowedHyperlink"/>
    <w:basedOn w:val="Standardnpsmoodstavce"/>
    <w:uiPriority w:val="99"/>
    <w:semiHidden/>
    <w:unhideWhenUsed/>
    <w:rsid w:val="00254953"/>
    <w:rPr>
      <w:color w:val="7F723D" w:themeColor="followedHyperlink"/>
      <w:u w:val="single"/>
    </w:rPr>
  </w:style>
  <w:style w:type="character" w:styleId="Zdraznn">
    <w:name w:val="Emphasis"/>
    <w:basedOn w:val="Standardnpsmoodstavce"/>
    <w:uiPriority w:val="20"/>
    <w:qFormat/>
    <w:rsid w:val="00365BEB"/>
    <w:rPr>
      <w:i/>
      <w:iCs/>
    </w:rPr>
  </w:style>
  <w:style w:type="character" w:styleId="Siln">
    <w:name w:val="Strong"/>
    <w:basedOn w:val="Standardnpsmoodstavce"/>
    <w:uiPriority w:val="22"/>
    <w:qFormat/>
    <w:rsid w:val="00A969B6"/>
    <w:rPr>
      <w:b/>
      <w:bCs/>
    </w:rPr>
  </w:style>
  <w:style w:type="paragraph" w:styleId="Nadpisobsahu">
    <w:name w:val="TOC Heading"/>
    <w:basedOn w:val="Nadpis1"/>
    <w:next w:val="Normln"/>
    <w:uiPriority w:val="39"/>
    <w:unhideWhenUsed/>
    <w:qFormat/>
    <w:rsid w:val="00774300"/>
    <w:pPr>
      <w:spacing w:line="259" w:lineRule="auto"/>
      <w:outlineLvl w:val="9"/>
    </w:pPr>
    <w:rPr>
      <w:lang w:eastAsia="cs-CZ"/>
    </w:rPr>
  </w:style>
  <w:style w:type="paragraph" w:styleId="Obsah1">
    <w:name w:val="toc 1"/>
    <w:basedOn w:val="Normln"/>
    <w:next w:val="Normln"/>
    <w:autoRedefine/>
    <w:uiPriority w:val="39"/>
    <w:unhideWhenUsed/>
    <w:rsid w:val="00520376"/>
    <w:pPr>
      <w:tabs>
        <w:tab w:val="left" w:pos="440"/>
        <w:tab w:val="right" w:leader="dot" w:pos="7645"/>
      </w:tabs>
      <w:spacing w:after="100"/>
    </w:pPr>
    <w:rPr>
      <w:b/>
      <w:bCs/>
      <w:noProof/>
      <w:sz w:val="24"/>
      <w:szCs w:val="24"/>
      <w:lang w:val="en-GB"/>
    </w:rPr>
  </w:style>
  <w:style w:type="paragraph" w:styleId="Obsah2">
    <w:name w:val="toc 2"/>
    <w:basedOn w:val="Normln"/>
    <w:next w:val="Normln"/>
    <w:autoRedefine/>
    <w:uiPriority w:val="39"/>
    <w:unhideWhenUsed/>
    <w:rsid w:val="008601CB"/>
    <w:pPr>
      <w:tabs>
        <w:tab w:val="left" w:pos="660"/>
        <w:tab w:val="right" w:leader="dot" w:pos="7645"/>
      </w:tabs>
      <w:spacing w:after="100"/>
      <w:ind w:left="220"/>
    </w:pPr>
    <w:rPr>
      <w:noProof/>
      <w:lang w:val="en-GB"/>
    </w:rPr>
  </w:style>
  <w:style w:type="paragraph" w:styleId="Obsah3">
    <w:name w:val="toc 3"/>
    <w:basedOn w:val="Normln"/>
    <w:next w:val="Normln"/>
    <w:autoRedefine/>
    <w:uiPriority w:val="39"/>
    <w:unhideWhenUsed/>
    <w:rsid w:val="00A727D8"/>
    <w:pPr>
      <w:tabs>
        <w:tab w:val="right" w:leader="dot" w:pos="7645"/>
      </w:tabs>
      <w:spacing w:after="100"/>
      <w:ind w:left="440"/>
    </w:pPr>
  </w:style>
  <w:style w:type="paragraph" w:styleId="Textbubliny">
    <w:name w:val="Balloon Text"/>
    <w:basedOn w:val="Normln"/>
    <w:link w:val="TextbublinyChar"/>
    <w:uiPriority w:val="99"/>
    <w:semiHidden/>
    <w:unhideWhenUsed/>
    <w:rsid w:val="00E20AA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0AA2"/>
    <w:rPr>
      <w:rFonts w:ascii="Segoe UI" w:hAnsi="Segoe UI" w:cs="Segoe UI"/>
      <w:sz w:val="18"/>
      <w:szCs w:val="18"/>
    </w:rPr>
  </w:style>
  <w:style w:type="character" w:customStyle="1" w:styleId="r">
    <w:name w:val="r"/>
    <w:basedOn w:val="Standardnpsmoodstavce"/>
    <w:rsid w:val="0078279A"/>
  </w:style>
  <w:style w:type="table" w:styleId="Mkatabulky">
    <w:name w:val="Table Grid"/>
    <w:basedOn w:val="Normlntabulka"/>
    <w:uiPriority w:val="39"/>
    <w:rsid w:val="00CA4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E245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2455"/>
  </w:style>
  <w:style w:type="paragraph" w:styleId="Zpat">
    <w:name w:val="footer"/>
    <w:basedOn w:val="Normln"/>
    <w:link w:val="ZpatChar"/>
    <w:uiPriority w:val="99"/>
    <w:unhideWhenUsed/>
    <w:rsid w:val="00AE2455"/>
    <w:pPr>
      <w:tabs>
        <w:tab w:val="center" w:pos="4536"/>
        <w:tab w:val="right" w:pos="9072"/>
      </w:tabs>
      <w:spacing w:after="0" w:line="240" w:lineRule="auto"/>
    </w:pPr>
  </w:style>
  <w:style w:type="character" w:customStyle="1" w:styleId="ZpatChar">
    <w:name w:val="Zápatí Char"/>
    <w:basedOn w:val="Standardnpsmoodstavce"/>
    <w:link w:val="Zpat"/>
    <w:uiPriority w:val="99"/>
    <w:rsid w:val="00AE2455"/>
  </w:style>
  <w:style w:type="character" w:customStyle="1" w:styleId="text">
    <w:name w:val="text"/>
    <w:basedOn w:val="Standardnpsmoodstavce"/>
    <w:rsid w:val="00AE0B93"/>
  </w:style>
  <w:style w:type="character" w:customStyle="1" w:styleId="a-size-extra-large">
    <w:name w:val="a-size-extra-large"/>
    <w:basedOn w:val="Standardnpsmoodstavce"/>
    <w:rsid w:val="001F5172"/>
  </w:style>
  <w:style w:type="character" w:customStyle="1" w:styleId="Nadpis4Char">
    <w:name w:val="Nadpis 4 Char"/>
    <w:basedOn w:val="Standardnpsmoodstavce"/>
    <w:link w:val="Nadpis4"/>
    <w:uiPriority w:val="9"/>
    <w:semiHidden/>
    <w:rsid w:val="004955F4"/>
    <w:rPr>
      <w:rFonts w:asciiTheme="majorHAnsi" w:eastAsiaTheme="majorEastAsia" w:hAnsiTheme="majorHAnsi" w:cstheme="majorBidi"/>
      <w:i/>
      <w:iCs/>
      <w:color w:val="C49A00" w:themeColor="accent1" w:themeShade="BF"/>
    </w:rPr>
  </w:style>
  <w:style w:type="character" w:customStyle="1" w:styleId="mw-page-title-main">
    <w:name w:val="mw-page-title-main"/>
    <w:basedOn w:val="Standardnpsmoodstavce"/>
    <w:rsid w:val="006C4775"/>
  </w:style>
  <w:style w:type="paragraph" w:styleId="Seznamobrzk">
    <w:name w:val="table of figures"/>
    <w:basedOn w:val="Normln"/>
    <w:next w:val="Normln"/>
    <w:uiPriority w:val="99"/>
    <w:unhideWhenUsed/>
    <w:rsid w:val="00DC6AB7"/>
    <w:pPr>
      <w:spacing w:after="0"/>
    </w:pPr>
  </w:style>
  <w:style w:type="paragraph" w:customStyle="1" w:styleId="xmsonormal">
    <w:name w:val="x_msonormal"/>
    <w:basedOn w:val="Normln"/>
    <w:rsid w:val="00A65EE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sbn">
    <w:name w:val="isbn"/>
    <w:basedOn w:val="Standardnpsmoodstavce"/>
    <w:rsid w:val="00A65EEE"/>
  </w:style>
  <w:style w:type="paragraph" w:customStyle="1" w:styleId="xmsolistparagraph">
    <w:name w:val="x_msolistparagraph"/>
    <w:basedOn w:val="Normln"/>
    <w:rsid w:val="00F10FC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xspelle">
    <w:name w:val="x_spelle"/>
    <w:basedOn w:val="Standardnpsmoodstavce"/>
    <w:rsid w:val="00F10FCB"/>
  </w:style>
  <w:style w:type="character" w:customStyle="1" w:styleId="foreign">
    <w:name w:val="foreign"/>
    <w:basedOn w:val="Standardnpsmoodstavce"/>
    <w:rsid w:val="00CF508C"/>
  </w:style>
  <w:style w:type="paragraph" w:styleId="Obsah4">
    <w:name w:val="toc 4"/>
    <w:basedOn w:val="Normln"/>
    <w:next w:val="Normln"/>
    <w:autoRedefine/>
    <w:uiPriority w:val="39"/>
    <w:unhideWhenUsed/>
    <w:rsid w:val="00085138"/>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085138"/>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085138"/>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085138"/>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085138"/>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085138"/>
    <w:pPr>
      <w:spacing w:after="100" w:line="259" w:lineRule="auto"/>
      <w:ind w:left="1760"/>
    </w:pPr>
    <w:rPr>
      <w:rFonts w:eastAsiaTheme="minorEastAsia"/>
      <w:lang w:eastAsia="cs-CZ"/>
    </w:rPr>
  </w:style>
  <w:style w:type="character" w:styleId="Odkaznakoment">
    <w:name w:val="annotation reference"/>
    <w:basedOn w:val="Standardnpsmoodstavce"/>
    <w:uiPriority w:val="99"/>
    <w:semiHidden/>
    <w:unhideWhenUsed/>
    <w:rsid w:val="00163310"/>
    <w:rPr>
      <w:sz w:val="16"/>
      <w:szCs w:val="16"/>
    </w:rPr>
  </w:style>
  <w:style w:type="paragraph" w:styleId="Textkomente">
    <w:name w:val="annotation text"/>
    <w:basedOn w:val="Normln"/>
    <w:link w:val="TextkomenteChar"/>
    <w:uiPriority w:val="99"/>
    <w:unhideWhenUsed/>
    <w:rsid w:val="00163310"/>
    <w:pPr>
      <w:spacing w:line="240" w:lineRule="auto"/>
    </w:pPr>
    <w:rPr>
      <w:sz w:val="20"/>
      <w:szCs w:val="20"/>
    </w:rPr>
  </w:style>
  <w:style w:type="character" w:customStyle="1" w:styleId="TextkomenteChar">
    <w:name w:val="Text komentáře Char"/>
    <w:basedOn w:val="Standardnpsmoodstavce"/>
    <w:link w:val="Textkomente"/>
    <w:uiPriority w:val="99"/>
    <w:rsid w:val="00163310"/>
    <w:rPr>
      <w:sz w:val="20"/>
      <w:szCs w:val="20"/>
    </w:rPr>
  </w:style>
  <w:style w:type="paragraph" w:styleId="Pedmtkomente">
    <w:name w:val="annotation subject"/>
    <w:basedOn w:val="Textkomente"/>
    <w:next w:val="Textkomente"/>
    <w:link w:val="PedmtkomenteChar"/>
    <w:uiPriority w:val="99"/>
    <w:semiHidden/>
    <w:unhideWhenUsed/>
    <w:rsid w:val="00163310"/>
    <w:rPr>
      <w:b/>
      <w:bCs/>
    </w:rPr>
  </w:style>
  <w:style w:type="character" w:customStyle="1" w:styleId="PedmtkomenteChar">
    <w:name w:val="Předmět komentáře Char"/>
    <w:basedOn w:val="TextkomenteChar"/>
    <w:link w:val="Pedmtkomente"/>
    <w:uiPriority w:val="99"/>
    <w:semiHidden/>
    <w:rsid w:val="00163310"/>
    <w:rPr>
      <w:b/>
      <w:bCs/>
      <w:sz w:val="20"/>
      <w:szCs w:val="20"/>
    </w:rPr>
  </w:style>
  <w:style w:type="character" w:styleId="Nevyeenzmnka">
    <w:name w:val="Unresolved Mention"/>
    <w:basedOn w:val="Standardnpsmoodstavce"/>
    <w:uiPriority w:val="99"/>
    <w:semiHidden/>
    <w:unhideWhenUsed/>
    <w:rsid w:val="00EB5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1634">
      <w:bodyDiv w:val="1"/>
      <w:marLeft w:val="0"/>
      <w:marRight w:val="0"/>
      <w:marTop w:val="0"/>
      <w:marBottom w:val="0"/>
      <w:divBdr>
        <w:top w:val="none" w:sz="0" w:space="0" w:color="auto"/>
        <w:left w:val="none" w:sz="0" w:space="0" w:color="auto"/>
        <w:bottom w:val="none" w:sz="0" w:space="0" w:color="auto"/>
        <w:right w:val="none" w:sz="0" w:space="0" w:color="auto"/>
      </w:divBdr>
      <w:divsChild>
        <w:div w:id="375741315">
          <w:marLeft w:val="0"/>
          <w:marRight w:val="0"/>
          <w:marTop w:val="0"/>
          <w:marBottom w:val="0"/>
          <w:divBdr>
            <w:top w:val="none" w:sz="0" w:space="0" w:color="auto"/>
            <w:left w:val="none" w:sz="0" w:space="0" w:color="auto"/>
            <w:bottom w:val="none" w:sz="0" w:space="0" w:color="auto"/>
            <w:right w:val="none" w:sz="0" w:space="0" w:color="auto"/>
          </w:divBdr>
          <w:divsChild>
            <w:div w:id="303242473">
              <w:marLeft w:val="90"/>
              <w:marRight w:val="0"/>
              <w:marTop w:val="0"/>
              <w:marBottom w:val="0"/>
              <w:divBdr>
                <w:top w:val="none" w:sz="0" w:space="0" w:color="auto"/>
                <w:left w:val="none" w:sz="0" w:space="0" w:color="auto"/>
                <w:bottom w:val="none" w:sz="0" w:space="0" w:color="auto"/>
                <w:right w:val="none" w:sz="0" w:space="0" w:color="auto"/>
              </w:divBdr>
            </w:div>
          </w:divsChild>
        </w:div>
        <w:div w:id="865753419">
          <w:marLeft w:val="0"/>
          <w:marRight w:val="0"/>
          <w:marTop w:val="0"/>
          <w:marBottom w:val="0"/>
          <w:divBdr>
            <w:top w:val="none" w:sz="0" w:space="0" w:color="auto"/>
            <w:left w:val="none" w:sz="0" w:space="0" w:color="auto"/>
            <w:bottom w:val="none" w:sz="0" w:space="0" w:color="auto"/>
            <w:right w:val="none" w:sz="0" w:space="0" w:color="auto"/>
          </w:divBdr>
          <w:divsChild>
            <w:div w:id="110782679">
              <w:marLeft w:val="0"/>
              <w:marRight w:val="0"/>
              <w:marTop w:val="0"/>
              <w:marBottom w:val="0"/>
              <w:divBdr>
                <w:top w:val="none" w:sz="0" w:space="0" w:color="auto"/>
                <w:left w:val="none" w:sz="0" w:space="0" w:color="auto"/>
                <w:bottom w:val="none" w:sz="0" w:space="0" w:color="auto"/>
                <w:right w:val="none" w:sz="0" w:space="0" w:color="auto"/>
              </w:divBdr>
              <w:divsChild>
                <w:div w:id="191045906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10607060">
          <w:marLeft w:val="0"/>
          <w:marRight w:val="0"/>
          <w:marTop w:val="0"/>
          <w:marBottom w:val="0"/>
          <w:divBdr>
            <w:top w:val="none" w:sz="0" w:space="0" w:color="auto"/>
            <w:left w:val="none" w:sz="0" w:space="0" w:color="auto"/>
            <w:bottom w:val="none" w:sz="0" w:space="0" w:color="auto"/>
            <w:right w:val="none" w:sz="0" w:space="0" w:color="auto"/>
          </w:divBdr>
          <w:divsChild>
            <w:div w:id="1079210758">
              <w:marLeft w:val="90"/>
              <w:marRight w:val="0"/>
              <w:marTop w:val="0"/>
              <w:marBottom w:val="0"/>
              <w:divBdr>
                <w:top w:val="none" w:sz="0" w:space="0" w:color="auto"/>
                <w:left w:val="none" w:sz="0" w:space="0" w:color="auto"/>
                <w:bottom w:val="none" w:sz="0" w:space="0" w:color="auto"/>
                <w:right w:val="none" w:sz="0" w:space="0" w:color="auto"/>
              </w:divBdr>
            </w:div>
          </w:divsChild>
        </w:div>
        <w:div w:id="1783381069">
          <w:marLeft w:val="0"/>
          <w:marRight w:val="0"/>
          <w:marTop w:val="0"/>
          <w:marBottom w:val="0"/>
          <w:divBdr>
            <w:top w:val="none" w:sz="0" w:space="0" w:color="auto"/>
            <w:left w:val="none" w:sz="0" w:space="0" w:color="auto"/>
            <w:bottom w:val="none" w:sz="0" w:space="0" w:color="auto"/>
            <w:right w:val="none" w:sz="0" w:space="0" w:color="auto"/>
          </w:divBdr>
          <w:divsChild>
            <w:div w:id="14555150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43561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963">
          <w:marLeft w:val="0"/>
          <w:marRight w:val="0"/>
          <w:marTop w:val="30"/>
          <w:marBottom w:val="0"/>
          <w:divBdr>
            <w:top w:val="none" w:sz="0" w:space="0" w:color="auto"/>
            <w:left w:val="none" w:sz="0" w:space="0" w:color="auto"/>
            <w:bottom w:val="none" w:sz="0" w:space="0" w:color="auto"/>
            <w:right w:val="none" w:sz="0" w:space="0" w:color="auto"/>
          </w:divBdr>
        </w:div>
      </w:divsChild>
    </w:div>
    <w:div w:id="58864638">
      <w:bodyDiv w:val="1"/>
      <w:marLeft w:val="0"/>
      <w:marRight w:val="0"/>
      <w:marTop w:val="0"/>
      <w:marBottom w:val="0"/>
      <w:divBdr>
        <w:top w:val="none" w:sz="0" w:space="0" w:color="auto"/>
        <w:left w:val="none" w:sz="0" w:space="0" w:color="auto"/>
        <w:bottom w:val="none" w:sz="0" w:space="0" w:color="auto"/>
        <w:right w:val="none" w:sz="0" w:space="0" w:color="auto"/>
      </w:divBdr>
    </w:div>
    <w:div w:id="82067561">
      <w:bodyDiv w:val="1"/>
      <w:marLeft w:val="0"/>
      <w:marRight w:val="0"/>
      <w:marTop w:val="0"/>
      <w:marBottom w:val="0"/>
      <w:divBdr>
        <w:top w:val="none" w:sz="0" w:space="0" w:color="auto"/>
        <w:left w:val="none" w:sz="0" w:space="0" w:color="auto"/>
        <w:bottom w:val="none" w:sz="0" w:space="0" w:color="auto"/>
        <w:right w:val="none" w:sz="0" w:space="0" w:color="auto"/>
      </w:divBdr>
      <w:divsChild>
        <w:div w:id="237641003">
          <w:marLeft w:val="0"/>
          <w:marRight w:val="0"/>
          <w:marTop w:val="30"/>
          <w:marBottom w:val="0"/>
          <w:divBdr>
            <w:top w:val="none" w:sz="0" w:space="0" w:color="auto"/>
            <w:left w:val="none" w:sz="0" w:space="0" w:color="auto"/>
            <w:bottom w:val="none" w:sz="0" w:space="0" w:color="auto"/>
            <w:right w:val="none" w:sz="0" w:space="0" w:color="auto"/>
          </w:divBdr>
        </w:div>
      </w:divsChild>
    </w:div>
    <w:div w:id="87121038">
      <w:bodyDiv w:val="1"/>
      <w:marLeft w:val="0"/>
      <w:marRight w:val="0"/>
      <w:marTop w:val="0"/>
      <w:marBottom w:val="0"/>
      <w:divBdr>
        <w:top w:val="none" w:sz="0" w:space="0" w:color="auto"/>
        <w:left w:val="none" w:sz="0" w:space="0" w:color="auto"/>
        <w:bottom w:val="none" w:sz="0" w:space="0" w:color="auto"/>
        <w:right w:val="none" w:sz="0" w:space="0" w:color="auto"/>
      </w:divBdr>
    </w:div>
    <w:div w:id="118964115">
      <w:bodyDiv w:val="1"/>
      <w:marLeft w:val="0"/>
      <w:marRight w:val="0"/>
      <w:marTop w:val="0"/>
      <w:marBottom w:val="0"/>
      <w:divBdr>
        <w:top w:val="none" w:sz="0" w:space="0" w:color="auto"/>
        <w:left w:val="none" w:sz="0" w:space="0" w:color="auto"/>
        <w:bottom w:val="none" w:sz="0" w:space="0" w:color="auto"/>
        <w:right w:val="none" w:sz="0" w:space="0" w:color="auto"/>
      </w:divBdr>
    </w:div>
    <w:div w:id="162744538">
      <w:bodyDiv w:val="1"/>
      <w:marLeft w:val="0"/>
      <w:marRight w:val="0"/>
      <w:marTop w:val="0"/>
      <w:marBottom w:val="0"/>
      <w:divBdr>
        <w:top w:val="none" w:sz="0" w:space="0" w:color="auto"/>
        <w:left w:val="none" w:sz="0" w:space="0" w:color="auto"/>
        <w:bottom w:val="none" w:sz="0" w:space="0" w:color="auto"/>
        <w:right w:val="none" w:sz="0" w:space="0" w:color="auto"/>
      </w:divBdr>
    </w:div>
    <w:div w:id="183446818">
      <w:bodyDiv w:val="1"/>
      <w:marLeft w:val="0"/>
      <w:marRight w:val="0"/>
      <w:marTop w:val="0"/>
      <w:marBottom w:val="0"/>
      <w:divBdr>
        <w:top w:val="none" w:sz="0" w:space="0" w:color="auto"/>
        <w:left w:val="none" w:sz="0" w:space="0" w:color="auto"/>
        <w:bottom w:val="none" w:sz="0" w:space="0" w:color="auto"/>
        <w:right w:val="none" w:sz="0" w:space="0" w:color="auto"/>
      </w:divBdr>
    </w:div>
    <w:div w:id="184632525">
      <w:bodyDiv w:val="1"/>
      <w:marLeft w:val="0"/>
      <w:marRight w:val="0"/>
      <w:marTop w:val="0"/>
      <w:marBottom w:val="0"/>
      <w:divBdr>
        <w:top w:val="none" w:sz="0" w:space="0" w:color="auto"/>
        <w:left w:val="none" w:sz="0" w:space="0" w:color="auto"/>
        <w:bottom w:val="none" w:sz="0" w:space="0" w:color="auto"/>
        <w:right w:val="none" w:sz="0" w:space="0" w:color="auto"/>
      </w:divBdr>
      <w:divsChild>
        <w:div w:id="1038628808">
          <w:marLeft w:val="0"/>
          <w:marRight w:val="0"/>
          <w:marTop w:val="30"/>
          <w:marBottom w:val="0"/>
          <w:divBdr>
            <w:top w:val="none" w:sz="0" w:space="0" w:color="auto"/>
            <w:left w:val="none" w:sz="0" w:space="0" w:color="auto"/>
            <w:bottom w:val="none" w:sz="0" w:space="0" w:color="auto"/>
            <w:right w:val="none" w:sz="0" w:space="0" w:color="auto"/>
          </w:divBdr>
        </w:div>
      </w:divsChild>
    </w:div>
    <w:div w:id="233585863">
      <w:bodyDiv w:val="1"/>
      <w:marLeft w:val="0"/>
      <w:marRight w:val="0"/>
      <w:marTop w:val="0"/>
      <w:marBottom w:val="0"/>
      <w:divBdr>
        <w:top w:val="none" w:sz="0" w:space="0" w:color="auto"/>
        <w:left w:val="none" w:sz="0" w:space="0" w:color="auto"/>
        <w:bottom w:val="none" w:sz="0" w:space="0" w:color="auto"/>
        <w:right w:val="none" w:sz="0" w:space="0" w:color="auto"/>
      </w:divBdr>
    </w:div>
    <w:div w:id="252252074">
      <w:bodyDiv w:val="1"/>
      <w:marLeft w:val="0"/>
      <w:marRight w:val="0"/>
      <w:marTop w:val="0"/>
      <w:marBottom w:val="0"/>
      <w:divBdr>
        <w:top w:val="none" w:sz="0" w:space="0" w:color="auto"/>
        <w:left w:val="none" w:sz="0" w:space="0" w:color="auto"/>
        <w:bottom w:val="none" w:sz="0" w:space="0" w:color="auto"/>
        <w:right w:val="none" w:sz="0" w:space="0" w:color="auto"/>
      </w:divBdr>
    </w:div>
    <w:div w:id="267156459">
      <w:bodyDiv w:val="1"/>
      <w:marLeft w:val="0"/>
      <w:marRight w:val="0"/>
      <w:marTop w:val="0"/>
      <w:marBottom w:val="0"/>
      <w:divBdr>
        <w:top w:val="none" w:sz="0" w:space="0" w:color="auto"/>
        <w:left w:val="none" w:sz="0" w:space="0" w:color="auto"/>
        <w:bottom w:val="none" w:sz="0" w:space="0" w:color="auto"/>
        <w:right w:val="none" w:sz="0" w:space="0" w:color="auto"/>
      </w:divBdr>
    </w:div>
    <w:div w:id="278486465">
      <w:bodyDiv w:val="1"/>
      <w:marLeft w:val="0"/>
      <w:marRight w:val="0"/>
      <w:marTop w:val="0"/>
      <w:marBottom w:val="0"/>
      <w:divBdr>
        <w:top w:val="none" w:sz="0" w:space="0" w:color="auto"/>
        <w:left w:val="none" w:sz="0" w:space="0" w:color="auto"/>
        <w:bottom w:val="none" w:sz="0" w:space="0" w:color="auto"/>
        <w:right w:val="none" w:sz="0" w:space="0" w:color="auto"/>
      </w:divBdr>
    </w:div>
    <w:div w:id="294918269">
      <w:bodyDiv w:val="1"/>
      <w:marLeft w:val="0"/>
      <w:marRight w:val="0"/>
      <w:marTop w:val="0"/>
      <w:marBottom w:val="0"/>
      <w:divBdr>
        <w:top w:val="none" w:sz="0" w:space="0" w:color="auto"/>
        <w:left w:val="none" w:sz="0" w:space="0" w:color="auto"/>
        <w:bottom w:val="none" w:sz="0" w:space="0" w:color="auto"/>
        <w:right w:val="none" w:sz="0" w:space="0" w:color="auto"/>
      </w:divBdr>
    </w:div>
    <w:div w:id="310017779">
      <w:bodyDiv w:val="1"/>
      <w:marLeft w:val="0"/>
      <w:marRight w:val="0"/>
      <w:marTop w:val="0"/>
      <w:marBottom w:val="0"/>
      <w:divBdr>
        <w:top w:val="none" w:sz="0" w:space="0" w:color="auto"/>
        <w:left w:val="none" w:sz="0" w:space="0" w:color="auto"/>
        <w:bottom w:val="none" w:sz="0" w:space="0" w:color="auto"/>
        <w:right w:val="none" w:sz="0" w:space="0" w:color="auto"/>
      </w:divBdr>
    </w:div>
    <w:div w:id="328414063">
      <w:bodyDiv w:val="1"/>
      <w:marLeft w:val="0"/>
      <w:marRight w:val="0"/>
      <w:marTop w:val="0"/>
      <w:marBottom w:val="0"/>
      <w:divBdr>
        <w:top w:val="none" w:sz="0" w:space="0" w:color="auto"/>
        <w:left w:val="none" w:sz="0" w:space="0" w:color="auto"/>
        <w:bottom w:val="none" w:sz="0" w:space="0" w:color="auto"/>
        <w:right w:val="none" w:sz="0" w:space="0" w:color="auto"/>
      </w:divBdr>
    </w:div>
    <w:div w:id="335226428">
      <w:bodyDiv w:val="1"/>
      <w:marLeft w:val="0"/>
      <w:marRight w:val="0"/>
      <w:marTop w:val="0"/>
      <w:marBottom w:val="0"/>
      <w:divBdr>
        <w:top w:val="none" w:sz="0" w:space="0" w:color="auto"/>
        <w:left w:val="none" w:sz="0" w:space="0" w:color="auto"/>
        <w:bottom w:val="none" w:sz="0" w:space="0" w:color="auto"/>
        <w:right w:val="none" w:sz="0" w:space="0" w:color="auto"/>
      </w:divBdr>
      <w:divsChild>
        <w:div w:id="147599914">
          <w:marLeft w:val="0"/>
          <w:marRight w:val="0"/>
          <w:marTop w:val="30"/>
          <w:marBottom w:val="0"/>
          <w:divBdr>
            <w:top w:val="none" w:sz="0" w:space="0" w:color="auto"/>
            <w:left w:val="none" w:sz="0" w:space="0" w:color="auto"/>
            <w:bottom w:val="none" w:sz="0" w:space="0" w:color="auto"/>
            <w:right w:val="none" w:sz="0" w:space="0" w:color="auto"/>
          </w:divBdr>
        </w:div>
      </w:divsChild>
    </w:div>
    <w:div w:id="340397411">
      <w:bodyDiv w:val="1"/>
      <w:marLeft w:val="0"/>
      <w:marRight w:val="0"/>
      <w:marTop w:val="0"/>
      <w:marBottom w:val="0"/>
      <w:divBdr>
        <w:top w:val="none" w:sz="0" w:space="0" w:color="auto"/>
        <w:left w:val="none" w:sz="0" w:space="0" w:color="auto"/>
        <w:bottom w:val="none" w:sz="0" w:space="0" w:color="auto"/>
        <w:right w:val="none" w:sz="0" w:space="0" w:color="auto"/>
      </w:divBdr>
    </w:div>
    <w:div w:id="363019703">
      <w:bodyDiv w:val="1"/>
      <w:marLeft w:val="0"/>
      <w:marRight w:val="0"/>
      <w:marTop w:val="0"/>
      <w:marBottom w:val="0"/>
      <w:divBdr>
        <w:top w:val="none" w:sz="0" w:space="0" w:color="auto"/>
        <w:left w:val="none" w:sz="0" w:space="0" w:color="auto"/>
        <w:bottom w:val="none" w:sz="0" w:space="0" w:color="auto"/>
        <w:right w:val="none" w:sz="0" w:space="0" w:color="auto"/>
      </w:divBdr>
    </w:div>
    <w:div w:id="524289073">
      <w:bodyDiv w:val="1"/>
      <w:marLeft w:val="0"/>
      <w:marRight w:val="0"/>
      <w:marTop w:val="0"/>
      <w:marBottom w:val="0"/>
      <w:divBdr>
        <w:top w:val="none" w:sz="0" w:space="0" w:color="auto"/>
        <w:left w:val="none" w:sz="0" w:space="0" w:color="auto"/>
        <w:bottom w:val="none" w:sz="0" w:space="0" w:color="auto"/>
        <w:right w:val="none" w:sz="0" w:space="0" w:color="auto"/>
      </w:divBdr>
      <w:divsChild>
        <w:div w:id="1015883629">
          <w:marLeft w:val="0"/>
          <w:marRight w:val="0"/>
          <w:marTop w:val="30"/>
          <w:marBottom w:val="0"/>
          <w:divBdr>
            <w:top w:val="none" w:sz="0" w:space="0" w:color="auto"/>
            <w:left w:val="none" w:sz="0" w:space="0" w:color="auto"/>
            <w:bottom w:val="none" w:sz="0" w:space="0" w:color="auto"/>
            <w:right w:val="none" w:sz="0" w:space="0" w:color="auto"/>
          </w:divBdr>
        </w:div>
      </w:divsChild>
    </w:div>
    <w:div w:id="530849243">
      <w:bodyDiv w:val="1"/>
      <w:marLeft w:val="0"/>
      <w:marRight w:val="0"/>
      <w:marTop w:val="0"/>
      <w:marBottom w:val="0"/>
      <w:divBdr>
        <w:top w:val="none" w:sz="0" w:space="0" w:color="auto"/>
        <w:left w:val="none" w:sz="0" w:space="0" w:color="auto"/>
        <w:bottom w:val="none" w:sz="0" w:space="0" w:color="auto"/>
        <w:right w:val="none" w:sz="0" w:space="0" w:color="auto"/>
      </w:divBdr>
    </w:div>
    <w:div w:id="608318806">
      <w:bodyDiv w:val="1"/>
      <w:marLeft w:val="0"/>
      <w:marRight w:val="0"/>
      <w:marTop w:val="0"/>
      <w:marBottom w:val="0"/>
      <w:divBdr>
        <w:top w:val="none" w:sz="0" w:space="0" w:color="auto"/>
        <w:left w:val="none" w:sz="0" w:space="0" w:color="auto"/>
        <w:bottom w:val="none" w:sz="0" w:space="0" w:color="auto"/>
        <w:right w:val="none" w:sz="0" w:space="0" w:color="auto"/>
      </w:divBdr>
    </w:div>
    <w:div w:id="653802569">
      <w:bodyDiv w:val="1"/>
      <w:marLeft w:val="0"/>
      <w:marRight w:val="0"/>
      <w:marTop w:val="0"/>
      <w:marBottom w:val="0"/>
      <w:divBdr>
        <w:top w:val="none" w:sz="0" w:space="0" w:color="auto"/>
        <w:left w:val="none" w:sz="0" w:space="0" w:color="auto"/>
        <w:bottom w:val="none" w:sz="0" w:space="0" w:color="auto"/>
        <w:right w:val="none" w:sz="0" w:space="0" w:color="auto"/>
      </w:divBdr>
      <w:divsChild>
        <w:div w:id="1139297910">
          <w:marLeft w:val="0"/>
          <w:marRight w:val="0"/>
          <w:marTop w:val="30"/>
          <w:marBottom w:val="0"/>
          <w:divBdr>
            <w:top w:val="none" w:sz="0" w:space="0" w:color="auto"/>
            <w:left w:val="none" w:sz="0" w:space="0" w:color="auto"/>
            <w:bottom w:val="none" w:sz="0" w:space="0" w:color="auto"/>
            <w:right w:val="none" w:sz="0" w:space="0" w:color="auto"/>
          </w:divBdr>
        </w:div>
      </w:divsChild>
    </w:div>
    <w:div w:id="659230857">
      <w:bodyDiv w:val="1"/>
      <w:marLeft w:val="0"/>
      <w:marRight w:val="0"/>
      <w:marTop w:val="0"/>
      <w:marBottom w:val="0"/>
      <w:divBdr>
        <w:top w:val="none" w:sz="0" w:space="0" w:color="auto"/>
        <w:left w:val="none" w:sz="0" w:space="0" w:color="auto"/>
        <w:bottom w:val="none" w:sz="0" w:space="0" w:color="auto"/>
        <w:right w:val="none" w:sz="0" w:space="0" w:color="auto"/>
      </w:divBdr>
    </w:div>
    <w:div w:id="710569256">
      <w:bodyDiv w:val="1"/>
      <w:marLeft w:val="0"/>
      <w:marRight w:val="0"/>
      <w:marTop w:val="0"/>
      <w:marBottom w:val="0"/>
      <w:divBdr>
        <w:top w:val="none" w:sz="0" w:space="0" w:color="auto"/>
        <w:left w:val="none" w:sz="0" w:space="0" w:color="auto"/>
        <w:bottom w:val="none" w:sz="0" w:space="0" w:color="auto"/>
        <w:right w:val="none" w:sz="0" w:space="0" w:color="auto"/>
      </w:divBdr>
    </w:div>
    <w:div w:id="726496922">
      <w:bodyDiv w:val="1"/>
      <w:marLeft w:val="0"/>
      <w:marRight w:val="0"/>
      <w:marTop w:val="0"/>
      <w:marBottom w:val="0"/>
      <w:divBdr>
        <w:top w:val="none" w:sz="0" w:space="0" w:color="auto"/>
        <w:left w:val="none" w:sz="0" w:space="0" w:color="auto"/>
        <w:bottom w:val="none" w:sz="0" w:space="0" w:color="auto"/>
        <w:right w:val="none" w:sz="0" w:space="0" w:color="auto"/>
      </w:divBdr>
    </w:div>
    <w:div w:id="761994829">
      <w:bodyDiv w:val="1"/>
      <w:marLeft w:val="0"/>
      <w:marRight w:val="0"/>
      <w:marTop w:val="0"/>
      <w:marBottom w:val="0"/>
      <w:divBdr>
        <w:top w:val="none" w:sz="0" w:space="0" w:color="auto"/>
        <w:left w:val="none" w:sz="0" w:space="0" w:color="auto"/>
        <w:bottom w:val="none" w:sz="0" w:space="0" w:color="auto"/>
        <w:right w:val="none" w:sz="0" w:space="0" w:color="auto"/>
      </w:divBdr>
    </w:div>
    <w:div w:id="765272387">
      <w:bodyDiv w:val="1"/>
      <w:marLeft w:val="0"/>
      <w:marRight w:val="0"/>
      <w:marTop w:val="0"/>
      <w:marBottom w:val="0"/>
      <w:divBdr>
        <w:top w:val="none" w:sz="0" w:space="0" w:color="auto"/>
        <w:left w:val="none" w:sz="0" w:space="0" w:color="auto"/>
        <w:bottom w:val="none" w:sz="0" w:space="0" w:color="auto"/>
        <w:right w:val="none" w:sz="0" w:space="0" w:color="auto"/>
      </w:divBdr>
    </w:div>
    <w:div w:id="775833007">
      <w:bodyDiv w:val="1"/>
      <w:marLeft w:val="0"/>
      <w:marRight w:val="0"/>
      <w:marTop w:val="0"/>
      <w:marBottom w:val="0"/>
      <w:divBdr>
        <w:top w:val="none" w:sz="0" w:space="0" w:color="auto"/>
        <w:left w:val="none" w:sz="0" w:space="0" w:color="auto"/>
        <w:bottom w:val="none" w:sz="0" w:space="0" w:color="auto"/>
        <w:right w:val="none" w:sz="0" w:space="0" w:color="auto"/>
      </w:divBdr>
      <w:divsChild>
        <w:div w:id="158234283">
          <w:marLeft w:val="0"/>
          <w:marRight w:val="0"/>
          <w:marTop w:val="0"/>
          <w:marBottom w:val="0"/>
          <w:divBdr>
            <w:top w:val="none" w:sz="0" w:space="0" w:color="auto"/>
            <w:left w:val="none" w:sz="0" w:space="0" w:color="auto"/>
            <w:bottom w:val="none" w:sz="0" w:space="0" w:color="auto"/>
            <w:right w:val="none" w:sz="0" w:space="0" w:color="auto"/>
          </w:divBdr>
        </w:div>
      </w:divsChild>
    </w:div>
    <w:div w:id="801075026">
      <w:bodyDiv w:val="1"/>
      <w:marLeft w:val="0"/>
      <w:marRight w:val="0"/>
      <w:marTop w:val="0"/>
      <w:marBottom w:val="0"/>
      <w:divBdr>
        <w:top w:val="none" w:sz="0" w:space="0" w:color="auto"/>
        <w:left w:val="none" w:sz="0" w:space="0" w:color="auto"/>
        <w:bottom w:val="none" w:sz="0" w:space="0" w:color="auto"/>
        <w:right w:val="none" w:sz="0" w:space="0" w:color="auto"/>
      </w:divBdr>
    </w:div>
    <w:div w:id="805901655">
      <w:bodyDiv w:val="1"/>
      <w:marLeft w:val="0"/>
      <w:marRight w:val="0"/>
      <w:marTop w:val="0"/>
      <w:marBottom w:val="0"/>
      <w:divBdr>
        <w:top w:val="none" w:sz="0" w:space="0" w:color="auto"/>
        <w:left w:val="none" w:sz="0" w:space="0" w:color="auto"/>
        <w:bottom w:val="none" w:sz="0" w:space="0" w:color="auto"/>
        <w:right w:val="none" w:sz="0" w:space="0" w:color="auto"/>
      </w:divBdr>
    </w:div>
    <w:div w:id="855389933">
      <w:bodyDiv w:val="1"/>
      <w:marLeft w:val="0"/>
      <w:marRight w:val="0"/>
      <w:marTop w:val="0"/>
      <w:marBottom w:val="0"/>
      <w:divBdr>
        <w:top w:val="none" w:sz="0" w:space="0" w:color="auto"/>
        <w:left w:val="none" w:sz="0" w:space="0" w:color="auto"/>
        <w:bottom w:val="none" w:sz="0" w:space="0" w:color="auto"/>
        <w:right w:val="none" w:sz="0" w:space="0" w:color="auto"/>
      </w:divBdr>
    </w:div>
    <w:div w:id="860968335">
      <w:bodyDiv w:val="1"/>
      <w:marLeft w:val="0"/>
      <w:marRight w:val="0"/>
      <w:marTop w:val="0"/>
      <w:marBottom w:val="0"/>
      <w:divBdr>
        <w:top w:val="none" w:sz="0" w:space="0" w:color="auto"/>
        <w:left w:val="none" w:sz="0" w:space="0" w:color="auto"/>
        <w:bottom w:val="none" w:sz="0" w:space="0" w:color="auto"/>
        <w:right w:val="none" w:sz="0" w:space="0" w:color="auto"/>
      </w:divBdr>
      <w:divsChild>
        <w:div w:id="959650612">
          <w:marLeft w:val="0"/>
          <w:marRight w:val="0"/>
          <w:marTop w:val="0"/>
          <w:marBottom w:val="0"/>
          <w:divBdr>
            <w:top w:val="none" w:sz="0" w:space="0" w:color="auto"/>
            <w:left w:val="none" w:sz="0" w:space="0" w:color="auto"/>
            <w:bottom w:val="none" w:sz="0" w:space="0" w:color="auto"/>
            <w:right w:val="none" w:sz="0" w:space="0" w:color="auto"/>
          </w:divBdr>
        </w:div>
        <w:div w:id="1281566554">
          <w:marLeft w:val="0"/>
          <w:marRight w:val="0"/>
          <w:marTop w:val="0"/>
          <w:marBottom w:val="0"/>
          <w:divBdr>
            <w:top w:val="none" w:sz="0" w:space="0" w:color="auto"/>
            <w:left w:val="none" w:sz="0" w:space="0" w:color="auto"/>
            <w:bottom w:val="none" w:sz="0" w:space="0" w:color="auto"/>
            <w:right w:val="none" w:sz="0" w:space="0" w:color="auto"/>
          </w:divBdr>
        </w:div>
      </w:divsChild>
    </w:div>
    <w:div w:id="862941335">
      <w:bodyDiv w:val="1"/>
      <w:marLeft w:val="0"/>
      <w:marRight w:val="0"/>
      <w:marTop w:val="0"/>
      <w:marBottom w:val="0"/>
      <w:divBdr>
        <w:top w:val="none" w:sz="0" w:space="0" w:color="auto"/>
        <w:left w:val="none" w:sz="0" w:space="0" w:color="auto"/>
        <w:bottom w:val="none" w:sz="0" w:space="0" w:color="auto"/>
        <w:right w:val="none" w:sz="0" w:space="0" w:color="auto"/>
      </w:divBdr>
      <w:divsChild>
        <w:div w:id="313224207">
          <w:marLeft w:val="0"/>
          <w:marRight w:val="0"/>
          <w:marTop w:val="30"/>
          <w:marBottom w:val="0"/>
          <w:divBdr>
            <w:top w:val="none" w:sz="0" w:space="0" w:color="auto"/>
            <w:left w:val="none" w:sz="0" w:space="0" w:color="auto"/>
            <w:bottom w:val="none" w:sz="0" w:space="0" w:color="auto"/>
            <w:right w:val="none" w:sz="0" w:space="0" w:color="auto"/>
          </w:divBdr>
        </w:div>
      </w:divsChild>
    </w:div>
    <w:div w:id="899170620">
      <w:bodyDiv w:val="1"/>
      <w:marLeft w:val="0"/>
      <w:marRight w:val="0"/>
      <w:marTop w:val="0"/>
      <w:marBottom w:val="0"/>
      <w:divBdr>
        <w:top w:val="none" w:sz="0" w:space="0" w:color="auto"/>
        <w:left w:val="none" w:sz="0" w:space="0" w:color="auto"/>
        <w:bottom w:val="none" w:sz="0" w:space="0" w:color="auto"/>
        <w:right w:val="none" w:sz="0" w:space="0" w:color="auto"/>
      </w:divBdr>
    </w:div>
    <w:div w:id="929199337">
      <w:bodyDiv w:val="1"/>
      <w:marLeft w:val="0"/>
      <w:marRight w:val="0"/>
      <w:marTop w:val="0"/>
      <w:marBottom w:val="0"/>
      <w:divBdr>
        <w:top w:val="none" w:sz="0" w:space="0" w:color="auto"/>
        <w:left w:val="none" w:sz="0" w:space="0" w:color="auto"/>
        <w:bottom w:val="none" w:sz="0" w:space="0" w:color="auto"/>
        <w:right w:val="none" w:sz="0" w:space="0" w:color="auto"/>
      </w:divBdr>
      <w:divsChild>
        <w:div w:id="650408366">
          <w:marLeft w:val="0"/>
          <w:marRight w:val="0"/>
          <w:marTop w:val="30"/>
          <w:marBottom w:val="0"/>
          <w:divBdr>
            <w:top w:val="none" w:sz="0" w:space="0" w:color="auto"/>
            <w:left w:val="none" w:sz="0" w:space="0" w:color="auto"/>
            <w:bottom w:val="none" w:sz="0" w:space="0" w:color="auto"/>
            <w:right w:val="none" w:sz="0" w:space="0" w:color="auto"/>
          </w:divBdr>
        </w:div>
      </w:divsChild>
    </w:div>
    <w:div w:id="957296227">
      <w:bodyDiv w:val="1"/>
      <w:marLeft w:val="0"/>
      <w:marRight w:val="0"/>
      <w:marTop w:val="0"/>
      <w:marBottom w:val="0"/>
      <w:divBdr>
        <w:top w:val="none" w:sz="0" w:space="0" w:color="auto"/>
        <w:left w:val="none" w:sz="0" w:space="0" w:color="auto"/>
        <w:bottom w:val="none" w:sz="0" w:space="0" w:color="auto"/>
        <w:right w:val="none" w:sz="0" w:space="0" w:color="auto"/>
      </w:divBdr>
    </w:div>
    <w:div w:id="969165430">
      <w:bodyDiv w:val="1"/>
      <w:marLeft w:val="0"/>
      <w:marRight w:val="0"/>
      <w:marTop w:val="0"/>
      <w:marBottom w:val="0"/>
      <w:divBdr>
        <w:top w:val="none" w:sz="0" w:space="0" w:color="auto"/>
        <w:left w:val="none" w:sz="0" w:space="0" w:color="auto"/>
        <w:bottom w:val="none" w:sz="0" w:space="0" w:color="auto"/>
        <w:right w:val="none" w:sz="0" w:space="0" w:color="auto"/>
      </w:divBdr>
    </w:div>
    <w:div w:id="972173299">
      <w:bodyDiv w:val="1"/>
      <w:marLeft w:val="0"/>
      <w:marRight w:val="0"/>
      <w:marTop w:val="0"/>
      <w:marBottom w:val="0"/>
      <w:divBdr>
        <w:top w:val="none" w:sz="0" w:space="0" w:color="auto"/>
        <w:left w:val="none" w:sz="0" w:space="0" w:color="auto"/>
        <w:bottom w:val="none" w:sz="0" w:space="0" w:color="auto"/>
        <w:right w:val="none" w:sz="0" w:space="0" w:color="auto"/>
      </w:divBdr>
    </w:div>
    <w:div w:id="980305399">
      <w:bodyDiv w:val="1"/>
      <w:marLeft w:val="0"/>
      <w:marRight w:val="0"/>
      <w:marTop w:val="0"/>
      <w:marBottom w:val="0"/>
      <w:divBdr>
        <w:top w:val="none" w:sz="0" w:space="0" w:color="auto"/>
        <w:left w:val="none" w:sz="0" w:space="0" w:color="auto"/>
        <w:bottom w:val="none" w:sz="0" w:space="0" w:color="auto"/>
        <w:right w:val="none" w:sz="0" w:space="0" w:color="auto"/>
      </w:divBdr>
      <w:divsChild>
        <w:div w:id="877592844">
          <w:marLeft w:val="0"/>
          <w:marRight w:val="0"/>
          <w:marTop w:val="30"/>
          <w:marBottom w:val="0"/>
          <w:divBdr>
            <w:top w:val="none" w:sz="0" w:space="0" w:color="auto"/>
            <w:left w:val="none" w:sz="0" w:space="0" w:color="auto"/>
            <w:bottom w:val="none" w:sz="0" w:space="0" w:color="auto"/>
            <w:right w:val="none" w:sz="0" w:space="0" w:color="auto"/>
          </w:divBdr>
        </w:div>
      </w:divsChild>
    </w:div>
    <w:div w:id="1006905373">
      <w:bodyDiv w:val="1"/>
      <w:marLeft w:val="0"/>
      <w:marRight w:val="0"/>
      <w:marTop w:val="0"/>
      <w:marBottom w:val="0"/>
      <w:divBdr>
        <w:top w:val="none" w:sz="0" w:space="0" w:color="auto"/>
        <w:left w:val="none" w:sz="0" w:space="0" w:color="auto"/>
        <w:bottom w:val="none" w:sz="0" w:space="0" w:color="auto"/>
        <w:right w:val="none" w:sz="0" w:space="0" w:color="auto"/>
      </w:divBdr>
    </w:div>
    <w:div w:id="1015309279">
      <w:bodyDiv w:val="1"/>
      <w:marLeft w:val="0"/>
      <w:marRight w:val="0"/>
      <w:marTop w:val="0"/>
      <w:marBottom w:val="0"/>
      <w:divBdr>
        <w:top w:val="none" w:sz="0" w:space="0" w:color="auto"/>
        <w:left w:val="none" w:sz="0" w:space="0" w:color="auto"/>
        <w:bottom w:val="none" w:sz="0" w:space="0" w:color="auto"/>
        <w:right w:val="none" w:sz="0" w:space="0" w:color="auto"/>
      </w:divBdr>
      <w:divsChild>
        <w:div w:id="1878350369">
          <w:marLeft w:val="0"/>
          <w:marRight w:val="0"/>
          <w:marTop w:val="30"/>
          <w:marBottom w:val="0"/>
          <w:divBdr>
            <w:top w:val="none" w:sz="0" w:space="0" w:color="auto"/>
            <w:left w:val="none" w:sz="0" w:space="0" w:color="auto"/>
            <w:bottom w:val="none" w:sz="0" w:space="0" w:color="auto"/>
            <w:right w:val="none" w:sz="0" w:space="0" w:color="auto"/>
          </w:divBdr>
        </w:div>
      </w:divsChild>
    </w:div>
    <w:div w:id="1087073277">
      <w:bodyDiv w:val="1"/>
      <w:marLeft w:val="0"/>
      <w:marRight w:val="0"/>
      <w:marTop w:val="0"/>
      <w:marBottom w:val="0"/>
      <w:divBdr>
        <w:top w:val="none" w:sz="0" w:space="0" w:color="auto"/>
        <w:left w:val="none" w:sz="0" w:space="0" w:color="auto"/>
        <w:bottom w:val="none" w:sz="0" w:space="0" w:color="auto"/>
        <w:right w:val="none" w:sz="0" w:space="0" w:color="auto"/>
      </w:divBdr>
      <w:divsChild>
        <w:div w:id="1308121693">
          <w:marLeft w:val="0"/>
          <w:marRight w:val="0"/>
          <w:marTop w:val="30"/>
          <w:marBottom w:val="0"/>
          <w:divBdr>
            <w:top w:val="none" w:sz="0" w:space="0" w:color="auto"/>
            <w:left w:val="none" w:sz="0" w:space="0" w:color="auto"/>
            <w:bottom w:val="none" w:sz="0" w:space="0" w:color="auto"/>
            <w:right w:val="none" w:sz="0" w:space="0" w:color="auto"/>
          </w:divBdr>
        </w:div>
      </w:divsChild>
    </w:div>
    <w:div w:id="1101485165">
      <w:bodyDiv w:val="1"/>
      <w:marLeft w:val="0"/>
      <w:marRight w:val="0"/>
      <w:marTop w:val="0"/>
      <w:marBottom w:val="0"/>
      <w:divBdr>
        <w:top w:val="none" w:sz="0" w:space="0" w:color="auto"/>
        <w:left w:val="none" w:sz="0" w:space="0" w:color="auto"/>
        <w:bottom w:val="none" w:sz="0" w:space="0" w:color="auto"/>
        <w:right w:val="none" w:sz="0" w:space="0" w:color="auto"/>
      </w:divBdr>
    </w:div>
    <w:div w:id="1123961381">
      <w:bodyDiv w:val="1"/>
      <w:marLeft w:val="0"/>
      <w:marRight w:val="0"/>
      <w:marTop w:val="0"/>
      <w:marBottom w:val="0"/>
      <w:divBdr>
        <w:top w:val="none" w:sz="0" w:space="0" w:color="auto"/>
        <w:left w:val="none" w:sz="0" w:space="0" w:color="auto"/>
        <w:bottom w:val="none" w:sz="0" w:space="0" w:color="auto"/>
        <w:right w:val="none" w:sz="0" w:space="0" w:color="auto"/>
      </w:divBdr>
      <w:divsChild>
        <w:div w:id="777868025">
          <w:marLeft w:val="0"/>
          <w:marRight w:val="0"/>
          <w:marTop w:val="30"/>
          <w:marBottom w:val="0"/>
          <w:divBdr>
            <w:top w:val="none" w:sz="0" w:space="0" w:color="auto"/>
            <w:left w:val="none" w:sz="0" w:space="0" w:color="auto"/>
            <w:bottom w:val="none" w:sz="0" w:space="0" w:color="auto"/>
            <w:right w:val="none" w:sz="0" w:space="0" w:color="auto"/>
          </w:divBdr>
        </w:div>
      </w:divsChild>
    </w:div>
    <w:div w:id="1138455972">
      <w:bodyDiv w:val="1"/>
      <w:marLeft w:val="0"/>
      <w:marRight w:val="0"/>
      <w:marTop w:val="0"/>
      <w:marBottom w:val="0"/>
      <w:divBdr>
        <w:top w:val="none" w:sz="0" w:space="0" w:color="auto"/>
        <w:left w:val="none" w:sz="0" w:space="0" w:color="auto"/>
        <w:bottom w:val="none" w:sz="0" w:space="0" w:color="auto"/>
        <w:right w:val="none" w:sz="0" w:space="0" w:color="auto"/>
      </w:divBdr>
      <w:divsChild>
        <w:div w:id="1735590894">
          <w:marLeft w:val="0"/>
          <w:marRight w:val="0"/>
          <w:marTop w:val="30"/>
          <w:marBottom w:val="0"/>
          <w:divBdr>
            <w:top w:val="none" w:sz="0" w:space="0" w:color="auto"/>
            <w:left w:val="none" w:sz="0" w:space="0" w:color="auto"/>
            <w:bottom w:val="none" w:sz="0" w:space="0" w:color="auto"/>
            <w:right w:val="none" w:sz="0" w:space="0" w:color="auto"/>
          </w:divBdr>
        </w:div>
      </w:divsChild>
    </w:div>
    <w:div w:id="1163425921">
      <w:bodyDiv w:val="1"/>
      <w:marLeft w:val="0"/>
      <w:marRight w:val="0"/>
      <w:marTop w:val="0"/>
      <w:marBottom w:val="0"/>
      <w:divBdr>
        <w:top w:val="none" w:sz="0" w:space="0" w:color="auto"/>
        <w:left w:val="none" w:sz="0" w:space="0" w:color="auto"/>
        <w:bottom w:val="none" w:sz="0" w:space="0" w:color="auto"/>
        <w:right w:val="none" w:sz="0" w:space="0" w:color="auto"/>
      </w:divBdr>
      <w:divsChild>
        <w:div w:id="1053119549">
          <w:marLeft w:val="0"/>
          <w:marRight w:val="0"/>
          <w:marTop w:val="30"/>
          <w:marBottom w:val="0"/>
          <w:divBdr>
            <w:top w:val="none" w:sz="0" w:space="0" w:color="auto"/>
            <w:left w:val="none" w:sz="0" w:space="0" w:color="auto"/>
            <w:bottom w:val="none" w:sz="0" w:space="0" w:color="auto"/>
            <w:right w:val="none" w:sz="0" w:space="0" w:color="auto"/>
          </w:divBdr>
        </w:div>
      </w:divsChild>
    </w:div>
    <w:div w:id="1178885131">
      <w:bodyDiv w:val="1"/>
      <w:marLeft w:val="0"/>
      <w:marRight w:val="0"/>
      <w:marTop w:val="0"/>
      <w:marBottom w:val="0"/>
      <w:divBdr>
        <w:top w:val="none" w:sz="0" w:space="0" w:color="auto"/>
        <w:left w:val="none" w:sz="0" w:space="0" w:color="auto"/>
        <w:bottom w:val="none" w:sz="0" w:space="0" w:color="auto"/>
        <w:right w:val="none" w:sz="0" w:space="0" w:color="auto"/>
      </w:divBdr>
      <w:divsChild>
        <w:div w:id="677848455">
          <w:marLeft w:val="0"/>
          <w:marRight w:val="0"/>
          <w:marTop w:val="30"/>
          <w:marBottom w:val="0"/>
          <w:divBdr>
            <w:top w:val="none" w:sz="0" w:space="0" w:color="auto"/>
            <w:left w:val="none" w:sz="0" w:space="0" w:color="auto"/>
            <w:bottom w:val="none" w:sz="0" w:space="0" w:color="auto"/>
            <w:right w:val="none" w:sz="0" w:space="0" w:color="auto"/>
          </w:divBdr>
        </w:div>
      </w:divsChild>
    </w:div>
    <w:div w:id="1216501800">
      <w:bodyDiv w:val="1"/>
      <w:marLeft w:val="0"/>
      <w:marRight w:val="0"/>
      <w:marTop w:val="0"/>
      <w:marBottom w:val="0"/>
      <w:divBdr>
        <w:top w:val="none" w:sz="0" w:space="0" w:color="auto"/>
        <w:left w:val="none" w:sz="0" w:space="0" w:color="auto"/>
        <w:bottom w:val="none" w:sz="0" w:space="0" w:color="auto"/>
        <w:right w:val="none" w:sz="0" w:space="0" w:color="auto"/>
      </w:divBdr>
    </w:div>
    <w:div w:id="1258905604">
      <w:bodyDiv w:val="1"/>
      <w:marLeft w:val="0"/>
      <w:marRight w:val="0"/>
      <w:marTop w:val="0"/>
      <w:marBottom w:val="0"/>
      <w:divBdr>
        <w:top w:val="none" w:sz="0" w:space="0" w:color="auto"/>
        <w:left w:val="none" w:sz="0" w:space="0" w:color="auto"/>
        <w:bottom w:val="none" w:sz="0" w:space="0" w:color="auto"/>
        <w:right w:val="none" w:sz="0" w:space="0" w:color="auto"/>
      </w:divBdr>
      <w:divsChild>
        <w:div w:id="78258931">
          <w:marLeft w:val="0"/>
          <w:marRight w:val="0"/>
          <w:marTop w:val="30"/>
          <w:marBottom w:val="0"/>
          <w:divBdr>
            <w:top w:val="none" w:sz="0" w:space="0" w:color="auto"/>
            <w:left w:val="none" w:sz="0" w:space="0" w:color="auto"/>
            <w:bottom w:val="none" w:sz="0" w:space="0" w:color="auto"/>
            <w:right w:val="none" w:sz="0" w:space="0" w:color="auto"/>
          </w:divBdr>
        </w:div>
      </w:divsChild>
    </w:div>
    <w:div w:id="1269898425">
      <w:bodyDiv w:val="1"/>
      <w:marLeft w:val="0"/>
      <w:marRight w:val="0"/>
      <w:marTop w:val="0"/>
      <w:marBottom w:val="0"/>
      <w:divBdr>
        <w:top w:val="none" w:sz="0" w:space="0" w:color="auto"/>
        <w:left w:val="none" w:sz="0" w:space="0" w:color="auto"/>
        <w:bottom w:val="none" w:sz="0" w:space="0" w:color="auto"/>
        <w:right w:val="none" w:sz="0" w:space="0" w:color="auto"/>
      </w:divBdr>
    </w:div>
    <w:div w:id="1287809075">
      <w:bodyDiv w:val="1"/>
      <w:marLeft w:val="0"/>
      <w:marRight w:val="0"/>
      <w:marTop w:val="0"/>
      <w:marBottom w:val="0"/>
      <w:divBdr>
        <w:top w:val="none" w:sz="0" w:space="0" w:color="auto"/>
        <w:left w:val="none" w:sz="0" w:space="0" w:color="auto"/>
        <w:bottom w:val="none" w:sz="0" w:space="0" w:color="auto"/>
        <w:right w:val="none" w:sz="0" w:space="0" w:color="auto"/>
      </w:divBdr>
      <w:divsChild>
        <w:div w:id="1187402943">
          <w:marLeft w:val="0"/>
          <w:marRight w:val="0"/>
          <w:marTop w:val="30"/>
          <w:marBottom w:val="0"/>
          <w:divBdr>
            <w:top w:val="none" w:sz="0" w:space="0" w:color="auto"/>
            <w:left w:val="none" w:sz="0" w:space="0" w:color="auto"/>
            <w:bottom w:val="none" w:sz="0" w:space="0" w:color="auto"/>
            <w:right w:val="none" w:sz="0" w:space="0" w:color="auto"/>
          </w:divBdr>
        </w:div>
      </w:divsChild>
    </w:div>
    <w:div w:id="1338538279">
      <w:bodyDiv w:val="1"/>
      <w:marLeft w:val="0"/>
      <w:marRight w:val="0"/>
      <w:marTop w:val="0"/>
      <w:marBottom w:val="0"/>
      <w:divBdr>
        <w:top w:val="none" w:sz="0" w:space="0" w:color="auto"/>
        <w:left w:val="none" w:sz="0" w:space="0" w:color="auto"/>
        <w:bottom w:val="none" w:sz="0" w:space="0" w:color="auto"/>
        <w:right w:val="none" w:sz="0" w:space="0" w:color="auto"/>
      </w:divBdr>
    </w:div>
    <w:div w:id="1362628901">
      <w:bodyDiv w:val="1"/>
      <w:marLeft w:val="0"/>
      <w:marRight w:val="0"/>
      <w:marTop w:val="0"/>
      <w:marBottom w:val="0"/>
      <w:divBdr>
        <w:top w:val="none" w:sz="0" w:space="0" w:color="auto"/>
        <w:left w:val="none" w:sz="0" w:space="0" w:color="auto"/>
        <w:bottom w:val="none" w:sz="0" w:space="0" w:color="auto"/>
        <w:right w:val="none" w:sz="0" w:space="0" w:color="auto"/>
      </w:divBdr>
      <w:divsChild>
        <w:div w:id="151988532">
          <w:marLeft w:val="0"/>
          <w:marRight w:val="0"/>
          <w:marTop w:val="30"/>
          <w:marBottom w:val="0"/>
          <w:divBdr>
            <w:top w:val="none" w:sz="0" w:space="0" w:color="auto"/>
            <w:left w:val="none" w:sz="0" w:space="0" w:color="auto"/>
            <w:bottom w:val="none" w:sz="0" w:space="0" w:color="auto"/>
            <w:right w:val="none" w:sz="0" w:space="0" w:color="auto"/>
          </w:divBdr>
        </w:div>
      </w:divsChild>
    </w:div>
    <w:div w:id="1382679184">
      <w:bodyDiv w:val="1"/>
      <w:marLeft w:val="0"/>
      <w:marRight w:val="0"/>
      <w:marTop w:val="0"/>
      <w:marBottom w:val="0"/>
      <w:divBdr>
        <w:top w:val="none" w:sz="0" w:space="0" w:color="auto"/>
        <w:left w:val="none" w:sz="0" w:space="0" w:color="auto"/>
        <w:bottom w:val="none" w:sz="0" w:space="0" w:color="auto"/>
        <w:right w:val="none" w:sz="0" w:space="0" w:color="auto"/>
      </w:divBdr>
      <w:divsChild>
        <w:div w:id="121922144">
          <w:marLeft w:val="0"/>
          <w:marRight w:val="0"/>
          <w:marTop w:val="0"/>
          <w:marBottom w:val="0"/>
          <w:divBdr>
            <w:top w:val="none" w:sz="0" w:space="0" w:color="auto"/>
            <w:left w:val="none" w:sz="0" w:space="0" w:color="auto"/>
            <w:bottom w:val="none" w:sz="0" w:space="0" w:color="auto"/>
            <w:right w:val="none" w:sz="0" w:space="0" w:color="auto"/>
          </w:divBdr>
        </w:div>
      </w:divsChild>
    </w:div>
    <w:div w:id="1389307026">
      <w:bodyDiv w:val="1"/>
      <w:marLeft w:val="0"/>
      <w:marRight w:val="0"/>
      <w:marTop w:val="0"/>
      <w:marBottom w:val="0"/>
      <w:divBdr>
        <w:top w:val="none" w:sz="0" w:space="0" w:color="auto"/>
        <w:left w:val="none" w:sz="0" w:space="0" w:color="auto"/>
        <w:bottom w:val="none" w:sz="0" w:space="0" w:color="auto"/>
        <w:right w:val="none" w:sz="0" w:space="0" w:color="auto"/>
      </w:divBdr>
    </w:div>
    <w:div w:id="1442987983">
      <w:bodyDiv w:val="1"/>
      <w:marLeft w:val="0"/>
      <w:marRight w:val="0"/>
      <w:marTop w:val="0"/>
      <w:marBottom w:val="0"/>
      <w:divBdr>
        <w:top w:val="none" w:sz="0" w:space="0" w:color="auto"/>
        <w:left w:val="none" w:sz="0" w:space="0" w:color="auto"/>
        <w:bottom w:val="none" w:sz="0" w:space="0" w:color="auto"/>
        <w:right w:val="none" w:sz="0" w:space="0" w:color="auto"/>
      </w:divBdr>
      <w:divsChild>
        <w:div w:id="1108282171">
          <w:marLeft w:val="0"/>
          <w:marRight w:val="0"/>
          <w:marTop w:val="30"/>
          <w:marBottom w:val="0"/>
          <w:divBdr>
            <w:top w:val="none" w:sz="0" w:space="0" w:color="auto"/>
            <w:left w:val="none" w:sz="0" w:space="0" w:color="auto"/>
            <w:bottom w:val="none" w:sz="0" w:space="0" w:color="auto"/>
            <w:right w:val="none" w:sz="0" w:space="0" w:color="auto"/>
          </w:divBdr>
        </w:div>
      </w:divsChild>
    </w:div>
    <w:div w:id="1465347582">
      <w:bodyDiv w:val="1"/>
      <w:marLeft w:val="0"/>
      <w:marRight w:val="0"/>
      <w:marTop w:val="0"/>
      <w:marBottom w:val="0"/>
      <w:divBdr>
        <w:top w:val="none" w:sz="0" w:space="0" w:color="auto"/>
        <w:left w:val="none" w:sz="0" w:space="0" w:color="auto"/>
        <w:bottom w:val="none" w:sz="0" w:space="0" w:color="auto"/>
        <w:right w:val="none" w:sz="0" w:space="0" w:color="auto"/>
      </w:divBdr>
      <w:divsChild>
        <w:div w:id="627472651">
          <w:marLeft w:val="0"/>
          <w:marRight w:val="0"/>
          <w:marTop w:val="30"/>
          <w:marBottom w:val="0"/>
          <w:divBdr>
            <w:top w:val="none" w:sz="0" w:space="0" w:color="auto"/>
            <w:left w:val="none" w:sz="0" w:space="0" w:color="auto"/>
            <w:bottom w:val="none" w:sz="0" w:space="0" w:color="auto"/>
            <w:right w:val="none" w:sz="0" w:space="0" w:color="auto"/>
          </w:divBdr>
        </w:div>
      </w:divsChild>
    </w:div>
    <w:div w:id="1497960212">
      <w:bodyDiv w:val="1"/>
      <w:marLeft w:val="0"/>
      <w:marRight w:val="0"/>
      <w:marTop w:val="0"/>
      <w:marBottom w:val="0"/>
      <w:divBdr>
        <w:top w:val="none" w:sz="0" w:space="0" w:color="auto"/>
        <w:left w:val="none" w:sz="0" w:space="0" w:color="auto"/>
        <w:bottom w:val="none" w:sz="0" w:space="0" w:color="auto"/>
        <w:right w:val="none" w:sz="0" w:space="0" w:color="auto"/>
      </w:divBdr>
    </w:div>
    <w:div w:id="1501581292">
      <w:bodyDiv w:val="1"/>
      <w:marLeft w:val="0"/>
      <w:marRight w:val="0"/>
      <w:marTop w:val="0"/>
      <w:marBottom w:val="0"/>
      <w:divBdr>
        <w:top w:val="none" w:sz="0" w:space="0" w:color="auto"/>
        <w:left w:val="none" w:sz="0" w:space="0" w:color="auto"/>
        <w:bottom w:val="none" w:sz="0" w:space="0" w:color="auto"/>
        <w:right w:val="none" w:sz="0" w:space="0" w:color="auto"/>
      </w:divBdr>
    </w:div>
    <w:div w:id="1512062633">
      <w:bodyDiv w:val="1"/>
      <w:marLeft w:val="0"/>
      <w:marRight w:val="0"/>
      <w:marTop w:val="0"/>
      <w:marBottom w:val="0"/>
      <w:divBdr>
        <w:top w:val="none" w:sz="0" w:space="0" w:color="auto"/>
        <w:left w:val="none" w:sz="0" w:space="0" w:color="auto"/>
        <w:bottom w:val="none" w:sz="0" w:space="0" w:color="auto"/>
        <w:right w:val="none" w:sz="0" w:space="0" w:color="auto"/>
      </w:divBdr>
    </w:div>
    <w:div w:id="1549411084">
      <w:bodyDiv w:val="1"/>
      <w:marLeft w:val="0"/>
      <w:marRight w:val="0"/>
      <w:marTop w:val="0"/>
      <w:marBottom w:val="0"/>
      <w:divBdr>
        <w:top w:val="none" w:sz="0" w:space="0" w:color="auto"/>
        <w:left w:val="none" w:sz="0" w:space="0" w:color="auto"/>
        <w:bottom w:val="none" w:sz="0" w:space="0" w:color="auto"/>
        <w:right w:val="none" w:sz="0" w:space="0" w:color="auto"/>
      </w:divBdr>
    </w:div>
    <w:div w:id="1552956811">
      <w:bodyDiv w:val="1"/>
      <w:marLeft w:val="0"/>
      <w:marRight w:val="0"/>
      <w:marTop w:val="0"/>
      <w:marBottom w:val="0"/>
      <w:divBdr>
        <w:top w:val="none" w:sz="0" w:space="0" w:color="auto"/>
        <w:left w:val="none" w:sz="0" w:space="0" w:color="auto"/>
        <w:bottom w:val="none" w:sz="0" w:space="0" w:color="auto"/>
        <w:right w:val="none" w:sz="0" w:space="0" w:color="auto"/>
      </w:divBdr>
      <w:divsChild>
        <w:div w:id="1748384407">
          <w:marLeft w:val="0"/>
          <w:marRight w:val="0"/>
          <w:marTop w:val="30"/>
          <w:marBottom w:val="0"/>
          <w:divBdr>
            <w:top w:val="none" w:sz="0" w:space="0" w:color="auto"/>
            <w:left w:val="none" w:sz="0" w:space="0" w:color="auto"/>
            <w:bottom w:val="none" w:sz="0" w:space="0" w:color="auto"/>
            <w:right w:val="none" w:sz="0" w:space="0" w:color="auto"/>
          </w:divBdr>
        </w:div>
      </w:divsChild>
    </w:div>
    <w:div w:id="1573543396">
      <w:bodyDiv w:val="1"/>
      <w:marLeft w:val="0"/>
      <w:marRight w:val="0"/>
      <w:marTop w:val="0"/>
      <w:marBottom w:val="0"/>
      <w:divBdr>
        <w:top w:val="none" w:sz="0" w:space="0" w:color="auto"/>
        <w:left w:val="none" w:sz="0" w:space="0" w:color="auto"/>
        <w:bottom w:val="none" w:sz="0" w:space="0" w:color="auto"/>
        <w:right w:val="none" w:sz="0" w:space="0" w:color="auto"/>
      </w:divBdr>
      <w:divsChild>
        <w:div w:id="1712802957">
          <w:marLeft w:val="0"/>
          <w:marRight w:val="0"/>
          <w:marTop w:val="30"/>
          <w:marBottom w:val="0"/>
          <w:divBdr>
            <w:top w:val="none" w:sz="0" w:space="0" w:color="auto"/>
            <w:left w:val="none" w:sz="0" w:space="0" w:color="auto"/>
            <w:bottom w:val="none" w:sz="0" w:space="0" w:color="auto"/>
            <w:right w:val="none" w:sz="0" w:space="0" w:color="auto"/>
          </w:divBdr>
        </w:div>
      </w:divsChild>
    </w:div>
    <w:div w:id="1581869402">
      <w:bodyDiv w:val="1"/>
      <w:marLeft w:val="0"/>
      <w:marRight w:val="0"/>
      <w:marTop w:val="0"/>
      <w:marBottom w:val="0"/>
      <w:divBdr>
        <w:top w:val="none" w:sz="0" w:space="0" w:color="auto"/>
        <w:left w:val="none" w:sz="0" w:space="0" w:color="auto"/>
        <w:bottom w:val="none" w:sz="0" w:space="0" w:color="auto"/>
        <w:right w:val="none" w:sz="0" w:space="0" w:color="auto"/>
      </w:divBdr>
      <w:divsChild>
        <w:div w:id="1160347382">
          <w:marLeft w:val="0"/>
          <w:marRight w:val="0"/>
          <w:marTop w:val="30"/>
          <w:marBottom w:val="0"/>
          <w:divBdr>
            <w:top w:val="none" w:sz="0" w:space="0" w:color="auto"/>
            <w:left w:val="none" w:sz="0" w:space="0" w:color="auto"/>
            <w:bottom w:val="none" w:sz="0" w:space="0" w:color="auto"/>
            <w:right w:val="none" w:sz="0" w:space="0" w:color="auto"/>
          </w:divBdr>
        </w:div>
      </w:divsChild>
    </w:div>
    <w:div w:id="1614436088">
      <w:bodyDiv w:val="1"/>
      <w:marLeft w:val="0"/>
      <w:marRight w:val="0"/>
      <w:marTop w:val="0"/>
      <w:marBottom w:val="0"/>
      <w:divBdr>
        <w:top w:val="none" w:sz="0" w:space="0" w:color="auto"/>
        <w:left w:val="none" w:sz="0" w:space="0" w:color="auto"/>
        <w:bottom w:val="none" w:sz="0" w:space="0" w:color="auto"/>
        <w:right w:val="none" w:sz="0" w:space="0" w:color="auto"/>
      </w:divBdr>
    </w:div>
    <w:div w:id="1619946789">
      <w:bodyDiv w:val="1"/>
      <w:marLeft w:val="0"/>
      <w:marRight w:val="0"/>
      <w:marTop w:val="0"/>
      <w:marBottom w:val="0"/>
      <w:divBdr>
        <w:top w:val="none" w:sz="0" w:space="0" w:color="auto"/>
        <w:left w:val="none" w:sz="0" w:space="0" w:color="auto"/>
        <w:bottom w:val="none" w:sz="0" w:space="0" w:color="auto"/>
        <w:right w:val="none" w:sz="0" w:space="0" w:color="auto"/>
      </w:divBdr>
    </w:div>
    <w:div w:id="1659963081">
      <w:bodyDiv w:val="1"/>
      <w:marLeft w:val="0"/>
      <w:marRight w:val="0"/>
      <w:marTop w:val="0"/>
      <w:marBottom w:val="0"/>
      <w:divBdr>
        <w:top w:val="none" w:sz="0" w:space="0" w:color="auto"/>
        <w:left w:val="none" w:sz="0" w:space="0" w:color="auto"/>
        <w:bottom w:val="none" w:sz="0" w:space="0" w:color="auto"/>
        <w:right w:val="none" w:sz="0" w:space="0" w:color="auto"/>
      </w:divBdr>
      <w:divsChild>
        <w:div w:id="258028667">
          <w:marLeft w:val="0"/>
          <w:marRight w:val="0"/>
          <w:marTop w:val="30"/>
          <w:marBottom w:val="0"/>
          <w:divBdr>
            <w:top w:val="none" w:sz="0" w:space="0" w:color="auto"/>
            <w:left w:val="none" w:sz="0" w:space="0" w:color="auto"/>
            <w:bottom w:val="none" w:sz="0" w:space="0" w:color="auto"/>
            <w:right w:val="none" w:sz="0" w:space="0" w:color="auto"/>
          </w:divBdr>
        </w:div>
      </w:divsChild>
    </w:div>
    <w:div w:id="1679962010">
      <w:bodyDiv w:val="1"/>
      <w:marLeft w:val="0"/>
      <w:marRight w:val="0"/>
      <w:marTop w:val="0"/>
      <w:marBottom w:val="0"/>
      <w:divBdr>
        <w:top w:val="none" w:sz="0" w:space="0" w:color="auto"/>
        <w:left w:val="none" w:sz="0" w:space="0" w:color="auto"/>
        <w:bottom w:val="none" w:sz="0" w:space="0" w:color="auto"/>
        <w:right w:val="none" w:sz="0" w:space="0" w:color="auto"/>
      </w:divBdr>
    </w:div>
    <w:div w:id="1712456485">
      <w:bodyDiv w:val="1"/>
      <w:marLeft w:val="0"/>
      <w:marRight w:val="0"/>
      <w:marTop w:val="0"/>
      <w:marBottom w:val="0"/>
      <w:divBdr>
        <w:top w:val="none" w:sz="0" w:space="0" w:color="auto"/>
        <w:left w:val="none" w:sz="0" w:space="0" w:color="auto"/>
        <w:bottom w:val="none" w:sz="0" w:space="0" w:color="auto"/>
        <w:right w:val="none" w:sz="0" w:space="0" w:color="auto"/>
      </w:divBdr>
      <w:divsChild>
        <w:div w:id="1084717798">
          <w:marLeft w:val="0"/>
          <w:marRight w:val="0"/>
          <w:marTop w:val="30"/>
          <w:marBottom w:val="0"/>
          <w:divBdr>
            <w:top w:val="none" w:sz="0" w:space="0" w:color="auto"/>
            <w:left w:val="none" w:sz="0" w:space="0" w:color="auto"/>
            <w:bottom w:val="none" w:sz="0" w:space="0" w:color="auto"/>
            <w:right w:val="none" w:sz="0" w:space="0" w:color="auto"/>
          </w:divBdr>
        </w:div>
      </w:divsChild>
    </w:div>
    <w:div w:id="1728335379">
      <w:bodyDiv w:val="1"/>
      <w:marLeft w:val="0"/>
      <w:marRight w:val="0"/>
      <w:marTop w:val="0"/>
      <w:marBottom w:val="0"/>
      <w:divBdr>
        <w:top w:val="none" w:sz="0" w:space="0" w:color="auto"/>
        <w:left w:val="none" w:sz="0" w:space="0" w:color="auto"/>
        <w:bottom w:val="none" w:sz="0" w:space="0" w:color="auto"/>
        <w:right w:val="none" w:sz="0" w:space="0" w:color="auto"/>
      </w:divBdr>
    </w:div>
    <w:div w:id="1771780535">
      <w:bodyDiv w:val="1"/>
      <w:marLeft w:val="0"/>
      <w:marRight w:val="0"/>
      <w:marTop w:val="0"/>
      <w:marBottom w:val="0"/>
      <w:divBdr>
        <w:top w:val="none" w:sz="0" w:space="0" w:color="auto"/>
        <w:left w:val="none" w:sz="0" w:space="0" w:color="auto"/>
        <w:bottom w:val="none" w:sz="0" w:space="0" w:color="auto"/>
        <w:right w:val="none" w:sz="0" w:space="0" w:color="auto"/>
      </w:divBdr>
      <w:divsChild>
        <w:div w:id="2104912449">
          <w:marLeft w:val="0"/>
          <w:marRight w:val="0"/>
          <w:marTop w:val="0"/>
          <w:marBottom w:val="0"/>
          <w:divBdr>
            <w:top w:val="none" w:sz="0" w:space="0" w:color="auto"/>
            <w:left w:val="none" w:sz="0" w:space="0" w:color="auto"/>
            <w:bottom w:val="none" w:sz="0" w:space="0" w:color="auto"/>
            <w:right w:val="none" w:sz="0" w:space="0" w:color="auto"/>
          </w:divBdr>
          <w:divsChild>
            <w:div w:id="21149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142">
      <w:bodyDiv w:val="1"/>
      <w:marLeft w:val="0"/>
      <w:marRight w:val="0"/>
      <w:marTop w:val="0"/>
      <w:marBottom w:val="0"/>
      <w:divBdr>
        <w:top w:val="none" w:sz="0" w:space="0" w:color="auto"/>
        <w:left w:val="none" w:sz="0" w:space="0" w:color="auto"/>
        <w:bottom w:val="none" w:sz="0" w:space="0" w:color="auto"/>
        <w:right w:val="none" w:sz="0" w:space="0" w:color="auto"/>
      </w:divBdr>
      <w:divsChild>
        <w:div w:id="1528905111">
          <w:marLeft w:val="0"/>
          <w:marRight w:val="0"/>
          <w:marTop w:val="30"/>
          <w:marBottom w:val="0"/>
          <w:divBdr>
            <w:top w:val="none" w:sz="0" w:space="0" w:color="auto"/>
            <w:left w:val="none" w:sz="0" w:space="0" w:color="auto"/>
            <w:bottom w:val="none" w:sz="0" w:space="0" w:color="auto"/>
            <w:right w:val="none" w:sz="0" w:space="0" w:color="auto"/>
          </w:divBdr>
        </w:div>
      </w:divsChild>
    </w:div>
    <w:div w:id="1777165805">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8">
          <w:marLeft w:val="0"/>
          <w:marRight w:val="0"/>
          <w:marTop w:val="30"/>
          <w:marBottom w:val="0"/>
          <w:divBdr>
            <w:top w:val="none" w:sz="0" w:space="0" w:color="auto"/>
            <w:left w:val="none" w:sz="0" w:space="0" w:color="auto"/>
            <w:bottom w:val="none" w:sz="0" w:space="0" w:color="auto"/>
            <w:right w:val="none" w:sz="0" w:space="0" w:color="auto"/>
          </w:divBdr>
        </w:div>
      </w:divsChild>
    </w:div>
    <w:div w:id="1799303096">
      <w:bodyDiv w:val="1"/>
      <w:marLeft w:val="0"/>
      <w:marRight w:val="0"/>
      <w:marTop w:val="0"/>
      <w:marBottom w:val="0"/>
      <w:divBdr>
        <w:top w:val="none" w:sz="0" w:space="0" w:color="auto"/>
        <w:left w:val="none" w:sz="0" w:space="0" w:color="auto"/>
        <w:bottom w:val="none" w:sz="0" w:space="0" w:color="auto"/>
        <w:right w:val="none" w:sz="0" w:space="0" w:color="auto"/>
      </w:divBdr>
      <w:divsChild>
        <w:div w:id="710956838">
          <w:marLeft w:val="0"/>
          <w:marRight w:val="0"/>
          <w:marTop w:val="0"/>
          <w:marBottom w:val="150"/>
          <w:divBdr>
            <w:top w:val="none" w:sz="0" w:space="0" w:color="auto"/>
            <w:left w:val="none" w:sz="0" w:space="0" w:color="auto"/>
            <w:bottom w:val="none" w:sz="0" w:space="0" w:color="auto"/>
            <w:right w:val="none" w:sz="0" w:space="0" w:color="auto"/>
          </w:divBdr>
        </w:div>
        <w:div w:id="1823304022">
          <w:marLeft w:val="0"/>
          <w:marRight w:val="300"/>
          <w:marTop w:val="0"/>
          <w:marBottom w:val="150"/>
          <w:divBdr>
            <w:top w:val="none" w:sz="0" w:space="0" w:color="auto"/>
            <w:left w:val="none" w:sz="0" w:space="0" w:color="auto"/>
            <w:bottom w:val="none" w:sz="0" w:space="0" w:color="auto"/>
            <w:right w:val="none" w:sz="0" w:space="0" w:color="auto"/>
          </w:divBdr>
          <w:divsChild>
            <w:div w:id="479730432">
              <w:marLeft w:val="0"/>
              <w:marRight w:val="0"/>
              <w:marTop w:val="0"/>
              <w:marBottom w:val="225"/>
              <w:divBdr>
                <w:top w:val="none" w:sz="0" w:space="0" w:color="auto"/>
                <w:left w:val="none" w:sz="0" w:space="0" w:color="auto"/>
                <w:bottom w:val="none" w:sz="0" w:space="0" w:color="auto"/>
                <w:right w:val="none" w:sz="0" w:space="0" w:color="auto"/>
              </w:divBdr>
              <w:divsChild>
                <w:div w:id="659046602">
                  <w:marLeft w:val="0"/>
                  <w:marRight w:val="0"/>
                  <w:marTop w:val="0"/>
                  <w:marBottom w:val="0"/>
                  <w:divBdr>
                    <w:top w:val="none" w:sz="0" w:space="0" w:color="auto"/>
                    <w:left w:val="none" w:sz="0" w:space="0" w:color="auto"/>
                    <w:bottom w:val="none" w:sz="0" w:space="0" w:color="auto"/>
                    <w:right w:val="none" w:sz="0" w:space="0" w:color="auto"/>
                  </w:divBdr>
                </w:div>
                <w:div w:id="1001618359">
                  <w:marLeft w:val="0"/>
                  <w:marRight w:val="0"/>
                  <w:marTop w:val="0"/>
                  <w:marBottom w:val="0"/>
                  <w:divBdr>
                    <w:top w:val="single" w:sz="2" w:space="0" w:color="auto"/>
                    <w:left w:val="single" w:sz="2" w:space="0" w:color="auto"/>
                    <w:bottom w:val="single" w:sz="2" w:space="0" w:color="auto"/>
                    <w:right w:val="single" w:sz="2" w:space="0" w:color="auto"/>
                  </w:divBdr>
                </w:div>
                <w:div w:id="1525367435">
                  <w:marLeft w:val="0"/>
                  <w:marRight w:val="-150"/>
                  <w:marTop w:val="0"/>
                  <w:marBottom w:val="0"/>
                  <w:divBdr>
                    <w:top w:val="none" w:sz="0" w:space="0" w:color="auto"/>
                    <w:left w:val="single" w:sz="6" w:space="0" w:color="38883D"/>
                    <w:bottom w:val="none" w:sz="0" w:space="0" w:color="auto"/>
                    <w:right w:val="none" w:sz="0" w:space="0" w:color="auto"/>
                  </w:divBdr>
                </w:div>
                <w:div w:id="1720474938">
                  <w:marLeft w:val="0"/>
                  <w:marRight w:val="0"/>
                  <w:marTop w:val="0"/>
                  <w:marBottom w:val="0"/>
                  <w:divBdr>
                    <w:top w:val="none" w:sz="0" w:space="0" w:color="auto"/>
                    <w:left w:val="none" w:sz="0" w:space="0" w:color="auto"/>
                    <w:bottom w:val="none" w:sz="0" w:space="0" w:color="auto"/>
                    <w:right w:val="none" w:sz="0" w:space="0" w:color="auto"/>
                  </w:divBdr>
                </w:div>
              </w:divsChild>
            </w:div>
            <w:div w:id="6416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2162">
      <w:bodyDiv w:val="1"/>
      <w:marLeft w:val="0"/>
      <w:marRight w:val="0"/>
      <w:marTop w:val="0"/>
      <w:marBottom w:val="0"/>
      <w:divBdr>
        <w:top w:val="none" w:sz="0" w:space="0" w:color="auto"/>
        <w:left w:val="none" w:sz="0" w:space="0" w:color="auto"/>
        <w:bottom w:val="none" w:sz="0" w:space="0" w:color="auto"/>
        <w:right w:val="none" w:sz="0" w:space="0" w:color="auto"/>
      </w:divBdr>
    </w:div>
    <w:div w:id="1825899881">
      <w:bodyDiv w:val="1"/>
      <w:marLeft w:val="0"/>
      <w:marRight w:val="0"/>
      <w:marTop w:val="0"/>
      <w:marBottom w:val="0"/>
      <w:divBdr>
        <w:top w:val="none" w:sz="0" w:space="0" w:color="auto"/>
        <w:left w:val="none" w:sz="0" w:space="0" w:color="auto"/>
        <w:bottom w:val="none" w:sz="0" w:space="0" w:color="auto"/>
        <w:right w:val="none" w:sz="0" w:space="0" w:color="auto"/>
      </w:divBdr>
    </w:div>
    <w:div w:id="1830822445">
      <w:bodyDiv w:val="1"/>
      <w:marLeft w:val="0"/>
      <w:marRight w:val="0"/>
      <w:marTop w:val="0"/>
      <w:marBottom w:val="0"/>
      <w:divBdr>
        <w:top w:val="none" w:sz="0" w:space="0" w:color="auto"/>
        <w:left w:val="none" w:sz="0" w:space="0" w:color="auto"/>
        <w:bottom w:val="none" w:sz="0" w:space="0" w:color="auto"/>
        <w:right w:val="none" w:sz="0" w:space="0" w:color="auto"/>
      </w:divBdr>
      <w:divsChild>
        <w:div w:id="332614647">
          <w:marLeft w:val="0"/>
          <w:marRight w:val="0"/>
          <w:marTop w:val="30"/>
          <w:marBottom w:val="0"/>
          <w:divBdr>
            <w:top w:val="none" w:sz="0" w:space="0" w:color="auto"/>
            <w:left w:val="none" w:sz="0" w:space="0" w:color="auto"/>
            <w:bottom w:val="none" w:sz="0" w:space="0" w:color="auto"/>
            <w:right w:val="none" w:sz="0" w:space="0" w:color="auto"/>
          </w:divBdr>
        </w:div>
      </w:divsChild>
    </w:div>
    <w:div w:id="1838765497">
      <w:bodyDiv w:val="1"/>
      <w:marLeft w:val="0"/>
      <w:marRight w:val="0"/>
      <w:marTop w:val="0"/>
      <w:marBottom w:val="0"/>
      <w:divBdr>
        <w:top w:val="none" w:sz="0" w:space="0" w:color="auto"/>
        <w:left w:val="none" w:sz="0" w:space="0" w:color="auto"/>
        <w:bottom w:val="none" w:sz="0" w:space="0" w:color="auto"/>
        <w:right w:val="none" w:sz="0" w:space="0" w:color="auto"/>
      </w:divBdr>
      <w:divsChild>
        <w:div w:id="144706523">
          <w:marLeft w:val="0"/>
          <w:marRight w:val="0"/>
          <w:marTop w:val="30"/>
          <w:marBottom w:val="0"/>
          <w:divBdr>
            <w:top w:val="none" w:sz="0" w:space="0" w:color="auto"/>
            <w:left w:val="none" w:sz="0" w:space="0" w:color="auto"/>
            <w:bottom w:val="none" w:sz="0" w:space="0" w:color="auto"/>
            <w:right w:val="none" w:sz="0" w:space="0" w:color="auto"/>
          </w:divBdr>
        </w:div>
      </w:divsChild>
    </w:div>
    <w:div w:id="1869098300">
      <w:bodyDiv w:val="1"/>
      <w:marLeft w:val="0"/>
      <w:marRight w:val="0"/>
      <w:marTop w:val="0"/>
      <w:marBottom w:val="0"/>
      <w:divBdr>
        <w:top w:val="none" w:sz="0" w:space="0" w:color="auto"/>
        <w:left w:val="none" w:sz="0" w:space="0" w:color="auto"/>
        <w:bottom w:val="none" w:sz="0" w:space="0" w:color="auto"/>
        <w:right w:val="none" w:sz="0" w:space="0" w:color="auto"/>
      </w:divBdr>
      <w:divsChild>
        <w:div w:id="1212570750">
          <w:marLeft w:val="0"/>
          <w:marRight w:val="0"/>
          <w:marTop w:val="30"/>
          <w:marBottom w:val="0"/>
          <w:divBdr>
            <w:top w:val="none" w:sz="0" w:space="0" w:color="auto"/>
            <w:left w:val="none" w:sz="0" w:space="0" w:color="auto"/>
            <w:bottom w:val="none" w:sz="0" w:space="0" w:color="auto"/>
            <w:right w:val="none" w:sz="0" w:space="0" w:color="auto"/>
          </w:divBdr>
        </w:div>
      </w:divsChild>
    </w:div>
    <w:div w:id="1870098219">
      <w:bodyDiv w:val="1"/>
      <w:marLeft w:val="0"/>
      <w:marRight w:val="0"/>
      <w:marTop w:val="0"/>
      <w:marBottom w:val="0"/>
      <w:divBdr>
        <w:top w:val="none" w:sz="0" w:space="0" w:color="auto"/>
        <w:left w:val="none" w:sz="0" w:space="0" w:color="auto"/>
        <w:bottom w:val="none" w:sz="0" w:space="0" w:color="auto"/>
        <w:right w:val="none" w:sz="0" w:space="0" w:color="auto"/>
      </w:divBdr>
    </w:div>
    <w:div w:id="1881546918">
      <w:bodyDiv w:val="1"/>
      <w:marLeft w:val="0"/>
      <w:marRight w:val="0"/>
      <w:marTop w:val="0"/>
      <w:marBottom w:val="0"/>
      <w:divBdr>
        <w:top w:val="none" w:sz="0" w:space="0" w:color="auto"/>
        <w:left w:val="none" w:sz="0" w:space="0" w:color="auto"/>
        <w:bottom w:val="none" w:sz="0" w:space="0" w:color="auto"/>
        <w:right w:val="none" w:sz="0" w:space="0" w:color="auto"/>
      </w:divBdr>
      <w:divsChild>
        <w:div w:id="245310881">
          <w:marLeft w:val="0"/>
          <w:marRight w:val="0"/>
          <w:marTop w:val="0"/>
          <w:marBottom w:val="0"/>
          <w:divBdr>
            <w:top w:val="none" w:sz="0" w:space="0" w:color="auto"/>
            <w:left w:val="none" w:sz="0" w:space="0" w:color="auto"/>
            <w:bottom w:val="none" w:sz="0" w:space="0" w:color="auto"/>
            <w:right w:val="none" w:sz="0" w:space="0" w:color="auto"/>
          </w:divBdr>
        </w:div>
        <w:div w:id="415323118">
          <w:marLeft w:val="0"/>
          <w:marRight w:val="0"/>
          <w:marTop w:val="0"/>
          <w:marBottom w:val="0"/>
          <w:divBdr>
            <w:top w:val="none" w:sz="0" w:space="0" w:color="auto"/>
            <w:left w:val="none" w:sz="0" w:space="0" w:color="auto"/>
            <w:bottom w:val="none" w:sz="0" w:space="0" w:color="auto"/>
            <w:right w:val="none" w:sz="0" w:space="0" w:color="auto"/>
          </w:divBdr>
        </w:div>
      </w:divsChild>
    </w:div>
    <w:div w:id="1882008679">
      <w:bodyDiv w:val="1"/>
      <w:marLeft w:val="0"/>
      <w:marRight w:val="0"/>
      <w:marTop w:val="0"/>
      <w:marBottom w:val="0"/>
      <w:divBdr>
        <w:top w:val="none" w:sz="0" w:space="0" w:color="auto"/>
        <w:left w:val="none" w:sz="0" w:space="0" w:color="auto"/>
        <w:bottom w:val="none" w:sz="0" w:space="0" w:color="auto"/>
        <w:right w:val="none" w:sz="0" w:space="0" w:color="auto"/>
      </w:divBdr>
    </w:div>
    <w:div w:id="1893541873">
      <w:bodyDiv w:val="1"/>
      <w:marLeft w:val="0"/>
      <w:marRight w:val="0"/>
      <w:marTop w:val="0"/>
      <w:marBottom w:val="0"/>
      <w:divBdr>
        <w:top w:val="none" w:sz="0" w:space="0" w:color="auto"/>
        <w:left w:val="none" w:sz="0" w:space="0" w:color="auto"/>
        <w:bottom w:val="none" w:sz="0" w:space="0" w:color="auto"/>
        <w:right w:val="none" w:sz="0" w:space="0" w:color="auto"/>
      </w:divBdr>
    </w:div>
    <w:div w:id="1897665690">
      <w:bodyDiv w:val="1"/>
      <w:marLeft w:val="0"/>
      <w:marRight w:val="0"/>
      <w:marTop w:val="0"/>
      <w:marBottom w:val="0"/>
      <w:divBdr>
        <w:top w:val="none" w:sz="0" w:space="0" w:color="auto"/>
        <w:left w:val="none" w:sz="0" w:space="0" w:color="auto"/>
        <w:bottom w:val="none" w:sz="0" w:space="0" w:color="auto"/>
        <w:right w:val="none" w:sz="0" w:space="0" w:color="auto"/>
      </w:divBdr>
    </w:div>
    <w:div w:id="1902252486">
      <w:bodyDiv w:val="1"/>
      <w:marLeft w:val="0"/>
      <w:marRight w:val="0"/>
      <w:marTop w:val="0"/>
      <w:marBottom w:val="0"/>
      <w:divBdr>
        <w:top w:val="none" w:sz="0" w:space="0" w:color="auto"/>
        <w:left w:val="none" w:sz="0" w:space="0" w:color="auto"/>
        <w:bottom w:val="none" w:sz="0" w:space="0" w:color="auto"/>
        <w:right w:val="none" w:sz="0" w:space="0" w:color="auto"/>
      </w:divBdr>
      <w:divsChild>
        <w:div w:id="526215131">
          <w:marLeft w:val="0"/>
          <w:marRight w:val="0"/>
          <w:marTop w:val="0"/>
          <w:marBottom w:val="0"/>
          <w:divBdr>
            <w:top w:val="none" w:sz="0" w:space="0" w:color="auto"/>
            <w:left w:val="none" w:sz="0" w:space="0" w:color="auto"/>
            <w:bottom w:val="none" w:sz="0" w:space="0" w:color="auto"/>
            <w:right w:val="none" w:sz="0" w:space="0" w:color="auto"/>
          </w:divBdr>
        </w:div>
        <w:div w:id="1494905169">
          <w:marLeft w:val="0"/>
          <w:marRight w:val="0"/>
          <w:marTop w:val="0"/>
          <w:marBottom w:val="0"/>
          <w:divBdr>
            <w:top w:val="none" w:sz="0" w:space="0" w:color="auto"/>
            <w:left w:val="none" w:sz="0" w:space="0" w:color="auto"/>
            <w:bottom w:val="none" w:sz="0" w:space="0" w:color="auto"/>
            <w:right w:val="none" w:sz="0" w:space="0" w:color="auto"/>
          </w:divBdr>
        </w:div>
        <w:div w:id="1679963450">
          <w:marLeft w:val="0"/>
          <w:marRight w:val="0"/>
          <w:marTop w:val="0"/>
          <w:marBottom w:val="0"/>
          <w:divBdr>
            <w:top w:val="none" w:sz="0" w:space="0" w:color="auto"/>
            <w:left w:val="none" w:sz="0" w:space="0" w:color="auto"/>
            <w:bottom w:val="none" w:sz="0" w:space="0" w:color="auto"/>
            <w:right w:val="none" w:sz="0" w:space="0" w:color="auto"/>
          </w:divBdr>
        </w:div>
        <w:div w:id="1688480785">
          <w:marLeft w:val="0"/>
          <w:marRight w:val="0"/>
          <w:marTop w:val="0"/>
          <w:marBottom w:val="0"/>
          <w:divBdr>
            <w:top w:val="none" w:sz="0" w:space="0" w:color="auto"/>
            <w:left w:val="none" w:sz="0" w:space="0" w:color="auto"/>
            <w:bottom w:val="none" w:sz="0" w:space="0" w:color="auto"/>
            <w:right w:val="none" w:sz="0" w:space="0" w:color="auto"/>
          </w:divBdr>
        </w:div>
        <w:div w:id="1798600121">
          <w:marLeft w:val="0"/>
          <w:marRight w:val="0"/>
          <w:marTop w:val="0"/>
          <w:marBottom w:val="0"/>
          <w:divBdr>
            <w:top w:val="none" w:sz="0" w:space="0" w:color="auto"/>
            <w:left w:val="none" w:sz="0" w:space="0" w:color="auto"/>
            <w:bottom w:val="none" w:sz="0" w:space="0" w:color="auto"/>
            <w:right w:val="none" w:sz="0" w:space="0" w:color="auto"/>
          </w:divBdr>
        </w:div>
        <w:div w:id="1838616560">
          <w:marLeft w:val="0"/>
          <w:marRight w:val="0"/>
          <w:marTop w:val="0"/>
          <w:marBottom w:val="0"/>
          <w:divBdr>
            <w:top w:val="none" w:sz="0" w:space="0" w:color="auto"/>
            <w:left w:val="none" w:sz="0" w:space="0" w:color="auto"/>
            <w:bottom w:val="none" w:sz="0" w:space="0" w:color="auto"/>
            <w:right w:val="none" w:sz="0" w:space="0" w:color="auto"/>
          </w:divBdr>
        </w:div>
        <w:div w:id="2132819234">
          <w:marLeft w:val="0"/>
          <w:marRight w:val="0"/>
          <w:marTop w:val="0"/>
          <w:marBottom w:val="0"/>
          <w:divBdr>
            <w:top w:val="none" w:sz="0" w:space="0" w:color="auto"/>
            <w:left w:val="none" w:sz="0" w:space="0" w:color="auto"/>
            <w:bottom w:val="none" w:sz="0" w:space="0" w:color="auto"/>
            <w:right w:val="none" w:sz="0" w:space="0" w:color="auto"/>
          </w:divBdr>
        </w:div>
      </w:divsChild>
    </w:div>
    <w:div w:id="1903787841">
      <w:bodyDiv w:val="1"/>
      <w:marLeft w:val="0"/>
      <w:marRight w:val="0"/>
      <w:marTop w:val="0"/>
      <w:marBottom w:val="0"/>
      <w:divBdr>
        <w:top w:val="none" w:sz="0" w:space="0" w:color="auto"/>
        <w:left w:val="none" w:sz="0" w:space="0" w:color="auto"/>
        <w:bottom w:val="none" w:sz="0" w:space="0" w:color="auto"/>
        <w:right w:val="none" w:sz="0" w:space="0" w:color="auto"/>
      </w:divBdr>
    </w:div>
    <w:div w:id="1911037802">
      <w:bodyDiv w:val="1"/>
      <w:marLeft w:val="0"/>
      <w:marRight w:val="0"/>
      <w:marTop w:val="0"/>
      <w:marBottom w:val="0"/>
      <w:divBdr>
        <w:top w:val="none" w:sz="0" w:space="0" w:color="auto"/>
        <w:left w:val="none" w:sz="0" w:space="0" w:color="auto"/>
        <w:bottom w:val="none" w:sz="0" w:space="0" w:color="auto"/>
        <w:right w:val="none" w:sz="0" w:space="0" w:color="auto"/>
      </w:divBdr>
      <w:divsChild>
        <w:div w:id="92824125">
          <w:marLeft w:val="0"/>
          <w:marRight w:val="0"/>
          <w:marTop w:val="30"/>
          <w:marBottom w:val="0"/>
          <w:divBdr>
            <w:top w:val="none" w:sz="0" w:space="0" w:color="auto"/>
            <w:left w:val="none" w:sz="0" w:space="0" w:color="auto"/>
            <w:bottom w:val="none" w:sz="0" w:space="0" w:color="auto"/>
            <w:right w:val="none" w:sz="0" w:space="0" w:color="auto"/>
          </w:divBdr>
        </w:div>
      </w:divsChild>
    </w:div>
    <w:div w:id="1929583886">
      <w:bodyDiv w:val="1"/>
      <w:marLeft w:val="0"/>
      <w:marRight w:val="0"/>
      <w:marTop w:val="0"/>
      <w:marBottom w:val="0"/>
      <w:divBdr>
        <w:top w:val="none" w:sz="0" w:space="0" w:color="auto"/>
        <w:left w:val="none" w:sz="0" w:space="0" w:color="auto"/>
        <w:bottom w:val="none" w:sz="0" w:space="0" w:color="auto"/>
        <w:right w:val="none" w:sz="0" w:space="0" w:color="auto"/>
      </w:divBdr>
      <w:divsChild>
        <w:div w:id="860512226">
          <w:marLeft w:val="0"/>
          <w:marRight w:val="0"/>
          <w:marTop w:val="30"/>
          <w:marBottom w:val="0"/>
          <w:divBdr>
            <w:top w:val="none" w:sz="0" w:space="0" w:color="auto"/>
            <w:left w:val="none" w:sz="0" w:space="0" w:color="auto"/>
            <w:bottom w:val="none" w:sz="0" w:space="0" w:color="auto"/>
            <w:right w:val="none" w:sz="0" w:space="0" w:color="auto"/>
          </w:divBdr>
        </w:div>
      </w:divsChild>
    </w:div>
    <w:div w:id="1929918596">
      <w:bodyDiv w:val="1"/>
      <w:marLeft w:val="0"/>
      <w:marRight w:val="0"/>
      <w:marTop w:val="0"/>
      <w:marBottom w:val="0"/>
      <w:divBdr>
        <w:top w:val="none" w:sz="0" w:space="0" w:color="auto"/>
        <w:left w:val="none" w:sz="0" w:space="0" w:color="auto"/>
        <w:bottom w:val="none" w:sz="0" w:space="0" w:color="auto"/>
        <w:right w:val="none" w:sz="0" w:space="0" w:color="auto"/>
      </w:divBdr>
    </w:div>
    <w:div w:id="1974558758">
      <w:bodyDiv w:val="1"/>
      <w:marLeft w:val="0"/>
      <w:marRight w:val="0"/>
      <w:marTop w:val="0"/>
      <w:marBottom w:val="0"/>
      <w:divBdr>
        <w:top w:val="none" w:sz="0" w:space="0" w:color="auto"/>
        <w:left w:val="none" w:sz="0" w:space="0" w:color="auto"/>
        <w:bottom w:val="none" w:sz="0" w:space="0" w:color="auto"/>
        <w:right w:val="none" w:sz="0" w:space="0" w:color="auto"/>
      </w:divBdr>
    </w:div>
    <w:div w:id="1980722384">
      <w:bodyDiv w:val="1"/>
      <w:marLeft w:val="0"/>
      <w:marRight w:val="0"/>
      <w:marTop w:val="0"/>
      <w:marBottom w:val="0"/>
      <w:divBdr>
        <w:top w:val="none" w:sz="0" w:space="0" w:color="auto"/>
        <w:left w:val="none" w:sz="0" w:space="0" w:color="auto"/>
        <w:bottom w:val="none" w:sz="0" w:space="0" w:color="auto"/>
        <w:right w:val="none" w:sz="0" w:space="0" w:color="auto"/>
      </w:divBdr>
    </w:div>
    <w:div w:id="1993874167">
      <w:bodyDiv w:val="1"/>
      <w:marLeft w:val="0"/>
      <w:marRight w:val="0"/>
      <w:marTop w:val="0"/>
      <w:marBottom w:val="0"/>
      <w:divBdr>
        <w:top w:val="none" w:sz="0" w:space="0" w:color="auto"/>
        <w:left w:val="none" w:sz="0" w:space="0" w:color="auto"/>
        <w:bottom w:val="none" w:sz="0" w:space="0" w:color="auto"/>
        <w:right w:val="none" w:sz="0" w:space="0" w:color="auto"/>
      </w:divBdr>
    </w:div>
    <w:div w:id="2018732261">
      <w:bodyDiv w:val="1"/>
      <w:marLeft w:val="0"/>
      <w:marRight w:val="0"/>
      <w:marTop w:val="0"/>
      <w:marBottom w:val="0"/>
      <w:divBdr>
        <w:top w:val="none" w:sz="0" w:space="0" w:color="auto"/>
        <w:left w:val="none" w:sz="0" w:space="0" w:color="auto"/>
        <w:bottom w:val="none" w:sz="0" w:space="0" w:color="auto"/>
        <w:right w:val="none" w:sz="0" w:space="0" w:color="auto"/>
      </w:divBdr>
      <w:divsChild>
        <w:div w:id="1374232321">
          <w:marLeft w:val="0"/>
          <w:marRight w:val="0"/>
          <w:marTop w:val="30"/>
          <w:marBottom w:val="0"/>
          <w:divBdr>
            <w:top w:val="none" w:sz="0" w:space="0" w:color="auto"/>
            <w:left w:val="none" w:sz="0" w:space="0" w:color="auto"/>
            <w:bottom w:val="none" w:sz="0" w:space="0" w:color="auto"/>
            <w:right w:val="none" w:sz="0" w:space="0" w:color="auto"/>
          </w:divBdr>
        </w:div>
      </w:divsChild>
    </w:div>
    <w:div w:id="2042509073">
      <w:bodyDiv w:val="1"/>
      <w:marLeft w:val="0"/>
      <w:marRight w:val="0"/>
      <w:marTop w:val="0"/>
      <w:marBottom w:val="0"/>
      <w:divBdr>
        <w:top w:val="none" w:sz="0" w:space="0" w:color="auto"/>
        <w:left w:val="none" w:sz="0" w:space="0" w:color="auto"/>
        <w:bottom w:val="none" w:sz="0" w:space="0" w:color="auto"/>
        <w:right w:val="none" w:sz="0" w:space="0" w:color="auto"/>
      </w:divBdr>
      <w:divsChild>
        <w:div w:id="1364594292">
          <w:marLeft w:val="0"/>
          <w:marRight w:val="0"/>
          <w:marTop w:val="30"/>
          <w:marBottom w:val="0"/>
          <w:divBdr>
            <w:top w:val="none" w:sz="0" w:space="0" w:color="auto"/>
            <w:left w:val="none" w:sz="0" w:space="0" w:color="auto"/>
            <w:bottom w:val="none" w:sz="0" w:space="0" w:color="auto"/>
            <w:right w:val="none" w:sz="0" w:space="0" w:color="auto"/>
          </w:divBdr>
        </w:div>
      </w:divsChild>
    </w:div>
    <w:div w:id="2066827147">
      <w:bodyDiv w:val="1"/>
      <w:marLeft w:val="0"/>
      <w:marRight w:val="0"/>
      <w:marTop w:val="0"/>
      <w:marBottom w:val="0"/>
      <w:divBdr>
        <w:top w:val="none" w:sz="0" w:space="0" w:color="auto"/>
        <w:left w:val="none" w:sz="0" w:space="0" w:color="auto"/>
        <w:bottom w:val="none" w:sz="0" w:space="0" w:color="auto"/>
        <w:right w:val="none" w:sz="0" w:space="0" w:color="auto"/>
      </w:divBdr>
    </w:div>
    <w:div w:id="2071271162">
      <w:bodyDiv w:val="1"/>
      <w:marLeft w:val="0"/>
      <w:marRight w:val="0"/>
      <w:marTop w:val="0"/>
      <w:marBottom w:val="0"/>
      <w:divBdr>
        <w:top w:val="none" w:sz="0" w:space="0" w:color="auto"/>
        <w:left w:val="none" w:sz="0" w:space="0" w:color="auto"/>
        <w:bottom w:val="none" w:sz="0" w:space="0" w:color="auto"/>
        <w:right w:val="none" w:sz="0" w:space="0" w:color="auto"/>
      </w:divBdr>
    </w:div>
    <w:div w:id="2074111990">
      <w:bodyDiv w:val="1"/>
      <w:marLeft w:val="0"/>
      <w:marRight w:val="0"/>
      <w:marTop w:val="0"/>
      <w:marBottom w:val="0"/>
      <w:divBdr>
        <w:top w:val="none" w:sz="0" w:space="0" w:color="auto"/>
        <w:left w:val="none" w:sz="0" w:space="0" w:color="auto"/>
        <w:bottom w:val="none" w:sz="0" w:space="0" w:color="auto"/>
        <w:right w:val="none" w:sz="0" w:space="0" w:color="auto"/>
      </w:divBdr>
    </w:div>
    <w:div w:id="2087919438">
      <w:bodyDiv w:val="1"/>
      <w:marLeft w:val="0"/>
      <w:marRight w:val="0"/>
      <w:marTop w:val="0"/>
      <w:marBottom w:val="0"/>
      <w:divBdr>
        <w:top w:val="none" w:sz="0" w:space="0" w:color="auto"/>
        <w:left w:val="none" w:sz="0" w:space="0" w:color="auto"/>
        <w:bottom w:val="none" w:sz="0" w:space="0" w:color="auto"/>
        <w:right w:val="none" w:sz="0" w:space="0" w:color="auto"/>
      </w:divBdr>
      <w:divsChild>
        <w:div w:id="1093551812">
          <w:marLeft w:val="0"/>
          <w:marRight w:val="0"/>
          <w:marTop w:val="30"/>
          <w:marBottom w:val="0"/>
          <w:divBdr>
            <w:top w:val="none" w:sz="0" w:space="0" w:color="auto"/>
            <w:left w:val="none" w:sz="0" w:space="0" w:color="auto"/>
            <w:bottom w:val="none" w:sz="0" w:space="0" w:color="auto"/>
            <w:right w:val="none" w:sz="0" w:space="0" w:color="auto"/>
          </w:divBdr>
        </w:div>
      </w:divsChild>
    </w:div>
    <w:div w:id="2107339892">
      <w:bodyDiv w:val="1"/>
      <w:marLeft w:val="0"/>
      <w:marRight w:val="0"/>
      <w:marTop w:val="0"/>
      <w:marBottom w:val="0"/>
      <w:divBdr>
        <w:top w:val="none" w:sz="0" w:space="0" w:color="auto"/>
        <w:left w:val="none" w:sz="0" w:space="0" w:color="auto"/>
        <w:bottom w:val="none" w:sz="0" w:space="0" w:color="auto"/>
        <w:right w:val="none" w:sz="0" w:space="0" w:color="auto"/>
      </w:divBdr>
    </w:div>
    <w:div w:id="2124759643">
      <w:bodyDiv w:val="1"/>
      <w:marLeft w:val="0"/>
      <w:marRight w:val="0"/>
      <w:marTop w:val="0"/>
      <w:marBottom w:val="0"/>
      <w:divBdr>
        <w:top w:val="none" w:sz="0" w:space="0" w:color="auto"/>
        <w:left w:val="none" w:sz="0" w:space="0" w:color="auto"/>
        <w:bottom w:val="none" w:sz="0" w:space="0" w:color="auto"/>
        <w:right w:val="none" w:sz="0" w:space="0" w:color="auto"/>
      </w:divBdr>
      <w:divsChild>
        <w:div w:id="68230746">
          <w:marLeft w:val="0"/>
          <w:marRight w:val="0"/>
          <w:marTop w:val="30"/>
          <w:marBottom w:val="0"/>
          <w:divBdr>
            <w:top w:val="none" w:sz="0" w:space="0" w:color="auto"/>
            <w:left w:val="none" w:sz="0" w:space="0" w:color="auto"/>
            <w:bottom w:val="none" w:sz="0" w:space="0" w:color="auto"/>
            <w:right w:val="none" w:sz="0" w:space="0" w:color="auto"/>
          </w:divBdr>
        </w:div>
      </w:divsChild>
    </w:div>
    <w:div w:id="2130932950">
      <w:bodyDiv w:val="1"/>
      <w:marLeft w:val="0"/>
      <w:marRight w:val="0"/>
      <w:marTop w:val="0"/>
      <w:marBottom w:val="0"/>
      <w:divBdr>
        <w:top w:val="none" w:sz="0" w:space="0" w:color="auto"/>
        <w:left w:val="none" w:sz="0" w:space="0" w:color="auto"/>
        <w:bottom w:val="none" w:sz="0" w:space="0" w:color="auto"/>
        <w:right w:val="none" w:sz="0" w:space="0" w:color="auto"/>
      </w:divBdr>
      <w:divsChild>
        <w:div w:id="1091511378">
          <w:marLeft w:val="0"/>
          <w:marRight w:val="0"/>
          <w:marTop w:val="0"/>
          <w:marBottom w:val="0"/>
          <w:divBdr>
            <w:top w:val="none" w:sz="0" w:space="0" w:color="auto"/>
            <w:left w:val="none" w:sz="0" w:space="0" w:color="auto"/>
            <w:bottom w:val="none" w:sz="0" w:space="0" w:color="auto"/>
            <w:right w:val="none" w:sz="0" w:space="0" w:color="auto"/>
          </w:divBdr>
        </w:div>
      </w:divsChild>
    </w:div>
    <w:div w:id="2146970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ata\6.%20Studium\4)%20Diplomov&#225;%20pr&#225;ce%20(Mgr.)\0.%20Diplomka%20listopad%20z&#225;v&#283;r\Komensk&#253;%206-%20J.%20Krupa.docx" TargetMode="External"/><Relationship Id="rId117" Type="http://schemas.openxmlformats.org/officeDocument/2006/relationships/hyperlink" Target="https://de.wikipedia.org/wiki/Nikolaus_Ludwig_von_Zinzendorf" TargetMode="External"/><Relationship Id="rId21" Type="http://schemas.openxmlformats.org/officeDocument/2006/relationships/hyperlink" Target="file:///C:\Data\6.%20Studium\4)%20Diplomov&#225;%20pr&#225;ce%20(Mgr.)\0.%20Diplomka%20listopad%20z&#225;v&#283;r\Komensk&#253;%206-%20J.%20Krupa.docx" TargetMode="External"/><Relationship Id="rId42" Type="http://schemas.openxmlformats.org/officeDocument/2006/relationships/image" Target="media/image4.jpeg"/><Relationship Id="rId47" Type="http://schemas.openxmlformats.org/officeDocument/2006/relationships/image" Target="media/image9.png"/><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hyperlink" Target="https://cs.wikipedia.org/wiki/Jan_Amos_Komensk%C3%BD" TargetMode="External"/><Relationship Id="rId89" Type="http://schemas.openxmlformats.org/officeDocument/2006/relationships/hyperlink" Target="https://en.wikipedia.org/wiki/Johann_Heinrich_Alsted#/media/File:Prof._Johann_Heinrich_Alsted_Kupferstich_1610_(DSFSi04).jpg" TargetMode="External"/><Relationship Id="rId112" Type="http://schemas.openxmlformats.org/officeDocument/2006/relationships/hyperlink" Target="https://en.wikipedia.org/wiki/John_Amos_Comenius" TargetMode="External"/><Relationship Id="rId16" Type="http://schemas.openxmlformats.org/officeDocument/2006/relationships/hyperlink" Target="file:///C:\Data\6.%20Studium\4)%20Diplomov&#225;%20pr&#225;ce%20(Mgr.)\0.%20Diplomka%20listopad%20z&#225;v&#283;r\Komensk&#253;%206-%20J.%20Krupa.docx" TargetMode="External"/><Relationship Id="rId107" Type="http://schemas.openxmlformats.org/officeDocument/2006/relationships/hyperlink" Target="http://www.wikimedia" TargetMode="External"/><Relationship Id="rId11" Type="http://schemas.openxmlformats.org/officeDocument/2006/relationships/hyperlink" Target="file:///C:\Data\6.%20Studium\4)%20Diplomov&#225;%20pr&#225;ce%20(Mgr.)\0.%20Diplomka%20listopad%20z&#225;v&#283;r\Komensk&#253;%206-%20J.%20Krupa.docx" TargetMode="External"/><Relationship Id="rId32" Type="http://schemas.openxmlformats.org/officeDocument/2006/relationships/hyperlink" Target="file:///C:\Data\6.%20Studium\4)%20Diplomov&#225;%20pr&#225;ce%20(Mgr.)\0.%20Diplomka%20listopad%20z&#225;v&#283;r\Komensk&#253;%206-%20J.%20Krupa.docx" TargetMode="External"/><Relationship Id="rId37" Type="http://schemas.openxmlformats.org/officeDocument/2006/relationships/hyperlink" Target="file:///C:\Data\6.%20Studium\4)%20Diplomov&#225;%20pr&#225;ce%20(Mgr.)\0.%20Diplomka%20listopad%20z&#225;v&#283;r\Komensk&#253;%206-%20J.%20Krupa.docx" TargetMode="External"/><Relationship Id="rId53" Type="http://schemas.openxmlformats.org/officeDocument/2006/relationships/image" Target="media/image15.jpeg"/><Relationship Id="rId58" Type="http://schemas.openxmlformats.org/officeDocument/2006/relationships/image" Target="media/image20.jpeg"/><Relationship Id="rId74" Type="http://schemas.openxmlformats.org/officeDocument/2006/relationships/chart" Target="charts/chart5.xml"/><Relationship Id="rId79" Type="http://schemas.openxmlformats.org/officeDocument/2006/relationships/footer" Target="footer1.xml"/><Relationship Id="rId102" Type="http://schemas.openxmlformats.org/officeDocument/2006/relationships/hyperlink" Target="http://www.wikimedia" TargetMode="External"/><Relationship Id="rId5" Type="http://schemas.openxmlformats.org/officeDocument/2006/relationships/webSettings" Target="webSettings.xml"/><Relationship Id="rId90" Type="http://schemas.openxmlformats.org/officeDocument/2006/relationships/hyperlink" Target="https://en.wikipedia.org/wiki/Johann_Heinrich_Alsted" TargetMode="External"/><Relationship Id="rId95" Type="http://schemas.openxmlformats.org/officeDocument/2006/relationships/hyperlink" Target="https://en.wikipedia.org/wiki/en:Michiel_Jansz._van_Mierevelt" TargetMode="External"/><Relationship Id="rId22" Type="http://schemas.openxmlformats.org/officeDocument/2006/relationships/hyperlink" Target="file:///C:\Data\6.%20Studium\4)%20Diplomov&#225;%20pr&#225;ce%20(Mgr.)\0.%20Diplomka%20listopad%20z&#225;v&#283;r\Komensk&#253;%206-%20J.%20Krupa.docx" TargetMode="External"/><Relationship Id="rId27" Type="http://schemas.openxmlformats.org/officeDocument/2006/relationships/hyperlink" Target="file:///C:\Data\6.%20Studium\4)%20Diplomov&#225;%20pr&#225;ce%20(Mgr.)\0.%20Diplomka%20listopad%20z&#225;v&#283;r\Komensk&#253;%206-%20J.%20Krupa.docx" TargetMode="External"/><Relationship Id="rId43" Type="http://schemas.openxmlformats.org/officeDocument/2006/relationships/image" Target="media/image5.jpeg"/><Relationship Id="rId48" Type="http://schemas.openxmlformats.org/officeDocument/2006/relationships/image" Target="media/image10.emf"/><Relationship Id="rId64" Type="http://schemas.openxmlformats.org/officeDocument/2006/relationships/image" Target="media/image26.jpeg"/><Relationship Id="rId69" Type="http://schemas.openxmlformats.org/officeDocument/2006/relationships/image" Target="media/image31.png"/><Relationship Id="rId113" Type="http://schemas.openxmlformats.org/officeDocument/2006/relationships/hyperlink" Target="https://cs.wikipedia.org/wiki/Bible_kralick%C3%A1" TargetMode="External"/><Relationship Id="rId118" Type="http://schemas.openxmlformats.org/officeDocument/2006/relationships/hyperlink" Target="https://en.wikipedia.org/wiki/en:John_Jackson_(painter)" TargetMode="External"/><Relationship Id="rId80" Type="http://schemas.openxmlformats.org/officeDocument/2006/relationships/hyperlink" Target="http://emlo.bodleian.ox.ac.uk/forms/advanced?people=Jan+Amos+Comenius" TargetMode="External"/><Relationship Id="rId85" Type="http://schemas.openxmlformats.org/officeDocument/2006/relationships/hyperlink" Target="https://cs.wikipedia.org/wiki/Jan_Amos_Komensk%C3%BD" TargetMode="External"/><Relationship Id="rId12" Type="http://schemas.openxmlformats.org/officeDocument/2006/relationships/hyperlink" Target="file:///C:\Data\6.%20Studium\4)%20Diplomov&#225;%20pr&#225;ce%20(Mgr.)\0.%20Diplomka%20listopad%20z&#225;v&#283;r\Komensk&#253;%206-%20J.%20Krupa.docx" TargetMode="External"/><Relationship Id="rId17" Type="http://schemas.openxmlformats.org/officeDocument/2006/relationships/hyperlink" Target="file:///C:\Data\6.%20Studium\4)%20Diplomov&#225;%20pr&#225;ce%20(Mgr.)\0.%20Diplomka%20listopad%20z&#225;v&#283;r\Komensk&#253;%206-%20J.%20Krupa.docx" TargetMode="External"/><Relationship Id="rId33" Type="http://schemas.openxmlformats.org/officeDocument/2006/relationships/hyperlink" Target="file:///C:\Data\6.%20Studium\4)%20Diplomov&#225;%20pr&#225;ce%20(Mgr.)\0.%20Diplomka%20listopad%20z&#225;v&#283;r\Komensk&#253;%206-%20J.%20Krupa.docx" TargetMode="External"/><Relationship Id="rId38" Type="http://schemas.openxmlformats.org/officeDocument/2006/relationships/hyperlink" Target="file:///C:\Data\6.%20Studium\4)%20Diplomov&#225;%20pr&#225;ce%20(Mgr.)\0.%20Diplomka%20listopad%20z&#225;v&#283;r\Komensk&#253;%206-%20J.%20Krupa.docx" TargetMode="External"/><Relationship Id="rId59" Type="http://schemas.openxmlformats.org/officeDocument/2006/relationships/image" Target="media/image21.jpeg"/><Relationship Id="rId103" Type="http://schemas.openxmlformats.org/officeDocument/2006/relationships/hyperlink" Target="https://commons.wikimedia.org/wiki/File:Didactica_magna_deutsch_1876.jpg" TargetMode="External"/><Relationship Id="rId108" Type="http://schemas.openxmlformats.org/officeDocument/2006/relationships/hyperlink" Target="https://upload.wikimedia.org/wikipedia/commons/8/8c/Opera_didactica.jpg" TargetMode="External"/><Relationship Id="rId54" Type="http://schemas.openxmlformats.org/officeDocument/2006/relationships/image" Target="media/image16.jpeg"/><Relationship Id="rId70" Type="http://schemas.openxmlformats.org/officeDocument/2006/relationships/chart" Target="charts/chart1.xml"/><Relationship Id="rId75" Type="http://schemas.openxmlformats.org/officeDocument/2006/relationships/chart" Target="charts/chart6.xml"/><Relationship Id="rId91" Type="http://schemas.openxmlformats.org/officeDocument/2006/relationships/hyperlink" Target="https://en.wikipedia.org/wiki/Cristiano_Banti" TargetMode="External"/><Relationship Id="rId96" Type="http://schemas.openxmlformats.org/officeDocument/2006/relationships/hyperlink" Target="https://en.wikipedia.org/wiki/Frederick_V_of_the_Palatinat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Data\6.%20Studium\4)%20Diplomov&#225;%20pr&#225;ce%20(Mgr.)\0.%20Diplomka%20listopad%20z&#225;v&#283;r\Komensk&#253;%206-%20J.%20Krupa.docx" TargetMode="External"/><Relationship Id="rId28" Type="http://schemas.openxmlformats.org/officeDocument/2006/relationships/hyperlink" Target="file:///C:\Data\6.%20Studium\4)%20Diplomov&#225;%20pr&#225;ce%20(Mgr.)\0.%20Diplomka%20listopad%20z&#225;v&#283;r\Komensk&#253;%206-%20J.%20Krupa.docx" TargetMode="External"/><Relationship Id="rId49" Type="http://schemas.openxmlformats.org/officeDocument/2006/relationships/image" Target="media/image11.jpeg"/><Relationship Id="rId114" Type="http://schemas.openxmlformats.org/officeDocument/2006/relationships/hyperlink" Target="https://cs.wikipedia.org/wiki/Jan_Hus" TargetMode="External"/><Relationship Id="rId119" Type="http://schemas.openxmlformats.org/officeDocument/2006/relationships/hyperlink" Target="https://en.wikipedia.org/wiki/John_Wesley" TargetMode="External"/><Relationship Id="rId44" Type="http://schemas.openxmlformats.org/officeDocument/2006/relationships/image" Target="media/image6.emf"/><Relationship Id="rId60" Type="http://schemas.openxmlformats.org/officeDocument/2006/relationships/image" Target="media/image22.jpeg"/><Relationship Id="rId65" Type="http://schemas.openxmlformats.org/officeDocument/2006/relationships/image" Target="media/image27.jpeg"/><Relationship Id="rId81" Type="http://schemas.openxmlformats.org/officeDocument/2006/relationships/hyperlink" Target="https://komeniologie.flu.cas.cz" TargetMode="External"/><Relationship Id="rId86" Type="http://schemas.openxmlformats.org/officeDocument/2006/relationships/hyperlink" Target="https://cs.wikipedia.org/wiki/Toleran%C4%8Dn%C3%AD_patent" TargetMode="External"/><Relationship Id="rId4" Type="http://schemas.openxmlformats.org/officeDocument/2006/relationships/settings" Target="settings.xml"/><Relationship Id="rId9" Type="http://schemas.openxmlformats.org/officeDocument/2006/relationships/hyperlink" Target="file:///C:\Data\6.%20Studium\4)%20Diplomov&#225;%20pr&#225;ce%20(Mgr.)\0.%20Diplomka%20listopad%20z&#225;v&#283;r\Komensk&#253;%206-%20J.%20Krupa.docx" TargetMode="External"/><Relationship Id="rId13" Type="http://schemas.openxmlformats.org/officeDocument/2006/relationships/hyperlink" Target="file:///C:\Data\6.%20Studium\4)%20Diplomov&#225;%20pr&#225;ce%20(Mgr.)\0.%20Diplomka%20listopad%20z&#225;v&#283;r\Komensk&#253;%206-%20J.%20Krupa.docx" TargetMode="External"/><Relationship Id="rId18" Type="http://schemas.openxmlformats.org/officeDocument/2006/relationships/hyperlink" Target="file:///C:\Data\6.%20Studium\4)%20Diplomov&#225;%20pr&#225;ce%20(Mgr.)\0.%20Diplomka%20listopad%20z&#225;v&#283;r\Komensk&#253;%206-%20J.%20Krupa.docx" TargetMode="External"/><Relationship Id="rId39" Type="http://schemas.openxmlformats.org/officeDocument/2006/relationships/hyperlink" Target="file:///C:\Data\6.%20Studium\4)%20Diplomov&#225;%20pr&#225;ce%20(Mgr.)\0.%20Diplomka%20listopad%20z&#225;v&#283;r\Komensk&#253;%206-%20J.%20Krupa.docx" TargetMode="External"/><Relationship Id="rId109" Type="http://schemas.openxmlformats.org/officeDocument/2006/relationships/hyperlink" Target="https://en.wikipedia.org/wiki/Janua_linguarum_reserata" TargetMode="External"/><Relationship Id="rId34" Type="http://schemas.openxmlformats.org/officeDocument/2006/relationships/hyperlink" Target="file:///C:\Data\6.%20Studium\4)%20Diplomov&#225;%20pr&#225;ce%20(Mgr.)\0.%20Diplomka%20listopad%20z&#225;v&#283;r\Komensk&#253;%206-%20J.%20Krupa.docx"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chart" Target="charts/chart7.xml"/><Relationship Id="rId97" Type="http://schemas.openxmlformats.org/officeDocument/2006/relationships/hyperlink" Target="https://commons.wikimedia.org/wiki/File:Ignatius-Loyola.jpg" TargetMode="External"/><Relationship Id="rId104" Type="http://schemas.openxmlformats.org/officeDocument/2006/relationships/hyperlink" Target="https://cs.wikipedia.org/wiki/Ren%C3%A9_Descartes"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hyperlink" Target="https://en.wikipedia.org/wiki/Galileo_affair" TargetMode="External"/><Relationship Id="rId2" Type="http://schemas.openxmlformats.org/officeDocument/2006/relationships/numbering" Target="numbering.xml"/><Relationship Id="rId29" Type="http://schemas.openxmlformats.org/officeDocument/2006/relationships/hyperlink" Target="file:///C:\Data\6.%20Studium\4)%20Diplomov&#225;%20pr&#225;ce%20(Mgr.)\0.%20Diplomka%20listopad%20z&#225;v&#283;r\Komensk&#253;%206-%20J.%20Krupa.docx" TargetMode="External"/><Relationship Id="rId24" Type="http://schemas.openxmlformats.org/officeDocument/2006/relationships/hyperlink" Target="file:///C:\Data\6.%20Studium\4)%20Diplomov&#225;%20pr&#225;ce%20(Mgr.)\0.%20Diplomka%20listopad%20z&#225;v&#283;r\Komensk&#253;%206-%20J.%20Krupa.docx" TargetMode="External"/><Relationship Id="rId40" Type="http://schemas.openxmlformats.org/officeDocument/2006/relationships/image" Target="media/image2.jpeg"/><Relationship Id="rId45" Type="http://schemas.openxmlformats.org/officeDocument/2006/relationships/image" Target="media/image7.jpeg"/><Relationship Id="rId66" Type="http://schemas.openxmlformats.org/officeDocument/2006/relationships/image" Target="media/image28.jpeg"/><Relationship Id="rId87" Type="http://schemas.openxmlformats.org/officeDocument/2006/relationships/hyperlink" Target="https://cs.wikipedia.org/wiki/Tom%C3%A1%C5%A1_Garrigue_Masaryk" TargetMode="External"/><Relationship Id="rId110" Type="http://schemas.openxmlformats.org/officeDocument/2006/relationships/hyperlink" Target="https://en.wikipedia.org/wiki/Great_Didactic" TargetMode="External"/><Relationship Id="rId115" Type="http://schemas.openxmlformats.org/officeDocument/2006/relationships/hyperlink" Target="https://cs.wikipedia.org/wiki/Mikul%C3%A1%C5%A1_Drab%C3%ADk" TargetMode="External"/><Relationship Id="rId61" Type="http://schemas.openxmlformats.org/officeDocument/2006/relationships/image" Target="media/image23.jpeg"/><Relationship Id="rId82" Type="http://schemas.openxmlformats.org/officeDocument/2006/relationships/hyperlink" Target="http://www.mjakub.cz" TargetMode="External"/><Relationship Id="rId19" Type="http://schemas.openxmlformats.org/officeDocument/2006/relationships/hyperlink" Target="file:///C:\Data\6.%20Studium\4)%20Diplomov&#225;%20pr&#225;ce%20(Mgr.)\0.%20Diplomka%20listopad%20z&#225;v&#283;r\Komensk&#253;%206-%20J.%20Krupa.docx" TargetMode="External"/><Relationship Id="rId14" Type="http://schemas.openxmlformats.org/officeDocument/2006/relationships/hyperlink" Target="file:///C:\Data\6.%20Studium\4)%20Diplomov&#225;%20pr&#225;ce%20(Mgr.)\0.%20Diplomka%20listopad%20z&#225;v&#283;r\Komensk&#253;%206-%20J.%20Krupa.docx" TargetMode="External"/><Relationship Id="rId30" Type="http://schemas.openxmlformats.org/officeDocument/2006/relationships/hyperlink" Target="file:///C:\Data\6.%20Studium\4)%20Diplomov&#225;%20pr&#225;ce%20(Mgr.)\0.%20Diplomka%20listopad%20z&#225;v&#283;r\Komensk&#253;%206-%20J.%20Krupa.docx" TargetMode="External"/><Relationship Id="rId35" Type="http://schemas.openxmlformats.org/officeDocument/2006/relationships/hyperlink" Target="file:///C:\Data\6.%20Studium\4)%20Diplomov&#225;%20pr&#225;ce%20(Mgr.)\0.%20Diplomka%20listopad%20z&#225;v&#283;r\Komensk&#253;%206-%20J.%20Krupa.docx" TargetMode="External"/><Relationship Id="rId56" Type="http://schemas.openxmlformats.org/officeDocument/2006/relationships/image" Target="media/image18.jpeg"/><Relationship Id="rId77" Type="http://schemas.openxmlformats.org/officeDocument/2006/relationships/chart" Target="charts/chart8.xml"/><Relationship Id="rId100" Type="http://schemas.openxmlformats.org/officeDocument/2006/relationships/hyperlink" Target="https://de.wikipedia.org/wiki/Das_Labyrinth_der_Welt_und_das_Paradies_des_Herzens" TargetMode="External"/><Relationship Id="rId105" Type="http://schemas.openxmlformats.org/officeDocument/2006/relationships/hyperlink" Target="https://cs.wikipedia.org/wiki/Orbis_pictus" TargetMode="Externa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chart" Target="charts/chart3.xml"/><Relationship Id="rId93" Type="http://schemas.openxmlformats.org/officeDocument/2006/relationships/hyperlink" Target="https://en.wikipedia.org/wiki/John_Calvin" TargetMode="External"/><Relationship Id="rId98" Type="http://schemas.openxmlformats.org/officeDocument/2006/relationships/hyperlink" Target="https://en.wikipedia.org/wiki/Battle_of_White_Mountain"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Data\6.%20Studium\4)%20Diplomov&#225;%20pr&#225;ce%20(Mgr.)\0.%20Diplomka%20listopad%20z&#225;v&#283;r\Komensk&#253;%206-%20J.%20Krupa.docx" TargetMode="External"/><Relationship Id="rId46" Type="http://schemas.openxmlformats.org/officeDocument/2006/relationships/image" Target="media/image8.jpeg"/><Relationship Id="rId67" Type="http://schemas.openxmlformats.org/officeDocument/2006/relationships/image" Target="media/image29.jpeg"/><Relationship Id="rId116" Type="http://schemas.openxmlformats.org/officeDocument/2006/relationships/hyperlink" Target="https://en.wikipedia.org/wiki/Oliver_Cromwell" TargetMode="External"/><Relationship Id="rId20" Type="http://schemas.openxmlformats.org/officeDocument/2006/relationships/hyperlink" Target="file:///C:\Data\6.%20Studium\4)%20Diplomov&#225;%20pr&#225;ce%20(Mgr.)\0.%20Diplomka%20listopad%20z&#225;v&#283;r\Komensk&#253;%206-%20J.%20Krupa.docx" TargetMode="External"/><Relationship Id="rId41" Type="http://schemas.openxmlformats.org/officeDocument/2006/relationships/image" Target="media/image3.jpeg"/><Relationship Id="rId62" Type="http://schemas.openxmlformats.org/officeDocument/2006/relationships/image" Target="media/image24.emf"/><Relationship Id="rId83" Type="http://schemas.openxmlformats.org/officeDocument/2006/relationships/hyperlink" Target="https://www.youtube.com/watch?v=alPLScxk_zw&amp;ab_channel=InovaceRepubliky" TargetMode="External"/><Relationship Id="rId88" Type="http://schemas.openxmlformats.org/officeDocument/2006/relationships/hyperlink" Target="https://en.wikipedia.org/wiki/File:Comenius-Schule.jpg" TargetMode="External"/><Relationship Id="rId111" Type="http://schemas.openxmlformats.org/officeDocument/2006/relationships/hyperlink" Target="https://komensky.mjakub.cz/didaktika--idc250" TargetMode="External"/><Relationship Id="rId15" Type="http://schemas.openxmlformats.org/officeDocument/2006/relationships/hyperlink" Target="file:///C:\Data\6.%20Studium\4)%20Diplomov&#225;%20pr&#225;ce%20(Mgr.)\0.%20Diplomka%20listopad%20z&#225;v&#283;r\Komensk&#253;%206-%20J.%20Krupa.docx" TargetMode="External"/><Relationship Id="rId36" Type="http://schemas.openxmlformats.org/officeDocument/2006/relationships/hyperlink" Target="file:///C:\Data\6.%20Studium\4)%20Diplomov&#225;%20pr&#225;ce%20(Mgr.)\0.%20Diplomka%20listopad%20z&#225;v&#283;r\Komensk&#253;%206-%20J.%20Krupa.docx" TargetMode="External"/><Relationship Id="rId57" Type="http://schemas.openxmlformats.org/officeDocument/2006/relationships/image" Target="media/image19.png"/><Relationship Id="rId106" Type="http://schemas.openxmlformats.org/officeDocument/2006/relationships/hyperlink" Target="https://en.wikipedia.org/wiki/John_Amos_Comenius" TargetMode="External"/><Relationship Id="rId10" Type="http://schemas.openxmlformats.org/officeDocument/2006/relationships/hyperlink" Target="file:///C:\Data\6.%20Studium\4)%20Diplomov&#225;%20pr&#225;ce%20(Mgr.)\0.%20Diplomka%20listopad%20z&#225;v&#283;r\Komensk&#253;%206-%20J.%20Krupa.docx" TargetMode="External"/><Relationship Id="rId31" Type="http://schemas.openxmlformats.org/officeDocument/2006/relationships/hyperlink" Target="file:///C:\Data\6.%20Studium\4)%20Diplomov&#225;%20pr&#225;ce%20(Mgr.)\0.%20Diplomka%20listopad%20z&#225;v&#283;r\Komensk&#253;%206-%20J.%20Krupa.docx" TargetMode="External"/><Relationship Id="rId52" Type="http://schemas.openxmlformats.org/officeDocument/2006/relationships/image" Target="media/image14.jpeg"/><Relationship Id="rId73" Type="http://schemas.openxmlformats.org/officeDocument/2006/relationships/chart" Target="charts/chart4.xml"/><Relationship Id="rId78" Type="http://schemas.openxmlformats.org/officeDocument/2006/relationships/chart" Target="charts/chart9.xml"/><Relationship Id="rId94" Type="http://schemas.openxmlformats.org/officeDocument/2006/relationships/hyperlink" Target="https://en.wikipedia.org/wiki/Battle_of_White_Mountain" TargetMode="External"/><Relationship Id="rId99" Type="http://schemas.openxmlformats.org/officeDocument/2006/relationships/hyperlink" Target="https://en.wikipedia.org/wiki/Joachim_Andreas_von_Schlick#/media/File:Hinrichtung_auf_dem_Altst%C3%A4dter_Ring.JPG" TargetMode="External"/><Relationship Id="rId101" Type="http://schemas.openxmlformats.org/officeDocument/2006/relationships/hyperlink" Target="https://cs.wikipedia.org/wiki/Karel_star%C5%A1%C3%AD_ze_%C5%BDerot%C3%ADn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a:t>
            </a:r>
            <a:r>
              <a:rPr lang="cs-CZ" sz="1200" baseline="0"/>
              <a:t> </a:t>
            </a:r>
            <a:r>
              <a:rPr lang="cs-CZ" sz="1200"/>
              <a:t> in the Czech Republic</a:t>
            </a:r>
          </a:p>
          <a:p>
            <a:pPr>
              <a:defRPr sz="1200"/>
            </a:pPr>
            <a:r>
              <a:rPr lang="cs-CZ" sz="1200"/>
              <a:t> Comenius Generally</a:t>
            </a:r>
            <a:endParaRPr lang="en-US" sz="1200"/>
          </a:p>
        </c:rich>
      </c:tx>
      <c:layout>
        <c:manualLayout>
          <c:xMode val="edge"/>
          <c:yMode val="edge"/>
          <c:x val="0.17702154230408995"/>
          <c:y val="4.658901830282861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6EC-47FC-8F4B-ABFFFCB738A9}"/>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6EC-47FC-8F4B-ABFFFCB738A9}"/>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6EC-47FC-8F4B-ABFFFCB738A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6EC-47FC-8F4B-ABFFFCB738A9}"/>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6EC-47FC-8F4B-ABFFFCB738A9}"/>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6EC-47FC-8F4B-ABFFFCB738A9}"/>
              </c:ext>
            </c:extLst>
          </c:dPt>
          <c:dLbls>
            <c:dLbl>
              <c:idx val="0"/>
              <c:layout>
                <c:manualLayout>
                  <c:x val="0.2298959390925337"/>
                  <c:y val="-0.54575707154742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EC-47FC-8F4B-ABFFFCB738A9}"/>
                </c:ext>
              </c:extLst>
            </c:dLbl>
            <c:dLbl>
              <c:idx val="1"/>
              <c:layout>
                <c:manualLayout>
                  <c:x val="0.45071377473382485"/>
                  <c:y val="0.184476790650752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EC-47FC-8F4B-ABFFFCB738A9}"/>
                </c:ext>
              </c:extLst>
            </c:dLbl>
            <c:dLbl>
              <c:idx val="2"/>
              <c:layout>
                <c:manualLayout>
                  <c:x val="0.34030473399691724"/>
                  <c:y val="0.332336918783654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EC-47FC-8F4B-ABFFFCB738A9}"/>
                </c:ext>
              </c:extLst>
            </c:dLbl>
            <c:dLbl>
              <c:idx val="3"/>
              <c:layout>
                <c:manualLayout>
                  <c:x val="0.3340605878838982"/>
                  <c:y val="0.438826103475834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EC-47FC-8F4B-ABFFFCB738A9}"/>
                </c:ext>
              </c:extLst>
            </c:dLbl>
            <c:dLbl>
              <c:idx val="4"/>
              <c:layout>
                <c:manualLayout>
                  <c:x val="0.3340605878838982"/>
                  <c:y val="0.538659714124752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EC-47FC-8F4B-ABFFFCB738A9}"/>
                </c:ext>
              </c:extLst>
            </c:dLbl>
            <c:dLbl>
              <c:idx val="5"/>
              <c:layout>
                <c:manualLayout>
                  <c:x val="0.33310282436986977"/>
                  <c:y val="0.643482909062323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6EC-47FC-8F4B-ABFFFCB738A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67</c:v>
                </c:pt>
                <c:pt idx="1">
                  <c:v>12</c:v>
                </c:pt>
                <c:pt idx="2">
                  <c:v>1</c:v>
                </c:pt>
                <c:pt idx="3">
                  <c:v>0</c:v>
                </c:pt>
                <c:pt idx="4">
                  <c:v>0</c:v>
                </c:pt>
                <c:pt idx="5">
                  <c:v>0</c:v>
                </c:pt>
              </c:numCache>
            </c:numRef>
          </c:val>
          <c:extLst>
            <c:ext xmlns:c16="http://schemas.microsoft.com/office/drawing/2014/chart" uri="{C3380CC4-5D6E-409C-BE32-E72D297353CC}">
              <c16:uniqueId val="{0000000C-A6EC-47FC-8F4B-ABFFFCB738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923243710989449"/>
          <c:y val="0.34883330931387319"/>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a:t>
            </a:r>
            <a:r>
              <a:rPr lang="cs-CZ" sz="1200" baseline="0"/>
              <a:t> </a:t>
            </a:r>
            <a:r>
              <a:rPr lang="cs-CZ" sz="1200"/>
              <a:t> in the Czech Republic</a:t>
            </a:r>
          </a:p>
          <a:p>
            <a:pPr>
              <a:defRPr sz="1200"/>
            </a:pPr>
            <a:r>
              <a:rPr lang="cs-CZ" sz="1200"/>
              <a:t> Comenius Generally</a:t>
            </a:r>
            <a:endParaRPr lang="en-US" sz="1200"/>
          </a:p>
        </c:rich>
      </c:tx>
      <c:layout>
        <c:manualLayout>
          <c:xMode val="edge"/>
          <c:yMode val="edge"/>
          <c:x val="0.17702154230408995"/>
          <c:y val="4.658901830282861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C54-4791-B424-5C9C99B72F6C}"/>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54-4791-B424-5C9C99B72F6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C54-4791-B424-5C9C99B72F6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C54-4791-B424-5C9C99B72F6C}"/>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C54-4791-B424-5C9C99B72F6C}"/>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C54-4791-B424-5C9C99B72F6C}"/>
              </c:ext>
            </c:extLst>
          </c:dPt>
          <c:dLbls>
            <c:dLbl>
              <c:idx val="0"/>
              <c:layout>
                <c:manualLayout>
                  <c:x val="0.2423842313185719"/>
                  <c:y val="-0.54575707154742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54-4791-B424-5C9C99B72F6C}"/>
                </c:ext>
              </c:extLst>
            </c:dLbl>
            <c:dLbl>
              <c:idx val="1"/>
              <c:layout>
                <c:manualLayout>
                  <c:x val="0.41012682499920095"/>
                  <c:y val="0.231065808953581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54-4791-B424-5C9C99B72F6C}"/>
                </c:ext>
              </c:extLst>
            </c:dLbl>
            <c:dLbl>
              <c:idx val="2"/>
              <c:layout>
                <c:manualLayout>
                  <c:x val="0.3340605878838982"/>
                  <c:y val="0.438826103475834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54-4791-B424-5C9C99B72F6C}"/>
                </c:ext>
              </c:extLst>
            </c:dLbl>
            <c:dLbl>
              <c:idx val="3"/>
              <c:layout>
                <c:manualLayout>
                  <c:x val="0.3340605878838982"/>
                  <c:y val="0.345648066870177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54-4791-B424-5C9C99B72F6C}"/>
                </c:ext>
              </c:extLst>
            </c:dLbl>
            <c:dLbl>
              <c:idx val="4"/>
              <c:layout>
                <c:manualLayout>
                  <c:x val="0.3340605878838982"/>
                  <c:y val="0.538659714124752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54-4791-B424-5C9C99B72F6C}"/>
                </c:ext>
              </c:extLst>
            </c:dLbl>
            <c:dLbl>
              <c:idx val="5"/>
              <c:layout>
                <c:manualLayout>
                  <c:x val="0.33310282436986977"/>
                  <c:y val="0.643482909062323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C54-4791-B424-5C9C99B72F6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9</c:v>
                </c:pt>
                <c:pt idx="1">
                  <c:v>1</c:v>
                </c:pt>
                <c:pt idx="2">
                  <c:v>0</c:v>
                </c:pt>
                <c:pt idx="3">
                  <c:v>0</c:v>
                </c:pt>
                <c:pt idx="4">
                  <c:v>0</c:v>
                </c:pt>
                <c:pt idx="5">
                  <c:v>0</c:v>
                </c:pt>
              </c:numCache>
            </c:numRef>
          </c:val>
          <c:extLst>
            <c:ext xmlns:c16="http://schemas.microsoft.com/office/drawing/2014/chart" uri="{C3380CC4-5D6E-409C-BE32-E72D297353CC}">
              <c16:uniqueId val="{0000000C-7C54-4791-B424-5C9C99B72F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611036405338503"/>
          <c:y val="0.34883330931387319"/>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 in the Czech Republic </a:t>
            </a:r>
          </a:p>
          <a:p>
            <a:pPr>
              <a:defRPr sz="1200"/>
            </a:pPr>
            <a:r>
              <a:rPr lang="cs-CZ" sz="1200"/>
              <a:t>Comenius´s Pedagogical Legacy</a:t>
            </a:r>
            <a:endParaRPr lang="en-US" sz="1200"/>
          </a:p>
        </c:rich>
      </c:tx>
      <c:layout>
        <c:manualLayout>
          <c:xMode val="edge"/>
          <c:yMode val="edge"/>
          <c:x val="0.13955666562597566"/>
          <c:y val="7.321131447587354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D7-46CA-9D91-7E244E0BB8D9}"/>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D7-46CA-9D91-7E244E0BB8D9}"/>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5D7-46CA-9D91-7E244E0BB8D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5D7-46CA-9D91-7E244E0BB8D9}"/>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5D7-46CA-9D91-7E244E0BB8D9}"/>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5D7-46CA-9D91-7E244E0BB8D9}"/>
              </c:ext>
            </c:extLst>
          </c:dPt>
          <c:dLbls>
            <c:dLbl>
              <c:idx val="0"/>
              <c:layout>
                <c:manualLayout>
                  <c:x val="0.23301801214904322"/>
                  <c:y val="-0.52096060371821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D7-46CA-9D91-7E244E0BB8D9}"/>
                </c:ext>
              </c:extLst>
            </c:dLbl>
            <c:dLbl>
              <c:idx val="1"/>
              <c:layout>
                <c:manualLayout>
                  <c:x val="0.44134755556429628"/>
                  <c:y val="0.224410234910320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D7-46CA-9D91-7E244E0BB8D9}"/>
                </c:ext>
              </c:extLst>
            </c:dLbl>
            <c:dLbl>
              <c:idx val="2"/>
              <c:layout>
                <c:manualLayout>
                  <c:x val="0.34654888010993629"/>
                  <c:y val="0.358959214956699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D7-46CA-9D91-7E244E0BB8D9}"/>
                </c:ext>
              </c:extLst>
            </c:dLbl>
            <c:dLbl>
              <c:idx val="3"/>
              <c:layout>
                <c:manualLayout>
                  <c:x val="0.33718266094040772"/>
                  <c:y val="0.458792825605617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D7-46CA-9D91-7E244E0BB8D9}"/>
                </c:ext>
              </c:extLst>
            </c:dLbl>
            <c:dLbl>
              <c:idx val="4"/>
              <c:layout>
                <c:manualLayout>
                  <c:x val="0.33718266094040772"/>
                  <c:y val="0.558626436254536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D7-46CA-9D91-7E244E0BB8D9}"/>
                </c:ext>
              </c:extLst>
            </c:dLbl>
            <c:dLbl>
              <c:idx val="5"/>
              <c:layout>
                <c:manualLayout>
                  <c:x val="0.33934697048288881"/>
                  <c:y val="0.65679405714884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5D7-46CA-9D91-7E244E0BB8D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69</c:v>
                </c:pt>
                <c:pt idx="1">
                  <c:v>10</c:v>
                </c:pt>
                <c:pt idx="2">
                  <c:v>1</c:v>
                </c:pt>
                <c:pt idx="3">
                  <c:v>0</c:v>
                </c:pt>
                <c:pt idx="4">
                  <c:v>0</c:v>
                </c:pt>
                <c:pt idx="5">
                  <c:v>0</c:v>
                </c:pt>
              </c:numCache>
            </c:numRef>
          </c:val>
          <c:extLst>
            <c:ext xmlns:c16="http://schemas.microsoft.com/office/drawing/2014/chart" uri="{C3380CC4-5D6E-409C-BE32-E72D297353CC}">
              <c16:uniqueId val="{0000000C-75D7-46CA-9D91-7E244E0BB8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859865627942312"/>
          <c:y val="0.37545560548691814"/>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 in the Czech Republic </a:t>
            </a:r>
          </a:p>
          <a:p>
            <a:pPr>
              <a:defRPr sz="1200"/>
            </a:pPr>
            <a:r>
              <a:rPr lang="cs-CZ" sz="1200"/>
              <a:t>Comenius´s Pedagogical Legacy</a:t>
            </a:r>
            <a:endParaRPr lang="en-US" sz="1200"/>
          </a:p>
        </c:rich>
      </c:tx>
      <c:layout>
        <c:manualLayout>
          <c:xMode val="edge"/>
          <c:yMode val="edge"/>
          <c:x val="0.13955666562597566"/>
          <c:y val="7.321131447587354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AF0-4BD1-8932-A9EA32AF4946}"/>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AF0-4BD1-8932-A9EA32AF4946}"/>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AF0-4BD1-8932-A9EA32AF4946}"/>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AF0-4BD1-8932-A9EA32AF4946}"/>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AF0-4BD1-8932-A9EA32AF4946}"/>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AF0-4BD1-8932-A9EA32AF4946}"/>
              </c:ext>
            </c:extLst>
          </c:dPt>
          <c:dLbls>
            <c:dLbl>
              <c:idx val="0"/>
              <c:layout>
                <c:manualLayout>
                  <c:x val="0.33292434995734793"/>
                  <c:y val="-0.52096060371821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F0-4BD1-8932-A9EA32AF4946}"/>
                </c:ext>
              </c:extLst>
            </c:dLbl>
            <c:dLbl>
              <c:idx val="1"/>
              <c:layout>
                <c:manualLayout>
                  <c:x val="0.34144121775599157"/>
                  <c:y val="0.257688105126626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F0-4BD1-8932-A9EA32AF4946}"/>
                </c:ext>
              </c:extLst>
            </c:dLbl>
            <c:dLbl>
              <c:idx val="2"/>
              <c:layout>
                <c:manualLayout>
                  <c:x val="0.34030473399691724"/>
                  <c:y val="0.358959214956699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F0-4BD1-8932-A9EA32AF4946}"/>
                </c:ext>
              </c:extLst>
            </c:dLbl>
            <c:dLbl>
              <c:idx val="3"/>
              <c:layout>
                <c:manualLayout>
                  <c:x val="0.33718266094040772"/>
                  <c:y val="0.458792825605617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F0-4BD1-8932-A9EA32AF4946}"/>
                </c:ext>
              </c:extLst>
            </c:dLbl>
            <c:dLbl>
              <c:idx val="4"/>
              <c:layout>
                <c:manualLayout>
                  <c:x val="0.33718266094040772"/>
                  <c:y val="0.558626436254536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F0-4BD1-8932-A9EA32AF4946}"/>
                </c:ext>
              </c:extLst>
            </c:dLbl>
            <c:dLbl>
              <c:idx val="5"/>
              <c:layout>
                <c:manualLayout>
                  <c:x val="0.33934697048288881"/>
                  <c:y val="0.65679405714884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AF0-4BD1-8932-A9EA32AF494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10</c:v>
                </c:pt>
                <c:pt idx="1">
                  <c:v>0</c:v>
                </c:pt>
                <c:pt idx="2">
                  <c:v>0</c:v>
                </c:pt>
                <c:pt idx="3">
                  <c:v>0</c:v>
                </c:pt>
                <c:pt idx="4">
                  <c:v>0</c:v>
                </c:pt>
                <c:pt idx="5">
                  <c:v>0</c:v>
                </c:pt>
              </c:numCache>
            </c:numRef>
          </c:val>
          <c:extLst>
            <c:ext xmlns:c16="http://schemas.microsoft.com/office/drawing/2014/chart" uri="{C3380CC4-5D6E-409C-BE32-E72D297353CC}">
              <c16:uniqueId val="{0000000C-EAF0-4BD1-8932-A9EA32AF49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859865627942312"/>
          <c:y val="0.37545560548691814"/>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 in the Czech</a:t>
            </a:r>
            <a:r>
              <a:rPr lang="cs-CZ" sz="1200" baseline="0"/>
              <a:t> Republic</a:t>
            </a:r>
          </a:p>
          <a:p>
            <a:pPr>
              <a:defRPr sz="1200"/>
            </a:pPr>
            <a:r>
              <a:rPr lang="cs-CZ" sz="1200"/>
              <a:t>Comenius ad</a:t>
            </a:r>
            <a:r>
              <a:rPr lang="cs-CZ" sz="1200" baseline="0"/>
              <a:t> the spiritual legacy</a:t>
            </a:r>
            <a:endParaRPr lang="cs-CZ" sz="1200"/>
          </a:p>
        </c:rich>
      </c:tx>
      <c:layout>
        <c:manualLayout>
          <c:xMode val="edge"/>
          <c:yMode val="edge"/>
          <c:x val="9.5847642834842331E-2"/>
          <c:y val="4.658901830282861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A34-4665-BBA1-C06CBBFAD91B}"/>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34-4665-BBA1-C06CBBFAD91B}"/>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A34-4665-BBA1-C06CBBFAD91B}"/>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A34-4665-BBA1-C06CBBFAD91B}"/>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A34-4665-BBA1-C06CBBFAD91B}"/>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A34-4665-BBA1-C06CBBFAD91B}"/>
              </c:ext>
            </c:extLst>
          </c:dPt>
          <c:dLbls>
            <c:dLbl>
              <c:idx val="0"/>
              <c:layout>
                <c:manualLayout>
                  <c:x val="0.14872203962328623"/>
                  <c:y val="-0.15504762403867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34-4665-BBA1-C06CBBFAD91B}"/>
                </c:ext>
              </c:extLst>
            </c:dLbl>
            <c:dLbl>
              <c:idx val="1"/>
              <c:layout>
                <c:manualLayout>
                  <c:x val="0.49442279752495816"/>
                  <c:y val="-0.304116236718330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34-4665-BBA1-C06CBBFAD91B}"/>
                </c:ext>
              </c:extLst>
            </c:dLbl>
            <c:dLbl>
              <c:idx val="2"/>
              <c:layout>
                <c:manualLayout>
                  <c:x val="0.44021107180522195"/>
                  <c:y val="0.325681344740393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34-4665-BBA1-C06CBBFAD91B}"/>
                </c:ext>
              </c:extLst>
            </c:dLbl>
            <c:dLbl>
              <c:idx val="3"/>
              <c:layout>
                <c:manualLayout>
                  <c:x val="0.3496709531664457"/>
                  <c:y val="0.4587928256056179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34-4665-BBA1-C06CBBFAD91B}"/>
                </c:ext>
              </c:extLst>
            </c:dLbl>
            <c:dLbl>
              <c:idx val="4"/>
              <c:layout>
                <c:manualLayout>
                  <c:x val="0.3496709531664457"/>
                  <c:y val="0.545315288168013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34-4665-BBA1-C06CBBFAD91B}"/>
                </c:ext>
              </c:extLst>
            </c:dLbl>
            <c:dLbl>
              <c:idx val="5"/>
              <c:layout>
                <c:manualLayout>
                  <c:x val="0.34246904353939833"/>
                  <c:y val="0.643482909062323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A34-4665-BBA1-C06CBBFAD91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37</c:v>
                </c:pt>
                <c:pt idx="1">
                  <c:v>31</c:v>
                </c:pt>
                <c:pt idx="2">
                  <c:v>11</c:v>
                </c:pt>
                <c:pt idx="3">
                  <c:v>0</c:v>
                </c:pt>
                <c:pt idx="4">
                  <c:v>0</c:v>
                </c:pt>
                <c:pt idx="5">
                  <c:v>1</c:v>
                </c:pt>
              </c:numCache>
            </c:numRef>
          </c:val>
          <c:extLst>
            <c:ext xmlns:c16="http://schemas.microsoft.com/office/drawing/2014/chart" uri="{C3380CC4-5D6E-409C-BE32-E72D297353CC}">
              <c16:uniqueId val="{0000000C-5A34-4665-BBA1-C06CBBFAD91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611036405338503"/>
          <c:y val="0.36214445740039569"/>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cs-CZ" sz="1200"/>
              <a:t> Teachers</a:t>
            </a:r>
            <a:r>
              <a:rPr lang="cs-CZ" sz="1200" baseline="0"/>
              <a:t> </a:t>
            </a:r>
            <a:r>
              <a:rPr lang="cs-CZ" sz="1200"/>
              <a:t> in the Czech Republic </a:t>
            </a:r>
          </a:p>
          <a:p>
            <a:pPr>
              <a:defRPr sz="1200"/>
            </a:pPr>
            <a:r>
              <a:rPr lang="cs-CZ" sz="1200"/>
              <a:t>Comenius and the Spiritual Legacy</a:t>
            </a:r>
            <a:endParaRPr lang="en-US" sz="1200"/>
          </a:p>
        </c:rich>
      </c:tx>
      <c:layout>
        <c:manualLayout>
          <c:xMode val="edge"/>
          <c:yMode val="edge"/>
          <c:x val="9.5847642834842331E-2"/>
          <c:y val="4.658901830282861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A0-46C1-8BF6-3B07430C0594}"/>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A0-46C1-8BF6-3B07430C0594}"/>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A0-46C1-8BF6-3B07430C0594}"/>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A0-46C1-8BF6-3B07430C0594}"/>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9A0-46C1-8BF6-3B07430C0594}"/>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9A0-46C1-8BF6-3B07430C0594}"/>
              </c:ext>
            </c:extLst>
          </c:dPt>
          <c:dLbls>
            <c:dLbl>
              <c:idx val="0"/>
              <c:layout>
                <c:manualLayout>
                  <c:x val="0.14872203962328623"/>
                  <c:y val="-0.15504762403867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A0-46C1-8BF6-3B07430C0594}"/>
                </c:ext>
              </c:extLst>
            </c:dLbl>
            <c:dLbl>
              <c:idx val="1"/>
              <c:layout>
                <c:manualLayout>
                  <c:x val="0.49442279752495816"/>
                  <c:y val="-0.304116236718330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A0-46C1-8BF6-3B07430C0594}"/>
                </c:ext>
              </c:extLst>
            </c:dLbl>
            <c:dLbl>
              <c:idx val="2"/>
              <c:layout>
                <c:manualLayout>
                  <c:x val="0.44021107180522195"/>
                  <c:y val="0.325681344740393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A0-46C1-8BF6-3B07430C0594}"/>
                </c:ext>
              </c:extLst>
            </c:dLbl>
            <c:dLbl>
              <c:idx val="3"/>
              <c:layout>
                <c:manualLayout>
                  <c:x val="0.3496709531664457"/>
                  <c:y val="0.4587928256056179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A0-46C1-8BF6-3B07430C0594}"/>
                </c:ext>
              </c:extLst>
            </c:dLbl>
            <c:dLbl>
              <c:idx val="4"/>
              <c:layout>
                <c:manualLayout>
                  <c:x val="0.3496709531664457"/>
                  <c:y val="0.545315288168013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9A0-46C1-8BF6-3B07430C0594}"/>
                </c:ext>
              </c:extLst>
            </c:dLbl>
            <c:dLbl>
              <c:idx val="5"/>
              <c:layout>
                <c:manualLayout>
                  <c:x val="0.34246904353939833"/>
                  <c:y val="0.643482909062323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9A0-46C1-8BF6-3B07430C059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37</c:v>
                </c:pt>
                <c:pt idx="1">
                  <c:v>31</c:v>
                </c:pt>
                <c:pt idx="2">
                  <c:v>11</c:v>
                </c:pt>
                <c:pt idx="3">
                  <c:v>0</c:v>
                </c:pt>
                <c:pt idx="4">
                  <c:v>0</c:v>
                </c:pt>
                <c:pt idx="5">
                  <c:v>1</c:v>
                </c:pt>
              </c:numCache>
            </c:numRef>
          </c:val>
          <c:extLst>
            <c:ext xmlns:c16="http://schemas.microsoft.com/office/drawing/2014/chart" uri="{C3380CC4-5D6E-409C-BE32-E72D297353CC}">
              <c16:uniqueId val="{0000000C-09A0-46C1-8BF6-3B07430C05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611036405338503"/>
          <c:y val="0.36214445740039569"/>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a:t>
            </a:r>
            <a:r>
              <a:rPr lang="cs-CZ" sz="1400"/>
              <a:t>Pastors</a:t>
            </a:r>
            <a:r>
              <a:rPr lang="cs-CZ" sz="1400" baseline="0"/>
              <a:t> in the Czech Republic - Comenius generaly</a:t>
            </a:r>
            <a:endParaRPr lang="en-US" sz="1400"/>
          </a:p>
        </c:rich>
      </c:tx>
      <c:layout>
        <c:manualLayout>
          <c:xMode val="edge"/>
          <c:yMode val="edge"/>
          <c:x val="7.0871058382766167E-2"/>
          <c:y val="5.990016638935108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55-452B-B393-89249C007071}"/>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55-452B-B393-89249C007071}"/>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55-452B-B393-89249C007071}"/>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55-452B-B393-89249C007071}"/>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D55-452B-B393-89249C007071}"/>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D55-452B-B393-89249C007071}"/>
              </c:ext>
            </c:extLst>
          </c:dPt>
          <c:dLbls>
            <c:dLbl>
              <c:idx val="0"/>
              <c:layout>
                <c:manualLayout>
                  <c:x val="0.19555313547092906"/>
                  <c:y val="-0.487682733501906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55-452B-B393-89249C007071}"/>
                </c:ext>
              </c:extLst>
            </c:dLbl>
            <c:dLbl>
              <c:idx val="1"/>
              <c:layout>
                <c:manualLayout>
                  <c:x val="0.46944621307288198"/>
                  <c:y val="3.13985876557443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55-452B-B393-89249C007071}"/>
                </c:ext>
              </c:extLst>
            </c:dLbl>
            <c:dLbl>
              <c:idx val="2"/>
              <c:layout>
                <c:manualLayout>
                  <c:x val="0.39337997595757912"/>
                  <c:y val="0.338992492826915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55-452B-B393-89249C007071}"/>
                </c:ext>
              </c:extLst>
            </c:dLbl>
            <c:dLbl>
              <c:idx val="3"/>
              <c:layout>
                <c:manualLayout>
                  <c:x val="0.39337997595757912"/>
                  <c:y val="0.23915888217799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55-452B-B393-89249C007071}"/>
                </c:ext>
              </c:extLst>
            </c:dLbl>
            <c:dLbl>
              <c:idx val="4"/>
              <c:layout>
                <c:manualLayout>
                  <c:x val="0.39650204901408864"/>
                  <c:y val="0.432170529432572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55-452B-B393-89249C007071}"/>
                </c:ext>
              </c:extLst>
            </c:dLbl>
            <c:dLbl>
              <c:idx val="5"/>
              <c:layout>
                <c:manualLayout>
                  <c:x val="0.36120148187845547"/>
                  <c:y val="0.5369937243701441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D55-452B-B393-89249C00707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rated</c:v>
                </c:pt>
              </c:strCache>
            </c:strRef>
          </c:cat>
          <c:val>
            <c:numRef>
              <c:f>List1!$B$2:$B$7</c:f>
              <c:numCache>
                <c:formatCode>General</c:formatCode>
                <c:ptCount val="6"/>
                <c:pt idx="0">
                  <c:v>15</c:v>
                </c:pt>
                <c:pt idx="1">
                  <c:v>4</c:v>
                </c:pt>
                <c:pt idx="2">
                  <c:v>0</c:v>
                </c:pt>
                <c:pt idx="3">
                  <c:v>0</c:v>
                </c:pt>
                <c:pt idx="4">
                  <c:v>0</c:v>
                </c:pt>
                <c:pt idx="5">
                  <c:v>1</c:v>
                </c:pt>
              </c:numCache>
            </c:numRef>
          </c:val>
          <c:extLst>
            <c:ext xmlns:c16="http://schemas.microsoft.com/office/drawing/2014/chart" uri="{C3380CC4-5D6E-409C-BE32-E72D297353CC}">
              <c16:uniqueId val="{0000000C-1D55-452B-B393-89249C007071}"/>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167441448838564"/>
          <c:y val="0.36214445740039569"/>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a:t>
            </a:r>
            <a:r>
              <a:rPr lang="cs-CZ" sz="1200">
                <a:latin typeface="Times New Roman" panose="02020603050405020304" pitchFamily="18" charset="0"/>
                <a:cs typeface="Times New Roman" panose="02020603050405020304" pitchFamily="18" charset="0"/>
              </a:rPr>
              <a:t>Pastors in the Czech Republic Comenius´s Spiritual Legacy</a:t>
            </a:r>
            <a:endParaRPr lang="en-US" sz="1200">
              <a:latin typeface="Times New Roman" panose="02020603050405020304" pitchFamily="18" charset="0"/>
              <a:cs typeface="Times New Roman" panose="02020603050405020304" pitchFamily="18" charset="0"/>
            </a:endParaRPr>
          </a:p>
        </c:rich>
      </c:tx>
      <c:layout>
        <c:manualLayout>
          <c:xMode val="edge"/>
          <c:yMode val="edge"/>
          <c:x val="0.13955666562597566"/>
          <c:y val="4.658901830282861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EE-4FEF-9799-EF57A57D9197}"/>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EE-4FEF-9799-EF57A57D9197}"/>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2EE-4FEF-9799-EF57A57D9197}"/>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2EE-4FEF-9799-EF57A57D9197}"/>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2EE-4FEF-9799-EF57A57D9197}"/>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2EE-4FEF-9799-EF57A57D9197}"/>
              </c:ext>
            </c:extLst>
          </c:dPt>
          <c:dLbls>
            <c:dLbl>
              <c:idx val="0"/>
              <c:layout>
                <c:manualLayout>
                  <c:x val="0.20804142769696704"/>
                  <c:y val="-0.514305029674951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EE-4FEF-9799-EF57A57D9197}"/>
                </c:ext>
              </c:extLst>
            </c:dLbl>
            <c:dLbl>
              <c:idx val="1"/>
              <c:layout>
                <c:manualLayout>
                  <c:x val="0.44446962862080569"/>
                  <c:y val="0.137887772347924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EE-4FEF-9799-EF57A57D9197}"/>
                </c:ext>
              </c:extLst>
            </c:dLbl>
            <c:dLbl>
              <c:idx val="2"/>
              <c:layout>
                <c:manualLayout>
                  <c:x val="0.33093851482738867"/>
                  <c:y val="0.385581511129744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EE-4FEF-9799-EF57A57D9197}"/>
                </c:ext>
              </c:extLst>
            </c:dLbl>
            <c:dLbl>
              <c:idx val="3"/>
              <c:layout>
                <c:manualLayout>
                  <c:x val="0.33093851482738867"/>
                  <c:y val="0.285747900480825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EE-4FEF-9799-EF57A57D9197}"/>
                </c:ext>
              </c:extLst>
            </c:dLbl>
            <c:dLbl>
              <c:idx val="4"/>
              <c:layout>
                <c:manualLayout>
                  <c:x val="0.3340605878838982"/>
                  <c:y val="0.49872626986518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2EE-4FEF-9799-EF57A57D9197}"/>
                </c:ext>
              </c:extLst>
            </c:dLbl>
            <c:dLbl>
              <c:idx val="5"/>
              <c:layout>
                <c:manualLayout>
                  <c:x val="0.32998075131336024"/>
                  <c:y val="0.603549464802756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2EE-4FEF-9799-EF57A57D919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ratet</c:v>
                </c:pt>
              </c:strCache>
            </c:strRef>
          </c:cat>
          <c:val>
            <c:numRef>
              <c:f>List1!$B$2:$B$7</c:f>
              <c:numCache>
                <c:formatCode>General</c:formatCode>
                <c:ptCount val="6"/>
                <c:pt idx="0">
                  <c:v>16</c:v>
                </c:pt>
                <c:pt idx="1">
                  <c:v>4</c:v>
                </c:pt>
                <c:pt idx="2">
                  <c:v>0</c:v>
                </c:pt>
                <c:pt idx="3">
                  <c:v>0</c:v>
                </c:pt>
                <c:pt idx="4">
                  <c:v>0</c:v>
                </c:pt>
                <c:pt idx="5">
                  <c:v>0</c:v>
                </c:pt>
              </c:numCache>
            </c:numRef>
          </c:val>
          <c:extLst>
            <c:ext xmlns:c16="http://schemas.microsoft.com/office/drawing/2014/chart" uri="{C3380CC4-5D6E-409C-BE32-E72D297353CC}">
              <c16:uniqueId val="{0000000C-D2EE-4FEF-9799-EF57A57D91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859865627942312"/>
          <c:y val="0.37545560548691814"/>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2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Pastors in the Czech Republic - Comenius as the Bishop of the Unity</a:t>
            </a:r>
            <a:endParaRPr lang="cs-CZ" sz="1200"/>
          </a:p>
        </c:rich>
      </c:tx>
      <c:layout>
        <c:manualLayout>
          <c:xMode val="edge"/>
          <c:yMode val="edge"/>
          <c:x val="8.4256885154419703E-2"/>
          <c:y val="6.655574043261230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8D-4300-A4E7-6A75EE305825}"/>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8D-4300-A4E7-6A75EE305825}"/>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8D-4300-A4E7-6A75EE305825}"/>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8D-4300-A4E7-6A75EE305825}"/>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8D-4300-A4E7-6A75EE305825}"/>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B8D-4300-A4E7-6A75EE305825}"/>
              </c:ext>
            </c:extLst>
          </c:dPt>
          <c:dLbls>
            <c:dLbl>
              <c:idx val="0"/>
              <c:layout>
                <c:manualLayout>
                  <c:x val="0.32980227690083841"/>
                  <c:y val="-0.527616177761473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8D-4300-A4E7-6A75EE305825}"/>
                </c:ext>
              </c:extLst>
            </c:dLbl>
            <c:dLbl>
              <c:idx val="1"/>
              <c:layout>
                <c:manualLayout>
                  <c:x val="0.332074998586463"/>
                  <c:y val="0.304277123429454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8D-4300-A4E7-6A75EE305825}"/>
                </c:ext>
              </c:extLst>
            </c:dLbl>
            <c:dLbl>
              <c:idx val="2"/>
              <c:layout>
                <c:manualLayout>
                  <c:x val="0.3340605878838982"/>
                  <c:y val="0.505381843908446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8D-4300-A4E7-6A75EE305825}"/>
                </c:ext>
              </c:extLst>
            </c:dLbl>
            <c:dLbl>
              <c:idx val="3"/>
              <c:layout>
                <c:manualLayout>
                  <c:x val="0.33093851482738867"/>
                  <c:y val="0.398892659216266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8D-4300-A4E7-6A75EE305825}"/>
                </c:ext>
              </c:extLst>
            </c:dLbl>
            <c:dLbl>
              <c:idx val="4"/>
              <c:layout>
                <c:manualLayout>
                  <c:x val="0.3340605878838982"/>
                  <c:y val="0.611871028600626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B8D-4300-A4E7-6A75EE305825}"/>
                </c:ext>
              </c:extLst>
            </c:dLbl>
            <c:dLbl>
              <c:idx val="5"/>
              <c:layout>
                <c:manualLayout>
                  <c:x val="0.33622489742637929"/>
                  <c:y val="0.710038649494936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B8D-4300-A4E7-6A75EE30582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1. Surely positive</c:v>
                </c:pt>
                <c:pt idx="1">
                  <c:v>2. Rather positive</c:v>
                </c:pt>
                <c:pt idx="2">
                  <c:v>3. Neutral</c:v>
                </c:pt>
                <c:pt idx="3">
                  <c:v>4. Rather negative</c:v>
                </c:pt>
                <c:pt idx="4">
                  <c:v>5. Surely negative</c:v>
                </c:pt>
                <c:pt idx="5">
                  <c:v>6. Not ratet</c:v>
                </c:pt>
              </c:strCache>
            </c:strRef>
          </c:cat>
          <c:val>
            <c:numRef>
              <c:f>List1!$B$2:$B$7</c:f>
              <c:numCache>
                <c:formatCode>General</c:formatCode>
                <c:ptCount val="6"/>
                <c:pt idx="0">
                  <c:v>20</c:v>
                </c:pt>
                <c:pt idx="1">
                  <c:v>0</c:v>
                </c:pt>
                <c:pt idx="2">
                  <c:v>0</c:v>
                </c:pt>
                <c:pt idx="3">
                  <c:v>0</c:v>
                </c:pt>
                <c:pt idx="4">
                  <c:v>0</c:v>
                </c:pt>
                <c:pt idx="5">
                  <c:v>0</c:v>
                </c:pt>
              </c:numCache>
            </c:numRef>
          </c:val>
          <c:extLst>
            <c:ext xmlns:c16="http://schemas.microsoft.com/office/drawing/2014/chart" uri="{C3380CC4-5D6E-409C-BE32-E72D297353CC}">
              <c16:uniqueId val="{0000000C-CB8D-4300-A4E7-6A75EE30582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547658322291354"/>
          <c:y val="0.38211117953017937"/>
          <c:w val="0.25827927066406742"/>
          <c:h val="0.5881902865303234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Žlutá">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F489-0380-437A-94E4-6C228186C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22306</Words>
  <Characters>125620</Characters>
  <Application>Microsoft Office Word</Application>
  <DocSecurity>0</DocSecurity>
  <Lines>2831</Lines>
  <Paragraphs>655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Krupa</dc:creator>
  <cp:keywords/>
  <dc:description/>
  <cp:lastModifiedBy>Krupa Jiri</cp:lastModifiedBy>
  <cp:revision>2</cp:revision>
  <cp:lastPrinted>2023-12-04T19:27:00Z</cp:lastPrinted>
  <dcterms:created xsi:type="dcterms:W3CDTF">2023-12-05T10:42:00Z</dcterms:created>
  <dcterms:modified xsi:type="dcterms:W3CDTF">2023-12-05T10:42:00Z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8a60d69e343867ee8368ee5ed409d870f20367a167f340c322e301e2972b899c</vt:lpwstr>
  </property>
</Properties>
</file>