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F6" w:rsidRPr="00D82C52" w:rsidRDefault="00FD54F6" w:rsidP="00FD54F6">
      <w:pPr>
        <w:pStyle w:val="Semestrlnprce"/>
        <w:spacing w:before="40"/>
        <w:jc w:val="center"/>
        <w:rPr>
          <w:rFonts w:ascii="Times New Roman" w:hAnsi="Times New Roman"/>
          <w:spacing w:val="0"/>
          <w:sz w:val="28"/>
          <w:szCs w:val="28"/>
        </w:rPr>
      </w:pPr>
      <w:r w:rsidRPr="00D82C52">
        <w:rPr>
          <w:rFonts w:ascii="Times New Roman" w:hAnsi="Times New Roman"/>
          <w:spacing w:val="0"/>
          <w:sz w:val="28"/>
          <w:szCs w:val="28"/>
        </w:rPr>
        <w:t>UNIVERZITA PALACKÉHO V OLOMOUCI</w:t>
      </w:r>
    </w:p>
    <w:p w:rsidR="00FD54F6" w:rsidRPr="00D82C52" w:rsidRDefault="00FD54F6" w:rsidP="00FD54F6">
      <w:pPr>
        <w:pStyle w:val="Semestrlnprce"/>
        <w:spacing w:before="40"/>
        <w:jc w:val="center"/>
        <w:rPr>
          <w:rFonts w:ascii="Times New Roman" w:hAnsi="Times New Roman"/>
          <w:caps/>
          <w:spacing w:val="0"/>
        </w:rPr>
      </w:pPr>
      <w:r w:rsidRPr="00D82C52">
        <w:rPr>
          <w:rFonts w:ascii="Times New Roman" w:hAnsi="Times New Roman"/>
          <w:caps/>
          <w:spacing w:val="0"/>
        </w:rPr>
        <w:t>Pedagogická fakulta</w:t>
      </w:r>
    </w:p>
    <w:p w:rsidR="00FD54F6" w:rsidRPr="00D82C52" w:rsidRDefault="00FD54F6" w:rsidP="00FD54F6">
      <w:pPr>
        <w:pStyle w:val="Semestrlnprce"/>
        <w:spacing w:before="40"/>
        <w:jc w:val="center"/>
        <w:rPr>
          <w:rFonts w:ascii="Times New Roman" w:hAnsi="Times New Roman"/>
          <w:spacing w:val="0"/>
        </w:rPr>
      </w:pPr>
      <w:r w:rsidRPr="00D82C52">
        <w:rPr>
          <w:rFonts w:ascii="Times New Roman" w:hAnsi="Times New Roman"/>
          <w:spacing w:val="0"/>
        </w:rPr>
        <w:t>Ústav pedagogiky a sociálních studií</w:t>
      </w: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b/>
          <w:spacing w:val="0"/>
        </w:rPr>
      </w:pPr>
    </w:p>
    <w:p w:rsidR="00FD54F6" w:rsidRPr="00D82C52" w:rsidRDefault="00FD54F6" w:rsidP="00FD54F6">
      <w:pPr>
        <w:pStyle w:val="Semestrlnprce"/>
        <w:spacing w:before="40"/>
        <w:rPr>
          <w:rFonts w:ascii="Times New Roman" w:hAnsi="Times New Roman"/>
          <w:b/>
          <w:spacing w:val="0"/>
        </w:rPr>
      </w:pPr>
    </w:p>
    <w:p w:rsidR="00FD54F6" w:rsidRPr="00D82C52" w:rsidRDefault="00FD54F6" w:rsidP="00FD54F6">
      <w:pPr>
        <w:pStyle w:val="Semestrlnprce"/>
        <w:spacing w:before="40"/>
        <w:rPr>
          <w:rFonts w:ascii="Times New Roman" w:hAnsi="Times New Roman"/>
          <w:b/>
          <w:spacing w:val="0"/>
        </w:rPr>
      </w:pPr>
    </w:p>
    <w:p w:rsidR="00FD54F6" w:rsidRPr="00D82C52" w:rsidRDefault="00FD54F6" w:rsidP="00FD54F6">
      <w:pPr>
        <w:pStyle w:val="Semestrlnprce"/>
        <w:spacing w:before="40"/>
        <w:jc w:val="center"/>
        <w:rPr>
          <w:rFonts w:ascii="Times New Roman" w:hAnsi="Times New Roman"/>
          <w:b/>
          <w:spacing w:val="0"/>
        </w:rPr>
      </w:pPr>
      <w:r w:rsidRPr="00D82C52">
        <w:rPr>
          <w:rFonts w:ascii="Times New Roman" w:hAnsi="Times New Roman"/>
          <w:b/>
          <w:spacing w:val="0"/>
        </w:rPr>
        <w:t>DIPLOMOVÁ PRÁCE</w:t>
      </w:r>
    </w:p>
    <w:p w:rsidR="00FD54F6" w:rsidRPr="00D82C52" w:rsidRDefault="00FD54F6" w:rsidP="00FD54F6">
      <w:pPr>
        <w:pStyle w:val="Semestrlnprce"/>
        <w:spacing w:before="40"/>
        <w:jc w:val="center"/>
        <w:rPr>
          <w:rFonts w:ascii="Times New Roman" w:hAnsi="Times New Roman"/>
          <w:spacing w:val="0"/>
        </w:rPr>
      </w:pPr>
      <w:r w:rsidRPr="00D82C52">
        <w:rPr>
          <w:rFonts w:ascii="Times New Roman" w:hAnsi="Times New Roman"/>
          <w:spacing w:val="0"/>
        </w:rPr>
        <w:t>Bc. Jitka Broďáková</w:t>
      </w: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b/>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b/>
          <w:spacing w:val="0"/>
          <w:sz w:val="28"/>
          <w:szCs w:val="28"/>
        </w:rPr>
      </w:pPr>
    </w:p>
    <w:p w:rsidR="00FD54F6" w:rsidRPr="00D82C52" w:rsidRDefault="00FD54F6" w:rsidP="00FD54F6">
      <w:pPr>
        <w:pStyle w:val="Semestrlnprce"/>
        <w:spacing w:before="40"/>
        <w:rPr>
          <w:rFonts w:ascii="Times New Roman" w:hAnsi="Times New Roman"/>
          <w:b/>
          <w:spacing w:val="0"/>
          <w:sz w:val="28"/>
          <w:szCs w:val="28"/>
        </w:rPr>
      </w:pPr>
    </w:p>
    <w:p w:rsidR="00FD54F6" w:rsidRPr="00D82C52" w:rsidRDefault="00FD54F6" w:rsidP="00FD54F6">
      <w:pPr>
        <w:pStyle w:val="Semestrlnprce"/>
        <w:spacing w:before="40"/>
        <w:jc w:val="center"/>
        <w:rPr>
          <w:rFonts w:ascii="Times New Roman" w:hAnsi="Times New Roman"/>
          <w:b/>
          <w:spacing w:val="0"/>
          <w:sz w:val="28"/>
          <w:szCs w:val="28"/>
        </w:rPr>
      </w:pPr>
      <w:r w:rsidRPr="00D82C52">
        <w:rPr>
          <w:rFonts w:ascii="Times New Roman" w:hAnsi="Times New Roman"/>
          <w:b/>
          <w:spacing w:val="0"/>
          <w:sz w:val="28"/>
          <w:szCs w:val="28"/>
        </w:rPr>
        <w:t>KRIMINALITA MLÁDEŽE</w:t>
      </w: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r w:rsidRPr="00D82C52">
        <w:rPr>
          <w:rFonts w:ascii="Times New Roman" w:hAnsi="Times New Roman"/>
          <w:spacing w:val="0"/>
        </w:rPr>
        <w:t>Olomouc 2012                                  vedoucí práce: JUDr. Zdenka Nováková, Ph.D.</w:t>
      </w: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40"/>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D82C52" w:rsidRPr="00D82C52" w:rsidRDefault="00D82C52" w:rsidP="00FD54F6">
      <w:pPr>
        <w:pStyle w:val="Semestrlnprce"/>
        <w:spacing w:before="0"/>
        <w:ind w:firstLine="567"/>
        <w:rPr>
          <w:rFonts w:ascii="Times New Roman" w:hAnsi="Times New Roman"/>
          <w:spacing w:val="0"/>
        </w:rPr>
      </w:pPr>
    </w:p>
    <w:p w:rsidR="00D82C52" w:rsidRPr="00D82C52" w:rsidRDefault="00D82C52" w:rsidP="00FD54F6">
      <w:pPr>
        <w:pStyle w:val="Semestrlnprce"/>
        <w:spacing w:before="0"/>
        <w:ind w:firstLine="567"/>
        <w:rPr>
          <w:rFonts w:ascii="Times New Roman" w:hAnsi="Times New Roman"/>
          <w:spacing w:val="0"/>
        </w:rPr>
      </w:pPr>
    </w:p>
    <w:p w:rsidR="00D82C52" w:rsidRPr="00D82C52" w:rsidRDefault="00D82C52"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r w:rsidRPr="00D82C52">
        <w:rPr>
          <w:rFonts w:ascii="Times New Roman" w:hAnsi="Times New Roman"/>
          <w:spacing w:val="0"/>
        </w:rPr>
        <w:t>Prohlašuji, že jsem diplomovou práci vypracovala samostatně a použila jen uvedených pramenů a literatury.</w:t>
      </w: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r w:rsidRPr="00D82C52">
        <w:rPr>
          <w:rFonts w:ascii="Times New Roman" w:hAnsi="Times New Roman"/>
          <w:spacing w:val="0"/>
        </w:rPr>
        <w:t>V Olomouci dne 15.3.2012</w:t>
      </w:r>
    </w:p>
    <w:p w:rsidR="00FD54F6" w:rsidRPr="00D82C52" w:rsidRDefault="00FD54F6" w:rsidP="00FD54F6">
      <w:pPr>
        <w:pStyle w:val="Semestrlnprce"/>
        <w:spacing w:before="0"/>
        <w:ind w:firstLine="567"/>
        <w:rPr>
          <w:rFonts w:ascii="Times New Roman" w:hAnsi="Times New Roman"/>
          <w:i/>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p>
    <w:p w:rsidR="00FD54F6" w:rsidRPr="00D82C52" w:rsidRDefault="00FD54F6" w:rsidP="00FD54F6">
      <w:pPr>
        <w:pStyle w:val="Semestrlnprce"/>
        <w:spacing w:before="0"/>
        <w:ind w:firstLine="567"/>
        <w:rPr>
          <w:rFonts w:ascii="Times New Roman" w:hAnsi="Times New Roman"/>
          <w:spacing w:val="0"/>
        </w:rPr>
      </w:pPr>
      <w:r w:rsidRPr="00D82C52">
        <w:rPr>
          <w:rFonts w:ascii="Times New Roman" w:hAnsi="Times New Roman"/>
          <w:spacing w:val="0"/>
        </w:rPr>
        <w:t xml:space="preserve">Děkuji JUDr. Zdence Novákové, Ph.D. za odborné vedení mé diplomové práce, za konzultace, cenné rady a za kvalitní a přínosnou metodickou pomoc, kterou mi poskytla při zpracování této diplomové práce. Za cenné rady a informace děkuji také JUDr. Ondřeji Spáčilovi. </w:t>
      </w:r>
    </w:p>
    <w:p w:rsidR="00D82C52" w:rsidRPr="00D82C52" w:rsidRDefault="00D82C52" w:rsidP="00FD54F6">
      <w:pPr>
        <w:spacing w:line="360" w:lineRule="auto"/>
        <w:jc w:val="both"/>
        <w:rPr>
          <w:rFonts w:ascii="Times New Roman" w:hAnsi="Times New Roman"/>
          <w:b/>
          <w:sz w:val="28"/>
          <w:szCs w:val="28"/>
        </w:rPr>
      </w:pPr>
    </w:p>
    <w:p w:rsidR="00FD54F6" w:rsidRPr="00D82C52" w:rsidRDefault="00FD54F6" w:rsidP="00FD54F6">
      <w:pPr>
        <w:spacing w:line="360" w:lineRule="auto"/>
        <w:jc w:val="both"/>
        <w:rPr>
          <w:rFonts w:ascii="Times New Roman" w:hAnsi="Times New Roman"/>
          <w:b/>
          <w:sz w:val="28"/>
          <w:szCs w:val="28"/>
        </w:rPr>
      </w:pPr>
      <w:r w:rsidRPr="00D82C52">
        <w:rPr>
          <w:rFonts w:ascii="Times New Roman" w:hAnsi="Times New Roman"/>
          <w:b/>
          <w:sz w:val="28"/>
          <w:szCs w:val="28"/>
        </w:rPr>
        <w:lastRenderedPageBreak/>
        <w:t>OBSAH</w:t>
      </w:r>
    </w:p>
    <w:p w:rsidR="00FD54F6" w:rsidRPr="00D82C52" w:rsidRDefault="00A06701">
      <w:pPr>
        <w:pStyle w:val="Obsah1"/>
        <w:rPr>
          <w:rFonts w:eastAsiaTheme="minorEastAsia"/>
          <w:b w:val="0"/>
          <w:lang w:eastAsia="cs-CZ"/>
        </w:rPr>
      </w:pPr>
      <w:r w:rsidRPr="00D82C52">
        <w:rPr>
          <w:sz w:val="24"/>
          <w:szCs w:val="24"/>
        </w:rPr>
        <w:fldChar w:fldCharType="begin"/>
      </w:r>
      <w:r w:rsidR="007E3C71" w:rsidRPr="00D82C52">
        <w:rPr>
          <w:sz w:val="24"/>
          <w:szCs w:val="24"/>
        </w:rPr>
        <w:instrText xml:space="preserve"> TOC \o "1-3" \h \z \u </w:instrText>
      </w:r>
      <w:r w:rsidRPr="00D82C52">
        <w:rPr>
          <w:sz w:val="24"/>
          <w:szCs w:val="24"/>
        </w:rPr>
        <w:fldChar w:fldCharType="separate"/>
      </w:r>
      <w:hyperlink w:anchor="_Toc320043929" w:history="1">
        <w:r w:rsidR="00FD54F6" w:rsidRPr="00D82C52">
          <w:rPr>
            <w:rStyle w:val="Hypertextovodkaz"/>
          </w:rPr>
          <w:t>Úvod</w:t>
        </w:r>
        <w:r w:rsidR="00FD54F6" w:rsidRPr="00D82C52">
          <w:rPr>
            <w:webHidden/>
          </w:rPr>
          <w:tab/>
        </w:r>
        <w:r w:rsidRPr="00D82C52">
          <w:rPr>
            <w:webHidden/>
          </w:rPr>
          <w:fldChar w:fldCharType="begin"/>
        </w:r>
        <w:r w:rsidR="00FD54F6" w:rsidRPr="00D82C52">
          <w:rPr>
            <w:webHidden/>
          </w:rPr>
          <w:instrText xml:space="preserve"> PAGEREF _Toc320043929 \h </w:instrText>
        </w:r>
        <w:r w:rsidRPr="00D82C52">
          <w:rPr>
            <w:webHidden/>
          </w:rPr>
        </w:r>
        <w:r w:rsidRPr="00D82C52">
          <w:rPr>
            <w:webHidden/>
          </w:rPr>
          <w:fldChar w:fldCharType="separate"/>
        </w:r>
        <w:r w:rsidR="00A55BBD">
          <w:rPr>
            <w:webHidden/>
          </w:rPr>
          <w:t>6</w:t>
        </w:r>
        <w:r w:rsidRPr="00D82C52">
          <w:rPr>
            <w:webHidden/>
          </w:rPr>
          <w:fldChar w:fldCharType="end"/>
        </w:r>
      </w:hyperlink>
    </w:p>
    <w:p w:rsidR="00FD54F6" w:rsidRPr="00D82C52" w:rsidRDefault="00A06701">
      <w:pPr>
        <w:pStyle w:val="Obsah1"/>
        <w:rPr>
          <w:rFonts w:eastAsiaTheme="minorEastAsia"/>
          <w:b w:val="0"/>
          <w:lang w:eastAsia="cs-CZ"/>
        </w:rPr>
      </w:pPr>
      <w:hyperlink w:anchor="_Toc320043930" w:history="1">
        <w:r w:rsidR="00FD54F6" w:rsidRPr="00D82C52">
          <w:rPr>
            <w:rStyle w:val="Hypertextovodkaz"/>
          </w:rPr>
          <w:t xml:space="preserve">1 </w:t>
        </w:r>
        <w:r w:rsidR="00FD54F6" w:rsidRPr="00D82C52">
          <w:rPr>
            <w:rStyle w:val="Hypertextovodkaz"/>
            <w:sz w:val="24"/>
            <w:szCs w:val="24"/>
          </w:rPr>
          <w:t>KRIMINALITA</w:t>
        </w:r>
        <w:r w:rsidR="00FD54F6" w:rsidRPr="00D82C52">
          <w:rPr>
            <w:rStyle w:val="Hypertextovodkaz"/>
          </w:rPr>
          <w:t xml:space="preserve"> OBECNĚ</w:t>
        </w:r>
        <w:r w:rsidR="00FD54F6" w:rsidRPr="00D82C52">
          <w:rPr>
            <w:webHidden/>
          </w:rPr>
          <w:tab/>
        </w:r>
        <w:r w:rsidRPr="00D82C52">
          <w:rPr>
            <w:webHidden/>
          </w:rPr>
          <w:fldChar w:fldCharType="begin"/>
        </w:r>
        <w:r w:rsidR="00FD54F6" w:rsidRPr="00D82C52">
          <w:rPr>
            <w:webHidden/>
          </w:rPr>
          <w:instrText xml:space="preserve"> PAGEREF _Toc320043930 \h </w:instrText>
        </w:r>
        <w:r w:rsidRPr="00D82C52">
          <w:rPr>
            <w:webHidden/>
          </w:rPr>
        </w:r>
        <w:r w:rsidRPr="00D82C52">
          <w:rPr>
            <w:webHidden/>
          </w:rPr>
          <w:fldChar w:fldCharType="separate"/>
        </w:r>
        <w:r w:rsidR="00A55BBD">
          <w:rPr>
            <w:webHidden/>
          </w:rPr>
          <w:t>8</w:t>
        </w:r>
        <w:r w:rsidRPr="00D82C52">
          <w:rPr>
            <w:webHidden/>
          </w:rPr>
          <w:fldChar w:fldCharType="end"/>
        </w:r>
      </w:hyperlink>
    </w:p>
    <w:p w:rsidR="00FD54F6" w:rsidRPr="00D82C52" w:rsidRDefault="00A06701">
      <w:pPr>
        <w:pStyle w:val="Obsah1"/>
        <w:rPr>
          <w:rFonts w:eastAsiaTheme="minorEastAsia"/>
          <w:b w:val="0"/>
          <w:lang w:eastAsia="cs-CZ"/>
        </w:rPr>
      </w:pPr>
      <w:hyperlink w:anchor="_Toc320043931" w:history="1">
        <w:r w:rsidR="00FD54F6" w:rsidRPr="00D82C52">
          <w:rPr>
            <w:rStyle w:val="Hypertextovodkaz"/>
          </w:rPr>
          <w:t>2 KRIMINALITA MLÁDEŽE</w:t>
        </w:r>
        <w:r w:rsidR="00FD54F6" w:rsidRPr="00D82C52">
          <w:rPr>
            <w:webHidden/>
          </w:rPr>
          <w:tab/>
        </w:r>
        <w:r w:rsidRPr="00D82C52">
          <w:rPr>
            <w:webHidden/>
          </w:rPr>
          <w:fldChar w:fldCharType="begin"/>
        </w:r>
        <w:r w:rsidR="00FD54F6" w:rsidRPr="00D82C52">
          <w:rPr>
            <w:webHidden/>
          </w:rPr>
          <w:instrText xml:space="preserve"> PAGEREF _Toc320043931 \h </w:instrText>
        </w:r>
        <w:r w:rsidRPr="00D82C52">
          <w:rPr>
            <w:webHidden/>
          </w:rPr>
        </w:r>
        <w:r w:rsidRPr="00D82C52">
          <w:rPr>
            <w:webHidden/>
          </w:rPr>
          <w:fldChar w:fldCharType="separate"/>
        </w:r>
        <w:r w:rsidR="00A55BBD">
          <w:rPr>
            <w:webHidden/>
          </w:rPr>
          <w:t>9</w:t>
        </w:r>
        <w:r w:rsidRPr="00D82C52">
          <w:rPr>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32" w:history="1">
        <w:r w:rsidR="00FD54F6" w:rsidRPr="00D82C52">
          <w:rPr>
            <w:rStyle w:val="Hypertextovodkaz"/>
            <w:rFonts w:ascii="Times New Roman" w:hAnsi="Times New Roman"/>
            <w:noProof/>
          </w:rPr>
          <w:t>2.1 Struktura kriminality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_Toc320043932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11</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33" w:history="1">
        <w:r w:rsidR="00FD54F6" w:rsidRPr="00D82C52">
          <w:rPr>
            <w:rStyle w:val="Hypertextovodkaz"/>
            <w:rFonts w:ascii="Times New Roman" w:hAnsi="Times New Roman"/>
            <w:noProof/>
          </w:rPr>
          <w:t>2.1.1 Prekriminalita</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_Toc320043933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12</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34" w:history="1">
        <w:r w:rsidR="00FD54F6" w:rsidRPr="00D82C52">
          <w:rPr>
            <w:rStyle w:val="Hypertextovodkaz"/>
            <w:rFonts w:ascii="Times New Roman" w:hAnsi="Times New Roman"/>
            <w:noProof/>
          </w:rPr>
          <w:t>2.1.2 Kriminalita mladistvých osob</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_Toc320043934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14</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35" w:history="1">
        <w:r w:rsidR="00FD54F6" w:rsidRPr="00D82C52">
          <w:rPr>
            <w:rStyle w:val="Hypertextovodkaz"/>
            <w:rFonts w:ascii="Times New Roman" w:hAnsi="Times New Roman"/>
            <w:noProof/>
          </w:rPr>
          <w:t>2.1.3 Kriminalita mladých dospělých</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_Toc320043935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15</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36" w:history="1">
        <w:r w:rsidR="00FD54F6" w:rsidRPr="00D82C52">
          <w:rPr>
            <w:rStyle w:val="Hypertextovodkaz"/>
            <w:rFonts w:ascii="Times New Roman" w:hAnsi="Times New Roman"/>
            <w:noProof/>
          </w:rPr>
          <w:t>2.2 Statistika kriminality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_Toc320043936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17</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37" w:history="1">
        <w:r w:rsidR="00FD54F6" w:rsidRPr="00D82C52">
          <w:rPr>
            <w:rStyle w:val="Hypertextovodkaz"/>
            <w:rFonts w:ascii="Times New Roman" w:hAnsi="Times New Roman"/>
            <w:noProof/>
          </w:rPr>
          <w:t>2.3 Základní pojmy a jejich teoretické vymezení</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_Toc320043937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18</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38" w:history="1">
        <w:r w:rsidR="00FD54F6" w:rsidRPr="00D82C52">
          <w:rPr>
            <w:rStyle w:val="Hypertextovodkaz"/>
            <w:rFonts w:ascii="Times New Roman" w:hAnsi="Times New Roman"/>
            <w:noProof/>
          </w:rPr>
          <w:t>2.4 Charakteristické znaky kriminality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_Toc320043938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20</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39" w:history="1">
        <w:r w:rsidR="00FD54F6" w:rsidRPr="00D82C52">
          <w:rPr>
            <w:rStyle w:val="Hypertextovodkaz"/>
            <w:rFonts w:ascii="Times New Roman" w:hAnsi="Times New Roman"/>
            <w:noProof/>
          </w:rPr>
          <w:t>2.5 Antisociální chování a kriminalita</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_Toc320043939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24</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40" w:history="1">
        <w:r w:rsidR="00FD54F6" w:rsidRPr="00D82C52">
          <w:rPr>
            <w:rStyle w:val="Hypertextovodkaz"/>
            <w:rFonts w:ascii="Times New Roman" w:hAnsi="Times New Roman"/>
            <w:noProof/>
          </w:rPr>
          <w:t>2.6 Sociálně patologické jevy 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_Toc320043940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25</w:t>
        </w:r>
        <w:r w:rsidRPr="00D82C52">
          <w:rPr>
            <w:rFonts w:ascii="Times New Roman" w:hAnsi="Times New Roman"/>
            <w:noProof/>
            <w:webHidden/>
          </w:rPr>
          <w:fldChar w:fldCharType="end"/>
        </w:r>
      </w:hyperlink>
    </w:p>
    <w:p w:rsidR="00FD54F6" w:rsidRPr="00D82C52" w:rsidRDefault="00A06701">
      <w:pPr>
        <w:pStyle w:val="Obsah1"/>
        <w:rPr>
          <w:rFonts w:eastAsiaTheme="minorEastAsia"/>
          <w:b w:val="0"/>
          <w:lang w:eastAsia="cs-CZ"/>
        </w:rPr>
      </w:pPr>
      <w:hyperlink w:anchor="_Toc320043941" w:history="1">
        <w:r w:rsidR="00FD54F6" w:rsidRPr="00D82C52">
          <w:rPr>
            <w:rStyle w:val="Hypertextovodkaz"/>
          </w:rPr>
          <w:t>3 PŘÍČINY A PODMÍNKY KRIMINALITY MLÁDEŽE</w:t>
        </w:r>
        <w:r w:rsidR="00FD54F6" w:rsidRPr="00D82C52">
          <w:rPr>
            <w:webHidden/>
          </w:rPr>
          <w:tab/>
        </w:r>
        <w:r w:rsidRPr="00D82C52">
          <w:rPr>
            <w:webHidden/>
          </w:rPr>
          <w:fldChar w:fldCharType="begin"/>
        </w:r>
        <w:r w:rsidR="00FD54F6" w:rsidRPr="00D82C52">
          <w:rPr>
            <w:webHidden/>
          </w:rPr>
          <w:instrText xml:space="preserve"> PAGEREF _Toc320043941 \h </w:instrText>
        </w:r>
        <w:r w:rsidRPr="00D82C52">
          <w:rPr>
            <w:webHidden/>
          </w:rPr>
        </w:r>
        <w:r w:rsidRPr="00D82C52">
          <w:rPr>
            <w:webHidden/>
          </w:rPr>
          <w:fldChar w:fldCharType="separate"/>
        </w:r>
        <w:r w:rsidR="00A55BBD">
          <w:rPr>
            <w:webHidden/>
          </w:rPr>
          <w:t>29</w:t>
        </w:r>
        <w:r w:rsidRPr="00D82C52">
          <w:rPr>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42" w:history="1">
        <w:r w:rsidR="00FD54F6" w:rsidRPr="00D82C52">
          <w:rPr>
            <w:rStyle w:val="Hypertextovodkaz"/>
            <w:rFonts w:ascii="Times New Roman" w:hAnsi="Times New Roman"/>
            <w:noProof/>
          </w:rPr>
          <w:t>3.1 Ohrožené a narušené děti</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_Toc320043942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31</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43" w:history="1">
        <w:r w:rsidR="00FD54F6" w:rsidRPr="00D82C52">
          <w:rPr>
            <w:rStyle w:val="Hypertextovodkaz"/>
            <w:rFonts w:ascii="Times New Roman" w:hAnsi="Times New Roman"/>
            <w:noProof/>
          </w:rPr>
          <w:t>3.2 Poruchy chování a jejich vliv na kriminalitu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_Toc320043943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31</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44" w:history="1">
        <w:r w:rsidR="00FD54F6" w:rsidRPr="00D82C52">
          <w:rPr>
            <w:rStyle w:val="Hypertextovodkaz"/>
            <w:rFonts w:ascii="Times New Roman" w:hAnsi="Times New Roman"/>
            <w:noProof/>
          </w:rPr>
          <w:t>3.2.1 Poruchy chování, které lze vhodnou péčí upravit</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_Toc320043944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32</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45" w:history="1">
        <w:r w:rsidR="00FD54F6" w:rsidRPr="00D82C52">
          <w:rPr>
            <w:rStyle w:val="Hypertextovodkaz"/>
            <w:rFonts w:ascii="Times New Roman" w:hAnsi="Times New Roman"/>
            <w:noProof/>
          </w:rPr>
          <w:t>3.2.2 Poruchy chování, které potřebují zásah odborníka</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_Toc320043945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32</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46" w:history="1">
        <w:r w:rsidR="00FD54F6" w:rsidRPr="00D82C52">
          <w:rPr>
            <w:rStyle w:val="Hypertextovodkaz"/>
            <w:rFonts w:ascii="Times New Roman" w:hAnsi="Times New Roman"/>
            <w:noProof/>
          </w:rPr>
          <w:t>3.3 Vnitřní, vnější a smíšené příčiny kriminality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_Toc320043946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35</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47" w:history="1">
        <w:r w:rsidR="00FD54F6" w:rsidRPr="00D82C52">
          <w:rPr>
            <w:rStyle w:val="Hypertextovodkaz"/>
            <w:rFonts w:ascii="Times New Roman" w:hAnsi="Times New Roman"/>
            <w:noProof/>
          </w:rPr>
          <w:t>3.3.1 Vnitřní příčiny kriminality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_Toc320043947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35</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48" w:history="1">
        <w:r w:rsidR="00FD54F6" w:rsidRPr="00D82C52">
          <w:rPr>
            <w:rStyle w:val="Hypertextovodkaz"/>
            <w:rFonts w:ascii="Times New Roman" w:hAnsi="Times New Roman"/>
            <w:noProof/>
          </w:rPr>
          <w:t>3.3.2 Vnější příčiny kriminality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_Toc320043948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36</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49" w:history="1">
        <w:r w:rsidR="00FD54F6" w:rsidRPr="00D82C52">
          <w:rPr>
            <w:rStyle w:val="Hypertextovodkaz"/>
            <w:rFonts w:ascii="Times New Roman" w:hAnsi="Times New Roman"/>
            <w:noProof/>
          </w:rPr>
          <w:t>3.3.3 Příčiny smíšené</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_Toc320043949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37</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50" w:history="1">
        <w:r w:rsidR="00FD54F6" w:rsidRPr="00D82C52">
          <w:rPr>
            <w:rStyle w:val="Hypertextovodkaz"/>
            <w:rFonts w:ascii="Times New Roman" w:hAnsi="Times New Roman"/>
            <w:noProof/>
          </w:rPr>
          <w:t>3.4 Vliv vnějšího prostředí na mládež</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_Toc320043950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38</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51" w:history="1">
        <w:r w:rsidR="00FD54F6" w:rsidRPr="00D82C52">
          <w:rPr>
            <w:rStyle w:val="Hypertextovodkaz"/>
            <w:rFonts w:ascii="Times New Roman" w:hAnsi="Times New Roman"/>
            <w:noProof/>
          </w:rPr>
          <w:t>3.4.1 Rodina a její vliv na kriminalitu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_Toc320043951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39</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52" w:history="1">
        <w:r w:rsidR="00FD54F6" w:rsidRPr="00D82C52">
          <w:rPr>
            <w:rStyle w:val="Hypertextovodkaz"/>
            <w:rFonts w:ascii="Times New Roman" w:hAnsi="Times New Roman"/>
            <w:noProof/>
          </w:rPr>
          <w:t>3.4.2 Škola a její vliv na kriminalitu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_Toc320043952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44</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53" w:history="1">
        <w:r w:rsidR="00FD54F6" w:rsidRPr="00D82C52">
          <w:rPr>
            <w:rStyle w:val="Hypertextovodkaz"/>
            <w:rFonts w:ascii="Times New Roman" w:hAnsi="Times New Roman"/>
            <w:noProof/>
          </w:rPr>
          <w:t>3.4.3 Vliv vrstevníků na kriminalitu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_Toc320043953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46</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54" w:history="1">
        <w:r w:rsidR="00FD54F6" w:rsidRPr="00D82C52">
          <w:rPr>
            <w:rStyle w:val="Hypertextovodkaz"/>
            <w:rFonts w:ascii="Times New Roman" w:hAnsi="Times New Roman"/>
            <w:noProof/>
          </w:rPr>
          <w:t>3.4.4 Vliv drog na kriminalitu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_Toc320043954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49</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55" w:history="1">
        <w:r w:rsidR="00FD54F6" w:rsidRPr="00D82C52">
          <w:rPr>
            <w:rStyle w:val="Hypertextovodkaz"/>
            <w:rFonts w:ascii="Times New Roman" w:hAnsi="Times New Roman"/>
            <w:noProof/>
          </w:rPr>
          <w:t>3.4.5 Vliv médií na kriminalitu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_Toc320043955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50</w:t>
        </w:r>
        <w:r w:rsidRPr="00D82C52">
          <w:rPr>
            <w:rFonts w:ascii="Times New Roman" w:hAnsi="Times New Roman"/>
            <w:noProof/>
            <w:webHidden/>
          </w:rPr>
          <w:fldChar w:fldCharType="end"/>
        </w:r>
      </w:hyperlink>
    </w:p>
    <w:p w:rsidR="00FD54F6" w:rsidRPr="00D82C52" w:rsidRDefault="00A06701">
      <w:pPr>
        <w:pStyle w:val="Obsah1"/>
        <w:rPr>
          <w:rFonts w:eastAsiaTheme="minorEastAsia"/>
          <w:b w:val="0"/>
          <w:lang w:eastAsia="cs-CZ"/>
        </w:rPr>
      </w:pPr>
      <w:hyperlink w:anchor="_Toc320043956" w:history="1">
        <w:r w:rsidR="00FD54F6" w:rsidRPr="00D82C52">
          <w:rPr>
            <w:rStyle w:val="Hypertextovodkaz"/>
            <w:caps/>
          </w:rPr>
          <w:t>4 Právní úprava dětské delikvence a kriminality mládeže</w:t>
        </w:r>
        <w:r w:rsidR="00FD54F6" w:rsidRPr="00D82C52">
          <w:rPr>
            <w:webHidden/>
          </w:rPr>
          <w:tab/>
        </w:r>
        <w:r w:rsidRPr="00D82C52">
          <w:rPr>
            <w:webHidden/>
          </w:rPr>
          <w:fldChar w:fldCharType="begin"/>
        </w:r>
        <w:r w:rsidR="00FD54F6" w:rsidRPr="00D82C52">
          <w:rPr>
            <w:webHidden/>
          </w:rPr>
          <w:instrText xml:space="preserve"> PAGEREF _Toc320043956 \h </w:instrText>
        </w:r>
        <w:r w:rsidRPr="00D82C52">
          <w:rPr>
            <w:webHidden/>
          </w:rPr>
        </w:r>
        <w:r w:rsidRPr="00D82C52">
          <w:rPr>
            <w:webHidden/>
          </w:rPr>
          <w:fldChar w:fldCharType="separate"/>
        </w:r>
        <w:r w:rsidR="00A55BBD">
          <w:rPr>
            <w:webHidden/>
          </w:rPr>
          <w:t>53</w:t>
        </w:r>
        <w:r w:rsidRPr="00D82C52">
          <w:rPr>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57" w:history="1">
        <w:r w:rsidR="00FD54F6" w:rsidRPr="00D82C52">
          <w:rPr>
            <w:rStyle w:val="Hypertextovodkaz"/>
            <w:rFonts w:ascii="Times New Roman" w:hAnsi="Times New Roman"/>
            <w:noProof/>
          </w:rPr>
          <w:t>4.1 Účel zákona č. 218/2003 Sb., o soudnictví ve věcech mládeže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_Toc320043957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54</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58" w:history="1">
        <w:r w:rsidR="00FD54F6" w:rsidRPr="00D82C52">
          <w:rPr>
            <w:rStyle w:val="Hypertextovodkaz"/>
            <w:rFonts w:ascii="Times New Roman" w:hAnsi="Times New Roman"/>
            <w:noProof/>
          </w:rPr>
          <w:t>4.2 Trestní stíhání mladistvých a řízení proti mladistvým</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_Toc320043958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55</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59" w:history="1">
        <w:r w:rsidR="00FD54F6" w:rsidRPr="00D82C52">
          <w:rPr>
            <w:rStyle w:val="Hypertextovodkaz"/>
            <w:rFonts w:ascii="Times New Roman" w:hAnsi="Times New Roman"/>
            <w:noProof/>
          </w:rPr>
          <w:t>4.3 Trestní odpovědnost mladistvého</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_Toc320043959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56</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60" w:history="1">
        <w:r w:rsidR="00FD54F6" w:rsidRPr="00D82C52">
          <w:rPr>
            <w:rStyle w:val="Hypertextovodkaz"/>
            <w:rFonts w:ascii="Times New Roman" w:hAnsi="Times New Roman"/>
            <w:noProof/>
          </w:rPr>
          <w:t>4.4 Opatření ukládaná mladistvým</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_Toc320043960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57</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61" w:history="1">
        <w:r w:rsidR="00FD54F6" w:rsidRPr="00D82C52">
          <w:rPr>
            <w:rStyle w:val="Hypertextovodkaz"/>
            <w:rFonts w:ascii="Times New Roman" w:hAnsi="Times New Roman"/>
            <w:noProof/>
          </w:rPr>
          <w:t>4.5 Řízení ve věcech dětí mladších patnácti let</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_Toc320043961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59</w:t>
        </w:r>
        <w:r w:rsidRPr="00D82C52">
          <w:rPr>
            <w:rFonts w:ascii="Times New Roman" w:hAnsi="Times New Roman"/>
            <w:noProof/>
            <w:webHidden/>
          </w:rPr>
          <w:fldChar w:fldCharType="end"/>
        </w:r>
      </w:hyperlink>
    </w:p>
    <w:p w:rsidR="00FD54F6" w:rsidRPr="00D82C52" w:rsidRDefault="00A06701">
      <w:pPr>
        <w:pStyle w:val="Obsah1"/>
        <w:rPr>
          <w:rFonts w:eastAsiaTheme="minorEastAsia"/>
          <w:b w:val="0"/>
          <w:lang w:eastAsia="cs-CZ"/>
        </w:rPr>
      </w:pPr>
      <w:hyperlink w:anchor="_Toc320043962" w:history="1">
        <w:r w:rsidR="00FD54F6" w:rsidRPr="00D82C52">
          <w:rPr>
            <w:rStyle w:val="Hypertextovodkaz"/>
            <w:caps/>
          </w:rPr>
          <w:t>5 Prevence kriminality mládeže</w:t>
        </w:r>
        <w:r w:rsidR="00FD54F6" w:rsidRPr="00D82C52">
          <w:rPr>
            <w:webHidden/>
          </w:rPr>
          <w:tab/>
        </w:r>
        <w:r w:rsidRPr="00D82C52">
          <w:rPr>
            <w:webHidden/>
          </w:rPr>
          <w:fldChar w:fldCharType="begin"/>
        </w:r>
        <w:r w:rsidR="00FD54F6" w:rsidRPr="00D82C52">
          <w:rPr>
            <w:webHidden/>
          </w:rPr>
          <w:instrText xml:space="preserve"> PAGEREF _Toc320043962 \h </w:instrText>
        </w:r>
        <w:r w:rsidRPr="00D82C52">
          <w:rPr>
            <w:webHidden/>
          </w:rPr>
        </w:r>
        <w:r w:rsidRPr="00D82C52">
          <w:rPr>
            <w:webHidden/>
          </w:rPr>
          <w:fldChar w:fldCharType="separate"/>
        </w:r>
        <w:r w:rsidR="00A55BBD">
          <w:rPr>
            <w:webHidden/>
          </w:rPr>
          <w:t>60</w:t>
        </w:r>
        <w:r w:rsidRPr="00D82C52">
          <w:rPr>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63" w:history="1">
        <w:r w:rsidR="00FD54F6" w:rsidRPr="00D82C52">
          <w:rPr>
            <w:rStyle w:val="Hypertextovodkaz"/>
            <w:rFonts w:ascii="Times New Roman" w:hAnsi="Times New Roman"/>
            <w:noProof/>
          </w:rPr>
          <w:t>5.1 Prevence kriminálního chování a její dělení</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_Toc320043963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63</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64" w:history="1">
        <w:r w:rsidR="00FD54F6" w:rsidRPr="00D82C52">
          <w:rPr>
            <w:rStyle w:val="Hypertextovodkaz"/>
            <w:rFonts w:ascii="Times New Roman" w:hAnsi="Times New Roman"/>
            <w:noProof/>
          </w:rPr>
          <w:t>5.2 Úrovně a strategie preventivních opatření</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_Toc320043964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64</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65" w:history="1">
        <w:r w:rsidR="00FD54F6" w:rsidRPr="00D82C52">
          <w:rPr>
            <w:rStyle w:val="Hypertextovodkaz"/>
            <w:rFonts w:ascii="Times New Roman" w:hAnsi="Times New Roman"/>
            <w:noProof/>
          </w:rPr>
          <w:t>5.3 Preventivní programy</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_Toc320043965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67</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66" w:history="1">
        <w:r w:rsidR="00FD54F6" w:rsidRPr="00D82C52">
          <w:rPr>
            <w:rStyle w:val="Hypertextovodkaz"/>
            <w:rFonts w:ascii="Times New Roman" w:hAnsi="Times New Roman"/>
            <w:noProof/>
          </w:rPr>
          <w:t>5.3.1 Předškolní programy pro děti</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_Toc320043966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67</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67" w:history="1">
        <w:r w:rsidR="00FD54F6" w:rsidRPr="00D82C52">
          <w:rPr>
            <w:rStyle w:val="Hypertextovodkaz"/>
            <w:rFonts w:ascii="Times New Roman" w:hAnsi="Times New Roman"/>
            <w:noProof/>
          </w:rPr>
          <w:t>5.3.2 Programy určené rodičům</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_Toc320043967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68</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68" w:history="1">
        <w:r w:rsidR="00FD54F6" w:rsidRPr="00D82C52">
          <w:rPr>
            <w:rStyle w:val="Hypertextovodkaz"/>
            <w:rFonts w:ascii="Times New Roman" w:hAnsi="Times New Roman"/>
            <w:noProof/>
          </w:rPr>
          <w:t>5.3.3 Programy vázané na školu</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_Toc320043968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68</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69" w:history="1">
        <w:r w:rsidR="00FD54F6" w:rsidRPr="00D82C52">
          <w:rPr>
            <w:rStyle w:val="Hypertextovodkaz"/>
            <w:rFonts w:ascii="Times New Roman" w:hAnsi="Times New Roman"/>
            <w:noProof/>
          </w:rPr>
          <w:t>5.3.5 Programy podporující pracovní uplatnění</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_Toc320043969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69</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70" w:history="1">
        <w:r w:rsidR="00FD54F6" w:rsidRPr="00D82C52">
          <w:rPr>
            <w:rStyle w:val="Hypertextovodkaz"/>
            <w:rFonts w:ascii="Times New Roman" w:hAnsi="Times New Roman"/>
            <w:noProof/>
          </w:rPr>
          <w:t>5.3.6 Komunitní programy</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_Toc320043970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70</w:t>
        </w:r>
        <w:r w:rsidRPr="00D82C52">
          <w:rPr>
            <w:rFonts w:ascii="Times New Roman" w:hAnsi="Times New Roman"/>
            <w:noProof/>
            <w:webHidden/>
          </w:rPr>
          <w:fldChar w:fldCharType="end"/>
        </w:r>
      </w:hyperlink>
    </w:p>
    <w:p w:rsidR="00FD54F6" w:rsidRPr="00D82C52" w:rsidRDefault="00A06701">
      <w:pPr>
        <w:pStyle w:val="Obsah3"/>
        <w:tabs>
          <w:tab w:val="right" w:leader="dot" w:pos="9062"/>
        </w:tabs>
        <w:rPr>
          <w:rFonts w:ascii="Times New Roman" w:eastAsiaTheme="minorEastAsia" w:hAnsi="Times New Roman"/>
          <w:noProof/>
          <w:lang w:eastAsia="cs-CZ"/>
        </w:rPr>
      </w:pPr>
      <w:hyperlink w:anchor="_Toc320043971" w:history="1">
        <w:r w:rsidR="00FD54F6" w:rsidRPr="00D82C52">
          <w:rPr>
            <w:rStyle w:val="Hypertextovodkaz"/>
            <w:rFonts w:ascii="Times New Roman" w:hAnsi="Times New Roman"/>
            <w:noProof/>
          </w:rPr>
          <w:t>5.3.7 Současné preventivní programy v České republice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_Toc320043971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70</w:t>
        </w:r>
        <w:r w:rsidRPr="00D82C52">
          <w:rPr>
            <w:rFonts w:ascii="Times New Roman" w:hAnsi="Times New Roman"/>
            <w:noProof/>
            <w:webHidden/>
          </w:rPr>
          <w:fldChar w:fldCharType="end"/>
        </w:r>
      </w:hyperlink>
    </w:p>
    <w:p w:rsidR="00FD54F6" w:rsidRPr="00D82C52" w:rsidRDefault="00A06701">
      <w:pPr>
        <w:pStyle w:val="Obsah1"/>
        <w:rPr>
          <w:rFonts w:eastAsiaTheme="minorEastAsia"/>
          <w:b w:val="0"/>
          <w:lang w:eastAsia="cs-CZ"/>
        </w:rPr>
      </w:pPr>
      <w:hyperlink w:anchor="_Toc320043972" w:history="1">
        <w:r w:rsidR="00FD54F6" w:rsidRPr="00D82C52">
          <w:rPr>
            <w:rStyle w:val="Hypertextovodkaz"/>
            <w:caps/>
          </w:rPr>
          <w:t>6 Výzkumné šetření</w:t>
        </w:r>
        <w:r w:rsidR="00FD54F6" w:rsidRPr="00D82C52">
          <w:rPr>
            <w:webHidden/>
          </w:rPr>
          <w:tab/>
        </w:r>
        <w:r w:rsidRPr="00D82C52">
          <w:rPr>
            <w:webHidden/>
          </w:rPr>
          <w:fldChar w:fldCharType="begin"/>
        </w:r>
        <w:r w:rsidR="00FD54F6" w:rsidRPr="00D82C52">
          <w:rPr>
            <w:webHidden/>
          </w:rPr>
          <w:instrText xml:space="preserve"> PAGEREF _Toc320043972 \h </w:instrText>
        </w:r>
        <w:r w:rsidRPr="00D82C52">
          <w:rPr>
            <w:webHidden/>
          </w:rPr>
        </w:r>
        <w:r w:rsidRPr="00D82C52">
          <w:rPr>
            <w:webHidden/>
          </w:rPr>
          <w:fldChar w:fldCharType="separate"/>
        </w:r>
        <w:r w:rsidR="00A55BBD">
          <w:rPr>
            <w:webHidden/>
          </w:rPr>
          <w:t>72</w:t>
        </w:r>
        <w:r w:rsidRPr="00D82C52">
          <w:rPr>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73" w:history="1">
        <w:r w:rsidR="00FD54F6" w:rsidRPr="00D82C52">
          <w:rPr>
            <w:rStyle w:val="Hypertextovodkaz"/>
            <w:rFonts w:ascii="Times New Roman" w:hAnsi="Times New Roman"/>
            <w:noProof/>
          </w:rPr>
          <w:t>6.1 Výzkumné metody</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_Toc320043973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73</w:t>
        </w:r>
        <w:r w:rsidRPr="00D82C52">
          <w:rPr>
            <w:rFonts w:ascii="Times New Roman" w:hAnsi="Times New Roman"/>
            <w:noProof/>
            <w:webHidden/>
          </w:rPr>
          <w:fldChar w:fldCharType="end"/>
        </w:r>
      </w:hyperlink>
    </w:p>
    <w:p w:rsidR="00FD54F6" w:rsidRPr="00D82C52" w:rsidRDefault="00A06701">
      <w:pPr>
        <w:pStyle w:val="Obsah2"/>
        <w:tabs>
          <w:tab w:val="right" w:leader="dot" w:pos="9062"/>
        </w:tabs>
        <w:rPr>
          <w:rFonts w:ascii="Times New Roman" w:eastAsiaTheme="minorEastAsia" w:hAnsi="Times New Roman"/>
          <w:noProof/>
          <w:lang w:eastAsia="cs-CZ"/>
        </w:rPr>
      </w:pPr>
      <w:hyperlink w:anchor="_Toc320043974" w:history="1">
        <w:r w:rsidR="00FD54F6" w:rsidRPr="00D82C52">
          <w:rPr>
            <w:rStyle w:val="Hypertextovodkaz"/>
            <w:rFonts w:ascii="Times New Roman" w:hAnsi="Times New Roman"/>
            <w:noProof/>
          </w:rPr>
          <w:t>6.2 Diskuze</w:t>
        </w:r>
        <w:r w:rsidR="00FD54F6" w:rsidRPr="00D82C52">
          <w:rPr>
            <w:rFonts w:ascii="Times New Roman" w:hAnsi="Times New Roman"/>
            <w:noProof/>
            <w:webHidden/>
          </w:rPr>
          <w:tab/>
        </w:r>
        <w:r w:rsidRPr="00D82C52">
          <w:rPr>
            <w:rFonts w:ascii="Times New Roman" w:hAnsi="Times New Roman"/>
            <w:noProof/>
            <w:webHidden/>
          </w:rPr>
          <w:fldChar w:fldCharType="begin"/>
        </w:r>
        <w:r w:rsidR="00FD54F6" w:rsidRPr="00D82C52">
          <w:rPr>
            <w:rFonts w:ascii="Times New Roman" w:hAnsi="Times New Roman"/>
            <w:noProof/>
            <w:webHidden/>
          </w:rPr>
          <w:instrText xml:space="preserve"> PAGEREF _Toc320043974 \h </w:instrText>
        </w:r>
        <w:r w:rsidRPr="00D82C52">
          <w:rPr>
            <w:rFonts w:ascii="Times New Roman" w:hAnsi="Times New Roman"/>
            <w:noProof/>
            <w:webHidden/>
          </w:rPr>
        </w:r>
        <w:r w:rsidRPr="00D82C52">
          <w:rPr>
            <w:rFonts w:ascii="Times New Roman" w:hAnsi="Times New Roman"/>
            <w:noProof/>
            <w:webHidden/>
          </w:rPr>
          <w:fldChar w:fldCharType="separate"/>
        </w:r>
        <w:r w:rsidR="00A55BBD">
          <w:rPr>
            <w:rFonts w:ascii="Times New Roman" w:hAnsi="Times New Roman"/>
            <w:noProof/>
            <w:webHidden/>
          </w:rPr>
          <w:t>77</w:t>
        </w:r>
        <w:r w:rsidRPr="00D82C52">
          <w:rPr>
            <w:rFonts w:ascii="Times New Roman" w:hAnsi="Times New Roman"/>
            <w:noProof/>
            <w:webHidden/>
          </w:rPr>
          <w:fldChar w:fldCharType="end"/>
        </w:r>
      </w:hyperlink>
    </w:p>
    <w:p w:rsidR="00FD54F6" w:rsidRPr="00D82C52" w:rsidRDefault="00A06701">
      <w:pPr>
        <w:pStyle w:val="Obsah1"/>
        <w:rPr>
          <w:rFonts w:eastAsiaTheme="minorEastAsia"/>
          <w:b w:val="0"/>
          <w:lang w:eastAsia="cs-CZ"/>
        </w:rPr>
      </w:pPr>
      <w:hyperlink w:anchor="_Toc320043975" w:history="1">
        <w:r w:rsidR="00FD54F6" w:rsidRPr="00D82C52">
          <w:rPr>
            <w:rStyle w:val="Hypertextovodkaz"/>
          </w:rPr>
          <w:t>ZÁVĚR</w:t>
        </w:r>
        <w:r w:rsidR="00FD54F6" w:rsidRPr="00D82C52">
          <w:rPr>
            <w:webHidden/>
          </w:rPr>
          <w:tab/>
        </w:r>
        <w:r w:rsidRPr="00D82C52">
          <w:rPr>
            <w:webHidden/>
          </w:rPr>
          <w:fldChar w:fldCharType="begin"/>
        </w:r>
        <w:r w:rsidR="00FD54F6" w:rsidRPr="00D82C52">
          <w:rPr>
            <w:webHidden/>
          </w:rPr>
          <w:instrText xml:space="preserve"> PAGEREF _Toc320043975 \h </w:instrText>
        </w:r>
        <w:r w:rsidRPr="00D82C52">
          <w:rPr>
            <w:webHidden/>
          </w:rPr>
        </w:r>
        <w:r w:rsidRPr="00D82C52">
          <w:rPr>
            <w:webHidden/>
          </w:rPr>
          <w:fldChar w:fldCharType="separate"/>
        </w:r>
        <w:r w:rsidR="00A55BBD">
          <w:rPr>
            <w:webHidden/>
          </w:rPr>
          <w:t>82</w:t>
        </w:r>
        <w:r w:rsidRPr="00D82C52">
          <w:rPr>
            <w:webHidden/>
          </w:rPr>
          <w:fldChar w:fldCharType="end"/>
        </w:r>
      </w:hyperlink>
    </w:p>
    <w:p w:rsidR="00FD54F6" w:rsidRPr="00D82C52" w:rsidRDefault="00A06701">
      <w:pPr>
        <w:pStyle w:val="Obsah1"/>
        <w:rPr>
          <w:rFonts w:eastAsiaTheme="minorEastAsia"/>
          <w:b w:val="0"/>
          <w:lang w:eastAsia="cs-CZ"/>
        </w:rPr>
      </w:pPr>
      <w:hyperlink w:anchor="_Toc320043976" w:history="1">
        <w:r w:rsidR="00FD54F6" w:rsidRPr="00D82C52">
          <w:rPr>
            <w:rStyle w:val="Hypertextovodkaz"/>
          </w:rPr>
          <w:t>SEZNAM ZKRATEK</w:t>
        </w:r>
        <w:r w:rsidR="00FD54F6" w:rsidRPr="00D82C52">
          <w:rPr>
            <w:webHidden/>
          </w:rPr>
          <w:tab/>
        </w:r>
        <w:r w:rsidRPr="00D82C52">
          <w:rPr>
            <w:webHidden/>
          </w:rPr>
          <w:fldChar w:fldCharType="begin"/>
        </w:r>
        <w:r w:rsidR="00FD54F6" w:rsidRPr="00D82C52">
          <w:rPr>
            <w:webHidden/>
          </w:rPr>
          <w:instrText xml:space="preserve"> PAGEREF _Toc320043976 \h </w:instrText>
        </w:r>
        <w:r w:rsidRPr="00D82C52">
          <w:rPr>
            <w:webHidden/>
          </w:rPr>
        </w:r>
        <w:r w:rsidRPr="00D82C52">
          <w:rPr>
            <w:webHidden/>
          </w:rPr>
          <w:fldChar w:fldCharType="separate"/>
        </w:r>
        <w:r w:rsidR="00A55BBD">
          <w:rPr>
            <w:webHidden/>
          </w:rPr>
          <w:t>84</w:t>
        </w:r>
        <w:r w:rsidRPr="00D82C52">
          <w:rPr>
            <w:webHidden/>
          </w:rPr>
          <w:fldChar w:fldCharType="end"/>
        </w:r>
      </w:hyperlink>
    </w:p>
    <w:p w:rsidR="00FD54F6" w:rsidRPr="00D82C52" w:rsidRDefault="00A06701">
      <w:pPr>
        <w:pStyle w:val="Obsah1"/>
        <w:rPr>
          <w:rFonts w:eastAsiaTheme="minorEastAsia"/>
          <w:b w:val="0"/>
          <w:lang w:eastAsia="cs-CZ"/>
        </w:rPr>
      </w:pPr>
      <w:hyperlink w:anchor="_Toc320043977" w:history="1">
        <w:r w:rsidR="00FD54F6" w:rsidRPr="00D82C52">
          <w:rPr>
            <w:rStyle w:val="Hypertextovodkaz"/>
            <w:caps/>
          </w:rPr>
          <w:t>SEZNAM POUŽITÝCH ZDROJů</w:t>
        </w:r>
        <w:r w:rsidR="00FD54F6" w:rsidRPr="00D82C52">
          <w:rPr>
            <w:webHidden/>
          </w:rPr>
          <w:tab/>
        </w:r>
        <w:r w:rsidRPr="00D82C52">
          <w:rPr>
            <w:webHidden/>
          </w:rPr>
          <w:fldChar w:fldCharType="begin"/>
        </w:r>
        <w:r w:rsidR="00FD54F6" w:rsidRPr="00D82C52">
          <w:rPr>
            <w:webHidden/>
          </w:rPr>
          <w:instrText xml:space="preserve"> PAGEREF _Toc320043977 \h </w:instrText>
        </w:r>
        <w:r w:rsidRPr="00D82C52">
          <w:rPr>
            <w:webHidden/>
          </w:rPr>
        </w:r>
        <w:r w:rsidRPr="00D82C52">
          <w:rPr>
            <w:webHidden/>
          </w:rPr>
          <w:fldChar w:fldCharType="separate"/>
        </w:r>
        <w:r w:rsidR="00A55BBD">
          <w:rPr>
            <w:webHidden/>
          </w:rPr>
          <w:t>85</w:t>
        </w:r>
        <w:r w:rsidRPr="00D82C52">
          <w:rPr>
            <w:webHidden/>
          </w:rPr>
          <w:fldChar w:fldCharType="end"/>
        </w:r>
      </w:hyperlink>
    </w:p>
    <w:p w:rsidR="00FD54F6" w:rsidRPr="00D82C52" w:rsidRDefault="00A06701">
      <w:pPr>
        <w:pStyle w:val="Obsah1"/>
        <w:rPr>
          <w:rFonts w:eastAsiaTheme="minorEastAsia"/>
          <w:b w:val="0"/>
          <w:lang w:eastAsia="cs-CZ"/>
        </w:rPr>
      </w:pPr>
      <w:hyperlink w:anchor="_Toc320043978" w:history="1">
        <w:r w:rsidR="00FD54F6" w:rsidRPr="00D82C52">
          <w:rPr>
            <w:rStyle w:val="Hypertextovodkaz"/>
          </w:rPr>
          <w:t>PŘÍLOHY</w:t>
        </w:r>
        <w:r w:rsidR="00FD54F6" w:rsidRPr="00D82C52">
          <w:rPr>
            <w:webHidden/>
          </w:rPr>
          <w:tab/>
        </w:r>
        <w:r w:rsidRPr="00D82C52">
          <w:rPr>
            <w:webHidden/>
          </w:rPr>
          <w:fldChar w:fldCharType="begin"/>
        </w:r>
        <w:r w:rsidR="00FD54F6" w:rsidRPr="00D82C52">
          <w:rPr>
            <w:webHidden/>
          </w:rPr>
          <w:instrText xml:space="preserve"> PAGEREF _Toc320043978 \h </w:instrText>
        </w:r>
        <w:r w:rsidRPr="00D82C52">
          <w:rPr>
            <w:webHidden/>
          </w:rPr>
        </w:r>
        <w:r w:rsidRPr="00D82C52">
          <w:rPr>
            <w:webHidden/>
          </w:rPr>
          <w:fldChar w:fldCharType="separate"/>
        </w:r>
        <w:r w:rsidR="00A55BBD">
          <w:rPr>
            <w:webHidden/>
          </w:rPr>
          <w:t>87</w:t>
        </w:r>
        <w:r w:rsidRPr="00D82C52">
          <w:rPr>
            <w:webHidden/>
          </w:rPr>
          <w:fldChar w:fldCharType="end"/>
        </w:r>
      </w:hyperlink>
    </w:p>
    <w:p w:rsidR="00FD54F6" w:rsidRPr="00D82C52" w:rsidRDefault="00A06701">
      <w:pPr>
        <w:pStyle w:val="Obsah1"/>
        <w:rPr>
          <w:rFonts w:eastAsiaTheme="minorEastAsia"/>
          <w:b w:val="0"/>
          <w:lang w:eastAsia="cs-CZ"/>
        </w:rPr>
      </w:pPr>
      <w:hyperlink w:anchor="_Toc320043979" w:history="1">
        <w:r w:rsidR="00FD54F6" w:rsidRPr="00D82C52">
          <w:rPr>
            <w:rStyle w:val="Hypertextovodkaz"/>
          </w:rPr>
          <w:t>ANOTACE</w:t>
        </w:r>
        <w:r w:rsidR="00FD54F6" w:rsidRPr="00D82C52">
          <w:rPr>
            <w:webHidden/>
          </w:rPr>
          <w:tab/>
        </w:r>
        <w:r w:rsidRPr="00D82C52">
          <w:rPr>
            <w:webHidden/>
          </w:rPr>
          <w:fldChar w:fldCharType="begin"/>
        </w:r>
        <w:r w:rsidR="00FD54F6" w:rsidRPr="00D82C52">
          <w:rPr>
            <w:webHidden/>
          </w:rPr>
          <w:instrText xml:space="preserve"> PAGEREF _Toc320043979 \h </w:instrText>
        </w:r>
        <w:r w:rsidRPr="00D82C52">
          <w:rPr>
            <w:webHidden/>
          </w:rPr>
        </w:r>
        <w:r w:rsidRPr="00D82C52">
          <w:rPr>
            <w:webHidden/>
          </w:rPr>
          <w:fldChar w:fldCharType="separate"/>
        </w:r>
        <w:r w:rsidR="00A55BBD">
          <w:rPr>
            <w:webHidden/>
          </w:rPr>
          <w:t>92</w:t>
        </w:r>
        <w:r w:rsidRPr="00D82C52">
          <w:rPr>
            <w:webHidden/>
          </w:rPr>
          <w:fldChar w:fldCharType="end"/>
        </w:r>
      </w:hyperlink>
    </w:p>
    <w:p w:rsidR="007E3C71" w:rsidRPr="00D82C52" w:rsidRDefault="00A06701" w:rsidP="007E3C71">
      <w:pPr>
        <w:pStyle w:val="Nadpis1"/>
        <w:numPr>
          <w:ilvl w:val="0"/>
          <w:numId w:val="0"/>
        </w:numPr>
        <w:rPr>
          <w:rFonts w:ascii="Times New Roman" w:hAnsi="Times New Roman"/>
          <w:sz w:val="24"/>
          <w:szCs w:val="24"/>
        </w:rPr>
      </w:pPr>
      <w:r w:rsidRPr="00D82C52">
        <w:rPr>
          <w:rFonts w:ascii="Times New Roman" w:hAnsi="Times New Roman"/>
          <w:sz w:val="24"/>
          <w:szCs w:val="24"/>
        </w:rPr>
        <w:fldChar w:fldCharType="end"/>
      </w:r>
    </w:p>
    <w:p w:rsidR="007E3C71" w:rsidRPr="00D82C52" w:rsidRDefault="007E3C71" w:rsidP="007E3C71">
      <w:pPr>
        <w:spacing w:line="360" w:lineRule="auto"/>
        <w:jc w:val="both"/>
        <w:rPr>
          <w:rFonts w:ascii="Times New Roman" w:hAnsi="Times New Roman"/>
          <w:sz w:val="24"/>
          <w:szCs w:val="24"/>
        </w:rPr>
      </w:pPr>
    </w:p>
    <w:p w:rsidR="007E3C71" w:rsidRPr="00D82C52" w:rsidRDefault="007E3C71" w:rsidP="007E3C71">
      <w:pPr>
        <w:spacing w:line="360" w:lineRule="auto"/>
        <w:jc w:val="both"/>
        <w:rPr>
          <w:rFonts w:ascii="Times New Roman" w:hAnsi="Times New Roman"/>
          <w:sz w:val="24"/>
          <w:szCs w:val="24"/>
        </w:rPr>
      </w:pPr>
    </w:p>
    <w:p w:rsidR="007E3C71" w:rsidRPr="00D82C52" w:rsidRDefault="007E3C71" w:rsidP="007E3C71">
      <w:pPr>
        <w:spacing w:line="360" w:lineRule="auto"/>
        <w:jc w:val="both"/>
        <w:rPr>
          <w:rFonts w:ascii="Times New Roman" w:hAnsi="Times New Roman"/>
          <w:sz w:val="24"/>
          <w:szCs w:val="24"/>
        </w:rPr>
      </w:pPr>
    </w:p>
    <w:p w:rsidR="007E3C71" w:rsidRPr="00D82C52" w:rsidRDefault="007E3C71" w:rsidP="00425241">
      <w:pPr>
        <w:pStyle w:val="Nadpis1"/>
        <w:numPr>
          <w:ilvl w:val="0"/>
          <w:numId w:val="0"/>
        </w:numPr>
        <w:ind w:firstLine="708"/>
        <w:rPr>
          <w:rFonts w:ascii="Times New Roman" w:hAnsi="Times New Roman"/>
          <w:sz w:val="32"/>
          <w:szCs w:val="32"/>
        </w:rPr>
      </w:pPr>
    </w:p>
    <w:p w:rsidR="007E3C71" w:rsidRPr="00D82C52" w:rsidRDefault="007E3C71" w:rsidP="007E3C71">
      <w:pPr>
        <w:rPr>
          <w:rFonts w:ascii="Times New Roman" w:hAnsi="Times New Roman"/>
        </w:rPr>
      </w:pPr>
    </w:p>
    <w:p w:rsidR="007E3C71" w:rsidRPr="00D82C52" w:rsidRDefault="007E3C71" w:rsidP="007E3C71">
      <w:pPr>
        <w:rPr>
          <w:rFonts w:ascii="Times New Roman" w:hAnsi="Times New Roman"/>
        </w:rPr>
      </w:pPr>
    </w:p>
    <w:p w:rsidR="007E3C71" w:rsidRPr="00D82C52" w:rsidRDefault="007E3C71" w:rsidP="007E3C71">
      <w:pPr>
        <w:rPr>
          <w:rFonts w:ascii="Times New Roman" w:hAnsi="Times New Roman"/>
        </w:rPr>
      </w:pPr>
    </w:p>
    <w:p w:rsidR="007E3C71" w:rsidRPr="00D82C52" w:rsidRDefault="007E3C71" w:rsidP="007E3C71">
      <w:pPr>
        <w:rPr>
          <w:rFonts w:ascii="Times New Roman" w:hAnsi="Times New Roman"/>
        </w:rPr>
      </w:pPr>
    </w:p>
    <w:p w:rsidR="007E3C71" w:rsidRPr="00D82C52" w:rsidRDefault="007E3C71" w:rsidP="007E3C71">
      <w:pPr>
        <w:rPr>
          <w:rFonts w:ascii="Times New Roman" w:hAnsi="Times New Roman"/>
        </w:rPr>
      </w:pPr>
    </w:p>
    <w:p w:rsidR="007E3C71" w:rsidRPr="00D82C52" w:rsidRDefault="007E3C71" w:rsidP="007E3C71">
      <w:pPr>
        <w:rPr>
          <w:rFonts w:ascii="Times New Roman" w:hAnsi="Times New Roman"/>
        </w:rPr>
      </w:pPr>
    </w:p>
    <w:p w:rsidR="001D7F10" w:rsidRDefault="001D7F10" w:rsidP="007E3C71">
      <w:pPr>
        <w:rPr>
          <w:rFonts w:ascii="Times New Roman" w:hAnsi="Times New Roman"/>
        </w:rPr>
        <w:sectPr w:rsidR="001D7F10" w:rsidSect="001D7F10">
          <w:footerReference w:type="default" r:id="rId8"/>
          <w:pgSz w:w="11906" w:h="16838"/>
          <w:pgMar w:top="1418" w:right="1418" w:bottom="1418" w:left="2268" w:header="708" w:footer="708" w:gutter="0"/>
          <w:pgNumType w:start="0"/>
          <w:cols w:space="708"/>
          <w:docGrid w:linePitch="360"/>
        </w:sectPr>
      </w:pPr>
    </w:p>
    <w:p w:rsidR="008D0D85" w:rsidRPr="00D82C52" w:rsidRDefault="008D0D85" w:rsidP="00425241">
      <w:pPr>
        <w:pStyle w:val="Nadpis1"/>
        <w:numPr>
          <w:ilvl w:val="0"/>
          <w:numId w:val="0"/>
        </w:numPr>
        <w:ind w:firstLine="708"/>
        <w:rPr>
          <w:rFonts w:ascii="Times New Roman" w:hAnsi="Times New Roman"/>
          <w:sz w:val="32"/>
          <w:szCs w:val="32"/>
        </w:rPr>
      </w:pPr>
      <w:bookmarkStart w:id="0" w:name="_Toc320043929"/>
      <w:r w:rsidRPr="00D82C52">
        <w:rPr>
          <w:rFonts w:ascii="Times New Roman" w:hAnsi="Times New Roman"/>
          <w:sz w:val="32"/>
          <w:szCs w:val="32"/>
        </w:rPr>
        <w:lastRenderedPageBreak/>
        <w:t>Ú</w:t>
      </w:r>
      <w:r w:rsidR="00797E02" w:rsidRPr="00D82C52">
        <w:rPr>
          <w:rFonts w:ascii="Times New Roman" w:hAnsi="Times New Roman"/>
          <w:sz w:val="32"/>
          <w:szCs w:val="32"/>
        </w:rPr>
        <w:t>vod</w:t>
      </w:r>
      <w:bookmarkEnd w:id="0"/>
    </w:p>
    <w:p w:rsidR="00607377" w:rsidRPr="00D82C52" w:rsidRDefault="008D0D85" w:rsidP="005F018D">
      <w:pPr>
        <w:spacing w:after="0" w:line="360" w:lineRule="auto"/>
        <w:ind w:firstLine="567"/>
        <w:jc w:val="both"/>
        <w:rPr>
          <w:rFonts w:ascii="Times New Roman" w:hAnsi="Times New Roman"/>
          <w:sz w:val="24"/>
          <w:szCs w:val="24"/>
        </w:rPr>
      </w:pPr>
      <w:r w:rsidRPr="00D82C52">
        <w:rPr>
          <w:rFonts w:ascii="Times New Roman" w:hAnsi="Times New Roman"/>
          <w:sz w:val="24"/>
          <w:szCs w:val="24"/>
        </w:rPr>
        <w:t>Jako téma své diplomové práce jsem si zvolila „Kriminalita mládeže“. Od roku 2003 pracuji u Policie České republiky v Brně na obvodě Brno – sever, kde se s kriminalitou mladistvých setkávám denně a výjimkou zde bohužel není ani kriminalita dětí. Protože se jedná o jev společensky nebezpečný, je toto téma již po několik desítek let velmi disk</w:t>
      </w:r>
      <w:r w:rsidR="005414EA" w:rsidRPr="00D82C52">
        <w:rPr>
          <w:rFonts w:ascii="Times New Roman" w:hAnsi="Times New Roman"/>
          <w:sz w:val="24"/>
          <w:szCs w:val="24"/>
        </w:rPr>
        <w:t>utované a stále velmi aktuální.</w:t>
      </w:r>
    </w:p>
    <w:p w:rsidR="005F018D" w:rsidRPr="00D82C52" w:rsidRDefault="008D0D85" w:rsidP="005F018D">
      <w:pPr>
        <w:spacing w:after="0" w:line="360" w:lineRule="auto"/>
        <w:ind w:firstLine="567"/>
        <w:jc w:val="both"/>
        <w:rPr>
          <w:rFonts w:ascii="Times New Roman" w:eastAsiaTheme="minorHAnsi" w:hAnsi="Times New Roman"/>
          <w:sz w:val="24"/>
          <w:szCs w:val="24"/>
        </w:rPr>
      </w:pPr>
      <w:r w:rsidRPr="00D82C52">
        <w:rPr>
          <w:rFonts w:ascii="Times New Roman" w:eastAsiaTheme="minorHAnsi" w:hAnsi="Times New Roman"/>
          <w:sz w:val="24"/>
          <w:szCs w:val="24"/>
        </w:rPr>
        <w:t>Kriminalita mládeže a delikvence tvoří samostatnou součást kriminality obecně a</w:t>
      </w:r>
      <w:r w:rsidR="007F017B" w:rsidRPr="00D82C52">
        <w:rPr>
          <w:rFonts w:ascii="Times New Roman" w:eastAsiaTheme="minorHAnsi" w:hAnsi="Times New Roman"/>
          <w:sz w:val="24"/>
          <w:szCs w:val="24"/>
        </w:rPr>
        <w:t> </w:t>
      </w:r>
      <w:r w:rsidRPr="00D82C52">
        <w:rPr>
          <w:rFonts w:ascii="Times New Roman" w:eastAsiaTheme="minorHAnsi" w:hAnsi="Times New Roman"/>
          <w:sz w:val="24"/>
          <w:szCs w:val="24"/>
        </w:rPr>
        <w:t>v mnoha ohledech se odlišuje od trestné činnosti ostatních věkových skupin pachatelů. Je to dáno různými vlivy, které na děti a mladistvé působí. Tyto odlišnosti jsou určeny například stupněm psychického a somatického vývoje a vlastnostmi a</w:t>
      </w:r>
      <w:r w:rsidR="00B902FC">
        <w:rPr>
          <w:rFonts w:ascii="Times New Roman" w:eastAsiaTheme="minorHAnsi" w:hAnsi="Times New Roman"/>
          <w:sz w:val="24"/>
          <w:szCs w:val="24"/>
        </w:rPr>
        <w:t> </w:t>
      </w:r>
      <w:r w:rsidRPr="00D82C52">
        <w:rPr>
          <w:rFonts w:ascii="Times New Roman" w:eastAsiaTheme="minorHAnsi" w:hAnsi="Times New Roman"/>
          <w:sz w:val="24"/>
          <w:szCs w:val="24"/>
        </w:rPr>
        <w:t>zkušenostmi mladistvých. Kriminalita mládeže zahrnuje protiprávní a</w:t>
      </w:r>
      <w:r w:rsidR="00B902FC">
        <w:rPr>
          <w:rFonts w:ascii="Times New Roman" w:eastAsiaTheme="minorHAnsi" w:hAnsi="Times New Roman"/>
          <w:sz w:val="24"/>
          <w:szCs w:val="24"/>
        </w:rPr>
        <w:t> </w:t>
      </w:r>
      <w:r w:rsidRPr="00D82C52">
        <w:rPr>
          <w:rFonts w:ascii="Times New Roman" w:eastAsiaTheme="minorHAnsi" w:hAnsi="Times New Roman"/>
          <w:sz w:val="24"/>
          <w:szCs w:val="24"/>
        </w:rPr>
        <w:t>protispolečenské jednání osob do věku osmnácti let, ale tato věková hranice se někdy rozšiřuje až na mladé dospělé, kterými jsou osoby do čtyřiadvaceti, v některých případech až do třiceti let. Mládež páchá trestnou činnost obvykle pod určitými vlivy, mezi které se řadí požití alkoholu a jiných návykových látek, a také pod tlakem aktuální emotivní motivace, která převládá nad rozumovou stránkou. Trestná činnost v případě mladistvých je častěji páchaná spolupachateli ve skupině a</w:t>
      </w:r>
      <w:r w:rsidR="00B902FC">
        <w:rPr>
          <w:rFonts w:ascii="Times New Roman" w:eastAsiaTheme="minorHAnsi" w:hAnsi="Times New Roman"/>
          <w:sz w:val="24"/>
          <w:szCs w:val="24"/>
        </w:rPr>
        <w:t> </w:t>
      </w:r>
      <w:r w:rsidRPr="00D82C52">
        <w:rPr>
          <w:rFonts w:ascii="Times New Roman" w:eastAsiaTheme="minorHAnsi" w:hAnsi="Times New Roman"/>
          <w:sz w:val="24"/>
          <w:szCs w:val="24"/>
        </w:rPr>
        <w:t>v momentu náhlé emotivní situace bývá trestný čin v podstatě nepřipravený a</w:t>
      </w:r>
      <w:r w:rsidR="00B902FC">
        <w:rPr>
          <w:rFonts w:ascii="Times New Roman" w:eastAsiaTheme="minorHAnsi" w:hAnsi="Times New Roman"/>
          <w:sz w:val="24"/>
          <w:szCs w:val="24"/>
        </w:rPr>
        <w:t> </w:t>
      </w:r>
      <w:r w:rsidRPr="00D82C52">
        <w:rPr>
          <w:rFonts w:ascii="Times New Roman" w:eastAsiaTheme="minorHAnsi" w:hAnsi="Times New Roman"/>
          <w:sz w:val="24"/>
          <w:szCs w:val="24"/>
        </w:rPr>
        <w:t>nepromyšlený.</w:t>
      </w:r>
    </w:p>
    <w:p w:rsidR="008D0D85" w:rsidRPr="00D82C52" w:rsidRDefault="008D0D85" w:rsidP="005F018D">
      <w:pPr>
        <w:spacing w:after="0" w:line="360" w:lineRule="auto"/>
        <w:ind w:firstLine="567"/>
        <w:jc w:val="both"/>
        <w:rPr>
          <w:rFonts w:ascii="Times New Roman" w:hAnsi="Times New Roman"/>
          <w:color w:val="000000"/>
          <w:sz w:val="24"/>
          <w:szCs w:val="24"/>
        </w:rPr>
      </w:pPr>
      <w:r w:rsidRPr="00D82C52">
        <w:rPr>
          <w:rFonts w:ascii="Times New Roman" w:hAnsi="Times New Roman"/>
          <w:color w:val="000000"/>
          <w:sz w:val="24"/>
          <w:szCs w:val="24"/>
        </w:rPr>
        <w:t>Zjednodušeně můžeme tvrdit, že dětská kriminalita a kriminalita mladistvých má kořeny zejména ve špatné rodinné výchově. Tím je neúplné rodinné zázemí, nezájem rodičů o</w:t>
      </w:r>
      <w:r w:rsidR="007F017B" w:rsidRPr="00D82C52">
        <w:rPr>
          <w:rFonts w:ascii="Times New Roman" w:hAnsi="Times New Roman"/>
          <w:color w:val="000000"/>
          <w:sz w:val="24"/>
          <w:szCs w:val="24"/>
        </w:rPr>
        <w:t> </w:t>
      </w:r>
      <w:r w:rsidRPr="00D82C52">
        <w:rPr>
          <w:rFonts w:ascii="Times New Roman" w:hAnsi="Times New Roman"/>
          <w:color w:val="000000"/>
          <w:sz w:val="24"/>
          <w:szCs w:val="24"/>
        </w:rPr>
        <w:t>výchovu dětí, přenechávání výchovného působení na vnějších faktorech. Výchovu, kterou by děti měly dostávat od rodičů, pak nahrazují média a</w:t>
      </w:r>
      <w:r w:rsidR="00F80288">
        <w:rPr>
          <w:rFonts w:ascii="Times New Roman" w:hAnsi="Times New Roman"/>
          <w:color w:val="000000"/>
          <w:sz w:val="24"/>
          <w:szCs w:val="24"/>
        </w:rPr>
        <w:t> </w:t>
      </w:r>
      <w:r w:rsidRPr="00D82C52">
        <w:rPr>
          <w:rFonts w:ascii="Times New Roman" w:hAnsi="Times New Roman"/>
          <w:color w:val="000000"/>
          <w:sz w:val="24"/>
          <w:szCs w:val="24"/>
        </w:rPr>
        <w:t xml:space="preserve">party, které děti a mladistvé svádějí k páchání trestné činnosti, výtržnictví, vandalismu atd. Příčin, které vedou mladistvé k páchání trestné činnosti je však mnohem více, tato oblast je opravdu široká. Do tématu kriminality mládeže by mohly být zahrnuty i samostatné studie na téma životních hodnot současné mládeže. Zajímavé by bylo zjišťovat jeho vliv právě na páchání trestné činnosti. Do výchovy mládeže jsou proto začleňovány prospěšné a účinné preventivní programy pro děti, mladistvé a mladé dospělé, které napomáhají při výchově a vedou k pochopení, co znamená nést odpovědnost za své jednání se všemi následky. </w:t>
      </w:r>
    </w:p>
    <w:p w:rsidR="008D0D85" w:rsidRPr="00D82C52" w:rsidRDefault="008D0D85" w:rsidP="005F018D">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Ve své diplomové práci se proto budu věnovat rozboru tématu kriminality mládeže. Cílem práce je popsat charakter kriminality mládeže, definovat její příčiny </w:t>
      </w:r>
      <w:r w:rsidRPr="00D82C52">
        <w:rPr>
          <w:rFonts w:ascii="Times New Roman" w:hAnsi="Times New Roman"/>
          <w:sz w:val="24"/>
          <w:szCs w:val="24"/>
        </w:rPr>
        <w:lastRenderedPageBreak/>
        <w:t>a podmínky vzniku. Samostatnou kapitolu bude tvořit problematika trestní odpovědnosti mladistvých pachatelů a dále se zaměřím na možnosti prevence kriminality, protože preventivní opatření se významnou měrou podílí na zabraňování páchání kriminality mládeží a podstatně přispívají ke snižování kriminality mládeže.</w:t>
      </w:r>
    </w:p>
    <w:p w:rsidR="00D82C52" w:rsidRP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P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Default="00D82C52" w:rsidP="005F018D">
      <w:pPr>
        <w:spacing w:after="0" w:line="360" w:lineRule="auto"/>
        <w:ind w:firstLine="567"/>
        <w:jc w:val="both"/>
        <w:rPr>
          <w:rFonts w:ascii="Times New Roman" w:hAnsi="Times New Roman"/>
          <w:sz w:val="24"/>
          <w:szCs w:val="24"/>
        </w:rPr>
      </w:pPr>
    </w:p>
    <w:p w:rsidR="00D82C52" w:rsidRPr="00D82C52" w:rsidRDefault="00D82C52" w:rsidP="005F018D">
      <w:pPr>
        <w:spacing w:after="0" w:line="360" w:lineRule="auto"/>
        <w:ind w:firstLine="567"/>
        <w:jc w:val="both"/>
        <w:rPr>
          <w:rFonts w:ascii="Times New Roman" w:hAnsi="Times New Roman"/>
          <w:sz w:val="24"/>
          <w:szCs w:val="24"/>
        </w:rPr>
      </w:pPr>
    </w:p>
    <w:p w:rsidR="0092712A" w:rsidRPr="00D82C52" w:rsidRDefault="0092712A" w:rsidP="00425241">
      <w:pPr>
        <w:pStyle w:val="Nadpis1"/>
        <w:numPr>
          <w:ilvl w:val="0"/>
          <w:numId w:val="0"/>
        </w:numPr>
        <w:rPr>
          <w:rFonts w:ascii="Times New Roman" w:hAnsi="Times New Roman"/>
          <w:sz w:val="32"/>
          <w:szCs w:val="32"/>
        </w:rPr>
      </w:pPr>
      <w:bookmarkStart w:id="1" w:name="_Toc320043930"/>
      <w:r w:rsidRPr="00D82C52">
        <w:rPr>
          <w:rFonts w:ascii="Times New Roman" w:hAnsi="Times New Roman"/>
          <w:sz w:val="32"/>
          <w:szCs w:val="32"/>
        </w:rPr>
        <w:lastRenderedPageBreak/>
        <w:t>1 KRIMINALITA OBECNĚ</w:t>
      </w:r>
      <w:bookmarkEnd w:id="1"/>
    </w:p>
    <w:p w:rsidR="00887680" w:rsidRPr="00D82C52" w:rsidRDefault="00887680" w:rsidP="005F018D">
      <w:pPr>
        <w:spacing w:after="0" w:line="360" w:lineRule="auto"/>
        <w:ind w:firstLine="567"/>
        <w:jc w:val="both"/>
        <w:rPr>
          <w:rFonts w:ascii="Times New Roman" w:hAnsi="Times New Roman"/>
          <w:sz w:val="24"/>
          <w:szCs w:val="24"/>
        </w:rPr>
      </w:pPr>
      <w:r w:rsidRPr="00D82C52">
        <w:rPr>
          <w:rFonts w:ascii="Times New Roman" w:hAnsi="Times New Roman"/>
          <w:sz w:val="24"/>
          <w:szCs w:val="24"/>
        </w:rPr>
        <w:t>Kriminalita patří mezi základní problémy, které lidé řeší</w:t>
      </w:r>
      <w:r w:rsidR="00E71474" w:rsidRPr="00D82C52">
        <w:rPr>
          <w:rFonts w:ascii="Times New Roman" w:hAnsi="Times New Roman"/>
          <w:sz w:val="24"/>
          <w:szCs w:val="24"/>
        </w:rPr>
        <w:t xml:space="preserve"> snad od nepaměti a</w:t>
      </w:r>
      <w:r w:rsidR="00F80288">
        <w:rPr>
          <w:rFonts w:ascii="Times New Roman" w:hAnsi="Times New Roman"/>
          <w:sz w:val="24"/>
          <w:szCs w:val="24"/>
        </w:rPr>
        <w:t> </w:t>
      </w:r>
      <w:r w:rsidR="00E71474" w:rsidRPr="00D82C52">
        <w:rPr>
          <w:rFonts w:ascii="Times New Roman" w:hAnsi="Times New Roman"/>
          <w:sz w:val="24"/>
          <w:szCs w:val="24"/>
        </w:rPr>
        <w:t>snaží se je</w:t>
      </w:r>
      <w:r w:rsidRPr="00D82C52">
        <w:rPr>
          <w:rFonts w:ascii="Times New Roman" w:hAnsi="Times New Roman"/>
          <w:sz w:val="24"/>
          <w:szCs w:val="24"/>
        </w:rPr>
        <w:t xml:space="preserve"> omezit, pakliže ne</w:t>
      </w:r>
      <w:r w:rsidR="00E71474" w:rsidRPr="00D82C52">
        <w:rPr>
          <w:rFonts w:ascii="Times New Roman" w:hAnsi="Times New Roman"/>
          <w:sz w:val="24"/>
          <w:szCs w:val="24"/>
        </w:rPr>
        <w:t>ní možné je</w:t>
      </w:r>
      <w:r w:rsidRPr="00D82C52">
        <w:rPr>
          <w:rFonts w:ascii="Times New Roman" w:hAnsi="Times New Roman"/>
          <w:sz w:val="24"/>
          <w:szCs w:val="24"/>
        </w:rPr>
        <w:t xml:space="preserve"> úplně vymýtit. Kriminalitou se rozumí jev, který byl, je a</w:t>
      </w:r>
      <w:r w:rsidR="0092712A" w:rsidRPr="00D82C52">
        <w:rPr>
          <w:rFonts w:ascii="Times New Roman" w:hAnsi="Times New Roman"/>
          <w:sz w:val="24"/>
          <w:szCs w:val="24"/>
        </w:rPr>
        <w:t> </w:t>
      </w:r>
      <w:r w:rsidRPr="00D82C52">
        <w:rPr>
          <w:rFonts w:ascii="Times New Roman" w:hAnsi="Times New Roman"/>
          <w:sz w:val="24"/>
          <w:szCs w:val="24"/>
        </w:rPr>
        <w:t>nadále ještě dlouhou dobu bude předmětem intenzivních studií, úvah, diagnóz a prognóz a</w:t>
      </w:r>
      <w:r w:rsidR="0092712A" w:rsidRPr="00D82C52">
        <w:rPr>
          <w:rFonts w:ascii="Times New Roman" w:hAnsi="Times New Roman"/>
          <w:sz w:val="24"/>
          <w:szCs w:val="24"/>
        </w:rPr>
        <w:t> </w:t>
      </w:r>
      <w:r w:rsidRPr="00D82C52">
        <w:rPr>
          <w:rFonts w:ascii="Times New Roman" w:hAnsi="Times New Roman"/>
          <w:sz w:val="24"/>
          <w:szCs w:val="24"/>
        </w:rPr>
        <w:t>stejně tak i návrhů, jak jej co nejúčinnějším způsobem odstranit z naší společnosti. Je ovšem nutné si uvědomit, že omezování a</w:t>
      </w:r>
      <w:r w:rsidR="00F80288">
        <w:rPr>
          <w:rFonts w:ascii="Times New Roman" w:hAnsi="Times New Roman"/>
          <w:sz w:val="24"/>
          <w:szCs w:val="24"/>
        </w:rPr>
        <w:t> </w:t>
      </w:r>
      <w:r w:rsidRPr="00D82C52">
        <w:rPr>
          <w:rFonts w:ascii="Times New Roman" w:hAnsi="Times New Roman"/>
          <w:sz w:val="24"/>
          <w:szCs w:val="24"/>
        </w:rPr>
        <w:t>odstraňování kriminality ze společnosti není jednorázovou záležitostí, ale jde o</w:t>
      </w:r>
      <w:r w:rsidR="00F80288">
        <w:rPr>
          <w:rFonts w:ascii="Times New Roman" w:hAnsi="Times New Roman"/>
          <w:sz w:val="24"/>
          <w:szCs w:val="24"/>
        </w:rPr>
        <w:t> </w:t>
      </w:r>
      <w:r w:rsidRPr="00D82C52">
        <w:rPr>
          <w:rFonts w:ascii="Times New Roman" w:hAnsi="Times New Roman"/>
          <w:sz w:val="24"/>
          <w:szCs w:val="24"/>
        </w:rPr>
        <w:t>proces jejího odumírání, tedy o její postupné odstraňování v kratším nebo delším časovém horizontu. A tento fakt není možné při posuzování trestné činnosti podceňovat. Není však ani v silách společnosti beze zbytku odstranit rozpor mezi zájmy sp</w:t>
      </w:r>
      <w:r w:rsidR="00C5711D" w:rsidRPr="00D82C52">
        <w:rPr>
          <w:rFonts w:ascii="Times New Roman" w:hAnsi="Times New Roman"/>
          <w:sz w:val="24"/>
          <w:szCs w:val="24"/>
        </w:rPr>
        <w:t xml:space="preserve">olečnosti a jednotlivce, tzn. </w:t>
      </w:r>
      <w:r w:rsidRPr="00D82C52">
        <w:rPr>
          <w:rFonts w:ascii="Times New Roman" w:hAnsi="Times New Roman"/>
          <w:sz w:val="24"/>
          <w:szCs w:val="24"/>
        </w:rPr>
        <w:t>egoistickými a individualistickými tendencemi některých občanů.</w:t>
      </w:r>
    </w:p>
    <w:p w:rsidR="00887680" w:rsidRPr="00D82C52" w:rsidRDefault="00887680" w:rsidP="005F018D">
      <w:pPr>
        <w:spacing w:after="0" w:line="360" w:lineRule="auto"/>
        <w:ind w:firstLine="567"/>
        <w:jc w:val="both"/>
        <w:rPr>
          <w:rFonts w:ascii="Times New Roman" w:hAnsi="Times New Roman"/>
          <w:sz w:val="24"/>
          <w:szCs w:val="24"/>
        </w:rPr>
      </w:pPr>
      <w:r w:rsidRPr="00D82C52">
        <w:rPr>
          <w:rFonts w:ascii="Times New Roman" w:hAnsi="Times New Roman"/>
          <w:sz w:val="24"/>
          <w:szCs w:val="24"/>
        </w:rPr>
        <w:t>Možnost likvidovat a postupně odstraňovat kriminalitu jako hromadný společenský jev v dlouhodobé perspektivě není možné v žádném případě zaměňovat za vysoce škodlivou představu, že kriminalita časem zanikne sama o sobě, bez účinného boje s ní. V naší společnosti nadále přetrvávají specifické rozpory, které jsou úměrné vývojové etapě, ve které žijeme. Tyto rozpory mohou zapříčinit vznik konfliktů mezi jednotlivcem a společností a</w:t>
      </w:r>
      <w:r w:rsidR="003749D8" w:rsidRPr="00D82C52">
        <w:rPr>
          <w:rFonts w:ascii="Times New Roman" w:hAnsi="Times New Roman"/>
          <w:sz w:val="24"/>
          <w:szCs w:val="24"/>
        </w:rPr>
        <w:t> </w:t>
      </w:r>
      <w:r w:rsidRPr="00D82C52">
        <w:rPr>
          <w:rFonts w:ascii="Times New Roman" w:hAnsi="Times New Roman"/>
          <w:sz w:val="24"/>
          <w:szCs w:val="24"/>
        </w:rPr>
        <w:t>mohou přerůst až v protispolečenskou nebo dokonce i trestnou činnost. A proto v období naší vyspělé společnosti není v žádném případě možné pomíjet všestranné zkoumání kriminality ani snahu proniknout k její podstatě.</w:t>
      </w:r>
      <w:r w:rsidRPr="00D82C52">
        <w:rPr>
          <w:rStyle w:val="Znakapoznpodarou"/>
          <w:rFonts w:ascii="Times New Roman" w:hAnsi="Times New Roman"/>
          <w:sz w:val="24"/>
          <w:szCs w:val="24"/>
        </w:rPr>
        <w:footnoteReference w:id="2"/>
      </w:r>
    </w:p>
    <w:p w:rsidR="00887680" w:rsidRPr="00D82C52" w:rsidRDefault="00887680" w:rsidP="005F018D">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Kriminalita obecně včetně </w:t>
      </w:r>
      <w:r w:rsidR="00A266EC" w:rsidRPr="00D82C52">
        <w:rPr>
          <w:rFonts w:ascii="Times New Roman" w:hAnsi="Times New Roman"/>
          <w:sz w:val="24"/>
          <w:szCs w:val="24"/>
        </w:rPr>
        <w:t xml:space="preserve">její </w:t>
      </w:r>
      <w:r w:rsidRPr="00D82C52">
        <w:rPr>
          <w:rFonts w:ascii="Times New Roman" w:hAnsi="Times New Roman"/>
          <w:sz w:val="24"/>
          <w:szCs w:val="24"/>
        </w:rPr>
        <w:t xml:space="preserve">samostatné </w:t>
      </w:r>
      <w:r w:rsidR="00A266EC" w:rsidRPr="00D82C52">
        <w:rPr>
          <w:rFonts w:ascii="Times New Roman" w:hAnsi="Times New Roman"/>
          <w:sz w:val="24"/>
          <w:szCs w:val="24"/>
        </w:rPr>
        <w:t>pod</w:t>
      </w:r>
      <w:r w:rsidRPr="00D82C52">
        <w:rPr>
          <w:rFonts w:ascii="Times New Roman" w:hAnsi="Times New Roman"/>
          <w:sz w:val="24"/>
          <w:szCs w:val="24"/>
        </w:rPr>
        <w:t>oblasti</w:t>
      </w:r>
      <w:r w:rsidR="00AA0DA4">
        <w:rPr>
          <w:rFonts w:ascii="Times New Roman" w:hAnsi="Times New Roman"/>
          <w:sz w:val="24"/>
          <w:szCs w:val="24"/>
        </w:rPr>
        <w:t xml:space="preserve"> </w:t>
      </w:r>
      <w:r w:rsidRPr="00D82C52">
        <w:rPr>
          <w:rFonts w:ascii="Times New Roman" w:hAnsi="Times New Roman"/>
          <w:sz w:val="24"/>
          <w:szCs w:val="24"/>
        </w:rPr>
        <w:t>kriminality mládeže je závažným sociálně patologickým jevem a je proto adekvátní, že se kriminalitou zabývá a zkoumá ji celá řada vědních oborů, které lze souhrnně nazvat jako vědní obory o člověku. Pro splnění cílů této práce se ovšem zaměřím na definování, zkoumání příčin a možnosti prevence kriminality mládeže.</w:t>
      </w:r>
    </w:p>
    <w:p w:rsidR="00887680" w:rsidRPr="00D82C52" w:rsidRDefault="00887680" w:rsidP="005F018D">
      <w:pPr>
        <w:spacing w:after="0" w:line="360" w:lineRule="auto"/>
        <w:ind w:firstLine="567"/>
        <w:jc w:val="both"/>
        <w:rPr>
          <w:rFonts w:ascii="Times New Roman" w:hAnsi="Times New Roman"/>
          <w:sz w:val="24"/>
          <w:szCs w:val="24"/>
        </w:rPr>
      </w:pPr>
    </w:p>
    <w:p w:rsidR="00887680" w:rsidRPr="00D82C52" w:rsidRDefault="00887680" w:rsidP="005F018D">
      <w:pPr>
        <w:spacing w:after="0" w:line="360" w:lineRule="auto"/>
        <w:ind w:firstLine="567"/>
        <w:jc w:val="both"/>
        <w:rPr>
          <w:rFonts w:ascii="Times New Roman" w:hAnsi="Times New Roman"/>
          <w:sz w:val="24"/>
          <w:szCs w:val="24"/>
        </w:rPr>
      </w:pPr>
    </w:p>
    <w:p w:rsidR="00887680" w:rsidRPr="00D82C52" w:rsidRDefault="00887680" w:rsidP="005F018D">
      <w:pPr>
        <w:spacing w:after="0" w:line="360" w:lineRule="auto"/>
        <w:ind w:firstLine="567"/>
        <w:jc w:val="both"/>
        <w:rPr>
          <w:rFonts w:ascii="Times New Roman" w:hAnsi="Times New Roman"/>
          <w:sz w:val="24"/>
          <w:szCs w:val="24"/>
        </w:rPr>
      </w:pPr>
    </w:p>
    <w:p w:rsidR="00887680" w:rsidRPr="00D82C52" w:rsidRDefault="00887680" w:rsidP="00425241">
      <w:pPr>
        <w:spacing w:line="360" w:lineRule="auto"/>
        <w:ind w:firstLine="567"/>
        <w:jc w:val="both"/>
        <w:rPr>
          <w:rFonts w:ascii="Times New Roman" w:hAnsi="Times New Roman"/>
          <w:sz w:val="24"/>
          <w:szCs w:val="24"/>
        </w:rPr>
      </w:pPr>
    </w:p>
    <w:p w:rsidR="005F018D" w:rsidRPr="00D82C52" w:rsidRDefault="005F018D" w:rsidP="00425241">
      <w:pPr>
        <w:pStyle w:val="Nadpis1"/>
        <w:numPr>
          <w:ilvl w:val="0"/>
          <w:numId w:val="0"/>
        </w:numPr>
        <w:rPr>
          <w:rFonts w:ascii="Times New Roman" w:hAnsi="Times New Roman"/>
          <w:sz w:val="32"/>
          <w:szCs w:val="32"/>
        </w:rPr>
      </w:pPr>
    </w:p>
    <w:p w:rsidR="003749D8" w:rsidRPr="00D82C52" w:rsidRDefault="003749D8" w:rsidP="00425241">
      <w:pPr>
        <w:pStyle w:val="Nadpis1"/>
        <w:numPr>
          <w:ilvl w:val="0"/>
          <w:numId w:val="0"/>
        </w:numPr>
        <w:rPr>
          <w:rFonts w:ascii="Times New Roman" w:hAnsi="Times New Roman"/>
          <w:sz w:val="32"/>
          <w:szCs w:val="32"/>
        </w:rPr>
      </w:pPr>
      <w:bookmarkStart w:id="2" w:name="_Toc320043931"/>
      <w:r w:rsidRPr="00D82C52">
        <w:rPr>
          <w:rFonts w:ascii="Times New Roman" w:hAnsi="Times New Roman"/>
          <w:sz w:val="32"/>
          <w:szCs w:val="32"/>
        </w:rPr>
        <w:lastRenderedPageBreak/>
        <w:t>2 KRIMINALITA MLÁDEŽE</w:t>
      </w:r>
      <w:bookmarkEnd w:id="2"/>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Problematika kriminality mládeže je jedním z nejzávažnějších společenských problémů současné doby. Dle průzkumů patří kriminalita mládeže mezi hlavní ukazatele, které občany značně znepokojují. V současné době se problematice kriminality mládeže věnuje mnohem více pozornosti, než tomu bylo v minulých letech. Sociálně patologické jevy, včetně jejich dynamiky</w:t>
      </w:r>
      <w:r w:rsidR="000A6EF7" w:rsidRPr="00D82C52">
        <w:rPr>
          <w:rFonts w:ascii="Times New Roman" w:hAnsi="Times New Roman"/>
          <w:sz w:val="24"/>
          <w:szCs w:val="24"/>
        </w:rPr>
        <w:t>,</w:t>
      </w:r>
      <w:r w:rsidRPr="00D82C52">
        <w:rPr>
          <w:rFonts w:ascii="Times New Roman" w:hAnsi="Times New Roman"/>
          <w:sz w:val="24"/>
          <w:szCs w:val="24"/>
        </w:rPr>
        <w:t xml:space="preserve"> jsou nedílnou součástí naší doby a jejich příčiny se mění pouze velmi zřídka.</w:t>
      </w:r>
      <w:r w:rsidR="00A41E17" w:rsidRPr="00D82C52">
        <w:rPr>
          <w:rFonts w:ascii="Times New Roman" w:hAnsi="Times New Roman"/>
          <w:sz w:val="24"/>
          <w:szCs w:val="24"/>
        </w:rPr>
        <w:t xml:space="preserve"> Společnost je vůči dětem a</w:t>
      </w:r>
      <w:r w:rsidR="00F80288">
        <w:rPr>
          <w:rFonts w:ascii="Times New Roman" w:hAnsi="Times New Roman"/>
          <w:sz w:val="24"/>
          <w:szCs w:val="24"/>
        </w:rPr>
        <w:t> </w:t>
      </w:r>
      <w:r w:rsidR="00A41E17" w:rsidRPr="00D82C52">
        <w:rPr>
          <w:rFonts w:ascii="Times New Roman" w:hAnsi="Times New Roman"/>
          <w:sz w:val="24"/>
          <w:szCs w:val="24"/>
        </w:rPr>
        <w:t>mladistvým v důsledku jejich nezralosti shovívavější v případě, že spáchají trestnou činnost. Přesto však vzhledem k nárůstu kriminality mládeže v posledních letech žádá represivnější přístup vůči těmto pachatelům.</w:t>
      </w:r>
      <w:r w:rsidR="00A41E17" w:rsidRPr="00D82C52">
        <w:rPr>
          <w:rStyle w:val="Znakapoznpodarou"/>
          <w:rFonts w:ascii="Times New Roman" w:hAnsi="Times New Roman"/>
          <w:sz w:val="24"/>
          <w:szCs w:val="24"/>
        </w:rPr>
        <w:footnoteReference w:id="3"/>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Pokud je zahrnuta do sociálně patologických jevů široká oblast společenských jevů od sebevražednosti až ke kriminalitě, od sociálních faktorů, psychiatrické nemocnosti včetně narkomanie a alkoholismu až k rozvodům, od krajních negativních osobnostních rysů až k recidivám delikventního jednání, pak je potřeba uznat, že všechny takové jevy, jakkoli jsou svým původem zakotveny v minulosti, automaticky nemizí a jsou nadále součástí naší doby. Je nutné podotknout, že tato skutečnost je o to závažnější, že se netýká pouze starších věkových skupin, ale i</w:t>
      </w:r>
      <w:r w:rsidR="00F80288">
        <w:rPr>
          <w:rFonts w:ascii="Times New Roman" w:hAnsi="Times New Roman"/>
          <w:sz w:val="24"/>
          <w:szCs w:val="24"/>
        </w:rPr>
        <w:t> </w:t>
      </w:r>
      <w:r w:rsidRPr="00D82C52">
        <w:rPr>
          <w:rFonts w:ascii="Times New Roman" w:hAnsi="Times New Roman"/>
          <w:sz w:val="24"/>
          <w:szCs w:val="24"/>
        </w:rPr>
        <w:t>mladých lidí. Snižování počtu a nejlépe postupná likvidace takových jevů u dětí a</w:t>
      </w:r>
      <w:r w:rsidR="00F80288">
        <w:rPr>
          <w:rFonts w:ascii="Times New Roman" w:hAnsi="Times New Roman"/>
          <w:sz w:val="24"/>
          <w:szCs w:val="24"/>
        </w:rPr>
        <w:t> </w:t>
      </w:r>
      <w:r w:rsidRPr="00D82C52">
        <w:rPr>
          <w:rFonts w:ascii="Times New Roman" w:hAnsi="Times New Roman"/>
          <w:sz w:val="24"/>
          <w:szCs w:val="24"/>
        </w:rPr>
        <w:t>mládeže může být výsledkem hlubokých konkrétních opatření, která jsou realizována společenskými, státními, zdravotnickými či výchovnými orgány, organizacemi a</w:t>
      </w:r>
      <w:r w:rsidR="009C1B99" w:rsidRPr="00D82C52">
        <w:rPr>
          <w:rFonts w:ascii="Times New Roman" w:hAnsi="Times New Roman"/>
          <w:sz w:val="24"/>
          <w:szCs w:val="24"/>
        </w:rPr>
        <w:t> </w:t>
      </w:r>
      <w:r w:rsidRPr="00D82C52">
        <w:rPr>
          <w:rFonts w:ascii="Times New Roman" w:hAnsi="Times New Roman"/>
          <w:sz w:val="24"/>
          <w:szCs w:val="24"/>
        </w:rPr>
        <w:t>institucemi. Velmi významnou úlohu zde plní rodina, škola a další zájmové organizace a</w:t>
      </w:r>
      <w:r w:rsidR="009C1B99" w:rsidRPr="00D82C52">
        <w:rPr>
          <w:rFonts w:ascii="Times New Roman" w:hAnsi="Times New Roman"/>
          <w:sz w:val="24"/>
          <w:szCs w:val="24"/>
        </w:rPr>
        <w:t> </w:t>
      </w:r>
      <w:r w:rsidRPr="00D82C52">
        <w:rPr>
          <w:rFonts w:ascii="Times New Roman" w:hAnsi="Times New Roman"/>
          <w:sz w:val="24"/>
          <w:szCs w:val="24"/>
        </w:rPr>
        <w:t>orgány péče o dítě.</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Kriminalita mládeže je závažnou částí sociálně patologických jevů. Kriminalita mládeže se rekrutuje ze všech sociálních skupin, ovšem bližší analýza ukazuje, že se jedná hlavně o</w:t>
      </w:r>
      <w:r w:rsidR="00733007" w:rsidRPr="00D82C52">
        <w:rPr>
          <w:rFonts w:ascii="Times New Roman" w:hAnsi="Times New Roman"/>
          <w:sz w:val="24"/>
          <w:szCs w:val="24"/>
        </w:rPr>
        <w:t> </w:t>
      </w:r>
      <w:r w:rsidRPr="00D82C52">
        <w:rPr>
          <w:rFonts w:ascii="Times New Roman" w:hAnsi="Times New Roman"/>
          <w:sz w:val="24"/>
          <w:szCs w:val="24"/>
        </w:rPr>
        <w:t>takové sociální skupiny, které jsou charakterizované nízkou sociabilitou. To je prokázáno celou řadou znaků, kterými jsou např. nízké vzdělání a</w:t>
      </w:r>
      <w:r w:rsidR="00F80288">
        <w:rPr>
          <w:rFonts w:ascii="Times New Roman" w:hAnsi="Times New Roman"/>
          <w:sz w:val="24"/>
          <w:szCs w:val="24"/>
        </w:rPr>
        <w:t> </w:t>
      </w:r>
      <w:r w:rsidRPr="00D82C52">
        <w:rPr>
          <w:rFonts w:ascii="Times New Roman" w:hAnsi="Times New Roman"/>
          <w:sz w:val="24"/>
          <w:szCs w:val="24"/>
        </w:rPr>
        <w:t>kvalifikace rodin mladých delikventů a</w:t>
      </w:r>
      <w:r w:rsidR="00733007" w:rsidRPr="00D82C52">
        <w:rPr>
          <w:rFonts w:ascii="Times New Roman" w:hAnsi="Times New Roman"/>
          <w:sz w:val="24"/>
          <w:szCs w:val="24"/>
        </w:rPr>
        <w:t> </w:t>
      </w:r>
      <w:r w:rsidRPr="00D82C52">
        <w:rPr>
          <w:rFonts w:ascii="Times New Roman" w:hAnsi="Times New Roman"/>
          <w:sz w:val="24"/>
          <w:szCs w:val="24"/>
        </w:rPr>
        <w:t>také jich samotných, dále problematický rozsah jejich ekonomických aktivit, častá migrace, také výskyt dysfunkcí těchto rodin a celkový nízký stupeň společenské odpovědnosti.</w:t>
      </w:r>
      <w:r w:rsidRPr="00D82C52">
        <w:rPr>
          <w:rStyle w:val="Znakapoznpodarou"/>
          <w:rFonts w:ascii="Times New Roman" w:hAnsi="Times New Roman"/>
          <w:sz w:val="24"/>
          <w:szCs w:val="24"/>
        </w:rPr>
        <w:footnoteReference w:id="4"/>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lastRenderedPageBreak/>
        <w:t>Problematika kriminality mládeže je trvalým kriminologickým tématem. Jde o</w:t>
      </w:r>
      <w:r w:rsidR="00F80288">
        <w:rPr>
          <w:rFonts w:ascii="Times New Roman" w:hAnsi="Times New Roman"/>
          <w:sz w:val="24"/>
          <w:szCs w:val="24"/>
        </w:rPr>
        <w:t> </w:t>
      </w:r>
      <w:r w:rsidRPr="00D82C52">
        <w:rPr>
          <w:rFonts w:ascii="Times New Roman" w:hAnsi="Times New Roman"/>
          <w:sz w:val="24"/>
          <w:szCs w:val="24"/>
        </w:rPr>
        <w:t>téma, do kterého se vkládá mnoho praktické energie. Pozornost je trvale věnována příčinám a</w:t>
      </w:r>
      <w:r w:rsidR="00733007" w:rsidRPr="00D82C52">
        <w:rPr>
          <w:rFonts w:ascii="Times New Roman" w:hAnsi="Times New Roman"/>
          <w:sz w:val="24"/>
          <w:szCs w:val="24"/>
        </w:rPr>
        <w:t> </w:t>
      </w:r>
      <w:r w:rsidRPr="00D82C52">
        <w:rPr>
          <w:rFonts w:ascii="Times New Roman" w:hAnsi="Times New Roman"/>
          <w:sz w:val="24"/>
          <w:szCs w:val="24"/>
        </w:rPr>
        <w:t>podmínkám vzniku a rozvoje kriminality mladých lidí a tato pozornost je vynucena řadou důvodů, z nichž snad nejdůležitější je ten, který poukazuje na reálný předpoklad možné pozitivní změny osobnosti mladistvých pachatelů, ovšem při správně volené socializační a</w:t>
      </w:r>
      <w:r w:rsidR="006102BD" w:rsidRPr="00D82C52">
        <w:rPr>
          <w:rFonts w:ascii="Times New Roman" w:hAnsi="Times New Roman"/>
          <w:sz w:val="24"/>
          <w:szCs w:val="24"/>
        </w:rPr>
        <w:t> </w:t>
      </w:r>
      <w:r w:rsidRPr="00D82C52">
        <w:rPr>
          <w:rFonts w:ascii="Times New Roman" w:hAnsi="Times New Roman"/>
          <w:sz w:val="24"/>
          <w:szCs w:val="24"/>
        </w:rPr>
        <w:t>edukační strategii.</w:t>
      </w:r>
      <w:r w:rsidRPr="00D82C52">
        <w:rPr>
          <w:rStyle w:val="Znakapoznpodarou"/>
          <w:rFonts w:ascii="Times New Roman" w:hAnsi="Times New Roman"/>
          <w:sz w:val="24"/>
          <w:szCs w:val="24"/>
        </w:rPr>
        <w:footnoteReference w:id="5"/>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Kriminalita je jak svým významem, tak i svým projevem takovým produktem určité míry společenského života, takovou závažnou poruchou chování, která narušuje sociální vztahy jedince, zejména jeho vztahy ke společnosti. Formování nového člověka je velmi složitý proces, který vyžaduje čas, mnohotvárnou tvůrčí práci a to nejenom rodiny, ale i školy a dalších státních orgánů a společenských organizací. Poruchy, nedůslednost a nedostatečnost ve výchovné činnosti vedou někdy ke kriminalitě. Trestná činnost je zpravidla výsledkem deformace osobnosti mladého jedince v souvislosti s nesprávnou výchovou. A už z toho důvodu trestní politika klade zvýšený důraz na předcházení trestné činnost, na odstraňování příčin a</w:t>
      </w:r>
      <w:r w:rsidR="00F80288">
        <w:rPr>
          <w:rFonts w:ascii="Times New Roman" w:hAnsi="Times New Roman"/>
          <w:sz w:val="24"/>
          <w:szCs w:val="24"/>
        </w:rPr>
        <w:t> </w:t>
      </w:r>
      <w:r w:rsidRPr="00D82C52">
        <w:rPr>
          <w:rFonts w:ascii="Times New Roman" w:hAnsi="Times New Roman"/>
          <w:sz w:val="24"/>
          <w:szCs w:val="24"/>
        </w:rPr>
        <w:t>podmínek kriminality, na její prevenci. Kriminalita mládeže se stala celosvětovým problémem. Růst trestné činnosti mládeže je možné zaznamenávat ve všech zemích světa. Právě proto je velmi důležité vést veškerou rodičovskou veřejnost k poznání výchovného procesu a odpovědnosti při výchově dětí, k čemuž musí přispívat všechny společenské instituce.</w:t>
      </w:r>
      <w:r w:rsidRPr="00D82C52">
        <w:rPr>
          <w:rStyle w:val="Znakapoznpodarou"/>
          <w:rFonts w:ascii="Times New Roman" w:hAnsi="Times New Roman"/>
          <w:sz w:val="24"/>
          <w:szCs w:val="24"/>
        </w:rPr>
        <w:footnoteReference w:id="6"/>
      </w:r>
    </w:p>
    <w:p w:rsidR="00887680"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Kriminalitu mládeže není možné považovat za něco zvláštního. Má však své specifické rysy, které vyplývají z mládí. Je vlastně jakýmsi projevem deformace mladého člověka, která nastala v průběhu života, ve společnosti, ve společenských podmínkách. Kriminalita mládeže nás provokuje a upozorňuje na sebe podstatně intenzivněji než ty síly, které této kriminalitě vytvořily podmínky pro vznik a</w:t>
      </w:r>
      <w:r w:rsidR="00F80288">
        <w:rPr>
          <w:rFonts w:ascii="Times New Roman" w:hAnsi="Times New Roman"/>
          <w:sz w:val="24"/>
          <w:szCs w:val="24"/>
        </w:rPr>
        <w:t> </w:t>
      </w:r>
      <w:r w:rsidRPr="00D82C52">
        <w:rPr>
          <w:rFonts w:ascii="Times New Roman" w:hAnsi="Times New Roman"/>
          <w:sz w:val="24"/>
          <w:szCs w:val="24"/>
        </w:rPr>
        <w:t>existenci.</w:t>
      </w:r>
      <w:r w:rsidRPr="00D82C52">
        <w:rPr>
          <w:rStyle w:val="Znakapoznpodarou"/>
          <w:rFonts w:ascii="Times New Roman" w:hAnsi="Times New Roman"/>
          <w:sz w:val="24"/>
          <w:szCs w:val="24"/>
        </w:rPr>
        <w:footnoteReference w:id="7"/>
      </w:r>
      <w:r w:rsidRPr="00D82C52">
        <w:rPr>
          <w:rFonts w:ascii="Times New Roman" w:hAnsi="Times New Roman"/>
          <w:sz w:val="24"/>
          <w:szCs w:val="24"/>
        </w:rPr>
        <w:t xml:space="preserve"> Nezbytným předpokladem správné výchovy mládeže a likvidace kriminality vůbec je předcházení kriminalitě mládeže. </w:t>
      </w:r>
    </w:p>
    <w:p w:rsidR="00BA5C73" w:rsidRPr="00D82C52" w:rsidRDefault="00BA5C73" w:rsidP="00425241">
      <w:pPr>
        <w:pStyle w:val="Zkladntext"/>
        <w:spacing w:line="360" w:lineRule="auto"/>
        <w:ind w:firstLine="567"/>
        <w:rPr>
          <w:szCs w:val="24"/>
        </w:rPr>
      </w:pPr>
      <w:r w:rsidRPr="00D82C52">
        <w:rPr>
          <w:szCs w:val="24"/>
        </w:rPr>
        <w:t xml:space="preserve">      „Je smutné až tragické, že v době, kdy by se děti a mladí lidé měli těšit na pozitivní možnosti, které jim život v dospělosti nabízí, mnozí z nich, někteří dokonce před dosažením staršího školního věku, nastupují životní cestu zločinu a asociálního </w:t>
      </w:r>
      <w:r w:rsidRPr="00D82C52">
        <w:rPr>
          <w:szCs w:val="24"/>
        </w:rPr>
        <w:lastRenderedPageBreak/>
        <w:t>chování.“</w:t>
      </w:r>
      <w:r w:rsidRPr="00D82C52">
        <w:rPr>
          <w:rStyle w:val="Znakapoznpodarou"/>
          <w:szCs w:val="24"/>
        </w:rPr>
        <w:footnoteReference w:id="8"/>
      </w:r>
    </w:p>
    <w:p w:rsidR="00887680" w:rsidRPr="00D82C52" w:rsidRDefault="00887680" w:rsidP="00B36A10">
      <w:pPr>
        <w:pStyle w:val="Nadpis2"/>
        <w:spacing w:before="240" w:after="0"/>
        <w:ind w:firstLine="567"/>
        <w:rPr>
          <w:rFonts w:ascii="Times New Roman" w:hAnsi="Times New Roman"/>
          <w:sz w:val="30"/>
          <w:szCs w:val="30"/>
        </w:rPr>
      </w:pPr>
      <w:bookmarkStart w:id="3" w:name="_Toc320043932"/>
      <w:r w:rsidRPr="00D82C52">
        <w:rPr>
          <w:rFonts w:ascii="Times New Roman" w:hAnsi="Times New Roman"/>
          <w:sz w:val="30"/>
          <w:szCs w:val="30"/>
        </w:rPr>
        <w:t>2.1 Struktura kriminality mládeže</w:t>
      </w:r>
      <w:bookmarkEnd w:id="3"/>
    </w:p>
    <w:p w:rsidR="00887680" w:rsidRPr="00D82C52" w:rsidRDefault="00887680" w:rsidP="00B36A10">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Je nutné definovat, která věková kategorie se řadí pod pojem mládež, a tedy ve vztahu ke kterým občanům se hovoří o kriminalitě mládeže. Do kriminality mládeže patří dětská kriminalita, kriminalita mladistvých osob a kriminalita mladých dospělých. </w:t>
      </w:r>
    </w:p>
    <w:p w:rsidR="00887680" w:rsidRPr="00D82C52" w:rsidRDefault="006F3220" w:rsidP="00B36A10">
      <w:pPr>
        <w:spacing w:after="0" w:line="360" w:lineRule="auto"/>
        <w:ind w:firstLine="567"/>
        <w:jc w:val="both"/>
        <w:rPr>
          <w:rFonts w:ascii="Times New Roman" w:hAnsi="Times New Roman"/>
          <w:b/>
          <w:sz w:val="24"/>
          <w:szCs w:val="24"/>
        </w:rPr>
      </w:pPr>
      <w:r w:rsidRPr="00D82C52">
        <w:rPr>
          <w:rFonts w:ascii="Times New Roman" w:hAnsi="Times New Roman"/>
          <w:sz w:val="24"/>
          <w:szCs w:val="24"/>
        </w:rPr>
        <w:t xml:space="preserve">Podle § 2 písm. c) zákona o soudnictví ve věcech mládeže je mladistvým ten, kdo v době spáchání provinění dovršil </w:t>
      </w:r>
      <w:r w:rsidR="009C5A82" w:rsidRPr="00D82C52">
        <w:rPr>
          <w:rFonts w:ascii="Times New Roman" w:hAnsi="Times New Roman"/>
          <w:sz w:val="24"/>
          <w:szCs w:val="24"/>
        </w:rPr>
        <w:t>patnáctý rok a nepřekročil osmnáctý rok věku.</w:t>
      </w:r>
      <w:r w:rsidR="00BC3EBE" w:rsidRPr="00D82C52">
        <w:rPr>
          <w:rStyle w:val="Znakapoznpodarou"/>
          <w:rFonts w:ascii="Times New Roman" w:hAnsi="Times New Roman"/>
          <w:sz w:val="24"/>
          <w:szCs w:val="24"/>
        </w:rPr>
        <w:footnoteReference w:id="9"/>
      </w:r>
      <w:r w:rsidR="00AA0DA4">
        <w:rPr>
          <w:rFonts w:ascii="Times New Roman" w:hAnsi="Times New Roman"/>
          <w:sz w:val="24"/>
          <w:szCs w:val="24"/>
        </w:rPr>
        <w:t xml:space="preserve"> </w:t>
      </w:r>
      <w:r w:rsidR="00887680" w:rsidRPr="00D82C52">
        <w:rPr>
          <w:rFonts w:ascii="Times New Roman" w:hAnsi="Times New Roman"/>
          <w:sz w:val="24"/>
          <w:szCs w:val="24"/>
        </w:rPr>
        <w:t xml:space="preserve">Rozhodně však na základě výše uvedeného nelze tvrdit, že kriminalitu mládeže lze ztotožňovat s kriminalitou mladistvých. Tak tomu skutečně není. </w:t>
      </w:r>
      <w:r w:rsidR="00887680" w:rsidRPr="00D82C52">
        <w:rPr>
          <w:rFonts w:ascii="Times New Roman" w:hAnsi="Times New Roman"/>
          <w:i/>
          <w:sz w:val="24"/>
          <w:szCs w:val="24"/>
        </w:rPr>
        <w:t>Kriminalita mladistvých osob</w:t>
      </w:r>
      <w:r w:rsidR="00887680" w:rsidRPr="00D82C52">
        <w:rPr>
          <w:rFonts w:ascii="Times New Roman" w:hAnsi="Times New Roman"/>
          <w:sz w:val="24"/>
          <w:szCs w:val="24"/>
        </w:rPr>
        <w:t xml:space="preserve"> představuje pouze jednu ze tří částí </w:t>
      </w:r>
      <w:r w:rsidR="00887680" w:rsidRPr="00D82C52">
        <w:rPr>
          <w:rFonts w:ascii="Times New Roman" w:hAnsi="Times New Roman"/>
          <w:i/>
          <w:sz w:val="24"/>
          <w:szCs w:val="24"/>
        </w:rPr>
        <w:t>kriminality mládeže</w:t>
      </w:r>
      <w:r w:rsidR="00887680" w:rsidRPr="00D82C52">
        <w:rPr>
          <w:rFonts w:ascii="Times New Roman" w:hAnsi="Times New Roman"/>
          <w:b/>
          <w:sz w:val="24"/>
          <w:szCs w:val="24"/>
        </w:rPr>
        <w:t xml:space="preserve">, </w:t>
      </w:r>
      <w:r w:rsidR="00887680" w:rsidRPr="00D82C52">
        <w:rPr>
          <w:rFonts w:ascii="Times New Roman" w:hAnsi="Times New Roman"/>
          <w:sz w:val="24"/>
          <w:szCs w:val="24"/>
        </w:rPr>
        <w:t xml:space="preserve">jak již bylo uvedeno v úvodu této kapitoly. </w:t>
      </w:r>
      <w:r w:rsidR="00887680" w:rsidRPr="00D82C52">
        <w:rPr>
          <w:rStyle w:val="Znakapoznpodarou"/>
          <w:rFonts w:ascii="Times New Roman" w:hAnsi="Times New Roman"/>
          <w:b/>
          <w:sz w:val="24"/>
          <w:szCs w:val="24"/>
        </w:rPr>
        <w:footnoteReference w:id="10"/>
      </w:r>
    </w:p>
    <w:p w:rsidR="00887680" w:rsidRPr="00D82C52" w:rsidRDefault="00887680" w:rsidP="00B36A1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Do kriminality mládeže dále </w:t>
      </w:r>
      <w:r w:rsidR="00472F48" w:rsidRPr="00D82C52">
        <w:rPr>
          <w:rFonts w:ascii="Times New Roman" w:hAnsi="Times New Roman"/>
          <w:sz w:val="24"/>
          <w:szCs w:val="24"/>
        </w:rPr>
        <w:t>patří</w:t>
      </w:r>
      <w:r w:rsidRPr="00D82C52">
        <w:rPr>
          <w:rFonts w:ascii="Times New Roman" w:hAnsi="Times New Roman"/>
          <w:sz w:val="24"/>
          <w:szCs w:val="24"/>
        </w:rPr>
        <w:t xml:space="preserve"> tzv. </w:t>
      </w:r>
      <w:r w:rsidRPr="00D82C52">
        <w:rPr>
          <w:rFonts w:ascii="Times New Roman" w:hAnsi="Times New Roman"/>
          <w:i/>
          <w:sz w:val="24"/>
          <w:szCs w:val="24"/>
        </w:rPr>
        <w:t>dětská kriminalita</w:t>
      </w:r>
      <w:r w:rsidRPr="00D82C52">
        <w:rPr>
          <w:rFonts w:ascii="Times New Roman" w:hAnsi="Times New Roman"/>
          <w:sz w:val="24"/>
          <w:szCs w:val="24"/>
        </w:rPr>
        <w:t>, tedy kriminalita osob, které v době spáchání trestného činu nedosáhly patnácti let a tedy nejsou trestně odpovědné. Již v dětském věku, kterým roz</w:t>
      </w:r>
      <w:r w:rsidR="00AA0DA4">
        <w:rPr>
          <w:rFonts w:ascii="Times New Roman" w:hAnsi="Times New Roman"/>
          <w:sz w:val="24"/>
          <w:szCs w:val="24"/>
        </w:rPr>
        <w:t xml:space="preserve">umíme do patnácti let, dochází </w:t>
      </w:r>
      <w:r w:rsidRPr="00D82C52">
        <w:rPr>
          <w:rFonts w:ascii="Times New Roman" w:hAnsi="Times New Roman"/>
          <w:sz w:val="24"/>
          <w:szCs w:val="24"/>
        </w:rPr>
        <w:t xml:space="preserve">často k jednání, které je nebezpečné pro společnost a i ke vzniku závažných celospolečenských škod. Vzhledem k tomu, že takový jedinec nemá ještě dostatečný věk, není tedy za své jednání trestně odpovědný a nejde tedy o jednání trestné, které by bylo postižitelné podle trestněprávních norem. A to je právě jeden ze základních pojmových znaků </w:t>
      </w:r>
      <w:r w:rsidR="00BA5839" w:rsidRPr="00D82C52">
        <w:rPr>
          <w:rFonts w:ascii="Times New Roman" w:hAnsi="Times New Roman"/>
          <w:sz w:val="24"/>
          <w:szCs w:val="24"/>
        </w:rPr>
        <w:t xml:space="preserve">skutkové podstaty </w:t>
      </w:r>
      <w:r w:rsidRPr="00D82C52">
        <w:rPr>
          <w:rFonts w:ascii="Times New Roman" w:hAnsi="Times New Roman"/>
          <w:sz w:val="24"/>
          <w:szCs w:val="24"/>
        </w:rPr>
        <w:t>trestného činu. Z tohoto důvodu je tedy vhodnější místo pojmů kriminalita dětí nebo kriminalita nedospělců</w:t>
      </w:r>
      <w:r w:rsidR="00AA0DA4">
        <w:rPr>
          <w:rFonts w:ascii="Times New Roman" w:hAnsi="Times New Roman"/>
          <w:sz w:val="24"/>
          <w:szCs w:val="24"/>
        </w:rPr>
        <w:t xml:space="preserve"> </w:t>
      </w:r>
      <w:r w:rsidRPr="00D82C52">
        <w:rPr>
          <w:rFonts w:ascii="Times New Roman" w:hAnsi="Times New Roman"/>
          <w:sz w:val="24"/>
          <w:szCs w:val="24"/>
        </w:rPr>
        <w:t>používat pojem prekriminalita.</w:t>
      </w:r>
      <w:r w:rsidR="00421581" w:rsidRPr="00D82C52">
        <w:rPr>
          <w:rStyle w:val="Znakapoznpodarou"/>
          <w:rFonts w:ascii="Times New Roman" w:hAnsi="Times New Roman"/>
          <w:sz w:val="24"/>
          <w:szCs w:val="24"/>
        </w:rPr>
        <w:footnoteReference w:id="11"/>
      </w:r>
      <w:r w:rsidRPr="00D82C52">
        <w:rPr>
          <w:rFonts w:ascii="Times New Roman" w:hAnsi="Times New Roman"/>
          <w:sz w:val="24"/>
          <w:szCs w:val="24"/>
        </w:rPr>
        <w:t xml:space="preserve"> Předponou „pre“ je vystižena ta skutečnost, že se jedná o</w:t>
      </w:r>
      <w:r w:rsidR="00414EEE">
        <w:rPr>
          <w:rFonts w:ascii="Times New Roman" w:hAnsi="Times New Roman"/>
          <w:sz w:val="24"/>
          <w:szCs w:val="24"/>
        </w:rPr>
        <w:t> </w:t>
      </w:r>
      <w:r w:rsidRPr="00D82C52">
        <w:rPr>
          <w:rFonts w:ascii="Times New Roman" w:hAnsi="Times New Roman"/>
          <w:sz w:val="24"/>
          <w:szCs w:val="24"/>
        </w:rPr>
        <w:t xml:space="preserve">společensky nebezpečné činy, kterých se dopustily osoby mladší patnácti let, které ještě nedosáhly trestní odpovědnosti. </w:t>
      </w:r>
      <w:r w:rsidR="00024DA6" w:rsidRPr="00D82C52">
        <w:rPr>
          <w:rFonts w:ascii="Times New Roman" w:hAnsi="Times New Roman"/>
          <w:sz w:val="24"/>
          <w:szCs w:val="24"/>
        </w:rPr>
        <w:t>J</w:t>
      </w:r>
      <w:r w:rsidRPr="00D82C52">
        <w:rPr>
          <w:rFonts w:ascii="Times New Roman" w:hAnsi="Times New Roman"/>
          <w:sz w:val="24"/>
          <w:szCs w:val="24"/>
        </w:rPr>
        <w:t xml:space="preserve">edná </w:t>
      </w:r>
      <w:r w:rsidR="00024DA6" w:rsidRPr="00D82C52">
        <w:rPr>
          <w:rFonts w:ascii="Times New Roman" w:hAnsi="Times New Roman"/>
          <w:sz w:val="24"/>
          <w:szCs w:val="24"/>
        </w:rPr>
        <w:t xml:space="preserve">se však </w:t>
      </w:r>
      <w:r w:rsidRPr="00D82C52">
        <w:rPr>
          <w:rFonts w:ascii="Times New Roman" w:hAnsi="Times New Roman"/>
          <w:sz w:val="24"/>
          <w:szCs w:val="24"/>
        </w:rPr>
        <w:t>pouze o takové činy, které by byly posuzovány jako činy soudně trestné v případě, že by je spáchal jedinec starší patnácti let.</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Dále do kriminality mládeže patří kriminalita mladých dospělých, kterými se rozumí osoby ve věku od </w:t>
      </w:r>
      <w:r w:rsidR="00221510" w:rsidRPr="00D82C52">
        <w:rPr>
          <w:rFonts w:ascii="Times New Roman" w:hAnsi="Times New Roman"/>
          <w:sz w:val="24"/>
          <w:szCs w:val="24"/>
        </w:rPr>
        <w:t>osmnácti</w:t>
      </w:r>
      <w:r w:rsidRPr="00D82C52">
        <w:rPr>
          <w:rFonts w:ascii="Times New Roman" w:hAnsi="Times New Roman"/>
          <w:sz w:val="24"/>
          <w:szCs w:val="24"/>
        </w:rPr>
        <w:t xml:space="preserve"> do </w:t>
      </w:r>
      <w:r w:rsidR="00221510" w:rsidRPr="00D82C52">
        <w:rPr>
          <w:rFonts w:ascii="Times New Roman" w:hAnsi="Times New Roman"/>
          <w:sz w:val="24"/>
          <w:szCs w:val="24"/>
        </w:rPr>
        <w:t>čtyřiadvaceti</w:t>
      </w:r>
      <w:r w:rsidRPr="00D82C52">
        <w:rPr>
          <w:rFonts w:ascii="Times New Roman" w:hAnsi="Times New Roman"/>
          <w:sz w:val="24"/>
          <w:szCs w:val="24"/>
        </w:rPr>
        <w:t xml:space="preserve"> let, někdy se uvádí horní věková </w:t>
      </w:r>
      <w:r w:rsidRPr="00D82C52">
        <w:rPr>
          <w:rFonts w:ascii="Times New Roman" w:hAnsi="Times New Roman"/>
          <w:sz w:val="24"/>
          <w:szCs w:val="24"/>
        </w:rPr>
        <w:lastRenderedPageBreak/>
        <w:t xml:space="preserve">hranice třicet let. </w:t>
      </w:r>
      <w:r w:rsidR="00644FBF" w:rsidRPr="00D82C52">
        <w:rPr>
          <w:rFonts w:ascii="Times New Roman" w:hAnsi="Times New Roman"/>
          <w:sz w:val="24"/>
          <w:szCs w:val="24"/>
        </w:rPr>
        <w:t>Kriminalita mladých dospělých představuje velké procento kriminality vůbec a zahrnuje velmi rozmanité trestné činy.</w:t>
      </w:r>
      <w:r w:rsidR="00924A49" w:rsidRPr="00D82C52">
        <w:rPr>
          <w:rStyle w:val="Znakapoznpodarou"/>
          <w:rFonts w:ascii="Times New Roman" w:hAnsi="Times New Roman"/>
          <w:sz w:val="24"/>
          <w:szCs w:val="24"/>
        </w:rPr>
        <w:footnoteReference w:id="12"/>
      </w:r>
    </w:p>
    <w:p w:rsidR="00887680" w:rsidRPr="00D82C52" w:rsidRDefault="00887680" w:rsidP="00B36A10">
      <w:pPr>
        <w:pStyle w:val="Nadpis3"/>
        <w:spacing w:before="240" w:after="0"/>
        <w:ind w:firstLine="567"/>
        <w:rPr>
          <w:rFonts w:ascii="Times New Roman" w:hAnsi="Times New Roman"/>
          <w:sz w:val="28"/>
          <w:szCs w:val="28"/>
        </w:rPr>
      </w:pPr>
      <w:bookmarkStart w:id="4" w:name="_Toc320043933"/>
      <w:r w:rsidRPr="00D82C52">
        <w:rPr>
          <w:rFonts w:ascii="Times New Roman" w:hAnsi="Times New Roman"/>
          <w:sz w:val="28"/>
          <w:szCs w:val="28"/>
        </w:rPr>
        <w:t>2.1.1 Prekriminalita</w:t>
      </w:r>
      <w:bookmarkEnd w:id="4"/>
    </w:p>
    <w:p w:rsidR="00887680" w:rsidRPr="00D82C52" w:rsidRDefault="00887680" w:rsidP="00B36A10">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Mezi části patřící do kriminality mládeže je tedy zahrnuta vedle kriminality mladistvých a kriminality mladých dospělých i prekriminalita. Prekriminalitou se rozumí kriminalita osob, které dosud nedosáhly věku patnácti let. Přestože taková osoba nedosáhla z hlediska věku trestní odpovědnosti, nelze prekriminalitu považovat za problém druhořadého významu, ba právě naopak. U většiny mladistvých pachatelů sahají kořeny jejich trestního jednání už do věku dětského, zpravidla školního. Velmi závažným problémem u dětské kriminality je i</w:t>
      </w:r>
      <w:r w:rsidR="00EE7FED" w:rsidRPr="00D82C52">
        <w:rPr>
          <w:rFonts w:ascii="Times New Roman" w:hAnsi="Times New Roman"/>
          <w:sz w:val="24"/>
          <w:szCs w:val="24"/>
        </w:rPr>
        <w:t> </w:t>
      </w:r>
      <w:r w:rsidRPr="00D82C52">
        <w:rPr>
          <w:rFonts w:ascii="Times New Roman" w:hAnsi="Times New Roman"/>
          <w:sz w:val="24"/>
          <w:szCs w:val="24"/>
        </w:rPr>
        <w:t>páchání škod, a to jak materiálních, tak i jiných, které děti do patnácti let svými činy způsobí. Velká část prekriminality je důsledkem jakéhosi dětského dobrodružství, při kterém děti svým jednáním překročí dovolené hranice a tím se podílí na prekriminalitě. Závažné chování delikventního charakteru se objevuje ve školním věku, zhruba od devíti let. Samotné těžiště prekriminality je mezi desátým až patnáctým rokem věku.</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Psychické </w:t>
      </w:r>
      <w:r w:rsidR="003D207E" w:rsidRPr="00D82C52">
        <w:rPr>
          <w:rFonts w:ascii="Times New Roman" w:hAnsi="Times New Roman"/>
          <w:sz w:val="24"/>
          <w:szCs w:val="24"/>
        </w:rPr>
        <w:t>i fyzické osobnostní zvláštnosti</w:t>
      </w:r>
      <w:r w:rsidRPr="00D82C52">
        <w:rPr>
          <w:rFonts w:ascii="Times New Roman" w:hAnsi="Times New Roman"/>
          <w:sz w:val="24"/>
          <w:szCs w:val="24"/>
        </w:rPr>
        <w:t xml:space="preserve"> dětí se mění s jejich věkem. A</w:t>
      </w:r>
      <w:r w:rsidR="00414EEE">
        <w:rPr>
          <w:rFonts w:ascii="Times New Roman" w:hAnsi="Times New Roman"/>
          <w:sz w:val="24"/>
          <w:szCs w:val="24"/>
        </w:rPr>
        <w:t> </w:t>
      </w:r>
      <w:r w:rsidRPr="00D82C52">
        <w:rPr>
          <w:rFonts w:ascii="Times New Roman" w:hAnsi="Times New Roman"/>
          <w:sz w:val="24"/>
          <w:szCs w:val="24"/>
        </w:rPr>
        <w:t xml:space="preserve">v důsledku toho se u delikventních dětí mění i charakter jimi spáchaných deliktů. Kriminalita dětí se vyznačuje především vnikáním do různých objektů, </w:t>
      </w:r>
      <w:r w:rsidR="003D207E" w:rsidRPr="00D82C52">
        <w:rPr>
          <w:rFonts w:ascii="Times New Roman" w:hAnsi="Times New Roman"/>
          <w:sz w:val="24"/>
          <w:szCs w:val="24"/>
        </w:rPr>
        <w:t xml:space="preserve">dále se </w:t>
      </w:r>
      <w:r w:rsidRPr="00D82C52">
        <w:rPr>
          <w:rFonts w:ascii="Times New Roman" w:hAnsi="Times New Roman"/>
          <w:sz w:val="24"/>
          <w:szCs w:val="24"/>
        </w:rPr>
        <w:t>tyto děti dopouštějí drobných krádeží, což bývá typické u dětí ve věku asi do třinácti let. Chlapci starší třinácti let se dopouštějí závažnějších krádeží, které páchají formou vloupání. Delikventní děti se též často začleňují do skupin již narušených mladistvých a v důsledku toho vyvolávají opakované konflikty s učiteli a</w:t>
      </w:r>
      <w:r w:rsidR="00414EEE">
        <w:rPr>
          <w:rFonts w:ascii="Times New Roman" w:hAnsi="Times New Roman"/>
          <w:sz w:val="24"/>
          <w:szCs w:val="24"/>
        </w:rPr>
        <w:t> </w:t>
      </w:r>
      <w:r w:rsidRPr="00D82C52">
        <w:rPr>
          <w:rFonts w:ascii="Times New Roman" w:hAnsi="Times New Roman"/>
          <w:sz w:val="24"/>
          <w:szCs w:val="24"/>
        </w:rPr>
        <w:t xml:space="preserve">vychovateli. Svým </w:t>
      </w:r>
      <w:r w:rsidR="00F03E59" w:rsidRPr="00D82C52">
        <w:rPr>
          <w:rFonts w:ascii="Times New Roman" w:hAnsi="Times New Roman"/>
          <w:sz w:val="24"/>
          <w:szCs w:val="24"/>
        </w:rPr>
        <w:t xml:space="preserve">nevhodným </w:t>
      </w:r>
      <w:r w:rsidRPr="00D82C52">
        <w:rPr>
          <w:rFonts w:ascii="Times New Roman" w:hAnsi="Times New Roman"/>
          <w:sz w:val="24"/>
          <w:szCs w:val="24"/>
        </w:rPr>
        <w:t xml:space="preserve">chováním a vyrušováním ztěžují výchovnou práci ve třídě a sami se v důsledku svého chování vylučují ze svého kolektivu. Dále vzrůstá výskyt dětmi páchaných deliktů pod vlivem alkoholu nebo jiných nealkoholově toxických látek, kdy v důsledku </w:t>
      </w:r>
      <w:r w:rsidR="00F03E59" w:rsidRPr="00D82C52">
        <w:rPr>
          <w:rFonts w:ascii="Times New Roman" w:hAnsi="Times New Roman"/>
          <w:sz w:val="24"/>
          <w:szCs w:val="24"/>
        </w:rPr>
        <w:t>vlivu těchto návykových látek</w:t>
      </w:r>
      <w:r w:rsidRPr="00D82C52">
        <w:rPr>
          <w:rFonts w:ascii="Times New Roman" w:hAnsi="Times New Roman"/>
          <w:sz w:val="24"/>
          <w:szCs w:val="24"/>
        </w:rPr>
        <w:t xml:space="preserve"> páchají děti převážně výtržnictví.</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Dětské delikty jsou ve velké míře páchané ve skupině takto nedospělých osob. Často dochází k páchání těchto deliktů ze strany dětí v důsledku zanedbané výchovy. </w:t>
      </w:r>
      <w:r w:rsidRPr="00D82C52">
        <w:rPr>
          <w:rFonts w:ascii="Times New Roman" w:hAnsi="Times New Roman"/>
          <w:sz w:val="24"/>
          <w:szCs w:val="24"/>
        </w:rPr>
        <w:lastRenderedPageBreak/>
        <w:t>Není žádných pochyb o tom, že je vývoj osobnosti dítěte podmíněn prostředím, ve kterém bylo vychováno, zvláště pak prostředím rodinným. Pokud existují v rodině dobré vztahy a dítěti se dostává potřebné všestranné péče už od narození, má nejlepší předpoklady proto to, aby se z něho stal zdravý jedinec. Na prekriminalitě se nejčastěji podílejí děti z funkčně narušených rodin, které trpí nedostatkem citových vztahů.</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Děti páchající delikventní jednání mají ve srovnání s nedelikventními vrstevníky mnohdy značně nižší stupeň schopností, ale i nadání a oproti nim mají ve škole horší výsledky. Tyto děti se často vyznačují nezájmem o systematickou práci a</w:t>
      </w:r>
      <w:r w:rsidR="00414EEE">
        <w:rPr>
          <w:rFonts w:ascii="Times New Roman" w:hAnsi="Times New Roman"/>
          <w:sz w:val="24"/>
          <w:szCs w:val="24"/>
        </w:rPr>
        <w:t> </w:t>
      </w:r>
      <w:r w:rsidRPr="00D82C52">
        <w:rPr>
          <w:rFonts w:ascii="Times New Roman" w:hAnsi="Times New Roman"/>
          <w:sz w:val="24"/>
          <w:szCs w:val="24"/>
        </w:rPr>
        <w:t>inklinují k útěkům z domova. U dívek potom často dochází k jejich začlenění do party starších, morálně již narušených jedinců, a dívky dříve vyzrávají a vedou předčasný sexuální život. S útěky z domova u chlapců souvisí jejich následné vloupání do prodejen tabáku, pohostinství, občerstvení, chat atd.</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Dětská delikvence bývá do značné míry umožněna i nezájmem veřejnosti. Závažným problémem z hlediska prekriminality je i působení formálních a</w:t>
      </w:r>
      <w:r w:rsidR="00414EEE">
        <w:rPr>
          <w:rFonts w:ascii="Times New Roman" w:hAnsi="Times New Roman"/>
          <w:sz w:val="24"/>
          <w:szCs w:val="24"/>
        </w:rPr>
        <w:t> </w:t>
      </w:r>
      <w:r w:rsidRPr="00D82C52">
        <w:rPr>
          <w:rFonts w:ascii="Times New Roman" w:hAnsi="Times New Roman"/>
          <w:sz w:val="24"/>
          <w:szCs w:val="24"/>
        </w:rPr>
        <w:t>neformálních skupin na osobnost dítěte. Děti vyhledávají kolektiv</w:t>
      </w:r>
      <w:r w:rsidR="007A1006" w:rsidRPr="00D82C52">
        <w:rPr>
          <w:rFonts w:ascii="Times New Roman" w:hAnsi="Times New Roman"/>
          <w:sz w:val="24"/>
          <w:szCs w:val="24"/>
        </w:rPr>
        <w:t xml:space="preserve">, cítí se dobře ve skupinách </w:t>
      </w:r>
      <w:r w:rsidRPr="00D82C52">
        <w:rPr>
          <w:rFonts w:ascii="Times New Roman" w:hAnsi="Times New Roman"/>
          <w:sz w:val="24"/>
          <w:szCs w:val="24"/>
        </w:rPr>
        <w:t>a ukazuje se, že právě tyto skupiny mohou mít na formování osobnosti dítěte větší vliv než jeho rodina. A především pro takové děti, které byly ochuzeny o</w:t>
      </w:r>
      <w:r w:rsidR="00414EEE">
        <w:rPr>
          <w:rFonts w:ascii="Times New Roman" w:hAnsi="Times New Roman"/>
          <w:sz w:val="24"/>
          <w:szCs w:val="24"/>
        </w:rPr>
        <w:t> </w:t>
      </w:r>
      <w:r w:rsidRPr="00D82C52">
        <w:rPr>
          <w:rFonts w:ascii="Times New Roman" w:hAnsi="Times New Roman"/>
          <w:sz w:val="24"/>
          <w:szCs w:val="24"/>
        </w:rPr>
        <w:t>pevné citové vztahy v rodině, je parta základem jejich života.</w:t>
      </w:r>
      <w:r w:rsidRPr="00D82C52">
        <w:rPr>
          <w:rStyle w:val="Znakapoznpodarou"/>
          <w:rFonts w:ascii="Times New Roman" w:hAnsi="Times New Roman"/>
          <w:sz w:val="24"/>
          <w:szCs w:val="24"/>
        </w:rPr>
        <w:footnoteReference w:id="13"/>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Z velké analýzy trestné činnosti nezletilých</w:t>
      </w:r>
      <w:r w:rsidR="004001C9" w:rsidRPr="00D82C52">
        <w:rPr>
          <w:rFonts w:ascii="Times New Roman" w:hAnsi="Times New Roman"/>
          <w:sz w:val="24"/>
          <w:szCs w:val="24"/>
        </w:rPr>
        <w:t xml:space="preserve"> provedené v roce 2004 bylo zjištěno</w:t>
      </w:r>
      <w:r w:rsidRPr="00D82C52">
        <w:rPr>
          <w:rFonts w:ascii="Times New Roman" w:hAnsi="Times New Roman"/>
          <w:sz w:val="24"/>
          <w:szCs w:val="24"/>
        </w:rPr>
        <w:t xml:space="preserve">, že trestná činnost nezletilých narůstá s věkem. Rozdíl v absolutních počtech dvanáctiletých delikventů tehdy byl zhruba dvojnásobně nižší než počet delikventů čtrnáctiletých. Z celkového </w:t>
      </w:r>
      <w:r w:rsidR="00221080" w:rsidRPr="00D82C52">
        <w:rPr>
          <w:rFonts w:ascii="Times New Roman" w:hAnsi="Times New Roman"/>
          <w:sz w:val="24"/>
          <w:szCs w:val="24"/>
        </w:rPr>
        <w:t>počtu</w:t>
      </w:r>
      <w:r w:rsidR="00AA0DA4">
        <w:rPr>
          <w:rFonts w:ascii="Times New Roman" w:hAnsi="Times New Roman"/>
          <w:sz w:val="24"/>
          <w:szCs w:val="24"/>
        </w:rPr>
        <w:t xml:space="preserve"> </w:t>
      </w:r>
      <w:r w:rsidRPr="00D82C52">
        <w:rPr>
          <w:rFonts w:ascii="Times New Roman" w:hAnsi="Times New Roman"/>
          <w:sz w:val="24"/>
          <w:szCs w:val="24"/>
        </w:rPr>
        <w:t>nezletilců byla každoročně v době spáchání kriminálního činu více než jedna čtvrtina pachatelů mladší dvanáct</w:t>
      </w:r>
      <w:r w:rsidR="00A455DD" w:rsidRPr="00D82C52">
        <w:rPr>
          <w:rFonts w:ascii="Times New Roman" w:hAnsi="Times New Roman"/>
          <w:sz w:val="24"/>
          <w:szCs w:val="24"/>
        </w:rPr>
        <w:t>i</w:t>
      </w:r>
      <w:r w:rsidRPr="00D82C52">
        <w:rPr>
          <w:rFonts w:ascii="Times New Roman" w:hAnsi="Times New Roman"/>
          <w:sz w:val="24"/>
          <w:szCs w:val="24"/>
        </w:rPr>
        <w:t xml:space="preserve"> let. Od roku 2002 nastal výrazný pokles počtu známých nezletilých delikventů a radikálně se snížil i index, který vyjadřuje podíl dětských delikventů mezi vrstevníky, nejvíce mezi dvanáctiletými delikventy.</w:t>
      </w:r>
      <w:r w:rsidRPr="00D82C52">
        <w:rPr>
          <w:rStyle w:val="Znakapoznpodarou"/>
          <w:rFonts w:ascii="Times New Roman" w:hAnsi="Times New Roman"/>
          <w:sz w:val="24"/>
          <w:szCs w:val="24"/>
        </w:rPr>
        <w:footnoteReference w:id="14"/>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Co se týká pořadí jednotlivých </w:t>
      </w:r>
      <w:r w:rsidR="00290C54" w:rsidRPr="00D82C52">
        <w:rPr>
          <w:rFonts w:ascii="Times New Roman" w:hAnsi="Times New Roman"/>
          <w:sz w:val="24"/>
          <w:szCs w:val="24"/>
        </w:rPr>
        <w:t>provinění</w:t>
      </w:r>
      <w:r w:rsidRPr="00D82C52">
        <w:rPr>
          <w:rFonts w:ascii="Times New Roman" w:hAnsi="Times New Roman"/>
          <w:sz w:val="24"/>
          <w:szCs w:val="24"/>
        </w:rPr>
        <w:t xml:space="preserve"> páchaných nezletilými, je zjevné, že základní trestnou činností je u nich majetková kriminalita. Krádeže jsou celkově doménou nezletilých bez ohledu na věk. Přestože v posledních letech počet evidovaných krádeží, které jsou spáchané nezletilci, stále klesá, zůstává násobkem </w:t>
      </w:r>
      <w:r w:rsidRPr="00D82C52">
        <w:rPr>
          <w:rFonts w:ascii="Times New Roman" w:hAnsi="Times New Roman"/>
          <w:sz w:val="24"/>
          <w:szCs w:val="24"/>
        </w:rPr>
        <w:lastRenderedPageBreak/>
        <w:t>evidovaných násilných jinak trestných činů spáchaných nezletilými. Krádeže, které jsou spáchané nezletilými, mají nejvyšší míru latence. Odhady drobných krádeží, které jsou spáchané nezletilými osobami v obchodních domech, školách, atd. jsou uváděny v tisících ročně.</w:t>
      </w:r>
    </w:p>
    <w:p w:rsidR="00887680" w:rsidRPr="00D82C52" w:rsidRDefault="00887680" w:rsidP="00B36A10">
      <w:pPr>
        <w:spacing w:after="0" w:line="360" w:lineRule="auto"/>
        <w:ind w:firstLine="567"/>
        <w:jc w:val="both"/>
        <w:rPr>
          <w:rFonts w:ascii="Times New Roman" w:hAnsi="Times New Roman"/>
          <w:sz w:val="24"/>
          <w:szCs w:val="24"/>
        </w:rPr>
      </w:pPr>
      <w:r w:rsidRPr="00D82C52">
        <w:rPr>
          <w:rFonts w:ascii="Times New Roman" w:hAnsi="Times New Roman"/>
          <w:sz w:val="24"/>
          <w:szCs w:val="24"/>
        </w:rPr>
        <w:t>U kriminality nezletilých byly až do roku 2004 velkým problémem násilné trestné činy, z nich především jinak trestné činy loupeže. Objasněnost loupeží je jedna z nejnižších, a</w:t>
      </w:r>
      <w:r w:rsidR="00EE7FED" w:rsidRPr="00D82C52">
        <w:rPr>
          <w:rFonts w:ascii="Times New Roman" w:hAnsi="Times New Roman"/>
          <w:sz w:val="24"/>
          <w:szCs w:val="24"/>
        </w:rPr>
        <w:t> </w:t>
      </w:r>
      <w:r w:rsidRPr="00D82C52">
        <w:rPr>
          <w:rFonts w:ascii="Times New Roman" w:hAnsi="Times New Roman"/>
          <w:sz w:val="24"/>
          <w:szCs w:val="24"/>
        </w:rPr>
        <w:t xml:space="preserve">přesto se počty známých nezletilých pachatelů loupeží, na rozdíl od pachatelů skutků majetkové povahy, nesnižovaly. </w:t>
      </w:r>
    </w:p>
    <w:p w:rsidR="00887680" w:rsidRPr="00D82C52" w:rsidRDefault="00887680" w:rsidP="00B36A10">
      <w:pPr>
        <w:pStyle w:val="Nadpis3"/>
        <w:spacing w:before="240" w:after="0"/>
        <w:ind w:firstLine="567"/>
        <w:rPr>
          <w:rFonts w:ascii="Times New Roman" w:hAnsi="Times New Roman"/>
          <w:sz w:val="28"/>
          <w:szCs w:val="28"/>
        </w:rPr>
      </w:pPr>
      <w:bookmarkStart w:id="5" w:name="_Toc320043934"/>
      <w:r w:rsidRPr="00D82C52">
        <w:rPr>
          <w:rFonts w:ascii="Times New Roman" w:hAnsi="Times New Roman"/>
          <w:sz w:val="28"/>
          <w:szCs w:val="28"/>
        </w:rPr>
        <w:t>2.1.2 Kriminalita mladistvých osob</w:t>
      </w:r>
      <w:bookmarkEnd w:id="5"/>
    </w:p>
    <w:p w:rsidR="00887680" w:rsidRPr="00D82C52" w:rsidRDefault="00887680" w:rsidP="00B36A10">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Mladistvé osoby jsou takové, které již dosáhly věku patnácti let, ale nepřekročily dosud hranici osmnácti let. Spodní hranice patnáct let je z kriminologického hlediska důležitá především z toho důvodu, že právě kolem tohoto věku dochází u mladého člověka, při současném pochopení dosahu jednání, k</w:t>
      </w:r>
      <w:r w:rsidR="00EA0A1A">
        <w:rPr>
          <w:rFonts w:ascii="Times New Roman" w:hAnsi="Times New Roman"/>
          <w:sz w:val="24"/>
          <w:szCs w:val="24"/>
        </w:rPr>
        <w:t> </w:t>
      </w:r>
      <w:r w:rsidRPr="00D82C52">
        <w:rPr>
          <w:rFonts w:ascii="Times New Roman" w:hAnsi="Times New Roman"/>
          <w:sz w:val="24"/>
          <w:szCs w:val="24"/>
        </w:rPr>
        <w:t>uvědomělému rozhodování pro a proti. Teprve v tomto věku</w:t>
      </w:r>
      <w:r w:rsidR="00EA0A1A">
        <w:rPr>
          <w:rFonts w:ascii="Times New Roman" w:hAnsi="Times New Roman"/>
          <w:sz w:val="24"/>
          <w:szCs w:val="24"/>
        </w:rPr>
        <w:t xml:space="preserve"> zasahuje mladý člověk zásadněji</w:t>
      </w:r>
      <w:r w:rsidRPr="00D82C52">
        <w:rPr>
          <w:rFonts w:ascii="Times New Roman" w:hAnsi="Times New Roman"/>
          <w:sz w:val="24"/>
          <w:szCs w:val="24"/>
        </w:rPr>
        <w:t xml:space="preserve"> do společenského prostředí, ve kterém žije a</w:t>
      </w:r>
      <w:r w:rsidR="00EE7FED" w:rsidRPr="00D82C52">
        <w:rPr>
          <w:rFonts w:ascii="Times New Roman" w:hAnsi="Times New Roman"/>
          <w:sz w:val="24"/>
          <w:szCs w:val="24"/>
        </w:rPr>
        <w:t> </w:t>
      </w:r>
      <w:r w:rsidRPr="00D82C52">
        <w:rPr>
          <w:rFonts w:ascii="Times New Roman" w:hAnsi="Times New Roman"/>
          <w:sz w:val="24"/>
          <w:szCs w:val="24"/>
        </w:rPr>
        <w:t>které ho formuje, a</w:t>
      </w:r>
      <w:r w:rsidR="00EA0A1A">
        <w:rPr>
          <w:rFonts w:ascii="Times New Roman" w:hAnsi="Times New Roman"/>
          <w:sz w:val="24"/>
          <w:szCs w:val="24"/>
        </w:rPr>
        <w:t> </w:t>
      </w:r>
      <w:r w:rsidRPr="00D82C52">
        <w:rPr>
          <w:rFonts w:ascii="Times New Roman" w:hAnsi="Times New Roman"/>
          <w:sz w:val="24"/>
          <w:szCs w:val="24"/>
        </w:rPr>
        <w:t>takové prostředí si vytváří k mladistvému svůj nový vztah. Mladistvý se právě v tomto věku rozhoduje, jaké zvolí do budoucna povolání, a postupně se na své povolání začíná připravovat. V tomto období se také mladistvý odpoutává více od rodiny a</w:t>
      </w:r>
      <w:r w:rsidR="00EE7FED" w:rsidRPr="00D82C52">
        <w:rPr>
          <w:rFonts w:ascii="Times New Roman" w:hAnsi="Times New Roman"/>
          <w:sz w:val="24"/>
          <w:szCs w:val="24"/>
        </w:rPr>
        <w:t> </w:t>
      </w:r>
      <w:r w:rsidRPr="00D82C52">
        <w:rPr>
          <w:rFonts w:ascii="Times New Roman" w:hAnsi="Times New Roman"/>
          <w:sz w:val="24"/>
          <w:szCs w:val="24"/>
        </w:rPr>
        <w:t>zapojuje se do nových kolektivů, čímž vlastně vstupuje do nových vzájemných vztahů mezi lidmi. Jde o období, kdy se jedinec postupně osamostatňuje. A všechno výše popsané se děje ve věku přibližně od patnácti do osmnácti let, a</w:t>
      </w:r>
      <w:r w:rsidR="00EA0A1A">
        <w:rPr>
          <w:rFonts w:ascii="Times New Roman" w:hAnsi="Times New Roman"/>
          <w:sz w:val="24"/>
          <w:szCs w:val="24"/>
        </w:rPr>
        <w:t> </w:t>
      </w:r>
      <w:r w:rsidRPr="00D82C52">
        <w:rPr>
          <w:rFonts w:ascii="Times New Roman" w:hAnsi="Times New Roman"/>
          <w:sz w:val="24"/>
          <w:szCs w:val="24"/>
        </w:rPr>
        <w:t>proto je tomuto období vhodné i při zjišťování příčin kriminality věnovat zvýšenou pozornost.</w:t>
      </w:r>
      <w:r w:rsidRPr="00D82C52">
        <w:rPr>
          <w:rStyle w:val="Znakapoznpodarou"/>
          <w:rFonts w:ascii="Times New Roman" w:hAnsi="Times New Roman"/>
          <w:sz w:val="24"/>
          <w:szCs w:val="24"/>
        </w:rPr>
        <w:footnoteReference w:id="15"/>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Motivace trestné činnosti mladistvých pachatelů má často svůj skupinový a</w:t>
      </w:r>
      <w:r w:rsidR="00EA0A1A">
        <w:rPr>
          <w:rFonts w:ascii="Times New Roman" w:hAnsi="Times New Roman"/>
          <w:sz w:val="24"/>
          <w:szCs w:val="24"/>
        </w:rPr>
        <w:t> </w:t>
      </w:r>
      <w:r w:rsidRPr="00D82C52">
        <w:rPr>
          <w:rFonts w:ascii="Times New Roman" w:hAnsi="Times New Roman"/>
          <w:sz w:val="24"/>
          <w:szCs w:val="24"/>
        </w:rPr>
        <w:t xml:space="preserve">partnerský podtext. Má znaky jistého </w:t>
      </w:r>
      <w:r w:rsidR="006C04AF" w:rsidRPr="00D82C52">
        <w:rPr>
          <w:rFonts w:ascii="Times New Roman" w:hAnsi="Times New Roman"/>
          <w:sz w:val="24"/>
          <w:szCs w:val="24"/>
        </w:rPr>
        <w:t>„</w:t>
      </w:r>
      <w:r w:rsidRPr="00D82C52">
        <w:rPr>
          <w:rFonts w:ascii="Times New Roman" w:hAnsi="Times New Roman"/>
          <w:sz w:val="24"/>
          <w:szCs w:val="24"/>
        </w:rPr>
        <w:t>boje o místo na slunci</w:t>
      </w:r>
      <w:r w:rsidR="006C04AF" w:rsidRPr="00D82C52">
        <w:rPr>
          <w:rFonts w:ascii="Times New Roman" w:hAnsi="Times New Roman"/>
          <w:sz w:val="24"/>
          <w:szCs w:val="24"/>
        </w:rPr>
        <w:t>“</w:t>
      </w:r>
      <w:r w:rsidRPr="00D82C52">
        <w:rPr>
          <w:rFonts w:ascii="Times New Roman" w:hAnsi="Times New Roman"/>
          <w:sz w:val="24"/>
          <w:szCs w:val="24"/>
        </w:rPr>
        <w:t>. Pod vlivem takového boje jsou ve skupině mladiství jedinci ochotni podstoupit jakékoliv činy a</w:t>
      </w:r>
      <w:r w:rsidR="00EA0A1A">
        <w:rPr>
          <w:rFonts w:ascii="Times New Roman" w:hAnsi="Times New Roman"/>
          <w:sz w:val="24"/>
          <w:szCs w:val="24"/>
        </w:rPr>
        <w:t> </w:t>
      </w:r>
      <w:r w:rsidRPr="00D82C52">
        <w:rPr>
          <w:rFonts w:ascii="Times New Roman" w:hAnsi="Times New Roman"/>
          <w:sz w:val="24"/>
          <w:szCs w:val="24"/>
        </w:rPr>
        <w:t>tedy i takové, které by je bez diváckého zájmu skupiny vrstevníků ani nenapadly. Skupinovost je celkově zásadní charakteristikou závadného jednání mládeže a</w:t>
      </w:r>
      <w:r w:rsidR="00EA0A1A">
        <w:rPr>
          <w:rFonts w:ascii="Times New Roman" w:hAnsi="Times New Roman"/>
          <w:sz w:val="24"/>
          <w:szCs w:val="24"/>
        </w:rPr>
        <w:t> </w:t>
      </w:r>
      <w:r w:rsidRPr="00D82C52">
        <w:rPr>
          <w:rFonts w:ascii="Times New Roman" w:hAnsi="Times New Roman"/>
          <w:sz w:val="24"/>
          <w:szCs w:val="24"/>
        </w:rPr>
        <w:t>i</w:t>
      </w:r>
      <w:r w:rsidR="00EA0A1A">
        <w:rPr>
          <w:rFonts w:ascii="Times New Roman" w:hAnsi="Times New Roman"/>
          <w:sz w:val="24"/>
          <w:szCs w:val="24"/>
        </w:rPr>
        <w:t> </w:t>
      </w:r>
      <w:r w:rsidRPr="00D82C52">
        <w:rPr>
          <w:rFonts w:ascii="Times New Roman" w:hAnsi="Times New Roman"/>
          <w:sz w:val="24"/>
          <w:szCs w:val="24"/>
        </w:rPr>
        <w:t>přímo trestné činnosti dětí a mládeže. Je dokonce možné tvrdit, že mladistvý delikvent, který operuje samostatně, je zvláštností, kdežto dvojice a</w:t>
      </w:r>
      <w:r w:rsidR="00EE7FED" w:rsidRPr="00D82C52">
        <w:rPr>
          <w:rFonts w:ascii="Times New Roman" w:hAnsi="Times New Roman"/>
          <w:sz w:val="24"/>
          <w:szCs w:val="24"/>
        </w:rPr>
        <w:t> </w:t>
      </w:r>
      <w:r w:rsidRPr="00D82C52">
        <w:rPr>
          <w:rFonts w:ascii="Times New Roman" w:hAnsi="Times New Roman"/>
          <w:sz w:val="24"/>
          <w:szCs w:val="24"/>
        </w:rPr>
        <w:t xml:space="preserve">zejména větší skupiny jsou typickou strukturou.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lastRenderedPageBreak/>
        <w:t>V pozadí trestné činnosti mladistvých stojí nuda a volný čas, který je nestrukturovaný a spojený s</w:t>
      </w:r>
      <w:r w:rsidR="00F23449" w:rsidRPr="00D82C52">
        <w:rPr>
          <w:rFonts w:ascii="Times New Roman" w:hAnsi="Times New Roman"/>
          <w:sz w:val="24"/>
          <w:szCs w:val="24"/>
        </w:rPr>
        <w:t xml:space="preserve"> touhou se odreagovat. Mladistvé pak napadají </w:t>
      </w:r>
      <w:r w:rsidRPr="00D82C52">
        <w:rPr>
          <w:rFonts w:ascii="Times New Roman" w:hAnsi="Times New Roman"/>
          <w:sz w:val="24"/>
          <w:szCs w:val="24"/>
        </w:rPr>
        <w:t>různé věci, díky kterým zažijí dobrodružství, pobaví se a navíc mohou přijít i k finančním prostředkům. Hledají způsob odreagování a kompenzace. A právě to často končí různými formami delikvence nebo sociálně patologickými excesy, jako je vandalismus, šikana, sprejerství, sexuální excesy a</w:t>
      </w:r>
      <w:r w:rsidR="00EE7FED" w:rsidRPr="00D82C52">
        <w:rPr>
          <w:rFonts w:ascii="Times New Roman" w:hAnsi="Times New Roman"/>
          <w:sz w:val="24"/>
          <w:szCs w:val="24"/>
        </w:rPr>
        <w:t> </w:t>
      </w:r>
      <w:r w:rsidRPr="00D82C52">
        <w:rPr>
          <w:rFonts w:ascii="Times New Roman" w:hAnsi="Times New Roman"/>
          <w:sz w:val="24"/>
          <w:szCs w:val="24"/>
        </w:rPr>
        <w:t>další.</w:t>
      </w:r>
      <w:r w:rsidRPr="00D82C52">
        <w:rPr>
          <w:rStyle w:val="Znakapoznpodarou"/>
          <w:rFonts w:ascii="Times New Roman" w:hAnsi="Times New Roman"/>
          <w:sz w:val="24"/>
          <w:szCs w:val="24"/>
        </w:rPr>
        <w:footnoteReference w:id="16"/>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Dynamiku kriminality mladistvých ovlivňují některé demografické charakteristiky kraje, kterými jsou např. počet mladistvých, podíl jednotlivých sociálních skupin na celkovém obyvatelstvu, početnost mladistvých z měst a naopak z obcí, počet dětí v rodině, početnost občanů pracujících v malých a ve velkých pracovních kolektivech, atd. Tyto faktory ovlivňují i nerovnoměrnost úrovně a</w:t>
      </w:r>
      <w:r w:rsidR="00EA0A1A">
        <w:rPr>
          <w:rFonts w:ascii="Times New Roman" w:hAnsi="Times New Roman"/>
          <w:sz w:val="24"/>
          <w:szCs w:val="24"/>
        </w:rPr>
        <w:t> </w:t>
      </w:r>
      <w:r w:rsidRPr="00D82C52">
        <w:rPr>
          <w:rFonts w:ascii="Times New Roman" w:hAnsi="Times New Roman"/>
          <w:sz w:val="24"/>
          <w:szCs w:val="24"/>
        </w:rPr>
        <w:t>odlišnost struktury kriminality mladistvých v různých územních celcích.</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Vážným problémem v boji s kriminalitou mladistvých je i vliv požívání alkoholu na trestnou činnost. Nelze podceňovat ani vliv nealkoholových toxických látek, jejichž nebezpečí není dáno početností výskytu, ale škodami v každém jednotlivém případě a dopadem na organismus každého jedince, který tyto látky nadměrně užívá.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Při hodnocení kriminality mladistvých osob je nutné brát v úvahu i skutečnost, že v závislosti na přijímání opatření v boji s kriminální činností mládeže se může vývoj kriminality mladistvých v jednotlivých krajích a okresech výrazně odlišovat od jejího celkového vývoje v republice. To může být ovlivněno zejména ekonomickými, demografickými a životními charakteristikami jednotlivých krajů a okresů. Existují odchylky, které odůvodňují požadavek, aby se proti kriminalitě mladistvých uplatňoval postup, který by přihlížel jak k jejímu celkovému vývoji v republice, tak i</w:t>
      </w:r>
      <w:r w:rsidR="00EA0A1A">
        <w:rPr>
          <w:rFonts w:ascii="Times New Roman" w:hAnsi="Times New Roman"/>
          <w:sz w:val="24"/>
          <w:szCs w:val="24"/>
        </w:rPr>
        <w:t> </w:t>
      </w:r>
      <w:r w:rsidRPr="00D82C52">
        <w:rPr>
          <w:rFonts w:ascii="Times New Roman" w:hAnsi="Times New Roman"/>
          <w:sz w:val="24"/>
          <w:szCs w:val="24"/>
        </w:rPr>
        <w:t>k specifickým místním podmínkám.</w:t>
      </w:r>
      <w:r w:rsidRPr="00D82C52">
        <w:rPr>
          <w:rStyle w:val="Znakapoznpodarou"/>
          <w:rFonts w:ascii="Times New Roman" w:hAnsi="Times New Roman"/>
          <w:sz w:val="24"/>
          <w:szCs w:val="24"/>
        </w:rPr>
        <w:footnoteReference w:id="17"/>
      </w:r>
    </w:p>
    <w:p w:rsidR="00887680" w:rsidRPr="00D82C52" w:rsidRDefault="00887680" w:rsidP="00B36A10">
      <w:pPr>
        <w:pStyle w:val="Nadpis3"/>
        <w:spacing w:before="240" w:after="0"/>
        <w:ind w:firstLine="567"/>
        <w:rPr>
          <w:rFonts w:ascii="Times New Roman" w:hAnsi="Times New Roman"/>
          <w:sz w:val="28"/>
          <w:szCs w:val="28"/>
        </w:rPr>
      </w:pPr>
      <w:bookmarkStart w:id="6" w:name="_Toc320043935"/>
      <w:r w:rsidRPr="00D82C52">
        <w:rPr>
          <w:rFonts w:ascii="Times New Roman" w:hAnsi="Times New Roman"/>
          <w:sz w:val="28"/>
          <w:szCs w:val="28"/>
        </w:rPr>
        <w:t>2.1.3 Kriminalita mladých dospělých</w:t>
      </w:r>
      <w:bookmarkEnd w:id="6"/>
    </w:p>
    <w:p w:rsidR="00887680" w:rsidRPr="00D82C52" w:rsidRDefault="00887680" w:rsidP="00B36A10">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Pod pojmem kriminalita mládeže je zahrnuta i kriminalita mladých dospělých, tedy osob, které v době spáchání trestného činu dosáhly věku osmnácti let. Horní hranice mladých dospělých není přesně specifikovaná, </w:t>
      </w:r>
      <w:r w:rsidR="00E01091" w:rsidRPr="00D82C52">
        <w:rPr>
          <w:rFonts w:ascii="Times New Roman" w:hAnsi="Times New Roman"/>
          <w:sz w:val="24"/>
          <w:szCs w:val="24"/>
        </w:rPr>
        <w:t xml:space="preserve">v některých literaturách se můžeme setkat s horní hranicí dvacet čtyři let, někdy je tato hranice posunuta na </w:t>
      </w:r>
      <w:r w:rsidR="00E01091" w:rsidRPr="00D82C52">
        <w:rPr>
          <w:rFonts w:ascii="Times New Roman" w:hAnsi="Times New Roman"/>
          <w:sz w:val="24"/>
          <w:szCs w:val="24"/>
        </w:rPr>
        <w:lastRenderedPageBreak/>
        <w:t xml:space="preserve">dvacet šest let a výjimečně i na třicet let. </w:t>
      </w:r>
      <w:r w:rsidRPr="00D82C52">
        <w:rPr>
          <w:rFonts w:ascii="Times New Roman" w:hAnsi="Times New Roman"/>
          <w:sz w:val="24"/>
          <w:szCs w:val="24"/>
        </w:rPr>
        <w:t>Jedná se o věk, který je věkem končící adolescence a částečně se překrývá už s věkem sňatečním. Každopádně se jedná o</w:t>
      </w:r>
      <w:r w:rsidR="00EA0A1A">
        <w:rPr>
          <w:rFonts w:ascii="Times New Roman" w:hAnsi="Times New Roman"/>
          <w:sz w:val="24"/>
          <w:szCs w:val="24"/>
        </w:rPr>
        <w:t> </w:t>
      </w:r>
      <w:r w:rsidRPr="00D82C52">
        <w:rPr>
          <w:rFonts w:ascii="Times New Roman" w:hAnsi="Times New Roman"/>
          <w:sz w:val="24"/>
          <w:szCs w:val="24"/>
        </w:rPr>
        <w:t>takový věk, kdy mladí dospělí začínají nabývat první skutečně vlastní sociální zkušenosti, a kdy se teprve stávají ekonomicky samostatnými.</w:t>
      </w:r>
      <w:r w:rsidRPr="00D82C52">
        <w:rPr>
          <w:rStyle w:val="Znakapoznpodarou"/>
          <w:rFonts w:ascii="Times New Roman" w:hAnsi="Times New Roman"/>
          <w:sz w:val="24"/>
          <w:szCs w:val="24"/>
        </w:rPr>
        <w:footnoteReference w:id="18"/>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 Od osmnácti let věku pachatele začíná jeho plná trestní zodpovědnost za spáchané kriminální jednání. Vzhledem k tomu, že </w:t>
      </w:r>
      <w:r w:rsidR="00A455DD" w:rsidRPr="00D82C52">
        <w:rPr>
          <w:rFonts w:ascii="Times New Roman" w:hAnsi="Times New Roman"/>
          <w:sz w:val="24"/>
          <w:szCs w:val="24"/>
        </w:rPr>
        <w:t>samotná skutečnost</w:t>
      </w:r>
      <w:r w:rsidRPr="00D82C52">
        <w:rPr>
          <w:rFonts w:ascii="Times New Roman" w:hAnsi="Times New Roman"/>
          <w:sz w:val="24"/>
          <w:szCs w:val="24"/>
        </w:rPr>
        <w:t xml:space="preserve"> překročení osmnáctého roku věku neznamená ještě u každého člověka dosažení všestranné duševní a fyzické vyspělosti, existuje na takový fakt </w:t>
      </w:r>
      <w:r w:rsidR="00A455DD" w:rsidRPr="00D82C52">
        <w:rPr>
          <w:rFonts w:ascii="Times New Roman" w:hAnsi="Times New Roman"/>
          <w:sz w:val="24"/>
          <w:szCs w:val="24"/>
        </w:rPr>
        <w:t>odpověď</w:t>
      </w:r>
      <w:r w:rsidR="0058630C" w:rsidRPr="00D82C52">
        <w:rPr>
          <w:rFonts w:ascii="Times New Roman" w:hAnsi="Times New Roman"/>
          <w:sz w:val="24"/>
          <w:szCs w:val="24"/>
        </w:rPr>
        <w:t xml:space="preserve">, která je </w:t>
      </w:r>
      <w:r w:rsidRPr="00D82C52">
        <w:rPr>
          <w:rFonts w:ascii="Times New Roman" w:hAnsi="Times New Roman"/>
          <w:sz w:val="24"/>
          <w:szCs w:val="24"/>
        </w:rPr>
        <w:t>obsažená přímo v trestním zákoníku, kde mezi polehčující okolnosti patří věk blízký věku mladistvých. Věk blízký věku mladistvých není však blíže konkretizován. Jistě se však jedná o věk, který příliš nepřesahuje osmnáct let. Samozřejmě se přihlíží k individuálním vlastnostem pachatele, jeho dosaženému stupni socializace, k jeho rozumovému vývoji, k mravnímu vývoji a k výjimečným okolnostem daného případu. Stejně důležité je i to, jaký vztah má pachatel ke spáchanému trestnému činu nebo přečinu a jaké jsou celkové okolnosti případu.</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Co se týká kriminologie</w:t>
      </w:r>
      <w:r w:rsidR="0058630C" w:rsidRPr="00D82C52">
        <w:rPr>
          <w:rFonts w:ascii="Times New Roman" w:hAnsi="Times New Roman"/>
          <w:sz w:val="24"/>
          <w:szCs w:val="24"/>
        </w:rPr>
        <w:t xml:space="preserve"> v České republice</w:t>
      </w:r>
      <w:r w:rsidRPr="00D82C52">
        <w:rPr>
          <w:rFonts w:ascii="Times New Roman" w:hAnsi="Times New Roman"/>
          <w:sz w:val="24"/>
          <w:szCs w:val="24"/>
        </w:rPr>
        <w:t xml:space="preserve">, je sledována především věková kategorie mladých dospělých ve věku osmnáct až dvacet čtyři let, neboť tato věková kategorie představuje dost velký podíl na páchání kriminality mladých pachatelů. </w:t>
      </w:r>
      <w:r w:rsidR="009D4BA3" w:rsidRPr="00D82C52">
        <w:rPr>
          <w:rFonts w:ascii="Times New Roman" w:hAnsi="Times New Roman"/>
          <w:sz w:val="24"/>
          <w:szCs w:val="24"/>
        </w:rPr>
        <w:t>Orgány činné v trestním řízení</w:t>
      </w:r>
      <w:r w:rsidRPr="00D82C52">
        <w:rPr>
          <w:rFonts w:ascii="Times New Roman" w:hAnsi="Times New Roman"/>
          <w:sz w:val="24"/>
          <w:szCs w:val="24"/>
        </w:rPr>
        <w:t xml:space="preserve"> ovšem sledují počínání osob od osmnácti let až do jejich devětadvaceti let. Takto mladé osoby se dopouštějí nadměrného množství kriminality, které výrazně převyšuje jejich podíl na populaci. Řada z nich se navíc dopouští trestné činnosti opakovaně a trestné činy bývají vyznačovány vysokou společenskou nebezpečností.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Mladí dospělí tvoří zvláštní skupinu nejen z kriminologického hlediska, ale i</w:t>
      </w:r>
      <w:r w:rsidR="00EA0A1A">
        <w:rPr>
          <w:rFonts w:ascii="Times New Roman" w:hAnsi="Times New Roman"/>
          <w:sz w:val="24"/>
          <w:szCs w:val="24"/>
        </w:rPr>
        <w:t> </w:t>
      </w:r>
      <w:r w:rsidRPr="00D82C52">
        <w:rPr>
          <w:rFonts w:ascii="Times New Roman" w:hAnsi="Times New Roman"/>
          <w:sz w:val="24"/>
          <w:szCs w:val="24"/>
        </w:rPr>
        <w:t>z hlediska sociálního. Přestože dle trestněprávní úpravy jsou tyto osoby již plně trestně odpovědné, po stránce sociální se u nich jedná o poměrně složité životní vývojové období, neboť jsou na ně kladeny různé požadavky. Např. pracovní a</w:t>
      </w:r>
      <w:r w:rsidR="00EA0A1A">
        <w:rPr>
          <w:rFonts w:ascii="Times New Roman" w:hAnsi="Times New Roman"/>
          <w:sz w:val="24"/>
          <w:szCs w:val="24"/>
        </w:rPr>
        <w:t> </w:t>
      </w:r>
      <w:r w:rsidRPr="00D82C52">
        <w:rPr>
          <w:rFonts w:ascii="Times New Roman" w:hAnsi="Times New Roman"/>
          <w:sz w:val="24"/>
          <w:szCs w:val="24"/>
        </w:rPr>
        <w:t>občanské povinnosti, hledání životního partnera, počátek manželského soužití, zakládání rodiny a celá řada dalších nově vzniklých povinností.</w:t>
      </w:r>
      <w:r w:rsidRPr="00D82C52">
        <w:rPr>
          <w:rStyle w:val="Znakapoznpodarou"/>
          <w:rFonts w:ascii="Times New Roman" w:hAnsi="Times New Roman"/>
          <w:sz w:val="24"/>
          <w:szCs w:val="24"/>
        </w:rPr>
        <w:footnoteReference w:id="19"/>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Všechny výše uvedené specifické rysy mladých dospělých, včetně charakteru jejich trestné činnosti, je nutné brát v úvahu při volbě co nejúčinnějšího výchovného programu pro tyto mladé lidi a to jak při preventivním působení, tak i represivního </w:t>
      </w:r>
      <w:r w:rsidRPr="00D82C52">
        <w:rPr>
          <w:rFonts w:ascii="Times New Roman" w:hAnsi="Times New Roman"/>
          <w:sz w:val="24"/>
          <w:szCs w:val="24"/>
        </w:rPr>
        <w:lastRenderedPageBreak/>
        <w:t xml:space="preserve">v případě jejich selhání. Nejčastější formou trestné činnosti mladých dospělých je majetková kriminalita, a to loupeže, krádeže, dále výtržnictví a neoprávněné užívání cizí věci. Velké procento mladých dospělých páchá trestnou činnost pod vlivem alkoholu nebo jiných návykových látek, kdy pod jejich vlivem se tito pachatelé dopouštějí trestné činnosti násilné povahy. U majetkových trestných činů není vliv alkoholu významný. Vysoký je podíl skupinové trestné činnosti mladých dospělých na celkové kriminalitě a stejně tak i recidiva páchaných trestných činů.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Kriminalita v tomto období je téměř stejná s kriminalitou dospělých, ale i zde vzhledem k ne dosud plné sociální zralosti platí obecná zásada preference speciálně pedagogických prostředků před pouhou represí.</w:t>
      </w:r>
      <w:r w:rsidRPr="00D82C52">
        <w:rPr>
          <w:rStyle w:val="Znakapoznpodarou"/>
          <w:rFonts w:ascii="Times New Roman" w:hAnsi="Times New Roman"/>
          <w:sz w:val="24"/>
          <w:szCs w:val="24"/>
        </w:rPr>
        <w:footnoteReference w:id="20"/>
      </w:r>
    </w:p>
    <w:p w:rsidR="00887680" w:rsidRPr="00D82C52" w:rsidRDefault="00887680" w:rsidP="007A14F7">
      <w:pPr>
        <w:pStyle w:val="Nadpis2"/>
        <w:spacing w:before="240" w:after="0"/>
        <w:ind w:firstLine="567"/>
        <w:rPr>
          <w:rFonts w:ascii="Times New Roman" w:hAnsi="Times New Roman"/>
          <w:sz w:val="30"/>
          <w:szCs w:val="30"/>
        </w:rPr>
      </w:pPr>
      <w:bookmarkStart w:id="7" w:name="_Toc320043936"/>
      <w:r w:rsidRPr="00D82C52">
        <w:rPr>
          <w:rFonts w:ascii="Times New Roman" w:hAnsi="Times New Roman"/>
          <w:sz w:val="30"/>
          <w:szCs w:val="30"/>
        </w:rPr>
        <w:t>2.2 Statistika kriminality mládeže</w:t>
      </w:r>
      <w:bookmarkEnd w:id="7"/>
    </w:p>
    <w:p w:rsidR="00887680" w:rsidRPr="00D82C52" w:rsidRDefault="00887680" w:rsidP="007A14F7">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Způsobem kontroly kriminálního chování mládeže je statistická analýza kriminality. Základní pramen dat o kriminalitě představují statistické ročenky kriminality České republiky. Policejní statistika vykazuje kriminalitu mládeže zjištěnou a objasněnou. Statistika státního zastupitelství vykazuje kriminalitu, která je stíhaná, a statistika soudní vykazuje kriminalitu pravomocně odsouzenou. Základním pramenem dat důležitých pro rozbor kriminality mládeže je v České republice Statistika kriminality na území České republiky. Tuto statistiku zpracovává Policie České republiky. </w:t>
      </w:r>
    </w:p>
    <w:p w:rsidR="00887680"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Jediným orgánem v České republice, který registruje </w:t>
      </w:r>
      <w:r w:rsidR="00965F42" w:rsidRPr="00D82C52">
        <w:rPr>
          <w:rFonts w:ascii="Times New Roman" w:hAnsi="Times New Roman"/>
          <w:sz w:val="24"/>
          <w:szCs w:val="24"/>
        </w:rPr>
        <w:t>pre</w:t>
      </w:r>
      <w:r w:rsidRPr="00D82C52">
        <w:rPr>
          <w:rFonts w:ascii="Times New Roman" w:hAnsi="Times New Roman"/>
          <w:sz w:val="24"/>
          <w:szCs w:val="24"/>
        </w:rPr>
        <w:t>kriminalitu dětí, je Policie České republiky. Vzhledem k tomu, že se pro nedostatek věku u kriminality dětí trestní stíhání neza</w:t>
      </w:r>
      <w:r w:rsidR="00780D8B" w:rsidRPr="00D82C52">
        <w:rPr>
          <w:rFonts w:ascii="Times New Roman" w:hAnsi="Times New Roman"/>
          <w:sz w:val="24"/>
          <w:szCs w:val="24"/>
        </w:rPr>
        <w:t>hajuje</w:t>
      </w:r>
      <w:r w:rsidRPr="00D82C52">
        <w:rPr>
          <w:rFonts w:ascii="Times New Roman" w:hAnsi="Times New Roman"/>
          <w:sz w:val="24"/>
          <w:szCs w:val="24"/>
        </w:rPr>
        <w:t xml:space="preserve"> a věc je odložena, statistiky kriminality státního zastupitelství a soudů údaje o dětech a o skutcích, které jsou jimi spáchané, již nemohou uvádět. Statistika kriminality zobrazuje výsledky činností orgánů činných v trestním řízení.</w:t>
      </w:r>
    </w:p>
    <w:p w:rsidR="00887680" w:rsidRPr="00D82C52" w:rsidRDefault="00887680" w:rsidP="007A14F7">
      <w:pPr>
        <w:pStyle w:val="Nadpis2"/>
        <w:spacing w:before="240" w:after="0"/>
        <w:ind w:firstLine="567"/>
        <w:rPr>
          <w:rFonts w:ascii="Times New Roman" w:hAnsi="Times New Roman"/>
          <w:sz w:val="30"/>
          <w:szCs w:val="30"/>
        </w:rPr>
      </w:pPr>
      <w:bookmarkStart w:id="8" w:name="_Toc320043937"/>
      <w:r w:rsidRPr="00D82C52">
        <w:rPr>
          <w:rFonts w:ascii="Times New Roman" w:hAnsi="Times New Roman"/>
          <w:sz w:val="30"/>
          <w:szCs w:val="30"/>
        </w:rPr>
        <w:t>2.3 Základní pojmy a jejich teoretické vymezení</w:t>
      </w:r>
      <w:bookmarkEnd w:id="8"/>
    </w:p>
    <w:p w:rsidR="00887680" w:rsidRPr="00D82C52" w:rsidRDefault="00887680" w:rsidP="007A14F7">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Problematikou kriminality mládeže se zabývají nejenom normativní vědy, ale také vědy společenské, a především empirické. Terminologie, která se v oblasti kriminality mládeže používá, vychází jednak z práva veřejného, především trestního a správního, ale také z práva </w:t>
      </w:r>
      <w:r w:rsidR="00553054" w:rsidRPr="00D82C52">
        <w:rPr>
          <w:rFonts w:ascii="Times New Roman" w:hAnsi="Times New Roman"/>
          <w:sz w:val="24"/>
          <w:szCs w:val="24"/>
        </w:rPr>
        <w:t>soukromého</w:t>
      </w:r>
      <w:r w:rsidRPr="00D82C52">
        <w:rPr>
          <w:rFonts w:ascii="Times New Roman" w:hAnsi="Times New Roman"/>
          <w:sz w:val="24"/>
          <w:szCs w:val="24"/>
        </w:rPr>
        <w:t xml:space="preserve"> a to občanského a rodinného, navíc také ze </w:t>
      </w:r>
      <w:r w:rsidRPr="00D82C52">
        <w:rPr>
          <w:rFonts w:ascii="Times New Roman" w:hAnsi="Times New Roman"/>
          <w:sz w:val="24"/>
          <w:szCs w:val="24"/>
        </w:rPr>
        <w:lastRenderedPageBreak/>
        <w:t>společenských věd, kterými jsou pedagogika, psychologie či sociologie. Svůj slovník pojmů týkajících se kriminality mládeže má i praxe. Někde se používané pojmy shodují, někde překrývají a jinde se rozcházejí nebo úplně chybí.</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Kriminalitou</w:t>
      </w:r>
      <w:r w:rsidR="00AA0DA4">
        <w:rPr>
          <w:rFonts w:ascii="Times New Roman" w:hAnsi="Times New Roman"/>
          <w:i/>
          <w:sz w:val="24"/>
          <w:szCs w:val="24"/>
        </w:rPr>
        <w:t xml:space="preserve"> </w:t>
      </w:r>
      <w:r w:rsidRPr="00D82C52">
        <w:rPr>
          <w:rFonts w:ascii="Times New Roman" w:hAnsi="Times New Roman"/>
          <w:sz w:val="24"/>
          <w:szCs w:val="24"/>
        </w:rPr>
        <w:t xml:space="preserve">se rozumí </w:t>
      </w:r>
      <w:r w:rsidR="00435966" w:rsidRPr="00D82C52">
        <w:rPr>
          <w:rFonts w:ascii="Times New Roman" w:hAnsi="Times New Roman"/>
          <w:sz w:val="24"/>
          <w:szCs w:val="24"/>
        </w:rPr>
        <w:t>souhrn</w:t>
      </w:r>
      <w:r w:rsidRPr="00D82C52">
        <w:rPr>
          <w:rFonts w:ascii="Times New Roman" w:hAnsi="Times New Roman"/>
          <w:sz w:val="24"/>
          <w:szCs w:val="24"/>
        </w:rPr>
        <w:t xml:space="preserve"> sociálně škodlivých jevů, </w:t>
      </w:r>
      <w:r w:rsidR="00A90047" w:rsidRPr="00D82C52">
        <w:rPr>
          <w:rFonts w:ascii="Times New Roman" w:hAnsi="Times New Roman"/>
          <w:sz w:val="24"/>
          <w:szCs w:val="24"/>
        </w:rPr>
        <w:t xml:space="preserve">které jsou stanoveny v trestním zákoně. </w:t>
      </w:r>
      <w:r w:rsidRPr="00D82C52">
        <w:rPr>
          <w:rFonts w:ascii="Times New Roman" w:hAnsi="Times New Roman"/>
          <w:sz w:val="24"/>
          <w:szCs w:val="24"/>
        </w:rPr>
        <w:t>V současné době jsou to trestné činy, které se klasifikují na zločiny a</w:t>
      </w:r>
      <w:r w:rsidR="00EE7FED" w:rsidRPr="00D82C52">
        <w:rPr>
          <w:rFonts w:ascii="Times New Roman" w:hAnsi="Times New Roman"/>
          <w:sz w:val="24"/>
          <w:szCs w:val="24"/>
        </w:rPr>
        <w:t> </w:t>
      </w:r>
      <w:r w:rsidRPr="00D82C52">
        <w:rPr>
          <w:rFonts w:ascii="Times New Roman" w:hAnsi="Times New Roman"/>
          <w:sz w:val="24"/>
          <w:szCs w:val="24"/>
        </w:rPr>
        <w:t>přečiny</w:t>
      </w:r>
      <w:r w:rsidR="0052514B" w:rsidRPr="00D82C52">
        <w:rPr>
          <w:rFonts w:ascii="Times New Roman" w:hAnsi="Times New Roman"/>
          <w:sz w:val="24"/>
          <w:szCs w:val="24"/>
        </w:rPr>
        <w:t>.</w:t>
      </w:r>
      <w:r w:rsidRPr="00D82C52">
        <w:rPr>
          <w:rStyle w:val="Znakapoznpodarou"/>
          <w:rFonts w:ascii="Times New Roman" w:hAnsi="Times New Roman"/>
          <w:sz w:val="24"/>
          <w:szCs w:val="24"/>
        </w:rPr>
        <w:footnoteReference w:id="21"/>
      </w:r>
      <w:r w:rsidRPr="00D82C52">
        <w:rPr>
          <w:rFonts w:ascii="Times New Roman" w:hAnsi="Times New Roman"/>
          <w:sz w:val="24"/>
          <w:szCs w:val="24"/>
        </w:rPr>
        <w:t xml:space="preserve"> Pojem kriminalita bývá považován za synonymum pojmu delikvence, ovšem pojem kriminalita se používá častěji k označení tohoto společenského jevu samotného. Pojem delikvence bývá častěji použí</w:t>
      </w:r>
      <w:r w:rsidR="0052514B" w:rsidRPr="00D82C52">
        <w:rPr>
          <w:rFonts w:ascii="Times New Roman" w:hAnsi="Times New Roman"/>
          <w:sz w:val="24"/>
          <w:szCs w:val="24"/>
        </w:rPr>
        <w:t>ván</w:t>
      </w:r>
      <w:r w:rsidRPr="00D82C52">
        <w:rPr>
          <w:rFonts w:ascii="Times New Roman" w:hAnsi="Times New Roman"/>
          <w:sz w:val="24"/>
          <w:szCs w:val="24"/>
        </w:rPr>
        <w:t xml:space="preserve"> ve vztahu k osobám, které se trestných činů dopouštějí. Ty osoby, které se trestného činu dopustili, jsou delikventní.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Delikvence</w:t>
      </w:r>
      <w:r w:rsidRPr="00D82C52">
        <w:rPr>
          <w:rFonts w:ascii="Times New Roman" w:hAnsi="Times New Roman"/>
          <w:sz w:val="24"/>
          <w:szCs w:val="24"/>
        </w:rPr>
        <w:t xml:space="preserve"> obecně označuje protiprávní jednání. Tento pojem se poprvé objevil v kriminologické literatuře na konci 19. století a zahrnuje dva druhy jednání. Tím prvním jsou delikty, které zahrnují odpovědnost za náhradu škody v občanském právu, a tím druhým je prekriminalita.</w:t>
      </w:r>
      <w:r w:rsidRPr="00D82C52">
        <w:rPr>
          <w:rStyle w:val="Znakapoznpodarou"/>
          <w:rFonts w:ascii="Times New Roman" w:hAnsi="Times New Roman"/>
          <w:sz w:val="24"/>
          <w:szCs w:val="24"/>
        </w:rPr>
        <w:footnoteReference w:id="22"/>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Trestným činem</w:t>
      </w:r>
      <w:r w:rsidRPr="00D82C52">
        <w:rPr>
          <w:rFonts w:ascii="Times New Roman" w:hAnsi="Times New Roman"/>
          <w:color w:val="000000"/>
          <w:sz w:val="24"/>
          <w:szCs w:val="24"/>
        </w:rPr>
        <w:t xml:space="preserve"> se rozumí protiprávní čin, který trestní zákon označuje za trestný a</w:t>
      </w:r>
      <w:r w:rsidR="00EE7FED" w:rsidRPr="00D82C52">
        <w:rPr>
          <w:rFonts w:ascii="Times New Roman" w:hAnsi="Times New Roman"/>
          <w:color w:val="000000"/>
          <w:sz w:val="24"/>
          <w:szCs w:val="24"/>
        </w:rPr>
        <w:t> </w:t>
      </w:r>
      <w:r w:rsidRPr="00D82C52">
        <w:rPr>
          <w:rFonts w:ascii="Times New Roman" w:hAnsi="Times New Roman"/>
          <w:color w:val="000000"/>
          <w:sz w:val="24"/>
          <w:szCs w:val="24"/>
        </w:rPr>
        <w:t>který vykazuje znaky uvedené v trestním zákoně. K trestní odpovědnosti je třeba úmyslného zavinění, pokud trestní zákon výslovně nestanoví, že postačí zavinění z nedbalosti.</w:t>
      </w:r>
      <w:r w:rsidRPr="00D82C52">
        <w:rPr>
          <w:rStyle w:val="Znakapoznpodarou"/>
          <w:rFonts w:ascii="Times New Roman" w:hAnsi="Times New Roman"/>
          <w:color w:val="000000"/>
          <w:sz w:val="24"/>
          <w:szCs w:val="24"/>
        </w:rPr>
        <w:footnoteReference w:id="23"/>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color w:val="000000"/>
          <w:sz w:val="24"/>
          <w:szCs w:val="24"/>
        </w:rPr>
        <w:t>Protiprávním činem</w:t>
      </w:r>
      <w:r w:rsidR="00AA0DA4">
        <w:rPr>
          <w:rFonts w:ascii="Times New Roman" w:hAnsi="Times New Roman"/>
          <w:i/>
          <w:color w:val="000000"/>
          <w:sz w:val="24"/>
          <w:szCs w:val="24"/>
        </w:rPr>
        <w:t xml:space="preserve"> </w:t>
      </w:r>
      <w:r w:rsidRPr="00D82C52">
        <w:rPr>
          <w:rFonts w:ascii="Times New Roman" w:hAnsi="Times New Roman"/>
          <w:color w:val="000000"/>
          <w:sz w:val="24"/>
          <w:szCs w:val="24"/>
        </w:rPr>
        <w:t xml:space="preserve">se dle </w:t>
      </w:r>
      <w:r w:rsidR="00B73810" w:rsidRPr="00D82C52">
        <w:rPr>
          <w:rFonts w:ascii="Times New Roman" w:hAnsi="Times New Roman"/>
          <w:color w:val="000000"/>
          <w:sz w:val="24"/>
          <w:szCs w:val="24"/>
        </w:rPr>
        <w:t xml:space="preserve">ust. § 2 písm. a) </w:t>
      </w:r>
      <w:r w:rsidRPr="00D82C52">
        <w:rPr>
          <w:rFonts w:ascii="Times New Roman" w:hAnsi="Times New Roman"/>
          <w:color w:val="000000"/>
          <w:sz w:val="24"/>
          <w:szCs w:val="24"/>
        </w:rPr>
        <w:t>zákona o soudnictví ve věcech mládeže rozumí provinění</w:t>
      </w:r>
      <w:r w:rsidR="00B73810" w:rsidRPr="00D82C52">
        <w:rPr>
          <w:rFonts w:ascii="Times New Roman" w:hAnsi="Times New Roman"/>
          <w:color w:val="000000"/>
          <w:sz w:val="24"/>
          <w:szCs w:val="24"/>
        </w:rPr>
        <w:t>, trestný čin</w:t>
      </w:r>
      <w:r w:rsidRPr="00D82C52">
        <w:rPr>
          <w:rFonts w:ascii="Times New Roman" w:hAnsi="Times New Roman"/>
          <w:color w:val="000000"/>
          <w:sz w:val="24"/>
          <w:szCs w:val="24"/>
        </w:rPr>
        <w:t xml:space="preserve"> nebo čin jinak trestný.</w:t>
      </w:r>
      <w:r w:rsidR="00B73810" w:rsidRPr="00D82C52">
        <w:rPr>
          <w:rStyle w:val="Znakapoznpodarou"/>
          <w:rFonts w:ascii="Times New Roman" w:hAnsi="Times New Roman"/>
          <w:color w:val="000000"/>
          <w:sz w:val="24"/>
          <w:szCs w:val="24"/>
        </w:rPr>
        <w:footnoteReference w:id="24"/>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color w:val="000000"/>
          <w:sz w:val="24"/>
          <w:szCs w:val="24"/>
        </w:rPr>
        <w:t>Prekriminalitou</w:t>
      </w:r>
      <w:r w:rsidRPr="00D82C52">
        <w:rPr>
          <w:rFonts w:ascii="Times New Roman" w:hAnsi="Times New Roman"/>
          <w:sz w:val="24"/>
          <w:szCs w:val="24"/>
        </w:rPr>
        <w:t xml:space="preserve"> se rozumí činy jinak trestné, které páchají děti, které ještě nedovršily patnáct let svého věku a které, pokud by spáchaly osoby starší, by byly považovány za trestné činy.</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color w:val="000000"/>
          <w:sz w:val="24"/>
          <w:szCs w:val="24"/>
        </w:rPr>
        <w:t>Mládež</w:t>
      </w:r>
      <w:r w:rsidRPr="00D82C52">
        <w:rPr>
          <w:rFonts w:ascii="Times New Roman" w:hAnsi="Times New Roman"/>
          <w:sz w:val="24"/>
          <w:szCs w:val="24"/>
        </w:rPr>
        <w:t xml:space="preserve"> je mimo kategorii sociologickou, psychologickou, pedagogickou a</w:t>
      </w:r>
      <w:r w:rsidR="00EA0A1A">
        <w:rPr>
          <w:rFonts w:ascii="Times New Roman" w:hAnsi="Times New Roman"/>
          <w:sz w:val="24"/>
          <w:szCs w:val="24"/>
        </w:rPr>
        <w:t> </w:t>
      </w:r>
      <w:r w:rsidRPr="00D82C52">
        <w:rPr>
          <w:rFonts w:ascii="Times New Roman" w:hAnsi="Times New Roman"/>
          <w:sz w:val="24"/>
          <w:szCs w:val="24"/>
        </w:rPr>
        <w:t>právní i</w:t>
      </w:r>
      <w:r w:rsidR="00EE7FED" w:rsidRPr="00D82C52">
        <w:rPr>
          <w:rFonts w:ascii="Times New Roman" w:hAnsi="Times New Roman"/>
          <w:sz w:val="24"/>
          <w:szCs w:val="24"/>
        </w:rPr>
        <w:t> </w:t>
      </w:r>
      <w:r w:rsidRPr="00D82C52">
        <w:rPr>
          <w:rFonts w:ascii="Times New Roman" w:hAnsi="Times New Roman"/>
          <w:sz w:val="24"/>
          <w:szCs w:val="24"/>
        </w:rPr>
        <w:t xml:space="preserve">kategorií kriminologickou. Z hlediska kriminologického se v našich podmínkách společenská věková skupina „mládež“ člení na tyto tři věkové podskupiny: </w:t>
      </w:r>
      <w:r w:rsidRPr="00D82C52">
        <w:rPr>
          <w:rFonts w:ascii="Times New Roman" w:hAnsi="Times New Roman"/>
          <w:i/>
          <w:sz w:val="24"/>
          <w:szCs w:val="24"/>
        </w:rPr>
        <w:t>nedospělci</w:t>
      </w:r>
      <w:r w:rsidRPr="00D82C52">
        <w:rPr>
          <w:rFonts w:ascii="Times New Roman" w:hAnsi="Times New Roman"/>
          <w:sz w:val="24"/>
          <w:szCs w:val="24"/>
        </w:rPr>
        <w:t xml:space="preserve">, což jsou děti do patnácti let a spodní hranice této věkové skupiny nebyla dosud vymezena, dále </w:t>
      </w:r>
      <w:r w:rsidRPr="00D82C52">
        <w:rPr>
          <w:rFonts w:ascii="Times New Roman" w:hAnsi="Times New Roman"/>
          <w:i/>
          <w:sz w:val="24"/>
          <w:szCs w:val="24"/>
        </w:rPr>
        <w:t>mladiství</w:t>
      </w:r>
      <w:r w:rsidRPr="00D82C52">
        <w:rPr>
          <w:rFonts w:ascii="Times New Roman" w:hAnsi="Times New Roman"/>
          <w:sz w:val="24"/>
          <w:szCs w:val="24"/>
        </w:rPr>
        <w:t xml:space="preserve"> od patnácti do osmnácti let a </w:t>
      </w:r>
      <w:r w:rsidRPr="00D82C52">
        <w:rPr>
          <w:rFonts w:ascii="Times New Roman" w:hAnsi="Times New Roman"/>
          <w:i/>
          <w:sz w:val="24"/>
          <w:szCs w:val="24"/>
        </w:rPr>
        <w:t>mladí dospělí</w:t>
      </w:r>
      <w:r w:rsidRPr="00D82C52">
        <w:rPr>
          <w:rFonts w:ascii="Times New Roman" w:hAnsi="Times New Roman"/>
          <w:sz w:val="24"/>
          <w:szCs w:val="24"/>
        </w:rPr>
        <w:t xml:space="preserve"> od osmnácti do čtyřiadvaceti až </w:t>
      </w:r>
      <w:r w:rsidR="00AA3C65" w:rsidRPr="00D82C52">
        <w:rPr>
          <w:rFonts w:ascii="Times New Roman" w:hAnsi="Times New Roman"/>
          <w:sz w:val="24"/>
          <w:szCs w:val="24"/>
        </w:rPr>
        <w:t>třiceti</w:t>
      </w:r>
      <w:r w:rsidRPr="00D82C52">
        <w:rPr>
          <w:rFonts w:ascii="Times New Roman" w:hAnsi="Times New Roman"/>
          <w:sz w:val="24"/>
          <w:szCs w:val="24"/>
        </w:rPr>
        <w:t xml:space="preserve"> let.</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sz w:val="24"/>
          <w:szCs w:val="24"/>
        </w:rPr>
        <w:lastRenderedPageBreak/>
        <w:t>Kriminalita mládeže</w:t>
      </w:r>
      <w:r w:rsidRPr="00D82C52">
        <w:rPr>
          <w:rFonts w:ascii="Times New Roman" w:hAnsi="Times New Roman"/>
          <w:sz w:val="24"/>
          <w:szCs w:val="24"/>
        </w:rPr>
        <w:t xml:space="preserve"> je určitým druhem jednání stejné struktury jako každý jiný čin, jehož důsledkem je ovšem porušení společenských zájmů v určitém stupni nebezpečnosti takového činu pro společnost. Jednotlivé druhy jednání, které spadají do kriminality mládeže, se vyznačují znaky, které jsou při popisu jevu důležité a jde o </w:t>
      </w:r>
      <w:r w:rsidRPr="00D82C52">
        <w:rPr>
          <w:rFonts w:ascii="Times New Roman" w:hAnsi="Times New Roman"/>
          <w:i/>
          <w:sz w:val="24"/>
          <w:szCs w:val="24"/>
        </w:rPr>
        <w:t>formy trestné činnosti</w:t>
      </w:r>
      <w:r w:rsidRPr="00D82C52">
        <w:rPr>
          <w:rFonts w:ascii="Times New Roman" w:hAnsi="Times New Roman"/>
          <w:sz w:val="24"/>
          <w:szCs w:val="24"/>
        </w:rPr>
        <w:t>, např. krádež vloupáním, zpronevěra, podvod, výtržnictví. V podstatě se jedná o popis, jak a čím je kriminalita páchána, jde o zjišťování způsobu provádění trestné činnosti, což je velmi užitečné pro určování forem prevence kriminality mládeže.</w:t>
      </w:r>
      <w:r w:rsidRPr="00D82C52">
        <w:rPr>
          <w:rStyle w:val="Znakapoznpodarou"/>
          <w:rFonts w:ascii="Times New Roman" w:hAnsi="Times New Roman"/>
          <w:sz w:val="24"/>
          <w:szCs w:val="24"/>
        </w:rPr>
        <w:footnoteReference w:id="25"/>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color w:val="000000"/>
          <w:sz w:val="24"/>
          <w:szCs w:val="24"/>
        </w:rPr>
        <w:t xml:space="preserve">Termínem </w:t>
      </w:r>
      <w:r w:rsidRPr="00D82C52">
        <w:rPr>
          <w:rFonts w:ascii="Times New Roman" w:hAnsi="Times New Roman"/>
          <w:i/>
          <w:color w:val="000000"/>
          <w:sz w:val="24"/>
          <w:szCs w:val="24"/>
        </w:rPr>
        <w:t>nezletilec</w:t>
      </w:r>
      <w:r w:rsidRPr="00D82C52">
        <w:rPr>
          <w:rFonts w:ascii="Times New Roman" w:hAnsi="Times New Roman"/>
          <w:color w:val="000000"/>
          <w:sz w:val="24"/>
          <w:szCs w:val="24"/>
        </w:rPr>
        <w:t xml:space="preserve"> se v trestním právu označuje dítě, které v době spáchání činu jinak trestného nedovršilo </w:t>
      </w:r>
      <w:r w:rsidR="0071206F" w:rsidRPr="00D82C52">
        <w:rPr>
          <w:rFonts w:ascii="Times New Roman" w:hAnsi="Times New Roman"/>
          <w:color w:val="000000"/>
          <w:sz w:val="24"/>
          <w:szCs w:val="24"/>
        </w:rPr>
        <w:t xml:space="preserve">patnáctý </w:t>
      </w:r>
      <w:r w:rsidRPr="00D82C52">
        <w:rPr>
          <w:rFonts w:ascii="Times New Roman" w:hAnsi="Times New Roman"/>
          <w:color w:val="000000"/>
          <w:sz w:val="24"/>
          <w:szCs w:val="24"/>
        </w:rPr>
        <w:t>rok věku, a není proto z důvodu věku trestně odpovědné.</w:t>
      </w:r>
      <w:r w:rsidRPr="00D82C52">
        <w:rPr>
          <w:rStyle w:val="Znakapoznpodarou"/>
          <w:rFonts w:ascii="Times New Roman" w:hAnsi="Times New Roman"/>
          <w:color w:val="000000"/>
          <w:sz w:val="24"/>
          <w:szCs w:val="24"/>
        </w:rPr>
        <w:footnoteReference w:id="26"/>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Mladistvým</w:t>
      </w:r>
      <w:r w:rsidRPr="00D82C52">
        <w:rPr>
          <w:rFonts w:ascii="Times New Roman" w:hAnsi="Times New Roman"/>
          <w:color w:val="000000"/>
          <w:sz w:val="24"/>
          <w:szCs w:val="24"/>
        </w:rPr>
        <w:t xml:space="preserve"> je osoba, která překročila patnáctý rok svého věku. Jde o takovou osobu, která je před zákonem odpovědná, i když s určitým omezením. Tímto výrazem se však samozřejmě označují i osoby uvedeného věku, které jsou zbavené trestní odpovědnosti. A</w:t>
      </w:r>
      <w:r w:rsidR="00EE7FED" w:rsidRPr="00D82C52">
        <w:rPr>
          <w:rFonts w:ascii="Times New Roman" w:hAnsi="Times New Roman"/>
          <w:color w:val="000000"/>
          <w:sz w:val="24"/>
          <w:szCs w:val="24"/>
        </w:rPr>
        <w:t> </w:t>
      </w:r>
      <w:r w:rsidRPr="00D82C52">
        <w:rPr>
          <w:rFonts w:ascii="Times New Roman" w:hAnsi="Times New Roman"/>
          <w:color w:val="000000"/>
          <w:sz w:val="24"/>
          <w:szCs w:val="24"/>
        </w:rPr>
        <w:t>mladistvý je i ten, kdo v důsledku soudního rozhodnutí předčasně nabyl zletilosti, například při povolování sňatků.</w:t>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Děti</w:t>
      </w:r>
      <w:r w:rsidRPr="00D82C52">
        <w:rPr>
          <w:rFonts w:ascii="Times New Roman" w:hAnsi="Times New Roman"/>
          <w:color w:val="000000"/>
          <w:sz w:val="24"/>
          <w:szCs w:val="24"/>
        </w:rPr>
        <w:t xml:space="preserve"> jsou nezletilci</w:t>
      </w:r>
      <w:r w:rsidR="00AA0DA4">
        <w:rPr>
          <w:rFonts w:ascii="Times New Roman" w:hAnsi="Times New Roman"/>
          <w:color w:val="000000"/>
          <w:sz w:val="24"/>
          <w:szCs w:val="24"/>
        </w:rPr>
        <w:t xml:space="preserve"> </w:t>
      </w:r>
      <w:r w:rsidRPr="00D82C52">
        <w:rPr>
          <w:rFonts w:ascii="Times New Roman" w:hAnsi="Times New Roman"/>
          <w:color w:val="000000"/>
          <w:sz w:val="24"/>
          <w:szCs w:val="24"/>
        </w:rPr>
        <w:t xml:space="preserve">ve věku do patnácti let, </w:t>
      </w:r>
      <w:r w:rsidR="00F64E5F" w:rsidRPr="00D82C52">
        <w:rPr>
          <w:rFonts w:ascii="Times New Roman" w:hAnsi="Times New Roman"/>
          <w:color w:val="000000"/>
          <w:sz w:val="24"/>
          <w:szCs w:val="24"/>
        </w:rPr>
        <w:t xml:space="preserve">kteří </w:t>
      </w:r>
      <w:r w:rsidRPr="00D82C52">
        <w:rPr>
          <w:rFonts w:ascii="Times New Roman" w:hAnsi="Times New Roman"/>
          <w:color w:val="000000"/>
          <w:sz w:val="24"/>
          <w:szCs w:val="24"/>
        </w:rPr>
        <w:t>nemají v právnické terminologii přesné označení. Trestní řád i trestní zákon se vyhýbá jakémukoliv jednoduchému označení a vždy raději vypisuje věk. Právnická a jiná odborná literatura často označuje věkovou skupinu mládeže do patnácti let termínem děti.</w:t>
      </w:r>
      <w:r w:rsidRPr="00D82C52">
        <w:rPr>
          <w:rStyle w:val="Znakapoznpodarou"/>
          <w:rFonts w:ascii="Times New Roman" w:hAnsi="Times New Roman"/>
          <w:color w:val="000000"/>
          <w:sz w:val="24"/>
          <w:szCs w:val="24"/>
        </w:rPr>
        <w:footnoteReference w:id="27"/>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Mladý dospělý</w:t>
      </w:r>
      <w:r w:rsidRPr="00D82C52">
        <w:rPr>
          <w:rFonts w:ascii="Times New Roman" w:hAnsi="Times New Roman"/>
          <w:color w:val="000000"/>
          <w:sz w:val="24"/>
          <w:szCs w:val="24"/>
        </w:rPr>
        <w:t xml:space="preserve"> je pojem, který se používá v kriminologické literatuře. Jde o</w:t>
      </w:r>
      <w:r w:rsidR="00EA0A1A">
        <w:rPr>
          <w:rFonts w:ascii="Times New Roman" w:hAnsi="Times New Roman"/>
          <w:color w:val="000000"/>
          <w:sz w:val="24"/>
          <w:szCs w:val="24"/>
        </w:rPr>
        <w:t> </w:t>
      </w:r>
      <w:r w:rsidRPr="00D82C52">
        <w:rPr>
          <w:rFonts w:ascii="Times New Roman" w:hAnsi="Times New Roman"/>
          <w:color w:val="000000"/>
          <w:sz w:val="24"/>
          <w:szCs w:val="24"/>
        </w:rPr>
        <w:t xml:space="preserve">věkovou kategorii od </w:t>
      </w:r>
      <w:r w:rsidRPr="00D82C52">
        <w:rPr>
          <w:rFonts w:ascii="Times New Roman" w:hAnsi="Times New Roman"/>
          <w:sz w:val="24"/>
          <w:szCs w:val="24"/>
        </w:rPr>
        <w:t>osmnácti</w:t>
      </w:r>
      <w:r w:rsidRPr="00D82C52">
        <w:rPr>
          <w:rFonts w:ascii="Times New Roman" w:hAnsi="Times New Roman"/>
          <w:color w:val="000000"/>
          <w:sz w:val="24"/>
          <w:szCs w:val="24"/>
        </w:rPr>
        <w:t xml:space="preserve"> let výše. Horní hranice není přesně stanovená a je velmi volná, někdy se uvádí věk dvacet jedna, jindy až dvacet čtyři nebo dokonce třicet let.</w:t>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Osoba blízká věku mladistvého</w:t>
      </w:r>
      <w:r w:rsidRPr="00D82C52">
        <w:rPr>
          <w:rFonts w:ascii="Times New Roman" w:hAnsi="Times New Roman"/>
          <w:color w:val="000000"/>
          <w:sz w:val="24"/>
          <w:szCs w:val="24"/>
        </w:rPr>
        <w:t xml:space="preserve"> je čistě pojem trestněprávní a věkem blízkým věku mladistvého se rozumí období mezi osmnáctým a devatenáctým rokem života fyzické osoby. Jestliže dojde ze strany pachatele ke spáchání trestného čin právě </w:t>
      </w:r>
      <w:r w:rsidRPr="00D82C52">
        <w:rPr>
          <w:rFonts w:ascii="Times New Roman" w:hAnsi="Times New Roman"/>
          <w:color w:val="000000"/>
          <w:sz w:val="24"/>
          <w:szCs w:val="24"/>
        </w:rPr>
        <w:lastRenderedPageBreak/>
        <w:t>v tomto věku, použije se při výměře trestu institut polehčující okolnosti a</w:t>
      </w:r>
      <w:r w:rsidR="00EA0A1A">
        <w:rPr>
          <w:rFonts w:ascii="Times New Roman" w:hAnsi="Times New Roman"/>
          <w:color w:val="000000"/>
          <w:sz w:val="24"/>
          <w:szCs w:val="24"/>
        </w:rPr>
        <w:t> </w:t>
      </w:r>
      <w:r w:rsidRPr="00D82C52">
        <w:rPr>
          <w:rFonts w:ascii="Times New Roman" w:hAnsi="Times New Roman"/>
          <w:color w:val="000000"/>
          <w:sz w:val="24"/>
          <w:szCs w:val="24"/>
        </w:rPr>
        <w:t>fakultativně je možné uplatnit i zvláštní způsoby řízení proti mladistvému.</w:t>
      </w:r>
      <w:r w:rsidRPr="00D82C52">
        <w:rPr>
          <w:rStyle w:val="Znakapoznpodarou"/>
          <w:rFonts w:ascii="Times New Roman" w:hAnsi="Times New Roman"/>
          <w:color w:val="000000"/>
          <w:sz w:val="24"/>
          <w:szCs w:val="24"/>
        </w:rPr>
        <w:footnoteReference w:id="28"/>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Orgány sociálně-právní ochrany dětí</w:t>
      </w:r>
      <w:r w:rsidR="003C33F5">
        <w:rPr>
          <w:rFonts w:ascii="Times New Roman" w:hAnsi="Times New Roman"/>
          <w:i/>
          <w:color w:val="000000"/>
          <w:sz w:val="24"/>
          <w:szCs w:val="24"/>
        </w:rPr>
        <w:t xml:space="preserve"> </w:t>
      </w:r>
      <w:r w:rsidRPr="00D82C52">
        <w:rPr>
          <w:rFonts w:ascii="Times New Roman" w:hAnsi="Times New Roman"/>
          <w:color w:val="000000"/>
          <w:sz w:val="24"/>
          <w:szCs w:val="24"/>
        </w:rPr>
        <w:t>(OSPOD) především zajišťují ochranu práv a</w:t>
      </w:r>
      <w:r w:rsidR="00F33311" w:rsidRPr="00D82C52">
        <w:rPr>
          <w:rFonts w:ascii="Times New Roman" w:hAnsi="Times New Roman"/>
          <w:color w:val="000000"/>
          <w:sz w:val="24"/>
          <w:szCs w:val="24"/>
        </w:rPr>
        <w:t> </w:t>
      </w:r>
      <w:r w:rsidRPr="00D82C52">
        <w:rPr>
          <w:rFonts w:ascii="Times New Roman" w:hAnsi="Times New Roman"/>
          <w:color w:val="000000"/>
          <w:sz w:val="24"/>
          <w:szCs w:val="24"/>
        </w:rPr>
        <w:t>nároků dětí na příznivý vývoj a řádnou výchovu včetně jejich zájmů a působí na obnovení narušených funkcí rodiny. Jedná se především tedy o preventivní práci vůči selhávání rodiny.</w:t>
      </w:r>
      <w:r w:rsidRPr="00D82C52">
        <w:rPr>
          <w:rStyle w:val="Znakapoznpodarou"/>
          <w:rFonts w:ascii="Times New Roman" w:hAnsi="Times New Roman"/>
          <w:color w:val="000000"/>
          <w:sz w:val="24"/>
          <w:szCs w:val="24"/>
        </w:rPr>
        <w:footnoteReference w:id="29"/>
      </w:r>
    </w:p>
    <w:p w:rsidR="00887680" w:rsidRPr="00D82C52" w:rsidRDefault="00887680" w:rsidP="00AC0348">
      <w:pPr>
        <w:spacing w:after="0" w:line="360" w:lineRule="auto"/>
        <w:ind w:firstLine="567"/>
        <w:jc w:val="both"/>
        <w:rPr>
          <w:rFonts w:ascii="Times New Roman" w:hAnsi="Times New Roman"/>
          <w:color w:val="000000"/>
          <w:sz w:val="24"/>
          <w:szCs w:val="24"/>
        </w:rPr>
      </w:pPr>
      <w:r w:rsidRPr="00D82C52">
        <w:rPr>
          <w:rFonts w:ascii="Times New Roman" w:hAnsi="Times New Roman"/>
          <w:i/>
          <w:color w:val="000000"/>
          <w:sz w:val="24"/>
          <w:szCs w:val="24"/>
        </w:rPr>
        <w:t>Soud pro mládež</w:t>
      </w:r>
      <w:r w:rsidRPr="00D82C52">
        <w:rPr>
          <w:rFonts w:ascii="Times New Roman" w:hAnsi="Times New Roman"/>
          <w:color w:val="000000"/>
          <w:sz w:val="24"/>
          <w:szCs w:val="24"/>
        </w:rPr>
        <w:t xml:space="preserve"> je zvláštní senát anebo v zákonem stanovených případech předseda takového senátu nebo samosoudce příslušného okresního, krajského, vrchního a Nejvyššího soudu.</w:t>
      </w:r>
      <w:r w:rsidRPr="00D82C52">
        <w:rPr>
          <w:rStyle w:val="Znakapoznpodarou"/>
          <w:rFonts w:ascii="Times New Roman" w:hAnsi="Times New Roman"/>
          <w:color w:val="000000"/>
          <w:sz w:val="24"/>
          <w:szCs w:val="24"/>
        </w:rPr>
        <w:footnoteReference w:id="30"/>
      </w:r>
    </w:p>
    <w:p w:rsidR="00887680" w:rsidRPr="00D82C52" w:rsidRDefault="00887680" w:rsidP="007A14F7">
      <w:pPr>
        <w:pStyle w:val="Nadpis2"/>
        <w:spacing w:before="240" w:after="0"/>
        <w:ind w:firstLine="567"/>
        <w:rPr>
          <w:rFonts w:ascii="Times New Roman" w:hAnsi="Times New Roman"/>
          <w:sz w:val="30"/>
          <w:szCs w:val="30"/>
        </w:rPr>
      </w:pPr>
      <w:bookmarkStart w:id="9" w:name="_Toc320043938"/>
      <w:r w:rsidRPr="00D82C52">
        <w:rPr>
          <w:rFonts w:ascii="Times New Roman" w:hAnsi="Times New Roman"/>
          <w:sz w:val="30"/>
          <w:szCs w:val="30"/>
        </w:rPr>
        <w:t>2.4 Charakteristické znaky kriminality mládeže</w:t>
      </w:r>
      <w:bookmarkEnd w:id="9"/>
    </w:p>
    <w:p w:rsidR="00887680" w:rsidRPr="00D82C52" w:rsidRDefault="00887680" w:rsidP="007A14F7">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Kriminalitu mládeže je nutné chápat jako součást celkové kriminality. Kriminalita mládeže je však posuzována diferencovaně s přihlédnutím ke všem specifickým zvláštnostem dané věkové skupiny pachatelů. V České republice mají pachatelé ve věku do čtyřiadvaceti let na celkové kriminalitě podíl 40 % a 60 % všech pachatelů trestných činů jsou pachatelé, kteří jsou ve věku do třiceti let.</w:t>
      </w:r>
      <w:r w:rsidRPr="00D82C52">
        <w:rPr>
          <w:rStyle w:val="Znakapoznpodarou"/>
          <w:rFonts w:ascii="Times New Roman" w:hAnsi="Times New Roman"/>
          <w:sz w:val="24"/>
          <w:szCs w:val="24"/>
        </w:rPr>
        <w:footnoteReference w:id="31"/>
      </w:r>
    </w:p>
    <w:p w:rsidR="0083669B"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Při zkoumání kriminality mládeže se vychází ze stejných obecných zásad, které se uplatňují při zkoumání kriminality osob, které jsou plně trestně odpovědné. Zároveň je však nutné přihlížet i ke specifickým zvláštnostem kriminologické charakteristiky kriminality mládeže. Tyto specifika jsou spojena zejména s dynamikou a strukturou kriminality, s projevy a působením obecných příčin trestných činů a přečinů a s projevy podmínek, které usnadňují spáchání takových činů, dále s osobností pachatelů a s motivací a cíli páchání trestné činnosti.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Kriminalita mládeže má, co se týká celkové kriminality, své zvláštnosti, které je možno zdůvodňovat věkovými zvláštnostmi tělesného i psychického vývoje,</w:t>
      </w:r>
      <w:r w:rsidR="0083669B" w:rsidRPr="00D82C52">
        <w:rPr>
          <w:rFonts w:ascii="Times New Roman" w:hAnsi="Times New Roman"/>
          <w:sz w:val="24"/>
          <w:szCs w:val="24"/>
        </w:rPr>
        <w:t xml:space="preserve"> a</w:t>
      </w:r>
      <w:r w:rsidR="00EA0A1A">
        <w:rPr>
          <w:rFonts w:ascii="Times New Roman" w:hAnsi="Times New Roman"/>
          <w:sz w:val="24"/>
          <w:szCs w:val="24"/>
        </w:rPr>
        <w:t> </w:t>
      </w:r>
      <w:r w:rsidRPr="00D82C52">
        <w:rPr>
          <w:rFonts w:ascii="Times New Roman" w:hAnsi="Times New Roman"/>
          <w:sz w:val="24"/>
          <w:szCs w:val="24"/>
        </w:rPr>
        <w:t xml:space="preserve">dále </w:t>
      </w:r>
      <w:r w:rsidR="0083669B" w:rsidRPr="00D82C52">
        <w:rPr>
          <w:rFonts w:ascii="Times New Roman" w:hAnsi="Times New Roman"/>
          <w:sz w:val="24"/>
          <w:szCs w:val="24"/>
        </w:rPr>
        <w:t>také</w:t>
      </w:r>
      <w:r w:rsidRPr="00D82C52">
        <w:rPr>
          <w:rFonts w:ascii="Times New Roman" w:hAnsi="Times New Roman"/>
          <w:sz w:val="24"/>
          <w:szCs w:val="24"/>
        </w:rPr>
        <w:t xml:space="preserve"> neukončeným morálním vývojem, sociální n</w:t>
      </w:r>
      <w:r w:rsidR="005E1BB7" w:rsidRPr="00D82C52">
        <w:rPr>
          <w:rFonts w:ascii="Times New Roman" w:hAnsi="Times New Roman"/>
          <w:sz w:val="24"/>
          <w:szCs w:val="24"/>
        </w:rPr>
        <w:t>ezralostí a dalšími faktory. P</w:t>
      </w:r>
      <w:r w:rsidRPr="00D82C52">
        <w:rPr>
          <w:rFonts w:ascii="Times New Roman" w:hAnsi="Times New Roman"/>
          <w:sz w:val="24"/>
          <w:szCs w:val="24"/>
        </w:rPr>
        <w:t xml:space="preserve">rávě kvůli těmto specifikám se mládež dostává do různých vnitřních i vnějších </w:t>
      </w:r>
      <w:r w:rsidRPr="00D82C52">
        <w:rPr>
          <w:rFonts w:ascii="Times New Roman" w:hAnsi="Times New Roman"/>
          <w:sz w:val="24"/>
          <w:szCs w:val="24"/>
        </w:rPr>
        <w:lastRenderedPageBreak/>
        <w:t>konfliktů a krizových situací, které ovšem ne všichni a ne vždy dokážou řešit správným způsobem, který je v souladu se společenskými hodnotami a normami.</w:t>
      </w:r>
      <w:r w:rsidRPr="00D82C52">
        <w:rPr>
          <w:rStyle w:val="Znakapoznpodarou"/>
          <w:rFonts w:ascii="Times New Roman" w:hAnsi="Times New Roman"/>
          <w:sz w:val="24"/>
          <w:szCs w:val="24"/>
        </w:rPr>
        <w:footnoteReference w:id="32"/>
      </w:r>
    </w:p>
    <w:p w:rsidR="0020666A" w:rsidRPr="00D82C52" w:rsidRDefault="0020666A" w:rsidP="00AC0348">
      <w:pPr>
        <w:spacing w:after="0" w:line="360" w:lineRule="auto"/>
        <w:ind w:firstLine="567"/>
        <w:jc w:val="both"/>
        <w:rPr>
          <w:rFonts w:ascii="Times New Roman" w:hAnsi="Times New Roman"/>
          <w:bCs/>
          <w:sz w:val="24"/>
          <w:szCs w:val="24"/>
        </w:rPr>
      </w:pPr>
      <w:r w:rsidRPr="00D82C52">
        <w:rPr>
          <w:rFonts w:ascii="Times New Roman" w:hAnsi="Times New Roman"/>
          <w:sz w:val="24"/>
          <w:szCs w:val="24"/>
        </w:rPr>
        <w:t xml:space="preserve">Impulsem k trestné činnosti mládeže bývá ve většině případů požití alkoholu, případně jiné návykové látky, </w:t>
      </w:r>
      <w:r w:rsidR="00E96F88" w:rsidRPr="00D82C52">
        <w:rPr>
          <w:rFonts w:ascii="Times New Roman" w:hAnsi="Times New Roman"/>
          <w:sz w:val="24"/>
          <w:szCs w:val="24"/>
        </w:rPr>
        <w:t>která u nich</w:t>
      </w:r>
      <w:r w:rsidRPr="00D82C52">
        <w:rPr>
          <w:rFonts w:ascii="Times New Roman" w:hAnsi="Times New Roman"/>
          <w:sz w:val="24"/>
          <w:szCs w:val="24"/>
        </w:rPr>
        <w:t xml:space="preserve"> zvyšuje agresivitu a nepřiměřenou reakci na různé podněty. Příprava ke spáchání trestné činnosti bývá zpravidla nedokonalá, často schází plánování této činnosti, velmi častá bývá i nedostatečná příprava vhodných nástrojů, kterých bude ke spáchání trestného činu užito. Trestná činnost mládeže se vyznačuje </w:t>
      </w:r>
      <w:r w:rsidRPr="00D82C52">
        <w:rPr>
          <w:rFonts w:ascii="Times New Roman" w:hAnsi="Times New Roman"/>
          <w:bCs/>
          <w:sz w:val="24"/>
          <w:szCs w:val="24"/>
        </w:rPr>
        <w:t>neúměrnou tvrdostí. Neúměrná tvrdost se projevuje devastací, dále</w:t>
      </w:r>
      <w:r w:rsidR="00640A2F" w:rsidRPr="00D82C52">
        <w:rPr>
          <w:rFonts w:ascii="Times New Roman" w:hAnsi="Times New Roman"/>
          <w:bCs/>
          <w:sz w:val="24"/>
          <w:szCs w:val="24"/>
        </w:rPr>
        <w:t xml:space="preserve"> také </w:t>
      </w:r>
      <w:r w:rsidRPr="00D82C52">
        <w:rPr>
          <w:rFonts w:ascii="Times New Roman" w:hAnsi="Times New Roman"/>
          <w:bCs/>
          <w:sz w:val="24"/>
          <w:szCs w:val="24"/>
        </w:rPr>
        <w:t>ničením nebo až celkovým znehodnocením různých zařízení.</w:t>
      </w:r>
    </w:p>
    <w:p w:rsidR="0020666A" w:rsidRPr="00D82C52" w:rsidRDefault="0020666A" w:rsidP="00AC0348">
      <w:pPr>
        <w:spacing w:after="0" w:line="360" w:lineRule="auto"/>
        <w:ind w:firstLine="567"/>
        <w:jc w:val="both"/>
        <w:rPr>
          <w:rFonts w:ascii="Times New Roman" w:hAnsi="Times New Roman"/>
          <w:bCs/>
          <w:sz w:val="24"/>
          <w:szCs w:val="24"/>
        </w:rPr>
      </w:pPr>
      <w:r w:rsidRPr="00D82C52">
        <w:rPr>
          <w:rFonts w:ascii="Times New Roman" w:hAnsi="Times New Roman"/>
          <w:bCs/>
          <w:sz w:val="24"/>
          <w:szCs w:val="24"/>
        </w:rPr>
        <w:t>Některé znaky způsobu spáchání trestné činnosti souvisí s tělesnými znaky pacha</w:t>
      </w:r>
      <w:r w:rsidR="00AA36BF" w:rsidRPr="00D82C52">
        <w:rPr>
          <w:rFonts w:ascii="Times New Roman" w:hAnsi="Times New Roman"/>
          <w:bCs/>
          <w:sz w:val="24"/>
          <w:szCs w:val="24"/>
        </w:rPr>
        <w:t>tele. Může se jednat o mrštnost</w:t>
      </w:r>
      <w:r w:rsidRPr="00D82C52">
        <w:rPr>
          <w:rFonts w:ascii="Times New Roman" w:hAnsi="Times New Roman"/>
          <w:bCs/>
          <w:sz w:val="24"/>
          <w:szCs w:val="24"/>
        </w:rPr>
        <w:t xml:space="preserve">, vyšší pohybovou rychlost, atd. Předmět útoku bývá zpravidla určován zcela jiným hodnotovým systémem, než je </w:t>
      </w:r>
      <w:r w:rsidR="00640A2F" w:rsidRPr="00D82C52">
        <w:rPr>
          <w:rFonts w:ascii="Times New Roman" w:hAnsi="Times New Roman"/>
          <w:bCs/>
          <w:sz w:val="24"/>
          <w:szCs w:val="24"/>
        </w:rPr>
        <w:t xml:space="preserve">běžné </w:t>
      </w:r>
      <w:r w:rsidRPr="00D82C52">
        <w:rPr>
          <w:rFonts w:ascii="Times New Roman" w:hAnsi="Times New Roman"/>
          <w:bCs/>
          <w:sz w:val="24"/>
          <w:szCs w:val="24"/>
        </w:rPr>
        <w:t>u</w:t>
      </w:r>
      <w:r w:rsidR="00EA0A1A">
        <w:rPr>
          <w:rFonts w:ascii="Times New Roman" w:hAnsi="Times New Roman"/>
          <w:bCs/>
          <w:sz w:val="24"/>
          <w:szCs w:val="24"/>
        </w:rPr>
        <w:t> </w:t>
      </w:r>
      <w:r w:rsidRPr="00D82C52">
        <w:rPr>
          <w:rFonts w:ascii="Times New Roman" w:hAnsi="Times New Roman"/>
          <w:bCs/>
          <w:sz w:val="24"/>
          <w:szCs w:val="24"/>
        </w:rPr>
        <w:t>dospělých jedinců. Pachatelé mladého věku se často zmocňují věcí, které zrovna v dané chvíli potřebují, nebo které se jim líbí. Jde o automobily, televizory, mobilní telefony, alkohol, cigarety, oblečení, apod. Věci, které spácháním trestné činnosti získají, si rozdělí ve skupině a finanční prostředky utratí společně.</w:t>
      </w:r>
      <w:r w:rsidRPr="00D82C52">
        <w:rPr>
          <w:rStyle w:val="Znakapoznpodarou"/>
          <w:rFonts w:ascii="Times New Roman" w:hAnsi="Times New Roman"/>
          <w:bCs/>
          <w:sz w:val="24"/>
          <w:szCs w:val="24"/>
        </w:rPr>
        <w:footnoteReference w:id="33"/>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Hodnocení celkového stavu kriminality mládeže není </w:t>
      </w:r>
      <w:r w:rsidR="00BA2EAA" w:rsidRPr="00D82C52">
        <w:rPr>
          <w:rFonts w:ascii="Times New Roman" w:hAnsi="Times New Roman"/>
          <w:sz w:val="24"/>
          <w:szCs w:val="24"/>
        </w:rPr>
        <w:t xml:space="preserve">jednoduché. </w:t>
      </w:r>
      <w:r w:rsidRPr="00D82C52">
        <w:rPr>
          <w:rFonts w:ascii="Times New Roman" w:hAnsi="Times New Roman"/>
          <w:sz w:val="24"/>
          <w:szCs w:val="24"/>
        </w:rPr>
        <w:t xml:space="preserve">Je to dáno především tím, že existuje poměrně velká latence kriminality vůbec, tzn., že trestné činy a přečiny nejsou registrovány orgány činnými v trestním řízení. Nejedná se však pouze o neodhalenost trestných činů. Je nutné zmínit, že mnohé trestné činy mladistvých osob nedosahují takového stupně nebezpečnosti pro společnost, jaký je požadován trestněprávními normami. </w:t>
      </w:r>
      <w:r w:rsidRPr="00D82C52">
        <w:rPr>
          <w:rFonts w:ascii="Times New Roman" w:hAnsi="Times New Roman"/>
          <w:caps/>
          <w:sz w:val="24"/>
          <w:szCs w:val="24"/>
        </w:rPr>
        <w:t xml:space="preserve">A </w:t>
      </w:r>
      <w:r w:rsidRPr="00D82C52">
        <w:rPr>
          <w:rFonts w:ascii="Times New Roman" w:hAnsi="Times New Roman"/>
          <w:sz w:val="24"/>
          <w:szCs w:val="24"/>
        </w:rPr>
        <w:t>právě proto, i když dojde k naplnění formálních znaků trestné činnosti nebo přečinu, zůstávají vzhledem k nenaplnění jejich materiálního znaku tato protispolečenská jednání mnohokrát mimo pozornost orgánů činných v trestním řízení.</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Mladý člověk získává více svobody, má i širší rozhled, co se týká vzdělání, cestování, televize, </w:t>
      </w:r>
      <w:r w:rsidR="00527765" w:rsidRPr="00D82C52">
        <w:rPr>
          <w:rFonts w:ascii="Times New Roman" w:hAnsi="Times New Roman"/>
          <w:sz w:val="24"/>
          <w:szCs w:val="24"/>
        </w:rPr>
        <w:t xml:space="preserve">internetu, </w:t>
      </w:r>
      <w:r w:rsidRPr="00D82C52">
        <w:rPr>
          <w:rFonts w:ascii="Times New Roman" w:hAnsi="Times New Roman"/>
          <w:sz w:val="24"/>
          <w:szCs w:val="24"/>
        </w:rPr>
        <w:t>atd. Rozšiřují se jeho možnosti být sám sebou, a</w:t>
      </w:r>
      <w:r w:rsidR="00EA0A1A">
        <w:rPr>
          <w:rFonts w:ascii="Times New Roman" w:hAnsi="Times New Roman"/>
          <w:sz w:val="24"/>
          <w:szCs w:val="24"/>
        </w:rPr>
        <w:t> </w:t>
      </w:r>
      <w:r w:rsidRPr="00D82C52">
        <w:rPr>
          <w:rFonts w:ascii="Times New Roman" w:hAnsi="Times New Roman"/>
          <w:sz w:val="24"/>
          <w:szCs w:val="24"/>
        </w:rPr>
        <w:t xml:space="preserve">možnosti pro jeho vlastní rozhodování. Postupně se odpoutává od rodičů, norem, chování. Individuálně se rozhoduje, jak bude trávit svůj volný čas, jaké zaměstnání si zvolí, jakého partnera si vybere. Ukazuje se, že řada jevů, které se ve společnosti vyskytují, jako je např. nezaměstnanost, </w:t>
      </w:r>
      <w:r w:rsidR="00E95F07" w:rsidRPr="00D82C52">
        <w:rPr>
          <w:rFonts w:ascii="Times New Roman" w:hAnsi="Times New Roman"/>
          <w:sz w:val="24"/>
          <w:szCs w:val="24"/>
        </w:rPr>
        <w:t>velmi výrazně omezuje</w:t>
      </w:r>
      <w:r w:rsidRPr="00D82C52">
        <w:rPr>
          <w:rFonts w:ascii="Times New Roman" w:hAnsi="Times New Roman"/>
          <w:sz w:val="24"/>
          <w:szCs w:val="24"/>
        </w:rPr>
        <w:t xml:space="preserve"> jeho možnosti </w:t>
      </w:r>
      <w:r w:rsidRPr="00D82C52">
        <w:rPr>
          <w:rFonts w:ascii="Times New Roman" w:hAnsi="Times New Roman"/>
          <w:sz w:val="24"/>
          <w:szCs w:val="24"/>
        </w:rPr>
        <w:lastRenderedPageBreak/>
        <w:t xml:space="preserve">rozhodování. A právě tady vznikají pocity bezmoci a další rozpory. Do světa mládeže tak proniká atmosféra nejistoty. Doléhají na ně </w:t>
      </w:r>
      <w:r w:rsidR="009A758B" w:rsidRPr="00D82C52">
        <w:rPr>
          <w:rFonts w:ascii="Times New Roman" w:hAnsi="Times New Roman"/>
          <w:sz w:val="24"/>
          <w:szCs w:val="24"/>
        </w:rPr>
        <w:t>také</w:t>
      </w:r>
      <w:r w:rsidRPr="00D82C52">
        <w:rPr>
          <w:rFonts w:ascii="Times New Roman" w:hAnsi="Times New Roman"/>
          <w:sz w:val="24"/>
          <w:szCs w:val="24"/>
        </w:rPr>
        <w:t xml:space="preserve"> situace každodenní reality. Mladí lidé brzy pronikají do všech možných oblastí společenského života, kterými jsou sport, sexualita, masmédia, a kde nacházejí jistou míru seberealizace. Únikem a</w:t>
      </w:r>
      <w:r w:rsidR="00F33311" w:rsidRPr="00D82C52">
        <w:rPr>
          <w:rFonts w:ascii="Times New Roman" w:hAnsi="Times New Roman"/>
          <w:sz w:val="24"/>
          <w:szCs w:val="24"/>
        </w:rPr>
        <w:t> </w:t>
      </w:r>
      <w:r w:rsidRPr="00D82C52">
        <w:rPr>
          <w:rFonts w:ascii="Times New Roman" w:hAnsi="Times New Roman"/>
          <w:sz w:val="24"/>
          <w:szCs w:val="24"/>
        </w:rPr>
        <w:t>východiskem ze situací, které v mladém člověku vyvolávají skepsi a jiné nepříznivé dojmy, je hledání jiných cest seberealizace. Například možnost být fotbalovými fanoušky, skiny, účastníkem v sektě aj. Mladý člověk může velmi snadno propadnout alkoholu, drogám atd. Jeho úsilí osvobodit se od autority rodiny či školy může končit v nové závislosti např. na partách, které bývají často delikventně zaměřené.</w:t>
      </w:r>
      <w:r w:rsidRPr="00D82C52">
        <w:rPr>
          <w:rStyle w:val="Znakapoznpodarou"/>
          <w:rFonts w:ascii="Times New Roman" w:hAnsi="Times New Roman"/>
          <w:sz w:val="24"/>
          <w:szCs w:val="24"/>
        </w:rPr>
        <w:footnoteReference w:id="34"/>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Při analýze kriminality mládeže je vhodné zabývat se samostatně každou její věkovou kategorií a odlišovat tedy prekriminalitu od kriminality mladistvých a od kriminality mladých dospělých osob.</w:t>
      </w:r>
      <w:r w:rsidRPr="00D82C52">
        <w:rPr>
          <w:rStyle w:val="Znakapoznpodarou"/>
          <w:rFonts w:ascii="Times New Roman" w:hAnsi="Times New Roman"/>
          <w:sz w:val="24"/>
          <w:szCs w:val="24"/>
        </w:rPr>
        <w:footnoteReference w:id="35"/>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Pro věkovou kategorii mládeže je při páchání trestné činnosti dlouhodobě potvrzováno, že je pro ni charakteristické spolupachatelství, kdy u majetkové trestné činnosti je až stoprocentní, a vyznačuje se značnou tvrdostí, znehodnocováním zařízení a devastací. Dalším charakteristickým znakem pro kriminalitu mládeže je nedokonalá příprava, často neplánovaná, a k páchání používají nevhodné nástroje. Využívají somatických znaků pachatele, např. vyšší rychlost, větší sílu. Nad jejich rozumovou motivací převládají motivace impulzivní, emotivní, pod vlivem aktuální situace a při opakované trestné činnosti se vyskytují podobné znaky z předcházející trestné činností.</w:t>
      </w:r>
      <w:r w:rsidRPr="00D82C52">
        <w:rPr>
          <w:rStyle w:val="Znakapoznpodarou"/>
          <w:rFonts w:ascii="Times New Roman" w:hAnsi="Times New Roman"/>
          <w:sz w:val="24"/>
          <w:szCs w:val="24"/>
        </w:rPr>
        <w:footnoteReference w:id="36"/>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Kriminalita mládeže je převážně majetkové povahy, a to v takové míře, že čtyři z pěti obžalovaných mladistvých se dopustili majetkového deliktu bez použití násilí vůči člověku. Drtivou většinu kriminality mládeže lze navíc subsumovat pod trestný čin krádeže. Značná část škody způsobená antisociální činností je způsobena násilným a neodborným způsobem spáchání, kterým se obžalovaní odcizovaných věcí zmocňují. Na druhou stranu je potřeba </w:t>
      </w:r>
      <w:r w:rsidR="003632C9" w:rsidRPr="00D82C52">
        <w:rPr>
          <w:rFonts w:ascii="Times New Roman" w:hAnsi="Times New Roman"/>
          <w:sz w:val="24"/>
          <w:szCs w:val="24"/>
        </w:rPr>
        <w:t>se zamyslet</w:t>
      </w:r>
      <w:r w:rsidRPr="00D82C52">
        <w:rPr>
          <w:rFonts w:ascii="Times New Roman" w:hAnsi="Times New Roman"/>
          <w:sz w:val="24"/>
          <w:szCs w:val="24"/>
        </w:rPr>
        <w:t>, jestli právě tento násilný a</w:t>
      </w:r>
      <w:r w:rsidR="00EA0A1A">
        <w:rPr>
          <w:rFonts w:ascii="Times New Roman" w:hAnsi="Times New Roman"/>
          <w:sz w:val="24"/>
          <w:szCs w:val="24"/>
        </w:rPr>
        <w:t> </w:t>
      </w:r>
      <w:r w:rsidRPr="00D82C52">
        <w:rPr>
          <w:rFonts w:ascii="Times New Roman" w:hAnsi="Times New Roman"/>
          <w:sz w:val="24"/>
          <w:szCs w:val="24"/>
        </w:rPr>
        <w:t xml:space="preserve">devastující způsob provedení není pro mládež důležitější než vlastní lup. Nezřídka se stává, že </w:t>
      </w:r>
      <w:r w:rsidR="003632C9" w:rsidRPr="00D82C52">
        <w:rPr>
          <w:rFonts w:ascii="Times New Roman" w:hAnsi="Times New Roman"/>
          <w:sz w:val="24"/>
          <w:szCs w:val="24"/>
        </w:rPr>
        <w:t xml:space="preserve">u majetkových trestných činů </w:t>
      </w:r>
      <w:r w:rsidRPr="00D82C52">
        <w:rPr>
          <w:rFonts w:ascii="Times New Roman" w:hAnsi="Times New Roman"/>
          <w:sz w:val="24"/>
          <w:szCs w:val="24"/>
        </w:rPr>
        <w:t>dojde k takové extr</w:t>
      </w:r>
      <w:r w:rsidR="0062441A">
        <w:rPr>
          <w:rFonts w:ascii="Times New Roman" w:hAnsi="Times New Roman"/>
          <w:sz w:val="24"/>
          <w:szCs w:val="24"/>
        </w:rPr>
        <w:t>é</w:t>
      </w:r>
      <w:r w:rsidRPr="00D82C52">
        <w:rPr>
          <w:rFonts w:ascii="Times New Roman" w:hAnsi="Times New Roman"/>
          <w:sz w:val="24"/>
          <w:szCs w:val="24"/>
        </w:rPr>
        <w:t xml:space="preserve">mní situaci, kdy </w:t>
      </w:r>
      <w:r w:rsidRPr="00D82C52">
        <w:rPr>
          <w:rFonts w:ascii="Times New Roman" w:hAnsi="Times New Roman"/>
          <w:sz w:val="24"/>
          <w:szCs w:val="24"/>
        </w:rPr>
        <w:lastRenderedPageBreak/>
        <w:t>hodnota kořisti z trestného činu je menší než vedlejší škoda, která byla činem způsobena.</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Častým objektem zájmu mladých </w:t>
      </w:r>
      <w:r w:rsidR="003632C9" w:rsidRPr="00D82C52">
        <w:rPr>
          <w:rFonts w:ascii="Times New Roman" w:hAnsi="Times New Roman"/>
          <w:sz w:val="24"/>
          <w:szCs w:val="24"/>
        </w:rPr>
        <w:t>pachatelů</w:t>
      </w:r>
      <w:r w:rsidR="00446350" w:rsidRPr="00D82C52">
        <w:rPr>
          <w:rFonts w:ascii="Times New Roman" w:hAnsi="Times New Roman"/>
          <w:sz w:val="24"/>
          <w:szCs w:val="24"/>
        </w:rPr>
        <w:t>,</w:t>
      </w:r>
      <w:r w:rsidR="003632C9" w:rsidRPr="00D82C52">
        <w:rPr>
          <w:rFonts w:ascii="Times New Roman" w:hAnsi="Times New Roman"/>
          <w:sz w:val="24"/>
          <w:szCs w:val="24"/>
        </w:rPr>
        <w:t xml:space="preserve"> páchající majetkovou trestnou činnost</w:t>
      </w:r>
      <w:r w:rsidR="00446350" w:rsidRPr="00D82C52">
        <w:rPr>
          <w:rFonts w:ascii="Times New Roman" w:hAnsi="Times New Roman"/>
          <w:sz w:val="24"/>
          <w:szCs w:val="24"/>
        </w:rPr>
        <w:t>,</w:t>
      </w:r>
      <w:r w:rsidRPr="00D82C52">
        <w:rPr>
          <w:rFonts w:ascii="Times New Roman" w:hAnsi="Times New Roman"/>
          <w:sz w:val="24"/>
          <w:szCs w:val="24"/>
        </w:rPr>
        <w:t xml:space="preserve"> bývají různé dopravní prostředky, </w:t>
      </w:r>
      <w:r w:rsidR="00B34B09" w:rsidRPr="00D82C52">
        <w:rPr>
          <w:rFonts w:ascii="Times New Roman" w:hAnsi="Times New Roman"/>
          <w:sz w:val="24"/>
          <w:szCs w:val="24"/>
        </w:rPr>
        <w:t xml:space="preserve">převážně </w:t>
      </w:r>
      <w:r w:rsidRPr="00D82C52">
        <w:rPr>
          <w:rFonts w:ascii="Times New Roman" w:hAnsi="Times New Roman"/>
          <w:sz w:val="24"/>
          <w:szCs w:val="24"/>
        </w:rPr>
        <w:t xml:space="preserve">automobily. Zpravidla v průběhu vyšetřování vychází najevo, že tento trestný čin je motivován především okamžitou potřebou se povozit v autě a je často realizován ve skupině. Dalším objektem z dopravních prostředků jsou motocykly. Zde ovšem jen malé procento pachatelů odcizí motocykl z důvodu touhy se na něm svézt, nýbrž odcizení je zde často </w:t>
      </w:r>
      <w:r w:rsidR="00175414" w:rsidRPr="00D82C52">
        <w:rPr>
          <w:rFonts w:ascii="Times New Roman" w:hAnsi="Times New Roman"/>
          <w:sz w:val="24"/>
          <w:szCs w:val="24"/>
        </w:rPr>
        <w:t xml:space="preserve">motivováno snahou jej opět prodat. </w:t>
      </w:r>
      <w:r w:rsidRPr="00D82C52">
        <w:rPr>
          <w:rFonts w:ascii="Times New Roman" w:hAnsi="Times New Roman"/>
          <w:sz w:val="24"/>
          <w:szCs w:val="24"/>
        </w:rPr>
        <w:t>Zvláštní kategorií odcizovaných dopravních prostředků jsou jízdní kola, která se stávají značným lákadlem pro majetkovou trestnou činnost, protože jde o dobře prodejné atraktivní zboží. Kola navíc nebývají dostatečně zajištěna proti krádeži, některé nejsou zajištěna vůbec a</w:t>
      </w:r>
      <w:r w:rsidR="00EA0A1A">
        <w:rPr>
          <w:rFonts w:ascii="Times New Roman" w:hAnsi="Times New Roman"/>
          <w:sz w:val="24"/>
          <w:szCs w:val="24"/>
        </w:rPr>
        <w:t> </w:t>
      </w:r>
      <w:r w:rsidRPr="00D82C52">
        <w:rPr>
          <w:rFonts w:ascii="Times New Roman" w:hAnsi="Times New Roman"/>
          <w:sz w:val="24"/>
          <w:szCs w:val="24"/>
        </w:rPr>
        <w:t>takto bývají odložena bez dozoru na ulici či ve sklepě nebo kočárkárně domu.</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Velmi </w:t>
      </w:r>
      <w:r w:rsidR="00F015BD" w:rsidRPr="00D82C52">
        <w:rPr>
          <w:rFonts w:ascii="Times New Roman" w:hAnsi="Times New Roman"/>
          <w:sz w:val="24"/>
          <w:szCs w:val="24"/>
        </w:rPr>
        <w:t>oblíbená mezi mladými delikventy</w:t>
      </w:r>
      <w:r w:rsidRPr="00D82C52">
        <w:rPr>
          <w:rFonts w:ascii="Times New Roman" w:hAnsi="Times New Roman"/>
          <w:sz w:val="24"/>
          <w:szCs w:val="24"/>
        </w:rPr>
        <w:t xml:space="preserve"> je krádež mobilních telefonů. Vzhledem k jejich popularitě a oblíbenosti se stávají lákadlem pro uskutečnění majetkové trestné činnosti. I tady se pachatelé z řad mladistvých dělí na ty, kteří se takového telefonu zmocní z důvodu následného prodeje a získání financí, nebo z důvodu touhy takový telefon vlastnit.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Poměrně častou formou majetkové trestné činnosti je odcizování barevných kovů a</w:t>
      </w:r>
      <w:r w:rsidR="001B0606" w:rsidRPr="00D82C52">
        <w:rPr>
          <w:rFonts w:ascii="Times New Roman" w:hAnsi="Times New Roman"/>
          <w:sz w:val="24"/>
          <w:szCs w:val="24"/>
        </w:rPr>
        <w:t> </w:t>
      </w:r>
      <w:r w:rsidRPr="00D82C52">
        <w:rPr>
          <w:rFonts w:ascii="Times New Roman" w:hAnsi="Times New Roman"/>
          <w:sz w:val="24"/>
          <w:szCs w:val="24"/>
        </w:rPr>
        <w:t>jejich následný prodej ve sběrných surovinách. Pachatelé svým jednáním obvykle spáchají mnohonásobně větší škodu na zařízeních nebo objektech, které krádeží poškodí, než je cena vlastních surovin, které následně, velmi nevýhodně</w:t>
      </w:r>
      <w:r w:rsidR="00510231" w:rsidRPr="00D82C52">
        <w:rPr>
          <w:rFonts w:ascii="Times New Roman" w:hAnsi="Times New Roman"/>
          <w:sz w:val="24"/>
          <w:szCs w:val="24"/>
        </w:rPr>
        <w:t>,</w:t>
      </w:r>
      <w:r w:rsidRPr="00D82C52">
        <w:rPr>
          <w:rFonts w:ascii="Times New Roman" w:hAnsi="Times New Roman"/>
          <w:sz w:val="24"/>
          <w:szCs w:val="24"/>
        </w:rPr>
        <w:t xml:space="preserve"> prodají.</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Zvláštní kapitolu tvoří </w:t>
      </w:r>
      <w:r w:rsidR="00F015BD" w:rsidRPr="00D82C52">
        <w:rPr>
          <w:rFonts w:ascii="Times New Roman" w:hAnsi="Times New Roman"/>
          <w:sz w:val="24"/>
          <w:szCs w:val="24"/>
        </w:rPr>
        <w:t xml:space="preserve">vykrádání rekreačních objektů, </w:t>
      </w:r>
      <w:r w:rsidRPr="00D82C52">
        <w:rPr>
          <w:rFonts w:ascii="Times New Roman" w:hAnsi="Times New Roman"/>
          <w:sz w:val="24"/>
          <w:szCs w:val="24"/>
        </w:rPr>
        <w:t>sklepů, dílen, kůlen a</w:t>
      </w:r>
      <w:r w:rsidR="00EA0A1A">
        <w:rPr>
          <w:rFonts w:ascii="Times New Roman" w:hAnsi="Times New Roman"/>
          <w:sz w:val="24"/>
          <w:szCs w:val="24"/>
        </w:rPr>
        <w:t> </w:t>
      </w:r>
      <w:r w:rsidRPr="00D82C52">
        <w:rPr>
          <w:rFonts w:ascii="Times New Roman" w:hAnsi="Times New Roman"/>
          <w:sz w:val="24"/>
          <w:szCs w:val="24"/>
        </w:rPr>
        <w:t xml:space="preserve">dalších zařízení mimo obytný objekt, která nejsou dostatečně chráněna. Při takových krádežích ze strany mládeže dochází k odcizování </w:t>
      </w:r>
      <w:r w:rsidR="00F015BD" w:rsidRPr="00D82C52">
        <w:rPr>
          <w:rFonts w:ascii="Times New Roman" w:hAnsi="Times New Roman"/>
          <w:sz w:val="24"/>
          <w:szCs w:val="24"/>
        </w:rPr>
        <w:t>potravin a alkoholu</w:t>
      </w:r>
      <w:r w:rsidRPr="00D82C52">
        <w:rPr>
          <w:rFonts w:ascii="Times New Roman" w:hAnsi="Times New Roman"/>
          <w:sz w:val="24"/>
          <w:szCs w:val="24"/>
        </w:rPr>
        <w:t xml:space="preserve">, které v objektu naleznou.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Příčiny ublížení n</w:t>
      </w:r>
      <w:r w:rsidR="00F015BD" w:rsidRPr="00D82C52">
        <w:rPr>
          <w:rFonts w:ascii="Times New Roman" w:hAnsi="Times New Roman"/>
          <w:sz w:val="24"/>
          <w:szCs w:val="24"/>
        </w:rPr>
        <w:t>a zdraví v trestních</w:t>
      </w:r>
      <w:r w:rsidRPr="00D82C52">
        <w:rPr>
          <w:rFonts w:ascii="Times New Roman" w:hAnsi="Times New Roman"/>
          <w:sz w:val="24"/>
          <w:szCs w:val="24"/>
        </w:rPr>
        <w:t xml:space="preserve"> spisech přesně specifikovány nebývají. Oběti většinou tvrdí, že byly napadeny bez jakéhokoliv důvodu a obžalovaní zase tvrdí, že k takovému činu byli ze strany oběti vyprovokováni. Často uvádí nějakou křivdu, která měla být učiněna jim nebo někomu z jejich příbuzných. Fyzická agrese bývá u mladistvých spojena s aktivi</w:t>
      </w:r>
      <w:r w:rsidR="00F015BD" w:rsidRPr="00D82C52">
        <w:rPr>
          <w:rFonts w:ascii="Times New Roman" w:hAnsi="Times New Roman"/>
          <w:sz w:val="24"/>
          <w:szCs w:val="24"/>
        </w:rPr>
        <w:t>tami party. Co se týká celkové</w:t>
      </w:r>
      <w:r w:rsidR="0073215A">
        <w:rPr>
          <w:rFonts w:ascii="Times New Roman" w:hAnsi="Times New Roman"/>
          <w:sz w:val="24"/>
          <w:szCs w:val="24"/>
        </w:rPr>
        <w:t xml:space="preserve"> </w:t>
      </w:r>
      <w:r w:rsidR="00F015BD" w:rsidRPr="00D82C52">
        <w:rPr>
          <w:rFonts w:ascii="Times New Roman" w:hAnsi="Times New Roman"/>
          <w:sz w:val="24"/>
          <w:szCs w:val="24"/>
        </w:rPr>
        <w:t>kriminality</w:t>
      </w:r>
      <w:r w:rsidRPr="00D82C52">
        <w:rPr>
          <w:rFonts w:ascii="Times New Roman" w:hAnsi="Times New Roman"/>
          <w:sz w:val="24"/>
          <w:szCs w:val="24"/>
        </w:rPr>
        <w:t xml:space="preserve"> mladistvých pachatelů, zanedbatelnou část tvoří mravnostní kriminalita. Obecně lze </w:t>
      </w:r>
      <w:r w:rsidRPr="00D82C52">
        <w:rPr>
          <w:rFonts w:ascii="Times New Roman" w:hAnsi="Times New Roman"/>
          <w:sz w:val="24"/>
          <w:szCs w:val="24"/>
        </w:rPr>
        <w:lastRenderedPageBreak/>
        <w:t>však tvrdit, že tento druh trestné činnosti bude mít pravděpodobně velkou míru latence.</w:t>
      </w:r>
      <w:r w:rsidRPr="00D82C52">
        <w:rPr>
          <w:rStyle w:val="Znakapoznpodarou"/>
          <w:rFonts w:ascii="Times New Roman" w:hAnsi="Times New Roman"/>
          <w:sz w:val="24"/>
          <w:szCs w:val="24"/>
        </w:rPr>
        <w:footnoteReference w:id="37"/>
      </w:r>
    </w:p>
    <w:p w:rsidR="00887680" w:rsidRPr="00D82C52" w:rsidRDefault="00887680" w:rsidP="007A14F7">
      <w:pPr>
        <w:spacing w:line="360" w:lineRule="auto"/>
        <w:ind w:firstLine="567"/>
        <w:jc w:val="both"/>
        <w:rPr>
          <w:rFonts w:ascii="Times New Roman" w:hAnsi="Times New Roman"/>
          <w:sz w:val="24"/>
          <w:szCs w:val="24"/>
        </w:rPr>
      </w:pPr>
      <w:r w:rsidRPr="00D82C52">
        <w:rPr>
          <w:rFonts w:ascii="Times New Roman" w:hAnsi="Times New Roman"/>
          <w:sz w:val="24"/>
          <w:szCs w:val="24"/>
        </w:rPr>
        <w:t>Kriminalita mládeže je z převážné většiny záležitostí chlapců. Dívky páchají kriminalitu velmi zřídka, zpravidla poměr chlapců a dívek je 20:1. Děvčata také páchají kriminalitu méně často za použití násilí. Především se jedná ze strany dívek o</w:t>
      </w:r>
      <w:r w:rsidR="00EA0A1A">
        <w:rPr>
          <w:rFonts w:ascii="Times New Roman" w:hAnsi="Times New Roman"/>
          <w:sz w:val="24"/>
          <w:szCs w:val="24"/>
        </w:rPr>
        <w:t> </w:t>
      </w:r>
      <w:r w:rsidRPr="00D82C52">
        <w:rPr>
          <w:rFonts w:ascii="Times New Roman" w:hAnsi="Times New Roman"/>
          <w:sz w:val="24"/>
          <w:szCs w:val="24"/>
        </w:rPr>
        <w:t>podvody, krádeže a kriminalitu, která je spojená s drogami a prostitucí.</w:t>
      </w:r>
      <w:r w:rsidRPr="00D82C52">
        <w:rPr>
          <w:rStyle w:val="Znakapoznpodarou"/>
          <w:rFonts w:ascii="Times New Roman" w:hAnsi="Times New Roman"/>
          <w:sz w:val="24"/>
          <w:szCs w:val="24"/>
        </w:rPr>
        <w:footnoteReference w:id="38"/>
      </w:r>
    </w:p>
    <w:p w:rsidR="00887680" w:rsidRPr="00D82C52" w:rsidRDefault="00887680" w:rsidP="007A14F7">
      <w:pPr>
        <w:pStyle w:val="Nadpis2"/>
        <w:ind w:firstLine="567"/>
        <w:rPr>
          <w:rFonts w:ascii="Times New Roman" w:hAnsi="Times New Roman"/>
          <w:sz w:val="30"/>
          <w:szCs w:val="30"/>
        </w:rPr>
      </w:pPr>
      <w:bookmarkStart w:id="10" w:name="_Toc320043939"/>
      <w:r w:rsidRPr="00D82C52">
        <w:rPr>
          <w:rFonts w:ascii="Times New Roman" w:hAnsi="Times New Roman"/>
          <w:sz w:val="30"/>
          <w:szCs w:val="30"/>
        </w:rPr>
        <w:t>2.5 Antisociální chování a kriminalita</w:t>
      </w:r>
      <w:bookmarkEnd w:id="10"/>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Ne každé jednání mladého jedince, které není v souladu se zájmy společnosti a</w:t>
      </w:r>
      <w:r w:rsidR="00EA0A1A">
        <w:rPr>
          <w:rFonts w:ascii="Times New Roman" w:hAnsi="Times New Roman"/>
          <w:sz w:val="24"/>
          <w:szCs w:val="24"/>
        </w:rPr>
        <w:t> </w:t>
      </w:r>
      <w:r w:rsidRPr="00D82C52">
        <w:rPr>
          <w:rFonts w:ascii="Times New Roman" w:hAnsi="Times New Roman"/>
          <w:sz w:val="24"/>
          <w:szCs w:val="24"/>
        </w:rPr>
        <w:t xml:space="preserve">které po formální a materiální stránce naplní znaky skutkové podstaty trestného činu nebo přečinu, je soudně trestné. Vzhledem k řadě hledisek může kriminalitě předcházet určitá porucha sociálních vztahů, která může mít podobu poruchy vztahu k výchově a vzdělání k práci nebo k hodnotám, které jsou uznávané společností. Pokud takové poškozování nebo porušování zapříčiní ohrožení a narušení morální kodexu nebo právních norem, v takových případech se hovoří o </w:t>
      </w:r>
      <w:r w:rsidRPr="00D82C52">
        <w:rPr>
          <w:rFonts w:ascii="Times New Roman" w:hAnsi="Times New Roman"/>
          <w:i/>
          <w:sz w:val="24"/>
          <w:szCs w:val="24"/>
        </w:rPr>
        <w:t>antisocialitě</w:t>
      </w:r>
      <w:r w:rsidRPr="00D82C52">
        <w:rPr>
          <w:rFonts w:ascii="Times New Roman" w:hAnsi="Times New Roman"/>
          <w:sz w:val="24"/>
          <w:szCs w:val="24"/>
        </w:rPr>
        <w:t>.</w:t>
      </w:r>
      <w:r w:rsidRPr="00D82C52">
        <w:rPr>
          <w:rStyle w:val="Znakapoznpodarou"/>
          <w:rFonts w:ascii="Times New Roman" w:hAnsi="Times New Roman"/>
          <w:sz w:val="24"/>
          <w:szCs w:val="24"/>
        </w:rPr>
        <w:footnoteReference w:id="39"/>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Za </w:t>
      </w:r>
      <w:r w:rsidRPr="00D82C52">
        <w:rPr>
          <w:rFonts w:ascii="Times New Roman" w:hAnsi="Times New Roman"/>
          <w:i/>
          <w:sz w:val="24"/>
          <w:szCs w:val="24"/>
        </w:rPr>
        <w:t>antisociální chování</w:t>
      </w:r>
      <w:r w:rsidRPr="00D82C52">
        <w:rPr>
          <w:rFonts w:ascii="Times New Roman" w:hAnsi="Times New Roman"/>
          <w:sz w:val="24"/>
          <w:szCs w:val="24"/>
        </w:rPr>
        <w:t xml:space="preserve"> se označuje takové jednání, které je podle názorů společnosti považováno za nesprávné, ale ještě není trestné, jako např. lži, rvačky, menší výtržnosti. Právě takové antisociální jednání často přechází v páchání trestné činnosti mládeže.</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Samozřejmě na mladistvé působí při páchání antisociálního a delikventního chování psychopatologické faktory či vlivy </w:t>
      </w:r>
      <w:r w:rsidR="00F015BD" w:rsidRPr="00D82C52">
        <w:rPr>
          <w:rFonts w:ascii="Times New Roman" w:hAnsi="Times New Roman"/>
          <w:sz w:val="24"/>
          <w:szCs w:val="24"/>
        </w:rPr>
        <w:t xml:space="preserve">stejně jako </w:t>
      </w:r>
      <w:r w:rsidRPr="00D82C52">
        <w:rPr>
          <w:rFonts w:ascii="Times New Roman" w:hAnsi="Times New Roman"/>
          <w:sz w:val="24"/>
          <w:szCs w:val="24"/>
        </w:rPr>
        <w:t xml:space="preserve">působení rodiny a školy, ale je nutné brát v úvahu i faktory spojené s obdobím puberty a adolescence. Hormonální vlivy v období puberty a adolescence mění celý organismus nezletilého, čímž se taková osoba často dostane do jiného životního prostředí a zpravidla je nucena řešit nové situace, než na které byla zvyklá doposud. Nezletilí prodělávají v takovém období značné změny citového a rozumového vyzrávání, sociální adaptaci a sexuální zrání, také dochází k častým emočním výkyvům.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Právě v období puberty a adolescence vystupují sexuální pudy do popředí a až o několik let později se sexuální aktivita stává pravidelnější. A všechny tyto momenty usnadňují páchání trestné činnosti mladistvými. Podle statistik přibývá, co </w:t>
      </w:r>
      <w:r w:rsidRPr="00D82C52">
        <w:rPr>
          <w:rFonts w:ascii="Times New Roman" w:hAnsi="Times New Roman"/>
          <w:sz w:val="24"/>
          <w:szCs w:val="24"/>
        </w:rPr>
        <w:lastRenderedPageBreak/>
        <w:t>se dětí a mladistvých</w:t>
      </w:r>
      <w:r w:rsidR="00510231" w:rsidRPr="00D82C52">
        <w:rPr>
          <w:rFonts w:ascii="Times New Roman" w:hAnsi="Times New Roman"/>
          <w:sz w:val="24"/>
          <w:szCs w:val="24"/>
        </w:rPr>
        <w:t xml:space="preserve"> týče</w:t>
      </w:r>
      <w:r w:rsidRPr="00D82C52">
        <w:rPr>
          <w:rFonts w:ascii="Times New Roman" w:hAnsi="Times New Roman"/>
          <w:sz w:val="24"/>
          <w:szCs w:val="24"/>
        </w:rPr>
        <w:t>, trestných činů spojených s násilným jednáním, se sexuální aktivito</w:t>
      </w:r>
      <w:r w:rsidR="009912DF" w:rsidRPr="00D82C52">
        <w:rPr>
          <w:rFonts w:ascii="Times New Roman" w:hAnsi="Times New Roman"/>
          <w:sz w:val="24"/>
          <w:szCs w:val="24"/>
        </w:rPr>
        <w:t>u a</w:t>
      </w:r>
      <w:r w:rsidRPr="00D82C52">
        <w:rPr>
          <w:rFonts w:ascii="Times New Roman" w:hAnsi="Times New Roman"/>
          <w:sz w:val="24"/>
          <w:szCs w:val="24"/>
        </w:rPr>
        <w:t xml:space="preserve"> trestných činů páchaných ve skupinách. </w:t>
      </w:r>
    </w:p>
    <w:p w:rsidR="00887680" w:rsidRPr="00D82C52" w:rsidRDefault="00887680" w:rsidP="007A14F7">
      <w:pPr>
        <w:pStyle w:val="Nadpis2"/>
        <w:spacing w:before="240" w:after="0"/>
        <w:ind w:firstLine="567"/>
        <w:rPr>
          <w:rFonts w:ascii="Times New Roman" w:hAnsi="Times New Roman"/>
          <w:sz w:val="30"/>
          <w:szCs w:val="30"/>
        </w:rPr>
      </w:pPr>
      <w:bookmarkStart w:id="11" w:name="_Toc320043940"/>
      <w:r w:rsidRPr="00D82C52">
        <w:rPr>
          <w:rFonts w:ascii="Times New Roman" w:hAnsi="Times New Roman"/>
          <w:sz w:val="30"/>
          <w:szCs w:val="30"/>
        </w:rPr>
        <w:t>2.6 Sociáln</w:t>
      </w:r>
      <w:r w:rsidR="007A14F7" w:rsidRPr="00D82C52">
        <w:rPr>
          <w:rFonts w:ascii="Times New Roman" w:hAnsi="Times New Roman"/>
          <w:sz w:val="30"/>
          <w:szCs w:val="30"/>
        </w:rPr>
        <w:t>ě</w:t>
      </w:r>
      <w:r w:rsidRPr="00D82C52">
        <w:rPr>
          <w:rFonts w:ascii="Times New Roman" w:hAnsi="Times New Roman"/>
          <w:sz w:val="30"/>
          <w:szCs w:val="30"/>
        </w:rPr>
        <w:t xml:space="preserve"> patologické jevy u mládeže</w:t>
      </w:r>
      <w:bookmarkEnd w:id="11"/>
    </w:p>
    <w:p w:rsidR="00A30370" w:rsidRPr="00D82C52" w:rsidRDefault="00A30370" w:rsidP="007A14F7">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Za sociálně patologické jevy se obecně považují ty projevy chování člověka, které se vyznačují zpravidla nezdravým životním stylem, porušováním sociálních norem, zákonů, ale i</w:t>
      </w:r>
      <w:r w:rsidR="001B0606" w:rsidRPr="00D82C52">
        <w:rPr>
          <w:rFonts w:ascii="Times New Roman" w:hAnsi="Times New Roman"/>
          <w:sz w:val="24"/>
          <w:szCs w:val="24"/>
        </w:rPr>
        <w:t> </w:t>
      </w:r>
      <w:r w:rsidRPr="00D82C52">
        <w:rPr>
          <w:rFonts w:ascii="Times New Roman" w:hAnsi="Times New Roman"/>
          <w:sz w:val="24"/>
          <w:szCs w:val="24"/>
        </w:rPr>
        <w:t xml:space="preserve">etických hodnot. </w:t>
      </w:r>
      <w:r w:rsidR="006C1DC0" w:rsidRPr="00D82C52">
        <w:rPr>
          <w:rFonts w:ascii="Times New Roman" w:hAnsi="Times New Roman"/>
          <w:sz w:val="24"/>
          <w:szCs w:val="24"/>
        </w:rPr>
        <w:t>Sociálně patologické jevy je možné vymezit jako takové způsoby chování a</w:t>
      </w:r>
      <w:r w:rsidR="001B0606" w:rsidRPr="00D82C52">
        <w:rPr>
          <w:rFonts w:ascii="Times New Roman" w:hAnsi="Times New Roman"/>
          <w:sz w:val="24"/>
          <w:szCs w:val="24"/>
        </w:rPr>
        <w:t> </w:t>
      </w:r>
      <w:r w:rsidR="006C1DC0" w:rsidRPr="00D82C52">
        <w:rPr>
          <w:rFonts w:ascii="Times New Roman" w:hAnsi="Times New Roman"/>
          <w:sz w:val="24"/>
          <w:szCs w:val="24"/>
        </w:rPr>
        <w:t>jednání, které zapříčiňují poškozování zdraví člověka, ale také prostředí, ve kterém jedinec žije nebo pracuje. Existence sociálně patologických jevů, společně s jejich vznikem a</w:t>
      </w:r>
      <w:r w:rsidR="001B0606" w:rsidRPr="00D82C52">
        <w:rPr>
          <w:rFonts w:ascii="Times New Roman" w:hAnsi="Times New Roman"/>
          <w:sz w:val="24"/>
          <w:szCs w:val="24"/>
        </w:rPr>
        <w:t> </w:t>
      </w:r>
      <w:r w:rsidR="006C1DC0" w:rsidRPr="00D82C52">
        <w:rPr>
          <w:rFonts w:ascii="Times New Roman" w:hAnsi="Times New Roman"/>
          <w:sz w:val="24"/>
          <w:szCs w:val="24"/>
        </w:rPr>
        <w:t>změnami</w:t>
      </w:r>
      <w:r w:rsidR="004A6D7D" w:rsidRPr="00D82C52">
        <w:rPr>
          <w:rFonts w:ascii="Times New Roman" w:hAnsi="Times New Roman"/>
          <w:sz w:val="24"/>
          <w:szCs w:val="24"/>
        </w:rPr>
        <w:t>,</w:t>
      </w:r>
      <w:r w:rsidR="006C1DC0" w:rsidRPr="00D82C52">
        <w:rPr>
          <w:rFonts w:ascii="Times New Roman" w:hAnsi="Times New Roman"/>
          <w:sz w:val="24"/>
          <w:szCs w:val="24"/>
        </w:rPr>
        <w:t xml:space="preserve"> tvoří nedílnou součást naší společnosti. Sociálně patologické jevy se vyvíjejí stejným tempem, jako se vyvíjí společnost. Dle Šípka společně s vývojem společnosti dochází i k výraznému nárůstu kriminality a dalších sociálně patologických jevů.</w:t>
      </w:r>
      <w:r w:rsidRPr="00D82C52">
        <w:rPr>
          <w:rStyle w:val="Znakapoznpodarou"/>
          <w:rFonts w:ascii="Times New Roman" w:hAnsi="Times New Roman"/>
          <w:sz w:val="24"/>
          <w:szCs w:val="24"/>
        </w:rPr>
        <w:footnoteReference w:id="40"/>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Jako příčiny rozšíření sociálně patologických jevů mezi mládeží </w:t>
      </w:r>
      <w:r w:rsidR="00F015BD" w:rsidRPr="00D82C52">
        <w:rPr>
          <w:rFonts w:ascii="Times New Roman" w:hAnsi="Times New Roman"/>
          <w:sz w:val="24"/>
          <w:szCs w:val="24"/>
        </w:rPr>
        <w:t xml:space="preserve">jsou </w:t>
      </w:r>
      <w:r w:rsidRPr="00D82C52">
        <w:rPr>
          <w:rFonts w:ascii="Times New Roman" w:hAnsi="Times New Roman"/>
          <w:sz w:val="24"/>
          <w:szCs w:val="24"/>
        </w:rPr>
        <w:t xml:space="preserve">uváděny změna tradiční role, kterou plní rodina, ztráta autority školy, celkově liberalistický přístup společnosti k drogám, hráčství, prostituci, pornografii, sexu atd. Ale i některé pozitivní jevy, </w:t>
      </w:r>
      <w:r w:rsidR="00F015BD" w:rsidRPr="00D82C52">
        <w:rPr>
          <w:rFonts w:ascii="Times New Roman" w:hAnsi="Times New Roman"/>
          <w:sz w:val="24"/>
          <w:szCs w:val="24"/>
        </w:rPr>
        <w:t xml:space="preserve">mezi které patří jednoduchý kontakt se zahraničními zeměmi, </w:t>
      </w:r>
      <w:r w:rsidRPr="00D82C52">
        <w:rPr>
          <w:rFonts w:ascii="Times New Roman" w:hAnsi="Times New Roman"/>
          <w:sz w:val="24"/>
          <w:szCs w:val="24"/>
        </w:rPr>
        <w:t>možnosti cestování, velká nabídka zboží, vliv médií, napomáhají rozšiřování sociálně patologických jevů u mládeže.</w:t>
      </w:r>
      <w:r w:rsidRPr="00D82C52">
        <w:rPr>
          <w:rStyle w:val="Znakapoznpodarou"/>
          <w:rFonts w:ascii="Times New Roman" w:hAnsi="Times New Roman"/>
          <w:sz w:val="24"/>
          <w:szCs w:val="24"/>
        </w:rPr>
        <w:footnoteReference w:id="41"/>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Spodní věková hranice u dětí v rozmezí šest až patnáct let je určována počátečním obdobím, ve kterém jsou registrovány první příznaky jednání dětí, které již bývají v rozporu se společenskými pravidly a normami, a které mají jakýsi charakter určitého provinění. Někdy už mezi šestým až osmým rokem jsou registrovány takové případy spáchaného jednání, které, kdyby byly páchány po dovršení patnácti let, byly by kvalifikované jako trestné činy. Naprostá většina provinilců této věkové kategorie se dostává do rozporu se zákonem okolo dvanácti let. U těchto dětí se výrazně projevuje vliv rodinného prostředí. Velmi důležitým předpokladem žádoucího vývoje osobnosti dítěte je úplnost rodiny. K vlivu rodiny na chování dítěte přistupuje s přibývajícím věkem stále intenzivněji prostředí školy a</w:t>
      </w:r>
      <w:r w:rsidR="00EA0A1A">
        <w:rPr>
          <w:rFonts w:ascii="Times New Roman" w:hAnsi="Times New Roman"/>
          <w:sz w:val="24"/>
          <w:szCs w:val="24"/>
        </w:rPr>
        <w:t> </w:t>
      </w:r>
      <w:r w:rsidRPr="00D82C52">
        <w:rPr>
          <w:rFonts w:ascii="Times New Roman" w:hAnsi="Times New Roman"/>
          <w:sz w:val="24"/>
          <w:szCs w:val="24"/>
        </w:rPr>
        <w:t xml:space="preserve">všechny jeho kriminogenní a antikriminogenní vlivy. Pokud dochází k narušování jednoty výchovy v rodině a ve škole, může být tím pádem negativně ovlivněna </w:t>
      </w:r>
      <w:r w:rsidRPr="00D82C52">
        <w:rPr>
          <w:rFonts w:ascii="Times New Roman" w:hAnsi="Times New Roman"/>
          <w:sz w:val="24"/>
          <w:szCs w:val="24"/>
        </w:rPr>
        <w:lastRenderedPageBreak/>
        <w:t>celková orientace mladého jedince. To má o to větší význam proto, že ve věku kolem dvanácti let se zvláště výrazně projevují všechny kladné i záporné rysy charakteru mladého člověka, rozvíjí se pozitivní poměr k práci, pocit odpovědnosti a povinností, atd.</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Jedním z nejčastějších a nejzávažnějších negativních jevů této věkové kategorie je záškoláctví. Záškoláctvím děti řeší problémy, které souvisejí s nezvládáním učební látky, s konflikty s rodiči, učiteli apod. Volný čas, který dítě získá na úkor školní docházky, tráví bez jakékoliv kontroly ze strany rodičů a školy, což vytváří příznivé podmínky pro páchání dalšího nežádoucího jednání.</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Mladiství jsou taková věková skupina, která prochází rozhodujícím obdobím začleňování do společnosti. Na formování jejich osobností se začínají mimo rodinu a</w:t>
      </w:r>
      <w:r w:rsidR="00EA0A1A">
        <w:rPr>
          <w:rFonts w:ascii="Times New Roman" w:hAnsi="Times New Roman"/>
          <w:sz w:val="24"/>
          <w:szCs w:val="24"/>
        </w:rPr>
        <w:t> </w:t>
      </w:r>
      <w:r w:rsidRPr="00D82C52">
        <w:rPr>
          <w:rFonts w:ascii="Times New Roman" w:hAnsi="Times New Roman"/>
          <w:sz w:val="24"/>
          <w:szCs w:val="24"/>
        </w:rPr>
        <w:t>školu podílet i další činitelé, jako jsou masmédia, vrstevníci, atd. Z kriminologického hlediska mají význam takové specifické rysy, jako je falešné pojímání kamarádství, nedostatek životních zkušeností, tendence dokázat svoji odvahu, nebo neumění správně hodnotit životní situace. Takto mladí lidé velmi těžko uznávají kompromisy a mají sklony k negativismu, což se projevuje také zvýšeným radikalismem. Všechny výše uvedené projevy charakterizují skutečnost, že u</w:t>
      </w:r>
      <w:r w:rsidR="00EA0A1A">
        <w:rPr>
          <w:rFonts w:ascii="Times New Roman" w:hAnsi="Times New Roman"/>
          <w:sz w:val="24"/>
          <w:szCs w:val="24"/>
        </w:rPr>
        <w:t> </w:t>
      </w:r>
      <w:r w:rsidRPr="00D82C52">
        <w:rPr>
          <w:rFonts w:ascii="Times New Roman" w:hAnsi="Times New Roman"/>
          <w:sz w:val="24"/>
          <w:szCs w:val="24"/>
        </w:rPr>
        <w:t>mladistvého, přestože již dosáhl hranici pro trestní zodpovědnost, není jeho osobnost stále ještě plně zformována a není ukončen ani proces socializace.</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Na páchání trestné činnosti mladistvých má velký podíl požívání alkoholu a</w:t>
      </w:r>
      <w:r w:rsidR="00EA0A1A">
        <w:rPr>
          <w:rFonts w:ascii="Times New Roman" w:hAnsi="Times New Roman"/>
          <w:sz w:val="24"/>
          <w:szCs w:val="24"/>
        </w:rPr>
        <w:t> </w:t>
      </w:r>
      <w:r w:rsidRPr="00D82C52">
        <w:rPr>
          <w:rFonts w:ascii="Times New Roman" w:hAnsi="Times New Roman"/>
          <w:sz w:val="24"/>
          <w:szCs w:val="24"/>
        </w:rPr>
        <w:t>ostatních drog. Další podstatnou skutečností je těsná souvislost trestné činnosti a</w:t>
      </w:r>
      <w:r w:rsidR="00EA0A1A">
        <w:rPr>
          <w:rFonts w:ascii="Times New Roman" w:hAnsi="Times New Roman"/>
          <w:sz w:val="24"/>
          <w:szCs w:val="24"/>
        </w:rPr>
        <w:t> </w:t>
      </w:r>
      <w:r w:rsidRPr="00D82C52">
        <w:rPr>
          <w:rFonts w:ascii="Times New Roman" w:hAnsi="Times New Roman"/>
          <w:sz w:val="24"/>
          <w:szCs w:val="24"/>
        </w:rPr>
        <w:t>recidivy trestné činnosti. Nejvíce se mladiství dopouštějí trestné činnosti ve velkých městech a průmyslových aglomeracích, což samozřejmě souvisí se značnou koncentrací populace, anonymitou prostředí, velkou migrací a slabší sociální kontrolou.  Ve věku patnáct až osmnáct let se podstatně snižuje vliv rodiny a školy, naopak se zvyšuje vliv vrstevníků. Značný kriminogenní vliv má nevhodné využívání volného času. Uplatňují se i negativní vlivy související se špatnou úrovní výchovné práce na školách, učilištích, internátech.</w:t>
      </w:r>
      <w:r w:rsidRPr="00D82C52">
        <w:rPr>
          <w:rStyle w:val="Znakapoznpodarou"/>
          <w:rFonts w:ascii="Times New Roman" w:hAnsi="Times New Roman"/>
          <w:sz w:val="24"/>
          <w:szCs w:val="24"/>
        </w:rPr>
        <w:footnoteReference w:id="42"/>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U lidí ve věku osmnáct až dvacet čtyři let se postupem času a na základě získávání zkušeností mění názorová sféra i postoj k okolnímu prostředí. Osobnost se v tomto věku stabilizuje, člověk uplatňuje snahu po sebepotvrzení a seberealizaci. </w:t>
      </w:r>
      <w:r w:rsidRPr="00D82C52">
        <w:rPr>
          <w:rFonts w:ascii="Times New Roman" w:hAnsi="Times New Roman"/>
          <w:sz w:val="24"/>
          <w:szCs w:val="24"/>
        </w:rPr>
        <w:lastRenderedPageBreak/>
        <w:t>V závěru tohoto formování osobnosti se má člověk stát zodpovědně jednajícím občanem. Získané poznatky do této doby má využívat v dalších seberealizačních a</w:t>
      </w:r>
      <w:r w:rsidR="00EA0A1A">
        <w:rPr>
          <w:rFonts w:ascii="Times New Roman" w:hAnsi="Times New Roman"/>
          <w:sz w:val="24"/>
          <w:szCs w:val="24"/>
        </w:rPr>
        <w:t> </w:t>
      </w:r>
      <w:r w:rsidRPr="00D82C52">
        <w:rPr>
          <w:rFonts w:ascii="Times New Roman" w:hAnsi="Times New Roman"/>
          <w:sz w:val="24"/>
          <w:szCs w:val="24"/>
        </w:rPr>
        <w:t>seberegulačních činnostech. Pokud se podíváme na celkovou strukturu trestné činnosti dětí a mládeže, projevují se u věkových kategorií některé odlišnosti. U dětí ve věku šest až patnáct let dochází ke stoupající agresivitě a tyto ději nejčastěji páchají majetkovou trestnou činnost. U mladistvých se již objevuje vedle majetkové kriminality i násilná mravnostní trestná činnost, která bývá zapříčiněna mimo jiné i</w:t>
      </w:r>
      <w:r w:rsidR="001B0606" w:rsidRPr="00D82C52">
        <w:rPr>
          <w:rFonts w:ascii="Times New Roman" w:hAnsi="Times New Roman"/>
          <w:sz w:val="24"/>
          <w:szCs w:val="24"/>
        </w:rPr>
        <w:t> </w:t>
      </w:r>
      <w:r w:rsidRPr="00D82C52">
        <w:rPr>
          <w:rFonts w:ascii="Times New Roman" w:hAnsi="Times New Roman"/>
          <w:sz w:val="24"/>
          <w:szCs w:val="24"/>
        </w:rPr>
        <w:t>vlivem alkoholu a ostatních toxických látek a pro tuto věkovou kategorii je charakteristické páchání trestné činnosti ve skupinách. U osmnáctiletých až třicetiletých je už plně rozvinuta celá škála trestné činnosti a je zde výrazný sklon k recidivitě trestné činnosti.</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Obtížná vychovatelnost mládeže se vyznačuje takovými poruchami chování, které není možné zvládnout klasickými pedagogickými prostředky a vyžadují proto zvláštní výchovnou péči. Takové postižení je dáno především sociální sférou, kde tito jedinci vyrůstají. Výsledkem je následné nepřizpůsobení se jedince společenskému prostředí, které jej obklopuje.</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Rodina a její role</w:t>
      </w:r>
      <w:r w:rsidRPr="00D82C52">
        <w:rPr>
          <w:rFonts w:ascii="Times New Roman" w:hAnsi="Times New Roman"/>
          <w:sz w:val="24"/>
          <w:szCs w:val="24"/>
        </w:rPr>
        <w:t xml:space="preserve"> ve výchově dětí a mládeže je samozřejmě nezastupitelná a ve většině případů příznivě ovlivňuje sociální vývoj dítěte. Její základní funkce představují hlavní typy vlivů, které formují sociální svět dítěte již od jeho narození. U obtížně vychovatelných jedinců bývá velmi častá neúplnost rodiny, zapříčiněná rozvodem rodičů, úmrtím jednoho z rodičů, atp. Jedinci, kteří jsou obtížně vychovatelní, pocházejí častěji z vícečetných rodin, rodiče ve větší míře konzumují alkohol, užívají drogy, jsou trestaní, atd.</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Velmi důležité je </w:t>
      </w:r>
      <w:r w:rsidR="00F015BD" w:rsidRPr="00D82C52">
        <w:rPr>
          <w:rFonts w:ascii="Times New Roman" w:hAnsi="Times New Roman"/>
          <w:sz w:val="24"/>
          <w:szCs w:val="24"/>
        </w:rPr>
        <w:t>také</w:t>
      </w:r>
      <w:r w:rsidR="0073215A">
        <w:rPr>
          <w:rFonts w:ascii="Times New Roman" w:hAnsi="Times New Roman"/>
          <w:sz w:val="24"/>
          <w:szCs w:val="24"/>
        </w:rPr>
        <w:t xml:space="preserve"> </w:t>
      </w:r>
      <w:r w:rsidRPr="00D82C52">
        <w:rPr>
          <w:rFonts w:ascii="Times New Roman" w:hAnsi="Times New Roman"/>
          <w:i/>
          <w:sz w:val="24"/>
          <w:szCs w:val="24"/>
        </w:rPr>
        <w:t>vzdělání rodičů</w:t>
      </w:r>
      <w:r w:rsidRPr="00D82C52">
        <w:rPr>
          <w:rFonts w:ascii="Times New Roman" w:hAnsi="Times New Roman"/>
          <w:sz w:val="24"/>
          <w:szCs w:val="24"/>
        </w:rPr>
        <w:t>. U otců obtížně vychovatelných dětí a</w:t>
      </w:r>
      <w:r w:rsidR="00EA0A1A">
        <w:rPr>
          <w:rFonts w:ascii="Times New Roman" w:hAnsi="Times New Roman"/>
          <w:sz w:val="24"/>
          <w:szCs w:val="24"/>
        </w:rPr>
        <w:t> </w:t>
      </w:r>
      <w:r w:rsidRPr="00D82C52">
        <w:rPr>
          <w:rFonts w:ascii="Times New Roman" w:hAnsi="Times New Roman"/>
          <w:sz w:val="24"/>
          <w:szCs w:val="24"/>
        </w:rPr>
        <w:t xml:space="preserve">mládeže převažuje především základní vzdělání, u matek je více takových, které nezískaly ani to základní. To má negativní vliv na kvalitu výchovné funkce rodiny. Vedle neschopnosti rodičů pomáhat dětem v důsledku jejich nízké vzdělanosti se ukazuje i nezájem rodičů o školní prospěch, </w:t>
      </w:r>
      <w:r w:rsidR="00F015BD" w:rsidRPr="00D82C52">
        <w:rPr>
          <w:rFonts w:ascii="Times New Roman" w:hAnsi="Times New Roman"/>
          <w:sz w:val="24"/>
          <w:szCs w:val="24"/>
        </w:rPr>
        <w:t xml:space="preserve">o </w:t>
      </w:r>
      <w:r w:rsidRPr="00D82C52">
        <w:rPr>
          <w:rFonts w:ascii="Times New Roman" w:hAnsi="Times New Roman"/>
          <w:sz w:val="24"/>
          <w:szCs w:val="24"/>
        </w:rPr>
        <w:t xml:space="preserve">kamarády </w:t>
      </w:r>
      <w:r w:rsidR="00F015BD" w:rsidRPr="00D82C52">
        <w:rPr>
          <w:rFonts w:ascii="Times New Roman" w:hAnsi="Times New Roman"/>
          <w:sz w:val="24"/>
          <w:szCs w:val="24"/>
        </w:rPr>
        <w:t xml:space="preserve">jejich </w:t>
      </w:r>
      <w:r w:rsidRPr="00D82C52">
        <w:rPr>
          <w:rFonts w:ascii="Times New Roman" w:hAnsi="Times New Roman"/>
          <w:sz w:val="24"/>
          <w:szCs w:val="24"/>
        </w:rPr>
        <w:t>dětí a o volný čas dětí</w:t>
      </w:r>
      <w:r w:rsidR="00F015BD" w:rsidRPr="00D82C52">
        <w:rPr>
          <w:rFonts w:ascii="Times New Roman" w:hAnsi="Times New Roman"/>
          <w:sz w:val="24"/>
          <w:szCs w:val="24"/>
        </w:rPr>
        <w:t xml:space="preserve"> vůbec</w:t>
      </w:r>
      <w:r w:rsidRPr="00D82C52">
        <w:rPr>
          <w:rFonts w:ascii="Times New Roman" w:hAnsi="Times New Roman"/>
          <w:sz w:val="24"/>
          <w:szCs w:val="24"/>
        </w:rPr>
        <w:t>.</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Osoby romského původu představují významnou část obtížně vychovatelné mládeže. Romské děti přitom častěji žijí v úplných rodinách. Výrazně se však u nich </w:t>
      </w:r>
      <w:r w:rsidRPr="00D82C52">
        <w:rPr>
          <w:rFonts w:ascii="Times New Roman" w:hAnsi="Times New Roman"/>
          <w:sz w:val="24"/>
          <w:szCs w:val="24"/>
        </w:rPr>
        <w:lastRenderedPageBreak/>
        <w:t xml:space="preserve">projevuje nižší vzdělání a kvalifikace rodičů, vyšší trestanost členů rodiny, nízká úroveň vzdělání a také vyšší </w:t>
      </w:r>
      <w:r w:rsidR="00D37689" w:rsidRPr="00D82C52">
        <w:rPr>
          <w:rFonts w:ascii="Times New Roman" w:hAnsi="Times New Roman"/>
          <w:sz w:val="24"/>
          <w:szCs w:val="24"/>
        </w:rPr>
        <w:t xml:space="preserve">výskyt </w:t>
      </w:r>
      <w:r w:rsidRPr="00D82C52">
        <w:rPr>
          <w:rFonts w:ascii="Times New Roman" w:hAnsi="Times New Roman"/>
          <w:sz w:val="24"/>
          <w:szCs w:val="24"/>
        </w:rPr>
        <w:t>záškoláctví.</w:t>
      </w:r>
      <w:r w:rsidRPr="00D82C52">
        <w:rPr>
          <w:rStyle w:val="Znakapoznpodarou"/>
          <w:rFonts w:ascii="Times New Roman" w:hAnsi="Times New Roman"/>
          <w:sz w:val="24"/>
          <w:szCs w:val="24"/>
        </w:rPr>
        <w:footnoteReference w:id="43"/>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Při hodnocení sociálně patologických jevů je nutné se zaměřit na stupeň jejich nebezpečnosti pro společnost. Jako základní úkol řešení problému obtížně vychovatelných dětí a mládeže je prevence, včetně prevence kriminality. Jde mimo jiné o celý souhrn sociálních opatření, kterými lze zasahovat do prostředí a ovlivnit tak vývoj osobnosti a socializaci. K takovým opatřením je možné zařadit i </w:t>
      </w:r>
      <w:r w:rsidR="00D37689" w:rsidRPr="00D82C52">
        <w:rPr>
          <w:rFonts w:ascii="Times New Roman" w:hAnsi="Times New Roman"/>
          <w:sz w:val="24"/>
          <w:szCs w:val="24"/>
        </w:rPr>
        <w:t>realizaci</w:t>
      </w:r>
      <w:r w:rsidRPr="00D82C52">
        <w:rPr>
          <w:rFonts w:ascii="Times New Roman" w:hAnsi="Times New Roman"/>
          <w:sz w:val="24"/>
          <w:szCs w:val="24"/>
        </w:rPr>
        <w:t xml:space="preserve"> zdravotnických programů, zlepšení kvality populace a péče o mladou generaci.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Velmi důležitý</w:t>
      </w:r>
      <w:r w:rsidR="00D37689" w:rsidRPr="00D82C52">
        <w:rPr>
          <w:rFonts w:ascii="Times New Roman" w:hAnsi="Times New Roman"/>
          <w:sz w:val="24"/>
          <w:szCs w:val="24"/>
        </w:rPr>
        <w:t>m</w:t>
      </w:r>
      <w:r w:rsidRPr="00D82C52">
        <w:rPr>
          <w:rFonts w:ascii="Times New Roman" w:hAnsi="Times New Roman"/>
          <w:sz w:val="24"/>
          <w:szCs w:val="24"/>
        </w:rPr>
        <w:t>, co se týká prevence, je proces školního vzdělávání a</w:t>
      </w:r>
      <w:r w:rsidR="00EA0A1A">
        <w:rPr>
          <w:rFonts w:ascii="Times New Roman" w:hAnsi="Times New Roman"/>
          <w:sz w:val="24"/>
          <w:szCs w:val="24"/>
        </w:rPr>
        <w:t> </w:t>
      </w:r>
      <w:r w:rsidRPr="00D82C52">
        <w:rPr>
          <w:rFonts w:ascii="Times New Roman" w:hAnsi="Times New Roman"/>
          <w:sz w:val="24"/>
          <w:szCs w:val="24"/>
        </w:rPr>
        <w:t xml:space="preserve">výchovy. Školství </w:t>
      </w:r>
      <w:r w:rsidR="00D37689" w:rsidRPr="00D82C52">
        <w:rPr>
          <w:rFonts w:ascii="Times New Roman" w:hAnsi="Times New Roman"/>
          <w:sz w:val="24"/>
          <w:szCs w:val="24"/>
        </w:rPr>
        <w:t xml:space="preserve">disponuje výchovnými poradci, pedagogicko-psychologickými poradnami, diagnostickými ústavy, výchovnými ústavy </w:t>
      </w:r>
      <w:r w:rsidRPr="00D82C52">
        <w:rPr>
          <w:rFonts w:ascii="Times New Roman" w:hAnsi="Times New Roman"/>
          <w:sz w:val="24"/>
          <w:szCs w:val="24"/>
        </w:rPr>
        <w:t>pro děti a mládež, apod.  Ve škole je velmi důležité věnovat pozornost volnému času</w:t>
      </w:r>
      <w:r w:rsidR="00D37689" w:rsidRPr="00D82C52">
        <w:rPr>
          <w:rFonts w:ascii="Times New Roman" w:hAnsi="Times New Roman"/>
          <w:sz w:val="24"/>
          <w:szCs w:val="24"/>
        </w:rPr>
        <w:t xml:space="preserve"> mladistvých</w:t>
      </w:r>
      <w:r w:rsidRPr="00D82C52">
        <w:rPr>
          <w:rFonts w:ascii="Times New Roman" w:hAnsi="Times New Roman"/>
          <w:sz w:val="24"/>
          <w:szCs w:val="24"/>
        </w:rPr>
        <w:t>. Z tohoto hlediska je velmi důležitá odborná příprava a doškolování pracovníků, jejichž činnost je zaměřená na prevenci veškerých sociálně patologických jevů.</w:t>
      </w:r>
      <w:r w:rsidRPr="00D82C52">
        <w:rPr>
          <w:rStyle w:val="Znakapoznpodarou"/>
          <w:rFonts w:ascii="Times New Roman" w:hAnsi="Times New Roman"/>
          <w:sz w:val="24"/>
          <w:szCs w:val="24"/>
        </w:rPr>
        <w:footnoteReference w:id="44"/>
      </w:r>
    </w:p>
    <w:p w:rsidR="00887680" w:rsidRPr="00D82C52" w:rsidRDefault="00887680" w:rsidP="00AC0348">
      <w:pPr>
        <w:spacing w:after="0" w:line="360" w:lineRule="auto"/>
        <w:ind w:firstLine="567"/>
        <w:jc w:val="both"/>
        <w:rPr>
          <w:rFonts w:ascii="Times New Roman" w:hAnsi="Times New Roman"/>
          <w:sz w:val="24"/>
          <w:szCs w:val="24"/>
        </w:rPr>
      </w:pPr>
    </w:p>
    <w:p w:rsidR="00D37689" w:rsidRPr="00D82C52" w:rsidRDefault="00D37689" w:rsidP="00AC0348">
      <w:pPr>
        <w:spacing w:after="0" w:line="360" w:lineRule="auto"/>
        <w:ind w:firstLine="567"/>
        <w:jc w:val="both"/>
        <w:rPr>
          <w:rFonts w:ascii="Times New Roman" w:hAnsi="Times New Roman"/>
          <w:sz w:val="24"/>
          <w:szCs w:val="24"/>
        </w:rPr>
      </w:pPr>
    </w:p>
    <w:p w:rsidR="00D37689" w:rsidRPr="00D82C52" w:rsidRDefault="00D37689" w:rsidP="00AC0348">
      <w:pPr>
        <w:spacing w:after="0" w:line="360" w:lineRule="auto"/>
        <w:ind w:firstLine="567"/>
        <w:jc w:val="both"/>
        <w:rPr>
          <w:rFonts w:ascii="Times New Roman" w:hAnsi="Times New Roman"/>
          <w:sz w:val="24"/>
          <w:szCs w:val="24"/>
        </w:rPr>
      </w:pPr>
    </w:p>
    <w:p w:rsidR="00D37689" w:rsidRPr="00D82C52" w:rsidRDefault="00D37689" w:rsidP="00425241">
      <w:pPr>
        <w:spacing w:line="360" w:lineRule="auto"/>
        <w:ind w:firstLine="567"/>
        <w:jc w:val="both"/>
        <w:rPr>
          <w:rFonts w:ascii="Times New Roman" w:hAnsi="Times New Roman"/>
          <w:sz w:val="24"/>
          <w:szCs w:val="24"/>
        </w:rPr>
      </w:pPr>
    </w:p>
    <w:p w:rsidR="00D37689" w:rsidRPr="00D82C52" w:rsidRDefault="00D37689" w:rsidP="00425241">
      <w:pPr>
        <w:spacing w:line="360" w:lineRule="auto"/>
        <w:ind w:firstLine="567"/>
        <w:jc w:val="both"/>
        <w:rPr>
          <w:rFonts w:ascii="Times New Roman" w:hAnsi="Times New Roman"/>
          <w:sz w:val="24"/>
          <w:szCs w:val="24"/>
        </w:rPr>
      </w:pPr>
    </w:p>
    <w:p w:rsidR="00D37689" w:rsidRPr="00D82C52" w:rsidRDefault="00D37689" w:rsidP="00425241">
      <w:pPr>
        <w:spacing w:line="360" w:lineRule="auto"/>
        <w:ind w:firstLine="567"/>
        <w:jc w:val="both"/>
        <w:rPr>
          <w:rFonts w:ascii="Times New Roman" w:hAnsi="Times New Roman"/>
          <w:sz w:val="24"/>
          <w:szCs w:val="24"/>
        </w:rPr>
      </w:pPr>
    </w:p>
    <w:p w:rsidR="00D37689" w:rsidRPr="00D82C52" w:rsidRDefault="00D37689" w:rsidP="00425241">
      <w:pPr>
        <w:spacing w:line="360" w:lineRule="auto"/>
        <w:ind w:firstLine="567"/>
        <w:jc w:val="both"/>
        <w:rPr>
          <w:rFonts w:ascii="Times New Roman" w:hAnsi="Times New Roman"/>
          <w:sz w:val="24"/>
          <w:szCs w:val="24"/>
        </w:rPr>
      </w:pPr>
    </w:p>
    <w:p w:rsidR="00D37689" w:rsidRPr="00D82C52" w:rsidRDefault="00D37689" w:rsidP="00425241">
      <w:pPr>
        <w:spacing w:line="360" w:lineRule="auto"/>
        <w:ind w:firstLine="567"/>
        <w:jc w:val="both"/>
        <w:rPr>
          <w:rFonts w:ascii="Times New Roman" w:hAnsi="Times New Roman"/>
          <w:sz w:val="24"/>
          <w:szCs w:val="24"/>
        </w:rPr>
      </w:pPr>
    </w:p>
    <w:p w:rsidR="00D37689" w:rsidRDefault="00D37689" w:rsidP="00425241">
      <w:pPr>
        <w:spacing w:line="360" w:lineRule="auto"/>
        <w:ind w:firstLine="567"/>
        <w:jc w:val="both"/>
        <w:rPr>
          <w:rFonts w:ascii="Times New Roman" w:hAnsi="Times New Roman"/>
          <w:sz w:val="24"/>
          <w:szCs w:val="24"/>
        </w:rPr>
      </w:pPr>
    </w:p>
    <w:p w:rsidR="0073215A" w:rsidRDefault="0073215A" w:rsidP="00425241">
      <w:pPr>
        <w:spacing w:line="360" w:lineRule="auto"/>
        <w:ind w:firstLine="567"/>
        <w:jc w:val="both"/>
        <w:rPr>
          <w:rFonts w:ascii="Times New Roman" w:hAnsi="Times New Roman"/>
          <w:sz w:val="24"/>
          <w:szCs w:val="24"/>
        </w:rPr>
      </w:pPr>
    </w:p>
    <w:p w:rsidR="0073215A" w:rsidRDefault="0073215A" w:rsidP="00425241">
      <w:pPr>
        <w:spacing w:line="360" w:lineRule="auto"/>
        <w:ind w:firstLine="567"/>
        <w:jc w:val="both"/>
        <w:rPr>
          <w:rFonts w:ascii="Times New Roman" w:hAnsi="Times New Roman"/>
          <w:sz w:val="24"/>
          <w:szCs w:val="24"/>
        </w:rPr>
      </w:pPr>
    </w:p>
    <w:p w:rsidR="0073215A" w:rsidRPr="00D82C52" w:rsidRDefault="0073215A" w:rsidP="00425241">
      <w:pPr>
        <w:spacing w:line="360" w:lineRule="auto"/>
        <w:ind w:firstLine="567"/>
        <w:jc w:val="both"/>
        <w:rPr>
          <w:rFonts w:ascii="Times New Roman" w:hAnsi="Times New Roman"/>
          <w:sz w:val="24"/>
          <w:szCs w:val="24"/>
        </w:rPr>
      </w:pPr>
    </w:p>
    <w:p w:rsidR="001F0735" w:rsidRPr="0073215A" w:rsidRDefault="001F0735" w:rsidP="00425241">
      <w:pPr>
        <w:pStyle w:val="Nadpis1"/>
        <w:numPr>
          <w:ilvl w:val="0"/>
          <w:numId w:val="0"/>
        </w:numPr>
        <w:rPr>
          <w:rFonts w:ascii="Times New Roman" w:hAnsi="Times New Roman"/>
          <w:sz w:val="32"/>
          <w:szCs w:val="32"/>
        </w:rPr>
      </w:pPr>
      <w:bookmarkStart w:id="12" w:name="_Toc320043941"/>
      <w:r w:rsidRPr="0073215A">
        <w:rPr>
          <w:rFonts w:ascii="Times New Roman" w:hAnsi="Times New Roman"/>
          <w:sz w:val="32"/>
          <w:szCs w:val="32"/>
        </w:rPr>
        <w:lastRenderedPageBreak/>
        <w:t>3 PŘÍČINY A PODMÍNKY KRIMINALITY MLÁDEŽE</w:t>
      </w:r>
      <w:bookmarkEnd w:id="12"/>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Kde a v čem spatřovat příčiny delikventního nebo kriminálního chování u</w:t>
      </w:r>
      <w:r w:rsidR="00EA0A1A">
        <w:rPr>
          <w:rFonts w:ascii="Times New Roman" w:hAnsi="Times New Roman"/>
          <w:sz w:val="24"/>
          <w:szCs w:val="24"/>
        </w:rPr>
        <w:t> </w:t>
      </w:r>
      <w:r w:rsidRPr="00D82C52">
        <w:rPr>
          <w:rFonts w:ascii="Times New Roman" w:hAnsi="Times New Roman"/>
          <w:sz w:val="24"/>
          <w:szCs w:val="24"/>
        </w:rPr>
        <w:t xml:space="preserve">mládeže? Jelikož kriminální chování jako jev závažného porušování společenských norem se datuje už </w:t>
      </w:r>
      <w:r w:rsidR="00D37689" w:rsidRPr="00D82C52">
        <w:rPr>
          <w:rFonts w:ascii="Times New Roman" w:hAnsi="Times New Roman"/>
          <w:sz w:val="24"/>
          <w:szCs w:val="24"/>
        </w:rPr>
        <w:t>do</w:t>
      </w:r>
      <w:r w:rsidRPr="00D82C52">
        <w:rPr>
          <w:rFonts w:ascii="Times New Roman" w:hAnsi="Times New Roman"/>
          <w:sz w:val="24"/>
          <w:szCs w:val="24"/>
        </w:rPr>
        <w:t xml:space="preserve"> období, kdy se začala utvářet a formovat lidská společnost a</w:t>
      </w:r>
      <w:r w:rsidR="00EA0A1A">
        <w:rPr>
          <w:rFonts w:ascii="Times New Roman" w:hAnsi="Times New Roman"/>
          <w:sz w:val="24"/>
          <w:szCs w:val="24"/>
        </w:rPr>
        <w:t> </w:t>
      </w:r>
      <w:r w:rsidRPr="00D82C52">
        <w:rPr>
          <w:rFonts w:ascii="Times New Roman" w:hAnsi="Times New Roman"/>
          <w:sz w:val="24"/>
          <w:szCs w:val="24"/>
        </w:rPr>
        <w:t>s ní i společenské normy, a</w:t>
      </w:r>
      <w:r w:rsidR="00AF0D07" w:rsidRPr="00D82C52">
        <w:rPr>
          <w:rFonts w:ascii="Times New Roman" w:hAnsi="Times New Roman"/>
          <w:sz w:val="24"/>
          <w:szCs w:val="24"/>
        </w:rPr>
        <w:t> </w:t>
      </w:r>
      <w:r w:rsidRPr="00D82C52">
        <w:rPr>
          <w:rFonts w:ascii="Times New Roman" w:hAnsi="Times New Roman"/>
          <w:sz w:val="24"/>
          <w:szCs w:val="24"/>
        </w:rPr>
        <w:t>protože kriminální chování vážně narušuje plynulý chod společnosti, je kriminální chování právem považováno za velmi závažné antisociální chování, proti kterému se společnost snaží co nejúčinnější bránit a</w:t>
      </w:r>
      <w:r w:rsidR="00EA0A1A">
        <w:rPr>
          <w:rFonts w:ascii="Times New Roman" w:hAnsi="Times New Roman"/>
          <w:sz w:val="24"/>
          <w:szCs w:val="24"/>
        </w:rPr>
        <w:t> </w:t>
      </w:r>
      <w:r w:rsidRPr="00D82C52">
        <w:rPr>
          <w:rFonts w:ascii="Times New Roman" w:hAnsi="Times New Roman"/>
          <w:sz w:val="24"/>
          <w:szCs w:val="24"/>
        </w:rPr>
        <w:t xml:space="preserve">chránit tak své hodnoty. A právě z důvodu výše uvedeného je předmětem zkoumání </w:t>
      </w:r>
      <w:r w:rsidR="001F409B" w:rsidRPr="00D82C52">
        <w:rPr>
          <w:rFonts w:ascii="Times New Roman" w:hAnsi="Times New Roman"/>
          <w:sz w:val="24"/>
          <w:szCs w:val="24"/>
        </w:rPr>
        <w:t>vědy</w:t>
      </w:r>
      <w:r w:rsidRPr="00D82C52">
        <w:rPr>
          <w:rFonts w:ascii="Times New Roman" w:hAnsi="Times New Roman"/>
          <w:sz w:val="24"/>
          <w:szCs w:val="24"/>
        </w:rPr>
        <w:t xml:space="preserve"> o člověku také zjišťování příčin kriminálního chování a hledání ochrany před kriminálními projevy včetně prostředků předcházení kriminálního chování členů společnosti a hledání možností a způsobů nápravy delikventních jedinců.</w:t>
      </w:r>
      <w:r w:rsidRPr="00D82C52">
        <w:rPr>
          <w:rStyle w:val="Znakapoznpodarou"/>
          <w:rFonts w:ascii="Times New Roman" w:hAnsi="Times New Roman"/>
          <w:sz w:val="24"/>
          <w:szCs w:val="24"/>
        </w:rPr>
        <w:footnoteReference w:id="45"/>
      </w:r>
      <w:r w:rsidRPr="00D82C52">
        <w:rPr>
          <w:rFonts w:ascii="Times New Roman" w:hAnsi="Times New Roman"/>
          <w:sz w:val="24"/>
          <w:szCs w:val="24"/>
        </w:rPr>
        <w:t xml:space="preserve"> Právě možnost nápravy delikventního jedince je přímo závislá na pochopení příčiny delikventního chování, které vybočuje z rámce chování společnosti. </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Mezi takové příčiny patří faktory biologické, zejména dědičné sklony, nebo naopak sociální prostředí, ve kterém dítě vyrůstalo. Pozornost je také potřeba věnovat poruchám chování, které mohou vyústit až v delikventní a posléze kriminální chování.</w:t>
      </w:r>
    </w:p>
    <w:p w:rsidR="004B73A3" w:rsidRPr="00D82C52" w:rsidRDefault="004B73A3"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Dennodenně začíná opakované úsilí o zdravý a harmonický vývoj našich dětí. Toto úsilí se odehrává nejen v rodinách, ale také ve školách, v pedagogických poradnách, u lékařů a</w:t>
      </w:r>
      <w:r w:rsidR="00AF0D07" w:rsidRPr="00D82C52">
        <w:rPr>
          <w:rFonts w:ascii="Times New Roman" w:hAnsi="Times New Roman"/>
          <w:sz w:val="24"/>
          <w:szCs w:val="24"/>
        </w:rPr>
        <w:t> </w:t>
      </w:r>
      <w:r w:rsidRPr="00D82C52">
        <w:rPr>
          <w:rFonts w:ascii="Times New Roman" w:hAnsi="Times New Roman"/>
          <w:sz w:val="24"/>
          <w:szCs w:val="24"/>
        </w:rPr>
        <w:t>všude tam, kde se mládež schází a kde tráví svůj čas. Snahou je u dětí a mladistvých vytvářet a upevňovat životní návyky, postoje, hodnoty a</w:t>
      </w:r>
      <w:r w:rsidR="00EA0A1A">
        <w:rPr>
          <w:rFonts w:ascii="Times New Roman" w:hAnsi="Times New Roman"/>
          <w:sz w:val="24"/>
          <w:szCs w:val="24"/>
        </w:rPr>
        <w:t> </w:t>
      </w:r>
      <w:r w:rsidRPr="00D82C52">
        <w:rPr>
          <w:rFonts w:ascii="Times New Roman" w:hAnsi="Times New Roman"/>
          <w:sz w:val="24"/>
          <w:szCs w:val="24"/>
        </w:rPr>
        <w:t>formovat u nich kladný vztah k životu, k práci, ke spolužákům, vrstevníkům a</w:t>
      </w:r>
      <w:r w:rsidR="00EA0A1A">
        <w:rPr>
          <w:rFonts w:ascii="Times New Roman" w:hAnsi="Times New Roman"/>
          <w:sz w:val="24"/>
          <w:szCs w:val="24"/>
        </w:rPr>
        <w:t> </w:t>
      </w:r>
      <w:r w:rsidRPr="00D82C52">
        <w:rPr>
          <w:rFonts w:ascii="Times New Roman" w:hAnsi="Times New Roman"/>
          <w:sz w:val="24"/>
          <w:szCs w:val="24"/>
        </w:rPr>
        <w:t xml:space="preserve">k celé společnosti. </w:t>
      </w:r>
    </w:p>
    <w:p w:rsidR="004B73A3" w:rsidRPr="00D82C52" w:rsidRDefault="004B73A3"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ab/>
        <w:t xml:space="preserve">Každý člověk na svět přichází jako bezmocný organismus. S sebou si však přináší celou řadu dědičných dispozic, které jej provází celým jeho životem a které jej odlišují od těch ostatních. Pro začlenění jedince do struktury sociokulturního prostředí je rozhodující výchova, která představuje dotvářející činitel. Výchovně vzdělávací proces představuje několik stádií, kdy to první se odehrává v rodině, do </w:t>
      </w:r>
      <w:r w:rsidRPr="00D82C52">
        <w:rPr>
          <w:rFonts w:ascii="Times New Roman" w:hAnsi="Times New Roman"/>
          <w:sz w:val="24"/>
          <w:szCs w:val="24"/>
        </w:rPr>
        <w:lastRenderedPageBreak/>
        <w:t>které se dítě narodilo. Základem každé výchovy by měl být odlišný přístup s ohledem na věk dítěte, jeho nadání, zájmy, rodinné prostředí i jeho zdravotní stav.</w:t>
      </w:r>
      <w:r w:rsidRPr="00D82C52">
        <w:rPr>
          <w:rStyle w:val="Znakapoznpodarou"/>
          <w:rFonts w:ascii="Times New Roman" w:hAnsi="Times New Roman"/>
          <w:sz w:val="24"/>
          <w:szCs w:val="24"/>
        </w:rPr>
        <w:footnoteReference w:id="46"/>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Významným znakem dnešní společnosti je nadměrný výskyt sociálně patologických jevů. Běžnou součástí našeho života se stává rasismus, agresivita, toxikomanie, brutalita a</w:t>
      </w:r>
      <w:r w:rsidR="00AF0D07" w:rsidRPr="00D82C52">
        <w:rPr>
          <w:rFonts w:ascii="Times New Roman" w:hAnsi="Times New Roman"/>
          <w:sz w:val="24"/>
          <w:szCs w:val="24"/>
        </w:rPr>
        <w:t> </w:t>
      </w:r>
      <w:r w:rsidRPr="00D82C52">
        <w:rPr>
          <w:rFonts w:ascii="Times New Roman" w:hAnsi="Times New Roman"/>
          <w:sz w:val="24"/>
          <w:szCs w:val="24"/>
        </w:rPr>
        <w:t>kriminalita. A právě největší nebezpečí představují tyto sociálně patologické jevy pro děti a</w:t>
      </w:r>
      <w:r w:rsidR="00AF0D07" w:rsidRPr="00D82C52">
        <w:rPr>
          <w:rFonts w:ascii="Times New Roman" w:hAnsi="Times New Roman"/>
          <w:sz w:val="24"/>
          <w:szCs w:val="24"/>
        </w:rPr>
        <w:t> </w:t>
      </w:r>
      <w:r w:rsidRPr="00D82C52">
        <w:rPr>
          <w:rFonts w:ascii="Times New Roman" w:hAnsi="Times New Roman"/>
          <w:sz w:val="24"/>
          <w:szCs w:val="24"/>
        </w:rPr>
        <w:t xml:space="preserve">mládež, neboť </w:t>
      </w:r>
      <w:r w:rsidR="00D37689" w:rsidRPr="00D82C52">
        <w:rPr>
          <w:rFonts w:ascii="Times New Roman" w:hAnsi="Times New Roman"/>
          <w:sz w:val="24"/>
          <w:szCs w:val="24"/>
        </w:rPr>
        <w:t>mladí lidé</w:t>
      </w:r>
      <w:r w:rsidRPr="00D82C52">
        <w:rPr>
          <w:rFonts w:ascii="Times New Roman" w:hAnsi="Times New Roman"/>
          <w:sz w:val="24"/>
          <w:szCs w:val="24"/>
        </w:rPr>
        <w:t xml:space="preserve"> jsou méně odolní vůči nejrůznějším nežádoucím vlivům a naopak více náchylní k hledání řešení svých problémů neadekvátními způsoby. </w:t>
      </w:r>
      <w:r w:rsidRPr="00D82C52">
        <w:rPr>
          <w:rStyle w:val="Znakapoznpodarou"/>
          <w:rFonts w:ascii="Times New Roman" w:hAnsi="Times New Roman"/>
          <w:sz w:val="24"/>
          <w:szCs w:val="24"/>
        </w:rPr>
        <w:footnoteReference w:id="47"/>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Rozpracování prevence kriminality mládeže musí vždy vycházet z příčin a</w:t>
      </w:r>
      <w:r w:rsidR="00EA0A1A">
        <w:rPr>
          <w:rFonts w:ascii="Times New Roman" w:hAnsi="Times New Roman"/>
          <w:sz w:val="24"/>
          <w:szCs w:val="24"/>
        </w:rPr>
        <w:t> </w:t>
      </w:r>
      <w:r w:rsidRPr="00D82C52">
        <w:rPr>
          <w:rFonts w:ascii="Times New Roman" w:hAnsi="Times New Roman"/>
          <w:sz w:val="24"/>
          <w:szCs w:val="24"/>
        </w:rPr>
        <w:t>podmínek, které přispěly k páchání trestné činnosti. Na základě praktických zkušeností OČTŘ</w:t>
      </w:r>
      <w:r w:rsidR="00D37689" w:rsidRPr="00D82C52">
        <w:rPr>
          <w:rStyle w:val="Znakapoznpodarou"/>
          <w:rFonts w:ascii="Times New Roman" w:hAnsi="Times New Roman"/>
          <w:sz w:val="24"/>
          <w:szCs w:val="24"/>
        </w:rPr>
        <w:footnoteReference w:id="48"/>
      </w:r>
      <w:r w:rsidRPr="00D82C52">
        <w:rPr>
          <w:rFonts w:ascii="Times New Roman" w:hAnsi="Times New Roman"/>
          <w:sz w:val="24"/>
          <w:szCs w:val="24"/>
        </w:rPr>
        <w:t xml:space="preserve"> lze stanovit okruh příčin, které vedou k páchání trestné činnosti mládeží. Normální rodinné prostředí tvoří základ psychicky vyrovnané osobnosti. Rozmanitost komunikačních prostředků v rodině či příjemná atmosféra rodinného života vytváří životní prostředí, které je maximálně vhodné k výchově jedince už od nejútlejšího mládí pro jeho socializaci. Socializační funkci rodiny je nutné chápat komplexně, tedy nejen z hlediska významu pro dítě, ale i z hlediska významu pro společnost. Plnění této významné společenské funkce dává základ dobré b</w:t>
      </w:r>
      <w:r w:rsidR="00D37689" w:rsidRPr="00D82C52">
        <w:rPr>
          <w:rFonts w:ascii="Times New Roman" w:hAnsi="Times New Roman"/>
          <w:sz w:val="24"/>
          <w:szCs w:val="24"/>
        </w:rPr>
        <w:t>udoucí rodiny, kvalitní populaci</w:t>
      </w:r>
      <w:r w:rsidRPr="00D82C52">
        <w:rPr>
          <w:rFonts w:ascii="Times New Roman" w:hAnsi="Times New Roman"/>
          <w:sz w:val="24"/>
          <w:szCs w:val="24"/>
        </w:rPr>
        <w:t xml:space="preserve"> a tím </w:t>
      </w:r>
      <w:r w:rsidR="00D37689" w:rsidRPr="00D82C52">
        <w:rPr>
          <w:rFonts w:ascii="Times New Roman" w:hAnsi="Times New Roman"/>
          <w:sz w:val="24"/>
          <w:szCs w:val="24"/>
        </w:rPr>
        <w:t xml:space="preserve">logicky </w:t>
      </w:r>
      <w:r w:rsidRPr="00D82C52">
        <w:rPr>
          <w:rFonts w:ascii="Times New Roman" w:hAnsi="Times New Roman"/>
          <w:sz w:val="24"/>
          <w:szCs w:val="24"/>
        </w:rPr>
        <w:t xml:space="preserve">i </w:t>
      </w:r>
      <w:r w:rsidR="00D37689" w:rsidRPr="00D82C52">
        <w:rPr>
          <w:rFonts w:ascii="Times New Roman" w:hAnsi="Times New Roman"/>
          <w:sz w:val="24"/>
          <w:szCs w:val="24"/>
        </w:rPr>
        <w:t xml:space="preserve">zvyšování populace </w:t>
      </w:r>
      <w:r w:rsidRPr="00D82C52">
        <w:rPr>
          <w:rFonts w:ascii="Times New Roman" w:hAnsi="Times New Roman"/>
          <w:sz w:val="24"/>
          <w:szCs w:val="24"/>
        </w:rPr>
        <w:t xml:space="preserve">spořádaných občanů </w:t>
      </w:r>
      <w:r w:rsidR="00D37689" w:rsidRPr="00D82C52">
        <w:rPr>
          <w:rFonts w:ascii="Times New Roman" w:hAnsi="Times New Roman"/>
          <w:sz w:val="24"/>
          <w:szCs w:val="24"/>
        </w:rPr>
        <w:t>v našem státě.</w:t>
      </w:r>
      <w:r w:rsidRPr="00D82C52">
        <w:rPr>
          <w:rStyle w:val="Znakapoznpodarou"/>
          <w:rFonts w:ascii="Times New Roman" w:hAnsi="Times New Roman"/>
          <w:sz w:val="24"/>
          <w:szCs w:val="24"/>
        </w:rPr>
        <w:footnoteReference w:id="49"/>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Velmi důležité postavení rodiny a školy v systému prevence sociálně patologických jevů je zdůrazněno především tím, že první vážné poruchy chování se u dětí, hned vedle rodinného prostředí, objevují v základní škole. Tyto poruchy je možné rychle a adekvátně řešit. </w:t>
      </w:r>
      <w:r w:rsidRPr="00D82C52">
        <w:rPr>
          <w:rStyle w:val="Znakapoznpodarou"/>
          <w:rFonts w:ascii="Times New Roman" w:hAnsi="Times New Roman"/>
          <w:sz w:val="24"/>
          <w:szCs w:val="24"/>
        </w:rPr>
        <w:footnoteReference w:id="50"/>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Znát faktory, které ať už více či méně ovlivňují vznik a vývoj kriminálního chování mladého člověka, je podstatným a nejnutnějším předpokladem k tomu, aby bylo zvoleno skutečně účinné opatření, kterým bude možné takovému chování předejít. Na člověka působí již od narození a ještě před tím velké množství vlivů, které mohou takového jedince </w:t>
      </w:r>
      <w:r w:rsidR="00D37689" w:rsidRPr="00D82C52">
        <w:rPr>
          <w:rFonts w:ascii="Times New Roman" w:hAnsi="Times New Roman"/>
          <w:sz w:val="24"/>
          <w:szCs w:val="24"/>
        </w:rPr>
        <w:t>formovat</w:t>
      </w:r>
      <w:r w:rsidRPr="00D82C52">
        <w:rPr>
          <w:rFonts w:ascii="Times New Roman" w:hAnsi="Times New Roman"/>
          <w:sz w:val="24"/>
          <w:szCs w:val="24"/>
        </w:rPr>
        <w:t>. A to jak v </w:t>
      </w:r>
      <w:r w:rsidR="00D37689" w:rsidRPr="00D82C52">
        <w:rPr>
          <w:rFonts w:ascii="Times New Roman" w:hAnsi="Times New Roman"/>
          <w:sz w:val="24"/>
          <w:szCs w:val="24"/>
        </w:rPr>
        <w:t xml:space="preserve">pozitivním, tak i v negativním </w:t>
      </w:r>
      <w:r w:rsidRPr="00D82C52">
        <w:rPr>
          <w:rFonts w:ascii="Times New Roman" w:hAnsi="Times New Roman"/>
          <w:sz w:val="24"/>
          <w:szCs w:val="24"/>
        </w:rPr>
        <w:lastRenderedPageBreak/>
        <w:t>slova smyslu. Existence rizikových faktorů významně zvyšuje pravděpodobnost kriminálního selhání. Jedná se o faktory v rámci rodiny, školy, pracoviště, sféry volného času, skupin vrstevníků, atd.</w:t>
      </w:r>
      <w:r w:rsidR="0073215A">
        <w:rPr>
          <w:rFonts w:ascii="Times New Roman" w:hAnsi="Times New Roman"/>
          <w:sz w:val="24"/>
          <w:szCs w:val="24"/>
        </w:rPr>
        <w:t xml:space="preserve"> </w:t>
      </w:r>
      <w:r w:rsidRPr="00D82C52">
        <w:rPr>
          <w:rFonts w:ascii="Times New Roman" w:hAnsi="Times New Roman"/>
          <w:sz w:val="24"/>
          <w:szCs w:val="24"/>
        </w:rPr>
        <w:t>Tyto zmíněné okolnosti působí na vývoj jedince komplexně a vzájemně se při takovém působení ovlivňují. V každém konkrétním případě se však mohou projevit v různé intenzitě.</w:t>
      </w:r>
      <w:r w:rsidRPr="00D82C52">
        <w:rPr>
          <w:rStyle w:val="Znakapoznpodarou"/>
          <w:rFonts w:ascii="Times New Roman" w:hAnsi="Times New Roman"/>
          <w:sz w:val="24"/>
          <w:szCs w:val="24"/>
        </w:rPr>
        <w:footnoteReference w:id="51"/>
      </w:r>
    </w:p>
    <w:p w:rsidR="00887680" w:rsidRPr="00D82C52" w:rsidRDefault="00887680" w:rsidP="007A14F7">
      <w:pPr>
        <w:pStyle w:val="Nadpis2"/>
        <w:spacing w:before="240" w:after="0"/>
        <w:ind w:firstLine="567"/>
        <w:rPr>
          <w:rFonts w:ascii="Times New Roman" w:hAnsi="Times New Roman"/>
          <w:sz w:val="30"/>
          <w:szCs w:val="30"/>
        </w:rPr>
      </w:pPr>
      <w:bookmarkStart w:id="13" w:name="_Toc320043942"/>
      <w:r w:rsidRPr="00D82C52">
        <w:rPr>
          <w:rFonts w:ascii="Times New Roman" w:hAnsi="Times New Roman"/>
          <w:sz w:val="28"/>
          <w:szCs w:val="28"/>
        </w:rPr>
        <w:t>3</w:t>
      </w:r>
      <w:r w:rsidRPr="00D82C52">
        <w:rPr>
          <w:rFonts w:ascii="Times New Roman" w:hAnsi="Times New Roman"/>
          <w:sz w:val="30"/>
          <w:szCs w:val="30"/>
        </w:rPr>
        <w:t xml:space="preserve">.1 Ohrožené a </w:t>
      </w:r>
      <w:r w:rsidR="00D37689" w:rsidRPr="00D82C52">
        <w:rPr>
          <w:rFonts w:ascii="Times New Roman" w:hAnsi="Times New Roman"/>
          <w:sz w:val="30"/>
          <w:szCs w:val="30"/>
        </w:rPr>
        <w:t>narušené</w:t>
      </w:r>
      <w:r w:rsidRPr="00D82C52">
        <w:rPr>
          <w:rFonts w:ascii="Times New Roman" w:hAnsi="Times New Roman"/>
          <w:sz w:val="30"/>
          <w:szCs w:val="30"/>
        </w:rPr>
        <w:t xml:space="preserve"> děti</w:t>
      </w:r>
      <w:bookmarkEnd w:id="13"/>
    </w:p>
    <w:p w:rsidR="00D37689" w:rsidRPr="00D82C52" w:rsidRDefault="00D37689" w:rsidP="007A14F7">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Nyní budou následovat subkapitoly dle klasifikace jednotlivých faktorů vedoucích ke kriminalitě mládeže.</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Problematika ohrožených a </w:t>
      </w:r>
      <w:r w:rsidR="00D37689" w:rsidRPr="00D82C52">
        <w:rPr>
          <w:rFonts w:ascii="Times New Roman" w:hAnsi="Times New Roman"/>
          <w:sz w:val="24"/>
          <w:szCs w:val="24"/>
        </w:rPr>
        <w:t>narušených</w:t>
      </w:r>
      <w:r w:rsidRPr="00D82C52">
        <w:rPr>
          <w:rFonts w:ascii="Times New Roman" w:hAnsi="Times New Roman"/>
          <w:sz w:val="24"/>
          <w:szCs w:val="24"/>
        </w:rPr>
        <w:t xml:space="preserve"> dětí je velmi složitá, neboť ohrožen, stejně jako </w:t>
      </w:r>
      <w:r w:rsidR="00D37689" w:rsidRPr="00D82C52">
        <w:rPr>
          <w:rFonts w:ascii="Times New Roman" w:hAnsi="Times New Roman"/>
          <w:sz w:val="24"/>
          <w:szCs w:val="24"/>
        </w:rPr>
        <w:t>narušen</w:t>
      </w:r>
      <w:r w:rsidRPr="00D82C52">
        <w:rPr>
          <w:rFonts w:ascii="Times New Roman" w:hAnsi="Times New Roman"/>
          <w:sz w:val="24"/>
          <w:szCs w:val="24"/>
        </w:rPr>
        <w:t xml:space="preserve">, může být de facto každý. Pojmy jako </w:t>
      </w:r>
      <w:r w:rsidRPr="00D82C52">
        <w:rPr>
          <w:rFonts w:ascii="Times New Roman" w:hAnsi="Times New Roman"/>
          <w:i/>
          <w:sz w:val="24"/>
          <w:szCs w:val="24"/>
        </w:rPr>
        <w:t>ohrožení</w:t>
      </w:r>
      <w:r w:rsidRPr="00D82C52">
        <w:rPr>
          <w:rFonts w:ascii="Times New Roman" w:hAnsi="Times New Roman"/>
          <w:sz w:val="24"/>
          <w:szCs w:val="24"/>
        </w:rPr>
        <w:t xml:space="preserve"> a </w:t>
      </w:r>
      <w:r w:rsidR="00D37689" w:rsidRPr="00D82C52">
        <w:rPr>
          <w:rFonts w:ascii="Times New Roman" w:hAnsi="Times New Roman"/>
          <w:i/>
          <w:sz w:val="24"/>
          <w:szCs w:val="24"/>
        </w:rPr>
        <w:t>narušení</w:t>
      </w:r>
      <w:r w:rsidRPr="00D82C52">
        <w:rPr>
          <w:rFonts w:ascii="Times New Roman" w:hAnsi="Times New Roman"/>
          <w:sz w:val="24"/>
          <w:szCs w:val="24"/>
        </w:rPr>
        <w:t xml:space="preserve"> se mění podle jednotlivých oborů nebo okruhů činností. </w:t>
      </w:r>
    </w:p>
    <w:p w:rsidR="00887680" w:rsidRPr="00D82C52" w:rsidRDefault="00D37689" w:rsidP="00AC0348">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Narušení</w:t>
      </w:r>
      <w:r w:rsidR="00887680" w:rsidRPr="00D82C52">
        <w:rPr>
          <w:rFonts w:ascii="Times New Roman" w:hAnsi="Times New Roman"/>
          <w:i/>
          <w:sz w:val="24"/>
          <w:szCs w:val="24"/>
        </w:rPr>
        <w:t xml:space="preserve"> dětí</w:t>
      </w:r>
      <w:r w:rsidR="00887680" w:rsidRPr="00D82C52">
        <w:rPr>
          <w:rFonts w:ascii="Times New Roman" w:hAnsi="Times New Roman"/>
          <w:sz w:val="24"/>
          <w:szCs w:val="24"/>
        </w:rPr>
        <w:t xml:space="preserve"> můžeme chápat jako takové situace v životě dítěte, které spočívají v jeho osobnosti a které narušují vývoj dítěte včetně socializace a k tomu, aby bylo navráceno zdraví dítěte, se vyžaduje zvláštní zásah. </w:t>
      </w:r>
      <w:r w:rsidRPr="00D82C52">
        <w:rPr>
          <w:rFonts w:ascii="Times New Roman" w:hAnsi="Times New Roman"/>
          <w:sz w:val="24"/>
          <w:szCs w:val="24"/>
        </w:rPr>
        <w:t>Vhodněji</w:t>
      </w:r>
      <w:r w:rsidR="00887680" w:rsidRPr="00D82C52">
        <w:rPr>
          <w:rFonts w:ascii="Times New Roman" w:hAnsi="Times New Roman"/>
          <w:sz w:val="24"/>
          <w:szCs w:val="24"/>
        </w:rPr>
        <w:t xml:space="preserve"> řečeno celá soustava zásahů, které jsou dlouhodobé a někdy i trvalé. </w:t>
      </w:r>
      <w:r w:rsidRPr="00D82C52">
        <w:rPr>
          <w:rFonts w:ascii="Times New Roman" w:hAnsi="Times New Roman"/>
          <w:sz w:val="24"/>
          <w:szCs w:val="24"/>
        </w:rPr>
        <w:t>Narušené</w:t>
      </w:r>
      <w:r w:rsidR="00887680" w:rsidRPr="00D82C52">
        <w:rPr>
          <w:rFonts w:ascii="Times New Roman" w:hAnsi="Times New Roman"/>
          <w:sz w:val="24"/>
          <w:szCs w:val="24"/>
        </w:rPr>
        <w:t xml:space="preserve"> děti, buď z vnitřních nebo zevních příčin, (</w:t>
      </w:r>
      <w:r w:rsidRPr="00D82C52">
        <w:rPr>
          <w:rFonts w:ascii="Times New Roman" w:hAnsi="Times New Roman"/>
          <w:sz w:val="24"/>
          <w:szCs w:val="24"/>
        </w:rPr>
        <w:t xml:space="preserve">o těchto příčinách </w:t>
      </w:r>
      <w:r w:rsidR="00887680" w:rsidRPr="00D82C52">
        <w:rPr>
          <w:rFonts w:ascii="Times New Roman" w:hAnsi="Times New Roman"/>
          <w:sz w:val="24"/>
          <w:szCs w:val="24"/>
        </w:rPr>
        <w:t xml:space="preserve">bude </w:t>
      </w:r>
      <w:r w:rsidRPr="00D82C52">
        <w:rPr>
          <w:rFonts w:ascii="Times New Roman" w:hAnsi="Times New Roman"/>
          <w:sz w:val="24"/>
          <w:szCs w:val="24"/>
        </w:rPr>
        <w:t>pojednávat</w:t>
      </w:r>
      <w:r w:rsidR="00887680" w:rsidRPr="00D82C52">
        <w:rPr>
          <w:rFonts w:ascii="Times New Roman" w:hAnsi="Times New Roman"/>
          <w:sz w:val="24"/>
          <w:szCs w:val="24"/>
        </w:rPr>
        <w:t xml:space="preserve"> následující kapitola), jsou ve svých životních funkcích tak moc omezeny, že je jim ztížena nebo znemožněna možnost normálního začlenění do společnost</w:t>
      </w:r>
      <w:r w:rsidR="001651FC" w:rsidRPr="00D82C52">
        <w:rPr>
          <w:rFonts w:ascii="Times New Roman" w:hAnsi="Times New Roman"/>
          <w:sz w:val="24"/>
          <w:szCs w:val="24"/>
        </w:rPr>
        <w:t>i a</w:t>
      </w:r>
      <w:r w:rsidR="00AF0D07" w:rsidRPr="00D82C52">
        <w:rPr>
          <w:rFonts w:ascii="Times New Roman" w:hAnsi="Times New Roman"/>
          <w:sz w:val="24"/>
          <w:szCs w:val="24"/>
        </w:rPr>
        <w:t> t</w:t>
      </w:r>
      <w:r w:rsidR="001651FC" w:rsidRPr="00D82C52">
        <w:rPr>
          <w:rFonts w:ascii="Times New Roman" w:hAnsi="Times New Roman"/>
          <w:sz w:val="24"/>
          <w:szCs w:val="24"/>
        </w:rPr>
        <w:t>ohoto začlenění nedosáhnou</w:t>
      </w:r>
      <w:r w:rsidR="00887680" w:rsidRPr="00D82C52">
        <w:rPr>
          <w:rFonts w:ascii="Times New Roman" w:hAnsi="Times New Roman"/>
          <w:sz w:val="24"/>
          <w:szCs w:val="24"/>
        </w:rPr>
        <w:t xml:space="preserve"> ani soustavnou komplexní pomocí, kterou společnost vytváří.</w:t>
      </w:r>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Ohrožené děti</w:t>
      </w:r>
      <w:r w:rsidRPr="00D82C52">
        <w:rPr>
          <w:rFonts w:ascii="Times New Roman" w:hAnsi="Times New Roman"/>
          <w:sz w:val="24"/>
          <w:szCs w:val="24"/>
        </w:rPr>
        <w:t xml:space="preserve"> jsou takové, u nichž podmínky života a celkové prostředí, ve kterém žijí, se natolik vychylují od normy, že bezprostředně mohou poškozovat jejich vývoj a</w:t>
      </w:r>
      <w:r w:rsidR="00AF0D07" w:rsidRPr="00D82C52">
        <w:rPr>
          <w:rFonts w:ascii="Times New Roman" w:hAnsi="Times New Roman"/>
          <w:sz w:val="24"/>
          <w:szCs w:val="24"/>
        </w:rPr>
        <w:t> </w:t>
      </w:r>
      <w:r w:rsidRPr="00D82C52">
        <w:rPr>
          <w:rFonts w:ascii="Times New Roman" w:hAnsi="Times New Roman"/>
          <w:sz w:val="24"/>
          <w:szCs w:val="24"/>
        </w:rPr>
        <w:t>socializaci.</w:t>
      </w:r>
      <w:r w:rsidR="00874CE8" w:rsidRPr="00D82C52">
        <w:rPr>
          <w:rStyle w:val="Znakapoznpodarou"/>
          <w:rFonts w:ascii="Times New Roman" w:hAnsi="Times New Roman"/>
          <w:sz w:val="24"/>
          <w:szCs w:val="24"/>
        </w:rPr>
        <w:footnoteReference w:id="52"/>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Jak děti ohrožené, tak </w:t>
      </w:r>
      <w:r w:rsidR="00874CE8" w:rsidRPr="00D82C52">
        <w:rPr>
          <w:rFonts w:ascii="Times New Roman" w:hAnsi="Times New Roman"/>
          <w:sz w:val="24"/>
          <w:szCs w:val="24"/>
        </w:rPr>
        <w:t>narušené</w:t>
      </w:r>
      <w:r w:rsidRPr="00D82C52">
        <w:rPr>
          <w:rFonts w:ascii="Times New Roman" w:hAnsi="Times New Roman"/>
          <w:sz w:val="24"/>
          <w:szCs w:val="24"/>
        </w:rPr>
        <w:t xml:space="preserve"> potřebují zvláštní pozornost a pomoc společnosti právě proto, že jsou ohrožené a </w:t>
      </w:r>
      <w:r w:rsidR="00874CE8" w:rsidRPr="00D82C52">
        <w:rPr>
          <w:rFonts w:ascii="Times New Roman" w:hAnsi="Times New Roman"/>
          <w:sz w:val="24"/>
          <w:szCs w:val="24"/>
        </w:rPr>
        <w:t>narušené</w:t>
      </w:r>
      <w:r w:rsidRPr="00D82C52">
        <w:rPr>
          <w:rFonts w:ascii="Times New Roman" w:hAnsi="Times New Roman"/>
          <w:sz w:val="24"/>
          <w:szCs w:val="24"/>
        </w:rPr>
        <w:t xml:space="preserve"> bez ohledu na jejich charakter nebo příčiny. </w:t>
      </w:r>
      <w:r w:rsidRPr="00D82C52">
        <w:rPr>
          <w:rStyle w:val="Znakapoznpodarou"/>
          <w:rFonts w:ascii="Times New Roman" w:hAnsi="Times New Roman"/>
          <w:sz w:val="24"/>
          <w:szCs w:val="24"/>
        </w:rPr>
        <w:footnoteReference w:id="53"/>
      </w:r>
    </w:p>
    <w:p w:rsidR="00887680" w:rsidRPr="00D82C52" w:rsidRDefault="00887680" w:rsidP="00425241">
      <w:pPr>
        <w:pStyle w:val="Nadpis2"/>
        <w:ind w:firstLine="567"/>
        <w:rPr>
          <w:rFonts w:ascii="Times New Roman" w:hAnsi="Times New Roman"/>
          <w:sz w:val="30"/>
          <w:szCs w:val="30"/>
        </w:rPr>
      </w:pPr>
      <w:bookmarkStart w:id="14" w:name="_Toc320043943"/>
      <w:r w:rsidRPr="00D82C52">
        <w:rPr>
          <w:rFonts w:ascii="Times New Roman" w:hAnsi="Times New Roman"/>
          <w:sz w:val="30"/>
          <w:szCs w:val="30"/>
        </w:rPr>
        <w:t>3.2 Poruchy chování a jejich vliv na kriminalitu mládeže</w:t>
      </w:r>
      <w:bookmarkEnd w:id="14"/>
    </w:p>
    <w:p w:rsidR="00887680" w:rsidRPr="00D82C52" w:rsidRDefault="00887680" w:rsidP="00AC0348">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Poruchy chování představují soubor odchylek od normálního, průměrného chování, což se projevuje tak, že dítě nebo mladistvý jsou nápadní pro své okolí. </w:t>
      </w:r>
      <w:r w:rsidRPr="00D82C52">
        <w:rPr>
          <w:rFonts w:ascii="Times New Roman" w:hAnsi="Times New Roman"/>
          <w:sz w:val="24"/>
          <w:szCs w:val="24"/>
        </w:rPr>
        <w:lastRenderedPageBreak/>
        <w:t>Některé odchylky jsou dlouhodobé, často se opakují, některé jsou naopak vzácné a</w:t>
      </w:r>
      <w:r w:rsidR="00EA0A1A">
        <w:rPr>
          <w:rFonts w:ascii="Times New Roman" w:hAnsi="Times New Roman"/>
          <w:sz w:val="24"/>
          <w:szCs w:val="24"/>
        </w:rPr>
        <w:t> </w:t>
      </w:r>
      <w:r w:rsidRPr="00D82C52">
        <w:rPr>
          <w:rFonts w:ascii="Times New Roman" w:hAnsi="Times New Roman"/>
          <w:sz w:val="24"/>
          <w:szCs w:val="24"/>
        </w:rPr>
        <w:t xml:space="preserve">vyskytují se zřídka. Stejně tak závažnost jednotlivých odchylek je různá a závisí zejména na frekvenci výskytu dané poruchy, na její intenzitě, na věku osoby, u které se porucha objevuje a na podstatě poruchy. Rozsah poruch chování je různý. Od mírných odchylek až po kriminalitu. Poruchy chování lze dělit na </w:t>
      </w:r>
      <w:r w:rsidRPr="00D82C52">
        <w:rPr>
          <w:rFonts w:ascii="Times New Roman" w:hAnsi="Times New Roman"/>
          <w:i/>
          <w:sz w:val="24"/>
          <w:szCs w:val="24"/>
        </w:rPr>
        <w:t>lehké</w:t>
      </w:r>
      <w:r w:rsidRPr="00D82C52">
        <w:rPr>
          <w:rFonts w:ascii="Times New Roman" w:hAnsi="Times New Roman"/>
          <w:sz w:val="24"/>
          <w:szCs w:val="24"/>
        </w:rPr>
        <w:t xml:space="preserve">, které se dají zvládnout běžnými pedagogickými prostředky, </w:t>
      </w:r>
      <w:r w:rsidRPr="00D82C52">
        <w:rPr>
          <w:rFonts w:ascii="Times New Roman" w:hAnsi="Times New Roman"/>
          <w:i/>
          <w:sz w:val="24"/>
          <w:szCs w:val="24"/>
        </w:rPr>
        <w:t>středně těžké</w:t>
      </w:r>
      <w:r w:rsidRPr="00D82C52">
        <w:rPr>
          <w:rFonts w:ascii="Times New Roman" w:hAnsi="Times New Roman"/>
          <w:sz w:val="24"/>
          <w:szCs w:val="24"/>
        </w:rPr>
        <w:t xml:space="preserve">, kde je již nutný speciální zásah odborníků a pak </w:t>
      </w:r>
      <w:r w:rsidRPr="00D82C52">
        <w:rPr>
          <w:rFonts w:ascii="Times New Roman" w:hAnsi="Times New Roman"/>
          <w:i/>
          <w:sz w:val="24"/>
          <w:szCs w:val="24"/>
        </w:rPr>
        <w:t>těžké</w:t>
      </w:r>
      <w:r w:rsidRPr="00D82C52">
        <w:rPr>
          <w:rFonts w:ascii="Times New Roman" w:hAnsi="Times New Roman"/>
          <w:sz w:val="24"/>
          <w:szCs w:val="24"/>
        </w:rPr>
        <w:t>, které bývají doménou psychiatrie.</w:t>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Příčiny vyvolávající u dětí a mladistvých různé patologické poruchy, jsou četné a</w:t>
      </w:r>
      <w:r w:rsidR="001D3590" w:rsidRPr="00D82C52">
        <w:rPr>
          <w:rFonts w:ascii="Times New Roman" w:hAnsi="Times New Roman"/>
          <w:sz w:val="24"/>
          <w:szCs w:val="24"/>
        </w:rPr>
        <w:t> </w:t>
      </w:r>
      <w:r w:rsidRPr="00D82C52">
        <w:rPr>
          <w:rFonts w:ascii="Times New Roman" w:hAnsi="Times New Roman"/>
          <w:sz w:val="24"/>
          <w:szCs w:val="24"/>
        </w:rPr>
        <w:t xml:space="preserve">složité. Dají se rozdělit na </w:t>
      </w:r>
      <w:r w:rsidRPr="00D82C52">
        <w:rPr>
          <w:rFonts w:ascii="Times New Roman" w:hAnsi="Times New Roman"/>
          <w:i/>
          <w:sz w:val="24"/>
          <w:szCs w:val="24"/>
        </w:rPr>
        <w:t>endogenní</w:t>
      </w:r>
      <w:r w:rsidRPr="00D82C52">
        <w:rPr>
          <w:rFonts w:ascii="Times New Roman" w:hAnsi="Times New Roman"/>
          <w:sz w:val="24"/>
          <w:szCs w:val="24"/>
        </w:rPr>
        <w:t xml:space="preserve">, tedy vnitřní, a </w:t>
      </w:r>
      <w:r w:rsidRPr="00D82C52">
        <w:rPr>
          <w:rFonts w:ascii="Times New Roman" w:hAnsi="Times New Roman"/>
          <w:i/>
          <w:sz w:val="24"/>
          <w:szCs w:val="24"/>
        </w:rPr>
        <w:t>exogenní</w:t>
      </w:r>
      <w:r w:rsidRPr="00D82C52">
        <w:rPr>
          <w:rFonts w:ascii="Times New Roman" w:hAnsi="Times New Roman"/>
          <w:sz w:val="24"/>
          <w:szCs w:val="24"/>
        </w:rPr>
        <w:t xml:space="preserve"> – vnější. Endogenní příčiny jsou takové, které vznikly účinkem vnitřních vlastností organismu, exogenní pak vlivem účinku zevního prostředí. Z hlediska doby se dají příčiny poruch chování dělit na </w:t>
      </w:r>
      <w:r w:rsidRPr="00D82C52">
        <w:rPr>
          <w:rFonts w:ascii="Times New Roman" w:hAnsi="Times New Roman"/>
          <w:i/>
          <w:sz w:val="24"/>
          <w:szCs w:val="24"/>
        </w:rPr>
        <w:t>prenatální</w:t>
      </w:r>
      <w:r w:rsidRPr="00D82C52">
        <w:rPr>
          <w:rFonts w:ascii="Times New Roman" w:hAnsi="Times New Roman"/>
          <w:sz w:val="24"/>
          <w:szCs w:val="24"/>
        </w:rPr>
        <w:t xml:space="preserve"> (předporodní), </w:t>
      </w:r>
      <w:r w:rsidRPr="00D82C52">
        <w:rPr>
          <w:rFonts w:ascii="Times New Roman" w:hAnsi="Times New Roman"/>
          <w:i/>
          <w:sz w:val="24"/>
          <w:szCs w:val="24"/>
        </w:rPr>
        <w:t>perinatální</w:t>
      </w:r>
      <w:r w:rsidRPr="00D82C52">
        <w:rPr>
          <w:rFonts w:ascii="Times New Roman" w:hAnsi="Times New Roman"/>
          <w:sz w:val="24"/>
          <w:szCs w:val="24"/>
        </w:rPr>
        <w:t xml:space="preserve"> (kolem porodu) a </w:t>
      </w:r>
      <w:r w:rsidRPr="00D82C52">
        <w:rPr>
          <w:rFonts w:ascii="Times New Roman" w:hAnsi="Times New Roman"/>
          <w:i/>
          <w:sz w:val="24"/>
          <w:szCs w:val="24"/>
        </w:rPr>
        <w:t>postnatální</w:t>
      </w:r>
      <w:r w:rsidRPr="00D82C52">
        <w:rPr>
          <w:rFonts w:ascii="Times New Roman" w:hAnsi="Times New Roman"/>
          <w:sz w:val="24"/>
          <w:szCs w:val="24"/>
        </w:rPr>
        <w:t xml:space="preserve"> (poporodní).</w:t>
      </w:r>
    </w:p>
    <w:p w:rsidR="00887680" w:rsidRPr="00D82C52" w:rsidRDefault="00887680" w:rsidP="00AC0348">
      <w:pPr>
        <w:pStyle w:val="Nadpis3"/>
        <w:ind w:firstLine="567"/>
        <w:rPr>
          <w:rFonts w:ascii="Times New Roman" w:hAnsi="Times New Roman"/>
          <w:sz w:val="28"/>
          <w:szCs w:val="28"/>
        </w:rPr>
      </w:pPr>
      <w:bookmarkStart w:id="15" w:name="_Toc320043944"/>
      <w:r w:rsidRPr="00D82C52">
        <w:rPr>
          <w:rFonts w:ascii="Times New Roman" w:hAnsi="Times New Roman"/>
          <w:sz w:val="28"/>
          <w:szCs w:val="28"/>
        </w:rPr>
        <w:t>3.2.1 Poruchy chování, které lze vhodnou péčí upravit</w:t>
      </w:r>
      <w:bookmarkEnd w:id="15"/>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Příčina těchto poruch nebývá jednotná. Vyskytuje se např. v podobě nechutí dítěte k učení, což může být posuzováno jako lenost, ale může se jednat o latentní chorobu nebo např. následek neurotického onemocnění. Proto se doporučuje vyvarovat se unáhleným názorů a pozorovat dítě v různých situacích, hledat konkrétní příčiny a pátrat v anamnéze dítěte. Velmi důležité jsou vlivy prostředí, ve kterých dítě vyrůstalo. Jde zejména o rodinu a</w:t>
      </w:r>
      <w:r w:rsidR="001D3590" w:rsidRPr="00D82C52">
        <w:rPr>
          <w:rFonts w:ascii="Times New Roman" w:hAnsi="Times New Roman"/>
          <w:sz w:val="24"/>
          <w:szCs w:val="24"/>
        </w:rPr>
        <w:t> </w:t>
      </w:r>
      <w:r w:rsidRPr="00D82C52">
        <w:rPr>
          <w:rFonts w:ascii="Times New Roman" w:hAnsi="Times New Roman"/>
          <w:sz w:val="24"/>
          <w:szCs w:val="24"/>
        </w:rPr>
        <w:t>školní třídu nebo i jinou mimoškolní skupinu.</w:t>
      </w:r>
    </w:p>
    <w:p w:rsidR="00887680" w:rsidRPr="00D82C52" w:rsidRDefault="00014EA3" w:rsidP="00AC0348">
      <w:pPr>
        <w:pStyle w:val="Nadpis3"/>
        <w:ind w:firstLine="567"/>
        <w:rPr>
          <w:rFonts w:ascii="Times New Roman" w:hAnsi="Times New Roman"/>
          <w:sz w:val="28"/>
          <w:szCs w:val="28"/>
        </w:rPr>
      </w:pPr>
      <w:bookmarkStart w:id="16" w:name="_Toc320043945"/>
      <w:r w:rsidRPr="00D82C52">
        <w:rPr>
          <w:rFonts w:ascii="Times New Roman" w:hAnsi="Times New Roman"/>
          <w:sz w:val="28"/>
          <w:szCs w:val="28"/>
        </w:rPr>
        <w:t>3.2.2</w:t>
      </w:r>
      <w:r w:rsidR="00887680" w:rsidRPr="00D82C52">
        <w:rPr>
          <w:rFonts w:ascii="Times New Roman" w:hAnsi="Times New Roman"/>
          <w:sz w:val="28"/>
          <w:szCs w:val="28"/>
        </w:rPr>
        <w:t xml:space="preserve"> Poruchy chování, které potřebují zásah odborníka</w:t>
      </w:r>
      <w:bookmarkEnd w:id="16"/>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Tyto poruchy lze z hlediska jejich nebezpečnosti pro společnost dělit na lži, krádeže, opuštění domova záškoláctví, toxikománie, poruchy sexuální aktivity, sebepoškozování, sebevražedné pokusy a sebevraždy, antisociální činnost a</w:t>
      </w:r>
      <w:r w:rsidR="00EA0A1A">
        <w:rPr>
          <w:rFonts w:ascii="Times New Roman" w:hAnsi="Times New Roman"/>
          <w:sz w:val="24"/>
          <w:szCs w:val="24"/>
        </w:rPr>
        <w:t> </w:t>
      </w:r>
      <w:r w:rsidRPr="00D82C52">
        <w:rPr>
          <w:rFonts w:ascii="Times New Roman" w:hAnsi="Times New Roman"/>
          <w:sz w:val="24"/>
          <w:szCs w:val="24"/>
        </w:rPr>
        <w:t>delikvenci.</w:t>
      </w:r>
    </w:p>
    <w:p w:rsidR="00887680" w:rsidRPr="00D82C52" w:rsidRDefault="00887680" w:rsidP="00AC0348">
      <w:pPr>
        <w:spacing w:line="360" w:lineRule="auto"/>
        <w:ind w:firstLine="567"/>
        <w:jc w:val="both"/>
        <w:rPr>
          <w:rFonts w:ascii="Times New Roman" w:hAnsi="Times New Roman"/>
          <w:b/>
          <w:sz w:val="24"/>
          <w:szCs w:val="24"/>
        </w:rPr>
      </w:pPr>
      <w:r w:rsidRPr="00D82C52">
        <w:rPr>
          <w:rFonts w:ascii="Times New Roman" w:hAnsi="Times New Roman"/>
          <w:b/>
          <w:sz w:val="24"/>
          <w:szCs w:val="24"/>
        </w:rPr>
        <w:t>Lži</w:t>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Pod pojmem lež se rozumí nepravdivý výrok, který má nositele chránit před trestem, nebo se vyhnout povinnostem, případě také ublížit jinému.  Dítě je možné velmi často přistihnout při tom, že nemluví pravdu. Tyto nepravdy však bývají </w:t>
      </w:r>
      <w:r w:rsidRPr="00D82C52">
        <w:rPr>
          <w:rFonts w:ascii="Times New Roman" w:hAnsi="Times New Roman"/>
          <w:sz w:val="24"/>
          <w:szCs w:val="24"/>
        </w:rPr>
        <w:lastRenderedPageBreak/>
        <w:t xml:space="preserve">součástí dětského způsobu myšlení. Až v pozdějším věku se vyskytují ty </w:t>
      </w:r>
      <w:r w:rsidR="00874CE8" w:rsidRPr="00D82C52">
        <w:rPr>
          <w:rFonts w:ascii="Times New Roman" w:hAnsi="Times New Roman"/>
          <w:sz w:val="24"/>
          <w:szCs w:val="24"/>
        </w:rPr>
        <w:t>„</w:t>
      </w:r>
      <w:r w:rsidRPr="00D82C52">
        <w:rPr>
          <w:rFonts w:ascii="Times New Roman" w:hAnsi="Times New Roman"/>
          <w:sz w:val="24"/>
          <w:szCs w:val="24"/>
        </w:rPr>
        <w:t>pravé</w:t>
      </w:r>
      <w:r w:rsidR="00874CE8" w:rsidRPr="00D82C52">
        <w:rPr>
          <w:rFonts w:ascii="Times New Roman" w:hAnsi="Times New Roman"/>
          <w:sz w:val="24"/>
          <w:szCs w:val="24"/>
        </w:rPr>
        <w:t>“</w:t>
      </w:r>
      <w:r w:rsidRPr="00D82C52">
        <w:rPr>
          <w:rFonts w:ascii="Times New Roman" w:hAnsi="Times New Roman"/>
          <w:sz w:val="24"/>
          <w:szCs w:val="24"/>
        </w:rPr>
        <w:t xml:space="preserve"> lži, které mají přinést lháři určitý prospěch.</w:t>
      </w:r>
    </w:p>
    <w:p w:rsidR="00887680" w:rsidRPr="00D82C52" w:rsidRDefault="00887680" w:rsidP="007A14F7">
      <w:pPr>
        <w:spacing w:before="240" w:after="0" w:line="360" w:lineRule="auto"/>
        <w:ind w:firstLine="567"/>
        <w:jc w:val="both"/>
        <w:rPr>
          <w:rFonts w:ascii="Times New Roman" w:hAnsi="Times New Roman"/>
          <w:b/>
          <w:sz w:val="24"/>
          <w:szCs w:val="24"/>
        </w:rPr>
      </w:pPr>
      <w:r w:rsidRPr="00D82C52">
        <w:rPr>
          <w:rFonts w:ascii="Times New Roman" w:hAnsi="Times New Roman"/>
          <w:b/>
          <w:sz w:val="24"/>
          <w:szCs w:val="24"/>
        </w:rPr>
        <w:t>Krádeže</w:t>
      </w:r>
    </w:p>
    <w:p w:rsidR="00887680" w:rsidRPr="00D82C52" w:rsidRDefault="00887680" w:rsidP="005D7116">
      <w:pPr>
        <w:spacing w:before="240" w:line="360" w:lineRule="auto"/>
        <w:ind w:firstLine="567"/>
        <w:jc w:val="both"/>
        <w:rPr>
          <w:rFonts w:ascii="Times New Roman" w:hAnsi="Times New Roman"/>
          <w:sz w:val="24"/>
          <w:szCs w:val="24"/>
        </w:rPr>
      </w:pPr>
      <w:r w:rsidRPr="00D82C52">
        <w:rPr>
          <w:rFonts w:ascii="Times New Roman" w:hAnsi="Times New Roman"/>
          <w:sz w:val="24"/>
          <w:szCs w:val="24"/>
        </w:rPr>
        <w:t xml:space="preserve">Přivlastňování si cizích věcí u dětí a mládeže je velmi časté. Závažnost krádeže se hodnotí dle ceny odcizené věci, </w:t>
      </w:r>
      <w:r w:rsidR="00874CE8" w:rsidRPr="00D82C52">
        <w:rPr>
          <w:rFonts w:ascii="Times New Roman" w:hAnsi="Times New Roman"/>
          <w:sz w:val="24"/>
          <w:szCs w:val="24"/>
        </w:rPr>
        <w:t>četnosti</w:t>
      </w:r>
      <w:r w:rsidRPr="00D82C52">
        <w:rPr>
          <w:rFonts w:ascii="Times New Roman" w:hAnsi="Times New Roman"/>
          <w:sz w:val="24"/>
          <w:szCs w:val="24"/>
        </w:rPr>
        <w:t xml:space="preserve"> opakování krádeže, podle věku a</w:t>
      </w:r>
      <w:r w:rsidR="00EA0A1A">
        <w:rPr>
          <w:rFonts w:ascii="Times New Roman" w:hAnsi="Times New Roman"/>
          <w:sz w:val="24"/>
          <w:szCs w:val="24"/>
        </w:rPr>
        <w:t> </w:t>
      </w:r>
      <w:r w:rsidRPr="00D82C52">
        <w:rPr>
          <w:rFonts w:ascii="Times New Roman" w:hAnsi="Times New Roman"/>
          <w:sz w:val="24"/>
          <w:szCs w:val="24"/>
        </w:rPr>
        <w:t xml:space="preserve">psychické vyzrálosti dítěte a mladistvého, podle toho, jak s odcizenou věcí naložilo, jestli se následně ke krádeži přiznalo apod. Někdy ze strany dětí a mládeže dochází k tzv. </w:t>
      </w:r>
      <w:r w:rsidRPr="00D82C52">
        <w:rPr>
          <w:rFonts w:ascii="Times New Roman" w:hAnsi="Times New Roman"/>
          <w:i/>
          <w:sz w:val="24"/>
          <w:szCs w:val="24"/>
        </w:rPr>
        <w:t>příležitostným krádežím</w:t>
      </w:r>
      <w:r w:rsidRPr="00D82C52">
        <w:rPr>
          <w:rFonts w:ascii="Times New Roman" w:hAnsi="Times New Roman"/>
          <w:sz w:val="24"/>
          <w:szCs w:val="24"/>
        </w:rPr>
        <w:t xml:space="preserve">, což souvisí s nezvladatelnou touhou osvojit si tolik lákavou věc. </w:t>
      </w:r>
      <w:r w:rsidRPr="00D82C52">
        <w:rPr>
          <w:rFonts w:ascii="Times New Roman" w:hAnsi="Times New Roman"/>
          <w:i/>
          <w:sz w:val="24"/>
          <w:szCs w:val="24"/>
        </w:rPr>
        <w:t xml:space="preserve">Opakované a houževnaté krádeže </w:t>
      </w:r>
      <w:r w:rsidRPr="00D82C52">
        <w:rPr>
          <w:rFonts w:ascii="Times New Roman" w:hAnsi="Times New Roman"/>
          <w:sz w:val="24"/>
          <w:szCs w:val="24"/>
        </w:rPr>
        <w:t xml:space="preserve">jsou již problémem dětské psychiatrie. </w:t>
      </w:r>
      <w:r w:rsidRPr="00D82C52">
        <w:rPr>
          <w:rFonts w:ascii="Times New Roman" w:hAnsi="Times New Roman"/>
          <w:i/>
          <w:sz w:val="24"/>
          <w:szCs w:val="24"/>
        </w:rPr>
        <w:t xml:space="preserve">Pravá krádež </w:t>
      </w:r>
      <w:r w:rsidRPr="00D82C52">
        <w:rPr>
          <w:rFonts w:ascii="Times New Roman" w:hAnsi="Times New Roman"/>
          <w:sz w:val="24"/>
          <w:szCs w:val="24"/>
        </w:rPr>
        <w:t xml:space="preserve">bývá plánovaná, promyšlená, aby riziko odhalení bylo co nejmenší. Krádež má pachateli přinést určitý zisk. Prvně je dobré pokusit se krádeže odstranit pedagogickou cestou, rozebrat důvody takového jednání, následky a až když </w:t>
      </w:r>
      <w:r w:rsidR="000A3F40" w:rsidRPr="00D82C52">
        <w:rPr>
          <w:rFonts w:ascii="Times New Roman" w:hAnsi="Times New Roman"/>
          <w:sz w:val="24"/>
          <w:szCs w:val="24"/>
        </w:rPr>
        <w:t xml:space="preserve">tento způsob k ničemu nevede, je </w:t>
      </w:r>
      <w:r w:rsidRPr="00D82C52">
        <w:rPr>
          <w:rFonts w:ascii="Times New Roman" w:hAnsi="Times New Roman"/>
          <w:sz w:val="24"/>
          <w:szCs w:val="24"/>
        </w:rPr>
        <w:t xml:space="preserve">nutný pečlivější rozbor v podobě psychologů, psychiatrů aj. </w:t>
      </w:r>
      <w:r w:rsidRPr="00D82C52">
        <w:rPr>
          <w:rFonts w:ascii="Times New Roman" w:hAnsi="Times New Roman"/>
          <w:i/>
          <w:sz w:val="24"/>
          <w:szCs w:val="24"/>
        </w:rPr>
        <w:t>Loupež</w:t>
      </w:r>
      <w:r w:rsidRPr="00D82C52">
        <w:rPr>
          <w:rFonts w:ascii="Times New Roman" w:hAnsi="Times New Roman"/>
          <w:sz w:val="24"/>
          <w:szCs w:val="24"/>
        </w:rPr>
        <w:t xml:space="preserve"> je krádež za použití násilí nebo hrozby násilí ve snaze zmocnit se cizí věci. To spadá do velmi závažných trestných činů.</w:t>
      </w:r>
      <w:r w:rsidRPr="00D82C52">
        <w:rPr>
          <w:rStyle w:val="Znakapoznpodarou"/>
          <w:rFonts w:ascii="Times New Roman" w:hAnsi="Times New Roman"/>
          <w:sz w:val="24"/>
          <w:szCs w:val="24"/>
        </w:rPr>
        <w:footnoteReference w:id="54"/>
      </w:r>
    </w:p>
    <w:p w:rsidR="00887680" w:rsidRPr="00D82C52" w:rsidRDefault="00887680" w:rsidP="00AC0348">
      <w:pPr>
        <w:spacing w:line="360" w:lineRule="auto"/>
        <w:ind w:firstLine="567"/>
        <w:jc w:val="both"/>
        <w:rPr>
          <w:rFonts w:ascii="Times New Roman" w:hAnsi="Times New Roman"/>
          <w:b/>
          <w:sz w:val="24"/>
          <w:szCs w:val="24"/>
        </w:rPr>
      </w:pPr>
      <w:r w:rsidRPr="00D82C52">
        <w:rPr>
          <w:rFonts w:ascii="Times New Roman" w:hAnsi="Times New Roman"/>
          <w:b/>
          <w:sz w:val="24"/>
          <w:szCs w:val="24"/>
        </w:rPr>
        <w:t>Opouštění domova a záškoláctví</w:t>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Toto jednání může mít různé příčiny, např. nepříznivé prostředí nebo povahové úchylky. Útěkem z domova řeší nezletilá osoba situaci, ze které nevidí vhodnější východisko. Má strach z trestu nebo jiné nepříjemnosti. Může se jednat o zkratovité chování. Po určité době, když si nezletilý myslí, že se situace doma mohla už uklidnit, se vrací domů. </w:t>
      </w:r>
      <w:r w:rsidRPr="00D82C52">
        <w:rPr>
          <w:rFonts w:ascii="Times New Roman" w:hAnsi="Times New Roman"/>
          <w:i/>
          <w:sz w:val="24"/>
          <w:szCs w:val="24"/>
        </w:rPr>
        <w:t>Potulování</w:t>
      </w:r>
      <w:r w:rsidRPr="00D82C52">
        <w:rPr>
          <w:rFonts w:ascii="Times New Roman" w:hAnsi="Times New Roman"/>
          <w:sz w:val="24"/>
          <w:szCs w:val="24"/>
        </w:rPr>
        <w:t xml:space="preserve"> je uniknutí z nelákavého domova, když má domácí prostředí pro nezletilého nepřitažlivý charakter. Dítě nebo mladistvý se potloukává po ulicích, zdržuje se v partě a večer se většinou vrací domů. K </w:t>
      </w:r>
      <w:r w:rsidRPr="00D82C52">
        <w:rPr>
          <w:rFonts w:ascii="Times New Roman" w:hAnsi="Times New Roman"/>
          <w:i/>
          <w:sz w:val="24"/>
          <w:szCs w:val="24"/>
        </w:rPr>
        <w:t>záškoláctví</w:t>
      </w:r>
      <w:r w:rsidRPr="00D82C52">
        <w:rPr>
          <w:rFonts w:ascii="Times New Roman" w:hAnsi="Times New Roman"/>
          <w:sz w:val="24"/>
          <w:szCs w:val="24"/>
        </w:rPr>
        <w:t xml:space="preserve"> dochází, jestliže dítě ve škole očekává nějakou nepříjemnost a</w:t>
      </w:r>
      <w:r w:rsidR="001D3590" w:rsidRPr="00D82C52">
        <w:rPr>
          <w:rFonts w:ascii="Times New Roman" w:hAnsi="Times New Roman"/>
          <w:sz w:val="24"/>
          <w:szCs w:val="24"/>
        </w:rPr>
        <w:t> </w:t>
      </w:r>
      <w:r w:rsidRPr="00D82C52">
        <w:rPr>
          <w:rFonts w:ascii="Times New Roman" w:hAnsi="Times New Roman"/>
          <w:sz w:val="24"/>
          <w:szCs w:val="24"/>
        </w:rPr>
        <w:t>usoudí, že je lepší se celkově vyučování vyhnout. O záškoláctví se mluví až tehdy, pokud má déle trvající nebo opakovaný průběh.</w:t>
      </w:r>
    </w:p>
    <w:p w:rsidR="00887680" w:rsidRPr="00D82C52" w:rsidRDefault="00887680" w:rsidP="00AC0348">
      <w:pPr>
        <w:spacing w:line="360" w:lineRule="auto"/>
        <w:ind w:firstLine="567"/>
        <w:jc w:val="both"/>
        <w:rPr>
          <w:rFonts w:ascii="Times New Roman" w:hAnsi="Times New Roman"/>
          <w:b/>
          <w:sz w:val="24"/>
          <w:szCs w:val="24"/>
        </w:rPr>
      </w:pPr>
      <w:r w:rsidRPr="00D82C52">
        <w:rPr>
          <w:rFonts w:ascii="Times New Roman" w:hAnsi="Times New Roman"/>
          <w:b/>
          <w:sz w:val="24"/>
          <w:szCs w:val="24"/>
        </w:rPr>
        <w:t>Toxikomanie</w:t>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Pod pojmem toxikomanie se rozumí závislost na drogách. Je to stav chronické otravy, který škodí nejenom jednotlivci, ale i celé společnosti. </w:t>
      </w:r>
      <w:r w:rsidRPr="00D82C52">
        <w:rPr>
          <w:rFonts w:ascii="Times New Roman" w:hAnsi="Times New Roman"/>
          <w:i/>
          <w:sz w:val="24"/>
          <w:szCs w:val="24"/>
        </w:rPr>
        <w:t>Drogou</w:t>
      </w:r>
      <w:r w:rsidRPr="00D82C52">
        <w:rPr>
          <w:rFonts w:ascii="Times New Roman" w:hAnsi="Times New Roman"/>
          <w:sz w:val="24"/>
          <w:szCs w:val="24"/>
        </w:rPr>
        <w:t xml:space="preserve"> se rozumí </w:t>
      </w:r>
      <w:r w:rsidRPr="00D82C52">
        <w:rPr>
          <w:rFonts w:ascii="Times New Roman" w:hAnsi="Times New Roman"/>
          <w:sz w:val="24"/>
          <w:szCs w:val="24"/>
        </w:rPr>
        <w:lastRenderedPageBreak/>
        <w:t>chemická látka buď přirozená, nebo syntetická, která má rychlý účinek na lidskou psychiku a ovlivňuje náladu, jednání atd. Toxikomani se pohybují v otevřeném kruhu: vzhledem k tomu, že působení drogy je pouze dočasné, po odeznění jejího účinku se osoba vrátí zpět do tvrdé reality, které se však snaží uniknout další konzumací drogy. Tu získává všemi možnými prostředky. Chronická toxikomanie má škodlivý vliv na psychický i tělesný stav toxikomana. Objevují se poruchy duše</w:t>
      </w:r>
      <w:r w:rsidR="00F91C48" w:rsidRPr="00D82C52">
        <w:rPr>
          <w:rFonts w:ascii="Times New Roman" w:hAnsi="Times New Roman"/>
          <w:sz w:val="24"/>
          <w:szCs w:val="24"/>
        </w:rPr>
        <w:t>v</w:t>
      </w:r>
      <w:r w:rsidRPr="00D82C52">
        <w:rPr>
          <w:rFonts w:ascii="Times New Roman" w:hAnsi="Times New Roman"/>
          <w:sz w:val="24"/>
          <w:szCs w:val="24"/>
        </w:rPr>
        <w:t>ní, poruchy intelektuálních schopností, společenských vztahů i tělesné poruchy vnitřních orgánů.</w:t>
      </w:r>
      <w:r w:rsidRPr="00D82C52">
        <w:rPr>
          <w:rStyle w:val="Znakapoznpodarou"/>
          <w:rFonts w:ascii="Times New Roman" w:hAnsi="Times New Roman"/>
          <w:sz w:val="24"/>
          <w:szCs w:val="24"/>
        </w:rPr>
        <w:footnoteReference w:id="55"/>
      </w:r>
      <w:r w:rsidRPr="00D82C52">
        <w:rPr>
          <w:rFonts w:ascii="Times New Roman" w:hAnsi="Times New Roman"/>
          <w:sz w:val="24"/>
          <w:szCs w:val="24"/>
        </w:rPr>
        <w:t xml:space="preserve"> Opatřování těchto prostředků bývá často spojováno s trestnou činností. Mimo to dochází k neúmyslnému, ale zato záměrnému sebepoškozování. Ve stavu omámení drogou se mládež dopouští kriminálního jednání a je vystavována kriminálnímu manipulování jinými lidmi.</w:t>
      </w:r>
    </w:p>
    <w:p w:rsidR="00887680" w:rsidRPr="00D82C52" w:rsidRDefault="00887680" w:rsidP="00425241">
      <w:pPr>
        <w:spacing w:line="360" w:lineRule="auto"/>
        <w:ind w:firstLine="567"/>
        <w:jc w:val="both"/>
        <w:rPr>
          <w:rFonts w:ascii="Times New Roman" w:hAnsi="Times New Roman"/>
          <w:b/>
          <w:sz w:val="24"/>
          <w:szCs w:val="24"/>
        </w:rPr>
      </w:pPr>
      <w:r w:rsidRPr="00D82C52">
        <w:rPr>
          <w:rFonts w:ascii="Times New Roman" w:hAnsi="Times New Roman"/>
          <w:b/>
          <w:sz w:val="24"/>
          <w:szCs w:val="24"/>
        </w:rPr>
        <w:t>Alkoholismus</w:t>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Alkoholismus je nejrozšířenější, ale také nejvíce podceňovanou toxikománií. I</w:t>
      </w:r>
      <w:r w:rsidR="001D3590" w:rsidRPr="00D82C52">
        <w:rPr>
          <w:rFonts w:ascii="Times New Roman" w:hAnsi="Times New Roman"/>
          <w:sz w:val="24"/>
          <w:szCs w:val="24"/>
        </w:rPr>
        <w:t> </w:t>
      </w:r>
      <w:r w:rsidRPr="00D82C52">
        <w:rPr>
          <w:rFonts w:ascii="Times New Roman" w:hAnsi="Times New Roman"/>
          <w:sz w:val="24"/>
          <w:szCs w:val="24"/>
        </w:rPr>
        <w:t>jednorázové alkoholické opojení nezletilého má význam pro společnost a je pro nezletilého nebezpečné. Postoj veřejnosti je však k nadměrnému požívání alkoholu značně shovívavý, což je špatné. Alkoholické nápoje mládež přitahují. Požíváním alkoholu se cítí mládež dospělejší a starší. Pod vlivem alkoholu se mládež nezřídka dopouští násilných, mravnostních i majetkových deliktů. A část kriminálních deliktů mládeže je páchána právě proto, aby byly získány další alkoholické nápoje, nebo prostředky na jejich obstarání.</w:t>
      </w:r>
      <w:r w:rsidRPr="00D82C52">
        <w:rPr>
          <w:rStyle w:val="Znakapoznpodarou"/>
          <w:rFonts w:ascii="Times New Roman" w:hAnsi="Times New Roman"/>
          <w:sz w:val="24"/>
          <w:szCs w:val="24"/>
        </w:rPr>
        <w:footnoteReference w:id="56"/>
      </w:r>
    </w:p>
    <w:p w:rsidR="00887680" w:rsidRPr="00D82C52" w:rsidRDefault="00887680" w:rsidP="00AC0348">
      <w:pPr>
        <w:spacing w:line="360" w:lineRule="auto"/>
        <w:ind w:firstLine="567"/>
        <w:jc w:val="both"/>
        <w:rPr>
          <w:rFonts w:ascii="Times New Roman" w:hAnsi="Times New Roman"/>
          <w:b/>
          <w:sz w:val="24"/>
          <w:szCs w:val="24"/>
        </w:rPr>
      </w:pPr>
      <w:r w:rsidRPr="00D82C52">
        <w:rPr>
          <w:rFonts w:ascii="Times New Roman" w:hAnsi="Times New Roman"/>
          <w:b/>
          <w:sz w:val="24"/>
          <w:szCs w:val="24"/>
        </w:rPr>
        <w:t>Čichání těkavých látek</w:t>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Zde přichází v úvahu </w:t>
      </w:r>
      <w:r w:rsidR="00874CE8" w:rsidRPr="00D82C52">
        <w:rPr>
          <w:rFonts w:ascii="Times New Roman" w:hAnsi="Times New Roman"/>
          <w:sz w:val="24"/>
          <w:szCs w:val="24"/>
        </w:rPr>
        <w:t>toluen</w:t>
      </w:r>
      <w:r w:rsidRPr="00D82C52">
        <w:rPr>
          <w:rFonts w:ascii="Times New Roman" w:hAnsi="Times New Roman"/>
          <w:sz w:val="24"/>
          <w:szCs w:val="24"/>
        </w:rPr>
        <w:t xml:space="preserve">. Mladiství si tím vyvolávají příjemné stavy opojení s mimořádnými senzacemi. </w:t>
      </w:r>
    </w:p>
    <w:p w:rsidR="00887680" w:rsidRPr="00D82C52" w:rsidRDefault="00887680" w:rsidP="00AC0348">
      <w:pPr>
        <w:spacing w:line="360" w:lineRule="auto"/>
        <w:ind w:firstLine="567"/>
        <w:jc w:val="both"/>
        <w:rPr>
          <w:rFonts w:ascii="Times New Roman" w:hAnsi="Times New Roman"/>
          <w:b/>
          <w:sz w:val="24"/>
          <w:szCs w:val="24"/>
        </w:rPr>
      </w:pPr>
      <w:r w:rsidRPr="00D82C52">
        <w:rPr>
          <w:rFonts w:ascii="Times New Roman" w:hAnsi="Times New Roman"/>
          <w:b/>
          <w:sz w:val="24"/>
          <w:szCs w:val="24"/>
        </w:rPr>
        <w:t>Poruchy sexuální aktivity</w:t>
      </w:r>
    </w:p>
    <w:p w:rsidR="00887680" w:rsidRPr="00D82C52" w:rsidRDefault="00887680" w:rsidP="007A14F7">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Mládež vyplňuje svůj volný čas i vzájemnými tělesnými vztahy. Mezi mládeží dochází k promiskuitě, pohlavnímu zneužívání a dokonce i ke znásilnění. Tyto </w:t>
      </w:r>
      <w:r w:rsidR="00874CE8" w:rsidRPr="00D82C52">
        <w:rPr>
          <w:rFonts w:ascii="Times New Roman" w:hAnsi="Times New Roman"/>
          <w:sz w:val="24"/>
          <w:szCs w:val="24"/>
        </w:rPr>
        <w:t>jejich</w:t>
      </w:r>
      <w:r w:rsidRPr="00D82C52">
        <w:rPr>
          <w:rFonts w:ascii="Times New Roman" w:hAnsi="Times New Roman"/>
          <w:sz w:val="24"/>
          <w:szCs w:val="24"/>
        </w:rPr>
        <w:t xml:space="preserve"> zábavy vedou až k trestné činnosti. Do tohoto nemorálního způsobu života jsou </w:t>
      </w:r>
      <w:r w:rsidRPr="00D82C52">
        <w:rPr>
          <w:rFonts w:ascii="Times New Roman" w:hAnsi="Times New Roman"/>
          <w:sz w:val="24"/>
          <w:szCs w:val="24"/>
        </w:rPr>
        <w:lastRenderedPageBreak/>
        <w:t>zatahovány převážně dívky mladšího věku, jehož důsledkem jsou pohlavní choroby či interrupce.</w:t>
      </w:r>
      <w:r w:rsidRPr="00D82C52">
        <w:rPr>
          <w:rStyle w:val="Znakapoznpodarou"/>
          <w:rFonts w:ascii="Times New Roman" w:hAnsi="Times New Roman"/>
          <w:sz w:val="24"/>
          <w:szCs w:val="24"/>
        </w:rPr>
        <w:footnoteReference w:id="57"/>
      </w:r>
    </w:p>
    <w:p w:rsidR="00887680" w:rsidRPr="00D82C52" w:rsidRDefault="00887680" w:rsidP="007A14F7">
      <w:pPr>
        <w:spacing w:before="240" w:after="0" w:line="360" w:lineRule="auto"/>
        <w:ind w:firstLine="567"/>
        <w:jc w:val="both"/>
        <w:rPr>
          <w:rFonts w:ascii="Times New Roman" w:hAnsi="Times New Roman"/>
          <w:b/>
          <w:sz w:val="24"/>
          <w:szCs w:val="24"/>
        </w:rPr>
      </w:pPr>
      <w:r w:rsidRPr="00D82C52">
        <w:rPr>
          <w:rFonts w:ascii="Times New Roman" w:hAnsi="Times New Roman"/>
          <w:b/>
          <w:sz w:val="24"/>
          <w:szCs w:val="24"/>
        </w:rPr>
        <w:t>Sebepoškozování, sebevražedné pokusy, sebevraždy</w:t>
      </w:r>
    </w:p>
    <w:p w:rsidR="00874CE8" w:rsidRPr="00D82C52" w:rsidRDefault="00874CE8" w:rsidP="007A14F7">
      <w:pPr>
        <w:spacing w:before="240" w:after="0" w:line="360" w:lineRule="auto"/>
        <w:ind w:firstLine="567"/>
        <w:jc w:val="both"/>
        <w:rPr>
          <w:rFonts w:ascii="Times New Roman" w:hAnsi="Times New Roman"/>
          <w:sz w:val="24"/>
          <w:szCs w:val="24"/>
        </w:rPr>
      </w:pPr>
      <w:r w:rsidRPr="00D82C52">
        <w:rPr>
          <w:rFonts w:ascii="Times New Roman" w:hAnsi="Times New Roman"/>
          <w:i/>
          <w:sz w:val="24"/>
          <w:szCs w:val="24"/>
        </w:rPr>
        <w:t>Sebevražda</w:t>
      </w:r>
      <w:r w:rsidRPr="00D82C52">
        <w:rPr>
          <w:rFonts w:ascii="Times New Roman" w:hAnsi="Times New Roman"/>
          <w:sz w:val="24"/>
          <w:szCs w:val="24"/>
        </w:rPr>
        <w:t xml:space="preserve"> je úmyslné zbavení života. Za </w:t>
      </w:r>
      <w:r w:rsidRPr="00D82C52">
        <w:rPr>
          <w:rFonts w:ascii="Times New Roman" w:hAnsi="Times New Roman"/>
          <w:i/>
          <w:sz w:val="24"/>
          <w:szCs w:val="24"/>
        </w:rPr>
        <w:t>sebevražedný pokus</w:t>
      </w:r>
      <w:r w:rsidRPr="00D82C52">
        <w:rPr>
          <w:rFonts w:ascii="Times New Roman" w:hAnsi="Times New Roman"/>
          <w:sz w:val="24"/>
          <w:szCs w:val="24"/>
        </w:rPr>
        <w:t xml:space="preserve"> nebo </w:t>
      </w:r>
      <w:r w:rsidRPr="00D82C52">
        <w:rPr>
          <w:rFonts w:ascii="Times New Roman" w:hAnsi="Times New Roman"/>
          <w:i/>
          <w:sz w:val="24"/>
          <w:szCs w:val="24"/>
        </w:rPr>
        <w:t>nedokonanou sebevraždu</w:t>
      </w:r>
      <w:r w:rsidRPr="00D82C52">
        <w:rPr>
          <w:rFonts w:ascii="Times New Roman" w:hAnsi="Times New Roman"/>
          <w:sz w:val="24"/>
          <w:szCs w:val="24"/>
        </w:rPr>
        <w:t xml:space="preserve"> se označuje jednání, při kterém bylo usmrcení připravováno, ale nebyl zvolen účinný způsob nebo byl sebevrah zachráněn. Sebevražedné jednání mladistvých má své zvláštnosti, které jsou, oproti dospělým, dány citovou reaktivitou, závislosti na dospělých, obtížností změnit životní prostředí, jiným složením duševních poruch. Mezi šestým až desátým rokem života se dítě začíná poučovat o podstatě smrti, ale mezi čtrnáctým až osmnáctým rokem je sebevražda druhou příčinou smrti, hned za dopravními úrazy. Mezi příčiny sebevražedného jednání patří vlivy nepříznivého rodinného prostředí a výchovy, pracovního prostředí, ale vliv mají i různé povahové úchylky, duševní poruchy, atd.</w:t>
      </w:r>
      <w:r w:rsidRPr="00D82C52">
        <w:rPr>
          <w:rStyle w:val="Znakapoznpodarou"/>
          <w:rFonts w:ascii="Times New Roman" w:hAnsi="Times New Roman"/>
          <w:sz w:val="24"/>
          <w:szCs w:val="24"/>
        </w:rPr>
        <w:footnoteReference w:id="58"/>
      </w:r>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K </w:t>
      </w:r>
      <w:r w:rsidRPr="00D82C52">
        <w:rPr>
          <w:rFonts w:ascii="Times New Roman" w:hAnsi="Times New Roman"/>
          <w:i/>
          <w:sz w:val="24"/>
          <w:szCs w:val="24"/>
        </w:rPr>
        <w:t>sebepoškozování</w:t>
      </w:r>
      <w:r w:rsidRPr="00D82C52">
        <w:rPr>
          <w:rFonts w:ascii="Times New Roman" w:hAnsi="Times New Roman"/>
          <w:sz w:val="24"/>
          <w:szCs w:val="24"/>
        </w:rPr>
        <w:t xml:space="preserve"> dochází v</w:t>
      </w:r>
      <w:r w:rsidR="00874CE8" w:rsidRPr="00D82C52">
        <w:rPr>
          <w:rFonts w:ascii="Times New Roman" w:hAnsi="Times New Roman"/>
          <w:sz w:val="24"/>
          <w:szCs w:val="24"/>
        </w:rPr>
        <w:t xml:space="preserve">e většině případů </w:t>
      </w:r>
      <w:r w:rsidRPr="00D82C52">
        <w:rPr>
          <w:rFonts w:ascii="Times New Roman" w:hAnsi="Times New Roman"/>
          <w:sz w:val="24"/>
          <w:szCs w:val="24"/>
        </w:rPr>
        <w:t>tehdy, když se chce nezletilý vyhnout nějaké nepříjemné záležitosti. K tomu využívá pořezání, umělé</w:t>
      </w:r>
      <w:r w:rsidR="00874CE8" w:rsidRPr="00D82C52">
        <w:rPr>
          <w:rFonts w:ascii="Times New Roman" w:hAnsi="Times New Roman"/>
          <w:sz w:val="24"/>
          <w:szCs w:val="24"/>
        </w:rPr>
        <w:t>ho vyvolání horečky atd. Podobný cíl</w:t>
      </w:r>
      <w:r w:rsidRPr="00D82C52">
        <w:rPr>
          <w:rFonts w:ascii="Times New Roman" w:hAnsi="Times New Roman"/>
          <w:sz w:val="24"/>
          <w:szCs w:val="24"/>
        </w:rPr>
        <w:t xml:space="preserve"> má i </w:t>
      </w:r>
      <w:r w:rsidRPr="00D82C52">
        <w:rPr>
          <w:rFonts w:ascii="Times New Roman" w:hAnsi="Times New Roman"/>
          <w:i/>
          <w:sz w:val="24"/>
          <w:szCs w:val="24"/>
        </w:rPr>
        <w:t>demonstrativní sebevražedný pokus</w:t>
      </w:r>
      <w:r w:rsidRPr="00D82C52">
        <w:rPr>
          <w:rFonts w:ascii="Times New Roman" w:hAnsi="Times New Roman"/>
          <w:sz w:val="24"/>
          <w:szCs w:val="24"/>
        </w:rPr>
        <w:t>. Je zde snaha nezletilého z</w:t>
      </w:r>
      <w:r w:rsidR="00BF5FAD" w:rsidRPr="00D82C52">
        <w:rPr>
          <w:rFonts w:ascii="Times New Roman" w:hAnsi="Times New Roman"/>
          <w:sz w:val="24"/>
          <w:szCs w:val="24"/>
        </w:rPr>
        <w:t>j</w:t>
      </w:r>
      <w:r w:rsidRPr="00D82C52">
        <w:rPr>
          <w:rFonts w:ascii="Times New Roman" w:hAnsi="Times New Roman"/>
          <w:sz w:val="24"/>
          <w:szCs w:val="24"/>
        </w:rPr>
        <w:t xml:space="preserve">evně napodobit sebevraždu, ale úmysl zemřít zde není. </w:t>
      </w:r>
    </w:p>
    <w:p w:rsidR="00887680" w:rsidRPr="00D82C52" w:rsidRDefault="00887680" w:rsidP="00AC0348">
      <w:pPr>
        <w:pStyle w:val="Nadpis2"/>
        <w:ind w:firstLine="567"/>
        <w:rPr>
          <w:rFonts w:ascii="Times New Roman" w:hAnsi="Times New Roman"/>
          <w:sz w:val="30"/>
          <w:szCs w:val="30"/>
        </w:rPr>
      </w:pPr>
      <w:bookmarkStart w:id="17" w:name="_Toc320043946"/>
      <w:r w:rsidRPr="00D82C52">
        <w:rPr>
          <w:rFonts w:ascii="Times New Roman" w:hAnsi="Times New Roman"/>
          <w:sz w:val="30"/>
          <w:szCs w:val="30"/>
        </w:rPr>
        <w:t>3.3 Vnitřní, vnější a smíšené příčiny kriminality mládeže</w:t>
      </w:r>
      <w:bookmarkEnd w:id="17"/>
    </w:p>
    <w:p w:rsidR="00887680" w:rsidRPr="00D82C52" w:rsidRDefault="00887680" w:rsidP="00AC0348">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Pokud hovoříme o </w:t>
      </w:r>
      <w:r w:rsidRPr="00D82C52">
        <w:rPr>
          <w:rFonts w:ascii="Times New Roman" w:hAnsi="Times New Roman"/>
          <w:i/>
          <w:sz w:val="24"/>
          <w:szCs w:val="24"/>
        </w:rPr>
        <w:t>příčinách</w:t>
      </w:r>
      <w:r w:rsidRPr="00D82C52">
        <w:rPr>
          <w:rFonts w:ascii="Times New Roman" w:hAnsi="Times New Roman"/>
          <w:sz w:val="24"/>
          <w:szCs w:val="24"/>
        </w:rPr>
        <w:t xml:space="preserve"> ohrožení a poškození, je nutné rozlišovat příčiny vnitřní a</w:t>
      </w:r>
      <w:r w:rsidR="001D3590" w:rsidRPr="00D82C52">
        <w:rPr>
          <w:rFonts w:ascii="Times New Roman" w:hAnsi="Times New Roman"/>
          <w:sz w:val="24"/>
          <w:szCs w:val="24"/>
        </w:rPr>
        <w:t> </w:t>
      </w:r>
      <w:r w:rsidRPr="00D82C52">
        <w:rPr>
          <w:rFonts w:ascii="Times New Roman" w:hAnsi="Times New Roman"/>
          <w:sz w:val="24"/>
          <w:szCs w:val="24"/>
        </w:rPr>
        <w:t xml:space="preserve">vnější. Vnitřní příčiny spočívají v dítěti samému, vnější potom v prostředí, ve kterém se dítě nachází. Díky tomuto dělení lze zhodnotit situace, kdy dítě potřebuje pomoc, </w:t>
      </w:r>
      <w:r w:rsidR="0013753C" w:rsidRPr="00D82C52">
        <w:rPr>
          <w:rFonts w:ascii="Times New Roman" w:hAnsi="Times New Roman"/>
          <w:sz w:val="24"/>
          <w:szCs w:val="24"/>
        </w:rPr>
        <w:t xml:space="preserve">a to </w:t>
      </w:r>
      <w:r w:rsidRPr="00D82C52">
        <w:rPr>
          <w:rFonts w:ascii="Times New Roman" w:hAnsi="Times New Roman"/>
          <w:sz w:val="24"/>
          <w:szCs w:val="24"/>
        </w:rPr>
        <w:t xml:space="preserve">zásah společnosti. </w:t>
      </w:r>
    </w:p>
    <w:p w:rsidR="00887680" w:rsidRPr="00D82C52" w:rsidRDefault="00887680" w:rsidP="00AC0348">
      <w:pPr>
        <w:pStyle w:val="Nadpis3"/>
        <w:ind w:firstLine="567"/>
        <w:rPr>
          <w:rFonts w:ascii="Times New Roman" w:hAnsi="Times New Roman"/>
          <w:sz w:val="28"/>
          <w:szCs w:val="28"/>
        </w:rPr>
      </w:pPr>
      <w:bookmarkStart w:id="18" w:name="_Toc320043947"/>
      <w:r w:rsidRPr="00D82C52">
        <w:rPr>
          <w:rFonts w:ascii="Times New Roman" w:hAnsi="Times New Roman"/>
          <w:sz w:val="28"/>
          <w:szCs w:val="28"/>
        </w:rPr>
        <w:t>3.3.1 Vnitřní příčiny kriminality mládeže</w:t>
      </w:r>
      <w:bookmarkEnd w:id="18"/>
    </w:p>
    <w:p w:rsidR="00887680" w:rsidRPr="00D82C52" w:rsidRDefault="00887680" w:rsidP="008E171F">
      <w:pPr>
        <w:spacing w:before="240" w:after="0" w:line="360" w:lineRule="auto"/>
        <w:ind w:firstLine="567"/>
        <w:jc w:val="both"/>
        <w:rPr>
          <w:rFonts w:ascii="Times New Roman" w:hAnsi="Times New Roman"/>
          <w:b/>
          <w:sz w:val="24"/>
          <w:szCs w:val="24"/>
        </w:rPr>
      </w:pPr>
      <w:r w:rsidRPr="00D82C52">
        <w:rPr>
          <w:rFonts w:ascii="Times New Roman" w:hAnsi="Times New Roman"/>
          <w:b/>
          <w:sz w:val="24"/>
          <w:szCs w:val="24"/>
        </w:rPr>
        <w:t>Děti tělesně, duševně a smyslově poškozené</w:t>
      </w:r>
    </w:p>
    <w:p w:rsidR="00887680" w:rsidRPr="00D82C52" w:rsidRDefault="00887680" w:rsidP="008E171F">
      <w:pPr>
        <w:spacing w:before="240" w:line="360" w:lineRule="auto"/>
        <w:ind w:firstLine="567"/>
        <w:jc w:val="both"/>
        <w:rPr>
          <w:rFonts w:ascii="Times New Roman" w:hAnsi="Times New Roman"/>
          <w:sz w:val="24"/>
          <w:szCs w:val="24"/>
        </w:rPr>
      </w:pPr>
      <w:r w:rsidRPr="00D82C52">
        <w:rPr>
          <w:rFonts w:ascii="Times New Roman" w:hAnsi="Times New Roman"/>
          <w:sz w:val="24"/>
          <w:szCs w:val="24"/>
        </w:rPr>
        <w:t>Znevýhodnění těchto dětí spočívá jak ve složce somatické, tak i psychické a</w:t>
      </w:r>
      <w:r w:rsidR="00CE4637">
        <w:rPr>
          <w:rFonts w:ascii="Times New Roman" w:hAnsi="Times New Roman"/>
          <w:sz w:val="24"/>
          <w:szCs w:val="24"/>
        </w:rPr>
        <w:t> </w:t>
      </w:r>
      <w:r w:rsidRPr="00D82C52">
        <w:rPr>
          <w:rFonts w:ascii="Times New Roman" w:hAnsi="Times New Roman"/>
          <w:sz w:val="24"/>
          <w:szCs w:val="24"/>
        </w:rPr>
        <w:t xml:space="preserve">senzorické. Jejich vývoj neprobíhá normálně a děti se vymykají svým chováním </w:t>
      </w:r>
      <w:r w:rsidRPr="00D82C52">
        <w:rPr>
          <w:rFonts w:ascii="Times New Roman" w:hAnsi="Times New Roman"/>
          <w:sz w:val="24"/>
          <w:szCs w:val="24"/>
        </w:rPr>
        <w:lastRenderedPageBreak/>
        <w:t>normálnímu prostředí. Mají velký problém se do klasického prostředí začlenit. Postižení může být různé, počínaje drobnými úchylkami a konče těžkými, s životem neslučitelnými defekty. Existuje řada příčin, které mentální vývoj člověka narušují, zpomalují nebo jej odchylují od normy. Jedna a táž příčina může dokonce vytvořit zcela odlišný obraz poškození, nebo také d</w:t>
      </w:r>
      <w:r w:rsidR="00874CE8" w:rsidRPr="00D82C52">
        <w:rPr>
          <w:rFonts w:ascii="Times New Roman" w:hAnsi="Times New Roman"/>
          <w:sz w:val="24"/>
          <w:szCs w:val="24"/>
        </w:rPr>
        <w:t>vě odlišná poškození mohou mít</w:t>
      </w:r>
      <w:r w:rsidRPr="00D82C52">
        <w:rPr>
          <w:rFonts w:ascii="Times New Roman" w:hAnsi="Times New Roman"/>
          <w:sz w:val="24"/>
          <w:szCs w:val="24"/>
        </w:rPr>
        <w:t xml:space="preserve"> nejrůznější kombinace příčin. Proto žádné klasifikování příčin mentální retardace nemůže být zcela úplné. </w:t>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Děti znevýhodněné svým etnickým nebo zvláštním sociálním původem</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V České republice se jedná zejména o romské děti. Vysoké populační přírůstky romské populace a vůbec celá problematika adaptace romského obyvatelstva orientuje společnost na zvýšenou péči a zájem o romské děti za pomoci využití všech psychologických, sociálních a</w:t>
      </w:r>
      <w:r w:rsidR="001D3590" w:rsidRPr="00D82C52">
        <w:rPr>
          <w:rFonts w:ascii="Times New Roman" w:hAnsi="Times New Roman"/>
          <w:sz w:val="24"/>
          <w:szCs w:val="24"/>
        </w:rPr>
        <w:t> </w:t>
      </w:r>
      <w:r w:rsidRPr="00D82C52">
        <w:rPr>
          <w:rFonts w:ascii="Times New Roman" w:hAnsi="Times New Roman"/>
          <w:sz w:val="24"/>
          <w:szCs w:val="24"/>
        </w:rPr>
        <w:t xml:space="preserve">výchovných poznatků. </w:t>
      </w:r>
      <w:r w:rsidRPr="00D82C52">
        <w:rPr>
          <w:rStyle w:val="Znakapoznpodarou"/>
          <w:rFonts w:ascii="Times New Roman" w:hAnsi="Times New Roman"/>
          <w:sz w:val="24"/>
          <w:szCs w:val="24"/>
        </w:rPr>
        <w:footnoteReference w:id="59"/>
      </w:r>
    </w:p>
    <w:p w:rsidR="00887680" w:rsidRPr="00D82C52" w:rsidRDefault="00887680" w:rsidP="00C60E60">
      <w:pPr>
        <w:pStyle w:val="Nadpis3"/>
        <w:ind w:firstLine="567"/>
        <w:rPr>
          <w:rFonts w:ascii="Times New Roman" w:hAnsi="Times New Roman"/>
          <w:sz w:val="28"/>
          <w:szCs w:val="28"/>
        </w:rPr>
      </w:pPr>
      <w:bookmarkStart w:id="19" w:name="_Toc320043948"/>
      <w:r w:rsidRPr="00D82C52">
        <w:rPr>
          <w:rFonts w:ascii="Times New Roman" w:hAnsi="Times New Roman"/>
          <w:sz w:val="28"/>
          <w:szCs w:val="28"/>
        </w:rPr>
        <w:t>3.3.2 Vnější příčiny kriminality mládeže</w:t>
      </w:r>
      <w:bookmarkEnd w:id="19"/>
    </w:p>
    <w:p w:rsidR="00440748"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Oblast vnějších příčin kriminality mládeže je poměrně široká, jednotlivé faktory lze členit následovně.</w:t>
      </w:r>
      <w:r w:rsidR="00192CB9" w:rsidRPr="00D82C52">
        <w:rPr>
          <w:rFonts w:ascii="Times New Roman" w:hAnsi="Times New Roman"/>
          <w:sz w:val="24"/>
          <w:szCs w:val="24"/>
        </w:rPr>
        <w:t xml:space="preserve"> Toto téma dále podrobněji rozebírá kapitola 3.4 Vliv vnějšího prostředí na mládež. </w:t>
      </w:r>
    </w:p>
    <w:p w:rsidR="00887680" w:rsidRPr="00D82C52" w:rsidRDefault="00887680" w:rsidP="009B2172">
      <w:pPr>
        <w:pStyle w:val="Odstavecseseznamem"/>
        <w:numPr>
          <w:ilvl w:val="0"/>
          <w:numId w:val="42"/>
        </w:numPr>
        <w:spacing w:line="360" w:lineRule="auto"/>
        <w:jc w:val="both"/>
        <w:rPr>
          <w:rFonts w:ascii="Times New Roman" w:hAnsi="Times New Roman"/>
          <w:b/>
          <w:sz w:val="24"/>
          <w:szCs w:val="24"/>
          <w:u w:val="single"/>
        </w:rPr>
      </w:pPr>
      <w:r w:rsidRPr="00D82C52">
        <w:rPr>
          <w:rFonts w:ascii="Times New Roman" w:hAnsi="Times New Roman"/>
          <w:b/>
          <w:sz w:val="24"/>
          <w:szCs w:val="24"/>
          <w:u w:val="single"/>
        </w:rPr>
        <w:t>Nedostatky ve funkcích celé společnosti</w:t>
      </w:r>
    </w:p>
    <w:p w:rsidR="00887680" w:rsidRPr="00D82C52" w:rsidRDefault="00887680" w:rsidP="00C60E60">
      <w:pPr>
        <w:spacing w:after="0" w:line="360" w:lineRule="auto"/>
        <w:jc w:val="both"/>
        <w:rPr>
          <w:rFonts w:ascii="Times New Roman" w:hAnsi="Times New Roman"/>
          <w:b/>
          <w:sz w:val="24"/>
          <w:szCs w:val="24"/>
        </w:rPr>
      </w:pPr>
      <w:r w:rsidRPr="00D82C52">
        <w:rPr>
          <w:rFonts w:ascii="Times New Roman" w:hAnsi="Times New Roman"/>
          <w:b/>
          <w:sz w:val="24"/>
          <w:szCs w:val="24"/>
        </w:rPr>
        <w:t>Hmotný nedostatek, bída, hlad</w:t>
      </w:r>
    </w:p>
    <w:p w:rsidR="00887680" w:rsidRPr="00D82C52" w:rsidRDefault="00887680" w:rsidP="00C60E60">
      <w:pPr>
        <w:spacing w:after="0" w:line="360" w:lineRule="auto"/>
        <w:ind w:firstLine="708"/>
        <w:jc w:val="both"/>
        <w:rPr>
          <w:rFonts w:ascii="Times New Roman" w:hAnsi="Times New Roman"/>
          <w:sz w:val="24"/>
          <w:szCs w:val="24"/>
        </w:rPr>
      </w:pPr>
      <w:r w:rsidRPr="00D82C52">
        <w:rPr>
          <w:rFonts w:ascii="Times New Roman" w:hAnsi="Times New Roman"/>
          <w:sz w:val="24"/>
          <w:szCs w:val="24"/>
        </w:rPr>
        <w:t xml:space="preserve">Tyto nedostatky se objevují ve vazbě na jiné poruchy, zejména v rodině samé, kdy rodiče vykazují patologické rysy. Odhaduje se, že celá 3 % dětí trpí z těchto důvodů nedostatkem ve výživě. </w:t>
      </w:r>
    </w:p>
    <w:p w:rsidR="00887680" w:rsidRPr="00D82C52" w:rsidRDefault="00887680" w:rsidP="00C60E60">
      <w:pPr>
        <w:pStyle w:val="Odstavecseseznamem"/>
        <w:spacing w:after="0" w:line="360" w:lineRule="auto"/>
        <w:ind w:left="0" w:firstLine="567"/>
        <w:jc w:val="both"/>
        <w:rPr>
          <w:rFonts w:ascii="Times New Roman" w:hAnsi="Times New Roman"/>
          <w:sz w:val="24"/>
          <w:szCs w:val="24"/>
        </w:rPr>
      </w:pPr>
    </w:p>
    <w:p w:rsidR="00887680" w:rsidRPr="00D82C52" w:rsidRDefault="00887680" w:rsidP="00C60E60">
      <w:pPr>
        <w:spacing w:after="0" w:line="360" w:lineRule="auto"/>
        <w:jc w:val="both"/>
        <w:rPr>
          <w:rFonts w:ascii="Times New Roman" w:hAnsi="Times New Roman"/>
          <w:sz w:val="24"/>
          <w:szCs w:val="24"/>
        </w:rPr>
      </w:pPr>
      <w:r w:rsidRPr="00D82C52">
        <w:rPr>
          <w:rFonts w:ascii="Times New Roman" w:hAnsi="Times New Roman"/>
          <w:b/>
          <w:sz w:val="24"/>
          <w:szCs w:val="24"/>
        </w:rPr>
        <w:t xml:space="preserve">Televize, jiné sdělovací prostředky </w:t>
      </w:r>
      <w:r w:rsidRPr="00D82C52">
        <w:rPr>
          <w:rFonts w:ascii="Times New Roman" w:hAnsi="Times New Roman"/>
          <w:sz w:val="24"/>
          <w:szCs w:val="24"/>
        </w:rPr>
        <w:t>– v televizních pořadech převládá násilí, agresivita, brutalita, vraždy či mučení, což v některých případech negativně ovlivňuje dětskou psychiku i psychiku mládeže a tím ohrožuje jejich zdárné začlenění do společnosti.</w:t>
      </w:r>
      <w:r w:rsidRPr="00D82C52">
        <w:rPr>
          <w:rStyle w:val="Znakapoznpodarou"/>
          <w:rFonts w:ascii="Times New Roman" w:hAnsi="Times New Roman"/>
          <w:sz w:val="24"/>
          <w:szCs w:val="24"/>
        </w:rPr>
        <w:footnoteReference w:id="60"/>
      </w:r>
    </w:p>
    <w:p w:rsidR="009B2172" w:rsidRPr="00D82C52" w:rsidRDefault="009B2172" w:rsidP="00C60E60">
      <w:pPr>
        <w:spacing w:after="0" w:line="360" w:lineRule="auto"/>
        <w:jc w:val="both"/>
        <w:rPr>
          <w:rFonts w:ascii="Times New Roman" w:hAnsi="Times New Roman"/>
          <w:sz w:val="24"/>
          <w:szCs w:val="24"/>
        </w:rPr>
      </w:pPr>
    </w:p>
    <w:p w:rsidR="00887680" w:rsidRPr="00D82C52" w:rsidRDefault="00887680" w:rsidP="009B2172">
      <w:pPr>
        <w:pStyle w:val="Odstavecseseznamem"/>
        <w:numPr>
          <w:ilvl w:val="0"/>
          <w:numId w:val="42"/>
        </w:numPr>
        <w:spacing w:after="0" w:line="360" w:lineRule="auto"/>
        <w:jc w:val="both"/>
        <w:rPr>
          <w:rFonts w:ascii="Times New Roman" w:hAnsi="Times New Roman"/>
          <w:b/>
          <w:sz w:val="24"/>
          <w:szCs w:val="24"/>
          <w:u w:val="single"/>
        </w:rPr>
      </w:pPr>
      <w:r w:rsidRPr="00D82C52">
        <w:rPr>
          <w:rFonts w:ascii="Times New Roman" w:hAnsi="Times New Roman"/>
          <w:b/>
          <w:sz w:val="24"/>
          <w:szCs w:val="24"/>
          <w:u w:val="single"/>
        </w:rPr>
        <w:lastRenderedPageBreak/>
        <w:t>Nedostatky ve funkcích společenských skupin</w:t>
      </w:r>
    </w:p>
    <w:p w:rsidR="009B2172" w:rsidRPr="00D82C52" w:rsidRDefault="009B2172" w:rsidP="00C60E60">
      <w:pPr>
        <w:spacing w:after="0" w:line="360" w:lineRule="auto"/>
        <w:jc w:val="both"/>
        <w:rPr>
          <w:rFonts w:ascii="Times New Roman" w:hAnsi="Times New Roman"/>
          <w:b/>
          <w:sz w:val="24"/>
          <w:szCs w:val="24"/>
        </w:rPr>
      </w:pPr>
    </w:p>
    <w:p w:rsidR="00887680" w:rsidRPr="00D82C52" w:rsidRDefault="00887680" w:rsidP="00C60E60">
      <w:pPr>
        <w:spacing w:after="0" w:line="360" w:lineRule="auto"/>
        <w:jc w:val="both"/>
        <w:rPr>
          <w:rFonts w:ascii="Times New Roman" w:hAnsi="Times New Roman"/>
          <w:b/>
          <w:sz w:val="24"/>
          <w:szCs w:val="24"/>
        </w:rPr>
      </w:pPr>
      <w:r w:rsidRPr="00D82C52">
        <w:rPr>
          <w:rFonts w:ascii="Times New Roman" w:hAnsi="Times New Roman"/>
          <w:b/>
          <w:sz w:val="24"/>
          <w:szCs w:val="24"/>
        </w:rPr>
        <w:t>Nedostatky ve funkcích rodiny</w:t>
      </w:r>
    </w:p>
    <w:p w:rsidR="00887680" w:rsidRPr="00D82C52" w:rsidRDefault="00887680" w:rsidP="00C60E60">
      <w:pPr>
        <w:pStyle w:val="Odstavecseseznamem"/>
        <w:numPr>
          <w:ilvl w:val="0"/>
          <w:numId w:val="40"/>
        </w:numPr>
        <w:spacing w:after="0" w:line="360" w:lineRule="auto"/>
        <w:ind w:left="0"/>
        <w:jc w:val="both"/>
        <w:rPr>
          <w:rFonts w:ascii="Times New Roman" w:hAnsi="Times New Roman"/>
          <w:sz w:val="24"/>
          <w:szCs w:val="24"/>
        </w:rPr>
      </w:pPr>
      <w:r w:rsidRPr="00D82C52">
        <w:rPr>
          <w:rFonts w:ascii="Times New Roman" w:hAnsi="Times New Roman"/>
          <w:b/>
          <w:sz w:val="24"/>
          <w:szCs w:val="24"/>
        </w:rPr>
        <w:t>Rodina není</w:t>
      </w:r>
      <w:r w:rsidRPr="00D82C52">
        <w:rPr>
          <w:rFonts w:ascii="Times New Roman" w:hAnsi="Times New Roman"/>
          <w:sz w:val="24"/>
          <w:szCs w:val="24"/>
        </w:rPr>
        <w:t xml:space="preserve"> – dítě je naprostým sirotkem. Co se kvantity týče, je tato situace v České republice spíše zanedbatelná.</w:t>
      </w:r>
    </w:p>
    <w:p w:rsidR="009B2172" w:rsidRPr="00D82C52" w:rsidRDefault="00887680" w:rsidP="009B2172">
      <w:pPr>
        <w:pStyle w:val="Odstavecseseznamem"/>
        <w:numPr>
          <w:ilvl w:val="0"/>
          <w:numId w:val="40"/>
        </w:numPr>
        <w:spacing w:after="0" w:line="360" w:lineRule="auto"/>
        <w:ind w:left="0"/>
        <w:jc w:val="both"/>
        <w:rPr>
          <w:rFonts w:ascii="Times New Roman" w:hAnsi="Times New Roman"/>
          <w:sz w:val="24"/>
          <w:szCs w:val="24"/>
        </w:rPr>
      </w:pPr>
      <w:r w:rsidRPr="00D82C52">
        <w:rPr>
          <w:rFonts w:ascii="Times New Roman" w:hAnsi="Times New Roman"/>
          <w:b/>
          <w:sz w:val="24"/>
          <w:szCs w:val="24"/>
        </w:rPr>
        <w:t>Rodina je afunkční či dysfunkční</w:t>
      </w:r>
      <w:r w:rsidRPr="00D82C52">
        <w:rPr>
          <w:rFonts w:ascii="Times New Roman" w:hAnsi="Times New Roman"/>
          <w:sz w:val="24"/>
          <w:szCs w:val="24"/>
        </w:rPr>
        <w:t xml:space="preserve"> – a to ve smyslu nezájmu, nepečování o děti, lhostejnosti. Tyto případy vedou následně k umístění takových dětí mimo vlastní rodinu, což lze označit za </w:t>
      </w:r>
      <w:r w:rsidRPr="00D82C52">
        <w:rPr>
          <w:rFonts w:ascii="Times New Roman" w:hAnsi="Times New Roman"/>
          <w:i/>
          <w:sz w:val="24"/>
          <w:szCs w:val="24"/>
        </w:rPr>
        <w:t>sociální osiření</w:t>
      </w:r>
      <w:r w:rsidRPr="00D82C52">
        <w:rPr>
          <w:rFonts w:ascii="Times New Roman" w:hAnsi="Times New Roman"/>
          <w:sz w:val="24"/>
          <w:szCs w:val="24"/>
        </w:rPr>
        <w:t xml:space="preserve">. Rodiče sice existují, ale o dítě se nemohou nebo spíše nechtějí starat, nebo není žádoucí, aby se o ně starali. V České republice je podíl dětí žijících mimo vlastní rodinu podle odhadu zhruba kolem 1 %. </w:t>
      </w:r>
    </w:p>
    <w:p w:rsidR="00887680" w:rsidRPr="00D82C52" w:rsidRDefault="00887680" w:rsidP="009B2172">
      <w:pPr>
        <w:pStyle w:val="Odstavecseseznamem"/>
        <w:numPr>
          <w:ilvl w:val="0"/>
          <w:numId w:val="40"/>
        </w:numPr>
        <w:spacing w:after="0" w:line="360" w:lineRule="auto"/>
        <w:ind w:left="0"/>
        <w:jc w:val="both"/>
        <w:rPr>
          <w:rFonts w:ascii="Times New Roman" w:hAnsi="Times New Roman"/>
          <w:sz w:val="24"/>
          <w:szCs w:val="24"/>
        </w:rPr>
      </w:pPr>
      <w:r w:rsidRPr="00D82C52">
        <w:rPr>
          <w:rFonts w:ascii="Times New Roman" w:hAnsi="Times New Roman"/>
          <w:b/>
          <w:sz w:val="24"/>
          <w:szCs w:val="24"/>
        </w:rPr>
        <w:t>Rodina je dysfunkční svou neúplností</w:t>
      </w:r>
      <w:r w:rsidRPr="00D82C52">
        <w:rPr>
          <w:rFonts w:ascii="Times New Roman" w:hAnsi="Times New Roman"/>
          <w:sz w:val="24"/>
          <w:szCs w:val="24"/>
        </w:rPr>
        <w:t xml:space="preserve"> – a to buď z důvodu, že vůbec nebyla založena, což značí problematiku dětí narozených mimo manželství, kdy ročně se v ČR narodí mimo manželství deset až dvanáct tisíc dětí, což je cca 5 % dětí z celkového počtu narozených. S přibývajícím věkem dítěte však ubývá na závažnosti, neboť matka buďto založí rodinu novou, nebo je dítě osvojeno a pouze malé procento těchto dětí zůstává v domovech. Dalším důvodem dysfunkční rodiny je to, že se rodina rozpadla, nejčastěji rozvodem manželů. Rozvodovost má neustále stoupající tendenci a na vývoj dítěte má značky vliv, zvláště když neustále přibývají spory o děti. Třetí příčinou je, že je rodina vnitřně rozvrácená a lze předpokládat, že problém rozvrácené rodiny je o hodně závažnější, než je obecně předpokládáno. Lze usuzovat i z toho, </w:t>
      </w:r>
      <w:r w:rsidR="00832326" w:rsidRPr="00D82C52">
        <w:rPr>
          <w:rFonts w:ascii="Times New Roman" w:hAnsi="Times New Roman"/>
          <w:sz w:val="24"/>
          <w:szCs w:val="24"/>
        </w:rPr>
        <w:t xml:space="preserve">že </w:t>
      </w:r>
      <w:r w:rsidRPr="00D82C52">
        <w:rPr>
          <w:rFonts w:ascii="Times New Roman" w:hAnsi="Times New Roman"/>
          <w:sz w:val="24"/>
          <w:szCs w:val="24"/>
        </w:rPr>
        <w:t>roste počet sebevražedného jednání dětí, poruch chování a</w:t>
      </w:r>
      <w:r w:rsidR="00CE4637">
        <w:rPr>
          <w:rFonts w:ascii="Times New Roman" w:hAnsi="Times New Roman"/>
          <w:sz w:val="24"/>
          <w:szCs w:val="24"/>
        </w:rPr>
        <w:t> </w:t>
      </w:r>
      <w:r w:rsidRPr="00D82C52">
        <w:rPr>
          <w:rFonts w:ascii="Times New Roman" w:hAnsi="Times New Roman"/>
          <w:sz w:val="24"/>
          <w:szCs w:val="24"/>
        </w:rPr>
        <w:t>drogové závislosti a také se zvyšuje delikvence. Posledním důvodem je úmrtí jednoho z rodičů.</w:t>
      </w:r>
    </w:p>
    <w:p w:rsidR="00423D12" w:rsidRPr="00D82C52" w:rsidRDefault="00423D12" w:rsidP="00C60E60">
      <w:pPr>
        <w:pStyle w:val="Odstavecseseznamem"/>
        <w:spacing w:after="0" w:line="360" w:lineRule="auto"/>
        <w:ind w:left="0"/>
        <w:jc w:val="both"/>
        <w:rPr>
          <w:rFonts w:ascii="Times New Roman" w:hAnsi="Times New Roman"/>
          <w:b/>
          <w:sz w:val="24"/>
          <w:szCs w:val="24"/>
        </w:rPr>
      </w:pPr>
    </w:p>
    <w:p w:rsidR="00887680" w:rsidRPr="00D82C52" w:rsidRDefault="00887680" w:rsidP="00A66BF9">
      <w:pPr>
        <w:pStyle w:val="Odstavecseseznamem"/>
        <w:numPr>
          <w:ilvl w:val="0"/>
          <w:numId w:val="42"/>
        </w:numPr>
        <w:spacing w:after="0" w:line="360" w:lineRule="auto"/>
        <w:jc w:val="both"/>
        <w:rPr>
          <w:rFonts w:ascii="Times New Roman" w:hAnsi="Times New Roman"/>
          <w:b/>
          <w:sz w:val="24"/>
          <w:szCs w:val="24"/>
          <w:u w:val="single"/>
        </w:rPr>
      </w:pPr>
      <w:r w:rsidRPr="00D82C52">
        <w:rPr>
          <w:rFonts w:ascii="Times New Roman" w:hAnsi="Times New Roman"/>
          <w:b/>
          <w:sz w:val="24"/>
          <w:szCs w:val="24"/>
          <w:u w:val="single"/>
        </w:rPr>
        <w:t>Nedostatky ve funkcích mimorodinných společenství a skupin</w:t>
      </w:r>
    </w:p>
    <w:p w:rsidR="005B5CAA" w:rsidRPr="00D82C52" w:rsidRDefault="005B5CAA" w:rsidP="005B5CAA">
      <w:pPr>
        <w:pStyle w:val="Odstavecseseznamem"/>
        <w:spacing w:after="0" w:line="360" w:lineRule="auto"/>
        <w:jc w:val="both"/>
        <w:rPr>
          <w:rFonts w:ascii="Times New Roman" w:hAnsi="Times New Roman"/>
          <w:b/>
          <w:sz w:val="24"/>
          <w:szCs w:val="24"/>
          <w:u w:val="single"/>
        </w:rPr>
      </w:pP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Přímé ohrožení dětí přichází v úvahu u part, v šikaně ve školách nebo podobných zařízeních. </w:t>
      </w:r>
    </w:p>
    <w:p w:rsidR="00887680" w:rsidRPr="00D82C52" w:rsidRDefault="00887680" w:rsidP="00C60E60">
      <w:pPr>
        <w:pStyle w:val="Nadpis3"/>
        <w:ind w:firstLine="567"/>
        <w:rPr>
          <w:rFonts w:ascii="Times New Roman" w:hAnsi="Times New Roman"/>
          <w:sz w:val="28"/>
          <w:szCs w:val="28"/>
        </w:rPr>
      </w:pPr>
      <w:bookmarkStart w:id="20" w:name="_Toc320043949"/>
      <w:r w:rsidRPr="00D82C52">
        <w:rPr>
          <w:rFonts w:ascii="Times New Roman" w:hAnsi="Times New Roman"/>
          <w:sz w:val="28"/>
          <w:szCs w:val="28"/>
        </w:rPr>
        <w:t>3.3.3 Příčiny smíšené</w:t>
      </w:r>
      <w:bookmarkEnd w:id="20"/>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U příčin smíšených jde o to, že vnitřní a vnější příčiny této problematiky u dětí jsou velmi úzce spjaty, až se dá říct, že spolu splývají a vytvářejí tak napětí mezi jedincem a</w:t>
      </w:r>
      <w:r w:rsidR="001D3590" w:rsidRPr="00D82C52">
        <w:rPr>
          <w:rFonts w:ascii="Times New Roman" w:hAnsi="Times New Roman"/>
          <w:sz w:val="24"/>
          <w:szCs w:val="24"/>
        </w:rPr>
        <w:t> </w:t>
      </w:r>
      <w:r w:rsidRPr="00D82C52">
        <w:rPr>
          <w:rFonts w:ascii="Times New Roman" w:hAnsi="Times New Roman"/>
          <w:sz w:val="24"/>
          <w:szCs w:val="24"/>
        </w:rPr>
        <w:t xml:space="preserve">společností. Projevuje se to pak především poruchami v adaptaci a celém </w:t>
      </w:r>
      <w:r w:rsidRPr="00D82C52">
        <w:rPr>
          <w:rFonts w:ascii="Times New Roman" w:hAnsi="Times New Roman"/>
          <w:sz w:val="24"/>
          <w:szCs w:val="24"/>
        </w:rPr>
        <w:lastRenderedPageBreak/>
        <w:t xml:space="preserve">procesu socializace dětí.  Může se jednat </w:t>
      </w:r>
      <w:r w:rsidRPr="00D82C52">
        <w:rPr>
          <w:rFonts w:ascii="Times New Roman" w:hAnsi="Times New Roman"/>
          <w:i/>
          <w:sz w:val="24"/>
          <w:szCs w:val="24"/>
        </w:rPr>
        <w:t>o poruchy chování</w:t>
      </w:r>
      <w:r w:rsidRPr="00D82C52">
        <w:rPr>
          <w:rFonts w:ascii="Times New Roman" w:hAnsi="Times New Roman"/>
          <w:sz w:val="24"/>
          <w:szCs w:val="24"/>
        </w:rPr>
        <w:t>, které se začínají projevovat v nízkém věku a ke konci dětského věku jsou závažnější a hůře řešitelné a</w:t>
      </w:r>
      <w:r w:rsidR="00CE4637">
        <w:rPr>
          <w:rFonts w:ascii="Times New Roman" w:hAnsi="Times New Roman"/>
          <w:sz w:val="24"/>
          <w:szCs w:val="24"/>
        </w:rPr>
        <w:t> </w:t>
      </w:r>
      <w:r w:rsidRPr="00D82C52">
        <w:rPr>
          <w:rFonts w:ascii="Times New Roman" w:hAnsi="Times New Roman"/>
          <w:sz w:val="24"/>
          <w:szCs w:val="24"/>
        </w:rPr>
        <w:t>frekvence těchto poruch je značná. Dále se může jednat o sebevraždy a</w:t>
      </w:r>
      <w:r w:rsidR="00CE4637">
        <w:rPr>
          <w:rFonts w:ascii="Times New Roman" w:hAnsi="Times New Roman"/>
          <w:sz w:val="24"/>
          <w:szCs w:val="24"/>
        </w:rPr>
        <w:t> </w:t>
      </w:r>
      <w:r w:rsidRPr="00D82C52">
        <w:rPr>
          <w:rFonts w:ascii="Times New Roman" w:hAnsi="Times New Roman"/>
          <w:sz w:val="24"/>
          <w:szCs w:val="24"/>
        </w:rPr>
        <w:t>sebevražedná</w:t>
      </w:r>
      <w:r w:rsidR="0073215A">
        <w:rPr>
          <w:rFonts w:ascii="Times New Roman" w:hAnsi="Times New Roman"/>
          <w:sz w:val="24"/>
          <w:szCs w:val="24"/>
        </w:rPr>
        <w:t xml:space="preserve"> </w:t>
      </w:r>
      <w:r w:rsidRPr="00D82C52">
        <w:rPr>
          <w:rFonts w:ascii="Times New Roman" w:hAnsi="Times New Roman"/>
          <w:sz w:val="24"/>
          <w:szCs w:val="24"/>
        </w:rPr>
        <w:t>jednání a dále o delikventní chování</w:t>
      </w:r>
      <w:bookmarkStart w:id="21" w:name="_GoBack"/>
      <w:bookmarkEnd w:id="21"/>
      <w:r w:rsidR="0073215A">
        <w:rPr>
          <w:rFonts w:ascii="Times New Roman" w:hAnsi="Times New Roman"/>
          <w:sz w:val="24"/>
          <w:szCs w:val="24"/>
        </w:rPr>
        <w:t xml:space="preserve"> </w:t>
      </w:r>
      <w:r w:rsidRPr="00D82C52">
        <w:rPr>
          <w:rFonts w:ascii="Times New Roman" w:hAnsi="Times New Roman"/>
          <w:sz w:val="24"/>
          <w:szCs w:val="24"/>
        </w:rPr>
        <w:t xml:space="preserve">dětí, kdy z celkové trestné činnosti se děti dopouštějí 6 – 7 % provinění. </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Z výše uvedeného dělení vyplývá, že ve všech kategoriích ohrožených a</w:t>
      </w:r>
      <w:r w:rsidR="00CE4637">
        <w:rPr>
          <w:rFonts w:ascii="Times New Roman" w:hAnsi="Times New Roman"/>
          <w:sz w:val="24"/>
          <w:szCs w:val="24"/>
        </w:rPr>
        <w:t> </w:t>
      </w:r>
      <w:r w:rsidR="00E85B50" w:rsidRPr="00D82C52">
        <w:rPr>
          <w:rFonts w:ascii="Times New Roman" w:hAnsi="Times New Roman"/>
          <w:sz w:val="24"/>
          <w:szCs w:val="24"/>
        </w:rPr>
        <w:t>narušených</w:t>
      </w:r>
      <w:r w:rsidRPr="00D82C52">
        <w:rPr>
          <w:rFonts w:ascii="Times New Roman" w:hAnsi="Times New Roman"/>
          <w:sz w:val="24"/>
          <w:szCs w:val="24"/>
        </w:rPr>
        <w:t xml:space="preserve"> dětí jde o 25 až 35 % celkové populace dětí, což znamená, že konečný odhad podílu dětí ohrožených a </w:t>
      </w:r>
      <w:r w:rsidR="00E85B50" w:rsidRPr="00D82C52">
        <w:rPr>
          <w:rFonts w:ascii="Times New Roman" w:hAnsi="Times New Roman"/>
          <w:sz w:val="24"/>
          <w:szCs w:val="24"/>
        </w:rPr>
        <w:t>narušených</w:t>
      </w:r>
      <w:r w:rsidRPr="00D82C52">
        <w:rPr>
          <w:rFonts w:ascii="Times New Roman" w:hAnsi="Times New Roman"/>
          <w:sz w:val="24"/>
          <w:szCs w:val="24"/>
        </w:rPr>
        <w:t xml:space="preserve"> je v naší společnosti jedna čtvrtina až jedna třetina.  A právě tyto děti potřebují zvláštní pomoc od společnosti, ve které žijí.</w:t>
      </w:r>
      <w:r w:rsidRPr="00D82C52">
        <w:rPr>
          <w:rStyle w:val="Znakapoznpodarou"/>
          <w:rFonts w:ascii="Times New Roman" w:hAnsi="Times New Roman"/>
          <w:sz w:val="24"/>
          <w:szCs w:val="24"/>
        </w:rPr>
        <w:footnoteReference w:id="61"/>
      </w:r>
    </w:p>
    <w:p w:rsidR="00887680" w:rsidRPr="00D82C52" w:rsidRDefault="00887680" w:rsidP="00C60E60">
      <w:pPr>
        <w:pStyle w:val="Nadpis2"/>
        <w:ind w:firstLine="567"/>
        <w:rPr>
          <w:rFonts w:ascii="Times New Roman" w:hAnsi="Times New Roman"/>
          <w:sz w:val="30"/>
          <w:szCs w:val="30"/>
        </w:rPr>
      </w:pPr>
      <w:bookmarkStart w:id="22" w:name="_Toc320043950"/>
      <w:r w:rsidRPr="00D82C52">
        <w:rPr>
          <w:rFonts w:ascii="Times New Roman" w:hAnsi="Times New Roman"/>
          <w:sz w:val="30"/>
          <w:szCs w:val="30"/>
        </w:rPr>
        <w:t>3.4 Vliv vnějšího prostředí na mládež</w:t>
      </w:r>
      <w:bookmarkEnd w:id="22"/>
    </w:p>
    <w:p w:rsidR="00887680" w:rsidRPr="00D82C52" w:rsidRDefault="00E85B5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Společenské vztahy se v </w:t>
      </w:r>
      <w:r w:rsidR="00887680" w:rsidRPr="00D82C52">
        <w:rPr>
          <w:rFonts w:ascii="Times New Roman" w:hAnsi="Times New Roman"/>
          <w:sz w:val="24"/>
          <w:szCs w:val="24"/>
        </w:rPr>
        <w:t xml:space="preserve">životě vytvářejí mezi občanem a sociálním prostředí, které jej obklopuje. </w:t>
      </w:r>
      <w:r w:rsidRPr="00D82C52">
        <w:rPr>
          <w:rFonts w:ascii="Times New Roman" w:hAnsi="Times New Roman"/>
          <w:sz w:val="24"/>
          <w:szCs w:val="24"/>
        </w:rPr>
        <w:t>Tím</w:t>
      </w:r>
      <w:r w:rsidR="00887680" w:rsidRPr="00D82C52">
        <w:rPr>
          <w:rFonts w:ascii="Times New Roman" w:hAnsi="Times New Roman"/>
          <w:sz w:val="24"/>
          <w:szCs w:val="24"/>
        </w:rPr>
        <w:t xml:space="preserve"> dochází ke složitým procesům vzájemného ovlivňování, k procesům složitých interakcí. Takové vzájemné působení je možné postřehnout při socializaci jedince a jeho vývoji ve společenskou bytost, která se nadále zúčastňuje společenského a kulturního života, ale také při vzájemném působení mezi jedincem a</w:t>
      </w:r>
      <w:r w:rsidR="00CE4637">
        <w:rPr>
          <w:rFonts w:ascii="Times New Roman" w:hAnsi="Times New Roman"/>
          <w:sz w:val="24"/>
          <w:szCs w:val="24"/>
        </w:rPr>
        <w:t> </w:t>
      </w:r>
      <w:r w:rsidR="00887680" w:rsidRPr="00D82C52">
        <w:rPr>
          <w:rFonts w:ascii="Times New Roman" w:hAnsi="Times New Roman"/>
          <w:sz w:val="24"/>
          <w:szCs w:val="24"/>
        </w:rPr>
        <w:t>sociální skupinou, se kterou přijde do kontaktu a konečně i ve vztazích jedince a</w:t>
      </w:r>
      <w:r w:rsidR="00CE4637">
        <w:rPr>
          <w:rFonts w:ascii="Times New Roman" w:hAnsi="Times New Roman"/>
          <w:sz w:val="24"/>
          <w:szCs w:val="24"/>
        </w:rPr>
        <w:t> </w:t>
      </w:r>
      <w:r w:rsidR="00887680" w:rsidRPr="00D82C52">
        <w:rPr>
          <w:rFonts w:ascii="Times New Roman" w:hAnsi="Times New Roman"/>
          <w:sz w:val="24"/>
          <w:szCs w:val="24"/>
        </w:rPr>
        <w:t>společnosti.</w:t>
      </w:r>
      <w:r w:rsidR="00887680" w:rsidRPr="00D82C52">
        <w:rPr>
          <w:rStyle w:val="Znakapoznpodarou"/>
          <w:rFonts w:ascii="Times New Roman" w:hAnsi="Times New Roman"/>
          <w:sz w:val="24"/>
          <w:szCs w:val="24"/>
        </w:rPr>
        <w:footnoteReference w:id="62"/>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Na již zmíněných třech úrovních analýzy, kterými jsou jedinec, sociální skupina a</w:t>
      </w:r>
      <w:r w:rsidR="001D3590" w:rsidRPr="00D82C52">
        <w:rPr>
          <w:rFonts w:ascii="Times New Roman" w:hAnsi="Times New Roman"/>
          <w:sz w:val="24"/>
          <w:szCs w:val="24"/>
        </w:rPr>
        <w:t> </w:t>
      </w:r>
      <w:r w:rsidRPr="00D82C52">
        <w:rPr>
          <w:rFonts w:ascii="Times New Roman" w:hAnsi="Times New Roman"/>
          <w:sz w:val="24"/>
          <w:szCs w:val="24"/>
        </w:rPr>
        <w:t>společnost</w:t>
      </w:r>
      <w:r w:rsidR="00653CD6" w:rsidRPr="00D82C52">
        <w:rPr>
          <w:rFonts w:ascii="Times New Roman" w:hAnsi="Times New Roman"/>
          <w:sz w:val="24"/>
          <w:szCs w:val="24"/>
        </w:rPr>
        <w:t>,</w:t>
      </w:r>
      <w:r w:rsidRPr="00D82C52">
        <w:rPr>
          <w:rFonts w:ascii="Times New Roman" w:hAnsi="Times New Roman"/>
          <w:sz w:val="24"/>
          <w:szCs w:val="24"/>
        </w:rPr>
        <w:t xml:space="preserve"> je možné snadno odhalovat mechanismus odchylek v lidském chování od právních nebo jiných společností uznávaných norem. Přesto, že obecně platí, že objektivní skutečnost ovlivňuje individuální chování jednotlivců, není vliv sociálního prostředí a</w:t>
      </w:r>
      <w:r w:rsidR="001D3590" w:rsidRPr="00D82C52">
        <w:rPr>
          <w:rFonts w:ascii="Times New Roman" w:hAnsi="Times New Roman"/>
          <w:sz w:val="24"/>
          <w:szCs w:val="24"/>
        </w:rPr>
        <w:t> </w:t>
      </w:r>
      <w:r w:rsidRPr="00D82C52">
        <w:rPr>
          <w:rFonts w:ascii="Times New Roman" w:hAnsi="Times New Roman"/>
          <w:sz w:val="24"/>
          <w:szCs w:val="24"/>
        </w:rPr>
        <w:t xml:space="preserve">společenských skupin a společnosti na každého jednotlivce stejný. Každý člověk si v procesu socializace osvojuje především takové normy chování, které jsou vlastní pro skupinu lidí, jejímž je on sám členem. Proto se může stát a často se stává, že skupinové normy a hodnocení chování v jedné rodině, partě či pracovním kolektivu neodpovídá ani vzdáleně obecně přijímaným normám chování. Obecné normy práva a morálky nejsou zatím pro všechny občany důležité tak jako nepsané normy jednání ve skupině, které jsou členy, a právě tyto postoje </w:t>
      </w:r>
      <w:r w:rsidRPr="00D82C52">
        <w:rPr>
          <w:rFonts w:ascii="Times New Roman" w:hAnsi="Times New Roman"/>
          <w:sz w:val="24"/>
          <w:szCs w:val="24"/>
        </w:rPr>
        <w:lastRenderedPageBreak/>
        <w:t>jsou výsledkem nedostatečné a špatné socializace a nedostatečného osvojení obecně uznávaných životních hodnot.</w:t>
      </w:r>
      <w:r w:rsidRPr="00D82C52">
        <w:rPr>
          <w:rStyle w:val="Znakapoznpodarou"/>
          <w:rFonts w:ascii="Times New Roman" w:hAnsi="Times New Roman"/>
          <w:sz w:val="24"/>
          <w:szCs w:val="24"/>
        </w:rPr>
        <w:footnoteReference w:id="63"/>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Úroveň boje s kriminalitou závisí na poznání příčin a podmínek jejího vzniku. Na socializaci člověka a na formování celé jeho osobnosti má vliv mnoho faktorů vnějšího prostředí. Mezi ty nejzávažnější můžeme řadit vliv rodiny, školy, vrstevníků, ale také médií. Všechny tyto faktory působí na utváření osobnosti mladého člověka v různé intenzitě. Skutečnost, že osobnost mladého pachatele není ještě vyzrálá a stále se formuje, umocňuje vliv značných výchovných nedostatků jak v rodině, tak i ve škole nebo i na pracovišti a</w:t>
      </w:r>
      <w:r w:rsidR="001D3590" w:rsidRPr="00D82C52">
        <w:rPr>
          <w:rFonts w:ascii="Times New Roman" w:hAnsi="Times New Roman"/>
          <w:sz w:val="24"/>
          <w:szCs w:val="24"/>
        </w:rPr>
        <w:t> </w:t>
      </w:r>
      <w:r w:rsidRPr="00D82C52">
        <w:rPr>
          <w:rFonts w:ascii="Times New Roman" w:hAnsi="Times New Roman"/>
          <w:sz w:val="24"/>
          <w:szCs w:val="24"/>
        </w:rPr>
        <w:t xml:space="preserve">ovlivňuje přechod některých mladých lidí k trestné činnosti. Značná část trestných činů spáchaných mladými pachateli má své kořeny v zanedbané a narušené výchově.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Pro utváření osobnosti člověka patří k nejvýznamnějším vlivům ty, které působí v dětství a v období jeho dospívání. Klíčovou úlohu zde hraje rodina a za ní následuje škola. Právě v utužení žádoucího výchovného vlivu rodiny a školy je možné spatřovat důležitý faktor utváření osobnosti dítěte. Žádoucí je vytvoření optimálního přístupu k mladým lidem, u</w:t>
      </w:r>
      <w:r w:rsidR="001D3590" w:rsidRPr="00D82C52">
        <w:rPr>
          <w:rFonts w:ascii="Times New Roman" w:hAnsi="Times New Roman"/>
          <w:sz w:val="24"/>
          <w:szCs w:val="24"/>
        </w:rPr>
        <w:t> </w:t>
      </w:r>
      <w:r w:rsidRPr="00D82C52">
        <w:rPr>
          <w:rFonts w:ascii="Times New Roman" w:hAnsi="Times New Roman"/>
          <w:sz w:val="24"/>
          <w:szCs w:val="24"/>
        </w:rPr>
        <w:t>kterých je vzhledem k určitému stupni jejich sociálního narušení větší nebezpečí než u</w:t>
      </w:r>
      <w:r w:rsidR="001D3590" w:rsidRPr="00D82C52">
        <w:rPr>
          <w:rFonts w:ascii="Times New Roman" w:hAnsi="Times New Roman"/>
          <w:sz w:val="24"/>
          <w:szCs w:val="24"/>
        </w:rPr>
        <w:t> </w:t>
      </w:r>
      <w:r w:rsidRPr="00D82C52">
        <w:rPr>
          <w:rFonts w:ascii="Times New Roman" w:hAnsi="Times New Roman"/>
          <w:sz w:val="24"/>
          <w:szCs w:val="24"/>
        </w:rPr>
        <w:t>jejich vrstevníků, že spáchají trestný čin. Charakter některých objektivních i subjektivních příčin a podmínek páchání trestné činnosti mladými lidmi svědčí o reálných možnostech jeho předcházení v současné době. Je ovšem nutné systematicky zkoumat níže uvedené, ale i další zjištěné příčiny a podmínky trestné činnosti a tyto se pokoušet odstraňovat dříve, než se projeví jejich škodlivý vliv.</w:t>
      </w:r>
      <w:r w:rsidRPr="00D82C52">
        <w:rPr>
          <w:rStyle w:val="Znakapoznpodarou"/>
          <w:rFonts w:ascii="Times New Roman" w:hAnsi="Times New Roman"/>
          <w:sz w:val="24"/>
          <w:szCs w:val="24"/>
        </w:rPr>
        <w:footnoteReference w:id="64"/>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Osobnost vystupuje jako v jedno spojený soubor vnitřních podmínek, ve kterých se lomí všechny vnější vlivy. Vývoj mladého jedince a jeho sociabilita není jen prostým následkem biologických, sociálních nebo psychosomatických faktorů, ale vyrůstá z autopohybu subjektu na podkladě vzájemného působení s okolím.</w:t>
      </w:r>
      <w:r w:rsidRPr="00D82C52">
        <w:rPr>
          <w:rStyle w:val="Znakapoznpodarou"/>
          <w:rFonts w:ascii="Times New Roman" w:hAnsi="Times New Roman"/>
          <w:sz w:val="24"/>
          <w:szCs w:val="24"/>
        </w:rPr>
        <w:footnoteReference w:id="65"/>
      </w:r>
    </w:p>
    <w:p w:rsidR="00887680" w:rsidRPr="00D82C52" w:rsidRDefault="00887680" w:rsidP="00C60E60">
      <w:pPr>
        <w:pStyle w:val="Nadpis3"/>
        <w:ind w:firstLine="567"/>
        <w:rPr>
          <w:rFonts w:ascii="Times New Roman" w:hAnsi="Times New Roman"/>
          <w:sz w:val="28"/>
          <w:szCs w:val="28"/>
        </w:rPr>
      </w:pPr>
      <w:bookmarkStart w:id="23" w:name="_Toc320043951"/>
      <w:r w:rsidRPr="00D82C52">
        <w:rPr>
          <w:rFonts w:ascii="Times New Roman" w:hAnsi="Times New Roman"/>
          <w:sz w:val="28"/>
          <w:szCs w:val="28"/>
        </w:rPr>
        <w:t>3.4.1 Rodina a její vliv na kriminalitu mládeže</w:t>
      </w:r>
      <w:bookmarkEnd w:id="23"/>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Rodina je považována za hlavního činitele, který svým selháváním umožňuje dětem kriminální chování. Ženy se </w:t>
      </w:r>
      <w:r w:rsidR="00E85B50" w:rsidRPr="00D82C52">
        <w:rPr>
          <w:rFonts w:ascii="Times New Roman" w:hAnsi="Times New Roman"/>
          <w:sz w:val="24"/>
          <w:szCs w:val="24"/>
        </w:rPr>
        <w:t xml:space="preserve">v dnešní moderní době </w:t>
      </w:r>
      <w:r w:rsidRPr="00D82C52">
        <w:rPr>
          <w:rFonts w:ascii="Times New Roman" w:hAnsi="Times New Roman"/>
          <w:sz w:val="24"/>
          <w:szCs w:val="24"/>
        </w:rPr>
        <w:t xml:space="preserve">emancipují a vstupují v nevídané míře na trh práce. To samozřejmě mění jejich možnost angažovat se </w:t>
      </w:r>
      <w:r w:rsidRPr="00D82C52">
        <w:rPr>
          <w:rFonts w:ascii="Times New Roman" w:hAnsi="Times New Roman"/>
          <w:sz w:val="24"/>
          <w:szCs w:val="24"/>
        </w:rPr>
        <w:lastRenderedPageBreak/>
        <w:t>v tradiční ženské roli v rodině. Ženy se také stále více uplatňují v politice. Toto ženské tíhnutí se tak dostává do konfliktu s potřebami dítěte a s tím spojenou nízkou ochotou mužů participovat na výchově dětí a na provozu domácnosti. Zdrojem oprávněných obav je stále více slábnoucí vazba mezi rodičovstvím a partnerstvím, která je příznačná pro všechny postindustriální společnosti. Děti, které jsou vychovávané pouze jedním z rodičů, mají ve škole o něco horší výsledky, více zdravotních problémů a také více střetů se zákonem než děti, které vyrůstaly s oběma rodiči.</w:t>
      </w:r>
      <w:r w:rsidR="00E85B50" w:rsidRPr="00D82C52">
        <w:rPr>
          <w:rStyle w:val="Znakapoznpodarou"/>
          <w:rFonts w:ascii="Times New Roman" w:hAnsi="Times New Roman"/>
          <w:sz w:val="24"/>
          <w:szCs w:val="24"/>
        </w:rPr>
        <w:footnoteReference w:id="66"/>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Zásadní důležitost rodiny a rodinného prostředí na celkovou výchovu dětí a</w:t>
      </w:r>
      <w:r w:rsidR="00CE4637">
        <w:rPr>
          <w:rFonts w:ascii="Times New Roman" w:hAnsi="Times New Roman"/>
          <w:sz w:val="24"/>
          <w:szCs w:val="24"/>
        </w:rPr>
        <w:t> </w:t>
      </w:r>
      <w:r w:rsidRPr="00D82C52">
        <w:rPr>
          <w:rFonts w:ascii="Times New Roman" w:hAnsi="Times New Roman"/>
          <w:sz w:val="24"/>
          <w:szCs w:val="24"/>
        </w:rPr>
        <w:t xml:space="preserve">mladistvých vychází z toho, že rodiče vychovávají své děti od jejich nejútlejšího věku a že kladou takové základy, na kterých pak spočívá celý další vývoj osobnosti mladistvého, a to zejména po stránce mravní. Do značené míry rodiče další vývoj osobnosti mladistvého rozhodujícím způsobem předurčují. Jestliže rodiče s dítětem zacházejí arogantně a komunikují s ním pouze na úrovni zákazů a příkazů a nejednají s ním jako s partnerem, ale jako s méněcenným, dítě pak takové chování vnímá jako vzorec chování a jedná poté tak i samo </w:t>
      </w:r>
      <w:r w:rsidR="00653CD6" w:rsidRPr="00D82C52">
        <w:rPr>
          <w:rFonts w:ascii="Times New Roman" w:hAnsi="Times New Roman"/>
          <w:sz w:val="24"/>
          <w:szCs w:val="24"/>
        </w:rPr>
        <w:t xml:space="preserve">a to </w:t>
      </w:r>
      <w:r w:rsidRPr="00D82C52">
        <w:rPr>
          <w:rFonts w:ascii="Times New Roman" w:hAnsi="Times New Roman"/>
          <w:sz w:val="24"/>
          <w:szCs w:val="24"/>
        </w:rPr>
        <w:t>i mimo rámec rodiny. Rodinné prostředí je prvním a nejdůležitějším citovým formovatelem dítěte. Kvalita citového prožívání života závisí na citové komunikaci v rodině dítěte. Dítě z rodiny přebírá nejenom vzorce chování, ale i hodnotové orientace a následně se jimi řídí mnohdy dávno poté, co rodinu opustilo.</w:t>
      </w:r>
      <w:r w:rsidRPr="00D82C52">
        <w:rPr>
          <w:rStyle w:val="Znakapoznpodarou"/>
          <w:rFonts w:ascii="Times New Roman" w:hAnsi="Times New Roman"/>
          <w:sz w:val="24"/>
          <w:szCs w:val="24"/>
        </w:rPr>
        <w:footnoteReference w:id="67"/>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Společenské postavení rodiny</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Ve 40. a 50. letech platilo, že naprostá většina delikventně jednajících mladých lidí pochází z nejchudších a nejméně vzdělaných rodin. Novinkou se stalo zvyšování kriminality po válce u dětí ze středních vrstev a velmi překvapivé bylo navýšení počtu kriminálně jednající mládeže z nejlépe situovaných vrstev. Ale stejně ve všech šetřeních tohoto faktoru se dochází k výsledku, že kriminalitu nejvíce páchá mládež pocházející z nejnižších společenských vrstev, vrstvy lidí bez kvalifikace nebo s nejnižší kvalifikací a vrstvy, v nich je největší chudoba a nejvyšší nezaměstnanost.</w:t>
      </w:r>
      <w:r w:rsidR="00E85B50" w:rsidRPr="00D82C52">
        <w:rPr>
          <w:rStyle w:val="Znakapoznpodarou"/>
          <w:rFonts w:ascii="Times New Roman" w:hAnsi="Times New Roman"/>
          <w:sz w:val="24"/>
          <w:szCs w:val="24"/>
        </w:rPr>
        <w:footnoteReference w:id="68"/>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lastRenderedPageBreak/>
        <w:t>Dospívající osoba, která nedokáže dodržovat společenské normy, byla s největší pravděpodobností špatně trénována ve smyslu vnitřní disciplíny. Bylo potvrzeno, že v rodinách, kde se adolescenti chovají delikventně, se rodiče méně starají o vytvoření zábran v asociálním chování dětí nebo je jejich výchovný styl nekonzistentní, např. jedenkrát dítě za přestupek potrestají až moc přísně, jindy ho nepotrestají vůbec. Stejně tak příliš tvrdá disciplína, která zahrnuje agresivní chování rodiče k dítěti je častější v rodinách, kde se děti chovají delikventně. Dítě se v takové rodině učí agresivitě jako dovolenému způsobu chování.</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Rodičovský dohled je další parametr rodičovského chování, který má jasnou a</w:t>
      </w:r>
      <w:r w:rsidR="001D3590" w:rsidRPr="00D82C52">
        <w:rPr>
          <w:rFonts w:ascii="Times New Roman" w:hAnsi="Times New Roman"/>
          <w:sz w:val="24"/>
          <w:szCs w:val="24"/>
        </w:rPr>
        <w:t> </w:t>
      </w:r>
      <w:r w:rsidRPr="00D82C52">
        <w:rPr>
          <w:rFonts w:ascii="Times New Roman" w:hAnsi="Times New Roman"/>
          <w:sz w:val="24"/>
          <w:szCs w:val="24"/>
        </w:rPr>
        <w:t>průkaznou souvislost se souběžným delikventním chováním dítěte. Jde o míru rodičovské informovanosti o tom, co jeho dítě dělá ve volném čase, kde se zdržuje, co má za kamarády, kdy se vrací domů, v jakém stavu, apod. Čím méně rodiče dohlíží na své děti, tím je větší pravděpodobnost, že se dítě dopouští trestného činu. Rizikovým faktorem je pro dítě i</w:t>
      </w:r>
      <w:r w:rsidR="001D3590" w:rsidRPr="00D82C52">
        <w:rPr>
          <w:rFonts w:ascii="Times New Roman" w:hAnsi="Times New Roman"/>
          <w:sz w:val="24"/>
          <w:szCs w:val="24"/>
        </w:rPr>
        <w:t> </w:t>
      </w:r>
      <w:r w:rsidRPr="00D82C52">
        <w:rPr>
          <w:rFonts w:ascii="Times New Roman" w:hAnsi="Times New Roman"/>
          <w:sz w:val="24"/>
          <w:szCs w:val="24"/>
        </w:rPr>
        <w:t xml:space="preserve">nepřítomnost </w:t>
      </w:r>
      <w:r w:rsidR="00E85B50" w:rsidRPr="00D82C52">
        <w:rPr>
          <w:rFonts w:ascii="Times New Roman" w:hAnsi="Times New Roman"/>
          <w:sz w:val="24"/>
          <w:szCs w:val="24"/>
        </w:rPr>
        <w:t xml:space="preserve">jednoho z rodičů </w:t>
      </w:r>
      <w:r w:rsidRPr="00D82C52">
        <w:rPr>
          <w:rFonts w:ascii="Times New Roman" w:hAnsi="Times New Roman"/>
          <w:sz w:val="24"/>
          <w:szCs w:val="24"/>
        </w:rPr>
        <w:t xml:space="preserve">v rodině. V rodině, kde se dítě chová delikventně, nejčastěji chybí otec a to buď vinou rozvodu, nebo proto, že s matkou dítěte ani nikdy nezačal žít. Chlapec potom postrádá vzor, se kterým by se mohl identifikovat a děvče zase postrádá model mužského chování. Rodič, který se chová delikventně, </w:t>
      </w:r>
      <w:r w:rsidR="00E85B50" w:rsidRPr="00D82C52">
        <w:rPr>
          <w:rFonts w:ascii="Times New Roman" w:hAnsi="Times New Roman"/>
          <w:sz w:val="24"/>
          <w:szCs w:val="24"/>
        </w:rPr>
        <w:t>požívá alkohol</w:t>
      </w:r>
      <w:r w:rsidRPr="00D82C52">
        <w:rPr>
          <w:rFonts w:ascii="Times New Roman" w:hAnsi="Times New Roman"/>
          <w:sz w:val="24"/>
          <w:szCs w:val="24"/>
        </w:rPr>
        <w:t>, bere drogy, také zvyšuje pravděpodobnost, že se dítě bude během dospívání chovat delikventně.</w:t>
      </w:r>
      <w:r w:rsidRPr="00D82C52">
        <w:rPr>
          <w:rStyle w:val="Znakapoznpodarou"/>
          <w:rFonts w:ascii="Times New Roman" w:hAnsi="Times New Roman"/>
          <w:sz w:val="24"/>
          <w:szCs w:val="24"/>
        </w:rPr>
        <w:footnoteReference w:id="69"/>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Současná rodina a sociální patologie</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Rodina a společnost spolu vzájemně souvisí. Některé funkce plní rodina pro společnost, jiné zase společnost pro rodinu. Moderní rodina plní následující funkce:</w:t>
      </w:r>
    </w:p>
    <w:p w:rsidR="00887680" w:rsidRPr="00D82C52" w:rsidRDefault="00887680" w:rsidP="00C60E60">
      <w:pPr>
        <w:pStyle w:val="Odstavecseseznamem"/>
        <w:numPr>
          <w:ilvl w:val="0"/>
          <w:numId w:val="6"/>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funkci ekonomickou</w:t>
      </w:r>
      <w:r w:rsidRPr="00D82C52">
        <w:rPr>
          <w:rFonts w:ascii="Times New Roman" w:hAnsi="Times New Roman"/>
          <w:sz w:val="24"/>
          <w:szCs w:val="24"/>
        </w:rPr>
        <w:t xml:space="preserve"> ve smyslu materiálního zabezpečení rodiny a</w:t>
      </w:r>
      <w:r w:rsidR="001D3590" w:rsidRPr="00D82C52">
        <w:rPr>
          <w:rFonts w:ascii="Times New Roman" w:hAnsi="Times New Roman"/>
          <w:sz w:val="24"/>
          <w:szCs w:val="24"/>
        </w:rPr>
        <w:t> </w:t>
      </w:r>
      <w:r w:rsidRPr="00D82C52">
        <w:rPr>
          <w:rFonts w:ascii="Times New Roman" w:hAnsi="Times New Roman"/>
          <w:sz w:val="24"/>
          <w:szCs w:val="24"/>
        </w:rPr>
        <w:t>bezprostředně výrobní činnost,</w:t>
      </w:r>
    </w:p>
    <w:p w:rsidR="00887680" w:rsidRPr="00D82C52" w:rsidRDefault="00887680" w:rsidP="00C60E60">
      <w:pPr>
        <w:pStyle w:val="Odstavecseseznamem"/>
        <w:numPr>
          <w:ilvl w:val="0"/>
          <w:numId w:val="6"/>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funkci výchovnou</w:t>
      </w:r>
      <w:r w:rsidRPr="00D82C52">
        <w:rPr>
          <w:rFonts w:ascii="Times New Roman" w:hAnsi="Times New Roman"/>
          <w:sz w:val="24"/>
          <w:szCs w:val="24"/>
        </w:rPr>
        <w:t>, neboť rodinná výchova je základním činitelem,</w:t>
      </w:r>
    </w:p>
    <w:p w:rsidR="00887680" w:rsidRPr="00D82C52" w:rsidRDefault="00887680" w:rsidP="00C60E60">
      <w:pPr>
        <w:pStyle w:val="Odstavecseseznamem"/>
        <w:numPr>
          <w:ilvl w:val="0"/>
          <w:numId w:val="6"/>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funkci biologickou</w:t>
      </w:r>
      <w:r w:rsidRPr="00D82C52">
        <w:rPr>
          <w:rFonts w:ascii="Times New Roman" w:hAnsi="Times New Roman"/>
          <w:sz w:val="24"/>
          <w:szCs w:val="24"/>
        </w:rPr>
        <w:t>, která se týká zejména uspokojováním sexuálních potřeb manželů a rozmnožovacích procesů,</w:t>
      </w:r>
    </w:p>
    <w:p w:rsidR="00887680" w:rsidRPr="00D82C52" w:rsidRDefault="00887680" w:rsidP="00C60E60">
      <w:pPr>
        <w:pStyle w:val="Odstavecseseznamem"/>
        <w:numPr>
          <w:ilvl w:val="0"/>
          <w:numId w:val="6"/>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funkci emocionální</w:t>
      </w:r>
      <w:r w:rsidRPr="00D82C52">
        <w:rPr>
          <w:rFonts w:ascii="Times New Roman" w:hAnsi="Times New Roman"/>
          <w:sz w:val="24"/>
          <w:szCs w:val="24"/>
        </w:rPr>
        <w:t>, která vzniká a realizuje se mezi manželi, mezi rodiči a</w:t>
      </w:r>
      <w:r w:rsidR="001D3590" w:rsidRPr="00D82C52">
        <w:rPr>
          <w:rFonts w:ascii="Times New Roman" w:hAnsi="Times New Roman"/>
          <w:sz w:val="24"/>
          <w:szCs w:val="24"/>
        </w:rPr>
        <w:t> </w:t>
      </w:r>
      <w:r w:rsidRPr="00D82C52">
        <w:rPr>
          <w:rFonts w:ascii="Times New Roman" w:hAnsi="Times New Roman"/>
          <w:sz w:val="24"/>
          <w:szCs w:val="24"/>
        </w:rPr>
        <w:t xml:space="preserve">jejich dětmi, ale také mezi sourozenci.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Rodina je základní sociální skupina. Prostřednictvím rodiny člověk přichází do styku s dalšími sociálními skupinami. </w:t>
      </w:r>
      <w:r w:rsidR="00E85B50" w:rsidRPr="00D82C52">
        <w:rPr>
          <w:rFonts w:ascii="Times New Roman" w:hAnsi="Times New Roman"/>
          <w:sz w:val="24"/>
          <w:szCs w:val="24"/>
        </w:rPr>
        <w:t>Rodina u</w:t>
      </w:r>
      <w:r w:rsidRPr="00D82C52">
        <w:rPr>
          <w:rFonts w:ascii="Times New Roman" w:hAnsi="Times New Roman"/>
          <w:sz w:val="24"/>
          <w:szCs w:val="24"/>
        </w:rPr>
        <w:t xml:space="preserve">spokojuje základní potřeby člověka </w:t>
      </w:r>
      <w:r w:rsidRPr="00D82C52">
        <w:rPr>
          <w:rFonts w:ascii="Times New Roman" w:hAnsi="Times New Roman"/>
          <w:sz w:val="24"/>
          <w:szCs w:val="24"/>
        </w:rPr>
        <w:lastRenderedPageBreak/>
        <w:t>a</w:t>
      </w:r>
      <w:r w:rsidR="00CE4637">
        <w:rPr>
          <w:rFonts w:ascii="Times New Roman" w:hAnsi="Times New Roman"/>
          <w:sz w:val="24"/>
          <w:szCs w:val="24"/>
        </w:rPr>
        <w:t> </w:t>
      </w:r>
      <w:r w:rsidRPr="00D82C52">
        <w:rPr>
          <w:rFonts w:ascii="Times New Roman" w:hAnsi="Times New Roman"/>
          <w:sz w:val="24"/>
          <w:szCs w:val="24"/>
        </w:rPr>
        <w:t xml:space="preserve">určuje jeho činnost. Prostřednictvím rodiny se utváří vztahy mezi rodiči a dětmi, dítě od svých rodičů přebírá hodnoty postoje, apod.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Rodina má velký význam ve všech oblastech společenského života. Svými funkcemi je spjata s ostatními sociálními skupinami. A také v rodině jsou základní vztahy, jako je manželství, rodičovství, příbuzenství určováno i širším sociálním prostředím, nejenom vzájemnými emocionálními vztahy. A právě tyto vztahy určují tradice a právní normy vnější kontroly, kdy cílem těchto norem </w:t>
      </w:r>
      <w:r w:rsidR="000128D8" w:rsidRPr="00D82C52">
        <w:rPr>
          <w:rFonts w:ascii="Times New Roman" w:hAnsi="Times New Roman"/>
          <w:sz w:val="24"/>
          <w:szCs w:val="24"/>
        </w:rPr>
        <w:t xml:space="preserve">je </w:t>
      </w:r>
      <w:r w:rsidRPr="00D82C52">
        <w:rPr>
          <w:rFonts w:ascii="Times New Roman" w:hAnsi="Times New Roman"/>
          <w:sz w:val="24"/>
          <w:szCs w:val="24"/>
        </w:rPr>
        <w:t>udržet integritu rodiny. Ústředním problémem rodiny bývá právě manželství dospělých členů rodiny a jeho stabilita. Nestabilní rodina je charakterizována poruchami manželského vztahu a soužití. Porucha manželství se velmi brzy stává i poruchou celé rodiny a zasahuje do vztahů mezi manželi, ostatními členy rodiny, což má vliv i na celkové zapojení rodiny do společnosti.</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Výchova dítěte závisí na jejím obsahu, ale také </w:t>
      </w:r>
      <w:r w:rsidR="00E85B50" w:rsidRPr="00D82C52">
        <w:rPr>
          <w:rFonts w:ascii="Times New Roman" w:hAnsi="Times New Roman"/>
          <w:sz w:val="24"/>
          <w:szCs w:val="24"/>
        </w:rPr>
        <w:t xml:space="preserve">na </w:t>
      </w:r>
      <w:r w:rsidRPr="00D82C52">
        <w:rPr>
          <w:rFonts w:ascii="Times New Roman" w:hAnsi="Times New Roman"/>
          <w:sz w:val="24"/>
          <w:szCs w:val="24"/>
        </w:rPr>
        <w:t>metodách, způsobech a</w:t>
      </w:r>
      <w:r w:rsidR="00CE4637">
        <w:rPr>
          <w:rFonts w:ascii="Times New Roman" w:hAnsi="Times New Roman"/>
          <w:sz w:val="24"/>
          <w:szCs w:val="24"/>
        </w:rPr>
        <w:t> </w:t>
      </w:r>
      <w:r w:rsidRPr="00D82C52">
        <w:rPr>
          <w:rFonts w:ascii="Times New Roman" w:hAnsi="Times New Roman"/>
          <w:sz w:val="24"/>
          <w:szCs w:val="24"/>
        </w:rPr>
        <w:t xml:space="preserve">formách výchovy samotné. To je určováno především: </w:t>
      </w:r>
    </w:p>
    <w:p w:rsidR="00887680" w:rsidRPr="00D82C52" w:rsidRDefault="00887680" w:rsidP="00C60E60">
      <w:pPr>
        <w:pStyle w:val="Odstavecseseznamem"/>
        <w:numPr>
          <w:ilvl w:val="0"/>
          <w:numId w:val="7"/>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vzájemnými interpersonálními vztahy v rodině, zvláště pak vzájemným soužitím mezi rodiči,</w:t>
      </w:r>
    </w:p>
    <w:p w:rsidR="00887680" w:rsidRPr="00D82C52" w:rsidRDefault="00887680" w:rsidP="00C60E60">
      <w:pPr>
        <w:pStyle w:val="Odstavecseseznamem"/>
        <w:numPr>
          <w:ilvl w:val="0"/>
          <w:numId w:val="7"/>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celkovou charakteristikou rodičů, jejich sociálním původem a postavením, jejich povoláním a zaměstnáním, i intelektuální úrovní,</w:t>
      </w:r>
    </w:p>
    <w:p w:rsidR="00887680" w:rsidRPr="00D82C52" w:rsidRDefault="00887680" w:rsidP="00C60E60">
      <w:pPr>
        <w:pStyle w:val="Odstavecseseznamem"/>
        <w:numPr>
          <w:ilvl w:val="0"/>
          <w:numId w:val="7"/>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vztahy rodičů k dětem a mladistvým a tím, jak pečují o jejich výchovu,</w:t>
      </w:r>
    </w:p>
    <w:p w:rsidR="00887680" w:rsidRPr="00D82C52" w:rsidRDefault="00887680" w:rsidP="00C60E60">
      <w:pPr>
        <w:pStyle w:val="Odstavecseseznamem"/>
        <w:numPr>
          <w:ilvl w:val="0"/>
          <w:numId w:val="7"/>
        </w:numPr>
        <w:spacing w:line="360" w:lineRule="auto"/>
        <w:ind w:left="0" w:firstLine="567"/>
        <w:jc w:val="both"/>
        <w:rPr>
          <w:rFonts w:ascii="Times New Roman" w:hAnsi="Times New Roman"/>
          <w:sz w:val="24"/>
          <w:szCs w:val="24"/>
        </w:rPr>
      </w:pPr>
      <w:r w:rsidRPr="00D82C52">
        <w:rPr>
          <w:rFonts w:ascii="Times New Roman" w:hAnsi="Times New Roman"/>
          <w:sz w:val="24"/>
          <w:szCs w:val="24"/>
        </w:rPr>
        <w:t>strukturou rodiny, její početností, sociálním postavením a poměry.</w:t>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Hlavní poruchy manželského soužití</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Především se jedná o poruchy ve sféře:</w:t>
      </w:r>
    </w:p>
    <w:p w:rsidR="00887680" w:rsidRPr="00D82C52" w:rsidRDefault="00887680" w:rsidP="00C60E60">
      <w:pPr>
        <w:pStyle w:val="Odstavecseseznamem"/>
        <w:numPr>
          <w:ilvl w:val="0"/>
          <w:numId w:val="8"/>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osobnosti manželských partnerů</w:t>
      </w:r>
      <w:r w:rsidRPr="00D82C52">
        <w:rPr>
          <w:rFonts w:ascii="Times New Roman" w:hAnsi="Times New Roman"/>
          <w:sz w:val="24"/>
          <w:szCs w:val="24"/>
        </w:rPr>
        <w:t xml:space="preserve"> – sem patří poruchy v oblasti biogenní (sexuální poruchy, infertilita, chronická nemoc) nebo v psychogenní oblasti (konfliktogenní emocionální labilita, duševní poruchy, alkoholismus),</w:t>
      </w:r>
    </w:p>
    <w:p w:rsidR="00887680" w:rsidRPr="00D82C52" w:rsidRDefault="00887680" w:rsidP="00C60E60">
      <w:pPr>
        <w:pStyle w:val="Odstavecseseznamem"/>
        <w:numPr>
          <w:ilvl w:val="0"/>
          <w:numId w:val="8"/>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manželské interakce</w:t>
      </w:r>
      <w:r w:rsidRPr="00D82C52">
        <w:rPr>
          <w:rFonts w:ascii="Times New Roman" w:hAnsi="Times New Roman"/>
          <w:sz w:val="24"/>
          <w:szCs w:val="24"/>
        </w:rPr>
        <w:t xml:space="preserve"> – při nichž se uplatňují odlišné názory na výchovu děti, hospodaření s financemi, neshody, co se týká sexuálního soužití apod.,</w:t>
      </w:r>
    </w:p>
    <w:p w:rsidR="00887680" w:rsidRPr="00D82C52" w:rsidRDefault="00887680" w:rsidP="00C60E60">
      <w:pPr>
        <w:pStyle w:val="Odstavecseseznamem"/>
        <w:numPr>
          <w:ilvl w:val="0"/>
          <w:numId w:val="8"/>
        </w:numPr>
        <w:spacing w:after="0" w:line="360" w:lineRule="auto"/>
        <w:ind w:left="0" w:firstLine="567"/>
        <w:jc w:val="both"/>
        <w:rPr>
          <w:rFonts w:ascii="Times New Roman" w:hAnsi="Times New Roman"/>
          <w:sz w:val="24"/>
          <w:szCs w:val="24"/>
        </w:rPr>
      </w:pPr>
      <w:r w:rsidRPr="00D82C52">
        <w:rPr>
          <w:rFonts w:ascii="Times New Roman" w:hAnsi="Times New Roman"/>
          <w:i/>
          <w:sz w:val="24"/>
          <w:szCs w:val="24"/>
        </w:rPr>
        <w:t>sociální interakce manželství</w:t>
      </w:r>
      <w:r w:rsidRPr="00D82C52">
        <w:rPr>
          <w:rFonts w:ascii="Times New Roman" w:hAnsi="Times New Roman"/>
          <w:sz w:val="24"/>
          <w:szCs w:val="24"/>
        </w:rPr>
        <w:t xml:space="preserve"> – jde především o oblast příbuzenské interakce, oblast práce, mimomanželské poměry.</w:t>
      </w:r>
      <w:r w:rsidRPr="00D82C52">
        <w:rPr>
          <w:rStyle w:val="Znakapoznpodarou"/>
          <w:rFonts w:ascii="Times New Roman" w:hAnsi="Times New Roman"/>
          <w:sz w:val="24"/>
          <w:szCs w:val="24"/>
        </w:rPr>
        <w:footnoteReference w:id="70"/>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Je všeobecně známé, že děti, které se narodily mimo manželství, před sebou mají kriminální dráhu ve větším počtu případů než děti, které byly narozené </w:t>
      </w:r>
      <w:r w:rsidRPr="00D82C52">
        <w:rPr>
          <w:rFonts w:ascii="Times New Roman" w:hAnsi="Times New Roman"/>
          <w:sz w:val="24"/>
          <w:szCs w:val="24"/>
        </w:rPr>
        <w:lastRenderedPageBreak/>
        <w:t>v manželství. Stejně tak u dětí, které se narodily velmi mladým matkám, je statisticky větší pravděpodobnost výskytu kriminality.</w:t>
      </w:r>
      <w:r w:rsidRPr="00D82C52">
        <w:rPr>
          <w:rStyle w:val="Znakapoznpodarou"/>
          <w:rFonts w:ascii="Times New Roman" w:hAnsi="Times New Roman"/>
          <w:sz w:val="24"/>
          <w:szCs w:val="24"/>
        </w:rPr>
        <w:footnoteReference w:id="71"/>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Výchova v rodině má stránku kvantitativní a kvalitativní. Pod pojmem kvantitativní stránka výchovy rozumíme takovou skutečnost, kterou </w:t>
      </w:r>
      <w:r w:rsidR="00E85B50" w:rsidRPr="00D82C52">
        <w:rPr>
          <w:rFonts w:ascii="Times New Roman" w:hAnsi="Times New Roman"/>
          <w:sz w:val="24"/>
          <w:szCs w:val="24"/>
        </w:rPr>
        <w:t>představují</w:t>
      </w:r>
      <w:r w:rsidRPr="00D82C52">
        <w:rPr>
          <w:rFonts w:ascii="Times New Roman" w:hAnsi="Times New Roman"/>
          <w:sz w:val="24"/>
          <w:szCs w:val="24"/>
        </w:rPr>
        <w:t xml:space="preserve"> časové možnosti rodičů věnovat se výchově svých dětí. Zejména je tedy vést, řídit, usměrňovat, kontrolovat a</w:t>
      </w:r>
      <w:r w:rsidR="000974F1" w:rsidRPr="00D82C52">
        <w:rPr>
          <w:rFonts w:ascii="Times New Roman" w:hAnsi="Times New Roman"/>
          <w:sz w:val="24"/>
          <w:szCs w:val="24"/>
        </w:rPr>
        <w:t> </w:t>
      </w:r>
      <w:r w:rsidRPr="00D82C52">
        <w:rPr>
          <w:rFonts w:ascii="Times New Roman" w:hAnsi="Times New Roman"/>
          <w:sz w:val="24"/>
          <w:szCs w:val="24"/>
        </w:rPr>
        <w:t>v neposlední řadě skloubit své úsilí s dalšími výchovnými instituce, jako je např. škola, družina, apod. Kvalitativní stránkou výchovy v rodině se rozumí především to, jakým způsobem jsou tyto možnosti rodiny využívány. To ovšem záleží na tom, jaký je vztah rodičů k dítěti a jak chápou rodiče svoji rodičovskou zodpovědnost.</w:t>
      </w:r>
      <w:r w:rsidRPr="00D82C52">
        <w:rPr>
          <w:rStyle w:val="Znakapoznpodarou"/>
          <w:rFonts w:ascii="Times New Roman" w:hAnsi="Times New Roman"/>
          <w:sz w:val="24"/>
          <w:szCs w:val="24"/>
        </w:rPr>
        <w:footnoteReference w:id="72"/>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Nejvíce delikventů pochází z rozvrácených </w:t>
      </w:r>
      <w:r w:rsidR="00E85B50" w:rsidRPr="00D82C52">
        <w:rPr>
          <w:rFonts w:ascii="Times New Roman" w:hAnsi="Times New Roman"/>
          <w:sz w:val="24"/>
          <w:szCs w:val="24"/>
        </w:rPr>
        <w:t xml:space="preserve">a </w:t>
      </w:r>
      <w:r w:rsidRPr="00D82C52">
        <w:rPr>
          <w:rFonts w:ascii="Times New Roman" w:hAnsi="Times New Roman"/>
          <w:sz w:val="24"/>
          <w:szCs w:val="24"/>
        </w:rPr>
        <w:t>neúplných rodin, dále také z rodin, kde rodiče anebo sourozenci delikventa jsou také delikventi, alkoholici, apod. Mladí delikventi pocházejí z rozvedených rodin podstatně častěji, než by odpovídalo celostátnímu počtu těchto rodin. Další vliv na kriminalitu mládeže má i</w:t>
      </w:r>
      <w:r w:rsidR="00CE4637">
        <w:rPr>
          <w:rFonts w:ascii="Times New Roman" w:hAnsi="Times New Roman"/>
          <w:sz w:val="24"/>
          <w:szCs w:val="24"/>
        </w:rPr>
        <w:t> </w:t>
      </w:r>
      <w:r w:rsidRPr="00D82C52">
        <w:rPr>
          <w:rFonts w:ascii="Times New Roman" w:hAnsi="Times New Roman"/>
          <w:sz w:val="24"/>
          <w:szCs w:val="24"/>
        </w:rPr>
        <w:t>vzdělání, kvantifikace a pracovní zařazení rodičů ve smyslu negativního vlivu nízkého vzdělání a druhořadého pracovního zařazení rodičů. Dále z početných rodin pocházejí delikventi výrazně častěji než z rodin, které mají menší počet členů. Z toho však ještě nevyplývá, že příčinou delikvence je početnost rodin. Souvislosti je spíš možné nalézat v tom, jakého charakteru jsou tyto rodiny. V těchto rodinách je možné nalézat znaky nízké sociální kvality a pedagogické neschopnosti, nezodpovědnosti a</w:t>
      </w:r>
      <w:r w:rsidR="000974F1" w:rsidRPr="00D82C52">
        <w:rPr>
          <w:rFonts w:ascii="Times New Roman" w:hAnsi="Times New Roman"/>
          <w:sz w:val="24"/>
          <w:szCs w:val="24"/>
        </w:rPr>
        <w:t> </w:t>
      </w:r>
      <w:r w:rsidRPr="00D82C52">
        <w:rPr>
          <w:rFonts w:ascii="Times New Roman" w:hAnsi="Times New Roman"/>
          <w:sz w:val="24"/>
          <w:szCs w:val="24"/>
        </w:rPr>
        <w:t>nezájmu. Podstatné pro vznik kriminality mladých lidí nejsou objektivní procesy, které probíhají ve struktuře, funkci a povaze rodiny, ale sociálně patologické jevy, které se v rodině vyskytují v souvislosti s těmito procesy.</w:t>
      </w:r>
      <w:r w:rsidRPr="00D82C52">
        <w:rPr>
          <w:rStyle w:val="Znakapoznpodarou"/>
          <w:rFonts w:ascii="Times New Roman" w:hAnsi="Times New Roman"/>
          <w:sz w:val="24"/>
          <w:szCs w:val="24"/>
        </w:rPr>
        <w:footnoteReference w:id="73"/>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Životní standard dnešních dětí je poměrně vysoký a to zejména v rodinách, kde se rodiče často snaží nahradit dětem po materiální stránce to, o co je ochuzují tím, že na ně nemají čas. Často se tak setkáváme s dětmi, které jsou zavalené drahými hračkami, přemrštěným kapesným, ale citově strádající. Problémem však nebývá pouze lhostejnost rodičů, ale také občanů a jiných odpovědných osob. Typickým příkladem může být prodej alkoholických nápojů osobám mladším osmnácti let. Péči o rodinu také nepřidá pasivnost okolí a nedostatky vzájemné informovanosti </w:t>
      </w:r>
      <w:r w:rsidRPr="00D82C52">
        <w:rPr>
          <w:rFonts w:ascii="Times New Roman" w:hAnsi="Times New Roman"/>
          <w:sz w:val="24"/>
          <w:szCs w:val="24"/>
        </w:rPr>
        <w:lastRenderedPageBreak/>
        <w:t>zainteresovaných institucí. Často se totiž nedostatky ve výchovné svádějí pouze na rodinu a absolutně nejsou zhodnoceny výchovné negativní aktivity ve sféře volného času, ale někdy i v negativním působení škol a školských zařízení.</w:t>
      </w:r>
      <w:r w:rsidRPr="00D82C52">
        <w:rPr>
          <w:rStyle w:val="Znakapoznpodarou"/>
          <w:rFonts w:ascii="Times New Roman" w:hAnsi="Times New Roman"/>
          <w:sz w:val="24"/>
          <w:szCs w:val="24"/>
        </w:rPr>
        <w:footnoteReference w:id="74"/>
      </w:r>
    </w:p>
    <w:p w:rsidR="00887680" w:rsidRPr="00D82C52" w:rsidRDefault="00887680" w:rsidP="00C60E60">
      <w:pPr>
        <w:pStyle w:val="Nadpis3"/>
        <w:ind w:firstLine="567"/>
        <w:rPr>
          <w:rFonts w:ascii="Times New Roman" w:hAnsi="Times New Roman"/>
          <w:sz w:val="28"/>
          <w:szCs w:val="28"/>
        </w:rPr>
      </w:pPr>
      <w:bookmarkStart w:id="24" w:name="_Toc320043952"/>
      <w:r w:rsidRPr="00D82C52">
        <w:rPr>
          <w:rFonts w:ascii="Times New Roman" w:hAnsi="Times New Roman"/>
          <w:sz w:val="28"/>
          <w:szCs w:val="28"/>
        </w:rPr>
        <w:t>3.4.2 Škola a její vliv na kriminalitu mládeže</w:t>
      </w:r>
      <w:bookmarkEnd w:id="24"/>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Vliv školního prostředí na utváření osobnosti mladého člověka je obecně uznávaný. V době, kdy dítě vstupuje do školy, začíná </w:t>
      </w:r>
      <w:r w:rsidR="00E85B50" w:rsidRPr="00D82C52">
        <w:rPr>
          <w:rFonts w:ascii="Times New Roman" w:hAnsi="Times New Roman"/>
          <w:sz w:val="24"/>
          <w:szCs w:val="24"/>
        </w:rPr>
        <w:t>škola</w:t>
      </w:r>
      <w:r w:rsidRPr="00D82C52">
        <w:rPr>
          <w:rFonts w:ascii="Times New Roman" w:hAnsi="Times New Roman"/>
          <w:sz w:val="24"/>
          <w:szCs w:val="24"/>
        </w:rPr>
        <w:t xml:space="preserve"> představovat další důležitý faktor v jeho životě. Vedle rodičů ovlivňuje osobnost dítěte učitel, třídní kolektiv, organizace práce ve škole, tresty nebo odměny a celková úroveň výchovné a vyučovací práce školy. Vyjma výše popsaného se mění též struktura požadavků na žáka. Tyto požadavky mají samozřejmou stoupající tendenci, neboť předpokládají vzrůstající mentální a celkový rozvoj </w:t>
      </w:r>
      <w:r w:rsidR="004541F9" w:rsidRPr="00D82C52">
        <w:rPr>
          <w:rFonts w:ascii="Times New Roman" w:hAnsi="Times New Roman"/>
          <w:sz w:val="24"/>
          <w:szCs w:val="24"/>
        </w:rPr>
        <w:t>osobnosti. V dalším postupování</w:t>
      </w:r>
      <w:r w:rsidRPr="00D82C52">
        <w:rPr>
          <w:rFonts w:ascii="Times New Roman" w:hAnsi="Times New Roman"/>
          <w:sz w:val="24"/>
          <w:szCs w:val="24"/>
        </w:rPr>
        <w:t xml:space="preserve"> do vyššího ročníku kladou na žáka zvýšené nároky, ale jsou současně i</w:t>
      </w:r>
      <w:r w:rsidR="000974F1" w:rsidRPr="00D82C52">
        <w:rPr>
          <w:rFonts w:ascii="Times New Roman" w:hAnsi="Times New Roman"/>
          <w:sz w:val="24"/>
          <w:szCs w:val="24"/>
        </w:rPr>
        <w:t> </w:t>
      </w:r>
      <w:r w:rsidRPr="00D82C52">
        <w:rPr>
          <w:rFonts w:ascii="Times New Roman" w:hAnsi="Times New Roman"/>
          <w:sz w:val="24"/>
          <w:szCs w:val="24"/>
        </w:rPr>
        <w:t>prostředkem jeho rozvoje.</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Vliv školy působí jako nový činitel v součtu kladně zaměřených sil, které utvářejí životní zaměření osobnosti. Tak např. v případech, </w:t>
      </w:r>
      <w:r w:rsidR="00E85B50" w:rsidRPr="00D82C52">
        <w:rPr>
          <w:rFonts w:ascii="Times New Roman" w:hAnsi="Times New Roman"/>
          <w:sz w:val="24"/>
          <w:szCs w:val="24"/>
        </w:rPr>
        <w:t>kdy</w:t>
      </w:r>
      <w:r w:rsidRPr="00D82C52">
        <w:rPr>
          <w:rFonts w:ascii="Times New Roman" w:hAnsi="Times New Roman"/>
          <w:sz w:val="24"/>
          <w:szCs w:val="24"/>
        </w:rPr>
        <w:t xml:space="preserve"> by rozvrácené rodinné prostředí působilo na dítě negativním směrem, což se často děje, může být vliv školy korektivem, který naopak působí proti těmto negativním silám. Finální výsledek závisí ovšem na celkové souvislosti všech faktorů, a také na síle a kvalitě tohoto vlivu.</w:t>
      </w:r>
      <w:r w:rsidRPr="00D82C52">
        <w:rPr>
          <w:rStyle w:val="Znakapoznpodarou"/>
          <w:rFonts w:ascii="Times New Roman" w:hAnsi="Times New Roman"/>
          <w:sz w:val="24"/>
          <w:szCs w:val="24"/>
        </w:rPr>
        <w:footnoteReference w:id="75"/>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Školní třída má vedle rodiny největší podíl na vývoji dítěte a formování jeho osobnosti. Právě u dětí, které trpí nějakou poruchou osobnosti, hraje třídní kolektiv včetně učitele podstatnou roli při jeho nápravě. Poruchy chování u dětí mají souvislost i s věkovým obdobím. V předškolním období se poruchy dítěte mohou projevit např. agresivitou k menším dětem, dítě odmítá poslušnost, má návaly zlosti apod. Ve školním věku se může projevit koktavost, což je těžká porucha řeči nebo mutismus (nemluvnost), v období puberty se všechny odchylky v chování stávají výraznější, na děti bývá více stížností a dost často dochází ke konfliktním situacím mezi dítětem a učitelem. Vliv rodičů a vychovatelů bývá někdy v tomto období velmi zmenšen. Pokud dítě nenajde u rodičů a vychovatelů přiměřenou podporu </w:t>
      </w:r>
      <w:r w:rsidRPr="00D82C52">
        <w:rPr>
          <w:rFonts w:ascii="Times New Roman" w:hAnsi="Times New Roman"/>
          <w:sz w:val="24"/>
          <w:szCs w:val="24"/>
        </w:rPr>
        <w:lastRenderedPageBreak/>
        <w:t>a</w:t>
      </w:r>
      <w:r w:rsidR="00CE4637">
        <w:rPr>
          <w:rFonts w:ascii="Times New Roman" w:hAnsi="Times New Roman"/>
          <w:sz w:val="24"/>
          <w:szCs w:val="24"/>
        </w:rPr>
        <w:t> </w:t>
      </w:r>
      <w:r w:rsidRPr="00D82C52">
        <w:rPr>
          <w:rFonts w:ascii="Times New Roman" w:hAnsi="Times New Roman"/>
          <w:sz w:val="24"/>
          <w:szCs w:val="24"/>
        </w:rPr>
        <w:t>porozumění, může to dospět ke vzdoru a naprostému odmítání vlivu rodičů a</w:t>
      </w:r>
      <w:r w:rsidR="000974F1" w:rsidRPr="00D82C52">
        <w:rPr>
          <w:rFonts w:ascii="Times New Roman" w:hAnsi="Times New Roman"/>
          <w:sz w:val="24"/>
          <w:szCs w:val="24"/>
        </w:rPr>
        <w:t> </w:t>
      </w:r>
      <w:r w:rsidRPr="00D82C52">
        <w:rPr>
          <w:rFonts w:ascii="Times New Roman" w:hAnsi="Times New Roman"/>
          <w:sz w:val="24"/>
          <w:szCs w:val="24"/>
        </w:rPr>
        <w:t>vychovatelů vůbec.</w:t>
      </w:r>
      <w:r w:rsidRPr="00D82C52">
        <w:rPr>
          <w:rStyle w:val="Znakapoznpodarou"/>
          <w:rFonts w:ascii="Times New Roman" w:hAnsi="Times New Roman"/>
          <w:sz w:val="24"/>
          <w:szCs w:val="24"/>
        </w:rPr>
        <w:footnoteReference w:id="76"/>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Příčiny školního neprospěchu</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Vzdělání lidí je v současné době stále více ceněno a je na něj kladnem velký důraz. To se odráží zejména v růstu nároků kladných na dítě ze strany školy, ale i na postoji rodičů ke škole a hlavně ke školnímu prospěchu svých dětí. Stále přibývá těch dětí, které nejsou schopny požadavky školy zvládnout. Takové přetrvávající nezdary mají následně vliv na rozvoj dětské osobnosti, na sociální adaptaci dítěte, a</w:t>
      </w:r>
      <w:r w:rsidR="00CE4637">
        <w:rPr>
          <w:rFonts w:ascii="Times New Roman" w:hAnsi="Times New Roman"/>
          <w:sz w:val="24"/>
          <w:szCs w:val="24"/>
        </w:rPr>
        <w:t> </w:t>
      </w:r>
      <w:r w:rsidRPr="00D82C52">
        <w:rPr>
          <w:rFonts w:ascii="Times New Roman" w:hAnsi="Times New Roman"/>
          <w:sz w:val="24"/>
          <w:szCs w:val="24"/>
        </w:rPr>
        <w:t xml:space="preserve">vůbec na vztah ke škole a k práci, na základě čehož dochází k častým konfliktům v rodině. </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Vyspělost je jedním ze základních předpokladů pro dobrý školní prospěch dítěte. Výsledky ve škole jsou však ovlivněny širokou škálou dalších vnějších a</w:t>
      </w:r>
      <w:r w:rsidR="00CE4637">
        <w:rPr>
          <w:rFonts w:ascii="Times New Roman" w:hAnsi="Times New Roman"/>
          <w:sz w:val="24"/>
          <w:szCs w:val="24"/>
        </w:rPr>
        <w:t> </w:t>
      </w:r>
      <w:r w:rsidRPr="00D82C52">
        <w:rPr>
          <w:rFonts w:ascii="Times New Roman" w:hAnsi="Times New Roman"/>
          <w:sz w:val="24"/>
          <w:szCs w:val="24"/>
        </w:rPr>
        <w:t xml:space="preserve">vnitřních tělesným nebo duševních faktorů. </w:t>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Školní prostředí jako rizikový činitel</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Každé dítě přechodem do školy ztrácí výlučné postavení, které do té doby mělo ve své rodině. Najednou se musí přizpůsobit novému životnímu rytmu. Musí vstávat v určitou hodinu, připravovat se do školy, ve škole sedět a dávat pozor. Nejprve je učitel pro dítě tou nejvýznamnější osobou ve škole, postupně však nabývají na významu vztahy ke spolužákům. Děti si velmi rychle začnou ve třídě vytvářet svou vlastní subkulturu, která se vyznačuje zvláštním jazykem a zvyklostmi, na které jsou učitele více nebo méně napojeni. Mezi učiteli jsou velké rozdíly v tom, jak žáci v jejich hodinách participují. Učitelův nezájem může být také živnou půdou šikanování ve třídě. Stává se také, že učitel svým chováním agresorům, dalo by se říct, označí žáka, který je v nějakém ohledu nedostatečný a kterého se pak i děti cítí oprávněny beztrestně napadat. Vyšší riziko sociálního selhávání mají dět</w:t>
      </w:r>
      <w:r w:rsidR="006C25D2" w:rsidRPr="00D82C52">
        <w:rPr>
          <w:rFonts w:ascii="Times New Roman" w:hAnsi="Times New Roman"/>
          <w:sz w:val="24"/>
          <w:szCs w:val="24"/>
        </w:rPr>
        <w:t>i se špatným školním prospěchem a</w:t>
      </w:r>
      <w:r w:rsidRPr="00D82C52">
        <w:rPr>
          <w:rFonts w:ascii="Times New Roman" w:hAnsi="Times New Roman"/>
          <w:sz w:val="24"/>
          <w:szCs w:val="24"/>
        </w:rPr>
        <w:t xml:space="preserve"> s vyšším potenciálem agresivity.</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Vývoji směrem ke kriminalitě může bránit i reakce školy na zjištěné asociální chování jednoho či více dětí</w:t>
      </w:r>
      <w:r w:rsidR="006C25D2" w:rsidRPr="00D82C52">
        <w:rPr>
          <w:rFonts w:ascii="Times New Roman" w:hAnsi="Times New Roman"/>
          <w:sz w:val="24"/>
          <w:szCs w:val="24"/>
        </w:rPr>
        <w:t>. Přehlížení zcela zjevných pře</w:t>
      </w:r>
      <w:r w:rsidRPr="00D82C52">
        <w:rPr>
          <w:rFonts w:ascii="Times New Roman" w:hAnsi="Times New Roman"/>
          <w:sz w:val="24"/>
          <w:szCs w:val="24"/>
        </w:rPr>
        <w:t xml:space="preserve">stupků, deptání žáků v procesu jejich trestání, ale i nemožnost odčinit přestupek nebo neobjektivní </w:t>
      </w:r>
      <w:r w:rsidRPr="00D82C52">
        <w:rPr>
          <w:rFonts w:ascii="Times New Roman" w:hAnsi="Times New Roman"/>
          <w:sz w:val="24"/>
          <w:szCs w:val="24"/>
        </w:rPr>
        <w:lastRenderedPageBreak/>
        <w:t>rozhodování učitelů a ředitele jsou všechno postoje, které podkopávají představu dětí o tom, že jejich chování má za každých okolností jasné hranice.</w:t>
      </w:r>
      <w:r w:rsidRPr="00D82C52">
        <w:rPr>
          <w:rStyle w:val="Znakapoznpodarou"/>
          <w:rFonts w:ascii="Times New Roman" w:hAnsi="Times New Roman"/>
          <w:sz w:val="24"/>
          <w:szCs w:val="24"/>
        </w:rPr>
        <w:footnoteReference w:id="77"/>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Vliv vzdělání na kriminalitu mládeže</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Získávání a doplňování vzdělání, dosahování nižší i vyšší odborné kvalifikace všeho druhu v denním studiu i v kombinovaném studiu při zaměstnání, to jsou všechno cesty početných vrstev obyvatelstva ke vzdělání, které jak člověk, tak i</w:t>
      </w:r>
      <w:r w:rsidR="00CE4637">
        <w:rPr>
          <w:rFonts w:ascii="Times New Roman" w:hAnsi="Times New Roman"/>
          <w:sz w:val="24"/>
          <w:szCs w:val="24"/>
        </w:rPr>
        <w:t> </w:t>
      </w:r>
      <w:r w:rsidRPr="00D82C52">
        <w:rPr>
          <w:rFonts w:ascii="Times New Roman" w:hAnsi="Times New Roman"/>
          <w:sz w:val="24"/>
          <w:szCs w:val="24"/>
        </w:rPr>
        <w:t>společnost potřebují ke svému rozvoji. O to hůř působí celá řada konfliktů a</w:t>
      </w:r>
      <w:r w:rsidR="00CE4637">
        <w:rPr>
          <w:rFonts w:ascii="Times New Roman" w:hAnsi="Times New Roman"/>
          <w:sz w:val="24"/>
          <w:szCs w:val="24"/>
        </w:rPr>
        <w:t> </w:t>
      </w:r>
      <w:r w:rsidRPr="00D82C52">
        <w:rPr>
          <w:rFonts w:ascii="Times New Roman" w:hAnsi="Times New Roman"/>
          <w:sz w:val="24"/>
          <w:szCs w:val="24"/>
        </w:rPr>
        <w:t>problémů ve vývoji všeobecného a odborného vzdělání části mladých lidí a</w:t>
      </w:r>
      <w:r w:rsidR="00CE4637">
        <w:rPr>
          <w:rFonts w:ascii="Times New Roman" w:hAnsi="Times New Roman"/>
          <w:sz w:val="24"/>
          <w:szCs w:val="24"/>
        </w:rPr>
        <w:t> </w:t>
      </w:r>
      <w:r w:rsidRPr="00D82C52">
        <w:rPr>
          <w:rFonts w:ascii="Times New Roman" w:hAnsi="Times New Roman"/>
          <w:sz w:val="24"/>
          <w:szCs w:val="24"/>
        </w:rPr>
        <w:t>zejména tedy fakt, že velká část mladé generace nemá předpoklady, schopnosti ani zájem o dosažení úplného základního vzdělání a odborné kvalifikace. Velký počet mladých delikventů nedokončil základní vzdělání</w:t>
      </w:r>
      <w:r w:rsidR="006C25D2" w:rsidRPr="00D82C52">
        <w:rPr>
          <w:rFonts w:ascii="Times New Roman" w:hAnsi="Times New Roman"/>
          <w:sz w:val="24"/>
          <w:szCs w:val="24"/>
        </w:rPr>
        <w:t xml:space="preserve">, </w:t>
      </w:r>
      <w:r w:rsidRPr="00D82C52">
        <w:rPr>
          <w:rFonts w:ascii="Times New Roman" w:hAnsi="Times New Roman"/>
          <w:sz w:val="24"/>
          <w:szCs w:val="24"/>
        </w:rPr>
        <w:t xml:space="preserve">a buď navštěvoval různé typy </w:t>
      </w:r>
      <w:r w:rsidR="006C25D2" w:rsidRPr="00D82C52">
        <w:rPr>
          <w:rFonts w:ascii="Times New Roman" w:hAnsi="Times New Roman"/>
          <w:sz w:val="24"/>
          <w:szCs w:val="24"/>
        </w:rPr>
        <w:t>jiných</w:t>
      </w:r>
      <w:r w:rsidRPr="00D82C52">
        <w:rPr>
          <w:rFonts w:ascii="Times New Roman" w:hAnsi="Times New Roman"/>
          <w:sz w:val="24"/>
          <w:szCs w:val="24"/>
        </w:rPr>
        <w:t xml:space="preserve"> škol, nebo vůbec do školy nechodil. Z výše uvedeného je možné vymezit cestu mladého člověka k páchání trestné činnosti tak, že takový člověk opouští školu s nízkými vědomostmi, nezíská odbornou kvalifikace a proto je schopen jen mechanické práce, která není samozřejmě příliš zajímavá. A proto mnohem snadněji a častěji se realizuje ve skupině lidí sobě rovných, které jsou často ve své činnosti namířené proti společnosti.</w:t>
      </w:r>
      <w:r w:rsidRPr="00D82C52">
        <w:rPr>
          <w:rStyle w:val="Znakapoznpodarou"/>
          <w:rFonts w:ascii="Times New Roman" w:hAnsi="Times New Roman"/>
          <w:sz w:val="24"/>
          <w:szCs w:val="24"/>
        </w:rPr>
        <w:footnoteReference w:id="78"/>
      </w:r>
    </w:p>
    <w:p w:rsidR="00887680" w:rsidRPr="00D82C52" w:rsidRDefault="00887680" w:rsidP="00C60E60">
      <w:pPr>
        <w:pStyle w:val="Nadpis3"/>
        <w:ind w:firstLine="567"/>
        <w:rPr>
          <w:rFonts w:ascii="Times New Roman" w:hAnsi="Times New Roman"/>
          <w:sz w:val="28"/>
          <w:szCs w:val="28"/>
        </w:rPr>
      </w:pPr>
      <w:bookmarkStart w:id="25" w:name="_Toc320043953"/>
      <w:r w:rsidRPr="00D82C52">
        <w:rPr>
          <w:rFonts w:ascii="Times New Roman" w:hAnsi="Times New Roman"/>
          <w:sz w:val="28"/>
          <w:szCs w:val="28"/>
        </w:rPr>
        <w:t>3.4.3 Vliv vrstevníků na kriminalitu mládeže</w:t>
      </w:r>
      <w:bookmarkEnd w:id="25"/>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Jak mladý člověk dospívá, je stále méně závislý na svých rodičích a rodině, stejně tak na výchovném vlivu školy. Autorita dospělých se v očích dospívajícího snižuje vždy a slábne tím víc, čím jsou rodinné poměry neurovnanější. Pokud rodiče už od brzkého dětství nedovedli u svého dítěte vytvořit pevné pouto k domovu, a</w:t>
      </w:r>
      <w:r w:rsidR="00CE4637">
        <w:rPr>
          <w:rFonts w:ascii="Times New Roman" w:hAnsi="Times New Roman"/>
          <w:sz w:val="24"/>
          <w:szCs w:val="24"/>
        </w:rPr>
        <w:t> </w:t>
      </w:r>
      <w:r w:rsidRPr="00D82C52">
        <w:rPr>
          <w:rFonts w:ascii="Times New Roman" w:hAnsi="Times New Roman"/>
          <w:sz w:val="24"/>
          <w:szCs w:val="24"/>
        </w:rPr>
        <w:t xml:space="preserve">místo </w:t>
      </w:r>
      <w:r w:rsidR="00F80DEE" w:rsidRPr="00D82C52">
        <w:rPr>
          <w:rFonts w:ascii="Times New Roman" w:hAnsi="Times New Roman"/>
          <w:sz w:val="24"/>
          <w:szCs w:val="24"/>
        </w:rPr>
        <w:t>domova</w:t>
      </w:r>
      <w:r w:rsidRPr="00D82C52">
        <w:rPr>
          <w:rFonts w:ascii="Times New Roman" w:hAnsi="Times New Roman"/>
          <w:sz w:val="24"/>
          <w:szCs w:val="24"/>
        </w:rPr>
        <w:t>, kde se dítě cítí bezpečně a klidně, vytvořili místo plné hádek a</w:t>
      </w:r>
      <w:r w:rsidR="00CE4637">
        <w:rPr>
          <w:rFonts w:ascii="Times New Roman" w:hAnsi="Times New Roman"/>
          <w:sz w:val="24"/>
          <w:szCs w:val="24"/>
        </w:rPr>
        <w:t> </w:t>
      </w:r>
      <w:r w:rsidRPr="00D82C52">
        <w:rPr>
          <w:rFonts w:ascii="Times New Roman" w:hAnsi="Times New Roman"/>
          <w:sz w:val="24"/>
          <w:szCs w:val="24"/>
        </w:rPr>
        <w:t xml:space="preserve">nedorozumění, pak v době dospívání se takové svazky s rodinou a rodiči zcela přetrhají. </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Vše výše popsané následně u mladého člověka vyvolává potřebu po činném společenském sebeuplatnění a sebepotvrzení a dítě či mladistvý začne hledat takové prostředí, kde by bylo možné tyto potřeby uspokojit. A protože tyto potřeby </w:t>
      </w:r>
      <w:r w:rsidR="006C25D2" w:rsidRPr="00D82C52">
        <w:rPr>
          <w:rFonts w:ascii="Times New Roman" w:hAnsi="Times New Roman"/>
          <w:sz w:val="24"/>
          <w:szCs w:val="24"/>
        </w:rPr>
        <w:t xml:space="preserve">není možné uspokojit </w:t>
      </w:r>
      <w:r w:rsidRPr="00D82C52">
        <w:rPr>
          <w:rFonts w:ascii="Times New Roman" w:hAnsi="Times New Roman"/>
          <w:sz w:val="24"/>
          <w:szCs w:val="24"/>
        </w:rPr>
        <w:t xml:space="preserve">v přítomnosti dospělých, hledá útočiště mezi vlastními vrstevníky </w:t>
      </w:r>
      <w:r w:rsidRPr="00D82C52">
        <w:rPr>
          <w:rFonts w:ascii="Times New Roman" w:hAnsi="Times New Roman"/>
          <w:sz w:val="24"/>
          <w:szCs w:val="24"/>
        </w:rPr>
        <w:lastRenderedPageBreak/>
        <w:t>a</w:t>
      </w:r>
      <w:r w:rsidR="00CE4637">
        <w:rPr>
          <w:rFonts w:ascii="Times New Roman" w:hAnsi="Times New Roman"/>
          <w:sz w:val="24"/>
          <w:szCs w:val="24"/>
        </w:rPr>
        <w:t> </w:t>
      </w:r>
      <w:r w:rsidRPr="00D82C52">
        <w:rPr>
          <w:rFonts w:ascii="Times New Roman" w:hAnsi="Times New Roman"/>
          <w:sz w:val="24"/>
          <w:szCs w:val="24"/>
        </w:rPr>
        <w:t>pokud možno mezi stejnými životními outsidery. Díky nově nalezenému prostředí dítě či mladistvý ztrácí své pocity méněcennosti, navíc může v partě prokázat své přednosti, svou odvahu, zručnost a</w:t>
      </w:r>
      <w:r w:rsidR="000974F1" w:rsidRPr="00D82C52">
        <w:rPr>
          <w:rFonts w:ascii="Times New Roman" w:hAnsi="Times New Roman"/>
          <w:sz w:val="24"/>
          <w:szCs w:val="24"/>
        </w:rPr>
        <w:t> </w:t>
      </w:r>
      <w:r w:rsidRPr="00D82C52">
        <w:rPr>
          <w:rFonts w:ascii="Times New Roman" w:hAnsi="Times New Roman"/>
          <w:sz w:val="24"/>
          <w:szCs w:val="24"/>
        </w:rPr>
        <w:t>může dávat najevo svůj názor. Konečně nalézá své ztracené sebevědomí a také se mu v partě naskýtá možnost prožít řadu dobrodružství.</w:t>
      </w:r>
      <w:r w:rsidRPr="00D82C52">
        <w:rPr>
          <w:rStyle w:val="Znakapoznpodarou"/>
          <w:rFonts w:ascii="Times New Roman" w:hAnsi="Times New Roman"/>
          <w:sz w:val="24"/>
          <w:szCs w:val="24"/>
        </w:rPr>
        <w:footnoteReference w:id="79"/>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Pro rizikovou mládež z nefungujících rodin je vrstevnická skupina o dost důležitější než pro mladé lidi, kteří vyrůstají v rodinách, jež dětem poskytují přiměřenou míru podpory. U</w:t>
      </w:r>
      <w:r w:rsidR="000974F1" w:rsidRPr="00D82C52">
        <w:rPr>
          <w:rFonts w:ascii="Times New Roman" w:hAnsi="Times New Roman"/>
          <w:sz w:val="24"/>
          <w:szCs w:val="24"/>
        </w:rPr>
        <w:t> </w:t>
      </w:r>
      <w:r w:rsidRPr="00D82C52">
        <w:rPr>
          <w:rFonts w:ascii="Times New Roman" w:hAnsi="Times New Roman"/>
          <w:sz w:val="24"/>
          <w:szCs w:val="24"/>
        </w:rPr>
        <w:t xml:space="preserve">dětí frustrovaných nízkou podporou rodiny je vysoce pravděpodobné, že potřeba kladného přijetí vrstevnickou skupinou bude ještě silnější než dětí s </w:t>
      </w:r>
      <w:r w:rsidR="006C25D2" w:rsidRPr="00D82C52">
        <w:rPr>
          <w:rFonts w:ascii="Times New Roman" w:hAnsi="Times New Roman"/>
          <w:sz w:val="24"/>
          <w:szCs w:val="24"/>
        </w:rPr>
        <w:t>dobrým</w:t>
      </w:r>
      <w:r w:rsidRPr="00D82C52">
        <w:rPr>
          <w:rFonts w:ascii="Times New Roman" w:hAnsi="Times New Roman"/>
          <w:sz w:val="24"/>
          <w:szCs w:val="24"/>
        </w:rPr>
        <w:t xml:space="preserve"> rodinným zázemím.</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Ve většině případů delikventní skupiny vznikají z podskupin mladých lidí, kteří se navzájem znají z jedné instituce, často bydlí na jednom sídlišti resp. v jedné čtvrti. Tyto skupiny se buď vymknou běžným mechanismům sociální kontroly, nebo se kontrole vymknou jen v době svého volna.</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Často v rodinách, které nefungují tak, jak mají, dochází k tomu, že </w:t>
      </w:r>
      <w:r w:rsidR="006C25D2" w:rsidRPr="00D82C52">
        <w:rPr>
          <w:rFonts w:ascii="Times New Roman" w:hAnsi="Times New Roman"/>
          <w:sz w:val="24"/>
          <w:szCs w:val="24"/>
        </w:rPr>
        <w:t>si</w:t>
      </w:r>
      <w:r w:rsidRPr="00D82C52">
        <w:rPr>
          <w:rFonts w:ascii="Times New Roman" w:hAnsi="Times New Roman"/>
          <w:sz w:val="24"/>
          <w:szCs w:val="24"/>
        </w:rPr>
        <w:t xml:space="preserve"> některé vrstevnické skupiny mládeže vytvoří svoje vlastní ideologie, které mohou být živnou půdou delikventního chování. A jiné skupiny je pak už jen kopírují. Tak vznikají postupně celé sítě podobných skupin, které přesahují i hranice států. Z takových skupin se pak může stát hnutí, které se může proměňovat, sílit, slábnout, atd. Svou příslušnost k určité skupině mládež demonstruje zejména způsobem úpravy zevnějšku, jazykem, uctíváním určitých symbolů. Ideologie subkultury mládeže se většinou inspiruje aktualizovanými ideologiemi z minulosti.</w:t>
      </w:r>
      <w:r w:rsidRPr="00D82C52">
        <w:rPr>
          <w:rStyle w:val="Znakapoznpodarou"/>
          <w:rFonts w:ascii="Times New Roman" w:hAnsi="Times New Roman"/>
          <w:sz w:val="24"/>
          <w:szCs w:val="24"/>
        </w:rPr>
        <w:footnoteReference w:id="80"/>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Samotná existence part ovšem ještě neznamená pro mladé lidi nebezpečí, a</w:t>
      </w:r>
      <w:r w:rsidR="00CE4637">
        <w:rPr>
          <w:rFonts w:ascii="Times New Roman" w:hAnsi="Times New Roman"/>
          <w:sz w:val="24"/>
          <w:szCs w:val="24"/>
        </w:rPr>
        <w:t> </w:t>
      </w:r>
      <w:r w:rsidRPr="00D82C52">
        <w:rPr>
          <w:rFonts w:ascii="Times New Roman" w:hAnsi="Times New Roman"/>
          <w:sz w:val="24"/>
          <w:szCs w:val="24"/>
        </w:rPr>
        <w:t xml:space="preserve">pokud v nich vládne kamarádský duch, mohou dokonce přinést mnoho pozitivního pro rozvoj mravního vědomí mladého člověka. Je důležité rozpoznat, jaká je opravdová podstata party. Vážné nebezpečí hrozí, pokud partu začnou vést silně morálně narušení jedinci, kteří dovedou zaměřit veškerou činnost party špatným směrem. Často se vedoucími party stávají právě morálně nezralí a intelektuálně nevyspělí jedinci, kteří nejsou řádně vychováni a u kterých se nevytvořili pevné morální zábrany. Mladiství, kteří jsou členové party, často právě ke svému vedoucímu party vzhlíží a takový vedoucí jim imponuje svou odvahou, obratností, </w:t>
      </w:r>
      <w:r w:rsidRPr="00D82C52">
        <w:rPr>
          <w:rFonts w:ascii="Times New Roman" w:hAnsi="Times New Roman"/>
          <w:sz w:val="24"/>
          <w:szCs w:val="24"/>
        </w:rPr>
        <w:lastRenderedPageBreak/>
        <w:t>hrubou fyzickou silou a pohrdáním normami. Další nebezpečí hrozí v případě, když partu založí mladiství bez nějakých vyšších zájmů s nízkou intelektuální úrovní. Veškerá činnost party se zaměřuje na vysedávání v hospodách, potulováním se po ulicích, atd. A právě proto, že jim tato činnost zabere skoro všechen jejich volný čas, už jim nezbývá čas na další rozvoj jejich osobnosti. Následně se často stává, že takováto skupinová nuda velmi snadno vyústí k pokusu o změnu nějakým excesem, který nezřídka bývá trestným činem.</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Delikventní parta je pouze dočasnou skupinou, přičemž doba jejího trvání závisí především na věku jejích členů. Členství v takové partě je zpravidla dobrovolné, ovšem někdy se můžeme setkat s případy, kdy je člen do členství party donucen různými formami nátlaku. Parta představuje skupinu, která je otevřená takovým mladým lidem,</w:t>
      </w:r>
      <w:r w:rsidR="00E84BE4" w:rsidRPr="00D82C52">
        <w:rPr>
          <w:rFonts w:ascii="Times New Roman" w:hAnsi="Times New Roman"/>
          <w:sz w:val="24"/>
          <w:szCs w:val="24"/>
        </w:rPr>
        <w:t xml:space="preserve"> kteří jsou maximálně nedůvěřiví</w:t>
      </w:r>
      <w:r w:rsidRPr="00D82C52">
        <w:rPr>
          <w:rFonts w:ascii="Times New Roman" w:hAnsi="Times New Roman"/>
          <w:sz w:val="24"/>
          <w:szCs w:val="24"/>
        </w:rPr>
        <w:t xml:space="preserve"> ke společenským institucím. Je obvykle zájmově velmi úzce zaměřena na jednání, které je </w:t>
      </w:r>
      <w:r w:rsidR="006C25D2" w:rsidRPr="00D82C52">
        <w:rPr>
          <w:rFonts w:ascii="Times New Roman" w:hAnsi="Times New Roman"/>
          <w:sz w:val="24"/>
          <w:szCs w:val="24"/>
        </w:rPr>
        <w:t>v</w:t>
      </w:r>
      <w:r w:rsidR="0073215A">
        <w:rPr>
          <w:rFonts w:ascii="Times New Roman" w:hAnsi="Times New Roman"/>
          <w:sz w:val="24"/>
          <w:szCs w:val="24"/>
        </w:rPr>
        <w:t> </w:t>
      </w:r>
      <w:r w:rsidR="006C25D2" w:rsidRPr="00D82C52">
        <w:rPr>
          <w:rFonts w:ascii="Times New Roman" w:hAnsi="Times New Roman"/>
          <w:sz w:val="24"/>
          <w:szCs w:val="24"/>
        </w:rPr>
        <w:t>protikladu</w:t>
      </w:r>
      <w:r w:rsidR="0073215A">
        <w:rPr>
          <w:rFonts w:ascii="Times New Roman" w:hAnsi="Times New Roman"/>
          <w:sz w:val="24"/>
          <w:szCs w:val="24"/>
        </w:rPr>
        <w:t xml:space="preserve"> </w:t>
      </w:r>
      <w:r w:rsidR="006C25D2" w:rsidRPr="00D82C52">
        <w:rPr>
          <w:rFonts w:ascii="Times New Roman" w:hAnsi="Times New Roman"/>
          <w:sz w:val="24"/>
          <w:szCs w:val="24"/>
        </w:rPr>
        <w:t xml:space="preserve">ke </w:t>
      </w:r>
      <w:r w:rsidRPr="00D82C52">
        <w:rPr>
          <w:rFonts w:ascii="Times New Roman" w:hAnsi="Times New Roman"/>
          <w:sz w:val="24"/>
          <w:szCs w:val="24"/>
        </w:rPr>
        <w:t xml:space="preserve">společenským normám, potřebám a také zájmům. </w:t>
      </w:r>
    </w:p>
    <w:p w:rsidR="00887680" w:rsidRPr="00D82C52" w:rsidRDefault="00887680" w:rsidP="00C60E60">
      <w:pPr>
        <w:widowControl w:val="0"/>
        <w:autoSpaceDE w:val="0"/>
        <w:autoSpaceDN w:val="0"/>
        <w:adjustRightInd w:val="0"/>
        <w:spacing w:line="360" w:lineRule="auto"/>
        <w:ind w:firstLine="567"/>
        <w:jc w:val="both"/>
        <w:rPr>
          <w:rFonts w:ascii="Times New Roman" w:hAnsi="Times New Roman"/>
          <w:sz w:val="24"/>
          <w:szCs w:val="24"/>
        </w:rPr>
      </w:pPr>
      <w:r w:rsidRPr="00D82C52">
        <w:rPr>
          <w:rFonts w:ascii="Times New Roman" w:hAnsi="Times New Roman"/>
          <w:sz w:val="24"/>
          <w:szCs w:val="24"/>
        </w:rPr>
        <w:t>Celkově lze charakter part, jejíž člen</w:t>
      </w:r>
      <w:r w:rsidR="0073215A">
        <w:rPr>
          <w:rFonts w:ascii="Times New Roman" w:hAnsi="Times New Roman"/>
          <w:sz w:val="24"/>
          <w:szCs w:val="24"/>
        </w:rPr>
        <w:t>ové</w:t>
      </w:r>
      <w:r w:rsidRPr="00D82C52">
        <w:rPr>
          <w:rFonts w:ascii="Times New Roman" w:hAnsi="Times New Roman"/>
          <w:sz w:val="24"/>
          <w:szCs w:val="24"/>
        </w:rPr>
        <w:t xml:space="preserve"> jsou mladiství recidivisté, shrnout tak, že jsou složené převážně z chlapců téměř stejného věku, kteří se znají ze svého bydliště. V těchto partách se projevuje vyšší stupeň organizovanosti a hodně výrazně se tito mladiství vyznačují špatnou pověstí. V partě se vyskytují vyjma mladistvých osob i</w:t>
      </w:r>
      <w:r w:rsidR="00CE4637">
        <w:rPr>
          <w:rFonts w:ascii="Times New Roman" w:hAnsi="Times New Roman"/>
          <w:sz w:val="24"/>
          <w:szCs w:val="24"/>
        </w:rPr>
        <w:t> </w:t>
      </w:r>
      <w:r w:rsidRPr="00D82C52">
        <w:rPr>
          <w:rFonts w:ascii="Times New Roman" w:hAnsi="Times New Roman"/>
          <w:sz w:val="24"/>
          <w:szCs w:val="24"/>
        </w:rPr>
        <w:t>jiné osoby, které již byly soudně trestané a některé z nich právě stojí v čele party.</w:t>
      </w:r>
      <w:r w:rsidRPr="00D82C52">
        <w:rPr>
          <w:rStyle w:val="Znakapoznpodarou"/>
          <w:rFonts w:ascii="Times New Roman" w:hAnsi="Times New Roman"/>
          <w:sz w:val="24"/>
          <w:szCs w:val="24"/>
        </w:rPr>
        <w:footnoteReference w:id="81"/>
      </w:r>
    </w:p>
    <w:p w:rsidR="00887680" w:rsidRPr="00D82C52" w:rsidRDefault="00887680" w:rsidP="00C60E60">
      <w:pPr>
        <w:widowControl w:val="0"/>
        <w:autoSpaceDE w:val="0"/>
        <w:autoSpaceDN w:val="0"/>
        <w:adjustRightInd w:val="0"/>
        <w:spacing w:line="360" w:lineRule="auto"/>
        <w:ind w:firstLine="567"/>
        <w:jc w:val="both"/>
        <w:rPr>
          <w:rFonts w:ascii="Times New Roman" w:hAnsi="Times New Roman"/>
          <w:b/>
          <w:sz w:val="24"/>
          <w:szCs w:val="24"/>
        </w:rPr>
      </w:pPr>
      <w:r w:rsidRPr="00D82C52">
        <w:rPr>
          <w:rFonts w:ascii="Times New Roman" w:hAnsi="Times New Roman"/>
          <w:b/>
          <w:sz w:val="24"/>
          <w:szCs w:val="24"/>
        </w:rPr>
        <w:t>Nebezpečí skupinové kriminality</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Skupinová kriminalita je faktorem, který </w:t>
      </w:r>
      <w:r w:rsidR="002460AD" w:rsidRPr="00D82C52">
        <w:rPr>
          <w:rFonts w:ascii="Times New Roman" w:hAnsi="Times New Roman"/>
          <w:sz w:val="24"/>
          <w:szCs w:val="24"/>
        </w:rPr>
        <w:t xml:space="preserve">nelze </w:t>
      </w:r>
      <w:r w:rsidRPr="00D82C52">
        <w:rPr>
          <w:rFonts w:ascii="Times New Roman" w:hAnsi="Times New Roman"/>
          <w:sz w:val="24"/>
          <w:szCs w:val="24"/>
        </w:rPr>
        <w:t>při zkoumání příčin a podmínek kriminality mládeže pominout. Tím, že se jedinec začlení do kolektivu</w:t>
      </w:r>
      <w:r w:rsidR="002460AD" w:rsidRPr="00D82C52">
        <w:rPr>
          <w:rFonts w:ascii="Times New Roman" w:hAnsi="Times New Roman"/>
          <w:sz w:val="24"/>
          <w:szCs w:val="24"/>
        </w:rPr>
        <w:t>,</w:t>
      </w:r>
      <w:r w:rsidRPr="00D82C52">
        <w:rPr>
          <w:rFonts w:ascii="Times New Roman" w:hAnsi="Times New Roman"/>
          <w:sz w:val="24"/>
          <w:szCs w:val="24"/>
        </w:rPr>
        <w:t xml:space="preserve"> je posilována jeho aktivita, stejně jako jeho důvěra ve vlastní síly. To se projevuje bohužel ne pouze v pozitivním smyslu, ale i v negativním. Zp</w:t>
      </w:r>
      <w:r w:rsidR="00CB34C0" w:rsidRPr="00D82C52">
        <w:rPr>
          <w:rFonts w:ascii="Times New Roman" w:hAnsi="Times New Roman"/>
          <w:sz w:val="24"/>
          <w:szCs w:val="24"/>
        </w:rPr>
        <w:t>ravidla neúčinnost vlivu rodiny a</w:t>
      </w:r>
      <w:r w:rsidR="00CE4637">
        <w:rPr>
          <w:rFonts w:ascii="Times New Roman" w:hAnsi="Times New Roman"/>
          <w:sz w:val="24"/>
          <w:szCs w:val="24"/>
        </w:rPr>
        <w:t> </w:t>
      </w:r>
      <w:r w:rsidRPr="00D82C52">
        <w:rPr>
          <w:rFonts w:ascii="Times New Roman" w:hAnsi="Times New Roman"/>
          <w:sz w:val="24"/>
          <w:szCs w:val="24"/>
        </w:rPr>
        <w:t>školy má za následek zesílení vlivu živelně vytvořených skupin, ve kterých jsou zakořeněny protiprávní normy chování. Hlavním problémem mladých delikventů je ten, že nemají dobrý vztah k lidem a k prostředí, které je obklopuje a častým důsledkem toho je chování, které vybočuje z normy. Tito mladí lidé se často organizují do part. S partami úzce souvisí skupinová trestná činnost mladých lidí. Nejčastěji se vyskytuje u dětí. S</w:t>
      </w:r>
      <w:r w:rsidR="006C25D2" w:rsidRPr="00D82C52">
        <w:rPr>
          <w:rFonts w:ascii="Times New Roman" w:hAnsi="Times New Roman"/>
          <w:sz w:val="24"/>
          <w:szCs w:val="24"/>
        </w:rPr>
        <w:t> </w:t>
      </w:r>
      <w:r w:rsidRPr="00D82C52">
        <w:rPr>
          <w:rFonts w:ascii="Times New Roman" w:hAnsi="Times New Roman"/>
          <w:sz w:val="24"/>
          <w:szCs w:val="24"/>
        </w:rPr>
        <w:t>dospíváním</w:t>
      </w:r>
      <w:r w:rsidR="006C25D2" w:rsidRPr="00D82C52">
        <w:rPr>
          <w:rFonts w:ascii="Times New Roman" w:hAnsi="Times New Roman"/>
          <w:sz w:val="24"/>
          <w:szCs w:val="24"/>
        </w:rPr>
        <w:t xml:space="preserve"> se</w:t>
      </w:r>
      <w:r w:rsidRPr="00D82C52">
        <w:rPr>
          <w:rFonts w:ascii="Times New Roman" w:hAnsi="Times New Roman"/>
          <w:sz w:val="24"/>
          <w:szCs w:val="24"/>
        </w:rPr>
        <w:t xml:space="preserve"> výskyt skupinové kriminality </w:t>
      </w:r>
      <w:r w:rsidRPr="00D82C52">
        <w:rPr>
          <w:rFonts w:ascii="Times New Roman" w:hAnsi="Times New Roman"/>
          <w:sz w:val="24"/>
          <w:szCs w:val="24"/>
        </w:rPr>
        <w:lastRenderedPageBreak/>
        <w:t>snižuje.</w:t>
      </w:r>
      <w:r w:rsidRPr="00D82C52">
        <w:rPr>
          <w:rStyle w:val="Znakapoznpodarou"/>
          <w:rFonts w:ascii="Times New Roman" w:hAnsi="Times New Roman"/>
          <w:sz w:val="24"/>
          <w:szCs w:val="24"/>
        </w:rPr>
        <w:footnoteReference w:id="82"/>
      </w:r>
    </w:p>
    <w:p w:rsidR="00887680" w:rsidRPr="00D82C52" w:rsidRDefault="00887680" w:rsidP="00C60E60">
      <w:pPr>
        <w:widowControl w:val="0"/>
        <w:autoSpaceDE w:val="0"/>
        <w:autoSpaceDN w:val="0"/>
        <w:adjustRightInd w:val="0"/>
        <w:spacing w:line="360" w:lineRule="auto"/>
        <w:ind w:firstLine="567"/>
        <w:jc w:val="both"/>
        <w:rPr>
          <w:rFonts w:ascii="Times New Roman" w:hAnsi="Times New Roman"/>
          <w:sz w:val="24"/>
          <w:szCs w:val="24"/>
        </w:rPr>
      </w:pPr>
      <w:r w:rsidRPr="00D82C52">
        <w:rPr>
          <w:rFonts w:ascii="Times New Roman" w:hAnsi="Times New Roman"/>
          <w:sz w:val="24"/>
          <w:szCs w:val="24"/>
        </w:rPr>
        <w:t>V partách si mladí lidé vzájemně sdělují své zkušenosti, ze kt</w:t>
      </w:r>
      <w:r w:rsidR="006C25D2" w:rsidRPr="00D82C52">
        <w:rPr>
          <w:rFonts w:ascii="Times New Roman" w:hAnsi="Times New Roman"/>
          <w:sz w:val="24"/>
          <w:szCs w:val="24"/>
        </w:rPr>
        <w:t xml:space="preserve">erých převládají ty negativní, </w:t>
      </w:r>
      <w:r w:rsidRPr="00D82C52">
        <w:rPr>
          <w:rFonts w:ascii="Times New Roman" w:hAnsi="Times New Roman"/>
          <w:sz w:val="24"/>
          <w:szCs w:val="24"/>
        </w:rPr>
        <w:t>kterými nejzkušenější jedinci v partě chtějí imponovat těm ostatním. Tím dochází k neustálému předávání rozličných poznatků, což může mít nežádoucí dopad i na mládež vychovávanou v bezproblém</w:t>
      </w:r>
      <w:r w:rsidR="006C25D2" w:rsidRPr="00D82C52">
        <w:rPr>
          <w:rFonts w:ascii="Times New Roman" w:hAnsi="Times New Roman"/>
          <w:sz w:val="24"/>
          <w:szCs w:val="24"/>
        </w:rPr>
        <w:t>ových rodinách. To se promítá do jednání party i</w:t>
      </w:r>
      <w:r w:rsidRPr="00D82C52">
        <w:rPr>
          <w:rFonts w:ascii="Times New Roman" w:hAnsi="Times New Roman"/>
          <w:sz w:val="24"/>
          <w:szCs w:val="24"/>
        </w:rPr>
        <w:t xml:space="preserve"> d</w:t>
      </w:r>
      <w:r w:rsidR="006C25D2" w:rsidRPr="00D82C52">
        <w:rPr>
          <w:rFonts w:ascii="Times New Roman" w:hAnsi="Times New Roman"/>
          <w:sz w:val="24"/>
          <w:szCs w:val="24"/>
        </w:rPr>
        <w:t xml:space="preserve">o jednání jednotlivých členů, </w:t>
      </w:r>
      <w:r w:rsidRPr="00D82C52">
        <w:rPr>
          <w:rFonts w:ascii="Times New Roman" w:hAnsi="Times New Roman"/>
          <w:sz w:val="24"/>
          <w:szCs w:val="24"/>
        </w:rPr>
        <w:t>tato skutečnost mnohokrát ztěžuje zjištění skutečných příčin trestné činnosti takové skupiny. Zpravidla to platí u těch jednání, kdy parta zničí nějaké společenské zařízení, způsobí újmu na zdraví cizímu člověku, bez úmyslu oloupit jej o peníze atd. Lepší podmínky pro páchání skupinové trestné činnosti jsou ve velkých městech než v malých nebo na</w:t>
      </w:r>
      <w:r w:rsidR="006C25D2" w:rsidRPr="00D82C52">
        <w:rPr>
          <w:rFonts w:ascii="Times New Roman" w:hAnsi="Times New Roman"/>
          <w:sz w:val="24"/>
          <w:szCs w:val="24"/>
        </w:rPr>
        <w:t xml:space="preserve"> vesnici. Je to dáno především</w:t>
      </w:r>
      <w:r w:rsidRPr="00D82C52">
        <w:rPr>
          <w:rFonts w:ascii="Times New Roman" w:hAnsi="Times New Roman"/>
          <w:sz w:val="24"/>
          <w:szCs w:val="24"/>
        </w:rPr>
        <w:t xml:space="preserve"> výrazně většími možnostmi nekontrolovaného pohybu v prostředí velkoměst. Ve velkých městech je i větší </w:t>
      </w:r>
      <w:r w:rsidR="006C25D2" w:rsidRPr="00D82C52">
        <w:rPr>
          <w:rFonts w:ascii="Times New Roman" w:hAnsi="Times New Roman"/>
          <w:sz w:val="24"/>
          <w:szCs w:val="24"/>
        </w:rPr>
        <w:t>počet</w:t>
      </w:r>
      <w:r w:rsidRPr="00D82C52">
        <w:rPr>
          <w:rFonts w:ascii="Times New Roman" w:hAnsi="Times New Roman"/>
          <w:sz w:val="24"/>
          <w:szCs w:val="24"/>
        </w:rPr>
        <w:t xml:space="preserve"> páchání trestné činnosti, pro kterou se častěji vyskytuje vhodná příležitost než na malých městech.</w:t>
      </w:r>
    </w:p>
    <w:p w:rsidR="00887680" w:rsidRPr="00D82C52" w:rsidRDefault="00887680" w:rsidP="00C60E60">
      <w:pPr>
        <w:pStyle w:val="Nadpis3"/>
        <w:ind w:firstLine="567"/>
        <w:rPr>
          <w:rFonts w:ascii="Times New Roman" w:hAnsi="Times New Roman"/>
          <w:sz w:val="28"/>
          <w:szCs w:val="28"/>
        </w:rPr>
      </w:pPr>
      <w:bookmarkStart w:id="26" w:name="_Toc320043954"/>
      <w:r w:rsidRPr="00D82C52">
        <w:rPr>
          <w:rFonts w:ascii="Times New Roman" w:hAnsi="Times New Roman"/>
          <w:sz w:val="28"/>
          <w:szCs w:val="28"/>
        </w:rPr>
        <w:t>3.4.4 Vliv drog na kriminalitu mládeže</w:t>
      </w:r>
      <w:bookmarkEnd w:id="26"/>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Typickým chováním pro subkulturu drog je požívání alkoholu, drog a</w:t>
      </w:r>
      <w:r w:rsidR="00714A03">
        <w:rPr>
          <w:rFonts w:ascii="Times New Roman" w:hAnsi="Times New Roman"/>
          <w:sz w:val="24"/>
          <w:szCs w:val="24"/>
        </w:rPr>
        <w:t> </w:t>
      </w:r>
      <w:r w:rsidR="005E70C1" w:rsidRPr="00D82C52">
        <w:rPr>
          <w:rFonts w:ascii="Times New Roman" w:hAnsi="Times New Roman"/>
          <w:sz w:val="24"/>
          <w:szCs w:val="24"/>
        </w:rPr>
        <w:t>provozování</w:t>
      </w:r>
      <w:r w:rsidRPr="00D82C52">
        <w:rPr>
          <w:rFonts w:ascii="Times New Roman" w:hAnsi="Times New Roman"/>
          <w:sz w:val="24"/>
          <w:szCs w:val="24"/>
        </w:rPr>
        <w:t xml:space="preserve"> sexuální promiskuit</w:t>
      </w:r>
      <w:r w:rsidR="005E70C1" w:rsidRPr="00D82C52">
        <w:rPr>
          <w:rFonts w:ascii="Times New Roman" w:hAnsi="Times New Roman"/>
          <w:sz w:val="24"/>
          <w:szCs w:val="24"/>
        </w:rPr>
        <w:t>y</w:t>
      </w:r>
      <w:r w:rsidRPr="00D82C52">
        <w:rPr>
          <w:rFonts w:ascii="Times New Roman" w:hAnsi="Times New Roman"/>
          <w:sz w:val="24"/>
          <w:szCs w:val="24"/>
        </w:rPr>
        <w:t>. Prostředky získávají žebráním, půjčkami, prodejem drog, krádež</w:t>
      </w:r>
      <w:r w:rsidR="005E70C1" w:rsidRPr="00D82C52">
        <w:rPr>
          <w:rFonts w:ascii="Times New Roman" w:hAnsi="Times New Roman"/>
          <w:sz w:val="24"/>
          <w:szCs w:val="24"/>
        </w:rPr>
        <w:t>emi</w:t>
      </w:r>
      <w:r w:rsidRPr="00D82C52">
        <w:rPr>
          <w:rFonts w:ascii="Times New Roman" w:hAnsi="Times New Roman"/>
          <w:sz w:val="24"/>
          <w:szCs w:val="24"/>
        </w:rPr>
        <w:t xml:space="preserve"> a</w:t>
      </w:r>
      <w:r w:rsidR="006C25D2" w:rsidRPr="00D82C52">
        <w:rPr>
          <w:rFonts w:ascii="Times New Roman" w:hAnsi="Times New Roman"/>
          <w:sz w:val="24"/>
          <w:szCs w:val="24"/>
        </w:rPr>
        <w:t xml:space="preserve">pod. </w:t>
      </w:r>
      <w:r w:rsidRPr="00D82C52">
        <w:rPr>
          <w:rFonts w:ascii="Times New Roman" w:hAnsi="Times New Roman"/>
          <w:sz w:val="24"/>
          <w:szCs w:val="24"/>
        </w:rPr>
        <w:t>Množství trestných činů, které byly spáchány pod vlivem alkoholu, je nesrovnatelně větší než množství takových činů spáchaných pod vlivem drog.</w:t>
      </w:r>
      <w:r w:rsidRPr="00D82C52">
        <w:rPr>
          <w:rStyle w:val="Znakapoznpodarou"/>
          <w:rFonts w:ascii="Times New Roman" w:hAnsi="Times New Roman"/>
          <w:sz w:val="24"/>
          <w:szCs w:val="24"/>
        </w:rPr>
        <w:footnoteReference w:id="83"/>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Existence toxikomanie nás nutí zamýšlet se nad příčinami a podmínkami takovéhoto nežádoucího jevu, stejně jako nad prostředky, které by byly účinné jeho předcházení. Dopad toxikomanie na trestnou činnost je znám. Velké procento pachatelů se dopouští páchání trestné činnosti pod vlivem alkoholu nebo drog.</w:t>
      </w:r>
      <w:r w:rsidR="005F508C" w:rsidRPr="00D82C52">
        <w:rPr>
          <w:rStyle w:val="Znakapoznpodarou"/>
          <w:rFonts w:ascii="Times New Roman" w:hAnsi="Times New Roman"/>
          <w:sz w:val="24"/>
          <w:szCs w:val="24"/>
        </w:rPr>
        <w:footnoteReference w:id="84"/>
      </w:r>
      <w:r w:rsidRPr="00D82C52">
        <w:rPr>
          <w:rFonts w:ascii="Times New Roman" w:hAnsi="Times New Roman"/>
          <w:sz w:val="24"/>
          <w:szCs w:val="24"/>
        </w:rPr>
        <w:t xml:space="preserve"> Největší nebezpečí představuje toxikomanie u mládeže, neboť právě při návyku na určitou drogu u dítěte nebo mladistvého může dojít k opravdu velmi hlubokým zásahům do jeho života. Závislost následně ovlivňuje jeho společenské jednání a</w:t>
      </w:r>
      <w:r w:rsidR="00714A03">
        <w:rPr>
          <w:rFonts w:ascii="Times New Roman" w:hAnsi="Times New Roman"/>
          <w:sz w:val="24"/>
          <w:szCs w:val="24"/>
        </w:rPr>
        <w:t> </w:t>
      </w:r>
      <w:r w:rsidRPr="00D82C52">
        <w:rPr>
          <w:rFonts w:ascii="Times New Roman" w:hAnsi="Times New Roman"/>
          <w:sz w:val="24"/>
          <w:szCs w:val="24"/>
        </w:rPr>
        <w:t>oslabuje jeho kontrolní mechanismy. Přesto, že trestnou činnost, která je páchaná pod vlivem drog, není možn</w:t>
      </w:r>
      <w:r w:rsidR="006C25D2" w:rsidRPr="00D82C52">
        <w:rPr>
          <w:rFonts w:ascii="Times New Roman" w:hAnsi="Times New Roman"/>
          <w:sz w:val="24"/>
          <w:szCs w:val="24"/>
        </w:rPr>
        <w:t>é detailně vyhodnotit, je zřejmé</w:t>
      </w:r>
      <w:r w:rsidRPr="00D82C52">
        <w:rPr>
          <w:rFonts w:ascii="Times New Roman" w:hAnsi="Times New Roman"/>
          <w:sz w:val="24"/>
          <w:szCs w:val="24"/>
        </w:rPr>
        <w:t xml:space="preserve">, že zpravidla mladí lidé závislí na drogách v mnoha případech častěji a bez zábran páchají trestnou činnost než jiní, kteří na takových látkách závislí nejsou. Lidé pod vlivem drogy jsou </w:t>
      </w:r>
      <w:r w:rsidRPr="00D82C52">
        <w:rPr>
          <w:rFonts w:ascii="Times New Roman" w:hAnsi="Times New Roman"/>
          <w:sz w:val="24"/>
          <w:szCs w:val="24"/>
        </w:rPr>
        <w:lastRenderedPageBreak/>
        <w:t xml:space="preserve">podráždění a bývají agresivní. V důsledku takového nežádoucího stavu mohou vznikat nevyhovující výsledky jejich působení ve společnosti a tyto osoby jsou pak více náchylné k páchání trestné činnosti. Nelze ovšem </w:t>
      </w:r>
      <w:r w:rsidR="009703CF" w:rsidRPr="00D82C52">
        <w:rPr>
          <w:rFonts w:ascii="Times New Roman" w:hAnsi="Times New Roman"/>
          <w:sz w:val="24"/>
          <w:szCs w:val="24"/>
        </w:rPr>
        <w:t>s jistotou</w:t>
      </w:r>
      <w:r w:rsidRPr="00D82C52">
        <w:rPr>
          <w:rFonts w:ascii="Times New Roman" w:hAnsi="Times New Roman"/>
          <w:sz w:val="24"/>
          <w:szCs w:val="24"/>
        </w:rPr>
        <w:t xml:space="preserve"> tvrdit, že mladý člověk pod vlivem drogy musí nutně páchat trestnou činnost. Je ovšem skutečností, že pravděpodobnost spáchání trestní činnosti je u něj podstatně vyšší než u člověka, který pod vlivem drogy není.</w:t>
      </w:r>
      <w:r w:rsidRPr="00D82C52">
        <w:rPr>
          <w:rStyle w:val="Znakapoznpodarou"/>
          <w:rFonts w:ascii="Times New Roman" w:hAnsi="Times New Roman"/>
          <w:sz w:val="24"/>
          <w:szCs w:val="24"/>
        </w:rPr>
        <w:footnoteReference w:id="85"/>
      </w:r>
    </w:p>
    <w:p w:rsidR="00887680" w:rsidRPr="00D82C52" w:rsidRDefault="00887680" w:rsidP="00C60E60">
      <w:pPr>
        <w:widowControl w:val="0"/>
        <w:autoSpaceDE w:val="0"/>
        <w:autoSpaceDN w:val="0"/>
        <w:adjustRightInd w:val="0"/>
        <w:spacing w:line="360" w:lineRule="auto"/>
        <w:ind w:firstLine="567"/>
        <w:jc w:val="both"/>
        <w:rPr>
          <w:rFonts w:ascii="Times New Roman" w:hAnsi="Times New Roman"/>
          <w:sz w:val="24"/>
          <w:szCs w:val="24"/>
        </w:rPr>
      </w:pPr>
      <w:r w:rsidRPr="00D82C52">
        <w:rPr>
          <w:rFonts w:ascii="Times New Roman" w:hAnsi="Times New Roman"/>
          <w:sz w:val="24"/>
          <w:szCs w:val="24"/>
        </w:rPr>
        <w:t>Přesto, že celkový počet objasněných trestných činů, které byly spáchány pod vlivem drog, ve srovnání s ostatní trestnou činností není nijak vysoký, je nutné myslet na latenci této trestné činnosti, protože užití drogy není často na pachateli zjevné</w:t>
      </w:r>
      <w:r w:rsidR="006C25D2" w:rsidRPr="00D82C52">
        <w:rPr>
          <w:rFonts w:ascii="Times New Roman" w:hAnsi="Times New Roman"/>
          <w:sz w:val="24"/>
          <w:szCs w:val="24"/>
        </w:rPr>
        <w:t xml:space="preserve"> tak, jak</w:t>
      </w:r>
      <w:r w:rsidRPr="00D82C52">
        <w:rPr>
          <w:rFonts w:ascii="Times New Roman" w:hAnsi="Times New Roman"/>
          <w:sz w:val="24"/>
          <w:szCs w:val="24"/>
        </w:rPr>
        <w:t xml:space="preserve"> když je pachatel pod vlivem alkoholu. Stejně tak i prokazování drog v biologickém materiálu je podstatně náročnější záležitosti než v případě testu na alkohol. Mezi trestnými činy, kter</w:t>
      </w:r>
      <w:r w:rsidR="001C061F" w:rsidRPr="00D82C52">
        <w:rPr>
          <w:rFonts w:ascii="Times New Roman" w:hAnsi="Times New Roman"/>
          <w:sz w:val="24"/>
          <w:szCs w:val="24"/>
        </w:rPr>
        <w:t>é</w:t>
      </w:r>
      <w:r w:rsidRPr="00D82C52">
        <w:rPr>
          <w:rFonts w:ascii="Times New Roman" w:hAnsi="Times New Roman"/>
          <w:sz w:val="24"/>
          <w:szCs w:val="24"/>
        </w:rPr>
        <w:t xml:space="preserve"> byly spáchané pod vlivem drog, převládají trestné činy násilné a majetkové povahy. Z násilných trestných činů se jedná nejčastěji o vydírání, z krádeží to jsou krádeže vloupáním</w:t>
      </w:r>
      <w:r w:rsidR="006C25D2" w:rsidRPr="00D82C52">
        <w:rPr>
          <w:rFonts w:ascii="Times New Roman" w:hAnsi="Times New Roman"/>
          <w:sz w:val="24"/>
          <w:szCs w:val="24"/>
        </w:rPr>
        <w:t>,</w:t>
      </w:r>
      <w:r w:rsidRPr="00D82C52">
        <w:rPr>
          <w:rFonts w:ascii="Times New Roman" w:hAnsi="Times New Roman"/>
          <w:sz w:val="24"/>
          <w:szCs w:val="24"/>
        </w:rPr>
        <w:t xml:space="preserve"> a z ostatních krádeží jsou nejčastěji páchané krádeže věcí z aut, krádeže v bytech a krádeže jízdních kol. Co se týká násilné trestné činnosti u mládeže, často se jedná o loupeže, úmyslné ublížení na zdraví, násilí na veřejném činiteli. Mezi pachateli do </w:t>
      </w:r>
      <w:r w:rsidR="001C061F" w:rsidRPr="00D82C52">
        <w:rPr>
          <w:rFonts w:ascii="Times New Roman" w:hAnsi="Times New Roman"/>
          <w:sz w:val="24"/>
          <w:szCs w:val="24"/>
        </w:rPr>
        <w:t>osmnácti</w:t>
      </w:r>
      <w:r w:rsidRPr="00D82C52">
        <w:rPr>
          <w:rFonts w:ascii="Times New Roman" w:hAnsi="Times New Roman"/>
          <w:sz w:val="24"/>
          <w:szCs w:val="24"/>
        </w:rPr>
        <w:t xml:space="preserve"> let převažují chlapci, dívky páchají trestnou činnost pod vlivem drog ojediněle. Co se týká vzdělání, většinou kriminalitu páchají absolventi základních škol nebo učebního oboru.</w:t>
      </w:r>
      <w:r w:rsidRPr="00D82C52">
        <w:rPr>
          <w:rStyle w:val="Znakapoznpodarou"/>
          <w:rFonts w:ascii="Times New Roman" w:hAnsi="Times New Roman"/>
          <w:sz w:val="24"/>
          <w:szCs w:val="24"/>
        </w:rPr>
        <w:footnoteReference w:id="86"/>
      </w:r>
    </w:p>
    <w:p w:rsidR="00887680" w:rsidRPr="00D82C52" w:rsidRDefault="000974F1" w:rsidP="00C60E60">
      <w:pPr>
        <w:pStyle w:val="Nadpis3"/>
        <w:ind w:firstLine="567"/>
        <w:rPr>
          <w:rFonts w:ascii="Times New Roman" w:hAnsi="Times New Roman"/>
          <w:sz w:val="28"/>
          <w:szCs w:val="28"/>
        </w:rPr>
      </w:pPr>
      <w:bookmarkStart w:id="27" w:name="_Toc320043955"/>
      <w:r w:rsidRPr="00D82C52">
        <w:rPr>
          <w:rFonts w:ascii="Times New Roman" w:hAnsi="Times New Roman"/>
          <w:sz w:val="28"/>
          <w:szCs w:val="28"/>
        </w:rPr>
        <w:t>3.4.5</w:t>
      </w:r>
      <w:r w:rsidR="00887680" w:rsidRPr="00D82C52">
        <w:rPr>
          <w:rFonts w:ascii="Times New Roman" w:hAnsi="Times New Roman"/>
          <w:sz w:val="28"/>
          <w:szCs w:val="28"/>
        </w:rPr>
        <w:t xml:space="preserve"> Vliv médií na kriminalitu mládeže</w:t>
      </w:r>
      <w:bookmarkEnd w:id="27"/>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Mimořádně významnou roli ve formování postojů mladých lidí představují hromadné sdělovací prostředky, tedy média, zvláště internet, tisk, rozhlas, televize a</w:t>
      </w:r>
      <w:r w:rsidR="00714A03">
        <w:rPr>
          <w:rFonts w:ascii="Times New Roman" w:hAnsi="Times New Roman"/>
          <w:sz w:val="24"/>
          <w:szCs w:val="24"/>
        </w:rPr>
        <w:t> </w:t>
      </w:r>
      <w:r w:rsidRPr="00D82C52">
        <w:rPr>
          <w:rFonts w:ascii="Times New Roman" w:hAnsi="Times New Roman"/>
          <w:sz w:val="24"/>
          <w:szCs w:val="24"/>
        </w:rPr>
        <w:t>film. Úkolem popularizujících televizních či rádiových relací a článků nesmí ovšem být detailní popisování trestného činu, aby to vyvolalo senzaci, ale vytváření celospolečenské atmosféry nesmiřitelnosti s páchání trestných činů nebo jiných protispolečenských jednání, dále úsilí o</w:t>
      </w:r>
      <w:r w:rsidR="000974F1" w:rsidRPr="00D82C52">
        <w:rPr>
          <w:rFonts w:ascii="Times New Roman" w:hAnsi="Times New Roman"/>
          <w:sz w:val="24"/>
          <w:szCs w:val="24"/>
        </w:rPr>
        <w:t> </w:t>
      </w:r>
      <w:r w:rsidRPr="00D82C52">
        <w:rPr>
          <w:rFonts w:ascii="Times New Roman" w:hAnsi="Times New Roman"/>
          <w:sz w:val="24"/>
          <w:szCs w:val="24"/>
        </w:rPr>
        <w:t>pozitivní formování právního vědomí občanů, zaměřené na prevenci kriminality.</w:t>
      </w:r>
      <w:r w:rsidRPr="00D82C52">
        <w:rPr>
          <w:rStyle w:val="Znakapoznpodarou"/>
          <w:rFonts w:ascii="Times New Roman" w:hAnsi="Times New Roman"/>
          <w:sz w:val="24"/>
          <w:szCs w:val="24"/>
        </w:rPr>
        <w:footnoteReference w:id="87"/>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Jak televize, tak internet se staly doslova dalším členem každé rodiny a je tedy nepochybné, že mají </w:t>
      </w:r>
      <w:r w:rsidR="00EB7483" w:rsidRPr="00D82C52">
        <w:rPr>
          <w:rFonts w:ascii="Times New Roman" w:hAnsi="Times New Roman"/>
          <w:sz w:val="24"/>
          <w:szCs w:val="24"/>
        </w:rPr>
        <w:t>zásadní</w:t>
      </w:r>
      <w:r w:rsidRPr="00D82C52">
        <w:rPr>
          <w:rFonts w:ascii="Times New Roman" w:hAnsi="Times New Roman"/>
          <w:sz w:val="24"/>
          <w:szCs w:val="24"/>
        </w:rPr>
        <w:t xml:space="preserve"> vliv na formování osobnosti mladých lidí, </w:t>
      </w:r>
      <w:r w:rsidR="00EB7483" w:rsidRPr="00D82C52">
        <w:rPr>
          <w:rFonts w:ascii="Times New Roman" w:hAnsi="Times New Roman"/>
          <w:sz w:val="24"/>
          <w:szCs w:val="24"/>
        </w:rPr>
        <w:t xml:space="preserve">tj. </w:t>
      </w:r>
      <w:r w:rsidRPr="00D82C52">
        <w:rPr>
          <w:rFonts w:ascii="Times New Roman" w:hAnsi="Times New Roman"/>
          <w:sz w:val="24"/>
          <w:szCs w:val="24"/>
        </w:rPr>
        <w:t>na jejich myšlení, cítění a jednán</w:t>
      </w:r>
      <w:r w:rsidR="00265802" w:rsidRPr="00D82C52">
        <w:rPr>
          <w:rFonts w:ascii="Times New Roman" w:hAnsi="Times New Roman"/>
          <w:sz w:val="24"/>
          <w:szCs w:val="24"/>
        </w:rPr>
        <w:t>í</w:t>
      </w:r>
      <w:r w:rsidRPr="00D82C52">
        <w:rPr>
          <w:rFonts w:ascii="Times New Roman" w:hAnsi="Times New Roman"/>
          <w:sz w:val="24"/>
          <w:szCs w:val="24"/>
        </w:rPr>
        <w:t xml:space="preserve">. Problémem </w:t>
      </w:r>
      <w:r w:rsidR="00265802" w:rsidRPr="00D82C52">
        <w:rPr>
          <w:rFonts w:ascii="Times New Roman" w:hAnsi="Times New Roman"/>
          <w:sz w:val="24"/>
          <w:szCs w:val="24"/>
        </w:rPr>
        <w:t>televizního vysílání</w:t>
      </w:r>
      <w:r w:rsidRPr="00D82C52">
        <w:rPr>
          <w:rFonts w:ascii="Times New Roman" w:hAnsi="Times New Roman"/>
          <w:sz w:val="24"/>
          <w:szCs w:val="24"/>
        </w:rPr>
        <w:t xml:space="preserve"> není</w:t>
      </w:r>
      <w:r w:rsidR="00A5728B">
        <w:rPr>
          <w:rFonts w:ascii="Times New Roman" w:hAnsi="Times New Roman"/>
          <w:sz w:val="24"/>
          <w:szCs w:val="24"/>
        </w:rPr>
        <w:t xml:space="preserve"> </w:t>
      </w:r>
      <w:r w:rsidRPr="00D82C52">
        <w:rPr>
          <w:rFonts w:ascii="Times New Roman" w:hAnsi="Times New Roman"/>
          <w:sz w:val="24"/>
          <w:szCs w:val="24"/>
        </w:rPr>
        <w:t xml:space="preserve">ani tak vlastní </w:t>
      </w:r>
      <w:r w:rsidRPr="00D82C52">
        <w:rPr>
          <w:rFonts w:ascii="Times New Roman" w:hAnsi="Times New Roman"/>
          <w:sz w:val="24"/>
          <w:szCs w:val="24"/>
        </w:rPr>
        <w:lastRenderedPageBreak/>
        <w:t>obsahová skladba vysílání</w:t>
      </w:r>
      <w:r w:rsidR="00265802" w:rsidRPr="00D82C52">
        <w:rPr>
          <w:rFonts w:ascii="Times New Roman" w:hAnsi="Times New Roman"/>
          <w:sz w:val="24"/>
          <w:szCs w:val="24"/>
        </w:rPr>
        <w:t>,</w:t>
      </w:r>
      <w:r w:rsidRPr="00D82C52">
        <w:rPr>
          <w:rFonts w:ascii="Times New Roman" w:hAnsi="Times New Roman"/>
          <w:sz w:val="24"/>
          <w:szCs w:val="24"/>
        </w:rPr>
        <w:t xml:space="preserve"> jako skutečnost, jestli </w:t>
      </w:r>
      <w:r w:rsidR="00265802" w:rsidRPr="00D82C52">
        <w:rPr>
          <w:rFonts w:ascii="Times New Roman" w:hAnsi="Times New Roman"/>
          <w:sz w:val="24"/>
          <w:szCs w:val="24"/>
        </w:rPr>
        <w:t xml:space="preserve">děti mají přístup ke </w:t>
      </w:r>
      <w:r w:rsidRPr="00D82C52">
        <w:rPr>
          <w:rFonts w:ascii="Times New Roman" w:hAnsi="Times New Roman"/>
          <w:sz w:val="24"/>
          <w:szCs w:val="24"/>
        </w:rPr>
        <w:t xml:space="preserve">sledování nevhodných programů nebo nikoliv. Děti s oblibou napodobují i agresivní akty chování, které vidí v televizi a právě televize a filmy v sobě nepochybně skrývají obrovský potenciál informačních možností. Ale v žádném případě nemohou zastupovat výchovný vliv rodiny. Dítě, které nadměrně sleduje televizi a tráví u ní veškerý svůj volný čas, se stává globálně pasivním. A při sledování nevhodných programů nachází dostatečné množství negativních vzorů, které zatím nemůže správně hodnotit. Pochopitelně tak odpozoruje </w:t>
      </w:r>
      <w:r w:rsidR="00EB7483" w:rsidRPr="00D82C52">
        <w:rPr>
          <w:rFonts w:ascii="Times New Roman" w:hAnsi="Times New Roman"/>
          <w:sz w:val="24"/>
          <w:szCs w:val="24"/>
        </w:rPr>
        <w:t xml:space="preserve">pouze povrch dějových jednání, </w:t>
      </w:r>
      <w:r w:rsidRPr="00D82C52">
        <w:rPr>
          <w:rFonts w:ascii="Times New Roman" w:hAnsi="Times New Roman"/>
          <w:sz w:val="24"/>
          <w:szCs w:val="24"/>
        </w:rPr>
        <w:t>především těch násilných.</w:t>
      </w:r>
      <w:r w:rsidRPr="00D82C52">
        <w:rPr>
          <w:rStyle w:val="Znakapoznpodarou"/>
          <w:rFonts w:ascii="Times New Roman" w:hAnsi="Times New Roman"/>
          <w:sz w:val="24"/>
          <w:szCs w:val="24"/>
        </w:rPr>
        <w:footnoteReference w:id="88"/>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O vlivu médií na dnešní mládež nemůže být pochyb, zejména hovoříme-li o</w:t>
      </w:r>
      <w:r w:rsidR="00714A03">
        <w:rPr>
          <w:rFonts w:ascii="Times New Roman" w:hAnsi="Times New Roman"/>
          <w:sz w:val="24"/>
          <w:szCs w:val="24"/>
        </w:rPr>
        <w:t> </w:t>
      </w:r>
      <w:r w:rsidRPr="00D82C52">
        <w:rPr>
          <w:rFonts w:ascii="Times New Roman" w:hAnsi="Times New Roman"/>
          <w:sz w:val="24"/>
          <w:szCs w:val="24"/>
        </w:rPr>
        <w:t>televizi a</w:t>
      </w:r>
      <w:r w:rsidR="000974F1" w:rsidRPr="00D82C52">
        <w:rPr>
          <w:rFonts w:ascii="Times New Roman" w:hAnsi="Times New Roman"/>
          <w:sz w:val="24"/>
          <w:szCs w:val="24"/>
        </w:rPr>
        <w:t> </w:t>
      </w:r>
      <w:r w:rsidRPr="00D82C52">
        <w:rPr>
          <w:rFonts w:ascii="Times New Roman" w:hAnsi="Times New Roman"/>
          <w:sz w:val="24"/>
          <w:szCs w:val="24"/>
        </w:rPr>
        <w:t>internetu. Televizi sleduje dnešní mládež ze všech médií nejvíc. Televize může společnost integrovat, neboť velké množství lidí sleduje tytéž programy a</w:t>
      </w:r>
      <w:r w:rsidR="00714A03">
        <w:rPr>
          <w:rFonts w:ascii="Times New Roman" w:hAnsi="Times New Roman"/>
          <w:sz w:val="24"/>
          <w:szCs w:val="24"/>
        </w:rPr>
        <w:t> </w:t>
      </w:r>
      <w:r w:rsidRPr="00D82C52">
        <w:rPr>
          <w:rFonts w:ascii="Times New Roman" w:hAnsi="Times New Roman"/>
          <w:sz w:val="24"/>
          <w:szCs w:val="24"/>
        </w:rPr>
        <w:t>napojují se tak na svou kulturu. Může mít i vliv dezintegrační, kdy s určitými jedinci může vytvářet spiklenecké spojenectví, ve kterém jsou syceny delikventní sklony.</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Škodlivé účinky na děti a mládež může mít násilí fiktivní, stejně tak i</w:t>
      </w:r>
      <w:r w:rsidR="00714A03">
        <w:rPr>
          <w:rFonts w:ascii="Times New Roman" w:hAnsi="Times New Roman"/>
          <w:sz w:val="24"/>
          <w:szCs w:val="24"/>
        </w:rPr>
        <w:t> </w:t>
      </w:r>
      <w:r w:rsidRPr="00D82C52">
        <w:rPr>
          <w:rFonts w:ascii="Times New Roman" w:hAnsi="Times New Roman"/>
          <w:sz w:val="24"/>
          <w:szCs w:val="24"/>
        </w:rPr>
        <w:t>naturalisticky popisované násilí skutečné, ale i nejasná hranice mezi tím, co se opravdu stalo a co nadsadili autoři pořadu pro větší sledovanost. Televize posiluje agresivitu u všech dětí a u všech lidí posiluje pocit, že svět je nebezpečným místem. Televizní násilí oslabuje citlivost na násilí, s</w:t>
      </w:r>
      <w:r w:rsidR="000974F1" w:rsidRPr="00D82C52">
        <w:rPr>
          <w:rFonts w:ascii="Times New Roman" w:hAnsi="Times New Roman"/>
          <w:sz w:val="24"/>
          <w:szCs w:val="24"/>
        </w:rPr>
        <w:t> </w:t>
      </w:r>
      <w:r w:rsidRPr="00D82C52">
        <w:rPr>
          <w:rFonts w:ascii="Times New Roman" w:hAnsi="Times New Roman"/>
          <w:sz w:val="24"/>
          <w:szCs w:val="24"/>
        </w:rPr>
        <w:t>nímž se člověk setkává v opravdovém, reálném světě. Vášnivý konzument televize jejím sledováním ztrácí kontakt se skutečným světem a kvůli tomu následně může slábnout jeho schopnost odlišovat</w:t>
      </w:r>
      <w:r w:rsidR="00A5728B">
        <w:rPr>
          <w:rFonts w:ascii="Times New Roman" w:hAnsi="Times New Roman"/>
          <w:sz w:val="24"/>
          <w:szCs w:val="24"/>
        </w:rPr>
        <w:t xml:space="preserve"> </w:t>
      </w:r>
      <w:r w:rsidR="009B09E1" w:rsidRPr="00D82C52">
        <w:rPr>
          <w:rFonts w:ascii="Times New Roman" w:hAnsi="Times New Roman"/>
          <w:sz w:val="24"/>
          <w:szCs w:val="24"/>
        </w:rPr>
        <w:t xml:space="preserve">možné </w:t>
      </w:r>
      <w:r w:rsidRPr="00D82C52">
        <w:rPr>
          <w:rFonts w:ascii="Times New Roman" w:hAnsi="Times New Roman"/>
          <w:sz w:val="24"/>
          <w:szCs w:val="24"/>
        </w:rPr>
        <w:t xml:space="preserve">a nemožné. </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Dítě, které je nedostatečně vychovávané rodiči, vychovateli a vůbec všemi, kteří by jej vychovávat měli, je snadno vychovávané televizí a o to snadněji z ní přijímá vzory a druhy chování, od nichž by ho za normálních okolností vychovatelé odrazovali. Při prevenci škodlivých účinků televizního násilí nelze spoléhat ani na školy. </w:t>
      </w:r>
      <w:r w:rsidR="00114F6C" w:rsidRPr="00D82C52">
        <w:rPr>
          <w:rFonts w:ascii="Times New Roman" w:hAnsi="Times New Roman"/>
          <w:sz w:val="24"/>
          <w:szCs w:val="24"/>
        </w:rPr>
        <w:t>Mediální výchova</w:t>
      </w:r>
      <w:r w:rsidRPr="00D82C52">
        <w:rPr>
          <w:rFonts w:ascii="Times New Roman" w:hAnsi="Times New Roman"/>
          <w:sz w:val="24"/>
          <w:szCs w:val="24"/>
        </w:rPr>
        <w:t>, která děti učí využívat média ke svému prospěchu</w:t>
      </w:r>
      <w:r w:rsidR="00114F6C" w:rsidRPr="00D82C52">
        <w:rPr>
          <w:rFonts w:ascii="Times New Roman" w:hAnsi="Times New Roman"/>
          <w:sz w:val="24"/>
          <w:szCs w:val="24"/>
        </w:rPr>
        <w:t>, je teprve v počátcích</w:t>
      </w:r>
      <w:r w:rsidRPr="00D82C52">
        <w:rPr>
          <w:rFonts w:ascii="Times New Roman" w:hAnsi="Times New Roman"/>
          <w:sz w:val="24"/>
          <w:szCs w:val="24"/>
        </w:rPr>
        <w:t xml:space="preserve">. Při této výchově se děti názorně učí a přesvědčují, jak média filtrují a stylizují skutečné události, když se snaží na své uživatele zapůsobit, jak je těžké udržet neutralitu zprávy, jak může pouhá intonace hlasu změnit vyznění rozhlasové zprávy, atd. Výsledkem takové výchovy by měla být mediální </w:t>
      </w:r>
      <w:r w:rsidRPr="00D82C52">
        <w:rPr>
          <w:rFonts w:ascii="Times New Roman" w:hAnsi="Times New Roman"/>
          <w:sz w:val="24"/>
          <w:szCs w:val="24"/>
        </w:rPr>
        <w:lastRenderedPageBreak/>
        <w:t>gramotnost.</w:t>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Nezanedbatelnou odpovědnost vůči nejmladším generacím mají vedle rodičů a</w:t>
      </w:r>
      <w:r w:rsidR="000974F1" w:rsidRPr="00D82C52">
        <w:rPr>
          <w:rFonts w:ascii="Times New Roman" w:hAnsi="Times New Roman"/>
          <w:sz w:val="24"/>
          <w:szCs w:val="24"/>
        </w:rPr>
        <w:t> </w:t>
      </w:r>
      <w:r w:rsidRPr="00D82C52">
        <w:rPr>
          <w:rFonts w:ascii="Times New Roman" w:hAnsi="Times New Roman"/>
          <w:sz w:val="24"/>
          <w:szCs w:val="24"/>
        </w:rPr>
        <w:t xml:space="preserve">vychovatelů i tvůrci </w:t>
      </w:r>
      <w:r w:rsidR="00265802" w:rsidRPr="00D82C52">
        <w:rPr>
          <w:rFonts w:ascii="Times New Roman" w:hAnsi="Times New Roman"/>
          <w:sz w:val="24"/>
          <w:szCs w:val="24"/>
        </w:rPr>
        <w:t>televizního vysílání. Jednotliví</w:t>
      </w:r>
      <w:r w:rsidRPr="00D82C52">
        <w:rPr>
          <w:rFonts w:ascii="Times New Roman" w:hAnsi="Times New Roman"/>
          <w:sz w:val="24"/>
          <w:szCs w:val="24"/>
        </w:rPr>
        <w:t xml:space="preserve"> občané by tvůrcům měli tuto jejich odpovědnost všemi možnými prostředky připomínat. Představa, že přísnější regulace televize a jiných médií je tím zázračným lékem, který společnost zbaví vysoké úrovně kriminality mládeže</w:t>
      </w:r>
      <w:r w:rsidR="00EB7483" w:rsidRPr="00D82C52">
        <w:rPr>
          <w:rFonts w:ascii="Times New Roman" w:hAnsi="Times New Roman"/>
          <w:sz w:val="24"/>
          <w:szCs w:val="24"/>
        </w:rPr>
        <w:t>,</w:t>
      </w:r>
      <w:r w:rsidRPr="00D82C52">
        <w:rPr>
          <w:rFonts w:ascii="Times New Roman" w:hAnsi="Times New Roman"/>
          <w:sz w:val="24"/>
          <w:szCs w:val="24"/>
        </w:rPr>
        <w:t xml:space="preserve"> je pouze naivní iluzí.</w:t>
      </w:r>
      <w:r w:rsidRPr="00D82C52">
        <w:rPr>
          <w:rStyle w:val="Znakapoznpodarou"/>
          <w:rFonts w:ascii="Times New Roman" w:hAnsi="Times New Roman"/>
          <w:sz w:val="24"/>
          <w:szCs w:val="24"/>
        </w:rPr>
        <w:footnoteReference w:id="89"/>
      </w: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p>
    <w:p w:rsidR="00887680" w:rsidRPr="00D82C52" w:rsidRDefault="00887680" w:rsidP="00C60E60">
      <w:pPr>
        <w:widowControl w:val="0"/>
        <w:autoSpaceDE w:val="0"/>
        <w:autoSpaceDN w:val="0"/>
        <w:adjustRightInd w:val="0"/>
        <w:spacing w:after="0" w:line="360" w:lineRule="auto"/>
        <w:ind w:firstLine="567"/>
        <w:jc w:val="both"/>
        <w:rPr>
          <w:rFonts w:ascii="Times New Roman" w:hAnsi="Times New Roman"/>
          <w:sz w:val="24"/>
          <w:szCs w:val="24"/>
        </w:rPr>
      </w:pPr>
    </w:p>
    <w:p w:rsidR="00495F11" w:rsidRPr="00D82C52" w:rsidRDefault="00495F11"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700DE" w:rsidRPr="00D82C52" w:rsidRDefault="00C700DE" w:rsidP="00C60E60">
      <w:pPr>
        <w:widowControl w:val="0"/>
        <w:autoSpaceDE w:val="0"/>
        <w:autoSpaceDN w:val="0"/>
        <w:adjustRightInd w:val="0"/>
        <w:spacing w:after="0" w:line="360" w:lineRule="auto"/>
        <w:ind w:firstLine="567"/>
        <w:jc w:val="both"/>
        <w:rPr>
          <w:rFonts w:ascii="Times New Roman" w:hAnsi="Times New Roman"/>
          <w:sz w:val="24"/>
          <w:szCs w:val="24"/>
        </w:rPr>
      </w:pPr>
    </w:p>
    <w:p w:rsidR="00C56BCB" w:rsidRPr="00D82C52" w:rsidRDefault="00C56BCB" w:rsidP="00C60E60">
      <w:pPr>
        <w:widowControl w:val="0"/>
        <w:autoSpaceDE w:val="0"/>
        <w:autoSpaceDN w:val="0"/>
        <w:adjustRightInd w:val="0"/>
        <w:spacing w:after="0" w:line="360" w:lineRule="auto"/>
        <w:ind w:firstLine="567"/>
        <w:jc w:val="both"/>
        <w:rPr>
          <w:rFonts w:ascii="Times New Roman" w:hAnsi="Times New Roman"/>
          <w:sz w:val="24"/>
          <w:szCs w:val="24"/>
        </w:rPr>
      </w:pPr>
    </w:p>
    <w:p w:rsidR="000974F1" w:rsidRPr="00D82C52" w:rsidRDefault="000974F1" w:rsidP="00C60E60">
      <w:pPr>
        <w:pStyle w:val="Nadpis1"/>
        <w:numPr>
          <w:ilvl w:val="0"/>
          <w:numId w:val="0"/>
        </w:numPr>
        <w:rPr>
          <w:rFonts w:ascii="Times New Roman" w:hAnsi="Times New Roman"/>
          <w:caps/>
          <w:sz w:val="32"/>
          <w:szCs w:val="32"/>
        </w:rPr>
      </w:pPr>
      <w:bookmarkStart w:id="28" w:name="_Toc320043956"/>
      <w:r w:rsidRPr="00D82C52">
        <w:rPr>
          <w:rFonts w:ascii="Times New Roman" w:hAnsi="Times New Roman"/>
          <w:caps/>
          <w:sz w:val="32"/>
          <w:szCs w:val="32"/>
        </w:rPr>
        <w:lastRenderedPageBreak/>
        <w:t>4 Právní úprava dětské delikvence a kriminality mládeže</w:t>
      </w:r>
      <w:bookmarkEnd w:id="28"/>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Protiprávní činy mládeže upravuje zákon č. 218/2003 Sb. ze dne 25. června 2003 o</w:t>
      </w:r>
      <w:r w:rsidR="004F419A" w:rsidRPr="00D82C52">
        <w:rPr>
          <w:rFonts w:ascii="Times New Roman" w:hAnsi="Times New Roman"/>
          <w:sz w:val="24"/>
          <w:szCs w:val="24"/>
        </w:rPr>
        <w:t> </w:t>
      </w:r>
      <w:r w:rsidRPr="00D82C52">
        <w:rPr>
          <w:rFonts w:ascii="Times New Roman" w:hAnsi="Times New Roman"/>
          <w:sz w:val="24"/>
          <w:szCs w:val="24"/>
        </w:rPr>
        <w:t>odpovědnosti mládeže za protiprávní činy a o soudnictví ve věcech mládeže. Problematika trestní odpovědnosti mladistvých osob patří k </w:t>
      </w:r>
      <w:r w:rsidR="00495F11" w:rsidRPr="00D82C52">
        <w:rPr>
          <w:rFonts w:ascii="Times New Roman" w:hAnsi="Times New Roman"/>
          <w:sz w:val="24"/>
          <w:szCs w:val="24"/>
        </w:rPr>
        <w:t>nejdiskutovanějším</w:t>
      </w:r>
      <w:r w:rsidRPr="00D82C52">
        <w:rPr>
          <w:rFonts w:ascii="Times New Roman" w:hAnsi="Times New Roman"/>
          <w:sz w:val="24"/>
          <w:szCs w:val="24"/>
        </w:rPr>
        <w:t>, což samozřejmě souvisí s nárůstem kriminality dětí a mladistvých.</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Přijetím zákona č. 218/2003 Sb., o odpovědnosti mládeže za protiprávní činy a</w:t>
      </w:r>
      <w:r w:rsidR="004F419A" w:rsidRPr="00D82C52">
        <w:rPr>
          <w:rFonts w:ascii="Times New Roman" w:hAnsi="Times New Roman"/>
          <w:sz w:val="24"/>
          <w:szCs w:val="24"/>
        </w:rPr>
        <w:t> </w:t>
      </w:r>
      <w:r w:rsidRPr="00D82C52">
        <w:rPr>
          <w:rFonts w:ascii="Times New Roman" w:hAnsi="Times New Roman"/>
          <w:sz w:val="24"/>
          <w:szCs w:val="24"/>
        </w:rPr>
        <w:t>o</w:t>
      </w:r>
      <w:r w:rsidR="004F419A" w:rsidRPr="00D82C52">
        <w:rPr>
          <w:rFonts w:ascii="Times New Roman" w:hAnsi="Times New Roman"/>
          <w:sz w:val="24"/>
          <w:szCs w:val="24"/>
        </w:rPr>
        <w:t> </w:t>
      </w:r>
      <w:r w:rsidRPr="00D82C52">
        <w:rPr>
          <w:rFonts w:ascii="Times New Roman" w:hAnsi="Times New Roman"/>
          <w:sz w:val="24"/>
          <w:szCs w:val="24"/>
        </w:rPr>
        <w:t>soudnictví ve věcech mládeže a o změně některých zákonů, se Česká republika přihlásila k myšlence samostatného sytému trestní justice na mládež</w:t>
      </w:r>
      <w:r w:rsidR="007C0937" w:rsidRPr="00D82C52">
        <w:rPr>
          <w:rFonts w:ascii="Times New Roman" w:hAnsi="Times New Roman"/>
          <w:sz w:val="24"/>
          <w:szCs w:val="24"/>
        </w:rPr>
        <w:t>i</w:t>
      </w:r>
      <w:r w:rsidRPr="00D82C52">
        <w:rPr>
          <w:rFonts w:ascii="Times New Roman" w:hAnsi="Times New Roman"/>
          <w:sz w:val="24"/>
          <w:szCs w:val="24"/>
        </w:rPr>
        <w:t xml:space="preserve"> a k odkazu prvního zákona o</w:t>
      </w:r>
      <w:r w:rsidR="004F419A" w:rsidRPr="00D82C52">
        <w:rPr>
          <w:rFonts w:ascii="Times New Roman" w:hAnsi="Times New Roman"/>
          <w:sz w:val="24"/>
          <w:szCs w:val="24"/>
        </w:rPr>
        <w:t> </w:t>
      </w:r>
      <w:r w:rsidRPr="00D82C52">
        <w:rPr>
          <w:rFonts w:ascii="Times New Roman" w:hAnsi="Times New Roman"/>
          <w:sz w:val="24"/>
          <w:szCs w:val="24"/>
        </w:rPr>
        <w:t>trestním soudnictví nad mládež</w:t>
      </w:r>
      <w:r w:rsidR="007C0937" w:rsidRPr="00D82C52">
        <w:rPr>
          <w:rFonts w:ascii="Times New Roman" w:hAnsi="Times New Roman"/>
          <w:sz w:val="24"/>
          <w:szCs w:val="24"/>
        </w:rPr>
        <w:t>í</w:t>
      </w:r>
      <w:r w:rsidRPr="00D82C52">
        <w:rPr>
          <w:rFonts w:ascii="Times New Roman" w:hAnsi="Times New Roman"/>
          <w:sz w:val="24"/>
          <w:szCs w:val="24"/>
        </w:rPr>
        <w:t xml:space="preserve"> z roku 1931. Trestnímu právu se díky tomuto zákonu dostalo významného postavení v rámci právní ochrany dětí v České republice.</w:t>
      </w:r>
    </w:p>
    <w:p w:rsidR="00887680" w:rsidRPr="00D82C52" w:rsidRDefault="00887680" w:rsidP="00C60E60">
      <w:pPr>
        <w:spacing w:after="0" w:line="360" w:lineRule="auto"/>
        <w:ind w:firstLine="567"/>
        <w:jc w:val="both"/>
        <w:rPr>
          <w:rFonts w:ascii="Times New Roman" w:hAnsi="Times New Roman"/>
          <w:b/>
          <w:sz w:val="24"/>
          <w:szCs w:val="24"/>
        </w:rPr>
      </w:pPr>
      <w:r w:rsidRPr="00D82C52">
        <w:rPr>
          <w:rFonts w:ascii="Times New Roman" w:hAnsi="Times New Roman"/>
          <w:sz w:val="24"/>
          <w:szCs w:val="24"/>
        </w:rPr>
        <w:t>Zákon o soudnictví ve věcech mládeže vznikl jako reakce na do této chvíle chybějící práv</w:t>
      </w:r>
      <w:r w:rsidR="00EB7483" w:rsidRPr="00D82C52">
        <w:rPr>
          <w:rFonts w:ascii="Times New Roman" w:hAnsi="Times New Roman"/>
          <w:sz w:val="24"/>
          <w:szCs w:val="24"/>
        </w:rPr>
        <w:t xml:space="preserve">ní úpravu trestní odpovědnosti </w:t>
      </w:r>
      <w:r w:rsidRPr="00D82C52">
        <w:rPr>
          <w:rFonts w:ascii="Times New Roman" w:hAnsi="Times New Roman"/>
          <w:sz w:val="24"/>
          <w:szCs w:val="24"/>
        </w:rPr>
        <w:t>a řízení trestních věcech mládeže. Díky samostatné kodifikaci trestního práva mládeže byl zesílen i výchovný aspekt těch principů, na kterých byla nová kodifikace vytvořena. Základním rysem zákona o</w:t>
      </w:r>
      <w:r w:rsidR="004F1132">
        <w:rPr>
          <w:rFonts w:ascii="Times New Roman" w:hAnsi="Times New Roman"/>
          <w:sz w:val="24"/>
          <w:szCs w:val="24"/>
        </w:rPr>
        <w:t> </w:t>
      </w:r>
      <w:r w:rsidRPr="00D82C52">
        <w:rPr>
          <w:rFonts w:ascii="Times New Roman" w:hAnsi="Times New Roman"/>
          <w:sz w:val="24"/>
          <w:szCs w:val="24"/>
        </w:rPr>
        <w:t>soudnictví ve věcech mládeže je snaha v jediné normě komplexně postihnout problematiku zacházení se všemi dětmi a</w:t>
      </w:r>
      <w:r w:rsidR="004F419A" w:rsidRPr="00D82C52">
        <w:rPr>
          <w:rFonts w:ascii="Times New Roman" w:hAnsi="Times New Roman"/>
          <w:sz w:val="24"/>
          <w:szCs w:val="24"/>
        </w:rPr>
        <w:t> </w:t>
      </w:r>
      <w:r w:rsidRPr="00D82C52">
        <w:rPr>
          <w:rFonts w:ascii="Times New Roman" w:hAnsi="Times New Roman"/>
          <w:sz w:val="24"/>
          <w:szCs w:val="24"/>
        </w:rPr>
        <w:t>dospívajícími, kteří svými činy porušují ustanovení trestního zákona. Což znamená, že každý takový případ je projednán specializovaným soudem mládeže, který je oprávněn vybrat takové opatření, které bude s ohledem na věk dospívajícího člověka nejvhodnější a s ohledem na jeho rozumovou a mravní vyspělost i závažnost jím spáchaného činu.</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Opatření, která jsou u mladistvých pachatelů uplatňována, mají zpravidla smíšenou povahu, což znamená, že zahrnují prvky výchovné, léčebně-ochranné i</w:t>
      </w:r>
      <w:r w:rsidR="004F1132">
        <w:rPr>
          <w:rFonts w:ascii="Times New Roman" w:hAnsi="Times New Roman"/>
          <w:sz w:val="24"/>
          <w:szCs w:val="24"/>
        </w:rPr>
        <w:t> </w:t>
      </w:r>
      <w:r w:rsidRPr="00D82C52">
        <w:rPr>
          <w:rFonts w:ascii="Times New Roman" w:hAnsi="Times New Roman"/>
          <w:sz w:val="24"/>
          <w:szCs w:val="24"/>
        </w:rPr>
        <w:t>takové, které zabezpečují ochranu sociálníh</w:t>
      </w:r>
      <w:r w:rsidR="00E5227B" w:rsidRPr="00D82C52">
        <w:rPr>
          <w:rFonts w:ascii="Times New Roman" w:hAnsi="Times New Roman"/>
          <w:sz w:val="24"/>
          <w:szCs w:val="24"/>
        </w:rPr>
        <w:t>o okolí prostřednictvím kontroly</w:t>
      </w:r>
      <w:r w:rsidRPr="00D82C52">
        <w:rPr>
          <w:rFonts w:ascii="Times New Roman" w:hAnsi="Times New Roman"/>
          <w:sz w:val="24"/>
          <w:szCs w:val="24"/>
        </w:rPr>
        <w:t xml:space="preserve">, dohledu a opravdu výjimečně i izolace. Zvláštní systém soudnictví nad mládeží vyžaduje i specializované odborníky, kterými jsou specializované </w:t>
      </w:r>
      <w:r w:rsidR="00EB7483" w:rsidRPr="00D82C52">
        <w:rPr>
          <w:rFonts w:ascii="Times New Roman" w:hAnsi="Times New Roman"/>
          <w:sz w:val="24"/>
          <w:szCs w:val="24"/>
        </w:rPr>
        <w:t>senáty. Tyto soudy</w:t>
      </w:r>
      <w:r w:rsidRPr="00D82C52">
        <w:rPr>
          <w:rFonts w:ascii="Times New Roman" w:hAnsi="Times New Roman"/>
          <w:sz w:val="24"/>
          <w:szCs w:val="24"/>
        </w:rPr>
        <w:t xml:space="preserve"> vykonávají soudnictví v trestních věcech mladistvých a ve věcech posuzování činů jinak trestných spácha</w:t>
      </w:r>
      <w:r w:rsidR="000D112D" w:rsidRPr="00D82C52">
        <w:rPr>
          <w:rFonts w:ascii="Times New Roman" w:hAnsi="Times New Roman"/>
          <w:sz w:val="24"/>
          <w:szCs w:val="24"/>
        </w:rPr>
        <w:t>ných dětmi, které jsou mladší patnácti</w:t>
      </w:r>
      <w:r w:rsidRPr="00D82C52">
        <w:rPr>
          <w:rFonts w:ascii="Times New Roman" w:hAnsi="Times New Roman"/>
          <w:sz w:val="24"/>
          <w:szCs w:val="24"/>
        </w:rPr>
        <w:t xml:space="preserve"> let. Další velmi důležitou roli sehrává Probační a mediační služba.</w:t>
      </w:r>
      <w:r w:rsidRPr="00D82C52">
        <w:rPr>
          <w:rStyle w:val="Znakapoznpodarou"/>
          <w:rFonts w:ascii="Times New Roman" w:hAnsi="Times New Roman"/>
          <w:sz w:val="24"/>
          <w:szCs w:val="24"/>
        </w:rPr>
        <w:footnoteReference w:id="90"/>
      </w:r>
    </w:p>
    <w:p w:rsidR="00887680" w:rsidRPr="00D82C52" w:rsidRDefault="00887680" w:rsidP="00C60E60">
      <w:pPr>
        <w:pStyle w:val="Nadpis2"/>
        <w:ind w:firstLine="567"/>
        <w:rPr>
          <w:rFonts w:ascii="Times New Roman" w:hAnsi="Times New Roman"/>
          <w:sz w:val="30"/>
          <w:szCs w:val="30"/>
        </w:rPr>
      </w:pPr>
      <w:bookmarkStart w:id="29" w:name="_Toc320043957"/>
      <w:r w:rsidRPr="00D82C52">
        <w:rPr>
          <w:rFonts w:ascii="Times New Roman" w:hAnsi="Times New Roman"/>
          <w:sz w:val="30"/>
          <w:szCs w:val="30"/>
        </w:rPr>
        <w:lastRenderedPageBreak/>
        <w:t>4.1 Účel zákona č. 218/2003 Sb., o soudnictví ve věcech mládeže</w:t>
      </w:r>
      <w:bookmarkEnd w:id="29"/>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Tento zákon upravuje podmínky odpovědnosti mládeže za protiprávní činy, které jsou uvedené v trestním zákoně, opatření ukládána za takové protiprávní činy, postup, rozhodování a výkon soudnictví ve věcech mládeže. Zákon se vztahuje na dvě věkové skupiny mládeže a</w:t>
      </w:r>
      <w:r w:rsidR="004F419A" w:rsidRPr="00D82C52">
        <w:rPr>
          <w:rFonts w:ascii="Times New Roman" w:hAnsi="Times New Roman"/>
          <w:sz w:val="24"/>
          <w:szCs w:val="24"/>
        </w:rPr>
        <w:t> </w:t>
      </w:r>
      <w:r w:rsidRPr="00D82C52">
        <w:rPr>
          <w:rFonts w:ascii="Times New Roman" w:hAnsi="Times New Roman"/>
          <w:sz w:val="24"/>
          <w:szCs w:val="24"/>
        </w:rPr>
        <w:t xml:space="preserve">to na děti, které jsou mladší </w:t>
      </w:r>
      <w:r w:rsidR="000D112D" w:rsidRPr="00D82C52">
        <w:rPr>
          <w:rFonts w:ascii="Times New Roman" w:hAnsi="Times New Roman"/>
          <w:sz w:val="24"/>
          <w:szCs w:val="24"/>
        </w:rPr>
        <w:t>patnácti</w:t>
      </w:r>
      <w:r w:rsidRPr="00D82C52">
        <w:rPr>
          <w:rFonts w:ascii="Times New Roman" w:hAnsi="Times New Roman"/>
          <w:sz w:val="24"/>
          <w:szCs w:val="24"/>
        </w:rPr>
        <w:t xml:space="preserve"> let, které se dopustily činu jinak trestného a na mladistvé. Projednávání protiprávních činů, kterých se dopustil</w:t>
      </w:r>
      <w:r w:rsidR="000D112D" w:rsidRPr="00D82C52">
        <w:rPr>
          <w:rFonts w:ascii="Times New Roman" w:hAnsi="Times New Roman"/>
          <w:sz w:val="24"/>
          <w:szCs w:val="24"/>
        </w:rPr>
        <w:t>y děti mladší patnácti</w:t>
      </w:r>
      <w:r w:rsidRPr="00D82C52">
        <w:rPr>
          <w:rFonts w:ascii="Times New Roman" w:hAnsi="Times New Roman"/>
          <w:sz w:val="24"/>
          <w:szCs w:val="24"/>
        </w:rPr>
        <w:t xml:space="preserve"> let a</w:t>
      </w:r>
      <w:r w:rsidR="004F419A" w:rsidRPr="00D82C52">
        <w:rPr>
          <w:rFonts w:ascii="Times New Roman" w:hAnsi="Times New Roman"/>
          <w:sz w:val="24"/>
          <w:szCs w:val="24"/>
        </w:rPr>
        <w:t> </w:t>
      </w:r>
      <w:r w:rsidRPr="00D82C52">
        <w:rPr>
          <w:rFonts w:ascii="Times New Roman" w:hAnsi="Times New Roman"/>
          <w:sz w:val="24"/>
          <w:szCs w:val="24"/>
        </w:rPr>
        <w:t>mladiství</w:t>
      </w:r>
      <w:r w:rsidR="004D638D" w:rsidRPr="00D82C52">
        <w:rPr>
          <w:rFonts w:ascii="Times New Roman" w:hAnsi="Times New Roman"/>
          <w:sz w:val="24"/>
          <w:szCs w:val="24"/>
        </w:rPr>
        <w:t>,</w:t>
      </w:r>
      <w:r w:rsidRPr="00D82C52">
        <w:rPr>
          <w:rFonts w:ascii="Times New Roman" w:hAnsi="Times New Roman"/>
          <w:sz w:val="24"/>
          <w:szCs w:val="24"/>
        </w:rPr>
        <w:t xml:space="preserve"> je důležité proto, aby se na toho, kdo se takového činu dopustil, užilo opatření, které účinně přispěje k tomu, aby se nadále páchání protiprávního činu </w:t>
      </w:r>
      <w:r w:rsidR="004D638D" w:rsidRPr="00D82C52">
        <w:rPr>
          <w:rFonts w:ascii="Times New Roman" w:hAnsi="Times New Roman"/>
          <w:sz w:val="24"/>
          <w:szCs w:val="24"/>
        </w:rPr>
        <w:t xml:space="preserve">tato osoba </w:t>
      </w:r>
      <w:r w:rsidRPr="00D82C52">
        <w:rPr>
          <w:rFonts w:ascii="Times New Roman" w:hAnsi="Times New Roman"/>
          <w:sz w:val="24"/>
          <w:szCs w:val="24"/>
        </w:rPr>
        <w:t>zdržel</w:t>
      </w:r>
      <w:r w:rsidR="004D638D" w:rsidRPr="00D82C52">
        <w:rPr>
          <w:rFonts w:ascii="Times New Roman" w:hAnsi="Times New Roman"/>
          <w:sz w:val="24"/>
          <w:szCs w:val="24"/>
        </w:rPr>
        <w:t>a</w:t>
      </w:r>
      <w:r w:rsidRPr="00D82C52">
        <w:rPr>
          <w:rFonts w:ascii="Times New Roman" w:hAnsi="Times New Roman"/>
          <w:sz w:val="24"/>
          <w:szCs w:val="24"/>
        </w:rPr>
        <w:t xml:space="preserve"> a</w:t>
      </w:r>
      <w:r w:rsidR="004F419A" w:rsidRPr="00D82C52">
        <w:rPr>
          <w:rFonts w:ascii="Times New Roman" w:hAnsi="Times New Roman"/>
          <w:sz w:val="24"/>
          <w:szCs w:val="24"/>
        </w:rPr>
        <w:t> </w:t>
      </w:r>
      <w:r w:rsidR="004D638D" w:rsidRPr="00D82C52">
        <w:rPr>
          <w:rFonts w:ascii="Times New Roman" w:hAnsi="Times New Roman"/>
          <w:sz w:val="24"/>
          <w:szCs w:val="24"/>
        </w:rPr>
        <w:t>dále proto, aby si našla</w:t>
      </w:r>
      <w:r w:rsidRPr="00D82C52">
        <w:rPr>
          <w:rFonts w:ascii="Times New Roman" w:hAnsi="Times New Roman"/>
          <w:sz w:val="24"/>
          <w:szCs w:val="24"/>
        </w:rPr>
        <w:t xml:space="preserve"> společenské uplatnění, které bude odpovídat je</w:t>
      </w:r>
      <w:r w:rsidR="004D638D" w:rsidRPr="00D82C52">
        <w:rPr>
          <w:rFonts w:ascii="Times New Roman" w:hAnsi="Times New Roman"/>
          <w:sz w:val="24"/>
          <w:szCs w:val="24"/>
        </w:rPr>
        <w:t>jím</w:t>
      </w:r>
      <w:r w:rsidRPr="00D82C52">
        <w:rPr>
          <w:rFonts w:ascii="Times New Roman" w:hAnsi="Times New Roman"/>
          <w:sz w:val="24"/>
          <w:szCs w:val="24"/>
        </w:rPr>
        <w:t xml:space="preserve"> schopnostem a</w:t>
      </w:r>
      <w:r w:rsidR="004F419A" w:rsidRPr="00D82C52">
        <w:rPr>
          <w:rFonts w:ascii="Times New Roman" w:hAnsi="Times New Roman"/>
          <w:sz w:val="24"/>
          <w:szCs w:val="24"/>
        </w:rPr>
        <w:t> </w:t>
      </w:r>
      <w:r w:rsidRPr="00D82C52">
        <w:rPr>
          <w:rFonts w:ascii="Times New Roman" w:hAnsi="Times New Roman"/>
          <w:sz w:val="24"/>
          <w:szCs w:val="24"/>
        </w:rPr>
        <w:t>rozumovému vývoji a podle svých sil a schopností přispěl</w:t>
      </w:r>
      <w:r w:rsidR="004D638D" w:rsidRPr="00D82C52">
        <w:rPr>
          <w:rFonts w:ascii="Times New Roman" w:hAnsi="Times New Roman"/>
          <w:sz w:val="24"/>
          <w:szCs w:val="24"/>
        </w:rPr>
        <w:t>a</w:t>
      </w:r>
      <w:r w:rsidRPr="00D82C52">
        <w:rPr>
          <w:rFonts w:ascii="Times New Roman" w:hAnsi="Times New Roman"/>
          <w:sz w:val="24"/>
          <w:szCs w:val="24"/>
        </w:rPr>
        <w:t xml:space="preserve"> k odčinění újmy, kterou svým protiprávním činem způsobil</w:t>
      </w:r>
      <w:r w:rsidR="004D638D" w:rsidRPr="00D82C52">
        <w:rPr>
          <w:rFonts w:ascii="Times New Roman" w:hAnsi="Times New Roman"/>
          <w:sz w:val="24"/>
          <w:szCs w:val="24"/>
        </w:rPr>
        <w:t>a</w:t>
      </w:r>
      <w:r w:rsidRPr="00D82C52">
        <w:rPr>
          <w:rFonts w:ascii="Times New Roman" w:hAnsi="Times New Roman"/>
          <w:sz w:val="24"/>
          <w:szCs w:val="24"/>
        </w:rPr>
        <w:t>.</w:t>
      </w:r>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Základní zásady</w:t>
      </w:r>
      <w:r w:rsidR="000D112D" w:rsidRPr="00D82C52">
        <w:rPr>
          <w:rFonts w:ascii="Times New Roman" w:hAnsi="Times New Roman"/>
          <w:b/>
          <w:sz w:val="24"/>
          <w:szCs w:val="24"/>
        </w:rPr>
        <w:t xml:space="preserve"> soudnictví mládeže</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Základní zásady, které se vztahují k soudnictví ve věcech mládeže, jsou upraveny v ustanovení v §3 zákona. Tyto zásady vycházejí z principu, že všechn</w:t>
      </w:r>
      <w:r w:rsidR="000D112D" w:rsidRPr="00D82C52">
        <w:rPr>
          <w:rFonts w:ascii="Times New Roman" w:hAnsi="Times New Roman"/>
          <w:sz w:val="24"/>
          <w:szCs w:val="24"/>
        </w:rPr>
        <w:t>a</w:t>
      </w:r>
      <w:r w:rsidRPr="00D82C52">
        <w:rPr>
          <w:rFonts w:ascii="Times New Roman" w:hAnsi="Times New Roman"/>
          <w:sz w:val="24"/>
          <w:szCs w:val="24"/>
        </w:rPr>
        <w:t xml:space="preserve"> opatření, postupy a</w:t>
      </w:r>
      <w:r w:rsidR="004F419A" w:rsidRPr="00D82C52">
        <w:rPr>
          <w:rFonts w:ascii="Times New Roman" w:hAnsi="Times New Roman"/>
          <w:sz w:val="24"/>
          <w:szCs w:val="24"/>
        </w:rPr>
        <w:t> </w:t>
      </w:r>
      <w:r w:rsidRPr="00D82C52">
        <w:rPr>
          <w:rFonts w:ascii="Times New Roman" w:hAnsi="Times New Roman"/>
          <w:sz w:val="24"/>
          <w:szCs w:val="24"/>
        </w:rPr>
        <w:t xml:space="preserve">prostředky, které jsou upravené zákonem o soudnictví ve věcech mládeže, je potřeba využívat k obnově narušených sociálních vztahů, ke znovuzačlenění mladistvého do jeho sociálního prostředí a k prevenci trestné činnosti.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Trestní opatření lze použít pouze tehdy, jestliže zvláštní způsoby řízení a</w:t>
      </w:r>
      <w:r w:rsidR="004F1132">
        <w:rPr>
          <w:rFonts w:ascii="Times New Roman" w:hAnsi="Times New Roman"/>
          <w:sz w:val="24"/>
          <w:szCs w:val="24"/>
        </w:rPr>
        <w:t> </w:t>
      </w:r>
      <w:r w:rsidRPr="00D82C52">
        <w:rPr>
          <w:rFonts w:ascii="Times New Roman" w:hAnsi="Times New Roman"/>
          <w:sz w:val="24"/>
          <w:szCs w:val="24"/>
        </w:rPr>
        <w:t>opatření, zejména obnovující narušené sociální vztahy a přispívající k předcházení protiprávním činům, by zřejmě nevedly k dosažení účelu tohoto zákona. Uložené opatření přihlížet k osobnosti mladistvého nebo dítěte k jeho věku a rozumové a</w:t>
      </w:r>
      <w:r w:rsidR="004F1132">
        <w:rPr>
          <w:rFonts w:ascii="Times New Roman" w:hAnsi="Times New Roman"/>
          <w:sz w:val="24"/>
          <w:szCs w:val="24"/>
        </w:rPr>
        <w:t> </w:t>
      </w:r>
      <w:r w:rsidRPr="00D82C52">
        <w:rPr>
          <w:rFonts w:ascii="Times New Roman" w:hAnsi="Times New Roman"/>
          <w:sz w:val="24"/>
          <w:szCs w:val="24"/>
        </w:rPr>
        <w:t>mravní vyspělosti, zdravotnímu stavu, jeho osobním rodinným a sociálním poměrům, musí být přiměřené povaze a stupni bezpečnosti spáchaného činu. Při ukládání opatření mají být respektovány národnostní, kulturní a</w:t>
      </w:r>
      <w:r w:rsidR="004F419A" w:rsidRPr="00D82C52">
        <w:rPr>
          <w:rFonts w:ascii="Times New Roman" w:hAnsi="Times New Roman"/>
          <w:sz w:val="24"/>
          <w:szCs w:val="24"/>
        </w:rPr>
        <w:t> </w:t>
      </w:r>
      <w:r w:rsidRPr="00D82C52">
        <w:rPr>
          <w:rFonts w:ascii="Times New Roman" w:hAnsi="Times New Roman"/>
          <w:sz w:val="24"/>
          <w:szCs w:val="24"/>
        </w:rPr>
        <w:t xml:space="preserve">náboženské tradice mladistvých i dětí mladších </w:t>
      </w:r>
      <w:r w:rsidR="000D112D" w:rsidRPr="00D82C52">
        <w:rPr>
          <w:rFonts w:ascii="Times New Roman" w:hAnsi="Times New Roman"/>
          <w:sz w:val="24"/>
          <w:szCs w:val="24"/>
        </w:rPr>
        <w:t>patnácti</w:t>
      </w:r>
      <w:r w:rsidRPr="00D82C52">
        <w:rPr>
          <w:rFonts w:ascii="Times New Roman" w:hAnsi="Times New Roman"/>
          <w:sz w:val="24"/>
          <w:szCs w:val="24"/>
        </w:rPr>
        <w:t xml:space="preserve"> let. Dále je potřeba postupovat s ohledem na věk, zdravotní stav, rozumovou a mravní vyspělost osoby, proti které se řízení vede.</w:t>
      </w:r>
      <w:r w:rsidRPr="00D82C52">
        <w:rPr>
          <w:rStyle w:val="Znakapoznpodarou"/>
          <w:rFonts w:ascii="Times New Roman" w:hAnsi="Times New Roman"/>
          <w:sz w:val="24"/>
          <w:szCs w:val="24"/>
        </w:rPr>
        <w:footnoteReference w:id="91"/>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lastRenderedPageBreak/>
        <w:t xml:space="preserve">Státní zástupce v přípravném řízení a stejně tak i soud pro mládež, postupují tak, aby byla respektována zásada rychlosti řízení a právo mladistvého a dítěte mladšího </w:t>
      </w:r>
      <w:r w:rsidR="00B96145" w:rsidRPr="00D82C52">
        <w:rPr>
          <w:rFonts w:ascii="Times New Roman" w:hAnsi="Times New Roman"/>
          <w:sz w:val="24"/>
          <w:szCs w:val="24"/>
        </w:rPr>
        <w:t>patnácti</w:t>
      </w:r>
      <w:r w:rsidRPr="00D82C52">
        <w:rPr>
          <w:rFonts w:ascii="Times New Roman" w:hAnsi="Times New Roman"/>
          <w:sz w:val="24"/>
          <w:szCs w:val="24"/>
        </w:rPr>
        <w:t xml:space="preserve"> let na projednání věci bez zbytečného odkladu a v přiměřené lhůtě soudem pro mládež. Řízení podle zákona o soudnictví ve věcech mládeže musí směřovat k tomu, aby poškozený dosáhl náhrady škody, která mu byla způsobená protiprávním činem</w:t>
      </w:r>
      <w:r w:rsidR="00B96145" w:rsidRPr="00D82C52">
        <w:rPr>
          <w:rFonts w:ascii="Times New Roman" w:hAnsi="Times New Roman"/>
          <w:sz w:val="24"/>
          <w:szCs w:val="24"/>
        </w:rPr>
        <w:t>,</w:t>
      </w:r>
      <w:r w:rsidRPr="00D82C52">
        <w:rPr>
          <w:rFonts w:ascii="Times New Roman" w:hAnsi="Times New Roman"/>
          <w:sz w:val="24"/>
          <w:szCs w:val="24"/>
        </w:rPr>
        <w:t xml:space="preserve"> nebo se mu dostalo jiného přiměřeného zadostiučinění.  Soudci, státní zástupci a policejní orgány, stejně jako úředníci Probační a</w:t>
      </w:r>
      <w:r w:rsidR="004F419A" w:rsidRPr="00D82C52">
        <w:rPr>
          <w:rFonts w:ascii="Times New Roman" w:hAnsi="Times New Roman"/>
          <w:sz w:val="24"/>
          <w:szCs w:val="24"/>
        </w:rPr>
        <w:t> </w:t>
      </w:r>
      <w:r w:rsidRPr="00D82C52">
        <w:rPr>
          <w:rFonts w:ascii="Times New Roman" w:hAnsi="Times New Roman"/>
          <w:sz w:val="24"/>
          <w:szCs w:val="24"/>
        </w:rPr>
        <w:t>mediační služby, kteří působí v trestních věcech mládeže, musí mít zvláštní průpravu pro zacházení s mládeží.</w:t>
      </w:r>
      <w:r w:rsidRPr="00D82C52">
        <w:rPr>
          <w:rStyle w:val="Znakapoznpodarou"/>
          <w:rFonts w:ascii="Times New Roman" w:hAnsi="Times New Roman"/>
          <w:sz w:val="24"/>
          <w:szCs w:val="24"/>
        </w:rPr>
        <w:footnoteReference w:id="92"/>
      </w:r>
    </w:p>
    <w:p w:rsidR="00887680" w:rsidRPr="00D82C52" w:rsidRDefault="00887680" w:rsidP="00C60E60">
      <w:pPr>
        <w:pStyle w:val="Nadpis2"/>
        <w:ind w:firstLine="567"/>
        <w:rPr>
          <w:rFonts w:ascii="Times New Roman" w:hAnsi="Times New Roman"/>
          <w:sz w:val="30"/>
          <w:szCs w:val="30"/>
        </w:rPr>
      </w:pPr>
      <w:bookmarkStart w:id="30" w:name="_Toc320043958"/>
      <w:r w:rsidRPr="00D82C52">
        <w:rPr>
          <w:rFonts w:ascii="Times New Roman" w:hAnsi="Times New Roman"/>
          <w:sz w:val="30"/>
          <w:szCs w:val="30"/>
        </w:rPr>
        <w:t>4.2 Trestní stíhání mladistvých a řízení proti mladistvým</w:t>
      </w:r>
      <w:bookmarkEnd w:id="30"/>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V trestním zákoník</w:t>
      </w:r>
      <w:r w:rsidR="00B96145" w:rsidRPr="00D82C52">
        <w:rPr>
          <w:rFonts w:ascii="Times New Roman" w:hAnsi="Times New Roman"/>
          <w:sz w:val="24"/>
          <w:szCs w:val="24"/>
        </w:rPr>
        <w:t>u</w:t>
      </w:r>
      <w:r w:rsidRPr="00D82C52">
        <w:rPr>
          <w:rFonts w:ascii="Times New Roman" w:hAnsi="Times New Roman"/>
          <w:sz w:val="24"/>
          <w:szCs w:val="24"/>
        </w:rPr>
        <w:t xml:space="preserve"> se projevují odlišné úpravy trestního stíhání mladistvých od stíhání osob, které v době spáchání trestného činu překročily </w:t>
      </w:r>
      <w:r w:rsidR="00B96145" w:rsidRPr="00D82C52">
        <w:rPr>
          <w:rFonts w:ascii="Times New Roman" w:hAnsi="Times New Roman"/>
          <w:sz w:val="24"/>
          <w:szCs w:val="24"/>
        </w:rPr>
        <w:t>osmnáctý</w:t>
      </w:r>
      <w:r w:rsidRPr="00D82C52">
        <w:rPr>
          <w:rFonts w:ascii="Times New Roman" w:hAnsi="Times New Roman"/>
          <w:sz w:val="24"/>
          <w:szCs w:val="24"/>
        </w:rPr>
        <w:t xml:space="preserve"> rok svého života. V návaznosti na čl. 26 odst. 3 Ústavy České republiky se přihlíží k tomu, že mladiství jsou lidé ještě bez životních zkušeností a že jejich dospívání je provázeno výraznými změnami celé osobnosti. Mladiství, i když na jedné straně podléhají vlivům a svodům prostředí, na druhé straně jsou více přístupní vlivům výchovným. Proto je u nich možné vhodným pedagogickým vedením snáz odstranit návyky nepříznivé zdárnému vývoji a rozvinout jejich dobré povahové vlastnosti. </w:t>
      </w:r>
    </w:p>
    <w:p w:rsidR="00887680" w:rsidRPr="00D82C52" w:rsidRDefault="00887680" w:rsidP="00C60E60">
      <w:pPr>
        <w:spacing w:line="360" w:lineRule="auto"/>
        <w:ind w:firstLine="567"/>
        <w:jc w:val="both"/>
        <w:rPr>
          <w:rFonts w:ascii="Times New Roman" w:hAnsi="Times New Roman"/>
          <w:b/>
          <w:sz w:val="24"/>
          <w:szCs w:val="24"/>
          <w:u w:val="single"/>
        </w:rPr>
      </w:pPr>
      <w:r w:rsidRPr="00D82C52">
        <w:rPr>
          <w:rFonts w:ascii="Times New Roman" w:hAnsi="Times New Roman"/>
          <w:sz w:val="24"/>
          <w:szCs w:val="24"/>
        </w:rPr>
        <w:t xml:space="preserve">Podle </w:t>
      </w:r>
      <w:r w:rsidRPr="00D82C52">
        <w:rPr>
          <w:rFonts w:ascii="Times New Roman" w:hAnsi="Times New Roman"/>
          <w:i/>
          <w:sz w:val="24"/>
          <w:szCs w:val="24"/>
        </w:rPr>
        <w:t>§ 11 trestního zákoníku</w:t>
      </w:r>
      <w:r w:rsidRPr="00D82C52">
        <w:rPr>
          <w:rFonts w:ascii="Times New Roman" w:hAnsi="Times New Roman"/>
          <w:sz w:val="24"/>
          <w:szCs w:val="24"/>
        </w:rPr>
        <w:t xml:space="preserve"> není ten, kdo v době spáchání trestného činu nedovršil </w:t>
      </w:r>
      <w:r w:rsidR="00B96145" w:rsidRPr="00D82C52">
        <w:rPr>
          <w:rFonts w:ascii="Times New Roman" w:hAnsi="Times New Roman"/>
          <w:sz w:val="24"/>
          <w:szCs w:val="24"/>
        </w:rPr>
        <w:t>patnáctý</w:t>
      </w:r>
      <w:r w:rsidRPr="00D82C52">
        <w:rPr>
          <w:rFonts w:ascii="Times New Roman" w:hAnsi="Times New Roman"/>
          <w:sz w:val="24"/>
          <w:szCs w:val="24"/>
        </w:rPr>
        <w:t xml:space="preserve"> rok svého věku, trestně odpovědný. Trestní odpovědnost mladistvého začíná spácháním trestného činu a to v den, který následuje po dni dovršení </w:t>
      </w:r>
      <w:r w:rsidR="00B96145" w:rsidRPr="00D82C52">
        <w:rPr>
          <w:rFonts w:ascii="Times New Roman" w:hAnsi="Times New Roman"/>
          <w:sz w:val="24"/>
          <w:szCs w:val="24"/>
        </w:rPr>
        <w:t>patnácti</w:t>
      </w:r>
      <w:r w:rsidRPr="00D82C52">
        <w:rPr>
          <w:rFonts w:ascii="Times New Roman" w:hAnsi="Times New Roman"/>
          <w:sz w:val="24"/>
          <w:szCs w:val="24"/>
        </w:rPr>
        <w:t xml:space="preserve"> let, a končí v den, když taková osoba dovršila </w:t>
      </w:r>
      <w:r w:rsidR="00B96145" w:rsidRPr="00D82C52">
        <w:rPr>
          <w:rFonts w:ascii="Times New Roman" w:hAnsi="Times New Roman"/>
          <w:sz w:val="24"/>
          <w:szCs w:val="24"/>
        </w:rPr>
        <w:t>osmnáct</w:t>
      </w:r>
      <w:r w:rsidRPr="00D82C52">
        <w:rPr>
          <w:rFonts w:ascii="Times New Roman" w:hAnsi="Times New Roman"/>
          <w:sz w:val="24"/>
          <w:szCs w:val="24"/>
        </w:rPr>
        <w:t xml:space="preserve"> let. Pokud tedy spáchá občan čin jinak trestný v den svých patnáctých narozenin, není trestně odpovědný, a spáchá-li občan trestný čin v den svých osmnáctých narozenin, je trestně odpovědný jako mladistvý. Z čehož vyplývá, že teprve následující den po dovršení </w:t>
      </w:r>
      <w:r w:rsidR="00B96145" w:rsidRPr="00D82C52">
        <w:rPr>
          <w:rFonts w:ascii="Times New Roman" w:hAnsi="Times New Roman"/>
          <w:sz w:val="24"/>
          <w:szCs w:val="24"/>
        </w:rPr>
        <w:t xml:space="preserve">osmnácti </w:t>
      </w:r>
      <w:r w:rsidRPr="00D82C52">
        <w:rPr>
          <w:rFonts w:ascii="Times New Roman" w:hAnsi="Times New Roman"/>
          <w:sz w:val="24"/>
          <w:szCs w:val="24"/>
        </w:rPr>
        <w:t>let se u pachatele trestného činu zakládá plná trestní odpovědnost</w:t>
      </w:r>
      <w:r w:rsidR="00B96145" w:rsidRPr="00D82C52">
        <w:rPr>
          <w:rFonts w:ascii="Times New Roman" w:hAnsi="Times New Roman"/>
          <w:sz w:val="24"/>
          <w:szCs w:val="24"/>
        </w:rPr>
        <w:t>.</w:t>
      </w:r>
      <w:r w:rsidRPr="00D82C52">
        <w:rPr>
          <w:rStyle w:val="Znakapoznpodarou"/>
          <w:rFonts w:ascii="Times New Roman" w:hAnsi="Times New Roman"/>
          <w:sz w:val="24"/>
          <w:szCs w:val="24"/>
        </w:rPr>
        <w:footnoteReference w:id="93"/>
      </w:r>
    </w:p>
    <w:p w:rsidR="00C700DE" w:rsidRDefault="00C700DE" w:rsidP="00C60E60">
      <w:pPr>
        <w:pStyle w:val="Nadpis2"/>
        <w:ind w:firstLine="567"/>
        <w:rPr>
          <w:rFonts w:ascii="Times New Roman" w:hAnsi="Times New Roman"/>
          <w:sz w:val="30"/>
          <w:szCs w:val="30"/>
        </w:rPr>
      </w:pPr>
      <w:bookmarkStart w:id="31" w:name="_Toc320043959"/>
    </w:p>
    <w:p w:rsidR="00C700DE" w:rsidRDefault="00C700DE" w:rsidP="00C60E60">
      <w:pPr>
        <w:pStyle w:val="Nadpis2"/>
        <w:ind w:firstLine="567"/>
        <w:rPr>
          <w:rFonts w:ascii="Times New Roman" w:hAnsi="Times New Roman"/>
          <w:sz w:val="30"/>
          <w:szCs w:val="30"/>
        </w:rPr>
      </w:pPr>
    </w:p>
    <w:p w:rsidR="00887680" w:rsidRPr="00D82C52" w:rsidRDefault="00887680" w:rsidP="00C60E60">
      <w:pPr>
        <w:pStyle w:val="Nadpis2"/>
        <w:ind w:firstLine="567"/>
        <w:rPr>
          <w:rFonts w:ascii="Times New Roman" w:hAnsi="Times New Roman"/>
          <w:sz w:val="30"/>
          <w:szCs w:val="30"/>
        </w:rPr>
      </w:pPr>
      <w:r w:rsidRPr="00D82C52">
        <w:rPr>
          <w:rFonts w:ascii="Times New Roman" w:hAnsi="Times New Roman"/>
          <w:sz w:val="30"/>
          <w:szCs w:val="30"/>
        </w:rPr>
        <w:lastRenderedPageBreak/>
        <w:t>4.3 Trestní odpovědnost mladistvého</w:t>
      </w:r>
      <w:bookmarkEnd w:id="31"/>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Ke vzniku trestní odpovědnosti mladistvého se požaduje, aby spáchal čin, jehož stupeň nebezpečnosti pro společnost je vyšší než malý. Pokud se jedná o</w:t>
      </w:r>
      <w:r w:rsidR="004F1132">
        <w:rPr>
          <w:rFonts w:ascii="Times New Roman" w:hAnsi="Times New Roman"/>
          <w:sz w:val="24"/>
          <w:szCs w:val="24"/>
        </w:rPr>
        <w:t> </w:t>
      </w:r>
      <w:r w:rsidRPr="00D82C52">
        <w:rPr>
          <w:rFonts w:ascii="Times New Roman" w:hAnsi="Times New Roman"/>
          <w:sz w:val="24"/>
          <w:szCs w:val="24"/>
        </w:rPr>
        <w:t>zletilé</w:t>
      </w:r>
      <w:r w:rsidR="00B96145" w:rsidRPr="00D82C52">
        <w:rPr>
          <w:rFonts w:ascii="Times New Roman" w:hAnsi="Times New Roman"/>
          <w:sz w:val="24"/>
          <w:szCs w:val="24"/>
        </w:rPr>
        <w:t>ho</w:t>
      </w:r>
      <w:r w:rsidRPr="00D82C52">
        <w:rPr>
          <w:rFonts w:ascii="Times New Roman" w:hAnsi="Times New Roman"/>
          <w:sz w:val="24"/>
          <w:szCs w:val="24"/>
        </w:rPr>
        <w:t xml:space="preserve"> pachatele, postačí, bude-li stupeň nebezpečnosti činu pro společnost vyšší než nepatrný. Čin, který spáchá mladistvý a který vykazuje všechny znaky, které jsou uvedené v trestním zákoně, ale stupeň nebezpečnosti činu pro společnost je malý, není trestným činem, ale pouze přestupkem. Při určování stupně nebezpečnosti činu pro společnost není bohužel stanovené žádné obecně platné pravidlo a vždy se musí vycházet z konkrétního případu. Počátek trestní odpovědnosti je však stanoven absolutně a k tomu, aby byla naplněna, postačí pouze dosažení stanoveného věku. Již se zde nevyžadují další podmínky jako je duševní či mravní zralost.</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Podle českého trestního práva začíná trestní odpovědnost mladistvého až po dosažení patnácti let věku. Je ovšem potřeba podotknout, že z hlediska trestního práva hmotného je pro vyvození trestní odpovědnosti podstatný matrikový věk, který se počítá od data narození, uvedeného v matrice. Vedle tohoto věku je třeba zmínit i</w:t>
      </w:r>
      <w:r w:rsidR="004F1132">
        <w:rPr>
          <w:rFonts w:ascii="Times New Roman" w:hAnsi="Times New Roman"/>
          <w:sz w:val="24"/>
          <w:szCs w:val="24"/>
        </w:rPr>
        <w:t> </w:t>
      </w:r>
      <w:r w:rsidRPr="00D82C52">
        <w:rPr>
          <w:rFonts w:ascii="Times New Roman" w:hAnsi="Times New Roman"/>
          <w:sz w:val="24"/>
          <w:szCs w:val="24"/>
        </w:rPr>
        <w:t>mentální věk, který vyjadřuje celkovou vyspělost jedince, kterou se rozumí biologická, psychická a sociální úroveň. Jedinec zkrátka musí nabýt takové míry zralosti, aby byl schopný rozpoznat nebezpečnost svého činu pro společnost a</w:t>
      </w:r>
      <w:r w:rsidR="004F1132">
        <w:rPr>
          <w:rFonts w:ascii="Times New Roman" w:hAnsi="Times New Roman"/>
          <w:sz w:val="24"/>
          <w:szCs w:val="24"/>
        </w:rPr>
        <w:t> </w:t>
      </w:r>
      <w:r w:rsidRPr="00D82C52">
        <w:rPr>
          <w:rFonts w:ascii="Times New Roman" w:hAnsi="Times New Roman"/>
          <w:sz w:val="24"/>
          <w:szCs w:val="24"/>
        </w:rPr>
        <w:t>ovládat své jednání.</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Podle ust</w:t>
      </w:r>
      <w:r w:rsidR="006D17F2" w:rsidRPr="00D82C52">
        <w:rPr>
          <w:rFonts w:ascii="Times New Roman" w:hAnsi="Times New Roman"/>
          <w:sz w:val="24"/>
          <w:szCs w:val="24"/>
        </w:rPr>
        <w:t>anovení</w:t>
      </w:r>
      <w:r w:rsidRPr="00D82C52">
        <w:rPr>
          <w:rFonts w:ascii="Times New Roman" w:hAnsi="Times New Roman"/>
          <w:sz w:val="24"/>
          <w:szCs w:val="24"/>
        </w:rPr>
        <w:t xml:space="preserve"> § 6 zákona o soudnictví ve věcech</w:t>
      </w:r>
      <w:r w:rsidR="00C82190" w:rsidRPr="00D82C52">
        <w:rPr>
          <w:rFonts w:ascii="Times New Roman" w:hAnsi="Times New Roman"/>
          <w:sz w:val="24"/>
          <w:szCs w:val="24"/>
        </w:rPr>
        <w:t xml:space="preserve"> mládeže se trestný čin, který</w:t>
      </w:r>
      <w:r w:rsidRPr="00D82C52">
        <w:rPr>
          <w:rFonts w:ascii="Times New Roman" w:hAnsi="Times New Roman"/>
          <w:sz w:val="24"/>
          <w:szCs w:val="24"/>
        </w:rPr>
        <w:t xml:space="preserve"> spáchal mladistvý, nazývá provinění. Provinění je forma delikvence mladistvých a je chápáno jako speciální a jediný, nekategorizovaný trestněprávní delikt, jehož pachatel je pouze mladistvý. Zákonem jsou také upraveny odlišnosti důvodu zákonu trestní odpovědnosti u</w:t>
      </w:r>
      <w:r w:rsidR="004F419A" w:rsidRPr="00D82C52">
        <w:rPr>
          <w:rFonts w:ascii="Times New Roman" w:hAnsi="Times New Roman"/>
          <w:sz w:val="24"/>
          <w:szCs w:val="24"/>
        </w:rPr>
        <w:t> </w:t>
      </w:r>
      <w:r w:rsidRPr="00D82C52">
        <w:rPr>
          <w:rFonts w:ascii="Times New Roman" w:hAnsi="Times New Roman"/>
          <w:sz w:val="24"/>
          <w:szCs w:val="24"/>
        </w:rPr>
        <w:t>mladistvých s ohledem na specifika této věkové skupiny a to jednak z důvodů účinné lítosti a jednat pro promlčení trestního stíhání.</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Dítě mladší </w:t>
      </w:r>
      <w:r w:rsidR="00AC4454" w:rsidRPr="00D82C52">
        <w:rPr>
          <w:rFonts w:ascii="Times New Roman" w:hAnsi="Times New Roman"/>
          <w:sz w:val="24"/>
          <w:szCs w:val="24"/>
        </w:rPr>
        <w:t>patnácti</w:t>
      </w:r>
      <w:r w:rsidRPr="00D82C52">
        <w:rPr>
          <w:rFonts w:ascii="Times New Roman" w:hAnsi="Times New Roman"/>
          <w:sz w:val="24"/>
          <w:szCs w:val="24"/>
        </w:rPr>
        <w:t xml:space="preserve"> let není trestně odpovědné. Pokud se dopustí dítě mladší</w:t>
      </w:r>
      <w:r w:rsidR="00A5728B">
        <w:rPr>
          <w:rFonts w:ascii="Times New Roman" w:hAnsi="Times New Roman"/>
          <w:sz w:val="24"/>
          <w:szCs w:val="24"/>
        </w:rPr>
        <w:t xml:space="preserve"> </w:t>
      </w:r>
      <w:r w:rsidR="00AC4454" w:rsidRPr="00D82C52">
        <w:rPr>
          <w:rFonts w:ascii="Times New Roman" w:hAnsi="Times New Roman"/>
          <w:sz w:val="24"/>
          <w:szCs w:val="24"/>
        </w:rPr>
        <w:t>patnácti</w:t>
      </w:r>
      <w:r w:rsidR="00A5728B">
        <w:rPr>
          <w:rFonts w:ascii="Times New Roman" w:hAnsi="Times New Roman"/>
          <w:sz w:val="24"/>
          <w:szCs w:val="24"/>
        </w:rPr>
        <w:t xml:space="preserve"> </w:t>
      </w:r>
      <w:r w:rsidRPr="00D82C52">
        <w:rPr>
          <w:rFonts w:ascii="Times New Roman" w:hAnsi="Times New Roman"/>
          <w:sz w:val="24"/>
          <w:szCs w:val="24"/>
        </w:rPr>
        <w:t>let činu jinak trestného, učiní soud pro mládež opatření, která jsou potřebná k jeho nápravě a</w:t>
      </w:r>
      <w:r w:rsidR="004F419A" w:rsidRPr="00D82C52">
        <w:rPr>
          <w:rFonts w:ascii="Times New Roman" w:hAnsi="Times New Roman"/>
          <w:sz w:val="24"/>
          <w:szCs w:val="24"/>
        </w:rPr>
        <w:t> </w:t>
      </w:r>
      <w:r w:rsidRPr="00D82C52">
        <w:rPr>
          <w:rFonts w:ascii="Times New Roman" w:hAnsi="Times New Roman"/>
          <w:sz w:val="24"/>
          <w:szCs w:val="24"/>
        </w:rPr>
        <w:t>která jsou uveden</w:t>
      </w:r>
      <w:r w:rsidR="00AC4454" w:rsidRPr="00D82C52">
        <w:rPr>
          <w:rFonts w:ascii="Times New Roman" w:hAnsi="Times New Roman"/>
          <w:sz w:val="24"/>
          <w:szCs w:val="24"/>
        </w:rPr>
        <w:t>á</w:t>
      </w:r>
      <w:r w:rsidRPr="00D82C52">
        <w:rPr>
          <w:rFonts w:ascii="Times New Roman" w:hAnsi="Times New Roman"/>
          <w:sz w:val="24"/>
          <w:szCs w:val="24"/>
        </w:rPr>
        <w:t xml:space="preserve"> v § 93 zákona. </w:t>
      </w:r>
    </w:p>
    <w:p w:rsidR="0029655E" w:rsidRPr="00D82C52" w:rsidRDefault="0029655E"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Stále častěji je diskutovaná otázka týkající se věkové kategorie delikventní mládeže, která je většinou ohraničena osmnáctým rokem. Co se týká počátku trestní odpovědnosti, ta začíná s dosažením patnácti let věku. Objevují se ale i takové názory, že by se dolní hranice trestní odpovědnosti měla snížit na 14 let. </w:t>
      </w:r>
      <w:r w:rsidR="000432B4" w:rsidRPr="00D82C52">
        <w:rPr>
          <w:rFonts w:ascii="Times New Roman" w:hAnsi="Times New Roman"/>
          <w:sz w:val="24"/>
          <w:szCs w:val="24"/>
        </w:rPr>
        <w:t xml:space="preserve">Otázka </w:t>
      </w:r>
      <w:r w:rsidR="000432B4" w:rsidRPr="00D82C52">
        <w:rPr>
          <w:rFonts w:ascii="Times New Roman" w:hAnsi="Times New Roman"/>
          <w:sz w:val="24"/>
          <w:szCs w:val="24"/>
        </w:rPr>
        <w:lastRenderedPageBreak/>
        <w:t>snížení věkové hranice trestní odpovědnost z patnácti na čtrnáct let</w:t>
      </w:r>
      <w:r w:rsidR="004F02A0" w:rsidRPr="00D82C52">
        <w:rPr>
          <w:rFonts w:ascii="Times New Roman" w:hAnsi="Times New Roman"/>
          <w:sz w:val="24"/>
          <w:szCs w:val="24"/>
        </w:rPr>
        <w:t xml:space="preserve"> je ale poměrně složitější, než se zdá a takový krok je nutné pečlivě zvážit a diskutovat jej s odbornou veřejností.</w:t>
      </w:r>
      <w:r w:rsidR="004F02A0" w:rsidRPr="00D82C52">
        <w:rPr>
          <w:rStyle w:val="Znakapoznpodarou"/>
          <w:rFonts w:ascii="Times New Roman" w:hAnsi="Times New Roman"/>
          <w:sz w:val="24"/>
          <w:szCs w:val="24"/>
        </w:rPr>
        <w:footnoteReference w:id="94"/>
      </w:r>
    </w:p>
    <w:p w:rsidR="00887680" w:rsidRPr="00D82C52" w:rsidRDefault="00887680" w:rsidP="00C60E60">
      <w:pPr>
        <w:pStyle w:val="Nadpis2"/>
        <w:ind w:firstLine="567"/>
        <w:rPr>
          <w:rFonts w:ascii="Times New Roman" w:hAnsi="Times New Roman"/>
          <w:sz w:val="30"/>
          <w:szCs w:val="30"/>
        </w:rPr>
      </w:pPr>
      <w:bookmarkStart w:id="32" w:name="_Toc320043960"/>
      <w:r w:rsidRPr="00D82C52">
        <w:rPr>
          <w:rFonts w:ascii="Times New Roman" w:hAnsi="Times New Roman"/>
          <w:sz w:val="30"/>
          <w:szCs w:val="30"/>
        </w:rPr>
        <w:t>4.4 Opatření ukládaná mladistvým</w:t>
      </w:r>
      <w:bookmarkEnd w:id="32"/>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Prioritou opatření ukládaných mladistvým je zájem na ochraně mládeže před </w:t>
      </w:r>
      <w:r w:rsidR="00370975" w:rsidRPr="00D82C52">
        <w:rPr>
          <w:rFonts w:ascii="Times New Roman" w:hAnsi="Times New Roman"/>
          <w:sz w:val="24"/>
          <w:szCs w:val="24"/>
        </w:rPr>
        <w:t xml:space="preserve">školními </w:t>
      </w:r>
      <w:r w:rsidRPr="00D82C52">
        <w:rPr>
          <w:rFonts w:ascii="Times New Roman" w:hAnsi="Times New Roman"/>
          <w:sz w:val="24"/>
          <w:szCs w:val="24"/>
        </w:rPr>
        <w:t>vlivy, na vytvoření podmínek pro jejich zdravý sociální a duševní rozvoj, na obnově jejich jednáním narušených sociálních vztahů a dosažení toho, aby v budoucnu bylo co nejvíce omezeno páchání protiprávních činů. Opatření může také zahrnovat prvek újmy, zpravidla u</w:t>
      </w:r>
      <w:r w:rsidR="004F419A" w:rsidRPr="00D82C52">
        <w:rPr>
          <w:rFonts w:ascii="Times New Roman" w:hAnsi="Times New Roman"/>
          <w:sz w:val="24"/>
          <w:szCs w:val="24"/>
        </w:rPr>
        <w:t> </w:t>
      </w:r>
      <w:r w:rsidRPr="00D82C52">
        <w:rPr>
          <w:rFonts w:ascii="Times New Roman" w:hAnsi="Times New Roman"/>
          <w:sz w:val="24"/>
          <w:szCs w:val="24"/>
        </w:rPr>
        <w:t xml:space="preserve">závažnějšího provinění, ale jeho hlavní obsah spočívá v aktivním zacházení a působení na dosud napravitelného mladistvého.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Opatřeními jsou podle zákona výchovná opatření, ochranná opatření a trestní opatření. Účelem opatření vůči mladistvým je především vytvoření podmínek pro sociální a duševní rozvoj mladistvého se zřetelem k jeho dosaženému stupni rozumového a mravního vývoje, k rodinné výchově a k prostředí mladistvého, dále je jeho účelem ochrana před škodlivými vlivy a v neposlední řadě předcházení dalšímu páchání provinění.</w:t>
      </w:r>
      <w:r w:rsidRPr="00D82C52">
        <w:rPr>
          <w:rStyle w:val="Znakapoznpodarou"/>
          <w:rFonts w:ascii="Times New Roman" w:hAnsi="Times New Roman"/>
          <w:sz w:val="24"/>
          <w:szCs w:val="24"/>
        </w:rPr>
        <w:footnoteReference w:id="95"/>
      </w:r>
    </w:p>
    <w:p w:rsidR="00887680" w:rsidRPr="00D82C52" w:rsidRDefault="00934937"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Zákon umožňuje up</w:t>
      </w:r>
      <w:r w:rsidR="00887680" w:rsidRPr="00D82C52">
        <w:rPr>
          <w:rFonts w:ascii="Times New Roman" w:hAnsi="Times New Roman"/>
          <w:sz w:val="24"/>
          <w:szCs w:val="24"/>
        </w:rPr>
        <w:t>uštění od uložení trestního opatření. Soud pro mládež může dle ust</w:t>
      </w:r>
      <w:r w:rsidR="00AC4454" w:rsidRPr="00D82C52">
        <w:rPr>
          <w:rFonts w:ascii="Times New Roman" w:hAnsi="Times New Roman"/>
          <w:sz w:val="24"/>
          <w:szCs w:val="24"/>
        </w:rPr>
        <w:t>anovení</w:t>
      </w:r>
      <w:r w:rsidR="00887680" w:rsidRPr="00D82C52">
        <w:rPr>
          <w:rFonts w:ascii="Times New Roman" w:hAnsi="Times New Roman"/>
          <w:sz w:val="24"/>
          <w:szCs w:val="24"/>
        </w:rPr>
        <w:t xml:space="preserve"> § 11 zákona upustit od uložení trestního opatření mladistvému, který spáchal provinění menší nebezpečnosti činu pro společnost, jeho spáchání lituje a</w:t>
      </w:r>
      <w:r w:rsidR="004F1132">
        <w:rPr>
          <w:rFonts w:ascii="Times New Roman" w:hAnsi="Times New Roman"/>
          <w:sz w:val="24"/>
          <w:szCs w:val="24"/>
        </w:rPr>
        <w:t> </w:t>
      </w:r>
      <w:r w:rsidR="00887680" w:rsidRPr="00D82C52">
        <w:rPr>
          <w:rFonts w:ascii="Times New Roman" w:hAnsi="Times New Roman"/>
          <w:sz w:val="24"/>
          <w:szCs w:val="24"/>
        </w:rPr>
        <w:t>projevuje účinnou snahu po nápravě, pokud vzhledem k povaze spáchaného činu a</w:t>
      </w:r>
      <w:r w:rsidR="004F1132">
        <w:rPr>
          <w:rFonts w:ascii="Times New Roman" w:hAnsi="Times New Roman"/>
          <w:sz w:val="24"/>
          <w:szCs w:val="24"/>
        </w:rPr>
        <w:t> </w:t>
      </w:r>
      <w:r w:rsidR="00887680" w:rsidRPr="00D82C52">
        <w:rPr>
          <w:rFonts w:ascii="Times New Roman" w:hAnsi="Times New Roman"/>
          <w:sz w:val="24"/>
          <w:szCs w:val="24"/>
        </w:rPr>
        <w:t>k dosavadnímu životu mladistvého lze důvodně očekávat, že už samotné projednání věci před soudem pro mládež postačí k jeho nápravě. Dále může soud pro mládež upustit od uložení trestního opatření, když se mladistvý dopustil činu z důvodu neznalosti právních předpisů, která je vzhledem k jeho věku, rozumové vyspělosti a prostředí, ve kterém žil, omluvitelná. Dalšími možnostmi upuštění od uložení trestního opatření jsou případy, kdy mladistvý spáchal provinění ve stavu vyvolaném duševní poruchou a soud pro mládež má za to, že ochranné léčení, které mladistvému zároveň ukládá, zajistí nápravu mladistvého lépe než trestní opatření.</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Pokud soud pro mládež rozhodne o podmíněném upuštění od uložení trestního opatření, stanoví zkušební dobu na jeden rok. Zároveň může mladistvému uložit </w:t>
      </w:r>
      <w:r w:rsidRPr="00D82C52">
        <w:rPr>
          <w:rFonts w:ascii="Times New Roman" w:hAnsi="Times New Roman"/>
          <w:i/>
          <w:sz w:val="24"/>
          <w:szCs w:val="24"/>
        </w:rPr>
        <w:lastRenderedPageBreak/>
        <w:t>ochranné opatření</w:t>
      </w:r>
      <w:r w:rsidRPr="00D82C52">
        <w:rPr>
          <w:rFonts w:ascii="Times New Roman" w:hAnsi="Times New Roman"/>
          <w:sz w:val="24"/>
          <w:szCs w:val="24"/>
        </w:rPr>
        <w:t xml:space="preserve"> nebo </w:t>
      </w:r>
      <w:r w:rsidRPr="00D82C52">
        <w:rPr>
          <w:rFonts w:ascii="Times New Roman" w:hAnsi="Times New Roman"/>
          <w:i/>
          <w:sz w:val="24"/>
          <w:szCs w:val="24"/>
        </w:rPr>
        <w:t>výchovné opatření</w:t>
      </w:r>
      <w:r w:rsidRPr="00D82C52">
        <w:rPr>
          <w:rFonts w:ascii="Times New Roman" w:hAnsi="Times New Roman"/>
          <w:sz w:val="24"/>
          <w:szCs w:val="24"/>
        </w:rPr>
        <w:t xml:space="preserve">, které směruje k tomu, aby vedl řádný život. Mladistvému je možné uložit tato výchovná opatření: </w:t>
      </w:r>
      <w:r w:rsidRPr="00D82C52">
        <w:rPr>
          <w:rFonts w:ascii="Times New Roman" w:hAnsi="Times New Roman"/>
          <w:i/>
          <w:sz w:val="24"/>
          <w:szCs w:val="24"/>
        </w:rPr>
        <w:t>dohled probačního úředníka</w:t>
      </w:r>
      <w:r w:rsidRPr="00D82C52">
        <w:rPr>
          <w:rFonts w:ascii="Times New Roman" w:hAnsi="Times New Roman"/>
          <w:sz w:val="24"/>
          <w:szCs w:val="24"/>
        </w:rPr>
        <w:t xml:space="preserve">, </w:t>
      </w:r>
      <w:r w:rsidRPr="00D82C52">
        <w:rPr>
          <w:rFonts w:ascii="Times New Roman" w:hAnsi="Times New Roman"/>
          <w:i/>
          <w:sz w:val="24"/>
          <w:szCs w:val="24"/>
        </w:rPr>
        <w:t>probační program</w:t>
      </w:r>
      <w:r w:rsidRPr="00D82C52">
        <w:rPr>
          <w:rFonts w:ascii="Times New Roman" w:hAnsi="Times New Roman"/>
          <w:sz w:val="24"/>
          <w:szCs w:val="24"/>
        </w:rPr>
        <w:t xml:space="preserve">, </w:t>
      </w:r>
      <w:r w:rsidRPr="00D82C52">
        <w:rPr>
          <w:rFonts w:ascii="Times New Roman" w:hAnsi="Times New Roman"/>
          <w:i/>
          <w:sz w:val="24"/>
          <w:szCs w:val="24"/>
        </w:rPr>
        <w:t>výchovné povinnosti</w:t>
      </w:r>
      <w:r w:rsidRPr="00D82C52">
        <w:rPr>
          <w:rFonts w:ascii="Times New Roman" w:hAnsi="Times New Roman"/>
          <w:sz w:val="24"/>
          <w:szCs w:val="24"/>
        </w:rPr>
        <w:t xml:space="preserve">, </w:t>
      </w:r>
      <w:r w:rsidRPr="00D82C52">
        <w:rPr>
          <w:rFonts w:ascii="Times New Roman" w:hAnsi="Times New Roman"/>
          <w:i/>
          <w:sz w:val="24"/>
          <w:szCs w:val="24"/>
        </w:rPr>
        <w:t>výchovná omezení</w:t>
      </w:r>
      <w:r w:rsidRPr="00D82C52">
        <w:rPr>
          <w:rFonts w:ascii="Times New Roman" w:hAnsi="Times New Roman"/>
          <w:sz w:val="24"/>
          <w:szCs w:val="24"/>
        </w:rPr>
        <w:t xml:space="preserve"> a </w:t>
      </w:r>
      <w:r w:rsidRPr="00D82C52">
        <w:rPr>
          <w:rFonts w:ascii="Times New Roman" w:hAnsi="Times New Roman"/>
          <w:i/>
          <w:sz w:val="24"/>
          <w:szCs w:val="24"/>
        </w:rPr>
        <w:t>napomenutí s výstrahou</w:t>
      </w:r>
      <w:r w:rsidRPr="00D82C52">
        <w:rPr>
          <w:rFonts w:ascii="Times New Roman" w:hAnsi="Times New Roman"/>
          <w:sz w:val="24"/>
          <w:szCs w:val="24"/>
        </w:rPr>
        <w:t>. Výchovné opatření je možné uložit mladistvému buď při upuštění od trestního opatření</w:t>
      </w:r>
      <w:r w:rsidR="00AC4454" w:rsidRPr="00D82C52">
        <w:rPr>
          <w:rFonts w:ascii="Times New Roman" w:hAnsi="Times New Roman"/>
          <w:sz w:val="24"/>
          <w:szCs w:val="24"/>
        </w:rPr>
        <w:t>,</w:t>
      </w:r>
      <w:r w:rsidRPr="00D82C52">
        <w:rPr>
          <w:rFonts w:ascii="Times New Roman" w:hAnsi="Times New Roman"/>
          <w:sz w:val="24"/>
          <w:szCs w:val="24"/>
        </w:rPr>
        <w:t xml:space="preserve"> nebo podmíněném upuštění od trestního opatření, dále je možné jej uložit i vedle uloženého ochranného nebo trestního opatření a také je možné výchovná opatření ukládat se souhlasem mladistvého, proti kterému se trestní řízení vede a to již v průběhu trestního řízení, ještě před rozhodnutím soudu pro mládež o</w:t>
      </w:r>
      <w:r w:rsidR="004F1132">
        <w:rPr>
          <w:rFonts w:ascii="Times New Roman" w:hAnsi="Times New Roman"/>
          <w:sz w:val="24"/>
          <w:szCs w:val="24"/>
        </w:rPr>
        <w:t> </w:t>
      </w:r>
      <w:r w:rsidRPr="00D82C52">
        <w:rPr>
          <w:rFonts w:ascii="Times New Roman" w:hAnsi="Times New Roman"/>
          <w:sz w:val="24"/>
          <w:szCs w:val="24"/>
        </w:rPr>
        <w:t>vině mladistvého. Výchovná opatření se ukládají nejdéle na dobu současně stanovené zkušební doby u podmíněného odsouzení nebo podmíněného odložení peněžitého opatření. Výchovná opatření může soud pro mládež a v přípravném řízení státní zástupce ukládat se souhlasem osoby, proti které se vede řízení, a to již v průběhu trestního řízení, nejdéle do jeho pravomocného skončení. Souhlas mladistvého je také nutný z důvodu presumpce neviny.</w:t>
      </w:r>
      <w:r w:rsidRPr="00D82C52">
        <w:rPr>
          <w:rStyle w:val="Znakapoznpodarou"/>
          <w:rFonts w:ascii="Times New Roman" w:hAnsi="Times New Roman"/>
          <w:sz w:val="24"/>
          <w:szCs w:val="24"/>
        </w:rPr>
        <w:footnoteReference w:id="96"/>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Ochran</w:t>
      </w:r>
      <w:r w:rsidR="00AC4454" w:rsidRPr="00D82C52">
        <w:rPr>
          <w:rFonts w:ascii="Times New Roman" w:hAnsi="Times New Roman"/>
          <w:sz w:val="24"/>
          <w:szCs w:val="24"/>
        </w:rPr>
        <w:t>ná opatření jsou upravena v ustanovení</w:t>
      </w:r>
      <w:r w:rsidRPr="00D82C52">
        <w:rPr>
          <w:rFonts w:ascii="Times New Roman" w:hAnsi="Times New Roman"/>
          <w:sz w:val="24"/>
          <w:szCs w:val="24"/>
        </w:rPr>
        <w:t xml:space="preserve"> § 21</w:t>
      </w:r>
      <w:r w:rsidR="00A5728B">
        <w:rPr>
          <w:rFonts w:ascii="Times New Roman" w:hAnsi="Times New Roman"/>
          <w:sz w:val="24"/>
          <w:szCs w:val="24"/>
        </w:rPr>
        <w:t xml:space="preserve"> </w:t>
      </w:r>
      <w:r w:rsidR="004F419A" w:rsidRPr="00D82C52">
        <w:rPr>
          <w:rFonts w:ascii="Times New Roman" w:hAnsi="Times New Roman"/>
          <w:sz w:val="24"/>
          <w:szCs w:val="24"/>
        </w:rPr>
        <w:t>až</w:t>
      </w:r>
      <w:r w:rsidR="00A5728B">
        <w:rPr>
          <w:rFonts w:ascii="Times New Roman" w:hAnsi="Times New Roman"/>
          <w:sz w:val="24"/>
          <w:szCs w:val="24"/>
        </w:rPr>
        <w:t xml:space="preserve"> </w:t>
      </w:r>
      <w:r w:rsidRPr="00D82C52">
        <w:rPr>
          <w:rFonts w:ascii="Times New Roman" w:hAnsi="Times New Roman"/>
          <w:sz w:val="24"/>
          <w:szCs w:val="24"/>
        </w:rPr>
        <w:t xml:space="preserve">23 zákona. Patří </w:t>
      </w:r>
      <w:r w:rsidR="00D05859" w:rsidRPr="00D82C52">
        <w:rPr>
          <w:rFonts w:ascii="Times New Roman" w:hAnsi="Times New Roman"/>
          <w:sz w:val="24"/>
          <w:szCs w:val="24"/>
        </w:rPr>
        <w:t>zde</w:t>
      </w:r>
      <w:r w:rsidR="00A5728B">
        <w:rPr>
          <w:rFonts w:ascii="Times New Roman" w:hAnsi="Times New Roman"/>
          <w:sz w:val="24"/>
          <w:szCs w:val="24"/>
        </w:rPr>
        <w:t xml:space="preserve"> </w:t>
      </w:r>
      <w:r w:rsidRPr="00D82C52">
        <w:rPr>
          <w:rFonts w:ascii="Times New Roman" w:hAnsi="Times New Roman"/>
          <w:i/>
          <w:sz w:val="24"/>
          <w:szCs w:val="24"/>
        </w:rPr>
        <w:t>ochranná výchova</w:t>
      </w:r>
      <w:r w:rsidRPr="00D82C52">
        <w:rPr>
          <w:rFonts w:ascii="Times New Roman" w:hAnsi="Times New Roman"/>
          <w:sz w:val="24"/>
          <w:szCs w:val="24"/>
        </w:rPr>
        <w:t xml:space="preserve">, </w:t>
      </w:r>
      <w:r w:rsidRPr="00D82C52">
        <w:rPr>
          <w:rFonts w:ascii="Times New Roman" w:hAnsi="Times New Roman"/>
          <w:i/>
          <w:sz w:val="24"/>
          <w:szCs w:val="24"/>
        </w:rPr>
        <w:t>ochranné léčení</w:t>
      </w:r>
      <w:r w:rsidRPr="00D82C52">
        <w:rPr>
          <w:rFonts w:ascii="Times New Roman" w:hAnsi="Times New Roman"/>
          <w:sz w:val="24"/>
          <w:szCs w:val="24"/>
        </w:rPr>
        <w:t xml:space="preserve"> a </w:t>
      </w:r>
      <w:r w:rsidRPr="00D82C52">
        <w:rPr>
          <w:rFonts w:ascii="Times New Roman" w:hAnsi="Times New Roman"/>
          <w:i/>
          <w:sz w:val="24"/>
          <w:szCs w:val="24"/>
        </w:rPr>
        <w:t>zabrání věci</w:t>
      </w:r>
      <w:r w:rsidRPr="00D82C52">
        <w:rPr>
          <w:rFonts w:ascii="Times New Roman" w:hAnsi="Times New Roman"/>
          <w:sz w:val="24"/>
          <w:szCs w:val="24"/>
        </w:rPr>
        <w:t xml:space="preserve">. Ochrannou výchovu je možné uložit pouze mladistvému nebo dítěti, které je mladší </w:t>
      </w:r>
      <w:r w:rsidR="00471CEC" w:rsidRPr="00D82C52">
        <w:rPr>
          <w:rFonts w:ascii="Times New Roman" w:hAnsi="Times New Roman"/>
          <w:sz w:val="24"/>
          <w:szCs w:val="24"/>
        </w:rPr>
        <w:t>patnácti</w:t>
      </w:r>
      <w:r w:rsidRPr="00D82C52">
        <w:rPr>
          <w:rFonts w:ascii="Times New Roman" w:hAnsi="Times New Roman"/>
          <w:sz w:val="24"/>
          <w:szCs w:val="24"/>
        </w:rPr>
        <w:t xml:space="preserve"> let. Ochranná výchova trvá do té doby, dokud to vyžaduje účel, nejdéle však do</w:t>
      </w:r>
      <w:r w:rsidR="00471CEC" w:rsidRPr="00D82C52">
        <w:rPr>
          <w:rFonts w:ascii="Times New Roman" w:hAnsi="Times New Roman"/>
          <w:sz w:val="24"/>
          <w:szCs w:val="24"/>
        </w:rPr>
        <w:t xml:space="preserve"> osmnácti</w:t>
      </w:r>
      <w:r w:rsidRPr="00D82C52">
        <w:rPr>
          <w:rFonts w:ascii="Times New Roman" w:hAnsi="Times New Roman"/>
          <w:sz w:val="24"/>
          <w:szCs w:val="24"/>
        </w:rPr>
        <w:t xml:space="preserve"> let mladistvého. Ochranná výchova může být kdykoliv za splnění podmínek, které jsou stanoveny v ustanovení § 23 odst. 1 zákona změněna v ústavní výchovu a naopak.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Trestní opatření jsou upravena v ustanoveních § 24 až 35 zákona. Mezi trestní opatření, která lze soudem pro mládež uložit mladistvému za spáchané provinění patří: </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becně prospěšné práce</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w:t>
      </w:r>
      <w:r w:rsidR="00887680" w:rsidRPr="00D82C52">
        <w:rPr>
          <w:rFonts w:ascii="Times New Roman" w:hAnsi="Times New Roman"/>
          <w:sz w:val="24"/>
          <w:szCs w:val="24"/>
        </w:rPr>
        <w:t>eněžité opatření</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w:t>
      </w:r>
      <w:r w:rsidR="00887680" w:rsidRPr="00D82C52">
        <w:rPr>
          <w:rFonts w:ascii="Times New Roman" w:hAnsi="Times New Roman"/>
          <w:sz w:val="24"/>
          <w:szCs w:val="24"/>
        </w:rPr>
        <w:t>eněžité opatření s podmíněným odkladem výkonu</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w:t>
      </w:r>
      <w:r w:rsidR="00887680" w:rsidRPr="00D82C52">
        <w:rPr>
          <w:rFonts w:ascii="Times New Roman" w:hAnsi="Times New Roman"/>
          <w:sz w:val="24"/>
          <w:szCs w:val="24"/>
        </w:rPr>
        <w:t>ropadnutí věci</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z</w:t>
      </w:r>
      <w:r w:rsidR="00887680" w:rsidRPr="00D82C52">
        <w:rPr>
          <w:rFonts w:ascii="Times New Roman" w:hAnsi="Times New Roman"/>
          <w:sz w:val="24"/>
          <w:szCs w:val="24"/>
        </w:rPr>
        <w:t>ákaz činnosti</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v</w:t>
      </w:r>
      <w:r w:rsidR="00887680" w:rsidRPr="00D82C52">
        <w:rPr>
          <w:rFonts w:ascii="Times New Roman" w:hAnsi="Times New Roman"/>
          <w:sz w:val="24"/>
          <w:szCs w:val="24"/>
        </w:rPr>
        <w:t>yhoštění</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dnětí svobody podmíněně odložení na zkušební dobu</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dnětí svobody podmíněně odložené na zkušební dobu s</w:t>
      </w:r>
      <w:r w:rsidRPr="00D82C52">
        <w:rPr>
          <w:rFonts w:ascii="Times New Roman" w:hAnsi="Times New Roman"/>
          <w:sz w:val="24"/>
          <w:szCs w:val="24"/>
        </w:rPr>
        <w:t> </w:t>
      </w:r>
      <w:r w:rsidR="00887680" w:rsidRPr="00D82C52">
        <w:rPr>
          <w:rFonts w:ascii="Times New Roman" w:hAnsi="Times New Roman"/>
          <w:sz w:val="24"/>
          <w:szCs w:val="24"/>
        </w:rPr>
        <w:t>dohledem</w:t>
      </w:r>
      <w:r w:rsidRPr="00D82C52">
        <w:rPr>
          <w:rFonts w:ascii="Times New Roman" w:hAnsi="Times New Roman"/>
          <w:sz w:val="24"/>
          <w:szCs w:val="24"/>
        </w:rPr>
        <w:t>,</w:t>
      </w:r>
    </w:p>
    <w:p w:rsidR="00887680" w:rsidRPr="00D82C52" w:rsidRDefault="00471CEC" w:rsidP="00C60E60">
      <w:pPr>
        <w:pStyle w:val="Odstavecseseznamem"/>
        <w:numPr>
          <w:ilvl w:val="0"/>
          <w:numId w:val="11"/>
        </w:numPr>
        <w:spacing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dnětí svobody nepodmíněné.</w:t>
      </w:r>
    </w:p>
    <w:p w:rsidR="00887680" w:rsidRPr="00D82C52" w:rsidRDefault="00887680" w:rsidP="00C60E60">
      <w:pPr>
        <w:pStyle w:val="Nadpis2"/>
        <w:ind w:firstLine="567"/>
        <w:rPr>
          <w:rFonts w:ascii="Times New Roman" w:hAnsi="Times New Roman"/>
          <w:sz w:val="30"/>
          <w:szCs w:val="30"/>
        </w:rPr>
      </w:pPr>
      <w:bookmarkStart w:id="33" w:name="_Toc320043961"/>
      <w:r w:rsidRPr="00D82C52">
        <w:rPr>
          <w:rFonts w:ascii="Times New Roman" w:hAnsi="Times New Roman"/>
          <w:sz w:val="30"/>
          <w:szCs w:val="30"/>
        </w:rPr>
        <w:lastRenderedPageBreak/>
        <w:t xml:space="preserve">4.5 Řízení ve věcech dětí mladších </w:t>
      </w:r>
      <w:r w:rsidR="00612089" w:rsidRPr="00D82C52">
        <w:rPr>
          <w:rFonts w:ascii="Times New Roman" w:hAnsi="Times New Roman"/>
          <w:sz w:val="30"/>
          <w:szCs w:val="30"/>
        </w:rPr>
        <w:t>patnácti</w:t>
      </w:r>
      <w:r w:rsidRPr="00D82C52">
        <w:rPr>
          <w:rFonts w:ascii="Times New Roman" w:hAnsi="Times New Roman"/>
          <w:sz w:val="30"/>
          <w:szCs w:val="30"/>
        </w:rPr>
        <w:t xml:space="preserve"> let</w:t>
      </w:r>
      <w:bookmarkEnd w:id="33"/>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Děti mladší </w:t>
      </w:r>
      <w:r w:rsidR="00471CEC" w:rsidRPr="00D82C52">
        <w:rPr>
          <w:rFonts w:ascii="Times New Roman" w:hAnsi="Times New Roman"/>
          <w:sz w:val="24"/>
          <w:szCs w:val="24"/>
        </w:rPr>
        <w:t>patnácti</w:t>
      </w:r>
      <w:r w:rsidRPr="00D82C52">
        <w:rPr>
          <w:rFonts w:ascii="Times New Roman" w:hAnsi="Times New Roman"/>
          <w:sz w:val="24"/>
          <w:szCs w:val="24"/>
        </w:rPr>
        <w:t xml:space="preserve"> let nejsou trestně odpovědné. Z toho důvodu postupuje soud pro mládež v řízení proti těmto dětem, které se měly dopustit činu jinak trestného, podle zvláštních právních předpisů upravujících občanské soudní řízení. Jde o řízení nesporné, které je možné zahájit i bez návrhu. Dítěti, které je mladší </w:t>
      </w:r>
      <w:r w:rsidR="00471CEC" w:rsidRPr="00D82C52">
        <w:rPr>
          <w:rFonts w:ascii="Times New Roman" w:hAnsi="Times New Roman"/>
          <w:sz w:val="24"/>
          <w:szCs w:val="24"/>
        </w:rPr>
        <w:t>patnácti</w:t>
      </w:r>
      <w:r w:rsidRPr="00D82C52">
        <w:rPr>
          <w:rFonts w:ascii="Times New Roman" w:hAnsi="Times New Roman"/>
          <w:sz w:val="24"/>
          <w:szCs w:val="24"/>
        </w:rPr>
        <w:t xml:space="preserve"> let a které se dopustilo činu jinak trestného, může soud pro mládež uložit tato opatření: </w:t>
      </w:r>
    </w:p>
    <w:p w:rsidR="00887680" w:rsidRPr="00D82C52" w:rsidRDefault="00612089" w:rsidP="00C60E60">
      <w:pPr>
        <w:pStyle w:val="Odstavecseseznamem"/>
        <w:numPr>
          <w:ilvl w:val="0"/>
          <w:numId w:val="12"/>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d</w:t>
      </w:r>
      <w:r w:rsidR="00887680" w:rsidRPr="00D82C52">
        <w:rPr>
          <w:rFonts w:ascii="Times New Roman" w:hAnsi="Times New Roman"/>
          <w:sz w:val="24"/>
          <w:szCs w:val="24"/>
        </w:rPr>
        <w:t>ohled probačního úředníka</w:t>
      </w:r>
      <w:r w:rsidRPr="00D82C52">
        <w:rPr>
          <w:rFonts w:ascii="Times New Roman" w:hAnsi="Times New Roman"/>
          <w:sz w:val="24"/>
          <w:szCs w:val="24"/>
        </w:rPr>
        <w:t>,</w:t>
      </w:r>
    </w:p>
    <w:p w:rsidR="00887680" w:rsidRPr="00D82C52" w:rsidRDefault="00612089" w:rsidP="00C60E60">
      <w:pPr>
        <w:pStyle w:val="Odstavecseseznamem"/>
        <w:numPr>
          <w:ilvl w:val="0"/>
          <w:numId w:val="12"/>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z</w:t>
      </w:r>
      <w:r w:rsidR="00887680" w:rsidRPr="00D82C52">
        <w:rPr>
          <w:rFonts w:ascii="Times New Roman" w:hAnsi="Times New Roman"/>
          <w:sz w:val="24"/>
          <w:szCs w:val="24"/>
        </w:rPr>
        <w:t xml:space="preserve">ařazení terapeutického, psychologického nebo jiného vhodného výchovného programu ve středisku výchovné péče, </w:t>
      </w:r>
    </w:p>
    <w:p w:rsidR="00887680" w:rsidRPr="00D82C52" w:rsidRDefault="00887680" w:rsidP="00C60E60">
      <w:pPr>
        <w:pStyle w:val="Odstavecseseznamem"/>
        <w:numPr>
          <w:ilvl w:val="0"/>
          <w:numId w:val="12"/>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ochrannou výchovu.</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Obligatorně se ochranná výchova uloží dítěti, které spáchalo čin, za který trestní zákon ve zvláštní části dovoluje uložit výjimečný trest, a které v době spáchání dovršilo </w:t>
      </w:r>
      <w:r w:rsidR="00612089" w:rsidRPr="00D82C52">
        <w:rPr>
          <w:rFonts w:ascii="Times New Roman" w:hAnsi="Times New Roman"/>
          <w:sz w:val="24"/>
          <w:szCs w:val="24"/>
        </w:rPr>
        <w:t>dvanáct</w:t>
      </w:r>
      <w:r w:rsidRPr="00D82C52">
        <w:rPr>
          <w:rFonts w:ascii="Times New Roman" w:hAnsi="Times New Roman"/>
          <w:sz w:val="24"/>
          <w:szCs w:val="24"/>
        </w:rPr>
        <w:t xml:space="preserve"> let a nepřekročilo </w:t>
      </w:r>
      <w:r w:rsidR="00612089" w:rsidRPr="00D82C52">
        <w:rPr>
          <w:rFonts w:ascii="Times New Roman" w:hAnsi="Times New Roman"/>
          <w:sz w:val="24"/>
          <w:szCs w:val="24"/>
        </w:rPr>
        <w:t>patnáct</w:t>
      </w:r>
      <w:r w:rsidRPr="00D82C52">
        <w:rPr>
          <w:rFonts w:ascii="Times New Roman" w:hAnsi="Times New Roman"/>
          <w:sz w:val="24"/>
          <w:szCs w:val="24"/>
        </w:rPr>
        <w:t xml:space="preserve"> let. Fakultativně je možné uložit ochrannou výchovu dítěti mladšímu </w:t>
      </w:r>
      <w:r w:rsidR="00612089" w:rsidRPr="00D82C52">
        <w:rPr>
          <w:rFonts w:ascii="Times New Roman" w:hAnsi="Times New Roman"/>
          <w:sz w:val="24"/>
          <w:szCs w:val="24"/>
        </w:rPr>
        <w:t>patnáct</w:t>
      </w:r>
      <w:r w:rsidRPr="00D82C52">
        <w:rPr>
          <w:rFonts w:ascii="Times New Roman" w:hAnsi="Times New Roman"/>
          <w:sz w:val="24"/>
          <w:szCs w:val="24"/>
        </w:rPr>
        <w:t xml:space="preserve"> let tehdy, jestliže její uložení odůvodňuje povaha spáchaného činu jinak trestného a</w:t>
      </w:r>
      <w:r w:rsidR="0045679C" w:rsidRPr="00D82C52">
        <w:rPr>
          <w:rFonts w:ascii="Times New Roman" w:hAnsi="Times New Roman"/>
          <w:sz w:val="24"/>
          <w:szCs w:val="24"/>
        </w:rPr>
        <w:t> </w:t>
      </w:r>
      <w:r w:rsidRPr="00D82C52">
        <w:rPr>
          <w:rFonts w:ascii="Times New Roman" w:hAnsi="Times New Roman"/>
          <w:sz w:val="24"/>
          <w:szCs w:val="24"/>
        </w:rPr>
        <w:t>je-li to nezbytně nutné k zajištění jeho řádné výchovy.</w:t>
      </w:r>
      <w:r w:rsidRPr="00D82C52">
        <w:rPr>
          <w:rStyle w:val="Znakapoznpodarou"/>
          <w:rFonts w:ascii="Times New Roman" w:hAnsi="Times New Roman"/>
          <w:sz w:val="24"/>
          <w:szCs w:val="24"/>
        </w:rPr>
        <w:footnoteReference w:id="97"/>
      </w:r>
    </w:p>
    <w:p w:rsidR="00451DAE" w:rsidRDefault="00451DA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Default="0086304E" w:rsidP="00C60E60">
      <w:pPr>
        <w:spacing w:after="0" w:line="360" w:lineRule="auto"/>
        <w:ind w:firstLine="567"/>
        <w:jc w:val="both"/>
        <w:rPr>
          <w:rFonts w:ascii="Times New Roman" w:hAnsi="Times New Roman"/>
          <w:sz w:val="24"/>
          <w:szCs w:val="24"/>
        </w:rPr>
      </w:pPr>
    </w:p>
    <w:p w:rsidR="0086304E" w:rsidRPr="00D82C52" w:rsidRDefault="0086304E" w:rsidP="00C60E60">
      <w:pPr>
        <w:spacing w:after="0" w:line="360" w:lineRule="auto"/>
        <w:ind w:firstLine="567"/>
        <w:jc w:val="both"/>
        <w:rPr>
          <w:rFonts w:ascii="Times New Roman" w:hAnsi="Times New Roman"/>
          <w:sz w:val="24"/>
          <w:szCs w:val="24"/>
        </w:rPr>
      </w:pPr>
    </w:p>
    <w:p w:rsidR="00451DAE" w:rsidRPr="00D82C52" w:rsidRDefault="00451DAE" w:rsidP="00C60E60">
      <w:pPr>
        <w:spacing w:after="0" w:line="360" w:lineRule="auto"/>
        <w:ind w:firstLine="567"/>
        <w:jc w:val="both"/>
        <w:rPr>
          <w:rFonts w:ascii="Times New Roman" w:hAnsi="Times New Roman"/>
          <w:sz w:val="24"/>
          <w:szCs w:val="24"/>
        </w:rPr>
      </w:pPr>
    </w:p>
    <w:p w:rsidR="00451DAE" w:rsidRPr="00D82C52" w:rsidRDefault="00451DAE" w:rsidP="00C60E60">
      <w:pPr>
        <w:spacing w:after="0" w:line="360" w:lineRule="auto"/>
        <w:ind w:firstLine="567"/>
        <w:jc w:val="both"/>
        <w:rPr>
          <w:rFonts w:ascii="Times New Roman" w:hAnsi="Times New Roman"/>
          <w:sz w:val="24"/>
          <w:szCs w:val="24"/>
        </w:rPr>
      </w:pPr>
    </w:p>
    <w:p w:rsidR="0045679C" w:rsidRPr="00D82C52" w:rsidRDefault="0045679C" w:rsidP="00C60E60">
      <w:pPr>
        <w:pStyle w:val="Nadpis1"/>
        <w:numPr>
          <w:ilvl w:val="0"/>
          <w:numId w:val="0"/>
        </w:numPr>
        <w:rPr>
          <w:rFonts w:ascii="Times New Roman" w:hAnsi="Times New Roman"/>
          <w:caps/>
          <w:sz w:val="32"/>
          <w:szCs w:val="32"/>
        </w:rPr>
      </w:pPr>
      <w:bookmarkStart w:id="34" w:name="_Toc320043962"/>
      <w:r w:rsidRPr="00D82C52">
        <w:rPr>
          <w:rFonts w:ascii="Times New Roman" w:hAnsi="Times New Roman"/>
          <w:caps/>
          <w:sz w:val="32"/>
          <w:szCs w:val="32"/>
        </w:rPr>
        <w:lastRenderedPageBreak/>
        <w:t>5 Prevence kriminality mládeže</w:t>
      </w:r>
      <w:bookmarkEnd w:id="34"/>
    </w:p>
    <w:p w:rsidR="00887680" w:rsidRPr="00D82C52" w:rsidRDefault="00887680" w:rsidP="00C60E60">
      <w:pPr>
        <w:spacing w:line="360" w:lineRule="auto"/>
        <w:ind w:firstLine="567"/>
        <w:jc w:val="both"/>
        <w:rPr>
          <w:rFonts w:ascii="Times New Roman" w:hAnsi="Times New Roman"/>
          <w:b/>
          <w:sz w:val="24"/>
          <w:szCs w:val="24"/>
        </w:rPr>
      </w:pPr>
      <w:r w:rsidRPr="00D82C52">
        <w:rPr>
          <w:rFonts w:ascii="Times New Roman" w:hAnsi="Times New Roman"/>
          <w:sz w:val="24"/>
          <w:szCs w:val="24"/>
        </w:rPr>
        <w:t>Celá naše společnost věnuje pozornost výchově mládeže. V souvislosti s výchovou mladé generace soustřeďuje pozornost samozřejmě i na otázky, které se týkají ochrany mládeže před negativními jevy. Právní výchova zde vystupuje jako významný prostředek formování právního vědomí mladého člověka, ale i jako nástroj předcházení trestné a jiné protispolečenské činnosti. Prevence protispolečenských trestných činů spáchaných mládeží zahrnuje celou řadu metod, forem a prostředků preventivního působení a celý tento systém tvoří důležitou součást prevence kriminality. A právě v této souvislosti je potřeba si uvědomit, že náročné úkoly v oblasti prevence kriminality mládeže jsou nejenom před orgány činnými v trestním řízení, tedy policií, státním zastupitelstvím a soudem, ale bez výjimky před všemi složkami naší společnosti, před každým občanem.</w:t>
      </w:r>
      <w:r w:rsidRPr="00D82C52">
        <w:rPr>
          <w:rStyle w:val="Znakapoznpodarou"/>
          <w:rFonts w:ascii="Times New Roman" w:hAnsi="Times New Roman"/>
          <w:sz w:val="24"/>
          <w:szCs w:val="24"/>
        </w:rPr>
        <w:footnoteReference w:id="98"/>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Skutečnost, že prevence je hlavím směrem předcházení kriminalitě, platí nejenom obecně, ale stejně tak i ve vztahu k mladým lidem.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Je nutné odlišovat různé úrovně boje s kriminalitou mládeže, např.:</w:t>
      </w:r>
    </w:p>
    <w:p w:rsidR="00887680" w:rsidRPr="00D82C52" w:rsidRDefault="00112A1E" w:rsidP="00C60E60">
      <w:pPr>
        <w:pStyle w:val="Odstavecseseznamem"/>
        <w:numPr>
          <w:ilvl w:val="0"/>
          <w:numId w:val="1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patřen</w:t>
      </w:r>
      <w:r w:rsidR="00DE3F8D" w:rsidRPr="00D82C52">
        <w:rPr>
          <w:rFonts w:ascii="Times New Roman" w:hAnsi="Times New Roman"/>
          <w:sz w:val="24"/>
          <w:szCs w:val="24"/>
        </w:rPr>
        <w:t xml:space="preserve">í, která směřují ke zvyšování </w:t>
      </w:r>
      <w:r w:rsidR="00887680" w:rsidRPr="00D82C52">
        <w:rPr>
          <w:rFonts w:ascii="Times New Roman" w:hAnsi="Times New Roman"/>
          <w:sz w:val="24"/>
          <w:szCs w:val="24"/>
        </w:rPr>
        <w:t>materiální a kulturní úrovně občanů, která jsou nutným předpokladem opatření bezprostředně směřujících k boji s kriminalitou mládeže</w:t>
      </w:r>
      <w:r w:rsidRPr="00D82C52">
        <w:rPr>
          <w:rFonts w:ascii="Times New Roman" w:hAnsi="Times New Roman"/>
          <w:sz w:val="24"/>
          <w:szCs w:val="24"/>
        </w:rPr>
        <w:t>,</w:t>
      </w:r>
    </w:p>
    <w:p w:rsidR="00887680" w:rsidRPr="00D82C52" w:rsidRDefault="00112A1E" w:rsidP="00C60E60">
      <w:pPr>
        <w:pStyle w:val="Odstavecseseznamem"/>
        <w:numPr>
          <w:ilvl w:val="0"/>
          <w:numId w:val="1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patření sociálního charakteru sledující zejména zdokonalení výchovné činnosti mezi mládeží</w:t>
      </w:r>
      <w:r w:rsidRPr="00D82C52">
        <w:rPr>
          <w:rFonts w:ascii="Times New Roman" w:hAnsi="Times New Roman"/>
          <w:sz w:val="24"/>
          <w:szCs w:val="24"/>
        </w:rPr>
        <w:t>,</w:t>
      </w:r>
    </w:p>
    <w:p w:rsidR="00887680" w:rsidRPr="00D82C52" w:rsidRDefault="00112A1E" w:rsidP="00C60E60">
      <w:pPr>
        <w:pStyle w:val="Odstavecseseznamem"/>
        <w:numPr>
          <w:ilvl w:val="0"/>
          <w:numId w:val="1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patření, která jsou zaměřená na odstranění podmínek, které napomáhají spáchání trestného činu a existují nezávisle na formování osobnosti konkrétních mladých lidí</w:t>
      </w:r>
      <w:r w:rsidRPr="00D82C52">
        <w:rPr>
          <w:rFonts w:ascii="Times New Roman" w:hAnsi="Times New Roman"/>
          <w:sz w:val="24"/>
          <w:szCs w:val="24"/>
        </w:rPr>
        <w:t>,</w:t>
      </w:r>
    </w:p>
    <w:p w:rsidR="00887680" w:rsidRPr="00D82C52" w:rsidRDefault="00112A1E" w:rsidP="00C60E60">
      <w:pPr>
        <w:pStyle w:val="Odstavecseseznamem"/>
        <w:numPr>
          <w:ilvl w:val="0"/>
          <w:numId w:val="1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patření, která jsou určená k zabránění přechodu konkrétních mladých lidí na delikventní dráhu</w:t>
      </w:r>
      <w:r w:rsidRPr="00D82C52">
        <w:rPr>
          <w:rFonts w:ascii="Times New Roman" w:hAnsi="Times New Roman"/>
          <w:sz w:val="24"/>
          <w:szCs w:val="24"/>
        </w:rPr>
        <w:t>,</w:t>
      </w:r>
    </w:p>
    <w:p w:rsidR="00887680" w:rsidRPr="00D82C52" w:rsidRDefault="00112A1E" w:rsidP="00C60E60">
      <w:pPr>
        <w:pStyle w:val="Odstavecseseznamem"/>
        <w:numPr>
          <w:ilvl w:val="0"/>
          <w:numId w:val="1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w:t>
      </w:r>
      <w:r w:rsidR="00887680" w:rsidRPr="00D82C52">
        <w:rPr>
          <w:rFonts w:ascii="Times New Roman" w:hAnsi="Times New Roman"/>
          <w:sz w:val="24"/>
          <w:szCs w:val="24"/>
        </w:rPr>
        <w:t>patření k odstranění podmínek, které umožňují páchání konkrétních trestných činů.</w:t>
      </w:r>
      <w:r w:rsidR="00887680" w:rsidRPr="00D82C52">
        <w:rPr>
          <w:rStyle w:val="Znakapoznpodarou"/>
          <w:rFonts w:ascii="Times New Roman" w:hAnsi="Times New Roman"/>
          <w:sz w:val="24"/>
          <w:szCs w:val="24"/>
        </w:rPr>
        <w:footnoteReference w:id="99"/>
      </w:r>
    </w:p>
    <w:p w:rsidR="006B316B" w:rsidRDefault="006B316B" w:rsidP="00C60E60">
      <w:pPr>
        <w:spacing w:after="0" w:line="360" w:lineRule="auto"/>
        <w:ind w:firstLine="567"/>
        <w:jc w:val="both"/>
        <w:rPr>
          <w:rFonts w:ascii="Times New Roman" w:hAnsi="Times New Roman"/>
          <w:sz w:val="24"/>
          <w:szCs w:val="24"/>
        </w:rPr>
      </w:pPr>
    </w:p>
    <w:p w:rsidR="006B316B" w:rsidRDefault="006B316B" w:rsidP="00C60E60">
      <w:pPr>
        <w:spacing w:after="0" w:line="360" w:lineRule="auto"/>
        <w:ind w:firstLine="567"/>
        <w:jc w:val="both"/>
        <w:rPr>
          <w:rFonts w:ascii="Times New Roman" w:hAnsi="Times New Roman"/>
          <w:sz w:val="24"/>
          <w:szCs w:val="24"/>
        </w:rPr>
      </w:pPr>
    </w:p>
    <w:p w:rsidR="006B316B" w:rsidRDefault="006B316B" w:rsidP="006B316B">
      <w:pPr>
        <w:spacing w:after="0" w:line="360" w:lineRule="auto"/>
        <w:jc w:val="both"/>
        <w:rPr>
          <w:rFonts w:ascii="Times New Roman" w:hAnsi="Times New Roman"/>
          <w:sz w:val="24"/>
          <w:szCs w:val="24"/>
        </w:rPr>
      </w:pPr>
    </w:p>
    <w:p w:rsidR="00887680" w:rsidRPr="006B316B" w:rsidRDefault="00B43D26" w:rsidP="006B316B">
      <w:pPr>
        <w:spacing w:after="0" w:line="360" w:lineRule="auto"/>
        <w:jc w:val="both"/>
        <w:rPr>
          <w:rFonts w:ascii="Times New Roman" w:hAnsi="Times New Roman"/>
          <w:b/>
          <w:sz w:val="24"/>
          <w:szCs w:val="24"/>
          <w:u w:val="single"/>
        </w:rPr>
      </w:pPr>
      <w:r w:rsidRPr="006B316B">
        <w:rPr>
          <w:rFonts w:ascii="Times New Roman" w:hAnsi="Times New Roman"/>
          <w:b/>
          <w:sz w:val="24"/>
          <w:szCs w:val="24"/>
          <w:u w:val="single"/>
        </w:rPr>
        <w:lastRenderedPageBreak/>
        <w:t>S</w:t>
      </w:r>
      <w:r w:rsidR="00887680" w:rsidRPr="006B316B">
        <w:rPr>
          <w:rFonts w:ascii="Times New Roman" w:hAnsi="Times New Roman"/>
          <w:b/>
          <w:sz w:val="24"/>
          <w:szCs w:val="24"/>
          <w:u w:val="single"/>
        </w:rPr>
        <w:t>ystém prevence kriminality mládeže je třeba budovat v těchto oblastech:</w:t>
      </w:r>
    </w:p>
    <w:p w:rsidR="00887680" w:rsidRPr="00D82C52" w:rsidRDefault="00887680" w:rsidP="00C60E60">
      <w:pPr>
        <w:pStyle w:val="Odstavecseseznamem"/>
        <w:numPr>
          <w:ilvl w:val="0"/>
          <w:numId w:val="4"/>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Odstraňování poruch v rodinné výchově</w:t>
      </w:r>
      <w:r w:rsidR="00DB72C9" w:rsidRPr="00D82C52">
        <w:rPr>
          <w:rFonts w:ascii="Times New Roman" w:hAnsi="Times New Roman"/>
          <w:sz w:val="24"/>
          <w:szCs w:val="24"/>
        </w:rPr>
        <w:t>.</w:t>
      </w:r>
    </w:p>
    <w:p w:rsidR="00887680" w:rsidRPr="00D82C52" w:rsidRDefault="00887680" w:rsidP="00C60E60">
      <w:pPr>
        <w:pStyle w:val="Odstavecseseznamem"/>
        <w:numPr>
          <w:ilvl w:val="0"/>
          <w:numId w:val="4"/>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Odstraňování poruch v oblasti školní výchovy</w:t>
      </w:r>
      <w:r w:rsidR="00DB72C9" w:rsidRPr="00D82C52">
        <w:rPr>
          <w:rFonts w:ascii="Times New Roman" w:hAnsi="Times New Roman"/>
          <w:sz w:val="24"/>
          <w:szCs w:val="24"/>
        </w:rPr>
        <w:t>.</w:t>
      </w:r>
    </w:p>
    <w:p w:rsidR="00887680" w:rsidRPr="00D82C52" w:rsidRDefault="00887680" w:rsidP="00C60E60">
      <w:pPr>
        <w:pStyle w:val="Odstavecseseznamem"/>
        <w:numPr>
          <w:ilvl w:val="0"/>
          <w:numId w:val="4"/>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Odstraňování nedostatků v profesionální přípravě</w:t>
      </w:r>
      <w:r w:rsidR="00DB72C9" w:rsidRPr="00D82C52">
        <w:rPr>
          <w:rFonts w:ascii="Times New Roman" w:hAnsi="Times New Roman"/>
          <w:sz w:val="24"/>
          <w:szCs w:val="24"/>
        </w:rPr>
        <w:t>.</w:t>
      </w:r>
    </w:p>
    <w:p w:rsidR="00887680" w:rsidRPr="00D82C52" w:rsidRDefault="00887680" w:rsidP="00C60E60">
      <w:pPr>
        <w:pStyle w:val="Odstavecseseznamem"/>
        <w:numPr>
          <w:ilvl w:val="0"/>
          <w:numId w:val="4"/>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Organizace volného času mládeže</w:t>
      </w:r>
      <w:r w:rsidR="00DB72C9" w:rsidRPr="00D82C52">
        <w:rPr>
          <w:rFonts w:ascii="Times New Roman" w:hAnsi="Times New Roman"/>
          <w:sz w:val="24"/>
          <w:szCs w:val="24"/>
        </w:rPr>
        <w:t>.</w:t>
      </w:r>
    </w:p>
    <w:p w:rsidR="00887680" w:rsidRPr="00D82C52" w:rsidRDefault="00887680" w:rsidP="00C60E60">
      <w:pPr>
        <w:pStyle w:val="Odstavecseseznamem"/>
        <w:numPr>
          <w:ilvl w:val="0"/>
          <w:numId w:val="4"/>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Pomoc dětem a mladistvým, kteří žijí ve špatných životních podmínkách</w:t>
      </w:r>
      <w:r w:rsidR="00DB72C9" w:rsidRPr="00D82C52">
        <w:rPr>
          <w:rFonts w:ascii="Times New Roman" w:hAnsi="Times New Roman"/>
          <w:sz w:val="24"/>
          <w:szCs w:val="24"/>
        </w:rPr>
        <w:t>.</w:t>
      </w:r>
    </w:p>
    <w:p w:rsidR="00887680" w:rsidRPr="00D82C52" w:rsidRDefault="00887680" w:rsidP="00C60E60">
      <w:pPr>
        <w:pStyle w:val="Odstavecseseznamem"/>
        <w:numPr>
          <w:ilvl w:val="0"/>
          <w:numId w:val="4"/>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Zvyšování efektivnosti práce OČTŘ a dalších organizací, které se zabývají bojem s kriminalitou a dalšími protispolečenskými jednáními dětí a</w:t>
      </w:r>
      <w:r w:rsidR="0045679C" w:rsidRPr="00D82C52">
        <w:rPr>
          <w:rFonts w:ascii="Times New Roman" w:hAnsi="Times New Roman"/>
          <w:sz w:val="24"/>
          <w:szCs w:val="24"/>
        </w:rPr>
        <w:t> </w:t>
      </w:r>
      <w:r w:rsidRPr="00D82C52">
        <w:rPr>
          <w:rFonts w:ascii="Times New Roman" w:hAnsi="Times New Roman"/>
          <w:sz w:val="24"/>
          <w:szCs w:val="24"/>
        </w:rPr>
        <w:t>mladistvých.</w:t>
      </w:r>
      <w:r w:rsidRPr="00D82C52">
        <w:rPr>
          <w:rStyle w:val="Znakapoznpodarou"/>
          <w:rFonts w:ascii="Times New Roman" w:hAnsi="Times New Roman"/>
          <w:sz w:val="24"/>
          <w:szCs w:val="24"/>
        </w:rPr>
        <w:footnoteReference w:id="100"/>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Myšlenka o ovlivnění kriminálního jednání nebo se zdržení takového jednání vzbuzením strachu je trestněprávní teorií a je rozlišována tzv. prevenci generální, speciální a</w:t>
      </w:r>
      <w:r w:rsidR="0045679C" w:rsidRPr="00D82C52">
        <w:rPr>
          <w:rFonts w:ascii="Times New Roman" w:hAnsi="Times New Roman"/>
          <w:sz w:val="24"/>
          <w:szCs w:val="24"/>
        </w:rPr>
        <w:t> </w:t>
      </w:r>
      <w:r w:rsidRPr="00D82C52">
        <w:rPr>
          <w:rFonts w:ascii="Times New Roman" w:hAnsi="Times New Roman"/>
          <w:sz w:val="24"/>
          <w:szCs w:val="24"/>
        </w:rPr>
        <w:t xml:space="preserve">individuální.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Co se týká </w:t>
      </w:r>
      <w:r w:rsidRPr="00D82C52">
        <w:rPr>
          <w:rFonts w:ascii="Times New Roman" w:hAnsi="Times New Roman"/>
          <w:i/>
          <w:sz w:val="24"/>
          <w:szCs w:val="24"/>
        </w:rPr>
        <w:t>generální prevence</w:t>
      </w:r>
      <w:r w:rsidRPr="00D82C52">
        <w:rPr>
          <w:rFonts w:ascii="Times New Roman" w:hAnsi="Times New Roman"/>
          <w:sz w:val="24"/>
          <w:szCs w:val="24"/>
        </w:rPr>
        <w:t xml:space="preserve">, je zde spoléháno na odstrašující účinek hrozby trestu, které jsou uvedeny v trestním zákoně. </w:t>
      </w:r>
      <w:r w:rsidRPr="00D82C52">
        <w:rPr>
          <w:rFonts w:ascii="Times New Roman" w:hAnsi="Times New Roman"/>
          <w:i/>
          <w:sz w:val="24"/>
          <w:szCs w:val="24"/>
        </w:rPr>
        <w:t>Speciální prevence</w:t>
      </w:r>
      <w:r w:rsidRPr="00D82C52">
        <w:rPr>
          <w:rFonts w:ascii="Times New Roman" w:hAnsi="Times New Roman"/>
          <w:sz w:val="24"/>
          <w:szCs w:val="24"/>
        </w:rPr>
        <w:t xml:space="preserve"> spoléhá na to, že trest, který je uložený podle </w:t>
      </w:r>
      <w:r w:rsidR="00B43D26" w:rsidRPr="00D82C52">
        <w:rPr>
          <w:rFonts w:ascii="Times New Roman" w:hAnsi="Times New Roman"/>
          <w:sz w:val="24"/>
          <w:szCs w:val="24"/>
        </w:rPr>
        <w:t xml:space="preserve">trestního </w:t>
      </w:r>
      <w:r w:rsidRPr="00D82C52">
        <w:rPr>
          <w:rFonts w:ascii="Times New Roman" w:hAnsi="Times New Roman"/>
          <w:sz w:val="24"/>
          <w:szCs w:val="24"/>
        </w:rPr>
        <w:t xml:space="preserve">zákona již usvědčeným a následně odsouzeným pachatelům, bude výstrahou i pro ostatní, které by napadlo dopustit se podobného deliktu. A </w:t>
      </w:r>
      <w:r w:rsidRPr="00D82C52">
        <w:rPr>
          <w:rFonts w:ascii="Times New Roman" w:hAnsi="Times New Roman"/>
          <w:i/>
          <w:sz w:val="24"/>
          <w:szCs w:val="24"/>
        </w:rPr>
        <w:t>individuální prevence</w:t>
      </w:r>
      <w:r w:rsidRPr="00D82C52">
        <w:rPr>
          <w:rFonts w:ascii="Times New Roman" w:hAnsi="Times New Roman"/>
          <w:sz w:val="24"/>
          <w:szCs w:val="24"/>
        </w:rPr>
        <w:t xml:space="preserve"> předpokládá, že v průběhu výkonu trestu bude pachatel převychován a že se již trestné činnosti nedopustí.</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Od 1.1.2001 je v České republice účinný zákon o Probační a mediační službě. Jde o</w:t>
      </w:r>
      <w:r w:rsidR="0045679C" w:rsidRPr="00D82C52">
        <w:rPr>
          <w:rFonts w:ascii="Times New Roman" w:hAnsi="Times New Roman"/>
          <w:sz w:val="24"/>
          <w:szCs w:val="24"/>
        </w:rPr>
        <w:t> </w:t>
      </w:r>
      <w:r w:rsidRPr="00D82C52">
        <w:rPr>
          <w:rFonts w:ascii="Times New Roman" w:hAnsi="Times New Roman"/>
          <w:sz w:val="24"/>
          <w:szCs w:val="24"/>
        </w:rPr>
        <w:t>zákon č. 257/2000 Sb. Probací se rozumí organizování a vykonávání dohledu nad obviněným, obžalovaným nebo odsouzeným, dále kontrola výkonu trestů, které nejsou spojené s tresty odnětí svobody, a také individuální pomoc obviněnému a</w:t>
      </w:r>
      <w:r w:rsidR="004F1132">
        <w:rPr>
          <w:rFonts w:ascii="Times New Roman" w:hAnsi="Times New Roman"/>
          <w:sz w:val="24"/>
          <w:szCs w:val="24"/>
        </w:rPr>
        <w:t> </w:t>
      </w:r>
      <w:r w:rsidRPr="00D82C52">
        <w:rPr>
          <w:rFonts w:ascii="Times New Roman" w:hAnsi="Times New Roman"/>
          <w:sz w:val="24"/>
          <w:szCs w:val="24"/>
        </w:rPr>
        <w:t>působení na něj, aby vedl řádný život. Mediací se rozumí mimosoudní zprostředkování řešení sporu mezi obviněným a poškozeným. Probační a mediační služba má za úkol posílit alternativní možnosti postihu pachatelů trestných činů a</w:t>
      </w:r>
      <w:r w:rsidR="004F1132">
        <w:rPr>
          <w:rFonts w:ascii="Times New Roman" w:hAnsi="Times New Roman"/>
          <w:sz w:val="24"/>
          <w:szCs w:val="24"/>
        </w:rPr>
        <w:t> </w:t>
      </w:r>
      <w:r w:rsidRPr="00D82C52">
        <w:rPr>
          <w:rFonts w:ascii="Times New Roman" w:hAnsi="Times New Roman"/>
          <w:sz w:val="24"/>
          <w:szCs w:val="24"/>
        </w:rPr>
        <w:t>umožnit snížení počtu odsouzených k nepodmíněnému trestu odnětí svobody. Dále má přispět ke zrychlení trestního řízení, posílit terciární prevenci trestné činnosti, chránit zájmy poškozeného, motivovat obviněné a</w:t>
      </w:r>
      <w:r w:rsidR="0045679C" w:rsidRPr="00D82C52">
        <w:rPr>
          <w:rFonts w:ascii="Times New Roman" w:hAnsi="Times New Roman"/>
          <w:sz w:val="24"/>
          <w:szCs w:val="24"/>
        </w:rPr>
        <w:t> </w:t>
      </w:r>
      <w:r w:rsidRPr="00D82C52">
        <w:rPr>
          <w:rFonts w:ascii="Times New Roman" w:hAnsi="Times New Roman"/>
          <w:sz w:val="24"/>
          <w:szCs w:val="24"/>
        </w:rPr>
        <w:t>odsouzené k aktivnímu přístupu při řešení následků trestné činnosti.</w:t>
      </w:r>
      <w:r w:rsidRPr="00D82C52">
        <w:rPr>
          <w:rStyle w:val="Znakapoznpodarou"/>
          <w:rFonts w:ascii="Times New Roman" w:hAnsi="Times New Roman"/>
          <w:sz w:val="24"/>
          <w:szCs w:val="24"/>
        </w:rPr>
        <w:footnoteReference w:id="101"/>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lastRenderedPageBreak/>
        <w:t>Preventivní aktivity, které jsou cílené proti kriminal</w:t>
      </w:r>
      <w:r w:rsidR="00B43D26" w:rsidRPr="00D82C52">
        <w:rPr>
          <w:rFonts w:ascii="Times New Roman" w:hAnsi="Times New Roman"/>
          <w:sz w:val="24"/>
          <w:szCs w:val="24"/>
        </w:rPr>
        <w:t>itě mládeže, vždy</w:t>
      </w:r>
      <w:r w:rsidRPr="00D82C52">
        <w:rPr>
          <w:rFonts w:ascii="Times New Roman" w:hAnsi="Times New Roman"/>
          <w:sz w:val="24"/>
          <w:szCs w:val="24"/>
        </w:rPr>
        <w:t xml:space="preserve"> vyžadují respektování základních práv dětí a práva na soukromí jejich rodiny. Práva dítěte je nutné dodržovat již od primární prevence až po prevenci </w:t>
      </w:r>
      <w:r w:rsidR="00DB72C9" w:rsidRPr="00D82C52">
        <w:rPr>
          <w:rFonts w:ascii="Times New Roman" w:hAnsi="Times New Roman"/>
          <w:sz w:val="24"/>
          <w:szCs w:val="24"/>
        </w:rPr>
        <w:t>terciální</w:t>
      </w:r>
      <w:r w:rsidRPr="00D82C52">
        <w:rPr>
          <w:rFonts w:ascii="Times New Roman" w:hAnsi="Times New Roman"/>
          <w:sz w:val="24"/>
          <w:szCs w:val="24"/>
        </w:rPr>
        <w:t xml:space="preserve">, dále od vyhledávání ohrožených dětí včetně jejich rodin, až po zacházení s provinilými dětmi. V zájmu včasné prevence jde hlavně o </w:t>
      </w:r>
      <w:r w:rsidR="00B43D26" w:rsidRPr="00D82C52">
        <w:rPr>
          <w:rFonts w:ascii="Times New Roman" w:hAnsi="Times New Roman"/>
          <w:sz w:val="24"/>
          <w:szCs w:val="24"/>
        </w:rPr>
        <w:t xml:space="preserve">brzkou </w:t>
      </w:r>
      <w:r w:rsidRPr="00D82C52">
        <w:rPr>
          <w:rFonts w:ascii="Times New Roman" w:hAnsi="Times New Roman"/>
          <w:sz w:val="24"/>
          <w:szCs w:val="24"/>
        </w:rPr>
        <w:t>informovanost o závadném chování dětí. Včasností se rozumí doba, než chování dítěte přeroste do závažnějších skutků, které se následně musí řešit za použití prostředků trestního práva. V prvn</w:t>
      </w:r>
      <w:r w:rsidR="00B43D26" w:rsidRPr="00D82C52">
        <w:rPr>
          <w:rFonts w:ascii="Times New Roman" w:hAnsi="Times New Roman"/>
          <w:sz w:val="24"/>
          <w:szCs w:val="24"/>
        </w:rPr>
        <w:t>í řadě by vždy měly být o závadov</w:t>
      </w:r>
      <w:r w:rsidRPr="00D82C52">
        <w:rPr>
          <w:rFonts w:ascii="Times New Roman" w:hAnsi="Times New Roman"/>
          <w:sz w:val="24"/>
          <w:szCs w:val="24"/>
        </w:rPr>
        <w:t>ém chování dítěte vyrozuměny školy. Zpravidla pokud se jedná o záškoláctví, drobné krádeže, apod. O</w:t>
      </w:r>
      <w:r w:rsidR="0045679C" w:rsidRPr="00D82C52">
        <w:rPr>
          <w:rFonts w:ascii="Times New Roman" w:hAnsi="Times New Roman"/>
          <w:sz w:val="24"/>
          <w:szCs w:val="24"/>
        </w:rPr>
        <w:t> </w:t>
      </w:r>
      <w:r w:rsidRPr="00D82C52">
        <w:rPr>
          <w:rFonts w:ascii="Times New Roman" w:hAnsi="Times New Roman"/>
          <w:sz w:val="24"/>
          <w:szCs w:val="24"/>
        </w:rPr>
        <w:t>závadném chování dítěte by měli být upozorňování především také rodiče dítěte. A v zájmu dítěte je lepší, pokud se na jeho závadné chování upozorní i OSPOD</w:t>
      </w:r>
      <w:r w:rsidR="00B43D26" w:rsidRPr="00D82C52">
        <w:rPr>
          <w:rStyle w:val="Znakapoznpodarou"/>
          <w:rFonts w:ascii="Times New Roman" w:hAnsi="Times New Roman"/>
          <w:sz w:val="24"/>
          <w:szCs w:val="24"/>
        </w:rPr>
        <w:footnoteReference w:id="102"/>
      </w:r>
      <w:r w:rsidRPr="00D82C52">
        <w:rPr>
          <w:rFonts w:ascii="Times New Roman" w:hAnsi="Times New Roman"/>
          <w:sz w:val="24"/>
          <w:szCs w:val="24"/>
        </w:rPr>
        <w:t>, soudy nebo jiné oprávněné orgány, jako jsou org</w:t>
      </w:r>
      <w:r w:rsidR="00BC2981" w:rsidRPr="00D82C52">
        <w:rPr>
          <w:rFonts w:ascii="Times New Roman" w:hAnsi="Times New Roman"/>
          <w:sz w:val="24"/>
          <w:szCs w:val="24"/>
        </w:rPr>
        <w:t xml:space="preserve">ány policie či </w:t>
      </w:r>
      <w:r w:rsidRPr="00D82C52">
        <w:rPr>
          <w:rFonts w:ascii="Times New Roman" w:hAnsi="Times New Roman"/>
          <w:sz w:val="24"/>
          <w:szCs w:val="24"/>
        </w:rPr>
        <w:t>státní zastupitelství.</w:t>
      </w:r>
      <w:r w:rsidRPr="00D82C52">
        <w:rPr>
          <w:rStyle w:val="Znakapoznpodarou"/>
          <w:rFonts w:ascii="Times New Roman" w:hAnsi="Times New Roman"/>
          <w:sz w:val="24"/>
          <w:szCs w:val="24"/>
        </w:rPr>
        <w:footnoteReference w:id="103"/>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Základem úspěchu pro prevenci kriminality mládeže je její včasné působení. Prevence kriminality je proces, který je nutné neodkládat, nezanedbat a začít s ním co nejdříve, od nejnižšího věku dítěte. Činnost jednotlivých subjektů, které se prevencí kriminality mládeže zabývají, je nutné vzájemně koordinovat. Na prevenci kriminality mládeže se aktivně podílí mnoho subjektů a to rodina, škola, masmédia, instituce státní, kterými jsou policie, státní zastupitelství, soudy, vězeňství, zájmová sdružení občanů, církve, nadace, aj. V prevenci kriminality mládeže náleží významné úkoly jak státu, tak i orgánům měst a obcí. K celkové úspěšnosti a účinnosti prevence kriminality přispívá přesná a jednoznačná vládní politika. V České republice je systém prevence kriminality mládeže </w:t>
      </w:r>
      <w:r w:rsidR="00B43D26" w:rsidRPr="00D82C52">
        <w:rPr>
          <w:rFonts w:ascii="Times New Roman" w:hAnsi="Times New Roman"/>
          <w:sz w:val="24"/>
          <w:szCs w:val="24"/>
        </w:rPr>
        <w:t xml:space="preserve">realizován na úrovni centrální </w:t>
      </w:r>
      <w:r w:rsidRPr="00D82C52">
        <w:rPr>
          <w:rFonts w:ascii="Times New Roman" w:hAnsi="Times New Roman"/>
          <w:sz w:val="24"/>
          <w:szCs w:val="24"/>
        </w:rPr>
        <w:t>a</w:t>
      </w:r>
      <w:r w:rsidR="0045679C" w:rsidRPr="00D82C52">
        <w:rPr>
          <w:rFonts w:ascii="Times New Roman" w:hAnsi="Times New Roman"/>
          <w:sz w:val="24"/>
          <w:szCs w:val="24"/>
        </w:rPr>
        <w:t> </w:t>
      </w:r>
      <w:r w:rsidRPr="00D82C52">
        <w:rPr>
          <w:rFonts w:ascii="Times New Roman" w:hAnsi="Times New Roman"/>
          <w:sz w:val="24"/>
          <w:szCs w:val="24"/>
        </w:rPr>
        <w:t>místní</w:t>
      </w:r>
      <w:r w:rsidR="00B43D26" w:rsidRPr="00D82C52">
        <w:rPr>
          <w:rFonts w:ascii="Times New Roman" w:hAnsi="Times New Roman"/>
          <w:sz w:val="24"/>
          <w:szCs w:val="24"/>
        </w:rPr>
        <w:t>.</w:t>
      </w:r>
      <w:r w:rsidRPr="00D82C52">
        <w:rPr>
          <w:rStyle w:val="Znakapoznpodarou"/>
          <w:rFonts w:ascii="Times New Roman" w:hAnsi="Times New Roman"/>
          <w:sz w:val="24"/>
          <w:szCs w:val="24"/>
        </w:rPr>
        <w:footnoteReference w:id="104"/>
      </w:r>
    </w:p>
    <w:p w:rsidR="00887680"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Policie je zpravidla prvním subjektem, který přichází do konta</w:t>
      </w:r>
      <w:r w:rsidR="00DB72C9" w:rsidRPr="00D82C52">
        <w:rPr>
          <w:rFonts w:ascii="Times New Roman" w:hAnsi="Times New Roman"/>
          <w:sz w:val="24"/>
          <w:szCs w:val="24"/>
        </w:rPr>
        <w:t>ktu s dětmi a</w:t>
      </w:r>
      <w:r w:rsidR="0045679C" w:rsidRPr="00D82C52">
        <w:rPr>
          <w:rFonts w:ascii="Times New Roman" w:hAnsi="Times New Roman"/>
          <w:sz w:val="24"/>
          <w:szCs w:val="24"/>
        </w:rPr>
        <w:t> </w:t>
      </w:r>
      <w:r w:rsidR="00DB72C9" w:rsidRPr="00D82C52">
        <w:rPr>
          <w:rFonts w:ascii="Times New Roman" w:hAnsi="Times New Roman"/>
          <w:sz w:val="24"/>
          <w:szCs w:val="24"/>
        </w:rPr>
        <w:t>mladistvými, kteří</w:t>
      </w:r>
      <w:r w:rsidRPr="00D82C52">
        <w:rPr>
          <w:rFonts w:ascii="Times New Roman" w:hAnsi="Times New Roman"/>
          <w:sz w:val="24"/>
          <w:szCs w:val="24"/>
        </w:rPr>
        <w:t xml:space="preserve"> spáchali trestný čin, přestupek nebo jiné</w:t>
      </w:r>
      <w:r w:rsidR="001E0DE3" w:rsidRPr="00D82C52">
        <w:rPr>
          <w:rFonts w:ascii="Times New Roman" w:hAnsi="Times New Roman"/>
          <w:sz w:val="24"/>
          <w:szCs w:val="24"/>
        </w:rPr>
        <w:t xml:space="preserve"> protiprávní </w:t>
      </w:r>
      <w:r w:rsidRPr="00D82C52">
        <w:rPr>
          <w:rFonts w:ascii="Times New Roman" w:hAnsi="Times New Roman"/>
          <w:sz w:val="24"/>
          <w:szCs w:val="24"/>
        </w:rPr>
        <w:t>jednání. Policie představuje nezastupitelný subjekt v preventivní práci proti kriminalitě nezletilých, i v jejich ochraně před kriminalitou na nich páchanou, při níž jsou</w:t>
      </w:r>
      <w:r w:rsidR="00DB72C9" w:rsidRPr="00D82C52">
        <w:rPr>
          <w:rFonts w:ascii="Times New Roman" w:hAnsi="Times New Roman"/>
          <w:sz w:val="24"/>
          <w:szCs w:val="24"/>
        </w:rPr>
        <w:t xml:space="preserve"> oni sami oběťm</w:t>
      </w:r>
      <w:r w:rsidRPr="00D82C52">
        <w:rPr>
          <w:rFonts w:ascii="Times New Roman" w:hAnsi="Times New Roman"/>
          <w:sz w:val="24"/>
          <w:szCs w:val="24"/>
        </w:rPr>
        <w:t xml:space="preserve">i. </w:t>
      </w:r>
    </w:p>
    <w:p w:rsidR="003E0C52" w:rsidRDefault="003E0C52" w:rsidP="00C60E60">
      <w:pPr>
        <w:spacing w:line="360" w:lineRule="auto"/>
        <w:ind w:firstLine="567"/>
        <w:jc w:val="both"/>
        <w:rPr>
          <w:rFonts w:ascii="Times New Roman" w:hAnsi="Times New Roman"/>
          <w:sz w:val="24"/>
          <w:szCs w:val="24"/>
        </w:rPr>
      </w:pPr>
    </w:p>
    <w:p w:rsidR="003E0C52" w:rsidRPr="00D82C52" w:rsidRDefault="003E0C52" w:rsidP="00C60E60">
      <w:pPr>
        <w:spacing w:line="360" w:lineRule="auto"/>
        <w:ind w:firstLine="567"/>
        <w:jc w:val="both"/>
        <w:rPr>
          <w:rFonts w:ascii="Times New Roman" w:hAnsi="Times New Roman"/>
          <w:sz w:val="24"/>
          <w:szCs w:val="24"/>
        </w:rPr>
      </w:pPr>
    </w:p>
    <w:p w:rsidR="00887680" w:rsidRPr="00D82C52" w:rsidRDefault="00887680" w:rsidP="00C60E60">
      <w:pPr>
        <w:pStyle w:val="Nadpis2"/>
        <w:ind w:firstLine="567"/>
        <w:rPr>
          <w:rFonts w:ascii="Times New Roman" w:hAnsi="Times New Roman"/>
          <w:sz w:val="30"/>
          <w:szCs w:val="30"/>
        </w:rPr>
      </w:pPr>
      <w:bookmarkStart w:id="35" w:name="_Toc320043963"/>
      <w:r w:rsidRPr="00D82C52">
        <w:rPr>
          <w:rFonts w:ascii="Times New Roman" w:hAnsi="Times New Roman"/>
          <w:sz w:val="30"/>
          <w:szCs w:val="30"/>
        </w:rPr>
        <w:lastRenderedPageBreak/>
        <w:t>5.1 Prevence kriminálního chování a její dělení</w:t>
      </w:r>
      <w:bookmarkEnd w:id="35"/>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O prevenci kriminalit</w:t>
      </w:r>
      <w:r w:rsidR="00DB72C9" w:rsidRPr="00D82C52">
        <w:rPr>
          <w:rFonts w:ascii="Times New Roman" w:hAnsi="Times New Roman"/>
          <w:sz w:val="24"/>
          <w:szCs w:val="24"/>
        </w:rPr>
        <w:t>y</w:t>
      </w:r>
      <w:r w:rsidR="00A5728B">
        <w:rPr>
          <w:rFonts w:ascii="Times New Roman" w:hAnsi="Times New Roman"/>
          <w:sz w:val="24"/>
          <w:szCs w:val="24"/>
        </w:rPr>
        <w:t xml:space="preserve"> </w:t>
      </w:r>
      <w:r w:rsidR="00DB72C9" w:rsidRPr="00D82C52">
        <w:rPr>
          <w:rFonts w:ascii="Times New Roman" w:hAnsi="Times New Roman"/>
          <w:sz w:val="24"/>
          <w:szCs w:val="24"/>
        </w:rPr>
        <w:t>lze</w:t>
      </w:r>
      <w:r w:rsidRPr="00D82C52">
        <w:rPr>
          <w:rFonts w:ascii="Times New Roman" w:hAnsi="Times New Roman"/>
          <w:sz w:val="24"/>
          <w:szCs w:val="24"/>
        </w:rPr>
        <w:t xml:space="preserve"> hovořit jako o součásti kriminální politiky. </w:t>
      </w:r>
      <w:r w:rsidRPr="00D82C52">
        <w:rPr>
          <w:rFonts w:ascii="Times New Roman" w:hAnsi="Times New Roman"/>
          <w:i/>
          <w:sz w:val="24"/>
          <w:szCs w:val="24"/>
        </w:rPr>
        <w:t>Kriminální politika</w:t>
      </w:r>
      <w:r w:rsidRPr="00D82C52">
        <w:rPr>
          <w:rFonts w:ascii="Times New Roman" w:hAnsi="Times New Roman"/>
          <w:sz w:val="24"/>
          <w:szCs w:val="24"/>
        </w:rPr>
        <w:t xml:space="preserve"> je komplexní pojem zahrnující veškerá opatření, která jsou přijímána ke kontrole zločinnosti. Zahrnuje tedy nejenom trestní politiku, která spočívá v ochraně vymezených společenských a individuálních zájmů prostředky trestního práva, ale i prevenci kriminality. Je nutné vycházet z toho, že trestní právo, tedy lépe řečeno, trestní represe, má omezenou účinnost a samo o sobě není schopno vyřešit problém kriminality ve společnosti</w:t>
      </w:r>
      <w:r w:rsidR="00B43D26" w:rsidRPr="00D82C52">
        <w:rPr>
          <w:rFonts w:ascii="Times New Roman" w:hAnsi="Times New Roman"/>
          <w:sz w:val="24"/>
          <w:szCs w:val="24"/>
        </w:rPr>
        <w:t xml:space="preserve">. Trestní právo </w:t>
      </w:r>
      <w:r w:rsidRPr="00D82C52">
        <w:rPr>
          <w:rFonts w:ascii="Times New Roman" w:hAnsi="Times New Roman"/>
          <w:sz w:val="24"/>
          <w:szCs w:val="24"/>
        </w:rPr>
        <w:t>představuje prostředek „ultima ratio“, tedy poslední reakci na projevy kriminálního chování.</w:t>
      </w:r>
      <w:r w:rsidRPr="00D82C52">
        <w:rPr>
          <w:rStyle w:val="Znakapoznpodarou"/>
          <w:rFonts w:ascii="Times New Roman" w:hAnsi="Times New Roman"/>
          <w:sz w:val="24"/>
          <w:szCs w:val="24"/>
        </w:rPr>
        <w:footnoteReference w:id="105"/>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Preventivní činností lze působit nejenom na kriminální projevy, ale i na širší spektrum deviantního chování, nebo také sociálně patologických jevů, které nejsou trestné ve smyslu trestního práva, ale spolupůsobí na vytváření kriminality, neboť jsou kriminogenními faktory.</w:t>
      </w:r>
      <w:r w:rsidRPr="00D82C52">
        <w:rPr>
          <w:rStyle w:val="Znakapoznpodarou"/>
          <w:rFonts w:ascii="Times New Roman" w:hAnsi="Times New Roman"/>
          <w:sz w:val="24"/>
          <w:szCs w:val="24"/>
        </w:rPr>
        <w:footnoteReference w:id="106"/>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Preventivní aktivity můžeme dělit podle jejich obsahového zaměření na prevenci sociální, situační a viktimologickou. Podle okruhu adresátů preventivních aktivit můžeme dělit prevenci na primární, sekundární a prevenci terciární.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Sociální prevence</w:t>
      </w:r>
      <w:r w:rsidRPr="00D82C52">
        <w:rPr>
          <w:rFonts w:ascii="Times New Roman" w:hAnsi="Times New Roman"/>
          <w:sz w:val="24"/>
          <w:szCs w:val="24"/>
        </w:rPr>
        <w:t xml:space="preserve"> se zaměřuje na sociální kriminogenní faktory a jejich překonávání. Je orientovaná na osobu pachatele a na modifikaci příčin kriminality. Zaměřuje se na proces socializace a sociální integrace.</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Situační prevence</w:t>
      </w:r>
      <w:r w:rsidRPr="00D82C52">
        <w:rPr>
          <w:rFonts w:ascii="Times New Roman" w:hAnsi="Times New Roman"/>
          <w:sz w:val="24"/>
          <w:szCs w:val="24"/>
        </w:rPr>
        <w:t xml:space="preserve"> se zaměřuje na samotnou kriminalitu a na odstraňování rizika dopadení pro pachatele. Vychází z poznatků, podle kterých mají určité druhy kriminality své časové a prostorové zákonitosti. Opatření situační prevence jsou směřována na zvýšení rizika pro pachatele a znesnadnění spáchání trestného činu.</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Prevence viktimnosti</w:t>
      </w:r>
      <w:r w:rsidRPr="00D82C52">
        <w:rPr>
          <w:rFonts w:ascii="Times New Roman" w:hAnsi="Times New Roman"/>
          <w:sz w:val="24"/>
          <w:szCs w:val="24"/>
        </w:rPr>
        <w:t xml:space="preserve"> se zaměřuje na bezpečné chování, které je orientované na různé kriminogenní situace a také na psychickou připravenost ohrožených osob. Tato prevence by měla zahrnovat přípravu dětí na uplatňování preventivních opatření, díky jejichž znalosti by mohly snížit riziko svého ohrožení kriminalitou.</w:t>
      </w:r>
      <w:r w:rsidRPr="00D82C52">
        <w:rPr>
          <w:rStyle w:val="Znakapoznpodarou"/>
          <w:rFonts w:ascii="Times New Roman" w:hAnsi="Times New Roman"/>
          <w:sz w:val="24"/>
          <w:szCs w:val="24"/>
        </w:rPr>
        <w:footnoteReference w:id="107"/>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Primární prevence</w:t>
      </w:r>
      <w:r w:rsidRPr="00D82C52">
        <w:rPr>
          <w:rFonts w:ascii="Times New Roman" w:hAnsi="Times New Roman"/>
          <w:sz w:val="24"/>
          <w:szCs w:val="24"/>
        </w:rPr>
        <w:t xml:space="preserve"> je zaměřena na hlubší společenské příčiny a na kořeny kriminálního jednání. Není zaměřena na konkrétní skupiny obyvatelstva, ale na celou </w:t>
      </w:r>
      <w:r w:rsidRPr="00D82C52">
        <w:rPr>
          <w:rFonts w:ascii="Times New Roman" w:hAnsi="Times New Roman"/>
          <w:sz w:val="24"/>
          <w:szCs w:val="24"/>
        </w:rPr>
        <w:lastRenderedPageBreak/>
        <w:t>populaci jak</w:t>
      </w:r>
      <w:r w:rsidR="006352A2" w:rsidRPr="00D82C52">
        <w:rPr>
          <w:rFonts w:ascii="Times New Roman" w:hAnsi="Times New Roman"/>
          <w:sz w:val="24"/>
          <w:szCs w:val="24"/>
        </w:rPr>
        <w:t>o</w:t>
      </w:r>
      <w:r w:rsidRPr="00D82C52">
        <w:rPr>
          <w:rFonts w:ascii="Times New Roman" w:hAnsi="Times New Roman"/>
          <w:sz w:val="24"/>
          <w:szCs w:val="24"/>
        </w:rPr>
        <w:t xml:space="preserve"> jsou dospělí, mladiství a děti. Podstatou primární prevence je eliminace jevů a vlivů, které mohou působit jako kriminogenní faktory. Primární prevenci dělím</w:t>
      </w:r>
      <w:r w:rsidR="006352A2" w:rsidRPr="00D82C52">
        <w:rPr>
          <w:rFonts w:ascii="Times New Roman" w:hAnsi="Times New Roman"/>
          <w:sz w:val="24"/>
          <w:szCs w:val="24"/>
        </w:rPr>
        <w:t>e</w:t>
      </w:r>
      <w:r w:rsidRPr="00D82C52">
        <w:rPr>
          <w:rFonts w:ascii="Times New Roman" w:hAnsi="Times New Roman"/>
          <w:sz w:val="24"/>
          <w:szCs w:val="24"/>
        </w:rPr>
        <w:t xml:space="preserve"> na obecnou, která je na úrovni organizovaných volnočasových aktivit, které rozvíjejí osobnost dítěte a na specifickou, která poskytuje služby konkrétním osobám, u které lze při absenci těchto specifických preventivních aktivit předpokládat negativní vývoj.</w:t>
      </w:r>
      <w:r w:rsidRPr="00D82C52">
        <w:rPr>
          <w:rStyle w:val="Znakapoznpodarou"/>
          <w:rFonts w:ascii="Times New Roman" w:hAnsi="Times New Roman"/>
          <w:sz w:val="24"/>
          <w:szCs w:val="24"/>
        </w:rPr>
        <w:footnoteReference w:id="108"/>
      </w:r>
      <w:r w:rsidRPr="00D82C52">
        <w:rPr>
          <w:rFonts w:ascii="Times New Roman" w:hAnsi="Times New Roman"/>
          <w:sz w:val="24"/>
          <w:szCs w:val="24"/>
        </w:rPr>
        <w:t>Primární prevence je zaměřena na populaci, která není kriminálně riziková ani narušená, ale je zaměřena na sociální prostředí v nejširším slova smyslu, na příčiny a podmínky kriminality.</w:t>
      </w:r>
      <w:r w:rsidRPr="00D82C52">
        <w:rPr>
          <w:rStyle w:val="Znakapoznpodarou"/>
          <w:rFonts w:ascii="Times New Roman" w:hAnsi="Times New Roman"/>
          <w:sz w:val="24"/>
          <w:szCs w:val="24"/>
        </w:rPr>
        <w:footnoteReference w:id="109"/>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Sekundární prevence</w:t>
      </w:r>
      <w:r w:rsidRPr="00D82C52">
        <w:rPr>
          <w:rFonts w:ascii="Times New Roman" w:hAnsi="Times New Roman"/>
          <w:sz w:val="24"/>
          <w:szCs w:val="24"/>
        </w:rPr>
        <w:t xml:space="preserve"> se zaměřuje na konkrétní rizikové jedince a skupiny obyvatelstva, které jsou vymezeny věkem, pohlavím, sociální situací, druhem ohrožení, etnickou příslušností, atd. </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i/>
          <w:sz w:val="24"/>
          <w:szCs w:val="24"/>
        </w:rPr>
        <w:t>Terciární prevence</w:t>
      </w:r>
      <w:r w:rsidRPr="00D82C52">
        <w:rPr>
          <w:rFonts w:ascii="Times New Roman" w:hAnsi="Times New Roman"/>
          <w:sz w:val="24"/>
          <w:szCs w:val="24"/>
        </w:rPr>
        <w:t xml:space="preserve"> představuje soubor resocializačních a reintegračních opatření, která směřují k osobám, které se trestné činnosti již dopustili, do lokalit, které jsou kriminalitou zasaženy, ale také na oběti trestných činů.</w:t>
      </w:r>
      <w:r w:rsidRPr="00D82C52">
        <w:rPr>
          <w:rStyle w:val="Znakapoznpodarou"/>
          <w:rFonts w:ascii="Times New Roman" w:hAnsi="Times New Roman"/>
          <w:sz w:val="24"/>
          <w:szCs w:val="24"/>
        </w:rPr>
        <w:footnoteReference w:id="110"/>
      </w:r>
      <w:r w:rsidRPr="00D82C52">
        <w:rPr>
          <w:rFonts w:ascii="Times New Roman" w:hAnsi="Times New Roman"/>
          <w:sz w:val="24"/>
          <w:szCs w:val="24"/>
        </w:rPr>
        <w:t xml:space="preserve"> Orientuje se na ty mladé lidi, kteří se už dopustili trestné činnosti a usiluje o odstranění recidivy kriminality i sociálně negativného jednání a o resocializaci mladých osob.</w:t>
      </w:r>
      <w:r w:rsidRPr="00D82C52">
        <w:rPr>
          <w:rStyle w:val="Znakapoznpodarou"/>
          <w:rFonts w:ascii="Times New Roman" w:hAnsi="Times New Roman"/>
          <w:sz w:val="24"/>
          <w:szCs w:val="24"/>
        </w:rPr>
        <w:footnoteReference w:id="111"/>
      </w:r>
    </w:p>
    <w:p w:rsidR="00887680" w:rsidRPr="00D82C52" w:rsidRDefault="00887680" w:rsidP="00C60E60">
      <w:pPr>
        <w:pStyle w:val="Nadpis2"/>
        <w:ind w:firstLine="567"/>
        <w:rPr>
          <w:rFonts w:ascii="Times New Roman" w:hAnsi="Times New Roman"/>
          <w:sz w:val="30"/>
          <w:szCs w:val="30"/>
        </w:rPr>
      </w:pPr>
      <w:bookmarkStart w:id="36" w:name="_Toc320043964"/>
      <w:r w:rsidRPr="00D82C52">
        <w:rPr>
          <w:rFonts w:ascii="Times New Roman" w:hAnsi="Times New Roman"/>
          <w:sz w:val="30"/>
          <w:szCs w:val="30"/>
        </w:rPr>
        <w:t>5.2 Úrovně a strategie preventivních opatření</w:t>
      </w:r>
      <w:bookmarkEnd w:id="36"/>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Nejvýznamnějším prostředkem sociální prevence je výchova dětí v rodinách a</w:t>
      </w:r>
      <w:r w:rsidR="004F1132">
        <w:rPr>
          <w:rFonts w:ascii="Times New Roman" w:hAnsi="Times New Roman"/>
          <w:sz w:val="24"/>
          <w:szCs w:val="24"/>
        </w:rPr>
        <w:t> </w:t>
      </w:r>
      <w:r w:rsidRPr="00D82C52">
        <w:rPr>
          <w:rFonts w:ascii="Times New Roman" w:hAnsi="Times New Roman"/>
          <w:sz w:val="24"/>
          <w:szCs w:val="24"/>
        </w:rPr>
        <w:t>výchova dětí ve školách. Nevládní organizace ovšem také mohou působit preventivně. Důležitým a</w:t>
      </w:r>
      <w:r w:rsidR="0045679C" w:rsidRPr="00D82C52">
        <w:rPr>
          <w:rFonts w:ascii="Times New Roman" w:hAnsi="Times New Roman"/>
          <w:sz w:val="24"/>
          <w:szCs w:val="24"/>
        </w:rPr>
        <w:t> </w:t>
      </w:r>
      <w:r w:rsidRPr="00D82C52">
        <w:rPr>
          <w:rFonts w:ascii="Times New Roman" w:hAnsi="Times New Roman"/>
          <w:sz w:val="24"/>
          <w:szCs w:val="24"/>
        </w:rPr>
        <w:t xml:space="preserve">potřebným nástrojem je také sociální politika státu, která ovlivňuje systém vzdělávání, stabilitu rodiny, zaměstnanost. Menší význam představují regionální a lokální programy pro rizikovou mládež. Lokální, regionální a státní preventivní programy a opatření ovšem mohou být efektivní </w:t>
      </w:r>
      <w:r w:rsidR="00B43D26" w:rsidRPr="00D82C52">
        <w:rPr>
          <w:rFonts w:ascii="Times New Roman" w:hAnsi="Times New Roman"/>
          <w:sz w:val="24"/>
          <w:szCs w:val="24"/>
        </w:rPr>
        <w:t>pouze v případech, kdy jsou zalo</w:t>
      </w:r>
      <w:r w:rsidRPr="00D82C52">
        <w:rPr>
          <w:rFonts w:ascii="Times New Roman" w:hAnsi="Times New Roman"/>
          <w:sz w:val="24"/>
          <w:szCs w:val="24"/>
        </w:rPr>
        <w:t>ženy na kvalifikované detekci programů a také tehdy, je-li průběžně sledován jejich očekávaný vliv i neočekávané vedlejší účinky.</w:t>
      </w:r>
      <w:r w:rsidRPr="00D82C52">
        <w:rPr>
          <w:rStyle w:val="Znakapoznpodarou"/>
          <w:rFonts w:ascii="Times New Roman" w:hAnsi="Times New Roman"/>
          <w:sz w:val="24"/>
          <w:szCs w:val="24"/>
        </w:rPr>
        <w:footnoteReference w:id="112"/>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Mnoho diskuzí a názorů vyvolává představa o preventivním působení trestního práva a</w:t>
      </w:r>
      <w:r w:rsidR="0045679C" w:rsidRPr="00D82C52">
        <w:rPr>
          <w:rFonts w:ascii="Times New Roman" w:hAnsi="Times New Roman"/>
          <w:sz w:val="24"/>
          <w:szCs w:val="24"/>
        </w:rPr>
        <w:t> </w:t>
      </w:r>
      <w:r w:rsidRPr="00D82C52">
        <w:rPr>
          <w:rFonts w:ascii="Times New Roman" w:hAnsi="Times New Roman"/>
          <w:sz w:val="24"/>
          <w:szCs w:val="24"/>
        </w:rPr>
        <w:t xml:space="preserve">speciálně trestu odnětí svobody. Vliv trestu se obecně velmi přeceňuje. </w:t>
      </w:r>
      <w:r w:rsidRPr="00D82C52">
        <w:rPr>
          <w:rFonts w:ascii="Times New Roman" w:hAnsi="Times New Roman"/>
          <w:sz w:val="24"/>
          <w:szCs w:val="24"/>
        </w:rPr>
        <w:lastRenderedPageBreak/>
        <w:t xml:space="preserve">Argumentace mnohých občanů je založena spíše na předsudcích spojených s náladou společnosti než na znalosti skutečného vlivu hrozby trestu a odstrašení potenciálních pachatelů od kriminálního chování. </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i/>
          <w:sz w:val="24"/>
          <w:szCs w:val="24"/>
        </w:rPr>
        <w:t>Represe</w:t>
      </w:r>
      <w:r w:rsidRPr="00D82C52">
        <w:rPr>
          <w:rFonts w:ascii="Times New Roman" w:hAnsi="Times New Roman"/>
          <w:sz w:val="24"/>
          <w:szCs w:val="24"/>
        </w:rPr>
        <w:t xml:space="preserve"> má také preventivní účinky a hovoříme o ní jako o tzv. generálně preventivní funkci trestněprávních sankcí, které spočívají v odstrašení pachatele trestem od dalšího kriminálního chování a odstrašení jiných jedinců, kteří by mohli být potenciálními pachateli. Tato forma prevence je ovšem omezená z hlediska jejího účinku, protože proces odstrašení je individuální záležitostí a jeho vnímání je ovlivněno mnoha dalšími faktory. Represivní prostředky a nástroj</w:t>
      </w:r>
      <w:r w:rsidR="00D15D27" w:rsidRPr="00D82C52">
        <w:rPr>
          <w:rFonts w:ascii="Times New Roman" w:hAnsi="Times New Roman"/>
          <w:sz w:val="24"/>
          <w:szCs w:val="24"/>
        </w:rPr>
        <w:t>e</w:t>
      </w:r>
      <w:r w:rsidRPr="00D82C52">
        <w:rPr>
          <w:rFonts w:ascii="Times New Roman" w:hAnsi="Times New Roman"/>
          <w:sz w:val="24"/>
          <w:szCs w:val="24"/>
        </w:rPr>
        <w:t xml:space="preserve"> trestní politiky reagují na trestnou činnost, která již spáchaná byla. Prevence naopak představuje soubor nejrůznějších aktivit, které jsou zaměřené na odstranění nebo oslabení faktorů, které představují příčiny kriminality.</w:t>
      </w:r>
      <w:r w:rsidRPr="00D82C52">
        <w:rPr>
          <w:rStyle w:val="Znakapoznpodarou"/>
          <w:rFonts w:ascii="Times New Roman" w:hAnsi="Times New Roman"/>
          <w:sz w:val="24"/>
          <w:szCs w:val="24"/>
        </w:rPr>
        <w:footnoteReference w:id="113"/>
      </w:r>
      <w:r w:rsidRPr="00D82C52">
        <w:rPr>
          <w:rFonts w:ascii="Times New Roman" w:hAnsi="Times New Roman"/>
          <w:sz w:val="24"/>
          <w:szCs w:val="24"/>
        </w:rPr>
        <w:t xml:space="preserve"> K tomu, aby mohla být prevence účinná, je potřeba řada spolupracujících složek. Vedle rodiny, školy a školských zařízení jsou velmi důležité i různé zájmové organizace, občanská sdružení, zdravotnická zařízení, místní samosprávy, duchovní sdružení, policie nebo různé podnikatelské subjekty.</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Co se týká možností preventivního působení na nezletilce a mladistvé, tyto podstatně rozšířil zákon č. 218/2003 Sb., o odpovědnosti mládeže za protiprávní činy a o soudnictví ve věcech mládeže. Zákon přesunul těžiště z represivního pojetí trestního práva na preventivní působení na mladé lidi. Jeho prioritou není potrestat nebo izolovat mladého pachatele od společnosti, ale zastavit jeho nastoupení delikventní dráhy, vytvořit mu podmínky pro nápravu a odčinit spáchané činy. A</w:t>
      </w:r>
      <w:r w:rsidR="004F1132">
        <w:rPr>
          <w:rFonts w:ascii="Times New Roman" w:hAnsi="Times New Roman"/>
          <w:sz w:val="24"/>
          <w:szCs w:val="24"/>
        </w:rPr>
        <w:t> </w:t>
      </w:r>
      <w:r w:rsidRPr="00D82C52">
        <w:rPr>
          <w:rFonts w:ascii="Times New Roman" w:hAnsi="Times New Roman"/>
          <w:sz w:val="24"/>
          <w:szCs w:val="24"/>
        </w:rPr>
        <w:t>právě k tomu zákon stanovuje řadu prostředků nesankční povahy.</w:t>
      </w:r>
      <w:r w:rsidRPr="00D82C52">
        <w:rPr>
          <w:rStyle w:val="Znakapoznpodarou"/>
          <w:rFonts w:ascii="Times New Roman" w:hAnsi="Times New Roman"/>
          <w:sz w:val="24"/>
          <w:szCs w:val="24"/>
        </w:rPr>
        <w:footnoteReference w:id="114"/>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Pachatele by od páchání kriminálních činů mohla odstrašovat výše trestu, rychlost </w:t>
      </w:r>
      <w:r w:rsidR="00D15D27" w:rsidRPr="00D82C52">
        <w:rPr>
          <w:rFonts w:ascii="Times New Roman" w:hAnsi="Times New Roman"/>
          <w:sz w:val="24"/>
          <w:szCs w:val="24"/>
        </w:rPr>
        <w:t>potrestání</w:t>
      </w:r>
      <w:r w:rsidRPr="00D82C52">
        <w:rPr>
          <w:rFonts w:ascii="Times New Roman" w:hAnsi="Times New Roman"/>
          <w:sz w:val="24"/>
          <w:szCs w:val="24"/>
        </w:rPr>
        <w:t xml:space="preserve"> a neodvratnost trestu. Rychlostí </w:t>
      </w:r>
      <w:r w:rsidR="00D15D27" w:rsidRPr="00D82C52">
        <w:rPr>
          <w:rFonts w:ascii="Times New Roman" w:hAnsi="Times New Roman"/>
          <w:sz w:val="24"/>
          <w:szCs w:val="24"/>
        </w:rPr>
        <w:t>potrestání</w:t>
      </w:r>
      <w:r w:rsidRPr="00D82C52">
        <w:rPr>
          <w:rFonts w:ascii="Times New Roman" w:hAnsi="Times New Roman"/>
          <w:sz w:val="24"/>
          <w:szCs w:val="24"/>
        </w:rPr>
        <w:t xml:space="preserve"> se rozumí krátkost doby, za jakou na pachatele trest dopadne a neodvratností trestu se rozumí míra pravděpodobnosti, že po spáchání trestného činu pachatele trest postihne. Kriminologický výzkum už po několik desítek let ukazuje, že výše trestu má nulový nebo pouze minimální vliv na kriminální chování jedinců. Pachatelé, kteří se dopustili spáchání trestného činu poprvé, totiž skoro niky neznají jeho trestněprávní kvalifikaci ani výši sankce za jeho spáchání. Recidivisté zase výši trestu znají, ovšem </w:t>
      </w:r>
      <w:r w:rsidRPr="00D82C52">
        <w:rPr>
          <w:rFonts w:ascii="Times New Roman" w:hAnsi="Times New Roman"/>
          <w:sz w:val="24"/>
          <w:szCs w:val="24"/>
        </w:rPr>
        <w:lastRenderedPageBreak/>
        <w:t>tato skutečnost přesto nepostačuje k tomu, aby se trestnímu jednání vyhnuli, protože se zcela pravidelně domnívají, že tentokrát nebudou dopadeni.</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Kvalitní primární a sekundární prevence kriminality nemůže být tak specifická, aby bránila pouze budoucímu kriminálnímu chování dětí. Správná a dobrá prevence musí předcházet všem možným typům sociální selhání, kterým je kriminalita, zneužívání drog, nákaza HIV, předčasné těhotenství, apod. Cílem primární prevence nemůže být jen absence sociálně patolog</w:t>
      </w:r>
      <w:r w:rsidR="00BC6691" w:rsidRPr="00D82C52">
        <w:rPr>
          <w:rFonts w:ascii="Times New Roman" w:hAnsi="Times New Roman"/>
          <w:sz w:val="24"/>
          <w:szCs w:val="24"/>
        </w:rPr>
        <w:t>ických jevů, cílem musí být prev</w:t>
      </w:r>
      <w:r w:rsidRPr="00D82C52">
        <w:rPr>
          <w:rFonts w:ascii="Times New Roman" w:hAnsi="Times New Roman"/>
          <w:sz w:val="24"/>
          <w:szCs w:val="24"/>
        </w:rPr>
        <w:t>ence sociálně příznivého chování, které se neslučuje s jednáním protispolečenským.</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Cílovou skupinou preventivního opatření mohou být děti hyperaktivní, děti, které selhávají ve škole, děti s poruchami chování, zneužívané a týrané děti v rodinách, děti z dysfunkčních rodin, dětí z čtvrtí, kde je vysoká úroveň kriminality, z rodin, které žijí pod hranicí životního minima, děti z rodin, v nichž chybí otec, děti s nedelikventním chováním, dále populace všech rodičů v komunitě a populace všech občanů státu, atd.</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Volba cílové skupiny určuje nejvhodnější možné preventivní strategie, také nejvhodnější prostředí pro ni a okruh osob, které má kromě dítěte zahrnovat. Kdyby totiž nebyla přesně a jasně definovaná cílová skupina, postup práce a hodnocení efektivity, nebyla by prevence přínosná. Čím více prostředí, ve kterých se cílová skupina zdržuje, preventivní program zahrnuje, tím větší je naděje na její ovlivnění. Za nejhorší strategie se u všech cílových skupin považují pokusy ovlivňovat jen a</w:t>
      </w:r>
      <w:r w:rsidR="004F1132">
        <w:rPr>
          <w:rFonts w:ascii="Times New Roman" w:hAnsi="Times New Roman"/>
          <w:sz w:val="24"/>
          <w:szCs w:val="24"/>
        </w:rPr>
        <w:t> </w:t>
      </w:r>
      <w:r w:rsidRPr="00D82C52">
        <w:rPr>
          <w:rFonts w:ascii="Times New Roman" w:hAnsi="Times New Roman"/>
          <w:sz w:val="24"/>
          <w:szCs w:val="24"/>
        </w:rPr>
        <w:t>pouze ohrožené děti a to pouhopouhým poskytováním informací. U nás se tak děje často ve školách. Skutečnost, jak dítě bude takové informace přijímat, záleží převážně na jeho vztahu k tomu, kdo informace poskytuje. Neoblíbený učitel asi nebude mít mnoho šancí podat dětem poznatky, které budou následně ovlivňovat jejich chování mimo školu. Navíc jakýkoliv poznatek má na dítě mnohem větší vliv, když je spojen s přímou zkušeností dítěte. Proto má logicky větší smysl podporovat rozvoj sociálních kompetencí dítěte formou interaktivního učení než jej vyučovat teoretickým poznatkům o zločinnosti, její prevenci a represi.</w:t>
      </w:r>
      <w:r w:rsidRPr="00D82C52">
        <w:rPr>
          <w:rStyle w:val="Znakapoznpodarou"/>
          <w:rFonts w:ascii="Times New Roman" w:hAnsi="Times New Roman"/>
          <w:sz w:val="24"/>
          <w:szCs w:val="24"/>
        </w:rPr>
        <w:footnoteReference w:id="115"/>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K efektivnímu působní na mládež je nutné získat ucelené poznání mládeže v kontextu společenského vývoje a společenských podmínek. Jak odborná, tak i</w:t>
      </w:r>
      <w:r w:rsidR="004F1132">
        <w:rPr>
          <w:rFonts w:ascii="Times New Roman" w:hAnsi="Times New Roman"/>
          <w:sz w:val="24"/>
          <w:szCs w:val="24"/>
        </w:rPr>
        <w:t> </w:t>
      </w:r>
      <w:r w:rsidRPr="00D82C52">
        <w:rPr>
          <w:rFonts w:ascii="Times New Roman" w:hAnsi="Times New Roman"/>
          <w:sz w:val="24"/>
          <w:szCs w:val="24"/>
        </w:rPr>
        <w:t xml:space="preserve">široká veřejnost je stále více znepokojená tím, že v poslední době stále více narůstá kriminalita v naší společnosti. Veřejnost je stejně tak znepokojena i nejnovějšími </w:t>
      </w:r>
      <w:r w:rsidRPr="00D82C52">
        <w:rPr>
          <w:rFonts w:ascii="Times New Roman" w:hAnsi="Times New Roman"/>
          <w:sz w:val="24"/>
          <w:szCs w:val="24"/>
        </w:rPr>
        <w:lastRenderedPageBreak/>
        <w:t>projevy kriminality a to rafinovanými a</w:t>
      </w:r>
      <w:r w:rsidR="0045679C" w:rsidRPr="00D82C52">
        <w:rPr>
          <w:rFonts w:ascii="Times New Roman" w:hAnsi="Times New Roman"/>
          <w:sz w:val="24"/>
          <w:szCs w:val="24"/>
        </w:rPr>
        <w:t> </w:t>
      </w:r>
      <w:r w:rsidRPr="00D82C52">
        <w:rPr>
          <w:rFonts w:ascii="Times New Roman" w:hAnsi="Times New Roman"/>
          <w:sz w:val="24"/>
          <w:szCs w:val="24"/>
        </w:rPr>
        <w:t>brutálními projevy organizovaného zločinu, které se neustále rozrůstají. Velmi znepokojivé je i to, že s nárůstem kriminality obecně se zvyšuje i kriminalita mládeže a ta vykazuje především majetkovou, násilnou a mravnostní trestnou činnost. Proto se klade důraz na ochranu občanů před důsledky trestné činnosti a to na programy sociální prevence a prevence kriminality. Je však nutné podotknout, že ani tato opatření nejsou stoprocentní.</w:t>
      </w:r>
      <w:r w:rsidRPr="00D82C52">
        <w:rPr>
          <w:rStyle w:val="Znakapoznpodarou"/>
          <w:rFonts w:ascii="Times New Roman" w:hAnsi="Times New Roman"/>
          <w:sz w:val="24"/>
          <w:szCs w:val="24"/>
        </w:rPr>
        <w:footnoteReference w:id="116"/>
      </w:r>
    </w:p>
    <w:p w:rsidR="00887680" w:rsidRPr="00D82C52" w:rsidRDefault="00887680" w:rsidP="00C60E60">
      <w:pPr>
        <w:pStyle w:val="Nadpis2"/>
        <w:ind w:firstLine="567"/>
        <w:rPr>
          <w:rFonts w:ascii="Times New Roman" w:hAnsi="Times New Roman"/>
          <w:sz w:val="30"/>
          <w:szCs w:val="30"/>
        </w:rPr>
      </w:pPr>
      <w:bookmarkStart w:id="37" w:name="_Toc320043965"/>
      <w:r w:rsidRPr="00D82C52">
        <w:rPr>
          <w:rFonts w:ascii="Times New Roman" w:hAnsi="Times New Roman"/>
          <w:sz w:val="30"/>
          <w:szCs w:val="30"/>
        </w:rPr>
        <w:t>5.3 Preventivní programy</w:t>
      </w:r>
      <w:bookmarkEnd w:id="37"/>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Efektivní preventivní programy nejsou založeny na didaktice obecných pouček, ale snaží se co nejvíce posílit sociální kompetenci dětí včetně kompetence jejich rodičů, učitelů a</w:t>
      </w:r>
      <w:r w:rsidR="0045679C" w:rsidRPr="00D82C52">
        <w:rPr>
          <w:rFonts w:ascii="Times New Roman" w:hAnsi="Times New Roman"/>
          <w:sz w:val="24"/>
          <w:szCs w:val="24"/>
        </w:rPr>
        <w:t> </w:t>
      </w:r>
      <w:r w:rsidRPr="00D82C52">
        <w:rPr>
          <w:rFonts w:ascii="Times New Roman" w:hAnsi="Times New Roman"/>
          <w:sz w:val="24"/>
          <w:szCs w:val="24"/>
        </w:rPr>
        <w:t xml:space="preserve">vychovatelů. Stejně tak se snaží o posílení kompetence vrstevníků a to zpravidla těch, kteří představují v neformálních skupinách dětí vůdčí osobnosti. Efektivní preventivní programy se snaží využívat místních zdrojů podpory ohrožených dětí a všemožnými způsoby koordinují spolupráci všech zainteresovaných institucí a odborníků. </w:t>
      </w:r>
    </w:p>
    <w:p w:rsidR="00887680" w:rsidRPr="00D82C52" w:rsidRDefault="00887680" w:rsidP="00C60E60">
      <w:pPr>
        <w:spacing w:after="0" w:line="360" w:lineRule="auto"/>
        <w:ind w:firstLine="567"/>
        <w:jc w:val="both"/>
        <w:rPr>
          <w:rFonts w:ascii="Times New Roman" w:hAnsi="Times New Roman"/>
          <w:b/>
          <w:sz w:val="24"/>
          <w:szCs w:val="24"/>
        </w:rPr>
      </w:pPr>
      <w:r w:rsidRPr="00D82C52">
        <w:rPr>
          <w:rFonts w:ascii="Times New Roman" w:hAnsi="Times New Roman"/>
          <w:b/>
          <w:sz w:val="24"/>
          <w:szCs w:val="24"/>
        </w:rPr>
        <w:t>Preventivní programy můžeme dělit do následujících pěti skupin:</w:t>
      </w:r>
    </w:p>
    <w:p w:rsidR="00887680" w:rsidRPr="00D82C52" w:rsidRDefault="008872EB" w:rsidP="00C60E60">
      <w:pPr>
        <w:pStyle w:val="Odstavecseseznamem"/>
        <w:numPr>
          <w:ilvl w:val="0"/>
          <w:numId w:val="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w:t>
      </w:r>
      <w:r w:rsidR="00887680" w:rsidRPr="00D82C52">
        <w:rPr>
          <w:rFonts w:ascii="Times New Roman" w:hAnsi="Times New Roman"/>
          <w:sz w:val="24"/>
          <w:szCs w:val="24"/>
        </w:rPr>
        <w:t>ředškolní programy pro děti</w:t>
      </w:r>
      <w:r w:rsidRPr="00D82C52">
        <w:rPr>
          <w:rFonts w:ascii="Times New Roman" w:hAnsi="Times New Roman"/>
          <w:sz w:val="24"/>
          <w:szCs w:val="24"/>
        </w:rPr>
        <w:t>,</w:t>
      </w:r>
    </w:p>
    <w:p w:rsidR="00887680" w:rsidRPr="00D82C52" w:rsidRDefault="008872EB" w:rsidP="00C60E60">
      <w:pPr>
        <w:pStyle w:val="Odstavecseseznamem"/>
        <w:numPr>
          <w:ilvl w:val="0"/>
          <w:numId w:val="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w:t>
      </w:r>
      <w:r w:rsidR="00887680" w:rsidRPr="00D82C52">
        <w:rPr>
          <w:rFonts w:ascii="Times New Roman" w:hAnsi="Times New Roman"/>
          <w:sz w:val="24"/>
          <w:szCs w:val="24"/>
        </w:rPr>
        <w:t>rogramy určené rodičům</w:t>
      </w:r>
      <w:r w:rsidRPr="00D82C52">
        <w:rPr>
          <w:rFonts w:ascii="Times New Roman" w:hAnsi="Times New Roman"/>
          <w:sz w:val="24"/>
          <w:szCs w:val="24"/>
        </w:rPr>
        <w:t>,</w:t>
      </w:r>
    </w:p>
    <w:p w:rsidR="00887680" w:rsidRPr="00D82C52" w:rsidRDefault="008872EB" w:rsidP="00C60E60">
      <w:pPr>
        <w:pStyle w:val="Odstavecseseznamem"/>
        <w:numPr>
          <w:ilvl w:val="0"/>
          <w:numId w:val="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p</w:t>
      </w:r>
      <w:r w:rsidR="00887680" w:rsidRPr="00D82C52">
        <w:rPr>
          <w:rFonts w:ascii="Times New Roman" w:hAnsi="Times New Roman"/>
          <w:sz w:val="24"/>
          <w:szCs w:val="24"/>
        </w:rPr>
        <w:t>rogramy vázané na školu</w:t>
      </w:r>
      <w:r w:rsidRPr="00D82C52">
        <w:rPr>
          <w:rFonts w:ascii="Times New Roman" w:hAnsi="Times New Roman"/>
          <w:sz w:val="24"/>
          <w:szCs w:val="24"/>
        </w:rPr>
        <w:t>,</w:t>
      </w:r>
    </w:p>
    <w:p w:rsidR="00887680" w:rsidRPr="00D82C52" w:rsidRDefault="008872EB" w:rsidP="00C60E60">
      <w:pPr>
        <w:pStyle w:val="Odstavecseseznamem"/>
        <w:numPr>
          <w:ilvl w:val="0"/>
          <w:numId w:val="3"/>
        </w:numPr>
        <w:spacing w:after="0" w:line="360" w:lineRule="auto"/>
        <w:ind w:left="0" w:firstLine="567"/>
        <w:jc w:val="both"/>
        <w:rPr>
          <w:rFonts w:ascii="Times New Roman" w:hAnsi="Times New Roman"/>
          <w:sz w:val="24"/>
          <w:szCs w:val="24"/>
        </w:rPr>
      </w:pPr>
      <w:r w:rsidRPr="00D82C52">
        <w:rPr>
          <w:rFonts w:ascii="Times New Roman" w:hAnsi="Times New Roman"/>
          <w:sz w:val="24"/>
          <w:szCs w:val="24"/>
        </w:rPr>
        <w:t>v</w:t>
      </w:r>
      <w:r w:rsidR="00887680" w:rsidRPr="00D82C52">
        <w:rPr>
          <w:rFonts w:ascii="Times New Roman" w:hAnsi="Times New Roman"/>
          <w:sz w:val="24"/>
          <w:szCs w:val="24"/>
        </w:rPr>
        <w:t>rstevnické programy</w:t>
      </w:r>
      <w:r w:rsidRPr="00D82C52">
        <w:rPr>
          <w:rFonts w:ascii="Times New Roman" w:hAnsi="Times New Roman"/>
          <w:sz w:val="24"/>
          <w:szCs w:val="24"/>
        </w:rPr>
        <w:t>,</w:t>
      </w:r>
    </w:p>
    <w:p w:rsidR="00887680" w:rsidRPr="00D82C52" w:rsidRDefault="008872EB" w:rsidP="00C60E60">
      <w:pPr>
        <w:pStyle w:val="Odstavecseseznamem"/>
        <w:numPr>
          <w:ilvl w:val="0"/>
          <w:numId w:val="3"/>
        </w:numPr>
        <w:spacing w:line="360" w:lineRule="auto"/>
        <w:ind w:left="0" w:firstLine="567"/>
        <w:jc w:val="both"/>
        <w:rPr>
          <w:rFonts w:ascii="Times New Roman" w:hAnsi="Times New Roman"/>
          <w:sz w:val="24"/>
          <w:szCs w:val="24"/>
        </w:rPr>
      </w:pPr>
      <w:r w:rsidRPr="00D82C52">
        <w:rPr>
          <w:rFonts w:ascii="Times New Roman" w:hAnsi="Times New Roman"/>
          <w:sz w:val="24"/>
          <w:szCs w:val="24"/>
        </w:rPr>
        <w:t>k</w:t>
      </w:r>
      <w:r w:rsidR="00887680" w:rsidRPr="00D82C52">
        <w:rPr>
          <w:rFonts w:ascii="Times New Roman" w:hAnsi="Times New Roman"/>
          <w:sz w:val="24"/>
          <w:szCs w:val="24"/>
        </w:rPr>
        <w:t>omunitní programy</w:t>
      </w:r>
      <w:r w:rsidRPr="00D82C52">
        <w:rPr>
          <w:rFonts w:ascii="Times New Roman" w:hAnsi="Times New Roman"/>
          <w:sz w:val="24"/>
          <w:szCs w:val="24"/>
        </w:rPr>
        <w:t>.</w:t>
      </w:r>
    </w:p>
    <w:p w:rsidR="00887680" w:rsidRPr="00D82C52" w:rsidRDefault="00887680" w:rsidP="00C60E60">
      <w:pPr>
        <w:pStyle w:val="Nadpis3"/>
        <w:ind w:firstLine="567"/>
        <w:rPr>
          <w:rFonts w:ascii="Times New Roman" w:hAnsi="Times New Roman"/>
          <w:sz w:val="28"/>
          <w:szCs w:val="28"/>
        </w:rPr>
      </w:pPr>
      <w:bookmarkStart w:id="38" w:name="_Toc320043966"/>
      <w:r w:rsidRPr="00D82C52">
        <w:rPr>
          <w:rFonts w:ascii="Times New Roman" w:hAnsi="Times New Roman"/>
          <w:sz w:val="28"/>
          <w:szCs w:val="28"/>
        </w:rPr>
        <w:t>5.3.1 Předškolní programy pro děti</w:t>
      </w:r>
      <w:bookmarkEnd w:id="38"/>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Cílem těchto programů je připravit na školní docházku takové děti, pro které by mohlo být vyučování hodně náročné a které by v důsledku toho mohly ve škole následně selhávat. Předškolní programy mají děti motivovat pro své vzdělávání a</w:t>
      </w:r>
      <w:r w:rsidR="004F1132">
        <w:rPr>
          <w:rFonts w:ascii="Times New Roman" w:hAnsi="Times New Roman"/>
          <w:sz w:val="24"/>
          <w:szCs w:val="24"/>
        </w:rPr>
        <w:t> </w:t>
      </w:r>
      <w:r w:rsidRPr="00D82C52">
        <w:rPr>
          <w:rFonts w:ascii="Times New Roman" w:hAnsi="Times New Roman"/>
          <w:sz w:val="24"/>
          <w:szCs w:val="24"/>
        </w:rPr>
        <w:t xml:space="preserve">díky nim si mají osvojit strategie, které vedou k úspěchu. V anglosaské literatuře jsou tyto programy nazvané jako </w:t>
      </w:r>
      <w:r w:rsidRPr="00D82C52">
        <w:rPr>
          <w:rFonts w:ascii="Times New Roman" w:hAnsi="Times New Roman"/>
          <w:i/>
          <w:sz w:val="24"/>
          <w:szCs w:val="24"/>
        </w:rPr>
        <w:t>Head Start</w:t>
      </w:r>
      <w:r w:rsidRPr="00D82C52">
        <w:rPr>
          <w:rFonts w:ascii="Times New Roman" w:hAnsi="Times New Roman"/>
          <w:sz w:val="24"/>
          <w:szCs w:val="24"/>
        </w:rPr>
        <w:t xml:space="preserve"> a bývají nabízeny těm dětem, které pochází z ohrožených rodin nebo z chudých městských čtvrtí a tyto programy by měly takové děti navštěvovat jeden nebo dva roky před nástupem do školy. </w:t>
      </w:r>
      <w:r w:rsidRPr="00D82C52">
        <w:rPr>
          <w:rFonts w:ascii="Times New Roman" w:hAnsi="Times New Roman"/>
          <w:sz w:val="24"/>
          <w:szCs w:val="24"/>
        </w:rPr>
        <w:lastRenderedPageBreak/>
        <w:t>Představují jakousi hru na školu, ve které mají děti velkou volnost a</w:t>
      </w:r>
      <w:r w:rsidR="0045679C" w:rsidRPr="00D82C52">
        <w:rPr>
          <w:rFonts w:ascii="Times New Roman" w:hAnsi="Times New Roman"/>
          <w:sz w:val="24"/>
          <w:szCs w:val="24"/>
        </w:rPr>
        <w:t> </w:t>
      </w:r>
      <w:r w:rsidRPr="00D82C52">
        <w:rPr>
          <w:rFonts w:ascii="Times New Roman" w:hAnsi="Times New Roman"/>
          <w:sz w:val="24"/>
          <w:szCs w:val="24"/>
        </w:rPr>
        <w:t>výuková zátěž je pro ně minimální.</w:t>
      </w:r>
      <w:r w:rsidRPr="00D82C52">
        <w:rPr>
          <w:rStyle w:val="Znakapoznpodarou"/>
          <w:rFonts w:ascii="Times New Roman" w:hAnsi="Times New Roman"/>
          <w:sz w:val="24"/>
          <w:szCs w:val="24"/>
        </w:rPr>
        <w:footnoteReference w:id="117"/>
      </w:r>
    </w:p>
    <w:p w:rsidR="00887680" w:rsidRPr="00D82C52" w:rsidRDefault="00887680" w:rsidP="00C60E60">
      <w:pPr>
        <w:pStyle w:val="Nadpis3"/>
        <w:ind w:firstLine="567"/>
        <w:rPr>
          <w:rFonts w:ascii="Times New Roman" w:hAnsi="Times New Roman"/>
          <w:sz w:val="28"/>
          <w:szCs w:val="28"/>
        </w:rPr>
      </w:pPr>
      <w:bookmarkStart w:id="39" w:name="_Toc320043967"/>
      <w:r w:rsidRPr="00D82C52">
        <w:rPr>
          <w:rFonts w:ascii="Times New Roman" w:hAnsi="Times New Roman"/>
          <w:sz w:val="28"/>
          <w:szCs w:val="28"/>
        </w:rPr>
        <w:t>5.3.2 Programy určené rodičům</w:t>
      </w:r>
      <w:bookmarkEnd w:id="39"/>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Některé programy pro předškolní děti se zaměřují na poskytování poradenských a</w:t>
      </w:r>
      <w:r w:rsidR="0045679C" w:rsidRPr="00D82C52">
        <w:rPr>
          <w:rFonts w:ascii="Times New Roman" w:hAnsi="Times New Roman"/>
          <w:sz w:val="24"/>
          <w:szCs w:val="24"/>
        </w:rPr>
        <w:t> </w:t>
      </w:r>
      <w:r w:rsidRPr="00D82C52">
        <w:rPr>
          <w:rFonts w:ascii="Times New Roman" w:hAnsi="Times New Roman"/>
          <w:sz w:val="24"/>
          <w:szCs w:val="24"/>
        </w:rPr>
        <w:t xml:space="preserve">terapeutických služeb rodičům rizikových dětí. Některé z nich poskytují své služby pouze podle potřeb konkrétních rodin, jako např. </w:t>
      </w:r>
      <w:r w:rsidRPr="00D82C52">
        <w:rPr>
          <w:rFonts w:ascii="Times New Roman" w:hAnsi="Times New Roman"/>
          <w:i/>
          <w:sz w:val="24"/>
          <w:szCs w:val="24"/>
        </w:rPr>
        <w:t>Syrakuský program</w:t>
      </w:r>
      <w:r w:rsidRPr="00D82C52">
        <w:rPr>
          <w:rFonts w:ascii="Times New Roman" w:hAnsi="Times New Roman"/>
          <w:sz w:val="24"/>
          <w:szCs w:val="24"/>
        </w:rPr>
        <w:t xml:space="preserve"> rozvoje rodin. Tento program poskytuje poradenské a terapeutické služby sociálně slabým rodinám a to až do věku </w:t>
      </w:r>
      <w:r w:rsidR="008872EB" w:rsidRPr="00D82C52">
        <w:rPr>
          <w:rFonts w:ascii="Times New Roman" w:hAnsi="Times New Roman"/>
          <w:sz w:val="24"/>
          <w:szCs w:val="24"/>
        </w:rPr>
        <w:t>pěti</w:t>
      </w:r>
      <w:r w:rsidRPr="00D82C52">
        <w:rPr>
          <w:rFonts w:ascii="Times New Roman" w:hAnsi="Times New Roman"/>
          <w:sz w:val="24"/>
          <w:szCs w:val="24"/>
        </w:rPr>
        <w:t xml:space="preserve"> let dítěte. Další programy s takovým zaměřením jsou například </w:t>
      </w:r>
      <w:r w:rsidRPr="00D82C52">
        <w:rPr>
          <w:rFonts w:ascii="Times New Roman" w:hAnsi="Times New Roman"/>
          <w:i/>
          <w:sz w:val="24"/>
          <w:szCs w:val="24"/>
        </w:rPr>
        <w:t>projekt</w:t>
      </w:r>
      <w:r w:rsidR="00A5728B">
        <w:rPr>
          <w:rFonts w:ascii="Times New Roman" w:hAnsi="Times New Roman"/>
          <w:i/>
          <w:sz w:val="24"/>
          <w:szCs w:val="24"/>
        </w:rPr>
        <w:t xml:space="preserve"> </w:t>
      </w:r>
      <w:r w:rsidRPr="00D82C52">
        <w:rPr>
          <w:rFonts w:ascii="Times New Roman" w:hAnsi="Times New Roman"/>
          <w:i/>
          <w:sz w:val="24"/>
          <w:szCs w:val="24"/>
        </w:rPr>
        <w:t>Žijeme s dětmi</w:t>
      </w:r>
      <w:r w:rsidRPr="00D82C52">
        <w:rPr>
          <w:rFonts w:ascii="Times New Roman" w:hAnsi="Times New Roman"/>
          <w:sz w:val="24"/>
          <w:szCs w:val="24"/>
        </w:rPr>
        <w:t xml:space="preserve">, </w:t>
      </w:r>
      <w:r w:rsidRPr="00D82C52">
        <w:rPr>
          <w:rFonts w:ascii="Times New Roman" w:hAnsi="Times New Roman"/>
          <w:i/>
          <w:sz w:val="24"/>
          <w:szCs w:val="24"/>
        </w:rPr>
        <w:t>Cambridge-Sommervilleský</w:t>
      </w:r>
      <w:r w:rsidR="00A5728B">
        <w:rPr>
          <w:rFonts w:ascii="Times New Roman" w:hAnsi="Times New Roman"/>
          <w:i/>
          <w:sz w:val="24"/>
          <w:szCs w:val="24"/>
        </w:rPr>
        <w:t xml:space="preserve"> </w:t>
      </w:r>
      <w:r w:rsidRPr="00D82C52">
        <w:rPr>
          <w:rFonts w:ascii="Times New Roman" w:hAnsi="Times New Roman"/>
          <w:i/>
          <w:sz w:val="24"/>
          <w:szCs w:val="24"/>
        </w:rPr>
        <w:t>projekt</w:t>
      </w:r>
      <w:r w:rsidRPr="00D82C52">
        <w:rPr>
          <w:rFonts w:ascii="Times New Roman" w:hAnsi="Times New Roman"/>
          <w:sz w:val="24"/>
          <w:szCs w:val="24"/>
        </w:rPr>
        <w:t xml:space="preserve"> či </w:t>
      </w:r>
      <w:r w:rsidRPr="00D82C52">
        <w:rPr>
          <w:rFonts w:ascii="Times New Roman" w:hAnsi="Times New Roman"/>
          <w:i/>
          <w:sz w:val="24"/>
          <w:szCs w:val="24"/>
        </w:rPr>
        <w:t>Yaleský výzkumný program péče o dítě</w:t>
      </w:r>
      <w:r w:rsidRPr="00D82C52">
        <w:rPr>
          <w:rFonts w:ascii="Times New Roman" w:hAnsi="Times New Roman"/>
          <w:sz w:val="24"/>
          <w:szCs w:val="24"/>
        </w:rPr>
        <w:t>. Výzkum některých projektů určených pro rodiče ukázal, že jsou schopny snížit agresivní a asociální chování dětí a že mají preventivní vliv na delikventní projevy dospívajících dětí a je hodně pravděpodobné, že ať bude rodina jakkoliv podporována, bude to pro společnost značit prevenci budoucí kriminality dětí z takové rodiny.</w:t>
      </w:r>
      <w:r w:rsidRPr="00D82C52">
        <w:rPr>
          <w:rStyle w:val="Znakapoznpodarou"/>
          <w:rFonts w:ascii="Times New Roman" w:hAnsi="Times New Roman"/>
          <w:sz w:val="24"/>
          <w:szCs w:val="24"/>
        </w:rPr>
        <w:footnoteReference w:id="118"/>
      </w:r>
    </w:p>
    <w:p w:rsidR="00887680" w:rsidRPr="00D82C52" w:rsidRDefault="00887680" w:rsidP="00C60E60">
      <w:pPr>
        <w:pStyle w:val="Nadpis3"/>
        <w:ind w:firstLine="567"/>
        <w:rPr>
          <w:rFonts w:ascii="Times New Roman" w:hAnsi="Times New Roman"/>
          <w:sz w:val="28"/>
          <w:szCs w:val="28"/>
        </w:rPr>
      </w:pPr>
      <w:bookmarkStart w:id="40" w:name="_Toc320043968"/>
      <w:r w:rsidRPr="00D82C52">
        <w:rPr>
          <w:rFonts w:ascii="Times New Roman" w:hAnsi="Times New Roman"/>
          <w:sz w:val="28"/>
          <w:szCs w:val="28"/>
        </w:rPr>
        <w:t>5.3.3 Programy vázané na školu</w:t>
      </w:r>
      <w:bookmarkEnd w:id="40"/>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Školou se rozumí místo, kde se děti učí znalostem, ale také si osvojují postupy, které jim umožňují racionálně řešit problémy obsažené v jednotlivých předmětech. V době, kdy se dítě snaží osamostatnit od rodič</w:t>
      </w:r>
      <w:r w:rsidR="00D15D27" w:rsidRPr="00D82C52">
        <w:rPr>
          <w:rFonts w:ascii="Times New Roman" w:hAnsi="Times New Roman"/>
          <w:sz w:val="24"/>
          <w:szCs w:val="24"/>
        </w:rPr>
        <w:t xml:space="preserve">ů a zaměřuje se na vrstevníky, </w:t>
      </w:r>
      <w:r w:rsidRPr="00D82C52">
        <w:rPr>
          <w:rFonts w:ascii="Times New Roman" w:hAnsi="Times New Roman"/>
          <w:sz w:val="24"/>
          <w:szCs w:val="24"/>
        </w:rPr>
        <w:t>by měla škola rodinu nahradit právě v posilování těch postojů a dovedností, které jsou předpokladem pro nekriminální dráhu. Školy ovlivňují nejenom žáky, ale také rodiče dětí a celou společnost. Školy někdy organizují pro děti programy i mimo vyučování a už i z toho důvodu se na školy hledí s takovými nadějemi a od škol se čeká často více, než jsou schopny a ochotny nabídnou a</w:t>
      </w:r>
      <w:r w:rsidR="00F55E93" w:rsidRPr="00D82C52">
        <w:rPr>
          <w:rFonts w:ascii="Times New Roman" w:hAnsi="Times New Roman"/>
          <w:sz w:val="24"/>
          <w:szCs w:val="24"/>
        </w:rPr>
        <w:t> </w:t>
      </w:r>
      <w:r w:rsidRPr="00D82C52">
        <w:rPr>
          <w:rFonts w:ascii="Times New Roman" w:hAnsi="Times New Roman"/>
          <w:sz w:val="24"/>
          <w:szCs w:val="24"/>
        </w:rPr>
        <w:t>poskytnout.</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Školní pr</w:t>
      </w:r>
      <w:r w:rsidR="00D15D27" w:rsidRPr="00D82C52">
        <w:rPr>
          <w:rFonts w:ascii="Times New Roman" w:hAnsi="Times New Roman"/>
          <w:sz w:val="24"/>
          <w:szCs w:val="24"/>
        </w:rPr>
        <w:t xml:space="preserve">ogramy se snaží minimalizovat </w:t>
      </w:r>
      <w:r w:rsidRPr="00D82C52">
        <w:rPr>
          <w:rFonts w:ascii="Times New Roman" w:hAnsi="Times New Roman"/>
          <w:sz w:val="24"/>
          <w:szCs w:val="24"/>
        </w:rPr>
        <w:t xml:space="preserve">delikventní a </w:t>
      </w:r>
      <w:r w:rsidR="00D15D27" w:rsidRPr="00D82C52">
        <w:rPr>
          <w:rFonts w:ascii="Times New Roman" w:hAnsi="Times New Roman"/>
          <w:sz w:val="24"/>
          <w:szCs w:val="24"/>
        </w:rPr>
        <w:t>ne</w:t>
      </w:r>
      <w:r w:rsidRPr="00D82C52">
        <w:rPr>
          <w:rFonts w:ascii="Times New Roman" w:hAnsi="Times New Roman"/>
          <w:sz w:val="24"/>
          <w:szCs w:val="24"/>
        </w:rPr>
        <w:t>delikventní chování dětí jak na půdě školy, tak i mimo školu a také děti připravují na setkání s kriminalitou jiných lidí. Snaží se je poučit, jak se chovat v</w:t>
      </w:r>
      <w:r w:rsidR="00D15D27" w:rsidRPr="00D82C52">
        <w:rPr>
          <w:rFonts w:ascii="Times New Roman" w:hAnsi="Times New Roman"/>
          <w:sz w:val="24"/>
          <w:szCs w:val="24"/>
        </w:rPr>
        <w:t> případě, kdy jiní lidé spáchají</w:t>
      </w:r>
      <w:r w:rsidRPr="00D82C52">
        <w:rPr>
          <w:rFonts w:ascii="Times New Roman" w:hAnsi="Times New Roman"/>
          <w:sz w:val="24"/>
          <w:szCs w:val="24"/>
        </w:rPr>
        <w:t xml:space="preserve"> delikventní jednání.</w:t>
      </w:r>
    </w:p>
    <w:p w:rsidR="00887680" w:rsidRPr="00D82C52" w:rsidRDefault="0088768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Školy, ve kterých převládá zpravidla nízký zájem učitelů o své žáky, o rodiny, ze kterých pochází, školy, které nevypočitatelně uplatňují školní řád a školy, ve kterých je možné používat negativní nálepky pro skupiny dětí jedné etnické </w:t>
      </w:r>
      <w:r w:rsidRPr="00D82C52">
        <w:rPr>
          <w:rFonts w:ascii="Times New Roman" w:hAnsi="Times New Roman"/>
          <w:sz w:val="24"/>
          <w:szCs w:val="24"/>
        </w:rPr>
        <w:lastRenderedPageBreak/>
        <w:t>příslušnosti, bývají i</w:t>
      </w:r>
      <w:r w:rsidR="00F55E93" w:rsidRPr="00D82C52">
        <w:rPr>
          <w:rFonts w:ascii="Times New Roman" w:hAnsi="Times New Roman"/>
          <w:sz w:val="24"/>
          <w:szCs w:val="24"/>
        </w:rPr>
        <w:t> </w:t>
      </w:r>
      <w:r w:rsidRPr="00D82C52">
        <w:rPr>
          <w:rFonts w:ascii="Times New Roman" w:hAnsi="Times New Roman"/>
          <w:sz w:val="24"/>
          <w:szCs w:val="24"/>
        </w:rPr>
        <w:t>školami, kde je velká míra delikventních projevů u dětí. Školy, ve kterých je dětem věnován dostatek pozornosti a kde jsou potřebným dětem poskytovány poradenské či terapeutické služby, dosahují prokazatelně lepších výsledků ve vzdělávání žáků. Obecně lze tvrdit, že pozitivní vliv školy na chování dětí a mládeže je tím větší, čím dříve bylo tomuto vlivu dítě vystaveno.</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Stejně důležitý je i dobrý kontakt školy s rodiči žáka. Učitelé jsou velmi dobře a</w:t>
      </w:r>
      <w:r w:rsidR="00F55E93" w:rsidRPr="00D82C52">
        <w:rPr>
          <w:rFonts w:ascii="Times New Roman" w:hAnsi="Times New Roman"/>
          <w:sz w:val="24"/>
          <w:szCs w:val="24"/>
        </w:rPr>
        <w:t> </w:t>
      </w:r>
      <w:r w:rsidRPr="00D82C52">
        <w:rPr>
          <w:rFonts w:ascii="Times New Roman" w:hAnsi="Times New Roman"/>
          <w:sz w:val="24"/>
          <w:szCs w:val="24"/>
        </w:rPr>
        <w:t>profesionálně připravování pro kvalitní kontakt se žáky, nikoliv však s jejich rodiči. Pokud je v zájmu školy do preventivního programu zaangažovat i rodiče dětí, je nutné, aby svým učitelům poskytla výcvik v komunikaci s nimi.</w:t>
      </w:r>
      <w:r w:rsidRPr="00D82C52">
        <w:rPr>
          <w:rStyle w:val="Znakapoznpodarou"/>
          <w:rFonts w:ascii="Times New Roman" w:hAnsi="Times New Roman"/>
          <w:sz w:val="24"/>
          <w:szCs w:val="24"/>
        </w:rPr>
        <w:footnoteReference w:id="119"/>
      </w:r>
    </w:p>
    <w:p w:rsidR="00887680" w:rsidRPr="00D82C52" w:rsidRDefault="00F55E93" w:rsidP="00C60E60">
      <w:pPr>
        <w:spacing w:line="360" w:lineRule="auto"/>
        <w:ind w:firstLine="567"/>
        <w:jc w:val="both"/>
        <w:rPr>
          <w:rFonts w:ascii="Times New Roman" w:hAnsi="Times New Roman"/>
          <w:b/>
          <w:sz w:val="28"/>
          <w:szCs w:val="28"/>
        </w:rPr>
      </w:pPr>
      <w:r w:rsidRPr="00D82C52">
        <w:rPr>
          <w:rFonts w:ascii="Times New Roman" w:hAnsi="Times New Roman"/>
          <w:b/>
          <w:sz w:val="28"/>
          <w:szCs w:val="28"/>
        </w:rPr>
        <w:t>5.3.4</w:t>
      </w:r>
      <w:r w:rsidR="00887680" w:rsidRPr="00D82C52">
        <w:rPr>
          <w:rFonts w:ascii="Times New Roman" w:hAnsi="Times New Roman"/>
          <w:b/>
          <w:sz w:val="28"/>
          <w:szCs w:val="28"/>
        </w:rPr>
        <w:t xml:space="preserve"> Vrstevnické programy</w:t>
      </w:r>
    </w:p>
    <w:p w:rsidR="00887680" w:rsidRPr="00D82C52" w:rsidRDefault="00D15D27"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Nejen</w:t>
      </w:r>
      <w:r w:rsidR="00887680" w:rsidRPr="00D82C52">
        <w:rPr>
          <w:rFonts w:ascii="Times New Roman" w:hAnsi="Times New Roman"/>
          <w:sz w:val="24"/>
          <w:szCs w:val="24"/>
        </w:rPr>
        <w:t>že se vrstevnické programy organizují ve školách, ale své uplatnění nacházejí i</w:t>
      </w:r>
      <w:r w:rsidR="00F55E93" w:rsidRPr="00D82C52">
        <w:rPr>
          <w:rFonts w:ascii="Times New Roman" w:hAnsi="Times New Roman"/>
          <w:sz w:val="24"/>
          <w:szCs w:val="24"/>
        </w:rPr>
        <w:t> </w:t>
      </w:r>
      <w:r w:rsidR="00887680" w:rsidRPr="00D82C52">
        <w:rPr>
          <w:rFonts w:ascii="Times New Roman" w:hAnsi="Times New Roman"/>
          <w:sz w:val="24"/>
          <w:szCs w:val="24"/>
        </w:rPr>
        <w:t>u</w:t>
      </w:r>
      <w:r w:rsidR="00F55E93" w:rsidRPr="00D82C52">
        <w:rPr>
          <w:rFonts w:ascii="Times New Roman" w:hAnsi="Times New Roman"/>
          <w:sz w:val="24"/>
          <w:szCs w:val="24"/>
        </w:rPr>
        <w:t> </w:t>
      </w:r>
      <w:r w:rsidR="00887680" w:rsidRPr="00D82C52">
        <w:rPr>
          <w:rFonts w:ascii="Times New Roman" w:hAnsi="Times New Roman"/>
          <w:sz w:val="24"/>
          <w:szCs w:val="24"/>
        </w:rPr>
        <w:t xml:space="preserve">spolků dětí a mládeže. Některé vrstevnické programy pracují s jakýmikoliv dětmi, které mají o účast v programu zájem, jiné se zaměřují čistě na rizikovou mládež. </w:t>
      </w:r>
      <w:r w:rsidRPr="00D82C52">
        <w:rPr>
          <w:rFonts w:ascii="Times New Roman" w:hAnsi="Times New Roman"/>
          <w:sz w:val="24"/>
          <w:szCs w:val="24"/>
        </w:rPr>
        <w:t>Vrstevnické</w:t>
      </w:r>
      <w:r w:rsidR="00887680" w:rsidRPr="00D82C52">
        <w:rPr>
          <w:rFonts w:ascii="Times New Roman" w:hAnsi="Times New Roman"/>
          <w:sz w:val="24"/>
          <w:szCs w:val="24"/>
        </w:rPr>
        <w:t xml:space="preserve"> programy mohou např. zajišťovat rekreační a</w:t>
      </w:r>
      <w:r w:rsidR="004F1132">
        <w:rPr>
          <w:rFonts w:ascii="Times New Roman" w:hAnsi="Times New Roman"/>
          <w:sz w:val="24"/>
          <w:szCs w:val="24"/>
        </w:rPr>
        <w:t> </w:t>
      </w:r>
      <w:r w:rsidR="00887680" w:rsidRPr="00D82C52">
        <w:rPr>
          <w:rFonts w:ascii="Times New Roman" w:hAnsi="Times New Roman"/>
          <w:sz w:val="24"/>
          <w:szCs w:val="24"/>
        </w:rPr>
        <w:t>sportovní akce, pomáhají řešit ohroženému dítěti těžkosti ve škole anebo v jiném prostředí. Bylo prokázáno, že pokud mládež dlouhodobě spolupracuje v rámci vrstevnického programu, zvyšuje jejich školní úspěchy a zároveň snižuje jejich sklony ke kriminálnímu jednání.</w:t>
      </w:r>
    </w:p>
    <w:p w:rsidR="00887680" w:rsidRPr="00D82C52" w:rsidRDefault="00F55E93" w:rsidP="00C60E60">
      <w:pPr>
        <w:pStyle w:val="Nadpis3"/>
        <w:ind w:firstLine="567"/>
        <w:rPr>
          <w:rFonts w:ascii="Times New Roman" w:hAnsi="Times New Roman"/>
          <w:sz w:val="28"/>
          <w:szCs w:val="28"/>
        </w:rPr>
      </w:pPr>
      <w:bookmarkStart w:id="41" w:name="_Toc320043969"/>
      <w:r w:rsidRPr="00D82C52">
        <w:rPr>
          <w:rFonts w:ascii="Times New Roman" w:hAnsi="Times New Roman"/>
          <w:sz w:val="28"/>
          <w:szCs w:val="28"/>
        </w:rPr>
        <w:t>5.3.5</w:t>
      </w:r>
      <w:r w:rsidR="00887680" w:rsidRPr="00D82C52">
        <w:rPr>
          <w:rFonts w:ascii="Times New Roman" w:hAnsi="Times New Roman"/>
          <w:sz w:val="28"/>
          <w:szCs w:val="28"/>
        </w:rPr>
        <w:t xml:space="preserve"> Programy podporující pracovní uplatnění</w:t>
      </w:r>
      <w:bookmarkEnd w:id="41"/>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Většina lidí úspěšně dokáže projít vzdělávacím systémem, ať už v podobě vyučení, dosažením maturity nebo absolvování vysoké školy. Existuje však procento lidí, které toto nedokáže. V České republice nemalé procento lidí nepokračuje po ukončení základní školy v dalším studiu. Ovšem ani dokončení určité vzdělávací etapy nezaručí mladým lidem uplatnění na trhu práce. Ochota zaměstnavatelů poskytovat práci lidem bez vzdělání je podstatně nižší než ochota práci poskytnout lidem se zkušenostmi. </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Přitom k tomu, aby se mládež v budoucnu lépe uplatnila na trhu práce, stačí „pouhá“ prevence jejího kriminálního chování. Nezaměstnaná mládež a kriminalita mládeže jsou totiž oprávněně spojovány. Úřady práce se neustále pokouší čelit nezaměstnanosti poskytováním profesního poradenství, které je u nás zájemcům </w:t>
      </w:r>
      <w:r w:rsidRPr="00D82C52">
        <w:rPr>
          <w:rFonts w:ascii="Times New Roman" w:hAnsi="Times New Roman"/>
          <w:sz w:val="24"/>
          <w:szCs w:val="24"/>
        </w:rPr>
        <w:lastRenderedPageBreak/>
        <w:t>poskytováno buď individuálně, nebo formou skupinových besed, které provádějí pracovníky úřadů práce na školách, které o tato poradenství projeví zájem. Úřady práce dále nabízejí i rekvalifikační kurzy, kdy je klientům poskytováno individuální i</w:t>
      </w:r>
      <w:r w:rsidR="004F1132">
        <w:rPr>
          <w:rFonts w:ascii="Times New Roman" w:hAnsi="Times New Roman"/>
          <w:sz w:val="24"/>
          <w:szCs w:val="24"/>
        </w:rPr>
        <w:t> </w:t>
      </w:r>
      <w:r w:rsidRPr="00D82C52">
        <w:rPr>
          <w:rFonts w:ascii="Times New Roman" w:hAnsi="Times New Roman"/>
          <w:sz w:val="24"/>
          <w:szCs w:val="24"/>
        </w:rPr>
        <w:t>skupinové poradenství.</w:t>
      </w:r>
    </w:p>
    <w:p w:rsidR="00887680" w:rsidRPr="00D82C52" w:rsidRDefault="00C75914" w:rsidP="00C60E60">
      <w:pPr>
        <w:pStyle w:val="Nadpis3"/>
        <w:ind w:firstLine="567"/>
        <w:rPr>
          <w:rFonts w:ascii="Times New Roman" w:hAnsi="Times New Roman"/>
          <w:sz w:val="28"/>
          <w:szCs w:val="28"/>
        </w:rPr>
      </w:pPr>
      <w:bookmarkStart w:id="42" w:name="_Toc320043970"/>
      <w:r w:rsidRPr="00D82C52">
        <w:rPr>
          <w:rFonts w:ascii="Times New Roman" w:hAnsi="Times New Roman"/>
          <w:sz w:val="28"/>
          <w:szCs w:val="28"/>
        </w:rPr>
        <w:t>5.3.6</w:t>
      </w:r>
      <w:r w:rsidR="00887680" w:rsidRPr="00D82C52">
        <w:rPr>
          <w:rFonts w:ascii="Times New Roman" w:hAnsi="Times New Roman"/>
          <w:sz w:val="28"/>
          <w:szCs w:val="28"/>
        </w:rPr>
        <w:t xml:space="preserve"> Komunitní programy</w:t>
      </w:r>
      <w:bookmarkEnd w:id="42"/>
    </w:p>
    <w:p w:rsidR="00887680" w:rsidRPr="00D82C52" w:rsidRDefault="00EB5DFE" w:rsidP="00C60E60">
      <w:pPr>
        <w:spacing w:line="360" w:lineRule="auto"/>
        <w:ind w:firstLine="567"/>
        <w:jc w:val="both"/>
        <w:rPr>
          <w:rFonts w:ascii="Times New Roman" w:hAnsi="Times New Roman"/>
          <w:sz w:val="24"/>
          <w:szCs w:val="24"/>
        </w:rPr>
      </w:pPr>
      <w:r w:rsidRPr="00D82C52">
        <w:rPr>
          <w:rFonts w:ascii="Times New Roman" w:hAnsi="Times New Roman"/>
          <w:i/>
          <w:sz w:val="24"/>
          <w:szCs w:val="24"/>
        </w:rPr>
        <w:t>Komunitou</w:t>
      </w:r>
      <w:r w:rsidRPr="00D82C52">
        <w:rPr>
          <w:rFonts w:ascii="Times New Roman" w:hAnsi="Times New Roman"/>
          <w:sz w:val="24"/>
          <w:szCs w:val="24"/>
        </w:rPr>
        <w:t xml:space="preserve"> může být</w:t>
      </w:r>
      <w:r w:rsidR="00887680" w:rsidRPr="00D82C52">
        <w:rPr>
          <w:rFonts w:ascii="Times New Roman" w:hAnsi="Times New Roman"/>
          <w:sz w:val="24"/>
          <w:szCs w:val="24"/>
        </w:rPr>
        <w:t xml:space="preserve"> zájmová skupina, společenství, veřejnost či organizovaná společnost. Komunitní strategie prevence se musí zaměřovat na všechny hrozící typy sociál</w:t>
      </w:r>
      <w:r w:rsidRPr="00D82C52">
        <w:rPr>
          <w:rFonts w:ascii="Times New Roman" w:hAnsi="Times New Roman"/>
          <w:sz w:val="24"/>
          <w:szCs w:val="24"/>
        </w:rPr>
        <w:t>ního selhání. Tím je postavena</w:t>
      </w:r>
      <w:r w:rsidR="00887680" w:rsidRPr="00D82C52">
        <w:rPr>
          <w:rFonts w:ascii="Times New Roman" w:hAnsi="Times New Roman"/>
          <w:sz w:val="24"/>
          <w:szCs w:val="24"/>
        </w:rPr>
        <w:t xml:space="preserve"> o úroveň výš nad ostatními preventivními programy. Primárním článkem komunitní prevence je samozřejmě škola a hlavím posláním takového komunitního programu je zabránit školními selhávání jedince. Takových cílů škola může dostát flexibilitou výukových programů. Díky svému dlouhodobému kontaktu s dítětem může škola rozpoznat, zda je dítě rizikovou osobností i toho, zda rodina, ve které dítě vyrůstá, poskytuje dítěti dostatečné zázemí. Vhodným opatřením pro rizikovou mládež může být komunitní koordinační agentura, která by měla umět kvalifikovaně zjišťovat problémy mládeže v komunitě a následně, na základě zjištěných výsled</w:t>
      </w:r>
      <w:r w:rsidR="00B72254" w:rsidRPr="00D82C52">
        <w:rPr>
          <w:rFonts w:ascii="Times New Roman" w:hAnsi="Times New Roman"/>
          <w:sz w:val="24"/>
          <w:szCs w:val="24"/>
        </w:rPr>
        <w:t xml:space="preserve">ků, stanovit vhodnou prevenci. </w:t>
      </w:r>
      <w:r w:rsidR="004F1132">
        <w:rPr>
          <w:rFonts w:ascii="Times New Roman" w:hAnsi="Times New Roman"/>
          <w:sz w:val="24"/>
          <w:szCs w:val="24"/>
        </w:rPr>
        <w:t>U</w:t>
      </w:r>
      <w:r w:rsidR="00B72254" w:rsidRPr="00D82C52">
        <w:rPr>
          <w:rFonts w:ascii="Times New Roman" w:hAnsi="Times New Roman"/>
          <w:sz w:val="24"/>
          <w:szCs w:val="24"/>
        </w:rPr>
        <w:t> </w:t>
      </w:r>
      <w:r w:rsidR="00887680" w:rsidRPr="00D82C52">
        <w:rPr>
          <w:rFonts w:ascii="Times New Roman" w:hAnsi="Times New Roman"/>
          <w:sz w:val="24"/>
          <w:szCs w:val="24"/>
        </w:rPr>
        <w:t xml:space="preserve">nás se pod pojmem komunitní programy rozumí programy, které nabízejí rizikové mládeži smysluplné trávení jejich volného času. Nabízejí takové mládeži klubovny, organizují diskotéky, umožňují jim vstupy na různá sportoviště atd. Komunitní programy jsou organizované občanskými skupinami v lokalitách, kde je zvýšený výskyt delikvence mládeže. </w:t>
      </w:r>
    </w:p>
    <w:p w:rsidR="00887680" w:rsidRPr="00D82C52" w:rsidRDefault="00B72254" w:rsidP="00DB57FE">
      <w:pPr>
        <w:pStyle w:val="Nadpis3"/>
        <w:spacing w:before="240" w:after="0"/>
        <w:ind w:firstLine="567"/>
        <w:rPr>
          <w:rFonts w:ascii="Times New Roman" w:hAnsi="Times New Roman"/>
          <w:sz w:val="28"/>
          <w:szCs w:val="28"/>
        </w:rPr>
      </w:pPr>
      <w:bookmarkStart w:id="43" w:name="_Toc320043971"/>
      <w:r w:rsidRPr="00D82C52">
        <w:rPr>
          <w:rFonts w:ascii="Times New Roman" w:hAnsi="Times New Roman"/>
          <w:sz w:val="28"/>
          <w:szCs w:val="28"/>
        </w:rPr>
        <w:t>5.3.7</w:t>
      </w:r>
      <w:r w:rsidR="00887680" w:rsidRPr="00D82C52">
        <w:rPr>
          <w:rFonts w:ascii="Times New Roman" w:hAnsi="Times New Roman"/>
          <w:sz w:val="28"/>
          <w:szCs w:val="28"/>
        </w:rPr>
        <w:t xml:space="preserve"> Současné preventivní programy v České republice</w:t>
      </w:r>
      <w:bookmarkEnd w:id="43"/>
    </w:p>
    <w:p w:rsidR="00887680" w:rsidRPr="00D82C52" w:rsidRDefault="00887680" w:rsidP="00DB57FE">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Na Ministerstvu vnitra </w:t>
      </w:r>
      <w:r w:rsidR="00D15D27" w:rsidRPr="00D82C52">
        <w:rPr>
          <w:rFonts w:ascii="Times New Roman" w:hAnsi="Times New Roman"/>
          <w:sz w:val="24"/>
          <w:szCs w:val="24"/>
        </w:rPr>
        <w:t>České republiky</w:t>
      </w:r>
      <w:r w:rsidRPr="00D82C52">
        <w:rPr>
          <w:rFonts w:ascii="Times New Roman" w:hAnsi="Times New Roman"/>
          <w:sz w:val="24"/>
          <w:szCs w:val="24"/>
        </w:rPr>
        <w:t xml:space="preserve"> existuje odbor prevence kriminality, který poskytuj</w:t>
      </w:r>
      <w:r w:rsidR="00D15D27" w:rsidRPr="00D82C52">
        <w:rPr>
          <w:rFonts w:ascii="Times New Roman" w:hAnsi="Times New Roman"/>
          <w:sz w:val="24"/>
          <w:szCs w:val="24"/>
        </w:rPr>
        <w:t>e podporu obecním zastupitelstvů</w:t>
      </w:r>
      <w:r w:rsidRPr="00D82C52">
        <w:rPr>
          <w:rFonts w:ascii="Times New Roman" w:hAnsi="Times New Roman"/>
          <w:sz w:val="24"/>
          <w:szCs w:val="24"/>
        </w:rPr>
        <w:t xml:space="preserve">m a také státním a nestátním organizacím, které se v rámci své činnosti prevencí zabývají. Své úkoly v oblasti prevence mají i jednotlivá ministerstva. </w:t>
      </w:r>
      <w:r w:rsidR="00D15D27" w:rsidRPr="00D82C52">
        <w:rPr>
          <w:rFonts w:ascii="Times New Roman" w:hAnsi="Times New Roman"/>
          <w:sz w:val="24"/>
          <w:szCs w:val="24"/>
        </w:rPr>
        <w:t xml:space="preserve">Ministerstvo školství, mládeže a tělovýchovy </w:t>
      </w:r>
      <w:r w:rsidRPr="00D82C52">
        <w:rPr>
          <w:rFonts w:ascii="Times New Roman" w:hAnsi="Times New Roman"/>
          <w:sz w:val="24"/>
          <w:szCs w:val="24"/>
        </w:rPr>
        <w:t xml:space="preserve">se mimo jiné zabývá i primární prevencí na školách a to podle Programu sociální prevence a prevence kriminality. </w:t>
      </w:r>
    </w:p>
    <w:p w:rsidR="00887680" w:rsidRPr="00D82C52" w:rsidRDefault="00887680"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Na obvodních nebo </w:t>
      </w:r>
      <w:r w:rsidR="00D15D27" w:rsidRPr="00D82C52">
        <w:rPr>
          <w:rFonts w:ascii="Times New Roman" w:hAnsi="Times New Roman"/>
          <w:sz w:val="24"/>
          <w:szCs w:val="24"/>
        </w:rPr>
        <w:t>městských</w:t>
      </w:r>
      <w:r w:rsidRPr="00D82C52">
        <w:rPr>
          <w:rFonts w:ascii="Times New Roman" w:hAnsi="Times New Roman"/>
          <w:sz w:val="24"/>
          <w:szCs w:val="24"/>
        </w:rPr>
        <w:t xml:space="preserve"> úřadech existují oddělení sociální prevence, která jsou řízená oddělením sociální prevence spadajícím pod Ministerstvo práce a</w:t>
      </w:r>
      <w:r w:rsidR="00E625AD">
        <w:rPr>
          <w:rFonts w:ascii="Times New Roman" w:hAnsi="Times New Roman"/>
          <w:sz w:val="24"/>
          <w:szCs w:val="24"/>
        </w:rPr>
        <w:t> </w:t>
      </w:r>
      <w:r w:rsidRPr="00D82C52">
        <w:rPr>
          <w:rFonts w:ascii="Times New Roman" w:hAnsi="Times New Roman"/>
          <w:sz w:val="24"/>
          <w:szCs w:val="24"/>
        </w:rPr>
        <w:t xml:space="preserve">sociálních věcí. Ministerstvo vnitra koordinuje preventivní programy, které </w:t>
      </w:r>
      <w:r w:rsidRPr="00D82C52">
        <w:rPr>
          <w:rFonts w:ascii="Times New Roman" w:hAnsi="Times New Roman"/>
          <w:sz w:val="24"/>
          <w:szCs w:val="24"/>
        </w:rPr>
        <w:lastRenderedPageBreak/>
        <w:t>podporují funkce místního koord</w:t>
      </w:r>
      <w:r w:rsidR="009D20D3" w:rsidRPr="00D82C52">
        <w:rPr>
          <w:rFonts w:ascii="Times New Roman" w:hAnsi="Times New Roman"/>
          <w:sz w:val="24"/>
          <w:szCs w:val="24"/>
        </w:rPr>
        <w:t>inátora preventivních aktivit a m</w:t>
      </w:r>
      <w:r w:rsidRPr="00D82C52">
        <w:rPr>
          <w:rFonts w:ascii="Times New Roman" w:hAnsi="Times New Roman"/>
          <w:sz w:val="24"/>
          <w:szCs w:val="24"/>
        </w:rPr>
        <w:t>inisterstvo spravedlnosti je naopak odpovědné za zacházení s obviněnými a odsouzenými mladistvými, ale také je zřizovatelem Institutu kriminologie a sociální prevence. Na místní úrovni v některých obcích a městech vznikají z iniciativy starostů či obecních zastupitelstev komise pro prevenci kriminality.</w:t>
      </w:r>
      <w:r w:rsidRPr="00D82C52">
        <w:rPr>
          <w:rStyle w:val="Znakapoznpodarou"/>
          <w:rFonts w:ascii="Times New Roman" w:hAnsi="Times New Roman"/>
          <w:sz w:val="24"/>
          <w:szCs w:val="24"/>
        </w:rPr>
        <w:footnoteReference w:id="120"/>
      </w:r>
    </w:p>
    <w:p w:rsidR="00267711" w:rsidRPr="00D82C52" w:rsidRDefault="00F20DDF" w:rsidP="00C60E60">
      <w:pPr>
        <w:spacing w:line="360" w:lineRule="auto"/>
        <w:ind w:firstLine="567"/>
        <w:jc w:val="both"/>
        <w:rPr>
          <w:rFonts w:ascii="Times New Roman" w:hAnsi="Times New Roman"/>
          <w:b/>
          <w:sz w:val="28"/>
          <w:szCs w:val="28"/>
        </w:rPr>
      </w:pPr>
      <w:r w:rsidRPr="00D82C52">
        <w:rPr>
          <w:rFonts w:ascii="Times New Roman" w:hAnsi="Times New Roman"/>
          <w:b/>
          <w:sz w:val="28"/>
          <w:szCs w:val="28"/>
        </w:rPr>
        <w:t>Projekt C</w:t>
      </w:r>
      <w:r w:rsidR="00267711" w:rsidRPr="00D82C52">
        <w:rPr>
          <w:rFonts w:ascii="Times New Roman" w:hAnsi="Times New Roman"/>
          <w:b/>
          <w:sz w:val="28"/>
          <w:szCs w:val="28"/>
        </w:rPr>
        <w:t>reative</w:t>
      </w:r>
      <w:r w:rsidR="00A5728B">
        <w:rPr>
          <w:rFonts w:ascii="Times New Roman" w:hAnsi="Times New Roman"/>
          <w:b/>
          <w:sz w:val="28"/>
          <w:szCs w:val="28"/>
        </w:rPr>
        <w:t xml:space="preserve"> </w:t>
      </w:r>
      <w:r w:rsidRPr="00D82C52">
        <w:rPr>
          <w:rFonts w:ascii="Times New Roman" w:hAnsi="Times New Roman"/>
          <w:b/>
          <w:sz w:val="28"/>
          <w:szCs w:val="28"/>
        </w:rPr>
        <w:t>B</w:t>
      </w:r>
      <w:r w:rsidR="00267711" w:rsidRPr="00D82C52">
        <w:rPr>
          <w:rFonts w:ascii="Times New Roman" w:hAnsi="Times New Roman"/>
          <w:b/>
          <w:sz w:val="28"/>
          <w:szCs w:val="28"/>
        </w:rPr>
        <w:t>attle</w:t>
      </w:r>
    </w:p>
    <w:p w:rsidR="00267711" w:rsidRPr="00D82C52" w:rsidRDefault="00B939C6"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Preventivní program C</w:t>
      </w:r>
      <w:r w:rsidR="00267711" w:rsidRPr="00D82C52">
        <w:rPr>
          <w:rFonts w:ascii="Times New Roman" w:hAnsi="Times New Roman"/>
          <w:sz w:val="24"/>
          <w:szCs w:val="24"/>
        </w:rPr>
        <w:t>r</w:t>
      </w:r>
      <w:r w:rsidRPr="00D82C52">
        <w:rPr>
          <w:rFonts w:ascii="Times New Roman" w:hAnsi="Times New Roman"/>
          <w:sz w:val="24"/>
          <w:szCs w:val="24"/>
        </w:rPr>
        <w:t>e</w:t>
      </w:r>
      <w:r w:rsidR="00183579" w:rsidRPr="00D82C52">
        <w:rPr>
          <w:rFonts w:ascii="Times New Roman" w:hAnsi="Times New Roman"/>
          <w:sz w:val="24"/>
          <w:szCs w:val="24"/>
        </w:rPr>
        <w:t>a</w:t>
      </w:r>
      <w:r w:rsidR="00267711" w:rsidRPr="00D82C52">
        <w:rPr>
          <w:rFonts w:ascii="Times New Roman" w:hAnsi="Times New Roman"/>
          <w:sz w:val="24"/>
          <w:szCs w:val="24"/>
        </w:rPr>
        <w:t>t</w:t>
      </w:r>
      <w:r w:rsidRPr="00D82C52">
        <w:rPr>
          <w:rFonts w:ascii="Times New Roman" w:hAnsi="Times New Roman"/>
          <w:sz w:val="24"/>
          <w:szCs w:val="24"/>
        </w:rPr>
        <w:t>i</w:t>
      </w:r>
      <w:r w:rsidR="00183579" w:rsidRPr="00D82C52">
        <w:rPr>
          <w:rFonts w:ascii="Times New Roman" w:hAnsi="Times New Roman"/>
          <w:sz w:val="24"/>
          <w:szCs w:val="24"/>
        </w:rPr>
        <w:t>ve</w:t>
      </w:r>
      <w:r w:rsidR="00A5728B">
        <w:rPr>
          <w:rFonts w:ascii="Times New Roman" w:hAnsi="Times New Roman"/>
          <w:sz w:val="24"/>
          <w:szCs w:val="24"/>
        </w:rPr>
        <w:t xml:space="preserve"> </w:t>
      </w:r>
      <w:r w:rsidR="00183579" w:rsidRPr="00D82C52">
        <w:rPr>
          <w:rFonts w:ascii="Times New Roman" w:hAnsi="Times New Roman"/>
          <w:sz w:val="24"/>
          <w:szCs w:val="24"/>
        </w:rPr>
        <w:t>B</w:t>
      </w:r>
      <w:r w:rsidR="00267711" w:rsidRPr="00D82C52">
        <w:rPr>
          <w:rFonts w:ascii="Times New Roman" w:hAnsi="Times New Roman"/>
          <w:sz w:val="24"/>
          <w:szCs w:val="24"/>
        </w:rPr>
        <w:t xml:space="preserve">attle neboli Dětská cena prevence kriminality, byl vytvořen speciálně pro Základní školy. Na daném projektu pracují odborníci z oblasti prevence kriminality, ale také psychologie a tento preventivní program vychází z potřeb změn ve způsobu realizace preventivních programů a realizuje se jako základní cesta </w:t>
      </w:r>
      <w:r w:rsidR="00183579" w:rsidRPr="00D82C52">
        <w:rPr>
          <w:rFonts w:ascii="Times New Roman" w:hAnsi="Times New Roman"/>
          <w:sz w:val="24"/>
          <w:szCs w:val="24"/>
        </w:rPr>
        <w:t xml:space="preserve">ke </w:t>
      </w:r>
      <w:r w:rsidR="00267711" w:rsidRPr="00D82C52">
        <w:rPr>
          <w:rFonts w:ascii="Times New Roman" w:hAnsi="Times New Roman"/>
          <w:sz w:val="24"/>
          <w:szCs w:val="24"/>
        </w:rPr>
        <w:t>zlepšení celkové formy kriminality mládeže. Cílem</w:t>
      </w:r>
      <w:r w:rsidR="00183579" w:rsidRPr="00D82C52">
        <w:rPr>
          <w:rFonts w:ascii="Times New Roman" w:hAnsi="Times New Roman"/>
          <w:sz w:val="24"/>
          <w:szCs w:val="24"/>
        </w:rPr>
        <w:t xml:space="preserve"> projektu je jednak</w:t>
      </w:r>
      <w:r w:rsidR="00267711" w:rsidRPr="00D82C52">
        <w:rPr>
          <w:rFonts w:ascii="Times New Roman" w:hAnsi="Times New Roman"/>
          <w:sz w:val="24"/>
          <w:szCs w:val="24"/>
        </w:rPr>
        <w:t xml:space="preserve"> zlepšení sociálního klimatu žáků základních škod, ale také zajištění celoročního vzdělávání a informačního programu pro děti a mladistvé v ob</w:t>
      </w:r>
      <w:r w:rsidR="00183579" w:rsidRPr="00D82C52">
        <w:rPr>
          <w:rFonts w:ascii="Times New Roman" w:hAnsi="Times New Roman"/>
          <w:sz w:val="24"/>
          <w:szCs w:val="24"/>
        </w:rPr>
        <w:t>lasti rizikového chování, dále j</w:t>
      </w:r>
      <w:r w:rsidR="00267711" w:rsidRPr="00D82C52">
        <w:rPr>
          <w:rFonts w:ascii="Times New Roman" w:hAnsi="Times New Roman"/>
          <w:sz w:val="24"/>
          <w:szCs w:val="24"/>
        </w:rPr>
        <w:t>e zde snaha snížit výskyt riz</w:t>
      </w:r>
      <w:r w:rsidR="00D15D27" w:rsidRPr="00D82C52">
        <w:rPr>
          <w:rFonts w:ascii="Times New Roman" w:hAnsi="Times New Roman"/>
          <w:sz w:val="24"/>
          <w:szCs w:val="24"/>
        </w:rPr>
        <w:t>ikového chování žáků 2.</w:t>
      </w:r>
      <w:r w:rsidR="00E625AD">
        <w:rPr>
          <w:rFonts w:ascii="Times New Roman" w:hAnsi="Times New Roman"/>
          <w:sz w:val="24"/>
          <w:szCs w:val="24"/>
        </w:rPr>
        <w:t> </w:t>
      </w:r>
      <w:r w:rsidR="00D15D27" w:rsidRPr="00D82C52">
        <w:rPr>
          <w:rFonts w:ascii="Times New Roman" w:hAnsi="Times New Roman"/>
          <w:sz w:val="24"/>
          <w:szCs w:val="24"/>
        </w:rPr>
        <w:t>stupně z</w:t>
      </w:r>
      <w:r w:rsidR="00267711" w:rsidRPr="00D82C52">
        <w:rPr>
          <w:rFonts w:ascii="Times New Roman" w:hAnsi="Times New Roman"/>
          <w:sz w:val="24"/>
          <w:szCs w:val="24"/>
        </w:rPr>
        <w:t>á</w:t>
      </w:r>
      <w:r w:rsidR="00183579" w:rsidRPr="00D82C52">
        <w:rPr>
          <w:rFonts w:ascii="Times New Roman" w:hAnsi="Times New Roman"/>
          <w:sz w:val="24"/>
          <w:szCs w:val="24"/>
        </w:rPr>
        <w:t>kladní škol</w:t>
      </w:r>
      <w:r w:rsidR="00267711" w:rsidRPr="00D82C52">
        <w:rPr>
          <w:rFonts w:ascii="Times New Roman" w:hAnsi="Times New Roman"/>
          <w:sz w:val="24"/>
          <w:szCs w:val="24"/>
        </w:rPr>
        <w:t>y a poskytovat dostatečné informace široké veřejnosti. Cílovou sk</w:t>
      </w:r>
      <w:r w:rsidR="00D15D27" w:rsidRPr="00D82C52">
        <w:rPr>
          <w:rFonts w:ascii="Times New Roman" w:hAnsi="Times New Roman"/>
          <w:sz w:val="24"/>
          <w:szCs w:val="24"/>
        </w:rPr>
        <w:t>upinou jsou jak žáci 2. stupně z</w:t>
      </w:r>
      <w:r w:rsidR="00267711" w:rsidRPr="00D82C52">
        <w:rPr>
          <w:rFonts w:ascii="Times New Roman" w:hAnsi="Times New Roman"/>
          <w:sz w:val="24"/>
          <w:szCs w:val="24"/>
        </w:rPr>
        <w:t>ákladní š</w:t>
      </w:r>
      <w:r w:rsidR="00D15D27" w:rsidRPr="00D82C52">
        <w:rPr>
          <w:rFonts w:ascii="Times New Roman" w:hAnsi="Times New Roman"/>
          <w:sz w:val="24"/>
          <w:szCs w:val="24"/>
        </w:rPr>
        <w:t>koly, tak i vedení z</w:t>
      </w:r>
      <w:r w:rsidR="00183579" w:rsidRPr="00D82C52">
        <w:rPr>
          <w:rFonts w:ascii="Times New Roman" w:hAnsi="Times New Roman"/>
          <w:sz w:val="24"/>
          <w:szCs w:val="24"/>
        </w:rPr>
        <w:t>ákladní škol</w:t>
      </w:r>
      <w:r w:rsidR="00267711" w:rsidRPr="00D82C52">
        <w:rPr>
          <w:rFonts w:ascii="Times New Roman" w:hAnsi="Times New Roman"/>
          <w:sz w:val="24"/>
          <w:szCs w:val="24"/>
        </w:rPr>
        <w:t>y a</w:t>
      </w:r>
      <w:r w:rsidR="00E625AD">
        <w:rPr>
          <w:rFonts w:ascii="Times New Roman" w:hAnsi="Times New Roman"/>
          <w:sz w:val="24"/>
          <w:szCs w:val="24"/>
        </w:rPr>
        <w:t> </w:t>
      </w:r>
      <w:r w:rsidR="00267711" w:rsidRPr="00D82C52">
        <w:rPr>
          <w:rFonts w:ascii="Times New Roman" w:hAnsi="Times New Roman"/>
          <w:sz w:val="24"/>
          <w:szCs w:val="24"/>
        </w:rPr>
        <w:t xml:space="preserve">rodiče včetně celé veřejnosti. </w:t>
      </w:r>
    </w:p>
    <w:p w:rsidR="00267711" w:rsidRPr="00D82C52" w:rsidRDefault="00267711" w:rsidP="00C60E60">
      <w:pPr>
        <w:spacing w:line="360" w:lineRule="auto"/>
        <w:ind w:firstLine="567"/>
        <w:jc w:val="both"/>
        <w:rPr>
          <w:rFonts w:ascii="Times New Roman" w:hAnsi="Times New Roman"/>
          <w:b/>
          <w:sz w:val="24"/>
          <w:szCs w:val="24"/>
        </w:rPr>
      </w:pPr>
      <w:r w:rsidRPr="00D82C52">
        <w:rPr>
          <w:rFonts w:ascii="Times New Roman" w:hAnsi="Times New Roman"/>
          <w:b/>
          <w:sz w:val="24"/>
          <w:szCs w:val="24"/>
        </w:rPr>
        <w:t>Práce s cílovou skupinou</w:t>
      </w:r>
    </w:p>
    <w:p w:rsidR="00267711" w:rsidRPr="00D82C52" w:rsidRDefault="00267711"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Tato práce spočívá v diagnostice sociálního kl</w:t>
      </w:r>
      <w:r w:rsidR="000406B7" w:rsidRPr="00D82C52">
        <w:rPr>
          <w:rFonts w:ascii="Times New Roman" w:hAnsi="Times New Roman"/>
          <w:sz w:val="24"/>
          <w:szCs w:val="24"/>
        </w:rPr>
        <w:t>imatu třídy, v přednášce</w:t>
      </w:r>
      <w:r w:rsidRPr="00D82C52">
        <w:rPr>
          <w:rFonts w:ascii="Times New Roman" w:hAnsi="Times New Roman"/>
          <w:sz w:val="24"/>
          <w:szCs w:val="24"/>
        </w:rPr>
        <w:t xml:space="preserve"> zahrnující problematiku právní</w:t>
      </w:r>
      <w:r w:rsidR="000406B7" w:rsidRPr="00D82C52">
        <w:rPr>
          <w:rFonts w:ascii="Times New Roman" w:hAnsi="Times New Roman"/>
          <w:sz w:val="24"/>
          <w:szCs w:val="24"/>
        </w:rPr>
        <w:t>ho</w:t>
      </w:r>
      <w:r w:rsidRPr="00D82C52">
        <w:rPr>
          <w:rFonts w:ascii="Times New Roman" w:hAnsi="Times New Roman"/>
          <w:sz w:val="24"/>
          <w:szCs w:val="24"/>
        </w:rPr>
        <w:t xml:space="preserve"> vědomí a trestní odpovědnosti, v informační podpoře škol, ale také rodin, dále v rámci realizace projektu bývá ze strany odborníků poskytováno poradenství v oblasti rizikového chování. </w:t>
      </w:r>
    </w:p>
    <w:p w:rsidR="00267711" w:rsidRPr="00D82C52" w:rsidRDefault="00267711"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Preventivní program Dětská cena prevence kriminality byl vydán Metodickým </w:t>
      </w:r>
      <w:r w:rsidR="000406B7" w:rsidRPr="00D82C52">
        <w:rPr>
          <w:rFonts w:ascii="Times New Roman" w:hAnsi="Times New Roman"/>
          <w:sz w:val="24"/>
          <w:szCs w:val="24"/>
        </w:rPr>
        <w:t>pokynem k primární prevenci sociál</w:t>
      </w:r>
      <w:r w:rsidRPr="00D82C52">
        <w:rPr>
          <w:rFonts w:ascii="Times New Roman" w:hAnsi="Times New Roman"/>
          <w:sz w:val="24"/>
          <w:szCs w:val="24"/>
        </w:rPr>
        <w:t>ně patologických jevů žáků a studentů škol a</w:t>
      </w:r>
      <w:r w:rsidR="00E625AD">
        <w:rPr>
          <w:rFonts w:ascii="Times New Roman" w:hAnsi="Times New Roman"/>
          <w:sz w:val="24"/>
          <w:szCs w:val="24"/>
        </w:rPr>
        <w:t> </w:t>
      </w:r>
      <w:r w:rsidRPr="00D82C52">
        <w:rPr>
          <w:rFonts w:ascii="Times New Roman" w:hAnsi="Times New Roman"/>
          <w:sz w:val="24"/>
          <w:szCs w:val="24"/>
        </w:rPr>
        <w:t>školských zařízení. Projekt do prevence takových jevů zařazuje požívání alkoholu, drog, kouření, gambling, kriminalitu, rasismus, šikanu, antisemitismus, xenofobii,</w:t>
      </w:r>
      <w:r w:rsidR="000F6697" w:rsidRPr="00D82C52">
        <w:rPr>
          <w:rFonts w:ascii="Times New Roman" w:hAnsi="Times New Roman"/>
          <w:sz w:val="24"/>
          <w:szCs w:val="24"/>
        </w:rPr>
        <w:t xml:space="preserve"> záškoláctví. Realizátorem projekt</w:t>
      </w:r>
      <w:r w:rsidRPr="00D82C52">
        <w:rPr>
          <w:rFonts w:ascii="Times New Roman" w:hAnsi="Times New Roman"/>
          <w:sz w:val="24"/>
          <w:szCs w:val="24"/>
        </w:rPr>
        <w:t>u je Iniciativa Občanského Bezpečí Domova (IOBD).</w:t>
      </w:r>
      <w:r w:rsidRPr="00D82C52">
        <w:rPr>
          <w:rStyle w:val="Znakapoznpodarou"/>
          <w:rFonts w:ascii="Times New Roman" w:hAnsi="Times New Roman"/>
          <w:sz w:val="24"/>
          <w:szCs w:val="24"/>
        </w:rPr>
        <w:footnoteReference w:id="121"/>
      </w:r>
    </w:p>
    <w:p w:rsidR="00887680" w:rsidRPr="00D82C52" w:rsidRDefault="006348A9" w:rsidP="00DB57FE">
      <w:pPr>
        <w:pStyle w:val="Nadpis1"/>
        <w:numPr>
          <w:ilvl w:val="0"/>
          <w:numId w:val="0"/>
        </w:numPr>
        <w:ind w:firstLine="567"/>
        <w:rPr>
          <w:rFonts w:ascii="Times New Roman" w:hAnsi="Times New Roman"/>
          <w:caps/>
          <w:sz w:val="32"/>
          <w:szCs w:val="32"/>
        </w:rPr>
      </w:pPr>
      <w:bookmarkStart w:id="44" w:name="_Toc320043972"/>
      <w:r w:rsidRPr="00D82C52">
        <w:rPr>
          <w:rFonts w:ascii="Times New Roman" w:hAnsi="Times New Roman"/>
          <w:caps/>
          <w:sz w:val="32"/>
          <w:szCs w:val="32"/>
        </w:rPr>
        <w:lastRenderedPageBreak/>
        <w:t>6 Výzkumné šetření</w:t>
      </w:r>
      <w:bookmarkEnd w:id="44"/>
    </w:p>
    <w:p w:rsidR="001F101D" w:rsidRPr="00D82C52" w:rsidRDefault="00D7337C"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Přesto, že jsme plynule přešli do dalšího roku, stále stojíme na prahu 21.</w:t>
      </w:r>
      <w:r w:rsidR="00E625AD">
        <w:rPr>
          <w:rFonts w:ascii="Times New Roman" w:hAnsi="Times New Roman"/>
          <w:sz w:val="24"/>
          <w:szCs w:val="24"/>
        </w:rPr>
        <w:t> </w:t>
      </w:r>
      <w:r w:rsidRPr="00D82C52">
        <w:rPr>
          <w:rFonts w:ascii="Times New Roman" w:hAnsi="Times New Roman"/>
          <w:sz w:val="24"/>
          <w:szCs w:val="24"/>
        </w:rPr>
        <w:t>století, které je oproti tomu minulému rychlejší a náročnější. Rozvoj jde ukrutnou rychlostí dopředu, což však nemá na člověka pouze pozitivní dopad, ale přináší s sebou také určitá negativa. Mezi taková negativa patří mimo jiné i existence sociálně patologických jevů, kriminality dětí a mládeže a</w:t>
      </w:r>
      <w:r w:rsidR="006348A9" w:rsidRPr="00D82C52">
        <w:rPr>
          <w:rFonts w:ascii="Times New Roman" w:hAnsi="Times New Roman"/>
          <w:sz w:val="24"/>
          <w:szCs w:val="24"/>
        </w:rPr>
        <w:t> </w:t>
      </w:r>
      <w:r w:rsidRPr="00D82C52">
        <w:rPr>
          <w:rFonts w:ascii="Times New Roman" w:hAnsi="Times New Roman"/>
          <w:sz w:val="24"/>
          <w:szCs w:val="24"/>
        </w:rPr>
        <w:t xml:space="preserve">kriminality vůbec. </w:t>
      </w:r>
    </w:p>
    <w:p w:rsidR="00D7337C" w:rsidRPr="00D82C52" w:rsidRDefault="00D7337C"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 teoretické části své diplomové práce jsem poukázala na to, že kriminalita dětí a</w:t>
      </w:r>
      <w:r w:rsidR="006348A9" w:rsidRPr="00D82C52">
        <w:rPr>
          <w:rFonts w:ascii="Times New Roman" w:hAnsi="Times New Roman"/>
          <w:sz w:val="24"/>
          <w:szCs w:val="24"/>
        </w:rPr>
        <w:t> </w:t>
      </w:r>
      <w:r w:rsidRPr="00D82C52">
        <w:rPr>
          <w:rFonts w:ascii="Times New Roman" w:hAnsi="Times New Roman"/>
          <w:sz w:val="24"/>
          <w:szCs w:val="24"/>
        </w:rPr>
        <w:t>mládeže je celospolečenský problém, který je potřeba také celospolečensky řešit. Tempo, jakým se kriminalita dětí a mládeže v České republice vyvíjí, samozřejmě ovlivňuje i</w:t>
      </w:r>
      <w:r w:rsidR="006348A9" w:rsidRPr="00D82C52">
        <w:rPr>
          <w:rFonts w:ascii="Times New Roman" w:hAnsi="Times New Roman"/>
          <w:sz w:val="24"/>
          <w:szCs w:val="24"/>
        </w:rPr>
        <w:t> </w:t>
      </w:r>
      <w:r w:rsidRPr="00D82C52">
        <w:rPr>
          <w:rFonts w:ascii="Times New Roman" w:hAnsi="Times New Roman"/>
          <w:sz w:val="24"/>
          <w:szCs w:val="24"/>
        </w:rPr>
        <w:t>celkovou společenskou atmosféru, společenské klima. Na mladého člověka mnohem více a</w:t>
      </w:r>
      <w:r w:rsidR="006348A9" w:rsidRPr="00D82C52">
        <w:rPr>
          <w:rFonts w:ascii="Times New Roman" w:hAnsi="Times New Roman"/>
          <w:sz w:val="24"/>
          <w:szCs w:val="24"/>
        </w:rPr>
        <w:t> </w:t>
      </w:r>
      <w:r w:rsidRPr="00D82C52">
        <w:rPr>
          <w:rFonts w:ascii="Times New Roman" w:hAnsi="Times New Roman"/>
          <w:sz w:val="24"/>
          <w:szCs w:val="24"/>
        </w:rPr>
        <w:t xml:space="preserve">hlouběji působí nuda, nevhodný způsob trávení volného času, požívání alkoholu nebo jiných omamných látek, nevhodné působení médií nebo například špatná rodinná výchova, než některé preventivní programy, které mají mladého člověka zabavit a navést ho tím správných směrem. </w:t>
      </w:r>
    </w:p>
    <w:p w:rsidR="00E04E96" w:rsidRPr="00D82C52" w:rsidRDefault="00E04E96"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Na formování osobnosti se významnou měrou podílí prostředí, ve kterém dítě žije, ve kterém vyrůstá a které jej obklopuje. Prostředím rozumí jak prostředí dítěti nejbližší a nejužší v podobě rodiny nebo školy, tak i prostředí široké, globální. </w:t>
      </w:r>
    </w:p>
    <w:p w:rsidR="00AD1240" w:rsidRPr="00D82C52" w:rsidRDefault="00AD124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Současná mládež je vystavena mnoha negativním vlivům</w:t>
      </w:r>
      <w:r w:rsidR="00717F9E" w:rsidRPr="00D82C52">
        <w:rPr>
          <w:rFonts w:ascii="Times New Roman" w:hAnsi="Times New Roman"/>
          <w:sz w:val="24"/>
          <w:szCs w:val="24"/>
        </w:rPr>
        <w:t>,</w:t>
      </w:r>
      <w:r w:rsidRPr="00D82C52">
        <w:rPr>
          <w:rFonts w:ascii="Times New Roman" w:hAnsi="Times New Roman"/>
          <w:sz w:val="24"/>
          <w:szCs w:val="24"/>
        </w:rPr>
        <w:t xml:space="preserve"> a proto je víc než žádoucí v naší společnosti vyzdvihovat to, co dítě formuje pozitivně. </w:t>
      </w:r>
      <w:r w:rsidR="00717F9E" w:rsidRPr="00D82C52">
        <w:rPr>
          <w:rFonts w:ascii="Times New Roman" w:hAnsi="Times New Roman"/>
          <w:sz w:val="24"/>
          <w:szCs w:val="24"/>
        </w:rPr>
        <w:t xml:space="preserve">I přes to, že na dítě působí mnoho negativních vlivů a dítě se dopustí trestné činnosti, je vždy nutné celou situaci začít řešit především s rodiči, kteří mají, resp. by měli mít, na své dítě ten největší výchovný vliv. Rodiče mají dělat všechno proto, aby z jejich dětí vyrostli slušní lidé, kteří budou pro český národ přínosem. </w:t>
      </w:r>
    </w:p>
    <w:p w:rsidR="0039523E" w:rsidRPr="00D82C52" w:rsidRDefault="00717F9E"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Škola jako další naprosto nezbytná instituce ve formování osobnosti dítěte také plní důležité funkce a její úloha je stejně tak nezpochybnitelná, ovšem nikdy nemůže nahradit</w:t>
      </w:r>
      <w:r w:rsidR="00CD2A24" w:rsidRPr="00D82C52">
        <w:rPr>
          <w:rFonts w:ascii="Times New Roman" w:hAnsi="Times New Roman"/>
          <w:sz w:val="24"/>
          <w:szCs w:val="24"/>
        </w:rPr>
        <w:t xml:space="preserve"> úlohu rodičů. Škola může výchov</w:t>
      </w:r>
      <w:r w:rsidRPr="00D82C52">
        <w:rPr>
          <w:rFonts w:ascii="Times New Roman" w:hAnsi="Times New Roman"/>
          <w:sz w:val="24"/>
          <w:szCs w:val="24"/>
        </w:rPr>
        <w:t xml:space="preserve">u rodičů doplnit tím správným směrem. </w:t>
      </w:r>
    </w:p>
    <w:p w:rsidR="003314DA" w:rsidRPr="00D82C52" w:rsidRDefault="003314DA"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 teoretické části své diplomové práce jsem si dala za cíl vymezit základní pojmy, které se vztahují ke kriminalitě </w:t>
      </w:r>
      <w:r w:rsidR="00A33EE3" w:rsidRPr="00D82C52">
        <w:rPr>
          <w:rFonts w:ascii="Times New Roman" w:hAnsi="Times New Roman"/>
          <w:sz w:val="24"/>
          <w:szCs w:val="24"/>
        </w:rPr>
        <w:t>dětí a mládeže, charakteristické znaky kriminality ml</w:t>
      </w:r>
      <w:r w:rsidR="001D2CEB" w:rsidRPr="00D82C52">
        <w:rPr>
          <w:rFonts w:ascii="Times New Roman" w:hAnsi="Times New Roman"/>
          <w:sz w:val="24"/>
          <w:szCs w:val="24"/>
        </w:rPr>
        <w:t>ádeže, dále jsem nastínila, jaké</w:t>
      </w:r>
      <w:r w:rsidR="00A33EE3" w:rsidRPr="00D82C52">
        <w:rPr>
          <w:rFonts w:ascii="Times New Roman" w:hAnsi="Times New Roman"/>
          <w:sz w:val="24"/>
          <w:szCs w:val="24"/>
        </w:rPr>
        <w:t xml:space="preserve"> jsou příčiny a podmínky kriminality mládeže, zejména jaký vliv má na utváření osobnosti dítěte rodina, škola, vrstevníci a</w:t>
      </w:r>
      <w:r w:rsidR="00E625AD">
        <w:rPr>
          <w:rFonts w:ascii="Times New Roman" w:hAnsi="Times New Roman"/>
          <w:sz w:val="24"/>
          <w:szCs w:val="24"/>
        </w:rPr>
        <w:t> </w:t>
      </w:r>
      <w:r w:rsidR="00A33EE3" w:rsidRPr="00D82C52">
        <w:rPr>
          <w:rFonts w:ascii="Times New Roman" w:hAnsi="Times New Roman"/>
          <w:sz w:val="24"/>
          <w:szCs w:val="24"/>
        </w:rPr>
        <w:t xml:space="preserve">média a možnosti prevence kriminality mládeže. </w:t>
      </w:r>
    </w:p>
    <w:p w:rsidR="0007209F" w:rsidRPr="00D82C52" w:rsidRDefault="0007209F"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lastRenderedPageBreak/>
        <w:t xml:space="preserve">Praktickou část jsem zaměřila na konkrétní otázky, které jsem položila formou dotazníku mládeži, která se již v minulosti minimálně jednou dopustila </w:t>
      </w:r>
      <w:r w:rsidR="00B816C6" w:rsidRPr="00D82C52">
        <w:rPr>
          <w:rFonts w:ascii="Times New Roman" w:hAnsi="Times New Roman"/>
          <w:sz w:val="24"/>
          <w:szCs w:val="24"/>
        </w:rPr>
        <w:t>delikventního</w:t>
      </w:r>
      <w:r w:rsidRPr="00D82C52">
        <w:rPr>
          <w:rFonts w:ascii="Times New Roman" w:hAnsi="Times New Roman"/>
          <w:sz w:val="24"/>
          <w:szCs w:val="24"/>
        </w:rPr>
        <w:t xml:space="preserve"> jednání. </w:t>
      </w:r>
    </w:p>
    <w:p w:rsidR="00D25203" w:rsidRPr="00D82C52" w:rsidRDefault="00131A05" w:rsidP="00C60E60">
      <w:pPr>
        <w:pStyle w:val="Nadpis2"/>
        <w:ind w:firstLine="567"/>
        <w:rPr>
          <w:rFonts w:ascii="Times New Roman" w:hAnsi="Times New Roman"/>
          <w:sz w:val="30"/>
          <w:szCs w:val="30"/>
        </w:rPr>
      </w:pPr>
      <w:bookmarkStart w:id="45" w:name="_Toc320043973"/>
      <w:r w:rsidRPr="00D82C52">
        <w:rPr>
          <w:rFonts w:ascii="Times New Roman" w:hAnsi="Times New Roman"/>
          <w:sz w:val="30"/>
          <w:szCs w:val="30"/>
        </w:rPr>
        <w:t>6.1 Výzkumné metody</w:t>
      </w:r>
      <w:bookmarkEnd w:id="45"/>
    </w:p>
    <w:p w:rsidR="00D25203" w:rsidRPr="00D82C52" w:rsidRDefault="00D25203"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K výzkumnému šetření jsem použila dotazníkovou metodu. Cílem zpracovaného dotazníku bylo získat od respondentů písemné odpovědi na předem připravené otázky uvedené na formuláři. </w:t>
      </w:r>
      <w:r w:rsidR="00CD384E" w:rsidRPr="00D82C52">
        <w:rPr>
          <w:rFonts w:ascii="Times New Roman" w:hAnsi="Times New Roman"/>
          <w:sz w:val="24"/>
          <w:szCs w:val="24"/>
        </w:rPr>
        <w:t xml:space="preserve">Použití dotazníku jsem zvolila jako výzkumnou metodu proto, že umožňuje za krátkou dobu získat podstatné informace od velkého počtu respondentů. </w:t>
      </w:r>
      <w:r w:rsidR="008E6C9E" w:rsidRPr="00D82C52">
        <w:rPr>
          <w:rFonts w:ascii="Times New Roman" w:hAnsi="Times New Roman"/>
          <w:sz w:val="24"/>
          <w:szCs w:val="24"/>
        </w:rPr>
        <w:t xml:space="preserve">Dotazníková metoda je snadno proveditelná, není nákladná, ovšem má i svá úskalí. Při vyhodnocování dat z dotazníku musíme brát v potaz i určitou míru zkreslení v souvislosti s tím, že respondenti můžou uvádět nepravdivé odpovědi nebo odmítnou na některé otázky odpovědět. </w:t>
      </w:r>
    </w:p>
    <w:p w:rsidR="005A19A1" w:rsidRPr="00D82C52" w:rsidRDefault="00E226E5"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Dotazník jsem sestavila tak, aby mohli respondenti odpovídat na mnou položené otázky zakroužkováním jedné z navržených variant odpovědí, ke které se přik</w:t>
      </w:r>
      <w:r w:rsidR="00D179D9" w:rsidRPr="00D82C52">
        <w:rPr>
          <w:rFonts w:ascii="Times New Roman" w:hAnsi="Times New Roman"/>
          <w:sz w:val="24"/>
          <w:szCs w:val="24"/>
        </w:rPr>
        <w:t xml:space="preserve">lání nejvíce, </w:t>
      </w:r>
      <w:r w:rsidR="00CD2A24" w:rsidRPr="00D82C52">
        <w:rPr>
          <w:rFonts w:ascii="Times New Roman" w:hAnsi="Times New Roman"/>
          <w:sz w:val="24"/>
          <w:szCs w:val="24"/>
        </w:rPr>
        <w:t>u určitých otázek</w:t>
      </w:r>
      <w:r w:rsidR="00D179D9" w:rsidRPr="00D82C52">
        <w:rPr>
          <w:rFonts w:ascii="Times New Roman" w:hAnsi="Times New Roman"/>
          <w:sz w:val="24"/>
          <w:szCs w:val="24"/>
        </w:rPr>
        <w:t xml:space="preserve"> bylo však možné vybrat i více odpovědí, na což byli respondenti u zadání dané otázky upozorněni. </w:t>
      </w:r>
      <w:r w:rsidRPr="00D82C52">
        <w:rPr>
          <w:rFonts w:ascii="Times New Roman" w:hAnsi="Times New Roman"/>
          <w:sz w:val="24"/>
          <w:szCs w:val="24"/>
        </w:rPr>
        <w:t>Dotazník jsem zpracovala tak, aby byl jasný, srozumitelný, jednoduchý a</w:t>
      </w:r>
      <w:r w:rsidR="006348A9" w:rsidRPr="00D82C52">
        <w:rPr>
          <w:rFonts w:ascii="Times New Roman" w:hAnsi="Times New Roman"/>
          <w:sz w:val="24"/>
          <w:szCs w:val="24"/>
        </w:rPr>
        <w:t> </w:t>
      </w:r>
      <w:r w:rsidRPr="00D82C52">
        <w:rPr>
          <w:rFonts w:ascii="Times New Roman" w:hAnsi="Times New Roman"/>
          <w:sz w:val="24"/>
          <w:szCs w:val="24"/>
        </w:rPr>
        <w:t xml:space="preserve">přehledný s ohledem na věk respondentů a na citlivost témat v dotazníku. Stejně jak </w:t>
      </w:r>
      <w:r w:rsidR="003A2525" w:rsidRPr="00D82C52">
        <w:rPr>
          <w:rFonts w:ascii="Times New Roman" w:hAnsi="Times New Roman"/>
          <w:sz w:val="24"/>
          <w:szCs w:val="24"/>
        </w:rPr>
        <w:t>otázky</w:t>
      </w:r>
      <w:r w:rsidRPr="00D82C52">
        <w:rPr>
          <w:rFonts w:ascii="Times New Roman" w:hAnsi="Times New Roman"/>
          <w:sz w:val="24"/>
          <w:szCs w:val="24"/>
        </w:rPr>
        <w:t>, tak i nabízené odpovědi byly formulovány stručně, krátce</w:t>
      </w:r>
      <w:r w:rsidR="00C2367E" w:rsidRPr="00D82C52">
        <w:rPr>
          <w:rFonts w:ascii="Times New Roman" w:hAnsi="Times New Roman"/>
          <w:sz w:val="24"/>
          <w:szCs w:val="24"/>
        </w:rPr>
        <w:t>,</w:t>
      </w:r>
      <w:r w:rsidRPr="00D82C52">
        <w:rPr>
          <w:rFonts w:ascii="Times New Roman" w:hAnsi="Times New Roman"/>
          <w:sz w:val="24"/>
          <w:szCs w:val="24"/>
        </w:rPr>
        <w:t xml:space="preserve"> bez použití cizích a pro mládež nesrozumitelných termínů. Také jsem dbala na logickou posloupnost položených otázek. </w:t>
      </w:r>
    </w:p>
    <w:p w:rsidR="00D25203" w:rsidRPr="00D82C52" w:rsidRDefault="00D25203"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Pro své dotazníkové šetření jsem si vybrala </w:t>
      </w:r>
      <w:r w:rsidR="00253C2D" w:rsidRPr="00D82C52">
        <w:rPr>
          <w:rFonts w:ascii="Times New Roman" w:hAnsi="Times New Roman"/>
          <w:sz w:val="24"/>
          <w:szCs w:val="24"/>
        </w:rPr>
        <w:t>nezletilce</w:t>
      </w:r>
      <w:r w:rsidRPr="00D82C52">
        <w:rPr>
          <w:rFonts w:ascii="Times New Roman" w:hAnsi="Times New Roman"/>
          <w:sz w:val="24"/>
          <w:szCs w:val="24"/>
        </w:rPr>
        <w:t xml:space="preserve"> a mladistvé, kte</w:t>
      </w:r>
      <w:r w:rsidR="001D2CEB" w:rsidRPr="00D82C52">
        <w:rPr>
          <w:rFonts w:ascii="Times New Roman" w:hAnsi="Times New Roman"/>
          <w:sz w:val="24"/>
          <w:szCs w:val="24"/>
        </w:rPr>
        <w:t>ří</w:t>
      </w:r>
      <w:r w:rsidRPr="00D82C52">
        <w:rPr>
          <w:rFonts w:ascii="Times New Roman" w:hAnsi="Times New Roman"/>
          <w:sz w:val="24"/>
          <w:szCs w:val="24"/>
        </w:rPr>
        <w:t xml:space="preserve"> se již v minulosti dopustili </w:t>
      </w:r>
      <w:r w:rsidR="006521B4" w:rsidRPr="00D82C52">
        <w:rPr>
          <w:rFonts w:ascii="Times New Roman" w:hAnsi="Times New Roman"/>
          <w:sz w:val="24"/>
          <w:szCs w:val="24"/>
        </w:rPr>
        <w:t xml:space="preserve">delikventního </w:t>
      </w:r>
      <w:r w:rsidRPr="00D82C52">
        <w:rPr>
          <w:rFonts w:ascii="Times New Roman" w:hAnsi="Times New Roman"/>
          <w:sz w:val="24"/>
          <w:szCs w:val="24"/>
        </w:rPr>
        <w:t xml:space="preserve">jednání. Nerozlišovala jsem, zda spáchali trestný čin nebo přestupek. Ať tak či onak, vždy se jedná o delikventní jednání, které se shoduje svými formálními znaky, </w:t>
      </w:r>
      <w:r w:rsidR="00CA5C06" w:rsidRPr="00D82C52">
        <w:rPr>
          <w:rFonts w:ascii="Times New Roman" w:hAnsi="Times New Roman"/>
          <w:sz w:val="24"/>
          <w:szCs w:val="24"/>
        </w:rPr>
        <w:t>pouze</w:t>
      </w:r>
      <w:r w:rsidRPr="00D82C52">
        <w:rPr>
          <w:rFonts w:ascii="Times New Roman" w:hAnsi="Times New Roman"/>
          <w:sz w:val="24"/>
          <w:szCs w:val="24"/>
        </w:rPr>
        <w:t xml:space="preserve"> materiální znaky těchto jednání jsou rozdílné. </w:t>
      </w:r>
    </w:p>
    <w:p w:rsidR="00C16B73" w:rsidRPr="00D82C52" w:rsidRDefault="00634D3D"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Dotazník byl dobrovolný</w:t>
      </w:r>
      <w:r w:rsidR="00E2752F" w:rsidRPr="00D82C52">
        <w:rPr>
          <w:rFonts w:ascii="Times New Roman" w:hAnsi="Times New Roman"/>
          <w:sz w:val="24"/>
          <w:szCs w:val="24"/>
        </w:rPr>
        <w:t xml:space="preserve">, na což byli samozřejmě respondenti dopředu upozorněni. </w:t>
      </w:r>
      <w:r w:rsidR="00253C2D" w:rsidRPr="00D82C52">
        <w:rPr>
          <w:rFonts w:ascii="Times New Roman" w:hAnsi="Times New Roman"/>
          <w:sz w:val="24"/>
          <w:szCs w:val="24"/>
        </w:rPr>
        <w:t xml:space="preserve">O vyplnění dotazníku byli požádání nezletilci a mladiství </w:t>
      </w:r>
      <w:r w:rsidR="003D5AA8" w:rsidRPr="00D82C52">
        <w:rPr>
          <w:rFonts w:ascii="Times New Roman" w:hAnsi="Times New Roman"/>
          <w:sz w:val="24"/>
          <w:szCs w:val="24"/>
        </w:rPr>
        <w:t xml:space="preserve">při výkonu hlídkové a obchůzkové služby </w:t>
      </w:r>
      <w:r w:rsidR="00253C2D" w:rsidRPr="00D82C52">
        <w:rPr>
          <w:rFonts w:ascii="Times New Roman" w:hAnsi="Times New Roman"/>
          <w:sz w:val="24"/>
          <w:szCs w:val="24"/>
        </w:rPr>
        <w:t xml:space="preserve">příslušníků policie České republiky v Brně, dále </w:t>
      </w:r>
      <w:r w:rsidR="003D5AA8" w:rsidRPr="00D82C52">
        <w:rPr>
          <w:rFonts w:ascii="Times New Roman" w:hAnsi="Times New Roman"/>
          <w:sz w:val="24"/>
          <w:szCs w:val="24"/>
        </w:rPr>
        <w:t xml:space="preserve">při provádění úkonů trestního řízení na policejní služebně </w:t>
      </w:r>
      <w:r w:rsidR="00253C2D" w:rsidRPr="00D82C52">
        <w:rPr>
          <w:rFonts w:ascii="Times New Roman" w:hAnsi="Times New Roman"/>
          <w:sz w:val="24"/>
          <w:szCs w:val="24"/>
        </w:rPr>
        <w:t xml:space="preserve">Obvodního oddělení Brno-severa v rámci působení Preventivní informativní skupiny Policie České republiky při provádění preventivní akce pro děti a mladistvé. </w:t>
      </w:r>
      <w:r w:rsidRPr="00D82C52">
        <w:rPr>
          <w:rFonts w:ascii="Times New Roman" w:hAnsi="Times New Roman"/>
          <w:sz w:val="24"/>
          <w:szCs w:val="24"/>
        </w:rPr>
        <w:t xml:space="preserve">Již v úvodní části bylo uvedeno, že vyplnění dotazníku je dobrovolné, a že v rámci tohoto šetření je vhodné uvádět </w:t>
      </w:r>
      <w:r w:rsidRPr="00D82C52">
        <w:rPr>
          <w:rFonts w:ascii="Times New Roman" w:hAnsi="Times New Roman"/>
          <w:sz w:val="24"/>
          <w:szCs w:val="24"/>
        </w:rPr>
        <w:lastRenderedPageBreak/>
        <w:t>pouze pravdivé odpovědi s tím, že pokud si respondent ne</w:t>
      </w:r>
      <w:r w:rsidR="00CD2A24" w:rsidRPr="00D82C52">
        <w:rPr>
          <w:rFonts w:ascii="Times New Roman" w:hAnsi="Times New Roman"/>
          <w:sz w:val="24"/>
          <w:szCs w:val="24"/>
        </w:rPr>
        <w:t>ní jistý odpovědí, nebo nechce n</w:t>
      </w:r>
      <w:r w:rsidRPr="00D82C52">
        <w:rPr>
          <w:rFonts w:ascii="Times New Roman" w:hAnsi="Times New Roman"/>
          <w:sz w:val="24"/>
          <w:szCs w:val="24"/>
        </w:rPr>
        <w:t xml:space="preserve">a danou otázku odpovídat, ať raději </w:t>
      </w:r>
      <w:r w:rsidR="00643F2A" w:rsidRPr="00D82C52">
        <w:rPr>
          <w:rFonts w:ascii="Times New Roman" w:hAnsi="Times New Roman"/>
          <w:sz w:val="24"/>
          <w:szCs w:val="24"/>
        </w:rPr>
        <w:t xml:space="preserve">nechá pole volné, </w:t>
      </w:r>
      <w:r w:rsidR="00CD2A24" w:rsidRPr="00D82C52">
        <w:rPr>
          <w:rFonts w:ascii="Times New Roman" w:hAnsi="Times New Roman"/>
          <w:sz w:val="24"/>
          <w:szCs w:val="24"/>
        </w:rPr>
        <w:t>bez odpovědi, než aby odpovídal</w:t>
      </w:r>
      <w:r w:rsidR="00643F2A" w:rsidRPr="00D82C52">
        <w:rPr>
          <w:rFonts w:ascii="Times New Roman" w:hAnsi="Times New Roman"/>
          <w:sz w:val="24"/>
          <w:szCs w:val="24"/>
        </w:rPr>
        <w:t xml:space="preserve"> nepravdivě. Vyplnění dotazníku nezabral</w:t>
      </w:r>
      <w:r w:rsidR="00C2367E" w:rsidRPr="00D82C52">
        <w:rPr>
          <w:rFonts w:ascii="Times New Roman" w:hAnsi="Times New Roman"/>
          <w:sz w:val="24"/>
          <w:szCs w:val="24"/>
        </w:rPr>
        <w:t xml:space="preserve">o </w:t>
      </w:r>
      <w:r w:rsidR="00CD2A24" w:rsidRPr="00D82C52">
        <w:rPr>
          <w:rFonts w:ascii="Times New Roman" w:hAnsi="Times New Roman"/>
          <w:sz w:val="24"/>
          <w:szCs w:val="24"/>
        </w:rPr>
        <w:t>respondentům</w:t>
      </w:r>
      <w:r w:rsidR="00C2367E" w:rsidRPr="00D82C52">
        <w:rPr>
          <w:rFonts w:ascii="Times New Roman" w:hAnsi="Times New Roman"/>
          <w:sz w:val="24"/>
          <w:szCs w:val="24"/>
        </w:rPr>
        <w:t xml:space="preserve"> více než 10 minut času a několik otázek zůstalo skutečně bez odpovědí. </w:t>
      </w:r>
    </w:p>
    <w:p w:rsidR="0017646F" w:rsidRPr="00D82C52" w:rsidRDefault="0017646F"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Počet respondentů, kteří vyplnili dotazník, byl 51, z toho bylo 16 respondentů mladších 15 let a 35 respondentů ve věku mezi 15-18 lety. </w:t>
      </w:r>
    </w:p>
    <w:p w:rsidR="00643F2A" w:rsidRPr="00D82C52" w:rsidRDefault="00FE1622"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Až na první otázku byly všechny otázky uzavřené, </w:t>
      </w:r>
      <w:r w:rsidR="00643F2A" w:rsidRPr="00D82C52">
        <w:rPr>
          <w:rFonts w:ascii="Times New Roman" w:hAnsi="Times New Roman"/>
          <w:sz w:val="24"/>
          <w:szCs w:val="24"/>
        </w:rPr>
        <w:t xml:space="preserve">u nichž se vyžadovalo pouze zakroužkování </w:t>
      </w:r>
      <w:r w:rsidR="00CD2A24" w:rsidRPr="00D82C52">
        <w:rPr>
          <w:rFonts w:ascii="Times New Roman" w:hAnsi="Times New Roman"/>
          <w:sz w:val="24"/>
          <w:szCs w:val="24"/>
        </w:rPr>
        <w:t>nejvhodnější odpovědi</w:t>
      </w:r>
      <w:r w:rsidR="00643F2A" w:rsidRPr="00D82C52">
        <w:rPr>
          <w:rFonts w:ascii="Times New Roman" w:hAnsi="Times New Roman"/>
          <w:sz w:val="24"/>
          <w:szCs w:val="24"/>
        </w:rPr>
        <w:t xml:space="preserve">. Smyslem dotazníkového šetření bylo zjistit, jaké mají mladí delikventi rodinné zázemí, </w:t>
      </w:r>
      <w:r w:rsidR="00C2367E" w:rsidRPr="00D82C52">
        <w:rPr>
          <w:rFonts w:ascii="Times New Roman" w:hAnsi="Times New Roman"/>
          <w:sz w:val="24"/>
          <w:szCs w:val="24"/>
        </w:rPr>
        <w:t xml:space="preserve">jaké mají školní výsledky a vůbec jak se staví ke škole, </w:t>
      </w:r>
      <w:r w:rsidR="00643F2A" w:rsidRPr="00D82C52">
        <w:rPr>
          <w:rFonts w:ascii="Times New Roman" w:hAnsi="Times New Roman"/>
          <w:sz w:val="24"/>
          <w:szCs w:val="24"/>
        </w:rPr>
        <w:t>jaké mají zájmy, záliby</w:t>
      </w:r>
      <w:r w:rsidR="00C2367E" w:rsidRPr="00D82C52">
        <w:rPr>
          <w:rFonts w:ascii="Times New Roman" w:hAnsi="Times New Roman"/>
          <w:sz w:val="24"/>
          <w:szCs w:val="24"/>
        </w:rPr>
        <w:t>, jaký mají vztah k alkoholu a drogám</w:t>
      </w:r>
      <w:r w:rsidR="00643F2A" w:rsidRPr="00D82C52">
        <w:rPr>
          <w:rFonts w:ascii="Times New Roman" w:hAnsi="Times New Roman"/>
          <w:sz w:val="24"/>
          <w:szCs w:val="24"/>
        </w:rPr>
        <w:t xml:space="preserve"> a</w:t>
      </w:r>
      <w:r w:rsidR="00E625AD">
        <w:rPr>
          <w:rFonts w:ascii="Times New Roman" w:hAnsi="Times New Roman"/>
          <w:sz w:val="24"/>
          <w:szCs w:val="24"/>
        </w:rPr>
        <w:t> </w:t>
      </w:r>
      <w:r w:rsidR="00643F2A" w:rsidRPr="00D82C52">
        <w:rPr>
          <w:rFonts w:ascii="Times New Roman" w:hAnsi="Times New Roman"/>
          <w:sz w:val="24"/>
          <w:szCs w:val="24"/>
        </w:rPr>
        <w:t xml:space="preserve">jaké kriminogenní faktory </w:t>
      </w:r>
      <w:r w:rsidR="00C2367E" w:rsidRPr="00D82C52">
        <w:rPr>
          <w:rFonts w:ascii="Times New Roman" w:hAnsi="Times New Roman"/>
          <w:sz w:val="24"/>
          <w:szCs w:val="24"/>
        </w:rPr>
        <w:t xml:space="preserve">tedy </w:t>
      </w:r>
      <w:r w:rsidR="00643F2A" w:rsidRPr="00D82C52">
        <w:rPr>
          <w:rFonts w:ascii="Times New Roman" w:hAnsi="Times New Roman"/>
          <w:sz w:val="24"/>
          <w:szCs w:val="24"/>
        </w:rPr>
        <w:t xml:space="preserve">na ně působí a ovlivňují jejich kriminální chování. </w:t>
      </w:r>
    </w:p>
    <w:p w:rsidR="0091728D" w:rsidRPr="00D82C52" w:rsidRDefault="003207D1"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V úvodní </w:t>
      </w:r>
      <w:r w:rsidR="0091728D" w:rsidRPr="00D82C52">
        <w:rPr>
          <w:rFonts w:ascii="Times New Roman" w:hAnsi="Times New Roman"/>
          <w:sz w:val="24"/>
          <w:szCs w:val="24"/>
        </w:rPr>
        <w:t xml:space="preserve">části dotazníku se první otázkou zjišťoval věk respondenta, což bylo důležité </w:t>
      </w:r>
      <w:r w:rsidRPr="00D82C52">
        <w:rPr>
          <w:rFonts w:ascii="Times New Roman" w:hAnsi="Times New Roman"/>
          <w:sz w:val="24"/>
          <w:szCs w:val="24"/>
        </w:rPr>
        <w:t xml:space="preserve">z hlediska rozdělení respondentů na </w:t>
      </w:r>
      <w:r w:rsidR="00FE1622" w:rsidRPr="00D82C52">
        <w:rPr>
          <w:rFonts w:ascii="Times New Roman" w:hAnsi="Times New Roman"/>
          <w:sz w:val="24"/>
          <w:szCs w:val="24"/>
        </w:rPr>
        <w:t>nezletilé</w:t>
      </w:r>
      <w:r w:rsidRPr="00D82C52">
        <w:rPr>
          <w:rFonts w:ascii="Times New Roman" w:hAnsi="Times New Roman"/>
          <w:sz w:val="24"/>
          <w:szCs w:val="24"/>
        </w:rPr>
        <w:t xml:space="preserve"> a mladistvé. </w:t>
      </w:r>
    </w:p>
    <w:p w:rsidR="0091728D" w:rsidRPr="00D82C52" w:rsidRDefault="0091728D"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Uveďte Váš věk</w:t>
      </w:r>
    </w:p>
    <w:p w:rsidR="00606C80" w:rsidRPr="00D82C52" w:rsidRDefault="006B555F" w:rsidP="001D2CEB">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Na základě získaných odpovědí týkajících se věku byly dotazníky rozděleny na ty, které vyplňovali respondenti ve věku do 15 let a na respondenty mladistvé, ve věku 15-18 let. Bylo zjištěno, že dotazník vyplnilo 16 dětí ve věku od 9 do 15 let a</w:t>
      </w:r>
      <w:r w:rsidR="00E625AD">
        <w:rPr>
          <w:rFonts w:ascii="Times New Roman" w:hAnsi="Times New Roman"/>
          <w:sz w:val="24"/>
          <w:szCs w:val="24"/>
        </w:rPr>
        <w:t> </w:t>
      </w:r>
      <w:r w:rsidRPr="00D82C52">
        <w:rPr>
          <w:rFonts w:ascii="Times New Roman" w:hAnsi="Times New Roman"/>
          <w:sz w:val="24"/>
          <w:szCs w:val="24"/>
        </w:rPr>
        <w:t xml:space="preserve">35 mladistvých ve věku od 15 do 18 let. </w:t>
      </w:r>
    </w:p>
    <w:p w:rsidR="006B555F" w:rsidRPr="00D82C52" w:rsidRDefault="006B555F"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 xml:space="preserve">Dále </w:t>
      </w:r>
      <w:r w:rsidR="00CD2A24" w:rsidRPr="00D82C52">
        <w:rPr>
          <w:rFonts w:ascii="Times New Roman" w:hAnsi="Times New Roman"/>
          <w:sz w:val="24"/>
          <w:szCs w:val="24"/>
        </w:rPr>
        <w:t>byly v dotazníku uvedeny otázky</w:t>
      </w:r>
      <w:r w:rsidRPr="00D82C52">
        <w:rPr>
          <w:rFonts w:ascii="Times New Roman" w:hAnsi="Times New Roman"/>
          <w:sz w:val="24"/>
          <w:szCs w:val="24"/>
        </w:rPr>
        <w:t xml:space="preserve"> týkající se školní docházky, školního prospěchu a zálib respondentů. </w:t>
      </w:r>
    </w:p>
    <w:p w:rsidR="007B68D2" w:rsidRPr="00D82C52" w:rsidRDefault="008D3CD0"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Jakou školu navštěvujete</w:t>
      </w:r>
      <w:r w:rsidR="007B68D2" w:rsidRPr="00D82C52">
        <w:rPr>
          <w:rFonts w:ascii="Times New Roman" w:hAnsi="Times New Roman"/>
          <w:sz w:val="24"/>
          <w:szCs w:val="24"/>
        </w:rPr>
        <w:t xml:space="preserve">? </w:t>
      </w:r>
    </w:p>
    <w:p w:rsidR="008D3CD0" w:rsidRPr="00D82C52" w:rsidRDefault="008D3CD0"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Chodíte rádi do školy</w:t>
      </w:r>
      <w:r w:rsidRPr="00D82C52">
        <w:rPr>
          <w:rFonts w:ascii="Times New Roman" w:hAnsi="Times New Roman"/>
          <w:sz w:val="24"/>
          <w:szCs w:val="24"/>
        </w:rPr>
        <w:t xml:space="preserve">? </w:t>
      </w:r>
    </w:p>
    <w:p w:rsidR="008D3CD0" w:rsidRPr="00D82C52" w:rsidRDefault="008D3CD0"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 xml:space="preserve">Plníte </w:t>
      </w:r>
      <w:r w:rsidR="00414594" w:rsidRPr="00D82C52">
        <w:rPr>
          <w:rFonts w:ascii="Times New Roman" w:hAnsi="Times New Roman"/>
          <w:b/>
          <w:i/>
          <w:sz w:val="24"/>
          <w:szCs w:val="24"/>
        </w:rPr>
        <w:t xml:space="preserve">si </w:t>
      </w:r>
      <w:r w:rsidRPr="00D82C52">
        <w:rPr>
          <w:rFonts w:ascii="Times New Roman" w:hAnsi="Times New Roman"/>
          <w:b/>
          <w:i/>
          <w:sz w:val="24"/>
          <w:szCs w:val="24"/>
        </w:rPr>
        <w:t>pravidelně školní docházku</w:t>
      </w:r>
      <w:r w:rsidRPr="00D82C52">
        <w:rPr>
          <w:rFonts w:ascii="Times New Roman" w:hAnsi="Times New Roman"/>
          <w:sz w:val="24"/>
          <w:szCs w:val="24"/>
        </w:rPr>
        <w:t xml:space="preserve">? </w:t>
      </w:r>
    </w:p>
    <w:p w:rsidR="007B68D2" w:rsidRPr="00D82C52" w:rsidRDefault="00BA37A7"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Jaké jsou vaše školní výsledky</w:t>
      </w:r>
      <w:r w:rsidRPr="00D82C52">
        <w:rPr>
          <w:rFonts w:ascii="Times New Roman" w:hAnsi="Times New Roman"/>
          <w:sz w:val="24"/>
          <w:szCs w:val="24"/>
        </w:rPr>
        <w:t xml:space="preserve">? </w:t>
      </w:r>
    </w:p>
    <w:p w:rsidR="00353509" w:rsidRPr="00D82C52" w:rsidRDefault="00BA37A7" w:rsidP="001D2CEB">
      <w:pPr>
        <w:spacing w:before="240"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 výše položených otázek vyšlo najevo, že všech </w:t>
      </w:r>
      <w:r w:rsidRPr="00D82C52">
        <w:rPr>
          <w:rFonts w:ascii="Times New Roman" w:hAnsi="Times New Roman"/>
          <w:b/>
          <w:sz w:val="24"/>
          <w:szCs w:val="24"/>
        </w:rPr>
        <w:t>16 nezletilých respondentů</w:t>
      </w:r>
      <w:r w:rsidRPr="00D82C52">
        <w:rPr>
          <w:rFonts w:ascii="Times New Roman" w:hAnsi="Times New Roman"/>
          <w:sz w:val="24"/>
          <w:szCs w:val="24"/>
        </w:rPr>
        <w:t xml:space="preserve"> navštěvuje základní školu, z nichž 13 nechodí rádo do školy. </w:t>
      </w:r>
      <w:r w:rsidR="00B27826" w:rsidRPr="00D82C52">
        <w:rPr>
          <w:rFonts w:ascii="Times New Roman" w:hAnsi="Times New Roman"/>
          <w:sz w:val="24"/>
          <w:szCs w:val="24"/>
        </w:rPr>
        <w:t>Co se týká školního prospěchu, 2</w:t>
      </w:r>
      <w:r w:rsidRPr="00D82C52">
        <w:rPr>
          <w:rFonts w:ascii="Times New Roman" w:hAnsi="Times New Roman"/>
          <w:sz w:val="24"/>
          <w:szCs w:val="24"/>
        </w:rPr>
        <w:t xml:space="preserve"> z n</w:t>
      </w:r>
      <w:r w:rsidR="00B27826" w:rsidRPr="00D82C52">
        <w:rPr>
          <w:rFonts w:ascii="Times New Roman" w:hAnsi="Times New Roman"/>
          <w:sz w:val="24"/>
          <w:szCs w:val="24"/>
        </w:rPr>
        <w:t>ich prospívají s vyznamenáním, 5</w:t>
      </w:r>
      <w:r w:rsidR="008E3CDD" w:rsidRPr="00D82C52">
        <w:rPr>
          <w:rFonts w:ascii="Times New Roman" w:hAnsi="Times New Roman"/>
          <w:sz w:val="24"/>
          <w:szCs w:val="24"/>
        </w:rPr>
        <w:t xml:space="preserve"> prospívá</w:t>
      </w:r>
      <w:r w:rsidRPr="00D82C52">
        <w:rPr>
          <w:rFonts w:ascii="Times New Roman" w:hAnsi="Times New Roman"/>
          <w:sz w:val="24"/>
          <w:szCs w:val="24"/>
        </w:rPr>
        <w:t xml:space="preserve"> dobře, 6 má </w:t>
      </w:r>
      <w:r w:rsidR="00B27826" w:rsidRPr="00D82C52">
        <w:rPr>
          <w:rFonts w:ascii="Times New Roman" w:hAnsi="Times New Roman"/>
          <w:sz w:val="24"/>
          <w:szCs w:val="24"/>
        </w:rPr>
        <w:t>ve škole problémy a 3 nezletilci již opakovali</w:t>
      </w:r>
      <w:r w:rsidRPr="00D82C52">
        <w:rPr>
          <w:rFonts w:ascii="Times New Roman" w:hAnsi="Times New Roman"/>
          <w:sz w:val="24"/>
          <w:szCs w:val="24"/>
        </w:rPr>
        <w:t xml:space="preserve"> ročník. Na otázku, která se týkala školní docházky, odpově</w:t>
      </w:r>
      <w:r w:rsidR="00E45E44" w:rsidRPr="00D82C52">
        <w:rPr>
          <w:rFonts w:ascii="Times New Roman" w:hAnsi="Times New Roman"/>
          <w:sz w:val="24"/>
          <w:szCs w:val="24"/>
        </w:rPr>
        <w:t>dělo 5</w:t>
      </w:r>
      <w:r w:rsidRPr="00D82C52">
        <w:rPr>
          <w:rFonts w:ascii="Times New Roman" w:hAnsi="Times New Roman"/>
          <w:sz w:val="24"/>
          <w:szCs w:val="24"/>
        </w:rPr>
        <w:t xml:space="preserve"> respondentů, ž</w:t>
      </w:r>
      <w:r w:rsidR="00E45E44" w:rsidRPr="00D82C52">
        <w:rPr>
          <w:rFonts w:ascii="Times New Roman" w:hAnsi="Times New Roman"/>
          <w:sz w:val="24"/>
          <w:szCs w:val="24"/>
        </w:rPr>
        <w:t>e dochází do školy pravidelně, 7 odpovědělo</w:t>
      </w:r>
      <w:r w:rsidRPr="00D82C52">
        <w:rPr>
          <w:rFonts w:ascii="Times New Roman" w:hAnsi="Times New Roman"/>
          <w:sz w:val="24"/>
          <w:szCs w:val="24"/>
        </w:rPr>
        <w:t>, že ma</w:t>
      </w:r>
      <w:r w:rsidR="00E45E44" w:rsidRPr="00D82C52">
        <w:rPr>
          <w:rFonts w:ascii="Times New Roman" w:hAnsi="Times New Roman"/>
          <w:sz w:val="24"/>
          <w:szCs w:val="24"/>
        </w:rPr>
        <w:t>jí neomluvené hodiny</w:t>
      </w:r>
      <w:r w:rsidR="008E3CDD" w:rsidRPr="00D82C52">
        <w:rPr>
          <w:rFonts w:ascii="Times New Roman" w:hAnsi="Times New Roman"/>
          <w:sz w:val="24"/>
          <w:szCs w:val="24"/>
        </w:rPr>
        <w:t xml:space="preserve"> do 20 hodin</w:t>
      </w:r>
      <w:r w:rsidR="00E45E44" w:rsidRPr="00D82C52">
        <w:rPr>
          <w:rFonts w:ascii="Times New Roman" w:hAnsi="Times New Roman"/>
          <w:sz w:val="24"/>
          <w:szCs w:val="24"/>
        </w:rPr>
        <w:t xml:space="preserve"> a 4 uvedli</w:t>
      </w:r>
      <w:r w:rsidR="00A5728B">
        <w:rPr>
          <w:rFonts w:ascii="Times New Roman" w:hAnsi="Times New Roman"/>
          <w:sz w:val="24"/>
          <w:szCs w:val="24"/>
        </w:rPr>
        <w:t xml:space="preserve"> </w:t>
      </w:r>
      <w:r w:rsidR="008E3CDD" w:rsidRPr="00D82C52">
        <w:rPr>
          <w:rFonts w:ascii="Times New Roman" w:hAnsi="Times New Roman"/>
          <w:sz w:val="24"/>
          <w:szCs w:val="24"/>
        </w:rPr>
        <w:t xml:space="preserve">nadměrnou školní </w:t>
      </w:r>
      <w:r w:rsidRPr="00D82C52">
        <w:rPr>
          <w:rFonts w:ascii="Times New Roman" w:hAnsi="Times New Roman"/>
          <w:sz w:val="24"/>
          <w:szCs w:val="24"/>
        </w:rPr>
        <w:t xml:space="preserve">absence. </w:t>
      </w:r>
      <w:r w:rsidR="00B83937" w:rsidRPr="00D82C52">
        <w:rPr>
          <w:rFonts w:ascii="Times New Roman" w:hAnsi="Times New Roman"/>
          <w:b/>
          <w:sz w:val="24"/>
          <w:szCs w:val="24"/>
        </w:rPr>
        <w:t>U</w:t>
      </w:r>
      <w:r w:rsidR="00E625AD">
        <w:rPr>
          <w:rFonts w:ascii="Times New Roman" w:hAnsi="Times New Roman"/>
          <w:b/>
          <w:sz w:val="24"/>
          <w:szCs w:val="24"/>
        </w:rPr>
        <w:t> </w:t>
      </w:r>
      <w:r w:rsidR="00B83937" w:rsidRPr="00D82C52">
        <w:rPr>
          <w:rFonts w:ascii="Times New Roman" w:hAnsi="Times New Roman"/>
          <w:b/>
          <w:sz w:val="24"/>
          <w:szCs w:val="24"/>
        </w:rPr>
        <w:t>mladistvých</w:t>
      </w:r>
      <w:r w:rsidR="00B83937" w:rsidRPr="00D82C52">
        <w:rPr>
          <w:rFonts w:ascii="Times New Roman" w:hAnsi="Times New Roman"/>
          <w:sz w:val="24"/>
          <w:szCs w:val="24"/>
        </w:rPr>
        <w:t xml:space="preserve"> na otázku, jakou školu navštěvují, zaškrtlo z </w:t>
      </w:r>
      <w:r w:rsidR="00B83937" w:rsidRPr="00D82C52">
        <w:rPr>
          <w:rFonts w:ascii="Times New Roman" w:hAnsi="Times New Roman"/>
          <w:b/>
          <w:sz w:val="24"/>
          <w:szCs w:val="24"/>
        </w:rPr>
        <w:t>35 respondentů</w:t>
      </w:r>
      <w:r w:rsidR="00350B0F" w:rsidRPr="00D82C52">
        <w:rPr>
          <w:rFonts w:ascii="Times New Roman" w:hAnsi="Times New Roman"/>
          <w:sz w:val="24"/>
          <w:szCs w:val="24"/>
        </w:rPr>
        <w:t>17</w:t>
      </w:r>
      <w:r w:rsidR="00B83937" w:rsidRPr="00D82C52">
        <w:rPr>
          <w:rFonts w:ascii="Times New Roman" w:hAnsi="Times New Roman"/>
          <w:sz w:val="24"/>
          <w:szCs w:val="24"/>
        </w:rPr>
        <w:t xml:space="preserve"> odpověď „střed</w:t>
      </w:r>
      <w:r w:rsidR="00350B0F" w:rsidRPr="00D82C52">
        <w:rPr>
          <w:rFonts w:ascii="Times New Roman" w:hAnsi="Times New Roman"/>
          <w:sz w:val="24"/>
          <w:szCs w:val="24"/>
        </w:rPr>
        <w:t>n</w:t>
      </w:r>
      <w:r w:rsidR="008E3CDD" w:rsidRPr="00D82C52">
        <w:rPr>
          <w:rFonts w:ascii="Times New Roman" w:hAnsi="Times New Roman"/>
          <w:sz w:val="24"/>
          <w:szCs w:val="24"/>
        </w:rPr>
        <w:t>í školu“, 4 mladiství</w:t>
      </w:r>
      <w:r w:rsidR="00B83937" w:rsidRPr="00D82C52">
        <w:rPr>
          <w:rFonts w:ascii="Times New Roman" w:hAnsi="Times New Roman"/>
          <w:sz w:val="24"/>
          <w:szCs w:val="24"/>
        </w:rPr>
        <w:t xml:space="preserve"> navštěvují dosu</w:t>
      </w:r>
      <w:r w:rsidR="00350B0F" w:rsidRPr="00D82C52">
        <w:rPr>
          <w:rFonts w:ascii="Times New Roman" w:hAnsi="Times New Roman"/>
          <w:sz w:val="24"/>
          <w:szCs w:val="24"/>
        </w:rPr>
        <w:t xml:space="preserve">d školu základní, zbylých </w:t>
      </w:r>
      <w:r w:rsidR="00350B0F" w:rsidRPr="00D82C52">
        <w:rPr>
          <w:rFonts w:ascii="Times New Roman" w:hAnsi="Times New Roman"/>
          <w:sz w:val="24"/>
          <w:szCs w:val="24"/>
        </w:rPr>
        <w:lastRenderedPageBreak/>
        <w:t>14</w:t>
      </w:r>
      <w:r w:rsidR="00B83937" w:rsidRPr="00D82C52">
        <w:rPr>
          <w:rFonts w:ascii="Times New Roman" w:hAnsi="Times New Roman"/>
          <w:sz w:val="24"/>
          <w:szCs w:val="24"/>
        </w:rPr>
        <w:t>odpovědělo, že</w:t>
      </w:r>
      <w:r w:rsidR="00946D17" w:rsidRPr="00D82C52">
        <w:rPr>
          <w:rFonts w:ascii="Times New Roman" w:hAnsi="Times New Roman"/>
          <w:sz w:val="24"/>
          <w:szCs w:val="24"/>
        </w:rPr>
        <w:t xml:space="preserve"> již žádnou školu nenavštěvují a tito tedy nechali následující 3 </w:t>
      </w:r>
      <w:r w:rsidR="00350B0F" w:rsidRPr="00D82C52">
        <w:rPr>
          <w:rFonts w:ascii="Times New Roman" w:hAnsi="Times New Roman"/>
          <w:sz w:val="24"/>
          <w:szCs w:val="24"/>
        </w:rPr>
        <w:t>otázky nevyplněné. Ze zbylých 21</w:t>
      </w:r>
      <w:r w:rsidR="00946D17" w:rsidRPr="00D82C52">
        <w:rPr>
          <w:rFonts w:ascii="Times New Roman" w:hAnsi="Times New Roman"/>
          <w:sz w:val="24"/>
          <w:szCs w:val="24"/>
        </w:rPr>
        <w:t xml:space="preserve"> mladistvých, kteří školu navštěvují, </w:t>
      </w:r>
      <w:r w:rsidR="00350B0F" w:rsidRPr="00D82C52">
        <w:rPr>
          <w:rFonts w:ascii="Times New Roman" w:hAnsi="Times New Roman"/>
          <w:sz w:val="24"/>
          <w:szCs w:val="24"/>
        </w:rPr>
        <w:t>ať už střední nebo základní, odpovědělo 6</w:t>
      </w:r>
      <w:r w:rsidR="008E3CDD" w:rsidRPr="00D82C52">
        <w:rPr>
          <w:rFonts w:ascii="Times New Roman" w:hAnsi="Times New Roman"/>
          <w:sz w:val="24"/>
          <w:szCs w:val="24"/>
        </w:rPr>
        <w:t>, že do školy chodí rádo</w:t>
      </w:r>
      <w:r w:rsidR="00946D17" w:rsidRPr="00D82C52">
        <w:rPr>
          <w:rFonts w:ascii="Times New Roman" w:hAnsi="Times New Roman"/>
          <w:sz w:val="24"/>
          <w:szCs w:val="24"/>
        </w:rPr>
        <w:t>. U otázky týkající se školní docházky odpo</w:t>
      </w:r>
      <w:r w:rsidR="00350B0F" w:rsidRPr="00D82C52">
        <w:rPr>
          <w:rFonts w:ascii="Times New Roman" w:hAnsi="Times New Roman"/>
          <w:sz w:val="24"/>
          <w:szCs w:val="24"/>
        </w:rPr>
        <w:t>vědělo ze zmíněných 2</w:t>
      </w:r>
      <w:r w:rsidR="00946D17" w:rsidRPr="00D82C52">
        <w:rPr>
          <w:rFonts w:ascii="Times New Roman" w:hAnsi="Times New Roman"/>
          <w:sz w:val="24"/>
          <w:szCs w:val="24"/>
        </w:rPr>
        <w:t xml:space="preserve">1 mladistvých </w:t>
      </w:r>
      <w:r w:rsidR="00350B0F" w:rsidRPr="00D82C52">
        <w:rPr>
          <w:rFonts w:ascii="Times New Roman" w:hAnsi="Times New Roman"/>
          <w:sz w:val="24"/>
          <w:szCs w:val="24"/>
        </w:rPr>
        <w:t>7</w:t>
      </w:r>
      <w:r w:rsidR="00946D17" w:rsidRPr="00D82C52">
        <w:rPr>
          <w:rFonts w:ascii="Times New Roman" w:hAnsi="Times New Roman"/>
          <w:sz w:val="24"/>
          <w:szCs w:val="24"/>
        </w:rPr>
        <w:t>, ž</w:t>
      </w:r>
      <w:r w:rsidR="00350B0F" w:rsidRPr="00D82C52">
        <w:rPr>
          <w:rFonts w:ascii="Times New Roman" w:hAnsi="Times New Roman"/>
          <w:sz w:val="24"/>
          <w:szCs w:val="24"/>
        </w:rPr>
        <w:t>e do školy dochází pravidelně, 4 zaškrtli</w:t>
      </w:r>
      <w:r w:rsidR="00946D17" w:rsidRPr="00D82C52">
        <w:rPr>
          <w:rFonts w:ascii="Times New Roman" w:hAnsi="Times New Roman"/>
          <w:sz w:val="24"/>
          <w:szCs w:val="24"/>
        </w:rPr>
        <w:t xml:space="preserve"> odpověď, že mají po</w:t>
      </w:r>
      <w:r w:rsidR="00350B0F" w:rsidRPr="00D82C52">
        <w:rPr>
          <w:rFonts w:ascii="Times New Roman" w:hAnsi="Times New Roman"/>
          <w:sz w:val="24"/>
          <w:szCs w:val="24"/>
        </w:rPr>
        <w:t xml:space="preserve">uze </w:t>
      </w:r>
      <w:r w:rsidR="008E3CDD" w:rsidRPr="00D82C52">
        <w:rPr>
          <w:rFonts w:ascii="Times New Roman" w:hAnsi="Times New Roman"/>
          <w:sz w:val="24"/>
          <w:szCs w:val="24"/>
        </w:rPr>
        <w:t xml:space="preserve">do dvaceti </w:t>
      </w:r>
      <w:r w:rsidR="00350B0F" w:rsidRPr="00D82C52">
        <w:rPr>
          <w:rFonts w:ascii="Times New Roman" w:hAnsi="Times New Roman"/>
          <w:sz w:val="24"/>
          <w:szCs w:val="24"/>
        </w:rPr>
        <w:t>neomluvených hodin a 10</w:t>
      </w:r>
      <w:r w:rsidR="00946D17" w:rsidRPr="00D82C52">
        <w:rPr>
          <w:rFonts w:ascii="Times New Roman" w:hAnsi="Times New Roman"/>
          <w:sz w:val="24"/>
          <w:szCs w:val="24"/>
        </w:rPr>
        <w:t xml:space="preserve"> má </w:t>
      </w:r>
      <w:r w:rsidR="008E3CDD" w:rsidRPr="00D82C52">
        <w:rPr>
          <w:rFonts w:ascii="Times New Roman" w:hAnsi="Times New Roman"/>
          <w:sz w:val="24"/>
          <w:szCs w:val="24"/>
        </w:rPr>
        <w:t xml:space="preserve">nad dvacet </w:t>
      </w:r>
      <w:r w:rsidR="00946D17" w:rsidRPr="00D82C52">
        <w:rPr>
          <w:rFonts w:ascii="Times New Roman" w:hAnsi="Times New Roman"/>
          <w:sz w:val="24"/>
          <w:szCs w:val="24"/>
        </w:rPr>
        <w:t>neomluvených hodin</w:t>
      </w:r>
      <w:r w:rsidR="008E3CDD" w:rsidRPr="00D82C52">
        <w:rPr>
          <w:rFonts w:ascii="Times New Roman" w:hAnsi="Times New Roman"/>
          <w:sz w:val="24"/>
          <w:szCs w:val="24"/>
        </w:rPr>
        <w:t>. U školního prospěchu nemají 2</w:t>
      </w:r>
      <w:r w:rsidR="00D179D9" w:rsidRPr="00D82C52">
        <w:rPr>
          <w:rFonts w:ascii="Times New Roman" w:hAnsi="Times New Roman"/>
          <w:sz w:val="24"/>
          <w:szCs w:val="24"/>
        </w:rPr>
        <w:t xml:space="preserve"> žáci</w:t>
      </w:r>
      <w:r w:rsidR="00946D17" w:rsidRPr="00D82C52">
        <w:rPr>
          <w:rFonts w:ascii="Times New Roman" w:hAnsi="Times New Roman"/>
          <w:sz w:val="24"/>
          <w:szCs w:val="24"/>
        </w:rPr>
        <w:t xml:space="preserve"> problémy a</w:t>
      </w:r>
      <w:r w:rsidR="00E625AD">
        <w:rPr>
          <w:rFonts w:ascii="Times New Roman" w:hAnsi="Times New Roman"/>
          <w:sz w:val="24"/>
          <w:szCs w:val="24"/>
        </w:rPr>
        <w:t> </w:t>
      </w:r>
      <w:r w:rsidR="00946D17" w:rsidRPr="00D82C52">
        <w:rPr>
          <w:rFonts w:ascii="Times New Roman" w:hAnsi="Times New Roman"/>
          <w:sz w:val="24"/>
          <w:szCs w:val="24"/>
        </w:rPr>
        <w:t>prospívají s vyzname</w:t>
      </w:r>
      <w:r w:rsidR="008E3CDD" w:rsidRPr="00D82C52">
        <w:rPr>
          <w:rFonts w:ascii="Times New Roman" w:hAnsi="Times New Roman"/>
          <w:sz w:val="24"/>
          <w:szCs w:val="24"/>
        </w:rPr>
        <w:t>náním, 2 žáci prospívají dobře, 12</w:t>
      </w:r>
      <w:r w:rsidR="00946D17" w:rsidRPr="00D82C52">
        <w:rPr>
          <w:rFonts w:ascii="Times New Roman" w:hAnsi="Times New Roman"/>
          <w:sz w:val="24"/>
          <w:szCs w:val="24"/>
        </w:rPr>
        <w:t>žáků má ve škole, co se týká</w:t>
      </w:r>
      <w:r w:rsidR="00414594" w:rsidRPr="00D82C52">
        <w:rPr>
          <w:rFonts w:ascii="Times New Roman" w:hAnsi="Times New Roman"/>
          <w:sz w:val="24"/>
          <w:szCs w:val="24"/>
        </w:rPr>
        <w:t xml:space="preserve"> školních výsledků, problémy</w:t>
      </w:r>
      <w:r w:rsidR="008E3CDD" w:rsidRPr="00D82C52">
        <w:rPr>
          <w:rFonts w:ascii="Times New Roman" w:hAnsi="Times New Roman"/>
          <w:sz w:val="24"/>
          <w:szCs w:val="24"/>
        </w:rPr>
        <w:t xml:space="preserve"> a 5 žáků již opakovalo ročník.</w:t>
      </w:r>
    </w:p>
    <w:p w:rsidR="00D83671" w:rsidRPr="00D82C52" w:rsidRDefault="0091728D" w:rsidP="00C60E60">
      <w:pPr>
        <w:spacing w:line="360" w:lineRule="auto"/>
        <w:ind w:firstLine="567"/>
        <w:jc w:val="both"/>
        <w:rPr>
          <w:rFonts w:ascii="Times New Roman" w:hAnsi="Times New Roman"/>
          <w:sz w:val="24"/>
          <w:szCs w:val="24"/>
        </w:rPr>
      </w:pPr>
      <w:r w:rsidRPr="00D82C52">
        <w:rPr>
          <w:rFonts w:ascii="Times New Roman" w:hAnsi="Times New Roman"/>
          <w:sz w:val="24"/>
          <w:szCs w:val="24"/>
        </w:rPr>
        <w:t>Následovaly otázky týkající se rodiny mladého delikventa, jejichž smyslem bylo zjistit, zda má na delikventní chování mládeže vliv kvalita rodinného života, jejíž jsou tyto děti a</w:t>
      </w:r>
      <w:r w:rsidR="006348A9" w:rsidRPr="00D82C52">
        <w:rPr>
          <w:rFonts w:ascii="Times New Roman" w:hAnsi="Times New Roman"/>
          <w:sz w:val="24"/>
          <w:szCs w:val="24"/>
        </w:rPr>
        <w:t> </w:t>
      </w:r>
      <w:r w:rsidRPr="00D82C52">
        <w:rPr>
          <w:rFonts w:ascii="Times New Roman" w:hAnsi="Times New Roman"/>
          <w:sz w:val="24"/>
          <w:szCs w:val="24"/>
        </w:rPr>
        <w:t xml:space="preserve">mladiství členy. </w:t>
      </w:r>
    </w:p>
    <w:p w:rsidR="00414594" w:rsidRPr="00D82C52" w:rsidRDefault="00414594"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V jakém vztahu žijí vaši rodiče</w:t>
      </w:r>
      <w:r w:rsidRPr="00D82C52">
        <w:rPr>
          <w:rFonts w:ascii="Times New Roman" w:hAnsi="Times New Roman"/>
          <w:sz w:val="24"/>
          <w:szCs w:val="24"/>
        </w:rPr>
        <w:t xml:space="preserve">? </w:t>
      </w:r>
    </w:p>
    <w:p w:rsidR="00C70664" w:rsidRPr="00D82C52" w:rsidRDefault="00BF394D"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Jsou vaši rodiče zaměstnaní?</w:t>
      </w:r>
    </w:p>
    <w:p w:rsidR="00C70664" w:rsidRPr="00D82C52" w:rsidRDefault="00BF394D" w:rsidP="00C60E60">
      <w:pPr>
        <w:pStyle w:val="Odstavecseseznamem"/>
        <w:numPr>
          <w:ilvl w:val="0"/>
          <w:numId w:val="14"/>
        </w:numPr>
        <w:spacing w:after="0" w:line="360" w:lineRule="auto"/>
        <w:ind w:left="0" w:firstLine="567"/>
        <w:jc w:val="both"/>
        <w:rPr>
          <w:rFonts w:ascii="Times New Roman" w:hAnsi="Times New Roman"/>
          <w:sz w:val="24"/>
          <w:szCs w:val="24"/>
        </w:rPr>
      </w:pPr>
      <w:r w:rsidRPr="00D82C52">
        <w:rPr>
          <w:rFonts w:ascii="Times New Roman" w:hAnsi="Times New Roman"/>
          <w:b/>
          <w:i/>
          <w:sz w:val="24"/>
          <w:szCs w:val="24"/>
        </w:rPr>
        <w:t>Zajímají se vaši rodiče o to, jak a s kým trávíte svůj volný čas</w:t>
      </w:r>
      <w:r w:rsidR="00C70664" w:rsidRPr="00D82C52">
        <w:rPr>
          <w:rFonts w:ascii="Times New Roman" w:hAnsi="Times New Roman"/>
          <w:sz w:val="24"/>
          <w:szCs w:val="24"/>
        </w:rPr>
        <w:t>?</w:t>
      </w:r>
    </w:p>
    <w:p w:rsidR="00240758" w:rsidRPr="00D82C52" w:rsidRDefault="00240758" w:rsidP="001D2CEB">
      <w:pPr>
        <w:spacing w:before="240" w:line="360" w:lineRule="auto"/>
        <w:ind w:firstLine="567"/>
        <w:jc w:val="both"/>
        <w:rPr>
          <w:rFonts w:ascii="Times New Roman" w:hAnsi="Times New Roman"/>
          <w:sz w:val="24"/>
          <w:szCs w:val="24"/>
        </w:rPr>
      </w:pPr>
      <w:r w:rsidRPr="00D82C52">
        <w:rPr>
          <w:rFonts w:ascii="Times New Roman" w:hAnsi="Times New Roman"/>
          <w:sz w:val="24"/>
          <w:szCs w:val="24"/>
        </w:rPr>
        <w:t>Na otázku, týkající se vztahu rodičů</w:t>
      </w:r>
      <w:r w:rsidR="00C70664" w:rsidRPr="00D82C52">
        <w:rPr>
          <w:rFonts w:ascii="Times New Roman" w:hAnsi="Times New Roman"/>
          <w:sz w:val="24"/>
          <w:szCs w:val="24"/>
        </w:rPr>
        <w:t>,</w:t>
      </w:r>
      <w:r w:rsidRPr="00D82C52">
        <w:rPr>
          <w:rFonts w:ascii="Times New Roman" w:hAnsi="Times New Roman"/>
          <w:sz w:val="24"/>
          <w:szCs w:val="24"/>
        </w:rPr>
        <w:t xml:space="preserve"> odpovědělo z 16 nezletilých </w:t>
      </w:r>
      <w:r w:rsidR="00D179D9" w:rsidRPr="00D82C52">
        <w:rPr>
          <w:rFonts w:ascii="Times New Roman" w:hAnsi="Times New Roman"/>
          <w:sz w:val="24"/>
          <w:szCs w:val="24"/>
        </w:rPr>
        <w:t>respondentů 5</w:t>
      </w:r>
      <w:r w:rsidRPr="00D82C52">
        <w:rPr>
          <w:rFonts w:ascii="Times New Roman" w:hAnsi="Times New Roman"/>
          <w:sz w:val="24"/>
          <w:szCs w:val="24"/>
        </w:rPr>
        <w:t xml:space="preserve">, </w:t>
      </w:r>
      <w:r w:rsidR="00D179D9" w:rsidRPr="00D82C52">
        <w:rPr>
          <w:rFonts w:ascii="Times New Roman" w:hAnsi="Times New Roman"/>
          <w:sz w:val="24"/>
          <w:szCs w:val="24"/>
        </w:rPr>
        <w:t>že jejich rodiče jsou manželé, 9</w:t>
      </w:r>
      <w:r w:rsidRPr="00D82C52">
        <w:rPr>
          <w:rFonts w:ascii="Times New Roman" w:hAnsi="Times New Roman"/>
          <w:sz w:val="24"/>
          <w:szCs w:val="24"/>
        </w:rPr>
        <w:t xml:space="preserve"> uvedlo, že</w:t>
      </w:r>
      <w:r w:rsidR="00D179D9" w:rsidRPr="00D82C52">
        <w:rPr>
          <w:rFonts w:ascii="Times New Roman" w:hAnsi="Times New Roman"/>
          <w:sz w:val="24"/>
          <w:szCs w:val="24"/>
        </w:rPr>
        <w:t xml:space="preserve"> jsou jejich rodiče rozvedení, 2</w:t>
      </w:r>
      <w:r w:rsidRPr="00D82C52">
        <w:rPr>
          <w:rFonts w:ascii="Times New Roman" w:hAnsi="Times New Roman"/>
          <w:sz w:val="24"/>
          <w:szCs w:val="24"/>
        </w:rPr>
        <w:t xml:space="preserve"> nezletilci uvedli, že jejich rodiče žijí v nesezdaném svazku. </w:t>
      </w:r>
      <w:r w:rsidR="00A61B43" w:rsidRPr="00D82C52">
        <w:rPr>
          <w:rFonts w:ascii="Times New Roman" w:hAnsi="Times New Roman"/>
          <w:sz w:val="24"/>
          <w:szCs w:val="24"/>
        </w:rPr>
        <w:t xml:space="preserve">U mladistvých uvedlo </w:t>
      </w:r>
      <w:r w:rsidR="00D179D9" w:rsidRPr="00D82C52">
        <w:rPr>
          <w:rFonts w:ascii="Times New Roman" w:hAnsi="Times New Roman"/>
          <w:sz w:val="24"/>
          <w:szCs w:val="24"/>
        </w:rPr>
        <w:t>11</w:t>
      </w:r>
      <w:r w:rsidR="00A61B43" w:rsidRPr="00D82C52">
        <w:rPr>
          <w:rFonts w:ascii="Times New Roman" w:hAnsi="Times New Roman"/>
          <w:sz w:val="24"/>
          <w:szCs w:val="24"/>
        </w:rPr>
        <w:t xml:space="preserve"> respondentů, ž</w:t>
      </w:r>
      <w:r w:rsidR="00D179D9" w:rsidRPr="00D82C52">
        <w:rPr>
          <w:rFonts w:ascii="Times New Roman" w:hAnsi="Times New Roman"/>
          <w:sz w:val="24"/>
          <w:szCs w:val="24"/>
        </w:rPr>
        <w:t>e jejich rodiče jsou manželé, 21</w:t>
      </w:r>
      <w:r w:rsidR="00A61B43" w:rsidRPr="00D82C52">
        <w:rPr>
          <w:rFonts w:ascii="Times New Roman" w:hAnsi="Times New Roman"/>
          <w:sz w:val="24"/>
          <w:szCs w:val="24"/>
        </w:rPr>
        <w:t xml:space="preserve"> mladistvých pochází z rozvedených rodin, 1 respondent odpověděl, že rodiče žijí tzv. „na hromádce“ a zbylí 2 respondenti si vybrali odpověď, že jeden z rodičů již zemřel. </w:t>
      </w:r>
      <w:r w:rsidR="009B155A" w:rsidRPr="00D82C52">
        <w:rPr>
          <w:rFonts w:ascii="Times New Roman" w:hAnsi="Times New Roman"/>
          <w:sz w:val="24"/>
          <w:szCs w:val="24"/>
        </w:rPr>
        <w:t xml:space="preserve">Další otázka se týkala zaměstnanosti rodičů mladých delikventů, kdy </w:t>
      </w:r>
      <w:r w:rsidR="00F4433C" w:rsidRPr="00D82C52">
        <w:rPr>
          <w:rFonts w:ascii="Times New Roman" w:hAnsi="Times New Roman"/>
          <w:sz w:val="24"/>
          <w:szCs w:val="24"/>
        </w:rPr>
        <w:t>u resp</w:t>
      </w:r>
      <w:r w:rsidR="00D179D9" w:rsidRPr="00D82C52">
        <w:rPr>
          <w:rFonts w:ascii="Times New Roman" w:hAnsi="Times New Roman"/>
          <w:sz w:val="24"/>
          <w:szCs w:val="24"/>
        </w:rPr>
        <w:t>ondentů do 15 let bylo získáno 6</w:t>
      </w:r>
      <w:r w:rsidR="00F4433C" w:rsidRPr="00D82C52">
        <w:rPr>
          <w:rFonts w:ascii="Times New Roman" w:hAnsi="Times New Roman"/>
          <w:sz w:val="24"/>
          <w:szCs w:val="24"/>
        </w:rPr>
        <w:t xml:space="preserve"> odpovědí, že oba rodiče jsou zaměstnaní, dalších 5 uvedlo, že </w:t>
      </w:r>
      <w:r w:rsidR="00D179D9" w:rsidRPr="00D82C52">
        <w:rPr>
          <w:rFonts w:ascii="Times New Roman" w:hAnsi="Times New Roman"/>
          <w:sz w:val="24"/>
          <w:szCs w:val="24"/>
        </w:rPr>
        <w:t>pouze jeden z rodičů pracuje a 5 respondentů uvedlo</w:t>
      </w:r>
      <w:r w:rsidR="00F4433C" w:rsidRPr="00D82C52">
        <w:rPr>
          <w:rFonts w:ascii="Times New Roman" w:hAnsi="Times New Roman"/>
          <w:sz w:val="24"/>
          <w:szCs w:val="24"/>
        </w:rPr>
        <w:t>, že jejich rodiče jsou oba nezaměstnaní. Mladiství de</w:t>
      </w:r>
      <w:r w:rsidR="00D179D9" w:rsidRPr="00D82C52">
        <w:rPr>
          <w:rFonts w:ascii="Times New Roman" w:hAnsi="Times New Roman"/>
          <w:sz w:val="24"/>
          <w:szCs w:val="24"/>
        </w:rPr>
        <w:t>likventi odpověděli tak, že u 14</w:t>
      </w:r>
      <w:r w:rsidR="00F4433C" w:rsidRPr="00D82C52">
        <w:rPr>
          <w:rFonts w:ascii="Times New Roman" w:hAnsi="Times New Roman"/>
          <w:sz w:val="24"/>
          <w:szCs w:val="24"/>
        </w:rPr>
        <w:t xml:space="preserve"> z nich jsou jejich rodiče zaměstnaní oba dva, 12 respondentů uvedlo, že jed</w:t>
      </w:r>
      <w:r w:rsidR="00D179D9" w:rsidRPr="00D82C52">
        <w:rPr>
          <w:rFonts w:ascii="Times New Roman" w:hAnsi="Times New Roman"/>
          <w:sz w:val="24"/>
          <w:szCs w:val="24"/>
        </w:rPr>
        <w:t>en z rodičů nepracuje a rodiče 9</w:t>
      </w:r>
      <w:r w:rsidR="00F4433C" w:rsidRPr="00D82C52">
        <w:rPr>
          <w:rFonts w:ascii="Times New Roman" w:hAnsi="Times New Roman"/>
          <w:sz w:val="24"/>
          <w:szCs w:val="24"/>
        </w:rPr>
        <w:t xml:space="preserve"> mladistvých respondentů nepracují ani jeden z nich. </w:t>
      </w:r>
      <w:r w:rsidR="0037258E" w:rsidRPr="00D82C52">
        <w:rPr>
          <w:rFonts w:ascii="Times New Roman" w:hAnsi="Times New Roman"/>
          <w:sz w:val="24"/>
          <w:szCs w:val="24"/>
        </w:rPr>
        <w:t>Zda se rodiče mladých delikventů zajímají o to, jakým způsobem a s kým trá</w:t>
      </w:r>
      <w:r w:rsidR="00D179D9" w:rsidRPr="00D82C52">
        <w:rPr>
          <w:rFonts w:ascii="Times New Roman" w:hAnsi="Times New Roman"/>
          <w:sz w:val="24"/>
          <w:szCs w:val="24"/>
        </w:rPr>
        <w:t>ví svůj volný čas, odpovědělo 5</w:t>
      </w:r>
      <w:r w:rsidR="0037258E" w:rsidRPr="00D82C52">
        <w:rPr>
          <w:rFonts w:ascii="Times New Roman" w:hAnsi="Times New Roman"/>
          <w:sz w:val="24"/>
          <w:szCs w:val="24"/>
        </w:rPr>
        <w:t xml:space="preserve"> z 16 nezletilých respondentů, že se o to rodiče vždy zajímají, 5 uve</w:t>
      </w:r>
      <w:r w:rsidR="00C70664" w:rsidRPr="00D82C52">
        <w:rPr>
          <w:rFonts w:ascii="Times New Roman" w:hAnsi="Times New Roman"/>
          <w:sz w:val="24"/>
          <w:szCs w:val="24"/>
        </w:rPr>
        <w:t>dlo</w:t>
      </w:r>
      <w:r w:rsidR="00D179D9" w:rsidRPr="00D82C52">
        <w:rPr>
          <w:rFonts w:ascii="Times New Roman" w:hAnsi="Times New Roman"/>
          <w:sz w:val="24"/>
          <w:szCs w:val="24"/>
        </w:rPr>
        <w:t>, že většinou je to zajímá, 3</w:t>
      </w:r>
      <w:r w:rsidR="0037258E" w:rsidRPr="00D82C52">
        <w:rPr>
          <w:rFonts w:ascii="Times New Roman" w:hAnsi="Times New Roman"/>
          <w:sz w:val="24"/>
          <w:szCs w:val="24"/>
        </w:rPr>
        <w:t xml:space="preserve"> uvedl</w:t>
      </w:r>
      <w:r w:rsidR="00D179D9" w:rsidRPr="00D82C52">
        <w:rPr>
          <w:rFonts w:ascii="Times New Roman" w:hAnsi="Times New Roman"/>
          <w:sz w:val="24"/>
          <w:szCs w:val="24"/>
        </w:rPr>
        <w:t>i</w:t>
      </w:r>
      <w:r w:rsidR="0037258E" w:rsidRPr="00D82C52">
        <w:rPr>
          <w:rFonts w:ascii="Times New Roman" w:hAnsi="Times New Roman"/>
          <w:sz w:val="24"/>
          <w:szCs w:val="24"/>
        </w:rPr>
        <w:t>, že to většinou j</w:t>
      </w:r>
      <w:r w:rsidR="00D179D9" w:rsidRPr="00D82C52">
        <w:rPr>
          <w:rFonts w:ascii="Times New Roman" w:hAnsi="Times New Roman"/>
          <w:sz w:val="24"/>
          <w:szCs w:val="24"/>
        </w:rPr>
        <w:t>ejich rodiče nezajímá a</w:t>
      </w:r>
      <w:r w:rsidR="006348A9" w:rsidRPr="00D82C52">
        <w:rPr>
          <w:rFonts w:ascii="Times New Roman" w:hAnsi="Times New Roman"/>
          <w:sz w:val="24"/>
          <w:szCs w:val="24"/>
        </w:rPr>
        <w:t> </w:t>
      </w:r>
      <w:r w:rsidR="00C70664" w:rsidRPr="00D82C52">
        <w:rPr>
          <w:rFonts w:ascii="Times New Roman" w:hAnsi="Times New Roman"/>
          <w:sz w:val="24"/>
          <w:szCs w:val="24"/>
        </w:rPr>
        <w:t xml:space="preserve">zbylí </w:t>
      </w:r>
      <w:r w:rsidR="00D179D9" w:rsidRPr="00D82C52">
        <w:rPr>
          <w:rFonts w:ascii="Times New Roman" w:hAnsi="Times New Roman"/>
          <w:sz w:val="24"/>
          <w:szCs w:val="24"/>
        </w:rPr>
        <w:t>3 uvedli, že si můžou dělat ve svém čase</w:t>
      </w:r>
      <w:r w:rsidR="00E625AD">
        <w:rPr>
          <w:rFonts w:ascii="Times New Roman" w:hAnsi="Times New Roman"/>
          <w:sz w:val="24"/>
          <w:szCs w:val="24"/>
        </w:rPr>
        <w:t>,</w:t>
      </w:r>
      <w:r w:rsidR="00D179D9" w:rsidRPr="00D82C52">
        <w:rPr>
          <w:rFonts w:ascii="Times New Roman" w:hAnsi="Times New Roman"/>
          <w:sz w:val="24"/>
          <w:szCs w:val="24"/>
        </w:rPr>
        <w:t xml:space="preserve"> co chtějí, protože se o způsob trávení jejich volného času rodiče nezajímají. </w:t>
      </w:r>
      <w:r w:rsidR="0037258E" w:rsidRPr="00D82C52">
        <w:rPr>
          <w:rFonts w:ascii="Times New Roman" w:hAnsi="Times New Roman"/>
          <w:sz w:val="24"/>
          <w:szCs w:val="24"/>
        </w:rPr>
        <w:t>Z mlad</w:t>
      </w:r>
      <w:r w:rsidR="00C70664" w:rsidRPr="00D82C52">
        <w:rPr>
          <w:rFonts w:ascii="Times New Roman" w:hAnsi="Times New Roman"/>
          <w:sz w:val="24"/>
          <w:szCs w:val="24"/>
        </w:rPr>
        <w:t>istvých respondentů odpovědělo 5</w:t>
      </w:r>
      <w:r w:rsidR="0037258E" w:rsidRPr="00D82C52">
        <w:rPr>
          <w:rFonts w:ascii="Times New Roman" w:hAnsi="Times New Roman"/>
          <w:sz w:val="24"/>
          <w:szCs w:val="24"/>
        </w:rPr>
        <w:t xml:space="preserve"> z nich, že to jejich rodiče</w:t>
      </w:r>
      <w:r w:rsidR="00C70664" w:rsidRPr="00D82C52">
        <w:rPr>
          <w:rFonts w:ascii="Times New Roman" w:hAnsi="Times New Roman"/>
          <w:sz w:val="24"/>
          <w:szCs w:val="24"/>
        </w:rPr>
        <w:t xml:space="preserve"> zajímá vždy, 11</w:t>
      </w:r>
      <w:r w:rsidR="0037258E" w:rsidRPr="00D82C52">
        <w:rPr>
          <w:rFonts w:ascii="Times New Roman" w:hAnsi="Times New Roman"/>
          <w:sz w:val="24"/>
          <w:szCs w:val="24"/>
        </w:rPr>
        <w:t xml:space="preserve"> jich odpovědělo, že to, jak a s kým tráví svůj volný čas, většinou rodiče zajímá, </w:t>
      </w:r>
      <w:r w:rsidR="00C70664" w:rsidRPr="00D82C52">
        <w:rPr>
          <w:rFonts w:ascii="Times New Roman" w:hAnsi="Times New Roman"/>
          <w:sz w:val="24"/>
          <w:szCs w:val="24"/>
        </w:rPr>
        <w:lastRenderedPageBreak/>
        <w:t>10</w:t>
      </w:r>
      <w:r w:rsidR="0037258E" w:rsidRPr="00D82C52">
        <w:rPr>
          <w:rFonts w:ascii="Times New Roman" w:hAnsi="Times New Roman"/>
          <w:sz w:val="24"/>
          <w:szCs w:val="24"/>
        </w:rPr>
        <w:t xml:space="preserve">odpovědělo, že to rodiče většinou nezajímá a </w:t>
      </w:r>
      <w:r w:rsidR="00C70664" w:rsidRPr="00D82C52">
        <w:rPr>
          <w:rFonts w:ascii="Times New Roman" w:hAnsi="Times New Roman"/>
          <w:sz w:val="24"/>
          <w:szCs w:val="24"/>
        </w:rPr>
        <w:t>9</w:t>
      </w:r>
      <w:r w:rsidR="00D179D9" w:rsidRPr="00D82C52">
        <w:rPr>
          <w:rFonts w:ascii="Times New Roman" w:hAnsi="Times New Roman"/>
          <w:sz w:val="24"/>
          <w:szCs w:val="24"/>
        </w:rPr>
        <w:t xml:space="preserve"> uvedlo</w:t>
      </w:r>
      <w:r w:rsidR="0037258E" w:rsidRPr="00D82C52">
        <w:rPr>
          <w:rFonts w:ascii="Times New Roman" w:hAnsi="Times New Roman"/>
          <w:sz w:val="24"/>
          <w:szCs w:val="24"/>
        </w:rPr>
        <w:t>, že si můžou dělat</w:t>
      </w:r>
      <w:r w:rsidR="00C70664" w:rsidRPr="00D82C52">
        <w:rPr>
          <w:rFonts w:ascii="Times New Roman" w:hAnsi="Times New Roman"/>
          <w:sz w:val="24"/>
          <w:szCs w:val="24"/>
        </w:rPr>
        <w:t>,</w:t>
      </w:r>
      <w:r w:rsidR="0037258E" w:rsidRPr="00D82C52">
        <w:rPr>
          <w:rFonts w:ascii="Times New Roman" w:hAnsi="Times New Roman"/>
          <w:sz w:val="24"/>
          <w:szCs w:val="24"/>
        </w:rPr>
        <w:t xml:space="preserve"> co</w:t>
      </w:r>
      <w:r w:rsidR="00624EC2" w:rsidRPr="00D82C52">
        <w:rPr>
          <w:rFonts w:ascii="Times New Roman" w:hAnsi="Times New Roman"/>
          <w:sz w:val="24"/>
          <w:szCs w:val="24"/>
        </w:rPr>
        <w:t xml:space="preserve"> chtějí, že to rodiče nezajímá.</w:t>
      </w:r>
    </w:p>
    <w:p w:rsidR="00310399" w:rsidRPr="00D82C52" w:rsidRDefault="00310399"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Jak trávíte svůj volný čas? </w:t>
      </w:r>
    </w:p>
    <w:p w:rsidR="00310399" w:rsidRPr="00D82C52" w:rsidRDefault="00310399"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Nudíte se ve svém volném čase často? </w:t>
      </w:r>
    </w:p>
    <w:p w:rsidR="00310399" w:rsidRPr="00D82C52" w:rsidRDefault="00310399"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Jaký máte vztah k alkoholu? </w:t>
      </w:r>
    </w:p>
    <w:p w:rsidR="00310399" w:rsidRPr="00D82C52" w:rsidRDefault="00310399"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Jaký máte vztah k drogám? </w:t>
      </w:r>
    </w:p>
    <w:p w:rsidR="00310399" w:rsidRPr="00D82C52" w:rsidRDefault="00310399"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Pokud jste někdy drogu vyzkoušeli nebo je užíváte, o které drogy se jedná? </w:t>
      </w:r>
    </w:p>
    <w:p w:rsidR="00310399" w:rsidRPr="00D82C52" w:rsidRDefault="00310399"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Sledujete v televizi nebo na počítači filmy, ve kterých dochází k násilí v podobě střelby, rvaček, zabíjení, vraždění, atd.? </w:t>
      </w:r>
    </w:p>
    <w:p w:rsidR="00995209" w:rsidRPr="00D82C52" w:rsidRDefault="00646BE0" w:rsidP="001D2CEB">
      <w:pPr>
        <w:spacing w:before="240" w:line="360" w:lineRule="auto"/>
        <w:ind w:firstLine="567"/>
        <w:jc w:val="both"/>
        <w:rPr>
          <w:rFonts w:ascii="Times New Roman" w:hAnsi="Times New Roman"/>
          <w:sz w:val="24"/>
          <w:szCs w:val="24"/>
        </w:rPr>
      </w:pPr>
      <w:r w:rsidRPr="00D82C52">
        <w:rPr>
          <w:rFonts w:ascii="Times New Roman" w:hAnsi="Times New Roman"/>
          <w:sz w:val="24"/>
          <w:szCs w:val="24"/>
        </w:rPr>
        <w:t>4 respondenti do 15 let odpověděli</w:t>
      </w:r>
      <w:r w:rsidR="00995209" w:rsidRPr="00D82C52">
        <w:rPr>
          <w:rFonts w:ascii="Times New Roman" w:hAnsi="Times New Roman"/>
          <w:sz w:val="24"/>
          <w:szCs w:val="24"/>
        </w:rPr>
        <w:t>, že svůj volný čas tráví aktivně, kd</w:t>
      </w:r>
      <w:r w:rsidRPr="00D82C52">
        <w:rPr>
          <w:rFonts w:ascii="Times New Roman" w:hAnsi="Times New Roman"/>
          <w:sz w:val="24"/>
          <w:szCs w:val="24"/>
        </w:rPr>
        <w:t>y se nejčastěji věnují sportu, 12</w:t>
      </w:r>
      <w:r w:rsidR="00995209" w:rsidRPr="00D82C52">
        <w:rPr>
          <w:rFonts w:ascii="Times New Roman" w:hAnsi="Times New Roman"/>
          <w:sz w:val="24"/>
          <w:szCs w:val="24"/>
        </w:rPr>
        <w:t xml:space="preserve"> z nich tráví čas pasivně. U mlad</w:t>
      </w:r>
      <w:r w:rsidR="00EE5730" w:rsidRPr="00D82C52">
        <w:rPr>
          <w:rFonts w:ascii="Times New Roman" w:hAnsi="Times New Roman"/>
          <w:sz w:val="24"/>
          <w:szCs w:val="24"/>
        </w:rPr>
        <w:t>istvých delikventů odpovědělo 8</w:t>
      </w:r>
      <w:r w:rsidR="00995209" w:rsidRPr="00D82C52">
        <w:rPr>
          <w:rFonts w:ascii="Times New Roman" w:hAnsi="Times New Roman"/>
          <w:sz w:val="24"/>
          <w:szCs w:val="24"/>
        </w:rPr>
        <w:t xml:space="preserve"> z nich, že tráví volný čas </w:t>
      </w:r>
      <w:r w:rsidR="00EE5730" w:rsidRPr="00D82C52">
        <w:rPr>
          <w:rFonts w:ascii="Times New Roman" w:hAnsi="Times New Roman"/>
          <w:sz w:val="24"/>
          <w:szCs w:val="24"/>
        </w:rPr>
        <w:t>aktivně, a celých 27</w:t>
      </w:r>
      <w:r w:rsidR="00995209" w:rsidRPr="00D82C52">
        <w:rPr>
          <w:rFonts w:ascii="Times New Roman" w:hAnsi="Times New Roman"/>
          <w:sz w:val="24"/>
          <w:szCs w:val="24"/>
        </w:rPr>
        <w:t xml:space="preserve"> zbylých tráví čas pasivně. U otázky, zda se respondenti často ve svém volném čase nudí, odpovědělo 8 respondentů, že se nudí a 8 respondentů, že ne. Mladistvých se ve volném čase nudí </w:t>
      </w:r>
      <w:r w:rsidR="00856FD5" w:rsidRPr="00D82C52">
        <w:rPr>
          <w:rFonts w:ascii="Times New Roman" w:hAnsi="Times New Roman"/>
          <w:sz w:val="24"/>
          <w:szCs w:val="24"/>
        </w:rPr>
        <w:t>22</w:t>
      </w:r>
      <w:r w:rsidR="00CA6D1C" w:rsidRPr="00D82C52">
        <w:rPr>
          <w:rFonts w:ascii="Times New Roman" w:hAnsi="Times New Roman"/>
          <w:sz w:val="24"/>
          <w:szCs w:val="24"/>
        </w:rPr>
        <w:t xml:space="preserve"> z celkového počtu 35. </w:t>
      </w:r>
      <w:r w:rsidR="007C51AB" w:rsidRPr="00D82C52">
        <w:rPr>
          <w:rFonts w:ascii="Times New Roman" w:hAnsi="Times New Roman"/>
          <w:sz w:val="24"/>
          <w:szCs w:val="24"/>
        </w:rPr>
        <w:t>Z re</w:t>
      </w:r>
      <w:r w:rsidR="00856FD5" w:rsidRPr="00D82C52">
        <w:rPr>
          <w:rFonts w:ascii="Times New Roman" w:hAnsi="Times New Roman"/>
          <w:sz w:val="24"/>
          <w:szCs w:val="24"/>
        </w:rPr>
        <w:t>spondentů do 15 let odpověděli 2</w:t>
      </w:r>
      <w:r w:rsidR="007C51AB" w:rsidRPr="00D82C52">
        <w:rPr>
          <w:rFonts w:ascii="Times New Roman" w:hAnsi="Times New Roman"/>
          <w:sz w:val="24"/>
          <w:szCs w:val="24"/>
        </w:rPr>
        <w:t>, ž</w:t>
      </w:r>
      <w:r w:rsidR="005A5A08" w:rsidRPr="00D82C52">
        <w:rPr>
          <w:rFonts w:ascii="Times New Roman" w:hAnsi="Times New Roman"/>
          <w:sz w:val="24"/>
          <w:szCs w:val="24"/>
        </w:rPr>
        <w:t>e dosud nevyzkoušeli alkohol, 13</w:t>
      </w:r>
      <w:r w:rsidR="007C51AB" w:rsidRPr="00D82C52">
        <w:rPr>
          <w:rFonts w:ascii="Times New Roman" w:hAnsi="Times New Roman"/>
          <w:sz w:val="24"/>
          <w:szCs w:val="24"/>
        </w:rPr>
        <w:t xml:space="preserve"> z nich uvedlo, že alkohol během svého života již vyzkoušeli. U mladi</w:t>
      </w:r>
      <w:r w:rsidR="005A5A08" w:rsidRPr="00D82C52">
        <w:rPr>
          <w:rFonts w:ascii="Times New Roman" w:hAnsi="Times New Roman"/>
          <w:sz w:val="24"/>
          <w:szCs w:val="24"/>
        </w:rPr>
        <w:t xml:space="preserve">stvých odpovědělo 25 dotazovaných, </w:t>
      </w:r>
      <w:r w:rsidR="007C51AB" w:rsidRPr="00D82C52">
        <w:rPr>
          <w:rFonts w:ascii="Times New Roman" w:hAnsi="Times New Roman"/>
          <w:sz w:val="24"/>
          <w:szCs w:val="24"/>
        </w:rPr>
        <w:t>že již alkohol vyzkoušelo a</w:t>
      </w:r>
      <w:r w:rsidR="00E625AD">
        <w:rPr>
          <w:rFonts w:ascii="Times New Roman" w:hAnsi="Times New Roman"/>
          <w:sz w:val="24"/>
          <w:szCs w:val="24"/>
        </w:rPr>
        <w:t> </w:t>
      </w:r>
      <w:r w:rsidR="007C51AB" w:rsidRPr="00D82C52">
        <w:rPr>
          <w:rFonts w:ascii="Times New Roman" w:hAnsi="Times New Roman"/>
          <w:sz w:val="24"/>
          <w:szCs w:val="24"/>
        </w:rPr>
        <w:t xml:space="preserve">10 odpovědělo, že pravidelně konzumuje alkohol. </w:t>
      </w:r>
      <w:r w:rsidR="00D00248" w:rsidRPr="00D82C52">
        <w:rPr>
          <w:rFonts w:ascii="Times New Roman" w:hAnsi="Times New Roman"/>
          <w:sz w:val="24"/>
          <w:szCs w:val="24"/>
        </w:rPr>
        <w:t>U otázky týkajících se drog odpovědělo 9 respondentů, že drogu již vyzkoušeli, kdy nejčastěji se jednalo o</w:t>
      </w:r>
      <w:r w:rsidR="00E625AD">
        <w:rPr>
          <w:rFonts w:ascii="Times New Roman" w:hAnsi="Times New Roman"/>
          <w:sz w:val="24"/>
          <w:szCs w:val="24"/>
        </w:rPr>
        <w:t> </w:t>
      </w:r>
      <w:r w:rsidR="00D00248" w:rsidRPr="00D82C52">
        <w:rPr>
          <w:rFonts w:ascii="Times New Roman" w:hAnsi="Times New Roman"/>
          <w:sz w:val="24"/>
          <w:szCs w:val="24"/>
        </w:rPr>
        <w:t>marihuanu, ve dvou případech o extázi</w:t>
      </w:r>
      <w:r w:rsidR="00A75950" w:rsidRPr="00D82C52">
        <w:rPr>
          <w:rFonts w:ascii="Times New Roman" w:hAnsi="Times New Roman"/>
          <w:sz w:val="24"/>
          <w:szCs w:val="24"/>
        </w:rPr>
        <w:t xml:space="preserve"> a ve dvou případech o pervitin</w:t>
      </w:r>
      <w:r w:rsidR="00D00248" w:rsidRPr="00D82C52">
        <w:rPr>
          <w:rFonts w:ascii="Times New Roman" w:hAnsi="Times New Roman"/>
          <w:sz w:val="24"/>
          <w:szCs w:val="24"/>
        </w:rPr>
        <w:t xml:space="preserve"> a</w:t>
      </w:r>
      <w:r w:rsidR="00E625AD">
        <w:rPr>
          <w:rFonts w:ascii="Times New Roman" w:hAnsi="Times New Roman"/>
          <w:sz w:val="24"/>
          <w:szCs w:val="24"/>
        </w:rPr>
        <w:t> </w:t>
      </w:r>
      <w:r w:rsidR="00D00248" w:rsidRPr="00D82C52">
        <w:rPr>
          <w:rFonts w:ascii="Times New Roman" w:hAnsi="Times New Roman"/>
          <w:sz w:val="24"/>
          <w:szCs w:val="24"/>
        </w:rPr>
        <w:t>u</w:t>
      </w:r>
      <w:r w:rsidR="00E625AD">
        <w:rPr>
          <w:rFonts w:ascii="Times New Roman" w:hAnsi="Times New Roman"/>
          <w:sz w:val="24"/>
          <w:szCs w:val="24"/>
        </w:rPr>
        <w:t> </w:t>
      </w:r>
      <w:r w:rsidR="00D00248" w:rsidRPr="00D82C52">
        <w:rPr>
          <w:rFonts w:ascii="Times New Roman" w:hAnsi="Times New Roman"/>
          <w:sz w:val="24"/>
          <w:szCs w:val="24"/>
        </w:rPr>
        <w:t xml:space="preserve">mladistvých odpovědělo 19, že již drogu vyzkoušeli a 4 uvedli, že drogy pravidelně užívají. Z těchto 19 uvedlo 15 respondentů, že se jedná o marihuanu, 4 uvedli pervitin. </w:t>
      </w:r>
      <w:r w:rsidR="00E90F10" w:rsidRPr="00D82C52">
        <w:rPr>
          <w:rFonts w:ascii="Times New Roman" w:hAnsi="Times New Roman"/>
          <w:sz w:val="24"/>
          <w:szCs w:val="24"/>
        </w:rPr>
        <w:t>Dále 3 nezletilci uvedli, že sledují filmy, v nichž se vyskytuje násilí a</w:t>
      </w:r>
      <w:r w:rsidR="00E625AD">
        <w:rPr>
          <w:rFonts w:ascii="Times New Roman" w:hAnsi="Times New Roman"/>
          <w:sz w:val="24"/>
          <w:szCs w:val="24"/>
        </w:rPr>
        <w:t> </w:t>
      </w:r>
      <w:r w:rsidR="00E90F10" w:rsidRPr="00D82C52">
        <w:rPr>
          <w:rFonts w:ascii="Times New Roman" w:hAnsi="Times New Roman"/>
          <w:sz w:val="24"/>
          <w:szCs w:val="24"/>
        </w:rPr>
        <w:t xml:space="preserve">agresivita, 10 nezletilců uvedlo, že občas a 3 uvedli, že </w:t>
      </w:r>
      <w:r w:rsidR="00443E26" w:rsidRPr="00D82C52">
        <w:rPr>
          <w:rFonts w:ascii="Times New Roman" w:hAnsi="Times New Roman"/>
          <w:sz w:val="24"/>
          <w:szCs w:val="24"/>
        </w:rPr>
        <w:t>vůbec. Z 35 mladistvých uvedlo 23</w:t>
      </w:r>
      <w:r w:rsidR="00E90F10" w:rsidRPr="00D82C52">
        <w:rPr>
          <w:rFonts w:ascii="Times New Roman" w:hAnsi="Times New Roman"/>
          <w:sz w:val="24"/>
          <w:szCs w:val="24"/>
        </w:rPr>
        <w:t>,</w:t>
      </w:r>
      <w:r w:rsidR="00443E26" w:rsidRPr="00D82C52">
        <w:rPr>
          <w:rFonts w:ascii="Times New Roman" w:hAnsi="Times New Roman"/>
          <w:sz w:val="24"/>
          <w:szCs w:val="24"/>
        </w:rPr>
        <w:t xml:space="preserve"> že sledují tento druh filmů a 1</w:t>
      </w:r>
      <w:r w:rsidR="00E90F10" w:rsidRPr="00D82C52">
        <w:rPr>
          <w:rFonts w:ascii="Times New Roman" w:hAnsi="Times New Roman"/>
          <w:sz w:val="24"/>
          <w:szCs w:val="24"/>
        </w:rPr>
        <w:t xml:space="preserve">2 si zvolilo odpověď, že se na tyto filmy dívají občas. </w:t>
      </w:r>
      <w:r w:rsidR="001B4331" w:rsidRPr="00D82C52">
        <w:rPr>
          <w:rFonts w:ascii="Times New Roman" w:hAnsi="Times New Roman"/>
          <w:sz w:val="24"/>
          <w:szCs w:val="24"/>
        </w:rPr>
        <w:t xml:space="preserve">Odpověď „nikdy se na tento druh filmů nedívá“ si nezvolil žádný dotazovaný. </w:t>
      </w:r>
    </w:p>
    <w:p w:rsidR="00352C83" w:rsidRPr="00D82C52" w:rsidRDefault="00026A14"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Spáchali</w:t>
      </w:r>
      <w:r w:rsidR="00352C83" w:rsidRPr="00D82C52">
        <w:rPr>
          <w:rFonts w:ascii="Times New Roman" w:hAnsi="Times New Roman"/>
          <w:b/>
          <w:i/>
          <w:sz w:val="24"/>
          <w:szCs w:val="24"/>
        </w:rPr>
        <w:t xml:space="preserve"> jste někdy jakékoliv protiprávní jednání, pro které jste byli vyslýchání a vyšetřováni </w:t>
      </w:r>
      <w:r w:rsidR="00D63CF7" w:rsidRPr="00D82C52">
        <w:rPr>
          <w:rFonts w:ascii="Times New Roman" w:hAnsi="Times New Roman"/>
          <w:b/>
          <w:i/>
          <w:sz w:val="24"/>
          <w:szCs w:val="24"/>
        </w:rPr>
        <w:t>policií</w:t>
      </w:r>
      <w:r w:rsidR="00352C83" w:rsidRPr="00D82C52">
        <w:rPr>
          <w:rFonts w:ascii="Times New Roman" w:hAnsi="Times New Roman"/>
          <w:b/>
          <w:i/>
          <w:sz w:val="24"/>
          <w:szCs w:val="24"/>
        </w:rPr>
        <w:t xml:space="preserve">? </w:t>
      </w:r>
    </w:p>
    <w:p w:rsidR="00352C83" w:rsidRPr="00D82C52" w:rsidRDefault="00352C83"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V případě, že jste spáchali protiprávní jednání, o jaké jednání šlo? </w:t>
      </w:r>
    </w:p>
    <w:p w:rsidR="00352C83" w:rsidRPr="00D82C52" w:rsidRDefault="00026A14"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lastRenderedPageBreak/>
        <w:t xml:space="preserve">Spáchali jste někdy protiprávní jednání, o němž policie nevěděla a ani jste za toto protiprávní jednání nebyli vyšetřovaní policií? </w:t>
      </w:r>
    </w:p>
    <w:p w:rsidR="00026A14" w:rsidRPr="00D82C52" w:rsidRDefault="00026A14" w:rsidP="00C60E60">
      <w:pPr>
        <w:pStyle w:val="Odstavecseseznamem"/>
        <w:numPr>
          <w:ilvl w:val="0"/>
          <w:numId w:val="14"/>
        </w:numPr>
        <w:spacing w:after="0" w:line="360" w:lineRule="auto"/>
        <w:ind w:left="0" w:firstLine="567"/>
        <w:jc w:val="both"/>
        <w:rPr>
          <w:rFonts w:ascii="Times New Roman" w:hAnsi="Times New Roman"/>
          <w:b/>
          <w:i/>
          <w:sz w:val="24"/>
          <w:szCs w:val="24"/>
        </w:rPr>
      </w:pPr>
      <w:r w:rsidRPr="00D82C52">
        <w:rPr>
          <w:rFonts w:ascii="Times New Roman" w:hAnsi="Times New Roman"/>
          <w:b/>
          <w:i/>
          <w:sz w:val="24"/>
          <w:szCs w:val="24"/>
        </w:rPr>
        <w:t xml:space="preserve">V případě, že ano, o jaké protiprávní jednání šlo? </w:t>
      </w:r>
    </w:p>
    <w:p w:rsidR="009024A1" w:rsidRPr="00D82C52" w:rsidRDefault="00686E47" w:rsidP="001D2CEB">
      <w:pPr>
        <w:spacing w:before="240" w:line="360" w:lineRule="auto"/>
        <w:ind w:firstLine="567"/>
        <w:jc w:val="both"/>
        <w:rPr>
          <w:rFonts w:ascii="Times New Roman" w:hAnsi="Times New Roman"/>
          <w:sz w:val="24"/>
          <w:szCs w:val="24"/>
        </w:rPr>
      </w:pPr>
      <w:r w:rsidRPr="00D82C52">
        <w:rPr>
          <w:rFonts w:ascii="Times New Roman" w:hAnsi="Times New Roman"/>
          <w:sz w:val="24"/>
          <w:szCs w:val="24"/>
        </w:rPr>
        <w:t>Otázka č. 15, zda se respondent dopustil jakéhokoliv protiprávního jednání, pro které byl vyšetřován policií</w:t>
      </w:r>
      <w:r w:rsidR="00606C80" w:rsidRPr="00D82C52">
        <w:rPr>
          <w:rFonts w:ascii="Times New Roman" w:hAnsi="Times New Roman"/>
          <w:sz w:val="24"/>
          <w:szCs w:val="24"/>
        </w:rPr>
        <w:t>,</w:t>
      </w:r>
      <w:r w:rsidRPr="00D82C52">
        <w:rPr>
          <w:rFonts w:ascii="Times New Roman" w:hAnsi="Times New Roman"/>
          <w:sz w:val="24"/>
          <w:szCs w:val="24"/>
        </w:rPr>
        <w:t xml:space="preserve"> byla položena z hlediska rozdělení respondentů na ty, kteří se dopustili </w:t>
      </w:r>
      <w:r w:rsidR="00762796" w:rsidRPr="00D82C52">
        <w:rPr>
          <w:rFonts w:ascii="Times New Roman" w:hAnsi="Times New Roman"/>
          <w:sz w:val="24"/>
          <w:szCs w:val="24"/>
        </w:rPr>
        <w:t xml:space="preserve">protiprávního jednání </w:t>
      </w:r>
      <w:r w:rsidRPr="00D82C52">
        <w:rPr>
          <w:rFonts w:ascii="Times New Roman" w:hAnsi="Times New Roman"/>
          <w:sz w:val="24"/>
          <w:szCs w:val="24"/>
        </w:rPr>
        <w:t xml:space="preserve">a kteří nikoliv, kdy následně byli dotazníky roztříděny podle tohoto kritéria a nadále bylo pracováno pouze s dotazníky, jejichž respondenti se protiprávního jednání dopustili. Tudíž všech 16 nezletilých a 35 mladistvých respondentů, jejichž výsledky tady rozebíráme, se dopustili nějakého protiprávního jednání. U otázky, o jaké protiprávní jednání se jednalo, bylo možné zakroužkovat více odpovědí, neboť se dá předpokládat, že se někteří respondenti mohli dopustit i více protiprávních jednání, která jsou v dotazníku uvedena. Tedy 13 z 16 nezletilců uvedlo, že se dopustili krádeže, 7 jich zakroužkovalo </w:t>
      </w:r>
      <w:r w:rsidR="00A344FD" w:rsidRPr="00D82C52">
        <w:rPr>
          <w:rFonts w:ascii="Times New Roman" w:hAnsi="Times New Roman"/>
          <w:sz w:val="24"/>
          <w:szCs w:val="24"/>
        </w:rPr>
        <w:t>poškozování majetku</w:t>
      </w:r>
      <w:r w:rsidRPr="00D82C52">
        <w:rPr>
          <w:rFonts w:ascii="Times New Roman" w:hAnsi="Times New Roman"/>
          <w:sz w:val="24"/>
          <w:szCs w:val="24"/>
        </w:rPr>
        <w:t>, 2 z nich byli vyšetřováni za loupež a 2 za šika</w:t>
      </w:r>
      <w:r w:rsidR="00373521" w:rsidRPr="00D82C52">
        <w:rPr>
          <w:rFonts w:ascii="Times New Roman" w:hAnsi="Times New Roman"/>
          <w:sz w:val="24"/>
          <w:szCs w:val="24"/>
        </w:rPr>
        <w:t xml:space="preserve">nu. U mladistvých se jednalo ve 25 případech o krádež, v 6 případech o výtržnictví, 4 z nich byly vyšetřování za loupež a 6 pro </w:t>
      </w:r>
      <w:r w:rsidR="00A344FD" w:rsidRPr="00D82C52">
        <w:rPr>
          <w:rFonts w:ascii="Times New Roman" w:hAnsi="Times New Roman"/>
          <w:sz w:val="24"/>
          <w:szCs w:val="24"/>
        </w:rPr>
        <w:t>poškozování majetku</w:t>
      </w:r>
      <w:r w:rsidR="00373521" w:rsidRPr="00D82C52">
        <w:rPr>
          <w:rFonts w:ascii="Times New Roman" w:hAnsi="Times New Roman"/>
          <w:sz w:val="24"/>
          <w:szCs w:val="24"/>
        </w:rPr>
        <w:t xml:space="preserve">. </w:t>
      </w:r>
      <w:r w:rsidR="00EC2EA3" w:rsidRPr="00D82C52">
        <w:rPr>
          <w:rFonts w:ascii="Times New Roman" w:hAnsi="Times New Roman"/>
          <w:sz w:val="24"/>
          <w:szCs w:val="24"/>
        </w:rPr>
        <w:t>Na otázku, zda se respondenti dopustili nějakého protiprávního jednání, o kterém se p</w:t>
      </w:r>
      <w:r w:rsidR="00762796" w:rsidRPr="00D82C52">
        <w:rPr>
          <w:rFonts w:ascii="Times New Roman" w:hAnsi="Times New Roman"/>
          <w:sz w:val="24"/>
          <w:szCs w:val="24"/>
        </w:rPr>
        <w:t>olicie nedozvěděla, odpovědělo 3 z nich, že ne, 10</w:t>
      </w:r>
      <w:r w:rsidR="00EC2EA3" w:rsidRPr="00D82C52">
        <w:rPr>
          <w:rFonts w:ascii="Times New Roman" w:hAnsi="Times New Roman"/>
          <w:sz w:val="24"/>
          <w:szCs w:val="24"/>
        </w:rPr>
        <w:t xml:space="preserve"> nezletilců odpovědělo, že ano a 3 neodpověděli vůbec. </w:t>
      </w:r>
      <w:r w:rsidR="00762796" w:rsidRPr="00D82C52">
        <w:rPr>
          <w:rFonts w:ascii="Times New Roman" w:hAnsi="Times New Roman"/>
          <w:sz w:val="24"/>
          <w:szCs w:val="24"/>
        </w:rPr>
        <w:t>U</w:t>
      </w:r>
      <w:r w:rsidR="00E625AD">
        <w:rPr>
          <w:rFonts w:ascii="Times New Roman" w:hAnsi="Times New Roman"/>
          <w:sz w:val="24"/>
          <w:szCs w:val="24"/>
        </w:rPr>
        <w:t> </w:t>
      </w:r>
      <w:r w:rsidR="00762796" w:rsidRPr="00D82C52">
        <w:rPr>
          <w:rFonts w:ascii="Times New Roman" w:hAnsi="Times New Roman"/>
          <w:sz w:val="24"/>
          <w:szCs w:val="24"/>
        </w:rPr>
        <w:t>mladistvých jich odpovědělo 21, že ano, 12</w:t>
      </w:r>
      <w:r w:rsidR="00EC2EA3" w:rsidRPr="00D82C52">
        <w:rPr>
          <w:rFonts w:ascii="Times New Roman" w:hAnsi="Times New Roman"/>
          <w:sz w:val="24"/>
          <w:szCs w:val="24"/>
        </w:rPr>
        <w:t xml:space="preserve"> dalšíc</w:t>
      </w:r>
      <w:r w:rsidR="00762796" w:rsidRPr="00D82C52">
        <w:rPr>
          <w:rFonts w:ascii="Times New Roman" w:hAnsi="Times New Roman"/>
          <w:sz w:val="24"/>
          <w:szCs w:val="24"/>
        </w:rPr>
        <w:t>h odpovědělo, že ne a 3</w:t>
      </w:r>
      <w:r w:rsidR="00EC2EA3" w:rsidRPr="00D82C52">
        <w:rPr>
          <w:rFonts w:ascii="Times New Roman" w:hAnsi="Times New Roman"/>
          <w:sz w:val="24"/>
          <w:szCs w:val="24"/>
        </w:rPr>
        <w:t xml:space="preserve"> nevybrali odpověď žádnou. </w:t>
      </w:r>
      <w:r w:rsidR="005E4CDF" w:rsidRPr="00D82C52">
        <w:rPr>
          <w:rFonts w:ascii="Times New Roman" w:hAnsi="Times New Roman"/>
          <w:sz w:val="24"/>
          <w:szCs w:val="24"/>
        </w:rPr>
        <w:t xml:space="preserve">Ti, kteří odpověděli, že ano, uvedli v 70% odpověď krádež, 20% uvedlo odpověď </w:t>
      </w:r>
      <w:r w:rsidR="00A332B0" w:rsidRPr="00D82C52">
        <w:rPr>
          <w:rFonts w:ascii="Times New Roman" w:hAnsi="Times New Roman"/>
          <w:sz w:val="24"/>
          <w:szCs w:val="24"/>
        </w:rPr>
        <w:t>poškozování majetku</w:t>
      </w:r>
      <w:r w:rsidR="005E4CDF" w:rsidRPr="00D82C52">
        <w:rPr>
          <w:rFonts w:ascii="Times New Roman" w:hAnsi="Times New Roman"/>
          <w:sz w:val="24"/>
          <w:szCs w:val="24"/>
        </w:rPr>
        <w:t xml:space="preserve"> a zbylých 10% neuvedlo odpověď žádnou. Procentuální část byla totožná u </w:t>
      </w:r>
      <w:r w:rsidR="00346255" w:rsidRPr="00D82C52">
        <w:rPr>
          <w:rFonts w:ascii="Times New Roman" w:hAnsi="Times New Roman"/>
          <w:sz w:val="24"/>
          <w:szCs w:val="24"/>
        </w:rPr>
        <w:t>dětí</w:t>
      </w:r>
      <w:r w:rsidR="005E4CDF" w:rsidRPr="00D82C52">
        <w:rPr>
          <w:rFonts w:ascii="Times New Roman" w:hAnsi="Times New Roman"/>
          <w:sz w:val="24"/>
          <w:szCs w:val="24"/>
        </w:rPr>
        <w:t xml:space="preserve"> i mladistvých. </w:t>
      </w:r>
    </w:p>
    <w:p w:rsidR="00D83671" w:rsidRPr="00D82C52" w:rsidRDefault="004E5A1D" w:rsidP="00C60E60">
      <w:pPr>
        <w:pStyle w:val="Nadpis2"/>
        <w:ind w:firstLine="567"/>
        <w:rPr>
          <w:rFonts w:ascii="Times New Roman" w:hAnsi="Times New Roman"/>
          <w:sz w:val="30"/>
          <w:szCs w:val="30"/>
        </w:rPr>
      </w:pPr>
      <w:bookmarkStart w:id="46" w:name="_Toc320043974"/>
      <w:r w:rsidRPr="00D82C52">
        <w:rPr>
          <w:rFonts w:ascii="Times New Roman" w:hAnsi="Times New Roman"/>
          <w:sz w:val="30"/>
          <w:szCs w:val="30"/>
        </w:rPr>
        <w:t xml:space="preserve">6.2 </w:t>
      </w:r>
      <w:r w:rsidR="00762796" w:rsidRPr="00D82C52">
        <w:rPr>
          <w:rFonts w:ascii="Times New Roman" w:hAnsi="Times New Roman"/>
          <w:sz w:val="30"/>
          <w:szCs w:val="30"/>
        </w:rPr>
        <w:t>Diskuze</w:t>
      </w:r>
      <w:bookmarkEnd w:id="46"/>
    </w:p>
    <w:p w:rsidR="00AA5659" w:rsidRPr="00D82C52" w:rsidRDefault="00A46A39" w:rsidP="000116EA">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Poté, co jsem vyhodnotila sebraná data uvedená v dotazníku </w:t>
      </w:r>
      <w:r w:rsidR="00242554" w:rsidRPr="00D82C52">
        <w:rPr>
          <w:rFonts w:ascii="Times New Roman" w:hAnsi="Times New Roman"/>
          <w:sz w:val="24"/>
          <w:szCs w:val="24"/>
        </w:rPr>
        <w:t>od respondentů, můž</w:t>
      </w:r>
      <w:r w:rsidR="00CA5AEB" w:rsidRPr="00D82C52">
        <w:rPr>
          <w:rFonts w:ascii="Times New Roman" w:hAnsi="Times New Roman"/>
          <w:sz w:val="24"/>
          <w:szCs w:val="24"/>
        </w:rPr>
        <w:t>u</w:t>
      </w:r>
      <w:r w:rsidRPr="00D82C52">
        <w:rPr>
          <w:rFonts w:ascii="Times New Roman" w:hAnsi="Times New Roman"/>
          <w:sz w:val="24"/>
          <w:szCs w:val="24"/>
        </w:rPr>
        <w:t xml:space="preserve"> tvrdit, že kriminogenní faktory, které jsem zmínila v teoretické části své diplomové práce</w:t>
      </w:r>
      <w:r w:rsidR="00242554" w:rsidRPr="00D82C52">
        <w:rPr>
          <w:rFonts w:ascii="Times New Roman" w:hAnsi="Times New Roman"/>
          <w:sz w:val="24"/>
          <w:szCs w:val="24"/>
        </w:rPr>
        <w:t>,</w:t>
      </w:r>
      <w:r w:rsidRPr="00D82C52">
        <w:rPr>
          <w:rFonts w:ascii="Times New Roman" w:hAnsi="Times New Roman"/>
          <w:sz w:val="24"/>
          <w:szCs w:val="24"/>
        </w:rPr>
        <w:t xml:space="preserve"> jsou ať už v menším nebo větším zastoupení přítomny u většiny dotazovaných mladých lidí, kteří se do jednoho dopustili nějakého delikventního jednání v podobě přestupku nebo trestného činu. </w:t>
      </w:r>
      <w:r w:rsidR="00242554" w:rsidRPr="00D82C52">
        <w:rPr>
          <w:rFonts w:ascii="Times New Roman" w:hAnsi="Times New Roman"/>
          <w:sz w:val="24"/>
          <w:szCs w:val="24"/>
        </w:rPr>
        <w:t>Na prvním místě stojí vždycky rodina, která má být dítěti vzorem a která má ve</w:t>
      </w:r>
      <w:r w:rsidR="00346F56" w:rsidRPr="00D82C52">
        <w:rPr>
          <w:rFonts w:ascii="Times New Roman" w:hAnsi="Times New Roman"/>
          <w:sz w:val="24"/>
          <w:szCs w:val="24"/>
        </w:rPr>
        <w:t>liký podíl na tom, jaká bytost z</w:t>
      </w:r>
      <w:r w:rsidR="00242554" w:rsidRPr="00D82C52">
        <w:rPr>
          <w:rFonts w:ascii="Times New Roman" w:hAnsi="Times New Roman"/>
          <w:sz w:val="24"/>
          <w:szCs w:val="24"/>
        </w:rPr>
        <w:t> dítěte vyroste.</w:t>
      </w:r>
      <w:r w:rsidR="00A5728B">
        <w:rPr>
          <w:rFonts w:ascii="Times New Roman" w:hAnsi="Times New Roman"/>
          <w:sz w:val="24"/>
          <w:szCs w:val="24"/>
        </w:rPr>
        <w:t xml:space="preserve"> </w:t>
      </w:r>
      <w:r w:rsidR="00346F56" w:rsidRPr="00D82C52">
        <w:rPr>
          <w:rFonts w:ascii="Times New Roman" w:hAnsi="Times New Roman"/>
          <w:sz w:val="24"/>
          <w:szCs w:val="24"/>
        </w:rPr>
        <w:t xml:space="preserve">Rodina hraje v životě dítěte nezastupitelnou roli a ve většině případů ovlivňuje sociální vývoj dítěte. Právě u obtížně vychovatelných jedinců bývá dosti častá neúplnost rodiny, ať už proto, že se rodiče rozvedli, nebo proto, že některý </w:t>
      </w:r>
      <w:r w:rsidR="00346F56" w:rsidRPr="00D82C52">
        <w:rPr>
          <w:rFonts w:ascii="Times New Roman" w:hAnsi="Times New Roman"/>
          <w:sz w:val="24"/>
          <w:szCs w:val="24"/>
        </w:rPr>
        <w:lastRenderedPageBreak/>
        <w:t xml:space="preserve">z rodičů zemřel. To se potvrdilo i u praktické části mé diplomové práce, neboť v případě, kdy většina dotazovanou odpoví, že pochází z rozvrácené rodiny, je to varovným signálem o nebezpečí vlivu neúplné rodiny na delikvenci mládeže. </w:t>
      </w:r>
      <w:r w:rsidR="00AA5659" w:rsidRPr="00D82C52">
        <w:rPr>
          <w:rFonts w:ascii="Times New Roman" w:hAnsi="Times New Roman"/>
          <w:sz w:val="24"/>
          <w:szCs w:val="24"/>
        </w:rPr>
        <w:t xml:space="preserve">Nepřítomnost jednoho z rodičů v rodině je pro dítě skutečně rizikovým faktorem. V rodině mladého delikventa často chybí otec. </w:t>
      </w:r>
    </w:p>
    <w:p w:rsidR="003243A6" w:rsidRPr="00D82C52" w:rsidRDefault="003243A6" w:rsidP="000116EA">
      <w:pPr>
        <w:spacing w:after="0" w:line="360" w:lineRule="auto"/>
        <w:ind w:firstLine="567"/>
        <w:jc w:val="both"/>
        <w:rPr>
          <w:rFonts w:ascii="Times New Roman" w:hAnsi="Times New Roman"/>
          <w:sz w:val="24"/>
          <w:szCs w:val="24"/>
        </w:rPr>
      </w:pPr>
      <w:r w:rsidRPr="00D82C52">
        <w:rPr>
          <w:rFonts w:ascii="Times New Roman" w:hAnsi="Times New Roman"/>
          <w:sz w:val="24"/>
          <w:szCs w:val="24"/>
        </w:rPr>
        <w:t>Rodiče by mě</w:t>
      </w:r>
      <w:r w:rsidR="001B25E6" w:rsidRPr="00D82C52">
        <w:rPr>
          <w:rFonts w:ascii="Times New Roman" w:hAnsi="Times New Roman"/>
          <w:sz w:val="24"/>
          <w:szCs w:val="24"/>
        </w:rPr>
        <w:t>li být pro své dítě vzory, které</w:t>
      </w:r>
      <w:r w:rsidRPr="00D82C52">
        <w:rPr>
          <w:rFonts w:ascii="Times New Roman" w:hAnsi="Times New Roman"/>
          <w:sz w:val="24"/>
          <w:szCs w:val="24"/>
        </w:rPr>
        <w:t xml:space="preserve"> prvotně ovlivňují vývoj jeho osobnosti do budoucna, do doby, kdy z něj vyroste dospělý člověk. </w:t>
      </w:r>
    </w:p>
    <w:p w:rsidR="00570F7F" w:rsidRPr="00D82C52" w:rsidRDefault="00346F56" w:rsidP="000116EA">
      <w:pPr>
        <w:spacing w:after="0" w:line="360" w:lineRule="auto"/>
        <w:ind w:firstLine="567"/>
        <w:jc w:val="both"/>
        <w:rPr>
          <w:rFonts w:ascii="Times New Roman" w:hAnsi="Times New Roman"/>
          <w:sz w:val="24"/>
          <w:szCs w:val="24"/>
        </w:rPr>
      </w:pPr>
      <w:r w:rsidRPr="00D82C52">
        <w:rPr>
          <w:rFonts w:ascii="Times New Roman" w:hAnsi="Times New Roman"/>
          <w:sz w:val="24"/>
          <w:szCs w:val="24"/>
        </w:rPr>
        <w:t>Rodina je považována za hlavního činitele, který svým selháváním umožňuje dětem kriminální chování.</w:t>
      </w:r>
      <w:r w:rsidR="00AA5659" w:rsidRPr="00D82C52">
        <w:rPr>
          <w:rFonts w:ascii="Times New Roman" w:hAnsi="Times New Roman"/>
          <w:sz w:val="24"/>
          <w:szCs w:val="24"/>
        </w:rPr>
        <w:t xml:space="preserve"> Z dotazníku je dále patrné, že většina dětí a mladistvých pochází z rodin, kdy alespoň jeden z rodičů není zaměstnán a ukazuje se také nezájem rodičů o způsob trávení volného času svých dětí. Skutečnost, že dítě vyrůstá v rodině, kde jeden nebo oba rodiče nejsou zaměstnaní, může mít na něj negativní vliv</w:t>
      </w:r>
      <w:r w:rsidR="00570F7F" w:rsidRPr="00D82C52">
        <w:rPr>
          <w:rFonts w:ascii="Times New Roman" w:hAnsi="Times New Roman"/>
          <w:sz w:val="24"/>
          <w:szCs w:val="24"/>
        </w:rPr>
        <w:t xml:space="preserve">. Každé dítě a mladý člověk má být veden k tomu, aby vedl řádný život a aby byl naší společnosti prospěný. To zcela úplně nemůže mladému člověku poskytnout rodič, který sám zaměstnaný není a práci ani nehledá. Právě rodiče musí být příkladem pro své děti, a pokud mají doma děti špatný vzor, může to mít negativní vliv na jejich chování, což se v praxi často i potvrzuje. K pozastavení můžeme označit také situaci, kdy jeden nebo oba rodiče jsou nezaměstnaní, bydlí v domácnosti společně s dítětem a přesto, že je tedy takový rodič doma a má čas se na své dítě „dohlížet“, přesto v mnoha případech dotazovaných dětí a mladistvých bylo zjištěno, že se tento rodič nezajímá o to, co jeho dítě ve svém volném čase dělá. </w:t>
      </w:r>
    </w:p>
    <w:p w:rsidR="00DC536D" w:rsidRPr="00D82C52" w:rsidRDefault="00DC536D"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Vedle rodiny plní podstatnou a nezastupitelnou roli v životě mladého člověka škola. I</w:t>
      </w:r>
      <w:r w:rsidR="006348A9" w:rsidRPr="00D82C52">
        <w:rPr>
          <w:rFonts w:ascii="Times New Roman" w:hAnsi="Times New Roman"/>
          <w:sz w:val="24"/>
          <w:szCs w:val="24"/>
        </w:rPr>
        <w:t> </w:t>
      </w:r>
      <w:r w:rsidRPr="00D82C52">
        <w:rPr>
          <w:rFonts w:ascii="Times New Roman" w:hAnsi="Times New Roman"/>
          <w:sz w:val="24"/>
          <w:szCs w:val="24"/>
        </w:rPr>
        <w:t xml:space="preserve">v rámci této instituce se poměrně často objevují negativní jevy, kterými je špatný prospěch, nezájem o školu, nedokončené vzdělání nebo zanedbávání školní docházky. Škola má podobně jako rodina působit na dítě výchovně, má dítě motivovat, inspirovat a tlačit k tomu, aby si plnilo své povinnosti, aby bylo tvořivé, aby se nenudilo, apod. Pokud však selhává ve výchově dítěte rodina, škola je takovou situaci jen zřídkakdy schopna zachránit a napravit. Z vyplněných dotazníků je jasné, že jen velmi malé procento </w:t>
      </w:r>
      <w:r w:rsidR="00147819" w:rsidRPr="00D82C52">
        <w:rPr>
          <w:rFonts w:ascii="Times New Roman" w:hAnsi="Times New Roman"/>
          <w:sz w:val="24"/>
          <w:szCs w:val="24"/>
        </w:rPr>
        <w:t xml:space="preserve">dotázaných </w:t>
      </w:r>
      <w:r w:rsidRPr="00D82C52">
        <w:rPr>
          <w:rFonts w:ascii="Times New Roman" w:hAnsi="Times New Roman"/>
          <w:sz w:val="24"/>
          <w:szCs w:val="24"/>
        </w:rPr>
        <w:t>nemá problémy se školní docházkou a také je minimum těch, které škola baví. Žádný z těch, který uvedl, že má problémy se školní docházkou, nezaškrtl v dotazníku odpověď, že má ve škole dobré školní výsledky. Lze tedy odvodit, že pokud dítě chodí „za školu“ opakovaně, má zřejmě jiné zájmy z mimoškolního prostředí. Pokud se rodiče nezajímají o to, co dítě dělá v době, kdy má být ve škole</w:t>
      </w:r>
      <w:r w:rsidR="00147819" w:rsidRPr="00D82C52">
        <w:rPr>
          <w:rFonts w:ascii="Times New Roman" w:hAnsi="Times New Roman"/>
          <w:sz w:val="24"/>
          <w:szCs w:val="24"/>
        </w:rPr>
        <w:t xml:space="preserve"> a má se vzdělávat</w:t>
      </w:r>
      <w:r w:rsidRPr="00D82C52">
        <w:rPr>
          <w:rFonts w:ascii="Times New Roman" w:hAnsi="Times New Roman"/>
          <w:sz w:val="24"/>
          <w:szCs w:val="24"/>
        </w:rPr>
        <w:t xml:space="preserve">, nebo je skutečnost, že dítě řádně </w:t>
      </w:r>
      <w:r w:rsidRPr="00D82C52">
        <w:rPr>
          <w:rFonts w:ascii="Times New Roman" w:hAnsi="Times New Roman"/>
          <w:sz w:val="24"/>
          <w:szCs w:val="24"/>
        </w:rPr>
        <w:lastRenderedPageBreak/>
        <w:t xml:space="preserve">neplní </w:t>
      </w:r>
      <w:r w:rsidR="00147819" w:rsidRPr="00D82C52">
        <w:rPr>
          <w:rFonts w:ascii="Times New Roman" w:hAnsi="Times New Roman"/>
          <w:sz w:val="24"/>
          <w:szCs w:val="24"/>
        </w:rPr>
        <w:t xml:space="preserve">povinnou </w:t>
      </w:r>
      <w:r w:rsidRPr="00D82C52">
        <w:rPr>
          <w:rFonts w:ascii="Times New Roman" w:hAnsi="Times New Roman"/>
          <w:sz w:val="24"/>
          <w:szCs w:val="24"/>
        </w:rPr>
        <w:t xml:space="preserve">školní docházku, nechává tzv. chladnými, má dítě další předpoklad k tomu, aby nejenže svou nedovolenou absenci ve škole prohlubovalo, ale aby se ve svém volném čase, kdy není pod dozorem ani rodiče, ani učitele, dopouštělo delikventního jednání. </w:t>
      </w:r>
    </w:p>
    <w:p w:rsidR="00DC536D" w:rsidRPr="00D82C52" w:rsidRDefault="00DC536D"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Všeobecným problémem je slabě organizovaná spolupráce mezi školou a</w:t>
      </w:r>
      <w:r w:rsidR="00E625AD">
        <w:rPr>
          <w:rFonts w:ascii="Times New Roman" w:hAnsi="Times New Roman"/>
          <w:sz w:val="24"/>
          <w:szCs w:val="24"/>
        </w:rPr>
        <w:t> </w:t>
      </w:r>
      <w:r w:rsidRPr="00D82C52">
        <w:rPr>
          <w:rFonts w:ascii="Times New Roman" w:hAnsi="Times New Roman"/>
          <w:sz w:val="24"/>
          <w:szCs w:val="24"/>
        </w:rPr>
        <w:t>rodiči. Problémy ve škole jak už se školním prospěchem, tak i se školní docházkou se promítly do problémů velké části respondentů, u nichž byly dále dotazníkem zjištěny i jisté problémy v rodině, a to neúplnost rodiny, nezaměstnanost a nezájem o</w:t>
      </w:r>
      <w:r w:rsidR="00E625AD">
        <w:rPr>
          <w:rFonts w:ascii="Times New Roman" w:hAnsi="Times New Roman"/>
          <w:sz w:val="24"/>
          <w:szCs w:val="24"/>
        </w:rPr>
        <w:t> </w:t>
      </w:r>
      <w:r w:rsidRPr="00D82C52">
        <w:rPr>
          <w:rFonts w:ascii="Times New Roman" w:hAnsi="Times New Roman"/>
          <w:sz w:val="24"/>
          <w:szCs w:val="24"/>
        </w:rPr>
        <w:t xml:space="preserve">způsob trávení volného času dítětem. </w:t>
      </w:r>
    </w:p>
    <w:p w:rsidR="00930BA0" w:rsidRPr="00D82C52" w:rsidRDefault="00930BA0"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Z dotazníku bylo dále zjištěno, že jisté procento dotazovaných mladistvých osob stále ještě studuje základní školu, anebo namísto toho, aby navštěvovali střední školu, skončili školou základní a další studium již nezahájili. Jak je známo, vzdělání člověk potřebuje ke svému rozvoji. Pokud mladý člověk nemá zájem o vzdělání a</w:t>
      </w:r>
      <w:r w:rsidR="00E625AD">
        <w:rPr>
          <w:rFonts w:ascii="Times New Roman" w:hAnsi="Times New Roman"/>
          <w:sz w:val="24"/>
          <w:szCs w:val="24"/>
        </w:rPr>
        <w:t> </w:t>
      </w:r>
      <w:r w:rsidRPr="00D82C52">
        <w:rPr>
          <w:rFonts w:ascii="Times New Roman" w:hAnsi="Times New Roman"/>
          <w:sz w:val="24"/>
          <w:szCs w:val="24"/>
        </w:rPr>
        <w:t>základní nebo střední školu nedokončí, takový člověk opouští školu s pouze nízkými vědomostmi, s nízkou kvalifikací a</w:t>
      </w:r>
      <w:r w:rsidR="006348A9" w:rsidRPr="00D82C52">
        <w:rPr>
          <w:rFonts w:ascii="Times New Roman" w:hAnsi="Times New Roman"/>
          <w:sz w:val="24"/>
          <w:szCs w:val="24"/>
        </w:rPr>
        <w:t> </w:t>
      </w:r>
      <w:r w:rsidRPr="00D82C52">
        <w:rPr>
          <w:rFonts w:ascii="Times New Roman" w:hAnsi="Times New Roman"/>
          <w:sz w:val="24"/>
          <w:szCs w:val="24"/>
        </w:rPr>
        <w:t>je poté schopen pouze určitého druhu práce, zvláště té mechanické, která jej však po čase začne nudit. Proto se takový člověk snadno realizuje ve skupině lidí, kteří jsou stejní jako on a</w:t>
      </w:r>
      <w:r w:rsidR="006348A9" w:rsidRPr="00D82C52">
        <w:rPr>
          <w:rFonts w:ascii="Times New Roman" w:hAnsi="Times New Roman"/>
          <w:sz w:val="24"/>
          <w:szCs w:val="24"/>
        </w:rPr>
        <w:t> </w:t>
      </w:r>
      <w:r w:rsidRPr="00D82C52">
        <w:rPr>
          <w:rFonts w:ascii="Times New Roman" w:hAnsi="Times New Roman"/>
          <w:sz w:val="24"/>
          <w:szCs w:val="24"/>
        </w:rPr>
        <w:t xml:space="preserve">kteří často zaměřují </w:t>
      </w:r>
      <w:r w:rsidR="00336846" w:rsidRPr="00D82C52">
        <w:rPr>
          <w:rFonts w:ascii="Times New Roman" w:hAnsi="Times New Roman"/>
          <w:sz w:val="24"/>
          <w:szCs w:val="24"/>
        </w:rPr>
        <w:t xml:space="preserve">svou činnost proti společnosti v podobě páchání kriminálního jednání. </w:t>
      </w:r>
    </w:p>
    <w:p w:rsidR="00AD7787" w:rsidRPr="00D82C52" w:rsidRDefault="00824511"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K problematice volného času se vyjádřila většina dotazovaných, že svůj volný čas tráví pasivně, ať se jedná o sledování TV, hraní her na PC, návštěvy barů, hospod, restaurací, potloukání se po ulicích, apod. </w:t>
      </w:r>
    </w:p>
    <w:p w:rsidR="00AD7787" w:rsidRPr="00D82C52" w:rsidRDefault="00AD7787" w:rsidP="00C60E60">
      <w:pPr>
        <w:widowControl w:val="0"/>
        <w:autoSpaceDE w:val="0"/>
        <w:autoSpaceDN w:val="0"/>
        <w:adjustRightInd w:val="0"/>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Televize, ale i neomezený přístup na počítač a internet, mají zásadní vliv na formování osobnosti dítěte a mladistvého, na jejich myšlení, cítění i jednání. Problémem je to, že děti mají </w:t>
      </w:r>
      <w:r w:rsidR="005331F8" w:rsidRPr="00D82C52">
        <w:rPr>
          <w:rFonts w:ascii="Times New Roman" w:hAnsi="Times New Roman"/>
          <w:sz w:val="24"/>
          <w:szCs w:val="24"/>
        </w:rPr>
        <w:t xml:space="preserve">možnost sledovat nevhodné programy, kdy následně s oblibou napodobují to, co vidí, tedy i agresivní chování. Dítě, které ve velké míře sleduje televizi a tráví u ní svůj volný čas, se tak stává pasivním. Navíc při sledování programů, které pro děti rozhodně nejsou vhodné, získává dostatečné množství negativních vzorů, které z hlediska svého nízkého věku nedokáže správně vyhodnotit. </w:t>
      </w:r>
    </w:p>
    <w:p w:rsidR="00824511" w:rsidRPr="00D82C52" w:rsidRDefault="00824511"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Nebezpečí trávení volného času vysedáváním po restauracích a barech může spočívat v tom, že v takových provozovnách se schází značná část obyvatel s narušeným chováním a</w:t>
      </w:r>
      <w:r w:rsidR="006348A9" w:rsidRPr="00D82C52">
        <w:rPr>
          <w:rFonts w:ascii="Times New Roman" w:hAnsi="Times New Roman"/>
          <w:sz w:val="24"/>
          <w:szCs w:val="24"/>
        </w:rPr>
        <w:t> </w:t>
      </w:r>
      <w:r w:rsidRPr="00D82C52">
        <w:rPr>
          <w:rFonts w:ascii="Times New Roman" w:hAnsi="Times New Roman"/>
          <w:sz w:val="24"/>
          <w:szCs w:val="24"/>
        </w:rPr>
        <w:t xml:space="preserve">častokrát i s kriminální minulostí, a pokud s takovými jedinci přichází nezletilec do kontaktu, může tak podlehnout silným vlivům dané </w:t>
      </w:r>
      <w:r w:rsidRPr="00D82C52">
        <w:rPr>
          <w:rFonts w:ascii="Times New Roman" w:hAnsi="Times New Roman"/>
          <w:sz w:val="24"/>
          <w:szCs w:val="24"/>
        </w:rPr>
        <w:lastRenderedPageBreak/>
        <w:t xml:space="preserve">kultury a své chování i jednání následně přizpůsobit hodnotové orientaci a životnímu stylu těchto občanů. </w:t>
      </w:r>
    </w:p>
    <w:p w:rsidR="00824511" w:rsidRPr="00D82C52" w:rsidRDefault="00824511"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Zvláště v restauracích „čtvrté cenové kategorie“ je velmi snadné potkat lidi, kteří si již nějakého toho delikventního jednání dopustili, ať už přestupkového nebo trestného, kteří již mají kriminální zkušenosti, nebo kteří znají příběhy a historky lidí, jejichž denním chlebem je právě páchání kriminality. A právě proto se často právě v restauraci připravují různé druhy přestupků nebo trestných činů, kdy se mladí lidé rádi inspirují staršími a již zběhlými pachateli, nebo v souvislosti s nudou a s již vyčerpanými kloudnými tématy přijdou na řadu ta, která často přináší odpovědi na otázky typu: co dělat s nudou, jak se zabavit, jak se předvést před kamarádem, kde vzít peníze na alkohol či drogy, kde vzít peníze na cokoliv, co zrovna potřebuju, apod. V restauracích je také často nabízeno zboží, které pochází z trestné činnosti a</w:t>
      </w:r>
      <w:r w:rsidR="00E625AD">
        <w:rPr>
          <w:rFonts w:ascii="Times New Roman" w:hAnsi="Times New Roman"/>
          <w:sz w:val="24"/>
          <w:szCs w:val="24"/>
        </w:rPr>
        <w:t> </w:t>
      </w:r>
      <w:r w:rsidRPr="00D82C52">
        <w:rPr>
          <w:rFonts w:ascii="Times New Roman" w:hAnsi="Times New Roman"/>
          <w:sz w:val="24"/>
          <w:szCs w:val="24"/>
        </w:rPr>
        <w:t xml:space="preserve">které zde vykupují ti, kteří se tímto nelegálním druhem obchodu živí. </w:t>
      </w:r>
    </w:p>
    <w:p w:rsidR="00824511" w:rsidRPr="00D82C52" w:rsidRDefault="00824511"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Všichni respondenti, kteří uvedli, že se ve svém volném čase nudí, zároveň také vybrali odpověď, že již alkohol buď vyzkoušeli, nebo mu holdují pravidelně a</w:t>
      </w:r>
      <w:r w:rsidR="00E625AD">
        <w:rPr>
          <w:rFonts w:ascii="Times New Roman" w:hAnsi="Times New Roman"/>
          <w:sz w:val="24"/>
          <w:szCs w:val="24"/>
        </w:rPr>
        <w:t> </w:t>
      </w:r>
      <w:r w:rsidRPr="00D82C52">
        <w:rPr>
          <w:rFonts w:ascii="Times New Roman" w:hAnsi="Times New Roman"/>
          <w:sz w:val="24"/>
          <w:szCs w:val="24"/>
        </w:rPr>
        <w:t>stejně tak, až na několik málo ojedinělých případů, odpověděla většina těchto dotazovaných, že již vyzkoušeli drogu. Nevhodné trávení volného času je bohužel velmi často spojeno s požíváním alkoholu nebo drog. Velké procento mládeže navštěvuje restaurace, bary a diskotéky, ať už během všedního dne či večera nebo o</w:t>
      </w:r>
      <w:r w:rsidR="00E625AD">
        <w:rPr>
          <w:rFonts w:ascii="Times New Roman" w:hAnsi="Times New Roman"/>
          <w:sz w:val="24"/>
          <w:szCs w:val="24"/>
        </w:rPr>
        <w:t> </w:t>
      </w:r>
      <w:r w:rsidRPr="00D82C52">
        <w:rPr>
          <w:rFonts w:ascii="Times New Roman" w:hAnsi="Times New Roman"/>
          <w:sz w:val="24"/>
          <w:szCs w:val="24"/>
        </w:rPr>
        <w:t>víkendu, což bývá spojeno i s konzumací alkoholu a ve velké části případů také s užíváním drog. Navíc alkohol i drogy jsou často skloňovaným tématem při páchání trestné činnosti mládeže, ať už se jedná o delikventní jednání páchané pod vlivem těchto návykových látek, nebo o ty činy, které jsou páchány proto, aby si po jejich uskutečnění mládež alkohol nebo drogu dopřát mohla. Někteří až poté, co se posilní alkoholem nebo drogou, vymyslí, že by mohli spáchat přestupek nebo trestný čin a</w:t>
      </w:r>
      <w:r w:rsidR="00E625AD">
        <w:rPr>
          <w:rFonts w:ascii="Times New Roman" w:hAnsi="Times New Roman"/>
          <w:sz w:val="24"/>
          <w:szCs w:val="24"/>
        </w:rPr>
        <w:t> </w:t>
      </w:r>
      <w:r w:rsidRPr="00D82C52">
        <w:rPr>
          <w:rFonts w:ascii="Times New Roman" w:hAnsi="Times New Roman"/>
          <w:sz w:val="24"/>
          <w:szCs w:val="24"/>
        </w:rPr>
        <w:t>berou to jako zábavu nebo zkoušku odvahy, jiní se před spácháním takového skutku cíleně opijí nebo zdrogují. Na mnoho lidí působí alkohol a drogy tím způsobem, že tyto návykové látky rozpouští v lidech strach a dokážou člověka nabudit či povzbudit, nebo dokonce zpustit agresi, která by jinak zůstala skryta a pod kontrolou. Alkohol nebo droga navíc dodávají sílu a</w:t>
      </w:r>
      <w:r w:rsidR="006348A9" w:rsidRPr="00D82C52">
        <w:rPr>
          <w:rFonts w:ascii="Times New Roman" w:hAnsi="Times New Roman"/>
          <w:sz w:val="24"/>
          <w:szCs w:val="24"/>
        </w:rPr>
        <w:t> </w:t>
      </w:r>
      <w:r w:rsidRPr="00D82C52">
        <w:rPr>
          <w:rFonts w:ascii="Times New Roman" w:hAnsi="Times New Roman"/>
          <w:sz w:val="24"/>
          <w:szCs w:val="24"/>
        </w:rPr>
        <w:t xml:space="preserve">odvahu, a pokud je jedinec členem party, která mu poskytuje a zaručuje určitý stupeň anonymity, takovému jedinci již nic nebrání ve spáchání trestného činu, který může mít až fatální následky. </w:t>
      </w:r>
    </w:p>
    <w:p w:rsidR="00383C12" w:rsidRPr="00D82C52" w:rsidRDefault="00383C12"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Způsob trávení volného času může být, vedle pozitivního formování osobnosti, také negativním faktorem, který zdravý vývoj jedince ohrožuje. To, jak kvalitně dítě </w:t>
      </w:r>
      <w:r w:rsidRPr="00D82C52">
        <w:rPr>
          <w:rFonts w:ascii="Times New Roman" w:hAnsi="Times New Roman"/>
          <w:sz w:val="24"/>
          <w:szCs w:val="24"/>
        </w:rPr>
        <w:lastRenderedPageBreak/>
        <w:t xml:space="preserve">tráví svůj volný čas, může pedagog ovlivnit pouze omezeně. </w:t>
      </w:r>
      <w:r w:rsidR="005F0317" w:rsidRPr="00D82C52">
        <w:rPr>
          <w:rFonts w:ascii="Times New Roman" w:hAnsi="Times New Roman"/>
          <w:sz w:val="24"/>
          <w:szCs w:val="24"/>
        </w:rPr>
        <w:t xml:space="preserve">Pedagog plní v oblasti prevence významnou úlohu. Je schopný účinně předcházet výchovným problémům dětí a mladistvých, může děti nasměrovat k tomu, aby svůj volný čas trávili kvalitně, a aby takový způsob trávení byl pro děti přínosem. Může dokonce v rámci svých možností s dětmi trávit část jejich volného času. Je však jasné, že děti a mladistvé nemůže mít pod svým dozorem neustále. Pedagog již nemůže zaručit, že děti, když jsou bez dozoru, se nebudou dopouštět delikventního jednání, že nebudou svůj volný čas trávit v restauračních zařízeních, nebo že nebudou sedět hodiny u počítače a hrát hry nebo v televizi sledovat nevhodné filmy. Pedagog samozřejmě může děti informovat o neblahém a zničujícím vlivu alkoholu a drog na jejich osobnost, ale již není v jeho moci </w:t>
      </w:r>
      <w:r w:rsidR="006F709D" w:rsidRPr="00D82C52">
        <w:rPr>
          <w:rFonts w:ascii="Times New Roman" w:hAnsi="Times New Roman"/>
          <w:sz w:val="24"/>
          <w:szCs w:val="24"/>
        </w:rPr>
        <w:t>zaručit, že děti alkohol nebo drogy nebudou ve volném čase požívat. Z toho plyne, že hlavní úloha ve výchově dětí a mladistvých patří rodině a</w:t>
      </w:r>
      <w:r w:rsidR="00E625AD">
        <w:rPr>
          <w:rFonts w:ascii="Times New Roman" w:hAnsi="Times New Roman"/>
          <w:sz w:val="24"/>
          <w:szCs w:val="24"/>
        </w:rPr>
        <w:t> </w:t>
      </w:r>
      <w:r w:rsidR="006F709D" w:rsidRPr="00D82C52">
        <w:rPr>
          <w:rFonts w:ascii="Times New Roman" w:hAnsi="Times New Roman"/>
          <w:sz w:val="24"/>
          <w:szCs w:val="24"/>
        </w:rPr>
        <w:t xml:space="preserve">postavení pedagoga je pouze doplňující. </w:t>
      </w:r>
    </w:p>
    <w:p w:rsidR="00824511" w:rsidRPr="00D82C52" w:rsidRDefault="00824511"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Stejně jak již bylo uvedeno v teoretické části diplomové práce, že se mládež dopouští nejčastěji majetkových trestných činů, i praktická část dala těmto statistikám za pravdu. V naprosté většině případů se respondenti v minulosti dopustili krádeží, poškoz</w:t>
      </w:r>
      <w:r w:rsidR="00605219" w:rsidRPr="00D82C52">
        <w:rPr>
          <w:rFonts w:ascii="Times New Roman" w:hAnsi="Times New Roman"/>
          <w:sz w:val="24"/>
          <w:szCs w:val="24"/>
        </w:rPr>
        <w:t>ování</w:t>
      </w:r>
      <w:r w:rsidR="00A5728B">
        <w:rPr>
          <w:rFonts w:ascii="Times New Roman" w:hAnsi="Times New Roman"/>
          <w:sz w:val="24"/>
          <w:szCs w:val="24"/>
        </w:rPr>
        <w:t xml:space="preserve"> </w:t>
      </w:r>
      <w:r w:rsidR="00605219" w:rsidRPr="00D82C52">
        <w:rPr>
          <w:rFonts w:ascii="Times New Roman" w:hAnsi="Times New Roman"/>
          <w:sz w:val="24"/>
          <w:szCs w:val="24"/>
        </w:rPr>
        <w:t>majetku</w:t>
      </w:r>
      <w:r w:rsidRPr="00D82C52">
        <w:rPr>
          <w:rFonts w:ascii="Times New Roman" w:hAnsi="Times New Roman"/>
          <w:sz w:val="24"/>
          <w:szCs w:val="24"/>
        </w:rPr>
        <w:t xml:space="preserve">, ovšem cizí jim nejsou ani loupeže, což je opravdu alarmující. Takto mladý pachatel, který již v tak mladém věku spáchá trestný čin loupeže, </w:t>
      </w:r>
      <w:r w:rsidR="004A5F49" w:rsidRPr="00D82C52">
        <w:rPr>
          <w:rFonts w:ascii="Times New Roman" w:hAnsi="Times New Roman"/>
          <w:sz w:val="24"/>
          <w:szCs w:val="24"/>
        </w:rPr>
        <w:t>což</w:t>
      </w:r>
      <w:r w:rsidRPr="00D82C52">
        <w:rPr>
          <w:rFonts w:ascii="Times New Roman" w:hAnsi="Times New Roman"/>
          <w:sz w:val="24"/>
          <w:szCs w:val="24"/>
        </w:rPr>
        <w:t xml:space="preserve"> lze považovat za jeden z nejzávažnějších trestných činů, neboť se zmocní cizí věci za použití násilí nebo pohrůžky násilí</w:t>
      </w:r>
      <w:r w:rsidR="004A5F49" w:rsidRPr="00D82C52">
        <w:rPr>
          <w:rFonts w:ascii="Times New Roman" w:hAnsi="Times New Roman"/>
          <w:sz w:val="24"/>
          <w:szCs w:val="24"/>
        </w:rPr>
        <w:t>m</w:t>
      </w:r>
      <w:r w:rsidRPr="00D82C52">
        <w:rPr>
          <w:rFonts w:ascii="Times New Roman" w:hAnsi="Times New Roman"/>
          <w:sz w:val="24"/>
          <w:szCs w:val="24"/>
        </w:rPr>
        <w:t xml:space="preserve">, je pro společnost skutečně nebezpečný a při styku s touto osobou v budoucnu nemůžete nikdy vědět, </w:t>
      </w:r>
      <w:r w:rsidR="004A5F49" w:rsidRPr="00D82C52">
        <w:rPr>
          <w:rFonts w:ascii="Times New Roman" w:hAnsi="Times New Roman"/>
          <w:sz w:val="24"/>
          <w:szCs w:val="24"/>
        </w:rPr>
        <w:t xml:space="preserve">čeho všeho bude schopen </w:t>
      </w:r>
      <w:r w:rsidRPr="00D82C52">
        <w:rPr>
          <w:rFonts w:ascii="Times New Roman" w:hAnsi="Times New Roman"/>
          <w:sz w:val="24"/>
          <w:szCs w:val="24"/>
        </w:rPr>
        <w:t xml:space="preserve">v případě, kdy se mu někdo znelíbí, kdy si </w:t>
      </w:r>
      <w:r w:rsidR="004A5F49" w:rsidRPr="00D82C52">
        <w:rPr>
          <w:rFonts w:ascii="Times New Roman" w:hAnsi="Times New Roman"/>
          <w:sz w:val="24"/>
          <w:szCs w:val="24"/>
        </w:rPr>
        <w:t xml:space="preserve">bude potřebovat </w:t>
      </w:r>
      <w:r w:rsidRPr="00D82C52">
        <w:rPr>
          <w:rFonts w:ascii="Times New Roman" w:hAnsi="Times New Roman"/>
          <w:sz w:val="24"/>
          <w:szCs w:val="24"/>
        </w:rPr>
        <w:t xml:space="preserve">obstarat peníze nebo kdy se bude chtít předvést před členy své party. </w:t>
      </w:r>
    </w:p>
    <w:p w:rsidR="00824511" w:rsidRPr="00D82C52" w:rsidRDefault="00824511" w:rsidP="00C60E60">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Jak jsem již uvedla v začátku praktické části, o vyplnění dotazníku byli požádání pouze ti respondenti, kteří se již v minulosti dopustili delikventního jednání, ať již v podobě přestupku nebo trestného činu. Pracovala jsem tedy s 53 vyplněnými dotazníky, z nichž můžu učinit ten závěr, </w:t>
      </w:r>
      <w:r w:rsidR="00AD7787" w:rsidRPr="00D82C52">
        <w:rPr>
          <w:rFonts w:ascii="Times New Roman" w:hAnsi="Times New Roman"/>
          <w:sz w:val="24"/>
          <w:szCs w:val="24"/>
        </w:rPr>
        <w:t xml:space="preserve">že </w:t>
      </w:r>
      <w:r w:rsidRPr="00D82C52">
        <w:rPr>
          <w:rFonts w:ascii="Times New Roman" w:hAnsi="Times New Roman"/>
          <w:sz w:val="24"/>
          <w:szCs w:val="24"/>
        </w:rPr>
        <w:t xml:space="preserve">mnoha dětem a mladistvým chybí dostatečný přísun podnětů z prostředí, ve kterém žijí, vyrůstají a které je formuje, což má negativní následky pro budoucí vývoj takto mladých lidí. Dále můžu dle výsledků dotazníku říct, že čím méně koníčku, povinností a zálib dítě má, tím větší pravděpodobnost, že se ve svém volném čase dopustí kriminálního jednání a že se stane závislým na návykových látkách, ať už alkoholu, nebo drogách. </w:t>
      </w:r>
    </w:p>
    <w:p w:rsidR="00533AAE" w:rsidRPr="00D82C52" w:rsidRDefault="00533AAE" w:rsidP="00C60E60">
      <w:pPr>
        <w:spacing w:after="0" w:line="360" w:lineRule="auto"/>
        <w:ind w:firstLine="567"/>
        <w:jc w:val="both"/>
        <w:rPr>
          <w:rFonts w:ascii="Times New Roman" w:hAnsi="Times New Roman"/>
          <w:sz w:val="24"/>
          <w:szCs w:val="24"/>
        </w:rPr>
      </w:pPr>
    </w:p>
    <w:p w:rsidR="00824511" w:rsidRPr="00D82C52" w:rsidRDefault="00824511" w:rsidP="00C60E60">
      <w:pPr>
        <w:spacing w:after="0" w:line="360" w:lineRule="auto"/>
        <w:ind w:firstLine="567"/>
        <w:jc w:val="both"/>
        <w:rPr>
          <w:rFonts w:ascii="Times New Roman" w:hAnsi="Times New Roman"/>
          <w:sz w:val="24"/>
          <w:szCs w:val="24"/>
        </w:rPr>
      </w:pPr>
    </w:p>
    <w:p w:rsidR="00887680" w:rsidRPr="00D82C52" w:rsidRDefault="002272A3" w:rsidP="00891F73">
      <w:pPr>
        <w:pStyle w:val="Nadpis1"/>
        <w:numPr>
          <w:ilvl w:val="0"/>
          <w:numId w:val="0"/>
        </w:numPr>
        <w:ind w:firstLine="567"/>
        <w:rPr>
          <w:rFonts w:ascii="Times New Roman" w:hAnsi="Times New Roman"/>
          <w:sz w:val="32"/>
          <w:szCs w:val="32"/>
        </w:rPr>
      </w:pPr>
      <w:bookmarkStart w:id="47" w:name="_Toc320043975"/>
      <w:r w:rsidRPr="00D82C52">
        <w:rPr>
          <w:rFonts w:ascii="Times New Roman" w:hAnsi="Times New Roman"/>
          <w:sz w:val="32"/>
          <w:szCs w:val="32"/>
        </w:rPr>
        <w:lastRenderedPageBreak/>
        <w:t>ZÁVĚR</w:t>
      </w:r>
      <w:bookmarkEnd w:id="47"/>
    </w:p>
    <w:p w:rsidR="00D241F9" w:rsidRPr="00D82C52" w:rsidRDefault="00D241F9" w:rsidP="000116EA">
      <w:pPr>
        <w:spacing w:after="0" w:line="360" w:lineRule="auto"/>
        <w:ind w:firstLine="567"/>
        <w:jc w:val="both"/>
        <w:rPr>
          <w:rFonts w:ascii="Times New Roman" w:hAnsi="Times New Roman"/>
          <w:sz w:val="24"/>
          <w:szCs w:val="24"/>
        </w:rPr>
      </w:pPr>
      <w:r w:rsidRPr="00D82C52">
        <w:rPr>
          <w:rFonts w:ascii="Times New Roman" w:hAnsi="Times New Roman"/>
          <w:sz w:val="24"/>
          <w:szCs w:val="24"/>
        </w:rPr>
        <w:t>Ve vzduchu visí otázka, zda je současná právní úprava mládeže dostatečná a</w:t>
      </w:r>
      <w:r w:rsidR="00E625AD">
        <w:rPr>
          <w:rFonts w:ascii="Times New Roman" w:hAnsi="Times New Roman"/>
          <w:sz w:val="24"/>
          <w:szCs w:val="24"/>
        </w:rPr>
        <w:t> </w:t>
      </w:r>
      <w:r w:rsidRPr="00D82C52">
        <w:rPr>
          <w:rFonts w:ascii="Times New Roman" w:hAnsi="Times New Roman"/>
          <w:sz w:val="24"/>
          <w:szCs w:val="24"/>
        </w:rPr>
        <w:t xml:space="preserve">zda umožňuje dětem, které dosud nedosáhly věku patnácti let, uložit opatření odpovídající jejich spáchanému delikventnímu jednání. Je potřeba si uvědomit, že doba značně pokročila a že dnešní generace dětí je o dost více popředu v oblasti dospívání a zkušeností, než tomu bylo dříve. Proto by stálo za úvahu snížení hranice trestní odpovědnosti u vybraných trestných činů dětí, především u těch, které byly spáchané v těch nejzávažnějších formách. </w:t>
      </w:r>
      <w:r w:rsidR="00BA6260" w:rsidRPr="00D82C52">
        <w:rPr>
          <w:rFonts w:ascii="Times New Roman" w:hAnsi="Times New Roman"/>
          <w:sz w:val="24"/>
          <w:szCs w:val="24"/>
        </w:rPr>
        <w:t xml:space="preserve">O tom, zda by mělo na výskyt kriminality dětí a mladistvých vliv snížení hranice trestní odpovědnosti, bychom se však mohli přesvědčit až tehdy, pokud by k tomuto snížení skutečně došlo. Je také možné, že snížení této hranice by znamenalo pouze nárůst kriminality mladistvých pachatelů. </w:t>
      </w:r>
      <w:r w:rsidR="00931841" w:rsidRPr="00D82C52">
        <w:rPr>
          <w:rFonts w:ascii="Times New Roman" w:hAnsi="Times New Roman"/>
          <w:sz w:val="24"/>
          <w:szCs w:val="24"/>
        </w:rPr>
        <w:t xml:space="preserve">Téma snížení věkové hranice však není jediné a stěžejní, kterým by se společnost měla zabývat. </w:t>
      </w:r>
    </w:p>
    <w:p w:rsidR="00931841" w:rsidRPr="00D82C52" w:rsidRDefault="00931841" w:rsidP="000116EA">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Podstatně aktuálnějším se jeví téma zabývající se příčinami kriminality mládeže, kde vedle genetických dispozic mladého člověka hraje hlavní roli rodinná výchova, vliv školy, vrstevníků a působení mediálních prostředků. </w:t>
      </w:r>
    </w:p>
    <w:p w:rsidR="00F204E5" w:rsidRPr="00D82C52" w:rsidRDefault="00F204E5" w:rsidP="000116EA">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Výzkumným šetřením, které jsem v rámci své diplomové práce uskutečnila, se mi potvrdily teoretické poznatky, které jsou obsahem této práce a ze kterých jsem při výzkumu vycházela. </w:t>
      </w:r>
      <w:r w:rsidR="00C2749A" w:rsidRPr="00D82C52">
        <w:rPr>
          <w:rFonts w:ascii="Times New Roman" w:hAnsi="Times New Roman"/>
          <w:sz w:val="24"/>
          <w:szCs w:val="24"/>
        </w:rPr>
        <w:t>Je velmi dobře zná</w:t>
      </w:r>
      <w:r w:rsidR="00F5533C" w:rsidRPr="00D82C52">
        <w:rPr>
          <w:rFonts w:ascii="Times New Roman" w:hAnsi="Times New Roman"/>
          <w:sz w:val="24"/>
          <w:szCs w:val="24"/>
        </w:rPr>
        <w:t>má</w:t>
      </w:r>
      <w:r w:rsidR="00C2749A" w:rsidRPr="00D82C52">
        <w:rPr>
          <w:rFonts w:ascii="Times New Roman" w:hAnsi="Times New Roman"/>
          <w:sz w:val="24"/>
          <w:szCs w:val="24"/>
        </w:rPr>
        <w:t xml:space="preserve"> rizikovost nevhodný</w:t>
      </w:r>
      <w:r w:rsidR="00627FE7" w:rsidRPr="00D82C52">
        <w:rPr>
          <w:rFonts w:ascii="Times New Roman" w:hAnsi="Times New Roman"/>
          <w:sz w:val="24"/>
          <w:szCs w:val="24"/>
        </w:rPr>
        <w:t>m způsobem tráveného volného času, kdy výzkum ukázal, že naprostá většina nezletilců a</w:t>
      </w:r>
      <w:r w:rsidR="00E625AD">
        <w:rPr>
          <w:rFonts w:ascii="Times New Roman" w:hAnsi="Times New Roman"/>
          <w:sz w:val="24"/>
          <w:szCs w:val="24"/>
        </w:rPr>
        <w:t> </w:t>
      </w:r>
      <w:r w:rsidR="00627FE7" w:rsidRPr="00D82C52">
        <w:rPr>
          <w:rFonts w:ascii="Times New Roman" w:hAnsi="Times New Roman"/>
          <w:sz w:val="24"/>
          <w:szCs w:val="24"/>
        </w:rPr>
        <w:t>mladistvých nevhodně volný čas tráví, ačkoliv se značná část jejich rodičů zajímá o</w:t>
      </w:r>
      <w:r w:rsidR="00E625AD">
        <w:rPr>
          <w:rFonts w:ascii="Times New Roman" w:hAnsi="Times New Roman"/>
          <w:sz w:val="24"/>
          <w:szCs w:val="24"/>
        </w:rPr>
        <w:t> </w:t>
      </w:r>
      <w:r w:rsidR="00627FE7" w:rsidRPr="00D82C52">
        <w:rPr>
          <w:rFonts w:ascii="Times New Roman" w:hAnsi="Times New Roman"/>
          <w:sz w:val="24"/>
          <w:szCs w:val="24"/>
        </w:rPr>
        <w:t>to, jak a s kým dítě volný čas tráví. Téma kriminality mládeže je aktuální v každé době a neustále stojí v popředí společenského zájmu.</w:t>
      </w:r>
    </w:p>
    <w:p w:rsidR="009258CD" w:rsidRPr="00D82C52" w:rsidRDefault="009258CD" w:rsidP="00891F73">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Výsledky, kterých bylo ve výzkumné části dosaženo, nejsou v rozporu s teoretickými poznatky. Styl rodinného života ovlivňuje budoucí vývoj dětí a v prvé řadě je na rodině, aby z dítěte vychovala řádného občana. Pokud rodiče nebudou pro své děti dobrým příkladem, jak se chovat, jak ve společnosti fungovat, jak být společnosti prospěšní a pokud nebudou projevovat dostatečný zájem o školní výsledky dětí, o způsob trávení volného času, atd., učitelé zcela jistě nejsou schopni zastoupit rodiče ve výchovné funkci a nemohou tedy ani nést stěžejní díl odpovědnosti za výchovné působení na tyto děti. </w:t>
      </w:r>
    </w:p>
    <w:p w:rsidR="00EA5B66" w:rsidRPr="00D82C52" w:rsidRDefault="00EA5B66" w:rsidP="00891F73">
      <w:pPr>
        <w:spacing w:after="0" w:line="360" w:lineRule="auto"/>
        <w:ind w:firstLine="567"/>
        <w:jc w:val="both"/>
        <w:rPr>
          <w:rFonts w:ascii="Times New Roman" w:hAnsi="Times New Roman"/>
          <w:sz w:val="24"/>
          <w:szCs w:val="24"/>
        </w:rPr>
      </w:pPr>
      <w:r w:rsidRPr="00D82C52">
        <w:rPr>
          <w:rFonts w:ascii="Times New Roman" w:hAnsi="Times New Roman"/>
          <w:sz w:val="24"/>
          <w:szCs w:val="24"/>
        </w:rPr>
        <w:t xml:space="preserve">Až v posledních letech se zájem o trestnou činnost dětí a mladistvých dostává do popředí a společnost na toto téma diskutuje a snaží se navrhovat řešení k dané </w:t>
      </w:r>
      <w:r w:rsidRPr="00D82C52">
        <w:rPr>
          <w:rFonts w:ascii="Times New Roman" w:hAnsi="Times New Roman"/>
          <w:sz w:val="24"/>
          <w:szCs w:val="24"/>
        </w:rPr>
        <w:lastRenderedPageBreak/>
        <w:t>problematice. Děti mají nízké právní vědomí, což může samozřejmě souviset i</w:t>
      </w:r>
      <w:r w:rsidR="00E625AD">
        <w:rPr>
          <w:rFonts w:ascii="Times New Roman" w:hAnsi="Times New Roman"/>
          <w:sz w:val="24"/>
          <w:szCs w:val="24"/>
        </w:rPr>
        <w:t> </w:t>
      </w:r>
      <w:r w:rsidRPr="00D82C52">
        <w:rPr>
          <w:rFonts w:ascii="Times New Roman" w:hAnsi="Times New Roman"/>
          <w:sz w:val="24"/>
          <w:szCs w:val="24"/>
        </w:rPr>
        <w:t xml:space="preserve">s jejich delikventním chováním a tento nedostatek může být jeho příčinou. Výchova k právnímu vědomí by měla být součástí výchovného působení na děti, stejně jako důsledná preventivní činnost. Nejdůležitější v oblasti kriminality mládeže, ostatně stejně jako i v jiných oblastech lidského života, </w:t>
      </w:r>
      <w:r w:rsidR="009450C3" w:rsidRPr="00D82C52">
        <w:rPr>
          <w:rFonts w:ascii="Times New Roman" w:hAnsi="Times New Roman"/>
          <w:sz w:val="24"/>
          <w:szCs w:val="24"/>
        </w:rPr>
        <w:t xml:space="preserve">se jeví zjišťování příčin takového jednání a jejich odstraňování. </w:t>
      </w:r>
      <w:r w:rsidR="00F5533C" w:rsidRPr="00D82C52">
        <w:rPr>
          <w:rFonts w:ascii="Times New Roman" w:hAnsi="Times New Roman"/>
          <w:sz w:val="24"/>
          <w:szCs w:val="24"/>
        </w:rPr>
        <w:t>Až v případě, že budou zcela bezpečně zjištěny příčiny delikvence mládeže, můžou subjekty mající vliv na tuto skupinu osob</w:t>
      </w:r>
      <w:r w:rsidR="00D35B4F" w:rsidRPr="00D82C52">
        <w:rPr>
          <w:rFonts w:ascii="Times New Roman" w:hAnsi="Times New Roman"/>
          <w:sz w:val="24"/>
          <w:szCs w:val="24"/>
        </w:rPr>
        <w:t xml:space="preserve">, zahájit proces jejich odstraňování, aby docházelo k postupné eliminaci nežádoucího chování takto mladých lidí. To by mělo být cílem naší společnosti, nás všech. </w:t>
      </w:r>
    </w:p>
    <w:p w:rsidR="004B73A3" w:rsidRPr="00D82C52" w:rsidRDefault="004B73A3" w:rsidP="00891F73">
      <w:pPr>
        <w:spacing w:after="0" w:line="360" w:lineRule="auto"/>
        <w:ind w:firstLine="567"/>
        <w:jc w:val="both"/>
        <w:rPr>
          <w:rFonts w:ascii="Times New Roman" w:hAnsi="Times New Roman"/>
        </w:rPr>
      </w:pPr>
    </w:p>
    <w:p w:rsidR="004B73A3" w:rsidRPr="00D82C52" w:rsidRDefault="004B73A3" w:rsidP="00425241">
      <w:pPr>
        <w:pStyle w:val="Zkladntext"/>
        <w:spacing w:line="360" w:lineRule="auto"/>
        <w:ind w:firstLine="567"/>
        <w:rPr>
          <w:b/>
          <w:color w:val="0000FF"/>
          <w:sz w:val="40"/>
        </w:rPr>
      </w:pPr>
    </w:p>
    <w:p w:rsidR="00887680" w:rsidRPr="00D82C52" w:rsidRDefault="00887680" w:rsidP="00891F73">
      <w:pPr>
        <w:spacing w:after="0" w:line="360" w:lineRule="auto"/>
        <w:ind w:firstLine="567"/>
        <w:jc w:val="both"/>
        <w:rPr>
          <w:rFonts w:ascii="Times New Roman" w:hAnsi="Times New Roman"/>
          <w:sz w:val="24"/>
          <w:szCs w:val="24"/>
        </w:rPr>
      </w:pPr>
    </w:p>
    <w:p w:rsidR="00887680" w:rsidRPr="00D82C52" w:rsidRDefault="00887680" w:rsidP="00891F73">
      <w:pPr>
        <w:spacing w:after="0" w:line="360" w:lineRule="auto"/>
        <w:ind w:firstLine="567"/>
        <w:jc w:val="both"/>
        <w:rPr>
          <w:rFonts w:ascii="Times New Roman" w:hAnsi="Times New Roman"/>
          <w:sz w:val="24"/>
          <w:szCs w:val="24"/>
        </w:rPr>
      </w:pPr>
    </w:p>
    <w:p w:rsidR="00887680" w:rsidRPr="00D82C52" w:rsidRDefault="00887680" w:rsidP="00891F73">
      <w:pPr>
        <w:spacing w:after="0" w:line="360" w:lineRule="auto"/>
        <w:ind w:firstLine="567"/>
        <w:jc w:val="both"/>
        <w:rPr>
          <w:rFonts w:ascii="Times New Roman" w:hAnsi="Times New Roman"/>
          <w:sz w:val="24"/>
          <w:szCs w:val="24"/>
        </w:rPr>
      </w:pPr>
    </w:p>
    <w:p w:rsidR="00D76FEC" w:rsidRPr="00D82C52" w:rsidRDefault="00D76FEC" w:rsidP="00891F73">
      <w:pPr>
        <w:spacing w:after="0" w:line="360" w:lineRule="auto"/>
        <w:ind w:firstLine="567"/>
        <w:jc w:val="both"/>
        <w:rPr>
          <w:rFonts w:ascii="Times New Roman" w:hAnsi="Times New Roman"/>
          <w:b/>
          <w:sz w:val="24"/>
          <w:szCs w:val="24"/>
        </w:rPr>
      </w:pPr>
    </w:p>
    <w:p w:rsidR="00D76FEC" w:rsidRPr="00D82C52" w:rsidRDefault="00D76FEC" w:rsidP="00425241">
      <w:pPr>
        <w:spacing w:line="360" w:lineRule="auto"/>
        <w:ind w:firstLine="567"/>
        <w:jc w:val="both"/>
        <w:rPr>
          <w:rFonts w:ascii="Times New Roman" w:hAnsi="Times New Roman"/>
          <w:b/>
          <w:sz w:val="24"/>
          <w:szCs w:val="24"/>
        </w:rPr>
      </w:pPr>
    </w:p>
    <w:p w:rsidR="00D76FEC" w:rsidRPr="00D82C52" w:rsidRDefault="00D76FEC" w:rsidP="00425241">
      <w:pPr>
        <w:spacing w:line="360" w:lineRule="auto"/>
        <w:ind w:firstLine="567"/>
        <w:jc w:val="both"/>
        <w:rPr>
          <w:rFonts w:ascii="Times New Roman" w:hAnsi="Times New Roman"/>
          <w:b/>
          <w:sz w:val="24"/>
          <w:szCs w:val="24"/>
        </w:rPr>
      </w:pPr>
    </w:p>
    <w:p w:rsidR="00D76FEC" w:rsidRPr="00D82C52" w:rsidRDefault="00D76FEC" w:rsidP="00425241">
      <w:pPr>
        <w:spacing w:line="360" w:lineRule="auto"/>
        <w:ind w:firstLine="567"/>
        <w:jc w:val="both"/>
        <w:rPr>
          <w:rFonts w:ascii="Times New Roman" w:hAnsi="Times New Roman"/>
          <w:b/>
          <w:sz w:val="24"/>
          <w:szCs w:val="24"/>
        </w:rPr>
      </w:pPr>
    </w:p>
    <w:p w:rsidR="00887680" w:rsidRPr="00D82C52" w:rsidRDefault="00887680" w:rsidP="00425241">
      <w:pPr>
        <w:spacing w:line="360" w:lineRule="auto"/>
        <w:ind w:firstLine="567"/>
        <w:jc w:val="both"/>
        <w:rPr>
          <w:rFonts w:ascii="Times New Roman" w:hAnsi="Times New Roman"/>
          <w:sz w:val="24"/>
          <w:szCs w:val="24"/>
        </w:rPr>
      </w:pPr>
    </w:p>
    <w:p w:rsidR="00887680" w:rsidRPr="00D82C52" w:rsidRDefault="00887680" w:rsidP="00425241">
      <w:pPr>
        <w:spacing w:line="360" w:lineRule="auto"/>
        <w:ind w:firstLine="567"/>
        <w:jc w:val="both"/>
        <w:rPr>
          <w:rFonts w:ascii="Times New Roman" w:hAnsi="Times New Roman"/>
          <w:sz w:val="24"/>
          <w:szCs w:val="24"/>
        </w:rPr>
      </w:pPr>
    </w:p>
    <w:p w:rsidR="000B747E" w:rsidRPr="00D82C52" w:rsidRDefault="000B747E" w:rsidP="00425241">
      <w:pPr>
        <w:spacing w:line="360" w:lineRule="auto"/>
        <w:ind w:firstLine="567"/>
        <w:jc w:val="both"/>
        <w:rPr>
          <w:rFonts w:ascii="Times New Roman" w:hAnsi="Times New Roman"/>
          <w:b/>
          <w:caps/>
          <w:sz w:val="28"/>
          <w:szCs w:val="28"/>
          <w:u w:val="single"/>
        </w:rPr>
      </w:pPr>
    </w:p>
    <w:p w:rsidR="000B747E" w:rsidRPr="00D82C52" w:rsidRDefault="000B747E" w:rsidP="00425241">
      <w:pPr>
        <w:spacing w:line="360" w:lineRule="auto"/>
        <w:ind w:firstLine="567"/>
        <w:jc w:val="both"/>
        <w:rPr>
          <w:rFonts w:ascii="Times New Roman" w:hAnsi="Times New Roman"/>
          <w:b/>
          <w:caps/>
          <w:sz w:val="28"/>
          <w:szCs w:val="28"/>
          <w:u w:val="single"/>
        </w:rPr>
      </w:pPr>
    </w:p>
    <w:p w:rsidR="000B747E" w:rsidRPr="00D82C52" w:rsidRDefault="000B747E" w:rsidP="00425241">
      <w:pPr>
        <w:spacing w:line="360" w:lineRule="auto"/>
        <w:ind w:firstLine="567"/>
        <w:jc w:val="both"/>
        <w:rPr>
          <w:rFonts w:ascii="Times New Roman" w:hAnsi="Times New Roman"/>
          <w:b/>
          <w:caps/>
          <w:sz w:val="28"/>
          <w:szCs w:val="28"/>
          <w:u w:val="single"/>
        </w:rPr>
      </w:pPr>
    </w:p>
    <w:p w:rsidR="000B747E" w:rsidRPr="00D82C52" w:rsidRDefault="000B747E" w:rsidP="00425241">
      <w:pPr>
        <w:spacing w:line="360" w:lineRule="auto"/>
        <w:ind w:firstLine="567"/>
        <w:jc w:val="both"/>
        <w:rPr>
          <w:rFonts w:ascii="Times New Roman" w:hAnsi="Times New Roman"/>
          <w:b/>
          <w:caps/>
          <w:sz w:val="28"/>
          <w:szCs w:val="28"/>
          <w:u w:val="single"/>
        </w:rPr>
      </w:pPr>
    </w:p>
    <w:p w:rsidR="000B747E" w:rsidRPr="00D82C52" w:rsidRDefault="000B747E" w:rsidP="00425241">
      <w:pPr>
        <w:spacing w:line="360" w:lineRule="auto"/>
        <w:ind w:firstLine="567"/>
        <w:jc w:val="both"/>
        <w:rPr>
          <w:rFonts w:ascii="Times New Roman" w:hAnsi="Times New Roman"/>
          <w:b/>
          <w:caps/>
          <w:sz w:val="28"/>
          <w:szCs w:val="28"/>
          <w:u w:val="single"/>
        </w:rPr>
      </w:pPr>
    </w:p>
    <w:p w:rsidR="00E625AD" w:rsidRDefault="00E625AD" w:rsidP="00425241">
      <w:pPr>
        <w:pStyle w:val="Nadpis1"/>
        <w:numPr>
          <w:ilvl w:val="0"/>
          <w:numId w:val="0"/>
        </w:numPr>
        <w:rPr>
          <w:rFonts w:ascii="Times New Roman" w:hAnsi="Times New Roman"/>
          <w:sz w:val="30"/>
          <w:szCs w:val="30"/>
        </w:rPr>
      </w:pPr>
      <w:bookmarkStart w:id="48" w:name="_Toc320043976"/>
    </w:p>
    <w:p w:rsidR="00E625AD" w:rsidRDefault="00E625AD" w:rsidP="00425241">
      <w:pPr>
        <w:pStyle w:val="Nadpis1"/>
        <w:numPr>
          <w:ilvl w:val="0"/>
          <w:numId w:val="0"/>
        </w:numPr>
        <w:rPr>
          <w:rFonts w:ascii="Times New Roman" w:hAnsi="Times New Roman"/>
          <w:sz w:val="30"/>
          <w:szCs w:val="30"/>
        </w:rPr>
      </w:pPr>
    </w:p>
    <w:p w:rsidR="00797E02" w:rsidRPr="00D82C52" w:rsidRDefault="00797E02" w:rsidP="00425241">
      <w:pPr>
        <w:pStyle w:val="Nadpis1"/>
        <w:numPr>
          <w:ilvl w:val="0"/>
          <w:numId w:val="0"/>
        </w:numPr>
        <w:rPr>
          <w:rFonts w:ascii="Times New Roman" w:hAnsi="Times New Roman"/>
          <w:sz w:val="30"/>
          <w:szCs w:val="30"/>
        </w:rPr>
      </w:pPr>
      <w:r w:rsidRPr="00D82C52">
        <w:rPr>
          <w:rFonts w:ascii="Times New Roman" w:hAnsi="Times New Roman"/>
          <w:sz w:val="30"/>
          <w:szCs w:val="30"/>
        </w:rPr>
        <w:lastRenderedPageBreak/>
        <w:t>SEZNAM ZKRATEK</w:t>
      </w:r>
      <w:bookmarkEnd w:id="48"/>
    </w:p>
    <w:p w:rsidR="004D78A5" w:rsidRPr="00D82C52" w:rsidRDefault="004D78A5"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aj. </w:t>
      </w:r>
      <w:r w:rsidRPr="00D82C52">
        <w:rPr>
          <w:rFonts w:ascii="Times New Roman" w:hAnsi="Times New Roman"/>
          <w:spacing w:val="0"/>
        </w:rPr>
        <w:tab/>
      </w:r>
      <w:r w:rsidRPr="00D82C52">
        <w:rPr>
          <w:rFonts w:ascii="Times New Roman" w:hAnsi="Times New Roman"/>
          <w:spacing w:val="0"/>
        </w:rPr>
        <w:tab/>
        <w:t>a jiné</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apod.</w:t>
      </w:r>
      <w:r w:rsidRPr="00D82C52">
        <w:rPr>
          <w:rFonts w:ascii="Times New Roman" w:hAnsi="Times New Roman"/>
          <w:spacing w:val="0"/>
        </w:rPr>
        <w:tab/>
      </w:r>
      <w:r w:rsidRPr="00D82C52">
        <w:rPr>
          <w:rFonts w:ascii="Times New Roman" w:hAnsi="Times New Roman"/>
          <w:spacing w:val="0"/>
        </w:rPr>
        <w:tab/>
        <w:t>a podobně</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atd.</w:t>
      </w:r>
      <w:r w:rsidRPr="00D82C52">
        <w:rPr>
          <w:rFonts w:ascii="Times New Roman" w:hAnsi="Times New Roman"/>
          <w:spacing w:val="0"/>
        </w:rPr>
        <w:tab/>
      </w:r>
      <w:r w:rsidRPr="00D82C52">
        <w:rPr>
          <w:rFonts w:ascii="Times New Roman" w:hAnsi="Times New Roman"/>
          <w:spacing w:val="0"/>
        </w:rPr>
        <w:tab/>
        <w:t xml:space="preserve">a tak dále </w:t>
      </w:r>
    </w:p>
    <w:p w:rsidR="00797E02" w:rsidRPr="00D82C52" w:rsidRDefault="00797E02" w:rsidP="00425241">
      <w:pPr>
        <w:pStyle w:val="Semestrlnprce"/>
        <w:tabs>
          <w:tab w:val="left" w:pos="2835"/>
        </w:tabs>
        <w:spacing w:before="0"/>
        <w:ind w:firstLine="567"/>
        <w:rPr>
          <w:rFonts w:ascii="Times New Roman" w:hAnsi="Times New Roman"/>
          <w:color w:val="000000"/>
          <w:spacing w:val="0"/>
        </w:rPr>
      </w:pPr>
      <w:r w:rsidRPr="00D82C52">
        <w:rPr>
          <w:rFonts w:ascii="Times New Roman" w:hAnsi="Times New Roman"/>
          <w:color w:val="000000"/>
        </w:rPr>
        <w:t>©</w:t>
      </w:r>
      <w:r w:rsidRPr="00D82C52">
        <w:rPr>
          <w:rFonts w:ascii="Times New Roman" w:hAnsi="Times New Roman"/>
          <w:color w:val="000000"/>
        </w:rPr>
        <w:tab/>
      </w:r>
      <w:r w:rsidR="00FD67A6" w:rsidRPr="00D82C52">
        <w:rPr>
          <w:rFonts w:ascii="Times New Roman" w:hAnsi="Times New Roman"/>
          <w:color w:val="000000"/>
        </w:rPr>
        <w:tab/>
      </w:r>
      <w:r w:rsidRPr="00D82C52">
        <w:rPr>
          <w:rFonts w:ascii="Times New Roman" w:hAnsi="Times New Roman"/>
          <w:color w:val="000000"/>
          <w:spacing w:val="0"/>
        </w:rPr>
        <w:t>autorské právo, copyright</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cit.</w:t>
      </w:r>
      <w:r w:rsidRPr="00D82C52">
        <w:rPr>
          <w:rFonts w:ascii="Times New Roman" w:hAnsi="Times New Roman"/>
          <w:spacing w:val="0"/>
        </w:rPr>
        <w:tab/>
      </w:r>
      <w:r w:rsidR="00FD67A6" w:rsidRPr="00D82C52">
        <w:rPr>
          <w:rFonts w:ascii="Times New Roman" w:hAnsi="Times New Roman"/>
          <w:spacing w:val="0"/>
        </w:rPr>
        <w:tab/>
      </w:r>
      <w:r w:rsidRPr="00D82C52">
        <w:rPr>
          <w:rFonts w:ascii="Times New Roman" w:hAnsi="Times New Roman"/>
          <w:spacing w:val="0"/>
        </w:rPr>
        <w:t>citováno</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č.</w:t>
      </w:r>
      <w:r w:rsidRPr="00D82C52">
        <w:rPr>
          <w:rFonts w:ascii="Times New Roman" w:hAnsi="Times New Roman"/>
          <w:spacing w:val="0"/>
        </w:rPr>
        <w:tab/>
      </w:r>
      <w:r w:rsidR="00FD67A6" w:rsidRPr="00D82C52">
        <w:rPr>
          <w:rFonts w:ascii="Times New Roman" w:hAnsi="Times New Roman"/>
          <w:spacing w:val="0"/>
        </w:rPr>
        <w:tab/>
      </w:r>
      <w:r w:rsidRPr="00D82C52">
        <w:rPr>
          <w:rFonts w:ascii="Times New Roman" w:hAnsi="Times New Roman"/>
          <w:spacing w:val="0"/>
        </w:rPr>
        <w:t>číslo</w:t>
      </w:r>
    </w:p>
    <w:p w:rsidR="001712A2" w:rsidRPr="00D82C52" w:rsidRDefault="001712A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čl. </w:t>
      </w:r>
      <w:r w:rsidRPr="00D82C52">
        <w:rPr>
          <w:rFonts w:ascii="Times New Roman" w:hAnsi="Times New Roman"/>
          <w:spacing w:val="0"/>
        </w:rPr>
        <w:tab/>
      </w:r>
      <w:r w:rsidRPr="00D82C52">
        <w:rPr>
          <w:rFonts w:ascii="Times New Roman" w:hAnsi="Times New Roman"/>
          <w:spacing w:val="0"/>
        </w:rPr>
        <w:tab/>
        <w:t>článek</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ČR</w:t>
      </w:r>
      <w:r w:rsidRPr="00D82C52">
        <w:rPr>
          <w:rFonts w:ascii="Times New Roman" w:hAnsi="Times New Roman"/>
          <w:spacing w:val="0"/>
        </w:rPr>
        <w:tab/>
      </w:r>
      <w:r w:rsidR="00FD67A6" w:rsidRPr="00D82C52">
        <w:rPr>
          <w:rFonts w:ascii="Times New Roman" w:hAnsi="Times New Roman"/>
          <w:spacing w:val="0"/>
        </w:rPr>
        <w:tab/>
      </w:r>
      <w:r w:rsidRPr="00D82C52">
        <w:rPr>
          <w:rFonts w:ascii="Times New Roman" w:hAnsi="Times New Roman"/>
          <w:spacing w:val="0"/>
        </w:rPr>
        <w:t>Česká republika</w:t>
      </w:r>
    </w:p>
    <w:p w:rsidR="0092199A" w:rsidRPr="00D82C52" w:rsidRDefault="0092199A"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IOBD</w:t>
      </w:r>
      <w:r w:rsidRPr="00D82C52">
        <w:rPr>
          <w:rFonts w:ascii="Times New Roman" w:hAnsi="Times New Roman"/>
          <w:spacing w:val="0"/>
        </w:rPr>
        <w:tab/>
      </w:r>
      <w:r w:rsidRPr="00D82C52">
        <w:rPr>
          <w:rFonts w:ascii="Times New Roman" w:hAnsi="Times New Roman"/>
          <w:spacing w:val="0"/>
        </w:rPr>
        <w:tab/>
        <w:t>Iniciativa Občanského Bezpečí Domova</w:t>
      </w:r>
    </w:p>
    <w:p w:rsidR="00F429AF" w:rsidRPr="00D82C52" w:rsidRDefault="00F429AF"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kol. </w:t>
      </w:r>
      <w:r w:rsidRPr="00D82C52">
        <w:rPr>
          <w:rFonts w:ascii="Times New Roman" w:hAnsi="Times New Roman"/>
          <w:spacing w:val="0"/>
        </w:rPr>
        <w:tab/>
      </w:r>
      <w:r w:rsidRPr="00D82C52">
        <w:rPr>
          <w:rFonts w:ascii="Times New Roman" w:hAnsi="Times New Roman"/>
          <w:spacing w:val="0"/>
        </w:rPr>
        <w:tab/>
        <w:t>kolektiv</w:t>
      </w:r>
    </w:p>
    <w:p w:rsidR="00E551D1" w:rsidRPr="00D82C52" w:rsidRDefault="00E551D1"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např. </w:t>
      </w:r>
      <w:r w:rsidRPr="00D82C52">
        <w:rPr>
          <w:rFonts w:ascii="Times New Roman" w:hAnsi="Times New Roman"/>
          <w:spacing w:val="0"/>
        </w:rPr>
        <w:tab/>
      </w:r>
      <w:r w:rsidRPr="00D82C52">
        <w:rPr>
          <w:rFonts w:ascii="Times New Roman" w:hAnsi="Times New Roman"/>
          <w:spacing w:val="0"/>
        </w:rPr>
        <w:tab/>
        <w:t>například</w:t>
      </w:r>
    </w:p>
    <w:p w:rsidR="00FD67A6" w:rsidRPr="00D82C52" w:rsidRDefault="00FD67A6"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OČTŘ</w:t>
      </w:r>
      <w:r w:rsidRPr="00D82C52">
        <w:rPr>
          <w:rFonts w:ascii="Times New Roman" w:hAnsi="Times New Roman"/>
          <w:spacing w:val="0"/>
        </w:rPr>
        <w:tab/>
      </w:r>
      <w:r w:rsidRPr="00D82C52">
        <w:rPr>
          <w:rFonts w:ascii="Times New Roman" w:hAnsi="Times New Roman"/>
          <w:spacing w:val="0"/>
        </w:rPr>
        <w:tab/>
        <w:t>orgán činný v trestním řízení</w:t>
      </w:r>
    </w:p>
    <w:p w:rsidR="001712A2" w:rsidRPr="00D82C52" w:rsidRDefault="001712A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odst. </w:t>
      </w:r>
      <w:r w:rsidRPr="00D82C52">
        <w:rPr>
          <w:rFonts w:ascii="Times New Roman" w:hAnsi="Times New Roman"/>
          <w:spacing w:val="0"/>
        </w:rPr>
        <w:tab/>
      </w:r>
      <w:r w:rsidRPr="00D82C52">
        <w:rPr>
          <w:rFonts w:ascii="Times New Roman" w:hAnsi="Times New Roman"/>
          <w:spacing w:val="0"/>
        </w:rPr>
        <w:tab/>
        <w:t>odstavec</w:t>
      </w:r>
    </w:p>
    <w:p w:rsidR="00FD67A6" w:rsidRPr="00D82C52" w:rsidRDefault="00FD67A6"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OSPOD</w:t>
      </w:r>
      <w:r w:rsidRPr="00D82C52">
        <w:rPr>
          <w:rFonts w:ascii="Times New Roman" w:hAnsi="Times New Roman"/>
          <w:spacing w:val="0"/>
        </w:rPr>
        <w:tab/>
      </w:r>
      <w:r w:rsidRPr="00D82C52">
        <w:rPr>
          <w:rFonts w:ascii="Times New Roman" w:hAnsi="Times New Roman"/>
          <w:spacing w:val="0"/>
        </w:rPr>
        <w:tab/>
        <w:t>orgán péče o dítě</w:t>
      </w:r>
    </w:p>
    <w:p w:rsidR="00E764C1" w:rsidRPr="00D82C52" w:rsidRDefault="00E764C1"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PAČR</w:t>
      </w:r>
      <w:r w:rsidRPr="00D82C52">
        <w:rPr>
          <w:rFonts w:ascii="Times New Roman" w:hAnsi="Times New Roman"/>
          <w:spacing w:val="0"/>
        </w:rPr>
        <w:tab/>
      </w:r>
      <w:r w:rsidRPr="00D82C52">
        <w:rPr>
          <w:rFonts w:ascii="Times New Roman" w:hAnsi="Times New Roman"/>
          <w:spacing w:val="0"/>
        </w:rPr>
        <w:tab/>
        <w:t>Policejní akademie České republiky</w:t>
      </w:r>
    </w:p>
    <w:p w:rsidR="004D78A5" w:rsidRPr="00D82C52" w:rsidRDefault="004D78A5"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písm. </w:t>
      </w:r>
      <w:r w:rsidRPr="00D82C52">
        <w:rPr>
          <w:rFonts w:ascii="Times New Roman" w:hAnsi="Times New Roman"/>
          <w:spacing w:val="0"/>
        </w:rPr>
        <w:tab/>
      </w:r>
      <w:r w:rsidRPr="00D82C52">
        <w:rPr>
          <w:rFonts w:ascii="Times New Roman" w:hAnsi="Times New Roman"/>
          <w:spacing w:val="0"/>
        </w:rPr>
        <w:tab/>
        <w:t>písmeno</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s.</w:t>
      </w:r>
      <w:r w:rsidRPr="00D82C52">
        <w:rPr>
          <w:rFonts w:ascii="Times New Roman" w:hAnsi="Times New Roman"/>
          <w:spacing w:val="0"/>
        </w:rPr>
        <w:tab/>
      </w:r>
      <w:r w:rsidR="00FD67A6" w:rsidRPr="00D82C52">
        <w:rPr>
          <w:rFonts w:ascii="Times New Roman" w:hAnsi="Times New Roman"/>
          <w:spacing w:val="0"/>
        </w:rPr>
        <w:tab/>
      </w:r>
      <w:r w:rsidRPr="00D82C52">
        <w:rPr>
          <w:rFonts w:ascii="Times New Roman" w:hAnsi="Times New Roman"/>
          <w:spacing w:val="0"/>
        </w:rPr>
        <w:t>stránka</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Sb.</w:t>
      </w:r>
      <w:r w:rsidRPr="00D82C52">
        <w:rPr>
          <w:rFonts w:ascii="Times New Roman" w:hAnsi="Times New Roman"/>
          <w:spacing w:val="0"/>
        </w:rPr>
        <w:tab/>
      </w:r>
      <w:r w:rsidR="00FD67A6" w:rsidRPr="00D82C52">
        <w:rPr>
          <w:rFonts w:ascii="Times New Roman" w:hAnsi="Times New Roman"/>
          <w:spacing w:val="0"/>
        </w:rPr>
        <w:tab/>
      </w:r>
      <w:r w:rsidRPr="00D82C52">
        <w:rPr>
          <w:rFonts w:ascii="Times New Roman" w:hAnsi="Times New Roman"/>
          <w:spacing w:val="0"/>
        </w:rPr>
        <w:t>Sbírka zákonů</w:t>
      </w:r>
    </w:p>
    <w:p w:rsidR="00F429AF" w:rsidRPr="00D82C52" w:rsidRDefault="00F429AF"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srov. </w:t>
      </w:r>
      <w:r w:rsidRPr="00D82C52">
        <w:rPr>
          <w:rFonts w:ascii="Times New Roman" w:hAnsi="Times New Roman"/>
          <w:spacing w:val="0"/>
        </w:rPr>
        <w:tab/>
      </w:r>
      <w:r w:rsidRPr="00D82C52">
        <w:rPr>
          <w:rFonts w:ascii="Times New Roman" w:hAnsi="Times New Roman"/>
          <w:spacing w:val="0"/>
        </w:rPr>
        <w:tab/>
        <w:t>srovnej</w:t>
      </w:r>
    </w:p>
    <w:p w:rsidR="00F429AF" w:rsidRPr="00D82C52" w:rsidRDefault="00F429AF"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tzn.</w:t>
      </w:r>
      <w:r w:rsidRPr="00D82C52">
        <w:rPr>
          <w:rFonts w:ascii="Times New Roman" w:hAnsi="Times New Roman"/>
          <w:spacing w:val="0"/>
        </w:rPr>
        <w:tab/>
      </w:r>
      <w:r w:rsidRPr="00D82C52">
        <w:rPr>
          <w:rFonts w:ascii="Times New Roman" w:hAnsi="Times New Roman"/>
          <w:spacing w:val="0"/>
        </w:rPr>
        <w:tab/>
        <w:t>to znamená</w:t>
      </w:r>
    </w:p>
    <w:p w:rsidR="00797E02" w:rsidRPr="00D82C52" w:rsidRDefault="00797E02"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tzv.</w:t>
      </w:r>
      <w:r w:rsidRPr="00D82C52">
        <w:rPr>
          <w:rFonts w:ascii="Times New Roman" w:hAnsi="Times New Roman"/>
          <w:spacing w:val="0"/>
        </w:rPr>
        <w:tab/>
      </w:r>
      <w:r w:rsidRPr="00D82C52">
        <w:rPr>
          <w:rFonts w:ascii="Times New Roman" w:hAnsi="Times New Roman"/>
          <w:spacing w:val="0"/>
        </w:rPr>
        <w:tab/>
        <w:t xml:space="preserve">takzvaný </w:t>
      </w:r>
    </w:p>
    <w:p w:rsidR="004D78A5" w:rsidRPr="00D82C52" w:rsidRDefault="004D78A5" w:rsidP="00425241">
      <w:pPr>
        <w:pStyle w:val="Semestrlnprce"/>
        <w:tabs>
          <w:tab w:val="left" w:pos="2835"/>
        </w:tabs>
        <w:spacing w:before="0"/>
        <w:ind w:firstLine="567"/>
        <w:rPr>
          <w:rFonts w:ascii="Times New Roman" w:hAnsi="Times New Roman"/>
          <w:spacing w:val="0"/>
        </w:rPr>
      </w:pPr>
      <w:r w:rsidRPr="00D82C52">
        <w:rPr>
          <w:rFonts w:ascii="Times New Roman" w:hAnsi="Times New Roman"/>
          <w:spacing w:val="0"/>
        </w:rPr>
        <w:t xml:space="preserve">ust. </w:t>
      </w:r>
      <w:r w:rsidRPr="00D82C52">
        <w:rPr>
          <w:rFonts w:ascii="Times New Roman" w:hAnsi="Times New Roman"/>
          <w:spacing w:val="0"/>
        </w:rPr>
        <w:tab/>
      </w:r>
      <w:r w:rsidRPr="00D82C52">
        <w:rPr>
          <w:rFonts w:ascii="Times New Roman" w:hAnsi="Times New Roman"/>
          <w:spacing w:val="0"/>
        </w:rPr>
        <w:tab/>
        <w:t>ustanovení</w:t>
      </w:r>
    </w:p>
    <w:p w:rsidR="00797E02" w:rsidRPr="00D82C52" w:rsidRDefault="00797E02" w:rsidP="00425241">
      <w:pPr>
        <w:pStyle w:val="Semestrlnprce"/>
        <w:spacing w:before="0"/>
        <w:ind w:firstLine="567"/>
        <w:rPr>
          <w:rFonts w:ascii="Times New Roman" w:hAnsi="Times New Roman"/>
          <w:spacing w:val="0"/>
        </w:rPr>
      </w:pPr>
    </w:p>
    <w:p w:rsidR="00797E02" w:rsidRPr="00D82C52" w:rsidRDefault="00797E02" w:rsidP="00425241">
      <w:pPr>
        <w:pStyle w:val="Semestrlnprce"/>
        <w:spacing w:before="0"/>
        <w:ind w:firstLine="567"/>
        <w:rPr>
          <w:rFonts w:ascii="Times New Roman" w:hAnsi="Times New Roman"/>
          <w:spacing w:val="0"/>
        </w:rPr>
      </w:pPr>
    </w:p>
    <w:p w:rsidR="00797E02" w:rsidRPr="00D82C52" w:rsidRDefault="00797E02" w:rsidP="00425241">
      <w:pPr>
        <w:pStyle w:val="Semestrlnprce"/>
        <w:spacing w:before="0"/>
        <w:ind w:firstLine="567"/>
        <w:rPr>
          <w:rFonts w:ascii="Times New Roman" w:hAnsi="Times New Roman"/>
          <w:spacing w:val="0"/>
        </w:rPr>
      </w:pPr>
    </w:p>
    <w:p w:rsidR="00797E02" w:rsidRPr="00D82C52" w:rsidRDefault="00797E02" w:rsidP="00425241">
      <w:pPr>
        <w:jc w:val="both"/>
        <w:rPr>
          <w:rFonts w:ascii="Times New Roman" w:hAnsi="Times New Roman"/>
        </w:rPr>
      </w:pPr>
    </w:p>
    <w:p w:rsidR="00797E02" w:rsidRPr="00D82C52" w:rsidRDefault="00797E02" w:rsidP="00425241">
      <w:pPr>
        <w:jc w:val="both"/>
        <w:rPr>
          <w:rFonts w:ascii="Times New Roman" w:hAnsi="Times New Roman"/>
        </w:rPr>
      </w:pPr>
    </w:p>
    <w:p w:rsidR="00797E02" w:rsidRPr="00D82C52" w:rsidRDefault="00797E02" w:rsidP="00425241">
      <w:pPr>
        <w:jc w:val="both"/>
        <w:rPr>
          <w:rFonts w:ascii="Times New Roman" w:hAnsi="Times New Roman"/>
        </w:rPr>
      </w:pPr>
    </w:p>
    <w:p w:rsidR="00797E02" w:rsidRPr="00D82C52" w:rsidRDefault="00797E02" w:rsidP="00425241">
      <w:pPr>
        <w:jc w:val="both"/>
        <w:rPr>
          <w:rFonts w:ascii="Times New Roman" w:hAnsi="Times New Roman"/>
        </w:rPr>
      </w:pPr>
    </w:p>
    <w:p w:rsidR="00797E02" w:rsidRPr="00D82C52" w:rsidRDefault="00797E02" w:rsidP="00425241">
      <w:pPr>
        <w:pStyle w:val="Nadpis1"/>
        <w:numPr>
          <w:ilvl w:val="0"/>
          <w:numId w:val="0"/>
        </w:numPr>
        <w:rPr>
          <w:rFonts w:ascii="Times New Roman" w:hAnsi="Times New Roman"/>
          <w:sz w:val="32"/>
          <w:szCs w:val="32"/>
        </w:rPr>
      </w:pPr>
    </w:p>
    <w:p w:rsidR="00656815" w:rsidRDefault="00656815" w:rsidP="00425241">
      <w:pPr>
        <w:pStyle w:val="Nadpis1"/>
        <w:numPr>
          <w:ilvl w:val="0"/>
          <w:numId w:val="0"/>
        </w:numPr>
        <w:rPr>
          <w:rFonts w:ascii="Times New Roman" w:hAnsi="Times New Roman"/>
          <w:caps/>
          <w:sz w:val="32"/>
          <w:szCs w:val="32"/>
        </w:rPr>
      </w:pPr>
      <w:bookmarkStart w:id="49" w:name="_Toc320043977"/>
    </w:p>
    <w:p w:rsidR="00887680" w:rsidRPr="00D82C52" w:rsidRDefault="00E551D1" w:rsidP="00425241">
      <w:pPr>
        <w:pStyle w:val="Nadpis1"/>
        <w:numPr>
          <w:ilvl w:val="0"/>
          <w:numId w:val="0"/>
        </w:numPr>
        <w:rPr>
          <w:rFonts w:ascii="Times New Roman" w:hAnsi="Times New Roman"/>
          <w:caps/>
          <w:sz w:val="32"/>
          <w:szCs w:val="32"/>
        </w:rPr>
      </w:pPr>
      <w:r w:rsidRPr="00D82C52">
        <w:rPr>
          <w:rFonts w:ascii="Times New Roman" w:hAnsi="Times New Roman"/>
          <w:caps/>
          <w:sz w:val="32"/>
          <w:szCs w:val="32"/>
        </w:rPr>
        <w:lastRenderedPageBreak/>
        <w:t>SEZNAM POUŽITÝCH ZDROJů</w:t>
      </w:r>
      <w:bookmarkEnd w:id="49"/>
    </w:p>
    <w:p w:rsidR="00E551D1" w:rsidRPr="00D82C52" w:rsidRDefault="00E551D1" w:rsidP="00425241">
      <w:pPr>
        <w:jc w:val="both"/>
        <w:rPr>
          <w:rFonts w:ascii="Times New Roman" w:hAnsi="Times New Roman"/>
          <w:b/>
          <w:sz w:val="24"/>
          <w:szCs w:val="24"/>
        </w:rPr>
      </w:pPr>
      <w:r w:rsidRPr="00D82C52">
        <w:rPr>
          <w:rFonts w:ascii="Times New Roman" w:hAnsi="Times New Roman"/>
          <w:b/>
          <w:sz w:val="24"/>
          <w:szCs w:val="24"/>
        </w:rPr>
        <w:t>LITERATURA</w:t>
      </w:r>
    </w:p>
    <w:p w:rsidR="00435C59" w:rsidRPr="00D82C52" w:rsidRDefault="00435C59" w:rsidP="00891F73">
      <w:pPr>
        <w:spacing w:after="0" w:line="360" w:lineRule="auto"/>
        <w:jc w:val="both"/>
        <w:rPr>
          <w:rFonts w:ascii="Times New Roman" w:hAnsi="Times New Roman"/>
          <w:sz w:val="24"/>
          <w:szCs w:val="24"/>
        </w:rPr>
      </w:pPr>
      <w:r w:rsidRPr="00D82C52">
        <w:rPr>
          <w:rFonts w:ascii="Times New Roman" w:hAnsi="Times New Roman"/>
          <w:sz w:val="24"/>
          <w:szCs w:val="24"/>
        </w:rPr>
        <w:t xml:space="preserve">BŘICHÁČEK, V., MACHOVÁ, J., VOJTÍK, V. </w:t>
      </w:r>
      <w:r w:rsidRPr="00D82C52">
        <w:rPr>
          <w:rFonts w:ascii="Times New Roman" w:hAnsi="Times New Roman"/>
          <w:i/>
          <w:sz w:val="24"/>
          <w:szCs w:val="24"/>
        </w:rPr>
        <w:t>Poruchy vývoje dětí a mladistvých a</w:t>
      </w:r>
      <w:r w:rsidR="00E625AD">
        <w:rPr>
          <w:rFonts w:ascii="Times New Roman" w:hAnsi="Times New Roman"/>
          <w:i/>
          <w:sz w:val="24"/>
          <w:szCs w:val="24"/>
        </w:rPr>
        <w:t> </w:t>
      </w:r>
      <w:r w:rsidRPr="00D82C52">
        <w:rPr>
          <w:rFonts w:ascii="Times New Roman" w:hAnsi="Times New Roman"/>
          <w:i/>
          <w:sz w:val="24"/>
          <w:szCs w:val="24"/>
        </w:rPr>
        <w:t>jejich projevy v rodině a ve škole</w:t>
      </w:r>
      <w:r w:rsidRPr="00D82C52">
        <w:rPr>
          <w:rFonts w:ascii="Times New Roman" w:hAnsi="Times New Roman"/>
          <w:sz w:val="24"/>
          <w:szCs w:val="24"/>
        </w:rPr>
        <w:t>. Praha :  Státní pedagogické nakladatelství, 1990. ISBN: 80-04-24650-8.</w:t>
      </w:r>
    </w:p>
    <w:p w:rsidR="00C05389" w:rsidRPr="00D82C52" w:rsidRDefault="00C05389"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ENDRYCHOVÁ, J., GROS, V., VÁLKOVÁ, H., VLČEK, M. </w:t>
      </w:r>
      <w:r w:rsidRPr="00D82C52">
        <w:rPr>
          <w:rFonts w:ascii="Times New Roman" w:hAnsi="Times New Roman"/>
          <w:i/>
          <w:sz w:val="24"/>
          <w:szCs w:val="24"/>
        </w:rPr>
        <w:t>Ochrana dětí a</w:t>
      </w:r>
      <w:r w:rsidR="00E625AD">
        <w:rPr>
          <w:rFonts w:ascii="Times New Roman" w:hAnsi="Times New Roman"/>
          <w:i/>
          <w:sz w:val="24"/>
          <w:szCs w:val="24"/>
        </w:rPr>
        <w:t> </w:t>
      </w:r>
      <w:r w:rsidRPr="00D82C52">
        <w:rPr>
          <w:rFonts w:ascii="Times New Roman" w:hAnsi="Times New Roman"/>
          <w:i/>
          <w:sz w:val="24"/>
          <w:szCs w:val="24"/>
        </w:rPr>
        <w:t>mládeže před negativními vlivy</w:t>
      </w:r>
      <w:r w:rsidRPr="00D82C52">
        <w:rPr>
          <w:rFonts w:ascii="Times New Roman" w:hAnsi="Times New Roman"/>
          <w:sz w:val="24"/>
          <w:szCs w:val="24"/>
        </w:rPr>
        <w:t>. Praha:  Mladá fronta, Praha, 1988.</w:t>
      </w:r>
    </w:p>
    <w:p w:rsidR="00BF1E33" w:rsidRPr="00D82C52" w:rsidRDefault="00BF1E33"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HAVRDOVÁ, E. </w:t>
      </w:r>
      <w:r w:rsidRPr="00D82C52">
        <w:rPr>
          <w:rFonts w:ascii="Times New Roman" w:hAnsi="Times New Roman"/>
          <w:i/>
          <w:sz w:val="24"/>
          <w:szCs w:val="24"/>
        </w:rPr>
        <w:t>Nejlepší praxe školních programů prevence kriminality</w:t>
      </w:r>
      <w:r w:rsidRPr="00D82C52">
        <w:rPr>
          <w:rFonts w:ascii="Times New Roman" w:hAnsi="Times New Roman"/>
          <w:sz w:val="24"/>
          <w:szCs w:val="24"/>
        </w:rPr>
        <w:t>. Praha: Centrum pro veřejnou politiku, 2009.</w:t>
      </w:r>
      <w:r w:rsidR="00E66E7F" w:rsidRPr="00D82C52">
        <w:rPr>
          <w:rFonts w:ascii="Times New Roman" w:hAnsi="Times New Roman"/>
          <w:sz w:val="24"/>
          <w:szCs w:val="24"/>
        </w:rPr>
        <w:t xml:space="preserve"> ISBN 978-80-254-9432-5.</w:t>
      </w:r>
    </w:p>
    <w:p w:rsidR="002A7BF7" w:rsidRPr="00D82C52" w:rsidRDefault="002A7BF7"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HEŘMANSKÁ, D. </w:t>
      </w:r>
      <w:r w:rsidRPr="00D82C52">
        <w:rPr>
          <w:rFonts w:ascii="Times New Roman" w:hAnsi="Times New Roman"/>
          <w:i/>
          <w:sz w:val="24"/>
          <w:szCs w:val="24"/>
        </w:rPr>
        <w:t>Psychologická analýza dětské predelikvence</w:t>
      </w:r>
      <w:r w:rsidRPr="00D82C52">
        <w:rPr>
          <w:rFonts w:ascii="Times New Roman" w:hAnsi="Times New Roman"/>
          <w:sz w:val="24"/>
          <w:szCs w:val="24"/>
        </w:rPr>
        <w:t xml:space="preserve">. </w:t>
      </w:r>
      <w:r w:rsidR="008E2F18" w:rsidRPr="00D82C52">
        <w:rPr>
          <w:rFonts w:ascii="Times New Roman" w:hAnsi="Times New Roman"/>
          <w:sz w:val="24"/>
          <w:szCs w:val="24"/>
        </w:rPr>
        <w:t>Hradec Králové : Gaudeamus, 1994. ISBN: 80-7041-097-3.</w:t>
      </w:r>
    </w:p>
    <w:p w:rsidR="00B36DD4" w:rsidRPr="00D82C52" w:rsidRDefault="00B36DD4" w:rsidP="00891F73">
      <w:pPr>
        <w:spacing w:after="0" w:line="360" w:lineRule="auto"/>
        <w:jc w:val="both"/>
        <w:rPr>
          <w:rFonts w:ascii="Times New Roman" w:hAnsi="Times New Roman"/>
          <w:sz w:val="24"/>
          <w:szCs w:val="24"/>
        </w:rPr>
      </w:pPr>
      <w:r w:rsidRPr="00D82C52">
        <w:rPr>
          <w:rFonts w:ascii="Times New Roman" w:hAnsi="Times New Roman"/>
          <w:sz w:val="24"/>
          <w:szCs w:val="24"/>
        </w:rPr>
        <w:t xml:space="preserve">KOVÁČIK, P., KOKAVEC, D. </w:t>
      </w:r>
      <w:r w:rsidRPr="00D82C52">
        <w:rPr>
          <w:rFonts w:ascii="Times New Roman" w:hAnsi="Times New Roman"/>
          <w:i/>
          <w:sz w:val="24"/>
          <w:szCs w:val="24"/>
        </w:rPr>
        <w:t>Kriminalita mládeže – Príčiny a prevencia</w:t>
      </w:r>
      <w:r w:rsidRPr="00D82C52">
        <w:rPr>
          <w:rFonts w:ascii="Times New Roman" w:hAnsi="Times New Roman"/>
          <w:sz w:val="24"/>
          <w:szCs w:val="24"/>
        </w:rPr>
        <w:t>. Bratislava: SÚV</w:t>
      </w:r>
      <w:r w:rsidR="00A5728B">
        <w:rPr>
          <w:rFonts w:ascii="Times New Roman" w:hAnsi="Times New Roman"/>
          <w:sz w:val="24"/>
          <w:szCs w:val="24"/>
        </w:rPr>
        <w:t xml:space="preserve"> </w:t>
      </w:r>
      <w:r w:rsidRPr="00D82C52">
        <w:rPr>
          <w:rFonts w:ascii="Times New Roman" w:hAnsi="Times New Roman"/>
          <w:sz w:val="24"/>
          <w:szCs w:val="24"/>
        </w:rPr>
        <w:t>socialistickej akademie ČSSR, 1983.</w:t>
      </w:r>
    </w:p>
    <w:p w:rsidR="004F0642" w:rsidRPr="00D82C52" w:rsidRDefault="004F0642" w:rsidP="00E45ADD">
      <w:pPr>
        <w:pStyle w:val="Normlnweb"/>
        <w:spacing w:before="0" w:beforeAutospacing="0" w:after="0" w:afterAutospacing="0" w:line="360" w:lineRule="auto"/>
        <w:jc w:val="both"/>
      </w:pPr>
      <w:r w:rsidRPr="00D82C52">
        <w:rPr>
          <w:caps/>
        </w:rPr>
        <w:t xml:space="preserve">Kuchta, J. </w:t>
      </w:r>
      <w:r w:rsidRPr="00D82C52">
        <w:t xml:space="preserve">a kol. </w:t>
      </w:r>
      <w:r w:rsidRPr="00D82C52">
        <w:rPr>
          <w:i/>
        </w:rPr>
        <w:t>Kriminologie II</w:t>
      </w:r>
      <w:r w:rsidRPr="00D82C52">
        <w:t>. Brno: MU Brno, 1993.</w:t>
      </w:r>
    </w:p>
    <w:p w:rsidR="00BF1E33" w:rsidRPr="00D82C52" w:rsidRDefault="00BF1E33" w:rsidP="00E45ADD">
      <w:pPr>
        <w:pStyle w:val="Textpoznpodarou"/>
        <w:spacing w:line="360" w:lineRule="auto"/>
        <w:jc w:val="both"/>
        <w:rPr>
          <w:rFonts w:ascii="Times New Roman" w:hAnsi="Times New Roman"/>
          <w:sz w:val="24"/>
          <w:szCs w:val="24"/>
        </w:rPr>
      </w:pPr>
      <w:r w:rsidRPr="00D82C52">
        <w:rPr>
          <w:rFonts w:ascii="Times New Roman" w:hAnsi="Times New Roman"/>
          <w:caps/>
          <w:sz w:val="24"/>
          <w:szCs w:val="24"/>
        </w:rPr>
        <w:t>Kuchta, J., Válková, H.</w:t>
      </w:r>
      <w:r w:rsidRPr="00D82C52">
        <w:rPr>
          <w:rFonts w:ascii="Times New Roman" w:hAnsi="Times New Roman"/>
          <w:sz w:val="24"/>
          <w:szCs w:val="24"/>
        </w:rPr>
        <w:t xml:space="preserve"> a kol. </w:t>
      </w:r>
      <w:r w:rsidRPr="00D82C52">
        <w:rPr>
          <w:rFonts w:ascii="Times New Roman" w:hAnsi="Times New Roman"/>
          <w:i/>
          <w:sz w:val="24"/>
          <w:szCs w:val="24"/>
        </w:rPr>
        <w:t>Základy kriminologie a trestní politiky</w:t>
      </w:r>
      <w:r w:rsidRPr="00D82C52">
        <w:rPr>
          <w:rFonts w:ascii="Times New Roman" w:hAnsi="Times New Roman"/>
          <w:sz w:val="24"/>
          <w:szCs w:val="24"/>
        </w:rPr>
        <w:t>. Praha: C. H. Beck, 2005.</w:t>
      </w:r>
      <w:r w:rsidR="00E66E7F" w:rsidRPr="00D82C52">
        <w:rPr>
          <w:rFonts w:ascii="Times New Roman" w:hAnsi="Times New Roman"/>
          <w:sz w:val="24"/>
          <w:szCs w:val="24"/>
        </w:rPr>
        <w:t>ISBN: 80-7179-813-4.</w:t>
      </w:r>
    </w:p>
    <w:p w:rsidR="007736E2" w:rsidRPr="00D82C52" w:rsidRDefault="007736E2" w:rsidP="00425241">
      <w:pPr>
        <w:pStyle w:val="Textpoznpodarou"/>
        <w:spacing w:line="360" w:lineRule="auto"/>
        <w:jc w:val="both"/>
        <w:rPr>
          <w:rFonts w:ascii="Times New Roman" w:hAnsi="Times New Roman"/>
          <w:sz w:val="24"/>
          <w:szCs w:val="24"/>
        </w:rPr>
      </w:pPr>
      <w:r w:rsidRPr="00D82C52">
        <w:rPr>
          <w:rFonts w:ascii="Times New Roman" w:hAnsi="Times New Roman"/>
          <w:caps/>
          <w:sz w:val="24"/>
          <w:szCs w:val="24"/>
        </w:rPr>
        <w:t>Kyriacou, Ch</w:t>
      </w:r>
      <w:r w:rsidRPr="00D82C52">
        <w:rPr>
          <w:rFonts w:ascii="Times New Roman" w:hAnsi="Times New Roman"/>
          <w:sz w:val="24"/>
          <w:szCs w:val="24"/>
        </w:rPr>
        <w:t xml:space="preserve">. </w:t>
      </w:r>
      <w:r w:rsidRPr="00D82C52">
        <w:rPr>
          <w:rFonts w:ascii="Times New Roman" w:hAnsi="Times New Roman"/>
          <w:i/>
          <w:sz w:val="24"/>
          <w:szCs w:val="24"/>
        </w:rPr>
        <w:t>Řešení výchovných problémů ve škole</w:t>
      </w:r>
      <w:r w:rsidRPr="00D82C52">
        <w:rPr>
          <w:rFonts w:ascii="Times New Roman" w:hAnsi="Times New Roman"/>
          <w:sz w:val="24"/>
          <w:szCs w:val="24"/>
        </w:rPr>
        <w:t>. Praha: Portál, 2005</w:t>
      </w:r>
      <w:r w:rsidR="0051341D" w:rsidRPr="00D82C52">
        <w:rPr>
          <w:rFonts w:ascii="Times New Roman" w:hAnsi="Times New Roman"/>
          <w:sz w:val="24"/>
          <w:szCs w:val="24"/>
        </w:rPr>
        <w:t>.</w:t>
      </w:r>
      <w:r w:rsidR="00172198" w:rsidRPr="00D82C52">
        <w:rPr>
          <w:rFonts w:ascii="Times New Roman" w:hAnsi="Times New Roman"/>
          <w:sz w:val="24"/>
          <w:szCs w:val="24"/>
        </w:rPr>
        <w:t xml:space="preserve"> ISBN: </w:t>
      </w:r>
      <w:r w:rsidR="00172198" w:rsidRPr="00D82C52">
        <w:rPr>
          <w:rStyle w:val="parametervalue"/>
          <w:rFonts w:ascii="Times New Roman" w:hAnsi="Times New Roman"/>
          <w:sz w:val="24"/>
          <w:szCs w:val="24"/>
        </w:rPr>
        <w:t>8071789453</w:t>
      </w:r>
    </w:p>
    <w:p w:rsidR="00806257" w:rsidRPr="00D82C52" w:rsidRDefault="00806257"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MATOUŠEK, O., KROFTOVÁ, A. </w:t>
      </w:r>
      <w:r w:rsidRPr="00D82C52">
        <w:rPr>
          <w:rFonts w:ascii="Times New Roman" w:hAnsi="Times New Roman"/>
          <w:i/>
          <w:sz w:val="24"/>
          <w:szCs w:val="24"/>
        </w:rPr>
        <w:t>Mládež a delikvence</w:t>
      </w:r>
      <w:r w:rsidRPr="00D82C52">
        <w:rPr>
          <w:rFonts w:ascii="Times New Roman" w:hAnsi="Times New Roman"/>
          <w:sz w:val="24"/>
          <w:szCs w:val="24"/>
        </w:rPr>
        <w:t>. Praha: Portál, 1998.</w:t>
      </w:r>
      <w:r w:rsidR="001B1D6B" w:rsidRPr="00D82C52">
        <w:rPr>
          <w:rFonts w:ascii="Times New Roman" w:hAnsi="Times New Roman"/>
          <w:sz w:val="24"/>
          <w:szCs w:val="24"/>
        </w:rPr>
        <w:t xml:space="preserve"> ISBN 80-7178-226-2.</w:t>
      </w:r>
    </w:p>
    <w:p w:rsidR="00BF1E33" w:rsidRPr="00D82C52" w:rsidRDefault="00BF1E33"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MIŠUN, J. a kolektiv. </w:t>
      </w:r>
      <w:r w:rsidRPr="00D82C52">
        <w:rPr>
          <w:rFonts w:ascii="Times New Roman" w:hAnsi="Times New Roman"/>
          <w:i/>
          <w:sz w:val="24"/>
          <w:szCs w:val="24"/>
        </w:rPr>
        <w:t>Společnost a kriminalita mládeže</w:t>
      </w:r>
      <w:r w:rsidRPr="00D82C52">
        <w:rPr>
          <w:rFonts w:ascii="Times New Roman" w:hAnsi="Times New Roman"/>
          <w:sz w:val="24"/>
          <w:szCs w:val="24"/>
        </w:rPr>
        <w:t>. Praha: Správa politickovýchovné, vzdělávací, tiskové a propagační činnosti MV ČSR, 1979.</w:t>
      </w:r>
    </w:p>
    <w:p w:rsidR="00C05389" w:rsidRPr="00D82C52" w:rsidRDefault="00C05389"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NIKL, J. </w:t>
      </w:r>
      <w:r w:rsidRPr="00D82C52">
        <w:rPr>
          <w:rFonts w:ascii="Times New Roman" w:hAnsi="Times New Roman"/>
          <w:i/>
          <w:sz w:val="24"/>
          <w:szCs w:val="24"/>
        </w:rPr>
        <w:t>Sociálně patologické jevy u dětí a mládeže se zaměřením na jejich prevenci</w:t>
      </w:r>
      <w:r w:rsidRPr="00D82C52">
        <w:rPr>
          <w:rFonts w:ascii="Times New Roman" w:hAnsi="Times New Roman"/>
          <w:sz w:val="24"/>
          <w:szCs w:val="24"/>
        </w:rPr>
        <w:t xml:space="preserve">. Praha: PAČR, 2000. </w:t>
      </w:r>
      <w:r w:rsidR="00EB49C7" w:rsidRPr="00D82C52">
        <w:rPr>
          <w:rFonts w:ascii="Times New Roman" w:hAnsi="Times New Roman"/>
          <w:sz w:val="24"/>
          <w:szCs w:val="24"/>
        </w:rPr>
        <w:t>ISBN: 80-7251-033-9.</w:t>
      </w:r>
    </w:p>
    <w:p w:rsidR="00C05389" w:rsidRPr="00D82C52" w:rsidRDefault="00C05389"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ISBN 80-7251-033-9.</w:t>
      </w:r>
    </w:p>
    <w:p w:rsidR="00CB5B03" w:rsidRPr="00D82C52" w:rsidRDefault="00CB5B03" w:rsidP="00425241">
      <w:pPr>
        <w:pStyle w:val="Textpoznpodarou"/>
        <w:spacing w:line="360" w:lineRule="auto"/>
        <w:jc w:val="both"/>
        <w:rPr>
          <w:rFonts w:ascii="Times New Roman" w:hAnsi="Times New Roman"/>
          <w:sz w:val="24"/>
          <w:szCs w:val="24"/>
        </w:rPr>
      </w:pPr>
      <w:r w:rsidRPr="00D82C52">
        <w:rPr>
          <w:rFonts w:ascii="Times New Roman" w:hAnsi="Times New Roman"/>
          <w:caps/>
          <w:sz w:val="24"/>
          <w:szCs w:val="24"/>
        </w:rPr>
        <w:t>Novotný, O., Zapletal, J</w:t>
      </w:r>
      <w:r w:rsidRPr="00D82C52">
        <w:rPr>
          <w:rFonts w:ascii="Times New Roman" w:hAnsi="Times New Roman"/>
          <w:sz w:val="24"/>
          <w:szCs w:val="24"/>
        </w:rPr>
        <w:t xml:space="preserve">.: </w:t>
      </w:r>
      <w:r w:rsidRPr="00D82C52">
        <w:rPr>
          <w:rFonts w:ascii="Times New Roman" w:hAnsi="Times New Roman"/>
          <w:i/>
          <w:sz w:val="24"/>
          <w:szCs w:val="24"/>
        </w:rPr>
        <w:t>Kriminologie</w:t>
      </w:r>
      <w:r w:rsidRPr="00D82C52">
        <w:rPr>
          <w:rFonts w:ascii="Times New Roman" w:hAnsi="Times New Roman"/>
          <w:sz w:val="24"/>
          <w:szCs w:val="24"/>
        </w:rPr>
        <w:t xml:space="preserve">. Praha: ASPI, 2004. </w:t>
      </w:r>
      <w:r w:rsidR="00EB49C7" w:rsidRPr="00D82C52">
        <w:rPr>
          <w:rFonts w:ascii="Times New Roman" w:hAnsi="Times New Roman"/>
          <w:sz w:val="24"/>
          <w:szCs w:val="24"/>
        </w:rPr>
        <w:t>ISBN: 978-80-7357-377-5.</w:t>
      </w:r>
    </w:p>
    <w:p w:rsidR="0051341D" w:rsidRPr="00D82C52" w:rsidRDefault="0051341D" w:rsidP="00891F73">
      <w:pPr>
        <w:spacing w:after="0" w:line="360" w:lineRule="auto"/>
        <w:jc w:val="both"/>
        <w:rPr>
          <w:rFonts w:ascii="Times New Roman" w:hAnsi="Times New Roman"/>
          <w:sz w:val="24"/>
          <w:szCs w:val="24"/>
        </w:rPr>
      </w:pPr>
      <w:r w:rsidRPr="00D82C52">
        <w:rPr>
          <w:rFonts w:ascii="Times New Roman" w:hAnsi="Times New Roman"/>
          <w:sz w:val="24"/>
          <w:szCs w:val="24"/>
        </w:rPr>
        <w:t xml:space="preserve">OSMANČÍK, O., ŠVANCAR, Z. </w:t>
      </w:r>
      <w:r w:rsidRPr="00D82C52">
        <w:rPr>
          <w:rFonts w:ascii="Times New Roman" w:hAnsi="Times New Roman"/>
          <w:i/>
          <w:sz w:val="24"/>
          <w:szCs w:val="24"/>
        </w:rPr>
        <w:t>Kriminalita mládeže</w:t>
      </w:r>
      <w:r w:rsidRPr="00D82C52">
        <w:rPr>
          <w:rFonts w:ascii="Times New Roman" w:hAnsi="Times New Roman"/>
          <w:sz w:val="24"/>
          <w:szCs w:val="24"/>
        </w:rPr>
        <w:t>. Praha: Statické a evidenční vydavatelství tiskopisů, 1968.</w:t>
      </w:r>
    </w:p>
    <w:p w:rsidR="00551B74" w:rsidRPr="00D82C52" w:rsidRDefault="00551B74" w:rsidP="00891F73">
      <w:pPr>
        <w:spacing w:after="0" w:line="360" w:lineRule="auto"/>
        <w:jc w:val="both"/>
        <w:rPr>
          <w:rFonts w:ascii="Times New Roman" w:hAnsi="Times New Roman"/>
          <w:sz w:val="24"/>
          <w:szCs w:val="24"/>
        </w:rPr>
      </w:pPr>
      <w:r w:rsidRPr="00D82C52">
        <w:rPr>
          <w:rFonts w:ascii="Times New Roman" w:hAnsi="Times New Roman"/>
          <w:sz w:val="24"/>
          <w:szCs w:val="24"/>
        </w:rPr>
        <w:t xml:space="preserve">ŘÍČAN, P. </w:t>
      </w:r>
      <w:r w:rsidRPr="00D82C52">
        <w:rPr>
          <w:rFonts w:ascii="Times New Roman" w:hAnsi="Times New Roman"/>
          <w:i/>
          <w:sz w:val="24"/>
          <w:szCs w:val="24"/>
        </w:rPr>
        <w:t>Agresivita a šikana mezi dětmi</w:t>
      </w:r>
      <w:r w:rsidRPr="00D82C52">
        <w:rPr>
          <w:rFonts w:ascii="Times New Roman" w:hAnsi="Times New Roman"/>
          <w:sz w:val="24"/>
          <w:szCs w:val="24"/>
        </w:rPr>
        <w:t>. Praha : Portál, 1995. ISBN: 80-7178-049-9.</w:t>
      </w:r>
    </w:p>
    <w:p w:rsidR="00BF1E33" w:rsidRPr="00D82C52" w:rsidRDefault="00055544"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SEMRÁD, J. </w:t>
      </w:r>
      <w:r w:rsidRPr="00D82C52">
        <w:rPr>
          <w:rFonts w:ascii="Times New Roman" w:hAnsi="Times New Roman"/>
          <w:i/>
          <w:sz w:val="24"/>
          <w:szCs w:val="24"/>
        </w:rPr>
        <w:t>Mládež a sociálně negativní jevy</w:t>
      </w:r>
      <w:r w:rsidRPr="00D82C52">
        <w:rPr>
          <w:rFonts w:ascii="Times New Roman" w:hAnsi="Times New Roman"/>
          <w:sz w:val="24"/>
          <w:szCs w:val="24"/>
        </w:rPr>
        <w:t>. Praha: PAČR, 1996.</w:t>
      </w:r>
      <w:r w:rsidR="00522E1F" w:rsidRPr="00D82C52">
        <w:rPr>
          <w:rFonts w:ascii="Times New Roman" w:hAnsi="Times New Roman"/>
          <w:sz w:val="24"/>
          <w:szCs w:val="24"/>
        </w:rPr>
        <w:t xml:space="preserve"> ISBN. 80-85981-22-x.</w:t>
      </w:r>
    </w:p>
    <w:p w:rsidR="00C05389" w:rsidRPr="00D82C52" w:rsidRDefault="00BF1E33"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lastRenderedPageBreak/>
        <w:t xml:space="preserve">SCHELLEOVÁ, I. </w:t>
      </w:r>
      <w:r w:rsidRPr="00D82C52">
        <w:rPr>
          <w:rFonts w:ascii="Times New Roman" w:hAnsi="Times New Roman"/>
          <w:i/>
          <w:sz w:val="24"/>
          <w:szCs w:val="24"/>
        </w:rPr>
        <w:t>Právní postavení mladistvých</w:t>
      </w:r>
      <w:r w:rsidRPr="00D82C52">
        <w:rPr>
          <w:rFonts w:ascii="Times New Roman" w:hAnsi="Times New Roman"/>
          <w:sz w:val="24"/>
          <w:szCs w:val="24"/>
        </w:rPr>
        <w:t xml:space="preserve">. Praha: Eurolex Bohemia, 2004. </w:t>
      </w:r>
    </w:p>
    <w:p w:rsidR="00BF1E33" w:rsidRPr="00D82C52" w:rsidRDefault="00BF1E33"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ISBN: 80-86432-82-3</w:t>
      </w:r>
    </w:p>
    <w:p w:rsidR="00BF1E33" w:rsidRPr="00D82C52" w:rsidRDefault="00BF1E33" w:rsidP="00425241">
      <w:pPr>
        <w:pStyle w:val="Textpoznpodarou"/>
        <w:spacing w:line="360" w:lineRule="auto"/>
        <w:jc w:val="both"/>
        <w:rPr>
          <w:rFonts w:ascii="Times New Roman" w:hAnsi="Times New Roman"/>
          <w:sz w:val="24"/>
          <w:szCs w:val="24"/>
        </w:rPr>
      </w:pPr>
      <w:r w:rsidRPr="00D82C52">
        <w:rPr>
          <w:rFonts w:ascii="Times New Roman" w:hAnsi="Times New Roman"/>
          <w:sz w:val="24"/>
          <w:szCs w:val="24"/>
        </w:rPr>
        <w:t xml:space="preserve">ŠTÍPEK, J. </w:t>
      </w:r>
      <w:r w:rsidRPr="00D82C52">
        <w:rPr>
          <w:rFonts w:ascii="Times New Roman" w:hAnsi="Times New Roman"/>
          <w:i/>
          <w:sz w:val="24"/>
          <w:szCs w:val="24"/>
        </w:rPr>
        <w:t>Úvod do sociální patologie I</w:t>
      </w:r>
      <w:r w:rsidRPr="00D82C52">
        <w:rPr>
          <w:rFonts w:ascii="Times New Roman" w:hAnsi="Times New Roman"/>
          <w:sz w:val="24"/>
          <w:szCs w:val="24"/>
        </w:rPr>
        <w:t xml:space="preserve">. </w:t>
      </w:r>
      <w:r w:rsidRPr="00D82C52">
        <w:rPr>
          <w:rFonts w:ascii="Times New Roman" w:hAnsi="Times New Roman"/>
          <w:i/>
          <w:sz w:val="24"/>
          <w:szCs w:val="24"/>
        </w:rPr>
        <w:t>Kriminalita mládeže</w:t>
      </w:r>
      <w:r w:rsidRPr="00D82C52">
        <w:rPr>
          <w:rFonts w:ascii="Times New Roman" w:hAnsi="Times New Roman"/>
          <w:sz w:val="24"/>
          <w:szCs w:val="24"/>
        </w:rPr>
        <w:t>. Praha: Univerzita Karlova, 1985.</w:t>
      </w:r>
    </w:p>
    <w:p w:rsidR="00BF1E33" w:rsidRPr="00D82C52" w:rsidRDefault="00BF1E33" w:rsidP="00891F73">
      <w:pPr>
        <w:spacing w:after="0" w:line="360" w:lineRule="auto"/>
        <w:jc w:val="both"/>
        <w:rPr>
          <w:rFonts w:ascii="Times New Roman" w:hAnsi="Times New Roman"/>
          <w:sz w:val="24"/>
          <w:szCs w:val="24"/>
        </w:rPr>
      </w:pPr>
      <w:r w:rsidRPr="00D82C52">
        <w:rPr>
          <w:rFonts w:ascii="Times New Roman" w:hAnsi="Times New Roman"/>
          <w:sz w:val="24"/>
          <w:szCs w:val="24"/>
        </w:rPr>
        <w:t xml:space="preserve">VANTUCH, P. </w:t>
      </w:r>
      <w:r w:rsidRPr="00D82C52">
        <w:rPr>
          <w:rFonts w:ascii="Times New Roman" w:hAnsi="Times New Roman"/>
          <w:i/>
          <w:sz w:val="24"/>
          <w:szCs w:val="24"/>
        </w:rPr>
        <w:t>Kriminalita mládeže a její prevence</w:t>
      </w:r>
      <w:r w:rsidRPr="00D82C52">
        <w:rPr>
          <w:rFonts w:ascii="Times New Roman" w:hAnsi="Times New Roman"/>
          <w:sz w:val="24"/>
          <w:szCs w:val="24"/>
        </w:rPr>
        <w:t>. Praha: Horizont, 1984.</w:t>
      </w:r>
    </w:p>
    <w:p w:rsidR="007B5528" w:rsidRPr="00D82C52" w:rsidRDefault="00BF1E33" w:rsidP="00891F73">
      <w:pPr>
        <w:spacing w:after="0" w:line="480" w:lineRule="auto"/>
        <w:jc w:val="both"/>
        <w:rPr>
          <w:rFonts w:ascii="Times New Roman" w:hAnsi="Times New Roman"/>
          <w:sz w:val="24"/>
          <w:szCs w:val="24"/>
        </w:rPr>
      </w:pPr>
      <w:r w:rsidRPr="00D82C52">
        <w:rPr>
          <w:rFonts w:ascii="Times New Roman" w:hAnsi="Times New Roman"/>
          <w:caps/>
          <w:sz w:val="24"/>
          <w:szCs w:val="24"/>
        </w:rPr>
        <w:t>Zapletal, J</w:t>
      </w:r>
      <w:r w:rsidRPr="00D82C52">
        <w:rPr>
          <w:rFonts w:ascii="Times New Roman" w:hAnsi="Times New Roman"/>
          <w:sz w:val="24"/>
          <w:szCs w:val="24"/>
        </w:rPr>
        <w:t xml:space="preserve">. </w:t>
      </w:r>
      <w:r w:rsidRPr="00D82C52">
        <w:rPr>
          <w:rFonts w:ascii="Times New Roman" w:hAnsi="Times New Roman"/>
          <w:i/>
          <w:sz w:val="24"/>
          <w:szCs w:val="24"/>
        </w:rPr>
        <w:t>Kriminologie II. Zvláštní část</w:t>
      </w:r>
      <w:r w:rsidRPr="00D82C52">
        <w:rPr>
          <w:rFonts w:ascii="Times New Roman" w:hAnsi="Times New Roman"/>
          <w:sz w:val="24"/>
          <w:szCs w:val="24"/>
        </w:rPr>
        <w:t xml:space="preserve">. Praha: PA ČR, 1996. </w:t>
      </w:r>
      <w:r w:rsidR="007B5528" w:rsidRPr="00D82C52">
        <w:rPr>
          <w:rFonts w:ascii="Times New Roman" w:hAnsi="Times New Roman"/>
          <w:sz w:val="24"/>
          <w:szCs w:val="24"/>
        </w:rPr>
        <w:t>ISBN 80-85981-28-9.</w:t>
      </w:r>
    </w:p>
    <w:p w:rsidR="00DC326D" w:rsidRPr="00D82C52" w:rsidRDefault="00DC326D" w:rsidP="00891F73">
      <w:pPr>
        <w:spacing w:after="0" w:line="360" w:lineRule="auto"/>
        <w:jc w:val="both"/>
        <w:rPr>
          <w:rFonts w:ascii="Times New Roman" w:hAnsi="Times New Roman"/>
          <w:sz w:val="24"/>
          <w:szCs w:val="24"/>
        </w:rPr>
      </w:pPr>
      <w:r w:rsidRPr="00D82C52">
        <w:rPr>
          <w:rFonts w:ascii="Times New Roman" w:hAnsi="Times New Roman"/>
          <w:sz w:val="24"/>
          <w:szCs w:val="24"/>
        </w:rPr>
        <w:t xml:space="preserve">ZEZULOVÁ, J. </w:t>
      </w:r>
      <w:r w:rsidRPr="00D82C52">
        <w:rPr>
          <w:rFonts w:ascii="Times New Roman" w:hAnsi="Times New Roman"/>
          <w:i/>
          <w:sz w:val="24"/>
          <w:szCs w:val="24"/>
        </w:rPr>
        <w:t>Trestní zákonodárství nad mládeží</w:t>
      </w:r>
      <w:r w:rsidRPr="00D82C52">
        <w:rPr>
          <w:rFonts w:ascii="Times New Roman" w:hAnsi="Times New Roman"/>
          <w:sz w:val="24"/>
          <w:szCs w:val="24"/>
        </w:rPr>
        <w:t>. Brno : Masarykova univerzita v Brně, 1997. ISBN: 80-210-1643-4.</w:t>
      </w:r>
    </w:p>
    <w:p w:rsidR="00E551D1" w:rsidRPr="00D82C52" w:rsidRDefault="00E551D1" w:rsidP="00891F73">
      <w:pPr>
        <w:spacing w:after="0" w:line="360" w:lineRule="auto"/>
        <w:jc w:val="both"/>
        <w:rPr>
          <w:rFonts w:ascii="Times New Roman" w:hAnsi="Times New Roman"/>
          <w:sz w:val="24"/>
          <w:szCs w:val="24"/>
        </w:rPr>
      </w:pPr>
    </w:p>
    <w:p w:rsidR="00E551D1" w:rsidRPr="00D82C52" w:rsidRDefault="00E551D1" w:rsidP="00891F73">
      <w:pPr>
        <w:spacing w:after="0" w:line="360" w:lineRule="auto"/>
        <w:jc w:val="both"/>
        <w:rPr>
          <w:rFonts w:ascii="Times New Roman" w:hAnsi="Times New Roman"/>
          <w:b/>
          <w:sz w:val="24"/>
          <w:szCs w:val="24"/>
        </w:rPr>
      </w:pPr>
      <w:r w:rsidRPr="00D82C52">
        <w:rPr>
          <w:rFonts w:ascii="Times New Roman" w:hAnsi="Times New Roman"/>
          <w:b/>
          <w:sz w:val="24"/>
          <w:szCs w:val="24"/>
        </w:rPr>
        <w:t>NORMY A STATISTICKÉ ÚDAJE</w:t>
      </w:r>
    </w:p>
    <w:p w:rsidR="00E551D1" w:rsidRPr="00D82C52" w:rsidRDefault="00E551D1" w:rsidP="00891F73">
      <w:pPr>
        <w:spacing w:after="0" w:line="360" w:lineRule="auto"/>
        <w:jc w:val="both"/>
        <w:rPr>
          <w:rFonts w:ascii="Times New Roman" w:hAnsi="Times New Roman"/>
          <w:i/>
          <w:sz w:val="24"/>
          <w:szCs w:val="24"/>
        </w:rPr>
      </w:pPr>
      <w:r w:rsidRPr="00D82C52">
        <w:rPr>
          <w:rFonts w:ascii="Times New Roman" w:hAnsi="Times New Roman"/>
          <w:i/>
          <w:sz w:val="24"/>
          <w:szCs w:val="24"/>
        </w:rPr>
        <w:t>Zákon č</w:t>
      </w:r>
      <w:r w:rsidRPr="00D82C52">
        <w:rPr>
          <w:rFonts w:ascii="Times New Roman" w:hAnsi="Times New Roman"/>
          <w:b/>
          <w:i/>
          <w:sz w:val="24"/>
          <w:szCs w:val="24"/>
        </w:rPr>
        <w:t xml:space="preserve">. </w:t>
      </w:r>
      <w:r w:rsidRPr="00D82C52">
        <w:rPr>
          <w:rFonts w:ascii="Times New Roman" w:hAnsi="Times New Roman"/>
          <w:i/>
          <w:sz w:val="24"/>
          <w:szCs w:val="24"/>
        </w:rPr>
        <w:t xml:space="preserve">218/2003 Sb., o odpovědnosti mládeže za protiprávní činy a o soudnictví ve věcech mládeže a o změně některých zákonů.  </w:t>
      </w:r>
    </w:p>
    <w:p w:rsidR="00E551D1" w:rsidRPr="00D82C52" w:rsidRDefault="00E551D1" w:rsidP="00891F73">
      <w:pPr>
        <w:spacing w:after="0" w:line="360" w:lineRule="auto"/>
        <w:jc w:val="both"/>
        <w:rPr>
          <w:rFonts w:ascii="Times New Roman" w:hAnsi="Times New Roman"/>
          <w:i/>
          <w:sz w:val="24"/>
          <w:szCs w:val="24"/>
        </w:rPr>
      </w:pPr>
      <w:r w:rsidRPr="00D82C52">
        <w:rPr>
          <w:rFonts w:ascii="Times New Roman" w:hAnsi="Times New Roman"/>
          <w:i/>
          <w:sz w:val="24"/>
          <w:szCs w:val="24"/>
        </w:rPr>
        <w:t>Zákon č. 40/2009 Sb., trestní zákoník, ve znění pozdějších předpisů.</w:t>
      </w:r>
    </w:p>
    <w:p w:rsidR="00E551D1" w:rsidRPr="00D82C52" w:rsidRDefault="00E551D1" w:rsidP="00891F73">
      <w:pPr>
        <w:spacing w:after="0" w:line="360" w:lineRule="auto"/>
        <w:jc w:val="both"/>
        <w:rPr>
          <w:rFonts w:ascii="Times New Roman" w:hAnsi="Times New Roman"/>
          <w:sz w:val="24"/>
          <w:szCs w:val="24"/>
        </w:rPr>
      </w:pPr>
    </w:p>
    <w:p w:rsidR="00E551D1" w:rsidRPr="00D82C52" w:rsidRDefault="00E551D1" w:rsidP="00891F73">
      <w:pPr>
        <w:spacing w:after="0" w:line="360" w:lineRule="auto"/>
        <w:jc w:val="both"/>
        <w:rPr>
          <w:rFonts w:ascii="Times New Roman" w:hAnsi="Times New Roman"/>
          <w:b/>
          <w:sz w:val="24"/>
          <w:szCs w:val="24"/>
        </w:rPr>
      </w:pPr>
      <w:r w:rsidRPr="00D82C52">
        <w:rPr>
          <w:rFonts w:ascii="Times New Roman" w:hAnsi="Times New Roman"/>
          <w:b/>
          <w:sz w:val="24"/>
          <w:szCs w:val="24"/>
        </w:rPr>
        <w:t>INTERNETOVÉ ZDROJE</w:t>
      </w:r>
    </w:p>
    <w:p w:rsidR="00935436" w:rsidRPr="00D82C52" w:rsidRDefault="00935436" w:rsidP="00935436">
      <w:pPr>
        <w:pStyle w:val="Textpoznpodarou"/>
        <w:spacing w:after="240" w:line="360" w:lineRule="auto"/>
        <w:rPr>
          <w:rFonts w:ascii="Times New Roman" w:hAnsi="Times New Roman"/>
          <w:sz w:val="24"/>
          <w:szCs w:val="24"/>
        </w:rPr>
      </w:pPr>
      <w:r w:rsidRPr="00D82C52">
        <w:rPr>
          <w:rFonts w:ascii="Times New Roman" w:hAnsi="Times New Roman"/>
          <w:sz w:val="24"/>
          <w:szCs w:val="24"/>
        </w:rPr>
        <w:t>Dětská cena prevence kriminality 2. ročník :</w:t>
      </w:r>
      <w:r w:rsidR="00C93CE6">
        <w:rPr>
          <w:rFonts w:ascii="Times New Roman" w:hAnsi="Times New Roman"/>
          <w:sz w:val="24"/>
          <w:szCs w:val="24"/>
        </w:rPr>
        <w:t xml:space="preserve"> </w:t>
      </w:r>
      <w:r w:rsidRPr="00D82C52">
        <w:rPr>
          <w:rFonts w:ascii="Times New Roman" w:hAnsi="Times New Roman"/>
          <w:sz w:val="24"/>
          <w:szCs w:val="24"/>
        </w:rPr>
        <w:t>Creative</w:t>
      </w:r>
      <w:r w:rsidR="00A5728B">
        <w:rPr>
          <w:rFonts w:ascii="Times New Roman" w:hAnsi="Times New Roman"/>
          <w:sz w:val="24"/>
          <w:szCs w:val="24"/>
        </w:rPr>
        <w:t xml:space="preserve"> </w:t>
      </w:r>
      <w:r w:rsidRPr="00D82C52">
        <w:rPr>
          <w:rFonts w:ascii="Times New Roman" w:hAnsi="Times New Roman"/>
          <w:sz w:val="24"/>
          <w:szCs w:val="24"/>
        </w:rPr>
        <w:t>Battle [online].c2011 [cit. 2011-11-11]. O projektu Creative</w:t>
      </w:r>
      <w:r w:rsidR="00A5728B">
        <w:rPr>
          <w:rFonts w:ascii="Times New Roman" w:hAnsi="Times New Roman"/>
          <w:sz w:val="24"/>
          <w:szCs w:val="24"/>
        </w:rPr>
        <w:t xml:space="preserve"> </w:t>
      </w:r>
      <w:r w:rsidRPr="00D82C52">
        <w:rPr>
          <w:rFonts w:ascii="Times New Roman" w:hAnsi="Times New Roman"/>
          <w:sz w:val="24"/>
          <w:szCs w:val="24"/>
        </w:rPr>
        <w:t xml:space="preserve">Battle. Dostupné z: </w:t>
      </w:r>
      <w:hyperlink r:id="rId9" w:history="1">
        <w:r w:rsidRPr="00D82C52">
          <w:rPr>
            <w:rStyle w:val="Hypertextovodkaz"/>
            <w:rFonts w:ascii="Times New Roman" w:hAnsi="Times New Roman"/>
            <w:sz w:val="24"/>
            <w:szCs w:val="24"/>
          </w:rPr>
          <w:t>http://www.creativebattle.cz/o-projektu</w:t>
        </w:r>
      </w:hyperlink>
      <w:r w:rsidRPr="00D82C52">
        <w:rPr>
          <w:rFonts w:ascii="Times New Roman" w:hAnsi="Times New Roman"/>
          <w:sz w:val="24"/>
          <w:szCs w:val="24"/>
        </w:rPr>
        <w:t>.</w:t>
      </w:r>
    </w:p>
    <w:p w:rsidR="00935436" w:rsidRPr="00D82C52" w:rsidRDefault="00935436" w:rsidP="00935436">
      <w:pPr>
        <w:pStyle w:val="Textpoznpodarou"/>
        <w:spacing w:after="240" w:line="360" w:lineRule="auto"/>
        <w:rPr>
          <w:rFonts w:ascii="Times New Roman" w:hAnsi="Times New Roman"/>
          <w:sz w:val="24"/>
          <w:szCs w:val="24"/>
        </w:rPr>
      </w:pPr>
      <w:r w:rsidRPr="00D82C52">
        <w:rPr>
          <w:rFonts w:ascii="Times New Roman" w:hAnsi="Times New Roman"/>
          <w:sz w:val="24"/>
          <w:szCs w:val="24"/>
        </w:rPr>
        <w:t xml:space="preserve">Ministerstvo vnitra České republiky : Prevence kriminality [online].c2012 [cit. 2012-02-03]. Dostupné z: </w:t>
      </w:r>
      <w:hyperlink r:id="rId10" w:history="1">
        <w:r w:rsidRPr="00D82C52">
          <w:rPr>
            <w:rStyle w:val="Hypertextovodkaz"/>
            <w:rFonts w:ascii="Times New Roman" w:hAnsi="Times New Roman"/>
            <w:sz w:val="24"/>
            <w:szCs w:val="24"/>
          </w:rPr>
          <w:t>http://aplikace.mvcr.cz/archiv2008/prevence/system/pojmy/1.1.htm</w:t>
        </w:r>
      </w:hyperlink>
      <w:r w:rsidRPr="00D82C52">
        <w:rPr>
          <w:rFonts w:ascii="Times New Roman" w:hAnsi="Times New Roman"/>
          <w:sz w:val="24"/>
          <w:szCs w:val="24"/>
        </w:rPr>
        <w:t>l.</w:t>
      </w:r>
    </w:p>
    <w:p w:rsidR="00423D12" w:rsidRPr="00D82C52" w:rsidRDefault="00423D12" w:rsidP="00935436">
      <w:pPr>
        <w:pStyle w:val="Textpoznpodarou"/>
        <w:spacing w:after="240" w:line="360" w:lineRule="auto"/>
        <w:rPr>
          <w:rFonts w:ascii="Times New Roman" w:hAnsi="Times New Roman"/>
          <w:sz w:val="24"/>
          <w:szCs w:val="24"/>
        </w:rPr>
      </w:pPr>
      <w:r w:rsidRPr="00D82C52">
        <w:rPr>
          <w:rFonts w:ascii="Times New Roman" w:hAnsi="Times New Roman"/>
          <w:sz w:val="24"/>
          <w:szCs w:val="24"/>
        </w:rPr>
        <w:t xml:space="preserve">NICM : Sociálně patologické jevy : Kriminalita a delikvence [online]. c2011, [cit. 2011-11-11].  Kriminalita a delikvence – Charakteristika. Dostupné z: </w:t>
      </w:r>
      <w:hyperlink r:id="rId11" w:history="1">
        <w:r w:rsidRPr="00D82C52">
          <w:rPr>
            <w:rStyle w:val="Hypertextovodkaz"/>
            <w:rFonts w:ascii="Times New Roman" w:hAnsi="Times New Roman"/>
            <w:sz w:val="24"/>
            <w:szCs w:val="24"/>
          </w:rPr>
          <w:t>http://www.icm.cz/kriminalita-a-delikvence-charakteristika</w:t>
        </w:r>
      </w:hyperlink>
      <w:r w:rsidRPr="00D82C52">
        <w:rPr>
          <w:rFonts w:ascii="Times New Roman" w:hAnsi="Times New Roman"/>
          <w:sz w:val="24"/>
          <w:szCs w:val="24"/>
        </w:rPr>
        <w:t xml:space="preserve">. </w:t>
      </w:r>
    </w:p>
    <w:p w:rsidR="00826416" w:rsidRPr="00D82C52" w:rsidRDefault="00423D12" w:rsidP="00826416">
      <w:pPr>
        <w:pStyle w:val="Textpoznpodarou"/>
        <w:spacing w:line="360" w:lineRule="auto"/>
        <w:rPr>
          <w:rFonts w:ascii="Times New Roman" w:hAnsi="Times New Roman"/>
          <w:sz w:val="24"/>
          <w:szCs w:val="24"/>
        </w:rPr>
      </w:pPr>
      <w:r w:rsidRPr="00D82C52">
        <w:rPr>
          <w:rFonts w:ascii="Times New Roman" w:hAnsi="Times New Roman"/>
          <w:sz w:val="24"/>
          <w:szCs w:val="24"/>
        </w:rPr>
        <w:t xml:space="preserve">Ostrov radosti. Středisko volného času  : Prevence [online].c2011 [cit. 2011-11-11]. Kriminalita, delikvence, vandalismus. Dostupné z: </w:t>
      </w:r>
      <w:hyperlink r:id="rId12" w:history="1">
        <w:r w:rsidR="00826416" w:rsidRPr="00D82C52">
          <w:rPr>
            <w:rStyle w:val="Hypertextovodkaz"/>
            <w:rFonts w:ascii="Times New Roman" w:hAnsi="Times New Roman"/>
            <w:sz w:val="24"/>
            <w:szCs w:val="24"/>
          </w:rPr>
          <w:t>http://www.ostrovzl.cz/prevence/kriminalita-delikvence-vandalismus/</w:t>
        </w:r>
      </w:hyperlink>
      <w:r w:rsidR="00935436" w:rsidRPr="00D82C52">
        <w:rPr>
          <w:rFonts w:ascii="Times New Roman" w:hAnsi="Times New Roman"/>
          <w:sz w:val="24"/>
          <w:szCs w:val="24"/>
        </w:rPr>
        <w:t>.</w:t>
      </w:r>
    </w:p>
    <w:p w:rsidR="00935436" w:rsidRPr="00D82C52" w:rsidRDefault="00935436" w:rsidP="00826416">
      <w:pPr>
        <w:pStyle w:val="Textpoznpodarou"/>
        <w:spacing w:line="360" w:lineRule="auto"/>
        <w:rPr>
          <w:rFonts w:ascii="Times New Roman" w:hAnsi="Times New Roman"/>
          <w:sz w:val="24"/>
          <w:szCs w:val="24"/>
        </w:rPr>
      </w:pPr>
    </w:p>
    <w:p w:rsidR="001D7F10" w:rsidRDefault="00935436" w:rsidP="00935436">
      <w:pPr>
        <w:spacing w:after="0" w:line="360" w:lineRule="auto"/>
        <w:jc w:val="both"/>
        <w:rPr>
          <w:rFonts w:ascii="Times New Roman" w:hAnsi="Times New Roman"/>
          <w:color w:val="000000"/>
        </w:rPr>
        <w:sectPr w:rsidR="001D7F10" w:rsidSect="001D7F10">
          <w:footerReference w:type="default" r:id="rId13"/>
          <w:pgSz w:w="11906" w:h="16838"/>
          <w:pgMar w:top="1418" w:right="1418" w:bottom="1418" w:left="2268" w:header="708" w:footer="708" w:gutter="0"/>
          <w:pgNumType w:start="6"/>
          <w:cols w:space="708"/>
          <w:docGrid w:linePitch="360"/>
        </w:sectPr>
      </w:pPr>
      <w:r w:rsidRPr="00D82C52">
        <w:rPr>
          <w:rFonts w:ascii="Times New Roman" w:hAnsi="Times New Roman"/>
          <w:sz w:val="24"/>
          <w:szCs w:val="24"/>
        </w:rPr>
        <w:t xml:space="preserve">Policejní prezidium České republiky : Statistiky [online].c2012 [cit. 2012-02-03]. Dostupné z: </w:t>
      </w:r>
      <w:hyperlink r:id="rId14" w:history="1">
        <w:r w:rsidR="00683B00" w:rsidRPr="00D82C52">
          <w:rPr>
            <w:rStyle w:val="Hypertextovodkaz"/>
            <w:rFonts w:ascii="Times New Roman" w:hAnsi="Times New Roman"/>
          </w:rPr>
          <w:t>http://www.policie.cz/policie-cr-web-informacni-servis-statistiky.aspx</w:t>
        </w:r>
      </w:hyperlink>
      <w:r w:rsidRPr="00D82C52">
        <w:rPr>
          <w:rFonts w:ascii="Times New Roman" w:hAnsi="Times New Roman"/>
          <w:color w:val="000000"/>
        </w:rPr>
        <w:t>.</w:t>
      </w:r>
    </w:p>
    <w:p w:rsidR="00F7407E" w:rsidRPr="00D82C52" w:rsidRDefault="00F7407E" w:rsidP="00F7407E">
      <w:pPr>
        <w:pStyle w:val="Nadpis1"/>
        <w:numPr>
          <w:ilvl w:val="0"/>
          <w:numId w:val="0"/>
        </w:numPr>
        <w:rPr>
          <w:rFonts w:ascii="Times New Roman" w:hAnsi="Times New Roman"/>
          <w:sz w:val="32"/>
          <w:szCs w:val="32"/>
        </w:rPr>
      </w:pPr>
      <w:bookmarkStart w:id="50" w:name="_Toc319520434"/>
      <w:bookmarkStart w:id="51" w:name="_Toc320043978"/>
      <w:r w:rsidRPr="00D82C52">
        <w:rPr>
          <w:rFonts w:ascii="Times New Roman" w:hAnsi="Times New Roman"/>
          <w:sz w:val="32"/>
          <w:szCs w:val="32"/>
        </w:rPr>
        <w:lastRenderedPageBreak/>
        <w:t>PŘÍLOHY</w:t>
      </w:r>
      <w:bookmarkEnd w:id="50"/>
      <w:bookmarkEnd w:id="51"/>
    </w:p>
    <w:p w:rsidR="00F7407E" w:rsidRPr="00D82C52" w:rsidRDefault="00F7407E" w:rsidP="00F7407E">
      <w:pPr>
        <w:spacing w:line="360" w:lineRule="auto"/>
        <w:jc w:val="both"/>
        <w:rPr>
          <w:rFonts w:ascii="Times New Roman" w:hAnsi="Times New Roman"/>
          <w:b/>
          <w:sz w:val="24"/>
          <w:szCs w:val="24"/>
        </w:rPr>
      </w:pPr>
      <w:r w:rsidRPr="00D82C52">
        <w:rPr>
          <w:rFonts w:ascii="Times New Roman" w:hAnsi="Times New Roman"/>
          <w:b/>
          <w:sz w:val="24"/>
          <w:szCs w:val="24"/>
        </w:rPr>
        <w:t xml:space="preserve">Příloha č. 1  </w:t>
      </w:r>
    </w:p>
    <w:p w:rsidR="00F7407E" w:rsidRPr="00D82C52" w:rsidRDefault="00F7407E" w:rsidP="00F7407E">
      <w:pPr>
        <w:spacing w:line="360" w:lineRule="auto"/>
        <w:jc w:val="both"/>
        <w:rPr>
          <w:rFonts w:ascii="Times New Roman" w:hAnsi="Times New Roman"/>
          <w:b/>
          <w:sz w:val="24"/>
          <w:szCs w:val="24"/>
        </w:rPr>
      </w:pPr>
      <w:r w:rsidRPr="00D82C52">
        <w:rPr>
          <w:rFonts w:ascii="Times New Roman" w:hAnsi="Times New Roman"/>
          <w:b/>
          <w:sz w:val="24"/>
          <w:szCs w:val="24"/>
        </w:rPr>
        <w:t>Anonymní dotazník k problematice kriminality dětí a mladistvých</w:t>
      </w:r>
    </w:p>
    <w:p w:rsidR="00F7407E" w:rsidRPr="00D82C52" w:rsidRDefault="00F7407E" w:rsidP="00F7407E">
      <w:pPr>
        <w:spacing w:line="360" w:lineRule="auto"/>
        <w:jc w:val="both"/>
        <w:rPr>
          <w:rFonts w:ascii="Times New Roman" w:hAnsi="Times New Roman"/>
          <w:sz w:val="24"/>
          <w:szCs w:val="24"/>
        </w:rPr>
      </w:pPr>
      <w:r w:rsidRPr="00D82C52">
        <w:rPr>
          <w:rFonts w:ascii="Times New Roman" w:hAnsi="Times New Roman"/>
          <w:sz w:val="24"/>
          <w:szCs w:val="24"/>
        </w:rPr>
        <w:t>Tento dotazník je určen nezletilým a mladistvým do osmnácti let, kteří mají zkušenost s přestupkovým nebo trestním jednáním. Dotazník je anonymní a</w:t>
      </w:r>
      <w:r w:rsidR="00E625AD">
        <w:rPr>
          <w:rFonts w:ascii="Times New Roman" w:hAnsi="Times New Roman"/>
          <w:sz w:val="24"/>
          <w:szCs w:val="24"/>
        </w:rPr>
        <w:t> </w:t>
      </w:r>
      <w:r w:rsidRPr="00D82C52">
        <w:rPr>
          <w:rFonts w:ascii="Times New Roman" w:hAnsi="Times New Roman"/>
          <w:sz w:val="24"/>
          <w:szCs w:val="24"/>
        </w:rPr>
        <w:t>dobrovolný. Na dotazník neuvádějte svoje jméno a snažte se na položené otázky odpovídat pravdivě. Pokud nechcete nebo nemůžete uvést pravdivou odpověď, raději otázku vynechejte, než byste odpověděli nepravdivě. Odpověď, kterou jste zvolili, vždy zakroužkujte.</w:t>
      </w:r>
    </w:p>
    <w:p w:rsidR="00F7407E" w:rsidRDefault="00F7407E" w:rsidP="00F7407E">
      <w:pPr>
        <w:spacing w:line="360" w:lineRule="auto"/>
        <w:jc w:val="both"/>
        <w:rPr>
          <w:rFonts w:ascii="Times New Roman" w:hAnsi="Times New Roman"/>
          <w:sz w:val="24"/>
          <w:szCs w:val="24"/>
        </w:rPr>
      </w:pPr>
      <w:r w:rsidRPr="00D82C52">
        <w:rPr>
          <w:rFonts w:ascii="Times New Roman" w:hAnsi="Times New Roman"/>
          <w:sz w:val="24"/>
          <w:szCs w:val="24"/>
        </w:rPr>
        <w:t xml:space="preserve">Za vyplnění dotazníku Vám děkuji. </w:t>
      </w: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Uveďte váš věk </w:t>
      </w:r>
    </w:p>
    <w:p w:rsidR="00F7407E" w:rsidRPr="00D82C52" w:rsidRDefault="00F7407E" w:rsidP="00F7407E">
      <w:pPr>
        <w:pStyle w:val="Odstavecseseznamem"/>
        <w:spacing w:line="360" w:lineRule="auto"/>
        <w:ind w:left="0"/>
        <w:jc w:val="both"/>
        <w:rPr>
          <w:rFonts w:ascii="Times New Roman" w:hAnsi="Times New Roman"/>
          <w:b/>
          <w:sz w:val="24"/>
          <w:szCs w:val="24"/>
        </w:rPr>
      </w:pPr>
      <w:r w:rsidRPr="00D82C52">
        <w:rPr>
          <w:rFonts w:ascii="Times New Roman" w:hAnsi="Times New Roman"/>
          <w:b/>
          <w:sz w:val="24"/>
          <w:szCs w:val="24"/>
        </w:rPr>
        <w:t>____________________</w:t>
      </w: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Jakou školu navštěvujete? </w:t>
      </w:r>
    </w:p>
    <w:p w:rsidR="00F7407E" w:rsidRPr="00D82C52" w:rsidRDefault="00F7407E" w:rsidP="00F7407E">
      <w:pPr>
        <w:pStyle w:val="Odstavecseseznamem"/>
        <w:numPr>
          <w:ilvl w:val="0"/>
          <w:numId w:val="17"/>
        </w:numPr>
        <w:spacing w:line="360" w:lineRule="auto"/>
        <w:ind w:left="0"/>
        <w:jc w:val="both"/>
        <w:rPr>
          <w:rFonts w:ascii="Times New Roman" w:hAnsi="Times New Roman"/>
          <w:sz w:val="24"/>
          <w:szCs w:val="24"/>
        </w:rPr>
      </w:pPr>
      <w:r w:rsidRPr="00D82C52">
        <w:rPr>
          <w:rFonts w:ascii="Times New Roman" w:hAnsi="Times New Roman"/>
          <w:sz w:val="24"/>
          <w:szCs w:val="24"/>
        </w:rPr>
        <w:t>Základní</w:t>
      </w:r>
    </w:p>
    <w:p w:rsidR="00F7407E" w:rsidRPr="00D82C52" w:rsidRDefault="00F7407E" w:rsidP="00F7407E">
      <w:pPr>
        <w:pStyle w:val="Odstavecseseznamem"/>
        <w:numPr>
          <w:ilvl w:val="0"/>
          <w:numId w:val="17"/>
        </w:numPr>
        <w:spacing w:line="360" w:lineRule="auto"/>
        <w:ind w:left="0"/>
        <w:jc w:val="both"/>
        <w:rPr>
          <w:rFonts w:ascii="Times New Roman" w:hAnsi="Times New Roman"/>
          <w:sz w:val="24"/>
          <w:szCs w:val="24"/>
        </w:rPr>
      </w:pPr>
      <w:r w:rsidRPr="00D82C52">
        <w:rPr>
          <w:rFonts w:ascii="Times New Roman" w:hAnsi="Times New Roman"/>
          <w:sz w:val="24"/>
          <w:szCs w:val="24"/>
        </w:rPr>
        <w:t>Střední školu, střední odborné učiliště, střední odbornou školu, jinou</w:t>
      </w:r>
    </w:p>
    <w:p w:rsidR="00F7407E" w:rsidRPr="00D82C52" w:rsidRDefault="00F7407E" w:rsidP="00F7407E">
      <w:pPr>
        <w:pStyle w:val="Odstavecseseznamem"/>
        <w:numPr>
          <w:ilvl w:val="0"/>
          <w:numId w:val="17"/>
        </w:numPr>
        <w:spacing w:line="360" w:lineRule="auto"/>
        <w:ind w:left="0"/>
        <w:jc w:val="both"/>
        <w:rPr>
          <w:rFonts w:ascii="Times New Roman" w:hAnsi="Times New Roman"/>
          <w:sz w:val="24"/>
          <w:szCs w:val="24"/>
        </w:rPr>
      </w:pPr>
      <w:r w:rsidRPr="00D82C52">
        <w:rPr>
          <w:rFonts w:ascii="Times New Roman" w:hAnsi="Times New Roman"/>
          <w:sz w:val="24"/>
          <w:szCs w:val="24"/>
        </w:rPr>
        <w:t>Žádnou</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Chodíte rádi do školy? </w:t>
      </w:r>
    </w:p>
    <w:p w:rsidR="00F7407E" w:rsidRPr="00D82C52" w:rsidRDefault="00F7407E" w:rsidP="00F7407E">
      <w:pPr>
        <w:pStyle w:val="Odstavecseseznamem"/>
        <w:numPr>
          <w:ilvl w:val="0"/>
          <w:numId w:val="16"/>
        </w:numPr>
        <w:spacing w:line="360" w:lineRule="auto"/>
        <w:ind w:left="0"/>
        <w:jc w:val="both"/>
        <w:rPr>
          <w:rFonts w:ascii="Times New Roman" w:hAnsi="Times New Roman"/>
          <w:sz w:val="24"/>
          <w:szCs w:val="24"/>
        </w:rPr>
      </w:pPr>
      <w:r w:rsidRPr="00D82C52">
        <w:rPr>
          <w:rFonts w:ascii="Times New Roman" w:hAnsi="Times New Roman"/>
          <w:sz w:val="24"/>
          <w:szCs w:val="24"/>
        </w:rPr>
        <w:t>ANO</w:t>
      </w:r>
    </w:p>
    <w:p w:rsidR="00F7407E" w:rsidRPr="00D82C52" w:rsidRDefault="00F7407E" w:rsidP="00F7407E">
      <w:pPr>
        <w:pStyle w:val="Odstavecseseznamem"/>
        <w:numPr>
          <w:ilvl w:val="0"/>
          <w:numId w:val="16"/>
        </w:numPr>
        <w:spacing w:line="360" w:lineRule="auto"/>
        <w:ind w:left="0"/>
        <w:jc w:val="both"/>
        <w:rPr>
          <w:rFonts w:ascii="Times New Roman" w:hAnsi="Times New Roman"/>
          <w:sz w:val="24"/>
          <w:szCs w:val="24"/>
        </w:rPr>
      </w:pPr>
      <w:r w:rsidRPr="00D82C52">
        <w:rPr>
          <w:rFonts w:ascii="Times New Roman" w:hAnsi="Times New Roman"/>
          <w:sz w:val="24"/>
          <w:szCs w:val="24"/>
        </w:rPr>
        <w:t>NE</w:t>
      </w:r>
    </w:p>
    <w:p w:rsidR="00F7407E" w:rsidRPr="00D82C52" w:rsidRDefault="00F7407E" w:rsidP="00F7407E">
      <w:pPr>
        <w:pStyle w:val="Odstavecseseznamem"/>
        <w:spacing w:line="360" w:lineRule="auto"/>
        <w:ind w:left="0"/>
        <w:jc w:val="both"/>
        <w:rPr>
          <w:rFonts w:ascii="Times New Roman" w:hAnsi="Times New Roman"/>
          <w:b/>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Plníte si pravidelně školní docházku? </w:t>
      </w:r>
    </w:p>
    <w:p w:rsidR="00F7407E" w:rsidRPr="00D82C52" w:rsidRDefault="00F7407E" w:rsidP="00F7407E">
      <w:pPr>
        <w:pStyle w:val="Odstavecseseznamem"/>
        <w:numPr>
          <w:ilvl w:val="0"/>
          <w:numId w:val="15"/>
        </w:numPr>
        <w:spacing w:line="360" w:lineRule="auto"/>
        <w:ind w:left="0"/>
        <w:jc w:val="both"/>
        <w:rPr>
          <w:rFonts w:ascii="Times New Roman" w:hAnsi="Times New Roman"/>
          <w:sz w:val="24"/>
          <w:szCs w:val="24"/>
        </w:rPr>
      </w:pPr>
      <w:r w:rsidRPr="00D82C52">
        <w:rPr>
          <w:rFonts w:ascii="Times New Roman" w:hAnsi="Times New Roman"/>
          <w:sz w:val="24"/>
          <w:szCs w:val="24"/>
        </w:rPr>
        <w:t>ANO</w:t>
      </w:r>
    </w:p>
    <w:p w:rsidR="00F7407E" w:rsidRPr="00D82C52" w:rsidRDefault="00F7407E" w:rsidP="00F7407E">
      <w:pPr>
        <w:pStyle w:val="Odstavecseseznamem"/>
        <w:numPr>
          <w:ilvl w:val="0"/>
          <w:numId w:val="15"/>
        </w:numPr>
        <w:spacing w:line="360" w:lineRule="auto"/>
        <w:ind w:left="0"/>
        <w:jc w:val="both"/>
        <w:rPr>
          <w:rFonts w:ascii="Times New Roman" w:hAnsi="Times New Roman"/>
          <w:sz w:val="24"/>
          <w:szCs w:val="24"/>
        </w:rPr>
      </w:pPr>
      <w:r w:rsidRPr="00D82C52">
        <w:rPr>
          <w:rFonts w:ascii="Times New Roman" w:hAnsi="Times New Roman"/>
          <w:sz w:val="24"/>
          <w:szCs w:val="24"/>
        </w:rPr>
        <w:t>NE, ale nemám více než 20 neomluvených hodin</w:t>
      </w:r>
    </w:p>
    <w:p w:rsidR="00F7407E" w:rsidRDefault="00F7407E" w:rsidP="00F7407E">
      <w:pPr>
        <w:pStyle w:val="Odstavecseseznamem"/>
        <w:numPr>
          <w:ilvl w:val="0"/>
          <w:numId w:val="15"/>
        </w:numPr>
        <w:spacing w:line="360" w:lineRule="auto"/>
        <w:ind w:left="0"/>
        <w:jc w:val="both"/>
        <w:rPr>
          <w:rFonts w:ascii="Times New Roman" w:hAnsi="Times New Roman"/>
          <w:sz w:val="24"/>
          <w:szCs w:val="24"/>
        </w:rPr>
      </w:pPr>
      <w:r w:rsidRPr="00D82C52">
        <w:rPr>
          <w:rFonts w:ascii="Times New Roman" w:hAnsi="Times New Roman"/>
          <w:sz w:val="24"/>
          <w:szCs w:val="24"/>
        </w:rPr>
        <w:t>NE, mám více než 20 neomluvených hodin</w:t>
      </w:r>
    </w:p>
    <w:p w:rsidR="00612C24" w:rsidRDefault="00612C24" w:rsidP="00612C24">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Jaké jsou vaše školní výsledky? </w:t>
      </w:r>
    </w:p>
    <w:p w:rsidR="00F7407E" w:rsidRPr="00D82C52" w:rsidRDefault="00F7407E" w:rsidP="00F7407E">
      <w:pPr>
        <w:pStyle w:val="Odstavecseseznamem"/>
        <w:numPr>
          <w:ilvl w:val="0"/>
          <w:numId w:val="18"/>
        </w:numPr>
        <w:spacing w:line="360" w:lineRule="auto"/>
        <w:ind w:left="0"/>
        <w:jc w:val="both"/>
        <w:rPr>
          <w:rFonts w:ascii="Times New Roman" w:hAnsi="Times New Roman"/>
          <w:sz w:val="24"/>
          <w:szCs w:val="24"/>
        </w:rPr>
      </w:pPr>
      <w:r w:rsidRPr="00D82C52">
        <w:rPr>
          <w:rFonts w:ascii="Times New Roman" w:hAnsi="Times New Roman"/>
          <w:sz w:val="24"/>
          <w:szCs w:val="24"/>
        </w:rPr>
        <w:t>Prospívám s vyznamenáním</w:t>
      </w:r>
    </w:p>
    <w:p w:rsidR="00F7407E" w:rsidRPr="00D82C52" w:rsidRDefault="00F7407E" w:rsidP="00F7407E">
      <w:pPr>
        <w:pStyle w:val="Odstavecseseznamem"/>
        <w:numPr>
          <w:ilvl w:val="0"/>
          <w:numId w:val="18"/>
        </w:numPr>
        <w:spacing w:line="360" w:lineRule="auto"/>
        <w:ind w:left="0"/>
        <w:jc w:val="both"/>
        <w:rPr>
          <w:rFonts w:ascii="Times New Roman" w:hAnsi="Times New Roman"/>
          <w:sz w:val="24"/>
          <w:szCs w:val="24"/>
        </w:rPr>
      </w:pPr>
      <w:r w:rsidRPr="00D82C52">
        <w:rPr>
          <w:rFonts w:ascii="Times New Roman" w:hAnsi="Times New Roman"/>
          <w:sz w:val="24"/>
          <w:szCs w:val="24"/>
        </w:rPr>
        <w:t>Prospívám dobře</w:t>
      </w:r>
    </w:p>
    <w:p w:rsidR="00F7407E" w:rsidRPr="00D82C52" w:rsidRDefault="00F7407E" w:rsidP="00F7407E">
      <w:pPr>
        <w:pStyle w:val="Odstavecseseznamem"/>
        <w:numPr>
          <w:ilvl w:val="0"/>
          <w:numId w:val="18"/>
        </w:numPr>
        <w:spacing w:line="360" w:lineRule="auto"/>
        <w:ind w:left="0"/>
        <w:jc w:val="both"/>
        <w:rPr>
          <w:rFonts w:ascii="Times New Roman" w:hAnsi="Times New Roman"/>
          <w:sz w:val="24"/>
          <w:szCs w:val="24"/>
        </w:rPr>
      </w:pPr>
      <w:r w:rsidRPr="00D82C52">
        <w:rPr>
          <w:rFonts w:ascii="Times New Roman" w:hAnsi="Times New Roman"/>
          <w:sz w:val="24"/>
          <w:szCs w:val="24"/>
        </w:rPr>
        <w:t>Prospívám, ale mám ve škole velké problémy</w:t>
      </w:r>
    </w:p>
    <w:p w:rsidR="00F7407E" w:rsidRDefault="00F7407E" w:rsidP="00F7407E">
      <w:pPr>
        <w:pStyle w:val="Odstavecseseznamem"/>
        <w:numPr>
          <w:ilvl w:val="0"/>
          <w:numId w:val="18"/>
        </w:numPr>
        <w:spacing w:line="360" w:lineRule="auto"/>
        <w:ind w:left="0"/>
        <w:jc w:val="both"/>
        <w:rPr>
          <w:rFonts w:ascii="Times New Roman" w:hAnsi="Times New Roman"/>
          <w:sz w:val="24"/>
          <w:szCs w:val="24"/>
        </w:rPr>
      </w:pPr>
      <w:r w:rsidRPr="00D82C52">
        <w:rPr>
          <w:rFonts w:ascii="Times New Roman" w:hAnsi="Times New Roman"/>
          <w:sz w:val="24"/>
          <w:szCs w:val="24"/>
        </w:rPr>
        <w:t>Neprospívám, již jsem opakoval/a ročník</w:t>
      </w:r>
    </w:p>
    <w:p w:rsidR="00612C24" w:rsidRPr="00D82C52" w:rsidRDefault="00612C24" w:rsidP="00612C24">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V jakém vztahu žijí vaši rodiče? </w:t>
      </w:r>
    </w:p>
    <w:p w:rsidR="00F7407E" w:rsidRPr="00D82C52" w:rsidRDefault="00F7407E" w:rsidP="00F7407E">
      <w:pPr>
        <w:pStyle w:val="Odstavecseseznamem"/>
        <w:numPr>
          <w:ilvl w:val="0"/>
          <w:numId w:val="20"/>
        </w:numPr>
        <w:spacing w:line="360" w:lineRule="auto"/>
        <w:ind w:left="0"/>
        <w:jc w:val="both"/>
        <w:rPr>
          <w:rFonts w:ascii="Times New Roman" w:hAnsi="Times New Roman"/>
          <w:sz w:val="24"/>
          <w:szCs w:val="24"/>
        </w:rPr>
      </w:pPr>
      <w:r w:rsidRPr="00D82C52">
        <w:rPr>
          <w:rFonts w:ascii="Times New Roman" w:hAnsi="Times New Roman"/>
          <w:sz w:val="24"/>
          <w:szCs w:val="24"/>
        </w:rPr>
        <w:t>Moji rodiče žijí v manželství</w:t>
      </w:r>
    </w:p>
    <w:p w:rsidR="00F7407E" w:rsidRPr="00D82C52" w:rsidRDefault="00F7407E" w:rsidP="00F7407E">
      <w:pPr>
        <w:pStyle w:val="Odstavecseseznamem"/>
        <w:numPr>
          <w:ilvl w:val="0"/>
          <w:numId w:val="20"/>
        </w:numPr>
        <w:spacing w:line="360" w:lineRule="auto"/>
        <w:ind w:left="0"/>
        <w:jc w:val="both"/>
        <w:rPr>
          <w:rFonts w:ascii="Times New Roman" w:hAnsi="Times New Roman"/>
          <w:sz w:val="24"/>
          <w:szCs w:val="24"/>
        </w:rPr>
      </w:pPr>
      <w:r w:rsidRPr="00D82C52">
        <w:rPr>
          <w:rFonts w:ascii="Times New Roman" w:hAnsi="Times New Roman"/>
          <w:sz w:val="24"/>
          <w:szCs w:val="24"/>
        </w:rPr>
        <w:t>Moji rodiče jsou rozvedení</w:t>
      </w:r>
    </w:p>
    <w:p w:rsidR="00F7407E" w:rsidRPr="00D82C52" w:rsidRDefault="00F7407E" w:rsidP="00F7407E">
      <w:pPr>
        <w:pStyle w:val="Odstavecseseznamem"/>
        <w:numPr>
          <w:ilvl w:val="0"/>
          <w:numId w:val="20"/>
        </w:numPr>
        <w:spacing w:line="360" w:lineRule="auto"/>
        <w:ind w:left="0"/>
        <w:jc w:val="both"/>
        <w:rPr>
          <w:rFonts w:ascii="Times New Roman" w:hAnsi="Times New Roman"/>
          <w:sz w:val="24"/>
          <w:szCs w:val="24"/>
        </w:rPr>
      </w:pPr>
      <w:r w:rsidRPr="00D82C52">
        <w:rPr>
          <w:rFonts w:ascii="Times New Roman" w:hAnsi="Times New Roman"/>
          <w:sz w:val="24"/>
          <w:szCs w:val="24"/>
        </w:rPr>
        <w:t>Moji rodiče spolu žijí, ale nejsou manželé</w:t>
      </w:r>
    </w:p>
    <w:p w:rsidR="00F7407E" w:rsidRPr="00D82C52" w:rsidRDefault="00F7407E" w:rsidP="00F7407E">
      <w:pPr>
        <w:pStyle w:val="Odstavecseseznamem"/>
        <w:numPr>
          <w:ilvl w:val="0"/>
          <w:numId w:val="20"/>
        </w:numPr>
        <w:spacing w:line="360" w:lineRule="auto"/>
        <w:ind w:left="0"/>
        <w:jc w:val="both"/>
        <w:rPr>
          <w:rFonts w:ascii="Times New Roman" w:hAnsi="Times New Roman"/>
          <w:sz w:val="24"/>
          <w:szCs w:val="24"/>
        </w:rPr>
      </w:pPr>
      <w:r w:rsidRPr="00D82C52">
        <w:rPr>
          <w:rFonts w:ascii="Times New Roman" w:hAnsi="Times New Roman"/>
          <w:sz w:val="24"/>
          <w:szCs w:val="24"/>
        </w:rPr>
        <w:t>Moje matka je svobodná a vychovává mě sama</w:t>
      </w:r>
    </w:p>
    <w:p w:rsidR="00F7407E" w:rsidRPr="00D82C52" w:rsidRDefault="00F7407E" w:rsidP="00F7407E">
      <w:pPr>
        <w:pStyle w:val="Odstavecseseznamem"/>
        <w:numPr>
          <w:ilvl w:val="0"/>
          <w:numId w:val="20"/>
        </w:numPr>
        <w:spacing w:line="360" w:lineRule="auto"/>
        <w:ind w:left="0"/>
        <w:jc w:val="both"/>
        <w:rPr>
          <w:rFonts w:ascii="Times New Roman" w:hAnsi="Times New Roman"/>
          <w:sz w:val="24"/>
          <w:szCs w:val="24"/>
        </w:rPr>
      </w:pPr>
      <w:r w:rsidRPr="00D82C52">
        <w:rPr>
          <w:rFonts w:ascii="Times New Roman" w:hAnsi="Times New Roman"/>
          <w:sz w:val="24"/>
          <w:szCs w:val="24"/>
        </w:rPr>
        <w:t>Jeden rodič již zemřel</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Jsou vaši rodiče zaměstnaní? </w:t>
      </w:r>
    </w:p>
    <w:p w:rsidR="00F7407E" w:rsidRPr="00D82C52" w:rsidRDefault="00F7407E" w:rsidP="00F7407E">
      <w:pPr>
        <w:pStyle w:val="Odstavecseseznamem"/>
        <w:numPr>
          <w:ilvl w:val="0"/>
          <w:numId w:val="21"/>
        </w:numPr>
        <w:spacing w:line="360" w:lineRule="auto"/>
        <w:ind w:left="0"/>
        <w:jc w:val="both"/>
        <w:rPr>
          <w:rFonts w:ascii="Times New Roman" w:hAnsi="Times New Roman"/>
          <w:sz w:val="24"/>
          <w:szCs w:val="24"/>
        </w:rPr>
      </w:pPr>
      <w:r w:rsidRPr="00D82C52">
        <w:rPr>
          <w:rFonts w:ascii="Times New Roman" w:hAnsi="Times New Roman"/>
          <w:sz w:val="24"/>
          <w:szCs w:val="24"/>
        </w:rPr>
        <w:t>ANO, oba moji rodiče jsou zaměstnaní</w:t>
      </w:r>
    </w:p>
    <w:p w:rsidR="00F7407E" w:rsidRPr="00D82C52" w:rsidRDefault="00F7407E" w:rsidP="00F7407E">
      <w:pPr>
        <w:pStyle w:val="Odstavecseseznamem"/>
        <w:numPr>
          <w:ilvl w:val="0"/>
          <w:numId w:val="21"/>
        </w:numPr>
        <w:spacing w:line="360" w:lineRule="auto"/>
        <w:ind w:left="0"/>
        <w:jc w:val="both"/>
        <w:rPr>
          <w:rFonts w:ascii="Times New Roman" w:hAnsi="Times New Roman"/>
          <w:sz w:val="24"/>
          <w:szCs w:val="24"/>
        </w:rPr>
      </w:pPr>
      <w:r w:rsidRPr="00D82C52">
        <w:rPr>
          <w:rFonts w:ascii="Times New Roman" w:hAnsi="Times New Roman"/>
          <w:sz w:val="24"/>
          <w:szCs w:val="24"/>
        </w:rPr>
        <w:t>ANO, jeden z mých rodičů je zaměstnaný</w:t>
      </w:r>
    </w:p>
    <w:p w:rsidR="00F7407E" w:rsidRPr="00D82C52" w:rsidRDefault="00F7407E" w:rsidP="00F7407E">
      <w:pPr>
        <w:pStyle w:val="Odstavecseseznamem"/>
        <w:numPr>
          <w:ilvl w:val="0"/>
          <w:numId w:val="21"/>
        </w:numPr>
        <w:spacing w:line="360" w:lineRule="auto"/>
        <w:ind w:left="0"/>
        <w:jc w:val="both"/>
        <w:rPr>
          <w:rFonts w:ascii="Times New Roman" w:hAnsi="Times New Roman"/>
          <w:sz w:val="24"/>
          <w:szCs w:val="24"/>
        </w:rPr>
      </w:pPr>
      <w:r w:rsidRPr="00D82C52">
        <w:rPr>
          <w:rFonts w:ascii="Times New Roman" w:hAnsi="Times New Roman"/>
          <w:sz w:val="24"/>
          <w:szCs w:val="24"/>
        </w:rPr>
        <w:t>NE, ani jeden z rodičů není zaměstnaný</w:t>
      </w:r>
    </w:p>
    <w:p w:rsidR="00F7407E" w:rsidRPr="00D82C52" w:rsidRDefault="00F7407E" w:rsidP="00F7407E">
      <w:pPr>
        <w:pStyle w:val="Odstavecseseznamem"/>
        <w:numPr>
          <w:ilvl w:val="0"/>
          <w:numId w:val="21"/>
        </w:numPr>
        <w:spacing w:line="360" w:lineRule="auto"/>
        <w:ind w:left="0"/>
        <w:jc w:val="both"/>
        <w:rPr>
          <w:rFonts w:ascii="Times New Roman" w:hAnsi="Times New Roman"/>
          <w:sz w:val="24"/>
          <w:szCs w:val="24"/>
        </w:rPr>
      </w:pPr>
      <w:r w:rsidRPr="00D82C52">
        <w:rPr>
          <w:rFonts w:ascii="Times New Roman" w:hAnsi="Times New Roman"/>
          <w:sz w:val="24"/>
          <w:szCs w:val="24"/>
        </w:rPr>
        <w:t>NE, rodiče jsou v důchodu (ve starobním, v invalidním, v předčasném)</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Zajímají se vaši rodiče o to, jak a s kým trávíte svůj volný čas? </w:t>
      </w:r>
    </w:p>
    <w:p w:rsidR="00F7407E" w:rsidRPr="00D82C52" w:rsidRDefault="00F7407E" w:rsidP="00F7407E">
      <w:pPr>
        <w:pStyle w:val="Odstavecseseznamem"/>
        <w:numPr>
          <w:ilvl w:val="0"/>
          <w:numId w:val="22"/>
        </w:numPr>
        <w:spacing w:line="360" w:lineRule="auto"/>
        <w:ind w:left="0"/>
        <w:jc w:val="both"/>
        <w:rPr>
          <w:rFonts w:ascii="Times New Roman" w:hAnsi="Times New Roman"/>
          <w:sz w:val="24"/>
          <w:szCs w:val="24"/>
        </w:rPr>
      </w:pPr>
      <w:r w:rsidRPr="00D82C52">
        <w:rPr>
          <w:rFonts w:ascii="Times New Roman" w:hAnsi="Times New Roman"/>
          <w:sz w:val="24"/>
          <w:szCs w:val="24"/>
        </w:rPr>
        <w:t>ANO, vždy se o to zajímají</w:t>
      </w:r>
    </w:p>
    <w:p w:rsidR="00F7407E" w:rsidRPr="00D82C52" w:rsidRDefault="00F7407E" w:rsidP="00F7407E">
      <w:pPr>
        <w:pStyle w:val="Odstavecseseznamem"/>
        <w:numPr>
          <w:ilvl w:val="0"/>
          <w:numId w:val="22"/>
        </w:numPr>
        <w:spacing w:line="360" w:lineRule="auto"/>
        <w:ind w:left="0"/>
        <w:jc w:val="both"/>
        <w:rPr>
          <w:rFonts w:ascii="Times New Roman" w:hAnsi="Times New Roman"/>
          <w:sz w:val="24"/>
          <w:szCs w:val="24"/>
        </w:rPr>
      </w:pPr>
      <w:r w:rsidRPr="00D82C52">
        <w:rPr>
          <w:rFonts w:ascii="Times New Roman" w:hAnsi="Times New Roman"/>
          <w:sz w:val="24"/>
          <w:szCs w:val="24"/>
        </w:rPr>
        <w:t>ANO, většinou je to zajímá</w:t>
      </w:r>
    </w:p>
    <w:p w:rsidR="00F7407E" w:rsidRPr="00D82C52" w:rsidRDefault="00F7407E" w:rsidP="00F7407E">
      <w:pPr>
        <w:pStyle w:val="Odstavecseseznamem"/>
        <w:numPr>
          <w:ilvl w:val="0"/>
          <w:numId w:val="22"/>
        </w:numPr>
        <w:spacing w:line="360" w:lineRule="auto"/>
        <w:ind w:left="0"/>
        <w:jc w:val="both"/>
        <w:rPr>
          <w:rFonts w:ascii="Times New Roman" w:hAnsi="Times New Roman"/>
          <w:sz w:val="24"/>
          <w:szCs w:val="24"/>
        </w:rPr>
      </w:pPr>
      <w:r w:rsidRPr="00D82C52">
        <w:rPr>
          <w:rFonts w:ascii="Times New Roman" w:hAnsi="Times New Roman"/>
          <w:sz w:val="24"/>
          <w:szCs w:val="24"/>
        </w:rPr>
        <w:t>NE, většinou se o to nezajímají</w:t>
      </w:r>
    </w:p>
    <w:p w:rsidR="00F7407E" w:rsidRPr="00D82C52" w:rsidRDefault="00F7407E" w:rsidP="00F7407E">
      <w:pPr>
        <w:pStyle w:val="Odstavecseseznamem"/>
        <w:numPr>
          <w:ilvl w:val="0"/>
          <w:numId w:val="22"/>
        </w:numPr>
        <w:spacing w:line="360" w:lineRule="auto"/>
        <w:ind w:left="0"/>
        <w:jc w:val="both"/>
        <w:rPr>
          <w:rFonts w:ascii="Times New Roman" w:hAnsi="Times New Roman"/>
          <w:sz w:val="24"/>
          <w:szCs w:val="24"/>
        </w:rPr>
      </w:pPr>
      <w:r w:rsidRPr="00D82C52">
        <w:rPr>
          <w:rFonts w:ascii="Times New Roman" w:hAnsi="Times New Roman"/>
          <w:sz w:val="24"/>
          <w:szCs w:val="24"/>
        </w:rPr>
        <w:t>NE, nezajímají, můžu si ve svém volném čase dělat, co chci</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Jak trávíte svůj volný čas? </w:t>
      </w:r>
    </w:p>
    <w:p w:rsidR="00F7407E" w:rsidRPr="00D82C52" w:rsidRDefault="00F7407E" w:rsidP="00F7407E">
      <w:pPr>
        <w:pStyle w:val="Odstavecseseznamem"/>
        <w:numPr>
          <w:ilvl w:val="0"/>
          <w:numId w:val="23"/>
        </w:numPr>
        <w:spacing w:line="360" w:lineRule="auto"/>
        <w:ind w:left="0"/>
        <w:jc w:val="both"/>
        <w:rPr>
          <w:rFonts w:ascii="Times New Roman" w:hAnsi="Times New Roman"/>
          <w:sz w:val="24"/>
          <w:szCs w:val="24"/>
        </w:rPr>
      </w:pPr>
      <w:r w:rsidRPr="00D82C52">
        <w:rPr>
          <w:rFonts w:ascii="Times New Roman" w:hAnsi="Times New Roman"/>
          <w:sz w:val="24"/>
          <w:szCs w:val="24"/>
        </w:rPr>
        <w:t>AKTIVNĚ (sport, četba, koníčky a zájmy, s rodinou, apod.)</w:t>
      </w:r>
    </w:p>
    <w:p w:rsidR="00F7407E" w:rsidRPr="00D82C52" w:rsidRDefault="00F7407E" w:rsidP="00F7407E">
      <w:pPr>
        <w:pStyle w:val="Odstavecseseznamem"/>
        <w:numPr>
          <w:ilvl w:val="0"/>
          <w:numId w:val="23"/>
        </w:numPr>
        <w:spacing w:line="360" w:lineRule="auto"/>
        <w:ind w:left="0"/>
        <w:jc w:val="both"/>
        <w:rPr>
          <w:rFonts w:ascii="Times New Roman" w:hAnsi="Times New Roman"/>
          <w:sz w:val="24"/>
          <w:szCs w:val="24"/>
        </w:rPr>
      </w:pPr>
      <w:r w:rsidRPr="00D82C52">
        <w:rPr>
          <w:rFonts w:ascii="Times New Roman" w:hAnsi="Times New Roman"/>
          <w:sz w:val="24"/>
          <w:szCs w:val="24"/>
        </w:rPr>
        <w:t>PASIVNĚ (sledováním TV, hraní na PC, nuda, hospody, bary, s kamarády, atd.)</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Nudíte se ve svém volném čase často? </w:t>
      </w:r>
    </w:p>
    <w:p w:rsidR="00F7407E" w:rsidRPr="00D82C52" w:rsidRDefault="00F7407E" w:rsidP="00F7407E">
      <w:pPr>
        <w:pStyle w:val="Odstavecseseznamem"/>
        <w:numPr>
          <w:ilvl w:val="0"/>
          <w:numId w:val="24"/>
        </w:numPr>
        <w:spacing w:line="360" w:lineRule="auto"/>
        <w:ind w:left="0"/>
        <w:jc w:val="both"/>
        <w:rPr>
          <w:rFonts w:ascii="Times New Roman" w:hAnsi="Times New Roman"/>
          <w:sz w:val="24"/>
          <w:szCs w:val="24"/>
        </w:rPr>
      </w:pPr>
      <w:r w:rsidRPr="00D82C52">
        <w:rPr>
          <w:rFonts w:ascii="Times New Roman" w:hAnsi="Times New Roman"/>
          <w:sz w:val="24"/>
          <w:szCs w:val="24"/>
        </w:rPr>
        <w:t>ANO</w:t>
      </w:r>
    </w:p>
    <w:p w:rsidR="00F7407E" w:rsidRDefault="00F7407E" w:rsidP="00F7407E">
      <w:pPr>
        <w:pStyle w:val="Odstavecseseznamem"/>
        <w:numPr>
          <w:ilvl w:val="0"/>
          <w:numId w:val="24"/>
        </w:numPr>
        <w:spacing w:line="360" w:lineRule="auto"/>
        <w:ind w:left="0"/>
        <w:jc w:val="both"/>
        <w:rPr>
          <w:rFonts w:ascii="Times New Roman" w:hAnsi="Times New Roman"/>
          <w:sz w:val="24"/>
          <w:szCs w:val="24"/>
        </w:rPr>
      </w:pPr>
      <w:r w:rsidRPr="00D82C52">
        <w:rPr>
          <w:rFonts w:ascii="Times New Roman" w:hAnsi="Times New Roman"/>
          <w:sz w:val="24"/>
          <w:szCs w:val="24"/>
        </w:rPr>
        <w:t>NE</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Jaký máte vztah k alkoholu?</w:t>
      </w:r>
    </w:p>
    <w:p w:rsidR="00F7407E" w:rsidRPr="00D82C52" w:rsidRDefault="00F7407E" w:rsidP="00F7407E">
      <w:pPr>
        <w:pStyle w:val="Odstavecseseznamem"/>
        <w:numPr>
          <w:ilvl w:val="0"/>
          <w:numId w:val="25"/>
        </w:numPr>
        <w:spacing w:line="360" w:lineRule="auto"/>
        <w:ind w:left="0"/>
        <w:jc w:val="both"/>
        <w:rPr>
          <w:rFonts w:ascii="Times New Roman" w:hAnsi="Times New Roman"/>
          <w:sz w:val="24"/>
          <w:szCs w:val="24"/>
        </w:rPr>
      </w:pPr>
      <w:r w:rsidRPr="00D82C52">
        <w:rPr>
          <w:rFonts w:ascii="Times New Roman" w:hAnsi="Times New Roman"/>
          <w:sz w:val="24"/>
          <w:szCs w:val="24"/>
        </w:rPr>
        <w:t>Dosud jsem alkohol nevyzkoušel/a</w:t>
      </w:r>
    </w:p>
    <w:p w:rsidR="00F7407E" w:rsidRPr="00D82C52" w:rsidRDefault="00F7407E" w:rsidP="00F7407E">
      <w:pPr>
        <w:pStyle w:val="Odstavecseseznamem"/>
        <w:numPr>
          <w:ilvl w:val="0"/>
          <w:numId w:val="25"/>
        </w:numPr>
        <w:spacing w:line="360" w:lineRule="auto"/>
        <w:ind w:left="0"/>
        <w:jc w:val="both"/>
        <w:rPr>
          <w:rFonts w:ascii="Times New Roman" w:hAnsi="Times New Roman"/>
          <w:sz w:val="24"/>
          <w:szCs w:val="24"/>
        </w:rPr>
      </w:pPr>
      <w:r w:rsidRPr="00D82C52">
        <w:rPr>
          <w:rFonts w:ascii="Times New Roman" w:hAnsi="Times New Roman"/>
          <w:sz w:val="24"/>
          <w:szCs w:val="24"/>
        </w:rPr>
        <w:t>Alkohol jsem vyzkoušel/a, ale pravidelně ho nekonzumuju</w:t>
      </w:r>
    </w:p>
    <w:p w:rsidR="00F7407E" w:rsidRPr="00D82C52" w:rsidRDefault="00F7407E" w:rsidP="00F7407E">
      <w:pPr>
        <w:pStyle w:val="Odstavecseseznamem"/>
        <w:numPr>
          <w:ilvl w:val="0"/>
          <w:numId w:val="25"/>
        </w:numPr>
        <w:spacing w:line="360" w:lineRule="auto"/>
        <w:ind w:left="0"/>
        <w:jc w:val="both"/>
        <w:rPr>
          <w:rFonts w:ascii="Times New Roman" w:hAnsi="Times New Roman"/>
          <w:sz w:val="24"/>
          <w:szCs w:val="24"/>
        </w:rPr>
      </w:pPr>
      <w:r w:rsidRPr="00D82C52">
        <w:rPr>
          <w:rFonts w:ascii="Times New Roman" w:hAnsi="Times New Roman"/>
          <w:sz w:val="24"/>
          <w:szCs w:val="24"/>
        </w:rPr>
        <w:t>Alkohol konzumuju pravidelně</w:t>
      </w:r>
    </w:p>
    <w:p w:rsidR="00F7407E" w:rsidRDefault="00F7407E" w:rsidP="00F7407E">
      <w:pPr>
        <w:pStyle w:val="Odstavecseseznamem"/>
        <w:spacing w:line="360" w:lineRule="auto"/>
        <w:ind w:left="0"/>
        <w:jc w:val="both"/>
        <w:rPr>
          <w:rFonts w:ascii="Times New Roman" w:hAnsi="Times New Roman"/>
          <w:sz w:val="24"/>
          <w:szCs w:val="24"/>
        </w:rPr>
      </w:pPr>
    </w:p>
    <w:p w:rsidR="00FB6536" w:rsidRPr="00D82C52" w:rsidRDefault="00FB6536"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lastRenderedPageBreak/>
        <w:t xml:space="preserve">Jaký máte vztah k drogám? </w:t>
      </w:r>
    </w:p>
    <w:p w:rsidR="00F7407E" w:rsidRPr="00D82C52" w:rsidRDefault="00F7407E" w:rsidP="00F7407E">
      <w:pPr>
        <w:pStyle w:val="Odstavecseseznamem"/>
        <w:numPr>
          <w:ilvl w:val="0"/>
          <w:numId w:val="26"/>
        </w:numPr>
        <w:spacing w:line="360" w:lineRule="auto"/>
        <w:ind w:left="0"/>
        <w:jc w:val="both"/>
        <w:rPr>
          <w:rFonts w:ascii="Times New Roman" w:hAnsi="Times New Roman"/>
          <w:sz w:val="24"/>
          <w:szCs w:val="24"/>
        </w:rPr>
      </w:pPr>
      <w:r w:rsidRPr="00D82C52">
        <w:rPr>
          <w:rFonts w:ascii="Times New Roman" w:hAnsi="Times New Roman"/>
          <w:sz w:val="24"/>
          <w:szCs w:val="24"/>
        </w:rPr>
        <w:t>Dosud jsem drogu nevyzkoušel/a</w:t>
      </w:r>
    </w:p>
    <w:p w:rsidR="00F7407E" w:rsidRPr="00D82C52" w:rsidRDefault="00F7407E" w:rsidP="00F7407E">
      <w:pPr>
        <w:pStyle w:val="Odstavecseseznamem"/>
        <w:numPr>
          <w:ilvl w:val="0"/>
          <w:numId w:val="26"/>
        </w:numPr>
        <w:spacing w:line="360" w:lineRule="auto"/>
        <w:ind w:left="0"/>
        <w:jc w:val="both"/>
        <w:rPr>
          <w:rFonts w:ascii="Times New Roman" w:hAnsi="Times New Roman"/>
          <w:sz w:val="24"/>
          <w:szCs w:val="24"/>
        </w:rPr>
      </w:pPr>
      <w:r w:rsidRPr="00D82C52">
        <w:rPr>
          <w:rFonts w:ascii="Times New Roman" w:hAnsi="Times New Roman"/>
          <w:sz w:val="24"/>
          <w:szCs w:val="24"/>
        </w:rPr>
        <w:t>Drogu jsem vyzkoušel/a, ale pravidelně ji neužívám</w:t>
      </w:r>
    </w:p>
    <w:p w:rsidR="00F7407E" w:rsidRPr="00D82C52" w:rsidRDefault="00F7407E" w:rsidP="00F7407E">
      <w:pPr>
        <w:pStyle w:val="Odstavecseseznamem"/>
        <w:numPr>
          <w:ilvl w:val="0"/>
          <w:numId w:val="26"/>
        </w:numPr>
        <w:spacing w:line="360" w:lineRule="auto"/>
        <w:ind w:left="0"/>
        <w:jc w:val="both"/>
        <w:rPr>
          <w:rFonts w:ascii="Times New Roman" w:hAnsi="Times New Roman"/>
          <w:sz w:val="24"/>
          <w:szCs w:val="24"/>
        </w:rPr>
      </w:pPr>
      <w:r w:rsidRPr="00D82C52">
        <w:rPr>
          <w:rFonts w:ascii="Times New Roman" w:hAnsi="Times New Roman"/>
          <w:sz w:val="24"/>
          <w:szCs w:val="24"/>
        </w:rPr>
        <w:t xml:space="preserve">Drogy užívám </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Pokud jste někdy drogu vyzkoušeli, nebo je užíváte, o jaké drogy se jedná? </w:t>
      </w:r>
      <w:r w:rsidRPr="00D82C52">
        <w:rPr>
          <w:rFonts w:ascii="Times New Roman" w:hAnsi="Times New Roman"/>
          <w:sz w:val="24"/>
          <w:szCs w:val="24"/>
        </w:rPr>
        <w:t>(zde můžete vybrat více odpovědí, pokud jste vyzkoušeli nebo užíváte více druhů drog).</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Marihuana</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Pervitin</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Heroin</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Extáze</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Kokain</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Hašiš</w:t>
      </w:r>
    </w:p>
    <w:p w:rsidR="00F7407E" w:rsidRPr="00D82C52" w:rsidRDefault="00F7407E" w:rsidP="00F7407E">
      <w:pPr>
        <w:pStyle w:val="Odstavecseseznamem"/>
        <w:numPr>
          <w:ilvl w:val="0"/>
          <w:numId w:val="27"/>
        </w:numPr>
        <w:spacing w:line="360" w:lineRule="auto"/>
        <w:ind w:left="0"/>
        <w:jc w:val="both"/>
        <w:rPr>
          <w:rFonts w:ascii="Times New Roman" w:hAnsi="Times New Roman"/>
          <w:sz w:val="24"/>
          <w:szCs w:val="24"/>
        </w:rPr>
      </w:pPr>
      <w:r w:rsidRPr="00D82C52">
        <w:rPr>
          <w:rFonts w:ascii="Times New Roman" w:hAnsi="Times New Roman"/>
          <w:sz w:val="24"/>
          <w:szCs w:val="24"/>
        </w:rPr>
        <w:t>Jiné</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Sledujete v televizi nebo na počítači filmy, ve kterých dochází k násilí v podobě střelby, rvaček, vraždění či zabíjení? </w:t>
      </w:r>
    </w:p>
    <w:p w:rsidR="00F7407E" w:rsidRPr="00D82C52" w:rsidRDefault="00F7407E" w:rsidP="00F7407E">
      <w:pPr>
        <w:pStyle w:val="Odstavecseseznamem"/>
        <w:numPr>
          <w:ilvl w:val="0"/>
          <w:numId w:val="28"/>
        </w:numPr>
        <w:spacing w:line="360" w:lineRule="auto"/>
        <w:ind w:left="0"/>
        <w:jc w:val="both"/>
        <w:rPr>
          <w:rFonts w:ascii="Times New Roman" w:hAnsi="Times New Roman"/>
          <w:sz w:val="24"/>
          <w:szCs w:val="24"/>
        </w:rPr>
      </w:pPr>
      <w:r w:rsidRPr="00D82C52">
        <w:rPr>
          <w:rFonts w:ascii="Times New Roman" w:hAnsi="Times New Roman"/>
          <w:sz w:val="24"/>
          <w:szCs w:val="24"/>
        </w:rPr>
        <w:t>ANO, sleduji je často</w:t>
      </w:r>
    </w:p>
    <w:p w:rsidR="00F7407E" w:rsidRPr="00D82C52" w:rsidRDefault="00F7407E" w:rsidP="00F7407E">
      <w:pPr>
        <w:pStyle w:val="Odstavecseseznamem"/>
        <w:numPr>
          <w:ilvl w:val="0"/>
          <w:numId w:val="28"/>
        </w:numPr>
        <w:spacing w:line="360" w:lineRule="auto"/>
        <w:ind w:left="0"/>
        <w:jc w:val="both"/>
        <w:rPr>
          <w:rFonts w:ascii="Times New Roman" w:hAnsi="Times New Roman"/>
          <w:sz w:val="24"/>
          <w:szCs w:val="24"/>
        </w:rPr>
      </w:pPr>
      <w:r w:rsidRPr="00D82C52">
        <w:rPr>
          <w:rFonts w:ascii="Times New Roman" w:hAnsi="Times New Roman"/>
          <w:sz w:val="24"/>
          <w:szCs w:val="24"/>
        </w:rPr>
        <w:t>ANO, občas tyto filmy sleduji</w:t>
      </w:r>
    </w:p>
    <w:p w:rsidR="00F7407E" w:rsidRPr="00D82C52" w:rsidRDefault="00F7407E" w:rsidP="00F7407E">
      <w:pPr>
        <w:pStyle w:val="Odstavecseseznamem"/>
        <w:numPr>
          <w:ilvl w:val="0"/>
          <w:numId w:val="28"/>
        </w:numPr>
        <w:spacing w:line="360" w:lineRule="auto"/>
        <w:ind w:left="0"/>
        <w:jc w:val="both"/>
        <w:rPr>
          <w:rFonts w:ascii="Times New Roman" w:hAnsi="Times New Roman"/>
          <w:sz w:val="24"/>
          <w:szCs w:val="24"/>
        </w:rPr>
      </w:pPr>
      <w:r w:rsidRPr="00D82C52">
        <w:rPr>
          <w:rFonts w:ascii="Times New Roman" w:hAnsi="Times New Roman"/>
          <w:sz w:val="24"/>
          <w:szCs w:val="24"/>
        </w:rPr>
        <w:t>NE, na tyto filmy se nikdy nedívám</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Spáchali jste někdy jakékoliv protiprávní jednání, pro které jste byli vyslýchání a vyšetřováni policií? </w:t>
      </w:r>
    </w:p>
    <w:p w:rsidR="00F7407E" w:rsidRPr="00D82C52" w:rsidRDefault="00F7407E" w:rsidP="00F7407E">
      <w:pPr>
        <w:pStyle w:val="Odstavecseseznamem"/>
        <w:numPr>
          <w:ilvl w:val="0"/>
          <w:numId w:val="29"/>
        </w:numPr>
        <w:spacing w:line="360" w:lineRule="auto"/>
        <w:ind w:left="0"/>
        <w:jc w:val="both"/>
        <w:rPr>
          <w:rFonts w:ascii="Times New Roman" w:hAnsi="Times New Roman"/>
          <w:sz w:val="24"/>
          <w:szCs w:val="24"/>
        </w:rPr>
      </w:pPr>
      <w:r w:rsidRPr="00D82C52">
        <w:rPr>
          <w:rFonts w:ascii="Times New Roman" w:hAnsi="Times New Roman"/>
          <w:sz w:val="24"/>
          <w:szCs w:val="24"/>
        </w:rPr>
        <w:t>ANO</w:t>
      </w:r>
    </w:p>
    <w:p w:rsidR="00F7407E" w:rsidRDefault="00F7407E" w:rsidP="00F7407E">
      <w:pPr>
        <w:pStyle w:val="Odstavecseseznamem"/>
        <w:numPr>
          <w:ilvl w:val="0"/>
          <w:numId w:val="29"/>
        </w:numPr>
        <w:spacing w:line="360" w:lineRule="auto"/>
        <w:ind w:left="0"/>
        <w:jc w:val="both"/>
        <w:rPr>
          <w:rFonts w:ascii="Times New Roman" w:hAnsi="Times New Roman"/>
          <w:sz w:val="24"/>
          <w:szCs w:val="24"/>
        </w:rPr>
      </w:pPr>
      <w:r w:rsidRPr="00D82C52">
        <w:rPr>
          <w:rFonts w:ascii="Times New Roman" w:hAnsi="Times New Roman"/>
          <w:sz w:val="24"/>
          <w:szCs w:val="24"/>
        </w:rPr>
        <w:t>NE</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sz w:val="24"/>
          <w:szCs w:val="24"/>
        </w:rPr>
      </w:pPr>
      <w:r w:rsidRPr="00D82C52">
        <w:rPr>
          <w:rFonts w:ascii="Times New Roman" w:hAnsi="Times New Roman"/>
          <w:b/>
          <w:sz w:val="24"/>
          <w:szCs w:val="24"/>
        </w:rPr>
        <w:t xml:space="preserve">V případě, že jste spáchali protiprávní jednání, o jaké jednání šlo? </w:t>
      </w:r>
      <w:r w:rsidRPr="00D82C52">
        <w:rPr>
          <w:rFonts w:ascii="Times New Roman" w:hAnsi="Times New Roman"/>
          <w:sz w:val="24"/>
          <w:szCs w:val="24"/>
        </w:rPr>
        <w:t>(u této otázky můžete zakroužkovat více odpovědí v případě)</w:t>
      </w:r>
    </w:p>
    <w:p w:rsidR="00F7407E" w:rsidRPr="00D82C52"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t xml:space="preserve">Krádeže </w:t>
      </w:r>
    </w:p>
    <w:p w:rsidR="00F7407E" w:rsidRPr="00D82C52"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t>Poškozování majetku</w:t>
      </w:r>
    </w:p>
    <w:p w:rsidR="00F7407E" w:rsidRPr="00D82C52"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t>Loupež</w:t>
      </w:r>
    </w:p>
    <w:p w:rsidR="00F7407E" w:rsidRPr="00D82C52"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t>Šikana</w:t>
      </w:r>
    </w:p>
    <w:p w:rsidR="00F7407E" w:rsidRPr="00D82C52"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t>Násilné jednání</w:t>
      </w:r>
    </w:p>
    <w:p w:rsidR="00F7407E" w:rsidRPr="00D82C52"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t>Výtržnictví</w:t>
      </w:r>
    </w:p>
    <w:p w:rsidR="00F7407E" w:rsidRDefault="00F7407E" w:rsidP="00F7407E">
      <w:pPr>
        <w:pStyle w:val="Odstavecseseznamem"/>
        <w:numPr>
          <w:ilvl w:val="0"/>
          <w:numId w:val="30"/>
        </w:numPr>
        <w:spacing w:line="360" w:lineRule="auto"/>
        <w:ind w:left="0"/>
        <w:jc w:val="both"/>
        <w:rPr>
          <w:rFonts w:ascii="Times New Roman" w:hAnsi="Times New Roman"/>
          <w:sz w:val="24"/>
          <w:szCs w:val="24"/>
        </w:rPr>
      </w:pPr>
      <w:r w:rsidRPr="00D82C52">
        <w:rPr>
          <w:rFonts w:ascii="Times New Roman" w:hAnsi="Times New Roman"/>
          <w:sz w:val="24"/>
          <w:szCs w:val="24"/>
        </w:rPr>
        <w:lastRenderedPageBreak/>
        <w:t>Jiné protiprávní jednání</w:t>
      </w:r>
    </w:p>
    <w:p w:rsidR="00E625AD" w:rsidRPr="00D82C52" w:rsidRDefault="00E625AD" w:rsidP="00E625AD">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b/>
          <w:sz w:val="24"/>
          <w:szCs w:val="24"/>
        </w:rPr>
      </w:pPr>
      <w:r w:rsidRPr="00D82C52">
        <w:rPr>
          <w:rFonts w:ascii="Times New Roman" w:hAnsi="Times New Roman"/>
          <w:b/>
          <w:sz w:val="24"/>
          <w:szCs w:val="24"/>
        </w:rPr>
        <w:t xml:space="preserve">Spáchali jste někdy protiprávní jednání, o němž policie nevěděla a ani jste za toto protiprávní jednání nebyli vyšetřovaní policií? </w:t>
      </w:r>
    </w:p>
    <w:p w:rsidR="00F7407E" w:rsidRPr="00D82C52" w:rsidRDefault="00F7407E" w:rsidP="00F7407E">
      <w:pPr>
        <w:pStyle w:val="Odstavecseseznamem"/>
        <w:numPr>
          <w:ilvl w:val="0"/>
          <w:numId w:val="31"/>
        </w:numPr>
        <w:spacing w:line="360" w:lineRule="auto"/>
        <w:ind w:left="0"/>
        <w:jc w:val="both"/>
        <w:rPr>
          <w:rFonts w:ascii="Times New Roman" w:hAnsi="Times New Roman"/>
          <w:sz w:val="24"/>
          <w:szCs w:val="24"/>
        </w:rPr>
      </w:pPr>
      <w:r w:rsidRPr="00D82C52">
        <w:rPr>
          <w:rFonts w:ascii="Times New Roman" w:hAnsi="Times New Roman"/>
          <w:sz w:val="24"/>
          <w:szCs w:val="24"/>
        </w:rPr>
        <w:t>ANO</w:t>
      </w:r>
    </w:p>
    <w:p w:rsidR="00F7407E" w:rsidRPr="00D82C52" w:rsidRDefault="00F7407E" w:rsidP="00F7407E">
      <w:pPr>
        <w:pStyle w:val="Odstavecseseznamem"/>
        <w:numPr>
          <w:ilvl w:val="0"/>
          <w:numId w:val="31"/>
        </w:numPr>
        <w:spacing w:line="360" w:lineRule="auto"/>
        <w:ind w:left="0"/>
        <w:jc w:val="both"/>
        <w:rPr>
          <w:rFonts w:ascii="Times New Roman" w:hAnsi="Times New Roman"/>
          <w:sz w:val="24"/>
          <w:szCs w:val="24"/>
        </w:rPr>
      </w:pPr>
      <w:r w:rsidRPr="00D82C52">
        <w:rPr>
          <w:rFonts w:ascii="Times New Roman" w:hAnsi="Times New Roman"/>
          <w:sz w:val="24"/>
          <w:szCs w:val="24"/>
        </w:rPr>
        <w:t>NE</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pStyle w:val="Odstavecseseznamem"/>
        <w:numPr>
          <w:ilvl w:val="0"/>
          <w:numId w:val="19"/>
        </w:numPr>
        <w:spacing w:line="360" w:lineRule="auto"/>
        <w:ind w:left="0"/>
        <w:jc w:val="both"/>
        <w:rPr>
          <w:rFonts w:ascii="Times New Roman" w:hAnsi="Times New Roman"/>
          <w:sz w:val="24"/>
          <w:szCs w:val="24"/>
        </w:rPr>
      </w:pPr>
      <w:r w:rsidRPr="00D82C52">
        <w:rPr>
          <w:rFonts w:ascii="Times New Roman" w:hAnsi="Times New Roman"/>
          <w:b/>
          <w:sz w:val="24"/>
          <w:szCs w:val="24"/>
        </w:rPr>
        <w:t xml:space="preserve">V případě, že ano, o jaké protiprávní jednání šlo? </w:t>
      </w:r>
      <w:r w:rsidRPr="00D82C52">
        <w:rPr>
          <w:rFonts w:ascii="Times New Roman" w:hAnsi="Times New Roman"/>
          <w:sz w:val="24"/>
          <w:szCs w:val="24"/>
        </w:rPr>
        <w:t>(u této otázky můžete zakroužkovat více odpovědí v případě)</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 xml:space="preserve">Krádeže </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Poškozování majetku</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Loupež</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Šikana</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Násilné jednání</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Výtržnictví</w:t>
      </w:r>
    </w:p>
    <w:p w:rsidR="00F7407E" w:rsidRPr="00D82C52" w:rsidRDefault="00F7407E" w:rsidP="00F7407E">
      <w:pPr>
        <w:pStyle w:val="Odstavecseseznamem"/>
        <w:numPr>
          <w:ilvl w:val="0"/>
          <w:numId w:val="32"/>
        </w:numPr>
        <w:spacing w:line="360" w:lineRule="auto"/>
        <w:ind w:left="0"/>
        <w:jc w:val="both"/>
        <w:rPr>
          <w:rFonts w:ascii="Times New Roman" w:hAnsi="Times New Roman"/>
          <w:sz w:val="24"/>
          <w:szCs w:val="24"/>
        </w:rPr>
      </w:pPr>
      <w:r w:rsidRPr="00D82C52">
        <w:rPr>
          <w:rFonts w:ascii="Times New Roman" w:hAnsi="Times New Roman"/>
          <w:sz w:val="24"/>
          <w:szCs w:val="24"/>
        </w:rPr>
        <w:t>Jiné protiprávní jednání</w:t>
      </w:r>
    </w:p>
    <w:p w:rsidR="00F7407E" w:rsidRPr="00D82C52" w:rsidRDefault="00F7407E" w:rsidP="00F7407E">
      <w:pPr>
        <w:pStyle w:val="Odstavecseseznamem"/>
        <w:spacing w:line="360" w:lineRule="auto"/>
        <w:ind w:left="0"/>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ind w:firstLine="708"/>
        <w:jc w:val="both"/>
        <w:rPr>
          <w:rFonts w:ascii="Times New Roman" w:hAnsi="Times New Roman"/>
          <w:sz w:val="24"/>
          <w:szCs w:val="24"/>
        </w:rPr>
      </w:pPr>
      <w:r w:rsidRPr="00D82C52">
        <w:rPr>
          <w:rFonts w:ascii="Times New Roman" w:hAnsi="Times New Roman"/>
          <w:sz w:val="24"/>
          <w:szCs w:val="24"/>
        </w:rPr>
        <w:t>Děkuji za spolupráci</w:t>
      </w:r>
    </w:p>
    <w:p w:rsidR="00F7407E" w:rsidRPr="00D82C52" w:rsidRDefault="00F7407E" w:rsidP="00F7407E">
      <w:pPr>
        <w:spacing w:line="360" w:lineRule="auto"/>
        <w:jc w:val="both"/>
        <w:rPr>
          <w:rFonts w:ascii="Times New Roman" w:hAnsi="Times New Roman"/>
          <w:b/>
          <w:sz w:val="24"/>
          <w:szCs w:val="24"/>
        </w:rPr>
      </w:pPr>
    </w:p>
    <w:p w:rsidR="00F7407E" w:rsidRPr="00D82C52" w:rsidRDefault="00F7407E" w:rsidP="00F7407E">
      <w:pPr>
        <w:spacing w:line="360" w:lineRule="auto"/>
        <w:jc w:val="both"/>
        <w:rPr>
          <w:rFonts w:ascii="Times New Roman" w:hAnsi="Times New Roman"/>
          <w:b/>
          <w:sz w:val="24"/>
          <w:szCs w:val="24"/>
        </w:rPr>
      </w:pPr>
    </w:p>
    <w:p w:rsidR="00F7407E" w:rsidRPr="00D82C52" w:rsidRDefault="00F7407E" w:rsidP="00F7407E">
      <w:pPr>
        <w:spacing w:line="360" w:lineRule="auto"/>
        <w:jc w:val="both"/>
        <w:rPr>
          <w:rFonts w:ascii="Times New Roman" w:hAnsi="Times New Roman"/>
          <w:b/>
          <w:sz w:val="24"/>
          <w:szCs w:val="24"/>
        </w:rPr>
      </w:pPr>
    </w:p>
    <w:p w:rsidR="00F7407E" w:rsidRPr="00D82C52" w:rsidRDefault="00F7407E" w:rsidP="00F7407E">
      <w:pPr>
        <w:spacing w:line="360" w:lineRule="auto"/>
        <w:jc w:val="both"/>
        <w:rPr>
          <w:rFonts w:ascii="Times New Roman" w:hAnsi="Times New Roman"/>
          <w:b/>
          <w:sz w:val="24"/>
          <w:szCs w:val="24"/>
        </w:rPr>
      </w:pPr>
    </w:p>
    <w:p w:rsidR="00E625AD" w:rsidRDefault="00E625AD" w:rsidP="00F7407E">
      <w:pPr>
        <w:spacing w:line="360" w:lineRule="auto"/>
        <w:jc w:val="both"/>
        <w:rPr>
          <w:rFonts w:ascii="Times New Roman" w:hAnsi="Times New Roman"/>
          <w:b/>
          <w:sz w:val="24"/>
          <w:szCs w:val="24"/>
        </w:rPr>
      </w:pPr>
    </w:p>
    <w:p w:rsidR="00E625AD" w:rsidRDefault="00E625AD" w:rsidP="00F7407E">
      <w:pPr>
        <w:spacing w:line="360" w:lineRule="auto"/>
        <w:jc w:val="both"/>
        <w:rPr>
          <w:rFonts w:ascii="Times New Roman" w:hAnsi="Times New Roman"/>
          <w:b/>
          <w:sz w:val="24"/>
          <w:szCs w:val="24"/>
        </w:rPr>
      </w:pPr>
    </w:p>
    <w:p w:rsidR="00E625AD" w:rsidRDefault="00E625AD" w:rsidP="00F7407E">
      <w:pPr>
        <w:spacing w:line="360" w:lineRule="auto"/>
        <w:jc w:val="both"/>
        <w:rPr>
          <w:rFonts w:ascii="Times New Roman" w:hAnsi="Times New Roman"/>
          <w:b/>
          <w:sz w:val="24"/>
          <w:szCs w:val="24"/>
        </w:rPr>
      </w:pPr>
    </w:p>
    <w:p w:rsidR="00E625AD" w:rsidRDefault="00E625AD" w:rsidP="00F7407E">
      <w:pPr>
        <w:spacing w:line="360" w:lineRule="auto"/>
        <w:jc w:val="both"/>
        <w:rPr>
          <w:rFonts w:ascii="Times New Roman" w:hAnsi="Times New Roman"/>
          <w:b/>
          <w:sz w:val="24"/>
          <w:szCs w:val="24"/>
        </w:rPr>
      </w:pPr>
    </w:p>
    <w:p w:rsidR="00E625AD" w:rsidRDefault="00E625AD" w:rsidP="00F7407E">
      <w:pPr>
        <w:spacing w:line="360" w:lineRule="auto"/>
        <w:jc w:val="both"/>
        <w:rPr>
          <w:rFonts w:ascii="Times New Roman" w:hAnsi="Times New Roman"/>
          <w:b/>
          <w:sz w:val="24"/>
          <w:szCs w:val="24"/>
        </w:rPr>
      </w:pPr>
    </w:p>
    <w:p w:rsidR="00F7407E" w:rsidRPr="00D82C52" w:rsidRDefault="00F7407E" w:rsidP="00F7407E">
      <w:pPr>
        <w:spacing w:line="360" w:lineRule="auto"/>
        <w:jc w:val="both"/>
        <w:rPr>
          <w:rFonts w:ascii="Times New Roman" w:hAnsi="Times New Roman"/>
          <w:b/>
          <w:sz w:val="24"/>
          <w:szCs w:val="24"/>
        </w:rPr>
      </w:pPr>
      <w:r w:rsidRPr="00D82C52">
        <w:rPr>
          <w:rFonts w:ascii="Times New Roman" w:hAnsi="Times New Roman"/>
          <w:b/>
          <w:sz w:val="24"/>
          <w:szCs w:val="24"/>
        </w:rPr>
        <w:lastRenderedPageBreak/>
        <w:t xml:space="preserve">Příloha č. 2 </w:t>
      </w:r>
    </w:p>
    <w:p w:rsidR="00F7407E" w:rsidRPr="00D82C52" w:rsidRDefault="00F7407E" w:rsidP="00F7407E">
      <w:pPr>
        <w:spacing w:line="360" w:lineRule="auto"/>
        <w:jc w:val="both"/>
        <w:rPr>
          <w:rFonts w:ascii="Times New Roman" w:hAnsi="Times New Roman"/>
          <w:b/>
          <w:sz w:val="24"/>
          <w:szCs w:val="24"/>
        </w:rPr>
      </w:pPr>
      <w:r w:rsidRPr="00D82C52">
        <w:rPr>
          <w:rFonts w:ascii="Times New Roman" w:hAnsi="Times New Roman"/>
          <w:b/>
          <w:sz w:val="24"/>
          <w:szCs w:val="24"/>
        </w:rPr>
        <w:t>Statistický vývoj kriminality dětí a mládeže v ČR v porovnání s vývojem celkové kriminality ve společnosti v letech 2005-2011</w:t>
      </w:r>
    </w:p>
    <w:p w:rsidR="00F7407E" w:rsidRPr="00D82C52" w:rsidRDefault="00F7407E" w:rsidP="00F7407E">
      <w:pPr>
        <w:spacing w:line="360" w:lineRule="auto"/>
        <w:jc w:val="both"/>
        <w:rPr>
          <w:rFonts w:ascii="Times New Roman" w:hAnsi="Times New Roman"/>
          <w:b/>
          <w:sz w:val="24"/>
          <w:szCs w:val="24"/>
        </w:rPr>
      </w:pPr>
    </w:p>
    <w:tbl>
      <w:tblPr>
        <w:tblStyle w:val="Mkatabulky"/>
        <w:tblW w:w="0" w:type="auto"/>
        <w:jc w:val="center"/>
        <w:tblLook w:val="04A0"/>
      </w:tblPr>
      <w:tblGrid>
        <w:gridCol w:w="696"/>
        <w:gridCol w:w="1377"/>
        <w:gridCol w:w="1430"/>
        <w:gridCol w:w="1457"/>
      </w:tblGrid>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Rok</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Celková</w:t>
            </w:r>
          </w:p>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kriminalita</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Kriminalita</w:t>
            </w:r>
          </w:p>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nezletilých</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Kriminalita</w:t>
            </w:r>
          </w:p>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lightGray"/>
              </w:rPr>
              <w:t>mladistvých</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2005</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344060</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3086</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7614</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2006</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336446</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3090</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7605</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2007</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357391</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2710</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8079</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2008</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343799</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2783</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7728</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2009</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332829</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2333</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7123</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2010</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313387</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1584</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5339</w:t>
            </w:r>
          </w:p>
        </w:tc>
      </w:tr>
      <w:tr w:rsidR="00F7407E" w:rsidRPr="00D82C52" w:rsidTr="003C33F5">
        <w:trPr>
          <w:jc w:val="center"/>
        </w:trPr>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highlight w:val="darkYellow"/>
              </w:rPr>
              <w:t>2011</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317177</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1636</w:t>
            </w:r>
          </w:p>
        </w:tc>
        <w:tc>
          <w:tcPr>
            <w:tcW w:w="0" w:type="auto"/>
          </w:tcPr>
          <w:p w:rsidR="00F7407E" w:rsidRPr="00D82C52" w:rsidRDefault="00F7407E" w:rsidP="003C33F5">
            <w:pPr>
              <w:spacing w:line="360" w:lineRule="auto"/>
              <w:jc w:val="both"/>
              <w:rPr>
                <w:rFonts w:ascii="Times New Roman" w:hAnsi="Times New Roman"/>
                <w:b/>
                <w:sz w:val="24"/>
                <w:szCs w:val="24"/>
              </w:rPr>
            </w:pPr>
            <w:r w:rsidRPr="00D82C52">
              <w:rPr>
                <w:rFonts w:ascii="Times New Roman" w:hAnsi="Times New Roman"/>
                <w:b/>
                <w:sz w:val="24"/>
                <w:szCs w:val="24"/>
              </w:rPr>
              <w:t>5427</w:t>
            </w:r>
          </w:p>
        </w:tc>
      </w:tr>
    </w:tbl>
    <w:p w:rsidR="00F7407E" w:rsidRPr="00D82C52" w:rsidRDefault="00F7407E" w:rsidP="00F7407E">
      <w:pPr>
        <w:spacing w:line="360" w:lineRule="auto"/>
        <w:jc w:val="both"/>
        <w:rPr>
          <w:rFonts w:ascii="Times New Roman" w:hAnsi="Times New Roman"/>
          <w:sz w:val="20"/>
          <w:szCs w:val="20"/>
        </w:rPr>
      </w:pPr>
      <w:r w:rsidRPr="00D82C52">
        <w:rPr>
          <w:rFonts w:ascii="Times New Roman" w:hAnsi="Times New Roman"/>
          <w:b/>
          <w:sz w:val="24"/>
          <w:szCs w:val="24"/>
        </w:rPr>
        <w:tab/>
      </w:r>
      <w:r w:rsidRPr="00D82C52">
        <w:rPr>
          <w:rFonts w:ascii="Times New Roman" w:hAnsi="Times New Roman"/>
          <w:b/>
          <w:sz w:val="24"/>
          <w:szCs w:val="24"/>
        </w:rPr>
        <w:tab/>
      </w:r>
      <w:r w:rsidRPr="00D82C52">
        <w:rPr>
          <w:rFonts w:ascii="Times New Roman" w:hAnsi="Times New Roman"/>
          <w:b/>
          <w:sz w:val="24"/>
          <w:szCs w:val="24"/>
        </w:rPr>
        <w:tab/>
      </w:r>
      <w:r w:rsidRPr="00D82C52">
        <w:rPr>
          <w:rFonts w:ascii="Times New Roman" w:hAnsi="Times New Roman"/>
          <w:sz w:val="20"/>
          <w:szCs w:val="20"/>
        </w:rPr>
        <w:t>Zdroj: Policejní prezidium České republiky</w:t>
      </w: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spacing w:line="360" w:lineRule="auto"/>
        <w:jc w:val="both"/>
        <w:rPr>
          <w:rFonts w:ascii="Times New Roman" w:hAnsi="Times New Roman"/>
          <w:sz w:val="24"/>
          <w:szCs w:val="24"/>
        </w:rPr>
      </w:pPr>
    </w:p>
    <w:p w:rsidR="00F7407E" w:rsidRPr="00D82C52" w:rsidRDefault="00F7407E" w:rsidP="00F7407E">
      <w:pPr>
        <w:pStyle w:val="Nadpis1"/>
        <w:numPr>
          <w:ilvl w:val="0"/>
          <w:numId w:val="0"/>
        </w:numPr>
        <w:rPr>
          <w:rFonts w:ascii="Times New Roman" w:hAnsi="Times New Roman"/>
          <w:b w:val="0"/>
          <w:sz w:val="24"/>
          <w:szCs w:val="24"/>
        </w:rPr>
      </w:pPr>
      <w:bookmarkStart w:id="52" w:name="_Toc318455785"/>
    </w:p>
    <w:p w:rsidR="00F7407E" w:rsidRPr="00D82C52" w:rsidRDefault="00F7407E" w:rsidP="00F7407E">
      <w:pPr>
        <w:pStyle w:val="Nadpis1"/>
        <w:numPr>
          <w:ilvl w:val="0"/>
          <w:numId w:val="0"/>
        </w:numPr>
        <w:rPr>
          <w:rFonts w:ascii="Times New Roman" w:hAnsi="Times New Roman"/>
          <w:sz w:val="32"/>
          <w:szCs w:val="32"/>
        </w:rPr>
      </w:pPr>
      <w:bookmarkStart w:id="53" w:name="_Toc319520435"/>
      <w:bookmarkStart w:id="54" w:name="_Toc320043979"/>
      <w:r w:rsidRPr="00D82C52">
        <w:rPr>
          <w:rFonts w:ascii="Times New Roman" w:hAnsi="Times New Roman"/>
          <w:sz w:val="32"/>
          <w:szCs w:val="32"/>
        </w:rPr>
        <w:lastRenderedPageBreak/>
        <w:t>A</w:t>
      </w:r>
      <w:bookmarkEnd w:id="52"/>
      <w:r w:rsidRPr="00D82C52">
        <w:rPr>
          <w:rFonts w:ascii="Times New Roman" w:hAnsi="Times New Roman"/>
          <w:sz w:val="32"/>
          <w:szCs w:val="32"/>
        </w:rPr>
        <w:t>NOTACE</w:t>
      </w:r>
      <w:bookmarkEnd w:id="53"/>
      <w:bookmarkEnd w:id="54"/>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7371"/>
      </w:tblGrid>
      <w:tr w:rsidR="00F7407E" w:rsidRPr="00D82C52" w:rsidTr="003C33F5">
        <w:trPr>
          <w:trHeight w:val="435"/>
        </w:trPr>
        <w:tc>
          <w:tcPr>
            <w:tcW w:w="2411" w:type="dxa"/>
            <w:tcBorders>
              <w:top w:val="double" w:sz="4"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Jméno a příjmení:</w:t>
            </w:r>
          </w:p>
        </w:tc>
        <w:tc>
          <w:tcPr>
            <w:tcW w:w="7371" w:type="dxa"/>
            <w:tcBorders>
              <w:top w:val="double" w:sz="4"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Bc. Jitka Broďáková</w:t>
            </w:r>
          </w:p>
        </w:tc>
      </w:tr>
      <w:tr w:rsidR="00F7407E" w:rsidRPr="00D82C52" w:rsidTr="003C33F5">
        <w:trPr>
          <w:trHeight w:val="415"/>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Katedra:</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Ústav pedagogiky a sociálních studií</w:t>
            </w:r>
          </w:p>
        </w:tc>
      </w:tr>
      <w:tr w:rsidR="00F7407E" w:rsidRPr="00D82C52" w:rsidTr="003C33F5">
        <w:trPr>
          <w:trHeight w:val="415"/>
        </w:trPr>
        <w:tc>
          <w:tcPr>
            <w:tcW w:w="2411" w:type="dxa"/>
            <w:tcBorders>
              <w:top w:val="single" w:sz="2" w:space="0" w:color="auto"/>
              <w:left w:val="double" w:sz="4" w:space="0" w:color="auto"/>
              <w:bottom w:val="sing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Vedoucí práce:</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PhDr. Zdenka Nováková, Ph.D.</w:t>
            </w:r>
          </w:p>
        </w:tc>
      </w:tr>
      <w:tr w:rsidR="00F7407E" w:rsidRPr="00D82C52" w:rsidTr="003C33F5">
        <w:trPr>
          <w:trHeight w:val="415"/>
        </w:trPr>
        <w:tc>
          <w:tcPr>
            <w:tcW w:w="2411" w:type="dxa"/>
            <w:tcBorders>
              <w:top w:val="single" w:sz="4" w:space="0" w:color="auto"/>
              <w:left w:val="double" w:sz="4" w:space="0" w:color="auto"/>
              <w:bottom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Rok obhajoby:</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2012</w:t>
            </w:r>
          </w:p>
        </w:tc>
      </w:tr>
      <w:tr w:rsidR="00F7407E" w:rsidRPr="00D82C52" w:rsidTr="003C33F5">
        <w:tc>
          <w:tcPr>
            <w:tcW w:w="2411" w:type="dxa"/>
            <w:tcBorders>
              <w:top w:val="double" w:sz="4" w:space="0" w:color="auto"/>
              <w:left w:val="nil"/>
              <w:bottom w:val="double" w:sz="4" w:space="0" w:color="auto"/>
              <w:right w:val="nil"/>
            </w:tcBorders>
            <w:shd w:val="clear" w:color="auto" w:fill="auto"/>
          </w:tcPr>
          <w:p w:rsidR="00F7407E" w:rsidRPr="00D82C52" w:rsidRDefault="00F7407E" w:rsidP="003C33F5">
            <w:pPr>
              <w:jc w:val="both"/>
              <w:rPr>
                <w:rFonts w:ascii="Times New Roman" w:hAnsi="Times New Roman"/>
              </w:rPr>
            </w:pPr>
          </w:p>
        </w:tc>
        <w:tc>
          <w:tcPr>
            <w:tcW w:w="7371" w:type="dxa"/>
            <w:tcBorders>
              <w:top w:val="double" w:sz="4" w:space="0" w:color="auto"/>
              <w:left w:val="nil"/>
              <w:bottom w:val="double" w:sz="4" w:space="0" w:color="auto"/>
              <w:right w:val="nil"/>
            </w:tcBorders>
            <w:shd w:val="clear" w:color="auto" w:fill="auto"/>
          </w:tcPr>
          <w:p w:rsidR="00F7407E" w:rsidRPr="00D82C52" w:rsidRDefault="00F7407E" w:rsidP="003C33F5">
            <w:pPr>
              <w:jc w:val="both"/>
              <w:rPr>
                <w:rFonts w:ascii="Times New Roman" w:hAnsi="Times New Roman"/>
              </w:rPr>
            </w:pPr>
          </w:p>
        </w:tc>
      </w:tr>
      <w:tr w:rsidR="00F7407E" w:rsidRPr="00D82C52" w:rsidTr="003C33F5">
        <w:trPr>
          <w:trHeight w:val="621"/>
        </w:trPr>
        <w:tc>
          <w:tcPr>
            <w:tcW w:w="2411" w:type="dxa"/>
            <w:tcBorders>
              <w:top w:val="double" w:sz="4"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Název práce:</w:t>
            </w:r>
          </w:p>
        </w:tc>
        <w:tc>
          <w:tcPr>
            <w:tcW w:w="7371" w:type="dxa"/>
            <w:tcBorders>
              <w:top w:val="double" w:sz="4"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b/>
                <w:smallCaps/>
                <w:sz w:val="24"/>
                <w:szCs w:val="24"/>
              </w:rPr>
              <w:t>KRIMINALITA MLÁDEŽE</w:t>
            </w:r>
          </w:p>
        </w:tc>
      </w:tr>
      <w:tr w:rsidR="00F7407E" w:rsidRPr="00D82C52" w:rsidTr="003C33F5">
        <w:trPr>
          <w:trHeight w:val="593"/>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Název v angličtině:</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JUVENILE DELINQUENCY</w:t>
            </w:r>
          </w:p>
        </w:tc>
      </w:tr>
      <w:tr w:rsidR="00F7407E" w:rsidRPr="00D82C52" w:rsidTr="003C33F5">
        <w:trPr>
          <w:trHeight w:val="845"/>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Anotace práce:</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 xml:space="preserve">Diplomová práce se zabývá problematikou kriminality nezletilých a mladistvých osob a věnuje se nejčastějším a nejzávažnějším formám kriminality mládeže a jejímu vývoji. Zabývá se příčinami a podmínkami kriminality mládeže, které analyzuje a hodnotí a vymezuje současnou legislativní úpravu a systém preventivních opatření.  </w:t>
            </w:r>
          </w:p>
        </w:tc>
      </w:tr>
      <w:tr w:rsidR="00F7407E" w:rsidRPr="00D82C52" w:rsidTr="003C33F5">
        <w:trPr>
          <w:trHeight w:val="695"/>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Klíčová slova:</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Kriminalita mládeže, mládež, nezletilí, mladiství, delikvence, trestný čin, prevence, příčiny, výchova, škola, rodina, média, trestní odpovědnost</w:t>
            </w:r>
          </w:p>
        </w:tc>
      </w:tr>
      <w:tr w:rsidR="00F7407E" w:rsidRPr="00D82C52" w:rsidTr="003C33F5">
        <w:trPr>
          <w:trHeight w:val="1815"/>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Anotace v angličtině:</w:t>
            </w:r>
          </w:p>
        </w:tc>
        <w:tc>
          <w:tcPr>
            <w:tcW w:w="7371" w:type="dxa"/>
            <w:tcBorders>
              <w:top w:val="single" w:sz="2" w:space="0" w:color="auto"/>
              <w:left w:val="single" w:sz="2" w:space="0" w:color="auto"/>
              <w:right w:val="double" w:sz="4" w:space="0" w:color="auto"/>
            </w:tcBorders>
            <w:shd w:val="clear" w:color="auto" w:fill="auto"/>
          </w:tcPr>
          <w:p w:rsidR="00F7407E" w:rsidRPr="00C93CE6" w:rsidRDefault="00F7407E" w:rsidP="003C33F5">
            <w:pPr>
              <w:jc w:val="both"/>
              <w:rPr>
                <w:rFonts w:ascii="Times New Roman" w:hAnsi="Times New Roman"/>
                <w:sz w:val="24"/>
                <w:szCs w:val="24"/>
              </w:rPr>
            </w:pPr>
            <w:r w:rsidRPr="00C93CE6">
              <w:rPr>
                <w:rFonts w:ascii="Times New Roman" w:hAnsi="Times New Roman"/>
                <w:sz w:val="24"/>
                <w:szCs w:val="24"/>
              </w:rPr>
              <w:t>The</w:t>
            </w:r>
            <w:r w:rsidR="00A5728B" w:rsidRPr="00C93CE6">
              <w:rPr>
                <w:rFonts w:ascii="Times New Roman" w:hAnsi="Times New Roman"/>
                <w:sz w:val="24"/>
                <w:szCs w:val="24"/>
              </w:rPr>
              <w:t xml:space="preserve"> </w:t>
            </w:r>
            <w:r w:rsidRPr="00C93CE6">
              <w:rPr>
                <w:rFonts w:ascii="Times New Roman" w:hAnsi="Times New Roman"/>
                <w:sz w:val="24"/>
                <w:szCs w:val="24"/>
              </w:rPr>
              <w:t>Diploma Thesis deals</w:t>
            </w:r>
            <w:r w:rsidR="00A5728B" w:rsidRPr="00C93CE6">
              <w:rPr>
                <w:rFonts w:ascii="Times New Roman" w:hAnsi="Times New Roman"/>
                <w:sz w:val="24"/>
                <w:szCs w:val="24"/>
              </w:rPr>
              <w:t xml:space="preserve"> </w:t>
            </w:r>
            <w:r w:rsidRPr="00C93CE6">
              <w:rPr>
                <w:rFonts w:ascii="Times New Roman" w:hAnsi="Times New Roman"/>
                <w:sz w:val="24"/>
                <w:szCs w:val="24"/>
              </w:rPr>
              <w:t>with a problematics</w:t>
            </w:r>
            <w:r w:rsidR="00B44B0B" w:rsidRPr="00C93CE6">
              <w:rPr>
                <w:rFonts w:ascii="Times New Roman" w:hAnsi="Times New Roman"/>
                <w:sz w:val="24"/>
                <w:szCs w:val="24"/>
              </w:rPr>
              <w:t xml:space="preserve"> </w:t>
            </w:r>
            <w:r w:rsidRPr="00C93CE6">
              <w:rPr>
                <w:rFonts w:ascii="Times New Roman" w:hAnsi="Times New Roman"/>
                <w:sz w:val="24"/>
                <w:szCs w:val="24"/>
              </w:rPr>
              <w:t>of</w:t>
            </w:r>
            <w:r w:rsidR="00B44B0B" w:rsidRPr="00C93CE6">
              <w:rPr>
                <w:rFonts w:ascii="Times New Roman" w:hAnsi="Times New Roman"/>
                <w:sz w:val="24"/>
                <w:szCs w:val="24"/>
              </w:rPr>
              <w:t xml:space="preserve"> </w:t>
            </w:r>
            <w:r w:rsidRPr="00C93CE6">
              <w:rPr>
                <w:rFonts w:ascii="Times New Roman" w:hAnsi="Times New Roman"/>
                <w:sz w:val="24"/>
                <w:szCs w:val="24"/>
              </w:rPr>
              <w:t>underage and adolescent criminality and is</w:t>
            </w:r>
            <w:r w:rsidR="00B44B0B" w:rsidRPr="00C93CE6">
              <w:rPr>
                <w:rFonts w:ascii="Times New Roman" w:hAnsi="Times New Roman"/>
                <w:sz w:val="24"/>
                <w:szCs w:val="24"/>
              </w:rPr>
              <w:t xml:space="preserve"> </w:t>
            </w:r>
            <w:r w:rsidRPr="00C93CE6">
              <w:rPr>
                <w:rFonts w:ascii="Times New Roman" w:hAnsi="Times New Roman"/>
                <w:sz w:val="24"/>
                <w:szCs w:val="24"/>
              </w:rPr>
              <w:t>focused</w:t>
            </w:r>
            <w:r w:rsidR="00B44B0B" w:rsidRPr="00C93CE6">
              <w:rPr>
                <w:rFonts w:ascii="Times New Roman" w:hAnsi="Times New Roman"/>
                <w:sz w:val="24"/>
                <w:szCs w:val="24"/>
              </w:rPr>
              <w:t xml:space="preserve"> </w:t>
            </w:r>
            <w:r w:rsidRPr="00C93CE6">
              <w:rPr>
                <w:rFonts w:ascii="Times New Roman" w:hAnsi="Times New Roman"/>
                <w:sz w:val="24"/>
                <w:szCs w:val="24"/>
              </w:rPr>
              <w:t xml:space="preserve">mainly on the most frequent and </w:t>
            </w:r>
            <w:r w:rsidR="00B44B0B" w:rsidRPr="00C93CE6">
              <w:rPr>
                <w:rFonts w:ascii="Times New Roman" w:hAnsi="Times New Roman"/>
                <w:sz w:val="24"/>
                <w:szCs w:val="24"/>
              </w:rPr>
              <w:t xml:space="preserve">servus </w:t>
            </w:r>
            <w:r w:rsidRPr="00C93CE6">
              <w:rPr>
                <w:rFonts w:ascii="Times New Roman" w:hAnsi="Times New Roman"/>
                <w:sz w:val="24"/>
                <w:szCs w:val="24"/>
              </w:rPr>
              <w:t>form</w:t>
            </w:r>
            <w:r w:rsidR="00B44B0B" w:rsidRPr="00C93CE6">
              <w:rPr>
                <w:rFonts w:ascii="Times New Roman" w:hAnsi="Times New Roman"/>
                <w:sz w:val="24"/>
                <w:szCs w:val="24"/>
              </w:rPr>
              <w:t xml:space="preserve"> </w:t>
            </w:r>
            <w:r w:rsidRPr="00C93CE6">
              <w:rPr>
                <w:rFonts w:ascii="Times New Roman" w:hAnsi="Times New Roman"/>
                <w:sz w:val="24"/>
                <w:szCs w:val="24"/>
              </w:rPr>
              <w:t>so</w:t>
            </w:r>
            <w:r w:rsidR="00B44B0B" w:rsidRPr="00C93CE6">
              <w:rPr>
                <w:rFonts w:ascii="Times New Roman" w:hAnsi="Times New Roman"/>
                <w:sz w:val="24"/>
                <w:szCs w:val="24"/>
              </w:rPr>
              <w:t xml:space="preserve"> </w:t>
            </w:r>
            <w:r w:rsidRPr="00C93CE6">
              <w:rPr>
                <w:rFonts w:ascii="Times New Roman" w:hAnsi="Times New Roman"/>
                <w:sz w:val="24"/>
                <w:szCs w:val="24"/>
              </w:rPr>
              <w:t>fit and its</w:t>
            </w:r>
            <w:r w:rsidR="00B44B0B" w:rsidRPr="00C93CE6">
              <w:rPr>
                <w:rFonts w:ascii="Times New Roman" w:hAnsi="Times New Roman"/>
                <w:sz w:val="24"/>
                <w:szCs w:val="24"/>
              </w:rPr>
              <w:t xml:space="preserve"> </w:t>
            </w:r>
            <w:r w:rsidRPr="00C93CE6">
              <w:rPr>
                <w:rFonts w:ascii="Times New Roman" w:hAnsi="Times New Roman"/>
                <w:sz w:val="24"/>
                <w:szCs w:val="24"/>
              </w:rPr>
              <w:t>progress as well as its</w:t>
            </w:r>
            <w:r w:rsidR="00B44B0B" w:rsidRPr="00C93CE6">
              <w:rPr>
                <w:rFonts w:ascii="Times New Roman" w:hAnsi="Times New Roman"/>
                <w:sz w:val="24"/>
                <w:szCs w:val="24"/>
              </w:rPr>
              <w:t xml:space="preserve"> </w:t>
            </w:r>
            <w:r w:rsidRPr="00C93CE6">
              <w:rPr>
                <w:rFonts w:ascii="Times New Roman" w:hAnsi="Times New Roman"/>
                <w:sz w:val="24"/>
                <w:szCs w:val="24"/>
              </w:rPr>
              <w:t>reasons and conditions; these are evaluated and analysed. It</w:t>
            </w:r>
            <w:r w:rsidR="00B44B0B" w:rsidRPr="00C93CE6">
              <w:rPr>
                <w:rFonts w:ascii="Times New Roman" w:hAnsi="Times New Roman"/>
                <w:sz w:val="24"/>
                <w:szCs w:val="24"/>
              </w:rPr>
              <w:t xml:space="preserve"> </w:t>
            </w:r>
            <w:r w:rsidRPr="00C93CE6">
              <w:rPr>
                <w:rFonts w:ascii="Times New Roman" w:hAnsi="Times New Roman"/>
                <w:sz w:val="24"/>
                <w:szCs w:val="24"/>
              </w:rPr>
              <w:t>is</w:t>
            </w:r>
            <w:r w:rsidR="00B44B0B" w:rsidRPr="00C93CE6">
              <w:rPr>
                <w:rFonts w:ascii="Times New Roman" w:hAnsi="Times New Roman"/>
                <w:sz w:val="24"/>
                <w:szCs w:val="24"/>
              </w:rPr>
              <w:t xml:space="preserve"> </w:t>
            </w:r>
            <w:r w:rsidRPr="00C93CE6">
              <w:rPr>
                <w:rFonts w:ascii="Times New Roman" w:hAnsi="Times New Roman"/>
                <w:sz w:val="24"/>
                <w:szCs w:val="24"/>
              </w:rPr>
              <w:t>also</w:t>
            </w:r>
            <w:r w:rsidR="00B44B0B" w:rsidRPr="00C93CE6">
              <w:rPr>
                <w:rFonts w:ascii="Times New Roman" w:hAnsi="Times New Roman"/>
                <w:sz w:val="24"/>
                <w:szCs w:val="24"/>
              </w:rPr>
              <w:t xml:space="preserve"> koncern </w:t>
            </w:r>
            <w:r w:rsidRPr="00C93CE6">
              <w:rPr>
                <w:rFonts w:ascii="Times New Roman" w:hAnsi="Times New Roman"/>
                <w:sz w:val="24"/>
                <w:szCs w:val="24"/>
              </w:rPr>
              <w:t>with</w:t>
            </w:r>
            <w:r w:rsidR="00B44B0B" w:rsidRPr="00C93CE6">
              <w:rPr>
                <w:rFonts w:ascii="Times New Roman" w:hAnsi="Times New Roman"/>
                <w:sz w:val="24"/>
                <w:szCs w:val="24"/>
              </w:rPr>
              <w:t xml:space="preserve"> </w:t>
            </w:r>
            <w:r w:rsidRPr="00C93CE6">
              <w:rPr>
                <w:rFonts w:ascii="Times New Roman" w:hAnsi="Times New Roman"/>
                <w:sz w:val="24"/>
                <w:szCs w:val="24"/>
              </w:rPr>
              <w:t>contemporary</w:t>
            </w:r>
            <w:r w:rsidR="00B44B0B" w:rsidRPr="00C93CE6">
              <w:rPr>
                <w:rFonts w:ascii="Times New Roman" w:hAnsi="Times New Roman"/>
                <w:sz w:val="24"/>
                <w:szCs w:val="24"/>
              </w:rPr>
              <w:t xml:space="preserve"> </w:t>
            </w:r>
            <w:r w:rsidRPr="00C93CE6">
              <w:rPr>
                <w:rFonts w:ascii="Times New Roman" w:hAnsi="Times New Roman"/>
                <w:sz w:val="24"/>
                <w:szCs w:val="24"/>
              </w:rPr>
              <w:t>legislation and preventive</w:t>
            </w:r>
            <w:r w:rsidR="00B44B0B" w:rsidRPr="00C93CE6">
              <w:rPr>
                <w:rFonts w:ascii="Times New Roman" w:hAnsi="Times New Roman"/>
                <w:sz w:val="24"/>
                <w:szCs w:val="24"/>
              </w:rPr>
              <w:t xml:space="preserve"> </w:t>
            </w:r>
            <w:r w:rsidRPr="00C93CE6">
              <w:rPr>
                <w:rFonts w:ascii="Times New Roman" w:hAnsi="Times New Roman"/>
                <w:sz w:val="24"/>
                <w:szCs w:val="24"/>
              </w:rPr>
              <w:t>system.</w:t>
            </w:r>
          </w:p>
        </w:tc>
      </w:tr>
      <w:tr w:rsidR="00F7407E" w:rsidRPr="00D82C52" w:rsidTr="003C33F5">
        <w:trPr>
          <w:trHeight w:val="695"/>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Klíčová slova v angličtině:</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Juvenile</w:t>
            </w:r>
            <w:r w:rsidR="00B44B0B">
              <w:rPr>
                <w:rFonts w:ascii="Times New Roman" w:hAnsi="Times New Roman"/>
                <w:b/>
                <w:sz w:val="24"/>
                <w:szCs w:val="24"/>
              </w:rPr>
              <w:t xml:space="preserve"> </w:t>
            </w:r>
            <w:r w:rsidRPr="00D82C52">
              <w:rPr>
                <w:rFonts w:ascii="Times New Roman" w:hAnsi="Times New Roman"/>
                <w:b/>
                <w:sz w:val="24"/>
                <w:szCs w:val="24"/>
              </w:rPr>
              <w:t>delinquency, juvenils, infant, juvenils, delinquency, crime,   prevention, cause, education, school, family, media, criminal</w:t>
            </w:r>
            <w:r w:rsidR="00B44B0B">
              <w:rPr>
                <w:rFonts w:ascii="Times New Roman" w:hAnsi="Times New Roman"/>
                <w:b/>
                <w:sz w:val="24"/>
                <w:szCs w:val="24"/>
              </w:rPr>
              <w:t xml:space="preserve"> </w:t>
            </w:r>
            <w:r w:rsidRPr="00D82C52">
              <w:rPr>
                <w:rFonts w:ascii="Times New Roman" w:hAnsi="Times New Roman"/>
                <w:b/>
                <w:sz w:val="24"/>
                <w:szCs w:val="24"/>
              </w:rPr>
              <w:t>responsibility</w:t>
            </w:r>
          </w:p>
        </w:tc>
      </w:tr>
      <w:tr w:rsidR="00F7407E" w:rsidRPr="00D82C52" w:rsidTr="003C33F5">
        <w:trPr>
          <w:trHeight w:val="239"/>
        </w:trPr>
        <w:tc>
          <w:tcPr>
            <w:tcW w:w="2411" w:type="dxa"/>
            <w:tcBorders>
              <w:top w:val="single" w:sz="2" w:space="0" w:color="auto"/>
              <w:left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Přílohy vázané v práci:</w:t>
            </w:r>
          </w:p>
        </w:tc>
        <w:tc>
          <w:tcPr>
            <w:tcW w:w="7371" w:type="dxa"/>
            <w:tcBorders>
              <w:top w:val="single" w:sz="2" w:space="0" w:color="auto"/>
              <w:left w:val="single" w:sz="2"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2 přílohy</w:t>
            </w:r>
          </w:p>
        </w:tc>
      </w:tr>
      <w:tr w:rsidR="00F7407E" w:rsidRPr="00D82C52" w:rsidTr="003C33F5">
        <w:trPr>
          <w:trHeight w:val="274"/>
        </w:trPr>
        <w:tc>
          <w:tcPr>
            <w:tcW w:w="2411" w:type="dxa"/>
            <w:tcBorders>
              <w:top w:val="single" w:sz="4" w:space="0" w:color="auto"/>
              <w:left w:val="double" w:sz="4" w:space="0" w:color="auto"/>
              <w:bottom w:val="sing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Rozsah práce:</w:t>
            </w:r>
          </w:p>
        </w:tc>
        <w:tc>
          <w:tcPr>
            <w:tcW w:w="7371" w:type="dxa"/>
            <w:tcBorders>
              <w:top w:val="single" w:sz="2" w:space="0" w:color="auto"/>
              <w:left w:val="single" w:sz="2" w:space="0" w:color="auto"/>
              <w:bottom w:val="single" w:sz="4" w:space="0" w:color="auto"/>
              <w:right w:val="double" w:sz="4" w:space="0" w:color="auto"/>
            </w:tcBorders>
            <w:shd w:val="clear" w:color="auto" w:fill="auto"/>
          </w:tcPr>
          <w:p w:rsidR="00F7407E" w:rsidRPr="00D82C52" w:rsidRDefault="00A55BBD" w:rsidP="00C93CE6">
            <w:pPr>
              <w:jc w:val="both"/>
              <w:rPr>
                <w:rFonts w:ascii="Times New Roman" w:hAnsi="Times New Roman"/>
                <w:sz w:val="24"/>
                <w:szCs w:val="24"/>
              </w:rPr>
            </w:pPr>
            <w:r>
              <w:rPr>
                <w:rFonts w:ascii="Times New Roman" w:hAnsi="Times New Roman"/>
                <w:sz w:val="24"/>
                <w:szCs w:val="24"/>
              </w:rPr>
              <w:t>86</w:t>
            </w:r>
            <w:r w:rsidR="00F7407E" w:rsidRPr="00D82C52">
              <w:rPr>
                <w:rFonts w:ascii="Times New Roman" w:hAnsi="Times New Roman"/>
                <w:sz w:val="24"/>
                <w:szCs w:val="24"/>
              </w:rPr>
              <w:t xml:space="preserve"> stran (</w:t>
            </w:r>
            <w:r w:rsidR="00C93CE6" w:rsidRPr="00C93CE6">
              <w:rPr>
                <w:rFonts w:ascii="Times New Roman" w:hAnsi="Times New Roman"/>
                <w:sz w:val="24"/>
                <w:szCs w:val="24"/>
              </w:rPr>
              <w:t>142 993</w:t>
            </w:r>
            <w:r w:rsidR="00F7407E" w:rsidRPr="00D82C52">
              <w:rPr>
                <w:rFonts w:ascii="Times New Roman" w:hAnsi="Times New Roman"/>
                <w:sz w:val="24"/>
                <w:szCs w:val="24"/>
              </w:rPr>
              <w:t>)</w:t>
            </w:r>
          </w:p>
        </w:tc>
      </w:tr>
      <w:tr w:rsidR="00F7407E" w:rsidRPr="00D82C52" w:rsidTr="003C33F5">
        <w:trPr>
          <w:trHeight w:val="277"/>
        </w:trPr>
        <w:tc>
          <w:tcPr>
            <w:tcW w:w="2411" w:type="dxa"/>
            <w:tcBorders>
              <w:top w:val="single" w:sz="4" w:space="0" w:color="auto"/>
              <w:left w:val="double" w:sz="4" w:space="0" w:color="auto"/>
              <w:bottom w:val="double" w:sz="4" w:space="0" w:color="auto"/>
              <w:right w:val="single" w:sz="2" w:space="0" w:color="auto"/>
            </w:tcBorders>
            <w:shd w:val="clear" w:color="auto" w:fill="auto"/>
          </w:tcPr>
          <w:p w:rsidR="00F7407E" w:rsidRPr="00D82C52" w:rsidRDefault="00F7407E" w:rsidP="003C33F5">
            <w:pPr>
              <w:jc w:val="both"/>
              <w:rPr>
                <w:rFonts w:ascii="Times New Roman" w:hAnsi="Times New Roman"/>
                <w:b/>
                <w:sz w:val="24"/>
                <w:szCs w:val="24"/>
              </w:rPr>
            </w:pPr>
            <w:r w:rsidRPr="00D82C52">
              <w:rPr>
                <w:rFonts w:ascii="Times New Roman" w:hAnsi="Times New Roman"/>
                <w:b/>
                <w:sz w:val="24"/>
                <w:szCs w:val="24"/>
              </w:rPr>
              <w:t>Jazyk práce:</w:t>
            </w:r>
          </w:p>
        </w:tc>
        <w:tc>
          <w:tcPr>
            <w:tcW w:w="7371" w:type="dxa"/>
            <w:tcBorders>
              <w:top w:val="single" w:sz="4" w:space="0" w:color="auto"/>
              <w:left w:val="single" w:sz="2" w:space="0" w:color="auto"/>
              <w:bottom w:val="double" w:sz="4" w:space="0" w:color="auto"/>
              <w:right w:val="double" w:sz="4" w:space="0" w:color="auto"/>
            </w:tcBorders>
            <w:shd w:val="clear" w:color="auto" w:fill="auto"/>
          </w:tcPr>
          <w:p w:rsidR="00F7407E" w:rsidRPr="00D82C52" w:rsidRDefault="00F7407E" w:rsidP="003C33F5">
            <w:pPr>
              <w:jc w:val="both"/>
              <w:rPr>
                <w:rFonts w:ascii="Times New Roman" w:hAnsi="Times New Roman"/>
                <w:sz w:val="24"/>
                <w:szCs w:val="24"/>
              </w:rPr>
            </w:pPr>
            <w:r w:rsidRPr="00D82C52">
              <w:rPr>
                <w:rFonts w:ascii="Times New Roman" w:hAnsi="Times New Roman"/>
                <w:sz w:val="24"/>
                <w:szCs w:val="24"/>
              </w:rPr>
              <w:t>Český jazyk</w:t>
            </w:r>
          </w:p>
        </w:tc>
      </w:tr>
    </w:tbl>
    <w:p w:rsidR="00F7407E" w:rsidRPr="00D82C52" w:rsidRDefault="00F7407E" w:rsidP="00F7407E">
      <w:pPr>
        <w:pStyle w:val="Semestrlnprce"/>
        <w:spacing w:before="0"/>
        <w:rPr>
          <w:rFonts w:ascii="Times New Roman" w:hAnsi="Times New Roman"/>
        </w:rPr>
      </w:pPr>
    </w:p>
    <w:p w:rsidR="00E45ADD" w:rsidRPr="00D82C52" w:rsidRDefault="00E45ADD" w:rsidP="00425241">
      <w:pPr>
        <w:pStyle w:val="Nadpis1"/>
        <w:numPr>
          <w:ilvl w:val="0"/>
          <w:numId w:val="0"/>
        </w:numPr>
        <w:rPr>
          <w:rFonts w:ascii="Times New Roman" w:hAnsi="Times New Roman"/>
          <w:sz w:val="32"/>
          <w:szCs w:val="32"/>
        </w:rPr>
      </w:pPr>
    </w:p>
    <w:p w:rsidR="00E45ADD" w:rsidRPr="00D82C52" w:rsidRDefault="00E45ADD" w:rsidP="00425241">
      <w:pPr>
        <w:pStyle w:val="Nadpis1"/>
        <w:numPr>
          <w:ilvl w:val="0"/>
          <w:numId w:val="0"/>
        </w:numPr>
        <w:rPr>
          <w:rFonts w:ascii="Times New Roman" w:hAnsi="Times New Roman"/>
          <w:sz w:val="32"/>
          <w:szCs w:val="32"/>
        </w:rPr>
      </w:pPr>
    </w:p>
    <w:sectPr w:rsidR="00E45ADD" w:rsidRPr="00D82C52" w:rsidSect="001D7F10">
      <w:footerReference w:type="default" r:id="rId15"/>
      <w:pgSz w:w="11906" w:h="16838"/>
      <w:pgMar w:top="1418" w:right="1418" w:bottom="1418"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12E" w:rsidRDefault="007C212E" w:rsidP="00887680">
      <w:pPr>
        <w:spacing w:after="0" w:line="240" w:lineRule="auto"/>
      </w:pPr>
      <w:r>
        <w:separator/>
      </w:r>
    </w:p>
  </w:endnote>
  <w:endnote w:type="continuationSeparator" w:id="1">
    <w:p w:rsidR="007C212E" w:rsidRDefault="007C212E" w:rsidP="00887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F5" w:rsidRDefault="003C33F5">
    <w:pPr>
      <w:pStyle w:val="Zpat"/>
      <w:jc w:val="center"/>
    </w:pPr>
  </w:p>
  <w:p w:rsidR="003C33F5" w:rsidRDefault="003C33F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138349"/>
      <w:docPartObj>
        <w:docPartGallery w:val="Page Numbers (Bottom of Page)"/>
        <w:docPartUnique/>
      </w:docPartObj>
    </w:sdtPr>
    <w:sdtContent>
      <w:p w:rsidR="003C33F5" w:rsidRDefault="00A06701">
        <w:pPr>
          <w:pStyle w:val="Zpat"/>
          <w:jc w:val="center"/>
        </w:pPr>
        <w:fldSimple w:instr="PAGE   \* MERGEFORMAT">
          <w:r w:rsidR="00C93CE6">
            <w:rPr>
              <w:noProof/>
            </w:rPr>
            <w:t>86</w:t>
          </w:r>
        </w:fldSimple>
      </w:p>
    </w:sdtContent>
  </w:sdt>
  <w:p w:rsidR="003C33F5" w:rsidRDefault="003C33F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F5" w:rsidRDefault="003C33F5">
    <w:pPr>
      <w:pStyle w:val="Zpat"/>
      <w:jc w:val="center"/>
    </w:pPr>
  </w:p>
  <w:p w:rsidR="003C33F5" w:rsidRDefault="003C33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12E" w:rsidRDefault="007C212E" w:rsidP="00887680">
      <w:pPr>
        <w:spacing w:after="0" w:line="240" w:lineRule="auto"/>
      </w:pPr>
      <w:r>
        <w:separator/>
      </w:r>
    </w:p>
  </w:footnote>
  <w:footnote w:type="continuationSeparator" w:id="1">
    <w:p w:rsidR="007C212E" w:rsidRDefault="007C212E" w:rsidP="00887680">
      <w:pPr>
        <w:spacing w:after="0" w:line="240" w:lineRule="auto"/>
      </w:pPr>
      <w:r>
        <w:continuationSeparator/>
      </w:r>
    </w:p>
  </w:footnote>
  <w:footnote w:id="2">
    <w:p w:rsidR="003C33F5" w:rsidRPr="008C471F" w:rsidRDefault="003C33F5" w:rsidP="00887680">
      <w:pPr>
        <w:pStyle w:val="Textpoznpodarou"/>
        <w:rPr>
          <w:rFonts w:ascii="Times New Roman" w:hAnsi="Times New Roman"/>
        </w:rPr>
      </w:pPr>
      <w:r>
        <w:rPr>
          <w:rStyle w:val="Znakapoznpodarou"/>
        </w:rPr>
        <w:footnoteRef/>
      </w:r>
      <w:r w:rsidRPr="008C471F">
        <w:rPr>
          <w:rFonts w:ascii="Times New Roman" w:hAnsi="Times New Roman"/>
        </w:rPr>
        <w:t xml:space="preserve">Srov. VANTUCH, P. </w:t>
      </w:r>
      <w:r w:rsidRPr="008C471F">
        <w:rPr>
          <w:rFonts w:ascii="Times New Roman" w:hAnsi="Times New Roman"/>
          <w:i/>
        </w:rPr>
        <w:t>Kriminalita mládeže a její prevence</w:t>
      </w:r>
      <w:r w:rsidRPr="008C471F">
        <w:rPr>
          <w:rFonts w:ascii="Times New Roman" w:hAnsi="Times New Roman"/>
        </w:rPr>
        <w:t>. Praha: Horizont, 1984, s. 7-12.</w:t>
      </w:r>
    </w:p>
  </w:footnote>
  <w:footnote w:id="3">
    <w:p w:rsidR="003C33F5" w:rsidRPr="008C471F" w:rsidRDefault="003C33F5">
      <w:pPr>
        <w:pStyle w:val="Textpoznpodarou"/>
        <w:rPr>
          <w:rFonts w:ascii="Times New Roman" w:hAnsi="Times New Roman"/>
        </w:rPr>
      </w:pPr>
      <w:r>
        <w:rPr>
          <w:rStyle w:val="Znakapoznpodarou"/>
        </w:rPr>
        <w:footnoteRef/>
      </w:r>
      <w:r w:rsidRPr="008C471F">
        <w:rPr>
          <w:rFonts w:ascii="Times New Roman" w:hAnsi="Times New Roman"/>
        </w:rPr>
        <w:t xml:space="preserve">Srov. </w:t>
      </w:r>
      <w:r w:rsidRPr="008C471F">
        <w:rPr>
          <w:rFonts w:ascii="Times New Roman" w:hAnsi="Times New Roman"/>
          <w:caps/>
        </w:rPr>
        <w:t>Kuchta, J., Válková, H.</w:t>
      </w:r>
      <w:r w:rsidRPr="008C471F">
        <w:rPr>
          <w:rFonts w:ascii="Times New Roman" w:hAnsi="Times New Roman"/>
        </w:rPr>
        <w:t xml:space="preserve"> a kol. </w:t>
      </w:r>
      <w:r w:rsidRPr="008C471F">
        <w:rPr>
          <w:rFonts w:ascii="Times New Roman" w:hAnsi="Times New Roman"/>
          <w:i/>
        </w:rPr>
        <w:t>Základy kriminologie a trestní politiky</w:t>
      </w:r>
      <w:r w:rsidRPr="008C471F">
        <w:rPr>
          <w:rFonts w:ascii="Times New Roman" w:hAnsi="Times New Roman"/>
        </w:rPr>
        <w:t>. Praha: C. H. Beck, 2005, s. 265.</w:t>
      </w:r>
    </w:p>
  </w:footnote>
  <w:footnote w:id="4">
    <w:p w:rsidR="003C33F5" w:rsidRPr="008C471F" w:rsidRDefault="003C33F5" w:rsidP="00887680">
      <w:pPr>
        <w:pStyle w:val="Textpoznpodarou"/>
        <w:rPr>
          <w:rFonts w:ascii="Times New Roman" w:hAnsi="Times New Roman"/>
        </w:rPr>
      </w:pPr>
      <w:r w:rsidRPr="008C471F">
        <w:rPr>
          <w:rStyle w:val="Znakapoznpodarou"/>
          <w:rFonts w:ascii="Times New Roman" w:hAnsi="Times New Roman"/>
        </w:rPr>
        <w:footnoteRef/>
      </w:r>
      <w:r w:rsidRPr="008C471F">
        <w:rPr>
          <w:rFonts w:ascii="Times New Roman" w:hAnsi="Times New Roman"/>
        </w:rPr>
        <w:t xml:space="preserve"> Srov. ŠTÍPEK, J. </w:t>
      </w:r>
      <w:r w:rsidRPr="008C471F">
        <w:rPr>
          <w:rFonts w:ascii="Times New Roman" w:hAnsi="Times New Roman"/>
          <w:i/>
        </w:rPr>
        <w:t>Úvod do sociální patologie I</w:t>
      </w:r>
      <w:r w:rsidRPr="008C471F">
        <w:rPr>
          <w:rFonts w:ascii="Times New Roman" w:hAnsi="Times New Roman"/>
        </w:rPr>
        <w:t xml:space="preserve">. </w:t>
      </w:r>
      <w:r w:rsidRPr="008C471F">
        <w:rPr>
          <w:rFonts w:ascii="Times New Roman" w:hAnsi="Times New Roman"/>
          <w:i/>
        </w:rPr>
        <w:t>Kriminalita mládeže</w:t>
      </w:r>
      <w:r w:rsidRPr="008C471F">
        <w:rPr>
          <w:rFonts w:ascii="Times New Roman" w:hAnsi="Times New Roman"/>
        </w:rPr>
        <w:t>. Praha: Univerzita Karlova, 1985, s. 5-6.</w:t>
      </w:r>
    </w:p>
  </w:footnote>
  <w:footnote w:id="5">
    <w:p w:rsidR="003C33F5" w:rsidRPr="008C471F" w:rsidRDefault="003C33F5" w:rsidP="00887680">
      <w:pPr>
        <w:pStyle w:val="Textpoznpodarou"/>
        <w:rPr>
          <w:rFonts w:ascii="Times New Roman" w:hAnsi="Times New Roman"/>
        </w:rPr>
      </w:pPr>
      <w:r>
        <w:rPr>
          <w:rStyle w:val="Znakapoznpodarou"/>
        </w:rPr>
        <w:footnoteRef/>
      </w:r>
      <w:r w:rsidRPr="008C471F">
        <w:rPr>
          <w:rFonts w:ascii="Times New Roman" w:hAnsi="Times New Roman"/>
        </w:rPr>
        <w:t xml:space="preserve">Srov. HAVRDOVÁ, E. </w:t>
      </w:r>
      <w:r w:rsidRPr="008C471F">
        <w:rPr>
          <w:rFonts w:ascii="Times New Roman" w:hAnsi="Times New Roman"/>
          <w:i/>
        </w:rPr>
        <w:t>Nejlepší praxe školních programů prevence kriminality</w:t>
      </w:r>
      <w:r w:rsidRPr="008C471F">
        <w:rPr>
          <w:rFonts w:ascii="Times New Roman" w:hAnsi="Times New Roman"/>
        </w:rPr>
        <w:t>. Praha: Centrum pro veřejnou politiku, 2009, s. 8.</w:t>
      </w:r>
    </w:p>
  </w:footnote>
  <w:footnote w:id="6">
    <w:p w:rsidR="003C33F5" w:rsidRPr="008C471F" w:rsidRDefault="003C33F5" w:rsidP="00887680">
      <w:pPr>
        <w:pStyle w:val="Textpoznpodarou"/>
        <w:rPr>
          <w:rFonts w:ascii="Times New Roman" w:hAnsi="Times New Roman"/>
        </w:rPr>
      </w:pPr>
      <w:r w:rsidRPr="008C471F">
        <w:rPr>
          <w:rStyle w:val="Znakapoznpodarou"/>
          <w:rFonts w:ascii="Times New Roman" w:hAnsi="Times New Roman"/>
        </w:rPr>
        <w:footnoteRef/>
      </w:r>
      <w:r w:rsidRPr="008C471F">
        <w:rPr>
          <w:rFonts w:ascii="Times New Roman" w:hAnsi="Times New Roman"/>
        </w:rPr>
        <w:t xml:space="preserve"> Srov. MIŠUN, J. a kolektiv. </w:t>
      </w:r>
      <w:r w:rsidRPr="008C471F">
        <w:rPr>
          <w:rFonts w:ascii="Times New Roman" w:hAnsi="Times New Roman"/>
          <w:i/>
        </w:rPr>
        <w:t>Společnost a kriminalita mládeže</w:t>
      </w:r>
      <w:r w:rsidRPr="008C471F">
        <w:rPr>
          <w:rFonts w:ascii="Times New Roman" w:hAnsi="Times New Roman"/>
        </w:rPr>
        <w:t>. Praha: Správa politickovýchovné, vzdělávací, tiskové a propagační činnosti MV ČSR, 1979, s. 5-6.</w:t>
      </w:r>
    </w:p>
  </w:footnote>
  <w:footnote w:id="7">
    <w:p w:rsidR="003C33F5" w:rsidRPr="008C471F" w:rsidRDefault="003C33F5" w:rsidP="00887680">
      <w:pPr>
        <w:pStyle w:val="Textpoznpodarou"/>
        <w:rPr>
          <w:rFonts w:ascii="Times New Roman" w:hAnsi="Times New Roman"/>
        </w:rPr>
      </w:pPr>
      <w:r w:rsidRPr="008C471F">
        <w:rPr>
          <w:rStyle w:val="Znakapoznpodarou"/>
          <w:rFonts w:ascii="Times New Roman" w:hAnsi="Times New Roman"/>
        </w:rPr>
        <w:footnoteRef/>
      </w:r>
      <w:r w:rsidRPr="008C471F">
        <w:rPr>
          <w:rFonts w:ascii="Times New Roman" w:hAnsi="Times New Roman"/>
        </w:rPr>
        <w:t xml:space="preserve"> Srov. MIŠUN, J. a kolektiv. </w:t>
      </w:r>
      <w:r w:rsidRPr="00844C80">
        <w:rPr>
          <w:rFonts w:ascii="Times New Roman" w:hAnsi="Times New Roman"/>
          <w:i/>
        </w:rPr>
        <w:t>Společnost a kriminalita mládeže</w:t>
      </w:r>
      <w:r w:rsidRPr="008C471F">
        <w:rPr>
          <w:rFonts w:ascii="Times New Roman" w:hAnsi="Times New Roman"/>
        </w:rPr>
        <w:t xml:space="preserve">. </w:t>
      </w:r>
      <w:r>
        <w:rPr>
          <w:rFonts w:ascii="Times New Roman" w:hAnsi="Times New Roman"/>
        </w:rPr>
        <w:t>Praha :</w:t>
      </w:r>
      <w:r w:rsidRPr="008C471F">
        <w:rPr>
          <w:rFonts w:ascii="Times New Roman" w:hAnsi="Times New Roman"/>
        </w:rPr>
        <w:t xml:space="preserve"> Správa politickovýchovné, vzdělávací, tiskové a propagační činnosti MV ČSR, Praha, 1979, str. 23</w:t>
      </w:r>
      <w:r>
        <w:rPr>
          <w:rFonts w:ascii="Times New Roman" w:hAnsi="Times New Roman"/>
        </w:rPr>
        <w:t>.</w:t>
      </w:r>
    </w:p>
  </w:footnote>
  <w:footnote w:id="8">
    <w:p w:rsidR="003C33F5" w:rsidRPr="008C471F" w:rsidRDefault="003C33F5" w:rsidP="00BA5C73">
      <w:pPr>
        <w:pStyle w:val="Textpoznpodarou"/>
        <w:rPr>
          <w:rFonts w:ascii="Times New Roman" w:hAnsi="Times New Roman"/>
        </w:rPr>
      </w:pPr>
      <w:r w:rsidRPr="008C471F">
        <w:rPr>
          <w:rStyle w:val="Znakapoznpodarou"/>
          <w:rFonts w:ascii="Times New Roman" w:hAnsi="Times New Roman"/>
        </w:rPr>
        <w:footnoteRef/>
      </w:r>
      <w:r w:rsidRPr="008C471F">
        <w:rPr>
          <w:rFonts w:ascii="Times New Roman" w:hAnsi="Times New Roman"/>
        </w:rPr>
        <w:t xml:space="preserve"> Srov. </w:t>
      </w:r>
      <w:r w:rsidRPr="008C471F">
        <w:rPr>
          <w:rFonts w:ascii="Times New Roman" w:hAnsi="Times New Roman"/>
          <w:caps/>
        </w:rPr>
        <w:t>Kyriacou, Ch</w:t>
      </w:r>
      <w:r w:rsidRPr="008C471F">
        <w:rPr>
          <w:rFonts w:ascii="Times New Roman" w:hAnsi="Times New Roman"/>
        </w:rPr>
        <w:t xml:space="preserve">. </w:t>
      </w:r>
      <w:r w:rsidRPr="008C471F">
        <w:rPr>
          <w:rFonts w:ascii="Times New Roman" w:hAnsi="Times New Roman"/>
          <w:i/>
        </w:rPr>
        <w:t>Řešení výchovných problémů ve škole</w:t>
      </w:r>
      <w:r w:rsidRPr="008C471F">
        <w:rPr>
          <w:rFonts w:ascii="Times New Roman" w:hAnsi="Times New Roman"/>
        </w:rPr>
        <w:t>. Praha: Portál, 2005, s. 132.</w:t>
      </w:r>
    </w:p>
  </w:footnote>
  <w:footnote w:id="9">
    <w:p w:rsidR="003C33F5" w:rsidRPr="005A4E39" w:rsidRDefault="003C33F5">
      <w:pPr>
        <w:pStyle w:val="Textpoznpodarou"/>
        <w:rPr>
          <w:rFonts w:ascii="Times New Roman" w:hAnsi="Times New Roman"/>
        </w:rPr>
      </w:pPr>
      <w:r>
        <w:rPr>
          <w:rStyle w:val="Znakapoznpodarou"/>
        </w:rPr>
        <w:footnoteRef/>
      </w:r>
      <w:r w:rsidRPr="005A4E39">
        <w:rPr>
          <w:rFonts w:ascii="Times New Roman" w:hAnsi="Times New Roman"/>
          <w:i/>
        </w:rPr>
        <w:t>Zákon č. 218/2003 Sb., o soudnictví ve věcech mládeže ve znění pozdějších předpisů, § 2.</w:t>
      </w:r>
    </w:p>
  </w:footnote>
  <w:footnote w:id="10">
    <w:p w:rsidR="003C33F5" w:rsidRPr="00DC39CD" w:rsidRDefault="003C33F5" w:rsidP="00887680">
      <w:pPr>
        <w:pStyle w:val="Textpoznpodarou"/>
        <w:rPr>
          <w:rFonts w:ascii="Times New Roman" w:hAnsi="Times New Roman"/>
        </w:rPr>
      </w:pPr>
      <w:r>
        <w:rPr>
          <w:rStyle w:val="Znakapoznpodarou"/>
        </w:rPr>
        <w:footnoteRef/>
      </w:r>
      <w:r w:rsidRPr="00DC39CD">
        <w:rPr>
          <w:rFonts w:ascii="Times New Roman" w:hAnsi="Times New Roman"/>
        </w:rPr>
        <w:t xml:space="preserve">Srov. VANTUCH, P. </w:t>
      </w:r>
      <w:r w:rsidRPr="00DC39CD">
        <w:rPr>
          <w:rFonts w:ascii="Times New Roman" w:hAnsi="Times New Roman"/>
          <w:i/>
        </w:rPr>
        <w:t>Kriminalita mládeže a její prevence</w:t>
      </w:r>
      <w:r w:rsidRPr="00DC39CD">
        <w:rPr>
          <w:rFonts w:ascii="Times New Roman" w:hAnsi="Times New Roman"/>
        </w:rPr>
        <w:t>. Praha: Horizont, 1984. str. 13.</w:t>
      </w:r>
    </w:p>
  </w:footnote>
  <w:footnote w:id="11">
    <w:p w:rsidR="003C33F5" w:rsidRPr="00EE7FED" w:rsidRDefault="003C33F5" w:rsidP="00421581">
      <w:pPr>
        <w:rPr>
          <w:rFonts w:ascii="Times New Roman" w:hAnsi="Times New Roman"/>
          <w:sz w:val="20"/>
          <w:szCs w:val="20"/>
        </w:rPr>
      </w:pPr>
      <w:r w:rsidRPr="00DC39CD">
        <w:rPr>
          <w:rStyle w:val="Znakapoznpodarou"/>
          <w:rFonts w:ascii="Times New Roman" w:hAnsi="Times New Roman"/>
        </w:rPr>
        <w:footnoteRef/>
      </w:r>
      <w:r w:rsidRPr="00EE7FED">
        <w:rPr>
          <w:rFonts w:ascii="Times New Roman" w:hAnsi="Times New Roman"/>
          <w:sz w:val="20"/>
          <w:szCs w:val="20"/>
        </w:rPr>
        <w:t xml:space="preserve">Srov. </w:t>
      </w:r>
      <w:r w:rsidRPr="00EE7FED">
        <w:rPr>
          <w:rFonts w:ascii="Times New Roman" w:hAnsi="Times New Roman"/>
          <w:caps/>
          <w:sz w:val="20"/>
          <w:szCs w:val="20"/>
        </w:rPr>
        <w:t>Zapletal, J</w:t>
      </w:r>
      <w:r w:rsidRPr="00EE7FED">
        <w:rPr>
          <w:rFonts w:ascii="Times New Roman" w:hAnsi="Times New Roman"/>
          <w:sz w:val="20"/>
          <w:szCs w:val="20"/>
        </w:rPr>
        <w:t xml:space="preserve">. </w:t>
      </w:r>
      <w:r w:rsidRPr="00EE7FED">
        <w:rPr>
          <w:rFonts w:ascii="Times New Roman" w:hAnsi="Times New Roman"/>
          <w:i/>
          <w:sz w:val="20"/>
          <w:szCs w:val="20"/>
        </w:rPr>
        <w:t>Kriminologie II. Zvláštní část</w:t>
      </w:r>
      <w:r w:rsidRPr="00EE7FED">
        <w:rPr>
          <w:rFonts w:ascii="Times New Roman" w:hAnsi="Times New Roman"/>
          <w:sz w:val="20"/>
          <w:szCs w:val="20"/>
        </w:rPr>
        <w:t>. Praha : PA ČR, 1996, s. 7.</w:t>
      </w:r>
    </w:p>
  </w:footnote>
  <w:footnote w:id="12">
    <w:p w:rsidR="003C33F5" w:rsidRPr="00DC39CD" w:rsidRDefault="003C33F5" w:rsidP="0070271D">
      <w:pPr>
        <w:pStyle w:val="Textpoznpodarou"/>
        <w:spacing w:before="100" w:beforeAutospacing="1"/>
        <w:jc w:val="both"/>
        <w:rPr>
          <w:rFonts w:ascii="Times New Roman" w:hAnsi="Times New Roman"/>
        </w:rPr>
      </w:pPr>
      <w:r w:rsidRPr="00DC39CD">
        <w:rPr>
          <w:rStyle w:val="Znakapoznpodarou"/>
          <w:rFonts w:ascii="Times New Roman" w:hAnsi="Times New Roman"/>
        </w:rPr>
        <w:footnoteRef/>
      </w:r>
      <w:r w:rsidRPr="00DC39CD">
        <w:rPr>
          <w:rFonts w:ascii="Times New Roman" w:hAnsi="Times New Roman"/>
        </w:rPr>
        <w:t xml:space="preserve"> NICM : Sociálně patologické jevy : </w:t>
      </w:r>
      <w:r w:rsidRPr="005D7116">
        <w:rPr>
          <w:rFonts w:ascii="Times New Roman" w:hAnsi="Times New Roman"/>
          <w:i/>
        </w:rPr>
        <w:t>Kriminalita a delikvence</w:t>
      </w:r>
      <w:r w:rsidRPr="00DC39CD">
        <w:rPr>
          <w:rFonts w:ascii="Times New Roman" w:hAnsi="Times New Roman"/>
        </w:rPr>
        <w:t xml:space="preserve"> [online]. c2011, [cit. 2011-11-11].  Kriminalita a delikvence – Charakteristika. Dostupné z: </w:t>
      </w:r>
      <w:hyperlink r:id="rId1" w:history="1">
        <w:r w:rsidRPr="00DC39CD">
          <w:rPr>
            <w:rStyle w:val="Hypertextovodkaz"/>
            <w:rFonts w:ascii="Times New Roman" w:hAnsi="Times New Roman"/>
          </w:rPr>
          <w:t>http://www.icm.cz/kriminalita-a-delikvence-charakteristika</w:t>
        </w:r>
      </w:hyperlink>
      <w:r w:rsidRPr="00DC39CD">
        <w:rPr>
          <w:rFonts w:ascii="Times New Roman" w:hAnsi="Times New Roman"/>
        </w:rPr>
        <w:t xml:space="preserve">. </w:t>
      </w:r>
    </w:p>
    <w:p w:rsidR="003C33F5" w:rsidRPr="00DC39CD" w:rsidRDefault="003C33F5" w:rsidP="0070271D">
      <w:pPr>
        <w:pStyle w:val="Textpoznpodarou"/>
        <w:spacing w:before="100" w:beforeAutospacing="1"/>
        <w:jc w:val="both"/>
        <w:rPr>
          <w:rFonts w:ascii="Times New Roman" w:hAnsi="Times New Roman"/>
        </w:rPr>
      </w:pPr>
    </w:p>
  </w:footnote>
  <w:footnote w:id="13">
    <w:p w:rsidR="003C33F5" w:rsidRPr="00314553" w:rsidRDefault="003C33F5" w:rsidP="00887680">
      <w:pPr>
        <w:pStyle w:val="Textpoznpodarou"/>
        <w:rPr>
          <w:rFonts w:ascii="Times New Roman" w:hAnsi="Times New Roman"/>
        </w:rPr>
      </w:pPr>
      <w:r>
        <w:rPr>
          <w:rStyle w:val="Znakapoznpodarou"/>
        </w:rPr>
        <w:footnoteRef/>
      </w:r>
      <w:r w:rsidRPr="00314553">
        <w:rPr>
          <w:rFonts w:ascii="Times New Roman" w:hAnsi="Times New Roman"/>
        </w:rPr>
        <w:t xml:space="preserve">Srov. VANTUCH, P. </w:t>
      </w:r>
      <w:r w:rsidRPr="00314553">
        <w:rPr>
          <w:rFonts w:ascii="Times New Roman" w:hAnsi="Times New Roman"/>
          <w:i/>
        </w:rPr>
        <w:t>Kriminalita mládeže a její prevence</w:t>
      </w:r>
      <w:r w:rsidRPr="00314553">
        <w:rPr>
          <w:rFonts w:ascii="Times New Roman" w:hAnsi="Times New Roman"/>
        </w:rPr>
        <w:t>. Praha: Horizont, 1984, s. 32-36.</w:t>
      </w:r>
    </w:p>
  </w:footnote>
  <w:footnote w:id="14">
    <w:p w:rsidR="003C33F5" w:rsidRPr="00314553" w:rsidRDefault="003C33F5" w:rsidP="00887680">
      <w:pPr>
        <w:pStyle w:val="Textpoznpodarou"/>
        <w:rPr>
          <w:rFonts w:ascii="Times New Roman" w:hAnsi="Times New Roman"/>
        </w:rPr>
      </w:pPr>
      <w:r w:rsidRPr="00314553">
        <w:rPr>
          <w:rStyle w:val="Znakapoznpodarou"/>
          <w:rFonts w:ascii="Times New Roman" w:hAnsi="Times New Roman"/>
        </w:rPr>
        <w:footnoteRef/>
      </w:r>
      <w:r w:rsidRPr="00314553">
        <w:rPr>
          <w:rFonts w:ascii="Times New Roman" w:hAnsi="Times New Roman"/>
        </w:rPr>
        <w:t xml:space="preserve"> Srov. HAVRDOVÁ, E. </w:t>
      </w:r>
      <w:r w:rsidRPr="00314553">
        <w:rPr>
          <w:rFonts w:ascii="Times New Roman" w:hAnsi="Times New Roman"/>
          <w:i/>
        </w:rPr>
        <w:t>Nejlepší praxe školních programů prevence kriminality</w:t>
      </w:r>
      <w:r w:rsidRPr="00314553">
        <w:rPr>
          <w:rFonts w:ascii="Times New Roman" w:hAnsi="Times New Roman"/>
        </w:rPr>
        <w:t>. Praha: Centrum pro veřejnou politiku, 2009, s. 23-24.</w:t>
      </w:r>
    </w:p>
  </w:footnote>
  <w:footnote w:id="15">
    <w:p w:rsidR="003C33F5" w:rsidRPr="002F44E1" w:rsidRDefault="003C33F5" w:rsidP="00887680">
      <w:pPr>
        <w:pStyle w:val="Textpoznpodarou"/>
        <w:rPr>
          <w:rFonts w:ascii="Times New Roman" w:hAnsi="Times New Roman"/>
        </w:rPr>
      </w:pPr>
      <w:r>
        <w:rPr>
          <w:rStyle w:val="Znakapoznpodarou"/>
        </w:rPr>
        <w:footnoteRef/>
      </w:r>
      <w:r w:rsidRPr="002F44E1">
        <w:rPr>
          <w:rFonts w:ascii="Times New Roman" w:hAnsi="Times New Roman"/>
        </w:rPr>
        <w:t xml:space="preserve">Srov. OSMANČÍK, O., ŠVANCAR, Z. </w:t>
      </w:r>
      <w:r w:rsidRPr="002F44E1">
        <w:rPr>
          <w:rFonts w:ascii="Times New Roman" w:hAnsi="Times New Roman"/>
          <w:i/>
        </w:rPr>
        <w:t>Kriminalita mládeže</w:t>
      </w:r>
      <w:r w:rsidRPr="002F44E1">
        <w:rPr>
          <w:rFonts w:ascii="Times New Roman" w:hAnsi="Times New Roman"/>
        </w:rPr>
        <w:t xml:space="preserve">. Praha: Statické a evidenční vydavatelství tiskopisů, 1968, s.  32-33. </w:t>
      </w:r>
    </w:p>
  </w:footnote>
  <w:footnote w:id="16">
    <w:p w:rsidR="003C33F5" w:rsidRPr="002F44E1" w:rsidRDefault="003C33F5" w:rsidP="00887680">
      <w:pPr>
        <w:pStyle w:val="Textpoznpodarou"/>
        <w:rPr>
          <w:rFonts w:ascii="Times New Roman" w:hAnsi="Times New Roman"/>
        </w:rPr>
      </w:pPr>
      <w:r w:rsidRPr="002F44E1">
        <w:rPr>
          <w:rStyle w:val="Znakapoznpodarou"/>
          <w:rFonts w:ascii="Times New Roman" w:hAnsi="Times New Roman"/>
        </w:rPr>
        <w:footnoteRef/>
      </w:r>
      <w:r w:rsidRPr="002F44E1">
        <w:rPr>
          <w:rFonts w:ascii="Times New Roman" w:hAnsi="Times New Roman"/>
        </w:rPr>
        <w:t xml:space="preserve"> Srov. HAVRDOVÁ, E. </w:t>
      </w:r>
      <w:r w:rsidRPr="002F44E1">
        <w:rPr>
          <w:rFonts w:ascii="Times New Roman" w:hAnsi="Times New Roman"/>
          <w:i/>
        </w:rPr>
        <w:t>Nejlepší praxe školních programů prevence kriminality</w:t>
      </w:r>
      <w:r w:rsidRPr="002F44E1">
        <w:rPr>
          <w:rFonts w:ascii="Times New Roman" w:hAnsi="Times New Roman"/>
        </w:rPr>
        <w:t xml:space="preserve">. Praha: Centrum pro veřejnou politiku, 2009, s. 12-13. </w:t>
      </w:r>
    </w:p>
  </w:footnote>
  <w:footnote w:id="17">
    <w:p w:rsidR="003C33F5" w:rsidRPr="00842702" w:rsidRDefault="003C33F5" w:rsidP="00887680">
      <w:pPr>
        <w:pStyle w:val="Textpoznpodarou"/>
        <w:rPr>
          <w:rFonts w:ascii="Times New Roman" w:hAnsi="Times New Roman"/>
        </w:rPr>
      </w:pPr>
      <w:r>
        <w:rPr>
          <w:rStyle w:val="Znakapoznpodarou"/>
        </w:rPr>
        <w:footnoteRef/>
      </w:r>
      <w:r w:rsidRPr="00842702">
        <w:rPr>
          <w:rFonts w:ascii="Times New Roman" w:hAnsi="Times New Roman"/>
        </w:rPr>
        <w:t xml:space="preserve">Srov. VANTUCH, P. </w:t>
      </w:r>
      <w:r w:rsidRPr="00842702">
        <w:rPr>
          <w:rFonts w:ascii="Times New Roman" w:hAnsi="Times New Roman"/>
          <w:i/>
        </w:rPr>
        <w:t>Kriminalita mládeže a její prevence</w:t>
      </w:r>
      <w:r w:rsidRPr="00842702">
        <w:rPr>
          <w:rFonts w:ascii="Times New Roman" w:hAnsi="Times New Roman"/>
        </w:rPr>
        <w:t>. Praha: Horizont, Praha, 1984, s. 27-30.</w:t>
      </w:r>
    </w:p>
  </w:footnote>
  <w:footnote w:id="18">
    <w:p w:rsidR="003C33F5" w:rsidRPr="00842702" w:rsidRDefault="003C33F5" w:rsidP="00887680">
      <w:pPr>
        <w:pStyle w:val="Textpoznpodarou"/>
        <w:rPr>
          <w:rFonts w:ascii="Times New Roman" w:hAnsi="Times New Roman"/>
        </w:rPr>
      </w:pPr>
      <w:r w:rsidRPr="00842702">
        <w:rPr>
          <w:rStyle w:val="Znakapoznpodarou"/>
          <w:rFonts w:ascii="Times New Roman" w:hAnsi="Times New Roman"/>
        </w:rPr>
        <w:footnoteRef/>
      </w:r>
      <w:r>
        <w:rPr>
          <w:rFonts w:ascii="Times New Roman" w:hAnsi="Times New Roman"/>
        </w:rPr>
        <w:t xml:space="preserve"> Srov. SCHELL</w:t>
      </w:r>
      <w:r w:rsidRPr="00842702">
        <w:rPr>
          <w:rFonts w:ascii="Times New Roman" w:hAnsi="Times New Roman"/>
        </w:rPr>
        <w:t xml:space="preserve">EOVÁ, I. </w:t>
      </w:r>
      <w:r w:rsidRPr="00842702">
        <w:rPr>
          <w:rFonts w:ascii="Times New Roman" w:hAnsi="Times New Roman"/>
          <w:i/>
        </w:rPr>
        <w:t>Právní postavení mladistvých</w:t>
      </w:r>
      <w:r w:rsidRPr="00842702">
        <w:rPr>
          <w:rFonts w:ascii="Times New Roman" w:hAnsi="Times New Roman"/>
        </w:rPr>
        <w:t>. Praha: Eurolex Bohemia, 2004, s. 30.</w:t>
      </w:r>
    </w:p>
  </w:footnote>
  <w:footnote w:id="19">
    <w:p w:rsidR="003C33F5" w:rsidRPr="00CE688B" w:rsidRDefault="003C33F5" w:rsidP="00887680">
      <w:pPr>
        <w:pStyle w:val="Textpoznpodarou"/>
        <w:rPr>
          <w:rFonts w:ascii="Times New Roman" w:hAnsi="Times New Roman"/>
        </w:rPr>
      </w:pPr>
      <w:r>
        <w:rPr>
          <w:rStyle w:val="Znakapoznpodarou"/>
        </w:rPr>
        <w:footnoteRef/>
      </w:r>
      <w:r w:rsidRPr="00CE688B">
        <w:rPr>
          <w:rFonts w:ascii="Times New Roman" w:hAnsi="Times New Roman"/>
        </w:rPr>
        <w:t xml:space="preserve">Srov. VANTUCH, P. </w:t>
      </w:r>
      <w:r w:rsidRPr="00CE688B">
        <w:rPr>
          <w:rFonts w:ascii="Times New Roman" w:hAnsi="Times New Roman"/>
          <w:i/>
        </w:rPr>
        <w:t>Kriminalita mládeže a její prevence</w:t>
      </w:r>
      <w:r w:rsidRPr="00CE688B">
        <w:rPr>
          <w:rFonts w:ascii="Times New Roman" w:hAnsi="Times New Roman"/>
        </w:rPr>
        <w:t>. Praha: Horizont, 1984, s. 42-43.</w:t>
      </w:r>
    </w:p>
  </w:footnote>
  <w:footnote w:id="20">
    <w:p w:rsidR="003C33F5" w:rsidRPr="00CE688B" w:rsidRDefault="003C33F5" w:rsidP="00887680">
      <w:pPr>
        <w:pStyle w:val="Textpoznpodarou"/>
        <w:rPr>
          <w:rFonts w:ascii="Times New Roman" w:hAnsi="Times New Roman"/>
        </w:rPr>
      </w:pPr>
      <w:r w:rsidRPr="00CE688B">
        <w:rPr>
          <w:rStyle w:val="Znakapoznpodarou"/>
          <w:rFonts w:ascii="Times New Roman" w:hAnsi="Times New Roman"/>
        </w:rPr>
        <w:footnoteRef/>
      </w:r>
      <w:r>
        <w:rPr>
          <w:rFonts w:ascii="Times New Roman" w:hAnsi="Times New Roman"/>
        </w:rPr>
        <w:t xml:space="preserve"> Srov. SCHELLE</w:t>
      </w:r>
      <w:r w:rsidRPr="00CE688B">
        <w:rPr>
          <w:rFonts w:ascii="Times New Roman" w:hAnsi="Times New Roman"/>
        </w:rPr>
        <w:t xml:space="preserve">OVÁ, I. </w:t>
      </w:r>
      <w:r w:rsidRPr="00CE688B">
        <w:rPr>
          <w:rFonts w:ascii="Times New Roman" w:hAnsi="Times New Roman"/>
          <w:i/>
        </w:rPr>
        <w:t>Právní postavení mladistvých</w:t>
      </w:r>
      <w:r w:rsidRPr="00CE688B">
        <w:rPr>
          <w:rFonts w:ascii="Times New Roman" w:hAnsi="Times New Roman"/>
        </w:rPr>
        <w:t xml:space="preserve">. Praha: Eurolex Bohemia, 2004, s. 30. </w:t>
      </w:r>
    </w:p>
  </w:footnote>
  <w:footnote w:id="21">
    <w:p w:rsidR="003C33F5" w:rsidRPr="00435966" w:rsidRDefault="003C33F5" w:rsidP="00887680">
      <w:pPr>
        <w:pStyle w:val="Textpoznpodarou"/>
        <w:rPr>
          <w:rFonts w:ascii="Times New Roman" w:hAnsi="Times New Roman"/>
        </w:rPr>
      </w:pPr>
      <w:r w:rsidRPr="00435966">
        <w:rPr>
          <w:rStyle w:val="Znakapoznpodarou"/>
          <w:rFonts w:ascii="Times New Roman" w:hAnsi="Times New Roman"/>
        </w:rPr>
        <w:footnoteRef/>
      </w:r>
      <w:r w:rsidRPr="00435966">
        <w:rPr>
          <w:rFonts w:ascii="Times New Roman" w:hAnsi="Times New Roman"/>
        </w:rPr>
        <w:t xml:space="preserve"> Srov. ZOUBKOVÁ, I. </w:t>
      </w:r>
      <w:r w:rsidRPr="00435966">
        <w:rPr>
          <w:rFonts w:ascii="Times New Roman" w:hAnsi="Times New Roman"/>
          <w:i/>
        </w:rPr>
        <w:t>Kontrola kriminality mládeže</w:t>
      </w:r>
      <w:r w:rsidRPr="00435966">
        <w:rPr>
          <w:rFonts w:ascii="Times New Roman" w:hAnsi="Times New Roman"/>
        </w:rPr>
        <w:t xml:space="preserve">. Pelhřimov: Vydavatelství a nakladatelství Aleš Čeněk, 2002, s. 10-11. </w:t>
      </w:r>
    </w:p>
  </w:footnote>
  <w:footnote w:id="22">
    <w:p w:rsidR="003C33F5" w:rsidRPr="00AA36BF" w:rsidRDefault="003C33F5" w:rsidP="00887680">
      <w:pPr>
        <w:pStyle w:val="Textpoznpodarou"/>
        <w:rPr>
          <w:rFonts w:ascii="Times New Roman" w:hAnsi="Times New Roman"/>
        </w:rPr>
      </w:pPr>
      <w:r>
        <w:rPr>
          <w:rStyle w:val="Znakapoznpodarou"/>
        </w:rPr>
        <w:footnoteRef/>
      </w:r>
      <w:r w:rsidRPr="00AA36BF">
        <w:rPr>
          <w:rFonts w:ascii="Times New Roman" w:hAnsi="Times New Roman"/>
        </w:rPr>
        <w:t xml:space="preserve">Srov. ZOUBKOVÁ, I. </w:t>
      </w:r>
      <w:r w:rsidRPr="00AA36BF">
        <w:rPr>
          <w:rFonts w:ascii="Times New Roman" w:hAnsi="Times New Roman"/>
          <w:i/>
        </w:rPr>
        <w:t>Kontrola kriminality mládeže</w:t>
      </w:r>
      <w:r w:rsidRPr="00AA36BF">
        <w:rPr>
          <w:rFonts w:ascii="Times New Roman" w:hAnsi="Times New Roman"/>
        </w:rPr>
        <w:t>. Pelhřimov: Vydavatelství a nakladatelství Aleš Čeněk, 2002, s. 11.</w:t>
      </w:r>
    </w:p>
  </w:footnote>
  <w:footnote w:id="23">
    <w:p w:rsidR="003C33F5" w:rsidRPr="00A51624" w:rsidRDefault="003C33F5" w:rsidP="00887680">
      <w:pPr>
        <w:pStyle w:val="Textpoznpodarou"/>
        <w:rPr>
          <w:rFonts w:ascii="Times New Roman" w:hAnsi="Times New Roman"/>
          <w:i/>
        </w:rPr>
      </w:pPr>
      <w:r w:rsidRPr="00AA36BF">
        <w:rPr>
          <w:rStyle w:val="Znakapoznpodarou"/>
          <w:rFonts w:ascii="Times New Roman" w:hAnsi="Times New Roman"/>
        </w:rPr>
        <w:footnoteRef/>
      </w:r>
      <w:r w:rsidRPr="00A51624">
        <w:rPr>
          <w:rFonts w:ascii="Times New Roman" w:hAnsi="Times New Roman"/>
          <w:i/>
        </w:rPr>
        <w:t xml:space="preserve">Zákon č. 40/2009 Sb., trestní zákoník, ve znění pozdějších předpisů, § 13. </w:t>
      </w:r>
    </w:p>
  </w:footnote>
  <w:footnote w:id="24">
    <w:p w:rsidR="003C33F5" w:rsidRPr="00A51624" w:rsidRDefault="003C33F5">
      <w:pPr>
        <w:pStyle w:val="Textpoznpodarou"/>
        <w:rPr>
          <w:rFonts w:ascii="Times New Roman" w:hAnsi="Times New Roman"/>
        </w:rPr>
      </w:pPr>
      <w:r w:rsidRPr="00A51624">
        <w:rPr>
          <w:rStyle w:val="Znakapoznpodarou"/>
          <w:rFonts w:ascii="Times New Roman" w:hAnsi="Times New Roman"/>
        </w:rPr>
        <w:footnoteRef/>
      </w:r>
      <w:r w:rsidRPr="00A51624">
        <w:rPr>
          <w:rFonts w:ascii="Times New Roman" w:hAnsi="Times New Roman"/>
          <w:i/>
        </w:rPr>
        <w:t>Zákon č. 218/2003 Sb., o soudnictví ve věcech mládeže ve znění pozdějších předpisů, § 2.</w:t>
      </w:r>
    </w:p>
  </w:footnote>
  <w:footnote w:id="25">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sidRPr="00AA36BF">
        <w:rPr>
          <w:rFonts w:ascii="Times New Roman" w:hAnsi="Times New Roman"/>
        </w:rPr>
        <w:t xml:space="preserve"> Srov. OSMANČÍK, O., ŠVANCAR, Z. </w:t>
      </w:r>
      <w:r w:rsidRPr="00AA36BF">
        <w:rPr>
          <w:rFonts w:ascii="Times New Roman" w:hAnsi="Times New Roman"/>
          <w:i/>
        </w:rPr>
        <w:t>Kriminalita mládeže</w:t>
      </w:r>
      <w:r w:rsidRPr="00AA36BF">
        <w:rPr>
          <w:rFonts w:ascii="Times New Roman" w:hAnsi="Times New Roman"/>
        </w:rPr>
        <w:t>. Praha: Statické a evidenční vydavatelství tiskopisů, 1968, s. 7-12.</w:t>
      </w:r>
    </w:p>
  </w:footnote>
  <w:footnote w:id="26">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sidRPr="00AA36BF">
        <w:rPr>
          <w:rFonts w:ascii="Times New Roman" w:hAnsi="Times New Roman"/>
        </w:rPr>
        <w:t xml:space="preserve"> Srov. HAVRDOVÁ, E. </w:t>
      </w:r>
      <w:r w:rsidRPr="00AA36BF">
        <w:rPr>
          <w:rFonts w:ascii="Times New Roman" w:hAnsi="Times New Roman"/>
          <w:i/>
        </w:rPr>
        <w:t>Nejlepší praxe školních programů prevence kriminality</w:t>
      </w:r>
      <w:r w:rsidRPr="00AA36BF">
        <w:rPr>
          <w:rFonts w:ascii="Times New Roman" w:hAnsi="Times New Roman"/>
        </w:rPr>
        <w:t xml:space="preserve">. Praha: Centrum pro veřejnou politiku, 2009, s. 22. </w:t>
      </w:r>
    </w:p>
  </w:footnote>
  <w:footnote w:id="27">
    <w:p w:rsidR="003C33F5" w:rsidRPr="00AA36BF" w:rsidRDefault="003C33F5" w:rsidP="00887680">
      <w:pPr>
        <w:pStyle w:val="Textpoznpodarou"/>
        <w:rPr>
          <w:rFonts w:ascii="Times New Roman" w:hAnsi="Times New Roman"/>
        </w:rPr>
      </w:pPr>
      <w:r>
        <w:rPr>
          <w:rStyle w:val="Znakapoznpodarou"/>
        </w:rPr>
        <w:footnoteRef/>
      </w:r>
      <w:r w:rsidRPr="00AA36BF">
        <w:rPr>
          <w:rFonts w:ascii="Times New Roman" w:hAnsi="Times New Roman"/>
        </w:rPr>
        <w:t xml:space="preserve">Srov. MIŠUN, J. a kolektiv. </w:t>
      </w:r>
      <w:r w:rsidRPr="00AA36BF">
        <w:rPr>
          <w:rFonts w:ascii="Times New Roman" w:hAnsi="Times New Roman"/>
          <w:i/>
        </w:rPr>
        <w:t>Společnost a kriminalita mládeže</w:t>
      </w:r>
      <w:r w:rsidRPr="00AA36BF">
        <w:rPr>
          <w:rFonts w:ascii="Times New Roman" w:hAnsi="Times New Roman"/>
        </w:rPr>
        <w:t>. Praha: Správa politickovýchovné, vzdělávací, tiskové a propagační činnosti MV ČSR, Praha, 1979, s. 7-8.</w:t>
      </w:r>
    </w:p>
  </w:footnote>
  <w:footnote w:id="28">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sidRPr="00AA36BF">
        <w:rPr>
          <w:rFonts w:ascii="Times New Roman" w:hAnsi="Times New Roman"/>
        </w:rPr>
        <w:t xml:space="preserve"> Srov. ZOUBKOVÁ, I. </w:t>
      </w:r>
      <w:r w:rsidRPr="00AA36BF">
        <w:rPr>
          <w:rFonts w:ascii="Times New Roman" w:hAnsi="Times New Roman"/>
          <w:i/>
        </w:rPr>
        <w:t>Kontrola kriminality mládeže</w:t>
      </w:r>
      <w:r w:rsidRPr="00AA36BF">
        <w:rPr>
          <w:rFonts w:ascii="Times New Roman" w:hAnsi="Times New Roman"/>
        </w:rPr>
        <w:t>. Pelhřimov: Vydavatelství a nakladatelství Aleš Čeněk, 2002, s. 13-14.</w:t>
      </w:r>
    </w:p>
  </w:footnote>
  <w:footnote w:id="29">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sidRPr="00AA36BF">
        <w:rPr>
          <w:rFonts w:ascii="Times New Roman" w:hAnsi="Times New Roman"/>
        </w:rPr>
        <w:t xml:space="preserve"> Srov. HAVRDOVÁ, E. </w:t>
      </w:r>
      <w:r w:rsidRPr="00AA36BF">
        <w:rPr>
          <w:rFonts w:ascii="Times New Roman" w:hAnsi="Times New Roman"/>
          <w:i/>
        </w:rPr>
        <w:t>Nejlepší praxe školních programů prevence kriminality</w:t>
      </w:r>
      <w:r w:rsidRPr="00AA36BF">
        <w:rPr>
          <w:rFonts w:ascii="Times New Roman" w:hAnsi="Times New Roman"/>
        </w:rPr>
        <w:t>. Praha: Centrum pro veřejnou politiku, Praha, 2009, s. 34.</w:t>
      </w:r>
    </w:p>
  </w:footnote>
  <w:footnote w:id="30">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Pr>
          <w:rFonts w:ascii="Times New Roman" w:hAnsi="Times New Roman"/>
        </w:rPr>
        <w:t xml:space="preserve"> Srov. SCHELL</w:t>
      </w:r>
      <w:r w:rsidRPr="00AA36BF">
        <w:rPr>
          <w:rFonts w:ascii="Times New Roman" w:hAnsi="Times New Roman"/>
        </w:rPr>
        <w:t xml:space="preserve">EOVÁ, I. </w:t>
      </w:r>
      <w:r w:rsidRPr="00AA36BF">
        <w:rPr>
          <w:rFonts w:ascii="Times New Roman" w:hAnsi="Times New Roman"/>
          <w:i/>
        </w:rPr>
        <w:t>Právní postavení mladistvých</w:t>
      </w:r>
      <w:r w:rsidRPr="00AA36BF">
        <w:rPr>
          <w:rFonts w:ascii="Times New Roman" w:hAnsi="Times New Roman"/>
        </w:rPr>
        <w:t>. Praha: Eurolex Bohemia, 2004, s. 49-50.</w:t>
      </w:r>
    </w:p>
  </w:footnote>
  <w:footnote w:id="31">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sidRPr="00AA36BF">
        <w:rPr>
          <w:rFonts w:ascii="Times New Roman" w:hAnsi="Times New Roman"/>
        </w:rPr>
        <w:t xml:space="preserve"> Srov. ZOUBKOVÁ, I. </w:t>
      </w:r>
      <w:r w:rsidRPr="00AA36BF">
        <w:rPr>
          <w:rFonts w:ascii="Times New Roman" w:hAnsi="Times New Roman"/>
          <w:i/>
        </w:rPr>
        <w:t>Kontrola kriminality mládeže</w:t>
      </w:r>
      <w:r w:rsidRPr="00AA36BF">
        <w:rPr>
          <w:rFonts w:ascii="Times New Roman" w:hAnsi="Times New Roman"/>
        </w:rPr>
        <w:t>. Pelhřimov: Vydavatelství a nakladatelství Aleš Čeněk, 2002, s. 14.</w:t>
      </w:r>
    </w:p>
  </w:footnote>
  <w:footnote w:id="32">
    <w:p w:rsidR="003C33F5" w:rsidRPr="00AA36BF" w:rsidRDefault="003C33F5" w:rsidP="00887680">
      <w:pPr>
        <w:pStyle w:val="Textpoznpodarou"/>
        <w:rPr>
          <w:rFonts w:ascii="Times New Roman" w:hAnsi="Times New Roman"/>
        </w:rPr>
      </w:pPr>
      <w:r w:rsidRPr="00AA36BF">
        <w:rPr>
          <w:rStyle w:val="Znakapoznpodarou"/>
          <w:rFonts w:ascii="Times New Roman" w:hAnsi="Times New Roman"/>
        </w:rPr>
        <w:footnoteRef/>
      </w:r>
      <w:r w:rsidRPr="00AA36BF">
        <w:rPr>
          <w:rFonts w:ascii="Times New Roman" w:hAnsi="Times New Roman"/>
        </w:rPr>
        <w:t xml:space="preserve"> Srov. VANTUCH, P</w:t>
      </w:r>
      <w:r w:rsidRPr="00AA36BF">
        <w:rPr>
          <w:rFonts w:ascii="Times New Roman" w:hAnsi="Times New Roman"/>
          <w:i/>
        </w:rPr>
        <w:t>. Kriminalita mládeže a její prevence</w:t>
      </w:r>
      <w:r w:rsidRPr="00AA36BF">
        <w:rPr>
          <w:rFonts w:ascii="Times New Roman" w:hAnsi="Times New Roman"/>
        </w:rPr>
        <w:t xml:space="preserve">. Praha: Horizont, 1984, s. 13. </w:t>
      </w:r>
    </w:p>
  </w:footnote>
  <w:footnote w:id="33">
    <w:p w:rsidR="003C33F5" w:rsidRPr="00661565" w:rsidRDefault="003C33F5" w:rsidP="0020666A">
      <w:pPr>
        <w:pStyle w:val="Textpoznpodarou"/>
        <w:rPr>
          <w:rFonts w:ascii="Times New Roman" w:hAnsi="Times New Roman"/>
        </w:rPr>
      </w:pPr>
      <w:r w:rsidRPr="00661565">
        <w:rPr>
          <w:rStyle w:val="Znakapoznpodarou"/>
          <w:rFonts w:ascii="Times New Roman" w:hAnsi="Times New Roman"/>
        </w:rPr>
        <w:footnoteRef/>
      </w:r>
      <w:r w:rsidRPr="00661565">
        <w:rPr>
          <w:rFonts w:ascii="Times New Roman" w:hAnsi="Times New Roman"/>
        </w:rPr>
        <w:t xml:space="preserve"> Ostrov radosti. Středisko volného času : </w:t>
      </w:r>
      <w:r w:rsidRPr="005D7116">
        <w:rPr>
          <w:rFonts w:ascii="Times New Roman" w:hAnsi="Times New Roman"/>
          <w:i/>
        </w:rPr>
        <w:t>Prevence</w:t>
      </w:r>
      <w:r w:rsidRPr="00661565">
        <w:rPr>
          <w:rFonts w:ascii="Times New Roman" w:hAnsi="Times New Roman"/>
        </w:rPr>
        <w:t xml:space="preserve"> [online].c2011 [cit. 2011-11-11]. Kriminalita, delikvence, vandalismus. Dostupné z: http://www.ostrovzl.cz/prevence/kriminalita-delikvence-vandalismus/</w:t>
      </w:r>
    </w:p>
  </w:footnote>
  <w:footnote w:id="34">
    <w:p w:rsidR="003C33F5" w:rsidRPr="00661565" w:rsidRDefault="003C33F5" w:rsidP="00887680">
      <w:pPr>
        <w:pStyle w:val="Textpoznpodarou"/>
        <w:rPr>
          <w:rFonts w:ascii="Times New Roman" w:hAnsi="Times New Roman"/>
        </w:rPr>
      </w:pPr>
      <w:r w:rsidRPr="00661565">
        <w:rPr>
          <w:rStyle w:val="Znakapoznpodarou"/>
          <w:rFonts w:ascii="Times New Roman" w:hAnsi="Times New Roman"/>
        </w:rPr>
        <w:footnoteRef/>
      </w:r>
      <w:r w:rsidRPr="00661565">
        <w:rPr>
          <w:rFonts w:ascii="Times New Roman" w:hAnsi="Times New Roman"/>
        </w:rPr>
        <w:t xml:space="preserve"> Srov. SEMRÁD, J. </w:t>
      </w:r>
      <w:r w:rsidRPr="00661565">
        <w:rPr>
          <w:rFonts w:ascii="Times New Roman" w:hAnsi="Times New Roman"/>
          <w:i/>
        </w:rPr>
        <w:t>Mládež a sociálně negativní jevy</w:t>
      </w:r>
      <w:r w:rsidRPr="00661565">
        <w:rPr>
          <w:rFonts w:ascii="Times New Roman" w:hAnsi="Times New Roman"/>
        </w:rPr>
        <w:t xml:space="preserve">. Praha: PAČR, 1996, s. 26-28. </w:t>
      </w:r>
    </w:p>
  </w:footnote>
  <w:footnote w:id="35">
    <w:p w:rsidR="003C33F5" w:rsidRPr="00FE7F42" w:rsidRDefault="003C33F5" w:rsidP="00887680">
      <w:pPr>
        <w:pStyle w:val="Textpoznpodarou"/>
        <w:rPr>
          <w:rFonts w:ascii="Times New Roman" w:hAnsi="Times New Roman"/>
        </w:rPr>
      </w:pPr>
      <w:r>
        <w:rPr>
          <w:rStyle w:val="Znakapoznpodarou"/>
        </w:rPr>
        <w:footnoteRef/>
      </w:r>
      <w:r w:rsidRPr="00FE7F42">
        <w:rPr>
          <w:rFonts w:ascii="Times New Roman" w:hAnsi="Times New Roman"/>
        </w:rPr>
        <w:t xml:space="preserve">Srov. VANTUCH, P. </w:t>
      </w:r>
      <w:r w:rsidRPr="00FE7F42">
        <w:rPr>
          <w:rFonts w:ascii="Times New Roman" w:hAnsi="Times New Roman"/>
          <w:i/>
        </w:rPr>
        <w:t>Kriminalita mládeže a její prevence</w:t>
      </w:r>
      <w:r w:rsidRPr="00FE7F42">
        <w:rPr>
          <w:rFonts w:ascii="Times New Roman" w:hAnsi="Times New Roman"/>
        </w:rPr>
        <w:t>. Praha: Horizont, 1984, s. 15.</w:t>
      </w:r>
    </w:p>
  </w:footnote>
  <w:footnote w:id="36">
    <w:p w:rsidR="003C33F5" w:rsidRPr="00FE7F42" w:rsidRDefault="003C33F5" w:rsidP="00887680">
      <w:pPr>
        <w:pStyle w:val="Textpoznpodarou"/>
        <w:rPr>
          <w:rFonts w:ascii="Times New Roman" w:hAnsi="Times New Roman"/>
        </w:rPr>
      </w:pPr>
      <w:r w:rsidRPr="00FE7F42">
        <w:rPr>
          <w:rStyle w:val="Znakapoznpodarou"/>
          <w:rFonts w:ascii="Times New Roman" w:hAnsi="Times New Roman"/>
        </w:rPr>
        <w:footnoteRef/>
      </w:r>
      <w:r w:rsidRPr="00FE7F42">
        <w:rPr>
          <w:rFonts w:ascii="Times New Roman" w:hAnsi="Times New Roman"/>
        </w:rPr>
        <w:t xml:space="preserve"> Srov. ZOUBKOVÁ, I. </w:t>
      </w:r>
      <w:r w:rsidRPr="00FE7F42">
        <w:rPr>
          <w:rFonts w:ascii="Times New Roman" w:hAnsi="Times New Roman"/>
          <w:i/>
        </w:rPr>
        <w:t>Kontrola kriminality mládeže</w:t>
      </w:r>
      <w:r w:rsidRPr="00FE7F42">
        <w:rPr>
          <w:rFonts w:ascii="Times New Roman" w:hAnsi="Times New Roman"/>
        </w:rPr>
        <w:t>. Pelhřimov: Vydavatelství a nakladatelství Aleš Čeněk, 2002, s. 16.</w:t>
      </w:r>
    </w:p>
  </w:footnote>
  <w:footnote w:id="37">
    <w:p w:rsidR="003C33F5" w:rsidRPr="00510231" w:rsidRDefault="003C33F5" w:rsidP="00887680">
      <w:pPr>
        <w:pStyle w:val="Textpoznpodarou"/>
        <w:rPr>
          <w:rFonts w:ascii="Times New Roman" w:hAnsi="Times New Roman"/>
        </w:rPr>
      </w:pPr>
      <w:r>
        <w:rPr>
          <w:rStyle w:val="Znakapoznpodarou"/>
        </w:rPr>
        <w:footnoteRef/>
      </w:r>
      <w:r w:rsidRPr="00510231">
        <w:rPr>
          <w:rFonts w:ascii="Times New Roman" w:hAnsi="Times New Roman"/>
        </w:rPr>
        <w:t xml:space="preserve">Srov. HAVRDOVÁ, E. </w:t>
      </w:r>
      <w:r w:rsidRPr="00510231">
        <w:rPr>
          <w:rFonts w:ascii="Times New Roman" w:hAnsi="Times New Roman"/>
          <w:i/>
        </w:rPr>
        <w:t>Nejlepší praxe školních programů prevence kriminality</w:t>
      </w:r>
      <w:r w:rsidRPr="00510231">
        <w:rPr>
          <w:rFonts w:ascii="Times New Roman" w:hAnsi="Times New Roman"/>
        </w:rPr>
        <w:t>. Praha: Centrum pro veřejnou politiku, 2009, s. 9-12.</w:t>
      </w:r>
    </w:p>
  </w:footnote>
  <w:footnote w:id="38">
    <w:p w:rsidR="003C33F5" w:rsidRPr="00510231" w:rsidRDefault="003C33F5" w:rsidP="00887680">
      <w:pPr>
        <w:pStyle w:val="Textpoznpodarou"/>
        <w:rPr>
          <w:rFonts w:ascii="Times New Roman" w:hAnsi="Times New Roman"/>
        </w:rPr>
      </w:pPr>
      <w:r w:rsidRPr="00510231">
        <w:rPr>
          <w:rStyle w:val="Znakapoznpodarou"/>
          <w:rFonts w:ascii="Times New Roman" w:hAnsi="Times New Roman"/>
        </w:rPr>
        <w:footnoteRef/>
      </w:r>
      <w:r w:rsidRPr="00510231">
        <w:rPr>
          <w:rFonts w:ascii="Times New Roman" w:hAnsi="Times New Roman"/>
        </w:rPr>
        <w:t xml:space="preserve"> Srov. ZOUBKOVÁ, I. </w:t>
      </w:r>
      <w:r w:rsidRPr="00510231">
        <w:rPr>
          <w:rFonts w:ascii="Times New Roman" w:hAnsi="Times New Roman"/>
          <w:i/>
        </w:rPr>
        <w:t>Kontrola kriminality mládeže</w:t>
      </w:r>
      <w:r w:rsidRPr="00510231">
        <w:rPr>
          <w:rFonts w:ascii="Times New Roman" w:hAnsi="Times New Roman"/>
        </w:rPr>
        <w:t>. Pelhřimov: Vydavatelství a nakladatelství Aleš Čeněk, 2002, s. 37.</w:t>
      </w:r>
    </w:p>
  </w:footnote>
  <w:footnote w:id="39">
    <w:p w:rsidR="003C33F5" w:rsidRPr="009767C1" w:rsidRDefault="003C33F5" w:rsidP="00887680">
      <w:pPr>
        <w:pStyle w:val="Textpoznpodarou"/>
        <w:rPr>
          <w:rFonts w:ascii="Times New Roman" w:hAnsi="Times New Roman"/>
        </w:rPr>
      </w:pPr>
      <w:r>
        <w:rPr>
          <w:rStyle w:val="Znakapoznpodarou"/>
        </w:rPr>
        <w:footnoteRef/>
      </w:r>
      <w:r>
        <w:t xml:space="preserve"> Srov. </w:t>
      </w:r>
      <w:r w:rsidRPr="009767C1">
        <w:rPr>
          <w:rFonts w:ascii="Times New Roman" w:hAnsi="Times New Roman"/>
        </w:rPr>
        <w:t xml:space="preserve">VANTUCH, P. </w:t>
      </w:r>
      <w:r w:rsidRPr="009767C1">
        <w:rPr>
          <w:rFonts w:ascii="Times New Roman" w:hAnsi="Times New Roman"/>
          <w:i/>
        </w:rPr>
        <w:t>Kriminalita mládeže a její prevence</w:t>
      </w:r>
      <w:r w:rsidRPr="009767C1">
        <w:rPr>
          <w:rFonts w:ascii="Times New Roman" w:hAnsi="Times New Roman"/>
        </w:rPr>
        <w:t>. Praha: Horizont, 1984, s. 14.</w:t>
      </w:r>
    </w:p>
  </w:footnote>
  <w:footnote w:id="40">
    <w:p w:rsidR="003C33F5" w:rsidRPr="009767C1" w:rsidRDefault="003C33F5" w:rsidP="00A30370">
      <w:pPr>
        <w:pStyle w:val="Textpoznpodarou"/>
        <w:rPr>
          <w:rFonts w:ascii="Times New Roman" w:hAnsi="Times New Roman"/>
        </w:rPr>
      </w:pPr>
      <w:r w:rsidRPr="009767C1">
        <w:rPr>
          <w:rStyle w:val="Znakapoznpodarou"/>
          <w:rFonts w:ascii="Times New Roman" w:hAnsi="Times New Roman"/>
        </w:rPr>
        <w:footnoteRef/>
      </w:r>
      <w:r>
        <w:rPr>
          <w:rFonts w:ascii="Times New Roman" w:hAnsi="Times New Roman"/>
        </w:rPr>
        <w:t xml:space="preserve">Srov. </w:t>
      </w:r>
      <w:r w:rsidRPr="009767C1">
        <w:rPr>
          <w:rFonts w:ascii="Times New Roman" w:hAnsi="Times New Roman"/>
          <w:caps/>
        </w:rPr>
        <w:t>Šípek, J</w:t>
      </w:r>
      <w:r w:rsidRPr="009767C1">
        <w:rPr>
          <w:rFonts w:ascii="Times New Roman" w:hAnsi="Times New Roman"/>
        </w:rPr>
        <w:t xml:space="preserve">. </w:t>
      </w:r>
      <w:r w:rsidRPr="009767C1">
        <w:rPr>
          <w:rFonts w:ascii="Times New Roman" w:hAnsi="Times New Roman"/>
          <w:i/>
        </w:rPr>
        <w:t>Úvod do sociální patologie IV</w:t>
      </w:r>
      <w:r w:rsidRPr="009767C1">
        <w:rPr>
          <w:rFonts w:ascii="Times New Roman" w:hAnsi="Times New Roman"/>
        </w:rPr>
        <w:t>. Kriminalita mládeže. SNP, 1997, s. 15.</w:t>
      </w:r>
    </w:p>
  </w:footnote>
  <w:footnote w:id="41">
    <w:p w:rsidR="003C33F5" w:rsidRPr="00C51712" w:rsidRDefault="003C33F5" w:rsidP="00887680">
      <w:pPr>
        <w:pStyle w:val="Textpoznpodarou"/>
        <w:rPr>
          <w:rFonts w:ascii="Times New Roman" w:hAnsi="Times New Roman"/>
        </w:rPr>
      </w:pPr>
      <w:r>
        <w:rPr>
          <w:rStyle w:val="Znakapoznpodarou"/>
        </w:rPr>
        <w:footnoteRef/>
      </w:r>
      <w:r w:rsidRPr="00C51712">
        <w:rPr>
          <w:rFonts w:ascii="Times New Roman" w:hAnsi="Times New Roman"/>
        </w:rPr>
        <w:t xml:space="preserve">Srov. ZOUBKOVÁ, I. </w:t>
      </w:r>
      <w:r w:rsidRPr="00C51712">
        <w:rPr>
          <w:rFonts w:ascii="Times New Roman" w:hAnsi="Times New Roman"/>
          <w:i/>
        </w:rPr>
        <w:t>Kontrola kriminality mládeže</w:t>
      </w:r>
      <w:r w:rsidRPr="00C51712">
        <w:rPr>
          <w:rFonts w:ascii="Times New Roman" w:hAnsi="Times New Roman"/>
        </w:rPr>
        <w:t>. Pelhřimov: Vydavatelství a nakladatelství Aleš Čeněk, 2002, s. 8.</w:t>
      </w:r>
    </w:p>
  </w:footnote>
  <w:footnote w:id="42">
    <w:p w:rsidR="003C33F5" w:rsidRPr="00C51712" w:rsidRDefault="003C33F5" w:rsidP="00887680">
      <w:pPr>
        <w:pStyle w:val="Textpoznpodarou"/>
        <w:rPr>
          <w:rFonts w:ascii="Times New Roman" w:hAnsi="Times New Roman"/>
        </w:rPr>
      </w:pPr>
      <w:r w:rsidRPr="00C51712">
        <w:rPr>
          <w:rStyle w:val="Znakapoznpodarou"/>
          <w:rFonts w:ascii="Times New Roman" w:hAnsi="Times New Roman"/>
        </w:rPr>
        <w:footnoteRef/>
      </w:r>
      <w:r w:rsidRPr="00C51712">
        <w:rPr>
          <w:rFonts w:ascii="Times New Roman" w:hAnsi="Times New Roman"/>
        </w:rPr>
        <w:t xml:space="preserve"> Srov. NIKL, J. </w:t>
      </w:r>
      <w:r w:rsidRPr="00C51712">
        <w:rPr>
          <w:rFonts w:ascii="Times New Roman" w:hAnsi="Times New Roman"/>
          <w:i/>
        </w:rPr>
        <w:t>Sociálně patologické jevy u dětí a mládeže se zaměřením na jejich prevenci</w:t>
      </w:r>
      <w:r w:rsidRPr="00C51712">
        <w:rPr>
          <w:rFonts w:ascii="Times New Roman" w:hAnsi="Times New Roman"/>
        </w:rPr>
        <w:t xml:space="preserve">. Praha: PAČR, 2000, s. 87-88. </w:t>
      </w:r>
    </w:p>
    <w:p w:rsidR="003C33F5" w:rsidRPr="00C51712" w:rsidRDefault="003C33F5" w:rsidP="00887680">
      <w:pPr>
        <w:pStyle w:val="Textpoznpodarou"/>
        <w:rPr>
          <w:rFonts w:ascii="Times New Roman" w:hAnsi="Times New Roman"/>
        </w:rPr>
      </w:pPr>
    </w:p>
  </w:footnote>
  <w:footnote w:id="43">
    <w:p w:rsidR="003C33F5" w:rsidRPr="001651FC" w:rsidRDefault="003C33F5" w:rsidP="00887680">
      <w:pPr>
        <w:pStyle w:val="Textpoznpodarou"/>
        <w:rPr>
          <w:rFonts w:ascii="Times New Roman" w:hAnsi="Times New Roman"/>
        </w:rPr>
      </w:pPr>
      <w:r w:rsidRPr="001651FC">
        <w:rPr>
          <w:rStyle w:val="Znakapoznpodarou"/>
          <w:rFonts w:ascii="Times New Roman" w:hAnsi="Times New Roman"/>
        </w:rPr>
        <w:footnoteRef/>
      </w:r>
      <w:r>
        <w:rPr>
          <w:rFonts w:ascii="Times New Roman" w:hAnsi="Times New Roman"/>
        </w:rPr>
        <w:t xml:space="preserve">Srov. </w:t>
      </w:r>
      <w:r w:rsidRPr="001651FC">
        <w:rPr>
          <w:rFonts w:ascii="Times New Roman" w:hAnsi="Times New Roman"/>
        </w:rPr>
        <w:t xml:space="preserve">NIKL, J. </w:t>
      </w:r>
      <w:r w:rsidRPr="001651FC">
        <w:rPr>
          <w:rFonts w:ascii="Times New Roman" w:hAnsi="Times New Roman"/>
          <w:i/>
        </w:rPr>
        <w:t>Sociálně patologické jevy u dětí a mládeže se zaměřením na jejich prevenci</w:t>
      </w:r>
      <w:r w:rsidRPr="001651FC">
        <w:rPr>
          <w:rFonts w:ascii="Times New Roman" w:hAnsi="Times New Roman"/>
        </w:rPr>
        <w:t>. Praha: PAČR, 2000, s. 88-89.</w:t>
      </w:r>
    </w:p>
  </w:footnote>
  <w:footnote w:id="44">
    <w:p w:rsidR="003C33F5" w:rsidRPr="001651FC" w:rsidRDefault="003C33F5" w:rsidP="00887680">
      <w:pPr>
        <w:pStyle w:val="Textpoznpodarou"/>
        <w:rPr>
          <w:rFonts w:ascii="Times New Roman" w:hAnsi="Times New Roman"/>
        </w:rPr>
      </w:pPr>
      <w:r w:rsidRPr="001651FC">
        <w:rPr>
          <w:rStyle w:val="Znakapoznpodarou"/>
          <w:rFonts w:ascii="Times New Roman" w:hAnsi="Times New Roman"/>
        </w:rPr>
        <w:footnoteRef/>
      </w:r>
      <w:r>
        <w:rPr>
          <w:rFonts w:ascii="Times New Roman" w:hAnsi="Times New Roman"/>
        </w:rPr>
        <w:t xml:space="preserve">Srov. </w:t>
      </w:r>
      <w:r w:rsidRPr="001651FC">
        <w:rPr>
          <w:rFonts w:ascii="Times New Roman" w:hAnsi="Times New Roman"/>
        </w:rPr>
        <w:t xml:space="preserve">NIKL, J. </w:t>
      </w:r>
      <w:r w:rsidRPr="001651FC">
        <w:rPr>
          <w:rFonts w:ascii="Times New Roman" w:hAnsi="Times New Roman"/>
          <w:i/>
        </w:rPr>
        <w:t>Sociálně patologické jevy u dětí a mládeže se zaměřením na jejich prevenci</w:t>
      </w:r>
      <w:r w:rsidRPr="001651FC">
        <w:rPr>
          <w:rFonts w:ascii="Times New Roman" w:hAnsi="Times New Roman"/>
        </w:rPr>
        <w:t>. Praha: PAČR, 2000, s. 90.</w:t>
      </w:r>
    </w:p>
  </w:footnote>
  <w:footnote w:id="45">
    <w:p w:rsidR="003C33F5" w:rsidRPr="001651FC" w:rsidRDefault="003C33F5" w:rsidP="00887680">
      <w:pPr>
        <w:pStyle w:val="Textpoznpodarou"/>
        <w:rPr>
          <w:rFonts w:ascii="Times New Roman" w:hAnsi="Times New Roman"/>
        </w:rPr>
      </w:pPr>
      <w:r>
        <w:rPr>
          <w:rStyle w:val="Znakapoznpodarou"/>
        </w:rPr>
        <w:footnoteRef/>
      </w:r>
      <w:r>
        <w:rPr>
          <w:rFonts w:ascii="Times New Roman" w:hAnsi="Times New Roman"/>
        </w:rPr>
        <w:t>Srov. SCHELLE</w:t>
      </w:r>
      <w:r w:rsidRPr="001651FC">
        <w:rPr>
          <w:rFonts w:ascii="Times New Roman" w:hAnsi="Times New Roman"/>
        </w:rPr>
        <w:t xml:space="preserve">OVÁ, I. </w:t>
      </w:r>
      <w:r w:rsidRPr="001651FC">
        <w:rPr>
          <w:rFonts w:ascii="Times New Roman" w:hAnsi="Times New Roman"/>
          <w:i/>
        </w:rPr>
        <w:t>Právní postavení mladistvých</w:t>
      </w:r>
      <w:r>
        <w:rPr>
          <w:rFonts w:ascii="Times New Roman" w:hAnsi="Times New Roman"/>
        </w:rPr>
        <w:t xml:space="preserve">. Praha: Eurolex Bohemia, </w:t>
      </w:r>
      <w:r w:rsidRPr="001651FC">
        <w:rPr>
          <w:rFonts w:ascii="Times New Roman" w:hAnsi="Times New Roman"/>
        </w:rPr>
        <w:t xml:space="preserve">2004, s. 21. </w:t>
      </w:r>
    </w:p>
  </w:footnote>
  <w:footnote w:id="46">
    <w:p w:rsidR="003C33F5" w:rsidRPr="001274E2" w:rsidRDefault="003C33F5" w:rsidP="004B73A3">
      <w:pPr>
        <w:pStyle w:val="Textpoznpodarou"/>
      </w:pPr>
      <w:r>
        <w:rPr>
          <w:rStyle w:val="Znakapoznpodarou"/>
        </w:rPr>
        <w:footnoteRef/>
      </w:r>
      <w:r>
        <w:t xml:space="preserve"> Srov. </w:t>
      </w:r>
      <w:r w:rsidRPr="001274E2">
        <w:rPr>
          <w:rFonts w:ascii="Times New Roman" w:hAnsi="Times New Roman"/>
        </w:rPr>
        <w:t xml:space="preserve">BŘICHÁČEK, V., MACHOVÁ, J., VOJTÍK, V. </w:t>
      </w:r>
      <w:r w:rsidRPr="001274E2">
        <w:rPr>
          <w:rFonts w:ascii="Times New Roman" w:hAnsi="Times New Roman"/>
          <w:i/>
        </w:rPr>
        <w:t>Poruchy vývoje dětí a mladistvých a jejich projevy v rodině a ve škole</w:t>
      </w:r>
      <w:r w:rsidRPr="001274E2">
        <w:rPr>
          <w:rFonts w:ascii="Times New Roman" w:hAnsi="Times New Roman"/>
        </w:rPr>
        <w:t>. Praha : Státní pedagogické nakladatelství, 1990</w:t>
      </w:r>
      <w:r>
        <w:rPr>
          <w:rFonts w:ascii="Times New Roman" w:hAnsi="Times New Roman"/>
        </w:rPr>
        <w:t>, s. 5.</w:t>
      </w:r>
    </w:p>
  </w:footnote>
  <w:footnote w:id="47">
    <w:p w:rsidR="003C33F5" w:rsidRPr="001651FC" w:rsidRDefault="003C33F5" w:rsidP="00887680">
      <w:pPr>
        <w:pStyle w:val="Textpoznpodarou"/>
        <w:rPr>
          <w:rFonts w:ascii="Times New Roman" w:hAnsi="Times New Roman"/>
        </w:rPr>
      </w:pPr>
      <w:r w:rsidRPr="001651FC">
        <w:rPr>
          <w:rStyle w:val="Znakapoznpodarou"/>
          <w:rFonts w:ascii="Times New Roman" w:hAnsi="Times New Roman"/>
        </w:rPr>
        <w:footnoteRef/>
      </w:r>
      <w:r w:rsidRPr="001651FC">
        <w:rPr>
          <w:rFonts w:ascii="Times New Roman" w:hAnsi="Times New Roman"/>
        </w:rPr>
        <w:t xml:space="preserve"> Srov. NIKL, J. </w:t>
      </w:r>
      <w:r w:rsidRPr="001651FC">
        <w:rPr>
          <w:rFonts w:ascii="Times New Roman" w:hAnsi="Times New Roman"/>
          <w:i/>
        </w:rPr>
        <w:t>Sociálně patologické jevy u dětí a mládeže se zaměřením na jejich prevenci</w:t>
      </w:r>
      <w:r w:rsidRPr="001651FC">
        <w:rPr>
          <w:rFonts w:ascii="Times New Roman" w:hAnsi="Times New Roman"/>
        </w:rPr>
        <w:t xml:space="preserve">. Praha: PAČR, 2000, s. 5. </w:t>
      </w:r>
    </w:p>
  </w:footnote>
  <w:footnote w:id="48">
    <w:p w:rsidR="003C33F5" w:rsidRPr="005D7116" w:rsidRDefault="003C33F5">
      <w:pPr>
        <w:pStyle w:val="Textpoznpodarou"/>
        <w:rPr>
          <w:rFonts w:ascii="Times New Roman" w:hAnsi="Times New Roman"/>
          <w:i/>
        </w:rPr>
      </w:pPr>
      <w:r>
        <w:rPr>
          <w:rStyle w:val="Znakapoznpodarou"/>
        </w:rPr>
        <w:footnoteRef/>
      </w:r>
      <w:r w:rsidRPr="005D7116">
        <w:rPr>
          <w:rFonts w:ascii="Times New Roman" w:hAnsi="Times New Roman"/>
          <w:i/>
        </w:rPr>
        <w:t>OČTŘ = orgány činné v trestním řízení (soud, s</w:t>
      </w:r>
      <w:r>
        <w:rPr>
          <w:rFonts w:ascii="Times New Roman" w:hAnsi="Times New Roman"/>
          <w:i/>
        </w:rPr>
        <w:t>tátní zástupce, policejní orgán).</w:t>
      </w:r>
    </w:p>
  </w:footnote>
  <w:footnote w:id="49">
    <w:p w:rsidR="003C33F5" w:rsidRPr="001651FC" w:rsidRDefault="003C33F5" w:rsidP="00887680">
      <w:pPr>
        <w:pStyle w:val="Textpoznpodarou"/>
        <w:rPr>
          <w:rFonts w:ascii="Times New Roman" w:hAnsi="Times New Roman"/>
        </w:rPr>
      </w:pPr>
      <w:r>
        <w:rPr>
          <w:rStyle w:val="Znakapoznpodarou"/>
        </w:rPr>
        <w:footnoteRef/>
      </w:r>
      <w:r>
        <w:t xml:space="preserve"> Srov. </w:t>
      </w:r>
      <w:r w:rsidRPr="001651FC">
        <w:rPr>
          <w:rFonts w:ascii="Times New Roman" w:hAnsi="Times New Roman"/>
        </w:rPr>
        <w:t xml:space="preserve">MIŠUN, J. a kolektiv. </w:t>
      </w:r>
      <w:r w:rsidRPr="001651FC">
        <w:rPr>
          <w:rFonts w:ascii="Times New Roman" w:hAnsi="Times New Roman"/>
          <w:i/>
        </w:rPr>
        <w:t>Společnost a kriminalita mládeže</w:t>
      </w:r>
      <w:r w:rsidRPr="001651FC">
        <w:rPr>
          <w:rFonts w:ascii="Times New Roman" w:hAnsi="Times New Roman"/>
        </w:rPr>
        <w:t xml:space="preserve">. Praha: Správa politickovýchovné, vzdělávací, tiskové a propagační činnosti MV ČSR, 1979, s. 15-16. </w:t>
      </w:r>
    </w:p>
  </w:footnote>
  <w:footnote w:id="50">
    <w:p w:rsidR="003C33F5" w:rsidRPr="001651FC" w:rsidRDefault="003C33F5" w:rsidP="00887680">
      <w:pPr>
        <w:pStyle w:val="Textpoznpodarou"/>
        <w:rPr>
          <w:rFonts w:ascii="Times New Roman" w:hAnsi="Times New Roman"/>
        </w:rPr>
      </w:pPr>
      <w:r w:rsidRPr="001651FC">
        <w:rPr>
          <w:rStyle w:val="Znakapoznpodarou"/>
          <w:rFonts w:ascii="Times New Roman" w:hAnsi="Times New Roman"/>
        </w:rPr>
        <w:footnoteRef/>
      </w:r>
      <w:r>
        <w:rPr>
          <w:rFonts w:ascii="Times New Roman" w:hAnsi="Times New Roman"/>
        </w:rPr>
        <w:t xml:space="preserve"> Srov. N</w:t>
      </w:r>
      <w:r w:rsidRPr="001651FC">
        <w:rPr>
          <w:rFonts w:ascii="Times New Roman" w:hAnsi="Times New Roman"/>
        </w:rPr>
        <w:t xml:space="preserve">IKL, J. </w:t>
      </w:r>
      <w:r w:rsidRPr="001651FC">
        <w:rPr>
          <w:rFonts w:ascii="Times New Roman" w:hAnsi="Times New Roman"/>
          <w:i/>
        </w:rPr>
        <w:t>Sociálně patologické jevy u dětí a mládeže se zaměřením na jejich prevenci</w:t>
      </w:r>
      <w:r w:rsidRPr="001651FC">
        <w:rPr>
          <w:rFonts w:ascii="Times New Roman" w:hAnsi="Times New Roman"/>
        </w:rPr>
        <w:t xml:space="preserve">. Praha: PAČR, 2000, s. 5. </w:t>
      </w:r>
    </w:p>
  </w:footnote>
  <w:footnote w:id="51">
    <w:p w:rsidR="003C33F5" w:rsidRPr="001651FC" w:rsidRDefault="003C33F5" w:rsidP="00887680">
      <w:pPr>
        <w:pStyle w:val="Textpoznpodarou"/>
        <w:rPr>
          <w:rFonts w:ascii="Times New Roman" w:hAnsi="Times New Roman"/>
        </w:rPr>
      </w:pPr>
      <w:r w:rsidRPr="001651FC">
        <w:rPr>
          <w:rStyle w:val="Znakapoznpodarou"/>
          <w:rFonts w:ascii="Times New Roman" w:hAnsi="Times New Roman"/>
        </w:rPr>
        <w:footnoteRef/>
      </w:r>
      <w:r>
        <w:rPr>
          <w:rFonts w:ascii="Times New Roman" w:hAnsi="Times New Roman"/>
        </w:rPr>
        <w:t xml:space="preserve">Srov. </w:t>
      </w:r>
      <w:r w:rsidRPr="001651FC">
        <w:rPr>
          <w:rFonts w:ascii="Times New Roman" w:hAnsi="Times New Roman"/>
        </w:rPr>
        <w:t xml:space="preserve">ENDRYCHOVÁ, J., GROS, V., VÁLKOVÁ, H., VLČEK, M. </w:t>
      </w:r>
      <w:r w:rsidRPr="001651FC">
        <w:rPr>
          <w:rFonts w:ascii="Times New Roman" w:hAnsi="Times New Roman"/>
          <w:i/>
        </w:rPr>
        <w:t>Ochrana dětí a mládeže před negativními vlivy</w:t>
      </w:r>
      <w:r w:rsidRPr="001651FC">
        <w:rPr>
          <w:rFonts w:ascii="Times New Roman" w:hAnsi="Times New Roman"/>
        </w:rPr>
        <w:t>. Praha:  Mladá fronta, 1988, s. 5-6.</w:t>
      </w:r>
    </w:p>
  </w:footnote>
  <w:footnote w:id="52">
    <w:p w:rsidR="003C33F5" w:rsidRPr="004C25F8" w:rsidRDefault="003C33F5">
      <w:pPr>
        <w:pStyle w:val="Textpoznpodarou"/>
        <w:rPr>
          <w:rFonts w:ascii="Times New Roman" w:hAnsi="Times New Roman"/>
          <w:i/>
        </w:rPr>
      </w:pPr>
      <w:r>
        <w:rPr>
          <w:rStyle w:val="Znakapoznpodarou"/>
        </w:rPr>
        <w:footnoteRef/>
      </w:r>
      <w:r w:rsidRPr="004C25F8">
        <w:rPr>
          <w:rFonts w:ascii="Times New Roman" w:hAnsi="Times New Roman"/>
          <w:i/>
        </w:rPr>
        <w:t>Socializace = proces postupného začlenění jedince do společnosti</w:t>
      </w:r>
      <w:r>
        <w:rPr>
          <w:rFonts w:ascii="Times New Roman" w:hAnsi="Times New Roman"/>
          <w:i/>
        </w:rPr>
        <w:t>.</w:t>
      </w:r>
    </w:p>
  </w:footnote>
  <w:footnote w:id="53">
    <w:p w:rsidR="003C33F5" w:rsidRPr="00014EA3" w:rsidRDefault="003C33F5" w:rsidP="00887680">
      <w:pPr>
        <w:pStyle w:val="Textpoznpodarou"/>
        <w:rPr>
          <w:rFonts w:ascii="Times New Roman" w:hAnsi="Times New Roman"/>
        </w:rPr>
      </w:pPr>
      <w:r>
        <w:rPr>
          <w:rStyle w:val="Znakapoznpodarou"/>
        </w:rPr>
        <w:footnoteRef/>
      </w:r>
      <w:r w:rsidRPr="00014EA3">
        <w:rPr>
          <w:rFonts w:ascii="Times New Roman" w:hAnsi="Times New Roman"/>
        </w:rPr>
        <w:t xml:space="preserve">Srov. NIKL, J. </w:t>
      </w:r>
      <w:r w:rsidRPr="00014EA3">
        <w:rPr>
          <w:rFonts w:ascii="Times New Roman" w:hAnsi="Times New Roman"/>
          <w:i/>
        </w:rPr>
        <w:t>Sociálně patologické jevy u dětí a mládeže se zaměřením na jejich prevenci</w:t>
      </w:r>
      <w:r w:rsidRPr="00014EA3">
        <w:rPr>
          <w:rFonts w:ascii="Times New Roman" w:hAnsi="Times New Roman"/>
        </w:rPr>
        <w:t>. Praha: PAČR, 2000, s. 5.</w:t>
      </w:r>
    </w:p>
  </w:footnote>
  <w:footnote w:id="54">
    <w:p w:rsidR="003C33F5" w:rsidRDefault="003C33F5" w:rsidP="00887680">
      <w:pPr>
        <w:pStyle w:val="Textpoznpodarou"/>
      </w:pPr>
      <w:r>
        <w:rPr>
          <w:rStyle w:val="Znakapoznpodarou"/>
        </w:rPr>
        <w:footnoteRef/>
      </w:r>
      <w:r>
        <w:t xml:space="preserve"> Srov. </w:t>
      </w:r>
      <w:r w:rsidRPr="00F91C48">
        <w:rPr>
          <w:rFonts w:ascii="Times New Roman" w:hAnsi="Times New Roman"/>
        </w:rPr>
        <w:t xml:space="preserve">NIKL, J. </w:t>
      </w:r>
      <w:r w:rsidRPr="00F91C48">
        <w:rPr>
          <w:rFonts w:ascii="Times New Roman" w:hAnsi="Times New Roman"/>
          <w:i/>
        </w:rPr>
        <w:t>Sociálně patologické jevy u dětí a mládeže se zaměřením na jejich prevenci</w:t>
      </w:r>
      <w:r w:rsidRPr="00F91C48">
        <w:rPr>
          <w:rFonts w:ascii="Times New Roman" w:hAnsi="Times New Roman"/>
        </w:rPr>
        <w:t>. Praha: PAČR, 2000, s. 64-67.</w:t>
      </w:r>
    </w:p>
  </w:footnote>
  <w:footnote w:id="55">
    <w:p w:rsidR="003C33F5" w:rsidRPr="006F077B" w:rsidRDefault="003C33F5" w:rsidP="00887680">
      <w:pPr>
        <w:pStyle w:val="Textpoznpodarou"/>
        <w:rPr>
          <w:rFonts w:ascii="Times New Roman" w:hAnsi="Times New Roman"/>
        </w:rPr>
      </w:pPr>
      <w:r w:rsidRPr="006F077B">
        <w:rPr>
          <w:rStyle w:val="Znakapoznpodarou"/>
          <w:rFonts w:ascii="Times New Roman" w:hAnsi="Times New Roman"/>
        </w:rPr>
        <w:footnoteRef/>
      </w:r>
      <w:r>
        <w:rPr>
          <w:rFonts w:ascii="Times New Roman" w:hAnsi="Times New Roman"/>
        </w:rPr>
        <w:t xml:space="preserve">Srov. </w:t>
      </w:r>
      <w:r w:rsidRPr="006F077B">
        <w:rPr>
          <w:rFonts w:ascii="Times New Roman" w:hAnsi="Times New Roman"/>
        </w:rPr>
        <w:t xml:space="preserve">NIKL, J. </w:t>
      </w:r>
      <w:r w:rsidRPr="006F077B">
        <w:rPr>
          <w:rFonts w:ascii="Times New Roman" w:hAnsi="Times New Roman"/>
          <w:i/>
        </w:rPr>
        <w:t>Sociálně patologické jevy u dětí a mládeže se zaměřením na jejich prevenci</w:t>
      </w:r>
      <w:r w:rsidRPr="006F077B">
        <w:rPr>
          <w:rFonts w:ascii="Times New Roman" w:hAnsi="Times New Roman"/>
        </w:rPr>
        <w:t>. Praha: PAČR, 2000, s. 68-69</w:t>
      </w:r>
      <w:r>
        <w:rPr>
          <w:rFonts w:ascii="Times New Roman" w:hAnsi="Times New Roman"/>
        </w:rPr>
        <w:t>.</w:t>
      </w:r>
    </w:p>
  </w:footnote>
  <w:footnote w:id="56">
    <w:p w:rsidR="003C33F5" w:rsidRPr="006F077B" w:rsidRDefault="003C33F5" w:rsidP="00887680">
      <w:pPr>
        <w:pStyle w:val="Textpoznpodarou"/>
        <w:rPr>
          <w:rFonts w:ascii="Times New Roman" w:hAnsi="Times New Roman"/>
        </w:rPr>
      </w:pPr>
      <w:r w:rsidRPr="006F077B">
        <w:rPr>
          <w:rStyle w:val="Znakapoznpodarou"/>
          <w:rFonts w:ascii="Times New Roman" w:hAnsi="Times New Roman"/>
        </w:rPr>
        <w:footnoteRef/>
      </w:r>
      <w:r>
        <w:rPr>
          <w:rFonts w:ascii="Times New Roman" w:hAnsi="Times New Roman"/>
        </w:rPr>
        <w:t xml:space="preserve">Srov. </w:t>
      </w:r>
      <w:r w:rsidRPr="006F077B">
        <w:rPr>
          <w:rFonts w:ascii="Times New Roman" w:hAnsi="Times New Roman"/>
        </w:rPr>
        <w:t xml:space="preserve">MIŠUN, J. a kolektiv. </w:t>
      </w:r>
      <w:r w:rsidRPr="006F077B">
        <w:rPr>
          <w:rFonts w:ascii="Times New Roman" w:hAnsi="Times New Roman"/>
          <w:i/>
        </w:rPr>
        <w:t>Společnost a kriminalita mládeže</w:t>
      </w:r>
      <w:r w:rsidRPr="006F077B">
        <w:rPr>
          <w:rFonts w:ascii="Times New Roman" w:hAnsi="Times New Roman"/>
        </w:rPr>
        <w:t>. Praha: Správa politickovýchovné, vzdělávací, tiskové a propagační činnosti MV ČSR, 1979, s. 19.</w:t>
      </w:r>
    </w:p>
  </w:footnote>
  <w:footnote w:id="57">
    <w:p w:rsidR="003C33F5" w:rsidRPr="00BF5FAD" w:rsidRDefault="003C33F5" w:rsidP="00887680">
      <w:pPr>
        <w:pStyle w:val="Textpoznpodarou"/>
        <w:rPr>
          <w:rFonts w:ascii="Times New Roman" w:hAnsi="Times New Roman"/>
        </w:rPr>
      </w:pPr>
      <w:r>
        <w:rPr>
          <w:rStyle w:val="Znakapoznpodarou"/>
        </w:rPr>
        <w:footnoteRef/>
      </w:r>
      <w:r>
        <w:t xml:space="preserve"> Srov. </w:t>
      </w:r>
      <w:r w:rsidRPr="00BF5FAD">
        <w:rPr>
          <w:rFonts w:ascii="Times New Roman" w:hAnsi="Times New Roman"/>
        </w:rPr>
        <w:t xml:space="preserve">MIŠUN, J. a kolektiv. </w:t>
      </w:r>
      <w:r w:rsidRPr="00BF5FAD">
        <w:rPr>
          <w:rFonts w:ascii="Times New Roman" w:hAnsi="Times New Roman"/>
          <w:i/>
        </w:rPr>
        <w:t>Společnost a kriminalita mládeže</w:t>
      </w:r>
      <w:r w:rsidRPr="00BF5FAD">
        <w:rPr>
          <w:rFonts w:ascii="Times New Roman" w:hAnsi="Times New Roman"/>
        </w:rPr>
        <w:t>. Praha: Správa politickovýchovné, vzdělávací, tiskové a propagační činnosti MV ČSR, 1979, s. 20.</w:t>
      </w:r>
    </w:p>
  </w:footnote>
  <w:footnote w:id="58">
    <w:p w:rsidR="003C33F5" w:rsidRPr="00BF5FAD" w:rsidRDefault="003C33F5" w:rsidP="00874CE8">
      <w:pPr>
        <w:pStyle w:val="Textpoznpodarou"/>
        <w:rPr>
          <w:rFonts w:ascii="Times New Roman" w:hAnsi="Times New Roman"/>
        </w:rPr>
      </w:pPr>
      <w:r w:rsidRPr="00BF5FAD">
        <w:rPr>
          <w:rStyle w:val="Znakapoznpodarou"/>
          <w:rFonts w:ascii="Times New Roman" w:hAnsi="Times New Roman"/>
        </w:rPr>
        <w:footnoteRef/>
      </w:r>
      <w:r>
        <w:rPr>
          <w:rFonts w:ascii="Times New Roman" w:hAnsi="Times New Roman"/>
        </w:rPr>
        <w:t xml:space="preserve">Srov. </w:t>
      </w:r>
      <w:r w:rsidRPr="00BF5FAD">
        <w:rPr>
          <w:rFonts w:ascii="Times New Roman" w:hAnsi="Times New Roman"/>
        </w:rPr>
        <w:t xml:space="preserve">NIKL, J. </w:t>
      </w:r>
      <w:r w:rsidRPr="00BF5FAD">
        <w:rPr>
          <w:rFonts w:ascii="Times New Roman" w:hAnsi="Times New Roman"/>
          <w:i/>
        </w:rPr>
        <w:t>Sociálně patologické jevy u dětí a mládeže se zaměřením na jejich prevenci</w:t>
      </w:r>
      <w:r w:rsidRPr="00BF5FAD">
        <w:rPr>
          <w:rFonts w:ascii="Times New Roman" w:hAnsi="Times New Roman"/>
        </w:rPr>
        <w:t>. Praha: PAČR, 2000, s. 70-71.</w:t>
      </w:r>
    </w:p>
    <w:p w:rsidR="003C33F5" w:rsidRPr="00BF5FAD" w:rsidRDefault="003C33F5" w:rsidP="00874CE8">
      <w:pPr>
        <w:pStyle w:val="Textpoznpodarou"/>
        <w:rPr>
          <w:rFonts w:ascii="Times New Roman" w:hAnsi="Times New Roman"/>
        </w:rPr>
      </w:pPr>
    </w:p>
  </w:footnote>
  <w:footnote w:id="59">
    <w:p w:rsidR="003C33F5" w:rsidRPr="004471F4" w:rsidRDefault="003C33F5" w:rsidP="00887680">
      <w:pPr>
        <w:pStyle w:val="Textpoznpodarou"/>
        <w:rPr>
          <w:rFonts w:ascii="Times New Roman" w:hAnsi="Times New Roman"/>
        </w:rPr>
      </w:pPr>
      <w:r>
        <w:rPr>
          <w:rStyle w:val="Znakapoznpodarou"/>
        </w:rPr>
        <w:footnoteRef/>
      </w:r>
      <w:r w:rsidRPr="004471F4">
        <w:rPr>
          <w:rFonts w:ascii="Times New Roman" w:hAnsi="Times New Roman"/>
        </w:rPr>
        <w:t xml:space="preserve">Srov. NIKL, J. </w:t>
      </w:r>
      <w:r w:rsidRPr="004471F4">
        <w:rPr>
          <w:rFonts w:ascii="Times New Roman" w:hAnsi="Times New Roman"/>
          <w:i/>
        </w:rPr>
        <w:t>Sociálně patologické jevy u dětí a mládeže se zaměřením na jejich prevenci</w:t>
      </w:r>
      <w:r w:rsidRPr="004471F4">
        <w:rPr>
          <w:rFonts w:ascii="Times New Roman" w:hAnsi="Times New Roman"/>
        </w:rPr>
        <w:t>. Praha: PAČR, 2000, s. 6-7.</w:t>
      </w:r>
    </w:p>
  </w:footnote>
  <w:footnote w:id="60">
    <w:p w:rsidR="003C33F5" w:rsidRPr="004471F4" w:rsidRDefault="003C33F5" w:rsidP="00887680">
      <w:pPr>
        <w:pStyle w:val="Textpoznpodarou"/>
        <w:rPr>
          <w:rFonts w:ascii="Times New Roman" w:hAnsi="Times New Roman"/>
        </w:rPr>
      </w:pPr>
      <w:r w:rsidRPr="004471F4">
        <w:rPr>
          <w:rStyle w:val="Znakapoznpodarou"/>
          <w:rFonts w:ascii="Times New Roman" w:hAnsi="Times New Roman"/>
        </w:rPr>
        <w:footnoteRef/>
      </w:r>
      <w:r w:rsidRPr="004471F4">
        <w:rPr>
          <w:rFonts w:ascii="Times New Roman" w:hAnsi="Times New Roman"/>
        </w:rPr>
        <w:t xml:space="preserve"> Srov. NIKL, J. </w:t>
      </w:r>
      <w:r w:rsidRPr="004471F4">
        <w:rPr>
          <w:rFonts w:ascii="Times New Roman" w:hAnsi="Times New Roman"/>
          <w:i/>
        </w:rPr>
        <w:t>Sociálně patologické jevy u dětí a mládeže se zaměřením na jejich prevenci</w:t>
      </w:r>
      <w:r w:rsidRPr="004471F4">
        <w:rPr>
          <w:rFonts w:ascii="Times New Roman" w:hAnsi="Times New Roman"/>
        </w:rPr>
        <w:t>. Praha: PAČR, 2000, s. 7-8.</w:t>
      </w:r>
    </w:p>
    <w:p w:rsidR="003C33F5" w:rsidRPr="004471F4" w:rsidRDefault="003C33F5" w:rsidP="00887680">
      <w:pPr>
        <w:pStyle w:val="Textpoznpodarou"/>
        <w:rPr>
          <w:rFonts w:ascii="Times New Roman" w:hAnsi="Times New Roman"/>
        </w:rPr>
      </w:pPr>
    </w:p>
  </w:footnote>
  <w:footnote w:id="61">
    <w:p w:rsidR="003C33F5" w:rsidRPr="00653CD6" w:rsidRDefault="003C33F5" w:rsidP="00887680">
      <w:pPr>
        <w:pStyle w:val="Textpoznpodarou"/>
        <w:rPr>
          <w:rFonts w:ascii="Times New Roman" w:hAnsi="Times New Roman"/>
        </w:rPr>
      </w:pPr>
      <w:r>
        <w:rPr>
          <w:rStyle w:val="Znakapoznpodarou"/>
        </w:rPr>
        <w:footnoteRef/>
      </w:r>
      <w:r w:rsidRPr="00653CD6">
        <w:rPr>
          <w:rFonts w:ascii="Times New Roman" w:hAnsi="Times New Roman"/>
        </w:rPr>
        <w:t xml:space="preserve">Srov. NIKL, J. </w:t>
      </w:r>
      <w:r w:rsidRPr="00653CD6">
        <w:rPr>
          <w:rFonts w:ascii="Times New Roman" w:hAnsi="Times New Roman"/>
          <w:i/>
        </w:rPr>
        <w:t>Sociálně patologické jevy u dětí a mládeže se zaměřením na jejich prevenci</w:t>
      </w:r>
      <w:r w:rsidRPr="00653CD6">
        <w:rPr>
          <w:rFonts w:ascii="Times New Roman" w:hAnsi="Times New Roman"/>
        </w:rPr>
        <w:t>. Praha: PAČR, 2000, s. 8-11.</w:t>
      </w:r>
    </w:p>
  </w:footnote>
  <w:footnote w:id="62">
    <w:p w:rsidR="003C33F5" w:rsidRPr="00653CD6" w:rsidRDefault="003C33F5" w:rsidP="00887680">
      <w:pPr>
        <w:pStyle w:val="Textpoznpodarou"/>
        <w:rPr>
          <w:rFonts w:ascii="Times New Roman" w:hAnsi="Times New Roman"/>
        </w:rPr>
      </w:pPr>
      <w:r w:rsidRPr="00653CD6">
        <w:rPr>
          <w:rStyle w:val="Znakapoznpodarou"/>
          <w:rFonts w:ascii="Times New Roman" w:hAnsi="Times New Roman"/>
        </w:rPr>
        <w:footnoteRef/>
      </w:r>
      <w:r w:rsidRPr="00653CD6">
        <w:rPr>
          <w:rFonts w:ascii="Times New Roman" w:hAnsi="Times New Roman"/>
        </w:rPr>
        <w:t xml:space="preserve"> Srov. VATUCH, P. </w:t>
      </w:r>
      <w:r w:rsidRPr="00653CD6">
        <w:rPr>
          <w:rFonts w:ascii="Times New Roman" w:hAnsi="Times New Roman"/>
          <w:i/>
        </w:rPr>
        <w:t>Kriminalita mládeže a její prevence</w:t>
      </w:r>
      <w:r w:rsidRPr="00653CD6">
        <w:rPr>
          <w:rFonts w:ascii="Times New Roman" w:hAnsi="Times New Roman"/>
        </w:rPr>
        <w:t>. Praha: Horizont, 1984, s. 10.</w:t>
      </w:r>
    </w:p>
  </w:footnote>
  <w:footnote w:id="63">
    <w:p w:rsidR="003C33F5" w:rsidRPr="00653CD6" w:rsidRDefault="003C33F5" w:rsidP="00887680">
      <w:pPr>
        <w:pStyle w:val="Textpoznpodarou"/>
        <w:rPr>
          <w:rFonts w:ascii="Times New Roman" w:hAnsi="Times New Roman"/>
        </w:rPr>
      </w:pPr>
      <w:r w:rsidRPr="00653CD6">
        <w:rPr>
          <w:rStyle w:val="Znakapoznpodarou"/>
          <w:rFonts w:ascii="Times New Roman" w:hAnsi="Times New Roman"/>
        </w:rPr>
        <w:footnoteRef/>
      </w:r>
      <w:r w:rsidRPr="00653CD6">
        <w:rPr>
          <w:rFonts w:ascii="Times New Roman" w:hAnsi="Times New Roman"/>
        </w:rPr>
        <w:t xml:space="preserve"> Srov. VATUCH, P. </w:t>
      </w:r>
      <w:r w:rsidRPr="00653CD6">
        <w:rPr>
          <w:rFonts w:ascii="Times New Roman" w:hAnsi="Times New Roman"/>
          <w:i/>
        </w:rPr>
        <w:t>Kriminalita mládeže a její prevence</w:t>
      </w:r>
      <w:r w:rsidRPr="00653CD6">
        <w:rPr>
          <w:rFonts w:ascii="Times New Roman" w:hAnsi="Times New Roman"/>
        </w:rPr>
        <w:t>. Praha: Horizont, 1984, s. 10.</w:t>
      </w:r>
    </w:p>
  </w:footnote>
  <w:footnote w:id="64">
    <w:p w:rsidR="003C33F5" w:rsidRPr="00653CD6" w:rsidRDefault="003C33F5" w:rsidP="00887680">
      <w:pPr>
        <w:pStyle w:val="Textpoznpodarou"/>
        <w:rPr>
          <w:rFonts w:ascii="Times New Roman" w:hAnsi="Times New Roman"/>
        </w:rPr>
      </w:pPr>
      <w:r>
        <w:rPr>
          <w:rStyle w:val="Znakapoznpodarou"/>
        </w:rPr>
        <w:footnoteRef/>
      </w:r>
      <w:r w:rsidRPr="00653CD6">
        <w:rPr>
          <w:rFonts w:ascii="Times New Roman" w:hAnsi="Times New Roman"/>
        </w:rPr>
        <w:t xml:space="preserve">Srov. VATUCH, P. </w:t>
      </w:r>
      <w:r w:rsidRPr="00653CD6">
        <w:rPr>
          <w:rFonts w:ascii="Times New Roman" w:hAnsi="Times New Roman"/>
          <w:i/>
        </w:rPr>
        <w:t>Kriminalita mládeže a její prevence</w:t>
      </w:r>
      <w:r w:rsidRPr="00653CD6">
        <w:rPr>
          <w:rFonts w:ascii="Times New Roman" w:hAnsi="Times New Roman"/>
        </w:rPr>
        <w:t>. Praha: Horizont, 1984, s. 86-87.</w:t>
      </w:r>
    </w:p>
  </w:footnote>
  <w:footnote w:id="65">
    <w:p w:rsidR="003C33F5" w:rsidRPr="00653CD6" w:rsidRDefault="003C33F5" w:rsidP="00887680">
      <w:pPr>
        <w:pStyle w:val="Textpoznpodarou"/>
        <w:rPr>
          <w:rFonts w:ascii="Times New Roman" w:hAnsi="Times New Roman"/>
        </w:rPr>
      </w:pPr>
      <w:r w:rsidRPr="00653CD6">
        <w:rPr>
          <w:rStyle w:val="Znakapoznpodarou"/>
          <w:rFonts w:ascii="Times New Roman" w:hAnsi="Times New Roman"/>
        </w:rPr>
        <w:footnoteRef/>
      </w:r>
      <w:r w:rsidRPr="00653CD6">
        <w:rPr>
          <w:rFonts w:ascii="Times New Roman" w:hAnsi="Times New Roman"/>
        </w:rPr>
        <w:t xml:space="preserve"> Srov. ŠTÍPEK, J. </w:t>
      </w:r>
      <w:r w:rsidRPr="00653CD6">
        <w:rPr>
          <w:rFonts w:ascii="Times New Roman" w:hAnsi="Times New Roman"/>
          <w:i/>
        </w:rPr>
        <w:t>Úvod do sociální patologie I. Kriminalita mládeže</w:t>
      </w:r>
      <w:r w:rsidRPr="00653CD6">
        <w:rPr>
          <w:rFonts w:ascii="Times New Roman" w:hAnsi="Times New Roman"/>
        </w:rPr>
        <w:t>. Praha: Univerzita Karlova, 1985, s. 8.</w:t>
      </w:r>
    </w:p>
  </w:footnote>
  <w:footnote w:id="66">
    <w:p w:rsidR="003C33F5" w:rsidRDefault="003C33F5">
      <w:pPr>
        <w:pStyle w:val="Textpoznpodarou"/>
      </w:pPr>
      <w:r>
        <w:rPr>
          <w:rStyle w:val="Znakapoznpodarou"/>
        </w:rPr>
        <w:footnoteRef/>
      </w:r>
      <w:r w:rsidRPr="000128D8">
        <w:rPr>
          <w:rFonts w:ascii="Times New Roman" w:hAnsi="Times New Roman"/>
        </w:rPr>
        <w:t xml:space="preserve">Srov. SEMRÁD, J. </w:t>
      </w:r>
      <w:r w:rsidRPr="000128D8">
        <w:rPr>
          <w:rFonts w:ascii="Times New Roman" w:hAnsi="Times New Roman"/>
          <w:i/>
        </w:rPr>
        <w:t>Mládež a sociálně negativní jevy</w:t>
      </w:r>
      <w:r w:rsidRPr="000128D8">
        <w:rPr>
          <w:rFonts w:ascii="Times New Roman" w:hAnsi="Times New Roman"/>
        </w:rPr>
        <w:t>. Praha: PAČR, 1996, s. 10.</w:t>
      </w:r>
    </w:p>
  </w:footnote>
  <w:footnote w:id="67">
    <w:p w:rsidR="003C33F5" w:rsidRPr="000128D8" w:rsidRDefault="003C33F5" w:rsidP="00887680">
      <w:pPr>
        <w:pStyle w:val="Textpoznpodarou"/>
        <w:rPr>
          <w:rFonts w:ascii="Times New Roman" w:hAnsi="Times New Roman"/>
        </w:rPr>
      </w:pPr>
      <w:r>
        <w:rPr>
          <w:rStyle w:val="Znakapoznpodarou"/>
        </w:rPr>
        <w:footnoteRef/>
      </w:r>
      <w:r w:rsidRPr="000128D8">
        <w:rPr>
          <w:rFonts w:ascii="Times New Roman" w:hAnsi="Times New Roman"/>
        </w:rPr>
        <w:t xml:space="preserve">Srov. SEMRÁD, J. </w:t>
      </w:r>
      <w:r w:rsidRPr="000128D8">
        <w:rPr>
          <w:rFonts w:ascii="Times New Roman" w:hAnsi="Times New Roman"/>
          <w:i/>
        </w:rPr>
        <w:t>Mládež a sociálně negativní jevy</w:t>
      </w:r>
      <w:r w:rsidRPr="000128D8">
        <w:rPr>
          <w:rFonts w:ascii="Times New Roman" w:hAnsi="Times New Roman"/>
        </w:rPr>
        <w:t>. Praha: PAČR, 1996, s. 10.</w:t>
      </w:r>
    </w:p>
  </w:footnote>
  <w:footnote w:id="68">
    <w:p w:rsidR="003C33F5" w:rsidRDefault="003C33F5">
      <w:pPr>
        <w:pStyle w:val="Textpoznpodarou"/>
      </w:pPr>
      <w:r>
        <w:rPr>
          <w:rStyle w:val="Znakapoznpodarou"/>
        </w:rPr>
        <w:footnoteRef/>
      </w:r>
      <w:r w:rsidRPr="00496F41">
        <w:rPr>
          <w:rFonts w:ascii="Times New Roman" w:hAnsi="Times New Roman"/>
        </w:rPr>
        <w:t xml:space="preserve">Srov. MATOUŠEK, O., KROFTOVÁ, A. </w:t>
      </w:r>
      <w:r w:rsidRPr="00496F41">
        <w:rPr>
          <w:rFonts w:ascii="Times New Roman" w:hAnsi="Times New Roman"/>
          <w:i/>
        </w:rPr>
        <w:t>Mládež a delikvence</w:t>
      </w:r>
      <w:r w:rsidRPr="00496F41">
        <w:rPr>
          <w:rFonts w:ascii="Times New Roman" w:hAnsi="Times New Roman"/>
        </w:rPr>
        <w:t>. Praha: Portál, 1998, s. 41-45.</w:t>
      </w:r>
    </w:p>
  </w:footnote>
  <w:footnote w:id="69">
    <w:p w:rsidR="003C33F5" w:rsidRPr="00496F41" w:rsidRDefault="003C33F5" w:rsidP="00887680">
      <w:pPr>
        <w:pStyle w:val="Textpoznpodarou"/>
        <w:rPr>
          <w:rFonts w:ascii="Times New Roman" w:hAnsi="Times New Roman"/>
        </w:rPr>
      </w:pPr>
      <w:r w:rsidRPr="00496F41">
        <w:rPr>
          <w:rStyle w:val="Znakapoznpodarou"/>
          <w:rFonts w:ascii="Times New Roman" w:hAnsi="Times New Roman"/>
        </w:rPr>
        <w:footnoteRef/>
      </w:r>
      <w:r w:rsidRPr="00496F41">
        <w:rPr>
          <w:rFonts w:ascii="Times New Roman" w:hAnsi="Times New Roman"/>
        </w:rPr>
        <w:t xml:space="preserve"> Srov. MATOUŠEK, O., KROFTOVÁ, A. </w:t>
      </w:r>
      <w:r w:rsidRPr="00496F41">
        <w:rPr>
          <w:rFonts w:ascii="Times New Roman" w:hAnsi="Times New Roman"/>
          <w:i/>
        </w:rPr>
        <w:t>Mládež a delikvence</w:t>
      </w:r>
      <w:r w:rsidRPr="00496F41">
        <w:rPr>
          <w:rFonts w:ascii="Times New Roman" w:hAnsi="Times New Roman"/>
        </w:rPr>
        <w:t>. Praha: Portál, 1998, s. 41-45.</w:t>
      </w:r>
    </w:p>
  </w:footnote>
  <w:footnote w:id="70">
    <w:p w:rsidR="003C33F5" w:rsidRPr="004541F9" w:rsidRDefault="003C33F5" w:rsidP="00887680">
      <w:pPr>
        <w:pStyle w:val="Textpoznpodarou"/>
        <w:rPr>
          <w:rFonts w:ascii="Times New Roman" w:hAnsi="Times New Roman"/>
        </w:rPr>
      </w:pPr>
      <w:r>
        <w:rPr>
          <w:rStyle w:val="Znakapoznpodarou"/>
        </w:rPr>
        <w:footnoteRef/>
      </w:r>
      <w:r w:rsidRPr="004541F9">
        <w:rPr>
          <w:rFonts w:ascii="Times New Roman" w:hAnsi="Times New Roman"/>
        </w:rPr>
        <w:t xml:space="preserve">Srov. NIKL, J. </w:t>
      </w:r>
      <w:r w:rsidRPr="004541F9">
        <w:rPr>
          <w:rFonts w:ascii="Times New Roman" w:hAnsi="Times New Roman"/>
          <w:i/>
        </w:rPr>
        <w:t>Sociálně patologické jevy u dětí a mládeže se zaměřením na jejich prevenci</w:t>
      </w:r>
      <w:r w:rsidRPr="004541F9">
        <w:rPr>
          <w:rFonts w:ascii="Times New Roman" w:hAnsi="Times New Roman"/>
        </w:rPr>
        <w:t>. Praha: PAČR, 2000, s. 32-33.</w:t>
      </w:r>
    </w:p>
  </w:footnote>
  <w:footnote w:id="71">
    <w:p w:rsidR="003C33F5" w:rsidRPr="004541F9" w:rsidRDefault="003C33F5" w:rsidP="00887680">
      <w:pPr>
        <w:pStyle w:val="Textpoznpodarou"/>
        <w:rPr>
          <w:rFonts w:ascii="Times New Roman" w:hAnsi="Times New Roman"/>
        </w:rPr>
      </w:pPr>
      <w:r w:rsidRPr="004541F9">
        <w:rPr>
          <w:rStyle w:val="Znakapoznpodarou"/>
          <w:rFonts w:ascii="Times New Roman" w:hAnsi="Times New Roman"/>
        </w:rPr>
        <w:footnoteRef/>
      </w:r>
      <w:r w:rsidRPr="004541F9">
        <w:rPr>
          <w:rFonts w:ascii="Times New Roman" w:hAnsi="Times New Roman"/>
        </w:rPr>
        <w:t xml:space="preserve"> Srov. ZOUBKOVÁ, I. </w:t>
      </w:r>
      <w:r w:rsidRPr="004541F9">
        <w:rPr>
          <w:rFonts w:ascii="Times New Roman" w:hAnsi="Times New Roman"/>
          <w:i/>
        </w:rPr>
        <w:t>Kontrola kriminality mládeže</w:t>
      </w:r>
      <w:r w:rsidRPr="004541F9">
        <w:rPr>
          <w:rFonts w:ascii="Times New Roman" w:hAnsi="Times New Roman"/>
        </w:rPr>
        <w:t>. Pelhřimov: Vydavatelství a nakladatelství Aleš Čeněk, 2002, s. 7.</w:t>
      </w:r>
    </w:p>
  </w:footnote>
  <w:footnote w:id="72">
    <w:p w:rsidR="003C33F5" w:rsidRPr="004541F9" w:rsidRDefault="003C33F5" w:rsidP="00887680">
      <w:pPr>
        <w:pStyle w:val="Textpoznpodarou"/>
        <w:rPr>
          <w:rFonts w:ascii="Times New Roman" w:hAnsi="Times New Roman"/>
        </w:rPr>
      </w:pPr>
      <w:r w:rsidRPr="004541F9">
        <w:rPr>
          <w:rStyle w:val="Znakapoznpodarou"/>
          <w:rFonts w:ascii="Times New Roman" w:hAnsi="Times New Roman"/>
        </w:rPr>
        <w:footnoteRef/>
      </w:r>
      <w:r w:rsidRPr="004541F9">
        <w:rPr>
          <w:rFonts w:ascii="Times New Roman" w:hAnsi="Times New Roman"/>
        </w:rPr>
        <w:t xml:space="preserve"> Srov. OSMANČÍK, O., ŠVANCAR, Z. </w:t>
      </w:r>
      <w:r w:rsidRPr="004541F9">
        <w:rPr>
          <w:rFonts w:ascii="Times New Roman" w:hAnsi="Times New Roman"/>
          <w:i/>
        </w:rPr>
        <w:t>Kriminalita mládeže</w:t>
      </w:r>
      <w:r w:rsidRPr="004541F9">
        <w:rPr>
          <w:rFonts w:ascii="Times New Roman" w:hAnsi="Times New Roman"/>
        </w:rPr>
        <w:t>. Praha: Statické a evidenční vydavatelství tiskopisů, 1968, s. 50.</w:t>
      </w:r>
    </w:p>
  </w:footnote>
  <w:footnote w:id="73">
    <w:p w:rsidR="003C33F5" w:rsidRPr="004541F9" w:rsidRDefault="003C33F5" w:rsidP="00887680">
      <w:pPr>
        <w:pStyle w:val="Textpoznpodarou"/>
        <w:rPr>
          <w:rFonts w:ascii="Times New Roman" w:hAnsi="Times New Roman"/>
        </w:rPr>
      </w:pPr>
      <w:r w:rsidRPr="004541F9">
        <w:rPr>
          <w:rStyle w:val="Znakapoznpodarou"/>
          <w:rFonts w:ascii="Times New Roman" w:hAnsi="Times New Roman"/>
        </w:rPr>
        <w:footnoteRef/>
      </w:r>
      <w:r w:rsidRPr="004541F9">
        <w:rPr>
          <w:rFonts w:ascii="Times New Roman" w:hAnsi="Times New Roman"/>
        </w:rPr>
        <w:t xml:space="preserve"> Srov. ŠTÍPEK, J. </w:t>
      </w:r>
      <w:r w:rsidRPr="004541F9">
        <w:rPr>
          <w:rFonts w:ascii="Times New Roman" w:hAnsi="Times New Roman"/>
          <w:i/>
        </w:rPr>
        <w:t>Úvod do sociální patologie I. Kriminalita mládeže</w:t>
      </w:r>
      <w:r w:rsidRPr="004541F9">
        <w:rPr>
          <w:rFonts w:ascii="Times New Roman" w:hAnsi="Times New Roman"/>
        </w:rPr>
        <w:t>. Praha: Univerzita Karlova, 1985, s. 19-21.</w:t>
      </w:r>
    </w:p>
  </w:footnote>
  <w:footnote w:id="74">
    <w:p w:rsidR="003C33F5" w:rsidRDefault="003C33F5" w:rsidP="00887680">
      <w:pPr>
        <w:pStyle w:val="Textpoznpodarou"/>
      </w:pPr>
      <w:r w:rsidRPr="004541F9">
        <w:rPr>
          <w:rStyle w:val="Znakapoznpodarou"/>
          <w:rFonts w:ascii="Times New Roman" w:hAnsi="Times New Roman"/>
        </w:rPr>
        <w:footnoteRef/>
      </w:r>
      <w:r w:rsidRPr="004541F9">
        <w:rPr>
          <w:rFonts w:ascii="Times New Roman" w:hAnsi="Times New Roman"/>
        </w:rPr>
        <w:t xml:space="preserve"> Srov. NIKL,</w:t>
      </w:r>
      <w:r>
        <w:t xml:space="preserve"> J. </w:t>
      </w:r>
      <w:r w:rsidRPr="0075646A">
        <w:rPr>
          <w:i/>
        </w:rPr>
        <w:t>Sociálně patologické jevy u dětí a mládeže se zaměřením na jejich prevenci</w:t>
      </w:r>
      <w:r>
        <w:t>. Praha : PAČR, 2000, s. 34-36.</w:t>
      </w:r>
    </w:p>
  </w:footnote>
  <w:footnote w:id="75">
    <w:p w:rsidR="003C33F5" w:rsidRPr="00C259CA" w:rsidRDefault="003C33F5" w:rsidP="00887680">
      <w:pPr>
        <w:pStyle w:val="Textpoznpodarou"/>
        <w:rPr>
          <w:rFonts w:ascii="Times New Roman" w:hAnsi="Times New Roman"/>
        </w:rPr>
      </w:pPr>
      <w:r w:rsidRPr="00C259CA">
        <w:rPr>
          <w:rStyle w:val="Znakapoznpodarou"/>
          <w:rFonts w:ascii="Times New Roman" w:hAnsi="Times New Roman"/>
        </w:rPr>
        <w:footnoteRef/>
      </w:r>
      <w:r w:rsidRPr="00C259CA">
        <w:rPr>
          <w:rFonts w:ascii="Times New Roman" w:hAnsi="Times New Roman"/>
        </w:rPr>
        <w:t xml:space="preserve"> Srov. OSMANČÍK, O., ŠVANCAR, Z. </w:t>
      </w:r>
      <w:r w:rsidRPr="00C259CA">
        <w:rPr>
          <w:rFonts w:ascii="Times New Roman" w:hAnsi="Times New Roman"/>
          <w:i/>
        </w:rPr>
        <w:t>Kriminalita mládeže</w:t>
      </w:r>
      <w:r w:rsidRPr="00C259CA">
        <w:rPr>
          <w:rFonts w:ascii="Times New Roman" w:hAnsi="Times New Roman"/>
        </w:rPr>
        <w:t>. Praha: Statické a evidenční vydavatelství tiskopisů, 1968, s. 87.</w:t>
      </w:r>
    </w:p>
  </w:footnote>
  <w:footnote w:id="76">
    <w:p w:rsidR="003C33F5" w:rsidRPr="0077476D" w:rsidRDefault="003C33F5" w:rsidP="00887680">
      <w:pPr>
        <w:pStyle w:val="Textpoznpodarou"/>
        <w:rPr>
          <w:rFonts w:ascii="Times New Roman" w:hAnsi="Times New Roman"/>
        </w:rPr>
      </w:pPr>
      <w:r>
        <w:rPr>
          <w:rStyle w:val="Znakapoznpodarou"/>
        </w:rPr>
        <w:footnoteRef/>
      </w:r>
      <w:r w:rsidRPr="0077476D">
        <w:rPr>
          <w:rFonts w:ascii="Times New Roman" w:hAnsi="Times New Roman"/>
        </w:rPr>
        <w:t xml:space="preserve">Srov. NIKL, J. </w:t>
      </w:r>
      <w:r w:rsidRPr="0077476D">
        <w:rPr>
          <w:rFonts w:ascii="Times New Roman" w:hAnsi="Times New Roman"/>
          <w:i/>
        </w:rPr>
        <w:t>Sociálně patologické jevy u dětí a mládeže se zaměřením na jejich prevenci</w:t>
      </w:r>
      <w:r w:rsidRPr="0077476D">
        <w:rPr>
          <w:rFonts w:ascii="Times New Roman" w:hAnsi="Times New Roman"/>
        </w:rPr>
        <w:t xml:space="preserve">. Praha: PAČR, 2000, s. 63-64. </w:t>
      </w:r>
    </w:p>
  </w:footnote>
  <w:footnote w:id="77">
    <w:p w:rsidR="003C33F5" w:rsidRPr="00F80DEE" w:rsidRDefault="003C33F5" w:rsidP="00887680">
      <w:pPr>
        <w:pStyle w:val="Textpoznpodarou"/>
        <w:rPr>
          <w:rFonts w:ascii="Times New Roman" w:hAnsi="Times New Roman"/>
        </w:rPr>
      </w:pPr>
      <w:r>
        <w:rPr>
          <w:rStyle w:val="Znakapoznpodarou"/>
        </w:rPr>
        <w:footnoteRef/>
      </w:r>
      <w:r w:rsidRPr="00F80DEE">
        <w:rPr>
          <w:rFonts w:ascii="Times New Roman" w:hAnsi="Times New Roman"/>
        </w:rPr>
        <w:t xml:space="preserve">Srov. MATOUŠEK, O., KROFTOVÁ, A. </w:t>
      </w:r>
      <w:r w:rsidRPr="00F80DEE">
        <w:rPr>
          <w:rFonts w:ascii="Times New Roman" w:hAnsi="Times New Roman"/>
          <w:i/>
        </w:rPr>
        <w:t>Mládež a delikvence</w:t>
      </w:r>
      <w:r w:rsidRPr="00F80DEE">
        <w:rPr>
          <w:rFonts w:ascii="Times New Roman" w:hAnsi="Times New Roman"/>
        </w:rPr>
        <w:t>. Praha: Portál, 1998, s. 77-79.</w:t>
      </w:r>
    </w:p>
  </w:footnote>
  <w:footnote w:id="78">
    <w:p w:rsidR="003C33F5" w:rsidRPr="00F80DEE" w:rsidRDefault="003C33F5" w:rsidP="00887680">
      <w:pPr>
        <w:pStyle w:val="Textpoznpodarou"/>
        <w:rPr>
          <w:rFonts w:ascii="Times New Roman" w:hAnsi="Times New Roman"/>
        </w:rPr>
      </w:pPr>
      <w:r w:rsidRPr="00F80DEE">
        <w:rPr>
          <w:rStyle w:val="Znakapoznpodarou"/>
          <w:rFonts w:ascii="Times New Roman" w:hAnsi="Times New Roman"/>
        </w:rPr>
        <w:footnoteRef/>
      </w:r>
      <w:r w:rsidRPr="00F80DEE">
        <w:rPr>
          <w:rFonts w:ascii="Times New Roman" w:hAnsi="Times New Roman"/>
        </w:rPr>
        <w:t xml:space="preserve"> Srov. ŠTÍPEK, J. </w:t>
      </w:r>
      <w:r w:rsidRPr="00F80DEE">
        <w:rPr>
          <w:rFonts w:ascii="Times New Roman" w:hAnsi="Times New Roman"/>
          <w:i/>
        </w:rPr>
        <w:t>Úvod do sociální patologie I. Kriminalita mládeže</w:t>
      </w:r>
      <w:r w:rsidRPr="00F80DEE">
        <w:rPr>
          <w:rFonts w:ascii="Times New Roman" w:hAnsi="Times New Roman"/>
        </w:rPr>
        <w:t>. Praha: Univerzita Karlova, 1985, s. 21-23.</w:t>
      </w:r>
    </w:p>
  </w:footnote>
  <w:footnote w:id="79">
    <w:p w:rsidR="003C33F5" w:rsidRPr="00DF57B2" w:rsidRDefault="003C33F5" w:rsidP="00887680">
      <w:pPr>
        <w:pStyle w:val="Textpoznpodarou"/>
        <w:rPr>
          <w:rFonts w:ascii="Times New Roman" w:hAnsi="Times New Roman"/>
        </w:rPr>
      </w:pPr>
      <w:r>
        <w:rPr>
          <w:rStyle w:val="Znakapoznpodarou"/>
        </w:rPr>
        <w:footnoteRef/>
      </w:r>
      <w:r w:rsidRPr="00DF57B2">
        <w:rPr>
          <w:rFonts w:ascii="Times New Roman" w:hAnsi="Times New Roman"/>
        </w:rPr>
        <w:t xml:space="preserve">Srov. OSMANČÍK, O., ŠVANCAR, Z. </w:t>
      </w:r>
      <w:r w:rsidRPr="00DF57B2">
        <w:rPr>
          <w:rFonts w:ascii="Times New Roman" w:hAnsi="Times New Roman"/>
          <w:i/>
        </w:rPr>
        <w:t>Kriminalita mládeže</w:t>
      </w:r>
      <w:r w:rsidRPr="00DF57B2">
        <w:rPr>
          <w:rFonts w:ascii="Times New Roman" w:hAnsi="Times New Roman"/>
        </w:rPr>
        <w:t>. Praha: Statické a evidenční vydavatelství tiskopisů, 1968, s. 131-132</w:t>
      </w:r>
      <w:r>
        <w:rPr>
          <w:rFonts w:ascii="Times New Roman" w:hAnsi="Times New Roman"/>
        </w:rPr>
        <w:t>.</w:t>
      </w:r>
    </w:p>
  </w:footnote>
  <w:footnote w:id="80">
    <w:p w:rsidR="003C33F5" w:rsidRPr="00CB34C0" w:rsidRDefault="003C33F5" w:rsidP="00887680">
      <w:pPr>
        <w:pStyle w:val="Textpoznpodarou"/>
        <w:rPr>
          <w:rFonts w:ascii="Times New Roman" w:hAnsi="Times New Roman"/>
        </w:rPr>
      </w:pPr>
      <w:r w:rsidRPr="00CB34C0">
        <w:rPr>
          <w:rStyle w:val="Znakapoznpodarou"/>
          <w:rFonts w:ascii="Times New Roman" w:hAnsi="Times New Roman"/>
        </w:rPr>
        <w:footnoteRef/>
      </w:r>
      <w:r w:rsidRPr="00CB34C0">
        <w:rPr>
          <w:rFonts w:ascii="Times New Roman" w:hAnsi="Times New Roman"/>
        </w:rPr>
        <w:t xml:space="preserve"> Srov. MATOUŠEK, O., KROFTOVÁ, A. </w:t>
      </w:r>
      <w:r w:rsidRPr="00CB34C0">
        <w:rPr>
          <w:rFonts w:ascii="Times New Roman" w:hAnsi="Times New Roman"/>
          <w:i/>
        </w:rPr>
        <w:t>Mládež a delikvence</w:t>
      </w:r>
      <w:r w:rsidRPr="00CB34C0">
        <w:rPr>
          <w:rFonts w:ascii="Times New Roman" w:hAnsi="Times New Roman"/>
        </w:rPr>
        <w:t>. Praha: Portál, 1998, s. 84-86.</w:t>
      </w:r>
    </w:p>
  </w:footnote>
  <w:footnote w:id="81">
    <w:p w:rsidR="003C33F5" w:rsidRPr="00495F11" w:rsidRDefault="003C33F5" w:rsidP="00887680">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OSMANČÍK, O., ŠVANCAR, Z. </w:t>
      </w:r>
      <w:r w:rsidRPr="00495F11">
        <w:rPr>
          <w:rFonts w:ascii="Times New Roman" w:hAnsi="Times New Roman"/>
          <w:i/>
        </w:rPr>
        <w:t>Kriminalita mládeže</w:t>
      </w:r>
      <w:r w:rsidRPr="00495F11">
        <w:rPr>
          <w:rFonts w:ascii="Times New Roman" w:hAnsi="Times New Roman"/>
        </w:rPr>
        <w:t>. Praha: Statické a evidenční vydavatelství tiskopisů, 1968., s. 132-136.</w:t>
      </w:r>
    </w:p>
  </w:footnote>
  <w:footnote w:id="82">
    <w:p w:rsidR="003C33F5" w:rsidRPr="00495F11" w:rsidRDefault="003C33F5" w:rsidP="00887680">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VATUCH, P. </w:t>
      </w:r>
      <w:r w:rsidRPr="00495F11">
        <w:rPr>
          <w:rFonts w:ascii="Times New Roman" w:hAnsi="Times New Roman"/>
          <w:i/>
        </w:rPr>
        <w:t>Kriminalita mládeže a její prevence</w:t>
      </w:r>
      <w:r w:rsidRPr="00495F11">
        <w:rPr>
          <w:rFonts w:ascii="Times New Roman" w:hAnsi="Times New Roman"/>
        </w:rPr>
        <w:t>. Praha: Horizont, 1984, s. 72-73.</w:t>
      </w:r>
    </w:p>
  </w:footnote>
  <w:footnote w:id="83">
    <w:p w:rsidR="003C33F5" w:rsidRPr="00495F11" w:rsidRDefault="003C33F5" w:rsidP="00887680">
      <w:pPr>
        <w:pStyle w:val="Textpoznpodarou"/>
        <w:rPr>
          <w:rFonts w:ascii="Times New Roman" w:hAnsi="Times New Roman"/>
        </w:rPr>
      </w:pPr>
      <w:r>
        <w:rPr>
          <w:rStyle w:val="Znakapoznpodarou"/>
        </w:rPr>
        <w:footnoteRef/>
      </w:r>
      <w:r w:rsidRPr="00495F11">
        <w:rPr>
          <w:rFonts w:ascii="Times New Roman" w:hAnsi="Times New Roman"/>
        </w:rPr>
        <w:t xml:space="preserve">Srov. MATOUŠEK, O., KROFTOVÁ, A. </w:t>
      </w:r>
      <w:r w:rsidRPr="00495F11">
        <w:rPr>
          <w:rFonts w:ascii="Times New Roman" w:hAnsi="Times New Roman"/>
          <w:i/>
        </w:rPr>
        <w:t>Mládež a delikvence</w:t>
      </w:r>
      <w:r w:rsidRPr="00495F11">
        <w:rPr>
          <w:rFonts w:ascii="Times New Roman" w:hAnsi="Times New Roman"/>
        </w:rPr>
        <w:t>. Praha: Portál, 1998, s. 88-89.</w:t>
      </w:r>
    </w:p>
  </w:footnote>
  <w:footnote w:id="84">
    <w:p w:rsidR="003C33F5" w:rsidRPr="00495F11" w:rsidRDefault="003C33F5">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w:t>
      </w:r>
      <w:r w:rsidRPr="00495F11">
        <w:rPr>
          <w:rFonts w:ascii="Times New Roman" w:hAnsi="Times New Roman"/>
          <w:caps/>
        </w:rPr>
        <w:t xml:space="preserve">Kuchta, J. </w:t>
      </w:r>
      <w:r w:rsidRPr="00495F11">
        <w:rPr>
          <w:rFonts w:ascii="Times New Roman" w:hAnsi="Times New Roman"/>
        </w:rPr>
        <w:t xml:space="preserve">a kol. </w:t>
      </w:r>
      <w:r w:rsidRPr="00495F11">
        <w:rPr>
          <w:rFonts w:ascii="Times New Roman" w:hAnsi="Times New Roman"/>
          <w:i/>
        </w:rPr>
        <w:t>Kriminologie II</w:t>
      </w:r>
      <w:r w:rsidRPr="00495F11">
        <w:rPr>
          <w:rFonts w:ascii="Times New Roman" w:hAnsi="Times New Roman"/>
        </w:rPr>
        <w:t>. Brno: MU Brno, 1993, s. 45.</w:t>
      </w:r>
    </w:p>
  </w:footnote>
  <w:footnote w:id="85">
    <w:p w:rsidR="003C33F5" w:rsidRPr="00495F11" w:rsidRDefault="003C33F5" w:rsidP="00887680">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VATUCH, P. </w:t>
      </w:r>
      <w:r w:rsidRPr="00495F11">
        <w:rPr>
          <w:rFonts w:ascii="Times New Roman" w:hAnsi="Times New Roman"/>
          <w:i/>
        </w:rPr>
        <w:t>Kriminalita mládeže a její prevence</w:t>
      </w:r>
      <w:r w:rsidRPr="00495F11">
        <w:rPr>
          <w:rFonts w:ascii="Times New Roman" w:hAnsi="Times New Roman"/>
        </w:rPr>
        <w:t>. Praha: Horizont, 1984, s. 84-85.</w:t>
      </w:r>
    </w:p>
  </w:footnote>
  <w:footnote w:id="86">
    <w:p w:rsidR="003C33F5" w:rsidRPr="00495F11" w:rsidRDefault="003C33F5" w:rsidP="00887680">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SEMRÁD, J. </w:t>
      </w:r>
      <w:r w:rsidRPr="00495F11">
        <w:rPr>
          <w:rFonts w:ascii="Times New Roman" w:hAnsi="Times New Roman"/>
          <w:i/>
        </w:rPr>
        <w:t>Mládež a sociálně negativní jevy</w:t>
      </w:r>
      <w:r w:rsidRPr="00495F11">
        <w:rPr>
          <w:rFonts w:ascii="Times New Roman" w:hAnsi="Times New Roman"/>
        </w:rPr>
        <w:t>. Praha: PAČR, 1996, s. 97.</w:t>
      </w:r>
    </w:p>
  </w:footnote>
  <w:footnote w:id="87">
    <w:p w:rsidR="003C33F5" w:rsidRPr="00495F11" w:rsidRDefault="003C33F5" w:rsidP="00887680">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VANTUCH, P. </w:t>
      </w:r>
      <w:r w:rsidRPr="00495F11">
        <w:rPr>
          <w:rFonts w:ascii="Times New Roman" w:hAnsi="Times New Roman"/>
          <w:i/>
        </w:rPr>
        <w:t>Kriminalita mládeže a její prevence</w:t>
      </w:r>
      <w:r w:rsidRPr="00495F11">
        <w:rPr>
          <w:rFonts w:ascii="Times New Roman" w:hAnsi="Times New Roman"/>
        </w:rPr>
        <w:t>. Praha: Horizont, 1984, s. 11-12.</w:t>
      </w:r>
    </w:p>
  </w:footnote>
  <w:footnote w:id="88">
    <w:p w:rsidR="003C33F5" w:rsidRPr="00495F11" w:rsidRDefault="003C33F5" w:rsidP="00887680">
      <w:pPr>
        <w:pStyle w:val="Textpoznpodarou"/>
        <w:rPr>
          <w:rFonts w:ascii="Times New Roman" w:hAnsi="Times New Roman"/>
        </w:rPr>
      </w:pPr>
      <w:r w:rsidRPr="00495F11">
        <w:rPr>
          <w:rStyle w:val="Znakapoznpodarou"/>
          <w:rFonts w:ascii="Times New Roman" w:hAnsi="Times New Roman"/>
        </w:rPr>
        <w:footnoteRef/>
      </w:r>
      <w:r w:rsidRPr="00495F11">
        <w:rPr>
          <w:rFonts w:ascii="Times New Roman" w:hAnsi="Times New Roman"/>
        </w:rPr>
        <w:t xml:space="preserve"> Srov. ENDRYCHOVÁ, J., GROS, V., VÁLKOVÁ, H., VLČEK, M. </w:t>
      </w:r>
      <w:r w:rsidRPr="00495F11">
        <w:rPr>
          <w:rFonts w:ascii="Times New Roman" w:hAnsi="Times New Roman"/>
          <w:i/>
        </w:rPr>
        <w:t>Ochrana dětí a mládeže před negativními vlivy</w:t>
      </w:r>
      <w:r w:rsidRPr="00495F11">
        <w:rPr>
          <w:rFonts w:ascii="Times New Roman" w:hAnsi="Times New Roman"/>
        </w:rPr>
        <w:t>. Praha: Mladá fronta, 1988, str. 22.</w:t>
      </w:r>
    </w:p>
  </w:footnote>
  <w:footnote w:id="89">
    <w:p w:rsidR="003C33F5" w:rsidRDefault="003C33F5" w:rsidP="00887680">
      <w:pPr>
        <w:pStyle w:val="Textpoznpodarou"/>
      </w:pPr>
      <w:r>
        <w:rPr>
          <w:rStyle w:val="Znakapoznpodarou"/>
        </w:rPr>
        <w:footnoteRef/>
      </w:r>
      <w:r w:rsidRPr="00495F11">
        <w:rPr>
          <w:rFonts w:ascii="Times New Roman" w:hAnsi="Times New Roman"/>
        </w:rPr>
        <w:t xml:space="preserve">Srov. MATOUŠEK, O., KROFTOVÁ, A. </w:t>
      </w:r>
      <w:r w:rsidRPr="00495F11">
        <w:rPr>
          <w:rFonts w:ascii="Times New Roman" w:hAnsi="Times New Roman"/>
          <w:i/>
        </w:rPr>
        <w:t>Mládež a delikvence</w:t>
      </w:r>
      <w:r w:rsidRPr="00495F11">
        <w:rPr>
          <w:rFonts w:ascii="Times New Roman" w:hAnsi="Times New Roman"/>
        </w:rPr>
        <w:t>. Prah</w:t>
      </w:r>
      <w:r>
        <w:rPr>
          <w:rFonts w:ascii="Times New Roman" w:hAnsi="Times New Roman"/>
        </w:rPr>
        <w:t xml:space="preserve"> a </w:t>
      </w:r>
      <w:r w:rsidRPr="00495F11">
        <w:rPr>
          <w:rFonts w:ascii="Times New Roman" w:hAnsi="Times New Roman"/>
        </w:rPr>
        <w:t>: Portál, 1998, s.102-107.</w:t>
      </w:r>
    </w:p>
  </w:footnote>
  <w:footnote w:id="90">
    <w:p w:rsidR="003C33F5" w:rsidRPr="00C82190" w:rsidRDefault="003C33F5" w:rsidP="00887680">
      <w:pPr>
        <w:pStyle w:val="Textpoznpodarou"/>
        <w:rPr>
          <w:rFonts w:ascii="Times New Roman" w:hAnsi="Times New Roman"/>
        </w:rPr>
      </w:pPr>
      <w:r w:rsidRPr="00C82190">
        <w:rPr>
          <w:rStyle w:val="Znakapoznpodarou"/>
          <w:rFonts w:ascii="Times New Roman" w:hAnsi="Times New Roman"/>
        </w:rPr>
        <w:footnoteRef/>
      </w:r>
      <w:r w:rsidRPr="00C82190">
        <w:rPr>
          <w:rFonts w:ascii="Times New Roman" w:hAnsi="Times New Roman"/>
        </w:rPr>
        <w:t xml:space="preserve"> Srov. SCHELLEOVÁ, I. </w:t>
      </w:r>
      <w:r w:rsidRPr="00C82190">
        <w:rPr>
          <w:rFonts w:ascii="Times New Roman" w:hAnsi="Times New Roman"/>
          <w:i/>
        </w:rPr>
        <w:t>Právní postavení mladistvých</w:t>
      </w:r>
      <w:r w:rsidRPr="00C82190">
        <w:rPr>
          <w:rFonts w:ascii="Times New Roman" w:hAnsi="Times New Roman"/>
        </w:rPr>
        <w:t>. Praha: Eurolex Bohemia, 2004, s. 46-48.</w:t>
      </w:r>
    </w:p>
  </w:footnote>
  <w:footnote w:id="91">
    <w:p w:rsidR="003C33F5" w:rsidRPr="00C82190" w:rsidRDefault="003C33F5" w:rsidP="00887680">
      <w:pPr>
        <w:pStyle w:val="Textpoznpodarou"/>
        <w:rPr>
          <w:rFonts w:ascii="Times New Roman" w:hAnsi="Times New Roman"/>
        </w:rPr>
      </w:pPr>
      <w:r>
        <w:rPr>
          <w:rStyle w:val="Znakapoznpodarou"/>
        </w:rPr>
        <w:footnoteRef/>
      </w:r>
      <w:r w:rsidRPr="00C82190">
        <w:rPr>
          <w:rFonts w:ascii="Times New Roman" w:hAnsi="Times New Roman"/>
        </w:rPr>
        <w:t xml:space="preserve">Srov. SCHELLEOVÁ, I. </w:t>
      </w:r>
      <w:r w:rsidRPr="00C82190">
        <w:rPr>
          <w:rFonts w:ascii="Times New Roman" w:hAnsi="Times New Roman"/>
          <w:i/>
        </w:rPr>
        <w:t>Právní postavení mladistvých</w:t>
      </w:r>
      <w:r w:rsidRPr="00C82190">
        <w:rPr>
          <w:rFonts w:ascii="Times New Roman" w:hAnsi="Times New Roman"/>
        </w:rPr>
        <w:t>. Praha: Eurolex Bohemia, 2004, s. 48-50.</w:t>
      </w:r>
    </w:p>
  </w:footnote>
  <w:footnote w:id="92">
    <w:p w:rsidR="003C33F5" w:rsidRPr="00C82190" w:rsidRDefault="003C33F5" w:rsidP="00887680">
      <w:pPr>
        <w:pStyle w:val="Textpoznpodarou"/>
        <w:rPr>
          <w:rFonts w:ascii="Times New Roman" w:hAnsi="Times New Roman"/>
        </w:rPr>
      </w:pPr>
      <w:r w:rsidRPr="00C82190">
        <w:rPr>
          <w:rStyle w:val="Znakapoznpodarou"/>
          <w:rFonts w:ascii="Times New Roman" w:hAnsi="Times New Roman"/>
        </w:rPr>
        <w:footnoteRef/>
      </w:r>
      <w:r w:rsidRPr="00C82190">
        <w:rPr>
          <w:rFonts w:ascii="Times New Roman" w:hAnsi="Times New Roman"/>
        </w:rPr>
        <w:t xml:space="preserve"> Srov. SCHELLEOVÁ, I. </w:t>
      </w:r>
      <w:r w:rsidRPr="00C82190">
        <w:rPr>
          <w:rFonts w:ascii="Times New Roman" w:hAnsi="Times New Roman"/>
          <w:i/>
        </w:rPr>
        <w:t>Právní postavení mladistvých</w:t>
      </w:r>
      <w:r w:rsidRPr="00C82190">
        <w:rPr>
          <w:rFonts w:ascii="Times New Roman" w:hAnsi="Times New Roman"/>
        </w:rPr>
        <w:t xml:space="preserve">. Praha: Eurolex Bohemia, 2004, s. 51. </w:t>
      </w:r>
    </w:p>
  </w:footnote>
  <w:footnote w:id="93">
    <w:p w:rsidR="003C33F5" w:rsidRPr="00C82190" w:rsidRDefault="003C33F5" w:rsidP="00887680">
      <w:pPr>
        <w:pStyle w:val="Textpoznpodarou"/>
        <w:rPr>
          <w:rFonts w:ascii="Times New Roman" w:hAnsi="Times New Roman"/>
        </w:rPr>
      </w:pPr>
      <w:r w:rsidRPr="00C82190">
        <w:rPr>
          <w:rStyle w:val="Znakapoznpodarou"/>
          <w:rFonts w:ascii="Times New Roman" w:hAnsi="Times New Roman"/>
        </w:rPr>
        <w:footnoteRef/>
      </w:r>
      <w:r w:rsidRPr="00C82190">
        <w:rPr>
          <w:rFonts w:ascii="Times New Roman" w:hAnsi="Times New Roman"/>
        </w:rPr>
        <w:t xml:space="preserve"> Srov. VANTUCH, P. </w:t>
      </w:r>
      <w:r w:rsidRPr="00C82190">
        <w:rPr>
          <w:rFonts w:ascii="Times New Roman" w:hAnsi="Times New Roman"/>
          <w:i/>
        </w:rPr>
        <w:t>Kriminalita mládeže a její prevence</w:t>
      </w:r>
      <w:r w:rsidRPr="00C82190">
        <w:rPr>
          <w:rFonts w:ascii="Times New Roman" w:hAnsi="Times New Roman"/>
        </w:rPr>
        <w:t>. Praha: Horizont, Praha, 1984, s. 16.</w:t>
      </w:r>
    </w:p>
  </w:footnote>
  <w:footnote w:id="94">
    <w:p w:rsidR="003C33F5" w:rsidRPr="004C25F8" w:rsidRDefault="003C33F5">
      <w:pPr>
        <w:pStyle w:val="Textpoznpodarou"/>
        <w:rPr>
          <w:rFonts w:ascii="Times New Roman" w:hAnsi="Times New Roman"/>
        </w:rPr>
      </w:pPr>
      <w:r>
        <w:rPr>
          <w:rStyle w:val="Znakapoznpodarou"/>
        </w:rPr>
        <w:footnoteRef/>
      </w:r>
      <w:r w:rsidRPr="004C25F8">
        <w:rPr>
          <w:rFonts w:ascii="Times New Roman" w:hAnsi="Times New Roman"/>
        </w:rPr>
        <w:t xml:space="preserve">ZEZULOVÁ, J. </w:t>
      </w:r>
      <w:r w:rsidRPr="004C25F8">
        <w:rPr>
          <w:rFonts w:ascii="Times New Roman" w:hAnsi="Times New Roman"/>
          <w:i/>
        </w:rPr>
        <w:t>Trestní zákonodárství nad mládeží</w:t>
      </w:r>
      <w:r w:rsidRPr="004C25F8">
        <w:rPr>
          <w:rFonts w:ascii="Times New Roman" w:hAnsi="Times New Roman"/>
        </w:rPr>
        <w:t>. Brno : Masarykova univerzita v Brně, 1997, s. 231.</w:t>
      </w:r>
    </w:p>
  </w:footnote>
  <w:footnote w:id="95">
    <w:p w:rsidR="003C33F5" w:rsidRPr="001D6205" w:rsidRDefault="003C33F5" w:rsidP="00887680">
      <w:pPr>
        <w:pStyle w:val="Textpoznpodarou"/>
        <w:rPr>
          <w:rFonts w:ascii="Times New Roman" w:hAnsi="Times New Roman"/>
        </w:rPr>
      </w:pPr>
      <w:r w:rsidRPr="001D6205">
        <w:rPr>
          <w:rStyle w:val="Znakapoznpodarou"/>
          <w:rFonts w:ascii="Times New Roman" w:hAnsi="Times New Roman"/>
        </w:rPr>
        <w:footnoteRef/>
      </w:r>
      <w:r w:rsidRPr="001D6205">
        <w:rPr>
          <w:rFonts w:ascii="Times New Roman" w:hAnsi="Times New Roman"/>
        </w:rPr>
        <w:t xml:space="preserve"> Srov. SCHELLEOVÁ, I. </w:t>
      </w:r>
      <w:r w:rsidRPr="001D6205">
        <w:rPr>
          <w:rFonts w:ascii="Times New Roman" w:hAnsi="Times New Roman"/>
          <w:i/>
        </w:rPr>
        <w:t>Právní postavení mladistvých</w:t>
      </w:r>
      <w:r w:rsidRPr="001D6205">
        <w:rPr>
          <w:rFonts w:ascii="Times New Roman" w:hAnsi="Times New Roman"/>
        </w:rPr>
        <w:t>. Praha: Eurolex Bohemia, 2004, s. 54-60.</w:t>
      </w:r>
    </w:p>
  </w:footnote>
  <w:footnote w:id="96">
    <w:p w:rsidR="003C33F5" w:rsidRPr="001D6205" w:rsidRDefault="003C33F5" w:rsidP="00887680">
      <w:pPr>
        <w:pStyle w:val="Textpoznpodarou"/>
        <w:rPr>
          <w:rFonts w:ascii="Times New Roman" w:hAnsi="Times New Roman"/>
        </w:rPr>
      </w:pPr>
      <w:r w:rsidRPr="001D6205">
        <w:rPr>
          <w:rStyle w:val="Znakapoznpodarou"/>
          <w:rFonts w:ascii="Times New Roman" w:hAnsi="Times New Roman"/>
        </w:rPr>
        <w:footnoteRef/>
      </w:r>
      <w:r w:rsidRPr="001D6205">
        <w:rPr>
          <w:rFonts w:ascii="Times New Roman" w:hAnsi="Times New Roman"/>
        </w:rPr>
        <w:t xml:space="preserve">Srov. SCHELLEOVÁ, I. </w:t>
      </w:r>
      <w:r w:rsidRPr="001D6205">
        <w:rPr>
          <w:rFonts w:ascii="Times New Roman" w:hAnsi="Times New Roman"/>
          <w:i/>
        </w:rPr>
        <w:t>Právní postavení mladistvých</w:t>
      </w:r>
      <w:r w:rsidRPr="001D6205">
        <w:rPr>
          <w:rFonts w:ascii="Times New Roman" w:hAnsi="Times New Roman"/>
        </w:rPr>
        <w:t>. Praha: Eurolex Bohemia, 2004, s. 61-63.</w:t>
      </w:r>
    </w:p>
  </w:footnote>
  <w:footnote w:id="97">
    <w:p w:rsidR="003C33F5" w:rsidRPr="00DE3F8D" w:rsidRDefault="003C33F5" w:rsidP="00887680">
      <w:pPr>
        <w:pStyle w:val="Textpoznpodarou"/>
        <w:rPr>
          <w:rFonts w:ascii="Times New Roman" w:hAnsi="Times New Roman"/>
        </w:rPr>
      </w:pPr>
      <w:r>
        <w:rPr>
          <w:rStyle w:val="Znakapoznpodarou"/>
        </w:rPr>
        <w:footnoteRef/>
      </w:r>
      <w:r w:rsidRPr="00DE3F8D">
        <w:rPr>
          <w:rFonts w:ascii="Times New Roman" w:hAnsi="Times New Roman"/>
        </w:rPr>
        <w:t xml:space="preserve">Srov. SCHELLEOVÁ, I. </w:t>
      </w:r>
      <w:r w:rsidRPr="00DE3F8D">
        <w:rPr>
          <w:rFonts w:ascii="Times New Roman" w:hAnsi="Times New Roman"/>
          <w:i/>
        </w:rPr>
        <w:t>Právní postavení mladistvých</w:t>
      </w:r>
      <w:r w:rsidRPr="00DE3F8D">
        <w:rPr>
          <w:rFonts w:ascii="Times New Roman" w:hAnsi="Times New Roman"/>
        </w:rPr>
        <w:t>. Praha: Eurolex Bohemia, 2004, s. 66-100.</w:t>
      </w:r>
    </w:p>
  </w:footnote>
  <w:footnote w:id="98">
    <w:p w:rsidR="003C33F5" w:rsidRPr="0084507F" w:rsidRDefault="003C33F5" w:rsidP="00887680">
      <w:pPr>
        <w:pStyle w:val="Textpoznpodarou"/>
        <w:rPr>
          <w:rFonts w:ascii="Times New Roman" w:hAnsi="Times New Roman"/>
        </w:rPr>
      </w:pPr>
      <w:r>
        <w:rPr>
          <w:rStyle w:val="Znakapoznpodarou"/>
        </w:rPr>
        <w:footnoteRef/>
      </w:r>
      <w:r w:rsidRPr="0084507F">
        <w:rPr>
          <w:rFonts w:ascii="Times New Roman" w:hAnsi="Times New Roman"/>
        </w:rPr>
        <w:t xml:space="preserve">Srov. VANTUCH, P. </w:t>
      </w:r>
      <w:r w:rsidRPr="0084507F">
        <w:rPr>
          <w:rFonts w:ascii="Times New Roman" w:hAnsi="Times New Roman"/>
          <w:i/>
        </w:rPr>
        <w:t>Kriminalita mládeže a její prevence</w:t>
      </w:r>
      <w:r w:rsidRPr="0084507F">
        <w:rPr>
          <w:rFonts w:ascii="Times New Roman" w:hAnsi="Times New Roman"/>
        </w:rPr>
        <w:t xml:space="preserve">. Praha: Horizont, 1984, s. 5-6. </w:t>
      </w:r>
    </w:p>
  </w:footnote>
  <w:footnote w:id="99">
    <w:p w:rsidR="003C33F5" w:rsidRPr="0084507F" w:rsidRDefault="003C33F5" w:rsidP="00887680">
      <w:pPr>
        <w:pStyle w:val="Textpoznpodarou"/>
        <w:rPr>
          <w:rFonts w:ascii="Times New Roman" w:hAnsi="Times New Roman"/>
        </w:rPr>
      </w:pPr>
      <w:r w:rsidRPr="0084507F">
        <w:rPr>
          <w:rStyle w:val="Znakapoznpodarou"/>
          <w:rFonts w:ascii="Times New Roman" w:hAnsi="Times New Roman"/>
        </w:rPr>
        <w:footnoteRef/>
      </w:r>
      <w:r w:rsidRPr="0084507F">
        <w:rPr>
          <w:rFonts w:ascii="Times New Roman" w:hAnsi="Times New Roman"/>
        </w:rPr>
        <w:t xml:space="preserve"> Srov. VANTUCH, P. </w:t>
      </w:r>
      <w:r w:rsidRPr="0084507F">
        <w:rPr>
          <w:rFonts w:ascii="Times New Roman" w:hAnsi="Times New Roman"/>
          <w:i/>
        </w:rPr>
        <w:t>Kriminalita mládeže a její prevence</w:t>
      </w:r>
      <w:r w:rsidRPr="0084507F">
        <w:rPr>
          <w:rFonts w:ascii="Times New Roman" w:hAnsi="Times New Roman"/>
        </w:rPr>
        <w:t>. Praha: Horizont, 1984. s. 92-93.</w:t>
      </w:r>
    </w:p>
  </w:footnote>
  <w:footnote w:id="100">
    <w:p w:rsidR="003C33F5" w:rsidRPr="00C21220" w:rsidRDefault="003C33F5" w:rsidP="00887680">
      <w:pPr>
        <w:pStyle w:val="Textpoznpodarou"/>
        <w:rPr>
          <w:rFonts w:ascii="Times New Roman" w:hAnsi="Times New Roman"/>
        </w:rPr>
      </w:pPr>
      <w:r>
        <w:rPr>
          <w:rStyle w:val="Znakapoznpodarou"/>
        </w:rPr>
        <w:footnoteRef/>
      </w:r>
      <w:r w:rsidRPr="00C21220">
        <w:rPr>
          <w:rFonts w:ascii="Times New Roman" w:hAnsi="Times New Roman"/>
        </w:rPr>
        <w:t xml:space="preserve">Srov. VANTUCH, P. </w:t>
      </w:r>
      <w:r w:rsidRPr="00C21220">
        <w:rPr>
          <w:rFonts w:ascii="Times New Roman" w:hAnsi="Times New Roman"/>
          <w:i/>
        </w:rPr>
        <w:t>Kriminalita mládeže a její prevence</w:t>
      </w:r>
      <w:r w:rsidRPr="00C21220">
        <w:rPr>
          <w:rFonts w:ascii="Times New Roman" w:hAnsi="Times New Roman"/>
        </w:rPr>
        <w:t>. Praha: Horizont, 1984, s. 93.</w:t>
      </w:r>
    </w:p>
  </w:footnote>
  <w:footnote w:id="101">
    <w:p w:rsidR="003C33F5" w:rsidRPr="00C21220" w:rsidRDefault="003C33F5" w:rsidP="00887680">
      <w:pPr>
        <w:pStyle w:val="Textpoznpodarou"/>
        <w:rPr>
          <w:rFonts w:ascii="Times New Roman" w:hAnsi="Times New Roman"/>
        </w:rPr>
      </w:pPr>
      <w:r w:rsidRPr="00C21220">
        <w:rPr>
          <w:rStyle w:val="Znakapoznpodarou"/>
          <w:rFonts w:ascii="Times New Roman" w:hAnsi="Times New Roman"/>
        </w:rPr>
        <w:footnoteRef/>
      </w:r>
      <w:r w:rsidRPr="00C21220">
        <w:rPr>
          <w:rFonts w:ascii="Times New Roman" w:hAnsi="Times New Roman"/>
        </w:rPr>
        <w:t xml:space="preserve"> Srov. ZOUBKOVÁ, I. </w:t>
      </w:r>
      <w:r w:rsidRPr="00C21220">
        <w:rPr>
          <w:rFonts w:ascii="Times New Roman" w:hAnsi="Times New Roman"/>
          <w:i/>
        </w:rPr>
        <w:t>Kontrola kriminality mládeže</w:t>
      </w:r>
      <w:r w:rsidRPr="00C21220">
        <w:rPr>
          <w:rFonts w:ascii="Times New Roman" w:hAnsi="Times New Roman"/>
        </w:rPr>
        <w:t>. Pelhřimov: Vydavatelství a nakladatelství Aleš Čeněk, 2002, s. 48-54.</w:t>
      </w:r>
    </w:p>
  </w:footnote>
  <w:footnote w:id="102">
    <w:p w:rsidR="003C33F5" w:rsidRPr="001A0465" w:rsidRDefault="003C33F5">
      <w:pPr>
        <w:pStyle w:val="Textpoznpodarou"/>
        <w:rPr>
          <w:rFonts w:ascii="Times New Roman" w:hAnsi="Times New Roman"/>
          <w:i/>
        </w:rPr>
      </w:pPr>
      <w:r>
        <w:rPr>
          <w:rStyle w:val="Znakapoznpodarou"/>
        </w:rPr>
        <w:footnoteRef/>
      </w:r>
      <w:r w:rsidRPr="001A0465">
        <w:rPr>
          <w:rFonts w:ascii="Times New Roman" w:hAnsi="Times New Roman"/>
          <w:i/>
        </w:rPr>
        <w:t>OSPOD = orgán sociální péče o dítě</w:t>
      </w:r>
      <w:r>
        <w:rPr>
          <w:rFonts w:ascii="Times New Roman" w:hAnsi="Times New Roman"/>
          <w:i/>
        </w:rPr>
        <w:t>.</w:t>
      </w:r>
    </w:p>
  </w:footnote>
  <w:footnote w:id="103">
    <w:p w:rsidR="003C33F5" w:rsidRPr="00B92D3F" w:rsidRDefault="003C33F5" w:rsidP="00887680">
      <w:pPr>
        <w:pStyle w:val="Textpoznpodarou"/>
        <w:rPr>
          <w:rFonts w:ascii="Times New Roman" w:hAnsi="Times New Roman"/>
        </w:rPr>
      </w:pPr>
      <w:r>
        <w:rPr>
          <w:rStyle w:val="Znakapoznpodarou"/>
        </w:rPr>
        <w:footnoteRef/>
      </w:r>
      <w:r w:rsidRPr="00B92D3F">
        <w:rPr>
          <w:rFonts w:ascii="Times New Roman" w:hAnsi="Times New Roman"/>
        </w:rPr>
        <w:t xml:space="preserve">Srov. ZOUBKOVÁ, I. </w:t>
      </w:r>
      <w:r w:rsidRPr="00B92D3F">
        <w:rPr>
          <w:rFonts w:ascii="Times New Roman" w:hAnsi="Times New Roman"/>
          <w:i/>
        </w:rPr>
        <w:t>Kontrola kriminality mládeže</w:t>
      </w:r>
      <w:r w:rsidRPr="00B92D3F">
        <w:rPr>
          <w:rFonts w:ascii="Times New Roman" w:hAnsi="Times New Roman"/>
        </w:rPr>
        <w:t>. Pelhřimov: Vydavatelství a nakladatelství Aleš Čeněk, 2002, s. 118.</w:t>
      </w:r>
    </w:p>
  </w:footnote>
  <w:footnote w:id="104">
    <w:p w:rsidR="003C33F5" w:rsidRPr="00B92D3F" w:rsidRDefault="003C33F5" w:rsidP="00887680">
      <w:pPr>
        <w:pStyle w:val="Textpoznpodarou"/>
        <w:rPr>
          <w:rFonts w:ascii="Times New Roman" w:hAnsi="Times New Roman"/>
        </w:rPr>
      </w:pPr>
      <w:r w:rsidRPr="00B92D3F">
        <w:rPr>
          <w:rStyle w:val="Znakapoznpodarou"/>
          <w:rFonts w:ascii="Times New Roman" w:hAnsi="Times New Roman"/>
        </w:rPr>
        <w:footnoteRef/>
      </w:r>
      <w:r w:rsidRPr="00B92D3F">
        <w:rPr>
          <w:rFonts w:ascii="Times New Roman" w:hAnsi="Times New Roman"/>
        </w:rPr>
        <w:t xml:space="preserve"> Srov. ZOUBKOVÁ, I. </w:t>
      </w:r>
      <w:r w:rsidRPr="00B92D3F">
        <w:rPr>
          <w:rFonts w:ascii="Times New Roman" w:hAnsi="Times New Roman"/>
          <w:i/>
        </w:rPr>
        <w:t>Kontrola kriminality mládeže</w:t>
      </w:r>
      <w:r w:rsidRPr="00B92D3F">
        <w:rPr>
          <w:rFonts w:ascii="Times New Roman" w:hAnsi="Times New Roman"/>
        </w:rPr>
        <w:t>. Pelhřimov: Vydavatelství</w:t>
      </w:r>
      <w:r w:rsidR="00C93CE6">
        <w:rPr>
          <w:rFonts w:ascii="Times New Roman" w:hAnsi="Times New Roman"/>
        </w:rPr>
        <w:t xml:space="preserve"> </w:t>
      </w:r>
      <w:r>
        <w:rPr>
          <w:rFonts w:ascii="Times New Roman" w:hAnsi="Times New Roman"/>
        </w:rPr>
        <w:t xml:space="preserve">a nakladatelství Aleš Čeněk, </w:t>
      </w:r>
      <w:r w:rsidRPr="00B92D3F">
        <w:rPr>
          <w:rFonts w:ascii="Times New Roman" w:hAnsi="Times New Roman"/>
        </w:rPr>
        <w:t>2002, s. 119-120.</w:t>
      </w:r>
    </w:p>
  </w:footnote>
  <w:footnote w:id="105">
    <w:p w:rsidR="003C33F5" w:rsidRPr="00B92D3F" w:rsidRDefault="003C33F5" w:rsidP="00887680">
      <w:pPr>
        <w:pStyle w:val="Textpoznpodarou"/>
        <w:rPr>
          <w:rFonts w:ascii="Times New Roman" w:hAnsi="Times New Roman"/>
        </w:rPr>
      </w:pPr>
      <w:r w:rsidRPr="00B92D3F">
        <w:rPr>
          <w:rStyle w:val="Znakapoznpodarou"/>
          <w:rFonts w:ascii="Times New Roman" w:hAnsi="Times New Roman"/>
        </w:rPr>
        <w:footnoteRef/>
      </w:r>
      <w:r w:rsidRPr="00B92D3F">
        <w:rPr>
          <w:rFonts w:ascii="Times New Roman" w:hAnsi="Times New Roman"/>
        </w:rPr>
        <w:t xml:space="preserve"> Srov. </w:t>
      </w:r>
      <w:r w:rsidRPr="00B92D3F">
        <w:rPr>
          <w:rFonts w:ascii="Times New Roman" w:hAnsi="Times New Roman"/>
          <w:caps/>
        </w:rPr>
        <w:t>Novotný, O., Zapletal</w:t>
      </w:r>
      <w:r w:rsidRPr="00B92D3F">
        <w:rPr>
          <w:rFonts w:ascii="Times New Roman" w:hAnsi="Times New Roman"/>
        </w:rPr>
        <w:t xml:space="preserve">, J.: </w:t>
      </w:r>
      <w:r w:rsidRPr="00B92D3F">
        <w:rPr>
          <w:rFonts w:ascii="Times New Roman" w:hAnsi="Times New Roman"/>
          <w:i/>
        </w:rPr>
        <w:t>Kriminologie</w:t>
      </w:r>
      <w:r w:rsidRPr="00B92D3F">
        <w:rPr>
          <w:rFonts w:ascii="Times New Roman" w:hAnsi="Times New Roman"/>
        </w:rPr>
        <w:t>. Praha: ASPI, 2004, s. 25.</w:t>
      </w:r>
    </w:p>
  </w:footnote>
  <w:footnote w:id="106">
    <w:p w:rsidR="003C33F5" w:rsidRPr="00BC6691" w:rsidRDefault="003C33F5" w:rsidP="00887680">
      <w:pPr>
        <w:pStyle w:val="Textpoznpodarou"/>
        <w:rPr>
          <w:rFonts w:ascii="Times New Roman" w:hAnsi="Times New Roman"/>
        </w:rPr>
      </w:pPr>
      <w:r>
        <w:rPr>
          <w:rStyle w:val="Znakapoznpodarou"/>
        </w:rPr>
        <w:footnoteRef/>
      </w:r>
      <w:r w:rsidRPr="00BC6691">
        <w:rPr>
          <w:rFonts w:ascii="Times New Roman" w:hAnsi="Times New Roman"/>
        </w:rPr>
        <w:t xml:space="preserve">Srov. HAVRDOVÁ, E. </w:t>
      </w:r>
      <w:r w:rsidRPr="00BC6691">
        <w:rPr>
          <w:rFonts w:ascii="Times New Roman" w:hAnsi="Times New Roman"/>
          <w:i/>
        </w:rPr>
        <w:t>Nejlepší praxe školních programů prevence kriminality</w:t>
      </w:r>
      <w:r w:rsidRPr="00BC6691">
        <w:rPr>
          <w:rFonts w:ascii="Times New Roman" w:hAnsi="Times New Roman"/>
        </w:rPr>
        <w:t>. Praha: Centrum pro veřejnou politiku, 2009, s. 25.</w:t>
      </w:r>
    </w:p>
  </w:footnote>
  <w:footnote w:id="107">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ZOUBKOVÁ, I. </w:t>
      </w:r>
      <w:r w:rsidRPr="00BC6691">
        <w:rPr>
          <w:rFonts w:ascii="Times New Roman" w:hAnsi="Times New Roman"/>
          <w:i/>
        </w:rPr>
        <w:t>Kontrola kriminality mládeže</w:t>
      </w:r>
      <w:r w:rsidRPr="00BC6691">
        <w:rPr>
          <w:rFonts w:ascii="Times New Roman" w:hAnsi="Times New Roman"/>
        </w:rPr>
        <w:t>. Pelhřimov: Vydavatelství a nakladatelství Aleš Čeněk, 2002, s. 60-61.</w:t>
      </w:r>
    </w:p>
  </w:footnote>
  <w:footnote w:id="108">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HAVRDOVÁ, E. </w:t>
      </w:r>
      <w:r w:rsidRPr="00BC6691">
        <w:rPr>
          <w:rFonts w:ascii="Times New Roman" w:hAnsi="Times New Roman"/>
          <w:i/>
        </w:rPr>
        <w:t>Nejlepší praxe školních programů prevence kriminality</w:t>
      </w:r>
      <w:r w:rsidRPr="00BC6691">
        <w:rPr>
          <w:rFonts w:ascii="Times New Roman" w:hAnsi="Times New Roman"/>
        </w:rPr>
        <w:t>. Praha: Centrum pro veřejnou politiku, 2009, s. 49.</w:t>
      </w:r>
    </w:p>
  </w:footnote>
  <w:footnote w:id="109">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SEMRÁD, J. </w:t>
      </w:r>
      <w:r w:rsidRPr="00BC6691">
        <w:rPr>
          <w:rFonts w:ascii="Times New Roman" w:hAnsi="Times New Roman"/>
          <w:i/>
        </w:rPr>
        <w:t>Mládež a sociálně negativní jevy</w:t>
      </w:r>
      <w:r w:rsidRPr="00BC6691">
        <w:rPr>
          <w:rFonts w:ascii="Times New Roman" w:hAnsi="Times New Roman"/>
        </w:rPr>
        <w:t>. Praha: PAČR, 1996, str. 8.</w:t>
      </w:r>
    </w:p>
  </w:footnote>
  <w:footnote w:id="110">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HAVRDOVÁ, E. </w:t>
      </w:r>
      <w:r w:rsidRPr="00BC6691">
        <w:rPr>
          <w:rFonts w:ascii="Times New Roman" w:hAnsi="Times New Roman"/>
          <w:i/>
        </w:rPr>
        <w:t>Nejlepší praxe školních programů prevence kriminality</w:t>
      </w:r>
      <w:r w:rsidRPr="00BC6691">
        <w:rPr>
          <w:rFonts w:ascii="Times New Roman" w:hAnsi="Times New Roman"/>
        </w:rPr>
        <w:t>. Praha: Centrum pro veřejnou politiku, 2009, s. 27.</w:t>
      </w:r>
    </w:p>
  </w:footnote>
  <w:footnote w:id="111">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ZOUBKOVÁ, I. </w:t>
      </w:r>
      <w:r w:rsidRPr="00BC6691">
        <w:rPr>
          <w:rFonts w:ascii="Times New Roman" w:hAnsi="Times New Roman"/>
          <w:i/>
        </w:rPr>
        <w:t>Kontrola kriminality mládeže</w:t>
      </w:r>
      <w:r w:rsidRPr="00BC6691">
        <w:rPr>
          <w:rFonts w:ascii="Times New Roman" w:hAnsi="Times New Roman"/>
        </w:rPr>
        <w:t>. Pelhřimov: Vydavatelství a nakladatelství Aleš Čeněk, 2002, s. 60.</w:t>
      </w:r>
    </w:p>
  </w:footnote>
  <w:footnote w:id="112">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Srov. MATOUŠEK, O., KROFTOVÁ, A. </w:t>
      </w:r>
      <w:r w:rsidRPr="00BC6691">
        <w:rPr>
          <w:rFonts w:ascii="Times New Roman" w:hAnsi="Times New Roman"/>
          <w:i/>
        </w:rPr>
        <w:t>Mládež a delikvence</w:t>
      </w:r>
      <w:r w:rsidRPr="00BC6691">
        <w:rPr>
          <w:rFonts w:ascii="Times New Roman" w:hAnsi="Times New Roman"/>
        </w:rPr>
        <w:t>. Praha: Portál, 1998, s. 260.</w:t>
      </w:r>
    </w:p>
  </w:footnote>
  <w:footnote w:id="113">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HAVRDOVÁ, E. </w:t>
      </w:r>
      <w:r w:rsidRPr="00BC6691">
        <w:rPr>
          <w:rFonts w:ascii="Times New Roman" w:hAnsi="Times New Roman"/>
          <w:i/>
        </w:rPr>
        <w:t>Nejlepší praxe školních programů prevence kriminality</w:t>
      </w:r>
      <w:r w:rsidRPr="00BC6691">
        <w:rPr>
          <w:rFonts w:ascii="Times New Roman" w:hAnsi="Times New Roman"/>
        </w:rPr>
        <w:t>. Praha: Centrum pro veřejnou politiku, 2009, s. 26.</w:t>
      </w:r>
    </w:p>
  </w:footnote>
  <w:footnote w:id="114">
    <w:p w:rsidR="003C33F5" w:rsidRPr="00BC6691" w:rsidRDefault="003C33F5" w:rsidP="00887680">
      <w:pPr>
        <w:pStyle w:val="Textpoznpodarou"/>
        <w:rPr>
          <w:rFonts w:ascii="Times New Roman" w:hAnsi="Times New Roman"/>
        </w:rPr>
      </w:pPr>
      <w:r w:rsidRPr="00BC6691">
        <w:rPr>
          <w:rStyle w:val="Znakapoznpodarou"/>
          <w:rFonts w:ascii="Times New Roman" w:hAnsi="Times New Roman"/>
        </w:rPr>
        <w:footnoteRef/>
      </w:r>
      <w:r w:rsidRPr="00BC6691">
        <w:rPr>
          <w:rFonts w:ascii="Times New Roman" w:hAnsi="Times New Roman"/>
        </w:rPr>
        <w:t xml:space="preserve"> Srov. HAVRDOVÁ, E. </w:t>
      </w:r>
      <w:r w:rsidRPr="00BC6691">
        <w:rPr>
          <w:rFonts w:ascii="Times New Roman" w:hAnsi="Times New Roman"/>
          <w:i/>
        </w:rPr>
        <w:t>Nejlepší praxe školních programů prevence kriminality</w:t>
      </w:r>
      <w:r w:rsidRPr="00BC6691">
        <w:rPr>
          <w:rFonts w:ascii="Times New Roman" w:hAnsi="Times New Roman"/>
        </w:rPr>
        <w:t>. Praha: Centrum pro veřejnou politiku, 2009, s. 27.</w:t>
      </w:r>
    </w:p>
  </w:footnote>
  <w:footnote w:id="115">
    <w:p w:rsidR="003C33F5" w:rsidRPr="00BA35F7" w:rsidRDefault="003C33F5" w:rsidP="00887680">
      <w:pPr>
        <w:pStyle w:val="Textpoznpodarou"/>
        <w:rPr>
          <w:rFonts w:ascii="Times New Roman" w:hAnsi="Times New Roman"/>
        </w:rPr>
      </w:pPr>
      <w:r>
        <w:rPr>
          <w:rStyle w:val="Znakapoznpodarou"/>
        </w:rPr>
        <w:footnoteRef/>
      </w:r>
      <w:r w:rsidRPr="00BA35F7">
        <w:rPr>
          <w:rFonts w:ascii="Times New Roman" w:hAnsi="Times New Roman"/>
        </w:rPr>
        <w:t xml:space="preserve">Srov. MATOUŠEK, O., KROFTOVÁ, A. </w:t>
      </w:r>
      <w:r w:rsidRPr="00BA35F7">
        <w:rPr>
          <w:rFonts w:ascii="Times New Roman" w:hAnsi="Times New Roman"/>
          <w:i/>
        </w:rPr>
        <w:t>Mládež a delikvence</w:t>
      </w:r>
      <w:r w:rsidRPr="00BA35F7">
        <w:rPr>
          <w:rFonts w:ascii="Times New Roman" w:hAnsi="Times New Roman"/>
        </w:rPr>
        <w:t>. Praha: Portál, 1998, s. 260-262.</w:t>
      </w:r>
    </w:p>
  </w:footnote>
  <w:footnote w:id="116">
    <w:p w:rsidR="003C33F5" w:rsidRPr="00BA35F7" w:rsidRDefault="003C33F5" w:rsidP="00887680">
      <w:pPr>
        <w:pStyle w:val="Textpoznpodarou"/>
        <w:rPr>
          <w:rFonts w:ascii="Times New Roman" w:hAnsi="Times New Roman"/>
        </w:rPr>
      </w:pPr>
      <w:r w:rsidRPr="00BA35F7">
        <w:rPr>
          <w:rStyle w:val="Znakapoznpodarou"/>
          <w:rFonts w:ascii="Times New Roman" w:hAnsi="Times New Roman"/>
        </w:rPr>
        <w:footnoteRef/>
      </w:r>
      <w:r w:rsidRPr="00BA35F7">
        <w:rPr>
          <w:rFonts w:ascii="Times New Roman" w:hAnsi="Times New Roman"/>
        </w:rPr>
        <w:t xml:space="preserve"> Srov. SEMRÁD, J. </w:t>
      </w:r>
      <w:r w:rsidRPr="00BA35F7">
        <w:rPr>
          <w:rFonts w:ascii="Times New Roman" w:hAnsi="Times New Roman"/>
          <w:i/>
        </w:rPr>
        <w:t>Mládež a sociálně negativní jevy</w:t>
      </w:r>
      <w:r w:rsidRPr="00BA35F7">
        <w:rPr>
          <w:rFonts w:ascii="Times New Roman" w:hAnsi="Times New Roman"/>
        </w:rPr>
        <w:t>. Praha: PAČR, 1996, s. 6-7.</w:t>
      </w:r>
    </w:p>
  </w:footnote>
  <w:footnote w:id="117">
    <w:p w:rsidR="003C33F5" w:rsidRPr="009A7DAF" w:rsidRDefault="003C33F5" w:rsidP="00887680">
      <w:pPr>
        <w:pStyle w:val="Textpoznpodarou"/>
        <w:rPr>
          <w:rFonts w:ascii="Times New Roman" w:hAnsi="Times New Roman"/>
        </w:rPr>
      </w:pPr>
      <w:r>
        <w:rPr>
          <w:rStyle w:val="Znakapoznpodarou"/>
        </w:rPr>
        <w:footnoteRef/>
      </w:r>
      <w:r w:rsidRPr="009A7DAF">
        <w:rPr>
          <w:rFonts w:ascii="Times New Roman" w:hAnsi="Times New Roman"/>
        </w:rPr>
        <w:t xml:space="preserve">Srov. MATOUŠEK, O., KROFTOVÁ, A. </w:t>
      </w:r>
      <w:r w:rsidRPr="009A7DAF">
        <w:rPr>
          <w:rFonts w:ascii="Times New Roman" w:hAnsi="Times New Roman"/>
          <w:i/>
        </w:rPr>
        <w:t>Mládež a delikvence</w:t>
      </w:r>
      <w:r w:rsidRPr="009A7DAF">
        <w:rPr>
          <w:rFonts w:ascii="Times New Roman" w:hAnsi="Times New Roman"/>
        </w:rPr>
        <w:t>. Praha: Portál, 1998, s. 236.</w:t>
      </w:r>
    </w:p>
  </w:footnote>
  <w:footnote w:id="118">
    <w:p w:rsidR="003C33F5" w:rsidRPr="009A7DAF" w:rsidRDefault="003C33F5" w:rsidP="00887680">
      <w:pPr>
        <w:pStyle w:val="Textpoznpodarou"/>
        <w:rPr>
          <w:rFonts w:ascii="Times New Roman" w:hAnsi="Times New Roman"/>
        </w:rPr>
      </w:pPr>
      <w:r>
        <w:rPr>
          <w:rStyle w:val="Znakapoznpodarou"/>
        </w:rPr>
        <w:footnoteRef/>
      </w:r>
      <w:r w:rsidRPr="009A7DAF">
        <w:rPr>
          <w:rFonts w:ascii="Times New Roman" w:hAnsi="Times New Roman"/>
        </w:rPr>
        <w:t xml:space="preserve">Srov. MATOUŠEK, O., KROFTOVÁ, A. </w:t>
      </w:r>
      <w:r w:rsidRPr="009A7DAF">
        <w:rPr>
          <w:rFonts w:ascii="Times New Roman" w:hAnsi="Times New Roman"/>
          <w:i/>
        </w:rPr>
        <w:t>Mládež a delikvence</w:t>
      </w:r>
      <w:r w:rsidRPr="009A7DAF">
        <w:rPr>
          <w:rFonts w:ascii="Times New Roman" w:hAnsi="Times New Roman"/>
        </w:rPr>
        <w:t>. Praha: Portál, 1998, s. 267.</w:t>
      </w:r>
    </w:p>
  </w:footnote>
  <w:footnote w:id="119">
    <w:p w:rsidR="003C33F5" w:rsidRPr="009A7DAF" w:rsidRDefault="003C33F5" w:rsidP="00887680">
      <w:pPr>
        <w:pStyle w:val="Textpoznpodarou"/>
        <w:rPr>
          <w:rFonts w:ascii="Times New Roman" w:hAnsi="Times New Roman"/>
        </w:rPr>
      </w:pPr>
      <w:r w:rsidRPr="009A7DAF">
        <w:rPr>
          <w:rStyle w:val="Znakapoznpodarou"/>
          <w:rFonts w:ascii="Times New Roman" w:hAnsi="Times New Roman"/>
        </w:rPr>
        <w:footnoteRef/>
      </w:r>
      <w:r w:rsidRPr="009A7DAF">
        <w:rPr>
          <w:rFonts w:ascii="Times New Roman" w:hAnsi="Times New Roman"/>
        </w:rPr>
        <w:t xml:space="preserve"> Srov. MATOUŠEK, O., KROFTOVÁ, A. </w:t>
      </w:r>
      <w:r w:rsidRPr="009A7DAF">
        <w:rPr>
          <w:rFonts w:ascii="Times New Roman" w:hAnsi="Times New Roman"/>
          <w:i/>
        </w:rPr>
        <w:t>Mládež a delikvence</w:t>
      </w:r>
      <w:r w:rsidRPr="009A7DAF">
        <w:rPr>
          <w:rFonts w:ascii="Times New Roman" w:hAnsi="Times New Roman"/>
        </w:rPr>
        <w:t>. Praha: Portál, 1998, s. 267-272.</w:t>
      </w:r>
    </w:p>
  </w:footnote>
  <w:footnote w:id="120">
    <w:p w:rsidR="003C33F5" w:rsidRDefault="003C33F5" w:rsidP="00887680">
      <w:pPr>
        <w:pStyle w:val="Textpoznpodarou"/>
      </w:pPr>
      <w:r w:rsidRPr="00183579">
        <w:rPr>
          <w:rStyle w:val="Znakapoznpodarou"/>
          <w:rFonts w:ascii="Times New Roman" w:hAnsi="Times New Roman"/>
        </w:rPr>
        <w:footnoteRef/>
      </w:r>
      <w:r w:rsidRPr="00183579">
        <w:rPr>
          <w:rFonts w:ascii="Times New Roman" w:hAnsi="Times New Roman"/>
        </w:rPr>
        <w:t xml:space="preserve"> Srov. MATOUŠEK, O., KROFTOVÁ, A. </w:t>
      </w:r>
      <w:r w:rsidRPr="00183579">
        <w:rPr>
          <w:rFonts w:ascii="Times New Roman" w:hAnsi="Times New Roman"/>
          <w:i/>
        </w:rPr>
        <w:t>Mládež a delikvence</w:t>
      </w:r>
      <w:r w:rsidRPr="00183579">
        <w:rPr>
          <w:rFonts w:ascii="Times New Roman" w:hAnsi="Times New Roman"/>
        </w:rPr>
        <w:t>. Praha: Portál, 1998, s. 274-284</w:t>
      </w:r>
      <w:r>
        <w:t>.</w:t>
      </w:r>
    </w:p>
  </w:footnote>
  <w:footnote w:id="121">
    <w:p w:rsidR="003C33F5" w:rsidRPr="00FA66D5" w:rsidRDefault="003C33F5" w:rsidP="001B31C0">
      <w:pPr>
        <w:pStyle w:val="Textpoznpodarou"/>
        <w:rPr>
          <w:rFonts w:ascii="Times New Roman" w:hAnsi="Times New Roman"/>
        </w:rPr>
      </w:pPr>
      <w:r>
        <w:rPr>
          <w:rStyle w:val="Znakapoznpodarou"/>
        </w:rPr>
        <w:footnoteRef/>
      </w:r>
      <w:r w:rsidRPr="00FA66D5">
        <w:rPr>
          <w:rFonts w:ascii="Times New Roman" w:hAnsi="Times New Roman"/>
        </w:rPr>
        <w:t>Dětská cena prevence kriminality 2. ročník :</w:t>
      </w:r>
      <w:r w:rsidRPr="001D2CEB">
        <w:rPr>
          <w:rFonts w:ascii="Times New Roman" w:hAnsi="Times New Roman"/>
          <w:i/>
        </w:rPr>
        <w:t>Creative</w:t>
      </w:r>
      <w:r w:rsidR="00A5728B">
        <w:rPr>
          <w:rFonts w:ascii="Times New Roman" w:hAnsi="Times New Roman"/>
          <w:i/>
        </w:rPr>
        <w:t xml:space="preserve"> </w:t>
      </w:r>
      <w:r w:rsidRPr="001D2CEB">
        <w:rPr>
          <w:rFonts w:ascii="Times New Roman" w:hAnsi="Times New Roman"/>
          <w:i/>
        </w:rPr>
        <w:t>Battle</w:t>
      </w:r>
      <w:r w:rsidRPr="00FA66D5">
        <w:rPr>
          <w:rFonts w:ascii="Times New Roman" w:hAnsi="Times New Roman"/>
        </w:rPr>
        <w:t xml:space="preserve"> [online].c2011 [cit. 2011-11-11]. O projektu Creative</w:t>
      </w:r>
      <w:r w:rsidR="00A5728B">
        <w:rPr>
          <w:rFonts w:ascii="Times New Roman" w:hAnsi="Times New Roman"/>
        </w:rPr>
        <w:t xml:space="preserve"> </w:t>
      </w:r>
      <w:r w:rsidRPr="00FA66D5">
        <w:rPr>
          <w:rFonts w:ascii="Times New Roman" w:hAnsi="Times New Roman"/>
        </w:rPr>
        <w:t>Battle. Dostupné z: http://www.creativebattle.cz/o-projektu</w:t>
      </w:r>
    </w:p>
    <w:p w:rsidR="003C33F5" w:rsidRDefault="003C33F5" w:rsidP="00267711">
      <w:pPr>
        <w:pStyle w:val="Textpoznpodarou"/>
      </w:pPr>
    </w:p>
    <w:p w:rsidR="003C33F5" w:rsidRDefault="003C33F5" w:rsidP="00267711">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EB6"/>
    <w:multiLevelType w:val="hybridMultilevel"/>
    <w:tmpl w:val="84007988"/>
    <w:lvl w:ilvl="0" w:tplc="2CCE3A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7A458EA"/>
    <w:multiLevelType w:val="hybridMultilevel"/>
    <w:tmpl w:val="358825B0"/>
    <w:lvl w:ilvl="0" w:tplc="51B0440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EA62E61"/>
    <w:multiLevelType w:val="hybridMultilevel"/>
    <w:tmpl w:val="D7767486"/>
    <w:lvl w:ilvl="0" w:tplc="291A4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4181F0E"/>
    <w:multiLevelType w:val="hybridMultilevel"/>
    <w:tmpl w:val="45D6859E"/>
    <w:lvl w:ilvl="0" w:tplc="56F428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4B80E04"/>
    <w:multiLevelType w:val="hybridMultilevel"/>
    <w:tmpl w:val="3B221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DC27D2"/>
    <w:multiLevelType w:val="hybridMultilevel"/>
    <w:tmpl w:val="9F9831E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4439B4"/>
    <w:multiLevelType w:val="hybridMultilevel"/>
    <w:tmpl w:val="7534A5B8"/>
    <w:lvl w:ilvl="0" w:tplc="6CFC6A60">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nsid w:val="17AF4EA2"/>
    <w:multiLevelType w:val="hybridMultilevel"/>
    <w:tmpl w:val="3E6285EC"/>
    <w:lvl w:ilvl="0" w:tplc="6B1A5F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96D19DF"/>
    <w:multiLevelType w:val="multilevel"/>
    <w:tmpl w:val="024ED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241A5C"/>
    <w:multiLevelType w:val="multilevel"/>
    <w:tmpl w:val="EE248D7C"/>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506095"/>
    <w:multiLevelType w:val="hybridMultilevel"/>
    <w:tmpl w:val="D2769038"/>
    <w:lvl w:ilvl="0" w:tplc="603670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25E1A3B"/>
    <w:multiLevelType w:val="hybridMultilevel"/>
    <w:tmpl w:val="52D294E6"/>
    <w:lvl w:ilvl="0" w:tplc="F7AAF1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96A001D"/>
    <w:multiLevelType w:val="hybridMultilevel"/>
    <w:tmpl w:val="0DFCCE3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D31583"/>
    <w:multiLevelType w:val="hybridMultilevel"/>
    <w:tmpl w:val="A2841162"/>
    <w:lvl w:ilvl="0" w:tplc="9F1C7EE2">
      <w:start w:val="1"/>
      <w:numFmt w:val="upperRoman"/>
      <w:pStyle w:val="Nadpis1"/>
      <w:lvlText w:val="%1."/>
      <w:lvlJc w:val="left"/>
      <w:pPr>
        <w:ind w:left="1004"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4A3A8D"/>
    <w:multiLevelType w:val="multilevel"/>
    <w:tmpl w:val="8794D4EC"/>
    <w:lvl w:ilvl="0">
      <w:start w:val="1"/>
      <w:numFmt w:val="decimal"/>
      <w:lvlText w:val="%1."/>
      <w:lvlJc w:val="left"/>
      <w:pPr>
        <w:ind w:left="1069"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A31324F"/>
    <w:multiLevelType w:val="hybridMultilevel"/>
    <w:tmpl w:val="9A7E59FC"/>
    <w:lvl w:ilvl="0" w:tplc="E33861BA">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nsid w:val="3BBE2C6A"/>
    <w:multiLevelType w:val="hybridMultilevel"/>
    <w:tmpl w:val="387C3E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1809E1"/>
    <w:multiLevelType w:val="hybridMultilevel"/>
    <w:tmpl w:val="21704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560E19"/>
    <w:multiLevelType w:val="hybridMultilevel"/>
    <w:tmpl w:val="4E765C84"/>
    <w:lvl w:ilvl="0" w:tplc="D4149B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9627020"/>
    <w:multiLevelType w:val="multilevel"/>
    <w:tmpl w:val="024ED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C249F9"/>
    <w:multiLevelType w:val="hybridMultilevel"/>
    <w:tmpl w:val="3F5AE70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D9309A"/>
    <w:multiLevelType w:val="hybridMultilevel"/>
    <w:tmpl w:val="7136A4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5724FB"/>
    <w:multiLevelType w:val="hybridMultilevel"/>
    <w:tmpl w:val="A528891E"/>
    <w:lvl w:ilvl="0" w:tplc="5B600F3A">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nsid w:val="54395343"/>
    <w:multiLevelType w:val="hybridMultilevel"/>
    <w:tmpl w:val="DBC24D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2D41A9"/>
    <w:multiLevelType w:val="multilevel"/>
    <w:tmpl w:val="54407CA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B9422D"/>
    <w:multiLevelType w:val="hybridMultilevel"/>
    <w:tmpl w:val="E41A5A4E"/>
    <w:lvl w:ilvl="0" w:tplc="9CDC1EA4">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6">
    <w:nsid w:val="57A7754B"/>
    <w:multiLevelType w:val="hybridMultilevel"/>
    <w:tmpl w:val="C7B61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8D1B74"/>
    <w:multiLevelType w:val="hybridMultilevel"/>
    <w:tmpl w:val="85D23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0D3DF2"/>
    <w:multiLevelType w:val="hybridMultilevel"/>
    <w:tmpl w:val="FB2A4372"/>
    <w:lvl w:ilvl="0" w:tplc="184C621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5D4F5EB4"/>
    <w:multiLevelType w:val="hybridMultilevel"/>
    <w:tmpl w:val="EF3EB74E"/>
    <w:lvl w:ilvl="0" w:tplc="04050001">
      <w:start w:val="1"/>
      <w:numFmt w:val="bullet"/>
      <w:lvlText w:val=""/>
      <w:lvlJc w:val="left"/>
      <w:pPr>
        <w:ind w:left="1070" w:hanging="360"/>
      </w:pPr>
      <w:rPr>
        <w:rFonts w:ascii="Symbol" w:hAnsi="Symbol"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15E1EBD"/>
    <w:multiLevelType w:val="hybridMultilevel"/>
    <w:tmpl w:val="EB744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80345E"/>
    <w:multiLevelType w:val="hybridMultilevel"/>
    <w:tmpl w:val="78141990"/>
    <w:lvl w:ilvl="0" w:tplc="D00260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5C74D82"/>
    <w:multiLevelType w:val="hybridMultilevel"/>
    <w:tmpl w:val="E3EA2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B197C04"/>
    <w:multiLevelType w:val="hybridMultilevel"/>
    <w:tmpl w:val="4054344A"/>
    <w:lvl w:ilvl="0" w:tplc="750CC4D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813BEB"/>
    <w:multiLevelType w:val="hybridMultilevel"/>
    <w:tmpl w:val="1AB4C7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4A1EB1"/>
    <w:multiLevelType w:val="hybridMultilevel"/>
    <w:tmpl w:val="EA0C4F2E"/>
    <w:lvl w:ilvl="0" w:tplc="5C5475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05407CD"/>
    <w:multiLevelType w:val="hybridMultilevel"/>
    <w:tmpl w:val="0444F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C40991"/>
    <w:multiLevelType w:val="multilevel"/>
    <w:tmpl w:val="58D8BB58"/>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8CB53B9"/>
    <w:multiLevelType w:val="hybridMultilevel"/>
    <w:tmpl w:val="18D63B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A683686"/>
    <w:multiLevelType w:val="hybridMultilevel"/>
    <w:tmpl w:val="775C9E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14"/>
  </w:num>
  <w:num w:numId="5">
    <w:abstractNumId w:val="13"/>
  </w:num>
  <w:num w:numId="6">
    <w:abstractNumId w:val="23"/>
  </w:num>
  <w:num w:numId="7">
    <w:abstractNumId w:val="21"/>
  </w:num>
  <w:num w:numId="8">
    <w:abstractNumId w:val="5"/>
  </w:num>
  <w:num w:numId="9">
    <w:abstractNumId w:val="30"/>
  </w:num>
  <w:num w:numId="10">
    <w:abstractNumId w:val="29"/>
  </w:num>
  <w:num w:numId="11">
    <w:abstractNumId w:val="36"/>
  </w:num>
  <w:num w:numId="12">
    <w:abstractNumId w:val="20"/>
  </w:num>
  <w:num w:numId="13">
    <w:abstractNumId w:val="12"/>
  </w:num>
  <w:num w:numId="14">
    <w:abstractNumId w:val="28"/>
  </w:num>
  <w:num w:numId="15">
    <w:abstractNumId w:val="32"/>
  </w:num>
  <w:num w:numId="16">
    <w:abstractNumId w:val="27"/>
  </w:num>
  <w:num w:numId="17">
    <w:abstractNumId w:val="34"/>
  </w:num>
  <w:num w:numId="18">
    <w:abstractNumId w:val="38"/>
  </w:num>
  <w:num w:numId="19">
    <w:abstractNumId w:val="33"/>
  </w:num>
  <w:num w:numId="20">
    <w:abstractNumId w:val="11"/>
  </w:num>
  <w:num w:numId="21">
    <w:abstractNumId w:val="3"/>
  </w:num>
  <w:num w:numId="22">
    <w:abstractNumId w:val="35"/>
  </w:num>
  <w:num w:numId="23">
    <w:abstractNumId w:val="18"/>
  </w:num>
  <w:num w:numId="24">
    <w:abstractNumId w:val="7"/>
  </w:num>
  <w:num w:numId="25">
    <w:abstractNumId w:val="0"/>
  </w:num>
  <w:num w:numId="26">
    <w:abstractNumId w:val="2"/>
  </w:num>
  <w:num w:numId="27">
    <w:abstractNumId w:val="10"/>
  </w:num>
  <w:num w:numId="28">
    <w:abstractNumId w:val="31"/>
  </w:num>
  <w:num w:numId="29">
    <w:abstractNumId w:val="22"/>
  </w:num>
  <w:num w:numId="30">
    <w:abstractNumId w:val="6"/>
  </w:num>
  <w:num w:numId="31">
    <w:abstractNumId w:val="15"/>
  </w:num>
  <w:num w:numId="32">
    <w:abstractNumId w:val="25"/>
  </w:num>
  <w:num w:numId="33">
    <w:abstractNumId w:val="24"/>
  </w:num>
  <w:num w:numId="34">
    <w:abstractNumId w:val="9"/>
  </w:num>
  <w:num w:numId="35">
    <w:abstractNumId w:val="19"/>
  </w:num>
  <w:num w:numId="36">
    <w:abstractNumId w:val="37"/>
  </w:num>
  <w:num w:numId="37">
    <w:abstractNumId w:val="13"/>
    <w:lvlOverride w:ilvl="0">
      <w:startOverride w:val="1"/>
    </w:lvlOverride>
  </w:num>
  <w:num w:numId="38">
    <w:abstractNumId w:val="13"/>
    <w:lvlOverride w:ilvl="0">
      <w:startOverride w:val="1"/>
    </w:lvlOverride>
  </w:num>
  <w:num w:numId="39">
    <w:abstractNumId w:val="1"/>
  </w:num>
  <w:num w:numId="40">
    <w:abstractNumId w:val="39"/>
  </w:num>
  <w:num w:numId="41">
    <w:abstractNumId w:val="26"/>
  </w:num>
  <w:num w:numId="42">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87680"/>
    <w:rsid w:val="000112B2"/>
    <w:rsid w:val="000116EA"/>
    <w:rsid w:val="000128D8"/>
    <w:rsid w:val="00014EA3"/>
    <w:rsid w:val="0001731A"/>
    <w:rsid w:val="00017678"/>
    <w:rsid w:val="00024DA6"/>
    <w:rsid w:val="000251B8"/>
    <w:rsid w:val="00026213"/>
    <w:rsid w:val="00026A14"/>
    <w:rsid w:val="000275D1"/>
    <w:rsid w:val="000277B8"/>
    <w:rsid w:val="00030B50"/>
    <w:rsid w:val="00034399"/>
    <w:rsid w:val="0003457D"/>
    <w:rsid w:val="0003670A"/>
    <w:rsid w:val="00036E92"/>
    <w:rsid w:val="000406B7"/>
    <w:rsid w:val="0004125F"/>
    <w:rsid w:val="000432B4"/>
    <w:rsid w:val="00055544"/>
    <w:rsid w:val="00057961"/>
    <w:rsid w:val="00057C11"/>
    <w:rsid w:val="0007209F"/>
    <w:rsid w:val="000770F2"/>
    <w:rsid w:val="00084ABB"/>
    <w:rsid w:val="00087692"/>
    <w:rsid w:val="000974F1"/>
    <w:rsid w:val="000A3F40"/>
    <w:rsid w:val="000A4A52"/>
    <w:rsid w:val="000A6D11"/>
    <w:rsid w:val="000A6EF7"/>
    <w:rsid w:val="000B308D"/>
    <w:rsid w:val="000B4AF4"/>
    <w:rsid w:val="000B6D5B"/>
    <w:rsid w:val="000B747E"/>
    <w:rsid w:val="000C0507"/>
    <w:rsid w:val="000D112D"/>
    <w:rsid w:val="000D2EC3"/>
    <w:rsid w:val="000D2F4A"/>
    <w:rsid w:val="000E360D"/>
    <w:rsid w:val="000E6C3E"/>
    <w:rsid w:val="000F2D09"/>
    <w:rsid w:val="000F640D"/>
    <w:rsid w:val="000F6697"/>
    <w:rsid w:val="001003FE"/>
    <w:rsid w:val="00106935"/>
    <w:rsid w:val="00110041"/>
    <w:rsid w:val="001100A4"/>
    <w:rsid w:val="00111F49"/>
    <w:rsid w:val="00112A1E"/>
    <w:rsid w:val="00114F6C"/>
    <w:rsid w:val="001274E2"/>
    <w:rsid w:val="00131A05"/>
    <w:rsid w:val="00135A96"/>
    <w:rsid w:val="0013753C"/>
    <w:rsid w:val="00144BA2"/>
    <w:rsid w:val="00147819"/>
    <w:rsid w:val="00152999"/>
    <w:rsid w:val="00153A98"/>
    <w:rsid w:val="00164D9D"/>
    <w:rsid w:val="001651FC"/>
    <w:rsid w:val="00170505"/>
    <w:rsid w:val="001712A2"/>
    <w:rsid w:val="00172198"/>
    <w:rsid w:val="001725F4"/>
    <w:rsid w:val="00175414"/>
    <w:rsid w:val="0017646F"/>
    <w:rsid w:val="00177447"/>
    <w:rsid w:val="001819DD"/>
    <w:rsid w:val="00183579"/>
    <w:rsid w:val="001865F1"/>
    <w:rsid w:val="00192CB9"/>
    <w:rsid w:val="001A0465"/>
    <w:rsid w:val="001A60A4"/>
    <w:rsid w:val="001B0606"/>
    <w:rsid w:val="001B1D6B"/>
    <w:rsid w:val="001B25E6"/>
    <w:rsid w:val="001B31C0"/>
    <w:rsid w:val="001B4331"/>
    <w:rsid w:val="001C061F"/>
    <w:rsid w:val="001C12F4"/>
    <w:rsid w:val="001C386D"/>
    <w:rsid w:val="001D170B"/>
    <w:rsid w:val="001D2CEB"/>
    <w:rsid w:val="001D3590"/>
    <w:rsid w:val="001D6205"/>
    <w:rsid w:val="001D7F10"/>
    <w:rsid w:val="001E0DE3"/>
    <w:rsid w:val="001E1003"/>
    <w:rsid w:val="001F019C"/>
    <w:rsid w:val="001F0735"/>
    <w:rsid w:val="001F101D"/>
    <w:rsid w:val="001F409B"/>
    <w:rsid w:val="00206324"/>
    <w:rsid w:val="0020666A"/>
    <w:rsid w:val="00210650"/>
    <w:rsid w:val="00210F15"/>
    <w:rsid w:val="00214729"/>
    <w:rsid w:val="00221080"/>
    <w:rsid w:val="00221510"/>
    <w:rsid w:val="002227B0"/>
    <w:rsid w:val="00223EA9"/>
    <w:rsid w:val="002272A3"/>
    <w:rsid w:val="00232445"/>
    <w:rsid w:val="00237453"/>
    <w:rsid w:val="00240758"/>
    <w:rsid w:val="00242554"/>
    <w:rsid w:val="0024367C"/>
    <w:rsid w:val="002460AD"/>
    <w:rsid w:val="00252A80"/>
    <w:rsid w:val="0025349A"/>
    <w:rsid w:val="00253C2D"/>
    <w:rsid w:val="0025418C"/>
    <w:rsid w:val="002623E7"/>
    <w:rsid w:val="00263274"/>
    <w:rsid w:val="00265802"/>
    <w:rsid w:val="00267711"/>
    <w:rsid w:val="002852CD"/>
    <w:rsid w:val="00286712"/>
    <w:rsid w:val="00290C54"/>
    <w:rsid w:val="00291880"/>
    <w:rsid w:val="0029655E"/>
    <w:rsid w:val="002A7BF7"/>
    <w:rsid w:val="002B0A27"/>
    <w:rsid w:val="002B6D37"/>
    <w:rsid w:val="002C3F7F"/>
    <w:rsid w:val="002D24E8"/>
    <w:rsid w:val="002F44E1"/>
    <w:rsid w:val="00302D10"/>
    <w:rsid w:val="0030683A"/>
    <w:rsid w:val="0030722C"/>
    <w:rsid w:val="00310399"/>
    <w:rsid w:val="00314553"/>
    <w:rsid w:val="003207D1"/>
    <w:rsid w:val="00323312"/>
    <w:rsid w:val="003243A6"/>
    <w:rsid w:val="00330558"/>
    <w:rsid w:val="003314DA"/>
    <w:rsid w:val="00331863"/>
    <w:rsid w:val="00336846"/>
    <w:rsid w:val="00342715"/>
    <w:rsid w:val="003427BF"/>
    <w:rsid w:val="00346255"/>
    <w:rsid w:val="00346F56"/>
    <w:rsid w:val="00350B0F"/>
    <w:rsid w:val="00352C83"/>
    <w:rsid w:val="00353509"/>
    <w:rsid w:val="00360420"/>
    <w:rsid w:val="00362875"/>
    <w:rsid w:val="003632C9"/>
    <w:rsid w:val="003633C4"/>
    <w:rsid w:val="00370975"/>
    <w:rsid w:val="0037258E"/>
    <w:rsid w:val="00373521"/>
    <w:rsid w:val="003749D8"/>
    <w:rsid w:val="00376959"/>
    <w:rsid w:val="00381D36"/>
    <w:rsid w:val="00383C12"/>
    <w:rsid w:val="00384B28"/>
    <w:rsid w:val="00391D56"/>
    <w:rsid w:val="00394802"/>
    <w:rsid w:val="0039523E"/>
    <w:rsid w:val="00396269"/>
    <w:rsid w:val="00397CDF"/>
    <w:rsid w:val="003A2525"/>
    <w:rsid w:val="003A270C"/>
    <w:rsid w:val="003A7421"/>
    <w:rsid w:val="003A768F"/>
    <w:rsid w:val="003B569F"/>
    <w:rsid w:val="003B670D"/>
    <w:rsid w:val="003C2223"/>
    <w:rsid w:val="003C33F5"/>
    <w:rsid w:val="003D207E"/>
    <w:rsid w:val="003D5AA8"/>
    <w:rsid w:val="003E0C52"/>
    <w:rsid w:val="003F660E"/>
    <w:rsid w:val="003F7934"/>
    <w:rsid w:val="004001C9"/>
    <w:rsid w:val="0040044A"/>
    <w:rsid w:val="00402C61"/>
    <w:rsid w:val="00412DAB"/>
    <w:rsid w:val="00414594"/>
    <w:rsid w:val="00414EEE"/>
    <w:rsid w:val="00421581"/>
    <w:rsid w:val="00421DC8"/>
    <w:rsid w:val="00423D12"/>
    <w:rsid w:val="00425241"/>
    <w:rsid w:val="00430B5B"/>
    <w:rsid w:val="00430D1E"/>
    <w:rsid w:val="0043396A"/>
    <w:rsid w:val="00435966"/>
    <w:rsid w:val="00435C59"/>
    <w:rsid w:val="00440748"/>
    <w:rsid w:val="00443E26"/>
    <w:rsid w:val="00446350"/>
    <w:rsid w:val="004471F4"/>
    <w:rsid w:val="00451DAE"/>
    <w:rsid w:val="004541F9"/>
    <w:rsid w:val="0045679C"/>
    <w:rsid w:val="00461ACC"/>
    <w:rsid w:val="004622BC"/>
    <w:rsid w:val="00466652"/>
    <w:rsid w:val="00471CEC"/>
    <w:rsid w:val="00472137"/>
    <w:rsid w:val="00472F48"/>
    <w:rsid w:val="004755EF"/>
    <w:rsid w:val="00483FB7"/>
    <w:rsid w:val="00487645"/>
    <w:rsid w:val="00490369"/>
    <w:rsid w:val="00494306"/>
    <w:rsid w:val="00494D62"/>
    <w:rsid w:val="00495F11"/>
    <w:rsid w:val="00496F41"/>
    <w:rsid w:val="004A5335"/>
    <w:rsid w:val="004A5F49"/>
    <w:rsid w:val="004A6D7D"/>
    <w:rsid w:val="004B73A3"/>
    <w:rsid w:val="004B75B1"/>
    <w:rsid w:val="004C21ED"/>
    <w:rsid w:val="004C25F8"/>
    <w:rsid w:val="004C3FB9"/>
    <w:rsid w:val="004C7AA2"/>
    <w:rsid w:val="004D2F94"/>
    <w:rsid w:val="004D638D"/>
    <w:rsid w:val="004D6709"/>
    <w:rsid w:val="004D78A5"/>
    <w:rsid w:val="004E5A1D"/>
    <w:rsid w:val="004E6037"/>
    <w:rsid w:val="004E6124"/>
    <w:rsid w:val="004E7D7C"/>
    <w:rsid w:val="004F02A0"/>
    <w:rsid w:val="004F0642"/>
    <w:rsid w:val="004F1132"/>
    <w:rsid w:val="004F2A65"/>
    <w:rsid w:val="004F3DCB"/>
    <w:rsid w:val="004F419A"/>
    <w:rsid w:val="004F7453"/>
    <w:rsid w:val="00503C86"/>
    <w:rsid w:val="00503D30"/>
    <w:rsid w:val="00505BEA"/>
    <w:rsid w:val="00510231"/>
    <w:rsid w:val="0051341D"/>
    <w:rsid w:val="00522E1F"/>
    <w:rsid w:val="0052514B"/>
    <w:rsid w:val="00526ED8"/>
    <w:rsid w:val="00527765"/>
    <w:rsid w:val="005331F8"/>
    <w:rsid w:val="00533AAE"/>
    <w:rsid w:val="005414EA"/>
    <w:rsid w:val="00542F5D"/>
    <w:rsid w:val="005504A0"/>
    <w:rsid w:val="005517CE"/>
    <w:rsid w:val="00551B74"/>
    <w:rsid w:val="00553054"/>
    <w:rsid w:val="00570D38"/>
    <w:rsid w:val="00570F7F"/>
    <w:rsid w:val="00582317"/>
    <w:rsid w:val="00586151"/>
    <w:rsid w:val="0058630C"/>
    <w:rsid w:val="00586D7F"/>
    <w:rsid w:val="00594AAD"/>
    <w:rsid w:val="005A1533"/>
    <w:rsid w:val="005A19A1"/>
    <w:rsid w:val="005A4E39"/>
    <w:rsid w:val="005A5A08"/>
    <w:rsid w:val="005B5CAA"/>
    <w:rsid w:val="005C0138"/>
    <w:rsid w:val="005C0534"/>
    <w:rsid w:val="005C67FC"/>
    <w:rsid w:val="005D0274"/>
    <w:rsid w:val="005D0E0A"/>
    <w:rsid w:val="005D2FAC"/>
    <w:rsid w:val="005D7116"/>
    <w:rsid w:val="005E1BB7"/>
    <w:rsid w:val="005E4CDF"/>
    <w:rsid w:val="005E5187"/>
    <w:rsid w:val="005E70C1"/>
    <w:rsid w:val="005F018D"/>
    <w:rsid w:val="005F0317"/>
    <w:rsid w:val="005F1ED3"/>
    <w:rsid w:val="005F508C"/>
    <w:rsid w:val="006000BF"/>
    <w:rsid w:val="006011BC"/>
    <w:rsid w:val="0060213F"/>
    <w:rsid w:val="00602ED9"/>
    <w:rsid w:val="00605219"/>
    <w:rsid w:val="0060554B"/>
    <w:rsid w:val="00606C80"/>
    <w:rsid w:val="00607377"/>
    <w:rsid w:val="0060777A"/>
    <w:rsid w:val="006102BD"/>
    <w:rsid w:val="00612089"/>
    <w:rsid w:val="0061248D"/>
    <w:rsid w:val="00612C24"/>
    <w:rsid w:val="0061402C"/>
    <w:rsid w:val="0062441A"/>
    <w:rsid w:val="00624EC2"/>
    <w:rsid w:val="00627FE7"/>
    <w:rsid w:val="006348A9"/>
    <w:rsid w:val="00634D3D"/>
    <w:rsid w:val="006352A2"/>
    <w:rsid w:val="00640A2F"/>
    <w:rsid w:val="00643F2A"/>
    <w:rsid w:val="00644FBF"/>
    <w:rsid w:val="00646819"/>
    <w:rsid w:val="00646BE0"/>
    <w:rsid w:val="00646F9B"/>
    <w:rsid w:val="00650115"/>
    <w:rsid w:val="006521B4"/>
    <w:rsid w:val="00653CD6"/>
    <w:rsid w:val="00656815"/>
    <w:rsid w:val="00657C2E"/>
    <w:rsid w:val="00661565"/>
    <w:rsid w:val="00662E96"/>
    <w:rsid w:val="00683B00"/>
    <w:rsid w:val="00686E47"/>
    <w:rsid w:val="006A0048"/>
    <w:rsid w:val="006A66D7"/>
    <w:rsid w:val="006B316B"/>
    <w:rsid w:val="006B555F"/>
    <w:rsid w:val="006C04AF"/>
    <w:rsid w:val="006C1DC0"/>
    <w:rsid w:val="006C25D2"/>
    <w:rsid w:val="006C2A13"/>
    <w:rsid w:val="006C4E3F"/>
    <w:rsid w:val="006C6D09"/>
    <w:rsid w:val="006D17F2"/>
    <w:rsid w:val="006E1BCB"/>
    <w:rsid w:val="006F077B"/>
    <w:rsid w:val="006F3220"/>
    <w:rsid w:val="006F5735"/>
    <w:rsid w:val="006F6DC8"/>
    <w:rsid w:val="006F709D"/>
    <w:rsid w:val="0070271D"/>
    <w:rsid w:val="00703899"/>
    <w:rsid w:val="0071206F"/>
    <w:rsid w:val="00714A03"/>
    <w:rsid w:val="00714DF9"/>
    <w:rsid w:val="00717F9E"/>
    <w:rsid w:val="00721E59"/>
    <w:rsid w:val="00722AAB"/>
    <w:rsid w:val="00724AD3"/>
    <w:rsid w:val="0073215A"/>
    <w:rsid w:val="00733007"/>
    <w:rsid w:val="007532AE"/>
    <w:rsid w:val="007552B1"/>
    <w:rsid w:val="0075646A"/>
    <w:rsid w:val="00762796"/>
    <w:rsid w:val="007736E2"/>
    <w:rsid w:val="0077476D"/>
    <w:rsid w:val="00780D8B"/>
    <w:rsid w:val="00785071"/>
    <w:rsid w:val="00793D90"/>
    <w:rsid w:val="00797E02"/>
    <w:rsid w:val="007A1006"/>
    <w:rsid w:val="007A14F7"/>
    <w:rsid w:val="007B5528"/>
    <w:rsid w:val="007B68D2"/>
    <w:rsid w:val="007C0937"/>
    <w:rsid w:val="007C212E"/>
    <w:rsid w:val="007C51AB"/>
    <w:rsid w:val="007D2040"/>
    <w:rsid w:val="007E3C71"/>
    <w:rsid w:val="007E6D58"/>
    <w:rsid w:val="007F017B"/>
    <w:rsid w:val="007F7689"/>
    <w:rsid w:val="00804A5F"/>
    <w:rsid w:val="00806257"/>
    <w:rsid w:val="00817687"/>
    <w:rsid w:val="00824511"/>
    <w:rsid w:val="00826416"/>
    <w:rsid w:val="00832326"/>
    <w:rsid w:val="0083669B"/>
    <w:rsid w:val="0084017E"/>
    <w:rsid w:val="008402A2"/>
    <w:rsid w:val="00842702"/>
    <w:rsid w:val="00844C80"/>
    <w:rsid w:val="0084507F"/>
    <w:rsid w:val="0085489D"/>
    <w:rsid w:val="00856FD5"/>
    <w:rsid w:val="00857499"/>
    <w:rsid w:val="0086304E"/>
    <w:rsid w:val="00874CE8"/>
    <w:rsid w:val="00876C7D"/>
    <w:rsid w:val="008872EB"/>
    <w:rsid w:val="0088766E"/>
    <w:rsid w:val="00887680"/>
    <w:rsid w:val="00891F73"/>
    <w:rsid w:val="008A20CA"/>
    <w:rsid w:val="008A7ECE"/>
    <w:rsid w:val="008C471F"/>
    <w:rsid w:val="008C65D5"/>
    <w:rsid w:val="008C6F2A"/>
    <w:rsid w:val="008C75B3"/>
    <w:rsid w:val="008D0601"/>
    <w:rsid w:val="008D0D85"/>
    <w:rsid w:val="008D3CD0"/>
    <w:rsid w:val="008E171F"/>
    <w:rsid w:val="008E1CA8"/>
    <w:rsid w:val="008E2F18"/>
    <w:rsid w:val="008E3CDD"/>
    <w:rsid w:val="008E44EC"/>
    <w:rsid w:val="008E6C9E"/>
    <w:rsid w:val="008F3D8A"/>
    <w:rsid w:val="009024A1"/>
    <w:rsid w:val="009029FB"/>
    <w:rsid w:val="0090381D"/>
    <w:rsid w:val="0091728D"/>
    <w:rsid w:val="0092199A"/>
    <w:rsid w:val="00924A49"/>
    <w:rsid w:val="009258CD"/>
    <w:rsid w:val="0092712A"/>
    <w:rsid w:val="00930367"/>
    <w:rsid w:val="00930BA0"/>
    <w:rsid w:val="00930F86"/>
    <w:rsid w:val="00931841"/>
    <w:rsid w:val="00931EB4"/>
    <w:rsid w:val="00934937"/>
    <w:rsid w:val="00935436"/>
    <w:rsid w:val="00936B04"/>
    <w:rsid w:val="00937971"/>
    <w:rsid w:val="00943CE7"/>
    <w:rsid w:val="009450C3"/>
    <w:rsid w:val="00946A49"/>
    <w:rsid w:val="00946D17"/>
    <w:rsid w:val="00952538"/>
    <w:rsid w:val="0095318D"/>
    <w:rsid w:val="00963FF8"/>
    <w:rsid w:val="00965F42"/>
    <w:rsid w:val="009703CF"/>
    <w:rsid w:val="00971C03"/>
    <w:rsid w:val="009767C1"/>
    <w:rsid w:val="00981542"/>
    <w:rsid w:val="009912DF"/>
    <w:rsid w:val="00993A71"/>
    <w:rsid w:val="00995209"/>
    <w:rsid w:val="009A073A"/>
    <w:rsid w:val="009A758B"/>
    <w:rsid w:val="009A7DAF"/>
    <w:rsid w:val="009B09E1"/>
    <w:rsid w:val="009B155A"/>
    <w:rsid w:val="009B2172"/>
    <w:rsid w:val="009B623B"/>
    <w:rsid w:val="009B76B0"/>
    <w:rsid w:val="009C0759"/>
    <w:rsid w:val="009C1B99"/>
    <w:rsid w:val="009C5A82"/>
    <w:rsid w:val="009D20D3"/>
    <w:rsid w:val="009D3274"/>
    <w:rsid w:val="009D4BA3"/>
    <w:rsid w:val="009D721F"/>
    <w:rsid w:val="009E3CFA"/>
    <w:rsid w:val="009E5094"/>
    <w:rsid w:val="009F5D17"/>
    <w:rsid w:val="00A06701"/>
    <w:rsid w:val="00A118B0"/>
    <w:rsid w:val="00A13930"/>
    <w:rsid w:val="00A21612"/>
    <w:rsid w:val="00A24CCF"/>
    <w:rsid w:val="00A266EC"/>
    <w:rsid w:val="00A30370"/>
    <w:rsid w:val="00A332B0"/>
    <w:rsid w:val="00A33EE3"/>
    <w:rsid w:val="00A344FD"/>
    <w:rsid w:val="00A34C3B"/>
    <w:rsid w:val="00A35E5F"/>
    <w:rsid w:val="00A365F8"/>
    <w:rsid w:val="00A36947"/>
    <w:rsid w:val="00A41E17"/>
    <w:rsid w:val="00A455DD"/>
    <w:rsid w:val="00A46A39"/>
    <w:rsid w:val="00A515DE"/>
    <w:rsid w:val="00A51624"/>
    <w:rsid w:val="00A55BBD"/>
    <w:rsid w:val="00A5728B"/>
    <w:rsid w:val="00A61B43"/>
    <w:rsid w:val="00A66BF9"/>
    <w:rsid w:val="00A75950"/>
    <w:rsid w:val="00A849B1"/>
    <w:rsid w:val="00A859B1"/>
    <w:rsid w:val="00A90047"/>
    <w:rsid w:val="00AA0DA4"/>
    <w:rsid w:val="00AA2A4A"/>
    <w:rsid w:val="00AA36BF"/>
    <w:rsid w:val="00AA3C65"/>
    <w:rsid w:val="00AA5659"/>
    <w:rsid w:val="00AB0BC7"/>
    <w:rsid w:val="00AB5F57"/>
    <w:rsid w:val="00AC0348"/>
    <w:rsid w:val="00AC2FB6"/>
    <w:rsid w:val="00AC4454"/>
    <w:rsid w:val="00AC54AA"/>
    <w:rsid w:val="00AD0AD5"/>
    <w:rsid w:val="00AD0F39"/>
    <w:rsid w:val="00AD1240"/>
    <w:rsid w:val="00AD4113"/>
    <w:rsid w:val="00AD7787"/>
    <w:rsid w:val="00AE7CDA"/>
    <w:rsid w:val="00AF0D07"/>
    <w:rsid w:val="00AF1E58"/>
    <w:rsid w:val="00AF3113"/>
    <w:rsid w:val="00B2688A"/>
    <w:rsid w:val="00B26B3E"/>
    <w:rsid w:val="00B27826"/>
    <w:rsid w:val="00B34B09"/>
    <w:rsid w:val="00B36A10"/>
    <w:rsid w:val="00B36DD4"/>
    <w:rsid w:val="00B43D26"/>
    <w:rsid w:val="00B44B0B"/>
    <w:rsid w:val="00B644B2"/>
    <w:rsid w:val="00B64A53"/>
    <w:rsid w:val="00B72254"/>
    <w:rsid w:val="00B73810"/>
    <w:rsid w:val="00B74608"/>
    <w:rsid w:val="00B7511A"/>
    <w:rsid w:val="00B751F8"/>
    <w:rsid w:val="00B816C6"/>
    <w:rsid w:val="00B83937"/>
    <w:rsid w:val="00B87393"/>
    <w:rsid w:val="00B902FC"/>
    <w:rsid w:val="00B92D3F"/>
    <w:rsid w:val="00B939C6"/>
    <w:rsid w:val="00B96145"/>
    <w:rsid w:val="00BA0522"/>
    <w:rsid w:val="00BA141E"/>
    <w:rsid w:val="00BA2EAA"/>
    <w:rsid w:val="00BA35F7"/>
    <w:rsid w:val="00BA366E"/>
    <w:rsid w:val="00BA37A7"/>
    <w:rsid w:val="00BA5839"/>
    <w:rsid w:val="00BA5C73"/>
    <w:rsid w:val="00BA6260"/>
    <w:rsid w:val="00BB752F"/>
    <w:rsid w:val="00BC2981"/>
    <w:rsid w:val="00BC3EBE"/>
    <w:rsid w:val="00BC6691"/>
    <w:rsid w:val="00BD590D"/>
    <w:rsid w:val="00BE3434"/>
    <w:rsid w:val="00BE4BAF"/>
    <w:rsid w:val="00BE65B4"/>
    <w:rsid w:val="00BF0D63"/>
    <w:rsid w:val="00BF1E33"/>
    <w:rsid w:val="00BF394D"/>
    <w:rsid w:val="00BF5FAD"/>
    <w:rsid w:val="00BF7EA4"/>
    <w:rsid w:val="00C05389"/>
    <w:rsid w:val="00C16B73"/>
    <w:rsid w:val="00C17ABB"/>
    <w:rsid w:val="00C21220"/>
    <w:rsid w:val="00C2367E"/>
    <w:rsid w:val="00C259CA"/>
    <w:rsid w:val="00C26FC4"/>
    <w:rsid w:val="00C2749A"/>
    <w:rsid w:val="00C325E5"/>
    <w:rsid w:val="00C51712"/>
    <w:rsid w:val="00C56BCB"/>
    <w:rsid w:val="00C5711D"/>
    <w:rsid w:val="00C60E60"/>
    <w:rsid w:val="00C67085"/>
    <w:rsid w:val="00C700DE"/>
    <w:rsid w:val="00C70664"/>
    <w:rsid w:val="00C735E7"/>
    <w:rsid w:val="00C75914"/>
    <w:rsid w:val="00C82190"/>
    <w:rsid w:val="00C87BB4"/>
    <w:rsid w:val="00C93CE6"/>
    <w:rsid w:val="00CA284C"/>
    <w:rsid w:val="00CA3A16"/>
    <w:rsid w:val="00CA47D6"/>
    <w:rsid w:val="00CA5AEB"/>
    <w:rsid w:val="00CA5C00"/>
    <w:rsid w:val="00CA5C06"/>
    <w:rsid w:val="00CA6D1C"/>
    <w:rsid w:val="00CA74B7"/>
    <w:rsid w:val="00CB2B82"/>
    <w:rsid w:val="00CB34C0"/>
    <w:rsid w:val="00CB544D"/>
    <w:rsid w:val="00CB5B03"/>
    <w:rsid w:val="00CC700E"/>
    <w:rsid w:val="00CD2A24"/>
    <w:rsid w:val="00CD384E"/>
    <w:rsid w:val="00CD63DE"/>
    <w:rsid w:val="00CE0474"/>
    <w:rsid w:val="00CE4637"/>
    <w:rsid w:val="00CE688B"/>
    <w:rsid w:val="00CF17E7"/>
    <w:rsid w:val="00D00248"/>
    <w:rsid w:val="00D024F5"/>
    <w:rsid w:val="00D03C35"/>
    <w:rsid w:val="00D05859"/>
    <w:rsid w:val="00D15D27"/>
    <w:rsid w:val="00D179D9"/>
    <w:rsid w:val="00D241F9"/>
    <w:rsid w:val="00D25203"/>
    <w:rsid w:val="00D30ADB"/>
    <w:rsid w:val="00D30D03"/>
    <w:rsid w:val="00D31A46"/>
    <w:rsid w:val="00D35B4F"/>
    <w:rsid w:val="00D36F38"/>
    <w:rsid w:val="00D37689"/>
    <w:rsid w:val="00D4190F"/>
    <w:rsid w:val="00D46518"/>
    <w:rsid w:val="00D50504"/>
    <w:rsid w:val="00D63CF7"/>
    <w:rsid w:val="00D65C4B"/>
    <w:rsid w:val="00D716BF"/>
    <w:rsid w:val="00D7337C"/>
    <w:rsid w:val="00D73A58"/>
    <w:rsid w:val="00D76FEC"/>
    <w:rsid w:val="00D8111E"/>
    <w:rsid w:val="00D8124E"/>
    <w:rsid w:val="00D82C52"/>
    <w:rsid w:val="00D83371"/>
    <w:rsid w:val="00D83671"/>
    <w:rsid w:val="00D87316"/>
    <w:rsid w:val="00D90FE6"/>
    <w:rsid w:val="00D92CEF"/>
    <w:rsid w:val="00D94C4B"/>
    <w:rsid w:val="00D9753B"/>
    <w:rsid w:val="00DB07AA"/>
    <w:rsid w:val="00DB57FE"/>
    <w:rsid w:val="00DB72C9"/>
    <w:rsid w:val="00DC326D"/>
    <w:rsid w:val="00DC39CD"/>
    <w:rsid w:val="00DC536D"/>
    <w:rsid w:val="00DE3F8D"/>
    <w:rsid w:val="00DF57B2"/>
    <w:rsid w:val="00DF5A67"/>
    <w:rsid w:val="00DF625B"/>
    <w:rsid w:val="00E01091"/>
    <w:rsid w:val="00E03E7A"/>
    <w:rsid w:val="00E04E96"/>
    <w:rsid w:val="00E15FF0"/>
    <w:rsid w:val="00E17F3D"/>
    <w:rsid w:val="00E20A4F"/>
    <w:rsid w:val="00E2249D"/>
    <w:rsid w:val="00E226E5"/>
    <w:rsid w:val="00E22F34"/>
    <w:rsid w:val="00E2752F"/>
    <w:rsid w:val="00E32202"/>
    <w:rsid w:val="00E407D3"/>
    <w:rsid w:val="00E45ADD"/>
    <w:rsid w:val="00E45E44"/>
    <w:rsid w:val="00E46367"/>
    <w:rsid w:val="00E5227B"/>
    <w:rsid w:val="00E54816"/>
    <w:rsid w:val="00E551D1"/>
    <w:rsid w:val="00E55BD9"/>
    <w:rsid w:val="00E625AD"/>
    <w:rsid w:val="00E6341C"/>
    <w:rsid w:val="00E64067"/>
    <w:rsid w:val="00E64AB7"/>
    <w:rsid w:val="00E66E7F"/>
    <w:rsid w:val="00E71474"/>
    <w:rsid w:val="00E7513A"/>
    <w:rsid w:val="00E764C1"/>
    <w:rsid w:val="00E84BE4"/>
    <w:rsid w:val="00E85B50"/>
    <w:rsid w:val="00E90F10"/>
    <w:rsid w:val="00E9438C"/>
    <w:rsid w:val="00E95B7B"/>
    <w:rsid w:val="00E95F07"/>
    <w:rsid w:val="00E96F88"/>
    <w:rsid w:val="00EA0A1A"/>
    <w:rsid w:val="00EA2294"/>
    <w:rsid w:val="00EA5B66"/>
    <w:rsid w:val="00EA7333"/>
    <w:rsid w:val="00EB49C7"/>
    <w:rsid w:val="00EB5DFE"/>
    <w:rsid w:val="00EB7483"/>
    <w:rsid w:val="00EC2EA3"/>
    <w:rsid w:val="00EC75EF"/>
    <w:rsid w:val="00EE5730"/>
    <w:rsid w:val="00EE5B42"/>
    <w:rsid w:val="00EE7486"/>
    <w:rsid w:val="00EE7FED"/>
    <w:rsid w:val="00EF1B28"/>
    <w:rsid w:val="00F015BD"/>
    <w:rsid w:val="00F03E59"/>
    <w:rsid w:val="00F06AAE"/>
    <w:rsid w:val="00F204E5"/>
    <w:rsid w:val="00F20DDF"/>
    <w:rsid w:val="00F23449"/>
    <w:rsid w:val="00F33311"/>
    <w:rsid w:val="00F36BEE"/>
    <w:rsid w:val="00F429AF"/>
    <w:rsid w:val="00F434EF"/>
    <w:rsid w:val="00F4433C"/>
    <w:rsid w:val="00F47B50"/>
    <w:rsid w:val="00F47E2C"/>
    <w:rsid w:val="00F52661"/>
    <w:rsid w:val="00F539BA"/>
    <w:rsid w:val="00F5533C"/>
    <w:rsid w:val="00F55E93"/>
    <w:rsid w:val="00F64E5F"/>
    <w:rsid w:val="00F7407E"/>
    <w:rsid w:val="00F76B58"/>
    <w:rsid w:val="00F80288"/>
    <w:rsid w:val="00F80DEE"/>
    <w:rsid w:val="00F84BD1"/>
    <w:rsid w:val="00F90CD9"/>
    <w:rsid w:val="00F91C48"/>
    <w:rsid w:val="00F92609"/>
    <w:rsid w:val="00FA5400"/>
    <w:rsid w:val="00FA662E"/>
    <w:rsid w:val="00FA66D5"/>
    <w:rsid w:val="00FB0076"/>
    <w:rsid w:val="00FB6536"/>
    <w:rsid w:val="00FC5FBA"/>
    <w:rsid w:val="00FD15F8"/>
    <w:rsid w:val="00FD54F6"/>
    <w:rsid w:val="00FD5697"/>
    <w:rsid w:val="00FD5E56"/>
    <w:rsid w:val="00FD67A6"/>
    <w:rsid w:val="00FE1622"/>
    <w:rsid w:val="00FE3DE8"/>
    <w:rsid w:val="00FE68C3"/>
    <w:rsid w:val="00FE7A0A"/>
    <w:rsid w:val="00FE7F42"/>
    <w:rsid w:val="00FF240C"/>
    <w:rsid w:val="00FF611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680"/>
    <w:rPr>
      <w:rFonts w:ascii="Calibri" w:eastAsia="Calibri" w:hAnsi="Calibri" w:cs="Times New Roman"/>
    </w:rPr>
  </w:style>
  <w:style w:type="paragraph" w:styleId="Nadpis1">
    <w:name w:val="heading 1"/>
    <w:basedOn w:val="Odstavecseseznamem"/>
    <w:next w:val="Normln"/>
    <w:link w:val="Nadpis1Char"/>
    <w:uiPriority w:val="9"/>
    <w:qFormat/>
    <w:rsid w:val="00612089"/>
    <w:pPr>
      <w:numPr>
        <w:numId w:val="5"/>
      </w:numPr>
      <w:spacing w:line="360" w:lineRule="auto"/>
      <w:jc w:val="both"/>
      <w:outlineLvl w:val="0"/>
    </w:pPr>
    <w:rPr>
      <w:b/>
      <w:sz w:val="28"/>
      <w:szCs w:val="28"/>
    </w:rPr>
  </w:style>
  <w:style w:type="paragraph" w:styleId="Nadpis2">
    <w:name w:val="heading 2"/>
    <w:basedOn w:val="Normln"/>
    <w:next w:val="Normln"/>
    <w:link w:val="Nadpis2Char"/>
    <w:uiPriority w:val="9"/>
    <w:unhideWhenUsed/>
    <w:qFormat/>
    <w:rsid w:val="00A455DD"/>
    <w:pPr>
      <w:spacing w:line="360" w:lineRule="auto"/>
      <w:jc w:val="both"/>
      <w:outlineLvl w:val="1"/>
    </w:pPr>
    <w:rPr>
      <w:b/>
      <w:sz w:val="26"/>
      <w:szCs w:val="26"/>
    </w:rPr>
  </w:style>
  <w:style w:type="paragraph" w:styleId="Nadpis3">
    <w:name w:val="heading 3"/>
    <w:basedOn w:val="Normln"/>
    <w:next w:val="Normln"/>
    <w:link w:val="Nadpis3Char"/>
    <w:uiPriority w:val="9"/>
    <w:unhideWhenUsed/>
    <w:qFormat/>
    <w:rsid w:val="00612089"/>
    <w:pPr>
      <w:spacing w:line="360" w:lineRule="auto"/>
      <w:jc w:val="both"/>
      <w:outlineLvl w:val="2"/>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887680"/>
    <w:pPr>
      <w:spacing w:after="0" w:line="240" w:lineRule="auto"/>
    </w:pPr>
    <w:rPr>
      <w:sz w:val="20"/>
      <w:szCs w:val="20"/>
    </w:rPr>
  </w:style>
  <w:style w:type="character" w:customStyle="1" w:styleId="TextpoznpodarouChar">
    <w:name w:val="Text pozn. pod čarou Char"/>
    <w:basedOn w:val="Standardnpsmoodstavce"/>
    <w:link w:val="Textpoznpodarou"/>
    <w:semiHidden/>
    <w:rsid w:val="00887680"/>
    <w:rPr>
      <w:rFonts w:ascii="Calibri" w:eastAsia="Calibri" w:hAnsi="Calibri" w:cs="Times New Roman"/>
      <w:sz w:val="20"/>
      <w:szCs w:val="20"/>
    </w:rPr>
  </w:style>
  <w:style w:type="character" w:styleId="Znakapoznpodarou">
    <w:name w:val="footnote reference"/>
    <w:basedOn w:val="Standardnpsmoodstavce"/>
    <w:semiHidden/>
    <w:unhideWhenUsed/>
    <w:rsid w:val="00887680"/>
    <w:rPr>
      <w:vertAlign w:val="superscript"/>
    </w:rPr>
  </w:style>
  <w:style w:type="paragraph" w:styleId="Odstavecseseznamem">
    <w:name w:val="List Paragraph"/>
    <w:basedOn w:val="Normln"/>
    <w:uiPriority w:val="34"/>
    <w:qFormat/>
    <w:rsid w:val="00887680"/>
    <w:pPr>
      <w:ind w:left="720"/>
      <w:contextualSpacing/>
    </w:pPr>
  </w:style>
  <w:style w:type="character" w:customStyle="1" w:styleId="Nadpis2Char">
    <w:name w:val="Nadpis 2 Char"/>
    <w:basedOn w:val="Standardnpsmoodstavce"/>
    <w:link w:val="Nadpis2"/>
    <w:uiPriority w:val="9"/>
    <w:rsid w:val="00A455DD"/>
    <w:rPr>
      <w:rFonts w:ascii="Calibri" w:eastAsia="Calibri" w:hAnsi="Calibri" w:cs="Times New Roman"/>
      <w:b/>
      <w:sz w:val="26"/>
      <w:szCs w:val="26"/>
    </w:rPr>
  </w:style>
  <w:style w:type="character" w:customStyle="1" w:styleId="Nadpis1Char">
    <w:name w:val="Nadpis 1 Char"/>
    <w:basedOn w:val="Standardnpsmoodstavce"/>
    <w:link w:val="Nadpis1"/>
    <w:uiPriority w:val="9"/>
    <w:rsid w:val="00612089"/>
    <w:rPr>
      <w:rFonts w:ascii="Calibri" w:eastAsia="Calibri" w:hAnsi="Calibri" w:cs="Times New Roman"/>
      <w:b/>
      <w:sz w:val="28"/>
      <w:szCs w:val="28"/>
    </w:rPr>
  </w:style>
  <w:style w:type="character" w:customStyle="1" w:styleId="Nadpis3Char">
    <w:name w:val="Nadpis 3 Char"/>
    <w:basedOn w:val="Standardnpsmoodstavce"/>
    <w:link w:val="Nadpis3"/>
    <w:uiPriority w:val="9"/>
    <w:rsid w:val="00612089"/>
    <w:rPr>
      <w:rFonts w:ascii="Calibri" w:eastAsia="Calibri" w:hAnsi="Calibri" w:cs="Times New Roman"/>
      <w:b/>
      <w:sz w:val="24"/>
      <w:szCs w:val="24"/>
    </w:rPr>
  </w:style>
  <w:style w:type="paragraph" w:styleId="Obsah1">
    <w:name w:val="toc 1"/>
    <w:basedOn w:val="Normln"/>
    <w:next w:val="Normln"/>
    <w:autoRedefine/>
    <w:uiPriority w:val="39"/>
    <w:unhideWhenUsed/>
    <w:rsid w:val="00981542"/>
    <w:pPr>
      <w:tabs>
        <w:tab w:val="right" w:leader="dot" w:pos="9062"/>
      </w:tabs>
      <w:spacing w:after="100"/>
    </w:pPr>
    <w:rPr>
      <w:rFonts w:ascii="Times New Roman" w:hAnsi="Times New Roman"/>
      <w:b/>
      <w:noProof/>
    </w:rPr>
  </w:style>
  <w:style w:type="paragraph" w:styleId="Obsah2">
    <w:name w:val="toc 2"/>
    <w:basedOn w:val="Normln"/>
    <w:next w:val="Normln"/>
    <w:autoRedefine/>
    <w:uiPriority w:val="39"/>
    <w:unhideWhenUsed/>
    <w:rsid w:val="00192CB9"/>
    <w:pPr>
      <w:spacing w:after="100"/>
      <w:ind w:left="220"/>
    </w:pPr>
  </w:style>
  <w:style w:type="paragraph" w:styleId="Obsah3">
    <w:name w:val="toc 3"/>
    <w:basedOn w:val="Normln"/>
    <w:next w:val="Normln"/>
    <w:autoRedefine/>
    <w:uiPriority w:val="39"/>
    <w:unhideWhenUsed/>
    <w:rsid w:val="00192CB9"/>
    <w:pPr>
      <w:spacing w:after="100"/>
      <w:ind w:left="440"/>
    </w:pPr>
  </w:style>
  <w:style w:type="character" w:styleId="Hypertextovodkaz">
    <w:name w:val="Hyperlink"/>
    <w:basedOn w:val="Standardnpsmoodstavce"/>
    <w:uiPriority w:val="99"/>
    <w:unhideWhenUsed/>
    <w:rsid w:val="00192CB9"/>
    <w:rPr>
      <w:color w:val="0000FF" w:themeColor="hyperlink"/>
      <w:u w:val="single"/>
    </w:rPr>
  </w:style>
  <w:style w:type="paragraph" w:styleId="Zkladntext">
    <w:name w:val="Body Text"/>
    <w:basedOn w:val="Normln"/>
    <w:link w:val="ZkladntextChar"/>
    <w:rsid w:val="00BA5C73"/>
    <w:pPr>
      <w:widowControl w:val="0"/>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BA5C73"/>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F101D"/>
    <w:pPr>
      <w:widowControl w:val="0"/>
      <w:spacing w:after="120" w:line="480" w:lineRule="auto"/>
      <w:ind w:left="283"/>
    </w:pPr>
    <w:rPr>
      <w:rFonts w:ascii="Times New Roman" w:eastAsia="Times New Roman" w:hAnsi="Times New Roman"/>
      <w:sz w:val="24"/>
      <w:szCs w:val="20"/>
      <w:lang w:eastAsia="cs-CZ"/>
    </w:rPr>
  </w:style>
  <w:style w:type="character" w:customStyle="1" w:styleId="Zkladntextodsazen2Char">
    <w:name w:val="Základní text odsazený 2 Char"/>
    <w:basedOn w:val="Standardnpsmoodstavce"/>
    <w:link w:val="Zkladntextodsazen2"/>
    <w:rsid w:val="001F101D"/>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44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BA2"/>
    <w:rPr>
      <w:rFonts w:ascii="Tahoma" w:eastAsia="Calibri" w:hAnsi="Tahoma" w:cs="Tahoma"/>
      <w:sz w:val="16"/>
      <w:szCs w:val="16"/>
    </w:rPr>
  </w:style>
  <w:style w:type="paragraph" w:styleId="Zhlav">
    <w:name w:val="header"/>
    <w:basedOn w:val="Normln"/>
    <w:link w:val="ZhlavChar"/>
    <w:uiPriority w:val="99"/>
    <w:unhideWhenUsed/>
    <w:rsid w:val="00570D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0D38"/>
    <w:rPr>
      <w:rFonts w:ascii="Calibri" w:eastAsia="Calibri" w:hAnsi="Calibri" w:cs="Times New Roman"/>
    </w:rPr>
  </w:style>
  <w:style w:type="paragraph" w:styleId="Zpat">
    <w:name w:val="footer"/>
    <w:basedOn w:val="Normln"/>
    <w:link w:val="ZpatChar"/>
    <w:uiPriority w:val="99"/>
    <w:unhideWhenUsed/>
    <w:rsid w:val="00570D38"/>
    <w:pPr>
      <w:tabs>
        <w:tab w:val="center" w:pos="4536"/>
        <w:tab w:val="right" w:pos="9072"/>
      </w:tabs>
      <w:spacing w:after="0" w:line="240" w:lineRule="auto"/>
    </w:pPr>
  </w:style>
  <w:style w:type="character" w:customStyle="1" w:styleId="ZpatChar">
    <w:name w:val="Zápatí Char"/>
    <w:basedOn w:val="Standardnpsmoodstavce"/>
    <w:link w:val="Zpat"/>
    <w:uiPriority w:val="99"/>
    <w:rsid w:val="00570D38"/>
    <w:rPr>
      <w:rFonts w:ascii="Calibri" w:eastAsia="Calibri" w:hAnsi="Calibri" w:cs="Times New Roman"/>
    </w:rPr>
  </w:style>
  <w:style w:type="paragraph" w:customStyle="1" w:styleId="Normal">
    <w:name w:val="Normal~"/>
    <w:basedOn w:val="Normln"/>
    <w:rsid w:val="00CA3A16"/>
    <w:pPr>
      <w:widowControl w:val="0"/>
      <w:spacing w:after="0" w:line="240" w:lineRule="auto"/>
    </w:pPr>
    <w:rPr>
      <w:rFonts w:ascii="Times New Roman" w:eastAsia="Times New Roman" w:hAnsi="Times New Roman"/>
      <w:sz w:val="24"/>
      <w:szCs w:val="20"/>
      <w:lang w:eastAsia="cs-CZ"/>
    </w:rPr>
  </w:style>
  <w:style w:type="paragraph" w:styleId="Normlnweb">
    <w:name w:val="Normal (Web)"/>
    <w:basedOn w:val="Normln"/>
    <w:uiPriority w:val="99"/>
    <w:unhideWhenUsed/>
    <w:rsid w:val="00E66E7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arametervalue">
    <w:name w:val="parameter_value"/>
    <w:basedOn w:val="Standardnpsmoodstavce"/>
    <w:rsid w:val="00172198"/>
  </w:style>
  <w:style w:type="paragraph" w:styleId="Bezmezer">
    <w:name w:val="No Spacing"/>
    <w:uiPriority w:val="1"/>
    <w:qFormat/>
    <w:rsid w:val="008D0D85"/>
    <w:pPr>
      <w:spacing w:after="0" w:line="240" w:lineRule="auto"/>
    </w:pPr>
    <w:rPr>
      <w:rFonts w:ascii="Calibri" w:eastAsia="Calibri" w:hAnsi="Calibri" w:cs="Times New Roman"/>
    </w:rPr>
  </w:style>
  <w:style w:type="table" w:styleId="Mkatabulky">
    <w:name w:val="Table Grid"/>
    <w:basedOn w:val="Normlntabulka"/>
    <w:uiPriority w:val="59"/>
    <w:rsid w:val="00D02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mestrlnprce">
    <w:name w:val="Semestrální práce"/>
    <w:basedOn w:val="Normln"/>
    <w:rsid w:val="00797E02"/>
    <w:pPr>
      <w:tabs>
        <w:tab w:val="left" w:pos="284"/>
      </w:tabs>
      <w:spacing w:before="60" w:after="0" w:line="360" w:lineRule="auto"/>
      <w:jc w:val="both"/>
    </w:pPr>
    <w:rPr>
      <w:rFonts w:ascii="Arial" w:eastAsia="Times New Roman" w:hAnsi="Arial"/>
      <w:spacing w:val="30"/>
      <w:sz w:val="24"/>
      <w:szCs w:val="24"/>
      <w:lang w:eastAsia="cs-CZ"/>
    </w:rPr>
  </w:style>
  <w:style w:type="paragraph" w:customStyle="1" w:styleId="BCNadpis1TimesNewRomanPed2bZa0bdkovn">
    <w:name w:val="BC Nadpis 1 + Times New Roman + Před:  2 b. Za:  0 b. Řádkován..."/>
    <w:basedOn w:val="Normln"/>
    <w:rsid w:val="00A859B1"/>
    <w:pPr>
      <w:keepNext/>
      <w:spacing w:after="0" w:line="360" w:lineRule="auto"/>
      <w:outlineLvl w:val="0"/>
    </w:pPr>
    <w:rPr>
      <w:rFonts w:ascii="Arial" w:eastAsia="Times New Roman" w:hAnsi="Arial"/>
      <w:b/>
      <w:bCs/>
      <w:spacing w:val="22"/>
      <w:kern w:val="32"/>
      <w:sz w:val="32"/>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29146">
      <w:bodyDiv w:val="1"/>
      <w:marLeft w:val="0"/>
      <w:marRight w:val="0"/>
      <w:marTop w:val="0"/>
      <w:marBottom w:val="0"/>
      <w:divBdr>
        <w:top w:val="none" w:sz="0" w:space="0" w:color="auto"/>
        <w:left w:val="none" w:sz="0" w:space="0" w:color="auto"/>
        <w:bottom w:val="none" w:sz="0" w:space="0" w:color="auto"/>
        <w:right w:val="none" w:sz="0" w:space="0" w:color="auto"/>
      </w:divBdr>
    </w:div>
    <w:div w:id="16423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trovzl.cz/prevence/kriminalita-delikvence-vandalism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cz/kriminalita-a-delikvence-charakteristik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plikace.mvcr.cz/archiv2008/prevence/system/pojmy/1.1.htm" TargetMode="External"/><Relationship Id="rId4" Type="http://schemas.openxmlformats.org/officeDocument/2006/relationships/settings" Target="settings.xml"/><Relationship Id="rId9" Type="http://schemas.openxmlformats.org/officeDocument/2006/relationships/hyperlink" Target="http://www.creativebattle.cz/o-projektu" TargetMode="External"/><Relationship Id="rId14" Type="http://schemas.openxmlformats.org/officeDocument/2006/relationships/hyperlink" Target="http://www.policie.cz/policie-cr-web-informacni-servis-statistiky.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m.cz/kriminalita-a-delikvence-charakteristik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51A8-A15E-4306-B14A-AD5EE4DF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92</Pages>
  <Words>25667</Words>
  <Characters>151442</Characters>
  <Application>Microsoft Office Word</Application>
  <DocSecurity>0</DocSecurity>
  <Lines>1262</Lines>
  <Paragraphs>353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Chlapíček</cp:lastModifiedBy>
  <cp:revision>5</cp:revision>
  <dcterms:created xsi:type="dcterms:W3CDTF">2012-03-21T21:45:00Z</dcterms:created>
  <dcterms:modified xsi:type="dcterms:W3CDTF">2012-03-21T22:09:00Z</dcterms:modified>
</cp:coreProperties>
</file>