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6AE" w:rsidRDefault="004D66A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Pravidla hry:</w:t>
      </w:r>
    </w:p>
    <w:p w:rsidR="004D66AE" w:rsidRPr="008E2BF4" w:rsidRDefault="004D66AE">
      <w:pPr>
        <w:rPr>
          <w:rFonts w:ascii="Times New Roman" w:hAnsi="Times New Roman" w:cs="Times New Roman"/>
          <w:sz w:val="24"/>
          <w:szCs w:val="24"/>
        </w:rPr>
      </w:pPr>
      <w:r w:rsidRPr="008E2BF4">
        <w:rPr>
          <w:rFonts w:ascii="Times New Roman" w:hAnsi="Times New Roman" w:cs="Times New Roman"/>
          <w:sz w:val="24"/>
          <w:szCs w:val="24"/>
        </w:rPr>
        <w:t>Pexeso mohou hrát nejméně dva hráči.</w:t>
      </w:r>
    </w:p>
    <w:p w:rsidR="004D66AE" w:rsidRPr="008E2BF4" w:rsidRDefault="004D66AE">
      <w:pPr>
        <w:rPr>
          <w:rFonts w:ascii="Times New Roman" w:hAnsi="Times New Roman" w:cs="Times New Roman"/>
          <w:sz w:val="24"/>
          <w:szCs w:val="24"/>
        </w:rPr>
      </w:pPr>
      <w:r w:rsidRPr="008E2BF4">
        <w:rPr>
          <w:rFonts w:ascii="Times New Roman" w:hAnsi="Times New Roman" w:cs="Times New Roman"/>
          <w:sz w:val="24"/>
          <w:szCs w:val="24"/>
        </w:rPr>
        <w:t>Všechny rozstříhané kartičky se zamíchají a rozloží obrázkem</w:t>
      </w:r>
      <w:r w:rsidR="008E2BF4" w:rsidRPr="008E2BF4">
        <w:rPr>
          <w:rFonts w:ascii="Times New Roman" w:hAnsi="Times New Roman" w:cs="Times New Roman"/>
          <w:sz w:val="24"/>
          <w:szCs w:val="24"/>
        </w:rPr>
        <w:t xml:space="preserve"> (lícní stranou) dolů. </w:t>
      </w:r>
    </w:p>
    <w:p w:rsidR="008E2BF4" w:rsidRPr="008E2BF4" w:rsidRDefault="008E2BF4">
      <w:pPr>
        <w:rPr>
          <w:rFonts w:ascii="Times New Roman" w:hAnsi="Times New Roman" w:cs="Times New Roman"/>
          <w:sz w:val="24"/>
          <w:szCs w:val="24"/>
        </w:rPr>
      </w:pPr>
      <w:r w:rsidRPr="008E2BF4">
        <w:rPr>
          <w:rFonts w:ascii="Times New Roman" w:hAnsi="Times New Roman" w:cs="Times New Roman"/>
          <w:sz w:val="24"/>
          <w:szCs w:val="24"/>
        </w:rPr>
        <w:t xml:space="preserve">Hráči si určí pořadí hry. </w:t>
      </w:r>
    </w:p>
    <w:p w:rsidR="008E2BF4" w:rsidRPr="008E2BF4" w:rsidRDefault="008E2BF4">
      <w:pPr>
        <w:rPr>
          <w:rFonts w:ascii="Times New Roman" w:hAnsi="Times New Roman" w:cs="Times New Roman"/>
          <w:sz w:val="24"/>
          <w:szCs w:val="24"/>
        </w:rPr>
      </w:pPr>
      <w:r w:rsidRPr="008E2BF4">
        <w:rPr>
          <w:rFonts w:ascii="Times New Roman" w:hAnsi="Times New Roman" w:cs="Times New Roman"/>
          <w:sz w:val="24"/>
          <w:szCs w:val="24"/>
        </w:rPr>
        <w:t>Začínající hráč otočí dvě kartičky tak, aby se je ostatní hráči mohli prohlédnout a zapamatovat jejich umístění.</w:t>
      </w:r>
    </w:p>
    <w:p w:rsidR="008E2BF4" w:rsidRPr="008E2BF4" w:rsidRDefault="008E2BF4">
      <w:pPr>
        <w:rPr>
          <w:rFonts w:ascii="Times New Roman" w:hAnsi="Times New Roman" w:cs="Times New Roman"/>
          <w:sz w:val="24"/>
          <w:szCs w:val="24"/>
        </w:rPr>
      </w:pPr>
      <w:r w:rsidRPr="008E2BF4">
        <w:rPr>
          <w:rFonts w:ascii="Times New Roman" w:hAnsi="Times New Roman" w:cs="Times New Roman"/>
          <w:sz w:val="24"/>
          <w:szCs w:val="24"/>
        </w:rPr>
        <w:t>Kartičky,</w:t>
      </w:r>
      <w:r>
        <w:rPr>
          <w:rFonts w:ascii="Times New Roman" w:hAnsi="Times New Roman" w:cs="Times New Roman"/>
          <w:sz w:val="24"/>
          <w:szCs w:val="24"/>
        </w:rPr>
        <w:t xml:space="preserve"> které nemají souhlasné obrázky, </w:t>
      </w:r>
      <w:r w:rsidRPr="008E2BF4">
        <w:rPr>
          <w:rFonts w:ascii="Times New Roman" w:hAnsi="Times New Roman" w:cs="Times New Roman"/>
          <w:sz w:val="24"/>
          <w:szCs w:val="24"/>
        </w:rPr>
        <w:t xml:space="preserve">se otočí a pokračuje další hráč, který je na řadě. </w:t>
      </w:r>
    </w:p>
    <w:p w:rsidR="008E2BF4" w:rsidRPr="008E2BF4" w:rsidRDefault="008E2BF4">
      <w:pPr>
        <w:rPr>
          <w:rFonts w:ascii="Times New Roman" w:hAnsi="Times New Roman" w:cs="Times New Roman"/>
          <w:sz w:val="24"/>
          <w:szCs w:val="24"/>
        </w:rPr>
      </w:pPr>
      <w:r w:rsidRPr="008E2BF4">
        <w:rPr>
          <w:rFonts w:ascii="Times New Roman" w:hAnsi="Times New Roman" w:cs="Times New Roman"/>
          <w:sz w:val="24"/>
          <w:szCs w:val="24"/>
        </w:rPr>
        <w:t xml:space="preserve">Pokud hráč objeví stejné kartičky, získává bod tím, že si obě kartičky vezme k sobě a tím je vyřadí ze hry. </w:t>
      </w:r>
    </w:p>
    <w:p w:rsidR="008E2BF4" w:rsidRDefault="008E2BF4">
      <w:pPr>
        <w:rPr>
          <w:rFonts w:ascii="Times New Roman" w:hAnsi="Times New Roman" w:cs="Times New Roman"/>
          <w:sz w:val="24"/>
          <w:szCs w:val="24"/>
        </w:rPr>
      </w:pPr>
      <w:r w:rsidRPr="008E2BF4">
        <w:rPr>
          <w:rFonts w:ascii="Times New Roman" w:hAnsi="Times New Roman" w:cs="Times New Roman"/>
          <w:sz w:val="24"/>
          <w:szCs w:val="24"/>
        </w:rPr>
        <w:t xml:space="preserve">Hra končí otočením poslední dvojice kartiček a vyhrává hráč, který získá nejvíce bodů, resp. kartiček. </w:t>
      </w:r>
    </w:p>
    <w:p w:rsidR="00A55D9D" w:rsidRPr="008E2BF4" w:rsidRDefault="00A55D9D">
      <w:pPr>
        <w:rPr>
          <w:rFonts w:ascii="Times New Roman" w:hAnsi="Times New Roman" w:cs="Times New Roman"/>
          <w:sz w:val="24"/>
          <w:szCs w:val="24"/>
        </w:rPr>
      </w:pPr>
    </w:p>
    <w:p w:rsidR="008E2BF4" w:rsidRPr="004D66AE" w:rsidRDefault="004D66A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Použité </w:t>
      </w:r>
      <w:r w:rsidR="00A55D9D">
        <w:rPr>
          <w:rFonts w:ascii="Times New Roman" w:hAnsi="Times New Roman" w:cs="Times New Roman"/>
          <w:b/>
          <w:sz w:val="24"/>
          <w:szCs w:val="24"/>
          <w:u w:val="single"/>
        </w:rPr>
        <w:t>zdroje</w:t>
      </w:r>
      <w:r w:rsidR="008E2BF4">
        <w:rPr>
          <w:rFonts w:ascii="Times New Roman" w:hAnsi="Times New Roman" w:cs="Times New Roman"/>
          <w:b/>
          <w:sz w:val="24"/>
          <w:szCs w:val="24"/>
          <w:u w:val="single"/>
        </w:rPr>
        <w:t xml:space="preserve"> k pexesu č. 1- chemické děje:</w:t>
      </w:r>
    </w:p>
    <w:p w:rsidR="00C24A4C" w:rsidRDefault="00A55D9D" w:rsidP="00A55D9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Modrá skalice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[cit. 2015-07-12]. Dostupné z: </w:t>
      </w:r>
      <w:hyperlink r:id="rId5" w:history="1">
        <w:r w:rsidR="00C24A4C" w:rsidRPr="005267C2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http://www.velebil.net/clanky/pestovani-krystalu/images/modra-skalice.jpg</w:t>
        </w:r>
      </w:hyperlink>
    </w:p>
    <w:p w:rsidR="002445AD" w:rsidRPr="00A55D9D" w:rsidRDefault="00C24A4C" w:rsidP="00A55D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Oheň 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[online].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[cit. 2015-07-12]. Dostupné z: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6" w:history="1">
        <w:r w:rsidRPr="005267C2">
          <w:rPr>
            <w:rStyle w:val="Hypertextovodkaz"/>
            <w:rFonts w:ascii="Times New Roman" w:hAnsi="Times New Roman" w:cs="Times New Roman"/>
            <w:sz w:val="24"/>
            <w:szCs w:val="24"/>
          </w:rPr>
          <w:t>http://ww</w:t>
        </w:r>
        <w:r w:rsidRPr="005267C2">
          <w:rPr>
            <w:rStyle w:val="Hypertextovodkaz"/>
            <w:rFonts w:ascii="Times New Roman" w:hAnsi="Times New Roman" w:cs="Times New Roman"/>
            <w:sz w:val="24"/>
            <w:szCs w:val="24"/>
          </w:rPr>
          <w:t>w</w:t>
        </w:r>
        <w:r w:rsidRPr="005267C2">
          <w:rPr>
            <w:rStyle w:val="Hypertextovodkaz"/>
            <w:rFonts w:ascii="Times New Roman" w:hAnsi="Times New Roman" w:cs="Times New Roman"/>
            <w:sz w:val="24"/>
            <w:szCs w:val="24"/>
          </w:rPr>
          <w:t>.podpalovac.zhoric.cz/files/ohen.jpg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5AD" w:rsidRPr="00A55D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D9D" w:rsidRPr="00A55D9D" w:rsidRDefault="00A55D9D" w:rsidP="00A55D9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Destilace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[online]. [cit.</w:t>
      </w:r>
      <w:r w:rsidR="00C24A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2015-07-12]. Dostupné z: </w:t>
      </w:r>
      <w:hyperlink r:id="rId7" w:history="1">
        <w:r w:rsidRPr="00A55D9D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http://home.tiscali.cz/chemie/images/destilace.gif</w:t>
        </w:r>
      </w:hyperlink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445AD" w:rsidRPr="00A55D9D" w:rsidRDefault="00A55D9D" w:rsidP="00A55D9D">
      <w:pPr>
        <w:rPr>
          <w:rFonts w:ascii="Times New Roman" w:hAnsi="Times New Roman" w:cs="Times New Roman"/>
          <w:sz w:val="24"/>
          <w:szCs w:val="24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Filtrace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[cit. 2015-07-12]. Dostupné z: </w:t>
      </w:r>
      <w:hyperlink r:id="rId8" w:history="1">
        <w:r w:rsidRPr="00A55D9D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http://www.chemierol.wz.cz/filtrace1.gif</w:t>
        </w:r>
      </w:hyperlink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445AD" w:rsidRPr="00A55D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D9D" w:rsidRPr="00A55D9D" w:rsidRDefault="00A55D9D" w:rsidP="00A55D9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Chromatografie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[cit. 2015-07-12]. Dostupné z: </w:t>
      </w:r>
      <w:hyperlink r:id="rId9" w:history="1">
        <w:r w:rsidRPr="00A55D9D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http://i.idnes.cz/13/043/cl6/JIT4ad983_titulka.jpg</w:t>
        </w:r>
      </w:hyperlink>
      <w:bookmarkStart w:id="0" w:name="_GoBack"/>
      <w:bookmarkEnd w:id="0"/>
    </w:p>
    <w:p w:rsidR="00A55D9D" w:rsidRPr="00A55D9D" w:rsidRDefault="00A55D9D" w:rsidP="00A55D9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Sublimace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[cit. 2015-07-12]. Dostupné z: </w:t>
      </w:r>
      <w:hyperlink r:id="rId10" w:history="1">
        <w:r w:rsidRPr="00A55D9D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http://www.zmeny-skupenstvi.euweb.cz/chex_02.jpg</w:t>
        </w:r>
      </w:hyperlink>
    </w:p>
    <w:p w:rsidR="00A55D9D" w:rsidRPr="00A55D9D" w:rsidRDefault="00A55D9D" w:rsidP="00A55D9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Mlha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[cit. 2015-07-12]. Dostupné z: </w:t>
      </w:r>
      <w:hyperlink r:id="rId11" w:history="1">
        <w:r w:rsidRPr="00A55D9D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http://www.martinrak.cz/photos/valici-se-mlha-108.jpg</w:t>
        </w:r>
      </w:hyperlink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744FA" w:rsidRPr="00A55D9D" w:rsidRDefault="00A55D9D" w:rsidP="00A55D9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Pěna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[cit. 2015-07-12]. Dostupné z: </w:t>
      </w:r>
      <w:hyperlink r:id="rId12" w:history="1">
        <w:r w:rsidRPr="00A55D9D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http://media.novinky.cz/138/81389-top_foto2-qmtwr.jpg?1236751196</w:t>
        </w:r>
      </w:hyperlink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744FA" w:rsidRPr="00A55D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D9D" w:rsidRPr="00A55D9D" w:rsidRDefault="00A55D9D" w:rsidP="00A55D9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Dým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[cit. 2015-07-12]. Dostupné z: </w:t>
      </w:r>
      <w:hyperlink r:id="rId13" w:history="1">
        <w:r w:rsidRPr="00A55D9D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http://www.ekobydleni.eu/obrazky/ochrana-ovzdusi-kourici-komin.jpg</w:t>
        </w:r>
      </w:hyperlink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55D9D" w:rsidRPr="00A55D9D" w:rsidRDefault="00A55D9D" w:rsidP="00A55D9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Hmotnostní zlomek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[cit. 2015-07-12]. Dostupné z: </w:t>
      </w:r>
      <w:hyperlink r:id="rId14" w:history="1">
        <w:r w:rsidRPr="00A55D9D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http://www.vyukovematerialy.cz/chemie/rocnik8/foto/ws.jpg</w:t>
        </w:r>
      </w:hyperlink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55D9D" w:rsidRDefault="00A55D9D" w:rsidP="008E2BF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E2BF4" w:rsidRPr="004D66AE" w:rsidRDefault="008E2BF4" w:rsidP="008E2BF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Pexeso č. 3- laboratorní sklo bylo vytvořeno s pomocí následující internetové stránky:</w:t>
      </w:r>
    </w:p>
    <w:p w:rsidR="002744FA" w:rsidRPr="00A55D9D" w:rsidRDefault="00A55D9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5D9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Pexeso: laboratorní pomůcky</w:t>
      </w:r>
      <w:r w:rsidRPr="00A55D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[cit. 2015-07-12]. Dostupné z: </w:t>
      </w:r>
      <w:hyperlink r:id="rId15" w:history="1">
        <w:r w:rsidRPr="00A55D9D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http://www.ped.muni.cz/wchem/chemicke_didakticke_hry/pexeso-laboratorni%20pomucky.htm</w:t>
        </w:r>
      </w:hyperlink>
      <w:r w:rsidRPr="00A55D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55D9D" w:rsidRDefault="00A55D9D"/>
    <w:sectPr w:rsidR="00A55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58"/>
    <w:rsid w:val="002445AD"/>
    <w:rsid w:val="002744FA"/>
    <w:rsid w:val="004D66AE"/>
    <w:rsid w:val="008E2BF4"/>
    <w:rsid w:val="00A55D9D"/>
    <w:rsid w:val="00C24A4C"/>
    <w:rsid w:val="00C90258"/>
    <w:rsid w:val="00CD7A09"/>
    <w:rsid w:val="00D1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445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D66AE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A55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445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D66AE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A55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ierol.wz.cz/filtrace1.gif" TargetMode="External"/><Relationship Id="rId13" Type="http://schemas.openxmlformats.org/officeDocument/2006/relationships/hyperlink" Target="http://www.ekobydleni.eu/obrazky/ochrana-ovzdusi-kourici-komin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ome.tiscali.cz/chemie/images/destilace.gif" TargetMode="External"/><Relationship Id="rId12" Type="http://schemas.openxmlformats.org/officeDocument/2006/relationships/hyperlink" Target="http://media.novinky.cz/138/81389-top_foto2-qmtwr.jpg?1236751196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odpalovac.zhoric.cz/files/ohen.jpg" TargetMode="External"/><Relationship Id="rId11" Type="http://schemas.openxmlformats.org/officeDocument/2006/relationships/hyperlink" Target="http://www.martinrak.cz/photos/valici-se-mlha-108.jpg" TargetMode="External"/><Relationship Id="rId5" Type="http://schemas.openxmlformats.org/officeDocument/2006/relationships/hyperlink" Target="http://www.velebil.net/clanky/pestovani-krystalu/images/modra-skalice.jpg" TargetMode="External"/><Relationship Id="rId15" Type="http://schemas.openxmlformats.org/officeDocument/2006/relationships/hyperlink" Target="http://www.ped.muni.cz/wchem/chemicke_didakticke_hry/pexeso-laboratorni%20pomucky.htm" TargetMode="External"/><Relationship Id="rId10" Type="http://schemas.openxmlformats.org/officeDocument/2006/relationships/hyperlink" Target="http://www.zmeny-skupenstvi.euweb.cz/chex_02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.idnes.cz/13/043/cl6/JIT4ad983_titulka.jpg" TargetMode="External"/><Relationship Id="rId14" Type="http://schemas.openxmlformats.org/officeDocument/2006/relationships/hyperlink" Target="http://www.vyukovematerialy.cz/chemie/rocnik8/foto/ws.jp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Lucka</dc:creator>
  <cp:lastModifiedBy>Lucka</cp:lastModifiedBy>
  <cp:revision>4</cp:revision>
  <dcterms:created xsi:type="dcterms:W3CDTF">2015-07-07T14:43:00Z</dcterms:created>
  <dcterms:modified xsi:type="dcterms:W3CDTF">2015-07-16T13:38:00Z</dcterms:modified>
</cp:coreProperties>
</file>