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8EF8" w14:textId="77777777" w:rsidR="00A841EA" w:rsidRPr="00734FAF" w:rsidRDefault="000B206E" w:rsidP="001A5BC6">
      <w:pPr>
        <w:spacing w:after="0"/>
        <w:jc w:val="center"/>
        <w:rPr>
          <w:b/>
          <w:bCs/>
          <w:smallCaps/>
          <w:sz w:val="32"/>
          <w:szCs w:val="32"/>
        </w:rPr>
      </w:pPr>
      <w:r w:rsidRPr="00734FAF">
        <w:rPr>
          <w:b/>
          <w:bCs/>
          <w:smallCaps/>
          <w:sz w:val="32"/>
          <w:szCs w:val="32"/>
        </w:rPr>
        <w:t>Filozofická fakulta Univerzity Palackého</w:t>
      </w:r>
      <w:r w:rsidR="00A055B6" w:rsidRPr="00734FAF">
        <w:rPr>
          <w:b/>
          <w:bCs/>
          <w:smallCaps/>
          <w:sz w:val="32"/>
          <w:szCs w:val="32"/>
        </w:rPr>
        <w:br/>
      </w:r>
      <w:r w:rsidRPr="00734FAF">
        <w:rPr>
          <w:b/>
          <w:bCs/>
          <w:smallCaps/>
          <w:sz w:val="32"/>
          <w:szCs w:val="32"/>
        </w:rPr>
        <w:t>v</w:t>
      </w:r>
      <w:r w:rsidR="00A055B6" w:rsidRPr="00734FAF">
        <w:rPr>
          <w:b/>
          <w:bCs/>
          <w:smallCaps/>
          <w:sz w:val="32"/>
          <w:szCs w:val="32"/>
        </w:rPr>
        <w:t xml:space="preserve"> </w:t>
      </w:r>
      <w:r w:rsidRPr="00734FAF">
        <w:rPr>
          <w:b/>
          <w:bCs/>
          <w:smallCaps/>
          <w:sz w:val="32"/>
          <w:szCs w:val="32"/>
        </w:rPr>
        <w:t>Olomouci</w:t>
      </w:r>
    </w:p>
    <w:p w14:paraId="47176808" w14:textId="77777777" w:rsidR="00A841EA" w:rsidRPr="00734FAF" w:rsidRDefault="00B75B9F" w:rsidP="001A5BC6">
      <w:pPr>
        <w:spacing w:before="240" w:after="0"/>
        <w:jc w:val="center"/>
      </w:pPr>
      <w:r w:rsidRPr="00734FAF">
        <w:t>KATEDRA SLAVISTIKY</w:t>
      </w:r>
    </w:p>
    <w:p w14:paraId="67FECDA0" w14:textId="4C87E606" w:rsidR="00A841EA" w:rsidRPr="00734FAF" w:rsidRDefault="00671BD0" w:rsidP="00D0222F">
      <w:pPr>
        <w:spacing w:before="1200" w:after="0"/>
        <w:jc w:val="center"/>
        <w:rPr>
          <w:b/>
          <w:bCs/>
          <w:sz w:val="28"/>
          <w:szCs w:val="28"/>
        </w:rPr>
      </w:pPr>
      <w:r w:rsidRPr="00734FAF">
        <w:rPr>
          <w:b/>
          <w:bCs/>
          <w:sz w:val="28"/>
          <w:szCs w:val="28"/>
        </w:rPr>
        <w:t>K</w:t>
      </w:r>
      <w:r w:rsidR="00D20BDF" w:rsidRPr="00734FAF">
        <w:rPr>
          <w:b/>
          <w:bCs/>
          <w:sz w:val="28"/>
          <w:szCs w:val="28"/>
        </w:rPr>
        <w:t xml:space="preserve">OMENTOVANÝ PŘEKLAD </w:t>
      </w:r>
      <w:r w:rsidR="006060E8" w:rsidRPr="00734FAF">
        <w:rPr>
          <w:b/>
          <w:bCs/>
          <w:sz w:val="28"/>
          <w:szCs w:val="28"/>
        </w:rPr>
        <w:t xml:space="preserve">POVÍDKY </w:t>
      </w:r>
      <w:r w:rsidR="00AB4C62" w:rsidRPr="00734FAF">
        <w:rPr>
          <w:b/>
          <w:bCs/>
          <w:sz w:val="28"/>
          <w:szCs w:val="28"/>
        </w:rPr>
        <w:br/>
      </w:r>
      <w:r w:rsidR="006060E8" w:rsidRPr="00734FAF">
        <w:rPr>
          <w:b/>
          <w:bCs/>
          <w:sz w:val="28"/>
          <w:szCs w:val="28"/>
        </w:rPr>
        <w:t>ANDREJE BITOVA</w:t>
      </w:r>
      <w:r w:rsidR="00AB4C62" w:rsidRPr="00734FAF">
        <w:rPr>
          <w:b/>
          <w:bCs/>
          <w:sz w:val="28"/>
          <w:szCs w:val="28"/>
        </w:rPr>
        <w:t xml:space="preserve"> </w:t>
      </w:r>
      <w:r w:rsidR="00621BA5" w:rsidRPr="00734FAF">
        <w:rPr>
          <w:b/>
          <w:bCs/>
          <w:sz w:val="28"/>
          <w:szCs w:val="28"/>
        </w:rPr>
        <w:t>„</w:t>
      </w:r>
      <w:r w:rsidR="00203B30" w:rsidRPr="00734FAF">
        <w:rPr>
          <w:b/>
          <w:bCs/>
          <w:sz w:val="28"/>
          <w:szCs w:val="28"/>
        </w:rPr>
        <w:t>NO-GA“</w:t>
      </w:r>
      <w:r w:rsidR="007B6327" w:rsidRPr="00734FAF">
        <w:rPr>
          <w:b/>
          <w:bCs/>
          <w:sz w:val="28"/>
          <w:szCs w:val="28"/>
        </w:rPr>
        <w:t xml:space="preserve"> </w:t>
      </w:r>
      <w:r w:rsidR="00F44824" w:rsidRPr="00734FAF">
        <w:rPr>
          <w:b/>
          <w:bCs/>
          <w:sz w:val="28"/>
          <w:szCs w:val="28"/>
        </w:rPr>
        <w:br/>
      </w:r>
      <w:r w:rsidR="006060E8" w:rsidRPr="00734FAF">
        <w:rPr>
          <w:b/>
          <w:bCs/>
          <w:sz w:val="28"/>
          <w:szCs w:val="28"/>
        </w:rPr>
        <w:t>A POVÍDKY ANDREJE MAKAREVIČE</w:t>
      </w:r>
      <w:r w:rsidR="00203B30" w:rsidRPr="00734FAF">
        <w:rPr>
          <w:b/>
          <w:bCs/>
          <w:sz w:val="28"/>
          <w:szCs w:val="28"/>
        </w:rPr>
        <w:t xml:space="preserve"> „PADAŤ BOĽNO“</w:t>
      </w:r>
    </w:p>
    <w:p w14:paraId="35236158" w14:textId="3864FDD4" w:rsidR="00A841EA" w:rsidRPr="00734FAF" w:rsidRDefault="0056088D" w:rsidP="001A5BC6">
      <w:pPr>
        <w:spacing w:before="240" w:after="0"/>
        <w:jc w:val="center"/>
        <w:rPr>
          <w:b/>
          <w:bCs/>
          <w:sz w:val="28"/>
          <w:szCs w:val="28"/>
        </w:rPr>
      </w:pPr>
      <w:r w:rsidRPr="00734FAF">
        <w:rPr>
          <w:b/>
          <w:bCs/>
          <w:sz w:val="28"/>
          <w:szCs w:val="28"/>
        </w:rPr>
        <w:t>THE COMMENTED TRANSLATION</w:t>
      </w:r>
      <w:r w:rsidR="00A517AC" w:rsidRPr="00734FAF">
        <w:rPr>
          <w:b/>
          <w:bCs/>
          <w:sz w:val="28"/>
          <w:szCs w:val="28"/>
        </w:rPr>
        <w:br/>
      </w:r>
      <w:r w:rsidRPr="00734FAF">
        <w:rPr>
          <w:b/>
          <w:bCs/>
          <w:sz w:val="28"/>
          <w:szCs w:val="28"/>
        </w:rPr>
        <w:t xml:space="preserve">OF </w:t>
      </w:r>
      <w:r w:rsidR="00F33E74" w:rsidRPr="00734FAF">
        <w:rPr>
          <w:b/>
          <w:bCs/>
          <w:sz w:val="28"/>
          <w:szCs w:val="28"/>
        </w:rPr>
        <w:t xml:space="preserve">A </w:t>
      </w:r>
      <w:r w:rsidR="00E922B1" w:rsidRPr="00734FAF">
        <w:rPr>
          <w:b/>
          <w:bCs/>
          <w:sz w:val="28"/>
          <w:szCs w:val="28"/>
        </w:rPr>
        <w:t>SHORT STOR</w:t>
      </w:r>
      <w:r w:rsidR="006060E8" w:rsidRPr="00734FAF">
        <w:rPr>
          <w:b/>
          <w:bCs/>
          <w:sz w:val="28"/>
          <w:szCs w:val="28"/>
        </w:rPr>
        <w:t>Y</w:t>
      </w:r>
      <w:r w:rsidR="001F5E76" w:rsidRPr="00734FAF">
        <w:rPr>
          <w:b/>
          <w:bCs/>
          <w:sz w:val="28"/>
          <w:szCs w:val="28"/>
        </w:rPr>
        <w:t xml:space="preserve"> “NO</w:t>
      </w:r>
      <w:r w:rsidR="00883ADA" w:rsidRPr="00734FAF">
        <w:rPr>
          <w:b/>
          <w:bCs/>
          <w:sz w:val="28"/>
          <w:szCs w:val="28"/>
        </w:rPr>
        <w:t>-</w:t>
      </w:r>
      <w:r w:rsidR="001F5E76" w:rsidRPr="00734FAF">
        <w:rPr>
          <w:b/>
          <w:bCs/>
          <w:sz w:val="28"/>
          <w:szCs w:val="28"/>
        </w:rPr>
        <w:t>GA</w:t>
      </w:r>
      <w:r w:rsidR="00883ADA" w:rsidRPr="00734FAF">
        <w:rPr>
          <w:b/>
          <w:bCs/>
          <w:sz w:val="28"/>
          <w:szCs w:val="28"/>
        </w:rPr>
        <w:t xml:space="preserve">” WRITTEN </w:t>
      </w:r>
      <w:r w:rsidR="006060E8" w:rsidRPr="00734FAF">
        <w:rPr>
          <w:b/>
          <w:bCs/>
          <w:sz w:val="28"/>
          <w:szCs w:val="28"/>
        </w:rPr>
        <w:t>BY ANDRE</w:t>
      </w:r>
      <w:r w:rsidR="00C0494B" w:rsidRPr="00734FAF">
        <w:rPr>
          <w:b/>
          <w:bCs/>
          <w:sz w:val="28"/>
          <w:szCs w:val="28"/>
        </w:rPr>
        <w:t>I</w:t>
      </w:r>
      <w:r w:rsidR="006060E8" w:rsidRPr="00734FAF">
        <w:rPr>
          <w:b/>
          <w:bCs/>
          <w:sz w:val="28"/>
          <w:szCs w:val="28"/>
        </w:rPr>
        <w:t xml:space="preserve"> BITOV</w:t>
      </w:r>
      <w:r w:rsidR="00A517AC" w:rsidRPr="00734FAF">
        <w:rPr>
          <w:b/>
          <w:bCs/>
          <w:sz w:val="28"/>
          <w:szCs w:val="28"/>
        </w:rPr>
        <w:br/>
      </w:r>
      <w:r w:rsidR="006060E8" w:rsidRPr="00734FAF">
        <w:rPr>
          <w:b/>
          <w:bCs/>
          <w:sz w:val="28"/>
          <w:szCs w:val="28"/>
        </w:rPr>
        <w:t xml:space="preserve">AND </w:t>
      </w:r>
      <w:r w:rsidR="00F33E74" w:rsidRPr="00734FAF">
        <w:rPr>
          <w:b/>
          <w:bCs/>
          <w:sz w:val="28"/>
          <w:szCs w:val="28"/>
        </w:rPr>
        <w:t xml:space="preserve">A SHORT STORY </w:t>
      </w:r>
      <w:r w:rsidR="00883ADA" w:rsidRPr="00734FAF">
        <w:rPr>
          <w:b/>
          <w:bCs/>
          <w:sz w:val="28"/>
          <w:szCs w:val="28"/>
        </w:rPr>
        <w:t>“PADAT BOLNO</w:t>
      </w:r>
      <w:r w:rsidR="0055424A" w:rsidRPr="00734FAF">
        <w:rPr>
          <w:b/>
          <w:bCs/>
          <w:sz w:val="28"/>
          <w:szCs w:val="28"/>
        </w:rPr>
        <w:t xml:space="preserve">” </w:t>
      </w:r>
      <w:r w:rsidR="00916CEB" w:rsidRPr="00734FAF">
        <w:rPr>
          <w:b/>
          <w:bCs/>
          <w:sz w:val="28"/>
          <w:szCs w:val="28"/>
        </w:rPr>
        <w:br/>
      </w:r>
      <w:r w:rsidR="0055424A" w:rsidRPr="00734FAF">
        <w:rPr>
          <w:b/>
          <w:bCs/>
          <w:sz w:val="28"/>
          <w:szCs w:val="28"/>
        </w:rPr>
        <w:t xml:space="preserve">WRITTEN </w:t>
      </w:r>
      <w:r w:rsidR="00F33E74" w:rsidRPr="00734FAF">
        <w:rPr>
          <w:b/>
          <w:bCs/>
          <w:sz w:val="28"/>
          <w:szCs w:val="28"/>
        </w:rPr>
        <w:t xml:space="preserve">BY ANDREY </w:t>
      </w:r>
      <w:r w:rsidR="005C205C" w:rsidRPr="00734FAF">
        <w:rPr>
          <w:b/>
          <w:bCs/>
          <w:sz w:val="28"/>
          <w:szCs w:val="28"/>
        </w:rPr>
        <w:t>MAKAREVICH</w:t>
      </w:r>
    </w:p>
    <w:p w14:paraId="295A4E3A" w14:textId="3D39FE24" w:rsidR="00A841EA" w:rsidRPr="00734FAF" w:rsidRDefault="00110E57" w:rsidP="001A5BC6">
      <w:pPr>
        <w:spacing w:before="840" w:after="0"/>
        <w:jc w:val="center"/>
        <w:rPr>
          <w:szCs w:val="24"/>
        </w:rPr>
      </w:pPr>
      <w:r w:rsidRPr="00734FAF">
        <w:rPr>
          <w:szCs w:val="24"/>
        </w:rPr>
        <w:t>DIPLOMOVÁ PRÁCE</w:t>
      </w:r>
    </w:p>
    <w:p w14:paraId="0877D812" w14:textId="77777777" w:rsidR="00A841EA" w:rsidRPr="00734FAF" w:rsidRDefault="002512BF" w:rsidP="00C3027A">
      <w:pPr>
        <w:spacing w:before="4200" w:after="0"/>
        <w:rPr>
          <w:szCs w:val="24"/>
        </w:rPr>
      </w:pPr>
      <w:r w:rsidRPr="00734FAF">
        <w:rPr>
          <w:szCs w:val="24"/>
        </w:rPr>
        <w:t xml:space="preserve">Vypracovala: </w:t>
      </w:r>
      <w:r w:rsidRPr="00734FAF">
        <w:rPr>
          <w:szCs w:val="24"/>
        </w:rPr>
        <w:tab/>
      </w:r>
      <w:r w:rsidR="00627AEE" w:rsidRPr="00734FAF">
        <w:rPr>
          <w:szCs w:val="24"/>
        </w:rPr>
        <w:tab/>
      </w:r>
      <w:r w:rsidRPr="00734FAF">
        <w:rPr>
          <w:szCs w:val="24"/>
        </w:rPr>
        <w:t>Bc. Marie Marečková</w:t>
      </w:r>
    </w:p>
    <w:p w14:paraId="45B498A4" w14:textId="77777777" w:rsidR="00596C53" w:rsidRPr="00734FAF" w:rsidRDefault="00627AEE" w:rsidP="00596C53">
      <w:pPr>
        <w:spacing w:before="240" w:after="0"/>
        <w:rPr>
          <w:szCs w:val="24"/>
        </w:rPr>
      </w:pPr>
      <w:r w:rsidRPr="00734FAF">
        <w:rPr>
          <w:szCs w:val="24"/>
        </w:rPr>
        <w:t xml:space="preserve">Vedoucí práce: </w:t>
      </w:r>
      <w:r w:rsidRPr="00734FAF">
        <w:rPr>
          <w:szCs w:val="24"/>
        </w:rPr>
        <w:tab/>
      </w:r>
      <w:r w:rsidR="00110E57" w:rsidRPr="00734FAF">
        <w:rPr>
          <w:szCs w:val="24"/>
        </w:rPr>
        <w:t>doc. PhDr. Zdeňka Vychodilová, CSc.</w:t>
      </w:r>
    </w:p>
    <w:p w14:paraId="036259B9" w14:textId="582CB1FA" w:rsidR="00A841EA" w:rsidRPr="00734FAF" w:rsidRDefault="00C24874" w:rsidP="00C3027A">
      <w:pPr>
        <w:spacing w:before="240" w:after="0"/>
        <w:jc w:val="center"/>
        <w:rPr>
          <w:szCs w:val="24"/>
        </w:rPr>
      </w:pPr>
      <w:r w:rsidRPr="00734FAF">
        <w:rPr>
          <w:b/>
          <w:bCs/>
          <w:sz w:val="28"/>
          <w:szCs w:val="28"/>
        </w:rPr>
        <w:t>2020</w:t>
      </w:r>
    </w:p>
    <w:p w14:paraId="6F18B04C" w14:textId="77777777" w:rsidR="00A841EA" w:rsidRPr="00734FAF" w:rsidRDefault="00A841EA" w:rsidP="001A5BC6">
      <w:pPr>
        <w:spacing w:after="0"/>
        <w:rPr>
          <w:szCs w:val="24"/>
        </w:rPr>
      </w:pPr>
    </w:p>
    <w:p w14:paraId="21304640" w14:textId="77777777" w:rsidR="00A841EA" w:rsidRPr="00734FAF" w:rsidRDefault="007E4AEE" w:rsidP="00EA7703">
      <w:pPr>
        <w:spacing w:before="10560" w:after="0"/>
        <w:rPr>
          <w:szCs w:val="24"/>
        </w:rPr>
      </w:pPr>
      <w:r w:rsidRPr="00734FAF">
        <w:rPr>
          <w:szCs w:val="24"/>
        </w:rPr>
        <w:t>Prohlašuji, že jsem práci vypracovala samostatně a uvedla všechny použité prameny.</w:t>
      </w:r>
    </w:p>
    <w:p w14:paraId="5403DBCB" w14:textId="3F2D49E0" w:rsidR="00A841EA" w:rsidRPr="00734FAF" w:rsidRDefault="005D1586" w:rsidP="001A5BC6">
      <w:pPr>
        <w:spacing w:before="240" w:after="0"/>
        <w:rPr>
          <w:szCs w:val="24"/>
        </w:rPr>
      </w:pPr>
      <w:r w:rsidRPr="00734FAF">
        <w:rPr>
          <w:szCs w:val="24"/>
        </w:rPr>
        <w:t>V</w:t>
      </w:r>
      <w:r w:rsidR="009A14AF" w:rsidRPr="00734FAF">
        <w:rPr>
          <w:szCs w:val="24"/>
        </w:rPr>
        <w:t xml:space="preserve"> </w:t>
      </w:r>
      <w:r w:rsidRPr="00734FAF">
        <w:rPr>
          <w:szCs w:val="24"/>
        </w:rPr>
        <w:t xml:space="preserve">Olomouci </w:t>
      </w:r>
      <w:r w:rsidR="00B32B00" w:rsidRPr="00734FAF">
        <w:rPr>
          <w:szCs w:val="24"/>
        </w:rPr>
        <w:t>25. června 2020</w:t>
      </w:r>
    </w:p>
    <w:p w14:paraId="3313CCB8" w14:textId="77777777" w:rsidR="001A5BC6" w:rsidRPr="00734FAF" w:rsidRDefault="001A5BC6" w:rsidP="00EA7703">
      <w:pPr>
        <w:tabs>
          <w:tab w:val="left" w:pos="4536"/>
          <w:tab w:val="left" w:leader="dot" w:pos="7938"/>
        </w:tabs>
        <w:spacing w:before="840" w:after="0" w:line="240" w:lineRule="auto"/>
        <w:rPr>
          <w:szCs w:val="24"/>
        </w:rPr>
      </w:pPr>
      <w:r w:rsidRPr="00734FAF">
        <w:rPr>
          <w:szCs w:val="24"/>
        </w:rPr>
        <w:tab/>
      </w:r>
      <w:r w:rsidRPr="00734FAF">
        <w:rPr>
          <w:szCs w:val="24"/>
        </w:rPr>
        <w:tab/>
      </w:r>
    </w:p>
    <w:p w14:paraId="19A17DBF" w14:textId="77777777" w:rsidR="001A5BC6" w:rsidRPr="00734FAF" w:rsidRDefault="001A5BC6" w:rsidP="001A5BC6">
      <w:pPr>
        <w:tabs>
          <w:tab w:val="center" w:pos="6237"/>
        </w:tabs>
        <w:spacing w:after="1200" w:line="240" w:lineRule="auto"/>
      </w:pPr>
      <w:r w:rsidRPr="00734FAF">
        <w:tab/>
        <w:t>podpis</w:t>
      </w:r>
    </w:p>
    <w:p w14:paraId="6361C620" w14:textId="77777777" w:rsidR="00A841EA" w:rsidRPr="00734FAF" w:rsidRDefault="00A841EA" w:rsidP="001A5BC6">
      <w:pPr>
        <w:spacing w:after="0"/>
        <w:rPr>
          <w:szCs w:val="24"/>
        </w:rPr>
      </w:pPr>
    </w:p>
    <w:p w14:paraId="38FAAD3D" w14:textId="205D4FD1" w:rsidR="00A841EA" w:rsidRPr="00734FAF" w:rsidRDefault="00C04DAA" w:rsidP="00EA7703">
      <w:pPr>
        <w:spacing w:before="9000"/>
        <w:rPr>
          <w:szCs w:val="24"/>
        </w:rPr>
      </w:pPr>
      <w:r w:rsidRPr="00734FAF">
        <w:rPr>
          <w:szCs w:val="24"/>
        </w:rPr>
        <w:t>Děkuji doc. PhDr. Zdeňce Vychodilové, CSc.</w:t>
      </w:r>
      <w:r w:rsidR="00583421" w:rsidRPr="00734FAF">
        <w:rPr>
          <w:szCs w:val="24"/>
        </w:rPr>
        <w:t>, za</w:t>
      </w:r>
      <w:r w:rsidR="009A50EC" w:rsidRPr="00734FAF">
        <w:rPr>
          <w:szCs w:val="24"/>
        </w:rPr>
        <w:t xml:space="preserve"> odborné vedení</w:t>
      </w:r>
      <w:r w:rsidR="00432A86" w:rsidRPr="00734FAF">
        <w:rPr>
          <w:szCs w:val="24"/>
        </w:rPr>
        <w:t>,</w:t>
      </w:r>
      <w:r w:rsidR="00583421" w:rsidRPr="00734FAF">
        <w:rPr>
          <w:szCs w:val="24"/>
        </w:rPr>
        <w:t xml:space="preserve"> konzultace, rady</w:t>
      </w:r>
      <w:r w:rsidR="00BE1F14" w:rsidRPr="00734FAF">
        <w:rPr>
          <w:szCs w:val="24"/>
        </w:rPr>
        <w:t xml:space="preserve">, </w:t>
      </w:r>
      <w:r w:rsidR="00583421" w:rsidRPr="00734FAF">
        <w:rPr>
          <w:szCs w:val="24"/>
        </w:rPr>
        <w:t>připomínky</w:t>
      </w:r>
      <w:r w:rsidR="00BE1F14" w:rsidRPr="00734FAF">
        <w:rPr>
          <w:szCs w:val="24"/>
        </w:rPr>
        <w:t xml:space="preserve"> a čas, který </w:t>
      </w:r>
      <w:r w:rsidR="00583421" w:rsidRPr="00734FAF">
        <w:rPr>
          <w:szCs w:val="24"/>
        </w:rPr>
        <w:t xml:space="preserve">mi během psaní diplomové práce poskytla. </w:t>
      </w:r>
      <w:r w:rsidR="00134C29" w:rsidRPr="00734FAF">
        <w:rPr>
          <w:szCs w:val="24"/>
        </w:rPr>
        <w:t>Na tomto místě d</w:t>
      </w:r>
      <w:r w:rsidR="00AF0157" w:rsidRPr="00734FAF">
        <w:rPr>
          <w:szCs w:val="24"/>
        </w:rPr>
        <w:t>ěkuji také rodičům</w:t>
      </w:r>
      <w:r w:rsidR="00802F65" w:rsidRPr="00734FAF">
        <w:rPr>
          <w:szCs w:val="24"/>
        </w:rPr>
        <w:t xml:space="preserve"> Zitě a Petru Hartmannovým</w:t>
      </w:r>
      <w:r w:rsidR="00AF0157" w:rsidRPr="00734FAF">
        <w:rPr>
          <w:szCs w:val="24"/>
        </w:rPr>
        <w:t xml:space="preserve">, </w:t>
      </w:r>
      <w:proofErr w:type="spellStart"/>
      <w:r w:rsidR="00802F65" w:rsidRPr="00734FAF">
        <w:rPr>
          <w:szCs w:val="24"/>
        </w:rPr>
        <w:t>Júlii</w:t>
      </w:r>
      <w:proofErr w:type="spellEnd"/>
      <w:r w:rsidR="00802F65" w:rsidRPr="00734FAF">
        <w:rPr>
          <w:szCs w:val="24"/>
        </w:rPr>
        <w:t xml:space="preserve"> a Janu Marečkovým </w:t>
      </w:r>
      <w:r w:rsidR="001E4001" w:rsidRPr="00734FAF">
        <w:rPr>
          <w:szCs w:val="24"/>
        </w:rPr>
        <w:t>а</w:t>
      </w:r>
      <w:r w:rsidR="00802F65" w:rsidRPr="00734FAF">
        <w:rPr>
          <w:szCs w:val="24"/>
        </w:rPr>
        <w:t xml:space="preserve"> také </w:t>
      </w:r>
      <w:r w:rsidR="001E4001" w:rsidRPr="00734FAF">
        <w:rPr>
          <w:szCs w:val="24"/>
        </w:rPr>
        <w:t>manželovi</w:t>
      </w:r>
      <w:r w:rsidR="00802F65" w:rsidRPr="00734FAF">
        <w:rPr>
          <w:szCs w:val="24"/>
        </w:rPr>
        <w:t xml:space="preserve"> Janu Marečkovi. B</w:t>
      </w:r>
      <w:r w:rsidR="00A64B39" w:rsidRPr="00734FAF">
        <w:rPr>
          <w:szCs w:val="24"/>
        </w:rPr>
        <w:t xml:space="preserve">ez </w:t>
      </w:r>
      <w:r w:rsidR="00802F65" w:rsidRPr="00734FAF">
        <w:rPr>
          <w:szCs w:val="24"/>
        </w:rPr>
        <w:t>jejich</w:t>
      </w:r>
      <w:r w:rsidR="00A64B39" w:rsidRPr="00734FAF">
        <w:rPr>
          <w:szCs w:val="24"/>
        </w:rPr>
        <w:t xml:space="preserve"> pomoci </w:t>
      </w:r>
      <w:r w:rsidR="00134C29" w:rsidRPr="00734FAF">
        <w:rPr>
          <w:szCs w:val="24"/>
        </w:rPr>
        <w:t>by tato práce nevznikla</w:t>
      </w:r>
      <w:r w:rsidR="00A64B39" w:rsidRPr="00734FAF">
        <w:rPr>
          <w:szCs w:val="24"/>
        </w:rPr>
        <w:t>. Za konzultace</w:t>
      </w:r>
      <w:r w:rsidR="00164EDE" w:rsidRPr="00734FAF">
        <w:rPr>
          <w:szCs w:val="24"/>
        </w:rPr>
        <w:t xml:space="preserve"> rovněž</w:t>
      </w:r>
      <w:r w:rsidR="00A64B39" w:rsidRPr="00734FAF">
        <w:rPr>
          <w:szCs w:val="24"/>
        </w:rPr>
        <w:t xml:space="preserve"> děkuji</w:t>
      </w:r>
      <w:r w:rsidR="001B19AA" w:rsidRPr="00734FAF">
        <w:rPr>
          <w:szCs w:val="24"/>
        </w:rPr>
        <w:t xml:space="preserve"> mým přítelkyním</w:t>
      </w:r>
      <w:r w:rsidR="00380A33" w:rsidRPr="00734FAF">
        <w:rPr>
          <w:szCs w:val="24"/>
        </w:rPr>
        <w:t xml:space="preserve"> Jelizavetě </w:t>
      </w:r>
      <w:proofErr w:type="spellStart"/>
      <w:r w:rsidR="0008297A" w:rsidRPr="00734FAF">
        <w:rPr>
          <w:szCs w:val="24"/>
        </w:rPr>
        <w:t>Čufrjakové</w:t>
      </w:r>
      <w:proofErr w:type="spellEnd"/>
      <w:r w:rsidR="0008297A" w:rsidRPr="00734FAF">
        <w:rPr>
          <w:szCs w:val="24"/>
        </w:rPr>
        <w:t xml:space="preserve">, </w:t>
      </w:r>
      <w:r w:rsidR="005B20B6" w:rsidRPr="00734FAF">
        <w:rPr>
          <w:szCs w:val="24"/>
        </w:rPr>
        <w:t xml:space="preserve">Olze </w:t>
      </w:r>
      <w:proofErr w:type="spellStart"/>
      <w:r w:rsidR="005B20B6" w:rsidRPr="00734FAF">
        <w:rPr>
          <w:szCs w:val="24"/>
        </w:rPr>
        <w:t>Todosi</w:t>
      </w:r>
      <w:r w:rsidR="00E67CBC" w:rsidRPr="00734FAF">
        <w:rPr>
          <w:szCs w:val="24"/>
        </w:rPr>
        <w:t>j</w:t>
      </w:r>
      <w:r w:rsidR="005B20B6" w:rsidRPr="00734FAF">
        <w:rPr>
          <w:szCs w:val="24"/>
        </w:rPr>
        <w:t>e</w:t>
      </w:r>
      <w:r w:rsidR="00787490" w:rsidRPr="00734FAF">
        <w:rPr>
          <w:szCs w:val="24"/>
        </w:rPr>
        <w:t>v</w:t>
      </w:r>
      <w:r w:rsidR="00B823A9" w:rsidRPr="00734FAF">
        <w:rPr>
          <w:szCs w:val="24"/>
        </w:rPr>
        <w:t>ové</w:t>
      </w:r>
      <w:proofErr w:type="spellEnd"/>
      <w:r w:rsidR="00D61C61" w:rsidRPr="00734FAF">
        <w:rPr>
          <w:szCs w:val="24"/>
        </w:rPr>
        <w:t xml:space="preserve"> a</w:t>
      </w:r>
      <w:r w:rsidR="009A6EE2" w:rsidRPr="00734FAF">
        <w:rPr>
          <w:szCs w:val="24"/>
        </w:rPr>
        <w:t> </w:t>
      </w:r>
      <w:r w:rsidR="00D61C61" w:rsidRPr="00734FAF">
        <w:rPr>
          <w:szCs w:val="24"/>
        </w:rPr>
        <w:t xml:space="preserve">Viktorii </w:t>
      </w:r>
      <w:proofErr w:type="spellStart"/>
      <w:r w:rsidR="00D61C61" w:rsidRPr="00734FAF">
        <w:rPr>
          <w:szCs w:val="24"/>
        </w:rPr>
        <w:t>Vorotilové</w:t>
      </w:r>
      <w:proofErr w:type="spellEnd"/>
      <w:r w:rsidR="00D61C61" w:rsidRPr="00734FAF">
        <w:rPr>
          <w:szCs w:val="24"/>
        </w:rPr>
        <w:t>.</w:t>
      </w:r>
      <w:r w:rsidR="00802F65" w:rsidRPr="00734FAF">
        <w:rPr>
          <w:szCs w:val="24"/>
        </w:rPr>
        <w:t xml:space="preserve"> V</w:t>
      </w:r>
      <w:r w:rsidR="009A6EE2" w:rsidRPr="00734FAF">
        <w:rPr>
          <w:szCs w:val="24"/>
        </w:rPr>
        <w:t xml:space="preserve"> </w:t>
      </w:r>
      <w:r w:rsidR="00802F65" w:rsidRPr="00734FAF">
        <w:rPr>
          <w:szCs w:val="24"/>
        </w:rPr>
        <w:t xml:space="preserve">neposlední řadě děkuji RNDr. Josefu </w:t>
      </w:r>
      <w:proofErr w:type="spellStart"/>
      <w:r w:rsidR="00802F65" w:rsidRPr="00734FAF">
        <w:rPr>
          <w:szCs w:val="24"/>
        </w:rPr>
        <w:t>Gerbrichovi</w:t>
      </w:r>
      <w:proofErr w:type="spellEnd"/>
      <w:r w:rsidR="00802F65" w:rsidRPr="00734FAF">
        <w:rPr>
          <w:szCs w:val="24"/>
        </w:rPr>
        <w:t xml:space="preserve"> za korekturu </w:t>
      </w:r>
      <w:r w:rsidR="00A841EA" w:rsidRPr="00734FAF">
        <w:rPr>
          <w:szCs w:val="24"/>
        </w:rPr>
        <w:t>a</w:t>
      </w:r>
      <w:r w:rsidR="009A6EE2" w:rsidRPr="00734FAF">
        <w:rPr>
          <w:szCs w:val="24"/>
        </w:rPr>
        <w:t> </w:t>
      </w:r>
      <w:r w:rsidR="00A841EA" w:rsidRPr="00734FAF">
        <w:rPr>
          <w:szCs w:val="24"/>
        </w:rPr>
        <w:t>grafickou úpravu textu práce.</w:t>
      </w:r>
    </w:p>
    <w:p w14:paraId="03D4E16B" w14:textId="77777777" w:rsidR="00A841EA" w:rsidRPr="00734FAF" w:rsidRDefault="009A6EE2" w:rsidP="00EA7703">
      <w:pPr>
        <w:tabs>
          <w:tab w:val="left" w:pos="4536"/>
          <w:tab w:val="left" w:leader="dot" w:pos="7938"/>
        </w:tabs>
        <w:spacing w:before="840" w:after="0" w:line="240" w:lineRule="auto"/>
        <w:rPr>
          <w:szCs w:val="24"/>
        </w:rPr>
      </w:pPr>
      <w:r w:rsidRPr="00734FAF">
        <w:rPr>
          <w:szCs w:val="24"/>
        </w:rPr>
        <w:tab/>
      </w:r>
      <w:r w:rsidRPr="00734FAF">
        <w:rPr>
          <w:szCs w:val="24"/>
        </w:rPr>
        <w:tab/>
      </w:r>
    </w:p>
    <w:p w14:paraId="18D87AB3" w14:textId="77777777" w:rsidR="001A5BC6" w:rsidRPr="00734FAF" w:rsidRDefault="001A5BC6" w:rsidP="001A5BC6">
      <w:pPr>
        <w:tabs>
          <w:tab w:val="center" w:pos="6237"/>
        </w:tabs>
        <w:spacing w:after="1200" w:line="240" w:lineRule="auto"/>
      </w:pPr>
      <w:r w:rsidRPr="00734FAF">
        <w:tab/>
        <w:t>podpis</w:t>
      </w:r>
    </w:p>
    <w:p w14:paraId="43E7DAAD" w14:textId="77777777" w:rsidR="00A841EA" w:rsidRPr="00734FAF" w:rsidRDefault="00F06EA6" w:rsidP="00C735B9">
      <w:pPr>
        <w:pStyle w:val="Nadpisobsahu"/>
      </w:pPr>
      <w:r w:rsidRPr="00734FAF">
        <w:lastRenderedPageBreak/>
        <w:t>OBSAH</w:t>
      </w:r>
    </w:p>
    <w:p w14:paraId="20537566" w14:textId="4C68DAEB" w:rsidR="001C61ED" w:rsidRDefault="00A055B6">
      <w:pPr>
        <w:pStyle w:val="Obsah1"/>
        <w:rPr>
          <w:rFonts w:asciiTheme="minorHAnsi" w:eastAsiaTheme="minorEastAsia" w:hAnsiTheme="minorHAnsi"/>
          <w:noProof/>
          <w:sz w:val="22"/>
          <w:lang w:eastAsia="cs-CZ"/>
        </w:rPr>
      </w:pPr>
      <w:r w:rsidRPr="00734FAF">
        <w:fldChar w:fldCharType="begin"/>
      </w:r>
      <w:r w:rsidRPr="00734FAF">
        <w:instrText xml:space="preserve"> TOC \o "1-3" \h \z \u </w:instrText>
      </w:r>
      <w:r w:rsidRPr="00734FAF">
        <w:fldChar w:fldCharType="separate"/>
      </w:r>
      <w:hyperlink w:anchor="_Toc43655288" w:history="1">
        <w:r w:rsidR="001C61ED" w:rsidRPr="009A7540">
          <w:rPr>
            <w:rStyle w:val="Hypertextovodkaz"/>
            <w:noProof/>
          </w:rPr>
          <w:t>Úvod</w:t>
        </w:r>
        <w:r w:rsidR="001C61ED">
          <w:rPr>
            <w:noProof/>
            <w:webHidden/>
          </w:rPr>
          <w:tab/>
        </w:r>
        <w:r w:rsidR="001C61ED">
          <w:rPr>
            <w:noProof/>
            <w:webHidden/>
          </w:rPr>
          <w:fldChar w:fldCharType="begin"/>
        </w:r>
        <w:r w:rsidR="001C61ED">
          <w:rPr>
            <w:noProof/>
            <w:webHidden/>
          </w:rPr>
          <w:instrText xml:space="preserve"> PAGEREF _Toc43655288 \h </w:instrText>
        </w:r>
        <w:r w:rsidR="001C61ED">
          <w:rPr>
            <w:noProof/>
            <w:webHidden/>
          </w:rPr>
        </w:r>
        <w:r w:rsidR="001C61ED">
          <w:rPr>
            <w:noProof/>
            <w:webHidden/>
          </w:rPr>
          <w:fldChar w:fldCharType="separate"/>
        </w:r>
        <w:r w:rsidR="001C61ED">
          <w:rPr>
            <w:noProof/>
            <w:webHidden/>
          </w:rPr>
          <w:t>7</w:t>
        </w:r>
        <w:r w:rsidR="001C61ED">
          <w:rPr>
            <w:noProof/>
            <w:webHidden/>
          </w:rPr>
          <w:fldChar w:fldCharType="end"/>
        </w:r>
      </w:hyperlink>
    </w:p>
    <w:p w14:paraId="3CCB8C38" w14:textId="6C750D5E" w:rsidR="001C61ED" w:rsidRDefault="002E1E69">
      <w:pPr>
        <w:pStyle w:val="Obsah1"/>
        <w:rPr>
          <w:rFonts w:asciiTheme="minorHAnsi" w:eastAsiaTheme="minorEastAsia" w:hAnsiTheme="minorHAnsi"/>
          <w:noProof/>
          <w:sz w:val="22"/>
          <w:lang w:eastAsia="cs-CZ"/>
        </w:rPr>
      </w:pPr>
      <w:hyperlink w:anchor="_Toc43655289" w:history="1">
        <w:r w:rsidR="001C61ED" w:rsidRPr="009A7540">
          <w:rPr>
            <w:rStyle w:val="Hypertextovodkaz"/>
            <w:noProof/>
          </w:rPr>
          <w:t>1</w:t>
        </w:r>
        <w:r w:rsidR="001C61ED">
          <w:rPr>
            <w:rFonts w:asciiTheme="minorHAnsi" w:eastAsiaTheme="minorEastAsia" w:hAnsiTheme="minorHAnsi"/>
            <w:noProof/>
            <w:sz w:val="22"/>
            <w:lang w:eastAsia="cs-CZ"/>
          </w:rPr>
          <w:tab/>
        </w:r>
        <w:r w:rsidR="001C61ED" w:rsidRPr="009A7540">
          <w:rPr>
            <w:rStyle w:val="Hypertextovodkaz"/>
            <w:noProof/>
          </w:rPr>
          <w:t>O autorech povídek</w:t>
        </w:r>
        <w:r w:rsidR="001C61ED">
          <w:rPr>
            <w:noProof/>
            <w:webHidden/>
          </w:rPr>
          <w:tab/>
        </w:r>
        <w:r w:rsidR="001C61ED">
          <w:rPr>
            <w:noProof/>
            <w:webHidden/>
          </w:rPr>
          <w:fldChar w:fldCharType="begin"/>
        </w:r>
        <w:r w:rsidR="001C61ED">
          <w:rPr>
            <w:noProof/>
            <w:webHidden/>
          </w:rPr>
          <w:instrText xml:space="preserve"> PAGEREF _Toc43655289 \h </w:instrText>
        </w:r>
        <w:r w:rsidR="001C61ED">
          <w:rPr>
            <w:noProof/>
            <w:webHidden/>
          </w:rPr>
        </w:r>
        <w:r w:rsidR="001C61ED">
          <w:rPr>
            <w:noProof/>
            <w:webHidden/>
          </w:rPr>
          <w:fldChar w:fldCharType="separate"/>
        </w:r>
        <w:r w:rsidR="001C61ED">
          <w:rPr>
            <w:noProof/>
            <w:webHidden/>
          </w:rPr>
          <w:t>9</w:t>
        </w:r>
        <w:r w:rsidR="001C61ED">
          <w:rPr>
            <w:noProof/>
            <w:webHidden/>
          </w:rPr>
          <w:fldChar w:fldCharType="end"/>
        </w:r>
      </w:hyperlink>
    </w:p>
    <w:p w14:paraId="67CF02BA" w14:textId="51F2D31B" w:rsidR="001C61ED" w:rsidRDefault="002E1E69">
      <w:pPr>
        <w:pStyle w:val="Obsah2"/>
        <w:rPr>
          <w:rFonts w:asciiTheme="minorHAnsi" w:eastAsiaTheme="minorEastAsia" w:hAnsiTheme="minorHAnsi"/>
          <w:noProof/>
          <w:sz w:val="22"/>
          <w:lang w:eastAsia="cs-CZ"/>
        </w:rPr>
      </w:pPr>
      <w:hyperlink w:anchor="_Toc43655290" w:history="1">
        <w:r w:rsidR="001C61ED" w:rsidRPr="009A7540">
          <w:rPr>
            <w:rStyle w:val="Hypertextovodkaz"/>
            <w:noProof/>
          </w:rPr>
          <w:t>1.1</w:t>
        </w:r>
        <w:r w:rsidR="001C61ED">
          <w:rPr>
            <w:rFonts w:asciiTheme="minorHAnsi" w:eastAsiaTheme="minorEastAsia" w:hAnsiTheme="minorHAnsi"/>
            <w:noProof/>
            <w:sz w:val="22"/>
            <w:lang w:eastAsia="cs-CZ"/>
          </w:rPr>
          <w:tab/>
        </w:r>
        <w:r w:rsidR="001C61ED" w:rsidRPr="009A7540">
          <w:rPr>
            <w:rStyle w:val="Hypertextovodkaz"/>
            <w:noProof/>
          </w:rPr>
          <w:t>Biografie Andreje Georgijeviče Bitova</w:t>
        </w:r>
        <w:r w:rsidR="001C61ED">
          <w:rPr>
            <w:noProof/>
            <w:webHidden/>
          </w:rPr>
          <w:tab/>
        </w:r>
        <w:r w:rsidR="001C61ED">
          <w:rPr>
            <w:noProof/>
            <w:webHidden/>
          </w:rPr>
          <w:fldChar w:fldCharType="begin"/>
        </w:r>
        <w:r w:rsidR="001C61ED">
          <w:rPr>
            <w:noProof/>
            <w:webHidden/>
          </w:rPr>
          <w:instrText xml:space="preserve"> PAGEREF _Toc43655290 \h </w:instrText>
        </w:r>
        <w:r w:rsidR="001C61ED">
          <w:rPr>
            <w:noProof/>
            <w:webHidden/>
          </w:rPr>
        </w:r>
        <w:r w:rsidR="001C61ED">
          <w:rPr>
            <w:noProof/>
            <w:webHidden/>
          </w:rPr>
          <w:fldChar w:fldCharType="separate"/>
        </w:r>
        <w:r w:rsidR="001C61ED">
          <w:rPr>
            <w:noProof/>
            <w:webHidden/>
          </w:rPr>
          <w:t>9</w:t>
        </w:r>
        <w:r w:rsidR="001C61ED">
          <w:rPr>
            <w:noProof/>
            <w:webHidden/>
          </w:rPr>
          <w:fldChar w:fldCharType="end"/>
        </w:r>
      </w:hyperlink>
    </w:p>
    <w:p w14:paraId="0BA8973B" w14:textId="2FFB9427" w:rsidR="001C61ED" w:rsidRDefault="002E1E69">
      <w:pPr>
        <w:pStyle w:val="Obsah2"/>
        <w:rPr>
          <w:rFonts w:asciiTheme="minorHAnsi" w:eastAsiaTheme="minorEastAsia" w:hAnsiTheme="minorHAnsi"/>
          <w:noProof/>
          <w:sz w:val="22"/>
          <w:lang w:eastAsia="cs-CZ"/>
        </w:rPr>
      </w:pPr>
      <w:hyperlink w:anchor="_Toc43655291" w:history="1">
        <w:r w:rsidR="001C61ED" w:rsidRPr="009A7540">
          <w:rPr>
            <w:rStyle w:val="Hypertextovodkaz"/>
            <w:noProof/>
          </w:rPr>
          <w:t>1.2</w:t>
        </w:r>
        <w:r w:rsidR="001C61ED">
          <w:rPr>
            <w:rFonts w:asciiTheme="minorHAnsi" w:eastAsiaTheme="minorEastAsia" w:hAnsiTheme="minorHAnsi"/>
            <w:noProof/>
            <w:sz w:val="22"/>
            <w:lang w:eastAsia="cs-CZ"/>
          </w:rPr>
          <w:tab/>
        </w:r>
        <w:r w:rsidR="001C61ED" w:rsidRPr="009A7540">
          <w:rPr>
            <w:rStyle w:val="Hypertextovodkaz"/>
            <w:noProof/>
          </w:rPr>
          <w:t>Literární tvorba Andreje Bitova</w:t>
        </w:r>
        <w:r w:rsidR="001C61ED">
          <w:rPr>
            <w:noProof/>
            <w:webHidden/>
          </w:rPr>
          <w:tab/>
        </w:r>
        <w:r w:rsidR="001C61ED">
          <w:rPr>
            <w:noProof/>
            <w:webHidden/>
          </w:rPr>
          <w:fldChar w:fldCharType="begin"/>
        </w:r>
        <w:r w:rsidR="001C61ED">
          <w:rPr>
            <w:noProof/>
            <w:webHidden/>
          </w:rPr>
          <w:instrText xml:space="preserve"> PAGEREF _Toc43655291 \h </w:instrText>
        </w:r>
        <w:r w:rsidR="001C61ED">
          <w:rPr>
            <w:noProof/>
            <w:webHidden/>
          </w:rPr>
        </w:r>
        <w:r w:rsidR="001C61ED">
          <w:rPr>
            <w:noProof/>
            <w:webHidden/>
          </w:rPr>
          <w:fldChar w:fldCharType="separate"/>
        </w:r>
        <w:r w:rsidR="001C61ED">
          <w:rPr>
            <w:noProof/>
            <w:webHidden/>
          </w:rPr>
          <w:t>11</w:t>
        </w:r>
        <w:r w:rsidR="001C61ED">
          <w:rPr>
            <w:noProof/>
            <w:webHidden/>
          </w:rPr>
          <w:fldChar w:fldCharType="end"/>
        </w:r>
      </w:hyperlink>
    </w:p>
    <w:p w14:paraId="5DBE56FF" w14:textId="417884C8" w:rsidR="001C61ED" w:rsidRDefault="002E1E69">
      <w:pPr>
        <w:pStyle w:val="Obsah3"/>
        <w:rPr>
          <w:rFonts w:asciiTheme="minorHAnsi" w:eastAsiaTheme="minorEastAsia" w:hAnsiTheme="minorHAnsi"/>
          <w:noProof/>
          <w:sz w:val="22"/>
          <w:lang w:eastAsia="cs-CZ"/>
        </w:rPr>
      </w:pPr>
      <w:hyperlink w:anchor="_Toc43655292" w:history="1">
        <w:r w:rsidR="001C61ED" w:rsidRPr="009A7540">
          <w:rPr>
            <w:rStyle w:val="Hypertextovodkaz"/>
            <w:noProof/>
          </w:rPr>
          <w:t>1.2.1</w:t>
        </w:r>
        <w:r w:rsidR="001C61ED">
          <w:rPr>
            <w:rFonts w:asciiTheme="minorHAnsi" w:eastAsiaTheme="minorEastAsia" w:hAnsiTheme="minorHAnsi"/>
            <w:noProof/>
            <w:sz w:val="22"/>
            <w:lang w:eastAsia="cs-CZ"/>
          </w:rPr>
          <w:tab/>
        </w:r>
        <w:r w:rsidR="001C61ED" w:rsidRPr="009A7540">
          <w:rPr>
            <w:rStyle w:val="Hypertextovodkaz"/>
            <w:noProof/>
          </w:rPr>
          <w:t>Poetika díla Andreje Bitova</w:t>
        </w:r>
        <w:r w:rsidR="001C61ED">
          <w:rPr>
            <w:noProof/>
            <w:webHidden/>
          </w:rPr>
          <w:tab/>
        </w:r>
        <w:r w:rsidR="001C61ED">
          <w:rPr>
            <w:noProof/>
            <w:webHidden/>
          </w:rPr>
          <w:fldChar w:fldCharType="begin"/>
        </w:r>
        <w:r w:rsidR="001C61ED">
          <w:rPr>
            <w:noProof/>
            <w:webHidden/>
          </w:rPr>
          <w:instrText xml:space="preserve"> PAGEREF _Toc43655292 \h </w:instrText>
        </w:r>
        <w:r w:rsidR="001C61ED">
          <w:rPr>
            <w:noProof/>
            <w:webHidden/>
          </w:rPr>
        </w:r>
        <w:r w:rsidR="001C61ED">
          <w:rPr>
            <w:noProof/>
            <w:webHidden/>
          </w:rPr>
          <w:fldChar w:fldCharType="separate"/>
        </w:r>
        <w:r w:rsidR="001C61ED">
          <w:rPr>
            <w:noProof/>
            <w:webHidden/>
          </w:rPr>
          <w:t>12</w:t>
        </w:r>
        <w:r w:rsidR="001C61ED">
          <w:rPr>
            <w:noProof/>
            <w:webHidden/>
          </w:rPr>
          <w:fldChar w:fldCharType="end"/>
        </w:r>
      </w:hyperlink>
    </w:p>
    <w:p w14:paraId="6A1C670D" w14:textId="7620136B" w:rsidR="001C61ED" w:rsidRDefault="002E1E69">
      <w:pPr>
        <w:pStyle w:val="Obsah3"/>
        <w:rPr>
          <w:rFonts w:asciiTheme="minorHAnsi" w:eastAsiaTheme="minorEastAsia" w:hAnsiTheme="minorHAnsi"/>
          <w:noProof/>
          <w:sz w:val="22"/>
          <w:lang w:eastAsia="cs-CZ"/>
        </w:rPr>
      </w:pPr>
      <w:hyperlink w:anchor="_Toc43655293" w:history="1">
        <w:r w:rsidR="001C61ED" w:rsidRPr="009A7540">
          <w:rPr>
            <w:rStyle w:val="Hypertextovodkaz"/>
            <w:noProof/>
          </w:rPr>
          <w:t>1.2.2</w:t>
        </w:r>
        <w:r w:rsidR="001C61ED">
          <w:rPr>
            <w:rFonts w:asciiTheme="minorHAnsi" w:eastAsiaTheme="minorEastAsia" w:hAnsiTheme="minorHAnsi"/>
            <w:noProof/>
            <w:sz w:val="22"/>
            <w:lang w:eastAsia="cs-CZ"/>
          </w:rPr>
          <w:tab/>
        </w:r>
        <w:r w:rsidR="001C61ED" w:rsidRPr="009A7540">
          <w:rPr>
            <w:rStyle w:val="Hypertextovodkaz"/>
            <w:noProof/>
          </w:rPr>
          <w:t>Impérium ve čtyřech dimenzích</w:t>
        </w:r>
        <w:r w:rsidR="001C61ED">
          <w:rPr>
            <w:noProof/>
            <w:webHidden/>
          </w:rPr>
          <w:tab/>
        </w:r>
        <w:r w:rsidR="001C61ED">
          <w:rPr>
            <w:noProof/>
            <w:webHidden/>
          </w:rPr>
          <w:fldChar w:fldCharType="begin"/>
        </w:r>
        <w:r w:rsidR="001C61ED">
          <w:rPr>
            <w:noProof/>
            <w:webHidden/>
          </w:rPr>
          <w:instrText xml:space="preserve"> PAGEREF _Toc43655293 \h </w:instrText>
        </w:r>
        <w:r w:rsidR="001C61ED">
          <w:rPr>
            <w:noProof/>
            <w:webHidden/>
          </w:rPr>
        </w:r>
        <w:r w:rsidR="001C61ED">
          <w:rPr>
            <w:noProof/>
            <w:webHidden/>
          </w:rPr>
          <w:fldChar w:fldCharType="separate"/>
        </w:r>
        <w:r w:rsidR="001C61ED">
          <w:rPr>
            <w:noProof/>
            <w:webHidden/>
          </w:rPr>
          <w:t>13</w:t>
        </w:r>
        <w:r w:rsidR="001C61ED">
          <w:rPr>
            <w:noProof/>
            <w:webHidden/>
          </w:rPr>
          <w:fldChar w:fldCharType="end"/>
        </w:r>
      </w:hyperlink>
    </w:p>
    <w:p w14:paraId="5EAA4592" w14:textId="2770501F" w:rsidR="001C61ED" w:rsidRDefault="002E1E69">
      <w:pPr>
        <w:pStyle w:val="Obsah3"/>
        <w:rPr>
          <w:rFonts w:asciiTheme="minorHAnsi" w:eastAsiaTheme="minorEastAsia" w:hAnsiTheme="minorHAnsi"/>
          <w:noProof/>
          <w:sz w:val="22"/>
          <w:lang w:eastAsia="cs-CZ"/>
        </w:rPr>
      </w:pPr>
      <w:hyperlink w:anchor="_Toc43655294" w:history="1">
        <w:r w:rsidR="001C61ED" w:rsidRPr="009A7540">
          <w:rPr>
            <w:rStyle w:val="Hypertextovodkaz"/>
            <w:noProof/>
          </w:rPr>
          <w:t>1.2.3</w:t>
        </w:r>
        <w:r w:rsidR="001C61ED">
          <w:rPr>
            <w:rFonts w:asciiTheme="minorHAnsi" w:eastAsiaTheme="minorEastAsia" w:hAnsiTheme="minorHAnsi"/>
            <w:noProof/>
            <w:sz w:val="22"/>
            <w:lang w:eastAsia="cs-CZ"/>
          </w:rPr>
          <w:tab/>
        </w:r>
        <w:r w:rsidR="001C61ED" w:rsidRPr="009A7540">
          <w:rPr>
            <w:rStyle w:val="Hypertextovodkaz"/>
            <w:noProof/>
          </w:rPr>
          <w:t>České a slovenské překlady děl Andreje Bitova</w:t>
        </w:r>
        <w:r w:rsidR="001C61ED">
          <w:rPr>
            <w:noProof/>
            <w:webHidden/>
          </w:rPr>
          <w:tab/>
        </w:r>
        <w:r w:rsidR="001C61ED">
          <w:rPr>
            <w:noProof/>
            <w:webHidden/>
          </w:rPr>
          <w:fldChar w:fldCharType="begin"/>
        </w:r>
        <w:r w:rsidR="001C61ED">
          <w:rPr>
            <w:noProof/>
            <w:webHidden/>
          </w:rPr>
          <w:instrText xml:space="preserve"> PAGEREF _Toc43655294 \h </w:instrText>
        </w:r>
        <w:r w:rsidR="001C61ED">
          <w:rPr>
            <w:noProof/>
            <w:webHidden/>
          </w:rPr>
        </w:r>
        <w:r w:rsidR="001C61ED">
          <w:rPr>
            <w:noProof/>
            <w:webHidden/>
          </w:rPr>
          <w:fldChar w:fldCharType="separate"/>
        </w:r>
        <w:r w:rsidR="001C61ED">
          <w:rPr>
            <w:noProof/>
            <w:webHidden/>
          </w:rPr>
          <w:t>14</w:t>
        </w:r>
        <w:r w:rsidR="001C61ED">
          <w:rPr>
            <w:noProof/>
            <w:webHidden/>
          </w:rPr>
          <w:fldChar w:fldCharType="end"/>
        </w:r>
      </w:hyperlink>
    </w:p>
    <w:p w14:paraId="453BE8CD" w14:textId="58A32A81" w:rsidR="001C61ED" w:rsidRDefault="002E1E69">
      <w:pPr>
        <w:pStyle w:val="Obsah2"/>
        <w:rPr>
          <w:rFonts w:asciiTheme="minorHAnsi" w:eastAsiaTheme="minorEastAsia" w:hAnsiTheme="minorHAnsi"/>
          <w:noProof/>
          <w:sz w:val="22"/>
          <w:lang w:eastAsia="cs-CZ"/>
        </w:rPr>
      </w:pPr>
      <w:hyperlink w:anchor="_Toc43655295" w:history="1">
        <w:r w:rsidR="001C61ED" w:rsidRPr="009A7540">
          <w:rPr>
            <w:rStyle w:val="Hypertextovodkaz"/>
            <w:noProof/>
          </w:rPr>
          <w:t>1.3</w:t>
        </w:r>
        <w:r w:rsidR="001C61ED">
          <w:rPr>
            <w:rFonts w:asciiTheme="minorHAnsi" w:eastAsiaTheme="minorEastAsia" w:hAnsiTheme="minorHAnsi"/>
            <w:noProof/>
            <w:sz w:val="22"/>
            <w:lang w:eastAsia="cs-CZ"/>
          </w:rPr>
          <w:tab/>
        </w:r>
        <w:r w:rsidR="001C61ED" w:rsidRPr="009A7540">
          <w:rPr>
            <w:rStyle w:val="Hypertextovodkaz"/>
            <w:noProof/>
          </w:rPr>
          <w:t>Biografie Andreje Vadimoviče Makareviče</w:t>
        </w:r>
        <w:r w:rsidR="001C61ED">
          <w:rPr>
            <w:noProof/>
            <w:webHidden/>
          </w:rPr>
          <w:tab/>
        </w:r>
        <w:r w:rsidR="001C61ED">
          <w:rPr>
            <w:noProof/>
            <w:webHidden/>
          </w:rPr>
          <w:fldChar w:fldCharType="begin"/>
        </w:r>
        <w:r w:rsidR="001C61ED">
          <w:rPr>
            <w:noProof/>
            <w:webHidden/>
          </w:rPr>
          <w:instrText xml:space="preserve"> PAGEREF _Toc43655295 \h </w:instrText>
        </w:r>
        <w:r w:rsidR="001C61ED">
          <w:rPr>
            <w:noProof/>
            <w:webHidden/>
          </w:rPr>
        </w:r>
        <w:r w:rsidR="001C61ED">
          <w:rPr>
            <w:noProof/>
            <w:webHidden/>
          </w:rPr>
          <w:fldChar w:fldCharType="separate"/>
        </w:r>
        <w:r w:rsidR="001C61ED">
          <w:rPr>
            <w:noProof/>
            <w:webHidden/>
          </w:rPr>
          <w:t>15</w:t>
        </w:r>
        <w:r w:rsidR="001C61ED">
          <w:rPr>
            <w:noProof/>
            <w:webHidden/>
          </w:rPr>
          <w:fldChar w:fldCharType="end"/>
        </w:r>
      </w:hyperlink>
    </w:p>
    <w:p w14:paraId="265ED67E" w14:textId="6F33DECB" w:rsidR="001C61ED" w:rsidRDefault="002E1E69">
      <w:pPr>
        <w:pStyle w:val="Obsah2"/>
        <w:rPr>
          <w:rFonts w:asciiTheme="minorHAnsi" w:eastAsiaTheme="minorEastAsia" w:hAnsiTheme="minorHAnsi"/>
          <w:noProof/>
          <w:sz w:val="22"/>
          <w:lang w:eastAsia="cs-CZ"/>
        </w:rPr>
      </w:pPr>
      <w:hyperlink w:anchor="_Toc43655296" w:history="1">
        <w:r w:rsidR="001C61ED" w:rsidRPr="009A7540">
          <w:rPr>
            <w:rStyle w:val="Hypertextovodkaz"/>
            <w:noProof/>
          </w:rPr>
          <w:t>1.4</w:t>
        </w:r>
        <w:r w:rsidR="001C61ED">
          <w:rPr>
            <w:rFonts w:asciiTheme="minorHAnsi" w:eastAsiaTheme="minorEastAsia" w:hAnsiTheme="minorHAnsi"/>
            <w:noProof/>
            <w:sz w:val="22"/>
            <w:lang w:eastAsia="cs-CZ"/>
          </w:rPr>
          <w:tab/>
        </w:r>
        <w:r w:rsidR="001C61ED" w:rsidRPr="009A7540">
          <w:rPr>
            <w:rStyle w:val="Hypertextovodkaz"/>
            <w:noProof/>
          </w:rPr>
          <w:t>Literární tvorba Andreje Makareviče</w:t>
        </w:r>
        <w:r w:rsidR="001C61ED">
          <w:rPr>
            <w:noProof/>
            <w:webHidden/>
          </w:rPr>
          <w:tab/>
        </w:r>
        <w:r w:rsidR="001C61ED">
          <w:rPr>
            <w:noProof/>
            <w:webHidden/>
          </w:rPr>
          <w:fldChar w:fldCharType="begin"/>
        </w:r>
        <w:r w:rsidR="001C61ED">
          <w:rPr>
            <w:noProof/>
            <w:webHidden/>
          </w:rPr>
          <w:instrText xml:space="preserve"> PAGEREF _Toc43655296 \h </w:instrText>
        </w:r>
        <w:r w:rsidR="001C61ED">
          <w:rPr>
            <w:noProof/>
            <w:webHidden/>
          </w:rPr>
        </w:r>
        <w:r w:rsidR="001C61ED">
          <w:rPr>
            <w:noProof/>
            <w:webHidden/>
          </w:rPr>
          <w:fldChar w:fldCharType="separate"/>
        </w:r>
        <w:r w:rsidR="001C61ED">
          <w:rPr>
            <w:noProof/>
            <w:webHidden/>
          </w:rPr>
          <w:t>18</w:t>
        </w:r>
        <w:r w:rsidR="001C61ED">
          <w:rPr>
            <w:noProof/>
            <w:webHidden/>
          </w:rPr>
          <w:fldChar w:fldCharType="end"/>
        </w:r>
      </w:hyperlink>
    </w:p>
    <w:p w14:paraId="1F576755" w14:textId="2955BE56" w:rsidR="001C61ED" w:rsidRDefault="002E1E69">
      <w:pPr>
        <w:pStyle w:val="Obsah3"/>
        <w:rPr>
          <w:rFonts w:asciiTheme="minorHAnsi" w:eastAsiaTheme="minorEastAsia" w:hAnsiTheme="minorHAnsi"/>
          <w:noProof/>
          <w:sz w:val="22"/>
          <w:lang w:eastAsia="cs-CZ"/>
        </w:rPr>
      </w:pPr>
      <w:hyperlink w:anchor="_Toc43655297" w:history="1">
        <w:r w:rsidR="001C61ED" w:rsidRPr="009A7540">
          <w:rPr>
            <w:rStyle w:val="Hypertextovodkaz"/>
            <w:noProof/>
          </w:rPr>
          <w:t>1.4.1</w:t>
        </w:r>
        <w:r w:rsidR="001C61ED">
          <w:rPr>
            <w:rFonts w:asciiTheme="minorHAnsi" w:eastAsiaTheme="minorEastAsia" w:hAnsiTheme="minorHAnsi"/>
            <w:noProof/>
            <w:sz w:val="22"/>
            <w:lang w:eastAsia="cs-CZ"/>
          </w:rPr>
          <w:tab/>
        </w:r>
        <w:r w:rsidR="001C61ED" w:rsidRPr="009A7540">
          <w:rPr>
            <w:rStyle w:val="Hypertextovodkaz"/>
            <w:noProof/>
          </w:rPr>
          <w:t xml:space="preserve">Téma dětství v povídce </w:t>
        </w:r>
        <w:r w:rsidR="001C61ED" w:rsidRPr="009A7540">
          <w:rPr>
            <w:rStyle w:val="Hypertextovodkaz"/>
            <w:i/>
            <w:iCs/>
            <w:noProof/>
          </w:rPr>
          <w:t>Падать больно</w:t>
        </w:r>
        <w:r w:rsidR="001C61ED">
          <w:rPr>
            <w:noProof/>
            <w:webHidden/>
          </w:rPr>
          <w:tab/>
        </w:r>
        <w:r w:rsidR="001C61ED">
          <w:rPr>
            <w:noProof/>
            <w:webHidden/>
          </w:rPr>
          <w:fldChar w:fldCharType="begin"/>
        </w:r>
        <w:r w:rsidR="001C61ED">
          <w:rPr>
            <w:noProof/>
            <w:webHidden/>
          </w:rPr>
          <w:instrText xml:space="preserve"> PAGEREF _Toc43655297 \h </w:instrText>
        </w:r>
        <w:r w:rsidR="001C61ED">
          <w:rPr>
            <w:noProof/>
            <w:webHidden/>
          </w:rPr>
        </w:r>
        <w:r w:rsidR="001C61ED">
          <w:rPr>
            <w:noProof/>
            <w:webHidden/>
          </w:rPr>
          <w:fldChar w:fldCharType="separate"/>
        </w:r>
        <w:r w:rsidR="001C61ED">
          <w:rPr>
            <w:noProof/>
            <w:webHidden/>
          </w:rPr>
          <w:t>18</w:t>
        </w:r>
        <w:r w:rsidR="001C61ED">
          <w:rPr>
            <w:noProof/>
            <w:webHidden/>
          </w:rPr>
          <w:fldChar w:fldCharType="end"/>
        </w:r>
      </w:hyperlink>
    </w:p>
    <w:p w14:paraId="7723ED42" w14:textId="695D46E6" w:rsidR="001C61ED" w:rsidRDefault="002E1E69">
      <w:pPr>
        <w:pStyle w:val="Obsah3"/>
        <w:rPr>
          <w:rFonts w:asciiTheme="minorHAnsi" w:eastAsiaTheme="minorEastAsia" w:hAnsiTheme="minorHAnsi"/>
          <w:noProof/>
          <w:sz w:val="22"/>
          <w:lang w:eastAsia="cs-CZ"/>
        </w:rPr>
      </w:pPr>
      <w:hyperlink w:anchor="_Toc43655298" w:history="1">
        <w:r w:rsidR="001C61ED" w:rsidRPr="009A7540">
          <w:rPr>
            <w:rStyle w:val="Hypertextovodkaz"/>
            <w:noProof/>
          </w:rPr>
          <w:t>1.4.2</w:t>
        </w:r>
        <w:r w:rsidR="001C61ED">
          <w:rPr>
            <w:rFonts w:asciiTheme="minorHAnsi" w:eastAsiaTheme="minorEastAsia" w:hAnsiTheme="minorHAnsi"/>
            <w:noProof/>
            <w:sz w:val="22"/>
            <w:lang w:eastAsia="cs-CZ"/>
          </w:rPr>
          <w:tab/>
        </w:r>
        <w:r w:rsidR="001C61ED" w:rsidRPr="009A7540">
          <w:rPr>
            <w:rStyle w:val="Hypertextovodkaz"/>
            <w:noProof/>
          </w:rPr>
          <w:t>Knihy Andreje Makareviče</w:t>
        </w:r>
        <w:r w:rsidR="001C61ED">
          <w:rPr>
            <w:noProof/>
            <w:webHidden/>
          </w:rPr>
          <w:tab/>
        </w:r>
        <w:r w:rsidR="001C61ED">
          <w:rPr>
            <w:noProof/>
            <w:webHidden/>
          </w:rPr>
          <w:fldChar w:fldCharType="begin"/>
        </w:r>
        <w:r w:rsidR="001C61ED">
          <w:rPr>
            <w:noProof/>
            <w:webHidden/>
          </w:rPr>
          <w:instrText xml:space="preserve"> PAGEREF _Toc43655298 \h </w:instrText>
        </w:r>
        <w:r w:rsidR="001C61ED">
          <w:rPr>
            <w:noProof/>
            <w:webHidden/>
          </w:rPr>
        </w:r>
        <w:r w:rsidR="001C61ED">
          <w:rPr>
            <w:noProof/>
            <w:webHidden/>
          </w:rPr>
          <w:fldChar w:fldCharType="separate"/>
        </w:r>
        <w:r w:rsidR="001C61ED">
          <w:rPr>
            <w:noProof/>
            <w:webHidden/>
          </w:rPr>
          <w:t>18</w:t>
        </w:r>
        <w:r w:rsidR="001C61ED">
          <w:rPr>
            <w:noProof/>
            <w:webHidden/>
          </w:rPr>
          <w:fldChar w:fldCharType="end"/>
        </w:r>
      </w:hyperlink>
    </w:p>
    <w:p w14:paraId="385204D3" w14:textId="0DD385E7" w:rsidR="001C61ED" w:rsidRDefault="002E1E69">
      <w:pPr>
        <w:pStyle w:val="Obsah1"/>
        <w:rPr>
          <w:rFonts w:asciiTheme="minorHAnsi" w:eastAsiaTheme="minorEastAsia" w:hAnsiTheme="minorHAnsi"/>
          <w:noProof/>
          <w:sz w:val="22"/>
          <w:lang w:eastAsia="cs-CZ"/>
        </w:rPr>
      </w:pPr>
      <w:hyperlink w:anchor="_Toc43655299" w:history="1">
        <w:r w:rsidR="001C61ED" w:rsidRPr="009A7540">
          <w:rPr>
            <w:rStyle w:val="Hypertextovodkaz"/>
            <w:noProof/>
          </w:rPr>
          <w:t>2</w:t>
        </w:r>
        <w:r w:rsidR="001C61ED">
          <w:rPr>
            <w:rFonts w:asciiTheme="minorHAnsi" w:eastAsiaTheme="minorEastAsia" w:hAnsiTheme="minorHAnsi"/>
            <w:noProof/>
            <w:sz w:val="22"/>
            <w:lang w:eastAsia="cs-CZ"/>
          </w:rPr>
          <w:tab/>
        </w:r>
        <w:r w:rsidR="001C61ED" w:rsidRPr="009A7540">
          <w:rPr>
            <w:rStyle w:val="Hypertextovodkaz"/>
            <w:noProof/>
          </w:rPr>
          <w:t>O sborníku Dětský svět</w:t>
        </w:r>
        <w:r w:rsidR="001C61ED">
          <w:rPr>
            <w:noProof/>
            <w:webHidden/>
          </w:rPr>
          <w:tab/>
        </w:r>
        <w:r w:rsidR="001C61ED">
          <w:rPr>
            <w:noProof/>
            <w:webHidden/>
          </w:rPr>
          <w:fldChar w:fldCharType="begin"/>
        </w:r>
        <w:r w:rsidR="001C61ED">
          <w:rPr>
            <w:noProof/>
            <w:webHidden/>
          </w:rPr>
          <w:instrText xml:space="preserve"> PAGEREF _Toc43655299 \h </w:instrText>
        </w:r>
        <w:r w:rsidR="001C61ED">
          <w:rPr>
            <w:noProof/>
            <w:webHidden/>
          </w:rPr>
        </w:r>
        <w:r w:rsidR="001C61ED">
          <w:rPr>
            <w:noProof/>
            <w:webHidden/>
          </w:rPr>
          <w:fldChar w:fldCharType="separate"/>
        </w:r>
        <w:r w:rsidR="001C61ED">
          <w:rPr>
            <w:noProof/>
            <w:webHidden/>
          </w:rPr>
          <w:t>20</w:t>
        </w:r>
        <w:r w:rsidR="001C61ED">
          <w:rPr>
            <w:noProof/>
            <w:webHidden/>
          </w:rPr>
          <w:fldChar w:fldCharType="end"/>
        </w:r>
      </w:hyperlink>
    </w:p>
    <w:p w14:paraId="3D8FD244" w14:textId="102C13C0" w:rsidR="001C61ED" w:rsidRDefault="002E1E69">
      <w:pPr>
        <w:pStyle w:val="Obsah1"/>
        <w:rPr>
          <w:rFonts w:asciiTheme="minorHAnsi" w:eastAsiaTheme="minorEastAsia" w:hAnsiTheme="minorHAnsi"/>
          <w:noProof/>
          <w:sz w:val="22"/>
          <w:lang w:eastAsia="cs-CZ"/>
        </w:rPr>
      </w:pPr>
      <w:hyperlink w:anchor="_Toc43655300" w:history="1">
        <w:r w:rsidR="001C61ED" w:rsidRPr="009A7540">
          <w:rPr>
            <w:rStyle w:val="Hypertextovodkaz"/>
            <w:noProof/>
            <w:lang w:val="pl-PL"/>
          </w:rPr>
          <w:t>3</w:t>
        </w:r>
        <w:r w:rsidR="001C61ED">
          <w:rPr>
            <w:rFonts w:asciiTheme="minorHAnsi" w:eastAsiaTheme="minorEastAsia" w:hAnsiTheme="minorHAnsi"/>
            <w:noProof/>
            <w:sz w:val="22"/>
            <w:lang w:eastAsia="cs-CZ"/>
          </w:rPr>
          <w:tab/>
        </w:r>
        <w:r w:rsidR="001C61ED" w:rsidRPr="009A7540">
          <w:rPr>
            <w:rStyle w:val="Hypertextovodkaz"/>
            <w:noProof/>
          </w:rPr>
          <w:t xml:space="preserve">O povídce </w:t>
        </w:r>
        <w:r w:rsidR="001C61ED" w:rsidRPr="009A7540">
          <w:rPr>
            <w:rStyle w:val="Hypertextovodkaz"/>
            <w:i/>
            <w:iCs/>
            <w:noProof/>
          </w:rPr>
          <w:t>Н</w:t>
        </w:r>
        <w:r w:rsidR="001C61ED" w:rsidRPr="009A7540">
          <w:rPr>
            <w:rStyle w:val="Hypertextovodkaz"/>
            <w:i/>
            <w:iCs/>
            <w:noProof/>
            <w:lang w:val="ru-RU"/>
          </w:rPr>
          <w:t>о</w:t>
        </w:r>
        <w:r w:rsidR="001C61ED" w:rsidRPr="009A7540">
          <w:rPr>
            <w:rStyle w:val="Hypertextovodkaz"/>
            <w:i/>
            <w:iCs/>
            <w:noProof/>
          </w:rPr>
          <w:t>-</w:t>
        </w:r>
        <w:r w:rsidR="001C61ED" w:rsidRPr="009A7540">
          <w:rPr>
            <w:rStyle w:val="Hypertextovodkaz"/>
            <w:i/>
            <w:iCs/>
            <w:noProof/>
            <w:lang w:val="ru-RU"/>
          </w:rPr>
          <w:t>га</w:t>
        </w:r>
        <w:r w:rsidR="001C61ED">
          <w:rPr>
            <w:noProof/>
            <w:webHidden/>
          </w:rPr>
          <w:tab/>
        </w:r>
        <w:r w:rsidR="001C61ED">
          <w:rPr>
            <w:noProof/>
            <w:webHidden/>
          </w:rPr>
          <w:fldChar w:fldCharType="begin"/>
        </w:r>
        <w:r w:rsidR="001C61ED">
          <w:rPr>
            <w:noProof/>
            <w:webHidden/>
          </w:rPr>
          <w:instrText xml:space="preserve"> PAGEREF _Toc43655300 \h </w:instrText>
        </w:r>
        <w:r w:rsidR="001C61ED">
          <w:rPr>
            <w:noProof/>
            <w:webHidden/>
          </w:rPr>
        </w:r>
        <w:r w:rsidR="001C61ED">
          <w:rPr>
            <w:noProof/>
            <w:webHidden/>
          </w:rPr>
          <w:fldChar w:fldCharType="separate"/>
        </w:r>
        <w:r w:rsidR="001C61ED">
          <w:rPr>
            <w:noProof/>
            <w:webHidden/>
          </w:rPr>
          <w:t>22</w:t>
        </w:r>
        <w:r w:rsidR="001C61ED">
          <w:rPr>
            <w:noProof/>
            <w:webHidden/>
          </w:rPr>
          <w:fldChar w:fldCharType="end"/>
        </w:r>
      </w:hyperlink>
    </w:p>
    <w:p w14:paraId="51825CB5" w14:textId="7268FF73" w:rsidR="001C61ED" w:rsidRDefault="002E1E69">
      <w:pPr>
        <w:pStyle w:val="Obsah2"/>
        <w:rPr>
          <w:rFonts w:asciiTheme="minorHAnsi" w:eastAsiaTheme="minorEastAsia" w:hAnsiTheme="minorHAnsi"/>
          <w:noProof/>
          <w:sz w:val="22"/>
          <w:lang w:eastAsia="cs-CZ"/>
        </w:rPr>
      </w:pPr>
      <w:hyperlink w:anchor="_Toc43655301" w:history="1">
        <w:r w:rsidR="001C61ED" w:rsidRPr="009A7540">
          <w:rPr>
            <w:rStyle w:val="Hypertextovodkaz"/>
            <w:noProof/>
          </w:rPr>
          <w:t>3.1</w:t>
        </w:r>
        <w:r w:rsidR="001C61ED">
          <w:rPr>
            <w:rFonts w:asciiTheme="minorHAnsi" w:eastAsiaTheme="minorEastAsia" w:hAnsiTheme="minorHAnsi"/>
            <w:noProof/>
            <w:sz w:val="22"/>
            <w:lang w:eastAsia="cs-CZ"/>
          </w:rPr>
          <w:tab/>
        </w:r>
        <w:r w:rsidR="001C61ED" w:rsidRPr="009A7540">
          <w:rPr>
            <w:rStyle w:val="Hypertextovodkaz"/>
            <w:noProof/>
          </w:rPr>
          <w:t>Styl a žánr</w:t>
        </w:r>
        <w:r w:rsidR="001C61ED">
          <w:rPr>
            <w:noProof/>
            <w:webHidden/>
          </w:rPr>
          <w:tab/>
        </w:r>
        <w:r w:rsidR="001C61ED">
          <w:rPr>
            <w:noProof/>
            <w:webHidden/>
          </w:rPr>
          <w:fldChar w:fldCharType="begin"/>
        </w:r>
        <w:r w:rsidR="001C61ED">
          <w:rPr>
            <w:noProof/>
            <w:webHidden/>
          </w:rPr>
          <w:instrText xml:space="preserve"> PAGEREF _Toc43655301 \h </w:instrText>
        </w:r>
        <w:r w:rsidR="001C61ED">
          <w:rPr>
            <w:noProof/>
            <w:webHidden/>
          </w:rPr>
        </w:r>
        <w:r w:rsidR="001C61ED">
          <w:rPr>
            <w:noProof/>
            <w:webHidden/>
          </w:rPr>
          <w:fldChar w:fldCharType="separate"/>
        </w:r>
        <w:r w:rsidR="001C61ED">
          <w:rPr>
            <w:noProof/>
            <w:webHidden/>
          </w:rPr>
          <w:t>22</w:t>
        </w:r>
        <w:r w:rsidR="001C61ED">
          <w:rPr>
            <w:noProof/>
            <w:webHidden/>
          </w:rPr>
          <w:fldChar w:fldCharType="end"/>
        </w:r>
      </w:hyperlink>
    </w:p>
    <w:p w14:paraId="112B7C13" w14:textId="062D3C25" w:rsidR="001C61ED" w:rsidRDefault="002E1E69">
      <w:pPr>
        <w:pStyle w:val="Obsah2"/>
        <w:rPr>
          <w:rFonts w:asciiTheme="minorHAnsi" w:eastAsiaTheme="minorEastAsia" w:hAnsiTheme="minorHAnsi"/>
          <w:noProof/>
          <w:sz w:val="22"/>
          <w:lang w:eastAsia="cs-CZ"/>
        </w:rPr>
      </w:pPr>
      <w:hyperlink w:anchor="_Toc43655302" w:history="1">
        <w:r w:rsidR="001C61ED" w:rsidRPr="009A7540">
          <w:rPr>
            <w:rStyle w:val="Hypertextovodkaz"/>
            <w:noProof/>
          </w:rPr>
          <w:t>3.2</w:t>
        </w:r>
        <w:r w:rsidR="001C61ED">
          <w:rPr>
            <w:rFonts w:asciiTheme="minorHAnsi" w:eastAsiaTheme="minorEastAsia" w:hAnsiTheme="minorHAnsi"/>
            <w:noProof/>
            <w:sz w:val="22"/>
            <w:lang w:eastAsia="cs-CZ"/>
          </w:rPr>
          <w:tab/>
        </w:r>
        <w:r w:rsidR="001C61ED" w:rsidRPr="009A7540">
          <w:rPr>
            <w:rStyle w:val="Hypertextovodkaz"/>
            <w:noProof/>
          </w:rPr>
          <w:t>Jazyk povídky</w:t>
        </w:r>
        <w:r w:rsidR="001C61ED">
          <w:rPr>
            <w:noProof/>
            <w:webHidden/>
          </w:rPr>
          <w:tab/>
        </w:r>
        <w:r w:rsidR="001C61ED">
          <w:rPr>
            <w:noProof/>
            <w:webHidden/>
          </w:rPr>
          <w:fldChar w:fldCharType="begin"/>
        </w:r>
        <w:r w:rsidR="001C61ED">
          <w:rPr>
            <w:noProof/>
            <w:webHidden/>
          </w:rPr>
          <w:instrText xml:space="preserve"> PAGEREF _Toc43655302 \h </w:instrText>
        </w:r>
        <w:r w:rsidR="001C61ED">
          <w:rPr>
            <w:noProof/>
            <w:webHidden/>
          </w:rPr>
        </w:r>
        <w:r w:rsidR="001C61ED">
          <w:rPr>
            <w:noProof/>
            <w:webHidden/>
          </w:rPr>
          <w:fldChar w:fldCharType="separate"/>
        </w:r>
        <w:r w:rsidR="001C61ED">
          <w:rPr>
            <w:noProof/>
            <w:webHidden/>
          </w:rPr>
          <w:t>22</w:t>
        </w:r>
        <w:r w:rsidR="001C61ED">
          <w:rPr>
            <w:noProof/>
            <w:webHidden/>
          </w:rPr>
          <w:fldChar w:fldCharType="end"/>
        </w:r>
      </w:hyperlink>
    </w:p>
    <w:p w14:paraId="4C43A318" w14:textId="370EDEA0" w:rsidR="001C61ED" w:rsidRDefault="002E1E69">
      <w:pPr>
        <w:pStyle w:val="Obsah2"/>
        <w:rPr>
          <w:rFonts w:asciiTheme="minorHAnsi" w:eastAsiaTheme="minorEastAsia" w:hAnsiTheme="minorHAnsi"/>
          <w:noProof/>
          <w:sz w:val="22"/>
          <w:lang w:eastAsia="cs-CZ"/>
        </w:rPr>
      </w:pPr>
      <w:hyperlink w:anchor="_Toc43655303" w:history="1">
        <w:r w:rsidR="001C61ED" w:rsidRPr="009A7540">
          <w:rPr>
            <w:rStyle w:val="Hypertextovodkaz"/>
            <w:noProof/>
          </w:rPr>
          <w:t>3.3</w:t>
        </w:r>
        <w:r w:rsidR="001C61ED">
          <w:rPr>
            <w:rFonts w:asciiTheme="minorHAnsi" w:eastAsiaTheme="minorEastAsia" w:hAnsiTheme="minorHAnsi"/>
            <w:noProof/>
            <w:sz w:val="22"/>
            <w:lang w:eastAsia="cs-CZ"/>
          </w:rPr>
          <w:tab/>
        </w:r>
        <w:r w:rsidR="001C61ED" w:rsidRPr="009A7540">
          <w:rPr>
            <w:rStyle w:val="Hypertextovodkaz"/>
            <w:noProof/>
          </w:rPr>
          <w:t>Děj povídky</w:t>
        </w:r>
        <w:r w:rsidR="001C61ED">
          <w:rPr>
            <w:noProof/>
            <w:webHidden/>
          </w:rPr>
          <w:tab/>
        </w:r>
        <w:r w:rsidR="001C61ED">
          <w:rPr>
            <w:noProof/>
            <w:webHidden/>
          </w:rPr>
          <w:fldChar w:fldCharType="begin"/>
        </w:r>
        <w:r w:rsidR="001C61ED">
          <w:rPr>
            <w:noProof/>
            <w:webHidden/>
          </w:rPr>
          <w:instrText xml:space="preserve"> PAGEREF _Toc43655303 \h </w:instrText>
        </w:r>
        <w:r w:rsidR="001C61ED">
          <w:rPr>
            <w:noProof/>
            <w:webHidden/>
          </w:rPr>
        </w:r>
        <w:r w:rsidR="001C61ED">
          <w:rPr>
            <w:noProof/>
            <w:webHidden/>
          </w:rPr>
          <w:fldChar w:fldCharType="separate"/>
        </w:r>
        <w:r w:rsidR="001C61ED">
          <w:rPr>
            <w:noProof/>
            <w:webHidden/>
          </w:rPr>
          <w:t>24</w:t>
        </w:r>
        <w:r w:rsidR="001C61ED">
          <w:rPr>
            <w:noProof/>
            <w:webHidden/>
          </w:rPr>
          <w:fldChar w:fldCharType="end"/>
        </w:r>
      </w:hyperlink>
    </w:p>
    <w:p w14:paraId="59D4A06A" w14:textId="7085F0D7" w:rsidR="001C61ED" w:rsidRDefault="002E1E69">
      <w:pPr>
        <w:pStyle w:val="Obsah2"/>
        <w:rPr>
          <w:rFonts w:asciiTheme="minorHAnsi" w:eastAsiaTheme="minorEastAsia" w:hAnsiTheme="minorHAnsi"/>
          <w:noProof/>
          <w:sz w:val="22"/>
          <w:lang w:eastAsia="cs-CZ"/>
        </w:rPr>
      </w:pPr>
      <w:hyperlink w:anchor="_Toc43655304" w:history="1">
        <w:r w:rsidR="001C61ED" w:rsidRPr="009A7540">
          <w:rPr>
            <w:rStyle w:val="Hypertextovodkaz"/>
            <w:noProof/>
          </w:rPr>
          <w:t>3.4</w:t>
        </w:r>
        <w:r w:rsidR="001C61ED">
          <w:rPr>
            <w:rFonts w:asciiTheme="minorHAnsi" w:eastAsiaTheme="minorEastAsia" w:hAnsiTheme="minorHAnsi"/>
            <w:noProof/>
            <w:sz w:val="22"/>
            <w:lang w:eastAsia="cs-CZ"/>
          </w:rPr>
          <w:tab/>
        </w:r>
        <w:r w:rsidR="001C61ED" w:rsidRPr="009A7540">
          <w:rPr>
            <w:rStyle w:val="Hypertextovodkaz"/>
            <w:noProof/>
          </w:rPr>
          <w:t>Narativní způsob povídky</w:t>
        </w:r>
        <w:r w:rsidR="001C61ED">
          <w:rPr>
            <w:noProof/>
            <w:webHidden/>
          </w:rPr>
          <w:tab/>
        </w:r>
        <w:r w:rsidR="001C61ED">
          <w:rPr>
            <w:noProof/>
            <w:webHidden/>
          </w:rPr>
          <w:fldChar w:fldCharType="begin"/>
        </w:r>
        <w:r w:rsidR="001C61ED">
          <w:rPr>
            <w:noProof/>
            <w:webHidden/>
          </w:rPr>
          <w:instrText xml:space="preserve"> PAGEREF _Toc43655304 \h </w:instrText>
        </w:r>
        <w:r w:rsidR="001C61ED">
          <w:rPr>
            <w:noProof/>
            <w:webHidden/>
          </w:rPr>
        </w:r>
        <w:r w:rsidR="001C61ED">
          <w:rPr>
            <w:noProof/>
            <w:webHidden/>
          </w:rPr>
          <w:fldChar w:fldCharType="separate"/>
        </w:r>
        <w:r w:rsidR="001C61ED">
          <w:rPr>
            <w:noProof/>
            <w:webHidden/>
          </w:rPr>
          <w:t>25</w:t>
        </w:r>
        <w:r w:rsidR="001C61ED">
          <w:rPr>
            <w:noProof/>
            <w:webHidden/>
          </w:rPr>
          <w:fldChar w:fldCharType="end"/>
        </w:r>
      </w:hyperlink>
    </w:p>
    <w:p w14:paraId="4D1AF466" w14:textId="5A91218F" w:rsidR="001C61ED" w:rsidRDefault="002E1E69">
      <w:pPr>
        <w:pStyle w:val="Obsah1"/>
        <w:rPr>
          <w:rFonts w:asciiTheme="minorHAnsi" w:eastAsiaTheme="minorEastAsia" w:hAnsiTheme="minorHAnsi"/>
          <w:noProof/>
          <w:sz w:val="22"/>
          <w:lang w:eastAsia="cs-CZ"/>
        </w:rPr>
      </w:pPr>
      <w:hyperlink w:anchor="_Toc43655305" w:history="1">
        <w:r w:rsidR="001C61ED" w:rsidRPr="009A7540">
          <w:rPr>
            <w:rStyle w:val="Hypertextovodkaz"/>
            <w:noProof/>
          </w:rPr>
          <w:t>4</w:t>
        </w:r>
        <w:r w:rsidR="001C61ED">
          <w:rPr>
            <w:rFonts w:asciiTheme="minorHAnsi" w:eastAsiaTheme="minorEastAsia" w:hAnsiTheme="minorHAnsi"/>
            <w:noProof/>
            <w:sz w:val="22"/>
            <w:lang w:eastAsia="cs-CZ"/>
          </w:rPr>
          <w:tab/>
        </w:r>
        <w:r w:rsidR="001C61ED" w:rsidRPr="009A7540">
          <w:rPr>
            <w:rStyle w:val="Hypertextovodkaz"/>
            <w:noProof/>
          </w:rPr>
          <w:t>Komentáře k překladu povídky No-ha</w:t>
        </w:r>
        <w:r w:rsidR="001C61ED">
          <w:rPr>
            <w:noProof/>
            <w:webHidden/>
          </w:rPr>
          <w:tab/>
        </w:r>
        <w:r w:rsidR="001C61ED">
          <w:rPr>
            <w:noProof/>
            <w:webHidden/>
          </w:rPr>
          <w:fldChar w:fldCharType="begin"/>
        </w:r>
        <w:r w:rsidR="001C61ED">
          <w:rPr>
            <w:noProof/>
            <w:webHidden/>
          </w:rPr>
          <w:instrText xml:space="preserve"> PAGEREF _Toc43655305 \h </w:instrText>
        </w:r>
        <w:r w:rsidR="001C61ED">
          <w:rPr>
            <w:noProof/>
            <w:webHidden/>
          </w:rPr>
        </w:r>
        <w:r w:rsidR="001C61ED">
          <w:rPr>
            <w:noProof/>
            <w:webHidden/>
          </w:rPr>
          <w:fldChar w:fldCharType="separate"/>
        </w:r>
        <w:r w:rsidR="001C61ED">
          <w:rPr>
            <w:noProof/>
            <w:webHidden/>
          </w:rPr>
          <w:t>26</w:t>
        </w:r>
        <w:r w:rsidR="001C61ED">
          <w:rPr>
            <w:noProof/>
            <w:webHidden/>
          </w:rPr>
          <w:fldChar w:fldCharType="end"/>
        </w:r>
      </w:hyperlink>
    </w:p>
    <w:p w14:paraId="1E1ECA7E" w14:textId="580EEA7A" w:rsidR="001C61ED" w:rsidRDefault="002E1E69">
      <w:pPr>
        <w:pStyle w:val="Obsah2"/>
        <w:rPr>
          <w:rFonts w:asciiTheme="minorHAnsi" w:eastAsiaTheme="minorEastAsia" w:hAnsiTheme="minorHAnsi"/>
          <w:noProof/>
          <w:sz w:val="22"/>
          <w:lang w:eastAsia="cs-CZ"/>
        </w:rPr>
      </w:pPr>
      <w:hyperlink w:anchor="_Toc43655306" w:history="1">
        <w:r w:rsidR="001C61ED" w:rsidRPr="009A7540">
          <w:rPr>
            <w:rStyle w:val="Hypertextovodkaz"/>
            <w:noProof/>
          </w:rPr>
          <w:t>4.1</w:t>
        </w:r>
        <w:r w:rsidR="001C61ED">
          <w:rPr>
            <w:rFonts w:asciiTheme="minorHAnsi" w:eastAsiaTheme="minorEastAsia" w:hAnsiTheme="minorHAnsi"/>
            <w:noProof/>
            <w:sz w:val="22"/>
            <w:lang w:eastAsia="cs-CZ"/>
          </w:rPr>
          <w:tab/>
        </w:r>
        <w:r w:rsidR="001C61ED" w:rsidRPr="009A7540">
          <w:rPr>
            <w:rStyle w:val="Hypertextovodkaz"/>
            <w:noProof/>
          </w:rPr>
          <w:t>Lexikální rovina</w:t>
        </w:r>
        <w:r w:rsidR="001C61ED">
          <w:rPr>
            <w:noProof/>
            <w:webHidden/>
          </w:rPr>
          <w:tab/>
        </w:r>
        <w:r w:rsidR="001C61ED">
          <w:rPr>
            <w:noProof/>
            <w:webHidden/>
          </w:rPr>
          <w:fldChar w:fldCharType="begin"/>
        </w:r>
        <w:r w:rsidR="001C61ED">
          <w:rPr>
            <w:noProof/>
            <w:webHidden/>
          </w:rPr>
          <w:instrText xml:space="preserve"> PAGEREF _Toc43655306 \h </w:instrText>
        </w:r>
        <w:r w:rsidR="001C61ED">
          <w:rPr>
            <w:noProof/>
            <w:webHidden/>
          </w:rPr>
        </w:r>
        <w:r w:rsidR="001C61ED">
          <w:rPr>
            <w:noProof/>
            <w:webHidden/>
          </w:rPr>
          <w:fldChar w:fldCharType="separate"/>
        </w:r>
        <w:r w:rsidR="001C61ED">
          <w:rPr>
            <w:noProof/>
            <w:webHidden/>
          </w:rPr>
          <w:t>26</w:t>
        </w:r>
        <w:r w:rsidR="001C61ED">
          <w:rPr>
            <w:noProof/>
            <w:webHidden/>
          </w:rPr>
          <w:fldChar w:fldCharType="end"/>
        </w:r>
      </w:hyperlink>
    </w:p>
    <w:p w14:paraId="1E4B0AA8" w14:textId="356E33C1" w:rsidR="001C61ED" w:rsidRDefault="002E1E69">
      <w:pPr>
        <w:pStyle w:val="Obsah3"/>
        <w:rPr>
          <w:rFonts w:asciiTheme="minorHAnsi" w:eastAsiaTheme="minorEastAsia" w:hAnsiTheme="minorHAnsi"/>
          <w:noProof/>
          <w:sz w:val="22"/>
          <w:lang w:eastAsia="cs-CZ"/>
        </w:rPr>
      </w:pPr>
      <w:hyperlink w:anchor="_Toc43655307" w:history="1">
        <w:r w:rsidR="001C61ED" w:rsidRPr="009A7540">
          <w:rPr>
            <w:rStyle w:val="Hypertextovodkaz"/>
            <w:noProof/>
          </w:rPr>
          <w:t>4.1.1</w:t>
        </w:r>
        <w:r w:rsidR="001C61ED">
          <w:rPr>
            <w:rFonts w:asciiTheme="minorHAnsi" w:eastAsiaTheme="minorEastAsia" w:hAnsiTheme="minorHAnsi"/>
            <w:noProof/>
            <w:sz w:val="22"/>
            <w:lang w:eastAsia="cs-CZ"/>
          </w:rPr>
          <w:tab/>
        </w:r>
        <w:r w:rsidR="001C61ED" w:rsidRPr="009A7540">
          <w:rPr>
            <w:rStyle w:val="Hypertextovodkaz"/>
            <w:noProof/>
          </w:rPr>
          <w:t>Výběr slov</w:t>
        </w:r>
        <w:r w:rsidR="001C61ED">
          <w:rPr>
            <w:noProof/>
            <w:webHidden/>
          </w:rPr>
          <w:tab/>
        </w:r>
        <w:r w:rsidR="001C61ED">
          <w:rPr>
            <w:noProof/>
            <w:webHidden/>
          </w:rPr>
          <w:fldChar w:fldCharType="begin"/>
        </w:r>
        <w:r w:rsidR="001C61ED">
          <w:rPr>
            <w:noProof/>
            <w:webHidden/>
          </w:rPr>
          <w:instrText xml:space="preserve"> PAGEREF _Toc43655307 \h </w:instrText>
        </w:r>
        <w:r w:rsidR="001C61ED">
          <w:rPr>
            <w:noProof/>
            <w:webHidden/>
          </w:rPr>
        </w:r>
        <w:r w:rsidR="001C61ED">
          <w:rPr>
            <w:noProof/>
            <w:webHidden/>
          </w:rPr>
          <w:fldChar w:fldCharType="separate"/>
        </w:r>
        <w:r w:rsidR="001C61ED">
          <w:rPr>
            <w:noProof/>
            <w:webHidden/>
          </w:rPr>
          <w:t>26</w:t>
        </w:r>
        <w:r w:rsidR="001C61ED">
          <w:rPr>
            <w:noProof/>
            <w:webHidden/>
          </w:rPr>
          <w:fldChar w:fldCharType="end"/>
        </w:r>
      </w:hyperlink>
    </w:p>
    <w:p w14:paraId="3FE4A26D" w14:textId="4DAA383A" w:rsidR="001C61ED" w:rsidRDefault="002E1E69">
      <w:pPr>
        <w:pStyle w:val="Obsah3"/>
        <w:rPr>
          <w:rFonts w:asciiTheme="minorHAnsi" w:eastAsiaTheme="minorEastAsia" w:hAnsiTheme="minorHAnsi"/>
          <w:noProof/>
          <w:sz w:val="22"/>
          <w:lang w:eastAsia="cs-CZ"/>
        </w:rPr>
      </w:pPr>
      <w:hyperlink w:anchor="_Toc43655308" w:history="1">
        <w:r w:rsidR="001C61ED" w:rsidRPr="009A7540">
          <w:rPr>
            <w:rStyle w:val="Hypertextovodkaz"/>
            <w:noProof/>
          </w:rPr>
          <w:t>4.1.2</w:t>
        </w:r>
        <w:r w:rsidR="001C61ED">
          <w:rPr>
            <w:rFonts w:asciiTheme="minorHAnsi" w:eastAsiaTheme="minorEastAsia" w:hAnsiTheme="minorHAnsi"/>
            <w:noProof/>
            <w:sz w:val="22"/>
            <w:lang w:eastAsia="cs-CZ"/>
          </w:rPr>
          <w:tab/>
        </w:r>
        <w:r w:rsidR="001C61ED" w:rsidRPr="009A7540">
          <w:rPr>
            <w:rStyle w:val="Hypertextovodkaz"/>
            <w:noProof/>
          </w:rPr>
          <w:t>Překlad synonym</w:t>
        </w:r>
        <w:r w:rsidR="001C61ED">
          <w:rPr>
            <w:noProof/>
            <w:webHidden/>
          </w:rPr>
          <w:tab/>
        </w:r>
        <w:r w:rsidR="001C61ED">
          <w:rPr>
            <w:noProof/>
            <w:webHidden/>
          </w:rPr>
          <w:fldChar w:fldCharType="begin"/>
        </w:r>
        <w:r w:rsidR="001C61ED">
          <w:rPr>
            <w:noProof/>
            <w:webHidden/>
          </w:rPr>
          <w:instrText xml:space="preserve"> PAGEREF _Toc43655308 \h </w:instrText>
        </w:r>
        <w:r w:rsidR="001C61ED">
          <w:rPr>
            <w:noProof/>
            <w:webHidden/>
          </w:rPr>
        </w:r>
        <w:r w:rsidR="001C61ED">
          <w:rPr>
            <w:noProof/>
            <w:webHidden/>
          </w:rPr>
          <w:fldChar w:fldCharType="separate"/>
        </w:r>
        <w:r w:rsidR="001C61ED">
          <w:rPr>
            <w:noProof/>
            <w:webHidden/>
          </w:rPr>
          <w:t>27</w:t>
        </w:r>
        <w:r w:rsidR="001C61ED">
          <w:rPr>
            <w:noProof/>
            <w:webHidden/>
          </w:rPr>
          <w:fldChar w:fldCharType="end"/>
        </w:r>
      </w:hyperlink>
    </w:p>
    <w:p w14:paraId="41380FCE" w14:textId="67B342B1" w:rsidR="001C61ED" w:rsidRDefault="002E1E69">
      <w:pPr>
        <w:pStyle w:val="Obsah3"/>
        <w:rPr>
          <w:rFonts w:asciiTheme="minorHAnsi" w:eastAsiaTheme="minorEastAsia" w:hAnsiTheme="minorHAnsi"/>
          <w:noProof/>
          <w:sz w:val="22"/>
          <w:lang w:eastAsia="cs-CZ"/>
        </w:rPr>
      </w:pPr>
      <w:hyperlink w:anchor="_Toc43655309" w:history="1">
        <w:r w:rsidR="001C61ED" w:rsidRPr="009A7540">
          <w:rPr>
            <w:rStyle w:val="Hypertextovodkaz"/>
            <w:noProof/>
          </w:rPr>
          <w:t>4.1.3</w:t>
        </w:r>
        <w:r w:rsidR="001C61ED">
          <w:rPr>
            <w:rFonts w:asciiTheme="minorHAnsi" w:eastAsiaTheme="minorEastAsia" w:hAnsiTheme="minorHAnsi"/>
            <w:noProof/>
            <w:sz w:val="22"/>
            <w:lang w:eastAsia="cs-CZ"/>
          </w:rPr>
          <w:tab/>
        </w:r>
        <w:r w:rsidR="001C61ED" w:rsidRPr="009A7540">
          <w:rPr>
            <w:rStyle w:val="Hypertextovodkaz"/>
            <w:noProof/>
          </w:rPr>
          <w:t>Překlad expletivních slov</w:t>
        </w:r>
        <w:r w:rsidR="001C61ED">
          <w:rPr>
            <w:noProof/>
            <w:webHidden/>
          </w:rPr>
          <w:tab/>
        </w:r>
        <w:r w:rsidR="001C61ED">
          <w:rPr>
            <w:noProof/>
            <w:webHidden/>
          </w:rPr>
          <w:fldChar w:fldCharType="begin"/>
        </w:r>
        <w:r w:rsidR="001C61ED">
          <w:rPr>
            <w:noProof/>
            <w:webHidden/>
          </w:rPr>
          <w:instrText xml:space="preserve"> PAGEREF _Toc43655309 \h </w:instrText>
        </w:r>
        <w:r w:rsidR="001C61ED">
          <w:rPr>
            <w:noProof/>
            <w:webHidden/>
          </w:rPr>
        </w:r>
        <w:r w:rsidR="001C61ED">
          <w:rPr>
            <w:noProof/>
            <w:webHidden/>
          </w:rPr>
          <w:fldChar w:fldCharType="separate"/>
        </w:r>
        <w:r w:rsidR="001C61ED">
          <w:rPr>
            <w:noProof/>
            <w:webHidden/>
          </w:rPr>
          <w:t>29</w:t>
        </w:r>
        <w:r w:rsidR="001C61ED">
          <w:rPr>
            <w:noProof/>
            <w:webHidden/>
          </w:rPr>
          <w:fldChar w:fldCharType="end"/>
        </w:r>
      </w:hyperlink>
    </w:p>
    <w:p w14:paraId="1EC3345E" w14:textId="5D0FF565" w:rsidR="001C61ED" w:rsidRDefault="002E1E69">
      <w:pPr>
        <w:pStyle w:val="Obsah3"/>
        <w:rPr>
          <w:rFonts w:asciiTheme="minorHAnsi" w:eastAsiaTheme="minorEastAsia" w:hAnsiTheme="minorHAnsi"/>
          <w:noProof/>
          <w:sz w:val="22"/>
          <w:lang w:eastAsia="cs-CZ"/>
        </w:rPr>
      </w:pPr>
      <w:hyperlink w:anchor="_Toc43655310" w:history="1">
        <w:r w:rsidR="001C61ED" w:rsidRPr="009A7540">
          <w:rPr>
            <w:rStyle w:val="Hypertextovodkaz"/>
            <w:noProof/>
          </w:rPr>
          <w:t>4.1.4</w:t>
        </w:r>
        <w:r w:rsidR="001C61ED">
          <w:rPr>
            <w:rFonts w:asciiTheme="minorHAnsi" w:eastAsiaTheme="minorEastAsia" w:hAnsiTheme="minorHAnsi"/>
            <w:noProof/>
            <w:sz w:val="22"/>
            <w:lang w:eastAsia="cs-CZ"/>
          </w:rPr>
          <w:tab/>
        </w:r>
        <w:r w:rsidR="001C61ED" w:rsidRPr="009A7540">
          <w:rPr>
            <w:rStyle w:val="Hypertextovodkaz"/>
            <w:noProof/>
          </w:rPr>
          <w:t>Komplexnost a analytismus ruské slovní zásoby</w:t>
        </w:r>
        <w:r w:rsidR="001C61ED">
          <w:rPr>
            <w:noProof/>
            <w:webHidden/>
          </w:rPr>
          <w:tab/>
        </w:r>
        <w:r w:rsidR="001C61ED">
          <w:rPr>
            <w:noProof/>
            <w:webHidden/>
          </w:rPr>
          <w:fldChar w:fldCharType="begin"/>
        </w:r>
        <w:r w:rsidR="001C61ED">
          <w:rPr>
            <w:noProof/>
            <w:webHidden/>
          </w:rPr>
          <w:instrText xml:space="preserve"> PAGEREF _Toc43655310 \h </w:instrText>
        </w:r>
        <w:r w:rsidR="001C61ED">
          <w:rPr>
            <w:noProof/>
            <w:webHidden/>
          </w:rPr>
        </w:r>
        <w:r w:rsidR="001C61ED">
          <w:rPr>
            <w:noProof/>
            <w:webHidden/>
          </w:rPr>
          <w:fldChar w:fldCharType="separate"/>
        </w:r>
        <w:r w:rsidR="001C61ED">
          <w:rPr>
            <w:noProof/>
            <w:webHidden/>
          </w:rPr>
          <w:t>29</w:t>
        </w:r>
        <w:r w:rsidR="001C61ED">
          <w:rPr>
            <w:noProof/>
            <w:webHidden/>
          </w:rPr>
          <w:fldChar w:fldCharType="end"/>
        </w:r>
      </w:hyperlink>
    </w:p>
    <w:p w14:paraId="41BCCE85" w14:textId="013D3057" w:rsidR="001C61ED" w:rsidRDefault="002E1E69">
      <w:pPr>
        <w:pStyle w:val="Obsah3"/>
        <w:rPr>
          <w:rFonts w:asciiTheme="minorHAnsi" w:eastAsiaTheme="minorEastAsia" w:hAnsiTheme="minorHAnsi"/>
          <w:noProof/>
          <w:sz w:val="22"/>
          <w:lang w:eastAsia="cs-CZ"/>
        </w:rPr>
      </w:pPr>
      <w:hyperlink w:anchor="_Toc43655311" w:history="1">
        <w:r w:rsidR="001C61ED" w:rsidRPr="009A7540">
          <w:rPr>
            <w:rStyle w:val="Hypertextovodkaz"/>
            <w:noProof/>
          </w:rPr>
          <w:t>4.1.5</w:t>
        </w:r>
        <w:r w:rsidR="001C61ED">
          <w:rPr>
            <w:rFonts w:asciiTheme="minorHAnsi" w:eastAsiaTheme="minorEastAsia" w:hAnsiTheme="minorHAnsi"/>
            <w:noProof/>
            <w:sz w:val="22"/>
            <w:lang w:eastAsia="cs-CZ"/>
          </w:rPr>
          <w:tab/>
        </w:r>
        <w:r w:rsidR="001C61ED" w:rsidRPr="009A7540">
          <w:rPr>
            <w:rStyle w:val="Hypertextovodkaz"/>
            <w:noProof/>
          </w:rPr>
          <w:t>Překlad expresivních vyjádření</w:t>
        </w:r>
        <w:r w:rsidR="001C61ED">
          <w:rPr>
            <w:noProof/>
            <w:webHidden/>
          </w:rPr>
          <w:tab/>
        </w:r>
        <w:r w:rsidR="001C61ED">
          <w:rPr>
            <w:noProof/>
            <w:webHidden/>
          </w:rPr>
          <w:fldChar w:fldCharType="begin"/>
        </w:r>
        <w:r w:rsidR="001C61ED">
          <w:rPr>
            <w:noProof/>
            <w:webHidden/>
          </w:rPr>
          <w:instrText xml:space="preserve"> PAGEREF _Toc43655311 \h </w:instrText>
        </w:r>
        <w:r w:rsidR="001C61ED">
          <w:rPr>
            <w:noProof/>
            <w:webHidden/>
          </w:rPr>
        </w:r>
        <w:r w:rsidR="001C61ED">
          <w:rPr>
            <w:noProof/>
            <w:webHidden/>
          </w:rPr>
          <w:fldChar w:fldCharType="separate"/>
        </w:r>
        <w:r w:rsidR="001C61ED">
          <w:rPr>
            <w:noProof/>
            <w:webHidden/>
          </w:rPr>
          <w:t>30</w:t>
        </w:r>
        <w:r w:rsidR="001C61ED">
          <w:rPr>
            <w:noProof/>
            <w:webHidden/>
          </w:rPr>
          <w:fldChar w:fldCharType="end"/>
        </w:r>
      </w:hyperlink>
    </w:p>
    <w:p w14:paraId="034B8C07" w14:textId="6E37D3FC" w:rsidR="001C61ED" w:rsidRDefault="002E1E69">
      <w:pPr>
        <w:pStyle w:val="Obsah3"/>
        <w:rPr>
          <w:rFonts w:asciiTheme="minorHAnsi" w:eastAsiaTheme="minorEastAsia" w:hAnsiTheme="minorHAnsi"/>
          <w:noProof/>
          <w:sz w:val="22"/>
          <w:lang w:eastAsia="cs-CZ"/>
        </w:rPr>
      </w:pPr>
      <w:hyperlink w:anchor="_Toc43655312" w:history="1">
        <w:r w:rsidR="001C61ED" w:rsidRPr="009A7540">
          <w:rPr>
            <w:rStyle w:val="Hypertextovodkaz"/>
            <w:noProof/>
          </w:rPr>
          <w:t>4.1.6</w:t>
        </w:r>
        <w:r w:rsidR="001C61ED">
          <w:rPr>
            <w:rFonts w:asciiTheme="minorHAnsi" w:eastAsiaTheme="minorEastAsia" w:hAnsiTheme="minorHAnsi"/>
            <w:noProof/>
            <w:sz w:val="22"/>
            <w:lang w:eastAsia="cs-CZ"/>
          </w:rPr>
          <w:tab/>
        </w:r>
        <w:r w:rsidR="001C61ED" w:rsidRPr="009A7540">
          <w:rPr>
            <w:rStyle w:val="Hypertextovodkaz"/>
            <w:noProof/>
          </w:rPr>
          <w:t>Překlad vlastních jmen</w:t>
        </w:r>
        <w:r w:rsidR="001C61ED">
          <w:rPr>
            <w:noProof/>
            <w:webHidden/>
          </w:rPr>
          <w:tab/>
        </w:r>
        <w:r w:rsidR="001C61ED">
          <w:rPr>
            <w:noProof/>
            <w:webHidden/>
          </w:rPr>
          <w:fldChar w:fldCharType="begin"/>
        </w:r>
        <w:r w:rsidR="001C61ED">
          <w:rPr>
            <w:noProof/>
            <w:webHidden/>
          </w:rPr>
          <w:instrText xml:space="preserve"> PAGEREF _Toc43655312 \h </w:instrText>
        </w:r>
        <w:r w:rsidR="001C61ED">
          <w:rPr>
            <w:noProof/>
            <w:webHidden/>
          </w:rPr>
        </w:r>
        <w:r w:rsidR="001C61ED">
          <w:rPr>
            <w:noProof/>
            <w:webHidden/>
          </w:rPr>
          <w:fldChar w:fldCharType="separate"/>
        </w:r>
        <w:r w:rsidR="001C61ED">
          <w:rPr>
            <w:noProof/>
            <w:webHidden/>
          </w:rPr>
          <w:t>31</w:t>
        </w:r>
        <w:r w:rsidR="001C61ED">
          <w:rPr>
            <w:noProof/>
            <w:webHidden/>
          </w:rPr>
          <w:fldChar w:fldCharType="end"/>
        </w:r>
      </w:hyperlink>
    </w:p>
    <w:p w14:paraId="04479581" w14:textId="61D199DE" w:rsidR="001C61ED" w:rsidRDefault="002E1E69">
      <w:pPr>
        <w:pStyle w:val="Obsah3"/>
        <w:rPr>
          <w:rFonts w:asciiTheme="minorHAnsi" w:eastAsiaTheme="minorEastAsia" w:hAnsiTheme="minorHAnsi"/>
          <w:noProof/>
          <w:sz w:val="22"/>
          <w:lang w:eastAsia="cs-CZ"/>
        </w:rPr>
      </w:pPr>
      <w:hyperlink w:anchor="_Toc43655313" w:history="1">
        <w:r w:rsidR="001C61ED" w:rsidRPr="009A7540">
          <w:rPr>
            <w:rStyle w:val="Hypertextovodkaz"/>
            <w:noProof/>
          </w:rPr>
          <w:t>4.1.7</w:t>
        </w:r>
        <w:r w:rsidR="001C61ED">
          <w:rPr>
            <w:rFonts w:asciiTheme="minorHAnsi" w:eastAsiaTheme="minorEastAsia" w:hAnsiTheme="minorHAnsi"/>
            <w:noProof/>
            <w:sz w:val="22"/>
            <w:lang w:eastAsia="cs-CZ"/>
          </w:rPr>
          <w:tab/>
        </w:r>
        <w:r w:rsidR="001C61ED" w:rsidRPr="009A7540">
          <w:rPr>
            <w:rStyle w:val="Hypertextovodkaz"/>
            <w:noProof/>
          </w:rPr>
          <w:t>Překlad frazémů</w:t>
        </w:r>
        <w:r w:rsidR="001C61ED">
          <w:rPr>
            <w:noProof/>
            <w:webHidden/>
          </w:rPr>
          <w:tab/>
        </w:r>
        <w:r w:rsidR="001C61ED">
          <w:rPr>
            <w:noProof/>
            <w:webHidden/>
          </w:rPr>
          <w:fldChar w:fldCharType="begin"/>
        </w:r>
        <w:r w:rsidR="001C61ED">
          <w:rPr>
            <w:noProof/>
            <w:webHidden/>
          </w:rPr>
          <w:instrText xml:space="preserve"> PAGEREF _Toc43655313 \h </w:instrText>
        </w:r>
        <w:r w:rsidR="001C61ED">
          <w:rPr>
            <w:noProof/>
            <w:webHidden/>
          </w:rPr>
        </w:r>
        <w:r w:rsidR="001C61ED">
          <w:rPr>
            <w:noProof/>
            <w:webHidden/>
          </w:rPr>
          <w:fldChar w:fldCharType="separate"/>
        </w:r>
        <w:r w:rsidR="001C61ED">
          <w:rPr>
            <w:noProof/>
            <w:webHidden/>
          </w:rPr>
          <w:t>34</w:t>
        </w:r>
        <w:r w:rsidR="001C61ED">
          <w:rPr>
            <w:noProof/>
            <w:webHidden/>
          </w:rPr>
          <w:fldChar w:fldCharType="end"/>
        </w:r>
      </w:hyperlink>
    </w:p>
    <w:p w14:paraId="493F28BE" w14:textId="6470F2A2" w:rsidR="001C61ED" w:rsidRDefault="002E1E69">
      <w:pPr>
        <w:pStyle w:val="Obsah2"/>
        <w:rPr>
          <w:rFonts w:asciiTheme="minorHAnsi" w:eastAsiaTheme="minorEastAsia" w:hAnsiTheme="minorHAnsi"/>
          <w:noProof/>
          <w:sz w:val="22"/>
          <w:lang w:eastAsia="cs-CZ"/>
        </w:rPr>
      </w:pPr>
      <w:hyperlink w:anchor="_Toc43655314" w:history="1">
        <w:r w:rsidR="001C61ED" w:rsidRPr="009A7540">
          <w:rPr>
            <w:rStyle w:val="Hypertextovodkaz"/>
            <w:noProof/>
          </w:rPr>
          <w:t>4.2</w:t>
        </w:r>
        <w:r w:rsidR="001C61ED">
          <w:rPr>
            <w:rFonts w:asciiTheme="minorHAnsi" w:eastAsiaTheme="minorEastAsia" w:hAnsiTheme="minorHAnsi"/>
            <w:noProof/>
            <w:sz w:val="22"/>
            <w:lang w:eastAsia="cs-CZ"/>
          </w:rPr>
          <w:tab/>
        </w:r>
        <w:r w:rsidR="001C61ED" w:rsidRPr="009A7540">
          <w:rPr>
            <w:rStyle w:val="Hypertextovodkaz"/>
            <w:noProof/>
          </w:rPr>
          <w:t>Syntaktická rovina</w:t>
        </w:r>
        <w:r w:rsidR="001C61ED">
          <w:rPr>
            <w:noProof/>
            <w:webHidden/>
          </w:rPr>
          <w:tab/>
        </w:r>
        <w:r w:rsidR="001C61ED">
          <w:rPr>
            <w:noProof/>
            <w:webHidden/>
          </w:rPr>
          <w:fldChar w:fldCharType="begin"/>
        </w:r>
        <w:r w:rsidR="001C61ED">
          <w:rPr>
            <w:noProof/>
            <w:webHidden/>
          </w:rPr>
          <w:instrText xml:space="preserve"> PAGEREF _Toc43655314 \h </w:instrText>
        </w:r>
        <w:r w:rsidR="001C61ED">
          <w:rPr>
            <w:noProof/>
            <w:webHidden/>
          </w:rPr>
        </w:r>
        <w:r w:rsidR="001C61ED">
          <w:rPr>
            <w:noProof/>
            <w:webHidden/>
          </w:rPr>
          <w:fldChar w:fldCharType="separate"/>
        </w:r>
        <w:r w:rsidR="001C61ED">
          <w:rPr>
            <w:noProof/>
            <w:webHidden/>
          </w:rPr>
          <w:t>38</w:t>
        </w:r>
        <w:r w:rsidR="001C61ED">
          <w:rPr>
            <w:noProof/>
            <w:webHidden/>
          </w:rPr>
          <w:fldChar w:fldCharType="end"/>
        </w:r>
      </w:hyperlink>
    </w:p>
    <w:p w14:paraId="170AD84F" w14:textId="5FB9FB27" w:rsidR="001C61ED" w:rsidRDefault="002E1E69">
      <w:pPr>
        <w:pStyle w:val="Obsah3"/>
        <w:rPr>
          <w:rFonts w:asciiTheme="minorHAnsi" w:eastAsiaTheme="minorEastAsia" w:hAnsiTheme="minorHAnsi"/>
          <w:noProof/>
          <w:sz w:val="22"/>
          <w:lang w:eastAsia="cs-CZ"/>
        </w:rPr>
      </w:pPr>
      <w:hyperlink w:anchor="_Toc43655315" w:history="1">
        <w:r w:rsidR="001C61ED" w:rsidRPr="009A7540">
          <w:rPr>
            <w:rStyle w:val="Hypertextovodkaz"/>
            <w:noProof/>
            <w:lang w:eastAsia="cs-CZ"/>
          </w:rPr>
          <w:t>4.2.1</w:t>
        </w:r>
        <w:r w:rsidR="001C61ED">
          <w:rPr>
            <w:rFonts w:asciiTheme="minorHAnsi" w:eastAsiaTheme="minorEastAsia" w:hAnsiTheme="minorHAnsi"/>
            <w:noProof/>
            <w:sz w:val="22"/>
            <w:lang w:eastAsia="cs-CZ"/>
          </w:rPr>
          <w:tab/>
        </w:r>
        <w:r w:rsidR="001C61ED" w:rsidRPr="009A7540">
          <w:rPr>
            <w:rStyle w:val="Hypertextovodkaz"/>
            <w:noProof/>
            <w:lang w:eastAsia="cs-CZ"/>
          </w:rPr>
          <w:t>Překlad přechodníků</w:t>
        </w:r>
        <w:r w:rsidR="001C61ED">
          <w:rPr>
            <w:noProof/>
            <w:webHidden/>
          </w:rPr>
          <w:tab/>
        </w:r>
        <w:r w:rsidR="001C61ED">
          <w:rPr>
            <w:noProof/>
            <w:webHidden/>
          </w:rPr>
          <w:fldChar w:fldCharType="begin"/>
        </w:r>
        <w:r w:rsidR="001C61ED">
          <w:rPr>
            <w:noProof/>
            <w:webHidden/>
          </w:rPr>
          <w:instrText xml:space="preserve"> PAGEREF _Toc43655315 \h </w:instrText>
        </w:r>
        <w:r w:rsidR="001C61ED">
          <w:rPr>
            <w:noProof/>
            <w:webHidden/>
          </w:rPr>
        </w:r>
        <w:r w:rsidR="001C61ED">
          <w:rPr>
            <w:noProof/>
            <w:webHidden/>
          </w:rPr>
          <w:fldChar w:fldCharType="separate"/>
        </w:r>
        <w:r w:rsidR="001C61ED">
          <w:rPr>
            <w:noProof/>
            <w:webHidden/>
          </w:rPr>
          <w:t>38</w:t>
        </w:r>
        <w:r w:rsidR="001C61ED">
          <w:rPr>
            <w:noProof/>
            <w:webHidden/>
          </w:rPr>
          <w:fldChar w:fldCharType="end"/>
        </w:r>
      </w:hyperlink>
    </w:p>
    <w:p w14:paraId="16190A58" w14:textId="753452AA" w:rsidR="001C61ED" w:rsidRDefault="002E1E69">
      <w:pPr>
        <w:pStyle w:val="Obsah3"/>
        <w:rPr>
          <w:rFonts w:asciiTheme="minorHAnsi" w:eastAsiaTheme="minorEastAsia" w:hAnsiTheme="minorHAnsi"/>
          <w:noProof/>
          <w:sz w:val="22"/>
          <w:lang w:eastAsia="cs-CZ"/>
        </w:rPr>
      </w:pPr>
      <w:hyperlink w:anchor="_Toc43655316" w:history="1">
        <w:r w:rsidR="001C61ED" w:rsidRPr="009A7540">
          <w:rPr>
            <w:rStyle w:val="Hypertextovodkaz"/>
            <w:noProof/>
            <w:lang w:eastAsia="cs-CZ"/>
          </w:rPr>
          <w:t>4.2.2</w:t>
        </w:r>
        <w:r w:rsidR="001C61ED">
          <w:rPr>
            <w:rFonts w:asciiTheme="minorHAnsi" w:eastAsiaTheme="minorEastAsia" w:hAnsiTheme="minorHAnsi"/>
            <w:noProof/>
            <w:sz w:val="22"/>
            <w:lang w:eastAsia="cs-CZ"/>
          </w:rPr>
          <w:tab/>
        </w:r>
        <w:r w:rsidR="001C61ED" w:rsidRPr="009A7540">
          <w:rPr>
            <w:rStyle w:val="Hypertextovodkaz"/>
            <w:noProof/>
            <w:lang w:eastAsia="cs-CZ"/>
          </w:rPr>
          <w:t>Slovosled</w:t>
        </w:r>
        <w:r w:rsidR="001C61ED">
          <w:rPr>
            <w:noProof/>
            <w:webHidden/>
          </w:rPr>
          <w:tab/>
        </w:r>
        <w:r w:rsidR="001C61ED">
          <w:rPr>
            <w:noProof/>
            <w:webHidden/>
          </w:rPr>
          <w:fldChar w:fldCharType="begin"/>
        </w:r>
        <w:r w:rsidR="001C61ED">
          <w:rPr>
            <w:noProof/>
            <w:webHidden/>
          </w:rPr>
          <w:instrText xml:space="preserve"> PAGEREF _Toc43655316 \h </w:instrText>
        </w:r>
        <w:r w:rsidR="001C61ED">
          <w:rPr>
            <w:noProof/>
            <w:webHidden/>
          </w:rPr>
        </w:r>
        <w:r w:rsidR="001C61ED">
          <w:rPr>
            <w:noProof/>
            <w:webHidden/>
          </w:rPr>
          <w:fldChar w:fldCharType="separate"/>
        </w:r>
        <w:r w:rsidR="001C61ED">
          <w:rPr>
            <w:noProof/>
            <w:webHidden/>
          </w:rPr>
          <w:t>39</w:t>
        </w:r>
        <w:r w:rsidR="001C61ED">
          <w:rPr>
            <w:noProof/>
            <w:webHidden/>
          </w:rPr>
          <w:fldChar w:fldCharType="end"/>
        </w:r>
      </w:hyperlink>
    </w:p>
    <w:p w14:paraId="59AE9BEC" w14:textId="29075F68" w:rsidR="001C61ED" w:rsidRDefault="002E1E69">
      <w:pPr>
        <w:pStyle w:val="Obsah2"/>
        <w:rPr>
          <w:rFonts w:asciiTheme="minorHAnsi" w:eastAsiaTheme="minorEastAsia" w:hAnsiTheme="minorHAnsi"/>
          <w:noProof/>
          <w:sz w:val="22"/>
          <w:lang w:eastAsia="cs-CZ"/>
        </w:rPr>
      </w:pPr>
      <w:hyperlink w:anchor="_Toc43655317" w:history="1">
        <w:r w:rsidR="001C61ED" w:rsidRPr="009A7540">
          <w:rPr>
            <w:rStyle w:val="Hypertextovodkaz"/>
            <w:noProof/>
          </w:rPr>
          <w:t>4.3</w:t>
        </w:r>
        <w:r w:rsidR="001C61ED">
          <w:rPr>
            <w:rFonts w:asciiTheme="minorHAnsi" w:eastAsiaTheme="minorEastAsia" w:hAnsiTheme="minorHAnsi"/>
            <w:noProof/>
            <w:sz w:val="22"/>
            <w:lang w:eastAsia="cs-CZ"/>
          </w:rPr>
          <w:tab/>
        </w:r>
        <w:r w:rsidR="001C61ED" w:rsidRPr="009A7540">
          <w:rPr>
            <w:rStyle w:val="Hypertextovodkaz"/>
            <w:noProof/>
          </w:rPr>
          <w:t>Stylistické aspekty překladu</w:t>
        </w:r>
        <w:r w:rsidR="001C61ED">
          <w:rPr>
            <w:noProof/>
            <w:webHidden/>
          </w:rPr>
          <w:tab/>
        </w:r>
        <w:r w:rsidR="001C61ED">
          <w:rPr>
            <w:noProof/>
            <w:webHidden/>
          </w:rPr>
          <w:fldChar w:fldCharType="begin"/>
        </w:r>
        <w:r w:rsidR="001C61ED">
          <w:rPr>
            <w:noProof/>
            <w:webHidden/>
          </w:rPr>
          <w:instrText xml:space="preserve"> PAGEREF _Toc43655317 \h </w:instrText>
        </w:r>
        <w:r w:rsidR="001C61ED">
          <w:rPr>
            <w:noProof/>
            <w:webHidden/>
          </w:rPr>
        </w:r>
        <w:r w:rsidR="001C61ED">
          <w:rPr>
            <w:noProof/>
            <w:webHidden/>
          </w:rPr>
          <w:fldChar w:fldCharType="separate"/>
        </w:r>
        <w:r w:rsidR="001C61ED">
          <w:rPr>
            <w:noProof/>
            <w:webHidden/>
          </w:rPr>
          <w:t>40</w:t>
        </w:r>
        <w:r w:rsidR="001C61ED">
          <w:rPr>
            <w:noProof/>
            <w:webHidden/>
          </w:rPr>
          <w:fldChar w:fldCharType="end"/>
        </w:r>
      </w:hyperlink>
    </w:p>
    <w:p w14:paraId="1AA0914A" w14:textId="619D0641" w:rsidR="001C61ED" w:rsidRDefault="002E1E69">
      <w:pPr>
        <w:pStyle w:val="Obsah3"/>
        <w:rPr>
          <w:rFonts w:asciiTheme="minorHAnsi" w:eastAsiaTheme="minorEastAsia" w:hAnsiTheme="minorHAnsi"/>
          <w:noProof/>
          <w:sz w:val="22"/>
          <w:lang w:eastAsia="cs-CZ"/>
        </w:rPr>
      </w:pPr>
      <w:hyperlink w:anchor="_Toc43655318" w:history="1">
        <w:r w:rsidR="001C61ED" w:rsidRPr="009A7540">
          <w:rPr>
            <w:rStyle w:val="Hypertextovodkaz"/>
            <w:noProof/>
            <w:lang w:eastAsia="cs-CZ"/>
          </w:rPr>
          <w:t>4.3.1</w:t>
        </w:r>
        <w:r w:rsidR="001C61ED">
          <w:rPr>
            <w:rFonts w:asciiTheme="minorHAnsi" w:eastAsiaTheme="minorEastAsia" w:hAnsiTheme="minorHAnsi"/>
            <w:noProof/>
            <w:sz w:val="22"/>
            <w:lang w:eastAsia="cs-CZ"/>
          </w:rPr>
          <w:tab/>
        </w:r>
        <w:r w:rsidR="001C61ED" w:rsidRPr="009A7540">
          <w:rPr>
            <w:rStyle w:val="Hypertextovodkaz"/>
            <w:noProof/>
            <w:lang w:eastAsia="cs-CZ"/>
          </w:rPr>
          <w:t>Nedokončenost a lakoničnost výpovědí</w:t>
        </w:r>
        <w:r w:rsidR="001C61ED">
          <w:rPr>
            <w:noProof/>
            <w:webHidden/>
          </w:rPr>
          <w:tab/>
        </w:r>
        <w:r w:rsidR="001C61ED">
          <w:rPr>
            <w:noProof/>
            <w:webHidden/>
          </w:rPr>
          <w:fldChar w:fldCharType="begin"/>
        </w:r>
        <w:r w:rsidR="001C61ED">
          <w:rPr>
            <w:noProof/>
            <w:webHidden/>
          </w:rPr>
          <w:instrText xml:space="preserve"> PAGEREF _Toc43655318 \h </w:instrText>
        </w:r>
        <w:r w:rsidR="001C61ED">
          <w:rPr>
            <w:noProof/>
            <w:webHidden/>
          </w:rPr>
        </w:r>
        <w:r w:rsidR="001C61ED">
          <w:rPr>
            <w:noProof/>
            <w:webHidden/>
          </w:rPr>
          <w:fldChar w:fldCharType="separate"/>
        </w:r>
        <w:r w:rsidR="001C61ED">
          <w:rPr>
            <w:noProof/>
            <w:webHidden/>
          </w:rPr>
          <w:t>40</w:t>
        </w:r>
        <w:r w:rsidR="001C61ED">
          <w:rPr>
            <w:noProof/>
            <w:webHidden/>
          </w:rPr>
          <w:fldChar w:fldCharType="end"/>
        </w:r>
      </w:hyperlink>
    </w:p>
    <w:p w14:paraId="1CF29495" w14:textId="6396FA4B" w:rsidR="001C61ED" w:rsidRDefault="002E1E69">
      <w:pPr>
        <w:pStyle w:val="Obsah3"/>
        <w:rPr>
          <w:rFonts w:asciiTheme="minorHAnsi" w:eastAsiaTheme="minorEastAsia" w:hAnsiTheme="minorHAnsi"/>
          <w:noProof/>
          <w:sz w:val="22"/>
          <w:lang w:eastAsia="cs-CZ"/>
        </w:rPr>
      </w:pPr>
      <w:hyperlink w:anchor="_Toc43655319" w:history="1">
        <w:r w:rsidR="001C61ED" w:rsidRPr="009A7540">
          <w:rPr>
            <w:rStyle w:val="Hypertextovodkaz"/>
            <w:noProof/>
          </w:rPr>
          <w:t>4.3.2</w:t>
        </w:r>
        <w:r w:rsidR="001C61ED">
          <w:rPr>
            <w:rFonts w:asciiTheme="minorHAnsi" w:eastAsiaTheme="minorEastAsia" w:hAnsiTheme="minorHAnsi"/>
            <w:noProof/>
            <w:sz w:val="22"/>
            <w:lang w:eastAsia="cs-CZ"/>
          </w:rPr>
          <w:tab/>
        </w:r>
        <w:r w:rsidR="001C61ED" w:rsidRPr="009A7540">
          <w:rPr>
            <w:rStyle w:val="Hypertextovodkaz"/>
            <w:noProof/>
          </w:rPr>
          <w:t>Nekoherentnost</w:t>
        </w:r>
        <w:r w:rsidR="001C61ED">
          <w:rPr>
            <w:noProof/>
            <w:webHidden/>
          </w:rPr>
          <w:tab/>
        </w:r>
        <w:r w:rsidR="001C61ED">
          <w:rPr>
            <w:noProof/>
            <w:webHidden/>
          </w:rPr>
          <w:fldChar w:fldCharType="begin"/>
        </w:r>
        <w:r w:rsidR="001C61ED">
          <w:rPr>
            <w:noProof/>
            <w:webHidden/>
          </w:rPr>
          <w:instrText xml:space="preserve"> PAGEREF _Toc43655319 \h </w:instrText>
        </w:r>
        <w:r w:rsidR="001C61ED">
          <w:rPr>
            <w:noProof/>
            <w:webHidden/>
          </w:rPr>
        </w:r>
        <w:r w:rsidR="001C61ED">
          <w:rPr>
            <w:noProof/>
            <w:webHidden/>
          </w:rPr>
          <w:fldChar w:fldCharType="separate"/>
        </w:r>
        <w:r w:rsidR="001C61ED">
          <w:rPr>
            <w:noProof/>
            <w:webHidden/>
          </w:rPr>
          <w:t>42</w:t>
        </w:r>
        <w:r w:rsidR="001C61ED">
          <w:rPr>
            <w:noProof/>
            <w:webHidden/>
          </w:rPr>
          <w:fldChar w:fldCharType="end"/>
        </w:r>
      </w:hyperlink>
    </w:p>
    <w:p w14:paraId="213AE3A9" w14:textId="2B2395CB" w:rsidR="001C61ED" w:rsidRDefault="002E1E69">
      <w:pPr>
        <w:pStyle w:val="Obsah3"/>
        <w:rPr>
          <w:rFonts w:asciiTheme="minorHAnsi" w:eastAsiaTheme="minorEastAsia" w:hAnsiTheme="minorHAnsi"/>
          <w:noProof/>
          <w:sz w:val="22"/>
          <w:lang w:eastAsia="cs-CZ"/>
        </w:rPr>
      </w:pPr>
      <w:hyperlink w:anchor="_Toc43655320" w:history="1">
        <w:r w:rsidR="001C61ED" w:rsidRPr="009A7540">
          <w:rPr>
            <w:rStyle w:val="Hypertextovodkaz"/>
            <w:noProof/>
          </w:rPr>
          <w:t>4.3.3</w:t>
        </w:r>
        <w:r w:rsidR="001C61ED">
          <w:rPr>
            <w:rFonts w:asciiTheme="minorHAnsi" w:eastAsiaTheme="minorEastAsia" w:hAnsiTheme="minorHAnsi"/>
            <w:noProof/>
            <w:sz w:val="22"/>
            <w:lang w:eastAsia="cs-CZ"/>
          </w:rPr>
          <w:tab/>
        </w:r>
        <w:r w:rsidR="001C61ED" w:rsidRPr="009A7540">
          <w:rPr>
            <w:rStyle w:val="Hypertextovodkaz"/>
            <w:noProof/>
          </w:rPr>
          <w:t>Poetizace textu</w:t>
        </w:r>
        <w:r w:rsidR="001C61ED">
          <w:rPr>
            <w:noProof/>
            <w:webHidden/>
          </w:rPr>
          <w:tab/>
        </w:r>
        <w:r w:rsidR="001C61ED">
          <w:rPr>
            <w:noProof/>
            <w:webHidden/>
          </w:rPr>
          <w:fldChar w:fldCharType="begin"/>
        </w:r>
        <w:r w:rsidR="001C61ED">
          <w:rPr>
            <w:noProof/>
            <w:webHidden/>
          </w:rPr>
          <w:instrText xml:space="preserve"> PAGEREF _Toc43655320 \h </w:instrText>
        </w:r>
        <w:r w:rsidR="001C61ED">
          <w:rPr>
            <w:noProof/>
            <w:webHidden/>
          </w:rPr>
        </w:r>
        <w:r w:rsidR="001C61ED">
          <w:rPr>
            <w:noProof/>
            <w:webHidden/>
          </w:rPr>
          <w:fldChar w:fldCharType="separate"/>
        </w:r>
        <w:r w:rsidR="001C61ED">
          <w:rPr>
            <w:noProof/>
            <w:webHidden/>
          </w:rPr>
          <w:t>43</w:t>
        </w:r>
        <w:r w:rsidR="001C61ED">
          <w:rPr>
            <w:noProof/>
            <w:webHidden/>
          </w:rPr>
          <w:fldChar w:fldCharType="end"/>
        </w:r>
      </w:hyperlink>
    </w:p>
    <w:p w14:paraId="6B3C8177" w14:textId="2493ADB7" w:rsidR="001C61ED" w:rsidRDefault="002E1E69">
      <w:pPr>
        <w:pStyle w:val="Obsah3"/>
        <w:rPr>
          <w:rFonts w:asciiTheme="minorHAnsi" w:eastAsiaTheme="minorEastAsia" w:hAnsiTheme="minorHAnsi"/>
          <w:noProof/>
          <w:sz w:val="22"/>
          <w:lang w:eastAsia="cs-CZ"/>
        </w:rPr>
      </w:pPr>
      <w:hyperlink w:anchor="_Toc43655321" w:history="1">
        <w:r w:rsidR="001C61ED" w:rsidRPr="009A7540">
          <w:rPr>
            <w:rStyle w:val="Hypertextovodkaz"/>
            <w:noProof/>
          </w:rPr>
          <w:t>4.3.4</w:t>
        </w:r>
        <w:r w:rsidR="001C61ED">
          <w:rPr>
            <w:rFonts w:asciiTheme="minorHAnsi" w:eastAsiaTheme="minorEastAsia" w:hAnsiTheme="minorHAnsi"/>
            <w:noProof/>
            <w:sz w:val="22"/>
            <w:lang w:eastAsia="cs-CZ"/>
          </w:rPr>
          <w:tab/>
        </w:r>
        <w:r w:rsidR="001C61ED" w:rsidRPr="009A7540">
          <w:rPr>
            <w:rStyle w:val="Hypertextovodkaz"/>
            <w:noProof/>
          </w:rPr>
          <w:t>Imitace mluvené řeči</w:t>
        </w:r>
        <w:r w:rsidR="001C61ED">
          <w:rPr>
            <w:noProof/>
            <w:webHidden/>
          </w:rPr>
          <w:tab/>
        </w:r>
        <w:r w:rsidR="001C61ED">
          <w:rPr>
            <w:noProof/>
            <w:webHidden/>
          </w:rPr>
          <w:fldChar w:fldCharType="begin"/>
        </w:r>
        <w:r w:rsidR="001C61ED">
          <w:rPr>
            <w:noProof/>
            <w:webHidden/>
          </w:rPr>
          <w:instrText xml:space="preserve"> PAGEREF _Toc43655321 \h </w:instrText>
        </w:r>
        <w:r w:rsidR="001C61ED">
          <w:rPr>
            <w:noProof/>
            <w:webHidden/>
          </w:rPr>
        </w:r>
        <w:r w:rsidR="001C61ED">
          <w:rPr>
            <w:noProof/>
            <w:webHidden/>
          </w:rPr>
          <w:fldChar w:fldCharType="separate"/>
        </w:r>
        <w:r w:rsidR="001C61ED">
          <w:rPr>
            <w:noProof/>
            <w:webHidden/>
          </w:rPr>
          <w:t>43</w:t>
        </w:r>
        <w:r w:rsidR="001C61ED">
          <w:rPr>
            <w:noProof/>
            <w:webHidden/>
          </w:rPr>
          <w:fldChar w:fldCharType="end"/>
        </w:r>
      </w:hyperlink>
    </w:p>
    <w:p w14:paraId="0B3F9F7B" w14:textId="691D4B94" w:rsidR="001C61ED" w:rsidRDefault="002E1E69">
      <w:pPr>
        <w:pStyle w:val="Obsah2"/>
        <w:rPr>
          <w:rFonts w:asciiTheme="minorHAnsi" w:eastAsiaTheme="minorEastAsia" w:hAnsiTheme="minorHAnsi"/>
          <w:noProof/>
          <w:sz w:val="22"/>
          <w:lang w:eastAsia="cs-CZ"/>
        </w:rPr>
      </w:pPr>
      <w:hyperlink w:anchor="_Toc43655322" w:history="1">
        <w:r w:rsidR="001C61ED" w:rsidRPr="009A7540">
          <w:rPr>
            <w:rStyle w:val="Hypertextovodkaz"/>
            <w:noProof/>
          </w:rPr>
          <w:t>4.4</w:t>
        </w:r>
        <w:r w:rsidR="001C61ED">
          <w:rPr>
            <w:rFonts w:asciiTheme="minorHAnsi" w:eastAsiaTheme="minorEastAsia" w:hAnsiTheme="minorHAnsi"/>
            <w:noProof/>
            <w:sz w:val="22"/>
            <w:lang w:eastAsia="cs-CZ"/>
          </w:rPr>
          <w:tab/>
        </w:r>
        <w:r w:rsidR="001C61ED" w:rsidRPr="009A7540">
          <w:rPr>
            <w:rStyle w:val="Hypertextovodkaz"/>
            <w:noProof/>
          </w:rPr>
          <w:t>Překlad veršů</w:t>
        </w:r>
        <w:r w:rsidR="001C61ED">
          <w:rPr>
            <w:noProof/>
            <w:webHidden/>
          </w:rPr>
          <w:tab/>
        </w:r>
        <w:r w:rsidR="001C61ED">
          <w:rPr>
            <w:noProof/>
            <w:webHidden/>
          </w:rPr>
          <w:fldChar w:fldCharType="begin"/>
        </w:r>
        <w:r w:rsidR="001C61ED">
          <w:rPr>
            <w:noProof/>
            <w:webHidden/>
          </w:rPr>
          <w:instrText xml:space="preserve"> PAGEREF _Toc43655322 \h </w:instrText>
        </w:r>
        <w:r w:rsidR="001C61ED">
          <w:rPr>
            <w:noProof/>
            <w:webHidden/>
          </w:rPr>
        </w:r>
        <w:r w:rsidR="001C61ED">
          <w:rPr>
            <w:noProof/>
            <w:webHidden/>
          </w:rPr>
          <w:fldChar w:fldCharType="separate"/>
        </w:r>
        <w:r w:rsidR="001C61ED">
          <w:rPr>
            <w:noProof/>
            <w:webHidden/>
          </w:rPr>
          <w:t>43</w:t>
        </w:r>
        <w:r w:rsidR="001C61ED">
          <w:rPr>
            <w:noProof/>
            <w:webHidden/>
          </w:rPr>
          <w:fldChar w:fldCharType="end"/>
        </w:r>
      </w:hyperlink>
    </w:p>
    <w:p w14:paraId="22D5DEDE" w14:textId="0FF9011B" w:rsidR="001C61ED" w:rsidRDefault="002E1E69">
      <w:pPr>
        <w:pStyle w:val="Obsah2"/>
        <w:rPr>
          <w:rFonts w:asciiTheme="minorHAnsi" w:eastAsiaTheme="minorEastAsia" w:hAnsiTheme="minorHAnsi"/>
          <w:noProof/>
          <w:sz w:val="22"/>
          <w:lang w:eastAsia="cs-CZ"/>
        </w:rPr>
      </w:pPr>
      <w:hyperlink w:anchor="_Toc43655323" w:history="1">
        <w:r w:rsidR="001C61ED" w:rsidRPr="009A7540">
          <w:rPr>
            <w:rStyle w:val="Hypertextovodkaz"/>
            <w:iCs/>
            <w:noProof/>
          </w:rPr>
          <w:t>4.5</w:t>
        </w:r>
        <w:r w:rsidR="001C61ED">
          <w:rPr>
            <w:rFonts w:asciiTheme="minorHAnsi" w:eastAsiaTheme="minorEastAsia" w:hAnsiTheme="minorHAnsi"/>
            <w:noProof/>
            <w:sz w:val="22"/>
            <w:lang w:eastAsia="cs-CZ"/>
          </w:rPr>
          <w:tab/>
        </w:r>
        <w:r w:rsidR="001C61ED" w:rsidRPr="009A7540">
          <w:rPr>
            <w:rStyle w:val="Hypertextovodkaz"/>
            <w:noProof/>
          </w:rPr>
          <w:t xml:space="preserve">Překlad názvu povídky </w:t>
        </w:r>
        <w:r w:rsidR="001C61ED" w:rsidRPr="009A7540">
          <w:rPr>
            <w:rStyle w:val="Hypertextovodkaz"/>
            <w:i/>
            <w:iCs/>
            <w:noProof/>
          </w:rPr>
          <w:t>Но-га</w:t>
        </w:r>
        <w:r w:rsidR="001C61ED">
          <w:rPr>
            <w:noProof/>
            <w:webHidden/>
          </w:rPr>
          <w:tab/>
        </w:r>
        <w:r w:rsidR="001C61ED">
          <w:rPr>
            <w:noProof/>
            <w:webHidden/>
          </w:rPr>
          <w:fldChar w:fldCharType="begin"/>
        </w:r>
        <w:r w:rsidR="001C61ED">
          <w:rPr>
            <w:noProof/>
            <w:webHidden/>
          </w:rPr>
          <w:instrText xml:space="preserve"> PAGEREF _Toc43655323 \h </w:instrText>
        </w:r>
        <w:r w:rsidR="001C61ED">
          <w:rPr>
            <w:noProof/>
            <w:webHidden/>
          </w:rPr>
        </w:r>
        <w:r w:rsidR="001C61ED">
          <w:rPr>
            <w:noProof/>
            <w:webHidden/>
          </w:rPr>
          <w:fldChar w:fldCharType="separate"/>
        </w:r>
        <w:r w:rsidR="001C61ED">
          <w:rPr>
            <w:noProof/>
            <w:webHidden/>
          </w:rPr>
          <w:t>45</w:t>
        </w:r>
        <w:r w:rsidR="001C61ED">
          <w:rPr>
            <w:noProof/>
            <w:webHidden/>
          </w:rPr>
          <w:fldChar w:fldCharType="end"/>
        </w:r>
      </w:hyperlink>
    </w:p>
    <w:p w14:paraId="01D3B26F" w14:textId="2A1984BB" w:rsidR="001C61ED" w:rsidRDefault="002E1E69">
      <w:pPr>
        <w:pStyle w:val="Obsah1"/>
        <w:rPr>
          <w:rFonts w:asciiTheme="minorHAnsi" w:eastAsiaTheme="minorEastAsia" w:hAnsiTheme="minorHAnsi"/>
          <w:noProof/>
          <w:sz w:val="22"/>
          <w:lang w:eastAsia="cs-CZ"/>
        </w:rPr>
      </w:pPr>
      <w:hyperlink w:anchor="_Toc43655324" w:history="1">
        <w:r w:rsidR="001C61ED" w:rsidRPr="009A7540">
          <w:rPr>
            <w:rStyle w:val="Hypertextovodkaz"/>
            <w:iCs/>
            <w:noProof/>
          </w:rPr>
          <w:t>5</w:t>
        </w:r>
        <w:r w:rsidR="001C61ED">
          <w:rPr>
            <w:rFonts w:asciiTheme="minorHAnsi" w:eastAsiaTheme="minorEastAsia" w:hAnsiTheme="minorHAnsi"/>
            <w:noProof/>
            <w:sz w:val="22"/>
            <w:lang w:eastAsia="cs-CZ"/>
          </w:rPr>
          <w:tab/>
        </w:r>
        <w:r w:rsidR="001C61ED" w:rsidRPr="009A7540">
          <w:rPr>
            <w:rStyle w:val="Hypertextovodkaz"/>
            <w:noProof/>
          </w:rPr>
          <w:t xml:space="preserve">Překlad povídky </w:t>
        </w:r>
        <w:r w:rsidR="001C61ED" w:rsidRPr="009A7540">
          <w:rPr>
            <w:rStyle w:val="Hypertextovodkaz"/>
            <w:i/>
            <w:iCs/>
            <w:noProof/>
          </w:rPr>
          <w:t>Но-га</w:t>
        </w:r>
        <w:r w:rsidR="001C61ED">
          <w:rPr>
            <w:noProof/>
            <w:webHidden/>
          </w:rPr>
          <w:tab/>
        </w:r>
        <w:r w:rsidR="001C61ED">
          <w:rPr>
            <w:noProof/>
            <w:webHidden/>
          </w:rPr>
          <w:fldChar w:fldCharType="begin"/>
        </w:r>
        <w:r w:rsidR="001C61ED">
          <w:rPr>
            <w:noProof/>
            <w:webHidden/>
          </w:rPr>
          <w:instrText xml:space="preserve"> PAGEREF _Toc43655324 \h </w:instrText>
        </w:r>
        <w:r w:rsidR="001C61ED">
          <w:rPr>
            <w:noProof/>
            <w:webHidden/>
          </w:rPr>
        </w:r>
        <w:r w:rsidR="001C61ED">
          <w:rPr>
            <w:noProof/>
            <w:webHidden/>
          </w:rPr>
          <w:fldChar w:fldCharType="separate"/>
        </w:r>
        <w:r w:rsidR="001C61ED">
          <w:rPr>
            <w:noProof/>
            <w:webHidden/>
          </w:rPr>
          <w:t>47</w:t>
        </w:r>
        <w:r w:rsidR="001C61ED">
          <w:rPr>
            <w:noProof/>
            <w:webHidden/>
          </w:rPr>
          <w:fldChar w:fldCharType="end"/>
        </w:r>
      </w:hyperlink>
    </w:p>
    <w:p w14:paraId="31710040" w14:textId="639356FE" w:rsidR="001C61ED" w:rsidRDefault="002E1E69">
      <w:pPr>
        <w:pStyle w:val="Obsah1"/>
        <w:rPr>
          <w:rFonts w:asciiTheme="minorHAnsi" w:eastAsiaTheme="minorEastAsia" w:hAnsiTheme="minorHAnsi"/>
          <w:noProof/>
          <w:sz w:val="22"/>
          <w:lang w:eastAsia="cs-CZ"/>
        </w:rPr>
      </w:pPr>
      <w:hyperlink w:anchor="_Toc43655325" w:history="1">
        <w:r w:rsidR="001C61ED" w:rsidRPr="009A7540">
          <w:rPr>
            <w:rStyle w:val="Hypertextovodkaz"/>
            <w:noProof/>
          </w:rPr>
          <w:t>6</w:t>
        </w:r>
        <w:r w:rsidR="001C61ED">
          <w:rPr>
            <w:rFonts w:asciiTheme="minorHAnsi" w:eastAsiaTheme="minorEastAsia" w:hAnsiTheme="minorHAnsi"/>
            <w:noProof/>
            <w:sz w:val="22"/>
            <w:lang w:eastAsia="cs-CZ"/>
          </w:rPr>
          <w:tab/>
        </w:r>
        <w:r w:rsidR="001C61ED" w:rsidRPr="009A7540">
          <w:rPr>
            <w:rStyle w:val="Hypertextovodkaz"/>
            <w:noProof/>
          </w:rPr>
          <w:t xml:space="preserve">O povídce </w:t>
        </w:r>
        <w:r w:rsidR="001C61ED" w:rsidRPr="009A7540">
          <w:rPr>
            <w:rStyle w:val="Hypertextovodkaz"/>
            <w:i/>
            <w:iCs/>
            <w:noProof/>
          </w:rPr>
          <w:t>Падать больно</w:t>
        </w:r>
        <w:r w:rsidR="001C61ED">
          <w:rPr>
            <w:noProof/>
            <w:webHidden/>
          </w:rPr>
          <w:tab/>
        </w:r>
        <w:r w:rsidR="001C61ED">
          <w:rPr>
            <w:noProof/>
            <w:webHidden/>
          </w:rPr>
          <w:fldChar w:fldCharType="begin"/>
        </w:r>
        <w:r w:rsidR="001C61ED">
          <w:rPr>
            <w:noProof/>
            <w:webHidden/>
          </w:rPr>
          <w:instrText xml:space="preserve"> PAGEREF _Toc43655325 \h </w:instrText>
        </w:r>
        <w:r w:rsidR="001C61ED">
          <w:rPr>
            <w:noProof/>
            <w:webHidden/>
          </w:rPr>
        </w:r>
        <w:r w:rsidR="001C61ED">
          <w:rPr>
            <w:noProof/>
            <w:webHidden/>
          </w:rPr>
          <w:fldChar w:fldCharType="separate"/>
        </w:r>
        <w:r w:rsidR="001C61ED">
          <w:rPr>
            <w:noProof/>
            <w:webHidden/>
          </w:rPr>
          <w:t>59</w:t>
        </w:r>
        <w:r w:rsidR="001C61ED">
          <w:rPr>
            <w:noProof/>
            <w:webHidden/>
          </w:rPr>
          <w:fldChar w:fldCharType="end"/>
        </w:r>
      </w:hyperlink>
    </w:p>
    <w:p w14:paraId="57236C5F" w14:textId="5C0B94FA" w:rsidR="001C61ED" w:rsidRDefault="002E1E69">
      <w:pPr>
        <w:pStyle w:val="Obsah2"/>
        <w:rPr>
          <w:rFonts w:asciiTheme="minorHAnsi" w:eastAsiaTheme="minorEastAsia" w:hAnsiTheme="minorHAnsi"/>
          <w:noProof/>
          <w:sz w:val="22"/>
          <w:lang w:eastAsia="cs-CZ"/>
        </w:rPr>
      </w:pPr>
      <w:hyperlink w:anchor="_Toc43655326" w:history="1">
        <w:r w:rsidR="001C61ED" w:rsidRPr="009A7540">
          <w:rPr>
            <w:rStyle w:val="Hypertextovodkaz"/>
            <w:noProof/>
          </w:rPr>
          <w:t>6.1</w:t>
        </w:r>
        <w:r w:rsidR="001C61ED">
          <w:rPr>
            <w:rFonts w:asciiTheme="minorHAnsi" w:eastAsiaTheme="minorEastAsia" w:hAnsiTheme="minorHAnsi"/>
            <w:noProof/>
            <w:sz w:val="22"/>
            <w:lang w:eastAsia="cs-CZ"/>
          </w:rPr>
          <w:tab/>
        </w:r>
        <w:r w:rsidR="001C61ED" w:rsidRPr="009A7540">
          <w:rPr>
            <w:rStyle w:val="Hypertextovodkaz"/>
            <w:noProof/>
          </w:rPr>
          <w:t>Děj povídky</w:t>
        </w:r>
        <w:r w:rsidR="001C61ED">
          <w:rPr>
            <w:noProof/>
            <w:webHidden/>
          </w:rPr>
          <w:tab/>
        </w:r>
        <w:r w:rsidR="001C61ED">
          <w:rPr>
            <w:noProof/>
            <w:webHidden/>
          </w:rPr>
          <w:fldChar w:fldCharType="begin"/>
        </w:r>
        <w:r w:rsidR="001C61ED">
          <w:rPr>
            <w:noProof/>
            <w:webHidden/>
          </w:rPr>
          <w:instrText xml:space="preserve"> PAGEREF _Toc43655326 \h </w:instrText>
        </w:r>
        <w:r w:rsidR="001C61ED">
          <w:rPr>
            <w:noProof/>
            <w:webHidden/>
          </w:rPr>
        </w:r>
        <w:r w:rsidR="001C61ED">
          <w:rPr>
            <w:noProof/>
            <w:webHidden/>
          </w:rPr>
          <w:fldChar w:fldCharType="separate"/>
        </w:r>
        <w:r w:rsidR="001C61ED">
          <w:rPr>
            <w:noProof/>
            <w:webHidden/>
          </w:rPr>
          <w:t>59</w:t>
        </w:r>
        <w:r w:rsidR="001C61ED">
          <w:rPr>
            <w:noProof/>
            <w:webHidden/>
          </w:rPr>
          <w:fldChar w:fldCharType="end"/>
        </w:r>
      </w:hyperlink>
    </w:p>
    <w:p w14:paraId="0501502F" w14:textId="5AAE143A" w:rsidR="001C61ED" w:rsidRDefault="002E1E69">
      <w:pPr>
        <w:pStyle w:val="Obsah2"/>
        <w:rPr>
          <w:rFonts w:asciiTheme="minorHAnsi" w:eastAsiaTheme="minorEastAsia" w:hAnsiTheme="minorHAnsi"/>
          <w:noProof/>
          <w:sz w:val="22"/>
          <w:lang w:eastAsia="cs-CZ"/>
        </w:rPr>
      </w:pPr>
      <w:hyperlink w:anchor="_Toc43655327" w:history="1">
        <w:r w:rsidR="001C61ED" w:rsidRPr="009A7540">
          <w:rPr>
            <w:rStyle w:val="Hypertextovodkaz"/>
            <w:noProof/>
          </w:rPr>
          <w:t>6.2</w:t>
        </w:r>
        <w:r w:rsidR="001C61ED">
          <w:rPr>
            <w:rFonts w:asciiTheme="minorHAnsi" w:eastAsiaTheme="minorEastAsia" w:hAnsiTheme="minorHAnsi"/>
            <w:noProof/>
            <w:sz w:val="22"/>
            <w:lang w:eastAsia="cs-CZ"/>
          </w:rPr>
          <w:tab/>
        </w:r>
        <w:r w:rsidR="001C61ED" w:rsidRPr="009A7540">
          <w:rPr>
            <w:rStyle w:val="Hypertextovodkaz"/>
            <w:noProof/>
          </w:rPr>
          <w:t>Umělecký funkční styl a žánr povídky</w:t>
        </w:r>
        <w:r w:rsidR="001C61ED">
          <w:rPr>
            <w:noProof/>
            <w:webHidden/>
          </w:rPr>
          <w:tab/>
        </w:r>
        <w:r w:rsidR="001C61ED">
          <w:rPr>
            <w:noProof/>
            <w:webHidden/>
          </w:rPr>
          <w:fldChar w:fldCharType="begin"/>
        </w:r>
        <w:r w:rsidR="001C61ED">
          <w:rPr>
            <w:noProof/>
            <w:webHidden/>
          </w:rPr>
          <w:instrText xml:space="preserve"> PAGEREF _Toc43655327 \h </w:instrText>
        </w:r>
        <w:r w:rsidR="001C61ED">
          <w:rPr>
            <w:noProof/>
            <w:webHidden/>
          </w:rPr>
        </w:r>
        <w:r w:rsidR="001C61ED">
          <w:rPr>
            <w:noProof/>
            <w:webHidden/>
          </w:rPr>
          <w:fldChar w:fldCharType="separate"/>
        </w:r>
        <w:r w:rsidR="001C61ED">
          <w:rPr>
            <w:noProof/>
            <w:webHidden/>
          </w:rPr>
          <w:t>59</w:t>
        </w:r>
        <w:r w:rsidR="001C61ED">
          <w:rPr>
            <w:noProof/>
            <w:webHidden/>
          </w:rPr>
          <w:fldChar w:fldCharType="end"/>
        </w:r>
      </w:hyperlink>
    </w:p>
    <w:p w14:paraId="1E6DBC1F" w14:textId="2F834CAA" w:rsidR="001C61ED" w:rsidRDefault="002E1E69">
      <w:pPr>
        <w:pStyle w:val="Obsah2"/>
        <w:rPr>
          <w:rFonts w:asciiTheme="minorHAnsi" w:eastAsiaTheme="minorEastAsia" w:hAnsiTheme="minorHAnsi"/>
          <w:noProof/>
          <w:sz w:val="22"/>
          <w:lang w:eastAsia="cs-CZ"/>
        </w:rPr>
      </w:pPr>
      <w:hyperlink w:anchor="_Toc43655328" w:history="1">
        <w:r w:rsidR="001C61ED" w:rsidRPr="009A7540">
          <w:rPr>
            <w:rStyle w:val="Hypertextovodkaz"/>
            <w:noProof/>
          </w:rPr>
          <w:t>6.3</w:t>
        </w:r>
        <w:r w:rsidR="001C61ED">
          <w:rPr>
            <w:rFonts w:asciiTheme="minorHAnsi" w:eastAsiaTheme="minorEastAsia" w:hAnsiTheme="minorHAnsi"/>
            <w:noProof/>
            <w:sz w:val="22"/>
            <w:lang w:eastAsia="cs-CZ"/>
          </w:rPr>
          <w:tab/>
        </w:r>
        <w:r w:rsidR="001C61ED" w:rsidRPr="009A7540">
          <w:rPr>
            <w:rStyle w:val="Hypertextovodkaz"/>
            <w:noProof/>
          </w:rPr>
          <w:t>Styl povídky</w:t>
        </w:r>
        <w:r w:rsidR="001C61ED">
          <w:rPr>
            <w:noProof/>
            <w:webHidden/>
          </w:rPr>
          <w:tab/>
        </w:r>
        <w:r w:rsidR="001C61ED">
          <w:rPr>
            <w:noProof/>
            <w:webHidden/>
          </w:rPr>
          <w:fldChar w:fldCharType="begin"/>
        </w:r>
        <w:r w:rsidR="001C61ED">
          <w:rPr>
            <w:noProof/>
            <w:webHidden/>
          </w:rPr>
          <w:instrText xml:space="preserve"> PAGEREF _Toc43655328 \h </w:instrText>
        </w:r>
        <w:r w:rsidR="001C61ED">
          <w:rPr>
            <w:noProof/>
            <w:webHidden/>
          </w:rPr>
        </w:r>
        <w:r w:rsidR="001C61ED">
          <w:rPr>
            <w:noProof/>
            <w:webHidden/>
          </w:rPr>
          <w:fldChar w:fldCharType="separate"/>
        </w:r>
        <w:r w:rsidR="001C61ED">
          <w:rPr>
            <w:noProof/>
            <w:webHidden/>
          </w:rPr>
          <w:t>60</w:t>
        </w:r>
        <w:r w:rsidR="001C61ED">
          <w:rPr>
            <w:noProof/>
            <w:webHidden/>
          </w:rPr>
          <w:fldChar w:fldCharType="end"/>
        </w:r>
      </w:hyperlink>
    </w:p>
    <w:p w14:paraId="72D6A8B5" w14:textId="33170733" w:rsidR="001C61ED" w:rsidRDefault="002E1E69">
      <w:pPr>
        <w:pStyle w:val="Obsah2"/>
        <w:rPr>
          <w:rFonts w:asciiTheme="minorHAnsi" w:eastAsiaTheme="minorEastAsia" w:hAnsiTheme="minorHAnsi"/>
          <w:noProof/>
          <w:sz w:val="22"/>
          <w:lang w:eastAsia="cs-CZ"/>
        </w:rPr>
      </w:pPr>
      <w:hyperlink w:anchor="_Toc43655329" w:history="1">
        <w:r w:rsidR="001C61ED" w:rsidRPr="009A7540">
          <w:rPr>
            <w:rStyle w:val="Hypertextovodkaz"/>
            <w:noProof/>
          </w:rPr>
          <w:t>6.4</w:t>
        </w:r>
        <w:r w:rsidR="001C61ED">
          <w:rPr>
            <w:rFonts w:asciiTheme="minorHAnsi" w:eastAsiaTheme="minorEastAsia" w:hAnsiTheme="minorHAnsi"/>
            <w:noProof/>
            <w:sz w:val="22"/>
            <w:lang w:eastAsia="cs-CZ"/>
          </w:rPr>
          <w:tab/>
        </w:r>
        <w:r w:rsidR="001C61ED" w:rsidRPr="009A7540">
          <w:rPr>
            <w:rStyle w:val="Hypertextovodkaz"/>
            <w:noProof/>
          </w:rPr>
          <w:t>Narativní způsob povídky</w:t>
        </w:r>
        <w:r w:rsidR="001C61ED">
          <w:rPr>
            <w:noProof/>
            <w:webHidden/>
          </w:rPr>
          <w:tab/>
        </w:r>
        <w:r w:rsidR="001C61ED">
          <w:rPr>
            <w:noProof/>
            <w:webHidden/>
          </w:rPr>
          <w:fldChar w:fldCharType="begin"/>
        </w:r>
        <w:r w:rsidR="001C61ED">
          <w:rPr>
            <w:noProof/>
            <w:webHidden/>
          </w:rPr>
          <w:instrText xml:space="preserve"> PAGEREF _Toc43655329 \h </w:instrText>
        </w:r>
        <w:r w:rsidR="001C61ED">
          <w:rPr>
            <w:noProof/>
            <w:webHidden/>
          </w:rPr>
        </w:r>
        <w:r w:rsidR="001C61ED">
          <w:rPr>
            <w:noProof/>
            <w:webHidden/>
          </w:rPr>
          <w:fldChar w:fldCharType="separate"/>
        </w:r>
        <w:r w:rsidR="001C61ED">
          <w:rPr>
            <w:noProof/>
            <w:webHidden/>
          </w:rPr>
          <w:t>61</w:t>
        </w:r>
        <w:r w:rsidR="001C61ED">
          <w:rPr>
            <w:noProof/>
            <w:webHidden/>
          </w:rPr>
          <w:fldChar w:fldCharType="end"/>
        </w:r>
      </w:hyperlink>
    </w:p>
    <w:p w14:paraId="3013117B" w14:textId="4ACF4094" w:rsidR="001C61ED" w:rsidRDefault="002E1E69">
      <w:pPr>
        <w:pStyle w:val="Obsah1"/>
        <w:rPr>
          <w:rFonts w:asciiTheme="minorHAnsi" w:eastAsiaTheme="minorEastAsia" w:hAnsiTheme="minorHAnsi"/>
          <w:noProof/>
          <w:sz w:val="22"/>
          <w:lang w:eastAsia="cs-CZ"/>
        </w:rPr>
      </w:pPr>
      <w:hyperlink w:anchor="_Toc43655330" w:history="1">
        <w:r w:rsidR="001C61ED" w:rsidRPr="009A7540">
          <w:rPr>
            <w:rStyle w:val="Hypertextovodkaz"/>
            <w:noProof/>
          </w:rPr>
          <w:t>7</w:t>
        </w:r>
        <w:r w:rsidR="001C61ED">
          <w:rPr>
            <w:rFonts w:asciiTheme="minorHAnsi" w:eastAsiaTheme="minorEastAsia" w:hAnsiTheme="minorHAnsi"/>
            <w:noProof/>
            <w:sz w:val="22"/>
            <w:lang w:eastAsia="cs-CZ"/>
          </w:rPr>
          <w:tab/>
        </w:r>
        <w:r w:rsidR="001C61ED" w:rsidRPr="009A7540">
          <w:rPr>
            <w:rStyle w:val="Hypertextovodkaz"/>
            <w:noProof/>
          </w:rPr>
          <w:t>Komentáře k překladu povídky Pády bolí</w:t>
        </w:r>
        <w:r w:rsidR="001C61ED">
          <w:rPr>
            <w:noProof/>
            <w:webHidden/>
          </w:rPr>
          <w:tab/>
        </w:r>
        <w:r w:rsidR="001C61ED">
          <w:rPr>
            <w:noProof/>
            <w:webHidden/>
          </w:rPr>
          <w:fldChar w:fldCharType="begin"/>
        </w:r>
        <w:r w:rsidR="001C61ED">
          <w:rPr>
            <w:noProof/>
            <w:webHidden/>
          </w:rPr>
          <w:instrText xml:space="preserve"> PAGEREF _Toc43655330 \h </w:instrText>
        </w:r>
        <w:r w:rsidR="001C61ED">
          <w:rPr>
            <w:noProof/>
            <w:webHidden/>
          </w:rPr>
        </w:r>
        <w:r w:rsidR="001C61ED">
          <w:rPr>
            <w:noProof/>
            <w:webHidden/>
          </w:rPr>
          <w:fldChar w:fldCharType="separate"/>
        </w:r>
        <w:r w:rsidR="001C61ED">
          <w:rPr>
            <w:noProof/>
            <w:webHidden/>
          </w:rPr>
          <w:t>62</w:t>
        </w:r>
        <w:r w:rsidR="001C61ED">
          <w:rPr>
            <w:noProof/>
            <w:webHidden/>
          </w:rPr>
          <w:fldChar w:fldCharType="end"/>
        </w:r>
      </w:hyperlink>
    </w:p>
    <w:p w14:paraId="66925A8C" w14:textId="144CA41A" w:rsidR="001C61ED" w:rsidRDefault="002E1E69">
      <w:pPr>
        <w:pStyle w:val="Obsah2"/>
        <w:rPr>
          <w:rFonts w:asciiTheme="minorHAnsi" w:eastAsiaTheme="minorEastAsia" w:hAnsiTheme="minorHAnsi"/>
          <w:noProof/>
          <w:sz w:val="22"/>
          <w:lang w:eastAsia="cs-CZ"/>
        </w:rPr>
      </w:pPr>
      <w:hyperlink w:anchor="_Toc43655331" w:history="1">
        <w:r w:rsidR="001C61ED" w:rsidRPr="009A7540">
          <w:rPr>
            <w:rStyle w:val="Hypertextovodkaz"/>
            <w:noProof/>
          </w:rPr>
          <w:t>7.1</w:t>
        </w:r>
        <w:r w:rsidR="001C61ED">
          <w:rPr>
            <w:rFonts w:asciiTheme="minorHAnsi" w:eastAsiaTheme="minorEastAsia" w:hAnsiTheme="minorHAnsi"/>
            <w:noProof/>
            <w:sz w:val="22"/>
            <w:lang w:eastAsia="cs-CZ"/>
          </w:rPr>
          <w:tab/>
        </w:r>
        <w:r w:rsidR="001C61ED" w:rsidRPr="009A7540">
          <w:rPr>
            <w:rStyle w:val="Hypertextovodkaz"/>
            <w:noProof/>
          </w:rPr>
          <w:t>Lexikální rovina</w:t>
        </w:r>
        <w:r w:rsidR="001C61ED">
          <w:rPr>
            <w:noProof/>
            <w:webHidden/>
          </w:rPr>
          <w:tab/>
        </w:r>
        <w:r w:rsidR="001C61ED">
          <w:rPr>
            <w:noProof/>
            <w:webHidden/>
          </w:rPr>
          <w:fldChar w:fldCharType="begin"/>
        </w:r>
        <w:r w:rsidR="001C61ED">
          <w:rPr>
            <w:noProof/>
            <w:webHidden/>
          </w:rPr>
          <w:instrText xml:space="preserve"> PAGEREF _Toc43655331 \h </w:instrText>
        </w:r>
        <w:r w:rsidR="001C61ED">
          <w:rPr>
            <w:noProof/>
            <w:webHidden/>
          </w:rPr>
        </w:r>
        <w:r w:rsidR="001C61ED">
          <w:rPr>
            <w:noProof/>
            <w:webHidden/>
          </w:rPr>
          <w:fldChar w:fldCharType="separate"/>
        </w:r>
        <w:r w:rsidR="001C61ED">
          <w:rPr>
            <w:noProof/>
            <w:webHidden/>
          </w:rPr>
          <w:t>62</w:t>
        </w:r>
        <w:r w:rsidR="001C61ED">
          <w:rPr>
            <w:noProof/>
            <w:webHidden/>
          </w:rPr>
          <w:fldChar w:fldCharType="end"/>
        </w:r>
      </w:hyperlink>
    </w:p>
    <w:p w14:paraId="17A895E9" w14:textId="49D28A69" w:rsidR="001C61ED" w:rsidRDefault="002E1E69">
      <w:pPr>
        <w:pStyle w:val="Obsah3"/>
        <w:rPr>
          <w:rFonts w:asciiTheme="minorHAnsi" w:eastAsiaTheme="minorEastAsia" w:hAnsiTheme="minorHAnsi"/>
          <w:noProof/>
          <w:sz w:val="22"/>
          <w:lang w:eastAsia="cs-CZ"/>
        </w:rPr>
      </w:pPr>
      <w:hyperlink w:anchor="_Toc43655332" w:history="1">
        <w:r w:rsidR="001C61ED" w:rsidRPr="009A7540">
          <w:rPr>
            <w:rStyle w:val="Hypertextovodkaz"/>
            <w:noProof/>
            <w:lang w:eastAsia="cs-CZ"/>
          </w:rPr>
          <w:t>7.1.1</w:t>
        </w:r>
        <w:r w:rsidR="001C61ED">
          <w:rPr>
            <w:rFonts w:asciiTheme="minorHAnsi" w:eastAsiaTheme="minorEastAsia" w:hAnsiTheme="minorHAnsi"/>
            <w:noProof/>
            <w:sz w:val="22"/>
            <w:lang w:eastAsia="cs-CZ"/>
          </w:rPr>
          <w:tab/>
        </w:r>
        <w:r w:rsidR="001C61ED" w:rsidRPr="009A7540">
          <w:rPr>
            <w:rStyle w:val="Hypertextovodkaz"/>
            <w:noProof/>
            <w:lang w:eastAsia="cs-CZ"/>
          </w:rPr>
          <w:t>Překlad jako interpretace</w:t>
        </w:r>
        <w:r w:rsidR="001C61ED">
          <w:rPr>
            <w:noProof/>
            <w:webHidden/>
          </w:rPr>
          <w:tab/>
        </w:r>
        <w:r w:rsidR="001C61ED">
          <w:rPr>
            <w:noProof/>
            <w:webHidden/>
          </w:rPr>
          <w:fldChar w:fldCharType="begin"/>
        </w:r>
        <w:r w:rsidR="001C61ED">
          <w:rPr>
            <w:noProof/>
            <w:webHidden/>
          </w:rPr>
          <w:instrText xml:space="preserve"> PAGEREF _Toc43655332 \h </w:instrText>
        </w:r>
        <w:r w:rsidR="001C61ED">
          <w:rPr>
            <w:noProof/>
            <w:webHidden/>
          </w:rPr>
        </w:r>
        <w:r w:rsidR="001C61ED">
          <w:rPr>
            <w:noProof/>
            <w:webHidden/>
          </w:rPr>
          <w:fldChar w:fldCharType="separate"/>
        </w:r>
        <w:r w:rsidR="001C61ED">
          <w:rPr>
            <w:noProof/>
            <w:webHidden/>
          </w:rPr>
          <w:t>62</w:t>
        </w:r>
        <w:r w:rsidR="001C61ED">
          <w:rPr>
            <w:noProof/>
            <w:webHidden/>
          </w:rPr>
          <w:fldChar w:fldCharType="end"/>
        </w:r>
      </w:hyperlink>
    </w:p>
    <w:p w14:paraId="398BD872" w14:textId="6BA42FF9" w:rsidR="001C61ED" w:rsidRDefault="002E1E69">
      <w:pPr>
        <w:pStyle w:val="Obsah3"/>
        <w:rPr>
          <w:rFonts w:asciiTheme="minorHAnsi" w:eastAsiaTheme="minorEastAsia" w:hAnsiTheme="minorHAnsi"/>
          <w:noProof/>
          <w:sz w:val="22"/>
          <w:lang w:eastAsia="cs-CZ"/>
        </w:rPr>
      </w:pPr>
      <w:hyperlink w:anchor="_Toc43655333" w:history="1">
        <w:r w:rsidR="001C61ED" w:rsidRPr="009A7540">
          <w:rPr>
            <w:rStyle w:val="Hypertextovodkaz"/>
            <w:noProof/>
          </w:rPr>
          <w:t>7.1.2</w:t>
        </w:r>
        <w:r w:rsidR="001C61ED">
          <w:rPr>
            <w:rFonts w:asciiTheme="minorHAnsi" w:eastAsiaTheme="minorEastAsia" w:hAnsiTheme="minorHAnsi"/>
            <w:noProof/>
            <w:sz w:val="22"/>
            <w:lang w:eastAsia="cs-CZ"/>
          </w:rPr>
          <w:tab/>
        </w:r>
        <w:r w:rsidR="001C61ED" w:rsidRPr="009A7540">
          <w:rPr>
            <w:rStyle w:val="Hypertextovodkaz"/>
            <w:noProof/>
          </w:rPr>
          <w:t>Opisný překlad</w:t>
        </w:r>
        <w:r w:rsidR="001C61ED">
          <w:rPr>
            <w:noProof/>
            <w:webHidden/>
          </w:rPr>
          <w:tab/>
        </w:r>
        <w:r w:rsidR="001C61ED">
          <w:rPr>
            <w:noProof/>
            <w:webHidden/>
          </w:rPr>
          <w:fldChar w:fldCharType="begin"/>
        </w:r>
        <w:r w:rsidR="001C61ED">
          <w:rPr>
            <w:noProof/>
            <w:webHidden/>
          </w:rPr>
          <w:instrText xml:space="preserve"> PAGEREF _Toc43655333 \h </w:instrText>
        </w:r>
        <w:r w:rsidR="001C61ED">
          <w:rPr>
            <w:noProof/>
            <w:webHidden/>
          </w:rPr>
        </w:r>
        <w:r w:rsidR="001C61ED">
          <w:rPr>
            <w:noProof/>
            <w:webHidden/>
          </w:rPr>
          <w:fldChar w:fldCharType="separate"/>
        </w:r>
        <w:r w:rsidR="001C61ED">
          <w:rPr>
            <w:noProof/>
            <w:webHidden/>
          </w:rPr>
          <w:t>63</w:t>
        </w:r>
        <w:r w:rsidR="001C61ED">
          <w:rPr>
            <w:noProof/>
            <w:webHidden/>
          </w:rPr>
          <w:fldChar w:fldCharType="end"/>
        </w:r>
      </w:hyperlink>
    </w:p>
    <w:p w14:paraId="44FB6E39" w14:textId="143CE644" w:rsidR="001C61ED" w:rsidRDefault="002E1E69">
      <w:pPr>
        <w:pStyle w:val="Obsah3"/>
        <w:rPr>
          <w:rFonts w:asciiTheme="minorHAnsi" w:eastAsiaTheme="minorEastAsia" w:hAnsiTheme="minorHAnsi"/>
          <w:noProof/>
          <w:sz w:val="22"/>
          <w:lang w:eastAsia="cs-CZ"/>
        </w:rPr>
      </w:pPr>
      <w:hyperlink w:anchor="_Toc43655334" w:history="1">
        <w:r w:rsidR="001C61ED" w:rsidRPr="009A7540">
          <w:rPr>
            <w:rStyle w:val="Hypertextovodkaz"/>
            <w:noProof/>
          </w:rPr>
          <w:t>7.1.3</w:t>
        </w:r>
        <w:r w:rsidR="001C61ED">
          <w:rPr>
            <w:rFonts w:asciiTheme="minorHAnsi" w:eastAsiaTheme="minorEastAsia" w:hAnsiTheme="minorHAnsi"/>
            <w:noProof/>
            <w:sz w:val="22"/>
            <w:lang w:eastAsia="cs-CZ"/>
          </w:rPr>
          <w:tab/>
        </w:r>
        <w:r w:rsidR="001C61ED" w:rsidRPr="009A7540">
          <w:rPr>
            <w:rStyle w:val="Hypertextovodkaz"/>
            <w:noProof/>
          </w:rPr>
          <w:t>Překlad expresivních slov a vyjádření</w:t>
        </w:r>
        <w:r w:rsidR="001C61ED">
          <w:rPr>
            <w:noProof/>
            <w:webHidden/>
          </w:rPr>
          <w:tab/>
        </w:r>
        <w:r w:rsidR="001C61ED">
          <w:rPr>
            <w:noProof/>
            <w:webHidden/>
          </w:rPr>
          <w:fldChar w:fldCharType="begin"/>
        </w:r>
        <w:r w:rsidR="001C61ED">
          <w:rPr>
            <w:noProof/>
            <w:webHidden/>
          </w:rPr>
          <w:instrText xml:space="preserve"> PAGEREF _Toc43655334 \h </w:instrText>
        </w:r>
        <w:r w:rsidR="001C61ED">
          <w:rPr>
            <w:noProof/>
            <w:webHidden/>
          </w:rPr>
        </w:r>
        <w:r w:rsidR="001C61ED">
          <w:rPr>
            <w:noProof/>
            <w:webHidden/>
          </w:rPr>
          <w:fldChar w:fldCharType="separate"/>
        </w:r>
        <w:r w:rsidR="001C61ED">
          <w:rPr>
            <w:noProof/>
            <w:webHidden/>
          </w:rPr>
          <w:t>64</w:t>
        </w:r>
        <w:r w:rsidR="001C61ED">
          <w:rPr>
            <w:noProof/>
            <w:webHidden/>
          </w:rPr>
          <w:fldChar w:fldCharType="end"/>
        </w:r>
      </w:hyperlink>
    </w:p>
    <w:p w14:paraId="7CC04E41" w14:textId="77DFD41A" w:rsidR="001C61ED" w:rsidRDefault="002E1E69">
      <w:pPr>
        <w:pStyle w:val="Obsah3"/>
        <w:rPr>
          <w:rFonts w:asciiTheme="minorHAnsi" w:eastAsiaTheme="minorEastAsia" w:hAnsiTheme="minorHAnsi"/>
          <w:noProof/>
          <w:sz w:val="22"/>
          <w:lang w:eastAsia="cs-CZ"/>
        </w:rPr>
      </w:pPr>
      <w:hyperlink w:anchor="_Toc43655335" w:history="1">
        <w:r w:rsidR="001C61ED" w:rsidRPr="009A7540">
          <w:rPr>
            <w:rStyle w:val="Hypertextovodkaz"/>
            <w:noProof/>
          </w:rPr>
          <w:t>7.1.4</w:t>
        </w:r>
        <w:r w:rsidR="001C61ED">
          <w:rPr>
            <w:rFonts w:asciiTheme="minorHAnsi" w:eastAsiaTheme="minorEastAsia" w:hAnsiTheme="minorHAnsi"/>
            <w:noProof/>
            <w:sz w:val="22"/>
            <w:lang w:eastAsia="cs-CZ"/>
          </w:rPr>
          <w:tab/>
        </w:r>
        <w:r w:rsidR="001C61ED" w:rsidRPr="009A7540">
          <w:rPr>
            <w:rStyle w:val="Hypertextovodkaz"/>
            <w:noProof/>
          </w:rPr>
          <w:t>Sémantické transformace</w:t>
        </w:r>
        <w:r w:rsidR="001C61ED">
          <w:rPr>
            <w:noProof/>
            <w:webHidden/>
          </w:rPr>
          <w:tab/>
        </w:r>
        <w:r w:rsidR="001C61ED">
          <w:rPr>
            <w:noProof/>
            <w:webHidden/>
          </w:rPr>
          <w:fldChar w:fldCharType="begin"/>
        </w:r>
        <w:r w:rsidR="001C61ED">
          <w:rPr>
            <w:noProof/>
            <w:webHidden/>
          </w:rPr>
          <w:instrText xml:space="preserve"> PAGEREF _Toc43655335 \h </w:instrText>
        </w:r>
        <w:r w:rsidR="001C61ED">
          <w:rPr>
            <w:noProof/>
            <w:webHidden/>
          </w:rPr>
        </w:r>
        <w:r w:rsidR="001C61ED">
          <w:rPr>
            <w:noProof/>
            <w:webHidden/>
          </w:rPr>
          <w:fldChar w:fldCharType="separate"/>
        </w:r>
        <w:r w:rsidR="001C61ED">
          <w:rPr>
            <w:noProof/>
            <w:webHidden/>
          </w:rPr>
          <w:t>66</w:t>
        </w:r>
        <w:r w:rsidR="001C61ED">
          <w:rPr>
            <w:noProof/>
            <w:webHidden/>
          </w:rPr>
          <w:fldChar w:fldCharType="end"/>
        </w:r>
      </w:hyperlink>
    </w:p>
    <w:p w14:paraId="788713BD" w14:textId="6C020612" w:rsidR="001C61ED" w:rsidRDefault="002E1E69">
      <w:pPr>
        <w:pStyle w:val="Obsah3"/>
        <w:rPr>
          <w:rFonts w:asciiTheme="minorHAnsi" w:eastAsiaTheme="minorEastAsia" w:hAnsiTheme="minorHAnsi"/>
          <w:noProof/>
          <w:sz w:val="22"/>
          <w:lang w:eastAsia="cs-CZ"/>
        </w:rPr>
      </w:pPr>
      <w:hyperlink w:anchor="_Toc43655336" w:history="1">
        <w:r w:rsidR="001C61ED" w:rsidRPr="009A7540">
          <w:rPr>
            <w:rStyle w:val="Hypertextovodkaz"/>
            <w:noProof/>
          </w:rPr>
          <w:t>7.1.5</w:t>
        </w:r>
        <w:r w:rsidR="001C61ED">
          <w:rPr>
            <w:rFonts w:asciiTheme="minorHAnsi" w:eastAsiaTheme="minorEastAsia" w:hAnsiTheme="minorHAnsi"/>
            <w:noProof/>
            <w:sz w:val="22"/>
            <w:lang w:eastAsia="cs-CZ"/>
          </w:rPr>
          <w:tab/>
        </w:r>
        <w:r w:rsidR="001C61ED" w:rsidRPr="009A7540">
          <w:rPr>
            <w:rStyle w:val="Hypertextovodkaz"/>
            <w:noProof/>
          </w:rPr>
          <w:t>Překlad vlastních jmen</w:t>
        </w:r>
        <w:r w:rsidR="001C61ED">
          <w:rPr>
            <w:noProof/>
            <w:webHidden/>
          </w:rPr>
          <w:tab/>
        </w:r>
        <w:r w:rsidR="001C61ED">
          <w:rPr>
            <w:noProof/>
            <w:webHidden/>
          </w:rPr>
          <w:fldChar w:fldCharType="begin"/>
        </w:r>
        <w:r w:rsidR="001C61ED">
          <w:rPr>
            <w:noProof/>
            <w:webHidden/>
          </w:rPr>
          <w:instrText xml:space="preserve"> PAGEREF _Toc43655336 \h </w:instrText>
        </w:r>
        <w:r w:rsidR="001C61ED">
          <w:rPr>
            <w:noProof/>
            <w:webHidden/>
          </w:rPr>
        </w:r>
        <w:r w:rsidR="001C61ED">
          <w:rPr>
            <w:noProof/>
            <w:webHidden/>
          </w:rPr>
          <w:fldChar w:fldCharType="separate"/>
        </w:r>
        <w:r w:rsidR="001C61ED">
          <w:rPr>
            <w:noProof/>
            <w:webHidden/>
          </w:rPr>
          <w:t>66</w:t>
        </w:r>
        <w:r w:rsidR="001C61ED">
          <w:rPr>
            <w:noProof/>
            <w:webHidden/>
          </w:rPr>
          <w:fldChar w:fldCharType="end"/>
        </w:r>
      </w:hyperlink>
    </w:p>
    <w:p w14:paraId="710D2AE0" w14:textId="3172E09B" w:rsidR="001C61ED" w:rsidRDefault="002E1E69">
      <w:pPr>
        <w:pStyle w:val="Obsah3"/>
        <w:rPr>
          <w:rFonts w:asciiTheme="minorHAnsi" w:eastAsiaTheme="minorEastAsia" w:hAnsiTheme="minorHAnsi"/>
          <w:noProof/>
          <w:sz w:val="22"/>
          <w:lang w:eastAsia="cs-CZ"/>
        </w:rPr>
      </w:pPr>
      <w:hyperlink w:anchor="_Toc43655337" w:history="1">
        <w:r w:rsidR="001C61ED" w:rsidRPr="009A7540">
          <w:rPr>
            <w:rStyle w:val="Hypertextovodkaz"/>
            <w:noProof/>
          </w:rPr>
          <w:t>7.1.6</w:t>
        </w:r>
        <w:r w:rsidR="001C61ED">
          <w:rPr>
            <w:rFonts w:asciiTheme="minorHAnsi" w:eastAsiaTheme="minorEastAsia" w:hAnsiTheme="minorHAnsi"/>
            <w:noProof/>
            <w:sz w:val="22"/>
            <w:lang w:eastAsia="cs-CZ"/>
          </w:rPr>
          <w:tab/>
        </w:r>
        <w:r w:rsidR="001C61ED" w:rsidRPr="009A7540">
          <w:rPr>
            <w:rStyle w:val="Hypertextovodkaz"/>
            <w:noProof/>
          </w:rPr>
          <w:t>Překlad reálií</w:t>
        </w:r>
        <w:r w:rsidR="001C61ED">
          <w:rPr>
            <w:noProof/>
            <w:webHidden/>
          </w:rPr>
          <w:tab/>
        </w:r>
        <w:r w:rsidR="001C61ED">
          <w:rPr>
            <w:noProof/>
            <w:webHidden/>
          </w:rPr>
          <w:fldChar w:fldCharType="begin"/>
        </w:r>
        <w:r w:rsidR="001C61ED">
          <w:rPr>
            <w:noProof/>
            <w:webHidden/>
          </w:rPr>
          <w:instrText xml:space="preserve"> PAGEREF _Toc43655337 \h </w:instrText>
        </w:r>
        <w:r w:rsidR="001C61ED">
          <w:rPr>
            <w:noProof/>
            <w:webHidden/>
          </w:rPr>
        </w:r>
        <w:r w:rsidR="001C61ED">
          <w:rPr>
            <w:noProof/>
            <w:webHidden/>
          </w:rPr>
          <w:fldChar w:fldCharType="separate"/>
        </w:r>
        <w:r w:rsidR="001C61ED">
          <w:rPr>
            <w:noProof/>
            <w:webHidden/>
          </w:rPr>
          <w:t>71</w:t>
        </w:r>
        <w:r w:rsidR="001C61ED">
          <w:rPr>
            <w:noProof/>
            <w:webHidden/>
          </w:rPr>
          <w:fldChar w:fldCharType="end"/>
        </w:r>
      </w:hyperlink>
    </w:p>
    <w:p w14:paraId="2132BEE6" w14:textId="008F4E52" w:rsidR="001C61ED" w:rsidRDefault="002E1E69">
      <w:pPr>
        <w:pStyle w:val="Obsah3"/>
        <w:rPr>
          <w:rFonts w:asciiTheme="minorHAnsi" w:eastAsiaTheme="minorEastAsia" w:hAnsiTheme="minorHAnsi"/>
          <w:noProof/>
          <w:sz w:val="22"/>
          <w:lang w:eastAsia="cs-CZ"/>
        </w:rPr>
      </w:pPr>
      <w:hyperlink w:anchor="_Toc43655338" w:history="1">
        <w:r w:rsidR="001C61ED" w:rsidRPr="009A7540">
          <w:rPr>
            <w:rStyle w:val="Hypertextovodkaz"/>
            <w:noProof/>
          </w:rPr>
          <w:t>7.1.7</w:t>
        </w:r>
        <w:r w:rsidR="001C61ED">
          <w:rPr>
            <w:rFonts w:asciiTheme="minorHAnsi" w:eastAsiaTheme="minorEastAsia" w:hAnsiTheme="minorHAnsi"/>
            <w:noProof/>
            <w:sz w:val="22"/>
            <w:lang w:eastAsia="cs-CZ"/>
          </w:rPr>
          <w:tab/>
        </w:r>
        <w:r w:rsidR="001C61ED" w:rsidRPr="009A7540">
          <w:rPr>
            <w:rStyle w:val="Hypertextovodkaz"/>
            <w:noProof/>
          </w:rPr>
          <w:t>Specifické problémy překladu</w:t>
        </w:r>
        <w:r w:rsidR="001C61ED">
          <w:rPr>
            <w:noProof/>
            <w:webHidden/>
          </w:rPr>
          <w:tab/>
        </w:r>
        <w:r w:rsidR="001C61ED">
          <w:rPr>
            <w:noProof/>
            <w:webHidden/>
          </w:rPr>
          <w:fldChar w:fldCharType="begin"/>
        </w:r>
        <w:r w:rsidR="001C61ED">
          <w:rPr>
            <w:noProof/>
            <w:webHidden/>
          </w:rPr>
          <w:instrText xml:space="preserve"> PAGEREF _Toc43655338 \h </w:instrText>
        </w:r>
        <w:r w:rsidR="001C61ED">
          <w:rPr>
            <w:noProof/>
            <w:webHidden/>
          </w:rPr>
        </w:r>
        <w:r w:rsidR="001C61ED">
          <w:rPr>
            <w:noProof/>
            <w:webHidden/>
          </w:rPr>
          <w:fldChar w:fldCharType="separate"/>
        </w:r>
        <w:r w:rsidR="001C61ED">
          <w:rPr>
            <w:noProof/>
            <w:webHidden/>
          </w:rPr>
          <w:t>76</w:t>
        </w:r>
        <w:r w:rsidR="001C61ED">
          <w:rPr>
            <w:noProof/>
            <w:webHidden/>
          </w:rPr>
          <w:fldChar w:fldCharType="end"/>
        </w:r>
      </w:hyperlink>
    </w:p>
    <w:p w14:paraId="32D24A35" w14:textId="6B706902" w:rsidR="001C61ED" w:rsidRDefault="002E1E69">
      <w:pPr>
        <w:pStyle w:val="Obsah2"/>
        <w:rPr>
          <w:rFonts w:asciiTheme="minorHAnsi" w:eastAsiaTheme="minorEastAsia" w:hAnsiTheme="minorHAnsi"/>
          <w:noProof/>
          <w:sz w:val="22"/>
          <w:lang w:eastAsia="cs-CZ"/>
        </w:rPr>
      </w:pPr>
      <w:hyperlink w:anchor="_Toc43655339" w:history="1">
        <w:r w:rsidR="001C61ED" w:rsidRPr="009A7540">
          <w:rPr>
            <w:rStyle w:val="Hypertextovodkaz"/>
            <w:noProof/>
          </w:rPr>
          <w:t>7.2</w:t>
        </w:r>
        <w:r w:rsidR="001C61ED">
          <w:rPr>
            <w:rFonts w:asciiTheme="minorHAnsi" w:eastAsiaTheme="minorEastAsia" w:hAnsiTheme="minorHAnsi"/>
            <w:noProof/>
            <w:sz w:val="22"/>
            <w:lang w:eastAsia="cs-CZ"/>
          </w:rPr>
          <w:tab/>
        </w:r>
        <w:r w:rsidR="001C61ED" w:rsidRPr="009A7540">
          <w:rPr>
            <w:rStyle w:val="Hypertextovodkaz"/>
            <w:noProof/>
          </w:rPr>
          <w:t>Syntaktická rovina</w:t>
        </w:r>
        <w:r w:rsidR="001C61ED">
          <w:rPr>
            <w:noProof/>
            <w:webHidden/>
          </w:rPr>
          <w:tab/>
        </w:r>
        <w:r w:rsidR="001C61ED">
          <w:rPr>
            <w:noProof/>
            <w:webHidden/>
          </w:rPr>
          <w:fldChar w:fldCharType="begin"/>
        </w:r>
        <w:r w:rsidR="001C61ED">
          <w:rPr>
            <w:noProof/>
            <w:webHidden/>
          </w:rPr>
          <w:instrText xml:space="preserve"> PAGEREF _Toc43655339 \h </w:instrText>
        </w:r>
        <w:r w:rsidR="001C61ED">
          <w:rPr>
            <w:noProof/>
            <w:webHidden/>
          </w:rPr>
        </w:r>
        <w:r w:rsidR="001C61ED">
          <w:rPr>
            <w:noProof/>
            <w:webHidden/>
          </w:rPr>
          <w:fldChar w:fldCharType="separate"/>
        </w:r>
        <w:r w:rsidR="001C61ED">
          <w:rPr>
            <w:noProof/>
            <w:webHidden/>
          </w:rPr>
          <w:t>77</w:t>
        </w:r>
        <w:r w:rsidR="001C61ED">
          <w:rPr>
            <w:noProof/>
            <w:webHidden/>
          </w:rPr>
          <w:fldChar w:fldCharType="end"/>
        </w:r>
      </w:hyperlink>
    </w:p>
    <w:p w14:paraId="4875A620" w14:textId="3E718E9C" w:rsidR="001C61ED" w:rsidRDefault="002E1E69">
      <w:pPr>
        <w:pStyle w:val="Obsah3"/>
        <w:rPr>
          <w:rFonts w:asciiTheme="minorHAnsi" w:eastAsiaTheme="minorEastAsia" w:hAnsiTheme="minorHAnsi"/>
          <w:noProof/>
          <w:sz w:val="22"/>
          <w:lang w:eastAsia="cs-CZ"/>
        </w:rPr>
      </w:pPr>
      <w:hyperlink w:anchor="_Toc43655340" w:history="1">
        <w:r w:rsidR="001C61ED" w:rsidRPr="009A7540">
          <w:rPr>
            <w:rStyle w:val="Hypertextovodkaz"/>
            <w:noProof/>
          </w:rPr>
          <w:t>7.2.1</w:t>
        </w:r>
        <w:r w:rsidR="001C61ED">
          <w:rPr>
            <w:rFonts w:asciiTheme="minorHAnsi" w:eastAsiaTheme="minorEastAsia" w:hAnsiTheme="minorHAnsi"/>
            <w:noProof/>
            <w:sz w:val="22"/>
            <w:lang w:eastAsia="cs-CZ"/>
          </w:rPr>
          <w:tab/>
        </w:r>
        <w:r w:rsidR="001C61ED" w:rsidRPr="009A7540">
          <w:rPr>
            <w:rStyle w:val="Hypertextovodkaz"/>
            <w:noProof/>
          </w:rPr>
          <w:t>Slovosled</w:t>
        </w:r>
        <w:r w:rsidR="001C61ED">
          <w:rPr>
            <w:noProof/>
            <w:webHidden/>
          </w:rPr>
          <w:tab/>
        </w:r>
        <w:r w:rsidR="001C61ED">
          <w:rPr>
            <w:noProof/>
            <w:webHidden/>
          </w:rPr>
          <w:fldChar w:fldCharType="begin"/>
        </w:r>
        <w:r w:rsidR="001C61ED">
          <w:rPr>
            <w:noProof/>
            <w:webHidden/>
          </w:rPr>
          <w:instrText xml:space="preserve"> PAGEREF _Toc43655340 \h </w:instrText>
        </w:r>
        <w:r w:rsidR="001C61ED">
          <w:rPr>
            <w:noProof/>
            <w:webHidden/>
          </w:rPr>
        </w:r>
        <w:r w:rsidR="001C61ED">
          <w:rPr>
            <w:noProof/>
            <w:webHidden/>
          </w:rPr>
          <w:fldChar w:fldCharType="separate"/>
        </w:r>
        <w:r w:rsidR="001C61ED">
          <w:rPr>
            <w:noProof/>
            <w:webHidden/>
          </w:rPr>
          <w:t>77</w:t>
        </w:r>
        <w:r w:rsidR="001C61ED">
          <w:rPr>
            <w:noProof/>
            <w:webHidden/>
          </w:rPr>
          <w:fldChar w:fldCharType="end"/>
        </w:r>
      </w:hyperlink>
    </w:p>
    <w:p w14:paraId="6472EF6A" w14:textId="3FA23199" w:rsidR="001C61ED" w:rsidRDefault="002E1E69">
      <w:pPr>
        <w:pStyle w:val="Obsah3"/>
        <w:rPr>
          <w:rFonts w:asciiTheme="minorHAnsi" w:eastAsiaTheme="minorEastAsia" w:hAnsiTheme="minorHAnsi"/>
          <w:noProof/>
          <w:sz w:val="22"/>
          <w:lang w:eastAsia="cs-CZ"/>
        </w:rPr>
      </w:pPr>
      <w:hyperlink w:anchor="_Toc43655341" w:history="1">
        <w:r w:rsidR="001C61ED" w:rsidRPr="009A7540">
          <w:rPr>
            <w:rStyle w:val="Hypertextovodkaz"/>
            <w:noProof/>
          </w:rPr>
          <w:t>7.2.2</w:t>
        </w:r>
        <w:r w:rsidR="001C61ED">
          <w:rPr>
            <w:rFonts w:asciiTheme="minorHAnsi" w:eastAsiaTheme="minorEastAsia" w:hAnsiTheme="minorHAnsi"/>
            <w:noProof/>
            <w:sz w:val="22"/>
            <w:lang w:eastAsia="cs-CZ"/>
          </w:rPr>
          <w:tab/>
        </w:r>
        <w:r w:rsidR="001C61ED" w:rsidRPr="009A7540">
          <w:rPr>
            <w:rStyle w:val="Hypertextovodkaz"/>
            <w:noProof/>
          </w:rPr>
          <w:t>Překlad přechodníků</w:t>
        </w:r>
        <w:r w:rsidR="001C61ED">
          <w:rPr>
            <w:noProof/>
            <w:webHidden/>
          </w:rPr>
          <w:tab/>
        </w:r>
        <w:r w:rsidR="001C61ED">
          <w:rPr>
            <w:noProof/>
            <w:webHidden/>
          </w:rPr>
          <w:fldChar w:fldCharType="begin"/>
        </w:r>
        <w:r w:rsidR="001C61ED">
          <w:rPr>
            <w:noProof/>
            <w:webHidden/>
          </w:rPr>
          <w:instrText xml:space="preserve"> PAGEREF _Toc43655341 \h </w:instrText>
        </w:r>
        <w:r w:rsidR="001C61ED">
          <w:rPr>
            <w:noProof/>
            <w:webHidden/>
          </w:rPr>
        </w:r>
        <w:r w:rsidR="001C61ED">
          <w:rPr>
            <w:noProof/>
            <w:webHidden/>
          </w:rPr>
          <w:fldChar w:fldCharType="separate"/>
        </w:r>
        <w:r w:rsidR="001C61ED">
          <w:rPr>
            <w:noProof/>
            <w:webHidden/>
          </w:rPr>
          <w:t>78</w:t>
        </w:r>
        <w:r w:rsidR="001C61ED">
          <w:rPr>
            <w:noProof/>
            <w:webHidden/>
          </w:rPr>
          <w:fldChar w:fldCharType="end"/>
        </w:r>
      </w:hyperlink>
    </w:p>
    <w:p w14:paraId="2857B4E3" w14:textId="26135FCD" w:rsidR="001C61ED" w:rsidRDefault="002E1E69">
      <w:pPr>
        <w:pStyle w:val="Obsah3"/>
        <w:rPr>
          <w:rFonts w:asciiTheme="minorHAnsi" w:eastAsiaTheme="minorEastAsia" w:hAnsiTheme="minorHAnsi"/>
          <w:noProof/>
          <w:sz w:val="22"/>
          <w:lang w:eastAsia="cs-CZ"/>
        </w:rPr>
      </w:pPr>
      <w:hyperlink w:anchor="_Toc43655342" w:history="1">
        <w:r w:rsidR="001C61ED" w:rsidRPr="009A7540">
          <w:rPr>
            <w:rStyle w:val="Hypertextovodkaz"/>
            <w:noProof/>
          </w:rPr>
          <w:t>7.2.3</w:t>
        </w:r>
        <w:r w:rsidR="001C61ED">
          <w:rPr>
            <w:rFonts w:asciiTheme="minorHAnsi" w:eastAsiaTheme="minorEastAsia" w:hAnsiTheme="minorHAnsi"/>
            <w:noProof/>
            <w:sz w:val="22"/>
            <w:lang w:eastAsia="cs-CZ"/>
          </w:rPr>
          <w:tab/>
        </w:r>
        <w:r w:rsidR="001C61ED" w:rsidRPr="009A7540">
          <w:rPr>
            <w:rStyle w:val="Hypertextovodkaz"/>
            <w:noProof/>
          </w:rPr>
          <w:t>Interferenční chyby</w:t>
        </w:r>
        <w:r w:rsidR="001C61ED">
          <w:rPr>
            <w:noProof/>
            <w:webHidden/>
          </w:rPr>
          <w:tab/>
        </w:r>
        <w:r w:rsidR="001C61ED">
          <w:rPr>
            <w:noProof/>
            <w:webHidden/>
          </w:rPr>
          <w:fldChar w:fldCharType="begin"/>
        </w:r>
        <w:r w:rsidR="001C61ED">
          <w:rPr>
            <w:noProof/>
            <w:webHidden/>
          </w:rPr>
          <w:instrText xml:space="preserve"> PAGEREF _Toc43655342 \h </w:instrText>
        </w:r>
        <w:r w:rsidR="001C61ED">
          <w:rPr>
            <w:noProof/>
            <w:webHidden/>
          </w:rPr>
        </w:r>
        <w:r w:rsidR="001C61ED">
          <w:rPr>
            <w:noProof/>
            <w:webHidden/>
          </w:rPr>
          <w:fldChar w:fldCharType="separate"/>
        </w:r>
        <w:r w:rsidR="001C61ED">
          <w:rPr>
            <w:noProof/>
            <w:webHidden/>
          </w:rPr>
          <w:t>79</w:t>
        </w:r>
        <w:r w:rsidR="001C61ED">
          <w:rPr>
            <w:noProof/>
            <w:webHidden/>
          </w:rPr>
          <w:fldChar w:fldCharType="end"/>
        </w:r>
      </w:hyperlink>
    </w:p>
    <w:p w14:paraId="47C33A36" w14:textId="1C5BA8A3" w:rsidR="001C61ED" w:rsidRDefault="002E1E69">
      <w:pPr>
        <w:pStyle w:val="Obsah3"/>
        <w:rPr>
          <w:rFonts w:asciiTheme="minorHAnsi" w:eastAsiaTheme="minorEastAsia" w:hAnsiTheme="minorHAnsi"/>
          <w:noProof/>
          <w:sz w:val="22"/>
          <w:lang w:eastAsia="cs-CZ"/>
        </w:rPr>
      </w:pPr>
      <w:hyperlink w:anchor="_Toc43655343" w:history="1">
        <w:r w:rsidR="001C61ED" w:rsidRPr="009A7540">
          <w:rPr>
            <w:rStyle w:val="Hypertextovodkaz"/>
            <w:noProof/>
          </w:rPr>
          <w:t>7.2.4</w:t>
        </w:r>
        <w:r w:rsidR="001C61ED">
          <w:rPr>
            <w:rFonts w:asciiTheme="minorHAnsi" w:eastAsiaTheme="minorEastAsia" w:hAnsiTheme="minorHAnsi"/>
            <w:noProof/>
            <w:sz w:val="22"/>
            <w:lang w:eastAsia="cs-CZ"/>
          </w:rPr>
          <w:tab/>
        </w:r>
        <w:r w:rsidR="001C61ED" w:rsidRPr="009A7540">
          <w:rPr>
            <w:rStyle w:val="Hypertextovodkaz"/>
            <w:noProof/>
          </w:rPr>
          <w:t>Slovesné vazby</w:t>
        </w:r>
        <w:r w:rsidR="001C61ED">
          <w:rPr>
            <w:noProof/>
            <w:webHidden/>
          </w:rPr>
          <w:tab/>
        </w:r>
        <w:r w:rsidR="001C61ED">
          <w:rPr>
            <w:noProof/>
            <w:webHidden/>
          </w:rPr>
          <w:fldChar w:fldCharType="begin"/>
        </w:r>
        <w:r w:rsidR="001C61ED">
          <w:rPr>
            <w:noProof/>
            <w:webHidden/>
          </w:rPr>
          <w:instrText xml:space="preserve"> PAGEREF _Toc43655343 \h </w:instrText>
        </w:r>
        <w:r w:rsidR="001C61ED">
          <w:rPr>
            <w:noProof/>
            <w:webHidden/>
          </w:rPr>
        </w:r>
        <w:r w:rsidR="001C61ED">
          <w:rPr>
            <w:noProof/>
            <w:webHidden/>
          </w:rPr>
          <w:fldChar w:fldCharType="separate"/>
        </w:r>
        <w:r w:rsidR="001C61ED">
          <w:rPr>
            <w:noProof/>
            <w:webHidden/>
          </w:rPr>
          <w:t>79</w:t>
        </w:r>
        <w:r w:rsidR="001C61ED">
          <w:rPr>
            <w:noProof/>
            <w:webHidden/>
          </w:rPr>
          <w:fldChar w:fldCharType="end"/>
        </w:r>
      </w:hyperlink>
    </w:p>
    <w:p w14:paraId="279D09FA" w14:textId="5F10BDF4" w:rsidR="001C61ED" w:rsidRDefault="002E1E69">
      <w:pPr>
        <w:pStyle w:val="Obsah2"/>
        <w:rPr>
          <w:rFonts w:asciiTheme="minorHAnsi" w:eastAsiaTheme="minorEastAsia" w:hAnsiTheme="minorHAnsi"/>
          <w:noProof/>
          <w:sz w:val="22"/>
          <w:lang w:eastAsia="cs-CZ"/>
        </w:rPr>
      </w:pPr>
      <w:hyperlink w:anchor="_Toc43655344" w:history="1">
        <w:r w:rsidR="001C61ED" w:rsidRPr="009A7540">
          <w:rPr>
            <w:rStyle w:val="Hypertextovodkaz"/>
            <w:noProof/>
          </w:rPr>
          <w:t>7.3</w:t>
        </w:r>
        <w:r w:rsidR="001C61ED">
          <w:rPr>
            <w:rFonts w:asciiTheme="minorHAnsi" w:eastAsiaTheme="minorEastAsia" w:hAnsiTheme="minorHAnsi"/>
            <w:noProof/>
            <w:sz w:val="22"/>
            <w:lang w:eastAsia="cs-CZ"/>
          </w:rPr>
          <w:tab/>
        </w:r>
        <w:r w:rsidR="001C61ED" w:rsidRPr="009A7540">
          <w:rPr>
            <w:rStyle w:val="Hypertextovodkaz"/>
            <w:noProof/>
          </w:rPr>
          <w:t>Stylistická rovina překladu</w:t>
        </w:r>
        <w:r w:rsidR="001C61ED">
          <w:rPr>
            <w:noProof/>
            <w:webHidden/>
          </w:rPr>
          <w:tab/>
        </w:r>
        <w:r w:rsidR="001C61ED">
          <w:rPr>
            <w:noProof/>
            <w:webHidden/>
          </w:rPr>
          <w:fldChar w:fldCharType="begin"/>
        </w:r>
        <w:r w:rsidR="001C61ED">
          <w:rPr>
            <w:noProof/>
            <w:webHidden/>
          </w:rPr>
          <w:instrText xml:space="preserve"> PAGEREF _Toc43655344 \h </w:instrText>
        </w:r>
        <w:r w:rsidR="001C61ED">
          <w:rPr>
            <w:noProof/>
            <w:webHidden/>
          </w:rPr>
        </w:r>
        <w:r w:rsidR="001C61ED">
          <w:rPr>
            <w:noProof/>
            <w:webHidden/>
          </w:rPr>
          <w:fldChar w:fldCharType="separate"/>
        </w:r>
        <w:r w:rsidR="001C61ED">
          <w:rPr>
            <w:noProof/>
            <w:webHidden/>
          </w:rPr>
          <w:t>81</w:t>
        </w:r>
        <w:r w:rsidR="001C61ED">
          <w:rPr>
            <w:noProof/>
            <w:webHidden/>
          </w:rPr>
          <w:fldChar w:fldCharType="end"/>
        </w:r>
      </w:hyperlink>
    </w:p>
    <w:p w14:paraId="4E9485ED" w14:textId="5EFBF926" w:rsidR="001C61ED" w:rsidRDefault="002E1E69">
      <w:pPr>
        <w:pStyle w:val="Obsah2"/>
        <w:rPr>
          <w:rFonts w:asciiTheme="minorHAnsi" w:eastAsiaTheme="minorEastAsia" w:hAnsiTheme="minorHAnsi"/>
          <w:noProof/>
          <w:sz w:val="22"/>
          <w:lang w:eastAsia="cs-CZ"/>
        </w:rPr>
      </w:pPr>
      <w:hyperlink w:anchor="_Toc43655345" w:history="1">
        <w:r w:rsidR="001C61ED" w:rsidRPr="009A7540">
          <w:rPr>
            <w:rStyle w:val="Hypertextovodkaz"/>
            <w:noProof/>
          </w:rPr>
          <w:t>7.4</w:t>
        </w:r>
        <w:r w:rsidR="001C61ED">
          <w:rPr>
            <w:rFonts w:asciiTheme="minorHAnsi" w:eastAsiaTheme="minorEastAsia" w:hAnsiTheme="minorHAnsi"/>
            <w:noProof/>
            <w:sz w:val="22"/>
            <w:lang w:eastAsia="cs-CZ"/>
          </w:rPr>
          <w:tab/>
        </w:r>
        <w:r w:rsidR="001C61ED" w:rsidRPr="009A7540">
          <w:rPr>
            <w:rStyle w:val="Hypertextovodkaz"/>
            <w:noProof/>
          </w:rPr>
          <w:t xml:space="preserve">Překlad názvu povídky </w:t>
        </w:r>
        <w:r w:rsidR="001C61ED" w:rsidRPr="009A7540">
          <w:rPr>
            <w:rStyle w:val="Hypertextovodkaz"/>
            <w:i/>
            <w:iCs/>
            <w:noProof/>
            <w:lang w:val="ru-RU"/>
          </w:rPr>
          <w:t>П</w:t>
        </w:r>
        <w:r w:rsidR="001C61ED" w:rsidRPr="009A7540">
          <w:rPr>
            <w:rStyle w:val="Hypertextovodkaz"/>
            <w:i/>
            <w:iCs/>
            <w:noProof/>
          </w:rPr>
          <w:t>адать больн</w:t>
        </w:r>
        <w:r w:rsidR="001C61ED" w:rsidRPr="009A7540">
          <w:rPr>
            <w:rStyle w:val="Hypertextovodkaz"/>
            <w:i/>
            <w:iCs/>
            <w:noProof/>
            <w:lang w:val="ru-RU"/>
          </w:rPr>
          <w:t>о</w:t>
        </w:r>
        <w:r w:rsidR="001C61ED">
          <w:rPr>
            <w:noProof/>
            <w:webHidden/>
          </w:rPr>
          <w:tab/>
        </w:r>
        <w:r w:rsidR="001C61ED">
          <w:rPr>
            <w:noProof/>
            <w:webHidden/>
          </w:rPr>
          <w:fldChar w:fldCharType="begin"/>
        </w:r>
        <w:r w:rsidR="001C61ED">
          <w:rPr>
            <w:noProof/>
            <w:webHidden/>
          </w:rPr>
          <w:instrText xml:space="preserve"> PAGEREF _Toc43655345 \h </w:instrText>
        </w:r>
        <w:r w:rsidR="001C61ED">
          <w:rPr>
            <w:noProof/>
            <w:webHidden/>
          </w:rPr>
        </w:r>
        <w:r w:rsidR="001C61ED">
          <w:rPr>
            <w:noProof/>
            <w:webHidden/>
          </w:rPr>
          <w:fldChar w:fldCharType="separate"/>
        </w:r>
        <w:r w:rsidR="001C61ED">
          <w:rPr>
            <w:noProof/>
            <w:webHidden/>
          </w:rPr>
          <w:t>82</w:t>
        </w:r>
        <w:r w:rsidR="001C61ED">
          <w:rPr>
            <w:noProof/>
            <w:webHidden/>
          </w:rPr>
          <w:fldChar w:fldCharType="end"/>
        </w:r>
      </w:hyperlink>
    </w:p>
    <w:p w14:paraId="32E2A13A" w14:textId="65C4C3CF" w:rsidR="001C61ED" w:rsidRDefault="002E1E69">
      <w:pPr>
        <w:pStyle w:val="Obsah1"/>
        <w:rPr>
          <w:rFonts w:asciiTheme="minorHAnsi" w:eastAsiaTheme="minorEastAsia" w:hAnsiTheme="minorHAnsi"/>
          <w:noProof/>
          <w:sz w:val="22"/>
          <w:lang w:eastAsia="cs-CZ"/>
        </w:rPr>
      </w:pPr>
      <w:hyperlink w:anchor="_Toc43655346" w:history="1">
        <w:r w:rsidR="001C61ED" w:rsidRPr="009A7540">
          <w:rPr>
            <w:rStyle w:val="Hypertextovodkaz"/>
            <w:noProof/>
          </w:rPr>
          <w:t>8</w:t>
        </w:r>
        <w:r w:rsidR="001C61ED">
          <w:rPr>
            <w:rFonts w:asciiTheme="minorHAnsi" w:eastAsiaTheme="minorEastAsia" w:hAnsiTheme="minorHAnsi"/>
            <w:noProof/>
            <w:sz w:val="22"/>
            <w:lang w:eastAsia="cs-CZ"/>
          </w:rPr>
          <w:tab/>
        </w:r>
        <w:r w:rsidR="001C61ED" w:rsidRPr="009A7540">
          <w:rPr>
            <w:rStyle w:val="Hypertextovodkaz"/>
            <w:noProof/>
          </w:rPr>
          <w:t xml:space="preserve">Překlad povídky </w:t>
        </w:r>
        <w:r w:rsidR="001C61ED" w:rsidRPr="009A7540">
          <w:rPr>
            <w:rStyle w:val="Hypertextovodkaz"/>
            <w:i/>
            <w:iCs/>
            <w:noProof/>
          </w:rPr>
          <w:t>Падать больно</w:t>
        </w:r>
        <w:r w:rsidR="001C61ED">
          <w:rPr>
            <w:noProof/>
            <w:webHidden/>
          </w:rPr>
          <w:tab/>
        </w:r>
        <w:r w:rsidR="001C61ED">
          <w:rPr>
            <w:noProof/>
            <w:webHidden/>
          </w:rPr>
          <w:fldChar w:fldCharType="begin"/>
        </w:r>
        <w:r w:rsidR="001C61ED">
          <w:rPr>
            <w:noProof/>
            <w:webHidden/>
          </w:rPr>
          <w:instrText xml:space="preserve"> PAGEREF _Toc43655346 \h </w:instrText>
        </w:r>
        <w:r w:rsidR="001C61ED">
          <w:rPr>
            <w:noProof/>
            <w:webHidden/>
          </w:rPr>
        </w:r>
        <w:r w:rsidR="001C61ED">
          <w:rPr>
            <w:noProof/>
            <w:webHidden/>
          </w:rPr>
          <w:fldChar w:fldCharType="separate"/>
        </w:r>
        <w:r w:rsidR="001C61ED">
          <w:rPr>
            <w:noProof/>
            <w:webHidden/>
          </w:rPr>
          <w:t>83</w:t>
        </w:r>
        <w:r w:rsidR="001C61ED">
          <w:rPr>
            <w:noProof/>
            <w:webHidden/>
          </w:rPr>
          <w:fldChar w:fldCharType="end"/>
        </w:r>
      </w:hyperlink>
    </w:p>
    <w:p w14:paraId="3B4FF687" w14:textId="06BFB24D" w:rsidR="001C61ED" w:rsidRDefault="002E1E69">
      <w:pPr>
        <w:pStyle w:val="Obsah1"/>
        <w:rPr>
          <w:rFonts w:asciiTheme="minorHAnsi" w:eastAsiaTheme="minorEastAsia" w:hAnsiTheme="minorHAnsi"/>
          <w:noProof/>
          <w:sz w:val="22"/>
          <w:lang w:eastAsia="cs-CZ"/>
        </w:rPr>
      </w:pPr>
      <w:hyperlink w:anchor="_Toc43655347" w:history="1">
        <w:r w:rsidR="001C61ED" w:rsidRPr="009A7540">
          <w:rPr>
            <w:rStyle w:val="Hypertextovodkaz"/>
            <w:noProof/>
          </w:rPr>
          <w:t>Závěr</w:t>
        </w:r>
        <w:r w:rsidR="001C61ED">
          <w:rPr>
            <w:noProof/>
            <w:webHidden/>
          </w:rPr>
          <w:tab/>
        </w:r>
        <w:r w:rsidR="001C61ED">
          <w:rPr>
            <w:noProof/>
            <w:webHidden/>
          </w:rPr>
          <w:fldChar w:fldCharType="begin"/>
        </w:r>
        <w:r w:rsidR="001C61ED">
          <w:rPr>
            <w:noProof/>
            <w:webHidden/>
          </w:rPr>
          <w:instrText xml:space="preserve"> PAGEREF _Toc43655347 \h </w:instrText>
        </w:r>
        <w:r w:rsidR="001C61ED">
          <w:rPr>
            <w:noProof/>
            <w:webHidden/>
          </w:rPr>
        </w:r>
        <w:r w:rsidR="001C61ED">
          <w:rPr>
            <w:noProof/>
            <w:webHidden/>
          </w:rPr>
          <w:fldChar w:fldCharType="separate"/>
        </w:r>
        <w:r w:rsidR="001C61ED">
          <w:rPr>
            <w:noProof/>
            <w:webHidden/>
          </w:rPr>
          <w:t>103</w:t>
        </w:r>
        <w:r w:rsidR="001C61ED">
          <w:rPr>
            <w:noProof/>
            <w:webHidden/>
          </w:rPr>
          <w:fldChar w:fldCharType="end"/>
        </w:r>
      </w:hyperlink>
    </w:p>
    <w:p w14:paraId="05B16553" w14:textId="7FE27A86" w:rsidR="001C61ED" w:rsidRDefault="002E1E69">
      <w:pPr>
        <w:pStyle w:val="Obsah1"/>
        <w:rPr>
          <w:rFonts w:asciiTheme="minorHAnsi" w:eastAsiaTheme="minorEastAsia" w:hAnsiTheme="minorHAnsi"/>
          <w:noProof/>
          <w:sz w:val="22"/>
          <w:lang w:eastAsia="cs-CZ"/>
        </w:rPr>
      </w:pPr>
      <w:hyperlink w:anchor="_Toc43655348" w:history="1">
        <w:r w:rsidR="001C61ED" w:rsidRPr="009A7540">
          <w:rPr>
            <w:rStyle w:val="Hypertextovodkaz"/>
            <w:noProof/>
            <w:lang w:val="ru-RU"/>
          </w:rPr>
          <w:t>Резюме</w:t>
        </w:r>
        <w:r w:rsidR="001C61ED">
          <w:rPr>
            <w:noProof/>
            <w:webHidden/>
          </w:rPr>
          <w:tab/>
        </w:r>
        <w:r w:rsidR="001C61ED">
          <w:rPr>
            <w:noProof/>
            <w:webHidden/>
          </w:rPr>
          <w:fldChar w:fldCharType="begin"/>
        </w:r>
        <w:r w:rsidR="001C61ED">
          <w:rPr>
            <w:noProof/>
            <w:webHidden/>
          </w:rPr>
          <w:instrText xml:space="preserve"> PAGEREF _Toc43655348 \h </w:instrText>
        </w:r>
        <w:r w:rsidR="001C61ED">
          <w:rPr>
            <w:noProof/>
            <w:webHidden/>
          </w:rPr>
        </w:r>
        <w:r w:rsidR="001C61ED">
          <w:rPr>
            <w:noProof/>
            <w:webHidden/>
          </w:rPr>
          <w:fldChar w:fldCharType="separate"/>
        </w:r>
        <w:r w:rsidR="001C61ED">
          <w:rPr>
            <w:noProof/>
            <w:webHidden/>
          </w:rPr>
          <w:t>106</w:t>
        </w:r>
        <w:r w:rsidR="001C61ED">
          <w:rPr>
            <w:noProof/>
            <w:webHidden/>
          </w:rPr>
          <w:fldChar w:fldCharType="end"/>
        </w:r>
      </w:hyperlink>
    </w:p>
    <w:p w14:paraId="0188D12F" w14:textId="6BBBBF13" w:rsidR="001C61ED" w:rsidRDefault="002E1E69">
      <w:pPr>
        <w:pStyle w:val="Obsah1"/>
        <w:rPr>
          <w:rFonts w:asciiTheme="minorHAnsi" w:eastAsiaTheme="minorEastAsia" w:hAnsiTheme="minorHAnsi"/>
          <w:noProof/>
          <w:sz w:val="22"/>
          <w:lang w:eastAsia="cs-CZ"/>
        </w:rPr>
      </w:pPr>
      <w:hyperlink w:anchor="_Toc43655349" w:history="1">
        <w:r w:rsidR="001C61ED" w:rsidRPr="009A7540">
          <w:rPr>
            <w:rStyle w:val="Hypertextovodkaz"/>
            <w:noProof/>
          </w:rPr>
          <w:t>Bibliografie</w:t>
        </w:r>
        <w:r w:rsidR="001C61ED">
          <w:rPr>
            <w:noProof/>
            <w:webHidden/>
          </w:rPr>
          <w:tab/>
        </w:r>
        <w:r w:rsidR="001C61ED">
          <w:rPr>
            <w:noProof/>
            <w:webHidden/>
          </w:rPr>
          <w:fldChar w:fldCharType="begin"/>
        </w:r>
        <w:r w:rsidR="001C61ED">
          <w:rPr>
            <w:noProof/>
            <w:webHidden/>
          </w:rPr>
          <w:instrText xml:space="preserve"> PAGEREF _Toc43655349 \h </w:instrText>
        </w:r>
        <w:r w:rsidR="001C61ED">
          <w:rPr>
            <w:noProof/>
            <w:webHidden/>
          </w:rPr>
        </w:r>
        <w:r w:rsidR="001C61ED">
          <w:rPr>
            <w:noProof/>
            <w:webHidden/>
          </w:rPr>
          <w:fldChar w:fldCharType="separate"/>
        </w:r>
        <w:r w:rsidR="001C61ED">
          <w:rPr>
            <w:noProof/>
            <w:webHidden/>
          </w:rPr>
          <w:t>113</w:t>
        </w:r>
        <w:r w:rsidR="001C61ED">
          <w:rPr>
            <w:noProof/>
            <w:webHidden/>
          </w:rPr>
          <w:fldChar w:fldCharType="end"/>
        </w:r>
      </w:hyperlink>
    </w:p>
    <w:p w14:paraId="78CDBC1B" w14:textId="1D9A850B" w:rsidR="001C61ED" w:rsidRDefault="002E1E69">
      <w:pPr>
        <w:pStyle w:val="Obsah2"/>
        <w:rPr>
          <w:rFonts w:asciiTheme="minorHAnsi" w:eastAsiaTheme="minorEastAsia" w:hAnsiTheme="minorHAnsi"/>
          <w:noProof/>
          <w:sz w:val="22"/>
          <w:lang w:eastAsia="cs-CZ"/>
        </w:rPr>
      </w:pPr>
      <w:hyperlink w:anchor="_Toc43655350" w:history="1">
        <w:r w:rsidR="001C61ED" w:rsidRPr="009A7540">
          <w:rPr>
            <w:rStyle w:val="Hypertextovodkaz"/>
            <w:noProof/>
          </w:rPr>
          <w:t>Primární zdroje</w:t>
        </w:r>
        <w:r w:rsidR="001C61ED">
          <w:rPr>
            <w:noProof/>
            <w:webHidden/>
          </w:rPr>
          <w:tab/>
        </w:r>
        <w:r w:rsidR="001C61ED">
          <w:rPr>
            <w:noProof/>
            <w:webHidden/>
          </w:rPr>
          <w:fldChar w:fldCharType="begin"/>
        </w:r>
        <w:r w:rsidR="001C61ED">
          <w:rPr>
            <w:noProof/>
            <w:webHidden/>
          </w:rPr>
          <w:instrText xml:space="preserve"> PAGEREF _Toc43655350 \h </w:instrText>
        </w:r>
        <w:r w:rsidR="001C61ED">
          <w:rPr>
            <w:noProof/>
            <w:webHidden/>
          </w:rPr>
        </w:r>
        <w:r w:rsidR="001C61ED">
          <w:rPr>
            <w:noProof/>
            <w:webHidden/>
          </w:rPr>
          <w:fldChar w:fldCharType="separate"/>
        </w:r>
        <w:r w:rsidR="001C61ED">
          <w:rPr>
            <w:noProof/>
            <w:webHidden/>
          </w:rPr>
          <w:t>113</w:t>
        </w:r>
        <w:r w:rsidR="001C61ED">
          <w:rPr>
            <w:noProof/>
            <w:webHidden/>
          </w:rPr>
          <w:fldChar w:fldCharType="end"/>
        </w:r>
      </w:hyperlink>
    </w:p>
    <w:p w14:paraId="07B65552" w14:textId="6D70019B" w:rsidR="001C61ED" w:rsidRDefault="002E1E69">
      <w:pPr>
        <w:pStyle w:val="Obsah2"/>
        <w:rPr>
          <w:rFonts w:asciiTheme="minorHAnsi" w:eastAsiaTheme="minorEastAsia" w:hAnsiTheme="minorHAnsi"/>
          <w:noProof/>
          <w:sz w:val="22"/>
          <w:lang w:eastAsia="cs-CZ"/>
        </w:rPr>
      </w:pPr>
      <w:hyperlink w:anchor="_Toc43655351" w:history="1">
        <w:r w:rsidR="001C61ED" w:rsidRPr="009A7540">
          <w:rPr>
            <w:rStyle w:val="Hypertextovodkaz"/>
            <w:noProof/>
          </w:rPr>
          <w:t>Knižní zdroje psané latinkou</w:t>
        </w:r>
        <w:r w:rsidR="001C61ED">
          <w:rPr>
            <w:noProof/>
            <w:webHidden/>
          </w:rPr>
          <w:tab/>
        </w:r>
        <w:r w:rsidR="001C61ED">
          <w:rPr>
            <w:noProof/>
            <w:webHidden/>
          </w:rPr>
          <w:fldChar w:fldCharType="begin"/>
        </w:r>
        <w:r w:rsidR="001C61ED">
          <w:rPr>
            <w:noProof/>
            <w:webHidden/>
          </w:rPr>
          <w:instrText xml:space="preserve"> PAGEREF _Toc43655351 \h </w:instrText>
        </w:r>
        <w:r w:rsidR="001C61ED">
          <w:rPr>
            <w:noProof/>
            <w:webHidden/>
          </w:rPr>
        </w:r>
        <w:r w:rsidR="001C61ED">
          <w:rPr>
            <w:noProof/>
            <w:webHidden/>
          </w:rPr>
          <w:fldChar w:fldCharType="separate"/>
        </w:r>
        <w:r w:rsidR="001C61ED">
          <w:rPr>
            <w:noProof/>
            <w:webHidden/>
          </w:rPr>
          <w:t>113</w:t>
        </w:r>
        <w:r w:rsidR="001C61ED">
          <w:rPr>
            <w:noProof/>
            <w:webHidden/>
          </w:rPr>
          <w:fldChar w:fldCharType="end"/>
        </w:r>
      </w:hyperlink>
    </w:p>
    <w:p w14:paraId="78F3CD07" w14:textId="4D7ED505" w:rsidR="001C61ED" w:rsidRDefault="002E1E69">
      <w:pPr>
        <w:pStyle w:val="Obsah2"/>
        <w:rPr>
          <w:rFonts w:asciiTheme="minorHAnsi" w:eastAsiaTheme="minorEastAsia" w:hAnsiTheme="minorHAnsi"/>
          <w:noProof/>
          <w:sz w:val="22"/>
          <w:lang w:eastAsia="cs-CZ"/>
        </w:rPr>
      </w:pPr>
      <w:hyperlink w:anchor="_Toc43655352" w:history="1">
        <w:r w:rsidR="001C61ED" w:rsidRPr="009A7540">
          <w:rPr>
            <w:rStyle w:val="Hypertextovodkaz"/>
            <w:noProof/>
          </w:rPr>
          <w:t>Knižní zdroje psané azbukou</w:t>
        </w:r>
        <w:r w:rsidR="001C61ED">
          <w:rPr>
            <w:noProof/>
            <w:webHidden/>
          </w:rPr>
          <w:tab/>
        </w:r>
        <w:r w:rsidR="001C61ED">
          <w:rPr>
            <w:noProof/>
            <w:webHidden/>
          </w:rPr>
          <w:fldChar w:fldCharType="begin"/>
        </w:r>
        <w:r w:rsidR="001C61ED">
          <w:rPr>
            <w:noProof/>
            <w:webHidden/>
          </w:rPr>
          <w:instrText xml:space="preserve"> PAGEREF _Toc43655352 \h </w:instrText>
        </w:r>
        <w:r w:rsidR="001C61ED">
          <w:rPr>
            <w:noProof/>
            <w:webHidden/>
          </w:rPr>
        </w:r>
        <w:r w:rsidR="001C61ED">
          <w:rPr>
            <w:noProof/>
            <w:webHidden/>
          </w:rPr>
          <w:fldChar w:fldCharType="separate"/>
        </w:r>
        <w:r w:rsidR="001C61ED">
          <w:rPr>
            <w:noProof/>
            <w:webHidden/>
          </w:rPr>
          <w:t>114</w:t>
        </w:r>
        <w:r w:rsidR="001C61ED">
          <w:rPr>
            <w:noProof/>
            <w:webHidden/>
          </w:rPr>
          <w:fldChar w:fldCharType="end"/>
        </w:r>
      </w:hyperlink>
    </w:p>
    <w:p w14:paraId="3C0D861F" w14:textId="6F0369B1" w:rsidR="001C61ED" w:rsidRDefault="002E1E69">
      <w:pPr>
        <w:pStyle w:val="Obsah2"/>
        <w:rPr>
          <w:rFonts w:asciiTheme="minorHAnsi" w:eastAsiaTheme="minorEastAsia" w:hAnsiTheme="minorHAnsi"/>
          <w:noProof/>
          <w:sz w:val="22"/>
          <w:lang w:eastAsia="cs-CZ"/>
        </w:rPr>
      </w:pPr>
      <w:hyperlink w:anchor="_Toc43655353" w:history="1">
        <w:r w:rsidR="001C61ED" w:rsidRPr="009A7540">
          <w:rPr>
            <w:rStyle w:val="Hypertextovodkaz"/>
            <w:noProof/>
          </w:rPr>
          <w:t>Internetové zdroje české</w:t>
        </w:r>
        <w:r w:rsidR="001C61ED">
          <w:rPr>
            <w:noProof/>
            <w:webHidden/>
          </w:rPr>
          <w:tab/>
        </w:r>
        <w:r w:rsidR="001C61ED">
          <w:rPr>
            <w:noProof/>
            <w:webHidden/>
          </w:rPr>
          <w:fldChar w:fldCharType="begin"/>
        </w:r>
        <w:r w:rsidR="001C61ED">
          <w:rPr>
            <w:noProof/>
            <w:webHidden/>
          </w:rPr>
          <w:instrText xml:space="preserve"> PAGEREF _Toc43655353 \h </w:instrText>
        </w:r>
        <w:r w:rsidR="001C61ED">
          <w:rPr>
            <w:noProof/>
            <w:webHidden/>
          </w:rPr>
        </w:r>
        <w:r w:rsidR="001C61ED">
          <w:rPr>
            <w:noProof/>
            <w:webHidden/>
          </w:rPr>
          <w:fldChar w:fldCharType="separate"/>
        </w:r>
        <w:r w:rsidR="001C61ED">
          <w:rPr>
            <w:noProof/>
            <w:webHidden/>
          </w:rPr>
          <w:t>114</w:t>
        </w:r>
        <w:r w:rsidR="001C61ED">
          <w:rPr>
            <w:noProof/>
            <w:webHidden/>
          </w:rPr>
          <w:fldChar w:fldCharType="end"/>
        </w:r>
      </w:hyperlink>
    </w:p>
    <w:p w14:paraId="6DDF2169" w14:textId="4567491D" w:rsidR="001C61ED" w:rsidRDefault="002E1E69">
      <w:pPr>
        <w:pStyle w:val="Obsah2"/>
        <w:rPr>
          <w:rFonts w:asciiTheme="minorHAnsi" w:eastAsiaTheme="minorEastAsia" w:hAnsiTheme="minorHAnsi"/>
          <w:noProof/>
          <w:sz w:val="22"/>
          <w:lang w:eastAsia="cs-CZ"/>
        </w:rPr>
      </w:pPr>
      <w:hyperlink w:anchor="_Toc43655354" w:history="1">
        <w:r w:rsidR="001C61ED" w:rsidRPr="009A7540">
          <w:rPr>
            <w:rStyle w:val="Hypertextovodkaz"/>
            <w:noProof/>
          </w:rPr>
          <w:t>Internetové zdroje ruské</w:t>
        </w:r>
        <w:r w:rsidR="001C61ED">
          <w:rPr>
            <w:noProof/>
            <w:webHidden/>
          </w:rPr>
          <w:tab/>
        </w:r>
        <w:r w:rsidR="001C61ED">
          <w:rPr>
            <w:noProof/>
            <w:webHidden/>
          </w:rPr>
          <w:fldChar w:fldCharType="begin"/>
        </w:r>
        <w:r w:rsidR="001C61ED">
          <w:rPr>
            <w:noProof/>
            <w:webHidden/>
          </w:rPr>
          <w:instrText xml:space="preserve"> PAGEREF _Toc43655354 \h </w:instrText>
        </w:r>
        <w:r w:rsidR="001C61ED">
          <w:rPr>
            <w:noProof/>
            <w:webHidden/>
          </w:rPr>
        </w:r>
        <w:r w:rsidR="001C61ED">
          <w:rPr>
            <w:noProof/>
            <w:webHidden/>
          </w:rPr>
          <w:fldChar w:fldCharType="separate"/>
        </w:r>
        <w:r w:rsidR="001C61ED">
          <w:rPr>
            <w:noProof/>
            <w:webHidden/>
          </w:rPr>
          <w:t>117</w:t>
        </w:r>
        <w:r w:rsidR="001C61ED">
          <w:rPr>
            <w:noProof/>
            <w:webHidden/>
          </w:rPr>
          <w:fldChar w:fldCharType="end"/>
        </w:r>
      </w:hyperlink>
    </w:p>
    <w:p w14:paraId="2411A44B" w14:textId="05F12574" w:rsidR="001C61ED" w:rsidRDefault="002E1E69">
      <w:pPr>
        <w:pStyle w:val="Obsah1"/>
        <w:rPr>
          <w:rFonts w:asciiTheme="minorHAnsi" w:eastAsiaTheme="minorEastAsia" w:hAnsiTheme="minorHAnsi"/>
          <w:noProof/>
          <w:sz w:val="22"/>
          <w:lang w:eastAsia="cs-CZ"/>
        </w:rPr>
      </w:pPr>
      <w:hyperlink w:anchor="_Toc43655355" w:history="1">
        <w:r w:rsidR="001C61ED" w:rsidRPr="009A7540">
          <w:rPr>
            <w:rStyle w:val="Hypertextovodkaz"/>
            <w:noProof/>
          </w:rPr>
          <w:t>Přílohy</w:t>
        </w:r>
        <w:r w:rsidR="001C61ED">
          <w:rPr>
            <w:noProof/>
            <w:webHidden/>
          </w:rPr>
          <w:tab/>
        </w:r>
        <w:r w:rsidR="001C61ED">
          <w:rPr>
            <w:noProof/>
            <w:webHidden/>
          </w:rPr>
          <w:fldChar w:fldCharType="begin"/>
        </w:r>
        <w:r w:rsidR="001C61ED">
          <w:rPr>
            <w:noProof/>
            <w:webHidden/>
          </w:rPr>
          <w:instrText xml:space="preserve"> PAGEREF _Toc43655355 \h </w:instrText>
        </w:r>
        <w:r w:rsidR="001C61ED">
          <w:rPr>
            <w:noProof/>
            <w:webHidden/>
          </w:rPr>
        </w:r>
        <w:r w:rsidR="001C61ED">
          <w:rPr>
            <w:noProof/>
            <w:webHidden/>
          </w:rPr>
          <w:fldChar w:fldCharType="separate"/>
        </w:r>
        <w:r w:rsidR="001C61ED">
          <w:rPr>
            <w:noProof/>
            <w:webHidden/>
          </w:rPr>
          <w:t>120</w:t>
        </w:r>
        <w:r w:rsidR="001C61ED">
          <w:rPr>
            <w:noProof/>
            <w:webHidden/>
          </w:rPr>
          <w:fldChar w:fldCharType="end"/>
        </w:r>
      </w:hyperlink>
    </w:p>
    <w:p w14:paraId="53D8A17E" w14:textId="14B75C8E" w:rsidR="001C61ED" w:rsidRDefault="002E1E69">
      <w:pPr>
        <w:pStyle w:val="Obsah2"/>
        <w:rPr>
          <w:rFonts w:asciiTheme="minorHAnsi" w:eastAsiaTheme="minorEastAsia" w:hAnsiTheme="minorHAnsi"/>
          <w:noProof/>
          <w:sz w:val="22"/>
          <w:lang w:eastAsia="cs-CZ"/>
        </w:rPr>
      </w:pPr>
      <w:hyperlink w:anchor="_Toc43655356" w:history="1">
        <w:r w:rsidR="001C61ED" w:rsidRPr="009A7540">
          <w:rPr>
            <w:rStyle w:val="Hypertextovodkaz"/>
            <w:noProof/>
          </w:rPr>
          <w:t>Příloha č. 1: Originální text povídky Но-га</w:t>
        </w:r>
        <w:r w:rsidR="001C61ED">
          <w:rPr>
            <w:noProof/>
            <w:webHidden/>
          </w:rPr>
          <w:tab/>
        </w:r>
        <w:r w:rsidR="001C61ED">
          <w:rPr>
            <w:noProof/>
            <w:webHidden/>
          </w:rPr>
          <w:fldChar w:fldCharType="begin"/>
        </w:r>
        <w:r w:rsidR="001C61ED">
          <w:rPr>
            <w:noProof/>
            <w:webHidden/>
          </w:rPr>
          <w:instrText xml:space="preserve"> PAGEREF _Toc43655356 \h </w:instrText>
        </w:r>
        <w:r w:rsidR="001C61ED">
          <w:rPr>
            <w:noProof/>
            <w:webHidden/>
          </w:rPr>
        </w:r>
        <w:r w:rsidR="001C61ED">
          <w:rPr>
            <w:noProof/>
            <w:webHidden/>
          </w:rPr>
          <w:fldChar w:fldCharType="separate"/>
        </w:r>
        <w:r w:rsidR="001C61ED">
          <w:rPr>
            <w:noProof/>
            <w:webHidden/>
          </w:rPr>
          <w:t>120</w:t>
        </w:r>
        <w:r w:rsidR="001C61ED">
          <w:rPr>
            <w:noProof/>
            <w:webHidden/>
          </w:rPr>
          <w:fldChar w:fldCharType="end"/>
        </w:r>
      </w:hyperlink>
    </w:p>
    <w:p w14:paraId="38B84D38" w14:textId="528C65DD" w:rsidR="001C61ED" w:rsidRDefault="002E1E69">
      <w:pPr>
        <w:pStyle w:val="Obsah2"/>
        <w:rPr>
          <w:rFonts w:asciiTheme="minorHAnsi" w:eastAsiaTheme="minorEastAsia" w:hAnsiTheme="minorHAnsi"/>
          <w:noProof/>
          <w:sz w:val="22"/>
          <w:lang w:eastAsia="cs-CZ"/>
        </w:rPr>
      </w:pPr>
      <w:hyperlink w:anchor="_Toc43655357" w:history="1">
        <w:r w:rsidR="001C61ED" w:rsidRPr="009A7540">
          <w:rPr>
            <w:rStyle w:val="Hypertextovodkaz"/>
            <w:noProof/>
          </w:rPr>
          <w:t>Příloha č. 2: Originální text povídky Падать больно</w:t>
        </w:r>
        <w:r w:rsidR="001C61ED">
          <w:rPr>
            <w:noProof/>
            <w:webHidden/>
          </w:rPr>
          <w:tab/>
        </w:r>
        <w:r w:rsidR="001C61ED">
          <w:rPr>
            <w:noProof/>
            <w:webHidden/>
          </w:rPr>
          <w:fldChar w:fldCharType="begin"/>
        </w:r>
        <w:r w:rsidR="001C61ED">
          <w:rPr>
            <w:noProof/>
            <w:webHidden/>
          </w:rPr>
          <w:instrText xml:space="preserve"> PAGEREF _Toc43655357 \h </w:instrText>
        </w:r>
        <w:r w:rsidR="001C61ED">
          <w:rPr>
            <w:noProof/>
            <w:webHidden/>
          </w:rPr>
        </w:r>
        <w:r w:rsidR="001C61ED">
          <w:rPr>
            <w:noProof/>
            <w:webHidden/>
          </w:rPr>
          <w:fldChar w:fldCharType="separate"/>
        </w:r>
        <w:r w:rsidR="001C61ED">
          <w:rPr>
            <w:noProof/>
            <w:webHidden/>
          </w:rPr>
          <w:t>132</w:t>
        </w:r>
        <w:r w:rsidR="001C61ED">
          <w:rPr>
            <w:noProof/>
            <w:webHidden/>
          </w:rPr>
          <w:fldChar w:fldCharType="end"/>
        </w:r>
      </w:hyperlink>
    </w:p>
    <w:p w14:paraId="11772D25" w14:textId="3B876BA4" w:rsidR="001C61ED" w:rsidRDefault="002E1E69">
      <w:pPr>
        <w:pStyle w:val="Obsah1"/>
        <w:rPr>
          <w:rFonts w:asciiTheme="minorHAnsi" w:eastAsiaTheme="minorEastAsia" w:hAnsiTheme="minorHAnsi"/>
          <w:noProof/>
          <w:sz w:val="22"/>
          <w:lang w:eastAsia="cs-CZ"/>
        </w:rPr>
      </w:pPr>
      <w:hyperlink w:anchor="_Toc43655358" w:history="1">
        <w:r w:rsidR="001C61ED" w:rsidRPr="009A7540">
          <w:rPr>
            <w:rStyle w:val="Hypertextovodkaz"/>
            <w:noProof/>
          </w:rPr>
          <w:t>Anotace</w:t>
        </w:r>
        <w:r w:rsidR="001C61ED">
          <w:rPr>
            <w:noProof/>
            <w:webHidden/>
          </w:rPr>
          <w:tab/>
        </w:r>
        <w:r w:rsidR="001C61ED">
          <w:rPr>
            <w:noProof/>
            <w:webHidden/>
          </w:rPr>
          <w:fldChar w:fldCharType="begin"/>
        </w:r>
        <w:r w:rsidR="001C61ED">
          <w:rPr>
            <w:noProof/>
            <w:webHidden/>
          </w:rPr>
          <w:instrText xml:space="preserve"> PAGEREF _Toc43655358 \h </w:instrText>
        </w:r>
        <w:r w:rsidR="001C61ED">
          <w:rPr>
            <w:noProof/>
            <w:webHidden/>
          </w:rPr>
        </w:r>
        <w:r w:rsidR="001C61ED">
          <w:rPr>
            <w:noProof/>
            <w:webHidden/>
          </w:rPr>
          <w:fldChar w:fldCharType="separate"/>
        </w:r>
        <w:r w:rsidR="001C61ED">
          <w:rPr>
            <w:noProof/>
            <w:webHidden/>
          </w:rPr>
          <w:t>155</w:t>
        </w:r>
        <w:r w:rsidR="001C61ED">
          <w:rPr>
            <w:noProof/>
            <w:webHidden/>
          </w:rPr>
          <w:fldChar w:fldCharType="end"/>
        </w:r>
      </w:hyperlink>
    </w:p>
    <w:p w14:paraId="240BA914" w14:textId="44B314CC" w:rsidR="001C61ED" w:rsidRDefault="002E1E69">
      <w:pPr>
        <w:pStyle w:val="Obsah1"/>
        <w:rPr>
          <w:rFonts w:asciiTheme="minorHAnsi" w:eastAsiaTheme="minorEastAsia" w:hAnsiTheme="minorHAnsi"/>
          <w:noProof/>
          <w:sz w:val="22"/>
          <w:lang w:eastAsia="cs-CZ"/>
        </w:rPr>
      </w:pPr>
      <w:hyperlink w:anchor="_Toc43655359" w:history="1">
        <w:r w:rsidR="001C61ED" w:rsidRPr="009A7540">
          <w:rPr>
            <w:rStyle w:val="Hypertextovodkaz"/>
            <w:noProof/>
            <w:lang w:val="en-GB"/>
          </w:rPr>
          <w:t>Annotation</w:t>
        </w:r>
        <w:r w:rsidR="001C61ED">
          <w:rPr>
            <w:noProof/>
            <w:webHidden/>
          </w:rPr>
          <w:tab/>
        </w:r>
        <w:r w:rsidR="001C61ED">
          <w:rPr>
            <w:noProof/>
            <w:webHidden/>
          </w:rPr>
          <w:fldChar w:fldCharType="begin"/>
        </w:r>
        <w:r w:rsidR="001C61ED">
          <w:rPr>
            <w:noProof/>
            <w:webHidden/>
          </w:rPr>
          <w:instrText xml:space="preserve"> PAGEREF _Toc43655359 \h </w:instrText>
        </w:r>
        <w:r w:rsidR="001C61ED">
          <w:rPr>
            <w:noProof/>
            <w:webHidden/>
          </w:rPr>
        </w:r>
        <w:r w:rsidR="001C61ED">
          <w:rPr>
            <w:noProof/>
            <w:webHidden/>
          </w:rPr>
          <w:fldChar w:fldCharType="separate"/>
        </w:r>
        <w:r w:rsidR="001C61ED">
          <w:rPr>
            <w:noProof/>
            <w:webHidden/>
          </w:rPr>
          <w:t>156</w:t>
        </w:r>
        <w:r w:rsidR="001C61ED">
          <w:rPr>
            <w:noProof/>
            <w:webHidden/>
          </w:rPr>
          <w:fldChar w:fldCharType="end"/>
        </w:r>
      </w:hyperlink>
    </w:p>
    <w:p w14:paraId="61732B13" w14:textId="27A2819F" w:rsidR="00A841EA" w:rsidRPr="00734FAF" w:rsidRDefault="00A055B6" w:rsidP="00A055B6">
      <w:r w:rsidRPr="00734FAF">
        <w:fldChar w:fldCharType="end"/>
      </w:r>
    </w:p>
    <w:p w14:paraId="1A485C4F" w14:textId="77777777" w:rsidR="00966797" w:rsidRPr="00734FAF" w:rsidRDefault="00966797">
      <w:pPr>
        <w:spacing w:line="259" w:lineRule="auto"/>
        <w:jc w:val="left"/>
        <w:sectPr w:rsidR="00966797" w:rsidRPr="00734FAF" w:rsidSect="00364206">
          <w:pgSz w:w="11906" w:h="16838"/>
          <w:pgMar w:top="1418" w:right="1418" w:bottom="1418" w:left="1871" w:header="709" w:footer="709" w:gutter="0"/>
          <w:cols w:space="708"/>
          <w:docGrid w:linePitch="360"/>
        </w:sectPr>
      </w:pPr>
    </w:p>
    <w:p w14:paraId="650A0575" w14:textId="77777777" w:rsidR="00A841EA" w:rsidRPr="00734FAF" w:rsidRDefault="008512C8" w:rsidP="00E84856">
      <w:pPr>
        <w:pStyle w:val="Nadpis1"/>
        <w:numPr>
          <w:ilvl w:val="0"/>
          <w:numId w:val="0"/>
        </w:numPr>
      </w:pPr>
      <w:bookmarkStart w:id="0" w:name="_Toc43655288"/>
      <w:r w:rsidRPr="00734FAF">
        <w:lastRenderedPageBreak/>
        <w:t>Úvod</w:t>
      </w:r>
      <w:bookmarkEnd w:id="0"/>
    </w:p>
    <w:p w14:paraId="4C8053A3" w14:textId="476E04C6" w:rsidR="00A841EA" w:rsidRPr="00734FAF" w:rsidRDefault="006833E0" w:rsidP="00012C6A">
      <w:pPr>
        <w:pStyle w:val="Textprace1"/>
      </w:pPr>
      <w:r w:rsidRPr="00734FAF">
        <w:t xml:space="preserve">Cílem této diplomové práce </w:t>
      </w:r>
      <w:r w:rsidR="00A517AC" w:rsidRPr="00734FAF">
        <w:t>bylo</w:t>
      </w:r>
      <w:r w:rsidRPr="00734FAF">
        <w:t xml:space="preserve"> vytvořit překlady povídek Andreje </w:t>
      </w:r>
      <w:proofErr w:type="spellStart"/>
      <w:r w:rsidRPr="00734FAF">
        <w:t>Georgieviče</w:t>
      </w:r>
      <w:proofErr w:type="spellEnd"/>
      <w:r w:rsidRPr="00734FAF">
        <w:t xml:space="preserve"> </w:t>
      </w:r>
      <w:proofErr w:type="spellStart"/>
      <w:r w:rsidRPr="00734FAF">
        <w:t>Bitova</w:t>
      </w:r>
      <w:proofErr w:type="spellEnd"/>
      <w:r w:rsidRPr="00734FAF">
        <w:t xml:space="preserve"> </w:t>
      </w:r>
      <w:proofErr w:type="spellStart"/>
      <w:r w:rsidRPr="00734FAF">
        <w:rPr>
          <w:i/>
          <w:iCs/>
        </w:rPr>
        <w:t>Но-га</w:t>
      </w:r>
      <w:proofErr w:type="spellEnd"/>
      <w:r w:rsidRPr="00734FAF">
        <w:t xml:space="preserve"> (v</w:t>
      </w:r>
      <w:r w:rsidR="009A14AF" w:rsidRPr="00734FAF">
        <w:t xml:space="preserve"> </w:t>
      </w:r>
      <w:r w:rsidRPr="00734FAF">
        <w:t xml:space="preserve">překladu No-ha) a Andreje </w:t>
      </w:r>
      <w:proofErr w:type="spellStart"/>
      <w:r w:rsidRPr="00734FAF">
        <w:t>Vadimoviče</w:t>
      </w:r>
      <w:proofErr w:type="spellEnd"/>
      <w:r w:rsidRPr="00734FAF">
        <w:t xml:space="preserve"> </w:t>
      </w:r>
      <w:proofErr w:type="spellStart"/>
      <w:r w:rsidRPr="00734FAF">
        <w:t>Makareviče</w:t>
      </w:r>
      <w:proofErr w:type="spellEnd"/>
      <w:r w:rsidRPr="00734FAF">
        <w:t xml:space="preserve">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(v překladu Pády bolí) s</w:t>
      </w:r>
      <w:r w:rsidR="009A14AF" w:rsidRPr="00734FAF">
        <w:t xml:space="preserve"> </w:t>
      </w:r>
      <w:proofErr w:type="spellStart"/>
      <w:r w:rsidR="004A35A7" w:rsidRPr="00734FAF">
        <w:t>translatologickým</w:t>
      </w:r>
      <w:proofErr w:type="spellEnd"/>
      <w:r w:rsidRPr="00734FAF">
        <w:t xml:space="preserve"> komentářem k</w:t>
      </w:r>
      <w:r w:rsidR="009A14AF" w:rsidRPr="00734FAF">
        <w:t xml:space="preserve"> </w:t>
      </w:r>
      <w:r w:rsidRPr="00734FAF">
        <w:t>oběma povídkám.</w:t>
      </w:r>
      <w:r w:rsidR="00567CDE" w:rsidRPr="00734FAF">
        <w:t xml:space="preserve"> </w:t>
      </w:r>
      <w:r w:rsidRPr="00734FAF">
        <w:t xml:space="preserve">Výchozí texty jsou součástí sborníku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Pr="00734FAF">
        <w:t xml:space="preserve"> (v překladu Dětský svět) z</w:t>
      </w:r>
      <w:r w:rsidR="009A14AF" w:rsidRPr="00734FAF">
        <w:t xml:space="preserve"> </w:t>
      </w:r>
      <w:r w:rsidRPr="00734FAF">
        <w:t xml:space="preserve">roku 2015, do kterého přispěli současní ruští spisovatelé. Přestože propojujícím tématem všech povídek sborníku </w:t>
      </w:r>
      <w:r w:rsidR="00567E9C" w:rsidRPr="00734FAF">
        <w:t xml:space="preserve">je </w:t>
      </w:r>
      <w:r w:rsidRPr="00734FAF">
        <w:t>dětství, chtěli bychom upozornit, že se nejedná o literaturu určenou dětem</w:t>
      </w:r>
      <w:r w:rsidR="00BB04A2" w:rsidRPr="00734FAF">
        <w:t>.</w:t>
      </w:r>
    </w:p>
    <w:p w14:paraId="62B9FA11" w14:textId="405A826D" w:rsidR="00EC4341" w:rsidRPr="00734FAF" w:rsidRDefault="00EC4341" w:rsidP="00C87A6B">
      <w:pPr>
        <w:pStyle w:val="Textprace"/>
      </w:pPr>
      <w:bookmarkStart w:id="1" w:name="_Hlk43304046"/>
      <w:r w:rsidRPr="00734FAF">
        <w:t xml:space="preserve">Povídky </w:t>
      </w:r>
      <w:proofErr w:type="spellStart"/>
      <w:r w:rsidRPr="00734FAF">
        <w:rPr>
          <w:i/>
          <w:iCs/>
        </w:rPr>
        <w:t>Но-га</w:t>
      </w:r>
      <w:proofErr w:type="spellEnd"/>
      <w:r w:rsidRPr="00734FAF">
        <w:t xml:space="preserve"> a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rPr>
          <w:i/>
          <w:iCs/>
        </w:rPr>
        <w:t xml:space="preserve"> </w:t>
      </w:r>
      <w:r w:rsidRPr="00734FAF">
        <w:t xml:space="preserve">jsme si vybrali z několika důvodů. Přestože se jedná o texty stejného žánru, velice se odlišují. Povídka </w:t>
      </w:r>
      <w:proofErr w:type="spellStart"/>
      <w:r w:rsidRPr="00734FAF">
        <w:rPr>
          <w:i/>
          <w:iCs/>
        </w:rPr>
        <w:t>Но-га</w:t>
      </w:r>
      <w:proofErr w:type="spellEnd"/>
      <w:r w:rsidRPr="00734FAF">
        <w:rPr>
          <w:i/>
          <w:iCs/>
        </w:rPr>
        <w:t xml:space="preserve"> </w:t>
      </w:r>
      <w:r w:rsidRPr="00734FAF">
        <w:t>nás zaujala</w:t>
      </w:r>
      <w:r w:rsidRPr="00734FAF">
        <w:rPr>
          <w:i/>
          <w:iCs/>
        </w:rPr>
        <w:t xml:space="preserve"> </w:t>
      </w:r>
      <w:r w:rsidRPr="00734FAF">
        <w:t xml:space="preserve">především netypickým autorským stylem, který je velice působivý, ale také překladatelsky náročný. U povídky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se nám líbí její oddechový a zábavný charakter a také její informační funkce, protože se jedná o povídku autobiografickou, popisující život v</w:t>
      </w:r>
      <w:r w:rsidR="00C87A6B">
        <w:t> </w:t>
      </w:r>
      <w:r w:rsidR="007F361E">
        <w:t>Moskvě v polovině</w:t>
      </w:r>
      <w:r w:rsidRPr="00734FAF">
        <w:t xml:space="preserve"> minulého století. Velice motivující pro nás byl také fakt, že povídky nebyly dosud do češtiny přeloženy, a tak jsme mohli aspoň z malé části obohatit české čtenáře o díla současných ruských spisovatelů. </w:t>
      </w:r>
      <w:bookmarkEnd w:id="1"/>
    </w:p>
    <w:p w14:paraId="721570E6" w14:textId="77777777" w:rsidR="00A841EA" w:rsidRPr="00734FAF" w:rsidRDefault="0063788C" w:rsidP="00EB005F">
      <w:pPr>
        <w:pStyle w:val="Textprace"/>
      </w:pPr>
      <w:r w:rsidRPr="00734FAF">
        <w:t xml:space="preserve">Naše práce je rozdělena </w:t>
      </w:r>
      <w:r w:rsidR="00A57B29" w:rsidRPr="00734FAF">
        <w:t>na</w:t>
      </w:r>
      <w:r w:rsidR="00F120ED" w:rsidRPr="00734FAF">
        <w:t xml:space="preserve"> dvě hlavní části</w:t>
      </w:r>
      <w:r w:rsidR="008E236C" w:rsidRPr="00734FAF">
        <w:t>.</w:t>
      </w:r>
      <w:r w:rsidR="009B2C20" w:rsidRPr="00734FAF">
        <w:t xml:space="preserve"> V</w:t>
      </w:r>
      <w:r w:rsidR="009A14AF" w:rsidRPr="00734FAF">
        <w:t xml:space="preserve"> </w:t>
      </w:r>
      <w:r w:rsidR="009B2C20" w:rsidRPr="00734FAF">
        <w:t>první z</w:t>
      </w:r>
      <w:r w:rsidR="009A14AF" w:rsidRPr="00734FAF">
        <w:t xml:space="preserve"> </w:t>
      </w:r>
      <w:r w:rsidR="009B2C20" w:rsidRPr="00734FAF">
        <w:t xml:space="preserve">nich se </w:t>
      </w:r>
      <w:r w:rsidR="004E1ADC" w:rsidRPr="00734FAF">
        <w:t>soustředíme na osobnosti autorů</w:t>
      </w:r>
      <w:r w:rsidR="009B3672" w:rsidRPr="00734FAF">
        <w:t xml:space="preserve"> povídek</w:t>
      </w:r>
      <w:r w:rsidR="004E1ADC" w:rsidRPr="00734FAF">
        <w:t xml:space="preserve"> Andreje </w:t>
      </w:r>
      <w:proofErr w:type="spellStart"/>
      <w:r w:rsidR="004E1ADC" w:rsidRPr="00734FAF">
        <w:t>Georgieviče</w:t>
      </w:r>
      <w:proofErr w:type="spellEnd"/>
      <w:r w:rsidR="004E1ADC" w:rsidRPr="00734FAF">
        <w:t xml:space="preserve"> </w:t>
      </w:r>
      <w:proofErr w:type="spellStart"/>
      <w:r w:rsidR="004E1ADC" w:rsidRPr="00734FAF">
        <w:t>Bitova</w:t>
      </w:r>
      <w:proofErr w:type="spellEnd"/>
      <w:r w:rsidR="004E1ADC" w:rsidRPr="00734FAF">
        <w:t xml:space="preserve"> a Andreje </w:t>
      </w:r>
      <w:proofErr w:type="spellStart"/>
      <w:r w:rsidR="004E1ADC" w:rsidRPr="00734FAF">
        <w:t>Vadimoviče</w:t>
      </w:r>
      <w:proofErr w:type="spellEnd"/>
      <w:r w:rsidR="004E1ADC" w:rsidRPr="00734FAF">
        <w:t xml:space="preserve"> </w:t>
      </w:r>
      <w:proofErr w:type="spellStart"/>
      <w:r w:rsidR="004E1ADC" w:rsidRPr="00734FAF">
        <w:t>Makareviče</w:t>
      </w:r>
      <w:proofErr w:type="spellEnd"/>
      <w:r w:rsidR="00F351A7" w:rsidRPr="00734FAF">
        <w:t>.</w:t>
      </w:r>
      <w:r w:rsidR="00D80ED4" w:rsidRPr="00734FAF">
        <w:t xml:space="preserve"> </w:t>
      </w:r>
      <w:r w:rsidR="001161FD" w:rsidRPr="00734FAF">
        <w:t>V</w:t>
      </w:r>
      <w:r w:rsidR="009A14AF" w:rsidRPr="00734FAF">
        <w:t xml:space="preserve"> </w:t>
      </w:r>
      <w:r w:rsidR="001161FD" w:rsidRPr="00734FAF">
        <w:t>kapitole O autorech povídek jsme s</w:t>
      </w:r>
      <w:r w:rsidR="00D80ED4" w:rsidRPr="00734FAF">
        <w:t xml:space="preserve">estavili </w:t>
      </w:r>
      <w:r w:rsidR="00EB005F" w:rsidRPr="00734FAF">
        <w:t>jejich biografie a pokusili se zachytit jejich literární tvorbu.</w:t>
      </w:r>
      <w:r w:rsidR="00B1674B" w:rsidRPr="00734FAF">
        <w:t xml:space="preserve"> Představení</w:t>
      </w:r>
      <w:r w:rsidR="00DA75DC" w:rsidRPr="00734FAF">
        <w:t xml:space="preserve"> </w:t>
      </w:r>
      <w:r w:rsidR="00B1674B" w:rsidRPr="00734FAF">
        <w:t>autorů</w:t>
      </w:r>
      <w:r w:rsidR="00DA75DC" w:rsidRPr="00734FAF">
        <w:t xml:space="preserve"> </w:t>
      </w:r>
      <w:r w:rsidR="00B1674B" w:rsidRPr="00734FAF">
        <w:t xml:space="preserve">a především pak </w:t>
      </w:r>
      <w:r w:rsidR="00E92F50" w:rsidRPr="00734FAF">
        <w:t xml:space="preserve">jejich </w:t>
      </w:r>
      <w:r w:rsidR="00B1674B" w:rsidRPr="00734FAF">
        <w:t xml:space="preserve">tvorby považujeme za podstatné, jelikož </w:t>
      </w:r>
      <w:r w:rsidR="007C2DA9" w:rsidRPr="00734FAF">
        <w:t xml:space="preserve">povídky </w:t>
      </w:r>
      <w:proofErr w:type="spellStart"/>
      <w:r w:rsidR="00EB005F" w:rsidRPr="00734FAF">
        <w:rPr>
          <w:i/>
          <w:iCs/>
        </w:rPr>
        <w:t>Но-га</w:t>
      </w:r>
      <w:proofErr w:type="spellEnd"/>
      <w:r w:rsidR="00EB005F" w:rsidRPr="00734FAF">
        <w:rPr>
          <w:i/>
          <w:iCs/>
        </w:rPr>
        <w:t xml:space="preserve"> </w:t>
      </w:r>
      <w:r w:rsidR="00EB005F" w:rsidRPr="00734FAF">
        <w:t xml:space="preserve">a </w:t>
      </w:r>
      <w:proofErr w:type="spellStart"/>
      <w:r w:rsidR="00EB005F" w:rsidRPr="00734FAF">
        <w:rPr>
          <w:i/>
          <w:iCs/>
        </w:rPr>
        <w:t>Падать</w:t>
      </w:r>
      <w:proofErr w:type="spellEnd"/>
      <w:r w:rsidR="00EB005F" w:rsidRPr="00734FAF">
        <w:rPr>
          <w:i/>
          <w:iCs/>
        </w:rPr>
        <w:t xml:space="preserve"> </w:t>
      </w:r>
      <w:proofErr w:type="spellStart"/>
      <w:r w:rsidR="00EB005F" w:rsidRPr="00734FAF">
        <w:rPr>
          <w:i/>
          <w:iCs/>
        </w:rPr>
        <w:t>больно</w:t>
      </w:r>
      <w:proofErr w:type="spellEnd"/>
      <w:r w:rsidR="001D095F" w:rsidRPr="00734FAF">
        <w:rPr>
          <w:i/>
          <w:iCs/>
        </w:rPr>
        <w:t xml:space="preserve"> </w:t>
      </w:r>
      <w:r w:rsidR="001D095F" w:rsidRPr="00734FAF">
        <w:t xml:space="preserve">jsou dle našeho názoru typickou ukázkou jejich </w:t>
      </w:r>
      <w:r w:rsidR="007B5053" w:rsidRPr="00734FAF">
        <w:t>literární činnosti</w:t>
      </w:r>
      <w:r w:rsidR="00EB005F" w:rsidRPr="00734FAF">
        <w:t>,</w:t>
      </w:r>
      <w:r w:rsidR="00E41B0E" w:rsidRPr="00734FAF">
        <w:t xml:space="preserve"> </w:t>
      </w:r>
      <w:r w:rsidR="00A31633" w:rsidRPr="00734FAF">
        <w:t xml:space="preserve">zejména </w:t>
      </w:r>
      <w:r w:rsidR="00300320" w:rsidRPr="00734FAF">
        <w:t xml:space="preserve">co se týče </w:t>
      </w:r>
      <w:r w:rsidR="00C4011A" w:rsidRPr="00734FAF">
        <w:t>žánrového zařazení a autorského stylu.</w:t>
      </w:r>
      <w:r w:rsidR="000353A2" w:rsidRPr="00734FAF">
        <w:t xml:space="preserve"> </w:t>
      </w:r>
      <w:r w:rsidR="00D87B04" w:rsidRPr="00734FAF">
        <w:t>Z</w:t>
      </w:r>
      <w:r w:rsidR="00410342" w:rsidRPr="00734FAF">
        <w:t xml:space="preserve">ískané informace o </w:t>
      </w:r>
      <w:r w:rsidR="00006D31" w:rsidRPr="00734FAF">
        <w:t>životě</w:t>
      </w:r>
      <w:r w:rsidR="00410342" w:rsidRPr="00734FAF">
        <w:t xml:space="preserve"> a tvorbě autorů </w:t>
      </w:r>
      <w:r w:rsidR="00D87B04" w:rsidRPr="00734FAF">
        <w:t xml:space="preserve">nám byly </w:t>
      </w:r>
      <w:r w:rsidR="000353A2" w:rsidRPr="00734FAF">
        <w:t>užitečné</w:t>
      </w:r>
      <w:r w:rsidR="00D84DF9" w:rsidRPr="00734FAF">
        <w:t xml:space="preserve"> p</w:t>
      </w:r>
      <w:r w:rsidR="00023D2F" w:rsidRPr="00734FAF">
        <w:t xml:space="preserve">ři řešení konkrétních </w:t>
      </w:r>
      <w:r w:rsidR="00F6349A" w:rsidRPr="00734FAF">
        <w:t>p</w:t>
      </w:r>
      <w:r w:rsidR="004D4E1E" w:rsidRPr="00734FAF">
        <w:t xml:space="preserve">řípadů </w:t>
      </w:r>
      <w:r w:rsidR="00023D2F" w:rsidRPr="00734FAF">
        <w:t>i</w:t>
      </w:r>
      <w:r w:rsidR="009A14AF" w:rsidRPr="00734FAF">
        <w:t xml:space="preserve"> </w:t>
      </w:r>
      <w:r w:rsidR="00C41BE3" w:rsidRPr="00734FAF">
        <w:t xml:space="preserve">při </w:t>
      </w:r>
      <w:r w:rsidR="00C3391E" w:rsidRPr="00734FAF">
        <w:t xml:space="preserve">hledání celistvého </w:t>
      </w:r>
      <w:r w:rsidR="00BE23DC" w:rsidRPr="00734FAF">
        <w:t>uc</w:t>
      </w:r>
      <w:r w:rsidR="005440A1" w:rsidRPr="00734FAF">
        <w:t xml:space="preserve">hopení </w:t>
      </w:r>
      <w:r w:rsidR="00C3391E" w:rsidRPr="00734FAF">
        <w:t>překlad</w:t>
      </w:r>
      <w:r w:rsidR="00BE23DC" w:rsidRPr="00734FAF">
        <w:t>u</w:t>
      </w:r>
      <w:r w:rsidR="005440A1" w:rsidRPr="00734FAF">
        <w:t>.</w:t>
      </w:r>
    </w:p>
    <w:p w14:paraId="3B991BD8" w14:textId="77777777" w:rsidR="00A841EA" w:rsidRPr="00734FAF" w:rsidRDefault="004855C4" w:rsidP="00A067A1">
      <w:pPr>
        <w:pStyle w:val="Textprace"/>
      </w:pPr>
      <w:r w:rsidRPr="00734FAF">
        <w:t xml:space="preserve">Druhá část naší diplomové práce je soustředěna na </w:t>
      </w:r>
      <w:r w:rsidR="0059537A" w:rsidRPr="00734FAF">
        <w:t xml:space="preserve">texty </w:t>
      </w:r>
      <w:r w:rsidRPr="00734FAF">
        <w:t>povíd</w:t>
      </w:r>
      <w:r w:rsidR="0059537A" w:rsidRPr="00734FAF">
        <w:t>ek</w:t>
      </w:r>
      <w:r w:rsidR="002E79C3" w:rsidRPr="00734FAF">
        <w:t>.</w:t>
      </w:r>
      <w:r w:rsidR="0059537A" w:rsidRPr="00734FAF">
        <w:t xml:space="preserve"> </w:t>
      </w:r>
      <w:r w:rsidR="00A517AC" w:rsidRPr="00734FAF">
        <w:t>V ú</w:t>
      </w:r>
      <w:r w:rsidR="00CE3E62" w:rsidRPr="00734FAF">
        <w:t>vod</w:t>
      </w:r>
      <w:r w:rsidR="00A517AC" w:rsidRPr="00734FAF">
        <w:t>ní</w:t>
      </w:r>
      <w:r w:rsidR="00CE3E62" w:rsidRPr="00734FAF">
        <w:t xml:space="preserve"> kapitol</w:t>
      </w:r>
      <w:r w:rsidR="00A517AC" w:rsidRPr="00734FAF">
        <w:t xml:space="preserve">e této části </w:t>
      </w:r>
      <w:r w:rsidR="00913A49" w:rsidRPr="00734FAF">
        <w:t>O sborníku Dětský svět</w:t>
      </w:r>
      <w:r w:rsidR="00CE3E62" w:rsidRPr="00734FAF">
        <w:t xml:space="preserve"> se </w:t>
      </w:r>
      <w:r w:rsidR="00913A49" w:rsidRPr="00734FAF">
        <w:t>zmiňujeme</w:t>
      </w:r>
      <w:r w:rsidR="005C1DF0" w:rsidRPr="00734FAF">
        <w:t xml:space="preserve"> </w:t>
      </w:r>
      <w:r w:rsidR="004D1977" w:rsidRPr="00734FAF">
        <w:t>o</w:t>
      </w:r>
      <w:r w:rsidR="005C1DF0" w:rsidRPr="00734FAF">
        <w:t xml:space="preserve"> autor</w:t>
      </w:r>
      <w:r w:rsidR="004D1977" w:rsidRPr="00734FAF">
        <w:t>ech</w:t>
      </w:r>
      <w:r w:rsidR="005C1DF0" w:rsidRPr="00734FAF">
        <w:t xml:space="preserve">, </w:t>
      </w:r>
      <w:r w:rsidR="00D67B6E" w:rsidRPr="00734FAF">
        <w:t xml:space="preserve">kteří do sborníku přispěli, </w:t>
      </w:r>
      <w:r w:rsidR="00573322" w:rsidRPr="00734FAF">
        <w:t>a</w:t>
      </w:r>
      <w:r w:rsidR="001153B0" w:rsidRPr="00734FAF">
        <w:t> </w:t>
      </w:r>
      <w:r w:rsidR="00D67B6E" w:rsidRPr="00734FAF">
        <w:t>o</w:t>
      </w:r>
      <w:r w:rsidR="001153B0" w:rsidRPr="00734FAF">
        <w:t> </w:t>
      </w:r>
      <w:r w:rsidR="00882855" w:rsidRPr="00734FAF">
        <w:t xml:space="preserve">jeho </w:t>
      </w:r>
      <w:r w:rsidR="004D1977" w:rsidRPr="00734FAF">
        <w:t xml:space="preserve">obsahu a </w:t>
      </w:r>
      <w:r w:rsidR="008F7B9C" w:rsidRPr="00734FAF">
        <w:t>hlavn</w:t>
      </w:r>
      <w:r w:rsidR="00BF2DED" w:rsidRPr="00734FAF">
        <w:t xml:space="preserve">ím poslání </w:t>
      </w:r>
      <w:r w:rsidR="00C12F4E" w:rsidRPr="00734FAF">
        <w:t>–</w:t>
      </w:r>
      <w:r w:rsidR="00BF2DED" w:rsidRPr="00734FAF">
        <w:t xml:space="preserve"> zbo</w:t>
      </w:r>
      <w:r w:rsidR="00E7442E" w:rsidRPr="00734FAF">
        <w:t>ření</w:t>
      </w:r>
      <w:r w:rsidR="00C12F4E" w:rsidRPr="00734FAF">
        <w:t xml:space="preserve"> mýtu o šťastném a radostném dětství.</w:t>
      </w:r>
    </w:p>
    <w:p w14:paraId="7BCE03B5" w14:textId="77777777" w:rsidR="00A841EA" w:rsidRPr="00734FAF" w:rsidRDefault="0032562A" w:rsidP="005453B2">
      <w:pPr>
        <w:pStyle w:val="Textprace"/>
      </w:pPr>
      <w:r w:rsidRPr="00734FAF">
        <w:t xml:space="preserve">Námi překládané povídky jsou velice různorodé, rozhodli jsme se proto </w:t>
      </w:r>
      <w:r w:rsidR="00F609E1" w:rsidRPr="00734FAF">
        <w:t xml:space="preserve">uvést </w:t>
      </w:r>
      <w:r w:rsidR="0061534C" w:rsidRPr="00734FAF">
        <w:t>vždy</w:t>
      </w:r>
      <w:r w:rsidR="00932905" w:rsidRPr="00734FAF">
        <w:t xml:space="preserve"> </w:t>
      </w:r>
      <w:r w:rsidR="00D664AA" w:rsidRPr="00734FAF">
        <w:t>charakteristik</w:t>
      </w:r>
      <w:r w:rsidR="00932905" w:rsidRPr="00734FAF">
        <w:t>u</w:t>
      </w:r>
      <w:r w:rsidR="00D664AA" w:rsidRPr="00734FAF">
        <w:t xml:space="preserve"> textu</w:t>
      </w:r>
      <w:r w:rsidR="009E633D" w:rsidRPr="00734FAF">
        <w:t xml:space="preserve"> originálu</w:t>
      </w:r>
      <w:r w:rsidR="002F1AB1" w:rsidRPr="00734FAF">
        <w:t>,</w:t>
      </w:r>
      <w:r w:rsidR="00925EEB" w:rsidRPr="00734FAF">
        <w:t xml:space="preserve"> </w:t>
      </w:r>
      <w:r w:rsidR="00932905" w:rsidRPr="00734FAF">
        <w:t xml:space="preserve">na </w:t>
      </w:r>
      <w:r w:rsidR="000660FB" w:rsidRPr="00734FAF">
        <w:t>kterou</w:t>
      </w:r>
      <w:r w:rsidR="00932905" w:rsidRPr="00734FAF">
        <w:t xml:space="preserve"> navazuje</w:t>
      </w:r>
      <w:r w:rsidR="00D664AA" w:rsidRPr="00734FAF">
        <w:t xml:space="preserve"> komentář k</w:t>
      </w:r>
      <w:r w:rsidR="009A14AF" w:rsidRPr="00734FAF">
        <w:t xml:space="preserve"> </w:t>
      </w:r>
      <w:r w:rsidR="00D664AA" w:rsidRPr="00734FAF">
        <w:t>překlad</w:t>
      </w:r>
      <w:r w:rsidR="008E0252" w:rsidRPr="00734FAF">
        <w:t>u a</w:t>
      </w:r>
      <w:r w:rsidR="000660FB" w:rsidRPr="00734FAF">
        <w:t xml:space="preserve"> </w:t>
      </w:r>
      <w:r w:rsidR="005D12A0" w:rsidRPr="00734FAF">
        <w:t>poté</w:t>
      </w:r>
      <w:r w:rsidR="00925EEB" w:rsidRPr="00734FAF">
        <w:t xml:space="preserve"> </w:t>
      </w:r>
      <w:r w:rsidR="0009553C" w:rsidRPr="00734FAF">
        <w:t xml:space="preserve">samotný </w:t>
      </w:r>
      <w:r w:rsidR="00925EEB" w:rsidRPr="00734FAF">
        <w:t>překlad povídky</w:t>
      </w:r>
      <w:r w:rsidR="005D12A0" w:rsidRPr="00734FAF">
        <w:t>.</w:t>
      </w:r>
    </w:p>
    <w:p w14:paraId="29713995" w14:textId="25F19261" w:rsidR="00A841EA" w:rsidRPr="00734FAF" w:rsidRDefault="005453B2" w:rsidP="005453B2">
      <w:pPr>
        <w:pStyle w:val="Textprace"/>
      </w:pPr>
      <w:r w:rsidRPr="00734FAF">
        <w:t>Charak</w:t>
      </w:r>
      <w:r w:rsidR="00CB59B8" w:rsidRPr="00734FAF">
        <w:t>ter</w:t>
      </w:r>
      <w:r w:rsidRPr="00734FAF">
        <w:t xml:space="preserve"> text</w:t>
      </w:r>
      <w:r w:rsidR="00CB59B8" w:rsidRPr="00734FAF">
        <w:t>ů</w:t>
      </w:r>
      <w:r w:rsidRPr="00734FAF">
        <w:t xml:space="preserve"> </w:t>
      </w:r>
      <w:r w:rsidR="00CB59B8" w:rsidRPr="00734FAF">
        <w:t>popisujeme v</w:t>
      </w:r>
      <w:r w:rsidR="009A14AF" w:rsidRPr="00734FAF">
        <w:t xml:space="preserve"> </w:t>
      </w:r>
      <w:r w:rsidR="00CB59B8" w:rsidRPr="00734FAF">
        <w:t xml:space="preserve">kapitolách O povídce </w:t>
      </w:r>
      <w:proofErr w:type="spellStart"/>
      <w:r w:rsidR="00CB59B8" w:rsidRPr="00734FAF">
        <w:rPr>
          <w:i/>
          <w:iCs/>
        </w:rPr>
        <w:t>Но-</w:t>
      </w:r>
      <w:r w:rsidR="000B4648" w:rsidRPr="00734FAF">
        <w:rPr>
          <w:i/>
          <w:iCs/>
        </w:rPr>
        <w:t>га</w:t>
      </w:r>
      <w:proofErr w:type="spellEnd"/>
      <w:r w:rsidR="000B4648" w:rsidRPr="00734FAF">
        <w:rPr>
          <w:i/>
          <w:iCs/>
        </w:rPr>
        <w:t xml:space="preserve"> </w:t>
      </w:r>
      <w:r w:rsidR="000B4648" w:rsidRPr="00734FAF">
        <w:t xml:space="preserve">a O povídce </w:t>
      </w:r>
      <w:proofErr w:type="spellStart"/>
      <w:r w:rsidR="000B4648" w:rsidRPr="00734FAF">
        <w:rPr>
          <w:i/>
          <w:iCs/>
        </w:rPr>
        <w:t>Падать</w:t>
      </w:r>
      <w:proofErr w:type="spellEnd"/>
      <w:r w:rsidR="000B4648" w:rsidRPr="00734FAF">
        <w:rPr>
          <w:i/>
          <w:iCs/>
        </w:rPr>
        <w:t xml:space="preserve"> </w:t>
      </w:r>
      <w:proofErr w:type="spellStart"/>
      <w:r w:rsidR="000B4648" w:rsidRPr="00734FAF">
        <w:rPr>
          <w:i/>
          <w:iCs/>
        </w:rPr>
        <w:t>больно</w:t>
      </w:r>
      <w:proofErr w:type="spellEnd"/>
      <w:r w:rsidR="000B4648" w:rsidRPr="00734FAF">
        <w:t xml:space="preserve">. </w:t>
      </w:r>
      <w:r w:rsidR="00573322" w:rsidRPr="00734FAF">
        <w:t>Z</w:t>
      </w:r>
      <w:r w:rsidR="00FC1AA1" w:rsidRPr="00734FAF">
        <w:t>aměřujeme se v</w:t>
      </w:r>
      <w:r w:rsidR="009A14AF" w:rsidRPr="00734FAF">
        <w:t xml:space="preserve"> </w:t>
      </w:r>
      <w:r w:rsidR="00FC1AA1" w:rsidRPr="00734FAF">
        <w:t xml:space="preserve">nich na jejich funkční styl, žánr, </w:t>
      </w:r>
      <w:r w:rsidR="00A067A1" w:rsidRPr="00734FAF">
        <w:t>jazyk</w:t>
      </w:r>
      <w:r w:rsidR="006A57C6" w:rsidRPr="00734FAF">
        <w:t>, děj a narativní způsoby</w:t>
      </w:r>
      <w:r w:rsidR="00A067A1" w:rsidRPr="00734FAF">
        <w:t>,</w:t>
      </w:r>
      <w:r w:rsidR="00764504" w:rsidRPr="00734FAF">
        <w:t xml:space="preserve"> </w:t>
      </w:r>
      <w:r w:rsidR="00A067A1" w:rsidRPr="00734FAF">
        <w:t>v</w:t>
      </w:r>
      <w:r w:rsidR="009A14AF" w:rsidRPr="00734FAF">
        <w:t xml:space="preserve"> </w:t>
      </w:r>
      <w:r w:rsidR="00A067A1" w:rsidRPr="00734FAF">
        <w:t>komentářích</w:t>
      </w:r>
      <w:r w:rsidR="001B4137" w:rsidRPr="00734FAF">
        <w:t xml:space="preserve"> </w:t>
      </w:r>
      <w:r w:rsidR="00A067A1" w:rsidRPr="00734FAF">
        <w:t xml:space="preserve">pak </w:t>
      </w:r>
      <w:r w:rsidR="00764504" w:rsidRPr="00734FAF">
        <w:t>na lexikální, syntaktickou a stylistickou rovinu překladu</w:t>
      </w:r>
      <w:r w:rsidR="00A067A1" w:rsidRPr="00734FAF">
        <w:t xml:space="preserve">, </w:t>
      </w:r>
      <w:r w:rsidR="0051087F" w:rsidRPr="00734FAF">
        <w:t xml:space="preserve">na názvy </w:t>
      </w:r>
      <w:r w:rsidR="0051087F" w:rsidRPr="00734FAF">
        <w:lastRenderedPageBreak/>
        <w:t xml:space="preserve">povídek a </w:t>
      </w:r>
      <w:r w:rsidR="00F07817" w:rsidRPr="00734FAF">
        <w:t>u</w:t>
      </w:r>
      <w:r w:rsidR="00F029A4" w:rsidRPr="00734FAF">
        <w:t xml:space="preserve"> povídky No-ha </w:t>
      </w:r>
      <w:r w:rsidR="0051087F" w:rsidRPr="00734FAF">
        <w:t xml:space="preserve">také na překlad veršů. </w:t>
      </w:r>
      <w:r w:rsidR="00764504" w:rsidRPr="00734FAF">
        <w:t>V</w:t>
      </w:r>
      <w:r w:rsidR="009A14AF" w:rsidRPr="00734FAF">
        <w:t xml:space="preserve"> </w:t>
      </w:r>
      <w:r w:rsidR="00AF5262" w:rsidRPr="00734FAF">
        <w:t xml:space="preserve">komentářích analyzujeme vybraná překladatelská </w:t>
      </w:r>
      <w:r w:rsidR="00C5124A" w:rsidRPr="00734FAF">
        <w:t>řešení</w:t>
      </w:r>
      <w:r w:rsidR="00A067A1" w:rsidRPr="00734FAF">
        <w:t>, zejm</w:t>
      </w:r>
      <w:r w:rsidR="0063334E" w:rsidRPr="00734FAF">
        <w:t>.</w:t>
      </w:r>
      <w:r w:rsidR="00C5124A" w:rsidRPr="00734FAF">
        <w:t xml:space="preserve"> </w:t>
      </w:r>
      <w:r w:rsidR="00D33BF4" w:rsidRPr="00734FAF">
        <w:t>jevy</w:t>
      </w:r>
      <w:r w:rsidR="009D10B1" w:rsidRPr="00734FAF">
        <w:t xml:space="preserve">, které </w:t>
      </w:r>
      <w:r w:rsidR="008771C4" w:rsidRPr="00734FAF">
        <w:t>pro nás z</w:t>
      </w:r>
      <w:r w:rsidR="009A14AF" w:rsidRPr="00734FAF">
        <w:t xml:space="preserve"> </w:t>
      </w:r>
      <w:proofErr w:type="spellStart"/>
      <w:r w:rsidR="008771C4" w:rsidRPr="00734FAF">
        <w:t>translatologického</w:t>
      </w:r>
      <w:proofErr w:type="spellEnd"/>
      <w:r w:rsidR="008771C4" w:rsidRPr="00734FAF">
        <w:t xml:space="preserve"> hlediska </w:t>
      </w:r>
      <w:r w:rsidR="00A067A1" w:rsidRPr="00734FAF">
        <w:t xml:space="preserve">byly </w:t>
      </w:r>
      <w:r w:rsidR="008771C4" w:rsidRPr="00734FAF">
        <w:t>nejobtížnější.</w:t>
      </w:r>
      <w:r w:rsidR="00920A0E" w:rsidRPr="00734FAF">
        <w:t xml:space="preserve"> </w:t>
      </w:r>
      <w:r w:rsidR="000C2C08" w:rsidRPr="00734FAF">
        <w:t>Komentovali jsme také</w:t>
      </w:r>
      <w:r w:rsidR="00705604" w:rsidRPr="00734FAF">
        <w:t xml:space="preserve"> charakteristické </w:t>
      </w:r>
      <w:r w:rsidR="00D75EB6" w:rsidRPr="00734FAF">
        <w:t>znaky jazyka povíd</w:t>
      </w:r>
      <w:r w:rsidR="004A46ED" w:rsidRPr="00734FAF">
        <w:t>ek.</w:t>
      </w:r>
    </w:p>
    <w:p w14:paraId="77BAC24C" w14:textId="3F4FEE2C" w:rsidR="00A841EA" w:rsidRPr="00734FAF" w:rsidRDefault="00CF6716" w:rsidP="005453B2">
      <w:pPr>
        <w:pStyle w:val="Textprace"/>
      </w:pPr>
      <w:r w:rsidRPr="00734FAF">
        <w:t>P</w:t>
      </w:r>
      <w:r w:rsidR="009C7033" w:rsidRPr="00734FAF">
        <w:t xml:space="preserve">rocesu překladu předcházelo </w:t>
      </w:r>
      <w:r w:rsidR="00E80C42" w:rsidRPr="00734FAF">
        <w:t>obe</w:t>
      </w:r>
      <w:r w:rsidR="00987BE2" w:rsidRPr="00734FAF">
        <w:t>známení</w:t>
      </w:r>
      <w:r w:rsidR="009C7033" w:rsidRPr="00734FAF">
        <w:t xml:space="preserve"> se s</w:t>
      </w:r>
      <w:r w:rsidR="009A14AF" w:rsidRPr="00734FAF">
        <w:t xml:space="preserve"> </w:t>
      </w:r>
      <w:r w:rsidR="00DB214C" w:rsidRPr="00734FAF">
        <w:t>originálními texty</w:t>
      </w:r>
      <w:r w:rsidR="000A18D5" w:rsidRPr="00734FAF">
        <w:t xml:space="preserve">. </w:t>
      </w:r>
      <w:r w:rsidR="00A85B5C" w:rsidRPr="00734FAF">
        <w:t xml:space="preserve">Při překladu </w:t>
      </w:r>
      <w:r w:rsidR="0030362D" w:rsidRPr="00734FAF">
        <w:t>jsme</w:t>
      </w:r>
      <w:r w:rsidR="00A85B5C" w:rsidRPr="00734FAF">
        <w:t xml:space="preserve"> se </w:t>
      </w:r>
      <w:r w:rsidR="0030362D" w:rsidRPr="00734FAF">
        <w:t>opírali</w:t>
      </w:r>
      <w:r w:rsidR="00A85B5C" w:rsidRPr="00734FAF">
        <w:t xml:space="preserve"> o odbornou </w:t>
      </w:r>
      <w:proofErr w:type="spellStart"/>
      <w:r w:rsidR="008D33AF" w:rsidRPr="00734FAF">
        <w:t>translatologickou</w:t>
      </w:r>
      <w:proofErr w:type="spellEnd"/>
      <w:r w:rsidR="008D33AF" w:rsidRPr="00734FAF">
        <w:t xml:space="preserve"> </w:t>
      </w:r>
      <w:r w:rsidR="00A85B5C" w:rsidRPr="00734FAF">
        <w:t>literaturu</w:t>
      </w:r>
      <w:r w:rsidR="006D3E90" w:rsidRPr="00734FAF">
        <w:t xml:space="preserve"> ruské a české provenience</w:t>
      </w:r>
      <w:r w:rsidR="00D16E53" w:rsidRPr="00734FAF">
        <w:t>, která se zabývá překladem jak po</w:t>
      </w:r>
      <w:r w:rsidR="0030362D" w:rsidRPr="00734FAF">
        <w:t xml:space="preserve"> stránce</w:t>
      </w:r>
      <w:r w:rsidR="00D16E53" w:rsidRPr="00734FAF">
        <w:t xml:space="preserve"> teoretické</w:t>
      </w:r>
      <w:r w:rsidRPr="00734FAF">
        <w:t>,</w:t>
      </w:r>
      <w:r w:rsidR="00D16E53" w:rsidRPr="00734FAF">
        <w:t xml:space="preserve"> tak i</w:t>
      </w:r>
      <w:r w:rsidR="001153B0" w:rsidRPr="00734FAF">
        <w:t> </w:t>
      </w:r>
      <w:r w:rsidR="00D16E53" w:rsidRPr="00734FAF">
        <w:t>praktické.</w:t>
      </w:r>
    </w:p>
    <w:p w14:paraId="52BCCE27" w14:textId="0511725E" w:rsidR="00A841EA" w:rsidRPr="00734FAF" w:rsidRDefault="00843CDF" w:rsidP="00EB005F">
      <w:pPr>
        <w:pStyle w:val="Textprace"/>
      </w:pPr>
      <w:r w:rsidRPr="00734FAF">
        <w:t xml:space="preserve">Měli jsme také možnost porovnat práci </w:t>
      </w:r>
      <w:r w:rsidR="0061521E" w:rsidRPr="00734FAF">
        <w:t xml:space="preserve">na překladu </w:t>
      </w:r>
      <w:r w:rsidR="00D35D3B" w:rsidRPr="00734FAF">
        <w:t>realizovanou samostatně</w:t>
      </w:r>
      <w:r w:rsidR="00890910" w:rsidRPr="00734FAF">
        <w:t xml:space="preserve"> s</w:t>
      </w:r>
      <w:r w:rsidR="00E9760C" w:rsidRPr="00734FAF">
        <w:t xml:space="preserve"> prací </w:t>
      </w:r>
      <w:r w:rsidR="0061521E" w:rsidRPr="00734FAF">
        <w:t>v </w:t>
      </w:r>
      <w:r w:rsidR="002B70DD" w:rsidRPr="00734FAF">
        <w:t>překladatelském</w:t>
      </w:r>
      <w:r w:rsidR="0061521E" w:rsidRPr="00734FAF">
        <w:t xml:space="preserve"> seminář</w:t>
      </w:r>
      <w:r w:rsidR="00D35D3B" w:rsidRPr="00734FAF">
        <w:t>i</w:t>
      </w:r>
      <w:r w:rsidR="00AB5BD0" w:rsidRPr="00734FAF">
        <w:t xml:space="preserve">, kde </w:t>
      </w:r>
      <w:r w:rsidR="009662E7" w:rsidRPr="00734FAF">
        <w:t xml:space="preserve">studenti či absolventi </w:t>
      </w:r>
      <w:r w:rsidR="00F16E10" w:rsidRPr="00734FAF">
        <w:t>rusistiky</w:t>
      </w:r>
      <w:r w:rsidR="002D6DAA" w:rsidRPr="00734FAF">
        <w:t xml:space="preserve"> pod vedením </w:t>
      </w:r>
      <w:r w:rsidR="00CB4D96" w:rsidRPr="00734FAF">
        <w:rPr>
          <w:szCs w:val="24"/>
        </w:rPr>
        <w:t>doc. PhDr. Zdeňky Vychodilové, CSc.</w:t>
      </w:r>
      <w:r w:rsidR="00573322" w:rsidRPr="00734FAF">
        <w:t>,</w:t>
      </w:r>
      <w:r w:rsidR="00175FB3" w:rsidRPr="00734FAF">
        <w:t xml:space="preserve"> prováděli</w:t>
      </w:r>
      <w:r w:rsidR="0090136E" w:rsidRPr="00734FAF">
        <w:t xml:space="preserve"> vzájemnou</w:t>
      </w:r>
      <w:r w:rsidR="00175FB3" w:rsidRPr="00734FAF">
        <w:t xml:space="preserve"> </w:t>
      </w:r>
      <w:r w:rsidR="004E0781" w:rsidRPr="00734FAF">
        <w:t>revizi</w:t>
      </w:r>
      <w:r w:rsidR="0025315B" w:rsidRPr="00734FAF">
        <w:t xml:space="preserve"> a</w:t>
      </w:r>
      <w:r w:rsidR="004E0781" w:rsidRPr="00734FAF">
        <w:t xml:space="preserve"> </w:t>
      </w:r>
      <w:r w:rsidR="00175FB3" w:rsidRPr="00734FAF">
        <w:t>korekturu</w:t>
      </w:r>
      <w:r w:rsidR="0025315B" w:rsidRPr="00734FAF">
        <w:t xml:space="preserve"> </w:t>
      </w:r>
      <w:r w:rsidR="00A9630B" w:rsidRPr="00734FAF">
        <w:t xml:space="preserve">svých překladů </w:t>
      </w:r>
      <w:r w:rsidR="00907ED0" w:rsidRPr="00734FAF">
        <w:t xml:space="preserve">včetně </w:t>
      </w:r>
      <w:r w:rsidR="00175FB3" w:rsidRPr="00734FAF">
        <w:t xml:space="preserve">námi přeložené povídky </w:t>
      </w:r>
      <w:r w:rsidR="00CB4D96" w:rsidRPr="00734FAF">
        <w:t>No-ha</w:t>
      </w:r>
      <w:r w:rsidR="0025315B" w:rsidRPr="00734FAF">
        <w:t xml:space="preserve"> a</w:t>
      </w:r>
      <w:r w:rsidR="009A14AF" w:rsidRPr="00734FAF">
        <w:t xml:space="preserve"> </w:t>
      </w:r>
      <w:r w:rsidR="0025315B" w:rsidRPr="00734FAF">
        <w:t xml:space="preserve">nabízeli </w:t>
      </w:r>
      <w:r w:rsidR="000449F8" w:rsidRPr="00734FAF">
        <w:t xml:space="preserve">další </w:t>
      </w:r>
      <w:r w:rsidR="0025315B" w:rsidRPr="00734FAF">
        <w:t xml:space="preserve">možná řešení </w:t>
      </w:r>
      <w:r w:rsidR="007E4B06" w:rsidRPr="00734FAF">
        <w:t xml:space="preserve">ne zcela </w:t>
      </w:r>
      <w:r w:rsidR="00EC03BC" w:rsidRPr="00734FAF">
        <w:t>zdařilých či chybných</w:t>
      </w:r>
      <w:r w:rsidR="0025315B" w:rsidRPr="00734FAF">
        <w:t xml:space="preserve"> </w:t>
      </w:r>
      <w:r w:rsidR="00662FC4" w:rsidRPr="00734FAF">
        <w:t>částí</w:t>
      </w:r>
      <w:r w:rsidR="0025315B" w:rsidRPr="00734FAF">
        <w:t xml:space="preserve"> překladu. </w:t>
      </w:r>
      <w:r w:rsidR="00BD745A" w:rsidRPr="00734FAF">
        <w:t xml:space="preserve">Tento způsob práce </w:t>
      </w:r>
      <w:r w:rsidR="00C704B9" w:rsidRPr="00734FAF">
        <w:t>b</w:t>
      </w:r>
      <w:r w:rsidR="00BD745A" w:rsidRPr="00734FAF">
        <w:t>yl velice efektivní</w:t>
      </w:r>
      <w:r w:rsidR="00872169" w:rsidRPr="00734FAF">
        <w:t xml:space="preserve">, </w:t>
      </w:r>
      <w:r w:rsidR="00DB15BA" w:rsidRPr="00734FAF">
        <w:t xml:space="preserve">dovoloval rychlé řešení některých </w:t>
      </w:r>
      <w:r w:rsidR="00E533CD" w:rsidRPr="00734FAF">
        <w:t>překladatelský</w:t>
      </w:r>
      <w:r w:rsidR="00573322" w:rsidRPr="00734FAF">
        <w:t>ch</w:t>
      </w:r>
      <w:r w:rsidR="00E533CD" w:rsidRPr="00734FAF">
        <w:t xml:space="preserve"> problémů a</w:t>
      </w:r>
      <w:r w:rsidR="009A14AF" w:rsidRPr="00734FAF">
        <w:t xml:space="preserve"> </w:t>
      </w:r>
      <w:r w:rsidR="009D2B29" w:rsidRPr="00734FAF">
        <w:t>účinně minimalizoval vzniklé chyby překladu</w:t>
      </w:r>
      <w:r w:rsidR="002B5E1B" w:rsidRPr="00734FAF">
        <w:t>.</w:t>
      </w:r>
      <w:r w:rsidR="00DA7F54" w:rsidRPr="00734FAF">
        <w:t xml:space="preserve"> </w:t>
      </w:r>
      <w:r w:rsidR="00A07C19" w:rsidRPr="00734FAF">
        <w:t>V</w:t>
      </w:r>
      <w:r w:rsidR="00872169" w:rsidRPr="00734FAF">
        <w:t>e skupině pěti studentů a</w:t>
      </w:r>
      <w:r w:rsidR="003C103B" w:rsidRPr="00734FAF">
        <w:t> </w:t>
      </w:r>
      <w:r w:rsidR="00872169" w:rsidRPr="00734FAF">
        <w:t xml:space="preserve">docentky Zdeňky Vychodilové jsme </w:t>
      </w:r>
      <w:r w:rsidR="00EE53D7" w:rsidRPr="00734FAF">
        <w:t>měli možnost na text pohlížet z</w:t>
      </w:r>
      <w:r w:rsidR="009A14AF" w:rsidRPr="00734FAF">
        <w:t xml:space="preserve"> </w:t>
      </w:r>
      <w:r w:rsidR="00EE53D7" w:rsidRPr="00734FAF">
        <w:t>různých úhlů</w:t>
      </w:r>
      <w:r w:rsidR="005F5125" w:rsidRPr="00734FAF">
        <w:t>, diskutovat nad variantami překladu</w:t>
      </w:r>
      <w:r w:rsidR="00D36BFF" w:rsidRPr="00734FAF">
        <w:t xml:space="preserve"> a hledat</w:t>
      </w:r>
      <w:r w:rsidR="00993637" w:rsidRPr="00734FAF">
        <w:t xml:space="preserve"> jeho</w:t>
      </w:r>
      <w:r w:rsidR="00D36BFF" w:rsidRPr="00734FAF">
        <w:t xml:space="preserve"> nejvhodnější řešení. </w:t>
      </w:r>
      <w:r w:rsidR="00080B95" w:rsidRPr="00734FAF">
        <w:t xml:space="preserve">Efektivnost této metody práce podle našeho mínění </w:t>
      </w:r>
      <w:r w:rsidR="00A90CEA" w:rsidRPr="00734FAF">
        <w:t xml:space="preserve">závisela na přiměřeném </w:t>
      </w:r>
      <w:r w:rsidR="00F464E7" w:rsidRPr="00734FAF">
        <w:t>počtu studentů (např. ve vyšším počtu studentů by byly disku</w:t>
      </w:r>
      <w:r w:rsidR="000F40A1" w:rsidRPr="00734FAF">
        <w:t>s</w:t>
      </w:r>
      <w:r w:rsidR="00F464E7" w:rsidRPr="00734FAF">
        <w:t>e zdlouhavé) a</w:t>
      </w:r>
      <w:r w:rsidR="008C6EF4" w:rsidRPr="00734FAF">
        <w:t xml:space="preserve"> </w:t>
      </w:r>
      <w:r w:rsidR="00710C1D" w:rsidRPr="00734FAF">
        <w:t>na pečlivosti práce.</w:t>
      </w:r>
    </w:p>
    <w:p w14:paraId="303D816A" w14:textId="1AF75090" w:rsidR="00A841EA" w:rsidRPr="00734FAF" w:rsidRDefault="000A0AA7" w:rsidP="00EB005F">
      <w:pPr>
        <w:pStyle w:val="Textprace"/>
      </w:pPr>
      <w:r w:rsidRPr="00734FAF">
        <w:t xml:space="preserve">Překlad </w:t>
      </w:r>
      <w:r w:rsidR="0034723B" w:rsidRPr="00734FAF">
        <w:t xml:space="preserve">povídky Pády bolí </w:t>
      </w:r>
      <w:r w:rsidRPr="00734FAF">
        <w:t>realizovaný námi samostatně byl</w:t>
      </w:r>
      <w:r w:rsidR="003678B6" w:rsidRPr="00734FAF">
        <w:t xml:space="preserve"> </w:t>
      </w:r>
      <w:r w:rsidR="00B64971" w:rsidRPr="00734FAF">
        <w:t xml:space="preserve">časově náročnější. Bylo zapotřebí </w:t>
      </w:r>
      <w:r w:rsidR="00A42C65" w:rsidRPr="00734FAF">
        <w:t>se k textu mnohokrát vracet</w:t>
      </w:r>
      <w:r w:rsidR="004C713E" w:rsidRPr="00734FAF">
        <w:t>, upravovat ho</w:t>
      </w:r>
      <w:r w:rsidR="006E00E1" w:rsidRPr="00734FAF">
        <w:t xml:space="preserve"> a z</w:t>
      </w:r>
      <w:r w:rsidR="004C713E" w:rsidRPr="00734FAF">
        <w:t>dokonalovat</w:t>
      </w:r>
      <w:r w:rsidR="006E00E1" w:rsidRPr="00734FAF">
        <w:t>. Právě t</w:t>
      </w:r>
      <w:r w:rsidR="00485B85" w:rsidRPr="00734FAF">
        <w:t xml:space="preserve">yto </w:t>
      </w:r>
      <w:r w:rsidR="000B11FF" w:rsidRPr="00734FAF">
        <w:t xml:space="preserve">mezikroky nám </w:t>
      </w:r>
      <w:r w:rsidR="00DE5B16" w:rsidRPr="00734FAF">
        <w:t>kolegové z</w:t>
      </w:r>
      <w:r w:rsidR="00567CDE" w:rsidRPr="00734FAF">
        <w:t xml:space="preserve"> </w:t>
      </w:r>
      <w:r w:rsidR="000370AC" w:rsidRPr="00734FAF">
        <w:t>překladatelského semináře</w:t>
      </w:r>
      <w:r w:rsidR="00005F60" w:rsidRPr="00734FAF">
        <w:t xml:space="preserve"> ušetřili.</w:t>
      </w:r>
    </w:p>
    <w:p w14:paraId="3ED76A11" w14:textId="77777777" w:rsidR="00A841EA" w:rsidRPr="00734FAF" w:rsidRDefault="007E29B8" w:rsidP="00C735B9">
      <w:pPr>
        <w:pStyle w:val="Nadpis1"/>
      </w:pPr>
      <w:bookmarkStart w:id="2" w:name="_Toc43655289"/>
      <w:r w:rsidRPr="00734FAF">
        <w:lastRenderedPageBreak/>
        <w:t xml:space="preserve">O </w:t>
      </w:r>
      <w:r w:rsidR="00343D95" w:rsidRPr="00734FAF">
        <w:t>autorech povídek</w:t>
      </w:r>
      <w:bookmarkEnd w:id="2"/>
    </w:p>
    <w:p w14:paraId="690CE1CB" w14:textId="77777777" w:rsidR="00A841EA" w:rsidRPr="00734FAF" w:rsidRDefault="007E29B8" w:rsidP="00E73198">
      <w:pPr>
        <w:pStyle w:val="Textprace1"/>
      </w:pPr>
      <w:r w:rsidRPr="00734FAF">
        <w:t xml:space="preserve">V následujících kapitolách se budeme věnovat spisovatelům Andreji </w:t>
      </w:r>
      <w:proofErr w:type="spellStart"/>
      <w:r w:rsidRPr="00734FAF">
        <w:t>Georgijeviči</w:t>
      </w:r>
      <w:proofErr w:type="spellEnd"/>
      <w:r w:rsidRPr="00734FAF">
        <w:t xml:space="preserve"> </w:t>
      </w:r>
      <w:proofErr w:type="spellStart"/>
      <w:r w:rsidRPr="00734FAF">
        <w:t>Bitovovi</w:t>
      </w:r>
      <w:proofErr w:type="spellEnd"/>
      <w:r w:rsidRPr="00734FAF">
        <w:t xml:space="preserve"> a</w:t>
      </w:r>
      <w:r w:rsidR="009A14AF" w:rsidRPr="00734FAF">
        <w:t xml:space="preserve"> </w:t>
      </w:r>
      <w:r w:rsidRPr="00734FAF">
        <w:t xml:space="preserve">Andreji </w:t>
      </w:r>
      <w:proofErr w:type="spellStart"/>
      <w:r w:rsidRPr="00734FAF">
        <w:t>Vadimoviči</w:t>
      </w:r>
      <w:proofErr w:type="spellEnd"/>
      <w:r w:rsidRPr="00734FAF">
        <w:t xml:space="preserve"> </w:t>
      </w:r>
      <w:proofErr w:type="spellStart"/>
      <w:r w:rsidRPr="00734FAF">
        <w:t>Makarevičovi</w:t>
      </w:r>
      <w:proofErr w:type="spellEnd"/>
      <w:r w:rsidRPr="00734FAF">
        <w:t>. Seznámíme se s</w:t>
      </w:r>
      <w:r w:rsidR="009A14AF" w:rsidRPr="00734FAF">
        <w:t xml:space="preserve"> </w:t>
      </w:r>
      <w:r w:rsidRPr="00734FAF">
        <w:t>jejich biografiemi, tvorbou a</w:t>
      </w:r>
      <w:r w:rsidR="009A14AF" w:rsidRPr="00734FAF">
        <w:t xml:space="preserve"> </w:t>
      </w:r>
      <w:r w:rsidRPr="00734FAF">
        <w:t>překlady jejich děl v</w:t>
      </w:r>
      <w:r w:rsidR="009A14AF" w:rsidRPr="00734FAF">
        <w:t xml:space="preserve"> </w:t>
      </w:r>
      <w:r w:rsidRPr="00734FAF">
        <w:t>českém a</w:t>
      </w:r>
      <w:r w:rsidR="009A14AF" w:rsidRPr="00734FAF">
        <w:t xml:space="preserve"> </w:t>
      </w:r>
      <w:r w:rsidRPr="00734FAF">
        <w:t xml:space="preserve">slovenském prostředí. Andrej </w:t>
      </w:r>
      <w:proofErr w:type="spellStart"/>
      <w:r w:rsidRPr="00734FAF">
        <w:t>Bitov</w:t>
      </w:r>
      <w:proofErr w:type="spellEnd"/>
      <w:r w:rsidRPr="00734FAF">
        <w:t xml:space="preserve"> je světově proslulý ruský spisovatel. Dovolujeme si tvrdit, že oproti Andreji </w:t>
      </w:r>
      <w:proofErr w:type="spellStart"/>
      <w:r w:rsidRPr="00734FAF">
        <w:t>Bitovovi</w:t>
      </w:r>
      <w:proofErr w:type="spellEnd"/>
      <w:r w:rsidRPr="00734FAF">
        <w:t xml:space="preserve"> je Andrej </w:t>
      </w:r>
      <w:proofErr w:type="spellStart"/>
      <w:r w:rsidRPr="00734FAF">
        <w:t>Makarevič</w:t>
      </w:r>
      <w:proofErr w:type="spellEnd"/>
      <w:r w:rsidRPr="00734FAF">
        <w:t xml:space="preserve"> především </w:t>
      </w:r>
      <w:r w:rsidR="000F40A1" w:rsidRPr="00734FAF">
        <w:t xml:space="preserve">legendární </w:t>
      </w:r>
      <w:r w:rsidRPr="00734FAF">
        <w:t>ruský muzikant a</w:t>
      </w:r>
      <w:r w:rsidR="009A14AF" w:rsidRPr="00734FAF">
        <w:t xml:space="preserve"> </w:t>
      </w:r>
      <w:r w:rsidRPr="00734FAF">
        <w:t xml:space="preserve">zakladatel rockové kapely Mašina </w:t>
      </w:r>
      <w:proofErr w:type="spellStart"/>
      <w:r w:rsidRPr="00734FAF">
        <w:t>vremeni</w:t>
      </w:r>
      <w:proofErr w:type="spellEnd"/>
      <w:r w:rsidRPr="00734FAF">
        <w:t>. Literární tvorba je spíše jeho vedlejší činností, přestože napsal přes dvě desítky knih. Kromě literatury spojuje autory také láska k hudbě, konkrétně k jazzu</w:t>
      </w:r>
      <w:r w:rsidR="00B6041F" w:rsidRPr="00734FAF">
        <w:t>,</w:t>
      </w:r>
      <w:r w:rsidRPr="00734FAF">
        <w:t xml:space="preserve"> a</w:t>
      </w:r>
      <w:r w:rsidR="001153B0" w:rsidRPr="00734FAF">
        <w:t> </w:t>
      </w:r>
      <w:r w:rsidRPr="00734FAF">
        <w:t>výtvarnému umění.</w:t>
      </w:r>
    </w:p>
    <w:p w14:paraId="2E3F1DDC" w14:textId="77777777" w:rsidR="00A841EA" w:rsidRPr="00734FAF" w:rsidRDefault="007E29B8" w:rsidP="0034334D">
      <w:pPr>
        <w:pStyle w:val="Textprace"/>
        <w:rPr>
          <w:rFonts w:cs="Times New Roman"/>
          <w:szCs w:val="24"/>
        </w:rPr>
      </w:pPr>
      <w:r w:rsidRPr="00734FAF">
        <w:rPr>
          <w:rFonts w:cs="Times New Roman"/>
          <w:szCs w:val="24"/>
        </w:rPr>
        <w:t>Kapitoly o biografi</w:t>
      </w:r>
      <w:r w:rsidR="0034334D" w:rsidRPr="00734FAF">
        <w:rPr>
          <w:rFonts w:cs="Times New Roman"/>
          <w:szCs w:val="24"/>
        </w:rPr>
        <w:t>ích</w:t>
      </w:r>
      <w:r w:rsidR="0080106C" w:rsidRPr="00734FAF">
        <w:rPr>
          <w:rFonts w:cs="Times New Roman"/>
          <w:szCs w:val="24"/>
        </w:rPr>
        <w:t>,</w:t>
      </w:r>
      <w:r w:rsidRPr="00734FAF">
        <w:rPr>
          <w:rFonts w:cs="Times New Roman"/>
          <w:szCs w:val="24"/>
        </w:rPr>
        <w:t xml:space="preserve"> </w:t>
      </w:r>
      <w:r w:rsidR="0080106C" w:rsidRPr="00734FAF">
        <w:rPr>
          <w:rFonts w:cs="Times New Roman"/>
          <w:szCs w:val="24"/>
        </w:rPr>
        <w:t xml:space="preserve">ve kterých </w:t>
      </w:r>
      <w:r w:rsidR="0034334D" w:rsidRPr="00734FAF">
        <w:rPr>
          <w:rFonts w:cs="Times New Roman"/>
          <w:szCs w:val="24"/>
        </w:rPr>
        <w:t xml:space="preserve">představujeme </w:t>
      </w:r>
      <w:r w:rsidR="0080106C" w:rsidRPr="00734FAF">
        <w:rPr>
          <w:rFonts w:cs="Times New Roman"/>
          <w:szCs w:val="24"/>
        </w:rPr>
        <w:t>osobnosti autorů</w:t>
      </w:r>
      <w:r w:rsidR="0034334D" w:rsidRPr="00734FAF">
        <w:rPr>
          <w:rFonts w:cs="Times New Roman"/>
          <w:szCs w:val="24"/>
        </w:rPr>
        <w:t>, považujeme za důležité, jelikož jsme toho názoru, že osobnost autora přímo souvisí s</w:t>
      </w:r>
      <w:r w:rsidR="009A14AF" w:rsidRPr="00734FAF">
        <w:rPr>
          <w:rFonts w:cs="Times New Roman"/>
          <w:szCs w:val="24"/>
        </w:rPr>
        <w:t xml:space="preserve"> </w:t>
      </w:r>
      <w:r w:rsidR="0034334D" w:rsidRPr="00734FAF">
        <w:rPr>
          <w:rFonts w:cs="Times New Roman"/>
          <w:szCs w:val="24"/>
        </w:rPr>
        <w:t xml:space="preserve">jeho tvorbou, stylem, výběrem žánrů a témat pro </w:t>
      </w:r>
      <w:r w:rsidR="00B6041F" w:rsidRPr="00734FAF">
        <w:rPr>
          <w:rFonts w:cs="Times New Roman"/>
          <w:szCs w:val="24"/>
        </w:rPr>
        <w:t xml:space="preserve">jeho </w:t>
      </w:r>
      <w:r w:rsidR="0034334D" w:rsidRPr="00734FAF">
        <w:rPr>
          <w:rFonts w:cs="Times New Roman"/>
          <w:szCs w:val="24"/>
        </w:rPr>
        <w:t xml:space="preserve">díla. </w:t>
      </w:r>
      <w:r w:rsidR="00AF346A" w:rsidRPr="00734FAF">
        <w:rPr>
          <w:rFonts w:cs="Times New Roman"/>
          <w:szCs w:val="24"/>
        </w:rPr>
        <w:t>V</w:t>
      </w:r>
      <w:r w:rsidR="009A14AF" w:rsidRPr="00734FAF">
        <w:rPr>
          <w:rFonts w:cs="Times New Roman"/>
          <w:szCs w:val="24"/>
        </w:rPr>
        <w:t xml:space="preserve"> </w:t>
      </w:r>
      <w:r w:rsidR="0044401D" w:rsidRPr="00734FAF">
        <w:rPr>
          <w:rFonts w:cs="Times New Roman"/>
          <w:szCs w:val="24"/>
        </w:rPr>
        <w:t xml:space="preserve">námi překládaných povídkách se také odráží obecné rysy tvorby autorů, proto </w:t>
      </w:r>
      <w:r w:rsidR="00FC6E8B" w:rsidRPr="00734FAF">
        <w:rPr>
          <w:rFonts w:cs="Times New Roman"/>
          <w:szCs w:val="24"/>
        </w:rPr>
        <w:t xml:space="preserve">jsou kapitoly o </w:t>
      </w:r>
      <w:r w:rsidR="004E1204" w:rsidRPr="00734FAF">
        <w:rPr>
          <w:rFonts w:cs="Times New Roman"/>
          <w:szCs w:val="24"/>
        </w:rPr>
        <w:t xml:space="preserve">celkové </w:t>
      </w:r>
      <w:r w:rsidR="00FC6E8B" w:rsidRPr="00734FAF">
        <w:rPr>
          <w:rFonts w:cs="Times New Roman"/>
          <w:szCs w:val="24"/>
        </w:rPr>
        <w:t>tvorbě autorů</w:t>
      </w:r>
      <w:r w:rsidR="004E1204" w:rsidRPr="00734FAF">
        <w:rPr>
          <w:rFonts w:cs="Times New Roman"/>
          <w:szCs w:val="24"/>
        </w:rPr>
        <w:t xml:space="preserve"> a jejich </w:t>
      </w:r>
      <w:r w:rsidR="00895069" w:rsidRPr="00734FAF">
        <w:rPr>
          <w:rFonts w:cs="Times New Roman"/>
          <w:szCs w:val="24"/>
        </w:rPr>
        <w:t xml:space="preserve">autorském </w:t>
      </w:r>
      <w:r w:rsidR="004E1204" w:rsidRPr="00734FAF">
        <w:rPr>
          <w:rFonts w:cs="Times New Roman"/>
          <w:szCs w:val="24"/>
        </w:rPr>
        <w:t>stylu</w:t>
      </w:r>
      <w:r w:rsidR="00FC6E8B" w:rsidRPr="00734FAF">
        <w:rPr>
          <w:rFonts w:cs="Times New Roman"/>
          <w:szCs w:val="24"/>
        </w:rPr>
        <w:t xml:space="preserve"> neméně důležité.</w:t>
      </w:r>
    </w:p>
    <w:p w14:paraId="46695717" w14:textId="77777777" w:rsidR="00A841EA" w:rsidRPr="00734FAF" w:rsidRDefault="00B81491" w:rsidP="00AB7B7C">
      <w:pPr>
        <w:pStyle w:val="Nadpis2"/>
      </w:pPr>
      <w:bookmarkStart w:id="3" w:name="_Toc43655290"/>
      <w:r w:rsidRPr="00734FAF">
        <w:t>Biografie Andreje Georgijeviče Bitova</w:t>
      </w:r>
      <w:bookmarkEnd w:id="3"/>
    </w:p>
    <w:p w14:paraId="523EE2D9" w14:textId="77777777" w:rsidR="00A841EA" w:rsidRPr="00734FAF" w:rsidRDefault="00144183" w:rsidP="00012C6A">
      <w:pPr>
        <w:pStyle w:val="Textprace1"/>
      </w:pPr>
      <w:r w:rsidRPr="00734FAF">
        <w:t xml:space="preserve">Andrej </w:t>
      </w:r>
      <w:proofErr w:type="spellStart"/>
      <w:r w:rsidRPr="00734FAF">
        <w:t>Georgijevič</w:t>
      </w:r>
      <w:proofErr w:type="spellEnd"/>
      <w:r w:rsidRPr="00734FAF">
        <w:t xml:space="preserve"> </w:t>
      </w:r>
      <w:proofErr w:type="spellStart"/>
      <w:r w:rsidRPr="00734FAF">
        <w:t>Bitov</w:t>
      </w:r>
      <w:proofErr w:type="spellEnd"/>
      <w:r w:rsidRPr="00734FAF">
        <w:t xml:space="preserve"> </w:t>
      </w:r>
      <w:r w:rsidR="00544C17" w:rsidRPr="00734FAF">
        <w:t>byl ruský spisovatel,</w:t>
      </w:r>
      <w:r w:rsidR="00D22C38" w:rsidRPr="00734FAF">
        <w:t xml:space="preserve"> básník </w:t>
      </w:r>
      <w:r w:rsidR="00DC6F24" w:rsidRPr="00734FAF">
        <w:t>a</w:t>
      </w:r>
      <w:r w:rsidR="009A14AF" w:rsidRPr="00734FAF">
        <w:t xml:space="preserve"> </w:t>
      </w:r>
      <w:r w:rsidR="00D22C38" w:rsidRPr="00734FAF">
        <w:t>scénárista,</w:t>
      </w:r>
      <w:r w:rsidR="00544C17" w:rsidRPr="00734FAF">
        <w:t xml:space="preserve"> jeden </w:t>
      </w:r>
      <w:r w:rsidR="00B6041F" w:rsidRPr="00734FAF">
        <w:t>z</w:t>
      </w:r>
      <w:r w:rsidR="00544C17" w:rsidRPr="00734FAF">
        <w:t>e zakladatelů postmoderny, jehož díla se dnes řadí ke klasice moderní ruské literatury.</w:t>
      </w:r>
    </w:p>
    <w:p w14:paraId="51918256" w14:textId="1DAB0D06" w:rsidR="00A841EA" w:rsidRPr="00734FAF" w:rsidRDefault="00544C17" w:rsidP="00E73198">
      <w:pPr>
        <w:pStyle w:val="Textprace"/>
        <w:ind w:right="-57"/>
      </w:pPr>
      <w:r w:rsidRPr="00734FAF">
        <w:t>Narodil se</w:t>
      </w:r>
      <w:r w:rsidR="00E73198" w:rsidRPr="00734FAF">
        <w:t xml:space="preserve"> </w:t>
      </w:r>
      <w:r w:rsidR="00144183" w:rsidRPr="00734FAF">
        <w:t>25.</w:t>
      </w:r>
      <w:r w:rsidR="00E73198" w:rsidRPr="00734FAF">
        <w:t xml:space="preserve"> </w:t>
      </w:r>
      <w:r w:rsidR="00144183" w:rsidRPr="00734FAF">
        <w:t xml:space="preserve">května 1937 </w:t>
      </w:r>
      <w:r w:rsidR="00DC6F24" w:rsidRPr="00734FAF">
        <w:t>v</w:t>
      </w:r>
      <w:r w:rsidR="003D24B0" w:rsidRPr="00734FAF">
        <w:t xml:space="preserve"> </w:t>
      </w:r>
      <w:proofErr w:type="spellStart"/>
      <w:r w:rsidR="00144183" w:rsidRPr="00734FAF">
        <w:t>Leningradě</w:t>
      </w:r>
      <w:proofErr w:type="spellEnd"/>
      <w:r w:rsidR="00144183" w:rsidRPr="00734FAF">
        <w:t>.</w:t>
      </w:r>
      <w:r w:rsidR="00A90D39" w:rsidRPr="00734FAF">
        <w:t xml:space="preserve"> </w:t>
      </w:r>
      <w:r w:rsidR="0078008B" w:rsidRPr="00734FAF">
        <w:t xml:space="preserve">Jeho otec byl architekt </w:t>
      </w:r>
      <w:r w:rsidR="00DC6F24" w:rsidRPr="00734FAF">
        <w:t>a</w:t>
      </w:r>
      <w:r w:rsidR="003D24B0" w:rsidRPr="00734FAF">
        <w:t xml:space="preserve"> </w:t>
      </w:r>
      <w:r w:rsidR="0078008B" w:rsidRPr="00734FAF">
        <w:t>matka právnička.</w:t>
      </w:r>
      <w:r w:rsidR="003F699B" w:rsidRPr="00734FAF">
        <w:rPr>
          <w:rStyle w:val="Znakapoznpodarou"/>
          <w:rFonts w:cs="Times New Roman"/>
          <w:szCs w:val="24"/>
        </w:rPr>
        <w:footnoteReference w:id="1"/>
      </w:r>
    </w:p>
    <w:p w14:paraId="5641FF79" w14:textId="77777777" w:rsidR="00A841EA" w:rsidRPr="00734FAF" w:rsidRDefault="00861015" w:rsidP="003D24B0">
      <w:pPr>
        <w:pStyle w:val="Textprace"/>
      </w:pPr>
      <w:r w:rsidRPr="00734FAF">
        <w:t xml:space="preserve">Podle samotného </w:t>
      </w:r>
      <w:proofErr w:type="spellStart"/>
      <w:r w:rsidRPr="00734FAF">
        <w:t>Bitova</w:t>
      </w:r>
      <w:proofErr w:type="spellEnd"/>
      <w:r w:rsidR="0078008B" w:rsidRPr="00734FAF">
        <w:t xml:space="preserve"> </w:t>
      </w:r>
      <w:r w:rsidR="00E30EBE" w:rsidRPr="00734FAF">
        <w:t>pochází jeho</w:t>
      </w:r>
      <w:r w:rsidR="0078008B" w:rsidRPr="00734FAF">
        <w:t xml:space="preserve"> příjmení od </w:t>
      </w:r>
      <w:proofErr w:type="spellStart"/>
      <w:r w:rsidR="00B6041F" w:rsidRPr="00734FAF">
        <w:t>č</w:t>
      </w:r>
      <w:r w:rsidR="0078008B" w:rsidRPr="00734FAF">
        <w:t>erkešských</w:t>
      </w:r>
      <w:proofErr w:type="spellEnd"/>
      <w:r w:rsidR="0078008B" w:rsidRPr="00734FAF">
        <w:t xml:space="preserve"> pře</w:t>
      </w:r>
      <w:r w:rsidR="00A90D39" w:rsidRPr="00734FAF">
        <w:t>dků ze severozápadního Kavkazu. Říkával, že není ani po matce ani po otci, ale je potomkem Čerke</w:t>
      </w:r>
      <w:r w:rsidR="000650C8" w:rsidRPr="00734FAF">
        <w:t xml:space="preserve">sů </w:t>
      </w:r>
      <w:r w:rsidR="00DC6F24" w:rsidRPr="00734FAF">
        <w:t>a</w:t>
      </w:r>
      <w:r w:rsidR="009A14AF" w:rsidRPr="00734FAF">
        <w:t xml:space="preserve"> </w:t>
      </w:r>
      <w:r w:rsidR="000650C8" w:rsidRPr="00734FAF">
        <w:t xml:space="preserve">je jim dokonce </w:t>
      </w:r>
      <w:r w:rsidR="00DC6F24" w:rsidRPr="00734FAF">
        <w:t>i</w:t>
      </w:r>
      <w:r w:rsidR="009A14AF" w:rsidRPr="00734FAF">
        <w:t xml:space="preserve"> </w:t>
      </w:r>
      <w:r w:rsidR="000650C8" w:rsidRPr="00734FAF">
        <w:t>podobný, ačkoliv</w:t>
      </w:r>
      <w:r w:rsidR="00915C83" w:rsidRPr="00734FAF">
        <w:t xml:space="preserve"> pocházel</w:t>
      </w:r>
      <w:r w:rsidR="00911235" w:rsidRPr="00734FAF">
        <w:t xml:space="preserve"> z</w:t>
      </w:r>
      <w:r w:rsidR="009A14AF" w:rsidRPr="00734FAF">
        <w:t xml:space="preserve"> </w:t>
      </w:r>
      <w:r w:rsidR="00911235" w:rsidRPr="00734FAF">
        <w:t>absolutně ruské rodiny, která přišla ze severu Ruska.</w:t>
      </w:r>
      <w:r w:rsidR="008D43F4" w:rsidRPr="00734FAF">
        <w:t xml:space="preserve"> </w:t>
      </w:r>
      <w:r w:rsidR="00911235" w:rsidRPr="00734FAF">
        <w:t>Miloval Kavkaz,</w:t>
      </w:r>
      <w:r w:rsidR="001B05B3" w:rsidRPr="00734FAF">
        <w:t xml:space="preserve"> měl rád tamní</w:t>
      </w:r>
      <w:r w:rsidR="00911235" w:rsidRPr="00734FAF">
        <w:t xml:space="preserve"> hory, jídlo</w:t>
      </w:r>
      <w:r w:rsidR="001B05B3" w:rsidRPr="00734FAF">
        <w:t xml:space="preserve"> </w:t>
      </w:r>
      <w:r w:rsidR="003D24B0" w:rsidRPr="00734FAF">
        <w:t>a</w:t>
      </w:r>
      <w:r w:rsidR="00B6041F" w:rsidRPr="00734FAF">
        <w:t xml:space="preserve"> </w:t>
      </w:r>
      <w:r w:rsidR="001B05B3" w:rsidRPr="00734FAF">
        <w:t>povahu místních lidí</w:t>
      </w:r>
      <w:r w:rsidR="00911235" w:rsidRPr="00734FAF">
        <w:t xml:space="preserve"> </w:t>
      </w:r>
      <w:r w:rsidR="00DC6F24" w:rsidRPr="00734FAF">
        <w:t>a </w:t>
      </w:r>
      <w:r w:rsidR="00C95828" w:rsidRPr="00734FAF">
        <w:t xml:space="preserve">mnoho </w:t>
      </w:r>
      <w:r w:rsidR="00DC6F24" w:rsidRPr="00734FAF">
        <w:t>o</w:t>
      </w:r>
      <w:r w:rsidR="009A14AF" w:rsidRPr="00734FAF">
        <w:t xml:space="preserve"> </w:t>
      </w:r>
      <w:r w:rsidR="00C95828" w:rsidRPr="00734FAF">
        <w:t>tomto regionu na</w:t>
      </w:r>
      <w:r w:rsidR="00911235" w:rsidRPr="00734FAF">
        <w:t>psal.</w:t>
      </w:r>
      <w:r w:rsidR="003F699B" w:rsidRPr="00734FAF">
        <w:rPr>
          <w:rStyle w:val="Znakapoznpodarou"/>
          <w:rFonts w:cs="Times New Roman"/>
          <w:szCs w:val="24"/>
        </w:rPr>
        <w:footnoteReference w:id="2"/>
      </w:r>
    </w:p>
    <w:p w14:paraId="3CF2A3D1" w14:textId="77777777" w:rsidR="00A841EA" w:rsidRPr="00734FAF" w:rsidRDefault="0012748B" w:rsidP="003737E2">
      <w:pPr>
        <w:pStyle w:val="Textprace"/>
      </w:pPr>
      <w:r w:rsidRPr="00734FAF">
        <w:lastRenderedPageBreak/>
        <w:t>Jeho p</w:t>
      </w:r>
      <w:r w:rsidR="00773291" w:rsidRPr="00734FAF">
        <w:t xml:space="preserve">rvní vzpomínky na dětství </w:t>
      </w:r>
      <w:r w:rsidRPr="00734FAF">
        <w:t xml:space="preserve">jsou </w:t>
      </w:r>
      <w:r w:rsidR="00773291" w:rsidRPr="00734FAF">
        <w:t xml:space="preserve">spojené se zimní blokádou </w:t>
      </w:r>
      <w:r w:rsidR="009C3756" w:rsidRPr="00734FAF">
        <w:t xml:space="preserve">Leningradu během Velké vlastenecké války </w:t>
      </w:r>
      <w:r w:rsidR="00773291" w:rsidRPr="00734FAF">
        <w:t>na přelomu let 1941</w:t>
      </w:r>
      <w:r w:rsidR="00B6041F" w:rsidRPr="00734FAF">
        <w:t>–</w:t>
      </w:r>
      <w:r w:rsidR="00773291" w:rsidRPr="00734FAF">
        <w:t>1942.</w:t>
      </w:r>
      <w:r w:rsidR="009C3756" w:rsidRPr="00734FAF">
        <w:t xml:space="preserve"> Následovala evakuace na Ural, poté přesun do Taškentu </w:t>
      </w:r>
      <w:r w:rsidR="00DC6F24" w:rsidRPr="00734FAF">
        <w:t>a</w:t>
      </w:r>
      <w:r w:rsidR="009A14AF" w:rsidRPr="00734FAF">
        <w:t xml:space="preserve"> </w:t>
      </w:r>
      <w:r w:rsidR="009C3756" w:rsidRPr="00734FAF">
        <w:t>v</w:t>
      </w:r>
      <w:r w:rsidR="009A14AF" w:rsidRPr="00734FAF">
        <w:t xml:space="preserve"> </w:t>
      </w:r>
      <w:r w:rsidR="009C3756" w:rsidRPr="00734FAF">
        <w:t>roce 1944 se vrátil zpět do rodného města.</w:t>
      </w:r>
      <w:r w:rsidR="003F699B" w:rsidRPr="00734FAF">
        <w:rPr>
          <w:rStyle w:val="Znakapoznpodarou"/>
          <w:rFonts w:cs="Times New Roman"/>
          <w:szCs w:val="24"/>
        </w:rPr>
        <w:footnoteReference w:id="3"/>
      </w:r>
    </w:p>
    <w:p w14:paraId="4383611E" w14:textId="77777777" w:rsidR="00A841EA" w:rsidRPr="00734FAF" w:rsidRDefault="00F97488" w:rsidP="003737E2">
      <w:pPr>
        <w:pStyle w:val="Textprace"/>
      </w:pPr>
      <w:r w:rsidRPr="00734FAF">
        <w:t>V</w:t>
      </w:r>
      <w:r w:rsidR="009A14AF" w:rsidRPr="00734FAF">
        <w:t xml:space="preserve"> </w:t>
      </w:r>
      <w:r w:rsidRPr="00734FAF">
        <w:t>roce 1954 dokončil studium na střední škole, ve které se jako</w:t>
      </w:r>
      <w:r w:rsidR="009A14AF" w:rsidRPr="00734FAF">
        <w:t xml:space="preserve"> </w:t>
      </w:r>
      <w:r w:rsidRPr="00734FAF">
        <w:t>první v</w:t>
      </w:r>
      <w:r w:rsidR="009A14AF" w:rsidRPr="00734FAF">
        <w:t xml:space="preserve"> </w:t>
      </w:r>
      <w:proofErr w:type="spellStart"/>
      <w:r w:rsidRPr="00734FAF">
        <w:t>Leningradě</w:t>
      </w:r>
      <w:proofErr w:type="spellEnd"/>
      <w:r w:rsidRPr="00734FAF">
        <w:t xml:space="preserve"> vyučovalo mnoho předmětů v</w:t>
      </w:r>
      <w:r w:rsidR="009A14AF" w:rsidRPr="00734FAF">
        <w:t xml:space="preserve"> </w:t>
      </w:r>
      <w:r w:rsidRPr="00734FAF">
        <w:t>angličtině. L</w:t>
      </w:r>
      <w:r w:rsidR="00911235" w:rsidRPr="00734FAF">
        <w:t>áska k</w:t>
      </w:r>
      <w:r w:rsidR="009A14AF" w:rsidRPr="00734FAF">
        <w:t xml:space="preserve"> </w:t>
      </w:r>
      <w:r w:rsidR="00911235" w:rsidRPr="00734FAF">
        <w:t>horám</w:t>
      </w:r>
      <w:r w:rsidRPr="00734FAF">
        <w:t xml:space="preserve"> </w:t>
      </w:r>
      <w:r w:rsidR="00DC6F24" w:rsidRPr="00734FAF">
        <w:t>a</w:t>
      </w:r>
      <w:r w:rsidR="009A14AF" w:rsidRPr="00734FAF">
        <w:t xml:space="preserve"> </w:t>
      </w:r>
      <w:r w:rsidRPr="00734FAF">
        <w:t>turistice</w:t>
      </w:r>
      <w:r w:rsidR="00911235" w:rsidRPr="00734FAF">
        <w:t xml:space="preserve"> ho </w:t>
      </w:r>
      <w:r w:rsidRPr="00734FAF">
        <w:t xml:space="preserve">posléze </w:t>
      </w:r>
      <w:r w:rsidR="00911235" w:rsidRPr="00734FAF">
        <w:t>dovedla na studia fakulty</w:t>
      </w:r>
      <w:r w:rsidR="00033DA9" w:rsidRPr="00734FAF">
        <w:t xml:space="preserve"> </w:t>
      </w:r>
      <w:r w:rsidR="004E7F33" w:rsidRPr="00734FAF">
        <w:t>geologického průzkumu</w:t>
      </w:r>
      <w:r w:rsidR="00911235" w:rsidRPr="00734FAF">
        <w:t xml:space="preserve"> </w:t>
      </w:r>
      <w:r w:rsidR="00BA7DB7" w:rsidRPr="00734FAF">
        <w:t>Leningradské geologické</w:t>
      </w:r>
      <w:r w:rsidR="00911235" w:rsidRPr="00734FAF">
        <w:t xml:space="preserve"> uni</w:t>
      </w:r>
      <w:r w:rsidRPr="00734FAF">
        <w:t xml:space="preserve">verzity, kde se stal členem literárního sdružení </w:t>
      </w:r>
      <w:r w:rsidR="00DC6F24" w:rsidRPr="00734FAF">
        <w:t>a</w:t>
      </w:r>
      <w:r w:rsidR="009A14AF" w:rsidRPr="00734FAF">
        <w:t xml:space="preserve"> </w:t>
      </w:r>
      <w:r w:rsidRPr="00734FAF">
        <w:t>začal psát.</w:t>
      </w:r>
      <w:r w:rsidR="003F699B" w:rsidRPr="00734FAF">
        <w:rPr>
          <w:rStyle w:val="Znakapoznpodarou"/>
          <w:rFonts w:cs="Times New Roman"/>
          <w:szCs w:val="24"/>
        </w:rPr>
        <w:footnoteReference w:id="4"/>
      </w:r>
    </w:p>
    <w:p w14:paraId="22318DB9" w14:textId="77777777" w:rsidR="00A841EA" w:rsidRPr="00734FAF" w:rsidRDefault="00B03069" w:rsidP="004673A1">
      <w:pPr>
        <w:pStyle w:val="Textprace"/>
      </w:pPr>
      <w:r w:rsidRPr="00734FAF">
        <w:t xml:space="preserve">Členové literárního sdružení vyjádřili svůj nesouhlas </w:t>
      </w:r>
      <w:r w:rsidR="00773291" w:rsidRPr="00734FAF">
        <w:t>s</w:t>
      </w:r>
      <w:r w:rsidR="009A14AF" w:rsidRPr="00734FAF">
        <w:t xml:space="preserve"> </w:t>
      </w:r>
      <w:r w:rsidR="00E02B00" w:rsidRPr="00734FAF">
        <w:t>Maďarským povstáním</w:t>
      </w:r>
      <w:r w:rsidR="00773291" w:rsidRPr="00734FAF">
        <w:t xml:space="preserve"> v roce 1957</w:t>
      </w:r>
      <w:r w:rsidR="0039042F" w:rsidRPr="00734FAF">
        <w:t xml:space="preserve"> tím, že </w:t>
      </w:r>
      <w:r w:rsidR="00773291" w:rsidRPr="00734FAF">
        <w:t xml:space="preserve">na dvoře školy </w:t>
      </w:r>
      <w:r w:rsidR="0039042F" w:rsidRPr="00734FAF">
        <w:t>spálili</w:t>
      </w:r>
      <w:r w:rsidR="00773291" w:rsidRPr="00734FAF">
        <w:t xml:space="preserve"> sborník literárního sdružení, který</w:t>
      </w:r>
      <w:r w:rsidR="003518C7" w:rsidRPr="00734FAF">
        <w:t xml:space="preserve"> </w:t>
      </w:r>
      <w:r w:rsidR="00773291" w:rsidRPr="00734FAF">
        <w:t xml:space="preserve">obsahoval </w:t>
      </w:r>
      <w:r w:rsidR="003518C7" w:rsidRPr="00734FAF">
        <w:t xml:space="preserve">mimo jiné i </w:t>
      </w:r>
      <w:r w:rsidR="00773291" w:rsidRPr="00734FAF">
        <w:t xml:space="preserve">první díla Andreje </w:t>
      </w:r>
      <w:proofErr w:type="spellStart"/>
      <w:r w:rsidR="00773291" w:rsidRPr="00734FAF">
        <w:t>Bitova</w:t>
      </w:r>
      <w:proofErr w:type="spellEnd"/>
      <w:r w:rsidR="00773291" w:rsidRPr="00734FAF">
        <w:t>.</w:t>
      </w:r>
      <w:r w:rsidR="003F699B" w:rsidRPr="00734FAF">
        <w:rPr>
          <w:rStyle w:val="Znakapoznpodarou"/>
          <w:rFonts w:cs="Times New Roman"/>
          <w:szCs w:val="24"/>
        </w:rPr>
        <w:footnoteReference w:id="5"/>
      </w:r>
      <w:r w:rsidR="00773291" w:rsidRPr="00734FAF">
        <w:t xml:space="preserve"> </w:t>
      </w:r>
      <w:r w:rsidR="00D2399B" w:rsidRPr="00734FAF">
        <w:t>Za tento vzpurný čin</w:t>
      </w:r>
      <w:r w:rsidR="00773291" w:rsidRPr="00734FAF">
        <w:t xml:space="preserve"> přišlo vyloučení ze školy</w:t>
      </w:r>
      <w:r w:rsidR="004673A1" w:rsidRPr="00734FAF">
        <w:t xml:space="preserve"> </w:t>
      </w:r>
      <w:r w:rsidR="00DC6F24" w:rsidRPr="00734FAF">
        <w:t>a</w:t>
      </w:r>
      <w:r w:rsidR="001153B0" w:rsidRPr="00734FAF">
        <w:t> </w:t>
      </w:r>
      <w:r w:rsidR="001E088C" w:rsidRPr="00734FAF">
        <w:t xml:space="preserve">nástup </w:t>
      </w:r>
      <w:r w:rsidR="00CA6FD5" w:rsidRPr="00734FAF">
        <w:t>na vojnu</w:t>
      </w:r>
      <w:r w:rsidR="00E02B00" w:rsidRPr="00734FAF">
        <w:t xml:space="preserve">, kde </w:t>
      </w:r>
      <w:r w:rsidR="00773291" w:rsidRPr="00734FAF">
        <w:t xml:space="preserve">sloužil ve </w:t>
      </w:r>
      <w:r w:rsidR="00031E0D" w:rsidRPr="00734FAF">
        <w:t xml:space="preserve">stavebním oddíle </w:t>
      </w:r>
      <w:r w:rsidR="00DC6F24" w:rsidRPr="00734FAF">
        <w:t>v</w:t>
      </w:r>
      <w:r w:rsidR="009A14AF" w:rsidRPr="00734FAF">
        <w:t xml:space="preserve"> </w:t>
      </w:r>
      <w:r w:rsidR="00031E0D" w:rsidRPr="00734FAF">
        <w:t>severním Rusku</w:t>
      </w:r>
      <w:r w:rsidR="00AB5980" w:rsidRPr="00734FAF">
        <w:t xml:space="preserve">. </w:t>
      </w:r>
      <w:r w:rsidR="00DC6F24" w:rsidRPr="00734FAF">
        <w:t>V</w:t>
      </w:r>
      <w:r w:rsidR="009A14AF" w:rsidRPr="00734FAF">
        <w:t xml:space="preserve"> </w:t>
      </w:r>
      <w:r w:rsidR="00773291" w:rsidRPr="00734FAF">
        <w:t xml:space="preserve">roce 1958 se mu podařilo ukončit vojenskou službu, vrátit se na univerzitu </w:t>
      </w:r>
      <w:r w:rsidR="00DC6F24" w:rsidRPr="00734FAF">
        <w:t>a</w:t>
      </w:r>
      <w:r w:rsidR="009A14AF" w:rsidRPr="00734FAF">
        <w:t xml:space="preserve"> </w:t>
      </w:r>
      <w:r w:rsidR="0076333B" w:rsidRPr="00734FAF">
        <w:t>studium</w:t>
      </w:r>
      <w:r w:rsidR="00CA6FD5" w:rsidRPr="00734FAF">
        <w:t xml:space="preserve"> </w:t>
      </w:r>
      <w:r w:rsidR="00F97488" w:rsidRPr="00734FAF">
        <w:t>úspěšně zakonči</w:t>
      </w:r>
      <w:r w:rsidR="00CA6FD5" w:rsidRPr="00734FAF">
        <w:t>t</w:t>
      </w:r>
      <w:r w:rsidR="00F97488" w:rsidRPr="00734FAF">
        <w:t>.</w:t>
      </w:r>
      <w:r w:rsidR="003F699B" w:rsidRPr="00734FAF">
        <w:rPr>
          <w:rStyle w:val="Znakapoznpodarou"/>
          <w:rFonts w:cs="Times New Roman"/>
          <w:szCs w:val="24"/>
        </w:rPr>
        <w:footnoteReference w:id="6"/>
      </w:r>
    </w:p>
    <w:p w14:paraId="6216B32B" w14:textId="77777777" w:rsidR="00A841EA" w:rsidRPr="00734FAF" w:rsidRDefault="00C0591B" w:rsidP="003737E2">
      <w:pPr>
        <w:pStyle w:val="Textprace"/>
      </w:pPr>
      <w:r w:rsidRPr="00734FAF">
        <w:t xml:space="preserve">Krátce po studiích se </w:t>
      </w:r>
      <w:r w:rsidR="00A11B62" w:rsidRPr="00734FAF">
        <w:t>zcela přeorientoval</w:t>
      </w:r>
      <w:r w:rsidR="00184348" w:rsidRPr="00734FAF">
        <w:t xml:space="preserve"> na literární dráhu a v</w:t>
      </w:r>
      <w:r w:rsidR="009A14AF" w:rsidRPr="00734FAF">
        <w:t xml:space="preserve"> </w:t>
      </w:r>
      <w:r w:rsidR="000D54AF" w:rsidRPr="00734FAF">
        <w:t>šedesátých letech</w:t>
      </w:r>
      <w:r w:rsidR="001C3446" w:rsidRPr="00734FAF">
        <w:t xml:space="preserve"> vyšly</w:t>
      </w:r>
      <w:r w:rsidR="00A1746F" w:rsidRPr="00734FAF">
        <w:t xml:space="preserve"> jeho </w:t>
      </w:r>
      <w:r w:rsidR="001C3446" w:rsidRPr="00734FAF">
        <w:t>první povídky v</w:t>
      </w:r>
      <w:r w:rsidR="009A14AF" w:rsidRPr="00734FAF">
        <w:t xml:space="preserve"> </w:t>
      </w:r>
      <w:r w:rsidR="001C3446" w:rsidRPr="00734FAF">
        <w:t>almanachu Mladý Leningrad</w:t>
      </w:r>
      <w:r w:rsidR="002B4349" w:rsidRPr="00734FAF">
        <w:t>,</w:t>
      </w:r>
      <w:r w:rsidR="009A14AF" w:rsidRPr="00734FAF">
        <w:t xml:space="preserve"> </w:t>
      </w:r>
      <w:r w:rsidR="001C3446" w:rsidRPr="00734FAF">
        <w:t xml:space="preserve">poté se staly součástí sborníku </w:t>
      </w:r>
      <w:proofErr w:type="spellStart"/>
      <w:r w:rsidR="001C3446" w:rsidRPr="00734FAF">
        <w:rPr>
          <w:i/>
          <w:iCs/>
        </w:rPr>
        <w:t>Большой</w:t>
      </w:r>
      <w:proofErr w:type="spellEnd"/>
      <w:r w:rsidR="001C3446" w:rsidRPr="00734FAF">
        <w:rPr>
          <w:i/>
          <w:iCs/>
        </w:rPr>
        <w:t xml:space="preserve"> </w:t>
      </w:r>
      <w:proofErr w:type="spellStart"/>
      <w:r w:rsidR="001C3446" w:rsidRPr="00734FAF">
        <w:rPr>
          <w:i/>
          <w:iCs/>
        </w:rPr>
        <w:t>шар</w:t>
      </w:r>
      <w:proofErr w:type="spellEnd"/>
      <w:r w:rsidR="001C3446" w:rsidRPr="00734FAF">
        <w:t xml:space="preserve">. Andrej </w:t>
      </w:r>
      <w:proofErr w:type="spellStart"/>
      <w:r w:rsidR="001C3446" w:rsidRPr="00734FAF">
        <w:t>Bitov</w:t>
      </w:r>
      <w:proofErr w:type="spellEnd"/>
      <w:r w:rsidR="001C3446" w:rsidRPr="00734FAF">
        <w:t xml:space="preserve"> se stal profesionálním spisovatelem, byl přijat do </w:t>
      </w:r>
      <w:r w:rsidR="000D54AF" w:rsidRPr="00734FAF">
        <w:t xml:space="preserve">Svazu spisovatelů </w:t>
      </w:r>
      <w:r w:rsidR="00DC6F24" w:rsidRPr="00734FAF">
        <w:t>a</w:t>
      </w:r>
      <w:r w:rsidR="009A14AF" w:rsidRPr="00734FAF">
        <w:t xml:space="preserve"> </w:t>
      </w:r>
      <w:r w:rsidR="0075734A" w:rsidRPr="00734FAF">
        <w:t>vyšl</w:t>
      </w:r>
      <w:r w:rsidR="00E010C5" w:rsidRPr="00734FAF">
        <w:t xml:space="preserve">y desítky </w:t>
      </w:r>
      <w:r w:rsidR="0075734A" w:rsidRPr="00734FAF">
        <w:t>jeho prozaických knih, včetně souboru povídek</w:t>
      </w:r>
      <w:r w:rsidR="00314C8B" w:rsidRPr="00734FAF">
        <w:t xml:space="preserve"> </w:t>
      </w:r>
      <w:proofErr w:type="spellStart"/>
      <w:r w:rsidR="00314C8B" w:rsidRPr="00734FAF">
        <w:rPr>
          <w:i/>
          <w:iCs/>
        </w:rPr>
        <w:t>Аптекарский</w:t>
      </w:r>
      <w:proofErr w:type="spellEnd"/>
      <w:r w:rsidR="00314C8B" w:rsidRPr="00734FAF">
        <w:rPr>
          <w:i/>
          <w:iCs/>
        </w:rPr>
        <w:t xml:space="preserve"> </w:t>
      </w:r>
      <w:proofErr w:type="spellStart"/>
      <w:r w:rsidR="00314C8B" w:rsidRPr="00734FAF">
        <w:rPr>
          <w:i/>
          <w:iCs/>
        </w:rPr>
        <w:t>остров</w:t>
      </w:r>
      <w:proofErr w:type="spellEnd"/>
      <w:r w:rsidR="00181609" w:rsidRPr="00734FAF">
        <w:t xml:space="preserve"> </w:t>
      </w:r>
      <w:r w:rsidR="00314C8B" w:rsidRPr="00734FAF">
        <w:t>(</w:t>
      </w:r>
      <w:r w:rsidR="00181609" w:rsidRPr="00734FAF">
        <w:t>Lékárenský ostrov</w:t>
      </w:r>
      <w:r w:rsidR="00314C8B" w:rsidRPr="00734FAF">
        <w:t xml:space="preserve">) </w:t>
      </w:r>
      <w:r w:rsidR="0075734A" w:rsidRPr="00734FAF">
        <w:t>z</w:t>
      </w:r>
      <w:r w:rsidR="009A14AF" w:rsidRPr="00734FAF">
        <w:t xml:space="preserve"> </w:t>
      </w:r>
      <w:r w:rsidR="0075734A" w:rsidRPr="00734FAF">
        <w:t xml:space="preserve">roku 1968, který obsahuje povídku </w:t>
      </w:r>
      <w:proofErr w:type="spellStart"/>
      <w:r w:rsidR="00425899" w:rsidRPr="00734FAF">
        <w:rPr>
          <w:i/>
          <w:iCs/>
        </w:rPr>
        <w:t>Но-га</w:t>
      </w:r>
      <w:proofErr w:type="spellEnd"/>
      <w:r w:rsidR="00037F4C" w:rsidRPr="00734FAF">
        <w:t>.</w:t>
      </w:r>
      <w:r w:rsidR="003F699B" w:rsidRPr="00734FAF">
        <w:rPr>
          <w:rStyle w:val="Znakapoznpodarou"/>
          <w:rFonts w:cs="Times New Roman"/>
          <w:szCs w:val="24"/>
        </w:rPr>
        <w:footnoteReference w:id="7"/>
      </w:r>
    </w:p>
    <w:p w14:paraId="1BE464F8" w14:textId="77777777" w:rsidR="00A841EA" w:rsidRPr="00734FAF" w:rsidRDefault="0027549C" w:rsidP="003737E2">
      <w:pPr>
        <w:pStyle w:val="Textprace"/>
      </w:pPr>
      <w:r w:rsidRPr="00734FAF">
        <w:t>Jeho</w:t>
      </w:r>
      <w:r w:rsidR="003274A1" w:rsidRPr="00734FAF">
        <w:t xml:space="preserve"> </w:t>
      </w:r>
      <w:r w:rsidRPr="00734FAF">
        <w:t>nejznámějším dílem je román Puškinův dům, který začal psát v</w:t>
      </w:r>
      <w:r w:rsidR="009A14AF" w:rsidRPr="00734FAF">
        <w:t xml:space="preserve"> </w:t>
      </w:r>
      <w:r w:rsidRPr="00734FAF">
        <w:t>roce 1964 na základě zážitků ze soudního procesu s</w:t>
      </w:r>
      <w:r w:rsidR="009A14AF" w:rsidRPr="00734FAF">
        <w:t xml:space="preserve"> </w:t>
      </w:r>
      <w:r w:rsidRPr="00734FAF">
        <w:t xml:space="preserve">básníkem </w:t>
      </w:r>
      <w:r w:rsidRPr="00734FAF">
        <w:rPr>
          <w:bCs/>
        </w:rPr>
        <w:t>Josifem Brodským</w:t>
      </w:r>
      <w:r w:rsidRPr="00734FAF">
        <w:t>. Román nejprve vycházel samizdatově</w:t>
      </w:r>
      <w:r w:rsidR="00B6041F" w:rsidRPr="00734FAF">
        <w:t>,</w:t>
      </w:r>
      <w:r w:rsidRPr="00734FAF">
        <w:t xml:space="preserve"> publikován byl až</w:t>
      </w:r>
      <w:r w:rsidR="009A14AF" w:rsidRPr="00734FAF">
        <w:t xml:space="preserve"> </w:t>
      </w:r>
      <w:r w:rsidRPr="00734FAF">
        <w:t>v</w:t>
      </w:r>
      <w:r w:rsidR="009A14AF" w:rsidRPr="00734FAF">
        <w:t xml:space="preserve"> </w:t>
      </w:r>
      <w:r w:rsidRPr="00734FAF">
        <w:t xml:space="preserve">roce 1978 </w:t>
      </w:r>
      <w:r w:rsidR="00DC6F24" w:rsidRPr="00734FAF">
        <w:t>v</w:t>
      </w:r>
      <w:r w:rsidR="009A14AF" w:rsidRPr="00734FAF">
        <w:t xml:space="preserve"> </w:t>
      </w:r>
      <w:r w:rsidRPr="00734FAF">
        <w:t xml:space="preserve">USA. Zahraniční publikace </w:t>
      </w:r>
      <w:r w:rsidR="00DC6F24" w:rsidRPr="00734FAF">
        <w:t>a</w:t>
      </w:r>
      <w:r w:rsidR="001153B0" w:rsidRPr="00734FAF">
        <w:t> </w:t>
      </w:r>
      <w:r w:rsidRPr="00734FAF">
        <w:t xml:space="preserve">účast na vytváření </w:t>
      </w:r>
      <w:r w:rsidR="00CD5CF6" w:rsidRPr="00734FAF">
        <w:t xml:space="preserve">necenzurovaného </w:t>
      </w:r>
      <w:r w:rsidRPr="00734FAF">
        <w:t xml:space="preserve">almanachu </w:t>
      </w:r>
      <w:proofErr w:type="spellStart"/>
      <w:r w:rsidRPr="00734FAF">
        <w:t>Metropol</w:t>
      </w:r>
      <w:proofErr w:type="spellEnd"/>
      <w:r w:rsidRPr="00734FAF">
        <w:t xml:space="preserve"> vedly k</w:t>
      </w:r>
      <w:r w:rsidR="009A14AF" w:rsidRPr="00734FAF">
        <w:t xml:space="preserve"> </w:t>
      </w:r>
      <w:r w:rsidRPr="00734FAF">
        <w:t>zákazu vydávání Bitových děl, který byl zrušen</w:t>
      </w:r>
      <w:r w:rsidR="00B6041F" w:rsidRPr="00734FAF">
        <w:t xml:space="preserve"> </w:t>
      </w:r>
      <w:r w:rsidRPr="00734FAF">
        <w:t>až běh</w:t>
      </w:r>
      <w:r w:rsidR="00F53C25" w:rsidRPr="00734FAF">
        <w:t xml:space="preserve">em </w:t>
      </w:r>
      <w:r w:rsidR="00B6041F" w:rsidRPr="00734FAF">
        <w:t xml:space="preserve">perestrojky </w:t>
      </w:r>
      <w:r w:rsidR="00F53C25" w:rsidRPr="00734FAF">
        <w:t>v</w:t>
      </w:r>
      <w:r w:rsidR="009A14AF" w:rsidRPr="00734FAF">
        <w:t xml:space="preserve"> </w:t>
      </w:r>
      <w:r w:rsidR="00F53C25" w:rsidRPr="00734FAF">
        <w:t xml:space="preserve">roce 1986. Román Puškinův dům </w:t>
      </w:r>
      <w:r w:rsidRPr="00734FAF">
        <w:t>byl v</w:t>
      </w:r>
      <w:r w:rsidR="009A14AF" w:rsidRPr="00734FAF">
        <w:t xml:space="preserve"> </w:t>
      </w:r>
      <w:r w:rsidRPr="00734FAF">
        <w:t>Rusku knižně vydán až v</w:t>
      </w:r>
      <w:r w:rsidR="009A14AF" w:rsidRPr="00734FAF">
        <w:t xml:space="preserve"> </w:t>
      </w:r>
      <w:r w:rsidRPr="00734FAF">
        <w:t>roce 1989.</w:t>
      </w:r>
      <w:r w:rsidR="003F699B" w:rsidRPr="00734FAF">
        <w:rPr>
          <w:rStyle w:val="Znakapoznpodarou"/>
          <w:rFonts w:cs="Times New Roman"/>
          <w:szCs w:val="24"/>
        </w:rPr>
        <w:footnoteReference w:id="8"/>
      </w:r>
    </w:p>
    <w:p w14:paraId="24024A99" w14:textId="77777777" w:rsidR="00A841EA" w:rsidRPr="00734FAF" w:rsidRDefault="003056E0" w:rsidP="003737E2">
      <w:pPr>
        <w:pStyle w:val="Textprace"/>
      </w:pPr>
      <w:r w:rsidRPr="00734FAF">
        <w:lastRenderedPageBreak/>
        <w:t>V</w:t>
      </w:r>
      <w:r w:rsidR="009A14AF" w:rsidRPr="00734FAF">
        <w:t xml:space="preserve"> </w:t>
      </w:r>
      <w:r w:rsidRPr="00734FAF">
        <w:t xml:space="preserve">době </w:t>
      </w:r>
      <w:r w:rsidR="003D24B0" w:rsidRPr="00734FAF">
        <w:t>perestrojky</w:t>
      </w:r>
      <w:r w:rsidR="00FF1E86" w:rsidRPr="00734FAF">
        <w:t xml:space="preserve"> se otevřely nové možnosti</w:t>
      </w:r>
      <w:r w:rsidR="00F53C25" w:rsidRPr="00734FAF">
        <w:t>.</w:t>
      </w:r>
      <w:r w:rsidR="0029316F" w:rsidRPr="00734FAF">
        <w:t xml:space="preserve"> Andrej </w:t>
      </w:r>
      <w:proofErr w:type="spellStart"/>
      <w:r w:rsidR="0029316F" w:rsidRPr="00734FAF">
        <w:t>Bitov</w:t>
      </w:r>
      <w:proofErr w:type="spellEnd"/>
      <w:r w:rsidR="0029316F" w:rsidRPr="00734FAF">
        <w:t xml:space="preserve"> </w:t>
      </w:r>
      <w:r w:rsidR="00982370" w:rsidRPr="00734FAF">
        <w:t xml:space="preserve">začal přednášet, četl svá díla </w:t>
      </w:r>
      <w:r w:rsidR="00DC6F24" w:rsidRPr="00734FAF">
        <w:t>v</w:t>
      </w:r>
      <w:r w:rsidR="009A14AF" w:rsidRPr="00734FAF">
        <w:t xml:space="preserve"> </w:t>
      </w:r>
      <w:r w:rsidR="00982370" w:rsidRPr="00734FAF">
        <w:t>m</w:t>
      </w:r>
      <w:r w:rsidR="0029316F" w:rsidRPr="00734FAF">
        <w:t xml:space="preserve">noha zemích, účastnil se konferencí </w:t>
      </w:r>
      <w:r w:rsidR="00444ABB" w:rsidRPr="00734FAF">
        <w:t xml:space="preserve">a </w:t>
      </w:r>
      <w:r w:rsidR="0029316F" w:rsidRPr="00734FAF">
        <w:t xml:space="preserve">sympózií </w:t>
      </w:r>
      <w:r w:rsidR="00DC6F24" w:rsidRPr="00734FAF">
        <w:t>a</w:t>
      </w:r>
      <w:r w:rsidR="009A14AF" w:rsidRPr="00734FAF">
        <w:t xml:space="preserve"> </w:t>
      </w:r>
      <w:r w:rsidR="0029316F" w:rsidRPr="00734FAF">
        <w:t>vyučoval ruskou literaturu v</w:t>
      </w:r>
      <w:r w:rsidR="009A14AF" w:rsidRPr="00734FAF">
        <w:t xml:space="preserve"> </w:t>
      </w:r>
      <w:r w:rsidR="0029316F" w:rsidRPr="00734FAF">
        <w:t>zahraničí.</w:t>
      </w:r>
      <w:r w:rsidR="00EC2ED9" w:rsidRPr="00734FAF">
        <w:t xml:space="preserve"> </w:t>
      </w:r>
      <w:r w:rsidR="00E16640" w:rsidRPr="00734FAF">
        <w:t>V</w:t>
      </w:r>
      <w:r w:rsidR="009A14AF" w:rsidRPr="00734FAF">
        <w:t xml:space="preserve"> </w:t>
      </w:r>
      <w:r w:rsidR="00E16640" w:rsidRPr="00734FAF">
        <w:t xml:space="preserve">roce 1988 se účastnil vytvoření ruského odboru Mezinárodního </w:t>
      </w:r>
      <w:proofErr w:type="spellStart"/>
      <w:r w:rsidR="00E16640" w:rsidRPr="00734FAF">
        <w:t>Pen</w:t>
      </w:r>
      <w:proofErr w:type="spellEnd"/>
      <w:r w:rsidR="00E16640" w:rsidRPr="00734FAF">
        <w:t xml:space="preserve"> klubu </w:t>
      </w:r>
      <w:r w:rsidR="00DC6F24" w:rsidRPr="00734FAF">
        <w:t>a</w:t>
      </w:r>
      <w:r w:rsidR="009A14AF" w:rsidRPr="00734FAF">
        <w:t xml:space="preserve"> </w:t>
      </w:r>
      <w:r w:rsidR="00E16640" w:rsidRPr="00734FAF">
        <w:t>od roku 1991 byl jeho prezidentem. Přednášel na Literárním ins</w:t>
      </w:r>
      <w:r w:rsidR="00911235" w:rsidRPr="00734FAF">
        <w:t>titutu Maxima Gorkého v</w:t>
      </w:r>
      <w:r w:rsidR="009A14AF" w:rsidRPr="00734FAF">
        <w:t xml:space="preserve"> </w:t>
      </w:r>
      <w:r w:rsidR="00911235" w:rsidRPr="00734FAF">
        <w:t>Moskvě</w:t>
      </w:r>
      <w:r w:rsidR="00B67F8F" w:rsidRPr="00734FAF">
        <w:t>.</w:t>
      </w:r>
      <w:r w:rsidR="003F699B" w:rsidRPr="00734FAF">
        <w:rPr>
          <w:rStyle w:val="Znakapoznpodarou"/>
          <w:rFonts w:cs="Times New Roman"/>
          <w:szCs w:val="24"/>
        </w:rPr>
        <w:footnoteReference w:id="9"/>
      </w:r>
    </w:p>
    <w:p w14:paraId="06F49485" w14:textId="77777777" w:rsidR="00A841EA" w:rsidRPr="00734FAF" w:rsidRDefault="00CB5DD6" w:rsidP="00385622">
      <w:pPr>
        <w:pStyle w:val="Textprace"/>
      </w:pPr>
      <w:r w:rsidRPr="00734FAF">
        <w:t xml:space="preserve">Andrej </w:t>
      </w:r>
      <w:proofErr w:type="spellStart"/>
      <w:r w:rsidRPr="00734FAF">
        <w:t>Bitov</w:t>
      </w:r>
      <w:proofErr w:type="spellEnd"/>
      <w:r w:rsidRPr="00734FAF">
        <w:t xml:space="preserve"> psal</w:t>
      </w:r>
      <w:r w:rsidR="0075734A" w:rsidRPr="00734FAF">
        <w:t xml:space="preserve"> nejen prozaické texty, ale také básně </w:t>
      </w:r>
      <w:r w:rsidR="00DC6F24" w:rsidRPr="00734FAF">
        <w:t>a</w:t>
      </w:r>
      <w:r w:rsidR="009A14AF" w:rsidRPr="00734FAF">
        <w:t xml:space="preserve"> </w:t>
      </w:r>
      <w:r w:rsidRPr="00734FAF">
        <w:t>scénáře k</w:t>
      </w:r>
      <w:r w:rsidR="009A14AF" w:rsidRPr="00734FAF">
        <w:t xml:space="preserve"> </w:t>
      </w:r>
      <w:r w:rsidRPr="00734FAF">
        <w:t xml:space="preserve">filmům. </w:t>
      </w:r>
      <w:r w:rsidR="00861A36" w:rsidRPr="00734FAF">
        <w:t>Kromě literární tvor</w:t>
      </w:r>
      <w:r w:rsidR="0094254D" w:rsidRPr="00734FAF">
        <w:t>by s</w:t>
      </w:r>
      <w:r w:rsidR="00F97488" w:rsidRPr="00734FAF">
        <w:t>poluvytvořil řadu malých sochařskýc</w:t>
      </w:r>
      <w:r w:rsidR="0029316F" w:rsidRPr="00734FAF">
        <w:t>h děl v</w:t>
      </w:r>
      <w:r w:rsidR="009A14AF" w:rsidRPr="00734FAF">
        <w:t xml:space="preserve"> </w:t>
      </w:r>
      <w:r w:rsidR="0029316F" w:rsidRPr="00734FAF">
        <w:t xml:space="preserve">žánru, který sám nazval </w:t>
      </w:r>
      <w:proofErr w:type="spellStart"/>
      <w:r w:rsidR="00F97488" w:rsidRPr="00734FAF">
        <w:t>minimonumentalismus</w:t>
      </w:r>
      <w:proofErr w:type="spellEnd"/>
      <w:r w:rsidR="00F97488" w:rsidRPr="00734FAF">
        <w:t>.</w:t>
      </w:r>
      <w:r w:rsidR="003F699B" w:rsidRPr="00734FAF">
        <w:rPr>
          <w:rStyle w:val="Znakapoznpodarou"/>
          <w:rFonts w:cs="Times New Roman"/>
          <w:szCs w:val="24"/>
        </w:rPr>
        <w:footnoteReference w:id="10"/>
      </w:r>
      <w:r w:rsidR="00311271" w:rsidRPr="00734FAF">
        <w:t xml:space="preserve"> V</w:t>
      </w:r>
      <w:r w:rsidR="005938C4" w:rsidRPr="00734FAF">
        <w:t>ytvořil také tzv. Puškinský jazz, k</w:t>
      </w:r>
      <w:r w:rsidR="00A8629F" w:rsidRPr="00734FAF">
        <w:t>e kterému ho dovedla láska k</w:t>
      </w:r>
      <w:r w:rsidR="009A14AF" w:rsidRPr="00734FAF">
        <w:t xml:space="preserve"> </w:t>
      </w:r>
      <w:r w:rsidR="00A8629F" w:rsidRPr="00734FAF">
        <w:t>muzice a dílům Alexandra Serge</w:t>
      </w:r>
      <w:r w:rsidR="00535392" w:rsidRPr="00734FAF">
        <w:t>jeviče Puškina. J</w:t>
      </w:r>
      <w:r w:rsidR="005938C4" w:rsidRPr="00734FAF">
        <w:t>de o čtení konceptů Puškinových děl, které je doprovázeno jazzovou improvizací. S</w:t>
      </w:r>
      <w:r w:rsidR="009A14AF" w:rsidRPr="00734FAF">
        <w:t xml:space="preserve"> </w:t>
      </w:r>
      <w:r w:rsidR="005938C4" w:rsidRPr="00734FAF">
        <w:t>Puškinským jazzem vystupoval v</w:t>
      </w:r>
      <w:r w:rsidR="009A14AF" w:rsidRPr="00734FAF">
        <w:t xml:space="preserve"> </w:t>
      </w:r>
      <w:r w:rsidR="005938C4" w:rsidRPr="00734FAF">
        <w:t>letech 1998</w:t>
      </w:r>
      <w:r w:rsidR="00444ABB" w:rsidRPr="00734FAF">
        <w:t>–</w:t>
      </w:r>
      <w:r w:rsidR="005938C4" w:rsidRPr="00734FAF">
        <w:t>1999 v</w:t>
      </w:r>
      <w:r w:rsidR="009A14AF" w:rsidRPr="00734FAF">
        <w:t xml:space="preserve"> </w:t>
      </w:r>
      <w:r w:rsidR="005938C4" w:rsidRPr="00734FAF">
        <w:t>New</w:t>
      </w:r>
      <w:r w:rsidR="003D24B0" w:rsidRPr="00734FAF">
        <w:t xml:space="preserve"> </w:t>
      </w:r>
      <w:r w:rsidR="005938C4" w:rsidRPr="00734FAF">
        <w:t>Yorku, Berlíně, Petrohradě i</w:t>
      </w:r>
      <w:r w:rsidR="009A14AF" w:rsidRPr="00734FAF">
        <w:t xml:space="preserve"> </w:t>
      </w:r>
      <w:r w:rsidR="005938C4" w:rsidRPr="00734FAF">
        <w:t>Moskvě.</w:t>
      </w:r>
      <w:r w:rsidR="003F699B" w:rsidRPr="00734FAF">
        <w:rPr>
          <w:rStyle w:val="Znakapoznpodarou"/>
          <w:rFonts w:cs="Times New Roman"/>
          <w:szCs w:val="24"/>
        </w:rPr>
        <w:footnoteReference w:id="11"/>
      </w:r>
    </w:p>
    <w:p w14:paraId="6FF269FC" w14:textId="77777777" w:rsidR="00A841EA" w:rsidRPr="00734FAF" w:rsidRDefault="00CB5DD6" w:rsidP="003737E2">
      <w:pPr>
        <w:pStyle w:val="Textprace"/>
      </w:pPr>
      <w:r w:rsidRPr="00734FAF">
        <w:t xml:space="preserve">Andrej </w:t>
      </w:r>
      <w:proofErr w:type="spellStart"/>
      <w:r w:rsidRPr="00734FAF">
        <w:t>Bitov</w:t>
      </w:r>
      <w:proofErr w:type="spellEnd"/>
      <w:r w:rsidRPr="00734FAF">
        <w:t xml:space="preserve"> získal </w:t>
      </w:r>
      <w:r w:rsidR="00B47621" w:rsidRPr="00734FAF">
        <w:t xml:space="preserve">celou </w:t>
      </w:r>
      <w:r w:rsidRPr="00734FAF">
        <w:t xml:space="preserve">řadu významných ocenění, </w:t>
      </w:r>
      <w:r w:rsidR="00B73064" w:rsidRPr="00734FAF">
        <w:t>p</w:t>
      </w:r>
      <w:r w:rsidR="00774847" w:rsidRPr="00734FAF">
        <w:t>roto</w:t>
      </w:r>
      <w:r w:rsidRPr="00734FAF">
        <w:t xml:space="preserve"> uvedeme pouze některá: Cena za</w:t>
      </w:r>
      <w:r w:rsidR="00B47621" w:rsidRPr="00734FAF">
        <w:t xml:space="preserve"> nejlepší zahraniční knihu roku </w:t>
      </w:r>
      <w:r w:rsidRPr="00734FAF">
        <w:t>za román</w:t>
      </w:r>
      <w:r w:rsidR="00314C8B" w:rsidRPr="00734FAF">
        <w:t xml:space="preserve"> </w:t>
      </w:r>
      <w:proofErr w:type="spellStart"/>
      <w:r w:rsidR="00314C8B" w:rsidRPr="00734FAF">
        <w:rPr>
          <w:i/>
          <w:iCs/>
        </w:rPr>
        <w:t>Пушкинский</w:t>
      </w:r>
      <w:proofErr w:type="spellEnd"/>
      <w:r w:rsidR="00314C8B" w:rsidRPr="00734FAF">
        <w:rPr>
          <w:i/>
          <w:iCs/>
        </w:rPr>
        <w:t xml:space="preserve"> </w:t>
      </w:r>
      <w:proofErr w:type="spellStart"/>
      <w:r w:rsidR="00314C8B" w:rsidRPr="00734FAF">
        <w:rPr>
          <w:i/>
          <w:iCs/>
        </w:rPr>
        <w:t>дом</w:t>
      </w:r>
      <w:proofErr w:type="spellEnd"/>
      <w:r w:rsidRPr="00734FAF">
        <w:t xml:space="preserve"> </w:t>
      </w:r>
      <w:r w:rsidR="00314C8B" w:rsidRPr="00734FAF">
        <w:t>(</w:t>
      </w:r>
      <w:r w:rsidRPr="00734FAF">
        <w:t>Puškin</w:t>
      </w:r>
      <w:r w:rsidR="00D14FC5" w:rsidRPr="00734FAF">
        <w:t>ův</w:t>
      </w:r>
      <w:r w:rsidRPr="00734FAF">
        <w:t xml:space="preserve"> dům</w:t>
      </w:r>
      <w:r w:rsidR="00EE45ED" w:rsidRPr="00734FAF">
        <w:t xml:space="preserve">) </w:t>
      </w:r>
      <w:r w:rsidR="00B47621" w:rsidRPr="00734FAF">
        <w:t>(Paříž, 1990)</w:t>
      </w:r>
      <w:r w:rsidRPr="00734FAF">
        <w:t>, Státní cena Ruské</w:t>
      </w:r>
      <w:r w:rsidR="005F1749" w:rsidRPr="00734FAF">
        <w:t xml:space="preserve"> </w:t>
      </w:r>
      <w:r w:rsidRPr="00734FAF">
        <w:t xml:space="preserve">federace za román </w:t>
      </w:r>
      <w:proofErr w:type="spellStart"/>
      <w:r w:rsidR="00314C8B" w:rsidRPr="00734FAF">
        <w:rPr>
          <w:rFonts w:eastAsia="Times New Roman"/>
          <w:i/>
          <w:iCs/>
          <w:lang w:eastAsia="cs-CZ"/>
        </w:rPr>
        <w:t>Улетающий</w:t>
      </w:r>
      <w:proofErr w:type="spellEnd"/>
      <w:r w:rsidR="00314C8B" w:rsidRPr="00734FAF">
        <w:rPr>
          <w:rFonts w:eastAsia="Times New Roman"/>
          <w:i/>
          <w:iCs/>
          <w:lang w:eastAsia="cs-CZ"/>
        </w:rPr>
        <w:t xml:space="preserve"> </w:t>
      </w:r>
      <w:proofErr w:type="spellStart"/>
      <w:r w:rsidR="00314C8B" w:rsidRPr="00734FAF">
        <w:rPr>
          <w:rFonts w:eastAsia="Times New Roman"/>
          <w:i/>
          <w:iCs/>
          <w:lang w:eastAsia="cs-CZ"/>
        </w:rPr>
        <w:t>Монахов</w:t>
      </w:r>
      <w:proofErr w:type="spellEnd"/>
      <w:r w:rsidR="00314C8B" w:rsidRPr="00734FAF">
        <w:t xml:space="preserve"> (</w:t>
      </w:r>
      <w:r w:rsidR="006761A9" w:rsidRPr="00734FAF">
        <w:t xml:space="preserve">Odlétající </w:t>
      </w:r>
      <w:proofErr w:type="spellStart"/>
      <w:r w:rsidR="006761A9" w:rsidRPr="00734FAF">
        <w:t>Monachov</w:t>
      </w:r>
      <w:proofErr w:type="spellEnd"/>
      <w:r w:rsidR="003F699B" w:rsidRPr="00734FAF">
        <w:rPr>
          <w:rStyle w:val="Znakapoznpodarou"/>
          <w:rFonts w:cs="Times New Roman"/>
          <w:szCs w:val="24"/>
        </w:rPr>
        <w:footnoteReference w:id="12"/>
      </w:r>
      <w:r w:rsidR="004D0E68" w:rsidRPr="00734FAF">
        <w:rPr>
          <w:rFonts w:eastAsia="Times New Roman"/>
          <w:lang w:eastAsia="cs-CZ"/>
        </w:rPr>
        <w:t>)</w:t>
      </w:r>
      <w:r w:rsidR="00B47621" w:rsidRPr="00734FAF">
        <w:t xml:space="preserve"> (1992)</w:t>
      </w:r>
      <w:r w:rsidR="006761A9" w:rsidRPr="00734FAF">
        <w:t xml:space="preserve">, Státní cena Ruské Federace </w:t>
      </w:r>
      <w:r w:rsidR="00DC6F24" w:rsidRPr="00734FAF">
        <w:t>a</w:t>
      </w:r>
      <w:r w:rsidR="009A14AF" w:rsidRPr="00734FAF">
        <w:t xml:space="preserve"> </w:t>
      </w:r>
      <w:r w:rsidR="006761A9" w:rsidRPr="00734FAF">
        <w:t xml:space="preserve">cena Severní </w:t>
      </w:r>
      <w:proofErr w:type="spellStart"/>
      <w:r w:rsidR="006761A9" w:rsidRPr="00734FAF">
        <w:t>Palmíra</w:t>
      </w:r>
      <w:proofErr w:type="spellEnd"/>
      <w:r w:rsidR="00B47621" w:rsidRPr="00734FAF">
        <w:t xml:space="preserve"> </w:t>
      </w:r>
      <w:r w:rsidR="006761A9" w:rsidRPr="00734FAF">
        <w:t>za román</w:t>
      </w:r>
      <w:r w:rsidR="00314C8B" w:rsidRPr="00734FAF">
        <w:t xml:space="preserve"> </w:t>
      </w:r>
      <w:proofErr w:type="spellStart"/>
      <w:r w:rsidR="00314C8B" w:rsidRPr="00734FAF">
        <w:rPr>
          <w:rFonts w:eastAsia="Times New Roman"/>
          <w:i/>
          <w:iCs/>
          <w:lang w:eastAsia="cs-CZ"/>
        </w:rPr>
        <w:t>Оглашенные</w:t>
      </w:r>
      <w:proofErr w:type="spellEnd"/>
      <w:r w:rsidR="006761A9" w:rsidRPr="00734FAF">
        <w:t xml:space="preserve"> </w:t>
      </w:r>
      <w:r w:rsidR="00177061" w:rsidRPr="00734FAF">
        <w:t>(</w:t>
      </w:r>
      <w:r w:rsidR="008D1C51" w:rsidRPr="00734FAF">
        <w:rPr>
          <w:rFonts w:eastAsia="Times New Roman"/>
          <w:lang w:eastAsia="cs-CZ"/>
        </w:rPr>
        <w:t>Pomatení</w:t>
      </w:r>
      <w:r w:rsidR="003F699B" w:rsidRPr="00734FAF">
        <w:rPr>
          <w:rStyle w:val="Znakapoznpodarou"/>
          <w:rFonts w:eastAsia="Times New Roman" w:cs="Times New Roman"/>
          <w:szCs w:val="24"/>
          <w:lang w:eastAsia="cs-CZ"/>
        </w:rPr>
        <w:footnoteReference w:id="13"/>
      </w:r>
      <w:r w:rsidR="001D3020" w:rsidRPr="00734FAF">
        <w:rPr>
          <w:rFonts w:eastAsia="Times New Roman"/>
          <w:lang w:eastAsia="cs-CZ"/>
        </w:rPr>
        <w:t>)</w:t>
      </w:r>
      <w:r w:rsidR="006761A9" w:rsidRPr="00734FAF">
        <w:t xml:space="preserve"> </w:t>
      </w:r>
      <w:r w:rsidR="00B47621" w:rsidRPr="00734FAF">
        <w:t>(1997).</w:t>
      </w:r>
      <w:r w:rsidR="003F699B" w:rsidRPr="00734FAF">
        <w:rPr>
          <w:rStyle w:val="Znakapoznpodarou"/>
          <w:rFonts w:cs="Times New Roman"/>
          <w:szCs w:val="24"/>
        </w:rPr>
        <w:footnoteReference w:id="14"/>
      </w:r>
    </w:p>
    <w:p w14:paraId="41D8E72D" w14:textId="77777777" w:rsidR="00A841EA" w:rsidRPr="00734FAF" w:rsidRDefault="009702C3" w:rsidP="003737E2">
      <w:pPr>
        <w:pStyle w:val="Textprace"/>
      </w:pPr>
      <w:r w:rsidRPr="00734FAF">
        <w:t>Andrej</w:t>
      </w:r>
      <w:r w:rsidR="00C25DB8" w:rsidRPr="00734FAF">
        <w:t xml:space="preserve"> </w:t>
      </w:r>
      <w:proofErr w:type="spellStart"/>
      <w:r w:rsidR="00C25DB8" w:rsidRPr="00734FAF">
        <w:t>Georgijevič</w:t>
      </w:r>
      <w:proofErr w:type="spellEnd"/>
      <w:r w:rsidRPr="00734FAF">
        <w:t xml:space="preserve"> </w:t>
      </w:r>
      <w:proofErr w:type="spellStart"/>
      <w:r w:rsidRPr="00734FAF">
        <w:t>Bitov</w:t>
      </w:r>
      <w:proofErr w:type="spellEnd"/>
      <w:r w:rsidRPr="00734FAF">
        <w:t xml:space="preserve"> z</w:t>
      </w:r>
      <w:r w:rsidR="00C25DB8" w:rsidRPr="00734FAF">
        <w:t>emřel 3. prosinc</w:t>
      </w:r>
      <w:r w:rsidR="00982370" w:rsidRPr="00734FAF">
        <w:t>e 2018 v</w:t>
      </w:r>
      <w:r w:rsidR="009A14AF" w:rsidRPr="00734FAF">
        <w:t xml:space="preserve"> </w:t>
      </w:r>
      <w:r w:rsidR="00982370" w:rsidRPr="00734FAF">
        <w:t>Moskvě ve věku 81 let.</w:t>
      </w:r>
    </w:p>
    <w:p w14:paraId="3929824A" w14:textId="77777777" w:rsidR="00A841EA" w:rsidRPr="00734FAF" w:rsidRDefault="00B81491" w:rsidP="00AB7B7C">
      <w:pPr>
        <w:pStyle w:val="Nadpis2"/>
      </w:pPr>
      <w:bookmarkStart w:id="4" w:name="_Toc43655291"/>
      <w:r w:rsidRPr="00734FAF">
        <w:t>Literární tvorba Andreje Bitova</w:t>
      </w:r>
      <w:bookmarkEnd w:id="4"/>
    </w:p>
    <w:p w14:paraId="08781BAA" w14:textId="77777777" w:rsidR="00A841EA" w:rsidRPr="00734FAF" w:rsidRDefault="004B1658" w:rsidP="00012C6A">
      <w:pPr>
        <w:pStyle w:val="Textprace1"/>
      </w:pPr>
      <w:r w:rsidRPr="00734FAF">
        <w:t>Tato</w:t>
      </w:r>
      <w:r w:rsidR="005B3C47" w:rsidRPr="00734FAF">
        <w:t xml:space="preserve"> část </w:t>
      </w:r>
      <w:r w:rsidR="007D040C" w:rsidRPr="00734FAF">
        <w:t>diplomové práce</w:t>
      </w:r>
      <w:r w:rsidR="005B3C47" w:rsidRPr="00734FAF">
        <w:t xml:space="preserve"> je věnov</w:t>
      </w:r>
      <w:r w:rsidR="00444ABB" w:rsidRPr="00734FAF">
        <w:t>ána</w:t>
      </w:r>
      <w:r w:rsidR="005B3C47" w:rsidRPr="00734FAF">
        <w:t xml:space="preserve"> literární tvorbě Andreje </w:t>
      </w:r>
      <w:proofErr w:type="spellStart"/>
      <w:r w:rsidR="005B3C47" w:rsidRPr="00734FAF">
        <w:t>Bitova</w:t>
      </w:r>
      <w:proofErr w:type="spellEnd"/>
      <w:r w:rsidR="005B3C47" w:rsidRPr="00734FAF">
        <w:t>.</w:t>
      </w:r>
      <w:r w:rsidR="000D2447" w:rsidRPr="00734FAF">
        <w:t xml:space="preserve"> Snažili jsme </w:t>
      </w:r>
      <w:r w:rsidR="000F4BC5" w:rsidRPr="00734FAF">
        <w:t xml:space="preserve">se </w:t>
      </w:r>
      <w:r w:rsidR="000D2447" w:rsidRPr="00734FAF">
        <w:t xml:space="preserve">čtenářům </w:t>
      </w:r>
      <w:r w:rsidR="005E42C1" w:rsidRPr="00734FAF">
        <w:t xml:space="preserve">představit </w:t>
      </w:r>
      <w:r w:rsidR="000D2447" w:rsidRPr="00734FAF">
        <w:t>témata</w:t>
      </w:r>
      <w:r w:rsidR="005B7F69" w:rsidRPr="00734FAF">
        <w:t xml:space="preserve"> a </w:t>
      </w:r>
      <w:r w:rsidR="000D2447" w:rsidRPr="00734FAF">
        <w:t>žánry, kterým se věnoval</w:t>
      </w:r>
      <w:r w:rsidR="00444ABB" w:rsidRPr="00734FAF">
        <w:t>,</w:t>
      </w:r>
      <w:r w:rsidR="00262A4C" w:rsidRPr="00734FAF">
        <w:t xml:space="preserve"> a </w:t>
      </w:r>
      <w:r w:rsidR="005B7F69" w:rsidRPr="00734FAF">
        <w:t xml:space="preserve">charakterizovat </w:t>
      </w:r>
      <w:r w:rsidR="00F16180" w:rsidRPr="00734FAF">
        <w:t xml:space="preserve">jeho </w:t>
      </w:r>
      <w:r w:rsidR="005B7F69" w:rsidRPr="00734FAF">
        <w:t>autorský styl.</w:t>
      </w:r>
      <w:r w:rsidR="00745EBC" w:rsidRPr="00734FAF">
        <w:t xml:space="preserve"> </w:t>
      </w:r>
      <w:r w:rsidR="0054121A" w:rsidRPr="00734FAF">
        <w:t>Dále jsme se soustředil</w:t>
      </w:r>
      <w:r w:rsidR="000F4BC5" w:rsidRPr="00734FAF">
        <w:t>i</w:t>
      </w:r>
      <w:r w:rsidR="0054121A" w:rsidRPr="00734FAF">
        <w:t xml:space="preserve"> na</w:t>
      </w:r>
      <w:r w:rsidR="00464032" w:rsidRPr="00734FAF">
        <w:t xml:space="preserve"> sebrané spisy Andreje </w:t>
      </w:r>
      <w:proofErr w:type="spellStart"/>
      <w:r w:rsidR="00464032" w:rsidRPr="00734FAF">
        <w:t>Bitova</w:t>
      </w:r>
      <w:proofErr w:type="spellEnd"/>
      <w:r w:rsidR="00464032" w:rsidRPr="00734FAF">
        <w:t xml:space="preserve">, </w:t>
      </w:r>
      <w:r w:rsidR="00603403" w:rsidRPr="00734FAF">
        <w:t>jelikož v</w:t>
      </w:r>
      <w:r w:rsidR="009A14AF" w:rsidRPr="00734FAF">
        <w:t xml:space="preserve"> </w:t>
      </w:r>
      <w:r w:rsidR="00603403" w:rsidRPr="00734FAF">
        <w:t xml:space="preserve">nich je </w:t>
      </w:r>
      <w:r w:rsidR="003255B0" w:rsidRPr="00734FAF">
        <w:t>z</w:t>
      </w:r>
      <w:r w:rsidR="00464032" w:rsidRPr="00734FAF">
        <w:t xml:space="preserve">ahrnuta </w:t>
      </w:r>
      <w:r w:rsidR="00464032" w:rsidRPr="00734FAF">
        <w:lastRenderedPageBreak/>
        <w:t>námi překl</w:t>
      </w:r>
      <w:r w:rsidR="00202A6D" w:rsidRPr="00734FAF">
        <w:t xml:space="preserve">ádaná povídka </w:t>
      </w:r>
      <w:proofErr w:type="spellStart"/>
      <w:r w:rsidR="006E64C0" w:rsidRPr="00734FAF">
        <w:rPr>
          <w:i/>
          <w:iCs/>
        </w:rPr>
        <w:t>Но-га</w:t>
      </w:r>
      <w:proofErr w:type="spellEnd"/>
      <w:r w:rsidR="00202A6D" w:rsidRPr="00734FAF">
        <w:t xml:space="preserve">. Na </w:t>
      </w:r>
      <w:r w:rsidR="00A412F8" w:rsidRPr="00734FAF">
        <w:t>konci kapitoly</w:t>
      </w:r>
      <w:r w:rsidR="00444ABB" w:rsidRPr="00734FAF">
        <w:t xml:space="preserve"> </w:t>
      </w:r>
      <w:r w:rsidR="00A412F8" w:rsidRPr="00734FAF">
        <w:t xml:space="preserve">uvádíme překlady </w:t>
      </w:r>
      <w:proofErr w:type="spellStart"/>
      <w:r w:rsidR="00A412F8" w:rsidRPr="00734FAF">
        <w:t>Bitovových</w:t>
      </w:r>
      <w:proofErr w:type="spellEnd"/>
      <w:r w:rsidR="00A412F8" w:rsidRPr="00734FAF">
        <w:t xml:space="preserve"> děl v</w:t>
      </w:r>
      <w:r w:rsidR="001153B0" w:rsidRPr="00734FAF">
        <w:t> </w:t>
      </w:r>
      <w:r w:rsidR="00A412F8" w:rsidRPr="00734FAF">
        <w:t>českém a</w:t>
      </w:r>
      <w:r w:rsidR="009A14AF" w:rsidRPr="00734FAF">
        <w:t xml:space="preserve"> </w:t>
      </w:r>
      <w:r w:rsidR="00A412F8" w:rsidRPr="00734FAF">
        <w:t>slovenském prostředí.</w:t>
      </w:r>
    </w:p>
    <w:p w14:paraId="02CA06E1" w14:textId="77777777" w:rsidR="00A841EA" w:rsidRPr="00734FAF" w:rsidRDefault="00B81491" w:rsidP="00AB7B7C">
      <w:pPr>
        <w:pStyle w:val="Nadpis3"/>
      </w:pPr>
      <w:bookmarkStart w:id="5" w:name="_Toc43655292"/>
      <w:r w:rsidRPr="00734FAF">
        <w:t>Poetika díla Andreje Bitova</w:t>
      </w:r>
      <w:bookmarkEnd w:id="5"/>
    </w:p>
    <w:p w14:paraId="1B76891B" w14:textId="5D7E6384" w:rsidR="00A841EA" w:rsidRPr="00734FAF" w:rsidRDefault="007C0572" w:rsidP="00012C6A">
      <w:pPr>
        <w:pStyle w:val="Textprace1"/>
        <w:rPr>
          <w:lang w:eastAsia="cs-CZ"/>
        </w:rPr>
      </w:pPr>
      <w:r w:rsidRPr="00734FAF">
        <w:rPr>
          <w:lang w:eastAsia="cs-CZ"/>
        </w:rPr>
        <w:t>Ve Slovníku ruských, ukrajinských a běloruských spisovatelů se uvádí, že</w:t>
      </w:r>
      <w:r w:rsidR="007F373F" w:rsidRPr="00734FAF">
        <w:rPr>
          <w:lang w:eastAsia="cs-CZ"/>
        </w:rPr>
        <w:t xml:space="preserve"> v</w:t>
      </w:r>
      <w:r w:rsidR="009A14AF" w:rsidRPr="00734FAF">
        <w:rPr>
          <w:lang w:eastAsia="cs-CZ"/>
        </w:rPr>
        <w:t xml:space="preserve"> </w:t>
      </w:r>
      <w:r w:rsidR="008512E0" w:rsidRPr="00734FAF">
        <w:rPr>
          <w:lang w:eastAsia="cs-CZ"/>
        </w:rPr>
        <w:t>intelektuální próze</w:t>
      </w:r>
      <w:r w:rsidR="00A91EDA" w:rsidRPr="00734FAF">
        <w:rPr>
          <w:lang w:eastAsia="cs-CZ"/>
        </w:rPr>
        <w:t xml:space="preserve"> Andreje </w:t>
      </w:r>
      <w:proofErr w:type="spellStart"/>
      <w:r w:rsidR="00A91EDA" w:rsidRPr="00734FAF">
        <w:rPr>
          <w:lang w:eastAsia="cs-CZ"/>
        </w:rPr>
        <w:t>Bitova</w:t>
      </w:r>
      <w:proofErr w:type="spellEnd"/>
      <w:r w:rsidR="008512E0" w:rsidRPr="00734FAF">
        <w:rPr>
          <w:lang w:eastAsia="cs-CZ"/>
        </w:rPr>
        <w:t xml:space="preserve"> </w:t>
      </w:r>
      <w:r w:rsidR="009664AF" w:rsidRPr="00734FAF">
        <w:rPr>
          <w:lang w:eastAsia="cs-CZ"/>
        </w:rPr>
        <w:t xml:space="preserve">je </w:t>
      </w:r>
      <w:r w:rsidR="00FF75E3" w:rsidRPr="00734FAF">
        <w:rPr>
          <w:lang w:eastAsia="cs-CZ"/>
        </w:rPr>
        <w:t xml:space="preserve">jedním </w:t>
      </w:r>
      <w:r w:rsidR="000D4EB2" w:rsidRPr="00734FAF">
        <w:rPr>
          <w:lang w:eastAsia="cs-CZ"/>
        </w:rPr>
        <w:t>z</w:t>
      </w:r>
      <w:r w:rsidR="0031220D" w:rsidRPr="00734FAF">
        <w:rPr>
          <w:lang w:eastAsia="cs-CZ"/>
        </w:rPr>
        <w:t xml:space="preserve"> </w:t>
      </w:r>
      <w:r w:rsidR="000D4EB2" w:rsidRPr="00734FAF">
        <w:rPr>
          <w:lang w:eastAsia="cs-CZ"/>
        </w:rPr>
        <w:t>hlavních témat individuální vědomí viny.</w:t>
      </w:r>
      <w:r w:rsidR="00FF75E3" w:rsidRPr="00734FAF">
        <w:rPr>
          <w:lang w:eastAsia="cs-CZ"/>
        </w:rPr>
        <w:t xml:space="preserve"> </w:t>
      </w:r>
      <w:r w:rsidR="00306926" w:rsidRPr="00734FAF">
        <w:rPr>
          <w:lang w:eastAsia="cs-CZ"/>
        </w:rPr>
        <w:t xml:space="preserve">Charakteristickými znaky </w:t>
      </w:r>
      <w:r w:rsidR="005C1DA0" w:rsidRPr="00734FAF">
        <w:rPr>
          <w:lang w:eastAsia="cs-CZ"/>
        </w:rPr>
        <w:t xml:space="preserve">jeho </w:t>
      </w:r>
      <w:r w:rsidR="00306926" w:rsidRPr="00734FAF">
        <w:rPr>
          <w:lang w:eastAsia="cs-CZ"/>
        </w:rPr>
        <w:t>děl</w:t>
      </w:r>
      <w:r w:rsidR="005C1DA0" w:rsidRPr="00734FAF">
        <w:rPr>
          <w:lang w:eastAsia="cs-CZ"/>
        </w:rPr>
        <w:t xml:space="preserve"> </w:t>
      </w:r>
      <w:r w:rsidR="00306926" w:rsidRPr="00734FAF">
        <w:rPr>
          <w:lang w:eastAsia="cs-CZ"/>
        </w:rPr>
        <w:t xml:space="preserve">jsou </w:t>
      </w:r>
      <w:r w:rsidR="008F2869" w:rsidRPr="00734FAF">
        <w:rPr>
          <w:lang w:eastAsia="cs-CZ"/>
        </w:rPr>
        <w:t xml:space="preserve">komplikované vztahy postav a </w:t>
      </w:r>
      <w:r w:rsidR="00306926" w:rsidRPr="00734FAF">
        <w:rPr>
          <w:lang w:eastAsia="cs-CZ"/>
        </w:rPr>
        <w:t>v</w:t>
      </w:r>
      <w:r w:rsidR="00291687" w:rsidRPr="00734FAF">
        <w:rPr>
          <w:lang w:eastAsia="cs-CZ"/>
        </w:rPr>
        <w:t>y</w:t>
      </w:r>
      <w:r w:rsidR="00FF75E3" w:rsidRPr="00734FAF">
        <w:rPr>
          <w:lang w:eastAsia="cs-CZ"/>
        </w:rPr>
        <w:t>pjat</w:t>
      </w:r>
      <w:r w:rsidR="00291687" w:rsidRPr="00734FAF">
        <w:rPr>
          <w:lang w:eastAsia="cs-CZ"/>
        </w:rPr>
        <w:t xml:space="preserve">é </w:t>
      </w:r>
      <w:r w:rsidR="00FF75E3" w:rsidRPr="00734FAF">
        <w:rPr>
          <w:lang w:eastAsia="cs-CZ"/>
        </w:rPr>
        <w:t>existenciální</w:t>
      </w:r>
      <w:r w:rsidR="00291687" w:rsidRPr="00734FAF">
        <w:rPr>
          <w:lang w:eastAsia="cs-CZ"/>
        </w:rPr>
        <w:t xml:space="preserve"> </w:t>
      </w:r>
      <w:r w:rsidR="00FF75E3" w:rsidRPr="00734FAF">
        <w:rPr>
          <w:lang w:eastAsia="cs-CZ"/>
        </w:rPr>
        <w:t>situac</w:t>
      </w:r>
      <w:r w:rsidR="00291687" w:rsidRPr="00734FAF">
        <w:rPr>
          <w:lang w:eastAsia="cs-CZ"/>
        </w:rPr>
        <w:t>e</w:t>
      </w:r>
      <w:r w:rsidR="00BA4C88" w:rsidRPr="00734FAF">
        <w:rPr>
          <w:lang w:eastAsia="cs-CZ"/>
        </w:rPr>
        <w:t xml:space="preserve">, ve kterých </w:t>
      </w:r>
      <w:r w:rsidR="00981D7F" w:rsidRPr="00734FAF">
        <w:rPr>
          <w:lang w:eastAsia="cs-CZ"/>
        </w:rPr>
        <w:t xml:space="preserve">hrdinové příběhů </w:t>
      </w:r>
      <w:r w:rsidR="00BA4C88" w:rsidRPr="00734FAF">
        <w:rPr>
          <w:lang w:eastAsia="cs-CZ"/>
        </w:rPr>
        <w:t>zápasí s</w:t>
      </w:r>
      <w:r w:rsidR="009A14AF" w:rsidRPr="00734FAF">
        <w:rPr>
          <w:lang w:eastAsia="cs-CZ"/>
        </w:rPr>
        <w:t xml:space="preserve"> </w:t>
      </w:r>
      <w:r w:rsidR="00BA4C88" w:rsidRPr="00734FAF">
        <w:rPr>
          <w:lang w:eastAsia="cs-CZ"/>
        </w:rPr>
        <w:t>vlastní nedokonalostí</w:t>
      </w:r>
      <w:r w:rsidR="007A76E2" w:rsidRPr="00734FAF">
        <w:rPr>
          <w:lang w:eastAsia="cs-CZ"/>
        </w:rPr>
        <w:t xml:space="preserve"> a</w:t>
      </w:r>
      <w:r w:rsidR="009264AA">
        <w:rPr>
          <w:lang w:eastAsia="cs-CZ"/>
        </w:rPr>
        <w:t> </w:t>
      </w:r>
      <w:r w:rsidR="00BA4C88" w:rsidRPr="00734FAF">
        <w:rPr>
          <w:lang w:eastAsia="cs-CZ"/>
        </w:rPr>
        <w:t>bezcitností</w:t>
      </w:r>
      <w:r w:rsidR="00842CE8" w:rsidRPr="00734FAF">
        <w:rPr>
          <w:lang w:eastAsia="cs-CZ"/>
        </w:rPr>
        <w:t>.</w:t>
      </w:r>
      <w:r w:rsidR="003F699B" w:rsidRPr="00734FAF">
        <w:rPr>
          <w:rStyle w:val="Znakapoznpodarou"/>
          <w:lang w:eastAsia="cs-CZ"/>
        </w:rPr>
        <w:footnoteReference w:id="15"/>
      </w:r>
    </w:p>
    <w:p w14:paraId="2D76A076" w14:textId="62D9AE6F" w:rsidR="00A841EA" w:rsidRPr="00734FAF" w:rsidRDefault="00780850" w:rsidP="009135F6">
      <w:pPr>
        <w:pStyle w:val="Textprace"/>
        <w:rPr>
          <w:rFonts w:eastAsia="Times New Roman" w:cs="Times New Roman"/>
          <w:szCs w:val="24"/>
          <w:lang w:eastAsia="cs-CZ"/>
        </w:rPr>
      </w:pPr>
      <w:r w:rsidRPr="00734FAF">
        <w:rPr>
          <w:rFonts w:eastAsia="Times New Roman" w:cs="Times New Roman"/>
          <w:szCs w:val="24"/>
          <w:lang w:eastAsia="cs-CZ"/>
        </w:rPr>
        <w:t>Miroslav Zahrádka ve své knize Ruská literatura XX. století (literární proudy a</w:t>
      </w:r>
      <w:r w:rsidR="009264AA">
        <w:rPr>
          <w:rFonts w:eastAsia="Times New Roman" w:cs="Times New Roman"/>
          <w:szCs w:val="24"/>
          <w:lang w:eastAsia="cs-CZ"/>
        </w:rPr>
        <w:t> </w:t>
      </w:r>
      <w:r w:rsidRPr="00734FAF">
        <w:rPr>
          <w:rFonts w:eastAsia="Times New Roman" w:cs="Times New Roman"/>
          <w:szCs w:val="24"/>
          <w:lang w:eastAsia="cs-CZ"/>
        </w:rPr>
        <w:t>osobnosti) píše, že r</w:t>
      </w:r>
      <w:r w:rsidR="00571716" w:rsidRPr="00734FAF">
        <w:rPr>
          <w:rFonts w:eastAsia="Times New Roman" w:cs="Times New Roman"/>
          <w:szCs w:val="24"/>
          <w:lang w:eastAsia="cs-CZ"/>
        </w:rPr>
        <w:t>an</w:t>
      </w:r>
      <w:r w:rsidR="003A0A08" w:rsidRPr="00734FAF">
        <w:rPr>
          <w:rFonts w:eastAsia="Times New Roman" w:cs="Times New Roman"/>
          <w:szCs w:val="24"/>
          <w:lang w:eastAsia="cs-CZ"/>
        </w:rPr>
        <w:t xml:space="preserve">á díla, povídky </w:t>
      </w:r>
      <w:r w:rsidR="005502B4" w:rsidRPr="00734FAF">
        <w:rPr>
          <w:rFonts w:eastAsia="Times New Roman" w:cs="Times New Roman"/>
          <w:szCs w:val="24"/>
          <w:lang w:eastAsia="cs-CZ"/>
        </w:rPr>
        <w:t xml:space="preserve">Andreje </w:t>
      </w:r>
      <w:proofErr w:type="spellStart"/>
      <w:r w:rsidR="005502B4" w:rsidRPr="00734FAF">
        <w:rPr>
          <w:rFonts w:eastAsia="Times New Roman" w:cs="Times New Roman"/>
          <w:szCs w:val="24"/>
          <w:lang w:eastAsia="cs-CZ"/>
        </w:rPr>
        <w:t>Bitova</w:t>
      </w:r>
      <w:proofErr w:type="spellEnd"/>
      <w:r w:rsidR="005502B4" w:rsidRPr="00734FAF">
        <w:rPr>
          <w:rFonts w:eastAsia="Times New Roman" w:cs="Times New Roman"/>
          <w:szCs w:val="24"/>
          <w:lang w:eastAsia="cs-CZ"/>
        </w:rPr>
        <w:t xml:space="preserve"> z</w:t>
      </w:r>
      <w:r w:rsidR="009A14AF" w:rsidRPr="00734FAF">
        <w:rPr>
          <w:rFonts w:eastAsia="Times New Roman" w:cs="Times New Roman"/>
          <w:szCs w:val="24"/>
          <w:lang w:eastAsia="cs-CZ"/>
        </w:rPr>
        <w:t xml:space="preserve"> </w:t>
      </w:r>
      <w:r w:rsidR="005502B4" w:rsidRPr="00734FAF">
        <w:rPr>
          <w:rFonts w:eastAsia="Times New Roman" w:cs="Times New Roman"/>
          <w:szCs w:val="24"/>
          <w:lang w:eastAsia="cs-CZ"/>
        </w:rPr>
        <w:t>přelomu padesátých a</w:t>
      </w:r>
      <w:r w:rsidR="009264AA">
        <w:rPr>
          <w:rFonts w:eastAsia="Times New Roman" w:cs="Times New Roman"/>
          <w:szCs w:val="24"/>
          <w:lang w:eastAsia="cs-CZ"/>
        </w:rPr>
        <w:t> </w:t>
      </w:r>
      <w:r w:rsidR="005502B4" w:rsidRPr="00734FAF">
        <w:rPr>
          <w:rFonts w:eastAsia="Times New Roman" w:cs="Times New Roman"/>
          <w:szCs w:val="24"/>
          <w:lang w:eastAsia="cs-CZ"/>
        </w:rPr>
        <w:t>šedesátých let</w:t>
      </w:r>
      <w:r w:rsidR="00B61789" w:rsidRPr="00734FAF">
        <w:rPr>
          <w:rFonts w:eastAsia="Times New Roman" w:cs="Times New Roman"/>
          <w:szCs w:val="24"/>
          <w:lang w:eastAsia="cs-CZ"/>
        </w:rPr>
        <w:t>,</w:t>
      </w:r>
      <w:r w:rsidR="005502B4" w:rsidRPr="00734FAF">
        <w:rPr>
          <w:rFonts w:eastAsia="Times New Roman" w:cs="Times New Roman"/>
          <w:szCs w:val="24"/>
          <w:lang w:eastAsia="cs-CZ"/>
        </w:rPr>
        <w:t xml:space="preserve"> jsou takřka bezdějov</w:t>
      </w:r>
      <w:r w:rsidR="00F551DA" w:rsidRPr="00734FAF">
        <w:rPr>
          <w:rFonts w:eastAsia="Times New Roman" w:cs="Times New Roman"/>
          <w:szCs w:val="24"/>
          <w:lang w:eastAsia="cs-CZ"/>
        </w:rPr>
        <w:t>á</w:t>
      </w:r>
      <w:r w:rsidR="005502B4" w:rsidRPr="00734FAF">
        <w:rPr>
          <w:rFonts w:eastAsia="Times New Roman" w:cs="Times New Roman"/>
          <w:szCs w:val="24"/>
          <w:lang w:eastAsia="cs-CZ"/>
        </w:rPr>
        <w:t>, soustředěn</w:t>
      </w:r>
      <w:r w:rsidR="0079605D" w:rsidRPr="00734FAF">
        <w:rPr>
          <w:rFonts w:eastAsia="Times New Roman" w:cs="Times New Roman"/>
          <w:szCs w:val="24"/>
          <w:lang w:eastAsia="cs-CZ"/>
        </w:rPr>
        <w:t>a</w:t>
      </w:r>
      <w:r w:rsidR="005502B4" w:rsidRPr="00734FAF">
        <w:rPr>
          <w:rFonts w:eastAsia="Times New Roman" w:cs="Times New Roman"/>
          <w:szCs w:val="24"/>
          <w:lang w:eastAsia="cs-CZ"/>
        </w:rPr>
        <w:t xml:space="preserve"> na proměnlivý vnitřní život člověka. Hrdinové povídek kontrolují své chování a jednání, které je následně důvodem jejich mučivé reflexe, pocitu studu a žárlivosti.</w:t>
      </w:r>
      <w:r w:rsidR="003F699B" w:rsidRPr="00734FAF">
        <w:rPr>
          <w:rStyle w:val="Znakapoznpodarou"/>
          <w:rFonts w:eastAsia="Times New Roman" w:cs="Times New Roman"/>
          <w:szCs w:val="24"/>
          <w:lang w:eastAsia="cs-CZ"/>
        </w:rPr>
        <w:footnoteReference w:id="16"/>
      </w:r>
    </w:p>
    <w:p w14:paraId="3AF69C92" w14:textId="77777777" w:rsidR="00A841EA" w:rsidRPr="00734FAF" w:rsidRDefault="007452C1" w:rsidP="007D0867">
      <w:pPr>
        <w:pStyle w:val="Textprace"/>
        <w:rPr>
          <w:rFonts w:cs="Times New Roman"/>
          <w:szCs w:val="24"/>
        </w:rPr>
      </w:pPr>
      <w:r w:rsidRPr="00734FAF">
        <w:rPr>
          <w:rFonts w:cs="Times New Roman"/>
          <w:szCs w:val="24"/>
        </w:rPr>
        <w:t>V</w:t>
      </w:r>
      <w:r w:rsidR="009A14AF" w:rsidRPr="00734FAF">
        <w:rPr>
          <w:rFonts w:cs="Times New Roman"/>
          <w:szCs w:val="24"/>
        </w:rPr>
        <w:t xml:space="preserve"> </w:t>
      </w:r>
      <w:r w:rsidRPr="00734FAF">
        <w:rPr>
          <w:rFonts w:cs="Times New Roman"/>
          <w:szCs w:val="24"/>
        </w:rPr>
        <w:t xml:space="preserve">knize </w:t>
      </w:r>
      <w:proofErr w:type="spellStart"/>
      <w:r w:rsidRPr="00734FAF">
        <w:rPr>
          <w:rFonts w:cs="Times New Roman"/>
          <w:szCs w:val="24"/>
        </w:rPr>
        <w:t>Лексикон</w:t>
      </w:r>
      <w:proofErr w:type="spellEnd"/>
      <w:r w:rsidRPr="00734FAF">
        <w:rPr>
          <w:rFonts w:cs="Times New Roman"/>
          <w:szCs w:val="24"/>
        </w:rPr>
        <w:t xml:space="preserve"> </w:t>
      </w:r>
      <w:proofErr w:type="spellStart"/>
      <w:r w:rsidRPr="00734FAF">
        <w:rPr>
          <w:rFonts w:cs="Times New Roman"/>
          <w:szCs w:val="24"/>
        </w:rPr>
        <w:t>русской</w:t>
      </w:r>
      <w:proofErr w:type="spellEnd"/>
      <w:r w:rsidRPr="00734FAF">
        <w:rPr>
          <w:rFonts w:cs="Times New Roman"/>
          <w:szCs w:val="24"/>
        </w:rPr>
        <w:t xml:space="preserve"> </w:t>
      </w:r>
      <w:proofErr w:type="spellStart"/>
      <w:r w:rsidRPr="00734FAF">
        <w:rPr>
          <w:rFonts w:cs="Times New Roman"/>
          <w:szCs w:val="24"/>
        </w:rPr>
        <w:t>литературы</w:t>
      </w:r>
      <w:proofErr w:type="spellEnd"/>
      <w:r w:rsidRPr="00734FAF">
        <w:rPr>
          <w:rFonts w:cs="Times New Roman"/>
          <w:szCs w:val="24"/>
        </w:rPr>
        <w:t xml:space="preserve"> XX </w:t>
      </w:r>
      <w:proofErr w:type="spellStart"/>
      <w:r w:rsidRPr="00734FAF">
        <w:rPr>
          <w:rFonts w:cs="Times New Roman"/>
          <w:szCs w:val="24"/>
        </w:rPr>
        <w:t>века</w:t>
      </w:r>
      <w:proofErr w:type="spellEnd"/>
      <w:r w:rsidRPr="00734FAF">
        <w:rPr>
          <w:rFonts w:cs="Times New Roman"/>
          <w:szCs w:val="24"/>
        </w:rPr>
        <w:t xml:space="preserve"> je uvedeno, že </w:t>
      </w:r>
      <w:r w:rsidR="00453538" w:rsidRPr="00734FAF">
        <w:rPr>
          <w:rFonts w:cs="Times New Roman"/>
          <w:szCs w:val="24"/>
        </w:rPr>
        <w:t xml:space="preserve">Andrej </w:t>
      </w:r>
      <w:proofErr w:type="spellStart"/>
      <w:r w:rsidR="00453538" w:rsidRPr="00734FAF">
        <w:rPr>
          <w:rFonts w:cs="Times New Roman"/>
          <w:szCs w:val="24"/>
        </w:rPr>
        <w:t>Bitov</w:t>
      </w:r>
      <w:proofErr w:type="spellEnd"/>
      <w:r w:rsidR="00453538" w:rsidRPr="00734FAF">
        <w:rPr>
          <w:rFonts w:cs="Times New Roman"/>
          <w:szCs w:val="24"/>
        </w:rPr>
        <w:t xml:space="preserve"> odmítal povinnou didaktiku režimu. Pro konzervativně laděné kritiky dostatečně nezdůrazňoval sociální otázku. Vyčítali mu abstraktnost, psychologizování a</w:t>
      </w:r>
      <w:r w:rsidR="009A14AF" w:rsidRPr="00734FAF">
        <w:rPr>
          <w:rFonts w:cs="Times New Roman"/>
          <w:szCs w:val="24"/>
        </w:rPr>
        <w:t xml:space="preserve"> </w:t>
      </w:r>
      <w:r w:rsidR="00453538" w:rsidRPr="00734FAF">
        <w:rPr>
          <w:rFonts w:cs="Times New Roman"/>
          <w:szCs w:val="24"/>
        </w:rPr>
        <w:t>oddanost etickým principům, které nejsou závislé na sociálních principech.</w:t>
      </w:r>
      <w:r w:rsidR="003F699B" w:rsidRPr="00734FAF">
        <w:rPr>
          <w:rStyle w:val="Znakapoznpodarou"/>
          <w:rFonts w:cs="Times New Roman"/>
          <w:szCs w:val="24"/>
        </w:rPr>
        <w:footnoteReference w:id="17"/>
      </w:r>
    </w:p>
    <w:p w14:paraId="21E14E61" w14:textId="77777777" w:rsidR="00A841EA" w:rsidRPr="00734FAF" w:rsidRDefault="00C247AE" w:rsidP="007D0867">
      <w:pPr>
        <w:pStyle w:val="Textprace"/>
        <w:rPr>
          <w:rFonts w:eastAsia="Times New Roman" w:cs="Times New Roman"/>
          <w:szCs w:val="24"/>
          <w:lang w:eastAsia="cs-CZ"/>
        </w:rPr>
      </w:pPr>
      <w:r w:rsidRPr="00734FAF">
        <w:t xml:space="preserve">Helena Filipová ve </w:t>
      </w:r>
      <w:r w:rsidRPr="00734FAF">
        <w:rPr>
          <w:lang w:eastAsia="cs-CZ"/>
        </w:rPr>
        <w:t>Slovníku ruských, ukrajinských a běloruských spisovatelů</w:t>
      </w:r>
      <w:r w:rsidRPr="00734FAF">
        <w:t xml:space="preserve"> </w:t>
      </w:r>
      <w:r w:rsidR="001C6D07" w:rsidRPr="00734FAF">
        <w:t>píše, že v</w:t>
      </w:r>
      <w:r w:rsidR="009A14AF" w:rsidRPr="00734FAF">
        <w:t xml:space="preserve"> </w:t>
      </w:r>
      <w:proofErr w:type="spellStart"/>
      <w:r w:rsidR="001C6D07" w:rsidRPr="00734FAF">
        <w:t>Bitovově</w:t>
      </w:r>
      <w:proofErr w:type="spellEnd"/>
      <w:r w:rsidR="001C6D07" w:rsidRPr="00734FAF">
        <w:t xml:space="preserve"> </w:t>
      </w:r>
      <w:r w:rsidR="00736498" w:rsidRPr="00734FAF">
        <w:t xml:space="preserve">tvorbě </w:t>
      </w:r>
      <w:r w:rsidR="00CA3736" w:rsidRPr="00734FAF">
        <w:t>můžeme vymezit dvě h</w:t>
      </w:r>
      <w:r w:rsidR="009A708C" w:rsidRPr="00734FAF">
        <w:t>lavní myšlenkové linie</w:t>
      </w:r>
      <w:r w:rsidR="008C6A29" w:rsidRPr="00734FAF">
        <w:t xml:space="preserve">. První je linie </w:t>
      </w:r>
      <w:r w:rsidR="009A708C" w:rsidRPr="00734FAF">
        <w:t>ekologicko-etologick</w:t>
      </w:r>
      <w:r w:rsidR="000D3930" w:rsidRPr="00734FAF">
        <w:t>á</w:t>
      </w:r>
      <w:r w:rsidR="00A82291" w:rsidRPr="00734FAF">
        <w:t>, která je reprezentována především novelo</w:t>
      </w:r>
      <w:r w:rsidR="006116FC" w:rsidRPr="00734FAF">
        <w:t>u pojednávající o</w:t>
      </w:r>
      <w:r w:rsidR="001153B0" w:rsidRPr="00734FAF">
        <w:t> </w:t>
      </w:r>
      <w:r w:rsidR="006116FC" w:rsidRPr="00734FAF">
        <w:t>narušení přirozeného vztahu mezi člověkem a přírodou</w:t>
      </w:r>
      <w:r w:rsidR="00A82291" w:rsidRPr="00734FAF">
        <w:t xml:space="preserve"> </w:t>
      </w:r>
      <w:proofErr w:type="spellStart"/>
      <w:r w:rsidR="00F4294B" w:rsidRPr="00734FAF">
        <w:rPr>
          <w:i/>
          <w:iCs/>
        </w:rPr>
        <w:t>Птицы</w:t>
      </w:r>
      <w:proofErr w:type="spellEnd"/>
      <w:r w:rsidR="00581CB5" w:rsidRPr="00734FAF">
        <w:rPr>
          <w:i/>
          <w:iCs/>
        </w:rPr>
        <w:t>,</w:t>
      </w:r>
      <w:r w:rsidR="00F4294B" w:rsidRPr="00734FAF">
        <w:rPr>
          <w:i/>
          <w:iCs/>
        </w:rPr>
        <w:t xml:space="preserve"> </w:t>
      </w:r>
      <w:proofErr w:type="spellStart"/>
      <w:r w:rsidR="00581CB5" w:rsidRPr="00734FAF">
        <w:rPr>
          <w:i/>
          <w:iCs/>
        </w:rPr>
        <w:t>или</w:t>
      </w:r>
      <w:proofErr w:type="spellEnd"/>
      <w:r w:rsidR="009A14AF" w:rsidRPr="00734FAF">
        <w:rPr>
          <w:i/>
          <w:iCs/>
        </w:rPr>
        <w:t xml:space="preserve"> </w:t>
      </w:r>
      <w:proofErr w:type="spellStart"/>
      <w:r w:rsidR="00581CB5" w:rsidRPr="00734FAF">
        <w:rPr>
          <w:i/>
          <w:iCs/>
        </w:rPr>
        <w:t>Новые</w:t>
      </w:r>
      <w:proofErr w:type="spellEnd"/>
      <w:r w:rsidR="00581CB5" w:rsidRPr="00734FAF">
        <w:rPr>
          <w:i/>
          <w:iCs/>
        </w:rPr>
        <w:t xml:space="preserve"> </w:t>
      </w:r>
      <w:proofErr w:type="spellStart"/>
      <w:r w:rsidR="00581CB5" w:rsidRPr="00734FAF">
        <w:rPr>
          <w:i/>
          <w:iCs/>
        </w:rPr>
        <w:t>сведения</w:t>
      </w:r>
      <w:proofErr w:type="spellEnd"/>
      <w:r w:rsidR="00581CB5" w:rsidRPr="00734FAF">
        <w:rPr>
          <w:i/>
          <w:iCs/>
        </w:rPr>
        <w:t xml:space="preserve"> о</w:t>
      </w:r>
      <w:r w:rsidR="001153B0" w:rsidRPr="00734FAF">
        <w:rPr>
          <w:i/>
          <w:iCs/>
        </w:rPr>
        <w:t> </w:t>
      </w:r>
      <w:proofErr w:type="spellStart"/>
      <w:r w:rsidR="00581CB5" w:rsidRPr="00734FAF">
        <w:rPr>
          <w:i/>
          <w:iCs/>
        </w:rPr>
        <w:t>человеке</w:t>
      </w:r>
      <w:proofErr w:type="spellEnd"/>
      <w:r w:rsidR="00F4294B" w:rsidRPr="00734FAF">
        <w:rPr>
          <w:i/>
          <w:iCs/>
        </w:rPr>
        <w:t xml:space="preserve"> </w:t>
      </w:r>
      <w:r w:rsidR="00A62167" w:rsidRPr="00734FAF">
        <w:t>(Ptáci aneb Nové</w:t>
      </w:r>
      <w:r w:rsidR="007E73E6" w:rsidRPr="00734FAF">
        <w:t xml:space="preserve"> </w:t>
      </w:r>
      <w:r w:rsidR="00A62167" w:rsidRPr="00734FAF">
        <w:t xml:space="preserve">informace o </w:t>
      </w:r>
      <w:r w:rsidR="0057082C" w:rsidRPr="00734FAF">
        <w:t>člověku)</w:t>
      </w:r>
      <w:r w:rsidR="008C6A29" w:rsidRPr="00734FAF">
        <w:t xml:space="preserve">. </w:t>
      </w:r>
      <w:r w:rsidR="005F472A" w:rsidRPr="00734FAF">
        <w:t>D</w:t>
      </w:r>
      <w:r w:rsidR="00CC1CEE" w:rsidRPr="00734FAF">
        <w:t>ruhou je linie</w:t>
      </w:r>
      <w:r w:rsidR="009A14AF" w:rsidRPr="00734FAF">
        <w:rPr>
          <w:rFonts w:eastAsia="Times New Roman" w:cs="Times New Roman"/>
          <w:szCs w:val="24"/>
          <w:lang w:eastAsia="cs-CZ"/>
        </w:rPr>
        <w:t xml:space="preserve"> </w:t>
      </w:r>
      <w:r w:rsidR="007402EB" w:rsidRPr="00734FAF">
        <w:rPr>
          <w:rFonts w:eastAsia="Times New Roman" w:cs="Times New Roman"/>
          <w:szCs w:val="24"/>
          <w:lang w:eastAsia="cs-CZ"/>
        </w:rPr>
        <w:t>kulturně</w:t>
      </w:r>
      <w:r w:rsidR="00A90652" w:rsidRPr="00734FAF">
        <w:rPr>
          <w:rFonts w:eastAsia="Times New Roman" w:cs="Times New Roman"/>
          <w:szCs w:val="24"/>
          <w:lang w:eastAsia="cs-CZ"/>
        </w:rPr>
        <w:t>-</w:t>
      </w:r>
      <w:r w:rsidR="007402EB" w:rsidRPr="00734FAF">
        <w:rPr>
          <w:rFonts w:eastAsia="Times New Roman" w:cs="Times New Roman"/>
          <w:szCs w:val="24"/>
          <w:lang w:eastAsia="cs-CZ"/>
        </w:rPr>
        <w:t>historick</w:t>
      </w:r>
      <w:r w:rsidR="00CC1CEE" w:rsidRPr="00734FAF">
        <w:rPr>
          <w:rFonts w:eastAsia="Times New Roman" w:cs="Times New Roman"/>
          <w:szCs w:val="24"/>
          <w:lang w:eastAsia="cs-CZ"/>
        </w:rPr>
        <w:t>á</w:t>
      </w:r>
      <w:r w:rsidR="007402EB" w:rsidRPr="00734FAF">
        <w:rPr>
          <w:rFonts w:eastAsia="Times New Roman" w:cs="Times New Roman"/>
          <w:szCs w:val="24"/>
          <w:lang w:eastAsia="cs-CZ"/>
        </w:rPr>
        <w:t xml:space="preserve">, </w:t>
      </w:r>
      <w:r w:rsidR="007E01E2" w:rsidRPr="00734FAF">
        <w:rPr>
          <w:rFonts w:eastAsia="Times New Roman" w:cs="Times New Roman"/>
          <w:szCs w:val="24"/>
          <w:lang w:eastAsia="cs-CZ"/>
        </w:rPr>
        <w:t>která vychází z</w:t>
      </w:r>
      <w:r w:rsidR="009A14AF" w:rsidRPr="00734FAF">
        <w:rPr>
          <w:rFonts w:eastAsia="Times New Roman" w:cs="Times New Roman"/>
          <w:szCs w:val="24"/>
          <w:lang w:eastAsia="cs-CZ"/>
        </w:rPr>
        <w:t xml:space="preserve"> </w:t>
      </w:r>
      <w:r w:rsidR="007402EB" w:rsidRPr="00734FAF">
        <w:rPr>
          <w:rFonts w:eastAsia="Times New Roman" w:cs="Times New Roman"/>
          <w:szCs w:val="24"/>
          <w:lang w:eastAsia="cs-CZ"/>
        </w:rPr>
        <w:t xml:space="preserve">recepce ruské </w:t>
      </w:r>
      <w:r w:rsidR="007A649E" w:rsidRPr="00734FAF">
        <w:rPr>
          <w:rFonts w:eastAsia="Times New Roman" w:cs="Times New Roman"/>
          <w:szCs w:val="24"/>
          <w:lang w:eastAsia="cs-CZ"/>
        </w:rPr>
        <w:t xml:space="preserve">kultury </w:t>
      </w:r>
      <w:r w:rsidR="00DC6F24" w:rsidRPr="00734FAF">
        <w:rPr>
          <w:rFonts w:eastAsia="Times New Roman" w:cs="Times New Roman"/>
          <w:szCs w:val="24"/>
          <w:lang w:eastAsia="cs-CZ"/>
        </w:rPr>
        <w:t>a</w:t>
      </w:r>
      <w:r w:rsidR="009A14AF" w:rsidRPr="00734FAF">
        <w:rPr>
          <w:rFonts w:eastAsia="Times New Roman" w:cs="Times New Roman"/>
          <w:szCs w:val="24"/>
          <w:lang w:eastAsia="cs-CZ"/>
        </w:rPr>
        <w:t xml:space="preserve"> </w:t>
      </w:r>
      <w:r w:rsidR="007A649E" w:rsidRPr="00734FAF">
        <w:rPr>
          <w:rFonts w:eastAsia="Times New Roman" w:cs="Times New Roman"/>
          <w:szCs w:val="24"/>
          <w:lang w:eastAsia="cs-CZ"/>
        </w:rPr>
        <w:t>literatury</w:t>
      </w:r>
      <w:r w:rsidR="008D2404" w:rsidRPr="00734FAF">
        <w:rPr>
          <w:rFonts w:eastAsia="Times New Roman" w:cs="Times New Roman"/>
          <w:szCs w:val="24"/>
          <w:lang w:eastAsia="cs-CZ"/>
        </w:rPr>
        <w:t>.</w:t>
      </w:r>
      <w:r w:rsidR="00B150A4" w:rsidRPr="00734FAF">
        <w:rPr>
          <w:rFonts w:eastAsia="Times New Roman" w:cs="Times New Roman"/>
          <w:szCs w:val="24"/>
          <w:lang w:eastAsia="cs-CZ"/>
        </w:rPr>
        <w:t xml:space="preserve"> </w:t>
      </w:r>
      <w:proofErr w:type="spellStart"/>
      <w:r w:rsidR="000403FE" w:rsidRPr="00734FAF">
        <w:rPr>
          <w:rFonts w:eastAsia="Times New Roman" w:cs="Times New Roman"/>
          <w:szCs w:val="24"/>
          <w:lang w:eastAsia="cs-CZ"/>
        </w:rPr>
        <w:t>Bitov</w:t>
      </w:r>
      <w:proofErr w:type="spellEnd"/>
      <w:r w:rsidR="000403FE" w:rsidRPr="00734FAF">
        <w:rPr>
          <w:rFonts w:eastAsia="Times New Roman" w:cs="Times New Roman"/>
          <w:szCs w:val="24"/>
          <w:lang w:eastAsia="cs-CZ"/>
        </w:rPr>
        <w:t xml:space="preserve"> se v</w:t>
      </w:r>
      <w:r w:rsidR="009A14AF" w:rsidRPr="00734FAF">
        <w:rPr>
          <w:rFonts w:eastAsia="Times New Roman" w:cs="Times New Roman"/>
          <w:szCs w:val="24"/>
          <w:lang w:eastAsia="cs-CZ"/>
        </w:rPr>
        <w:t xml:space="preserve"> </w:t>
      </w:r>
      <w:r w:rsidR="00E55B12" w:rsidRPr="00734FAF">
        <w:rPr>
          <w:rFonts w:eastAsia="Times New Roman" w:cs="Times New Roman"/>
          <w:szCs w:val="24"/>
          <w:lang w:eastAsia="cs-CZ"/>
        </w:rPr>
        <w:t xml:space="preserve">postmoderním stylu </w:t>
      </w:r>
      <w:r w:rsidR="00691C14" w:rsidRPr="00734FAF">
        <w:rPr>
          <w:rFonts w:eastAsia="Times New Roman" w:cs="Times New Roman"/>
          <w:szCs w:val="24"/>
          <w:lang w:eastAsia="cs-CZ"/>
        </w:rPr>
        <w:t xml:space="preserve">pomocí intertextových citátů </w:t>
      </w:r>
      <w:r w:rsidR="005912AD" w:rsidRPr="00734FAF">
        <w:rPr>
          <w:rFonts w:eastAsia="Times New Roman" w:cs="Times New Roman"/>
          <w:szCs w:val="24"/>
          <w:lang w:eastAsia="cs-CZ"/>
        </w:rPr>
        <w:t xml:space="preserve">snaží </w:t>
      </w:r>
      <w:r w:rsidR="000403FE" w:rsidRPr="00734FAF">
        <w:rPr>
          <w:rFonts w:eastAsia="Times New Roman" w:cs="Times New Roman"/>
          <w:szCs w:val="24"/>
          <w:lang w:eastAsia="cs-CZ"/>
        </w:rPr>
        <w:t>nalézt odpově</w:t>
      </w:r>
      <w:r w:rsidR="005E5BBA" w:rsidRPr="00734FAF">
        <w:rPr>
          <w:rFonts w:eastAsia="Times New Roman" w:cs="Times New Roman"/>
          <w:szCs w:val="24"/>
          <w:lang w:eastAsia="cs-CZ"/>
        </w:rPr>
        <w:t>di</w:t>
      </w:r>
      <w:r w:rsidR="000403FE" w:rsidRPr="00734FAF">
        <w:rPr>
          <w:rFonts w:eastAsia="Times New Roman" w:cs="Times New Roman"/>
          <w:szCs w:val="24"/>
          <w:lang w:eastAsia="cs-CZ"/>
        </w:rPr>
        <w:t xml:space="preserve"> na </w:t>
      </w:r>
      <w:r w:rsidR="0012223D" w:rsidRPr="00734FAF">
        <w:rPr>
          <w:rFonts w:eastAsia="Times New Roman" w:cs="Times New Roman"/>
          <w:szCs w:val="24"/>
          <w:lang w:eastAsia="cs-CZ"/>
        </w:rPr>
        <w:t>otázk</w:t>
      </w:r>
      <w:r w:rsidR="001420E2" w:rsidRPr="00734FAF">
        <w:rPr>
          <w:rFonts w:eastAsia="Times New Roman" w:cs="Times New Roman"/>
          <w:szCs w:val="24"/>
          <w:lang w:eastAsia="cs-CZ"/>
        </w:rPr>
        <w:t>u</w:t>
      </w:r>
      <w:r w:rsidR="005E42C0" w:rsidRPr="00734FAF">
        <w:rPr>
          <w:rFonts w:eastAsia="Times New Roman" w:cs="Times New Roman"/>
          <w:szCs w:val="24"/>
          <w:lang w:eastAsia="cs-CZ"/>
        </w:rPr>
        <w:t xml:space="preserve"> </w:t>
      </w:r>
      <w:r w:rsidR="000403FE" w:rsidRPr="00734FAF">
        <w:rPr>
          <w:rFonts w:eastAsia="Times New Roman" w:cs="Times New Roman"/>
          <w:szCs w:val="24"/>
          <w:lang w:eastAsia="cs-CZ"/>
        </w:rPr>
        <w:t>„</w:t>
      </w:r>
      <w:r w:rsidR="0012223D" w:rsidRPr="00734FAF">
        <w:rPr>
          <w:rFonts w:eastAsia="Times New Roman" w:cs="Times New Roman"/>
          <w:szCs w:val="24"/>
          <w:lang w:eastAsia="cs-CZ"/>
        </w:rPr>
        <w:t>co je člověk</w:t>
      </w:r>
      <w:r w:rsidR="000403FE" w:rsidRPr="00734FAF">
        <w:rPr>
          <w:rFonts w:eastAsia="Times New Roman" w:cs="Times New Roman"/>
          <w:szCs w:val="24"/>
          <w:lang w:eastAsia="cs-CZ"/>
        </w:rPr>
        <w:t>“</w:t>
      </w:r>
      <w:r w:rsidR="001420E2" w:rsidRPr="00734FAF">
        <w:rPr>
          <w:rFonts w:eastAsia="Times New Roman" w:cs="Times New Roman"/>
          <w:szCs w:val="24"/>
          <w:lang w:eastAsia="cs-CZ"/>
        </w:rPr>
        <w:t xml:space="preserve"> </w:t>
      </w:r>
      <w:r w:rsidR="00DC6F24" w:rsidRPr="00734FAF">
        <w:rPr>
          <w:rFonts w:eastAsia="Times New Roman" w:cs="Times New Roman"/>
          <w:szCs w:val="24"/>
          <w:lang w:eastAsia="cs-CZ"/>
        </w:rPr>
        <w:t>a</w:t>
      </w:r>
      <w:r w:rsidR="009A14AF" w:rsidRPr="00734FAF">
        <w:rPr>
          <w:rFonts w:eastAsia="Times New Roman" w:cs="Times New Roman"/>
          <w:szCs w:val="24"/>
          <w:lang w:eastAsia="cs-CZ"/>
        </w:rPr>
        <w:t xml:space="preserve"> </w:t>
      </w:r>
      <w:r w:rsidR="001420E2" w:rsidRPr="00734FAF">
        <w:rPr>
          <w:rFonts w:eastAsia="Times New Roman" w:cs="Times New Roman"/>
          <w:szCs w:val="24"/>
          <w:lang w:eastAsia="cs-CZ"/>
        </w:rPr>
        <w:t xml:space="preserve">otázku </w:t>
      </w:r>
      <w:r w:rsidR="004B4123" w:rsidRPr="00734FAF">
        <w:rPr>
          <w:rFonts w:eastAsia="Times New Roman" w:cs="Times New Roman"/>
          <w:szCs w:val="24"/>
          <w:lang w:eastAsia="cs-CZ"/>
        </w:rPr>
        <w:t>osudu Ruska jako velmoci.</w:t>
      </w:r>
      <w:r w:rsidR="003F699B" w:rsidRPr="00734FAF">
        <w:rPr>
          <w:rStyle w:val="Znakapoznpodarou"/>
          <w:rFonts w:eastAsia="Times New Roman" w:cs="Times New Roman"/>
          <w:szCs w:val="24"/>
          <w:lang w:eastAsia="cs-CZ"/>
        </w:rPr>
        <w:footnoteReference w:id="18"/>
      </w:r>
    </w:p>
    <w:p w14:paraId="5B88A1B3" w14:textId="77777777" w:rsidR="00A841EA" w:rsidRPr="00734FAF" w:rsidRDefault="00382248" w:rsidP="00382248">
      <w:pPr>
        <w:pStyle w:val="Textprace"/>
      </w:pPr>
      <w:r w:rsidRPr="00734FAF">
        <w:rPr>
          <w:rFonts w:cs="Times New Roman"/>
          <w:szCs w:val="24"/>
        </w:rPr>
        <w:t>V</w:t>
      </w:r>
      <w:r w:rsidR="009A14AF" w:rsidRPr="00734FAF">
        <w:rPr>
          <w:rFonts w:cs="Times New Roman"/>
          <w:szCs w:val="24"/>
        </w:rPr>
        <w:t xml:space="preserve"> </w:t>
      </w:r>
      <w:r w:rsidRPr="00734FAF">
        <w:rPr>
          <w:rFonts w:cs="Times New Roman"/>
          <w:szCs w:val="24"/>
        </w:rPr>
        <w:t xml:space="preserve">publikaci </w:t>
      </w:r>
      <w:proofErr w:type="spellStart"/>
      <w:r w:rsidRPr="00734FAF">
        <w:t>Лексикон</w:t>
      </w:r>
      <w:proofErr w:type="spellEnd"/>
      <w:r w:rsidRPr="00734FAF">
        <w:t xml:space="preserve"> </w:t>
      </w:r>
      <w:proofErr w:type="spellStart"/>
      <w:r w:rsidRPr="00734FAF">
        <w:t>русской</w:t>
      </w:r>
      <w:proofErr w:type="spellEnd"/>
      <w:r w:rsidRPr="00734FAF">
        <w:t xml:space="preserve"> </w:t>
      </w:r>
      <w:proofErr w:type="spellStart"/>
      <w:r w:rsidRPr="00734FAF">
        <w:t>литератур</w:t>
      </w:r>
      <w:r w:rsidR="00A90652" w:rsidRPr="00734FAF">
        <w:t>ы</w:t>
      </w:r>
      <w:proofErr w:type="spellEnd"/>
      <w:r w:rsidRPr="00734FAF">
        <w:t xml:space="preserve"> ХХ </w:t>
      </w:r>
      <w:proofErr w:type="spellStart"/>
      <w:r w:rsidRPr="00734FAF">
        <w:t>века</w:t>
      </w:r>
      <w:proofErr w:type="spellEnd"/>
      <w:r w:rsidR="00164C1D" w:rsidRPr="00734FAF">
        <w:t xml:space="preserve"> se uvádí, že </w:t>
      </w:r>
      <w:r w:rsidR="008D4C91" w:rsidRPr="00734FAF">
        <w:rPr>
          <w:rFonts w:cs="Times New Roman"/>
          <w:szCs w:val="24"/>
        </w:rPr>
        <w:t xml:space="preserve">Andrej </w:t>
      </w:r>
      <w:proofErr w:type="spellStart"/>
      <w:r w:rsidR="008D4C91" w:rsidRPr="00734FAF">
        <w:rPr>
          <w:rFonts w:cs="Times New Roman"/>
          <w:szCs w:val="24"/>
        </w:rPr>
        <w:t>Bitov</w:t>
      </w:r>
      <w:proofErr w:type="spellEnd"/>
      <w:r w:rsidR="008D4C91" w:rsidRPr="00734FAF">
        <w:rPr>
          <w:rFonts w:cs="Times New Roman"/>
          <w:szCs w:val="24"/>
        </w:rPr>
        <w:t xml:space="preserve"> se </w:t>
      </w:r>
      <w:r w:rsidR="00A423B9" w:rsidRPr="00734FAF">
        <w:rPr>
          <w:rFonts w:cs="Times New Roman"/>
          <w:szCs w:val="24"/>
        </w:rPr>
        <w:t>pokouší o</w:t>
      </w:r>
      <w:r w:rsidR="009A14AF" w:rsidRPr="00734FAF">
        <w:rPr>
          <w:rFonts w:cs="Times New Roman"/>
          <w:szCs w:val="24"/>
        </w:rPr>
        <w:t xml:space="preserve"> </w:t>
      </w:r>
      <w:r w:rsidR="00A423B9" w:rsidRPr="00734FAF">
        <w:rPr>
          <w:rFonts w:cs="Times New Roman"/>
          <w:szCs w:val="24"/>
        </w:rPr>
        <w:t>inovaci vypravěčského způsobu, vysvobození z</w:t>
      </w:r>
      <w:r w:rsidR="009A14AF" w:rsidRPr="00734FAF">
        <w:rPr>
          <w:rFonts w:cs="Times New Roman"/>
          <w:szCs w:val="24"/>
        </w:rPr>
        <w:t xml:space="preserve"> </w:t>
      </w:r>
      <w:r w:rsidR="00A423B9" w:rsidRPr="00734FAF">
        <w:rPr>
          <w:rFonts w:cs="Times New Roman"/>
          <w:szCs w:val="24"/>
        </w:rPr>
        <w:t xml:space="preserve">konvence ruské literatury. </w:t>
      </w:r>
      <w:r w:rsidR="00A229A8" w:rsidRPr="00734FAF">
        <w:rPr>
          <w:rFonts w:cs="Times New Roman"/>
          <w:szCs w:val="24"/>
        </w:rPr>
        <w:lastRenderedPageBreak/>
        <w:t>Jedním z</w:t>
      </w:r>
      <w:r w:rsidR="009A14AF" w:rsidRPr="00734FAF">
        <w:rPr>
          <w:rFonts w:cs="Times New Roman"/>
          <w:szCs w:val="24"/>
        </w:rPr>
        <w:t xml:space="preserve"> </w:t>
      </w:r>
      <w:r w:rsidR="00A229A8" w:rsidRPr="00734FAF">
        <w:rPr>
          <w:rFonts w:cs="Times New Roman"/>
          <w:szCs w:val="24"/>
        </w:rPr>
        <w:t>těch</w:t>
      </w:r>
      <w:r w:rsidR="00F921E6" w:rsidRPr="00734FAF">
        <w:rPr>
          <w:rFonts w:cs="Times New Roman"/>
          <w:szCs w:val="24"/>
        </w:rPr>
        <w:t xml:space="preserve">to pro </w:t>
      </w:r>
      <w:r w:rsidR="000521CE" w:rsidRPr="00734FAF">
        <w:rPr>
          <w:rFonts w:cs="Times New Roman"/>
          <w:szCs w:val="24"/>
        </w:rPr>
        <w:t>něj</w:t>
      </w:r>
      <w:r w:rsidR="00F921E6" w:rsidRPr="00734FAF">
        <w:rPr>
          <w:rFonts w:cs="Times New Roman"/>
          <w:szCs w:val="24"/>
        </w:rPr>
        <w:t xml:space="preserve"> typických způsobů je z</w:t>
      </w:r>
      <w:r w:rsidR="00AA60BF" w:rsidRPr="00734FAF">
        <w:rPr>
          <w:rFonts w:cs="Times New Roman"/>
          <w:szCs w:val="24"/>
        </w:rPr>
        <w:t>obraz</w:t>
      </w:r>
      <w:r w:rsidR="00F921E6" w:rsidRPr="00734FAF">
        <w:rPr>
          <w:rFonts w:cs="Times New Roman"/>
          <w:szCs w:val="24"/>
        </w:rPr>
        <w:t>ení</w:t>
      </w:r>
      <w:r w:rsidR="00A423B9" w:rsidRPr="00734FAF">
        <w:rPr>
          <w:rFonts w:cs="Times New Roman"/>
          <w:szCs w:val="24"/>
        </w:rPr>
        <w:t xml:space="preserve"> proces</w:t>
      </w:r>
      <w:r w:rsidR="00F921E6" w:rsidRPr="00734FAF">
        <w:rPr>
          <w:rFonts w:cs="Times New Roman"/>
          <w:szCs w:val="24"/>
        </w:rPr>
        <w:t>u</w:t>
      </w:r>
      <w:r w:rsidR="00A423B9" w:rsidRPr="00734FAF">
        <w:rPr>
          <w:rFonts w:cs="Times New Roman"/>
          <w:szCs w:val="24"/>
        </w:rPr>
        <w:t xml:space="preserve"> myšlení, zvláště spontánního toku myšlenek, které zachycuje do posledního detailu. </w:t>
      </w:r>
      <w:r w:rsidR="00AA60BF" w:rsidRPr="00734FAF">
        <w:rPr>
          <w:rFonts w:cs="Times New Roman"/>
          <w:szCs w:val="24"/>
        </w:rPr>
        <w:t>Vy</w:t>
      </w:r>
      <w:r w:rsidR="00DA734F" w:rsidRPr="00734FAF">
        <w:rPr>
          <w:rFonts w:cs="Times New Roman"/>
          <w:szCs w:val="24"/>
        </w:rPr>
        <w:t>z</w:t>
      </w:r>
      <w:r w:rsidR="00AA60BF" w:rsidRPr="00734FAF">
        <w:rPr>
          <w:rFonts w:cs="Times New Roman"/>
          <w:szCs w:val="24"/>
        </w:rPr>
        <w:t>načuje se také</w:t>
      </w:r>
      <w:r w:rsidR="006D6A42" w:rsidRPr="00734FAF">
        <w:rPr>
          <w:rFonts w:cs="Times New Roman"/>
          <w:szCs w:val="24"/>
        </w:rPr>
        <w:t xml:space="preserve"> </w:t>
      </w:r>
      <w:r w:rsidR="007676F2" w:rsidRPr="00734FAF">
        <w:rPr>
          <w:rFonts w:cs="Times New Roman"/>
          <w:szCs w:val="24"/>
        </w:rPr>
        <w:t>ú</w:t>
      </w:r>
      <w:r w:rsidR="0082228E" w:rsidRPr="00734FAF">
        <w:rPr>
          <w:rFonts w:cs="Times New Roman"/>
          <w:szCs w:val="24"/>
        </w:rPr>
        <w:t>silím</w:t>
      </w:r>
      <w:r w:rsidR="00365E11" w:rsidRPr="00734FAF">
        <w:rPr>
          <w:rFonts w:cs="Times New Roman"/>
          <w:szCs w:val="24"/>
        </w:rPr>
        <w:t xml:space="preserve"> o upřímnost</w:t>
      </w:r>
      <w:r w:rsidR="00C5030A" w:rsidRPr="00734FAF">
        <w:rPr>
          <w:rFonts w:cs="Times New Roman"/>
          <w:szCs w:val="24"/>
        </w:rPr>
        <w:t xml:space="preserve"> a </w:t>
      </w:r>
      <w:r w:rsidR="00DC4A82" w:rsidRPr="00734FAF">
        <w:rPr>
          <w:rFonts w:cs="Times New Roman"/>
          <w:szCs w:val="24"/>
        </w:rPr>
        <w:t>n</w:t>
      </w:r>
      <w:r w:rsidR="007C6DC3" w:rsidRPr="00734FAF">
        <w:rPr>
          <w:rFonts w:cs="Times New Roman"/>
          <w:szCs w:val="24"/>
        </w:rPr>
        <w:t>ejednoznačností závěrů svých děl.</w:t>
      </w:r>
      <w:r w:rsidR="003F699B" w:rsidRPr="00734FAF">
        <w:rPr>
          <w:rStyle w:val="Znakapoznpodarou"/>
          <w:rFonts w:cs="Times New Roman"/>
          <w:szCs w:val="24"/>
        </w:rPr>
        <w:footnoteReference w:id="19"/>
      </w:r>
    </w:p>
    <w:p w14:paraId="23B02E4A" w14:textId="77777777" w:rsidR="00A841EA" w:rsidRPr="00734FAF" w:rsidRDefault="0052066C" w:rsidP="009135F6">
      <w:pPr>
        <w:pStyle w:val="Textprace"/>
        <w:rPr>
          <w:rFonts w:cs="Times New Roman"/>
          <w:szCs w:val="24"/>
        </w:rPr>
      </w:pPr>
      <w:r w:rsidRPr="00734FAF">
        <w:rPr>
          <w:rFonts w:cs="Times New Roman"/>
          <w:szCs w:val="24"/>
        </w:rPr>
        <w:t>V</w:t>
      </w:r>
      <w:r w:rsidR="009A14AF" w:rsidRPr="00734FAF">
        <w:rPr>
          <w:rFonts w:cs="Times New Roman"/>
          <w:szCs w:val="24"/>
        </w:rPr>
        <w:t xml:space="preserve"> </w:t>
      </w:r>
      <w:r w:rsidRPr="00734FAF">
        <w:rPr>
          <w:rFonts w:cs="Times New Roman"/>
          <w:szCs w:val="24"/>
        </w:rPr>
        <w:t xml:space="preserve">knize se píše o dalším rysu </w:t>
      </w:r>
      <w:proofErr w:type="spellStart"/>
      <w:r w:rsidR="00157A30" w:rsidRPr="00734FAF">
        <w:rPr>
          <w:rFonts w:cs="Times New Roman"/>
          <w:szCs w:val="24"/>
        </w:rPr>
        <w:t>Bitovovy</w:t>
      </w:r>
      <w:proofErr w:type="spellEnd"/>
      <w:r w:rsidR="000072C2" w:rsidRPr="00734FAF">
        <w:rPr>
          <w:rFonts w:cs="Times New Roman"/>
          <w:szCs w:val="24"/>
        </w:rPr>
        <w:t xml:space="preserve"> tvorby</w:t>
      </w:r>
      <w:r w:rsidRPr="00734FAF">
        <w:rPr>
          <w:rFonts w:cs="Times New Roman"/>
          <w:szCs w:val="24"/>
        </w:rPr>
        <w:t xml:space="preserve">, kterým je </w:t>
      </w:r>
      <w:r w:rsidR="000072C2" w:rsidRPr="00734FAF">
        <w:rPr>
          <w:rFonts w:cs="Times New Roman"/>
          <w:szCs w:val="24"/>
        </w:rPr>
        <w:t xml:space="preserve">hledání </w:t>
      </w:r>
      <w:r w:rsidR="00A423B9" w:rsidRPr="00734FAF">
        <w:rPr>
          <w:rFonts w:cs="Times New Roman"/>
          <w:szCs w:val="24"/>
        </w:rPr>
        <w:t>fragmentární formy povídky, která by byla současně kapitolou románu.</w:t>
      </w:r>
      <w:r w:rsidR="003F699B" w:rsidRPr="00734FAF">
        <w:rPr>
          <w:rStyle w:val="Znakapoznpodarou"/>
          <w:rFonts w:cs="Times New Roman"/>
          <w:szCs w:val="24"/>
        </w:rPr>
        <w:footnoteReference w:id="20"/>
      </w:r>
      <w:r w:rsidR="003C0727" w:rsidRPr="00734FAF">
        <w:rPr>
          <w:rFonts w:cs="Times New Roman"/>
          <w:szCs w:val="24"/>
        </w:rPr>
        <w:t xml:space="preserve"> </w:t>
      </w:r>
      <w:r w:rsidR="00636CD5" w:rsidRPr="00734FAF">
        <w:rPr>
          <w:rFonts w:cs="Times New Roman"/>
          <w:szCs w:val="24"/>
        </w:rPr>
        <w:t xml:space="preserve">Tuto fragmentárnost </w:t>
      </w:r>
      <w:r w:rsidR="001F0C35" w:rsidRPr="00734FAF">
        <w:rPr>
          <w:rFonts w:cs="Times New Roman"/>
          <w:szCs w:val="24"/>
        </w:rPr>
        <w:t>pozorujeme především v</w:t>
      </w:r>
      <w:r w:rsidR="009A14AF" w:rsidRPr="00734FAF">
        <w:rPr>
          <w:rFonts w:cs="Times New Roman"/>
          <w:szCs w:val="24"/>
        </w:rPr>
        <w:t xml:space="preserve"> </w:t>
      </w:r>
      <w:r w:rsidR="001F0C35" w:rsidRPr="00734FAF">
        <w:rPr>
          <w:rFonts w:cs="Times New Roman"/>
          <w:szCs w:val="24"/>
        </w:rPr>
        <w:t>Impéri</w:t>
      </w:r>
      <w:r w:rsidR="00F355BB" w:rsidRPr="00734FAF">
        <w:rPr>
          <w:rFonts w:cs="Times New Roman"/>
          <w:szCs w:val="24"/>
        </w:rPr>
        <w:t>u</w:t>
      </w:r>
      <w:r w:rsidR="001F0C35" w:rsidRPr="00734FAF">
        <w:rPr>
          <w:rFonts w:cs="Times New Roman"/>
          <w:szCs w:val="24"/>
        </w:rPr>
        <w:t xml:space="preserve"> ve čtyřech dimenzích, kde </w:t>
      </w:r>
      <w:r w:rsidR="00886CC4" w:rsidRPr="00734FAF">
        <w:rPr>
          <w:rFonts w:cs="Times New Roman"/>
          <w:szCs w:val="24"/>
        </w:rPr>
        <w:t xml:space="preserve">se </w:t>
      </w:r>
      <w:r w:rsidR="00CE7FFC" w:rsidRPr="00734FAF">
        <w:rPr>
          <w:rFonts w:cs="Times New Roman"/>
          <w:szCs w:val="24"/>
        </w:rPr>
        <w:t xml:space="preserve">jeho </w:t>
      </w:r>
      <w:r w:rsidR="00886CC4" w:rsidRPr="00734FAF">
        <w:rPr>
          <w:rFonts w:cs="Times New Roman"/>
          <w:szCs w:val="24"/>
        </w:rPr>
        <w:t>již dříve publikované povídky staly kapitolami</w:t>
      </w:r>
      <w:r w:rsidR="00CA5E06" w:rsidRPr="00734FAF">
        <w:rPr>
          <w:rFonts w:cs="Times New Roman"/>
          <w:szCs w:val="24"/>
        </w:rPr>
        <w:t xml:space="preserve"> </w:t>
      </w:r>
      <w:r w:rsidR="00F355BB" w:rsidRPr="00734FAF">
        <w:rPr>
          <w:rFonts w:cs="Times New Roman"/>
          <w:szCs w:val="24"/>
        </w:rPr>
        <w:t>románů</w:t>
      </w:r>
      <w:r w:rsidR="00CA5E06" w:rsidRPr="00734FAF">
        <w:rPr>
          <w:rFonts w:cs="Times New Roman"/>
          <w:szCs w:val="24"/>
        </w:rPr>
        <w:t>.</w:t>
      </w:r>
    </w:p>
    <w:p w14:paraId="38EC93B1" w14:textId="77777777" w:rsidR="00A841EA" w:rsidRPr="00734FAF" w:rsidRDefault="008F7624" w:rsidP="009135F6">
      <w:pPr>
        <w:pStyle w:val="Textprace"/>
        <w:rPr>
          <w:rFonts w:eastAsia="Times New Roman" w:cs="Times New Roman"/>
          <w:szCs w:val="24"/>
          <w:lang w:eastAsia="cs-CZ"/>
        </w:rPr>
      </w:pPr>
      <w:r w:rsidRPr="00734FAF">
        <w:rPr>
          <w:rFonts w:eastAsia="Times New Roman" w:cs="Times New Roman"/>
          <w:szCs w:val="24"/>
          <w:lang w:eastAsia="cs-CZ"/>
        </w:rPr>
        <w:t xml:space="preserve">Za zmínku </w:t>
      </w:r>
      <w:r w:rsidR="0077192B" w:rsidRPr="00734FAF">
        <w:rPr>
          <w:rFonts w:eastAsia="Times New Roman" w:cs="Times New Roman"/>
          <w:szCs w:val="24"/>
          <w:lang w:eastAsia="cs-CZ"/>
        </w:rPr>
        <w:t>stojí i r</w:t>
      </w:r>
      <w:r w:rsidR="00626F8A" w:rsidRPr="00734FAF">
        <w:rPr>
          <w:rFonts w:eastAsia="Times New Roman" w:cs="Times New Roman"/>
          <w:szCs w:val="24"/>
          <w:lang w:eastAsia="cs-CZ"/>
        </w:rPr>
        <w:t xml:space="preserve">ozsáhlá </w:t>
      </w:r>
      <w:proofErr w:type="spellStart"/>
      <w:r w:rsidR="00514D8F" w:rsidRPr="00734FAF">
        <w:rPr>
          <w:rFonts w:eastAsia="Times New Roman" w:cs="Times New Roman"/>
          <w:szCs w:val="24"/>
          <w:lang w:eastAsia="cs-CZ"/>
        </w:rPr>
        <w:t>Bitovova</w:t>
      </w:r>
      <w:proofErr w:type="spellEnd"/>
      <w:r w:rsidR="00514D8F" w:rsidRPr="00734FAF">
        <w:rPr>
          <w:rFonts w:eastAsia="Times New Roman" w:cs="Times New Roman"/>
          <w:szCs w:val="24"/>
          <w:lang w:eastAsia="cs-CZ"/>
        </w:rPr>
        <w:t xml:space="preserve"> esejistická tvorba </w:t>
      </w:r>
      <w:r w:rsidR="006727C2" w:rsidRPr="00734FAF">
        <w:rPr>
          <w:rFonts w:eastAsia="Times New Roman" w:cs="Times New Roman"/>
          <w:szCs w:val="24"/>
          <w:lang w:eastAsia="cs-CZ"/>
        </w:rPr>
        <w:t>zasvěcen</w:t>
      </w:r>
      <w:r w:rsidR="00444ABB" w:rsidRPr="00734FAF">
        <w:rPr>
          <w:rFonts w:eastAsia="Times New Roman" w:cs="Times New Roman"/>
          <w:szCs w:val="24"/>
          <w:lang w:eastAsia="cs-CZ"/>
        </w:rPr>
        <w:t>á</w:t>
      </w:r>
      <w:r w:rsidR="006727C2" w:rsidRPr="00734FAF">
        <w:rPr>
          <w:rFonts w:eastAsia="Times New Roman" w:cs="Times New Roman"/>
          <w:szCs w:val="24"/>
          <w:lang w:eastAsia="cs-CZ"/>
        </w:rPr>
        <w:t xml:space="preserve"> různorodým tématům historie </w:t>
      </w:r>
      <w:r w:rsidR="00DC6F24" w:rsidRPr="00734FAF">
        <w:rPr>
          <w:rFonts w:eastAsia="Times New Roman" w:cs="Times New Roman"/>
          <w:szCs w:val="24"/>
          <w:lang w:eastAsia="cs-CZ"/>
        </w:rPr>
        <w:t>i</w:t>
      </w:r>
      <w:r w:rsidR="009A14AF" w:rsidRPr="00734FAF">
        <w:rPr>
          <w:rFonts w:eastAsia="Times New Roman" w:cs="Times New Roman"/>
          <w:szCs w:val="24"/>
          <w:lang w:eastAsia="cs-CZ"/>
        </w:rPr>
        <w:t xml:space="preserve"> </w:t>
      </w:r>
      <w:r w:rsidR="006727C2" w:rsidRPr="00734FAF">
        <w:rPr>
          <w:rFonts w:eastAsia="Times New Roman" w:cs="Times New Roman"/>
          <w:szCs w:val="24"/>
          <w:lang w:eastAsia="cs-CZ"/>
        </w:rPr>
        <w:t>současnosti</w:t>
      </w:r>
      <w:r w:rsidR="00351260" w:rsidRPr="00734FAF">
        <w:rPr>
          <w:rFonts w:eastAsia="Times New Roman" w:cs="Times New Roman"/>
          <w:szCs w:val="24"/>
          <w:lang w:eastAsia="cs-CZ"/>
        </w:rPr>
        <w:t xml:space="preserve">, například </w:t>
      </w:r>
      <w:r w:rsidR="00115370" w:rsidRPr="00734FAF">
        <w:rPr>
          <w:rFonts w:eastAsia="Times New Roman" w:cs="Times New Roman"/>
          <w:szCs w:val="24"/>
          <w:lang w:eastAsia="cs-CZ"/>
        </w:rPr>
        <w:t>tzv. „</w:t>
      </w:r>
      <w:r w:rsidR="00210888" w:rsidRPr="00734FAF">
        <w:rPr>
          <w:rFonts w:eastAsia="Times New Roman" w:cs="Times New Roman"/>
          <w:szCs w:val="24"/>
          <w:lang w:eastAsia="cs-CZ"/>
        </w:rPr>
        <w:t>glasn</w:t>
      </w:r>
      <w:r w:rsidR="004E2087" w:rsidRPr="00734FAF">
        <w:rPr>
          <w:rFonts w:eastAsia="Times New Roman" w:cs="Times New Roman"/>
          <w:szCs w:val="24"/>
          <w:lang w:eastAsia="cs-CZ"/>
        </w:rPr>
        <w:t>osti</w:t>
      </w:r>
      <w:r w:rsidR="00115370" w:rsidRPr="00734FAF">
        <w:rPr>
          <w:rFonts w:eastAsia="Times New Roman" w:cs="Times New Roman"/>
          <w:szCs w:val="24"/>
          <w:lang w:eastAsia="cs-CZ"/>
        </w:rPr>
        <w:t>“</w:t>
      </w:r>
      <w:r w:rsidR="005B1F6E" w:rsidRPr="00734FAF">
        <w:rPr>
          <w:rFonts w:eastAsia="Times New Roman" w:cs="Times New Roman"/>
          <w:szCs w:val="24"/>
          <w:lang w:eastAsia="cs-CZ"/>
        </w:rPr>
        <w:t xml:space="preserve"> (</w:t>
      </w:r>
      <w:proofErr w:type="spellStart"/>
      <w:r w:rsidR="005B1F6E" w:rsidRPr="00734FAF">
        <w:rPr>
          <w:rFonts w:eastAsia="Times New Roman" w:cs="Times New Roman"/>
          <w:i/>
          <w:iCs/>
          <w:szCs w:val="24"/>
          <w:lang w:eastAsia="cs-CZ"/>
        </w:rPr>
        <w:t>Две</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заметки</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периода</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гласности</w:t>
      </w:r>
      <w:proofErr w:type="spellEnd"/>
      <w:r w:rsidR="005B1F6E" w:rsidRPr="00734FAF">
        <w:rPr>
          <w:rFonts w:eastAsia="Times New Roman" w:cs="Times New Roman"/>
          <w:i/>
          <w:iCs/>
          <w:szCs w:val="24"/>
          <w:lang w:eastAsia="cs-CZ"/>
        </w:rPr>
        <w:t xml:space="preserve">, </w:t>
      </w:r>
      <w:r w:rsidR="005B1F6E" w:rsidRPr="00734FAF">
        <w:rPr>
          <w:rFonts w:eastAsia="Times New Roman" w:cs="Times New Roman"/>
          <w:szCs w:val="24"/>
          <w:lang w:eastAsia="cs-CZ"/>
        </w:rPr>
        <w:t>1989)</w:t>
      </w:r>
      <w:r w:rsidR="004E2087" w:rsidRPr="00734FAF">
        <w:rPr>
          <w:rFonts w:eastAsia="Times New Roman" w:cs="Times New Roman"/>
          <w:szCs w:val="24"/>
          <w:lang w:eastAsia="cs-CZ"/>
        </w:rPr>
        <w:t>, pádu Berlínské zdi</w:t>
      </w:r>
      <w:r w:rsidR="005B1F6E" w:rsidRPr="00734FAF">
        <w:rPr>
          <w:rFonts w:eastAsia="Times New Roman" w:cs="Times New Roman"/>
          <w:szCs w:val="24"/>
          <w:lang w:eastAsia="cs-CZ"/>
        </w:rPr>
        <w:t xml:space="preserve"> </w:t>
      </w:r>
      <w:r w:rsidR="005B1F6E" w:rsidRPr="00734FAF">
        <w:rPr>
          <w:rFonts w:eastAsia="Times New Roman" w:cs="Times New Roman"/>
          <w:i/>
          <w:iCs/>
          <w:szCs w:val="24"/>
          <w:lang w:eastAsia="cs-CZ"/>
        </w:rPr>
        <w:t>(</w:t>
      </w:r>
      <w:proofErr w:type="spellStart"/>
      <w:r w:rsidR="005B1F6E" w:rsidRPr="00734FAF">
        <w:rPr>
          <w:rFonts w:eastAsia="Times New Roman" w:cs="Times New Roman"/>
          <w:i/>
          <w:iCs/>
          <w:szCs w:val="24"/>
          <w:lang w:eastAsia="cs-CZ"/>
        </w:rPr>
        <w:t>Берлинское</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небо</w:t>
      </w:r>
      <w:proofErr w:type="spellEnd"/>
      <w:r w:rsidR="005B1F6E" w:rsidRPr="00734FAF">
        <w:rPr>
          <w:rFonts w:eastAsia="Times New Roman" w:cs="Times New Roman"/>
          <w:szCs w:val="24"/>
          <w:lang w:eastAsia="cs-CZ"/>
        </w:rPr>
        <w:t>, 1990)</w:t>
      </w:r>
      <w:r w:rsidR="004E2087" w:rsidRPr="00734FAF">
        <w:rPr>
          <w:rFonts w:eastAsia="Times New Roman" w:cs="Times New Roman"/>
          <w:szCs w:val="24"/>
          <w:lang w:eastAsia="cs-CZ"/>
        </w:rPr>
        <w:t xml:space="preserve">, </w:t>
      </w:r>
      <w:r w:rsidR="007C639E" w:rsidRPr="00734FAF">
        <w:rPr>
          <w:rFonts w:eastAsia="Times New Roman" w:cs="Times New Roman"/>
          <w:szCs w:val="24"/>
          <w:lang w:eastAsia="cs-CZ"/>
        </w:rPr>
        <w:t>tvorbě</w:t>
      </w:r>
      <w:r w:rsidR="00115370" w:rsidRPr="00734FAF">
        <w:rPr>
          <w:rFonts w:eastAsia="Times New Roman" w:cs="Times New Roman"/>
          <w:szCs w:val="24"/>
          <w:lang w:eastAsia="cs-CZ"/>
        </w:rPr>
        <w:t xml:space="preserve"> Vladimíra</w:t>
      </w:r>
      <w:r w:rsidR="007C639E" w:rsidRPr="00734FAF">
        <w:rPr>
          <w:rFonts w:eastAsia="Times New Roman" w:cs="Times New Roman"/>
          <w:szCs w:val="24"/>
          <w:lang w:eastAsia="cs-CZ"/>
        </w:rPr>
        <w:t xml:space="preserve"> Nabokova</w:t>
      </w:r>
      <w:r w:rsidR="005B1F6E" w:rsidRPr="00734FAF">
        <w:rPr>
          <w:rFonts w:eastAsia="Times New Roman" w:cs="Times New Roman"/>
          <w:szCs w:val="24"/>
          <w:lang w:eastAsia="cs-CZ"/>
        </w:rPr>
        <w:t xml:space="preserve"> (</w:t>
      </w:r>
      <w:proofErr w:type="spellStart"/>
      <w:r w:rsidR="005B1F6E" w:rsidRPr="00734FAF">
        <w:rPr>
          <w:rFonts w:eastAsia="Times New Roman" w:cs="Times New Roman"/>
          <w:i/>
          <w:iCs/>
          <w:szCs w:val="24"/>
          <w:lang w:eastAsia="cs-CZ"/>
        </w:rPr>
        <w:t>Угольное</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ушко</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или</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Страсбургская</w:t>
      </w:r>
      <w:proofErr w:type="spellEnd"/>
      <w:r w:rsidR="005B1F6E" w:rsidRPr="00734FAF">
        <w:rPr>
          <w:rFonts w:eastAsia="Times New Roman" w:cs="Times New Roman"/>
          <w:i/>
          <w:iCs/>
          <w:szCs w:val="24"/>
          <w:lang w:eastAsia="cs-CZ"/>
        </w:rPr>
        <w:t xml:space="preserve"> </w:t>
      </w:r>
      <w:proofErr w:type="spellStart"/>
      <w:r w:rsidR="005B1F6E" w:rsidRPr="00734FAF">
        <w:rPr>
          <w:rFonts w:eastAsia="Times New Roman" w:cs="Times New Roman"/>
          <w:i/>
          <w:iCs/>
          <w:szCs w:val="24"/>
          <w:lang w:eastAsia="cs-CZ"/>
        </w:rPr>
        <w:t>собака</w:t>
      </w:r>
      <w:proofErr w:type="spellEnd"/>
      <w:r w:rsidR="005B1F6E" w:rsidRPr="00734FAF">
        <w:rPr>
          <w:rFonts w:eastAsia="Times New Roman" w:cs="Times New Roman"/>
          <w:szCs w:val="24"/>
          <w:lang w:eastAsia="cs-CZ"/>
        </w:rPr>
        <w:t>, 1993)</w:t>
      </w:r>
      <w:r w:rsidR="007C639E" w:rsidRPr="00734FAF">
        <w:rPr>
          <w:rFonts w:eastAsia="Times New Roman" w:cs="Times New Roman"/>
          <w:szCs w:val="24"/>
          <w:lang w:eastAsia="cs-CZ"/>
        </w:rPr>
        <w:t>.</w:t>
      </w:r>
      <w:r w:rsidR="003F699B" w:rsidRPr="00734FAF">
        <w:rPr>
          <w:rStyle w:val="Znakapoznpodarou"/>
          <w:rFonts w:eastAsia="Times New Roman" w:cs="Times New Roman"/>
          <w:szCs w:val="24"/>
          <w:lang w:eastAsia="cs-CZ"/>
        </w:rPr>
        <w:footnoteReference w:id="21"/>
      </w:r>
    </w:p>
    <w:p w14:paraId="66EAB9BA" w14:textId="1EB20449" w:rsidR="00A841EA" w:rsidRPr="00734FAF" w:rsidRDefault="00B81491" w:rsidP="00AB7B7C">
      <w:pPr>
        <w:pStyle w:val="Nadpis3"/>
      </w:pPr>
      <w:bookmarkStart w:id="6" w:name="_Toc43655293"/>
      <w:r w:rsidRPr="00734FAF">
        <w:t>Impérium ve čtyřech dimenzích</w:t>
      </w:r>
      <w:bookmarkEnd w:id="6"/>
    </w:p>
    <w:p w14:paraId="55E3F8E6" w14:textId="77777777" w:rsidR="00A841EA" w:rsidRPr="00734FAF" w:rsidRDefault="005B6499" w:rsidP="00012C6A">
      <w:pPr>
        <w:pStyle w:val="Textprace1"/>
        <w:rPr>
          <w:lang w:eastAsia="cs-CZ"/>
        </w:rPr>
      </w:pPr>
      <w:r w:rsidRPr="00734FAF">
        <w:rPr>
          <w:lang w:eastAsia="cs-CZ"/>
        </w:rPr>
        <w:t xml:space="preserve">Životním dílem Andreje </w:t>
      </w:r>
      <w:proofErr w:type="spellStart"/>
      <w:r w:rsidRPr="00734FAF">
        <w:rPr>
          <w:lang w:eastAsia="cs-CZ"/>
        </w:rPr>
        <w:t>Bitova</w:t>
      </w:r>
      <w:proofErr w:type="spellEnd"/>
      <w:r w:rsidRPr="00734FAF">
        <w:rPr>
          <w:lang w:eastAsia="cs-CZ"/>
        </w:rPr>
        <w:t xml:space="preserve"> je </w:t>
      </w:r>
      <w:proofErr w:type="spellStart"/>
      <w:r w:rsidRPr="00734FAF">
        <w:rPr>
          <w:i/>
          <w:iCs/>
        </w:rPr>
        <w:t>Империя</w:t>
      </w:r>
      <w:proofErr w:type="spellEnd"/>
      <w:r w:rsidRPr="00734FAF">
        <w:rPr>
          <w:i/>
          <w:iCs/>
        </w:rPr>
        <w:t xml:space="preserve"> в </w:t>
      </w:r>
      <w:proofErr w:type="spellStart"/>
      <w:r w:rsidRPr="00734FAF">
        <w:rPr>
          <w:i/>
          <w:iCs/>
        </w:rPr>
        <w:t>четырёх</w:t>
      </w:r>
      <w:proofErr w:type="spellEnd"/>
      <w:r w:rsidRPr="00734FAF">
        <w:rPr>
          <w:i/>
          <w:iCs/>
        </w:rPr>
        <w:t xml:space="preserve"> </w:t>
      </w:r>
      <w:proofErr w:type="spellStart"/>
      <w:r w:rsidRPr="00734FAF">
        <w:rPr>
          <w:i/>
          <w:iCs/>
        </w:rPr>
        <w:t>измерениях</w:t>
      </w:r>
      <w:proofErr w:type="spellEnd"/>
      <w:r w:rsidRPr="00734FAF">
        <w:rPr>
          <w:i/>
          <w:iCs/>
        </w:rPr>
        <w:t xml:space="preserve"> </w:t>
      </w:r>
      <w:r w:rsidRPr="00734FAF">
        <w:t>(</w:t>
      </w:r>
      <w:r w:rsidRPr="00734FAF">
        <w:rPr>
          <w:lang w:eastAsia="cs-CZ"/>
        </w:rPr>
        <w:t>Impérium ve čtyřech dimenzích</w:t>
      </w:r>
      <w:r w:rsidR="003F699B" w:rsidRPr="00734FAF">
        <w:rPr>
          <w:rStyle w:val="Znakapoznpodarou"/>
          <w:lang w:eastAsia="cs-CZ"/>
        </w:rPr>
        <w:footnoteReference w:id="22"/>
      </w:r>
      <w:r w:rsidRPr="00734FAF">
        <w:rPr>
          <w:lang w:eastAsia="cs-CZ"/>
        </w:rPr>
        <w:t xml:space="preserve">). Jedná se o čtyřdílné sebrané spisy, přičemž každá </w:t>
      </w:r>
      <w:r w:rsidRPr="00734FAF">
        <w:rPr>
          <w:i/>
          <w:iCs/>
          <w:lang w:eastAsia="cs-CZ"/>
        </w:rPr>
        <w:t>dimenz</w:t>
      </w:r>
      <w:r w:rsidRPr="00734FAF">
        <w:rPr>
          <w:lang w:eastAsia="cs-CZ"/>
        </w:rPr>
        <w:t>e představuje jeden díl, jednu samostatnou knihu těchto spisů</w:t>
      </w:r>
      <w:r w:rsidR="00824825" w:rsidRPr="00734FAF">
        <w:rPr>
          <w:lang w:eastAsia="cs-CZ"/>
        </w:rPr>
        <w:t>. K</w:t>
      </w:r>
      <w:r w:rsidR="00DD7D50" w:rsidRPr="00734FAF">
        <w:rPr>
          <w:lang w:eastAsia="cs-CZ"/>
        </w:rPr>
        <w:t xml:space="preserve">aždá tato kniha </w:t>
      </w:r>
      <w:r w:rsidRPr="00734FAF">
        <w:rPr>
          <w:lang w:eastAsia="cs-CZ"/>
        </w:rPr>
        <w:t>obsahuje kratší prozaické texty, ale také</w:t>
      </w:r>
      <w:r w:rsidR="009A14AF" w:rsidRPr="00734FAF">
        <w:rPr>
          <w:lang w:eastAsia="cs-CZ"/>
        </w:rPr>
        <w:t xml:space="preserve"> </w:t>
      </w:r>
      <w:r w:rsidRPr="00734FAF">
        <w:rPr>
          <w:lang w:eastAsia="cs-CZ"/>
        </w:rPr>
        <w:t>romány.</w:t>
      </w:r>
    </w:p>
    <w:p w14:paraId="25D071B6" w14:textId="77777777" w:rsidR="00A841EA" w:rsidRPr="00734FAF" w:rsidRDefault="005B6499" w:rsidP="008B7E8E">
      <w:pPr>
        <w:pStyle w:val="Textprace"/>
      </w:pPr>
      <w:r w:rsidRPr="00734FAF">
        <w:rPr>
          <w:lang w:eastAsia="cs-CZ"/>
        </w:rPr>
        <w:t>Tyto čtyři díly byly následně rozšířen</w:t>
      </w:r>
      <w:r w:rsidR="00A22081" w:rsidRPr="00734FAF">
        <w:rPr>
          <w:lang w:eastAsia="cs-CZ"/>
        </w:rPr>
        <w:t>y</w:t>
      </w:r>
      <w:r w:rsidRPr="00734FAF">
        <w:rPr>
          <w:lang w:eastAsia="cs-CZ"/>
        </w:rPr>
        <w:t xml:space="preserve"> o další čtyři</w:t>
      </w:r>
      <w:r w:rsidR="00A90652" w:rsidRPr="00734FAF">
        <w:rPr>
          <w:lang w:eastAsia="cs-CZ"/>
        </w:rPr>
        <w:t>, k</w:t>
      </w:r>
      <w:r w:rsidRPr="00734FAF">
        <w:rPr>
          <w:lang w:eastAsia="cs-CZ"/>
        </w:rPr>
        <w:t xml:space="preserve">onkrétně </w:t>
      </w:r>
      <w:proofErr w:type="spellStart"/>
      <w:r w:rsidRPr="00734FAF">
        <w:rPr>
          <w:i/>
          <w:iCs/>
        </w:rPr>
        <w:t>Пятое</w:t>
      </w:r>
      <w:proofErr w:type="spellEnd"/>
      <w:r w:rsidRPr="00734FAF">
        <w:rPr>
          <w:i/>
          <w:iCs/>
        </w:rPr>
        <w:t xml:space="preserve"> </w:t>
      </w:r>
      <w:proofErr w:type="spellStart"/>
      <w:r w:rsidRPr="00734FAF">
        <w:rPr>
          <w:i/>
          <w:iCs/>
        </w:rPr>
        <w:t>измерение</w:t>
      </w:r>
      <w:proofErr w:type="spellEnd"/>
      <w:r w:rsidRPr="00734FAF">
        <w:rPr>
          <w:i/>
          <w:iCs/>
        </w:rPr>
        <w:t xml:space="preserve">. </w:t>
      </w:r>
      <w:proofErr w:type="spellStart"/>
      <w:r w:rsidRPr="00734FAF">
        <w:rPr>
          <w:i/>
          <w:iCs/>
        </w:rPr>
        <w:t>На</w:t>
      </w:r>
      <w:proofErr w:type="spellEnd"/>
      <w:r w:rsidRPr="00734FAF">
        <w:rPr>
          <w:i/>
          <w:iCs/>
        </w:rPr>
        <w:t xml:space="preserve"> </w:t>
      </w:r>
      <w:proofErr w:type="spellStart"/>
      <w:r w:rsidRPr="00734FAF">
        <w:rPr>
          <w:i/>
          <w:iCs/>
        </w:rPr>
        <w:t>границе</w:t>
      </w:r>
      <w:proofErr w:type="spellEnd"/>
      <w:r w:rsidRPr="00734FAF">
        <w:rPr>
          <w:i/>
          <w:iCs/>
        </w:rPr>
        <w:t xml:space="preserve"> </w:t>
      </w:r>
      <w:proofErr w:type="spellStart"/>
      <w:r w:rsidRPr="00734FAF">
        <w:rPr>
          <w:i/>
          <w:iCs/>
        </w:rPr>
        <w:t>времени</w:t>
      </w:r>
      <w:proofErr w:type="spellEnd"/>
      <w:r w:rsidRPr="00734FAF">
        <w:rPr>
          <w:i/>
          <w:iCs/>
        </w:rPr>
        <w:t xml:space="preserve"> и </w:t>
      </w:r>
      <w:proofErr w:type="spellStart"/>
      <w:r w:rsidRPr="00734FAF">
        <w:rPr>
          <w:i/>
          <w:iCs/>
        </w:rPr>
        <w:t>пространства</w:t>
      </w:r>
      <w:proofErr w:type="spellEnd"/>
      <w:r w:rsidRPr="00734FAF">
        <w:rPr>
          <w:iCs/>
        </w:rPr>
        <w:t>,</w:t>
      </w:r>
      <w:r w:rsidRPr="00734FAF">
        <w:rPr>
          <w:i/>
          <w:iCs/>
        </w:rPr>
        <w:t xml:space="preserve"> </w:t>
      </w:r>
      <w:proofErr w:type="spellStart"/>
      <w:r w:rsidRPr="00734FAF">
        <w:rPr>
          <w:i/>
          <w:iCs/>
          <w:lang w:eastAsia="cs-CZ"/>
        </w:rPr>
        <w:t>Нулевой</w:t>
      </w:r>
      <w:proofErr w:type="spellEnd"/>
      <w:r w:rsidRPr="00734FAF">
        <w:rPr>
          <w:i/>
          <w:iCs/>
          <w:lang w:eastAsia="cs-CZ"/>
        </w:rPr>
        <w:t xml:space="preserve"> </w:t>
      </w:r>
      <w:proofErr w:type="spellStart"/>
      <w:r w:rsidRPr="00734FAF">
        <w:rPr>
          <w:i/>
          <w:iCs/>
          <w:lang w:eastAsia="cs-CZ"/>
        </w:rPr>
        <w:t>том</w:t>
      </w:r>
      <w:proofErr w:type="spellEnd"/>
      <w:r w:rsidRPr="00734FAF">
        <w:rPr>
          <w:rFonts w:cs="Times New Roman"/>
          <w:szCs w:val="24"/>
        </w:rPr>
        <w:t xml:space="preserve">, který obsahuje </w:t>
      </w:r>
      <w:proofErr w:type="spellStart"/>
      <w:r w:rsidRPr="00734FAF">
        <w:rPr>
          <w:rFonts w:cs="Times New Roman"/>
          <w:szCs w:val="24"/>
        </w:rPr>
        <w:t>Bitovov</w:t>
      </w:r>
      <w:r w:rsidR="00A22081" w:rsidRPr="00734FAF">
        <w:rPr>
          <w:rFonts w:cs="Times New Roman"/>
          <w:szCs w:val="24"/>
        </w:rPr>
        <w:t>a</w:t>
      </w:r>
      <w:proofErr w:type="spellEnd"/>
      <w:r w:rsidRPr="00734FAF">
        <w:rPr>
          <w:rFonts w:cs="Times New Roman"/>
          <w:szCs w:val="24"/>
        </w:rPr>
        <w:t xml:space="preserve"> raná díla, dále </w:t>
      </w:r>
      <w:proofErr w:type="spellStart"/>
      <w:r w:rsidRPr="00734FAF">
        <w:rPr>
          <w:i/>
          <w:iCs/>
        </w:rPr>
        <w:t>Преподаватель</w:t>
      </w:r>
      <w:proofErr w:type="spellEnd"/>
      <w:r w:rsidRPr="00734FAF">
        <w:rPr>
          <w:i/>
          <w:iCs/>
        </w:rPr>
        <w:t xml:space="preserve"> </w:t>
      </w:r>
      <w:proofErr w:type="spellStart"/>
      <w:r w:rsidRPr="00734FAF">
        <w:rPr>
          <w:i/>
          <w:iCs/>
        </w:rPr>
        <w:t>симметрии</w:t>
      </w:r>
      <w:proofErr w:type="spellEnd"/>
      <w:r w:rsidRPr="00734FAF">
        <w:rPr>
          <w:iCs/>
        </w:rPr>
        <w:t xml:space="preserve"> </w:t>
      </w:r>
      <w:r w:rsidRPr="00734FAF">
        <w:t xml:space="preserve">a poslední, osmý díl </w:t>
      </w:r>
      <w:proofErr w:type="spellStart"/>
      <w:r w:rsidRPr="00734FAF">
        <w:rPr>
          <w:i/>
          <w:iCs/>
        </w:rPr>
        <w:t>Пушкинский</w:t>
      </w:r>
      <w:proofErr w:type="spellEnd"/>
      <w:r w:rsidRPr="00734FAF">
        <w:rPr>
          <w:i/>
          <w:iCs/>
        </w:rPr>
        <w:t xml:space="preserve"> </w:t>
      </w:r>
      <w:proofErr w:type="spellStart"/>
      <w:r w:rsidRPr="00734FAF">
        <w:rPr>
          <w:i/>
          <w:iCs/>
        </w:rPr>
        <w:t>том</w:t>
      </w:r>
      <w:proofErr w:type="spellEnd"/>
      <w:r w:rsidRPr="00734FAF">
        <w:t>.</w:t>
      </w:r>
    </w:p>
    <w:p w14:paraId="48A72B02" w14:textId="77777777" w:rsidR="00A841EA" w:rsidRPr="00734FAF" w:rsidRDefault="0078125B" w:rsidP="008B7E8E">
      <w:pPr>
        <w:pStyle w:val="Textprace"/>
        <w:rPr>
          <w:lang w:eastAsia="cs-CZ"/>
        </w:rPr>
      </w:pPr>
      <w:r w:rsidRPr="00734FAF">
        <w:rPr>
          <w:lang w:eastAsia="cs-CZ"/>
        </w:rPr>
        <w:t xml:space="preserve">Andrej </w:t>
      </w:r>
      <w:proofErr w:type="spellStart"/>
      <w:r w:rsidRPr="00734FAF">
        <w:rPr>
          <w:lang w:eastAsia="cs-CZ"/>
        </w:rPr>
        <w:t>Bitov</w:t>
      </w:r>
      <w:proofErr w:type="spellEnd"/>
      <w:r w:rsidRPr="00734FAF">
        <w:rPr>
          <w:lang w:eastAsia="cs-CZ"/>
        </w:rPr>
        <w:t xml:space="preserve"> v</w:t>
      </w:r>
      <w:r w:rsidR="009A14AF" w:rsidRPr="00734FAF">
        <w:rPr>
          <w:lang w:eastAsia="cs-CZ"/>
        </w:rPr>
        <w:t xml:space="preserve"> </w:t>
      </w:r>
      <w:r w:rsidR="0051538E" w:rsidRPr="00734FAF">
        <w:rPr>
          <w:lang w:eastAsia="cs-CZ"/>
        </w:rPr>
        <w:t>rozhovoru pro</w:t>
      </w:r>
      <w:r w:rsidR="00E53F46" w:rsidRPr="00734FAF">
        <w:rPr>
          <w:lang w:eastAsia="cs-CZ"/>
        </w:rPr>
        <w:t xml:space="preserve"> periodikum </w:t>
      </w:r>
      <w:proofErr w:type="spellStart"/>
      <w:r w:rsidR="003C3F67" w:rsidRPr="00734FAF">
        <w:rPr>
          <w:lang w:eastAsia="cs-CZ"/>
        </w:rPr>
        <w:t>Rossijskaja</w:t>
      </w:r>
      <w:proofErr w:type="spellEnd"/>
      <w:r w:rsidR="003C3F67" w:rsidRPr="00734FAF">
        <w:rPr>
          <w:lang w:eastAsia="cs-CZ"/>
        </w:rPr>
        <w:t xml:space="preserve"> gazeta</w:t>
      </w:r>
      <w:r w:rsidR="003F699B" w:rsidRPr="00734FAF">
        <w:rPr>
          <w:rStyle w:val="Znakapoznpodarou"/>
          <w:lang w:eastAsia="cs-CZ"/>
        </w:rPr>
        <w:footnoteReference w:id="23"/>
      </w:r>
      <w:r w:rsidR="003C3F67" w:rsidRPr="00734FAF">
        <w:rPr>
          <w:lang w:eastAsia="cs-CZ"/>
        </w:rPr>
        <w:t xml:space="preserve"> uvedl, že t</w:t>
      </w:r>
      <w:r w:rsidR="005B6499" w:rsidRPr="00734FAF">
        <w:rPr>
          <w:lang w:eastAsia="cs-CZ"/>
        </w:rPr>
        <w:t>exty jednotlivých dílů nejsou sebrány chronologicky, nespojuje je ani jednotný žánr. Dohromady ovšem tvoří celek, který je navzájem propojen.</w:t>
      </w:r>
      <w:r w:rsidR="003F699B" w:rsidRPr="00734FAF">
        <w:rPr>
          <w:rStyle w:val="Znakapoznpodarou"/>
          <w:lang w:eastAsia="cs-CZ"/>
        </w:rPr>
        <w:footnoteReference w:id="24"/>
      </w:r>
    </w:p>
    <w:p w14:paraId="5029C80A" w14:textId="77777777" w:rsidR="00A841EA" w:rsidRPr="00734FAF" w:rsidRDefault="005B6499" w:rsidP="008B7E8E">
      <w:pPr>
        <w:pStyle w:val="Textprace"/>
        <w:rPr>
          <w:rFonts w:eastAsia="Times New Roman" w:cs="Times New Roman"/>
          <w:szCs w:val="24"/>
          <w:lang w:eastAsia="cs-CZ"/>
        </w:rPr>
      </w:pPr>
      <w:r w:rsidRPr="00734FAF">
        <w:rPr>
          <w:lang w:eastAsia="cs-CZ"/>
        </w:rPr>
        <w:lastRenderedPageBreak/>
        <w:t xml:space="preserve">Námi překládaná povídka </w:t>
      </w:r>
      <w:proofErr w:type="spellStart"/>
      <w:r w:rsidR="00425899" w:rsidRPr="00734FAF">
        <w:rPr>
          <w:i/>
          <w:iCs/>
        </w:rPr>
        <w:t>Но-га</w:t>
      </w:r>
      <w:proofErr w:type="spellEnd"/>
      <w:r w:rsidR="00425899" w:rsidRPr="00734FAF">
        <w:rPr>
          <w:lang w:eastAsia="cs-CZ"/>
        </w:rPr>
        <w:t xml:space="preserve"> </w:t>
      </w:r>
      <w:r w:rsidRPr="00734FAF">
        <w:rPr>
          <w:lang w:eastAsia="cs-CZ"/>
        </w:rPr>
        <w:t>je součástí prvního dílu s</w:t>
      </w:r>
      <w:r w:rsidR="009A14AF" w:rsidRPr="00734FAF">
        <w:rPr>
          <w:lang w:eastAsia="cs-CZ"/>
        </w:rPr>
        <w:t xml:space="preserve"> </w:t>
      </w:r>
      <w:r w:rsidRPr="00734FAF">
        <w:rPr>
          <w:lang w:eastAsia="cs-CZ"/>
        </w:rPr>
        <w:t xml:space="preserve">názvem </w:t>
      </w:r>
      <w:proofErr w:type="spellStart"/>
      <w:r w:rsidRPr="00734FAF">
        <w:rPr>
          <w:i/>
          <w:iCs/>
          <w:lang w:eastAsia="cs-CZ"/>
        </w:rPr>
        <w:t>Аптекарский</w:t>
      </w:r>
      <w:proofErr w:type="spellEnd"/>
      <w:r w:rsidRPr="00734FAF">
        <w:rPr>
          <w:i/>
          <w:iCs/>
          <w:lang w:eastAsia="cs-CZ"/>
        </w:rPr>
        <w:t xml:space="preserve"> </w:t>
      </w:r>
      <w:proofErr w:type="spellStart"/>
      <w:r w:rsidRPr="00734FAF">
        <w:rPr>
          <w:i/>
          <w:iCs/>
          <w:lang w:eastAsia="cs-CZ"/>
        </w:rPr>
        <w:t>остров</w:t>
      </w:r>
      <w:proofErr w:type="spellEnd"/>
      <w:r w:rsidRPr="00734FAF">
        <w:rPr>
          <w:lang w:eastAsia="cs-CZ"/>
        </w:rPr>
        <w:t xml:space="preserve"> (Lékárenský ostrov). </w:t>
      </w:r>
      <w:r w:rsidRPr="00734FAF">
        <w:rPr>
          <w:rFonts w:eastAsia="Times New Roman" w:cs="Times New Roman"/>
          <w:szCs w:val="24"/>
          <w:lang w:eastAsia="cs-CZ"/>
        </w:rPr>
        <w:t>Kniha je poctou malému domovu spisovatele, Lékárenskému ostrovu 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Petrohradě, na kterém prožil své dětství.</w:t>
      </w:r>
      <w:r w:rsidR="003F699B" w:rsidRPr="00734FAF">
        <w:rPr>
          <w:rStyle w:val="Znakapoznpodarou"/>
          <w:rFonts w:cs="Times New Roman"/>
          <w:szCs w:val="24"/>
          <w:lang w:val="ru-RU"/>
        </w:rPr>
        <w:footnoteReference w:id="25"/>
      </w:r>
    </w:p>
    <w:p w14:paraId="6DEBF914" w14:textId="77777777" w:rsidR="00A841EA" w:rsidRPr="00734FAF" w:rsidRDefault="005B6499" w:rsidP="008B7E8E">
      <w:pPr>
        <w:pStyle w:val="Textprace"/>
        <w:rPr>
          <w:rFonts w:eastAsia="Times New Roman" w:cs="Times New Roman"/>
          <w:szCs w:val="24"/>
          <w:lang w:eastAsia="cs-CZ"/>
        </w:rPr>
      </w:pPr>
      <w:r w:rsidRPr="00734FAF">
        <w:rPr>
          <w:rFonts w:eastAsia="Times New Roman" w:cs="Times New Roman"/>
          <w:szCs w:val="24"/>
          <w:lang w:eastAsia="cs-CZ"/>
        </w:rPr>
        <w:t xml:space="preserve">Pro </w:t>
      </w:r>
      <w:r w:rsidR="00A23B5D" w:rsidRPr="00734FAF">
        <w:rPr>
          <w:rFonts w:eastAsia="Times New Roman" w:cs="Times New Roman"/>
          <w:szCs w:val="24"/>
          <w:lang w:eastAsia="cs-CZ"/>
        </w:rPr>
        <w:t xml:space="preserve">přehlednost </w:t>
      </w:r>
      <w:r w:rsidRPr="00734FAF">
        <w:rPr>
          <w:rFonts w:eastAsia="Times New Roman" w:cs="Times New Roman"/>
          <w:szCs w:val="24"/>
          <w:lang w:eastAsia="cs-CZ"/>
        </w:rPr>
        <w:t>si dovolujeme odkázat na internetovou stránku elit-knigi.ru,</w:t>
      </w:r>
      <w:r w:rsidR="003F699B" w:rsidRPr="00734FAF">
        <w:rPr>
          <w:rStyle w:val="Znakapoznpodarou"/>
          <w:rFonts w:eastAsia="Times New Roman" w:cs="Times New Roman"/>
          <w:szCs w:val="24"/>
          <w:lang w:eastAsia="cs-CZ"/>
        </w:rPr>
        <w:footnoteReference w:id="26"/>
      </w:r>
      <w:r w:rsidRPr="00734FAF">
        <w:rPr>
          <w:rFonts w:eastAsia="Times New Roman" w:cs="Times New Roman"/>
          <w:szCs w:val="24"/>
          <w:lang w:eastAsia="cs-CZ"/>
        </w:rPr>
        <w:t xml:space="preserve"> na které jsou uvedeny obsahy všech </w:t>
      </w:r>
      <w:r w:rsidR="007E6FAE" w:rsidRPr="00734FAF">
        <w:rPr>
          <w:rFonts w:eastAsia="Times New Roman" w:cs="Times New Roman"/>
          <w:szCs w:val="24"/>
          <w:lang w:eastAsia="cs-CZ"/>
        </w:rPr>
        <w:t>osmi</w:t>
      </w:r>
      <w:r w:rsidRPr="00734FAF">
        <w:rPr>
          <w:rFonts w:eastAsia="Times New Roman" w:cs="Times New Roman"/>
          <w:szCs w:val="24"/>
          <w:lang w:eastAsia="cs-CZ"/>
        </w:rPr>
        <w:t xml:space="preserve"> dílů sebraných spisů Andreje </w:t>
      </w:r>
      <w:proofErr w:type="spellStart"/>
      <w:r w:rsidRPr="00734FAF">
        <w:rPr>
          <w:rFonts w:eastAsia="Times New Roman" w:cs="Times New Roman"/>
          <w:szCs w:val="24"/>
          <w:lang w:eastAsia="cs-CZ"/>
        </w:rPr>
        <w:t>Bitova</w:t>
      </w:r>
      <w:proofErr w:type="spellEnd"/>
      <w:r w:rsidRPr="00734FAF">
        <w:rPr>
          <w:rFonts w:eastAsia="Times New Roman" w:cs="Times New Roman"/>
          <w:szCs w:val="24"/>
          <w:lang w:eastAsia="cs-CZ"/>
        </w:rPr>
        <w:t>.</w:t>
      </w:r>
    </w:p>
    <w:p w14:paraId="10BF5F1E" w14:textId="77777777" w:rsidR="00A841EA" w:rsidRPr="00734FAF" w:rsidRDefault="00B81491" w:rsidP="00AB7B7C">
      <w:pPr>
        <w:pStyle w:val="Nadpis3"/>
      </w:pPr>
      <w:bookmarkStart w:id="7" w:name="_Toc43655294"/>
      <w:r w:rsidRPr="00734FAF">
        <w:t>České a slovenské překlady děl Andreje Bitova</w:t>
      </w:r>
      <w:bookmarkEnd w:id="7"/>
    </w:p>
    <w:p w14:paraId="4E4D73FF" w14:textId="77777777" w:rsidR="00A841EA" w:rsidRPr="00734FAF" w:rsidRDefault="000E5108" w:rsidP="00012C6A">
      <w:pPr>
        <w:pStyle w:val="Textprace1"/>
      </w:pPr>
      <w:r w:rsidRPr="00734FAF">
        <w:t>Věra Kružíková přeložila povídky z</w:t>
      </w:r>
      <w:r w:rsidR="009A14AF" w:rsidRPr="00734FAF">
        <w:t xml:space="preserve"> </w:t>
      </w:r>
      <w:r w:rsidRPr="00734FAF">
        <w:t xml:space="preserve">cyklu </w:t>
      </w:r>
      <w:proofErr w:type="spellStart"/>
      <w:r w:rsidRPr="00734FAF">
        <w:rPr>
          <w:i/>
          <w:iCs/>
        </w:rPr>
        <w:t>Дачная</w:t>
      </w:r>
      <w:proofErr w:type="spellEnd"/>
      <w:r w:rsidRPr="00734FAF">
        <w:rPr>
          <w:i/>
          <w:iCs/>
        </w:rPr>
        <w:t xml:space="preserve"> </w:t>
      </w:r>
      <w:proofErr w:type="spellStart"/>
      <w:r w:rsidRPr="00734FAF">
        <w:rPr>
          <w:i/>
          <w:iCs/>
        </w:rPr>
        <w:t>местность</w:t>
      </w:r>
      <w:proofErr w:type="spellEnd"/>
      <w:r w:rsidRPr="00734FAF">
        <w:rPr>
          <w:i/>
          <w:iCs/>
        </w:rPr>
        <w:t xml:space="preserve"> </w:t>
      </w:r>
      <w:r w:rsidR="00DC6F24" w:rsidRPr="00734FAF">
        <w:t>а</w:t>
      </w:r>
      <w:r w:rsidR="009A14AF" w:rsidRPr="00734FAF">
        <w:t xml:space="preserve"> </w:t>
      </w:r>
      <w:proofErr w:type="spellStart"/>
      <w:r w:rsidRPr="00734FAF">
        <w:rPr>
          <w:i/>
          <w:iCs/>
        </w:rPr>
        <w:t>Аптекарскй</w:t>
      </w:r>
      <w:proofErr w:type="spellEnd"/>
      <w:r w:rsidRPr="00734FAF">
        <w:rPr>
          <w:i/>
          <w:iCs/>
        </w:rPr>
        <w:t xml:space="preserve"> </w:t>
      </w:r>
      <w:proofErr w:type="spellStart"/>
      <w:r w:rsidRPr="00734FAF">
        <w:rPr>
          <w:i/>
          <w:iCs/>
        </w:rPr>
        <w:t>остров</w:t>
      </w:r>
      <w:proofErr w:type="spellEnd"/>
      <w:r w:rsidR="004E3896" w:rsidRPr="00734FAF">
        <w:t xml:space="preserve">, </w:t>
      </w:r>
      <w:r w:rsidR="00A1089A" w:rsidRPr="00734FAF">
        <w:t>v</w:t>
      </w:r>
      <w:r w:rsidR="001153B0" w:rsidRPr="00734FAF">
        <w:t> </w:t>
      </w:r>
      <w:r w:rsidR="00A1089A" w:rsidRPr="00734FAF">
        <w:t>če</w:t>
      </w:r>
      <w:r w:rsidR="00E307D5" w:rsidRPr="00734FAF">
        <w:t xml:space="preserve">ském překladu tuto sbírku povídek nalezneme </w:t>
      </w:r>
      <w:r w:rsidRPr="00734FAF">
        <w:t>pod názvem Odkud se bere láska.</w:t>
      </w:r>
      <w:r w:rsidR="00E84990" w:rsidRPr="00734FAF">
        <w:t xml:space="preserve"> Čeští čtenáři se tak mohli poprvé seznámit s</w:t>
      </w:r>
      <w:r w:rsidR="009A14AF" w:rsidRPr="00734FAF">
        <w:t xml:space="preserve"> </w:t>
      </w:r>
      <w:r w:rsidR="00E84990" w:rsidRPr="00734FAF">
        <w:t xml:space="preserve">dílem Andreje </w:t>
      </w:r>
      <w:proofErr w:type="spellStart"/>
      <w:r w:rsidR="00E84990" w:rsidRPr="00734FAF">
        <w:t>Bitova</w:t>
      </w:r>
      <w:proofErr w:type="spellEnd"/>
      <w:r w:rsidR="00E84990" w:rsidRPr="00734FAF">
        <w:t xml:space="preserve"> </w:t>
      </w:r>
      <w:r w:rsidR="0029237E" w:rsidRPr="00734FAF">
        <w:t>ji</w:t>
      </w:r>
      <w:r w:rsidR="00E84990" w:rsidRPr="00734FAF">
        <w:t>ž v</w:t>
      </w:r>
      <w:r w:rsidR="009A14AF" w:rsidRPr="00734FAF">
        <w:t xml:space="preserve"> </w:t>
      </w:r>
      <w:r w:rsidR="00E84990" w:rsidRPr="00734FAF">
        <w:t>roce 1972</w:t>
      </w:r>
      <w:r w:rsidR="0029237E" w:rsidRPr="00734FAF">
        <w:t>, kdy sbírka vyšla.</w:t>
      </w:r>
    </w:p>
    <w:p w14:paraId="0C67CBF1" w14:textId="77777777" w:rsidR="00A841EA" w:rsidRPr="00734FAF" w:rsidRDefault="00161DEF" w:rsidP="008F15FE">
      <w:pPr>
        <w:pStyle w:val="Textprace"/>
      </w:pPr>
      <w:r w:rsidRPr="00734FAF">
        <w:t>V</w:t>
      </w:r>
      <w:r w:rsidR="009A14AF" w:rsidRPr="00734FAF">
        <w:t xml:space="preserve"> </w:t>
      </w:r>
      <w:r w:rsidRPr="00734FAF">
        <w:t xml:space="preserve">roce 1972 vyšla </w:t>
      </w:r>
      <w:r w:rsidR="00DC6F24" w:rsidRPr="00734FAF">
        <w:t>v</w:t>
      </w:r>
      <w:r w:rsidR="009A14AF" w:rsidRPr="00734FAF">
        <w:t xml:space="preserve"> </w:t>
      </w:r>
      <w:r w:rsidRPr="00734FAF">
        <w:t xml:space="preserve">Praze také kniha </w:t>
      </w:r>
      <w:proofErr w:type="spellStart"/>
      <w:r w:rsidRPr="00734FAF">
        <w:t>Pénelopé</w:t>
      </w:r>
      <w:proofErr w:type="spellEnd"/>
      <w:r w:rsidRPr="00734FAF">
        <w:t xml:space="preserve">, překlad povídek </w:t>
      </w:r>
      <w:proofErr w:type="spellStart"/>
      <w:r w:rsidRPr="00734FAF">
        <w:rPr>
          <w:i/>
          <w:iCs/>
        </w:rPr>
        <w:t>Путешествие</w:t>
      </w:r>
      <w:proofErr w:type="spellEnd"/>
      <w:r w:rsidRPr="00734FAF">
        <w:rPr>
          <w:i/>
          <w:iCs/>
        </w:rPr>
        <w:t xml:space="preserve"> </w:t>
      </w:r>
      <w:r w:rsidR="00DC6F24" w:rsidRPr="00734FAF">
        <w:rPr>
          <w:i/>
          <w:iCs/>
        </w:rPr>
        <w:t>к</w:t>
      </w:r>
      <w:r w:rsidR="001153B0" w:rsidRPr="00734FAF">
        <w:rPr>
          <w:i/>
          <w:iCs/>
        </w:rPr>
        <w:t> </w:t>
      </w:r>
      <w:proofErr w:type="spellStart"/>
      <w:r w:rsidRPr="00734FAF">
        <w:rPr>
          <w:i/>
          <w:iCs/>
        </w:rPr>
        <w:t>другу</w:t>
      </w:r>
      <w:proofErr w:type="spellEnd"/>
      <w:r w:rsidRPr="00734FAF">
        <w:rPr>
          <w:i/>
          <w:iCs/>
        </w:rPr>
        <w:t xml:space="preserve"> </w:t>
      </w:r>
      <w:proofErr w:type="spellStart"/>
      <w:r w:rsidRPr="00734FAF">
        <w:rPr>
          <w:i/>
          <w:iCs/>
        </w:rPr>
        <w:t>детства</w:t>
      </w:r>
      <w:proofErr w:type="spellEnd"/>
      <w:r w:rsidRPr="00734FAF">
        <w:rPr>
          <w:i/>
          <w:iCs/>
        </w:rPr>
        <w:t xml:space="preserve"> </w:t>
      </w:r>
      <w:r w:rsidR="00DC6F24" w:rsidRPr="00734FAF">
        <w:t>а</w:t>
      </w:r>
      <w:r w:rsidR="009A14AF" w:rsidRPr="00734FAF">
        <w:t xml:space="preserve"> </w:t>
      </w:r>
      <w:proofErr w:type="spellStart"/>
      <w:r w:rsidRPr="00734FAF">
        <w:rPr>
          <w:i/>
          <w:iCs/>
        </w:rPr>
        <w:t>Пенелопа</w:t>
      </w:r>
      <w:proofErr w:type="spellEnd"/>
      <w:r w:rsidRPr="00734FAF">
        <w:t>.</w:t>
      </w:r>
    </w:p>
    <w:p w14:paraId="050788EA" w14:textId="77777777" w:rsidR="00A841EA" w:rsidRPr="00734FAF" w:rsidRDefault="008B5AE9" w:rsidP="008F15FE">
      <w:pPr>
        <w:pStyle w:val="Textprace"/>
      </w:pPr>
      <w:r w:rsidRPr="00734FAF">
        <w:t>Knihu Pět sovětských novel</w:t>
      </w:r>
      <w:r w:rsidR="00D0426B" w:rsidRPr="00734FAF">
        <w:t>, vydanou v</w:t>
      </w:r>
      <w:r w:rsidR="009A14AF" w:rsidRPr="00734FAF">
        <w:t xml:space="preserve"> </w:t>
      </w:r>
      <w:r w:rsidR="00D0426B" w:rsidRPr="00734FAF">
        <w:t>roce 1980 v</w:t>
      </w:r>
      <w:r w:rsidR="009A14AF" w:rsidRPr="00734FAF">
        <w:t xml:space="preserve"> </w:t>
      </w:r>
      <w:r w:rsidR="00D0426B" w:rsidRPr="00734FAF">
        <w:t>Praze,</w:t>
      </w:r>
      <w:r w:rsidRPr="00734FAF">
        <w:t xml:space="preserve"> z</w:t>
      </w:r>
      <w:r w:rsidR="009A14AF" w:rsidRPr="00734FAF">
        <w:t xml:space="preserve"> </w:t>
      </w:r>
      <w:r w:rsidRPr="00734FAF">
        <w:t xml:space="preserve">ruských originálů přeložil Vladimír Michna </w:t>
      </w:r>
      <w:r w:rsidR="00DC6F24" w:rsidRPr="00734FAF">
        <w:t>a</w:t>
      </w:r>
      <w:r w:rsidR="009A14AF" w:rsidRPr="00734FAF">
        <w:t xml:space="preserve"> </w:t>
      </w:r>
      <w:r w:rsidRPr="00734FAF">
        <w:t xml:space="preserve">kolektiv. </w:t>
      </w:r>
      <w:r w:rsidR="00E35497" w:rsidRPr="00734FAF">
        <w:t>Novely sepsalo</w:t>
      </w:r>
      <w:r w:rsidR="00A57B06" w:rsidRPr="00734FAF">
        <w:t xml:space="preserve"> </w:t>
      </w:r>
      <w:r w:rsidRPr="00734FAF">
        <w:t xml:space="preserve">pět ruských spisovatelů, M. </w:t>
      </w:r>
      <w:proofErr w:type="spellStart"/>
      <w:r w:rsidRPr="00734FAF">
        <w:t>Roščin</w:t>
      </w:r>
      <w:proofErr w:type="spellEnd"/>
      <w:r w:rsidRPr="00734FAF">
        <w:t xml:space="preserve">, M. </w:t>
      </w:r>
      <w:proofErr w:type="spellStart"/>
      <w:r w:rsidRPr="00734FAF">
        <w:t>Ganinová</w:t>
      </w:r>
      <w:proofErr w:type="spellEnd"/>
      <w:r w:rsidRPr="00734FAF">
        <w:t xml:space="preserve">, J. </w:t>
      </w:r>
      <w:proofErr w:type="spellStart"/>
      <w:r w:rsidRPr="00734FAF">
        <w:t>Nagibin</w:t>
      </w:r>
      <w:proofErr w:type="spellEnd"/>
      <w:r w:rsidRPr="00734FAF">
        <w:t xml:space="preserve">, V. Šukšin </w:t>
      </w:r>
      <w:r w:rsidR="00DC6F24" w:rsidRPr="00734FAF">
        <w:t>a</w:t>
      </w:r>
      <w:r w:rsidR="009A14AF" w:rsidRPr="00734FAF">
        <w:t xml:space="preserve"> </w:t>
      </w:r>
      <w:proofErr w:type="spellStart"/>
      <w:r w:rsidRPr="00734FAF">
        <w:t>A</w:t>
      </w:r>
      <w:proofErr w:type="spellEnd"/>
      <w:r w:rsidRPr="00734FAF">
        <w:t xml:space="preserve">. </w:t>
      </w:r>
      <w:proofErr w:type="spellStart"/>
      <w:r w:rsidRPr="00734FAF">
        <w:t>Bitov</w:t>
      </w:r>
      <w:proofErr w:type="spellEnd"/>
      <w:r w:rsidRPr="00734FAF">
        <w:t xml:space="preserve"> (novela Mladý </w:t>
      </w:r>
      <w:proofErr w:type="spellStart"/>
      <w:r w:rsidRPr="00734FAF">
        <w:t>Odojevcev</w:t>
      </w:r>
      <w:proofErr w:type="spellEnd"/>
      <w:r w:rsidRPr="00734FAF">
        <w:t xml:space="preserve">, hrdina románu), kteří přibližují životní styl sovětské společnosti. Společným rysem novel je láska </w:t>
      </w:r>
      <w:r w:rsidR="00DC6F24" w:rsidRPr="00734FAF">
        <w:t>a</w:t>
      </w:r>
      <w:r w:rsidR="009A14AF" w:rsidRPr="00734FAF">
        <w:t xml:space="preserve"> </w:t>
      </w:r>
      <w:r w:rsidRPr="00734FAF">
        <w:t xml:space="preserve">nekonvenčnost </w:t>
      </w:r>
      <w:r w:rsidR="00DC6F24" w:rsidRPr="00734FAF">
        <w:t>a</w:t>
      </w:r>
      <w:r w:rsidR="009A14AF" w:rsidRPr="00734FAF">
        <w:t xml:space="preserve"> </w:t>
      </w:r>
      <w:r w:rsidRPr="00734FAF">
        <w:t>důraz na citovou stránku.</w:t>
      </w:r>
      <w:r w:rsidR="003F699B" w:rsidRPr="00734FAF">
        <w:rPr>
          <w:rStyle w:val="Znakapoznpodarou"/>
        </w:rPr>
        <w:footnoteReference w:id="27"/>
      </w:r>
    </w:p>
    <w:p w14:paraId="0D1C1A81" w14:textId="77777777" w:rsidR="00A841EA" w:rsidRPr="00734FAF" w:rsidRDefault="008B5AE9" w:rsidP="008F15FE">
      <w:pPr>
        <w:pStyle w:val="Textprace"/>
      </w:pPr>
      <w:r w:rsidRPr="00734FAF">
        <w:t xml:space="preserve">Věra Kružíková </w:t>
      </w:r>
      <w:r w:rsidR="00DC6F24" w:rsidRPr="00734FAF">
        <w:t>a</w:t>
      </w:r>
      <w:r w:rsidR="009A14AF" w:rsidRPr="00734FAF">
        <w:t xml:space="preserve"> </w:t>
      </w:r>
      <w:r w:rsidRPr="00734FAF">
        <w:t xml:space="preserve">Vlasta </w:t>
      </w:r>
      <w:proofErr w:type="spellStart"/>
      <w:r w:rsidRPr="00734FAF">
        <w:t>Tafelová</w:t>
      </w:r>
      <w:proofErr w:type="spellEnd"/>
      <w:r w:rsidRPr="00734FAF">
        <w:t xml:space="preserve"> přeložily také povídky </w:t>
      </w:r>
      <w:proofErr w:type="spellStart"/>
      <w:r w:rsidRPr="00734FAF">
        <w:rPr>
          <w:i/>
          <w:iCs/>
        </w:rPr>
        <w:t>Дни</w:t>
      </w:r>
      <w:proofErr w:type="spellEnd"/>
      <w:r w:rsidRPr="00734FAF">
        <w:rPr>
          <w:i/>
          <w:iCs/>
        </w:rPr>
        <w:t xml:space="preserve"> </w:t>
      </w:r>
      <w:proofErr w:type="spellStart"/>
      <w:r w:rsidRPr="00734FAF">
        <w:rPr>
          <w:i/>
          <w:iCs/>
        </w:rPr>
        <w:t>человека</w:t>
      </w:r>
      <w:proofErr w:type="spellEnd"/>
      <w:r w:rsidRPr="00734FAF">
        <w:t>,</w:t>
      </w:r>
      <w:r w:rsidRPr="00734FAF">
        <w:rPr>
          <w:i/>
          <w:iCs/>
        </w:rPr>
        <w:t xml:space="preserve"> </w:t>
      </w:r>
      <w:r w:rsidRPr="00734FAF">
        <w:t>jejichž český název zní Lidský čas (1984).</w:t>
      </w:r>
    </w:p>
    <w:p w14:paraId="0A3181C3" w14:textId="77777777" w:rsidR="00A841EA" w:rsidRPr="00734FAF" w:rsidRDefault="00022B98" w:rsidP="008F15FE">
      <w:pPr>
        <w:pStyle w:val="Textprace"/>
      </w:pPr>
      <w:r w:rsidRPr="00734FAF">
        <w:t>Stejně jako v</w:t>
      </w:r>
      <w:r w:rsidR="009A14AF" w:rsidRPr="00734FAF">
        <w:t xml:space="preserve"> </w:t>
      </w:r>
      <w:r w:rsidRPr="00734FAF">
        <w:t>Rusku</w:t>
      </w:r>
      <w:r w:rsidR="002E0913" w:rsidRPr="00734FAF">
        <w:t xml:space="preserve"> je i</w:t>
      </w:r>
      <w:r w:rsidR="00567CDE" w:rsidRPr="00734FAF">
        <w:t xml:space="preserve"> </w:t>
      </w:r>
      <w:r w:rsidR="001B35B2" w:rsidRPr="00734FAF">
        <w:t>v</w:t>
      </w:r>
      <w:r w:rsidR="009A14AF" w:rsidRPr="00734FAF">
        <w:t xml:space="preserve"> </w:t>
      </w:r>
      <w:r w:rsidR="00911235" w:rsidRPr="00734FAF">
        <w:t>českém prostředí</w:t>
      </w:r>
      <w:r w:rsidR="00B438E1" w:rsidRPr="00734FAF">
        <w:t xml:space="preserve"> </w:t>
      </w:r>
      <w:r w:rsidR="00E12A84" w:rsidRPr="00734FAF">
        <w:t xml:space="preserve">nejznámějším </w:t>
      </w:r>
      <w:r w:rsidR="00604999" w:rsidRPr="00734FAF">
        <w:t xml:space="preserve">dílem Andreje </w:t>
      </w:r>
      <w:proofErr w:type="spellStart"/>
      <w:r w:rsidR="00604999" w:rsidRPr="00734FAF">
        <w:t>Bitova</w:t>
      </w:r>
      <w:proofErr w:type="spellEnd"/>
      <w:r w:rsidR="00604999" w:rsidRPr="00734FAF">
        <w:t xml:space="preserve"> </w:t>
      </w:r>
      <w:r w:rsidR="00911235" w:rsidRPr="00734FAF">
        <w:t>román Puški</w:t>
      </w:r>
      <w:r w:rsidR="008A541F" w:rsidRPr="00734FAF">
        <w:t>nův dům.</w:t>
      </w:r>
      <w:r w:rsidR="00962AD2" w:rsidRPr="00734FAF">
        <w:t xml:space="preserve"> </w:t>
      </w:r>
      <w:proofErr w:type="spellStart"/>
      <w:r w:rsidR="00A65889" w:rsidRPr="00734FAF">
        <w:t>L</w:t>
      </w:r>
      <w:r w:rsidR="007F71DA" w:rsidRPr="00734FAF">
        <w:t>literární</w:t>
      </w:r>
      <w:proofErr w:type="spellEnd"/>
      <w:r w:rsidR="007F71DA" w:rsidRPr="00734FAF">
        <w:t xml:space="preserve"> badatelka a překladatelka z</w:t>
      </w:r>
      <w:r w:rsidR="009A14AF" w:rsidRPr="00734FAF">
        <w:t xml:space="preserve"> </w:t>
      </w:r>
      <w:r w:rsidR="007F71DA" w:rsidRPr="00734FAF">
        <w:t>ruštiny Miluše Zadražilová</w:t>
      </w:r>
      <w:r w:rsidR="00A65889" w:rsidRPr="00734FAF">
        <w:t xml:space="preserve"> píše</w:t>
      </w:r>
      <w:r w:rsidR="007F71DA" w:rsidRPr="00734FAF">
        <w:t xml:space="preserve">: </w:t>
      </w:r>
      <w:r w:rsidR="003D4B77" w:rsidRPr="00734FAF">
        <w:t>„</w:t>
      </w:r>
      <w:r w:rsidR="00CD5CF6" w:rsidRPr="00734FAF">
        <w:t>Příběhy překladů někdy opakují osudy originálu.</w:t>
      </w:r>
      <w:r w:rsidR="00DA0F23" w:rsidRPr="00734FAF">
        <w:t>“</w:t>
      </w:r>
      <w:r w:rsidR="003F699B" w:rsidRPr="00734FAF">
        <w:rPr>
          <w:rStyle w:val="Znakapoznpodarou"/>
          <w:rFonts w:cs="Times New Roman"/>
          <w:szCs w:val="24"/>
        </w:rPr>
        <w:footnoteReference w:id="28"/>
      </w:r>
      <w:r w:rsidR="009C353E" w:rsidRPr="00734FAF">
        <w:t xml:space="preserve"> Také vydání českého překladu </w:t>
      </w:r>
      <w:r w:rsidR="009C353E" w:rsidRPr="00734FAF">
        <w:lastRenderedPageBreak/>
        <w:t>Puškinova domu trvalo velice dlouho.</w:t>
      </w:r>
      <w:r w:rsidR="008A541F" w:rsidRPr="00734FAF">
        <w:t xml:space="preserve"> Ačkoliv byl hotov již v</w:t>
      </w:r>
      <w:r w:rsidR="009A14AF" w:rsidRPr="00734FAF">
        <w:t xml:space="preserve"> </w:t>
      </w:r>
      <w:r w:rsidR="008A541F" w:rsidRPr="00734FAF">
        <w:t>roce 2003, publikován byl až v</w:t>
      </w:r>
      <w:r w:rsidR="009A14AF" w:rsidRPr="00734FAF">
        <w:t xml:space="preserve"> </w:t>
      </w:r>
      <w:r w:rsidR="00C83990" w:rsidRPr="00734FAF">
        <w:t>roce 2014</w:t>
      </w:r>
      <w:r w:rsidR="00C73A46" w:rsidRPr="00734FAF">
        <w:t>.</w:t>
      </w:r>
      <w:r w:rsidR="003F699B" w:rsidRPr="00734FAF">
        <w:rPr>
          <w:rStyle w:val="Znakapoznpodarou"/>
          <w:rFonts w:cs="Times New Roman"/>
          <w:szCs w:val="24"/>
        </w:rPr>
        <w:footnoteReference w:id="29"/>
      </w:r>
    </w:p>
    <w:p w14:paraId="7D23C95B" w14:textId="77777777" w:rsidR="00A841EA" w:rsidRPr="00734FAF" w:rsidRDefault="00DF64C6" w:rsidP="009609A1">
      <w:pPr>
        <w:pStyle w:val="Textprace"/>
      </w:pPr>
      <w:r w:rsidRPr="00734FAF">
        <w:t>V</w:t>
      </w:r>
      <w:r w:rsidR="00A65889" w:rsidRPr="00734FAF">
        <w:t xml:space="preserve"> </w:t>
      </w:r>
      <w:r w:rsidR="00D12745" w:rsidRPr="00734FAF">
        <w:t>roce 19</w:t>
      </w:r>
      <w:r w:rsidR="009D20EE" w:rsidRPr="00734FAF">
        <w:t>69</w:t>
      </w:r>
      <w:r w:rsidR="00A369A7" w:rsidRPr="00734FAF">
        <w:t xml:space="preserve"> </w:t>
      </w:r>
      <w:r w:rsidR="00E63BFE" w:rsidRPr="00734FAF">
        <w:t xml:space="preserve">vyšla </w:t>
      </w:r>
      <w:r w:rsidR="00FE40C1" w:rsidRPr="00734FAF">
        <w:t xml:space="preserve">kniha </w:t>
      </w:r>
      <w:r w:rsidR="00FD465D" w:rsidRPr="00734FAF">
        <w:t xml:space="preserve">Andreje </w:t>
      </w:r>
      <w:proofErr w:type="spellStart"/>
      <w:r w:rsidR="00FD465D" w:rsidRPr="00734FAF">
        <w:t>Bitova</w:t>
      </w:r>
      <w:proofErr w:type="spellEnd"/>
      <w:r w:rsidR="00FD465D" w:rsidRPr="00734FAF">
        <w:t xml:space="preserve"> ve slovenském překladu pod názvem </w:t>
      </w:r>
      <w:proofErr w:type="spellStart"/>
      <w:r w:rsidR="00FE40C1" w:rsidRPr="00734FAF">
        <w:t>Variácie</w:t>
      </w:r>
      <w:proofErr w:type="spellEnd"/>
      <w:r w:rsidR="00FE40C1" w:rsidRPr="00734FAF">
        <w:t xml:space="preserve"> na hru </w:t>
      </w:r>
      <w:r w:rsidR="00DC6F24" w:rsidRPr="00734FAF">
        <w:t>a</w:t>
      </w:r>
      <w:r w:rsidR="009A14AF" w:rsidRPr="00734FAF">
        <w:t xml:space="preserve"> </w:t>
      </w:r>
      <w:r w:rsidR="00FE40C1" w:rsidRPr="00734FAF">
        <w:t xml:space="preserve">lásku, kterou přeložil Ivan </w:t>
      </w:r>
      <w:proofErr w:type="spellStart"/>
      <w:r w:rsidR="00FE40C1" w:rsidRPr="00734FAF">
        <w:t>Králik</w:t>
      </w:r>
      <w:proofErr w:type="spellEnd"/>
      <w:r w:rsidR="00FE40C1" w:rsidRPr="00734FAF">
        <w:t xml:space="preserve"> s</w:t>
      </w:r>
      <w:r w:rsidR="009A14AF" w:rsidRPr="00734FAF">
        <w:t xml:space="preserve"> </w:t>
      </w:r>
      <w:r w:rsidR="00FE40C1" w:rsidRPr="00734FAF">
        <w:t xml:space="preserve">Růženou </w:t>
      </w:r>
      <w:proofErr w:type="spellStart"/>
      <w:r w:rsidR="00FE40C1" w:rsidRPr="00734FAF">
        <w:t>Žiaranovou</w:t>
      </w:r>
      <w:proofErr w:type="spellEnd"/>
      <w:r w:rsidR="00FE40C1" w:rsidRPr="00734FAF">
        <w:t>.</w:t>
      </w:r>
    </w:p>
    <w:p w14:paraId="60F09B5F" w14:textId="0AC54F88" w:rsidR="00A841EA" w:rsidRPr="00734FAF" w:rsidRDefault="008E72FF" w:rsidP="00A65889">
      <w:pPr>
        <w:pStyle w:val="Textprace"/>
      </w:pPr>
      <w:r w:rsidRPr="00734FAF">
        <w:t xml:space="preserve">Dalším </w:t>
      </w:r>
      <w:r w:rsidR="009609A1" w:rsidRPr="00734FAF">
        <w:t xml:space="preserve">slovenským </w:t>
      </w:r>
      <w:r w:rsidRPr="00734FAF">
        <w:t xml:space="preserve">překladem </w:t>
      </w:r>
      <w:r w:rsidR="006D7AB4" w:rsidRPr="00734FAF">
        <w:t>z</w:t>
      </w:r>
      <w:r w:rsidR="009A14AF" w:rsidRPr="00734FAF">
        <w:t xml:space="preserve"> </w:t>
      </w:r>
      <w:r w:rsidR="006D7AB4" w:rsidRPr="00734FAF">
        <w:t xml:space="preserve">roku 1982 </w:t>
      </w:r>
      <w:r w:rsidRPr="00734FAF">
        <w:t xml:space="preserve">byly povídky </w:t>
      </w:r>
      <w:r w:rsidR="00973F23" w:rsidRPr="00734FAF">
        <w:t>z</w:t>
      </w:r>
      <w:r w:rsidR="009A14AF" w:rsidRPr="00734FAF">
        <w:t xml:space="preserve"> </w:t>
      </w:r>
      <w:r w:rsidR="00973F23" w:rsidRPr="00734FAF">
        <w:t xml:space="preserve">cyklu </w:t>
      </w:r>
      <w:proofErr w:type="spellStart"/>
      <w:r w:rsidR="00973F23" w:rsidRPr="00734FAF">
        <w:rPr>
          <w:i/>
          <w:iCs/>
        </w:rPr>
        <w:t>Дни</w:t>
      </w:r>
      <w:proofErr w:type="spellEnd"/>
      <w:r w:rsidR="00973F23" w:rsidRPr="00734FAF">
        <w:rPr>
          <w:i/>
          <w:iCs/>
        </w:rPr>
        <w:t xml:space="preserve"> </w:t>
      </w:r>
      <w:proofErr w:type="spellStart"/>
      <w:r w:rsidR="00973F23" w:rsidRPr="00734FAF">
        <w:rPr>
          <w:i/>
          <w:iCs/>
        </w:rPr>
        <w:t>человека</w:t>
      </w:r>
      <w:proofErr w:type="spellEnd"/>
      <w:r w:rsidR="00FB4582" w:rsidRPr="00734FAF">
        <w:t>. Po</w:t>
      </w:r>
      <w:r w:rsidR="00AF6E37" w:rsidRPr="00734FAF">
        <w:t xml:space="preserve">d názvem </w:t>
      </w:r>
      <w:r w:rsidR="00F46DD6" w:rsidRPr="00734FAF">
        <w:t xml:space="preserve">Návrat </w:t>
      </w:r>
      <w:proofErr w:type="spellStart"/>
      <w:r w:rsidR="00F46DD6" w:rsidRPr="00734FAF">
        <w:t>márnotratného</w:t>
      </w:r>
      <w:proofErr w:type="spellEnd"/>
      <w:r w:rsidR="00F46DD6" w:rsidRPr="00734FAF">
        <w:t xml:space="preserve"> syna</w:t>
      </w:r>
      <w:r w:rsidR="006D7AB4" w:rsidRPr="00734FAF">
        <w:t xml:space="preserve"> </w:t>
      </w:r>
      <w:r w:rsidR="00FB4582" w:rsidRPr="00734FAF">
        <w:t xml:space="preserve">je </w:t>
      </w:r>
      <w:r w:rsidR="008F61AC" w:rsidRPr="00734FAF">
        <w:t>přeložil</w:t>
      </w:r>
      <w:r w:rsidR="004F4553" w:rsidRPr="00734FAF">
        <w:t xml:space="preserve"> </w:t>
      </w:r>
      <w:r w:rsidR="008F61AC" w:rsidRPr="00734FAF">
        <w:t xml:space="preserve">Ivan </w:t>
      </w:r>
      <w:proofErr w:type="spellStart"/>
      <w:r w:rsidR="008F61AC" w:rsidRPr="00734FAF">
        <w:t>Králik</w:t>
      </w:r>
      <w:proofErr w:type="spellEnd"/>
      <w:r w:rsidR="00410151" w:rsidRPr="00734FAF">
        <w:t xml:space="preserve"> </w:t>
      </w:r>
      <w:r w:rsidR="00DC6F24" w:rsidRPr="00734FAF">
        <w:t>a</w:t>
      </w:r>
      <w:r w:rsidR="009A14AF" w:rsidRPr="00734FAF">
        <w:t xml:space="preserve"> </w:t>
      </w:r>
      <w:r w:rsidR="00410151" w:rsidRPr="00734FAF">
        <w:t xml:space="preserve">verše Lubomír </w:t>
      </w:r>
      <w:proofErr w:type="spellStart"/>
      <w:r w:rsidR="00410151" w:rsidRPr="00734FAF">
        <w:t>Feldek</w:t>
      </w:r>
      <w:proofErr w:type="spellEnd"/>
      <w:r w:rsidR="00410151" w:rsidRPr="00734FAF">
        <w:t>.</w:t>
      </w:r>
    </w:p>
    <w:p w14:paraId="09857A56" w14:textId="77777777" w:rsidR="00A841EA" w:rsidRPr="00734FAF" w:rsidRDefault="00B81491" w:rsidP="00AB7B7C">
      <w:pPr>
        <w:pStyle w:val="Nadpis2"/>
      </w:pPr>
      <w:bookmarkStart w:id="8" w:name="_Toc43655295"/>
      <w:r w:rsidRPr="00734FAF">
        <w:t>Biografie Andreje Vadimoviče Makareviče</w:t>
      </w:r>
      <w:bookmarkEnd w:id="8"/>
    </w:p>
    <w:p w14:paraId="60B2DB27" w14:textId="77777777" w:rsidR="00A841EA" w:rsidRPr="00734FAF" w:rsidRDefault="00A16F1C" w:rsidP="00112553">
      <w:pPr>
        <w:pStyle w:val="Textprace1"/>
      </w:pPr>
      <w:r w:rsidRPr="00734FAF">
        <w:t xml:space="preserve">Andrej </w:t>
      </w:r>
      <w:proofErr w:type="spellStart"/>
      <w:r w:rsidRPr="00734FAF">
        <w:t>Makarevič</w:t>
      </w:r>
      <w:proofErr w:type="spellEnd"/>
      <w:r w:rsidRPr="00734FAF">
        <w:t xml:space="preserve"> je </w:t>
      </w:r>
      <w:r w:rsidR="00756F9D" w:rsidRPr="00734FAF">
        <w:t>mnohostranný umělec</w:t>
      </w:r>
      <w:r w:rsidR="00A35722" w:rsidRPr="00734FAF">
        <w:t xml:space="preserve">, jehož tvorba </w:t>
      </w:r>
      <w:r w:rsidR="00882F57" w:rsidRPr="00734FAF">
        <w:t>zasahuje do hudební, literární i</w:t>
      </w:r>
      <w:r w:rsidR="009A5C3D" w:rsidRPr="00734FAF">
        <w:t> </w:t>
      </w:r>
      <w:r w:rsidR="00882F57" w:rsidRPr="00734FAF">
        <w:t>výtvarné</w:t>
      </w:r>
      <w:r w:rsidR="0074218E" w:rsidRPr="00734FAF">
        <w:t xml:space="preserve"> umělecké</w:t>
      </w:r>
      <w:r w:rsidR="00882F57" w:rsidRPr="00734FAF">
        <w:t xml:space="preserve"> oblasti.</w:t>
      </w:r>
      <w:r w:rsidR="00D97F25" w:rsidRPr="00734FAF">
        <w:t xml:space="preserve"> </w:t>
      </w:r>
      <w:r w:rsidR="00E470C2" w:rsidRPr="00734FAF">
        <w:t>Z</w:t>
      </w:r>
      <w:r w:rsidR="009A14AF" w:rsidRPr="00734FAF">
        <w:t xml:space="preserve"> </w:t>
      </w:r>
      <w:r w:rsidR="00E56B6F" w:rsidRPr="00734FAF">
        <w:t>těchto oblastí</w:t>
      </w:r>
      <w:r w:rsidR="00E470C2" w:rsidRPr="00734FAF">
        <w:t xml:space="preserve"> se </w:t>
      </w:r>
      <w:r w:rsidR="00310350" w:rsidRPr="00734FAF">
        <w:t xml:space="preserve">Andrej </w:t>
      </w:r>
      <w:proofErr w:type="spellStart"/>
      <w:r w:rsidR="00310350" w:rsidRPr="00734FAF">
        <w:t>Makarevič</w:t>
      </w:r>
      <w:proofErr w:type="spellEnd"/>
      <w:r w:rsidR="00310350" w:rsidRPr="00734FAF">
        <w:t xml:space="preserve"> věnuje nejintenzivněji</w:t>
      </w:r>
      <w:r w:rsidR="00E470C2" w:rsidRPr="00734FAF">
        <w:t xml:space="preserve"> hudbě</w:t>
      </w:r>
      <w:r w:rsidR="00310350" w:rsidRPr="00734FAF">
        <w:t xml:space="preserve">, </w:t>
      </w:r>
      <w:r w:rsidR="00501073" w:rsidRPr="00734FAF">
        <w:t xml:space="preserve">je zpěvákem, </w:t>
      </w:r>
      <w:r w:rsidR="005D27E2" w:rsidRPr="00734FAF">
        <w:t>kytaristou</w:t>
      </w:r>
      <w:r w:rsidR="00501073" w:rsidRPr="00734FAF">
        <w:t xml:space="preserve"> a zakladatelem skupiny Mašina </w:t>
      </w:r>
      <w:proofErr w:type="spellStart"/>
      <w:r w:rsidR="00501073" w:rsidRPr="00734FAF">
        <w:t>vremeni</w:t>
      </w:r>
      <w:proofErr w:type="spellEnd"/>
      <w:r w:rsidR="00501073" w:rsidRPr="00734FAF">
        <w:t>.</w:t>
      </w:r>
      <w:r w:rsidR="00567CDE" w:rsidRPr="00734FAF">
        <w:t xml:space="preserve"> </w:t>
      </w:r>
      <w:r w:rsidR="007A716C" w:rsidRPr="00734FAF">
        <w:t>I</w:t>
      </w:r>
      <w:r w:rsidR="00584265" w:rsidRPr="00734FAF">
        <w:t>nformace o</w:t>
      </w:r>
      <w:r w:rsidR="001153B0" w:rsidRPr="00734FAF">
        <w:t> </w:t>
      </w:r>
      <w:r w:rsidR="00584265" w:rsidRPr="00734FAF">
        <w:t xml:space="preserve">jeho spisovatelské </w:t>
      </w:r>
      <w:r w:rsidR="007E719F" w:rsidRPr="00734FAF">
        <w:t>tvorbě</w:t>
      </w:r>
      <w:r w:rsidR="00AA13FA" w:rsidRPr="00734FAF">
        <w:t xml:space="preserve"> </w:t>
      </w:r>
      <w:r w:rsidR="007A716C" w:rsidRPr="00734FAF">
        <w:t xml:space="preserve">jsou </w:t>
      </w:r>
      <w:r w:rsidR="00AA13FA" w:rsidRPr="00734FAF">
        <w:t xml:space="preserve">téměř </w:t>
      </w:r>
      <w:r w:rsidR="00C055A4" w:rsidRPr="00734FAF">
        <w:t>nedostupné</w:t>
      </w:r>
      <w:r w:rsidR="004D4962" w:rsidRPr="00734FAF">
        <w:t xml:space="preserve">. </w:t>
      </w:r>
      <w:r w:rsidR="00EB67EE" w:rsidRPr="00734FAF">
        <w:t>Domníváme se</w:t>
      </w:r>
      <w:r w:rsidR="004D4962" w:rsidRPr="00734FAF">
        <w:t xml:space="preserve">, že tato skutečnost je dána především tím, že </w:t>
      </w:r>
      <w:r w:rsidR="007242CB" w:rsidRPr="00734FAF">
        <w:t>jeho literární činnost není, oproti té hudební, natolik známá ani literárně ceněná.</w:t>
      </w:r>
      <w:r w:rsidR="007620FA" w:rsidRPr="00734FAF">
        <w:t xml:space="preserve"> Nenašli jsme žádnou odbornou literaturu</w:t>
      </w:r>
      <w:r w:rsidR="003D0D37" w:rsidRPr="00734FAF">
        <w:t xml:space="preserve"> pojednávající o jeho </w:t>
      </w:r>
      <w:r w:rsidR="00A80F01" w:rsidRPr="00734FAF">
        <w:t>literárním díle, proto</w:t>
      </w:r>
      <w:r w:rsidR="00ED7D8F" w:rsidRPr="00734FAF">
        <w:t xml:space="preserve"> </w:t>
      </w:r>
      <w:r w:rsidR="00A84F8A" w:rsidRPr="00734FAF">
        <w:t>nám byly zdrojem informací anotace jeho knih</w:t>
      </w:r>
      <w:r w:rsidR="00CB1324" w:rsidRPr="00734FAF">
        <w:t>, články internetových časopisů</w:t>
      </w:r>
      <w:r w:rsidR="00AE059E" w:rsidRPr="00734FAF">
        <w:t xml:space="preserve"> a novin,</w:t>
      </w:r>
      <w:r w:rsidR="00CB1324" w:rsidRPr="00734FAF">
        <w:t xml:space="preserve"> kterým Andrej </w:t>
      </w:r>
      <w:proofErr w:type="spellStart"/>
      <w:r w:rsidR="00CB1324" w:rsidRPr="00734FAF">
        <w:t>Makarevič</w:t>
      </w:r>
      <w:proofErr w:type="spellEnd"/>
      <w:r w:rsidR="00CB1324" w:rsidRPr="00734FAF">
        <w:t xml:space="preserve"> poskytl rozhovor</w:t>
      </w:r>
      <w:r w:rsidR="002947EF" w:rsidRPr="00734FAF">
        <w:t xml:space="preserve">, </w:t>
      </w:r>
      <w:r w:rsidR="00A31331" w:rsidRPr="00734FAF">
        <w:t xml:space="preserve">a </w:t>
      </w:r>
      <w:r w:rsidR="00AE059E" w:rsidRPr="00734FAF">
        <w:t>především</w:t>
      </w:r>
      <w:r w:rsidR="00A31331" w:rsidRPr="00734FAF">
        <w:t xml:space="preserve"> pak </w:t>
      </w:r>
      <w:r w:rsidR="007C5E41" w:rsidRPr="00734FAF">
        <w:t xml:space="preserve">jeho </w:t>
      </w:r>
      <w:r w:rsidR="0026224F" w:rsidRPr="00734FAF">
        <w:t>osobní blog.</w:t>
      </w:r>
    </w:p>
    <w:p w14:paraId="488E63EC" w14:textId="77777777" w:rsidR="00A841EA" w:rsidRPr="00734FAF" w:rsidRDefault="00230ABF" w:rsidP="000461FD">
      <w:pPr>
        <w:pStyle w:val="Textprace"/>
      </w:pPr>
      <w:r w:rsidRPr="00734FAF">
        <w:t xml:space="preserve">Andrej </w:t>
      </w:r>
      <w:proofErr w:type="spellStart"/>
      <w:r w:rsidRPr="00734FAF">
        <w:t>Makarevič</w:t>
      </w:r>
      <w:proofErr w:type="spellEnd"/>
      <w:r w:rsidRPr="00734FAF">
        <w:t xml:space="preserve"> se narodil 11. prosince roku 1953 v</w:t>
      </w:r>
      <w:r w:rsidR="009A14AF" w:rsidRPr="00734FAF">
        <w:t xml:space="preserve"> </w:t>
      </w:r>
      <w:r w:rsidRPr="00734FAF">
        <w:t>Moskvě. Na svých webových stránkách uvádí, že je</w:t>
      </w:r>
      <w:r w:rsidR="003B0381" w:rsidRPr="00734FAF">
        <w:t xml:space="preserve"> sovětským</w:t>
      </w:r>
      <w:r w:rsidRPr="00734FAF">
        <w:t xml:space="preserve"> </w:t>
      </w:r>
      <w:r w:rsidR="00DC6F24" w:rsidRPr="00734FAF">
        <w:t>i</w:t>
      </w:r>
      <w:r w:rsidR="009A14AF" w:rsidRPr="00734FAF">
        <w:t xml:space="preserve"> </w:t>
      </w:r>
      <w:r w:rsidRPr="00734FAF">
        <w:t>ruský</w:t>
      </w:r>
      <w:r w:rsidR="009719FB" w:rsidRPr="00734FAF">
        <w:t>m</w:t>
      </w:r>
      <w:r w:rsidRPr="00734FAF">
        <w:t xml:space="preserve"> muzikant</w:t>
      </w:r>
      <w:r w:rsidR="003D3242" w:rsidRPr="00734FAF">
        <w:t>em</w:t>
      </w:r>
      <w:r w:rsidRPr="00734FAF">
        <w:t>, zpěvák</w:t>
      </w:r>
      <w:r w:rsidR="003D3242" w:rsidRPr="00734FAF">
        <w:t>em</w:t>
      </w:r>
      <w:r w:rsidRPr="00734FAF">
        <w:t>, básník</w:t>
      </w:r>
      <w:r w:rsidR="003D3242" w:rsidRPr="00734FAF">
        <w:t>em</w:t>
      </w:r>
      <w:r w:rsidRPr="00734FAF">
        <w:t>, skladatel</w:t>
      </w:r>
      <w:r w:rsidR="003D3242" w:rsidRPr="00734FAF">
        <w:t>em</w:t>
      </w:r>
      <w:r w:rsidRPr="00734FAF">
        <w:t>,</w:t>
      </w:r>
      <w:r w:rsidR="003D3242" w:rsidRPr="00734FAF">
        <w:t xml:space="preserve"> výtvarníkem,</w:t>
      </w:r>
      <w:r w:rsidRPr="00734FAF">
        <w:t xml:space="preserve"> producent</w:t>
      </w:r>
      <w:r w:rsidR="003D3242" w:rsidRPr="00734FAF">
        <w:t>em</w:t>
      </w:r>
      <w:r w:rsidRPr="00734FAF">
        <w:t>, televizní</w:t>
      </w:r>
      <w:r w:rsidR="003D3242" w:rsidRPr="00734FAF">
        <w:t>m</w:t>
      </w:r>
      <w:r w:rsidRPr="00734FAF">
        <w:t xml:space="preserve"> moderátor</w:t>
      </w:r>
      <w:r w:rsidR="003D3242" w:rsidRPr="00734FAF">
        <w:t>em</w:t>
      </w:r>
      <w:r w:rsidRPr="00734FAF">
        <w:t>, frontman</w:t>
      </w:r>
      <w:r w:rsidR="003D3242" w:rsidRPr="00734FAF">
        <w:t>em</w:t>
      </w:r>
      <w:r w:rsidRPr="00734FAF">
        <w:t xml:space="preserve"> </w:t>
      </w:r>
      <w:r w:rsidR="00DC6F24" w:rsidRPr="00734FAF">
        <w:t>a </w:t>
      </w:r>
      <w:r w:rsidRPr="00734FAF">
        <w:t>jediný</w:t>
      </w:r>
      <w:r w:rsidR="003D3242" w:rsidRPr="00734FAF">
        <w:t>m</w:t>
      </w:r>
      <w:r w:rsidRPr="00734FAF">
        <w:t xml:space="preserve"> stálý</w:t>
      </w:r>
      <w:r w:rsidR="003D3242" w:rsidRPr="00734FAF">
        <w:t>m</w:t>
      </w:r>
      <w:r w:rsidRPr="00734FAF">
        <w:t xml:space="preserve"> člen</w:t>
      </w:r>
      <w:r w:rsidR="003D3242" w:rsidRPr="00734FAF">
        <w:t>em</w:t>
      </w:r>
      <w:r w:rsidRPr="00734FAF">
        <w:t xml:space="preserve"> rockové kapely </w:t>
      </w:r>
      <w:r w:rsidR="006E4234" w:rsidRPr="00734FAF">
        <w:t xml:space="preserve">Mašina </w:t>
      </w:r>
      <w:proofErr w:type="spellStart"/>
      <w:r w:rsidR="006E4234" w:rsidRPr="00734FAF">
        <w:t>vremeni</w:t>
      </w:r>
      <w:proofErr w:type="spellEnd"/>
      <w:r w:rsidR="006E4234" w:rsidRPr="00734FAF">
        <w:t>.</w:t>
      </w:r>
      <w:r w:rsidR="003F699B" w:rsidRPr="00734FAF">
        <w:rPr>
          <w:rStyle w:val="Znakapoznpodarou"/>
        </w:rPr>
        <w:footnoteReference w:id="30"/>
      </w:r>
    </w:p>
    <w:p w14:paraId="199C3F23" w14:textId="77777777" w:rsidR="00A841EA" w:rsidRPr="00734FAF" w:rsidRDefault="006667C3" w:rsidP="000461FD">
      <w:pPr>
        <w:pStyle w:val="Textprace"/>
      </w:pPr>
      <w:r w:rsidRPr="00734FAF">
        <w:t xml:space="preserve">Jeho otec byl profesor architektury </w:t>
      </w:r>
      <w:r w:rsidR="00DC6F24" w:rsidRPr="00734FAF">
        <w:t>a</w:t>
      </w:r>
      <w:r w:rsidR="009A14AF" w:rsidRPr="00734FAF">
        <w:t xml:space="preserve"> </w:t>
      </w:r>
      <w:r w:rsidRPr="00734FAF">
        <w:t xml:space="preserve">vyučoval na Moskevském architektonickém institutu. Matka byla lékařka, </w:t>
      </w:r>
      <w:r w:rsidR="00C66CD0" w:rsidRPr="00734FAF">
        <w:t xml:space="preserve">specializovala </w:t>
      </w:r>
      <w:r w:rsidR="00025F62" w:rsidRPr="00734FAF">
        <w:t>se na</w:t>
      </w:r>
      <w:r w:rsidRPr="00734FAF">
        <w:t xml:space="preserve"> mikrobiologi</w:t>
      </w:r>
      <w:r w:rsidR="00025F62" w:rsidRPr="00734FAF">
        <w:t>i a</w:t>
      </w:r>
      <w:r w:rsidR="000C62C3" w:rsidRPr="00734FAF">
        <w:t xml:space="preserve"> </w:t>
      </w:r>
      <w:r w:rsidRPr="00734FAF">
        <w:t>pracovala ve výzkumném ústavu.</w:t>
      </w:r>
      <w:r w:rsidR="003F699B" w:rsidRPr="00734FAF">
        <w:rPr>
          <w:rStyle w:val="Znakapoznpodarou"/>
        </w:rPr>
        <w:footnoteReference w:id="31"/>
      </w:r>
    </w:p>
    <w:p w14:paraId="1A2ED27F" w14:textId="77777777" w:rsidR="00A841EA" w:rsidRPr="00734FAF" w:rsidRDefault="00A65889" w:rsidP="000461FD">
      <w:pPr>
        <w:pStyle w:val="Textprace"/>
        <w:rPr>
          <w:rFonts w:eastAsia="Times New Roman" w:cs="Times New Roman"/>
          <w:szCs w:val="24"/>
          <w:lang w:eastAsia="cs-CZ"/>
        </w:rPr>
      </w:pPr>
      <w:r w:rsidRPr="00734FAF">
        <w:rPr>
          <w:rFonts w:eastAsia="Times New Roman" w:cs="Times New Roman"/>
          <w:szCs w:val="24"/>
          <w:lang w:eastAsia="cs-CZ"/>
        </w:rPr>
        <w:lastRenderedPageBreak/>
        <w:t xml:space="preserve">Dětství </w:t>
      </w:r>
      <w:r w:rsidR="006667C3" w:rsidRPr="00734FAF">
        <w:rPr>
          <w:rFonts w:eastAsia="Times New Roman" w:cs="Times New Roman"/>
          <w:szCs w:val="24"/>
          <w:lang w:eastAsia="cs-CZ"/>
        </w:rPr>
        <w:t xml:space="preserve">prožil </w:t>
      </w:r>
      <w:r w:rsidR="00B7454D" w:rsidRPr="00734FAF">
        <w:rPr>
          <w:rFonts w:eastAsia="Times New Roman" w:cs="Times New Roman"/>
          <w:szCs w:val="24"/>
          <w:lang w:eastAsia="cs-CZ"/>
        </w:rPr>
        <w:t xml:space="preserve">Andrej </w:t>
      </w:r>
      <w:proofErr w:type="spellStart"/>
      <w:r w:rsidR="00B7454D" w:rsidRPr="00734FAF">
        <w:rPr>
          <w:rFonts w:eastAsia="Times New Roman" w:cs="Times New Roman"/>
          <w:szCs w:val="24"/>
          <w:lang w:eastAsia="cs-CZ"/>
        </w:rPr>
        <w:t>Makarevič</w:t>
      </w:r>
      <w:proofErr w:type="spellEnd"/>
      <w:r w:rsidR="00B7454D" w:rsidRPr="00734FAF">
        <w:rPr>
          <w:rFonts w:eastAsia="Times New Roman" w:cs="Times New Roman"/>
          <w:szCs w:val="24"/>
          <w:lang w:eastAsia="cs-CZ"/>
        </w:rPr>
        <w:t xml:space="preserve"> </w:t>
      </w:r>
      <w:r w:rsidR="006667C3" w:rsidRPr="00734FAF">
        <w:rPr>
          <w:rFonts w:eastAsia="Times New Roman" w:cs="Times New Roman"/>
          <w:szCs w:val="24"/>
          <w:lang w:eastAsia="cs-CZ"/>
        </w:rPr>
        <w:t>v</w:t>
      </w:r>
      <w:r w:rsidR="009A14AF" w:rsidRPr="00734FAF">
        <w:rPr>
          <w:rFonts w:eastAsia="Times New Roman" w:cs="Times New Roman"/>
          <w:szCs w:val="24"/>
          <w:lang w:eastAsia="cs-CZ"/>
        </w:rPr>
        <w:t xml:space="preserve"> </w:t>
      </w:r>
      <w:r w:rsidR="006667C3" w:rsidRPr="00734FAF">
        <w:rPr>
          <w:rFonts w:eastAsia="Times New Roman" w:cs="Times New Roman"/>
          <w:szCs w:val="24"/>
          <w:lang w:eastAsia="cs-CZ"/>
        </w:rPr>
        <w:t xml:space="preserve">Moskvě na </w:t>
      </w:r>
      <w:proofErr w:type="spellStart"/>
      <w:r w:rsidR="008937F6" w:rsidRPr="00734FAF">
        <w:rPr>
          <w:rFonts w:eastAsia="Times New Roman" w:cs="Times New Roman"/>
          <w:szCs w:val="24"/>
          <w:lang w:eastAsia="cs-CZ"/>
        </w:rPr>
        <w:t>Volchonce</w:t>
      </w:r>
      <w:proofErr w:type="spellEnd"/>
      <w:r w:rsidR="008937F6" w:rsidRPr="00734FAF">
        <w:rPr>
          <w:rFonts w:eastAsia="Times New Roman" w:cs="Times New Roman"/>
          <w:szCs w:val="24"/>
          <w:lang w:eastAsia="cs-CZ"/>
        </w:rPr>
        <w:t xml:space="preserve"> v</w:t>
      </w:r>
      <w:r w:rsidR="009A14AF" w:rsidRPr="00734FAF">
        <w:rPr>
          <w:rFonts w:eastAsia="Times New Roman" w:cs="Times New Roman"/>
          <w:szCs w:val="24"/>
          <w:lang w:eastAsia="cs-CZ"/>
        </w:rPr>
        <w:t xml:space="preserve"> </w:t>
      </w:r>
      <w:r w:rsidR="008937F6" w:rsidRPr="00734FAF">
        <w:rPr>
          <w:rFonts w:eastAsia="Times New Roman" w:cs="Times New Roman"/>
          <w:szCs w:val="24"/>
          <w:lang w:eastAsia="cs-CZ"/>
        </w:rPr>
        <w:t xml:space="preserve">bytě komunálního domu, který dříve patřil knížatům </w:t>
      </w:r>
      <w:proofErr w:type="spellStart"/>
      <w:r w:rsidR="008937F6" w:rsidRPr="00734FAF">
        <w:rPr>
          <w:rFonts w:eastAsia="Times New Roman" w:cs="Times New Roman"/>
          <w:szCs w:val="24"/>
          <w:lang w:eastAsia="cs-CZ"/>
        </w:rPr>
        <w:t>V</w:t>
      </w:r>
      <w:r w:rsidR="00E400E3" w:rsidRPr="00734FAF">
        <w:rPr>
          <w:rFonts w:eastAsia="Times New Roman" w:cs="Times New Roman"/>
          <w:szCs w:val="24"/>
          <w:lang w:eastAsia="cs-CZ"/>
        </w:rPr>
        <w:t>o</w:t>
      </w:r>
      <w:r w:rsidR="008937F6" w:rsidRPr="00734FAF">
        <w:rPr>
          <w:rFonts w:eastAsia="Times New Roman" w:cs="Times New Roman"/>
          <w:szCs w:val="24"/>
          <w:lang w:eastAsia="cs-CZ"/>
        </w:rPr>
        <w:t>lchonským</w:t>
      </w:r>
      <w:proofErr w:type="spellEnd"/>
      <w:r w:rsidR="008937F6" w:rsidRPr="00734FAF">
        <w:rPr>
          <w:rFonts w:eastAsia="Times New Roman" w:cs="Times New Roman"/>
          <w:szCs w:val="24"/>
          <w:lang w:eastAsia="cs-CZ"/>
        </w:rPr>
        <w:t>.</w:t>
      </w:r>
      <w:r w:rsidR="003F699B" w:rsidRPr="00734FAF">
        <w:rPr>
          <w:rStyle w:val="Znakapoznpodarou"/>
          <w:rFonts w:eastAsia="Times New Roman" w:cs="Times New Roman"/>
          <w:szCs w:val="24"/>
          <w:lang w:eastAsia="cs-CZ"/>
        </w:rPr>
        <w:footnoteReference w:id="32"/>
      </w:r>
      <w:r w:rsidR="00025F62" w:rsidRPr="00734FAF">
        <w:rPr>
          <w:rFonts w:eastAsia="Times New Roman" w:cs="Times New Roman"/>
          <w:szCs w:val="24"/>
          <w:lang w:eastAsia="cs-CZ"/>
        </w:rPr>
        <w:t xml:space="preserve"> </w:t>
      </w:r>
      <w:r w:rsidR="005B2FCB" w:rsidRPr="00734FAF">
        <w:rPr>
          <w:rFonts w:eastAsia="Times New Roman" w:cs="Times New Roman"/>
          <w:szCs w:val="24"/>
          <w:lang w:eastAsia="cs-CZ"/>
        </w:rPr>
        <w:t>Především o</w:t>
      </w:r>
      <w:r w:rsidR="00025F62" w:rsidRPr="00734FAF">
        <w:rPr>
          <w:rFonts w:eastAsia="Times New Roman" w:cs="Times New Roman"/>
          <w:szCs w:val="24"/>
          <w:lang w:eastAsia="cs-CZ"/>
        </w:rPr>
        <w:t xml:space="preserve"> </w:t>
      </w:r>
      <w:r w:rsidRPr="00734FAF">
        <w:rPr>
          <w:rFonts w:eastAsia="Times New Roman" w:cs="Times New Roman"/>
          <w:szCs w:val="24"/>
          <w:lang w:eastAsia="cs-CZ"/>
        </w:rPr>
        <w:t xml:space="preserve">tomto </w:t>
      </w:r>
      <w:r w:rsidR="00025F62" w:rsidRPr="00734FAF">
        <w:rPr>
          <w:rFonts w:eastAsia="Times New Roman" w:cs="Times New Roman"/>
          <w:szCs w:val="24"/>
          <w:lang w:eastAsia="cs-CZ"/>
        </w:rPr>
        <w:t xml:space="preserve">bytě </w:t>
      </w:r>
      <w:r w:rsidR="00DD64F9" w:rsidRPr="00734FAF">
        <w:rPr>
          <w:rFonts w:eastAsia="Times New Roman" w:cs="Times New Roman"/>
          <w:szCs w:val="24"/>
          <w:lang w:eastAsia="cs-CZ"/>
        </w:rPr>
        <w:t xml:space="preserve">píše </w:t>
      </w:r>
      <w:r w:rsidR="00025F62" w:rsidRPr="00734FAF">
        <w:rPr>
          <w:rFonts w:eastAsia="Times New Roman" w:cs="Times New Roman"/>
          <w:szCs w:val="24"/>
          <w:lang w:eastAsia="cs-CZ"/>
        </w:rPr>
        <w:t>v</w:t>
      </w:r>
      <w:r w:rsidR="009A14AF" w:rsidRPr="00734FAF">
        <w:rPr>
          <w:rFonts w:eastAsia="Times New Roman" w:cs="Times New Roman"/>
          <w:szCs w:val="24"/>
          <w:lang w:eastAsia="cs-CZ"/>
        </w:rPr>
        <w:t xml:space="preserve"> </w:t>
      </w:r>
      <w:r w:rsidR="00025F62" w:rsidRPr="00734FAF">
        <w:rPr>
          <w:rFonts w:eastAsia="Times New Roman" w:cs="Times New Roman"/>
          <w:szCs w:val="24"/>
          <w:lang w:eastAsia="cs-CZ"/>
        </w:rPr>
        <w:t xml:space="preserve">námi překládané povídce </w:t>
      </w:r>
      <w:proofErr w:type="spellStart"/>
      <w:r w:rsidR="00797035" w:rsidRPr="00734FAF">
        <w:rPr>
          <w:rFonts w:eastAsia="Times New Roman" w:cs="Times New Roman"/>
          <w:i/>
          <w:iCs/>
          <w:szCs w:val="24"/>
          <w:lang w:eastAsia="cs-CZ"/>
        </w:rPr>
        <w:t>Падать</w:t>
      </w:r>
      <w:proofErr w:type="spellEnd"/>
      <w:r w:rsidR="00797035" w:rsidRPr="00734FAF">
        <w:rPr>
          <w:rFonts w:eastAsia="Times New Roman" w:cs="Times New Roman"/>
          <w:i/>
          <w:iCs/>
          <w:szCs w:val="24"/>
          <w:lang w:eastAsia="cs-CZ"/>
        </w:rPr>
        <w:t xml:space="preserve"> </w:t>
      </w:r>
      <w:proofErr w:type="spellStart"/>
      <w:r w:rsidR="00797035" w:rsidRPr="00734FAF">
        <w:rPr>
          <w:rFonts w:eastAsia="Times New Roman" w:cs="Times New Roman"/>
          <w:i/>
          <w:iCs/>
          <w:szCs w:val="24"/>
          <w:lang w:eastAsia="cs-CZ"/>
        </w:rPr>
        <w:t>больн</w:t>
      </w:r>
      <w:r w:rsidR="00DD64F9" w:rsidRPr="00734FAF">
        <w:rPr>
          <w:rFonts w:eastAsia="Times New Roman" w:cs="Times New Roman"/>
          <w:i/>
          <w:iCs/>
          <w:szCs w:val="24"/>
          <w:lang w:eastAsia="cs-CZ"/>
        </w:rPr>
        <w:t>o</w:t>
      </w:r>
      <w:proofErr w:type="spellEnd"/>
      <w:r w:rsidR="00DD64F9" w:rsidRPr="00734FAF">
        <w:rPr>
          <w:rFonts w:eastAsia="Times New Roman" w:cs="Times New Roman"/>
          <w:szCs w:val="24"/>
          <w:lang w:eastAsia="cs-CZ"/>
        </w:rPr>
        <w:t>.</w:t>
      </w:r>
    </w:p>
    <w:p w14:paraId="114E0F22" w14:textId="77777777" w:rsidR="00A841EA" w:rsidRPr="00734FAF" w:rsidRDefault="00926209" w:rsidP="000461FD">
      <w:pPr>
        <w:pStyle w:val="Textprace"/>
        <w:rPr>
          <w:rFonts w:eastAsia="Times New Roman" w:cs="Times New Roman"/>
          <w:szCs w:val="24"/>
          <w:lang w:eastAsia="cs-CZ"/>
        </w:rPr>
      </w:pPr>
      <w:r w:rsidRPr="00734FAF">
        <w:rPr>
          <w:rFonts w:eastAsia="Times New Roman" w:cs="Times New Roman"/>
          <w:szCs w:val="24"/>
          <w:lang w:eastAsia="cs-CZ"/>
        </w:rPr>
        <w:t xml:space="preserve">Andrej </w:t>
      </w:r>
      <w:proofErr w:type="spellStart"/>
      <w:r w:rsidR="00543043" w:rsidRPr="00734FAF">
        <w:rPr>
          <w:rFonts w:eastAsia="Times New Roman" w:cs="Times New Roman"/>
          <w:szCs w:val="24"/>
          <w:lang w:eastAsia="cs-CZ"/>
        </w:rPr>
        <w:t>Makarevič</w:t>
      </w:r>
      <w:proofErr w:type="spellEnd"/>
      <w:r w:rsidR="00543043" w:rsidRPr="00734FAF">
        <w:rPr>
          <w:rFonts w:eastAsia="Times New Roman" w:cs="Times New Roman"/>
          <w:szCs w:val="24"/>
          <w:lang w:eastAsia="cs-CZ"/>
        </w:rPr>
        <w:t xml:space="preserve"> píše, že </w:t>
      </w:r>
      <w:r w:rsidR="0081218D" w:rsidRPr="00734FAF">
        <w:rPr>
          <w:rFonts w:eastAsia="Times New Roman" w:cs="Times New Roman"/>
          <w:szCs w:val="24"/>
          <w:lang w:eastAsia="cs-CZ"/>
        </w:rPr>
        <w:t>se poprvé seznámil s</w:t>
      </w:r>
      <w:r w:rsidR="009A14AF" w:rsidRPr="00734FAF">
        <w:rPr>
          <w:rFonts w:eastAsia="Times New Roman" w:cs="Times New Roman"/>
          <w:szCs w:val="24"/>
          <w:lang w:eastAsia="cs-CZ"/>
        </w:rPr>
        <w:t xml:space="preserve"> </w:t>
      </w:r>
      <w:r w:rsidR="0081218D" w:rsidRPr="00734FAF">
        <w:rPr>
          <w:rFonts w:eastAsia="Times New Roman" w:cs="Times New Roman"/>
          <w:szCs w:val="24"/>
          <w:lang w:eastAsia="cs-CZ"/>
        </w:rPr>
        <w:t>hudbou prostřednictvím svého otce, který hrál výb</w:t>
      </w:r>
      <w:r w:rsidR="00CC557E" w:rsidRPr="00734FAF">
        <w:rPr>
          <w:rFonts w:eastAsia="Times New Roman" w:cs="Times New Roman"/>
          <w:szCs w:val="24"/>
          <w:lang w:eastAsia="cs-CZ"/>
        </w:rPr>
        <w:t>o</w:t>
      </w:r>
      <w:r w:rsidR="0081218D" w:rsidRPr="00734FAF">
        <w:rPr>
          <w:rFonts w:eastAsia="Times New Roman" w:cs="Times New Roman"/>
          <w:szCs w:val="24"/>
          <w:lang w:eastAsia="cs-CZ"/>
        </w:rPr>
        <w:t>rně na pianino a často v</w:t>
      </w:r>
      <w:r w:rsidR="009A14AF" w:rsidRPr="00734FAF">
        <w:rPr>
          <w:rFonts w:eastAsia="Times New Roman" w:cs="Times New Roman"/>
          <w:szCs w:val="24"/>
          <w:lang w:eastAsia="cs-CZ"/>
        </w:rPr>
        <w:t xml:space="preserve"> </w:t>
      </w:r>
      <w:r w:rsidR="0081218D" w:rsidRPr="00734FAF">
        <w:rPr>
          <w:rFonts w:eastAsia="Times New Roman" w:cs="Times New Roman"/>
          <w:szCs w:val="24"/>
          <w:lang w:eastAsia="cs-CZ"/>
        </w:rPr>
        <w:t xml:space="preserve">bytě pouštěl magnetofonové desky. </w:t>
      </w:r>
      <w:r w:rsidR="00CC557E" w:rsidRPr="00734FAF">
        <w:rPr>
          <w:rFonts w:eastAsia="Times New Roman" w:cs="Times New Roman"/>
          <w:szCs w:val="24"/>
          <w:lang w:eastAsia="cs-CZ"/>
        </w:rPr>
        <w:t xml:space="preserve">Andrej </w:t>
      </w:r>
      <w:proofErr w:type="spellStart"/>
      <w:r w:rsidR="00CC557E" w:rsidRPr="00734FAF">
        <w:rPr>
          <w:rFonts w:eastAsia="Times New Roman" w:cs="Times New Roman"/>
          <w:szCs w:val="24"/>
          <w:lang w:eastAsia="cs-CZ"/>
        </w:rPr>
        <w:t>Makarevič</w:t>
      </w:r>
      <w:proofErr w:type="spellEnd"/>
      <w:r w:rsidR="00CC557E" w:rsidRPr="00734FAF">
        <w:rPr>
          <w:rFonts w:eastAsia="Times New Roman" w:cs="Times New Roman"/>
          <w:szCs w:val="24"/>
          <w:lang w:eastAsia="cs-CZ"/>
        </w:rPr>
        <w:t xml:space="preserve"> chodil</w:t>
      </w:r>
      <w:r w:rsidRPr="00734FAF">
        <w:rPr>
          <w:rFonts w:eastAsia="Times New Roman" w:cs="Times New Roman"/>
          <w:szCs w:val="24"/>
          <w:lang w:eastAsia="cs-CZ"/>
        </w:rPr>
        <w:t xml:space="preserve"> do hudební školy na klav</w:t>
      </w:r>
      <w:r w:rsidR="006770C2" w:rsidRPr="00734FAF">
        <w:rPr>
          <w:rFonts w:eastAsia="Times New Roman" w:cs="Times New Roman"/>
          <w:szCs w:val="24"/>
          <w:lang w:eastAsia="cs-CZ"/>
        </w:rPr>
        <w:t xml:space="preserve">ír, ale nevydržel tam ani tři roky. Zato ve dvanácti se začal samostatně učit hrát na kytaru. Ovlivnila ho tvorba Bulata </w:t>
      </w:r>
      <w:proofErr w:type="spellStart"/>
      <w:r w:rsidR="006770C2" w:rsidRPr="00734FAF">
        <w:rPr>
          <w:rFonts w:eastAsia="Times New Roman" w:cs="Times New Roman"/>
          <w:szCs w:val="24"/>
          <w:lang w:eastAsia="cs-CZ"/>
        </w:rPr>
        <w:t>Okudžavy</w:t>
      </w:r>
      <w:proofErr w:type="spellEnd"/>
      <w:r w:rsidR="006770C2" w:rsidRPr="00734FAF">
        <w:rPr>
          <w:rFonts w:eastAsia="Times New Roman" w:cs="Times New Roman"/>
          <w:szCs w:val="24"/>
          <w:lang w:eastAsia="cs-CZ"/>
        </w:rPr>
        <w:t>.</w:t>
      </w:r>
      <w:r w:rsidR="003F699B" w:rsidRPr="00734FAF">
        <w:rPr>
          <w:rStyle w:val="Znakapoznpodarou"/>
          <w:rFonts w:eastAsia="Times New Roman" w:cs="Times New Roman"/>
          <w:szCs w:val="24"/>
          <w:lang w:eastAsia="cs-CZ"/>
        </w:rPr>
        <w:footnoteReference w:id="33"/>
      </w:r>
    </w:p>
    <w:p w14:paraId="7AA73948" w14:textId="77777777" w:rsidR="00A841EA" w:rsidRPr="00734FAF" w:rsidRDefault="00AF3499" w:rsidP="000461FD">
      <w:pPr>
        <w:pStyle w:val="Textprace"/>
      </w:pPr>
      <w:r w:rsidRPr="00734FAF">
        <w:t>Během studi</w:t>
      </w:r>
      <w:r w:rsidR="0009045F" w:rsidRPr="00734FAF">
        <w:t>a</w:t>
      </w:r>
      <w:r w:rsidRPr="00734FAF">
        <w:t xml:space="preserve"> na střední škole, která byla zaměřena na angličtinu, se seznámil s hudbou skupiny </w:t>
      </w:r>
      <w:proofErr w:type="spellStart"/>
      <w:r w:rsidRPr="00734FAF">
        <w:t>The</w:t>
      </w:r>
      <w:proofErr w:type="spellEnd"/>
      <w:r w:rsidRPr="00734FAF">
        <w:t xml:space="preserve"> Beatles </w:t>
      </w:r>
      <w:r w:rsidR="00DC6F24" w:rsidRPr="00734FAF">
        <w:t>a</w:t>
      </w:r>
      <w:r w:rsidR="009A14AF" w:rsidRPr="00734FAF">
        <w:t xml:space="preserve"> </w:t>
      </w:r>
      <w:r w:rsidRPr="00734FAF">
        <w:t>stal se jejím milovníkem</w:t>
      </w:r>
      <w:r w:rsidR="008C2884" w:rsidRPr="00734FAF">
        <w:t xml:space="preserve">. </w:t>
      </w:r>
      <w:r w:rsidR="009719FB" w:rsidRPr="00734FAF">
        <w:t xml:space="preserve">Tato hudba sehrála v jeho životě </w:t>
      </w:r>
      <w:r w:rsidR="00F82A78" w:rsidRPr="00734FAF">
        <w:t>velkou roli a významně ovlivnila jeho hudební tvorbu.</w:t>
      </w:r>
      <w:r w:rsidR="008C2884" w:rsidRPr="00734FAF">
        <w:t xml:space="preserve"> </w:t>
      </w:r>
      <w:r w:rsidRPr="00734FAF">
        <w:t>V</w:t>
      </w:r>
      <w:r w:rsidR="009A14AF" w:rsidRPr="00734FAF">
        <w:t xml:space="preserve"> </w:t>
      </w:r>
      <w:r w:rsidRPr="00734FAF">
        <w:t>té době založil</w:t>
      </w:r>
      <w:r w:rsidR="00AE0462" w:rsidRPr="00734FAF">
        <w:t xml:space="preserve"> se spolu</w:t>
      </w:r>
      <w:r w:rsidR="009B1C0F" w:rsidRPr="00734FAF">
        <w:t>ž</w:t>
      </w:r>
      <w:r w:rsidR="00AE0462" w:rsidRPr="00734FAF">
        <w:t xml:space="preserve">áky </w:t>
      </w:r>
      <w:r w:rsidR="009B1C0F" w:rsidRPr="00734FAF">
        <w:t>s</w:t>
      </w:r>
      <w:r w:rsidRPr="00734FAF">
        <w:t>kupinu</w:t>
      </w:r>
      <w:r w:rsidR="00BE155D" w:rsidRPr="00734FAF">
        <w:t xml:space="preserve"> </w:t>
      </w:r>
      <w:proofErr w:type="spellStart"/>
      <w:r w:rsidR="00BE155D" w:rsidRPr="00734FAF">
        <w:t>The</w:t>
      </w:r>
      <w:proofErr w:type="spellEnd"/>
      <w:r w:rsidR="00BE155D" w:rsidRPr="00734FAF">
        <w:t xml:space="preserve"> </w:t>
      </w:r>
      <w:proofErr w:type="spellStart"/>
      <w:r w:rsidR="00AC31CE" w:rsidRPr="00734FAF">
        <w:t>K</w:t>
      </w:r>
      <w:r w:rsidR="00BE155D" w:rsidRPr="00734FAF">
        <w:t>ids</w:t>
      </w:r>
      <w:proofErr w:type="spellEnd"/>
      <w:r w:rsidRPr="00734FAF">
        <w:t>,</w:t>
      </w:r>
      <w:r w:rsidR="006B3AB1" w:rsidRPr="00734FAF">
        <w:t xml:space="preserve"> předchůdce kapely Mašina </w:t>
      </w:r>
      <w:proofErr w:type="spellStart"/>
      <w:r w:rsidR="006B3AB1" w:rsidRPr="00734FAF">
        <w:t>vremeni</w:t>
      </w:r>
      <w:proofErr w:type="spellEnd"/>
      <w:r w:rsidR="006B3AB1" w:rsidRPr="00734FAF">
        <w:t>,</w:t>
      </w:r>
      <w:r w:rsidRPr="00734FAF">
        <w:t xml:space="preserve"> </w:t>
      </w:r>
      <w:r w:rsidR="00B427B0" w:rsidRPr="00734FAF">
        <w:t>v</w:t>
      </w:r>
      <w:r w:rsidR="009A14AF" w:rsidRPr="00734FAF">
        <w:t xml:space="preserve"> </w:t>
      </w:r>
      <w:r w:rsidR="00B427B0" w:rsidRPr="00734FAF">
        <w:t>které hráli coververze anglických písniček</w:t>
      </w:r>
      <w:r w:rsidRPr="00734FAF">
        <w:t>.</w:t>
      </w:r>
      <w:r w:rsidR="003F699B" w:rsidRPr="00734FAF">
        <w:rPr>
          <w:rStyle w:val="Znakapoznpodarou"/>
        </w:rPr>
        <w:footnoteReference w:id="34"/>
      </w:r>
    </w:p>
    <w:p w14:paraId="7C4D6641" w14:textId="77777777" w:rsidR="00A841EA" w:rsidRPr="00734FAF" w:rsidRDefault="007E1FFC" w:rsidP="000461FD">
      <w:pPr>
        <w:pStyle w:val="Textprace"/>
      </w:pPr>
      <w:r w:rsidRPr="00734FAF">
        <w:t>V</w:t>
      </w:r>
      <w:r w:rsidR="009A14AF" w:rsidRPr="00734FAF">
        <w:t xml:space="preserve"> </w:t>
      </w:r>
      <w:r w:rsidRPr="00734FAF">
        <w:t>r</w:t>
      </w:r>
      <w:r w:rsidR="00CD509A" w:rsidRPr="00734FAF">
        <w:t>oce 1969 založili skupinu Mašin</w:t>
      </w:r>
      <w:r w:rsidRPr="00734FAF">
        <w:t xml:space="preserve">a </w:t>
      </w:r>
      <w:proofErr w:type="spellStart"/>
      <w:r w:rsidRPr="00734FAF">
        <w:t>vremeni</w:t>
      </w:r>
      <w:proofErr w:type="spellEnd"/>
      <w:r w:rsidR="009719FB" w:rsidRPr="00734FAF">
        <w:t>. V ní</w:t>
      </w:r>
      <w:r w:rsidRPr="00734FAF">
        <w:t xml:space="preserve"> se </w:t>
      </w:r>
      <w:r w:rsidR="00A65889" w:rsidRPr="00734FAF">
        <w:t xml:space="preserve">sice </w:t>
      </w:r>
      <w:r w:rsidRPr="00734FAF">
        <w:t xml:space="preserve">během její existence vyměnilo několik členů, nicméně </w:t>
      </w:r>
      <w:r w:rsidR="002839FB" w:rsidRPr="00734FAF">
        <w:t xml:space="preserve">kapela </w:t>
      </w:r>
      <w:r w:rsidR="000C720D" w:rsidRPr="00734FAF">
        <w:t>funguje</w:t>
      </w:r>
      <w:r w:rsidRPr="00734FAF">
        <w:t xml:space="preserve"> dodnes. S</w:t>
      </w:r>
      <w:r w:rsidR="009A14AF" w:rsidRPr="00734FAF">
        <w:t xml:space="preserve"> </w:t>
      </w:r>
      <w:r w:rsidRPr="00734FAF">
        <w:t xml:space="preserve">touto </w:t>
      </w:r>
      <w:r w:rsidR="00E74DD0" w:rsidRPr="00734FAF">
        <w:t>kapelou</w:t>
      </w:r>
      <w:r w:rsidRPr="00734FAF">
        <w:t xml:space="preserve"> je </w:t>
      </w:r>
      <w:r w:rsidR="000C672C" w:rsidRPr="00734FAF">
        <w:t>spojena</w:t>
      </w:r>
      <w:r w:rsidRPr="00734FAF">
        <w:t xml:space="preserve"> veliká část živo</w:t>
      </w:r>
      <w:r w:rsidR="00E471A6" w:rsidRPr="00734FAF">
        <w:t xml:space="preserve">ta </w:t>
      </w:r>
      <w:r w:rsidR="00DC6F24" w:rsidRPr="00734FAF">
        <w:t>a</w:t>
      </w:r>
      <w:r w:rsidR="009A14AF" w:rsidRPr="00734FAF">
        <w:t xml:space="preserve"> </w:t>
      </w:r>
      <w:r w:rsidR="00E471A6" w:rsidRPr="00734FAF">
        <w:t xml:space="preserve">tvorby Andreje </w:t>
      </w:r>
      <w:proofErr w:type="spellStart"/>
      <w:r w:rsidR="00E471A6" w:rsidRPr="00734FAF">
        <w:t>Makareviče</w:t>
      </w:r>
      <w:proofErr w:type="spellEnd"/>
      <w:r w:rsidR="00E471A6" w:rsidRPr="00734FAF">
        <w:t xml:space="preserve">. Už téměř padesát let působí jako </w:t>
      </w:r>
      <w:r w:rsidR="00FD5DBC" w:rsidRPr="00734FAF">
        <w:t xml:space="preserve">její </w:t>
      </w:r>
      <w:r w:rsidR="00E471A6" w:rsidRPr="00734FAF">
        <w:t xml:space="preserve">frontman, hlavní autor textů </w:t>
      </w:r>
      <w:r w:rsidR="00DC6F24" w:rsidRPr="00734FAF">
        <w:t>a</w:t>
      </w:r>
      <w:r w:rsidR="009A14AF" w:rsidRPr="00734FAF">
        <w:t xml:space="preserve"> </w:t>
      </w:r>
      <w:r w:rsidR="00E471A6" w:rsidRPr="00734FAF">
        <w:t xml:space="preserve">také skladatel </w:t>
      </w:r>
      <w:r w:rsidR="00DC6F24" w:rsidRPr="00734FAF">
        <w:t>a</w:t>
      </w:r>
      <w:r w:rsidR="009A14AF" w:rsidRPr="00734FAF">
        <w:t xml:space="preserve"> </w:t>
      </w:r>
      <w:r w:rsidR="00E471A6" w:rsidRPr="00734FAF">
        <w:t>interpret významné části písniček.</w:t>
      </w:r>
      <w:r w:rsidR="003F699B" w:rsidRPr="00734FAF">
        <w:rPr>
          <w:rStyle w:val="Znakapoznpodarou"/>
        </w:rPr>
        <w:footnoteReference w:id="35"/>
      </w:r>
    </w:p>
    <w:p w14:paraId="4058C96B" w14:textId="77777777" w:rsidR="00A841EA" w:rsidRPr="00734FAF" w:rsidRDefault="00E471A6" w:rsidP="000461FD">
      <w:pPr>
        <w:pStyle w:val="Textprace"/>
        <w:rPr>
          <w:rFonts w:eastAsia="Times New Roman"/>
          <w:lang w:eastAsia="cs-CZ"/>
        </w:rPr>
      </w:pPr>
      <w:r w:rsidRPr="00734FAF">
        <w:rPr>
          <w:rFonts w:eastAsia="Times New Roman"/>
          <w:lang w:eastAsia="cs-CZ"/>
        </w:rPr>
        <w:t>V</w:t>
      </w:r>
      <w:r w:rsidR="009A14AF" w:rsidRPr="00734FAF">
        <w:rPr>
          <w:rFonts w:eastAsia="Times New Roman"/>
          <w:lang w:eastAsia="cs-CZ"/>
        </w:rPr>
        <w:t xml:space="preserve"> </w:t>
      </w:r>
      <w:r w:rsidRPr="00734FAF">
        <w:rPr>
          <w:rFonts w:eastAsia="Times New Roman"/>
          <w:lang w:eastAsia="cs-CZ"/>
        </w:rPr>
        <w:t>roce 1971 začal</w:t>
      </w:r>
      <w:r w:rsidR="002A2A11" w:rsidRPr="00734FAF">
        <w:rPr>
          <w:rFonts w:eastAsia="Times New Roman"/>
          <w:lang w:eastAsia="cs-CZ"/>
        </w:rPr>
        <w:t xml:space="preserve"> Andrej </w:t>
      </w:r>
      <w:proofErr w:type="spellStart"/>
      <w:r w:rsidR="002A2A11" w:rsidRPr="00734FAF">
        <w:rPr>
          <w:rFonts w:eastAsia="Times New Roman"/>
          <w:lang w:eastAsia="cs-CZ"/>
        </w:rPr>
        <w:t>Makarevič</w:t>
      </w:r>
      <w:proofErr w:type="spellEnd"/>
      <w:r w:rsidRPr="00734FAF">
        <w:rPr>
          <w:rFonts w:eastAsia="Times New Roman"/>
          <w:lang w:eastAsia="cs-CZ"/>
        </w:rPr>
        <w:t xml:space="preserve"> studovat na Moskevském architektonickém institutu, avšak tři roky poté byl ze školy vy</w:t>
      </w:r>
      <w:r w:rsidR="00187686" w:rsidRPr="00734FAF">
        <w:rPr>
          <w:rFonts w:eastAsia="Times New Roman"/>
          <w:lang w:eastAsia="cs-CZ"/>
        </w:rPr>
        <w:t>lo</w:t>
      </w:r>
      <w:r w:rsidR="009040B2" w:rsidRPr="00734FAF">
        <w:rPr>
          <w:rFonts w:eastAsia="Times New Roman"/>
          <w:lang w:eastAsia="cs-CZ"/>
        </w:rPr>
        <w:t>učen</w:t>
      </w:r>
      <w:r w:rsidRPr="00734FAF">
        <w:rPr>
          <w:rFonts w:eastAsia="Times New Roman"/>
          <w:lang w:eastAsia="cs-CZ"/>
        </w:rPr>
        <w:t xml:space="preserve"> </w:t>
      </w:r>
      <w:r w:rsidR="00816B4D" w:rsidRPr="00734FAF">
        <w:rPr>
          <w:rFonts w:eastAsia="Times New Roman"/>
          <w:lang w:eastAsia="cs-CZ"/>
        </w:rPr>
        <w:t xml:space="preserve">kvůli tajnému nařízení </w:t>
      </w:r>
      <w:r w:rsidR="00634B0C" w:rsidRPr="00734FAF">
        <w:rPr>
          <w:rFonts w:eastAsia="Times New Roman"/>
          <w:lang w:eastAsia="cs-CZ"/>
        </w:rPr>
        <w:t>stranický</w:t>
      </w:r>
      <w:r w:rsidR="00B6705F" w:rsidRPr="00734FAF">
        <w:rPr>
          <w:rFonts w:eastAsia="Times New Roman"/>
          <w:lang w:eastAsia="cs-CZ"/>
        </w:rPr>
        <w:t xml:space="preserve">ch </w:t>
      </w:r>
      <w:r w:rsidR="004406E9" w:rsidRPr="00734FAF">
        <w:rPr>
          <w:rFonts w:eastAsia="Times New Roman"/>
          <w:lang w:eastAsia="cs-CZ"/>
        </w:rPr>
        <w:t>úřadů</w:t>
      </w:r>
      <w:r w:rsidR="00B6705F" w:rsidRPr="00734FAF">
        <w:rPr>
          <w:rFonts w:eastAsia="Times New Roman"/>
          <w:lang w:eastAsia="cs-CZ"/>
        </w:rPr>
        <w:t xml:space="preserve"> za </w:t>
      </w:r>
      <w:r w:rsidR="00634B0C" w:rsidRPr="00734FAF">
        <w:rPr>
          <w:rFonts w:eastAsia="Times New Roman"/>
          <w:lang w:eastAsia="cs-CZ"/>
        </w:rPr>
        <w:t>nepovolené</w:t>
      </w:r>
      <w:r w:rsidR="00B6705F" w:rsidRPr="00734FAF">
        <w:rPr>
          <w:rFonts w:eastAsia="Times New Roman"/>
          <w:lang w:eastAsia="cs-CZ"/>
        </w:rPr>
        <w:t xml:space="preserve"> </w:t>
      </w:r>
      <w:r w:rsidR="00892176" w:rsidRPr="00734FAF">
        <w:rPr>
          <w:rFonts w:eastAsia="Times New Roman"/>
          <w:lang w:eastAsia="cs-CZ"/>
        </w:rPr>
        <w:t xml:space="preserve">provozování rockové </w:t>
      </w:r>
      <w:r w:rsidR="009040B2" w:rsidRPr="00734FAF">
        <w:rPr>
          <w:rFonts w:eastAsia="Times New Roman"/>
          <w:lang w:eastAsia="cs-CZ"/>
        </w:rPr>
        <w:t>hudby</w:t>
      </w:r>
      <w:r w:rsidR="00892176" w:rsidRPr="00734FAF">
        <w:rPr>
          <w:rFonts w:eastAsia="Times New Roman"/>
          <w:lang w:eastAsia="cs-CZ"/>
        </w:rPr>
        <w:t>.</w:t>
      </w:r>
      <w:r w:rsidR="0052336E" w:rsidRPr="00734FAF">
        <w:rPr>
          <w:rFonts w:eastAsia="Times New Roman"/>
          <w:lang w:eastAsia="cs-CZ"/>
        </w:rPr>
        <w:t xml:space="preserve"> </w:t>
      </w:r>
      <w:r w:rsidR="00B6705F" w:rsidRPr="00734FAF">
        <w:rPr>
          <w:rFonts w:eastAsia="Times New Roman"/>
          <w:lang w:eastAsia="cs-CZ"/>
        </w:rPr>
        <w:t>Díky nelegálně organizovaným koncertům</w:t>
      </w:r>
      <w:r w:rsidR="0052336E" w:rsidRPr="00734FAF">
        <w:rPr>
          <w:rFonts w:eastAsia="Times New Roman"/>
          <w:lang w:eastAsia="cs-CZ"/>
        </w:rPr>
        <w:t xml:space="preserve"> </w:t>
      </w:r>
      <w:r w:rsidR="00DC6F24" w:rsidRPr="00734FAF">
        <w:rPr>
          <w:rFonts w:eastAsia="Times New Roman"/>
          <w:lang w:eastAsia="cs-CZ"/>
        </w:rPr>
        <w:t>v</w:t>
      </w:r>
      <w:r w:rsidR="009A14AF" w:rsidRPr="00734FAF">
        <w:rPr>
          <w:rFonts w:eastAsia="Times New Roman"/>
          <w:lang w:eastAsia="cs-CZ"/>
        </w:rPr>
        <w:t xml:space="preserve"> </w:t>
      </w:r>
      <w:r w:rsidR="0052336E" w:rsidRPr="00734FAF">
        <w:rPr>
          <w:rFonts w:eastAsia="Times New Roman"/>
          <w:lang w:eastAsia="cs-CZ"/>
        </w:rPr>
        <w:t xml:space="preserve">klubech </w:t>
      </w:r>
      <w:r w:rsidR="004406E9" w:rsidRPr="00734FAF">
        <w:rPr>
          <w:rFonts w:eastAsia="Times New Roman"/>
          <w:lang w:eastAsia="cs-CZ"/>
        </w:rPr>
        <w:t xml:space="preserve">okolo Moskvy </w:t>
      </w:r>
      <w:r w:rsidR="00DC6F24" w:rsidRPr="00734FAF">
        <w:rPr>
          <w:rFonts w:eastAsia="Times New Roman"/>
          <w:lang w:eastAsia="cs-CZ"/>
        </w:rPr>
        <w:t>a</w:t>
      </w:r>
      <w:r w:rsidR="009A14AF" w:rsidRPr="00734FAF">
        <w:rPr>
          <w:rFonts w:eastAsia="Times New Roman"/>
          <w:lang w:eastAsia="cs-CZ"/>
        </w:rPr>
        <w:t xml:space="preserve"> </w:t>
      </w:r>
      <w:r w:rsidR="0052336E" w:rsidRPr="00734FAF">
        <w:rPr>
          <w:rFonts w:eastAsia="Times New Roman"/>
          <w:lang w:eastAsia="cs-CZ"/>
        </w:rPr>
        <w:t>rozšiřování</w:t>
      </w:r>
      <w:r w:rsidR="00B6705F" w:rsidRPr="00734FAF">
        <w:rPr>
          <w:rFonts w:eastAsia="Times New Roman"/>
          <w:lang w:eastAsia="cs-CZ"/>
        </w:rPr>
        <w:t xml:space="preserve"> magnetofonových</w:t>
      </w:r>
      <w:r w:rsidR="0052336E" w:rsidRPr="00734FAF">
        <w:rPr>
          <w:rFonts w:eastAsia="Times New Roman"/>
          <w:lang w:eastAsia="cs-CZ"/>
        </w:rPr>
        <w:t xml:space="preserve"> nahrávek z</w:t>
      </w:r>
      <w:r w:rsidR="009A14AF" w:rsidRPr="00734FAF">
        <w:rPr>
          <w:rFonts w:eastAsia="Times New Roman"/>
          <w:lang w:eastAsia="cs-CZ"/>
        </w:rPr>
        <w:t xml:space="preserve"> </w:t>
      </w:r>
      <w:r w:rsidR="0052336E" w:rsidRPr="00734FAF">
        <w:rPr>
          <w:rFonts w:eastAsia="Times New Roman"/>
          <w:lang w:eastAsia="cs-CZ"/>
        </w:rPr>
        <w:t>těchto koncertů</w:t>
      </w:r>
      <w:r w:rsidR="00B6705F" w:rsidRPr="00734FAF">
        <w:rPr>
          <w:rFonts w:eastAsia="Times New Roman"/>
          <w:lang w:eastAsia="cs-CZ"/>
        </w:rPr>
        <w:t xml:space="preserve"> byla Mašina </w:t>
      </w:r>
      <w:proofErr w:type="spellStart"/>
      <w:r w:rsidR="00B6705F" w:rsidRPr="00734FAF">
        <w:rPr>
          <w:rFonts w:eastAsia="Times New Roman"/>
          <w:lang w:eastAsia="cs-CZ"/>
        </w:rPr>
        <w:t>vremeni</w:t>
      </w:r>
      <w:proofErr w:type="spellEnd"/>
      <w:r w:rsidR="00B6705F" w:rsidRPr="00734FAF">
        <w:rPr>
          <w:rFonts w:eastAsia="Times New Roman"/>
          <w:lang w:eastAsia="cs-CZ"/>
        </w:rPr>
        <w:t xml:space="preserve"> známá po celé zemi. Andrej </w:t>
      </w:r>
      <w:proofErr w:type="spellStart"/>
      <w:r w:rsidR="00B6705F" w:rsidRPr="00734FAF">
        <w:rPr>
          <w:rFonts w:eastAsia="Times New Roman"/>
          <w:lang w:eastAsia="cs-CZ"/>
        </w:rPr>
        <w:t>Makarevič</w:t>
      </w:r>
      <w:proofErr w:type="spellEnd"/>
      <w:r w:rsidR="00B6705F" w:rsidRPr="00734FAF">
        <w:rPr>
          <w:rFonts w:eastAsia="Times New Roman"/>
          <w:lang w:eastAsia="cs-CZ"/>
        </w:rPr>
        <w:t xml:space="preserve"> </w:t>
      </w:r>
      <w:r w:rsidR="004406E9" w:rsidRPr="00734FAF">
        <w:rPr>
          <w:rFonts w:eastAsia="Times New Roman"/>
          <w:lang w:eastAsia="cs-CZ"/>
        </w:rPr>
        <w:t>m</w:t>
      </w:r>
      <w:r w:rsidR="00892176" w:rsidRPr="00734FAF">
        <w:rPr>
          <w:rFonts w:eastAsia="Times New Roman"/>
          <w:lang w:eastAsia="cs-CZ"/>
        </w:rPr>
        <w:t xml:space="preserve">usel </w:t>
      </w:r>
      <w:r w:rsidR="00B6705F" w:rsidRPr="00734FAF">
        <w:rPr>
          <w:rFonts w:eastAsia="Times New Roman"/>
          <w:lang w:eastAsia="cs-CZ"/>
        </w:rPr>
        <w:t xml:space="preserve">opustit školu </w:t>
      </w:r>
      <w:r w:rsidR="00DC6F24" w:rsidRPr="00734FAF">
        <w:rPr>
          <w:rFonts w:eastAsia="Times New Roman"/>
          <w:lang w:eastAsia="cs-CZ"/>
        </w:rPr>
        <w:t>a</w:t>
      </w:r>
      <w:r w:rsidR="009A14AF" w:rsidRPr="00734FAF">
        <w:rPr>
          <w:rFonts w:eastAsia="Times New Roman"/>
          <w:lang w:eastAsia="cs-CZ"/>
        </w:rPr>
        <w:t xml:space="preserve"> </w:t>
      </w:r>
      <w:r w:rsidR="00892176" w:rsidRPr="00734FAF">
        <w:rPr>
          <w:rFonts w:eastAsia="Times New Roman"/>
          <w:lang w:eastAsia="cs-CZ"/>
        </w:rPr>
        <w:t>jít pracov</w:t>
      </w:r>
      <w:r w:rsidR="00B6705F" w:rsidRPr="00734FAF">
        <w:rPr>
          <w:rFonts w:eastAsia="Times New Roman"/>
          <w:lang w:eastAsia="cs-CZ"/>
        </w:rPr>
        <w:t xml:space="preserve">at. Studium </w:t>
      </w:r>
      <w:r w:rsidR="00892176" w:rsidRPr="00734FAF">
        <w:rPr>
          <w:rFonts w:eastAsia="Times New Roman"/>
          <w:lang w:eastAsia="cs-CZ"/>
        </w:rPr>
        <w:t xml:space="preserve">nakonec dokončil na večerních kurzech. </w:t>
      </w:r>
      <w:r w:rsidR="00061D1D" w:rsidRPr="00734FAF">
        <w:rPr>
          <w:rFonts w:eastAsia="Times New Roman"/>
          <w:lang w:eastAsia="cs-CZ"/>
        </w:rPr>
        <w:t xml:space="preserve">Přesto </w:t>
      </w:r>
      <w:r w:rsidR="00C50C2E" w:rsidRPr="00734FAF">
        <w:rPr>
          <w:rFonts w:eastAsia="Times New Roman"/>
          <w:lang w:eastAsia="cs-CZ"/>
        </w:rPr>
        <w:t>se nadále věnoval kapele.</w:t>
      </w:r>
      <w:r w:rsidR="003F699B" w:rsidRPr="00734FAF">
        <w:rPr>
          <w:rStyle w:val="Znakapoznpodarou"/>
          <w:rFonts w:eastAsia="Times New Roman"/>
          <w:lang w:eastAsia="cs-CZ"/>
        </w:rPr>
        <w:footnoteReference w:id="36"/>
      </w:r>
    </w:p>
    <w:p w14:paraId="2933E6D0" w14:textId="77777777" w:rsidR="00A841EA" w:rsidRPr="00734FAF" w:rsidRDefault="00CD509A" w:rsidP="000461FD">
      <w:pPr>
        <w:pStyle w:val="Textprace"/>
        <w:rPr>
          <w:rFonts w:eastAsia="Times New Roman"/>
          <w:lang w:eastAsia="cs-CZ"/>
        </w:rPr>
      </w:pPr>
      <w:r w:rsidRPr="00734FAF">
        <w:rPr>
          <w:rFonts w:eastAsia="Times New Roman"/>
          <w:lang w:eastAsia="cs-CZ"/>
        </w:rPr>
        <w:t>Podpisem smlouvy s</w:t>
      </w:r>
      <w:r w:rsidR="009A14AF" w:rsidRPr="00734FAF">
        <w:rPr>
          <w:rFonts w:eastAsia="Times New Roman"/>
          <w:lang w:eastAsia="cs-CZ"/>
        </w:rPr>
        <w:t xml:space="preserve"> </w:t>
      </w:r>
      <w:proofErr w:type="spellStart"/>
      <w:r w:rsidRPr="00734FAF">
        <w:rPr>
          <w:rFonts w:eastAsia="Times New Roman"/>
          <w:lang w:eastAsia="cs-CZ"/>
        </w:rPr>
        <w:t>Roskoncertom</w:t>
      </w:r>
      <w:proofErr w:type="spellEnd"/>
      <w:r w:rsidRPr="00734FAF">
        <w:rPr>
          <w:rFonts w:eastAsia="Times New Roman"/>
          <w:lang w:eastAsia="cs-CZ"/>
        </w:rPr>
        <w:t xml:space="preserve"> byla </w:t>
      </w:r>
      <w:r w:rsidR="005D6662" w:rsidRPr="00734FAF">
        <w:rPr>
          <w:rFonts w:eastAsia="Times New Roman"/>
          <w:lang w:eastAsia="cs-CZ"/>
        </w:rPr>
        <w:t xml:space="preserve">skupina </w:t>
      </w:r>
      <w:r w:rsidRPr="00734FAF">
        <w:rPr>
          <w:rFonts w:eastAsia="Times New Roman"/>
          <w:lang w:eastAsia="cs-CZ"/>
        </w:rPr>
        <w:t>v</w:t>
      </w:r>
      <w:r w:rsidR="009A14AF" w:rsidRPr="00734FAF">
        <w:rPr>
          <w:rFonts w:eastAsia="Times New Roman"/>
          <w:lang w:eastAsia="cs-CZ"/>
        </w:rPr>
        <w:t xml:space="preserve"> </w:t>
      </w:r>
      <w:r w:rsidRPr="00734FAF">
        <w:rPr>
          <w:rFonts w:eastAsia="Times New Roman"/>
          <w:lang w:eastAsia="cs-CZ"/>
        </w:rPr>
        <w:t>roce 1979 legalizov</w:t>
      </w:r>
      <w:r w:rsidR="00694BCC" w:rsidRPr="00734FAF">
        <w:rPr>
          <w:rFonts w:eastAsia="Times New Roman"/>
          <w:lang w:eastAsia="cs-CZ"/>
        </w:rPr>
        <w:t>á</w:t>
      </w:r>
      <w:r w:rsidRPr="00734FAF">
        <w:rPr>
          <w:rFonts w:eastAsia="Times New Roman"/>
          <w:lang w:eastAsia="cs-CZ"/>
        </w:rPr>
        <w:t>n</w:t>
      </w:r>
      <w:r w:rsidR="00694BCC" w:rsidRPr="00734FAF">
        <w:rPr>
          <w:rFonts w:eastAsia="Times New Roman"/>
          <w:lang w:eastAsia="cs-CZ"/>
        </w:rPr>
        <w:t>a</w:t>
      </w:r>
      <w:r w:rsidR="00A65889" w:rsidRPr="00734FAF">
        <w:rPr>
          <w:rFonts w:eastAsia="Times New Roman"/>
          <w:lang w:eastAsia="cs-CZ"/>
        </w:rPr>
        <w:t xml:space="preserve"> </w:t>
      </w:r>
      <w:r w:rsidR="009719FB" w:rsidRPr="00734FAF">
        <w:rPr>
          <w:rFonts w:eastAsia="Times New Roman"/>
          <w:lang w:eastAsia="cs-CZ"/>
        </w:rPr>
        <w:t xml:space="preserve">a </w:t>
      </w:r>
      <w:r w:rsidRPr="00734FAF">
        <w:rPr>
          <w:rFonts w:eastAsia="Times New Roman"/>
          <w:lang w:eastAsia="cs-CZ"/>
        </w:rPr>
        <w:t xml:space="preserve">Andrej </w:t>
      </w:r>
      <w:proofErr w:type="spellStart"/>
      <w:r w:rsidRPr="00734FAF">
        <w:rPr>
          <w:rFonts w:eastAsia="Times New Roman"/>
          <w:lang w:eastAsia="cs-CZ"/>
        </w:rPr>
        <w:t>Makarevič</w:t>
      </w:r>
      <w:proofErr w:type="spellEnd"/>
      <w:r w:rsidRPr="00734FAF">
        <w:rPr>
          <w:rFonts w:eastAsia="Times New Roman"/>
          <w:lang w:eastAsia="cs-CZ"/>
        </w:rPr>
        <w:t xml:space="preserve"> </w:t>
      </w:r>
      <w:r w:rsidR="009719FB" w:rsidRPr="00734FAF">
        <w:rPr>
          <w:rFonts w:eastAsia="Times New Roman"/>
          <w:lang w:eastAsia="cs-CZ"/>
        </w:rPr>
        <w:t xml:space="preserve">se </w:t>
      </w:r>
      <w:r w:rsidRPr="00734FAF">
        <w:rPr>
          <w:rFonts w:eastAsia="Times New Roman"/>
          <w:lang w:eastAsia="cs-CZ"/>
        </w:rPr>
        <w:t xml:space="preserve">stal profesionálním muzikantem </w:t>
      </w:r>
      <w:r w:rsidR="00DC6F24" w:rsidRPr="00734FAF">
        <w:rPr>
          <w:rFonts w:eastAsia="Times New Roman"/>
          <w:lang w:eastAsia="cs-CZ"/>
        </w:rPr>
        <w:t>a</w:t>
      </w:r>
      <w:r w:rsidR="009A14AF" w:rsidRPr="00734FAF">
        <w:rPr>
          <w:rFonts w:eastAsia="Times New Roman"/>
          <w:lang w:eastAsia="cs-CZ"/>
        </w:rPr>
        <w:t xml:space="preserve"> </w:t>
      </w:r>
      <w:r w:rsidRPr="00734FAF">
        <w:rPr>
          <w:rFonts w:eastAsia="Times New Roman"/>
          <w:lang w:eastAsia="cs-CZ"/>
        </w:rPr>
        <w:t>interpretem. V</w:t>
      </w:r>
      <w:r w:rsidR="009A14AF" w:rsidRPr="00734FAF">
        <w:rPr>
          <w:rFonts w:eastAsia="Times New Roman"/>
          <w:lang w:eastAsia="cs-CZ"/>
        </w:rPr>
        <w:t xml:space="preserve"> </w:t>
      </w:r>
      <w:r w:rsidRPr="00734FAF">
        <w:rPr>
          <w:rFonts w:eastAsia="Times New Roman"/>
          <w:lang w:eastAsia="cs-CZ"/>
        </w:rPr>
        <w:t xml:space="preserve">následujících letech často </w:t>
      </w:r>
      <w:r w:rsidRPr="00734FAF">
        <w:rPr>
          <w:rFonts w:eastAsia="Times New Roman"/>
          <w:lang w:eastAsia="cs-CZ"/>
        </w:rPr>
        <w:lastRenderedPageBreak/>
        <w:t>jezdil</w:t>
      </w:r>
      <w:r w:rsidR="00822D41" w:rsidRPr="00734FAF">
        <w:rPr>
          <w:rFonts w:eastAsia="Times New Roman"/>
          <w:lang w:eastAsia="cs-CZ"/>
        </w:rPr>
        <w:t>i na</w:t>
      </w:r>
      <w:r w:rsidRPr="00734FAF">
        <w:rPr>
          <w:rFonts w:eastAsia="Times New Roman"/>
          <w:lang w:eastAsia="cs-CZ"/>
        </w:rPr>
        <w:t xml:space="preserve"> turné po SSSR, hráli ve filmech </w:t>
      </w:r>
      <w:r w:rsidR="009F4223" w:rsidRPr="00734FAF">
        <w:rPr>
          <w:rFonts w:eastAsia="Times New Roman"/>
          <w:lang w:eastAsia="cs-CZ"/>
        </w:rPr>
        <w:t xml:space="preserve">Alexandra </w:t>
      </w:r>
      <w:proofErr w:type="spellStart"/>
      <w:r w:rsidR="009F4223" w:rsidRPr="00734FAF">
        <w:rPr>
          <w:rFonts w:eastAsia="Times New Roman"/>
          <w:lang w:eastAsia="cs-CZ"/>
        </w:rPr>
        <w:t>Borisoviče</w:t>
      </w:r>
      <w:proofErr w:type="spellEnd"/>
      <w:r w:rsidR="009F4223" w:rsidRPr="00734FAF">
        <w:rPr>
          <w:rFonts w:eastAsia="Times New Roman"/>
          <w:lang w:eastAsia="cs-CZ"/>
        </w:rPr>
        <w:t xml:space="preserve"> St</w:t>
      </w:r>
      <w:r w:rsidR="00E353E6" w:rsidRPr="00734FAF">
        <w:rPr>
          <w:rFonts w:eastAsia="Times New Roman"/>
          <w:lang w:eastAsia="cs-CZ"/>
        </w:rPr>
        <w:t>e</w:t>
      </w:r>
      <w:r w:rsidR="009F4223" w:rsidRPr="00734FAF">
        <w:rPr>
          <w:rFonts w:eastAsia="Times New Roman"/>
          <w:lang w:eastAsia="cs-CZ"/>
        </w:rPr>
        <w:t xml:space="preserve">fanoviče </w:t>
      </w:r>
      <w:proofErr w:type="spellStart"/>
      <w:r w:rsidR="009F0AA7" w:rsidRPr="00734FAF">
        <w:rPr>
          <w:rFonts w:eastAsia="Times New Roman"/>
          <w:i/>
          <w:iCs/>
          <w:lang w:eastAsia="cs-CZ"/>
        </w:rPr>
        <w:t>Душа</w:t>
      </w:r>
      <w:proofErr w:type="spellEnd"/>
      <w:r w:rsidR="009F4223" w:rsidRPr="00734FAF">
        <w:rPr>
          <w:rFonts w:eastAsia="Times New Roman"/>
          <w:lang w:eastAsia="cs-CZ"/>
        </w:rPr>
        <w:t xml:space="preserve"> (1982) </w:t>
      </w:r>
      <w:r w:rsidR="00DC6F24" w:rsidRPr="00734FAF">
        <w:rPr>
          <w:rFonts w:eastAsia="Times New Roman"/>
          <w:lang w:eastAsia="cs-CZ"/>
        </w:rPr>
        <w:t>a</w:t>
      </w:r>
      <w:r w:rsidR="00A76341" w:rsidRPr="00734FAF">
        <w:rPr>
          <w:rFonts w:eastAsia="Times New Roman"/>
          <w:lang w:eastAsia="cs-CZ"/>
        </w:rPr>
        <w:t xml:space="preserve"> </w:t>
      </w:r>
      <w:proofErr w:type="spellStart"/>
      <w:r w:rsidR="00A76341" w:rsidRPr="00734FAF">
        <w:rPr>
          <w:rFonts w:eastAsia="Times New Roman"/>
          <w:i/>
          <w:iCs/>
          <w:lang w:eastAsia="cs-CZ"/>
        </w:rPr>
        <w:t>Начни</w:t>
      </w:r>
      <w:proofErr w:type="spellEnd"/>
      <w:r w:rsidR="00A76341" w:rsidRPr="00734FAF">
        <w:rPr>
          <w:rFonts w:eastAsia="Times New Roman"/>
          <w:i/>
          <w:iCs/>
          <w:lang w:eastAsia="cs-CZ"/>
        </w:rPr>
        <w:t xml:space="preserve"> </w:t>
      </w:r>
      <w:proofErr w:type="spellStart"/>
      <w:r w:rsidR="00A76341" w:rsidRPr="00734FAF">
        <w:rPr>
          <w:rFonts w:eastAsia="Times New Roman"/>
          <w:i/>
          <w:iCs/>
          <w:lang w:eastAsia="cs-CZ"/>
        </w:rPr>
        <w:t>сначала</w:t>
      </w:r>
      <w:proofErr w:type="spellEnd"/>
      <w:r w:rsidR="009F4223" w:rsidRPr="00734FAF">
        <w:rPr>
          <w:rFonts w:eastAsia="Times New Roman"/>
          <w:lang w:eastAsia="cs-CZ"/>
        </w:rPr>
        <w:t xml:space="preserve"> (1986), kde Andrej </w:t>
      </w:r>
      <w:proofErr w:type="spellStart"/>
      <w:r w:rsidR="009F4223" w:rsidRPr="00734FAF">
        <w:rPr>
          <w:rFonts w:eastAsia="Times New Roman"/>
          <w:lang w:eastAsia="cs-CZ"/>
        </w:rPr>
        <w:t>Makarevič</w:t>
      </w:r>
      <w:proofErr w:type="spellEnd"/>
      <w:r w:rsidR="009F4223" w:rsidRPr="00734FAF">
        <w:rPr>
          <w:rFonts w:eastAsia="Times New Roman"/>
          <w:lang w:eastAsia="cs-CZ"/>
        </w:rPr>
        <w:t xml:space="preserve"> ztvárnil hlavní postavu.</w:t>
      </w:r>
      <w:r w:rsidR="003F699B" w:rsidRPr="00734FAF">
        <w:rPr>
          <w:rStyle w:val="Znakapoznpodarou"/>
          <w:rFonts w:eastAsia="Times New Roman"/>
          <w:lang w:eastAsia="cs-CZ"/>
        </w:rPr>
        <w:footnoteReference w:id="37"/>
      </w:r>
    </w:p>
    <w:p w14:paraId="472A8457" w14:textId="77777777" w:rsidR="00A841EA" w:rsidRPr="00734FAF" w:rsidRDefault="00E90B0B" w:rsidP="000461FD">
      <w:pPr>
        <w:pStyle w:val="Textprace"/>
      </w:pPr>
      <w:r w:rsidRPr="00734FAF">
        <w:t>V</w:t>
      </w:r>
      <w:r w:rsidR="009A14AF" w:rsidRPr="00734FAF">
        <w:t xml:space="preserve"> </w:t>
      </w:r>
      <w:r w:rsidRPr="00734FAF">
        <w:t xml:space="preserve">letech 1982 až 1996 </w:t>
      </w:r>
      <w:r w:rsidR="002A71A8" w:rsidRPr="00734FAF">
        <w:t xml:space="preserve">vystupoval sólově na koncertech </w:t>
      </w:r>
      <w:r w:rsidRPr="00734FAF">
        <w:t>v</w:t>
      </w:r>
      <w:r w:rsidR="009A14AF" w:rsidRPr="00734FAF">
        <w:t xml:space="preserve"> </w:t>
      </w:r>
      <w:r w:rsidRPr="00734FAF">
        <w:t>typicky bardském stylu, bez doprovodu jiných muzikantů</w:t>
      </w:r>
      <w:r w:rsidR="002A71A8" w:rsidRPr="00734FAF">
        <w:t>,</w:t>
      </w:r>
      <w:r w:rsidR="0039705E" w:rsidRPr="00734FAF">
        <w:t xml:space="preserve"> pouze</w:t>
      </w:r>
      <w:r w:rsidRPr="00734FAF">
        <w:t xml:space="preserve"> s</w:t>
      </w:r>
      <w:r w:rsidR="009A14AF" w:rsidRPr="00734FAF">
        <w:t xml:space="preserve"> </w:t>
      </w:r>
      <w:r w:rsidRPr="00734FAF">
        <w:t>akustickou kytarou</w:t>
      </w:r>
      <w:r w:rsidR="00BE467D" w:rsidRPr="00734FAF">
        <w:t>. H</w:t>
      </w:r>
      <w:r w:rsidRPr="00734FAF">
        <w:t>rál vlastní písně</w:t>
      </w:r>
      <w:r w:rsidR="00A92A80" w:rsidRPr="00734FAF">
        <w:t>, které nebyly naps</w:t>
      </w:r>
      <w:r w:rsidR="009719FB" w:rsidRPr="00734FAF">
        <w:t>ány</w:t>
      </w:r>
      <w:r w:rsidR="00A92A80" w:rsidRPr="00734FAF">
        <w:t xml:space="preserve"> pro Mašinu </w:t>
      </w:r>
      <w:proofErr w:type="spellStart"/>
      <w:r w:rsidR="00A92A80" w:rsidRPr="00734FAF">
        <w:t>vremeni</w:t>
      </w:r>
      <w:proofErr w:type="spellEnd"/>
      <w:r w:rsidR="00A92A80" w:rsidRPr="00734FAF">
        <w:t>.</w:t>
      </w:r>
      <w:r w:rsidR="009719FB" w:rsidRPr="00734FAF">
        <w:t xml:space="preserve"> Většina je vydána </w:t>
      </w:r>
      <w:r w:rsidR="00A92A80" w:rsidRPr="00734FAF">
        <w:t>v</w:t>
      </w:r>
      <w:r w:rsidR="009A14AF" w:rsidRPr="00734FAF">
        <w:t xml:space="preserve"> </w:t>
      </w:r>
      <w:r w:rsidR="00A92A80" w:rsidRPr="00734FAF">
        <w:t>jeho sólových albech.</w:t>
      </w:r>
      <w:r w:rsidR="003F699B" w:rsidRPr="00734FAF">
        <w:rPr>
          <w:rStyle w:val="Znakapoznpodarou"/>
        </w:rPr>
        <w:footnoteReference w:id="38"/>
      </w:r>
    </w:p>
    <w:p w14:paraId="4523E216" w14:textId="77777777" w:rsidR="00A841EA" w:rsidRPr="00734FAF" w:rsidRDefault="00694BCC" w:rsidP="000461FD">
      <w:pPr>
        <w:pStyle w:val="Textprace"/>
        <w:rPr>
          <w:rFonts w:eastAsia="Times New Roman" w:cs="Times New Roman"/>
          <w:szCs w:val="24"/>
          <w:lang w:eastAsia="cs-CZ"/>
        </w:rPr>
      </w:pPr>
      <w:r w:rsidRPr="00734FAF">
        <w:rPr>
          <w:rFonts w:eastAsia="Times New Roman" w:cs="Times New Roman"/>
          <w:szCs w:val="24"/>
          <w:lang w:eastAsia="cs-CZ"/>
        </w:rPr>
        <w:t xml:space="preserve">Od roku 1970 Andrej </w:t>
      </w:r>
      <w:proofErr w:type="spellStart"/>
      <w:r w:rsidRPr="00734FAF">
        <w:rPr>
          <w:rFonts w:eastAsia="Times New Roman" w:cs="Times New Roman"/>
          <w:szCs w:val="24"/>
          <w:lang w:eastAsia="cs-CZ"/>
        </w:rPr>
        <w:t>Makarevič</w:t>
      </w:r>
      <w:proofErr w:type="spellEnd"/>
      <w:r w:rsidRPr="00734FAF">
        <w:rPr>
          <w:rFonts w:eastAsia="Times New Roman" w:cs="Times New Roman"/>
          <w:szCs w:val="24"/>
          <w:lang w:eastAsia="cs-CZ"/>
        </w:rPr>
        <w:t xml:space="preserve"> pravidelně pořádá výstavy svých grafických prací, </w:t>
      </w:r>
      <w:r w:rsidR="009719FB" w:rsidRPr="00734FAF">
        <w:rPr>
          <w:rFonts w:eastAsia="Times New Roman" w:cs="Times New Roman"/>
          <w:szCs w:val="24"/>
          <w:lang w:eastAsia="cs-CZ"/>
        </w:rPr>
        <w:t xml:space="preserve">a to </w:t>
      </w:r>
      <w:r w:rsidRPr="00734FAF">
        <w:rPr>
          <w:rFonts w:eastAsia="Times New Roman" w:cs="Times New Roman"/>
          <w:szCs w:val="24"/>
          <w:lang w:eastAsia="cs-CZ"/>
        </w:rPr>
        <w:t>nejen 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Rusku, ale i 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 xml:space="preserve">zahraničí </w:t>
      </w:r>
      <w:r w:rsidR="009719FB" w:rsidRPr="00734FAF">
        <w:rPr>
          <w:rFonts w:eastAsia="Times New Roman" w:cs="Times New Roman"/>
          <w:szCs w:val="24"/>
          <w:lang w:eastAsia="cs-CZ"/>
        </w:rPr>
        <w:t xml:space="preserve">– </w:t>
      </w:r>
      <w:r w:rsidRPr="00734FAF">
        <w:rPr>
          <w:rFonts w:eastAsia="Times New Roman" w:cs="Times New Roman"/>
          <w:szCs w:val="24"/>
          <w:lang w:eastAsia="cs-CZ"/>
        </w:rPr>
        <w:t>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Itálii, USA, Lotyšsku a Velké Británii.</w:t>
      </w:r>
    </w:p>
    <w:p w14:paraId="0CA52FBA" w14:textId="77777777" w:rsidR="00A841EA" w:rsidRPr="00734FAF" w:rsidRDefault="00015E9F" w:rsidP="000461FD">
      <w:pPr>
        <w:pStyle w:val="Textprace"/>
      </w:pPr>
      <w:r w:rsidRPr="00734FAF">
        <w:t>V</w:t>
      </w:r>
      <w:r w:rsidR="009A14AF" w:rsidRPr="00734FAF">
        <w:t xml:space="preserve"> </w:t>
      </w:r>
      <w:r w:rsidRPr="00734FAF">
        <w:t>letech 1993</w:t>
      </w:r>
      <w:r w:rsidR="009719FB" w:rsidRPr="00734FAF">
        <w:t>–</w:t>
      </w:r>
      <w:r w:rsidRPr="00734FAF">
        <w:t>2005 m</w:t>
      </w:r>
      <w:r w:rsidR="000A6C98" w:rsidRPr="00734FAF">
        <w:t xml:space="preserve">oderoval </w:t>
      </w:r>
      <w:r w:rsidRPr="00734FAF">
        <w:t>p</w:t>
      </w:r>
      <w:r w:rsidR="00D91941" w:rsidRPr="00734FAF">
        <w:t>ořad</w:t>
      </w:r>
      <w:r w:rsidR="003D590C" w:rsidRPr="00734FAF">
        <w:t xml:space="preserve"> o vaření</w:t>
      </w:r>
      <w:r w:rsidR="00D91941" w:rsidRPr="00734FAF">
        <w:t xml:space="preserve"> </w:t>
      </w:r>
      <w:proofErr w:type="spellStart"/>
      <w:r w:rsidR="00D91941" w:rsidRPr="00734FAF">
        <w:rPr>
          <w:i/>
          <w:iCs/>
        </w:rPr>
        <w:t>Смак</w:t>
      </w:r>
      <w:proofErr w:type="spellEnd"/>
      <w:r w:rsidR="00D91941" w:rsidRPr="00734FAF">
        <w:rPr>
          <w:i/>
          <w:iCs/>
        </w:rPr>
        <w:t xml:space="preserve">, </w:t>
      </w:r>
      <w:r w:rsidR="00D91941" w:rsidRPr="00734FAF">
        <w:t>který</w:t>
      </w:r>
      <w:r w:rsidRPr="00734FAF">
        <w:t xml:space="preserve"> </w:t>
      </w:r>
      <w:r w:rsidR="00D91941" w:rsidRPr="00734FAF">
        <w:t>byl vysílán na stanici První kanál.</w:t>
      </w:r>
    </w:p>
    <w:p w14:paraId="38249BDB" w14:textId="77777777" w:rsidR="00A841EA" w:rsidRPr="00734FAF" w:rsidRDefault="000E7EC8" w:rsidP="000461FD">
      <w:pPr>
        <w:pStyle w:val="Textprace"/>
        <w:rPr>
          <w:rFonts w:eastAsia="Times New Roman" w:cs="Times New Roman"/>
          <w:szCs w:val="24"/>
          <w:lang w:eastAsia="cs-CZ"/>
        </w:rPr>
      </w:pPr>
      <w:r w:rsidRPr="00734FAF">
        <w:rPr>
          <w:lang w:eastAsia="cs-CZ"/>
        </w:rPr>
        <w:t>Z</w:t>
      </w:r>
      <w:r w:rsidR="009A14AF" w:rsidRPr="00734FAF">
        <w:rPr>
          <w:lang w:eastAsia="cs-CZ"/>
        </w:rPr>
        <w:t xml:space="preserve"> </w:t>
      </w:r>
      <w:r w:rsidRPr="00734FAF">
        <w:rPr>
          <w:lang w:eastAsia="cs-CZ"/>
        </w:rPr>
        <w:t xml:space="preserve">nejvýznamnějších ocenění Andreje </w:t>
      </w:r>
      <w:proofErr w:type="spellStart"/>
      <w:r w:rsidRPr="00734FAF">
        <w:rPr>
          <w:lang w:eastAsia="cs-CZ"/>
        </w:rPr>
        <w:t>Makareviče</w:t>
      </w:r>
      <w:proofErr w:type="spellEnd"/>
      <w:r w:rsidRPr="00734FAF">
        <w:rPr>
          <w:lang w:eastAsia="cs-CZ"/>
        </w:rPr>
        <w:t xml:space="preserve"> uvádíme </w:t>
      </w:r>
      <w:r w:rsidR="00235629" w:rsidRPr="00734FAF">
        <w:rPr>
          <w:lang w:eastAsia="cs-CZ"/>
        </w:rPr>
        <w:t xml:space="preserve">ocenění </w:t>
      </w:r>
      <w:r w:rsidRPr="00734FAF">
        <w:t>Zasloužilý umělec RSFSR (1991) a Národní umělec Ruské federace (1999).</w:t>
      </w:r>
      <w:r w:rsidR="00235629" w:rsidRPr="00734FAF">
        <w:t xml:space="preserve"> </w:t>
      </w:r>
      <w:r w:rsidR="00E11F99" w:rsidRPr="00734FAF">
        <w:t xml:space="preserve">Získal také cenu Moskevské helsinské skupiny </w:t>
      </w:r>
      <w:r w:rsidR="007D049E" w:rsidRPr="00734FAF">
        <w:t>za Ochranu lidských práv</w:t>
      </w:r>
      <w:r w:rsidR="0072365A" w:rsidRPr="00734FAF">
        <w:t xml:space="preserve"> prostřednictvím kultury </w:t>
      </w:r>
      <w:r w:rsidR="00DC6F24" w:rsidRPr="00734FAF">
        <w:t>a</w:t>
      </w:r>
      <w:r w:rsidR="001153B0" w:rsidRPr="00734FAF">
        <w:t> </w:t>
      </w:r>
      <w:r w:rsidR="0072365A" w:rsidRPr="00734FAF">
        <w:t>umění</w:t>
      </w:r>
      <w:r w:rsidR="002E2C6B" w:rsidRPr="00734FAF">
        <w:t>.</w:t>
      </w:r>
      <w:r w:rsidR="003F699B" w:rsidRPr="00734FAF">
        <w:rPr>
          <w:rStyle w:val="Znakapoznpodarou"/>
        </w:rPr>
        <w:footnoteReference w:id="39"/>
      </w:r>
    </w:p>
    <w:p w14:paraId="6F7BFD9E" w14:textId="77777777" w:rsidR="00A841EA" w:rsidRPr="00734FAF" w:rsidRDefault="00612AC6" w:rsidP="000461FD">
      <w:pPr>
        <w:pStyle w:val="Textprace"/>
        <w:rPr>
          <w:rFonts w:eastAsia="Times New Roman" w:cs="Times New Roman"/>
          <w:szCs w:val="24"/>
          <w:lang w:eastAsia="cs-CZ"/>
        </w:rPr>
      </w:pPr>
      <w:r w:rsidRPr="00734FAF">
        <w:rPr>
          <w:rFonts w:eastAsia="Times New Roman" w:cs="Times New Roman"/>
          <w:szCs w:val="24"/>
          <w:lang w:eastAsia="cs-CZ"/>
        </w:rPr>
        <w:t>Jako jedna z</w:t>
      </w:r>
      <w:r w:rsidR="009A14AF" w:rsidRPr="00734FAF">
        <w:rPr>
          <w:rFonts w:eastAsia="Times New Roman" w:cs="Times New Roman"/>
          <w:szCs w:val="24"/>
          <w:lang w:eastAsia="cs-CZ"/>
        </w:rPr>
        <w:t xml:space="preserve"> </w:t>
      </w:r>
      <w:r w:rsidRPr="00734FAF">
        <w:rPr>
          <w:rFonts w:eastAsia="Times New Roman" w:cs="Times New Roman"/>
          <w:szCs w:val="24"/>
          <w:lang w:eastAsia="cs-CZ"/>
        </w:rPr>
        <w:t xml:space="preserve">mála </w:t>
      </w:r>
      <w:r w:rsidR="00685DD1" w:rsidRPr="00734FAF">
        <w:rPr>
          <w:rFonts w:eastAsia="Times New Roman" w:cs="Times New Roman"/>
          <w:szCs w:val="24"/>
          <w:lang w:eastAsia="cs-CZ"/>
        </w:rPr>
        <w:t xml:space="preserve">známých </w:t>
      </w:r>
      <w:r w:rsidR="002A71D9" w:rsidRPr="00734FAF">
        <w:rPr>
          <w:rFonts w:eastAsia="Times New Roman" w:cs="Times New Roman"/>
          <w:szCs w:val="24"/>
          <w:lang w:eastAsia="cs-CZ"/>
        </w:rPr>
        <w:t xml:space="preserve">ruských </w:t>
      </w:r>
      <w:r w:rsidR="00685DD1" w:rsidRPr="00734FAF">
        <w:rPr>
          <w:rFonts w:eastAsia="Times New Roman" w:cs="Times New Roman"/>
          <w:szCs w:val="24"/>
          <w:lang w:eastAsia="cs-CZ"/>
        </w:rPr>
        <w:t>osobností</w:t>
      </w:r>
      <w:r w:rsidR="00703CEC" w:rsidRPr="00734FAF">
        <w:rPr>
          <w:rFonts w:eastAsia="Times New Roman" w:cs="Times New Roman"/>
          <w:szCs w:val="24"/>
          <w:lang w:eastAsia="cs-CZ"/>
        </w:rPr>
        <w:t xml:space="preserve"> Andrej </w:t>
      </w:r>
      <w:proofErr w:type="spellStart"/>
      <w:r w:rsidR="00703CEC" w:rsidRPr="00734FAF">
        <w:rPr>
          <w:rFonts w:eastAsia="Times New Roman" w:cs="Times New Roman"/>
          <w:szCs w:val="24"/>
          <w:lang w:eastAsia="cs-CZ"/>
        </w:rPr>
        <w:t>Makarevič</w:t>
      </w:r>
      <w:proofErr w:type="spellEnd"/>
      <w:r w:rsidR="00685DD1" w:rsidRPr="00734FAF">
        <w:rPr>
          <w:rFonts w:eastAsia="Times New Roman" w:cs="Times New Roman"/>
          <w:szCs w:val="24"/>
          <w:lang w:eastAsia="cs-CZ"/>
        </w:rPr>
        <w:t xml:space="preserve"> </w:t>
      </w:r>
      <w:r w:rsidR="009F7F09" w:rsidRPr="00734FAF">
        <w:rPr>
          <w:rFonts w:eastAsia="Times New Roman" w:cs="Times New Roman"/>
          <w:szCs w:val="24"/>
          <w:lang w:eastAsia="cs-CZ"/>
        </w:rPr>
        <w:t xml:space="preserve">otevřeně vystoupil proti anexi Krymu </w:t>
      </w:r>
      <w:r w:rsidR="00DA42A7" w:rsidRPr="00734FAF">
        <w:rPr>
          <w:rFonts w:eastAsia="Times New Roman" w:cs="Times New Roman"/>
          <w:szCs w:val="24"/>
          <w:lang w:eastAsia="cs-CZ"/>
        </w:rPr>
        <w:t xml:space="preserve">a </w:t>
      </w:r>
      <w:r w:rsidR="00064733" w:rsidRPr="00734FAF">
        <w:rPr>
          <w:rFonts w:eastAsia="Times New Roman" w:cs="Times New Roman"/>
          <w:szCs w:val="24"/>
          <w:lang w:eastAsia="cs-CZ"/>
        </w:rPr>
        <w:t>jakémukoliv</w:t>
      </w:r>
      <w:r w:rsidR="00DA42A7" w:rsidRPr="00734FAF">
        <w:rPr>
          <w:rFonts w:eastAsia="Times New Roman" w:cs="Times New Roman"/>
          <w:szCs w:val="24"/>
          <w:lang w:eastAsia="cs-CZ"/>
        </w:rPr>
        <w:t xml:space="preserve"> další</w:t>
      </w:r>
      <w:r w:rsidR="00064733" w:rsidRPr="00734FAF">
        <w:rPr>
          <w:rFonts w:eastAsia="Times New Roman" w:cs="Times New Roman"/>
          <w:szCs w:val="24"/>
          <w:lang w:eastAsia="cs-CZ"/>
        </w:rPr>
        <w:t>mu</w:t>
      </w:r>
      <w:r w:rsidR="00DA42A7" w:rsidRPr="00734FAF">
        <w:rPr>
          <w:rFonts w:eastAsia="Times New Roman" w:cs="Times New Roman"/>
          <w:szCs w:val="24"/>
          <w:lang w:eastAsia="cs-CZ"/>
        </w:rPr>
        <w:t xml:space="preserve"> vměšování </w:t>
      </w:r>
      <w:r w:rsidR="00064733" w:rsidRPr="00734FAF">
        <w:rPr>
          <w:rFonts w:eastAsia="Times New Roman" w:cs="Times New Roman"/>
          <w:szCs w:val="24"/>
          <w:lang w:eastAsia="cs-CZ"/>
        </w:rPr>
        <w:t xml:space="preserve">se </w:t>
      </w:r>
      <w:r w:rsidR="001E2093" w:rsidRPr="00734FAF">
        <w:rPr>
          <w:rFonts w:eastAsia="Times New Roman" w:cs="Times New Roman"/>
          <w:szCs w:val="24"/>
          <w:lang w:eastAsia="cs-CZ"/>
        </w:rPr>
        <w:t>Ruska do záležitostí Ukrajiny</w:t>
      </w:r>
      <w:r w:rsidR="002E2C47" w:rsidRPr="00734FAF">
        <w:rPr>
          <w:rFonts w:eastAsia="Times New Roman" w:cs="Times New Roman"/>
          <w:szCs w:val="24"/>
          <w:lang w:eastAsia="cs-CZ"/>
        </w:rPr>
        <w:t xml:space="preserve">. Svůj protest vyjádřil </w:t>
      </w:r>
      <w:r w:rsidR="009F7F09" w:rsidRPr="00734FAF">
        <w:rPr>
          <w:rFonts w:eastAsia="Times New Roman" w:cs="Times New Roman"/>
          <w:szCs w:val="24"/>
          <w:lang w:eastAsia="cs-CZ"/>
        </w:rPr>
        <w:t xml:space="preserve">již </w:t>
      </w:r>
      <w:r w:rsidR="00B7627E" w:rsidRPr="00734FAF">
        <w:rPr>
          <w:rFonts w:eastAsia="Times New Roman" w:cs="Times New Roman"/>
          <w:szCs w:val="24"/>
          <w:lang w:eastAsia="cs-CZ"/>
        </w:rPr>
        <w:t>na začátku ukrajinské krize</w:t>
      </w:r>
      <w:r w:rsidR="00814DC7" w:rsidRPr="00734FAF">
        <w:rPr>
          <w:rFonts w:eastAsia="Times New Roman" w:cs="Times New Roman"/>
          <w:szCs w:val="24"/>
          <w:lang w:eastAsia="cs-CZ"/>
        </w:rPr>
        <w:t xml:space="preserve">, když se </w:t>
      </w:r>
      <w:r w:rsidR="0093507A" w:rsidRPr="00734FAF">
        <w:rPr>
          <w:rFonts w:eastAsia="Times New Roman" w:cs="Times New Roman"/>
          <w:szCs w:val="24"/>
          <w:lang w:eastAsia="cs-CZ"/>
        </w:rPr>
        <w:t>15.</w:t>
      </w:r>
      <w:r w:rsidR="009A14AF" w:rsidRPr="00734FAF">
        <w:rPr>
          <w:rFonts w:eastAsia="Times New Roman" w:cs="Times New Roman"/>
          <w:szCs w:val="24"/>
          <w:lang w:eastAsia="cs-CZ"/>
        </w:rPr>
        <w:t xml:space="preserve"> </w:t>
      </w:r>
      <w:r w:rsidR="0093507A" w:rsidRPr="00734FAF">
        <w:rPr>
          <w:rFonts w:eastAsia="Times New Roman" w:cs="Times New Roman"/>
          <w:szCs w:val="24"/>
          <w:lang w:eastAsia="cs-CZ"/>
        </w:rPr>
        <w:t xml:space="preserve">března 2014 </w:t>
      </w:r>
      <w:r w:rsidR="00814DC7" w:rsidRPr="00734FAF">
        <w:rPr>
          <w:rFonts w:eastAsia="Times New Roman" w:cs="Times New Roman"/>
          <w:szCs w:val="24"/>
          <w:lang w:eastAsia="cs-CZ"/>
        </w:rPr>
        <w:t xml:space="preserve">účastnil </w:t>
      </w:r>
      <w:r w:rsidR="00E77FCA" w:rsidRPr="00734FAF">
        <w:rPr>
          <w:rFonts w:eastAsia="Times New Roman" w:cs="Times New Roman"/>
          <w:szCs w:val="24"/>
          <w:lang w:eastAsia="cs-CZ"/>
        </w:rPr>
        <w:t xml:space="preserve">v Moskvě </w:t>
      </w:r>
      <w:r w:rsidR="00813056" w:rsidRPr="00734FAF">
        <w:rPr>
          <w:rFonts w:eastAsia="Times New Roman" w:cs="Times New Roman"/>
          <w:szCs w:val="24"/>
          <w:lang w:eastAsia="cs-CZ"/>
        </w:rPr>
        <w:t>P</w:t>
      </w:r>
      <w:r w:rsidR="00814DC7" w:rsidRPr="00734FAF">
        <w:rPr>
          <w:rFonts w:eastAsia="Times New Roman" w:cs="Times New Roman"/>
          <w:szCs w:val="24"/>
          <w:lang w:eastAsia="cs-CZ"/>
        </w:rPr>
        <w:t>ochodu</w:t>
      </w:r>
      <w:r w:rsidR="00813056" w:rsidRPr="00734FAF">
        <w:rPr>
          <w:rFonts w:eastAsia="Times New Roman" w:cs="Times New Roman"/>
          <w:szCs w:val="24"/>
          <w:lang w:eastAsia="cs-CZ"/>
        </w:rPr>
        <w:t xml:space="preserve"> míru.</w:t>
      </w:r>
      <w:r w:rsidR="003F699B" w:rsidRPr="00734FAF">
        <w:rPr>
          <w:rStyle w:val="Znakapoznpodarou"/>
          <w:rFonts w:eastAsia="Times New Roman" w:cs="Times New Roman"/>
          <w:szCs w:val="24"/>
          <w:lang w:eastAsia="cs-CZ"/>
        </w:rPr>
        <w:footnoteReference w:id="40"/>
      </w:r>
    </w:p>
    <w:p w14:paraId="02BD872B" w14:textId="77777777" w:rsidR="00A841EA" w:rsidRPr="00734FAF" w:rsidRDefault="006B7038" w:rsidP="000461FD">
      <w:pPr>
        <w:pStyle w:val="Textprace"/>
      </w:pPr>
      <w:r w:rsidRPr="00734FAF">
        <w:rPr>
          <w:rFonts w:eastAsia="Times New Roman" w:cs="Times New Roman"/>
          <w:szCs w:val="24"/>
          <w:lang w:eastAsia="cs-CZ"/>
        </w:rPr>
        <w:t>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souvislosti</w:t>
      </w:r>
      <w:r w:rsidR="003E50F8" w:rsidRPr="00734FAF">
        <w:rPr>
          <w:rFonts w:eastAsia="Times New Roman" w:cs="Times New Roman"/>
          <w:szCs w:val="24"/>
          <w:lang w:eastAsia="cs-CZ"/>
        </w:rPr>
        <w:t xml:space="preserve"> s</w:t>
      </w:r>
      <w:r w:rsidR="009A14AF" w:rsidRPr="00734FAF">
        <w:rPr>
          <w:rFonts w:eastAsia="Times New Roman" w:cs="Times New Roman"/>
          <w:szCs w:val="24"/>
          <w:lang w:eastAsia="cs-CZ"/>
        </w:rPr>
        <w:t xml:space="preserve"> </w:t>
      </w:r>
      <w:r w:rsidR="003E50F8" w:rsidRPr="00734FAF">
        <w:rPr>
          <w:rFonts w:eastAsia="Times New Roman" w:cs="Times New Roman"/>
          <w:szCs w:val="24"/>
          <w:lang w:eastAsia="cs-CZ"/>
        </w:rPr>
        <w:t>anexí Krymu</w:t>
      </w:r>
      <w:r w:rsidRPr="00734FAF">
        <w:rPr>
          <w:rFonts w:eastAsia="Times New Roman" w:cs="Times New Roman"/>
          <w:szCs w:val="24"/>
          <w:lang w:eastAsia="cs-CZ"/>
        </w:rPr>
        <w:t xml:space="preserve"> se </w:t>
      </w:r>
      <w:r w:rsidR="00E77FCA" w:rsidRPr="00734FAF">
        <w:rPr>
          <w:rFonts w:eastAsia="Times New Roman" w:cs="Times New Roman"/>
          <w:szCs w:val="24"/>
          <w:lang w:eastAsia="cs-CZ"/>
        </w:rPr>
        <w:t xml:space="preserve">Andrej </w:t>
      </w:r>
      <w:proofErr w:type="spellStart"/>
      <w:r w:rsidR="00E77FCA" w:rsidRPr="00734FAF">
        <w:rPr>
          <w:rFonts w:eastAsia="Times New Roman" w:cs="Times New Roman"/>
          <w:szCs w:val="24"/>
          <w:lang w:eastAsia="cs-CZ"/>
        </w:rPr>
        <w:t>Makarevič</w:t>
      </w:r>
      <w:proofErr w:type="spellEnd"/>
      <w:r w:rsidR="00E77FCA" w:rsidRPr="00734FAF">
        <w:rPr>
          <w:rFonts w:eastAsia="Times New Roman" w:cs="Times New Roman"/>
          <w:szCs w:val="24"/>
          <w:lang w:eastAsia="cs-CZ"/>
        </w:rPr>
        <w:t xml:space="preserve"> </w:t>
      </w:r>
      <w:r w:rsidRPr="00734FAF">
        <w:rPr>
          <w:rFonts w:eastAsia="Times New Roman" w:cs="Times New Roman"/>
          <w:szCs w:val="24"/>
          <w:lang w:eastAsia="cs-CZ"/>
        </w:rPr>
        <w:t>objevil také v</w:t>
      </w:r>
      <w:r w:rsidR="009A14AF" w:rsidRPr="00734FAF">
        <w:rPr>
          <w:rFonts w:eastAsia="Times New Roman" w:cs="Times New Roman"/>
          <w:szCs w:val="24"/>
          <w:lang w:eastAsia="cs-CZ"/>
        </w:rPr>
        <w:t xml:space="preserve"> </w:t>
      </w:r>
      <w:r w:rsidRPr="00734FAF">
        <w:rPr>
          <w:rFonts w:eastAsia="Times New Roman" w:cs="Times New Roman"/>
          <w:szCs w:val="24"/>
          <w:lang w:eastAsia="cs-CZ"/>
        </w:rPr>
        <w:t>českých médi</w:t>
      </w:r>
      <w:r w:rsidR="003E50F8" w:rsidRPr="00734FAF">
        <w:rPr>
          <w:rFonts w:eastAsia="Times New Roman" w:cs="Times New Roman"/>
          <w:szCs w:val="24"/>
          <w:lang w:eastAsia="cs-CZ"/>
        </w:rPr>
        <w:t>í</w:t>
      </w:r>
      <w:r w:rsidRPr="00734FAF">
        <w:rPr>
          <w:rFonts w:eastAsia="Times New Roman" w:cs="Times New Roman"/>
          <w:szCs w:val="24"/>
          <w:lang w:eastAsia="cs-CZ"/>
        </w:rPr>
        <w:t xml:space="preserve">ch. </w:t>
      </w:r>
      <w:r w:rsidR="00E13C46" w:rsidRPr="00734FAF">
        <w:rPr>
          <w:rFonts w:eastAsia="Times New Roman" w:cs="Times New Roman"/>
          <w:szCs w:val="24"/>
          <w:lang w:eastAsia="cs-CZ"/>
        </w:rPr>
        <w:t xml:space="preserve">Na východě Ukrajiny uspořádal </w:t>
      </w:r>
      <w:r w:rsidR="000455DE" w:rsidRPr="00734FAF">
        <w:rPr>
          <w:rFonts w:eastAsia="Times New Roman" w:cs="Times New Roman"/>
          <w:szCs w:val="24"/>
          <w:lang w:eastAsia="cs-CZ"/>
        </w:rPr>
        <w:t>v</w:t>
      </w:r>
      <w:r w:rsidR="009A14AF" w:rsidRPr="00734FAF">
        <w:rPr>
          <w:rFonts w:eastAsia="Times New Roman" w:cs="Times New Roman"/>
          <w:szCs w:val="24"/>
          <w:lang w:eastAsia="cs-CZ"/>
        </w:rPr>
        <w:t xml:space="preserve"> </w:t>
      </w:r>
      <w:r w:rsidR="000455DE" w:rsidRPr="00734FAF">
        <w:rPr>
          <w:rFonts w:eastAsia="Times New Roman" w:cs="Times New Roman"/>
          <w:szCs w:val="24"/>
          <w:lang w:eastAsia="cs-CZ"/>
        </w:rPr>
        <w:t xml:space="preserve">srpnu </w:t>
      </w:r>
      <w:r w:rsidR="00454B9E" w:rsidRPr="00734FAF">
        <w:rPr>
          <w:rFonts w:eastAsia="Times New Roman" w:cs="Times New Roman"/>
          <w:szCs w:val="24"/>
          <w:lang w:eastAsia="cs-CZ"/>
        </w:rPr>
        <w:t xml:space="preserve">roku </w:t>
      </w:r>
      <w:r w:rsidR="002B49FD" w:rsidRPr="00734FAF">
        <w:rPr>
          <w:rFonts w:eastAsia="Times New Roman" w:cs="Times New Roman"/>
          <w:szCs w:val="24"/>
          <w:lang w:eastAsia="cs-CZ"/>
        </w:rPr>
        <w:t>2014</w:t>
      </w:r>
      <w:r w:rsidR="000455DE" w:rsidRPr="00734FAF">
        <w:rPr>
          <w:rFonts w:eastAsia="Times New Roman" w:cs="Times New Roman"/>
          <w:szCs w:val="24"/>
          <w:lang w:eastAsia="cs-CZ"/>
        </w:rPr>
        <w:t xml:space="preserve"> </w:t>
      </w:r>
      <w:r w:rsidR="00E13C46" w:rsidRPr="00734FAF">
        <w:rPr>
          <w:rFonts w:eastAsia="Times New Roman" w:cs="Times New Roman"/>
          <w:szCs w:val="24"/>
          <w:lang w:eastAsia="cs-CZ"/>
        </w:rPr>
        <w:t>koncert pro lidi, kteří uprchli před válkou</w:t>
      </w:r>
      <w:r w:rsidR="0023379A" w:rsidRPr="00734FAF">
        <w:rPr>
          <w:rFonts w:eastAsia="Times New Roman" w:cs="Times New Roman"/>
          <w:szCs w:val="24"/>
          <w:lang w:eastAsia="cs-CZ"/>
        </w:rPr>
        <w:t>,</w:t>
      </w:r>
      <w:r w:rsidR="00E13C46" w:rsidRPr="00734FAF">
        <w:rPr>
          <w:rFonts w:eastAsia="Times New Roman" w:cs="Times New Roman"/>
          <w:szCs w:val="24"/>
          <w:lang w:eastAsia="cs-CZ"/>
        </w:rPr>
        <w:t xml:space="preserve"> a</w:t>
      </w:r>
      <w:r w:rsidR="009A14AF" w:rsidRPr="00734FAF">
        <w:rPr>
          <w:rFonts w:eastAsia="Times New Roman" w:cs="Times New Roman"/>
          <w:szCs w:val="24"/>
          <w:lang w:eastAsia="cs-CZ"/>
        </w:rPr>
        <w:t xml:space="preserve"> </w:t>
      </w:r>
      <w:r w:rsidR="00E13C46" w:rsidRPr="00734FAF">
        <w:rPr>
          <w:rFonts w:eastAsia="Times New Roman" w:cs="Times New Roman"/>
          <w:szCs w:val="24"/>
          <w:lang w:eastAsia="cs-CZ"/>
        </w:rPr>
        <w:t xml:space="preserve">kritizoval postup Moskvy. Ruští </w:t>
      </w:r>
      <w:r w:rsidR="00E13C46" w:rsidRPr="00734FAF">
        <w:t>poslanci ho následně chtěli zbavit titulů, řádů a</w:t>
      </w:r>
      <w:r w:rsidR="001153B0" w:rsidRPr="00734FAF">
        <w:t> </w:t>
      </w:r>
      <w:r w:rsidR="00E13C46" w:rsidRPr="00734FAF">
        <w:t>vyznamenání, které dostal i</w:t>
      </w:r>
      <w:r w:rsidR="009A14AF" w:rsidRPr="00734FAF">
        <w:t xml:space="preserve"> </w:t>
      </w:r>
      <w:r w:rsidR="00E13C46" w:rsidRPr="00734FAF">
        <w:t>od Vladimira Putina.</w:t>
      </w:r>
    </w:p>
    <w:p w14:paraId="3BF73E55" w14:textId="77777777" w:rsidR="00A841EA" w:rsidRPr="00734FAF" w:rsidRDefault="008344D2" w:rsidP="000461FD">
      <w:pPr>
        <w:pStyle w:val="Textprace"/>
        <w:rPr>
          <w:rFonts w:eastAsia="Times New Roman" w:cs="Times New Roman"/>
          <w:szCs w:val="24"/>
          <w:lang w:eastAsia="cs-CZ"/>
        </w:rPr>
      </w:pPr>
      <w:r w:rsidRPr="00734FAF">
        <w:rPr>
          <w:rFonts w:eastAsia="Times New Roman" w:cs="Times New Roman"/>
          <w:szCs w:val="24"/>
          <w:lang w:eastAsia="cs-CZ"/>
        </w:rPr>
        <w:t xml:space="preserve">Reakce ruské veřejnosti </w:t>
      </w:r>
      <w:r w:rsidR="002B49FD" w:rsidRPr="00734FAF">
        <w:rPr>
          <w:rFonts w:eastAsia="Times New Roman" w:cs="Times New Roman"/>
          <w:szCs w:val="24"/>
          <w:lang w:eastAsia="cs-CZ"/>
        </w:rPr>
        <w:t xml:space="preserve">na </w:t>
      </w:r>
      <w:proofErr w:type="spellStart"/>
      <w:r w:rsidR="002B49FD" w:rsidRPr="00734FAF">
        <w:rPr>
          <w:rFonts w:eastAsia="Times New Roman" w:cs="Times New Roman"/>
          <w:szCs w:val="24"/>
          <w:lang w:eastAsia="cs-CZ"/>
        </w:rPr>
        <w:t>Makarevičův</w:t>
      </w:r>
      <w:proofErr w:type="spellEnd"/>
      <w:r w:rsidR="002B49FD" w:rsidRPr="00734FAF">
        <w:rPr>
          <w:rFonts w:eastAsia="Times New Roman" w:cs="Times New Roman"/>
          <w:szCs w:val="24"/>
          <w:lang w:eastAsia="cs-CZ"/>
        </w:rPr>
        <w:t xml:space="preserve"> postoj </w:t>
      </w:r>
      <w:r w:rsidRPr="00734FAF">
        <w:rPr>
          <w:rFonts w:eastAsia="Times New Roman" w:cs="Times New Roman"/>
          <w:szCs w:val="24"/>
          <w:lang w:eastAsia="cs-CZ"/>
        </w:rPr>
        <w:t xml:space="preserve">byly různorodé, ale většinou namířené proti </w:t>
      </w:r>
      <w:r w:rsidR="005F6E09" w:rsidRPr="00734FAF">
        <w:rPr>
          <w:rFonts w:eastAsia="Times New Roman" w:cs="Times New Roman"/>
          <w:szCs w:val="24"/>
          <w:lang w:eastAsia="cs-CZ"/>
        </w:rPr>
        <w:t>němu.</w:t>
      </w:r>
      <w:r w:rsidRPr="00734FAF">
        <w:rPr>
          <w:rFonts w:eastAsia="Times New Roman" w:cs="Times New Roman"/>
          <w:szCs w:val="24"/>
          <w:lang w:eastAsia="cs-CZ"/>
        </w:rPr>
        <w:t xml:space="preserve"> Mnozí ho označili za fašistu a zrádce vlasti.</w:t>
      </w:r>
    </w:p>
    <w:p w14:paraId="171F2830" w14:textId="77777777" w:rsidR="00A841EA" w:rsidRPr="00734FAF" w:rsidRDefault="00B81491" w:rsidP="00AB7B7C">
      <w:pPr>
        <w:pStyle w:val="Nadpis2"/>
      </w:pPr>
      <w:bookmarkStart w:id="9" w:name="_Toc43655296"/>
      <w:r w:rsidRPr="00734FAF">
        <w:lastRenderedPageBreak/>
        <w:t>Literární tvorba Andreje Makareviče</w:t>
      </w:r>
      <w:bookmarkEnd w:id="9"/>
    </w:p>
    <w:p w14:paraId="215573BC" w14:textId="77777777" w:rsidR="00A841EA" w:rsidRPr="00734FAF" w:rsidRDefault="00145E9E" w:rsidP="00112553">
      <w:pPr>
        <w:pStyle w:val="Textprace1"/>
      </w:pPr>
      <w:r w:rsidRPr="00734FAF">
        <w:t xml:space="preserve">Na začátku kapitoly bychom rádi </w:t>
      </w:r>
      <w:r w:rsidR="009E35DE" w:rsidRPr="00734FAF">
        <w:t>představili</w:t>
      </w:r>
      <w:r w:rsidRPr="00734FAF">
        <w:t xml:space="preserve"> postoj Andreje </w:t>
      </w:r>
      <w:proofErr w:type="spellStart"/>
      <w:r w:rsidRPr="00734FAF">
        <w:t>Makareviče</w:t>
      </w:r>
      <w:proofErr w:type="spellEnd"/>
      <w:r w:rsidRPr="00734FAF">
        <w:t xml:space="preserve"> k</w:t>
      </w:r>
      <w:r w:rsidR="009A14AF" w:rsidRPr="00734FAF">
        <w:t xml:space="preserve"> </w:t>
      </w:r>
      <w:r w:rsidR="00765681" w:rsidRPr="00734FAF">
        <w:t xml:space="preserve">jeho </w:t>
      </w:r>
      <w:r w:rsidRPr="00734FAF">
        <w:t>umělecké tvorbě</w:t>
      </w:r>
      <w:r w:rsidR="009E35DE" w:rsidRPr="00734FAF">
        <w:t xml:space="preserve">, který vyjádřil </w:t>
      </w:r>
      <w:r w:rsidR="00620C15" w:rsidRPr="00734FAF">
        <w:t>v</w:t>
      </w:r>
      <w:r w:rsidR="009A14AF" w:rsidRPr="00734FAF">
        <w:t xml:space="preserve"> </w:t>
      </w:r>
      <w:r w:rsidR="00620C15" w:rsidRPr="00734FAF">
        <w:t xml:space="preserve">pořadu </w:t>
      </w:r>
      <w:proofErr w:type="spellStart"/>
      <w:r w:rsidR="00620C15" w:rsidRPr="00734FAF">
        <w:rPr>
          <w:i/>
          <w:iCs/>
        </w:rPr>
        <w:t>Культ</w:t>
      </w:r>
      <w:proofErr w:type="spellEnd"/>
      <w:r w:rsidR="00620C15" w:rsidRPr="00734FAF">
        <w:rPr>
          <w:i/>
          <w:iCs/>
        </w:rPr>
        <w:t xml:space="preserve"> </w:t>
      </w:r>
      <w:proofErr w:type="spellStart"/>
      <w:r w:rsidR="00620C15" w:rsidRPr="00734FAF">
        <w:rPr>
          <w:i/>
          <w:iCs/>
        </w:rPr>
        <w:t>личнос</w:t>
      </w:r>
      <w:r w:rsidR="00620C15" w:rsidRPr="00734FAF">
        <w:t>ти</w:t>
      </w:r>
      <w:proofErr w:type="spellEnd"/>
      <w:r w:rsidR="00A17ECE" w:rsidRPr="00734FAF">
        <w:t>.</w:t>
      </w:r>
      <w:r w:rsidR="003F699B" w:rsidRPr="00734FAF">
        <w:rPr>
          <w:rStyle w:val="Znakapoznpodarou"/>
        </w:rPr>
        <w:footnoteReference w:id="41"/>
      </w:r>
      <w:r w:rsidR="00A17ECE" w:rsidRPr="00734FAF">
        <w:t xml:space="preserve"> </w:t>
      </w:r>
      <w:r w:rsidR="00A44533" w:rsidRPr="00734FAF">
        <w:t xml:space="preserve">Andrej </w:t>
      </w:r>
      <w:proofErr w:type="spellStart"/>
      <w:r w:rsidR="00A44533" w:rsidRPr="00734FAF">
        <w:t>Makarevič</w:t>
      </w:r>
      <w:proofErr w:type="spellEnd"/>
      <w:r w:rsidR="007A6E68" w:rsidRPr="00734FAF">
        <w:t xml:space="preserve"> uvedl, že</w:t>
      </w:r>
      <w:r w:rsidR="002E00C0" w:rsidRPr="00734FAF">
        <w:t xml:space="preserve"> </w:t>
      </w:r>
      <w:r w:rsidR="00526381" w:rsidRPr="00734FAF">
        <w:t>jeho tvorba není výrazem žádného protestu</w:t>
      </w:r>
      <w:r w:rsidR="00656CC4" w:rsidRPr="00734FAF">
        <w:t xml:space="preserve">, </w:t>
      </w:r>
      <w:r w:rsidR="002E00C0" w:rsidRPr="00734FAF">
        <w:t xml:space="preserve">snaží </w:t>
      </w:r>
      <w:r w:rsidR="006B22BC" w:rsidRPr="00734FAF">
        <w:t xml:space="preserve">se </w:t>
      </w:r>
      <w:r w:rsidR="002E00C0" w:rsidRPr="00734FAF">
        <w:t>k</w:t>
      </w:r>
      <w:r w:rsidR="009A14AF" w:rsidRPr="00734FAF">
        <w:t xml:space="preserve"> </w:t>
      </w:r>
      <w:r w:rsidR="002E00C0" w:rsidRPr="00734FAF">
        <w:t xml:space="preserve">umění přistupovat čestně, </w:t>
      </w:r>
      <w:r w:rsidR="007B169A" w:rsidRPr="00734FAF">
        <w:t>se svými díly chce být spokojen především on sám</w:t>
      </w:r>
      <w:r w:rsidR="00953F4C" w:rsidRPr="00734FAF">
        <w:t>,</w:t>
      </w:r>
      <w:r w:rsidR="007B169A" w:rsidRPr="00734FAF">
        <w:t xml:space="preserve"> </w:t>
      </w:r>
      <w:r w:rsidR="008C2574" w:rsidRPr="00734FAF">
        <w:t xml:space="preserve">netouží po slávě ani </w:t>
      </w:r>
      <w:r w:rsidR="004E7AE7" w:rsidRPr="00734FAF">
        <w:t>se neohlíží na názory ostatních.</w:t>
      </w:r>
      <w:r w:rsidR="00953136" w:rsidRPr="00734FAF">
        <w:t xml:space="preserve"> </w:t>
      </w:r>
      <w:r w:rsidR="00243E61" w:rsidRPr="00734FAF">
        <w:t xml:space="preserve">Jeho tvorba se proto </w:t>
      </w:r>
      <w:r w:rsidR="00953136" w:rsidRPr="00734FAF">
        <w:t>někdy bude shodovat s</w:t>
      </w:r>
      <w:r w:rsidR="009A14AF" w:rsidRPr="00734FAF">
        <w:t xml:space="preserve"> </w:t>
      </w:r>
      <w:r w:rsidR="00953136" w:rsidRPr="00734FAF">
        <w:t xml:space="preserve">obecnou představou dobra, někdy zase ne </w:t>
      </w:r>
      <w:r w:rsidR="00E77FCA" w:rsidRPr="00734FAF">
        <w:t>–</w:t>
      </w:r>
      <w:r w:rsidR="0093507A" w:rsidRPr="00734FAF">
        <w:t xml:space="preserve"> </w:t>
      </w:r>
      <w:r w:rsidR="00953136" w:rsidRPr="00734FAF">
        <w:t>a není to potřeba skrývat</w:t>
      </w:r>
      <w:r w:rsidR="001752FF" w:rsidRPr="00734FAF">
        <w:t>.</w:t>
      </w:r>
      <w:r w:rsidR="003F699B" w:rsidRPr="00734FAF">
        <w:rPr>
          <w:rStyle w:val="Znakapoznpodarou"/>
        </w:rPr>
        <w:footnoteReference w:id="42"/>
      </w:r>
    </w:p>
    <w:p w14:paraId="6645B2E9" w14:textId="77777777" w:rsidR="00A841EA" w:rsidRPr="00734FAF" w:rsidRDefault="00B81491" w:rsidP="00AB7B7C">
      <w:pPr>
        <w:pStyle w:val="Nadpis3"/>
      </w:pPr>
      <w:bookmarkStart w:id="10" w:name="_Toc43655297"/>
      <w:r w:rsidRPr="00734FAF">
        <w:t>Téma dětství v</w:t>
      </w:r>
      <w:r w:rsidR="009A14AF" w:rsidRPr="00734FAF">
        <w:t xml:space="preserve"> </w:t>
      </w:r>
      <w:r w:rsidRPr="00734FAF">
        <w:t xml:space="preserve">povídce </w:t>
      </w:r>
      <w:r w:rsidRPr="00734FAF">
        <w:rPr>
          <w:i/>
          <w:iCs/>
        </w:rPr>
        <w:t>Падать больно</w:t>
      </w:r>
      <w:bookmarkEnd w:id="10"/>
    </w:p>
    <w:p w14:paraId="1AED76A7" w14:textId="77777777" w:rsidR="00A841EA" w:rsidRPr="00734FAF" w:rsidRDefault="002E2C91" w:rsidP="00112553">
      <w:pPr>
        <w:pStyle w:val="Textprace1"/>
        <w:rPr>
          <w:lang w:eastAsia="cs-CZ"/>
        </w:rPr>
      </w:pPr>
      <w:r w:rsidRPr="00734FAF">
        <w:rPr>
          <w:lang w:eastAsia="cs-CZ"/>
        </w:rPr>
        <w:t>V pořadu</w:t>
      </w:r>
      <w:r w:rsidR="00CB12E9" w:rsidRPr="00734FAF">
        <w:rPr>
          <w:lang w:eastAsia="cs-CZ"/>
        </w:rPr>
        <w:t xml:space="preserve"> </w:t>
      </w:r>
      <w:proofErr w:type="spellStart"/>
      <w:r w:rsidR="00CB12E9" w:rsidRPr="00734FAF">
        <w:rPr>
          <w:i/>
          <w:iCs/>
          <w:lang w:eastAsia="cs-CZ"/>
        </w:rPr>
        <w:t>По</w:t>
      </w:r>
      <w:r w:rsidR="001573BF" w:rsidRPr="00734FAF">
        <w:rPr>
          <w:i/>
          <w:iCs/>
          <w:lang w:eastAsia="cs-CZ"/>
        </w:rPr>
        <w:t>з</w:t>
      </w:r>
      <w:r w:rsidR="00CB12E9" w:rsidRPr="00734FAF">
        <w:rPr>
          <w:i/>
          <w:iCs/>
          <w:lang w:eastAsia="cs-CZ"/>
        </w:rPr>
        <w:t>нер</w:t>
      </w:r>
      <w:proofErr w:type="spellEnd"/>
      <w:r w:rsidR="003F699B" w:rsidRPr="00734FAF">
        <w:rPr>
          <w:rStyle w:val="Znakapoznpodarou"/>
          <w:rFonts w:eastAsia="Times New Roman" w:cs="Times New Roman"/>
          <w:iCs/>
          <w:szCs w:val="24"/>
          <w:lang w:eastAsia="cs-CZ"/>
        </w:rPr>
        <w:footnoteReference w:id="43"/>
      </w:r>
      <w:r w:rsidR="00CB12E9" w:rsidRPr="00734FAF">
        <w:rPr>
          <w:i/>
          <w:iCs/>
          <w:lang w:eastAsia="cs-CZ"/>
        </w:rPr>
        <w:t xml:space="preserve"> </w:t>
      </w:r>
      <w:r w:rsidR="00780E3F" w:rsidRPr="00734FAF">
        <w:rPr>
          <w:lang w:eastAsia="cs-CZ"/>
        </w:rPr>
        <w:t xml:space="preserve">vyjadřuje </w:t>
      </w:r>
      <w:r w:rsidR="00FE1087" w:rsidRPr="00734FAF">
        <w:rPr>
          <w:lang w:eastAsia="cs-CZ"/>
        </w:rPr>
        <w:t xml:space="preserve">Andrej </w:t>
      </w:r>
      <w:proofErr w:type="spellStart"/>
      <w:r w:rsidR="00FE1087" w:rsidRPr="00734FAF">
        <w:rPr>
          <w:lang w:eastAsia="cs-CZ"/>
        </w:rPr>
        <w:t>Makarevič</w:t>
      </w:r>
      <w:proofErr w:type="spellEnd"/>
      <w:r w:rsidR="00FE1087" w:rsidRPr="00734FAF">
        <w:rPr>
          <w:lang w:eastAsia="cs-CZ"/>
        </w:rPr>
        <w:t xml:space="preserve"> </w:t>
      </w:r>
      <w:r w:rsidRPr="00734FAF">
        <w:rPr>
          <w:lang w:eastAsia="cs-CZ"/>
        </w:rPr>
        <w:t>svůj názor na dětství</w:t>
      </w:r>
      <w:r w:rsidR="007F4DF8" w:rsidRPr="00734FAF">
        <w:rPr>
          <w:lang w:eastAsia="cs-CZ"/>
        </w:rPr>
        <w:t>.</w:t>
      </w:r>
      <w:r w:rsidR="0014119F" w:rsidRPr="00734FAF">
        <w:rPr>
          <w:lang w:eastAsia="cs-CZ"/>
        </w:rPr>
        <w:t xml:space="preserve"> </w:t>
      </w:r>
      <w:r w:rsidR="00B7311B" w:rsidRPr="00734FAF">
        <w:rPr>
          <w:lang w:eastAsia="cs-CZ"/>
        </w:rPr>
        <w:t>Podle něj jsou p</w:t>
      </w:r>
      <w:r w:rsidR="0039750B" w:rsidRPr="00734FAF">
        <w:rPr>
          <w:lang w:eastAsia="cs-CZ"/>
        </w:rPr>
        <w:t>rvní zkušenosti</w:t>
      </w:r>
      <w:r w:rsidR="00547D9E" w:rsidRPr="00734FAF">
        <w:rPr>
          <w:lang w:eastAsia="cs-CZ"/>
        </w:rPr>
        <w:t>, které člověk v</w:t>
      </w:r>
      <w:r w:rsidR="009A14AF" w:rsidRPr="00734FAF">
        <w:rPr>
          <w:lang w:eastAsia="cs-CZ"/>
        </w:rPr>
        <w:t xml:space="preserve"> </w:t>
      </w:r>
      <w:r w:rsidR="00547D9E" w:rsidRPr="00734FAF">
        <w:rPr>
          <w:lang w:eastAsia="cs-CZ"/>
        </w:rPr>
        <w:t>dětství</w:t>
      </w:r>
      <w:r w:rsidR="001F73AC" w:rsidRPr="00734FAF">
        <w:rPr>
          <w:lang w:eastAsia="cs-CZ"/>
        </w:rPr>
        <w:t xml:space="preserve"> získá</w:t>
      </w:r>
      <w:r w:rsidR="00547D9E" w:rsidRPr="00734FAF">
        <w:rPr>
          <w:lang w:eastAsia="cs-CZ"/>
        </w:rPr>
        <w:t xml:space="preserve">, </w:t>
      </w:r>
      <w:r w:rsidR="0039750B" w:rsidRPr="00734FAF">
        <w:rPr>
          <w:lang w:eastAsia="cs-CZ"/>
        </w:rPr>
        <w:t>jedny z</w:t>
      </w:r>
      <w:r w:rsidR="009A14AF" w:rsidRPr="00734FAF">
        <w:rPr>
          <w:lang w:eastAsia="cs-CZ"/>
        </w:rPr>
        <w:t xml:space="preserve"> </w:t>
      </w:r>
      <w:r w:rsidR="0039750B" w:rsidRPr="00734FAF">
        <w:rPr>
          <w:lang w:eastAsia="cs-CZ"/>
        </w:rPr>
        <w:t>nejsil</w:t>
      </w:r>
      <w:r w:rsidR="005910EB" w:rsidRPr="00734FAF">
        <w:rPr>
          <w:lang w:eastAsia="cs-CZ"/>
        </w:rPr>
        <w:t xml:space="preserve">nějších a </w:t>
      </w:r>
      <w:r w:rsidR="00547D9E" w:rsidRPr="00734FAF">
        <w:rPr>
          <w:lang w:eastAsia="cs-CZ"/>
        </w:rPr>
        <w:t>jsou důležité</w:t>
      </w:r>
      <w:r w:rsidR="005910EB" w:rsidRPr="00734FAF">
        <w:rPr>
          <w:lang w:eastAsia="cs-CZ"/>
        </w:rPr>
        <w:t xml:space="preserve"> pro formování </w:t>
      </w:r>
      <w:r w:rsidR="00547D9E" w:rsidRPr="00734FAF">
        <w:rPr>
          <w:lang w:eastAsia="cs-CZ"/>
        </w:rPr>
        <w:t>lidské</w:t>
      </w:r>
      <w:r w:rsidR="005910EB" w:rsidRPr="00734FAF">
        <w:rPr>
          <w:lang w:eastAsia="cs-CZ"/>
        </w:rPr>
        <w:t xml:space="preserve"> osobnosti. </w:t>
      </w:r>
      <w:r w:rsidR="00CD59F0" w:rsidRPr="00734FAF">
        <w:rPr>
          <w:lang w:eastAsia="cs-CZ"/>
        </w:rPr>
        <w:t>Dítě v</w:t>
      </w:r>
      <w:r w:rsidR="009A14AF" w:rsidRPr="00734FAF">
        <w:rPr>
          <w:lang w:eastAsia="cs-CZ"/>
        </w:rPr>
        <w:t xml:space="preserve"> </w:t>
      </w:r>
      <w:r w:rsidR="00CD59F0" w:rsidRPr="00734FAF">
        <w:rPr>
          <w:lang w:eastAsia="cs-CZ"/>
        </w:rPr>
        <w:t>prvních pěti letech života</w:t>
      </w:r>
      <w:r w:rsidR="001717EA" w:rsidRPr="00734FAF">
        <w:rPr>
          <w:lang w:eastAsia="cs-CZ"/>
        </w:rPr>
        <w:t xml:space="preserve"> </w:t>
      </w:r>
      <w:r w:rsidR="00B8484F" w:rsidRPr="00734FAF">
        <w:rPr>
          <w:lang w:eastAsia="cs-CZ"/>
        </w:rPr>
        <w:t xml:space="preserve">přijímá </w:t>
      </w:r>
      <w:r w:rsidR="00F93BB4" w:rsidRPr="00734FAF">
        <w:rPr>
          <w:lang w:eastAsia="cs-CZ"/>
        </w:rPr>
        <w:t>vše</w:t>
      </w:r>
      <w:r w:rsidR="00577246" w:rsidRPr="00734FAF">
        <w:rPr>
          <w:lang w:eastAsia="cs-CZ"/>
        </w:rPr>
        <w:t xml:space="preserve"> ze svého okolí</w:t>
      </w:r>
      <w:r w:rsidR="00B44E63" w:rsidRPr="00734FAF">
        <w:rPr>
          <w:lang w:eastAsia="cs-CZ"/>
        </w:rPr>
        <w:t>, vytváří si představu o světě</w:t>
      </w:r>
      <w:r w:rsidR="00597C97" w:rsidRPr="00734FAF">
        <w:rPr>
          <w:lang w:eastAsia="cs-CZ"/>
        </w:rPr>
        <w:t>,</w:t>
      </w:r>
      <w:r w:rsidR="00577246" w:rsidRPr="00734FAF">
        <w:rPr>
          <w:lang w:eastAsia="cs-CZ"/>
        </w:rPr>
        <w:t xml:space="preserve"> a poté může začít</w:t>
      </w:r>
      <w:r w:rsidR="00DE2B84" w:rsidRPr="00734FAF">
        <w:rPr>
          <w:lang w:eastAsia="cs-CZ"/>
        </w:rPr>
        <w:t xml:space="preserve"> s</w:t>
      </w:r>
      <w:r w:rsidR="009A14AF" w:rsidRPr="00734FAF">
        <w:rPr>
          <w:lang w:eastAsia="cs-CZ"/>
        </w:rPr>
        <w:t xml:space="preserve"> </w:t>
      </w:r>
      <w:r w:rsidR="00DE2B84" w:rsidRPr="00734FAF">
        <w:rPr>
          <w:lang w:eastAsia="cs-CZ"/>
        </w:rPr>
        <w:t xml:space="preserve">nabytými </w:t>
      </w:r>
      <w:r w:rsidR="00A30D99" w:rsidRPr="00734FAF">
        <w:rPr>
          <w:lang w:eastAsia="cs-CZ"/>
        </w:rPr>
        <w:t>zkušenostmi pracova</w:t>
      </w:r>
      <w:r w:rsidR="00B8484F" w:rsidRPr="00734FAF">
        <w:rPr>
          <w:lang w:eastAsia="cs-CZ"/>
        </w:rPr>
        <w:t>t a</w:t>
      </w:r>
      <w:r w:rsidR="0093507A" w:rsidRPr="00734FAF">
        <w:rPr>
          <w:lang w:eastAsia="cs-CZ"/>
        </w:rPr>
        <w:t> </w:t>
      </w:r>
      <w:r w:rsidR="00160EFF" w:rsidRPr="00734FAF">
        <w:rPr>
          <w:lang w:eastAsia="cs-CZ"/>
        </w:rPr>
        <w:t>předávat je dál</w:t>
      </w:r>
      <w:r w:rsidR="00577246" w:rsidRPr="00734FAF">
        <w:rPr>
          <w:lang w:eastAsia="cs-CZ"/>
        </w:rPr>
        <w:t>.</w:t>
      </w:r>
      <w:r w:rsidR="003F699B" w:rsidRPr="00734FAF">
        <w:rPr>
          <w:rStyle w:val="Znakapoznpodarou"/>
          <w:rFonts w:eastAsia="Times New Roman" w:cs="Times New Roman"/>
          <w:szCs w:val="24"/>
          <w:lang w:eastAsia="cs-CZ"/>
        </w:rPr>
        <w:footnoteReference w:id="44"/>
      </w:r>
    </w:p>
    <w:p w14:paraId="22EDAEA0" w14:textId="77777777" w:rsidR="00A841EA" w:rsidRPr="00734FAF" w:rsidRDefault="00E8385A" w:rsidP="00A842C4">
      <w:pPr>
        <w:pStyle w:val="Textprace"/>
      </w:pPr>
      <w:r w:rsidRPr="00734FAF">
        <w:rPr>
          <w:lang w:eastAsia="cs-CZ"/>
        </w:rPr>
        <w:t>P</w:t>
      </w:r>
      <w:r w:rsidR="008838E2" w:rsidRPr="00734FAF">
        <w:rPr>
          <w:lang w:eastAsia="cs-CZ"/>
        </w:rPr>
        <w:t>rvotnost</w:t>
      </w:r>
      <w:r w:rsidR="00A46448" w:rsidRPr="00734FAF">
        <w:rPr>
          <w:lang w:eastAsia="cs-CZ"/>
        </w:rPr>
        <w:t xml:space="preserve"> poznání</w:t>
      </w:r>
      <w:r w:rsidR="00BB7C5F" w:rsidRPr="00734FAF">
        <w:rPr>
          <w:lang w:eastAsia="cs-CZ"/>
        </w:rPr>
        <w:t xml:space="preserve"> je</w:t>
      </w:r>
      <w:r w:rsidR="00380684" w:rsidRPr="00734FAF">
        <w:rPr>
          <w:lang w:eastAsia="cs-CZ"/>
        </w:rPr>
        <w:t xml:space="preserve"> </w:t>
      </w:r>
      <w:r w:rsidR="00BB7C5F" w:rsidRPr="00734FAF">
        <w:rPr>
          <w:lang w:eastAsia="cs-CZ"/>
        </w:rPr>
        <w:t>jakousi</w:t>
      </w:r>
      <w:r w:rsidR="00380684" w:rsidRPr="00734FAF">
        <w:rPr>
          <w:lang w:eastAsia="cs-CZ"/>
        </w:rPr>
        <w:t xml:space="preserve"> podstat</w:t>
      </w:r>
      <w:r w:rsidR="00BB7C5F" w:rsidRPr="00734FAF">
        <w:rPr>
          <w:lang w:eastAsia="cs-CZ"/>
        </w:rPr>
        <w:t>ou</w:t>
      </w:r>
      <w:r w:rsidR="00380684" w:rsidRPr="00734FAF">
        <w:rPr>
          <w:lang w:eastAsia="cs-CZ"/>
        </w:rPr>
        <w:t xml:space="preserve"> dětství a </w:t>
      </w:r>
      <w:r w:rsidR="007A6F58" w:rsidRPr="00734FAF">
        <w:rPr>
          <w:lang w:eastAsia="cs-CZ"/>
        </w:rPr>
        <w:t xml:space="preserve">zároveň </w:t>
      </w:r>
      <w:r w:rsidR="00380684" w:rsidRPr="00734FAF">
        <w:rPr>
          <w:lang w:eastAsia="cs-CZ"/>
        </w:rPr>
        <w:t>stěžejní myšlenk</w:t>
      </w:r>
      <w:r w:rsidR="00BB7C5F" w:rsidRPr="00734FAF">
        <w:rPr>
          <w:lang w:eastAsia="cs-CZ"/>
        </w:rPr>
        <w:t>ou</w:t>
      </w:r>
      <w:r w:rsidR="00380684" w:rsidRPr="00734FAF">
        <w:rPr>
          <w:lang w:eastAsia="cs-CZ"/>
        </w:rPr>
        <w:t xml:space="preserve"> povídky</w:t>
      </w:r>
      <w:r w:rsidR="006654D1" w:rsidRPr="00734FAF">
        <w:rPr>
          <w:lang w:eastAsia="cs-CZ"/>
        </w:rPr>
        <w:t xml:space="preserve"> </w:t>
      </w:r>
      <w:proofErr w:type="spellStart"/>
      <w:r w:rsidR="006654D1" w:rsidRPr="00734FAF">
        <w:rPr>
          <w:i/>
          <w:iCs/>
          <w:lang w:eastAsia="cs-CZ"/>
        </w:rPr>
        <w:t>Падать</w:t>
      </w:r>
      <w:proofErr w:type="spellEnd"/>
      <w:r w:rsidR="006654D1" w:rsidRPr="00734FAF">
        <w:rPr>
          <w:i/>
          <w:iCs/>
          <w:lang w:eastAsia="cs-CZ"/>
        </w:rPr>
        <w:t xml:space="preserve"> </w:t>
      </w:r>
      <w:proofErr w:type="spellStart"/>
      <w:r w:rsidR="006654D1" w:rsidRPr="00734FAF">
        <w:rPr>
          <w:i/>
          <w:iCs/>
          <w:lang w:eastAsia="cs-CZ"/>
        </w:rPr>
        <w:t>больно</w:t>
      </w:r>
      <w:proofErr w:type="spellEnd"/>
      <w:r w:rsidR="007344A9" w:rsidRPr="00734FAF">
        <w:rPr>
          <w:lang w:eastAsia="cs-CZ"/>
        </w:rPr>
        <w:t>, jelikož je obsažena v</w:t>
      </w:r>
      <w:r w:rsidR="009A14AF" w:rsidRPr="00734FAF">
        <w:rPr>
          <w:lang w:eastAsia="cs-CZ"/>
        </w:rPr>
        <w:t xml:space="preserve"> </w:t>
      </w:r>
      <w:r w:rsidR="007344A9" w:rsidRPr="00734FAF">
        <w:rPr>
          <w:lang w:eastAsia="cs-CZ"/>
        </w:rPr>
        <w:t>každém p</w:t>
      </w:r>
      <w:r w:rsidR="008B1C67" w:rsidRPr="00734FAF">
        <w:rPr>
          <w:lang w:eastAsia="cs-CZ"/>
        </w:rPr>
        <w:t>říběh</w:t>
      </w:r>
      <w:r w:rsidR="007344A9" w:rsidRPr="00734FAF">
        <w:rPr>
          <w:lang w:eastAsia="cs-CZ"/>
        </w:rPr>
        <w:t>u</w:t>
      </w:r>
      <w:r w:rsidR="008B1C67" w:rsidRPr="00734FAF">
        <w:rPr>
          <w:lang w:eastAsia="cs-CZ"/>
        </w:rPr>
        <w:t>, kter</w:t>
      </w:r>
      <w:r w:rsidR="007344A9" w:rsidRPr="00734FAF">
        <w:rPr>
          <w:lang w:eastAsia="cs-CZ"/>
        </w:rPr>
        <w:t>ý</w:t>
      </w:r>
      <w:r w:rsidR="008B1C67" w:rsidRPr="00734FAF">
        <w:rPr>
          <w:lang w:eastAsia="cs-CZ"/>
        </w:rPr>
        <w:t xml:space="preserve"> se </w:t>
      </w:r>
      <w:r w:rsidR="00A97EF5" w:rsidRPr="00734FAF">
        <w:rPr>
          <w:lang w:eastAsia="cs-CZ"/>
        </w:rPr>
        <w:t>stal</w:t>
      </w:r>
      <w:r w:rsidR="008B1C67" w:rsidRPr="00734FAF">
        <w:rPr>
          <w:lang w:eastAsia="cs-CZ"/>
        </w:rPr>
        <w:t xml:space="preserve"> </w:t>
      </w:r>
      <w:r w:rsidR="00691F89" w:rsidRPr="00734FAF">
        <w:rPr>
          <w:lang w:eastAsia="cs-CZ"/>
        </w:rPr>
        <w:t>jejímu</w:t>
      </w:r>
      <w:r w:rsidR="006654D1" w:rsidRPr="00734FAF">
        <w:rPr>
          <w:lang w:eastAsia="cs-CZ"/>
        </w:rPr>
        <w:t xml:space="preserve"> </w:t>
      </w:r>
      <w:r w:rsidR="009F7A03" w:rsidRPr="00734FAF">
        <w:rPr>
          <w:lang w:eastAsia="cs-CZ"/>
        </w:rPr>
        <w:t>hrdinovi</w:t>
      </w:r>
      <w:r w:rsidR="00691F89" w:rsidRPr="00734FAF">
        <w:rPr>
          <w:lang w:eastAsia="cs-CZ"/>
        </w:rPr>
        <w:t>,</w:t>
      </w:r>
      <w:r w:rsidR="00EC6496" w:rsidRPr="00734FAF">
        <w:rPr>
          <w:lang w:eastAsia="cs-CZ"/>
        </w:rPr>
        <w:t xml:space="preserve"> Andreji </w:t>
      </w:r>
      <w:proofErr w:type="spellStart"/>
      <w:r w:rsidR="00EC6496" w:rsidRPr="00734FAF">
        <w:rPr>
          <w:lang w:eastAsia="cs-CZ"/>
        </w:rPr>
        <w:t>Maka</w:t>
      </w:r>
      <w:r w:rsidR="00E244F9" w:rsidRPr="00734FAF">
        <w:rPr>
          <w:lang w:eastAsia="cs-CZ"/>
        </w:rPr>
        <w:t>reviči</w:t>
      </w:r>
      <w:proofErr w:type="spellEnd"/>
      <w:r w:rsidR="00591617" w:rsidRPr="00734FAF">
        <w:rPr>
          <w:lang w:eastAsia="cs-CZ"/>
        </w:rPr>
        <w:t>.</w:t>
      </w:r>
    </w:p>
    <w:p w14:paraId="1350EE52" w14:textId="77777777" w:rsidR="00A841EA" w:rsidRPr="00734FAF" w:rsidRDefault="003E3F14" w:rsidP="00A842C4">
      <w:pPr>
        <w:pStyle w:val="Textprace"/>
        <w:rPr>
          <w:lang w:eastAsia="cs-CZ"/>
        </w:rPr>
      </w:pPr>
      <w:r w:rsidRPr="00734FAF">
        <w:rPr>
          <w:lang w:eastAsia="cs-CZ"/>
        </w:rPr>
        <w:t>Povídka je také plná pocitů, které k</w:t>
      </w:r>
      <w:r w:rsidR="009A14AF" w:rsidRPr="00734FAF">
        <w:rPr>
          <w:lang w:eastAsia="cs-CZ"/>
        </w:rPr>
        <w:t xml:space="preserve"> </w:t>
      </w:r>
      <w:r w:rsidRPr="00734FAF">
        <w:rPr>
          <w:lang w:eastAsia="cs-CZ"/>
        </w:rPr>
        <w:t>dětství neodmyslitelně patří</w:t>
      </w:r>
      <w:r w:rsidR="00E77FCA" w:rsidRPr="00734FAF">
        <w:rPr>
          <w:lang w:eastAsia="cs-CZ"/>
        </w:rPr>
        <w:t>: r</w:t>
      </w:r>
      <w:r w:rsidR="00D70E1B" w:rsidRPr="00734FAF">
        <w:rPr>
          <w:lang w:eastAsia="cs-CZ"/>
        </w:rPr>
        <w:t>adost</w:t>
      </w:r>
      <w:r w:rsidR="00122323" w:rsidRPr="00734FAF">
        <w:rPr>
          <w:lang w:eastAsia="cs-CZ"/>
        </w:rPr>
        <w:t xml:space="preserve"> z</w:t>
      </w:r>
      <w:r w:rsidR="009A14AF" w:rsidRPr="00734FAF">
        <w:rPr>
          <w:lang w:eastAsia="cs-CZ"/>
        </w:rPr>
        <w:t xml:space="preserve"> </w:t>
      </w:r>
      <w:r w:rsidR="00122323" w:rsidRPr="00734FAF">
        <w:rPr>
          <w:lang w:eastAsia="cs-CZ"/>
        </w:rPr>
        <w:t>blízkosti námi milovaných oso</w:t>
      </w:r>
      <w:r w:rsidR="00771395" w:rsidRPr="00734FAF">
        <w:rPr>
          <w:lang w:eastAsia="cs-CZ"/>
        </w:rPr>
        <w:t>b</w:t>
      </w:r>
      <w:r w:rsidR="00D70E1B" w:rsidRPr="00734FAF">
        <w:rPr>
          <w:lang w:eastAsia="cs-CZ"/>
        </w:rPr>
        <w:t>, smutek</w:t>
      </w:r>
      <w:r w:rsidR="002B318D" w:rsidRPr="00734FAF">
        <w:rPr>
          <w:lang w:eastAsia="cs-CZ"/>
        </w:rPr>
        <w:t xml:space="preserve">, který cítíme </w:t>
      </w:r>
      <w:r w:rsidR="000163C0" w:rsidRPr="00734FAF">
        <w:rPr>
          <w:lang w:eastAsia="cs-CZ"/>
        </w:rPr>
        <w:t>teh</w:t>
      </w:r>
      <w:r w:rsidR="005F6F55" w:rsidRPr="00734FAF">
        <w:rPr>
          <w:lang w:eastAsia="cs-CZ"/>
        </w:rPr>
        <w:t>dy</w:t>
      </w:r>
      <w:r w:rsidR="00D70E1B" w:rsidRPr="00734FAF">
        <w:rPr>
          <w:lang w:eastAsia="cs-CZ"/>
        </w:rPr>
        <w:t xml:space="preserve">, </w:t>
      </w:r>
      <w:r w:rsidR="00122323" w:rsidRPr="00734FAF">
        <w:rPr>
          <w:lang w:eastAsia="cs-CZ"/>
        </w:rPr>
        <w:t xml:space="preserve">když jsou nám </w:t>
      </w:r>
      <w:r w:rsidR="00B51C20" w:rsidRPr="00734FAF">
        <w:rPr>
          <w:lang w:eastAsia="cs-CZ"/>
        </w:rPr>
        <w:t xml:space="preserve">tyto osoby </w:t>
      </w:r>
      <w:r w:rsidR="00122323" w:rsidRPr="00734FAF">
        <w:rPr>
          <w:lang w:eastAsia="cs-CZ"/>
        </w:rPr>
        <w:t>vzdálen</w:t>
      </w:r>
      <w:r w:rsidR="00B51C20" w:rsidRPr="00734FAF">
        <w:rPr>
          <w:lang w:eastAsia="cs-CZ"/>
        </w:rPr>
        <w:t>y</w:t>
      </w:r>
      <w:r w:rsidR="00E77FCA" w:rsidRPr="00734FAF">
        <w:rPr>
          <w:lang w:eastAsia="cs-CZ"/>
        </w:rPr>
        <w:t>, s</w:t>
      </w:r>
      <w:r w:rsidR="00D70E1B" w:rsidRPr="00734FAF">
        <w:rPr>
          <w:lang w:eastAsia="cs-CZ"/>
        </w:rPr>
        <w:t>trach</w:t>
      </w:r>
      <w:r w:rsidR="00451006" w:rsidRPr="00734FAF">
        <w:rPr>
          <w:lang w:eastAsia="cs-CZ"/>
        </w:rPr>
        <w:t xml:space="preserve"> ze tmy </w:t>
      </w:r>
      <w:r w:rsidR="00C87996" w:rsidRPr="00734FAF">
        <w:rPr>
          <w:lang w:eastAsia="cs-CZ"/>
        </w:rPr>
        <w:t>a výplodů bujné dětské fantazie</w:t>
      </w:r>
      <w:r w:rsidR="007A5AE3" w:rsidRPr="00734FAF">
        <w:rPr>
          <w:lang w:eastAsia="cs-CZ"/>
        </w:rPr>
        <w:t>…</w:t>
      </w:r>
    </w:p>
    <w:p w14:paraId="22D36A20" w14:textId="77777777" w:rsidR="00A841EA" w:rsidRPr="00734FAF" w:rsidRDefault="00A01D6D" w:rsidP="00A842C4">
      <w:pPr>
        <w:pStyle w:val="Textprace"/>
        <w:rPr>
          <w:lang w:eastAsia="cs-CZ"/>
        </w:rPr>
      </w:pPr>
      <w:r w:rsidRPr="00734FAF">
        <w:rPr>
          <w:lang w:eastAsia="cs-CZ"/>
        </w:rPr>
        <w:t xml:space="preserve">Dalším podstatným motivem povídky </w:t>
      </w:r>
      <w:proofErr w:type="spellStart"/>
      <w:r w:rsidR="00C1720F" w:rsidRPr="00734FAF">
        <w:rPr>
          <w:i/>
          <w:iCs/>
          <w:lang w:eastAsia="cs-CZ"/>
        </w:rPr>
        <w:t>Падать</w:t>
      </w:r>
      <w:proofErr w:type="spellEnd"/>
      <w:r w:rsidR="00C1720F" w:rsidRPr="00734FAF">
        <w:rPr>
          <w:i/>
          <w:iCs/>
          <w:lang w:eastAsia="cs-CZ"/>
        </w:rPr>
        <w:t xml:space="preserve"> </w:t>
      </w:r>
      <w:proofErr w:type="spellStart"/>
      <w:r w:rsidR="00C1720F" w:rsidRPr="00734FAF">
        <w:rPr>
          <w:i/>
          <w:iCs/>
          <w:lang w:eastAsia="cs-CZ"/>
        </w:rPr>
        <w:t>больно</w:t>
      </w:r>
      <w:proofErr w:type="spellEnd"/>
      <w:r w:rsidR="00C1720F" w:rsidRPr="00734FAF">
        <w:rPr>
          <w:i/>
          <w:iCs/>
          <w:lang w:eastAsia="cs-CZ"/>
        </w:rPr>
        <w:t xml:space="preserve"> </w:t>
      </w:r>
      <w:r w:rsidRPr="00734FAF">
        <w:rPr>
          <w:lang w:eastAsia="cs-CZ"/>
        </w:rPr>
        <w:t>jsou lidé</w:t>
      </w:r>
      <w:r w:rsidR="001A15FC" w:rsidRPr="00734FAF">
        <w:rPr>
          <w:lang w:eastAsia="cs-CZ"/>
        </w:rPr>
        <w:t xml:space="preserve">, </w:t>
      </w:r>
      <w:r w:rsidR="006A03F4" w:rsidRPr="00734FAF">
        <w:rPr>
          <w:lang w:eastAsia="cs-CZ"/>
        </w:rPr>
        <w:t>které</w:t>
      </w:r>
      <w:r w:rsidR="001A15FC" w:rsidRPr="00734FAF">
        <w:rPr>
          <w:lang w:eastAsia="cs-CZ"/>
        </w:rPr>
        <w:t xml:space="preserve"> Andrej </w:t>
      </w:r>
      <w:proofErr w:type="spellStart"/>
      <w:r w:rsidR="001A15FC" w:rsidRPr="00734FAF">
        <w:rPr>
          <w:lang w:eastAsia="cs-CZ"/>
        </w:rPr>
        <w:t>Makarevič</w:t>
      </w:r>
      <w:proofErr w:type="spellEnd"/>
      <w:r w:rsidR="001A15FC" w:rsidRPr="00734FAF">
        <w:rPr>
          <w:lang w:eastAsia="cs-CZ"/>
        </w:rPr>
        <w:t xml:space="preserve"> </w:t>
      </w:r>
      <w:r w:rsidR="006A03F4" w:rsidRPr="00734FAF">
        <w:rPr>
          <w:lang w:eastAsia="cs-CZ"/>
        </w:rPr>
        <w:t>ve svém dětství potkal</w:t>
      </w:r>
      <w:r w:rsidR="00E77FCA" w:rsidRPr="00734FAF">
        <w:rPr>
          <w:lang w:eastAsia="cs-CZ"/>
        </w:rPr>
        <w:t>: r</w:t>
      </w:r>
      <w:r w:rsidR="005C6181" w:rsidRPr="00734FAF">
        <w:rPr>
          <w:lang w:eastAsia="cs-CZ"/>
        </w:rPr>
        <w:t>odiče, ale také známí a příbuzní</w:t>
      </w:r>
      <w:r w:rsidR="008871D7" w:rsidRPr="00734FAF">
        <w:rPr>
          <w:lang w:eastAsia="cs-CZ"/>
        </w:rPr>
        <w:t xml:space="preserve">, kteří </w:t>
      </w:r>
      <w:r w:rsidR="005F5B76" w:rsidRPr="00734FAF">
        <w:rPr>
          <w:lang w:eastAsia="cs-CZ"/>
        </w:rPr>
        <w:t>ho v</w:t>
      </w:r>
      <w:r w:rsidR="009A14AF" w:rsidRPr="00734FAF">
        <w:rPr>
          <w:lang w:eastAsia="cs-CZ"/>
        </w:rPr>
        <w:t xml:space="preserve"> </w:t>
      </w:r>
      <w:r w:rsidR="005F5B76" w:rsidRPr="00734FAF">
        <w:rPr>
          <w:lang w:eastAsia="cs-CZ"/>
        </w:rPr>
        <w:t>dětství ovlivnili</w:t>
      </w:r>
      <w:r w:rsidR="00CC1400" w:rsidRPr="00734FAF">
        <w:rPr>
          <w:lang w:eastAsia="cs-CZ"/>
        </w:rPr>
        <w:t>.</w:t>
      </w:r>
    </w:p>
    <w:p w14:paraId="239B1928" w14:textId="77777777" w:rsidR="00A841EA" w:rsidRPr="00734FAF" w:rsidRDefault="00B81491" w:rsidP="00AB7B7C">
      <w:pPr>
        <w:pStyle w:val="Nadpis3"/>
      </w:pPr>
      <w:bookmarkStart w:id="11" w:name="_Toc43655298"/>
      <w:r w:rsidRPr="00734FAF">
        <w:t>Knihy Andreje Makareviče</w:t>
      </w:r>
      <w:bookmarkEnd w:id="11"/>
    </w:p>
    <w:p w14:paraId="1020CA9B" w14:textId="77777777" w:rsidR="00A841EA" w:rsidRPr="00734FAF" w:rsidRDefault="00140D3C" w:rsidP="00112553">
      <w:pPr>
        <w:pStyle w:val="Textprace1"/>
        <w:rPr>
          <w:lang w:eastAsia="cs-CZ"/>
        </w:rPr>
      </w:pPr>
      <w:r w:rsidRPr="00734FAF">
        <w:rPr>
          <w:lang w:eastAsia="cs-CZ"/>
        </w:rPr>
        <w:t xml:space="preserve">Andrej </w:t>
      </w:r>
      <w:proofErr w:type="spellStart"/>
      <w:r w:rsidRPr="00734FAF">
        <w:rPr>
          <w:lang w:eastAsia="cs-CZ"/>
        </w:rPr>
        <w:t>Makarevič</w:t>
      </w:r>
      <w:proofErr w:type="spellEnd"/>
      <w:r w:rsidRPr="00734FAF">
        <w:rPr>
          <w:lang w:eastAsia="cs-CZ"/>
        </w:rPr>
        <w:t xml:space="preserve"> napsal přes </w:t>
      </w:r>
      <w:r w:rsidR="00CB6AEB" w:rsidRPr="00734FAF">
        <w:rPr>
          <w:lang w:eastAsia="cs-CZ"/>
        </w:rPr>
        <w:t>20 knih</w:t>
      </w:r>
      <w:r w:rsidR="00106854" w:rsidRPr="00734FAF">
        <w:rPr>
          <w:lang w:eastAsia="cs-CZ"/>
        </w:rPr>
        <w:t xml:space="preserve">, jejichž žánry </w:t>
      </w:r>
      <w:r w:rsidR="00DC6F24" w:rsidRPr="00734FAF">
        <w:rPr>
          <w:lang w:eastAsia="cs-CZ"/>
        </w:rPr>
        <w:t>i</w:t>
      </w:r>
      <w:r w:rsidR="009A14AF" w:rsidRPr="00734FAF">
        <w:rPr>
          <w:lang w:eastAsia="cs-CZ"/>
        </w:rPr>
        <w:t xml:space="preserve"> </w:t>
      </w:r>
      <w:r w:rsidR="00106854" w:rsidRPr="00734FAF">
        <w:rPr>
          <w:lang w:eastAsia="cs-CZ"/>
        </w:rPr>
        <w:t xml:space="preserve">témata jsou velice </w:t>
      </w:r>
      <w:r w:rsidR="001E4D39" w:rsidRPr="00734FAF">
        <w:rPr>
          <w:lang w:eastAsia="cs-CZ"/>
        </w:rPr>
        <w:t>různorod</w:t>
      </w:r>
      <w:r w:rsidR="00873E72" w:rsidRPr="00734FAF">
        <w:rPr>
          <w:lang w:eastAsia="cs-CZ"/>
        </w:rPr>
        <w:t>á</w:t>
      </w:r>
      <w:r w:rsidR="001E4D39" w:rsidRPr="00734FAF">
        <w:rPr>
          <w:lang w:eastAsia="cs-CZ"/>
        </w:rPr>
        <w:t xml:space="preserve">. </w:t>
      </w:r>
      <w:r w:rsidR="00F87402" w:rsidRPr="00734FAF">
        <w:rPr>
          <w:lang w:eastAsia="cs-CZ"/>
        </w:rPr>
        <w:t xml:space="preserve">V jeho tvorbě </w:t>
      </w:r>
      <w:r w:rsidR="000865C6" w:rsidRPr="00734FAF">
        <w:rPr>
          <w:lang w:eastAsia="cs-CZ"/>
        </w:rPr>
        <w:t xml:space="preserve">nalezneme </w:t>
      </w:r>
      <w:r w:rsidR="00E77FCA" w:rsidRPr="00734FAF">
        <w:rPr>
          <w:lang w:eastAsia="cs-CZ"/>
        </w:rPr>
        <w:t xml:space="preserve">knihy </w:t>
      </w:r>
      <w:r w:rsidR="000865C6" w:rsidRPr="00734FAF">
        <w:rPr>
          <w:lang w:eastAsia="cs-CZ"/>
        </w:rPr>
        <w:t>k</w:t>
      </w:r>
      <w:r w:rsidR="00E77FCA" w:rsidRPr="00734FAF">
        <w:rPr>
          <w:lang w:eastAsia="cs-CZ"/>
        </w:rPr>
        <w:t>ulinářské</w:t>
      </w:r>
      <w:r w:rsidR="00F479B0" w:rsidRPr="00734FAF">
        <w:rPr>
          <w:lang w:eastAsia="cs-CZ"/>
        </w:rPr>
        <w:t>, knížk</w:t>
      </w:r>
      <w:r w:rsidR="000865C6" w:rsidRPr="00734FAF">
        <w:rPr>
          <w:lang w:eastAsia="cs-CZ"/>
        </w:rPr>
        <w:t>u</w:t>
      </w:r>
      <w:r w:rsidR="00F479B0" w:rsidRPr="00734FAF">
        <w:rPr>
          <w:lang w:eastAsia="cs-CZ"/>
        </w:rPr>
        <w:t xml:space="preserve"> </w:t>
      </w:r>
      <w:r w:rsidR="00DC6F24" w:rsidRPr="00734FAF">
        <w:rPr>
          <w:lang w:eastAsia="cs-CZ"/>
        </w:rPr>
        <w:t>o</w:t>
      </w:r>
      <w:r w:rsidR="009A14AF" w:rsidRPr="00734FAF">
        <w:rPr>
          <w:lang w:eastAsia="cs-CZ"/>
        </w:rPr>
        <w:t xml:space="preserve"> </w:t>
      </w:r>
      <w:r w:rsidR="00F479B0" w:rsidRPr="00734FAF">
        <w:rPr>
          <w:lang w:eastAsia="cs-CZ"/>
        </w:rPr>
        <w:t>potápěn</w:t>
      </w:r>
      <w:r w:rsidR="000865C6" w:rsidRPr="00734FAF">
        <w:rPr>
          <w:lang w:eastAsia="cs-CZ"/>
        </w:rPr>
        <w:t>í,</w:t>
      </w:r>
      <w:r w:rsidR="00F479B0" w:rsidRPr="00734FAF">
        <w:rPr>
          <w:lang w:eastAsia="cs-CZ"/>
        </w:rPr>
        <w:t xml:space="preserve"> autobiografi</w:t>
      </w:r>
      <w:r w:rsidR="00450AD3" w:rsidRPr="00734FAF">
        <w:rPr>
          <w:lang w:eastAsia="cs-CZ"/>
        </w:rPr>
        <w:t>e</w:t>
      </w:r>
      <w:r w:rsidR="00F479B0" w:rsidRPr="00734FAF">
        <w:rPr>
          <w:lang w:eastAsia="cs-CZ"/>
        </w:rPr>
        <w:t xml:space="preserve">, </w:t>
      </w:r>
      <w:r w:rsidR="00B83334" w:rsidRPr="00734FAF">
        <w:rPr>
          <w:lang w:eastAsia="cs-CZ"/>
        </w:rPr>
        <w:t xml:space="preserve">knihy </w:t>
      </w:r>
      <w:r w:rsidR="00D74CAA" w:rsidRPr="00734FAF">
        <w:rPr>
          <w:lang w:eastAsia="cs-CZ"/>
        </w:rPr>
        <w:t>esej</w:t>
      </w:r>
      <w:r w:rsidR="00B83334" w:rsidRPr="00734FAF">
        <w:rPr>
          <w:lang w:eastAsia="cs-CZ"/>
        </w:rPr>
        <w:t>í</w:t>
      </w:r>
      <w:r w:rsidR="00D74CAA" w:rsidRPr="00734FAF">
        <w:rPr>
          <w:lang w:eastAsia="cs-CZ"/>
        </w:rPr>
        <w:t xml:space="preserve"> </w:t>
      </w:r>
      <w:r w:rsidR="00DC6F24" w:rsidRPr="00734FAF">
        <w:rPr>
          <w:lang w:eastAsia="cs-CZ"/>
        </w:rPr>
        <w:t>a</w:t>
      </w:r>
      <w:r w:rsidR="00D74CAA" w:rsidRPr="00734FAF">
        <w:rPr>
          <w:lang w:eastAsia="cs-CZ"/>
        </w:rPr>
        <w:t xml:space="preserve"> </w:t>
      </w:r>
      <w:r w:rsidR="004C440C" w:rsidRPr="00734FAF">
        <w:rPr>
          <w:lang w:eastAsia="cs-CZ"/>
        </w:rPr>
        <w:lastRenderedPageBreak/>
        <w:t xml:space="preserve">časopiseckých článků, </w:t>
      </w:r>
      <w:r w:rsidR="00F479B0" w:rsidRPr="00734FAF">
        <w:rPr>
          <w:lang w:eastAsia="cs-CZ"/>
        </w:rPr>
        <w:t xml:space="preserve">sbírky básní </w:t>
      </w:r>
      <w:r w:rsidR="00DC6F24" w:rsidRPr="00734FAF">
        <w:rPr>
          <w:lang w:eastAsia="cs-CZ"/>
        </w:rPr>
        <w:t>a</w:t>
      </w:r>
      <w:r w:rsidR="009A14AF" w:rsidRPr="00734FAF">
        <w:rPr>
          <w:lang w:eastAsia="cs-CZ"/>
        </w:rPr>
        <w:t xml:space="preserve"> </w:t>
      </w:r>
      <w:r w:rsidR="00C05BCB" w:rsidRPr="00734FAF">
        <w:rPr>
          <w:lang w:eastAsia="cs-CZ"/>
        </w:rPr>
        <w:t xml:space="preserve">texty </w:t>
      </w:r>
      <w:r w:rsidR="00F479B0" w:rsidRPr="00734FAF">
        <w:rPr>
          <w:lang w:eastAsia="cs-CZ"/>
        </w:rPr>
        <w:t>písní,</w:t>
      </w:r>
      <w:r w:rsidR="0057666C" w:rsidRPr="00734FAF">
        <w:rPr>
          <w:lang w:eastAsia="cs-CZ"/>
        </w:rPr>
        <w:t xml:space="preserve"> povídky,</w:t>
      </w:r>
      <w:r w:rsidR="00F479B0" w:rsidRPr="00734FAF">
        <w:rPr>
          <w:lang w:eastAsia="cs-CZ"/>
        </w:rPr>
        <w:t xml:space="preserve"> </w:t>
      </w:r>
      <w:r w:rsidR="000865C6" w:rsidRPr="00734FAF">
        <w:rPr>
          <w:lang w:eastAsia="cs-CZ"/>
        </w:rPr>
        <w:t xml:space="preserve">knihy </w:t>
      </w:r>
      <w:r w:rsidR="00130435" w:rsidRPr="00734FAF">
        <w:rPr>
          <w:lang w:eastAsia="cs-CZ"/>
        </w:rPr>
        <w:t xml:space="preserve">týkající se </w:t>
      </w:r>
      <w:r w:rsidR="00F479B0" w:rsidRPr="00734FAF">
        <w:rPr>
          <w:lang w:eastAsia="cs-CZ"/>
        </w:rPr>
        <w:t>histori</w:t>
      </w:r>
      <w:r w:rsidR="00130435" w:rsidRPr="00734FAF">
        <w:rPr>
          <w:lang w:eastAsia="cs-CZ"/>
        </w:rPr>
        <w:t>e</w:t>
      </w:r>
      <w:r w:rsidR="00F479B0" w:rsidRPr="00734FAF">
        <w:rPr>
          <w:lang w:eastAsia="cs-CZ"/>
        </w:rPr>
        <w:t xml:space="preserve"> kapely Mašina </w:t>
      </w:r>
      <w:proofErr w:type="spellStart"/>
      <w:r w:rsidR="00F479B0" w:rsidRPr="00734FAF">
        <w:rPr>
          <w:lang w:eastAsia="cs-CZ"/>
        </w:rPr>
        <w:t>vremeni</w:t>
      </w:r>
      <w:proofErr w:type="spellEnd"/>
      <w:r w:rsidR="00CA4B7B" w:rsidRPr="00734FAF">
        <w:rPr>
          <w:lang w:eastAsia="cs-CZ"/>
        </w:rPr>
        <w:t xml:space="preserve"> </w:t>
      </w:r>
      <w:r w:rsidR="00DC6F24" w:rsidRPr="00734FAF">
        <w:rPr>
          <w:lang w:eastAsia="cs-CZ"/>
        </w:rPr>
        <w:t>a</w:t>
      </w:r>
      <w:r w:rsidR="009A14AF" w:rsidRPr="00734FAF">
        <w:rPr>
          <w:lang w:eastAsia="cs-CZ"/>
        </w:rPr>
        <w:t xml:space="preserve"> </w:t>
      </w:r>
      <w:r w:rsidR="00CA4B7B" w:rsidRPr="00734FAF">
        <w:rPr>
          <w:lang w:eastAsia="cs-CZ"/>
        </w:rPr>
        <w:t>dokonce i</w:t>
      </w:r>
      <w:r w:rsidR="009A14AF" w:rsidRPr="00734FAF">
        <w:rPr>
          <w:lang w:eastAsia="cs-CZ"/>
        </w:rPr>
        <w:t xml:space="preserve"> </w:t>
      </w:r>
      <w:r w:rsidR="0051083D" w:rsidRPr="00734FAF">
        <w:rPr>
          <w:lang w:eastAsia="cs-CZ"/>
        </w:rPr>
        <w:t>pohádky pro děti.</w:t>
      </w:r>
      <w:r w:rsidR="00F227F2" w:rsidRPr="00734FAF">
        <w:rPr>
          <w:lang w:eastAsia="cs-CZ"/>
        </w:rPr>
        <w:t xml:space="preserve"> </w:t>
      </w:r>
      <w:r w:rsidR="00F227F2" w:rsidRPr="00734FAF">
        <w:t>Jeho knihy jsou věnov</w:t>
      </w:r>
      <w:r w:rsidR="00E77FCA" w:rsidRPr="00734FAF">
        <w:t>ány</w:t>
      </w:r>
      <w:r w:rsidR="004C440C" w:rsidRPr="00734FAF">
        <w:t xml:space="preserve"> </w:t>
      </w:r>
      <w:r w:rsidR="00F227F2" w:rsidRPr="00734FAF">
        <w:t>široké veřejnosti.</w:t>
      </w:r>
    </w:p>
    <w:p w14:paraId="55096331" w14:textId="77777777" w:rsidR="00A841EA" w:rsidRPr="00734FAF" w:rsidRDefault="00851421" w:rsidP="00C32A40">
      <w:pPr>
        <w:pStyle w:val="Textprace"/>
        <w:rPr>
          <w:lang w:eastAsia="cs-CZ"/>
        </w:rPr>
      </w:pPr>
      <w:r w:rsidRPr="00734FAF">
        <w:rPr>
          <w:lang w:eastAsia="cs-CZ"/>
        </w:rPr>
        <w:t>Náměty pro svá díla</w:t>
      </w:r>
      <w:r w:rsidR="003130E8" w:rsidRPr="00734FAF">
        <w:rPr>
          <w:lang w:eastAsia="cs-CZ"/>
        </w:rPr>
        <w:t xml:space="preserve"> </w:t>
      </w:r>
      <w:r w:rsidRPr="00734FAF">
        <w:rPr>
          <w:lang w:eastAsia="cs-CZ"/>
        </w:rPr>
        <w:t>čerpá</w:t>
      </w:r>
      <w:r w:rsidR="00757A05" w:rsidRPr="00734FAF">
        <w:rPr>
          <w:lang w:eastAsia="cs-CZ"/>
        </w:rPr>
        <w:t xml:space="preserve"> výlučně ze </w:t>
      </w:r>
      <w:r w:rsidR="00CF4B1C" w:rsidRPr="00734FAF">
        <w:rPr>
          <w:lang w:eastAsia="cs-CZ"/>
        </w:rPr>
        <w:t>svého života</w:t>
      </w:r>
      <w:r w:rsidR="00023743" w:rsidRPr="00734FAF">
        <w:rPr>
          <w:lang w:eastAsia="cs-CZ"/>
        </w:rPr>
        <w:t xml:space="preserve">. </w:t>
      </w:r>
      <w:r w:rsidR="005E2780" w:rsidRPr="00734FAF">
        <w:t>V</w:t>
      </w:r>
      <w:r w:rsidR="009A14AF" w:rsidRPr="00734FAF">
        <w:t xml:space="preserve"> </w:t>
      </w:r>
      <w:r w:rsidR="005E2780" w:rsidRPr="00734FAF">
        <w:t xml:space="preserve">rozhovoru pro rádio </w:t>
      </w:r>
      <w:proofErr w:type="spellStart"/>
      <w:r w:rsidR="00CA1B35" w:rsidRPr="00734FAF">
        <w:rPr>
          <w:i/>
          <w:iCs/>
        </w:rPr>
        <w:t>Эх</w:t>
      </w:r>
      <w:r w:rsidR="005E2780" w:rsidRPr="00734FAF">
        <w:rPr>
          <w:i/>
          <w:iCs/>
        </w:rPr>
        <w:t>о</w:t>
      </w:r>
      <w:proofErr w:type="spellEnd"/>
      <w:r w:rsidR="005E2780" w:rsidRPr="00734FAF">
        <w:rPr>
          <w:i/>
          <w:iCs/>
        </w:rPr>
        <w:t xml:space="preserve"> </w:t>
      </w:r>
      <w:proofErr w:type="spellStart"/>
      <w:r w:rsidR="005E2780" w:rsidRPr="00734FAF">
        <w:rPr>
          <w:i/>
          <w:iCs/>
        </w:rPr>
        <w:t>Москвы</w:t>
      </w:r>
      <w:proofErr w:type="spellEnd"/>
      <w:r w:rsidR="003F699B" w:rsidRPr="00734FAF">
        <w:rPr>
          <w:rStyle w:val="Znakapoznpodarou"/>
          <w:iCs/>
        </w:rPr>
        <w:footnoteReference w:id="45"/>
      </w:r>
      <w:r w:rsidR="005E2780" w:rsidRPr="00734FAF">
        <w:rPr>
          <w:i/>
          <w:iCs/>
        </w:rPr>
        <w:t xml:space="preserve"> </w:t>
      </w:r>
      <w:r w:rsidR="005E2780" w:rsidRPr="00734FAF">
        <w:t xml:space="preserve">Andrej </w:t>
      </w:r>
      <w:proofErr w:type="spellStart"/>
      <w:r w:rsidR="005E2780" w:rsidRPr="00734FAF">
        <w:t>Makarevič</w:t>
      </w:r>
      <w:proofErr w:type="spellEnd"/>
      <w:r w:rsidR="005E2780" w:rsidRPr="00734FAF">
        <w:t xml:space="preserve"> </w:t>
      </w:r>
      <w:r w:rsidR="008F6276" w:rsidRPr="00734FAF">
        <w:t>uvedl</w:t>
      </w:r>
      <w:r w:rsidR="00FE6647" w:rsidRPr="00734FAF">
        <w:t>, že nemůže psát beletrii,</w:t>
      </w:r>
      <w:r w:rsidR="00136D9A" w:rsidRPr="00734FAF">
        <w:t xml:space="preserve"> </w:t>
      </w:r>
      <w:r w:rsidR="001F1BD0" w:rsidRPr="00734FAF">
        <w:t xml:space="preserve">jelikož </w:t>
      </w:r>
      <w:r w:rsidR="003E173F" w:rsidRPr="00734FAF">
        <w:t>neovládá</w:t>
      </w:r>
      <w:r w:rsidR="00136D9A" w:rsidRPr="00734FAF">
        <w:t xml:space="preserve"> tvůrčí psaní</w:t>
      </w:r>
      <w:r w:rsidR="001F1BD0" w:rsidRPr="00734FAF">
        <w:t>.</w:t>
      </w:r>
      <w:r w:rsidR="006F77BC" w:rsidRPr="00734FAF">
        <w:t xml:space="preserve"> Konkrétně se vyjádřil k</w:t>
      </w:r>
      <w:r w:rsidR="009A14AF" w:rsidRPr="00734FAF">
        <w:t xml:space="preserve"> </w:t>
      </w:r>
      <w:r w:rsidR="006F77BC" w:rsidRPr="00734FAF">
        <w:t xml:space="preserve">tvorbě syžetu, který </w:t>
      </w:r>
      <w:r w:rsidR="00945020" w:rsidRPr="00734FAF">
        <w:t xml:space="preserve">dovede vytvořit pro text písně, avšak pro </w:t>
      </w:r>
      <w:r w:rsidR="00F42EDC" w:rsidRPr="00734FAF">
        <w:t>prozaický text</w:t>
      </w:r>
      <w:r w:rsidR="00945020" w:rsidRPr="00734FAF">
        <w:t xml:space="preserve"> již ne.</w:t>
      </w:r>
      <w:r w:rsidR="001F1BD0" w:rsidRPr="00734FAF">
        <w:t xml:space="preserve"> </w:t>
      </w:r>
      <w:r w:rsidR="00A12A23" w:rsidRPr="00734FAF">
        <w:t xml:space="preserve">Dále </w:t>
      </w:r>
      <w:r w:rsidR="00BE1169" w:rsidRPr="00734FAF">
        <w:t>sdělil</w:t>
      </w:r>
      <w:r w:rsidR="00A12A23" w:rsidRPr="00734FAF">
        <w:t xml:space="preserve">, že </w:t>
      </w:r>
      <w:r w:rsidR="006B74EA" w:rsidRPr="00734FAF">
        <w:t>se mu dobře píše</w:t>
      </w:r>
      <w:r w:rsidR="00E550B4" w:rsidRPr="00734FAF">
        <w:t xml:space="preserve"> a vypráví</w:t>
      </w:r>
      <w:r w:rsidR="006B74EA" w:rsidRPr="00734FAF">
        <w:t xml:space="preserve"> o tom, co zná</w:t>
      </w:r>
      <w:r w:rsidR="00E550B4" w:rsidRPr="00734FAF">
        <w:t xml:space="preserve">, </w:t>
      </w:r>
      <w:r w:rsidR="005E2780" w:rsidRPr="00734FAF">
        <w:t>co viděl nebo k</w:t>
      </w:r>
      <w:r w:rsidR="009A14AF" w:rsidRPr="00734FAF">
        <w:t xml:space="preserve"> </w:t>
      </w:r>
      <w:r w:rsidR="005E2780" w:rsidRPr="00734FAF">
        <w:t>čemu ve výsledku došel.</w:t>
      </w:r>
      <w:r w:rsidR="003F699B" w:rsidRPr="00734FAF">
        <w:rPr>
          <w:rStyle w:val="Znakapoznpodarou"/>
        </w:rPr>
        <w:footnoteReference w:id="46"/>
      </w:r>
    </w:p>
    <w:p w14:paraId="642F2232" w14:textId="77777777" w:rsidR="00A841EA" w:rsidRPr="00734FAF" w:rsidRDefault="00454596" w:rsidP="00C32A40">
      <w:pPr>
        <w:pStyle w:val="Textprace"/>
        <w:rPr>
          <w:lang w:eastAsia="cs-CZ"/>
        </w:rPr>
      </w:pPr>
      <w:r w:rsidRPr="00734FAF">
        <w:rPr>
          <w:lang w:eastAsia="cs-CZ"/>
        </w:rPr>
        <w:t xml:space="preserve">Andrej </w:t>
      </w:r>
      <w:proofErr w:type="spellStart"/>
      <w:r w:rsidRPr="00734FAF">
        <w:rPr>
          <w:lang w:eastAsia="cs-CZ"/>
        </w:rPr>
        <w:t>Makarevič</w:t>
      </w:r>
      <w:proofErr w:type="spellEnd"/>
      <w:r w:rsidRPr="00734FAF">
        <w:rPr>
          <w:lang w:eastAsia="cs-CZ"/>
        </w:rPr>
        <w:t xml:space="preserve"> je </w:t>
      </w:r>
      <w:r w:rsidR="00EE4700" w:rsidRPr="00734FAF">
        <w:rPr>
          <w:lang w:eastAsia="cs-CZ"/>
        </w:rPr>
        <w:t xml:space="preserve">také </w:t>
      </w:r>
      <w:r w:rsidRPr="00734FAF">
        <w:rPr>
          <w:lang w:eastAsia="cs-CZ"/>
        </w:rPr>
        <w:t>umělec-grafik, proto si dává velice záležet na grafické podobě svých knih</w:t>
      </w:r>
      <w:r w:rsidR="00DD7C8E" w:rsidRPr="00734FAF">
        <w:rPr>
          <w:lang w:eastAsia="cs-CZ"/>
        </w:rPr>
        <w:t xml:space="preserve">, </w:t>
      </w:r>
      <w:r w:rsidRPr="00734FAF">
        <w:rPr>
          <w:lang w:eastAsia="cs-CZ"/>
        </w:rPr>
        <w:t>které většinou sám ilustruje.</w:t>
      </w:r>
    </w:p>
    <w:p w14:paraId="7F3FB85E" w14:textId="77777777" w:rsidR="00A841EA" w:rsidRPr="00734FAF" w:rsidRDefault="005B1CDC" w:rsidP="00C32A40">
      <w:pPr>
        <w:pStyle w:val="Textprace"/>
      </w:pPr>
      <w:r w:rsidRPr="00734FAF">
        <w:t xml:space="preserve">Díla Andreje </w:t>
      </w:r>
      <w:proofErr w:type="spellStart"/>
      <w:r w:rsidRPr="00734FAF">
        <w:t>Makareviče</w:t>
      </w:r>
      <w:proofErr w:type="spellEnd"/>
      <w:r w:rsidRPr="00734FAF">
        <w:t xml:space="preserve"> zatím nebyla přeložena do češtiny ani slovenštiny.</w:t>
      </w:r>
    </w:p>
    <w:p w14:paraId="4A90F70B" w14:textId="77777777" w:rsidR="00A841EA" w:rsidRPr="00734FAF" w:rsidRDefault="00B81491" w:rsidP="00C735B9">
      <w:pPr>
        <w:pStyle w:val="Nadpis1"/>
      </w:pPr>
      <w:bookmarkStart w:id="12" w:name="_Toc43655299"/>
      <w:r w:rsidRPr="00734FAF">
        <w:lastRenderedPageBreak/>
        <w:t>O sborníku Dětský svět</w:t>
      </w:r>
      <w:bookmarkEnd w:id="12"/>
    </w:p>
    <w:p w14:paraId="36623571" w14:textId="77777777" w:rsidR="00A841EA" w:rsidRPr="00734FAF" w:rsidRDefault="005503A8" w:rsidP="00112553">
      <w:pPr>
        <w:pStyle w:val="Textprace1"/>
        <w:rPr>
          <w:i/>
          <w:iCs/>
        </w:rPr>
      </w:pPr>
      <w:r w:rsidRPr="00734FAF">
        <w:t xml:space="preserve">Na začátku kapitoly bychom se rádi zmínili o sborníku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003F4A52" w:rsidRPr="00734FAF">
        <w:t xml:space="preserve"> (</w:t>
      </w:r>
      <w:r w:rsidRPr="00734FAF">
        <w:t>Dětský svě</w:t>
      </w:r>
      <w:r w:rsidR="000510BA" w:rsidRPr="00734FAF">
        <w:t>t)</w:t>
      </w:r>
      <w:r w:rsidRPr="00734FAF">
        <w:rPr>
          <w:i/>
          <w:iCs/>
        </w:rPr>
        <w:t xml:space="preserve">, </w:t>
      </w:r>
      <w:r w:rsidRPr="00734FAF">
        <w:t xml:space="preserve">jelikož obsahuje obě námi překládané povídky, </w:t>
      </w:r>
      <w:proofErr w:type="spellStart"/>
      <w:r w:rsidRPr="00734FAF">
        <w:rPr>
          <w:i/>
          <w:iCs/>
        </w:rPr>
        <w:t>Но-га</w:t>
      </w:r>
      <w:proofErr w:type="spellEnd"/>
      <w:r w:rsidRPr="00734FAF">
        <w:t xml:space="preserve"> а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rPr>
          <w:i/>
          <w:iCs/>
        </w:rPr>
        <w:t>.</w:t>
      </w:r>
    </w:p>
    <w:p w14:paraId="70A8FEB9" w14:textId="77777777" w:rsidR="00A841EA" w:rsidRPr="00734FAF" w:rsidRDefault="005503A8" w:rsidP="00C32A40">
      <w:pPr>
        <w:pStyle w:val="Textprace"/>
      </w:pPr>
      <w:r w:rsidRPr="00734FAF">
        <w:t>Sborník</w:t>
      </w:r>
      <w:r w:rsidR="00576474" w:rsidRPr="00734FAF">
        <w:t xml:space="preserve"> Dětský svět</w:t>
      </w:r>
      <w:r w:rsidRPr="00734FAF">
        <w:t xml:space="preserve"> vyd</w:t>
      </w:r>
      <w:r w:rsidR="00B871E6" w:rsidRPr="00734FAF">
        <w:t>alo</w:t>
      </w:r>
      <w:r w:rsidRPr="00734FAF">
        <w:t xml:space="preserve"> v</w:t>
      </w:r>
      <w:r w:rsidR="009A14AF" w:rsidRPr="00734FAF">
        <w:t xml:space="preserve"> </w:t>
      </w:r>
      <w:r w:rsidRPr="00734FAF">
        <w:t>roce 2015</w:t>
      </w:r>
      <w:r w:rsidR="009A14AF" w:rsidRPr="00734FAF">
        <w:t xml:space="preserve"> </w:t>
      </w:r>
      <w:r w:rsidRPr="00734FAF">
        <w:t xml:space="preserve">nakladatelství </w:t>
      </w:r>
      <w:r w:rsidRPr="00734FAF">
        <w:rPr>
          <w:i/>
          <w:iCs/>
        </w:rPr>
        <w:t>АСТ</w:t>
      </w:r>
      <w:r w:rsidRPr="00734FAF">
        <w:t>. Povídky, které se svo</w:t>
      </w:r>
      <w:r w:rsidR="00E77FCA" w:rsidRPr="00734FAF">
        <w:t>u</w:t>
      </w:r>
      <w:r w:rsidRPr="00734FAF">
        <w:t xml:space="preserve"> tematikou vztahují k</w:t>
      </w:r>
      <w:r w:rsidR="009A14AF" w:rsidRPr="00734FAF">
        <w:t xml:space="preserve"> </w:t>
      </w:r>
      <w:r w:rsidRPr="00734FAF">
        <w:t>dětství, napsalo 25 současných ruských spisovatelů, z</w:t>
      </w:r>
      <w:r w:rsidR="009A14AF" w:rsidRPr="00734FAF">
        <w:t xml:space="preserve"> </w:t>
      </w:r>
      <w:r w:rsidRPr="00734FAF">
        <w:t xml:space="preserve">nichž někteří přispěli do sborníku vícekrát. Pro představu zde jmenovitě uvádíme autory jako Viktor </w:t>
      </w:r>
      <w:proofErr w:type="spellStart"/>
      <w:r w:rsidRPr="00734FAF">
        <w:t>Pelevin</w:t>
      </w:r>
      <w:proofErr w:type="spellEnd"/>
      <w:r w:rsidRPr="00734FAF">
        <w:t xml:space="preserve">, Taťjana </w:t>
      </w:r>
      <w:proofErr w:type="spellStart"/>
      <w:r w:rsidRPr="00734FAF">
        <w:t>Tolstá</w:t>
      </w:r>
      <w:proofErr w:type="spellEnd"/>
      <w:r w:rsidRPr="00734FAF">
        <w:t xml:space="preserve">, Ljudmila </w:t>
      </w:r>
      <w:proofErr w:type="spellStart"/>
      <w:r w:rsidRPr="00734FAF">
        <w:t>Ulická</w:t>
      </w:r>
      <w:proofErr w:type="spellEnd"/>
      <w:r w:rsidRPr="00734FAF">
        <w:t>, Zachar</w:t>
      </w:r>
      <w:r w:rsidR="00E77FCA" w:rsidRPr="00734FAF">
        <w:t xml:space="preserve"> </w:t>
      </w:r>
      <w:proofErr w:type="spellStart"/>
      <w:r w:rsidR="00E77FCA" w:rsidRPr="00734FAF">
        <w:t>Prilepin</w:t>
      </w:r>
      <w:proofErr w:type="spellEnd"/>
      <w:r w:rsidR="00E77FCA" w:rsidRPr="00734FAF">
        <w:t xml:space="preserve">, Ljudmila </w:t>
      </w:r>
      <w:proofErr w:type="spellStart"/>
      <w:r w:rsidR="00E77FCA" w:rsidRPr="00734FAF">
        <w:t>Petruševská</w:t>
      </w:r>
      <w:proofErr w:type="spellEnd"/>
      <w:r w:rsidRPr="00734FAF">
        <w:t>.</w:t>
      </w:r>
      <w:r w:rsidR="003F699B" w:rsidRPr="00734FAF">
        <w:rPr>
          <w:rStyle w:val="Znakapoznpodarou"/>
        </w:rPr>
        <w:footnoteReference w:id="47"/>
      </w:r>
    </w:p>
    <w:p w14:paraId="1E40F4C6" w14:textId="77777777" w:rsidR="00A841EA" w:rsidRPr="00734FAF" w:rsidRDefault="005503A8" w:rsidP="00C32A40">
      <w:pPr>
        <w:pStyle w:val="Textprace"/>
      </w:pPr>
      <w:r w:rsidRPr="00734FAF">
        <w:t>Název sborníku</w:t>
      </w:r>
      <w:r w:rsidRPr="00734FAF">
        <w:rPr>
          <w:i/>
          <w:iCs/>
        </w:rPr>
        <w:t xml:space="preserve"> </w:t>
      </w:r>
      <w:r w:rsidRPr="00734FAF">
        <w:t>může být na první pohled zavádějící, proto bychom chtěli upozornit, že se nejedná o dětskou literaturu, dětství je pouze námětem a pojítkem povídek.</w:t>
      </w:r>
    </w:p>
    <w:p w14:paraId="3CFB0342" w14:textId="77777777" w:rsidR="00A841EA" w:rsidRPr="00734FAF" w:rsidRDefault="005503A8" w:rsidP="00C32A40">
      <w:pPr>
        <w:pStyle w:val="Textprace"/>
      </w:pPr>
      <w:r w:rsidRPr="00734FAF">
        <w:t xml:space="preserve">Sborník je rozdělen na dvě části – </w:t>
      </w:r>
      <w:r w:rsidRPr="00734FAF">
        <w:rPr>
          <w:i/>
          <w:iCs/>
        </w:rPr>
        <w:t xml:space="preserve">О </w:t>
      </w:r>
      <w:proofErr w:type="spellStart"/>
      <w:r w:rsidRPr="00734FAF">
        <w:rPr>
          <w:i/>
          <w:iCs/>
        </w:rPr>
        <w:t>других</w:t>
      </w:r>
      <w:proofErr w:type="spellEnd"/>
      <w:r w:rsidRPr="00734FAF">
        <w:rPr>
          <w:i/>
          <w:iCs/>
        </w:rPr>
        <w:t xml:space="preserve"> </w:t>
      </w:r>
      <w:r w:rsidRPr="00734FAF">
        <w:t xml:space="preserve">a </w:t>
      </w:r>
      <w:r w:rsidRPr="00734FAF">
        <w:rPr>
          <w:i/>
          <w:iCs/>
        </w:rPr>
        <w:t xml:space="preserve">О </w:t>
      </w:r>
      <w:proofErr w:type="spellStart"/>
      <w:r w:rsidRPr="00734FAF">
        <w:rPr>
          <w:i/>
          <w:iCs/>
        </w:rPr>
        <w:t>себе</w:t>
      </w:r>
      <w:proofErr w:type="spellEnd"/>
      <w:r w:rsidRPr="00734FAF">
        <w:t xml:space="preserve">. Jak už napovídají </w:t>
      </w:r>
      <w:r w:rsidR="00B871E6" w:rsidRPr="00734FAF">
        <w:t xml:space="preserve">oba </w:t>
      </w:r>
      <w:r w:rsidRPr="00734FAF">
        <w:t>názvy, v prvním případě jde o povídky smyšlené nebo povídky, které popisují příběhy jiných lidí</w:t>
      </w:r>
      <w:r w:rsidR="003306A6" w:rsidRPr="00734FAF">
        <w:t>,</w:t>
      </w:r>
      <w:r w:rsidRPr="00734FAF">
        <w:t xml:space="preserve"> v</w:t>
      </w:r>
      <w:r w:rsidR="009A14AF" w:rsidRPr="00734FAF">
        <w:t xml:space="preserve"> </w:t>
      </w:r>
      <w:r w:rsidR="00B871E6" w:rsidRPr="00734FAF">
        <w:t xml:space="preserve">druhém </w:t>
      </w:r>
      <w:r w:rsidRPr="00734FAF">
        <w:t>případě se jedná o povídky autobiografické.</w:t>
      </w:r>
    </w:p>
    <w:p w14:paraId="04B8BEB7" w14:textId="77777777" w:rsidR="00A841EA" w:rsidRPr="00734FAF" w:rsidRDefault="005503A8" w:rsidP="00C32A40">
      <w:pPr>
        <w:pStyle w:val="Textprace"/>
      </w:pPr>
      <w:r w:rsidRPr="00734FAF">
        <w:t>Knížku sestavil a předmluvu k</w:t>
      </w:r>
      <w:r w:rsidR="009A14AF" w:rsidRPr="00734FAF">
        <w:t xml:space="preserve"> </w:t>
      </w:r>
      <w:r w:rsidRPr="00734FAF">
        <w:t xml:space="preserve">ní napsal literát Dmitrij </w:t>
      </w:r>
      <w:proofErr w:type="spellStart"/>
      <w:r w:rsidRPr="00734FAF">
        <w:t>Bykov</w:t>
      </w:r>
      <w:proofErr w:type="spellEnd"/>
      <w:r w:rsidRPr="00734FAF">
        <w:t>. Explicitně v</w:t>
      </w:r>
      <w:r w:rsidR="009A14AF" w:rsidRPr="00734FAF">
        <w:t xml:space="preserve"> </w:t>
      </w:r>
      <w:r w:rsidRPr="00734FAF">
        <w:t>ní vyjadřuje to, co je v každé</w:t>
      </w:r>
      <w:r w:rsidR="009A14AF" w:rsidRPr="00734FAF">
        <w:t xml:space="preserve"> </w:t>
      </w:r>
      <w:r w:rsidRPr="00734FAF">
        <w:t>povídce sborníku skryto</w:t>
      </w:r>
      <w:r w:rsidR="00B871E6" w:rsidRPr="00734FAF">
        <w:t>, t</w:t>
      </w:r>
      <w:r w:rsidRPr="00734FAF">
        <w:t>o</w:t>
      </w:r>
      <w:r w:rsidR="00B871E6" w:rsidRPr="00734FAF">
        <w:t>tiž</w:t>
      </w:r>
      <w:r w:rsidRPr="00734FAF">
        <w:t xml:space="preserve"> že dětství není procházka růžovým sadem. </w:t>
      </w:r>
      <w:proofErr w:type="spellStart"/>
      <w:r w:rsidRPr="00734FAF">
        <w:t>Bykov</w:t>
      </w:r>
      <w:proofErr w:type="spellEnd"/>
      <w:r w:rsidRPr="00734FAF">
        <w:t xml:space="preserve"> ve své předmluvě boří mýtus o šťastném a radostném dětství, který je nám často předkládán. Ukazuje nám druhou stranu mince, že dětství je také strach, vztek, bezmoc, nepochopení, konflikt, neštěstí a vášeň.</w:t>
      </w:r>
    </w:p>
    <w:p w14:paraId="3E792DC0" w14:textId="77777777" w:rsidR="00A841EA" w:rsidRPr="00734FAF" w:rsidRDefault="005503A8" w:rsidP="00C32A40">
      <w:pPr>
        <w:pStyle w:val="Textprace"/>
      </w:pPr>
      <w:r w:rsidRPr="00734FAF">
        <w:t>Podle něj je pohled na dětství jako</w:t>
      </w:r>
      <w:r w:rsidR="003306A6" w:rsidRPr="00734FAF">
        <w:t>žto</w:t>
      </w:r>
      <w:r w:rsidRPr="00734FAF">
        <w:t xml:space="preserve"> na období nejbolestivějších a</w:t>
      </w:r>
      <w:r w:rsidR="009A14AF" w:rsidRPr="00734FAF">
        <w:t xml:space="preserve"> </w:t>
      </w:r>
      <w:r w:rsidRPr="00734FAF">
        <w:t>nejtěžších zkoušek</w:t>
      </w:r>
      <w:r w:rsidR="00B871E6" w:rsidRPr="00734FAF">
        <w:t xml:space="preserve"> mnohem realističtější</w:t>
      </w:r>
      <w:r w:rsidRPr="00734FAF">
        <w:t>. Po překonání této etapy je život klidnější a harmoničtější. Dospělost buď potlačila strach a úzkost, které jsme v</w:t>
      </w:r>
      <w:r w:rsidR="009A14AF" w:rsidRPr="00734FAF">
        <w:t xml:space="preserve"> </w:t>
      </w:r>
      <w:r w:rsidRPr="00734FAF">
        <w:t>dětství pociťovali, nebo jsme se s nimi naučili bojovat.</w:t>
      </w:r>
      <w:r w:rsidR="003F699B" w:rsidRPr="00734FAF">
        <w:rPr>
          <w:rStyle w:val="Znakapoznpodarou"/>
        </w:rPr>
        <w:footnoteReference w:id="48"/>
      </w:r>
    </w:p>
    <w:p w14:paraId="49DCEC3A" w14:textId="748FA7BE" w:rsidR="00A841EA" w:rsidRPr="00734FAF" w:rsidRDefault="005503A8" w:rsidP="00C32A40">
      <w:pPr>
        <w:pStyle w:val="Textprace"/>
      </w:pPr>
      <w:r w:rsidRPr="00734FAF">
        <w:t>Tato kniha obsahuje díla, která se týkají téměř všech strašlivých dětských zkušeností. Povídky o opravdové dětské lásce, která není zatížena sexuální touhou a</w:t>
      </w:r>
      <w:r w:rsidR="009264AA">
        <w:t> </w:t>
      </w:r>
      <w:r w:rsidRPr="00734FAF">
        <w:t>chtíčem. Povídky o hrozné zkušenosti komunikace s</w:t>
      </w:r>
      <w:r w:rsidR="009A14AF" w:rsidRPr="00734FAF">
        <w:t xml:space="preserve"> </w:t>
      </w:r>
      <w:r w:rsidRPr="00734FAF">
        <w:t>vrstevníky, o období boje za vlastní existenci a o konfliktech v</w:t>
      </w:r>
      <w:r w:rsidR="009A14AF" w:rsidRPr="00734FAF">
        <w:t xml:space="preserve"> </w:t>
      </w:r>
      <w:r w:rsidRPr="00734FAF">
        <w:t>dětské partě. Nalezneme v</w:t>
      </w:r>
      <w:r w:rsidR="009A14AF" w:rsidRPr="00734FAF">
        <w:t xml:space="preserve"> </w:t>
      </w:r>
      <w:r w:rsidRPr="00734FAF">
        <w:t xml:space="preserve">ní i povídky o stejně tak děsivém prvním </w:t>
      </w:r>
      <w:r w:rsidRPr="00734FAF">
        <w:lastRenderedPageBreak/>
        <w:t xml:space="preserve">uvědomění si svého vlastního </w:t>
      </w:r>
      <w:r w:rsidRPr="00734FAF">
        <w:rPr>
          <w:i/>
          <w:iCs/>
        </w:rPr>
        <w:t>já</w:t>
      </w:r>
      <w:r w:rsidRPr="00734FAF">
        <w:t xml:space="preserve"> – kdy najednou v</w:t>
      </w:r>
      <w:r w:rsidR="009A14AF" w:rsidRPr="00734FAF">
        <w:t xml:space="preserve"> </w:t>
      </w:r>
      <w:r w:rsidRPr="00734FAF">
        <w:t>zoufalství pochopíš, že jsi to ty, kdo skutečně žije a umírá</w:t>
      </w:r>
      <w:r w:rsidR="00B871E6" w:rsidRPr="00734FAF">
        <w:t>, js</w:t>
      </w:r>
      <w:r w:rsidRPr="00734FAF">
        <w:t>i to ty, kdo se nemá sám před sebou kde schovat.</w:t>
      </w:r>
      <w:r w:rsidR="003F699B" w:rsidRPr="00734FAF">
        <w:rPr>
          <w:rStyle w:val="Znakapoznpodarou"/>
        </w:rPr>
        <w:footnoteReference w:id="49"/>
      </w:r>
    </w:p>
    <w:p w14:paraId="3B5F3FDE" w14:textId="77777777" w:rsidR="00A841EA" w:rsidRPr="00734FAF" w:rsidRDefault="005503A8" w:rsidP="00C32A40">
      <w:pPr>
        <w:pStyle w:val="Textprace"/>
      </w:pPr>
      <w:r w:rsidRPr="00734FAF">
        <w:t>Povídky nastavují dospělým zrcadlo. Je to dávno, asi jsme zapomněli na pocity, které jsme prožívali v</w:t>
      </w:r>
      <w:r w:rsidR="009A14AF" w:rsidRPr="00734FAF">
        <w:t xml:space="preserve"> </w:t>
      </w:r>
      <w:r w:rsidRPr="00734FAF">
        <w:t>dětství</w:t>
      </w:r>
      <w:r w:rsidR="003306A6" w:rsidRPr="00734FAF">
        <w:t>,</w:t>
      </w:r>
      <w:r w:rsidRPr="00734FAF">
        <w:t xml:space="preserve"> a člověka ani nenapadne na ně vzpomínat. Proto je tento sborník skvělou příležitostí, abychom se na dětství rozpomenuli, vcítili se do dětí a třeba jim i lépe porozuměli.</w:t>
      </w:r>
    </w:p>
    <w:p w14:paraId="5021F679" w14:textId="77777777" w:rsidR="00A841EA" w:rsidRPr="00734FAF" w:rsidRDefault="005503A8" w:rsidP="00C32A40">
      <w:pPr>
        <w:pStyle w:val="Textprace"/>
      </w:pPr>
      <w:r w:rsidRPr="00734FAF">
        <w:t>„Dětství vnímá všechno naprosto vážně, a proto by také próza o dětství měla být maximálně vážná, právě tak jako na stránkách Dětského světa.“</w:t>
      </w:r>
      <w:r w:rsidR="003F699B" w:rsidRPr="00734FAF">
        <w:rPr>
          <w:rStyle w:val="Znakapoznpodarou"/>
        </w:rPr>
        <w:footnoteReference w:id="50"/>
      </w:r>
    </w:p>
    <w:p w14:paraId="41F95D18" w14:textId="77777777" w:rsidR="00A841EA" w:rsidRPr="00734FAF" w:rsidRDefault="005503A8" w:rsidP="00C735B9">
      <w:pPr>
        <w:pStyle w:val="Nadpis1"/>
        <w:rPr>
          <w:lang w:val="pl-PL"/>
        </w:rPr>
      </w:pPr>
      <w:bookmarkStart w:id="13" w:name="_Toc43655300"/>
      <w:r w:rsidRPr="00734FAF">
        <w:lastRenderedPageBreak/>
        <w:t xml:space="preserve">O </w:t>
      </w:r>
      <w:r w:rsidR="00B81491" w:rsidRPr="00734FAF">
        <w:t xml:space="preserve">povídce </w:t>
      </w:r>
      <w:r w:rsidR="00B81491" w:rsidRPr="00734FAF">
        <w:rPr>
          <w:i/>
          <w:iCs/>
        </w:rPr>
        <w:t>Н</w:t>
      </w:r>
      <w:r w:rsidR="00B81491" w:rsidRPr="00734FAF">
        <w:rPr>
          <w:i/>
          <w:iCs/>
          <w:lang w:val="ru-RU"/>
        </w:rPr>
        <w:t>о</w:t>
      </w:r>
      <w:r w:rsidR="00F065D7" w:rsidRPr="00734FAF">
        <w:rPr>
          <w:i/>
          <w:iCs/>
        </w:rPr>
        <w:t>-</w:t>
      </w:r>
      <w:r w:rsidR="00B81491" w:rsidRPr="00734FAF">
        <w:rPr>
          <w:i/>
          <w:iCs/>
          <w:lang w:val="ru-RU"/>
        </w:rPr>
        <w:t>га</w:t>
      </w:r>
      <w:bookmarkEnd w:id="13"/>
    </w:p>
    <w:p w14:paraId="16753318" w14:textId="2E386B9C" w:rsidR="00A841EA" w:rsidRPr="00734FAF" w:rsidRDefault="00F253A1" w:rsidP="00C735B9">
      <w:pPr>
        <w:pStyle w:val="Nadpis2"/>
      </w:pPr>
      <w:bookmarkStart w:id="14" w:name="_Toc43655301"/>
      <w:r w:rsidRPr="00734FAF">
        <w:t>S</w:t>
      </w:r>
      <w:r w:rsidR="00C109AA">
        <w:t>tyl a žánr</w:t>
      </w:r>
      <w:bookmarkEnd w:id="14"/>
    </w:p>
    <w:p w14:paraId="6E894096" w14:textId="36DF90E0" w:rsidR="001E6FD1" w:rsidRPr="00734FAF" w:rsidRDefault="005503A8" w:rsidP="00112553">
      <w:pPr>
        <w:pStyle w:val="Textprace1"/>
        <w:rPr>
          <w:lang w:eastAsia="cs-CZ"/>
        </w:rPr>
      </w:pPr>
      <w:r w:rsidRPr="00734FAF">
        <w:rPr>
          <w:lang w:eastAsia="cs-CZ"/>
        </w:rPr>
        <w:t xml:space="preserve">Povídku </w:t>
      </w:r>
      <w:proofErr w:type="spellStart"/>
      <w:r w:rsidR="00691EB0" w:rsidRPr="00734FAF">
        <w:rPr>
          <w:i/>
          <w:iCs/>
          <w:lang w:eastAsia="cs-CZ"/>
        </w:rPr>
        <w:t>Нo-га</w:t>
      </w:r>
      <w:proofErr w:type="spellEnd"/>
      <w:r w:rsidRPr="00734FAF">
        <w:rPr>
          <w:lang w:eastAsia="cs-CZ"/>
        </w:rPr>
        <w:t xml:space="preserve"> můžeme bezesporu na základě její estetické funkce zařadit k uměleckému funkčnímu stylu. Nový encyklopedický slovník češtiny charakterizuje umělecký styl jako „</w:t>
      </w:r>
      <w:r w:rsidRPr="00734FAF">
        <w:t>jeden ze základních obecných stylů, jenž je založen na dominanci estetické funkce. U.</w:t>
      </w:r>
      <w:r w:rsidR="00B871E6" w:rsidRPr="00734FAF">
        <w:t> </w:t>
      </w:r>
      <w:r w:rsidRPr="00734FAF">
        <w:t>s. bývá vcelku jednotně vymezován jako styl, který se uplatňuje v</w:t>
      </w:r>
      <w:r w:rsidR="00B871E6" w:rsidRPr="00734FAF">
        <w:t xml:space="preserve"> </w:t>
      </w:r>
      <w:r w:rsidRPr="00734FAF">
        <w:t>uměleckých (literárních) textech a</w:t>
      </w:r>
      <w:r w:rsidR="00B871E6" w:rsidRPr="00734FAF">
        <w:t xml:space="preserve"> </w:t>
      </w:r>
      <w:r w:rsidRPr="00734FAF">
        <w:t>je založen na estetické (poetické) funkci</w:t>
      </w:r>
      <w:r w:rsidR="00B871E6" w:rsidRPr="00734FAF">
        <w:t>.</w:t>
      </w:r>
      <w:r w:rsidRPr="00734FAF">
        <w:t>“</w:t>
      </w:r>
      <w:r w:rsidR="003F699B" w:rsidRPr="00734FAF">
        <w:rPr>
          <w:rStyle w:val="Znakapoznpodarou"/>
        </w:rPr>
        <w:footnoteReference w:id="51"/>
      </w:r>
    </w:p>
    <w:p w14:paraId="332CB67B" w14:textId="1D3211E3" w:rsidR="00A841EA" w:rsidRPr="00734FAF" w:rsidRDefault="005503A8" w:rsidP="00DC2231">
      <w:pPr>
        <w:pStyle w:val="Textprace"/>
      </w:pPr>
      <w:r w:rsidRPr="00734FAF">
        <w:t>Dagmar Mocná v</w:t>
      </w:r>
      <w:r w:rsidR="00B871E6" w:rsidRPr="00734FAF">
        <w:t xml:space="preserve"> </w:t>
      </w:r>
      <w:r w:rsidRPr="00734FAF">
        <w:t>Encyklopedii literárních žánrů definuje povídku ve třech pojetích</w:t>
      </w:r>
      <w:r w:rsidR="00B871E6" w:rsidRPr="00734FAF">
        <w:t>:</w:t>
      </w:r>
      <w:r w:rsidR="005B22EB" w:rsidRPr="00734FAF">
        <w:t xml:space="preserve"> nejširším, </w:t>
      </w:r>
      <w:r w:rsidR="007B57FB" w:rsidRPr="00734FAF">
        <w:t>užším a nejužším.</w:t>
      </w:r>
      <w:r w:rsidRPr="00734FAF">
        <w:t xml:space="preserve"> </w:t>
      </w:r>
      <w:r w:rsidR="00253C24" w:rsidRPr="00734FAF">
        <w:t>V</w:t>
      </w:r>
      <w:r w:rsidR="009A14AF" w:rsidRPr="00734FAF">
        <w:t xml:space="preserve"> </w:t>
      </w:r>
      <w:r w:rsidR="00253C24" w:rsidRPr="00734FAF">
        <w:t xml:space="preserve">nejširším pojetí je </w:t>
      </w:r>
      <w:r w:rsidRPr="00734FAF">
        <w:t>žánr povídky zastřešujícím označením pro všechny typy kratší prózy</w:t>
      </w:r>
      <w:r w:rsidR="00253C24" w:rsidRPr="00734FAF">
        <w:t>. U</w:t>
      </w:r>
      <w:r w:rsidR="00FF709C" w:rsidRPr="00734FAF">
        <w:t>žší pojetí</w:t>
      </w:r>
      <w:r w:rsidR="00253C24" w:rsidRPr="00734FAF">
        <w:t xml:space="preserve"> </w:t>
      </w:r>
      <w:r w:rsidR="00FF709C" w:rsidRPr="00734FAF">
        <w:t xml:space="preserve">usiluje o </w:t>
      </w:r>
      <w:r w:rsidR="00044F14" w:rsidRPr="00734FAF">
        <w:t>větší či menší míru žánrové specifikace povídky</w:t>
      </w:r>
      <w:r w:rsidR="00B871E6" w:rsidRPr="00734FAF">
        <w:t>, ž</w:t>
      </w:r>
      <w:r w:rsidR="00635F79" w:rsidRPr="00734FAF">
        <w:t xml:space="preserve">ánr povídky vymezuje především </w:t>
      </w:r>
      <w:r w:rsidR="00044F14" w:rsidRPr="00734FAF">
        <w:t>vů</w:t>
      </w:r>
      <w:r w:rsidR="00635F79" w:rsidRPr="00734FAF">
        <w:t>či novele</w:t>
      </w:r>
      <w:r w:rsidR="004E3EFE" w:rsidRPr="00734FAF">
        <w:t>, je</w:t>
      </w:r>
      <w:r w:rsidR="00253C24" w:rsidRPr="00734FAF">
        <w:t>l</w:t>
      </w:r>
      <w:r w:rsidR="004E3EFE" w:rsidRPr="00734FAF">
        <w:t xml:space="preserve">ikož jsou </w:t>
      </w:r>
      <w:r w:rsidR="00FE0FDB" w:rsidRPr="00734FAF">
        <w:t>oba žánry obdobného rozsahu.</w:t>
      </w:r>
      <w:r w:rsidR="00215D17" w:rsidRPr="00734FAF">
        <w:t xml:space="preserve"> Nejužší pojetí</w:t>
      </w:r>
      <w:r w:rsidR="003D001D" w:rsidRPr="00734FAF">
        <w:t xml:space="preserve"> je žánrově nejvyprofilovanějším, ale i</w:t>
      </w:r>
      <w:r w:rsidR="003306A6" w:rsidRPr="00734FAF">
        <w:t> </w:t>
      </w:r>
      <w:r w:rsidR="003D001D" w:rsidRPr="00734FAF">
        <w:t>nejrigidnějším</w:t>
      </w:r>
      <w:r w:rsidR="009A1952" w:rsidRPr="00734FAF">
        <w:t xml:space="preserve"> a</w:t>
      </w:r>
      <w:r w:rsidR="00215D17" w:rsidRPr="00734FAF">
        <w:t xml:space="preserve"> </w:t>
      </w:r>
      <w:r w:rsidR="003A3ACA" w:rsidRPr="00734FAF">
        <w:t>vymezuje</w:t>
      </w:r>
      <w:r w:rsidRPr="00734FAF">
        <w:t xml:space="preserve"> tzv. moderní povídk</w:t>
      </w:r>
      <w:r w:rsidR="009A1952" w:rsidRPr="00734FAF">
        <w:t xml:space="preserve">u. </w:t>
      </w:r>
      <w:r w:rsidR="00FD0790" w:rsidRPr="00734FAF">
        <w:t>V</w:t>
      </w:r>
      <w:r w:rsidR="009A14AF" w:rsidRPr="00734FAF">
        <w:t xml:space="preserve"> </w:t>
      </w:r>
      <w:r w:rsidR="00FD0790" w:rsidRPr="00734FAF">
        <w:t>moderní povídce se</w:t>
      </w:r>
      <w:r w:rsidR="008C6295" w:rsidRPr="00734FAF">
        <w:t xml:space="preserve"> podle Dagmar Mocné</w:t>
      </w:r>
      <w:r w:rsidR="00CD4DCC" w:rsidRPr="00734FAF">
        <w:t xml:space="preserve"> zdůraz</w:t>
      </w:r>
      <w:r w:rsidR="0078171D" w:rsidRPr="00734FAF">
        <w:t>ňuje</w:t>
      </w:r>
      <w:r w:rsidR="00555C16" w:rsidRPr="00734FAF">
        <w:t xml:space="preserve"> </w:t>
      </w:r>
      <w:r w:rsidR="0078171D" w:rsidRPr="00734FAF">
        <w:t>„</w:t>
      </w:r>
      <w:r w:rsidRPr="00734FAF">
        <w:t>zejména její výrazová úspornost, soustředění na klíčové momenty lidské existence, zachycované se značnou naléhavostí a silným přítomnostním akcentem, a výrazný zobecňující sklon, vedoucí k</w:t>
      </w:r>
      <w:r w:rsidR="009A14AF" w:rsidRPr="00734FAF">
        <w:t xml:space="preserve"> </w:t>
      </w:r>
      <w:r w:rsidRPr="00734FAF">
        <w:t>tomu, že je spíš modelem než obrazem světa… Její rezignace na vyprávění završeného příběhu je vnímána jako důkaz otevřenosti vůči nepředvídatelným životním alternativám…“</w:t>
      </w:r>
      <w:r w:rsidR="00DC2231" w:rsidRPr="00734FAF">
        <w:rPr>
          <w:rStyle w:val="Znakapoznpodarou"/>
        </w:rPr>
        <w:footnoteReference w:id="52"/>
      </w:r>
    </w:p>
    <w:p w14:paraId="556166BF" w14:textId="77777777" w:rsidR="00A841EA" w:rsidRPr="00734FAF" w:rsidRDefault="005503A8" w:rsidP="007A3A64">
      <w:pPr>
        <w:pStyle w:val="Textprace"/>
        <w:rPr>
          <w:rFonts w:eastAsia="Times New Roman" w:cs="Times New Roman"/>
          <w:color w:val="000000"/>
          <w:szCs w:val="24"/>
          <w:lang w:eastAsia="cs-CZ"/>
        </w:rPr>
      </w:pPr>
      <w:r w:rsidRPr="00734FAF">
        <w:rPr>
          <w:rFonts w:eastAsia="Times New Roman" w:cs="Times New Roman"/>
          <w:color w:val="000000"/>
          <w:szCs w:val="24"/>
          <w:lang w:eastAsia="cs-CZ"/>
        </w:rPr>
        <w:t>Do tohoto nejužšího pojetí povídky zařazujeme i povídku</w:t>
      </w:r>
      <w:r w:rsidR="00425899" w:rsidRPr="00734FAF">
        <w:rPr>
          <w:i/>
          <w:iCs/>
        </w:rPr>
        <w:t xml:space="preserve"> </w:t>
      </w:r>
      <w:proofErr w:type="spellStart"/>
      <w:r w:rsidR="00425899" w:rsidRPr="00734FAF">
        <w:rPr>
          <w:i/>
          <w:iCs/>
        </w:rPr>
        <w:t>Но-га</w:t>
      </w:r>
      <w:proofErr w:type="spellEnd"/>
      <w:r w:rsidRPr="00734FAF">
        <w:rPr>
          <w:rFonts w:eastAsia="Times New Roman" w:cs="Times New Roman"/>
          <w:color w:val="000000"/>
          <w:szCs w:val="24"/>
          <w:lang w:eastAsia="cs-CZ"/>
        </w:rPr>
        <w:t xml:space="preserve">, jelikož obsahuje výše </w:t>
      </w:r>
      <w:r w:rsidR="003306A6" w:rsidRPr="00734FAF">
        <w:rPr>
          <w:rFonts w:eastAsia="Times New Roman" w:cs="Times New Roman"/>
          <w:color w:val="000000"/>
          <w:szCs w:val="24"/>
          <w:lang w:eastAsia="cs-CZ"/>
        </w:rPr>
        <w:t>popsané</w:t>
      </w:r>
      <w:r w:rsidR="00454AE4" w:rsidRPr="00734FAF">
        <w:rPr>
          <w:rFonts w:eastAsia="Times New Roman" w:cs="Times New Roman"/>
          <w:color w:val="000000"/>
          <w:szCs w:val="24"/>
          <w:lang w:eastAsia="cs-CZ"/>
        </w:rPr>
        <w:t xml:space="preserve"> </w:t>
      </w:r>
      <w:r w:rsidRPr="00734FAF">
        <w:rPr>
          <w:rFonts w:eastAsia="Times New Roman" w:cs="Times New Roman"/>
          <w:color w:val="000000"/>
          <w:szCs w:val="24"/>
          <w:lang w:eastAsia="cs-CZ"/>
        </w:rPr>
        <w:t>vlastnosti moderní povídky.</w:t>
      </w:r>
    </w:p>
    <w:p w14:paraId="14AF93F7" w14:textId="77777777" w:rsidR="00A841EA" w:rsidRPr="00734FAF" w:rsidRDefault="00B81491" w:rsidP="00C735B9">
      <w:pPr>
        <w:pStyle w:val="Nadpis2"/>
      </w:pPr>
      <w:bookmarkStart w:id="15" w:name="_Toc43655302"/>
      <w:r w:rsidRPr="00734FAF">
        <w:t>Jazyk povídky</w:t>
      </w:r>
      <w:bookmarkEnd w:id="15"/>
    </w:p>
    <w:p w14:paraId="2ECC37C2" w14:textId="77777777" w:rsidR="00A841EA" w:rsidRPr="00734FAF" w:rsidRDefault="00E60F5F" w:rsidP="00112553">
      <w:pPr>
        <w:pStyle w:val="Textprace1"/>
        <w:rPr>
          <w:lang w:eastAsia="cs-CZ"/>
        </w:rPr>
      </w:pPr>
      <w:r w:rsidRPr="00734FAF">
        <w:rPr>
          <w:lang w:eastAsia="cs-CZ"/>
        </w:rPr>
        <w:t xml:space="preserve">Pro určení jazyka povídky </w:t>
      </w:r>
      <w:r w:rsidR="009F39C8" w:rsidRPr="00734FAF">
        <w:rPr>
          <w:lang w:eastAsia="cs-CZ"/>
        </w:rPr>
        <w:t xml:space="preserve">se </w:t>
      </w:r>
      <w:r w:rsidR="00C11F78" w:rsidRPr="00734FAF">
        <w:rPr>
          <w:lang w:eastAsia="cs-CZ"/>
        </w:rPr>
        <w:t xml:space="preserve">nejprve </w:t>
      </w:r>
      <w:r w:rsidR="009F39C8" w:rsidRPr="00734FAF">
        <w:rPr>
          <w:lang w:eastAsia="cs-CZ"/>
        </w:rPr>
        <w:t xml:space="preserve">zaměříme na vymezení pojmu </w:t>
      </w:r>
      <w:r w:rsidR="005F1146" w:rsidRPr="00734FAF">
        <w:rPr>
          <w:lang w:eastAsia="cs-CZ"/>
        </w:rPr>
        <w:t xml:space="preserve">jazyk literárního textu. </w:t>
      </w:r>
      <w:r w:rsidR="004A1465" w:rsidRPr="00734FAF">
        <w:rPr>
          <w:lang w:eastAsia="cs-CZ"/>
        </w:rPr>
        <w:t xml:space="preserve">Podle Evy Minářové </w:t>
      </w:r>
      <w:r w:rsidR="00580857" w:rsidRPr="00734FAF">
        <w:rPr>
          <w:lang w:eastAsia="cs-CZ"/>
        </w:rPr>
        <w:t xml:space="preserve">je </w:t>
      </w:r>
      <w:r w:rsidR="00F6298B" w:rsidRPr="00734FAF">
        <w:rPr>
          <w:lang w:eastAsia="cs-CZ"/>
        </w:rPr>
        <w:t xml:space="preserve">jazyk literární komunikace (jazyk autora, </w:t>
      </w:r>
      <w:r w:rsidR="00033AD5" w:rsidRPr="00734FAF">
        <w:rPr>
          <w:lang w:eastAsia="cs-CZ"/>
        </w:rPr>
        <w:t>jazyk literárního textu)</w:t>
      </w:r>
      <w:r w:rsidR="00580857" w:rsidRPr="00734FAF">
        <w:rPr>
          <w:lang w:eastAsia="cs-CZ"/>
        </w:rPr>
        <w:t xml:space="preserve"> </w:t>
      </w:r>
      <w:r w:rsidR="00580857" w:rsidRPr="00734FAF">
        <w:rPr>
          <w:lang w:eastAsia="cs-CZ"/>
        </w:rPr>
        <w:lastRenderedPageBreak/>
        <w:t>užším pojetím</w:t>
      </w:r>
      <w:r w:rsidR="008E4C0D" w:rsidRPr="00734FAF">
        <w:rPr>
          <w:lang w:eastAsia="cs-CZ"/>
        </w:rPr>
        <w:t xml:space="preserve"> uměleckého stylu</w:t>
      </w:r>
      <w:r w:rsidR="00033AD5" w:rsidRPr="00734FAF">
        <w:rPr>
          <w:lang w:eastAsia="cs-CZ"/>
        </w:rPr>
        <w:t xml:space="preserve">, </w:t>
      </w:r>
      <w:r w:rsidR="00B3555E" w:rsidRPr="00734FAF">
        <w:rPr>
          <w:lang w:eastAsia="cs-CZ"/>
        </w:rPr>
        <w:t>„</w:t>
      </w:r>
      <w:r w:rsidR="00033AD5" w:rsidRPr="00734FAF">
        <w:rPr>
          <w:lang w:eastAsia="cs-CZ"/>
        </w:rPr>
        <w:t>které zahrnuje pouze specifi</w:t>
      </w:r>
      <w:r w:rsidR="008E4C0D" w:rsidRPr="00734FAF">
        <w:rPr>
          <w:lang w:eastAsia="cs-CZ"/>
        </w:rPr>
        <w:t>cký jazykový materiál autora, popř. jazykové prostředky vyskytující se v</w:t>
      </w:r>
      <w:r w:rsidR="009A14AF" w:rsidRPr="00734FAF">
        <w:rPr>
          <w:lang w:eastAsia="cs-CZ"/>
        </w:rPr>
        <w:t xml:space="preserve"> </w:t>
      </w:r>
      <w:r w:rsidR="008E4C0D" w:rsidRPr="00734FAF">
        <w:rPr>
          <w:lang w:eastAsia="cs-CZ"/>
        </w:rPr>
        <w:t>určitém textu.“</w:t>
      </w:r>
      <w:r w:rsidR="003F699B" w:rsidRPr="00734FAF">
        <w:rPr>
          <w:rStyle w:val="Znakapoznpodarou"/>
        </w:rPr>
        <w:footnoteReference w:id="53"/>
      </w:r>
    </w:p>
    <w:p w14:paraId="6B83DCD3" w14:textId="77777777" w:rsidR="00A841EA" w:rsidRPr="00734FAF" w:rsidRDefault="007D7C67" w:rsidP="00F541BB">
      <w:pPr>
        <w:pStyle w:val="Textprace"/>
        <w:rPr>
          <w:lang w:eastAsia="cs-CZ"/>
        </w:rPr>
      </w:pPr>
      <w:r w:rsidRPr="00734FAF">
        <w:rPr>
          <w:lang w:eastAsia="cs-CZ"/>
        </w:rPr>
        <w:t>V</w:t>
      </w:r>
      <w:r w:rsidR="009A14AF" w:rsidRPr="00734FAF">
        <w:rPr>
          <w:lang w:eastAsia="cs-CZ"/>
        </w:rPr>
        <w:t xml:space="preserve"> </w:t>
      </w:r>
      <w:r w:rsidRPr="00734FAF">
        <w:rPr>
          <w:lang w:eastAsia="cs-CZ"/>
        </w:rPr>
        <w:t xml:space="preserve">knize Úvod do studia jazyka </w:t>
      </w:r>
      <w:r w:rsidR="002C005D" w:rsidRPr="00734FAF">
        <w:rPr>
          <w:lang w:eastAsia="cs-CZ"/>
        </w:rPr>
        <w:t xml:space="preserve">se uvádí, že </w:t>
      </w:r>
      <w:r w:rsidR="000D2ED1" w:rsidRPr="00734FAF">
        <w:rPr>
          <w:lang w:eastAsia="cs-CZ"/>
        </w:rPr>
        <w:t xml:space="preserve">způsob psaní jednotlivých autorů charakterizuje </w:t>
      </w:r>
      <w:r w:rsidR="00A27C63" w:rsidRPr="00734FAF">
        <w:rPr>
          <w:lang w:eastAsia="cs-CZ"/>
        </w:rPr>
        <w:t>zejména výběr jazykových jednotek,</w:t>
      </w:r>
      <w:r w:rsidR="00664F73" w:rsidRPr="00734FAF">
        <w:rPr>
          <w:lang w:eastAsia="cs-CZ"/>
        </w:rPr>
        <w:t xml:space="preserve"> </w:t>
      </w:r>
      <w:r w:rsidR="005503A8" w:rsidRPr="00734FAF">
        <w:rPr>
          <w:lang w:eastAsia="cs-CZ"/>
        </w:rPr>
        <w:t>bohatství a koncentrac</w:t>
      </w:r>
      <w:r w:rsidR="00664F73" w:rsidRPr="00734FAF">
        <w:rPr>
          <w:lang w:eastAsia="cs-CZ"/>
        </w:rPr>
        <w:t>e</w:t>
      </w:r>
      <w:r w:rsidR="005503A8" w:rsidRPr="00734FAF">
        <w:rPr>
          <w:lang w:eastAsia="cs-CZ"/>
        </w:rPr>
        <w:t xml:space="preserve"> slovníku, dél</w:t>
      </w:r>
      <w:r w:rsidR="00473C94" w:rsidRPr="00734FAF">
        <w:rPr>
          <w:lang w:eastAsia="cs-CZ"/>
        </w:rPr>
        <w:t xml:space="preserve">ka a struktura vět a souvětí </w:t>
      </w:r>
      <w:r w:rsidR="00777008" w:rsidRPr="00734FAF">
        <w:rPr>
          <w:lang w:eastAsia="cs-CZ"/>
        </w:rPr>
        <w:t xml:space="preserve">a </w:t>
      </w:r>
      <w:r w:rsidR="005503A8" w:rsidRPr="00734FAF">
        <w:rPr>
          <w:lang w:eastAsia="cs-CZ"/>
        </w:rPr>
        <w:t xml:space="preserve">další vesměs </w:t>
      </w:r>
      <w:r w:rsidR="00777008" w:rsidRPr="00734FAF">
        <w:rPr>
          <w:lang w:eastAsia="cs-CZ"/>
        </w:rPr>
        <w:t>jazykové</w:t>
      </w:r>
      <w:r w:rsidR="005503A8" w:rsidRPr="00734FAF">
        <w:rPr>
          <w:lang w:eastAsia="cs-CZ"/>
        </w:rPr>
        <w:t xml:space="preserve"> charakteristik</w:t>
      </w:r>
      <w:r w:rsidR="00777008" w:rsidRPr="00734FAF">
        <w:rPr>
          <w:lang w:eastAsia="cs-CZ"/>
        </w:rPr>
        <w:t>y</w:t>
      </w:r>
      <w:r w:rsidR="005503A8" w:rsidRPr="00734FAF">
        <w:rPr>
          <w:lang w:eastAsia="cs-CZ"/>
        </w:rPr>
        <w:t>.“</w:t>
      </w:r>
      <w:r w:rsidR="003F699B" w:rsidRPr="00734FAF">
        <w:rPr>
          <w:rStyle w:val="Znakapoznpodarou"/>
          <w:lang w:eastAsia="cs-CZ"/>
        </w:rPr>
        <w:footnoteReference w:id="54"/>
      </w:r>
    </w:p>
    <w:p w14:paraId="3CBB7234" w14:textId="77777777" w:rsidR="00A841EA" w:rsidRPr="00734FAF" w:rsidRDefault="005503A8" w:rsidP="00F541BB">
      <w:pPr>
        <w:pStyle w:val="Textprace"/>
      </w:pPr>
      <w:r w:rsidRPr="00734FAF">
        <w:t>Podrobně jsme se věnovali rysům povídky, které</w:t>
      </w:r>
      <w:r w:rsidR="00B8576F" w:rsidRPr="00734FAF">
        <w:t xml:space="preserve"> jsme po jejím přeč</w:t>
      </w:r>
      <w:r w:rsidR="005826AD" w:rsidRPr="00734FAF">
        <w:t>tení považovali za významné</w:t>
      </w:r>
      <w:r w:rsidR="003306A6" w:rsidRPr="00734FAF">
        <w:t>,</w:t>
      </w:r>
      <w:r w:rsidR="005826AD" w:rsidRPr="00734FAF">
        <w:t xml:space="preserve"> </w:t>
      </w:r>
      <w:r w:rsidRPr="00734FAF">
        <w:t xml:space="preserve">a snažili se na nich popsat jazykové prostředky, které Andrej </w:t>
      </w:r>
      <w:proofErr w:type="spellStart"/>
      <w:r w:rsidRPr="00734FAF">
        <w:t>Bitov</w:t>
      </w:r>
      <w:proofErr w:type="spellEnd"/>
      <w:r w:rsidRPr="00734FAF">
        <w:t xml:space="preserve"> v</w:t>
      </w:r>
      <w:r w:rsidR="009A14AF" w:rsidRPr="00734FAF">
        <w:t xml:space="preserve"> </w:t>
      </w:r>
      <w:r w:rsidRPr="00734FAF">
        <w:t>textu použil.</w:t>
      </w:r>
    </w:p>
    <w:p w14:paraId="7E190FED" w14:textId="77777777" w:rsidR="00A841EA" w:rsidRPr="00734FAF" w:rsidRDefault="005503A8" w:rsidP="00454AE4">
      <w:pPr>
        <w:pStyle w:val="Textprace"/>
        <w:rPr>
          <w:lang w:eastAsia="cs-CZ"/>
        </w:rPr>
      </w:pPr>
      <w:r w:rsidRPr="00734FAF">
        <w:rPr>
          <w:lang w:eastAsia="cs-CZ"/>
        </w:rPr>
        <w:t xml:space="preserve">Styl Andreje </w:t>
      </w:r>
      <w:proofErr w:type="spellStart"/>
      <w:r w:rsidRPr="00734FAF">
        <w:rPr>
          <w:lang w:eastAsia="cs-CZ"/>
        </w:rPr>
        <w:t>Bitova</w:t>
      </w:r>
      <w:proofErr w:type="spellEnd"/>
      <w:r w:rsidRPr="00734FAF">
        <w:rPr>
          <w:lang w:eastAsia="cs-CZ"/>
        </w:rPr>
        <w:t xml:space="preserve"> bychom </w:t>
      </w:r>
      <w:r w:rsidR="00454AE4" w:rsidRPr="00734FAF">
        <w:rPr>
          <w:lang w:eastAsia="cs-CZ"/>
        </w:rPr>
        <w:t xml:space="preserve">mohli </w:t>
      </w:r>
      <w:r w:rsidRPr="00734FAF">
        <w:rPr>
          <w:lang w:eastAsia="cs-CZ"/>
        </w:rPr>
        <w:t>nazva</w:t>
      </w:r>
      <w:r w:rsidR="00454AE4" w:rsidRPr="00734FAF">
        <w:rPr>
          <w:lang w:eastAsia="cs-CZ"/>
        </w:rPr>
        <w:t>t</w:t>
      </w:r>
      <w:r w:rsidRPr="00734FAF">
        <w:rPr>
          <w:lang w:eastAsia="cs-CZ"/>
        </w:rPr>
        <w:t xml:space="preserve"> sofistikovaným a důmyslným. Lehkost a</w:t>
      </w:r>
      <w:r w:rsidR="003306A6" w:rsidRPr="00734FAF">
        <w:rPr>
          <w:lang w:eastAsia="cs-CZ"/>
        </w:rPr>
        <w:t> </w:t>
      </w:r>
      <w:r w:rsidRPr="00734FAF">
        <w:rPr>
          <w:lang w:eastAsia="cs-CZ"/>
        </w:rPr>
        <w:t>zdánlivá jednoduchost povídky je důkazem mistrovského ovládání jazyka. Po krůčkách gradující vyvrcholení příběhu s</w:t>
      </w:r>
      <w:r w:rsidR="009A14AF" w:rsidRPr="00734FAF">
        <w:rPr>
          <w:lang w:eastAsia="cs-CZ"/>
        </w:rPr>
        <w:t xml:space="preserve"> </w:t>
      </w:r>
      <w:r w:rsidRPr="00734FAF">
        <w:rPr>
          <w:lang w:eastAsia="cs-CZ"/>
        </w:rPr>
        <w:t>tragickým, ale otevřeným koncem zanechává ve čtenáři pocit napětí, úzkosti a soucitu s</w:t>
      </w:r>
      <w:r w:rsidR="009A14AF" w:rsidRPr="00734FAF">
        <w:rPr>
          <w:lang w:eastAsia="cs-CZ"/>
        </w:rPr>
        <w:t xml:space="preserve"> </w:t>
      </w:r>
      <w:r w:rsidRPr="00734FAF">
        <w:rPr>
          <w:lang w:eastAsia="cs-CZ"/>
        </w:rPr>
        <w:t>hlavním hrdinou.</w:t>
      </w:r>
      <w:r w:rsidR="00D2373F" w:rsidRPr="00734FAF">
        <w:rPr>
          <w:lang w:eastAsia="cs-CZ"/>
        </w:rPr>
        <w:t xml:space="preserve"> </w:t>
      </w:r>
      <w:r w:rsidR="00B06C5E" w:rsidRPr="00734FAF">
        <w:rPr>
          <w:lang w:eastAsia="cs-CZ"/>
        </w:rPr>
        <w:t>Text</w:t>
      </w:r>
      <w:r w:rsidR="00D2373F" w:rsidRPr="00734FAF">
        <w:rPr>
          <w:lang w:eastAsia="cs-CZ"/>
        </w:rPr>
        <w:t xml:space="preserve"> není </w:t>
      </w:r>
      <w:r w:rsidR="00B06C5E" w:rsidRPr="00734FAF">
        <w:rPr>
          <w:lang w:eastAsia="cs-CZ"/>
        </w:rPr>
        <w:t xml:space="preserve">čtenářsky </w:t>
      </w:r>
      <w:r w:rsidR="00D2373F" w:rsidRPr="00734FAF">
        <w:rPr>
          <w:lang w:eastAsia="cs-CZ"/>
        </w:rPr>
        <w:t>nejjednodušší, je</w:t>
      </w:r>
      <w:r w:rsidR="004E7F1C" w:rsidRPr="00734FAF">
        <w:rPr>
          <w:lang w:eastAsia="cs-CZ"/>
        </w:rPr>
        <w:t xml:space="preserve">likož je napsán ve stylu postmoderny, která se projevuje </w:t>
      </w:r>
      <w:r w:rsidR="00D81FA9" w:rsidRPr="00734FAF">
        <w:rPr>
          <w:lang w:eastAsia="cs-CZ"/>
        </w:rPr>
        <w:t xml:space="preserve">hrou </w:t>
      </w:r>
      <w:r w:rsidR="004E7F1C" w:rsidRPr="00734FAF">
        <w:rPr>
          <w:lang w:eastAsia="cs-CZ"/>
        </w:rPr>
        <w:t>s</w:t>
      </w:r>
      <w:r w:rsidR="009A14AF" w:rsidRPr="00734FAF">
        <w:rPr>
          <w:lang w:eastAsia="cs-CZ"/>
        </w:rPr>
        <w:t xml:space="preserve"> </w:t>
      </w:r>
      <w:r w:rsidR="00673E3F" w:rsidRPr="00734FAF">
        <w:rPr>
          <w:lang w:eastAsia="cs-CZ"/>
        </w:rPr>
        <w:t>obrazy, motivy</w:t>
      </w:r>
      <w:r w:rsidR="004558DA" w:rsidRPr="00734FAF">
        <w:rPr>
          <w:lang w:eastAsia="cs-CZ"/>
        </w:rPr>
        <w:t xml:space="preserve"> a</w:t>
      </w:r>
      <w:r w:rsidR="00454AE4" w:rsidRPr="00734FAF">
        <w:rPr>
          <w:lang w:eastAsia="cs-CZ"/>
        </w:rPr>
        <w:t> </w:t>
      </w:r>
      <w:r w:rsidR="00673E3F" w:rsidRPr="00734FAF">
        <w:rPr>
          <w:lang w:eastAsia="cs-CZ"/>
        </w:rPr>
        <w:t>interpunkcí</w:t>
      </w:r>
      <w:r w:rsidR="00222171" w:rsidRPr="00734FAF">
        <w:rPr>
          <w:lang w:eastAsia="cs-CZ"/>
        </w:rPr>
        <w:t xml:space="preserve">. Autor </w:t>
      </w:r>
      <w:r w:rsidR="00757572" w:rsidRPr="00734FAF">
        <w:rPr>
          <w:lang w:eastAsia="cs-CZ"/>
        </w:rPr>
        <w:t>mnohdy nevysvětluje,</w:t>
      </w:r>
      <w:r w:rsidR="00145D58" w:rsidRPr="00734FAF">
        <w:rPr>
          <w:lang w:eastAsia="cs-CZ"/>
        </w:rPr>
        <w:t xml:space="preserve"> co se v</w:t>
      </w:r>
      <w:r w:rsidR="009A14AF" w:rsidRPr="00734FAF">
        <w:rPr>
          <w:lang w:eastAsia="cs-CZ"/>
        </w:rPr>
        <w:t xml:space="preserve"> </w:t>
      </w:r>
      <w:r w:rsidR="00145D58" w:rsidRPr="00734FAF">
        <w:rPr>
          <w:lang w:eastAsia="cs-CZ"/>
        </w:rPr>
        <w:t xml:space="preserve">příběhu </w:t>
      </w:r>
      <w:r w:rsidR="004945F9" w:rsidRPr="00734FAF">
        <w:rPr>
          <w:lang w:eastAsia="cs-CZ"/>
        </w:rPr>
        <w:t>odehrává</w:t>
      </w:r>
      <w:r w:rsidR="00D81FA9" w:rsidRPr="00734FAF">
        <w:rPr>
          <w:lang w:eastAsia="cs-CZ"/>
        </w:rPr>
        <w:t>,</w:t>
      </w:r>
      <w:r w:rsidR="00757572" w:rsidRPr="00734FAF">
        <w:rPr>
          <w:lang w:eastAsia="cs-CZ"/>
        </w:rPr>
        <w:t xml:space="preserve"> a </w:t>
      </w:r>
      <w:r w:rsidR="009C1875" w:rsidRPr="00734FAF">
        <w:rPr>
          <w:lang w:eastAsia="cs-CZ"/>
        </w:rPr>
        <w:t>čtenář</w:t>
      </w:r>
      <w:r w:rsidR="00757572" w:rsidRPr="00734FAF">
        <w:rPr>
          <w:lang w:eastAsia="cs-CZ"/>
        </w:rPr>
        <w:t xml:space="preserve"> </w:t>
      </w:r>
      <w:r w:rsidR="009C1875" w:rsidRPr="00734FAF">
        <w:rPr>
          <w:lang w:eastAsia="cs-CZ"/>
        </w:rPr>
        <w:t xml:space="preserve">sám </w:t>
      </w:r>
      <w:r w:rsidR="00757572" w:rsidRPr="00734FAF">
        <w:rPr>
          <w:lang w:eastAsia="cs-CZ"/>
        </w:rPr>
        <w:t xml:space="preserve">musí </w:t>
      </w:r>
      <w:r w:rsidR="002726EF" w:rsidRPr="00734FAF">
        <w:rPr>
          <w:lang w:eastAsia="cs-CZ"/>
        </w:rPr>
        <w:t>k textu aktivně přistupovat.</w:t>
      </w:r>
    </w:p>
    <w:p w14:paraId="2284EB8A" w14:textId="77777777" w:rsidR="00A841EA" w:rsidRPr="00734FAF" w:rsidRDefault="005503A8" w:rsidP="00F541BB">
      <w:pPr>
        <w:pStyle w:val="Textprace"/>
        <w:rPr>
          <w:lang w:eastAsia="cs-CZ"/>
        </w:rPr>
      </w:pPr>
      <w:r w:rsidRPr="00734FAF">
        <w:rPr>
          <w:lang w:eastAsia="cs-CZ"/>
        </w:rPr>
        <w:t>Text je typický útržkovitostí</w:t>
      </w:r>
      <w:r w:rsidR="008F1DC5" w:rsidRPr="00734FAF">
        <w:rPr>
          <w:lang w:eastAsia="cs-CZ"/>
        </w:rPr>
        <w:t>, lakoničností</w:t>
      </w:r>
      <w:r w:rsidRPr="00734FAF">
        <w:rPr>
          <w:lang w:eastAsia="cs-CZ"/>
        </w:rPr>
        <w:t xml:space="preserve"> a nedokončenými výpověďmi vyskytujícími</w:t>
      </w:r>
      <w:r w:rsidR="00A404E7" w:rsidRPr="00734FAF">
        <w:rPr>
          <w:lang w:eastAsia="cs-CZ"/>
        </w:rPr>
        <w:t xml:space="preserve"> se</w:t>
      </w:r>
      <w:r w:rsidR="00F17EFA" w:rsidRPr="00734FAF">
        <w:rPr>
          <w:lang w:eastAsia="cs-CZ"/>
        </w:rPr>
        <w:t xml:space="preserve"> </w:t>
      </w:r>
      <w:r w:rsidR="008C3211" w:rsidRPr="00734FAF">
        <w:rPr>
          <w:lang w:eastAsia="cs-CZ"/>
        </w:rPr>
        <w:t>v</w:t>
      </w:r>
      <w:r w:rsidR="009A14AF" w:rsidRPr="00734FAF">
        <w:rPr>
          <w:lang w:eastAsia="cs-CZ"/>
        </w:rPr>
        <w:t xml:space="preserve"> </w:t>
      </w:r>
      <w:r w:rsidR="008C3211" w:rsidRPr="00734FAF">
        <w:rPr>
          <w:lang w:eastAsia="cs-CZ"/>
        </w:rPr>
        <w:t>promluvovém pásmu vypravěče, v</w:t>
      </w:r>
      <w:r w:rsidR="009A14AF" w:rsidRPr="00734FAF">
        <w:rPr>
          <w:lang w:eastAsia="cs-CZ"/>
        </w:rPr>
        <w:t xml:space="preserve"> </w:t>
      </w:r>
      <w:r w:rsidR="008C3211" w:rsidRPr="00734FAF">
        <w:rPr>
          <w:lang w:eastAsia="cs-CZ"/>
        </w:rPr>
        <w:t>nepřímé řeči i v</w:t>
      </w:r>
      <w:r w:rsidR="009A14AF" w:rsidRPr="00734FAF">
        <w:rPr>
          <w:lang w:eastAsia="cs-CZ"/>
        </w:rPr>
        <w:t xml:space="preserve"> </w:t>
      </w:r>
      <w:r w:rsidR="008C3211" w:rsidRPr="00734FAF">
        <w:rPr>
          <w:lang w:eastAsia="cs-CZ"/>
        </w:rPr>
        <w:t>řeči přímé</w:t>
      </w:r>
      <w:r w:rsidRPr="00734FAF">
        <w:rPr>
          <w:lang w:eastAsia="cs-CZ"/>
        </w:rPr>
        <w:t xml:space="preserve">. Nedokončené výpovědi jsou pro ruštinu </w:t>
      </w:r>
      <w:r w:rsidR="00454AE4" w:rsidRPr="00734FAF">
        <w:rPr>
          <w:lang w:eastAsia="cs-CZ"/>
        </w:rPr>
        <w:t xml:space="preserve">obecně </w:t>
      </w:r>
      <w:r w:rsidRPr="00734FAF">
        <w:rPr>
          <w:lang w:eastAsia="cs-CZ"/>
        </w:rPr>
        <w:t xml:space="preserve">příznačné. </w:t>
      </w:r>
      <w:r w:rsidR="009E12D0" w:rsidRPr="00734FAF">
        <w:rPr>
          <w:lang w:eastAsia="cs-CZ"/>
        </w:rPr>
        <w:t xml:space="preserve">V </w:t>
      </w:r>
      <w:r w:rsidRPr="00734FAF">
        <w:rPr>
          <w:lang w:eastAsia="cs-CZ"/>
        </w:rPr>
        <w:t>přímé řeči</w:t>
      </w:r>
      <w:r w:rsidR="009E12D0" w:rsidRPr="00734FAF">
        <w:rPr>
          <w:lang w:eastAsia="cs-CZ"/>
        </w:rPr>
        <w:t xml:space="preserve"> autor</w:t>
      </w:r>
      <w:r w:rsidRPr="00734FAF">
        <w:rPr>
          <w:lang w:eastAsia="cs-CZ"/>
        </w:rPr>
        <w:t xml:space="preserve"> imituje skutečný rozhovor, ve kterém není nutné vše explicitně vyjádřit, jelikož do hry vstupuje nonverbální komunikace. Čtenář se tedy musí do situace vžít, aby text pochopil, a přesto může ve výkladu dojít k mírným</w:t>
      </w:r>
      <w:r w:rsidR="00D81FA9" w:rsidRPr="00734FAF">
        <w:rPr>
          <w:lang w:eastAsia="cs-CZ"/>
        </w:rPr>
        <w:t xml:space="preserve"> </w:t>
      </w:r>
      <w:r w:rsidRPr="00734FAF">
        <w:rPr>
          <w:lang w:eastAsia="cs-CZ"/>
        </w:rPr>
        <w:t xml:space="preserve">nuancím, které text poskytuje. </w:t>
      </w:r>
      <w:r w:rsidR="00E80D28" w:rsidRPr="00734FAF">
        <w:rPr>
          <w:lang w:eastAsia="cs-CZ"/>
        </w:rPr>
        <w:t>V</w:t>
      </w:r>
      <w:r w:rsidR="009A14AF" w:rsidRPr="00734FAF">
        <w:rPr>
          <w:lang w:eastAsia="cs-CZ"/>
        </w:rPr>
        <w:t xml:space="preserve"> </w:t>
      </w:r>
      <w:r w:rsidR="00E80D28" w:rsidRPr="00734FAF">
        <w:rPr>
          <w:lang w:eastAsia="cs-CZ"/>
        </w:rPr>
        <w:t xml:space="preserve">řeči nepřímé </w:t>
      </w:r>
      <w:r w:rsidR="00093B1D" w:rsidRPr="00734FAF">
        <w:rPr>
          <w:lang w:eastAsia="cs-CZ"/>
        </w:rPr>
        <w:t>tak napodobuje spontánní myšlenkový tok</w:t>
      </w:r>
      <w:r w:rsidR="000B56B6" w:rsidRPr="00734FAF">
        <w:rPr>
          <w:lang w:eastAsia="cs-CZ"/>
        </w:rPr>
        <w:t xml:space="preserve">, </w:t>
      </w:r>
      <w:r w:rsidR="00E0733E" w:rsidRPr="00734FAF">
        <w:rPr>
          <w:lang w:eastAsia="cs-CZ"/>
        </w:rPr>
        <w:t>který je, jak jsme již psali v</w:t>
      </w:r>
      <w:r w:rsidR="009A14AF" w:rsidRPr="00734FAF">
        <w:rPr>
          <w:lang w:eastAsia="cs-CZ"/>
        </w:rPr>
        <w:t xml:space="preserve"> </w:t>
      </w:r>
      <w:r w:rsidR="00E0733E" w:rsidRPr="00734FAF">
        <w:rPr>
          <w:lang w:eastAsia="cs-CZ"/>
        </w:rPr>
        <w:t>ka</w:t>
      </w:r>
      <w:r w:rsidR="0028225A" w:rsidRPr="00734FAF">
        <w:rPr>
          <w:lang w:eastAsia="cs-CZ"/>
        </w:rPr>
        <w:t xml:space="preserve">pitole Poetika díla Andreje </w:t>
      </w:r>
      <w:proofErr w:type="spellStart"/>
      <w:r w:rsidR="0028225A" w:rsidRPr="00734FAF">
        <w:rPr>
          <w:lang w:eastAsia="cs-CZ"/>
        </w:rPr>
        <w:t>Bitova</w:t>
      </w:r>
      <w:proofErr w:type="spellEnd"/>
      <w:r w:rsidR="00075D55" w:rsidRPr="00734FAF">
        <w:rPr>
          <w:lang w:eastAsia="cs-CZ"/>
        </w:rPr>
        <w:t xml:space="preserve">, </w:t>
      </w:r>
      <w:r w:rsidR="00180198" w:rsidRPr="00734FAF">
        <w:rPr>
          <w:lang w:eastAsia="cs-CZ"/>
        </w:rPr>
        <w:t>cha</w:t>
      </w:r>
      <w:r w:rsidR="00075D55" w:rsidRPr="00734FAF">
        <w:rPr>
          <w:lang w:eastAsia="cs-CZ"/>
        </w:rPr>
        <w:t>rakteri</w:t>
      </w:r>
      <w:r w:rsidR="00180198" w:rsidRPr="00734FAF">
        <w:rPr>
          <w:lang w:eastAsia="cs-CZ"/>
        </w:rPr>
        <w:t>stický</w:t>
      </w:r>
      <w:r w:rsidR="00075D55" w:rsidRPr="00734FAF">
        <w:rPr>
          <w:lang w:eastAsia="cs-CZ"/>
        </w:rPr>
        <w:t>m</w:t>
      </w:r>
      <w:r w:rsidR="000B56B6" w:rsidRPr="00734FAF">
        <w:rPr>
          <w:lang w:eastAsia="cs-CZ"/>
        </w:rPr>
        <w:t xml:space="preserve"> znak</w:t>
      </w:r>
      <w:r w:rsidR="00075D55" w:rsidRPr="00734FAF">
        <w:rPr>
          <w:lang w:eastAsia="cs-CZ"/>
        </w:rPr>
        <w:t>em</w:t>
      </w:r>
      <w:r w:rsidR="000B56B6" w:rsidRPr="00734FAF">
        <w:rPr>
          <w:lang w:eastAsia="cs-CZ"/>
        </w:rPr>
        <w:t xml:space="preserve"> </w:t>
      </w:r>
      <w:proofErr w:type="spellStart"/>
      <w:r w:rsidR="000B56B6" w:rsidRPr="00734FAF">
        <w:rPr>
          <w:lang w:eastAsia="cs-CZ"/>
        </w:rPr>
        <w:t>Bitovových</w:t>
      </w:r>
      <w:proofErr w:type="spellEnd"/>
      <w:r w:rsidR="000B56B6" w:rsidRPr="00734FAF">
        <w:rPr>
          <w:lang w:eastAsia="cs-CZ"/>
        </w:rPr>
        <w:t xml:space="preserve"> děl.</w:t>
      </w:r>
    </w:p>
    <w:p w14:paraId="604CCB19" w14:textId="77777777" w:rsidR="00A841EA" w:rsidRPr="00734FAF" w:rsidRDefault="005503A8" w:rsidP="00405E6F">
      <w:pPr>
        <w:pStyle w:val="Textprace"/>
        <w:rPr>
          <w:lang w:eastAsia="cs-CZ"/>
        </w:rPr>
      </w:pPr>
      <w:r w:rsidRPr="00734FAF">
        <w:rPr>
          <w:lang w:eastAsia="cs-CZ"/>
        </w:rPr>
        <w:t xml:space="preserve">Andrej </w:t>
      </w:r>
      <w:proofErr w:type="spellStart"/>
      <w:r w:rsidRPr="00734FAF">
        <w:rPr>
          <w:lang w:eastAsia="cs-CZ"/>
        </w:rPr>
        <w:t>Bitov</w:t>
      </w:r>
      <w:proofErr w:type="spellEnd"/>
      <w:r w:rsidRPr="00734FAF">
        <w:rPr>
          <w:lang w:eastAsia="cs-CZ"/>
        </w:rPr>
        <w:t xml:space="preserve"> </w:t>
      </w:r>
      <w:r w:rsidR="00643F5E" w:rsidRPr="00734FAF">
        <w:rPr>
          <w:lang w:eastAsia="cs-CZ"/>
        </w:rPr>
        <w:t>střídá</w:t>
      </w:r>
      <w:r w:rsidR="00D81FA9" w:rsidRPr="00734FAF">
        <w:rPr>
          <w:lang w:eastAsia="cs-CZ"/>
        </w:rPr>
        <w:t xml:space="preserve"> </w:t>
      </w:r>
      <w:r w:rsidRPr="00734FAF">
        <w:rPr>
          <w:lang w:eastAsia="cs-CZ"/>
        </w:rPr>
        <w:t>krátk</w:t>
      </w:r>
      <w:r w:rsidR="00643F5E" w:rsidRPr="00734FAF">
        <w:rPr>
          <w:lang w:eastAsia="cs-CZ"/>
        </w:rPr>
        <w:t>á</w:t>
      </w:r>
      <w:r w:rsidRPr="00734FAF">
        <w:rPr>
          <w:lang w:eastAsia="cs-CZ"/>
        </w:rPr>
        <w:t xml:space="preserve"> souvětí, </w:t>
      </w:r>
      <w:r w:rsidR="00643F5E" w:rsidRPr="00734FAF">
        <w:rPr>
          <w:lang w:eastAsia="cs-CZ"/>
        </w:rPr>
        <w:t>někdy pouze jednoduché věty</w:t>
      </w:r>
      <w:r w:rsidR="00D81FA9" w:rsidRPr="00734FAF">
        <w:rPr>
          <w:lang w:eastAsia="cs-CZ"/>
        </w:rPr>
        <w:t>,</w:t>
      </w:r>
      <w:r w:rsidR="00643F5E" w:rsidRPr="00734FAF">
        <w:rPr>
          <w:lang w:eastAsia="cs-CZ"/>
        </w:rPr>
        <w:t xml:space="preserve"> s</w:t>
      </w:r>
      <w:r w:rsidR="009A14AF" w:rsidRPr="00734FAF">
        <w:rPr>
          <w:lang w:eastAsia="cs-CZ"/>
        </w:rPr>
        <w:t xml:space="preserve"> </w:t>
      </w:r>
      <w:r w:rsidR="00643F5E" w:rsidRPr="00734FAF">
        <w:rPr>
          <w:lang w:eastAsia="cs-CZ"/>
        </w:rPr>
        <w:t>d</w:t>
      </w:r>
      <w:r w:rsidR="00D536B4" w:rsidRPr="00734FAF">
        <w:rPr>
          <w:lang w:eastAsia="cs-CZ"/>
        </w:rPr>
        <w:t>louh</w:t>
      </w:r>
      <w:r w:rsidR="00643F5E" w:rsidRPr="00734FAF">
        <w:rPr>
          <w:lang w:eastAsia="cs-CZ"/>
        </w:rPr>
        <w:t>ými členitými</w:t>
      </w:r>
      <w:r w:rsidR="00D536B4" w:rsidRPr="00734FAF">
        <w:rPr>
          <w:lang w:eastAsia="cs-CZ"/>
        </w:rPr>
        <w:t xml:space="preserve"> souvětí</w:t>
      </w:r>
      <w:r w:rsidR="00643F5E" w:rsidRPr="00734FAF">
        <w:rPr>
          <w:lang w:eastAsia="cs-CZ"/>
        </w:rPr>
        <w:t xml:space="preserve">mi. </w:t>
      </w:r>
      <w:r w:rsidRPr="00734FAF">
        <w:rPr>
          <w:lang w:eastAsia="cs-CZ"/>
        </w:rPr>
        <w:t>Text tím získává na dynamice. Věci, které by se daly popsat mnoha slovy</w:t>
      </w:r>
      <w:r w:rsidR="00A4310A" w:rsidRPr="00734FAF">
        <w:rPr>
          <w:lang w:eastAsia="cs-CZ"/>
        </w:rPr>
        <w:t>,</w:t>
      </w:r>
      <w:r w:rsidRPr="00734FAF">
        <w:rPr>
          <w:lang w:eastAsia="cs-CZ"/>
        </w:rPr>
        <w:t xml:space="preserve"> Andrej </w:t>
      </w:r>
      <w:proofErr w:type="spellStart"/>
      <w:r w:rsidRPr="00734FAF">
        <w:rPr>
          <w:lang w:eastAsia="cs-CZ"/>
        </w:rPr>
        <w:t>Bitov</w:t>
      </w:r>
      <w:proofErr w:type="spellEnd"/>
      <w:r w:rsidRPr="00734FAF">
        <w:rPr>
          <w:lang w:eastAsia="cs-CZ"/>
        </w:rPr>
        <w:t xml:space="preserve"> popisuje stroze. V</w:t>
      </w:r>
      <w:r w:rsidR="009A14AF" w:rsidRPr="00734FAF">
        <w:rPr>
          <w:lang w:eastAsia="cs-CZ"/>
        </w:rPr>
        <w:t xml:space="preserve"> </w:t>
      </w:r>
      <w:r w:rsidRPr="00734FAF">
        <w:rPr>
          <w:lang w:eastAsia="cs-CZ"/>
        </w:rPr>
        <w:t>některých případech tak dochází až k efektu sekvenční fotografie. V</w:t>
      </w:r>
      <w:r w:rsidR="009A14AF" w:rsidRPr="00734FAF">
        <w:rPr>
          <w:lang w:eastAsia="cs-CZ"/>
        </w:rPr>
        <w:t xml:space="preserve"> </w:t>
      </w:r>
      <w:r w:rsidRPr="00734FAF">
        <w:rPr>
          <w:lang w:eastAsia="cs-CZ"/>
        </w:rPr>
        <w:t xml:space="preserve">povídce ukazuje na sebe navazující obrazy, které si čtenář v mysli propojuje do děje. </w:t>
      </w:r>
      <w:r w:rsidR="00F1728A" w:rsidRPr="00734FAF">
        <w:rPr>
          <w:lang w:eastAsia="cs-CZ"/>
        </w:rPr>
        <w:t>Tento efekt jsme se snažili zachovat také v</w:t>
      </w:r>
      <w:r w:rsidR="009A14AF" w:rsidRPr="00734FAF">
        <w:rPr>
          <w:lang w:eastAsia="cs-CZ"/>
        </w:rPr>
        <w:t xml:space="preserve"> </w:t>
      </w:r>
      <w:r w:rsidR="00F1728A" w:rsidRPr="00734FAF">
        <w:rPr>
          <w:lang w:eastAsia="cs-CZ"/>
        </w:rPr>
        <w:t>našem překladu.</w:t>
      </w:r>
      <w:r w:rsidR="00F46C93" w:rsidRPr="00734FAF">
        <w:rPr>
          <w:lang w:eastAsia="cs-CZ"/>
        </w:rPr>
        <w:t xml:space="preserve"> V</w:t>
      </w:r>
      <w:r w:rsidR="00330C26" w:rsidRPr="00734FAF">
        <w:rPr>
          <w:lang w:eastAsia="cs-CZ"/>
        </w:rPr>
        <w:t> takovýchto pasážích, kde byl zjev</w:t>
      </w:r>
      <w:r w:rsidR="00AB0C14" w:rsidRPr="00734FAF">
        <w:rPr>
          <w:lang w:eastAsia="cs-CZ"/>
        </w:rPr>
        <w:t>n</w:t>
      </w:r>
      <w:r w:rsidR="00330C26" w:rsidRPr="00734FAF">
        <w:rPr>
          <w:lang w:eastAsia="cs-CZ"/>
        </w:rPr>
        <w:t>ý záměr autora</w:t>
      </w:r>
      <w:r w:rsidR="00D81FA9" w:rsidRPr="00734FAF">
        <w:rPr>
          <w:lang w:eastAsia="cs-CZ"/>
        </w:rPr>
        <w:t>,</w:t>
      </w:r>
      <w:r w:rsidR="00330C26" w:rsidRPr="00734FAF">
        <w:rPr>
          <w:lang w:eastAsia="cs-CZ"/>
        </w:rPr>
        <w:t xml:space="preserve"> jsme te</w:t>
      </w:r>
      <w:r w:rsidR="00AB0C14" w:rsidRPr="00734FAF">
        <w:rPr>
          <w:lang w:eastAsia="cs-CZ"/>
        </w:rPr>
        <w:t>x</w:t>
      </w:r>
      <w:r w:rsidR="00330C26" w:rsidRPr="00734FAF">
        <w:rPr>
          <w:lang w:eastAsia="cs-CZ"/>
        </w:rPr>
        <w:t xml:space="preserve">t </w:t>
      </w:r>
      <w:r w:rsidR="00164B6A" w:rsidRPr="00734FAF">
        <w:rPr>
          <w:lang w:eastAsia="cs-CZ"/>
        </w:rPr>
        <w:t xml:space="preserve">neupravovali a </w:t>
      </w:r>
      <w:r w:rsidR="00C94682" w:rsidRPr="00734FAF">
        <w:rPr>
          <w:lang w:eastAsia="cs-CZ"/>
        </w:rPr>
        <w:t xml:space="preserve">nerozvíjeli </w:t>
      </w:r>
      <w:r w:rsidR="00AB0C14" w:rsidRPr="00734FAF">
        <w:rPr>
          <w:lang w:eastAsia="cs-CZ"/>
        </w:rPr>
        <w:lastRenderedPageBreak/>
        <w:t xml:space="preserve">jeho informační strukturu, </w:t>
      </w:r>
      <w:r w:rsidR="000C4407" w:rsidRPr="00734FAF">
        <w:rPr>
          <w:lang w:eastAsia="cs-CZ"/>
        </w:rPr>
        <w:t xml:space="preserve">což by </w:t>
      </w:r>
      <w:r w:rsidR="00E33732" w:rsidRPr="00734FAF">
        <w:rPr>
          <w:lang w:eastAsia="cs-CZ"/>
        </w:rPr>
        <w:t>jistě usnadnilo</w:t>
      </w:r>
      <w:r w:rsidR="000C4407" w:rsidRPr="00734FAF">
        <w:rPr>
          <w:lang w:eastAsia="cs-CZ"/>
        </w:rPr>
        <w:t xml:space="preserve"> cháp</w:t>
      </w:r>
      <w:r w:rsidR="00D81FA9" w:rsidRPr="00734FAF">
        <w:rPr>
          <w:lang w:eastAsia="cs-CZ"/>
        </w:rPr>
        <w:t>á</w:t>
      </w:r>
      <w:r w:rsidR="000C4407" w:rsidRPr="00734FAF">
        <w:rPr>
          <w:lang w:eastAsia="cs-CZ"/>
        </w:rPr>
        <w:t>ní te</w:t>
      </w:r>
      <w:r w:rsidR="007968B8" w:rsidRPr="00734FAF">
        <w:rPr>
          <w:lang w:eastAsia="cs-CZ"/>
        </w:rPr>
        <w:t>xtu</w:t>
      </w:r>
      <w:r w:rsidR="00AB0C14" w:rsidRPr="00734FAF">
        <w:rPr>
          <w:lang w:eastAsia="cs-CZ"/>
        </w:rPr>
        <w:t>.</w:t>
      </w:r>
      <w:r w:rsidR="003D3AEA" w:rsidRPr="00734FAF">
        <w:rPr>
          <w:lang w:eastAsia="cs-CZ"/>
        </w:rPr>
        <w:t xml:space="preserve"> </w:t>
      </w:r>
      <w:r w:rsidR="00F97E4D" w:rsidRPr="00734FAF">
        <w:rPr>
          <w:lang w:eastAsia="cs-CZ"/>
        </w:rPr>
        <w:t>Uvádíme příklad z</w:t>
      </w:r>
      <w:r w:rsidR="009A14AF" w:rsidRPr="00734FAF">
        <w:rPr>
          <w:lang w:eastAsia="cs-CZ"/>
        </w:rPr>
        <w:t xml:space="preserve"> </w:t>
      </w:r>
      <w:r w:rsidR="00F97E4D" w:rsidRPr="00734FAF">
        <w:rPr>
          <w:lang w:eastAsia="cs-CZ"/>
        </w:rPr>
        <w:t>textu originálu a náš překlad</w:t>
      </w:r>
      <w:r w:rsidR="009C0172" w:rsidRPr="00734FAF">
        <w:rPr>
          <w:lang w:eastAsia="cs-CZ"/>
        </w:rPr>
        <w:t>:</w:t>
      </w:r>
    </w:p>
    <w:p w14:paraId="1CA4ED13" w14:textId="59AE0D36" w:rsidR="00405E6F" w:rsidRPr="00734FAF" w:rsidRDefault="005503A8" w:rsidP="00E7660B">
      <w:pPr>
        <w:pStyle w:val="CitaceRU"/>
      </w:pPr>
      <w:proofErr w:type="spellStart"/>
      <w:r w:rsidRPr="00734FAF">
        <w:t>Тут</w:t>
      </w:r>
      <w:proofErr w:type="spellEnd"/>
      <w:r w:rsidR="009A14AF" w:rsidRPr="00734FAF">
        <w:t xml:space="preserve"> </w:t>
      </w:r>
      <w:proofErr w:type="spellStart"/>
      <w:r w:rsidRPr="00734FAF">
        <w:t>же</w:t>
      </w:r>
      <w:proofErr w:type="spellEnd"/>
      <w:r w:rsidRPr="00734FAF">
        <w:t xml:space="preserve"> </w:t>
      </w:r>
      <w:proofErr w:type="spellStart"/>
      <w:r w:rsidRPr="00734FAF">
        <w:t>оказался</w:t>
      </w:r>
      <w:proofErr w:type="spellEnd"/>
      <w:r w:rsidRPr="00734FAF">
        <w:t xml:space="preserve"> </w:t>
      </w:r>
      <w:proofErr w:type="spellStart"/>
      <w:r w:rsidRPr="00734FAF">
        <w:t>шест</w:t>
      </w:r>
      <w:proofErr w:type="spellEnd"/>
      <w:r w:rsidRPr="00734FAF">
        <w:t>, и</w:t>
      </w:r>
      <w:r w:rsidR="009A14AF" w:rsidRPr="00734FAF">
        <w:t xml:space="preserve"> </w:t>
      </w:r>
      <w:proofErr w:type="spellStart"/>
      <w:r w:rsidRPr="00734FAF">
        <w:t>сначала</w:t>
      </w:r>
      <w:proofErr w:type="spellEnd"/>
      <w:r w:rsidRPr="00734FAF">
        <w:t xml:space="preserve"> </w:t>
      </w:r>
      <w:proofErr w:type="spellStart"/>
      <w:r w:rsidRPr="00734FAF">
        <w:t>первые</w:t>
      </w:r>
      <w:proofErr w:type="spellEnd"/>
      <w:r w:rsidRPr="00734FAF">
        <w:t xml:space="preserve"> </w:t>
      </w:r>
      <w:proofErr w:type="spellStart"/>
      <w:r w:rsidRPr="00734FAF">
        <w:t>двое</w:t>
      </w:r>
      <w:proofErr w:type="spellEnd"/>
      <w:r w:rsidRPr="00734FAF">
        <w:t>, а</w:t>
      </w:r>
      <w:r w:rsidR="009A14AF" w:rsidRPr="00734FAF">
        <w:t xml:space="preserve"> </w:t>
      </w:r>
      <w:proofErr w:type="spellStart"/>
      <w:r w:rsidRPr="00734FAF">
        <w:t>затем</w:t>
      </w:r>
      <w:proofErr w:type="spellEnd"/>
      <w:r w:rsidRPr="00734FAF">
        <w:t xml:space="preserve"> </w:t>
      </w:r>
      <w:proofErr w:type="spellStart"/>
      <w:r w:rsidRPr="00734FAF">
        <w:t>Зайцев</w:t>
      </w:r>
      <w:proofErr w:type="spellEnd"/>
      <w:r w:rsidRPr="00734FAF">
        <w:t xml:space="preserve">, </w:t>
      </w:r>
      <w:proofErr w:type="spellStart"/>
      <w:r w:rsidRPr="00734FAF">
        <w:t>как</w:t>
      </w:r>
      <w:proofErr w:type="spellEnd"/>
      <w:r w:rsidRPr="00734FAF">
        <w:t xml:space="preserve"> </w:t>
      </w:r>
      <w:proofErr w:type="spellStart"/>
      <w:r w:rsidRPr="00734FAF">
        <w:t>во</w:t>
      </w:r>
      <w:proofErr w:type="spellEnd"/>
      <w:r w:rsidR="009A14AF" w:rsidRPr="00734FAF">
        <w:t xml:space="preserve"> </w:t>
      </w:r>
      <w:proofErr w:type="spellStart"/>
      <w:r w:rsidRPr="00734FAF">
        <w:t>сне</w:t>
      </w:r>
      <w:proofErr w:type="spellEnd"/>
      <w:r w:rsidRPr="00734FAF">
        <w:t>,</w:t>
      </w:r>
      <w:r w:rsidR="009A14AF" w:rsidRPr="00734FAF">
        <w:t xml:space="preserve"> </w:t>
      </w:r>
      <w:r w:rsidRPr="00734FAF">
        <w:t xml:space="preserve">– </w:t>
      </w:r>
      <w:proofErr w:type="spellStart"/>
      <w:r w:rsidRPr="00734FAF">
        <w:t>они</w:t>
      </w:r>
      <w:proofErr w:type="spellEnd"/>
      <w:r w:rsidRPr="00734FAF">
        <w:t xml:space="preserve"> </w:t>
      </w:r>
      <w:proofErr w:type="spellStart"/>
      <w:r w:rsidRPr="00734FAF">
        <w:t>стояли</w:t>
      </w:r>
      <w:proofErr w:type="spellEnd"/>
      <w:r w:rsidRPr="00734FAF">
        <w:t xml:space="preserve"> </w:t>
      </w:r>
      <w:proofErr w:type="spellStart"/>
      <w:r w:rsidRPr="00734FAF">
        <w:t>на</w:t>
      </w:r>
      <w:proofErr w:type="spellEnd"/>
      <w:r w:rsidR="009A14AF" w:rsidRPr="00734FAF">
        <w:t xml:space="preserve"> </w:t>
      </w:r>
      <w:proofErr w:type="spellStart"/>
      <w:r w:rsidRPr="00734FAF">
        <w:t>льдине</w:t>
      </w:r>
      <w:proofErr w:type="spellEnd"/>
      <w:r w:rsidRPr="00734FAF">
        <w:t xml:space="preserve">, </w:t>
      </w:r>
      <w:proofErr w:type="spellStart"/>
      <w:r w:rsidRPr="00734FAF">
        <w:t>один</w:t>
      </w:r>
      <w:proofErr w:type="spellEnd"/>
      <w:r w:rsidRPr="00734FAF">
        <w:t xml:space="preserve"> с</w:t>
      </w:r>
      <w:r w:rsidR="009A14AF" w:rsidRPr="00734FAF">
        <w:t xml:space="preserve"> </w:t>
      </w:r>
      <w:proofErr w:type="spellStart"/>
      <w:r w:rsidRPr="00734FAF">
        <w:t>шестом</w:t>
      </w:r>
      <w:proofErr w:type="spellEnd"/>
      <w:r w:rsidR="009A14AF" w:rsidRPr="00734FAF">
        <w:t xml:space="preserve"> </w:t>
      </w:r>
      <w:r w:rsidRPr="00734FAF">
        <w:t xml:space="preserve">– </w:t>
      </w:r>
      <w:proofErr w:type="spellStart"/>
      <w:r w:rsidRPr="00734FAF">
        <w:t>отталкивались</w:t>
      </w:r>
      <w:proofErr w:type="spellEnd"/>
      <w:r w:rsidRPr="00734FAF">
        <w:t xml:space="preserve"> и</w:t>
      </w:r>
      <w:r w:rsidR="009A14AF" w:rsidRPr="00734FAF">
        <w:t xml:space="preserve"> </w:t>
      </w:r>
      <w:proofErr w:type="spellStart"/>
      <w:r w:rsidRPr="00734FAF">
        <w:t>плыли</w:t>
      </w:r>
      <w:proofErr w:type="spellEnd"/>
      <w:r w:rsidRPr="00734FAF">
        <w:t xml:space="preserve"> к</w:t>
      </w:r>
      <w:r w:rsidR="00E7660B" w:rsidRPr="00734FAF">
        <w:t> </w:t>
      </w:r>
      <w:proofErr w:type="spellStart"/>
      <w:r w:rsidRPr="00734FAF">
        <w:t>острову</w:t>
      </w:r>
      <w:proofErr w:type="spellEnd"/>
      <w:r w:rsidRPr="00734FAF">
        <w:t>.</w:t>
      </w:r>
    </w:p>
    <w:p w14:paraId="2B30DC0D" w14:textId="77777777" w:rsidR="00A841EA" w:rsidRPr="00734FAF" w:rsidRDefault="003156CF" w:rsidP="001F1751">
      <w:pPr>
        <w:pStyle w:val="CitaceCZ"/>
      </w:pPr>
      <w:r w:rsidRPr="00734FAF">
        <w:t>Tady</w:t>
      </w:r>
      <w:r w:rsidR="00841831" w:rsidRPr="00734FAF">
        <w:t xml:space="preserve"> </w:t>
      </w:r>
      <w:r w:rsidRPr="00734FAF">
        <w:t xml:space="preserve">se objevila tyč, a jako ve snu, ze začátku první dva a potom </w:t>
      </w:r>
      <w:proofErr w:type="spellStart"/>
      <w:r w:rsidRPr="00734FAF">
        <w:t>Zajcev</w:t>
      </w:r>
      <w:proofErr w:type="spellEnd"/>
      <w:r w:rsidRPr="00734FAF">
        <w:t xml:space="preserve"> –všichni stáli na ledové kře, jeden s</w:t>
      </w:r>
      <w:r w:rsidR="009A14AF" w:rsidRPr="00734FAF">
        <w:t xml:space="preserve"> </w:t>
      </w:r>
      <w:r w:rsidRPr="00734FAF">
        <w:t>tyčí, odráželi se a pluli k</w:t>
      </w:r>
      <w:r w:rsidR="009A14AF" w:rsidRPr="00734FAF">
        <w:t xml:space="preserve"> </w:t>
      </w:r>
      <w:r w:rsidRPr="00734FAF">
        <w:t>ostrovu.</w:t>
      </w:r>
    </w:p>
    <w:p w14:paraId="0C76BB1D" w14:textId="77777777" w:rsidR="00A841EA" w:rsidRPr="00734FAF" w:rsidRDefault="005503A8" w:rsidP="00E7660B">
      <w:pPr>
        <w:pStyle w:val="Textprace"/>
        <w:rPr>
          <w:lang w:eastAsia="cs-CZ"/>
        </w:rPr>
      </w:pPr>
      <w:r w:rsidRPr="00734FAF">
        <w:rPr>
          <w:lang w:eastAsia="cs-CZ"/>
        </w:rPr>
        <w:t>Co se týče lexika, v</w:t>
      </w:r>
      <w:r w:rsidR="009A14AF" w:rsidRPr="00734FAF">
        <w:rPr>
          <w:lang w:eastAsia="cs-CZ"/>
        </w:rPr>
        <w:t xml:space="preserve"> </w:t>
      </w:r>
      <w:r w:rsidRPr="00734FAF">
        <w:rPr>
          <w:lang w:eastAsia="cs-CZ"/>
        </w:rPr>
        <w:t>přímé řeči a v</w:t>
      </w:r>
      <w:r w:rsidR="009A14AF" w:rsidRPr="00734FAF">
        <w:rPr>
          <w:lang w:eastAsia="cs-CZ"/>
        </w:rPr>
        <w:t xml:space="preserve"> </w:t>
      </w:r>
      <w:r w:rsidRPr="00734FAF">
        <w:rPr>
          <w:lang w:eastAsia="cs-CZ"/>
        </w:rPr>
        <w:t>monologu hlavního hrdiny, který promlouvá ke své noze, se objevují citově zabarvená i expresivní slova. V</w:t>
      </w:r>
      <w:r w:rsidR="009A14AF" w:rsidRPr="00734FAF">
        <w:rPr>
          <w:lang w:eastAsia="cs-CZ"/>
        </w:rPr>
        <w:t xml:space="preserve"> </w:t>
      </w:r>
      <w:r w:rsidRPr="00734FAF">
        <w:rPr>
          <w:lang w:eastAsia="cs-CZ"/>
        </w:rPr>
        <w:t xml:space="preserve">promluvovém pásmu vypravěče autor používá lexikum neutrální. Přechodníků, které psaná ruština </w:t>
      </w:r>
      <w:r w:rsidR="002A5D43" w:rsidRPr="00734FAF">
        <w:rPr>
          <w:lang w:eastAsia="cs-CZ"/>
        </w:rPr>
        <w:t xml:space="preserve">běžně </w:t>
      </w:r>
      <w:r w:rsidRPr="00734FAF">
        <w:rPr>
          <w:lang w:eastAsia="cs-CZ"/>
        </w:rPr>
        <w:t>používá, nalezneme v</w:t>
      </w:r>
      <w:r w:rsidR="009A14AF" w:rsidRPr="00734FAF">
        <w:rPr>
          <w:lang w:eastAsia="cs-CZ"/>
        </w:rPr>
        <w:t xml:space="preserve"> </w:t>
      </w:r>
      <w:r w:rsidRPr="00734FAF">
        <w:rPr>
          <w:lang w:eastAsia="cs-CZ"/>
        </w:rPr>
        <w:t>povídce pouze malé množství. V</w:t>
      </w:r>
      <w:r w:rsidR="009A14AF" w:rsidRPr="00734FAF">
        <w:rPr>
          <w:lang w:eastAsia="cs-CZ"/>
        </w:rPr>
        <w:t xml:space="preserve"> </w:t>
      </w:r>
      <w:r w:rsidRPr="00734FAF">
        <w:rPr>
          <w:lang w:eastAsia="cs-CZ"/>
        </w:rPr>
        <w:t>textu se objevují také frazeologizmy a ustálená slovní spojení.</w:t>
      </w:r>
    </w:p>
    <w:p w14:paraId="41F4F996" w14:textId="513F83D5" w:rsidR="00A841EA" w:rsidRPr="00734FAF" w:rsidRDefault="005503A8" w:rsidP="00F541BB">
      <w:pPr>
        <w:pStyle w:val="Textprace"/>
      </w:pPr>
      <w:r w:rsidRPr="00734FAF">
        <w:rPr>
          <w:lang w:eastAsia="cs-CZ"/>
        </w:rPr>
        <w:t>Dále si můžeme všimnout přívlastků a několika obrazných pojmenování, která přispívají k</w:t>
      </w:r>
      <w:r w:rsidR="009A14AF" w:rsidRPr="00734FAF">
        <w:rPr>
          <w:lang w:eastAsia="cs-CZ"/>
        </w:rPr>
        <w:t xml:space="preserve"> </w:t>
      </w:r>
      <w:r w:rsidRPr="00734FAF">
        <w:rPr>
          <w:lang w:eastAsia="cs-CZ"/>
        </w:rPr>
        <w:t xml:space="preserve">poetizaci textu. Nejvýraznější figurou je aposiopese (např. </w:t>
      </w:r>
      <w:proofErr w:type="spellStart"/>
      <w:r w:rsidRPr="00734FAF">
        <w:rPr>
          <w:i/>
          <w:iCs/>
        </w:rPr>
        <w:t>Ну</w:t>
      </w:r>
      <w:proofErr w:type="spellEnd"/>
      <w:r w:rsidR="009A14AF" w:rsidRPr="00734FAF">
        <w:rPr>
          <w:i/>
          <w:iCs/>
        </w:rPr>
        <w:t xml:space="preserve"> </w:t>
      </w:r>
      <w:proofErr w:type="spellStart"/>
      <w:r w:rsidRPr="00734FAF">
        <w:rPr>
          <w:i/>
          <w:iCs/>
        </w:rPr>
        <w:t>ладно</w:t>
      </w:r>
      <w:proofErr w:type="spellEnd"/>
      <w:r w:rsidRPr="00734FAF">
        <w:rPr>
          <w:i/>
          <w:iCs/>
        </w:rPr>
        <w:t xml:space="preserve">, </w:t>
      </w:r>
      <w:proofErr w:type="spellStart"/>
      <w:r w:rsidRPr="00734FAF">
        <w:rPr>
          <w:i/>
          <w:iCs/>
        </w:rPr>
        <w:t>меня</w:t>
      </w:r>
      <w:proofErr w:type="spellEnd"/>
      <w:r w:rsidRPr="00734FAF">
        <w:rPr>
          <w:i/>
          <w:iCs/>
        </w:rPr>
        <w:t xml:space="preserve"> </w:t>
      </w:r>
      <w:proofErr w:type="spellStart"/>
      <w:r w:rsidRPr="00734FAF">
        <w:rPr>
          <w:i/>
          <w:iCs/>
        </w:rPr>
        <w:t>ты</w:t>
      </w:r>
      <w:proofErr w:type="spellEnd"/>
      <w:r w:rsidRPr="00734FAF">
        <w:rPr>
          <w:i/>
          <w:iCs/>
        </w:rPr>
        <w:t xml:space="preserve"> </w:t>
      </w:r>
      <w:proofErr w:type="spellStart"/>
      <w:r w:rsidRPr="00734FAF">
        <w:rPr>
          <w:i/>
          <w:iCs/>
        </w:rPr>
        <w:t>не</w:t>
      </w:r>
      <w:proofErr w:type="spellEnd"/>
      <w:r w:rsidR="009A14AF" w:rsidRPr="00734FAF">
        <w:rPr>
          <w:i/>
          <w:iCs/>
        </w:rPr>
        <w:t xml:space="preserve"> </w:t>
      </w:r>
      <w:proofErr w:type="spellStart"/>
      <w:r w:rsidRPr="00734FAF">
        <w:rPr>
          <w:i/>
          <w:iCs/>
        </w:rPr>
        <w:t>любишь</w:t>
      </w:r>
      <w:proofErr w:type="spellEnd"/>
      <w:r w:rsidRPr="00734FAF">
        <w:rPr>
          <w:i/>
          <w:iCs/>
        </w:rPr>
        <w:t>… я</w:t>
      </w:r>
      <w:r w:rsidR="009A14AF" w:rsidRPr="00734FAF">
        <w:rPr>
          <w:i/>
          <w:iCs/>
        </w:rPr>
        <w:t xml:space="preserve"> </w:t>
      </w:r>
      <w:proofErr w:type="spellStart"/>
      <w:r w:rsidRPr="00734FAF">
        <w:rPr>
          <w:i/>
          <w:iCs/>
        </w:rPr>
        <w:t>знаю</w:t>
      </w:r>
      <w:proofErr w:type="spellEnd"/>
      <w:r w:rsidRPr="00734FAF">
        <w:rPr>
          <w:i/>
          <w:iCs/>
        </w:rPr>
        <w:t xml:space="preserve">… </w:t>
      </w:r>
      <w:proofErr w:type="spellStart"/>
      <w:r w:rsidRPr="00734FAF">
        <w:rPr>
          <w:i/>
          <w:iCs/>
        </w:rPr>
        <w:t>хотя</w:t>
      </w:r>
      <w:proofErr w:type="spellEnd"/>
      <w:r w:rsidRPr="00734FAF">
        <w:rPr>
          <w:i/>
          <w:iCs/>
        </w:rPr>
        <w:t xml:space="preserve"> в</w:t>
      </w:r>
      <w:r w:rsidR="009A14AF" w:rsidRPr="00734FAF">
        <w:rPr>
          <w:i/>
          <w:iCs/>
        </w:rPr>
        <w:t xml:space="preserve"> </w:t>
      </w:r>
      <w:proofErr w:type="spellStart"/>
      <w:r w:rsidRPr="00734FAF">
        <w:rPr>
          <w:i/>
          <w:iCs/>
        </w:rPr>
        <w:t>день</w:t>
      </w:r>
      <w:proofErr w:type="spellEnd"/>
      <w:r w:rsidRPr="00734FAF">
        <w:rPr>
          <w:i/>
          <w:iCs/>
        </w:rPr>
        <w:t xml:space="preserve"> </w:t>
      </w:r>
      <w:proofErr w:type="spellStart"/>
      <w:r w:rsidRPr="00734FAF">
        <w:rPr>
          <w:i/>
          <w:iCs/>
        </w:rPr>
        <w:t>рождения</w:t>
      </w:r>
      <w:proofErr w:type="spellEnd"/>
      <w:r w:rsidRPr="00734FAF">
        <w:rPr>
          <w:i/>
          <w:iCs/>
        </w:rPr>
        <w:t xml:space="preserve">… </w:t>
      </w:r>
      <w:proofErr w:type="spellStart"/>
      <w:r w:rsidRPr="00734FAF">
        <w:rPr>
          <w:i/>
          <w:iCs/>
        </w:rPr>
        <w:t>Но</w:t>
      </w:r>
      <w:proofErr w:type="spellEnd"/>
      <w:r w:rsidR="009A14AF" w:rsidRPr="00734FAF">
        <w:rPr>
          <w:i/>
          <w:iCs/>
        </w:rPr>
        <w:t xml:space="preserve"> </w:t>
      </w:r>
      <w:proofErr w:type="spellStart"/>
      <w:r w:rsidRPr="00734FAF">
        <w:rPr>
          <w:i/>
          <w:iCs/>
        </w:rPr>
        <w:t>мать</w:t>
      </w:r>
      <w:proofErr w:type="spellEnd"/>
      <w:r w:rsidR="00E73198" w:rsidRPr="00734FAF">
        <w:rPr>
          <w:i/>
          <w:iCs/>
        </w:rPr>
        <w:t>!..</w:t>
      </w:r>
      <w:r w:rsidRPr="00734FAF">
        <w:rPr>
          <w:i/>
          <w:iCs/>
        </w:rPr>
        <w:t xml:space="preserve"> </w:t>
      </w:r>
      <w:proofErr w:type="spellStart"/>
      <w:r w:rsidRPr="00734FAF">
        <w:rPr>
          <w:i/>
          <w:iCs/>
        </w:rPr>
        <w:t>Неужели</w:t>
      </w:r>
      <w:proofErr w:type="spellEnd"/>
      <w:r w:rsidRPr="00734FAF">
        <w:rPr>
          <w:i/>
          <w:iCs/>
        </w:rPr>
        <w:t xml:space="preserve"> </w:t>
      </w:r>
      <w:proofErr w:type="spellStart"/>
      <w:r w:rsidRPr="00734FAF">
        <w:rPr>
          <w:i/>
          <w:iCs/>
        </w:rPr>
        <w:t>ты</w:t>
      </w:r>
      <w:proofErr w:type="spellEnd"/>
      <w:r w:rsidR="00E73198" w:rsidRPr="00734FAF">
        <w:rPr>
          <w:i/>
          <w:iCs/>
        </w:rPr>
        <w:t>?..</w:t>
      </w:r>
      <w:r w:rsidRPr="00734FAF">
        <w:rPr>
          <w:lang w:eastAsia="cs-CZ"/>
        </w:rPr>
        <w:t>), dále se v</w:t>
      </w:r>
      <w:r w:rsidR="009A14AF" w:rsidRPr="00734FAF">
        <w:rPr>
          <w:lang w:eastAsia="cs-CZ"/>
        </w:rPr>
        <w:t xml:space="preserve"> </w:t>
      </w:r>
      <w:r w:rsidRPr="00734FAF">
        <w:rPr>
          <w:lang w:eastAsia="cs-CZ"/>
        </w:rPr>
        <w:t>textu objevuje hyperbola a apostrofa (</w:t>
      </w:r>
      <w:proofErr w:type="spellStart"/>
      <w:r w:rsidRPr="00734FAF">
        <w:rPr>
          <w:i/>
          <w:iCs/>
        </w:rPr>
        <w:t>Милая</w:t>
      </w:r>
      <w:proofErr w:type="spellEnd"/>
      <w:r w:rsidRPr="00734FAF">
        <w:rPr>
          <w:i/>
          <w:iCs/>
        </w:rPr>
        <w:t xml:space="preserve">, </w:t>
      </w:r>
      <w:proofErr w:type="spellStart"/>
      <w:r w:rsidRPr="00734FAF">
        <w:rPr>
          <w:i/>
          <w:iCs/>
        </w:rPr>
        <w:t>славная</w:t>
      </w:r>
      <w:proofErr w:type="spellEnd"/>
      <w:r w:rsidRPr="00734FAF">
        <w:rPr>
          <w:i/>
          <w:iCs/>
        </w:rPr>
        <w:t xml:space="preserve">, </w:t>
      </w:r>
      <w:proofErr w:type="spellStart"/>
      <w:r w:rsidRPr="00734FAF">
        <w:rPr>
          <w:i/>
          <w:iCs/>
        </w:rPr>
        <w:t>превосходная</w:t>
      </w:r>
      <w:proofErr w:type="spellEnd"/>
      <w:r w:rsidRPr="00734FAF">
        <w:rPr>
          <w:i/>
          <w:iCs/>
        </w:rPr>
        <w:t xml:space="preserve"> </w:t>
      </w:r>
      <w:proofErr w:type="spellStart"/>
      <w:r w:rsidRPr="00734FAF">
        <w:rPr>
          <w:i/>
          <w:iCs/>
        </w:rPr>
        <w:t>нога</w:t>
      </w:r>
      <w:proofErr w:type="spellEnd"/>
      <w:r w:rsidRPr="00734FAF">
        <w:rPr>
          <w:i/>
          <w:iCs/>
        </w:rPr>
        <w:t xml:space="preserve">. </w:t>
      </w:r>
      <w:proofErr w:type="spellStart"/>
      <w:r w:rsidRPr="00734FAF">
        <w:rPr>
          <w:i/>
          <w:iCs/>
        </w:rPr>
        <w:t>Зачем</w:t>
      </w:r>
      <w:proofErr w:type="spellEnd"/>
      <w:r w:rsidRPr="00734FAF">
        <w:rPr>
          <w:i/>
          <w:iCs/>
        </w:rPr>
        <w:t xml:space="preserve"> </w:t>
      </w:r>
      <w:proofErr w:type="spellStart"/>
      <w:r w:rsidRPr="00734FAF">
        <w:rPr>
          <w:i/>
          <w:iCs/>
        </w:rPr>
        <w:t>ты</w:t>
      </w:r>
      <w:proofErr w:type="spellEnd"/>
      <w:r w:rsidRPr="00734FAF">
        <w:rPr>
          <w:i/>
          <w:iCs/>
        </w:rPr>
        <w:t xml:space="preserve"> </w:t>
      </w:r>
      <w:proofErr w:type="spellStart"/>
      <w:r w:rsidRPr="00734FAF">
        <w:rPr>
          <w:i/>
          <w:iCs/>
        </w:rPr>
        <w:t>так</w:t>
      </w:r>
      <w:proofErr w:type="spellEnd"/>
      <w:r w:rsidRPr="00734FAF">
        <w:rPr>
          <w:i/>
          <w:iCs/>
        </w:rPr>
        <w:t xml:space="preserve"> </w:t>
      </w:r>
      <w:proofErr w:type="spellStart"/>
      <w:r w:rsidRPr="00734FAF">
        <w:rPr>
          <w:i/>
          <w:iCs/>
        </w:rPr>
        <w:t>болишь</w:t>
      </w:r>
      <w:proofErr w:type="spellEnd"/>
      <w:r w:rsidRPr="00734FAF">
        <w:rPr>
          <w:i/>
          <w:iCs/>
        </w:rPr>
        <w:t>?</w:t>
      </w:r>
      <w:r w:rsidRPr="00734FAF">
        <w:t>).</w:t>
      </w:r>
    </w:p>
    <w:p w14:paraId="6E17D637" w14:textId="77777777" w:rsidR="00A841EA" w:rsidRPr="00734FAF" w:rsidRDefault="005503A8" w:rsidP="00F541BB">
      <w:pPr>
        <w:pStyle w:val="Textprace"/>
      </w:pPr>
      <w:r w:rsidRPr="00734FAF">
        <w:rPr>
          <w:lang w:eastAsia="cs-CZ"/>
        </w:rPr>
        <w:t xml:space="preserve">Výrazným grafickým prvkem povídky je využívání trojtečky, kterou se naznačuje již zmíněné přerušení a nedokončení výpovědi. Ke konci povídky je vytečkováno dokonce několik řádků, které rozdělují děj povídky, </w:t>
      </w:r>
      <w:r w:rsidRPr="00734FAF">
        <w:t>jako by skončilo jedno dějství a</w:t>
      </w:r>
      <w:r w:rsidR="001153B0" w:rsidRPr="00734FAF">
        <w:t> </w:t>
      </w:r>
      <w:r w:rsidRPr="00734FAF">
        <w:t xml:space="preserve">začalo druhé. Hlavní hrdina </w:t>
      </w:r>
      <w:proofErr w:type="spellStart"/>
      <w:r w:rsidRPr="00734FAF">
        <w:t>Zajcev</w:t>
      </w:r>
      <w:proofErr w:type="spellEnd"/>
      <w:r w:rsidRPr="00734FAF">
        <w:t xml:space="preserve"> se konečně dostal domů, kdy</w:t>
      </w:r>
      <w:r w:rsidR="002A5D43" w:rsidRPr="00734FAF">
        <w:t>ž</w:t>
      </w:r>
      <w:r w:rsidRPr="00734FAF">
        <w:t xml:space="preserve"> cestou neustále mluvil ke své noze. Vytečkované řádky </w:t>
      </w:r>
      <w:r w:rsidR="002A5D43" w:rsidRPr="00734FAF">
        <w:t xml:space="preserve">mohou </w:t>
      </w:r>
      <w:r w:rsidRPr="00734FAF">
        <w:t>naznačovat, že Zajcevův monolog pokračoval ještě dlouho, dokud domů nedošel</w:t>
      </w:r>
      <w:r w:rsidR="0057257C" w:rsidRPr="00734FAF">
        <w:t>,</w:t>
      </w:r>
      <w:r w:rsidRPr="00734FAF">
        <w:t xml:space="preserve"> a zesilují napětí v</w:t>
      </w:r>
      <w:r w:rsidR="009A14AF" w:rsidRPr="00734FAF">
        <w:t xml:space="preserve"> </w:t>
      </w:r>
      <w:r w:rsidRPr="00734FAF">
        <w:t>zoufalé situaci.</w:t>
      </w:r>
    </w:p>
    <w:p w14:paraId="2381FD4F" w14:textId="77777777" w:rsidR="00A841EA" w:rsidRPr="00734FAF" w:rsidRDefault="00B81491" w:rsidP="00C735B9">
      <w:pPr>
        <w:pStyle w:val="Nadpis2"/>
      </w:pPr>
      <w:bookmarkStart w:id="16" w:name="_Toc43655303"/>
      <w:r w:rsidRPr="00734FAF">
        <w:t>Děj povídky</w:t>
      </w:r>
      <w:bookmarkEnd w:id="16"/>
    </w:p>
    <w:p w14:paraId="4CDF86F5" w14:textId="77777777" w:rsidR="00A841EA" w:rsidRPr="00734FAF" w:rsidRDefault="005503A8" w:rsidP="00112553">
      <w:pPr>
        <w:pStyle w:val="Textprace1"/>
      </w:pPr>
      <w:r w:rsidRPr="00734FAF">
        <w:t xml:space="preserve">Děj povídky </w:t>
      </w:r>
      <w:proofErr w:type="spellStart"/>
      <w:r w:rsidR="001266D6" w:rsidRPr="00734FAF">
        <w:rPr>
          <w:i/>
          <w:iCs/>
        </w:rPr>
        <w:t>Но-га</w:t>
      </w:r>
      <w:proofErr w:type="spellEnd"/>
      <w:r w:rsidRPr="00734FAF">
        <w:t xml:space="preserve"> se odehrává v průběhu jednoho dne na Lékárenském ostrově</w:t>
      </w:r>
      <w:r w:rsidR="00533E2A" w:rsidRPr="00734FAF">
        <w:t xml:space="preserve"> v</w:t>
      </w:r>
      <w:r w:rsidR="00736316" w:rsidRPr="00734FAF">
        <w:t xml:space="preserve"> Petrohradě, tehdejším </w:t>
      </w:r>
      <w:proofErr w:type="spellStart"/>
      <w:r w:rsidR="00736316" w:rsidRPr="00734FAF">
        <w:t>Leningradě</w:t>
      </w:r>
      <w:proofErr w:type="spellEnd"/>
      <w:r w:rsidRPr="00734FAF">
        <w:t xml:space="preserve">. Zařadit děj časově nelze zcela přesně, </w:t>
      </w:r>
      <w:r w:rsidR="002A5D43" w:rsidRPr="00734FAF">
        <w:t xml:space="preserve">ale protože </w:t>
      </w:r>
      <w:r w:rsidRPr="00734FAF">
        <w:t>se v něm autor zmiňuje pouze o návratu z evakuace, můžeme předpokládat, že se povídka odehrává koncem války, nebo pár let po ní.</w:t>
      </w:r>
    </w:p>
    <w:p w14:paraId="364934E1" w14:textId="77777777" w:rsidR="00A841EA" w:rsidRPr="00734FAF" w:rsidRDefault="005503A8" w:rsidP="00B42DAD">
      <w:pPr>
        <w:pStyle w:val="Textprace"/>
      </w:pPr>
      <w:r w:rsidRPr="00734FAF">
        <w:t xml:space="preserve">Výstavba textu je chronologická. Události, které prožil </w:t>
      </w:r>
      <w:r w:rsidR="00AF51D7" w:rsidRPr="00734FAF">
        <w:t xml:space="preserve">hlavní hrdina </w:t>
      </w:r>
      <w:proofErr w:type="spellStart"/>
      <w:r w:rsidRPr="00734FAF">
        <w:t>Zajcev</w:t>
      </w:r>
      <w:proofErr w:type="spellEnd"/>
      <w:r w:rsidRPr="00734FAF">
        <w:t xml:space="preserve">, </w:t>
      </w:r>
      <w:r w:rsidR="00C8547D" w:rsidRPr="00734FAF">
        <w:t xml:space="preserve">chlapec ve věku asi sedmi let, </w:t>
      </w:r>
      <w:r w:rsidRPr="00734FAF">
        <w:t>na sebe postupně navazují.</w:t>
      </w:r>
    </w:p>
    <w:p w14:paraId="317E6758" w14:textId="77777777" w:rsidR="00A841EA" w:rsidRPr="00734FAF" w:rsidRDefault="005503A8" w:rsidP="00B42DAD">
      <w:pPr>
        <w:pStyle w:val="Textprace"/>
      </w:pPr>
      <w:r w:rsidRPr="00734FAF">
        <w:lastRenderedPageBreak/>
        <w:t>Jak už bylo řečeno</w:t>
      </w:r>
      <w:r w:rsidR="004736A0" w:rsidRPr="00734FAF">
        <w:t>,</w:t>
      </w:r>
      <w:r w:rsidRPr="00734FAF">
        <w:t xml:space="preserve"> sjednocujícím tématem sborníku je dětství a jeho obtíže. Povídka </w:t>
      </w:r>
      <w:proofErr w:type="spellStart"/>
      <w:r w:rsidR="001266D6" w:rsidRPr="00734FAF">
        <w:rPr>
          <w:i/>
          <w:iCs/>
        </w:rPr>
        <w:t>Но-га</w:t>
      </w:r>
      <w:proofErr w:type="spellEnd"/>
      <w:r w:rsidR="001266D6" w:rsidRPr="00734FAF">
        <w:t xml:space="preserve"> </w:t>
      </w:r>
      <w:r w:rsidRPr="00734FAF">
        <w:t xml:space="preserve">poukazuje na nezbytnou potřebu přátel. </w:t>
      </w:r>
      <w:proofErr w:type="spellStart"/>
      <w:r w:rsidRPr="00734FAF">
        <w:t>Zajcev</w:t>
      </w:r>
      <w:proofErr w:type="spellEnd"/>
      <w:r w:rsidRPr="00734FAF">
        <w:t xml:space="preserve"> se snaží prolomit mučící samotu a chce získat kamarády, to ovšem není vždy lehké. Snaží se proto zalíbit klukům a</w:t>
      </w:r>
      <w:r w:rsidR="00361D47" w:rsidRPr="00734FAF">
        <w:t> </w:t>
      </w:r>
      <w:r w:rsidRPr="00734FAF">
        <w:t>dává jim různé dárečky. Jednou po škole mu kluci přece jen dali šanci a zeptali se ho, jestli půjde s</w:t>
      </w:r>
      <w:r w:rsidR="009A14AF" w:rsidRPr="00734FAF">
        <w:t xml:space="preserve"> </w:t>
      </w:r>
      <w:r w:rsidRPr="00734FAF">
        <w:t xml:space="preserve">nimi. </w:t>
      </w:r>
      <w:proofErr w:type="spellStart"/>
      <w:r w:rsidRPr="00734FAF">
        <w:t>Zajcev</w:t>
      </w:r>
      <w:proofErr w:type="spellEnd"/>
      <w:r w:rsidRPr="00734FAF">
        <w:t xml:space="preserve"> hrozně chce, ale je v</w:t>
      </w:r>
      <w:r w:rsidR="009A14AF" w:rsidRPr="00734FAF">
        <w:t xml:space="preserve"> </w:t>
      </w:r>
      <w:r w:rsidRPr="00734FAF">
        <w:t>tom háček, v</w:t>
      </w:r>
      <w:r w:rsidR="002A5D43" w:rsidRPr="00734FAF">
        <w:t xml:space="preserve"> týž </w:t>
      </w:r>
      <w:r w:rsidRPr="00734FAF">
        <w:t xml:space="preserve">den má jeho otec narozeniny a </w:t>
      </w:r>
      <w:proofErr w:type="spellStart"/>
      <w:r w:rsidRPr="00734FAF">
        <w:t>Zajcev</w:t>
      </w:r>
      <w:proofErr w:type="spellEnd"/>
      <w:r w:rsidRPr="00734FAF">
        <w:t xml:space="preserve"> musí jít domů. Přitom tuší, že když tuto šanci propásne, tak už žádná další nepřijde.</w:t>
      </w:r>
    </w:p>
    <w:p w14:paraId="594F5902" w14:textId="77777777" w:rsidR="00A841EA" w:rsidRPr="00734FAF" w:rsidRDefault="005503A8" w:rsidP="00B42DAD">
      <w:pPr>
        <w:pStyle w:val="Textprace"/>
      </w:pPr>
      <w:r w:rsidRPr="00734FAF">
        <w:t xml:space="preserve">Nastává dilematická situace, z pohledu malého kluka si dovolujeme tvrdit existenciální, a </w:t>
      </w:r>
      <w:proofErr w:type="spellStart"/>
      <w:r w:rsidRPr="00734FAF">
        <w:t>Zajcev</w:t>
      </w:r>
      <w:proofErr w:type="spellEnd"/>
      <w:r w:rsidRPr="00734FAF">
        <w:t xml:space="preserve"> se musí rozhodnou mezí tím, co chce</w:t>
      </w:r>
      <w:r w:rsidR="002A5D43" w:rsidRPr="00734FAF">
        <w:t>,</w:t>
      </w:r>
      <w:r w:rsidRPr="00734FAF">
        <w:t xml:space="preserve"> a tím, co musí udělat. Má se vzdát své šance, nebo neposlechnout rodiče a věřit, že to pochopí? Nakonec se rozhodl jít s tak vytouženými kamarády, </w:t>
      </w:r>
      <w:r w:rsidR="00207174" w:rsidRPr="00734FAF">
        <w:t>z</w:t>
      </w:r>
      <w:r w:rsidRPr="00734FAF">
        <w:t xml:space="preserve">ažili spolu dobrodružné odpoledne, které bohužel končí tragicky, </w:t>
      </w:r>
      <w:proofErr w:type="spellStart"/>
      <w:r w:rsidRPr="00734FAF">
        <w:t>Zajcev</w:t>
      </w:r>
      <w:proofErr w:type="spellEnd"/>
      <w:r w:rsidRPr="00734FAF">
        <w:t xml:space="preserve"> se zraní. Když se vrátí</w:t>
      </w:r>
      <w:r w:rsidR="00023EF5" w:rsidRPr="00734FAF">
        <w:t>,</w:t>
      </w:r>
      <w:r w:rsidR="00277290" w:rsidRPr="00734FAF">
        <w:t xml:space="preserve"> </w:t>
      </w:r>
      <w:r w:rsidR="00023EF5" w:rsidRPr="00734FAF">
        <w:t>zůstane v</w:t>
      </w:r>
      <w:r w:rsidR="009A14AF" w:rsidRPr="00734FAF">
        <w:t xml:space="preserve"> </w:t>
      </w:r>
      <w:r w:rsidR="00023EF5" w:rsidRPr="00734FAF">
        <w:t>hlavní chodbě</w:t>
      </w:r>
      <w:r w:rsidRPr="00734FAF">
        <w:t xml:space="preserve"> domu,</w:t>
      </w:r>
      <w:r w:rsidR="00103CD5" w:rsidRPr="00734FAF">
        <w:t xml:space="preserve"> </w:t>
      </w:r>
      <w:r w:rsidR="00283975" w:rsidRPr="00734FAF">
        <w:t>tam</w:t>
      </w:r>
      <w:r w:rsidR="00103CD5" w:rsidRPr="00734FAF">
        <w:t xml:space="preserve"> ho </w:t>
      </w:r>
      <w:r w:rsidR="00283975" w:rsidRPr="00734FAF">
        <w:t>najde</w:t>
      </w:r>
      <w:r w:rsidR="00103CD5" w:rsidRPr="00734FAF">
        <w:t xml:space="preserve"> jeho </w:t>
      </w:r>
      <w:r w:rsidRPr="00734FAF">
        <w:t>otec</w:t>
      </w:r>
      <w:r w:rsidR="00103CD5" w:rsidRPr="00734FAF">
        <w:t>, který se na něj</w:t>
      </w:r>
      <w:r w:rsidRPr="00734FAF">
        <w:t xml:space="preserve"> nejprve zlobí, až pak zjistí, že je jeho syn zraněn a není mu dobře</w:t>
      </w:r>
      <w:r w:rsidR="002A5D43" w:rsidRPr="00734FAF">
        <w:t>,</w:t>
      </w:r>
      <w:r w:rsidR="00A058B0" w:rsidRPr="00734FAF">
        <w:t xml:space="preserve"> a</w:t>
      </w:r>
      <w:r w:rsidRPr="00734FAF">
        <w:t xml:space="preserve"> pomůže mu do jejich bytu, do kterého potom přichází doktor.</w:t>
      </w:r>
    </w:p>
    <w:p w14:paraId="54168ADA" w14:textId="77777777" w:rsidR="00A841EA" w:rsidRPr="00734FAF" w:rsidRDefault="005503A8" w:rsidP="00B42DAD">
      <w:pPr>
        <w:pStyle w:val="Textprace"/>
      </w:pPr>
      <w:r w:rsidRPr="00734FAF">
        <w:t>Konec povídky je otevřený, nedozvíme se, co přesně se Zajcevovi stalo a jak jeho den skončil.</w:t>
      </w:r>
    </w:p>
    <w:p w14:paraId="7FD9A0F6" w14:textId="77777777" w:rsidR="00A841EA" w:rsidRPr="00734FAF" w:rsidRDefault="00B81491" w:rsidP="00C735B9">
      <w:pPr>
        <w:pStyle w:val="Nadpis2"/>
      </w:pPr>
      <w:bookmarkStart w:id="17" w:name="_Toc43655304"/>
      <w:r w:rsidRPr="00734FAF">
        <w:t>Narativní způsob povídky</w:t>
      </w:r>
      <w:bookmarkEnd w:id="17"/>
    </w:p>
    <w:p w14:paraId="5B01006A" w14:textId="77777777" w:rsidR="00A841EA" w:rsidRPr="00734FAF" w:rsidRDefault="005503A8" w:rsidP="00112553">
      <w:pPr>
        <w:pStyle w:val="Textprace1"/>
      </w:pPr>
      <w:r w:rsidRPr="00734FAF">
        <w:t>V</w:t>
      </w:r>
      <w:r w:rsidR="009A14AF" w:rsidRPr="00734FAF">
        <w:t xml:space="preserve"> </w:t>
      </w:r>
      <w:r w:rsidRPr="00734FAF">
        <w:t xml:space="preserve">povídce </w:t>
      </w:r>
      <w:proofErr w:type="spellStart"/>
      <w:r w:rsidR="001266D6" w:rsidRPr="00734FAF">
        <w:rPr>
          <w:i/>
          <w:iCs/>
        </w:rPr>
        <w:t>Но-га</w:t>
      </w:r>
      <w:proofErr w:type="spellEnd"/>
      <w:r w:rsidRPr="00734FAF">
        <w:t xml:space="preserve"> je vyprávění realizováno pomocí </w:t>
      </w:r>
      <w:proofErr w:type="spellStart"/>
      <w:r w:rsidRPr="00734FAF">
        <w:t>er</w:t>
      </w:r>
      <w:proofErr w:type="spellEnd"/>
      <w:r w:rsidRPr="00734FAF">
        <w:t>-formy. Podle modelu Lubomíra Doležela jsme určili narativní způsoby, které se v</w:t>
      </w:r>
      <w:r w:rsidR="009A14AF" w:rsidRPr="00734FAF">
        <w:t xml:space="preserve"> </w:t>
      </w:r>
      <w:r w:rsidRPr="00734FAF">
        <w:t xml:space="preserve">povídce vyskytují. Je to objektivní </w:t>
      </w:r>
      <w:r w:rsidR="001153B0" w:rsidRPr="00734FAF">
        <w:br/>
      </w:r>
      <w:proofErr w:type="spellStart"/>
      <w:r w:rsidRPr="00734FAF">
        <w:t>er</w:t>
      </w:r>
      <w:proofErr w:type="spellEnd"/>
      <w:r w:rsidRPr="00734FAF">
        <w:t>-forma, v</w:t>
      </w:r>
      <w:r w:rsidR="009A14AF" w:rsidRPr="00734FAF">
        <w:t xml:space="preserve"> </w:t>
      </w:r>
      <w:r w:rsidRPr="00734FAF">
        <w:t>které plní vypravěčská promluva funkci konstrukční (jejím prostřednictvím je konstruován fikční svět, tj. textová referenční realita) a kontrolní (kontroluje promluvy postav). Dalším narativním způsobem je přímá řeč, která má primárně funkci interpretační a akční. V moderních narativních textech se podle Doležela setkáváme se subjektivizací. Prostředkem takovéto subjektivizace jsou zvláštní formy podání řeči. Jednou z</w:t>
      </w:r>
      <w:r w:rsidR="009A14AF" w:rsidRPr="00734FAF">
        <w:t xml:space="preserve"> </w:t>
      </w:r>
      <w:r w:rsidRPr="00734FAF">
        <w:t>nich je nenaznačená přímá řeč.</w:t>
      </w:r>
      <w:r w:rsidR="003F699B" w:rsidRPr="00734FAF">
        <w:rPr>
          <w:rStyle w:val="Znakapoznpodarou"/>
        </w:rPr>
        <w:footnoteReference w:id="55"/>
      </w:r>
      <w:r w:rsidRPr="00734FAF">
        <w:t xml:space="preserve"> Právě nenaznačená přímá řeč se vyskytuje ve vnitřních monolozích hlavního hrdiny </w:t>
      </w:r>
      <w:proofErr w:type="spellStart"/>
      <w:r w:rsidRPr="00734FAF">
        <w:t>Zajceva</w:t>
      </w:r>
      <w:proofErr w:type="spellEnd"/>
      <w:r w:rsidRPr="00734FAF">
        <w:t>.</w:t>
      </w:r>
    </w:p>
    <w:p w14:paraId="5079D6DF" w14:textId="77777777" w:rsidR="00A841EA" w:rsidRPr="00734FAF" w:rsidRDefault="00360860" w:rsidP="00C735B9">
      <w:pPr>
        <w:pStyle w:val="Nadpis1"/>
      </w:pPr>
      <w:bookmarkStart w:id="18" w:name="_Toc43655305"/>
      <w:r w:rsidRPr="00734FAF">
        <w:lastRenderedPageBreak/>
        <w:t>Komentáře k</w:t>
      </w:r>
      <w:r w:rsidR="009A14AF" w:rsidRPr="00734FAF">
        <w:t xml:space="preserve"> </w:t>
      </w:r>
      <w:r w:rsidRPr="00734FAF">
        <w:t>překladu povídky No-ha</w:t>
      </w:r>
      <w:bookmarkEnd w:id="18"/>
    </w:p>
    <w:p w14:paraId="6D350638" w14:textId="77777777" w:rsidR="00A841EA" w:rsidRPr="00734FAF" w:rsidRDefault="00360860" w:rsidP="00C735B9">
      <w:pPr>
        <w:pStyle w:val="Nadpis2"/>
      </w:pPr>
      <w:bookmarkStart w:id="19" w:name="_Toc43655306"/>
      <w:r w:rsidRPr="00734FAF">
        <w:t>Lexikální rovina</w:t>
      </w:r>
      <w:bookmarkEnd w:id="19"/>
    </w:p>
    <w:p w14:paraId="263C910D" w14:textId="77777777" w:rsidR="00A841EA" w:rsidRPr="00734FAF" w:rsidRDefault="00360860" w:rsidP="005C1725">
      <w:pPr>
        <w:pStyle w:val="Nadpis3"/>
      </w:pPr>
      <w:bookmarkStart w:id="20" w:name="_Toc43655307"/>
      <w:r w:rsidRPr="00734FAF">
        <w:t>Výběr slov</w:t>
      </w:r>
      <w:bookmarkEnd w:id="20"/>
    </w:p>
    <w:p w14:paraId="7C955930" w14:textId="77777777" w:rsidR="00A841EA" w:rsidRPr="00734FAF" w:rsidRDefault="00247618" w:rsidP="00112553">
      <w:pPr>
        <w:pStyle w:val="Textprace1"/>
      </w:pPr>
      <w:r w:rsidRPr="00734FAF">
        <w:t>Slovo jako lexikální jednotka je nejmenší významový prvek jazyka. Pro slovo je příznačná významová a zvuková stránka, s</w:t>
      </w:r>
      <w:r w:rsidR="009A14AF" w:rsidRPr="00734FAF">
        <w:t xml:space="preserve"> </w:t>
      </w:r>
      <w:r w:rsidRPr="00734FAF">
        <w:t>kterou souvisí také stránka grafická.</w:t>
      </w:r>
      <w:r w:rsidR="003F699B" w:rsidRPr="00734FAF">
        <w:rPr>
          <w:rStyle w:val="Znakapoznpodarou"/>
        </w:rPr>
        <w:footnoteReference w:id="56"/>
      </w:r>
    </w:p>
    <w:p w14:paraId="088B92DB" w14:textId="77777777" w:rsidR="00A841EA" w:rsidRPr="00734FAF" w:rsidRDefault="006D7158" w:rsidP="00ED1C21">
      <w:pPr>
        <w:pStyle w:val="Textprace"/>
      </w:pPr>
      <w:r w:rsidRPr="00734FAF">
        <w:t>Ve studii Umění překladu se Jiří Levý zabývá otázkou výběru slov</w:t>
      </w:r>
      <w:r w:rsidR="00ED1C21" w:rsidRPr="00734FAF">
        <w:t xml:space="preserve"> a zachycuje nejčastější chyby, kterých se překladatelé v</w:t>
      </w:r>
      <w:r w:rsidR="009A14AF" w:rsidRPr="00734FAF">
        <w:t xml:space="preserve"> </w:t>
      </w:r>
      <w:r w:rsidR="00ED1C21" w:rsidRPr="00734FAF">
        <w:t>souvislosti s</w:t>
      </w:r>
      <w:r w:rsidR="009A14AF" w:rsidRPr="00734FAF">
        <w:t xml:space="preserve"> </w:t>
      </w:r>
      <w:r w:rsidR="00ED1C21" w:rsidRPr="00734FAF">
        <w:t>touto problematikou dopoušt</w:t>
      </w:r>
      <w:r w:rsidR="00BB269A" w:rsidRPr="00734FAF">
        <w:t>ěj</w:t>
      </w:r>
      <w:r w:rsidR="00ED1C21" w:rsidRPr="00734FAF">
        <w:t>í.</w:t>
      </w:r>
      <w:r w:rsidR="00841831" w:rsidRPr="00734FAF">
        <w:t xml:space="preserve"> </w:t>
      </w:r>
      <w:r w:rsidR="00ED1C21" w:rsidRPr="00734FAF">
        <w:t>Podle něj překladatelská práce svádí ke třem typům stylistického ochuzování slovníku:</w:t>
      </w:r>
    </w:p>
    <w:p w14:paraId="6D8D9E51" w14:textId="2ABF025A" w:rsidR="00A841EA" w:rsidRPr="00734FAF" w:rsidRDefault="00BB269A" w:rsidP="00BB269A">
      <w:pPr>
        <w:spacing w:after="60"/>
        <w:ind w:left="1135" w:hanging="284"/>
      </w:pPr>
      <w:r w:rsidRPr="00734FAF">
        <w:t>a)</w:t>
      </w:r>
      <w:r w:rsidRPr="00734FAF">
        <w:tab/>
        <w:t>užití obecného pojmu místo konkrétního přesného označení,</w:t>
      </w:r>
    </w:p>
    <w:p w14:paraId="6CFF838E" w14:textId="77777777" w:rsidR="00A841EA" w:rsidRPr="00734FAF" w:rsidRDefault="00BB269A" w:rsidP="00BB269A">
      <w:pPr>
        <w:spacing w:after="60"/>
        <w:ind w:left="1135" w:hanging="284"/>
      </w:pPr>
      <w:r w:rsidRPr="00734FAF">
        <w:t>b)</w:t>
      </w:r>
      <w:r w:rsidRPr="00734FAF">
        <w:tab/>
        <w:t>užití stylisticky neutrálního slova místo zabarveného,</w:t>
      </w:r>
    </w:p>
    <w:p w14:paraId="2166E1CA" w14:textId="77777777" w:rsidR="00A841EA" w:rsidRPr="00734FAF" w:rsidRDefault="00BB269A" w:rsidP="00BB269A">
      <w:pPr>
        <w:spacing w:after="60"/>
        <w:ind w:left="1135" w:hanging="284"/>
      </w:pPr>
      <w:r w:rsidRPr="00734FAF">
        <w:t>c)</w:t>
      </w:r>
      <w:r w:rsidRPr="00734FAF">
        <w:tab/>
        <w:t>malé užití synonym k</w:t>
      </w:r>
      <w:r w:rsidR="009A14AF" w:rsidRPr="00734FAF">
        <w:t xml:space="preserve"> </w:t>
      </w:r>
      <w:r w:rsidRPr="00734FAF">
        <w:t>obměňování výrazu.</w:t>
      </w:r>
    </w:p>
    <w:p w14:paraId="02F0B7F6" w14:textId="77777777" w:rsidR="00A841EA" w:rsidRPr="00734FAF" w:rsidRDefault="00693AFD" w:rsidP="00E7660B">
      <w:pPr>
        <w:pStyle w:val="Textprace"/>
      </w:pPr>
      <w:r w:rsidRPr="00734FAF">
        <w:rPr>
          <w:rFonts w:cs="Times New Roman"/>
          <w:szCs w:val="24"/>
        </w:rPr>
        <w:t>Prvním</w:t>
      </w:r>
      <w:r w:rsidRPr="00734FAF">
        <w:t xml:space="preserve"> typem lexikálního ochuzení je volba obecnějšího, a tím méně názorného slova. Překladatel při hledání vhodného českého výrazu používá slova především z</w:t>
      </w:r>
      <w:r w:rsidR="00E7660B" w:rsidRPr="00734FAF">
        <w:t> </w:t>
      </w:r>
      <w:r w:rsidRPr="00734FAF">
        <w:t>aktivní slovní zásoby. Tato slova jsou známá, běžná, ale výrazově chudá, nekonkrétní, a proto také zpravidla umělecky méně působivá. Výsledný překlad by byl šedivý a</w:t>
      </w:r>
      <w:r w:rsidR="00E7660B" w:rsidRPr="00734FAF">
        <w:t> </w:t>
      </w:r>
      <w:r w:rsidRPr="00734FAF">
        <w:t>nenázorný.</w:t>
      </w:r>
      <w:r w:rsidR="003F699B" w:rsidRPr="00734FAF">
        <w:rPr>
          <w:rStyle w:val="Znakapoznpodarou"/>
        </w:rPr>
        <w:footnoteReference w:id="57"/>
      </w:r>
    </w:p>
    <w:p w14:paraId="67CE06F8" w14:textId="77777777" w:rsidR="00A841EA" w:rsidRPr="00734FAF" w:rsidRDefault="00F427EA" w:rsidP="00693AFD">
      <w:pPr>
        <w:pStyle w:val="Textprace"/>
      </w:pPr>
      <w:r w:rsidRPr="00734FAF">
        <w:t>Při překladu jsme na tato upozornění pamatovali a snažili se vyvarovat chyb. Nespokojovali jsme se se základním</w:t>
      </w:r>
      <w:r w:rsidR="00C25E02" w:rsidRPr="00734FAF">
        <w:t>i</w:t>
      </w:r>
      <w:r w:rsidRPr="00734FAF">
        <w:t xml:space="preserve"> význam</w:t>
      </w:r>
      <w:r w:rsidR="00C25E02" w:rsidRPr="00734FAF">
        <w:t>y</w:t>
      </w:r>
      <w:r w:rsidRPr="00734FAF">
        <w:t xml:space="preserve"> slov, a hledali jsme jazykové prostředky, které přesněji a názorněji vyjadřují smysl jejich výpovědi. </w:t>
      </w:r>
      <w:r w:rsidR="005A4474" w:rsidRPr="00734FAF">
        <w:t>Níže uvádím</w:t>
      </w:r>
      <w:r w:rsidR="00150D0D" w:rsidRPr="00734FAF">
        <w:t>e</w:t>
      </w:r>
      <w:r w:rsidR="005A4474" w:rsidRPr="00734FAF">
        <w:t xml:space="preserve"> příklady z</w:t>
      </w:r>
      <w:r w:rsidR="009A14AF" w:rsidRPr="00734FAF">
        <w:t xml:space="preserve"> </w:t>
      </w:r>
      <w:r w:rsidR="005A4474" w:rsidRPr="00734FAF">
        <w:t>textu</w:t>
      </w:r>
      <w:r w:rsidR="00C25E02" w:rsidRPr="00734FAF">
        <w:t xml:space="preserve"> originálu</w:t>
      </w:r>
      <w:r w:rsidR="00150D0D" w:rsidRPr="00734FAF">
        <w:t xml:space="preserve"> a náš výsledný překlad doplněný </w:t>
      </w:r>
      <w:r w:rsidR="008F01F7" w:rsidRPr="00734FAF">
        <w:t>koment</w:t>
      </w:r>
      <w:r w:rsidR="00E7323B" w:rsidRPr="00734FAF">
        <w:t>ář</w:t>
      </w:r>
      <w:r w:rsidR="008F01F7" w:rsidRPr="00734FAF">
        <w:t>em</w:t>
      </w:r>
      <w:r w:rsidR="005A4474" w:rsidRPr="00734FAF">
        <w:t>:</w:t>
      </w:r>
    </w:p>
    <w:p w14:paraId="65EE578C" w14:textId="77777777" w:rsidR="00A841EA" w:rsidRPr="00734FAF" w:rsidRDefault="00693AFD" w:rsidP="00327720">
      <w:pPr>
        <w:pStyle w:val="CitaceRU"/>
      </w:pPr>
      <w:proofErr w:type="spellStart"/>
      <w:r w:rsidRPr="00734FAF">
        <w:rPr>
          <w:rFonts w:eastAsia="Times New Roman" w:cs="Times New Roman"/>
          <w:color w:val="000000"/>
          <w:szCs w:val="24"/>
          <w:lang w:eastAsia="cs-CZ"/>
        </w:rPr>
        <w:t>был</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color w:val="000000"/>
          <w:szCs w:val="24"/>
          <w:lang w:eastAsia="cs-CZ"/>
        </w:rPr>
        <w:t>ровный</w:t>
      </w:r>
      <w:proofErr w:type="spellEnd"/>
      <w:r w:rsidRPr="00734FAF">
        <w:rPr>
          <w:rFonts w:eastAsia="Times New Roman" w:cs="Times New Roman"/>
          <w:b/>
          <w:color w:val="000000"/>
          <w:szCs w:val="24"/>
          <w:lang w:eastAsia="cs-CZ"/>
        </w:rPr>
        <w:t xml:space="preserve"> </w:t>
      </w:r>
      <w:proofErr w:type="spellStart"/>
      <w:r w:rsidRPr="00734FAF">
        <w:rPr>
          <w:rFonts w:eastAsia="Times New Roman" w:cs="Times New Roman"/>
          <w:b/>
          <w:color w:val="000000"/>
          <w:szCs w:val="24"/>
          <w:lang w:eastAsia="cs-CZ"/>
        </w:rPr>
        <w:t>снег</w:t>
      </w:r>
      <w:proofErr w:type="spellEnd"/>
      <w:r w:rsidR="005A4474" w:rsidRPr="00734FAF">
        <w:rPr>
          <w:rFonts w:eastAsia="Times New Roman" w:cs="Times New Roman"/>
          <w:color w:val="000000"/>
          <w:szCs w:val="24"/>
          <w:lang w:eastAsia="cs-CZ"/>
        </w:rPr>
        <w:t xml:space="preserve"> </w:t>
      </w:r>
      <w:r w:rsidR="009B5632" w:rsidRPr="00734FAF">
        <w:rPr>
          <w:rFonts w:eastAsia="Times New Roman" w:cs="Times New Roman"/>
          <w:color w:val="000000"/>
          <w:szCs w:val="24"/>
          <w:lang w:eastAsia="cs-CZ"/>
        </w:rPr>
        <w:t>–</w:t>
      </w:r>
      <w:r w:rsidR="005A4474" w:rsidRPr="00734FAF">
        <w:rPr>
          <w:rFonts w:eastAsia="Times New Roman" w:cs="Times New Roman"/>
          <w:color w:val="000000"/>
          <w:szCs w:val="24"/>
          <w:lang w:eastAsia="cs-CZ"/>
        </w:rPr>
        <w:t xml:space="preserve"> </w:t>
      </w:r>
      <w:r w:rsidR="005A4474" w:rsidRPr="00734FAF">
        <w:t xml:space="preserve">jen </w:t>
      </w:r>
      <w:r w:rsidR="005A4474" w:rsidRPr="00734FAF">
        <w:rPr>
          <w:b/>
        </w:rPr>
        <w:t>rovná sněhová pokrývka</w:t>
      </w:r>
    </w:p>
    <w:p w14:paraId="03A18595" w14:textId="77777777" w:rsidR="00A841EA" w:rsidRPr="00734FAF" w:rsidRDefault="00150D0D" w:rsidP="00C112D8">
      <w:pPr>
        <w:pStyle w:val="Textprace1"/>
        <w:rPr>
          <w:lang w:eastAsia="cs-CZ"/>
        </w:rPr>
      </w:pPr>
      <w:r w:rsidRPr="00734FAF">
        <w:rPr>
          <w:lang w:eastAsia="cs-CZ"/>
        </w:rPr>
        <w:t xml:space="preserve">Pro dané spojení je podle našeho názoru vhodnější překlad </w:t>
      </w:r>
      <w:r w:rsidRPr="00734FAF">
        <w:rPr>
          <w:i/>
          <w:iCs/>
          <w:lang w:eastAsia="cs-CZ"/>
        </w:rPr>
        <w:t>rovná sněhová pokrývka</w:t>
      </w:r>
      <w:r w:rsidR="008F01F7" w:rsidRPr="00734FAF">
        <w:rPr>
          <w:lang w:eastAsia="cs-CZ"/>
        </w:rPr>
        <w:t>, která vyvolává ve čtenáři konkrétn</w:t>
      </w:r>
      <w:r w:rsidR="00BB269A" w:rsidRPr="00734FAF">
        <w:rPr>
          <w:lang w:eastAsia="cs-CZ"/>
        </w:rPr>
        <w:t>ějš</w:t>
      </w:r>
      <w:r w:rsidR="008F01F7" w:rsidRPr="00734FAF">
        <w:rPr>
          <w:lang w:eastAsia="cs-CZ"/>
        </w:rPr>
        <w:t>í představu</w:t>
      </w:r>
      <w:r w:rsidRPr="00734FAF">
        <w:rPr>
          <w:lang w:eastAsia="cs-CZ"/>
        </w:rPr>
        <w:t xml:space="preserve"> než doslovný překlad </w:t>
      </w:r>
      <w:r w:rsidRPr="00734FAF">
        <w:rPr>
          <w:i/>
          <w:iCs/>
          <w:lang w:eastAsia="cs-CZ"/>
        </w:rPr>
        <w:t>rovný sníh</w:t>
      </w:r>
      <w:r w:rsidR="00D8672E" w:rsidRPr="00734FAF">
        <w:rPr>
          <w:lang w:eastAsia="cs-CZ"/>
        </w:rPr>
        <w:t>.</w:t>
      </w:r>
    </w:p>
    <w:p w14:paraId="668E51EF" w14:textId="77777777" w:rsidR="00006A0F" w:rsidRPr="00734FAF" w:rsidRDefault="00C25E02" w:rsidP="00006A0F">
      <w:pPr>
        <w:pStyle w:val="CitaceRU"/>
      </w:pPr>
      <w:proofErr w:type="spellStart"/>
      <w:r w:rsidRPr="00734FAF">
        <w:rPr>
          <w:lang w:eastAsia="cs-CZ"/>
        </w:rPr>
        <w:t>Они</w:t>
      </w:r>
      <w:proofErr w:type="spellEnd"/>
      <w:r w:rsidRPr="00734FAF">
        <w:rPr>
          <w:lang w:eastAsia="cs-CZ"/>
        </w:rPr>
        <w:t xml:space="preserve"> </w:t>
      </w:r>
      <w:proofErr w:type="spellStart"/>
      <w:r w:rsidRPr="00734FAF">
        <w:rPr>
          <w:lang w:eastAsia="cs-CZ"/>
        </w:rPr>
        <w:t>тихо</w:t>
      </w:r>
      <w:proofErr w:type="spellEnd"/>
      <w:r w:rsidRPr="00734FAF">
        <w:rPr>
          <w:lang w:eastAsia="cs-CZ"/>
        </w:rPr>
        <w:t xml:space="preserve"> </w:t>
      </w:r>
      <w:proofErr w:type="spellStart"/>
      <w:r w:rsidRPr="00734FAF">
        <w:rPr>
          <w:b/>
          <w:bCs/>
          <w:lang w:eastAsia="cs-CZ"/>
        </w:rPr>
        <w:t>проваливались</w:t>
      </w:r>
      <w:proofErr w:type="spellEnd"/>
      <w:r w:rsidRPr="00734FAF">
        <w:rPr>
          <w:lang w:eastAsia="cs-CZ"/>
        </w:rPr>
        <w:t xml:space="preserve"> в</w:t>
      </w:r>
      <w:r w:rsidR="009A14AF" w:rsidRPr="00734FAF">
        <w:rPr>
          <w:lang w:eastAsia="cs-CZ"/>
        </w:rPr>
        <w:t xml:space="preserve"> </w:t>
      </w:r>
      <w:proofErr w:type="spellStart"/>
      <w:r w:rsidRPr="00734FAF">
        <w:rPr>
          <w:lang w:eastAsia="cs-CZ"/>
        </w:rPr>
        <w:t>снег</w:t>
      </w:r>
      <w:proofErr w:type="spellEnd"/>
      <w:r w:rsidR="00E7323B" w:rsidRPr="00734FAF">
        <w:rPr>
          <w:lang w:eastAsia="cs-CZ"/>
        </w:rPr>
        <w:t xml:space="preserve">, </w:t>
      </w:r>
      <w:proofErr w:type="spellStart"/>
      <w:r w:rsidR="00E7323B" w:rsidRPr="00734FAF">
        <w:rPr>
          <w:lang w:eastAsia="cs-CZ"/>
        </w:rPr>
        <w:t>трое</w:t>
      </w:r>
      <w:proofErr w:type="spellEnd"/>
      <w:r w:rsidR="00E7323B" w:rsidRPr="00734FAF">
        <w:rPr>
          <w:lang w:eastAsia="cs-CZ"/>
        </w:rPr>
        <w:t xml:space="preserve">, </w:t>
      </w:r>
      <w:proofErr w:type="spellStart"/>
      <w:r w:rsidR="00E7323B" w:rsidRPr="00734FAF">
        <w:rPr>
          <w:lang w:eastAsia="cs-CZ"/>
        </w:rPr>
        <w:t>гуськом</w:t>
      </w:r>
      <w:proofErr w:type="spellEnd"/>
      <w:r w:rsidR="00006A0F" w:rsidRPr="00734FAF">
        <w:rPr>
          <w:lang w:eastAsia="cs-CZ"/>
        </w:rPr>
        <w:t>.</w:t>
      </w:r>
    </w:p>
    <w:p w14:paraId="7CEA2F7D" w14:textId="77777777" w:rsidR="00A841EA" w:rsidRPr="00734FAF" w:rsidRDefault="00C25E02" w:rsidP="001F1751">
      <w:pPr>
        <w:pStyle w:val="CitaceCZ"/>
      </w:pPr>
      <w:r w:rsidRPr="00734FAF">
        <w:t xml:space="preserve">Tiše </w:t>
      </w:r>
      <w:r w:rsidRPr="00734FAF">
        <w:rPr>
          <w:b/>
          <w:bCs/>
        </w:rPr>
        <w:t>se brodili</w:t>
      </w:r>
      <w:r w:rsidRPr="00734FAF">
        <w:t xml:space="preserve"> sněhem</w:t>
      </w:r>
      <w:r w:rsidR="00E7323B" w:rsidRPr="00734FAF">
        <w:t>, ve třech šli za sebou jako husy.</w:t>
      </w:r>
    </w:p>
    <w:p w14:paraId="32672C95" w14:textId="77777777" w:rsidR="00A841EA" w:rsidRPr="00734FAF" w:rsidRDefault="008F01F7" w:rsidP="00E7660B">
      <w:pPr>
        <w:pStyle w:val="Textprace"/>
        <w:rPr>
          <w:i/>
          <w:iCs/>
          <w:lang w:eastAsia="cs-CZ"/>
        </w:rPr>
      </w:pPr>
      <w:r w:rsidRPr="00734FAF">
        <w:rPr>
          <w:lang w:eastAsia="cs-CZ"/>
        </w:rPr>
        <w:t xml:space="preserve">Doslovný překlad </w:t>
      </w:r>
      <w:r w:rsidRPr="00734FAF">
        <w:rPr>
          <w:i/>
          <w:iCs/>
          <w:lang w:eastAsia="cs-CZ"/>
        </w:rPr>
        <w:t>Tiše se propadávali/zapadávali do sněhu</w:t>
      </w:r>
      <w:r w:rsidRPr="00734FAF">
        <w:rPr>
          <w:lang w:eastAsia="cs-CZ"/>
        </w:rPr>
        <w:t xml:space="preserve"> je</w:t>
      </w:r>
      <w:r w:rsidR="00E7323B" w:rsidRPr="00734FAF">
        <w:rPr>
          <w:lang w:eastAsia="cs-CZ"/>
        </w:rPr>
        <w:t xml:space="preserve"> možný</w:t>
      </w:r>
      <w:r w:rsidRPr="00734FAF">
        <w:rPr>
          <w:lang w:eastAsia="cs-CZ"/>
        </w:rPr>
        <w:t xml:space="preserve">, </w:t>
      </w:r>
      <w:r w:rsidR="00E7323B" w:rsidRPr="00734FAF">
        <w:rPr>
          <w:lang w:eastAsia="cs-CZ"/>
        </w:rPr>
        <w:t>ale podle nás je</w:t>
      </w:r>
      <w:r w:rsidR="00D8672E" w:rsidRPr="00734FAF">
        <w:rPr>
          <w:lang w:eastAsia="cs-CZ"/>
        </w:rPr>
        <w:t xml:space="preserve"> s</w:t>
      </w:r>
      <w:r w:rsidR="00A853F7" w:rsidRPr="00734FAF">
        <w:rPr>
          <w:lang w:eastAsia="cs-CZ"/>
        </w:rPr>
        <w:t xml:space="preserve"> </w:t>
      </w:r>
      <w:r w:rsidR="00D8672E" w:rsidRPr="00734FAF">
        <w:rPr>
          <w:lang w:eastAsia="cs-CZ"/>
        </w:rPr>
        <w:t>ohledem na kontext</w:t>
      </w:r>
      <w:r w:rsidR="00E7323B" w:rsidRPr="00734FAF">
        <w:rPr>
          <w:lang w:eastAsia="cs-CZ"/>
        </w:rPr>
        <w:t xml:space="preserve"> výstižnější sloveso</w:t>
      </w:r>
      <w:r w:rsidRPr="00734FAF">
        <w:rPr>
          <w:lang w:eastAsia="cs-CZ"/>
        </w:rPr>
        <w:t xml:space="preserve"> </w:t>
      </w:r>
      <w:r w:rsidRPr="00734FAF">
        <w:rPr>
          <w:i/>
          <w:iCs/>
          <w:lang w:eastAsia="cs-CZ"/>
        </w:rPr>
        <w:t xml:space="preserve">brodit </w:t>
      </w:r>
      <w:r w:rsidR="00D8672E" w:rsidRPr="00734FAF">
        <w:rPr>
          <w:i/>
          <w:iCs/>
          <w:lang w:eastAsia="cs-CZ"/>
        </w:rPr>
        <w:t>se.</w:t>
      </w:r>
    </w:p>
    <w:p w14:paraId="3B262267" w14:textId="77777777" w:rsidR="00A841EA" w:rsidRPr="00734FAF" w:rsidRDefault="00C25E02" w:rsidP="00006A0F">
      <w:pPr>
        <w:pStyle w:val="CitaceRU"/>
      </w:pPr>
      <w:proofErr w:type="spellStart"/>
      <w:r w:rsidRPr="00734FAF">
        <w:rPr>
          <w:lang w:eastAsia="cs-CZ"/>
        </w:rPr>
        <w:lastRenderedPageBreak/>
        <w:t>Зайцеву</w:t>
      </w:r>
      <w:proofErr w:type="spellEnd"/>
      <w:r w:rsidRPr="00734FAF">
        <w:rPr>
          <w:lang w:eastAsia="cs-CZ"/>
        </w:rPr>
        <w:t xml:space="preserve"> </w:t>
      </w:r>
      <w:proofErr w:type="spellStart"/>
      <w:r w:rsidRPr="00734FAF">
        <w:rPr>
          <w:b/>
          <w:bCs/>
          <w:lang w:eastAsia="cs-CZ"/>
        </w:rPr>
        <w:t>померещилось</w:t>
      </w:r>
      <w:proofErr w:type="spellEnd"/>
      <w:r w:rsidRPr="00734FAF">
        <w:rPr>
          <w:lang w:eastAsia="cs-CZ"/>
        </w:rPr>
        <w:t xml:space="preserve"> </w:t>
      </w:r>
      <w:r w:rsidR="00837825" w:rsidRPr="00734FAF">
        <w:rPr>
          <w:lang w:eastAsia="cs-CZ"/>
        </w:rPr>
        <w:t>–</w:t>
      </w:r>
      <w:r w:rsidRPr="00734FAF">
        <w:rPr>
          <w:lang w:eastAsia="cs-CZ"/>
        </w:rPr>
        <w:t xml:space="preserve"> </w:t>
      </w:r>
      <w:r w:rsidR="005E4E88" w:rsidRPr="00734FAF">
        <w:t xml:space="preserve">Zajcevovi </w:t>
      </w:r>
      <w:r w:rsidR="005E4E88" w:rsidRPr="00734FAF">
        <w:rPr>
          <w:b/>
          <w:bCs/>
        </w:rPr>
        <w:t>připadalo</w:t>
      </w:r>
    </w:p>
    <w:p w14:paraId="41028DD4" w14:textId="6824CB1C" w:rsidR="00A841EA" w:rsidRPr="00734FAF" w:rsidRDefault="008F01F7" w:rsidP="00E7660B">
      <w:pPr>
        <w:pStyle w:val="Textprace"/>
        <w:rPr>
          <w:lang w:eastAsia="cs-CZ"/>
        </w:rPr>
      </w:pPr>
      <w:r w:rsidRPr="00734FAF">
        <w:rPr>
          <w:lang w:eastAsia="cs-CZ"/>
        </w:rPr>
        <w:t>Stejně tak byl</w:t>
      </w:r>
      <w:r w:rsidR="009609A1" w:rsidRPr="00734FAF">
        <w:rPr>
          <w:lang w:eastAsia="cs-CZ"/>
        </w:rPr>
        <w:t xml:space="preserve">o sloveso </w:t>
      </w:r>
      <w:proofErr w:type="spellStart"/>
      <w:r w:rsidRPr="00734FAF">
        <w:rPr>
          <w:i/>
          <w:iCs/>
          <w:lang w:eastAsia="cs-CZ"/>
        </w:rPr>
        <w:t>померещ</w:t>
      </w:r>
      <w:r w:rsidR="00507EB5" w:rsidRPr="00734FAF">
        <w:rPr>
          <w:i/>
          <w:iCs/>
          <w:lang w:eastAsia="cs-CZ"/>
        </w:rPr>
        <w:t>иться</w:t>
      </w:r>
      <w:proofErr w:type="spellEnd"/>
      <w:r w:rsidRPr="00734FAF">
        <w:rPr>
          <w:lang w:eastAsia="cs-CZ"/>
        </w:rPr>
        <w:t>, v</w:t>
      </w:r>
      <w:r w:rsidR="009A14AF" w:rsidRPr="00734FAF">
        <w:rPr>
          <w:lang w:eastAsia="cs-CZ"/>
        </w:rPr>
        <w:t xml:space="preserve"> </w:t>
      </w:r>
      <w:r w:rsidR="009609A1" w:rsidRPr="00734FAF">
        <w:rPr>
          <w:lang w:eastAsia="cs-CZ"/>
        </w:rPr>
        <w:t xml:space="preserve">doslovném </w:t>
      </w:r>
      <w:r w:rsidRPr="00734FAF">
        <w:rPr>
          <w:lang w:eastAsia="cs-CZ"/>
        </w:rPr>
        <w:t xml:space="preserve">překladu </w:t>
      </w:r>
      <w:r w:rsidRPr="00734FAF">
        <w:rPr>
          <w:i/>
          <w:lang w:eastAsia="cs-CZ"/>
        </w:rPr>
        <w:t>vyvsta</w:t>
      </w:r>
      <w:r w:rsidR="00507EB5" w:rsidRPr="00734FAF">
        <w:rPr>
          <w:i/>
          <w:lang w:eastAsia="cs-CZ"/>
        </w:rPr>
        <w:t>t/vytanout</w:t>
      </w:r>
      <w:r w:rsidR="00507EB5" w:rsidRPr="00734FAF">
        <w:rPr>
          <w:lang w:eastAsia="cs-CZ"/>
        </w:rPr>
        <w:t>, přeložen</w:t>
      </w:r>
      <w:r w:rsidR="009609A1" w:rsidRPr="00734FAF">
        <w:rPr>
          <w:lang w:eastAsia="cs-CZ"/>
        </w:rPr>
        <w:t>o</w:t>
      </w:r>
      <w:r w:rsidR="00507EB5" w:rsidRPr="00734FAF">
        <w:rPr>
          <w:lang w:eastAsia="cs-CZ"/>
        </w:rPr>
        <w:t xml:space="preserve"> jako </w:t>
      </w:r>
      <w:r w:rsidR="00507EB5" w:rsidRPr="00734FAF">
        <w:rPr>
          <w:i/>
          <w:lang w:eastAsia="cs-CZ"/>
        </w:rPr>
        <w:t>připadat</w:t>
      </w:r>
      <w:r w:rsidR="00507EB5" w:rsidRPr="00734FAF">
        <w:rPr>
          <w:lang w:eastAsia="cs-CZ"/>
        </w:rPr>
        <w:t>.</w:t>
      </w:r>
    </w:p>
    <w:p w14:paraId="1A07D1A3" w14:textId="77777777" w:rsidR="00A841EA" w:rsidRPr="00734FAF" w:rsidRDefault="005E4E88" w:rsidP="00006A0F">
      <w:pPr>
        <w:pStyle w:val="CitaceRU"/>
      </w:pPr>
      <w:proofErr w:type="spellStart"/>
      <w:r w:rsidRPr="00734FAF">
        <w:rPr>
          <w:rFonts w:eastAsia="Times New Roman" w:cs="Times New Roman"/>
          <w:color w:val="000000"/>
          <w:szCs w:val="24"/>
          <w:lang w:eastAsia="cs-CZ"/>
        </w:rPr>
        <w:t>стена</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была</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расковырена</w:t>
      </w:r>
      <w:proofErr w:type="spellEnd"/>
      <w:r w:rsidRPr="00734FAF">
        <w:t xml:space="preserve"> </w:t>
      </w:r>
      <w:r w:rsidR="00C112D8" w:rsidRPr="00734FAF">
        <w:t>–</w:t>
      </w:r>
      <w:r w:rsidRPr="00734FAF">
        <w:t xml:space="preserve"> stěna byla </w:t>
      </w:r>
      <w:proofErr w:type="spellStart"/>
      <w:r w:rsidR="000C3FB2" w:rsidRPr="00734FAF">
        <w:rPr>
          <w:b/>
          <w:bCs/>
        </w:rPr>
        <w:t>obouchaná</w:t>
      </w:r>
      <w:proofErr w:type="spellEnd"/>
    </w:p>
    <w:p w14:paraId="390228F7" w14:textId="77777777" w:rsidR="00A841EA" w:rsidRPr="00734FAF" w:rsidRDefault="00927346" w:rsidP="00223631">
      <w:pPr>
        <w:pStyle w:val="Textprace"/>
      </w:pPr>
      <w:r w:rsidRPr="00734FAF">
        <w:rPr>
          <w:lang w:eastAsia="cs-CZ"/>
        </w:rPr>
        <w:t>Krátká</w:t>
      </w:r>
      <w:r w:rsidRPr="00734FAF">
        <w:rPr>
          <w:color w:val="000000"/>
        </w:rPr>
        <w:t xml:space="preserve"> forma přídavného jména </w:t>
      </w:r>
      <w:proofErr w:type="spellStart"/>
      <w:r w:rsidRPr="00734FAF">
        <w:rPr>
          <w:rFonts w:eastAsia="Times New Roman" w:cs="Times New Roman"/>
          <w:i/>
          <w:iCs/>
          <w:color w:val="000000"/>
          <w:szCs w:val="24"/>
          <w:lang w:eastAsia="cs-CZ"/>
        </w:rPr>
        <w:t>расковырена</w:t>
      </w:r>
      <w:proofErr w:type="spellEnd"/>
      <w:r w:rsidRPr="00734FAF">
        <w:rPr>
          <w:color w:val="000000"/>
        </w:rPr>
        <w:t xml:space="preserve"> je odvozena od s</w:t>
      </w:r>
      <w:r w:rsidR="00132FE7" w:rsidRPr="00734FAF">
        <w:rPr>
          <w:color w:val="000000"/>
        </w:rPr>
        <w:t>loves</w:t>
      </w:r>
      <w:r w:rsidRPr="00734FAF">
        <w:rPr>
          <w:color w:val="000000"/>
        </w:rPr>
        <w:t>a</w:t>
      </w:r>
      <w:r w:rsidR="00132FE7" w:rsidRPr="00734FAF">
        <w:rPr>
          <w:color w:val="000000"/>
        </w:rPr>
        <w:t xml:space="preserve"> </w:t>
      </w:r>
      <w:proofErr w:type="spellStart"/>
      <w:r w:rsidR="00132FE7" w:rsidRPr="00734FAF">
        <w:rPr>
          <w:i/>
          <w:iCs/>
        </w:rPr>
        <w:t>ковырять</w:t>
      </w:r>
      <w:proofErr w:type="spellEnd"/>
      <w:r w:rsidR="00132FE7" w:rsidRPr="00734FAF">
        <w:rPr>
          <w:i/>
          <w:iCs/>
        </w:rPr>
        <w:t>,</w:t>
      </w:r>
      <w:r w:rsidR="00887818" w:rsidRPr="00734FAF">
        <w:rPr>
          <w:i/>
          <w:iCs/>
        </w:rPr>
        <w:t xml:space="preserve"> </w:t>
      </w:r>
      <w:r w:rsidR="00887818" w:rsidRPr="00734FAF">
        <w:t xml:space="preserve">které </w:t>
      </w:r>
      <w:r w:rsidR="00132FE7" w:rsidRPr="00734FAF">
        <w:t>v</w:t>
      </w:r>
      <w:r w:rsidR="009A14AF" w:rsidRPr="00734FAF">
        <w:t xml:space="preserve"> </w:t>
      </w:r>
      <w:r w:rsidR="00132FE7" w:rsidRPr="00734FAF">
        <w:t>překladu</w:t>
      </w:r>
      <w:r w:rsidR="00887818" w:rsidRPr="00734FAF">
        <w:t xml:space="preserve"> znamená</w:t>
      </w:r>
      <w:r w:rsidR="00132FE7" w:rsidRPr="00734FAF">
        <w:t xml:space="preserve"> rýt/dloubat/vrtat. </w:t>
      </w:r>
      <w:r w:rsidR="00887818" w:rsidRPr="00734FAF">
        <w:t xml:space="preserve">Analogicky jsme podle ruské předpony </w:t>
      </w:r>
      <w:proofErr w:type="spellStart"/>
      <w:r w:rsidR="00887818" w:rsidRPr="00734FAF">
        <w:t>рас</w:t>
      </w:r>
      <w:proofErr w:type="spellEnd"/>
      <w:r w:rsidR="00887818" w:rsidRPr="00734FAF">
        <w:t xml:space="preserve">- mohli slovo přeložit jako </w:t>
      </w:r>
      <w:r w:rsidR="003F4001" w:rsidRPr="00734FAF">
        <w:t>rozrytá/rozdloubaná/</w:t>
      </w:r>
      <w:r w:rsidR="00887818" w:rsidRPr="00734FAF">
        <w:t>rozvrtaná</w:t>
      </w:r>
      <w:r w:rsidR="003F4001" w:rsidRPr="00734FAF">
        <w:t>. Přiklonili jsme se ovšem k</w:t>
      </w:r>
      <w:r w:rsidR="00223631" w:rsidRPr="00734FAF">
        <w:t> </w:t>
      </w:r>
      <w:r w:rsidR="003F4001" w:rsidRPr="00734FAF">
        <w:t xml:space="preserve">překladu </w:t>
      </w:r>
      <w:r w:rsidR="003F4001" w:rsidRPr="00734FAF">
        <w:rPr>
          <w:i/>
          <w:iCs/>
        </w:rPr>
        <w:t xml:space="preserve">stěna byla </w:t>
      </w:r>
      <w:proofErr w:type="spellStart"/>
      <w:r w:rsidR="003F4001" w:rsidRPr="00734FAF">
        <w:rPr>
          <w:i/>
          <w:iCs/>
        </w:rPr>
        <w:t>obouchaná</w:t>
      </w:r>
      <w:proofErr w:type="spellEnd"/>
      <w:r w:rsidR="003F4001" w:rsidRPr="00734FAF">
        <w:t>, jelikož je toto slovní spojení pro češtinu přirozenější.</w:t>
      </w:r>
    </w:p>
    <w:p w14:paraId="22EA61E6" w14:textId="793FC30F" w:rsidR="00A841EA" w:rsidRPr="00734FAF" w:rsidRDefault="00E61A06" w:rsidP="00FC7B3E">
      <w:pPr>
        <w:pStyle w:val="Textprace"/>
      </w:pPr>
      <w:r w:rsidRPr="00734FAF">
        <w:t>Výše uvedené příklady jsme nepřekládali doslovně</w:t>
      </w:r>
      <w:r w:rsidR="002B031B" w:rsidRPr="00734FAF">
        <w:t>,</w:t>
      </w:r>
      <w:r w:rsidRPr="00734FAF">
        <w:t xml:space="preserve"> ale</w:t>
      </w:r>
      <w:r w:rsidR="002B031B" w:rsidRPr="00734FAF">
        <w:t xml:space="preserve"> snažili jsme se </w:t>
      </w:r>
      <w:r w:rsidRPr="00734FAF">
        <w:t>využít bohatou</w:t>
      </w:r>
      <w:r w:rsidR="00D8672E" w:rsidRPr="00734FAF">
        <w:t xml:space="preserve"> slovní zásob</w:t>
      </w:r>
      <w:r w:rsidRPr="00734FAF">
        <w:t>u</w:t>
      </w:r>
      <w:r w:rsidR="00D8672E" w:rsidRPr="00734FAF">
        <w:t xml:space="preserve"> českého jazyka</w:t>
      </w:r>
      <w:r w:rsidR="003F4001" w:rsidRPr="00734FAF">
        <w:t>.</w:t>
      </w:r>
      <w:r w:rsidRPr="00734FAF">
        <w:t xml:space="preserve"> Naš</w:t>
      </w:r>
      <w:r w:rsidR="00624380" w:rsidRPr="00734FAF">
        <w:t>ím</w:t>
      </w:r>
      <w:r w:rsidRPr="00734FAF">
        <w:t xml:space="preserve"> cílem bylo najít výrazy, které vyvolávají ve čtenáři konkrétní představu a přitom zachovávají smysl originálu. </w:t>
      </w:r>
      <w:r w:rsidR="003F4001" w:rsidRPr="00734FAF">
        <w:t>A</w:t>
      </w:r>
      <w:r w:rsidR="00D8672E" w:rsidRPr="00734FAF">
        <w:t>dekvátní výrazy jsme hledali</w:t>
      </w:r>
      <w:r w:rsidRPr="00734FAF">
        <w:t xml:space="preserve"> jak v</w:t>
      </w:r>
      <w:r w:rsidR="009A14AF" w:rsidRPr="00734FAF">
        <w:t xml:space="preserve"> </w:t>
      </w:r>
      <w:r w:rsidRPr="00734FAF">
        <w:t>překladových</w:t>
      </w:r>
      <w:r w:rsidR="006973BB" w:rsidRPr="00734FAF">
        <w:t>,</w:t>
      </w:r>
      <w:r w:rsidRPr="00734FAF">
        <w:t xml:space="preserve"> tak ve výkladových slovnících,</w:t>
      </w:r>
      <w:r w:rsidR="003F4001" w:rsidRPr="00734FAF">
        <w:t xml:space="preserve"> s</w:t>
      </w:r>
      <w:r w:rsidR="009A14AF" w:rsidRPr="00734FAF">
        <w:t xml:space="preserve"> </w:t>
      </w:r>
      <w:r w:rsidR="003F4001" w:rsidRPr="00734FAF">
        <w:t xml:space="preserve">ohledem na kontext </w:t>
      </w:r>
      <w:r w:rsidRPr="00734FAF">
        <w:t>a</w:t>
      </w:r>
      <w:r w:rsidR="009264AA">
        <w:t> </w:t>
      </w:r>
      <w:r w:rsidRPr="00734FAF">
        <w:t>také na jejich užívání v</w:t>
      </w:r>
      <w:r w:rsidR="009A14AF" w:rsidRPr="00734FAF">
        <w:t xml:space="preserve"> </w:t>
      </w:r>
      <w:r w:rsidRPr="00734FAF">
        <w:t>českém jazyce.</w:t>
      </w:r>
    </w:p>
    <w:p w14:paraId="14BA8A0D" w14:textId="77777777" w:rsidR="00A841EA" w:rsidRPr="00734FAF" w:rsidRDefault="00360860" w:rsidP="005C1725">
      <w:pPr>
        <w:pStyle w:val="Nadpis3"/>
      </w:pPr>
      <w:bookmarkStart w:id="21" w:name="_Toc43655308"/>
      <w:r w:rsidRPr="00734FAF">
        <w:t>Překlad synonym</w:t>
      </w:r>
      <w:bookmarkEnd w:id="21"/>
    </w:p>
    <w:p w14:paraId="534ED1DD" w14:textId="77777777" w:rsidR="00A841EA" w:rsidRPr="00734FAF" w:rsidRDefault="002B420B" w:rsidP="00112553">
      <w:pPr>
        <w:pStyle w:val="Textprace1"/>
      </w:pPr>
      <w:r w:rsidRPr="00734FAF">
        <w:t>Na lexikální rovině chceme poukázat na dva jevy spojené s problematikou překládání synonym, které se v</w:t>
      </w:r>
      <w:r w:rsidR="009A14AF" w:rsidRPr="00734FAF">
        <w:t xml:space="preserve"> </w:t>
      </w:r>
      <w:r w:rsidRPr="00734FAF">
        <w:t xml:space="preserve">povídce </w:t>
      </w:r>
      <w:proofErr w:type="spellStart"/>
      <w:r w:rsidRPr="00734FAF">
        <w:rPr>
          <w:i/>
          <w:iCs/>
        </w:rPr>
        <w:t>Но-га</w:t>
      </w:r>
      <w:proofErr w:type="spellEnd"/>
      <w:r w:rsidRPr="00734FAF">
        <w:rPr>
          <w:i/>
          <w:iCs/>
        </w:rPr>
        <w:t xml:space="preserve"> </w:t>
      </w:r>
      <w:r w:rsidRPr="00734FAF">
        <w:t xml:space="preserve">vyskytly. </w:t>
      </w:r>
      <w:r w:rsidR="00047757" w:rsidRPr="00734FAF">
        <w:t>Konkrétně jde o opakování slov, které je použito jako stylistický postup leitmotivu</w:t>
      </w:r>
      <w:r w:rsidR="00837825" w:rsidRPr="00734FAF">
        <w:t>,</w:t>
      </w:r>
      <w:r w:rsidR="00047757" w:rsidRPr="00734FAF">
        <w:t xml:space="preserve"> a opakování slov, které souvisí s jazykovou konvencí výchozího jazyka.</w:t>
      </w:r>
    </w:p>
    <w:p w14:paraId="11D5ED85" w14:textId="77777777" w:rsidR="00A841EA" w:rsidRPr="00734FAF" w:rsidRDefault="00766E30" w:rsidP="00E61A06">
      <w:pPr>
        <w:pStyle w:val="Textprace"/>
      </w:pPr>
      <w:r w:rsidRPr="00734FAF">
        <w:t>Jiří Levý v Umění překladu píše, že opakování určitých výrazů je v některých případech funkční a jedná se o autorský styl.</w:t>
      </w:r>
      <w:r w:rsidR="003F699B" w:rsidRPr="00734FAF">
        <w:rPr>
          <w:rStyle w:val="Znakapoznpodarou"/>
        </w:rPr>
        <w:footnoteReference w:id="58"/>
      </w:r>
      <w:r w:rsidRPr="00734FAF">
        <w:t xml:space="preserve"> Olga </w:t>
      </w:r>
      <w:proofErr w:type="spellStart"/>
      <w:r w:rsidRPr="00734FAF">
        <w:t>Krijtová</w:t>
      </w:r>
      <w:proofErr w:type="spellEnd"/>
      <w:r w:rsidRPr="00734FAF">
        <w:t xml:space="preserve"> dodává, že překladatel by měl tento </w:t>
      </w:r>
      <w:r w:rsidR="0077361E" w:rsidRPr="00734FAF">
        <w:t>rys textu rozpoznat a v překladu dodržet.</w:t>
      </w:r>
      <w:r w:rsidR="003F699B" w:rsidRPr="00734FAF">
        <w:rPr>
          <w:rStyle w:val="Znakapoznpodarou"/>
        </w:rPr>
        <w:footnoteReference w:id="59"/>
      </w:r>
    </w:p>
    <w:p w14:paraId="5705BFD0" w14:textId="77777777" w:rsidR="00A841EA" w:rsidRPr="00734FAF" w:rsidRDefault="00224350" w:rsidP="00E61A06">
      <w:pPr>
        <w:pStyle w:val="Textprace"/>
      </w:pPr>
      <w:r w:rsidRPr="00734FAF">
        <w:t xml:space="preserve">Takovýto autorský </w:t>
      </w:r>
      <w:r w:rsidR="00C60E9F" w:rsidRPr="00734FAF">
        <w:t>záměr</w:t>
      </w:r>
      <w:r w:rsidRPr="00734FAF">
        <w:t xml:space="preserve"> jsme rozpoznali v opakování slov </w:t>
      </w:r>
      <w:proofErr w:type="spellStart"/>
      <w:r w:rsidRPr="00734FAF">
        <w:rPr>
          <w:i/>
          <w:iCs/>
        </w:rPr>
        <w:t>неужели</w:t>
      </w:r>
      <w:proofErr w:type="spellEnd"/>
      <w:r w:rsidRPr="00734FAF">
        <w:rPr>
          <w:i/>
          <w:iCs/>
        </w:rPr>
        <w:t xml:space="preserve"> </w:t>
      </w:r>
      <w:proofErr w:type="spellStart"/>
      <w:r w:rsidRPr="00734FAF">
        <w:rPr>
          <w:i/>
          <w:iCs/>
        </w:rPr>
        <w:t>ты</w:t>
      </w:r>
      <w:proofErr w:type="spellEnd"/>
      <w:r w:rsidRPr="00734FAF">
        <w:t xml:space="preserve"> nebo </w:t>
      </w:r>
      <w:r w:rsidR="00C60E9F" w:rsidRPr="00734FAF">
        <w:t xml:space="preserve">dále v povídce </w:t>
      </w:r>
      <w:proofErr w:type="spellStart"/>
      <w:r w:rsidRPr="00734FAF">
        <w:rPr>
          <w:i/>
          <w:iCs/>
        </w:rPr>
        <w:t>неужели</w:t>
      </w:r>
      <w:proofErr w:type="spellEnd"/>
      <w:r w:rsidRPr="00734FAF">
        <w:rPr>
          <w:i/>
          <w:iCs/>
        </w:rPr>
        <w:t xml:space="preserve"> </w:t>
      </w:r>
      <w:proofErr w:type="spellStart"/>
      <w:r w:rsidRPr="00734FAF">
        <w:rPr>
          <w:i/>
          <w:iCs/>
        </w:rPr>
        <w:t>тебе</w:t>
      </w:r>
      <w:proofErr w:type="spellEnd"/>
      <w:r w:rsidRPr="00734FAF">
        <w:rPr>
          <w:i/>
          <w:iCs/>
        </w:rPr>
        <w:t>.</w:t>
      </w:r>
    </w:p>
    <w:p w14:paraId="129C66C2" w14:textId="77777777" w:rsidR="00A841EA" w:rsidRPr="00734FAF" w:rsidRDefault="00C60E9F" w:rsidP="00006A0F">
      <w:pPr>
        <w:pStyle w:val="CitaceRU"/>
        <w:rPr>
          <w:lang w:eastAsia="cs-CZ"/>
        </w:rPr>
      </w:pPr>
      <w:proofErr w:type="spellStart"/>
      <w:r w:rsidRPr="00734FAF">
        <w:rPr>
          <w:b/>
          <w:bCs/>
          <w:lang w:eastAsia="cs-CZ"/>
        </w:rPr>
        <w:t>Неужели</w:t>
      </w:r>
      <w:proofErr w:type="spellEnd"/>
      <w:r w:rsidRPr="00734FAF">
        <w:rPr>
          <w:b/>
          <w:bCs/>
          <w:lang w:eastAsia="cs-CZ"/>
        </w:rPr>
        <w:t xml:space="preserve"> </w:t>
      </w:r>
      <w:proofErr w:type="spellStart"/>
      <w:r w:rsidRPr="00734FAF">
        <w:rPr>
          <w:b/>
          <w:bCs/>
          <w:lang w:eastAsia="cs-CZ"/>
        </w:rPr>
        <w:t>ты</w:t>
      </w:r>
      <w:proofErr w:type="spellEnd"/>
      <w:r w:rsidRPr="00734FAF">
        <w:rPr>
          <w:lang w:eastAsia="cs-CZ"/>
        </w:rPr>
        <w:t xml:space="preserve"> </w:t>
      </w:r>
      <w:proofErr w:type="spellStart"/>
      <w:r w:rsidRPr="00734FAF">
        <w:rPr>
          <w:lang w:eastAsia="cs-CZ"/>
        </w:rPr>
        <w:t>не</w:t>
      </w:r>
      <w:proofErr w:type="spellEnd"/>
      <w:r w:rsidR="009A14AF" w:rsidRPr="00734FAF">
        <w:rPr>
          <w:lang w:eastAsia="cs-CZ"/>
        </w:rPr>
        <w:t xml:space="preserve"> </w:t>
      </w:r>
      <w:proofErr w:type="spellStart"/>
      <w:r w:rsidRPr="00734FAF">
        <w:rPr>
          <w:lang w:eastAsia="cs-CZ"/>
        </w:rPr>
        <w:t>понимаешь</w:t>
      </w:r>
      <w:proofErr w:type="spellEnd"/>
      <w:r w:rsidRPr="00734FAF">
        <w:rPr>
          <w:lang w:eastAsia="cs-CZ"/>
        </w:rPr>
        <w:t xml:space="preserve">, </w:t>
      </w:r>
      <w:proofErr w:type="spellStart"/>
      <w:r w:rsidRPr="00734FAF">
        <w:rPr>
          <w:lang w:eastAsia="cs-CZ"/>
        </w:rPr>
        <w:t>что</w:t>
      </w:r>
      <w:proofErr w:type="spellEnd"/>
      <w:r w:rsidRPr="00734FAF">
        <w:rPr>
          <w:lang w:eastAsia="cs-CZ"/>
        </w:rPr>
        <w:t xml:space="preserve"> </w:t>
      </w:r>
      <w:proofErr w:type="spellStart"/>
      <w:r w:rsidRPr="00734FAF">
        <w:rPr>
          <w:lang w:eastAsia="cs-CZ"/>
        </w:rPr>
        <w:t>сегодня</w:t>
      </w:r>
      <w:proofErr w:type="spellEnd"/>
      <w:r w:rsidRPr="00734FAF">
        <w:rPr>
          <w:lang w:eastAsia="cs-CZ"/>
        </w:rPr>
        <w:t xml:space="preserve"> </w:t>
      </w:r>
      <w:proofErr w:type="spellStart"/>
      <w:r w:rsidRPr="00734FAF">
        <w:rPr>
          <w:lang w:eastAsia="cs-CZ"/>
        </w:rPr>
        <w:t>день</w:t>
      </w:r>
      <w:proofErr w:type="spellEnd"/>
      <w:r w:rsidRPr="00734FAF">
        <w:rPr>
          <w:lang w:eastAsia="cs-CZ"/>
        </w:rPr>
        <w:t xml:space="preserve"> </w:t>
      </w:r>
      <w:proofErr w:type="spellStart"/>
      <w:r w:rsidRPr="00734FAF">
        <w:rPr>
          <w:lang w:eastAsia="cs-CZ"/>
        </w:rPr>
        <w:t>папиного</w:t>
      </w:r>
      <w:proofErr w:type="spellEnd"/>
      <w:r w:rsidRPr="00734FAF">
        <w:rPr>
          <w:lang w:eastAsia="cs-CZ"/>
        </w:rPr>
        <w:t xml:space="preserve"> </w:t>
      </w:r>
      <w:proofErr w:type="spellStart"/>
      <w:r w:rsidRPr="00734FAF">
        <w:rPr>
          <w:lang w:eastAsia="cs-CZ"/>
        </w:rPr>
        <w:t>рождения</w:t>
      </w:r>
      <w:proofErr w:type="spellEnd"/>
      <w:r w:rsidRPr="00734FAF">
        <w:rPr>
          <w:lang w:eastAsia="cs-CZ"/>
        </w:rPr>
        <w:t>, и</w:t>
      </w:r>
      <w:r w:rsidR="009A14AF" w:rsidRPr="00734FAF">
        <w:rPr>
          <w:lang w:eastAsia="cs-CZ"/>
        </w:rPr>
        <w:t xml:space="preserve"> </w:t>
      </w:r>
      <w:proofErr w:type="spellStart"/>
      <w:r w:rsidRPr="00734FAF">
        <w:rPr>
          <w:lang w:eastAsia="cs-CZ"/>
        </w:rPr>
        <w:t>мы</w:t>
      </w:r>
      <w:proofErr w:type="spellEnd"/>
      <w:r w:rsidRPr="00734FAF">
        <w:rPr>
          <w:lang w:eastAsia="cs-CZ"/>
        </w:rPr>
        <w:t xml:space="preserve"> </w:t>
      </w:r>
      <w:proofErr w:type="spellStart"/>
      <w:r w:rsidRPr="00734FAF">
        <w:rPr>
          <w:lang w:eastAsia="cs-CZ"/>
        </w:rPr>
        <w:t>обязательно</w:t>
      </w:r>
      <w:proofErr w:type="spellEnd"/>
      <w:r w:rsidRPr="00734FAF">
        <w:rPr>
          <w:lang w:eastAsia="cs-CZ"/>
        </w:rPr>
        <w:t xml:space="preserve"> </w:t>
      </w:r>
      <w:proofErr w:type="spellStart"/>
      <w:r w:rsidRPr="00734FAF">
        <w:rPr>
          <w:lang w:eastAsia="cs-CZ"/>
        </w:rPr>
        <w:t>должны</w:t>
      </w:r>
      <w:proofErr w:type="spellEnd"/>
      <w:r w:rsidRPr="00734FAF">
        <w:rPr>
          <w:lang w:eastAsia="cs-CZ"/>
        </w:rPr>
        <w:t xml:space="preserve"> </w:t>
      </w:r>
      <w:proofErr w:type="spellStart"/>
      <w:r w:rsidRPr="00734FAF">
        <w:rPr>
          <w:lang w:eastAsia="cs-CZ"/>
        </w:rPr>
        <w:t>быть</w:t>
      </w:r>
      <w:proofErr w:type="spellEnd"/>
      <w:r w:rsidRPr="00734FAF">
        <w:rPr>
          <w:lang w:eastAsia="cs-CZ"/>
        </w:rPr>
        <w:t xml:space="preserve"> </w:t>
      </w:r>
      <w:proofErr w:type="spellStart"/>
      <w:r w:rsidRPr="00734FAF">
        <w:rPr>
          <w:lang w:eastAsia="cs-CZ"/>
        </w:rPr>
        <w:t>дома</w:t>
      </w:r>
      <w:proofErr w:type="spellEnd"/>
      <w:r w:rsidRPr="00734FAF">
        <w:rPr>
          <w:lang w:eastAsia="cs-CZ"/>
        </w:rPr>
        <w:t xml:space="preserve">… </w:t>
      </w:r>
      <w:proofErr w:type="spellStart"/>
      <w:r w:rsidRPr="00734FAF">
        <w:rPr>
          <w:lang w:eastAsia="cs-CZ"/>
        </w:rPr>
        <w:t>Мы</w:t>
      </w:r>
      <w:proofErr w:type="spellEnd"/>
      <w:r w:rsidRPr="00734FAF">
        <w:rPr>
          <w:lang w:eastAsia="cs-CZ"/>
        </w:rPr>
        <w:t xml:space="preserve"> и</w:t>
      </w:r>
      <w:r w:rsidR="009A14AF" w:rsidRPr="00734FAF">
        <w:rPr>
          <w:lang w:eastAsia="cs-CZ"/>
        </w:rPr>
        <w:t xml:space="preserve"> </w:t>
      </w:r>
      <w:proofErr w:type="spellStart"/>
      <w:r w:rsidRPr="00734FAF">
        <w:rPr>
          <w:lang w:eastAsia="cs-CZ"/>
        </w:rPr>
        <w:t>так</w:t>
      </w:r>
      <w:proofErr w:type="spellEnd"/>
      <w:r w:rsidRPr="00734FAF">
        <w:rPr>
          <w:lang w:eastAsia="cs-CZ"/>
        </w:rPr>
        <w:t xml:space="preserve"> </w:t>
      </w:r>
      <w:proofErr w:type="spellStart"/>
      <w:r w:rsidRPr="00734FAF">
        <w:rPr>
          <w:lang w:eastAsia="cs-CZ"/>
        </w:rPr>
        <w:t>опаздываем</w:t>
      </w:r>
      <w:proofErr w:type="spellEnd"/>
      <w:r w:rsidRPr="00734FAF">
        <w:rPr>
          <w:lang w:eastAsia="cs-CZ"/>
        </w:rPr>
        <w:t xml:space="preserve">. </w:t>
      </w:r>
      <w:proofErr w:type="spellStart"/>
      <w:r w:rsidRPr="00734FAF">
        <w:rPr>
          <w:b/>
          <w:bCs/>
          <w:lang w:eastAsia="cs-CZ"/>
        </w:rPr>
        <w:t>Неужели</w:t>
      </w:r>
      <w:proofErr w:type="spellEnd"/>
      <w:r w:rsidRPr="00734FAF">
        <w:rPr>
          <w:b/>
          <w:bCs/>
          <w:lang w:eastAsia="cs-CZ"/>
        </w:rPr>
        <w:t xml:space="preserve"> </w:t>
      </w:r>
      <w:proofErr w:type="spellStart"/>
      <w:r w:rsidRPr="00734FAF">
        <w:rPr>
          <w:b/>
          <w:bCs/>
          <w:lang w:eastAsia="cs-CZ"/>
        </w:rPr>
        <w:t>ты</w:t>
      </w:r>
      <w:proofErr w:type="spellEnd"/>
      <w:r w:rsidRPr="00734FAF">
        <w:rPr>
          <w:lang w:eastAsia="cs-CZ"/>
        </w:rPr>
        <w:t xml:space="preserve"> </w:t>
      </w:r>
      <w:proofErr w:type="spellStart"/>
      <w:r w:rsidRPr="00734FAF">
        <w:rPr>
          <w:lang w:eastAsia="cs-CZ"/>
        </w:rPr>
        <w:t>хочешь</w:t>
      </w:r>
      <w:proofErr w:type="spellEnd"/>
      <w:r w:rsidRPr="00734FAF">
        <w:rPr>
          <w:lang w:eastAsia="cs-CZ"/>
        </w:rPr>
        <w:t xml:space="preserve"> </w:t>
      </w:r>
      <w:proofErr w:type="spellStart"/>
      <w:r w:rsidRPr="00734FAF">
        <w:rPr>
          <w:lang w:eastAsia="cs-CZ"/>
        </w:rPr>
        <w:t>огорчить</w:t>
      </w:r>
      <w:proofErr w:type="spellEnd"/>
      <w:r w:rsidRPr="00734FAF">
        <w:rPr>
          <w:lang w:eastAsia="cs-CZ"/>
        </w:rPr>
        <w:t xml:space="preserve"> </w:t>
      </w:r>
      <w:proofErr w:type="spellStart"/>
      <w:r w:rsidRPr="00734FAF">
        <w:rPr>
          <w:lang w:eastAsia="cs-CZ"/>
        </w:rPr>
        <w:t>папу</w:t>
      </w:r>
      <w:proofErr w:type="spellEnd"/>
      <w:r w:rsidRPr="00734FAF">
        <w:rPr>
          <w:lang w:eastAsia="cs-CZ"/>
        </w:rPr>
        <w:t xml:space="preserve"> в</w:t>
      </w:r>
      <w:r w:rsidR="009A14AF" w:rsidRPr="00734FAF">
        <w:rPr>
          <w:lang w:eastAsia="cs-CZ"/>
        </w:rPr>
        <w:t xml:space="preserve"> </w:t>
      </w:r>
      <w:proofErr w:type="spellStart"/>
      <w:r w:rsidRPr="00734FAF">
        <w:rPr>
          <w:lang w:eastAsia="cs-CZ"/>
        </w:rPr>
        <w:t>день</w:t>
      </w:r>
      <w:proofErr w:type="spellEnd"/>
      <w:r w:rsidRPr="00734FAF">
        <w:rPr>
          <w:lang w:eastAsia="cs-CZ"/>
        </w:rPr>
        <w:t xml:space="preserve"> </w:t>
      </w:r>
      <w:proofErr w:type="spellStart"/>
      <w:r w:rsidRPr="00734FAF">
        <w:rPr>
          <w:lang w:eastAsia="cs-CZ"/>
        </w:rPr>
        <w:t>рождения</w:t>
      </w:r>
      <w:proofErr w:type="spellEnd"/>
      <w:r w:rsidRPr="00734FAF">
        <w:rPr>
          <w:lang w:eastAsia="cs-CZ"/>
        </w:rPr>
        <w:t xml:space="preserve">? </w:t>
      </w:r>
      <w:proofErr w:type="spellStart"/>
      <w:r w:rsidRPr="00734FAF">
        <w:rPr>
          <w:lang w:eastAsia="cs-CZ"/>
        </w:rPr>
        <w:t>Не</w:t>
      </w:r>
      <w:proofErr w:type="spellEnd"/>
      <w:r w:rsidR="009A14AF" w:rsidRPr="00734FAF">
        <w:rPr>
          <w:lang w:eastAsia="cs-CZ"/>
        </w:rPr>
        <w:t xml:space="preserve"> </w:t>
      </w:r>
      <w:proofErr w:type="spellStart"/>
      <w:r w:rsidRPr="00734FAF">
        <w:rPr>
          <w:lang w:eastAsia="cs-CZ"/>
        </w:rPr>
        <w:t>верю</w:t>
      </w:r>
      <w:proofErr w:type="spellEnd"/>
      <w:r w:rsidRPr="00734FAF">
        <w:rPr>
          <w:lang w:eastAsia="cs-CZ"/>
        </w:rPr>
        <w:t xml:space="preserve">, </w:t>
      </w:r>
      <w:proofErr w:type="spellStart"/>
      <w:r w:rsidRPr="00734FAF">
        <w:rPr>
          <w:lang w:eastAsia="cs-CZ"/>
        </w:rPr>
        <w:t>ты</w:t>
      </w:r>
      <w:proofErr w:type="spellEnd"/>
      <w:r w:rsidRPr="00734FAF">
        <w:rPr>
          <w:lang w:eastAsia="cs-CZ"/>
        </w:rPr>
        <w:t xml:space="preserve"> </w:t>
      </w:r>
      <w:proofErr w:type="spellStart"/>
      <w:r w:rsidRPr="00734FAF">
        <w:rPr>
          <w:lang w:eastAsia="cs-CZ"/>
        </w:rPr>
        <w:t>прикидываешься</w:t>
      </w:r>
      <w:proofErr w:type="spellEnd"/>
      <w:r w:rsidRPr="00734FAF">
        <w:rPr>
          <w:lang w:eastAsia="cs-CZ"/>
        </w:rPr>
        <w:t xml:space="preserve"> </w:t>
      </w:r>
      <w:proofErr w:type="spellStart"/>
      <w:r w:rsidRPr="00734FAF">
        <w:rPr>
          <w:lang w:eastAsia="cs-CZ"/>
        </w:rPr>
        <w:t>злой</w:t>
      </w:r>
      <w:proofErr w:type="spellEnd"/>
      <w:r w:rsidRPr="00734FAF">
        <w:rPr>
          <w:lang w:eastAsia="cs-CZ"/>
        </w:rPr>
        <w:t xml:space="preserve">… </w:t>
      </w:r>
      <w:proofErr w:type="spellStart"/>
      <w:r w:rsidRPr="00734FAF">
        <w:rPr>
          <w:b/>
          <w:bCs/>
          <w:lang w:eastAsia="cs-CZ"/>
        </w:rPr>
        <w:t>Неужели</w:t>
      </w:r>
      <w:proofErr w:type="spellEnd"/>
      <w:r w:rsidRPr="00734FAF">
        <w:rPr>
          <w:b/>
          <w:bCs/>
          <w:lang w:eastAsia="cs-CZ"/>
        </w:rPr>
        <w:t xml:space="preserve"> </w:t>
      </w:r>
      <w:proofErr w:type="spellStart"/>
      <w:r w:rsidRPr="00734FAF">
        <w:rPr>
          <w:b/>
          <w:bCs/>
          <w:lang w:eastAsia="cs-CZ"/>
        </w:rPr>
        <w:t>ты</w:t>
      </w:r>
      <w:proofErr w:type="spellEnd"/>
      <w:r w:rsidRPr="00734FAF">
        <w:rPr>
          <w:lang w:eastAsia="cs-CZ"/>
        </w:rPr>
        <w:t xml:space="preserve"> </w:t>
      </w:r>
      <w:proofErr w:type="spellStart"/>
      <w:r w:rsidRPr="00734FAF">
        <w:rPr>
          <w:lang w:eastAsia="cs-CZ"/>
        </w:rPr>
        <w:t>не</w:t>
      </w:r>
      <w:proofErr w:type="spellEnd"/>
      <w:r w:rsidR="009A14AF" w:rsidRPr="00734FAF">
        <w:rPr>
          <w:lang w:eastAsia="cs-CZ"/>
        </w:rPr>
        <w:t xml:space="preserve"> </w:t>
      </w:r>
      <w:proofErr w:type="spellStart"/>
      <w:r w:rsidRPr="00734FAF">
        <w:rPr>
          <w:lang w:eastAsia="cs-CZ"/>
        </w:rPr>
        <w:t>хочешь</w:t>
      </w:r>
      <w:proofErr w:type="spellEnd"/>
      <w:r w:rsidRPr="00734FAF">
        <w:rPr>
          <w:lang w:eastAsia="cs-CZ"/>
        </w:rPr>
        <w:t xml:space="preserve"> </w:t>
      </w:r>
      <w:proofErr w:type="spellStart"/>
      <w:r w:rsidRPr="00734FAF">
        <w:rPr>
          <w:lang w:eastAsia="cs-CZ"/>
        </w:rPr>
        <w:t>поздравить</w:t>
      </w:r>
      <w:proofErr w:type="spellEnd"/>
      <w:r w:rsidRPr="00734FAF">
        <w:rPr>
          <w:lang w:eastAsia="cs-CZ"/>
        </w:rPr>
        <w:t xml:space="preserve"> </w:t>
      </w:r>
      <w:proofErr w:type="spellStart"/>
      <w:r w:rsidRPr="00734FAF">
        <w:rPr>
          <w:lang w:eastAsia="cs-CZ"/>
        </w:rPr>
        <w:t>его</w:t>
      </w:r>
      <w:proofErr w:type="spellEnd"/>
      <w:r w:rsidRPr="00734FAF">
        <w:rPr>
          <w:lang w:eastAsia="cs-CZ"/>
        </w:rPr>
        <w:t>?</w:t>
      </w:r>
    </w:p>
    <w:p w14:paraId="151ECBF0" w14:textId="40605546" w:rsidR="00A841EA" w:rsidRPr="00734FAF" w:rsidRDefault="00F10036" w:rsidP="00223631">
      <w:pPr>
        <w:pStyle w:val="Textprace"/>
        <w:rPr>
          <w:lang w:eastAsia="cs-CZ"/>
        </w:rPr>
      </w:pPr>
      <w:r w:rsidRPr="00734FAF">
        <w:rPr>
          <w:lang w:eastAsia="cs-CZ"/>
        </w:rPr>
        <w:lastRenderedPageBreak/>
        <w:t>V</w:t>
      </w:r>
      <w:r w:rsidR="006D04F1" w:rsidRPr="00734FAF">
        <w:rPr>
          <w:lang w:eastAsia="cs-CZ"/>
        </w:rPr>
        <w:t xml:space="preserve"> </w:t>
      </w:r>
      <w:r w:rsidRPr="00734FAF">
        <w:rPr>
          <w:lang w:eastAsia="cs-CZ"/>
        </w:rPr>
        <w:t>knize Česká stylistika Josef Bečka uvádí: „Paralelní linie s</w:t>
      </w:r>
      <w:r w:rsidR="006D04F1" w:rsidRPr="00734FAF">
        <w:rPr>
          <w:lang w:eastAsia="cs-CZ"/>
        </w:rPr>
        <w:t xml:space="preserve"> </w:t>
      </w:r>
      <w:r w:rsidRPr="00734FAF">
        <w:rPr>
          <w:lang w:eastAsia="cs-CZ"/>
        </w:rPr>
        <w:t>doslovným opakováním společného jmenovatele je účinným kompozičním postupem v</w:t>
      </w:r>
      <w:r w:rsidR="009A14AF" w:rsidRPr="00734FAF">
        <w:rPr>
          <w:lang w:eastAsia="cs-CZ"/>
        </w:rPr>
        <w:t xml:space="preserve"> </w:t>
      </w:r>
      <w:r w:rsidRPr="00734FAF">
        <w:rPr>
          <w:lang w:eastAsia="cs-CZ"/>
        </w:rPr>
        <w:t>projevech řečnických.“</w:t>
      </w:r>
      <w:r w:rsidR="003F699B" w:rsidRPr="00734FAF">
        <w:rPr>
          <w:rStyle w:val="Znakapoznpodarou"/>
        </w:rPr>
        <w:footnoteReference w:id="60"/>
      </w:r>
      <w:r w:rsidRPr="00734FAF">
        <w:rPr>
          <w:lang w:eastAsia="cs-CZ"/>
        </w:rPr>
        <w:t xml:space="preserve"> Opakování dodává výpovědi naléhavost a dochází také k</w:t>
      </w:r>
      <w:r w:rsidR="009A14AF" w:rsidRPr="00734FAF">
        <w:rPr>
          <w:lang w:eastAsia="cs-CZ"/>
        </w:rPr>
        <w:t xml:space="preserve"> </w:t>
      </w:r>
      <w:r w:rsidRPr="00734FAF">
        <w:rPr>
          <w:lang w:eastAsia="cs-CZ"/>
        </w:rPr>
        <w:t>myšlenkové gradaci. V</w:t>
      </w:r>
      <w:r w:rsidR="009A14AF" w:rsidRPr="00734FAF">
        <w:rPr>
          <w:lang w:eastAsia="cs-CZ"/>
        </w:rPr>
        <w:t xml:space="preserve"> </w:t>
      </w:r>
      <w:r w:rsidRPr="00734FAF">
        <w:rPr>
          <w:lang w:eastAsia="cs-CZ"/>
        </w:rPr>
        <w:t>našem případě se úryvek textu týká nenaznačené přímé řeči, monologu hlavního hrdiny, který promlouvá ke své noze.</w:t>
      </w:r>
      <w:r w:rsidR="009750AC" w:rsidRPr="00734FAF">
        <w:rPr>
          <w:lang w:eastAsia="cs-CZ"/>
        </w:rPr>
        <w:t xml:space="preserve"> </w:t>
      </w:r>
      <w:r w:rsidR="001F2BDE" w:rsidRPr="00734FAF">
        <w:rPr>
          <w:lang w:eastAsia="cs-CZ"/>
        </w:rPr>
        <w:t>Bečkův názor</w:t>
      </w:r>
      <w:r w:rsidR="009750AC" w:rsidRPr="00734FAF">
        <w:rPr>
          <w:lang w:eastAsia="cs-CZ"/>
        </w:rPr>
        <w:t xml:space="preserve"> je pro tento úryvek charakterizující, jelikož </w:t>
      </w:r>
      <w:r w:rsidR="00C112D8" w:rsidRPr="00734FAF">
        <w:rPr>
          <w:lang w:eastAsia="cs-CZ"/>
        </w:rPr>
        <w:t xml:space="preserve">naléhavost i myšlenkovou gradaci </w:t>
      </w:r>
      <w:r w:rsidR="001F0B53" w:rsidRPr="00734FAF">
        <w:rPr>
          <w:lang w:eastAsia="cs-CZ"/>
        </w:rPr>
        <w:t>v</w:t>
      </w:r>
      <w:r w:rsidR="009A14AF" w:rsidRPr="00734FAF">
        <w:rPr>
          <w:lang w:eastAsia="cs-CZ"/>
        </w:rPr>
        <w:t xml:space="preserve"> </w:t>
      </w:r>
      <w:r w:rsidR="001F0B53" w:rsidRPr="00734FAF">
        <w:rPr>
          <w:lang w:eastAsia="cs-CZ"/>
        </w:rPr>
        <w:t>něm pozorujeme</w:t>
      </w:r>
      <w:r w:rsidR="009750AC" w:rsidRPr="00734FAF">
        <w:rPr>
          <w:lang w:eastAsia="cs-CZ"/>
        </w:rPr>
        <w:t>.</w:t>
      </w:r>
    </w:p>
    <w:p w14:paraId="59827726" w14:textId="77777777" w:rsidR="00A841EA" w:rsidRPr="00734FAF" w:rsidRDefault="00C60E9F" w:rsidP="00224350">
      <w:pPr>
        <w:pStyle w:val="Textprace"/>
        <w:rPr>
          <w:rFonts w:eastAsia="Times New Roman" w:cs="Times New Roman"/>
          <w:color w:val="000000"/>
          <w:szCs w:val="24"/>
          <w:lang w:eastAsia="cs-CZ"/>
        </w:rPr>
      </w:pPr>
      <w:r w:rsidRPr="00734FAF">
        <w:rPr>
          <w:rFonts w:eastAsia="Times New Roman" w:cs="Times New Roman"/>
          <w:color w:val="000000"/>
          <w:szCs w:val="24"/>
          <w:lang w:eastAsia="cs-CZ"/>
        </w:rPr>
        <w:t xml:space="preserve">Náš překlad se </w:t>
      </w:r>
      <w:r w:rsidR="006D04F1" w:rsidRPr="00734FAF">
        <w:rPr>
          <w:rFonts w:eastAsia="Times New Roman" w:cs="Times New Roman"/>
          <w:color w:val="000000"/>
          <w:szCs w:val="24"/>
          <w:lang w:eastAsia="cs-CZ"/>
        </w:rPr>
        <w:t xml:space="preserve">nicméně </w:t>
      </w:r>
      <w:r w:rsidRPr="00734FAF">
        <w:rPr>
          <w:rFonts w:eastAsia="Times New Roman" w:cs="Times New Roman"/>
          <w:color w:val="000000"/>
          <w:szCs w:val="24"/>
          <w:lang w:eastAsia="cs-CZ"/>
        </w:rPr>
        <w:t>od striktního opakování jednoho slova odchyluje</w:t>
      </w:r>
      <w:r w:rsidR="006D04F1" w:rsidRPr="00734FAF">
        <w:rPr>
          <w:rFonts w:eastAsia="Times New Roman" w:cs="Times New Roman"/>
          <w:color w:val="000000"/>
          <w:szCs w:val="24"/>
          <w:lang w:eastAsia="cs-CZ"/>
        </w:rPr>
        <w:t>, a to</w:t>
      </w:r>
      <w:r w:rsidRPr="00734FAF">
        <w:rPr>
          <w:rFonts w:eastAsia="Times New Roman" w:cs="Times New Roman"/>
          <w:color w:val="000000"/>
          <w:szCs w:val="24"/>
          <w:lang w:eastAsia="cs-CZ"/>
        </w:rPr>
        <w:t xml:space="preserve"> především tehdy, následují-li tato slova těsně za sebou. </w:t>
      </w:r>
      <w:r w:rsidR="003C5595" w:rsidRPr="00734FAF">
        <w:rPr>
          <w:rFonts w:eastAsia="Times New Roman" w:cs="Times New Roman"/>
          <w:color w:val="000000"/>
          <w:szCs w:val="24"/>
          <w:lang w:eastAsia="cs-CZ"/>
        </w:rPr>
        <w:t>Ve výpovědi se totiž nemá objevovat paronomázie, tedy stejná slova nebo slova se stejným základem.</w:t>
      </w:r>
      <w:r w:rsidR="003F699B" w:rsidRPr="00734FAF">
        <w:rPr>
          <w:rStyle w:val="Znakapoznpodarou"/>
        </w:rPr>
        <w:footnoteReference w:id="61"/>
      </w:r>
      <w:r w:rsidR="003C5595" w:rsidRPr="00734FAF">
        <w:rPr>
          <w:rFonts w:eastAsia="Times New Roman" w:cs="Times New Roman"/>
          <w:color w:val="000000"/>
          <w:szCs w:val="24"/>
          <w:lang w:eastAsia="cs-CZ"/>
        </w:rPr>
        <w:t xml:space="preserve"> Náš překlad zní:</w:t>
      </w:r>
    </w:p>
    <w:p w14:paraId="7D21D926" w14:textId="77777777" w:rsidR="00A841EA" w:rsidRPr="00734FAF" w:rsidRDefault="009750AC" w:rsidP="001F1751">
      <w:pPr>
        <w:pStyle w:val="CitaceCZ"/>
      </w:pPr>
      <w:r w:rsidRPr="00734FAF">
        <w:rPr>
          <w:b/>
          <w:bCs/>
        </w:rPr>
        <w:t>Opravdu</w:t>
      </w:r>
      <w:r w:rsidRPr="00734FAF">
        <w:t xml:space="preserve"> nechápeš, že má dneska tatínek narozeniny a my skutečně musíme být doma… I</w:t>
      </w:r>
      <w:r w:rsidR="009A14AF" w:rsidRPr="00734FAF">
        <w:t xml:space="preserve"> </w:t>
      </w:r>
      <w:r w:rsidRPr="00734FAF">
        <w:t xml:space="preserve">tak už máme zpoždění. </w:t>
      </w:r>
      <w:r w:rsidRPr="00734FAF">
        <w:rPr>
          <w:b/>
          <w:bCs/>
        </w:rPr>
        <w:t>Chceš snad</w:t>
      </w:r>
      <w:r w:rsidRPr="00734FAF">
        <w:t xml:space="preserve"> tátu rozčílit na jeho narozeniny? Nevěřím tomu, ty jen hraješ zlou… </w:t>
      </w:r>
      <w:r w:rsidRPr="00734FAF">
        <w:rPr>
          <w:b/>
          <w:bCs/>
        </w:rPr>
        <w:t>Opravdu</w:t>
      </w:r>
      <w:r w:rsidRPr="00734FAF">
        <w:t xml:space="preserve"> mu nechceš popřát?</w:t>
      </w:r>
    </w:p>
    <w:p w14:paraId="169479AC" w14:textId="77777777" w:rsidR="00A841EA" w:rsidRPr="00734FAF" w:rsidRDefault="00FA6487" w:rsidP="00223631">
      <w:pPr>
        <w:pStyle w:val="Textprace"/>
      </w:pPr>
      <w:r w:rsidRPr="00734FAF">
        <w:t>Opakování slov, které souvisí s jazykovou konvencí výchozího jazyka</w:t>
      </w:r>
      <w:r w:rsidR="0006600B" w:rsidRPr="00734FAF">
        <w:t>,</w:t>
      </w:r>
      <w:r w:rsidRPr="00734FAF">
        <w:t xml:space="preserve"> je patrné v následujícím úryvku. Jedná se o opakování slova </w:t>
      </w:r>
      <w:proofErr w:type="spellStart"/>
      <w:r w:rsidRPr="00734FAF">
        <w:rPr>
          <w:i/>
          <w:iCs/>
        </w:rPr>
        <w:t>было</w:t>
      </w:r>
      <w:proofErr w:type="spellEnd"/>
      <w:r w:rsidRPr="00734FAF">
        <w:t xml:space="preserve">. </w:t>
      </w:r>
      <w:r w:rsidR="00734910" w:rsidRPr="00734FAF">
        <w:t>Ruština</w:t>
      </w:r>
      <w:r w:rsidR="0078598B" w:rsidRPr="00734FAF">
        <w:t>,</w:t>
      </w:r>
      <w:r w:rsidR="00734910" w:rsidRPr="00734FAF">
        <w:t xml:space="preserve"> na rozdíl od češtiny</w:t>
      </w:r>
      <w:r w:rsidR="0078598B" w:rsidRPr="00734FAF">
        <w:t>,</w:t>
      </w:r>
      <w:r w:rsidR="00734910" w:rsidRPr="00734FAF">
        <w:t xml:space="preserve"> nepokládá za rušivé opakování slov v</w:t>
      </w:r>
      <w:r w:rsidR="009A14AF" w:rsidRPr="00734FAF">
        <w:t xml:space="preserve"> </w:t>
      </w:r>
      <w:r w:rsidR="00734910" w:rsidRPr="00734FAF">
        <w:t>těsné blízkosti.</w:t>
      </w:r>
    </w:p>
    <w:p w14:paraId="590C807E" w14:textId="77777777" w:rsidR="00A841EA" w:rsidRPr="00734FAF" w:rsidRDefault="00F46B03" w:rsidP="00006A0F">
      <w:pPr>
        <w:pStyle w:val="CitaceRU"/>
      </w:pPr>
      <w:r w:rsidRPr="00734FAF">
        <w:rPr>
          <w:lang w:eastAsia="cs-CZ"/>
        </w:rPr>
        <w:t>И</w:t>
      </w:r>
      <w:r w:rsidR="009A14AF" w:rsidRPr="00734FAF">
        <w:rPr>
          <w:lang w:eastAsia="cs-CZ"/>
        </w:rPr>
        <w:t xml:space="preserve"> </w:t>
      </w:r>
      <w:proofErr w:type="spellStart"/>
      <w:r w:rsidRPr="00734FAF">
        <w:rPr>
          <w:lang w:eastAsia="cs-CZ"/>
        </w:rPr>
        <w:t>прошли-то</w:t>
      </w:r>
      <w:proofErr w:type="spellEnd"/>
      <w:r w:rsidRPr="00734FAF">
        <w:rPr>
          <w:lang w:eastAsia="cs-CZ"/>
        </w:rPr>
        <w:t xml:space="preserve"> </w:t>
      </w:r>
      <w:proofErr w:type="spellStart"/>
      <w:r w:rsidRPr="00734FAF">
        <w:rPr>
          <w:lang w:eastAsia="cs-CZ"/>
        </w:rPr>
        <w:t>они</w:t>
      </w:r>
      <w:proofErr w:type="spellEnd"/>
      <w:r w:rsidRPr="00734FAF">
        <w:rPr>
          <w:lang w:eastAsia="cs-CZ"/>
        </w:rPr>
        <w:t xml:space="preserve"> </w:t>
      </w:r>
      <w:proofErr w:type="spellStart"/>
      <w:r w:rsidRPr="00734FAF">
        <w:rPr>
          <w:lang w:eastAsia="cs-CZ"/>
        </w:rPr>
        <w:t>совсем</w:t>
      </w:r>
      <w:proofErr w:type="spellEnd"/>
      <w:r w:rsidRPr="00734FAF">
        <w:rPr>
          <w:lang w:eastAsia="cs-CZ"/>
        </w:rPr>
        <w:t xml:space="preserve"> </w:t>
      </w:r>
      <w:proofErr w:type="spellStart"/>
      <w:r w:rsidRPr="00734FAF">
        <w:rPr>
          <w:lang w:eastAsia="cs-CZ"/>
        </w:rPr>
        <w:t>немного</w:t>
      </w:r>
      <w:proofErr w:type="spellEnd"/>
      <w:r w:rsidRPr="00734FAF">
        <w:rPr>
          <w:lang w:eastAsia="cs-CZ"/>
        </w:rPr>
        <w:t xml:space="preserve">, </w:t>
      </w:r>
      <w:proofErr w:type="spellStart"/>
      <w:r w:rsidRPr="00734FAF">
        <w:rPr>
          <w:lang w:eastAsia="cs-CZ"/>
        </w:rPr>
        <w:t>но</w:t>
      </w:r>
      <w:proofErr w:type="spellEnd"/>
      <w:r w:rsidR="009A14AF" w:rsidRPr="00734FAF">
        <w:rPr>
          <w:lang w:eastAsia="cs-CZ"/>
        </w:rPr>
        <w:t xml:space="preserve"> </w:t>
      </w:r>
      <w:proofErr w:type="spellStart"/>
      <w:r w:rsidRPr="00734FAF">
        <w:rPr>
          <w:lang w:eastAsia="cs-CZ"/>
        </w:rPr>
        <w:t>уже</w:t>
      </w:r>
      <w:proofErr w:type="spellEnd"/>
      <w:r w:rsidRPr="00734FAF">
        <w:rPr>
          <w:lang w:eastAsia="cs-CZ"/>
        </w:rPr>
        <w:t xml:space="preserve"> </w:t>
      </w:r>
      <w:proofErr w:type="spellStart"/>
      <w:r w:rsidRPr="00734FAF">
        <w:rPr>
          <w:b/>
          <w:bCs/>
          <w:lang w:eastAsia="cs-CZ"/>
        </w:rPr>
        <w:t>не</w:t>
      </w:r>
      <w:proofErr w:type="spellEnd"/>
      <w:r w:rsidR="009A14AF" w:rsidRPr="00734FAF">
        <w:rPr>
          <w:lang w:eastAsia="cs-CZ"/>
        </w:rPr>
        <w:t xml:space="preserve"> </w:t>
      </w:r>
      <w:proofErr w:type="spellStart"/>
      <w:r w:rsidRPr="00734FAF">
        <w:rPr>
          <w:b/>
          <w:bCs/>
          <w:lang w:eastAsia="cs-CZ"/>
        </w:rPr>
        <w:t>было</w:t>
      </w:r>
      <w:proofErr w:type="spellEnd"/>
      <w:r w:rsidRPr="00734FAF">
        <w:rPr>
          <w:lang w:eastAsia="cs-CZ"/>
        </w:rPr>
        <w:t xml:space="preserve"> </w:t>
      </w:r>
      <w:proofErr w:type="spellStart"/>
      <w:r w:rsidRPr="00734FAF">
        <w:rPr>
          <w:lang w:eastAsia="cs-CZ"/>
        </w:rPr>
        <w:t>видно</w:t>
      </w:r>
      <w:proofErr w:type="spellEnd"/>
      <w:r w:rsidRPr="00734FAF">
        <w:rPr>
          <w:lang w:eastAsia="cs-CZ"/>
        </w:rPr>
        <w:t xml:space="preserve"> </w:t>
      </w:r>
      <w:proofErr w:type="spellStart"/>
      <w:r w:rsidRPr="00734FAF">
        <w:rPr>
          <w:lang w:eastAsia="cs-CZ"/>
        </w:rPr>
        <w:t>куч</w:t>
      </w:r>
      <w:proofErr w:type="spellEnd"/>
      <w:r w:rsidRPr="00734FAF">
        <w:rPr>
          <w:lang w:eastAsia="cs-CZ"/>
        </w:rPr>
        <w:t xml:space="preserve"> и</w:t>
      </w:r>
      <w:r w:rsidR="009A14AF" w:rsidRPr="00734FAF">
        <w:rPr>
          <w:lang w:eastAsia="cs-CZ"/>
        </w:rPr>
        <w:t xml:space="preserve"> </w:t>
      </w:r>
      <w:proofErr w:type="spellStart"/>
      <w:r w:rsidRPr="00734FAF">
        <w:rPr>
          <w:lang w:eastAsia="cs-CZ"/>
        </w:rPr>
        <w:t>проволоки</w:t>
      </w:r>
      <w:proofErr w:type="spellEnd"/>
      <w:r w:rsidRPr="00734FAF">
        <w:rPr>
          <w:lang w:eastAsia="cs-CZ"/>
        </w:rPr>
        <w:t xml:space="preserve"> </w:t>
      </w:r>
      <w:proofErr w:type="spellStart"/>
      <w:r w:rsidRPr="00734FAF">
        <w:rPr>
          <w:lang w:eastAsia="cs-CZ"/>
        </w:rPr>
        <w:t>тоже</w:t>
      </w:r>
      <w:proofErr w:type="spellEnd"/>
      <w:r w:rsidRPr="00734FAF">
        <w:rPr>
          <w:lang w:eastAsia="cs-CZ"/>
        </w:rPr>
        <w:t xml:space="preserve"> </w:t>
      </w:r>
      <w:proofErr w:type="spellStart"/>
      <w:r w:rsidRPr="00734FAF">
        <w:rPr>
          <w:lang w:eastAsia="cs-CZ"/>
        </w:rPr>
        <w:t>видно</w:t>
      </w:r>
      <w:proofErr w:type="spellEnd"/>
      <w:r w:rsidRPr="00734FAF">
        <w:rPr>
          <w:lang w:eastAsia="cs-CZ"/>
        </w:rPr>
        <w:t xml:space="preserve"> </w:t>
      </w:r>
      <w:proofErr w:type="spellStart"/>
      <w:r w:rsidRPr="00734FAF">
        <w:rPr>
          <w:b/>
          <w:bCs/>
          <w:lang w:eastAsia="cs-CZ"/>
        </w:rPr>
        <w:t>не</w:t>
      </w:r>
      <w:proofErr w:type="spellEnd"/>
      <w:r w:rsidR="009A14AF" w:rsidRPr="00734FAF">
        <w:rPr>
          <w:b/>
          <w:bCs/>
          <w:lang w:eastAsia="cs-CZ"/>
        </w:rPr>
        <w:t xml:space="preserve"> </w:t>
      </w:r>
      <w:proofErr w:type="spellStart"/>
      <w:r w:rsidRPr="00734FAF">
        <w:rPr>
          <w:b/>
          <w:bCs/>
          <w:lang w:eastAsia="cs-CZ"/>
        </w:rPr>
        <w:t>было</w:t>
      </w:r>
      <w:proofErr w:type="spellEnd"/>
      <w:r w:rsidRPr="00734FAF">
        <w:rPr>
          <w:lang w:eastAsia="cs-CZ"/>
        </w:rPr>
        <w:t xml:space="preserve">. </w:t>
      </w:r>
      <w:proofErr w:type="spellStart"/>
      <w:r w:rsidRPr="00734FAF">
        <w:rPr>
          <w:lang w:eastAsia="cs-CZ"/>
        </w:rPr>
        <w:t>Вокруг</w:t>
      </w:r>
      <w:proofErr w:type="spellEnd"/>
      <w:r w:rsidRPr="00734FAF">
        <w:rPr>
          <w:lang w:eastAsia="cs-CZ"/>
        </w:rPr>
        <w:t xml:space="preserve">, </w:t>
      </w:r>
      <w:proofErr w:type="spellStart"/>
      <w:r w:rsidRPr="00734FAF">
        <w:rPr>
          <w:lang w:eastAsia="cs-CZ"/>
        </w:rPr>
        <w:t>редкие</w:t>
      </w:r>
      <w:proofErr w:type="spellEnd"/>
      <w:r w:rsidRPr="00734FAF">
        <w:rPr>
          <w:lang w:eastAsia="cs-CZ"/>
        </w:rPr>
        <w:t xml:space="preserve">, </w:t>
      </w:r>
      <w:proofErr w:type="spellStart"/>
      <w:r w:rsidRPr="00734FAF">
        <w:rPr>
          <w:lang w:eastAsia="cs-CZ"/>
        </w:rPr>
        <w:t>стояли</w:t>
      </w:r>
      <w:proofErr w:type="spellEnd"/>
      <w:r w:rsidRPr="00734FAF">
        <w:rPr>
          <w:lang w:eastAsia="cs-CZ"/>
        </w:rPr>
        <w:t xml:space="preserve"> </w:t>
      </w:r>
      <w:proofErr w:type="spellStart"/>
      <w:r w:rsidRPr="00734FAF">
        <w:rPr>
          <w:lang w:eastAsia="cs-CZ"/>
        </w:rPr>
        <w:t>деревья</w:t>
      </w:r>
      <w:proofErr w:type="spellEnd"/>
      <w:r w:rsidRPr="00734FAF">
        <w:rPr>
          <w:lang w:eastAsia="cs-CZ"/>
        </w:rPr>
        <w:t xml:space="preserve">, </w:t>
      </w:r>
      <w:proofErr w:type="spellStart"/>
      <w:r w:rsidRPr="00734FAF">
        <w:rPr>
          <w:lang w:eastAsia="cs-CZ"/>
        </w:rPr>
        <w:t>все</w:t>
      </w:r>
      <w:proofErr w:type="spellEnd"/>
      <w:r w:rsidRPr="00734FAF">
        <w:rPr>
          <w:lang w:eastAsia="cs-CZ"/>
        </w:rPr>
        <w:t xml:space="preserve"> </w:t>
      </w:r>
      <w:proofErr w:type="spellStart"/>
      <w:r w:rsidRPr="00734FAF">
        <w:rPr>
          <w:b/>
          <w:bCs/>
          <w:lang w:eastAsia="cs-CZ"/>
        </w:rPr>
        <w:t>было</w:t>
      </w:r>
      <w:proofErr w:type="spellEnd"/>
      <w:r w:rsidRPr="00734FAF">
        <w:rPr>
          <w:lang w:eastAsia="cs-CZ"/>
        </w:rPr>
        <w:t xml:space="preserve"> </w:t>
      </w:r>
      <w:proofErr w:type="spellStart"/>
      <w:r w:rsidRPr="00734FAF">
        <w:rPr>
          <w:lang w:eastAsia="cs-CZ"/>
        </w:rPr>
        <w:t>белым</w:t>
      </w:r>
      <w:proofErr w:type="spellEnd"/>
      <w:r w:rsidRPr="00734FAF">
        <w:rPr>
          <w:lang w:eastAsia="cs-CZ"/>
        </w:rPr>
        <w:t>, и</w:t>
      </w:r>
      <w:r w:rsidR="001153B0" w:rsidRPr="00734FAF">
        <w:rPr>
          <w:lang w:eastAsia="cs-CZ"/>
        </w:rPr>
        <w:t> </w:t>
      </w:r>
      <w:proofErr w:type="spellStart"/>
      <w:r w:rsidRPr="00734FAF">
        <w:rPr>
          <w:lang w:eastAsia="cs-CZ"/>
        </w:rPr>
        <w:t>снег</w:t>
      </w:r>
      <w:proofErr w:type="spellEnd"/>
      <w:r w:rsidRPr="00734FAF">
        <w:rPr>
          <w:lang w:eastAsia="cs-CZ"/>
        </w:rPr>
        <w:t>, и</w:t>
      </w:r>
      <w:r w:rsidR="009A14AF" w:rsidRPr="00734FAF">
        <w:rPr>
          <w:lang w:eastAsia="cs-CZ"/>
        </w:rPr>
        <w:t xml:space="preserve"> </w:t>
      </w:r>
      <w:proofErr w:type="spellStart"/>
      <w:r w:rsidRPr="00734FAF">
        <w:rPr>
          <w:lang w:eastAsia="cs-CZ"/>
        </w:rPr>
        <w:t>небо</w:t>
      </w:r>
      <w:proofErr w:type="spellEnd"/>
      <w:r w:rsidRPr="00734FAF">
        <w:rPr>
          <w:lang w:eastAsia="cs-CZ"/>
        </w:rPr>
        <w:t xml:space="preserve">, </w:t>
      </w:r>
      <w:proofErr w:type="spellStart"/>
      <w:r w:rsidRPr="00734FAF">
        <w:rPr>
          <w:lang w:eastAsia="cs-CZ"/>
        </w:rPr>
        <w:t>небо</w:t>
      </w:r>
      <w:proofErr w:type="spellEnd"/>
      <w:r w:rsidRPr="00734FAF">
        <w:rPr>
          <w:lang w:eastAsia="cs-CZ"/>
        </w:rPr>
        <w:t xml:space="preserve"> </w:t>
      </w:r>
      <w:proofErr w:type="spellStart"/>
      <w:r w:rsidRPr="00734FAF">
        <w:rPr>
          <w:b/>
          <w:bCs/>
          <w:lang w:eastAsia="cs-CZ"/>
        </w:rPr>
        <w:t>было</w:t>
      </w:r>
      <w:proofErr w:type="spellEnd"/>
      <w:r w:rsidRPr="00734FAF">
        <w:rPr>
          <w:lang w:eastAsia="cs-CZ"/>
        </w:rPr>
        <w:t xml:space="preserve"> в</w:t>
      </w:r>
      <w:r w:rsidR="009A14AF" w:rsidRPr="00734FAF">
        <w:rPr>
          <w:lang w:eastAsia="cs-CZ"/>
        </w:rPr>
        <w:t xml:space="preserve"> </w:t>
      </w:r>
      <w:proofErr w:type="spellStart"/>
      <w:r w:rsidRPr="00734FAF">
        <w:rPr>
          <w:lang w:eastAsia="cs-CZ"/>
        </w:rPr>
        <w:t>двух</w:t>
      </w:r>
      <w:proofErr w:type="spellEnd"/>
      <w:r w:rsidRPr="00734FAF">
        <w:rPr>
          <w:lang w:eastAsia="cs-CZ"/>
        </w:rPr>
        <w:t xml:space="preserve"> </w:t>
      </w:r>
      <w:proofErr w:type="spellStart"/>
      <w:r w:rsidRPr="00734FAF">
        <w:rPr>
          <w:lang w:eastAsia="cs-CZ"/>
        </w:rPr>
        <w:t>шагах</w:t>
      </w:r>
      <w:proofErr w:type="spellEnd"/>
      <w:r w:rsidRPr="00734FAF">
        <w:rPr>
          <w:lang w:eastAsia="cs-CZ"/>
        </w:rPr>
        <w:t xml:space="preserve">, </w:t>
      </w:r>
      <w:proofErr w:type="spellStart"/>
      <w:r w:rsidRPr="00734FAF">
        <w:rPr>
          <w:lang w:eastAsia="cs-CZ"/>
        </w:rPr>
        <w:t>вокруг</w:t>
      </w:r>
      <w:proofErr w:type="spellEnd"/>
      <w:r w:rsidRPr="00734FAF">
        <w:rPr>
          <w:lang w:eastAsia="cs-CZ"/>
        </w:rPr>
        <w:t>.</w:t>
      </w:r>
      <w:r w:rsidR="009A14AF" w:rsidRPr="00734FAF">
        <w:rPr>
          <w:lang w:eastAsia="cs-CZ"/>
        </w:rPr>
        <w:t xml:space="preserve"> </w:t>
      </w:r>
      <w:proofErr w:type="spellStart"/>
      <w:r w:rsidRPr="00734FAF">
        <w:rPr>
          <w:lang w:eastAsia="cs-CZ"/>
        </w:rPr>
        <w:t>Нигде</w:t>
      </w:r>
      <w:proofErr w:type="spellEnd"/>
      <w:r w:rsidRPr="00734FAF">
        <w:rPr>
          <w:lang w:eastAsia="cs-CZ"/>
        </w:rPr>
        <w:t xml:space="preserve"> </w:t>
      </w:r>
      <w:proofErr w:type="spellStart"/>
      <w:r w:rsidRPr="00734FAF">
        <w:rPr>
          <w:b/>
          <w:bCs/>
          <w:lang w:eastAsia="cs-CZ"/>
        </w:rPr>
        <w:t>не</w:t>
      </w:r>
      <w:proofErr w:type="spellEnd"/>
      <w:r w:rsidR="009A14AF" w:rsidRPr="00734FAF">
        <w:rPr>
          <w:b/>
          <w:bCs/>
          <w:lang w:eastAsia="cs-CZ"/>
        </w:rPr>
        <w:t xml:space="preserve"> </w:t>
      </w:r>
      <w:proofErr w:type="spellStart"/>
      <w:r w:rsidRPr="00734FAF">
        <w:rPr>
          <w:b/>
          <w:bCs/>
          <w:lang w:eastAsia="cs-CZ"/>
        </w:rPr>
        <w:t>было</w:t>
      </w:r>
      <w:proofErr w:type="spellEnd"/>
      <w:r w:rsidRPr="00734FAF">
        <w:rPr>
          <w:lang w:eastAsia="cs-CZ"/>
        </w:rPr>
        <w:t xml:space="preserve"> </w:t>
      </w:r>
      <w:proofErr w:type="spellStart"/>
      <w:r w:rsidRPr="00734FAF">
        <w:rPr>
          <w:lang w:eastAsia="cs-CZ"/>
        </w:rPr>
        <w:t>краев</w:t>
      </w:r>
      <w:proofErr w:type="spellEnd"/>
      <w:r w:rsidRPr="00734FAF">
        <w:rPr>
          <w:lang w:eastAsia="cs-CZ"/>
        </w:rPr>
        <w:t xml:space="preserve"> и </w:t>
      </w:r>
      <w:proofErr w:type="spellStart"/>
      <w:r w:rsidRPr="00734FAF">
        <w:rPr>
          <w:lang w:eastAsia="cs-CZ"/>
        </w:rPr>
        <w:t>границ</w:t>
      </w:r>
      <w:proofErr w:type="spellEnd"/>
      <w:r w:rsidRPr="00734FAF">
        <w:rPr>
          <w:lang w:eastAsia="cs-CZ"/>
        </w:rPr>
        <w:t>, и</w:t>
      </w:r>
      <w:r w:rsidR="009A14AF" w:rsidRPr="00734FAF">
        <w:rPr>
          <w:lang w:eastAsia="cs-CZ"/>
        </w:rPr>
        <w:t xml:space="preserve"> </w:t>
      </w:r>
      <w:proofErr w:type="spellStart"/>
      <w:r w:rsidRPr="00734FAF">
        <w:rPr>
          <w:b/>
          <w:bCs/>
          <w:lang w:eastAsia="cs-CZ"/>
        </w:rPr>
        <w:t>было</w:t>
      </w:r>
      <w:proofErr w:type="spellEnd"/>
      <w:r w:rsidRPr="00734FAF">
        <w:rPr>
          <w:lang w:eastAsia="cs-CZ"/>
        </w:rPr>
        <w:t xml:space="preserve"> </w:t>
      </w:r>
      <w:proofErr w:type="spellStart"/>
      <w:r w:rsidRPr="00734FAF">
        <w:rPr>
          <w:lang w:eastAsia="cs-CZ"/>
        </w:rPr>
        <w:t>очень</w:t>
      </w:r>
      <w:proofErr w:type="spellEnd"/>
      <w:r w:rsidRPr="00734FAF">
        <w:rPr>
          <w:lang w:eastAsia="cs-CZ"/>
        </w:rPr>
        <w:t xml:space="preserve"> </w:t>
      </w:r>
      <w:proofErr w:type="spellStart"/>
      <w:r w:rsidRPr="00734FAF">
        <w:rPr>
          <w:lang w:eastAsia="cs-CZ"/>
        </w:rPr>
        <w:t>тихо</w:t>
      </w:r>
      <w:proofErr w:type="spellEnd"/>
      <w:r w:rsidRPr="00734FAF">
        <w:rPr>
          <w:lang w:eastAsia="cs-CZ"/>
        </w:rPr>
        <w:t>.</w:t>
      </w:r>
      <w:r w:rsidR="0006600B" w:rsidRPr="00734FAF">
        <w:rPr>
          <w:lang w:eastAsia="cs-CZ"/>
        </w:rPr>
        <w:tab/>
      </w:r>
    </w:p>
    <w:p w14:paraId="4FAA46C7" w14:textId="5CC71B7E" w:rsidR="00A841EA" w:rsidRPr="00734FAF" w:rsidRDefault="001F0B53" w:rsidP="00223631">
      <w:pPr>
        <w:pStyle w:val="Textprace"/>
      </w:pPr>
      <w:r w:rsidRPr="00734FAF">
        <w:t xml:space="preserve">Opakování slovesa </w:t>
      </w:r>
      <w:proofErr w:type="spellStart"/>
      <w:r w:rsidR="0078598B" w:rsidRPr="00734FAF">
        <w:t>не</w:t>
      </w:r>
      <w:proofErr w:type="spellEnd"/>
      <w:r w:rsidR="0078598B" w:rsidRPr="00734FAF">
        <w:t xml:space="preserve"> </w:t>
      </w:r>
      <w:proofErr w:type="spellStart"/>
      <w:r w:rsidR="0078598B" w:rsidRPr="00734FAF">
        <w:t>было</w:t>
      </w:r>
      <w:proofErr w:type="spellEnd"/>
      <w:r w:rsidR="0078598B" w:rsidRPr="00734FAF">
        <w:t xml:space="preserve"> </w:t>
      </w:r>
      <w:r w:rsidRPr="00734FAF">
        <w:t>jsme se snažili zredukovat spojením vět (</w:t>
      </w:r>
      <w:proofErr w:type="spellStart"/>
      <w:r w:rsidRPr="00734FAF">
        <w:rPr>
          <w:rFonts w:eastAsia="Times New Roman" w:cs="Times New Roman"/>
          <w:color w:val="000000"/>
          <w:szCs w:val="24"/>
          <w:lang w:eastAsia="cs-CZ"/>
        </w:rPr>
        <w:t>но</w:t>
      </w:r>
      <w:proofErr w:type="spellEnd"/>
      <w:r w:rsidR="009A14AF"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уже</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не</w:t>
      </w:r>
      <w:proofErr w:type="spellEnd"/>
      <w:r w:rsidR="009A14AF"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было</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видно</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куч</w:t>
      </w:r>
      <w:proofErr w:type="spellEnd"/>
      <w:r w:rsidRPr="00734FAF">
        <w:rPr>
          <w:rFonts w:eastAsia="Times New Roman" w:cs="Times New Roman"/>
          <w:color w:val="000000"/>
          <w:szCs w:val="24"/>
          <w:lang w:eastAsia="cs-CZ"/>
        </w:rPr>
        <w:t xml:space="preserve"> и</w:t>
      </w:r>
      <w:r w:rsidR="009A14AF"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проволоки</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тоже</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видно</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не</w:t>
      </w:r>
      <w:proofErr w:type="spellEnd"/>
      <w:r w:rsidR="009A14AF" w:rsidRPr="00734FAF">
        <w:rPr>
          <w:rFonts w:eastAsia="Times New Roman" w:cs="Times New Roman"/>
          <w:b/>
          <w:bCs/>
          <w:color w:val="000000"/>
          <w:szCs w:val="24"/>
          <w:lang w:eastAsia="cs-CZ"/>
        </w:rPr>
        <w:t xml:space="preserve"> </w:t>
      </w:r>
      <w:proofErr w:type="spellStart"/>
      <w:r w:rsidRPr="00734FAF">
        <w:rPr>
          <w:rFonts w:eastAsia="Times New Roman" w:cs="Times New Roman"/>
          <w:b/>
          <w:bCs/>
          <w:color w:val="000000"/>
          <w:szCs w:val="24"/>
          <w:lang w:eastAsia="cs-CZ"/>
        </w:rPr>
        <w:t>было</w:t>
      </w:r>
      <w:proofErr w:type="spellEnd"/>
      <w:r w:rsidR="00C112D8" w:rsidRPr="00734FAF">
        <w:rPr>
          <w:rFonts w:eastAsia="Times New Roman" w:cs="Times New Roman"/>
          <w:color w:val="000000"/>
          <w:szCs w:val="24"/>
          <w:lang w:eastAsia="cs-CZ"/>
        </w:rPr>
        <w:t xml:space="preserve"> </w:t>
      </w:r>
      <w:r w:rsidRPr="00734FAF">
        <w:rPr>
          <w:rFonts w:eastAsia="Times New Roman" w:cs="Times New Roman"/>
          <w:color w:val="000000"/>
          <w:szCs w:val="24"/>
          <w:lang w:eastAsia="cs-CZ"/>
        </w:rPr>
        <w:t xml:space="preserve">– </w:t>
      </w:r>
      <w:r w:rsidRPr="00734FAF">
        <w:t xml:space="preserve">ale kupy ani drát už vidět </w:t>
      </w:r>
      <w:r w:rsidRPr="00734FAF">
        <w:rPr>
          <w:b/>
          <w:bCs/>
        </w:rPr>
        <w:t>nebyly</w:t>
      </w:r>
      <w:r w:rsidRPr="00734FAF">
        <w:t xml:space="preserve">) </w:t>
      </w:r>
      <w:r w:rsidR="00F4721A" w:rsidRPr="00734FAF">
        <w:t xml:space="preserve">a </w:t>
      </w:r>
      <w:r w:rsidR="006A28C3">
        <w:t>vynecháním slovesa</w:t>
      </w:r>
      <w:r w:rsidRPr="00734FAF">
        <w:t xml:space="preserve"> </w:t>
      </w:r>
      <w:r w:rsidR="00F4721A" w:rsidRPr="00734FAF">
        <w:t>(</w:t>
      </w:r>
      <w:proofErr w:type="spellStart"/>
      <w:r w:rsidRPr="00734FAF">
        <w:rPr>
          <w:rFonts w:eastAsia="Times New Roman" w:cs="Times New Roman"/>
          <w:color w:val="000000"/>
          <w:szCs w:val="24"/>
          <w:lang w:eastAsia="cs-CZ"/>
        </w:rPr>
        <w:t>Нигде</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не</w:t>
      </w:r>
      <w:proofErr w:type="spellEnd"/>
      <w:r w:rsidR="009A14AF" w:rsidRPr="00734FAF">
        <w:rPr>
          <w:rFonts w:eastAsia="Times New Roman" w:cs="Times New Roman"/>
          <w:b/>
          <w:bCs/>
          <w:color w:val="000000"/>
          <w:szCs w:val="24"/>
          <w:lang w:eastAsia="cs-CZ"/>
        </w:rPr>
        <w:t xml:space="preserve"> </w:t>
      </w:r>
      <w:proofErr w:type="spellStart"/>
      <w:r w:rsidRPr="00734FAF">
        <w:rPr>
          <w:rFonts w:eastAsia="Times New Roman" w:cs="Times New Roman"/>
          <w:b/>
          <w:bCs/>
          <w:color w:val="000000"/>
          <w:szCs w:val="24"/>
          <w:lang w:eastAsia="cs-CZ"/>
        </w:rPr>
        <w:t>было</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краев</w:t>
      </w:r>
      <w:proofErr w:type="spellEnd"/>
      <w:r w:rsidRPr="00734FAF">
        <w:rPr>
          <w:rFonts w:eastAsia="Times New Roman" w:cs="Times New Roman"/>
          <w:color w:val="000000"/>
          <w:szCs w:val="24"/>
          <w:lang w:eastAsia="cs-CZ"/>
        </w:rPr>
        <w:t xml:space="preserve"> и</w:t>
      </w:r>
      <w:r w:rsidR="009A14AF" w:rsidRPr="00734FAF">
        <w:rPr>
          <w:rFonts w:eastAsia="Times New Roman" w:cs="Times New Roman"/>
          <w:color w:val="000000"/>
          <w:szCs w:val="24"/>
          <w:lang w:eastAsia="cs-CZ"/>
        </w:rPr>
        <w:t xml:space="preserve"> </w:t>
      </w:r>
      <w:proofErr w:type="spellStart"/>
      <w:r w:rsidRPr="00734FAF">
        <w:rPr>
          <w:rFonts w:eastAsia="Times New Roman" w:cs="Times New Roman"/>
          <w:color w:val="000000"/>
          <w:szCs w:val="24"/>
          <w:lang w:eastAsia="cs-CZ"/>
        </w:rPr>
        <w:t>границ</w:t>
      </w:r>
      <w:proofErr w:type="spellEnd"/>
      <w:r w:rsidRPr="00734FAF">
        <w:rPr>
          <w:rFonts w:eastAsia="Times New Roman" w:cs="Times New Roman"/>
          <w:color w:val="000000"/>
          <w:szCs w:val="24"/>
          <w:lang w:eastAsia="cs-CZ"/>
        </w:rPr>
        <w:t xml:space="preserve"> </w:t>
      </w:r>
      <w:r w:rsidR="0006600B" w:rsidRPr="00734FAF">
        <w:rPr>
          <w:rFonts w:eastAsia="Times New Roman" w:cs="Times New Roman"/>
          <w:color w:val="000000"/>
          <w:szCs w:val="24"/>
          <w:lang w:eastAsia="cs-CZ"/>
        </w:rPr>
        <w:t xml:space="preserve">– </w:t>
      </w:r>
      <w:r w:rsidRPr="00734FAF">
        <w:t>Nikde žádné kraje ani hranice</w:t>
      </w:r>
      <w:r w:rsidR="00F4721A" w:rsidRPr="00734FAF">
        <w:t xml:space="preserve">). </w:t>
      </w:r>
      <w:r w:rsidR="00530019" w:rsidRPr="00734FAF">
        <w:t>Náš výsledný překlad:</w:t>
      </w:r>
    </w:p>
    <w:p w14:paraId="526A1470" w14:textId="4324B3FC" w:rsidR="00A841EA" w:rsidRPr="00734FAF" w:rsidRDefault="0078598B" w:rsidP="001F1751">
      <w:pPr>
        <w:pStyle w:val="CitaceCZ"/>
      </w:pPr>
      <w:r w:rsidRPr="00734FAF">
        <w:t xml:space="preserve">Neušli toho moc, ale kupy ani drát už </w:t>
      </w:r>
      <w:r w:rsidRPr="00734FAF">
        <w:rPr>
          <w:b/>
          <w:bCs/>
        </w:rPr>
        <w:t>nebyly</w:t>
      </w:r>
      <w:r w:rsidR="00852C49" w:rsidRPr="00734FAF">
        <w:rPr>
          <w:b/>
          <w:bCs/>
        </w:rPr>
        <w:t xml:space="preserve"> </w:t>
      </w:r>
      <w:r w:rsidR="00852C49" w:rsidRPr="00734FAF">
        <w:t>vidět</w:t>
      </w:r>
      <w:r w:rsidRPr="00734FAF">
        <w:t xml:space="preserve">. Kolem dokola stály daleko od sebe stromy, všechno </w:t>
      </w:r>
      <w:r w:rsidRPr="00734FAF">
        <w:rPr>
          <w:b/>
          <w:bCs/>
        </w:rPr>
        <w:t>bylo</w:t>
      </w:r>
      <w:r w:rsidRPr="00734FAF">
        <w:t xml:space="preserve"> bíl</w:t>
      </w:r>
      <w:r w:rsidR="00C112D8" w:rsidRPr="00734FAF">
        <w:t>é</w:t>
      </w:r>
      <w:r w:rsidRPr="00734FAF">
        <w:t xml:space="preserve">, sníh i nebe, které </w:t>
      </w:r>
      <w:r w:rsidRPr="00734FAF">
        <w:rPr>
          <w:b/>
          <w:bCs/>
        </w:rPr>
        <w:t>bylo</w:t>
      </w:r>
      <w:r w:rsidRPr="00734FAF">
        <w:t xml:space="preserve"> na dosah. Nikde žádné kraje ani hranice, a </w:t>
      </w:r>
      <w:r w:rsidRPr="00734FAF">
        <w:rPr>
          <w:b/>
          <w:bCs/>
        </w:rPr>
        <w:t>bylo</w:t>
      </w:r>
      <w:r w:rsidRPr="00734FAF">
        <w:t xml:space="preserve"> veliké ticho.</w:t>
      </w:r>
    </w:p>
    <w:p w14:paraId="4A9EE5DA" w14:textId="77777777" w:rsidR="00A841EA" w:rsidRPr="00734FAF" w:rsidRDefault="00360860" w:rsidP="005C1725">
      <w:pPr>
        <w:pStyle w:val="Nadpis3"/>
      </w:pPr>
      <w:bookmarkStart w:id="22" w:name="_Toc43655309"/>
      <w:r w:rsidRPr="00734FAF">
        <w:lastRenderedPageBreak/>
        <w:t>Překlad expletivních slov</w:t>
      </w:r>
      <w:bookmarkEnd w:id="22"/>
    </w:p>
    <w:p w14:paraId="4CE4BBE1" w14:textId="77777777" w:rsidR="00A841EA" w:rsidRPr="00734FAF" w:rsidRDefault="000F7F54" w:rsidP="00112553">
      <w:pPr>
        <w:pStyle w:val="Textprace1"/>
      </w:pPr>
      <w:r w:rsidRPr="00734FAF">
        <w:t xml:space="preserve">V překladu povídky jsme se také soustředili na překlad tzv. expletivních slov. Olga </w:t>
      </w:r>
      <w:proofErr w:type="spellStart"/>
      <w:r w:rsidRPr="00734FAF">
        <w:t>Krijtová</w:t>
      </w:r>
      <w:proofErr w:type="spellEnd"/>
      <w:r w:rsidRPr="00734FAF">
        <w:t xml:space="preserve"> píše, že </w:t>
      </w:r>
      <w:r w:rsidR="005C0C23" w:rsidRPr="00734FAF">
        <w:t>„</w:t>
      </w:r>
      <w:r w:rsidRPr="00734FAF">
        <w:t>text bývá těmito slůvky prošpikován, aby se na nich mohla uplatnit intonace sdělení.</w:t>
      </w:r>
      <w:r w:rsidR="005C0C23" w:rsidRPr="00734FAF">
        <w:t>“</w:t>
      </w:r>
      <w:r w:rsidR="003F699B" w:rsidRPr="00734FAF">
        <w:rPr>
          <w:rStyle w:val="Znakapoznpodarou"/>
        </w:rPr>
        <w:footnoteReference w:id="62"/>
      </w:r>
      <w:r w:rsidR="005C0C23" w:rsidRPr="00734FAF">
        <w:t xml:space="preserve"> Dále uvádí, že jde o </w:t>
      </w:r>
      <w:r w:rsidRPr="00734FAF">
        <w:t>slova bezobsažná, avšak ve výpovědi nejsou</w:t>
      </w:r>
      <w:r w:rsidR="005C0C23" w:rsidRPr="00734FAF">
        <w:t xml:space="preserve"> bezúčelná</w:t>
      </w:r>
      <w:r w:rsidRPr="00734FAF">
        <w:t>, jelikož vyrovnávají rytmus řeči a činí ji živou a plynulou.</w:t>
      </w:r>
      <w:r w:rsidR="003F699B" w:rsidRPr="00734FAF">
        <w:rPr>
          <w:rStyle w:val="Znakapoznpodarou"/>
        </w:rPr>
        <w:footnoteReference w:id="63"/>
      </w:r>
      <w:r w:rsidR="00530019" w:rsidRPr="00734FAF">
        <w:t xml:space="preserve"> </w:t>
      </w:r>
      <w:r w:rsidR="004B32FC" w:rsidRPr="00734FAF">
        <w:t>V</w:t>
      </w:r>
      <w:r w:rsidR="009A14AF" w:rsidRPr="00734FAF">
        <w:t xml:space="preserve"> </w:t>
      </w:r>
      <w:r w:rsidR="004B32FC" w:rsidRPr="00734FAF">
        <w:t>originále e</w:t>
      </w:r>
      <w:r w:rsidR="009E63AD" w:rsidRPr="00734FAF">
        <w:t>xpletivní slova</w:t>
      </w:r>
      <w:r w:rsidR="004B32FC" w:rsidRPr="00734FAF">
        <w:t xml:space="preserve"> zastupují částice</w:t>
      </w:r>
      <w:r w:rsidR="009E63AD" w:rsidRPr="00734FAF">
        <w:t>:</w:t>
      </w:r>
    </w:p>
    <w:p w14:paraId="7E087EDA" w14:textId="77777777" w:rsidR="00467F67" w:rsidRPr="00734FAF" w:rsidRDefault="00F9490B" w:rsidP="00467F67">
      <w:pPr>
        <w:pStyle w:val="CitaceRU"/>
      </w:pPr>
      <w:r w:rsidRPr="00734FAF">
        <w:rPr>
          <w:lang w:eastAsia="cs-CZ"/>
        </w:rPr>
        <w:t>и</w:t>
      </w:r>
      <w:r w:rsidR="009A14AF" w:rsidRPr="00734FAF">
        <w:rPr>
          <w:lang w:eastAsia="cs-CZ"/>
        </w:rPr>
        <w:t xml:space="preserve"> </w:t>
      </w:r>
      <w:proofErr w:type="spellStart"/>
      <w:r w:rsidRPr="00734FAF">
        <w:rPr>
          <w:b/>
          <w:bCs/>
          <w:lang w:eastAsia="cs-CZ"/>
        </w:rPr>
        <w:t>еще</w:t>
      </w:r>
      <w:proofErr w:type="spellEnd"/>
      <w:r w:rsidRPr="00734FAF">
        <w:rPr>
          <w:lang w:eastAsia="cs-CZ"/>
        </w:rPr>
        <w:t xml:space="preserve"> </w:t>
      </w:r>
      <w:proofErr w:type="spellStart"/>
      <w:r w:rsidRPr="00734FAF">
        <w:rPr>
          <w:lang w:eastAsia="cs-CZ"/>
        </w:rPr>
        <w:t>что-то</w:t>
      </w:r>
      <w:proofErr w:type="spellEnd"/>
      <w:r w:rsidRPr="00734FAF">
        <w:rPr>
          <w:lang w:eastAsia="cs-CZ"/>
        </w:rPr>
        <w:t xml:space="preserve"> </w:t>
      </w:r>
      <w:proofErr w:type="spellStart"/>
      <w:r w:rsidRPr="00734FAF">
        <w:rPr>
          <w:lang w:eastAsia="cs-CZ"/>
        </w:rPr>
        <w:t>добавил</w:t>
      </w:r>
      <w:proofErr w:type="spellEnd"/>
      <w:r w:rsidRPr="00734FAF">
        <w:rPr>
          <w:lang w:eastAsia="cs-CZ"/>
        </w:rPr>
        <w:t xml:space="preserve">, </w:t>
      </w:r>
      <w:proofErr w:type="spellStart"/>
      <w:r w:rsidRPr="00734FAF">
        <w:rPr>
          <w:lang w:eastAsia="cs-CZ"/>
        </w:rPr>
        <w:t>совсем</w:t>
      </w:r>
      <w:proofErr w:type="spellEnd"/>
      <w:r w:rsidR="009A14AF" w:rsidRPr="00734FAF">
        <w:rPr>
          <w:lang w:eastAsia="cs-CZ"/>
        </w:rPr>
        <w:t xml:space="preserve"> </w:t>
      </w:r>
      <w:proofErr w:type="spellStart"/>
      <w:r w:rsidRPr="00734FAF">
        <w:rPr>
          <w:b/>
          <w:bCs/>
          <w:lang w:eastAsia="cs-CZ"/>
        </w:rPr>
        <w:t>уж</w:t>
      </w:r>
      <w:proofErr w:type="spellEnd"/>
      <w:r w:rsidRPr="00734FAF">
        <w:rPr>
          <w:lang w:eastAsia="cs-CZ"/>
        </w:rPr>
        <w:t xml:space="preserve"> </w:t>
      </w:r>
      <w:proofErr w:type="spellStart"/>
      <w:r w:rsidRPr="00734FAF">
        <w:rPr>
          <w:lang w:eastAsia="cs-CZ"/>
        </w:rPr>
        <w:t>неразборчив</w:t>
      </w:r>
      <w:proofErr w:type="spellEnd"/>
      <w:r w:rsidRPr="00734FAF">
        <w:rPr>
          <w:lang w:val="ru-RU" w:eastAsia="cs-CZ"/>
        </w:rPr>
        <w:t>о</w:t>
      </w:r>
    </w:p>
    <w:p w14:paraId="26F7626A" w14:textId="77777777" w:rsidR="00A841EA" w:rsidRPr="00734FAF" w:rsidRDefault="00F9490B" w:rsidP="001F1751">
      <w:pPr>
        <w:pStyle w:val="CitaceCZ"/>
      </w:pPr>
      <w:r w:rsidRPr="00734FAF">
        <w:t>a</w:t>
      </w:r>
      <w:r w:rsidR="009A14AF" w:rsidRPr="00734FAF">
        <w:t xml:space="preserve"> </w:t>
      </w:r>
      <w:r w:rsidRPr="00734FAF">
        <w:rPr>
          <w:b/>
          <w:bCs/>
        </w:rPr>
        <w:t>ještě</w:t>
      </w:r>
      <w:r w:rsidRPr="00734FAF">
        <w:t xml:space="preserve"> něco dodal, </w:t>
      </w:r>
      <w:r w:rsidRPr="00734FAF">
        <w:rPr>
          <w:b/>
          <w:bCs/>
        </w:rPr>
        <w:t>už</w:t>
      </w:r>
      <w:r w:rsidRPr="00734FAF">
        <w:t xml:space="preserve"> úplně nesrozumitelně</w:t>
      </w:r>
    </w:p>
    <w:p w14:paraId="7B8741AA" w14:textId="77777777" w:rsidR="00467F67" w:rsidRPr="00734FAF" w:rsidRDefault="007B59B6" w:rsidP="00467F67">
      <w:pPr>
        <w:pStyle w:val="CitaceRU"/>
      </w:pPr>
      <w:proofErr w:type="spellStart"/>
      <w:r w:rsidRPr="00734FAF">
        <w:rPr>
          <w:b/>
          <w:bCs/>
          <w:lang w:eastAsia="cs-CZ"/>
        </w:rPr>
        <w:t>Вот</w:t>
      </w:r>
      <w:proofErr w:type="spellEnd"/>
      <w:r w:rsidRPr="00734FAF">
        <w:rPr>
          <w:lang w:eastAsia="cs-CZ"/>
        </w:rPr>
        <w:t xml:space="preserve"> </w:t>
      </w:r>
      <w:proofErr w:type="spellStart"/>
      <w:r w:rsidRPr="00734FAF">
        <w:rPr>
          <w:lang w:eastAsia="cs-CZ"/>
        </w:rPr>
        <w:t>погод</w:t>
      </w:r>
      <w:proofErr w:type="spellEnd"/>
      <w:r w:rsidRPr="00734FAF">
        <w:rPr>
          <w:lang w:val="ru-RU" w:eastAsia="cs-CZ"/>
        </w:rPr>
        <w:t>и</w:t>
      </w:r>
    </w:p>
    <w:p w14:paraId="0EEF09B3" w14:textId="77777777" w:rsidR="00A841EA" w:rsidRPr="00734FAF" w:rsidRDefault="004B32FC" w:rsidP="001F1751">
      <w:pPr>
        <w:pStyle w:val="CitaceCZ"/>
      </w:pPr>
      <w:r w:rsidRPr="00734FAF">
        <w:rPr>
          <w:b/>
          <w:bCs/>
        </w:rPr>
        <w:t>No</w:t>
      </w:r>
      <w:r w:rsidRPr="00734FAF">
        <w:t xml:space="preserve"> počkej</w:t>
      </w:r>
    </w:p>
    <w:p w14:paraId="0353E415" w14:textId="77777777" w:rsidR="00467F67" w:rsidRPr="00734FAF" w:rsidRDefault="00F9490B" w:rsidP="00467F67">
      <w:pPr>
        <w:pStyle w:val="CitaceRU"/>
      </w:pPr>
      <w:proofErr w:type="spellStart"/>
      <w:r w:rsidRPr="00734FAF">
        <w:rPr>
          <w:b/>
          <w:bCs/>
          <w:lang w:eastAsia="cs-CZ"/>
        </w:rPr>
        <w:t>Ну</w:t>
      </w:r>
      <w:proofErr w:type="spellEnd"/>
      <w:r w:rsidR="009A14AF" w:rsidRPr="00734FAF">
        <w:rPr>
          <w:b/>
          <w:bCs/>
          <w:lang w:eastAsia="cs-CZ"/>
        </w:rPr>
        <w:t xml:space="preserve"> </w:t>
      </w:r>
      <w:proofErr w:type="spellStart"/>
      <w:r w:rsidRPr="00734FAF">
        <w:rPr>
          <w:b/>
          <w:bCs/>
          <w:lang w:eastAsia="cs-CZ"/>
        </w:rPr>
        <w:t>же</w:t>
      </w:r>
      <w:proofErr w:type="spellEnd"/>
      <w:r w:rsidRPr="00734FAF">
        <w:rPr>
          <w:lang w:eastAsia="cs-CZ"/>
        </w:rPr>
        <w:t xml:space="preserve">, </w:t>
      </w:r>
      <w:proofErr w:type="spellStart"/>
      <w:r w:rsidRPr="00734FAF">
        <w:rPr>
          <w:lang w:eastAsia="cs-CZ"/>
        </w:rPr>
        <w:t>нога</w:t>
      </w:r>
      <w:proofErr w:type="spellEnd"/>
      <w:r w:rsidRPr="00734FAF">
        <w:rPr>
          <w:lang w:eastAsia="cs-CZ"/>
        </w:rPr>
        <w:t xml:space="preserve">… </w:t>
      </w:r>
      <w:proofErr w:type="spellStart"/>
      <w:r w:rsidRPr="00734FAF">
        <w:rPr>
          <w:b/>
          <w:bCs/>
          <w:lang w:eastAsia="cs-CZ"/>
        </w:rPr>
        <w:t>Ну</w:t>
      </w:r>
      <w:proofErr w:type="spellEnd"/>
      <w:r w:rsidR="009A14AF" w:rsidRPr="00734FAF">
        <w:rPr>
          <w:lang w:eastAsia="cs-CZ"/>
        </w:rPr>
        <w:t xml:space="preserve"> </w:t>
      </w:r>
      <w:proofErr w:type="spellStart"/>
      <w:r w:rsidRPr="00734FAF">
        <w:rPr>
          <w:lang w:eastAsia="cs-CZ"/>
        </w:rPr>
        <w:t>шагни</w:t>
      </w:r>
      <w:proofErr w:type="spellEnd"/>
      <w:r w:rsidRPr="00734FAF">
        <w:rPr>
          <w:lang w:eastAsia="cs-CZ"/>
        </w:rPr>
        <w:t xml:space="preserve">. </w:t>
      </w:r>
      <w:proofErr w:type="spellStart"/>
      <w:r w:rsidRPr="00734FAF">
        <w:rPr>
          <w:b/>
          <w:bCs/>
          <w:lang w:eastAsia="cs-CZ"/>
        </w:rPr>
        <w:t>Ну</w:t>
      </w:r>
      <w:proofErr w:type="spellEnd"/>
      <w:r w:rsidR="009A14AF" w:rsidRPr="00734FAF">
        <w:rPr>
          <w:lang w:eastAsia="cs-CZ"/>
        </w:rPr>
        <w:t xml:space="preserve"> </w:t>
      </w:r>
      <w:proofErr w:type="spellStart"/>
      <w:r w:rsidRPr="00734FAF">
        <w:rPr>
          <w:lang w:eastAsia="cs-CZ"/>
        </w:rPr>
        <w:t>пожалуйста</w:t>
      </w:r>
      <w:proofErr w:type="spellEnd"/>
      <w:r w:rsidRPr="00734FAF">
        <w:rPr>
          <w:lang w:eastAsia="cs-CZ"/>
        </w:rPr>
        <w:t xml:space="preserve">, </w:t>
      </w:r>
      <w:proofErr w:type="spellStart"/>
      <w:r w:rsidRPr="00734FAF">
        <w:rPr>
          <w:lang w:eastAsia="cs-CZ"/>
        </w:rPr>
        <w:t>подумал</w:t>
      </w:r>
      <w:proofErr w:type="spellEnd"/>
      <w:r w:rsidRPr="00734FAF">
        <w:rPr>
          <w:lang w:eastAsia="cs-CZ"/>
        </w:rPr>
        <w:t xml:space="preserve"> </w:t>
      </w:r>
      <w:proofErr w:type="spellStart"/>
      <w:r w:rsidRPr="00734FAF">
        <w:rPr>
          <w:lang w:eastAsia="cs-CZ"/>
        </w:rPr>
        <w:t>он</w:t>
      </w:r>
      <w:proofErr w:type="spellEnd"/>
      <w:r w:rsidRPr="00734FAF">
        <w:rPr>
          <w:lang w:eastAsia="cs-CZ"/>
        </w:rPr>
        <w:t>.</w:t>
      </w:r>
    </w:p>
    <w:p w14:paraId="4461BB1E" w14:textId="77777777" w:rsidR="00A841EA" w:rsidRPr="00734FAF" w:rsidRDefault="00F9490B" w:rsidP="001F1751">
      <w:pPr>
        <w:pStyle w:val="CitaceCZ"/>
      </w:pPr>
      <w:r w:rsidRPr="00734FAF">
        <w:rPr>
          <w:b/>
          <w:bCs/>
        </w:rPr>
        <w:t>No</w:t>
      </w:r>
      <w:r w:rsidRPr="00734FAF">
        <w:t xml:space="preserve"> </w:t>
      </w:r>
      <w:r w:rsidRPr="00734FAF">
        <w:rPr>
          <w:b/>
          <w:bCs/>
        </w:rPr>
        <w:t>tak</w:t>
      </w:r>
      <w:r w:rsidRPr="00734FAF">
        <w:t xml:space="preserve">, noho… </w:t>
      </w:r>
      <w:r w:rsidRPr="00734FAF">
        <w:rPr>
          <w:b/>
          <w:bCs/>
        </w:rPr>
        <w:t>no</w:t>
      </w:r>
      <w:r w:rsidRPr="00734FAF">
        <w:t xml:space="preserve">, udělej krok. </w:t>
      </w:r>
      <w:r w:rsidRPr="00734FAF">
        <w:rPr>
          <w:b/>
          <w:bCs/>
        </w:rPr>
        <w:t>No</w:t>
      </w:r>
      <w:r w:rsidRPr="00734FAF">
        <w:t>, prosím tě, zamyslel se</w:t>
      </w:r>
      <w:r w:rsidR="00C65172" w:rsidRPr="00734FAF">
        <w:t>.</w:t>
      </w:r>
    </w:p>
    <w:p w14:paraId="74543E4C" w14:textId="2A92613B" w:rsidR="00A841EA" w:rsidRPr="00734FAF" w:rsidRDefault="009E63AD" w:rsidP="00112553">
      <w:pPr>
        <w:pStyle w:val="Textprace1"/>
      </w:pPr>
      <w:r w:rsidRPr="00734FAF">
        <w:t xml:space="preserve">Eva Doleželová se svých skriptech </w:t>
      </w:r>
      <w:proofErr w:type="spellStart"/>
      <w:r w:rsidRPr="00734FAF">
        <w:rPr>
          <w:lang w:eastAsia="cs-CZ"/>
        </w:rPr>
        <w:t>Lekcii</w:t>
      </w:r>
      <w:proofErr w:type="spellEnd"/>
      <w:r w:rsidRPr="00734FAF">
        <w:rPr>
          <w:lang w:eastAsia="cs-CZ"/>
        </w:rPr>
        <w:t xml:space="preserve"> po morfologii </w:t>
      </w:r>
      <w:proofErr w:type="spellStart"/>
      <w:r w:rsidRPr="00734FAF">
        <w:rPr>
          <w:lang w:eastAsia="cs-CZ"/>
        </w:rPr>
        <w:t>russkogo</w:t>
      </w:r>
      <w:proofErr w:type="spellEnd"/>
      <w:r w:rsidRPr="00734FAF">
        <w:rPr>
          <w:lang w:eastAsia="cs-CZ"/>
        </w:rPr>
        <w:t xml:space="preserve"> jazyka</w:t>
      </w:r>
      <w:r w:rsidRPr="00734FAF">
        <w:t xml:space="preserve"> uvádí, že </w:t>
      </w:r>
      <w:r w:rsidR="004B32FC" w:rsidRPr="00734FAF">
        <w:t>částice dodávají samostatným slovům i celým větám odlišné smyslové odstíny.</w:t>
      </w:r>
      <w:r w:rsidR="003F699B" w:rsidRPr="00734FAF">
        <w:rPr>
          <w:rStyle w:val="Znakapoznpodarou"/>
        </w:rPr>
        <w:footnoteReference w:id="64"/>
      </w:r>
      <w:r w:rsidR="00530019" w:rsidRPr="00734FAF">
        <w:t xml:space="preserve"> Při překladu bylo nutné vycházet ze situačního kontextu, ve</w:t>
      </w:r>
      <w:r w:rsidR="0006600B" w:rsidRPr="00734FAF">
        <w:t xml:space="preserve"> </w:t>
      </w:r>
      <w:r w:rsidR="00530019" w:rsidRPr="00734FAF">
        <w:t>které</w:t>
      </w:r>
      <w:r w:rsidR="00C112D8" w:rsidRPr="00734FAF">
        <w:t>m</w:t>
      </w:r>
      <w:r w:rsidR="00530019" w:rsidRPr="00734FAF">
        <w:t xml:space="preserve"> byl</w:t>
      </w:r>
      <w:r w:rsidR="0006600B" w:rsidRPr="00734FAF">
        <w:t>a</w:t>
      </w:r>
      <w:r w:rsidR="00530019" w:rsidRPr="00734FAF">
        <w:t xml:space="preserve"> expletivní slova použit</w:t>
      </w:r>
      <w:r w:rsidR="0006600B" w:rsidRPr="00734FAF">
        <w:t>a</w:t>
      </w:r>
      <w:r w:rsidR="00530019" w:rsidRPr="00734FAF">
        <w:t xml:space="preserve">. </w:t>
      </w:r>
      <w:r w:rsidR="00CB22A3" w:rsidRPr="00734FAF">
        <w:t>Význam těchto slov je velice důležitý, jelikož při špatném pochopení a</w:t>
      </w:r>
      <w:r w:rsidR="001153B0" w:rsidRPr="00734FAF">
        <w:t> </w:t>
      </w:r>
      <w:r w:rsidR="00CB22A3" w:rsidRPr="00734FAF">
        <w:t xml:space="preserve">následném překladu by se změnila sémantika výpovědi. Složitost překladu částic spatřujeme především ve veliké variabilitě jejich významů. Například částici </w:t>
      </w:r>
      <w:proofErr w:type="spellStart"/>
      <w:r w:rsidR="00CB22A3" w:rsidRPr="00734FAF">
        <w:rPr>
          <w:i/>
          <w:iCs/>
        </w:rPr>
        <w:t>вот</w:t>
      </w:r>
      <w:proofErr w:type="spellEnd"/>
      <w:r w:rsidR="00CB22A3" w:rsidRPr="00734FAF">
        <w:rPr>
          <w:i/>
          <w:iCs/>
        </w:rPr>
        <w:t xml:space="preserve"> </w:t>
      </w:r>
      <w:r w:rsidR="00CB22A3" w:rsidRPr="00734FAF">
        <w:t xml:space="preserve">můžeme překládat </w:t>
      </w:r>
      <w:r w:rsidR="00C112D8" w:rsidRPr="00734FAF">
        <w:t>v</w:t>
      </w:r>
      <w:r w:rsidR="0006600B" w:rsidRPr="00734FAF">
        <w:t xml:space="preserve">ýrazy </w:t>
      </w:r>
      <w:r w:rsidR="00166059" w:rsidRPr="00734FAF">
        <w:t>zde, tu, tam, hle, no, to, právě, vždyť atd. Při překladu pro nás byla rozhodující funkce částic</w:t>
      </w:r>
      <w:r w:rsidR="007E7E26">
        <w:t>.</w:t>
      </w:r>
      <w:r w:rsidR="00166059" w:rsidRPr="00734FAF">
        <w:t xml:space="preserve"> V</w:t>
      </w:r>
      <w:r w:rsidR="009A14AF" w:rsidRPr="00734FAF">
        <w:t xml:space="preserve"> </w:t>
      </w:r>
      <w:r w:rsidR="00530019" w:rsidRPr="00734FAF">
        <w:t>prvním a posledním výše uvedeném příkla</w:t>
      </w:r>
      <w:r w:rsidR="0022576A" w:rsidRPr="00734FAF">
        <w:t>du</w:t>
      </w:r>
      <w:r w:rsidR="00530019" w:rsidRPr="00734FAF">
        <w:t xml:space="preserve"> částice </w:t>
      </w:r>
      <w:r w:rsidR="00CB22A3" w:rsidRPr="00734FAF">
        <w:t xml:space="preserve">výpověď </w:t>
      </w:r>
      <w:r w:rsidR="00530019" w:rsidRPr="00734FAF">
        <w:t>zdůrazňují</w:t>
      </w:r>
      <w:r w:rsidR="00166059" w:rsidRPr="00734FAF">
        <w:t>, ale č</w:t>
      </w:r>
      <w:r w:rsidR="00CB22A3" w:rsidRPr="00734FAF">
        <w:t xml:space="preserve">ástice </w:t>
      </w:r>
      <w:proofErr w:type="spellStart"/>
      <w:r w:rsidR="00CB22A3" w:rsidRPr="00734FAF">
        <w:rPr>
          <w:i/>
          <w:iCs/>
        </w:rPr>
        <w:t>вот</w:t>
      </w:r>
      <w:proofErr w:type="spellEnd"/>
      <w:r w:rsidR="00CB22A3" w:rsidRPr="00734FAF">
        <w:rPr>
          <w:i/>
          <w:iCs/>
        </w:rPr>
        <w:t xml:space="preserve"> </w:t>
      </w:r>
      <w:r w:rsidR="00CB22A3" w:rsidRPr="00734FAF">
        <w:t>má funkci zvolací.</w:t>
      </w:r>
    </w:p>
    <w:p w14:paraId="5EE6D6A1" w14:textId="77777777" w:rsidR="00A841EA" w:rsidRPr="00734FAF" w:rsidRDefault="00360860" w:rsidP="005C1725">
      <w:pPr>
        <w:pStyle w:val="Nadpis3"/>
      </w:pPr>
      <w:bookmarkStart w:id="23" w:name="_Toc43655310"/>
      <w:r w:rsidRPr="00734FAF">
        <w:t>Komplexnost a analytismus ruské slovní zásoby</w:t>
      </w:r>
      <w:bookmarkEnd w:id="23"/>
    </w:p>
    <w:p w14:paraId="58C4C36A" w14:textId="527C0A12" w:rsidR="00A841EA" w:rsidRPr="00734FAF" w:rsidRDefault="00C17DE0" w:rsidP="00112553">
      <w:pPr>
        <w:pStyle w:val="Textprace1"/>
      </w:pPr>
      <w:r w:rsidRPr="00734FAF">
        <w:t>Další překážkou v</w:t>
      </w:r>
      <w:r w:rsidR="00DC1CCD" w:rsidRPr="00734FAF">
        <w:t> </w:t>
      </w:r>
      <w:r w:rsidRPr="00734FAF">
        <w:t>překladu</w:t>
      </w:r>
      <w:r w:rsidR="00DC1CCD" w:rsidRPr="00734FAF">
        <w:t xml:space="preserve"> byly odlišnosti v lexiku ruštiny a češtiny, které se v ruštině mimo jiné projevily</w:t>
      </w:r>
      <w:r w:rsidR="00441A2A" w:rsidRPr="00734FAF">
        <w:t xml:space="preserve"> ve</w:t>
      </w:r>
      <w:r w:rsidRPr="00734FAF">
        <w:t xml:space="preserve"> </w:t>
      </w:r>
      <w:r w:rsidR="00441A2A" w:rsidRPr="00734FAF">
        <w:t>slovech</w:t>
      </w:r>
      <w:r w:rsidRPr="00734FAF">
        <w:t xml:space="preserve"> či slovní</w:t>
      </w:r>
      <w:r w:rsidR="00441A2A" w:rsidRPr="00734FAF">
        <w:t>ch</w:t>
      </w:r>
      <w:r w:rsidRPr="00734FAF">
        <w:t xml:space="preserve"> spojení</w:t>
      </w:r>
      <w:r w:rsidR="00441A2A" w:rsidRPr="00734FAF">
        <w:t>ch</w:t>
      </w:r>
      <w:r w:rsidR="00D0364A" w:rsidRPr="00734FAF">
        <w:t xml:space="preserve"> zachycujících výpověď komplexněji</w:t>
      </w:r>
      <w:r w:rsidR="00413118" w:rsidRPr="00734FAF">
        <w:t>:</w:t>
      </w:r>
    </w:p>
    <w:p w14:paraId="0F89AD0D" w14:textId="77777777" w:rsidR="00A841EA" w:rsidRPr="00734FAF" w:rsidRDefault="00413118" w:rsidP="00467F67">
      <w:pPr>
        <w:pStyle w:val="CitaceRU"/>
      </w:pPr>
      <w:proofErr w:type="spellStart"/>
      <w:r w:rsidRPr="00734FAF">
        <w:rPr>
          <w:rFonts w:eastAsia="Times New Roman" w:cs="Times New Roman"/>
          <w:color w:val="000000"/>
          <w:szCs w:val="24"/>
          <w:lang w:eastAsia="cs-CZ"/>
        </w:rPr>
        <w:t>крался</w:t>
      </w:r>
      <w:proofErr w:type="spellEnd"/>
      <w:r w:rsidRPr="00734FAF">
        <w:rPr>
          <w:rFonts w:eastAsia="Times New Roman" w:cs="Times New Roman"/>
          <w:color w:val="000000"/>
          <w:szCs w:val="24"/>
          <w:lang w:eastAsia="cs-CZ"/>
        </w:rPr>
        <w:t xml:space="preserve"> </w:t>
      </w:r>
      <w:proofErr w:type="spellStart"/>
      <w:r w:rsidRPr="00734FAF">
        <w:rPr>
          <w:rFonts w:eastAsia="Times New Roman" w:cs="Times New Roman"/>
          <w:b/>
          <w:bCs/>
          <w:color w:val="000000"/>
          <w:szCs w:val="24"/>
          <w:lang w:eastAsia="cs-CZ"/>
        </w:rPr>
        <w:t>следом</w:t>
      </w:r>
      <w:proofErr w:type="spellEnd"/>
      <w:r w:rsidRPr="00734FAF">
        <w:rPr>
          <w:rFonts w:eastAsia="Times New Roman" w:cs="Times New Roman"/>
          <w:color w:val="000000"/>
          <w:szCs w:val="24"/>
          <w:lang w:eastAsia="cs-CZ"/>
        </w:rPr>
        <w:t xml:space="preserve"> – </w:t>
      </w:r>
      <w:r w:rsidRPr="00734FAF">
        <w:t xml:space="preserve">plížil se </w:t>
      </w:r>
      <w:r w:rsidRPr="00734FAF">
        <w:rPr>
          <w:b/>
          <w:bCs/>
        </w:rPr>
        <w:t>hned za nimi</w:t>
      </w:r>
    </w:p>
    <w:p w14:paraId="2FC082A5" w14:textId="77777777" w:rsidR="00A841EA" w:rsidRPr="00734FAF" w:rsidRDefault="00413118" w:rsidP="00467F67">
      <w:pPr>
        <w:pStyle w:val="CitaceRU"/>
      </w:pPr>
      <w:r w:rsidRPr="00734FAF">
        <w:rPr>
          <w:color w:val="000000"/>
          <w:lang w:val="ru-RU"/>
        </w:rPr>
        <w:t xml:space="preserve">Ничего </w:t>
      </w:r>
      <w:r w:rsidRPr="00734FAF">
        <w:rPr>
          <w:b/>
          <w:bCs/>
          <w:color w:val="000000"/>
          <w:lang w:val="ru-RU"/>
        </w:rPr>
        <w:t>вроде</w:t>
      </w:r>
      <w:r w:rsidRPr="00734FAF">
        <w:rPr>
          <w:color w:val="000000"/>
          <w:lang w:val="ru-RU"/>
        </w:rPr>
        <w:t xml:space="preserve"> не</w:t>
      </w:r>
      <w:r w:rsidR="009A14AF" w:rsidRPr="00734FAF">
        <w:rPr>
          <w:color w:val="000000"/>
          <w:lang w:val="ru-RU"/>
        </w:rPr>
        <w:t xml:space="preserve"> </w:t>
      </w:r>
      <w:r w:rsidRPr="00734FAF">
        <w:rPr>
          <w:color w:val="000000"/>
          <w:lang w:val="ru-RU"/>
        </w:rPr>
        <w:t>болело</w:t>
      </w:r>
      <w:r w:rsidRPr="00734FAF">
        <w:rPr>
          <w:rFonts w:eastAsia="Times New Roman" w:cs="Times New Roman"/>
          <w:color w:val="000000"/>
          <w:szCs w:val="24"/>
          <w:lang w:eastAsia="cs-CZ"/>
        </w:rPr>
        <w:t xml:space="preserve"> – </w:t>
      </w:r>
      <w:r w:rsidRPr="00734FAF">
        <w:rPr>
          <w:rFonts w:cs="Times New Roman"/>
          <w:b/>
          <w:bCs/>
          <w:szCs w:val="24"/>
        </w:rPr>
        <w:t>Více méně</w:t>
      </w:r>
      <w:r w:rsidRPr="00734FAF">
        <w:rPr>
          <w:rFonts w:cs="Times New Roman"/>
          <w:szCs w:val="24"/>
        </w:rPr>
        <w:t xml:space="preserve"> ho nic nebolelo</w:t>
      </w:r>
    </w:p>
    <w:p w14:paraId="0760D341" w14:textId="77777777" w:rsidR="00A841EA" w:rsidRPr="00734FAF" w:rsidRDefault="00413118" w:rsidP="00223631">
      <w:pPr>
        <w:pStyle w:val="Textprace"/>
        <w:rPr>
          <w:lang w:eastAsia="cs-CZ"/>
        </w:rPr>
      </w:pPr>
      <w:r w:rsidRPr="00734FAF">
        <w:rPr>
          <w:lang w:eastAsia="cs-CZ"/>
        </w:rPr>
        <w:lastRenderedPageBreak/>
        <w:t>T</w:t>
      </w:r>
      <w:r w:rsidR="009F07CE" w:rsidRPr="00734FAF">
        <w:rPr>
          <w:lang w:eastAsia="cs-CZ"/>
        </w:rPr>
        <w:t xml:space="preserve">yto výrazy jsme do češtiny překládali pomocí multiverbizace, která nám pomohla zachovat komplexní význam </w:t>
      </w:r>
      <w:r w:rsidR="001C529C" w:rsidRPr="00734FAF">
        <w:rPr>
          <w:lang w:eastAsia="cs-CZ"/>
        </w:rPr>
        <w:t xml:space="preserve">původního </w:t>
      </w:r>
      <w:r w:rsidR="009F07CE" w:rsidRPr="00734FAF">
        <w:rPr>
          <w:lang w:eastAsia="cs-CZ"/>
        </w:rPr>
        <w:t>slova.</w:t>
      </w:r>
    </w:p>
    <w:p w14:paraId="289519E4" w14:textId="761D49C7" w:rsidR="00A841EA" w:rsidRPr="00734FAF" w:rsidRDefault="00D0364A" w:rsidP="00D0364A">
      <w:pPr>
        <w:pStyle w:val="Textprace"/>
        <w:rPr>
          <w:lang w:eastAsia="cs-CZ"/>
        </w:rPr>
      </w:pPr>
      <w:r w:rsidRPr="00734FAF">
        <w:rPr>
          <w:lang w:eastAsia="cs-CZ"/>
        </w:rPr>
        <w:t>Oproti komplexnějšímu zachycení myšlenky se v</w:t>
      </w:r>
      <w:r w:rsidR="001C529C" w:rsidRPr="00734FAF">
        <w:rPr>
          <w:lang w:eastAsia="cs-CZ"/>
        </w:rPr>
        <w:t xml:space="preserve"> </w:t>
      </w:r>
      <w:r w:rsidRPr="00734FAF">
        <w:rPr>
          <w:lang w:eastAsia="cs-CZ"/>
        </w:rPr>
        <w:t xml:space="preserve">textu </w:t>
      </w:r>
      <w:r w:rsidR="00645CFD" w:rsidRPr="00734FAF">
        <w:rPr>
          <w:lang w:eastAsia="cs-CZ"/>
        </w:rPr>
        <w:t>také vyskytly</w:t>
      </w:r>
      <w:r w:rsidRPr="00734FAF">
        <w:rPr>
          <w:lang w:eastAsia="cs-CZ"/>
        </w:rPr>
        <w:t xml:space="preserve"> výpovědi realizované analyticky, např:</w:t>
      </w:r>
    </w:p>
    <w:p w14:paraId="7B0EF8EC" w14:textId="77777777" w:rsidR="00A841EA" w:rsidRPr="00734FAF" w:rsidRDefault="00161B71" w:rsidP="00467F67">
      <w:pPr>
        <w:pStyle w:val="CitaceRU"/>
      </w:pPr>
      <w:proofErr w:type="spellStart"/>
      <w:r w:rsidRPr="00734FAF">
        <w:rPr>
          <w:lang w:eastAsia="cs-CZ"/>
        </w:rPr>
        <w:t>н</w:t>
      </w:r>
      <w:r w:rsidR="00CC025E" w:rsidRPr="00734FAF">
        <w:rPr>
          <w:lang w:eastAsia="cs-CZ"/>
        </w:rPr>
        <w:t>екоторое</w:t>
      </w:r>
      <w:proofErr w:type="spellEnd"/>
      <w:r w:rsidR="00CC025E" w:rsidRPr="00734FAF">
        <w:rPr>
          <w:lang w:eastAsia="cs-CZ"/>
        </w:rPr>
        <w:t xml:space="preserve"> </w:t>
      </w:r>
      <w:proofErr w:type="spellStart"/>
      <w:r w:rsidR="00CC025E" w:rsidRPr="00734FAF">
        <w:rPr>
          <w:lang w:eastAsia="cs-CZ"/>
        </w:rPr>
        <w:t>время</w:t>
      </w:r>
      <w:proofErr w:type="spellEnd"/>
      <w:r w:rsidRPr="00734FAF">
        <w:rPr>
          <w:lang w:eastAsia="cs-CZ"/>
        </w:rPr>
        <w:t xml:space="preserve"> – </w:t>
      </w:r>
      <w:r w:rsidRPr="00734FAF">
        <w:t>chvíli</w:t>
      </w:r>
    </w:p>
    <w:p w14:paraId="08705F50" w14:textId="77777777" w:rsidR="00467F67" w:rsidRPr="00734FAF" w:rsidRDefault="00CC025E" w:rsidP="00467F67">
      <w:pPr>
        <w:pStyle w:val="CitaceRU"/>
      </w:pPr>
      <w:proofErr w:type="spellStart"/>
      <w:r w:rsidRPr="00734FAF">
        <w:t>Отсюда</w:t>
      </w:r>
      <w:proofErr w:type="spellEnd"/>
      <w:r w:rsidRPr="00734FAF">
        <w:t xml:space="preserve">, </w:t>
      </w:r>
      <w:proofErr w:type="spellStart"/>
      <w:r w:rsidRPr="00734FAF">
        <w:rPr>
          <w:b/>
          <w:bCs/>
        </w:rPr>
        <w:t>под</w:t>
      </w:r>
      <w:proofErr w:type="spellEnd"/>
      <w:r w:rsidRPr="00734FAF">
        <w:rPr>
          <w:b/>
          <w:bCs/>
        </w:rPr>
        <w:t xml:space="preserve"> </w:t>
      </w:r>
      <w:proofErr w:type="spellStart"/>
      <w:r w:rsidRPr="00734FAF">
        <w:rPr>
          <w:b/>
          <w:bCs/>
        </w:rPr>
        <w:t>углом</w:t>
      </w:r>
      <w:proofErr w:type="spellEnd"/>
      <w:r w:rsidRPr="00734FAF">
        <w:t xml:space="preserve">, </w:t>
      </w:r>
      <w:proofErr w:type="spellStart"/>
      <w:r w:rsidRPr="00734FAF">
        <w:t>уходили</w:t>
      </w:r>
      <w:proofErr w:type="spellEnd"/>
      <w:r w:rsidRPr="00734FAF">
        <w:t xml:space="preserve"> </w:t>
      </w:r>
      <w:proofErr w:type="spellStart"/>
      <w:r w:rsidRPr="00734FAF">
        <w:t>вниз</w:t>
      </w:r>
      <w:proofErr w:type="spellEnd"/>
      <w:r w:rsidRPr="00734FAF">
        <w:t xml:space="preserve"> </w:t>
      </w:r>
      <w:proofErr w:type="spellStart"/>
      <w:r w:rsidRPr="00734FAF">
        <w:t>гладкие</w:t>
      </w:r>
      <w:proofErr w:type="spellEnd"/>
      <w:r w:rsidRPr="00734FAF">
        <w:t xml:space="preserve"> </w:t>
      </w:r>
      <w:proofErr w:type="spellStart"/>
      <w:r w:rsidRPr="00734FAF">
        <w:t>круглые</w:t>
      </w:r>
      <w:proofErr w:type="spellEnd"/>
      <w:r w:rsidRPr="00734FAF">
        <w:t xml:space="preserve"> </w:t>
      </w:r>
      <w:proofErr w:type="spellStart"/>
      <w:r w:rsidRPr="00734FAF">
        <w:t>столбы</w:t>
      </w:r>
      <w:proofErr w:type="spellEnd"/>
    </w:p>
    <w:p w14:paraId="5A0530FD" w14:textId="77777777" w:rsidR="00A841EA" w:rsidRPr="00734FAF" w:rsidRDefault="00441A2A" w:rsidP="001F1751">
      <w:pPr>
        <w:pStyle w:val="CitaceCZ"/>
      </w:pPr>
      <w:r w:rsidRPr="00734FAF">
        <w:t xml:space="preserve">Odsud </w:t>
      </w:r>
      <w:r w:rsidRPr="00734FAF">
        <w:rPr>
          <w:b/>
          <w:bCs/>
        </w:rPr>
        <w:t>ostře</w:t>
      </w:r>
      <w:r w:rsidRPr="00734FAF">
        <w:t xml:space="preserve"> klesaly dolů hladké kulaté sloupy</w:t>
      </w:r>
    </w:p>
    <w:p w14:paraId="14354B34" w14:textId="77777777" w:rsidR="00A841EA" w:rsidRPr="00734FAF" w:rsidRDefault="00CC025E" w:rsidP="00467F67">
      <w:pPr>
        <w:pStyle w:val="CitaceRU"/>
      </w:pPr>
      <w:r w:rsidRPr="00734FAF">
        <w:t>я</w:t>
      </w:r>
      <w:r w:rsidR="009A14AF" w:rsidRPr="00734FAF">
        <w:t xml:space="preserve"> </w:t>
      </w:r>
      <w:proofErr w:type="spellStart"/>
      <w:r w:rsidRPr="00734FAF">
        <w:t>встану</w:t>
      </w:r>
      <w:proofErr w:type="spellEnd"/>
      <w:r w:rsidRPr="00734FAF">
        <w:t xml:space="preserve"> </w:t>
      </w:r>
      <w:proofErr w:type="spellStart"/>
      <w:r w:rsidRPr="00734FAF">
        <w:t>на</w:t>
      </w:r>
      <w:proofErr w:type="spellEnd"/>
      <w:r w:rsidR="009A14AF" w:rsidRPr="00734FAF">
        <w:t xml:space="preserve"> </w:t>
      </w:r>
      <w:proofErr w:type="spellStart"/>
      <w:r w:rsidRPr="00734FAF">
        <w:t>колени</w:t>
      </w:r>
      <w:proofErr w:type="spellEnd"/>
      <w:r w:rsidR="00441A2A" w:rsidRPr="00734FAF">
        <w:t xml:space="preserve"> – kleknu si</w:t>
      </w:r>
    </w:p>
    <w:p w14:paraId="5B92D5F1" w14:textId="77777777" w:rsidR="00A841EA" w:rsidRPr="00734FAF" w:rsidRDefault="00D0364A" w:rsidP="00223631">
      <w:pPr>
        <w:pStyle w:val="Textprace"/>
      </w:pPr>
      <w:r w:rsidRPr="00734FAF">
        <w:t xml:space="preserve">Pro překlad těchto slovních spojení jsme využili univerbizaci. Snažili jsme se tak kompenzovat multiverbizovaná vyjádření a dodržovat český úzus </w:t>
      </w:r>
      <w:r w:rsidR="00B57702" w:rsidRPr="00734FAF">
        <w:t>(</w:t>
      </w:r>
      <w:r w:rsidRPr="00734FAF">
        <w:t xml:space="preserve">např. </w:t>
      </w:r>
      <w:r w:rsidRPr="00734FAF">
        <w:rPr>
          <w:i/>
          <w:iCs/>
        </w:rPr>
        <w:t>kleknou</w:t>
      </w:r>
      <w:r w:rsidR="00C112D8" w:rsidRPr="00734FAF">
        <w:rPr>
          <w:i/>
          <w:iCs/>
        </w:rPr>
        <w:t>t si</w:t>
      </w:r>
      <w:r w:rsidRPr="00734FAF">
        <w:t xml:space="preserve"> </w:t>
      </w:r>
      <w:r w:rsidR="00B57702" w:rsidRPr="00734FAF">
        <w:t xml:space="preserve">nelze přeložit jako </w:t>
      </w:r>
      <w:r w:rsidR="00B57702" w:rsidRPr="00734FAF">
        <w:rPr>
          <w:i/>
          <w:iCs/>
        </w:rPr>
        <w:t>postavit se na kolena</w:t>
      </w:r>
      <w:r w:rsidR="00B57702" w:rsidRPr="00734FAF">
        <w:t>).</w:t>
      </w:r>
    </w:p>
    <w:p w14:paraId="2B266667" w14:textId="77777777" w:rsidR="00A841EA" w:rsidRPr="00734FAF" w:rsidRDefault="00360860" w:rsidP="005C1725">
      <w:pPr>
        <w:pStyle w:val="Nadpis3"/>
      </w:pPr>
      <w:bookmarkStart w:id="24" w:name="_Toc43655311"/>
      <w:r w:rsidRPr="00734FAF">
        <w:t>Překlad expresivních vyjádření</w:t>
      </w:r>
      <w:bookmarkEnd w:id="24"/>
    </w:p>
    <w:p w14:paraId="7B334DD0" w14:textId="2F8F70DC" w:rsidR="00A841EA" w:rsidRPr="00734FAF" w:rsidRDefault="00FB78A2" w:rsidP="00112553">
      <w:pPr>
        <w:pStyle w:val="Textprace1"/>
      </w:pPr>
      <w:r w:rsidRPr="00734FAF">
        <w:rPr>
          <w:lang w:eastAsia="cs-CZ"/>
        </w:rPr>
        <w:t>V</w:t>
      </w:r>
      <w:r w:rsidR="009A14AF" w:rsidRPr="00734FAF">
        <w:rPr>
          <w:lang w:eastAsia="cs-CZ"/>
        </w:rPr>
        <w:t xml:space="preserve"> </w:t>
      </w:r>
      <w:r w:rsidRPr="00734FAF">
        <w:rPr>
          <w:lang w:eastAsia="cs-CZ"/>
        </w:rPr>
        <w:t>povídce se vyskytují slova</w:t>
      </w:r>
      <w:r w:rsidR="00F10618" w:rsidRPr="00734FAF">
        <w:rPr>
          <w:lang w:eastAsia="cs-CZ"/>
        </w:rPr>
        <w:t xml:space="preserve"> a větné konstrukce</w:t>
      </w:r>
      <w:r w:rsidR="00D47962" w:rsidRPr="00734FAF">
        <w:rPr>
          <w:lang w:eastAsia="cs-CZ"/>
        </w:rPr>
        <w:t xml:space="preserve"> </w:t>
      </w:r>
      <w:r w:rsidR="00D47962" w:rsidRPr="00734FAF">
        <w:t>expresivního rázu, tzv. expresiva.</w:t>
      </w:r>
      <w:r w:rsidR="00143FE4" w:rsidRPr="00734FAF">
        <w:rPr>
          <w:lang w:eastAsia="cs-CZ"/>
        </w:rPr>
        <w:t xml:space="preserve"> Nový encyklopedický slovník češtiny uvádí, že</w:t>
      </w:r>
      <w:r w:rsidR="00F10618" w:rsidRPr="00734FAF">
        <w:rPr>
          <w:lang w:eastAsia="cs-CZ"/>
        </w:rPr>
        <w:t xml:space="preserve"> </w:t>
      </w:r>
      <w:r w:rsidR="00AE4B6F" w:rsidRPr="00734FAF">
        <w:rPr>
          <w:lang w:eastAsia="cs-CZ"/>
        </w:rPr>
        <w:t>expresivum je výrazový jazykový prostředek</w:t>
      </w:r>
      <w:r w:rsidR="00F10618" w:rsidRPr="00734FAF">
        <w:rPr>
          <w:lang w:eastAsia="cs-CZ"/>
        </w:rPr>
        <w:t xml:space="preserve"> vyjadřují</w:t>
      </w:r>
      <w:r w:rsidR="001C529C" w:rsidRPr="00734FAF">
        <w:rPr>
          <w:lang w:eastAsia="cs-CZ"/>
        </w:rPr>
        <w:t>cí</w:t>
      </w:r>
      <w:r w:rsidR="00F10618" w:rsidRPr="00734FAF">
        <w:rPr>
          <w:lang w:eastAsia="cs-CZ"/>
        </w:rPr>
        <w:t xml:space="preserve"> citový, hodnotící a volní vztah mluvčího ke sdělované skutečnosti.</w:t>
      </w:r>
      <w:r w:rsidR="003F699B" w:rsidRPr="00734FAF">
        <w:rPr>
          <w:rStyle w:val="Znakapoznpodarou"/>
          <w:lang w:eastAsia="cs-CZ"/>
        </w:rPr>
        <w:footnoteReference w:id="65"/>
      </w:r>
      <w:r w:rsidR="00F10618" w:rsidRPr="00734FAF">
        <w:rPr>
          <w:lang w:eastAsia="cs-CZ"/>
        </w:rPr>
        <w:t xml:space="preserve"> </w:t>
      </w:r>
      <w:r w:rsidR="00143FE4" w:rsidRPr="00734FAF">
        <w:rPr>
          <w:lang w:eastAsia="cs-CZ"/>
        </w:rPr>
        <w:t>V</w:t>
      </w:r>
      <w:r w:rsidR="009A14AF" w:rsidRPr="00734FAF">
        <w:rPr>
          <w:lang w:eastAsia="cs-CZ"/>
        </w:rPr>
        <w:t xml:space="preserve"> </w:t>
      </w:r>
      <w:r w:rsidR="00143FE4" w:rsidRPr="00734FAF">
        <w:rPr>
          <w:lang w:eastAsia="cs-CZ"/>
        </w:rPr>
        <w:t>textu povídky se v</w:t>
      </w:r>
      <w:r w:rsidR="001C529C" w:rsidRPr="00734FAF">
        <w:rPr>
          <w:lang w:eastAsia="cs-CZ"/>
        </w:rPr>
        <w:t xml:space="preserve"> </w:t>
      </w:r>
      <w:r w:rsidRPr="00734FAF">
        <w:rPr>
          <w:lang w:eastAsia="cs-CZ"/>
        </w:rPr>
        <w:t xml:space="preserve">přímé </w:t>
      </w:r>
      <w:r w:rsidR="00B57702" w:rsidRPr="00734FAF">
        <w:t xml:space="preserve">řeči postav </w:t>
      </w:r>
      <w:r w:rsidR="00143FE4" w:rsidRPr="00734FAF">
        <w:t>objevují</w:t>
      </w:r>
      <w:r w:rsidR="00B57702" w:rsidRPr="00734FAF">
        <w:t xml:space="preserve"> </w:t>
      </w:r>
      <w:r w:rsidRPr="00734FAF">
        <w:t>vulgarism</w:t>
      </w:r>
      <w:r w:rsidR="00143FE4" w:rsidRPr="00734FAF">
        <w:t>y, které mají hodnotící i citovou funkci</w:t>
      </w:r>
      <w:r w:rsidR="000A1B97" w:rsidRPr="00734FAF">
        <w:t>, např</w:t>
      </w:r>
      <w:r w:rsidRPr="00734FAF">
        <w:t>:</w:t>
      </w:r>
    </w:p>
    <w:p w14:paraId="7A3D20F1" w14:textId="77777777" w:rsidR="00A841EA" w:rsidRPr="00734FAF" w:rsidRDefault="00B57702" w:rsidP="00467F67">
      <w:pPr>
        <w:pStyle w:val="CitaceRU"/>
        <w:rPr>
          <w:lang w:val="ru-RU"/>
        </w:rPr>
      </w:pPr>
      <w:r w:rsidRPr="00734FAF">
        <w:t>–</w:t>
      </w:r>
      <w:r w:rsidR="009A14AF" w:rsidRPr="00734FAF">
        <w:t xml:space="preserve"> </w:t>
      </w:r>
      <w:proofErr w:type="spellStart"/>
      <w:r w:rsidRPr="00734FAF">
        <w:rPr>
          <w:b/>
          <w:bCs/>
        </w:rPr>
        <w:t>Дурак</w:t>
      </w:r>
      <w:proofErr w:type="spellEnd"/>
      <w:r w:rsidRPr="00734FAF">
        <w:t xml:space="preserve">, </w:t>
      </w:r>
      <w:proofErr w:type="spellStart"/>
      <w:r w:rsidRPr="00734FAF">
        <w:t>это</w:t>
      </w:r>
      <w:proofErr w:type="spellEnd"/>
      <w:r w:rsidRPr="00734FAF">
        <w:t xml:space="preserve"> </w:t>
      </w:r>
      <w:proofErr w:type="spellStart"/>
      <w:r w:rsidRPr="00734FAF">
        <w:t>корт</w:t>
      </w:r>
      <w:proofErr w:type="spellEnd"/>
      <w:r w:rsidR="00467F67" w:rsidRPr="00734FAF">
        <w:t>,</w:t>
      </w:r>
    </w:p>
    <w:p w14:paraId="1625AB79" w14:textId="77777777" w:rsidR="00A841EA" w:rsidRPr="00734FAF" w:rsidRDefault="00B57702" w:rsidP="001F1751">
      <w:pPr>
        <w:pStyle w:val="CitaceCZ"/>
        <w:rPr>
          <w:lang w:val="ru-RU"/>
        </w:rPr>
      </w:pPr>
      <w:r w:rsidRPr="00734FAF">
        <w:t>„</w:t>
      </w:r>
      <w:r w:rsidRPr="00734FAF">
        <w:rPr>
          <w:b/>
          <w:bCs/>
        </w:rPr>
        <w:t>Blbče</w:t>
      </w:r>
      <w:r w:rsidRPr="00734FAF">
        <w:t>, to je kurt,“</w:t>
      </w:r>
    </w:p>
    <w:p w14:paraId="3E30066A" w14:textId="77777777" w:rsidR="00A841EA" w:rsidRPr="00734FAF" w:rsidRDefault="00E92876" w:rsidP="00223631">
      <w:pPr>
        <w:pStyle w:val="Textprace"/>
      </w:pPr>
      <w:r w:rsidRPr="00734FAF">
        <w:t>Podle Josefa Bečky je jedním druhem e</w:t>
      </w:r>
      <w:r w:rsidR="00AE4B6F" w:rsidRPr="00734FAF">
        <w:t>xpresivit</w:t>
      </w:r>
      <w:r w:rsidRPr="00734FAF">
        <w:t xml:space="preserve">y zvuková expresivita, která je </w:t>
      </w:r>
      <w:r w:rsidR="00AE4B6F" w:rsidRPr="00734FAF">
        <w:t xml:space="preserve">dána zvukovou </w:t>
      </w:r>
      <w:r w:rsidRPr="00734FAF">
        <w:t>formou slova neboli onomatopoičností. Tato zvuková expresivita dodává k významu slova zvukovou názornost.</w:t>
      </w:r>
      <w:r w:rsidR="003F699B" w:rsidRPr="00734FAF">
        <w:rPr>
          <w:rStyle w:val="Znakapoznpodarou"/>
        </w:rPr>
        <w:footnoteReference w:id="66"/>
      </w:r>
      <w:r w:rsidRPr="00734FAF">
        <w:t xml:space="preserve"> Např:</w:t>
      </w:r>
    </w:p>
    <w:p w14:paraId="5372F8F5" w14:textId="77777777" w:rsidR="00A841EA" w:rsidRPr="00734FAF" w:rsidRDefault="00E92876" w:rsidP="00467F67">
      <w:pPr>
        <w:pStyle w:val="CitaceRU"/>
      </w:pPr>
      <w:proofErr w:type="spellStart"/>
      <w:r w:rsidRPr="00734FAF">
        <w:t>Нелепое</w:t>
      </w:r>
      <w:proofErr w:type="spellEnd"/>
      <w:r w:rsidRPr="00734FAF">
        <w:t xml:space="preserve"> </w:t>
      </w:r>
      <w:proofErr w:type="spellStart"/>
      <w:r w:rsidRPr="00734FAF">
        <w:rPr>
          <w:b/>
          <w:bCs/>
        </w:rPr>
        <w:t>болботанье</w:t>
      </w:r>
      <w:proofErr w:type="spellEnd"/>
      <w:r w:rsidRPr="00734FAF">
        <w:t xml:space="preserve"> – nesmyslné </w:t>
      </w:r>
      <w:r w:rsidRPr="00734FAF">
        <w:rPr>
          <w:b/>
          <w:bCs/>
        </w:rPr>
        <w:t>žvatlání</w:t>
      </w:r>
    </w:p>
    <w:p w14:paraId="7CC5B0C8" w14:textId="6C3B1CB5" w:rsidR="00A841EA" w:rsidRPr="00734FAF" w:rsidRDefault="00ED52A3" w:rsidP="00223631">
      <w:pPr>
        <w:pStyle w:val="Textprace"/>
      </w:pPr>
      <w:r w:rsidRPr="00734FAF">
        <w:t xml:space="preserve">Dalším druhem exprese je podle </w:t>
      </w:r>
      <w:r w:rsidR="00AA761A" w:rsidRPr="00734FAF">
        <w:t>Bečk</w:t>
      </w:r>
      <w:r w:rsidR="00BA195B" w:rsidRPr="00734FAF">
        <w:t xml:space="preserve">y </w:t>
      </w:r>
      <w:r w:rsidRPr="00734FAF">
        <w:t xml:space="preserve">exprese citová, která vyjadřuje </w:t>
      </w:r>
      <w:r w:rsidR="00AA761A" w:rsidRPr="00734FAF">
        <w:t>cito</w:t>
      </w:r>
      <w:r w:rsidR="00A166D8" w:rsidRPr="00734FAF">
        <w:t>vý</w:t>
      </w:r>
      <w:r w:rsidR="00AA761A" w:rsidRPr="00734FAF">
        <w:t xml:space="preserve"> vztah k označované skutečnosti, u významových slov doprovází jejich sémantiku. </w:t>
      </w:r>
      <w:r w:rsidR="00AE4B6F" w:rsidRPr="00734FAF">
        <w:t>Jde spíše o</w:t>
      </w:r>
      <w:r w:rsidR="001C529C" w:rsidRPr="00734FAF">
        <w:t> </w:t>
      </w:r>
      <w:r w:rsidR="00AA761A" w:rsidRPr="00734FAF">
        <w:t>dojem</w:t>
      </w:r>
      <w:r w:rsidR="00AE4B6F" w:rsidRPr="00734FAF">
        <w:t xml:space="preserve">, </w:t>
      </w:r>
      <w:r w:rsidR="00AA761A" w:rsidRPr="00734FAF">
        <w:t>jaký významové slovo s</w:t>
      </w:r>
      <w:r w:rsidR="009A14AF" w:rsidRPr="00734FAF">
        <w:t xml:space="preserve"> </w:t>
      </w:r>
      <w:r w:rsidRPr="00734FAF">
        <w:t xml:space="preserve">citovou expresí </w:t>
      </w:r>
      <w:r w:rsidR="00AE4B6F" w:rsidRPr="00734FAF">
        <w:t xml:space="preserve">ve </w:t>
      </w:r>
      <w:r w:rsidRPr="00734FAF">
        <w:t>vnímateli vzbuzuje</w:t>
      </w:r>
      <w:r w:rsidR="00AE4B6F" w:rsidRPr="00734FAF">
        <w:t>.</w:t>
      </w:r>
      <w:r w:rsidR="003F699B" w:rsidRPr="00734FAF">
        <w:rPr>
          <w:rStyle w:val="Znakapoznpodarou"/>
        </w:rPr>
        <w:footnoteReference w:id="67"/>
      </w:r>
    </w:p>
    <w:p w14:paraId="471BEA6F" w14:textId="77777777" w:rsidR="00A841EA" w:rsidRPr="00734FAF" w:rsidRDefault="00AE4B6F" w:rsidP="00467F67">
      <w:pPr>
        <w:pStyle w:val="CitaceRU"/>
      </w:pPr>
      <w:r w:rsidRPr="00734FAF">
        <w:rPr>
          <w:b/>
          <w:bCs/>
          <w:lang w:val="ru-RU"/>
        </w:rPr>
        <w:lastRenderedPageBreak/>
        <w:t>карабкаться</w:t>
      </w:r>
      <w:r w:rsidRPr="00734FAF">
        <w:rPr>
          <w:lang w:val="ru-RU"/>
        </w:rPr>
        <w:t xml:space="preserve"> каждый раз по</w:t>
      </w:r>
      <w:r w:rsidR="009A14AF" w:rsidRPr="00734FAF">
        <w:rPr>
          <w:lang w:val="ru-RU"/>
        </w:rPr>
        <w:t xml:space="preserve"> </w:t>
      </w:r>
      <w:r w:rsidRPr="00734FAF">
        <w:rPr>
          <w:lang w:val="ru-RU"/>
        </w:rPr>
        <w:t>лестнице</w:t>
      </w:r>
      <w:r w:rsidR="00567CDE" w:rsidRPr="00734FAF">
        <w:rPr>
          <w:lang w:val="ru-RU"/>
        </w:rPr>
        <w:t xml:space="preserve"> </w:t>
      </w:r>
      <w:r w:rsidR="00A166D8" w:rsidRPr="00734FAF">
        <w:t xml:space="preserve">– </w:t>
      </w:r>
      <w:r w:rsidR="00A166D8" w:rsidRPr="00734FAF">
        <w:rPr>
          <w:b/>
          <w:bCs/>
        </w:rPr>
        <w:t>škrábat</w:t>
      </w:r>
      <w:r w:rsidR="00A166D8" w:rsidRPr="00734FAF">
        <w:t xml:space="preserve"> se pokaždé do schodů</w:t>
      </w:r>
    </w:p>
    <w:p w14:paraId="14FD6EE1" w14:textId="77777777" w:rsidR="00A841EA" w:rsidRPr="00734FAF" w:rsidRDefault="00AE4B6F" w:rsidP="00467F67">
      <w:pPr>
        <w:pStyle w:val="CitaceRU"/>
        <w:rPr>
          <w:rFonts w:cs="Times New Roman"/>
          <w:szCs w:val="24"/>
        </w:rPr>
      </w:pPr>
      <w:proofErr w:type="spellStart"/>
      <w:r w:rsidRPr="00734FAF">
        <w:t>Медленно</w:t>
      </w:r>
      <w:proofErr w:type="spellEnd"/>
      <w:r w:rsidRPr="00734FAF">
        <w:t xml:space="preserve"> </w:t>
      </w:r>
      <w:proofErr w:type="spellStart"/>
      <w:r w:rsidRPr="00734FAF">
        <w:rPr>
          <w:b/>
          <w:bCs/>
        </w:rPr>
        <w:t>брел</w:t>
      </w:r>
      <w:proofErr w:type="spellEnd"/>
      <w:r w:rsidRPr="00734FAF">
        <w:t xml:space="preserve"> </w:t>
      </w:r>
      <w:proofErr w:type="spellStart"/>
      <w:r w:rsidRPr="00734FAF">
        <w:t>отец</w:t>
      </w:r>
      <w:proofErr w:type="spellEnd"/>
      <w:r w:rsidRPr="00734FAF">
        <w:t xml:space="preserve"> </w:t>
      </w:r>
      <w:proofErr w:type="spellStart"/>
      <w:r w:rsidRPr="00734FAF">
        <w:t>по</w:t>
      </w:r>
      <w:proofErr w:type="spellEnd"/>
      <w:r w:rsidR="009A14AF" w:rsidRPr="00734FAF">
        <w:t xml:space="preserve"> </w:t>
      </w:r>
      <w:proofErr w:type="spellStart"/>
      <w:r w:rsidRPr="00734FAF">
        <w:t>лестнице</w:t>
      </w:r>
      <w:proofErr w:type="spellEnd"/>
      <w:r w:rsidRPr="00734FAF">
        <w:t xml:space="preserve"> </w:t>
      </w:r>
      <w:r w:rsidR="00A166D8" w:rsidRPr="00734FAF">
        <w:t>–</w:t>
      </w:r>
      <w:r w:rsidRPr="00734FAF">
        <w:t xml:space="preserve"> </w:t>
      </w:r>
      <w:r w:rsidRPr="00734FAF">
        <w:rPr>
          <w:rFonts w:cs="Times New Roman"/>
          <w:szCs w:val="24"/>
        </w:rPr>
        <w:t xml:space="preserve">Pomalu se </w:t>
      </w:r>
      <w:r w:rsidRPr="00734FAF">
        <w:rPr>
          <w:rFonts w:cs="Times New Roman"/>
          <w:b/>
          <w:bCs/>
          <w:szCs w:val="24"/>
        </w:rPr>
        <w:t>vlekl</w:t>
      </w:r>
      <w:r w:rsidRPr="00734FAF">
        <w:rPr>
          <w:rFonts w:cs="Times New Roman"/>
          <w:szCs w:val="24"/>
        </w:rPr>
        <w:t xml:space="preserve"> po schodišti</w:t>
      </w:r>
    </w:p>
    <w:p w14:paraId="59937D50" w14:textId="77777777" w:rsidR="00A841EA" w:rsidRPr="00734FAF" w:rsidRDefault="00AE4B6F" w:rsidP="00467F67">
      <w:pPr>
        <w:pStyle w:val="CitaceRU"/>
        <w:rPr>
          <w:b/>
          <w:bCs/>
        </w:rPr>
      </w:pPr>
      <w:r w:rsidRPr="00734FAF">
        <w:rPr>
          <w:lang w:val="ru-RU"/>
        </w:rPr>
        <w:t xml:space="preserve">Зайцев </w:t>
      </w:r>
      <w:r w:rsidRPr="00734FAF">
        <w:rPr>
          <w:b/>
          <w:bCs/>
          <w:lang w:val="ru-RU"/>
        </w:rPr>
        <w:t>хромал</w:t>
      </w:r>
      <w:r w:rsidRPr="00734FAF">
        <w:t xml:space="preserve"> </w:t>
      </w:r>
      <w:r w:rsidR="00DA6B10" w:rsidRPr="00734FAF">
        <w:t xml:space="preserve">– </w:t>
      </w:r>
      <w:proofErr w:type="spellStart"/>
      <w:r w:rsidR="00DA6B10" w:rsidRPr="00734FAF">
        <w:t>Zajcev</w:t>
      </w:r>
      <w:proofErr w:type="spellEnd"/>
      <w:r w:rsidR="00DA6B10" w:rsidRPr="00734FAF">
        <w:t xml:space="preserve"> </w:t>
      </w:r>
      <w:r w:rsidR="00DA6B10" w:rsidRPr="00734FAF">
        <w:rPr>
          <w:b/>
          <w:bCs/>
        </w:rPr>
        <w:t>kulhal</w:t>
      </w:r>
    </w:p>
    <w:p w14:paraId="0A3B3C29" w14:textId="0F18BB8C" w:rsidR="00A841EA" w:rsidRPr="00734FAF" w:rsidRDefault="00343025" w:rsidP="00377CDB">
      <w:pPr>
        <w:pStyle w:val="Textprace"/>
        <w:ind w:left="709" w:hanging="255"/>
      </w:pPr>
      <w:proofErr w:type="spellStart"/>
      <w:r w:rsidRPr="00734FAF">
        <w:t>Expresevita</w:t>
      </w:r>
      <w:proofErr w:type="spellEnd"/>
      <w:r w:rsidRPr="00734FAF">
        <w:t xml:space="preserve"> výpovědi bývá vyjádřena také </w:t>
      </w:r>
      <w:r w:rsidR="005C1DA6" w:rsidRPr="00734FAF">
        <w:t>tzv. subjektivním slovosledem</w:t>
      </w:r>
      <w:r w:rsidR="00C0187A" w:rsidRPr="00734FAF">
        <w:t xml:space="preserve">, </w:t>
      </w:r>
      <w:r w:rsidR="00EA76CF" w:rsidRPr="00734FAF">
        <w:t>ve kterém réma předchází téma</w:t>
      </w:r>
      <w:r w:rsidR="00B57702" w:rsidRPr="00734FAF">
        <w:t>.</w:t>
      </w:r>
      <w:r w:rsidR="003F699B" w:rsidRPr="00734FAF">
        <w:rPr>
          <w:rStyle w:val="Znakapoznpodarou"/>
        </w:rPr>
        <w:footnoteReference w:id="68"/>
      </w:r>
      <w:r w:rsidR="00D529BA" w:rsidRPr="00734FAF">
        <w:t xml:space="preserve"> </w:t>
      </w:r>
    </w:p>
    <w:p w14:paraId="1D7F990F" w14:textId="5965874F" w:rsidR="00A841EA" w:rsidRPr="00734FAF" w:rsidRDefault="00B57702" w:rsidP="00467F67">
      <w:pPr>
        <w:pStyle w:val="CitaceRU"/>
        <w:rPr>
          <w:lang w:val="ru-RU"/>
        </w:rPr>
      </w:pPr>
      <w:r w:rsidRPr="00734FAF">
        <w:t xml:space="preserve">– </w:t>
      </w:r>
      <w:proofErr w:type="spellStart"/>
      <w:r w:rsidRPr="00734FAF">
        <w:t>Заплачь</w:t>
      </w:r>
      <w:proofErr w:type="spellEnd"/>
      <w:r w:rsidRPr="00734FAF">
        <w:t xml:space="preserve"> </w:t>
      </w:r>
      <w:proofErr w:type="spellStart"/>
      <w:r w:rsidRPr="00734FAF">
        <w:t>мне</w:t>
      </w:r>
      <w:proofErr w:type="spellEnd"/>
      <w:r w:rsidRPr="00734FAF">
        <w:t xml:space="preserve"> </w:t>
      </w:r>
      <w:proofErr w:type="spellStart"/>
      <w:r w:rsidRPr="00734FAF">
        <w:t>еще</w:t>
      </w:r>
      <w:proofErr w:type="spellEnd"/>
      <w:r w:rsidRPr="00734FAF">
        <w:t xml:space="preserve">, </w:t>
      </w:r>
      <w:proofErr w:type="spellStart"/>
      <w:r w:rsidRPr="00734FAF">
        <w:t>гогочка</w:t>
      </w:r>
      <w:proofErr w:type="spellEnd"/>
      <w:r w:rsidRPr="00734FAF">
        <w:t>…</w:t>
      </w:r>
    </w:p>
    <w:p w14:paraId="431F95B6" w14:textId="77777777" w:rsidR="00A841EA" w:rsidRPr="00734FAF" w:rsidRDefault="00B57702" w:rsidP="001F1751">
      <w:pPr>
        <w:pStyle w:val="CitaceCZ"/>
      </w:pPr>
      <w:r w:rsidRPr="00734FAF">
        <w:t>„Ještě se mi tu rozplakej, ty</w:t>
      </w:r>
      <w:r w:rsidRPr="00734FAF">
        <w:rPr>
          <w:lang w:val="fr-FR"/>
        </w:rPr>
        <w:t xml:space="preserve"> </w:t>
      </w:r>
      <w:proofErr w:type="spellStart"/>
      <w:r w:rsidRPr="00734FAF">
        <w:t>mamánku</w:t>
      </w:r>
      <w:proofErr w:type="spellEnd"/>
      <w:r w:rsidRPr="00734FAF">
        <w:t>…“</w:t>
      </w:r>
    </w:p>
    <w:p w14:paraId="2DBF48FA" w14:textId="05E6ECE7" w:rsidR="00A841EA" w:rsidRPr="00734FAF" w:rsidRDefault="00B57702" w:rsidP="00467F67">
      <w:pPr>
        <w:pStyle w:val="CitaceRU"/>
      </w:pPr>
      <w:r w:rsidRPr="00734FAF">
        <w:t>–</w:t>
      </w:r>
      <w:r w:rsidR="009A14AF" w:rsidRPr="00734FAF">
        <w:t xml:space="preserve"> </w:t>
      </w:r>
      <w:proofErr w:type="spellStart"/>
      <w:r w:rsidRPr="00734FAF">
        <w:t>Тьфу</w:t>
      </w:r>
      <w:proofErr w:type="spellEnd"/>
      <w:r w:rsidRPr="00734FAF">
        <w:t xml:space="preserve">, </w:t>
      </w:r>
      <w:proofErr w:type="spellStart"/>
      <w:r w:rsidRPr="00734FAF">
        <w:t>черт</w:t>
      </w:r>
      <w:proofErr w:type="spellEnd"/>
      <w:r w:rsidR="00E73198" w:rsidRPr="00734FAF">
        <w:t>!..</w:t>
      </w:r>
      <w:r w:rsidRPr="00734FAF">
        <w:t xml:space="preserve"> </w:t>
      </w:r>
      <w:proofErr w:type="spellStart"/>
      <w:r w:rsidRPr="00734FAF">
        <w:t>Твоя</w:t>
      </w:r>
      <w:proofErr w:type="spellEnd"/>
      <w:r w:rsidR="009A14AF" w:rsidRPr="00734FAF">
        <w:t xml:space="preserve"> </w:t>
      </w:r>
      <w:r w:rsidRPr="00734FAF">
        <w:t xml:space="preserve">– </w:t>
      </w:r>
      <w:r w:rsidRPr="00734FAF">
        <w:rPr>
          <w:b/>
          <w:bCs/>
        </w:rPr>
        <w:t>а</w:t>
      </w:r>
      <w:r w:rsidR="009A14AF" w:rsidRPr="00734FAF">
        <w:rPr>
          <w:b/>
          <w:bCs/>
        </w:rPr>
        <w:t xml:space="preserve"> </w:t>
      </w:r>
      <w:proofErr w:type="spellStart"/>
      <w:r w:rsidRPr="00734FAF">
        <w:rPr>
          <w:b/>
          <w:bCs/>
        </w:rPr>
        <w:t>то</w:t>
      </w:r>
      <w:proofErr w:type="spellEnd"/>
      <w:r w:rsidR="009A14AF" w:rsidRPr="00734FAF">
        <w:rPr>
          <w:b/>
          <w:bCs/>
        </w:rPr>
        <w:t xml:space="preserve"> </w:t>
      </w:r>
      <w:proofErr w:type="spellStart"/>
      <w:r w:rsidRPr="00734FAF">
        <w:rPr>
          <w:b/>
          <w:bCs/>
        </w:rPr>
        <w:t>чья</w:t>
      </w:r>
      <w:proofErr w:type="spellEnd"/>
      <w:r w:rsidRPr="00734FAF">
        <w:rPr>
          <w:b/>
          <w:bCs/>
        </w:rPr>
        <w:t xml:space="preserve"> </w:t>
      </w:r>
      <w:proofErr w:type="spellStart"/>
      <w:r w:rsidRPr="00734FAF">
        <w:rPr>
          <w:b/>
          <w:bCs/>
        </w:rPr>
        <w:t>же</w:t>
      </w:r>
      <w:proofErr w:type="spellEnd"/>
      <w:r w:rsidRPr="00734FAF">
        <w:t xml:space="preserve">? </w:t>
      </w:r>
      <w:proofErr w:type="spellStart"/>
      <w:r w:rsidRPr="00734FAF">
        <w:t>Аптекарский</w:t>
      </w:r>
      <w:proofErr w:type="spellEnd"/>
      <w:r w:rsidRPr="00734FAF">
        <w:t xml:space="preserve"> </w:t>
      </w:r>
      <w:proofErr w:type="spellStart"/>
      <w:r w:rsidRPr="00734FAF">
        <w:t>ведь</w:t>
      </w:r>
      <w:proofErr w:type="spellEnd"/>
      <w:r w:rsidRPr="00734FAF">
        <w:t>.</w:t>
      </w:r>
    </w:p>
    <w:p w14:paraId="1E5F5AD7" w14:textId="42DFAECB" w:rsidR="00A841EA" w:rsidRPr="00734FAF" w:rsidRDefault="00B57702" w:rsidP="001F1751">
      <w:pPr>
        <w:pStyle w:val="CitaceCZ"/>
      </w:pPr>
      <w:r w:rsidRPr="00734FAF">
        <w:t>„Tvoje sakra</w:t>
      </w:r>
      <w:r w:rsidR="00E73198" w:rsidRPr="00734FAF">
        <w:t>!..</w:t>
      </w:r>
      <w:r w:rsidRPr="00734FAF">
        <w:t xml:space="preserve"> </w:t>
      </w:r>
      <w:r w:rsidRPr="00734FAF">
        <w:rPr>
          <w:b/>
          <w:bCs/>
        </w:rPr>
        <w:t>A čí by byla</w:t>
      </w:r>
      <w:r w:rsidRPr="00734FAF">
        <w:t>? Lékárenská přece.“</w:t>
      </w:r>
    </w:p>
    <w:p w14:paraId="1A417FC9" w14:textId="39CADFB3" w:rsidR="007F0673" w:rsidRPr="00734FAF" w:rsidRDefault="007F0673" w:rsidP="007F0673">
      <w:pPr>
        <w:pStyle w:val="Textprace"/>
      </w:pPr>
      <w:r w:rsidRPr="00734FAF">
        <w:t>V</w:t>
      </w:r>
      <w:r w:rsidR="006554C5" w:rsidRPr="00734FAF">
        <w:t xml:space="preserve"> první výše uvedené ukázce jsme subjektivní slovosled zaměnili </w:t>
      </w:r>
      <w:r w:rsidR="007E7E26">
        <w:t>z</w:t>
      </w:r>
      <w:r w:rsidR="006554C5" w:rsidRPr="00734FAF">
        <w:t xml:space="preserve">a objektivní. </w:t>
      </w:r>
      <w:r w:rsidR="00F82419" w:rsidRPr="00734FAF">
        <w:t>V druhé ukázce js</w:t>
      </w:r>
      <w:r w:rsidR="005713A6" w:rsidRPr="00734FAF">
        <w:t>me výpověď zcela transformovali.</w:t>
      </w:r>
      <w:r w:rsidR="005A30CE" w:rsidRPr="00734FAF">
        <w:t xml:space="preserve"> </w:t>
      </w:r>
      <w:r w:rsidR="005713A6" w:rsidRPr="00734FAF">
        <w:t xml:space="preserve">Vynechali jsme citoslovce </w:t>
      </w:r>
      <w:proofErr w:type="spellStart"/>
      <w:r w:rsidR="005713A6" w:rsidRPr="00734FAF">
        <w:rPr>
          <w:i/>
          <w:iCs/>
        </w:rPr>
        <w:t>тьфу</w:t>
      </w:r>
      <w:proofErr w:type="spellEnd"/>
      <w:r w:rsidR="0087767E" w:rsidRPr="00734FAF">
        <w:rPr>
          <w:i/>
          <w:iCs/>
        </w:rPr>
        <w:t>,</w:t>
      </w:r>
      <w:r w:rsidR="001A2D2F" w:rsidRPr="00734FAF">
        <w:t xml:space="preserve"> protože </w:t>
      </w:r>
      <w:r w:rsidR="0093172F" w:rsidRPr="00734FAF">
        <w:t xml:space="preserve">jeho </w:t>
      </w:r>
      <w:r w:rsidR="00D73551" w:rsidRPr="00734FAF">
        <w:t xml:space="preserve">význam je už obsažen ve slově sakra. </w:t>
      </w:r>
      <w:r w:rsidR="00AD3C97" w:rsidRPr="00734FAF">
        <w:t>Citoslovce jsme chtěli přeloži</w:t>
      </w:r>
      <w:r w:rsidR="007E7E26">
        <w:t>t</w:t>
      </w:r>
      <w:r w:rsidR="00AD3C97" w:rsidRPr="00734FAF">
        <w:t xml:space="preserve"> jako</w:t>
      </w:r>
      <w:r w:rsidR="0087497D" w:rsidRPr="00734FAF">
        <w:t xml:space="preserve"> </w:t>
      </w:r>
      <w:proofErr w:type="spellStart"/>
      <w:r w:rsidR="0087497D" w:rsidRPr="00734FAF">
        <w:t>p</w:t>
      </w:r>
      <w:r w:rsidR="00C40971" w:rsidRPr="00734FAF">
        <w:t>fu</w:t>
      </w:r>
      <w:proofErr w:type="spellEnd"/>
      <w:r w:rsidR="00C40971" w:rsidRPr="00734FAF">
        <w:t xml:space="preserve">, ale v této větě je </w:t>
      </w:r>
      <w:r w:rsidR="0087497D" w:rsidRPr="00734FAF">
        <w:t xml:space="preserve">daný překlad </w:t>
      </w:r>
      <w:r w:rsidR="00C40971" w:rsidRPr="00734FAF">
        <w:t>nemístný.</w:t>
      </w:r>
      <w:r w:rsidR="0087497D" w:rsidRPr="00734FAF">
        <w:t xml:space="preserve"> Dále jsme přenesli </w:t>
      </w:r>
      <w:r w:rsidR="00E16BAC" w:rsidRPr="00734FAF">
        <w:t xml:space="preserve">zájmeno </w:t>
      </w:r>
      <w:proofErr w:type="spellStart"/>
      <w:r w:rsidR="00E16BAC" w:rsidRPr="00734FAF">
        <w:rPr>
          <w:i/>
          <w:iCs/>
        </w:rPr>
        <w:t>твоя</w:t>
      </w:r>
      <w:proofErr w:type="spellEnd"/>
      <w:r w:rsidR="00E16BAC" w:rsidRPr="00734FAF">
        <w:rPr>
          <w:i/>
          <w:iCs/>
        </w:rPr>
        <w:t xml:space="preserve"> </w:t>
      </w:r>
      <w:r w:rsidR="00E16BAC" w:rsidRPr="00734FAF">
        <w:t>do první věty.</w:t>
      </w:r>
      <w:r w:rsidR="00B257D8" w:rsidRPr="00734FAF">
        <w:t xml:space="preserve"> </w:t>
      </w:r>
      <w:r w:rsidR="00284B50" w:rsidRPr="00734FAF">
        <w:t xml:space="preserve">Subjektivní slovosled ve </w:t>
      </w:r>
      <w:r w:rsidR="007E7E26">
        <w:t>druhé větě jsme změn</w:t>
      </w:r>
      <w:r w:rsidR="00B257D8" w:rsidRPr="00734FAF">
        <w:t xml:space="preserve">ili na objektivní, ale ve </w:t>
      </w:r>
      <w:r w:rsidR="00284B50" w:rsidRPr="00734FAF">
        <w:t xml:space="preserve">třetí větě </w:t>
      </w:r>
      <w:r w:rsidR="00754F2D" w:rsidRPr="00734FAF">
        <w:t xml:space="preserve">ponechali subjektivním. </w:t>
      </w:r>
    </w:p>
    <w:p w14:paraId="4B2CB08A" w14:textId="77777777" w:rsidR="00A841EA" w:rsidRPr="00734FAF" w:rsidRDefault="00B57702" w:rsidP="00754F2D">
      <w:pPr>
        <w:pStyle w:val="Textprace"/>
      </w:pPr>
      <w:r w:rsidRPr="00734FAF">
        <w:t>Dále se pro vyjádření expresivity využívá zájmeno poukazující na kvalitu nebo množství</w:t>
      </w:r>
      <w:r w:rsidR="003F699B" w:rsidRPr="00734FAF">
        <w:rPr>
          <w:rStyle w:val="Znakapoznpodarou"/>
        </w:rPr>
        <w:footnoteReference w:id="69"/>
      </w:r>
      <w:r w:rsidRPr="00734FAF">
        <w:t>:</w:t>
      </w:r>
    </w:p>
    <w:p w14:paraId="0C7D6E16" w14:textId="77777777" w:rsidR="00A841EA" w:rsidRPr="00734FAF" w:rsidRDefault="00236B56" w:rsidP="00467F67">
      <w:pPr>
        <w:pStyle w:val="CitaceRU"/>
      </w:pPr>
      <w:r w:rsidRPr="00734FAF">
        <w:rPr>
          <w:iCs/>
        </w:rPr>
        <w:t>–</w:t>
      </w:r>
      <w:r w:rsidR="009A14AF" w:rsidRPr="00734FAF">
        <w:rPr>
          <w:iCs/>
        </w:rPr>
        <w:t xml:space="preserve"> </w:t>
      </w:r>
      <w:proofErr w:type="spellStart"/>
      <w:r w:rsidR="00B57702" w:rsidRPr="00734FAF">
        <w:rPr>
          <w:b/>
          <w:bCs/>
        </w:rPr>
        <w:t>Сколько</w:t>
      </w:r>
      <w:proofErr w:type="spellEnd"/>
      <w:r w:rsidR="00B57702" w:rsidRPr="00734FAF">
        <w:t xml:space="preserve"> </w:t>
      </w:r>
      <w:proofErr w:type="spellStart"/>
      <w:r w:rsidR="00B57702" w:rsidRPr="00734FAF">
        <w:t>рогаток</w:t>
      </w:r>
      <w:proofErr w:type="spellEnd"/>
      <w:r w:rsidR="00B57702" w:rsidRPr="00734FAF">
        <w:t>!</w:t>
      </w:r>
    </w:p>
    <w:p w14:paraId="42F4EE33" w14:textId="77777777" w:rsidR="00A841EA" w:rsidRPr="00734FAF" w:rsidRDefault="00B57702" w:rsidP="001F1751">
      <w:pPr>
        <w:pStyle w:val="CitaceCZ"/>
      </w:pPr>
      <w:r w:rsidRPr="00734FAF">
        <w:t>„</w:t>
      </w:r>
      <w:r w:rsidRPr="00734FAF">
        <w:rPr>
          <w:b/>
          <w:bCs/>
        </w:rPr>
        <w:t>Tolik</w:t>
      </w:r>
      <w:r w:rsidRPr="00734FAF">
        <w:t xml:space="preserve"> praků!“</w:t>
      </w:r>
    </w:p>
    <w:p w14:paraId="4962FACF" w14:textId="4289D357" w:rsidR="00A841EA" w:rsidRPr="00734FAF" w:rsidRDefault="00DA6B10" w:rsidP="00223631">
      <w:pPr>
        <w:pStyle w:val="Textprace"/>
      </w:pPr>
      <w:r w:rsidRPr="00734FAF">
        <w:t>Ve všech</w:t>
      </w:r>
      <w:r w:rsidR="009A3580" w:rsidRPr="00734FAF">
        <w:t xml:space="preserve"> </w:t>
      </w:r>
      <w:r w:rsidRPr="00734FAF">
        <w:t xml:space="preserve">slovech či větných konstrukcích, která </w:t>
      </w:r>
      <w:r w:rsidR="004E3293" w:rsidRPr="00734FAF">
        <w:t>v</w:t>
      </w:r>
      <w:r w:rsidR="009A14AF" w:rsidRPr="00734FAF">
        <w:t xml:space="preserve"> </w:t>
      </w:r>
      <w:r w:rsidR="004E3293" w:rsidRPr="00734FAF">
        <w:t xml:space="preserve">povídce </w:t>
      </w:r>
      <w:r w:rsidRPr="00734FAF">
        <w:t>vyjadřují</w:t>
      </w:r>
      <w:r w:rsidR="009A3580" w:rsidRPr="00734FAF">
        <w:t xml:space="preserve"> expresivnost</w:t>
      </w:r>
      <w:r w:rsidR="00236B56" w:rsidRPr="00734FAF">
        <w:t>,</w:t>
      </w:r>
      <w:r w:rsidR="009A3580" w:rsidRPr="00734FAF">
        <w:t xml:space="preserve"> jsme se snažili </w:t>
      </w:r>
      <w:r w:rsidRPr="00734FAF">
        <w:t xml:space="preserve">o adekvátní překlad. Dle našeho názoru se nám povedlo najít české </w:t>
      </w:r>
      <w:r w:rsidR="000568F8" w:rsidRPr="00734FAF">
        <w:t xml:space="preserve">funkční </w:t>
      </w:r>
      <w:r w:rsidRPr="00734FAF">
        <w:t xml:space="preserve">ekvivalenty </w:t>
      </w:r>
      <w:r w:rsidR="004E3293" w:rsidRPr="00734FAF">
        <w:t>ruských vulgarismů, zvukové i citové expresivity a také větných konstrukcí.</w:t>
      </w:r>
    </w:p>
    <w:p w14:paraId="753CC0B2" w14:textId="77777777" w:rsidR="00A841EA" w:rsidRPr="00734FAF" w:rsidRDefault="00360860" w:rsidP="005C1725">
      <w:pPr>
        <w:pStyle w:val="Nadpis3"/>
      </w:pPr>
      <w:bookmarkStart w:id="25" w:name="_Toc43655312"/>
      <w:r w:rsidRPr="00734FAF">
        <w:t>Překlad vlastních jmen</w:t>
      </w:r>
      <w:bookmarkEnd w:id="25"/>
    </w:p>
    <w:p w14:paraId="36B96347" w14:textId="77777777" w:rsidR="00A841EA" w:rsidRPr="00734FAF" w:rsidRDefault="005503A8" w:rsidP="00112553">
      <w:pPr>
        <w:pStyle w:val="Textprace1"/>
        <w:rPr>
          <w:lang w:eastAsia="cs-CZ"/>
        </w:rPr>
      </w:pPr>
      <w:r w:rsidRPr="00734FAF">
        <w:rPr>
          <w:lang w:eastAsia="cs-CZ"/>
        </w:rPr>
        <w:t>V</w:t>
      </w:r>
      <w:r w:rsidR="009A14AF" w:rsidRPr="00734FAF">
        <w:rPr>
          <w:lang w:eastAsia="cs-CZ"/>
        </w:rPr>
        <w:t xml:space="preserve"> </w:t>
      </w:r>
      <w:r w:rsidRPr="00734FAF">
        <w:rPr>
          <w:lang w:eastAsia="cs-CZ"/>
        </w:rPr>
        <w:t xml:space="preserve">povídce </w:t>
      </w:r>
      <w:proofErr w:type="spellStart"/>
      <w:r w:rsidR="00393B60" w:rsidRPr="00734FAF">
        <w:rPr>
          <w:i/>
          <w:iCs/>
        </w:rPr>
        <w:t>Но-га</w:t>
      </w:r>
      <w:proofErr w:type="spellEnd"/>
      <w:r w:rsidRPr="00734FAF">
        <w:rPr>
          <w:lang w:eastAsia="cs-CZ"/>
        </w:rPr>
        <w:t xml:space="preserve"> se vyskytují pouze čtyři vlastní jména. Konkrétně jde o příjmení </w:t>
      </w:r>
      <w:proofErr w:type="spellStart"/>
      <w:r w:rsidRPr="00734FAF">
        <w:rPr>
          <w:i/>
          <w:iCs/>
          <w:lang w:eastAsia="cs-CZ"/>
        </w:rPr>
        <w:t>Зайцев</w:t>
      </w:r>
      <w:proofErr w:type="spellEnd"/>
      <w:r w:rsidRPr="00734FAF">
        <w:rPr>
          <w:lang w:eastAsia="cs-CZ"/>
        </w:rPr>
        <w:t xml:space="preserve">, které patří hlavnímu hrdinovi, jeho přezdívku </w:t>
      </w:r>
      <w:proofErr w:type="spellStart"/>
      <w:r w:rsidRPr="00734FAF">
        <w:rPr>
          <w:i/>
          <w:iCs/>
          <w:lang w:eastAsia="cs-CZ"/>
        </w:rPr>
        <w:t>Заяц</w:t>
      </w:r>
      <w:proofErr w:type="spellEnd"/>
      <w:r w:rsidRPr="00734FAF">
        <w:rPr>
          <w:lang w:eastAsia="cs-CZ"/>
        </w:rPr>
        <w:t xml:space="preserve"> a </w:t>
      </w:r>
      <w:r w:rsidR="001C529C" w:rsidRPr="00734FAF">
        <w:rPr>
          <w:lang w:eastAsia="cs-CZ"/>
        </w:rPr>
        <w:t xml:space="preserve">konečně </w:t>
      </w:r>
      <w:r w:rsidRPr="00734FAF">
        <w:rPr>
          <w:lang w:eastAsia="cs-CZ"/>
        </w:rPr>
        <w:t xml:space="preserve">toponyma </w:t>
      </w:r>
      <w:proofErr w:type="spellStart"/>
      <w:r w:rsidRPr="00734FAF">
        <w:rPr>
          <w:i/>
          <w:iCs/>
          <w:lang w:eastAsia="cs-CZ"/>
        </w:rPr>
        <w:t>Аптекарский</w:t>
      </w:r>
      <w:proofErr w:type="spellEnd"/>
      <w:r w:rsidRPr="00734FAF">
        <w:rPr>
          <w:i/>
          <w:iCs/>
          <w:lang w:eastAsia="cs-CZ"/>
        </w:rPr>
        <w:t xml:space="preserve"> </w:t>
      </w:r>
      <w:proofErr w:type="spellStart"/>
      <w:r w:rsidRPr="00734FAF">
        <w:rPr>
          <w:i/>
          <w:iCs/>
          <w:lang w:eastAsia="cs-CZ"/>
        </w:rPr>
        <w:t>проспект</w:t>
      </w:r>
      <w:proofErr w:type="spellEnd"/>
      <w:r w:rsidRPr="00734FAF">
        <w:rPr>
          <w:lang w:eastAsia="cs-CZ"/>
        </w:rPr>
        <w:t xml:space="preserve"> а </w:t>
      </w:r>
      <w:proofErr w:type="spellStart"/>
      <w:r w:rsidRPr="00734FAF">
        <w:rPr>
          <w:i/>
          <w:iCs/>
          <w:lang w:eastAsia="cs-CZ"/>
        </w:rPr>
        <w:t>Аптерарский</w:t>
      </w:r>
      <w:proofErr w:type="spellEnd"/>
      <w:r w:rsidRPr="00734FAF">
        <w:rPr>
          <w:i/>
          <w:iCs/>
          <w:lang w:eastAsia="cs-CZ"/>
        </w:rPr>
        <w:t xml:space="preserve"> </w:t>
      </w:r>
      <w:proofErr w:type="spellStart"/>
      <w:r w:rsidRPr="00734FAF">
        <w:rPr>
          <w:i/>
          <w:iCs/>
          <w:lang w:eastAsia="cs-CZ"/>
        </w:rPr>
        <w:t>остров</w:t>
      </w:r>
      <w:proofErr w:type="spellEnd"/>
      <w:r w:rsidRPr="00734FAF">
        <w:rPr>
          <w:lang w:eastAsia="cs-CZ"/>
        </w:rPr>
        <w:t>.</w:t>
      </w:r>
    </w:p>
    <w:p w14:paraId="012262F4" w14:textId="61D22129" w:rsidR="00A841EA" w:rsidRPr="00734FAF" w:rsidRDefault="005503A8" w:rsidP="00C14B12">
      <w:pPr>
        <w:pStyle w:val="Textprace"/>
      </w:pPr>
      <w:r w:rsidRPr="00734FAF">
        <w:rPr>
          <w:lang w:eastAsia="cs-CZ"/>
        </w:rPr>
        <w:lastRenderedPageBreak/>
        <w:t xml:space="preserve">Podle Miloslavy Knappové bychom se při překladu osobních jmen měli zaměřit na </w:t>
      </w:r>
      <w:r w:rsidRPr="00734FAF">
        <w:t>jejich podstatu, tedy na jejich funkci, kterou je rozlišení a identifikace nositele. V</w:t>
      </w:r>
      <w:r w:rsidR="00086D6D">
        <w:t> </w:t>
      </w:r>
      <w:r w:rsidRPr="00734FAF">
        <w:t>překladové literatuře se často užívá pravopisně počeštěné (transkribované) podoby, především v</w:t>
      </w:r>
      <w:r w:rsidR="009A14AF" w:rsidRPr="00734FAF">
        <w:t xml:space="preserve"> </w:t>
      </w:r>
      <w:r w:rsidRPr="00734FAF">
        <w:t>překladech z</w:t>
      </w:r>
      <w:r w:rsidR="009A14AF" w:rsidRPr="00734FAF">
        <w:t xml:space="preserve"> </w:t>
      </w:r>
      <w:r w:rsidRPr="00734FAF">
        <w:t>ruštiny.</w:t>
      </w:r>
      <w:r w:rsidR="003F699B" w:rsidRPr="00734FAF">
        <w:rPr>
          <w:rStyle w:val="Znakapoznpodarou"/>
        </w:rPr>
        <w:footnoteReference w:id="70"/>
      </w:r>
      <w:r w:rsidRPr="00734FAF">
        <w:t xml:space="preserve"> </w:t>
      </w:r>
      <w:r w:rsidR="0013665B" w:rsidRPr="00734FAF">
        <w:t>Počeštěnou podobu příjmení jsme použili i my a</w:t>
      </w:r>
      <w:r w:rsidR="00086D6D">
        <w:t> </w:t>
      </w:r>
      <w:r w:rsidR="0013665B" w:rsidRPr="00734FAF">
        <w:t xml:space="preserve">převedli </w:t>
      </w:r>
      <w:r w:rsidR="002E62D6" w:rsidRPr="00734FAF">
        <w:t xml:space="preserve">ho </w:t>
      </w:r>
      <w:r w:rsidR="0013665B" w:rsidRPr="00734FAF">
        <w:t xml:space="preserve">pomocí transliterace. </w:t>
      </w:r>
      <w:r w:rsidRPr="00734FAF">
        <w:t xml:space="preserve">Příjmení </w:t>
      </w:r>
      <w:proofErr w:type="spellStart"/>
      <w:r w:rsidRPr="00734FAF">
        <w:rPr>
          <w:i/>
          <w:iCs/>
        </w:rPr>
        <w:t>Зайцев</w:t>
      </w:r>
      <w:proofErr w:type="spellEnd"/>
      <w:r w:rsidRPr="00734FAF">
        <w:t xml:space="preserve"> má proto v</w:t>
      </w:r>
      <w:r w:rsidR="009A14AF" w:rsidRPr="00734FAF">
        <w:t xml:space="preserve"> </w:t>
      </w:r>
      <w:r w:rsidRPr="00734FAF">
        <w:t xml:space="preserve">překladu podobu </w:t>
      </w:r>
      <w:proofErr w:type="spellStart"/>
      <w:r w:rsidRPr="00734FAF">
        <w:rPr>
          <w:i/>
          <w:iCs/>
        </w:rPr>
        <w:t>Zajcev</w:t>
      </w:r>
      <w:proofErr w:type="spellEnd"/>
      <w:r w:rsidRPr="00734FAF">
        <w:t>. Zachovali jsme tak exotičnost jména a kolorit originálu. Čtenář tedy snadno pozná, že se nejedná o původní text, ale o překlad.</w:t>
      </w:r>
    </w:p>
    <w:p w14:paraId="1F3ADB0C" w14:textId="77777777" w:rsidR="00A841EA" w:rsidRPr="00734FAF" w:rsidRDefault="005503A8" w:rsidP="00C14B12">
      <w:pPr>
        <w:pStyle w:val="Textprace"/>
        <w:rPr>
          <w:lang w:eastAsia="cs-CZ"/>
        </w:rPr>
      </w:pPr>
      <w:r w:rsidRPr="00734FAF">
        <w:rPr>
          <w:lang w:eastAsia="cs-CZ"/>
        </w:rPr>
        <w:t xml:space="preserve">Při překladu přezdívky </w:t>
      </w:r>
      <w:proofErr w:type="spellStart"/>
      <w:r w:rsidRPr="00734FAF">
        <w:rPr>
          <w:i/>
          <w:iCs/>
          <w:lang w:eastAsia="cs-CZ"/>
        </w:rPr>
        <w:t>Заяц</w:t>
      </w:r>
      <w:proofErr w:type="spellEnd"/>
      <w:r w:rsidRPr="00734FAF">
        <w:rPr>
          <w:lang w:eastAsia="cs-CZ"/>
        </w:rPr>
        <w:t xml:space="preserve"> vycházíme z</w:t>
      </w:r>
      <w:r w:rsidR="009A14AF" w:rsidRPr="00734FAF">
        <w:rPr>
          <w:lang w:eastAsia="cs-CZ"/>
        </w:rPr>
        <w:t xml:space="preserve"> </w:t>
      </w:r>
      <w:r w:rsidRPr="00734FAF">
        <w:rPr>
          <w:lang w:eastAsia="cs-CZ"/>
        </w:rPr>
        <w:t xml:space="preserve">toho, že je založena na grafické a zvukové podobě příjmení </w:t>
      </w:r>
      <w:proofErr w:type="spellStart"/>
      <w:r w:rsidRPr="00734FAF">
        <w:rPr>
          <w:i/>
          <w:iCs/>
          <w:lang w:eastAsia="cs-CZ"/>
        </w:rPr>
        <w:t>Зайцев</w:t>
      </w:r>
      <w:proofErr w:type="spellEnd"/>
      <w:r w:rsidRPr="00734FAF">
        <w:rPr>
          <w:lang w:eastAsia="cs-CZ"/>
        </w:rPr>
        <w:t>. Proto je důležité tuto spojitost mezi příjmením a přezdívkou zachovat také v</w:t>
      </w:r>
      <w:r w:rsidR="009A14AF" w:rsidRPr="00734FAF">
        <w:rPr>
          <w:lang w:eastAsia="cs-CZ"/>
        </w:rPr>
        <w:t xml:space="preserve"> </w:t>
      </w:r>
      <w:r w:rsidRPr="00734FAF">
        <w:rPr>
          <w:lang w:eastAsia="cs-CZ"/>
        </w:rPr>
        <w:t>překladu. Výhodou je v</w:t>
      </w:r>
      <w:r w:rsidR="009A14AF" w:rsidRPr="00734FAF">
        <w:rPr>
          <w:lang w:eastAsia="cs-CZ"/>
        </w:rPr>
        <w:t xml:space="preserve"> </w:t>
      </w:r>
      <w:r w:rsidRPr="00734FAF">
        <w:rPr>
          <w:lang w:eastAsia="cs-CZ"/>
        </w:rPr>
        <w:t xml:space="preserve">tomto případě blízkost jazyka originálu a jazyka cílového, tedy ruštiny a češtiny. Slovo </w:t>
      </w:r>
      <w:proofErr w:type="spellStart"/>
      <w:r w:rsidRPr="00734FAF">
        <w:rPr>
          <w:i/>
          <w:iCs/>
          <w:lang w:eastAsia="cs-CZ"/>
        </w:rPr>
        <w:t>Заяц</w:t>
      </w:r>
      <w:proofErr w:type="spellEnd"/>
      <w:r w:rsidRPr="00734FAF">
        <w:rPr>
          <w:lang w:eastAsia="cs-CZ"/>
        </w:rPr>
        <w:t xml:space="preserve"> jsme proto přeložili jako </w:t>
      </w:r>
      <w:r w:rsidRPr="00734FAF">
        <w:rPr>
          <w:i/>
          <w:iCs/>
          <w:lang w:eastAsia="cs-CZ"/>
        </w:rPr>
        <w:t>Zajíc</w:t>
      </w:r>
      <w:r w:rsidRPr="00734FAF">
        <w:rPr>
          <w:lang w:eastAsia="cs-CZ"/>
        </w:rPr>
        <w:t xml:space="preserve"> </w:t>
      </w:r>
      <w:r w:rsidR="000A1B97" w:rsidRPr="00734FAF">
        <w:rPr>
          <w:lang w:eastAsia="cs-CZ"/>
        </w:rPr>
        <w:t>a tím z</w:t>
      </w:r>
      <w:r w:rsidRPr="00734FAF">
        <w:rPr>
          <w:lang w:eastAsia="cs-CZ"/>
        </w:rPr>
        <w:t xml:space="preserve">achovali </w:t>
      </w:r>
      <w:r w:rsidR="000A1B97" w:rsidRPr="00734FAF">
        <w:rPr>
          <w:lang w:eastAsia="cs-CZ"/>
        </w:rPr>
        <w:t xml:space="preserve">i </w:t>
      </w:r>
      <w:r w:rsidRPr="00734FAF">
        <w:rPr>
          <w:lang w:eastAsia="cs-CZ"/>
        </w:rPr>
        <w:t>obecnost</w:t>
      </w:r>
      <w:r w:rsidR="001712CA" w:rsidRPr="00734FAF">
        <w:rPr>
          <w:lang w:eastAsia="cs-CZ"/>
        </w:rPr>
        <w:t xml:space="preserve"> slova</w:t>
      </w:r>
      <w:r w:rsidRPr="00734FAF">
        <w:rPr>
          <w:lang w:eastAsia="cs-CZ"/>
        </w:rPr>
        <w:t xml:space="preserve"> (zajíc).</w:t>
      </w:r>
    </w:p>
    <w:p w14:paraId="2FF21BE0" w14:textId="09D9F7EA" w:rsidR="00A841EA" w:rsidRPr="00734FAF" w:rsidRDefault="005503A8" w:rsidP="00C14B12">
      <w:pPr>
        <w:pStyle w:val="Textprace"/>
        <w:rPr>
          <w:sz w:val="26"/>
          <w:szCs w:val="26"/>
        </w:rPr>
      </w:pPr>
      <w:r w:rsidRPr="00734FAF">
        <w:rPr>
          <w:lang w:eastAsia="cs-CZ"/>
        </w:rPr>
        <w:t xml:space="preserve">Tento obecný znak jména </w:t>
      </w:r>
      <w:proofErr w:type="spellStart"/>
      <w:r w:rsidRPr="00734FAF">
        <w:rPr>
          <w:i/>
          <w:iCs/>
          <w:lang w:eastAsia="cs-CZ"/>
        </w:rPr>
        <w:t>Заяц</w:t>
      </w:r>
      <w:proofErr w:type="spellEnd"/>
      <w:r w:rsidRPr="00734FAF">
        <w:rPr>
          <w:lang w:eastAsia="cs-CZ"/>
        </w:rPr>
        <w:t xml:space="preserve"> nás dovedl k</w:t>
      </w:r>
      <w:r w:rsidR="009A14AF" w:rsidRPr="00734FAF">
        <w:rPr>
          <w:lang w:eastAsia="cs-CZ"/>
        </w:rPr>
        <w:t xml:space="preserve"> </w:t>
      </w:r>
      <w:r w:rsidRPr="00734FAF">
        <w:rPr>
          <w:lang w:eastAsia="cs-CZ"/>
        </w:rPr>
        <w:t>úvaze nad charakterizací postavy. V</w:t>
      </w:r>
      <w:r w:rsidR="004919A4">
        <w:rPr>
          <w:lang w:eastAsia="cs-CZ"/>
        </w:rPr>
        <w:t> </w:t>
      </w:r>
      <w:r w:rsidRPr="00734FAF">
        <w:rPr>
          <w:lang w:eastAsia="cs-CZ"/>
        </w:rPr>
        <w:t>ruské literatuře jména postav často charakterizují jejich osobnost. Příkladem nám mohou být jména postav z</w:t>
      </w:r>
      <w:r w:rsidR="009A14AF" w:rsidRPr="00734FAF">
        <w:rPr>
          <w:lang w:eastAsia="cs-CZ"/>
        </w:rPr>
        <w:t xml:space="preserve"> </w:t>
      </w:r>
      <w:r w:rsidRPr="00734FAF">
        <w:rPr>
          <w:lang w:eastAsia="cs-CZ"/>
        </w:rPr>
        <w:t xml:space="preserve">románu Mrtvé duše Nikolaje </w:t>
      </w:r>
      <w:proofErr w:type="spellStart"/>
      <w:r w:rsidRPr="00734FAF">
        <w:rPr>
          <w:lang w:eastAsia="cs-CZ"/>
        </w:rPr>
        <w:t>Vasiljeviče</w:t>
      </w:r>
      <w:proofErr w:type="spellEnd"/>
      <w:r w:rsidRPr="00734FAF">
        <w:rPr>
          <w:lang w:eastAsia="cs-CZ"/>
        </w:rPr>
        <w:t xml:space="preserve"> Gogola.</w:t>
      </w:r>
      <w:r w:rsidR="00567CDE" w:rsidRPr="00734FAF">
        <w:rPr>
          <w:lang w:eastAsia="cs-CZ"/>
        </w:rPr>
        <w:t xml:space="preserve"> </w:t>
      </w:r>
      <w:r w:rsidRPr="00734FAF">
        <w:rPr>
          <w:lang w:eastAsia="cs-CZ"/>
        </w:rPr>
        <w:t>Obraz zajíce se v</w:t>
      </w:r>
      <w:r w:rsidR="008C7A64" w:rsidRPr="00734FAF">
        <w:rPr>
          <w:lang w:eastAsia="cs-CZ"/>
        </w:rPr>
        <w:t xml:space="preserve"> </w:t>
      </w:r>
      <w:r w:rsidRPr="00734FAF">
        <w:rPr>
          <w:lang w:eastAsia="cs-CZ"/>
        </w:rPr>
        <w:t>českém i ruském prostředí objevuje ve spojení s</w:t>
      </w:r>
      <w:r w:rsidR="008C7A64" w:rsidRPr="00734FAF">
        <w:rPr>
          <w:lang w:eastAsia="cs-CZ"/>
        </w:rPr>
        <w:t xml:space="preserve"> </w:t>
      </w:r>
      <w:r w:rsidRPr="00734FAF">
        <w:rPr>
          <w:lang w:eastAsia="cs-CZ"/>
        </w:rPr>
        <w:t xml:space="preserve">bojácností. Například frazeologizmy </w:t>
      </w:r>
      <w:r w:rsidRPr="00734FAF">
        <w:rPr>
          <w:i/>
          <w:iCs/>
          <w:lang w:eastAsia="cs-CZ"/>
        </w:rPr>
        <w:t>má zaječí úmysly, vzít do zaječích</w:t>
      </w:r>
      <w:r w:rsidRPr="00734FAF">
        <w:rPr>
          <w:lang w:eastAsia="cs-CZ"/>
        </w:rPr>
        <w:t>, v</w:t>
      </w:r>
      <w:r w:rsidR="009A14AF" w:rsidRPr="00734FAF">
        <w:rPr>
          <w:lang w:eastAsia="cs-CZ"/>
        </w:rPr>
        <w:t xml:space="preserve"> </w:t>
      </w:r>
      <w:r w:rsidRPr="00734FAF">
        <w:rPr>
          <w:lang w:eastAsia="cs-CZ"/>
        </w:rPr>
        <w:t xml:space="preserve">ruštině pak </w:t>
      </w:r>
      <w:proofErr w:type="spellStart"/>
      <w:r w:rsidRPr="00734FAF">
        <w:rPr>
          <w:i/>
          <w:iCs/>
        </w:rPr>
        <w:t>труслив</w:t>
      </w:r>
      <w:proofErr w:type="spellEnd"/>
      <w:r w:rsidRPr="00734FAF">
        <w:rPr>
          <w:i/>
          <w:iCs/>
        </w:rPr>
        <w:t xml:space="preserve"> </w:t>
      </w:r>
      <w:proofErr w:type="spellStart"/>
      <w:r w:rsidRPr="00734FAF">
        <w:rPr>
          <w:i/>
          <w:iCs/>
        </w:rPr>
        <w:t>как</w:t>
      </w:r>
      <w:proofErr w:type="spellEnd"/>
      <w:r w:rsidRPr="00734FAF">
        <w:rPr>
          <w:i/>
          <w:iCs/>
        </w:rPr>
        <w:t xml:space="preserve"> </w:t>
      </w:r>
      <w:proofErr w:type="spellStart"/>
      <w:r w:rsidRPr="00734FAF">
        <w:rPr>
          <w:i/>
          <w:iCs/>
        </w:rPr>
        <w:t>заяц</w:t>
      </w:r>
      <w:proofErr w:type="spellEnd"/>
      <w:r w:rsidRPr="00734FAF">
        <w:rPr>
          <w:iCs/>
        </w:rPr>
        <w:t xml:space="preserve">, </w:t>
      </w:r>
      <w:proofErr w:type="spellStart"/>
      <w:r w:rsidRPr="00734FAF">
        <w:rPr>
          <w:i/>
          <w:iCs/>
        </w:rPr>
        <w:t>дрожать</w:t>
      </w:r>
      <w:proofErr w:type="spellEnd"/>
      <w:r w:rsidRPr="00734FAF">
        <w:rPr>
          <w:iCs/>
        </w:rPr>
        <w:t xml:space="preserve">, </w:t>
      </w:r>
      <w:proofErr w:type="spellStart"/>
      <w:r w:rsidRPr="00734FAF">
        <w:rPr>
          <w:i/>
          <w:iCs/>
        </w:rPr>
        <w:t>задрожать</w:t>
      </w:r>
      <w:proofErr w:type="spellEnd"/>
      <w:r w:rsidRPr="00734FAF">
        <w:rPr>
          <w:i/>
          <w:iCs/>
        </w:rPr>
        <w:t xml:space="preserve"> </w:t>
      </w:r>
      <w:proofErr w:type="spellStart"/>
      <w:r w:rsidRPr="00734FAF">
        <w:rPr>
          <w:i/>
          <w:iCs/>
        </w:rPr>
        <w:t>как</w:t>
      </w:r>
      <w:proofErr w:type="spellEnd"/>
      <w:r w:rsidRPr="00734FAF">
        <w:rPr>
          <w:i/>
          <w:iCs/>
        </w:rPr>
        <w:t xml:space="preserve"> </w:t>
      </w:r>
      <w:proofErr w:type="spellStart"/>
      <w:r w:rsidRPr="00734FAF">
        <w:rPr>
          <w:i/>
          <w:iCs/>
        </w:rPr>
        <w:t>заяц</w:t>
      </w:r>
      <w:proofErr w:type="spellEnd"/>
      <w:r w:rsidRPr="00734FAF">
        <w:t>.</w:t>
      </w:r>
      <w:r w:rsidR="003F699B" w:rsidRPr="00734FAF">
        <w:rPr>
          <w:rStyle w:val="Znakapoznpodarou"/>
        </w:rPr>
        <w:footnoteReference w:id="71"/>
      </w:r>
    </w:p>
    <w:p w14:paraId="76242E69" w14:textId="77777777" w:rsidR="00A841EA" w:rsidRPr="00734FAF" w:rsidRDefault="005503A8" w:rsidP="00C14B12">
      <w:pPr>
        <w:pStyle w:val="Textprace"/>
      </w:pPr>
      <w:r w:rsidRPr="00734FAF">
        <w:t xml:space="preserve">Přezdívka Zajíc podle nás charakterizuje postavu </w:t>
      </w:r>
      <w:proofErr w:type="spellStart"/>
      <w:r w:rsidRPr="00734FAF">
        <w:t>Zajceva</w:t>
      </w:r>
      <w:proofErr w:type="spellEnd"/>
      <w:r w:rsidRPr="00734FAF">
        <w:t xml:space="preserve"> pouze částečně. </w:t>
      </w:r>
      <w:proofErr w:type="spellStart"/>
      <w:r w:rsidRPr="00734FAF">
        <w:t>Zajcev</w:t>
      </w:r>
      <w:proofErr w:type="spellEnd"/>
      <w:r w:rsidRPr="00734FAF">
        <w:t xml:space="preserve"> se v</w:t>
      </w:r>
      <w:r w:rsidR="009A14AF" w:rsidRPr="00734FAF">
        <w:t xml:space="preserve"> </w:t>
      </w:r>
      <w:r w:rsidRPr="00734FAF">
        <w:t>přítomnosti kluků bál vyjádřit svůj názor, můžeme říci, že byl bojácný</w:t>
      </w:r>
      <w:r w:rsidR="00833603" w:rsidRPr="00734FAF">
        <w:t xml:space="preserve"> </w:t>
      </w:r>
      <w:r w:rsidRPr="00734FAF">
        <w:t>a především submisivní. Na druhou stranu se vzepřel svým povinnostem a realizoval svoji potřebu – mít kamarády.</w:t>
      </w:r>
      <w:r w:rsidR="00475A1A" w:rsidRPr="00734FAF">
        <w:t xml:space="preserve"> </w:t>
      </w:r>
      <w:r w:rsidRPr="00734FAF">
        <w:t>V</w:t>
      </w:r>
      <w:r w:rsidR="009A14AF" w:rsidRPr="00734FAF">
        <w:t xml:space="preserve"> </w:t>
      </w:r>
      <w:r w:rsidRPr="00734FAF">
        <w:t>partě kluků je to tedy opravdu Zajíc, i s</w:t>
      </w:r>
      <w:r w:rsidR="009A14AF" w:rsidRPr="00734FAF">
        <w:t xml:space="preserve"> </w:t>
      </w:r>
      <w:r w:rsidRPr="00734FAF">
        <w:t>konotacemi, které se k</w:t>
      </w:r>
      <w:r w:rsidR="009A14AF" w:rsidRPr="00734FAF">
        <w:t xml:space="preserve"> </w:t>
      </w:r>
      <w:r w:rsidRPr="00734FAF">
        <w:t>tomuto slovu vážou. V</w:t>
      </w:r>
      <w:r w:rsidR="009A14AF" w:rsidRPr="00734FAF">
        <w:t xml:space="preserve"> </w:t>
      </w:r>
      <w:r w:rsidRPr="00734FAF">
        <w:t xml:space="preserve">ostatních částech povídky je to ovšem </w:t>
      </w:r>
      <w:proofErr w:type="spellStart"/>
      <w:r w:rsidRPr="00734FAF">
        <w:t>Zajcev</w:t>
      </w:r>
      <w:proofErr w:type="spellEnd"/>
      <w:r w:rsidRPr="00734FAF">
        <w:t>, který ukázal svou odvahu a</w:t>
      </w:r>
      <w:r w:rsidR="008C7A64" w:rsidRPr="00734FAF">
        <w:t> </w:t>
      </w:r>
      <w:r w:rsidRPr="00734FAF">
        <w:t>vlastní vůli.</w:t>
      </w:r>
    </w:p>
    <w:p w14:paraId="65156605" w14:textId="77777777" w:rsidR="00A841EA" w:rsidRPr="00734FAF" w:rsidRDefault="005503A8" w:rsidP="00C14B12">
      <w:pPr>
        <w:pStyle w:val="Textprace"/>
        <w:rPr>
          <w:lang w:eastAsia="cs-CZ"/>
        </w:rPr>
      </w:pPr>
      <w:r w:rsidRPr="00734FAF">
        <w:rPr>
          <w:lang w:eastAsia="cs-CZ"/>
        </w:rPr>
        <w:t>Složitější situace nastala při překladu toponym, jelikož v</w:t>
      </w:r>
      <w:r w:rsidR="009A14AF" w:rsidRPr="00734FAF">
        <w:rPr>
          <w:lang w:eastAsia="cs-CZ"/>
        </w:rPr>
        <w:t xml:space="preserve"> </w:t>
      </w:r>
      <w:r w:rsidRPr="00734FAF">
        <w:rPr>
          <w:lang w:eastAsia="cs-CZ"/>
        </w:rPr>
        <w:t>českém prostředí</w:t>
      </w:r>
      <w:r w:rsidR="008C7A64" w:rsidRPr="00734FAF">
        <w:rPr>
          <w:lang w:eastAsia="cs-CZ"/>
        </w:rPr>
        <w:t xml:space="preserve"> </w:t>
      </w:r>
      <w:r w:rsidRPr="00734FAF">
        <w:rPr>
          <w:lang w:eastAsia="cs-CZ"/>
        </w:rPr>
        <w:t xml:space="preserve">nejsou příliš známá. Museli jsme vzít na vědomí také skutečnost, že toponymum </w:t>
      </w:r>
      <w:proofErr w:type="spellStart"/>
      <w:r w:rsidRPr="00734FAF">
        <w:rPr>
          <w:i/>
          <w:iCs/>
          <w:lang w:eastAsia="cs-CZ"/>
        </w:rPr>
        <w:t>Аптекарский</w:t>
      </w:r>
      <w:proofErr w:type="spellEnd"/>
      <w:r w:rsidRPr="00734FAF">
        <w:rPr>
          <w:i/>
          <w:iCs/>
          <w:lang w:eastAsia="cs-CZ"/>
        </w:rPr>
        <w:t xml:space="preserve"> </w:t>
      </w:r>
      <w:proofErr w:type="spellStart"/>
      <w:r w:rsidRPr="00734FAF">
        <w:rPr>
          <w:i/>
          <w:iCs/>
          <w:lang w:eastAsia="cs-CZ"/>
        </w:rPr>
        <w:lastRenderedPageBreak/>
        <w:t>остров</w:t>
      </w:r>
      <w:proofErr w:type="spellEnd"/>
      <w:r w:rsidRPr="00734FAF">
        <w:rPr>
          <w:lang w:eastAsia="cs-CZ"/>
        </w:rPr>
        <w:t xml:space="preserve"> se vyskytuje nejen v</w:t>
      </w:r>
      <w:r w:rsidR="008C7A64" w:rsidRPr="00734FAF">
        <w:rPr>
          <w:lang w:eastAsia="cs-CZ"/>
        </w:rPr>
        <w:t xml:space="preserve"> </w:t>
      </w:r>
      <w:r w:rsidRPr="00734FAF">
        <w:rPr>
          <w:lang w:eastAsia="cs-CZ"/>
        </w:rPr>
        <w:t xml:space="preserve">povídce </w:t>
      </w:r>
      <w:proofErr w:type="spellStart"/>
      <w:r w:rsidR="006D576F" w:rsidRPr="00734FAF">
        <w:rPr>
          <w:i/>
          <w:iCs/>
        </w:rPr>
        <w:t>Но-га</w:t>
      </w:r>
      <w:proofErr w:type="spellEnd"/>
      <w:r w:rsidRPr="00734FAF">
        <w:rPr>
          <w:lang w:eastAsia="cs-CZ"/>
        </w:rPr>
        <w:t xml:space="preserve">, ale zároveň je použito jako titul knihy Andreje </w:t>
      </w:r>
      <w:proofErr w:type="spellStart"/>
      <w:r w:rsidRPr="00734FAF">
        <w:rPr>
          <w:lang w:eastAsia="cs-CZ"/>
        </w:rPr>
        <w:t>Bitova</w:t>
      </w:r>
      <w:proofErr w:type="spellEnd"/>
      <w:r w:rsidR="0013465C" w:rsidRPr="00734FAF">
        <w:rPr>
          <w:lang w:eastAsia="cs-CZ"/>
        </w:rPr>
        <w:t xml:space="preserve"> z</w:t>
      </w:r>
      <w:r w:rsidR="009A14AF" w:rsidRPr="00734FAF">
        <w:rPr>
          <w:lang w:eastAsia="cs-CZ"/>
        </w:rPr>
        <w:t xml:space="preserve"> </w:t>
      </w:r>
      <w:r w:rsidR="0013465C" w:rsidRPr="00734FAF">
        <w:rPr>
          <w:lang w:eastAsia="cs-CZ"/>
        </w:rPr>
        <w:t>roku 1996</w:t>
      </w:r>
      <w:r w:rsidRPr="00734FAF">
        <w:rPr>
          <w:lang w:eastAsia="cs-CZ"/>
        </w:rPr>
        <w:t>.</w:t>
      </w:r>
    </w:p>
    <w:p w14:paraId="00F7B765" w14:textId="77777777" w:rsidR="00A841EA" w:rsidRPr="00734FAF" w:rsidRDefault="005503A8" w:rsidP="00C14B12">
      <w:pPr>
        <w:pStyle w:val="Textprace"/>
        <w:rPr>
          <w:lang w:eastAsia="cs-CZ"/>
        </w:rPr>
      </w:pPr>
      <w:r w:rsidRPr="00734FAF">
        <w:rPr>
          <w:lang w:eastAsia="cs-CZ"/>
        </w:rPr>
        <w:t>Nejprve jsme při překladu pracovali s</w:t>
      </w:r>
      <w:r w:rsidR="009A14AF" w:rsidRPr="00734FAF">
        <w:rPr>
          <w:lang w:eastAsia="cs-CZ"/>
        </w:rPr>
        <w:t xml:space="preserve"> </w:t>
      </w:r>
      <w:r w:rsidRPr="00734FAF">
        <w:rPr>
          <w:lang w:eastAsia="cs-CZ"/>
        </w:rPr>
        <w:t xml:space="preserve">textem povídky. </w:t>
      </w:r>
      <w:r w:rsidR="00A73066" w:rsidRPr="00734FAF">
        <w:rPr>
          <w:lang w:eastAsia="cs-CZ"/>
        </w:rPr>
        <w:t>T</w:t>
      </w:r>
      <w:r w:rsidR="00AE5F0E" w:rsidRPr="00734FAF">
        <w:rPr>
          <w:lang w:eastAsia="cs-CZ"/>
        </w:rPr>
        <w:t>oponym</w:t>
      </w:r>
      <w:r w:rsidR="00656118" w:rsidRPr="00734FAF">
        <w:rPr>
          <w:lang w:eastAsia="cs-CZ"/>
        </w:rPr>
        <w:t>a</w:t>
      </w:r>
      <w:r w:rsidR="00A73066" w:rsidRPr="00734FAF">
        <w:rPr>
          <w:lang w:eastAsia="cs-CZ"/>
        </w:rPr>
        <w:t xml:space="preserve"> </w:t>
      </w:r>
      <w:proofErr w:type="spellStart"/>
      <w:r w:rsidR="00A73066" w:rsidRPr="00734FAF">
        <w:rPr>
          <w:i/>
          <w:iCs/>
          <w:lang w:eastAsia="cs-CZ"/>
        </w:rPr>
        <w:t>Аптекарский</w:t>
      </w:r>
      <w:proofErr w:type="spellEnd"/>
      <w:r w:rsidR="00A73066" w:rsidRPr="00734FAF">
        <w:rPr>
          <w:i/>
          <w:iCs/>
          <w:lang w:eastAsia="cs-CZ"/>
        </w:rPr>
        <w:t xml:space="preserve"> </w:t>
      </w:r>
      <w:proofErr w:type="spellStart"/>
      <w:r w:rsidR="00A73066" w:rsidRPr="00734FAF">
        <w:rPr>
          <w:i/>
          <w:iCs/>
          <w:lang w:eastAsia="cs-CZ"/>
        </w:rPr>
        <w:t>проспект</w:t>
      </w:r>
      <w:proofErr w:type="spellEnd"/>
      <w:r w:rsidR="00A73066" w:rsidRPr="00734FAF">
        <w:rPr>
          <w:i/>
          <w:iCs/>
          <w:lang w:eastAsia="cs-CZ"/>
        </w:rPr>
        <w:t xml:space="preserve"> </w:t>
      </w:r>
      <w:r w:rsidR="00A73066" w:rsidRPr="00734FAF">
        <w:rPr>
          <w:lang w:eastAsia="cs-CZ"/>
        </w:rPr>
        <w:t xml:space="preserve">a </w:t>
      </w:r>
      <w:proofErr w:type="spellStart"/>
      <w:r w:rsidR="00A73066" w:rsidRPr="00734FAF">
        <w:rPr>
          <w:i/>
          <w:iCs/>
          <w:lang w:eastAsia="cs-CZ"/>
        </w:rPr>
        <w:t>Аптекарский</w:t>
      </w:r>
      <w:proofErr w:type="spellEnd"/>
      <w:r w:rsidR="00A73066" w:rsidRPr="00734FAF">
        <w:rPr>
          <w:i/>
          <w:iCs/>
          <w:lang w:eastAsia="cs-CZ"/>
        </w:rPr>
        <w:t xml:space="preserve"> </w:t>
      </w:r>
      <w:proofErr w:type="spellStart"/>
      <w:r w:rsidR="00A73066" w:rsidRPr="00734FAF">
        <w:rPr>
          <w:i/>
          <w:iCs/>
          <w:lang w:eastAsia="cs-CZ"/>
        </w:rPr>
        <w:t>остров</w:t>
      </w:r>
      <w:proofErr w:type="spellEnd"/>
      <w:r w:rsidR="00656118" w:rsidRPr="00734FAF">
        <w:rPr>
          <w:lang w:eastAsia="cs-CZ"/>
        </w:rPr>
        <w:t xml:space="preserve"> </w:t>
      </w:r>
      <w:r w:rsidRPr="00734FAF">
        <w:rPr>
          <w:lang w:eastAsia="cs-CZ"/>
        </w:rPr>
        <w:t xml:space="preserve">jsme přeložili jako </w:t>
      </w:r>
      <w:r w:rsidRPr="00734FAF">
        <w:rPr>
          <w:i/>
          <w:iCs/>
          <w:lang w:eastAsia="cs-CZ"/>
        </w:rPr>
        <w:t>Lékárensk</w:t>
      </w:r>
      <w:r w:rsidR="00AE5F0E" w:rsidRPr="00734FAF">
        <w:rPr>
          <w:i/>
          <w:iCs/>
          <w:lang w:eastAsia="cs-CZ"/>
        </w:rPr>
        <w:t>á</w:t>
      </w:r>
      <w:r w:rsidRPr="00734FAF">
        <w:rPr>
          <w:i/>
          <w:iCs/>
          <w:lang w:eastAsia="cs-CZ"/>
        </w:rPr>
        <w:t xml:space="preserve"> tříd</w:t>
      </w:r>
      <w:r w:rsidR="00AE5F0E" w:rsidRPr="00734FAF">
        <w:rPr>
          <w:i/>
          <w:iCs/>
          <w:lang w:eastAsia="cs-CZ"/>
        </w:rPr>
        <w:t xml:space="preserve">a </w:t>
      </w:r>
      <w:r w:rsidRPr="00734FAF">
        <w:rPr>
          <w:lang w:eastAsia="cs-CZ"/>
        </w:rPr>
        <w:t xml:space="preserve">a </w:t>
      </w:r>
      <w:r w:rsidRPr="00734FAF">
        <w:rPr>
          <w:i/>
          <w:iCs/>
          <w:lang w:eastAsia="cs-CZ"/>
        </w:rPr>
        <w:t>Lékárenský ostrov</w:t>
      </w:r>
      <w:r w:rsidRPr="00734FAF">
        <w:rPr>
          <w:lang w:eastAsia="cs-CZ"/>
        </w:rPr>
        <w:t xml:space="preserve"> s</w:t>
      </w:r>
      <w:r w:rsidR="009A14AF" w:rsidRPr="00734FAF">
        <w:rPr>
          <w:lang w:eastAsia="cs-CZ"/>
        </w:rPr>
        <w:t xml:space="preserve"> </w:t>
      </w:r>
      <w:r w:rsidRPr="00734FAF">
        <w:rPr>
          <w:lang w:eastAsia="cs-CZ"/>
        </w:rPr>
        <w:t xml:space="preserve">ohledem na souvislost </w:t>
      </w:r>
      <w:r w:rsidR="003B2500" w:rsidRPr="00734FAF">
        <w:rPr>
          <w:lang w:eastAsia="cs-CZ"/>
        </w:rPr>
        <w:t xml:space="preserve">uvedených toponym se slovy </w:t>
      </w:r>
      <w:proofErr w:type="spellStart"/>
      <w:r w:rsidRPr="00734FAF">
        <w:rPr>
          <w:i/>
          <w:iCs/>
          <w:lang w:eastAsia="cs-CZ"/>
        </w:rPr>
        <w:t>аптека</w:t>
      </w:r>
      <w:proofErr w:type="spellEnd"/>
      <w:r w:rsidRPr="00734FAF">
        <w:rPr>
          <w:i/>
          <w:iCs/>
          <w:lang w:eastAsia="cs-CZ"/>
        </w:rPr>
        <w:t xml:space="preserve"> </w:t>
      </w:r>
      <w:r w:rsidRPr="00734FAF">
        <w:rPr>
          <w:lang w:eastAsia="cs-CZ"/>
        </w:rPr>
        <w:t xml:space="preserve">a </w:t>
      </w:r>
      <w:proofErr w:type="spellStart"/>
      <w:r w:rsidRPr="00734FAF">
        <w:rPr>
          <w:i/>
          <w:iCs/>
          <w:lang w:eastAsia="cs-CZ"/>
        </w:rPr>
        <w:t>лекарство</w:t>
      </w:r>
      <w:proofErr w:type="spellEnd"/>
      <w:r w:rsidRPr="00734FAF">
        <w:rPr>
          <w:lang w:eastAsia="cs-CZ"/>
        </w:rPr>
        <w:t>, která se v</w:t>
      </w:r>
      <w:r w:rsidR="009A14AF" w:rsidRPr="00734FAF">
        <w:rPr>
          <w:lang w:eastAsia="cs-CZ"/>
        </w:rPr>
        <w:t xml:space="preserve"> </w:t>
      </w:r>
      <w:r w:rsidRPr="00734FAF">
        <w:rPr>
          <w:lang w:eastAsia="cs-CZ"/>
        </w:rPr>
        <w:t>povídce vyskytují.</w:t>
      </w:r>
    </w:p>
    <w:p w14:paraId="3A434E8C" w14:textId="2D306416" w:rsidR="00A841EA" w:rsidRPr="00734FAF" w:rsidRDefault="005503A8" w:rsidP="00467F67">
      <w:pPr>
        <w:pStyle w:val="CitaceRU"/>
      </w:pPr>
      <w:proofErr w:type="spellStart"/>
      <w:r w:rsidRPr="00734FAF">
        <w:t>Посмотрел</w:t>
      </w:r>
      <w:proofErr w:type="spellEnd"/>
      <w:r w:rsidRPr="00734FAF">
        <w:t xml:space="preserve"> </w:t>
      </w:r>
      <w:proofErr w:type="spellStart"/>
      <w:r w:rsidRPr="00734FAF">
        <w:t>на</w:t>
      </w:r>
      <w:proofErr w:type="spellEnd"/>
      <w:r w:rsidR="009A14AF" w:rsidRPr="00734FAF">
        <w:t xml:space="preserve"> </w:t>
      </w:r>
      <w:proofErr w:type="spellStart"/>
      <w:r w:rsidRPr="00734FAF">
        <w:t>улицу</w:t>
      </w:r>
      <w:proofErr w:type="spellEnd"/>
      <w:r w:rsidRPr="00734FAF">
        <w:t xml:space="preserve">: </w:t>
      </w:r>
      <w:proofErr w:type="spellStart"/>
      <w:r w:rsidRPr="00734FAF">
        <w:t>это</w:t>
      </w:r>
      <w:proofErr w:type="spellEnd"/>
      <w:r w:rsidRPr="00734FAF">
        <w:t xml:space="preserve"> </w:t>
      </w:r>
      <w:proofErr w:type="spellStart"/>
      <w:r w:rsidRPr="00734FAF">
        <w:rPr>
          <w:b/>
          <w:bCs/>
        </w:rPr>
        <w:t>Аптекарский</w:t>
      </w:r>
      <w:proofErr w:type="spellEnd"/>
      <w:r w:rsidRPr="00734FAF">
        <w:rPr>
          <w:b/>
          <w:bCs/>
        </w:rPr>
        <w:t xml:space="preserve"> </w:t>
      </w:r>
      <w:proofErr w:type="spellStart"/>
      <w:r w:rsidRPr="00734FAF">
        <w:rPr>
          <w:b/>
          <w:bCs/>
        </w:rPr>
        <w:t>проспект</w:t>
      </w:r>
      <w:proofErr w:type="spellEnd"/>
      <w:r w:rsidRPr="00734FAF">
        <w:t>?</w:t>
      </w:r>
      <w:r w:rsidR="009A14AF" w:rsidRPr="00734FAF">
        <w:t xml:space="preserve"> </w:t>
      </w:r>
      <w:r w:rsidRPr="00734FAF">
        <w:t xml:space="preserve">– </w:t>
      </w:r>
      <w:proofErr w:type="spellStart"/>
      <w:r w:rsidRPr="00734FAF">
        <w:t>его</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009A14AF" w:rsidRPr="00734FAF">
        <w:t xml:space="preserve"> </w:t>
      </w:r>
      <w:proofErr w:type="spellStart"/>
      <w:r w:rsidRPr="00734FAF">
        <w:t>узнавал</w:t>
      </w:r>
      <w:proofErr w:type="spellEnd"/>
      <w:r w:rsidRPr="00734FAF">
        <w:t xml:space="preserve">. </w:t>
      </w:r>
      <w:proofErr w:type="spellStart"/>
      <w:r w:rsidRPr="00734FAF">
        <w:t>Название</w:t>
      </w:r>
      <w:proofErr w:type="spellEnd"/>
      <w:r w:rsidRPr="00734FAF">
        <w:t xml:space="preserve"> </w:t>
      </w:r>
      <w:proofErr w:type="spellStart"/>
      <w:r w:rsidRPr="00734FAF">
        <w:t>показалось</w:t>
      </w:r>
      <w:proofErr w:type="spellEnd"/>
      <w:r w:rsidRPr="00734FAF">
        <w:t xml:space="preserve"> </w:t>
      </w:r>
      <w:proofErr w:type="spellStart"/>
      <w:r w:rsidRPr="00734FAF">
        <w:t>ему</w:t>
      </w:r>
      <w:proofErr w:type="spellEnd"/>
      <w:r w:rsidRPr="00734FAF">
        <w:t xml:space="preserve"> </w:t>
      </w:r>
      <w:proofErr w:type="spellStart"/>
      <w:r w:rsidRPr="00734FAF">
        <w:t>странным</w:t>
      </w:r>
      <w:proofErr w:type="spellEnd"/>
      <w:r w:rsidRPr="00734FAF">
        <w:t xml:space="preserve">. </w:t>
      </w:r>
      <w:proofErr w:type="spellStart"/>
      <w:r w:rsidRPr="00734FAF">
        <w:t>Почему</w:t>
      </w:r>
      <w:proofErr w:type="spellEnd"/>
      <w:r w:rsidR="009A14AF" w:rsidRPr="00734FAF">
        <w:t xml:space="preserve"> </w:t>
      </w:r>
      <w:r w:rsidRPr="00734FAF">
        <w:t xml:space="preserve">– </w:t>
      </w:r>
      <w:proofErr w:type="spellStart"/>
      <w:r w:rsidRPr="00734FAF">
        <w:rPr>
          <w:b/>
          <w:bCs/>
        </w:rPr>
        <w:t>Аптекарский</w:t>
      </w:r>
      <w:proofErr w:type="spellEnd"/>
      <w:r w:rsidRPr="00734FAF">
        <w:t xml:space="preserve">? </w:t>
      </w:r>
      <w:proofErr w:type="spellStart"/>
      <w:r w:rsidRPr="00734FAF">
        <w:rPr>
          <w:b/>
          <w:bCs/>
        </w:rPr>
        <w:t>Аптек</w:t>
      </w:r>
      <w:proofErr w:type="spellEnd"/>
      <w:r w:rsidRPr="00734FAF">
        <w:t xml:space="preserve"> </w:t>
      </w:r>
      <w:proofErr w:type="spellStart"/>
      <w:r w:rsidRPr="00734FAF">
        <w:t>на</w:t>
      </w:r>
      <w:proofErr w:type="spellEnd"/>
      <w:r w:rsidR="009A14AF" w:rsidRPr="00734FAF">
        <w:t xml:space="preserve"> </w:t>
      </w:r>
      <w:proofErr w:type="spellStart"/>
      <w:r w:rsidRPr="00734FAF">
        <w:t>нем</w:t>
      </w:r>
      <w:proofErr w:type="spellEnd"/>
      <w:r w:rsidRPr="00734FAF">
        <w:t xml:space="preserve"> </w:t>
      </w:r>
      <w:proofErr w:type="spellStart"/>
      <w:r w:rsidRPr="00734FAF">
        <w:t>не</w:t>
      </w:r>
      <w:proofErr w:type="spellEnd"/>
      <w:r w:rsidR="009A14AF" w:rsidRPr="00734FAF">
        <w:t xml:space="preserve"> </w:t>
      </w:r>
      <w:proofErr w:type="spellStart"/>
      <w:r w:rsidRPr="00734FAF">
        <w:t>было</w:t>
      </w:r>
      <w:proofErr w:type="spellEnd"/>
      <w:r w:rsidRPr="00734FAF">
        <w:t xml:space="preserve">. </w:t>
      </w:r>
      <w:proofErr w:type="spellStart"/>
      <w:r w:rsidRPr="00734FAF">
        <w:t>Может</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на</w:t>
      </w:r>
      <w:proofErr w:type="spellEnd"/>
      <w:r w:rsidR="009A14AF" w:rsidRPr="00734FAF">
        <w:t xml:space="preserve"> </w:t>
      </w:r>
      <w:proofErr w:type="spellStart"/>
      <w:r w:rsidRPr="00734FAF">
        <w:rPr>
          <w:b/>
          <w:bCs/>
        </w:rPr>
        <w:t>Аптекарском</w:t>
      </w:r>
      <w:proofErr w:type="spellEnd"/>
      <w:r w:rsidRPr="00734FAF">
        <w:rPr>
          <w:b/>
          <w:bCs/>
        </w:rPr>
        <w:t xml:space="preserve"> </w:t>
      </w:r>
      <w:proofErr w:type="spellStart"/>
      <w:r w:rsidRPr="00734FAF">
        <w:rPr>
          <w:b/>
          <w:bCs/>
        </w:rPr>
        <w:t>острове</w:t>
      </w:r>
      <w:proofErr w:type="spellEnd"/>
      <w:r w:rsidRPr="00734FAF">
        <w:t xml:space="preserve">? </w:t>
      </w:r>
      <w:proofErr w:type="spellStart"/>
      <w:r w:rsidRPr="00734FAF">
        <w:t>Но</w:t>
      </w:r>
      <w:proofErr w:type="spellEnd"/>
      <w:r w:rsidR="009A14AF" w:rsidRPr="00734FAF">
        <w:t xml:space="preserve"> </w:t>
      </w:r>
      <w:proofErr w:type="spellStart"/>
      <w:r w:rsidRPr="00734FAF">
        <w:t>остров</w:t>
      </w:r>
      <w:proofErr w:type="spellEnd"/>
      <w:r w:rsidR="009A14AF" w:rsidRPr="00734FAF">
        <w:t xml:space="preserve"> </w:t>
      </w:r>
      <w:proofErr w:type="spellStart"/>
      <w:r w:rsidRPr="00734FAF">
        <w:t>уж</w:t>
      </w:r>
      <w:proofErr w:type="spellEnd"/>
      <w:r w:rsidRPr="00734FAF">
        <w:t xml:space="preserve"> </w:t>
      </w:r>
      <w:proofErr w:type="spellStart"/>
      <w:r w:rsidRPr="00734FAF">
        <w:t>почему</w:t>
      </w:r>
      <w:proofErr w:type="spellEnd"/>
      <w:r w:rsidR="009A14AF" w:rsidRPr="00734FAF">
        <w:t xml:space="preserve"> </w:t>
      </w:r>
      <w:r w:rsidRPr="00734FAF">
        <w:t xml:space="preserve">– </w:t>
      </w:r>
      <w:proofErr w:type="spellStart"/>
      <w:r w:rsidRPr="00734FAF">
        <w:rPr>
          <w:b/>
          <w:bCs/>
        </w:rPr>
        <w:t>Аптекарский</w:t>
      </w:r>
      <w:proofErr w:type="spellEnd"/>
      <w:r w:rsidR="00E73198" w:rsidRPr="00734FAF">
        <w:t>!..</w:t>
      </w:r>
    </w:p>
    <w:p w14:paraId="432914D2" w14:textId="01E6869D" w:rsidR="00A841EA" w:rsidRPr="00734FAF" w:rsidRDefault="005503A8" w:rsidP="001F1751">
      <w:pPr>
        <w:pStyle w:val="Citace--"/>
      </w:pPr>
      <w:proofErr w:type="spellStart"/>
      <w:r w:rsidRPr="00734FAF">
        <w:t>Правда</w:t>
      </w:r>
      <w:proofErr w:type="spellEnd"/>
      <w:r w:rsidRPr="00734FAF">
        <w:t xml:space="preserve">, </w:t>
      </w:r>
      <w:proofErr w:type="spellStart"/>
      <w:r w:rsidRPr="00734FAF">
        <w:rPr>
          <w:b/>
          <w:bCs/>
        </w:rPr>
        <w:t>лекарством</w:t>
      </w:r>
      <w:proofErr w:type="spellEnd"/>
      <w:r w:rsidRPr="00734FAF">
        <w:t xml:space="preserve"> </w:t>
      </w:r>
      <w:proofErr w:type="spellStart"/>
      <w:r w:rsidRPr="00734FAF">
        <w:t>тут</w:t>
      </w:r>
      <w:proofErr w:type="spellEnd"/>
      <w:r w:rsidRPr="00734FAF">
        <w:t xml:space="preserve"> </w:t>
      </w:r>
      <w:proofErr w:type="spellStart"/>
      <w:r w:rsidRPr="00734FAF">
        <w:t>действительно</w:t>
      </w:r>
      <w:proofErr w:type="spellEnd"/>
      <w:r w:rsidRPr="00734FAF">
        <w:t xml:space="preserve"> </w:t>
      </w:r>
      <w:proofErr w:type="spellStart"/>
      <w:r w:rsidRPr="00734FAF">
        <w:t>пахло</w:t>
      </w:r>
      <w:proofErr w:type="spellEnd"/>
      <w:r w:rsidRPr="00734FAF">
        <w:t xml:space="preserve">. </w:t>
      </w:r>
      <w:proofErr w:type="spellStart"/>
      <w:r w:rsidRPr="00734FAF">
        <w:t>Откуда</w:t>
      </w:r>
      <w:proofErr w:type="spellEnd"/>
      <w:r w:rsidR="00E73198" w:rsidRPr="00734FAF">
        <w:t>?..</w:t>
      </w:r>
    </w:p>
    <w:p w14:paraId="1A1097EE" w14:textId="77777777" w:rsidR="00A841EA" w:rsidRPr="00734FAF" w:rsidRDefault="004D44EC" w:rsidP="00223631">
      <w:pPr>
        <w:pStyle w:val="Textprace"/>
      </w:pPr>
      <w:r w:rsidRPr="00734FAF">
        <w:t>Náš překlad</w:t>
      </w:r>
      <w:r w:rsidR="00D462B6" w:rsidRPr="00734FAF">
        <w:t xml:space="preserve"> </w:t>
      </w:r>
      <w:r w:rsidR="00C708E5" w:rsidRPr="00734FAF">
        <w:t>předcházejících vět</w:t>
      </w:r>
      <w:r w:rsidRPr="00734FAF">
        <w:t>:</w:t>
      </w:r>
    </w:p>
    <w:p w14:paraId="09A13E8F" w14:textId="236C73CF" w:rsidR="00A841EA" w:rsidRPr="00734FAF" w:rsidRDefault="00841A96" w:rsidP="001F1751">
      <w:pPr>
        <w:pStyle w:val="CitaceCZ"/>
      </w:pPr>
      <w:r w:rsidRPr="00734FAF">
        <w:t xml:space="preserve">Díval se na ulici: to je </w:t>
      </w:r>
      <w:r w:rsidRPr="00734FAF">
        <w:rPr>
          <w:b/>
          <w:bCs/>
        </w:rPr>
        <w:t>Lékárenská třída</w:t>
      </w:r>
      <w:r w:rsidRPr="00734FAF">
        <w:t xml:space="preserve">? </w:t>
      </w:r>
      <w:r w:rsidR="000A1B97" w:rsidRPr="00734FAF">
        <w:t xml:space="preserve">Nepoznával </w:t>
      </w:r>
      <w:r w:rsidRPr="00734FAF">
        <w:t xml:space="preserve">ji. Název se mu zdál zvláštní. Proč </w:t>
      </w:r>
      <w:r w:rsidRPr="00734FAF">
        <w:rPr>
          <w:b/>
          <w:bCs/>
        </w:rPr>
        <w:t>Lékárenská</w:t>
      </w:r>
      <w:r w:rsidRPr="00734FAF">
        <w:t xml:space="preserve">? </w:t>
      </w:r>
      <w:r w:rsidRPr="00734FAF">
        <w:rPr>
          <w:b/>
          <w:bCs/>
        </w:rPr>
        <w:t>Lékárny</w:t>
      </w:r>
      <w:r w:rsidRPr="00734FAF">
        <w:t xml:space="preserve"> na ní nejsou. </w:t>
      </w:r>
      <w:r w:rsidR="008C7A64" w:rsidRPr="00734FAF">
        <w:t>Snad</w:t>
      </w:r>
      <w:r w:rsidRPr="00734FAF">
        <w:t xml:space="preserve"> proto</w:t>
      </w:r>
      <w:r w:rsidR="008C7A64" w:rsidRPr="00734FAF">
        <w:t xml:space="preserve">, </w:t>
      </w:r>
      <w:r w:rsidRPr="00734FAF">
        <w:t xml:space="preserve">že je na </w:t>
      </w:r>
      <w:r w:rsidRPr="00734FAF">
        <w:rPr>
          <w:b/>
          <w:bCs/>
        </w:rPr>
        <w:t>Lékárenském ostrově</w:t>
      </w:r>
      <w:r w:rsidRPr="00734FAF">
        <w:t xml:space="preserve">? No ale proč je ostrov </w:t>
      </w:r>
      <w:r w:rsidRPr="00734FAF">
        <w:rPr>
          <w:b/>
          <w:bCs/>
        </w:rPr>
        <w:t>Lékárenský</w:t>
      </w:r>
      <w:r w:rsidR="00E73198" w:rsidRPr="00734FAF">
        <w:t>!..</w:t>
      </w:r>
    </w:p>
    <w:p w14:paraId="09E9B72A" w14:textId="165F15A8" w:rsidR="00A841EA" w:rsidRPr="00734FAF" w:rsidRDefault="00841A96" w:rsidP="001F1751">
      <w:pPr>
        <w:pStyle w:val="Citace--"/>
      </w:pPr>
      <w:r w:rsidRPr="00734FAF">
        <w:t xml:space="preserve">Pravda, </w:t>
      </w:r>
      <w:r w:rsidRPr="00734FAF">
        <w:rPr>
          <w:b/>
          <w:bCs/>
        </w:rPr>
        <w:t>léky</w:t>
      </w:r>
      <w:r w:rsidRPr="00734FAF">
        <w:t xml:space="preserve"> to tu doopravdy zavánělo. Odkud</w:t>
      </w:r>
      <w:r w:rsidR="00E73198" w:rsidRPr="00734FAF">
        <w:t>?..</w:t>
      </w:r>
    </w:p>
    <w:p w14:paraId="6624771C" w14:textId="77777777" w:rsidR="00A841EA" w:rsidRPr="00734FAF" w:rsidRDefault="005503A8" w:rsidP="00223631">
      <w:pPr>
        <w:pStyle w:val="Textprace"/>
        <w:rPr>
          <w:lang w:eastAsia="cs-CZ"/>
        </w:rPr>
      </w:pPr>
      <w:r w:rsidRPr="00734FAF">
        <w:rPr>
          <w:lang w:eastAsia="cs-CZ"/>
        </w:rPr>
        <w:t xml:space="preserve">Při zkoumání životopisu Andreje </w:t>
      </w:r>
      <w:proofErr w:type="spellStart"/>
      <w:r w:rsidRPr="00734FAF">
        <w:rPr>
          <w:lang w:eastAsia="cs-CZ"/>
        </w:rPr>
        <w:t>Bitova</w:t>
      </w:r>
      <w:proofErr w:type="spellEnd"/>
      <w:r w:rsidRPr="00734FAF">
        <w:rPr>
          <w:lang w:eastAsia="cs-CZ"/>
        </w:rPr>
        <w:t xml:space="preserve"> jsme zjistili, že </w:t>
      </w:r>
      <w:proofErr w:type="spellStart"/>
      <w:r w:rsidRPr="00734FAF">
        <w:rPr>
          <w:lang w:eastAsia="cs-CZ"/>
        </w:rPr>
        <w:t>Аптекарский</w:t>
      </w:r>
      <w:proofErr w:type="spellEnd"/>
      <w:r w:rsidRPr="00734FAF">
        <w:rPr>
          <w:lang w:eastAsia="cs-CZ"/>
        </w:rPr>
        <w:t xml:space="preserve"> </w:t>
      </w:r>
      <w:proofErr w:type="spellStart"/>
      <w:r w:rsidRPr="00734FAF">
        <w:rPr>
          <w:lang w:eastAsia="cs-CZ"/>
        </w:rPr>
        <w:t>остров</w:t>
      </w:r>
      <w:proofErr w:type="spellEnd"/>
      <w:r w:rsidRPr="00734FAF">
        <w:rPr>
          <w:lang w:eastAsia="cs-CZ"/>
        </w:rPr>
        <w:t xml:space="preserve"> se nachází téměř v centru</w:t>
      </w:r>
      <w:r w:rsidR="008C7A64" w:rsidRPr="00734FAF">
        <w:rPr>
          <w:lang w:eastAsia="cs-CZ"/>
        </w:rPr>
        <w:t xml:space="preserve"> </w:t>
      </w:r>
      <w:r w:rsidRPr="00734FAF">
        <w:rPr>
          <w:lang w:eastAsia="cs-CZ"/>
        </w:rPr>
        <w:t xml:space="preserve">Petrohradu a Andrej </w:t>
      </w:r>
      <w:proofErr w:type="spellStart"/>
      <w:r w:rsidRPr="00734FAF">
        <w:rPr>
          <w:lang w:eastAsia="cs-CZ"/>
        </w:rPr>
        <w:t>Bitov</w:t>
      </w:r>
      <w:proofErr w:type="spellEnd"/>
      <w:r w:rsidRPr="00734FAF">
        <w:rPr>
          <w:lang w:eastAsia="cs-CZ"/>
        </w:rPr>
        <w:t xml:space="preserve"> má s</w:t>
      </w:r>
      <w:r w:rsidR="008C7A64" w:rsidRPr="00734FAF">
        <w:rPr>
          <w:lang w:eastAsia="cs-CZ"/>
        </w:rPr>
        <w:t xml:space="preserve"> </w:t>
      </w:r>
      <w:r w:rsidRPr="00734FAF">
        <w:rPr>
          <w:lang w:eastAsia="cs-CZ"/>
        </w:rPr>
        <w:t xml:space="preserve">tímto ostrovem spojené své vzpomínky na dětství. </w:t>
      </w:r>
      <w:r w:rsidR="007C6A78" w:rsidRPr="00734FAF">
        <w:rPr>
          <w:lang w:eastAsia="cs-CZ"/>
        </w:rPr>
        <w:t>S tímto vědomím i se znalostí ex</w:t>
      </w:r>
      <w:r w:rsidR="000A1B97" w:rsidRPr="00734FAF">
        <w:rPr>
          <w:lang w:eastAsia="cs-CZ"/>
        </w:rPr>
        <w:t>i</w:t>
      </w:r>
      <w:r w:rsidR="007C6A78" w:rsidRPr="00734FAF">
        <w:rPr>
          <w:lang w:eastAsia="cs-CZ"/>
        </w:rPr>
        <w:t xml:space="preserve">stence </w:t>
      </w:r>
      <w:r w:rsidR="000A1B97" w:rsidRPr="00734FAF">
        <w:rPr>
          <w:lang w:eastAsia="cs-CZ"/>
        </w:rPr>
        <w:t xml:space="preserve">knihy Andreje </w:t>
      </w:r>
      <w:proofErr w:type="spellStart"/>
      <w:r w:rsidR="000A1B97" w:rsidRPr="00734FAF">
        <w:rPr>
          <w:lang w:eastAsia="cs-CZ"/>
        </w:rPr>
        <w:t>Bitova</w:t>
      </w:r>
      <w:proofErr w:type="spellEnd"/>
      <w:r w:rsidR="000A1B97" w:rsidRPr="00734FAF">
        <w:rPr>
          <w:lang w:eastAsia="cs-CZ"/>
        </w:rPr>
        <w:t xml:space="preserve"> </w:t>
      </w:r>
      <w:r w:rsidR="007C6A78" w:rsidRPr="00734FAF">
        <w:rPr>
          <w:lang w:eastAsia="cs-CZ"/>
        </w:rPr>
        <w:t xml:space="preserve">se stejným názvem </w:t>
      </w:r>
      <w:r w:rsidRPr="00734FAF">
        <w:rPr>
          <w:lang w:eastAsia="cs-CZ"/>
        </w:rPr>
        <w:t xml:space="preserve">jsme začali uvažovat také o </w:t>
      </w:r>
      <w:r w:rsidR="00356A65" w:rsidRPr="00734FAF">
        <w:rPr>
          <w:lang w:eastAsia="cs-CZ"/>
        </w:rPr>
        <w:t>převodu</w:t>
      </w:r>
      <w:r w:rsidRPr="00734FAF">
        <w:rPr>
          <w:lang w:eastAsia="cs-CZ"/>
        </w:rPr>
        <w:t xml:space="preserve"> pomocí transkripce</w:t>
      </w:r>
      <w:r w:rsidR="007C6A78" w:rsidRPr="00734FAF">
        <w:rPr>
          <w:lang w:eastAsia="cs-CZ"/>
        </w:rPr>
        <w:t xml:space="preserve"> </w:t>
      </w:r>
      <w:r w:rsidRPr="00734FAF">
        <w:rPr>
          <w:lang w:eastAsia="cs-CZ"/>
        </w:rPr>
        <w:t>jakožto jedné z</w:t>
      </w:r>
      <w:r w:rsidR="00223631" w:rsidRPr="00734FAF">
        <w:rPr>
          <w:lang w:eastAsia="cs-CZ"/>
        </w:rPr>
        <w:t> </w:t>
      </w:r>
      <w:r w:rsidRPr="00734FAF">
        <w:rPr>
          <w:lang w:eastAsia="cs-CZ"/>
        </w:rPr>
        <w:t>nejčastěji používaných překladatelských transformací při překladu vlastních jmen.</w:t>
      </w:r>
      <w:r w:rsidR="00B55CAD" w:rsidRPr="00734FAF">
        <w:rPr>
          <w:lang w:eastAsia="cs-CZ"/>
        </w:rPr>
        <w:t xml:space="preserve"> Názvy míst v</w:t>
      </w:r>
      <w:r w:rsidR="00A853F7" w:rsidRPr="00734FAF">
        <w:rPr>
          <w:lang w:eastAsia="cs-CZ"/>
        </w:rPr>
        <w:t xml:space="preserve"> </w:t>
      </w:r>
      <w:r w:rsidR="00B55CAD" w:rsidRPr="00734FAF">
        <w:rPr>
          <w:lang w:eastAsia="cs-CZ"/>
        </w:rPr>
        <w:t>českém text</w:t>
      </w:r>
      <w:r w:rsidR="00893597" w:rsidRPr="00734FAF">
        <w:rPr>
          <w:lang w:eastAsia="cs-CZ"/>
        </w:rPr>
        <w:t xml:space="preserve">u by pak zněly </w:t>
      </w:r>
      <w:proofErr w:type="spellStart"/>
      <w:r w:rsidRPr="00734FAF">
        <w:rPr>
          <w:i/>
          <w:iCs/>
          <w:lang w:eastAsia="cs-CZ"/>
        </w:rPr>
        <w:t>Aptěkarskij</w:t>
      </w:r>
      <w:proofErr w:type="spellEnd"/>
      <w:r w:rsidRPr="00734FAF">
        <w:rPr>
          <w:i/>
          <w:iCs/>
          <w:lang w:eastAsia="cs-CZ"/>
        </w:rPr>
        <w:t xml:space="preserve"> ostrov a </w:t>
      </w:r>
      <w:proofErr w:type="spellStart"/>
      <w:r w:rsidRPr="00734FAF">
        <w:rPr>
          <w:i/>
          <w:iCs/>
          <w:lang w:eastAsia="cs-CZ"/>
        </w:rPr>
        <w:t>Aptěkarská</w:t>
      </w:r>
      <w:proofErr w:type="spellEnd"/>
      <w:r w:rsidRPr="00734FAF">
        <w:rPr>
          <w:i/>
          <w:iCs/>
          <w:lang w:eastAsia="cs-CZ"/>
        </w:rPr>
        <w:t xml:space="preserve"> třída</w:t>
      </w:r>
      <w:r w:rsidRPr="00734FAF">
        <w:rPr>
          <w:lang w:eastAsia="cs-CZ"/>
        </w:rPr>
        <w:t>.</w:t>
      </w:r>
    </w:p>
    <w:p w14:paraId="1FFA577F" w14:textId="434E90F4" w:rsidR="00A841EA" w:rsidRPr="00734FAF" w:rsidRDefault="005503A8" w:rsidP="00020C58">
      <w:pPr>
        <w:pStyle w:val="Textprace"/>
        <w:rPr>
          <w:lang w:eastAsia="cs-CZ"/>
        </w:rPr>
      </w:pPr>
      <w:r w:rsidRPr="00734FAF">
        <w:rPr>
          <w:lang w:eastAsia="cs-CZ"/>
        </w:rPr>
        <w:t xml:space="preserve">Zajímala nás také etymologie názvu </w:t>
      </w:r>
      <w:proofErr w:type="spellStart"/>
      <w:r w:rsidRPr="00734FAF">
        <w:rPr>
          <w:lang w:eastAsia="cs-CZ"/>
        </w:rPr>
        <w:t>Аптекарский</w:t>
      </w:r>
      <w:proofErr w:type="spellEnd"/>
      <w:r w:rsidRPr="00734FAF">
        <w:rPr>
          <w:lang w:eastAsia="cs-CZ"/>
        </w:rPr>
        <w:t xml:space="preserve"> </w:t>
      </w:r>
      <w:proofErr w:type="spellStart"/>
      <w:r w:rsidRPr="00734FAF">
        <w:rPr>
          <w:lang w:eastAsia="cs-CZ"/>
        </w:rPr>
        <w:t>остров</w:t>
      </w:r>
      <w:proofErr w:type="spellEnd"/>
      <w:r w:rsidRPr="00734FAF">
        <w:rPr>
          <w:lang w:eastAsia="cs-CZ"/>
        </w:rPr>
        <w:t xml:space="preserve">, která by nám při překladu mohla pomoci. Dozvěděli jsme se, že </w:t>
      </w:r>
      <w:r w:rsidR="002F70E2" w:rsidRPr="00734FAF">
        <w:rPr>
          <w:lang w:eastAsia="cs-CZ"/>
        </w:rPr>
        <w:t xml:space="preserve">ruský </w:t>
      </w:r>
      <w:r w:rsidR="000702AC" w:rsidRPr="00734FAF">
        <w:rPr>
          <w:lang w:eastAsia="cs-CZ"/>
        </w:rPr>
        <w:t xml:space="preserve">název </w:t>
      </w:r>
      <w:r w:rsidR="002F70E2" w:rsidRPr="00734FAF">
        <w:rPr>
          <w:lang w:eastAsia="cs-CZ"/>
        </w:rPr>
        <w:t xml:space="preserve">ostrova </w:t>
      </w:r>
      <w:r w:rsidR="00020C58" w:rsidRPr="00734FAF">
        <w:rPr>
          <w:lang w:eastAsia="cs-CZ"/>
        </w:rPr>
        <w:t xml:space="preserve">opravdu </w:t>
      </w:r>
      <w:r w:rsidR="002F70E2" w:rsidRPr="00734FAF">
        <w:rPr>
          <w:lang w:eastAsia="cs-CZ"/>
        </w:rPr>
        <w:t>vychází z</w:t>
      </w:r>
      <w:r w:rsidR="009609A1" w:rsidRPr="00734FAF">
        <w:rPr>
          <w:lang w:eastAsia="cs-CZ"/>
        </w:rPr>
        <w:t> </w:t>
      </w:r>
      <w:r w:rsidR="002F70E2" w:rsidRPr="00734FAF">
        <w:rPr>
          <w:lang w:eastAsia="cs-CZ"/>
        </w:rPr>
        <w:t>jeho využívání jakožto sídla lékařských a lékárenský</w:t>
      </w:r>
      <w:r w:rsidR="009609A1" w:rsidRPr="00734FAF">
        <w:rPr>
          <w:lang w:eastAsia="cs-CZ"/>
        </w:rPr>
        <w:t>ch</w:t>
      </w:r>
      <w:r w:rsidR="002F70E2" w:rsidRPr="00734FAF">
        <w:rPr>
          <w:lang w:eastAsia="cs-CZ"/>
        </w:rPr>
        <w:t xml:space="preserve"> institucí</w:t>
      </w:r>
      <w:r w:rsidRPr="00734FAF">
        <w:rPr>
          <w:lang w:eastAsia="cs-CZ"/>
        </w:rPr>
        <w:t>.</w:t>
      </w:r>
      <w:r w:rsidR="003F699B" w:rsidRPr="00734FAF">
        <w:rPr>
          <w:rStyle w:val="Znakapoznpodarou"/>
          <w:rFonts w:eastAsia="Times New Roman" w:cs="Times New Roman"/>
          <w:color w:val="000000"/>
          <w:szCs w:val="24"/>
          <w:lang w:eastAsia="cs-CZ"/>
        </w:rPr>
        <w:footnoteReference w:id="72"/>
      </w:r>
    </w:p>
    <w:p w14:paraId="61FB734F" w14:textId="77777777" w:rsidR="00A841EA" w:rsidRPr="00734FAF" w:rsidRDefault="005503A8" w:rsidP="00C14B12">
      <w:pPr>
        <w:pStyle w:val="Textprace"/>
        <w:rPr>
          <w:lang w:eastAsia="cs-CZ"/>
        </w:rPr>
      </w:pPr>
      <w:r w:rsidRPr="00734FAF">
        <w:rPr>
          <w:lang w:eastAsia="cs-CZ"/>
        </w:rPr>
        <w:t xml:space="preserve">Další možností bylo přijetí již existujícího překladu, proto jsme hledali překlad názvu </w:t>
      </w:r>
      <w:proofErr w:type="spellStart"/>
      <w:r w:rsidRPr="00734FAF">
        <w:rPr>
          <w:lang w:eastAsia="cs-CZ"/>
        </w:rPr>
        <w:t>Аптекарский</w:t>
      </w:r>
      <w:proofErr w:type="spellEnd"/>
      <w:r w:rsidRPr="00734FAF">
        <w:rPr>
          <w:lang w:eastAsia="cs-CZ"/>
        </w:rPr>
        <w:t xml:space="preserve"> </w:t>
      </w:r>
      <w:proofErr w:type="spellStart"/>
      <w:r w:rsidRPr="00734FAF">
        <w:rPr>
          <w:lang w:eastAsia="cs-CZ"/>
        </w:rPr>
        <w:t>остров</w:t>
      </w:r>
      <w:proofErr w:type="spellEnd"/>
      <w:r w:rsidRPr="00734FAF">
        <w:rPr>
          <w:lang w:eastAsia="cs-CZ"/>
        </w:rPr>
        <w:t xml:space="preserve"> v</w:t>
      </w:r>
      <w:r w:rsidR="009A14AF" w:rsidRPr="00734FAF">
        <w:rPr>
          <w:lang w:eastAsia="cs-CZ"/>
        </w:rPr>
        <w:t xml:space="preserve"> </w:t>
      </w:r>
      <w:r w:rsidRPr="00734FAF">
        <w:rPr>
          <w:lang w:eastAsia="cs-CZ"/>
        </w:rPr>
        <w:t>českém prostředí. Velice nám při tom pomohla Národní digitální knihovna pro studenty VŠ</w:t>
      </w:r>
      <w:r w:rsidR="00292A20" w:rsidRPr="00734FAF">
        <w:rPr>
          <w:lang w:eastAsia="cs-CZ"/>
        </w:rPr>
        <w:t xml:space="preserve">, kde </w:t>
      </w:r>
      <w:r w:rsidRPr="00734FAF">
        <w:rPr>
          <w:lang w:eastAsia="cs-CZ"/>
        </w:rPr>
        <w:t xml:space="preserve">jsme našli tyto překlady: Ottův slovník naučný – </w:t>
      </w:r>
      <w:proofErr w:type="spellStart"/>
      <w:r w:rsidRPr="00734FAF">
        <w:rPr>
          <w:i/>
          <w:iCs/>
          <w:lang w:eastAsia="cs-CZ"/>
        </w:rPr>
        <w:t>Lék</w:t>
      </w:r>
      <w:r w:rsidR="007C6A78" w:rsidRPr="00734FAF">
        <w:rPr>
          <w:i/>
          <w:iCs/>
          <w:lang w:eastAsia="cs-CZ"/>
        </w:rPr>
        <w:t>a</w:t>
      </w:r>
      <w:r w:rsidRPr="00734FAF">
        <w:rPr>
          <w:i/>
          <w:iCs/>
          <w:lang w:eastAsia="cs-CZ"/>
        </w:rPr>
        <w:t>rnický</w:t>
      </w:r>
      <w:proofErr w:type="spellEnd"/>
      <w:r w:rsidRPr="00734FAF">
        <w:rPr>
          <w:i/>
          <w:iCs/>
          <w:lang w:eastAsia="cs-CZ"/>
        </w:rPr>
        <w:t xml:space="preserve"> ostrov </w:t>
      </w:r>
      <w:r w:rsidRPr="00734FAF">
        <w:rPr>
          <w:lang w:eastAsia="cs-CZ"/>
        </w:rPr>
        <w:t>(váže se k</w:t>
      </w:r>
      <w:r w:rsidR="009A14AF" w:rsidRPr="00734FAF">
        <w:rPr>
          <w:lang w:eastAsia="cs-CZ"/>
        </w:rPr>
        <w:t xml:space="preserve"> </w:t>
      </w:r>
      <w:r w:rsidRPr="00734FAF">
        <w:rPr>
          <w:lang w:eastAsia="cs-CZ"/>
        </w:rPr>
        <w:t xml:space="preserve">zeměpisnému názvu ostrova); Slovník ruských ukrajinských a běloruských spisovatelů – </w:t>
      </w:r>
      <w:r w:rsidRPr="00734FAF">
        <w:rPr>
          <w:i/>
          <w:iCs/>
          <w:lang w:eastAsia="cs-CZ"/>
        </w:rPr>
        <w:t>Lékárenský ostrov</w:t>
      </w:r>
      <w:r w:rsidRPr="00734FAF">
        <w:rPr>
          <w:lang w:eastAsia="cs-CZ"/>
        </w:rPr>
        <w:t xml:space="preserve"> (váže se k titulu knihy), ostatní zdroje (např. </w:t>
      </w:r>
      <w:r w:rsidRPr="00734FAF">
        <w:rPr>
          <w:lang w:eastAsia="cs-CZ"/>
        </w:rPr>
        <w:lastRenderedPageBreak/>
        <w:t>periodikum Venkov, orgán České strany agrární z</w:t>
      </w:r>
      <w:r w:rsidR="009A14AF" w:rsidRPr="00734FAF">
        <w:rPr>
          <w:lang w:eastAsia="cs-CZ"/>
        </w:rPr>
        <w:t xml:space="preserve"> </w:t>
      </w:r>
      <w:r w:rsidRPr="00734FAF">
        <w:rPr>
          <w:lang w:eastAsia="cs-CZ"/>
        </w:rPr>
        <w:t>roku 1941) překládá název ostrova jako zeměpisného názvu pomocí transkripce s</w:t>
      </w:r>
      <w:r w:rsidR="009A14AF" w:rsidRPr="00734FAF">
        <w:rPr>
          <w:lang w:eastAsia="cs-CZ"/>
        </w:rPr>
        <w:t xml:space="preserve"> </w:t>
      </w:r>
      <w:r w:rsidRPr="00734FAF">
        <w:rPr>
          <w:lang w:eastAsia="cs-CZ"/>
        </w:rPr>
        <w:t>vysvětlivkou v</w:t>
      </w:r>
      <w:r w:rsidR="009A14AF" w:rsidRPr="00734FAF">
        <w:rPr>
          <w:lang w:eastAsia="cs-CZ"/>
        </w:rPr>
        <w:t xml:space="preserve"> </w:t>
      </w:r>
      <w:r w:rsidRPr="00734FAF">
        <w:rPr>
          <w:lang w:eastAsia="cs-CZ"/>
        </w:rPr>
        <w:t xml:space="preserve">závorce – </w:t>
      </w:r>
      <w:proofErr w:type="spellStart"/>
      <w:r w:rsidRPr="00734FAF">
        <w:rPr>
          <w:i/>
          <w:iCs/>
          <w:lang w:eastAsia="cs-CZ"/>
        </w:rPr>
        <w:t>Aptěkarskij</w:t>
      </w:r>
      <w:proofErr w:type="spellEnd"/>
      <w:r w:rsidRPr="00734FAF">
        <w:rPr>
          <w:i/>
          <w:iCs/>
          <w:lang w:eastAsia="cs-CZ"/>
        </w:rPr>
        <w:t xml:space="preserve"> (Lékárnický)</w:t>
      </w:r>
      <w:r w:rsidRPr="00734FAF">
        <w:rPr>
          <w:lang w:eastAsia="cs-CZ"/>
        </w:rPr>
        <w:t>.</w:t>
      </w:r>
    </w:p>
    <w:p w14:paraId="0683852E" w14:textId="1BBA9630" w:rsidR="00A841EA" w:rsidRPr="00734FAF" w:rsidRDefault="005503A8" w:rsidP="00C14B12">
      <w:pPr>
        <w:pStyle w:val="Textprace"/>
        <w:rPr>
          <w:lang w:eastAsia="cs-CZ"/>
        </w:rPr>
      </w:pPr>
      <w:r w:rsidRPr="00734FAF">
        <w:rPr>
          <w:lang w:eastAsia="cs-CZ"/>
        </w:rPr>
        <w:t>S</w:t>
      </w:r>
      <w:r w:rsidR="009A14AF" w:rsidRPr="00734FAF">
        <w:rPr>
          <w:lang w:eastAsia="cs-CZ"/>
        </w:rPr>
        <w:t xml:space="preserve"> </w:t>
      </w:r>
      <w:r w:rsidRPr="00734FAF">
        <w:rPr>
          <w:lang w:eastAsia="cs-CZ"/>
        </w:rPr>
        <w:t>ohledem na získané informace jsme se z</w:t>
      </w:r>
      <w:r w:rsidR="009A14AF" w:rsidRPr="00734FAF">
        <w:rPr>
          <w:lang w:eastAsia="cs-CZ"/>
        </w:rPr>
        <w:t xml:space="preserve"> </w:t>
      </w:r>
      <w:r w:rsidRPr="00734FAF">
        <w:rPr>
          <w:lang w:eastAsia="cs-CZ"/>
        </w:rPr>
        <w:t xml:space="preserve">několika důvodů rozhodli pro překlad Lékárenský ostrov a Lékárenská třída. Námi zvolený překlad sjednocuje všechny významy </w:t>
      </w:r>
      <w:proofErr w:type="spellStart"/>
      <w:r w:rsidRPr="00734FAF">
        <w:rPr>
          <w:lang w:eastAsia="cs-CZ"/>
        </w:rPr>
        <w:t>Аптекарского</w:t>
      </w:r>
      <w:proofErr w:type="spellEnd"/>
      <w:r w:rsidRPr="00734FAF">
        <w:rPr>
          <w:lang w:eastAsia="cs-CZ"/>
        </w:rPr>
        <w:t xml:space="preserve"> </w:t>
      </w:r>
      <w:proofErr w:type="spellStart"/>
      <w:r w:rsidRPr="00734FAF">
        <w:rPr>
          <w:lang w:eastAsia="cs-CZ"/>
        </w:rPr>
        <w:t>острова</w:t>
      </w:r>
      <w:proofErr w:type="spellEnd"/>
      <w:r w:rsidRPr="00734FAF">
        <w:rPr>
          <w:lang w:eastAsia="cs-CZ"/>
        </w:rPr>
        <w:t xml:space="preserve"> (text povídky, titul knihy i zeměpisný název). Prvním a</w:t>
      </w:r>
      <w:r w:rsidR="009609A1" w:rsidRPr="00734FAF">
        <w:rPr>
          <w:lang w:eastAsia="cs-CZ"/>
        </w:rPr>
        <w:t> </w:t>
      </w:r>
      <w:r w:rsidRPr="00734FAF">
        <w:rPr>
          <w:lang w:eastAsia="cs-CZ"/>
        </w:rPr>
        <w:t>nejpodstatnějším důvodem je pragmatický aspekt, který chápeme jako dosažení stejného komunikačního účinku originálu a překladu. Českému čtenáři, stejně tak jako ruskému, bude zřejmá souvislost Lékárenského ostrova s</w:t>
      </w:r>
      <w:r w:rsidR="009A14AF" w:rsidRPr="00734FAF">
        <w:rPr>
          <w:lang w:eastAsia="cs-CZ"/>
        </w:rPr>
        <w:t xml:space="preserve"> </w:t>
      </w:r>
      <w:r w:rsidRPr="00734FAF">
        <w:rPr>
          <w:lang w:eastAsia="cs-CZ"/>
        </w:rPr>
        <w:t>lékárnami i léky, které se v</w:t>
      </w:r>
      <w:r w:rsidR="009609A1" w:rsidRPr="00734FAF">
        <w:rPr>
          <w:lang w:eastAsia="cs-CZ"/>
        </w:rPr>
        <w:t> </w:t>
      </w:r>
      <w:r w:rsidRPr="00734FAF">
        <w:rPr>
          <w:lang w:eastAsia="cs-CZ"/>
        </w:rPr>
        <w:t>povídce zmiňují. Kdybychom název transkriboval</w:t>
      </w:r>
      <w:r w:rsidR="00940322" w:rsidRPr="00734FAF">
        <w:rPr>
          <w:lang w:eastAsia="cs-CZ"/>
        </w:rPr>
        <w:t>i, z</w:t>
      </w:r>
      <w:r w:rsidRPr="00734FAF">
        <w:rPr>
          <w:lang w:eastAsia="cs-CZ"/>
        </w:rPr>
        <w:t xml:space="preserve">ískali bychom </w:t>
      </w:r>
      <w:proofErr w:type="spellStart"/>
      <w:r w:rsidRPr="00734FAF">
        <w:rPr>
          <w:lang w:eastAsia="cs-CZ"/>
        </w:rPr>
        <w:t>Aptěkarskij</w:t>
      </w:r>
      <w:proofErr w:type="spellEnd"/>
      <w:r w:rsidRPr="00734FAF">
        <w:rPr>
          <w:lang w:eastAsia="cs-CZ"/>
        </w:rPr>
        <w:t xml:space="preserve"> ostrov a jen těžko bychom v</w:t>
      </w:r>
      <w:r w:rsidR="009A14AF" w:rsidRPr="00734FAF">
        <w:rPr>
          <w:lang w:eastAsia="cs-CZ"/>
        </w:rPr>
        <w:t xml:space="preserve"> </w:t>
      </w:r>
      <w:r w:rsidRPr="00734FAF">
        <w:rPr>
          <w:lang w:eastAsia="cs-CZ"/>
        </w:rPr>
        <w:t>textu navázali na lékárny</w:t>
      </w:r>
      <w:r w:rsidR="007C6A78" w:rsidRPr="00734FAF">
        <w:rPr>
          <w:lang w:eastAsia="cs-CZ"/>
        </w:rPr>
        <w:t>. V</w:t>
      </w:r>
      <w:r w:rsidRPr="00734FAF">
        <w:rPr>
          <w:lang w:eastAsia="cs-CZ"/>
        </w:rPr>
        <w:t xml:space="preserve"> úvahu jsme vzali ještě přídavné jméno </w:t>
      </w:r>
      <w:proofErr w:type="spellStart"/>
      <w:r w:rsidRPr="00734FAF">
        <w:rPr>
          <w:lang w:eastAsia="cs-CZ"/>
        </w:rPr>
        <w:t>apatykářský</w:t>
      </w:r>
      <w:proofErr w:type="spellEnd"/>
      <w:r w:rsidRPr="00734FAF">
        <w:rPr>
          <w:lang w:eastAsia="cs-CZ"/>
        </w:rPr>
        <w:t>, které je podobné foneticky a</w:t>
      </w:r>
      <w:r w:rsidR="009609A1" w:rsidRPr="00734FAF">
        <w:rPr>
          <w:lang w:eastAsia="cs-CZ"/>
        </w:rPr>
        <w:t xml:space="preserve"> </w:t>
      </w:r>
      <w:r w:rsidRPr="00734FAF">
        <w:rPr>
          <w:lang w:eastAsia="cs-CZ"/>
        </w:rPr>
        <w:t>vyhovuje také po sémantické stránce, ale stylisticky se v</w:t>
      </w:r>
      <w:r w:rsidR="009A14AF" w:rsidRPr="00734FAF">
        <w:rPr>
          <w:lang w:eastAsia="cs-CZ"/>
        </w:rPr>
        <w:t xml:space="preserve"> </w:t>
      </w:r>
      <w:r w:rsidRPr="00734FAF">
        <w:rPr>
          <w:lang w:eastAsia="cs-CZ"/>
        </w:rPr>
        <w:t>češtině jedná o slovo zastaralé, proto jsme od tohoto překladu upustili. Dalším důvodem byl již existující překlad titulu knihy</w:t>
      </w:r>
      <w:r w:rsidR="00F94277" w:rsidRPr="00734FAF">
        <w:rPr>
          <w:lang w:eastAsia="cs-CZ"/>
        </w:rPr>
        <w:t xml:space="preserve"> </w:t>
      </w:r>
      <w:proofErr w:type="spellStart"/>
      <w:r w:rsidR="00042DB2" w:rsidRPr="00734FAF">
        <w:rPr>
          <w:i/>
          <w:iCs/>
          <w:lang w:eastAsia="cs-CZ"/>
        </w:rPr>
        <w:t>Аптекарский</w:t>
      </w:r>
      <w:proofErr w:type="spellEnd"/>
      <w:r w:rsidR="00042DB2" w:rsidRPr="00734FAF">
        <w:rPr>
          <w:i/>
          <w:iCs/>
          <w:lang w:eastAsia="cs-CZ"/>
        </w:rPr>
        <w:t xml:space="preserve"> </w:t>
      </w:r>
      <w:proofErr w:type="spellStart"/>
      <w:r w:rsidR="00042DB2" w:rsidRPr="00734FAF">
        <w:rPr>
          <w:i/>
          <w:iCs/>
          <w:lang w:eastAsia="cs-CZ"/>
        </w:rPr>
        <w:t>остров</w:t>
      </w:r>
      <w:proofErr w:type="spellEnd"/>
      <w:r w:rsidR="00042DB2" w:rsidRPr="00734FAF">
        <w:rPr>
          <w:i/>
          <w:iCs/>
          <w:lang w:eastAsia="cs-CZ"/>
        </w:rPr>
        <w:t xml:space="preserve"> </w:t>
      </w:r>
      <w:r w:rsidR="008E6B56" w:rsidRPr="00734FAF">
        <w:rPr>
          <w:lang w:eastAsia="cs-CZ"/>
        </w:rPr>
        <w:t>(Lékárenský ostrov)</w:t>
      </w:r>
      <w:r w:rsidR="00893F02" w:rsidRPr="00734FAF">
        <w:rPr>
          <w:lang w:eastAsia="cs-CZ"/>
        </w:rPr>
        <w:t xml:space="preserve">, </w:t>
      </w:r>
      <w:r w:rsidR="008E6B56" w:rsidRPr="00734FAF">
        <w:rPr>
          <w:lang w:eastAsia="cs-CZ"/>
        </w:rPr>
        <w:t xml:space="preserve">uvedený ve </w:t>
      </w:r>
      <w:r w:rsidR="00F94277" w:rsidRPr="00734FAF">
        <w:rPr>
          <w:lang w:eastAsia="cs-CZ"/>
        </w:rPr>
        <w:t>Slovník</w:t>
      </w:r>
      <w:r w:rsidR="00292A20" w:rsidRPr="00734FAF">
        <w:rPr>
          <w:lang w:eastAsia="cs-CZ"/>
        </w:rPr>
        <w:t>u</w:t>
      </w:r>
      <w:r w:rsidR="00F94277" w:rsidRPr="00734FAF">
        <w:rPr>
          <w:lang w:eastAsia="cs-CZ"/>
        </w:rPr>
        <w:t xml:space="preserve"> ruských</w:t>
      </w:r>
      <w:r w:rsidR="00292A20" w:rsidRPr="00734FAF">
        <w:rPr>
          <w:lang w:eastAsia="cs-CZ"/>
        </w:rPr>
        <w:t>,</w:t>
      </w:r>
      <w:r w:rsidR="00F94277" w:rsidRPr="00734FAF">
        <w:rPr>
          <w:lang w:eastAsia="cs-CZ"/>
        </w:rPr>
        <w:t xml:space="preserve"> ukrajinských a běloruských spisovatelů</w:t>
      </w:r>
      <w:r w:rsidR="00893F02" w:rsidRPr="00734FAF">
        <w:rPr>
          <w:lang w:eastAsia="cs-CZ"/>
        </w:rPr>
        <w:t xml:space="preserve">. </w:t>
      </w:r>
      <w:r w:rsidRPr="00734FAF">
        <w:rPr>
          <w:lang w:eastAsia="cs-CZ"/>
        </w:rPr>
        <w:t>S</w:t>
      </w:r>
      <w:r w:rsidR="009A14AF" w:rsidRPr="00734FAF">
        <w:rPr>
          <w:lang w:eastAsia="cs-CZ"/>
        </w:rPr>
        <w:t xml:space="preserve"> </w:t>
      </w:r>
      <w:r w:rsidRPr="00734FAF">
        <w:rPr>
          <w:lang w:eastAsia="cs-CZ"/>
        </w:rPr>
        <w:t>tímto překladem se ztotožňujeme a navazujeme na něj. I ostatní zdroje, které jsme našli, často v</w:t>
      </w:r>
      <w:r w:rsidR="009A14AF" w:rsidRPr="00734FAF">
        <w:rPr>
          <w:lang w:eastAsia="cs-CZ"/>
        </w:rPr>
        <w:t xml:space="preserve"> </w:t>
      </w:r>
      <w:r w:rsidR="00E11B41" w:rsidRPr="00734FAF">
        <w:rPr>
          <w:lang w:eastAsia="cs-CZ"/>
        </w:rPr>
        <w:t>závorkách</w:t>
      </w:r>
      <w:r w:rsidRPr="00734FAF">
        <w:rPr>
          <w:lang w:eastAsia="cs-CZ"/>
        </w:rPr>
        <w:t xml:space="preserve"> vysvětlují název ostrova. Z</w:t>
      </w:r>
      <w:r w:rsidR="009A14AF" w:rsidRPr="00734FAF">
        <w:rPr>
          <w:lang w:eastAsia="cs-CZ"/>
        </w:rPr>
        <w:t xml:space="preserve"> </w:t>
      </w:r>
      <w:r w:rsidRPr="00734FAF">
        <w:rPr>
          <w:lang w:eastAsia="cs-CZ"/>
        </w:rPr>
        <w:t>výše uvedených důvodů nám připadá námi zvolený překlad jako nejlépe vyhovující.</w:t>
      </w:r>
    </w:p>
    <w:p w14:paraId="7E98E344" w14:textId="77777777" w:rsidR="00A841EA" w:rsidRPr="00734FAF" w:rsidRDefault="00360860" w:rsidP="005C1725">
      <w:pPr>
        <w:pStyle w:val="Nadpis3"/>
      </w:pPr>
      <w:bookmarkStart w:id="26" w:name="_Toc43655313"/>
      <w:r w:rsidRPr="00734FAF">
        <w:t>Překlad frazémů</w:t>
      </w:r>
      <w:bookmarkEnd w:id="26"/>
    </w:p>
    <w:p w14:paraId="4A539253" w14:textId="77777777" w:rsidR="00A841EA" w:rsidRPr="00734FAF" w:rsidRDefault="008453EF" w:rsidP="00112553">
      <w:pPr>
        <w:pStyle w:val="Textprace1"/>
        <w:rPr>
          <w:lang w:eastAsia="cs-CZ"/>
        </w:rPr>
      </w:pPr>
      <w:r w:rsidRPr="00734FAF">
        <w:rPr>
          <w:lang w:eastAsia="cs-CZ"/>
        </w:rPr>
        <w:t xml:space="preserve">Veškerý jazykový materiál </w:t>
      </w:r>
      <w:r w:rsidR="00440EFA" w:rsidRPr="00734FAF">
        <w:rPr>
          <w:lang w:eastAsia="cs-CZ"/>
        </w:rPr>
        <w:t>analyzovaný v</w:t>
      </w:r>
      <w:r w:rsidR="009A14AF" w:rsidRPr="00734FAF">
        <w:rPr>
          <w:lang w:eastAsia="cs-CZ"/>
        </w:rPr>
        <w:t xml:space="preserve"> </w:t>
      </w:r>
      <w:r w:rsidR="00440EFA" w:rsidRPr="00734FAF">
        <w:rPr>
          <w:lang w:eastAsia="cs-CZ"/>
        </w:rPr>
        <w:t>této kapitole ř</w:t>
      </w:r>
      <w:r w:rsidR="007C6A78" w:rsidRPr="00734FAF">
        <w:rPr>
          <w:lang w:eastAsia="cs-CZ"/>
        </w:rPr>
        <w:t>a</w:t>
      </w:r>
      <w:r w:rsidR="00440EFA" w:rsidRPr="00734FAF">
        <w:rPr>
          <w:lang w:eastAsia="cs-CZ"/>
        </w:rPr>
        <w:t>díme mezi frazémy</w:t>
      </w:r>
      <w:r w:rsidR="00007453" w:rsidRPr="00734FAF">
        <w:rPr>
          <w:lang w:eastAsia="cs-CZ"/>
        </w:rPr>
        <w:t>,</w:t>
      </w:r>
      <w:r w:rsidR="005503A8" w:rsidRPr="00734FAF">
        <w:rPr>
          <w:lang w:eastAsia="cs-CZ"/>
        </w:rPr>
        <w:t xml:space="preserve"> přestože je frazém velice blízký idiomu, a někdy jsou dokonce tyto termíny </w:t>
      </w:r>
      <w:r w:rsidR="00007453" w:rsidRPr="00734FAF">
        <w:rPr>
          <w:lang w:eastAsia="cs-CZ"/>
        </w:rPr>
        <w:t>považovány za</w:t>
      </w:r>
      <w:r w:rsidR="005503A8" w:rsidRPr="00734FAF">
        <w:rPr>
          <w:lang w:eastAsia="cs-CZ"/>
        </w:rPr>
        <w:t xml:space="preserve"> totožně.</w:t>
      </w:r>
    </w:p>
    <w:p w14:paraId="03216647" w14:textId="77777777" w:rsidR="00A841EA" w:rsidRPr="00734FAF" w:rsidRDefault="005503A8" w:rsidP="00166DC7">
      <w:pPr>
        <w:pStyle w:val="Textprace"/>
      </w:pPr>
      <w:r w:rsidRPr="00734FAF">
        <w:rPr>
          <w:lang w:eastAsia="cs-CZ"/>
        </w:rPr>
        <w:t>Naše rozhodnutí vyplývá především z</w:t>
      </w:r>
      <w:r w:rsidR="009A14AF" w:rsidRPr="00734FAF">
        <w:rPr>
          <w:lang w:eastAsia="cs-CZ"/>
        </w:rPr>
        <w:t xml:space="preserve"> </w:t>
      </w:r>
      <w:r w:rsidRPr="00734FAF">
        <w:rPr>
          <w:lang w:eastAsia="cs-CZ"/>
        </w:rPr>
        <w:t xml:space="preserve">vymezení pojmů frazém a idiom ve Slovníku lingvistických termínů pro filology, kde se uvádí: </w:t>
      </w:r>
      <w:r w:rsidRPr="00734FAF">
        <w:t>„Frazém je ustálené spojení slovních tvarů, v</w:t>
      </w:r>
      <w:r w:rsidR="009A14AF" w:rsidRPr="00734FAF">
        <w:t xml:space="preserve"> </w:t>
      </w:r>
      <w:r w:rsidRPr="00734FAF">
        <w:t>němž alespoň jeden tvar má jedinečnou funkci a význam spojení není přímo odvoditelný z</w:t>
      </w:r>
      <w:r w:rsidR="009A14AF" w:rsidRPr="00734FAF">
        <w:t xml:space="preserve"> </w:t>
      </w:r>
      <w:r w:rsidRPr="00734FAF">
        <w:t>významů slovních tvarů</w:t>
      </w:r>
      <w:r w:rsidR="00955008" w:rsidRPr="00734FAF">
        <w:t xml:space="preserve"> (např</w:t>
      </w:r>
      <w:r w:rsidR="00292A20" w:rsidRPr="00734FAF">
        <w:t>.</w:t>
      </w:r>
      <w:r w:rsidR="00955008" w:rsidRPr="00734FAF">
        <w:t xml:space="preserve"> </w:t>
      </w:r>
      <w:r w:rsidR="00955008" w:rsidRPr="00734FAF">
        <w:rPr>
          <w:i/>
          <w:iCs/>
        </w:rPr>
        <w:t>mít obě ruce levé)</w:t>
      </w:r>
      <w:r w:rsidR="00955008" w:rsidRPr="00734FAF">
        <w:t>.</w:t>
      </w:r>
      <w:r w:rsidRPr="00734FAF">
        <w:t>“</w:t>
      </w:r>
      <w:r w:rsidR="003F699B" w:rsidRPr="00734FAF">
        <w:rPr>
          <w:rStyle w:val="Znakapoznpodarou"/>
        </w:rPr>
        <w:footnoteReference w:id="73"/>
      </w:r>
    </w:p>
    <w:p w14:paraId="335D6964" w14:textId="77777777" w:rsidR="00A841EA" w:rsidRPr="00734FAF" w:rsidRDefault="00FF7055" w:rsidP="00166DC7">
      <w:pPr>
        <w:pStyle w:val="Textprace"/>
        <w:rPr>
          <w:lang w:eastAsia="cs-CZ"/>
        </w:rPr>
      </w:pPr>
      <w:r w:rsidRPr="00734FAF">
        <w:rPr>
          <w:lang w:eastAsia="cs-CZ"/>
        </w:rPr>
        <w:t xml:space="preserve">Idiom je pak definován jako </w:t>
      </w:r>
      <w:r w:rsidR="005503A8" w:rsidRPr="00734FAF">
        <w:rPr>
          <w:lang w:eastAsia="cs-CZ"/>
        </w:rPr>
        <w:t>„frazém, v</w:t>
      </w:r>
      <w:r w:rsidR="009A14AF" w:rsidRPr="00734FAF">
        <w:rPr>
          <w:lang w:eastAsia="cs-CZ"/>
        </w:rPr>
        <w:t xml:space="preserve"> </w:t>
      </w:r>
      <w:r w:rsidR="005503A8" w:rsidRPr="00734FAF">
        <w:rPr>
          <w:lang w:eastAsia="cs-CZ"/>
        </w:rPr>
        <w:t>němž aspoň jeden prvek má jedinečnou funkci, významově není přímo odvoditelný z</w:t>
      </w:r>
      <w:r w:rsidR="009A14AF" w:rsidRPr="00734FAF">
        <w:rPr>
          <w:lang w:eastAsia="cs-CZ"/>
        </w:rPr>
        <w:t xml:space="preserve"> </w:t>
      </w:r>
      <w:r w:rsidR="005503A8" w:rsidRPr="00734FAF">
        <w:rPr>
          <w:lang w:eastAsia="cs-CZ"/>
        </w:rPr>
        <w:t xml:space="preserve">významu tvarů; úžeji též frazém typický pro určitý jazyk, zpravidla nepřeložitelný, např. </w:t>
      </w:r>
      <w:r w:rsidR="005503A8" w:rsidRPr="00734FAF">
        <w:rPr>
          <w:i/>
          <w:iCs/>
          <w:lang w:eastAsia="cs-CZ"/>
        </w:rPr>
        <w:t>dělat si z</w:t>
      </w:r>
      <w:r w:rsidR="009A14AF" w:rsidRPr="00734FAF">
        <w:rPr>
          <w:i/>
          <w:iCs/>
          <w:lang w:eastAsia="cs-CZ"/>
        </w:rPr>
        <w:t xml:space="preserve"> </w:t>
      </w:r>
      <w:r w:rsidR="005503A8" w:rsidRPr="00734FAF">
        <w:rPr>
          <w:i/>
          <w:iCs/>
          <w:lang w:eastAsia="cs-CZ"/>
        </w:rPr>
        <w:t xml:space="preserve">něčeho </w:t>
      </w:r>
      <w:proofErr w:type="spellStart"/>
      <w:r w:rsidR="005503A8" w:rsidRPr="00734FAF">
        <w:rPr>
          <w:i/>
          <w:iCs/>
          <w:lang w:eastAsia="cs-CZ"/>
        </w:rPr>
        <w:t>psinu</w:t>
      </w:r>
      <w:proofErr w:type="spellEnd"/>
      <w:r w:rsidR="005503A8" w:rsidRPr="00734FAF">
        <w:rPr>
          <w:i/>
          <w:iCs/>
          <w:lang w:eastAsia="cs-CZ"/>
        </w:rPr>
        <w:t>.</w:t>
      </w:r>
      <w:r w:rsidR="005503A8" w:rsidRPr="00734FAF">
        <w:rPr>
          <w:lang w:eastAsia="cs-CZ"/>
        </w:rPr>
        <w:t>“</w:t>
      </w:r>
      <w:r w:rsidR="003F699B" w:rsidRPr="00734FAF">
        <w:rPr>
          <w:rStyle w:val="Znakapoznpodarou"/>
          <w:lang w:eastAsia="cs-CZ"/>
        </w:rPr>
        <w:footnoteReference w:id="74"/>
      </w:r>
    </w:p>
    <w:p w14:paraId="21A0F2A1" w14:textId="77777777" w:rsidR="00A841EA" w:rsidRPr="00734FAF" w:rsidRDefault="005503A8" w:rsidP="00166DC7">
      <w:pPr>
        <w:pStyle w:val="Textprace"/>
        <w:rPr>
          <w:lang w:eastAsia="cs-CZ"/>
        </w:rPr>
      </w:pPr>
      <w:r w:rsidRPr="00734FAF">
        <w:rPr>
          <w:lang w:eastAsia="cs-CZ"/>
        </w:rPr>
        <w:lastRenderedPageBreak/>
        <w:t>Na základě těchto definic chápeme frazém nadřazený idiomu. Zároveň spatřujeme rozdíl mezi idiomem a frazémem v</w:t>
      </w:r>
      <w:r w:rsidR="009A14AF" w:rsidRPr="00734FAF">
        <w:rPr>
          <w:lang w:eastAsia="cs-CZ"/>
        </w:rPr>
        <w:t xml:space="preserve"> </w:t>
      </w:r>
      <w:r w:rsidRPr="00734FAF">
        <w:rPr>
          <w:lang w:eastAsia="cs-CZ"/>
        </w:rPr>
        <w:t xml:space="preserve">typickém </w:t>
      </w:r>
      <w:r w:rsidR="00E35D21" w:rsidRPr="00734FAF">
        <w:rPr>
          <w:lang w:eastAsia="cs-CZ"/>
        </w:rPr>
        <w:t>a nepřeložitelném prvku</w:t>
      </w:r>
      <w:r w:rsidR="00274943" w:rsidRPr="00734FAF">
        <w:rPr>
          <w:lang w:eastAsia="cs-CZ"/>
        </w:rPr>
        <w:t xml:space="preserve"> daného jazyka</w:t>
      </w:r>
      <w:r w:rsidR="00F0471B" w:rsidRPr="00734FAF">
        <w:rPr>
          <w:lang w:eastAsia="cs-CZ"/>
        </w:rPr>
        <w:t xml:space="preserve"> (</w:t>
      </w:r>
      <w:r w:rsidR="00B03210" w:rsidRPr="00734FAF">
        <w:rPr>
          <w:lang w:eastAsia="cs-CZ"/>
        </w:rPr>
        <w:t>ve výše uveden</w:t>
      </w:r>
      <w:r w:rsidR="00A25DA5" w:rsidRPr="00734FAF">
        <w:rPr>
          <w:lang w:eastAsia="cs-CZ"/>
        </w:rPr>
        <w:t>ém</w:t>
      </w:r>
      <w:r w:rsidR="00B03210" w:rsidRPr="00734FAF">
        <w:rPr>
          <w:lang w:eastAsia="cs-CZ"/>
        </w:rPr>
        <w:t xml:space="preserve"> příklad</w:t>
      </w:r>
      <w:r w:rsidR="00A25DA5" w:rsidRPr="00734FAF">
        <w:rPr>
          <w:lang w:eastAsia="cs-CZ"/>
        </w:rPr>
        <w:t>u</w:t>
      </w:r>
      <w:r w:rsidR="00B03210" w:rsidRPr="00734FAF">
        <w:rPr>
          <w:lang w:eastAsia="cs-CZ"/>
        </w:rPr>
        <w:t xml:space="preserve"> je tímto prvkem slovo </w:t>
      </w:r>
      <w:proofErr w:type="spellStart"/>
      <w:r w:rsidR="00B03210" w:rsidRPr="00734FAF">
        <w:rPr>
          <w:i/>
          <w:iCs/>
          <w:lang w:eastAsia="cs-CZ"/>
        </w:rPr>
        <w:t>psina</w:t>
      </w:r>
      <w:proofErr w:type="spellEnd"/>
      <w:r w:rsidR="00B03210" w:rsidRPr="00734FAF">
        <w:rPr>
          <w:lang w:eastAsia="cs-CZ"/>
        </w:rPr>
        <w:t>)</w:t>
      </w:r>
      <w:r w:rsidR="00BF01A7" w:rsidRPr="00734FAF">
        <w:rPr>
          <w:lang w:eastAsia="cs-CZ"/>
        </w:rPr>
        <w:t xml:space="preserve">, </w:t>
      </w:r>
      <w:r w:rsidRPr="00734FAF">
        <w:rPr>
          <w:lang w:eastAsia="cs-CZ"/>
        </w:rPr>
        <w:t>který je vlastní idiomu. Jelikož námi překládaná slovní spojení nemají tento typický prvek, rozhodli jsm</w:t>
      </w:r>
      <w:r w:rsidR="007C6A78" w:rsidRPr="00734FAF">
        <w:rPr>
          <w:lang w:eastAsia="cs-CZ"/>
        </w:rPr>
        <w:t>e</w:t>
      </w:r>
      <w:r w:rsidRPr="00734FAF">
        <w:rPr>
          <w:lang w:eastAsia="cs-CZ"/>
        </w:rPr>
        <w:t xml:space="preserve"> se je </w:t>
      </w:r>
      <w:r w:rsidR="00FF7055" w:rsidRPr="00734FAF">
        <w:rPr>
          <w:lang w:eastAsia="cs-CZ"/>
        </w:rPr>
        <w:t xml:space="preserve">označovat jako </w:t>
      </w:r>
      <w:r w:rsidRPr="00734FAF">
        <w:rPr>
          <w:lang w:eastAsia="cs-CZ"/>
        </w:rPr>
        <w:t>frazém.</w:t>
      </w:r>
    </w:p>
    <w:p w14:paraId="3688D80A" w14:textId="77777777" w:rsidR="00A841EA" w:rsidRPr="00734FAF" w:rsidRDefault="005503A8" w:rsidP="00166DC7">
      <w:pPr>
        <w:pStyle w:val="Textprace"/>
        <w:rPr>
          <w:lang w:eastAsia="cs-CZ"/>
        </w:rPr>
      </w:pPr>
      <w:r w:rsidRPr="00734FAF">
        <w:rPr>
          <w:lang w:eastAsia="cs-CZ"/>
        </w:rPr>
        <w:t>Jak už je zřejmé z</w:t>
      </w:r>
      <w:r w:rsidR="009A14AF" w:rsidRPr="00734FAF">
        <w:rPr>
          <w:lang w:eastAsia="cs-CZ"/>
        </w:rPr>
        <w:t xml:space="preserve"> </w:t>
      </w:r>
      <w:r w:rsidRPr="00734FAF">
        <w:rPr>
          <w:lang w:eastAsia="cs-CZ"/>
        </w:rPr>
        <w:t>definic, frazémy se skládají z</w:t>
      </w:r>
      <w:r w:rsidR="009A14AF" w:rsidRPr="00734FAF">
        <w:rPr>
          <w:lang w:eastAsia="cs-CZ"/>
        </w:rPr>
        <w:t xml:space="preserve"> </w:t>
      </w:r>
      <w:r w:rsidRPr="00734FAF">
        <w:rPr>
          <w:lang w:eastAsia="cs-CZ"/>
        </w:rPr>
        <w:t>několika prvků, tedy z</w:t>
      </w:r>
      <w:r w:rsidR="009A14AF" w:rsidRPr="00734FAF">
        <w:rPr>
          <w:lang w:eastAsia="cs-CZ"/>
        </w:rPr>
        <w:t xml:space="preserve"> </w:t>
      </w:r>
      <w:r w:rsidRPr="00734FAF">
        <w:rPr>
          <w:lang w:eastAsia="cs-CZ"/>
        </w:rPr>
        <w:t>několika slov. Ty ovšem nelze překládat samostatně a doslovně. Frazém by ve většině případů absolutně nedával smysl. „Frazeologismy nelze překládat podle komponentů, nýbrž globálně, tj. frazeologický celek substituovat celkem jiným.“</w:t>
      </w:r>
      <w:r w:rsidR="003F699B" w:rsidRPr="00734FAF">
        <w:rPr>
          <w:rStyle w:val="Znakapoznpodarou"/>
          <w:lang w:eastAsia="cs-CZ"/>
        </w:rPr>
        <w:footnoteReference w:id="75"/>
      </w:r>
      <w:r w:rsidRPr="00734FAF">
        <w:rPr>
          <w:lang w:eastAsia="cs-CZ"/>
        </w:rPr>
        <w:t xml:space="preserve"> </w:t>
      </w:r>
      <w:r w:rsidR="005C1725" w:rsidRPr="00734FAF">
        <w:rPr>
          <w:lang w:eastAsia="cs-CZ"/>
        </w:rPr>
        <w:t>Frazém je jeden celek, který nahrazuje jedno slovo (např. omotal si ho kolem prstu – ovládl ho). Z</w:t>
      </w:r>
      <w:r w:rsidR="009A14AF" w:rsidRPr="00734FAF">
        <w:rPr>
          <w:lang w:eastAsia="cs-CZ"/>
        </w:rPr>
        <w:t xml:space="preserve"> </w:t>
      </w:r>
      <w:r w:rsidR="005C1725" w:rsidRPr="00734FAF">
        <w:rPr>
          <w:lang w:eastAsia="cs-CZ"/>
        </w:rPr>
        <w:t>těchto důvodů jsme zařadili překlad frazémů do problematiky překladu na rovině lexikální.</w:t>
      </w:r>
    </w:p>
    <w:p w14:paraId="3AD4D166" w14:textId="77777777" w:rsidR="00A841EA" w:rsidRPr="00734FAF" w:rsidRDefault="00AE37D6" w:rsidP="00AE37D6">
      <w:pPr>
        <w:pStyle w:val="Textprace"/>
        <w:rPr>
          <w:lang w:eastAsia="cs-CZ"/>
        </w:rPr>
      </w:pPr>
      <w:r w:rsidRPr="00734FAF">
        <w:rPr>
          <w:lang w:eastAsia="cs-CZ"/>
        </w:rPr>
        <w:t>Podle Vlasty Strakové při překládání frazeologismu často nejde o překlad, ale o</w:t>
      </w:r>
      <w:r w:rsidR="00A82989" w:rsidRPr="00734FAF">
        <w:rPr>
          <w:lang w:eastAsia="cs-CZ"/>
        </w:rPr>
        <w:t> </w:t>
      </w:r>
      <w:r w:rsidRPr="00734FAF">
        <w:rPr>
          <w:lang w:eastAsia="cs-CZ"/>
        </w:rPr>
        <w:t>substituci toho, co se v</w:t>
      </w:r>
      <w:r w:rsidR="009A14AF" w:rsidRPr="00734FAF">
        <w:rPr>
          <w:lang w:eastAsia="cs-CZ"/>
        </w:rPr>
        <w:t xml:space="preserve"> </w:t>
      </w:r>
      <w:r w:rsidRPr="00734FAF">
        <w:rPr>
          <w:lang w:eastAsia="cs-CZ"/>
        </w:rPr>
        <w:t>daném jazyce říká.</w:t>
      </w:r>
      <w:r w:rsidR="003F699B" w:rsidRPr="00734FAF">
        <w:rPr>
          <w:rStyle w:val="Znakapoznpodarou"/>
          <w:lang w:eastAsia="cs-CZ"/>
        </w:rPr>
        <w:footnoteReference w:id="76"/>
      </w:r>
      <w:r w:rsidRPr="00734FAF">
        <w:rPr>
          <w:lang w:eastAsia="cs-CZ"/>
        </w:rPr>
        <w:t xml:space="preserve"> Překladatel by se měl opírat o lexikální bohatství cílového jazyka.</w:t>
      </w:r>
    </w:p>
    <w:p w14:paraId="117200C3" w14:textId="77777777" w:rsidR="00A841EA" w:rsidRPr="00734FAF" w:rsidRDefault="005503A8" w:rsidP="00166DC7">
      <w:pPr>
        <w:pStyle w:val="Textprace"/>
        <w:rPr>
          <w:lang w:eastAsia="cs-CZ"/>
        </w:rPr>
      </w:pPr>
      <w:r w:rsidRPr="00734FAF">
        <w:rPr>
          <w:lang w:eastAsia="cs-CZ"/>
        </w:rPr>
        <w:t xml:space="preserve">Při překladu bychom měli také zachovávat stylistickou funkci frazémů, které slouží jako ozvláštnění textu, nejsou neutrální, naopak často vyjadřují expresivnost, mívají hodnotící podobu a </w:t>
      </w:r>
      <w:proofErr w:type="spellStart"/>
      <w:r w:rsidRPr="00734FAF">
        <w:rPr>
          <w:lang w:eastAsia="cs-CZ"/>
        </w:rPr>
        <w:t>konotativní</w:t>
      </w:r>
      <w:proofErr w:type="spellEnd"/>
      <w:r w:rsidRPr="00734FAF">
        <w:rPr>
          <w:lang w:eastAsia="cs-CZ"/>
        </w:rPr>
        <w:t xml:space="preserve"> významy.</w:t>
      </w:r>
    </w:p>
    <w:p w14:paraId="5D93EFFC" w14:textId="77777777" w:rsidR="00A841EA" w:rsidRPr="00734FAF" w:rsidRDefault="00A957FB" w:rsidP="00166DC7">
      <w:pPr>
        <w:pStyle w:val="Textprace"/>
        <w:rPr>
          <w:lang w:eastAsia="cs-CZ"/>
        </w:rPr>
      </w:pPr>
      <w:proofErr w:type="spellStart"/>
      <w:r w:rsidRPr="00734FAF">
        <w:rPr>
          <w:lang w:eastAsia="cs-CZ"/>
        </w:rPr>
        <w:t>M</w:t>
      </w:r>
      <w:r w:rsidR="005503A8" w:rsidRPr="00734FAF">
        <w:rPr>
          <w:lang w:eastAsia="cs-CZ"/>
        </w:rPr>
        <w:t>okijenko</w:t>
      </w:r>
      <w:proofErr w:type="spellEnd"/>
      <w:r w:rsidR="005503A8" w:rsidRPr="00734FAF">
        <w:rPr>
          <w:lang w:eastAsia="cs-CZ"/>
        </w:rPr>
        <w:t xml:space="preserve"> a </w:t>
      </w:r>
      <w:proofErr w:type="spellStart"/>
      <w:r w:rsidR="005503A8" w:rsidRPr="00734FAF">
        <w:rPr>
          <w:lang w:eastAsia="cs-CZ"/>
        </w:rPr>
        <w:t>Stěpanová</w:t>
      </w:r>
      <w:proofErr w:type="spellEnd"/>
      <w:r w:rsidR="005503A8" w:rsidRPr="00734FAF">
        <w:rPr>
          <w:lang w:eastAsia="cs-CZ"/>
        </w:rPr>
        <w:t xml:space="preserve"> určili faktory, které jsou při překladu frazémů nejdůležitější. Jsou </w:t>
      </w:r>
      <w:r w:rsidR="00FF7055" w:rsidRPr="00734FAF">
        <w:rPr>
          <w:lang w:eastAsia="cs-CZ"/>
        </w:rPr>
        <w:t>j</w:t>
      </w:r>
      <w:r w:rsidR="005503A8" w:rsidRPr="00734FAF">
        <w:rPr>
          <w:lang w:eastAsia="cs-CZ"/>
        </w:rPr>
        <w:t xml:space="preserve">imi význam, struktura, obraznost a stylistické zabarvení. Podle těchto faktorů </w:t>
      </w:r>
      <w:r w:rsidR="007C6A78" w:rsidRPr="00734FAF">
        <w:rPr>
          <w:lang w:eastAsia="cs-CZ"/>
        </w:rPr>
        <w:t xml:space="preserve">rozdělují </w:t>
      </w:r>
      <w:r w:rsidR="005503A8" w:rsidRPr="00734FAF">
        <w:rPr>
          <w:lang w:eastAsia="cs-CZ"/>
        </w:rPr>
        <w:t>frazeologické ekvivalenty (překlady frazémů) do pěti skupin, a to úplné ekvivalenty, částečné ekvivalenty, relativní ekvivalenty, frazeologické analogy</w:t>
      </w:r>
      <w:r w:rsidR="00474050" w:rsidRPr="00734FAF">
        <w:rPr>
          <w:lang w:eastAsia="cs-CZ"/>
        </w:rPr>
        <w:t xml:space="preserve"> a </w:t>
      </w:r>
      <w:proofErr w:type="spellStart"/>
      <w:r w:rsidR="005503A8" w:rsidRPr="00734FAF">
        <w:rPr>
          <w:lang w:eastAsia="cs-CZ"/>
        </w:rPr>
        <w:t>bezekvivalentní</w:t>
      </w:r>
      <w:proofErr w:type="spellEnd"/>
      <w:r w:rsidR="005503A8" w:rsidRPr="00734FAF">
        <w:rPr>
          <w:lang w:eastAsia="cs-CZ"/>
        </w:rPr>
        <w:t xml:space="preserve"> frazeologismy.</w:t>
      </w:r>
      <w:r w:rsidR="003F699B" w:rsidRPr="00734FAF">
        <w:rPr>
          <w:rStyle w:val="Znakapoznpodarou"/>
          <w:lang w:eastAsia="cs-CZ"/>
        </w:rPr>
        <w:footnoteReference w:id="77"/>
      </w:r>
    </w:p>
    <w:p w14:paraId="0F6A8AC4" w14:textId="335EEBE2" w:rsidR="004853A1" w:rsidRPr="00734FAF" w:rsidRDefault="005503A8" w:rsidP="004853A1">
      <w:pPr>
        <w:pStyle w:val="Textprace"/>
        <w:rPr>
          <w:lang w:eastAsia="cs-CZ"/>
        </w:rPr>
      </w:pPr>
      <w:r w:rsidRPr="00734FAF">
        <w:rPr>
          <w:lang w:eastAsia="cs-CZ"/>
        </w:rPr>
        <w:t xml:space="preserve">Námi </w:t>
      </w:r>
      <w:r w:rsidR="005A32A9" w:rsidRPr="00734FAF">
        <w:rPr>
          <w:lang w:eastAsia="cs-CZ"/>
        </w:rPr>
        <w:t>přeložené</w:t>
      </w:r>
      <w:r w:rsidRPr="00734FAF">
        <w:rPr>
          <w:lang w:eastAsia="cs-CZ"/>
        </w:rPr>
        <w:t xml:space="preserve"> frazémy, které uvádíme níže, jsme zařadili do skupiny částečných ekvivalentů, které se vyznačují totožnou sémantikou a vnitřní formou. Liší se ale v</w:t>
      </w:r>
      <w:r w:rsidR="00086D6D">
        <w:rPr>
          <w:lang w:eastAsia="cs-CZ"/>
        </w:rPr>
        <w:t> </w:t>
      </w:r>
      <w:r w:rsidRPr="00734FAF">
        <w:rPr>
          <w:lang w:eastAsia="cs-CZ"/>
        </w:rPr>
        <w:t>jedno</w:t>
      </w:r>
      <w:r w:rsidR="003D062E" w:rsidRPr="00734FAF">
        <w:rPr>
          <w:lang w:eastAsia="cs-CZ"/>
        </w:rPr>
        <w:t>m</w:t>
      </w:r>
      <w:r w:rsidRPr="00734FAF">
        <w:rPr>
          <w:lang w:eastAsia="cs-CZ"/>
        </w:rPr>
        <w:t xml:space="preserve"> z</w:t>
      </w:r>
      <w:r w:rsidR="009A14AF" w:rsidRPr="00734FAF">
        <w:rPr>
          <w:lang w:eastAsia="cs-CZ"/>
        </w:rPr>
        <w:t xml:space="preserve"> </w:t>
      </w:r>
      <w:r w:rsidRPr="00734FAF">
        <w:rPr>
          <w:lang w:eastAsia="cs-CZ"/>
        </w:rPr>
        <w:t>aspektů, kter</w:t>
      </w:r>
      <w:r w:rsidR="00590C7E" w:rsidRPr="00734FAF">
        <w:rPr>
          <w:lang w:eastAsia="cs-CZ"/>
        </w:rPr>
        <w:t>ým</w:t>
      </w:r>
      <w:r w:rsidRPr="00734FAF">
        <w:rPr>
          <w:lang w:eastAsia="cs-CZ"/>
        </w:rPr>
        <w:t xml:space="preserve"> mohou být jiné, často synonymní komponenty, jiná struktura, </w:t>
      </w:r>
      <w:r w:rsidRPr="00734FAF">
        <w:rPr>
          <w:lang w:eastAsia="cs-CZ"/>
        </w:rPr>
        <w:lastRenderedPageBreak/>
        <w:t>kompatibilita, větší nebo menší počet komponentů, jiná četnost výskytu frazeologismu nebo jiné rozdíly, související s gramatickou stavbou jazyka.</w:t>
      </w:r>
      <w:r w:rsidR="003F699B" w:rsidRPr="00734FAF">
        <w:rPr>
          <w:rStyle w:val="Znakapoznpodarou"/>
          <w:lang w:eastAsia="cs-CZ"/>
        </w:rPr>
        <w:footnoteReference w:id="78"/>
      </w:r>
    </w:p>
    <w:p w14:paraId="055A2A1E" w14:textId="41DBF80A" w:rsidR="00A841EA" w:rsidRPr="00734FAF" w:rsidRDefault="00FC5222" w:rsidP="00D536B4">
      <w:pPr>
        <w:pStyle w:val="Textprace"/>
        <w:rPr>
          <w:lang w:eastAsia="cs-CZ"/>
        </w:rPr>
      </w:pPr>
      <w:r w:rsidRPr="00734FAF">
        <w:rPr>
          <w:lang w:eastAsia="cs-CZ"/>
        </w:rPr>
        <w:t>V</w:t>
      </w:r>
      <w:r w:rsidR="009A14AF" w:rsidRPr="00734FAF">
        <w:rPr>
          <w:lang w:eastAsia="cs-CZ"/>
        </w:rPr>
        <w:t xml:space="preserve"> </w:t>
      </w:r>
      <w:r w:rsidR="00F54847" w:rsidRPr="00734FAF">
        <w:rPr>
          <w:lang w:eastAsia="cs-CZ"/>
        </w:rPr>
        <w:t>násle</w:t>
      </w:r>
      <w:r w:rsidRPr="00734FAF">
        <w:rPr>
          <w:lang w:eastAsia="cs-CZ"/>
        </w:rPr>
        <w:t xml:space="preserve">dujícím textu </w:t>
      </w:r>
      <w:r w:rsidR="005503A8" w:rsidRPr="00734FAF">
        <w:rPr>
          <w:lang w:eastAsia="cs-CZ"/>
        </w:rPr>
        <w:t>se věnujeme konkrétním frazémům, které se v</w:t>
      </w:r>
      <w:r w:rsidR="004853A1" w:rsidRPr="00734FAF">
        <w:rPr>
          <w:lang w:eastAsia="cs-CZ"/>
        </w:rPr>
        <w:t xml:space="preserve"> </w:t>
      </w:r>
      <w:r w:rsidR="005503A8" w:rsidRPr="00734FAF">
        <w:rPr>
          <w:lang w:eastAsia="cs-CZ"/>
        </w:rPr>
        <w:t xml:space="preserve">povídce vyskytují a při překladu nám činily problémy. Uvádíme vždy </w:t>
      </w:r>
      <w:r w:rsidR="004853A1" w:rsidRPr="00734FAF">
        <w:rPr>
          <w:lang w:eastAsia="cs-CZ"/>
        </w:rPr>
        <w:t>ukázku originálního textu a</w:t>
      </w:r>
      <w:r w:rsidR="00086D6D">
        <w:rPr>
          <w:lang w:eastAsia="cs-CZ"/>
        </w:rPr>
        <w:t> </w:t>
      </w:r>
      <w:r w:rsidR="004853A1" w:rsidRPr="00734FAF">
        <w:rPr>
          <w:lang w:eastAsia="cs-CZ"/>
        </w:rPr>
        <w:t xml:space="preserve">jeho překlad a poté </w:t>
      </w:r>
      <w:r w:rsidR="005503A8" w:rsidRPr="00734FAF">
        <w:rPr>
          <w:lang w:eastAsia="cs-CZ"/>
        </w:rPr>
        <w:t>se snažíme popsat genezi námi zvoleného překladu a</w:t>
      </w:r>
      <w:r w:rsidRPr="00734FAF">
        <w:rPr>
          <w:lang w:eastAsia="cs-CZ"/>
        </w:rPr>
        <w:t xml:space="preserve"> význam daného frazému </w:t>
      </w:r>
      <w:r w:rsidR="005503A8" w:rsidRPr="00734FAF">
        <w:rPr>
          <w:lang w:eastAsia="cs-CZ"/>
        </w:rPr>
        <w:t>v</w:t>
      </w:r>
      <w:r w:rsidR="009A14AF" w:rsidRPr="00734FAF">
        <w:rPr>
          <w:lang w:eastAsia="cs-CZ"/>
        </w:rPr>
        <w:t xml:space="preserve"> </w:t>
      </w:r>
      <w:r w:rsidR="005503A8" w:rsidRPr="00734FAF">
        <w:rPr>
          <w:lang w:eastAsia="cs-CZ"/>
        </w:rPr>
        <w:t>češtině.</w:t>
      </w:r>
    </w:p>
    <w:p w14:paraId="6F0E7B1D" w14:textId="77777777" w:rsidR="004853A1" w:rsidRPr="00734FAF" w:rsidRDefault="004853A1" w:rsidP="00467F67">
      <w:pPr>
        <w:pStyle w:val="CitaceRU"/>
      </w:pP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очень</w:t>
      </w:r>
      <w:proofErr w:type="spellEnd"/>
      <w:r w:rsidRPr="00734FAF">
        <w:t xml:space="preserve"> </w:t>
      </w:r>
      <w:proofErr w:type="spellStart"/>
      <w:r w:rsidRPr="00734FAF">
        <w:t>неизвестные</w:t>
      </w:r>
      <w:proofErr w:type="spellEnd"/>
      <w:r w:rsidRPr="00734FAF">
        <w:t xml:space="preserve"> </w:t>
      </w:r>
      <w:proofErr w:type="spellStart"/>
      <w:r w:rsidRPr="00734FAF">
        <w:t>Зайцеву</w:t>
      </w:r>
      <w:proofErr w:type="spellEnd"/>
      <w:r w:rsidRPr="00734FAF">
        <w:t xml:space="preserve"> </w:t>
      </w:r>
      <w:proofErr w:type="spellStart"/>
      <w:r w:rsidRPr="00734FAF">
        <w:t>вещи</w:t>
      </w:r>
      <w:proofErr w:type="spellEnd"/>
      <w:r w:rsidRPr="00734FAF">
        <w:t xml:space="preserve">, </w:t>
      </w:r>
      <w:proofErr w:type="spellStart"/>
      <w:r w:rsidRPr="00734FAF">
        <w:rPr>
          <w:b/>
          <w:bCs/>
        </w:rPr>
        <w:t>он</w:t>
      </w:r>
      <w:proofErr w:type="spellEnd"/>
      <w:r w:rsidRPr="00734FAF">
        <w:rPr>
          <w:b/>
          <w:bCs/>
        </w:rPr>
        <w:t xml:space="preserve"> </w:t>
      </w:r>
      <w:proofErr w:type="spellStart"/>
      <w:r w:rsidRPr="00734FAF">
        <w:rPr>
          <w:b/>
          <w:bCs/>
        </w:rPr>
        <w:t>смотрел</w:t>
      </w:r>
      <w:proofErr w:type="spellEnd"/>
      <w:r w:rsidRPr="00734FAF">
        <w:rPr>
          <w:b/>
          <w:bCs/>
        </w:rPr>
        <w:t xml:space="preserve"> </w:t>
      </w:r>
      <w:proofErr w:type="spellStart"/>
      <w:r w:rsidRPr="00734FAF">
        <w:rPr>
          <w:b/>
          <w:bCs/>
        </w:rPr>
        <w:t>во</w:t>
      </w:r>
      <w:proofErr w:type="spellEnd"/>
      <w:r w:rsidR="009A14AF" w:rsidRPr="00734FAF">
        <w:rPr>
          <w:b/>
          <w:bCs/>
        </w:rPr>
        <w:t xml:space="preserve"> </w:t>
      </w:r>
      <w:proofErr w:type="spellStart"/>
      <w:r w:rsidRPr="00734FAF">
        <w:rPr>
          <w:b/>
          <w:bCs/>
        </w:rPr>
        <w:t>все</w:t>
      </w:r>
      <w:proofErr w:type="spellEnd"/>
      <w:r w:rsidRPr="00734FAF">
        <w:rPr>
          <w:b/>
          <w:bCs/>
        </w:rPr>
        <w:t xml:space="preserve"> </w:t>
      </w:r>
      <w:proofErr w:type="spellStart"/>
      <w:r w:rsidRPr="00734FAF">
        <w:rPr>
          <w:b/>
          <w:bCs/>
        </w:rPr>
        <w:t>глаза</w:t>
      </w:r>
      <w:proofErr w:type="spellEnd"/>
      <w:r w:rsidRPr="00734FAF">
        <w:t>.</w:t>
      </w:r>
    </w:p>
    <w:p w14:paraId="19960CE9" w14:textId="77777777" w:rsidR="004853A1" w:rsidRPr="00734FAF" w:rsidRDefault="004853A1" w:rsidP="001F1751">
      <w:pPr>
        <w:pStyle w:val="CitaceCZ"/>
        <w:rPr>
          <w:lang w:eastAsia="cs-CZ"/>
        </w:rPr>
      </w:pPr>
      <w:r w:rsidRPr="00734FAF">
        <w:t xml:space="preserve">Pro </w:t>
      </w:r>
      <w:proofErr w:type="spellStart"/>
      <w:r w:rsidRPr="00734FAF">
        <w:t>Zajceva</w:t>
      </w:r>
      <w:proofErr w:type="spellEnd"/>
      <w:r w:rsidRPr="00734FAF">
        <w:t xml:space="preserve"> to bylo všechno velice neznámé, </w:t>
      </w:r>
      <w:r w:rsidRPr="00734FAF">
        <w:rPr>
          <w:b/>
          <w:bCs/>
        </w:rPr>
        <w:t>div si oči nevykoukal</w:t>
      </w:r>
      <w:r w:rsidRPr="00734FAF">
        <w:t>.</w:t>
      </w:r>
    </w:p>
    <w:p w14:paraId="2C7A0669" w14:textId="77777777" w:rsidR="00A841EA" w:rsidRPr="00734FAF" w:rsidRDefault="004853A1" w:rsidP="00223631">
      <w:pPr>
        <w:pStyle w:val="Textprace"/>
        <w:rPr>
          <w:lang w:eastAsia="cs-CZ"/>
        </w:rPr>
      </w:pPr>
      <w:r w:rsidRPr="00734FAF">
        <w:rPr>
          <w:lang w:eastAsia="cs-CZ"/>
        </w:rPr>
        <w:t xml:space="preserve">Synonymní významy zvýrazněného frazému mohou být: </w:t>
      </w:r>
      <w:r w:rsidR="007974AE" w:rsidRPr="00734FAF">
        <w:rPr>
          <w:lang w:eastAsia="cs-CZ"/>
        </w:rPr>
        <w:t>díval se</w:t>
      </w:r>
      <w:r w:rsidR="005503A8" w:rsidRPr="00734FAF">
        <w:rPr>
          <w:lang w:eastAsia="cs-CZ"/>
        </w:rPr>
        <w:t xml:space="preserve"> velmi pozorn</w:t>
      </w:r>
      <w:r w:rsidR="007974AE" w:rsidRPr="00734FAF">
        <w:rPr>
          <w:lang w:eastAsia="cs-CZ"/>
        </w:rPr>
        <w:t>ě</w:t>
      </w:r>
      <w:r w:rsidR="005503A8" w:rsidRPr="00734FAF">
        <w:rPr>
          <w:lang w:eastAsia="cs-CZ"/>
        </w:rPr>
        <w:t>, ostražit</w:t>
      </w:r>
      <w:r w:rsidR="007974AE" w:rsidRPr="00734FAF">
        <w:rPr>
          <w:lang w:eastAsia="cs-CZ"/>
        </w:rPr>
        <w:t>ě</w:t>
      </w:r>
      <w:r w:rsidR="005503A8" w:rsidRPr="00734FAF">
        <w:rPr>
          <w:lang w:eastAsia="cs-CZ"/>
        </w:rPr>
        <w:t>, vnímav</w:t>
      </w:r>
      <w:r w:rsidR="007974AE" w:rsidRPr="00734FAF">
        <w:rPr>
          <w:lang w:eastAsia="cs-CZ"/>
        </w:rPr>
        <w:t>ě</w:t>
      </w:r>
      <w:r w:rsidR="005503A8" w:rsidRPr="00734FAF">
        <w:rPr>
          <w:lang w:eastAsia="cs-CZ"/>
        </w:rPr>
        <w:t xml:space="preserve">, </w:t>
      </w:r>
      <w:r w:rsidR="007974AE" w:rsidRPr="00734FAF">
        <w:rPr>
          <w:lang w:eastAsia="cs-CZ"/>
        </w:rPr>
        <w:t>nespustil</w:t>
      </w:r>
      <w:r w:rsidR="005503A8" w:rsidRPr="00734FAF">
        <w:rPr>
          <w:lang w:eastAsia="cs-CZ"/>
        </w:rPr>
        <w:t xml:space="preserve"> nic z</w:t>
      </w:r>
      <w:r w:rsidR="009A14AF" w:rsidRPr="00734FAF">
        <w:rPr>
          <w:lang w:eastAsia="cs-CZ"/>
        </w:rPr>
        <w:t xml:space="preserve"> </w:t>
      </w:r>
      <w:r w:rsidR="005503A8" w:rsidRPr="00734FAF">
        <w:rPr>
          <w:lang w:eastAsia="cs-CZ"/>
        </w:rPr>
        <w:t>očí</w:t>
      </w:r>
      <w:r w:rsidRPr="00734FAF">
        <w:rPr>
          <w:lang w:eastAsia="cs-CZ"/>
        </w:rPr>
        <w:t xml:space="preserve">, </w:t>
      </w:r>
      <w:r w:rsidR="005503A8" w:rsidRPr="00734FAF">
        <w:rPr>
          <w:lang w:eastAsia="cs-CZ"/>
        </w:rPr>
        <w:t xml:space="preserve">upřeně se na něco </w:t>
      </w:r>
      <w:r w:rsidR="007974AE" w:rsidRPr="00734FAF">
        <w:rPr>
          <w:lang w:eastAsia="cs-CZ"/>
        </w:rPr>
        <w:t>díval</w:t>
      </w:r>
      <w:r w:rsidR="005503A8" w:rsidRPr="00734FAF">
        <w:rPr>
          <w:lang w:eastAsia="cs-CZ"/>
        </w:rPr>
        <w:t>.</w:t>
      </w:r>
      <w:r w:rsidR="003F699B" w:rsidRPr="00734FAF">
        <w:rPr>
          <w:rStyle w:val="Znakapoznpodarou"/>
        </w:rPr>
        <w:footnoteReference w:id="79"/>
      </w:r>
      <w:r w:rsidR="005503A8" w:rsidRPr="00734FAF">
        <w:rPr>
          <w:lang w:eastAsia="cs-CZ"/>
        </w:rPr>
        <w:t xml:space="preserve"> Do češtiny jsme tento frazém přeložili jako </w:t>
      </w:r>
      <w:r w:rsidR="005503A8" w:rsidRPr="00734FAF">
        <w:rPr>
          <w:i/>
          <w:iCs/>
          <w:lang w:eastAsia="cs-CZ"/>
        </w:rPr>
        <w:t>div si oči nevykoukal</w:t>
      </w:r>
      <w:r w:rsidR="005503A8" w:rsidRPr="00734FAF">
        <w:rPr>
          <w:lang w:eastAsia="cs-CZ"/>
        </w:rPr>
        <w:t xml:space="preserve"> (</w:t>
      </w:r>
      <w:r w:rsidR="007974AE" w:rsidRPr="00734FAF">
        <w:rPr>
          <w:lang w:eastAsia="cs-CZ"/>
        </w:rPr>
        <w:t>díval</w:t>
      </w:r>
      <w:r w:rsidR="005503A8" w:rsidRPr="00734FAF">
        <w:rPr>
          <w:lang w:eastAsia="cs-CZ"/>
        </w:rPr>
        <w:t xml:space="preserve"> se udiveně, užasle a velmi z</w:t>
      </w:r>
      <w:r w:rsidR="009A0693" w:rsidRPr="00734FAF">
        <w:rPr>
          <w:lang w:eastAsia="cs-CZ"/>
        </w:rPr>
        <w:t>v</w:t>
      </w:r>
      <w:r w:rsidR="005503A8" w:rsidRPr="00734FAF">
        <w:rPr>
          <w:lang w:eastAsia="cs-CZ"/>
        </w:rPr>
        <w:t>ědavě).</w:t>
      </w:r>
      <w:r w:rsidR="003F699B" w:rsidRPr="00734FAF">
        <w:rPr>
          <w:rStyle w:val="Znakapoznpodarou"/>
        </w:rPr>
        <w:footnoteReference w:id="80"/>
      </w:r>
      <w:r w:rsidR="00567CDE" w:rsidRPr="00734FAF">
        <w:rPr>
          <w:lang w:eastAsia="cs-CZ"/>
        </w:rPr>
        <w:t xml:space="preserve"> </w:t>
      </w:r>
      <w:r w:rsidR="005503A8" w:rsidRPr="00734FAF">
        <w:rPr>
          <w:lang w:eastAsia="cs-CZ"/>
        </w:rPr>
        <w:t xml:space="preserve">Uvažovali jsme také nad překladem </w:t>
      </w:r>
      <w:r w:rsidR="002E309F" w:rsidRPr="00734FAF">
        <w:rPr>
          <w:i/>
          <w:iCs/>
          <w:lang w:eastAsia="cs-CZ"/>
        </w:rPr>
        <w:t>měl</w:t>
      </w:r>
      <w:r w:rsidR="005503A8" w:rsidRPr="00734FAF">
        <w:rPr>
          <w:i/>
          <w:iCs/>
          <w:lang w:eastAsia="cs-CZ"/>
        </w:rPr>
        <w:t xml:space="preserve"> oči na </w:t>
      </w:r>
      <w:proofErr w:type="spellStart"/>
      <w:r w:rsidR="005503A8" w:rsidRPr="00734FAF">
        <w:rPr>
          <w:i/>
          <w:iCs/>
          <w:lang w:eastAsia="cs-CZ"/>
        </w:rPr>
        <w:t>šťopkách</w:t>
      </w:r>
      <w:proofErr w:type="spellEnd"/>
      <w:r w:rsidR="005503A8" w:rsidRPr="00734FAF">
        <w:rPr>
          <w:lang w:eastAsia="cs-CZ"/>
        </w:rPr>
        <w:t xml:space="preserve"> nebo </w:t>
      </w:r>
      <w:r w:rsidR="005503A8" w:rsidRPr="00734FAF">
        <w:rPr>
          <w:i/>
          <w:iCs/>
          <w:lang w:eastAsia="cs-CZ"/>
        </w:rPr>
        <w:t>div mu nevypadly oči z důlku</w:t>
      </w:r>
      <w:r w:rsidR="005503A8" w:rsidRPr="00734FAF">
        <w:rPr>
          <w:lang w:eastAsia="cs-CZ"/>
        </w:rPr>
        <w:t>. Při hledání přesných významů v</w:t>
      </w:r>
      <w:r w:rsidR="009A14AF" w:rsidRPr="00734FAF">
        <w:rPr>
          <w:lang w:eastAsia="cs-CZ"/>
        </w:rPr>
        <w:t xml:space="preserve"> </w:t>
      </w:r>
      <w:r w:rsidR="005503A8" w:rsidRPr="00734FAF">
        <w:rPr>
          <w:lang w:eastAsia="cs-CZ"/>
        </w:rPr>
        <w:t>knize Jaroslava Zaorálka Lidová rčení a také ve Slovníku české frazeologie a idiomatiky jsme zjistili, že</w:t>
      </w:r>
      <w:r w:rsidR="00494267" w:rsidRPr="00734FAF">
        <w:rPr>
          <w:lang w:eastAsia="cs-CZ"/>
        </w:rPr>
        <w:t xml:space="preserve"> frazém</w:t>
      </w:r>
      <w:r w:rsidR="005503A8" w:rsidRPr="00734FAF">
        <w:rPr>
          <w:lang w:eastAsia="cs-CZ"/>
        </w:rPr>
        <w:t xml:space="preserve"> </w:t>
      </w:r>
      <w:r w:rsidR="002E309F" w:rsidRPr="00734FAF">
        <w:rPr>
          <w:iCs/>
          <w:lang w:eastAsia="cs-CZ"/>
        </w:rPr>
        <w:t>měl</w:t>
      </w:r>
      <w:r w:rsidR="005503A8" w:rsidRPr="00734FAF">
        <w:rPr>
          <w:iCs/>
          <w:lang w:eastAsia="cs-CZ"/>
        </w:rPr>
        <w:t xml:space="preserve"> oči na </w:t>
      </w:r>
      <w:proofErr w:type="spellStart"/>
      <w:r w:rsidR="005503A8" w:rsidRPr="00734FAF">
        <w:rPr>
          <w:iCs/>
          <w:lang w:eastAsia="cs-CZ"/>
        </w:rPr>
        <w:t>šťopkách</w:t>
      </w:r>
      <w:proofErr w:type="spellEnd"/>
      <w:r w:rsidR="005503A8" w:rsidRPr="00734FAF">
        <w:rPr>
          <w:lang w:eastAsia="cs-CZ"/>
        </w:rPr>
        <w:t xml:space="preserve"> znamená s</w:t>
      </w:r>
      <w:r w:rsidR="00FF7055" w:rsidRPr="00734FAF">
        <w:rPr>
          <w:lang w:eastAsia="cs-CZ"/>
        </w:rPr>
        <w:t xml:space="preserve"> </w:t>
      </w:r>
      <w:r w:rsidR="005503A8" w:rsidRPr="00734FAF">
        <w:rPr>
          <w:lang w:eastAsia="cs-CZ"/>
        </w:rPr>
        <w:t xml:space="preserve">úžasem, zvědavě, dychtivě něco </w:t>
      </w:r>
      <w:r w:rsidR="00902C5B" w:rsidRPr="00734FAF">
        <w:rPr>
          <w:lang w:eastAsia="cs-CZ"/>
        </w:rPr>
        <w:t>pozoroval</w:t>
      </w:r>
      <w:r w:rsidR="005503A8" w:rsidRPr="00734FAF">
        <w:rPr>
          <w:lang w:eastAsia="cs-CZ"/>
        </w:rPr>
        <w:t>. Ale také</w:t>
      </w:r>
      <w:r w:rsidR="0081568E" w:rsidRPr="00734FAF">
        <w:rPr>
          <w:lang w:eastAsia="cs-CZ"/>
        </w:rPr>
        <w:t xml:space="preserve"> se užívá ve významu</w:t>
      </w:r>
      <w:r w:rsidR="00E81638" w:rsidRPr="00734FAF">
        <w:rPr>
          <w:lang w:eastAsia="cs-CZ"/>
        </w:rPr>
        <w:t xml:space="preserve"> </w:t>
      </w:r>
      <w:r w:rsidR="00C25BC1" w:rsidRPr="00734FAF">
        <w:rPr>
          <w:lang w:eastAsia="cs-CZ"/>
        </w:rPr>
        <w:t>byl bdělý, opatrný, ostražitý.</w:t>
      </w:r>
      <w:r w:rsidR="005503A8" w:rsidRPr="00734FAF">
        <w:rPr>
          <w:lang w:eastAsia="cs-CZ"/>
        </w:rPr>
        <w:t xml:space="preserve"> A frazém </w:t>
      </w:r>
      <w:r w:rsidR="005503A8" w:rsidRPr="00734FAF">
        <w:rPr>
          <w:i/>
          <w:iCs/>
          <w:lang w:eastAsia="cs-CZ"/>
        </w:rPr>
        <w:t>div mu nevypadly oči z</w:t>
      </w:r>
      <w:r w:rsidR="009A14AF" w:rsidRPr="00734FAF">
        <w:rPr>
          <w:i/>
          <w:iCs/>
          <w:lang w:eastAsia="cs-CZ"/>
        </w:rPr>
        <w:t xml:space="preserve"> </w:t>
      </w:r>
      <w:r w:rsidR="005503A8" w:rsidRPr="00734FAF">
        <w:rPr>
          <w:i/>
          <w:iCs/>
          <w:lang w:eastAsia="cs-CZ"/>
        </w:rPr>
        <w:t>důlku</w:t>
      </w:r>
      <w:r w:rsidR="005503A8" w:rsidRPr="00734FAF">
        <w:rPr>
          <w:lang w:eastAsia="cs-CZ"/>
        </w:rPr>
        <w:t xml:space="preserve"> se používá jako synonymum údivu, strachu, závisti a touhy. Z</w:t>
      </w:r>
      <w:r w:rsidR="009A14AF" w:rsidRPr="00734FAF">
        <w:rPr>
          <w:lang w:eastAsia="cs-CZ"/>
        </w:rPr>
        <w:t xml:space="preserve"> </w:t>
      </w:r>
      <w:r w:rsidR="005503A8" w:rsidRPr="00734FAF">
        <w:rPr>
          <w:lang w:eastAsia="cs-CZ"/>
        </w:rPr>
        <w:t xml:space="preserve">kontextu povídky vyplývá, že frazém je použit ve významu pozorného sledování věcí a údivu, proto je podle nás nejvhodnější variantou překlad </w:t>
      </w:r>
      <w:r w:rsidR="005503A8" w:rsidRPr="00734FAF">
        <w:rPr>
          <w:i/>
          <w:iCs/>
          <w:lang w:eastAsia="cs-CZ"/>
        </w:rPr>
        <w:t>div si oči nevykoukal</w:t>
      </w:r>
      <w:r w:rsidR="005503A8" w:rsidRPr="00734FAF">
        <w:rPr>
          <w:lang w:eastAsia="cs-CZ"/>
        </w:rPr>
        <w:t>.</w:t>
      </w:r>
    </w:p>
    <w:p w14:paraId="6054B3B9" w14:textId="77777777" w:rsidR="004853A1" w:rsidRPr="00734FAF" w:rsidRDefault="004853A1" w:rsidP="00467F67">
      <w:pPr>
        <w:pStyle w:val="CitaceRU"/>
        <w:rPr>
          <w:lang w:eastAsia="cs-CZ"/>
        </w:rPr>
      </w:pPr>
      <w:proofErr w:type="spellStart"/>
      <w:r w:rsidRPr="00734FAF">
        <w:rPr>
          <w:b/>
          <w:bCs/>
        </w:rPr>
        <w:t>Сердце</w:t>
      </w:r>
      <w:proofErr w:type="spellEnd"/>
      <w:r w:rsidRPr="00734FAF">
        <w:rPr>
          <w:b/>
          <w:bCs/>
        </w:rPr>
        <w:t xml:space="preserve"> </w:t>
      </w:r>
      <w:proofErr w:type="spellStart"/>
      <w:r w:rsidRPr="00734FAF">
        <w:rPr>
          <w:b/>
          <w:bCs/>
        </w:rPr>
        <w:t>ухнуло</w:t>
      </w:r>
      <w:proofErr w:type="spellEnd"/>
      <w:r w:rsidRPr="00734FAF">
        <w:rPr>
          <w:b/>
          <w:bCs/>
        </w:rPr>
        <w:t xml:space="preserve"> </w:t>
      </w:r>
      <w:proofErr w:type="spellStart"/>
      <w:r w:rsidRPr="00734FAF">
        <w:rPr>
          <w:b/>
          <w:bCs/>
        </w:rPr>
        <w:t>вниз</w:t>
      </w:r>
      <w:proofErr w:type="spellEnd"/>
      <w:r w:rsidRPr="00734FAF">
        <w:t>, и</w:t>
      </w:r>
      <w:r w:rsidR="009A14AF" w:rsidRPr="00734FAF">
        <w:t xml:space="preserve"> </w:t>
      </w:r>
      <w:proofErr w:type="spellStart"/>
      <w:r w:rsidRPr="00734FAF">
        <w:t>Зайцев</w:t>
      </w:r>
      <w:proofErr w:type="spellEnd"/>
      <w:r w:rsidRPr="00734FAF">
        <w:t xml:space="preserve"> </w:t>
      </w:r>
      <w:proofErr w:type="spellStart"/>
      <w:r w:rsidRPr="00734FAF">
        <w:t>побежал</w:t>
      </w:r>
      <w:proofErr w:type="spellEnd"/>
      <w:r w:rsidRPr="00734FAF">
        <w:t xml:space="preserve"> </w:t>
      </w:r>
      <w:proofErr w:type="spellStart"/>
      <w:r w:rsidRPr="00734FAF">
        <w:t>на</w:t>
      </w:r>
      <w:proofErr w:type="spellEnd"/>
      <w:r w:rsidR="009A14AF" w:rsidRPr="00734FAF">
        <w:t xml:space="preserve"> </w:t>
      </w:r>
      <w:proofErr w:type="spellStart"/>
      <w:r w:rsidRPr="00734FAF">
        <w:t>крик</w:t>
      </w:r>
      <w:proofErr w:type="spellEnd"/>
      <w:r w:rsidRPr="00734FAF">
        <w:t>…</w:t>
      </w:r>
    </w:p>
    <w:p w14:paraId="2C7FA849" w14:textId="77777777" w:rsidR="004853A1" w:rsidRPr="00734FAF" w:rsidRDefault="004853A1" w:rsidP="001F1751">
      <w:pPr>
        <w:pStyle w:val="CitaceCZ"/>
        <w:rPr>
          <w:lang w:eastAsia="cs-CZ"/>
        </w:rPr>
      </w:pPr>
      <w:r w:rsidRPr="00734FAF">
        <w:t xml:space="preserve">Zajcevovi </w:t>
      </w:r>
      <w:r w:rsidRPr="00734FAF">
        <w:rPr>
          <w:b/>
          <w:bCs/>
        </w:rPr>
        <w:t>spadlo srdce do kalhot</w:t>
      </w:r>
      <w:r w:rsidRPr="00734FAF">
        <w:t xml:space="preserve"> a rozběhl se za křikem…</w:t>
      </w:r>
    </w:p>
    <w:p w14:paraId="3867B776" w14:textId="6901F241" w:rsidR="00A841EA" w:rsidRPr="00734FAF" w:rsidRDefault="004853A1" w:rsidP="00223631">
      <w:pPr>
        <w:pStyle w:val="Textprace"/>
        <w:rPr>
          <w:lang w:eastAsia="cs-CZ"/>
        </w:rPr>
      </w:pPr>
      <w:r w:rsidRPr="00734FAF">
        <w:rPr>
          <w:lang w:eastAsia="cs-CZ"/>
        </w:rPr>
        <w:t xml:space="preserve">Synonymní významy zvýrazněného frazému: polekal </w:t>
      </w:r>
      <w:r w:rsidR="005503A8" w:rsidRPr="00734FAF">
        <w:rPr>
          <w:lang w:eastAsia="cs-CZ"/>
        </w:rPr>
        <w:t>se, strn</w:t>
      </w:r>
      <w:r w:rsidR="00D8519F" w:rsidRPr="00734FAF">
        <w:rPr>
          <w:lang w:eastAsia="cs-CZ"/>
        </w:rPr>
        <w:t>ul</w:t>
      </w:r>
      <w:r w:rsidR="005503A8" w:rsidRPr="00734FAF">
        <w:rPr>
          <w:lang w:eastAsia="cs-CZ"/>
        </w:rPr>
        <w:t xml:space="preserve"> strachem.</w:t>
      </w:r>
      <w:r w:rsidR="003F699B" w:rsidRPr="00734FAF">
        <w:rPr>
          <w:rStyle w:val="Znakapoznpodarou"/>
        </w:rPr>
        <w:footnoteReference w:id="81"/>
      </w:r>
      <w:r w:rsidR="005503A8" w:rsidRPr="00734FAF">
        <w:rPr>
          <w:lang w:eastAsia="cs-CZ"/>
        </w:rPr>
        <w:t xml:space="preserve"> Tento frazém jsme nejprve přeložili jako </w:t>
      </w:r>
      <w:r w:rsidR="005503A8" w:rsidRPr="00734FAF">
        <w:rPr>
          <w:i/>
          <w:iCs/>
          <w:lang w:eastAsia="cs-CZ"/>
        </w:rPr>
        <w:t xml:space="preserve">spadl mu kámen ze srdce </w:t>
      </w:r>
      <w:r w:rsidR="005503A8" w:rsidRPr="00734FAF">
        <w:rPr>
          <w:lang w:eastAsia="cs-CZ"/>
        </w:rPr>
        <w:t xml:space="preserve">(ulehčilo se mu, zbavil se veliké starosti, velikých obav), nebyli jsme si ovšem jistí významem frazému, jelikož jsme většinou našli pouze podobné slovní spojení </w:t>
      </w:r>
      <w:proofErr w:type="spellStart"/>
      <w:r w:rsidR="005503A8" w:rsidRPr="00734FAF">
        <w:rPr>
          <w:i/>
          <w:iCs/>
          <w:lang w:eastAsia="cs-CZ"/>
        </w:rPr>
        <w:t>сердце</w:t>
      </w:r>
      <w:proofErr w:type="spellEnd"/>
      <w:r w:rsidR="005503A8" w:rsidRPr="00734FAF">
        <w:rPr>
          <w:i/>
          <w:iCs/>
          <w:lang w:eastAsia="cs-CZ"/>
        </w:rPr>
        <w:t xml:space="preserve"> </w:t>
      </w:r>
      <w:proofErr w:type="spellStart"/>
      <w:r w:rsidR="005503A8" w:rsidRPr="00734FAF">
        <w:rPr>
          <w:i/>
          <w:iCs/>
          <w:lang w:eastAsia="cs-CZ"/>
        </w:rPr>
        <w:t>ёкнуло</w:t>
      </w:r>
      <w:proofErr w:type="spellEnd"/>
      <w:r w:rsidR="005503A8" w:rsidRPr="00734FAF">
        <w:rPr>
          <w:i/>
          <w:iCs/>
          <w:lang w:eastAsia="cs-CZ"/>
        </w:rPr>
        <w:t xml:space="preserve"> </w:t>
      </w:r>
      <w:r w:rsidR="005503A8" w:rsidRPr="00734FAF">
        <w:rPr>
          <w:lang w:eastAsia="cs-CZ"/>
        </w:rPr>
        <w:t>(</w:t>
      </w:r>
      <w:r w:rsidR="00183635" w:rsidRPr="00734FAF">
        <w:rPr>
          <w:lang w:eastAsia="cs-CZ"/>
        </w:rPr>
        <w:t>za</w:t>
      </w:r>
      <w:r w:rsidR="009C1C03" w:rsidRPr="00734FAF">
        <w:rPr>
          <w:lang w:eastAsia="cs-CZ"/>
        </w:rPr>
        <w:t>žíval</w:t>
      </w:r>
      <w:r w:rsidR="005503A8" w:rsidRPr="00734FAF">
        <w:rPr>
          <w:lang w:eastAsia="cs-CZ"/>
        </w:rPr>
        <w:t xml:space="preserve"> náhlý a</w:t>
      </w:r>
      <w:r w:rsidR="00223631" w:rsidRPr="00734FAF">
        <w:rPr>
          <w:lang w:eastAsia="cs-CZ"/>
        </w:rPr>
        <w:t> </w:t>
      </w:r>
      <w:r w:rsidR="005503A8" w:rsidRPr="00734FAF">
        <w:rPr>
          <w:lang w:eastAsia="cs-CZ"/>
        </w:rPr>
        <w:t xml:space="preserve">nečekaný </w:t>
      </w:r>
      <w:r w:rsidR="005503A8" w:rsidRPr="00734FAF">
        <w:rPr>
          <w:lang w:eastAsia="cs-CZ"/>
        </w:rPr>
        <w:lastRenderedPageBreak/>
        <w:t xml:space="preserve">strach a úzkost). Proto jsme frazém </w:t>
      </w:r>
      <w:proofErr w:type="spellStart"/>
      <w:r w:rsidR="005503A8" w:rsidRPr="00734FAF">
        <w:rPr>
          <w:i/>
          <w:iCs/>
          <w:lang w:eastAsia="cs-CZ"/>
        </w:rPr>
        <w:t>сердце</w:t>
      </w:r>
      <w:proofErr w:type="spellEnd"/>
      <w:r w:rsidR="005503A8" w:rsidRPr="00734FAF">
        <w:rPr>
          <w:i/>
          <w:iCs/>
          <w:lang w:eastAsia="cs-CZ"/>
        </w:rPr>
        <w:t xml:space="preserve"> </w:t>
      </w:r>
      <w:proofErr w:type="spellStart"/>
      <w:r w:rsidR="005503A8" w:rsidRPr="00734FAF">
        <w:rPr>
          <w:i/>
          <w:iCs/>
          <w:lang w:eastAsia="cs-CZ"/>
        </w:rPr>
        <w:t>ухнуло</w:t>
      </w:r>
      <w:proofErr w:type="spellEnd"/>
      <w:r w:rsidR="005503A8" w:rsidRPr="00734FAF">
        <w:rPr>
          <w:i/>
          <w:iCs/>
          <w:lang w:eastAsia="cs-CZ"/>
        </w:rPr>
        <w:t xml:space="preserve"> </w:t>
      </w:r>
      <w:proofErr w:type="spellStart"/>
      <w:r w:rsidR="005503A8" w:rsidRPr="00734FAF">
        <w:rPr>
          <w:i/>
          <w:iCs/>
          <w:lang w:eastAsia="cs-CZ"/>
        </w:rPr>
        <w:t>вниз</w:t>
      </w:r>
      <w:proofErr w:type="spellEnd"/>
      <w:r w:rsidR="005503A8" w:rsidRPr="00734FAF">
        <w:rPr>
          <w:i/>
          <w:iCs/>
          <w:lang w:eastAsia="cs-CZ"/>
        </w:rPr>
        <w:t xml:space="preserve"> </w:t>
      </w:r>
      <w:r w:rsidR="005503A8" w:rsidRPr="00734FAF">
        <w:rPr>
          <w:lang w:eastAsia="cs-CZ"/>
        </w:rPr>
        <w:t>konzultovali s</w:t>
      </w:r>
      <w:r w:rsidR="00086D6D">
        <w:rPr>
          <w:lang w:eastAsia="cs-CZ"/>
        </w:rPr>
        <w:t> </w:t>
      </w:r>
      <w:r w:rsidR="005503A8" w:rsidRPr="00734FAF">
        <w:rPr>
          <w:lang w:eastAsia="cs-CZ"/>
        </w:rPr>
        <w:t xml:space="preserve">rodilou mluvčí, která nám objasnila, že jeho význam je </w:t>
      </w:r>
      <w:r w:rsidR="001A542E" w:rsidRPr="00734FAF">
        <w:rPr>
          <w:lang w:eastAsia="cs-CZ"/>
        </w:rPr>
        <w:t>polek</w:t>
      </w:r>
      <w:r w:rsidR="00245CD2" w:rsidRPr="00734FAF">
        <w:rPr>
          <w:lang w:eastAsia="cs-CZ"/>
        </w:rPr>
        <w:t>al</w:t>
      </w:r>
      <w:r w:rsidR="005503A8" w:rsidRPr="00734FAF">
        <w:rPr>
          <w:lang w:eastAsia="cs-CZ"/>
        </w:rPr>
        <w:t xml:space="preserve"> se. Náš výsledný překlad tedy zní </w:t>
      </w:r>
      <w:r w:rsidR="005503A8" w:rsidRPr="00734FAF">
        <w:rPr>
          <w:i/>
          <w:iCs/>
          <w:lang w:eastAsia="cs-CZ"/>
        </w:rPr>
        <w:t xml:space="preserve">srdce mu spadlo do kalhot </w:t>
      </w:r>
      <w:r w:rsidR="005503A8" w:rsidRPr="00734FAF">
        <w:rPr>
          <w:lang w:eastAsia="cs-CZ"/>
        </w:rPr>
        <w:t>(</w:t>
      </w:r>
      <w:r w:rsidR="00245CD2" w:rsidRPr="00734FAF">
        <w:rPr>
          <w:lang w:eastAsia="cs-CZ"/>
        </w:rPr>
        <w:t>dostal</w:t>
      </w:r>
      <w:r w:rsidR="005503A8" w:rsidRPr="00734FAF">
        <w:rPr>
          <w:lang w:eastAsia="cs-CZ"/>
        </w:rPr>
        <w:t xml:space="preserve"> strach, </w:t>
      </w:r>
      <w:r w:rsidR="00245CD2" w:rsidRPr="00734FAF">
        <w:rPr>
          <w:lang w:eastAsia="cs-CZ"/>
        </w:rPr>
        <w:t>měl</w:t>
      </w:r>
      <w:r w:rsidR="005503A8" w:rsidRPr="00734FAF">
        <w:rPr>
          <w:lang w:eastAsia="cs-CZ"/>
        </w:rPr>
        <w:t xml:space="preserve"> velký strach).</w:t>
      </w:r>
    </w:p>
    <w:p w14:paraId="7DF5F385" w14:textId="77777777" w:rsidR="008D5676" w:rsidRPr="00734FAF" w:rsidRDefault="008D5676" w:rsidP="0004245E">
      <w:pPr>
        <w:pStyle w:val="CitaceRU"/>
      </w:pPr>
      <w:proofErr w:type="spellStart"/>
      <w:r w:rsidRPr="00734FAF">
        <w:t>Вот</w:t>
      </w:r>
      <w:proofErr w:type="spellEnd"/>
      <w:r w:rsidRPr="00734FAF">
        <w:t xml:space="preserve"> </w:t>
      </w:r>
      <w:proofErr w:type="spellStart"/>
      <w:r w:rsidRPr="00734FAF">
        <w:t>как</w:t>
      </w:r>
      <w:proofErr w:type="spellEnd"/>
      <w:r w:rsidRPr="00734FAF">
        <w:t xml:space="preserve"> </w:t>
      </w:r>
      <w:proofErr w:type="spellStart"/>
      <w:r w:rsidRPr="00734FAF">
        <w:t>двину</w:t>
      </w:r>
      <w:proofErr w:type="spellEnd"/>
      <w:r w:rsidRPr="00734FAF">
        <w:t xml:space="preserve"> </w:t>
      </w:r>
      <w:proofErr w:type="spellStart"/>
      <w:r w:rsidRPr="00734FAF">
        <w:t>сейчас</w:t>
      </w:r>
      <w:proofErr w:type="spellEnd"/>
      <w:r w:rsidRPr="00734FAF">
        <w:t xml:space="preserve"> </w:t>
      </w:r>
      <w:proofErr w:type="spellStart"/>
      <w:r w:rsidRPr="00734FAF">
        <w:t>тобой</w:t>
      </w:r>
      <w:proofErr w:type="spellEnd"/>
      <w:r w:rsidRPr="00734FAF">
        <w:t xml:space="preserve"> о</w:t>
      </w:r>
      <w:r w:rsidR="009A14AF" w:rsidRPr="00734FAF">
        <w:t xml:space="preserve"> </w:t>
      </w:r>
      <w:proofErr w:type="spellStart"/>
      <w:r w:rsidRPr="00734FAF">
        <w:t>решетку</w:t>
      </w:r>
      <w:proofErr w:type="spellEnd"/>
      <w:r w:rsidR="009A14AF" w:rsidRPr="00734FAF">
        <w:t xml:space="preserve"> </w:t>
      </w:r>
      <w:r w:rsidRPr="00734FAF">
        <w:t xml:space="preserve">– </w:t>
      </w:r>
      <w:r w:rsidRPr="00734FAF">
        <w:rPr>
          <w:b/>
          <w:bCs/>
        </w:rPr>
        <w:t>и</w:t>
      </w:r>
      <w:r w:rsidR="009A14AF" w:rsidRPr="00734FAF">
        <w:rPr>
          <w:b/>
          <w:bCs/>
        </w:rPr>
        <w:t xml:space="preserve"> </w:t>
      </w:r>
      <w:proofErr w:type="spellStart"/>
      <w:r w:rsidRPr="00734FAF">
        <w:rPr>
          <w:b/>
          <w:bCs/>
        </w:rPr>
        <w:t>дух</w:t>
      </w:r>
      <w:proofErr w:type="spellEnd"/>
      <w:r w:rsidRPr="00734FAF">
        <w:rPr>
          <w:b/>
          <w:bCs/>
        </w:rPr>
        <w:t xml:space="preserve"> </w:t>
      </w:r>
      <w:proofErr w:type="spellStart"/>
      <w:r w:rsidRPr="00734FAF">
        <w:rPr>
          <w:b/>
          <w:bCs/>
        </w:rPr>
        <w:t>из</w:t>
      </w:r>
      <w:proofErr w:type="spellEnd"/>
      <w:r w:rsidR="009A14AF" w:rsidRPr="00734FAF">
        <w:rPr>
          <w:b/>
          <w:bCs/>
        </w:rPr>
        <w:t xml:space="preserve"> </w:t>
      </w:r>
      <w:proofErr w:type="spellStart"/>
      <w:r w:rsidRPr="00734FAF">
        <w:rPr>
          <w:b/>
          <w:bCs/>
        </w:rPr>
        <w:t>тебя</w:t>
      </w:r>
      <w:proofErr w:type="spellEnd"/>
      <w:r w:rsidRPr="00734FAF">
        <w:rPr>
          <w:b/>
          <w:bCs/>
        </w:rPr>
        <w:t xml:space="preserve"> </w:t>
      </w:r>
      <w:proofErr w:type="spellStart"/>
      <w:r w:rsidRPr="00734FAF">
        <w:rPr>
          <w:b/>
          <w:bCs/>
        </w:rPr>
        <w:t>вон</w:t>
      </w:r>
      <w:proofErr w:type="spellEnd"/>
      <w:r w:rsidRPr="00734FAF">
        <w:t>!</w:t>
      </w:r>
    </w:p>
    <w:p w14:paraId="5F8C245C" w14:textId="77777777" w:rsidR="008D5676" w:rsidRPr="00734FAF" w:rsidRDefault="008D5676" w:rsidP="001F1751">
      <w:pPr>
        <w:pStyle w:val="CitaceCZ"/>
      </w:pPr>
      <w:r w:rsidRPr="00734FAF">
        <w:t>Takhle teď s</w:t>
      </w:r>
      <w:r w:rsidR="009A14AF" w:rsidRPr="00734FAF">
        <w:t xml:space="preserve"> </w:t>
      </w:r>
      <w:r w:rsidRPr="00734FAF">
        <w:t xml:space="preserve">tebou bouchnu o mříž a </w:t>
      </w:r>
      <w:r w:rsidRPr="00734FAF">
        <w:rPr>
          <w:b/>
          <w:bCs/>
        </w:rPr>
        <w:t>vyrazím z</w:t>
      </w:r>
      <w:r w:rsidR="009A14AF" w:rsidRPr="00734FAF">
        <w:rPr>
          <w:b/>
          <w:bCs/>
        </w:rPr>
        <w:t xml:space="preserve"> </w:t>
      </w:r>
      <w:r w:rsidRPr="00734FAF">
        <w:rPr>
          <w:b/>
          <w:bCs/>
        </w:rPr>
        <w:t>tebe duši</w:t>
      </w:r>
      <w:r w:rsidRPr="00734FAF">
        <w:t>!</w:t>
      </w:r>
    </w:p>
    <w:p w14:paraId="1E5BBEC2" w14:textId="77777777" w:rsidR="00A841EA" w:rsidRPr="00734FAF" w:rsidRDefault="008D5676" w:rsidP="00223631">
      <w:pPr>
        <w:pStyle w:val="Textprace"/>
      </w:pPr>
      <w:r w:rsidRPr="00734FAF">
        <w:rPr>
          <w:lang w:eastAsia="cs-CZ"/>
        </w:rPr>
        <w:t xml:space="preserve">Text </w:t>
      </w:r>
      <w:r w:rsidR="005503A8" w:rsidRPr="00734FAF">
        <w:rPr>
          <w:i/>
          <w:iCs/>
          <w:lang w:eastAsia="cs-CZ"/>
        </w:rPr>
        <w:t>И</w:t>
      </w:r>
      <w:r w:rsidR="009A14AF" w:rsidRPr="00734FAF">
        <w:rPr>
          <w:i/>
          <w:iCs/>
          <w:lang w:eastAsia="cs-CZ"/>
        </w:rPr>
        <w:t xml:space="preserve"> </w:t>
      </w:r>
      <w:proofErr w:type="spellStart"/>
      <w:r w:rsidR="005503A8" w:rsidRPr="00734FAF">
        <w:rPr>
          <w:i/>
          <w:iCs/>
          <w:lang w:eastAsia="cs-CZ"/>
        </w:rPr>
        <w:t>дух</w:t>
      </w:r>
      <w:proofErr w:type="spellEnd"/>
      <w:r w:rsidR="005503A8" w:rsidRPr="00734FAF">
        <w:rPr>
          <w:i/>
          <w:iCs/>
          <w:lang w:eastAsia="cs-CZ"/>
        </w:rPr>
        <w:t xml:space="preserve"> </w:t>
      </w:r>
      <w:proofErr w:type="spellStart"/>
      <w:r w:rsidR="005503A8" w:rsidRPr="00734FAF">
        <w:rPr>
          <w:i/>
          <w:iCs/>
          <w:lang w:eastAsia="cs-CZ"/>
        </w:rPr>
        <w:t>из</w:t>
      </w:r>
      <w:proofErr w:type="spellEnd"/>
      <w:r w:rsidR="009A14AF" w:rsidRPr="00734FAF">
        <w:rPr>
          <w:i/>
          <w:iCs/>
          <w:lang w:eastAsia="cs-CZ"/>
        </w:rPr>
        <w:t xml:space="preserve"> </w:t>
      </w:r>
      <w:proofErr w:type="spellStart"/>
      <w:r w:rsidR="005503A8" w:rsidRPr="00734FAF">
        <w:rPr>
          <w:i/>
          <w:iCs/>
          <w:lang w:eastAsia="cs-CZ"/>
        </w:rPr>
        <w:t>тебя</w:t>
      </w:r>
      <w:proofErr w:type="spellEnd"/>
      <w:r w:rsidR="005503A8" w:rsidRPr="00734FAF">
        <w:rPr>
          <w:i/>
          <w:iCs/>
          <w:lang w:eastAsia="cs-CZ"/>
        </w:rPr>
        <w:t xml:space="preserve"> </w:t>
      </w:r>
      <w:proofErr w:type="spellStart"/>
      <w:r w:rsidR="005503A8" w:rsidRPr="00734FAF">
        <w:rPr>
          <w:i/>
          <w:iCs/>
          <w:lang w:eastAsia="cs-CZ"/>
        </w:rPr>
        <w:t>вон</w:t>
      </w:r>
      <w:proofErr w:type="spellEnd"/>
      <w:r w:rsidR="00F51148" w:rsidRPr="00734FAF">
        <w:rPr>
          <w:lang w:eastAsia="cs-CZ"/>
        </w:rPr>
        <w:t xml:space="preserve">, </w:t>
      </w:r>
      <w:r w:rsidR="00816527" w:rsidRPr="00734FAF">
        <w:rPr>
          <w:lang w:eastAsia="cs-CZ"/>
        </w:rPr>
        <w:t>v</w:t>
      </w:r>
      <w:r w:rsidR="009A14AF" w:rsidRPr="00734FAF">
        <w:rPr>
          <w:lang w:eastAsia="cs-CZ"/>
        </w:rPr>
        <w:t xml:space="preserve"> </w:t>
      </w:r>
      <w:r w:rsidR="00816527" w:rsidRPr="00734FAF">
        <w:rPr>
          <w:lang w:eastAsia="cs-CZ"/>
        </w:rPr>
        <w:t xml:space="preserve">základním tvaru </w:t>
      </w:r>
      <w:proofErr w:type="spellStart"/>
      <w:r w:rsidR="0061731A" w:rsidRPr="00734FAF">
        <w:rPr>
          <w:i/>
          <w:iCs/>
        </w:rPr>
        <w:t>Дух</w:t>
      </w:r>
      <w:proofErr w:type="spellEnd"/>
      <w:r w:rsidR="0061731A" w:rsidRPr="00734FAF">
        <w:rPr>
          <w:i/>
          <w:iCs/>
        </w:rPr>
        <w:t xml:space="preserve"> </w:t>
      </w:r>
      <w:proofErr w:type="spellStart"/>
      <w:r w:rsidR="0061731A" w:rsidRPr="00734FAF">
        <w:rPr>
          <w:i/>
          <w:iCs/>
        </w:rPr>
        <w:t>вон</w:t>
      </w:r>
      <w:proofErr w:type="spellEnd"/>
      <w:r w:rsidR="0061731A" w:rsidRPr="00734FAF">
        <w:rPr>
          <w:i/>
          <w:iCs/>
        </w:rPr>
        <w:t xml:space="preserve"> </w:t>
      </w:r>
      <w:proofErr w:type="spellStart"/>
      <w:r w:rsidR="0061731A" w:rsidRPr="00734FAF">
        <w:rPr>
          <w:i/>
          <w:iCs/>
        </w:rPr>
        <w:t>из</w:t>
      </w:r>
      <w:proofErr w:type="spellEnd"/>
      <w:r w:rsidR="0061731A" w:rsidRPr="00734FAF">
        <w:rPr>
          <w:i/>
          <w:iCs/>
        </w:rPr>
        <w:t xml:space="preserve"> </w:t>
      </w:r>
      <w:proofErr w:type="spellStart"/>
      <w:r w:rsidR="0061731A" w:rsidRPr="00734FAF">
        <w:rPr>
          <w:i/>
          <w:iCs/>
        </w:rPr>
        <w:t>кого</w:t>
      </w:r>
      <w:proofErr w:type="spellEnd"/>
      <w:r w:rsidR="00F51148" w:rsidRPr="00734FAF">
        <w:rPr>
          <w:i/>
          <w:iCs/>
        </w:rPr>
        <w:t xml:space="preserve"> –</w:t>
      </w:r>
      <w:r w:rsidR="0061731A" w:rsidRPr="00734FAF">
        <w:rPr>
          <w:i/>
          <w:iCs/>
        </w:rPr>
        <w:t xml:space="preserve"> </w:t>
      </w:r>
      <w:r w:rsidR="005503A8" w:rsidRPr="00734FAF">
        <w:rPr>
          <w:lang w:eastAsia="cs-CZ"/>
        </w:rPr>
        <w:t>umřel (expresivní výraz),</w:t>
      </w:r>
      <w:r w:rsidR="003F699B" w:rsidRPr="00734FAF">
        <w:rPr>
          <w:rStyle w:val="Znakapoznpodarou"/>
        </w:rPr>
        <w:footnoteReference w:id="82"/>
      </w:r>
      <w:r w:rsidR="005503A8" w:rsidRPr="00734FAF">
        <w:rPr>
          <w:lang w:eastAsia="cs-CZ"/>
        </w:rPr>
        <w:t xml:space="preserve"> umřel náhle.</w:t>
      </w:r>
      <w:r w:rsidR="003F699B" w:rsidRPr="00734FAF">
        <w:rPr>
          <w:rStyle w:val="Znakapoznpodarou"/>
        </w:rPr>
        <w:footnoteReference w:id="83"/>
      </w:r>
      <w:r w:rsidR="005503A8" w:rsidRPr="00734FAF">
        <w:rPr>
          <w:lang w:eastAsia="cs-CZ"/>
        </w:rPr>
        <w:t xml:space="preserve"> Přeloženo </w:t>
      </w:r>
      <w:r w:rsidR="00E36D14" w:rsidRPr="00734FAF">
        <w:rPr>
          <w:lang w:eastAsia="cs-CZ"/>
        </w:rPr>
        <w:t>frazémem</w:t>
      </w:r>
      <w:r w:rsidRPr="00734FAF">
        <w:rPr>
          <w:lang w:eastAsia="cs-CZ"/>
        </w:rPr>
        <w:t xml:space="preserve"> –</w:t>
      </w:r>
      <w:r w:rsidR="00E36D14" w:rsidRPr="00734FAF">
        <w:rPr>
          <w:lang w:eastAsia="cs-CZ"/>
        </w:rPr>
        <w:t xml:space="preserve"> </w:t>
      </w:r>
      <w:r w:rsidR="00CD21CD" w:rsidRPr="00734FAF">
        <w:rPr>
          <w:i/>
          <w:iCs/>
          <w:lang w:eastAsia="cs-CZ"/>
        </w:rPr>
        <w:t>vyrazit duši z</w:t>
      </w:r>
      <w:r w:rsidR="009A14AF" w:rsidRPr="00734FAF">
        <w:rPr>
          <w:i/>
          <w:iCs/>
          <w:lang w:eastAsia="cs-CZ"/>
        </w:rPr>
        <w:t xml:space="preserve"> </w:t>
      </w:r>
      <w:r w:rsidR="00CD21CD" w:rsidRPr="00734FAF">
        <w:rPr>
          <w:i/>
          <w:iCs/>
          <w:lang w:eastAsia="cs-CZ"/>
        </w:rPr>
        <w:t>někoho</w:t>
      </w:r>
      <w:r w:rsidR="00CD21CD" w:rsidRPr="00734FAF">
        <w:rPr>
          <w:lang w:eastAsia="cs-CZ"/>
        </w:rPr>
        <w:t xml:space="preserve"> </w:t>
      </w:r>
      <w:r w:rsidR="00CD21CD" w:rsidRPr="00734FAF">
        <w:t>(zabít někoho úderem nebo výpraskem).</w:t>
      </w:r>
      <w:r w:rsidR="003F699B" w:rsidRPr="00734FAF">
        <w:rPr>
          <w:rStyle w:val="Znakapoznpodarou"/>
        </w:rPr>
        <w:footnoteReference w:id="84"/>
      </w:r>
      <w:r w:rsidR="00CD21CD" w:rsidRPr="00734FAF">
        <w:t xml:space="preserve"> V</w:t>
      </w:r>
      <w:r w:rsidR="009A14AF" w:rsidRPr="00734FAF">
        <w:t xml:space="preserve"> </w:t>
      </w:r>
      <w:r w:rsidR="00CD21CD" w:rsidRPr="00734FAF">
        <w:t xml:space="preserve">překladu </w:t>
      </w:r>
      <w:r w:rsidR="00BA7225" w:rsidRPr="00734FAF">
        <w:t>povídky</w:t>
      </w:r>
      <w:r w:rsidRPr="00734FAF">
        <w:t xml:space="preserve"> –</w:t>
      </w:r>
      <w:r w:rsidR="005503A8" w:rsidRPr="00734FAF">
        <w:rPr>
          <w:lang w:eastAsia="cs-CZ"/>
        </w:rPr>
        <w:t xml:space="preserve"> </w:t>
      </w:r>
      <w:r w:rsidR="005503A8" w:rsidRPr="00734FAF">
        <w:rPr>
          <w:i/>
          <w:iCs/>
        </w:rPr>
        <w:t>vyrazím z</w:t>
      </w:r>
      <w:r w:rsidR="009A14AF" w:rsidRPr="00734FAF">
        <w:rPr>
          <w:i/>
          <w:iCs/>
        </w:rPr>
        <w:t xml:space="preserve"> </w:t>
      </w:r>
      <w:r w:rsidR="005503A8" w:rsidRPr="00734FAF">
        <w:rPr>
          <w:i/>
          <w:iCs/>
        </w:rPr>
        <w:t>tebe duši</w:t>
      </w:r>
      <w:r w:rsidR="00BA7225" w:rsidRPr="00734FAF">
        <w:rPr>
          <w:i/>
          <w:iCs/>
        </w:rPr>
        <w:t>.</w:t>
      </w:r>
    </w:p>
    <w:p w14:paraId="40B1CA14" w14:textId="6900ED06" w:rsidR="008D5676" w:rsidRPr="00734FAF" w:rsidRDefault="008D5676" w:rsidP="0004245E">
      <w:pPr>
        <w:pStyle w:val="CitaceRU"/>
      </w:pPr>
      <w:proofErr w:type="spellStart"/>
      <w:r w:rsidRPr="00734FAF">
        <w:t>Он</w:t>
      </w:r>
      <w:proofErr w:type="spellEnd"/>
      <w:r w:rsidRPr="00734FAF">
        <w:t xml:space="preserve"> </w:t>
      </w:r>
      <w:proofErr w:type="spellStart"/>
      <w:r w:rsidRPr="00734FAF">
        <w:t>вдруг</w:t>
      </w:r>
      <w:proofErr w:type="spellEnd"/>
      <w:r w:rsidRPr="00734FAF">
        <w:t xml:space="preserve"> </w:t>
      </w:r>
      <w:proofErr w:type="spellStart"/>
      <w:r w:rsidRPr="00734FAF">
        <w:t>запутался</w:t>
      </w:r>
      <w:proofErr w:type="spellEnd"/>
      <w:r w:rsidRPr="00734FAF">
        <w:t xml:space="preserve">, </w:t>
      </w:r>
      <w:proofErr w:type="spellStart"/>
      <w:r w:rsidRPr="00734FAF">
        <w:t>как</w:t>
      </w:r>
      <w:proofErr w:type="spellEnd"/>
      <w:r w:rsidR="009A14AF" w:rsidRPr="00734FAF">
        <w:t xml:space="preserve"> </w:t>
      </w:r>
      <w:proofErr w:type="spellStart"/>
      <w:r w:rsidRPr="00734FAF">
        <w:t>же</w:t>
      </w:r>
      <w:proofErr w:type="spellEnd"/>
      <w:r w:rsidRPr="00734FAF">
        <w:t xml:space="preserve"> </w:t>
      </w:r>
      <w:proofErr w:type="spellStart"/>
      <w:r w:rsidRPr="00734FAF">
        <w:t>ему</w:t>
      </w:r>
      <w:proofErr w:type="spellEnd"/>
      <w:r w:rsidRPr="00734FAF">
        <w:t xml:space="preserve"> </w:t>
      </w:r>
      <w:proofErr w:type="spellStart"/>
      <w:r w:rsidRPr="00734FAF">
        <w:t>идти</w:t>
      </w:r>
      <w:proofErr w:type="spellEnd"/>
      <w:r w:rsidRPr="00734FAF">
        <w:t xml:space="preserve">, </w:t>
      </w:r>
      <w:proofErr w:type="spellStart"/>
      <w:r w:rsidRPr="00734FAF">
        <w:t>бессмысленно</w:t>
      </w:r>
      <w:proofErr w:type="spellEnd"/>
      <w:r w:rsidRPr="00734FAF">
        <w:t xml:space="preserve"> </w:t>
      </w:r>
      <w:proofErr w:type="spellStart"/>
      <w:r w:rsidRPr="00734FAF">
        <w:t>передернул</w:t>
      </w:r>
      <w:proofErr w:type="spellEnd"/>
      <w:r w:rsidRPr="00734FAF">
        <w:t xml:space="preserve"> </w:t>
      </w:r>
      <w:proofErr w:type="spellStart"/>
      <w:r w:rsidRPr="00734FAF">
        <w:t>ногами</w:t>
      </w:r>
      <w:proofErr w:type="spellEnd"/>
      <w:r w:rsidRPr="00734FAF">
        <w:t xml:space="preserve">, </w:t>
      </w:r>
      <w:proofErr w:type="spellStart"/>
      <w:r w:rsidRPr="00734FAF">
        <w:t>словно</w:t>
      </w:r>
      <w:proofErr w:type="spellEnd"/>
      <w:r w:rsidRPr="00734FAF">
        <w:t xml:space="preserve"> </w:t>
      </w:r>
      <w:proofErr w:type="spellStart"/>
      <w:r w:rsidRPr="00734FAF">
        <w:t>желая</w:t>
      </w:r>
      <w:proofErr w:type="spellEnd"/>
      <w:r w:rsidRPr="00734FAF">
        <w:t xml:space="preserve"> </w:t>
      </w:r>
      <w:proofErr w:type="spellStart"/>
      <w:r w:rsidRPr="00734FAF">
        <w:rPr>
          <w:b/>
          <w:bCs/>
        </w:rPr>
        <w:t>попасть</w:t>
      </w:r>
      <w:proofErr w:type="spellEnd"/>
      <w:r w:rsidRPr="00734FAF">
        <w:rPr>
          <w:b/>
          <w:bCs/>
        </w:rPr>
        <w:t xml:space="preserve"> с</w:t>
      </w:r>
      <w:r w:rsidR="009A14AF" w:rsidRPr="00734FAF">
        <w:rPr>
          <w:b/>
          <w:bCs/>
        </w:rPr>
        <w:t xml:space="preserve"> </w:t>
      </w:r>
      <w:proofErr w:type="spellStart"/>
      <w:r w:rsidRPr="00734FAF">
        <w:rPr>
          <w:b/>
          <w:bCs/>
        </w:rPr>
        <w:t>кем-то</w:t>
      </w:r>
      <w:proofErr w:type="spellEnd"/>
      <w:r w:rsidRPr="00734FAF">
        <w:rPr>
          <w:b/>
          <w:bCs/>
        </w:rPr>
        <w:t xml:space="preserve"> в</w:t>
      </w:r>
      <w:r w:rsidR="009A14AF" w:rsidRPr="00734FAF">
        <w:rPr>
          <w:b/>
          <w:bCs/>
        </w:rPr>
        <w:t xml:space="preserve"> </w:t>
      </w:r>
      <w:proofErr w:type="spellStart"/>
      <w:r w:rsidRPr="00734FAF">
        <w:rPr>
          <w:b/>
          <w:bCs/>
        </w:rPr>
        <w:t>ногу</w:t>
      </w:r>
      <w:proofErr w:type="spellEnd"/>
      <w:r w:rsidRPr="00734FAF">
        <w:t>,</w:t>
      </w:r>
      <w:r w:rsidR="009A14AF" w:rsidRPr="00734FAF">
        <w:t xml:space="preserve"> </w:t>
      </w:r>
      <w:r w:rsidRPr="00734FAF">
        <w:t>– и</w:t>
      </w:r>
      <w:r w:rsidR="009A14AF" w:rsidRPr="00734FAF">
        <w:t xml:space="preserve"> </w:t>
      </w:r>
      <w:proofErr w:type="spellStart"/>
      <w:r w:rsidRPr="00734FAF">
        <w:t>сделал</w:t>
      </w:r>
      <w:proofErr w:type="spellEnd"/>
      <w:r w:rsidRPr="00734FAF">
        <w:t xml:space="preserve"> </w:t>
      </w:r>
      <w:proofErr w:type="spellStart"/>
      <w:r w:rsidRPr="00734FAF">
        <w:t>полный</w:t>
      </w:r>
      <w:proofErr w:type="spellEnd"/>
      <w:r w:rsidRPr="00734FAF">
        <w:t xml:space="preserve"> </w:t>
      </w:r>
      <w:proofErr w:type="spellStart"/>
      <w:r w:rsidRPr="00734FAF">
        <w:t>шаг</w:t>
      </w:r>
      <w:proofErr w:type="spellEnd"/>
      <w:r w:rsidRPr="00734FAF">
        <w:t xml:space="preserve"> </w:t>
      </w:r>
      <w:proofErr w:type="spellStart"/>
      <w:r w:rsidRPr="00734FAF">
        <w:t>больной</w:t>
      </w:r>
      <w:proofErr w:type="spellEnd"/>
      <w:r w:rsidRPr="00734FAF">
        <w:t xml:space="preserve"> </w:t>
      </w:r>
      <w:proofErr w:type="spellStart"/>
      <w:r w:rsidRPr="00734FAF">
        <w:t>ногой</w:t>
      </w:r>
      <w:proofErr w:type="spellEnd"/>
    </w:p>
    <w:p w14:paraId="7FA2448B" w14:textId="39CF83D2" w:rsidR="008D5676" w:rsidRPr="00734FAF" w:rsidRDefault="008D5676" w:rsidP="001F1751">
      <w:pPr>
        <w:pStyle w:val="CitaceCZ"/>
        <w:rPr>
          <w:lang w:eastAsia="cs-CZ"/>
        </w:rPr>
      </w:pPr>
      <w:r w:rsidRPr="00734FAF">
        <w:t xml:space="preserve">Najednou se v tom zamotal, jak by měl vlastně jít, nesmyslně nohama trhnul, jako by chtěl </w:t>
      </w:r>
      <w:r w:rsidRPr="00734FAF">
        <w:rPr>
          <w:b/>
          <w:bCs/>
        </w:rPr>
        <w:t>s</w:t>
      </w:r>
      <w:r w:rsidR="009A14AF" w:rsidRPr="00734FAF">
        <w:rPr>
          <w:b/>
          <w:bCs/>
        </w:rPr>
        <w:t xml:space="preserve"> </w:t>
      </w:r>
      <w:r w:rsidRPr="00734FAF">
        <w:rPr>
          <w:b/>
          <w:bCs/>
        </w:rPr>
        <w:t>někým držet krok</w:t>
      </w:r>
      <w:r w:rsidRPr="00734FAF">
        <w:t xml:space="preserve"> – a udělal celý krok bolavou nohou</w:t>
      </w:r>
    </w:p>
    <w:p w14:paraId="0F2C7C30" w14:textId="77777777" w:rsidR="00A841EA" w:rsidRPr="00734FAF" w:rsidRDefault="005503A8" w:rsidP="00223631">
      <w:pPr>
        <w:pStyle w:val="Textprace"/>
      </w:pPr>
      <w:r w:rsidRPr="00734FAF">
        <w:t xml:space="preserve">Slovní spojení </w:t>
      </w:r>
      <w:proofErr w:type="spellStart"/>
      <w:r w:rsidRPr="00734FAF">
        <w:rPr>
          <w:i/>
          <w:iCs/>
        </w:rPr>
        <w:t>попасть</w:t>
      </w:r>
      <w:proofErr w:type="spellEnd"/>
      <w:r w:rsidRPr="00734FAF">
        <w:rPr>
          <w:i/>
          <w:iCs/>
        </w:rPr>
        <w:t xml:space="preserve"> с </w:t>
      </w:r>
      <w:proofErr w:type="spellStart"/>
      <w:r w:rsidRPr="00734FAF">
        <w:rPr>
          <w:i/>
          <w:iCs/>
        </w:rPr>
        <w:t>кем-то</w:t>
      </w:r>
      <w:proofErr w:type="spellEnd"/>
      <w:r w:rsidRPr="00734FAF">
        <w:rPr>
          <w:i/>
          <w:iCs/>
        </w:rPr>
        <w:t xml:space="preserve"> в </w:t>
      </w:r>
      <w:proofErr w:type="spellStart"/>
      <w:r w:rsidRPr="00734FAF">
        <w:rPr>
          <w:i/>
          <w:iCs/>
        </w:rPr>
        <w:t>ногу</w:t>
      </w:r>
      <w:proofErr w:type="spellEnd"/>
      <w:r w:rsidRPr="00734FAF">
        <w:t xml:space="preserve"> jsme nenašli v</w:t>
      </w:r>
      <w:r w:rsidR="009A14AF" w:rsidRPr="00734FAF">
        <w:t xml:space="preserve"> </w:t>
      </w:r>
      <w:r w:rsidRPr="00734FAF">
        <w:t>žádném slovníku ruských frazeologismů. Významy, které se uvádí v</w:t>
      </w:r>
      <w:r w:rsidR="009A14AF" w:rsidRPr="00734FAF">
        <w:t xml:space="preserve"> </w:t>
      </w:r>
      <w:r w:rsidRPr="00734FAF">
        <w:t>překladových а</w:t>
      </w:r>
      <w:r w:rsidR="009A14AF" w:rsidRPr="00734FAF">
        <w:t xml:space="preserve"> </w:t>
      </w:r>
      <w:r w:rsidRPr="00734FAF">
        <w:t xml:space="preserve">výkladových slovnících pod heslem u slovesa </w:t>
      </w:r>
      <w:proofErr w:type="spellStart"/>
      <w:r w:rsidRPr="00734FAF">
        <w:rPr>
          <w:i/>
          <w:iCs/>
        </w:rPr>
        <w:t>попасть</w:t>
      </w:r>
      <w:proofErr w:type="spellEnd"/>
      <w:r w:rsidRPr="00734FAF">
        <w:rPr>
          <w:i/>
          <w:iCs/>
        </w:rPr>
        <w:t>,</w:t>
      </w:r>
      <w:r w:rsidRPr="00734FAF">
        <w:t xml:space="preserve"> podle našeho názoru slovnímu spojení nevyhovují</w:t>
      </w:r>
      <w:r w:rsidRPr="00734FAF">
        <w:rPr>
          <w:color w:val="000000"/>
        </w:rPr>
        <w:t>. Tudíž jsme dané slovní spojení konzultovali s</w:t>
      </w:r>
      <w:r w:rsidR="009A14AF" w:rsidRPr="00734FAF">
        <w:rPr>
          <w:color w:val="000000"/>
        </w:rPr>
        <w:t xml:space="preserve"> </w:t>
      </w:r>
      <w:r w:rsidRPr="00734FAF">
        <w:rPr>
          <w:color w:val="000000"/>
        </w:rPr>
        <w:t xml:space="preserve">rodilou mluvčí, která nám jeho význam vysvětlila na příkladu: </w:t>
      </w:r>
      <w:r w:rsidRPr="00734FAF">
        <w:rPr>
          <w:i/>
          <w:iCs/>
          <w:color w:val="000000"/>
        </w:rPr>
        <w:t>Dva lidé jdou spolu a zároveň dělají stejné kroky, jdou stejným tempem, mají stejný krok</w:t>
      </w:r>
      <w:r w:rsidRPr="00734FAF">
        <w:rPr>
          <w:color w:val="000000"/>
        </w:rPr>
        <w:t>. Tento význam je podle nás adekvátní a</w:t>
      </w:r>
      <w:r w:rsidR="009A14AF" w:rsidRPr="00734FAF">
        <w:rPr>
          <w:color w:val="000000"/>
        </w:rPr>
        <w:t xml:space="preserve"> </w:t>
      </w:r>
      <w:r w:rsidRPr="00734FAF">
        <w:rPr>
          <w:color w:val="000000"/>
        </w:rPr>
        <w:t>odpovídá i jiným případům, které jsme našli v</w:t>
      </w:r>
      <w:r w:rsidR="009A14AF" w:rsidRPr="00734FAF">
        <w:rPr>
          <w:color w:val="000000"/>
        </w:rPr>
        <w:t xml:space="preserve"> </w:t>
      </w:r>
      <w:r w:rsidRPr="00734FAF">
        <w:rPr>
          <w:color w:val="000000"/>
        </w:rPr>
        <w:t>Národním korpusu ruského jazyka</w:t>
      </w:r>
      <w:r w:rsidR="008D5676" w:rsidRPr="00734FAF">
        <w:rPr>
          <w:color w:val="000000"/>
        </w:rPr>
        <w:t>, např</w:t>
      </w:r>
      <w:r w:rsidRPr="00734FAF">
        <w:rPr>
          <w:color w:val="000000"/>
        </w:rPr>
        <w:t xml:space="preserve">. </w:t>
      </w:r>
      <w:proofErr w:type="spellStart"/>
      <w:r w:rsidRPr="00734FAF">
        <w:rPr>
          <w:rStyle w:val="b-wrd-expl"/>
          <w:i/>
          <w:iCs/>
        </w:rPr>
        <w:t>Он</w:t>
      </w:r>
      <w:proofErr w:type="spellEnd"/>
      <w:r w:rsidRPr="00734FAF">
        <w:rPr>
          <w:i/>
          <w:iCs/>
        </w:rPr>
        <w:t xml:space="preserve">, </w:t>
      </w:r>
      <w:proofErr w:type="spellStart"/>
      <w:r w:rsidRPr="00734FAF">
        <w:rPr>
          <w:rStyle w:val="b-wrd-expl"/>
          <w:i/>
          <w:iCs/>
        </w:rPr>
        <w:t>стараясь</w:t>
      </w:r>
      <w:proofErr w:type="spellEnd"/>
      <w:r w:rsidRPr="00734FAF">
        <w:rPr>
          <w:i/>
          <w:iCs/>
        </w:rPr>
        <w:t xml:space="preserve"> </w:t>
      </w:r>
      <w:proofErr w:type="spellStart"/>
      <w:r w:rsidRPr="00734FAF">
        <w:rPr>
          <w:rStyle w:val="b-wrd-expl"/>
          <w:i/>
          <w:iCs/>
        </w:rPr>
        <w:t>попасть</w:t>
      </w:r>
      <w:proofErr w:type="spellEnd"/>
      <w:r w:rsidRPr="00734FAF">
        <w:rPr>
          <w:i/>
          <w:iCs/>
        </w:rPr>
        <w:t xml:space="preserve"> </w:t>
      </w:r>
      <w:r w:rsidRPr="00734FAF">
        <w:rPr>
          <w:rStyle w:val="b-wrd-expl"/>
          <w:i/>
          <w:iCs/>
        </w:rPr>
        <w:t>в</w:t>
      </w:r>
      <w:r w:rsidRPr="00734FAF">
        <w:rPr>
          <w:i/>
          <w:iCs/>
        </w:rPr>
        <w:t xml:space="preserve"> </w:t>
      </w:r>
      <w:proofErr w:type="spellStart"/>
      <w:r w:rsidRPr="00734FAF">
        <w:rPr>
          <w:rStyle w:val="b-wrd-expl"/>
          <w:i/>
          <w:iCs/>
        </w:rPr>
        <w:t>ногу</w:t>
      </w:r>
      <w:proofErr w:type="spellEnd"/>
      <w:r w:rsidRPr="00734FAF">
        <w:rPr>
          <w:i/>
          <w:iCs/>
        </w:rPr>
        <w:t xml:space="preserve">, </w:t>
      </w:r>
      <w:proofErr w:type="spellStart"/>
      <w:r w:rsidRPr="00734FAF">
        <w:rPr>
          <w:rStyle w:val="b-wrd-expl"/>
          <w:i/>
          <w:iCs/>
        </w:rPr>
        <w:t>уменьшая</w:t>
      </w:r>
      <w:proofErr w:type="spellEnd"/>
      <w:r w:rsidRPr="00734FAF">
        <w:rPr>
          <w:i/>
          <w:iCs/>
        </w:rPr>
        <w:t xml:space="preserve"> </w:t>
      </w:r>
      <w:proofErr w:type="spellStart"/>
      <w:r w:rsidRPr="00734FAF">
        <w:rPr>
          <w:rStyle w:val="b-wrd-expl"/>
          <w:i/>
          <w:iCs/>
        </w:rPr>
        <w:t>шаг</w:t>
      </w:r>
      <w:proofErr w:type="spellEnd"/>
      <w:r w:rsidRPr="00734FAF">
        <w:rPr>
          <w:rStyle w:val="b-wrd-expl"/>
          <w:i/>
          <w:iCs/>
        </w:rPr>
        <w:t>…</w:t>
      </w:r>
      <w:r w:rsidR="008D5676" w:rsidRPr="00734FAF">
        <w:rPr>
          <w:rStyle w:val="b-wrd-expl"/>
          <w:iCs/>
        </w:rPr>
        <w:t xml:space="preserve">; </w:t>
      </w:r>
      <w:proofErr w:type="spellStart"/>
      <w:r w:rsidRPr="00734FAF">
        <w:rPr>
          <w:rStyle w:val="b-wrd-expl"/>
          <w:i/>
          <w:iCs/>
        </w:rPr>
        <w:t>Она</w:t>
      </w:r>
      <w:proofErr w:type="spellEnd"/>
      <w:r w:rsidRPr="00734FAF">
        <w:rPr>
          <w:i/>
          <w:iCs/>
        </w:rPr>
        <w:t xml:space="preserve"> </w:t>
      </w:r>
      <w:proofErr w:type="spellStart"/>
      <w:r w:rsidRPr="00734FAF">
        <w:rPr>
          <w:rStyle w:val="b-wrd-expl"/>
          <w:i/>
          <w:iCs/>
        </w:rPr>
        <w:t>спешила</w:t>
      </w:r>
      <w:proofErr w:type="spellEnd"/>
      <w:r w:rsidRPr="00734FAF">
        <w:rPr>
          <w:i/>
          <w:iCs/>
        </w:rPr>
        <w:t xml:space="preserve">, </w:t>
      </w:r>
      <w:proofErr w:type="spellStart"/>
      <w:r w:rsidRPr="00734FAF">
        <w:rPr>
          <w:rStyle w:val="b-wrd-expl"/>
          <w:i/>
          <w:iCs/>
        </w:rPr>
        <w:t>задыхаясь</w:t>
      </w:r>
      <w:proofErr w:type="spellEnd"/>
      <w:r w:rsidRPr="00734FAF">
        <w:rPr>
          <w:i/>
          <w:iCs/>
        </w:rPr>
        <w:t xml:space="preserve"> </w:t>
      </w:r>
      <w:r w:rsidRPr="00734FAF">
        <w:rPr>
          <w:rStyle w:val="b-wrd-expl"/>
          <w:i/>
          <w:iCs/>
        </w:rPr>
        <w:t>и</w:t>
      </w:r>
      <w:r w:rsidRPr="00734FAF">
        <w:rPr>
          <w:i/>
          <w:iCs/>
        </w:rPr>
        <w:t xml:space="preserve"> </w:t>
      </w:r>
      <w:proofErr w:type="spellStart"/>
      <w:r w:rsidRPr="00734FAF">
        <w:rPr>
          <w:rStyle w:val="b-wrd-expl"/>
          <w:i/>
          <w:iCs/>
        </w:rPr>
        <w:t>утирая</w:t>
      </w:r>
      <w:proofErr w:type="spellEnd"/>
      <w:r w:rsidRPr="00734FAF">
        <w:rPr>
          <w:i/>
          <w:iCs/>
        </w:rPr>
        <w:t xml:space="preserve"> </w:t>
      </w:r>
      <w:proofErr w:type="spellStart"/>
      <w:r w:rsidRPr="00734FAF">
        <w:rPr>
          <w:rStyle w:val="b-wrd-expl"/>
          <w:i/>
          <w:iCs/>
        </w:rPr>
        <w:t>пот</w:t>
      </w:r>
      <w:proofErr w:type="spellEnd"/>
      <w:r w:rsidRPr="00734FAF">
        <w:rPr>
          <w:i/>
          <w:iCs/>
        </w:rPr>
        <w:t xml:space="preserve">, </w:t>
      </w:r>
      <w:r w:rsidRPr="00734FAF">
        <w:rPr>
          <w:rStyle w:val="b-wrd-expl"/>
          <w:i/>
          <w:iCs/>
        </w:rPr>
        <w:t>и</w:t>
      </w:r>
      <w:r w:rsidRPr="00734FAF">
        <w:rPr>
          <w:i/>
          <w:iCs/>
        </w:rPr>
        <w:t xml:space="preserve"> </w:t>
      </w:r>
      <w:proofErr w:type="spellStart"/>
      <w:r w:rsidRPr="00734FAF">
        <w:rPr>
          <w:rStyle w:val="b-wrd-expl"/>
          <w:i/>
          <w:iCs/>
        </w:rPr>
        <w:t>не</w:t>
      </w:r>
      <w:proofErr w:type="spellEnd"/>
      <w:r w:rsidRPr="00734FAF">
        <w:rPr>
          <w:i/>
          <w:iCs/>
        </w:rPr>
        <w:t xml:space="preserve"> </w:t>
      </w:r>
      <w:proofErr w:type="spellStart"/>
      <w:r w:rsidRPr="00734FAF">
        <w:rPr>
          <w:rStyle w:val="b-wrd-expl"/>
          <w:i/>
          <w:iCs/>
        </w:rPr>
        <w:t>могла</w:t>
      </w:r>
      <w:proofErr w:type="spellEnd"/>
      <w:r w:rsidRPr="00734FAF">
        <w:rPr>
          <w:i/>
          <w:iCs/>
        </w:rPr>
        <w:t xml:space="preserve"> </w:t>
      </w:r>
      <w:proofErr w:type="spellStart"/>
      <w:r w:rsidRPr="00734FAF">
        <w:rPr>
          <w:rStyle w:val="b-wrd-expl"/>
          <w:i/>
          <w:iCs/>
        </w:rPr>
        <w:t>попасть</w:t>
      </w:r>
      <w:proofErr w:type="spellEnd"/>
      <w:r w:rsidRPr="00734FAF">
        <w:rPr>
          <w:i/>
          <w:iCs/>
        </w:rPr>
        <w:t xml:space="preserve"> </w:t>
      </w:r>
      <w:r w:rsidRPr="00734FAF">
        <w:rPr>
          <w:rStyle w:val="b-wrd-expl"/>
          <w:i/>
          <w:iCs/>
        </w:rPr>
        <w:t>в</w:t>
      </w:r>
      <w:r w:rsidRPr="00734FAF">
        <w:rPr>
          <w:i/>
          <w:iCs/>
        </w:rPr>
        <w:t xml:space="preserve"> </w:t>
      </w:r>
      <w:proofErr w:type="spellStart"/>
      <w:r w:rsidRPr="00734FAF">
        <w:rPr>
          <w:rStyle w:val="b-wrd-expl"/>
          <w:i/>
          <w:iCs/>
        </w:rPr>
        <w:t>ногу</w:t>
      </w:r>
      <w:proofErr w:type="spellEnd"/>
      <w:r w:rsidRPr="00734FAF">
        <w:rPr>
          <w:i/>
          <w:iCs/>
        </w:rPr>
        <w:t xml:space="preserve"> </w:t>
      </w:r>
      <w:proofErr w:type="spellStart"/>
      <w:r w:rsidRPr="00734FAF">
        <w:rPr>
          <w:rStyle w:val="b-wrd-expl"/>
          <w:i/>
          <w:iCs/>
        </w:rPr>
        <w:t>со</w:t>
      </w:r>
      <w:proofErr w:type="spellEnd"/>
      <w:r w:rsidRPr="00734FAF">
        <w:rPr>
          <w:i/>
          <w:iCs/>
        </w:rPr>
        <w:t xml:space="preserve"> </w:t>
      </w:r>
      <w:proofErr w:type="spellStart"/>
      <w:r w:rsidRPr="00734FAF">
        <w:rPr>
          <w:rStyle w:val="b-wrd-expl"/>
          <w:i/>
          <w:iCs/>
        </w:rPr>
        <w:t>всеми</w:t>
      </w:r>
      <w:proofErr w:type="spellEnd"/>
      <w:r w:rsidRPr="00734FAF">
        <w:rPr>
          <w:i/>
          <w:iCs/>
        </w:rPr>
        <w:t xml:space="preserve"> (</w:t>
      </w:r>
      <w:r w:rsidRPr="00734FAF">
        <w:rPr>
          <w:rStyle w:val="b-wrd-expl"/>
          <w:i/>
          <w:iCs/>
        </w:rPr>
        <w:t>а</w:t>
      </w:r>
      <w:r w:rsidRPr="00734FAF">
        <w:rPr>
          <w:i/>
          <w:iCs/>
        </w:rPr>
        <w:t xml:space="preserve"> </w:t>
      </w:r>
      <w:proofErr w:type="spellStart"/>
      <w:r w:rsidRPr="00734FAF">
        <w:rPr>
          <w:rStyle w:val="b-wrd-expl"/>
          <w:i/>
          <w:iCs/>
        </w:rPr>
        <w:t>всех</w:t>
      </w:r>
      <w:r w:rsidRPr="00734FAF">
        <w:rPr>
          <w:i/>
          <w:iCs/>
        </w:rPr>
        <w:t>-</w:t>
      </w:r>
      <w:r w:rsidRPr="00734FAF">
        <w:rPr>
          <w:rStyle w:val="b-wrd-expl"/>
          <w:i/>
          <w:iCs/>
        </w:rPr>
        <w:t>то</w:t>
      </w:r>
      <w:proofErr w:type="spellEnd"/>
      <w:r w:rsidRPr="00734FAF">
        <w:rPr>
          <w:i/>
          <w:iCs/>
        </w:rPr>
        <w:t xml:space="preserve"> </w:t>
      </w:r>
      <w:proofErr w:type="spellStart"/>
      <w:r w:rsidRPr="00734FAF">
        <w:rPr>
          <w:rStyle w:val="b-wrd-expl"/>
          <w:i/>
          <w:iCs/>
        </w:rPr>
        <w:t>пятеро</w:t>
      </w:r>
      <w:proofErr w:type="spellEnd"/>
      <w:r w:rsidRPr="00734FAF">
        <w:rPr>
          <w:i/>
          <w:iCs/>
        </w:rPr>
        <w:t xml:space="preserve">) </w:t>
      </w:r>
      <w:r w:rsidR="00CC30C5" w:rsidRPr="00734FAF">
        <w:rPr>
          <w:i/>
          <w:iCs/>
        </w:rPr>
        <w:t>–</w:t>
      </w:r>
      <w:r w:rsidRPr="00734FAF">
        <w:rPr>
          <w:i/>
          <w:iCs/>
        </w:rPr>
        <w:t xml:space="preserve"> </w:t>
      </w:r>
      <w:r w:rsidRPr="00734FAF">
        <w:rPr>
          <w:rStyle w:val="b-wrd-expl"/>
          <w:i/>
          <w:iCs/>
        </w:rPr>
        <w:t>и</w:t>
      </w:r>
      <w:r w:rsidRPr="00734FAF">
        <w:rPr>
          <w:i/>
          <w:iCs/>
        </w:rPr>
        <w:t xml:space="preserve"> </w:t>
      </w:r>
      <w:proofErr w:type="spellStart"/>
      <w:r w:rsidRPr="00734FAF">
        <w:rPr>
          <w:rStyle w:val="b-wrd-expl"/>
          <w:i/>
          <w:iCs/>
        </w:rPr>
        <w:t>вскоре</w:t>
      </w:r>
      <w:proofErr w:type="spellEnd"/>
      <w:r w:rsidRPr="00734FAF">
        <w:rPr>
          <w:i/>
          <w:iCs/>
        </w:rPr>
        <w:t xml:space="preserve"> </w:t>
      </w:r>
      <w:proofErr w:type="spellStart"/>
      <w:r w:rsidRPr="00734FAF">
        <w:rPr>
          <w:rStyle w:val="b-wrd-expl"/>
          <w:i/>
          <w:iCs/>
        </w:rPr>
        <w:t>отстала</w:t>
      </w:r>
      <w:proofErr w:type="spellEnd"/>
      <w:r w:rsidRPr="00734FAF">
        <w:rPr>
          <w:i/>
          <w:iCs/>
        </w:rPr>
        <w:t>.</w:t>
      </w:r>
      <w:r w:rsidR="008D5676" w:rsidRPr="00734FAF">
        <w:rPr>
          <w:szCs w:val="24"/>
        </w:rPr>
        <w:t xml:space="preserve"> </w:t>
      </w:r>
      <w:r w:rsidRPr="00734FAF">
        <w:t xml:space="preserve">Frazém jsme tedy přeložili jako </w:t>
      </w:r>
      <w:r w:rsidRPr="00734FAF">
        <w:rPr>
          <w:i/>
          <w:iCs/>
        </w:rPr>
        <w:t>držet s</w:t>
      </w:r>
      <w:r w:rsidR="009A14AF" w:rsidRPr="00734FAF">
        <w:rPr>
          <w:i/>
          <w:iCs/>
        </w:rPr>
        <w:t xml:space="preserve"> </w:t>
      </w:r>
      <w:r w:rsidRPr="00734FAF">
        <w:rPr>
          <w:i/>
          <w:iCs/>
        </w:rPr>
        <w:t>někým krok</w:t>
      </w:r>
      <w:r w:rsidRPr="00734FAF">
        <w:t xml:space="preserve">. Myslíme si, že tento překlad je pro naši povídku nejvhodnější, přestože jsme si vědomi také jeho přeneseného významu (např. držet krok s dobou). Ostatní varianty, jako například </w:t>
      </w:r>
      <w:r w:rsidRPr="00734FAF">
        <w:rPr>
          <w:i/>
          <w:iCs/>
        </w:rPr>
        <w:t>jít s</w:t>
      </w:r>
      <w:r w:rsidR="009A14AF" w:rsidRPr="00734FAF">
        <w:rPr>
          <w:i/>
          <w:iCs/>
        </w:rPr>
        <w:t xml:space="preserve"> </w:t>
      </w:r>
      <w:r w:rsidRPr="00734FAF">
        <w:rPr>
          <w:i/>
          <w:iCs/>
        </w:rPr>
        <w:t>někým stejným krokem</w:t>
      </w:r>
      <w:r w:rsidRPr="00734FAF">
        <w:t>, se nám zdají kostrbaté a příliš dlouhé.</w:t>
      </w:r>
    </w:p>
    <w:p w14:paraId="38A5024C" w14:textId="77777777" w:rsidR="00A841EA" w:rsidRPr="00734FAF" w:rsidRDefault="00360860" w:rsidP="00C735B9">
      <w:pPr>
        <w:pStyle w:val="Nadpis2"/>
      </w:pPr>
      <w:bookmarkStart w:id="27" w:name="_Toc43655314"/>
      <w:r w:rsidRPr="00734FAF">
        <w:lastRenderedPageBreak/>
        <w:t>Syntaktická rovina</w:t>
      </w:r>
      <w:bookmarkEnd w:id="27"/>
    </w:p>
    <w:p w14:paraId="2D55F4AD" w14:textId="13E7A663" w:rsidR="00A841EA" w:rsidRPr="00734FAF" w:rsidRDefault="00D5126B" w:rsidP="00112553">
      <w:pPr>
        <w:pStyle w:val="Textprace1"/>
        <w:rPr>
          <w:lang w:eastAsia="cs-CZ"/>
        </w:rPr>
      </w:pPr>
      <w:r w:rsidRPr="00734FAF">
        <w:rPr>
          <w:lang w:eastAsia="cs-CZ"/>
        </w:rPr>
        <w:t>V</w:t>
      </w:r>
      <w:r w:rsidR="009A14AF" w:rsidRPr="00734FAF">
        <w:rPr>
          <w:lang w:eastAsia="cs-CZ"/>
        </w:rPr>
        <w:t xml:space="preserve"> </w:t>
      </w:r>
      <w:r w:rsidRPr="00734FAF">
        <w:rPr>
          <w:lang w:eastAsia="cs-CZ"/>
        </w:rPr>
        <w:t xml:space="preserve">kapitole Jazyk povídky jsme </w:t>
      </w:r>
      <w:r w:rsidR="00E322E6" w:rsidRPr="00734FAF">
        <w:rPr>
          <w:lang w:eastAsia="cs-CZ"/>
        </w:rPr>
        <w:t>uvedli</w:t>
      </w:r>
      <w:r w:rsidRPr="00734FAF">
        <w:rPr>
          <w:lang w:eastAsia="cs-CZ"/>
        </w:rPr>
        <w:t xml:space="preserve">, že povídka </w:t>
      </w:r>
      <w:proofErr w:type="spellStart"/>
      <w:r w:rsidRPr="00734FAF">
        <w:rPr>
          <w:i/>
          <w:iCs/>
          <w:lang w:eastAsia="cs-CZ"/>
        </w:rPr>
        <w:t>Но-га</w:t>
      </w:r>
      <w:proofErr w:type="spellEnd"/>
      <w:r w:rsidRPr="00734FAF">
        <w:rPr>
          <w:lang w:eastAsia="cs-CZ"/>
        </w:rPr>
        <w:t xml:space="preserve"> je z</w:t>
      </w:r>
      <w:r w:rsidR="009A14AF" w:rsidRPr="00734FAF">
        <w:rPr>
          <w:lang w:eastAsia="cs-CZ"/>
        </w:rPr>
        <w:t xml:space="preserve"> </w:t>
      </w:r>
      <w:r w:rsidRPr="00734FAF">
        <w:rPr>
          <w:lang w:eastAsia="cs-CZ"/>
        </w:rPr>
        <w:t>hlediska větné kompozice velice dynamická. Tuto dynamiku způsobuje střídání pasáží krátkých a dlouhých souvětí.</w:t>
      </w:r>
      <w:r w:rsidR="00831CBE" w:rsidRPr="00734FAF">
        <w:rPr>
          <w:lang w:eastAsia="cs-CZ"/>
        </w:rPr>
        <w:t xml:space="preserve"> Abychom dosáhli stejné dynamiky textu také v</w:t>
      </w:r>
      <w:r w:rsidR="009A14AF" w:rsidRPr="00734FAF">
        <w:rPr>
          <w:lang w:eastAsia="cs-CZ"/>
        </w:rPr>
        <w:t xml:space="preserve"> </w:t>
      </w:r>
      <w:r w:rsidR="00831CBE" w:rsidRPr="00734FAF">
        <w:rPr>
          <w:lang w:eastAsia="cs-CZ"/>
        </w:rPr>
        <w:t>překladu, zachovávali jsme strukturu vět. Pouze v</w:t>
      </w:r>
      <w:r w:rsidR="009A14AF" w:rsidRPr="00734FAF">
        <w:rPr>
          <w:lang w:eastAsia="cs-CZ"/>
        </w:rPr>
        <w:t xml:space="preserve"> </w:t>
      </w:r>
      <w:r w:rsidR="00831CBE" w:rsidRPr="00734FAF">
        <w:rPr>
          <w:lang w:eastAsia="cs-CZ"/>
        </w:rPr>
        <w:t>ojedinělých případech jsme se uchýlili ke</w:t>
      </w:r>
      <w:r w:rsidR="009A14AF" w:rsidRPr="00734FAF">
        <w:rPr>
          <w:lang w:eastAsia="cs-CZ"/>
        </w:rPr>
        <w:t xml:space="preserve"> </w:t>
      </w:r>
      <w:r w:rsidR="00831CBE" w:rsidRPr="00734FAF">
        <w:rPr>
          <w:lang w:eastAsia="cs-CZ"/>
        </w:rPr>
        <w:t>sloučení krátkých vět nebo k</w:t>
      </w:r>
      <w:r w:rsidR="009A14AF" w:rsidRPr="00734FAF">
        <w:rPr>
          <w:lang w:eastAsia="cs-CZ"/>
        </w:rPr>
        <w:t xml:space="preserve"> </w:t>
      </w:r>
      <w:r w:rsidR="00831CBE" w:rsidRPr="00734FAF">
        <w:rPr>
          <w:lang w:eastAsia="cs-CZ"/>
        </w:rPr>
        <w:t>rozdělení dlouhých souvětí.</w:t>
      </w:r>
    </w:p>
    <w:p w14:paraId="55986D3C" w14:textId="77777777" w:rsidR="00A841EA" w:rsidRPr="00734FAF" w:rsidRDefault="00442500" w:rsidP="00606ABD">
      <w:pPr>
        <w:pStyle w:val="Textprace"/>
        <w:rPr>
          <w:lang w:eastAsia="cs-CZ"/>
        </w:rPr>
      </w:pPr>
      <w:r w:rsidRPr="00734FAF">
        <w:rPr>
          <w:lang w:eastAsia="cs-CZ"/>
        </w:rPr>
        <w:t>V</w:t>
      </w:r>
      <w:r w:rsidR="009A14AF" w:rsidRPr="00734FAF">
        <w:rPr>
          <w:lang w:eastAsia="cs-CZ"/>
        </w:rPr>
        <w:t xml:space="preserve"> </w:t>
      </w:r>
      <w:r w:rsidRPr="00734FAF">
        <w:rPr>
          <w:lang w:eastAsia="cs-CZ"/>
        </w:rPr>
        <w:t xml:space="preserve">ukázce demonstrujeme </w:t>
      </w:r>
      <w:r w:rsidR="00606ABD" w:rsidRPr="00734FAF">
        <w:rPr>
          <w:lang w:eastAsia="cs-CZ"/>
        </w:rPr>
        <w:t>střídání kratších a delších souvětí a zachování tohoto střídání v překladu:</w:t>
      </w:r>
    </w:p>
    <w:p w14:paraId="53A36F36" w14:textId="77777777" w:rsidR="00A841EA" w:rsidRPr="00734FAF" w:rsidRDefault="00442500" w:rsidP="0004245E">
      <w:pPr>
        <w:pStyle w:val="CitaceRU"/>
      </w:pPr>
      <w:proofErr w:type="spellStart"/>
      <w:r w:rsidRPr="00734FAF">
        <w:t>Зайцев</w:t>
      </w:r>
      <w:proofErr w:type="spellEnd"/>
      <w:r w:rsidRPr="00734FAF">
        <w:t xml:space="preserve"> </w:t>
      </w:r>
      <w:proofErr w:type="spellStart"/>
      <w:r w:rsidRPr="00734FAF">
        <w:t>наступил</w:t>
      </w:r>
      <w:proofErr w:type="spellEnd"/>
      <w:r w:rsidRPr="00734FAF">
        <w:t xml:space="preserve"> </w:t>
      </w:r>
      <w:proofErr w:type="spellStart"/>
      <w:r w:rsidRPr="00734FAF">
        <w:t>на</w:t>
      </w:r>
      <w:proofErr w:type="spellEnd"/>
      <w:r w:rsidR="009A14AF" w:rsidRPr="00734FAF">
        <w:t xml:space="preserve"> </w:t>
      </w:r>
      <w:proofErr w:type="spellStart"/>
      <w:r w:rsidRPr="00734FAF">
        <w:t>тесемку</w:t>
      </w:r>
      <w:proofErr w:type="spellEnd"/>
      <w:r w:rsidRPr="00734FAF">
        <w:t xml:space="preserve"> </w:t>
      </w:r>
      <w:proofErr w:type="spellStart"/>
      <w:r w:rsidRPr="00734FAF">
        <w:t>кальсон</w:t>
      </w:r>
      <w:proofErr w:type="spellEnd"/>
      <w:r w:rsidRPr="00734FAF">
        <w:t>, и</w:t>
      </w:r>
      <w:r w:rsidR="009A14AF" w:rsidRPr="00734FAF">
        <w:t xml:space="preserve"> </w:t>
      </w:r>
      <w:proofErr w:type="spellStart"/>
      <w:r w:rsidRPr="00734FAF">
        <w:t>она</w:t>
      </w:r>
      <w:proofErr w:type="spellEnd"/>
      <w:r w:rsidRPr="00734FAF">
        <w:t xml:space="preserve"> </w:t>
      </w:r>
      <w:proofErr w:type="spellStart"/>
      <w:r w:rsidRPr="00734FAF">
        <w:t>оборвалась</w:t>
      </w:r>
      <w:proofErr w:type="spellEnd"/>
      <w:r w:rsidRPr="00734FAF">
        <w:t xml:space="preserve">. </w:t>
      </w:r>
      <w:proofErr w:type="spellStart"/>
      <w:r w:rsidRPr="00734FAF">
        <w:t>Они</w:t>
      </w:r>
      <w:proofErr w:type="spellEnd"/>
      <w:r w:rsidRPr="00734FAF">
        <w:t xml:space="preserve"> </w:t>
      </w:r>
      <w:proofErr w:type="spellStart"/>
      <w:r w:rsidRPr="00734FAF">
        <w:t>пролезли</w:t>
      </w:r>
      <w:proofErr w:type="spellEnd"/>
      <w:r w:rsidRPr="00734FAF">
        <w:t xml:space="preserve"> </w:t>
      </w:r>
      <w:proofErr w:type="spellStart"/>
      <w:r w:rsidRPr="00734FAF">
        <w:t>под</w:t>
      </w:r>
      <w:proofErr w:type="spellEnd"/>
      <w:r w:rsidRPr="00734FAF">
        <w:t xml:space="preserve"> </w:t>
      </w:r>
      <w:proofErr w:type="spellStart"/>
      <w:r w:rsidRPr="00734FAF">
        <w:t>колючей</w:t>
      </w:r>
      <w:proofErr w:type="spellEnd"/>
      <w:r w:rsidRPr="00734FAF">
        <w:t xml:space="preserve"> </w:t>
      </w:r>
      <w:proofErr w:type="spellStart"/>
      <w:r w:rsidRPr="00734FAF">
        <w:t>проволокой</w:t>
      </w:r>
      <w:proofErr w:type="spellEnd"/>
      <w:r w:rsidRPr="00734FAF">
        <w:t xml:space="preserve">. </w:t>
      </w:r>
      <w:proofErr w:type="spellStart"/>
      <w:r w:rsidRPr="00734FAF">
        <w:t>За</w:t>
      </w:r>
      <w:proofErr w:type="spellEnd"/>
      <w:r w:rsidR="009A14AF" w:rsidRPr="00734FAF">
        <w:t xml:space="preserve"> </w:t>
      </w:r>
      <w:proofErr w:type="spellStart"/>
      <w:r w:rsidRPr="00734FAF">
        <w:t>ней</w:t>
      </w:r>
      <w:proofErr w:type="spellEnd"/>
      <w:r w:rsidRPr="00734FAF">
        <w:t xml:space="preserve"> </w:t>
      </w:r>
      <w:proofErr w:type="spellStart"/>
      <w:r w:rsidRPr="00734FAF">
        <w:t>был</w:t>
      </w:r>
      <w:proofErr w:type="spellEnd"/>
      <w:r w:rsidRPr="00734FAF">
        <w:t xml:space="preserve"> </w:t>
      </w:r>
      <w:proofErr w:type="spellStart"/>
      <w:r w:rsidRPr="00734FAF">
        <w:t>сад</w:t>
      </w:r>
      <w:proofErr w:type="spellEnd"/>
      <w:r w:rsidRPr="00734FAF">
        <w:t xml:space="preserve">. </w:t>
      </w:r>
      <w:proofErr w:type="spellStart"/>
      <w:r w:rsidRPr="00734FAF">
        <w:t>Тут</w:t>
      </w:r>
      <w:proofErr w:type="spellEnd"/>
      <w:r w:rsidRPr="00734FAF">
        <w:t xml:space="preserve"> </w:t>
      </w:r>
      <w:proofErr w:type="spellStart"/>
      <w:r w:rsidRPr="00734FAF">
        <w:t>не</w:t>
      </w:r>
      <w:proofErr w:type="spellEnd"/>
      <w:r w:rsidR="009A14AF" w:rsidRPr="00734FAF">
        <w:t xml:space="preserve"> </w:t>
      </w:r>
      <w:proofErr w:type="spellStart"/>
      <w:r w:rsidRPr="00734FAF">
        <w:t>было</w:t>
      </w:r>
      <w:proofErr w:type="spellEnd"/>
      <w:r w:rsidRPr="00734FAF">
        <w:t xml:space="preserve"> </w:t>
      </w:r>
      <w:proofErr w:type="spellStart"/>
      <w:r w:rsidRPr="00734FAF">
        <w:t>мусора</w:t>
      </w:r>
      <w:proofErr w:type="spellEnd"/>
      <w:r w:rsidRPr="00734FAF">
        <w:t xml:space="preserve">, </w:t>
      </w:r>
      <w:proofErr w:type="spellStart"/>
      <w:r w:rsidRPr="00734FAF">
        <w:t>был</w:t>
      </w:r>
      <w:proofErr w:type="spellEnd"/>
      <w:r w:rsidRPr="00734FAF">
        <w:t xml:space="preserve"> </w:t>
      </w:r>
      <w:proofErr w:type="spellStart"/>
      <w:r w:rsidRPr="00734FAF">
        <w:t>ровный</w:t>
      </w:r>
      <w:proofErr w:type="spellEnd"/>
      <w:r w:rsidRPr="00734FAF">
        <w:t xml:space="preserve"> </w:t>
      </w:r>
      <w:proofErr w:type="spellStart"/>
      <w:r w:rsidRPr="00734FAF">
        <w:t>снег</w:t>
      </w:r>
      <w:proofErr w:type="spellEnd"/>
      <w:r w:rsidRPr="00734FAF">
        <w:t xml:space="preserve">, и </w:t>
      </w:r>
      <w:proofErr w:type="spellStart"/>
      <w:r w:rsidRPr="00734FAF">
        <w:t>редкие</w:t>
      </w:r>
      <w:proofErr w:type="spellEnd"/>
      <w:r w:rsidRPr="00734FAF">
        <w:t xml:space="preserve">, </w:t>
      </w:r>
      <w:proofErr w:type="spellStart"/>
      <w:r w:rsidRPr="00734FAF">
        <w:t>отдельные</w:t>
      </w:r>
      <w:proofErr w:type="spellEnd"/>
      <w:r w:rsidRPr="00734FAF">
        <w:t xml:space="preserve">, </w:t>
      </w:r>
      <w:proofErr w:type="spellStart"/>
      <w:r w:rsidRPr="00734FAF">
        <w:t>стояли</w:t>
      </w:r>
      <w:proofErr w:type="spellEnd"/>
      <w:r w:rsidRPr="00734FAF">
        <w:t xml:space="preserve"> </w:t>
      </w:r>
      <w:proofErr w:type="spellStart"/>
      <w:r w:rsidRPr="00734FAF">
        <w:t>старые</w:t>
      </w:r>
      <w:proofErr w:type="spellEnd"/>
      <w:r w:rsidRPr="00734FAF">
        <w:t xml:space="preserve"> </w:t>
      </w:r>
      <w:proofErr w:type="spellStart"/>
      <w:r w:rsidRPr="00734FAF">
        <w:t>деревья</w:t>
      </w:r>
      <w:proofErr w:type="spellEnd"/>
      <w:r w:rsidRPr="00734FAF">
        <w:t>. А</w:t>
      </w:r>
      <w:r w:rsidR="009A14AF" w:rsidRPr="00734FAF">
        <w:t xml:space="preserve"> </w:t>
      </w:r>
      <w:proofErr w:type="spellStart"/>
      <w:r w:rsidRPr="00734FAF">
        <w:t>Зайцев</w:t>
      </w:r>
      <w:proofErr w:type="spellEnd"/>
      <w:r w:rsidRPr="00734FAF">
        <w:t xml:space="preserve"> </w:t>
      </w:r>
      <w:proofErr w:type="spellStart"/>
      <w:r w:rsidRPr="00734FAF">
        <w:t>никогда</w:t>
      </w:r>
      <w:proofErr w:type="spellEnd"/>
      <w:r w:rsidRPr="00734FAF">
        <w:t xml:space="preserve"> и</w:t>
      </w:r>
      <w:r w:rsidR="00A853F7" w:rsidRPr="00734FAF">
        <w:t xml:space="preserve"> </w:t>
      </w:r>
      <w:proofErr w:type="spellStart"/>
      <w:r w:rsidRPr="00734FAF">
        <w:t>не</w:t>
      </w:r>
      <w:proofErr w:type="spellEnd"/>
      <w:r w:rsidR="009A14AF" w:rsidRPr="00734FAF">
        <w:t xml:space="preserve"> </w:t>
      </w:r>
      <w:proofErr w:type="spellStart"/>
      <w:r w:rsidRPr="00734FAF">
        <w:t>слышал</w:t>
      </w:r>
      <w:proofErr w:type="spellEnd"/>
      <w:r w:rsidRPr="00734FAF">
        <w:t xml:space="preserve">, </w:t>
      </w:r>
      <w:proofErr w:type="spellStart"/>
      <w:r w:rsidRPr="00734FAF">
        <w:t>что</w:t>
      </w:r>
      <w:proofErr w:type="spellEnd"/>
      <w:r w:rsidRPr="00734FAF">
        <w:t xml:space="preserve"> в</w:t>
      </w:r>
      <w:r w:rsidR="009A14AF" w:rsidRPr="00734FAF">
        <w:t xml:space="preserve"> </w:t>
      </w:r>
      <w:proofErr w:type="spellStart"/>
      <w:r w:rsidRPr="00734FAF">
        <w:t>нескольких</w:t>
      </w:r>
      <w:proofErr w:type="spellEnd"/>
      <w:r w:rsidRPr="00734FAF">
        <w:t xml:space="preserve"> </w:t>
      </w:r>
      <w:proofErr w:type="spellStart"/>
      <w:r w:rsidRPr="00734FAF">
        <w:t>шагах</w:t>
      </w:r>
      <w:proofErr w:type="spellEnd"/>
      <w:r w:rsidRPr="00734FAF">
        <w:t xml:space="preserve"> </w:t>
      </w:r>
      <w:proofErr w:type="spellStart"/>
      <w:r w:rsidRPr="00734FAF">
        <w:t>от</w:t>
      </w:r>
      <w:proofErr w:type="spellEnd"/>
      <w:r w:rsidR="009A14AF" w:rsidRPr="00734FAF">
        <w:t xml:space="preserve"> </w:t>
      </w:r>
      <w:proofErr w:type="spellStart"/>
      <w:r w:rsidRPr="00734FAF">
        <w:t>школы</w:t>
      </w:r>
      <w:proofErr w:type="spellEnd"/>
      <w:r w:rsidRPr="00734FAF">
        <w:t xml:space="preserve"> и</w:t>
      </w:r>
      <w:r w:rsidR="009A14AF" w:rsidRPr="00734FAF">
        <w:t xml:space="preserve"> </w:t>
      </w:r>
      <w:proofErr w:type="spellStart"/>
      <w:r w:rsidRPr="00734FAF">
        <w:t>ее</w:t>
      </w:r>
      <w:proofErr w:type="spellEnd"/>
      <w:r w:rsidRPr="00734FAF">
        <w:t xml:space="preserve"> </w:t>
      </w:r>
      <w:proofErr w:type="spellStart"/>
      <w:r w:rsidRPr="00734FAF">
        <w:t>двора</w:t>
      </w:r>
      <w:proofErr w:type="spellEnd"/>
      <w:r w:rsidRPr="00734FAF">
        <w:t xml:space="preserve">, </w:t>
      </w:r>
      <w:proofErr w:type="spellStart"/>
      <w:r w:rsidRPr="00734FAF">
        <w:t>за</w:t>
      </w:r>
      <w:proofErr w:type="spellEnd"/>
      <w:r w:rsidR="009A14AF" w:rsidRPr="00734FAF">
        <w:t xml:space="preserve"> </w:t>
      </w:r>
      <w:proofErr w:type="spellStart"/>
      <w:r w:rsidRPr="00734FAF">
        <w:t>кучами</w:t>
      </w:r>
      <w:proofErr w:type="spellEnd"/>
      <w:r w:rsidRPr="00734FAF">
        <w:t xml:space="preserve">, </w:t>
      </w:r>
      <w:proofErr w:type="spellStart"/>
      <w:r w:rsidRPr="00734FAF">
        <w:t>был</w:t>
      </w:r>
      <w:proofErr w:type="spellEnd"/>
      <w:r w:rsidRPr="00734FAF">
        <w:t xml:space="preserve"> </w:t>
      </w:r>
      <w:proofErr w:type="spellStart"/>
      <w:r w:rsidRPr="00734FAF">
        <w:t>сад</w:t>
      </w:r>
      <w:proofErr w:type="spellEnd"/>
      <w:r w:rsidRPr="00734FAF">
        <w:t xml:space="preserve">, </w:t>
      </w:r>
      <w:proofErr w:type="spellStart"/>
      <w:r w:rsidRPr="00734FAF">
        <w:t>чистый</w:t>
      </w:r>
      <w:proofErr w:type="spellEnd"/>
      <w:r w:rsidRPr="00734FAF">
        <w:t xml:space="preserve"> </w:t>
      </w:r>
      <w:proofErr w:type="spellStart"/>
      <w:r w:rsidRPr="00734FAF">
        <w:t>белоснежный</w:t>
      </w:r>
      <w:proofErr w:type="spellEnd"/>
      <w:r w:rsidRPr="00734FAF">
        <w:t xml:space="preserve"> </w:t>
      </w:r>
      <w:proofErr w:type="spellStart"/>
      <w:r w:rsidRPr="00734FAF">
        <w:t>сад</w:t>
      </w:r>
      <w:proofErr w:type="spellEnd"/>
      <w:r w:rsidRPr="00734FAF">
        <w:t>, с</w:t>
      </w:r>
      <w:r w:rsidR="009A14AF" w:rsidRPr="00734FAF">
        <w:t xml:space="preserve"> </w:t>
      </w:r>
      <w:proofErr w:type="spellStart"/>
      <w:r w:rsidRPr="00734FAF">
        <w:t>черными</w:t>
      </w:r>
      <w:proofErr w:type="spellEnd"/>
      <w:r w:rsidRPr="00734FAF">
        <w:t xml:space="preserve"> </w:t>
      </w:r>
      <w:proofErr w:type="spellStart"/>
      <w:r w:rsidRPr="00734FAF">
        <w:t>деревьями</w:t>
      </w:r>
      <w:proofErr w:type="spellEnd"/>
      <w:r w:rsidR="00606ABD" w:rsidRPr="00734FAF">
        <w:t>.</w:t>
      </w:r>
    </w:p>
    <w:p w14:paraId="3FEE5158" w14:textId="158EAE30" w:rsidR="00A841EA" w:rsidRPr="00734FAF" w:rsidRDefault="00606ABD" w:rsidP="001F1751">
      <w:pPr>
        <w:pStyle w:val="CitaceCZ"/>
        <w:rPr>
          <w:lang w:eastAsia="cs-CZ"/>
        </w:rPr>
      </w:pPr>
      <w:proofErr w:type="spellStart"/>
      <w:r w:rsidRPr="00734FAF">
        <w:t>Zajcev</w:t>
      </w:r>
      <w:proofErr w:type="spellEnd"/>
      <w:r w:rsidRPr="00734FAF">
        <w:t xml:space="preserve"> si šlápl na tkaničku od spodků a utrhl ji. Protáhli se pod ostnatým drátem. Za ním byla zahrada. Nebylo tam smetí, jen rovná sněhová pokrývka a</w:t>
      </w:r>
      <w:r w:rsidR="002441FA">
        <w:t> </w:t>
      </w:r>
      <w:r w:rsidRPr="00734FAF">
        <w:t xml:space="preserve">řídce rozestoupené osamocené staré stromy. </w:t>
      </w:r>
      <w:proofErr w:type="spellStart"/>
      <w:r w:rsidRPr="00734FAF">
        <w:t>Zajcev</w:t>
      </w:r>
      <w:proofErr w:type="spellEnd"/>
      <w:r w:rsidRPr="00734FAF">
        <w:t xml:space="preserve"> nikdy ani neslyšel o tom, že několik kroků od školy a</w:t>
      </w:r>
      <w:r w:rsidR="009A14AF" w:rsidRPr="00734FAF">
        <w:t xml:space="preserve"> </w:t>
      </w:r>
      <w:r w:rsidRPr="00734FAF">
        <w:t>jejího dvora byla za kupami sněhu zahrada, čistá sněhobílá zahrada s</w:t>
      </w:r>
      <w:r w:rsidR="009A14AF" w:rsidRPr="00734FAF">
        <w:t xml:space="preserve"> </w:t>
      </w:r>
      <w:r w:rsidRPr="00734FAF">
        <w:t>černými stromy.</w:t>
      </w:r>
    </w:p>
    <w:p w14:paraId="34B377EF" w14:textId="77777777" w:rsidR="00A841EA" w:rsidRPr="00734FAF" w:rsidRDefault="00360860" w:rsidP="00005609">
      <w:pPr>
        <w:pStyle w:val="Nadpis3"/>
        <w:rPr>
          <w:lang w:eastAsia="cs-CZ"/>
        </w:rPr>
      </w:pPr>
      <w:bookmarkStart w:id="28" w:name="_Toc43655315"/>
      <w:r w:rsidRPr="00734FAF">
        <w:rPr>
          <w:lang w:eastAsia="cs-CZ"/>
        </w:rPr>
        <w:t>Překlad přechodníků</w:t>
      </w:r>
      <w:bookmarkEnd w:id="28"/>
    </w:p>
    <w:p w14:paraId="640CD2EE" w14:textId="0D7B8450" w:rsidR="00A841EA" w:rsidRPr="00734FAF" w:rsidRDefault="00D66603" w:rsidP="00112553">
      <w:pPr>
        <w:pStyle w:val="Textprace1"/>
        <w:rPr>
          <w:lang w:eastAsia="cs-CZ"/>
        </w:rPr>
      </w:pPr>
      <w:r w:rsidRPr="00734FAF">
        <w:rPr>
          <w:lang w:eastAsia="cs-CZ"/>
        </w:rPr>
        <w:t>Přechodníků není v</w:t>
      </w:r>
      <w:r w:rsidR="009A14AF" w:rsidRPr="00734FAF">
        <w:rPr>
          <w:lang w:eastAsia="cs-CZ"/>
        </w:rPr>
        <w:t xml:space="preserve"> </w:t>
      </w:r>
      <w:r w:rsidRPr="00734FAF">
        <w:rPr>
          <w:lang w:eastAsia="cs-CZ"/>
        </w:rPr>
        <w:t>textu mnoho, přesto se objevují. Podle Evy Doleželové existuje pět způsobů překladu přechodník</w:t>
      </w:r>
      <w:r w:rsidR="008D5676" w:rsidRPr="00734FAF">
        <w:rPr>
          <w:lang w:eastAsia="cs-CZ"/>
        </w:rPr>
        <w:t>ů</w:t>
      </w:r>
      <w:r w:rsidRPr="00734FAF">
        <w:rPr>
          <w:lang w:eastAsia="cs-CZ"/>
        </w:rPr>
        <w:t xml:space="preserve"> z</w:t>
      </w:r>
      <w:r w:rsidR="009A14AF" w:rsidRPr="00734FAF">
        <w:rPr>
          <w:lang w:eastAsia="cs-CZ"/>
        </w:rPr>
        <w:t xml:space="preserve"> </w:t>
      </w:r>
      <w:r w:rsidRPr="00734FAF">
        <w:rPr>
          <w:lang w:eastAsia="cs-CZ"/>
        </w:rPr>
        <w:t>ruštiny do češtiny. Prvním je překlad přechodníkem</w:t>
      </w:r>
      <w:r w:rsidR="004212F3" w:rsidRPr="00734FAF">
        <w:rPr>
          <w:lang w:eastAsia="cs-CZ"/>
        </w:rPr>
        <w:t>.</w:t>
      </w:r>
      <w:r w:rsidRPr="00734FAF">
        <w:rPr>
          <w:lang w:eastAsia="cs-CZ"/>
        </w:rPr>
        <w:t xml:space="preserve"> </w:t>
      </w:r>
      <w:r w:rsidR="004212F3" w:rsidRPr="00734FAF">
        <w:rPr>
          <w:lang w:eastAsia="cs-CZ"/>
        </w:rPr>
        <w:t>T</w:t>
      </w:r>
      <w:r w:rsidRPr="00734FAF">
        <w:rPr>
          <w:lang w:eastAsia="cs-CZ"/>
        </w:rPr>
        <w:t>ento způsob se ovšem vytrácí, neboť přechodníky se v</w:t>
      </w:r>
      <w:r w:rsidR="009A14AF" w:rsidRPr="00734FAF">
        <w:rPr>
          <w:lang w:eastAsia="cs-CZ"/>
        </w:rPr>
        <w:t xml:space="preserve"> </w:t>
      </w:r>
      <w:r w:rsidRPr="00734FAF">
        <w:rPr>
          <w:lang w:eastAsia="cs-CZ"/>
        </w:rPr>
        <w:t xml:space="preserve">češtině </w:t>
      </w:r>
      <w:r w:rsidR="00183BF9" w:rsidRPr="00734FAF">
        <w:rPr>
          <w:lang w:eastAsia="cs-CZ"/>
        </w:rPr>
        <w:t>považují za archaické a</w:t>
      </w:r>
      <w:r w:rsidR="008D5676" w:rsidRPr="00734FAF">
        <w:rPr>
          <w:lang w:eastAsia="cs-CZ"/>
        </w:rPr>
        <w:t> </w:t>
      </w:r>
      <w:r w:rsidR="00183BF9" w:rsidRPr="00734FAF">
        <w:rPr>
          <w:lang w:eastAsia="cs-CZ"/>
        </w:rPr>
        <w:t xml:space="preserve">v současné umělecké literatuře se téměř nepoužívají. Dalšími způsoby jsou </w:t>
      </w:r>
      <w:r w:rsidRPr="00734FAF">
        <w:rPr>
          <w:lang w:eastAsia="cs-CZ"/>
        </w:rPr>
        <w:t xml:space="preserve">překlad pomocí hlavní věty, </w:t>
      </w:r>
      <w:r w:rsidR="008D5676" w:rsidRPr="00734FAF">
        <w:rPr>
          <w:lang w:eastAsia="cs-CZ"/>
        </w:rPr>
        <w:t xml:space="preserve">pomocí </w:t>
      </w:r>
      <w:r w:rsidR="00183BF9" w:rsidRPr="00734FAF">
        <w:rPr>
          <w:lang w:eastAsia="cs-CZ"/>
        </w:rPr>
        <w:t xml:space="preserve">vedlejší věty příslovečné časové, </w:t>
      </w:r>
      <w:r w:rsidR="008D5676" w:rsidRPr="00734FAF">
        <w:rPr>
          <w:lang w:eastAsia="cs-CZ"/>
        </w:rPr>
        <w:t xml:space="preserve">pomocí </w:t>
      </w:r>
      <w:r w:rsidR="00183BF9" w:rsidRPr="00734FAF">
        <w:rPr>
          <w:lang w:eastAsia="cs-CZ"/>
        </w:rPr>
        <w:t xml:space="preserve">vedlejší věty </w:t>
      </w:r>
      <w:r w:rsidR="00CC30C5" w:rsidRPr="00734FAF">
        <w:rPr>
          <w:lang w:eastAsia="cs-CZ"/>
        </w:rPr>
        <w:t xml:space="preserve">jiné </w:t>
      </w:r>
      <w:r w:rsidR="00183BF9" w:rsidRPr="00734FAF">
        <w:rPr>
          <w:lang w:eastAsia="cs-CZ"/>
        </w:rPr>
        <w:t>(příslovečné příčinné, podmínkové, účelové atd.)</w:t>
      </w:r>
      <w:r w:rsidR="00C01794" w:rsidRPr="00734FAF">
        <w:rPr>
          <w:lang w:eastAsia="cs-CZ"/>
        </w:rPr>
        <w:t xml:space="preserve"> a příslovečným obratem.</w:t>
      </w:r>
      <w:r w:rsidR="003F699B" w:rsidRPr="00734FAF">
        <w:rPr>
          <w:rStyle w:val="Znakapoznpodarou"/>
          <w:lang w:eastAsia="cs-CZ"/>
        </w:rPr>
        <w:footnoteReference w:id="85"/>
      </w:r>
      <w:r w:rsidR="00361786" w:rsidRPr="00734FAF">
        <w:rPr>
          <w:lang w:eastAsia="cs-CZ"/>
        </w:rPr>
        <w:t xml:space="preserve"> V</w:t>
      </w:r>
      <w:r w:rsidR="00272087">
        <w:rPr>
          <w:lang w:eastAsia="cs-CZ"/>
        </w:rPr>
        <w:t> našem překladu jsme</w:t>
      </w:r>
      <w:r w:rsidR="00E14F29" w:rsidRPr="00734FAF">
        <w:rPr>
          <w:lang w:eastAsia="cs-CZ"/>
        </w:rPr>
        <w:t xml:space="preserve"> přechodníky překládali </w:t>
      </w:r>
      <w:r w:rsidR="00897583" w:rsidRPr="00734FAF">
        <w:rPr>
          <w:lang w:eastAsia="cs-CZ"/>
        </w:rPr>
        <w:t xml:space="preserve">především </w:t>
      </w:r>
      <w:r w:rsidR="00871B63" w:rsidRPr="00734FAF">
        <w:rPr>
          <w:lang w:eastAsia="cs-CZ"/>
        </w:rPr>
        <w:t>větou</w:t>
      </w:r>
      <w:r w:rsidR="005E34E0" w:rsidRPr="00734FAF">
        <w:rPr>
          <w:lang w:eastAsia="cs-CZ"/>
        </w:rPr>
        <w:t xml:space="preserve"> hlavní</w:t>
      </w:r>
      <w:r w:rsidR="00871B63" w:rsidRPr="00734FAF">
        <w:rPr>
          <w:lang w:eastAsia="cs-CZ"/>
        </w:rPr>
        <w:t xml:space="preserve">. </w:t>
      </w:r>
      <w:r w:rsidR="001E79B9" w:rsidRPr="00734FAF">
        <w:rPr>
          <w:lang w:eastAsia="cs-CZ"/>
        </w:rPr>
        <w:t>Věty</w:t>
      </w:r>
      <w:r w:rsidR="00E2519E" w:rsidRPr="00734FAF">
        <w:rPr>
          <w:lang w:eastAsia="cs-CZ"/>
        </w:rPr>
        <w:t xml:space="preserve"> </w:t>
      </w:r>
      <w:r w:rsidR="00CC7587" w:rsidRPr="00734FAF">
        <w:rPr>
          <w:lang w:eastAsia="cs-CZ"/>
        </w:rPr>
        <w:t xml:space="preserve">tak na sebe méně </w:t>
      </w:r>
      <w:r w:rsidR="001E79B9" w:rsidRPr="00734FAF">
        <w:rPr>
          <w:lang w:eastAsia="cs-CZ"/>
        </w:rPr>
        <w:t>navazují</w:t>
      </w:r>
      <w:r w:rsidR="0073361B" w:rsidRPr="00734FAF">
        <w:rPr>
          <w:lang w:eastAsia="cs-CZ"/>
        </w:rPr>
        <w:t>. C</w:t>
      </w:r>
      <w:r w:rsidR="003A317E" w:rsidRPr="00734FAF">
        <w:rPr>
          <w:lang w:eastAsia="cs-CZ"/>
        </w:rPr>
        <w:t>ílem je narušení koheze</w:t>
      </w:r>
      <w:r w:rsidR="0073361B" w:rsidRPr="00734FAF">
        <w:rPr>
          <w:lang w:eastAsia="cs-CZ"/>
        </w:rPr>
        <w:t xml:space="preserve"> a </w:t>
      </w:r>
      <w:r w:rsidR="00D108D7" w:rsidRPr="00734FAF">
        <w:rPr>
          <w:lang w:eastAsia="cs-CZ"/>
        </w:rPr>
        <w:t>zachová</w:t>
      </w:r>
      <w:r w:rsidR="003718D8" w:rsidRPr="00734FAF">
        <w:rPr>
          <w:lang w:eastAsia="cs-CZ"/>
        </w:rPr>
        <w:t>ní</w:t>
      </w:r>
      <w:r w:rsidR="00D108D7" w:rsidRPr="00734FAF">
        <w:rPr>
          <w:lang w:eastAsia="cs-CZ"/>
        </w:rPr>
        <w:t xml:space="preserve"> autorsk</w:t>
      </w:r>
      <w:r w:rsidR="003718D8" w:rsidRPr="00734FAF">
        <w:rPr>
          <w:lang w:eastAsia="cs-CZ"/>
        </w:rPr>
        <w:t>ého</w:t>
      </w:r>
      <w:r w:rsidR="00D108D7" w:rsidRPr="00734FAF">
        <w:rPr>
          <w:lang w:eastAsia="cs-CZ"/>
        </w:rPr>
        <w:t xml:space="preserve"> styl</w:t>
      </w:r>
      <w:r w:rsidR="003718D8" w:rsidRPr="00734FAF">
        <w:rPr>
          <w:lang w:eastAsia="cs-CZ"/>
        </w:rPr>
        <w:t>u</w:t>
      </w:r>
      <w:r w:rsidR="00ED269A" w:rsidRPr="00734FAF">
        <w:rPr>
          <w:lang w:eastAsia="cs-CZ"/>
        </w:rPr>
        <w:t xml:space="preserve"> – </w:t>
      </w:r>
      <w:r w:rsidR="00D108D7" w:rsidRPr="00734FAF">
        <w:rPr>
          <w:lang w:eastAsia="cs-CZ"/>
        </w:rPr>
        <w:t>hromadění</w:t>
      </w:r>
      <w:r w:rsidR="00ED269A" w:rsidRPr="00734FAF">
        <w:rPr>
          <w:lang w:eastAsia="cs-CZ"/>
        </w:rPr>
        <w:t xml:space="preserve"> </w:t>
      </w:r>
      <w:proofErr w:type="spellStart"/>
      <w:r w:rsidR="00ED269A" w:rsidRPr="00734FAF">
        <w:rPr>
          <w:lang w:eastAsia="cs-CZ"/>
        </w:rPr>
        <w:t>samostatnách</w:t>
      </w:r>
      <w:proofErr w:type="spellEnd"/>
      <w:r w:rsidR="00D108D7" w:rsidRPr="00734FAF">
        <w:rPr>
          <w:lang w:eastAsia="cs-CZ"/>
        </w:rPr>
        <w:t xml:space="preserve"> obrazů. </w:t>
      </w:r>
      <w:r w:rsidR="00620663" w:rsidRPr="00734FAF">
        <w:rPr>
          <w:lang w:eastAsia="cs-CZ"/>
        </w:rPr>
        <w:t>Např:</w:t>
      </w:r>
    </w:p>
    <w:p w14:paraId="6495F8AF" w14:textId="77777777" w:rsidR="00A841EA" w:rsidRPr="00734FAF" w:rsidRDefault="00627A35" w:rsidP="0004245E">
      <w:pPr>
        <w:pStyle w:val="CitaceRU"/>
      </w:pPr>
      <w:proofErr w:type="spellStart"/>
      <w:r w:rsidRPr="00734FAF">
        <w:t>Кто-то</w:t>
      </w:r>
      <w:proofErr w:type="spellEnd"/>
      <w:r w:rsidRPr="00734FAF">
        <w:t xml:space="preserve">, </w:t>
      </w:r>
      <w:proofErr w:type="spellStart"/>
      <w:r w:rsidRPr="00734FAF">
        <w:t>проходя</w:t>
      </w:r>
      <w:proofErr w:type="spellEnd"/>
      <w:r w:rsidRPr="00734FAF">
        <w:t xml:space="preserve">, </w:t>
      </w:r>
      <w:proofErr w:type="spellStart"/>
      <w:r w:rsidRPr="00734FAF">
        <w:t>выбил</w:t>
      </w:r>
      <w:proofErr w:type="spellEnd"/>
      <w:r w:rsidRPr="00734FAF">
        <w:t xml:space="preserve"> у</w:t>
      </w:r>
      <w:r w:rsidR="009A14AF" w:rsidRPr="00734FAF">
        <w:t xml:space="preserve"> </w:t>
      </w:r>
      <w:proofErr w:type="spellStart"/>
      <w:r w:rsidRPr="00734FAF">
        <w:t>Зайцева</w:t>
      </w:r>
      <w:proofErr w:type="spellEnd"/>
      <w:r w:rsidRPr="00734FAF">
        <w:t xml:space="preserve"> </w:t>
      </w:r>
      <w:proofErr w:type="spellStart"/>
      <w:r w:rsidRPr="00734FAF">
        <w:t>портфель</w:t>
      </w:r>
      <w:proofErr w:type="spellEnd"/>
      <w:r w:rsidRPr="00734FAF">
        <w:t>, и</w:t>
      </w:r>
      <w:r w:rsidR="009A14AF" w:rsidRPr="00734FAF">
        <w:t xml:space="preserve"> </w:t>
      </w:r>
      <w:proofErr w:type="spellStart"/>
      <w:r w:rsidRPr="00734FAF">
        <w:t>портфель</w:t>
      </w:r>
      <w:proofErr w:type="spellEnd"/>
      <w:r w:rsidRPr="00734FAF">
        <w:t xml:space="preserve"> </w:t>
      </w:r>
      <w:proofErr w:type="spellStart"/>
      <w:r w:rsidRPr="00734FAF">
        <w:t>упал</w:t>
      </w:r>
      <w:proofErr w:type="spellEnd"/>
      <w:r w:rsidRPr="00734FAF">
        <w:t xml:space="preserve"> в</w:t>
      </w:r>
      <w:r w:rsidR="009A14AF" w:rsidRPr="00734FAF">
        <w:t xml:space="preserve"> </w:t>
      </w:r>
      <w:proofErr w:type="spellStart"/>
      <w:r w:rsidRPr="00734FAF">
        <w:t>лужу</w:t>
      </w:r>
      <w:proofErr w:type="spellEnd"/>
      <w:r w:rsidRPr="00734FAF">
        <w:t>.</w:t>
      </w:r>
    </w:p>
    <w:p w14:paraId="6872353A" w14:textId="77777777" w:rsidR="00A841EA" w:rsidRPr="00734FAF" w:rsidRDefault="00627A35" w:rsidP="001F1751">
      <w:pPr>
        <w:pStyle w:val="CitaceCZ"/>
      </w:pPr>
      <w:r w:rsidRPr="00734FAF">
        <w:lastRenderedPageBreak/>
        <w:t xml:space="preserve">Kdosi procházel kolem </w:t>
      </w:r>
      <w:proofErr w:type="spellStart"/>
      <w:r w:rsidRPr="00734FAF">
        <w:t>Zajceva</w:t>
      </w:r>
      <w:proofErr w:type="spellEnd"/>
      <w:r w:rsidRPr="00734FAF">
        <w:t>, vyrazil mu aktovku a ta do té louže spadla.</w:t>
      </w:r>
    </w:p>
    <w:p w14:paraId="0070E23E" w14:textId="77777777" w:rsidR="00A841EA" w:rsidRPr="00734FAF" w:rsidRDefault="00005609" w:rsidP="0004245E">
      <w:pPr>
        <w:pStyle w:val="CitaceRU"/>
        <w:rPr>
          <w:lang w:eastAsia="cs-CZ"/>
        </w:rPr>
      </w:pPr>
      <w:proofErr w:type="spellStart"/>
      <w:r w:rsidRPr="00734FAF">
        <w:rPr>
          <w:lang w:eastAsia="cs-CZ"/>
        </w:rPr>
        <w:t>Зайцев</w:t>
      </w:r>
      <w:proofErr w:type="spellEnd"/>
      <w:r w:rsidRPr="00734FAF">
        <w:rPr>
          <w:lang w:eastAsia="cs-CZ"/>
        </w:rPr>
        <w:t xml:space="preserve"> </w:t>
      </w:r>
      <w:proofErr w:type="spellStart"/>
      <w:r w:rsidRPr="00734FAF">
        <w:rPr>
          <w:lang w:eastAsia="cs-CZ"/>
        </w:rPr>
        <w:t>оттирал</w:t>
      </w:r>
      <w:proofErr w:type="spellEnd"/>
      <w:r w:rsidRPr="00734FAF">
        <w:rPr>
          <w:lang w:eastAsia="cs-CZ"/>
        </w:rPr>
        <w:t xml:space="preserve"> </w:t>
      </w:r>
      <w:proofErr w:type="spellStart"/>
      <w:r w:rsidRPr="00734FAF">
        <w:rPr>
          <w:lang w:eastAsia="cs-CZ"/>
        </w:rPr>
        <w:t>портфель</w:t>
      </w:r>
      <w:proofErr w:type="spellEnd"/>
      <w:r w:rsidRPr="00734FAF">
        <w:rPr>
          <w:lang w:eastAsia="cs-CZ"/>
        </w:rPr>
        <w:t xml:space="preserve">, </w:t>
      </w:r>
      <w:proofErr w:type="spellStart"/>
      <w:r w:rsidRPr="00734FAF">
        <w:rPr>
          <w:lang w:eastAsia="cs-CZ"/>
        </w:rPr>
        <w:t>глотая</w:t>
      </w:r>
      <w:proofErr w:type="spellEnd"/>
      <w:r w:rsidRPr="00734FAF">
        <w:rPr>
          <w:lang w:eastAsia="cs-CZ"/>
        </w:rPr>
        <w:t xml:space="preserve"> </w:t>
      </w:r>
      <w:proofErr w:type="spellStart"/>
      <w:r w:rsidRPr="00734FAF">
        <w:rPr>
          <w:lang w:eastAsia="cs-CZ"/>
        </w:rPr>
        <w:t>обиду</w:t>
      </w:r>
      <w:proofErr w:type="spellEnd"/>
    </w:p>
    <w:p w14:paraId="05A414C8" w14:textId="77777777" w:rsidR="00A841EA" w:rsidRPr="00734FAF" w:rsidRDefault="00627A35" w:rsidP="001F1751">
      <w:pPr>
        <w:pStyle w:val="CitaceCZ"/>
      </w:pPr>
      <w:r w:rsidRPr="00734FAF">
        <w:t>Utíral ji a přitom polykal křivdu</w:t>
      </w:r>
    </w:p>
    <w:p w14:paraId="02BDEF3D" w14:textId="77777777" w:rsidR="00A841EA" w:rsidRPr="00734FAF" w:rsidRDefault="00D66603" w:rsidP="0004245E">
      <w:pPr>
        <w:pStyle w:val="CitaceRU"/>
      </w:pPr>
      <w:r w:rsidRPr="00734FAF">
        <w:rPr>
          <w:lang w:val="ru-RU"/>
        </w:rPr>
        <w:t>Теперь первый тыкал</w:t>
      </w:r>
      <w:r w:rsidRPr="00734FAF">
        <w:t xml:space="preserve"> </w:t>
      </w:r>
      <w:r w:rsidRPr="00734FAF">
        <w:rPr>
          <w:lang w:val="ru-RU"/>
        </w:rPr>
        <w:t>в</w:t>
      </w:r>
      <w:r w:rsidR="009A14AF" w:rsidRPr="00734FAF">
        <w:rPr>
          <w:lang w:val="ru-RU"/>
        </w:rPr>
        <w:t xml:space="preserve"> </w:t>
      </w:r>
      <w:r w:rsidRPr="00734FAF">
        <w:rPr>
          <w:lang w:val="ru-RU"/>
        </w:rPr>
        <w:t>их сторону пальцем и</w:t>
      </w:r>
      <w:r w:rsidR="009A14AF" w:rsidRPr="00734FAF">
        <w:rPr>
          <w:lang w:val="ru-RU"/>
        </w:rPr>
        <w:t xml:space="preserve"> </w:t>
      </w:r>
      <w:r w:rsidRPr="00734FAF">
        <w:rPr>
          <w:lang w:val="ru-RU"/>
        </w:rPr>
        <w:t>сидя раскачивался взад и вперед</w:t>
      </w:r>
      <w:r w:rsidRPr="00734FAF">
        <w:t>.</w:t>
      </w:r>
    </w:p>
    <w:p w14:paraId="4B8FA712" w14:textId="77777777" w:rsidR="00A841EA" w:rsidRPr="00734FAF" w:rsidRDefault="009438CD" w:rsidP="001F1751">
      <w:pPr>
        <w:pStyle w:val="CitaceCZ"/>
      </w:pPr>
      <w:r w:rsidRPr="00734FAF">
        <w:t>Pak první ukazoval jejich směrem, seděl a kolébal se dopředu a dozadu.</w:t>
      </w:r>
    </w:p>
    <w:p w14:paraId="6109490A" w14:textId="77777777" w:rsidR="00A841EA" w:rsidRPr="00734FAF" w:rsidRDefault="00360860" w:rsidP="00846A22">
      <w:pPr>
        <w:pStyle w:val="Nadpis3"/>
        <w:rPr>
          <w:lang w:eastAsia="cs-CZ"/>
        </w:rPr>
      </w:pPr>
      <w:bookmarkStart w:id="29" w:name="_Toc43655316"/>
      <w:r w:rsidRPr="00734FAF">
        <w:rPr>
          <w:lang w:eastAsia="cs-CZ"/>
        </w:rPr>
        <w:t>Slovosled</w:t>
      </w:r>
      <w:bookmarkEnd w:id="29"/>
    </w:p>
    <w:p w14:paraId="3C43E870" w14:textId="4A6FEFB4" w:rsidR="00A841EA" w:rsidRPr="00734FAF" w:rsidRDefault="001F77A2" w:rsidP="00112553">
      <w:pPr>
        <w:pStyle w:val="Textprace1"/>
        <w:rPr>
          <w:lang w:eastAsia="cs-CZ"/>
        </w:rPr>
      </w:pPr>
      <w:r w:rsidRPr="00734FAF">
        <w:rPr>
          <w:lang w:eastAsia="cs-CZ"/>
        </w:rPr>
        <w:t xml:space="preserve">Ruština i čeština mají tzv. volný slovosled, který se řídí třemi pravidly: syntaktickou strukturou věty, aktuálním větným členěním a </w:t>
      </w:r>
      <w:r w:rsidR="001A1ED5" w:rsidRPr="00734FAF">
        <w:rPr>
          <w:lang w:eastAsia="cs-CZ"/>
        </w:rPr>
        <w:t>stylistickým zabarvením výpovědi</w:t>
      </w:r>
      <w:r w:rsidR="000E52A3" w:rsidRPr="00734FAF">
        <w:rPr>
          <w:lang w:eastAsia="cs-CZ"/>
        </w:rPr>
        <w:t>.</w:t>
      </w:r>
      <w:r w:rsidR="00A1548C" w:rsidRPr="00734FAF">
        <w:rPr>
          <w:lang w:eastAsia="cs-CZ"/>
        </w:rPr>
        <w:t xml:space="preserve"> Slovosled je také </w:t>
      </w:r>
      <w:r w:rsidR="00791B0A" w:rsidRPr="00734FAF">
        <w:rPr>
          <w:lang w:eastAsia="cs-CZ"/>
        </w:rPr>
        <w:t>závislý na</w:t>
      </w:r>
      <w:r w:rsidR="00F46C10" w:rsidRPr="00734FAF">
        <w:rPr>
          <w:lang w:eastAsia="cs-CZ"/>
        </w:rPr>
        <w:t xml:space="preserve"> </w:t>
      </w:r>
      <w:r w:rsidR="00A86116" w:rsidRPr="00734FAF">
        <w:rPr>
          <w:lang w:eastAsia="cs-CZ"/>
        </w:rPr>
        <w:t>intonačn</w:t>
      </w:r>
      <w:r w:rsidR="00791B0A" w:rsidRPr="00734FAF">
        <w:rPr>
          <w:lang w:eastAsia="cs-CZ"/>
        </w:rPr>
        <w:t xml:space="preserve">ích </w:t>
      </w:r>
      <w:r w:rsidR="00A86116" w:rsidRPr="00734FAF">
        <w:rPr>
          <w:lang w:eastAsia="cs-CZ"/>
        </w:rPr>
        <w:t>pravidl</w:t>
      </w:r>
      <w:r w:rsidR="00791B0A" w:rsidRPr="00734FAF">
        <w:rPr>
          <w:lang w:eastAsia="cs-CZ"/>
        </w:rPr>
        <w:t>ech výpovědi</w:t>
      </w:r>
      <w:r w:rsidR="001A1ED5" w:rsidRPr="00734FAF">
        <w:rPr>
          <w:lang w:eastAsia="cs-CZ"/>
        </w:rPr>
        <w:t>.</w:t>
      </w:r>
      <w:r w:rsidR="003F699B" w:rsidRPr="00734FAF">
        <w:rPr>
          <w:rStyle w:val="Znakapoznpodarou"/>
          <w:lang w:eastAsia="cs-CZ"/>
        </w:rPr>
        <w:footnoteReference w:id="86"/>
      </w:r>
    </w:p>
    <w:p w14:paraId="1438E86E" w14:textId="5434F947" w:rsidR="00A841EA" w:rsidRPr="00734FAF" w:rsidRDefault="00AC2671" w:rsidP="005E622E">
      <w:pPr>
        <w:pStyle w:val="Textprace"/>
        <w:rPr>
          <w:lang w:eastAsia="cs-CZ"/>
        </w:rPr>
      </w:pPr>
      <w:r w:rsidRPr="00734FAF">
        <w:rPr>
          <w:lang w:eastAsia="cs-CZ"/>
        </w:rPr>
        <w:t xml:space="preserve">Specifičnost ruské struktury věty jsme </w:t>
      </w:r>
      <w:r w:rsidR="007406E1" w:rsidRPr="00734FAF">
        <w:rPr>
          <w:lang w:eastAsia="cs-CZ"/>
        </w:rPr>
        <w:t xml:space="preserve">v této souvislosti </w:t>
      </w:r>
      <w:r w:rsidRPr="00734FAF">
        <w:rPr>
          <w:lang w:eastAsia="cs-CZ"/>
        </w:rPr>
        <w:t>řešili v</w:t>
      </w:r>
      <w:r w:rsidR="009A14AF" w:rsidRPr="00734FAF">
        <w:rPr>
          <w:lang w:eastAsia="cs-CZ"/>
        </w:rPr>
        <w:t xml:space="preserve"> </w:t>
      </w:r>
      <w:r w:rsidRPr="00734FAF">
        <w:rPr>
          <w:lang w:eastAsia="cs-CZ"/>
        </w:rPr>
        <w:t>následující</w:t>
      </w:r>
      <w:r w:rsidR="000742B3" w:rsidRPr="00734FAF">
        <w:rPr>
          <w:lang w:eastAsia="cs-CZ"/>
        </w:rPr>
        <w:t>m</w:t>
      </w:r>
      <w:r w:rsidR="008D5051" w:rsidRPr="00734FAF">
        <w:rPr>
          <w:lang w:eastAsia="cs-CZ"/>
        </w:rPr>
        <w:t xml:space="preserve"> </w:t>
      </w:r>
      <w:r w:rsidRPr="00734FAF">
        <w:rPr>
          <w:lang w:eastAsia="cs-CZ"/>
        </w:rPr>
        <w:t>případ</w:t>
      </w:r>
      <w:r w:rsidR="000742B3" w:rsidRPr="00734FAF">
        <w:rPr>
          <w:lang w:eastAsia="cs-CZ"/>
        </w:rPr>
        <w:t>ě</w:t>
      </w:r>
      <w:r w:rsidRPr="00734FAF">
        <w:rPr>
          <w:lang w:eastAsia="cs-CZ"/>
        </w:rPr>
        <w:t>:</w:t>
      </w:r>
    </w:p>
    <w:p w14:paraId="6F0709C3" w14:textId="151BE8CD" w:rsidR="00546F6D" w:rsidRPr="00734FAF" w:rsidRDefault="00546F6D" w:rsidP="00546F6D">
      <w:pPr>
        <w:pStyle w:val="CitaceRU"/>
        <w:rPr>
          <w:lang w:eastAsia="cs-CZ"/>
        </w:rPr>
      </w:pPr>
      <w:proofErr w:type="spellStart"/>
      <w:r w:rsidRPr="00734FAF">
        <w:rPr>
          <w:lang w:eastAsia="cs-CZ"/>
        </w:rPr>
        <w:t>Все</w:t>
      </w:r>
      <w:proofErr w:type="spellEnd"/>
      <w:r w:rsidRPr="00734FAF">
        <w:rPr>
          <w:lang w:eastAsia="cs-CZ"/>
        </w:rPr>
        <w:t xml:space="preserve"> </w:t>
      </w:r>
      <w:proofErr w:type="spellStart"/>
      <w:r w:rsidRPr="00734FAF">
        <w:rPr>
          <w:lang w:eastAsia="cs-CZ"/>
        </w:rPr>
        <w:t>это</w:t>
      </w:r>
      <w:proofErr w:type="spellEnd"/>
      <w:r w:rsidRPr="00734FAF">
        <w:rPr>
          <w:lang w:eastAsia="cs-CZ"/>
        </w:rPr>
        <w:t xml:space="preserve"> </w:t>
      </w:r>
      <w:proofErr w:type="spellStart"/>
      <w:r w:rsidRPr="00734FAF">
        <w:rPr>
          <w:lang w:eastAsia="cs-CZ"/>
        </w:rPr>
        <w:t>были</w:t>
      </w:r>
      <w:proofErr w:type="spellEnd"/>
      <w:r w:rsidRPr="00734FAF">
        <w:rPr>
          <w:lang w:eastAsia="cs-CZ"/>
        </w:rPr>
        <w:t xml:space="preserve"> </w:t>
      </w:r>
      <w:proofErr w:type="spellStart"/>
      <w:r w:rsidRPr="00734FAF">
        <w:rPr>
          <w:lang w:eastAsia="cs-CZ"/>
        </w:rPr>
        <w:t>очень</w:t>
      </w:r>
      <w:proofErr w:type="spellEnd"/>
      <w:r w:rsidRPr="00734FAF">
        <w:rPr>
          <w:lang w:eastAsia="cs-CZ"/>
        </w:rPr>
        <w:t xml:space="preserve"> </w:t>
      </w:r>
      <w:proofErr w:type="spellStart"/>
      <w:r w:rsidRPr="00734FAF">
        <w:rPr>
          <w:lang w:eastAsia="cs-CZ"/>
        </w:rPr>
        <w:t>неизвестные</w:t>
      </w:r>
      <w:proofErr w:type="spellEnd"/>
      <w:r w:rsidRPr="00734FAF">
        <w:rPr>
          <w:lang w:eastAsia="cs-CZ"/>
        </w:rPr>
        <w:t xml:space="preserve"> </w:t>
      </w:r>
      <w:proofErr w:type="spellStart"/>
      <w:r w:rsidRPr="00734FAF">
        <w:rPr>
          <w:lang w:eastAsia="cs-CZ"/>
        </w:rPr>
        <w:t>Зайцеву</w:t>
      </w:r>
      <w:proofErr w:type="spellEnd"/>
      <w:r w:rsidRPr="00734FAF">
        <w:rPr>
          <w:lang w:eastAsia="cs-CZ"/>
        </w:rPr>
        <w:t xml:space="preserve"> </w:t>
      </w:r>
      <w:proofErr w:type="spellStart"/>
      <w:r w:rsidRPr="00734FAF">
        <w:rPr>
          <w:lang w:eastAsia="cs-CZ"/>
        </w:rPr>
        <w:t>вещи</w:t>
      </w:r>
      <w:proofErr w:type="spellEnd"/>
      <w:r w:rsidRPr="00734FAF">
        <w:rPr>
          <w:lang w:eastAsia="cs-CZ"/>
        </w:rPr>
        <w:t>.</w:t>
      </w:r>
    </w:p>
    <w:p w14:paraId="0F4BEE70" w14:textId="4E8499F6" w:rsidR="00546F6D" w:rsidRPr="00734FAF" w:rsidRDefault="00546F6D" w:rsidP="00546F6D">
      <w:pPr>
        <w:pStyle w:val="CitaceCZ"/>
      </w:pPr>
      <w:r w:rsidRPr="00734FAF">
        <w:t xml:space="preserve">Pro </w:t>
      </w:r>
      <w:proofErr w:type="spellStart"/>
      <w:r w:rsidRPr="00734FAF">
        <w:t>Zajceva</w:t>
      </w:r>
      <w:proofErr w:type="spellEnd"/>
      <w:r w:rsidRPr="00734FAF">
        <w:t xml:space="preserve"> to bylo všechno úplně neznámé.</w:t>
      </w:r>
    </w:p>
    <w:p w14:paraId="776F828E" w14:textId="1FEE2311" w:rsidR="00A841EA" w:rsidRPr="00734FAF" w:rsidRDefault="006742FF" w:rsidP="00223631">
      <w:pPr>
        <w:pStyle w:val="Textprace"/>
        <w:rPr>
          <w:lang w:eastAsia="cs-CZ"/>
        </w:rPr>
      </w:pPr>
      <w:r w:rsidRPr="00734FAF">
        <w:rPr>
          <w:lang w:eastAsia="cs-CZ"/>
        </w:rPr>
        <w:t xml:space="preserve">Při překladu </w:t>
      </w:r>
      <w:r w:rsidR="008D5051" w:rsidRPr="00734FAF">
        <w:rPr>
          <w:lang w:eastAsia="cs-CZ"/>
        </w:rPr>
        <w:t>výše uvedené</w:t>
      </w:r>
      <w:r w:rsidRPr="00734FAF">
        <w:rPr>
          <w:lang w:eastAsia="cs-CZ"/>
        </w:rPr>
        <w:t xml:space="preserve"> věty jsme museli </w:t>
      </w:r>
      <w:r w:rsidR="00CA7A5E" w:rsidRPr="00734FAF">
        <w:rPr>
          <w:lang w:eastAsia="cs-CZ"/>
        </w:rPr>
        <w:t>vzít v</w:t>
      </w:r>
      <w:r w:rsidR="009A14AF" w:rsidRPr="00734FAF">
        <w:rPr>
          <w:lang w:eastAsia="cs-CZ"/>
        </w:rPr>
        <w:t xml:space="preserve"> </w:t>
      </w:r>
      <w:r w:rsidR="00CA7A5E" w:rsidRPr="00734FAF">
        <w:rPr>
          <w:lang w:eastAsia="cs-CZ"/>
        </w:rPr>
        <w:t xml:space="preserve">úvahu </w:t>
      </w:r>
      <w:r w:rsidR="00AC2671" w:rsidRPr="00734FAF">
        <w:rPr>
          <w:lang w:eastAsia="cs-CZ"/>
        </w:rPr>
        <w:t xml:space="preserve">tzv. </w:t>
      </w:r>
      <w:r w:rsidRPr="00734FAF">
        <w:rPr>
          <w:lang w:eastAsia="cs-CZ"/>
        </w:rPr>
        <w:t>obmykání</w:t>
      </w:r>
      <w:r w:rsidR="00091823" w:rsidRPr="00734FAF">
        <w:rPr>
          <w:lang w:eastAsia="cs-CZ"/>
        </w:rPr>
        <w:t xml:space="preserve">. </w:t>
      </w:r>
      <w:r w:rsidR="00767478" w:rsidRPr="00734FAF">
        <w:rPr>
          <w:lang w:eastAsia="cs-CZ"/>
        </w:rPr>
        <w:t>Helena Křížková v</w:t>
      </w:r>
      <w:r w:rsidR="009A14AF" w:rsidRPr="00734FAF">
        <w:rPr>
          <w:lang w:eastAsia="cs-CZ"/>
        </w:rPr>
        <w:t xml:space="preserve"> </w:t>
      </w:r>
      <w:r w:rsidR="00767478" w:rsidRPr="00734FAF">
        <w:rPr>
          <w:lang w:eastAsia="cs-CZ"/>
        </w:rPr>
        <w:t xml:space="preserve">kapitole Problémy českého a ruského slovosledu definuje obmykání následovně: </w:t>
      </w:r>
      <w:r w:rsidR="00601F85" w:rsidRPr="00734FAF">
        <w:rPr>
          <w:lang w:eastAsia="cs-CZ"/>
        </w:rPr>
        <w:t>„</w:t>
      </w:r>
      <w:r w:rsidR="00091823" w:rsidRPr="00734FAF">
        <w:rPr>
          <w:lang w:eastAsia="cs-CZ"/>
        </w:rPr>
        <w:t xml:space="preserve">Jsou to </w:t>
      </w:r>
      <w:r w:rsidR="00601F85" w:rsidRPr="00734FAF">
        <w:rPr>
          <w:lang w:eastAsia="cs-CZ"/>
        </w:rPr>
        <w:t>přívlastky shodné, rozvité jinými členy a</w:t>
      </w:r>
      <w:r w:rsidR="007204A7" w:rsidRPr="00734FAF">
        <w:rPr>
          <w:lang w:eastAsia="cs-CZ"/>
        </w:rPr>
        <w:t xml:space="preserve"> stojí</w:t>
      </w:r>
      <w:r w:rsidR="00601F85" w:rsidRPr="00734FAF">
        <w:rPr>
          <w:lang w:eastAsia="cs-CZ"/>
        </w:rPr>
        <w:t>cí</w:t>
      </w:r>
      <w:r w:rsidR="007204A7" w:rsidRPr="00734FAF">
        <w:rPr>
          <w:lang w:eastAsia="cs-CZ"/>
        </w:rPr>
        <w:t xml:space="preserve"> před </w:t>
      </w:r>
      <w:r w:rsidR="00601F85" w:rsidRPr="00734FAF">
        <w:rPr>
          <w:lang w:eastAsia="cs-CZ"/>
        </w:rPr>
        <w:t>substantivem</w:t>
      </w:r>
      <w:r w:rsidR="00091823" w:rsidRPr="00734FAF">
        <w:rPr>
          <w:lang w:eastAsia="cs-CZ"/>
        </w:rPr>
        <w:t>, při čemž člen, kterým je přívlastek rozvit, stojí uprostřed</w:t>
      </w:r>
      <w:r w:rsidR="00D03944" w:rsidRPr="00734FAF">
        <w:rPr>
          <w:lang w:eastAsia="cs-CZ"/>
        </w:rPr>
        <w:t xml:space="preserve"> </w:t>
      </w:r>
      <w:r w:rsidR="00091823" w:rsidRPr="00734FAF">
        <w:rPr>
          <w:lang w:eastAsia="cs-CZ"/>
        </w:rPr>
        <w:t xml:space="preserve">mezi přívlastkem </w:t>
      </w:r>
      <w:r w:rsidR="00D03944" w:rsidRPr="00734FAF">
        <w:rPr>
          <w:lang w:eastAsia="cs-CZ"/>
        </w:rPr>
        <w:t>a</w:t>
      </w:r>
      <w:r w:rsidR="00091823" w:rsidRPr="00734FAF">
        <w:rPr>
          <w:lang w:eastAsia="cs-CZ"/>
        </w:rPr>
        <w:t xml:space="preserve"> členem řídícím, je tedy jakoby ‚obemknut‘ mezi nimi.“</w:t>
      </w:r>
      <w:r w:rsidR="003F699B" w:rsidRPr="00734FAF">
        <w:rPr>
          <w:rStyle w:val="Znakapoznpodarou"/>
          <w:lang w:eastAsia="cs-CZ"/>
        </w:rPr>
        <w:footnoteReference w:id="87"/>
      </w:r>
      <w:r w:rsidR="00D03944" w:rsidRPr="00734FAF">
        <w:rPr>
          <w:lang w:eastAsia="cs-CZ"/>
        </w:rPr>
        <w:t xml:space="preserve"> </w:t>
      </w:r>
      <w:r w:rsidR="00091823" w:rsidRPr="00734FAF">
        <w:rPr>
          <w:lang w:eastAsia="cs-CZ"/>
        </w:rPr>
        <w:t>Při překladu musíme téměř vždy postavit přívlastek za substantivum, nebo změnit slovosled věty.</w:t>
      </w:r>
      <w:r w:rsidR="003F699B" w:rsidRPr="00734FAF">
        <w:rPr>
          <w:rStyle w:val="Znakapoznpodarou"/>
          <w:lang w:eastAsia="cs-CZ"/>
        </w:rPr>
        <w:footnoteReference w:id="88"/>
      </w:r>
    </w:p>
    <w:p w14:paraId="0BF08996" w14:textId="1B6C9597" w:rsidR="00A841EA" w:rsidRPr="00734FAF" w:rsidRDefault="0069660E" w:rsidP="00091823">
      <w:pPr>
        <w:pStyle w:val="Textprace"/>
      </w:pPr>
      <w:r w:rsidRPr="00734FAF">
        <w:rPr>
          <w:lang w:eastAsia="cs-CZ"/>
        </w:rPr>
        <w:t>Kromě obmykání se z</w:t>
      </w:r>
      <w:r w:rsidR="00BC5535" w:rsidRPr="00734FAF">
        <w:rPr>
          <w:lang w:eastAsia="cs-CZ"/>
        </w:rPr>
        <w:t>de</w:t>
      </w:r>
      <w:r w:rsidRPr="00734FAF">
        <w:rPr>
          <w:lang w:eastAsia="cs-CZ"/>
        </w:rPr>
        <w:t xml:space="preserve"> </w:t>
      </w:r>
      <w:r w:rsidR="00726E79" w:rsidRPr="00734FAF">
        <w:rPr>
          <w:lang w:eastAsia="cs-CZ"/>
        </w:rPr>
        <w:t>objevuje další</w:t>
      </w:r>
      <w:r w:rsidR="00726E79" w:rsidRPr="00734FAF">
        <w:t xml:space="preserve"> </w:t>
      </w:r>
      <w:r w:rsidR="00BC5535" w:rsidRPr="00734FAF">
        <w:t>problematika</w:t>
      </w:r>
      <w:r w:rsidR="0061557D" w:rsidRPr="00734FAF">
        <w:t xml:space="preserve"> spočívající v odlišnostech ruského a českého slovosledu v souvislosti s tzv. aktuálním členěním výpovědi. </w:t>
      </w:r>
      <w:r w:rsidR="00D531F5" w:rsidRPr="00734FAF">
        <w:t>Úst</w:t>
      </w:r>
      <w:r w:rsidR="00C60AB5" w:rsidRPr="00734FAF">
        <w:t>ředními pojmy</w:t>
      </w:r>
      <w:r w:rsidR="00BC5535" w:rsidRPr="00734FAF">
        <w:t xml:space="preserve"> aktuálního větného členění </w:t>
      </w:r>
      <w:r w:rsidR="001A1E8A" w:rsidRPr="00734FAF">
        <w:t>je</w:t>
      </w:r>
      <w:r w:rsidR="00BC5535" w:rsidRPr="00734FAF">
        <w:t xml:space="preserve"> téma (východisko</w:t>
      </w:r>
      <w:r w:rsidR="00970C3E" w:rsidRPr="00734FAF">
        <w:t>, známá informace</w:t>
      </w:r>
      <w:r w:rsidR="00BC5535" w:rsidRPr="00734FAF">
        <w:t>) a</w:t>
      </w:r>
      <w:r w:rsidR="002441FA">
        <w:t> </w:t>
      </w:r>
      <w:r w:rsidR="00BC5535" w:rsidRPr="00734FAF">
        <w:t>réma (jádro výpovědi</w:t>
      </w:r>
      <w:r w:rsidR="00970C3E" w:rsidRPr="00734FAF">
        <w:t>, nová informace</w:t>
      </w:r>
      <w:r w:rsidR="00BC5535" w:rsidRPr="00734FAF">
        <w:t>).</w:t>
      </w:r>
      <w:r w:rsidR="00C6755D" w:rsidRPr="00734FAF">
        <w:t xml:space="preserve"> Zatímco v češtině platí pravidlo, že réma, tedy nová informace, se klade na samý konec věty</w:t>
      </w:r>
      <w:r w:rsidR="00E25198" w:rsidRPr="00734FAF">
        <w:t xml:space="preserve">, </w:t>
      </w:r>
      <w:r w:rsidR="00401A29" w:rsidRPr="00734FAF">
        <w:t xml:space="preserve">ruština využívá častěji subjektivní </w:t>
      </w:r>
      <w:r w:rsidR="005468E2" w:rsidRPr="00734FAF">
        <w:t>slovosled</w:t>
      </w:r>
      <w:r w:rsidR="00482A94" w:rsidRPr="00734FAF">
        <w:t>, v</w:t>
      </w:r>
      <w:r w:rsidR="00C6755D" w:rsidRPr="00734FAF">
        <w:t>e</w:t>
      </w:r>
      <w:r w:rsidR="009A14AF" w:rsidRPr="00734FAF">
        <w:t xml:space="preserve"> </w:t>
      </w:r>
      <w:r w:rsidR="00482A94" w:rsidRPr="00734FAF">
        <w:t>kterém se réma nachází uprostřed v</w:t>
      </w:r>
      <w:r w:rsidR="00160D64" w:rsidRPr="00734FAF">
        <w:t>yjádření.</w:t>
      </w:r>
      <w:r w:rsidR="003F699B" w:rsidRPr="00734FAF">
        <w:rPr>
          <w:rStyle w:val="Znakapoznpodarou"/>
        </w:rPr>
        <w:footnoteReference w:id="89"/>
      </w:r>
      <w:r w:rsidR="00160D64" w:rsidRPr="00734FAF">
        <w:t xml:space="preserve"> </w:t>
      </w:r>
    </w:p>
    <w:p w14:paraId="2E0A9386" w14:textId="0C74B544" w:rsidR="00A841EA" w:rsidRPr="00734FAF" w:rsidRDefault="000C137E" w:rsidP="00223631">
      <w:pPr>
        <w:pStyle w:val="Textprace"/>
      </w:pPr>
      <w:r w:rsidRPr="00734FAF">
        <w:lastRenderedPageBreak/>
        <w:t xml:space="preserve">Rozdíl </w:t>
      </w:r>
      <w:r w:rsidR="00957396" w:rsidRPr="00734FAF">
        <w:t xml:space="preserve">v </w:t>
      </w:r>
      <w:r w:rsidRPr="00734FAF">
        <w:t>aktuálním větn</w:t>
      </w:r>
      <w:r w:rsidR="00957396" w:rsidRPr="00734FAF">
        <w:t>ém</w:t>
      </w:r>
      <w:r w:rsidRPr="00734FAF">
        <w:t xml:space="preserve"> členění je patrný i v</w:t>
      </w:r>
      <w:r w:rsidR="009A14AF" w:rsidRPr="00734FAF">
        <w:t xml:space="preserve"> </w:t>
      </w:r>
      <w:r w:rsidR="004F42A3" w:rsidRPr="00734FAF">
        <w:t>následujícím souvětí, v němž jsme změnili pořadí jednotlivých vět</w:t>
      </w:r>
      <w:r w:rsidRPr="00734FAF">
        <w:t>:</w:t>
      </w:r>
    </w:p>
    <w:p w14:paraId="66CA5930" w14:textId="77777777" w:rsidR="00A841EA" w:rsidRPr="00734FAF" w:rsidRDefault="000C137E" w:rsidP="0004245E">
      <w:pPr>
        <w:pStyle w:val="CitaceRU"/>
        <w:rPr>
          <w:lang w:eastAsia="cs-CZ"/>
        </w:rPr>
      </w:pPr>
      <w:proofErr w:type="spellStart"/>
      <w:r w:rsidRPr="00734FAF">
        <w:rPr>
          <w:lang w:eastAsia="cs-CZ"/>
        </w:rPr>
        <w:t>Он</w:t>
      </w:r>
      <w:proofErr w:type="spellEnd"/>
      <w:r w:rsidRPr="00734FAF">
        <w:rPr>
          <w:lang w:eastAsia="cs-CZ"/>
        </w:rPr>
        <w:t xml:space="preserve"> </w:t>
      </w:r>
      <w:proofErr w:type="spellStart"/>
      <w:r w:rsidRPr="00734FAF">
        <w:rPr>
          <w:lang w:eastAsia="cs-CZ"/>
        </w:rPr>
        <w:t>почувствовал</w:t>
      </w:r>
      <w:proofErr w:type="spellEnd"/>
      <w:r w:rsidRPr="00734FAF">
        <w:rPr>
          <w:lang w:eastAsia="cs-CZ"/>
        </w:rPr>
        <w:t xml:space="preserve"> </w:t>
      </w:r>
      <w:proofErr w:type="spellStart"/>
      <w:r w:rsidRPr="00734FAF">
        <w:rPr>
          <w:lang w:eastAsia="cs-CZ"/>
        </w:rPr>
        <w:t>даже</w:t>
      </w:r>
      <w:proofErr w:type="spellEnd"/>
      <w:r w:rsidRPr="00734FAF">
        <w:rPr>
          <w:lang w:eastAsia="cs-CZ"/>
        </w:rPr>
        <w:t xml:space="preserve"> </w:t>
      </w:r>
      <w:proofErr w:type="spellStart"/>
      <w:r w:rsidRPr="00734FAF">
        <w:rPr>
          <w:lang w:eastAsia="cs-CZ"/>
        </w:rPr>
        <w:t>облегчение</w:t>
      </w:r>
      <w:proofErr w:type="spellEnd"/>
      <w:r w:rsidRPr="00734FAF">
        <w:rPr>
          <w:lang w:eastAsia="cs-CZ"/>
        </w:rPr>
        <w:t xml:space="preserve">, </w:t>
      </w:r>
      <w:proofErr w:type="spellStart"/>
      <w:r w:rsidRPr="00734FAF">
        <w:rPr>
          <w:lang w:eastAsia="cs-CZ"/>
        </w:rPr>
        <w:t>когда</w:t>
      </w:r>
      <w:proofErr w:type="spellEnd"/>
      <w:r w:rsidRPr="00734FAF">
        <w:rPr>
          <w:lang w:eastAsia="cs-CZ"/>
        </w:rPr>
        <w:t xml:space="preserve"> </w:t>
      </w:r>
      <w:proofErr w:type="spellStart"/>
      <w:r w:rsidRPr="00734FAF">
        <w:rPr>
          <w:lang w:eastAsia="cs-CZ"/>
        </w:rPr>
        <w:t>ребята</w:t>
      </w:r>
      <w:proofErr w:type="spellEnd"/>
      <w:r w:rsidRPr="00734FAF">
        <w:rPr>
          <w:lang w:eastAsia="cs-CZ"/>
        </w:rPr>
        <w:t xml:space="preserve"> </w:t>
      </w:r>
      <w:proofErr w:type="spellStart"/>
      <w:r w:rsidRPr="00734FAF">
        <w:rPr>
          <w:lang w:eastAsia="cs-CZ"/>
        </w:rPr>
        <w:t>ушли</w:t>
      </w:r>
      <w:proofErr w:type="spellEnd"/>
      <w:r w:rsidRPr="00734FAF">
        <w:rPr>
          <w:lang w:eastAsia="cs-CZ"/>
        </w:rPr>
        <w:t>.</w:t>
      </w:r>
    </w:p>
    <w:p w14:paraId="7BCC7AA6" w14:textId="77777777" w:rsidR="00A841EA" w:rsidRPr="00734FAF" w:rsidRDefault="00105A22" w:rsidP="001F1751">
      <w:pPr>
        <w:pStyle w:val="CitaceCZ"/>
      </w:pPr>
      <w:r w:rsidRPr="00734FAF">
        <w:t>Když kluci odešli, pocítil dokonce úlevu.</w:t>
      </w:r>
    </w:p>
    <w:p w14:paraId="6E8A27F1" w14:textId="5C326E4B" w:rsidR="00A841EA" w:rsidRPr="00734FAF" w:rsidRDefault="000425B8" w:rsidP="00223631">
      <w:pPr>
        <w:pStyle w:val="Textprace"/>
      </w:pPr>
      <w:r w:rsidRPr="00734FAF">
        <w:t>Při překladatelských transformacích na rovině syntaktické jsm</w:t>
      </w:r>
      <w:r w:rsidR="00FA6C36">
        <w:t>e</w:t>
      </w:r>
      <w:r w:rsidRPr="00734FAF">
        <w:t xml:space="preserve"> se snažili o</w:t>
      </w:r>
      <w:r w:rsidR="00223631" w:rsidRPr="00734FAF">
        <w:t> </w:t>
      </w:r>
      <w:r w:rsidRPr="00734FAF">
        <w:t>zachování autorova stylu a dynamiky textu. Přitom jsme měli na paměti rozdíly mezi českou a</w:t>
      </w:r>
      <w:r w:rsidR="00A853F7" w:rsidRPr="00734FAF">
        <w:t xml:space="preserve"> </w:t>
      </w:r>
      <w:r w:rsidRPr="00734FAF">
        <w:t>ruskou syntaxí a překlad jsme uzpůsobili českému syntaktickému úzu.</w:t>
      </w:r>
    </w:p>
    <w:p w14:paraId="452B2949" w14:textId="77777777" w:rsidR="00A841EA" w:rsidRPr="00734FAF" w:rsidRDefault="00360860" w:rsidP="00C735B9">
      <w:pPr>
        <w:pStyle w:val="Nadpis2"/>
      </w:pPr>
      <w:bookmarkStart w:id="30" w:name="_Toc43655317"/>
      <w:r w:rsidRPr="00734FAF">
        <w:t>Stylistické aspekty překladu</w:t>
      </w:r>
      <w:bookmarkEnd w:id="30"/>
    </w:p>
    <w:p w14:paraId="23DB9C2E" w14:textId="77777777" w:rsidR="00A841EA" w:rsidRPr="00734FAF" w:rsidRDefault="00152903" w:rsidP="00112553">
      <w:pPr>
        <w:pStyle w:val="Textprace1"/>
        <w:rPr>
          <w:lang w:eastAsia="cs-CZ"/>
        </w:rPr>
      </w:pPr>
      <w:r w:rsidRPr="00734FAF">
        <w:rPr>
          <w:lang w:eastAsia="cs-CZ"/>
        </w:rPr>
        <w:t>Podle Bohuslava Ilka patří vystižení stylu k</w:t>
      </w:r>
      <w:r w:rsidR="009A14AF" w:rsidRPr="00734FAF">
        <w:rPr>
          <w:lang w:eastAsia="cs-CZ"/>
        </w:rPr>
        <w:t xml:space="preserve"> </w:t>
      </w:r>
      <w:r w:rsidRPr="00734FAF">
        <w:rPr>
          <w:lang w:eastAsia="cs-CZ"/>
        </w:rPr>
        <w:t>podstatě překladatelovy práce. „Nedívejme se však na styl idealisticky jako na něco nepostižitelného, co se tajemně vznáší někde nad dílem.</w:t>
      </w:r>
      <w:r w:rsidR="00F570C1" w:rsidRPr="00734FAF">
        <w:rPr>
          <w:lang w:eastAsia="cs-CZ"/>
        </w:rPr>
        <w:t>“</w:t>
      </w:r>
      <w:r w:rsidR="003F699B" w:rsidRPr="00734FAF">
        <w:rPr>
          <w:rStyle w:val="Znakapoznpodarou"/>
          <w:lang w:eastAsia="cs-CZ"/>
        </w:rPr>
        <w:footnoteReference w:id="90"/>
      </w:r>
      <w:r w:rsidR="00F570C1" w:rsidRPr="00734FAF">
        <w:rPr>
          <w:lang w:eastAsia="cs-CZ"/>
        </w:rPr>
        <w:t xml:space="preserve"> Styl určujeme na základě rozboru osobitých znaků díla</w:t>
      </w:r>
      <w:r w:rsidR="00907A00" w:rsidRPr="00734FAF">
        <w:rPr>
          <w:lang w:eastAsia="cs-CZ"/>
        </w:rPr>
        <w:t xml:space="preserve">, </w:t>
      </w:r>
      <w:r w:rsidR="00F570C1" w:rsidRPr="00734FAF">
        <w:rPr>
          <w:lang w:eastAsia="cs-CZ"/>
        </w:rPr>
        <w:t>které jsou v</w:t>
      </w:r>
      <w:r w:rsidR="009A14AF" w:rsidRPr="00734FAF">
        <w:rPr>
          <w:lang w:eastAsia="cs-CZ"/>
        </w:rPr>
        <w:t xml:space="preserve"> </w:t>
      </w:r>
      <w:r w:rsidR="00F570C1" w:rsidRPr="00734FAF">
        <w:rPr>
          <w:lang w:eastAsia="cs-CZ"/>
        </w:rPr>
        <w:t>díle samém. Jde o způsob vybírání jazykových prostředků</w:t>
      </w:r>
      <w:r w:rsidR="00907A00" w:rsidRPr="00734FAF">
        <w:rPr>
          <w:lang w:eastAsia="cs-CZ"/>
        </w:rPr>
        <w:t xml:space="preserve"> (slov, stavby věty, obrazných vyjádření atd.)</w:t>
      </w:r>
      <w:r w:rsidR="00567CDE" w:rsidRPr="00734FAF">
        <w:rPr>
          <w:lang w:eastAsia="cs-CZ"/>
        </w:rPr>
        <w:t xml:space="preserve"> </w:t>
      </w:r>
      <w:r w:rsidR="00F570C1" w:rsidRPr="00734FAF">
        <w:rPr>
          <w:lang w:eastAsia="cs-CZ"/>
        </w:rPr>
        <w:t>k</w:t>
      </w:r>
      <w:r w:rsidR="009A14AF" w:rsidRPr="00734FAF">
        <w:rPr>
          <w:lang w:eastAsia="cs-CZ"/>
        </w:rPr>
        <w:t xml:space="preserve"> </w:t>
      </w:r>
      <w:r w:rsidR="00F570C1" w:rsidRPr="00734FAF">
        <w:rPr>
          <w:lang w:eastAsia="cs-CZ"/>
        </w:rPr>
        <w:t>vyjádření myšlenek a řazení těchto myšlenek do celku.</w:t>
      </w:r>
      <w:r w:rsidR="003F699B" w:rsidRPr="00734FAF">
        <w:rPr>
          <w:rStyle w:val="Znakapoznpodarou"/>
          <w:lang w:eastAsia="cs-CZ"/>
        </w:rPr>
        <w:footnoteReference w:id="91"/>
      </w:r>
      <w:r w:rsidR="00422D78" w:rsidRPr="00734FAF">
        <w:rPr>
          <w:lang w:eastAsia="cs-CZ"/>
        </w:rPr>
        <w:t xml:space="preserve"> Této analýze textu jsme se věnovali v</w:t>
      </w:r>
      <w:r w:rsidR="009A14AF" w:rsidRPr="00734FAF">
        <w:rPr>
          <w:lang w:eastAsia="cs-CZ"/>
        </w:rPr>
        <w:t xml:space="preserve"> </w:t>
      </w:r>
      <w:r w:rsidR="00422D78" w:rsidRPr="00734FAF">
        <w:rPr>
          <w:lang w:eastAsia="cs-CZ"/>
        </w:rPr>
        <w:t>podkapitole Jazyk povídky.</w:t>
      </w:r>
    </w:p>
    <w:p w14:paraId="3B034F34" w14:textId="77777777" w:rsidR="00A841EA" w:rsidRPr="00734FAF" w:rsidRDefault="00907A00" w:rsidP="0043293F">
      <w:pPr>
        <w:pStyle w:val="Textprace"/>
        <w:rPr>
          <w:lang w:eastAsia="cs-CZ"/>
        </w:rPr>
      </w:pPr>
      <w:r w:rsidRPr="00734FAF">
        <w:rPr>
          <w:lang w:eastAsia="cs-CZ"/>
        </w:rPr>
        <w:t xml:space="preserve">Bohuslav Ilek dále píše, že autorův styl </w:t>
      </w:r>
      <w:r w:rsidR="0002008B" w:rsidRPr="00734FAF">
        <w:rPr>
          <w:lang w:eastAsia="cs-CZ"/>
        </w:rPr>
        <w:t>jasněji</w:t>
      </w:r>
      <w:r w:rsidRPr="00734FAF">
        <w:rPr>
          <w:lang w:eastAsia="cs-CZ"/>
        </w:rPr>
        <w:t xml:space="preserve"> vynikne</w:t>
      </w:r>
      <w:r w:rsidR="00623AF1" w:rsidRPr="00734FAF">
        <w:rPr>
          <w:lang w:eastAsia="cs-CZ"/>
        </w:rPr>
        <w:t>,</w:t>
      </w:r>
      <w:r w:rsidR="0002008B" w:rsidRPr="00734FAF">
        <w:rPr>
          <w:lang w:eastAsia="cs-CZ"/>
        </w:rPr>
        <w:t xml:space="preserve"> sledujeme-li </w:t>
      </w:r>
      <w:r w:rsidR="001D649F" w:rsidRPr="00734FAF">
        <w:rPr>
          <w:lang w:eastAsia="cs-CZ"/>
        </w:rPr>
        <w:t>vývoj jeho tvorby a seznámíme-li se také s</w:t>
      </w:r>
      <w:r w:rsidR="009A14AF" w:rsidRPr="00734FAF">
        <w:rPr>
          <w:lang w:eastAsia="cs-CZ"/>
        </w:rPr>
        <w:t xml:space="preserve"> </w:t>
      </w:r>
      <w:r w:rsidR="001D649F" w:rsidRPr="00734FAF">
        <w:rPr>
          <w:lang w:eastAsia="cs-CZ"/>
        </w:rPr>
        <w:t>životopisem autora</w:t>
      </w:r>
      <w:r w:rsidR="0002008B" w:rsidRPr="00734FAF">
        <w:rPr>
          <w:lang w:eastAsia="cs-CZ"/>
        </w:rPr>
        <w:t>.</w:t>
      </w:r>
      <w:r w:rsidR="003F699B" w:rsidRPr="00734FAF">
        <w:rPr>
          <w:rStyle w:val="Znakapoznpodarou"/>
          <w:lang w:eastAsia="cs-CZ"/>
        </w:rPr>
        <w:footnoteReference w:id="92"/>
      </w:r>
      <w:r w:rsidR="0002008B" w:rsidRPr="00734FAF">
        <w:rPr>
          <w:lang w:eastAsia="cs-CZ"/>
        </w:rPr>
        <w:t xml:space="preserve"> </w:t>
      </w:r>
      <w:r w:rsidR="0043293F" w:rsidRPr="00734FAF">
        <w:rPr>
          <w:lang w:eastAsia="cs-CZ"/>
        </w:rPr>
        <w:t xml:space="preserve">Podrobně jsme se </w:t>
      </w:r>
      <w:r w:rsidR="0002008B" w:rsidRPr="00734FAF">
        <w:rPr>
          <w:lang w:eastAsia="cs-CZ"/>
        </w:rPr>
        <w:t xml:space="preserve">seznámili </w:t>
      </w:r>
      <w:r w:rsidR="001D649F" w:rsidRPr="00734FAF">
        <w:rPr>
          <w:lang w:eastAsia="cs-CZ"/>
        </w:rPr>
        <w:t>s autorovým životopisem i</w:t>
      </w:r>
      <w:r w:rsidR="009A14AF" w:rsidRPr="00734FAF">
        <w:rPr>
          <w:lang w:eastAsia="cs-CZ"/>
        </w:rPr>
        <w:t xml:space="preserve"> </w:t>
      </w:r>
      <w:r w:rsidR="0002008B" w:rsidRPr="00734FAF">
        <w:rPr>
          <w:lang w:eastAsia="cs-CZ"/>
        </w:rPr>
        <w:t>s</w:t>
      </w:r>
      <w:r w:rsidR="009A14AF" w:rsidRPr="00734FAF">
        <w:rPr>
          <w:lang w:eastAsia="cs-CZ"/>
        </w:rPr>
        <w:t xml:space="preserve"> </w:t>
      </w:r>
      <w:r w:rsidR="0002008B" w:rsidRPr="00734FAF">
        <w:rPr>
          <w:lang w:eastAsia="cs-CZ"/>
        </w:rPr>
        <w:t xml:space="preserve">literárněvědnými pracemi zabývajícími se </w:t>
      </w:r>
      <w:proofErr w:type="spellStart"/>
      <w:r w:rsidR="0002008B" w:rsidRPr="00734FAF">
        <w:rPr>
          <w:lang w:eastAsia="cs-CZ"/>
        </w:rPr>
        <w:t>Bitovovou</w:t>
      </w:r>
      <w:proofErr w:type="spellEnd"/>
      <w:r w:rsidR="0002008B" w:rsidRPr="00734FAF">
        <w:rPr>
          <w:lang w:eastAsia="cs-CZ"/>
        </w:rPr>
        <w:t xml:space="preserve"> tvorbou</w:t>
      </w:r>
      <w:r w:rsidR="00623AF1" w:rsidRPr="00734FAF">
        <w:rPr>
          <w:lang w:eastAsia="cs-CZ"/>
        </w:rPr>
        <w:t xml:space="preserve"> </w:t>
      </w:r>
      <w:r w:rsidR="00947FB9" w:rsidRPr="00734FAF">
        <w:rPr>
          <w:lang w:eastAsia="cs-CZ"/>
        </w:rPr>
        <w:t>(</w:t>
      </w:r>
      <w:r w:rsidR="0002008B" w:rsidRPr="00734FAF">
        <w:rPr>
          <w:lang w:eastAsia="cs-CZ"/>
        </w:rPr>
        <w:t>viz kapitol</w:t>
      </w:r>
      <w:r w:rsidR="001D649F" w:rsidRPr="00734FAF">
        <w:rPr>
          <w:lang w:eastAsia="cs-CZ"/>
        </w:rPr>
        <w:t xml:space="preserve">y Biografie Andreje </w:t>
      </w:r>
      <w:proofErr w:type="spellStart"/>
      <w:r w:rsidR="001D649F" w:rsidRPr="00734FAF">
        <w:rPr>
          <w:lang w:eastAsia="cs-CZ"/>
        </w:rPr>
        <w:t>Georgieviče</w:t>
      </w:r>
      <w:proofErr w:type="spellEnd"/>
      <w:r w:rsidR="001D649F" w:rsidRPr="00734FAF">
        <w:rPr>
          <w:lang w:eastAsia="cs-CZ"/>
        </w:rPr>
        <w:t xml:space="preserve"> </w:t>
      </w:r>
      <w:proofErr w:type="spellStart"/>
      <w:r w:rsidR="001D649F" w:rsidRPr="00734FAF">
        <w:rPr>
          <w:lang w:eastAsia="cs-CZ"/>
        </w:rPr>
        <w:t>Bitova</w:t>
      </w:r>
      <w:proofErr w:type="spellEnd"/>
      <w:r w:rsidR="001D649F" w:rsidRPr="00734FAF">
        <w:rPr>
          <w:lang w:eastAsia="cs-CZ"/>
        </w:rPr>
        <w:t xml:space="preserve"> a</w:t>
      </w:r>
      <w:r w:rsidR="0002008B" w:rsidRPr="00734FAF">
        <w:rPr>
          <w:lang w:eastAsia="cs-CZ"/>
        </w:rPr>
        <w:t xml:space="preserve"> Poetika díla Andreje </w:t>
      </w:r>
      <w:proofErr w:type="spellStart"/>
      <w:r w:rsidR="0002008B" w:rsidRPr="00734FAF">
        <w:rPr>
          <w:lang w:eastAsia="cs-CZ"/>
        </w:rPr>
        <w:t>Bitova</w:t>
      </w:r>
      <w:proofErr w:type="spellEnd"/>
      <w:r w:rsidR="0002008B" w:rsidRPr="00734FAF">
        <w:rPr>
          <w:lang w:eastAsia="cs-CZ"/>
        </w:rPr>
        <w:t xml:space="preserve"> naší diplomové</w:t>
      </w:r>
      <w:r w:rsidR="001D649F" w:rsidRPr="00734FAF">
        <w:rPr>
          <w:lang w:eastAsia="cs-CZ"/>
        </w:rPr>
        <w:t xml:space="preserve"> práce</w:t>
      </w:r>
      <w:r w:rsidR="00947FB9" w:rsidRPr="00734FAF">
        <w:rPr>
          <w:lang w:eastAsia="cs-CZ"/>
        </w:rPr>
        <w:t>)</w:t>
      </w:r>
      <w:r w:rsidR="00993AFA" w:rsidRPr="00734FAF">
        <w:rPr>
          <w:lang w:eastAsia="cs-CZ"/>
        </w:rPr>
        <w:t>.</w:t>
      </w:r>
    </w:p>
    <w:p w14:paraId="0902441A" w14:textId="77777777" w:rsidR="00A841EA" w:rsidRPr="00734FAF" w:rsidRDefault="00360860" w:rsidP="0043293F">
      <w:pPr>
        <w:pStyle w:val="Nadpis3"/>
        <w:rPr>
          <w:lang w:eastAsia="cs-CZ"/>
        </w:rPr>
      </w:pPr>
      <w:bookmarkStart w:id="31" w:name="_Toc43655318"/>
      <w:r w:rsidRPr="00734FAF">
        <w:rPr>
          <w:lang w:eastAsia="cs-CZ"/>
        </w:rPr>
        <w:t>Nedokončenost a lakoničnost výpovědí</w:t>
      </w:r>
      <w:bookmarkEnd w:id="31"/>
    </w:p>
    <w:p w14:paraId="36FB547D" w14:textId="3967950F" w:rsidR="00A841EA" w:rsidRPr="00734FAF" w:rsidRDefault="005A4382" w:rsidP="00112553">
      <w:pPr>
        <w:pStyle w:val="Textprace1"/>
        <w:rPr>
          <w:lang w:eastAsia="cs-CZ"/>
        </w:rPr>
      </w:pPr>
      <w:r w:rsidRPr="00734FAF">
        <w:rPr>
          <w:lang w:eastAsia="cs-CZ"/>
        </w:rPr>
        <w:t>N</w:t>
      </w:r>
      <w:r w:rsidR="00422D78" w:rsidRPr="00734FAF">
        <w:rPr>
          <w:lang w:eastAsia="cs-CZ"/>
        </w:rPr>
        <w:t xml:space="preserve">a následujících stránkách </w:t>
      </w:r>
      <w:r w:rsidR="00947FB9" w:rsidRPr="00734FAF">
        <w:rPr>
          <w:lang w:eastAsia="cs-CZ"/>
        </w:rPr>
        <w:t xml:space="preserve">uvádíme </w:t>
      </w:r>
      <w:r w:rsidR="00957226" w:rsidRPr="00734FAF">
        <w:rPr>
          <w:lang w:eastAsia="cs-CZ"/>
        </w:rPr>
        <w:t xml:space="preserve">některé </w:t>
      </w:r>
      <w:r w:rsidRPr="00734FAF">
        <w:rPr>
          <w:lang w:eastAsia="cs-CZ"/>
        </w:rPr>
        <w:t xml:space="preserve">determinující znaky jazyka povídky </w:t>
      </w:r>
      <w:proofErr w:type="spellStart"/>
      <w:r w:rsidRPr="00734FAF">
        <w:rPr>
          <w:i/>
          <w:iCs/>
          <w:lang w:eastAsia="cs-CZ"/>
        </w:rPr>
        <w:t>Но-га</w:t>
      </w:r>
      <w:proofErr w:type="spellEnd"/>
      <w:r w:rsidRPr="00734FAF">
        <w:rPr>
          <w:i/>
          <w:iCs/>
          <w:lang w:eastAsia="cs-CZ"/>
        </w:rPr>
        <w:t xml:space="preserve"> </w:t>
      </w:r>
      <w:r w:rsidRPr="00734FAF">
        <w:rPr>
          <w:lang w:eastAsia="cs-CZ"/>
        </w:rPr>
        <w:t>a</w:t>
      </w:r>
      <w:r w:rsidR="00623AF1" w:rsidRPr="00734FAF">
        <w:rPr>
          <w:lang w:eastAsia="cs-CZ"/>
        </w:rPr>
        <w:t> </w:t>
      </w:r>
      <w:r w:rsidRPr="00734FAF">
        <w:rPr>
          <w:lang w:eastAsia="cs-CZ"/>
        </w:rPr>
        <w:t>zabýváme se problematikou jejich překladu do češtiny.</w:t>
      </w:r>
    </w:p>
    <w:p w14:paraId="62E51E58" w14:textId="77777777" w:rsidR="00A841EA" w:rsidRPr="00734FAF" w:rsidRDefault="00C8152D" w:rsidP="00C8152D">
      <w:pPr>
        <w:pStyle w:val="Textprace"/>
      </w:pPr>
      <w:r w:rsidRPr="00734FAF">
        <w:t>Jak jsme již zmiňovali, text je charakteristický lakoničností a</w:t>
      </w:r>
      <w:r w:rsidR="009A14AF" w:rsidRPr="00734FAF">
        <w:t xml:space="preserve"> </w:t>
      </w:r>
      <w:r w:rsidRPr="00734FAF">
        <w:t>nedokončeností výpovědí. Musíme ovšem rozlišovat mezi autorovým záměrem a</w:t>
      </w:r>
      <w:r w:rsidR="009A14AF" w:rsidRPr="00734FAF">
        <w:t xml:space="preserve"> </w:t>
      </w:r>
      <w:r w:rsidRPr="00734FAF">
        <w:t>specifičností ruštiny jako takové.</w:t>
      </w:r>
    </w:p>
    <w:p w14:paraId="0AC9F522" w14:textId="77777777" w:rsidR="00A841EA" w:rsidRPr="00734FAF" w:rsidRDefault="00C8152D" w:rsidP="00C8152D">
      <w:pPr>
        <w:pStyle w:val="Textprace"/>
      </w:pPr>
      <w:r w:rsidRPr="00734FAF">
        <w:lastRenderedPageBreak/>
        <w:t>Nedokončenost výpovědí, kter</w:t>
      </w:r>
      <w:r w:rsidR="00947FB9" w:rsidRPr="00734FAF">
        <w:t>á</w:t>
      </w:r>
      <w:r w:rsidRPr="00734FAF">
        <w:t xml:space="preserve"> j</w:t>
      </w:r>
      <w:r w:rsidR="00947FB9" w:rsidRPr="00734FAF">
        <w:t>e</w:t>
      </w:r>
      <w:r w:rsidRPr="00734FAF">
        <w:t xml:space="preserve"> naznačen</w:t>
      </w:r>
      <w:r w:rsidR="00947FB9" w:rsidRPr="00734FAF">
        <w:t>a</w:t>
      </w:r>
      <w:r w:rsidRPr="00734FAF">
        <w:t xml:space="preserve"> trojtečkou, chápeme jako autorův záměr. Náš překlad dodržuje strukturu věty i interpunkci originálu</w:t>
      </w:r>
      <w:r w:rsidR="003A126B" w:rsidRPr="00734FAF">
        <w:t xml:space="preserve"> s</w:t>
      </w:r>
      <w:r w:rsidR="009A14AF" w:rsidRPr="00734FAF">
        <w:t xml:space="preserve"> </w:t>
      </w:r>
      <w:r w:rsidR="003A126B" w:rsidRPr="00734FAF">
        <w:t>ohledem na český úzus:</w:t>
      </w:r>
    </w:p>
    <w:p w14:paraId="00CDC0B1" w14:textId="77777777" w:rsidR="00A841EA" w:rsidRPr="00734FAF" w:rsidRDefault="00C8152D" w:rsidP="0004245E">
      <w:pPr>
        <w:pStyle w:val="CitaceRU"/>
      </w:pPr>
      <w:r w:rsidRPr="00734FAF">
        <w:t>И</w:t>
      </w:r>
      <w:r w:rsidR="009A14AF" w:rsidRPr="00734FAF">
        <w:t xml:space="preserve"> </w:t>
      </w:r>
      <w:proofErr w:type="spellStart"/>
      <w:r w:rsidRPr="00734FAF">
        <w:t>он</w:t>
      </w:r>
      <w:proofErr w:type="spellEnd"/>
      <w:r w:rsidRPr="00734FAF">
        <w:t xml:space="preserve"> </w:t>
      </w:r>
      <w:proofErr w:type="spellStart"/>
      <w:r w:rsidRPr="00734FAF">
        <w:t>снова</w:t>
      </w:r>
      <w:proofErr w:type="spellEnd"/>
      <w:r w:rsidRPr="00734FAF">
        <w:t xml:space="preserve"> </w:t>
      </w:r>
      <w:proofErr w:type="spellStart"/>
      <w:r w:rsidRPr="00734FAF">
        <w:t>был</w:t>
      </w:r>
      <w:proofErr w:type="spellEnd"/>
      <w:r w:rsidRPr="00734FAF">
        <w:t xml:space="preserve"> </w:t>
      </w:r>
      <w:proofErr w:type="spellStart"/>
      <w:r w:rsidRPr="00734FAF">
        <w:t>оттеснен</w:t>
      </w:r>
      <w:proofErr w:type="spellEnd"/>
      <w:r w:rsidRPr="00734FAF">
        <w:t xml:space="preserve">, </w:t>
      </w:r>
      <w:proofErr w:type="spellStart"/>
      <w:r w:rsidRPr="00734FAF">
        <w:t>как</w:t>
      </w:r>
      <w:proofErr w:type="spellEnd"/>
      <w:r w:rsidRPr="00734FAF">
        <w:t xml:space="preserve"> в</w:t>
      </w:r>
      <w:r w:rsidR="009A14AF" w:rsidRPr="00734FAF">
        <w:t xml:space="preserve"> </w:t>
      </w:r>
      <w:proofErr w:type="spellStart"/>
      <w:r w:rsidRPr="00734FAF">
        <w:t>игре</w:t>
      </w:r>
      <w:proofErr w:type="spellEnd"/>
      <w:r w:rsidRPr="00734FAF">
        <w:t xml:space="preserve">, </w:t>
      </w:r>
      <w:proofErr w:type="spellStart"/>
      <w:r w:rsidRPr="00734FAF">
        <w:t>как</w:t>
      </w:r>
      <w:proofErr w:type="spellEnd"/>
      <w:r w:rsidRPr="00734FAF">
        <w:t xml:space="preserve"> в</w:t>
      </w:r>
      <w:r w:rsidR="009A14AF" w:rsidRPr="00734FAF">
        <w:t xml:space="preserve"> </w:t>
      </w:r>
      <w:proofErr w:type="spellStart"/>
      <w:r w:rsidRPr="00734FAF">
        <w:t>столовой</w:t>
      </w:r>
      <w:proofErr w:type="spellEnd"/>
      <w:r w:rsidRPr="00734FAF">
        <w:t xml:space="preserve">, </w:t>
      </w:r>
      <w:proofErr w:type="spellStart"/>
      <w:r w:rsidRPr="00734FAF">
        <w:t>как</w:t>
      </w:r>
      <w:proofErr w:type="spellEnd"/>
      <w:r w:rsidRPr="00734FAF">
        <w:t xml:space="preserve"> в</w:t>
      </w:r>
      <w:r w:rsidR="009A14AF" w:rsidRPr="00734FAF">
        <w:t xml:space="preserve"> </w:t>
      </w:r>
      <w:proofErr w:type="spellStart"/>
      <w:r w:rsidRPr="00734FAF">
        <w:t>раздевалке</w:t>
      </w:r>
      <w:proofErr w:type="spellEnd"/>
      <w:r w:rsidRPr="00734FAF">
        <w:t xml:space="preserve">, </w:t>
      </w:r>
      <w:proofErr w:type="spellStart"/>
      <w:r w:rsidRPr="00734FAF">
        <w:t>как</w:t>
      </w:r>
      <w:proofErr w:type="spellEnd"/>
      <w:r w:rsidRPr="00734FAF">
        <w:t xml:space="preserve">… </w:t>
      </w:r>
      <w:proofErr w:type="spellStart"/>
      <w:r w:rsidRPr="00734FAF">
        <w:t>он</w:t>
      </w:r>
      <w:proofErr w:type="spellEnd"/>
      <w:r w:rsidRPr="00734FAF">
        <w:t xml:space="preserve"> </w:t>
      </w:r>
      <w:proofErr w:type="spellStart"/>
      <w:r w:rsidRPr="00734FAF">
        <w:t>всегда</w:t>
      </w:r>
      <w:proofErr w:type="spellEnd"/>
      <w:r w:rsidRPr="00734FAF">
        <w:t xml:space="preserve"> </w:t>
      </w:r>
      <w:proofErr w:type="spellStart"/>
      <w:r w:rsidRPr="00734FAF">
        <w:t>был</w:t>
      </w:r>
      <w:proofErr w:type="spellEnd"/>
      <w:r w:rsidRPr="00734FAF">
        <w:t xml:space="preserve"> </w:t>
      </w:r>
      <w:proofErr w:type="spellStart"/>
      <w:r w:rsidRPr="00734FAF">
        <w:t>так</w:t>
      </w:r>
      <w:proofErr w:type="spellEnd"/>
      <w:r w:rsidRPr="00734FAF">
        <w:t xml:space="preserve"> </w:t>
      </w:r>
      <w:proofErr w:type="spellStart"/>
      <w:r w:rsidRPr="00734FAF">
        <w:t>несчастлив</w:t>
      </w:r>
      <w:proofErr w:type="spellEnd"/>
      <w:r w:rsidRPr="00734FAF">
        <w:t xml:space="preserve"> </w:t>
      </w:r>
      <w:proofErr w:type="spellStart"/>
      <w:r w:rsidRPr="00734FAF">
        <w:t>от</w:t>
      </w:r>
      <w:proofErr w:type="spellEnd"/>
      <w:r w:rsidR="009A14AF" w:rsidRPr="00734FAF">
        <w:t xml:space="preserve"> </w:t>
      </w:r>
      <w:proofErr w:type="spellStart"/>
      <w:r w:rsidRPr="00734FAF">
        <w:t>этого</w:t>
      </w:r>
      <w:proofErr w:type="spellEnd"/>
      <w:r w:rsidRPr="00734FAF">
        <w:t>!</w:t>
      </w:r>
    </w:p>
    <w:p w14:paraId="706607A3" w14:textId="77777777" w:rsidR="00A841EA" w:rsidRPr="00734FAF" w:rsidRDefault="00C8152D" w:rsidP="001F1751">
      <w:pPr>
        <w:pStyle w:val="CitaceCZ"/>
      </w:pPr>
      <w:r w:rsidRPr="00734FAF">
        <w:t>A on byl znovu odsunut, jako při hře, jako v</w:t>
      </w:r>
      <w:r w:rsidR="009A14AF" w:rsidRPr="00734FAF">
        <w:t xml:space="preserve"> </w:t>
      </w:r>
      <w:r w:rsidRPr="00734FAF">
        <w:t>jídelně, jako v</w:t>
      </w:r>
      <w:r w:rsidR="009A14AF" w:rsidRPr="00734FAF">
        <w:t xml:space="preserve"> </w:t>
      </w:r>
      <w:r w:rsidRPr="00734FAF">
        <w:t xml:space="preserve">šatně, jako… </w:t>
      </w:r>
      <w:r w:rsidR="00947FB9" w:rsidRPr="00734FAF">
        <w:t>v</w:t>
      </w:r>
      <w:r w:rsidRPr="00734FAF">
        <w:t>ždycky z</w:t>
      </w:r>
      <w:r w:rsidR="009A14AF" w:rsidRPr="00734FAF">
        <w:t xml:space="preserve"> </w:t>
      </w:r>
      <w:r w:rsidRPr="00734FAF">
        <w:t>toho byl tak nešťastný!</w:t>
      </w:r>
    </w:p>
    <w:p w14:paraId="153FE10B" w14:textId="77777777" w:rsidR="00A841EA" w:rsidRPr="00734FAF" w:rsidRDefault="00C8152D" w:rsidP="0004245E">
      <w:pPr>
        <w:pStyle w:val="CitaceRU"/>
      </w:pPr>
      <w:r w:rsidRPr="00734FAF">
        <w:t>«</w:t>
      </w:r>
      <w:proofErr w:type="spellStart"/>
      <w:r w:rsidRPr="00734FAF">
        <w:t>Извиняюсь</w:t>
      </w:r>
      <w:proofErr w:type="spellEnd"/>
      <w:r w:rsidRPr="00734FAF">
        <w:t>,</w:t>
      </w:r>
      <w:r w:rsidR="009A14AF" w:rsidRPr="00734FAF">
        <w:t xml:space="preserve"> </w:t>
      </w:r>
      <w:r w:rsidRPr="00734FAF">
        <w:t xml:space="preserve">– </w:t>
      </w:r>
      <w:proofErr w:type="spellStart"/>
      <w:r w:rsidRPr="00734FAF">
        <w:t>говорил</w:t>
      </w:r>
      <w:proofErr w:type="spellEnd"/>
      <w:r w:rsidRPr="00734FAF">
        <w:t xml:space="preserve"> </w:t>
      </w:r>
      <w:proofErr w:type="spellStart"/>
      <w:r w:rsidRPr="00734FAF">
        <w:t>он</w:t>
      </w:r>
      <w:proofErr w:type="spellEnd"/>
      <w:r w:rsidRPr="00734FAF">
        <w:t xml:space="preserve"> </w:t>
      </w:r>
      <w:proofErr w:type="spellStart"/>
      <w:r w:rsidRPr="00734FAF">
        <w:t>тогда</w:t>
      </w:r>
      <w:proofErr w:type="spellEnd"/>
      <w:r w:rsidRPr="00734FAF">
        <w:t>,</w:t>
      </w:r>
      <w:r w:rsidR="009A14AF" w:rsidRPr="00734FAF">
        <w:t xml:space="preserve"> </w:t>
      </w:r>
      <w:r w:rsidRPr="00734FAF">
        <w:t xml:space="preserve">– </w:t>
      </w:r>
      <w:proofErr w:type="spellStart"/>
      <w:r w:rsidRPr="00734FAF">
        <w:t>извиняюсь</w:t>
      </w:r>
      <w:proofErr w:type="spellEnd"/>
      <w:r w:rsidRPr="00734FAF">
        <w:t>…»</w:t>
      </w:r>
    </w:p>
    <w:p w14:paraId="4EA92682" w14:textId="77777777" w:rsidR="00A841EA" w:rsidRPr="00734FAF" w:rsidRDefault="00C8152D" w:rsidP="001F1751">
      <w:pPr>
        <w:pStyle w:val="CitaceCZ"/>
      </w:pPr>
      <w:r w:rsidRPr="00734FAF">
        <w:t>„Promiňte,“ říkal tehdy, „promiňte…“</w:t>
      </w:r>
    </w:p>
    <w:p w14:paraId="4A3715F4" w14:textId="77777777" w:rsidR="00A841EA" w:rsidRPr="00734FAF" w:rsidRDefault="00C8152D" w:rsidP="0004245E">
      <w:pPr>
        <w:pStyle w:val="CitaceRU"/>
      </w:pPr>
      <w:proofErr w:type="spellStart"/>
      <w:r w:rsidRPr="00734FAF">
        <w:t>Будь</w:t>
      </w:r>
      <w:proofErr w:type="spellEnd"/>
      <w:r w:rsidRPr="00734FAF">
        <w:t xml:space="preserve"> </w:t>
      </w:r>
      <w:proofErr w:type="spellStart"/>
      <w:r w:rsidRPr="00734FAF">
        <w:t>хорошей</w:t>
      </w:r>
      <w:proofErr w:type="spellEnd"/>
      <w:r w:rsidRPr="00734FAF">
        <w:t xml:space="preserve">, </w:t>
      </w:r>
      <w:proofErr w:type="spellStart"/>
      <w:r w:rsidRPr="00734FAF">
        <w:t>моя</w:t>
      </w:r>
      <w:proofErr w:type="spellEnd"/>
      <w:r w:rsidRPr="00734FAF">
        <w:t xml:space="preserve"> </w:t>
      </w:r>
      <w:proofErr w:type="spellStart"/>
      <w:r w:rsidRPr="00734FAF">
        <w:t>милая</w:t>
      </w:r>
      <w:proofErr w:type="spellEnd"/>
      <w:r w:rsidRPr="00734FAF">
        <w:t xml:space="preserve">, </w:t>
      </w:r>
      <w:proofErr w:type="spellStart"/>
      <w:r w:rsidRPr="00734FAF">
        <w:t>любимая</w:t>
      </w:r>
      <w:proofErr w:type="spellEnd"/>
      <w:r w:rsidRPr="00734FAF">
        <w:t xml:space="preserve"> </w:t>
      </w:r>
      <w:proofErr w:type="spellStart"/>
      <w:r w:rsidRPr="00734FAF">
        <w:t>нога</w:t>
      </w:r>
      <w:proofErr w:type="spellEnd"/>
      <w:r w:rsidRPr="00734FAF">
        <w:t xml:space="preserve">… </w:t>
      </w:r>
      <w:proofErr w:type="spellStart"/>
      <w:r w:rsidRPr="00734FAF">
        <w:t>Ну</w:t>
      </w:r>
      <w:proofErr w:type="spellEnd"/>
      <w:r w:rsidR="009A14AF" w:rsidRPr="00734FAF">
        <w:t xml:space="preserve"> </w:t>
      </w:r>
      <w:proofErr w:type="spellStart"/>
      <w:r w:rsidRPr="00734FAF">
        <w:t>не</w:t>
      </w:r>
      <w:proofErr w:type="spellEnd"/>
      <w:r w:rsidR="009A14AF" w:rsidRPr="00734FAF">
        <w:t xml:space="preserve"> </w:t>
      </w:r>
      <w:proofErr w:type="spellStart"/>
      <w:r w:rsidRPr="00734FAF">
        <w:t>боли</w:t>
      </w:r>
      <w:proofErr w:type="spellEnd"/>
      <w:r w:rsidRPr="00734FAF">
        <w:t xml:space="preserve">, </w:t>
      </w:r>
      <w:proofErr w:type="spellStart"/>
      <w:r w:rsidRPr="00734FAF">
        <w:t>ну</w:t>
      </w:r>
      <w:proofErr w:type="spellEnd"/>
      <w:r w:rsidR="009A14AF" w:rsidRPr="00734FAF">
        <w:t xml:space="preserve"> </w:t>
      </w:r>
      <w:proofErr w:type="spellStart"/>
      <w:r w:rsidRPr="00734FAF">
        <w:t>пожалуйста</w:t>
      </w:r>
      <w:proofErr w:type="spellEnd"/>
      <w:r w:rsidRPr="00734FAF">
        <w:t xml:space="preserve">, </w:t>
      </w:r>
      <w:proofErr w:type="spellStart"/>
      <w:r w:rsidRPr="00734FAF">
        <w:t>не</w:t>
      </w:r>
      <w:proofErr w:type="spellEnd"/>
      <w:r w:rsidR="009A14AF" w:rsidRPr="00734FAF">
        <w:t xml:space="preserve"> </w:t>
      </w:r>
      <w:proofErr w:type="spellStart"/>
      <w:r w:rsidRPr="00734FAF">
        <w:t>боли</w:t>
      </w:r>
      <w:proofErr w:type="spellEnd"/>
      <w:r w:rsidRPr="00734FAF">
        <w:t>!</w:t>
      </w:r>
    </w:p>
    <w:p w14:paraId="3E520B7B" w14:textId="77777777" w:rsidR="00A841EA" w:rsidRPr="00734FAF" w:rsidRDefault="00C8152D" w:rsidP="001F1751">
      <w:pPr>
        <w:pStyle w:val="CitaceCZ"/>
      </w:pPr>
      <w:r w:rsidRPr="00734FAF">
        <w:t>Buď dobrá, moje milá, milovaná noho… Tak nebol, prosím tě, nebol!</w:t>
      </w:r>
    </w:p>
    <w:p w14:paraId="6C8F3F5A" w14:textId="1027BB62" w:rsidR="00A841EA" w:rsidRPr="00734FAF" w:rsidRDefault="007A06EC" w:rsidP="00223631">
      <w:pPr>
        <w:pStyle w:val="Textprace"/>
      </w:pPr>
      <w:r w:rsidRPr="00734FAF">
        <w:t xml:space="preserve">Nejednoznačnost závěrů děl je pro </w:t>
      </w:r>
      <w:proofErr w:type="spellStart"/>
      <w:r w:rsidR="00947FB9" w:rsidRPr="00734FAF">
        <w:t>Bitovovou</w:t>
      </w:r>
      <w:proofErr w:type="spellEnd"/>
      <w:r w:rsidR="00947FB9" w:rsidRPr="00734FAF">
        <w:t xml:space="preserve"> </w:t>
      </w:r>
      <w:r w:rsidRPr="00734FAF">
        <w:t>tvorbu typická, jak již zmiňujeme v</w:t>
      </w:r>
      <w:r w:rsidR="00223631" w:rsidRPr="00734FAF">
        <w:t> </w:t>
      </w:r>
      <w:r w:rsidRPr="00734FAF">
        <w:t xml:space="preserve">kapitole Poetika díla Andreje </w:t>
      </w:r>
      <w:proofErr w:type="spellStart"/>
      <w:r w:rsidRPr="00734FAF">
        <w:t>Bitova</w:t>
      </w:r>
      <w:proofErr w:type="spellEnd"/>
      <w:r w:rsidRPr="00734FAF">
        <w:t xml:space="preserve">. Také povídka </w:t>
      </w:r>
      <w:proofErr w:type="spellStart"/>
      <w:r w:rsidRPr="00734FAF">
        <w:rPr>
          <w:i/>
          <w:iCs/>
        </w:rPr>
        <w:t>Но-га</w:t>
      </w:r>
      <w:proofErr w:type="spellEnd"/>
      <w:r w:rsidRPr="00734FAF">
        <w:t xml:space="preserve"> i její překlad m</w:t>
      </w:r>
      <w:r w:rsidR="0059023C" w:rsidRPr="00734FAF">
        <w:t>a</w:t>
      </w:r>
      <w:r w:rsidRPr="00734FAF">
        <w:t>jí otevřený konec:</w:t>
      </w:r>
    </w:p>
    <w:p w14:paraId="4E7E5F73" w14:textId="05598941" w:rsidR="00A841EA" w:rsidRPr="00734FAF" w:rsidRDefault="007A06EC" w:rsidP="0004245E">
      <w:pPr>
        <w:pStyle w:val="CitaceRU"/>
      </w:pPr>
      <w:r w:rsidRPr="00734FAF">
        <w:t>–</w:t>
      </w:r>
      <w:r w:rsidR="009A14AF" w:rsidRPr="00734FAF">
        <w:t xml:space="preserve"> </w:t>
      </w:r>
      <w:proofErr w:type="spellStart"/>
      <w:r w:rsidRPr="00734FAF">
        <w:t>Доктор</w:t>
      </w:r>
      <w:proofErr w:type="spellEnd"/>
      <w:r w:rsidRPr="00734FAF">
        <w:t>…</w:t>
      </w:r>
      <w:r w:rsidR="009A14AF" w:rsidRPr="00734FAF">
        <w:t xml:space="preserve"> </w:t>
      </w:r>
      <w:r w:rsidRPr="00734FAF">
        <w:t xml:space="preserve">– </w:t>
      </w:r>
      <w:proofErr w:type="spellStart"/>
      <w:r w:rsidRPr="00734FAF">
        <w:t>сказал</w:t>
      </w:r>
      <w:proofErr w:type="spellEnd"/>
      <w:r w:rsidRPr="00734FAF">
        <w:t xml:space="preserve"> </w:t>
      </w:r>
      <w:proofErr w:type="spellStart"/>
      <w:r w:rsidRPr="00734FAF">
        <w:t>отец</w:t>
      </w:r>
      <w:proofErr w:type="spellEnd"/>
      <w:r w:rsidRPr="00734FAF">
        <w:t>.</w:t>
      </w:r>
      <w:r w:rsidR="009A14AF" w:rsidRPr="00734FAF">
        <w:t xml:space="preserve"> </w:t>
      </w:r>
      <w:r w:rsidRPr="00734FAF">
        <w:t xml:space="preserve">– </w:t>
      </w:r>
      <w:proofErr w:type="spellStart"/>
      <w:r w:rsidRPr="00734FAF">
        <w:t>Что</w:t>
      </w:r>
      <w:proofErr w:type="spellEnd"/>
      <w:r w:rsidR="009A14AF" w:rsidRPr="00734FAF">
        <w:t xml:space="preserve"> </w:t>
      </w:r>
      <w:proofErr w:type="spellStart"/>
      <w:r w:rsidRPr="00734FAF">
        <w:t>же</w:t>
      </w:r>
      <w:proofErr w:type="spellEnd"/>
      <w:r w:rsidRPr="00734FAF">
        <w:t xml:space="preserve"> </w:t>
      </w:r>
      <w:proofErr w:type="spellStart"/>
      <w:r w:rsidRPr="00734FAF">
        <w:t>это</w:t>
      </w:r>
      <w:proofErr w:type="spellEnd"/>
      <w:r w:rsidRPr="00734FAF">
        <w:t xml:space="preserve">, </w:t>
      </w:r>
      <w:proofErr w:type="spellStart"/>
      <w:r w:rsidRPr="00734FAF">
        <w:t>доктор</w:t>
      </w:r>
      <w:proofErr w:type="spellEnd"/>
      <w:r w:rsidR="00E73198" w:rsidRPr="00734FAF">
        <w:t>?..</w:t>
      </w:r>
    </w:p>
    <w:p w14:paraId="61208D13" w14:textId="4E06E427" w:rsidR="00A841EA" w:rsidRPr="00734FAF" w:rsidRDefault="007A06EC" w:rsidP="001F1751">
      <w:pPr>
        <w:pStyle w:val="CitaceCZ"/>
      </w:pPr>
      <w:r w:rsidRPr="00734FAF">
        <w:t>„Pane doktore…“ řekl otec. „Co mu je, pane doktore</w:t>
      </w:r>
      <w:r w:rsidR="00E73198" w:rsidRPr="00734FAF">
        <w:t>?..</w:t>
      </w:r>
      <w:r w:rsidRPr="00734FAF">
        <w:t>“</w:t>
      </w:r>
    </w:p>
    <w:p w14:paraId="38D10AFD" w14:textId="77777777" w:rsidR="00A841EA" w:rsidRPr="00734FAF" w:rsidRDefault="00C8152D" w:rsidP="00112553">
      <w:pPr>
        <w:pStyle w:val="Textprace1"/>
      </w:pPr>
      <w:r w:rsidRPr="00734FAF">
        <w:t>Specifičnost ruštiny se projevuje v</w:t>
      </w:r>
      <w:r w:rsidR="009A14AF" w:rsidRPr="00734FAF">
        <w:t xml:space="preserve"> </w:t>
      </w:r>
      <w:r w:rsidRPr="00734FAF">
        <w:t>lakoničnosti výpovědí, jde o tzv. ekonomii jazyka neboli výrazovou úspornost. Tento jazykový jev je realizován elipsou (výpustkou), kdy mluvčí, převážně při běžném hovoru, vypouští výraz vyplývající z</w:t>
      </w:r>
      <w:r w:rsidR="009A14AF" w:rsidRPr="00734FAF">
        <w:t xml:space="preserve"> </w:t>
      </w:r>
      <w:r w:rsidRPr="00734FAF">
        <w:t xml:space="preserve">kontextu. Nejčastěji se vynechávají slovesa pohybu nebo sdělení. Také se často nevyjadřují jiné </w:t>
      </w:r>
      <w:r w:rsidR="008B5C7E" w:rsidRPr="00734FAF">
        <w:t xml:space="preserve">větné </w:t>
      </w:r>
      <w:r w:rsidRPr="00734FAF">
        <w:t>členy jako podmět nebo předmět, které nahrazuje české zájmeno to.</w:t>
      </w:r>
      <w:r w:rsidR="003F699B" w:rsidRPr="00734FAF">
        <w:rPr>
          <w:rStyle w:val="Znakapoznpodarou"/>
        </w:rPr>
        <w:footnoteReference w:id="93"/>
      </w:r>
      <w:r w:rsidRPr="00734FAF">
        <w:t xml:space="preserve"> Při překladu do</w:t>
      </w:r>
      <w:r w:rsidR="009A14AF" w:rsidRPr="00734FAF">
        <w:t xml:space="preserve"> </w:t>
      </w:r>
      <w:r w:rsidRPr="00734FAF">
        <w:t>češtiny se ovšem vypuštěný výraz do výpovědi dodává. Výpověď by bez něj nebyla smysluplná. Příklady z</w:t>
      </w:r>
      <w:r w:rsidR="009A14AF" w:rsidRPr="00734FAF">
        <w:t xml:space="preserve"> </w:t>
      </w:r>
      <w:r w:rsidRPr="00734FAF">
        <w:t>textu povídky:</w:t>
      </w:r>
    </w:p>
    <w:p w14:paraId="469F53C4" w14:textId="77777777" w:rsidR="00A841EA" w:rsidRPr="00734FAF" w:rsidRDefault="00C8152D" w:rsidP="0004245E">
      <w:pPr>
        <w:pStyle w:val="CitaceRU"/>
      </w:pPr>
      <w:r w:rsidRPr="00734FAF">
        <w:t>–</w:t>
      </w:r>
      <w:r w:rsidR="009A14AF" w:rsidRPr="00734FAF">
        <w:t xml:space="preserve"> </w:t>
      </w:r>
      <w:proofErr w:type="spellStart"/>
      <w:r w:rsidRPr="00734FAF">
        <w:t>Ну</w:t>
      </w:r>
      <w:proofErr w:type="spellEnd"/>
      <w:r w:rsidRPr="00734FAF">
        <w:t xml:space="preserve">, </w:t>
      </w:r>
      <w:proofErr w:type="spellStart"/>
      <w:r w:rsidRPr="00734FAF">
        <w:t>помедленнее</w:t>
      </w:r>
      <w:proofErr w:type="spellEnd"/>
      <w:r w:rsidRPr="00734FAF">
        <w:t xml:space="preserve"> </w:t>
      </w:r>
      <w:proofErr w:type="spellStart"/>
      <w:r w:rsidRPr="00734FAF">
        <w:t>не</w:t>
      </w:r>
      <w:proofErr w:type="spellEnd"/>
      <w:r w:rsidR="009A14AF" w:rsidRPr="00734FAF">
        <w:t xml:space="preserve"> </w:t>
      </w:r>
      <w:proofErr w:type="spellStart"/>
      <w:r w:rsidRPr="00734FAF">
        <w:t>можешь</w:t>
      </w:r>
      <w:proofErr w:type="spellEnd"/>
      <w:r w:rsidRPr="00734FAF">
        <w:t>,</w:t>
      </w:r>
      <w:r w:rsidR="009A14AF" w:rsidRPr="00734FAF">
        <w:t xml:space="preserve"> </w:t>
      </w:r>
      <w:r w:rsidRPr="00734FAF">
        <w:t>а?</w:t>
      </w:r>
    </w:p>
    <w:p w14:paraId="695D6775" w14:textId="77777777" w:rsidR="00A841EA" w:rsidRPr="00734FAF" w:rsidRDefault="00C8152D" w:rsidP="001F1751">
      <w:pPr>
        <w:pStyle w:val="CitaceCZ"/>
      </w:pPr>
      <w:r w:rsidRPr="00734FAF">
        <w:t xml:space="preserve">„Pomaleji už </w:t>
      </w:r>
      <w:r w:rsidRPr="00734FAF">
        <w:rPr>
          <w:b/>
          <w:bCs/>
        </w:rPr>
        <w:t>jít</w:t>
      </w:r>
      <w:r w:rsidRPr="00734FAF">
        <w:t xml:space="preserve"> nemůžeš, co?“</w:t>
      </w:r>
    </w:p>
    <w:p w14:paraId="3F56EADD" w14:textId="77777777" w:rsidR="00A841EA" w:rsidRPr="00734FAF" w:rsidRDefault="00C8152D" w:rsidP="0004245E">
      <w:pPr>
        <w:pStyle w:val="CitaceRU"/>
      </w:pPr>
      <w:r w:rsidRPr="00734FAF">
        <w:t>–</w:t>
      </w:r>
      <w:r w:rsidR="009A14AF" w:rsidRPr="00734FAF">
        <w:t xml:space="preserve"> </w:t>
      </w:r>
      <w:r w:rsidRPr="00734FAF">
        <w:t>Я</w:t>
      </w:r>
      <w:r w:rsidR="009A14AF" w:rsidRPr="00734FAF">
        <w:t xml:space="preserve"> </w:t>
      </w:r>
      <w:proofErr w:type="spellStart"/>
      <w:r w:rsidRPr="00734FAF">
        <w:t>же</w:t>
      </w:r>
      <w:proofErr w:type="spellEnd"/>
      <w:r w:rsidRPr="00734FAF">
        <w:t xml:space="preserve"> </w:t>
      </w:r>
      <w:proofErr w:type="spellStart"/>
      <w:r w:rsidRPr="00734FAF">
        <w:t>говорил</w:t>
      </w:r>
      <w:proofErr w:type="spellEnd"/>
      <w:r w:rsidRPr="00734FAF">
        <w:rPr>
          <w:lang w:val="ru-RU"/>
        </w:rPr>
        <w:t>,</w:t>
      </w:r>
    </w:p>
    <w:p w14:paraId="047D07B1" w14:textId="77777777" w:rsidR="00A841EA" w:rsidRPr="00734FAF" w:rsidRDefault="00C8152D" w:rsidP="001F1751">
      <w:pPr>
        <w:pStyle w:val="CitaceCZ"/>
      </w:pPr>
      <w:r w:rsidRPr="00734FAF">
        <w:t xml:space="preserve">„Já jsem </w:t>
      </w:r>
      <w:r w:rsidRPr="00734FAF">
        <w:rPr>
          <w:b/>
          <w:bCs/>
        </w:rPr>
        <w:t>to</w:t>
      </w:r>
      <w:r w:rsidRPr="00734FAF">
        <w:t xml:space="preserve"> říkal,“</w:t>
      </w:r>
    </w:p>
    <w:p w14:paraId="4B9CB7E3" w14:textId="77777777" w:rsidR="00A841EA" w:rsidRPr="00734FAF" w:rsidRDefault="00C8152D" w:rsidP="0004245E">
      <w:pPr>
        <w:pStyle w:val="CitaceRU"/>
      </w:pPr>
      <w:r w:rsidRPr="00734FAF">
        <w:t>–</w:t>
      </w:r>
      <w:r w:rsidR="009A14AF" w:rsidRPr="00734FAF">
        <w:t xml:space="preserve"> </w:t>
      </w:r>
      <w:proofErr w:type="spellStart"/>
      <w:r w:rsidRPr="00734FAF">
        <w:t>Что</w:t>
      </w:r>
      <w:proofErr w:type="spellEnd"/>
      <w:r w:rsidRPr="00734FAF">
        <w:t xml:space="preserve"> с</w:t>
      </w:r>
      <w:r w:rsidR="009A14AF" w:rsidRPr="00734FAF">
        <w:t xml:space="preserve"> </w:t>
      </w:r>
      <w:proofErr w:type="spellStart"/>
      <w:r w:rsidRPr="00734FAF">
        <w:t>тобой</w:t>
      </w:r>
      <w:proofErr w:type="spellEnd"/>
      <w:r w:rsidRPr="00734FAF">
        <w:t>?!</w:t>
      </w:r>
    </w:p>
    <w:p w14:paraId="56476E35" w14:textId="77777777" w:rsidR="00A841EA" w:rsidRPr="00734FAF" w:rsidRDefault="00C8152D" w:rsidP="001F1751">
      <w:pPr>
        <w:pStyle w:val="CitaceCZ"/>
      </w:pPr>
      <w:r w:rsidRPr="00734FAF">
        <w:lastRenderedPageBreak/>
        <w:t xml:space="preserve">„Co </w:t>
      </w:r>
      <w:r w:rsidRPr="00734FAF">
        <w:rPr>
          <w:b/>
          <w:bCs/>
        </w:rPr>
        <w:t>je</w:t>
      </w:r>
      <w:r w:rsidRPr="00734FAF">
        <w:t xml:space="preserve"> s</w:t>
      </w:r>
      <w:r w:rsidR="009A14AF" w:rsidRPr="00734FAF">
        <w:t xml:space="preserve"> </w:t>
      </w:r>
      <w:r w:rsidRPr="00734FAF">
        <w:t>tebou?!</w:t>
      </w:r>
    </w:p>
    <w:p w14:paraId="0D5BD2EE" w14:textId="77777777" w:rsidR="00A841EA" w:rsidRPr="00734FAF" w:rsidRDefault="00EE19D8" w:rsidP="00223631">
      <w:pPr>
        <w:pStyle w:val="Textprace"/>
        <w:rPr>
          <w:lang w:eastAsia="cs-CZ"/>
        </w:rPr>
      </w:pPr>
      <w:r w:rsidRPr="00734FAF">
        <w:rPr>
          <w:lang w:eastAsia="cs-CZ"/>
        </w:rPr>
        <w:t>Lakoničnost jako autorský záměr spatřujeme například v</w:t>
      </w:r>
      <w:r w:rsidR="009A14AF" w:rsidRPr="00734FAF">
        <w:rPr>
          <w:lang w:eastAsia="cs-CZ"/>
        </w:rPr>
        <w:t xml:space="preserve"> </w:t>
      </w:r>
      <w:r w:rsidRPr="00734FAF">
        <w:rPr>
          <w:lang w:eastAsia="cs-CZ"/>
        </w:rPr>
        <w:t>následující větě:</w:t>
      </w:r>
    </w:p>
    <w:p w14:paraId="16B7A89D" w14:textId="77777777" w:rsidR="00A841EA" w:rsidRPr="00734FAF" w:rsidRDefault="00EE19D8" w:rsidP="0004245E">
      <w:pPr>
        <w:pStyle w:val="CitaceRU"/>
        <w:rPr>
          <w:lang w:eastAsia="cs-CZ"/>
        </w:rPr>
      </w:pPr>
      <w:r w:rsidRPr="00734FAF">
        <w:t>И</w:t>
      </w:r>
      <w:r w:rsidR="009A14AF" w:rsidRPr="00734FAF">
        <w:t xml:space="preserve"> </w:t>
      </w:r>
      <w:proofErr w:type="spellStart"/>
      <w:r w:rsidRPr="00734FAF">
        <w:t>тут</w:t>
      </w:r>
      <w:proofErr w:type="spellEnd"/>
      <w:r w:rsidR="009A14AF" w:rsidRPr="00734FAF">
        <w:t xml:space="preserve"> </w:t>
      </w:r>
      <w:r w:rsidRPr="00734FAF">
        <w:t xml:space="preserve">– </w:t>
      </w:r>
      <w:proofErr w:type="spellStart"/>
      <w:r w:rsidRPr="00734FAF">
        <w:t>один</w:t>
      </w:r>
      <w:proofErr w:type="spellEnd"/>
      <w:r w:rsidRPr="00734FAF">
        <w:t xml:space="preserve"> </w:t>
      </w:r>
      <w:proofErr w:type="spellStart"/>
      <w:r w:rsidRPr="00734FAF">
        <w:t>миг</w:t>
      </w:r>
      <w:proofErr w:type="spellEnd"/>
      <w:r w:rsidR="009A14AF" w:rsidRPr="00734FAF">
        <w:t xml:space="preserve"> </w:t>
      </w:r>
      <w:r w:rsidRPr="00734FAF">
        <w:t>– и</w:t>
      </w:r>
      <w:r w:rsidR="009A14AF" w:rsidRPr="00734FAF">
        <w:t xml:space="preserve"> </w:t>
      </w:r>
      <w:proofErr w:type="spellStart"/>
      <w:r w:rsidRPr="00734FAF">
        <w:t>он</w:t>
      </w:r>
      <w:proofErr w:type="spellEnd"/>
      <w:r w:rsidRPr="00734FAF">
        <w:t xml:space="preserve"> </w:t>
      </w:r>
      <w:proofErr w:type="spellStart"/>
      <w:r w:rsidRPr="00734FAF">
        <w:t>висит</w:t>
      </w:r>
      <w:proofErr w:type="spellEnd"/>
      <w:r w:rsidRPr="00734FAF">
        <w:t xml:space="preserve"> </w:t>
      </w:r>
      <w:proofErr w:type="spellStart"/>
      <w:r w:rsidRPr="00734FAF">
        <w:t>на</w:t>
      </w:r>
      <w:proofErr w:type="spellEnd"/>
      <w:r w:rsidR="009A14AF" w:rsidRPr="00734FAF">
        <w:t xml:space="preserve"> </w:t>
      </w:r>
      <w:proofErr w:type="spellStart"/>
      <w:r w:rsidRPr="00734FAF">
        <w:t>руках</w:t>
      </w:r>
      <w:proofErr w:type="spellEnd"/>
      <w:r w:rsidRPr="00734FAF">
        <w:t xml:space="preserve">, </w:t>
      </w:r>
      <w:proofErr w:type="spellStart"/>
      <w:r w:rsidRPr="00734FAF">
        <w:t>ноги</w:t>
      </w:r>
      <w:proofErr w:type="spellEnd"/>
      <w:r w:rsidRPr="00734FAF">
        <w:t xml:space="preserve"> </w:t>
      </w:r>
      <w:proofErr w:type="spellStart"/>
      <w:r w:rsidRPr="00734FAF">
        <w:t>болтаются</w:t>
      </w:r>
      <w:proofErr w:type="spellEnd"/>
      <w:r w:rsidR="009A14AF" w:rsidRPr="00734FAF">
        <w:t xml:space="preserve"> </w:t>
      </w:r>
      <w:r w:rsidRPr="00734FAF">
        <w:t>– и</w:t>
      </w:r>
      <w:r w:rsidR="009A14AF" w:rsidRPr="00734FAF">
        <w:t xml:space="preserve"> </w:t>
      </w:r>
      <w:proofErr w:type="spellStart"/>
      <w:r w:rsidRPr="00734FAF">
        <w:t>он</w:t>
      </w:r>
      <w:proofErr w:type="spellEnd"/>
      <w:r w:rsidRPr="00734FAF">
        <w:t xml:space="preserve"> </w:t>
      </w:r>
      <w:proofErr w:type="spellStart"/>
      <w:r w:rsidRPr="00734FAF">
        <w:t>летит</w:t>
      </w:r>
      <w:proofErr w:type="spellEnd"/>
      <w:r w:rsidRPr="00734FAF">
        <w:t>.</w:t>
      </w:r>
    </w:p>
    <w:p w14:paraId="1ECC52B3" w14:textId="77777777" w:rsidR="00A841EA" w:rsidRPr="00734FAF" w:rsidRDefault="00EE19D8" w:rsidP="00223631">
      <w:pPr>
        <w:pStyle w:val="Textprace"/>
        <w:rPr>
          <w:lang w:eastAsia="cs-CZ"/>
        </w:rPr>
      </w:pPr>
      <w:r w:rsidRPr="00734FAF">
        <w:rPr>
          <w:lang w:eastAsia="cs-CZ"/>
        </w:rPr>
        <w:t xml:space="preserve">Jde o následné hromadění </w:t>
      </w:r>
      <w:r w:rsidR="00D97B84" w:rsidRPr="00734FAF">
        <w:rPr>
          <w:lang w:eastAsia="cs-CZ"/>
        </w:rPr>
        <w:t>samostatných scén a obrazů vytvářejících</w:t>
      </w:r>
      <w:r w:rsidRPr="00734FAF">
        <w:rPr>
          <w:lang w:eastAsia="cs-CZ"/>
        </w:rPr>
        <w:t xml:space="preserve"> efekt sekvenční fotografie. </w:t>
      </w:r>
      <w:r w:rsidR="00D97B84" w:rsidRPr="00734FAF">
        <w:rPr>
          <w:lang w:eastAsia="cs-CZ"/>
        </w:rPr>
        <w:t>Tyto obrazy</w:t>
      </w:r>
      <w:r w:rsidRPr="00734FAF">
        <w:rPr>
          <w:lang w:eastAsia="cs-CZ"/>
        </w:rPr>
        <w:t xml:space="preserve"> jsou jako dílky mozaiky</w:t>
      </w:r>
      <w:r w:rsidR="00D97B84" w:rsidRPr="00734FAF">
        <w:rPr>
          <w:lang w:eastAsia="cs-CZ"/>
        </w:rPr>
        <w:t>.</w:t>
      </w:r>
      <w:r w:rsidRPr="00734FAF">
        <w:rPr>
          <w:lang w:eastAsia="cs-CZ"/>
        </w:rPr>
        <w:t xml:space="preserve"> </w:t>
      </w:r>
      <w:r w:rsidR="00D97B84" w:rsidRPr="00734FAF">
        <w:rPr>
          <w:lang w:eastAsia="cs-CZ"/>
        </w:rPr>
        <w:t>T</w:t>
      </w:r>
      <w:r w:rsidRPr="00734FAF">
        <w:rPr>
          <w:lang w:eastAsia="cs-CZ"/>
        </w:rPr>
        <w:t>epr</w:t>
      </w:r>
      <w:r w:rsidR="00D97B84" w:rsidRPr="00734FAF">
        <w:rPr>
          <w:lang w:eastAsia="cs-CZ"/>
        </w:rPr>
        <w:t>v</w:t>
      </w:r>
      <w:r w:rsidRPr="00734FAF">
        <w:rPr>
          <w:lang w:eastAsia="cs-CZ"/>
        </w:rPr>
        <w:t xml:space="preserve">e </w:t>
      </w:r>
      <w:r w:rsidR="00D97B84" w:rsidRPr="00734FAF">
        <w:rPr>
          <w:lang w:eastAsia="cs-CZ"/>
        </w:rPr>
        <w:t>ve čtenářově představě se vytváří celkový obraz a souvislý děj, propojený „film“. Tento efekt jsme se snažili zachovat i v</w:t>
      </w:r>
      <w:r w:rsidR="009A14AF" w:rsidRPr="00734FAF">
        <w:rPr>
          <w:lang w:eastAsia="cs-CZ"/>
        </w:rPr>
        <w:t xml:space="preserve"> </w:t>
      </w:r>
      <w:r w:rsidR="00D97B84" w:rsidRPr="00734FAF">
        <w:rPr>
          <w:lang w:eastAsia="cs-CZ"/>
        </w:rPr>
        <w:t>překladu:</w:t>
      </w:r>
    </w:p>
    <w:p w14:paraId="1F8D5154" w14:textId="77777777" w:rsidR="00A841EA" w:rsidRPr="00734FAF" w:rsidRDefault="00D97B84" w:rsidP="001F1751">
      <w:pPr>
        <w:pStyle w:val="CitaceCZ"/>
      </w:pPr>
      <w:r w:rsidRPr="00734FAF">
        <w:t>A v</w:t>
      </w:r>
      <w:r w:rsidR="009A14AF" w:rsidRPr="00734FAF">
        <w:t xml:space="preserve"> </w:t>
      </w:r>
      <w:r w:rsidRPr="00734FAF">
        <w:t>mžiku visí za ruce, nohy se houpou a on letí.</w:t>
      </w:r>
    </w:p>
    <w:p w14:paraId="0B75D51E" w14:textId="77777777" w:rsidR="00A841EA" w:rsidRPr="00734FAF" w:rsidRDefault="00360860" w:rsidP="00F937F4">
      <w:pPr>
        <w:pStyle w:val="Nadpis3"/>
      </w:pPr>
      <w:bookmarkStart w:id="32" w:name="_Toc43655319"/>
      <w:r w:rsidRPr="00734FAF">
        <w:t>Nekoherentnost</w:t>
      </w:r>
      <w:bookmarkEnd w:id="32"/>
    </w:p>
    <w:p w14:paraId="427D8BF5" w14:textId="77777777" w:rsidR="00A841EA" w:rsidRPr="00734FAF" w:rsidRDefault="00D97B84" w:rsidP="00112553">
      <w:pPr>
        <w:pStyle w:val="Textprace1"/>
      </w:pPr>
      <w:r w:rsidRPr="00734FAF">
        <w:t>V</w:t>
      </w:r>
      <w:r w:rsidR="009A14AF" w:rsidRPr="00734FAF">
        <w:t xml:space="preserve"> </w:t>
      </w:r>
      <w:r w:rsidRPr="00734FAF">
        <w:t xml:space="preserve">povídce se také vyskytují místa, která </w:t>
      </w:r>
      <w:r w:rsidR="00F02F65" w:rsidRPr="00734FAF">
        <w:t xml:space="preserve">jakoby </w:t>
      </w:r>
      <w:r w:rsidRPr="00734FAF">
        <w:t>nenavazují na předeš</w:t>
      </w:r>
      <w:r w:rsidR="00F02F65" w:rsidRPr="00734FAF">
        <w:t>l</w:t>
      </w:r>
      <w:r w:rsidRPr="00734FAF">
        <w:t>ý text</w:t>
      </w:r>
      <w:r w:rsidR="00F02F65" w:rsidRPr="00734FAF">
        <w:t>. Čtenář se na těchto místech zarazí a musí svou imaginaci zapojit ještě více. Například:</w:t>
      </w:r>
    </w:p>
    <w:p w14:paraId="656F0859" w14:textId="24C8A9F8" w:rsidR="00A841EA" w:rsidRPr="00734FAF" w:rsidRDefault="00F02F65" w:rsidP="0004245E">
      <w:pPr>
        <w:pStyle w:val="CitaceRU"/>
        <w:rPr>
          <w:lang w:val="ru-RU"/>
        </w:rPr>
      </w:pPr>
      <w:proofErr w:type="spellStart"/>
      <w:r w:rsidRPr="00734FAF">
        <w:t>Сердце</w:t>
      </w:r>
      <w:proofErr w:type="spellEnd"/>
      <w:r w:rsidRPr="00734FAF">
        <w:t xml:space="preserve"> </w:t>
      </w:r>
      <w:proofErr w:type="spellStart"/>
      <w:r w:rsidRPr="00734FAF">
        <w:t>ухнуло</w:t>
      </w:r>
      <w:proofErr w:type="spellEnd"/>
      <w:r w:rsidRPr="00734FAF">
        <w:t xml:space="preserve"> </w:t>
      </w:r>
      <w:proofErr w:type="spellStart"/>
      <w:r w:rsidRPr="00734FAF">
        <w:t>вниз</w:t>
      </w:r>
      <w:proofErr w:type="spellEnd"/>
      <w:r w:rsidRPr="00734FAF">
        <w:t>, и</w:t>
      </w:r>
      <w:r w:rsidR="009A14AF" w:rsidRPr="00734FAF">
        <w:t xml:space="preserve"> </w:t>
      </w:r>
      <w:proofErr w:type="spellStart"/>
      <w:r w:rsidRPr="00734FAF">
        <w:t>Зайцев</w:t>
      </w:r>
      <w:proofErr w:type="spellEnd"/>
      <w:r w:rsidRPr="00734FAF">
        <w:t xml:space="preserve"> </w:t>
      </w:r>
      <w:proofErr w:type="spellStart"/>
      <w:r w:rsidRPr="00734FAF">
        <w:t>побежал</w:t>
      </w:r>
      <w:proofErr w:type="spellEnd"/>
      <w:r w:rsidRPr="00734FAF">
        <w:t xml:space="preserve"> </w:t>
      </w:r>
      <w:proofErr w:type="spellStart"/>
      <w:r w:rsidRPr="00734FAF">
        <w:t>на</w:t>
      </w:r>
      <w:proofErr w:type="spellEnd"/>
      <w:r w:rsidR="009A14AF" w:rsidRPr="00734FAF">
        <w:t xml:space="preserve"> </w:t>
      </w:r>
      <w:proofErr w:type="spellStart"/>
      <w:r w:rsidRPr="00734FAF">
        <w:t>крик</w:t>
      </w:r>
      <w:proofErr w:type="spellEnd"/>
      <w:r w:rsidRPr="00734FAF">
        <w:t xml:space="preserve">. </w:t>
      </w:r>
      <w:bookmarkStart w:id="33" w:name="_Hlk41666430"/>
      <w:proofErr w:type="spellStart"/>
      <w:r w:rsidRPr="00734FAF">
        <w:t>Там</w:t>
      </w:r>
      <w:proofErr w:type="spellEnd"/>
      <w:r w:rsidRPr="00734FAF">
        <w:t xml:space="preserve"> </w:t>
      </w:r>
      <w:proofErr w:type="spellStart"/>
      <w:r w:rsidRPr="00734FAF">
        <w:t>стоял</w:t>
      </w:r>
      <w:proofErr w:type="spellEnd"/>
      <w:r w:rsidRPr="00734FAF">
        <w:t xml:space="preserve"> </w:t>
      </w:r>
      <w:proofErr w:type="spellStart"/>
      <w:r w:rsidRPr="00734FAF">
        <w:t>первый</w:t>
      </w:r>
      <w:proofErr w:type="spellEnd"/>
      <w:r w:rsidRPr="00734FAF">
        <w:t>, и</w:t>
      </w:r>
      <w:r w:rsidR="00AC3EEC">
        <w:t> </w:t>
      </w:r>
      <w:proofErr w:type="spellStart"/>
      <w:r w:rsidRPr="00734FAF">
        <w:t>перед</w:t>
      </w:r>
      <w:proofErr w:type="spellEnd"/>
      <w:r w:rsidRPr="00734FAF">
        <w:t xml:space="preserve"> </w:t>
      </w:r>
      <w:proofErr w:type="spellStart"/>
      <w:r w:rsidRPr="00734FAF">
        <w:t>ним</w:t>
      </w:r>
      <w:proofErr w:type="spellEnd"/>
      <w:r w:rsidRPr="00734FAF">
        <w:t xml:space="preserve">, </w:t>
      </w:r>
      <w:proofErr w:type="spellStart"/>
      <w:r w:rsidRPr="00734FAF">
        <w:t>сваленные</w:t>
      </w:r>
      <w:proofErr w:type="spellEnd"/>
      <w:r w:rsidRPr="00734FAF">
        <w:t xml:space="preserve"> </w:t>
      </w:r>
      <w:proofErr w:type="spellStart"/>
      <w:r w:rsidRPr="00734FAF">
        <w:t>большой</w:t>
      </w:r>
      <w:proofErr w:type="spellEnd"/>
      <w:r w:rsidRPr="00734FAF">
        <w:t xml:space="preserve"> </w:t>
      </w:r>
      <w:proofErr w:type="spellStart"/>
      <w:r w:rsidRPr="00734FAF">
        <w:t>кучей</w:t>
      </w:r>
      <w:proofErr w:type="spellEnd"/>
      <w:r w:rsidRPr="00734FAF">
        <w:t xml:space="preserve">, </w:t>
      </w:r>
      <w:proofErr w:type="spellStart"/>
      <w:r w:rsidRPr="00734FAF">
        <w:t>лежали</w:t>
      </w:r>
      <w:proofErr w:type="spellEnd"/>
      <w:r w:rsidRPr="00734FAF">
        <w:t xml:space="preserve"> </w:t>
      </w:r>
      <w:proofErr w:type="spellStart"/>
      <w:r w:rsidRPr="00734FAF">
        <w:t>противогазы</w:t>
      </w:r>
      <w:proofErr w:type="spellEnd"/>
      <w:r w:rsidRPr="00734FAF">
        <w:t xml:space="preserve">. </w:t>
      </w:r>
      <w:proofErr w:type="spellStart"/>
      <w:r w:rsidRPr="00734FAF">
        <w:t>Н</w:t>
      </w:r>
      <w:bookmarkEnd w:id="33"/>
      <w:r w:rsidRPr="00734FAF">
        <w:t>екоторое</w:t>
      </w:r>
      <w:proofErr w:type="spellEnd"/>
      <w:r w:rsidRPr="00734FAF">
        <w:t xml:space="preserve"> </w:t>
      </w:r>
      <w:proofErr w:type="spellStart"/>
      <w:r w:rsidRPr="00734FAF">
        <w:t>время</w:t>
      </w:r>
      <w:proofErr w:type="spellEnd"/>
      <w:r w:rsidRPr="00734FAF">
        <w:t xml:space="preserve"> </w:t>
      </w:r>
      <w:proofErr w:type="spellStart"/>
      <w:r w:rsidRPr="00734FAF">
        <w:t>они</w:t>
      </w:r>
      <w:proofErr w:type="spellEnd"/>
      <w:r w:rsidRPr="00734FAF">
        <w:t xml:space="preserve"> </w:t>
      </w:r>
      <w:proofErr w:type="spellStart"/>
      <w:r w:rsidRPr="00734FAF">
        <w:t>стояли</w:t>
      </w:r>
      <w:proofErr w:type="spellEnd"/>
      <w:r w:rsidRPr="00734FAF">
        <w:t xml:space="preserve"> </w:t>
      </w:r>
      <w:proofErr w:type="spellStart"/>
      <w:r w:rsidRPr="00734FAF">
        <w:t>молча</w:t>
      </w:r>
      <w:proofErr w:type="spellEnd"/>
      <w:r w:rsidRPr="00734FAF">
        <w:t xml:space="preserve">, </w:t>
      </w:r>
      <w:proofErr w:type="spellStart"/>
      <w:r w:rsidRPr="00734FAF">
        <w:t>окаменев</w:t>
      </w:r>
      <w:proofErr w:type="spellEnd"/>
      <w:r w:rsidRPr="00734FAF">
        <w:t>.</w:t>
      </w:r>
    </w:p>
    <w:p w14:paraId="6FA03012" w14:textId="77777777" w:rsidR="00A841EA" w:rsidRPr="00734FAF" w:rsidRDefault="00F02F65" w:rsidP="007936EC">
      <w:pPr>
        <w:pStyle w:val="Citace--"/>
      </w:pPr>
      <w:r w:rsidRPr="00734FAF">
        <w:t>–</w:t>
      </w:r>
      <w:r w:rsidR="009A14AF" w:rsidRPr="00734FAF">
        <w:t xml:space="preserve"> </w:t>
      </w:r>
      <w:proofErr w:type="spellStart"/>
      <w:r w:rsidRPr="00734FAF">
        <w:rPr>
          <w:b/>
          <w:bCs/>
        </w:rPr>
        <w:t>Сколько</w:t>
      </w:r>
      <w:proofErr w:type="spellEnd"/>
      <w:r w:rsidRPr="00734FAF">
        <w:rPr>
          <w:b/>
          <w:bCs/>
        </w:rPr>
        <w:t xml:space="preserve"> </w:t>
      </w:r>
      <w:proofErr w:type="spellStart"/>
      <w:r w:rsidRPr="00734FAF">
        <w:rPr>
          <w:b/>
          <w:bCs/>
        </w:rPr>
        <w:t>рогаток</w:t>
      </w:r>
      <w:proofErr w:type="spellEnd"/>
      <w:r w:rsidRPr="00734FAF">
        <w:t>!</w:t>
      </w:r>
    </w:p>
    <w:p w14:paraId="6F611866" w14:textId="41A3EE08" w:rsidR="00A841EA" w:rsidRPr="00734FAF" w:rsidRDefault="00F02F65" w:rsidP="001F1751">
      <w:pPr>
        <w:pStyle w:val="CitaceCZ"/>
      </w:pPr>
      <w:r w:rsidRPr="00734FAF">
        <w:t>Zajcevovi spadlo srdce do kalhot a rozběhl se za křikem. První tam stál</w:t>
      </w:r>
      <w:r w:rsidR="008B5C7E" w:rsidRPr="00734FAF">
        <w:t>,</w:t>
      </w:r>
      <w:r w:rsidRPr="00734FAF">
        <w:t xml:space="preserve"> a</w:t>
      </w:r>
      <w:r w:rsidR="00AC3EEC">
        <w:t> </w:t>
      </w:r>
      <w:r w:rsidRPr="00734FAF">
        <w:t>před ním ležely plynové masky</w:t>
      </w:r>
      <w:r w:rsidR="008B5C7E" w:rsidRPr="00734FAF">
        <w:t>,</w:t>
      </w:r>
      <w:r w:rsidRPr="00734FAF">
        <w:t xml:space="preserve"> naházené na jednu velkou hromadu. Chvíli stáli mlčky celí zkamenělí.</w:t>
      </w:r>
    </w:p>
    <w:p w14:paraId="7AF1F69D" w14:textId="77777777" w:rsidR="00A841EA" w:rsidRPr="00734FAF" w:rsidRDefault="00F02F65" w:rsidP="00D02686">
      <w:pPr>
        <w:pStyle w:val="Citace--"/>
      </w:pPr>
      <w:r w:rsidRPr="00734FAF">
        <w:rPr>
          <w:b/>
          <w:bCs/>
        </w:rPr>
        <w:t>„Tolik praků!“</w:t>
      </w:r>
      <w:r w:rsidRPr="00734FAF">
        <w:t xml:space="preserve"> řekl nadšeně jeden</w:t>
      </w:r>
      <w:r w:rsidR="008B5C7E" w:rsidRPr="00734FAF">
        <w:t>,</w:t>
      </w:r>
      <w:r w:rsidRPr="00734FAF">
        <w:t xml:space="preserve"> a pak se všichni vrhli na hromadu.</w:t>
      </w:r>
    </w:p>
    <w:p w14:paraId="2F8EE517" w14:textId="77777777" w:rsidR="00A841EA" w:rsidRPr="00734FAF" w:rsidRDefault="00F02F65" w:rsidP="00223631">
      <w:pPr>
        <w:pStyle w:val="Textprace"/>
      </w:pPr>
      <w:r w:rsidRPr="00734FAF">
        <w:t>Čtenář je chvíli zmaten</w:t>
      </w:r>
      <w:r w:rsidR="00DD11F4" w:rsidRPr="00734FAF">
        <w:t>. Neví</w:t>
      </w:r>
      <w:r w:rsidR="008B5C7E" w:rsidRPr="00734FAF">
        <w:t>,</w:t>
      </w:r>
      <w:r w:rsidR="00DD11F4" w:rsidRPr="00734FAF">
        <w:t xml:space="preserve"> odkud se v</w:t>
      </w:r>
      <w:r w:rsidR="009A14AF" w:rsidRPr="00734FAF">
        <w:t xml:space="preserve"> </w:t>
      </w:r>
      <w:r w:rsidR="00DD11F4" w:rsidRPr="00734FAF">
        <w:t>hromadě plynových masek vzaly praky.</w:t>
      </w:r>
      <w:r w:rsidR="00A631AB" w:rsidRPr="00734FAF">
        <w:t xml:space="preserve"> Podle nás jde o spojitost mezi gumou od praku a gumovými popruhy plynové masky</w:t>
      </w:r>
      <w:r w:rsidRPr="00734FAF">
        <w:t xml:space="preserve">. </w:t>
      </w:r>
      <w:r w:rsidR="00DD11F4" w:rsidRPr="00734FAF">
        <w:t>Prak má gumu, která spojuje vidlice</w:t>
      </w:r>
      <w:r w:rsidR="008B5C7E" w:rsidRPr="00734FAF">
        <w:t>,</w:t>
      </w:r>
      <w:r w:rsidR="00DD11F4" w:rsidRPr="00734FAF">
        <w:t xml:space="preserve"> a </w:t>
      </w:r>
      <w:r w:rsidR="00A631AB" w:rsidRPr="00734FAF">
        <w:t xml:space="preserve">starší plynové </w:t>
      </w:r>
      <w:r w:rsidR="00DD11F4" w:rsidRPr="00734FAF">
        <w:t xml:space="preserve">masky mají </w:t>
      </w:r>
      <w:r w:rsidR="00A631AB" w:rsidRPr="00734FAF">
        <w:t>gumové popruhy, které obepínají hlavu a maska tak drží na obličeji. Čtenáři tedy nezbývá nic jiného než se vžít do myšlení kluků z</w:t>
      </w:r>
      <w:r w:rsidR="009A14AF" w:rsidRPr="00734FAF">
        <w:t xml:space="preserve"> </w:t>
      </w:r>
      <w:r w:rsidR="00A631AB" w:rsidRPr="00734FAF">
        <w:t>povídky</w:t>
      </w:r>
      <w:r w:rsidR="0083739D" w:rsidRPr="00734FAF">
        <w:t xml:space="preserve"> a</w:t>
      </w:r>
      <w:r w:rsidR="00A631AB" w:rsidRPr="00734FAF">
        <w:t xml:space="preserve"> také si uvědomit</w:t>
      </w:r>
      <w:r w:rsidR="008B5C7E" w:rsidRPr="00734FAF">
        <w:t>,</w:t>
      </w:r>
      <w:r w:rsidR="00A631AB" w:rsidRPr="00734FAF">
        <w:t xml:space="preserve"> v</w:t>
      </w:r>
      <w:r w:rsidR="009A14AF" w:rsidRPr="00734FAF">
        <w:t xml:space="preserve"> </w:t>
      </w:r>
      <w:r w:rsidR="00A631AB" w:rsidRPr="00734FAF">
        <w:t xml:space="preserve">které době se </w:t>
      </w:r>
      <w:r w:rsidR="00E93B74" w:rsidRPr="00734FAF">
        <w:t>děj odehrává</w:t>
      </w:r>
      <w:r w:rsidR="0083739D" w:rsidRPr="00734FAF">
        <w:t>. D</w:t>
      </w:r>
      <w:r w:rsidR="00A631AB" w:rsidRPr="00734FAF">
        <w:t xml:space="preserve">nešní plynové masky vypadají jinak. Dále čtenáři napoví následný text, kde se již </w:t>
      </w:r>
      <w:r w:rsidR="0083739D" w:rsidRPr="00734FAF">
        <w:t>mluví o</w:t>
      </w:r>
      <w:r w:rsidR="00223631" w:rsidRPr="00734FAF">
        <w:t> </w:t>
      </w:r>
      <w:r w:rsidR="0083739D" w:rsidRPr="00734FAF">
        <w:t>gumě, která při nasazování na hlavu praskala.</w:t>
      </w:r>
    </w:p>
    <w:p w14:paraId="17F7672B" w14:textId="77777777" w:rsidR="00A841EA" w:rsidRPr="00734FAF" w:rsidRDefault="0083739D" w:rsidP="00F02F65">
      <w:pPr>
        <w:pStyle w:val="Textprace"/>
      </w:pPr>
      <w:r w:rsidRPr="00734FAF">
        <w:t>Logická návaznost tedy v</w:t>
      </w:r>
      <w:r w:rsidR="009A14AF" w:rsidRPr="00734FAF">
        <w:t xml:space="preserve"> </w:t>
      </w:r>
      <w:r w:rsidRPr="00734FAF">
        <w:t>textu je, ovšem velice skrytá</w:t>
      </w:r>
      <w:r w:rsidR="008B5C7E" w:rsidRPr="00734FAF">
        <w:t>,</w:t>
      </w:r>
      <w:r w:rsidRPr="00734FAF">
        <w:t xml:space="preserve"> a vyžaduje aktivní zapojení čtenáře, jeho představivost</w:t>
      </w:r>
      <w:r w:rsidR="00E93B74" w:rsidRPr="00734FAF">
        <w:t>i</w:t>
      </w:r>
      <w:r w:rsidRPr="00734FAF">
        <w:t xml:space="preserve"> a asociace.</w:t>
      </w:r>
    </w:p>
    <w:p w14:paraId="093D9EDD" w14:textId="77777777" w:rsidR="00A841EA" w:rsidRPr="00734FAF" w:rsidRDefault="0083739D" w:rsidP="0083739D">
      <w:pPr>
        <w:pStyle w:val="Textprace"/>
      </w:pPr>
      <w:r w:rsidRPr="00734FAF">
        <w:t>Autor měl jistě možnost explicitně vysvětlit</w:t>
      </w:r>
      <w:r w:rsidR="008B5C7E" w:rsidRPr="00734FAF">
        <w:t>,</w:t>
      </w:r>
      <w:r w:rsidRPr="00734FAF">
        <w:t xml:space="preserve"> co to jsou za praky a kde se tam vzaly, ale neudělal to. Stejně tak my jsme nechali tuto pasáž neobjasněnou.</w:t>
      </w:r>
    </w:p>
    <w:p w14:paraId="1C042747" w14:textId="77777777" w:rsidR="00A841EA" w:rsidRPr="00734FAF" w:rsidRDefault="00360860" w:rsidP="00F937F4">
      <w:pPr>
        <w:pStyle w:val="Nadpis3"/>
      </w:pPr>
      <w:bookmarkStart w:id="34" w:name="_Toc43655320"/>
      <w:r w:rsidRPr="00734FAF">
        <w:lastRenderedPageBreak/>
        <w:t>Poetizace textu</w:t>
      </w:r>
      <w:bookmarkEnd w:id="34"/>
    </w:p>
    <w:p w14:paraId="6663A1F6" w14:textId="398E7CCE" w:rsidR="00A841EA" w:rsidRPr="00734FAF" w:rsidRDefault="00E90638" w:rsidP="00112553">
      <w:pPr>
        <w:pStyle w:val="Textprace1"/>
        <w:rPr>
          <w:lang w:eastAsia="cs-CZ"/>
        </w:rPr>
      </w:pPr>
      <w:r w:rsidRPr="00734FAF">
        <w:rPr>
          <w:lang w:eastAsia="cs-CZ"/>
        </w:rPr>
        <w:t>V</w:t>
      </w:r>
      <w:r w:rsidR="009A14AF" w:rsidRPr="00734FAF">
        <w:rPr>
          <w:lang w:eastAsia="cs-CZ"/>
        </w:rPr>
        <w:t xml:space="preserve"> </w:t>
      </w:r>
      <w:r w:rsidRPr="00734FAF">
        <w:rPr>
          <w:lang w:eastAsia="cs-CZ"/>
        </w:rPr>
        <w:t>povídce se vyskytuje několik básnických prostředků</w:t>
      </w:r>
      <w:r w:rsidR="00E93B74" w:rsidRPr="00734FAF">
        <w:rPr>
          <w:lang w:eastAsia="cs-CZ"/>
        </w:rPr>
        <w:t>:</w:t>
      </w:r>
      <w:r w:rsidR="00C60EA6" w:rsidRPr="00734FAF">
        <w:rPr>
          <w:lang w:eastAsia="cs-CZ"/>
        </w:rPr>
        <w:t xml:space="preserve"> aposiopese, apostrofa, hyperbola a epizeuxis. Jejich překlad nebyl problematický. </w:t>
      </w:r>
      <w:r w:rsidR="005F4FD4" w:rsidRPr="00734FAF">
        <w:rPr>
          <w:lang w:eastAsia="cs-CZ"/>
        </w:rPr>
        <w:t>Obtížný nám při</w:t>
      </w:r>
      <w:r w:rsidR="00DC1F09" w:rsidRPr="00734FAF">
        <w:rPr>
          <w:lang w:eastAsia="cs-CZ"/>
        </w:rPr>
        <w:t xml:space="preserve">padal </w:t>
      </w:r>
      <w:r w:rsidR="005F4FD4" w:rsidRPr="00734FAF">
        <w:rPr>
          <w:lang w:eastAsia="cs-CZ"/>
        </w:rPr>
        <w:t>pouze překlad následující věty, která obsahuje epizeu</w:t>
      </w:r>
      <w:r w:rsidR="0055238B" w:rsidRPr="00734FAF">
        <w:rPr>
          <w:lang w:eastAsia="cs-CZ"/>
        </w:rPr>
        <w:t>xis</w:t>
      </w:r>
      <w:r w:rsidR="005F4FD4" w:rsidRPr="00734FAF">
        <w:rPr>
          <w:lang w:eastAsia="cs-CZ"/>
        </w:rPr>
        <w:t>:</w:t>
      </w:r>
    </w:p>
    <w:p w14:paraId="17494C09" w14:textId="77777777" w:rsidR="00A841EA" w:rsidRPr="00734FAF" w:rsidRDefault="00BE6C18" w:rsidP="0004245E">
      <w:pPr>
        <w:pStyle w:val="CitaceRU"/>
        <w:rPr>
          <w:lang w:eastAsia="cs-CZ"/>
        </w:rPr>
      </w:pPr>
      <w:proofErr w:type="spellStart"/>
      <w:r w:rsidRPr="00734FAF">
        <w:rPr>
          <w:lang w:eastAsia="cs-CZ"/>
        </w:rPr>
        <w:t>Так</w:t>
      </w:r>
      <w:proofErr w:type="spellEnd"/>
      <w:r w:rsidRPr="00734FAF">
        <w:rPr>
          <w:lang w:eastAsia="cs-CZ"/>
        </w:rPr>
        <w:t xml:space="preserve">, </w:t>
      </w:r>
      <w:proofErr w:type="spellStart"/>
      <w:r w:rsidRPr="00734FAF">
        <w:rPr>
          <w:lang w:eastAsia="cs-CZ"/>
        </w:rPr>
        <w:t>чтобы</w:t>
      </w:r>
      <w:proofErr w:type="spellEnd"/>
      <w:r w:rsidRPr="00734FAF">
        <w:rPr>
          <w:lang w:eastAsia="cs-CZ"/>
        </w:rPr>
        <w:t xml:space="preserve"> </w:t>
      </w:r>
      <w:proofErr w:type="spellStart"/>
      <w:r w:rsidRPr="00734FAF">
        <w:rPr>
          <w:lang w:eastAsia="cs-CZ"/>
        </w:rPr>
        <w:t>тебе</w:t>
      </w:r>
      <w:proofErr w:type="spellEnd"/>
      <w:r w:rsidRPr="00734FAF">
        <w:rPr>
          <w:lang w:eastAsia="cs-CZ"/>
        </w:rPr>
        <w:t xml:space="preserve"> </w:t>
      </w:r>
      <w:proofErr w:type="spellStart"/>
      <w:r w:rsidRPr="00734FAF">
        <w:rPr>
          <w:lang w:eastAsia="cs-CZ"/>
        </w:rPr>
        <w:t>было</w:t>
      </w:r>
      <w:proofErr w:type="spellEnd"/>
      <w:r w:rsidRPr="00734FAF">
        <w:rPr>
          <w:lang w:eastAsia="cs-CZ"/>
        </w:rPr>
        <w:t xml:space="preserve"> </w:t>
      </w:r>
      <w:proofErr w:type="spellStart"/>
      <w:r w:rsidRPr="00734FAF">
        <w:rPr>
          <w:b/>
          <w:bCs/>
          <w:lang w:eastAsia="cs-CZ"/>
        </w:rPr>
        <w:t>больно-больно</w:t>
      </w:r>
      <w:proofErr w:type="spellEnd"/>
      <w:r w:rsidRPr="00734FAF">
        <w:rPr>
          <w:lang w:eastAsia="cs-CZ"/>
        </w:rPr>
        <w:t xml:space="preserve">, </w:t>
      </w:r>
      <w:proofErr w:type="spellStart"/>
      <w:r w:rsidRPr="00734FAF">
        <w:rPr>
          <w:lang w:eastAsia="cs-CZ"/>
        </w:rPr>
        <w:t>жутко</w:t>
      </w:r>
      <w:proofErr w:type="spellEnd"/>
      <w:r w:rsidRPr="00734FAF">
        <w:rPr>
          <w:lang w:eastAsia="cs-CZ"/>
        </w:rPr>
        <w:t xml:space="preserve"> </w:t>
      </w:r>
      <w:proofErr w:type="spellStart"/>
      <w:r w:rsidRPr="00734FAF">
        <w:rPr>
          <w:b/>
          <w:bCs/>
          <w:lang w:eastAsia="cs-CZ"/>
        </w:rPr>
        <w:t>больно</w:t>
      </w:r>
      <w:proofErr w:type="spellEnd"/>
      <w:r w:rsidRPr="00734FAF">
        <w:rPr>
          <w:lang w:eastAsia="cs-CZ"/>
        </w:rPr>
        <w:t xml:space="preserve">, </w:t>
      </w:r>
      <w:proofErr w:type="spellStart"/>
      <w:r w:rsidRPr="00734FAF">
        <w:rPr>
          <w:lang w:eastAsia="cs-CZ"/>
        </w:rPr>
        <w:t>как</w:t>
      </w:r>
      <w:proofErr w:type="spellEnd"/>
      <w:r w:rsidRPr="00734FAF">
        <w:rPr>
          <w:lang w:eastAsia="cs-CZ"/>
        </w:rPr>
        <w:t xml:space="preserve"> </w:t>
      </w:r>
      <w:proofErr w:type="spellStart"/>
      <w:r w:rsidRPr="00734FAF">
        <w:rPr>
          <w:lang w:eastAsia="cs-CZ"/>
        </w:rPr>
        <w:t>не</w:t>
      </w:r>
      <w:proofErr w:type="spellEnd"/>
      <w:r w:rsidR="009A14AF" w:rsidRPr="00734FAF">
        <w:rPr>
          <w:lang w:eastAsia="cs-CZ"/>
        </w:rPr>
        <w:t xml:space="preserve"> </w:t>
      </w:r>
      <w:proofErr w:type="spellStart"/>
      <w:r w:rsidRPr="00734FAF">
        <w:rPr>
          <w:lang w:eastAsia="cs-CZ"/>
        </w:rPr>
        <w:t>бывает</w:t>
      </w:r>
      <w:proofErr w:type="spellEnd"/>
      <w:r w:rsidRPr="00734FAF">
        <w:rPr>
          <w:lang w:eastAsia="cs-CZ"/>
        </w:rPr>
        <w:t xml:space="preserve"> </w:t>
      </w:r>
      <w:proofErr w:type="spellStart"/>
      <w:r w:rsidRPr="00734FAF">
        <w:rPr>
          <w:b/>
          <w:bCs/>
          <w:lang w:eastAsia="cs-CZ"/>
        </w:rPr>
        <w:t>больно</w:t>
      </w:r>
      <w:proofErr w:type="spellEnd"/>
      <w:r w:rsidRPr="00734FAF">
        <w:rPr>
          <w:lang w:eastAsia="cs-CZ"/>
        </w:rPr>
        <w:t xml:space="preserve">, </w:t>
      </w:r>
      <w:proofErr w:type="spellStart"/>
      <w:r w:rsidRPr="00734FAF">
        <w:rPr>
          <w:lang w:eastAsia="cs-CZ"/>
        </w:rPr>
        <w:t>как</w:t>
      </w:r>
      <w:proofErr w:type="spellEnd"/>
      <w:r w:rsidRPr="00734FAF">
        <w:rPr>
          <w:lang w:eastAsia="cs-CZ"/>
        </w:rPr>
        <w:t xml:space="preserve"> </w:t>
      </w:r>
      <w:proofErr w:type="spellStart"/>
      <w:r w:rsidRPr="00734FAF">
        <w:rPr>
          <w:lang w:eastAsia="cs-CZ"/>
        </w:rPr>
        <w:t>не</w:t>
      </w:r>
      <w:proofErr w:type="spellEnd"/>
      <w:r w:rsidR="009A14AF" w:rsidRPr="00734FAF">
        <w:rPr>
          <w:lang w:eastAsia="cs-CZ"/>
        </w:rPr>
        <w:t xml:space="preserve"> </w:t>
      </w:r>
      <w:proofErr w:type="spellStart"/>
      <w:r w:rsidRPr="00734FAF">
        <w:rPr>
          <w:lang w:eastAsia="cs-CZ"/>
        </w:rPr>
        <w:t>может</w:t>
      </w:r>
      <w:proofErr w:type="spellEnd"/>
      <w:r w:rsidRPr="00734FAF">
        <w:rPr>
          <w:lang w:eastAsia="cs-CZ"/>
        </w:rPr>
        <w:t xml:space="preserve"> </w:t>
      </w:r>
      <w:proofErr w:type="spellStart"/>
      <w:r w:rsidRPr="00734FAF">
        <w:rPr>
          <w:lang w:eastAsia="cs-CZ"/>
        </w:rPr>
        <w:t>быть</w:t>
      </w:r>
      <w:proofErr w:type="spellEnd"/>
      <w:r w:rsidRPr="00734FAF">
        <w:rPr>
          <w:lang w:eastAsia="cs-CZ"/>
        </w:rPr>
        <w:t xml:space="preserve"> </w:t>
      </w:r>
      <w:proofErr w:type="spellStart"/>
      <w:r w:rsidRPr="00734FAF">
        <w:rPr>
          <w:b/>
          <w:bCs/>
          <w:lang w:eastAsia="cs-CZ"/>
        </w:rPr>
        <w:t>больно</w:t>
      </w:r>
      <w:proofErr w:type="spellEnd"/>
      <w:r w:rsidRPr="00734FAF">
        <w:rPr>
          <w:lang w:eastAsia="cs-CZ"/>
        </w:rPr>
        <w:t>…</w:t>
      </w:r>
    </w:p>
    <w:p w14:paraId="71F6BDCC" w14:textId="6F2B2E69" w:rsidR="00A841EA" w:rsidRPr="00734FAF" w:rsidRDefault="005F4FD4" w:rsidP="001F1751">
      <w:pPr>
        <w:pStyle w:val="CitaceCZ"/>
      </w:pPr>
      <w:r w:rsidRPr="00734FAF">
        <w:t xml:space="preserve">Tak aby tě to </w:t>
      </w:r>
      <w:r w:rsidRPr="00734FAF">
        <w:rPr>
          <w:b/>
          <w:bCs/>
        </w:rPr>
        <w:t>bolelo</w:t>
      </w:r>
      <w:r w:rsidRPr="00734FAF">
        <w:t xml:space="preserve">, </w:t>
      </w:r>
      <w:r w:rsidRPr="00734FAF">
        <w:rPr>
          <w:b/>
          <w:bCs/>
        </w:rPr>
        <w:t>bolelo</w:t>
      </w:r>
      <w:r w:rsidRPr="00734FAF">
        <w:t xml:space="preserve">, strašlivě </w:t>
      </w:r>
      <w:r w:rsidRPr="00734FAF">
        <w:rPr>
          <w:b/>
          <w:bCs/>
        </w:rPr>
        <w:t>bolelo</w:t>
      </w:r>
      <w:r w:rsidRPr="00734FAF">
        <w:t xml:space="preserve">, jak ani </w:t>
      </w:r>
      <w:r w:rsidRPr="00734FAF">
        <w:rPr>
          <w:b/>
          <w:bCs/>
        </w:rPr>
        <w:t>nebolívá</w:t>
      </w:r>
      <w:r w:rsidRPr="00734FAF">
        <w:t xml:space="preserve">, jak ani nemůže </w:t>
      </w:r>
      <w:r w:rsidRPr="00734FAF">
        <w:rPr>
          <w:b/>
          <w:bCs/>
        </w:rPr>
        <w:t>bolet</w:t>
      </w:r>
      <w:r w:rsidRPr="00734FAF">
        <w:t>…</w:t>
      </w:r>
    </w:p>
    <w:p w14:paraId="66A0780A" w14:textId="5E56CC18" w:rsidR="00517461" w:rsidRPr="00734FAF" w:rsidRDefault="00783110" w:rsidP="00517461">
      <w:pPr>
        <w:pStyle w:val="Textprace"/>
      </w:pPr>
      <w:r w:rsidRPr="00734FAF">
        <w:t xml:space="preserve">Tato básnická figura </w:t>
      </w:r>
      <w:r w:rsidR="00B24B7A" w:rsidRPr="00734FAF">
        <w:t>realizována</w:t>
      </w:r>
      <w:r w:rsidRPr="00734FAF">
        <w:t xml:space="preserve"> </w:t>
      </w:r>
      <w:r w:rsidR="009F5679" w:rsidRPr="00734FAF">
        <w:t xml:space="preserve">bezprostředním </w:t>
      </w:r>
      <w:r w:rsidRPr="00734FAF">
        <w:t>o</w:t>
      </w:r>
      <w:r w:rsidR="008D3B98" w:rsidRPr="00734FAF">
        <w:t>pakování</w:t>
      </w:r>
      <w:r w:rsidR="00A869A8" w:rsidRPr="00734FAF">
        <w:t>m</w:t>
      </w:r>
      <w:r w:rsidR="008D3B98" w:rsidRPr="00734FAF">
        <w:t xml:space="preserve"> slova</w:t>
      </w:r>
      <w:r w:rsidR="00F70430" w:rsidRPr="00734FAF">
        <w:t xml:space="preserve"> </w:t>
      </w:r>
      <w:r w:rsidR="008D3B98" w:rsidRPr="00734FAF">
        <w:t>je v tomto případě autorským záměrem</w:t>
      </w:r>
      <w:r w:rsidR="009F5679" w:rsidRPr="00734FAF">
        <w:t>,</w:t>
      </w:r>
      <w:r w:rsidR="008D3B98" w:rsidRPr="00734FAF">
        <w:t xml:space="preserve"> a proto jsme se </w:t>
      </w:r>
      <w:r w:rsidRPr="00734FAF">
        <w:t>ho v překladu rozhodli zachovat.</w:t>
      </w:r>
    </w:p>
    <w:p w14:paraId="21DC34B8" w14:textId="77777777" w:rsidR="00A841EA" w:rsidRPr="00734FAF" w:rsidRDefault="00360860" w:rsidP="007A06EC">
      <w:pPr>
        <w:pStyle w:val="Nadpis3"/>
      </w:pPr>
      <w:bookmarkStart w:id="35" w:name="_Toc43655321"/>
      <w:r w:rsidRPr="00734FAF">
        <w:t>Imitace mluvené řeči</w:t>
      </w:r>
      <w:bookmarkEnd w:id="35"/>
    </w:p>
    <w:p w14:paraId="17DF4931" w14:textId="77777777" w:rsidR="00A841EA" w:rsidRPr="00734FAF" w:rsidRDefault="001A1BFF" w:rsidP="00112553">
      <w:pPr>
        <w:pStyle w:val="Textprace1"/>
        <w:rPr>
          <w:lang w:eastAsia="cs-CZ"/>
        </w:rPr>
      </w:pPr>
      <w:r w:rsidRPr="00734FAF">
        <w:rPr>
          <w:lang w:eastAsia="cs-CZ"/>
        </w:rPr>
        <w:t xml:space="preserve">Zajímavým prvkem je </w:t>
      </w:r>
      <w:r w:rsidR="00A62ECB" w:rsidRPr="00734FAF">
        <w:rPr>
          <w:lang w:eastAsia="cs-CZ"/>
        </w:rPr>
        <w:t>přidání samohlásek ve slovech v</w:t>
      </w:r>
      <w:r w:rsidR="009A14AF" w:rsidRPr="00734FAF">
        <w:rPr>
          <w:lang w:eastAsia="cs-CZ"/>
        </w:rPr>
        <w:t xml:space="preserve"> </w:t>
      </w:r>
      <w:r w:rsidR="00A62ECB" w:rsidRPr="00734FAF">
        <w:rPr>
          <w:lang w:eastAsia="cs-CZ"/>
        </w:rPr>
        <w:t>následujících ukázkách:</w:t>
      </w:r>
    </w:p>
    <w:p w14:paraId="6C07A82D" w14:textId="77777777" w:rsidR="00A841EA" w:rsidRPr="00734FAF" w:rsidRDefault="00A62ECB" w:rsidP="0004245E">
      <w:pPr>
        <w:pStyle w:val="CitaceRU"/>
      </w:pPr>
      <w:r w:rsidRPr="00734FAF">
        <w:rPr>
          <w:b/>
          <w:bCs/>
        </w:rPr>
        <w:t>–</w:t>
      </w:r>
      <w:r w:rsidRPr="00734FAF">
        <w:t xml:space="preserve"> </w:t>
      </w:r>
      <w:proofErr w:type="spellStart"/>
      <w:r w:rsidRPr="00734FAF">
        <w:rPr>
          <w:b/>
          <w:bCs/>
        </w:rPr>
        <w:t>Неет</w:t>
      </w:r>
      <w:proofErr w:type="spellEnd"/>
      <w:r w:rsidRPr="00734FAF">
        <w:t>,</w:t>
      </w:r>
      <w:r w:rsidR="009A14AF" w:rsidRPr="00734FAF">
        <w:t xml:space="preserve"> </w:t>
      </w:r>
      <w:r w:rsidRPr="00734FAF">
        <w:t xml:space="preserve">– </w:t>
      </w:r>
      <w:proofErr w:type="spellStart"/>
      <w:r w:rsidRPr="00734FAF">
        <w:t>протянул</w:t>
      </w:r>
      <w:proofErr w:type="spellEnd"/>
    </w:p>
    <w:p w14:paraId="7CCBBC35" w14:textId="77777777" w:rsidR="00A841EA" w:rsidRPr="00734FAF" w:rsidRDefault="007A06EC" w:rsidP="001F1751">
      <w:pPr>
        <w:pStyle w:val="CitaceCZ"/>
      </w:pPr>
      <w:r w:rsidRPr="00734FAF">
        <w:t>„</w:t>
      </w:r>
      <w:proofErr w:type="spellStart"/>
      <w:r w:rsidRPr="00734FAF">
        <w:rPr>
          <w:b/>
          <w:bCs/>
        </w:rPr>
        <w:t>Nee</w:t>
      </w:r>
      <w:proofErr w:type="spellEnd"/>
      <w:r w:rsidRPr="00734FAF">
        <w:t>,“ protáhnul</w:t>
      </w:r>
    </w:p>
    <w:p w14:paraId="2F0032D1" w14:textId="77777777" w:rsidR="00A841EA" w:rsidRPr="00734FAF" w:rsidRDefault="00A62ECB" w:rsidP="0004245E">
      <w:pPr>
        <w:pStyle w:val="CitaceRU"/>
      </w:pPr>
      <w:r w:rsidRPr="00734FAF">
        <w:rPr>
          <w:lang w:val="ru-RU"/>
        </w:rPr>
        <w:t xml:space="preserve"> </w:t>
      </w:r>
      <w:proofErr w:type="spellStart"/>
      <w:r w:rsidRPr="00734FAF">
        <w:t>нам</w:t>
      </w:r>
      <w:proofErr w:type="spellEnd"/>
      <w:r w:rsidRPr="00734FAF">
        <w:t xml:space="preserve"> </w:t>
      </w:r>
      <w:proofErr w:type="spellStart"/>
      <w:r w:rsidRPr="00734FAF">
        <w:t>еще</w:t>
      </w:r>
      <w:proofErr w:type="spellEnd"/>
      <w:r w:rsidRPr="00734FAF">
        <w:t xml:space="preserve"> </w:t>
      </w:r>
      <w:proofErr w:type="spellStart"/>
      <w:r w:rsidRPr="00734FAF">
        <w:t>идти</w:t>
      </w:r>
      <w:proofErr w:type="spellEnd"/>
      <w:r w:rsidRPr="00734FAF">
        <w:t xml:space="preserve"> </w:t>
      </w:r>
      <w:proofErr w:type="spellStart"/>
      <w:r w:rsidRPr="00734FAF">
        <w:rPr>
          <w:b/>
          <w:bCs/>
        </w:rPr>
        <w:t>далекооо</w:t>
      </w:r>
      <w:proofErr w:type="spellEnd"/>
      <w:r w:rsidRPr="00734FAF">
        <w:t>,</w:t>
      </w:r>
      <w:r w:rsidR="009A14AF" w:rsidRPr="00734FAF">
        <w:t xml:space="preserve"> </w:t>
      </w:r>
      <w:r w:rsidRPr="00734FAF">
        <w:t xml:space="preserve">– </w:t>
      </w:r>
      <w:proofErr w:type="spellStart"/>
      <w:r w:rsidRPr="00734FAF">
        <w:t>сказал</w:t>
      </w:r>
      <w:proofErr w:type="spellEnd"/>
      <w:r w:rsidRPr="00734FAF">
        <w:t xml:space="preserve"> </w:t>
      </w:r>
      <w:proofErr w:type="spellStart"/>
      <w:r w:rsidRPr="00734FAF">
        <w:t>второй</w:t>
      </w:r>
      <w:proofErr w:type="spellEnd"/>
    </w:p>
    <w:p w14:paraId="35AA559E" w14:textId="77777777" w:rsidR="00A841EA" w:rsidRPr="00734FAF" w:rsidRDefault="007A06EC" w:rsidP="001F1751">
      <w:pPr>
        <w:pStyle w:val="CitaceCZ"/>
      </w:pPr>
      <w:r w:rsidRPr="00734FAF">
        <w:t xml:space="preserve">my musíme jít ještě </w:t>
      </w:r>
      <w:proofErr w:type="spellStart"/>
      <w:r w:rsidRPr="00734FAF">
        <w:rPr>
          <w:b/>
          <w:bCs/>
        </w:rPr>
        <w:t>daaaleko</w:t>
      </w:r>
      <w:proofErr w:type="spellEnd"/>
      <w:r w:rsidRPr="00734FAF">
        <w:t>,“ řekl druhý</w:t>
      </w:r>
    </w:p>
    <w:p w14:paraId="62A35222" w14:textId="77777777" w:rsidR="00A841EA" w:rsidRPr="00734FAF" w:rsidRDefault="00A62ECB" w:rsidP="0004245E">
      <w:pPr>
        <w:pStyle w:val="CitaceRU"/>
      </w:pPr>
      <w:r w:rsidRPr="00734FAF">
        <w:t>–</w:t>
      </w:r>
      <w:r w:rsidR="009A14AF" w:rsidRPr="00734FAF">
        <w:t xml:space="preserve"> </w:t>
      </w:r>
      <w:proofErr w:type="spellStart"/>
      <w:r w:rsidRPr="00734FAF">
        <w:rPr>
          <w:b/>
          <w:bCs/>
        </w:rPr>
        <w:t>Заммерз</w:t>
      </w:r>
      <w:proofErr w:type="spellEnd"/>
      <w:r w:rsidRPr="00734FAF">
        <w:t xml:space="preserve">… </w:t>
      </w:r>
      <w:proofErr w:type="spellStart"/>
      <w:r w:rsidRPr="00734FAF">
        <w:rPr>
          <w:b/>
          <w:bCs/>
        </w:rPr>
        <w:t>Попадеет</w:t>
      </w:r>
      <w:proofErr w:type="spellEnd"/>
      <w:r w:rsidRPr="00734FAF">
        <w:t>…</w:t>
      </w:r>
    </w:p>
    <w:p w14:paraId="2E92C3FC" w14:textId="77777777" w:rsidR="00A841EA" w:rsidRPr="00734FAF" w:rsidRDefault="007A06EC" w:rsidP="001F1751">
      <w:pPr>
        <w:pStyle w:val="CitaceCZ"/>
      </w:pPr>
      <w:r w:rsidRPr="00734FAF">
        <w:t>„</w:t>
      </w:r>
      <w:proofErr w:type="spellStart"/>
      <w:r w:rsidRPr="00734FAF">
        <w:rPr>
          <w:b/>
          <w:bCs/>
        </w:rPr>
        <w:t>Mrrznu</w:t>
      </w:r>
      <w:proofErr w:type="spellEnd"/>
      <w:r w:rsidRPr="00734FAF">
        <w:t xml:space="preserve">… </w:t>
      </w:r>
      <w:proofErr w:type="spellStart"/>
      <w:r w:rsidRPr="00734FAF">
        <w:rPr>
          <w:b/>
          <w:bCs/>
        </w:rPr>
        <w:t>Jdeeme</w:t>
      </w:r>
      <w:proofErr w:type="spellEnd"/>
      <w:r w:rsidRPr="00734FAF">
        <w:t>…“</w:t>
      </w:r>
    </w:p>
    <w:p w14:paraId="4F756806" w14:textId="638612B4" w:rsidR="00A841EA" w:rsidRPr="00734FAF" w:rsidRDefault="00A62ECB" w:rsidP="00223631">
      <w:pPr>
        <w:pStyle w:val="Textprace"/>
        <w:rPr>
          <w:lang w:eastAsia="cs-CZ"/>
        </w:rPr>
      </w:pPr>
      <w:r w:rsidRPr="00734FAF">
        <w:rPr>
          <w:lang w:eastAsia="cs-CZ"/>
        </w:rPr>
        <w:t xml:space="preserve">Jde o </w:t>
      </w:r>
      <w:r w:rsidR="0055238B" w:rsidRPr="00734FAF">
        <w:rPr>
          <w:lang w:eastAsia="cs-CZ"/>
        </w:rPr>
        <w:t>imitac</w:t>
      </w:r>
      <w:r w:rsidRPr="00734FAF">
        <w:rPr>
          <w:lang w:eastAsia="cs-CZ"/>
        </w:rPr>
        <w:t>i</w:t>
      </w:r>
      <w:r w:rsidR="0055238B" w:rsidRPr="00734FAF">
        <w:rPr>
          <w:lang w:eastAsia="cs-CZ"/>
        </w:rPr>
        <w:t xml:space="preserve"> mluvené řeči</w:t>
      </w:r>
      <w:r w:rsidR="001A1BFF" w:rsidRPr="00734FAF">
        <w:rPr>
          <w:lang w:eastAsia="cs-CZ"/>
        </w:rPr>
        <w:t xml:space="preserve"> založen</w:t>
      </w:r>
      <w:r w:rsidRPr="00734FAF">
        <w:rPr>
          <w:lang w:eastAsia="cs-CZ"/>
        </w:rPr>
        <w:t>é</w:t>
      </w:r>
      <w:r w:rsidR="001A1BFF" w:rsidRPr="00734FAF">
        <w:rPr>
          <w:lang w:eastAsia="cs-CZ"/>
        </w:rPr>
        <w:t xml:space="preserve"> na fonetické stránce. </w:t>
      </w:r>
      <w:r w:rsidRPr="00734FAF">
        <w:rPr>
          <w:lang w:eastAsia="cs-CZ"/>
        </w:rPr>
        <w:t>Tento prvek se v</w:t>
      </w:r>
      <w:r w:rsidR="001A1BFF" w:rsidRPr="00734FAF">
        <w:rPr>
          <w:lang w:eastAsia="cs-CZ"/>
        </w:rPr>
        <w:t>yskytuje v přímé řeči postav</w:t>
      </w:r>
      <w:r w:rsidRPr="00734FAF">
        <w:rPr>
          <w:lang w:eastAsia="cs-CZ"/>
        </w:rPr>
        <w:t>.</w:t>
      </w:r>
      <w:r w:rsidR="003228C6" w:rsidRPr="00734FAF">
        <w:rPr>
          <w:lang w:eastAsia="cs-CZ"/>
        </w:rPr>
        <w:t xml:space="preserve"> </w:t>
      </w:r>
      <w:r w:rsidR="001C1512" w:rsidRPr="00734FAF">
        <w:rPr>
          <w:lang w:eastAsia="cs-CZ"/>
        </w:rPr>
        <w:t>V prvních dvou případech jsme neměli s</w:t>
      </w:r>
      <w:r w:rsidR="005C3591" w:rsidRPr="00734FAF">
        <w:rPr>
          <w:lang w:eastAsia="cs-CZ"/>
        </w:rPr>
        <w:t xml:space="preserve"> překladem problém, </w:t>
      </w:r>
      <w:r w:rsidR="00BA038B" w:rsidRPr="00734FAF">
        <w:rPr>
          <w:lang w:eastAsia="cs-CZ"/>
        </w:rPr>
        <w:t>poněva</w:t>
      </w:r>
      <w:r w:rsidR="000D0569" w:rsidRPr="00734FAF">
        <w:rPr>
          <w:lang w:eastAsia="cs-CZ"/>
        </w:rPr>
        <w:t>dž</w:t>
      </w:r>
      <w:r w:rsidR="005C3591" w:rsidRPr="00734FAF">
        <w:rPr>
          <w:lang w:eastAsia="cs-CZ"/>
        </w:rPr>
        <w:t xml:space="preserve"> protáhlost samohlásky je vysvětlen</w:t>
      </w:r>
      <w:r w:rsidR="000D0569" w:rsidRPr="00734FAF">
        <w:rPr>
          <w:lang w:eastAsia="cs-CZ"/>
        </w:rPr>
        <w:t>a</w:t>
      </w:r>
      <w:r w:rsidR="005C3591" w:rsidRPr="00734FAF">
        <w:rPr>
          <w:lang w:eastAsia="cs-CZ"/>
        </w:rPr>
        <w:t xml:space="preserve"> v samotném textu povídky. </w:t>
      </w:r>
      <w:r w:rsidR="00A62B33" w:rsidRPr="00734FAF">
        <w:rPr>
          <w:lang w:eastAsia="cs-CZ"/>
        </w:rPr>
        <w:t>Avšak v</w:t>
      </w:r>
      <w:r w:rsidR="00E35476" w:rsidRPr="00734FAF">
        <w:rPr>
          <w:lang w:eastAsia="cs-CZ"/>
        </w:rPr>
        <w:t xml:space="preserve"> poslední ukázce jsme si </w:t>
      </w:r>
      <w:r w:rsidR="00A62B33" w:rsidRPr="00734FAF">
        <w:rPr>
          <w:lang w:eastAsia="cs-CZ"/>
        </w:rPr>
        <w:t xml:space="preserve">nebyli jisti překladem slovesa </w:t>
      </w:r>
      <w:proofErr w:type="spellStart"/>
      <w:r w:rsidR="00A62B33" w:rsidRPr="00734FAF">
        <w:rPr>
          <w:b/>
          <w:bCs/>
          <w:i/>
          <w:iCs/>
          <w:lang w:eastAsia="cs-CZ"/>
        </w:rPr>
        <w:t>попадеем</w:t>
      </w:r>
      <w:proofErr w:type="spellEnd"/>
      <w:r w:rsidR="00F72DC3" w:rsidRPr="00734FAF">
        <w:rPr>
          <w:lang w:eastAsia="cs-CZ"/>
        </w:rPr>
        <w:t xml:space="preserve">. </w:t>
      </w:r>
      <w:r w:rsidR="00B637A9" w:rsidRPr="00734FAF">
        <w:rPr>
          <w:lang w:eastAsia="cs-CZ"/>
        </w:rPr>
        <w:t xml:space="preserve">Mysleli jsme si, že se jedná o správný tvar </w:t>
      </w:r>
      <w:r w:rsidR="00055879" w:rsidRPr="00734FAF">
        <w:rPr>
          <w:lang w:eastAsia="cs-CZ"/>
        </w:rPr>
        <w:t>první</w:t>
      </w:r>
      <w:r w:rsidR="00876C1A" w:rsidRPr="00734FAF">
        <w:rPr>
          <w:lang w:eastAsia="cs-CZ"/>
        </w:rPr>
        <w:t xml:space="preserve"> osoby množného čísla jako například u sloves</w:t>
      </w:r>
      <w:r w:rsidR="00055879" w:rsidRPr="00734FAF">
        <w:rPr>
          <w:lang w:eastAsia="cs-CZ"/>
        </w:rPr>
        <w:t xml:space="preserve">a </w:t>
      </w:r>
      <w:proofErr w:type="spellStart"/>
      <w:r w:rsidR="00055879" w:rsidRPr="00734FAF">
        <w:rPr>
          <w:lang w:eastAsia="cs-CZ"/>
        </w:rPr>
        <w:t>иметь</w:t>
      </w:r>
      <w:proofErr w:type="spellEnd"/>
      <w:r w:rsidR="009F656E" w:rsidRPr="00734FAF">
        <w:rPr>
          <w:lang w:eastAsia="cs-CZ"/>
        </w:rPr>
        <w:t xml:space="preserve"> </w:t>
      </w:r>
      <w:r w:rsidR="00055879" w:rsidRPr="00734FAF">
        <w:rPr>
          <w:lang w:eastAsia="cs-CZ"/>
        </w:rPr>
        <w:t>–</w:t>
      </w:r>
      <w:r w:rsidR="009F656E" w:rsidRPr="00734FAF">
        <w:rPr>
          <w:lang w:eastAsia="cs-CZ"/>
        </w:rPr>
        <w:t xml:space="preserve"> </w:t>
      </w:r>
      <w:proofErr w:type="spellStart"/>
      <w:r w:rsidR="009F656E" w:rsidRPr="00734FAF">
        <w:rPr>
          <w:lang w:eastAsia="cs-CZ"/>
        </w:rPr>
        <w:t>им</w:t>
      </w:r>
      <w:r w:rsidR="009F656E" w:rsidRPr="00734FAF">
        <w:rPr>
          <w:b/>
          <w:bCs/>
          <w:lang w:eastAsia="cs-CZ"/>
        </w:rPr>
        <w:t>ее</w:t>
      </w:r>
      <w:r w:rsidR="009F656E" w:rsidRPr="00734FAF">
        <w:rPr>
          <w:lang w:eastAsia="cs-CZ"/>
        </w:rPr>
        <w:t>м</w:t>
      </w:r>
      <w:proofErr w:type="spellEnd"/>
      <w:r w:rsidR="009F656E" w:rsidRPr="00734FAF">
        <w:rPr>
          <w:lang w:eastAsia="cs-CZ"/>
        </w:rPr>
        <w:t>.</w:t>
      </w:r>
      <w:r w:rsidR="001B18AF" w:rsidRPr="00734FAF">
        <w:rPr>
          <w:lang w:eastAsia="cs-CZ"/>
        </w:rPr>
        <w:t xml:space="preserve"> </w:t>
      </w:r>
      <w:r w:rsidR="006A5721" w:rsidRPr="00734FAF">
        <w:rPr>
          <w:lang w:eastAsia="cs-CZ"/>
        </w:rPr>
        <w:t xml:space="preserve">Nemohli jsme nikde najít infinitiv tohoto slovesa, až rodilá mluvčí nám vysvětlila, že se </w:t>
      </w:r>
      <w:r w:rsidR="00A37C94" w:rsidRPr="00734FAF">
        <w:rPr>
          <w:lang w:eastAsia="cs-CZ"/>
        </w:rPr>
        <w:t xml:space="preserve">také </w:t>
      </w:r>
      <w:r w:rsidR="006A5721" w:rsidRPr="00734FAF">
        <w:rPr>
          <w:lang w:eastAsia="cs-CZ"/>
        </w:rPr>
        <w:t xml:space="preserve">jedná </w:t>
      </w:r>
      <w:r w:rsidR="00A37C94" w:rsidRPr="00734FAF">
        <w:rPr>
          <w:lang w:eastAsia="cs-CZ"/>
        </w:rPr>
        <w:t>o záměrné zdvojení samohlásky.</w:t>
      </w:r>
    </w:p>
    <w:p w14:paraId="662480F9" w14:textId="77777777" w:rsidR="00A841EA" w:rsidRPr="00734FAF" w:rsidRDefault="00360860" w:rsidP="00C735B9">
      <w:pPr>
        <w:pStyle w:val="Nadpis2"/>
      </w:pPr>
      <w:bookmarkStart w:id="36" w:name="_Toc43655322"/>
      <w:r w:rsidRPr="00734FAF">
        <w:t>Překlad veršů</w:t>
      </w:r>
      <w:bookmarkEnd w:id="36"/>
    </w:p>
    <w:p w14:paraId="2174C5A6" w14:textId="30E868CD" w:rsidR="00A841EA" w:rsidRPr="00734FAF" w:rsidRDefault="003E1909" w:rsidP="00112553">
      <w:pPr>
        <w:pStyle w:val="Textprace1"/>
        <w:rPr>
          <w:lang w:eastAsia="cs-CZ"/>
        </w:rPr>
      </w:pPr>
      <w:r w:rsidRPr="00734FAF">
        <w:rPr>
          <w:lang w:eastAsia="cs-CZ"/>
        </w:rPr>
        <w:t xml:space="preserve">Povídka </w:t>
      </w:r>
      <w:proofErr w:type="spellStart"/>
      <w:r w:rsidR="006D576F" w:rsidRPr="00734FAF">
        <w:rPr>
          <w:i/>
          <w:iCs/>
        </w:rPr>
        <w:t>Но-га</w:t>
      </w:r>
      <w:proofErr w:type="spellEnd"/>
      <w:r w:rsidRPr="00734FAF">
        <w:rPr>
          <w:lang w:eastAsia="cs-CZ"/>
        </w:rPr>
        <w:t xml:space="preserve"> začíná dvo</w:t>
      </w:r>
      <w:r w:rsidR="00CF3B96" w:rsidRPr="00734FAF">
        <w:rPr>
          <w:lang w:eastAsia="cs-CZ"/>
        </w:rPr>
        <w:t>j</w:t>
      </w:r>
      <w:r w:rsidRPr="00734FAF">
        <w:rPr>
          <w:lang w:eastAsia="cs-CZ"/>
        </w:rPr>
        <w:t xml:space="preserve">verším básně Stanislava </w:t>
      </w:r>
      <w:proofErr w:type="spellStart"/>
      <w:r w:rsidRPr="00734FAF">
        <w:rPr>
          <w:lang w:eastAsia="cs-CZ"/>
        </w:rPr>
        <w:t>Jakovleviče</w:t>
      </w:r>
      <w:proofErr w:type="spellEnd"/>
      <w:r w:rsidRPr="00734FAF">
        <w:rPr>
          <w:lang w:eastAsia="cs-CZ"/>
        </w:rPr>
        <w:t xml:space="preserve"> </w:t>
      </w:r>
      <w:proofErr w:type="spellStart"/>
      <w:r w:rsidRPr="00734FAF">
        <w:rPr>
          <w:lang w:eastAsia="cs-CZ"/>
        </w:rPr>
        <w:t>Krasovického</w:t>
      </w:r>
      <w:proofErr w:type="spellEnd"/>
      <w:r w:rsidRPr="00734FAF">
        <w:rPr>
          <w:lang w:eastAsia="cs-CZ"/>
        </w:rPr>
        <w:t xml:space="preserve"> </w:t>
      </w:r>
      <w:proofErr w:type="spellStart"/>
      <w:r w:rsidRPr="00734FAF">
        <w:rPr>
          <w:i/>
          <w:iCs/>
          <w:lang w:eastAsia="cs-CZ"/>
        </w:rPr>
        <w:t>Астры</w:t>
      </w:r>
      <w:proofErr w:type="spellEnd"/>
      <w:r w:rsidRPr="00734FAF">
        <w:rPr>
          <w:lang w:eastAsia="cs-CZ"/>
        </w:rPr>
        <w:t xml:space="preserve"> (Astry):</w:t>
      </w:r>
    </w:p>
    <w:p w14:paraId="17CF2814" w14:textId="77777777" w:rsidR="00A841EA" w:rsidRPr="00734FAF" w:rsidRDefault="003E1909" w:rsidP="0004245E">
      <w:pPr>
        <w:pStyle w:val="CitaceRU"/>
        <w:rPr>
          <w:lang w:eastAsia="cs-CZ"/>
        </w:rPr>
      </w:pPr>
      <w:proofErr w:type="spellStart"/>
      <w:r w:rsidRPr="00734FAF">
        <w:rPr>
          <w:lang w:eastAsia="cs-CZ"/>
        </w:rPr>
        <w:lastRenderedPageBreak/>
        <w:t>Калитку</w:t>
      </w:r>
      <w:proofErr w:type="spellEnd"/>
      <w:r w:rsidRPr="00734FAF">
        <w:rPr>
          <w:lang w:eastAsia="cs-CZ"/>
        </w:rPr>
        <w:t xml:space="preserve"> </w:t>
      </w:r>
      <w:proofErr w:type="spellStart"/>
      <w:r w:rsidRPr="00734FAF">
        <w:rPr>
          <w:lang w:eastAsia="cs-CZ"/>
        </w:rPr>
        <w:t>тяжестью</w:t>
      </w:r>
      <w:proofErr w:type="spellEnd"/>
      <w:r w:rsidRPr="00734FAF">
        <w:rPr>
          <w:lang w:eastAsia="cs-CZ"/>
        </w:rPr>
        <w:t xml:space="preserve"> </w:t>
      </w:r>
      <w:proofErr w:type="spellStart"/>
      <w:r w:rsidRPr="00734FAF">
        <w:rPr>
          <w:lang w:eastAsia="cs-CZ"/>
        </w:rPr>
        <w:t>откроют</w:t>
      </w:r>
      <w:proofErr w:type="spellEnd"/>
      <w:r w:rsidRPr="00734FAF">
        <w:rPr>
          <w:lang w:eastAsia="cs-CZ"/>
        </w:rPr>
        <w:t xml:space="preserve"> </w:t>
      </w:r>
      <w:proofErr w:type="spellStart"/>
      <w:r w:rsidRPr="00734FAF">
        <w:rPr>
          <w:lang w:eastAsia="cs-CZ"/>
        </w:rPr>
        <w:t>облака</w:t>
      </w:r>
      <w:proofErr w:type="spellEnd"/>
      <w:r w:rsidRPr="00734FAF">
        <w:rPr>
          <w:lang w:eastAsia="cs-CZ"/>
        </w:rPr>
        <w:t>,</w:t>
      </w:r>
      <w:r w:rsidR="00E93B74" w:rsidRPr="00734FAF">
        <w:rPr>
          <w:lang w:eastAsia="cs-CZ"/>
        </w:rPr>
        <w:br/>
      </w:r>
      <w:r w:rsidRPr="00734FAF">
        <w:rPr>
          <w:lang w:eastAsia="cs-CZ"/>
        </w:rPr>
        <w:t xml:space="preserve">И </w:t>
      </w:r>
      <w:proofErr w:type="spellStart"/>
      <w:r w:rsidRPr="00734FAF">
        <w:rPr>
          <w:lang w:eastAsia="cs-CZ"/>
        </w:rPr>
        <w:t>Бог</w:t>
      </w:r>
      <w:proofErr w:type="spellEnd"/>
      <w:r w:rsidRPr="00734FAF">
        <w:rPr>
          <w:lang w:eastAsia="cs-CZ"/>
        </w:rPr>
        <w:t xml:space="preserve"> </w:t>
      </w:r>
      <w:proofErr w:type="spellStart"/>
      <w:r w:rsidRPr="00734FAF">
        <w:rPr>
          <w:lang w:eastAsia="cs-CZ"/>
        </w:rPr>
        <w:t>войдет</w:t>
      </w:r>
      <w:proofErr w:type="spellEnd"/>
      <w:r w:rsidRPr="00734FAF">
        <w:rPr>
          <w:lang w:eastAsia="cs-CZ"/>
        </w:rPr>
        <w:t xml:space="preserve"> с</w:t>
      </w:r>
      <w:r w:rsidR="009A14AF" w:rsidRPr="00734FAF">
        <w:rPr>
          <w:lang w:eastAsia="cs-CZ"/>
        </w:rPr>
        <w:t xml:space="preserve"> </w:t>
      </w:r>
      <w:proofErr w:type="spellStart"/>
      <w:r w:rsidRPr="00734FAF">
        <w:rPr>
          <w:lang w:eastAsia="cs-CZ"/>
        </w:rPr>
        <w:t>болтушкой</w:t>
      </w:r>
      <w:proofErr w:type="spellEnd"/>
      <w:r w:rsidRPr="00734FAF">
        <w:rPr>
          <w:lang w:eastAsia="cs-CZ"/>
        </w:rPr>
        <w:t xml:space="preserve"> </w:t>
      </w:r>
      <w:proofErr w:type="spellStart"/>
      <w:r w:rsidRPr="00734FAF">
        <w:rPr>
          <w:lang w:eastAsia="cs-CZ"/>
        </w:rPr>
        <w:t>молока</w:t>
      </w:r>
      <w:proofErr w:type="spellEnd"/>
      <w:r w:rsidRPr="00734FAF">
        <w:rPr>
          <w:lang w:eastAsia="cs-CZ"/>
        </w:rPr>
        <w:t>.</w:t>
      </w:r>
    </w:p>
    <w:p w14:paraId="014158A4" w14:textId="77777777" w:rsidR="00A841EA" w:rsidRPr="00734FAF" w:rsidRDefault="003E1909" w:rsidP="00223631">
      <w:pPr>
        <w:pStyle w:val="Textprace"/>
        <w:rPr>
          <w:lang w:eastAsia="cs-CZ"/>
        </w:rPr>
      </w:pPr>
      <w:r w:rsidRPr="00734FAF">
        <w:rPr>
          <w:lang w:eastAsia="cs-CZ"/>
        </w:rPr>
        <w:t>Překlad básně ani jejího začátečního dvouverší do češtiny zatím neexistuje, proto jsme dané dvouverší přeložili:</w:t>
      </w:r>
    </w:p>
    <w:p w14:paraId="42F24918" w14:textId="77777777" w:rsidR="00A841EA" w:rsidRPr="00734FAF" w:rsidRDefault="003E1909" w:rsidP="001F1751">
      <w:pPr>
        <w:pStyle w:val="CitaceCZ"/>
      </w:pPr>
      <w:r w:rsidRPr="00734FAF">
        <w:t>Oblaka s</w:t>
      </w:r>
      <w:r w:rsidR="009A14AF" w:rsidRPr="00734FAF">
        <w:t xml:space="preserve"> </w:t>
      </w:r>
      <w:r w:rsidRPr="00734FAF">
        <w:t>námahou otevřou brány,</w:t>
      </w:r>
      <w:r w:rsidR="0004245E" w:rsidRPr="00734FAF">
        <w:br/>
      </w:r>
      <w:r w:rsidR="00E93B74" w:rsidRPr="00734FAF">
        <w:t>A Bůh ve</w:t>
      </w:r>
      <w:r w:rsidRPr="00734FAF">
        <w:t>jde s</w:t>
      </w:r>
      <w:r w:rsidR="009A14AF" w:rsidRPr="00734FAF">
        <w:t xml:space="preserve"> </w:t>
      </w:r>
      <w:r w:rsidRPr="00734FAF">
        <w:t>bandaskou smetany.</w:t>
      </w:r>
    </w:p>
    <w:p w14:paraId="63EAFC6D" w14:textId="77777777" w:rsidR="00A841EA" w:rsidRPr="00734FAF" w:rsidRDefault="003E1909" w:rsidP="00223631">
      <w:pPr>
        <w:pStyle w:val="Textprace"/>
      </w:pPr>
      <w:r w:rsidRPr="00734FAF">
        <w:t>Jiří Levý v</w:t>
      </w:r>
      <w:r w:rsidR="009A14AF" w:rsidRPr="00734FAF">
        <w:t xml:space="preserve"> </w:t>
      </w:r>
      <w:r w:rsidRPr="00734FAF">
        <w:t>Umění překladu píše: „Speciální problematika překládání poezie se nejčastěji zužuje na úvahy o tom, jaké jsou české ekvivalenty cizích rytmických nebo rýmových forem.“</w:t>
      </w:r>
      <w:r w:rsidR="003F699B" w:rsidRPr="00734FAF">
        <w:rPr>
          <w:rStyle w:val="Znakapoznpodarou"/>
          <w:iCs/>
        </w:rPr>
        <w:footnoteReference w:id="94"/>
      </w:r>
    </w:p>
    <w:p w14:paraId="48E2DDAE" w14:textId="77777777" w:rsidR="00A841EA" w:rsidRPr="00734FAF" w:rsidRDefault="003E1909" w:rsidP="003E1909">
      <w:pPr>
        <w:pStyle w:val="Textprace"/>
        <w:rPr>
          <w:i/>
        </w:rPr>
      </w:pPr>
      <w:r w:rsidRPr="00734FAF">
        <w:rPr>
          <w:iCs/>
        </w:rPr>
        <w:t xml:space="preserve">Jelikož se jedná o velmi krátký úryvek básně se složitou rytmikou, snažili jsme se pouze o to, aby náš překlad odpovídal počtem slabik originálu. To se nám povedlo, s výjimkou slova </w:t>
      </w:r>
      <w:proofErr w:type="spellStart"/>
      <w:r w:rsidR="004F7B4C" w:rsidRPr="00734FAF">
        <w:rPr>
          <w:i/>
        </w:rPr>
        <w:t>калитка</w:t>
      </w:r>
      <w:proofErr w:type="spellEnd"/>
      <w:r w:rsidR="004F7B4C" w:rsidRPr="00734FAF">
        <w:t xml:space="preserve"> – </w:t>
      </w:r>
      <w:proofErr w:type="spellStart"/>
      <w:r w:rsidR="004F7B4C" w:rsidRPr="00734FAF">
        <w:rPr>
          <w:i/>
        </w:rPr>
        <w:t>bránа</w:t>
      </w:r>
      <w:proofErr w:type="spellEnd"/>
      <w:r w:rsidRPr="00734FAF">
        <w:rPr>
          <w:i/>
        </w:rPr>
        <w:t>.</w:t>
      </w:r>
    </w:p>
    <w:p w14:paraId="425F2E42" w14:textId="77777777" w:rsidR="00A841EA" w:rsidRPr="00734FAF" w:rsidRDefault="003E1909" w:rsidP="003E1909">
      <w:pPr>
        <w:pStyle w:val="Textprace"/>
      </w:pPr>
      <w:r w:rsidRPr="00734FAF">
        <w:t>Zásadnější z</w:t>
      </w:r>
      <w:r w:rsidR="009A14AF" w:rsidRPr="00734FAF">
        <w:t xml:space="preserve"> </w:t>
      </w:r>
      <w:r w:rsidRPr="00734FAF">
        <w:t>našeho pohledu bylo zachování rýmu, jelikož rým je jeden z</w:t>
      </w:r>
      <w:r w:rsidR="009A14AF" w:rsidRPr="00734FAF">
        <w:t xml:space="preserve"> </w:t>
      </w:r>
      <w:r w:rsidRPr="00734FAF">
        <w:t>hlavních rysů poezie a při tak krátkém útvaru velice charakteristický. Proto jsme vše podřídili jeho zachování.</w:t>
      </w:r>
    </w:p>
    <w:p w14:paraId="587E6FD8" w14:textId="77777777" w:rsidR="00A841EA" w:rsidRPr="00734FAF" w:rsidRDefault="003E1909" w:rsidP="003E1909">
      <w:pPr>
        <w:pStyle w:val="Textprace"/>
        <w:rPr>
          <w:iCs/>
        </w:rPr>
      </w:pPr>
      <w:r w:rsidRPr="00734FAF">
        <w:rPr>
          <w:iCs/>
        </w:rPr>
        <w:t>„Specifickým</w:t>
      </w:r>
      <w:r w:rsidR="00D800F7" w:rsidRPr="00734FAF">
        <w:rPr>
          <w:iCs/>
        </w:rPr>
        <w:t xml:space="preserve">, </w:t>
      </w:r>
      <w:r w:rsidRPr="00734FAF">
        <w:rPr>
          <w:iCs/>
        </w:rPr>
        <w:t>a z</w:t>
      </w:r>
      <w:r w:rsidR="009A14AF" w:rsidRPr="00734FAF">
        <w:rPr>
          <w:iCs/>
        </w:rPr>
        <w:t xml:space="preserve"> </w:t>
      </w:r>
      <w:r w:rsidRPr="00734FAF">
        <w:rPr>
          <w:iCs/>
        </w:rPr>
        <w:t>velké části nevyhnutelným rysem rýmu v</w:t>
      </w:r>
      <w:r w:rsidR="009A14AF" w:rsidRPr="00734FAF">
        <w:rPr>
          <w:iCs/>
        </w:rPr>
        <w:t xml:space="preserve"> </w:t>
      </w:r>
      <w:r w:rsidRPr="00734FAF">
        <w:rPr>
          <w:iCs/>
        </w:rPr>
        <w:t>překladové poezii je jeho volnější vztah k</w:t>
      </w:r>
      <w:r w:rsidR="009A14AF" w:rsidRPr="00734FAF">
        <w:rPr>
          <w:iCs/>
        </w:rPr>
        <w:t xml:space="preserve"> </w:t>
      </w:r>
      <w:r w:rsidRPr="00734FAF">
        <w:rPr>
          <w:iCs/>
        </w:rPr>
        <w:t>myšlenkové kompozici básně. Jen zřídka se stane, aby v</w:t>
      </w:r>
      <w:r w:rsidR="009A14AF" w:rsidRPr="00734FAF">
        <w:rPr>
          <w:iCs/>
        </w:rPr>
        <w:t xml:space="preserve"> </w:t>
      </w:r>
      <w:r w:rsidRPr="00734FAF">
        <w:rPr>
          <w:iCs/>
        </w:rPr>
        <w:t>češtině souzněla dvě slova, která významem odpovídají právě rýmové dvojici předlohy.“</w:t>
      </w:r>
      <w:r w:rsidR="003F699B" w:rsidRPr="00734FAF">
        <w:rPr>
          <w:rStyle w:val="Znakapoznpodarou"/>
          <w:iCs/>
        </w:rPr>
        <w:footnoteReference w:id="95"/>
      </w:r>
    </w:p>
    <w:p w14:paraId="05959175" w14:textId="77777777" w:rsidR="00A841EA" w:rsidRPr="00734FAF" w:rsidRDefault="003E1909" w:rsidP="003E1909">
      <w:pPr>
        <w:pStyle w:val="Textprace"/>
        <w:rPr>
          <w:iCs/>
        </w:rPr>
      </w:pPr>
      <w:r w:rsidRPr="00734FAF">
        <w:rPr>
          <w:iCs/>
        </w:rPr>
        <w:t>Rým veršů je sdružený, mužský a dvouslabičný. Sdruženost rýmu se nám zachovat podařilo. Mužský verš podle nás v</w:t>
      </w:r>
      <w:r w:rsidR="009A14AF" w:rsidRPr="00734FAF">
        <w:rPr>
          <w:iCs/>
        </w:rPr>
        <w:t xml:space="preserve"> </w:t>
      </w:r>
      <w:r w:rsidRPr="00734FAF">
        <w:rPr>
          <w:iCs/>
        </w:rPr>
        <w:t>překladu zachovat nelze, jelikož se v</w:t>
      </w:r>
      <w:r w:rsidR="009A14AF" w:rsidRPr="00734FAF">
        <w:rPr>
          <w:iCs/>
        </w:rPr>
        <w:t xml:space="preserve"> </w:t>
      </w:r>
      <w:r w:rsidRPr="00734FAF">
        <w:rPr>
          <w:iCs/>
        </w:rPr>
        <w:t xml:space="preserve">češtině realizuje především pomocí jednoslabičných slov. Abychom dosáhli dvouslabičného rýmu, museli jsme změnit slovosled a substituovat lexémy </w:t>
      </w:r>
      <w:proofErr w:type="spellStart"/>
      <w:r w:rsidRPr="00734FAF">
        <w:rPr>
          <w:i/>
        </w:rPr>
        <w:t>молоко</w:t>
      </w:r>
      <w:proofErr w:type="spellEnd"/>
      <w:r w:rsidRPr="00734FAF">
        <w:rPr>
          <w:i/>
        </w:rPr>
        <w:t xml:space="preserve">, </w:t>
      </w:r>
      <w:proofErr w:type="spellStart"/>
      <w:r w:rsidRPr="00734FAF">
        <w:rPr>
          <w:i/>
        </w:rPr>
        <w:t>калитка</w:t>
      </w:r>
      <w:proofErr w:type="spellEnd"/>
      <w:r w:rsidRPr="00734FAF">
        <w:rPr>
          <w:iCs/>
        </w:rPr>
        <w:t xml:space="preserve"> </w:t>
      </w:r>
      <w:r w:rsidRPr="00734FAF">
        <w:rPr>
          <w:i/>
        </w:rPr>
        <w:t>– smetana, brána</w:t>
      </w:r>
      <w:r w:rsidRPr="00734FAF">
        <w:rPr>
          <w:iCs/>
        </w:rPr>
        <w:t>. Došlo tedy k</w:t>
      </w:r>
      <w:r w:rsidR="009A14AF" w:rsidRPr="00734FAF">
        <w:rPr>
          <w:iCs/>
        </w:rPr>
        <w:t xml:space="preserve"> </w:t>
      </w:r>
      <w:r w:rsidRPr="00734FAF">
        <w:rPr>
          <w:iCs/>
        </w:rPr>
        <w:t>mírnému posunutí významu, a bohužel také obraznosti.</w:t>
      </w:r>
    </w:p>
    <w:p w14:paraId="55F9DCC4" w14:textId="77777777" w:rsidR="00A841EA" w:rsidRPr="00734FAF" w:rsidRDefault="003E1909" w:rsidP="003E1909">
      <w:pPr>
        <w:pStyle w:val="Textprace"/>
        <w:rPr>
          <w:iCs/>
        </w:rPr>
      </w:pPr>
      <w:r w:rsidRPr="00734FAF">
        <w:rPr>
          <w:iCs/>
        </w:rPr>
        <w:t>Z</w:t>
      </w:r>
      <w:r w:rsidR="009A14AF" w:rsidRPr="00734FAF">
        <w:rPr>
          <w:iCs/>
        </w:rPr>
        <w:t xml:space="preserve"> </w:t>
      </w:r>
      <w:r w:rsidRPr="00734FAF">
        <w:rPr>
          <w:iCs/>
        </w:rPr>
        <w:t xml:space="preserve">formální stránky překladu dvojverší bychom chtěli přejít k jeho pragmatickému aspektu. Při čtení povídky je český čtenář částečně ochuzen, jelikož se nemůže seznámit s celou básní, na kterou odkazuje dvojverší na začátku povídky. Jak už jsme uvedli výše, neexistuje totiž její překlad do češtiny. Přitom dvojverší je umístěno na úvod povídky záměrně, na čtenáře má určitým způsoben působit a vyvolávat asociace, které má čtenář </w:t>
      </w:r>
      <w:r w:rsidRPr="00734FAF">
        <w:rPr>
          <w:iCs/>
        </w:rPr>
        <w:lastRenderedPageBreak/>
        <w:t>s básní spojené. Autor jím minimálně navozuje atmosféru povídky. S</w:t>
      </w:r>
      <w:r w:rsidR="009A14AF" w:rsidRPr="00734FAF">
        <w:rPr>
          <w:iCs/>
        </w:rPr>
        <w:t xml:space="preserve"> </w:t>
      </w:r>
      <w:r w:rsidRPr="00734FAF">
        <w:rPr>
          <w:iCs/>
        </w:rPr>
        <w:t xml:space="preserve">daným problémem vyvstává také otázka, nakolik známý je básník Stanislav </w:t>
      </w:r>
      <w:proofErr w:type="spellStart"/>
      <w:r w:rsidRPr="00734FAF">
        <w:rPr>
          <w:iCs/>
        </w:rPr>
        <w:t>Krasovickij</w:t>
      </w:r>
      <w:proofErr w:type="spellEnd"/>
      <w:r w:rsidRPr="00734FAF">
        <w:rPr>
          <w:iCs/>
        </w:rPr>
        <w:t xml:space="preserve"> a jeho tvorba v Rusku. Kdybychom předpokládali, že autor a jeho báseň je známá minimálně, mohli bychom konstatovat, že pragmatický aspekt na českého čtenáře je téměř stejný jako na ruského.</w:t>
      </w:r>
    </w:p>
    <w:p w14:paraId="6D972BEF" w14:textId="77777777" w:rsidR="00A841EA" w:rsidRPr="00734FAF" w:rsidRDefault="003E1909" w:rsidP="003E1909">
      <w:pPr>
        <w:pStyle w:val="Textprace"/>
      </w:pPr>
      <w:r w:rsidRPr="00734FAF">
        <w:t>Jednoduché čtyřverší je obsaženo také v</w:t>
      </w:r>
      <w:r w:rsidR="009A14AF" w:rsidRPr="00734FAF">
        <w:t xml:space="preserve"> </w:t>
      </w:r>
      <w:r w:rsidRPr="00734FAF">
        <w:t>povídce samotné. Hlavní hrdina zde nadává své noze:</w:t>
      </w:r>
    </w:p>
    <w:p w14:paraId="5B7D5CC5" w14:textId="77777777" w:rsidR="00A841EA" w:rsidRPr="00734FAF" w:rsidRDefault="003E1909" w:rsidP="0004245E">
      <w:pPr>
        <w:pStyle w:val="CitaceRU"/>
      </w:pPr>
      <w:proofErr w:type="spellStart"/>
      <w:r w:rsidRPr="00734FAF">
        <w:t>Кривоногая</w:t>
      </w:r>
      <w:proofErr w:type="spellEnd"/>
      <w:r w:rsidRPr="00734FAF">
        <w:t xml:space="preserve"> </w:t>
      </w:r>
      <w:proofErr w:type="spellStart"/>
      <w:r w:rsidRPr="00734FAF">
        <w:t>нога</w:t>
      </w:r>
      <w:proofErr w:type="spellEnd"/>
      <w:r w:rsidR="0004245E" w:rsidRPr="00734FAF">
        <w:br/>
      </w:r>
      <w:proofErr w:type="spellStart"/>
      <w:r w:rsidRPr="00734FAF">
        <w:t>захотела</w:t>
      </w:r>
      <w:proofErr w:type="spellEnd"/>
      <w:r w:rsidRPr="00734FAF">
        <w:t xml:space="preserve"> </w:t>
      </w:r>
      <w:proofErr w:type="spellStart"/>
      <w:r w:rsidRPr="00734FAF">
        <w:t>пирога</w:t>
      </w:r>
      <w:proofErr w:type="spellEnd"/>
      <w:r w:rsidRPr="00734FAF">
        <w:t>,</w:t>
      </w:r>
      <w:r w:rsidR="0004245E" w:rsidRPr="00734FAF">
        <w:br/>
      </w:r>
      <w:proofErr w:type="spellStart"/>
      <w:r w:rsidRPr="00734FAF">
        <w:t>пирога</w:t>
      </w:r>
      <w:proofErr w:type="spellEnd"/>
      <w:r w:rsidRPr="00734FAF">
        <w:t xml:space="preserve"> с</w:t>
      </w:r>
      <w:r w:rsidR="009A14AF" w:rsidRPr="00734FAF">
        <w:t xml:space="preserve"> </w:t>
      </w:r>
      <w:proofErr w:type="spellStart"/>
      <w:r w:rsidRPr="00734FAF">
        <w:t>рисами</w:t>
      </w:r>
      <w:proofErr w:type="spellEnd"/>
      <w:r w:rsidRPr="00734FAF">
        <w:t>,</w:t>
      </w:r>
      <w:r w:rsidR="0004245E" w:rsidRPr="00734FAF">
        <w:br/>
      </w:r>
      <w:r w:rsidRPr="00734FAF">
        <w:t xml:space="preserve">с </w:t>
      </w:r>
      <w:proofErr w:type="spellStart"/>
      <w:r w:rsidRPr="00734FAF">
        <w:t>тухлыми</w:t>
      </w:r>
      <w:proofErr w:type="spellEnd"/>
      <w:r w:rsidRPr="00734FAF">
        <w:t xml:space="preserve"> </w:t>
      </w:r>
      <w:proofErr w:type="spellStart"/>
      <w:r w:rsidRPr="00734FAF">
        <w:t>крысами</w:t>
      </w:r>
      <w:proofErr w:type="spellEnd"/>
      <w:r w:rsidRPr="00734FAF">
        <w:t>!</w:t>
      </w:r>
    </w:p>
    <w:p w14:paraId="735CCF99" w14:textId="77777777" w:rsidR="00A841EA" w:rsidRPr="00734FAF" w:rsidRDefault="003E1909" w:rsidP="00223631">
      <w:pPr>
        <w:pStyle w:val="Textprace"/>
      </w:pPr>
      <w:r w:rsidRPr="00734FAF">
        <w:t>V</w:t>
      </w:r>
      <w:r w:rsidR="009A14AF" w:rsidRPr="00734FAF">
        <w:t xml:space="preserve"> </w:t>
      </w:r>
      <w:r w:rsidRPr="00734FAF">
        <w:t>překladu:</w:t>
      </w:r>
    </w:p>
    <w:p w14:paraId="4A951F36" w14:textId="77777777" w:rsidR="00A841EA" w:rsidRPr="00734FAF" w:rsidRDefault="003E1909" w:rsidP="001F1751">
      <w:pPr>
        <w:pStyle w:val="CitaceCZ"/>
      </w:pPr>
      <w:r w:rsidRPr="00734FAF">
        <w:t>Křivonohá noha</w:t>
      </w:r>
      <w:r w:rsidR="0004245E" w:rsidRPr="00734FAF">
        <w:br/>
      </w:r>
      <w:r w:rsidRPr="00734FAF">
        <w:t xml:space="preserve">zachtěla </w:t>
      </w:r>
      <w:proofErr w:type="spellStart"/>
      <w:r w:rsidRPr="00734FAF">
        <w:t>piroha</w:t>
      </w:r>
      <w:proofErr w:type="spellEnd"/>
      <w:r w:rsidRPr="00734FAF">
        <w:t>,</w:t>
      </w:r>
      <w:r w:rsidR="0004245E" w:rsidRPr="00734FAF">
        <w:br/>
      </w:r>
      <w:proofErr w:type="spellStart"/>
      <w:r w:rsidRPr="00734FAF">
        <w:t>piroha</w:t>
      </w:r>
      <w:proofErr w:type="spellEnd"/>
      <w:r w:rsidRPr="00734FAF">
        <w:t xml:space="preserve"> s</w:t>
      </w:r>
      <w:r w:rsidR="009A14AF" w:rsidRPr="00734FAF">
        <w:t xml:space="preserve"> </w:t>
      </w:r>
      <w:r w:rsidRPr="00734FAF">
        <w:t>houbami</w:t>
      </w:r>
      <w:r w:rsidR="003E38EF" w:rsidRPr="00734FAF">
        <w:t>,</w:t>
      </w:r>
      <w:r w:rsidR="0004245E" w:rsidRPr="00734FAF">
        <w:br/>
      </w:r>
      <w:r w:rsidRPr="00734FAF">
        <w:t>ztuchlými krysami!</w:t>
      </w:r>
    </w:p>
    <w:p w14:paraId="55DB338E" w14:textId="29C78B40" w:rsidR="00A841EA" w:rsidRPr="00734FAF" w:rsidRDefault="003E1909" w:rsidP="00223631">
      <w:pPr>
        <w:pStyle w:val="Textprace"/>
      </w:pPr>
      <w:r w:rsidRPr="00734FAF">
        <w:t>Při překladu daného čtyřverší jsme postupovali obdobně jako v</w:t>
      </w:r>
      <w:r w:rsidR="009A14AF" w:rsidRPr="00734FAF">
        <w:t xml:space="preserve"> </w:t>
      </w:r>
      <w:r w:rsidRPr="00734FAF">
        <w:t xml:space="preserve">překladu předešlého dvojverší. Abychom zachovali rým, substituovali jsme slovo </w:t>
      </w:r>
      <w:proofErr w:type="spellStart"/>
      <w:r w:rsidRPr="00734FAF">
        <w:rPr>
          <w:i/>
          <w:iCs/>
        </w:rPr>
        <w:t>рисами</w:t>
      </w:r>
      <w:proofErr w:type="spellEnd"/>
      <w:r w:rsidRPr="00734FAF">
        <w:rPr>
          <w:i/>
          <w:iCs/>
        </w:rPr>
        <w:t xml:space="preserve"> (s rýží)</w:t>
      </w:r>
      <w:r w:rsidRPr="00734FAF">
        <w:t xml:space="preserve"> slovem </w:t>
      </w:r>
      <w:r w:rsidRPr="00734FAF">
        <w:rPr>
          <w:i/>
          <w:iCs/>
        </w:rPr>
        <w:t xml:space="preserve">houbami. </w:t>
      </w:r>
      <w:r w:rsidRPr="00734FAF">
        <w:t>Uvažovali jsme také o záměně slova piroh, jelikož jde o reálii. Nakonec jsme se rozhodli slovo piroh ponechat, protože je v</w:t>
      </w:r>
      <w:r w:rsidR="00DC3724" w:rsidRPr="00734FAF">
        <w:t> českém prostředí</w:t>
      </w:r>
      <w:r w:rsidRPr="00734FAF">
        <w:t xml:space="preserve"> známé (na internetu jsme našli spousty receptů na ruské pirohy či pirožky). Chtěli bychom upozornit na pejorativní zabarvení slova piroh v</w:t>
      </w:r>
      <w:r w:rsidR="009A14AF" w:rsidRPr="00734FAF">
        <w:t xml:space="preserve"> </w:t>
      </w:r>
      <w:r w:rsidRPr="00734FAF">
        <w:t>překladu, které je způsobené koncovkou -a. Pejorativnost slova z originálu nevyplývá, ale při překladu jsme se k</w:t>
      </w:r>
      <w:r w:rsidR="009A14AF" w:rsidRPr="00734FAF">
        <w:t xml:space="preserve"> </w:t>
      </w:r>
      <w:r w:rsidRPr="00734FAF">
        <w:t xml:space="preserve">němu uchýlili, abychom dosáhli zachování rýmu. Podle nás </w:t>
      </w:r>
      <w:r w:rsidR="00B97863" w:rsidRPr="00734FAF">
        <w:t>tím</w:t>
      </w:r>
      <w:r w:rsidRPr="00734FAF">
        <w:t xml:space="preserve"> nedošlo k</w:t>
      </w:r>
      <w:r w:rsidR="009A14AF" w:rsidRPr="00734FAF">
        <w:t xml:space="preserve"> </w:t>
      </w:r>
      <w:r w:rsidRPr="00734FAF">
        <w:t>velké významové odchylce, neboť čtyřverší má celkově negativní emocionální zabarvení.</w:t>
      </w:r>
    </w:p>
    <w:p w14:paraId="5555BFBA" w14:textId="77777777" w:rsidR="00A841EA" w:rsidRPr="00734FAF" w:rsidRDefault="00360860" w:rsidP="00C735B9">
      <w:pPr>
        <w:pStyle w:val="Nadpis2"/>
        <w:rPr>
          <w:iCs/>
        </w:rPr>
      </w:pPr>
      <w:bookmarkStart w:id="37" w:name="_Toc43655323"/>
      <w:r w:rsidRPr="00734FAF">
        <w:t xml:space="preserve">Překlad názvu povídky </w:t>
      </w:r>
      <w:r w:rsidRPr="00734FAF">
        <w:rPr>
          <w:i/>
          <w:iCs/>
        </w:rPr>
        <w:t>Но-га</w:t>
      </w:r>
      <w:bookmarkEnd w:id="37"/>
    </w:p>
    <w:p w14:paraId="55A9270C" w14:textId="7BE4D934" w:rsidR="00A841EA" w:rsidRPr="00734FAF" w:rsidRDefault="002E4A5B" w:rsidP="00112553">
      <w:pPr>
        <w:pStyle w:val="Textprace1"/>
        <w:rPr>
          <w:lang w:eastAsia="cs-CZ"/>
        </w:rPr>
      </w:pPr>
      <w:r w:rsidRPr="00734FAF">
        <w:rPr>
          <w:lang w:eastAsia="cs-CZ"/>
        </w:rPr>
        <w:t xml:space="preserve">Název povídky není typický. Slovo </w:t>
      </w:r>
      <w:proofErr w:type="spellStart"/>
      <w:r w:rsidRPr="00734FAF">
        <w:rPr>
          <w:i/>
          <w:iCs/>
          <w:lang w:eastAsia="cs-CZ"/>
        </w:rPr>
        <w:t>нога</w:t>
      </w:r>
      <w:proofErr w:type="spellEnd"/>
      <w:r w:rsidRPr="00734FAF">
        <w:rPr>
          <w:lang w:eastAsia="cs-CZ"/>
        </w:rPr>
        <w:t xml:space="preserve"> je rozděleno na slabiky </w:t>
      </w:r>
      <w:r w:rsidR="00FE2D8B" w:rsidRPr="00734FAF">
        <w:rPr>
          <w:lang w:eastAsia="cs-CZ"/>
        </w:rPr>
        <w:t xml:space="preserve">a mezi nimi je </w:t>
      </w:r>
      <w:r w:rsidRPr="00734FAF">
        <w:rPr>
          <w:lang w:eastAsia="cs-CZ"/>
        </w:rPr>
        <w:t xml:space="preserve">spojovník. </w:t>
      </w:r>
      <w:r w:rsidR="00A17725" w:rsidRPr="00734FAF">
        <w:rPr>
          <w:lang w:eastAsia="cs-CZ"/>
        </w:rPr>
        <w:t xml:space="preserve">Překlad názvu </w:t>
      </w:r>
      <w:r w:rsidR="003320B9" w:rsidRPr="00734FAF">
        <w:rPr>
          <w:lang w:eastAsia="cs-CZ"/>
        </w:rPr>
        <w:t xml:space="preserve">byl posledním bodem v procesu překladu, </w:t>
      </w:r>
      <w:r w:rsidR="001219B8" w:rsidRPr="00734FAF">
        <w:rPr>
          <w:lang w:eastAsia="cs-CZ"/>
        </w:rPr>
        <w:t>z</w:t>
      </w:r>
      <w:r w:rsidR="00A17725" w:rsidRPr="00734FAF">
        <w:rPr>
          <w:lang w:eastAsia="cs-CZ"/>
        </w:rPr>
        <w:t>volili</w:t>
      </w:r>
      <w:r w:rsidR="001219B8" w:rsidRPr="00734FAF">
        <w:rPr>
          <w:lang w:eastAsia="cs-CZ"/>
        </w:rPr>
        <w:t xml:space="preserve"> jsme ho</w:t>
      </w:r>
      <w:r w:rsidR="00A17725" w:rsidRPr="00734FAF">
        <w:rPr>
          <w:lang w:eastAsia="cs-CZ"/>
        </w:rPr>
        <w:t xml:space="preserve"> až po přeložení celé povídky.</w:t>
      </w:r>
    </w:p>
    <w:p w14:paraId="554BE773" w14:textId="77777777" w:rsidR="00A841EA" w:rsidRPr="00734FAF" w:rsidRDefault="00A17725" w:rsidP="002E4A5B">
      <w:pPr>
        <w:pStyle w:val="Textprace"/>
        <w:rPr>
          <w:lang w:eastAsia="cs-CZ"/>
        </w:rPr>
      </w:pPr>
      <w:r w:rsidRPr="00734FAF">
        <w:rPr>
          <w:lang w:eastAsia="cs-CZ"/>
        </w:rPr>
        <w:t>Název jsme se rozhodli neměnit a zachovat také jeho grafickou zvláštnost, tedy spojovník</w:t>
      </w:r>
      <w:r w:rsidR="00CD5E39" w:rsidRPr="00734FAF">
        <w:rPr>
          <w:lang w:eastAsia="cs-CZ"/>
        </w:rPr>
        <w:t xml:space="preserve">. Na následujících odstavcích </w:t>
      </w:r>
      <w:r w:rsidR="00607C42" w:rsidRPr="00734FAF">
        <w:rPr>
          <w:lang w:eastAsia="cs-CZ"/>
        </w:rPr>
        <w:t>odůvodňujeme</w:t>
      </w:r>
      <w:r w:rsidR="00CD5E39" w:rsidRPr="00734FAF">
        <w:rPr>
          <w:lang w:eastAsia="cs-CZ"/>
        </w:rPr>
        <w:t xml:space="preserve"> naše rozhodnutí.</w:t>
      </w:r>
    </w:p>
    <w:p w14:paraId="5BFB1CCA" w14:textId="77777777" w:rsidR="00A841EA" w:rsidRPr="00734FAF" w:rsidRDefault="00A17725" w:rsidP="002E4A5B">
      <w:pPr>
        <w:pStyle w:val="Textprace"/>
        <w:rPr>
          <w:lang w:eastAsia="cs-CZ"/>
        </w:rPr>
      </w:pPr>
      <w:r w:rsidRPr="00734FAF">
        <w:rPr>
          <w:lang w:eastAsia="cs-CZ"/>
        </w:rPr>
        <w:lastRenderedPageBreak/>
        <w:t>Naší volbě pomohla jazyková podobnost ruštiny a češtiny (</w:t>
      </w:r>
      <w:proofErr w:type="spellStart"/>
      <w:r w:rsidRPr="00734FAF">
        <w:rPr>
          <w:lang w:eastAsia="cs-CZ"/>
        </w:rPr>
        <w:t>нога</w:t>
      </w:r>
      <w:proofErr w:type="spellEnd"/>
      <w:r w:rsidRPr="00734FAF">
        <w:rPr>
          <w:lang w:eastAsia="cs-CZ"/>
        </w:rPr>
        <w:t xml:space="preserve"> – noha). </w:t>
      </w:r>
      <w:r w:rsidR="00FE2D8B" w:rsidRPr="00734FAF">
        <w:rPr>
          <w:lang w:eastAsia="cs-CZ"/>
        </w:rPr>
        <w:t>Slovo jsme přeložili, analogicky rozdělili na slabiky a mezi ně vložili spojovník.</w:t>
      </w:r>
    </w:p>
    <w:p w14:paraId="4B8C4E72" w14:textId="7195F8AD" w:rsidR="00A841EA" w:rsidRPr="00734FAF" w:rsidRDefault="00FE2D8B" w:rsidP="002E4A5B">
      <w:pPr>
        <w:pStyle w:val="Textprace"/>
        <w:rPr>
          <w:lang w:eastAsia="cs-CZ"/>
        </w:rPr>
      </w:pPr>
      <w:r w:rsidRPr="00734FAF">
        <w:rPr>
          <w:lang w:eastAsia="cs-CZ"/>
        </w:rPr>
        <w:t>Název povídky vystihuje podstatný rys díla.</w:t>
      </w:r>
      <w:r w:rsidR="003F699B" w:rsidRPr="00734FAF">
        <w:rPr>
          <w:rStyle w:val="Znakapoznpodarou"/>
          <w:lang w:eastAsia="cs-CZ"/>
        </w:rPr>
        <w:footnoteReference w:id="96"/>
      </w:r>
      <w:r w:rsidRPr="00734FAF">
        <w:rPr>
          <w:lang w:eastAsia="cs-CZ"/>
        </w:rPr>
        <w:t xml:space="preserve"> </w:t>
      </w:r>
      <w:r w:rsidR="00CD5E39" w:rsidRPr="00734FAF">
        <w:rPr>
          <w:lang w:eastAsia="cs-CZ"/>
        </w:rPr>
        <w:t>V</w:t>
      </w:r>
      <w:r w:rsidR="009A14AF" w:rsidRPr="00734FAF">
        <w:rPr>
          <w:lang w:eastAsia="cs-CZ"/>
        </w:rPr>
        <w:t xml:space="preserve"> </w:t>
      </w:r>
      <w:r w:rsidR="00CD5E39" w:rsidRPr="00734FAF">
        <w:rPr>
          <w:lang w:eastAsia="cs-CZ"/>
        </w:rPr>
        <w:t>dané povídce je noha také podstatným prvkem. Hlavní hrdina si zvrtne nohu, jde o zlomový bod děje</w:t>
      </w:r>
      <w:r w:rsidRPr="00734FAF">
        <w:rPr>
          <w:lang w:eastAsia="cs-CZ"/>
        </w:rPr>
        <w:t xml:space="preserve">, který je příčinou </w:t>
      </w:r>
      <w:r w:rsidR="00523491" w:rsidRPr="00734FAF">
        <w:rPr>
          <w:lang w:eastAsia="cs-CZ"/>
        </w:rPr>
        <w:t>neš</w:t>
      </w:r>
      <w:r w:rsidR="00D73D13" w:rsidRPr="00734FAF">
        <w:rPr>
          <w:lang w:eastAsia="cs-CZ"/>
        </w:rPr>
        <w:t>ťastného konce</w:t>
      </w:r>
      <w:r w:rsidRPr="00734FAF">
        <w:rPr>
          <w:lang w:eastAsia="cs-CZ"/>
        </w:rPr>
        <w:t>.</w:t>
      </w:r>
    </w:p>
    <w:p w14:paraId="26F17772" w14:textId="0C27B2E0" w:rsidR="00EF3124" w:rsidRPr="00734FAF" w:rsidRDefault="00CD5E39" w:rsidP="007F28C2">
      <w:pPr>
        <w:pStyle w:val="Textprace"/>
        <w:rPr>
          <w:lang w:eastAsia="cs-CZ"/>
        </w:rPr>
      </w:pPr>
      <w:r w:rsidRPr="00734FAF">
        <w:rPr>
          <w:lang w:eastAsia="cs-CZ"/>
        </w:rPr>
        <w:t>V</w:t>
      </w:r>
      <w:r w:rsidR="009A14AF" w:rsidRPr="00734FAF">
        <w:rPr>
          <w:lang w:eastAsia="cs-CZ"/>
        </w:rPr>
        <w:t xml:space="preserve"> </w:t>
      </w:r>
      <w:r w:rsidRPr="00734FAF">
        <w:rPr>
          <w:lang w:eastAsia="cs-CZ"/>
        </w:rPr>
        <w:t xml:space="preserve">textu je noha personifikována, </w:t>
      </w:r>
      <w:r w:rsidR="00BF5B97" w:rsidRPr="00734FAF">
        <w:rPr>
          <w:lang w:eastAsia="cs-CZ"/>
        </w:rPr>
        <w:t xml:space="preserve">na konci povídky k ní </w:t>
      </w:r>
      <w:r w:rsidR="00A17725" w:rsidRPr="00734FAF">
        <w:rPr>
          <w:lang w:eastAsia="cs-CZ"/>
        </w:rPr>
        <w:t>hlavní hrdina promlouvá jako k</w:t>
      </w:r>
      <w:r w:rsidR="009A14AF" w:rsidRPr="00734FAF">
        <w:rPr>
          <w:lang w:eastAsia="cs-CZ"/>
        </w:rPr>
        <w:t xml:space="preserve"> </w:t>
      </w:r>
      <w:r w:rsidR="00A17725" w:rsidRPr="00734FAF">
        <w:rPr>
          <w:lang w:eastAsia="cs-CZ"/>
        </w:rPr>
        <w:t>živé bytosti</w:t>
      </w:r>
      <w:r w:rsidR="00BF5B97" w:rsidRPr="00734FAF">
        <w:rPr>
          <w:lang w:eastAsia="cs-CZ"/>
        </w:rPr>
        <w:t>.</w:t>
      </w:r>
      <w:r w:rsidR="007F28C2" w:rsidRPr="00734FAF">
        <w:rPr>
          <w:lang w:eastAsia="cs-CZ"/>
        </w:rPr>
        <w:t xml:space="preserve"> </w:t>
      </w:r>
      <w:r w:rsidR="00EF3124" w:rsidRPr="00734FAF">
        <w:t xml:space="preserve">Název </w:t>
      </w:r>
      <w:r w:rsidR="009458BB" w:rsidRPr="00734FAF">
        <w:t xml:space="preserve">také </w:t>
      </w:r>
      <w:r w:rsidR="00EF3124" w:rsidRPr="00734FAF">
        <w:t>odkazuje na situaci v závěru, kdy chlapci ukrutná bolest zraněné nohy nedovolí víc, než mezi vzlyky přerývaně vyslovit jediné slovo: no-ha</w:t>
      </w:r>
    </w:p>
    <w:p w14:paraId="186991A0" w14:textId="77777777" w:rsidR="00A841EA" w:rsidRPr="00734FAF" w:rsidRDefault="0076386C" w:rsidP="00223631">
      <w:pPr>
        <w:pStyle w:val="Textprace"/>
      </w:pPr>
      <w:r w:rsidRPr="00734FAF">
        <w:t>Název povídky dle našeho názoru vystihuje povídku samotnou. Čtenáři se může zdát zpočátku nevšední, ovšem po přečtení povídky jeho smysl pochopí.</w:t>
      </w:r>
    </w:p>
    <w:p w14:paraId="25046159" w14:textId="77777777" w:rsidR="00A841EA" w:rsidRPr="00734FAF" w:rsidRDefault="00360860" w:rsidP="00C735B9">
      <w:pPr>
        <w:pStyle w:val="Nadpis1"/>
        <w:rPr>
          <w:iCs/>
        </w:rPr>
      </w:pPr>
      <w:bookmarkStart w:id="38" w:name="_Toc43655324"/>
      <w:bookmarkStart w:id="39" w:name="_Hlk42002967"/>
      <w:r w:rsidRPr="00734FAF">
        <w:lastRenderedPageBreak/>
        <w:t xml:space="preserve">Překlad povídky </w:t>
      </w:r>
      <w:r w:rsidRPr="00734FAF">
        <w:rPr>
          <w:i/>
          <w:iCs/>
        </w:rPr>
        <w:t>Но-га</w:t>
      </w:r>
      <w:bookmarkEnd w:id="38"/>
    </w:p>
    <w:p w14:paraId="7CCA9BF2" w14:textId="2D3F013F" w:rsidR="00A841EA" w:rsidRPr="00734FAF" w:rsidRDefault="00862234" w:rsidP="002D73AA">
      <w:pPr>
        <w:pStyle w:val="Kniha"/>
        <w:spacing w:after="0"/>
      </w:pPr>
      <w:r w:rsidRPr="00734FAF">
        <w:t xml:space="preserve">Andrej </w:t>
      </w:r>
      <w:proofErr w:type="spellStart"/>
      <w:r w:rsidRPr="00734FAF">
        <w:t>Bitov</w:t>
      </w:r>
      <w:proofErr w:type="spellEnd"/>
      <w:r w:rsidR="0058203D" w:rsidRPr="00734FAF">
        <w:br/>
      </w:r>
      <w:r w:rsidRPr="00734FAF">
        <w:t>No-ha</w:t>
      </w:r>
    </w:p>
    <w:p w14:paraId="03CD82DC" w14:textId="77777777" w:rsidR="00A841EA" w:rsidRPr="00734FAF" w:rsidRDefault="00862234" w:rsidP="00D800F7">
      <w:pPr>
        <w:ind w:left="4536"/>
        <w:jc w:val="left"/>
      </w:pPr>
      <w:r w:rsidRPr="00734FAF">
        <w:t>Oblaka s</w:t>
      </w:r>
      <w:r w:rsidR="009A14AF" w:rsidRPr="00734FAF">
        <w:t xml:space="preserve"> </w:t>
      </w:r>
      <w:r w:rsidRPr="00734FAF">
        <w:t>námahou otevřou brány,</w:t>
      </w:r>
      <w:r w:rsidR="0004245E" w:rsidRPr="00734FAF">
        <w:br/>
      </w:r>
      <w:r w:rsidRPr="00734FAF">
        <w:t>A Bůh vejde s</w:t>
      </w:r>
      <w:r w:rsidR="009A14AF" w:rsidRPr="00734FAF">
        <w:t xml:space="preserve"> </w:t>
      </w:r>
      <w:r w:rsidRPr="00734FAF">
        <w:t>bandaskou smetany.</w:t>
      </w:r>
    </w:p>
    <w:p w14:paraId="7E21F3C8" w14:textId="77777777" w:rsidR="00A841EA" w:rsidRPr="00734FAF" w:rsidRDefault="00862234" w:rsidP="000914A6">
      <w:pPr>
        <w:jc w:val="right"/>
        <w:rPr>
          <w:b/>
          <w:bCs/>
          <w:sz w:val="22"/>
          <w:szCs w:val="20"/>
        </w:rPr>
      </w:pPr>
      <w:r w:rsidRPr="00734FAF">
        <w:rPr>
          <w:b/>
          <w:bCs/>
          <w:sz w:val="22"/>
          <w:szCs w:val="20"/>
        </w:rPr>
        <w:t xml:space="preserve">S. </w:t>
      </w:r>
      <w:proofErr w:type="spellStart"/>
      <w:r w:rsidRPr="00734FAF">
        <w:rPr>
          <w:b/>
          <w:bCs/>
          <w:sz w:val="22"/>
          <w:szCs w:val="20"/>
        </w:rPr>
        <w:t>Krasovickij</w:t>
      </w:r>
      <w:proofErr w:type="spellEnd"/>
    </w:p>
    <w:p w14:paraId="779232E5" w14:textId="2E00A0E4" w:rsidR="00A841EA" w:rsidRPr="00734FAF" w:rsidRDefault="00862234" w:rsidP="00862234">
      <w:pPr>
        <w:pStyle w:val="Textprace"/>
      </w:pPr>
      <w:r w:rsidRPr="00734FAF">
        <w:t>„Tak co, Zajíci, jdeš s</w:t>
      </w:r>
      <w:r w:rsidR="009A14AF" w:rsidRPr="00734FAF">
        <w:t xml:space="preserve"> </w:t>
      </w:r>
      <w:r w:rsidRPr="00734FAF">
        <w:t>námi, nebo ne</w:t>
      </w:r>
      <w:r w:rsidR="00E73198" w:rsidRPr="00734FAF">
        <w:t>?..</w:t>
      </w:r>
      <w:r w:rsidRPr="00734FAF">
        <w:t>“</w:t>
      </w:r>
    </w:p>
    <w:p w14:paraId="3EB7631E" w14:textId="77777777" w:rsidR="00A841EA" w:rsidRPr="00734FAF" w:rsidRDefault="00862234" w:rsidP="00862234">
      <w:pPr>
        <w:pStyle w:val="Textprace"/>
      </w:pPr>
      <w:r w:rsidRPr="00734FAF">
        <w:t xml:space="preserve">Druhák </w:t>
      </w:r>
      <w:proofErr w:type="spellStart"/>
      <w:r w:rsidRPr="00734FAF">
        <w:t>Zajcev</w:t>
      </w:r>
      <w:proofErr w:type="spellEnd"/>
      <w:r w:rsidRPr="00734FAF">
        <w:t xml:space="preserve"> váhal.</w:t>
      </w:r>
    </w:p>
    <w:p w14:paraId="1C624D58" w14:textId="77777777" w:rsidR="00A841EA" w:rsidRPr="00734FAF" w:rsidRDefault="00862234" w:rsidP="00862234">
      <w:pPr>
        <w:pStyle w:val="Textprace"/>
      </w:pPr>
      <w:r w:rsidRPr="00734FAF">
        <w:t xml:space="preserve">Dnes má táta narozeniny a mamka </w:t>
      </w:r>
      <w:r w:rsidR="00846A22" w:rsidRPr="00734FAF">
        <w:t>mu</w:t>
      </w:r>
      <w:r w:rsidRPr="00734FAF">
        <w:t xml:space="preserve"> řekla: „Hned jak přijdeš ze školy, tak udělej úkoly a potom pořádně ukliď, než se táta vrátí z</w:t>
      </w:r>
      <w:r w:rsidR="009A14AF" w:rsidRPr="00734FAF">
        <w:t xml:space="preserve"> </w:t>
      </w:r>
      <w:r w:rsidRPr="00734FAF">
        <w:t>práce. To pro něj bude ten nejlepší dárek.“</w:t>
      </w:r>
    </w:p>
    <w:p w14:paraId="023DDB79" w14:textId="7F07720E" w:rsidR="00A841EA" w:rsidRPr="00734FAF" w:rsidRDefault="00862234" w:rsidP="00862234">
      <w:pPr>
        <w:pStyle w:val="Textprace"/>
      </w:pPr>
      <w:r w:rsidRPr="00734FAF">
        <w:t xml:space="preserve">Že má otec narozeniny, to </w:t>
      </w:r>
      <w:proofErr w:type="spellStart"/>
      <w:r w:rsidRPr="00734FAF">
        <w:t>Zajcev</w:t>
      </w:r>
      <w:proofErr w:type="spellEnd"/>
      <w:r w:rsidRPr="00734FAF">
        <w:t xml:space="preserve"> chápal. Ale před ním </w:t>
      </w:r>
      <w:r w:rsidR="00C75130" w:rsidRPr="00734FAF">
        <w:t>se semknuli kluci, stáli mlčky s</w:t>
      </w:r>
      <w:r w:rsidR="009A14AF" w:rsidRPr="00734FAF">
        <w:t xml:space="preserve"> </w:t>
      </w:r>
      <w:r w:rsidR="00C75130" w:rsidRPr="00734FAF">
        <w:t xml:space="preserve">vážným výrazem </w:t>
      </w:r>
      <w:r w:rsidRPr="00734FAF">
        <w:t>a čekali, jako by ho zkoušeli. …</w:t>
      </w:r>
      <w:r w:rsidR="003E38EF" w:rsidRPr="00734FAF">
        <w:t xml:space="preserve"> </w:t>
      </w:r>
      <w:r w:rsidRPr="00734FAF">
        <w:t xml:space="preserve">Už jsou to tři měsíce, co se </w:t>
      </w:r>
      <w:proofErr w:type="spellStart"/>
      <w:r w:rsidRPr="00734FAF">
        <w:t>Zajcev</w:t>
      </w:r>
      <w:proofErr w:type="spellEnd"/>
      <w:r w:rsidRPr="00734FAF">
        <w:t xml:space="preserve"> vrátil z</w:t>
      </w:r>
      <w:r w:rsidR="009A14AF" w:rsidRPr="00734FAF">
        <w:t xml:space="preserve"> </w:t>
      </w:r>
      <w:r w:rsidRPr="00734FAF">
        <w:t>evakuace a začal chodit do školy. Po vyučování odcházel se všemi a</w:t>
      </w:r>
      <w:r w:rsidR="009609A1" w:rsidRPr="00734FAF">
        <w:t> </w:t>
      </w:r>
      <w:r w:rsidRPr="00734FAF">
        <w:t xml:space="preserve">všichni se rozdělovali do skupinek, a ve skupinkách se rozcházeli. A tihle dva šli vždycky směrem, kudy nikdo nešel, a </w:t>
      </w:r>
      <w:proofErr w:type="spellStart"/>
      <w:r w:rsidRPr="00734FAF">
        <w:t>Zajcev</w:t>
      </w:r>
      <w:proofErr w:type="spellEnd"/>
      <w:r w:rsidRPr="00734FAF">
        <w:t xml:space="preserve"> zůstával sám a šel sám. Aktovka ztěžkla, jako by byla cizí, a bylo mu smutno.</w:t>
      </w:r>
    </w:p>
    <w:p w14:paraId="1A1974C5" w14:textId="5DF1E591" w:rsidR="00A841EA" w:rsidRPr="00734FAF" w:rsidRDefault="00862234" w:rsidP="00862234">
      <w:pPr>
        <w:pStyle w:val="Textprace"/>
      </w:pPr>
      <w:r w:rsidRPr="00734FAF">
        <w:t>Vždycky čekal na kamarádství, které stále nepřicházelo, jako by ho nikdo nepotřeboval, a</w:t>
      </w:r>
      <w:r w:rsidR="009A14AF" w:rsidRPr="00734FAF">
        <w:t xml:space="preserve"> </w:t>
      </w:r>
      <w:r w:rsidRPr="00734FAF">
        <w:t>přitom to bylo v</w:t>
      </w:r>
      <w:r w:rsidR="009A14AF" w:rsidRPr="00734FAF">
        <w:t xml:space="preserve"> </w:t>
      </w:r>
      <w:r w:rsidRPr="00734FAF">
        <w:t>jeho věku to nejdůležitější. Musel už něco udělat</w:t>
      </w:r>
      <w:r w:rsidR="003E38EF" w:rsidRPr="00734FAF">
        <w:t>,</w:t>
      </w:r>
      <w:r w:rsidRPr="00734FAF">
        <w:t xml:space="preserve"> a</w:t>
      </w:r>
      <w:r w:rsidR="009609A1" w:rsidRPr="00734FAF">
        <w:t> </w:t>
      </w:r>
      <w:r w:rsidRPr="00734FAF">
        <w:t>vybral si tyhle dva. Snažil se jim sloužit, podlézat, nechával jim svou snídani a</w:t>
      </w:r>
      <w:r w:rsidR="009609A1" w:rsidRPr="00734FAF">
        <w:t> </w:t>
      </w:r>
      <w:r w:rsidRPr="00734FAF">
        <w:t xml:space="preserve">cigarety. Oni jen krčili rameny a lhostejně si brali dárky. </w:t>
      </w:r>
      <w:proofErr w:type="spellStart"/>
      <w:r w:rsidRPr="00734FAF">
        <w:t>Zajcev</w:t>
      </w:r>
      <w:proofErr w:type="spellEnd"/>
      <w:r w:rsidRPr="00734FAF">
        <w:t xml:space="preserve"> trpěl.</w:t>
      </w:r>
    </w:p>
    <w:p w14:paraId="5DA16BCE" w14:textId="550C81DA" w:rsidR="00A841EA" w:rsidRPr="00734FAF" w:rsidRDefault="00862234" w:rsidP="00862234">
      <w:pPr>
        <w:pStyle w:val="Textprace"/>
      </w:pPr>
      <w:r w:rsidRPr="00734FAF">
        <w:t>No a dneska si ti dva spolu dlouho šuškali v</w:t>
      </w:r>
      <w:r w:rsidR="009A14AF" w:rsidRPr="00734FAF">
        <w:t xml:space="preserve"> </w:t>
      </w:r>
      <w:r w:rsidRPr="00734FAF">
        <w:t xml:space="preserve">šatně, </w:t>
      </w:r>
      <w:proofErr w:type="spellStart"/>
      <w:r w:rsidRPr="00734FAF">
        <w:t>Zajcev</w:t>
      </w:r>
      <w:proofErr w:type="spellEnd"/>
      <w:r w:rsidRPr="00734FAF">
        <w:t xml:space="preserve"> stál stranou a</w:t>
      </w:r>
      <w:r w:rsidR="009609A1" w:rsidRPr="00734FAF">
        <w:t> </w:t>
      </w:r>
      <w:r w:rsidRPr="00734FAF">
        <w:t>s nepřítomným výrazem si bouchal aktovkou do kolen. Srdce mu bilo. V tu chvíli si nic nepamatoval a ani o ničem neuvažoval, jen čekal.</w:t>
      </w:r>
    </w:p>
    <w:p w14:paraId="14B19E32" w14:textId="77777777" w:rsidR="00A841EA" w:rsidRPr="00734FAF" w:rsidRDefault="00862234" w:rsidP="00862234">
      <w:pPr>
        <w:pStyle w:val="Textprace"/>
        <w:rPr>
          <w:rFonts w:cs="Times New Roman"/>
          <w:szCs w:val="24"/>
        </w:rPr>
      </w:pPr>
      <w:r w:rsidRPr="00734FAF">
        <w:rPr>
          <w:rFonts w:cs="Times New Roman"/>
          <w:szCs w:val="24"/>
        </w:rPr>
        <w:t xml:space="preserve">Ve sklepě, kde byla šatna, to páchlo vlhkostí a byla tam velká louže. Šatna ještě nedávno sloužila jako protiletecký kryt. Kdosi procházel kolem </w:t>
      </w:r>
      <w:proofErr w:type="spellStart"/>
      <w:r w:rsidRPr="00734FAF">
        <w:rPr>
          <w:rFonts w:cs="Times New Roman"/>
          <w:szCs w:val="24"/>
        </w:rPr>
        <w:t>Zajceva</w:t>
      </w:r>
      <w:proofErr w:type="spellEnd"/>
      <w:r w:rsidRPr="00734FAF">
        <w:rPr>
          <w:rFonts w:cs="Times New Roman"/>
          <w:szCs w:val="24"/>
        </w:rPr>
        <w:t xml:space="preserve">, vyrazil mu aktovku a ta do té louže spadla. Než </w:t>
      </w:r>
      <w:proofErr w:type="spellStart"/>
      <w:r w:rsidRPr="00734FAF">
        <w:rPr>
          <w:rFonts w:cs="Times New Roman"/>
          <w:szCs w:val="24"/>
        </w:rPr>
        <w:t>Zajcev</w:t>
      </w:r>
      <w:proofErr w:type="spellEnd"/>
      <w:r w:rsidRPr="00734FAF">
        <w:rPr>
          <w:rFonts w:cs="Times New Roman"/>
          <w:szCs w:val="24"/>
        </w:rPr>
        <w:t xml:space="preserve"> pochopil, co se stalo, tak byl násilník pryč. Utíral ji a přitom polykal křivdu, která </w:t>
      </w:r>
      <w:r w:rsidR="00C75130" w:rsidRPr="00734FAF">
        <w:rPr>
          <w:rFonts w:cs="Times New Roman"/>
          <w:szCs w:val="24"/>
        </w:rPr>
        <w:t>na něm</w:t>
      </w:r>
      <w:r w:rsidRPr="00734FAF">
        <w:rPr>
          <w:rFonts w:cs="Times New Roman"/>
          <w:szCs w:val="24"/>
        </w:rPr>
        <w:t xml:space="preserve"> byla spáchána. Představoval si, jak zneškodňuje svého protivníka jednou ranou do spánku, když uslyšel:</w:t>
      </w:r>
    </w:p>
    <w:p w14:paraId="7D0EAE44" w14:textId="77777777" w:rsidR="00A841EA" w:rsidRPr="00734FAF" w:rsidRDefault="00862234" w:rsidP="00862234">
      <w:pPr>
        <w:pStyle w:val="Textprace"/>
        <w:rPr>
          <w:rFonts w:cs="Times New Roman"/>
          <w:szCs w:val="24"/>
        </w:rPr>
      </w:pPr>
      <w:r w:rsidRPr="00734FAF">
        <w:rPr>
          <w:rFonts w:cs="Times New Roman"/>
          <w:szCs w:val="24"/>
        </w:rPr>
        <w:t xml:space="preserve">„No nic, </w:t>
      </w:r>
      <w:proofErr w:type="spellStart"/>
      <w:r w:rsidRPr="00734FAF">
        <w:rPr>
          <w:rFonts w:cs="Times New Roman"/>
          <w:szCs w:val="24"/>
        </w:rPr>
        <w:t>berem</w:t>
      </w:r>
      <w:proofErr w:type="spellEnd"/>
      <w:r w:rsidRPr="00734FAF">
        <w:rPr>
          <w:rFonts w:cs="Times New Roman"/>
          <w:szCs w:val="24"/>
        </w:rPr>
        <w:t xml:space="preserve"> tě s</w:t>
      </w:r>
      <w:r w:rsidR="009A14AF" w:rsidRPr="00734FAF">
        <w:rPr>
          <w:rFonts w:cs="Times New Roman"/>
          <w:szCs w:val="24"/>
        </w:rPr>
        <w:t xml:space="preserve"> </w:t>
      </w:r>
      <w:r w:rsidRPr="00734FAF">
        <w:rPr>
          <w:rFonts w:cs="Times New Roman"/>
          <w:szCs w:val="24"/>
        </w:rPr>
        <w:t>sebou, Zajíci.“</w:t>
      </w:r>
    </w:p>
    <w:p w14:paraId="37405932" w14:textId="77777777" w:rsidR="00A841EA" w:rsidRPr="00734FAF" w:rsidRDefault="00862234" w:rsidP="00862234">
      <w:pPr>
        <w:pStyle w:val="Textprace"/>
      </w:pPr>
      <w:r w:rsidRPr="00734FAF">
        <w:lastRenderedPageBreak/>
        <w:t>Křivda zmizela a něco v</w:t>
      </w:r>
      <w:r w:rsidR="009A14AF" w:rsidRPr="00734FAF">
        <w:t xml:space="preserve"> </w:t>
      </w:r>
      <w:r w:rsidRPr="00734FAF">
        <w:t>něm samou radostí poskočilo. A v</w:t>
      </w:r>
      <w:r w:rsidR="009A14AF" w:rsidRPr="00734FAF">
        <w:t xml:space="preserve"> </w:t>
      </w:r>
      <w:r w:rsidRPr="00734FAF">
        <w:t>té chvíli se mlhavě objevila vzpomínka na domov a narozeniny. Vzpomněl si na to a zastavil se u vchodu školy. Ti dva šli před ním a také se zastavili a čekali…</w:t>
      </w:r>
    </w:p>
    <w:p w14:paraId="3AAA9B9F" w14:textId="77777777" w:rsidR="00A841EA" w:rsidRPr="00734FAF" w:rsidRDefault="00862234" w:rsidP="00862234">
      <w:pPr>
        <w:pStyle w:val="Textprace"/>
      </w:pPr>
      <w:r w:rsidRPr="00734FAF">
        <w:t>„Tak co, Zajíci, jdeš s</w:t>
      </w:r>
      <w:r w:rsidR="009A14AF" w:rsidRPr="00734FAF">
        <w:t xml:space="preserve"> </w:t>
      </w:r>
      <w:r w:rsidRPr="00734FAF">
        <w:t>námi, nebo ne?“</w:t>
      </w:r>
    </w:p>
    <w:p w14:paraId="3E20EF0A" w14:textId="67292B8E" w:rsidR="00A841EA" w:rsidRPr="00734FAF" w:rsidRDefault="00862234" w:rsidP="00862234">
      <w:pPr>
        <w:pStyle w:val="Textprace"/>
        <w:rPr>
          <w:rFonts w:cs="Times New Roman"/>
          <w:szCs w:val="24"/>
        </w:rPr>
      </w:pPr>
      <w:r w:rsidRPr="00734FAF">
        <w:rPr>
          <w:rFonts w:cs="Times New Roman"/>
          <w:szCs w:val="24"/>
        </w:rPr>
        <w:t>Tvářili se vážně, otočili se a šli. A on byl znovu odsunut, jako při hře, jako v</w:t>
      </w:r>
      <w:r w:rsidR="009A14AF" w:rsidRPr="00734FAF">
        <w:rPr>
          <w:rFonts w:cs="Times New Roman"/>
          <w:szCs w:val="24"/>
        </w:rPr>
        <w:t xml:space="preserve"> </w:t>
      </w:r>
      <w:r w:rsidRPr="00734FAF">
        <w:rPr>
          <w:rFonts w:cs="Times New Roman"/>
          <w:szCs w:val="24"/>
        </w:rPr>
        <w:t>jídelně, jako v</w:t>
      </w:r>
      <w:r w:rsidR="009A14AF" w:rsidRPr="00734FAF">
        <w:rPr>
          <w:rFonts w:cs="Times New Roman"/>
          <w:szCs w:val="24"/>
        </w:rPr>
        <w:t xml:space="preserve"> </w:t>
      </w:r>
      <w:r w:rsidRPr="00734FAF">
        <w:rPr>
          <w:rFonts w:cs="Times New Roman"/>
          <w:szCs w:val="24"/>
        </w:rPr>
        <w:t xml:space="preserve">šatně, jako… </w:t>
      </w:r>
      <w:r w:rsidR="00947FB9" w:rsidRPr="00734FAF">
        <w:rPr>
          <w:rFonts w:cs="Times New Roman"/>
          <w:szCs w:val="24"/>
        </w:rPr>
        <w:t>v</w:t>
      </w:r>
      <w:r w:rsidRPr="00734FAF">
        <w:rPr>
          <w:rFonts w:cs="Times New Roman"/>
          <w:szCs w:val="24"/>
        </w:rPr>
        <w:t>ždycky z</w:t>
      </w:r>
      <w:r w:rsidR="009A14AF" w:rsidRPr="00734FAF">
        <w:rPr>
          <w:rFonts w:cs="Times New Roman"/>
          <w:szCs w:val="24"/>
        </w:rPr>
        <w:t xml:space="preserve"> </w:t>
      </w:r>
      <w:r w:rsidRPr="00734FAF">
        <w:rPr>
          <w:rFonts w:cs="Times New Roman"/>
          <w:szCs w:val="24"/>
        </w:rPr>
        <w:t>toho byl tak nešťastný! Jak šikovní a smělí se mu zdáli všichni okolo, kromě něho… Jak jim záviděl, a přitom se nesnášel. Dneska měl první šanci</w:t>
      </w:r>
      <w:r w:rsidR="00C75130" w:rsidRPr="00734FAF">
        <w:rPr>
          <w:rFonts w:cs="Times New Roman"/>
          <w:szCs w:val="24"/>
        </w:rPr>
        <w:t xml:space="preserve"> s tím skoncovat. </w:t>
      </w:r>
      <w:r w:rsidRPr="00734FAF">
        <w:rPr>
          <w:rFonts w:cs="Times New Roman"/>
          <w:szCs w:val="24"/>
        </w:rPr>
        <w:t>Zítra už nic takového nebude. A zrovna to musí být všecko najednou! Proč se táta nemohl narodit zítra</w:t>
      </w:r>
      <w:r w:rsidR="00E73198" w:rsidRPr="00734FAF">
        <w:rPr>
          <w:rFonts w:cs="Times New Roman"/>
          <w:szCs w:val="24"/>
        </w:rPr>
        <w:t>?..</w:t>
      </w:r>
      <w:r w:rsidRPr="00734FAF">
        <w:rPr>
          <w:rFonts w:cs="Times New Roman"/>
          <w:szCs w:val="24"/>
        </w:rPr>
        <w:t xml:space="preserve"> A oni šli, vzdalovali se</w:t>
      </w:r>
      <w:r w:rsidR="003E38EF" w:rsidRPr="00734FAF">
        <w:t>,</w:t>
      </w:r>
      <w:r w:rsidRPr="00734FAF">
        <w:rPr>
          <w:rFonts w:cs="Times New Roman"/>
          <w:szCs w:val="24"/>
        </w:rPr>
        <w:t xml:space="preserve"> a </w:t>
      </w:r>
      <w:proofErr w:type="spellStart"/>
      <w:r w:rsidRPr="00734FAF">
        <w:rPr>
          <w:rFonts w:cs="Times New Roman"/>
          <w:szCs w:val="24"/>
        </w:rPr>
        <w:t>Zajcev</w:t>
      </w:r>
      <w:proofErr w:type="spellEnd"/>
      <w:r w:rsidRPr="00734FAF">
        <w:rPr>
          <w:rFonts w:cs="Times New Roman"/>
          <w:szCs w:val="24"/>
        </w:rPr>
        <w:t xml:space="preserve"> už pro ně neexistoval… Ale on je dohnal.</w:t>
      </w:r>
    </w:p>
    <w:p w14:paraId="107F2907" w14:textId="6D6A2BC6" w:rsidR="00A841EA" w:rsidRPr="00734FAF" w:rsidRDefault="00862234" w:rsidP="00862234">
      <w:pPr>
        <w:pStyle w:val="Textprace"/>
      </w:pPr>
      <w:r w:rsidRPr="00734FAF">
        <w:t>…</w:t>
      </w:r>
      <w:r w:rsidR="00004E82" w:rsidRPr="00734FAF">
        <w:t>T</w:t>
      </w:r>
      <w:r w:rsidRPr="00734FAF">
        <w:t>eď už šli spolu, ale on šel poslední. Sníh se dostával do bot, kde tál</w:t>
      </w:r>
      <w:r w:rsidR="003E38EF" w:rsidRPr="00734FAF">
        <w:t>,</w:t>
      </w:r>
      <w:r w:rsidRPr="00734FAF">
        <w:t xml:space="preserve"> </w:t>
      </w:r>
      <w:r w:rsidR="00D800F7" w:rsidRPr="00734FAF">
        <w:br/>
      </w:r>
      <w:r w:rsidRPr="00734FAF">
        <w:t xml:space="preserve">a podvlíkačky, které měl od táty, se mu znovu rozvázaly a on šlapal na jejich ztěžklé tkaničky. </w:t>
      </w:r>
      <w:proofErr w:type="spellStart"/>
      <w:r w:rsidRPr="00734FAF">
        <w:t>Zajcev</w:t>
      </w:r>
      <w:proofErr w:type="spellEnd"/>
      <w:r w:rsidRPr="00734FAF">
        <w:t xml:space="preserve"> klopýtal, ale nemohl se zastavit, aby si tkaničky zavázal, protože nechtěl zaostávat, dokonce se toho bál. Radostí a vzrušením se mu svíralo hrdlo. Šli mezi hrbolatými kupami sněhu, ze kterých vykukovaly obité cihly, omítky a dřevěné úlomky. První se otočil a řekl:</w:t>
      </w:r>
    </w:p>
    <w:p w14:paraId="7955B593" w14:textId="77777777" w:rsidR="00A841EA" w:rsidRPr="00734FAF" w:rsidRDefault="00862234" w:rsidP="00862234">
      <w:pPr>
        <w:pStyle w:val="Textprace"/>
      </w:pPr>
      <w:r w:rsidRPr="00734FAF">
        <w:t>„Tady byl dům a v</w:t>
      </w:r>
      <w:r w:rsidR="009A14AF" w:rsidRPr="00734FAF">
        <w:t xml:space="preserve"> </w:t>
      </w:r>
      <w:r w:rsidRPr="00734FAF">
        <w:t>něm žil upír. Víš to?“</w:t>
      </w:r>
    </w:p>
    <w:p w14:paraId="6823C5E8" w14:textId="77777777" w:rsidR="00A841EA" w:rsidRPr="00734FAF" w:rsidRDefault="00862234" w:rsidP="00862234">
      <w:pPr>
        <w:pStyle w:val="Textprace"/>
      </w:pPr>
      <w:r w:rsidRPr="00734FAF">
        <w:t>„</w:t>
      </w:r>
      <w:proofErr w:type="spellStart"/>
      <w:r w:rsidRPr="00734FAF">
        <w:t>Nee</w:t>
      </w:r>
      <w:proofErr w:type="spellEnd"/>
      <w:r w:rsidRPr="00734FAF">
        <w:t xml:space="preserve">,“ protáhnul </w:t>
      </w:r>
      <w:proofErr w:type="spellStart"/>
      <w:r w:rsidRPr="00734FAF">
        <w:t>Zajcev</w:t>
      </w:r>
      <w:proofErr w:type="spellEnd"/>
      <w:r w:rsidRPr="00734FAF">
        <w:t xml:space="preserve"> a zkoumavě hleděl na cihly, ale nic tam nebylo, cihly byly červené a šedé.</w:t>
      </w:r>
    </w:p>
    <w:p w14:paraId="3F6C38B6" w14:textId="77777777" w:rsidR="00A841EA" w:rsidRPr="00734FAF" w:rsidRDefault="00862234" w:rsidP="00862234">
      <w:pPr>
        <w:pStyle w:val="Textprace"/>
      </w:pPr>
      <w:r w:rsidRPr="00734FAF">
        <w:t>„On pil krev,“ řekl první.</w:t>
      </w:r>
    </w:p>
    <w:p w14:paraId="35C87961" w14:textId="74D1702C" w:rsidR="00A841EA" w:rsidRPr="00734FAF" w:rsidRDefault="00862234" w:rsidP="00862234">
      <w:pPr>
        <w:pStyle w:val="Textprace"/>
      </w:pPr>
      <w:proofErr w:type="spellStart"/>
      <w:r w:rsidRPr="00734FAF">
        <w:t>Zajcev</w:t>
      </w:r>
      <w:proofErr w:type="spellEnd"/>
      <w:r w:rsidRPr="00734FAF">
        <w:t xml:space="preserve"> si šlápl na tkaničku od spodků a utrhl ji. Protáhli se pod ostnatým drátem. Za ním byla zahrada. Nebylo tam smetí, jen rovná sněhová pokrývka a řídce rozestoupené osamocené staré stromy. </w:t>
      </w:r>
      <w:proofErr w:type="spellStart"/>
      <w:r w:rsidRPr="00734FAF">
        <w:t>Zajcev</w:t>
      </w:r>
      <w:proofErr w:type="spellEnd"/>
      <w:r w:rsidRPr="00734FAF">
        <w:t xml:space="preserve"> nikdy ani neslyšel o tom, že několik kroků od školy a</w:t>
      </w:r>
      <w:r w:rsidR="00AC3EEC">
        <w:t> </w:t>
      </w:r>
      <w:r w:rsidRPr="00734FAF">
        <w:t>jejího dvora byla za kupami sněhu zahrada</w:t>
      </w:r>
      <w:r w:rsidR="00606ABD" w:rsidRPr="00734FAF">
        <w:t>, č</w:t>
      </w:r>
      <w:r w:rsidRPr="00734FAF">
        <w:t>istá sněhobílá zahrada s</w:t>
      </w:r>
      <w:r w:rsidR="009A14AF" w:rsidRPr="00734FAF">
        <w:t xml:space="preserve"> </w:t>
      </w:r>
      <w:r w:rsidRPr="00734FAF">
        <w:t>černými stromy. Neušli toho moc, ale kupy ani drát už nebyly vidět. Kolem dokola stály daleko od sebe stromy, všechno bylo bíl</w:t>
      </w:r>
      <w:r w:rsidR="00750D0A" w:rsidRPr="00734FAF">
        <w:t>é</w:t>
      </w:r>
      <w:r w:rsidRPr="00734FAF">
        <w:t>, sníh i nebe, které bylo na dosah. Nikde žádné kraje ani hranice, a bylo veliké ticho. Tiše se brodili sněhem, ve třech šli za sebou jako husy. A</w:t>
      </w:r>
      <w:r w:rsidR="00AC3EEC">
        <w:t> </w:t>
      </w:r>
      <w:r w:rsidRPr="00734FAF">
        <w:t>tiše šla pára od úst, taky tak bílá jako nebe. Bylo teplo a vlhko.</w:t>
      </w:r>
    </w:p>
    <w:p w14:paraId="66E56137" w14:textId="1F68033D" w:rsidR="00A841EA" w:rsidRPr="00734FAF" w:rsidRDefault="00862234" w:rsidP="00862234">
      <w:pPr>
        <w:pStyle w:val="Textprace"/>
        <w:rPr>
          <w:rFonts w:cs="Times New Roman"/>
          <w:szCs w:val="24"/>
        </w:rPr>
      </w:pPr>
      <w:r w:rsidRPr="00734FAF">
        <w:t>Tehdy se před nimi objevil kulatý rybník s</w:t>
      </w:r>
      <w:r w:rsidR="009A14AF" w:rsidRPr="00734FAF">
        <w:t xml:space="preserve"> </w:t>
      </w:r>
      <w:r w:rsidRPr="00734FAF">
        <w:t>kulatým ostrovem uprostřed.</w:t>
      </w:r>
      <w:r w:rsidR="00CA7A5E" w:rsidRPr="00734FAF">
        <w:t xml:space="preserve"> N</w:t>
      </w:r>
      <w:r w:rsidRPr="00734FAF">
        <w:t>a ostrově stály kolem dokola ty</w:t>
      </w:r>
      <w:r w:rsidR="00750D0A" w:rsidRPr="00734FAF">
        <w:t>též</w:t>
      </w:r>
      <w:r w:rsidRPr="00734FAF">
        <w:t xml:space="preserve"> stromy</w:t>
      </w:r>
      <w:r w:rsidR="00CA7A5E" w:rsidRPr="00734FAF">
        <w:t>, které dosahovaly až k vodě</w:t>
      </w:r>
      <w:r w:rsidRPr="00734FAF">
        <w:t xml:space="preserve">. Černé kolo vody přerušovaly jen bílé ledové kry. Tady se objevila tyč, a </w:t>
      </w:r>
      <w:r w:rsidR="00B801C1" w:rsidRPr="00734FAF">
        <w:t xml:space="preserve">jako ve snu, </w:t>
      </w:r>
      <w:r w:rsidRPr="00734FAF">
        <w:t xml:space="preserve">ze začátku první dva a potom </w:t>
      </w:r>
      <w:proofErr w:type="spellStart"/>
      <w:r w:rsidRPr="00734FAF">
        <w:t>Zajcev</w:t>
      </w:r>
      <w:proofErr w:type="spellEnd"/>
      <w:r w:rsidRPr="00734FAF">
        <w:t xml:space="preserve"> – všichni stáli na ledové kře, jeden s</w:t>
      </w:r>
      <w:r w:rsidR="009A14AF" w:rsidRPr="00734FAF">
        <w:t xml:space="preserve"> </w:t>
      </w:r>
      <w:r w:rsidRPr="00734FAF">
        <w:t>tyčí, odráželi se a pluli k</w:t>
      </w:r>
      <w:r w:rsidR="009A14AF" w:rsidRPr="00734FAF">
        <w:t xml:space="preserve"> </w:t>
      </w:r>
      <w:r w:rsidRPr="00734FAF">
        <w:t>ostrovu. Kra se s</w:t>
      </w:r>
      <w:r w:rsidR="009A14AF" w:rsidRPr="00734FAF">
        <w:t xml:space="preserve"> </w:t>
      </w:r>
      <w:r w:rsidRPr="00734FAF">
        <w:t xml:space="preserve">nimi </w:t>
      </w:r>
      <w:r w:rsidRPr="00734FAF">
        <w:lastRenderedPageBreak/>
        <w:t xml:space="preserve">trošku ponořila do vody, a boty byly úplně mokré. </w:t>
      </w:r>
      <w:r w:rsidRPr="00734FAF">
        <w:rPr>
          <w:rFonts w:cs="Times New Roman"/>
          <w:szCs w:val="24"/>
        </w:rPr>
        <w:t>Zajcevovi se zdálo, že pluli dlouho, ale ve skutečnosti se jen jednou odrazili a už stáli na břehu. A</w:t>
      </w:r>
      <w:r w:rsidR="009A14AF" w:rsidRPr="00734FAF">
        <w:rPr>
          <w:rFonts w:cs="Times New Roman"/>
          <w:szCs w:val="24"/>
        </w:rPr>
        <w:t xml:space="preserve"> </w:t>
      </w:r>
      <w:r w:rsidRPr="00734FAF">
        <w:rPr>
          <w:rFonts w:cs="Times New Roman"/>
          <w:szCs w:val="24"/>
        </w:rPr>
        <w:t>ostrov byl ostrůvek a za stromy uprostřed ostrůvku byl kopec. Obešli ho, a kopec byl kopeček,</w:t>
      </w:r>
      <w:r w:rsidR="009A14AF" w:rsidRPr="00734FAF">
        <w:rPr>
          <w:rFonts w:cs="Times New Roman"/>
          <w:szCs w:val="24"/>
        </w:rPr>
        <w:t xml:space="preserve"> </w:t>
      </w:r>
      <w:r w:rsidRPr="00734FAF">
        <w:rPr>
          <w:rFonts w:cs="Times New Roman"/>
          <w:szCs w:val="24"/>
        </w:rPr>
        <w:t>jeden vylezl nahoru a našli v</w:t>
      </w:r>
      <w:r w:rsidR="009A14AF" w:rsidRPr="00734FAF">
        <w:rPr>
          <w:rFonts w:cs="Times New Roman"/>
          <w:szCs w:val="24"/>
        </w:rPr>
        <w:t xml:space="preserve"> </w:t>
      </w:r>
      <w:r w:rsidRPr="00734FAF">
        <w:rPr>
          <w:rFonts w:cs="Times New Roman"/>
          <w:szCs w:val="24"/>
        </w:rPr>
        <w:t>něm díru, která byla zasypaná sněhem. Odhrabali sníh rukama, spěchali a zadýchali se, ruce jim hořely a zčervenaly tak moc, že když přestali kopat, tak Zajcevovi připadalo, že je má od krve</w:t>
      </w:r>
      <w:r w:rsidR="00B801C1" w:rsidRPr="00734FAF">
        <w:rPr>
          <w:rFonts w:cs="Times New Roman"/>
          <w:szCs w:val="24"/>
        </w:rPr>
        <w:t>.</w:t>
      </w:r>
      <w:r w:rsidRPr="00734FAF">
        <w:rPr>
          <w:rFonts w:cs="Times New Roman"/>
          <w:szCs w:val="24"/>
        </w:rPr>
        <w:t xml:space="preserve"> </w:t>
      </w:r>
      <w:r w:rsidR="00B801C1" w:rsidRPr="00734FAF">
        <w:rPr>
          <w:rFonts w:cs="Times New Roman"/>
          <w:szCs w:val="24"/>
        </w:rPr>
        <w:t>V</w:t>
      </w:r>
      <w:r w:rsidRPr="00734FAF">
        <w:rPr>
          <w:rFonts w:cs="Times New Roman"/>
          <w:szCs w:val="24"/>
        </w:rPr>
        <w:t>zpomněl si na upíra, ale z</w:t>
      </w:r>
      <w:r w:rsidR="009A14AF" w:rsidRPr="00734FAF">
        <w:rPr>
          <w:rFonts w:cs="Times New Roman"/>
          <w:szCs w:val="24"/>
        </w:rPr>
        <w:t xml:space="preserve"> </w:t>
      </w:r>
      <w:r w:rsidRPr="00734FAF">
        <w:rPr>
          <w:rFonts w:cs="Times New Roman"/>
          <w:szCs w:val="24"/>
        </w:rPr>
        <w:t>rukou mu stékala jenom roztátá voda. Pod sněhem se objevily dveře, ale byly zavřené na závoru, a</w:t>
      </w:r>
      <w:r w:rsidR="00AC3EEC">
        <w:rPr>
          <w:rFonts w:cs="Times New Roman"/>
          <w:szCs w:val="24"/>
        </w:rPr>
        <w:t> </w:t>
      </w:r>
      <w:r w:rsidRPr="00734FAF">
        <w:rPr>
          <w:rFonts w:cs="Times New Roman"/>
          <w:szCs w:val="24"/>
        </w:rPr>
        <w:t>na závoře visel velký zámek a všechno to bylo dost zrezivělé. Ruce byly najednou červeno-rezavé, ale zámek se neotevřel. Zakryli díru sněhem a domluvili se, že sem přijdou zítra s</w:t>
      </w:r>
      <w:r w:rsidR="009A14AF" w:rsidRPr="00734FAF">
        <w:rPr>
          <w:rFonts w:cs="Times New Roman"/>
          <w:szCs w:val="24"/>
        </w:rPr>
        <w:t xml:space="preserve"> </w:t>
      </w:r>
      <w:r w:rsidRPr="00734FAF">
        <w:rPr>
          <w:rFonts w:cs="Times New Roman"/>
          <w:szCs w:val="24"/>
        </w:rPr>
        <w:t>nářadím.</w:t>
      </w:r>
    </w:p>
    <w:p w14:paraId="08CF792A" w14:textId="77777777" w:rsidR="00A841EA" w:rsidRPr="00734FAF" w:rsidRDefault="00862234" w:rsidP="00862234">
      <w:pPr>
        <w:pStyle w:val="Textprace"/>
        <w:rPr>
          <w:rFonts w:cs="Times New Roman"/>
          <w:szCs w:val="24"/>
        </w:rPr>
      </w:pPr>
      <w:r w:rsidRPr="00734FAF">
        <w:rPr>
          <w:rFonts w:cs="Times New Roman"/>
          <w:szCs w:val="24"/>
        </w:rPr>
        <w:t>Za rybníkem se rozevřelo zasněžené holé a rovné prostranství a nalevo za ním stála jakási velká stupňovitá stavba také zasypaná sněhem.</w:t>
      </w:r>
    </w:p>
    <w:p w14:paraId="1A67EF3E" w14:textId="77777777" w:rsidR="00A841EA" w:rsidRPr="00734FAF" w:rsidRDefault="00862234" w:rsidP="00862234">
      <w:pPr>
        <w:pStyle w:val="Textprace"/>
      </w:pPr>
      <w:r w:rsidRPr="00734FAF">
        <w:t>„Stadion,“ řekl jeden.</w:t>
      </w:r>
    </w:p>
    <w:p w14:paraId="2051CCBB" w14:textId="77777777" w:rsidR="00A841EA" w:rsidRPr="00734FAF" w:rsidRDefault="00862234" w:rsidP="00862234">
      <w:pPr>
        <w:pStyle w:val="Textprace"/>
      </w:pPr>
      <w:r w:rsidRPr="00734FAF">
        <w:t>„Tribuny,“ řekl druhý.</w:t>
      </w:r>
    </w:p>
    <w:p w14:paraId="7D27E60A" w14:textId="77777777" w:rsidR="00A841EA" w:rsidRPr="00734FAF" w:rsidRDefault="00862234" w:rsidP="00862234">
      <w:pPr>
        <w:pStyle w:val="Textprace"/>
      </w:pPr>
      <w:r w:rsidRPr="00734FAF">
        <w:t xml:space="preserve">Pro </w:t>
      </w:r>
      <w:proofErr w:type="spellStart"/>
      <w:r w:rsidRPr="00734FAF">
        <w:t>Zajceva</w:t>
      </w:r>
      <w:proofErr w:type="spellEnd"/>
      <w:r w:rsidRPr="00734FAF">
        <w:t xml:space="preserve"> to bylo všechno </w:t>
      </w:r>
      <w:r w:rsidR="00B801C1" w:rsidRPr="00734FAF">
        <w:t>úplně</w:t>
      </w:r>
      <w:r w:rsidRPr="00734FAF">
        <w:t xml:space="preserve"> neznámé, div si oči nevykoukal. Obešli tribuny vysoké jako jednopatrový dům. Celá zadní stěna byla </w:t>
      </w:r>
      <w:proofErr w:type="spellStart"/>
      <w:r w:rsidR="000C3FB2" w:rsidRPr="00734FAF">
        <w:t>obouchaná</w:t>
      </w:r>
      <w:proofErr w:type="spellEnd"/>
      <w:r w:rsidRPr="00734FAF">
        <w:t xml:space="preserve"> a desky byly na mnoha místech odtržené. Tady byly zase rozvaliny a hromady. </w:t>
      </w:r>
      <w:r w:rsidR="001F486A" w:rsidRPr="00734FAF">
        <w:t>Nedaleko byly p</w:t>
      </w:r>
      <w:r w:rsidRPr="00734FAF">
        <w:t xml:space="preserve">odivné vysoké </w:t>
      </w:r>
      <w:r w:rsidR="001F486A" w:rsidRPr="00734FAF">
        <w:t xml:space="preserve">síťované </w:t>
      </w:r>
      <w:r w:rsidRPr="00734FAF">
        <w:t>ploty. Stály tam rezavé a potrhané s</w:t>
      </w:r>
      <w:r w:rsidR="009A14AF" w:rsidRPr="00734FAF">
        <w:t xml:space="preserve"> </w:t>
      </w:r>
      <w:r w:rsidRPr="00734FAF">
        <w:t xml:space="preserve">velkými nepravidelnými dírkami, z kterých </w:t>
      </w:r>
      <w:r w:rsidR="001F486A" w:rsidRPr="00734FAF">
        <w:t>síť</w:t>
      </w:r>
      <w:r w:rsidRPr="00734FAF">
        <w:t xml:space="preserve"> visel</w:t>
      </w:r>
      <w:r w:rsidR="001F486A" w:rsidRPr="00734FAF">
        <w:t>a</w:t>
      </w:r>
      <w:r w:rsidRPr="00734FAF">
        <w:t xml:space="preserve"> dolů jako hadr.</w:t>
      </w:r>
    </w:p>
    <w:p w14:paraId="7EB1121A" w14:textId="77777777" w:rsidR="00A841EA" w:rsidRPr="00734FAF" w:rsidRDefault="00862234" w:rsidP="00862234">
      <w:pPr>
        <w:pStyle w:val="Textprace"/>
      </w:pPr>
      <w:r w:rsidRPr="00734FAF">
        <w:t>Tam, kde byl</w:t>
      </w:r>
      <w:r w:rsidR="001F486A" w:rsidRPr="00734FAF">
        <w:t>a porušená</w:t>
      </w:r>
      <w:r w:rsidRPr="00734FAF">
        <w:t>, uvízla v</w:t>
      </w:r>
      <w:r w:rsidR="009A14AF" w:rsidRPr="00734FAF">
        <w:t xml:space="preserve"> </w:t>
      </w:r>
      <w:r w:rsidRPr="00734FAF">
        <w:t>jedné z</w:t>
      </w:r>
      <w:r w:rsidR="009A14AF" w:rsidRPr="00734FAF">
        <w:t xml:space="preserve"> </w:t>
      </w:r>
      <w:r w:rsidRPr="00734FAF">
        <w:t>dírek zdechlá vrána.</w:t>
      </w:r>
    </w:p>
    <w:p w14:paraId="6A10750A" w14:textId="77777777" w:rsidR="00A841EA" w:rsidRPr="00734FAF" w:rsidRDefault="00862234" w:rsidP="00862234">
      <w:pPr>
        <w:pStyle w:val="Textprace"/>
      </w:pPr>
      <w:r w:rsidRPr="00734FAF">
        <w:t xml:space="preserve">„Čtverce,“ řekl </w:t>
      </w:r>
      <w:proofErr w:type="spellStart"/>
      <w:r w:rsidRPr="00734FAF">
        <w:t>Zajcev</w:t>
      </w:r>
      <w:proofErr w:type="spellEnd"/>
      <w:r w:rsidRPr="00734FAF">
        <w:t>.</w:t>
      </w:r>
    </w:p>
    <w:p w14:paraId="1466FBBE" w14:textId="77777777" w:rsidR="00A841EA" w:rsidRPr="00734FAF" w:rsidRDefault="00862234" w:rsidP="00862234">
      <w:pPr>
        <w:pStyle w:val="Textprace"/>
      </w:pPr>
      <w:r w:rsidRPr="00734FAF">
        <w:t>„Blbče, to je kurt,“ řekli oni. Prolezli dírou a ocitli se pod tribunami. Bylo tam temno a páchlo to tam plísní.</w:t>
      </w:r>
    </w:p>
    <w:p w14:paraId="4DD46C35" w14:textId="77777777" w:rsidR="00A841EA" w:rsidRPr="00734FAF" w:rsidRDefault="00862234" w:rsidP="00862234">
      <w:pPr>
        <w:pStyle w:val="Textprace"/>
        <w:rPr>
          <w:rFonts w:cs="Times New Roman"/>
          <w:szCs w:val="24"/>
        </w:rPr>
      </w:pPr>
      <w:r w:rsidRPr="00734FAF">
        <w:rPr>
          <w:rFonts w:cs="Times New Roman"/>
          <w:szCs w:val="24"/>
        </w:rPr>
        <w:t>„Ticho!“ řekl hlasitým šepotem první.</w:t>
      </w:r>
    </w:p>
    <w:p w14:paraId="69481254" w14:textId="77777777" w:rsidR="00A841EA" w:rsidRPr="00734FAF" w:rsidRDefault="00862234" w:rsidP="00862234">
      <w:pPr>
        <w:pStyle w:val="Textprace"/>
      </w:pPr>
      <w:r w:rsidRPr="00734FAF">
        <w:t>Několik kroků prošli sehnutí, téměř se plazili, i když tu bylo dost prostoru. Zajcevovi bilo srdce, plížil se hned za nimi, obratně a tiše, upřeně hleděl do tmy</w:t>
      </w:r>
      <w:r w:rsidR="00D94162" w:rsidRPr="00734FAF">
        <w:t>,</w:t>
      </w:r>
      <w:r w:rsidRPr="00734FAF">
        <w:t xml:space="preserve"> a</w:t>
      </w:r>
      <w:r w:rsidR="00D94162" w:rsidRPr="00734FAF">
        <w:t> </w:t>
      </w:r>
      <w:r w:rsidRPr="00734FAF">
        <w:t>najednou narazil někomu do břicha. Zvedl oči – oba stáli napřímení a dívali se na něj.</w:t>
      </w:r>
    </w:p>
    <w:p w14:paraId="0CF421FF" w14:textId="77777777" w:rsidR="00A841EA" w:rsidRPr="00734FAF" w:rsidRDefault="00862234" w:rsidP="00862234">
      <w:pPr>
        <w:pStyle w:val="Textprace"/>
      </w:pPr>
      <w:r w:rsidRPr="00734FAF">
        <w:t>„Máš cigarety?“ zeptal se nahlas první.</w:t>
      </w:r>
    </w:p>
    <w:p w14:paraId="0CC8E252" w14:textId="77777777" w:rsidR="00A841EA" w:rsidRPr="00734FAF" w:rsidRDefault="00862234" w:rsidP="00862234">
      <w:pPr>
        <w:pStyle w:val="Textprace"/>
      </w:pPr>
      <w:proofErr w:type="spellStart"/>
      <w:r w:rsidRPr="00734FAF">
        <w:t>Zajcev</w:t>
      </w:r>
      <w:proofErr w:type="spellEnd"/>
      <w:r w:rsidRPr="00734FAF">
        <w:t xml:space="preserve"> se také napřímil a sáhl do kapsy. Kouřili a dlaněmi zakrývali plamínky. Ve štěrbinách mezi schody bylo vidět sníh a jeho zbytky ležely na zemi pod stupni tribun.</w:t>
      </w:r>
    </w:p>
    <w:p w14:paraId="119F1D7D" w14:textId="77777777" w:rsidR="00A841EA" w:rsidRPr="00734FAF" w:rsidRDefault="00862234" w:rsidP="00862234">
      <w:pPr>
        <w:pStyle w:val="Textprace"/>
      </w:pPr>
      <w:r w:rsidRPr="00734FAF">
        <w:t>Byla tu hromada všelijakého haraburdí: kupa jakýchsi pilin, kousky překližek a</w:t>
      </w:r>
      <w:r w:rsidR="00D94162" w:rsidRPr="00734FAF">
        <w:t> </w:t>
      </w:r>
      <w:r w:rsidRPr="00734FAF">
        <w:t xml:space="preserve">lepenek. Na sloupu, přímo před nosem, bylo vydrápáno: </w:t>
      </w:r>
      <w:proofErr w:type="spellStart"/>
      <w:r w:rsidRPr="00734FAF">
        <w:rPr>
          <w:i/>
          <w:iCs/>
        </w:rPr>
        <w:t>Ninko</w:t>
      </w:r>
      <w:proofErr w:type="spellEnd"/>
      <w:r w:rsidRPr="00734FAF">
        <w:rPr>
          <w:i/>
          <w:iCs/>
        </w:rPr>
        <w:t>, přijď v</w:t>
      </w:r>
      <w:r w:rsidR="009A14AF" w:rsidRPr="00734FAF">
        <w:rPr>
          <w:i/>
          <w:iCs/>
        </w:rPr>
        <w:t xml:space="preserve"> </w:t>
      </w:r>
      <w:proofErr w:type="spellStart"/>
      <w:r w:rsidRPr="00734FAF">
        <w:rPr>
          <w:i/>
          <w:iCs/>
        </w:rPr>
        <w:t>osum</w:t>
      </w:r>
      <w:proofErr w:type="spellEnd"/>
      <w:r w:rsidRPr="00734FAF">
        <w:t xml:space="preserve">. </w:t>
      </w:r>
      <w:proofErr w:type="spellStart"/>
      <w:r w:rsidRPr="00734FAF">
        <w:t>Zajcev</w:t>
      </w:r>
      <w:proofErr w:type="spellEnd"/>
      <w:r w:rsidRPr="00734FAF">
        <w:t xml:space="preserve"> si vzpomněl na sklep v</w:t>
      </w:r>
      <w:r w:rsidR="009A14AF" w:rsidRPr="00734FAF">
        <w:t xml:space="preserve"> </w:t>
      </w:r>
      <w:r w:rsidRPr="00734FAF">
        <w:t xml:space="preserve">jeho domě, jak ho tam poslali pro dřevo a jak vrazil… A potom </w:t>
      </w:r>
      <w:r w:rsidRPr="00734FAF">
        <w:lastRenderedPageBreak/>
        <w:t>couval: „Promiňte,“ říkal tehdy, „promiňte…“ Vzpomínka byla strašidelná a nasládlá zároveň.</w:t>
      </w:r>
    </w:p>
    <w:p w14:paraId="203AF2A5" w14:textId="77777777" w:rsidR="00A841EA" w:rsidRPr="00734FAF" w:rsidRDefault="00862234" w:rsidP="00862234">
      <w:pPr>
        <w:pStyle w:val="Textprace"/>
      </w:pPr>
      <w:r w:rsidRPr="00734FAF">
        <w:t>„Pojďte sem, pojďte!“ uslyšel.</w:t>
      </w:r>
    </w:p>
    <w:p w14:paraId="107B5A31" w14:textId="77777777" w:rsidR="00A841EA" w:rsidRPr="00734FAF" w:rsidRDefault="00862234" w:rsidP="00862234">
      <w:pPr>
        <w:pStyle w:val="Textprace"/>
      </w:pPr>
      <w:r w:rsidRPr="00734FAF">
        <w:t>Zajcevovi spadlo srdce do kalhot a rozběhl se za křikem. První tam stál</w:t>
      </w:r>
      <w:r w:rsidR="00947FB9" w:rsidRPr="00734FAF">
        <w:t>,</w:t>
      </w:r>
      <w:r w:rsidRPr="00734FAF">
        <w:t xml:space="preserve"> a před ním ležely </w:t>
      </w:r>
      <w:r w:rsidR="001F486A" w:rsidRPr="00734FAF">
        <w:t>plynové masky</w:t>
      </w:r>
      <w:r w:rsidR="00947FB9" w:rsidRPr="00734FAF">
        <w:t>,</w:t>
      </w:r>
      <w:r w:rsidR="001F486A" w:rsidRPr="00734FAF">
        <w:t xml:space="preserve"> </w:t>
      </w:r>
      <w:r w:rsidRPr="00734FAF">
        <w:t>naházené na jednu velkou hromadu. Chvíli stáli mlčky celí zkamenělí.</w:t>
      </w:r>
    </w:p>
    <w:p w14:paraId="673FD0C1" w14:textId="77777777" w:rsidR="00A841EA" w:rsidRPr="00734FAF" w:rsidRDefault="00862234" w:rsidP="00862234">
      <w:pPr>
        <w:pStyle w:val="Textprace"/>
      </w:pPr>
      <w:r w:rsidRPr="00734FAF">
        <w:t>„Tolik praků!“ řekl nadšeně jeden</w:t>
      </w:r>
      <w:r w:rsidR="00E93B74" w:rsidRPr="00734FAF">
        <w:t>,</w:t>
      </w:r>
      <w:r w:rsidRPr="00734FAF">
        <w:t xml:space="preserve"> a pak se všichni vrhli na hromadu. Rozbalovali tašky a</w:t>
      </w:r>
      <w:r w:rsidR="009A14AF" w:rsidRPr="00734FAF">
        <w:t xml:space="preserve"> </w:t>
      </w:r>
      <w:r w:rsidRPr="00734FAF">
        <w:t>snažili se natáhnout si masky na hlavu. Guma byla šedá s</w:t>
      </w:r>
      <w:r w:rsidR="009A14AF" w:rsidRPr="00734FAF">
        <w:t xml:space="preserve"> </w:t>
      </w:r>
      <w:r w:rsidRPr="00734FAF">
        <w:t xml:space="preserve">velkými skvrnami od plísně. Masky nešly </w:t>
      </w:r>
      <w:r w:rsidR="002A4F12" w:rsidRPr="00734FAF">
        <w:t>nat</w:t>
      </w:r>
      <w:r w:rsidR="00D94162" w:rsidRPr="00734FAF">
        <w:t>á</w:t>
      </w:r>
      <w:r w:rsidR="002A4F12" w:rsidRPr="00734FAF">
        <w:t>hnout</w:t>
      </w:r>
      <w:r w:rsidRPr="00734FAF">
        <w:t xml:space="preserve"> a při nasazování se trhaly.</w:t>
      </w:r>
    </w:p>
    <w:p w14:paraId="16387CD8" w14:textId="77777777" w:rsidR="00A841EA" w:rsidRPr="00734FAF" w:rsidRDefault="00862234" w:rsidP="00862234">
      <w:pPr>
        <w:pStyle w:val="Textprace"/>
      </w:pPr>
      <w:r w:rsidRPr="00734FAF">
        <w:t>„Houby praky…“ řekl jeden. „Hniloby jedny.“</w:t>
      </w:r>
    </w:p>
    <w:p w14:paraId="101A2032" w14:textId="77777777" w:rsidR="00A841EA" w:rsidRPr="00734FAF" w:rsidRDefault="00862234" w:rsidP="00862234">
      <w:pPr>
        <w:pStyle w:val="Textprace"/>
      </w:pPr>
      <w:r w:rsidRPr="00734FAF">
        <w:t>Ale tady, v</w:t>
      </w:r>
      <w:r w:rsidR="009A14AF" w:rsidRPr="00734FAF">
        <w:t xml:space="preserve"> </w:t>
      </w:r>
      <w:r w:rsidRPr="00734FAF">
        <w:t>hloubi hromady, se začaly objevovat i solidnější kusy. Pravda, sem tam praskaly, ale na hlavě držely. Když se to povedlo prvnímu, byl na něj zvláštní a divný pohled: takový malinký šedý slon v</w:t>
      </w:r>
      <w:r w:rsidR="009A14AF" w:rsidRPr="00734FAF">
        <w:t xml:space="preserve"> </w:t>
      </w:r>
      <w:r w:rsidRPr="00734FAF">
        <w:t>temné boudě.</w:t>
      </w:r>
    </w:p>
    <w:p w14:paraId="5551DAB5" w14:textId="77777777" w:rsidR="00A841EA" w:rsidRPr="00734FAF" w:rsidRDefault="00862234" w:rsidP="00862234">
      <w:pPr>
        <w:pStyle w:val="Textprace"/>
      </w:pPr>
      <w:r w:rsidRPr="00734FAF">
        <w:t>„Chobot, chobot!“ začali křičet.</w:t>
      </w:r>
    </w:p>
    <w:p w14:paraId="4040229A" w14:textId="77777777" w:rsidR="00A841EA" w:rsidRPr="00734FAF" w:rsidRDefault="00862234" w:rsidP="00862234">
      <w:pPr>
        <w:pStyle w:val="Textprace"/>
        <w:rPr>
          <w:rFonts w:cs="Times New Roman"/>
          <w:szCs w:val="24"/>
        </w:rPr>
      </w:pPr>
      <w:r w:rsidRPr="00734FAF">
        <w:rPr>
          <w:rFonts w:cs="Times New Roman"/>
          <w:szCs w:val="24"/>
        </w:rPr>
        <w:t>Pak ten v</w:t>
      </w:r>
      <w:r w:rsidR="009A14AF" w:rsidRPr="00734FAF">
        <w:rPr>
          <w:rFonts w:cs="Times New Roman"/>
          <w:szCs w:val="24"/>
        </w:rPr>
        <w:t xml:space="preserve"> </w:t>
      </w:r>
      <w:r w:rsidRPr="00734FAF">
        <w:rPr>
          <w:rFonts w:cs="Times New Roman"/>
          <w:szCs w:val="24"/>
        </w:rPr>
        <w:t>plynové masce začal těžkopádně skákat s</w:t>
      </w:r>
      <w:r w:rsidR="009A14AF" w:rsidRPr="00734FAF">
        <w:rPr>
          <w:rFonts w:cs="Times New Roman"/>
          <w:szCs w:val="24"/>
        </w:rPr>
        <w:t xml:space="preserve"> </w:t>
      </w:r>
      <w:r w:rsidRPr="00734FAF">
        <w:rPr>
          <w:rFonts w:cs="Times New Roman"/>
          <w:szCs w:val="24"/>
        </w:rPr>
        <w:t>roztaženýma rukama. Na to už se nedalo dívat, jak to bylo směšné. Ale skákání ho už omrzelo: těžká nádoba se houpala na hadici a bila ho do nohou. Náhle si sedl, nebo spíš upadl, a začal odmontovávat nádobu. To už našli vhodné masky i oni a taky si je nasadili. Pak první ukazoval jejich směrem, seděl a kolébal se dopředu a dozadu. Zpoza masky bylo slyšet nesmyslné žvatlání. Smál se. A všichni, když odšroubovali nádoby, skákali a jejich choboty se houpaly. A pak první, když strhl masku, celý červený zakřičel:</w:t>
      </w:r>
    </w:p>
    <w:p w14:paraId="777C4768" w14:textId="77777777" w:rsidR="00A841EA" w:rsidRPr="00734FAF" w:rsidRDefault="00862234" w:rsidP="00862234">
      <w:pPr>
        <w:pStyle w:val="Textprace"/>
        <w:rPr>
          <w:rFonts w:cs="Times New Roman"/>
          <w:szCs w:val="24"/>
        </w:rPr>
      </w:pPr>
      <w:r w:rsidRPr="00734FAF">
        <w:rPr>
          <w:rFonts w:cs="Times New Roman"/>
          <w:szCs w:val="24"/>
        </w:rPr>
        <w:t>„Sloni! My jsme sloni!“</w:t>
      </w:r>
    </w:p>
    <w:p w14:paraId="75CC5C56" w14:textId="77777777" w:rsidR="00A841EA" w:rsidRPr="00734FAF" w:rsidRDefault="00862234" w:rsidP="00862234">
      <w:pPr>
        <w:pStyle w:val="Textprace"/>
      </w:pPr>
      <w:r w:rsidRPr="00734FAF">
        <w:t>A začal roztáčet hadici nad hlavou. Až vzduch svištěl.</w:t>
      </w:r>
    </w:p>
    <w:p w14:paraId="3BFF3D50" w14:textId="77777777" w:rsidR="00A841EA" w:rsidRPr="00734FAF" w:rsidRDefault="00862234" w:rsidP="00862234">
      <w:pPr>
        <w:pStyle w:val="Textprace"/>
      </w:pPr>
      <w:r w:rsidRPr="00734FAF">
        <w:t>A všichni si strhli masky a všechno to skončilo: plynové masky byly přežité. Přežité tak jako ty dveře na ostrově. Ale teď první…</w:t>
      </w:r>
    </w:p>
    <w:p w14:paraId="49DFF975" w14:textId="77777777" w:rsidR="00A841EA" w:rsidRPr="00734FAF" w:rsidRDefault="00862234" w:rsidP="00862234">
      <w:pPr>
        <w:pStyle w:val="Textprace"/>
      </w:pPr>
      <w:r w:rsidRPr="00734FAF">
        <w:t>„</w:t>
      </w:r>
      <w:proofErr w:type="spellStart"/>
      <w:r w:rsidRPr="00734FAF">
        <w:t>Budem</w:t>
      </w:r>
      <w:proofErr w:type="spellEnd"/>
      <w:r w:rsidRPr="00734FAF">
        <w:t xml:space="preserve"> se klouzat!“ zakřičel.</w:t>
      </w:r>
    </w:p>
    <w:p w14:paraId="3071DDB7" w14:textId="77777777" w:rsidR="00A841EA" w:rsidRPr="00734FAF" w:rsidRDefault="00862234" w:rsidP="00862234">
      <w:pPr>
        <w:pStyle w:val="Textprace"/>
      </w:pPr>
      <w:r w:rsidRPr="00734FAF">
        <w:t>„Jak?“ řekli.</w:t>
      </w:r>
    </w:p>
    <w:p w14:paraId="1B5371A7" w14:textId="77777777" w:rsidR="00A841EA" w:rsidRPr="00734FAF" w:rsidRDefault="00862234" w:rsidP="00862234">
      <w:pPr>
        <w:pStyle w:val="Textprace"/>
      </w:pPr>
      <w:r w:rsidRPr="00734FAF">
        <w:t>„Po sloupech!“</w:t>
      </w:r>
    </w:p>
    <w:p w14:paraId="6B3BC1AC" w14:textId="77777777" w:rsidR="00A841EA" w:rsidRPr="00734FAF" w:rsidRDefault="00862234" w:rsidP="00862234">
      <w:pPr>
        <w:pStyle w:val="Textprace"/>
      </w:pPr>
      <w:r w:rsidRPr="00734FAF">
        <w:t xml:space="preserve">Prošli pod tribunami a brzy našli schodiště. Když se po něm vyškrábali, ocitli se na plošině ze dvou desek. Odsud ostře klesaly dolů hladké kulaté sloupy. První šikovně přehodil nohu a už seděl na sloupu. Jak tak seděl, pevně obejmul rukama i nohama sloup. </w:t>
      </w:r>
      <w:r w:rsidRPr="00734FAF">
        <w:lastRenderedPageBreak/>
        <w:t>Potom je lehce uvolnil a rychle a</w:t>
      </w:r>
      <w:r w:rsidR="009A14AF" w:rsidRPr="00734FAF">
        <w:t xml:space="preserve"> </w:t>
      </w:r>
      <w:r w:rsidRPr="00734FAF">
        <w:t xml:space="preserve">ladně sklouzl až dolů. Za ním druhý. </w:t>
      </w:r>
      <w:proofErr w:type="spellStart"/>
      <w:r w:rsidRPr="00734FAF">
        <w:t>Zajcev</w:t>
      </w:r>
      <w:proofErr w:type="spellEnd"/>
      <w:r w:rsidRPr="00734FAF">
        <w:t xml:space="preserve"> zůstal poslední. Podíval se dolů a něco v</w:t>
      </w:r>
      <w:r w:rsidR="009A14AF" w:rsidRPr="00734FAF">
        <w:t xml:space="preserve"> </w:t>
      </w:r>
      <w:r w:rsidRPr="00734FAF">
        <w:t>něm zamrzlo.</w:t>
      </w:r>
    </w:p>
    <w:p w14:paraId="6E81D18D" w14:textId="77777777" w:rsidR="00A841EA" w:rsidRPr="00734FAF" w:rsidRDefault="00862234" w:rsidP="00862234">
      <w:pPr>
        <w:pStyle w:val="Textprace"/>
      </w:pPr>
      <w:r w:rsidRPr="00734FAF">
        <w:t>„Dělej! Dělej!“ křičeli dole kluci. A první už šplhal po schodišti a najednou byl vedle něho.</w:t>
      </w:r>
    </w:p>
    <w:p w14:paraId="055107FC" w14:textId="77777777" w:rsidR="00A841EA" w:rsidRPr="00734FAF" w:rsidRDefault="00862234" w:rsidP="00862234">
      <w:pPr>
        <w:pStyle w:val="Textprace"/>
      </w:pPr>
      <w:r w:rsidRPr="00734FAF">
        <w:t>„Bojíš se?“</w:t>
      </w:r>
    </w:p>
    <w:p w14:paraId="10AC0878" w14:textId="77777777" w:rsidR="00A841EA" w:rsidRPr="00734FAF" w:rsidRDefault="00862234" w:rsidP="00862234">
      <w:pPr>
        <w:pStyle w:val="Textprace"/>
      </w:pPr>
      <w:r w:rsidRPr="00734FAF">
        <w:t xml:space="preserve">Nedalo se nic dělat. </w:t>
      </w:r>
      <w:proofErr w:type="spellStart"/>
      <w:r w:rsidRPr="00734FAF">
        <w:t>Zajcev</w:t>
      </w:r>
      <w:proofErr w:type="spellEnd"/>
      <w:r w:rsidRPr="00734FAF">
        <w:t xml:space="preserve"> přelezl a křečovitě sevřel sloup. Když se snažil pohodlněji usadit, tak se najednou rozjel dolů. Rychleji a rychleji. A už byl dole, měl radost.</w:t>
      </w:r>
    </w:p>
    <w:p w14:paraId="32CDA6BB" w14:textId="77777777" w:rsidR="00A841EA" w:rsidRPr="00734FAF" w:rsidRDefault="00862234" w:rsidP="00862234">
      <w:pPr>
        <w:pStyle w:val="Textprace"/>
      </w:pPr>
      <w:r w:rsidRPr="00734FAF">
        <w:t>Zdálo se to tak jednoduché! Něco v</w:t>
      </w:r>
      <w:r w:rsidR="009A14AF" w:rsidRPr="00734FAF">
        <w:t xml:space="preserve"> </w:t>
      </w:r>
      <w:r w:rsidRPr="00734FAF">
        <w:t>něm samou radostí poskakovalo. Ostatní sjeli a</w:t>
      </w:r>
      <w:r w:rsidR="00C75D1C" w:rsidRPr="00734FAF">
        <w:t> </w:t>
      </w:r>
      <w:r w:rsidRPr="00734FAF">
        <w:t>on jako první znovu vylezl nahoru. Teď to už sjede! Nejlépe ze všech. Směle přehodil nohu a sedl si na kládu. A</w:t>
      </w:r>
      <w:r w:rsidR="009A14AF" w:rsidRPr="00734FAF">
        <w:t xml:space="preserve"> </w:t>
      </w:r>
      <w:r w:rsidRPr="00734FAF">
        <w:t>najednou zjistil, že sedí špatně. Nakláněl se stále více, křečovitě tiskl kládu, ale i tak sjížděl na stranu. A v</w:t>
      </w:r>
      <w:r w:rsidR="009A14AF" w:rsidRPr="00734FAF">
        <w:t xml:space="preserve"> </w:t>
      </w:r>
      <w:r w:rsidRPr="00734FAF">
        <w:t>mžiku visí za ruce, nohy se houpou a</w:t>
      </w:r>
      <w:r w:rsidR="00C75D1C" w:rsidRPr="00734FAF">
        <w:t> </w:t>
      </w:r>
      <w:r w:rsidRPr="00734FAF">
        <w:t xml:space="preserve">on letí. Když spadl, zvrtl si nohu a dost ho to bolelo. Ale plakal </w:t>
      </w:r>
      <w:r w:rsidR="003B4966" w:rsidRPr="00734FAF">
        <w:t>zlostí</w:t>
      </w:r>
      <w:r w:rsidRPr="00734FAF">
        <w:t xml:space="preserve">, že spadl, ne </w:t>
      </w:r>
      <w:r w:rsidR="003B4966" w:rsidRPr="00734FAF">
        <w:t>bolestí</w:t>
      </w:r>
      <w:r w:rsidRPr="00734FAF">
        <w:t xml:space="preserve">. Kluci se na něj ze shora dívali a přidržovali se sloupu. </w:t>
      </w:r>
      <w:proofErr w:type="spellStart"/>
      <w:r w:rsidRPr="00734FAF">
        <w:t>Zajcev</w:t>
      </w:r>
      <w:proofErr w:type="spellEnd"/>
      <w:r w:rsidRPr="00734FAF">
        <w:t xml:space="preserve"> seděl, objímal si nohu, kolébal se a uklidňoval. Snažil se na kluky nedívat, styděl se. Sjeli dolů.</w:t>
      </w:r>
    </w:p>
    <w:p w14:paraId="1682242F" w14:textId="77777777" w:rsidR="00A841EA" w:rsidRPr="00734FAF" w:rsidRDefault="00862234" w:rsidP="00862234">
      <w:pPr>
        <w:pStyle w:val="Textprace"/>
      </w:pPr>
      <w:r w:rsidRPr="00734FAF">
        <w:t>„Co je s</w:t>
      </w:r>
      <w:r w:rsidR="009A14AF" w:rsidRPr="00734FAF">
        <w:t xml:space="preserve"> </w:t>
      </w:r>
      <w:r w:rsidRPr="00734FAF">
        <w:t>tebou?“ řekl první.</w:t>
      </w:r>
    </w:p>
    <w:p w14:paraId="19B2E728" w14:textId="77777777" w:rsidR="00A841EA" w:rsidRPr="00734FAF" w:rsidRDefault="00862234" w:rsidP="00862234">
      <w:pPr>
        <w:pStyle w:val="Textprace"/>
      </w:pPr>
      <w:r w:rsidRPr="00734FAF">
        <w:t>On chtěl vyskočit a říct: nic, nic hrozného.</w:t>
      </w:r>
    </w:p>
    <w:p w14:paraId="7F5AB954" w14:textId="77777777" w:rsidR="00A841EA" w:rsidRPr="00734FAF" w:rsidRDefault="00862234" w:rsidP="00862234">
      <w:pPr>
        <w:pStyle w:val="Textprace"/>
      </w:pPr>
      <w:r w:rsidRPr="00734FAF">
        <w:t>Vyskočil</w:t>
      </w:r>
      <w:r w:rsidR="00C75D1C" w:rsidRPr="00734FAF">
        <w:t>,</w:t>
      </w:r>
      <w:r w:rsidRPr="00734FAF">
        <w:t xml:space="preserve"> a sotva že nevykřikl bolestí.</w:t>
      </w:r>
    </w:p>
    <w:p w14:paraId="5684B683" w14:textId="77777777" w:rsidR="00A841EA" w:rsidRPr="00734FAF" w:rsidRDefault="00862234" w:rsidP="00862234">
      <w:pPr>
        <w:pStyle w:val="Textprace"/>
      </w:pPr>
      <w:r w:rsidRPr="00734FAF">
        <w:t>„</w:t>
      </w:r>
      <w:proofErr w:type="spellStart"/>
      <w:r w:rsidRPr="00734FAF">
        <w:t>Bbolí</w:t>
      </w:r>
      <w:proofErr w:type="spellEnd"/>
      <w:r w:rsidRPr="00734FAF">
        <w:t xml:space="preserve"> to,“ to bylo jediné, co zvládl říct.</w:t>
      </w:r>
    </w:p>
    <w:p w14:paraId="3C5AA81E" w14:textId="77777777" w:rsidR="00A841EA" w:rsidRPr="00734FAF" w:rsidRDefault="00862234" w:rsidP="00862234">
      <w:pPr>
        <w:pStyle w:val="Textprace"/>
      </w:pPr>
      <w:r w:rsidRPr="00734FAF">
        <w:t>„No jo,“ řekl druhý.</w:t>
      </w:r>
    </w:p>
    <w:p w14:paraId="7CF04948" w14:textId="77777777" w:rsidR="00A841EA" w:rsidRPr="00734FAF" w:rsidRDefault="00862234" w:rsidP="00862234">
      <w:pPr>
        <w:pStyle w:val="Textprace"/>
        <w:rPr>
          <w:rFonts w:cs="Times New Roman"/>
          <w:szCs w:val="24"/>
        </w:rPr>
      </w:pPr>
      <w:r w:rsidRPr="00734FAF">
        <w:rPr>
          <w:rFonts w:cs="Times New Roman"/>
          <w:szCs w:val="24"/>
        </w:rPr>
        <w:t>„Já jsem to říkal,“ řekl první „neměli jsme ho brát s</w:t>
      </w:r>
      <w:r w:rsidR="009A14AF" w:rsidRPr="00734FAF">
        <w:rPr>
          <w:rFonts w:cs="Times New Roman"/>
          <w:szCs w:val="24"/>
        </w:rPr>
        <w:t xml:space="preserve"> </w:t>
      </w:r>
      <w:r w:rsidRPr="00734FAF">
        <w:rPr>
          <w:rFonts w:cs="Times New Roman"/>
          <w:szCs w:val="24"/>
        </w:rPr>
        <w:t>sebou.“</w:t>
      </w:r>
    </w:p>
    <w:p w14:paraId="29384CD0" w14:textId="77777777" w:rsidR="00A841EA" w:rsidRPr="00734FAF" w:rsidRDefault="00862234" w:rsidP="00862234">
      <w:pPr>
        <w:pStyle w:val="Textprace"/>
      </w:pPr>
      <w:r w:rsidRPr="00734FAF">
        <w:t>„Nešiko,“ řekl druhý.</w:t>
      </w:r>
    </w:p>
    <w:p w14:paraId="6FE79290" w14:textId="77777777" w:rsidR="00A841EA" w:rsidRPr="00734FAF" w:rsidRDefault="00862234" w:rsidP="00862234">
      <w:pPr>
        <w:pStyle w:val="Textprace"/>
      </w:pPr>
      <w:r w:rsidRPr="00734FAF">
        <w:t>To se nedalo poslouchat, dokonce i bolest začala najednou mizet.</w:t>
      </w:r>
    </w:p>
    <w:p w14:paraId="21EE97B3" w14:textId="77777777" w:rsidR="00A841EA" w:rsidRPr="00734FAF" w:rsidRDefault="00862234" w:rsidP="00862234">
      <w:pPr>
        <w:pStyle w:val="Textprace"/>
      </w:pPr>
      <w:r w:rsidRPr="00734FAF">
        <w:t xml:space="preserve">„To nic není,“ řekl </w:t>
      </w:r>
      <w:proofErr w:type="spellStart"/>
      <w:r w:rsidRPr="00734FAF">
        <w:t>Zajcev</w:t>
      </w:r>
      <w:proofErr w:type="spellEnd"/>
      <w:r w:rsidRPr="00734FAF">
        <w:t>. Styděl se a na kamarády se nedíval. Slzy ho vždycky prozradily. Bolestí přece nikdy neplakal. Jenom kvůli křivdě. Jako by neplakal on sám, ale někdo v</w:t>
      </w:r>
      <w:r w:rsidR="009A14AF" w:rsidRPr="00734FAF">
        <w:t xml:space="preserve"> </w:t>
      </w:r>
      <w:r w:rsidRPr="00734FAF">
        <w:t>něm.</w:t>
      </w:r>
    </w:p>
    <w:p w14:paraId="593E6B64" w14:textId="77777777" w:rsidR="00A841EA" w:rsidRPr="00734FAF" w:rsidRDefault="00862234" w:rsidP="00862234">
      <w:pPr>
        <w:pStyle w:val="Textprace"/>
      </w:pPr>
      <w:r w:rsidRPr="00734FAF">
        <w:t>Ani se na kamarády nepodíval, otočil se a zamířil ke schodišti.</w:t>
      </w:r>
    </w:p>
    <w:p w14:paraId="4AAAD277" w14:textId="77777777" w:rsidR="00A841EA" w:rsidRPr="00734FAF" w:rsidRDefault="00862234" w:rsidP="00862234">
      <w:pPr>
        <w:pStyle w:val="Textprace"/>
      </w:pPr>
      <w:r w:rsidRPr="00734FAF">
        <w:t>„Zase spadne,“ řekl první.</w:t>
      </w:r>
    </w:p>
    <w:p w14:paraId="1658F1BB" w14:textId="77777777" w:rsidR="00A841EA" w:rsidRPr="00734FAF" w:rsidRDefault="00862234" w:rsidP="00862234">
      <w:pPr>
        <w:pStyle w:val="Textprace"/>
      </w:pPr>
      <w:r w:rsidRPr="00734FAF">
        <w:t>„</w:t>
      </w:r>
      <w:proofErr w:type="spellStart"/>
      <w:r w:rsidRPr="00734FAF">
        <w:t>Nee</w:t>
      </w:r>
      <w:proofErr w:type="spellEnd"/>
      <w:r w:rsidRPr="00734FAF">
        <w:t xml:space="preserve">,“ řekl </w:t>
      </w:r>
      <w:proofErr w:type="spellStart"/>
      <w:r w:rsidRPr="00734FAF">
        <w:t>Zajcev</w:t>
      </w:r>
      <w:proofErr w:type="spellEnd"/>
      <w:r w:rsidRPr="00734FAF">
        <w:t>, „to je blbost. Teď nespadnu.“</w:t>
      </w:r>
    </w:p>
    <w:p w14:paraId="6D3E45E2" w14:textId="1D1E3E8C" w:rsidR="00A841EA" w:rsidRPr="00734FAF" w:rsidRDefault="00862234" w:rsidP="00862234">
      <w:pPr>
        <w:pStyle w:val="Textprace"/>
      </w:pPr>
      <w:r w:rsidRPr="00734FAF">
        <w:t xml:space="preserve">Pak už šlo všechno dobře. Sjížděl a sjížděl s lehkým vnitřním strnutím, před ním ubíhala hladká vyleštěná kláda a kluci stojící nahoře se mu vzdalovali. Stoupal a stoupal po schodišti, a trvalo to mnohem déle než ta chvilka letu. Tak si jezdili, ze začátku se cítil </w:t>
      </w:r>
      <w:r w:rsidRPr="00734FAF">
        <w:lastRenderedPageBreak/>
        <w:t>jako ve snu, a potom jako kdyby se sen stal skutečností, a pak byl letcem, akrobatem, a</w:t>
      </w:r>
      <w:r w:rsidR="00C75D1C" w:rsidRPr="00734FAF">
        <w:t> </w:t>
      </w:r>
      <w:r w:rsidRPr="00734FAF">
        <w:t>nakonec to byla prostě nuda: nic složitého, zábavného</w:t>
      </w:r>
      <w:r w:rsidR="00D800F7" w:rsidRPr="00734FAF">
        <w:t xml:space="preserve"> </w:t>
      </w:r>
      <w:r w:rsidR="00C75D1C" w:rsidRPr="00734FAF">
        <w:t xml:space="preserve">ani </w:t>
      </w:r>
      <w:r w:rsidRPr="00734FAF">
        <w:t>nebezpečného v</w:t>
      </w:r>
      <w:r w:rsidR="009A14AF" w:rsidRPr="00734FAF">
        <w:t xml:space="preserve"> </w:t>
      </w:r>
      <w:r w:rsidRPr="00734FAF">
        <w:t>tom už nebylo a škrábat se pokaždé do schodů je omrzelo. Navíc ho na schodišti začala bolet noha: ze začátku slabě, potom silněji. Hlavou mu proletěla myšlenka na to, že je už určitě pozdě, a čím víc se mu protivilo ježdění</w:t>
      </w:r>
      <w:r w:rsidR="003B4966" w:rsidRPr="00734FAF">
        <w:t xml:space="preserve"> </w:t>
      </w:r>
      <w:r w:rsidRPr="00734FAF">
        <w:t>a čím víc ho noha bolela, tím byla ta myšlenka vtíravější, že se rodiče strachují a tatínek má narozeniny, on neudělal úkoly a</w:t>
      </w:r>
      <w:r w:rsidR="009A14AF" w:rsidRPr="00734FAF">
        <w:t xml:space="preserve"> </w:t>
      </w:r>
      <w:r w:rsidRPr="00734FAF">
        <w:t>zašpinil si kabát</w:t>
      </w:r>
      <w:r w:rsidR="003B4966" w:rsidRPr="00734FAF">
        <w:t xml:space="preserve"> – </w:t>
      </w:r>
      <w:r w:rsidRPr="00734FAF">
        <w:t>cítil vinu. A pocit nevyhnutelnosti zúčtování za všechnu tu svobodu, to všechno narůstalo. Ale on nemohl říct jako první, že je čas se vrátit, protože se bál nových posměšků, a protože se za to všechno nenáviděl, za slabost, kterou se bál dát najevo. A</w:t>
      </w:r>
      <w:r w:rsidR="00C75D1C" w:rsidRPr="00734FAF">
        <w:t> </w:t>
      </w:r>
      <w:r w:rsidRPr="00734FAF">
        <w:t>taky jak skvělé bylo vše, co se dnes stalo, chtěl si to udržet, ale vytrácelo se to a tálo. A</w:t>
      </w:r>
      <w:r w:rsidR="00C75D1C" w:rsidRPr="00734FAF">
        <w:t> </w:t>
      </w:r>
      <w:r w:rsidRPr="00734FAF">
        <w:t>stále palčivěji se vkrádala myšlenka na domov, bylo mu líto mámy</w:t>
      </w:r>
      <w:r w:rsidR="00D800F7" w:rsidRPr="00734FAF">
        <w:t>,</w:t>
      </w:r>
      <w:r w:rsidRPr="00734FAF">
        <w:t xml:space="preserve"> a táta, který se zlobí, bude křičet, a možná ho udeří, a potom se kvůli tomu rozbrečí. A noha ho bolela poměrně hodně. Ale kluci jako by si ničeho nevšímali a on už ztratil naději, pořád lezl a</w:t>
      </w:r>
      <w:r w:rsidR="00004E82" w:rsidRPr="00734FAF">
        <w:t> </w:t>
      </w:r>
      <w:r w:rsidRPr="00734FAF">
        <w:t xml:space="preserve"> lezl po schodech a jezdil dolů a dolů, už mlčky. Ani kluci už nebyli nadšení a taky mlčeli. Vtom najednou řekl první, jako by se do toho nutil:</w:t>
      </w:r>
    </w:p>
    <w:p w14:paraId="090BDCBA" w14:textId="77777777" w:rsidR="00A841EA" w:rsidRPr="00734FAF" w:rsidRDefault="00862234" w:rsidP="00862234">
      <w:pPr>
        <w:pStyle w:val="Textprace"/>
      </w:pPr>
      <w:r w:rsidRPr="00734FAF">
        <w:t>„No, stačí.“</w:t>
      </w:r>
    </w:p>
    <w:p w14:paraId="271F7528" w14:textId="77777777" w:rsidR="00A841EA" w:rsidRPr="00734FAF" w:rsidRDefault="00862234" w:rsidP="00862234">
      <w:pPr>
        <w:pStyle w:val="Textprace"/>
      </w:pPr>
      <w:r w:rsidRPr="00734FAF">
        <w:t>Všichni naráz ožili a rozmluvili se a znovu bylo všechno nevšední a radostné… Když vylezli zpoza</w:t>
      </w:r>
      <w:r w:rsidR="009A14AF" w:rsidRPr="00734FAF">
        <w:t xml:space="preserve"> </w:t>
      </w:r>
      <w:r w:rsidRPr="00734FAF">
        <w:t>tribun, uviděli, že se dost setmělo. Bílá zešedla a houstla před očima. Všechno to na ně dolehlo: i pokročilý čas, hlad, únava i promoklé nohy, které zábly.</w:t>
      </w:r>
    </w:p>
    <w:p w14:paraId="7CDE5219" w14:textId="77777777" w:rsidR="00A841EA" w:rsidRPr="00734FAF" w:rsidRDefault="00862234" w:rsidP="00862234">
      <w:pPr>
        <w:pStyle w:val="Textprace"/>
      </w:pPr>
      <w:r w:rsidRPr="00734FAF">
        <w:t xml:space="preserve">Teď </w:t>
      </w:r>
      <w:proofErr w:type="spellStart"/>
      <w:r w:rsidRPr="00734FAF">
        <w:t>Zajcev</w:t>
      </w:r>
      <w:proofErr w:type="spellEnd"/>
      <w:r w:rsidRPr="00734FAF">
        <w:t xml:space="preserve"> uviděl, že i jeho kamarádi jsou znepokojeni tím samým čím on. To mu dodalo odvahy. Vydali se jinou cestou než tou, kterou šli ze školy, kolem tribun k blednoucímu domu v</w:t>
      </w:r>
      <w:r w:rsidR="009A14AF" w:rsidRPr="00734FAF">
        <w:t xml:space="preserve"> </w:t>
      </w:r>
      <w:r w:rsidRPr="00734FAF">
        <w:t xml:space="preserve">dáli: tam, podle prvního, byla ulice a po ní už se dalo snadno dostat </w:t>
      </w:r>
      <w:r w:rsidR="003B4966" w:rsidRPr="00734FAF">
        <w:t>kamkoli</w:t>
      </w:r>
      <w:r w:rsidRPr="00734FAF">
        <w:t>.</w:t>
      </w:r>
    </w:p>
    <w:p w14:paraId="78008FBA" w14:textId="77777777" w:rsidR="00A841EA" w:rsidRPr="00734FAF" w:rsidRDefault="00862234" w:rsidP="00862234">
      <w:pPr>
        <w:pStyle w:val="Textprace"/>
      </w:pPr>
      <w:r w:rsidRPr="00734FAF">
        <w:t xml:space="preserve">„A jak se dostanu na Lékárenskou?“ zeptal se </w:t>
      </w:r>
      <w:proofErr w:type="spellStart"/>
      <w:r w:rsidRPr="00734FAF">
        <w:t>Zajcev</w:t>
      </w:r>
      <w:proofErr w:type="spellEnd"/>
      <w:r w:rsidRPr="00734FAF">
        <w:t>.</w:t>
      </w:r>
    </w:p>
    <w:p w14:paraId="4896BC25" w14:textId="77777777" w:rsidR="00A841EA" w:rsidRPr="00734FAF" w:rsidRDefault="00862234" w:rsidP="00862234">
      <w:pPr>
        <w:pStyle w:val="Textprace"/>
      </w:pPr>
      <w:r w:rsidRPr="00734FAF">
        <w:t>„Tupče, my vyjdeme na Lékárenské,“ řekl první</w:t>
      </w:r>
      <w:r w:rsidRPr="00C27914">
        <w:t>.</w:t>
      </w:r>
    </w:p>
    <w:p w14:paraId="59BCAEBB" w14:textId="77777777" w:rsidR="00A841EA" w:rsidRPr="00734FAF" w:rsidRDefault="00862234" w:rsidP="00862234">
      <w:pPr>
        <w:pStyle w:val="Textprace"/>
      </w:pPr>
      <w:r w:rsidRPr="00734FAF">
        <w:t xml:space="preserve">„My to máme ještě kus, a ty půjdeš </w:t>
      </w:r>
      <w:r w:rsidR="003B4966" w:rsidRPr="00734FAF">
        <w:t>rovnou</w:t>
      </w:r>
      <w:r w:rsidRPr="00734FAF">
        <w:t xml:space="preserve"> domů,“ řekl podrážděně druhý.</w:t>
      </w:r>
    </w:p>
    <w:p w14:paraId="36882D3A" w14:textId="77777777" w:rsidR="00A841EA" w:rsidRPr="00734FAF" w:rsidRDefault="00862234" w:rsidP="00862234">
      <w:pPr>
        <w:pStyle w:val="Textprace"/>
        <w:rPr>
          <w:rFonts w:cs="Times New Roman"/>
          <w:szCs w:val="24"/>
        </w:rPr>
      </w:pPr>
      <w:r w:rsidRPr="00734FAF">
        <w:rPr>
          <w:rFonts w:cs="Times New Roman"/>
          <w:szCs w:val="24"/>
        </w:rPr>
        <w:t>„Neví, kde má vlastní ulici!“ řekl první, „To musíš přece vědět!“</w:t>
      </w:r>
    </w:p>
    <w:p w14:paraId="213BD620" w14:textId="31F62AA3" w:rsidR="00A841EA" w:rsidRPr="00734FAF" w:rsidRDefault="00862234" w:rsidP="00862234">
      <w:pPr>
        <w:pStyle w:val="Textprace"/>
        <w:rPr>
          <w:rFonts w:cs="Times New Roman"/>
          <w:szCs w:val="24"/>
        </w:rPr>
      </w:pPr>
      <w:r w:rsidRPr="00734FAF">
        <w:t xml:space="preserve">Oni šli vepředu a </w:t>
      </w:r>
      <w:proofErr w:type="spellStart"/>
      <w:r w:rsidRPr="00734FAF">
        <w:t>Zajcev</w:t>
      </w:r>
      <w:proofErr w:type="spellEnd"/>
      <w:r w:rsidRPr="00734FAF">
        <w:t xml:space="preserve"> kulhal vzadu. Jestli ze začátku neměl s</w:t>
      </w:r>
      <w:r w:rsidR="009A14AF" w:rsidRPr="00734FAF">
        <w:t xml:space="preserve"> </w:t>
      </w:r>
      <w:r w:rsidRPr="00734FAF">
        <w:t>chůzí problém a</w:t>
      </w:r>
      <w:r w:rsidR="00C97827" w:rsidRPr="00734FAF">
        <w:t> </w:t>
      </w:r>
      <w:r w:rsidRPr="00734FAF">
        <w:t xml:space="preserve">bolest byla pouze táhlá a rozlévala se, tak teď se mu šlo velice těžce. Snažil se nenašlapovat na bolavou nohu, ale moc se mu to nedařilo. Dokonce ho udivovalo, že </w:t>
      </w:r>
      <w:r w:rsidR="005E51C7" w:rsidRPr="00734FAF">
        <w:t>se nedá</w:t>
      </w:r>
      <w:r w:rsidRPr="00734FAF">
        <w:t xml:space="preserve"> jít pouze po jedné, zdravé noze. Po jedné – a znova po té samé. Vždyť je to divné: jedna noha dopředu a druhá dopředu – to jsou už dva kroky… A když udělá jeden krok a</w:t>
      </w:r>
      <w:r w:rsidR="00C97827" w:rsidRPr="00734FAF">
        <w:rPr>
          <w:lang w:val="en-US"/>
        </w:rPr>
        <w:t> </w:t>
      </w:r>
      <w:r w:rsidRPr="00734FAF">
        <w:t>jeden krok</w:t>
      </w:r>
      <w:r w:rsidR="00E73198" w:rsidRPr="00734FAF">
        <w:t>?..</w:t>
      </w:r>
      <w:r w:rsidRPr="00734FAF">
        <w:t xml:space="preserve"> Všechno </w:t>
      </w:r>
      <w:r w:rsidRPr="00734FAF">
        <w:lastRenderedPageBreak/>
        <w:t xml:space="preserve">se to pletlo. Nemohl nijak pochopit, proč se mu nedaří jít jednou nohou. Naráz se to povedlo. Ale taky to nebylo ono. Tahal za sebou bolavou nohu a krok dělal zdravou. Nebylo to ono, ale šlo to snadněji. Chvíli tak šel, </w:t>
      </w:r>
      <w:r w:rsidR="005E51C7" w:rsidRPr="00734FAF">
        <w:t>než ho to začalo zase bolet</w:t>
      </w:r>
      <w:r w:rsidRPr="00734FAF">
        <w:t xml:space="preserve">, </w:t>
      </w:r>
      <w:r w:rsidR="005E51C7" w:rsidRPr="00734FAF">
        <w:t>dokud</w:t>
      </w:r>
      <w:r w:rsidRPr="00734FAF">
        <w:t xml:space="preserve"> se znovu nezamyslel, jak by mohl jít po jedné noze. Najednou se v tom zamotal, jak by měl vlastně jít, nesmyslně nohama trhnul, jako by chtěl s</w:t>
      </w:r>
      <w:r w:rsidR="009A14AF" w:rsidRPr="00734FAF">
        <w:t xml:space="preserve"> </w:t>
      </w:r>
      <w:r w:rsidRPr="00734FAF">
        <w:t>někým držet krok – a udělal celý krok bolavou nohou. Když se vzpamatoval, stál vedle bílého domu, který viděl v</w:t>
      </w:r>
      <w:r w:rsidR="009A14AF" w:rsidRPr="00734FAF">
        <w:t xml:space="preserve"> </w:t>
      </w:r>
      <w:r w:rsidRPr="00734FAF">
        <w:t xml:space="preserve">dálce ještě u tribun. Úplně se setmělo, a kluci vedle něj nebyli. </w:t>
      </w:r>
      <w:r w:rsidRPr="00734FAF">
        <w:rPr>
          <w:rFonts w:cs="Times New Roman"/>
          <w:szCs w:val="24"/>
        </w:rPr>
        <w:t>Více méně ho nic nebolelo. Stál na jedné noze. Musel udělat krok, ať to bolí</w:t>
      </w:r>
      <w:r w:rsidRPr="00C27914">
        <w:rPr>
          <w:rFonts w:cs="Times New Roman"/>
          <w:szCs w:val="24"/>
        </w:rPr>
        <w:t>,</w:t>
      </w:r>
      <w:r w:rsidRPr="00734FAF">
        <w:rPr>
          <w:rFonts w:cs="Times New Roman"/>
          <w:szCs w:val="24"/>
        </w:rPr>
        <w:t xml:space="preserve"> nebo ne, ale bál se. Zkrátka si ani nemohl představit, že ho může udělat. Jako kdyby nevěděl, jak to má udělat. Pokusil se přenést váhu na bolavou nohu – všechna bolest se vrátila. Jako</w:t>
      </w:r>
      <w:r w:rsidR="008D48F6" w:rsidRPr="00734FAF">
        <w:rPr>
          <w:rFonts w:cs="Times New Roman"/>
          <w:szCs w:val="24"/>
        </w:rPr>
        <w:t xml:space="preserve"> </w:t>
      </w:r>
      <w:r w:rsidRPr="00734FAF">
        <w:rPr>
          <w:rFonts w:cs="Times New Roman"/>
          <w:szCs w:val="24"/>
        </w:rPr>
        <w:t xml:space="preserve">by se rozjasnilo, tak moc to bolelo. Jak jen, jak jen… </w:t>
      </w:r>
      <w:r w:rsidR="008D48F6" w:rsidRPr="00734FAF">
        <w:rPr>
          <w:rFonts w:cs="Times New Roman"/>
          <w:szCs w:val="24"/>
        </w:rPr>
        <w:t xml:space="preserve">popřemýšlel, </w:t>
      </w:r>
      <w:r w:rsidRPr="00734FAF">
        <w:rPr>
          <w:rFonts w:cs="Times New Roman"/>
          <w:szCs w:val="24"/>
        </w:rPr>
        <w:t>a najednou pochopil, že je sám. A kde jsou kluci? Vždyť přece nemohli</w:t>
      </w:r>
      <w:r w:rsidR="00E73198" w:rsidRPr="00734FAF">
        <w:rPr>
          <w:rFonts w:cs="Times New Roman"/>
          <w:szCs w:val="24"/>
        </w:rPr>
        <w:t>?..</w:t>
      </w:r>
    </w:p>
    <w:p w14:paraId="0F924B1E" w14:textId="77777777" w:rsidR="00A841EA" w:rsidRPr="00734FAF" w:rsidRDefault="00862234" w:rsidP="00862234">
      <w:pPr>
        <w:pStyle w:val="Textprace"/>
      </w:pPr>
      <w:r w:rsidRPr="00734FAF">
        <w:t>„Hej! Hej!“ zakřičel a podivil se, jak zoufale to znělo, „Kluci! Poslouchejte!“ zakřičel co možná nejsměleji, téměř vesele.</w:t>
      </w:r>
    </w:p>
    <w:p w14:paraId="7A5867EE" w14:textId="77777777" w:rsidR="00A841EA" w:rsidRPr="00734FAF" w:rsidRDefault="00862234" w:rsidP="00862234">
      <w:pPr>
        <w:pStyle w:val="Textprace"/>
      </w:pPr>
      <w:r w:rsidRPr="00734FAF">
        <w:t>A tu se z</w:t>
      </w:r>
      <w:r w:rsidR="009A14AF" w:rsidRPr="00734FAF">
        <w:t xml:space="preserve"> </w:t>
      </w:r>
      <w:r w:rsidRPr="00734FAF">
        <w:t xml:space="preserve">temnoty vynořily dvě postavy. Nejdřív první, potom druhý… první měl </w:t>
      </w:r>
      <w:r w:rsidR="005E51C7" w:rsidRPr="00734FAF">
        <w:t xml:space="preserve">ve tváři zlý a rozhněvaný </w:t>
      </w:r>
      <w:r w:rsidRPr="00734FAF">
        <w:t>výraz</w:t>
      </w:r>
      <w:r w:rsidR="005E51C7" w:rsidRPr="00734FAF">
        <w:t>.</w:t>
      </w:r>
    </w:p>
    <w:p w14:paraId="2C9811D8" w14:textId="77777777" w:rsidR="00A841EA" w:rsidRPr="00734FAF" w:rsidRDefault="00862234" w:rsidP="00862234">
      <w:pPr>
        <w:pStyle w:val="Textprace"/>
      </w:pPr>
      <w:r w:rsidRPr="00734FAF">
        <w:t>„Co kňouráš?“ řekl.</w:t>
      </w:r>
    </w:p>
    <w:p w14:paraId="60F15306" w14:textId="77777777" w:rsidR="00A841EA" w:rsidRPr="00734FAF" w:rsidRDefault="00862234" w:rsidP="00862234">
      <w:pPr>
        <w:pStyle w:val="Textprace"/>
      </w:pPr>
      <w:r w:rsidRPr="00734FAF">
        <w:t xml:space="preserve">„Kluci,“ řekl </w:t>
      </w:r>
      <w:proofErr w:type="spellStart"/>
      <w:r w:rsidRPr="00734FAF">
        <w:t>Zajcev</w:t>
      </w:r>
      <w:proofErr w:type="spellEnd"/>
      <w:r w:rsidRPr="00734FAF">
        <w:t xml:space="preserve"> a zdálo se mu, že to řekl překvapivě prostě a odvážně, „moje noha, ona, něco s</w:t>
      </w:r>
      <w:r w:rsidR="009A14AF" w:rsidRPr="00734FAF">
        <w:t xml:space="preserve"> </w:t>
      </w:r>
      <w:r w:rsidRPr="00734FAF">
        <w:t>ní…“</w:t>
      </w:r>
    </w:p>
    <w:p w14:paraId="250AF8EE" w14:textId="77777777" w:rsidR="00A841EA" w:rsidRPr="00734FAF" w:rsidRDefault="00862234" w:rsidP="00862234">
      <w:pPr>
        <w:pStyle w:val="Textprace"/>
      </w:pPr>
      <w:r w:rsidRPr="00734FAF">
        <w:t>„Nenatahuj, dívej, teče ti z</w:t>
      </w:r>
      <w:r w:rsidR="009A14AF" w:rsidRPr="00734FAF">
        <w:t xml:space="preserve"> </w:t>
      </w:r>
      <w:r w:rsidRPr="00734FAF">
        <w:t>nosu,“ řekl první. „Ještě se mi tu rozplakej, ty</w:t>
      </w:r>
      <w:r w:rsidRPr="00734FAF">
        <w:rPr>
          <w:lang w:val="fr-FR"/>
        </w:rPr>
        <w:t xml:space="preserve"> </w:t>
      </w:r>
      <w:proofErr w:type="spellStart"/>
      <w:r w:rsidRPr="00734FAF">
        <w:t>mamánku</w:t>
      </w:r>
      <w:proofErr w:type="spellEnd"/>
      <w:r w:rsidRPr="00734FAF">
        <w:t>…“</w:t>
      </w:r>
    </w:p>
    <w:p w14:paraId="30FC7D95" w14:textId="77777777" w:rsidR="00A841EA" w:rsidRPr="00734FAF" w:rsidRDefault="00862234" w:rsidP="00862234">
      <w:pPr>
        <w:pStyle w:val="Textprace"/>
      </w:pPr>
      <w:r w:rsidRPr="00734FAF">
        <w:t>Druhý měl lítostivý výraz.</w:t>
      </w:r>
    </w:p>
    <w:p w14:paraId="616A7CAB" w14:textId="77777777" w:rsidR="00A841EA" w:rsidRPr="00734FAF" w:rsidRDefault="00862234" w:rsidP="00862234">
      <w:pPr>
        <w:pStyle w:val="Textprace"/>
      </w:pPr>
      <w:r w:rsidRPr="00734FAF">
        <w:t>„Už je pozdě…“ povzdechl si najednou, „všechno je kvůli tobě…“</w:t>
      </w:r>
    </w:p>
    <w:p w14:paraId="4D3D8729" w14:textId="77777777" w:rsidR="00A841EA" w:rsidRPr="00734FAF" w:rsidRDefault="00862234" w:rsidP="00862234">
      <w:pPr>
        <w:pStyle w:val="Textprace"/>
      </w:pPr>
      <w:r w:rsidRPr="00734FAF">
        <w:t>„</w:t>
      </w:r>
      <w:proofErr w:type="spellStart"/>
      <w:r w:rsidRPr="00734FAF">
        <w:t>Kdybysme</w:t>
      </w:r>
      <w:proofErr w:type="spellEnd"/>
      <w:r w:rsidRPr="00734FAF">
        <w:t xml:space="preserve"> se tu s</w:t>
      </w:r>
      <w:r w:rsidR="009A14AF" w:rsidRPr="00734FAF">
        <w:t xml:space="preserve"> </w:t>
      </w:r>
      <w:r w:rsidRPr="00734FAF">
        <w:t xml:space="preserve">tebou nepachtili,“ řekl první, „dávno </w:t>
      </w:r>
      <w:proofErr w:type="spellStart"/>
      <w:r w:rsidRPr="00734FAF">
        <w:t>bysme</w:t>
      </w:r>
      <w:proofErr w:type="spellEnd"/>
      <w:r w:rsidRPr="00734FAF">
        <w:t xml:space="preserve"> byli doma.“ A</w:t>
      </w:r>
      <w:r w:rsidR="00C75D1C" w:rsidRPr="00734FAF">
        <w:t> </w:t>
      </w:r>
      <w:r w:rsidRPr="00734FAF">
        <w:t>zašeptal něco druhému do ucha.</w:t>
      </w:r>
    </w:p>
    <w:p w14:paraId="4C76FDF8" w14:textId="77777777" w:rsidR="00A841EA" w:rsidRPr="00734FAF" w:rsidRDefault="00862234" w:rsidP="00862234">
      <w:pPr>
        <w:pStyle w:val="Textprace"/>
      </w:pPr>
      <w:r w:rsidRPr="00734FAF">
        <w:t>„Tak co, ty tu budeš jen tak stát? Nehodláme tady na tebe čekat.“</w:t>
      </w:r>
    </w:p>
    <w:p w14:paraId="0BF9F747" w14:textId="77777777" w:rsidR="00A841EA" w:rsidRPr="00734FAF" w:rsidRDefault="00862234" w:rsidP="00862234">
      <w:pPr>
        <w:pStyle w:val="Textprace"/>
      </w:pPr>
      <w:r w:rsidRPr="00734FAF">
        <w:t xml:space="preserve">„Já půjdu, půjdu. Už půjdu,“ řekl </w:t>
      </w:r>
      <w:proofErr w:type="spellStart"/>
      <w:r w:rsidRPr="00734FAF">
        <w:t>Zajcev</w:t>
      </w:r>
      <w:proofErr w:type="spellEnd"/>
      <w:r w:rsidRPr="00734FAF">
        <w:t>. „Jen neodcházejte…“</w:t>
      </w:r>
    </w:p>
    <w:p w14:paraId="0F900CA7" w14:textId="77777777" w:rsidR="00A841EA" w:rsidRPr="00734FAF" w:rsidRDefault="00862234" w:rsidP="00862234">
      <w:pPr>
        <w:pStyle w:val="Textprace"/>
      </w:pPr>
      <w:r w:rsidRPr="00734FAF">
        <w:t>No tak, noho… no</w:t>
      </w:r>
      <w:r w:rsidRPr="00734FAF">
        <w:rPr>
          <w:lang w:val="en-US"/>
        </w:rPr>
        <w:t>,</w:t>
      </w:r>
      <w:r w:rsidRPr="00734FAF">
        <w:t xml:space="preserve"> udělej krok. No, prosím tě, zamyslel se. A najednou udělal krok. Zatmělo se mu před očima, ale rychle to přešlo. A udělal další krok.</w:t>
      </w:r>
    </w:p>
    <w:p w14:paraId="24421C71" w14:textId="77777777" w:rsidR="00A841EA" w:rsidRPr="00734FAF" w:rsidRDefault="00862234" w:rsidP="00862234">
      <w:pPr>
        <w:pStyle w:val="Textprace"/>
      </w:pPr>
      <w:r w:rsidRPr="00734FAF">
        <w:t>„Dělej, dělej,“ otáčel se první.</w:t>
      </w:r>
    </w:p>
    <w:p w14:paraId="1749D041" w14:textId="77777777" w:rsidR="00A841EA" w:rsidRPr="00734FAF" w:rsidRDefault="00862234" w:rsidP="00862234">
      <w:pPr>
        <w:pStyle w:val="Textprace"/>
        <w:rPr>
          <w:rFonts w:cs="Times New Roman"/>
          <w:szCs w:val="24"/>
        </w:rPr>
      </w:pPr>
      <w:r w:rsidRPr="00734FAF">
        <w:rPr>
          <w:rFonts w:cs="Times New Roman"/>
          <w:szCs w:val="24"/>
        </w:rPr>
        <w:t xml:space="preserve">Noho, to ti stojí za to? Vždyť už nám zbývá jen kousek. Nezraď mě. Nestyď se před kluky… pojď! Tak kráčel, celou dobu jen po jedné noze, bolavou tahal za sebou. Kluci šli </w:t>
      </w:r>
      <w:r w:rsidRPr="00734FAF">
        <w:rPr>
          <w:rFonts w:cs="Times New Roman"/>
          <w:szCs w:val="24"/>
        </w:rPr>
        <w:lastRenderedPageBreak/>
        <w:t>dopředu a mizeli, viděl je přímo před sebou, jak čekají a přešlapují. Když došel těsně k nim, první mu říkal něco jako</w:t>
      </w:r>
      <w:r w:rsidR="008D48F6" w:rsidRPr="00734FAF">
        <w:rPr>
          <w:rFonts w:cs="Times New Roman"/>
          <w:szCs w:val="24"/>
        </w:rPr>
        <w:t xml:space="preserve">: </w:t>
      </w:r>
      <w:r w:rsidRPr="00734FAF">
        <w:rPr>
          <w:rFonts w:cs="Times New Roman"/>
          <w:szCs w:val="24"/>
        </w:rPr>
        <w:t>„Pomaleji už jít nemůžeš, co?“</w:t>
      </w:r>
    </w:p>
    <w:p w14:paraId="05C6FFBF" w14:textId="77777777" w:rsidR="00A841EA" w:rsidRPr="00734FAF" w:rsidRDefault="00862234" w:rsidP="00862234">
      <w:pPr>
        <w:pStyle w:val="Textprace"/>
        <w:rPr>
          <w:rFonts w:cs="Times New Roman"/>
          <w:szCs w:val="24"/>
        </w:rPr>
      </w:pPr>
      <w:r w:rsidRPr="00734FAF">
        <w:rPr>
          <w:rFonts w:cs="Times New Roman"/>
          <w:szCs w:val="24"/>
        </w:rPr>
        <w:t>A druhý jektal zuby a skuhral:</w:t>
      </w:r>
      <w:r w:rsidR="00C75D1C" w:rsidRPr="00734FAF">
        <w:rPr>
          <w:rFonts w:cs="Times New Roman"/>
          <w:szCs w:val="24"/>
        </w:rPr>
        <w:tab/>
      </w:r>
      <w:r w:rsidR="008D48F6" w:rsidRPr="00734FAF">
        <w:rPr>
          <w:rFonts w:cs="Times New Roman"/>
          <w:szCs w:val="24"/>
        </w:rPr>
        <w:t xml:space="preserve"> </w:t>
      </w:r>
      <w:r w:rsidRPr="00734FAF">
        <w:rPr>
          <w:rFonts w:cs="Times New Roman"/>
          <w:szCs w:val="24"/>
        </w:rPr>
        <w:t>„</w:t>
      </w:r>
      <w:proofErr w:type="spellStart"/>
      <w:r w:rsidRPr="00734FAF">
        <w:rPr>
          <w:rFonts w:cs="Times New Roman"/>
          <w:szCs w:val="24"/>
        </w:rPr>
        <w:t>Mrrznu</w:t>
      </w:r>
      <w:proofErr w:type="spellEnd"/>
      <w:r w:rsidRPr="00734FAF">
        <w:rPr>
          <w:rFonts w:cs="Times New Roman"/>
          <w:szCs w:val="24"/>
        </w:rPr>
        <w:t xml:space="preserve">… </w:t>
      </w:r>
      <w:proofErr w:type="spellStart"/>
      <w:r w:rsidRPr="00734FAF">
        <w:rPr>
          <w:rFonts w:cs="Times New Roman"/>
          <w:szCs w:val="24"/>
        </w:rPr>
        <w:t>Jdeeme</w:t>
      </w:r>
      <w:proofErr w:type="spellEnd"/>
      <w:r w:rsidRPr="00734FAF">
        <w:rPr>
          <w:rFonts w:cs="Times New Roman"/>
          <w:szCs w:val="24"/>
        </w:rPr>
        <w:t>…“</w:t>
      </w:r>
    </w:p>
    <w:p w14:paraId="3E4DE35B" w14:textId="77777777" w:rsidR="00A841EA" w:rsidRPr="00734FAF" w:rsidRDefault="00862234" w:rsidP="00862234">
      <w:pPr>
        <w:pStyle w:val="Textprace"/>
      </w:pPr>
      <w:r w:rsidRPr="00734FAF">
        <w:rPr>
          <w:rFonts w:cs="Times New Roman"/>
          <w:szCs w:val="24"/>
        </w:rPr>
        <w:t>A šli zase dopředu. Když je znovu uviděl před sebou, byl tam už oblouk. Dva velké kamenné podstavce stály ze dvou stran a bylo tam světlo. Pod obloukem visela podivná lucerna a trošku se houpala. Před ním byla pustá ulice a světla tam svítila ob jedno.</w:t>
      </w:r>
    </w:p>
    <w:p w14:paraId="4D17F0E6" w14:textId="77777777" w:rsidR="00A841EA" w:rsidRPr="00734FAF" w:rsidRDefault="00862234" w:rsidP="00862234">
      <w:pPr>
        <w:pStyle w:val="Textprace"/>
      </w:pPr>
      <w:r w:rsidRPr="00734FAF">
        <w:rPr>
          <w:rFonts w:cs="Times New Roman"/>
          <w:szCs w:val="24"/>
        </w:rPr>
        <w:t>„Tak,“ řekl první.</w:t>
      </w:r>
    </w:p>
    <w:p w14:paraId="2A819567" w14:textId="77777777" w:rsidR="00A841EA" w:rsidRPr="00734FAF" w:rsidRDefault="00862234" w:rsidP="00862234">
      <w:pPr>
        <w:pStyle w:val="Textprace"/>
        <w:rPr>
          <w:rFonts w:cs="Times New Roman"/>
          <w:szCs w:val="24"/>
        </w:rPr>
      </w:pPr>
      <w:r w:rsidRPr="00734FAF">
        <w:rPr>
          <w:rFonts w:cs="Times New Roman"/>
          <w:szCs w:val="24"/>
        </w:rPr>
        <w:t xml:space="preserve">„Ty už jsi doma a my musíme jít ještě </w:t>
      </w:r>
      <w:proofErr w:type="spellStart"/>
      <w:r w:rsidRPr="00734FAF">
        <w:rPr>
          <w:rFonts w:cs="Times New Roman"/>
          <w:szCs w:val="24"/>
        </w:rPr>
        <w:t>daaaleko</w:t>
      </w:r>
      <w:proofErr w:type="spellEnd"/>
      <w:r w:rsidRPr="00734FAF">
        <w:rPr>
          <w:rFonts w:cs="Times New Roman"/>
          <w:szCs w:val="24"/>
        </w:rPr>
        <w:t>,“ řekl druhý a jeho naříkavé „</w:t>
      </w:r>
      <w:proofErr w:type="spellStart"/>
      <w:r w:rsidRPr="00734FAF">
        <w:rPr>
          <w:rFonts w:cs="Times New Roman"/>
          <w:szCs w:val="24"/>
        </w:rPr>
        <w:t>aa</w:t>
      </w:r>
      <w:proofErr w:type="spellEnd"/>
      <w:r w:rsidRPr="00734FAF">
        <w:rPr>
          <w:rFonts w:cs="Times New Roman"/>
          <w:szCs w:val="24"/>
        </w:rPr>
        <w:t xml:space="preserve">“ se zdálo nekonečné. </w:t>
      </w:r>
      <w:proofErr w:type="spellStart"/>
      <w:r w:rsidRPr="00734FAF">
        <w:rPr>
          <w:rFonts w:cs="Times New Roman"/>
          <w:szCs w:val="24"/>
        </w:rPr>
        <w:t>Zajcev</w:t>
      </w:r>
      <w:proofErr w:type="spellEnd"/>
      <w:r w:rsidRPr="00734FAF">
        <w:rPr>
          <w:rFonts w:cs="Times New Roman"/>
          <w:szCs w:val="24"/>
        </w:rPr>
        <w:t xml:space="preserve"> pochopil, že zůstane sám.</w:t>
      </w:r>
    </w:p>
    <w:p w14:paraId="484D4ED5" w14:textId="77777777" w:rsidR="00A841EA" w:rsidRPr="00734FAF" w:rsidRDefault="00862234" w:rsidP="00862234">
      <w:pPr>
        <w:pStyle w:val="Textprace"/>
        <w:rPr>
          <w:rFonts w:cs="Times New Roman"/>
          <w:szCs w:val="24"/>
        </w:rPr>
      </w:pPr>
      <w:r w:rsidRPr="00734FAF">
        <w:rPr>
          <w:rFonts w:cs="Times New Roman"/>
          <w:szCs w:val="24"/>
        </w:rPr>
        <w:t>„A jak se dostanu na moji ulici?“ snažil se říct co nejklidněji.</w:t>
      </w:r>
    </w:p>
    <w:p w14:paraId="58D626FB" w14:textId="77777777" w:rsidR="00A841EA" w:rsidRPr="00734FAF" w:rsidRDefault="00862234" w:rsidP="00862234">
      <w:pPr>
        <w:pStyle w:val="Textprace"/>
      </w:pPr>
      <w:r w:rsidRPr="00734FAF">
        <w:rPr>
          <w:rFonts w:cs="Times New Roman"/>
          <w:szCs w:val="24"/>
        </w:rPr>
        <w:t>„Vždyť toto je tvoje ulice,“ řekl první.</w:t>
      </w:r>
    </w:p>
    <w:p w14:paraId="2AA250B7" w14:textId="4AAF4F50" w:rsidR="00A841EA" w:rsidRPr="00734FAF" w:rsidRDefault="00862234" w:rsidP="00862234">
      <w:pPr>
        <w:pStyle w:val="Textprace"/>
      </w:pPr>
      <w:r w:rsidRPr="00734FAF">
        <w:rPr>
          <w:rFonts w:cs="Times New Roman"/>
          <w:szCs w:val="24"/>
        </w:rPr>
        <w:t>„Moje</w:t>
      </w:r>
      <w:r w:rsidR="00E73198" w:rsidRPr="00734FAF">
        <w:rPr>
          <w:rFonts w:cs="Times New Roman"/>
          <w:szCs w:val="24"/>
        </w:rPr>
        <w:t>?..</w:t>
      </w:r>
      <w:r w:rsidRPr="00734FAF">
        <w:rPr>
          <w:rFonts w:cs="Times New Roman"/>
          <w:szCs w:val="24"/>
        </w:rPr>
        <w:t>“</w:t>
      </w:r>
    </w:p>
    <w:p w14:paraId="2FFF34AE" w14:textId="258B3FD7" w:rsidR="00A841EA" w:rsidRPr="00734FAF" w:rsidRDefault="00862234" w:rsidP="00862234">
      <w:pPr>
        <w:pStyle w:val="Textprace"/>
      </w:pPr>
      <w:r w:rsidRPr="00734FAF">
        <w:rPr>
          <w:rFonts w:cs="Times New Roman"/>
          <w:szCs w:val="24"/>
        </w:rPr>
        <w:t>„Tvoje sakra</w:t>
      </w:r>
      <w:r w:rsidR="00E73198" w:rsidRPr="00734FAF">
        <w:rPr>
          <w:rFonts w:cs="Times New Roman"/>
          <w:szCs w:val="24"/>
        </w:rPr>
        <w:t>!..</w:t>
      </w:r>
      <w:r w:rsidRPr="00734FAF">
        <w:rPr>
          <w:rFonts w:cs="Times New Roman"/>
          <w:szCs w:val="24"/>
        </w:rPr>
        <w:t xml:space="preserve"> A čí by byla? Lékárenská přece.“</w:t>
      </w:r>
    </w:p>
    <w:p w14:paraId="6C94B387" w14:textId="77777777" w:rsidR="00A841EA" w:rsidRPr="00734FAF" w:rsidRDefault="00862234" w:rsidP="00862234">
      <w:pPr>
        <w:pStyle w:val="Textprace"/>
      </w:pPr>
      <w:r w:rsidRPr="00734FAF">
        <w:rPr>
          <w:rFonts w:cs="Times New Roman"/>
          <w:szCs w:val="24"/>
        </w:rPr>
        <w:t xml:space="preserve">„Jo…“ řekl </w:t>
      </w:r>
      <w:proofErr w:type="spellStart"/>
      <w:r w:rsidRPr="00734FAF">
        <w:rPr>
          <w:rFonts w:cs="Times New Roman"/>
          <w:szCs w:val="24"/>
        </w:rPr>
        <w:t>Zajcev</w:t>
      </w:r>
      <w:proofErr w:type="spellEnd"/>
      <w:r w:rsidRPr="00734FAF">
        <w:rPr>
          <w:rFonts w:cs="Times New Roman"/>
          <w:szCs w:val="24"/>
        </w:rPr>
        <w:t>. „A můj dům?“</w:t>
      </w:r>
    </w:p>
    <w:p w14:paraId="1FB8245A" w14:textId="77777777" w:rsidR="00A841EA" w:rsidRPr="00734FAF" w:rsidRDefault="00862234" w:rsidP="00862234">
      <w:pPr>
        <w:pStyle w:val="Textprace"/>
        <w:rPr>
          <w:rFonts w:cs="Times New Roman"/>
          <w:szCs w:val="24"/>
        </w:rPr>
      </w:pPr>
      <w:r w:rsidRPr="00734FAF">
        <w:rPr>
          <w:rFonts w:cs="Times New Roman"/>
          <w:szCs w:val="24"/>
        </w:rPr>
        <w:t>„Tudy,“ máchnul rukou první. „Tudy se tam dostaneš…“ To už řekl přidušeně a</w:t>
      </w:r>
      <w:r w:rsidR="00F8087F" w:rsidRPr="00734FAF">
        <w:rPr>
          <w:rFonts w:cs="Times New Roman"/>
          <w:szCs w:val="24"/>
        </w:rPr>
        <w:t> </w:t>
      </w:r>
      <w:r w:rsidRPr="00734FAF">
        <w:rPr>
          <w:rFonts w:cs="Times New Roman"/>
          <w:szCs w:val="24"/>
        </w:rPr>
        <w:t>nezřetelně, a</w:t>
      </w:r>
      <w:r w:rsidR="009A14AF" w:rsidRPr="00734FAF">
        <w:rPr>
          <w:rFonts w:cs="Times New Roman"/>
          <w:szCs w:val="24"/>
        </w:rPr>
        <w:t xml:space="preserve"> </w:t>
      </w:r>
      <w:r w:rsidRPr="00734FAF">
        <w:rPr>
          <w:rFonts w:cs="Times New Roman"/>
          <w:szCs w:val="24"/>
        </w:rPr>
        <w:t xml:space="preserve">ještě něco </w:t>
      </w:r>
      <w:r w:rsidR="00F9490B" w:rsidRPr="00734FAF">
        <w:rPr>
          <w:rFonts w:cs="Times New Roman"/>
          <w:szCs w:val="24"/>
        </w:rPr>
        <w:t>dodal</w:t>
      </w:r>
      <w:r w:rsidRPr="00734FAF">
        <w:rPr>
          <w:rFonts w:cs="Times New Roman"/>
          <w:szCs w:val="24"/>
        </w:rPr>
        <w:t>, už úplně nesrozumitelně.</w:t>
      </w:r>
    </w:p>
    <w:p w14:paraId="76575028" w14:textId="7194F49D" w:rsidR="00A841EA" w:rsidRPr="00734FAF" w:rsidRDefault="00862234" w:rsidP="00862234">
      <w:pPr>
        <w:pStyle w:val="Textprace"/>
        <w:rPr>
          <w:rFonts w:cs="Times New Roman"/>
          <w:szCs w:val="24"/>
        </w:rPr>
      </w:pPr>
      <w:r w:rsidRPr="00734FAF">
        <w:rPr>
          <w:rFonts w:cs="Times New Roman"/>
          <w:szCs w:val="24"/>
        </w:rPr>
        <w:t xml:space="preserve">A byli pryč. Přeběhli přes ulici a zmizeli. </w:t>
      </w:r>
      <w:proofErr w:type="spellStart"/>
      <w:r w:rsidRPr="00734FAF">
        <w:rPr>
          <w:rFonts w:cs="Times New Roman"/>
          <w:szCs w:val="24"/>
        </w:rPr>
        <w:t>Zajcev</w:t>
      </w:r>
      <w:proofErr w:type="spellEnd"/>
      <w:r w:rsidRPr="00734FAF">
        <w:rPr>
          <w:rFonts w:cs="Times New Roman"/>
          <w:szCs w:val="24"/>
        </w:rPr>
        <w:t xml:space="preserve"> se otočil a podivil se: bílý dům byl dva kroky od něj. Díval se na ulici: to je Lékárenská třída? Nepoznával ji. Název se mu zdál zvláštní. Proč Lékárenská? Lékárny na ní nejsou. </w:t>
      </w:r>
      <w:r w:rsidR="000A1B97" w:rsidRPr="00734FAF">
        <w:rPr>
          <w:rFonts w:cs="Times New Roman"/>
          <w:szCs w:val="24"/>
        </w:rPr>
        <w:t xml:space="preserve">Snad </w:t>
      </w:r>
      <w:r w:rsidRPr="00734FAF">
        <w:rPr>
          <w:rFonts w:cs="Times New Roman"/>
          <w:szCs w:val="24"/>
        </w:rPr>
        <w:t>proto</w:t>
      </w:r>
      <w:r w:rsidR="000A1B97" w:rsidRPr="00734FAF">
        <w:rPr>
          <w:rFonts w:cs="Times New Roman"/>
          <w:szCs w:val="24"/>
        </w:rPr>
        <w:t xml:space="preserve">, </w:t>
      </w:r>
      <w:r w:rsidRPr="00734FAF">
        <w:rPr>
          <w:rFonts w:cs="Times New Roman"/>
          <w:szCs w:val="24"/>
        </w:rPr>
        <w:t>že je na Lékárenském ostrově? No ale proč je ostrov Lékárenský</w:t>
      </w:r>
      <w:r w:rsidR="00E73198" w:rsidRPr="00734FAF">
        <w:rPr>
          <w:rFonts w:cs="Times New Roman"/>
          <w:szCs w:val="24"/>
        </w:rPr>
        <w:t>!..</w:t>
      </w:r>
    </w:p>
    <w:p w14:paraId="0EAB08F8" w14:textId="26166767" w:rsidR="00A841EA" w:rsidRPr="00734FAF" w:rsidRDefault="00862234" w:rsidP="00862234">
      <w:pPr>
        <w:pStyle w:val="Textprace"/>
        <w:rPr>
          <w:rFonts w:cs="Times New Roman"/>
          <w:szCs w:val="24"/>
        </w:rPr>
      </w:pPr>
      <w:r w:rsidRPr="00734FAF">
        <w:rPr>
          <w:rFonts w:cs="Times New Roman"/>
          <w:szCs w:val="24"/>
        </w:rPr>
        <w:t>Pravda, léky to tu doopravdy zavánělo. Odkud</w:t>
      </w:r>
      <w:r w:rsidR="00E73198" w:rsidRPr="00734FAF">
        <w:rPr>
          <w:rFonts w:cs="Times New Roman"/>
          <w:szCs w:val="24"/>
        </w:rPr>
        <w:t>?..</w:t>
      </w:r>
      <w:r w:rsidRPr="00734FAF">
        <w:rPr>
          <w:rFonts w:cs="Times New Roman"/>
          <w:szCs w:val="24"/>
        </w:rPr>
        <w:t xml:space="preserve"> Na druhé straně temněly domy, v oknech se nesvítilo. Nad lampami se už domy nořily do noci. Na jeho straně byla vysoká mříž s</w:t>
      </w:r>
      <w:r w:rsidR="009A14AF" w:rsidRPr="00734FAF">
        <w:rPr>
          <w:rFonts w:cs="Times New Roman"/>
          <w:szCs w:val="24"/>
        </w:rPr>
        <w:t xml:space="preserve"> </w:t>
      </w:r>
      <w:r w:rsidRPr="00734FAF">
        <w:rPr>
          <w:rFonts w:cs="Times New Roman"/>
          <w:szCs w:val="24"/>
        </w:rPr>
        <w:t>hlávkami zelí, vedla dál a nekončila, aspoň kam dohlédl.</w:t>
      </w:r>
    </w:p>
    <w:p w14:paraId="5283BE13" w14:textId="77777777" w:rsidR="00A841EA" w:rsidRPr="00734FAF" w:rsidRDefault="00862234" w:rsidP="00862234">
      <w:pPr>
        <w:pStyle w:val="Textprace"/>
        <w:rPr>
          <w:rFonts w:cs="Times New Roman"/>
          <w:szCs w:val="24"/>
        </w:rPr>
      </w:pPr>
      <w:r w:rsidRPr="00734FAF">
        <w:rPr>
          <w:rFonts w:cs="Times New Roman"/>
          <w:szCs w:val="24"/>
        </w:rPr>
        <w:t xml:space="preserve">Když kluci odešli, pocítil dokonce úlevu. Teď není na nikom závislý. Zná cestu domů a odsud už to není daleko. Bez problémů se tam dostane sám. A ještě není tak pozdě. Řekne, že ho zdrželi ve škole. Nebudou se zlobit dlouho, kvůli hostům. A on samozřejmě na sobě nedá nic znát. Nikdo si ani nevšimne, že má něco s nohou. Pošlou ho spát a on hned půjde. A lehne si. Bude ležet ve své posteli. </w:t>
      </w:r>
      <w:r w:rsidR="00986ED6" w:rsidRPr="00734FAF">
        <w:rPr>
          <w:rFonts w:cs="Times New Roman"/>
          <w:szCs w:val="24"/>
        </w:rPr>
        <w:t>V</w:t>
      </w:r>
      <w:r w:rsidR="009A14AF" w:rsidRPr="00734FAF">
        <w:rPr>
          <w:rFonts w:cs="Times New Roman"/>
          <w:szCs w:val="24"/>
        </w:rPr>
        <w:t xml:space="preserve"> </w:t>
      </w:r>
      <w:r w:rsidR="00986ED6" w:rsidRPr="00734FAF">
        <w:rPr>
          <w:rFonts w:cs="Times New Roman"/>
          <w:szCs w:val="24"/>
        </w:rPr>
        <w:t>nadýchaných a měkkých peřinách</w:t>
      </w:r>
      <w:r w:rsidRPr="00734FAF">
        <w:rPr>
          <w:rFonts w:cs="Times New Roman"/>
          <w:szCs w:val="24"/>
        </w:rPr>
        <w:t xml:space="preserve">. Bude se dívat na vzor tapet. A pak usne. A ve </w:t>
      </w:r>
      <w:r w:rsidR="00DA3125" w:rsidRPr="00734FAF">
        <w:rPr>
          <w:rFonts w:cs="Times New Roman"/>
          <w:szCs w:val="24"/>
        </w:rPr>
        <w:t>spánku</w:t>
      </w:r>
      <w:r w:rsidRPr="00734FAF">
        <w:rPr>
          <w:rFonts w:cs="Times New Roman"/>
          <w:szCs w:val="24"/>
        </w:rPr>
        <w:t xml:space="preserve"> jako vždycky všechno přejde. A zítra přijde domů hned po škole, nikdo si už nevzpomene…</w:t>
      </w:r>
    </w:p>
    <w:p w14:paraId="231FD0A5" w14:textId="6C4359CB" w:rsidR="00A841EA" w:rsidRPr="00734FAF" w:rsidRDefault="00862234" w:rsidP="00862234">
      <w:pPr>
        <w:pStyle w:val="Textprace"/>
        <w:rPr>
          <w:rFonts w:cs="Times New Roman"/>
          <w:szCs w:val="24"/>
        </w:rPr>
      </w:pPr>
      <w:r w:rsidRPr="00734FAF">
        <w:rPr>
          <w:rFonts w:cs="Times New Roman"/>
          <w:szCs w:val="24"/>
        </w:rPr>
        <w:t>Najednou si uvědomil, že stojí stále na místě. „To jsem se</w:t>
      </w:r>
      <w:r w:rsidR="00E73198" w:rsidRPr="00734FAF">
        <w:rPr>
          <w:rFonts w:cs="Times New Roman"/>
          <w:szCs w:val="24"/>
        </w:rPr>
        <w:t>?..</w:t>
      </w:r>
      <w:r w:rsidRPr="00734FAF">
        <w:rPr>
          <w:rFonts w:cs="Times New Roman"/>
          <w:szCs w:val="24"/>
        </w:rPr>
        <w:t>“ řekl si</w:t>
      </w:r>
      <w:r w:rsidR="00004E82" w:rsidRPr="00734FAF">
        <w:rPr>
          <w:rFonts w:cs="Times New Roman"/>
          <w:szCs w:val="24"/>
        </w:rPr>
        <w:t>,</w:t>
      </w:r>
      <w:r w:rsidRPr="00734FAF">
        <w:rPr>
          <w:rFonts w:cs="Times New Roman"/>
          <w:szCs w:val="24"/>
        </w:rPr>
        <w:t xml:space="preserve"> „</w:t>
      </w:r>
      <w:r w:rsidR="00004E82" w:rsidRPr="00734FAF">
        <w:rPr>
          <w:rFonts w:cs="Times New Roman"/>
          <w:szCs w:val="24"/>
        </w:rPr>
        <w:t>z</w:t>
      </w:r>
      <w:r w:rsidRPr="00734FAF">
        <w:rPr>
          <w:rFonts w:cs="Times New Roman"/>
          <w:szCs w:val="24"/>
        </w:rPr>
        <w:t>asnil. Tak se tam nikdy nedostanu. Dávno bych už byl doma. Co to dělám!“</w:t>
      </w:r>
    </w:p>
    <w:p w14:paraId="16941971" w14:textId="77777777" w:rsidR="00A841EA" w:rsidRPr="00734FAF" w:rsidRDefault="00862234" w:rsidP="00862234">
      <w:pPr>
        <w:pStyle w:val="Textprace"/>
        <w:rPr>
          <w:rFonts w:cs="Times New Roman"/>
          <w:szCs w:val="24"/>
        </w:rPr>
      </w:pPr>
      <w:r w:rsidRPr="00734FAF">
        <w:rPr>
          <w:rFonts w:cs="Times New Roman"/>
          <w:szCs w:val="24"/>
        </w:rPr>
        <w:lastRenderedPageBreak/>
        <w:t>A znovu se nachytal, jak stojí na místě. Dlouho si už nadává – a stojí.</w:t>
      </w:r>
    </w:p>
    <w:p w14:paraId="4AA0D32D" w14:textId="77777777" w:rsidR="00A841EA" w:rsidRPr="00734FAF" w:rsidRDefault="00862234" w:rsidP="00862234">
      <w:pPr>
        <w:pStyle w:val="Textprace"/>
      </w:pPr>
      <w:r w:rsidRPr="00734FAF">
        <w:rPr>
          <w:rFonts w:cs="Times New Roman"/>
          <w:szCs w:val="24"/>
        </w:rPr>
        <w:t>Tak jdeme… Tak dělej, noho. Uděláme to spolu. Já půjdu, ty půjdeš. Moc tě prosím…</w:t>
      </w:r>
    </w:p>
    <w:p w14:paraId="16D237FF" w14:textId="77777777" w:rsidR="00A841EA" w:rsidRPr="00734FAF" w:rsidRDefault="00862234" w:rsidP="00862234">
      <w:pPr>
        <w:pStyle w:val="Textprace"/>
        <w:rPr>
          <w:rFonts w:cs="Times New Roman"/>
          <w:szCs w:val="24"/>
        </w:rPr>
      </w:pPr>
      <w:r w:rsidRPr="00734FAF">
        <w:rPr>
          <w:rFonts w:cs="Times New Roman"/>
          <w:szCs w:val="24"/>
        </w:rPr>
        <w:t>Po prvním kroku málem ztratil vědomí, ale potom, jak už byl vedle bílého domu, se vše rozjasnilo a</w:t>
      </w:r>
      <w:r w:rsidR="009A14AF" w:rsidRPr="00734FAF">
        <w:rPr>
          <w:rFonts w:cs="Times New Roman"/>
          <w:szCs w:val="24"/>
        </w:rPr>
        <w:t xml:space="preserve"> </w:t>
      </w:r>
      <w:r w:rsidRPr="00734FAF">
        <w:rPr>
          <w:rFonts w:cs="Times New Roman"/>
          <w:szCs w:val="24"/>
        </w:rPr>
        <w:t xml:space="preserve">téměř </w:t>
      </w:r>
      <w:r w:rsidR="00DA3125" w:rsidRPr="00734FAF">
        <w:rPr>
          <w:rFonts w:cs="Times New Roman"/>
          <w:szCs w:val="24"/>
        </w:rPr>
        <w:t>mohl chodit</w:t>
      </w:r>
      <w:r w:rsidRPr="00734FAF">
        <w:rPr>
          <w:rFonts w:cs="Times New Roman"/>
          <w:szCs w:val="24"/>
        </w:rPr>
        <w:t>. Pro všechny případy se držel za mříž, dělal krok za krokem.</w:t>
      </w:r>
    </w:p>
    <w:p w14:paraId="19BAF287" w14:textId="77777777" w:rsidR="00A841EA" w:rsidRPr="00734FAF" w:rsidRDefault="00862234" w:rsidP="00862234">
      <w:pPr>
        <w:pStyle w:val="Textprace"/>
        <w:rPr>
          <w:rFonts w:cs="Times New Roman"/>
          <w:szCs w:val="24"/>
        </w:rPr>
      </w:pPr>
      <w:r w:rsidRPr="00734FAF">
        <w:rPr>
          <w:rFonts w:cs="Times New Roman"/>
          <w:szCs w:val="24"/>
        </w:rPr>
        <w:t xml:space="preserve">Jsi skvělá, noho. Mám dobrou nohu. Jsi </w:t>
      </w:r>
      <w:r w:rsidR="00DA3125" w:rsidRPr="00734FAF">
        <w:rPr>
          <w:rFonts w:cs="Times New Roman"/>
          <w:szCs w:val="24"/>
        </w:rPr>
        <w:t>naprosto nádherná</w:t>
      </w:r>
      <w:r w:rsidRPr="00734FAF">
        <w:rPr>
          <w:rFonts w:cs="Times New Roman"/>
          <w:szCs w:val="24"/>
        </w:rPr>
        <w:t>, milovaná noha. Jdeš se mnou. Nezaostáváš, i když tě to moc bolí. Díky, noho.</w:t>
      </w:r>
    </w:p>
    <w:p w14:paraId="33F6E40F" w14:textId="77777777" w:rsidR="00A841EA" w:rsidRPr="00734FAF" w:rsidRDefault="00862234" w:rsidP="00862234">
      <w:pPr>
        <w:pStyle w:val="Textprace"/>
        <w:rPr>
          <w:rFonts w:cs="Times New Roman"/>
          <w:szCs w:val="24"/>
        </w:rPr>
      </w:pPr>
      <w:r w:rsidRPr="00734FAF">
        <w:rPr>
          <w:rFonts w:cs="Times New Roman"/>
          <w:szCs w:val="24"/>
        </w:rPr>
        <w:t>Bolest narůstala a on už pochopil, že se nemůže zastavovat. A opravdu, bolest jako</w:t>
      </w:r>
      <w:r w:rsidR="00F8087F" w:rsidRPr="00734FAF">
        <w:rPr>
          <w:rFonts w:cs="Times New Roman"/>
          <w:szCs w:val="24"/>
        </w:rPr>
        <w:t xml:space="preserve"> </w:t>
      </w:r>
      <w:r w:rsidRPr="00734FAF">
        <w:rPr>
          <w:rFonts w:cs="Times New Roman"/>
          <w:szCs w:val="24"/>
        </w:rPr>
        <w:t>by přestala růst. Zůstávala stejná.</w:t>
      </w:r>
    </w:p>
    <w:p w14:paraId="2197E413" w14:textId="77777777" w:rsidR="00A841EA" w:rsidRPr="00734FAF" w:rsidRDefault="00862234" w:rsidP="009750AC">
      <w:pPr>
        <w:pStyle w:val="Textprace"/>
        <w:rPr>
          <w:rFonts w:cs="Times New Roman"/>
          <w:szCs w:val="24"/>
        </w:rPr>
      </w:pPr>
      <w:r w:rsidRPr="00734FAF">
        <w:rPr>
          <w:rFonts w:cs="Times New Roman"/>
          <w:szCs w:val="24"/>
        </w:rPr>
        <w:t xml:space="preserve">Milá, slavná, skvělá noho. Proč tak bolíš? Děláš to naschvál? Vždyť tebe to bolí taky, ne jenom mě? </w:t>
      </w:r>
      <w:r w:rsidR="009750AC" w:rsidRPr="00734FAF">
        <w:rPr>
          <w:rFonts w:cs="Times New Roman"/>
          <w:szCs w:val="24"/>
        </w:rPr>
        <w:t>Opravdu nechápeš, že má dneska tatínek narozeniny a my skutečně musíme být doma… I</w:t>
      </w:r>
      <w:r w:rsidR="00F8087F" w:rsidRPr="00734FAF">
        <w:rPr>
          <w:rFonts w:cs="Times New Roman"/>
          <w:szCs w:val="24"/>
        </w:rPr>
        <w:t xml:space="preserve"> </w:t>
      </w:r>
      <w:r w:rsidR="009750AC" w:rsidRPr="00734FAF">
        <w:rPr>
          <w:rFonts w:cs="Times New Roman"/>
          <w:szCs w:val="24"/>
        </w:rPr>
        <w:t xml:space="preserve">tak už máme zpoždění. Chceš snad tátu rozčílit na jeho narozeniny? Nevěřím tomu, ty jen hraješ zlou… Opravdu mu nechceš </w:t>
      </w:r>
      <w:r w:rsidRPr="00734FAF">
        <w:rPr>
          <w:rFonts w:cs="Times New Roman"/>
          <w:szCs w:val="24"/>
        </w:rPr>
        <w:t>popřát? Vždycky se k</w:t>
      </w:r>
      <w:r w:rsidR="009A14AF" w:rsidRPr="00734FAF">
        <w:rPr>
          <w:rFonts w:cs="Times New Roman"/>
          <w:szCs w:val="24"/>
        </w:rPr>
        <w:t xml:space="preserve"> </w:t>
      </w:r>
      <w:r w:rsidRPr="00734FAF">
        <w:rPr>
          <w:rFonts w:cs="Times New Roman"/>
          <w:szCs w:val="24"/>
        </w:rPr>
        <w:t>tobě choval tak pěkně. Nemůžeš být tak nevděčná. A já jsem taky byl pořád s</w:t>
      </w:r>
      <w:r w:rsidR="009A14AF" w:rsidRPr="00734FAF">
        <w:rPr>
          <w:rFonts w:cs="Times New Roman"/>
          <w:szCs w:val="24"/>
        </w:rPr>
        <w:t xml:space="preserve"> </w:t>
      </w:r>
      <w:r w:rsidRPr="00734FAF">
        <w:rPr>
          <w:rFonts w:cs="Times New Roman"/>
          <w:szCs w:val="24"/>
        </w:rPr>
        <w:t>tebou, nikdy jsem tě neopustil. A ty? Jak mi to oplácíš?! Jak se to dneska chováš? Já tě nepoznávám. Jsi ty vůbec moje noha? Ty jsi něčí cizí, ne moje. Já jsem nikdy neměl takovou prašivou nohu. Ty mizerná, smradlavá noho, co jsi jen udělala s</w:t>
      </w:r>
      <w:r w:rsidR="009A14AF" w:rsidRPr="00734FAF">
        <w:rPr>
          <w:rFonts w:cs="Times New Roman"/>
          <w:szCs w:val="24"/>
        </w:rPr>
        <w:t xml:space="preserve"> </w:t>
      </w:r>
      <w:r w:rsidRPr="00734FAF">
        <w:rPr>
          <w:rFonts w:cs="Times New Roman"/>
          <w:szCs w:val="24"/>
        </w:rPr>
        <w:t>mojí dobrou nohou! Ty jsi jí záviděla a otrávila ji, a potom spálila v</w:t>
      </w:r>
      <w:r w:rsidR="009A14AF" w:rsidRPr="00734FAF">
        <w:rPr>
          <w:rFonts w:cs="Times New Roman"/>
          <w:szCs w:val="24"/>
        </w:rPr>
        <w:t xml:space="preserve"> </w:t>
      </w:r>
      <w:r w:rsidRPr="00734FAF">
        <w:rPr>
          <w:rFonts w:cs="Times New Roman"/>
          <w:szCs w:val="24"/>
        </w:rPr>
        <w:t>peci, protože ses mě bála. Ale já jsem tě prokoukl… Takhle teď s</w:t>
      </w:r>
      <w:r w:rsidR="009A14AF" w:rsidRPr="00734FAF">
        <w:rPr>
          <w:rFonts w:cs="Times New Roman"/>
          <w:szCs w:val="24"/>
        </w:rPr>
        <w:t xml:space="preserve"> </w:t>
      </w:r>
      <w:r w:rsidRPr="00734FAF">
        <w:rPr>
          <w:rFonts w:cs="Times New Roman"/>
          <w:szCs w:val="24"/>
        </w:rPr>
        <w:t>tebou bouchnu o mříž a vyrazím z</w:t>
      </w:r>
      <w:r w:rsidR="009A14AF" w:rsidRPr="00734FAF">
        <w:rPr>
          <w:rFonts w:cs="Times New Roman"/>
          <w:szCs w:val="24"/>
        </w:rPr>
        <w:t xml:space="preserve"> </w:t>
      </w:r>
      <w:r w:rsidRPr="00734FAF">
        <w:rPr>
          <w:rFonts w:cs="Times New Roman"/>
          <w:szCs w:val="24"/>
        </w:rPr>
        <w:t>tebe duši!</w:t>
      </w:r>
    </w:p>
    <w:p w14:paraId="5B157176" w14:textId="77777777" w:rsidR="00A841EA" w:rsidRPr="00734FAF" w:rsidRDefault="00862234" w:rsidP="001B3FD4">
      <w:pPr>
        <w:pStyle w:val="Textprace1"/>
        <w:ind w:left="2835"/>
        <w:jc w:val="left"/>
      </w:pPr>
      <w:r w:rsidRPr="00734FAF">
        <w:t>Křivonohá noha</w:t>
      </w:r>
      <w:r w:rsidR="001B3FD4" w:rsidRPr="00734FAF">
        <w:br/>
      </w:r>
      <w:r w:rsidRPr="00734FAF">
        <w:t xml:space="preserve">zachtěla </w:t>
      </w:r>
      <w:proofErr w:type="spellStart"/>
      <w:r w:rsidRPr="00734FAF">
        <w:t>piroha</w:t>
      </w:r>
      <w:proofErr w:type="spellEnd"/>
      <w:r w:rsidRPr="00734FAF">
        <w:t>,</w:t>
      </w:r>
      <w:r w:rsidR="001B3FD4" w:rsidRPr="00734FAF">
        <w:br/>
      </w:r>
      <w:proofErr w:type="spellStart"/>
      <w:r w:rsidRPr="00734FAF">
        <w:t>piroha</w:t>
      </w:r>
      <w:proofErr w:type="spellEnd"/>
      <w:r w:rsidRPr="00734FAF">
        <w:t xml:space="preserve"> s</w:t>
      </w:r>
      <w:r w:rsidR="009A14AF" w:rsidRPr="00734FAF">
        <w:t xml:space="preserve"> </w:t>
      </w:r>
      <w:r w:rsidRPr="00734FAF">
        <w:t>houbami</w:t>
      </w:r>
      <w:r w:rsidR="00F8087F" w:rsidRPr="00734FAF">
        <w:t>,</w:t>
      </w:r>
      <w:r w:rsidR="001B3FD4" w:rsidRPr="00734FAF">
        <w:br/>
      </w:r>
      <w:r w:rsidRPr="00734FAF">
        <w:t>ztuchlými krysami!</w:t>
      </w:r>
    </w:p>
    <w:p w14:paraId="60AE9D6C" w14:textId="77777777" w:rsidR="00A841EA" w:rsidRPr="00734FAF" w:rsidRDefault="00862234" w:rsidP="00223631">
      <w:pPr>
        <w:pStyle w:val="Textprace"/>
      </w:pPr>
      <w:r w:rsidRPr="00734FAF">
        <w:t>Ztuchlá krysa, to jsi, a vůbec ne moje noha. No počkej, jen co tě dotáhnu domů… Víš, co s</w:t>
      </w:r>
      <w:r w:rsidR="00A853F7" w:rsidRPr="00734FAF">
        <w:t xml:space="preserve"> </w:t>
      </w:r>
      <w:r w:rsidRPr="00734FAF">
        <w:t>tebou bude?! Měla by ses radši polepšit. Vždyť to potřebuješ ty, ne já. Sama mi za to ještě poděkuješ. Buď dobrá, moje milá, milovaná noho… Tak nebol, prosím tě, nebol!</w:t>
      </w:r>
    </w:p>
    <w:p w14:paraId="25DA251B" w14:textId="083BEC65" w:rsidR="00A841EA" w:rsidRPr="00734FAF" w:rsidRDefault="00862234" w:rsidP="00862234">
      <w:pPr>
        <w:pStyle w:val="Textprace"/>
        <w:rPr>
          <w:rFonts w:cs="Times New Roman"/>
          <w:szCs w:val="24"/>
        </w:rPr>
      </w:pPr>
      <w:r w:rsidRPr="00734FAF">
        <w:rPr>
          <w:rFonts w:cs="Times New Roman"/>
          <w:szCs w:val="24"/>
        </w:rPr>
        <w:t>Jestli chceš, tak si kleknu. Tak nebol… Dám t</w:t>
      </w:r>
      <w:r w:rsidR="00F8087F" w:rsidRPr="00734FAF">
        <w:rPr>
          <w:rFonts w:cs="Times New Roman"/>
          <w:szCs w:val="24"/>
        </w:rPr>
        <w:t>i tři paláce, stříbrný, zlatý i </w:t>
      </w:r>
      <w:r w:rsidRPr="00734FAF">
        <w:rPr>
          <w:rFonts w:cs="Times New Roman"/>
          <w:szCs w:val="24"/>
        </w:rPr>
        <w:t xml:space="preserve">briliantový… Všechny ti je dám. Tam ti budou </w:t>
      </w:r>
      <w:r w:rsidR="00F23EB1" w:rsidRPr="00734FAF">
        <w:rPr>
          <w:rFonts w:cs="Times New Roman"/>
          <w:szCs w:val="24"/>
        </w:rPr>
        <w:t>dávat</w:t>
      </w:r>
      <w:r w:rsidRPr="00734FAF">
        <w:rPr>
          <w:rFonts w:cs="Times New Roman"/>
          <w:szCs w:val="24"/>
        </w:rPr>
        <w:t xml:space="preserve"> nejlepší jídla a vína! Skutečně je ti to všechno málo</w:t>
      </w:r>
      <w:r w:rsidR="00E73198" w:rsidRPr="00734FAF">
        <w:rPr>
          <w:rFonts w:cs="Times New Roman"/>
          <w:szCs w:val="24"/>
        </w:rPr>
        <w:t>?..</w:t>
      </w:r>
      <w:r w:rsidRPr="00734FAF">
        <w:rPr>
          <w:rFonts w:cs="Times New Roman"/>
          <w:szCs w:val="24"/>
        </w:rPr>
        <w:t xml:space="preserve"> Slavná noho, jsi nejchytřejší a nejsilnější noha na světě, tebe se všichni bojí, opravdu se nade mnou nemůžeš smilovat, nad malým, ubohým otrokem?</w:t>
      </w:r>
    </w:p>
    <w:p w14:paraId="3CCE53BA" w14:textId="77777777" w:rsidR="00A841EA" w:rsidRPr="00734FAF" w:rsidRDefault="00862234" w:rsidP="00862234">
      <w:pPr>
        <w:pStyle w:val="Textprace"/>
        <w:rPr>
          <w:rFonts w:cs="Times New Roman"/>
          <w:szCs w:val="24"/>
        </w:rPr>
      </w:pPr>
      <w:r w:rsidRPr="00734FAF">
        <w:rPr>
          <w:rFonts w:cs="Times New Roman"/>
          <w:szCs w:val="24"/>
        </w:rPr>
        <w:t xml:space="preserve">Byl jsem na tebe hrubý, provinil jsem se vůči tobě. Ale odpusť mi, prosím, Vaše Veličenstvo, noho! Už to nikdy více neudělám. Ty, ohromná noho: ty jsi větší než tento </w:t>
      </w:r>
      <w:r w:rsidRPr="00734FAF">
        <w:rPr>
          <w:rFonts w:cs="Times New Roman"/>
          <w:szCs w:val="24"/>
        </w:rPr>
        <w:lastRenderedPageBreak/>
        <w:t>dům. Ty tak bolíš, taková velká. Skutečně je to pro tebe tak těžké chvíli vydržet? Podívej, tolik jsi toho už ušla! Teď už nám skoro nic nezbylo, a ty tak zlobíš.</w:t>
      </w:r>
    </w:p>
    <w:p w14:paraId="526ED505" w14:textId="77777777" w:rsidR="00A841EA" w:rsidRPr="00734FAF" w:rsidRDefault="00862234" w:rsidP="00862234">
      <w:pPr>
        <w:pStyle w:val="Textprace"/>
        <w:rPr>
          <w:rFonts w:cs="Times New Roman"/>
          <w:szCs w:val="24"/>
        </w:rPr>
      </w:pPr>
      <w:r w:rsidRPr="00734FAF">
        <w:rPr>
          <w:rFonts w:cs="Times New Roman"/>
          <w:szCs w:val="24"/>
        </w:rPr>
        <w:t>Pochop to, vždyť to nedělám pro sebe. Copak bych tě tak obtěžoval, kdyby neměl tatínek narozeniny? Vždyť jsem tě nikdy o nic neprosil. A živil jsem tě, dával ti pít, obouval tě. Opravdu jsi tak nevděčná, moje milovaná noho, že mi neuděláš tuto malou laskavost? Ona není ani tak pro mě, ale pro mé staré ubohé rodiče, pro které jsem poslední oporou… Beze mne zemřou, slabí a osamocení. Opravdu ti jich není líto a</w:t>
      </w:r>
      <w:r w:rsidR="00F8087F" w:rsidRPr="00734FAF">
        <w:rPr>
          <w:rFonts w:cs="Times New Roman"/>
          <w:szCs w:val="24"/>
        </w:rPr>
        <w:t> </w:t>
      </w:r>
      <w:r w:rsidRPr="00734FAF">
        <w:rPr>
          <w:rFonts w:cs="Times New Roman"/>
          <w:szCs w:val="24"/>
        </w:rPr>
        <w:t>necháš je zahynout? Vždyť ty máš přece dobré srdce, ty to jen předstíráš, že jsi zlá, ale ve skutečnosti jsi velmi laskavá, moje noha.</w:t>
      </w:r>
    </w:p>
    <w:p w14:paraId="00EF017A" w14:textId="77777777" w:rsidR="00A841EA" w:rsidRPr="00734FAF" w:rsidRDefault="00862234" w:rsidP="00862234">
      <w:pPr>
        <w:pStyle w:val="Textprace"/>
        <w:rPr>
          <w:rFonts w:cs="Times New Roman"/>
          <w:szCs w:val="24"/>
        </w:rPr>
      </w:pPr>
      <w:r w:rsidRPr="00734FAF">
        <w:rPr>
          <w:rFonts w:cs="Times New Roman"/>
          <w:szCs w:val="24"/>
        </w:rPr>
        <w:t xml:space="preserve">To jen ten, kdo tě nezná, si pomyslí, že jsi zlá a bezcitná. Já tě přece dobře znám… Souhlasíš? Zkrátka samolibost ti brání přiznat se… Nebol, moje milá nožičko. Proboha tě prosím… Odpusť mi, já jsem ti přece tehdy nechtěl ukřivdit. Tak jdi, jdi. Tam, vidíš, poznávám už naši ulici. Támhle, vidíš, náš dům… Je to blízko. Prostě jsem na tuto stranu nikdy nešel, a proto jsem </w:t>
      </w:r>
      <w:r w:rsidR="00986ED6" w:rsidRPr="00734FAF">
        <w:rPr>
          <w:rFonts w:cs="Times New Roman"/>
          <w:szCs w:val="24"/>
        </w:rPr>
        <w:t>předtím</w:t>
      </w:r>
      <w:r w:rsidRPr="00734FAF">
        <w:rPr>
          <w:rFonts w:cs="Times New Roman"/>
          <w:szCs w:val="24"/>
        </w:rPr>
        <w:t xml:space="preserve"> ulici nepoznal. Ale teď ji poznávám. Ty ji poznáváš, noho? Zůstal nám už jen kousíček. To dojdeš, vždyť tě to nic nestojí udělat pro mě takovou službičku… Já bych tě o to neprosil, ale tady není nikdo, kdo by to udělal za tebe. Tam byly továrny, a tady je škola: tady večer nikdo není. Proto mi už dnes pomoz, noho. Přece mě nezradíš, jako ti… Zítra je potrestáme. Budou prosit, lézt po kolenou, ale nebudeme mít s</w:t>
      </w:r>
      <w:r w:rsidR="009A14AF" w:rsidRPr="00734FAF">
        <w:rPr>
          <w:rFonts w:cs="Times New Roman"/>
          <w:szCs w:val="24"/>
        </w:rPr>
        <w:t xml:space="preserve"> </w:t>
      </w:r>
      <w:r w:rsidRPr="00734FAF">
        <w:rPr>
          <w:rFonts w:cs="Times New Roman"/>
          <w:szCs w:val="24"/>
        </w:rPr>
        <w:t>nimi slitování.</w:t>
      </w:r>
    </w:p>
    <w:p w14:paraId="6C1864EF" w14:textId="77777777" w:rsidR="00A841EA" w:rsidRPr="00734FAF" w:rsidRDefault="00862234" w:rsidP="00862234">
      <w:pPr>
        <w:pStyle w:val="Textprace"/>
        <w:rPr>
          <w:rFonts w:cs="Times New Roman"/>
          <w:szCs w:val="24"/>
        </w:rPr>
      </w:pPr>
      <w:r w:rsidRPr="00734FAF">
        <w:rPr>
          <w:rFonts w:cs="Times New Roman"/>
          <w:szCs w:val="24"/>
        </w:rPr>
        <w:t>Řekneme jim: o co tu prosíte, nemáte svědomí… Vás jen trestat, jen trestat.</w:t>
      </w:r>
    </w:p>
    <w:p w14:paraId="7EE506D4" w14:textId="77777777" w:rsidR="00A841EA" w:rsidRPr="00734FAF" w:rsidRDefault="00862234" w:rsidP="00862234">
      <w:pPr>
        <w:pStyle w:val="Textprace"/>
        <w:rPr>
          <w:rFonts w:cs="Times New Roman"/>
          <w:szCs w:val="24"/>
        </w:rPr>
      </w:pPr>
      <w:r w:rsidRPr="00734FAF">
        <w:rPr>
          <w:rFonts w:cs="Times New Roman"/>
          <w:szCs w:val="24"/>
        </w:rPr>
        <w:t>Vidíš, noho, radši kdybys nebolela a šla. Ty si myslíš, že mě to nic nestojí tě přemlouvat a</w:t>
      </w:r>
      <w:r w:rsidR="009A14AF" w:rsidRPr="00734FAF">
        <w:rPr>
          <w:rFonts w:cs="Times New Roman"/>
          <w:szCs w:val="24"/>
        </w:rPr>
        <w:t xml:space="preserve"> </w:t>
      </w:r>
      <w:r w:rsidRPr="00734FAF">
        <w:rPr>
          <w:rFonts w:cs="Times New Roman"/>
          <w:szCs w:val="24"/>
        </w:rPr>
        <w:t>prosit? Tak věz, že i moje trpělivost má své meze. A pak se drž! Jestli mě zradíš, stejně si tě najdu. A i kdybys</w:t>
      </w:r>
      <w:r w:rsidR="00F8087F" w:rsidRPr="00734FAF">
        <w:rPr>
          <w:rFonts w:cs="Times New Roman"/>
          <w:szCs w:val="24"/>
        </w:rPr>
        <w:t xml:space="preserve"> </w:t>
      </w:r>
      <w:r w:rsidRPr="00734FAF">
        <w:rPr>
          <w:rFonts w:cs="Times New Roman"/>
          <w:szCs w:val="24"/>
        </w:rPr>
        <w:t xml:space="preserve">mě nevím jak prosila, budu nelítostný. Protože tě nenávidím, noho! Klidně tě roztrhám zuby, pokoušu tě, rozdupu, rozdrtím, rozetřu tě na jemný prášek. Dám tě do hmoždíře a budu tlouct paličkou. Tak aby tě to bolelo, bolelo, strašlivě bolelo, jak ani </w:t>
      </w:r>
      <w:r w:rsidR="00986ED6" w:rsidRPr="00734FAF">
        <w:rPr>
          <w:rFonts w:cs="Times New Roman"/>
          <w:szCs w:val="24"/>
        </w:rPr>
        <w:t>nebolívá</w:t>
      </w:r>
      <w:r w:rsidRPr="00734FAF">
        <w:rPr>
          <w:rFonts w:cs="Times New Roman"/>
          <w:szCs w:val="24"/>
        </w:rPr>
        <w:t>, jak ani nemůže bolet… Noho, moje dobrá, milovaná, nejmilovanější z</w:t>
      </w:r>
      <w:r w:rsidR="009A14AF" w:rsidRPr="00734FAF">
        <w:rPr>
          <w:rFonts w:cs="Times New Roman"/>
          <w:szCs w:val="24"/>
        </w:rPr>
        <w:t xml:space="preserve"> </w:t>
      </w:r>
      <w:r w:rsidRPr="00734FAF">
        <w:rPr>
          <w:rFonts w:cs="Times New Roman"/>
          <w:szCs w:val="24"/>
        </w:rPr>
        <w:t>mých noh, vždyť tady je ten dům. Už nám zbývá jen dvůr a</w:t>
      </w:r>
      <w:r w:rsidR="009A14AF" w:rsidRPr="00734FAF">
        <w:rPr>
          <w:rFonts w:cs="Times New Roman"/>
          <w:szCs w:val="24"/>
        </w:rPr>
        <w:t xml:space="preserve"> </w:t>
      </w:r>
      <w:r w:rsidRPr="00734FAF">
        <w:rPr>
          <w:rFonts w:cs="Times New Roman"/>
          <w:szCs w:val="24"/>
        </w:rPr>
        <w:t>schodiště… No tak, buď hodná, dej, abych došel jako člověk…</w:t>
      </w:r>
    </w:p>
    <w:p w14:paraId="3343EEE0" w14:textId="77777777" w:rsidR="001B3FD4" w:rsidRPr="00734FAF" w:rsidRDefault="001B3FD4" w:rsidP="001B3FD4">
      <w:pPr>
        <w:pStyle w:val="Textprace"/>
        <w:tabs>
          <w:tab w:val="left" w:leader="dot" w:pos="5018"/>
        </w:tabs>
        <w:rPr>
          <w:spacing w:val="20"/>
        </w:rPr>
      </w:pPr>
      <w:r w:rsidRPr="00734FAF">
        <w:rPr>
          <w:spacing w:val="20"/>
        </w:rPr>
        <w:tab/>
      </w:r>
    </w:p>
    <w:p w14:paraId="502FC497" w14:textId="77777777" w:rsidR="001B3FD4" w:rsidRPr="00734FAF" w:rsidRDefault="001B3FD4" w:rsidP="001B3FD4">
      <w:pPr>
        <w:pStyle w:val="Textprace"/>
        <w:tabs>
          <w:tab w:val="left" w:leader="dot" w:pos="5018"/>
        </w:tabs>
        <w:rPr>
          <w:spacing w:val="20"/>
        </w:rPr>
      </w:pPr>
      <w:r w:rsidRPr="00734FAF">
        <w:rPr>
          <w:spacing w:val="20"/>
        </w:rPr>
        <w:tab/>
      </w:r>
    </w:p>
    <w:p w14:paraId="5395BE0E" w14:textId="77777777" w:rsidR="001B3FD4" w:rsidRPr="00734FAF" w:rsidRDefault="001B3FD4" w:rsidP="001B3FD4">
      <w:pPr>
        <w:pStyle w:val="Textprace"/>
        <w:tabs>
          <w:tab w:val="left" w:leader="dot" w:pos="5018"/>
        </w:tabs>
        <w:rPr>
          <w:spacing w:val="20"/>
        </w:rPr>
      </w:pPr>
      <w:r w:rsidRPr="00734FAF">
        <w:rPr>
          <w:spacing w:val="20"/>
        </w:rPr>
        <w:tab/>
      </w:r>
    </w:p>
    <w:p w14:paraId="32A8F9D3" w14:textId="77777777" w:rsidR="001B3FD4" w:rsidRPr="00734FAF" w:rsidRDefault="001B3FD4" w:rsidP="001B3FD4">
      <w:pPr>
        <w:pStyle w:val="Textprace"/>
        <w:tabs>
          <w:tab w:val="left" w:leader="dot" w:pos="5018"/>
        </w:tabs>
        <w:rPr>
          <w:spacing w:val="20"/>
        </w:rPr>
      </w:pPr>
      <w:r w:rsidRPr="00734FAF">
        <w:rPr>
          <w:spacing w:val="20"/>
        </w:rPr>
        <w:tab/>
      </w:r>
    </w:p>
    <w:p w14:paraId="1784EC38" w14:textId="77777777" w:rsidR="001B3FD4" w:rsidRPr="00734FAF" w:rsidRDefault="001B3FD4" w:rsidP="001B3FD4">
      <w:pPr>
        <w:pStyle w:val="Textprace"/>
        <w:tabs>
          <w:tab w:val="left" w:leader="dot" w:pos="5018"/>
        </w:tabs>
        <w:rPr>
          <w:spacing w:val="20"/>
        </w:rPr>
      </w:pPr>
      <w:r w:rsidRPr="00734FAF">
        <w:rPr>
          <w:spacing w:val="20"/>
        </w:rPr>
        <w:lastRenderedPageBreak/>
        <w:tab/>
      </w:r>
    </w:p>
    <w:p w14:paraId="6166EEA4" w14:textId="3F9BFDBF" w:rsidR="00A841EA" w:rsidRPr="00734FAF" w:rsidRDefault="00862234" w:rsidP="00862234">
      <w:pPr>
        <w:pStyle w:val="Textprace"/>
      </w:pPr>
      <w:r w:rsidRPr="00734FAF">
        <w:t>… Stál ve svém hlavním vchodě, přitisknutý ke stěně. Žárovka byla vyšroubovaná a</w:t>
      </w:r>
      <w:r w:rsidR="00E81FD6">
        <w:t> </w:t>
      </w:r>
      <w:r w:rsidRPr="00734FAF">
        <w:t>byla tam tma. Jakési světlo sem pronikalo z</w:t>
      </w:r>
      <w:r w:rsidR="009A14AF" w:rsidRPr="00734FAF">
        <w:t xml:space="preserve"> </w:t>
      </w:r>
      <w:r w:rsidRPr="00734FAF">
        <w:t xml:space="preserve">podesty prvního poschodí. On bydlel </w:t>
      </w:r>
      <w:r w:rsidR="00986ED6" w:rsidRPr="00734FAF">
        <w:t>ve</w:t>
      </w:r>
      <w:r w:rsidRPr="00734FAF">
        <w:t xml:space="preserve"> </w:t>
      </w:r>
      <w:r w:rsidR="00986ED6" w:rsidRPr="00734FAF">
        <w:t>druhém</w:t>
      </w:r>
      <w:r w:rsidRPr="00734FAF">
        <w:t>. Vyjít nahoru už ale nemohl. Když prošel vchodem a pochopil, že je doma, nemohl už vůbec jít. Tiše sténal a opíral se zády o stěnu. Určitě už bylo hodně pozdě, protože nikdo po schodišti nechodil.</w:t>
      </w:r>
    </w:p>
    <w:p w14:paraId="44DE02AA" w14:textId="77777777" w:rsidR="00A841EA" w:rsidRPr="00734FAF" w:rsidRDefault="00862234" w:rsidP="00862234">
      <w:pPr>
        <w:pStyle w:val="Textprace"/>
        <w:rPr>
          <w:rFonts w:cs="Times New Roman"/>
          <w:szCs w:val="24"/>
        </w:rPr>
      </w:pPr>
      <w:r w:rsidRPr="00734FAF">
        <w:rPr>
          <w:rFonts w:cs="Times New Roman"/>
          <w:szCs w:val="24"/>
        </w:rPr>
        <w:t>Najednou bouchly vchodové dveře, on sebou trhnul, otevřely se druhé a v</w:t>
      </w:r>
      <w:r w:rsidR="009A14AF" w:rsidRPr="00734FAF">
        <w:rPr>
          <w:rFonts w:cs="Times New Roman"/>
          <w:szCs w:val="24"/>
        </w:rPr>
        <w:t xml:space="preserve"> </w:t>
      </w:r>
      <w:r w:rsidRPr="00734FAF">
        <w:rPr>
          <w:rFonts w:cs="Times New Roman"/>
          <w:szCs w:val="24"/>
        </w:rPr>
        <w:t>temné postavě poznal otce.</w:t>
      </w:r>
    </w:p>
    <w:p w14:paraId="1418FB9E" w14:textId="77777777" w:rsidR="00A841EA" w:rsidRPr="00734FAF" w:rsidRDefault="00862234" w:rsidP="00862234">
      <w:pPr>
        <w:pStyle w:val="Textprace"/>
        <w:rPr>
          <w:rFonts w:cs="Times New Roman"/>
          <w:szCs w:val="24"/>
        </w:rPr>
      </w:pPr>
      <w:r w:rsidRPr="00734FAF">
        <w:rPr>
          <w:rFonts w:cs="Times New Roman"/>
          <w:szCs w:val="24"/>
        </w:rPr>
        <w:t>Přimáčkl se ke stěně. Ve tmě nebyl vidět a otec kolem něj prošel, nevšiml si ho. Pomalu se vlekl po schodišti a jeho vyzáblá záda byla kulatě shrbená. „Tati!“ chtěl zakřičet, ale neudělal to. A</w:t>
      </w:r>
      <w:r w:rsidR="009A14AF" w:rsidRPr="00734FAF">
        <w:rPr>
          <w:rFonts w:cs="Times New Roman"/>
          <w:szCs w:val="24"/>
        </w:rPr>
        <w:t xml:space="preserve"> </w:t>
      </w:r>
      <w:r w:rsidRPr="00734FAF">
        <w:rPr>
          <w:rFonts w:cs="Times New Roman"/>
          <w:szCs w:val="24"/>
        </w:rPr>
        <w:t>v</w:t>
      </w:r>
      <w:r w:rsidR="009A14AF" w:rsidRPr="00734FAF">
        <w:rPr>
          <w:rFonts w:cs="Times New Roman"/>
          <w:szCs w:val="24"/>
        </w:rPr>
        <w:t xml:space="preserve"> </w:t>
      </w:r>
      <w:r w:rsidRPr="00734FAF">
        <w:rPr>
          <w:rFonts w:cs="Times New Roman"/>
          <w:szCs w:val="24"/>
        </w:rPr>
        <w:t>tom okamžiku pocítil zoufalou sebelítost a pronikavou bezmocnou provinilost vůči otci.</w:t>
      </w:r>
    </w:p>
    <w:p w14:paraId="1D79974B" w14:textId="77777777" w:rsidR="00A841EA" w:rsidRPr="00734FAF" w:rsidRDefault="00862234" w:rsidP="00862234">
      <w:pPr>
        <w:pStyle w:val="Textprace"/>
      </w:pPr>
      <w:r w:rsidRPr="00734FAF">
        <w:t>„Tati! Tatínku!“ chtěl zakřičet a vrhnout se k němu. Ale nemohl. Nemohl ani zakřičet. A otec stále stoupal nahoru velice pomalu a najednou byl v</w:t>
      </w:r>
      <w:r w:rsidR="009A14AF" w:rsidRPr="00734FAF">
        <w:t xml:space="preserve"> </w:t>
      </w:r>
      <w:r w:rsidRPr="00734FAF">
        <w:t>půli cesty. Tak tam stál, shrbený, neotáčel se ani dlouho nešel dál. Vytáhl si cigaretu, škrtl, sklonil hlavu k dlaním. Otočil se a začal scházet dolů. Sešel dolů a zastavil se, díval se směrem k chlapci, ale neviděl ho. Chlapec se schoulil. Teď si z</w:t>
      </w:r>
      <w:r w:rsidR="009A14AF" w:rsidRPr="00734FAF">
        <w:t xml:space="preserve"> </w:t>
      </w:r>
      <w:r w:rsidRPr="00734FAF">
        <w:t>nějakého důvodu na nic nevzpomínal, kromě sluchátek, kterými ho předevčírem otec uhodil. Tehdy se učili počítat na počítadle… Otec stál, díval se jeho směrem, ale nebyl mu vidět obličej, jen svěšená ramena.</w:t>
      </w:r>
    </w:p>
    <w:p w14:paraId="5CADE93E" w14:textId="77777777" w:rsidR="00A841EA" w:rsidRPr="00734FAF" w:rsidRDefault="00862234" w:rsidP="00862234">
      <w:pPr>
        <w:pStyle w:val="Textprace"/>
      </w:pPr>
      <w:r w:rsidRPr="00734FAF">
        <w:t>„Kdo je tam?“ řekl otec tlumeně.</w:t>
      </w:r>
    </w:p>
    <w:p w14:paraId="16D9D6ED" w14:textId="77777777" w:rsidR="00A841EA" w:rsidRPr="00734FAF" w:rsidRDefault="00862234" w:rsidP="00862234">
      <w:pPr>
        <w:pStyle w:val="Textprace"/>
      </w:pPr>
      <w:r w:rsidRPr="00734FAF">
        <w:t>Chlapec se rozplakal.</w:t>
      </w:r>
    </w:p>
    <w:p w14:paraId="3E170F0D" w14:textId="77777777" w:rsidR="00A841EA" w:rsidRPr="00734FAF" w:rsidRDefault="00862234" w:rsidP="00862234">
      <w:pPr>
        <w:pStyle w:val="Textprace"/>
      </w:pPr>
      <w:r w:rsidRPr="00734FAF">
        <w:t>„Ty?“ řekl otec nějak překvapivě klidně. „Zrovna tě hledám.“</w:t>
      </w:r>
    </w:p>
    <w:p w14:paraId="15A92E1B" w14:textId="77777777" w:rsidR="00A841EA" w:rsidRPr="00734FAF" w:rsidRDefault="00862234" w:rsidP="00862234">
      <w:pPr>
        <w:pStyle w:val="Textprace"/>
        <w:rPr>
          <w:rFonts w:cs="Times New Roman"/>
          <w:szCs w:val="24"/>
        </w:rPr>
      </w:pPr>
      <w:r w:rsidRPr="00734FAF">
        <w:rPr>
          <w:rFonts w:cs="Times New Roman"/>
          <w:szCs w:val="24"/>
        </w:rPr>
        <w:t>Přišel těsně k</w:t>
      </w:r>
      <w:r w:rsidR="009A14AF" w:rsidRPr="00734FAF">
        <w:rPr>
          <w:rFonts w:cs="Times New Roman"/>
          <w:szCs w:val="24"/>
        </w:rPr>
        <w:t xml:space="preserve"> </w:t>
      </w:r>
      <w:r w:rsidRPr="00734FAF">
        <w:rPr>
          <w:rFonts w:cs="Times New Roman"/>
          <w:szCs w:val="24"/>
        </w:rPr>
        <w:t>němu a najednou zakřičel:</w:t>
      </w:r>
    </w:p>
    <w:p w14:paraId="165A871F" w14:textId="77777777" w:rsidR="00A841EA" w:rsidRPr="00734FAF" w:rsidRDefault="00862234" w:rsidP="00862234">
      <w:pPr>
        <w:pStyle w:val="Textprace"/>
        <w:rPr>
          <w:rFonts w:cs="Times New Roman"/>
          <w:szCs w:val="24"/>
        </w:rPr>
      </w:pPr>
      <w:r w:rsidRPr="00734FAF">
        <w:rPr>
          <w:rFonts w:cs="Times New Roman"/>
          <w:szCs w:val="24"/>
        </w:rPr>
        <w:t>„Ty lumpe!“</w:t>
      </w:r>
    </w:p>
    <w:p w14:paraId="29FE646A" w14:textId="77777777" w:rsidR="00A841EA" w:rsidRPr="00734FAF" w:rsidRDefault="00862234" w:rsidP="00862234">
      <w:pPr>
        <w:pStyle w:val="Textprace"/>
        <w:rPr>
          <w:rFonts w:cs="Times New Roman"/>
          <w:szCs w:val="24"/>
        </w:rPr>
      </w:pPr>
      <w:r w:rsidRPr="00734FAF">
        <w:rPr>
          <w:rFonts w:cs="Times New Roman"/>
          <w:szCs w:val="24"/>
        </w:rPr>
        <w:t>Jaksi nejistě a nešikovně zavrávoral a udeřil chlapce do tváře. Hned svěsil ruku a</w:t>
      </w:r>
      <w:r w:rsidR="009A14AF" w:rsidRPr="00734FAF">
        <w:rPr>
          <w:rFonts w:cs="Times New Roman"/>
          <w:szCs w:val="24"/>
        </w:rPr>
        <w:t xml:space="preserve"> </w:t>
      </w:r>
      <w:r w:rsidRPr="00734FAF">
        <w:rPr>
          <w:rFonts w:cs="Times New Roman"/>
          <w:szCs w:val="24"/>
        </w:rPr>
        <w:t>rty se mu roztřásly.</w:t>
      </w:r>
    </w:p>
    <w:p w14:paraId="1F5EFA2C" w14:textId="603BF645" w:rsidR="00A841EA" w:rsidRPr="00734FAF" w:rsidRDefault="00862234" w:rsidP="00862234">
      <w:pPr>
        <w:pStyle w:val="Textprace"/>
        <w:rPr>
          <w:rFonts w:cs="Times New Roman"/>
          <w:szCs w:val="24"/>
        </w:rPr>
      </w:pPr>
      <w:r w:rsidRPr="00734FAF">
        <w:rPr>
          <w:rFonts w:cs="Times New Roman"/>
          <w:szCs w:val="24"/>
        </w:rPr>
        <w:t xml:space="preserve">„Pomyslel </w:t>
      </w:r>
      <w:r w:rsidR="008D48F6" w:rsidRPr="00734FAF">
        <w:rPr>
          <w:rFonts w:cs="Times New Roman"/>
          <w:szCs w:val="24"/>
        </w:rPr>
        <w:t>j</w:t>
      </w:r>
      <w:r w:rsidRPr="00734FAF">
        <w:rPr>
          <w:rFonts w:cs="Times New Roman"/>
          <w:szCs w:val="24"/>
        </w:rPr>
        <w:t>si aspoň na mámu?! No dobrá, mě nemáš rád… já vím… i když na narozeniny… Ale máma</w:t>
      </w:r>
      <w:r w:rsidR="00E73198" w:rsidRPr="00734FAF">
        <w:rPr>
          <w:rFonts w:cs="Times New Roman"/>
          <w:szCs w:val="24"/>
        </w:rPr>
        <w:t>!..</w:t>
      </w:r>
      <w:r w:rsidRPr="00734FAF">
        <w:rPr>
          <w:rFonts w:cs="Times New Roman"/>
          <w:szCs w:val="24"/>
        </w:rPr>
        <w:t xml:space="preserve"> To jsi opravdu</w:t>
      </w:r>
      <w:r w:rsidR="00E73198" w:rsidRPr="00734FAF">
        <w:rPr>
          <w:rFonts w:cs="Times New Roman"/>
          <w:szCs w:val="24"/>
        </w:rPr>
        <w:t>?..</w:t>
      </w:r>
      <w:r w:rsidRPr="00734FAF">
        <w:rPr>
          <w:rFonts w:cs="Times New Roman"/>
          <w:szCs w:val="24"/>
        </w:rPr>
        <w:t>“ zarazil se a polekaně se na chlapce</w:t>
      </w:r>
      <w:r w:rsidR="00986ED6" w:rsidRPr="00734FAF">
        <w:rPr>
          <w:rFonts w:cs="Times New Roman"/>
          <w:szCs w:val="24"/>
        </w:rPr>
        <w:t xml:space="preserve"> podíval</w:t>
      </w:r>
      <w:r w:rsidRPr="00734FAF">
        <w:rPr>
          <w:rFonts w:cs="Times New Roman"/>
          <w:szCs w:val="24"/>
        </w:rPr>
        <w:t>.</w:t>
      </w:r>
    </w:p>
    <w:p w14:paraId="19B01E49" w14:textId="77777777" w:rsidR="00A841EA" w:rsidRPr="00734FAF" w:rsidRDefault="00862234" w:rsidP="00862234">
      <w:pPr>
        <w:pStyle w:val="Textprace"/>
        <w:rPr>
          <w:rFonts w:cs="Times New Roman"/>
          <w:szCs w:val="24"/>
        </w:rPr>
      </w:pPr>
      <w:r w:rsidRPr="00734FAF">
        <w:rPr>
          <w:rFonts w:cs="Times New Roman"/>
          <w:szCs w:val="24"/>
        </w:rPr>
        <w:t>Chlapec se zakryl loktem a rozplakal se ještě více.</w:t>
      </w:r>
    </w:p>
    <w:p w14:paraId="1486A81F" w14:textId="77777777" w:rsidR="00A841EA" w:rsidRPr="00734FAF" w:rsidRDefault="00862234" w:rsidP="00862234">
      <w:pPr>
        <w:pStyle w:val="Textprace"/>
      </w:pPr>
      <w:r w:rsidRPr="00734FAF">
        <w:rPr>
          <w:rFonts w:cs="Times New Roman"/>
          <w:szCs w:val="24"/>
        </w:rPr>
        <w:t>„Co je s</w:t>
      </w:r>
      <w:r w:rsidR="009A14AF" w:rsidRPr="00734FAF">
        <w:rPr>
          <w:rFonts w:cs="Times New Roman"/>
          <w:szCs w:val="24"/>
        </w:rPr>
        <w:t xml:space="preserve"> </w:t>
      </w:r>
      <w:r w:rsidRPr="00734FAF">
        <w:rPr>
          <w:rFonts w:cs="Times New Roman"/>
          <w:szCs w:val="24"/>
        </w:rPr>
        <w:t>tebou?! Mluv!! Co sis udělal?!“</w:t>
      </w:r>
    </w:p>
    <w:p w14:paraId="0CEC5953" w14:textId="77777777" w:rsidR="00A841EA" w:rsidRPr="00734FAF" w:rsidRDefault="00862234" w:rsidP="00862234">
      <w:pPr>
        <w:pStyle w:val="Textprace"/>
        <w:rPr>
          <w:rFonts w:cs="Times New Roman"/>
          <w:szCs w:val="24"/>
        </w:rPr>
      </w:pPr>
      <w:r w:rsidRPr="00734FAF">
        <w:rPr>
          <w:rFonts w:cs="Times New Roman"/>
          <w:szCs w:val="24"/>
        </w:rPr>
        <w:t>„No-ha…“ mohl jen mezi vzlyky říct chlapec.</w:t>
      </w:r>
    </w:p>
    <w:p w14:paraId="622B7122" w14:textId="77777777" w:rsidR="00A841EA" w:rsidRPr="00734FAF" w:rsidRDefault="00862234" w:rsidP="00862234">
      <w:pPr>
        <w:pStyle w:val="Textprace"/>
        <w:rPr>
          <w:rFonts w:cs="Times New Roman"/>
          <w:szCs w:val="24"/>
        </w:rPr>
      </w:pPr>
      <w:r w:rsidRPr="00734FAF">
        <w:rPr>
          <w:rFonts w:cs="Times New Roman"/>
          <w:szCs w:val="24"/>
        </w:rPr>
        <w:lastRenderedPageBreak/>
        <w:t>Otec ho vynesl po schodech a otevřel dveře. Všechno už to bylo jako v</w:t>
      </w:r>
      <w:r w:rsidR="009A14AF" w:rsidRPr="00734FAF">
        <w:rPr>
          <w:rFonts w:cs="Times New Roman"/>
          <w:szCs w:val="24"/>
        </w:rPr>
        <w:t xml:space="preserve"> </w:t>
      </w:r>
      <w:r w:rsidRPr="00734FAF">
        <w:rPr>
          <w:rFonts w:cs="Times New Roman"/>
          <w:szCs w:val="24"/>
        </w:rPr>
        <w:t>mlze. A</w:t>
      </w:r>
      <w:r w:rsidR="00D54113" w:rsidRPr="00734FAF">
        <w:rPr>
          <w:rFonts w:cs="Times New Roman"/>
          <w:szCs w:val="24"/>
        </w:rPr>
        <w:t> </w:t>
      </w:r>
      <w:r w:rsidRPr="00734FAF">
        <w:rPr>
          <w:rFonts w:cs="Times New Roman"/>
          <w:szCs w:val="24"/>
        </w:rPr>
        <w:t>máma. Jediné, co zřetelně cítil, ten dotek maminčiných rukou a chlad prostěradel.</w:t>
      </w:r>
    </w:p>
    <w:p w14:paraId="37A01718" w14:textId="77777777" w:rsidR="00A841EA" w:rsidRPr="00734FAF" w:rsidRDefault="00862234" w:rsidP="00862234">
      <w:pPr>
        <w:pStyle w:val="Textprace"/>
        <w:rPr>
          <w:rFonts w:cs="Times New Roman"/>
          <w:szCs w:val="24"/>
        </w:rPr>
      </w:pPr>
      <w:r w:rsidRPr="00734FAF">
        <w:rPr>
          <w:rFonts w:cs="Times New Roman"/>
          <w:szCs w:val="24"/>
        </w:rPr>
        <w:t>Potom se nad ním skláněl nějaký otylý člověk v</w:t>
      </w:r>
      <w:r w:rsidR="009A14AF" w:rsidRPr="00734FAF">
        <w:rPr>
          <w:rFonts w:cs="Times New Roman"/>
          <w:szCs w:val="24"/>
        </w:rPr>
        <w:t xml:space="preserve"> </w:t>
      </w:r>
      <w:r w:rsidRPr="00734FAF">
        <w:rPr>
          <w:rFonts w:cs="Times New Roman"/>
          <w:szCs w:val="24"/>
        </w:rPr>
        <w:t>bílém plášti a něco mu dělal s</w:t>
      </w:r>
      <w:r w:rsidR="00D54113" w:rsidRPr="00734FAF">
        <w:rPr>
          <w:rFonts w:cs="Times New Roman"/>
          <w:szCs w:val="24"/>
        </w:rPr>
        <w:t> </w:t>
      </w:r>
      <w:r w:rsidRPr="00734FAF">
        <w:rPr>
          <w:rFonts w:cs="Times New Roman"/>
          <w:szCs w:val="24"/>
        </w:rPr>
        <w:t xml:space="preserve">nohou, něco přišroubovával. Bylo to velice bolestivé a tehdy pocítil na čele slabý, bezmocný, trochu </w:t>
      </w:r>
      <w:r w:rsidR="00986ED6" w:rsidRPr="00734FAF">
        <w:rPr>
          <w:rFonts w:cs="Times New Roman"/>
          <w:szCs w:val="24"/>
        </w:rPr>
        <w:t xml:space="preserve">roztřesený </w:t>
      </w:r>
      <w:r w:rsidRPr="00734FAF">
        <w:rPr>
          <w:rFonts w:cs="Times New Roman"/>
          <w:szCs w:val="24"/>
        </w:rPr>
        <w:t>dotek otcovy ruky. Chytil tu ruku, byla horká, suchá, s oteklými klouby prstů</w:t>
      </w:r>
      <w:r w:rsidR="00D54113" w:rsidRPr="00734FAF">
        <w:rPr>
          <w:rFonts w:cs="Times New Roman"/>
          <w:szCs w:val="24"/>
        </w:rPr>
        <w:t>,</w:t>
      </w:r>
      <w:r w:rsidRPr="00734FAF">
        <w:rPr>
          <w:rFonts w:cs="Times New Roman"/>
          <w:szCs w:val="24"/>
        </w:rPr>
        <w:t xml:space="preserve"> a přitiskl si ji k tváři.</w:t>
      </w:r>
    </w:p>
    <w:p w14:paraId="13A2C338" w14:textId="77777777" w:rsidR="00A841EA" w:rsidRPr="00734FAF" w:rsidRDefault="00862234" w:rsidP="00862234">
      <w:pPr>
        <w:pStyle w:val="Textprace"/>
      </w:pPr>
      <w:r w:rsidRPr="00734FAF">
        <w:t>„Nezlob se, tatínku…“ vzlykl. „Úkoly jsem udělal. Čestné slovo, tati…“</w:t>
      </w:r>
    </w:p>
    <w:p w14:paraId="66280A77" w14:textId="77777777" w:rsidR="00A841EA" w:rsidRPr="00734FAF" w:rsidRDefault="00862234" w:rsidP="00862234">
      <w:pPr>
        <w:pStyle w:val="Textprace"/>
        <w:rPr>
          <w:rFonts w:cs="Times New Roman"/>
          <w:szCs w:val="24"/>
        </w:rPr>
      </w:pPr>
      <w:r w:rsidRPr="00734FAF">
        <w:rPr>
          <w:rFonts w:cs="Times New Roman"/>
          <w:szCs w:val="24"/>
        </w:rPr>
        <w:t>Otci se roztřásly rty a odvrátil se.</w:t>
      </w:r>
    </w:p>
    <w:p w14:paraId="2926703E" w14:textId="466A7288" w:rsidR="00A841EA" w:rsidRPr="00734FAF" w:rsidRDefault="00862234" w:rsidP="00862234">
      <w:pPr>
        <w:pStyle w:val="Textprace"/>
        <w:rPr>
          <w:rFonts w:cs="Times New Roman"/>
          <w:szCs w:val="24"/>
        </w:rPr>
      </w:pPr>
      <w:r w:rsidRPr="00734FAF">
        <w:rPr>
          <w:rFonts w:cs="Times New Roman"/>
          <w:szCs w:val="24"/>
        </w:rPr>
        <w:t>„Pane doktore…“ řekl otec. „Co mu je, pane doktore</w:t>
      </w:r>
      <w:r w:rsidR="00E73198" w:rsidRPr="00734FAF">
        <w:rPr>
          <w:rFonts w:cs="Times New Roman"/>
          <w:szCs w:val="24"/>
        </w:rPr>
        <w:t>?..</w:t>
      </w:r>
      <w:r w:rsidRPr="00734FAF">
        <w:rPr>
          <w:rFonts w:cs="Times New Roman"/>
          <w:szCs w:val="24"/>
        </w:rPr>
        <w:t>“</w:t>
      </w:r>
    </w:p>
    <w:p w14:paraId="42ACBB69" w14:textId="77777777" w:rsidR="00A841EA" w:rsidRPr="00734FAF" w:rsidRDefault="00360860" w:rsidP="00337909">
      <w:pPr>
        <w:pStyle w:val="Nadpis1"/>
      </w:pPr>
      <w:bookmarkStart w:id="40" w:name="_Toc43655325"/>
      <w:bookmarkEnd w:id="39"/>
      <w:r w:rsidRPr="00734FAF">
        <w:lastRenderedPageBreak/>
        <w:t xml:space="preserve">O povídce </w:t>
      </w:r>
      <w:r w:rsidRPr="00FF7AA2">
        <w:rPr>
          <w:i/>
          <w:iCs/>
        </w:rPr>
        <w:t>Падать больно</w:t>
      </w:r>
      <w:bookmarkEnd w:id="40"/>
    </w:p>
    <w:p w14:paraId="779E9085" w14:textId="77777777" w:rsidR="00A841EA" w:rsidRPr="00734FAF" w:rsidRDefault="00360860" w:rsidP="00337909">
      <w:pPr>
        <w:pStyle w:val="Nadpis2"/>
      </w:pPr>
      <w:bookmarkStart w:id="41" w:name="_Toc43655326"/>
      <w:r w:rsidRPr="00734FAF">
        <w:t>Děj povídky</w:t>
      </w:r>
      <w:bookmarkEnd w:id="41"/>
    </w:p>
    <w:p w14:paraId="191B354E" w14:textId="77777777" w:rsidR="00A841EA" w:rsidRPr="00734FAF" w:rsidRDefault="00FA7B27" w:rsidP="00112553">
      <w:pPr>
        <w:pStyle w:val="Textprace1"/>
      </w:pPr>
      <w:r w:rsidRPr="00734FAF">
        <w:t xml:space="preserve">Děj povídky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lze jen těžko postihnout, jde o vzpomínky na nejrůznější události, příběhy, zážitky a také lidi z</w:t>
      </w:r>
      <w:r w:rsidR="009A14AF" w:rsidRPr="00734FAF">
        <w:t xml:space="preserve"> </w:t>
      </w:r>
      <w:r w:rsidRPr="00734FAF">
        <w:t>autorova dětství, které se odehrávají na různých místech, především v</w:t>
      </w:r>
      <w:r w:rsidR="009A14AF" w:rsidRPr="00734FAF">
        <w:t xml:space="preserve"> </w:t>
      </w:r>
      <w:r w:rsidRPr="00734FAF">
        <w:t>Moskvě. Jelikož jde o vzpomínky autobiografické, můžeme určit období, o kterém autor povídky</w:t>
      </w:r>
      <w:r w:rsidR="006F71E6" w:rsidRPr="00734FAF">
        <w:t xml:space="preserve"> </w:t>
      </w:r>
      <w:r w:rsidRPr="00734FAF">
        <w:t xml:space="preserve">Andrej </w:t>
      </w:r>
      <w:proofErr w:type="spellStart"/>
      <w:r w:rsidRPr="00734FAF">
        <w:t>Makarevič</w:t>
      </w:r>
      <w:proofErr w:type="spellEnd"/>
      <w:r w:rsidRPr="00734FAF">
        <w:t xml:space="preserve"> píše. Děj</w:t>
      </w:r>
      <w:r w:rsidR="006C7AC7" w:rsidRPr="00734FAF">
        <w:t xml:space="preserve"> </w:t>
      </w:r>
      <w:r w:rsidR="00724F23" w:rsidRPr="00734FAF">
        <w:t xml:space="preserve">tak můžeme situovat </w:t>
      </w:r>
      <w:r w:rsidRPr="00734FAF">
        <w:t>na kon</w:t>
      </w:r>
      <w:r w:rsidR="00724F23" w:rsidRPr="00734FAF">
        <w:t>e</w:t>
      </w:r>
      <w:r w:rsidRPr="00734FAF">
        <w:t>c padesátých a začát</w:t>
      </w:r>
      <w:r w:rsidR="00724F23" w:rsidRPr="00734FAF">
        <w:t>e</w:t>
      </w:r>
      <w:r w:rsidRPr="00734FAF">
        <w:t>k šedesátých let minulého století.</w:t>
      </w:r>
    </w:p>
    <w:p w14:paraId="43D8B5E5" w14:textId="77777777" w:rsidR="00A841EA" w:rsidRPr="00734FAF" w:rsidRDefault="00360860" w:rsidP="00337909">
      <w:pPr>
        <w:pStyle w:val="Nadpis2"/>
      </w:pPr>
      <w:bookmarkStart w:id="42" w:name="_Toc43655327"/>
      <w:r w:rsidRPr="00734FAF">
        <w:t>Umělecký funkční styl a žánr povídky</w:t>
      </w:r>
      <w:bookmarkEnd w:id="42"/>
    </w:p>
    <w:p w14:paraId="6BC6F3BF" w14:textId="4605260C" w:rsidR="00A841EA" w:rsidRPr="00734FAF" w:rsidRDefault="00FA7B27" w:rsidP="00112553">
      <w:pPr>
        <w:pStyle w:val="Textprace1"/>
      </w:pPr>
      <w:r w:rsidRPr="00734FAF">
        <w:t xml:space="preserve">Text jsme zařadili podle jeho funkce do uměleckého stylu, </w:t>
      </w:r>
      <w:r w:rsidR="00D54113" w:rsidRPr="00734FAF">
        <w:t xml:space="preserve">podobně </w:t>
      </w:r>
      <w:r w:rsidRPr="00734FAF">
        <w:t xml:space="preserve">jako povídku </w:t>
      </w:r>
      <w:proofErr w:type="spellStart"/>
      <w:r w:rsidR="005C60B6" w:rsidRPr="00734FAF">
        <w:rPr>
          <w:i/>
          <w:iCs/>
        </w:rPr>
        <w:t>Но-га</w:t>
      </w:r>
      <w:proofErr w:type="spellEnd"/>
      <w:r w:rsidRPr="00734FAF">
        <w:t>. Žánrově se ovšem nejedná o povídku moderní jako v</w:t>
      </w:r>
      <w:r w:rsidR="009A14AF" w:rsidRPr="00734FAF">
        <w:t xml:space="preserve"> </w:t>
      </w:r>
      <w:r w:rsidRPr="00734FAF">
        <w:t>předešlém případě, nýbrž o</w:t>
      </w:r>
      <w:r w:rsidR="00724F23" w:rsidRPr="00734FAF">
        <w:t> </w:t>
      </w:r>
      <w:r w:rsidRPr="00734FAF">
        <w:rPr>
          <w:b/>
          <w:bCs/>
        </w:rPr>
        <w:t>zbeletrizovaný memoár ve formě povídky</w:t>
      </w:r>
      <w:r w:rsidRPr="00734FAF">
        <w:t>.</w:t>
      </w:r>
      <w:r w:rsidR="006C7AC7" w:rsidRPr="00734FAF">
        <w:t xml:space="preserve"> </w:t>
      </w:r>
      <w:r w:rsidR="00245025" w:rsidRPr="00734FAF">
        <w:t>Vycházíme z</w:t>
      </w:r>
      <w:r w:rsidR="009A14AF" w:rsidRPr="00734FAF">
        <w:t xml:space="preserve"> </w:t>
      </w:r>
      <w:r w:rsidR="00245025" w:rsidRPr="00734FAF">
        <w:t>definice tohoto literárního žánru</w:t>
      </w:r>
      <w:r w:rsidR="005A4D50" w:rsidRPr="00734FAF">
        <w:t>, která je uvedena v</w:t>
      </w:r>
      <w:r w:rsidR="009A14AF" w:rsidRPr="00734FAF">
        <w:t xml:space="preserve"> </w:t>
      </w:r>
      <w:r w:rsidR="005A4D50" w:rsidRPr="00734FAF">
        <w:t>Encyklopedii literárních žánrů:</w:t>
      </w:r>
      <w:r w:rsidR="00245025" w:rsidRPr="00734FAF">
        <w:t xml:space="preserve"> </w:t>
      </w:r>
      <w:r w:rsidRPr="00734FAF">
        <w:t>„Paměti neboli memoáry jsou vzpomínkov</w:t>
      </w:r>
      <w:r w:rsidR="00DD7E1C" w:rsidRPr="00734FAF">
        <w:t>á</w:t>
      </w:r>
      <w:r w:rsidRPr="00734FAF">
        <w:t xml:space="preserve"> vyprávění na prostředí a osobnosti, které autor poznal, a na události, jichž byl svědkem.“</w:t>
      </w:r>
      <w:r w:rsidR="003F699B" w:rsidRPr="00734FAF">
        <w:rPr>
          <w:rStyle w:val="Znakapoznpodarou"/>
        </w:rPr>
        <w:footnoteReference w:id="97"/>
      </w:r>
      <w:r w:rsidRPr="00734FAF">
        <w:t xml:space="preserve"> Text jsme tedy zařadili do memoárové tvorby, nicméně se nejedná o</w:t>
      </w:r>
      <w:r w:rsidR="00E81FD6">
        <w:t> </w:t>
      </w:r>
      <w:r w:rsidRPr="00734FAF">
        <w:t>typicky dokumentární literaturu, kterou memoáry ve většině případu jsou.</w:t>
      </w:r>
    </w:p>
    <w:p w14:paraId="4A81D342" w14:textId="77777777" w:rsidR="00A841EA" w:rsidRPr="00734FAF" w:rsidRDefault="00FA7B27" w:rsidP="006F6DDA">
      <w:pPr>
        <w:pStyle w:val="Textprace"/>
      </w:pPr>
      <w:r w:rsidRPr="00734FAF">
        <w:t>Podle Vlastimila Válka stojí značná část vzpomínkových textů na hranci literatury dokumentární a literatury umělecké. Při zpracování autentických zážitků využívá spisovatel prostředků z</w:t>
      </w:r>
      <w:r w:rsidR="009A14AF" w:rsidRPr="00734FAF">
        <w:t xml:space="preserve"> </w:t>
      </w:r>
      <w:r w:rsidRPr="00734FAF">
        <w:t>obou těchto oblastí. Míšení prvků umožňuje zaujmout čtenáře autenticitou událostí (rozumová stránka) a zároveň podtrhnout estetický dojem (zapůsobit na city).</w:t>
      </w:r>
      <w:r w:rsidR="003F699B" w:rsidRPr="00734FAF">
        <w:rPr>
          <w:rStyle w:val="Znakapoznpodarou"/>
        </w:rPr>
        <w:footnoteReference w:id="98"/>
      </w:r>
      <w:r w:rsidRPr="00734FAF">
        <w:t xml:space="preserve"> Autentičnost v</w:t>
      </w:r>
      <w:r w:rsidR="009A14AF" w:rsidRPr="00734FAF">
        <w:t xml:space="preserve"> </w:t>
      </w:r>
      <w:r w:rsidRPr="00734FAF">
        <w:t xml:space="preserve">povídce </w:t>
      </w:r>
      <w:proofErr w:type="spellStart"/>
      <w:r w:rsidR="00D45CBE" w:rsidRPr="00734FAF">
        <w:rPr>
          <w:i/>
          <w:iCs/>
        </w:rPr>
        <w:t>Падать</w:t>
      </w:r>
      <w:proofErr w:type="spellEnd"/>
      <w:r w:rsidR="00D45CBE" w:rsidRPr="00734FAF">
        <w:rPr>
          <w:i/>
          <w:iCs/>
        </w:rPr>
        <w:t xml:space="preserve"> </w:t>
      </w:r>
      <w:proofErr w:type="spellStart"/>
      <w:r w:rsidR="00D45CBE" w:rsidRPr="00734FAF">
        <w:rPr>
          <w:i/>
          <w:iCs/>
        </w:rPr>
        <w:t>больно</w:t>
      </w:r>
      <w:proofErr w:type="spellEnd"/>
      <w:r w:rsidRPr="00734FAF">
        <w:t xml:space="preserve"> spatřujeme především v popisných částech. Zde je čtenáři předkládán detailní obraz života v</w:t>
      </w:r>
      <w:r w:rsidR="009A14AF" w:rsidRPr="00734FAF">
        <w:t xml:space="preserve"> </w:t>
      </w:r>
      <w:r w:rsidRPr="00734FAF">
        <w:t>Moskvě v</w:t>
      </w:r>
      <w:r w:rsidR="009A14AF" w:rsidRPr="00734FAF">
        <w:t xml:space="preserve"> </w:t>
      </w:r>
      <w:r w:rsidRPr="00734FAF">
        <w:t>době Sovětské</w:t>
      </w:r>
      <w:r w:rsidR="00724F23" w:rsidRPr="00734FAF">
        <w:t>ho</w:t>
      </w:r>
      <w:r w:rsidRPr="00734FAF">
        <w:t xml:space="preserve"> svazu na konci padesátých a začátku šedesátých let. Estetická funkce je v povídce realizována pomocí vsuvek popisujících sny, výplody dětské fantazie, </w:t>
      </w:r>
      <w:r w:rsidR="00321539" w:rsidRPr="00734FAF">
        <w:t>subjektivního</w:t>
      </w:r>
      <w:r w:rsidRPr="00734FAF">
        <w:t xml:space="preserve"> vnímání okolního světa vypravěčem a celkovou stylizací textu.</w:t>
      </w:r>
    </w:p>
    <w:p w14:paraId="719261F7" w14:textId="77777777" w:rsidR="00A841EA" w:rsidRPr="00734FAF" w:rsidRDefault="00FA7B27" w:rsidP="006F6DDA">
      <w:pPr>
        <w:pStyle w:val="Textprace"/>
      </w:pPr>
      <w:r w:rsidRPr="00734FAF">
        <w:t xml:space="preserve">Vlastimil Válek dále popisuje, jakým způsobem se memoárová literatura přibližuje k literatuře krásné. Jde především o využívání prostředků příznačných pro uměleckou </w:t>
      </w:r>
      <w:r w:rsidRPr="00734FAF">
        <w:lastRenderedPageBreak/>
        <w:t>literaturu, tzv. beletrizaci. Ta se realizuje pomocí kompozice (vkládání přítomnosti do minulosti) a pomocí stylu (autor stylizuje některé jednotlivosti prostředky vlastní krásné literatuře). Tyto dva způsoby mohou být kombinovány.</w:t>
      </w:r>
      <w:r w:rsidR="003F699B" w:rsidRPr="00734FAF">
        <w:rPr>
          <w:rStyle w:val="Znakapoznpodarou"/>
        </w:rPr>
        <w:footnoteReference w:id="99"/>
      </w:r>
      <w:r w:rsidRPr="00734FAF">
        <w:t xml:space="preserve"> V</w:t>
      </w:r>
      <w:r w:rsidR="009A14AF" w:rsidRPr="00734FAF">
        <w:t xml:space="preserve"> </w:t>
      </w:r>
      <w:r w:rsidRPr="00734FAF">
        <w:t>námi překládan</w:t>
      </w:r>
      <w:r w:rsidR="00724F23" w:rsidRPr="00734FAF">
        <w:t>é povídce nalezneme oba způsoby</w:t>
      </w:r>
      <w:r w:rsidRPr="00734FAF">
        <w:t>. Co se týče kompozice, do vyprávění týkajícího se minulosti jsou vkládány postřehy z</w:t>
      </w:r>
      <w:r w:rsidR="009A14AF" w:rsidRPr="00734FAF">
        <w:t xml:space="preserve"> </w:t>
      </w:r>
      <w:r w:rsidRPr="00734FAF">
        <w:t xml:space="preserve">přítomnosti. </w:t>
      </w:r>
      <w:r w:rsidR="00FD7284" w:rsidRPr="00734FAF">
        <w:t xml:space="preserve">Stylizací povídky </w:t>
      </w:r>
      <w:proofErr w:type="spellStart"/>
      <w:r w:rsidR="00D45CBE" w:rsidRPr="00734FAF">
        <w:rPr>
          <w:i/>
          <w:iCs/>
        </w:rPr>
        <w:t>Падать</w:t>
      </w:r>
      <w:proofErr w:type="spellEnd"/>
      <w:r w:rsidR="00D45CBE" w:rsidRPr="00734FAF">
        <w:rPr>
          <w:i/>
          <w:iCs/>
        </w:rPr>
        <w:t xml:space="preserve"> </w:t>
      </w:r>
      <w:proofErr w:type="spellStart"/>
      <w:r w:rsidR="00D45CBE" w:rsidRPr="00734FAF">
        <w:rPr>
          <w:i/>
          <w:iCs/>
        </w:rPr>
        <w:t>больно</w:t>
      </w:r>
      <w:proofErr w:type="spellEnd"/>
      <w:r w:rsidR="00D45CBE" w:rsidRPr="00734FAF">
        <w:t xml:space="preserve"> </w:t>
      </w:r>
      <w:r w:rsidR="00FD7284" w:rsidRPr="00734FAF">
        <w:t>s</w:t>
      </w:r>
      <w:r w:rsidRPr="00734FAF">
        <w:t>e budeme podrobněji zabývat na konci této kapitoly. Nicméně povídka má celkově zábavn</w:t>
      </w:r>
      <w:r w:rsidR="00724F23" w:rsidRPr="00734FAF">
        <w:t>í</w:t>
      </w:r>
      <w:r w:rsidRPr="00734FAF">
        <w:t xml:space="preserve"> </w:t>
      </w:r>
      <w:r w:rsidR="00724F23" w:rsidRPr="00734FAF">
        <w:t xml:space="preserve">funkci </w:t>
      </w:r>
      <w:r w:rsidRPr="00734FAF">
        <w:t>a mohli bychom ji zařadit do oddechové literatury.</w:t>
      </w:r>
    </w:p>
    <w:p w14:paraId="17C53C84" w14:textId="77777777" w:rsidR="00A841EA" w:rsidRPr="00734FAF" w:rsidRDefault="00FA7B27" w:rsidP="006F6DDA">
      <w:pPr>
        <w:pStyle w:val="Textprace"/>
      </w:pPr>
      <w:r w:rsidRPr="00734FAF">
        <w:t>Podle Válka stylizace memoáru nesmí znamenat deformaci skutečnosti.</w:t>
      </w:r>
      <w:r w:rsidR="003F699B" w:rsidRPr="00734FAF">
        <w:rPr>
          <w:rStyle w:val="Znakapoznpodarou"/>
        </w:rPr>
        <w:footnoteReference w:id="100"/>
      </w:r>
      <w:r w:rsidRPr="00734FAF">
        <w:t xml:space="preserve"> Text nesmí obsahovat vymyšlené a fantastické prvky. V</w:t>
      </w:r>
      <w:r w:rsidR="009A14AF" w:rsidRPr="00734FAF">
        <w:t xml:space="preserve"> </w:t>
      </w:r>
      <w:r w:rsidRPr="00734FAF">
        <w:t>povídce se fantaskní prvky, jako například čertík, mužíček a „</w:t>
      </w:r>
      <w:proofErr w:type="spellStart"/>
      <w:r w:rsidRPr="00734FAF">
        <w:t>ohýnci</w:t>
      </w:r>
      <w:proofErr w:type="spellEnd"/>
      <w:r w:rsidRPr="00734FAF">
        <w:t>“</w:t>
      </w:r>
      <w:r w:rsidR="00E372C6" w:rsidRPr="00734FAF">
        <w:t>,</w:t>
      </w:r>
      <w:r w:rsidRPr="00734FAF">
        <w:t xml:space="preserve"> objevují. Podle nás se ale nejedná o deformaci skutečnosti. Autor si nevymýšlí, ale vzpomíná na své dětské fantazie, na sny a věci, které jako dítě viděl a zažil. Považujeme je tedy za opravdové.</w:t>
      </w:r>
    </w:p>
    <w:p w14:paraId="04AF4A21" w14:textId="77777777" w:rsidR="00A841EA" w:rsidRPr="00734FAF" w:rsidRDefault="00FA7B27" w:rsidP="006F6DDA">
      <w:pPr>
        <w:pStyle w:val="Textprace"/>
      </w:pPr>
      <w:r w:rsidRPr="00734FAF">
        <w:t>Vysvětlili jsme, co rozumíme pod pojmy zbeletrizovaný memoár. Nyní bychom chtěli objasnit zařazení textu do žánru povídky. Zbeletrizovaný memoár podle způsobu zpracování a obsahu materiálu zařazujeme k</w:t>
      </w:r>
      <w:r w:rsidR="009A14AF" w:rsidRPr="00734FAF">
        <w:t xml:space="preserve"> </w:t>
      </w:r>
      <w:r w:rsidRPr="00734FAF">
        <w:t>žánru (román, povídka, črta, fejeton atd.)</w:t>
      </w:r>
      <w:r w:rsidR="00142D35" w:rsidRPr="00734FAF">
        <w:t>,</w:t>
      </w:r>
      <w:r w:rsidRPr="00734FAF">
        <w:t xml:space="preserve"> kterému nejvíce odpovídá.</w:t>
      </w:r>
      <w:r w:rsidR="003F699B" w:rsidRPr="00734FAF">
        <w:rPr>
          <w:rStyle w:val="Znakapoznpodarou"/>
        </w:rPr>
        <w:footnoteReference w:id="101"/>
      </w:r>
    </w:p>
    <w:p w14:paraId="53BB93FA" w14:textId="62F311E1" w:rsidR="00A841EA" w:rsidRPr="00734FAF" w:rsidRDefault="00FA7B27" w:rsidP="006F6DDA">
      <w:pPr>
        <w:pStyle w:val="Textprace"/>
      </w:pPr>
      <w:r w:rsidRPr="00734FAF">
        <w:t>Znovu se tedy vrátíme ke klasifikaci povídky podle Dagmar Mocné</w:t>
      </w:r>
      <w:r w:rsidR="004521E0" w:rsidRPr="00734FAF">
        <w:t xml:space="preserve"> </w:t>
      </w:r>
      <w:r w:rsidR="00724F23" w:rsidRPr="00734FAF">
        <w:t>(viz</w:t>
      </w:r>
      <w:r w:rsidR="004521E0" w:rsidRPr="00734FAF">
        <w:t xml:space="preserve"> s</w:t>
      </w:r>
      <w:r w:rsidRPr="00734FAF">
        <w:t>.</w:t>
      </w:r>
      <w:r w:rsidR="00B20C53" w:rsidRPr="00734FAF">
        <w:t xml:space="preserve"> 2</w:t>
      </w:r>
      <w:r w:rsidR="000C15B0" w:rsidRPr="00734FAF">
        <w:t>2</w:t>
      </w:r>
      <w:r w:rsidR="004521E0" w:rsidRPr="00734FAF">
        <w:t xml:space="preserve"> této práce</w:t>
      </w:r>
      <w:r w:rsidR="00724F23" w:rsidRPr="00734FAF">
        <w:t>)</w:t>
      </w:r>
      <w:r w:rsidR="004521E0" w:rsidRPr="00734FAF">
        <w:t>.</w:t>
      </w:r>
      <w:r w:rsidRPr="00734FAF">
        <w:t xml:space="preserve"> Podle </w:t>
      </w:r>
      <w:r w:rsidR="00724F23" w:rsidRPr="00734FAF">
        <w:t>ní</w:t>
      </w:r>
      <w:r w:rsidR="00D54113" w:rsidRPr="00734FAF">
        <w:t xml:space="preserve"> </w:t>
      </w:r>
      <w:r w:rsidRPr="00734FAF">
        <w:t xml:space="preserve">na povídku </w:t>
      </w:r>
      <w:proofErr w:type="spellStart"/>
      <w:r w:rsidR="004D2961" w:rsidRPr="00734FAF">
        <w:rPr>
          <w:i/>
          <w:iCs/>
        </w:rPr>
        <w:t>Падать</w:t>
      </w:r>
      <w:proofErr w:type="spellEnd"/>
      <w:r w:rsidR="004D2961" w:rsidRPr="00734FAF">
        <w:rPr>
          <w:i/>
          <w:iCs/>
        </w:rPr>
        <w:t xml:space="preserve"> </w:t>
      </w:r>
      <w:proofErr w:type="spellStart"/>
      <w:r w:rsidR="004D2961" w:rsidRPr="00734FAF">
        <w:rPr>
          <w:i/>
          <w:iCs/>
        </w:rPr>
        <w:t>больно</w:t>
      </w:r>
      <w:proofErr w:type="spellEnd"/>
      <w:r w:rsidR="004D2961" w:rsidRPr="00734FAF">
        <w:t xml:space="preserve"> </w:t>
      </w:r>
      <w:r w:rsidRPr="00734FAF">
        <w:t>nahlížíme z</w:t>
      </w:r>
      <w:r w:rsidR="009A14AF" w:rsidRPr="00734FAF">
        <w:t xml:space="preserve"> </w:t>
      </w:r>
      <w:r w:rsidRPr="00734FAF">
        <w:t>širšího hlediska, než</w:t>
      </w:r>
      <w:r w:rsidR="00724F23" w:rsidRPr="00734FAF">
        <w:t xml:space="preserve"> jak </w:t>
      </w:r>
      <w:r w:rsidRPr="00734FAF">
        <w:t xml:space="preserve">tomu bylo u povídky </w:t>
      </w:r>
      <w:proofErr w:type="spellStart"/>
      <w:r w:rsidR="00F87315" w:rsidRPr="00734FAF">
        <w:rPr>
          <w:i/>
          <w:iCs/>
        </w:rPr>
        <w:t>Но-га</w:t>
      </w:r>
      <w:proofErr w:type="spellEnd"/>
      <w:r w:rsidRPr="00734FAF">
        <w:t>. Charakteristické pro toto širší pojetí je krátkost</w:t>
      </w:r>
      <w:r w:rsidR="004521E0" w:rsidRPr="00734FAF">
        <w:t xml:space="preserve"> literárního textu</w:t>
      </w:r>
      <w:r w:rsidRPr="00734FAF">
        <w:t>, ale především stavební uvolněnost</w:t>
      </w:r>
      <w:r w:rsidR="00724F23" w:rsidRPr="00734FAF">
        <w:t xml:space="preserve"> a</w:t>
      </w:r>
      <w:r w:rsidR="00C8420A" w:rsidRPr="00734FAF">
        <w:t xml:space="preserve"> </w:t>
      </w:r>
      <w:r w:rsidRPr="00734FAF">
        <w:t>otevřenost vůči proudu životní reality, projevující se v zálibě v</w:t>
      </w:r>
      <w:r w:rsidR="009A14AF" w:rsidRPr="00734FAF">
        <w:t xml:space="preserve"> </w:t>
      </w:r>
      <w:r w:rsidRPr="00734FAF">
        <w:t>digresích a popisných partiích. Podtrhuje se důraz na naraci a na zvýšenou aktivitu subjektivizovaného vypravěče.</w:t>
      </w:r>
      <w:r w:rsidR="003F699B" w:rsidRPr="00734FAF">
        <w:rPr>
          <w:rStyle w:val="Znakapoznpodarou"/>
        </w:rPr>
        <w:footnoteReference w:id="102"/>
      </w:r>
    </w:p>
    <w:p w14:paraId="5E28BC4E" w14:textId="77777777" w:rsidR="00A841EA" w:rsidRPr="00734FAF" w:rsidRDefault="00360860" w:rsidP="00337909">
      <w:pPr>
        <w:pStyle w:val="Nadpis2"/>
      </w:pPr>
      <w:bookmarkStart w:id="43" w:name="_Toc43655328"/>
      <w:r w:rsidRPr="00734FAF">
        <w:t>Styl povídky</w:t>
      </w:r>
      <w:bookmarkEnd w:id="43"/>
    </w:p>
    <w:p w14:paraId="5BCCD80C" w14:textId="77777777" w:rsidR="00A841EA" w:rsidRPr="00734FAF" w:rsidRDefault="00FA7B27" w:rsidP="00112553">
      <w:pPr>
        <w:pStyle w:val="Textprace1"/>
      </w:pPr>
      <w:r w:rsidRPr="00734FAF">
        <w:t xml:space="preserve">V následující části se budeme věnovat stylizaci textu. Chceme předvést, že autor používá </w:t>
      </w:r>
      <w:r w:rsidR="005201CA" w:rsidRPr="00734FAF">
        <w:t xml:space="preserve">jazykové </w:t>
      </w:r>
      <w:r w:rsidRPr="00734FAF">
        <w:t xml:space="preserve">prostředky </w:t>
      </w:r>
      <w:r w:rsidR="00263C8D" w:rsidRPr="00734FAF">
        <w:t xml:space="preserve">vlastní </w:t>
      </w:r>
      <w:r w:rsidRPr="00734FAF">
        <w:t>krásné literatu</w:t>
      </w:r>
      <w:r w:rsidR="00C8420A" w:rsidRPr="00734FAF">
        <w:t>ře</w:t>
      </w:r>
      <w:r w:rsidRPr="00734FAF">
        <w:t>, kterými text beletrizuje</w:t>
      </w:r>
      <w:r w:rsidR="00D0646D" w:rsidRPr="00734FAF">
        <w:t>,</w:t>
      </w:r>
      <w:r w:rsidRPr="00734FAF">
        <w:t xml:space="preserve"> a na konkrétních </w:t>
      </w:r>
      <w:r w:rsidRPr="00734FAF">
        <w:lastRenderedPageBreak/>
        <w:t>příkladech demonstrovat, že vlastnosti povídk</w:t>
      </w:r>
      <w:r w:rsidR="00D0646D" w:rsidRPr="00734FAF">
        <w:t>y podle</w:t>
      </w:r>
      <w:r w:rsidRPr="00734FAF">
        <w:t xml:space="preserve"> Dagmar Mocn</w:t>
      </w:r>
      <w:r w:rsidR="00D0646D" w:rsidRPr="00734FAF">
        <w:t>é</w:t>
      </w:r>
      <w:r w:rsidRPr="00734FAF">
        <w:t xml:space="preserve"> jsou </w:t>
      </w:r>
      <w:r w:rsidR="006A7BDC" w:rsidRPr="00734FAF">
        <w:t>textu</w:t>
      </w:r>
      <w:r w:rsidRPr="00734FAF">
        <w:t xml:space="preserve"> </w:t>
      </w:r>
      <w:proofErr w:type="spellStart"/>
      <w:r w:rsidR="004D2961" w:rsidRPr="00734FAF">
        <w:rPr>
          <w:i/>
          <w:iCs/>
        </w:rPr>
        <w:t>Падать</w:t>
      </w:r>
      <w:proofErr w:type="spellEnd"/>
      <w:r w:rsidR="004D2961" w:rsidRPr="00734FAF">
        <w:rPr>
          <w:i/>
          <w:iCs/>
        </w:rPr>
        <w:t xml:space="preserve"> </w:t>
      </w:r>
      <w:proofErr w:type="spellStart"/>
      <w:r w:rsidR="004D2961" w:rsidRPr="00734FAF">
        <w:rPr>
          <w:i/>
          <w:iCs/>
        </w:rPr>
        <w:t>больно</w:t>
      </w:r>
      <w:proofErr w:type="spellEnd"/>
      <w:r w:rsidR="004D2961" w:rsidRPr="00734FAF">
        <w:t xml:space="preserve"> </w:t>
      </w:r>
      <w:r w:rsidRPr="00734FAF">
        <w:t>vlastní.</w:t>
      </w:r>
    </w:p>
    <w:p w14:paraId="5C892AC9" w14:textId="77777777" w:rsidR="00A841EA" w:rsidRPr="00734FAF" w:rsidRDefault="00FA7B27" w:rsidP="006F6DDA">
      <w:pPr>
        <w:pStyle w:val="Textprace"/>
      </w:pPr>
      <w:r w:rsidRPr="00734FAF">
        <w:t xml:space="preserve">Styl povídky </w:t>
      </w:r>
      <w:proofErr w:type="spellStart"/>
      <w:r w:rsidR="009C0460" w:rsidRPr="00734FAF">
        <w:rPr>
          <w:i/>
          <w:iCs/>
        </w:rPr>
        <w:t>Падать</w:t>
      </w:r>
      <w:proofErr w:type="spellEnd"/>
      <w:r w:rsidR="009C0460" w:rsidRPr="00734FAF">
        <w:rPr>
          <w:i/>
          <w:iCs/>
        </w:rPr>
        <w:t xml:space="preserve"> </w:t>
      </w:r>
      <w:proofErr w:type="spellStart"/>
      <w:r w:rsidR="009C0460" w:rsidRPr="00734FAF">
        <w:rPr>
          <w:i/>
          <w:iCs/>
        </w:rPr>
        <w:t>больно</w:t>
      </w:r>
      <w:proofErr w:type="spellEnd"/>
      <w:r w:rsidR="009C0460" w:rsidRPr="00734FAF">
        <w:t xml:space="preserve"> </w:t>
      </w:r>
      <w:r w:rsidRPr="00734FAF">
        <w:t>není komplikovaný, řekli bychom, že je pro čtenáře jednoduchý a</w:t>
      </w:r>
      <w:r w:rsidR="009A14AF" w:rsidRPr="00734FAF">
        <w:t xml:space="preserve"> </w:t>
      </w:r>
      <w:r w:rsidRPr="00734FAF">
        <w:t xml:space="preserve">mainstreamový. Jedná se o krátký literární útvar, text má necelých </w:t>
      </w:r>
      <w:r w:rsidR="001E4574" w:rsidRPr="00734FAF">
        <w:t>21</w:t>
      </w:r>
      <w:r w:rsidRPr="00734FAF">
        <w:t xml:space="preserve"> stran. Kompozice povídky je založena na mnoha malých motivech, které na sebe mnohdy nenavazují, jako by autor popisoval zrovna to, co ho napadlo. Můžeme zde pozorovat již zmíněnou pro povídku charakteristickou stavební uvolněnost, otevřenost a proud životní reality.</w:t>
      </w:r>
    </w:p>
    <w:p w14:paraId="153B467A" w14:textId="77777777" w:rsidR="00A841EA" w:rsidRPr="00734FAF" w:rsidRDefault="00FA7B27" w:rsidP="006F6DDA">
      <w:pPr>
        <w:pStyle w:val="Textprace"/>
        <w:rPr>
          <w:rFonts w:cs="Times New Roman"/>
          <w:szCs w:val="24"/>
        </w:rPr>
      </w:pPr>
      <w:r w:rsidRPr="00734FAF">
        <w:t xml:space="preserve"> Co se týče užitých jazykových prostředků, lexikum je obecně neutrální, i když se někdy vyskytnou expresivní, hodnotící nebo citově zabarvená slova (např. expresivní – </w:t>
      </w:r>
      <w:proofErr w:type="spellStart"/>
      <w:r w:rsidRPr="00734FAF">
        <w:rPr>
          <w:rFonts w:cs="Times New Roman"/>
          <w:i/>
          <w:iCs/>
          <w:szCs w:val="24"/>
        </w:rPr>
        <w:t>гадить</w:t>
      </w:r>
      <w:proofErr w:type="spellEnd"/>
      <w:r w:rsidRPr="00734FAF">
        <w:rPr>
          <w:rFonts w:cs="Times New Roman"/>
          <w:szCs w:val="24"/>
        </w:rPr>
        <w:t xml:space="preserve">, hodnotící – </w:t>
      </w:r>
      <w:proofErr w:type="spellStart"/>
      <w:r w:rsidRPr="00734FAF">
        <w:rPr>
          <w:rFonts w:cs="Times New Roman"/>
          <w:i/>
          <w:iCs/>
          <w:szCs w:val="24"/>
        </w:rPr>
        <w:t>милейшая</w:t>
      </w:r>
      <w:proofErr w:type="spellEnd"/>
      <w:r w:rsidRPr="00734FAF">
        <w:rPr>
          <w:rFonts w:cs="Times New Roman"/>
          <w:i/>
          <w:iCs/>
          <w:szCs w:val="24"/>
        </w:rPr>
        <w:t xml:space="preserve">, </w:t>
      </w:r>
      <w:proofErr w:type="spellStart"/>
      <w:r w:rsidRPr="00734FAF">
        <w:rPr>
          <w:rFonts w:cs="Times New Roman"/>
          <w:i/>
          <w:iCs/>
          <w:szCs w:val="24"/>
        </w:rPr>
        <w:t>старушка</w:t>
      </w:r>
      <w:proofErr w:type="spellEnd"/>
      <w:r w:rsidRPr="00734FAF">
        <w:rPr>
          <w:rFonts w:cs="Times New Roman"/>
          <w:szCs w:val="24"/>
        </w:rPr>
        <w:t xml:space="preserve">, citově zabarvená – </w:t>
      </w:r>
      <w:proofErr w:type="spellStart"/>
      <w:r w:rsidRPr="00734FAF">
        <w:rPr>
          <w:rFonts w:cs="Times New Roman"/>
          <w:i/>
          <w:iCs/>
          <w:szCs w:val="24"/>
        </w:rPr>
        <w:t>баловать</w:t>
      </w:r>
      <w:proofErr w:type="spellEnd"/>
      <w:r w:rsidRPr="00734FAF">
        <w:rPr>
          <w:rFonts w:cs="Times New Roman"/>
          <w:i/>
          <w:iCs/>
          <w:szCs w:val="24"/>
        </w:rPr>
        <w:t xml:space="preserve">, </w:t>
      </w:r>
      <w:proofErr w:type="spellStart"/>
      <w:r w:rsidRPr="00734FAF">
        <w:rPr>
          <w:rFonts w:cs="Times New Roman"/>
          <w:i/>
          <w:iCs/>
          <w:szCs w:val="24"/>
        </w:rPr>
        <w:t>сюсюкать</w:t>
      </w:r>
      <w:proofErr w:type="spellEnd"/>
      <w:r w:rsidRPr="00734FAF">
        <w:rPr>
          <w:rFonts w:cs="Times New Roman"/>
          <w:szCs w:val="24"/>
        </w:rPr>
        <w:t>).</w:t>
      </w:r>
    </w:p>
    <w:p w14:paraId="1E0B678D" w14:textId="77777777" w:rsidR="00A841EA" w:rsidRPr="00734FAF" w:rsidRDefault="00FA7B27" w:rsidP="006F6DDA">
      <w:pPr>
        <w:pStyle w:val="Textprace"/>
      </w:pPr>
      <w:r w:rsidRPr="00734FAF">
        <w:rPr>
          <w:rFonts w:cs="Times New Roman"/>
          <w:szCs w:val="24"/>
        </w:rPr>
        <w:t xml:space="preserve">Po syntaktické stránce jsou větné konstrukce komplikovanější než u povídky </w:t>
      </w:r>
      <w:proofErr w:type="spellStart"/>
      <w:r w:rsidR="00E21DBE" w:rsidRPr="00734FAF">
        <w:rPr>
          <w:i/>
          <w:iCs/>
        </w:rPr>
        <w:t>Но-га</w:t>
      </w:r>
      <w:proofErr w:type="spellEnd"/>
      <w:r w:rsidR="001E4574" w:rsidRPr="00734FAF">
        <w:rPr>
          <w:rFonts w:cs="Times New Roman"/>
          <w:szCs w:val="24"/>
        </w:rPr>
        <w:t xml:space="preserve"> a souvětí bývají dlouhá. </w:t>
      </w:r>
      <w:r w:rsidRPr="00734FAF">
        <w:rPr>
          <w:rFonts w:cs="Times New Roman"/>
          <w:szCs w:val="24"/>
        </w:rPr>
        <w:t>Autor používá parentezi, kterou realizuje pomocí závorek, ve</w:t>
      </w:r>
      <w:r w:rsidR="009A14AF" w:rsidRPr="00734FAF">
        <w:rPr>
          <w:rFonts w:cs="Times New Roman"/>
          <w:szCs w:val="24"/>
        </w:rPr>
        <w:t xml:space="preserve"> </w:t>
      </w:r>
      <w:r w:rsidRPr="00734FAF">
        <w:rPr>
          <w:rFonts w:cs="Times New Roman"/>
          <w:szCs w:val="24"/>
        </w:rPr>
        <w:t xml:space="preserve">kterých vysvětluje nebo hodnotí situaci. Text je </w:t>
      </w:r>
      <w:r w:rsidRPr="00734FAF">
        <w:t>tedy srozumitelný.</w:t>
      </w:r>
    </w:p>
    <w:p w14:paraId="36904CA9" w14:textId="77777777" w:rsidR="00A841EA" w:rsidRPr="00734FAF" w:rsidRDefault="00FA7B27" w:rsidP="006F6DDA">
      <w:pPr>
        <w:pStyle w:val="Textprace"/>
      </w:pPr>
      <w:r w:rsidRPr="00734FAF">
        <w:rPr>
          <w:rFonts w:cs="Times New Roman"/>
          <w:szCs w:val="24"/>
        </w:rPr>
        <w:t>Častým stylizačním prostředkem je anticipace, kdy autor uvede vyprávění příběhu jeho vyvrcholením. Tento úvod je krátký, většinou se jedná o větu nebo dvě, po kterých následuje samotné vyprávění. Dalšími takovými prvky jsou digrese a častý popis, který má někdy charakter soupisu (kde co bylo a jak to vypadalo),</w:t>
      </w:r>
      <w:r w:rsidR="008451E8" w:rsidRPr="00734FAF">
        <w:rPr>
          <w:rFonts w:cs="Times New Roman"/>
          <w:szCs w:val="24"/>
        </w:rPr>
        <w:t xml:space="preserve"> </w:t>
      </w:r>
      <w:r w:rsidRPr="00734FAF">
        <w:rPr>
          <w:rFonts w:cs="Times New Roman"/>
          <w:szCs w:val="24"/>
        </w:rPr>
        <w:t>jindy líčí dětské pocity a</w:t>
      </w:r>
      <w:r w:rsidR="00C8420A" w:rsidRPr="00734FAF">
        <w:rPr>
          <w:rFonts w:cs="Times New Roman"/>
          <w:szCs w:val="24"/>
        </w:rPr>
        <w:t> </w:t>
      </w:r>
      <w:r w:rsidRPr="00734FAF">
        <w:rPr>
          <w:rFonts w:cs="Times New Roman"/>
          <w:szCs w:val="24"/>
        </w:rPr>
        <w:t xml:space="preserve">sny. Autor také používá </w:t>
      </w:r>
      <w:r w:rsidRPr="00734FAF">
        <w:t>řečnické otázky.</w:t>
      </w:r>
    </w:p>
    <w:p w14:paraId="58D9D153" w14:textId="77777777" w:rsidR="00A841EA" w:rsidRPr="00734FAF" w:rsidRDefault="00427FA3" w:rsidP="00427FA3">
      <w:pPr>
        <w:pStyle w:val="Textprace"/>
        <w:rPr>
          <w:rFonts w:cs="Times New Roman"/>
          <w:szCs w:val="24"/>
        </w:rPr>
      </w:pPr>
      <w:r w:rsidRPr="00734FAF">
        <w:t>Z</w:t>
      </w:r>
      <w:r w:rsidR="009A14AF" w:rsidRPr="00734FAF">
        <w:t xml:space="preserve"> </w:t>
      </w:r>
      <w:r w:rsidRPr="00734FAF">
        <w:t>hlediska grafiky stojí za zmínku transplantace (</w:t>
      </w:r>
      <w:proofErr w:type="spellStart"/>
      <w:r w:rsidRPr="00734FAF">
        <w:rPr>
          <w:rFonts w:cs="Times New Roman"/>
          <w:i/>
          <w:iCs/>
          <w:szCs w:val="24"/>
        </w:rPr>
        <w:t>Аппарат</w:t>
      </w:r>
      <w:proofErr w:type="spellEnd"/>
      <w:r w:rsidRPr="00734FAF">
        <w:rPr>
          <w:rFonts w:cs="Times New Roman"/>
          <w:i/>
          <w:iCs/>
          <w:szCs w:val="24"/>
        </w:rPr>
        <w:t xml:space="preserve"> </w:t>
      </w:r>
      <w:proofErr w:type="spellStart"/>
      <w:r w:rsidRPr="00734FAF">
        <w:rPr>
          <w:rFonts w:cs="Times New Roman"/>
          <w:i/>
          <w:iCs/>
          <w:szCs w:val="24"/>
        </w:rPr>
        <w:t>назывался</w:t>
      </w:r>
      <w:proofErr w:type="spellEnd"/>
      <w:r w:rsidRPr="00734FAF">
        <w:rPr>
          <w:rFonts w:cs="Times New Roman"/>
          <w:i/>
          <w:iCs/>
          <w:szCs w:val="24"/>
        </w:rPr>
        <w:t xml:space="preserve"> </w:t>
      </w:r>
      <w:proofErr w:type="spellStart"/>
      <w:r w:rsidRPr="00734FAF">
        <w:rPr>
          <w:rFonts w:cs="Times New Roman"/>
          <w:b/>
          <w:bCs/>
          <w:i/>
          <w:iCs/>
          <w:szCs w:val="24"/>
        </w:rPr>
        <w:t>National</w:t>
      </w:r>
      <w:proofErr w:type="spellEnd"/>
      <w:r w:rsidRPr="00734FAF">
        <w:rPr>
          <w:rFonts w:cs="Times New Roman"/>
          <w:szCs w:val="24"/>
        </w:rPr>
        <w:t>) a</w:t>
      </w:r>
      <w:r w:rsidR="00C8420A" w:rsidRPr="00734FAF">
        <w:rPr>
          <w:rFonts w:cs="Times New Roman"/>
          <w:szCs w:val="24"/>
        </w:rPr>
        <w:t> </w:t>
      </w:r>
      <w:r w:rsidRPr="00734FAF">
        <w:rPr>
          <w:rFonts w:cs="Times New Roman"/>
          <w:szCs w:val="24"/>
        </w:rPr>
        <w:t>rozdělení textu na pět částí pomocí volných řádk</w:t>
      </w:r>
      <w:r w:rsidR="00C8420A" w:rsidRPr="00734FAF">
        <w:rPr>
          <w:rFonts w:cs="Times New Roman"/>
          <w:szCs w:val="24"/>
        </w:rPr>
        <w:t>ů</w:t>
      </w:r>
      <w:r w:rsidRPr="00734FAF">
        <w:rPr>
          <w:rFonts w:cs="Times New Roman"/>
          <w:szCs w:val="24"/>
        </w:rPr>
        <w:t>.</w:t>
      </w:r>
    </w:p>
    <w:p w14:paraId="37404681" w14:textId="77777777" w:rsidR="00A841EA" w:rsidRPr="00734FAF" w:rsidRDefault="00360860" w:rsidP="00337909">
      <w:pPr>
        <w:pStyle w:val="Nadpis2"/>
      </w:pPr>
      <w:bookmarkStart w:id="44" w:name="_Toc43655329"/>
      <w:r w:rsidRPr="00734FAF">
        <w:t>Narativní způsob povídky</w:t>
      </w:r>
      <w:bookmarkEnd w:id="44"/>
    </w:p>
    <w:p w14:paraId="37DD852D" w14:textId="77777777" w:rsidR="00A841EA" w:rsidRPr="00734FAF" w:rsidRDefault="00724F23" w:rsidP="00112553">
      <w:pPr>
        <w:pStyle w:val="Textprace1"/>
      </w:pPr>
      <w:r w:rsidRPr="00734FAF">
        <w:t>P</w:t>
      </w:r>
      <w:r w:rsidR="00FA7B27" w:rsidRPr="00734FAF">
        <w:t>odle modelu Vladimíra Doležela jsme určili narativní způsob, který je realizován výhradně promluvovým pásmem vypravěče v</w:t>
      </w:r>
      <w:r w:rsidR="00C8420A" w:rsidRPr="00734FAF">
        <w:t xml:space="preserve"> </w:t>
      </w:r>
      <w:r w:rsidR="00FA7B27" w:rsidRPr="00734FAF">
        <w:t>rétorické a osobní</w:t>
      </w:r>
      <w:r w:rsidR="00C8420A" w:rsidRPr="00734FAF">
        <w:t xml:space="preserve"> </w:t>
      </w:r>
      <w:proofErr w:type="spellStart"/>
      <w:r w:rsidR="00FA7B27" w:rsidRPr="00734FAF">
        <w:t>ich</w:t>
      </w:r>
      <w:proofErr w:type="spellEnd"/>
      <w:r w:rsidR="00FA7B27" w:rsidRPr="00734FAF">
        <w:t>-formě.</w:t>
      </w:r>
      <w:r w:rsidR="003F699B" w:rsidRPr="00734FAF">
        <w:rPr>
          <w:rStyle w:val="Znakapoznpodarou"/>
        </w:rPr>
        <w:footnoteReference w:id="103"/>
      </w:r>
      <w:r w:rsidR="00FA7B27" w:rsidRPr="00734FAF">
        <w:t xml:space="preserve"> Přímá řeč se v</w:t>
      </w:r>
      <w:r w:rsidR="009A14AF" w:rsidRPr="00734FAF">
        <w:t xml:space="preserve"> </w:t>
      </w:r>
      <w:r w:rsidR="006B0302" w:rsidRPr="00734FAF">
        <w:t>povídce</w:t>
      </w:r>
      <w:r w:rsidR="00FA7B27" w:rsidRPr="00734FAF">
        <w:t xml:space="preserve"> </w:t>
      </w:r>
      <w:r w:rsidR="006B0302" w:rsidRPr="00734FAF">
        <w:t xml:space="preserve">téměř </w:t>
      </w:r>
      <w:r w:rsidR="00FA7B27" w:rsidRPr="00734FAF">
        <w:t>neobjevuje</w:t>
      </w:r>
      <w:r w:rsidR="006B0302" w:rsidRPr="00734FAF">
        <w:t xml:space="preserve">. </w:t>
      </w:r>
      <w:r w:rsidR="00C8420A" w:rsidRPr="00734FAF">
        <w:t>Do textu povídky je zakomponována</w:t>
      </w:r>
      <w:r w:rsidR="006B0302" w:rsidRPr="00734FAF">
        <w:t xml:space="preserve"> </w:t>
      </w:r>
      <w:r w:rsidR="00FA7B27" w:rsidRPr="00734FAF">
        <w:t>pasáž</w:t>
      </w:r>
      <w:r w:rsidR="006B0302" w:rsidRPr="00734FAF">
        <w:t xml:space="preserve"> </w:t>
      </w:r>
      <w:r w:rsidR="008A2606" w:rsidRPr="00734FAF">
        <w:t>v</w:t>
      </w:r>
      <w:r w:rsidR="009A14AF" w:rsidRPr="00734FAF">
        <w:t xml:space="preserve"> </w:t>
      </w:r>
      <w:r w:rsidR="008A2606" w:rsidRPr="00734FAF">
        <w:t>přímé řeči</w:t>
      </w:r>
      <w:r w:rsidR="00FA7B27" w:rsidRPr="00734FAF">
        <w:t>, ve které je vložen delší příběh vyprávěný jinou postavou n</w:t>
      </w:r>
      <w:r w:rsidR="00C8420A" w:rsidRPr="00734FAF">
        <w:t>e</w:t>
      </w:r>
      <w:r w:rsidR="00FA7B27" w:rsidRPr="00734FAF">
        <w:t>ž vypravěčem. Naopak si můžeme povšimnout využití řeči nepřímé.</w:t>
      </w:r>
    </w:p>
    <w:p w14:paraId="484ADFAC" w14:textId="77777777" w:rsidR="00A841EA" w:rsidRPr="00734FAF" w:rsidRDefault="00360860" w:rsidP="00C735B9">
      <w:pPr>
        <w:pStyle w:val="Nadpis1"/>
      </w:pPr>
      <w:bookmarkStart w:id="45" w:name="_Toc43655330"/>
      <w:r w:rsidRPr="00734FAF">
        <w:lastRenderedPageBreak/>
        <w:t>Komentáře k</w:t>
      </w:r>
      <w:r w:rsidR="00C8420A" w:rsidRPr="00734FAF">
        <w:t xml:space="preserve"> </w:t>
      </w:r>
      <w:r w:rsidRPr="00734FAF">
        <w:t>překladu povídky Pády bolí</w:t>
      </w:r>
      <w:bookmarkEnd w:id="45"/>
    </w:p>
    <w:p w14:paraId="7B739888" w14:textId="50792DFE" w:rsidR="00A841EA" w:rsidRPr="00734FAF" w:rsidRDefault="004E74DF" w:rsidP="00112553">
      <w:pPr>
        <w:pStyle w:val="Textprace1"/>
      </w:pPr>
      <w:r w:rsidRPr="00734FAF">
        <w:t xml:space="preserve">Povídka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rPr>
          <w:i/>
          <w:iCs/>
        </w:rPr>
        <w:t xml:space="preserve"> </w:t>
      </w:r>
      <w:r w:rsidRPr="00734FAF">
        <w:t>je čtivá</w:t>
      </w:r>
      <w:r w:rsidR="003311AB" w:rsidRPr="00734FAF">
        <w:t xml:space="preserve"> a </w:t>
      </w:r>
      <w:r w:rsidRPr="00734FAF">
        <w:t>nekomplikovaná</w:t>
      </w:r>
      <w:r w:rsidR="00724F23" w:rsidRPr="00734FAF">
        <w:t xml:space="preserve"> a</w:t>
      </w:r>
      <w:r w:rsidR="003311AB" w:rsidRPr="00734FAF">
        <w:t xml:space="preserve"> v</w:t>
      </w:r>
      <w:r w:rsidR="009A14AF" w:rsidRPr="00734FAF">
        <w:t xml:space="preserve"> </w:t>
      </w:r>
      <w:r w:rsidR="003311AB" w:rsidRPr="00734FAF">
        <w:t>porovnání s</w:t>
      </w:r>
      <w:r w:rsidR="009A14AF" w:rsidRPr="00734FAF">
        <w:t xml:space="preserve"> </w:t>
      </w:r>
      <w:r w:rsidR="003311AB" w:rsidRPr="00734FAF">
        <w:t xml:space="preserve">povídkou </w:t>
      </w:r>
      <w:proofErr w:type="spellStart"/>
      <w:r w:rsidR="003311AB" w:rsidRPr="00734FAF">
        <w:rPr>
          <w:i/>
          <w:iCs/>
        </w:rPr>
        <w:t>Но-га</w:t>
      </w:r>
      <w:proofErr w:type="spellEnd"/>
      <w:r w:rsidR="00D40889" w:rsidRPr="00734FAF">
        <w:rPr>
          <w:iCs/>
        </w:rPr>
        <w:t xml:space="preserve"> </w:t>
      </w:r>
      <w:r w:rsidR="00724F23" w:rsidRPr="00734FAF">
        <w:t xml:space="preserve">nebyl </w:t>
      </w:r>
      <w:r w:rsidR="00D40889" w:rsidRPr="00734FAF">
        <w:t>její</w:t>
      </w:r>
      <w:r w:rsidR="003311AB" w:rsidRPr="00734FAF">
        <w:t xml:space="preserve"> </w:t>
      </w:r>
      <w:r w:rsidR="00733B20" w:rsidRPr="00734FAF">
        <w:t>p</w:t>
      </w:r>
      <w:r w:rsidRPr="00734FAF">
        <w:t xml:space="preserve">řeklad </w:t>
      </w:r>
      <w:r w:rsidR="003311AB" w:rsidRPr="00734FAF">
        <w:t>příliš obtížný</w:t>
      </w:r>
      <w:r w:rsidRPr="00734FAF">
        <w:rPr>
          <w:i/>
          <w:iCs/>
        </w:rPr>
        <w:t xml:space="preserve">. </w:t>
      </w:r>
      <w:r w:rsidRPr="00734FAF">
        <w:t>Největší překážkou</w:t>
      </w:r>
      <w:r w:rsidR="003311AB" w:rsidRPr="00734FAF">
        <w:t xml:space="preserve"> pro nás bylo odpoutat se od ruského slovosledu a </w:t>
      </w:r>
      <w:r w:rsidR="004174C7" w:rsidRPr="00734FAF">
        <w:t>ruských slovesných konstrukcí</w:t>
      </w:r>
      <w:r w:rsidR="00724F23" w:rsidRPr="00734FAF">
        <w:t>, o</w:t>
      </w:r>
      <w:r w:rsidR="003311AB" w:rsidRPr="00734FAF">
        <w:t>dklonit se od tzv. věrného překladu a</w:t>
      </w:r>
      <w:r w:rsidR="00E81FD6">
        <w:t> </w:t>
      </w:r>
      <w:r w:rsidR="003311AB" w:rsidRPr="00734FAF">
        <w:t>přeložit text adekvátně s</w:t>
      </w:r>
      <w:r w:rsidR="009A14AF" w:rsidRPr="00734FAF">
        <w:t xml:space="preserve"> </w:t>
      </w:r>
      <w:r w:rsidR="003311AB" w:rsidRPr="00734FAF">
        <w:t xml:space="preserve">ohledem na </w:t>
      </w:r>
      <w:r w:rsidR="00D50634" w:rsidRPr="00734FAF">
        <w:t xml:space="preserve">jeho celek, </w:t>
      </w:r>
      <w:r w:rsidR="00724F23" w:rsidRPr="00734FAF">
        <w:t>pragmatiku</w:t>
      </w:r>
      <w:r w:rsidR="003311AB" w:rsidRPr="00734FAF">
        <w:t>, čtivost, zábavn</w:t>
      </w:r>
      <w:r w:rsidR="00724F23" w:rsidRPr="00734FAF">
        <w:t>í</w:t>
      </w:r>
      <w:r w:rsidR="003311AB" w:rsidRPr="00734FAF">
        <w:t xml:space="preserve"> funkci a</w:t>
      </w:r>
      <w:r w:rsidR="00724F23" w:rsidRPr="00734FAF">
        <w:t> </w:t>
      </w:r>
      <w:r w:rsidR="003311AB" w:rsidRPr="00734FAF">
        <w:t>český úzus.</w:t>
      </w:r>
    </w:p>
    <w:p w14:paraId="1CAF8B73" w14:textId="77777777" w:rsidR="00A841EA" w:rsidRPr="00734FAF" w:rsidRDefault="00D85BBA" w:rsidP="00D50634">
      <w:pPr>
        <w:pStyle w:val="Textprace"/>
      </w:pPr>
      <w:r w:rsidRPr="00734FAF">
        <w:t>Jiří Levý v</w:t>
      </w:r>
      <w:r w:rsidR="009A14AF" w:rsidRPr="00734FAF">
        <w:t xml:space="preserve"> </w:t>
      </w:r>
      <w:r w:rsidRPr="00734FAF">
        <w:t>Umění překladu píše, že ulpívání na jednotlivostech je podstatou „věrného“, otrockého překladu. Naopak celostní chápání překladu často svádí k</w:t>
      </w:r>
      <w:r w:rsidR="009A14AF" w:rsidRPr="00734FAF">
        <w:t xml:space="preserve"> </w:t>
      </w:r>
      <w:r w:rsidRPr="00734FAF">
        <w:t>tomu, že se překladatel soustředí na obecné principy a zkresluje tak jednotlivé myšlenky.</w:t>
      </w:r>
      <w:r w:rsidR="003F699B" w:rsidRPr="00734FAF">
        <w:rPr>
          <w:rStyle w:val="Znakapoznpodarou"/>
        </w:rPr>
        <w:footnoteReference w:id="104"/>
      </w:r>
    </w:p>
    <w:p w14:paraId="15857FF0" w14:textId="4B008BC5" w:rsidR="00A841EA" w:rsidRPr="00734FAF" w:rsidRDefault="00D50634" w:rsidP="00F42141">
      <w:pPr>
        <w:pStyle w:val="Textprace"/>
      </w:pPr>
      <w:r w:rsidRPr="00734FAF">
        <w:t>P</w:t>
      </w:r>
      <w:r w:rsidR="004A533F" w:rsidRPr="00734FAF">
        <w:t xml:space="preserve">rvotní </w:t>
      </w:r>
      <w:r w:rsidR="00D85BBA" w:rsidRPr="00734FAF">
        <w:t xml:space="preserve">lpění na </w:t>
      </w:r>
      <w:r w:rsidR="004A533F" w:rsidRPr="00734FAF">
        <w:t xml:space="preserve">věrném </w:t>
      </w:r>
      <w:r w:rsidR="00D85BBA" w:rsidRPr="00734FAF">
        <w:t>překladu vyplývá z</w:t>
      </w:r>
      <w:r w:rsidR="009A14AF" w:rsidRPr="00734FAF">
        <w:t xml:space="preserve"> </w:t>
      </w:r>
      <w:r w:rsidR="00D85BBA" w:rsidRPr="00734FAF">
        <w:t xml:space="preserve">naší nezkušenosti a bojácnosti, jelikož jde o </w:t>
      </w:r>
      <w:r w:rsidR="004A533F" w:rsidRPr="00734FAF">
        <w:t xml:space="preserve">naše první překlady rozsáhlejších uměleckých textů. </w:t>
      </w:r>
      <w:r w:rsidR="00004E82" w:rsidRPr="00734FAF">
        <w:t xml:space="preserve">Při překládání </w:t>
      </w:r>
      <w:r w:rsidR="004A533F" w:rsidRPr="00734FAF">
        <w:t xml:space="preserve">jsme si </w:t>
      </w:r>
      <w:r w:rsidR="00004E82" w:rsidRPr="00734FAF">
        <w:t xml:space="preserve">však </w:t>
      </w:r>
      <w:r w:rsidRPr="00734FAF">
        <w:t xml:space="preserve">byli této nevýhody </w:t>
      </w:r>
      <w:r w:rsidR="004A533F" w:rsidRPr="00734FAF">
        <w:t>vědomi a snažili jsme se</w:t>
      </w:r>
      <w:r w:rsidRPr="00734FAF">
        <w:t xml:space="preserve"> o přiměřenou</w:t>
      </w:r>
      <w:r w:rsidR="004A533F" w:rsidRPr="00734FAF">
        <w:t xml:space="preserve"> míru mezi detail</w:t>
      </w:r>
      <w:r w:rsidR="00765E0C" w:rsidRPr="00734FAF">
        <w:t>em</w:t>
      </w:r>
      <w:r w:rsidR="004A533F" w:rsidRPr="00734FAF">
        <w:t xml:space="preserve"> a celkem.</w:t>
      </w:r>
    </w:p>
    <w:p w14:paraId="3D89E6C4" w14:textId="77777777" w:rsidR="00A841EA" w:rsidRPr="00734FAF" w:rsidRDefault="00360860" w:rsidP="00C735B9">
      <w:pPr>
        <w:pStyle w:val="Nadpis2"/>
      </w:pPr>
      <w:bookmarkStart w:id="46" w:name="_Toc43655331"/>
      <w:r w:rsidRPr="00734FAF">
        <w:t>Lexikální rovina</w:t>
      </w:r>
      <w:bookmarkEnd w:id="46"/>
    </w:p>
    <w:p w14:paraId="6E66B91A" w14:textId="30364234" w:rsidR="00A841EA" w:rsidRPr="00734FAF" w:rsidRDefault="00D6755B" w:rsidP="00112553">
      <w:pPr>
        <w:pStyle w:val="Textprace1"/>
        <w:rPr>
          <w:lang w:eastAsia="cs-CZ"/>
        </w:rPr>
      </w:pPr>
      <w:r w:rsidRPr="00734FAF">
        <w:rPr>
          <w:lang w:eastAsia="cs-CZ"/>
        </w:rPr>
        <w:t xml:space="preserve">Olga </w:t>
      </w:r>
      <w:proofErr w:type="spellStart"/>
      <w:r w:rsidRPr="00734FAF">
        <w:rPr>
          <w:lang w:eastAsia="cs-CZ"/>
        </w:rPr>
        <w:t>Krijtová</w:t>
      </w:r>
      <w:proofErr w:type="spellEnd"/>
      <w:r w:rsidRPr="00734FAF">
        <w:rPr>
          <w:lang w:eastAsia="cs-CZ"/>
        </w:rPr>
        <w:t xml:space="preserve"> v</w:t>
      </w:r>
      <w:r w:rsidR="009A14AF" w:rsidRPr="00734FAF">
        <w:rPr>
          <w:lang w:eastAsia="cs-CZ"/>
        </w:rPr>
        <w:t xml:space="preserve"> </w:t>
      </w:r>
      <w:r w:rsidRPr="00734FAF">
        <w:rPr>
          <w:lang w:eastAsia="cs-CZ"/>
        </w:rPr>
        <w:t xml:space="preserve">knize </w:t>
      </w:r>
      <w:r w:rsidR="00076B41" w:rsidRPr="00734FAF">
        <w:rPr>
          <w:lang w:eastAsia="cs-CZ"/>
        </w:rPr>
        <w:t>Pozvání k</w:t>
      </w:r>
      <w:r w:rsidR="009A14AF" w:rsidRPr="00734FAF">
        <w:rPr>
          <w:lang w:eastAsia="cs-CZ"/>
        </w:rPr>
        <w:t xml:space="preserve"> </w:t>
      </w:r>
      <w:r w:rsidR="00076B41" w:rsidRPr="00734FAF">
        <w:rPr>
          <w:lang w:eastAsia="cs-CZ"/>
        </w:rPr>
        <w:t xml:space="preserve">překladatelské praxi </w:t>
      </w:r>
      <w:r w:rsidR="00462C12" w:rsidRPr="00734FAF">
        <w:rPr>
          <w:lang w:eastAsia="cs-CZ"/>
        </w:rPr>
        <w:t>uvádí</w:t>
      </w:r>
      <w:r w:rsidR="00076B41" w:rsidRPr="00734FAF">
        <w:rPr>
          <w:lang w:eastAsia="cs-CZ"/>
        </w:rPr>
        <w:t xml:space="preserve">, že každý překlad je </w:t>
      </w:r>
      <w:r w:rsidR="00E47F78" w:rsidRPr="00734FAF">
        <w:rPr>
          <w:lang w:eastAsia="cs-CZ"/>
        </w:rPr>
        <w:t>výklad</w:t>
      </w:r>
      <w:r w:rsidR="00762FE1" w:rsidRPr="00734FAF">
        <w:rPr>
          <w:lang w:eastAsia="cs-CZ"/>
        </w:rPr>
        <w:t>em</w:t>
      </w:r>
      <w:r w:rsidR="000A65E1" w:rsidRPr="00734FAF">
        <w:rPr>
          <w:lang w:eastAsia="cs-CZ"/>
        </w:rPr>
        <w:t xml:space="preserve"> a</w:t>
      </w:r>
      <w:r w:rsidR="008A6992" w:rsidRPr="00734FAF">
        <w:rPr>
          <w:lang w:eastAsia="cs-CZ"/>
        </w:rPr>
        <w:t xml:space="preserve"> </w:t>
      </w:r>
      <w:r w:rsidR="000A65E1" w:rsidRPr="00734FAF">
        <w:rPr>
          <w:lang w:eastAsia="cs-CZ"/>
        </w:rPr>
        <w:t>p</w:t>
      </w:r>
      <w:r w:rsidR="008A6992" w:rsidRPr="00734FAF">
        <w:rPr>
          <w:lang w:eastAsia="cs-CZ"/>
        </w:rPr>
        <w:t>řekladatel vykládá podle svého</w:t>
      </w:r>
      <w:r w:rsidR="000A65E1" w:rsidRPr="00734FAF">
        <w:rPr>
          <w:lang w:eastAsia="cs-CZ"/>
        </w:rPr>
        <w:t xml:space="preserve">. </w:t>
      </w:r>
      <w:r w:rsidR="003F699B" w:rsidRPr="00734FAF">
        <w:rPr>
          <w:rStyle w:val="Znakapoznpodarou"/>
          <w:lang w:eastAsia="cs-CZ"/>
        </w:rPr>
        <w:footnoteReference w:id="105"/>
      </w:r>
      <w:r w:rsidR="00DA7351" w:rsidRPr="00734FAF">
        <w:rPr>
          <w:lang w:eastAsia="cs-CZ"/>
        </w:rPr>
        <w:t xml:space="preserve"> </w:t>
      </w:r>
      <w:r w:rsidR="0038148D" w:rsidRPr="00734FAF">
        <w:rPr>
          <w:lang w:eastAsia="cs-CZ"/>
        </w:rPr>
        <w:t>Náš překlad je také</w:t>
      </w:r>
      <w:r w:rsidR="00BF6DFF" w:rsidRPr="00734FAF">
        <w:rPr>
          <w:lang w:eastAsia="cs-CZ"/>
        </w:rPr>
        <w:t xml:space="preserve"> </w:t>
      </w:r>
      <w:r w:rsidR="0038148D" w:rsidRPr="00734FAF">
        <w:rPr>
          <w:lang w:eastAsia="cs-CZ"/>
        </w:rPr>
        <w:t>výkladem</w:t>
      </w:r>
      <w:r w:rsidR="003828F8" w:rsidRPr="00734FAF">
        <w:rPr>
          <w:lang w:eastAsia="cs-CZ"/>
        </w:rPr>
        <w:t xml:space="preserve">, který se podle Levého odvíjí od </w:t>
      </w:r>
      <w:r w:rsidR="00785AF4" w:rsidRPr="00734FAF">
        <w:rPr>
          <w:lang w:eastAsia="cs-CZ"/>
        </w:rPr>
        <w:t>tří</w:t>
      </w:r>
      <w:r w:rsidR="003828F8" w:rsidRPr="00734FAF">
        <w:rPr>
          <w:lang w:eastAsia="cs-CZ"/>
        </w:rPr>
        <w:t xml:space="preserve"> fází překladatelovy práce</w:t>
      </w:r>
      <w:r w:rsidR="0038148D" w:rsidRPr="00734FAF">
        <w:rPr>
          <w:lang w:eastAsia="cs-CZ"/>
        </w:rPr>
        <w:t xml:space="preserve"> </w:t>
      </w:r>
      <w:r w:rsidR="00785AF4" w:rsidRPr="00734FAF">
        <w:rPr>
          <w:lang w:eastAsia="cs-CZ"/>
        </w:rPr>
        <w:t xml:space="preserve">– </w:t>
      </w:r>
      <w:r w:rsidR="0038148D" w:rsidRPr="00734FAF">
        <w:rPr>
          <w:lang w:eastAsia="cs-CZ"/>
        </w:rPr>
        <w:t>pochop</w:t>
      </w:r>
      <w:r w:rsidR="00785AF4" w:rsidRPr="00734FAF">
        <w:rPr>
          <w:lang w:eastAsia="cs-CZ"/>
        </w:rPr>
        <w:t>ení originálu</w:t>
      </w:r>
      <w:r w:rsidR="004601EB" w:rsidRPr="00734FAF">
        <w:rPr>
          <w:lang w:eastAsia="cs-CZ"/>
        </w:rPr>
        <w:t>, interpre</w:t>
      </w:r>
      <w:r w:rsidR="00785AF4" w:rsidRPr="00734FAF">
        <w:rPr>
          <w:lang w:eastAsia="cs-CZ"/>
        </w:rPr>
        <w:t>tace předlohy</w:t>
      </w:r>
      <w:r w:rsidR="004601EB" w:rsidRPr="00734FAF">
        <w:rPr>
          <w:lang w:eastAsia="cs-CZ"/>
        </w:rPr>
        <w:t xml:space="preserve"> a </w:t>
      </w:r>
      <w:r w:rsidR="006E7F17" w:rsidRPr="00734FAF">
        <w:rPr>
          <w:lang w:eastAsia="cs-CZ"/>
        </w:rPr>
        <w:t>př</w:t>
      </w:r>
      <w:r w:rsidR="006B61D0" w:rsidRPr="00734FAF">
        <w:rPr>
          <w:lang w:eastAsia="cs-CZ"/>
        </w:rPr>
        <w:t>es</w:t>
      </w:r>
      <w:r w:rsidR="002E59A6" w:rsidRPr="00734FAF">
        <w:rPr>
          <w:lang w:eastAsia="cs-CZ"/>
        </w:rPr>
        <w:t>tylizov</w:t>
      </w:r>
      <w:r w:rsidR="00E31299" w:rsidRPr="00734FAF">
        <w:rPr>
          <w:lang w:eastAsia="cs-CZ"/>
        </w:rPr>
        <w:t>ání předlohy</w:t>
      </w:r>
      <w:r w:rsidR="002E59A6" w:rsidRPr="00734FAF">
        <w:rPr>
          <w:lang w:eastAsia="cs-CZ"/>
        </w:rPr>
        <w:t>.</w:t>
      </w:r>
      <w:r w:rsidR="003F699B" w:rsidRPr="00734FAF">
        <w:rPr>
          <w:rStyle w:val="Znakapoznpodarou"/>
          <w:lang w:eastAsia="cs-CZ"/>
        </w:rPr>
        <w:footnoteReference w:id="106"/>
      </w:r>
      <w:r w:rsidR="00CE5A90" w:rsidRPr="00734FAF">
        <w:rPr>
          <w:lang w:eastAsia="cs-CZ"/>
        </w:rPr>
        <w:t xml:space="preserve"> </w:t>
      </w:r>
      <w:r w:rsidR="00260E2E" w:rsidRPr="00734FAF">
        <w:rPr>
          <w:lang w:eastAsia="cs-CZ"/>
        </w:rPr>
        <w:t>Dávali jsme si také pozor na výběr vhodných slov, jak jsme již zmiňovali v</w:t>
      </w:r>
      <w:r w:rsidR="009A14AF" w:rsidRPr="00734FAF">
        <w:rPr>
          <w:lang w:eastAsia="cs-CZ"/>
        </w:rPr>
        <w:t xml:space="preserve"> </w:t>
      </w:r>
      <w:r w:rsidR="00260E2E" w:rsidRPr="00734FAF">
        <w:rPr>
          <w:lang w:eastAsia="cs-CZ"/>
        </w:rPr>
        <w:t>kapitole Komentáře k</w:t>
      </w:r>
      <w:r w:rsidR="009A14AF" w:rsidRPr="00734FAF">
        <w:rPr>
          <w:lang w:eastAsia="cs-CZ"/>
        </w:rPr>
        <w:t xml:space="preserve"> </w:t>
      </w:r>
      <w:r w:rsidR="00260E2E" w:rsidRPr="00734FAF">
        <w:rPr>
          <w:lang w:eastAsia="cs-CZ"/>
        </w:rPr>
        <w:t xml:space="preserve">překladu povídky No-ha </w:t>
      </w:r>
      <w:r w:rsidR="00765E0C" w:rsidRPr="00734FAF">
        <w:rPr>
          <w:lang w:eastAsia="cs-CZ"/>
        </w:rPr>
        <w:t xml:space="preserve">(viz </w:t>
      </w:r>
      <w:r w:rsidR="00260E2E" w:rsidRPr="00734FAF">
        <w:rPr>
          <w:lang w:eastAsia="cs-CZ"/>
        </w:rPr>
        <w:t xml:space="preserve">s. </w:t>
      </w:r>
      <w:r w:rsidR="00CE481D" w:rsidRPr="00734FAF">
        <w:rPr>
          <w:lang w:eastAsia="cs-CZ"/>
        </w:rPr>
        <w:t>26</w:t>
      </w:r>
      <w:r w:rsidR="00A77519" w:rsidRPr="00734FAF">
        <w:rPr>
          <w:lang w:eastAsia="cs-CZ"/>
        </w:rPr>
        <w:t xml:space="preserve"> této práce</w:t>
      </w:r>
      <w:r w:rsidR="00765E0C" w:rsidRPr="00734FAF">
        <w:rPr>
          <w:lang w:eastAsia="cs-CZ"/>
        </w:rPr>
        <w:t>)</w:t>
      </w:r>
      <w:r w:rsidR="00A77519" w:rsidRPr="00734FAF">
        <w:rPr>
          <w:lang w:eastAsia="cs-CZ"/>
        </w:rPr>
        <w:t>.</w:t>
      </w:r>
    </w:p>
    <w:p w14:paraId="75D81AB8" w14:textId="77777777" w:rsidR="00A841EA" w:rsidRPr="00734FAF" w:rsidRDefault="00990B71" w:rsidP="00D6755B">
      <w:pPr>
        <w:pStyle w:val="Textprace"/>
        <w:rPr>
          <w:lang w:eastAsia="cs-CZ"/>
        </w:rPr>
      </w:pPr>
      <w:r w:rsidRPr="00734FAF">
        <w:rPr>
          <w:lang w:eastAsia="cs-CZ"/>
        </w:rPr>
        <w:t>Na</w:t>
      </w:r>
      <w:r w:rsidR="006C703C" w:rsidRPr="00734FAF">
        <w:rPr>
          <w:lang w:eastAsia="cs-CZ"/>
        </w:rPr>
        <w:t xml:space="preserve"> n</w:t>
      </w:r>
      <w:r w:rsidRPr="00734FAF">
        <w:rPr>
          <w:lang w:eastAsia="cs-CZ"/>
        </w:rPr>
        <w:t xml:space="preserve">ásledujících stránkách </w:t>
      </w:r>
      <w:r w:rsidR="00227303" w:rsidRPr="00734FAF">
        <w:rPr>
          <w:lang w:eastAsia="cs-CZ"/>
        </w:rPr>
        <w:t xml:space="preserve">se zabýváme </w:t>
      </w:r>
      <w:r w:rsidR="00130126" w:rsidRPr="00734FAF">
        <w:rPr>
          <w:lang w:eastAsia="cs-CZ"/>
        </w:rPr>
        <w:t>problematick</w:t>
      </w:r>
      <w:r w:rsidR="00227303" w:rsidRPr="00734FAF">
        <w:rPr>
          <w:lang w:eastAsia="cs-CZ"/>
        </w:rPr>
        <w:t>ými</w:t>
      </w:r>
      <w:r w:rsidR="00130126" w:rsidRPr="00734FAF">
        <w:rPr>
          <w:lang w:eastAsia="cs-CZ"/>
        </w:rPr>
        <w:t xml:space="preserve"> pasáže</w:t>
      </w:r>
      <w:r w:rsidR="00227303" w:rsidRPr="00734FAF">
        <w:rPr>
          <w:lang w:eastAsia="cs-CZ"/>
        </w:rPr>
        <w:t>mi</w:t>
      </w:r>
      <w:r w:rsidR="00F667EF" w:rsidRPr="00734FAF">
        <w:rPr>
          <w:lang w:eastAsia="cs-CZ"/>
        </w:rPr>
        <w:t xml:space="preserve"> </w:t>
      </w:r>
      <w:r w:rsidR="00504BB2" w:rsidRPr="00734FAF">
        <w:rPr>
          <w:lang w:eastAsia="cs-CZ"/>
        </w:rPr>
        <w:t xml:space="preserve">překladu </w:t>
      </w:r>
      <w:r w:rsidR="00F667EF" w:rsidRPr="00734FAF">
        <w:rPr>
          <w:lang w:eastAsia="cs-CZ"/>
        </w:rPr>
        <w:t>povídky</w:t>
      </w:r>
      <w:r w:rsidR="004F1AA7" w:rsidRPr="00734FAF">
        <w:rPr>
          <w:lang w:eastAsia="cs-CZ"/>
        </w:rPr>
        <w:t xml:space="preserve"> Pády bolí</w:t>
      </w:r>
      <w:r w:rsidR="00130126" w:rsidRPr="00734FAF">
        <w:rPr>
          <w:lang w:eastAsia="cs-CZ"/>
        </w:rPr>
        <w:t>.</w:t>
      </w:r>
    </w:p>
    <w:p w14:paraId="7E8603D8" w14:textId="0B0B7EFF" w:rsidR="00A841EA" w:rsidRPr="00734FAF" w:rsidRDefault="00360860" w:rsidP="004E0057">
      <w:pPr>
        <w:pStyle w:val="Nadpis3"/>
        <w:rPr>
          <w:lang w:eastAsia="cs-CZ"/>
        </w:rPr>
      </w:pPr>
      <w:bookmarkStart w:id="47" w:name="_Toc43655332"/>
      <w:r w:rsidRPr="00734FAF">
        <w:rPr>
          <w:lang w:eastAsia="cs-CZ"/>
        </w:rPr>
        <w:t>Pře</w:t>
      </w:r>
      <w:r w:rsidR="00B372BC" w:rsidRPr="00734FAF">
        <w:rPr>
          <w:lang w:eastAsia="cs-CZ"/>
        </w:rPr>
        <w:t>klad jako interpretace</w:t>
      </w:r>
      <w:bookmarkEnd w:id="47"/>
    </w:p>
    <w:p w14:paraId="764E712C" w14:textId="6C7A6FE0" w:rsidR="00A841EA" w:rsidRPr="00734FAF" w:rsidRDefault="00364962" w:rsidP="00112553">
      <w:pPr>
        <w:pStyle w:val="Textprace1"/>
      </w:pPr>
      <w:r w:rsidRPr="00734FAF">
        <w:rPr>
          <w:lang w:eastAsia="cs-CZ"/>
        </w:rPr>
        <w:t xml:space="preserve">Při překladu jsme </w:t>
      </w:r>
      <w:r w:rsidR="00D3081C" w:rsidRPr="00734FAF">
        <w:rPr>
          <w:lang w:eastAsia="cs-CZ"/>
        </w:rPr>
        <w:t>se</w:t>
      </w:r>
      <w:r w:rsidR="00E5691D" w:rsidRPr="00734FAF">
        <w:rPr>
          <w:lang w:eastAsia="cs-CZ"/>
        </w:rPr>
        <w:t xml:space="preserve"> často odchylovali od doslovného překladu a </w:t>
      </w:r>
      <w:r w:rsidR="00DF0622" w:rsidRPr="00734FAF">
        <w:rPr>
          <w:lang w:eastAsia="cs-CZ"/>
        </w:rPr>
        <w:t>text jsme interpretovali</w:t>
      </w:r>
      <w:r w:rsidR="00F64B58" w:rsidRPr="00734FAF">
        <w:rPr>
          <w:lang w:eastAsia="cs-CZ"/>
        </w:rPr>
        <w:t>.</w:t>
      </w:r>
      <w:r w:rsidR="001117B8" w:rsidRPr="00734FAF">
        <w:rPr>
          <w:lang w:eastAsia="cs-CZ"/>
        </w:rPr>
        <w:t xml:space="preserve"> Učinili jsme tak například u </w:t>
      </w:r>
      <w:r w:rsidR="00004980" w:rsidRPr="00734FAF">
        <w:rPr>
          <w:lang w:eastAsia="cs-CZ"/>
        </w:rPr>
        <w:t xml:space="preserve">lingvistického termínu </w:t>
      </w:r>
      <w:proofErr w:type="spellStart"/>
      <w:r w:rsidR="0031438E" w:rsidRPr="00734FAF">
        <w:rPr>
          <w:i/>
          <w:iCs/>
        </w:rPr>
        <w:t>просторечие</w:t>
      </w:r>
      <w:proofErr w:type="spellEnd"/>
      <w:r w:rsidR="0031438E" w:rsidRPr="00734FAF">
        <w:t xml:space="preserve"> (</w:t>
      </w:r>
      <w:proofErr w:type="spellStart"/>
      <w:r w:rsidR="0031438E" w:rsidRPr="00734FAF">
        <w:t>prostorečie</w:t>
      </w:r>
      <w:proofErr w:type="spellEnd"/>
      <w:r w:rsidR="0031438E" w:rsidRPr="00734FAF">
        <w:t>)</w:t>
      </w:r>
      <w:r w:rsidR="00004980" w:rsidRPr="00734FAF">
        <w:t>, který</w:t>
      </w:r>
      <w:r w:rsidR="0031438E" w:rsidRPr="00734FAF">
        <w:t xml:space="preserve"> </w:t>
      </w:r>
      <w:r w:rsidR="0031611B" w:rsidRPr="00734FAF">
        <w:t xml:space="preserve">nemá </w:t>
      </w:r>
      <w:r w:rsidR="00641CB8" w:rsidRPr="00734FAF">
        <w:t>v</w:t>
      </w:r>
      <w:r w:rsidR="009A14AF" w:rsidRPr="00734FAF">
        <w:t xml:space="preserve"> </w:t>
      </w:r>
      <w:r w:rsidR="00641CB8" w:rsidRPr="00734FAF">
        <w:t>českém jazy</w:t>
      </w:r>
      <w:r w:rsidR="00022C54" w:rsidRPr="00734FAF">
        <w:t xml:space="preserve">ce ekvivalentní </w:t>
      </w:r>
      <w:r w:rsidR="003F1DD5" w:rsidRPr="00734FAF">
        <w:t xml:space="preserve">zastoupení. </w:t>
      </w:r>
      <w:r w:rsidR="007F4794" w:rsidRPr="00734FAF">
        <w:t>Jedná se</w:t>
      </w:r>
      <w:r w:rsidR="003F1DD5" w:rsidRPr="00734FAF">
        <w:t xml:space="preserve"> o </w:t>
      </w:r>
      <w:r w:rsidR="00881E6E" w:rsidRPr="00734FAF">
        <w:t xml:space="preserve">složku jazyka, která </w:t>
      </w:r>
      <w:r w:rsidR="00C85B8A" w:rsidRPr="00734FAF">
        <w:t>v</w:t>
      </w:r>
      <w:r w:rsidR="009A14AF" w:rsidRPr="00734FAF">
        <w:t xml:space="preserve"> </w:t>
      </w:r>
      <w:r w:rsidR="00C85B8A" w:rsidRPr="00734FAF">
        <w:t xml:space="preserve">češtině neexistuje. </w:t>
      </w:r>
      <w:r w:rsidR="00E75563" w:rsidRPr="00734FAF">
        <w:t>S</w:t>
      </w:r>
      <w:r w:rsidR="009A14AF" w:rsidRPr="00734FAF">
        <w:t xml:space="preserve"> </w:t>
      </w:r>
      <w:r w:rsidR="00E75563" w:rsidRPr="00734FAF">
        <w:t xml:space="preserve">ohledem na kontext </w:t>
      </w:r>
      <w:r w:rsidR="00510901" w:rsidRPr="00734FAF">
        <w:t>a</w:t>
      </w:r>
      <w:r w:rsidR="009A14AF" w:rsidRPr="00734FAF">
        <w:t xml:space="preserve"> </w:t>
      </w:r>
      <w:r w:rsidR="007235EA" w:rsidRPr="00734FAF">
        <w:t xml:space="preserve">pragmatiku </w:t>
      </w:r>
      <w:r w:rsidR="006579FA" w:rsidRPr="00734FAF">
        <w:t xml:space="preserve">textu </w:t>
      </w:r>
      <w:r w:rsidR="007235EA" w:rsidRPr="00734FAF">
        <w:t xml:space="preserve">jsme se rozhodli nahradit slovo </w:t>
      </w:r>
      <w:proofErr w:type="spellStart"/>
      <w:r w:rsidR="007235EA" w:rsidRPr="00734FAF">
        <w:rPr>
          <w:i/>
          <w:iCs/>
        </w:rPr>
        <w:t>просторечие</w:t>
      </w:r>
      <w:proofErr w:type="spellEnd"/>
      <w:r w:rsidR="007235EA" w:rsidRPr="00734FAF">
        <w:t xml:space="preserve"> slovem nářečí. </w:t>
      </w:r>
      <w:r w:rsidR="00260723" w:rsidRPr="00734FAF">
        <w:t xml:space="preserve">Pro </w:t>
      </w:r>
      <w:r w:rsidR="006E1E93" w:rsidRPr="00734FAF">
        <w:t xml:space="preserve">českého čtenáře je tento pojem </w:t>
      </w:r>
      <w:r w:rsidR="00DC088E" w:rsidRPr="00734FAF">
        <w:t xml:space="preserve">známý </w:t>
      </w:r>
      <w:r w:rsidR="006E1E93" w:rsidRPr="00734FAF">
        <w:t>a</w:t>
      </w:r>
      <w:r w:rsidR="00DC088E" w:rsidRPr="00734FAF">
        <w:t xml:space="preserve"> výpověď je </w:t>
      </w:r>
      <w:r w:rsidR="00DC088E" w:rsidRPr="00734FAF">
        <w:lastRenderedPageBreak/>
        <w:t xml:space="preserve">srozumitelná. </w:t>
      </w:r>
      <w:r w:rsidR="00E967FF" w:rsidRPr="00734FAF">
        <w:rPr>
          <w:lang w:eastAsia="cs-CZ"/>
        </w:rPr>
        <w:t xml:space="preserve">Využili jsme sémantickou transformaci, při které </w:t>
      </w:r>
      <w:r w:rsidR="00E967FF" w:rsidRPr="00734FAF">
        <w:t>d</w:t>
      </w:r>
      <w:r w:rsidR="00B13989" w:rsidRPr="00734FAF">
        <w:t>ošlo</w:t>
      </w:r>
      <w:r w:rsidR="00E967FF" w:rsidRPr="00734FAF">
        <w:t xml:space="preserve"> </w:t>
      </w:r>
      <w:r w:rsidR="00B13989" w:rsidRPr="00734FAF">
        <w:t>k s</w:t>
      </w:r>
      <w:r w:rsidR="001B0BBD" w:rsidRPr="00734FAF">
        <w:t>myslov</w:t>
      </w:r>
      <w:r w:rsidR="00B13989" w:rsidRPr="00734FAF">
        <w:t xml:space="preserve">ému posunu a </w:t>
      </w:r>
      <w:r w:rsidR="001B0BBD" w:rsidRPr="00734FAF">
        <w:t>naturalizac</w:t>
      </w:r>
      <w:r w:rsidR="00B13989" w:rsidRPr="00734FAF">
        <w:t>i</w:t>
      </w:r>
      <w:r w:rsidR="001B0BBD" w:rsidRPr="00734FAF">
        <w:t>.</w:t>
      </w:r>
    </w:p>
    <w:p w14:paraId="3A58A0FE" w14:textId="77777777" w:rsidR="00A841EA" w:rsidRPr="00734FAF" w:rsidRDefault="00004980" w:rsidP="001B3FD4">
      <w:pPr>
        <w:pStyle w:val="CitaceRU"/>
      </w:pPr>
      <w:proofErr w:type="spellStart"/>
      <w:r w:rsidRPr="00734FAF">
        <w:t>по</w:t>
      </w:r>
      <w:proofErr w:type="spellEnd"/>
      <w:r w:rsidR="009A14AF" w:rsidRPr="00734FAF">
        <w:t xml:space="preserve"> </w:t>
      </w:r>
      <w:proofErr w:type="spellStart"/>
      <w:r w:rsidRPr="00734FAF">
        <w:t>московскому</w:t>
      </w:r>
      <w:proofErr w:type="spellEnd"/>
      <w:r w:rsidRPr="00734FAF">
        <w:t xml:space="preserve"> </w:t>
      </w:r>
      <w:proofErr w:type="spellStart"/>
      <w:r w:rsidRPr="00734FAF">
        <w:rPr>
          <w:b/>
          <w:bCs/>
        </w:rPr>
        <w:t>просторечию</w:t>
      </w:r>
      <w:proofErr w:type="spellEnd"/>
    </w:p>
    <w:p w14:paraId="7524FB6C" w14:textId="77777777" w:rsidR="00A841EA" w:rsidRPr="00734FAF" w:rsidRDefault="00004980" w:rsidP="001F1751">
      <w:pPr>
        <w:pStyle w:val="CitaceCZ"/>
      </w:pPr>
      <w:r w:rsidRPr="00734FAF">
        <w:t>jak se v</w:t>
      </w:r>
      <w:r w:rsidR="009A14AF" w:rsidRPr="00734FAF">
        <w:t xml:space="preserve"> </w:t>
      </w:r>
      <w:r w:rsidRPr="00734FAF">
        <w:t xml:space="preserve">moskevském </w:t>
      </w:r>
      <w:r w:rsidRPr="00734FAF">
        <w:rPr>
          <w:b/>
          <w:bCs/>
        </w:rPr>
        <w:t>nářečí</w:t>
      </w:r>
      <w:r w:rsidRPr="00734FAF">
        <w:t xml:space="preserve"> říká</w:t>
      </w:r>
    </w:p>
    <w:p w14:paraId="26CE658F" w14:textId="77777777" w:rsidR="00A841EA" w:rsidRPr="00734FAF" w:rsidRDefault="00E937C5" w:rsidP="00223631">
      <w:pPr>
        <w:pStyle w:val="Textprace"/>
      </w:pPr>
      <w:r w:rsidRPr="00734FAF">
        <w:t xml:space="preserve">Další </w:t>
      </w:r>
      <w:r w:rsidR="00632101" w:rsidRPr="00734FAF">
        <w:t xml:space="preserve">výrazy, které </w:t>
      </w:r>
      <w:r w:rsidR="001007F1" w:rsidRPr="00734FAF">
        <w:t>jsme nepřekládali doslovně, ale naopak interpretovali a</w:t>
      </w:r>
      <w:r w:rsidR="00223631" w:rsidRPr="00734FAF">
        <w:t> </w:t>
      </w:r>
      <w:r w:rsidR="00B220D0" w:rsidRPr="00734FAF">
        <w:t>přes</w:t>
      </w:r>
      <w:r w:rsidR="00EE3249" w:rsidRPr="00734FAF">
        <w:t>t</w:t>
      </w:r>
      <w:r w:rsidR="00B220D0" w:rsidRPr="00734FAF">
        <w:t>ylizovali</w:t>
      </w:r>
      <w:r w:rsidR="009F1405" w:rsidRPr="00734FAF">
        <w:t>:</w:t>
      </w:r>
    </w:p>
    <w:p w14:paraId="571AD439" w14:textId="77777777" w:rsidR="00A841EA" w:rsidRPr="00734FAF" w:rsidRDefault="00E937C5" w:rsidP="001B3FD4">
      <w:pPr>
        <w:pStyle w:val="CitaceRU"/>
        <w:rPr>
          <w:lang w:val="ru-RU"/>
        </w:rPr>
      </w:pPr>
      <w:proofErr w:type="spellStart"/>
      <w:r w:rsidRPr="00734FAF">
        <w:rPr>
          <w:b/>
        </w:rPr>
        <w:t>характер</w:t>
      </w:r>
      <w:proofErr w:type="spellEnd"/>
      <w:r w:rsidRPr="00734FAF">
        <w:t xml:space="preserve"> </w:t>
      </w:r>
      <w:proofErr w:type="spellStart"/>
      <w:r w:rsidRPr="00734FAF">
        <w:t>имела</w:t>
      </w:r>
      <w:proofErr w:type="spellEnd"/>
      <w:r w:rsidRPr="00734FAF">
        <w:t xml:space="preserve"> </w:t>
      </w:r>
      <w:proofErr w:type="spellStart"/>
      <w:r w:rsidRPr="00734FAF">
        <w:rPr>
          <w:b/>
        </w:rPr>
        <w:t>железный</w:t>
      </w:r>
      <w:proofErr w:type="spellEnd"/>
    </w:p>
    <w:p w14:paraId="3B4C6E2B" w14:textId="7395831C" w:rsidR="00A841EA" w:rsidRPr="00734FAF" w:rsidRDefault="00632101" w:rsidP="001F1751">
      <w:pPr>
        <w:pStyle w:val="CitaceCZ"/>
      </w:pPr>
      <w:r w:rsidRPr="00734FAF">
        <w:t>měl</w:t>
      </w:r>
      <w:r w:rsidR="00300201" w:rsidRPr="00734FAF">
        <w:t>a</w:t>
      </w:r>
      <w:r w:rsidRPr="00734FAF">
        <w:t xml:space="preserve"> </w:t>
      </w:r>
      <w:r w:rsidR="00E937C5" w:rsidRPr="00734FAF">
        <w:rPr>
          <w:b/>
          <w:bCs/>
        </w:rPr>
        <w:t>urputnou povahu</w:t>
      </w:r>
    </w:p>
    <w:p w14:paraId="7E2B2AD4" w14:textId="77777777" w:rsidR="00A841EA" w:rsidRPr="00734FAF" w:rsidRDefault="00E937C5" w:rsidP="001B3FD4">
      <w:pPr>
        <w:pStyle w:val="CitaceRU"/>
      </w:pPr>
      <w:proofErr w:type="spellStart"/>
      <w:r w:rsidRPr="00734FAF">
        <w:t>закончив</w:t>
      </w:r>
      <w:proofErr w:type="spellEnd"/>
      <w:r w:rsidRPr="00734FAF">
        <w:t xml:space="preserve"> </w:t>
      </w:r>
      <w:proofErr w:type="spellStart"/>
      <w:r w:rsidRPr="00734FAF">
        <w:rPr>
          <w:b/>
        </w:rPr>
        <w:t>механическую</w:t>
      </w:r>
      <w:proofErr w:type="spellEnd"/>
      <w:r w:rsidRPr="00734FAF">
        <w:rPr>
          <w:b/>
        </w:rPr>
        <w:t xml:space="preserve"> </w:t>
      </w:r>
      <w:proofErr w:type="spellStart"/>
      <w:r w:rsidRPr="00734FAF">
        <w:rPr>
          <w:b/>
        </w:rPr>
        <w:t>часть</w:t>
      </w:r>
      <w:proofErr w:type="spellEnd"/>
    </w:p>
    <w:p w14:paraId="59170498" w14:textId="77777777" w:rsidR="00A841EA" w:rsidRPr="00734FAF" w:rsidRDefault="00E937C5" w:rsidP="001F1751">
      <w:pPr>
        <w:pStyle w:val="CitaceCZ"/>
      </w:pPr>
      <w:r w:rsidRPr="00734FAF">
        <w:t xml:space="preserve">když skončil s </w:t>
      </w:r>
      <w:r w:rsidRPr="00734FAF">
        <w:rPr>
          <w:b/>
          <w:bCs/>
        </w:rPr>
        <w:t>hrubou prací</w:t>
      </w:r>
    </w:p>
    <w:p w14:paraId="6318258A" w14:textId="77777777" w:rsidR="00A841EA" w:rsidRPr="00734FAF" w:rsidRDefault="00CD0ECF" w:rsidP="001B3FD4">
      <w:pPr>
        <w:pStyle w:val="CitaceRU"/>
      </w:pPr>
      <w:proofErr w:type="spellStart"/>
      <w:r w:rsidRPr="00734FAF">
        <w:t>удаленность</w:t>
      </w:r>
      <w:proofErr w:type="spellEnd"/>
      <w:r w:rsidRPr="00734FAF">
        <w:t xml:space="preserve"> </w:t>
      </w:r>
      <w:proofErr w:type="spellStart"/>
      <w:r w:rsidRPr="00734FAF">
        <w:t>дома</w:t>
      </w:r>
      <w:proofErr w:type="spellEnd"/>
      <w:r w:rsidRPr="00734FAF">
        <w:t xml:space="preserve"> </w:t>
      </w:r>
      <w:proofErr w:type="spellStart"/>
      <w:r w:rsidRPr="00734FAF">
        <w:rPr>
          <w:b/>
        </w:rPr>
        <w:t>красила</w:t>
      </w:r>
      <w:proofErr w:type="spellEnd"/>
      <w:r w:rsidRPr="00734FAF">
        <w:rPr>
          <w:b/>
        </w:rPr>
        <w:t xml:space="preserve"> </w:t>
      </w:r>
      <w:proofErr w:type="spellStart"/>
      <w:r w:rsidRPr="00734FAF">
        <w:rPr>
          <w:b/>
        </w:rPr>
        <w:t>все</w:t>
      </w:r>
      <w:proofErr w:type="spellEnd"/>
      <w:r w:rsidRPr="00734FAF">
        <w:rPr>
          <w:b/>
        </w:rPr>
        <w:t xml:space="preserve"> </w:t>
      </w:r>
      <w:proofErr w:type="spellStart"/>
      <w:r w:rsidRPr="00734FAF">
        <w:rPr>
          <w:b/>
        </w:rPr>
        <w:t>это</w:t>
      </w:r>
      <w:proofErr w:type="spellEnd"/>
      <w:r w:rsidRPr="00734FAF">
        <w:rPr>
          <w:b/>
        </w:rPr>
        <w:t xml:space="preserve"> в</w:t>
      </w:r>
      <w:r w:rsidR="009A14AF" w:rsidRPr="00734FAF">
        <w:rPr>
          <w:b/>
        </w:rPr>
        <w:t xml:space="preserve"> </w:t>
      </w:r>
      <w:proofErr w:type="spellStart"/>
      <w:r w:rsidRPr="00734FAF">
        <w:rPr>
          <w:b/>
        </w:rPr>
        <w:t>черный</w:t>
      </w:r>
      <w:proofErr w:type="spellEnd"/>
      <w:r w:rsidRPr="00734FAF">
        <w:rPr>
          <w:b/>
        </w:rPr>
        <w:t xml:space="preserve"> </w:t>
      </w:r>
      <w:proofErr w:type="spellStart"/>
      <w:r w:rsidRPr="00734FAF">
        <w:rPr>
          <w:b/>
        </w:rPr>
        <w:t>цвет</w:t>
      </w:r>
      <w:proofErr w:type="spellEnd"/>
    </w:p>
    <w:p w14:paraId="306515AC" w14:textId="77777777" w:rsidR="00A841EA" w:rsidRPr="00734FAF" w:rsidRDefault="00CD0ECF" w:rsidP="001F1751">
      <w:pPr>
        <w:pStyle w:val="CitaceCZ"/>
      </w:pPr>
      <w:r w:rsidRPr="00734FAF">
        <w:t xml:space="preserve">vzdálenost od domova </w:t>
      </w:r>
      <w:r w:rsidRPr="00734FAF">
        <w:rPr>
          <w:b/>
          <w:bCs/>
        </w:rPr>
        <w:t>to vše zahalovala černým závojem</w:t>
      </w:r>
    </w:p>
    <w:p w14:paraId="30FD2899" w14:textId="77777777" w:rsidR="00A841EA" w:rsidRPr="00734FAF" w:rsidRDefault="00CD0ECF" w:rsidP="001B3FD4">
      <w:pPr>
        <w:pStyle w:val="CitaceRU"/>
      </w:pPr>
      <w:r w:rsidRPr="00734FAF">
        <w:t xml:space="preserve">В </w:t>
      </w:r>
      <w:proofErr w:type="spellStart"/>
      <w:r w:rsidRPr="00734FAF">
        <w:t>дачной</w:t>
      </w:r>
      <w:proofErr w:type="spellEnd"/>
      <w:r w:rsidRPr="00734FAF">
        <w:t xml:space="preserve"> </w:t>
      </w:r>
      <w:proofErr w:type="spellStart"/>
      <w:r w:rsidRPr="00734FAF">
        <w:t>компании</w:t>
      </w:r>
      <w:proofErr w:type="spellEnd"/>
    </w:p>
    <w:p w14:paraId="7B0B4980" w14:textId="77777777" w:rsidR="00A841EA" w:rsidRPr="00734FAF" w:rsidRDefault="00CD0ECF" w:rsidP="001F1751">
      <w:pPr>
        <w:pStyle w:val="CitaceCZ"/>
      </w:pPr>
      <w:r w:rsidRPr="00734FAF">
        <w:t>V</w:t>
      </w:r>
      <w:r w:rsidR="009A14AF" w:rsidRPr="00734FAF">
        <w:t xml:space="preserve"> </w:t>
      </w:r>
      <w:r w:rsidRPr="00734FAF">
        <w:t>partě na chatě</w:t>
      </w:r>
    </w:p>
    <w:p w14:paraId="7B0F9E1F" w14:textId="77777777" w:rsidR="00A841EA" w:rsidRPr="00734FAF" w:rsidRDefault="00B874F9" w:rsidP="00223631">
      <w:pPr>
        <w:pStyle w:val="Textprace"/>
      </w:pPr>
      <w:r w:rsidRPr="00734FAF">
        <w:t xml:space="preserve">Smysl </w:t>
      </w:r>
      <w:r w:rsidR="00490B85" w:rsidRPr="00734FAF">
        <w:t xml:space="preserve">níže uvedeného </w:t>
      </w:r>
      <w:r w:rsidRPr="00734FAF">
        <w:t xml:space="preserve">slovního spojení </w:t>
      </w:r>
      <w:proofErr w:type="spellStart"/>
      <w:r w:rsidRPr="00734FAF">
        <w:rPr>
          <w:i/>
          <w:iCs/>
        </w:rPr>
        <w:t>рифленая</w:t>
      </w:r>
      <w:proofErr w:type="spellEnd"/>
      <w:r w:rsidRPr="00734FAF">
        <w:rPr>
          <w:i/>
          <w:iCs/>
        </w:rPr>
        <w:t xml:space="preserve"> </w:t>
      </w:r>
      <w:proofErr w:type="spellStart"/>
      <w:r w:rsidRPr="00734FAF">
        <w:rPr>
          <w:i/>
          <w:iCs/>
        </w:rPr>
        <w:t>печь</w:t>
      </w:r>
      <w:proofErr w:type="spellEnd"/>
      <w:r w:rsidRPr="00734FAF">
        <w:t xml:space="preserve"> jsme nemohli rozklíčovat, </w:t>
      </w:r>
      <w:r w:rsidR="00C24364" w:rsidRPr="00734FAF">
        <w:t>objasnila nám ho až r</w:t>
      </w:r>
      <w:r w:rsidR="00E70C90" w:rsidRPr="00734FAF">
        <w:t>odilá mluvčí</w:t>
      </w:r>
      <w:r w:rsidR="00262E0A" w:rsidRPr="00734FAF">
        <w:t>. Původní návrhy zněly vlnitá kamna</w:t>
      </w:r>
      <w:r w:rsidR="000C412C" w:rsidRPr="00734FAF">
        <w:t xml:space="preserve"> a</w:t>
      </w:r>
      <w:r w:rsidR="00262E0A" w:rsidRPr="00734FAF">
        <w:t xml:space="preserve"> rýhovaná kamna</w:t>
      </w:r>
      <w:r w:rsidR="000C412C" w:rsidRPr="00734FAF">
        <w:t>.</w:t>
      </w:r>
    </w:p>
    <w:p w14:paraId="2131F763" w14:textId="77777777" w:rsidR="00A841EA" w:rsidRPr="00734FAF" w:rsidRDefault="003B21DD" w:rsidP="002E6684">
      <w:pPr>
        <w:pStyle w:val="CitaceRU"/>
      </w:pPr>
      <w:proofErr w:type="spellStart"/>
      <w:r w:rsidRPr="00734FAF">
        <w:t>черная</w:t>
      </w:r>
      <w:proofErr w:type="spellEnd"/>
      <w:r w:rsidRPr="00734FAF">
        <w:t xml:space="preserve"> </w:t>
      </w:r>
      <w:proofErr w:type="spellStart"/>
      <w:r w:rsidRPr="00734FAF">
        <w:rPr>
          <w:b/>
          <w:bCs/>
        </w:rPr>
        <w:t>рифленая</w:t>
      </w:r>
      <w:proofErr w:type="spellEnd"/>
      <w:r w:rsidRPr="00734FAF">
        <w:rPr>
          <w:b/>
          <w:bCs/>
        </w:rPr>
        <w:t xml:space="preserve"> </w:t>
      </w:r>
      <w:proofErr w:type="spellStart"/>
      <w:r w:rsidRPr="00734FAF">
        <w:rPr>
          <w:b/>
          <w:bCs/>
        </w:rPr>
        <w:t>печь</w:t>
      </w:r>
      <w:proofErr w:type="spellEnd"/>
      <w:r w:rsidRPr="00734FAF">
        <w:t xml:space="preserve"> </w:t>
      </w:r>
      <w:proofErr w:type="spellStart"/>
      <w:r w:rsidRPr="00734FAF">
        <w:t>до</w:t>
      </w:r>
      <w:proofErr w:type="spellEnd"/>
      <w:r w:rsidR="009A14AF" w:rsidRPr="00734FAF">
        <w:t xml:space="preserve"> </w:t>
      </w:r>
      <w:proofErr w:type="spellStart"/>
      <w:r w:rsidRPr="00734FAF">
        <w:t>потолка</w:t>
      </w:r>
      <w:proofErr w:type="spellEnd"/>
    </w:p>
    <w:p w14:paraId="14EC48A4" w14:textId="77777777" w:rsidR="00A841EA" w:rsidRPr="00734FAF" w:rsidRDefault="003B21DD" w:rsidP="001F1751">
      <w:pPr>
        <w:pStyle w:val="CitaceCZ"/>
      </w:pPr>
      <w:r w:rsidRPr="00734FAF">
        <w:t xml:space="preserve">černá </w:t>
      </w:r>
      <w:r w:rsidRPr="00734FAF">
        <w:rPr>
          <w:b/>
          <w:bCs/>
        </w:rPr>
        <w:t>kamna s</w:t>
      </w:r>
      <w:r w:rsidRPr="00734FAF">
        <w:t xml:space="preserve"> </w:t>
      </w:r>
      <w:r w:rsidRPr="00734FAF">
        <w:rPr>
          <w:b/>
          <w:bCs/>
        </w:rPr>
        <w:t>reliéfy</w:t>
      </w:r>
      <w:r w:rsidRPr="00734FAF">
        <w:t xml:space="preserve"> sahající až ke stropu</w:t>
      </w:r>
    </w:p>
    <w:p w14:paraId="47AB6D7B" w14:textId="77777777" w:rsidR="00A841EA" w:rsidRPr="00734FAF" w:rsidRDefault="00360860" w:rsidP="00F94A9A">
      <w:pPr>
        <w:pStyle w:val="Nadpis3"/>
      </w:pPr>
      <w:bookmarkStart w:id="48" w:name="_Toc43655333"/>
      <w:r w:rsidRPr="00734FAF">
        <w:t>Opisný překlad</w:t>
      </w:r>
      <w:bookmarkEnd w:id="48"/>
    </w:p>
    <w:p w14:paraId="1693E07A" w14:textId="567F38C8" w:rsidR="00A841EA" w:rsidRPr="00734FAF" w:rsidRDefault="006B46B0" w:rsidP="00112553">
      <w:pPr>
        <w:pStyle w:val="Textprace1"/>
      </w:pPr>
      <w:r w:rsidRPr="00734FAF">
        <w:t xml:space="preserve">Vhodný překlad jsme hledali také pro slovo </w:t>
      </w:r>
      <w:proofErr w:type="spellStart"/>
      <w:r w:rsidRPr="00734FAF">
        <w:rPr>
          <w:i/>
          <w:iCs/>
        </w:rPr>
        <w:t>дранка</w:t>
      </w:r>
      <w:proofErr w:type="spellEnd"/>
      <w:r w:rsidRPr="00734FAF">
        <w:rPr>
          <w:i/>
          <w:iCs/>
        </w:rPr>
        <w:t xml:space="preserve">. </w:t>
      </w:r>
      <w:r w:rsidRPr="00734FAF">
        <w:t>V</w:t>
      </w:r>
      <w:r w:rsidR="009A14AF" w:rsidRPr="00734FAF">
        <w:t xml:space="preserve"> </w:t>
      </w:r>
      <w:r w:rsidRPr="00734FAF">
        <w:t xml:space="preserve">překladových slovnících jsme překlad slova nenašli, myslíme si ovšem, že se nejedná o reálii. Pod pojmem </w:t>
      </w:r>
      <w:proofErr w:type="spellStart"/>
      <w:r w:rsidRPr="00734FAF">
        <w:rPr>
          <w:i/>
          <w:iCs/>
        </w:rPr>
        <w:t>дранка</w:t>
      </w:r>
      <w:proofErr w:type="spellEnd"/>
      <w:r w:rsidRPr="00734FAF">
        <w:t xml:space="preserve"> se </w:t>
      </w:r>
      <w:r w:rsidR="004669C1" w:rsidRPr="00734FAF">
        <w:t>skrývá</w:t>
      </w:r>
      <w:r w:rsidRPr="00734FAF">
        <w:t xml:space="preserve"> stavební materiál a způsob jeho využití. Do češtiny jsme výraz chtěli přeložit jako síťovina, perlinka, dřevěná mřížka či tenké dřevěné lišty. Od využití slov síťovina a</w:t>
      </w:r>
      <w:r w:rsidR="00D02D7B" w:rsidRPr="00734FAF">
        <w:t> </w:t>
      </w:r>
      <w:r w:rsidRPr="00734FAF">
        <w:t>perlinka jsme se odklonili, jelikož jde o současné stavební materiály, neodpovídaly by tak kontextu povídky. Nakonec jsme se přiklonili k</w:t>
      </w:r>
      <w:r w:rsidR="009A14AF" w:rsidRPr="00734FAF">
        <w:t xml:space="preserve"> </w:t>
      </w:r>
      <w:r w:rsidRPr="00734FAF">
        <w:t>následujícímu opisnému překladu:</w:t>
      </w:r>
    </w:p>
    <w:p w14:paraId="4217652A" w14:textId="77777777" w:rsidR="00A841EA" w:rsidRPr="00734FAF" w:rsidRDefault="006B46B0" w:rsidP="002E6684">
      <w:pPr>
        <w:pStyle w:val="CitaceRU"/>
        <w:rPr>
          <w:lang w:val="ru-RU"/>
        </w:rPr>
      </w:pPr>
      <w:r w:rsidRPr="00734FAF">
        <w:rPr>
          <w:lang w:val="ru-RU"/>
        </w:rPr>
        <w:t>дранка</w:t>
      </w:r>
    </w:p>
    <w:p w14:paraId="1690C29E" w14:textId="5BC11711" w:rsidR="00A841EA" w:rsidRPr="00734FAF" w:rsidRDefault="006B46B0" w:rsidP="001F1751">
      <w:pPr>
        <w:pStyle w:val="CitaceCZ"/>
      </w:pPr>
      <w:r w:rsidRPr="00734FAF">
        <w:t xml:space="preserve">podkladové </w:t>
      </w:r>
      <w:r w:rsidR="004C6BF5" w:rsidRPr="00734FAF">
        <w:t>latě</w:t>
      </w:r>
      <w:r w:rsidRPr="00734FAF">
        <w:t>, které byly položené křížem.</w:t>
      </w:r>
    </w:p>
    <w:p w14:paraId="4A86F061" w14:textId="77777777" w:rsidR="00A841EA" w:rsidRPr="00734FAF" w:rsidRDefault="005026DB" w:rsidP="00223631">
      <w:pPr>
        <w:pStyle w:val="Textprace"/>
      </w:pPr>
      <w:r w:rsidRPr="00734FAF">
        <w:t>V</w:t>
      </w:r>
      <w:r w:rsidR="009A14AF" w:rsidRPr="00734FAF">
        <w:t xml:space="preserve"> </w:t>
      </w:r>
      <w:r w:rsidRPr="00734FAF">
        <w:t>další ukázce jsme výraz přeložili opisným překladem, abychom zachovali smysl slova:</w:t>
      </w:r>
    </w:p>
    <w:p w14:paraId="35C08FEE" w14:textId="77777777" w:rsidR="00A841EA" w:rsidRPr="00734FAF" w:rsidRDefault="005026DB" w:rsidP="002E6684">
      <w:pPr>
        <w:pStyle w:val="CitaceRU"/>
        <w:rPr>
          <w:lang w:val="ru-RU"/>
        </w:rPr>
      </w:pPr>
      <w:proofErr w:type="spellStart"/>
      <w:r w:rsidRPr="00734FAF">
        <w:t>жесткими</w:t>
      </w:r>
      <w:proofErr w:type="spellEnd"/>
      <w:r w:rsidRPr="00734FAF">
        <w:t xml:space="preserve"> </w:t>
      </w:r>
      <w:proofErr w:type="spellStart"/>
      <w:r w:rsidRPr="00734FAF">
        <w:t>подушками</w:t>
      </w:r>
      <w:proofErr w:type="spellEnd"/>
      <w:r w:rsidRPr="00734FAF">
        <w:t xml:space="preserve"> и</w:t>
      </w:r>
      <w:r w:rsidR="009A14AF" w:rsidRPr="00734FAF">
        <w:t xml:space="preserve"> </w:t>
      </w:r>
      <w:proofErr w:type="spellStart"/>
      <w:r w:rsidRPr="00734FAF">
        <w:t>двумя</w:t>
      </w:r>
      <w:proofErr w:type="spellEnd"/>
      <w:r w:rsidRPr="00734FAF">
        <w:t xml:space="preserve"> </w:t>
      </w:r>
      <w:proofErr w:type="spellStart"/>
      <w:r w:rsidRPr="00734FAF">
        <w:rPr>
          <w:b/>
          <w:bCs/>
        </w:rPr>
        <w:t>валиками</w:t>
      </w:r>
      <w:proofErr w:type="spellEnd"/>
    </w:p>
    <w:p w14:paraId="375E7D5F" w14:textId="77777777" w:rsidR="00A841EA" w:rsidRPr="00734FAF" w:rsidRDefault="005026DB" w:rsidP="001F1751">
      <w:pPr>
        <w:pStyle w:val="CitaceCZ"/>
        <w:rPr>
          <w:b/>
          <w:bCs/>
        </w:rPr>
      </w:pPr>
      <w:r w:rsidRPr="00734FAF">
        <w:lastRenderedPageBreak/>
        <w:t xml:space="preserve">tvrdými polštáři a dvěma polštáři </w:t>
      </w:r>
      <w:r w:rsidRPr="00734FAF">
        <w:rPr>
          <w:b/>
          <w:bCs/>
        </w:rPr>
        <w:t>ve tvaru válce</w:t>
      </w:r>
    </w:p>
    <w:p w14:paraId="3EFC6C2B" w14:textId="0E9C4A5E" w:rsidR="00A841EA" w:rsidRPr="00734FAF" w:rsidRDefault="0080635B" w:rsidP="00223631">
      <w:pPr>
        <w:pStyle w:val="Textprace"/>
      </w:pPr>
      <w:r w:rsidRPr="00734FAF">
        <w:t>V</w:t>
      </w:r>
      <w:r w:rsidR="009A14AF" w:rsidRPr="00734FAF">
        <w:t xml:space="preserve"> </w:t>
      </w:r>
      <w:r w:rsidRPr="00734FAF">
        <w:t>následující ukázce byl problematick</w:t>
      </w:r>
      <w:r w:rsidR="003A46A6" w:rsidRPr="00734FAF">
        <w:t>ý</w:t>
      </w:r>
      <w:r w:rsidRPr="00734FAF">
        <w:t xml:space="preserve"> </w:t>
      </w:r>
      <w:r w:rsidR="003A46A6" w:rsidRPr="00734FAF">
        <w:t>překlad</w:t>
      </w:r>
      <w:r w:rsidRPr="00734FAF">
        <w:t xml:space="preserve"> přídavného jména </w:t>
      </w:r>
      <w:proofErr w:type="spellStart"/>
      <w:r w:rsidR="00BF0A66" w:rsidRPr="00734FAF">
        <w:rPr>
          <w:i/>
          <w:iCs/>
        </w:rPr>
        <w:t>былинный</w:t>
      </w:r>
      <w:proofErr w:type="spellEnd"/>
      <w:r w:rsidR="00D02D7B" w:rsidRPr="00734FAF">
        <w:t xml:space="preserve">. </w:t>
      </w:r>
      <w:r w:rsidR="00774A5D" w:rsidRPr="00734FAF">
        <w:t>V</w:t>
      </w:r>
      <w:r w:rsidR="00223631" w:rsidRPr="00734FAF">
        <w:t> </w:t>
      </w:r>
      <w:r w:rsidR="003A46A6" w:rsidRPr="00734FAF">
        <w:t>češtin</w:t>
      </w:r>
      <w:r w:rsidR="00774A5D" w:rsidRPr="00734FAF">
        <w:t>ě se přídavné jméno bylinný použí</w:t>
      </w:r>
      <w:r w:rsidR="0031173A" w:rsidRPr="00734FAF">
        <w:t xml:space="preserve">vá zejména </w:t>
      </w:r>
      <w:r w:rsidR="00D35D43" w:rsidRPr="00734FAF">
        <w:t>v</w:t>
      </w:r>
      <w:r w:rsidR="009A14AF" w:rsidRPr="00734FAF">
        <w:t xml:space="preserve"> </w:t>
      </w:r>
      <w:r w:rsidR="00D35D43" w:rsidRPr="00734FAF">
        <w:t>souvislosti s</w:t>
      </w:r>
      <w:r w:rsidR="009A14AF" w:rsidRPr="00734FAF">
        <w:t xml:space="preserve"> </w:t>
      </w:r>
      <w:r w:rsidR="00D35D43" w:rsidRPr="00734FAF">
        <w:t xml:space="preserve">léčivými rostlinami, bylinami či bylinkami. </w:t>
      </w:r>
      <w:r w:rsidR="00381696" w:rsidRPr="00734FAF">
        <w:t xml:space="preserve">Byliny jako ruské </w:t>
      </w:r>
      <w:r w:rsidR="005B78B9" w:rsidRPr="00734FAF">
        <w:t>epické hrdinské básně jsou v</w:t>
      </w:r>
      <w:r w:rsidR="009A14AF" w:rsidRPr="00734FAF">
        <w:t xml:space="preserve"> </w:t>
      </w:r>
      <w:r w:rsidR="00B936C2" w:rsidRPr="00734FAF">
        <w:t>Č</w:t>
      </w:r>
      <w:r w:rsidR="005B78B9" w:rsidRPr="00734FAF">
        <w:t>esku méně znám</w:t>
      </w:r>
      <w:r w:rsidR="00D02D7B" w:rsidRPr="00734FAF">
        <w:t>é</w:t>
      </w:r>
      <w:r w:rsidR="00036045" w:rsidRPr="00734FAF">
        <w:t xml:space="preserve">. </w:t>
      </w:r>
      <w:r w:rsidR="00DD72FD" w:rsidRPr="00734FAF">
        <w:t xml:space="preserve">Abychom epické básně </w:t>
      </w:r>
      <w:r w:rsidR="00214D34" w:rsidRPr="00734FAF">
        <w:t>od</w:t>
      </w:r>
      <w:r w:rsidR="00DD72FD" w:rsidRPr="00734FAF">
        <w:t xml:space="preserve">lišili od rostlin, přidáváme před </w:t>
      </w:r>
      <w:r w:rsidR="008B4EF9" w:rsidRPr="00734FAF">
        <w:t xml:space="preserve">podstatné jméno byliny </w:t>
      </w:r>
      <w:r w:rsidR="00BD508B" w:rsidRPr="00734FAF">
        <w:t xml:space="preserve">signifikantní </w:t>
      </w:r>
      <w:r w:rsidR="008B4EF9" w:rsidRPr="00734FAF">
        <w:t xml:space="preserve">přídavné jméno </w:t>
      </w:r>
      <w:r w:rsidR="005F05EF" w:rsidRPr="00734FAF">
        <w:t>„</w:t>
      </w:r>
      <w:r w:rsidR="008B4EF9" w:rsidRPr="00734FAF">
        <w:t>rusk</w:t>
      </w:r>
      <w:r w:rsidR="005F05EF" w:rsidRPr="00734FAF">
        <w:t>ý“</w:t>
      </w:r>
      <w:r w:rsidR="008B4EF9" w:rsidRPr="00734FAF">
        <w:t>.</w:t>
      </w:r>
      <w:r w:rsidR="00D20254" w:rsidRPr="00734FAF">
        <w:t xml:space="preserve"> </w:t>
      </w:r>
      <w:r w:rsidR="00173B17" w:rsidRPr="00734FAF">
        <w:t>Náš překlad zní:</w:t>
      </w:r>
    </w:p>
    <w:p w14:paraId="74CE9279" w14:textId="77777777" w:rsidR="00A841EA" w:rsidRPr="00734FAF" w:rsidRDefault="008B0D95" w:rsidP="002E6684">
      <w:pPr>
        <w:pStyle w:val="CitaceRU"/>
      </w:pPr>
      <w:proofErr w:type="spellStart"/>
      <w:r w:rsidRPr="00734FAF">
        <w:rPr>
          <w:b/>
          <w:bCs/>
        </w:rPr>
        <w:t>былинный</w:t>
      </w:r>
      <w:proofErr w:type="spellEnd"/>
      <w:r w:rsidRPr="00734FAF">
        <w:t xml:space="preserve"> </w:t>
      </w:r>
      <w:proofErr w:type="spellStart"/>
      <w:r w:rsidRPr="00734FAF">
        <w:t>образ</w:t>
      </w:r>
      <w:proofErr w:type="spellEnd"/>
      <w:r w:rsidRPr="00734FAF">
        <w:t xml:space="preserve"> </w:t>
      </w:r>
      <w:proofErr w:type="spellStart"/>
      <w:r w:rsidRPr="00734FAF">
        <w:t>доблестного</w:t>
      </w:r>
      <w:proofErr w:type="spellEnd"/>
      <w:r w:rsidRPr="00734FAF">
        <w:t xml:space="preserve"> </w:t>
      </w:r>
      <w:proofErr w:type="spellStart"/>
      <w:r w:rsidRPr="00734FAF">
        <w:t>милиционера</w:t>
      </w:r>
      <w:proofErr w:type="spellEnd"/>
    </w:p>
    <w:p w14:paraId="33D61887" w14:textId="77777777" w:rsidR="00A841EA" w:rsidRPr="00734FAF" w:rsidRDefault="008B0D95" w:rsidP="001F1751">
      <w:pPr>
        <w:pStyle w:val="CitaceCZ"/>
      </w:pPr>
      <w:r w:rsidRPr="00734FAF">
        <w:t xml:space="preserve">obraz statečného policisty, </w:t>
      </w:r>
      <w:r w:rsidRPr="00734FAF">
        <w:rPr>
          <w:b/>
          <w:bCs/>
        </w:rPr>
        <w:t>jako vyšitého z</w:t>
      </w:r>
      <w:r w:rsidR="009A14AF" w:rsidRPr="00734FAF">
        <w:rPr>
          <w:b/>
          <w:bCs/>
        </w:rPr>
        <w:t xml:space="preserve"> </w:t>
      </w:r>
      <w:r w:rsidRPr="00734FAF">
        <w:rPr>
          <w:b/>
          <w:bCs/>
        </w:rPr>
        <w:t>ruských bylin</w:t>
      </w:r>
    </w:p>
    <w:p w14:paraId="3777D487" w14:textId="77777777" w:rsidR="00A841EA" w:rsidRPr="00734FAF" w:rsidRDefault="00360860" w:rsidP="00C770AF">
      <w:pPr>
        <w:pStyle w:val="Nadpis3"/>
      </w:pPr>
      <w:bookmarkStart w:id="49" w:name="_Toc43655334"/>
      <w:r w:rsidRPr="00734FAF">
        <w:t>Překlad expresivních slov a vyjádření</w:t>
      </w:r>
      <w:bookmarkEnd w:id="49"/>
    </w:p>
    <w:p w14:paraId="0B20FE96" w14:textId="77777777" w:rsidR="00A841EA" w:rsidRPr="00734FAF" w:rsidRDefault="00481923" w:rsidP="00112553">
      <w:pPr>
        <w:pStyle w:val="Textprace1"/>
        <w:rPr>
          <w:rFonts w:cs="Times New Roman"/>
        </w:rPr>
      </w:pPr>
      <w:r w:rsidRPr="00734FAF">
        <w:rPr>
          <w:rFonts w:cs="Times New Roman"/>
        </w:rPr>
        <w:t>V</w:t>
      </w:r>
      <w:r w:rsidR="009A14AF" w:rsidRPr="00734FAF">
        <w:rPr>
          <w:rFonts w:cs="Times New Roman"/>
        </w:rPr>
        <w:t xml:space="preserve"> </w:t>
      </w:r>
      <w:r w:rsidRPr="00734FAF">
        <w:rPr>
          <w:rFonts w:cs="Times New Roman"/>
        </w:rPr>
        <w:t>povídce se vyskytují citově zabarvená slova</w:t>
      </w:r>
      <w:r w:rsidR="00C93EA3" w:rsidRPr="00734FAF">
        <w:rPr>
          <w:rFonts w:cs="Times New Roman"/>
        </w:rPr>
        <w:t xml:space="preserve"> s</w:t>
      </w:r>
      <w:r w:rsidR="009A14AF" w:rsidRPr="00734FAF">
        <w:rPr>
          <w:rFonts w:cs="Times New Roman"/>
        </w:rPr>
        <w:t xml:space="preserve"> </w:t>
      </w:r>
      <w:r w:rsidR="00C93EA3" w:rsidRPr="00734FAF">
        <w:rPr>
          <w:rFonts w:cs="Times New Roman"/>
        </w:rPr>
        <w:t>kladným zabarvením</w:t>
      </w:r>
      <w:r w:rsidR="00765E0C" w:rsidRPr="00734FAF">
        <w:rPr>
          <w:rFonts w:cs="Times New Roman"/>
        </w:rPr>
        <w:t>, n</w:t>
      </w:r>
      <w:r w:rsidR="00C93EA3" w:rsidRPr="00734FAF">
        <w:rPr>
          <w:rFonts w:cs="Times New Roman"/>
        </w:rPr>
        <w:t>apř</w:t>
      </w:r>
      <w:r w:rsidR="00765E0C" w:rsidRPr="00734FAF">
        <w:rPr>
          <w:rFonts w:cs="Times New Roman"/>
        </w:rPr>
        <w:t>.</w:t>
      </w:r>
      <w:r w:rsidR="00C93EA3" w:rsidRPr="00734FAF">
        <w:rPr>
          <w:rFonts w:cs="Times New Roman"/>
        </w:rPr>
        <w:t>:</w:t>
      </w:r>
    </w:p>
    <w:p w14:paraId="0BD3752C" w14:textId="77777777" w:rsidR="00A841EA" w:rsidRPr="00734FAF" w:rsidRDefault="00481923" w:rsidP="002E6684">
      <w:pPr>
        <w:pStyle w:val="CitaceRU"/>
      </w:pPr>
      <w:proofErr w:type="spellStart"/>
      <w:r w:rsidRPr="00734FAF">
        <w:rPr>
          <w:b/>
        </w:rPr>
        <w:t>баловали</w:t>
      </w:r>
      <w:proofErr w:type="spellEnd"/>
      <w:r w:rsidRPr="00734FAF">
        <w:t xml:space="preserve"> </w:t>
      </w:r>
      <w:proofErr w:type="spellStart"/>
      <w:r w:rsidRPr="00734FAF">
        <w:t>или</w:t>
      </w:r>
      <w:proofErr w:type="spellEnd"/>
      <w:r w:rsidRPr="00734FAF">
        <w:t xml:space="preserve"> </w:t>
      </w:r>
      <w:proofErr w:type="spellStart"/>
      <w:r w:rsidRPr="00734FAF">
        <w:rPr>
          <w:b/>
        </w:rPr>
        <w:t>сюсюкали</w:t>
      </w:r>
      <w:proofErr w:type="spellEnd"/>
    </w:p>
    <w:p w14:paraId="4A42C0B2" w14:textId="77777777" w:rsidR="00A841EA" w:rsidRPr="00734FAF" w:rsidRDefault="00481923" w:rsidP="001F1751">
      <w:pPr>
        <w:pStyle w:val="CitaceCZ"/>
      </w:pPr>
      <w:r w:rsidRPr="00734FAF">
        <w:rPr>
          <w:b/>
          <w:bCs/>
        </w:rPr>
        <w:t>dováděli</w:t>
      </w:r>
      <w:r w:rsidRPr="00734FAF">
        <w:t xml:space="preserve">, nebo mě </w:t>
      </w:r>
      <w:r w:rsidRPr="00734FAF">
        <w:rPr>
          <w:b/>
          <w:bCs/>
        </w:rPr>
        <w:t>rozmazlovali</w:t>
      </w:r>
    </w:p>
    <w:p w14:paraId="7DE750D7" w14:textId="77777777" w:rsidR="00A841EA" w:rsidRPr="00734FAF" w:rsidRDefault="00F00699" w:rsidP="00223631">
      <w:pPr>
        <w:pStyle w:val="Textprace"/>
      </w:pPr>
      <w:r w:rsidRPr="00734FAF">
        <w:t xml:space="preserve">Podstatné jméno </w:t>
      </w:r>
      <w:proofErr w:type="spellStart"/>
      <w:r w:rsidR="001134B0" w:rsidRPr="00734FAF">
        <w:rPr>
          <w:i/>
          <w:iCs/>
        </w:rPr>
        <w:t>палисадничек</w:t>
      </w:r>
      <w:proofErr w:type="spellEnd"/>
      <w:r w:rsidR="001134B0" w:rsidRPr="00734FAF">
        <w:t xml:space="preserve"> je odvozené od slova </w:t>
      </w:r>
      <w:proofErr w:type="spellStart"/>
      <w:r w:rsidR="001134B0" w:rsidRPr="00734FAF">
        <w:rPr>
          <w:i/>
          <w:iCs/>
        </w:rPr>
        <w:t>палисадник</w:t>
      </w:r>
      <w:proofErr w:type="spellEnd"/>
      <w:r w:rsidR="001134B0" w:rsidRPr="00734FAF">
        <w:rPr>
          <w:i/>
          <w:iCs/>
        </w:rPr>
        <w:t xml:space="preserve">. </w:t>
      </w:r>
      <w:r w:rsidR="0013181F" w:rsidRPr="00734FAF">
        <w:t>Su</w:t>
      </w:r>
      <w:r w:rsidR="00E35AB7" w:rsidRPr="00734FAF">
        <w:t>fix</w:t>
      </w:r>
      <w:r w:rsidR="007D080B" w:rsidRPr="00734FAF">
        <w:t>y</w:t>
      </w:r>
      <w:r w:rsidR="006C2D45" w:rsidRPr="00734FAF">
        <w:t xml:space="preserve"> </w:t>
      </w:r>
      <w:r w:rsidR="007D080B" w:rsidRPr="00734FAF">
        <w:t>-</w:t>
      </w:r>
      <w:r w:rsidR="007D080B" w:rsidRPr="00734FAF">
        <w:rPr>
          <w:i/>
          <w:iCs/>
          <w:lang w:val="ru-RU"/>
        </w:rPr>
        <w:t>ичк</w:t>
      </w:r>
      <w:r w:rsidR="003639B3" w:rsidRPr="00734FAF">
        <w:rPr>
          <w:lang w:val="en-US"/>
        </w:rPr>
        <w:t xml:space="preserve"> a </w:t>
      </w:r>
      <w:r w:rsidR="007D16D9" w:rsidRPr="00734FAF">
        <w:t>-</w:t>
      </w:r>
      <w:r w:rsidR="007D16D9" w:rsidRPr="00734FAF">
        <w:rPr>
          <w:i/>
          <w:iCs/>
          <w:lang w:val="ru-RU"/>
        </w:rPr>
        <w:t>ек</w:t>
      </w:r>
      <w:r w:rsidR="007D16D9" w:rsidRPr="00734FAF">
        <w:rPr>
          <w:lang w:val="en-US"/>
        </w:rPr>
        <w:t xml:space="preserve"> </w:t>
      </w:r>
      <w:r w:rsidR="003639B3" w:rsidRPr="00734FAF">
        <w:t xml:space="preserve">signalizují </w:t>
      </w:r>
      <w:r w:rsidR="00E35AB7" w:rsidRPr="00734FAF">
        <w:t xml:space="preserve">deminutivní </w:t>
      </w:r>
      <w:r w:rsidR="007D080B" w:rsidRPr="00734FAF">
        <w:t>význam</w:t>
      </w:r>
      <w:r w:rsidR="00E35AB7" w:rsidRPr="00734FAF">
        <w:t xml:space="preserve"> slova. </w:t>
      </w:r>
      <w:r w:rsidR="00F8538E" w:rsidRPr="00734FAF">
        <w:t>Tento deminutivní</w:t>
      </w:r>
      <w:r w:rsidR="00934174" w:rsidRPr="00734FAF">
        <w:t xml:space="preserve"> </w:t>
      </w:r>
      <w:r w:rsidR="00F170F6" w:rsidRPr="00734FAF">
        <w:t xml:space="preserve">význam jsme se rozhodli předat slovem malý, nikoli zdrobnělinou </w:t>
      </w:r>
      <w:r w:rsidR="00455753" w:rsidRPr="00734FAF">
        <w:t xml:space="preserve">slova plot, tedy </w:t>
      </w:r>
      <w:proofErr w:type="spellStart"/>
      <w:r w:rsidR="00455753" w:rsidRPr="00734FAF">
        <w:t>ploteček</w:t>
      </w:r>
      <w:proofErr w:type="spellEnd"/>
      <w:r w:rsidR="00B66C2C" w:rsidRPr="00734FAF">
        <w:t xml:space="preserve"> či plůtek. </w:t>
      </w:r>
      <w:r w:rsidR="00455753" w:rsidRPr="00734FAF">
        <w:t>Náš překlad:</w:t>
      </w:r>
    </w:p>
    <w:p w14:paraId="2E1542B1" w14:textId="77777777" w:rsidR="00A841EA" w:rsidRPr="00734FAF" w:rsidRDefault="00594BBC" w:rsidP="002E6684">
      <w:pPr>
        <w:pStyle w:val="CitaceRU"/>
        <w:rPr>
          <w:bCs/>
        </w:rPr>
      </w:pPr>
      <w:proofErr w:type="spellStart"/>
      <w:r w:rsidRPr="00734FAF">
        <w:rPr>
          <w:bCs/>
        </w:rPr>
        <w:t>палисадничек</w:t>
      </w:r>
      <w:proofErr w:type="spellEnd"/>
    </w:p>
    <w:p w14:paraId="00AC3A13" w14:textId="77777777" w:rsidR="00A841EA" w:rsidRPr="00734FAF" w:rsidRDefault="00325CD0" w:rsidP="001F1751">
      <w:pPr>
        <w:pStyle w:val="CitaceCZ"/>
      </w:pPr>
      <w:r w:rsidRPr="00734FAF">
        <w:t>malý la</w:t>
      </w:r>
      <w:r w:rsidR="00D02D7B" w:rsidRPr="00734FAF">
        <w:t>ťk</w:t>
      </w:r>
      <w:r w:rsidRPr="00734FAF">
        <w:t>ový plot</w:t>
      </w:r>
    </w:p>
    <w:p w14:paraId="6A3CA019" w14:textId="77777777" w:rsidR="00A841EA" w:rsidRPr="00734FAF" w:rsidRDefault="00EF3E0A" w:rsidP="00223631">
      <w:pPr>
        <w:pStyle w:val="Textprace"/>
      </w:pPr>
      <w:r w:rsidRPr="00734FAF">
        <w:t>V</w:t>
      </w:r>
      <w:r w:rsidR="00223631" w:rsidRPr="00734FAF">
        <w:t xml:space="preserve"> </w:t>
      </w:r>
      <w:r w:rsidR="0019774B" w:rsidRPr="00734FAF">
        <w:t>povídce se objevují</w:t>
      </w:r>
      <w:r w:rsidR="00CF099E" w:rsidRPr="00734FAF">
        <w:t xml:space="preserve"> hodnotící</w:t>
      </w:r>
      <w:r w:rsidR="0019774B" w:rsidRPr="00734FAF">
        <w:t xml:space="preserve"> deminutiva</w:t>
      </w:r>
      <w:r w:rsidRPr="00734FAF">
        <w:t xml:space="preserve"> </w:t>
      </w:r>
      <w:r w:rsidR="001A2C5D" w:rsidRPr="00734FAF">
        <w:t xml:space="preserve">upozorňující na </w:t>
      </w:r>
      <w:r w:rsidR="007854D8" w:rsidRPr="00734FAF">
        <w:t xml:space="preserve">rozměry </w:t>
      </w:r>
      <w:r w:rsidR="001A2C5D" w:rsidRPr="00734FAF">
        <w:t>pojmenovávaných věcí</w:t>
      </w:r>
      <w:r w:rsidR="00765E0C" w:rsidRPr="00734FAF">
        <w:t>, n</w:t>
      </w:r>
      <w:r w:rsidR="00A01DAB" w:rsidRPr="00734FAF">
        <w:t>apř</w:t>
      </w:r>
      <w:r w:rsidR="00765E0C" w:rsidRPr="00734FAF">
        <w:t>.</w:t>
      </w:r>
      <w:r w:rsidR="001A2C5D" w:rsidRPr="00734FAF">
        <w:t>:</w:t>
      </w:r>
    </w:p>
    <w:p w14:paraId="32D6DDF0" w14:textId="77777777" w:rsidR="00A841EA" w:rsidRPr="00734FAF" w:rsidRDefault="00276E37" w:rsidP="002E6684">
      <w:pPr>
        <w:pStyle w:val="CitaceRU"/>
        <w:rPr>
          <w:b/>
          <w:bCs/>
          <w:lang w:val="ru-RU"/>
        </w:rPr>
      </w:pPr>
      <w:proofErr w:type="spellStart"/>
      <w:r w:rsidRPr="00734FAF">
        <w:t>на</w:t>
      </w:r>
      <w:proofErr w:type="spellEnd"/>
      <w:r w:rsidR="009A14AF" w:rsidRPr="00734FAF">
        <w:t xml:space="preserve"> </w:t>
      </w:r>
      <w:proofErr w:type="spellStart"/>
      <w:r w:rsidRPr="00734FAF">
        <w:t>серебряное</w:t>
      </w:r>
      <w:proofErr w:type="spellEnd"/>
      <w:r w:rsidRPr="00734FAF">
        <w:t xml:space="preserve"> </w:t>
      </w:r>
      <w:proofErr w:type="spellStart"/>
      <w:r w:rsidRPr="00734FAF">
        <w:rPr>
          <w:b/>
          <w:bCs/>
        </w:rPr>
        <w:t>блюдечко</w:t>
      </w:r>
      <w:proofErr w:type="spellEnd"/>
    </w:p>
    <w:p w14:paraId="780D12FB" w14:textId="77777777" w:rsidR="00A841EA" w:rsidRPr="00734FAF" w:rsidRDefault="00276E37" w:rsidP="001F1751">
      <w:pPr>
        <w:pStyle w:val="CitaceCZ"/>
      </w:pPr>
      <w:r w:rsidRPr="00734FAF">
        <w:t xml:space="preserve">na stříbrnou </w:t>
      </w:r>
      <w:r w:rsidRPr="00734FAF">
        <w:rPr>
          <w:b/>
          <w:bCs/>
        </w:rPr>
        <w:t>mističku</w:t>
      </w:r>
    </w:p>
    <w:p w14:paraId="289E1C60" w14:textId="77777777" w:rsidR="00A841EA" w:rsidRPr="00734FAF" w:rsidRDefault="00BF5582" w:rsidP="002E6684">
      <w:pPr>
        <w:pStyle w:val="CitaceRU"/>
        <w:rPr>
          <w:b/>
          <w:bCs/>
          <w:lang w:val="ru-RU"/>
        </w:rPr>
      </w:pPr>
      <w:r w:rsidRPr="00734FAF">
        <w:t>в</w:t>
      </w:r>
      <w:r w:rsidR="009A14AF" w:rsidRPr="00734FAF">
        <w:t xml:space="preserve"> </w:t>
      </w:r>
      <w:proofErr w:type="spellStart"/>
      <w:r w:rsidRPr="00734FAF">
        <w:rPr>
          <w:b/>
          <w:bCs/>
        </w:rPr>
        <w:t>узенький</w:t>
      </w:r>
      <w:proofErr w:type="spellEnd"/>
      <w:r w:rsidRPr="00734FAF">
        <w:t xml:space="preserve"> </w:t>
      </w:r>
      <w:proofErr w:type="spellStart"/>
      <w:r w:rsidRPr="00734FAF">
        <w:t>темный</w:t>
      </w:r>
      <w:proofErr w:type="spellEnd"/>
      <w:r w:rsidRPr="00734FAF">
        <w:t xml:space="preserve"> </w:t>
      </w:r>
      <w:proofErr w:type="spellStart"/>
      <w:r w:rsidRPr="00734FAF">
        <w:rPr>
          <w:b/>
          <w:bCs/>
        </w:rPr>
        <w:t>коридорчик</w:t>
      </w:r>
      <w:proofErr w:type="spellEnd"/>
    </w:p>
    <w:p w14:paraId="54B345A6" w14:textId="77777777" w:rsidR="00A841EA" w:rsidRPr="00734FAF" w:rsidRDefault="00533E4C" w:rsidP="001F1751">
      <w:pPr>
        <w:pStyle w:val="CitaceCZ"/>
      </w:pPr>
      <w:r w:rsidRPr="00734FAF">
        <w:t xml:space="preserve">do </w:t>
      </w:r>
      <w:r w:rsidRPr="00734FAF">
        <w:rPr>
          <w:b/>
          <w:bCs/>
        </w:rPr>
        <w:t>uzoučké</w:t>
      </w:r>
      <w:r w:rsidRPr="00734FAF">
        <w:t xml:space="preserve"> temné </w:t>
      </w:r>
      <w:r w:rsidRPr="00734FAF">
        <w:rPr>
          <w:b/>
          <w:bCs/>
        </w:rPr>
        <w:t>chodbičky</w:t>
      </w:r>
    </w:p>
    <w:p w14:paraId="7C83C2AC" w14:textId="77777777" w:rsidR="00A841EA" w:rsidRPr="00734FAF" w:rsidRDefault="007854D8" w:rsidP="00223631">
      <w:pPr>
        <w:pStyle w:val="Textprace"/>
      </w:pPr>
      <w:r w:rsidRPr="00734FAF">
        <w:t xml:space="preserve">Dále také </w:t>
      </w:r>
      <w:r w:rsidR="0043196D" w:rsidRPr="00734FAF">
        <w:t>mazlivá deminutiva</w:t>
      </w:r>
      <w:r w:rsidRPr="00734FAF">
        <w:t>:</w:t>
      </w:r>
    </w:p>
    <w:p w14:paraId="65D04ABA" w14:textId="77777777" w:rsidR="00A841EA" w:rsidRPr="00734FAF" w:rsidRDefault="00154A0E" w:rsidP="002E6684">
      <w:pPr>
        <w:pStyle w:val="CitaceRU"/>
        <w:rPr>
          <w:lang w:val="ru-RU"/>
        </w:rPr>
      </w:pPr>
      <w:r w:rsidRPr="00734FAF">
        <w:rPr>
          <w:lang w:val="ru-RU"/>
        </w:rPr>
        <w:t>к</w:t>
      </w:r>
      <w:proofErr w:type="spellStart"/>
      <w:r w:rsidRPr="00734FAF">
        <w:t>оровка</w:t>
      </w:r>
      <w:proofErr w:type="spellEnd"/>
    </w:p>
    <w:p w14:paraId="02CFA05C" w14:textId="77777777" w:rsidR="00A841EA" w:rsidRPr="00734FAF" w:rsidRDefault="00154A0E" w:rsidP="001F1751">
      <w:pPr>
        <w:pStyle w:val="CitaceCZ"/>
      </w:pPr>
      <w:r w:rsidRPr="00734FAF">
        <w:t>kravička</w:t>
      </w:r>
    </w:p>
    <w:p w14:paraId="72479447" w14:textId="77777777" w:rsidR="00A841EA" w:rsidRPr="00734FAF" w:rsidRDefault="00F12DE0" w:rsidP="00223631">
      <w:pPr>
        <w:pStyle w:val="Textprace"/>
      </w:pPr>
      <w:r w:rsidRPr="00734FAF">
        <w:t>Expresivnost slov je v</w:t>
      </w:r>
      <w:r w:rsidR="009A14AF" w:rsidRPr="00734FAF">
        <w:t xml:space="preserve"> </w:t>
      </w:r>
      <w:r w:rsidRPr="00734FAF">
        <w:t xml:space="preserve">povídce </w:t>
      </w:r>
      <w:r w:rsidR="00934476" w:rsidRPr="00734FAF">
        <w:t xml:space="preserve">zastoupena </w:t>
      </w:r>
      <w:r w:rsidR="007B4252" w:rsidRPr="00734FAF">
        <w:t>i</w:t>
      </w:r>
      <w:r w:rsidR="00934476" w:rsidRPr="00734FAF">
        <w:t xml:space="preserve"> v</w:t>
      </w:r>
      <w:r w:rsidR="009A14AF" w:rsidRPr="00734FAF">
        <w:t xml:space="preserve"> </w:t>
      </w:r>
      <w:r w:rsidR="00934476" w:rsidRPr="00734FAF">
        <w:t>negativ</w:t>
      </w:r>
      <w:r w:rsidR="00D647F5" w:rsidRPr="00734FAF">
        <w:t>ně</w:t>
      </w:r>
      <w:r w:rsidR="00934476" w:rsidRPr="00734FAF">
        <w:t xml:space="preserve"> </w:t>
      </w:r>
      <w:r w:rsidR="00D647F5" w:rsidRPr="00734FAF">
        <w:t>zabarvených</w:t>
      </w:r>
      <w:r w:rsidR="0031034C" w:rsidRPr="00734FAF">
        <w:t>, pejorativních</w:t>
      </w:r>
      <w:r w:rsidR="00D647F5" w:rsidRPr="00734FAF">
        <w:t xml:space="preserve"> výrazech</w:t>
      </w:r>
      <w:r w:rsidR="0031034C" w:rsidRPr="00734FAF">
        <w:t>:</w:t>
      </w:r>
    </w:p>
    <w:p w14:paraId="3F10641A" w14:textId="77777777" w:rsidR="00A841EA" w:rsidRPr="00734FAF" w:rsidRDefault="00B008B7" w:rsidP="002E6684">
      <w:pPr>
        <w:pStyle w:val="CitaceRU"/>
        <w:rPr>
          <w:rFonts w:cs="Times New Roman"/>
        </w:rPr>
      </w:pPr>
      <w:proofErr w:type="spellStart"/>
      <w:r w:rsidRPr="00734FAF">
        <w:t>сволочь</w:t>
      </w:r>
      <w:proofErr w:type="spellEnd"/>
    </w:p>
    <w:p w14:paraId="72DD1109" w14:textId="77777777" w:rsidR="00A841EA" w:rsidRPr="00734FAF" w:rsidRDefault="00934476" w:rsidP="001F1751">
      <w:pPr>
        <w:pStyle w:val="CitaceCZ"/>
        <w:rPr>
          <w:lang w:val="ru-RU"/>
        </w:rPr>
      </w:pPr>
      <w:r w:rsidRPr="00734FAF">
        <w:t>holoto</w:t>
      </w:r>
    </w:p>
    <w:p w14:paraId="25E36D13" w14:textId="77777777" w:rsidR="00A841EA" w:rsidRPr="00734FAF" w:rsidRDefault="00D67782" w:rsidP="00223631">
      <w:pPr>
        <w:pStyle w:val="Textprace"/>
      </w:pPr>
      <w:r w:rsidRPr="00734FAF">
        <w:lastRenderedPageBreak/>
        <w:t>N</w:t>
      </w:r>
      <w:r w:rsidR="0031034C" w:rsidRPr="00734FAF">
        <w:t>adávka je adresována malému chlapci, proto jsme s</w:t>
      </w:r>
      <w:r w:rsidR="00C43169" w:rsidRPr="00734FAF">
        <w:t xml:space="preserve">lovo </w:t>
      </w:r>
      <w:proofErr w:type="spellStart"/>
      <w:r w:rsidR="00C43169" w:rsidRPr="00734FAF">
        <w:rPr>
          <w:i/>
          <w:iCs/>
        </w:rPr>
        <w:t>сволочь</w:t>
      </w:r>
      <w:proofErr w:type="spellEnd"/>
      <w:r w:rsidR="00C43169" w:rsidRPr="00734FAF">
        <w:rPr>
          <w:i/>
          <w:iCs/>
        </w:rPr>
        <w:t xml:space="preserve"> </w:t>
      </w:r>
      <w:r w:rsidR="00C43169" w:rsidRPr="00734FAF">
        <w:t xml:space="preserve">nepřeložili </w:t>
      </w:r>
      <w:r w:rsidR="00DD17E2" w:rsidRPr="00734FAF">
        <w:t>vulgarismem, jako například hajzle nebo svině</w:t>
      </w:r>
      <w:r w:rsidR="006C544B" w:rsidRPr="00734FAF">
        <w:t>, ale vybrali jsme umírněnější formu hanlivého označení.</w:t>
      </w:r>
    </w:p>
    <w:p w14:paraId="20DC2D79" w14:textId="77777777" w:rsidR="00A841EA" w:rsidRPr="00734FAF" w:rsidRDefault="00C30AC2" w:rsidP="00C677E4">
      <w:pPr>
        <w:pStyle w:val="Textprace"/>
      </w:pPr>
      <w:r w:rsidRPr="00734FAF">
        <w:t>Expresivní význam jsme zachovali také u slova</w:t>
      </w:r>
      <w:r w:rsidR="008A6DCF" w:rsidRPr="00734FAF">
        <w:t xml:space="preserve"> </w:t>
      </w:r>
      <w:proofErr w:type="spellStart"/>
      <w:r w:rsidR="008A6DCF" w:rsidRPr="00734FAF">
        <w:rPr>
          <w:i/>
          <w:iCs/>
        </w:rPr>
        <w:t>норовить</w:t>
      </w:r>
      <w:proofErr w:type="spellEnd"/>
      <w:r w:rsidRPr="00734FAF">
        <w:t>, které</w:t>
      </w:r>
      <w:r w:rsidR="008A6DCF" w:rsidRPr="00734FAF">
        <w:t xml:space="preserve"> se používá </w:t>
      </w:r>
      <w:r w:rsidR="00177A51" w:rsidRPr="00734FAF">
        <w:t>v hovorové řeči</w:t>
      </w:r>
      <w:r w:rsidRPr="00734FAF">
        <w:t>. R</w:t>
      </w:r>
      <w:r w:rsidR="00177A51" w:rsidRPr="00734FAF">
        <w:t xml:space="preserve">ozhodli jsme se je proto nepřekládat </w:t>
      </w:r>
      <w:r w:rsidR="00EB2937" w:rsidRPr="00734FAF">
        <w:t xml:space="preserve">neutrálním </w:t>
      </w:r>
      <w:r w:rsidR="00EB2937" w:rsidRPr="00734FAF">
        <w:rPr>
          <w:i/>
          <w:iCs/>
        </w:rPr>
        <w:t>snažit se</w:t>
      </w:r>
      <w:r w:rsidR="00ED5E2A" w:rsidRPr="00734FAF">
        <w:t xml:space="preserve">, ale expresivním </w:t>
      </w:r>
      <w:r w:rsidR="00ED5E2A" w:rsidRPr="00734FAF">
        <w:rPr>
          <w:i/>
          <w:iCs/>
        </w:rPr>
        <w:t>drát se:</w:t>
      </w:r>
    </w:p>
    <w:p w14:paraId="39C93DF2" w14:textId="77777777" w:rsidR="00A841EA" w:rsidRPr="00734FAF" w:rsidRDefault="00221173" w:rsidP="002E6684">
      <w:pPr>
        <w:pStyle w:val="CitaceRU"/>
      </w:pPr>
      <w:proofErr w:type="spellStart"/>
      <w:r w:rsidRPr="00734FAF">
        <w:rPr>
          <w:b/>
          <w:bCs/>
        </w:rPr>
        <w:t>норовила</w:t>
      </w:r>
      <w:proofErr w:type="spellEnd"/>
      <w:r w:rsidRPr="00734FAF">
        <w:t xml:space="preserve"> </w:t>
      </w:r>
      <w:proofErr w:type="spellStart"/>
      <w:r w:rsidRPr="00734FAF">
        <w:t>лечь</w:t>
      </w:r>
      <w:proofErr w:type="spellEnd"/>
      <w:r w:rsidRPr="00734FAF">
        <w:t xml:space="preserve"> </w:t>
      </w:r>
      <w:proofErr w:type="spellStart"/>
      <w:r w:rsidRPr="00734FAF">
        <w:t>на</w:t>
      </w:r>
      <w:proofErr w:type="spellEnd"/>
      <w:r w:rsidR="009A14AF" w:rsidRPr="00734FAF">
        <w:t xml:space="preserve"> </w:t>
      </w:r>
      <w:proofErr w:type="spellStart"/>
      <w:r w:rsidRPr="00734FAF">
        <w:t>меня</w:t>
      </w:r>
      <w:proofErr w:type="spellEnd"/>
      <w:r w:rsidRPr="00734FAF">
        <w:t xml:space="preserve"> </w:t>
      </w:r>
      <w:proofErr w:type="spellStart"/>
      <w:r w:rsidRPr="00734FAF">
        <w:t>поверх</w:t>
      </w:r>
      <w:proofErr w:type="spellEnd"/>
      <w:r w:rsidRPr="00734FAF">
        <w:t xml:space="preserve"> </w:t>
      </w:r>
      <w:proofErr w:type="spellStart"/>
      <w:r w:rsidRPr="00734FAF">
        <w:t>одеяла</w:t>
      </w:r>
      <w:proofErr w:type="spellEnd"/>
    </w:p>
    <w:p w14:paraId="785A2F39" w14:textId="77777777" w:rsidR="00A841EA" w:rsidRPr="00734FAF" w:rsidRDefault="00221173" w:rsidP="001F1751">
      <w:pPr>
        <w:pStyle w:val="CitaceCZ"/>
      </w:pPr>
      <w:r w:rsidRPr="00734FAF">
        <w:rPr>
          <w:b/>
          <w:bCs/>
        </w:rPr>
        <w:t>drala</w:t>
      </w:r>
      <w:r w:rsidRPr="00734FAF">
        <w:t xml:space="preserve"> </w:t>
      </w:r>
      <w:r w:rsidRPr="00734FAF">
        <w:rPr>
          <w:b/>
          <w:bCs/>
        </w:rPr>
        <w:t>se</w:t>
      </w:r>
      <w:r w:rsidRPr="00734FAF">
        <w:t xml:space="preserve"> mi na peřinu</w:t>
      </w:r>
      <w:r w:rsidR="00231927" w:rsidRPr="00734FAF">
        <w:t>, aby mě zalehla</w:t>
      </w:r>
    </w:p>
    <w:p w14:paraId="36D29465" w14:textId="77777777" w:rsidR="00A841EA" w:rsidRPr="00734FAF" w:rsidRDefault="00442EC2" w:rsidP="00223631">
      <w:pPr>
        <w:pStyle w:val="Textprace"/>
      </w:pPr>
      <w:r w:rsidRPr="00734FAF">
        <w:t>N</w:t>
      </w:r>
      <w:r w:rsidR="00311A7E" w:rsidRPr="00734FAF">
        <w:t xml:space="preserve">ásledující </w:t>
      </w:r>
      <w:r w:rsidR="002C6B2A" w:rsidRPr="00734FAF">
        <w:t>ukázka navazuje na předešlou, proto</w:t>
      </w:r>
      <w:r w:rsidR="00311A7E" w:rsidRPr="00734FAF">
        <w:t xml:space="preserve"> jsme se také vyhnuli </w:t>
      </w:r>
      <w:r w:rsidR="005E3CE8" w:rsidRPr="00734FAF">
        <w:t xml:space="preserve">doslovnému překladu </w:t>
      </w:r>
      <w:r w:rsidR="00765E0C" w:rsidRPr="00734FAF">
        <w:rPr>
          <w:i/>
          <w:iCs/>
        </w:rPr>
        <w:t>h</w:t>
      </w:r>
      <w:r w:rsidR="00307D20" w:rsidRPr="00734FAF">
        <w:rPr>
          <w:i/>
          <w:iCs/>
        </w:rPr>
        <w:t>ýbal jsem se/</w:t>
      </w:r>
      <w:r w:rsidR="00765E0C" w:rsidRPr="00734FAF">
        <w:rPr>
          <w:i/>
          <w:iCs/>
        </w:rPr>
        <w:t>p</w:t>
      </w:r>
      <w:r w:rsidR="00307D20" w:rsidRPr="00734FAF">
        <w:rPr>
          <w:i/>
          <w:iCs/>
        </w:rPr>
        <w:t>ohyboval jsem se</w:t>
      </w:r>
      <w:r w:rsidR="00A644C4" w:rsidRPr="00734FAF">
        <w:t xml:space="preserve"> a nahradili ho </w:t>
      </w:r>
      <w:r w:rsidR="001711E0" w:rsidRPr="00734FAF">
        <w:t>expresivnějším</w:t>
      </w:r>
      <w:r w:rsidR="00140D5C" w:rsidRPr="00734FAF">
        <w:t xml:space="preserve"> výrazem</w:t>
      </w:r>
      <w:r w:rsidR="001711E0" w:rsidRPr="00734FAF">
        <w:t>:</w:t>
      </w:r>
    </w:p>
    <w:p w14:paraId="4793B5BE" w14:textId="77777777" w:rsidR="00A841EA" w:rsidRPr="00734FAF" w:rsidRDefault="00C57E34" w:rsidP="002E6684">
      <w:pPr>
        <w:pStyle w:val="CitaceRU"/>
      </w:pPr>
      <w:r w:rsidRPr="00734FAF">
        <w:t>Я</w:t>
      </w:r>
      <w:r w:rsidR="002E6684" w:rsidRPr="00734FAF">
        <w:t xml:space="preserve"> </w:t>
      </w:r>
      <w:proofErr w:type="spellStart"/>
      <w:r w:rsidRPr="00734FAF">
        <w:rPr>
          <w:b/>
        </w:rPr>
        <w:t>делал</w:t>
      </w:r>
      <w:proofErr w:type="spellEnd"/>
      <w:r w:rsidRPr="00734FAF">
        <w:rPr>
          <w:b/>
        </w:rPr>
        <w:t xml:space="preserve"> </w:t>
      </w:r>
      <w:proofErr w:type="spellStart"/>
      <w:r w:rsidRPr="00734FAF">
        <w:rPr>
          <w:b/>
        </w:rPr>
        <w:t>движение</w:t>
      </w:r>
      <w:proofErr w:type="spellEnd"/>
    </w:p>
    <w:p w14:paraId="08B005B4" w14:textId="77777777" w:rsidR="00A841EA" w:rsidRPr="00734FAF" w:rsidRDefault="00307D20" w:rsidP="001F1751">
      <w:pPr>
        <w:pStyle w:val="CitaceCZ"/>
      </w:pPr>
      <w:r w:rsidRPr="00734FAF">
        <w:t>J</w:t>
      </w:r>
      <w:r w:rsidR="00824A22" w:rsidRPr="00734FAF">
        <w:t xml:space="preserve">á jsem </w:t>
      </w:r>
      <w:r w:rsidR="00824A22" w:rsidRPr="00734FAF">
        <w:rPr>
          <w:b/>
          <w:bCs/>
        </w:rPr>
        <w:t>sebou šil</w:t>
      </w:r>
    </w:p>
    <w:p w14:paraId="63D78F66" w14:textId="0E1BA320" w:rsidR="00A841EA" w:rsidRPr="00734FAF" w:rsidRDefault="00985035" w:rsidP="00223631">
      <w:pPr>
        <w:pStyle w:val="Textprace"/>
      </w:pPr>
      <w:r w:rsidRPr="00734FAF">
        <w:t>S</w:t>
      </w:r>
      <w:r w:rsidR="00765E0C" w:rsidRPr="00734FAF">
        <w:t xml:space="preserve"> </w:t>
      </w:r>
      <w:r w:rsidRPr="00734FAF">
        <w:t>ohledem na celkovou stylizaci věty, ve které jsou použit</w:t>
      </w:r>
      <w:r w:rsidR="00765E0C" w:rsidRPr="00734FAF">
        <w:t>a</w:t>
      </w:r>
      <w:r w:rsidRPr="00734FAF">
        <w:t xml:space="preserve"> expresivně zabarvená slova hovorového stylu </w:t>
      </w:r>
      <w:r w:rsidR="008E1EBC" w:rsidRPr="00734FAF">
        <w:t xml:space="preserve">(např. </w:t>
      </w:r>
      <w:proofErr w:type="spellStart"/>
      <w:r w:rsidR="008E1EBC" w:rsidRPr="00734FAF">
        <w:rPr>
          <w:i/>
          <w:iCs/>
        </w:rPr>
        <w:t>очень</w:t>
      </w:r>
      <w:proofErr w:type="spellEnd"/>
      <w:r w:rsidR="008E1EBC" w:rsidRPr="00734FAF">
        <w:rPr>
          <w:i/>
          <w:iCs/>
        </w:rPr>
        <w:t xml:space="preserve"> </w:t>
      </w:r>
      <w:proofErr w:type="spellStart"/>
      <w:r w:rsidR="008E1EBC" w:rsidRPr="00734FAF">
        <w:rPr>
          <w:i/>
          <w:iCs/>
        </w:rPr>
        <w:t>здорово</w:t>
      </w:r>
      <w:proofErr w:type="spellEnd"/>
      <w:r w:rsidR="008E1EBC" w:rsidRPr="00734FAF">
        <w:rPr>
          <w:i/>
          <w:iCs/>
        </w:rPr>
        <w:t>)</w:t>
      </w:r>
      <w:r w:rsidR="00DC6E8D" w:rsidRPr="00734FAF">
        <w:t>,</w:t>
      </w:r>
      <w:r w:rsidR="008E1EBC" w:rsidRPr="00734FAF">
        <w:t xml:space="preserve"> </w:t>
      </w:r>
      <w:r w:rsidRPr="00734FAF">
        <w:t xml:space="preserve">jsme také slovo </w:t>
      </w:r>
      <w:proofErr w:type="spellStart"/>
      <w:r w:rsidRPr="00734FAF">
        <w:rPr>
          <w:i/>
          <w:iCs/>
        </w:rPr>
        <w:t>в</w:t>
      </w:r>
      <w:r w:rsidR="00AD550D" w:rsidRPr="00734FAF">
        <w:rPr>
          <w:i/>
          <w:iCs/>
        </w:rPr>
        <w:t>з</w:t>
      </w:r>
      <w:r w:rsidRPr="00734FAF">
        <w:rPr>
          <w:i/>
          <w:iCs/>
        </w:rPr>
        <w:t>ростлому</w:t>
      </w:r>
      <w:proofErr w:type="spellEnd"/>
      <w:r w:rsidRPr="00734FAF">
        <w:rPr>
          <w:i/>
          <w:iCs/>
        </w:rPr>
        <w:t xml:space="preserve"> </w:t>
      </w:r>
      <w:r w:rsidRPr="00734FAF">
        <w:t>přeložili s</w:t>
      </w:r>
      <w:r w:rsidR="00DC6E8D" w:rsidRPr="00734FAF">
        <w:t> </w:t>
      </w:r>
      <w:r w:rsidRPr="00734FAF">
        <w:t>expresivním zabarvením:</w:t>
      </w:r>
    </w:p>
    <w:p w14:paraId="5FA5210E" w14:textId="77777777" w:rsidR="00A841EA" w:rsidRPr="00734FAF" w:rsidRDefault="00985035" w:rsidP="002E6684">
      <w:pPr>
        <w:pStyle w:val="CitaceRU"/>
      </w:pPr>
      <w:proofErr w:type="spellStart"/>
      <w:r w:rsidRPr="00734FAF">
        <w:t>ко</w:t>
      </w:r>
      <w:proofErr w:type="spellEnd"/>
      <w:r w:rsidR="009A14AF" w:rsidRPr="00734FAF">
        <w:t xml:space="preserve"> </w:t>
      </w:r>
      <w:proofErr w:type="spellStart"/>
      <w:r w:rsidRPr="00734FAF">
        <w:t>вчерашнему</w:t>
      </w:r>
      <w:proofErr w:type="spellEnd"/>
      <w:r w:rsidRPr="00734FAF">
        <w:t xml:space="preserve"> </w:t>
      </w:r>
      <w:proofErr w:type="spellStart"/>
      <w:r w:rsidRPr="00734FAF">
        <w:rPr>
          <w:b/>
          <w:bCs/>
        </w:rPr>
        <w:t>взрослому</w:t>
      </w:r>
      <w:proofErr w:type="spellEnd"/>
      <w:r w:rsidRPr="00734FAF">
        <w:t xml:space="preserve"> </w:t>
      </w:r>
      <w:proofErr w:type="spellStart"/>
      <w:r w:rsidRPr="00734FAF">
        <w:t>празднику</w:t>
      </w:r>
      <w:proofErr w:type="spellEnd"/>
    </w:p>
    <w:p w14:paraId="5CF21098" w14:textId="77777777" w:rsidR="00A841EA" w:rsidRPr="00734FAF" w:rsidRDefault="00985035" w:rsidP="001F1751">
      <w:pPr>
        <w:pStyle w:val="CitaceCZ"/>
      </w:pPr>
      <w:r w:rsidRPr="00734FAF">
        <w:t xml:space="preserve">ke včerejšímu svátku pro </w:t>
      </w:r>
      <w:r w:rsidRPr="00734FAF">
        <w:rPr>
          <w:b/>
          <w:bCs/>
        </w:rPr>
        <w:t>dospěláky</w:t>
      </w:r>
    </w:p>
    <w:p w14:paraId="4D737062" w14:textId="77777777" w:rsidR="00A841EA" w:rsidRPr="00734FAF" w:rsidRDefault="00863A35" w:rsidP="00223631">
      <w:pPr>
        <w:pStyle w:val="Textprace"/>
      </w:pPr>
      <w:r w:rsidRPr="00734FAF">
        <w:t xml:space="preserve">Text jsme se snažili stylisticky kompenzovat. </w:t>
      </w:r>
      <w:r w:rsidR="007C6931" w:rsidRPr="00734FAF">
        <w:t xml:space="preserve">Olga </w:t>
      </w:r>
      <w:proofErr w:type="spellStart"/>
      <w:r w:rsidR="007C6931" w:rsidRPr="00734FAF">
        <w:t>Krijtová</w:t>
      </w:r>
      <w:proofErr w:type="spellEnd"/>
      <w:r w:rsidR="007C6931" w:rsidRPr="00734FAF">
        <w:t xml:space="preserve"> píše, že některé slovní hř</w:t>
      </w:r>
      <w:r w:rsidR="00DA2828" w:rsidRPr="00734FAF">
        <w:t xml:space="preserve">íčky téměř nejde přeložit, zato </w:t>
      </w:r>
      <w:r w:rsidR="0032131F" w:rsidRPr="00734FAF">
        <w:t>jiné věty k</w:t>
      </w:r>
      <w:r w:rsidR="00DC6E8D" w:rsidRPr="00734FAF">
        <w:t xml:space="preserve"> </w:t>
      </w:r>
      <w:r w:rsidR="0032131F" w:rsidRPr="00734FAF">
        <w:t xml:space="preserve">tomu </w:t>
      </w:r>
      <w:r w:rsidR="008D1C3D" w:rsidRPr="00734FAF">
        <w:t xml:space="preserve">samy vybízejí. Překladatel má tedy kompenzovat matně přeloženou </w:t>
      </w:r>
      <w:r w:rsidR="00ED5CB7" w:rsidRPr="00734FAF">
        <w:t>větu jinde,</w:t>
      </w:r>
      <w:r w:rsidR="00A269AA" w:rsidRPr="00734FAF">
        <w:t xml:space="preserve"> </w:t>
      </w:r>
      <w:r w:rsidR="00ED5CB7" w:rsidRPr="00734FAF">
        <w:t>kde je to pro cílový jazyk přirozenější.</w:t>
      </w:r>
      <w:r w:rsidR="003F699B" w:rsidRPr="00734FAF">
        <w:rPr>
          <w:rStyle w:val="Znakapoznpodarou"/>
        </w:rPr>
        <w:footnoteReference w:id="107"/>
      </w:r>
      <w:r w:rsidR="00ED5CB7" w:rsidRPr="00734FAF">
        <w:t xml:space="preserve"> </w:t>
      </w:r>
      <w:r w:rsidR="0093607E" w:rsidRPr="00734FAF">
        <w:t xml:space="preserve">V našem případě se nejedná o slovní hříčku, ale o expresivitu vyjádření. </w:t>
      </w:r>
      <w:r w:rsidR="00C209CE" w:rsidRPr="00734FAF">
        <w:t>Metoda kompenzace je ovšem funkční i zde.</w:t>
      </w:r>
    </w:p>
    <w:p w14:paraId="60AB3F49" w14:textId="02C259B4" w:rsidR="00A841EA" w:rsidRPr="00734FAF" w:rsidRDefault="009C34DD" w:rsidP="008C4272">
      <w:pPr>
        <w:pStyle w:val="Textprace"/>
        <w:rPr>
          <w:rFonts w:cs="Times New Roman"/>
        </w:rPr>
      </w:pPr>
      <w:r w:rsidRPr="00734FAF">
        <w:rPr>
          <w:rFonts w:cs="Times New Roman"/>
        </w:rPr>
        <w:t xml:space="preserve">Při překladu </w:t>
      </w:r>
      <w:r w:rsidR="008A5D99" w:rsidRPr="00734FAF">
        <w:rPr>
          <w:rFonts w:cs="Times New Roman"/>
        </w:rPr>
        <w:t xml:space="preserve">hovorového výrazu </w:t>
      </w:r>
      <w:proofErr w:type="spellStart"/>
      <w:r w:rsidR="00455CD1" w:rsidRPr="00734FAF">
        <w:rPr>
          <w:rFonts w:cs="Times New Roman"/>
          <w:i/>
          <w:iCs/>
        </w:rPr>
        <w:t>не</w:t>
      </w:r>
      <w:proofErr w:type="spellEnd"/>
      <w:r w:rsidR="00455CD1" w:rsidRPr="00734FAF">
        <w:rPr>
          <w:rFonts w:cs="Times New Roman"/>
          <w:i/>
          <w:iCs/>
        </w:rPr>
        <w:t xml:space="preserve"> </w:t>
      </w:r>
      <w:proofErr w:type="spellStart"/>
      <w:r w:rsidRPr="00734FAF">
        <w:rPr>
          <w:rFonts w:cs="Times New Roman"/>
          <w:i/>
          <w:iCs/>
        </w:rPr>
        <w:t>гадить</w:t>
      </w:r>
      <w:proofErr w:type="spellEnd"/>
      <w:r w:rsidRPr="00734FAF">
        <w:rPr>
          <w:rFonts w:cs="Times New Roman"/>
          <w:i/>
          <w:iCs/>
        </w:rPr>
        <w:t xml:space="preserve"> </w:t>
      </w:r>
      <w:r w:rsidRPr="00734FAF">
        <w:rPr>
          <w:rFonts w:cs="Times New Roman"/>
        </w:rPr>
        <w:t>(kálet, kadit</w:t>
      </w:r>
      <w:r w:rsidR="006F028C" w:rsidRPr="00734FAF">
        <w:rPr>
          <w:rFonts w:cs="Times New Roman"/>
        </w:rPr>
        <w:t xml:space="preserve">) </w:t>
      </w:r>
      <w:r w:rsidRPr="00734FAF">
        <w:rPr>
          <w:rFonts w:cs="Times New Roman"/>
        </w:rPr>
        <w:t xml:space="preserve">jsme jeho expresivitu zmírnili a zvolili eufemistický výraz </w:t>
      </w:r>
      <w:r w:rsidR="00455CD1" w:rsidRPr="00734FAF">
        <w:rPr>
          <w:rFonts w:cs="Times New Roman"/>
          <w:i/>
          <w:iCs/>
        </w:rPr>
        <w:t>ne</w:t>
      </w:r>
      <w:r w:rsidRPr="00734FAF">
        <w:rPr>
          <w:rFonts w:cs="Times New Roman"/>
          <w:i/>
          <w:iCs/>
        </w:rPr>
        <w:t>zašpinit</w:t>
      </w:r>
      <w:r w:rsidRPr="00734FAF">
        <w:rPr>
          <w:rFonts w:cs="Times New Roman"/>
        </w:rPr>
        <w:t xml:space="preserve">. Doslovný překlad </w:t>
      </w:r>
      <w:r w:rsidRPr="00734FAF">
        <w:rPr>
          <w:rFonts w:cs="Times New Roman"/>
          <w:i/>
          <w:iCs/>
        </w:rPr>
        <w:t>aby se nekálelo na ubrus</w:t>
      </w:r>
      <w:r w:rsidRPr="00734FAF">
        <w:rPr>
          <w:rFonts w:cs="Times New Roman"/>
        </w:rPr>
        <w:t xml:space="preserve"> </w:t>
      </w:r>
      <w:r w:rsidR="0019488A" w:rsidRPr="00734FAF">
        <w:rPr>
          <w:rFonts w:cs="Times New Roman"/>
        </w:rPr>
        <w:t>je nevhodný</w:t>
      </w:r>
      <w:r w:rsidR="003E35A0" w:rsidRPr="00734FAF">
        <w:rPr>
          <w:rFonts w:cs="Times New Roman"/>
        </w:rPr>
        <w:t xml:space="preserve"> a</w:t>
      </w:r>
      <w:r w:rsidR="007140E5" w:rsidRPr="00734FAF">
        <w:rPr>
          <w:rFonts w:cs="Times New Roman"/>
        </w:rPr>
        <w:t xml:space="preserve"> v </w:t>
      </w:r>
      <w:r w:rsidR="003E35A0" w:rsidRPr="00734FAF">
        <w:rPr>
          <w:rFonts w:cs="Times New Roman"/>
        </w:rPr>
        <w:t xml:space="preserve">češtině se ve významu </w:t>
      </w:r>
      <w:r w:rsidR="00F41EAB" w:rsidRPr="00734FAF">
        <w:rPr>
          <w:rFonts w:cs="Times New Roman"/>
        </w:rPr>
        <w:t xml:space="preserve">zašpinit nepoužívá. </w:t>
      </w:r>
      <w:r w:rsidR="003F13BC" w:rsidRPr="00734FAF">
        <w:rPr>
          <w:rFonts w:cs="Times New Roman"/>
        </w:rPr>
        <w:t xml:space="preserve">Expresivitu slova bychom museli </w:t>
      </w:r>
      <w:r w:rsidR="003C68A8" w:rsidRPr="00734FAF">
        <w:rPr>
          <w:rFonts w:cs="Times New Roman"/>
        </w:rPr>
        <w:t xml:space="preserve">vyjádřit </w:t>
      </w:r>
      <w:r w:rsidRPr="00734FAF">
        <w:rPr>
          <w:rFonts w:cs="Times New Roman"/>
        </w:rPr>
        <w:t xml:space="preserve">např. </w:t>
      </w:r>
      <w:r w:rsidR="003C68A8" w:rsidRPr="00734FAF">
        <w:rPr>
          <w:rFonts w:cs="Times New Roman"/>
          <w:i/>
          <w:iCs/>
        </w:rPr>
        <w:t>a</w:t>
      </w:r>
      <w:r w:rsidRPr="00734FAF">
        <w:rPr>
          <w:rFonts w:cs="Times New Roman"/>
          <w:i/>
          <w:iCs/>
        </w:rPr>
        <w:t>by se nezasral ubrus</w:t>
      </w:r>
      <w:r w:rsidR="003C68A8" w:rsidRPr="00734FAF">
        <w:rPr>
          <w:rFonts w:cs="Times New Roman"/>
        </w:rPr>
        <w:t>.</w:t>
      </w:r>
      <w:r w:rsidR="00150C41" w:rsidRPr="00734FAF">
        <w:rPr>
          <w:rFonts w:cs="Times New Roman"/>
        </w:rPr>
        <w:t xml:space="preserve"> </w:t>
      </w:r>
      <w:r w:rsidR="00D11F04" w:rsidRPr="00734FAF">
        <w:rPr>
          <w:rFonts w:cs="Times New Roman"/>
        </w:rPr>
        <w:t>Došlo by tak k</w:t>
      </w:r>
      <w:r w:rsidR="00F53AC2" w:rsidRPr="00734FAF">
        <w:rPr>
          <w:rFonts w:cs="Times New Roman"/>
        </w:rPr>
        <w:t> </w:t>
      </w:r>
      <w:r w:rsidR="00E97481" w:rsidRPr="00734FAF">
        <w:rPr>
          <w:rFonts w:cs="Times New Roman"/>
        </w:rPr>
        <w:t>její</w:t>
      </w:r>
      <w:r w:rsidR="000B2F6F" w:rsidRPr="00734FAF">
        <w:rPr>
          <w:rFonts w:cs="Times New Roman"/>
        </w:rPr>
        <w:t>mu</w:t>
      </w:r>
      <w:r w:rsidR="00F53AC2" w:rsidRPr="00734FAF">
        <w:rPr>
          <w:rFonts w:cs="Times New Roman"/>
        </w:rPr>
        <w:t xml:space="preserve"> zesílení</w:t>
      </w:r>
      <w:r w:rsidR="00D11F04" w:rsidRPr="00734FAF">
        <w:rPr>
          <w:rFonts w:cs="Times New Roman"/>
        </w:rPr>
        <w:t>, protože</w:t>
      </w:r>
      <w:r w:rsidR="000B2F6F" w:rsidRPr="00734FAF">
        <w:rPr>
          <w:rFonts w:cs="Times New Roman"/>
        </w:rPr>
        <w:t xml:space="preserve"> již nejde o hovorov</w:t>
      </w:r>
      <w:r w:rsidR="00480789" w:rsidRPr="00734FAF">
        <w:rPr>
          <w:rFonts w:cs="Times New Roman"/>
        </w:rPr>
        <w:t>ý</w:t>
      </w:r>
      <w:r w:rsidR="00AC522F" w:rsidRPr="00734FAF">
        <w:rPr>
          <w:rFonts w:cs="Times New Roman"/>
        </w:rPr>
        <w:t xml:space="preserve">, </w:t>
      </w:r>
      <w:r w:rsidR="000B2F6F" w:rsidRPr="00734FAF">
        <w:rPr>
          <w:rFonts w:cs="Times New Roman"/>
        </w:rPr>
        <w:t xml:space="preserve">nýbrž </w:t>
      </w:r>
      <w:r w:rsidR="00D835A7" w:rsidRPr="00734FAF">
        <w:rPr>
          <w:rFonts w:cs="Times New Roman"/>
        </w:rPr>
        <w:t xml:space="preserve">o </w:t>
      </w:r>
      <w:r w:rsidR="000B2F6F" w:rsidRPr="00734FAF">
        <w:rPr>
          <w:rFonts w:cs="Times New Roman"/>
        </w:rPr>
        <w:t xml:space="preserve">vulgární </w:t>
      </w:r>
      <w:r w:rsidR="00480789" w:rsidRPr="00734FAF">
        <w:rPr>
          <w:rFonts w:cs="Times New Roman"/>
        </w:rPr>
        <w:t>výraz, který by byl</w:t>
      </w:r>
      <w:r w:rsidR="00AC522F" w:rsidRPr="00734FAF">
        <w:rPr>
          <w:rFonts w:cs="Times New Roman"/>
        </w:rPr>
        <w:t xml:space="preserve"> navíc</w:t>
      </w:r>
      <w:r w:rsidR="00480789" w:rsidRPr="00734FAF">
        <w:rPr>
          <w:rFonts w:cs="Times New Roman"/>
        </w:rPr>
        <w:t xml:space="preserve"> v celé povídce ojedinělý.</w:t>
      </w:r>
    </w:p>
    <w:p w14:paraId="24A7ABA3" w14:textId="77777777" w:rsidR="00A841EA" w:rsidRPr="00734FAF" w:rsidRDefault="00935665" w:rsidP="002E6684">
      <w:pPr>
        <w:pStyle w:val="CitaceRU"/>
      </w:pPr>
      <w:proofErr w:type="spellStart"/>
      <w:r w:rsidRPr="00734FAF">
        <w:t>Чтобы</w:t>
      </w:r>
      <w:proofErr w:type="spellEnd"/>
      <w:r w:rsidRPr="00734FAF">
        <w:t xml:space="preserve">, </w:t>
      </w:r>
      <w:proofErr w:type="spellStart"/>
      <w:r w:rsidRPr="00734FAF">
        <w:t>значит</w:t>
      </w:r>
      <w:proofErr w:type="spellEnd"/>
      <w:r w:rsidRPr="00734FAF">
        <w:t xml:space="preserve">, </w:t>
      </w:r>
      <w:proofErr w:type="spellStart"/>
      <w:r w:rsidRPr="00734FAF">
        <w:rPr>
          <w:b/>
          <w:bCs/>
        </w:rPr>
        <w:t>не</w:t>
      </w:r>
      <w:proofErr w:type="spellEnd"/>
      <w:r w:rsidR="00DC6E8D" w:rsidRPr="00734FAF">
        <w:rPr>
          <w:b/>
          <w:bCs/>
        </w:rPr>
        <w:t xml:space="preserve"> </w:t>
      </w:r>
      <w:proofErr w:type="spellStart"/>
      <w:r w:rsidRPr="00734FAF">
        <w:rPr>
          <w:b/>
          <w:bCs/>
        </w:rPr>
        <w:t>гадить</w:t>
      </w:r>
      <w:proofErr w:type="spellEnd"/>
      <w:r w:rsidRPr="00734FAF">
        <w:t xml:space="preserve"> </w:t>
      </w:r>
      <w:proofErr w:type="spellStart"/>
      <w:r w:rsidRPr="00734FAF">
        <w:t>на</w:t>
      </w:r>
      <w:proofErr w:type="spellEnd"/>
      <w:r w:rsidR="00DC6E8D" w:rsidRPr="00734FAF">
        <w:t xml:space="preserve"> </w:t>
      </w:r>
      <w:proofErr w:type="spellStart"/>
      <w:r w:rsidRPr="00734FAF">
        <w:t>скатерть</w:t>
      </w:r>
      <w:proofErr w:type="spellEnd"/>
      <w:r w:rsidRPr="00734FAF">
        <w:t>.</w:t>
      </w:r>
    </w:p>
    <w:p w14:paraId="4F705711" w14:textId="77777777" w:rsidR="00A841EA" w:rsidRPr="00734FAF" w:rsidRDefault="00935665" w:rsidP="001F1751">
      <w:pPr>
        <w:pStyle w:val="CitaceCZ"/>
      </w:pPr>
      <w:r w:rsidRPr="00734FAF">
        <w:t xml:space="preserve">Aby se </w:t>
      </w:r>
      <w:r w:rsidRPr="00734FAF">
        <w:rPr>
          <w:b/>
          <w:bCs/>
        </w:rPr>
        <w:t>nezašpinil</w:t>
      </w:r>
      <w:r w:rsidRPr="00734FAF">
        <w:t xml:space="preserve"> ubrus.</w:t>
      </w:r>
    </w:p>
    <w:p w14:paraId="23C912A0" w14:textId="77777777" w:rsidR="00A841EA" w:rsidRPr="00734FAF" w:rsidRDefault="00F219D3" w:rsidP="00223631">
      <w:pPr>
        <w:pStyle w:val="Textprace"/>
      </w:pPr>
      <w:r w:rsidRPr="00734FAF">
        <w:lastRenderedPageBreak/>
        <w:t xml:space="preserve">Naopak v </w:t>
      </w:r>
      <w:r w:rsidR="00CD6769" w:rsidRPr="00734FAF">
        <w:t xml:space="preserve">následující ukázce jsme překlad slova </w:t>
      </w:r>
      <w:proofErr w:type="spellStart"/>
      <w:r w:rsidR="00CD6769" w:rsidRPr="00734FAF">
        <w:rPr>
          <w:i/>
          <w:iCs/>
        </w:rPr>
        <w:t>дело</w:t>
      </w:r>
      <w:proofErr w:type="spellEnd"/>
      <w:r w:rsidR="00CD6769" w:rsidRPr="00734FAF">
        <w:t xml:space="preserve"> stylisticky zesílili. V</w:t>
      </w:r>
      <w:r w:rsidR="009A14AF" w:rsidRPr="00734FAF">
        <w:t xml:space="preserve"> </w:t>
      </w:r>
      <w:r w:rsidR="00CD6769" w:rsidRPr="00734FAF">
        <w:t>povídce je z</w:t>
      </w:r>
      <w:r w:rsidR="00A853F7" w:rsidRPr="00734FAF">
        <w:t xml:space="preserve"> </w:t>
      </w:r>
      <w:r w:rsidR="00CD6769" w:rsidRPr="00734FAF">
        <w:t xml:space="preserve">popisu dané věci cítit ironické zabarvení, </w:t>
      </w:r>
      <w:r w:rsidR="00DC6E8D" w:rsidRPr="00734FAF">
        <w:t xml:space="preserve">a </w:t>
      </w:r>
      <w:r w:rsidR="00CD6769" w:rsidRPr="00734FAF">
        <w:t xml:space="preserve">abychom stejného efektu dosáhli také v překladu, nepřeložili jsme slovo </w:t>
      </w:r>
      <w:proofErr w:type="spellStart"/>
      <w:r w:rsidR="00CD6769" w:rsidRPr="00734FAF">
        <w:rPr>
          <w:i/>
          <w:iCs/>
        </w:rPr>
        <w:t>дело</w:t>
      </w:r>
      <w:proofErr w:type="spellEnd"/>
      <w:r w:rsidR="00CD6769" w:rsidRPr="00734FAF">
        <w:rPr>
          <w:i/>
          <w:iCs/>
        </w:rPr>
        <w:t xml:space="preserve"> </w:t>
      </w:r>
      <w:r w:rsidR="00CD6769" w:rsidRPr="00734FAF">
        <w:t>jako věc nebo dílo, ale veledílo.</w:t>
      </w:r>
    </w:p>
    <w:p w14:paraId="73DC49BB" w14:textId="77777777" w:rsidR="00A841EA" w:rsidRPr="00734FAF" w:rsidRDefault="00CD6769" w:rsidP="002E6684">
      <w:pPr>
        <w:pStyle w:val="CitaceRU"/>
      </w:pPr>
      <w:proofErr w:type="spellStart"/>
      <w:r w:rsidRPr="00734FAF">
        <w:t>Запиралось</w:t>
      </w:r>
      <w:proofErr w:type="spellEnd"/>
      <w:r w:rsidRPr="00734FAF">
        <w:t xml:space="preserve"> </w:t>
      </w:r>
      <w:proofErr w:type="spellStart"/>
      <w:r w:rsidRPr="00734FAF">
        <w:t>это</w:t>
      </w:r>
      <w:proofErr w:type="spellEnd"/>
      <w:r w:rsidRPr="00734FAF">
        <w:t xml:space="preserve"> </w:t>
      </w:r>
      <w:proofErr w:type="spellStart"/>
      <w:r w:rsidRPr="00734FAF">
        <w:rPr>
          <w:b/>
          <w:bCs/>
        </w:rPr>
        <w:t>дело</w:t>
      </w:r>
      <w:proofErr w:type="spellEnd"/>
      <w:r w:rsidRPr="00734FAF">
        <w:t xml:space="preserve"> </w:t>
      </w:r>
      <w:proofErr w:type="spellStart"/>
      <w:r w:rsidRPr="00734FAF">
        <w:t>изнутри</w:t>
      </w:r>
      <w:proofErr w:type="spellEnd"/>
    </w:p>
    <w:p w14:paraId="65058151" w14:textId="77777777" w:rsidR="00A841EA" w:rsidRPr="00734FAF" w:rsidRDefault="00CD6769" w:rsidP="001F1751">
      <w:pPr>
        <w:pStyle w:val="CitaceCZ"/>
      </w:pPr>
      <w:r w:rsidRPr="00734FAF">
        <w:t xml:space="preserve">Toto </w:t>
      </w:r>
      <w:r w:rsidRPr="00734FAF">
        <w:rPr>
          <w:b/>
          <w:bCs/>
        </w:rPr>
        <w:t>veledílo</w:t>
      </w:r>
      <w:r w:rsidRPr="00734FAF">
        <w:t xml:space="preserve"> se zamykalo zevnitř</w:t>
      </w:r>
    </w:p>
    <w:p w14:paraId="1F3F0055" w14:textId="77777777" w:rsidR="00A841EA" w:rsidRPr="00734FAF" w:rsidRDefault="00360860" w:rsidP="0060571E">
      <w:pPr>
        <w:pStyle w:val="Nadpis3"/>
      </w:pPr>
      <w:bookmarkStart w:id="50" w:name="_Toc43655335"/>
      <w:r w:rsidRPr="00734FAF">
        <w:t>Sémantické transformace</w:t>
      </w:r>
      <w:bookmarkEnd w:id="50"/>
    </w:p>
    <w:p w14:paraId="4EFC72AD" w14:textId="0B39DB8F" w:rsidR="00A841EA" w:rsidRPr="00734FAF" w:rsidRDefault="005C5D58" w:rsidP="00112553">
      <w:pPr>
        <w:pStyle w:val="Textprace1"/>
        <w:rPr>
          <w:rFonts w:cs="Times New Roman"/>
        </w:rPr>
      </w:pPr>
      <w:r w:rsidRPr="00734FAF">
        <w:rPr>
          <w:rFonts w:cs="Times New Roman"/>
        </w:rPr>
        <w:t xml:space="preserve">Při překladu jsme </w:t>
      </w:r>
      <w:r w:rsidR="00765016" w:rsidRPr="00734FAF">
        <w:rPr>
          <w:rFonts w:cs="Times New Roman"/>
        </w:rPr>
        <w:t xml:space="preserve">několikrát </w:t>
      </w:r>
      <w:r w:rsidRPr="00734FAF">
        <w:rPr>
          <w:rFonts w:cs="Times New Roman"/>
        </w:rPr>
        <w:t xml:space="preserve">použili také </w:t>
      </w:r>
      <w:r w:rsidR="00DA4EF6" w:rsidRPr="00734FAF">
        <w:rPr>
          <w:rFonts w:cs="Times New Roman"/>
        </w:rPr>
        <w:t>sémantick</w:t>
      </w:r>
      <w:r w:rsidR="00765016" w:rsidRPr="00734FAF">
        <w:rPr>
          <w:rFonts w:cs="Times New Roman"/>
        </w:rPr>
        <w:t>é</w:t>
      </w:r>
      <w:r w:rsidR="00DA4EF6" w:rsidRPr="00734FAF">
        <w:rPr>
          <w:rFonts w:cs="Times New Roman"/>
        </w:rPr>
        <w:t xml:space="preserve"> transformac</w:t>
      </w:r>
      <w:r w:rsidR="004B69D7" w:rsidRPr="00734FAF">
        <w:rPr>
          <w:rFonts w:cs="Times New Roman"/>
        </w:rPr>
        <w:t>e</w:t>
      </w:r>
      <w:r w:rsidR="00DA4EF6" w:rsidRPr="00734FAF">
        <w:rPr>
          <w:rFonts w:cs="Times New Roman"/>
        </w:rPr>
        <w:t>.</w:t>
      </w:r>
      <w:r w:rsidR="00DF7FFE" w:rsidRPr="00734FAF">
        <w:rPr>
          <w:rFonts w:cs="Times New Roman"/>
        </w:rPr>
        <w:t xml:space="preserve"> </w:t>
      </w:r>
      <w:r w:rsidR="009A615E" w:rsidRPr="00734FAF">
        <w:rPr>
          <w:rFonts w:cs="Times New Roman"/>
        </w:rPr>
        <w:t xml:space="preserve">Například v následujícím </w:t>
      </w:r>
      <w:r w:rsidR="00FE72CF" w:rsidRPr="00734FAF">
        <w:rPr>
          <w:rFonts w:cs="Times New Roman"/>
        </w:rPr>
        <w:t xml:space="preserve">případě bylo </w:t>
      </w:r>
      <w:r w:rsidR="006072E9" w:rsidRPr="00734FAF">
        <w:rPr>
          <w:rFonts w:cs="Times New Roman"/>
        </w:rPr>
        <w:t>proprium</w:t>
      </w:r>
      <w:r w:rsidR="00816C56" w:rsidRPr="00734FAF">
        <w:rPr>
          <w:rFonts w:cs="Times New Roman"/>
        </w:rPr>
        <w:t xml:space="preserve"> </w:t>
      </w:r>
      <w:r w:rsidR="007E25B0" w:rsidRPr="00734FAF">
        <w:rPr>
          <w:rFonts w:cs="Times New Roman"/>
        </w:rPr>
        <w:t xml:space="preserve">nahrazeno </w:t>
      </w:r>
      <w:r w:rsidR="00816C56" w:rsidRPr="00734FAF">
        <w:rPr>
          <w:rFonts w:cs="Times New Roman"/>
        </w:rPr>
        <w:t>apelativem</w:t>
      </w:r>
      <w:r w:rsidR="009A615E" w:rsidRPr="00734FAF">
        <w:rPr>
          <w:rFonts w:cs="Times New Roman"/>
        </w:rPr>
        <w:t>, došlo tedy ke zobecnění výrazu</w:t>
      </w:r>
      <w:r w:rsidR="00CD3838" w:rsidRPr="00734FAF">
        <w:rPr>
          <w:rFonts w:cs="Times New Roman"/>
        </w:rPr>
        <w:t>, generalizaci</w:t>
      </w:r>
      <w:r w:rsidR="00DC6E8D" w:rsidRPr="00734FAF">
        <w:rPr>
          <w:rFonts w:cs="Times New Roman"/>
        </w:rPr>
        <w:t>:</w:t>
      </w:r>
    </w:p>
    <w:p w14:paraId="45C840B9" w14:textId="77777777" w:rsidR="00A841EA" w:rsidRPr="00734FAF" w:rsidRDefault="00336806" w:rsidP="002E6684">
      <w:pPr>
        <w:pStyle w:val="CitaceRU"/>
        <w:rPr>
          <w:lang w:val="ru-RU"/>
        </w:rPr>
      </w:pPr>
      <w:proofErr w:type="spellStart"/>
      <w:r w:rsidRPr="00734FAF">
        <w:t>какие-то</w:t>
      </w:r>
      <w:proofErr w:type="spellEnd"/>
      <w:r w:rsidRPr="00734FAF">
        <w:t xml:space="preserve"> «</w:t>
      </w:r>
      <w:proofErr w:type="spellStart"/>
      <w:r w:rsidRPr="00734FAF">
        <w:rPr>
          <w:b/>
          <w:bCs/>
        </w:rPr>
        <w:t>Соки-воды</w:t>
      </w:r>
      <w:proofErr w:type="spellEnd"/>
      <w:r w:rsidRPr="00734FAF">
        <w:t>»</w:t>
      </w:r>
    </w:p>
    <w:p w14:paraId="2E67C5EF" w14:textId="77777777" w:rsidR="00A841EA" w:rsidRPr="00734FAF" w:rsidRDefault="00B970D7" w:rsidP="001F1751">
      <w:pPr>
        <w:pStyle w:val="CitaceCZ"/>
        <w:rPr>
          <w:lang w:val="ru-RU"/>
        </w:rPr>
      </w:pPr>
      <w:r w:rsidRPr="00734FAF">
        <w:t xml:space="preserve">jakési </w:t>
      </w:r>
      <w:r w:rsidRPr="00734FAF">
        <w:rPr>
          <w:b/>
          <w:bCs/>
        </w:rPr>
        <w:t>nápoje</w:t>
      </w:r>
    </w:p>
    <w:p w14:paraId="5E213BA9" w14:textId="77777777" w:rsidR="00A841EA" w:rsidRPr="00734FAF" w:rsidRDefault="008A655B" w:rsidP="00223631">
      <w:pPr>
        <w:pStyle w:val="Textprace"/>
      </w:pPr>
      <w:r w:rsidRPr="00734FAF">
        <w:t>Jsme toho názoru, že v</w:t>
      </w:r>
      <w:r w:rsidR="009A14AF" w:rsidRPr="00734FAF">
        <w:t xml:space="preserve"> </w:t>
      </w:r>
      <w:r w:rsidRPr="00734FAF">
        <w:t xml:space="preserve">následujícím případě byla generalizace také vhodnou metodou překladu. </w:t>
      </w:r>
      <w:r w:rsidR="00DB5E3F" w:rsidRPr="00734FAF">
        <w:t>Doslovný překlad</w:t>
      </w:r>
      <w:r w:rsidR="00B904C6" w:rsidRPr="00734FAF">
        <w:t xml:space="preserve"> </w:t>
      </w:r>
      <w:r w:rsidR="00DB5E3F" w:rsidRPr="00734FAF">
        <w:rPr>
          <w:i/>
          <w:iCs/>
        </w:rPr>
        <w:t>pod krokvemi</w:t>
      </w:r>
      <w:r w:rsidR="009B58FF" w:rsidRPr="00734FAF">
        <w:rPr>
          <w:i/>
          <w:iCs/>
        </w:rPr>
        <w:t xml:space="preserve"> </w:t>
      </w:r>
      <w:r w:rsidR="009B58FF" w:rsidRPr="00734FAF">
        <w:t>jsme nahradili obecnějším výrazem</w:t>
      </w:r>
      <w:r w:rsidR="00F44DE9" w:rsidRPr="00734FAF">
        <w:t>.</w:t>
      </w:r>
      <w:r w:rsidR="00DB5E3F" w:rsidRPr="00734FAF">
        <w:t xml:space="preserve"> </w:t>
      </w:r>
      <w:r w:rsidRPr="00734FAF">
        <w:t xml:space="preserve">Smysl </w:t>
      </w:r>
      <w:r w:rsidR="009B362E" w:rsidRPr="00734FAF">
        <w:t xml:space="preserve">výpovědi </w:t>
      </w:r>
      <w:r w:rsidR="00741079" w:rsidRPr="00734FAF">
        <w:t>byl zachován</w:t>
      </w:r>
      <w:r w:rsidR="005A6EF9" w:rsidRPr="00734FAF">
        <w:t xml:space="preserve">, přitom </w:t>
      </w:r>
      <w:r w:rsidR="001F459B" w:rsidRPr="00734FAF">
        <w:t xml:space="preserve">slovo </w:t>
      </w:r>
      <w:proofErr w:type="spellStart"/>
      <w:r w:rsidR="007F6DEE" w:rsidRPr="00734FAF">
        <w:rPr>
          <w:i/>
          <w:iCs/>
        </w:rPr>
        <w:t>стропилами</w:t>
      </w:r>
      <w:proofErr w:type="spellEnd"/>
      <w:r w:rsidR="007F6DEE" w:rsidRPr="00734FAF">
        <w:rPr>
          <w:b/>
          <w:bCs/>
          <w:i/>
          <w:iCs/>
        </w:rPr>
        <w:t xml:space="preserve"> </w:t>
      </w:r>
      <w:r w:rsidR="00A16E09" w:rsidRPr="00734FAF">
        <w:t>nehrál</w:t>
      </w:r>
      <w:r w:rsidR="001F459B" w:rsidRPr="00734FAF">
        <w:t>o</w:t>
      </w:r>
      <w:r w:rsidR="00A16E09" w:rsidRPr="00734FAF">
        <w:t xml:space="preserve"> v</w:t>
      </w:r>
      <w:r w:rsidR="009A14AF" w:rsidRPr="00734FAF">
        <w:t xml:space="preserve"> </w:t>
      </w:r>
      <w:r w:rsidR="00A16E09" w:rsidRPr="00734FAF">
        <w:t>originálním textu zásadní roli, proto jsme se překlad rozhodli čtenáři přiblížit.</w:t>
      </w:r>
    </w:p>
    <w:p w14:paraId="3BFABA6E" w14:textId="77777777" w:rsidR="00A841EA" w:rsidRPr="00734FAF" w:rsidRDefault="004920C9" w:rsidP="002E6684">
      <w:pPr>
        <w:pStyle w:val="CitaceRU"/>
      </w:pPr>
      <w:proofErr w:type="spellStart"/>
      <w:r w:rsidRPr="00734FAF">
        <w:t>под</w:t>
      </w:r>
      <w:proofErr w:type="spellEnd"/>
      <w:r w:rsidRPr="00734FAF">
        <w:t xml:space="preserve"> </w:t>
      </w:r>
      <w:proofErr w:type="spellStart"/>
      <w:r w:rsidRPr="00734FAF">
        <w:rPr>
          <w:b/>
        </w:rPr>
        <w:t>стропилами</w:t>
      </w:r>
      <w:proofErr w:type="spellEnd"/>
    </w:p>
    <w:p w14:paraId="1CCEE75A" w14:textId="77777777" w:rsidR="00A841EA" w:rsidRPr="00734FAF" w:rsidRDefault="004920C9" w:rsidP="001F1751">
      <w:pPr>
        <w:pStyle w:val="CitaceCZ"/>
      </w:pPr>
      <w:r w:rsidRPr="00734FAF">
        <w:t xml:space="preserve">pod </w:t>
      </w:r>
      <w:r w:rsidRPr="00734FAF">
        <w:rPr>
          <w:b/>
          <w:bCs/>
        </w:rPr>
        <w:t>střechou</w:t>
      </w:r>
    </w:p>
    <w:p w14:paraId="488E35EC" w14:textId="61094CD6" w:rsidR="00A841EA" w:rsidRPr="00734FAF" w:rsidRDefault="00EA182C" w:rsidP="00223631">
      <w:pPr>
        <w:pStyle w:val="Textprace"/>
      </w:pPr>
      <w:r w:rsidRPr="00734FAF">
        <w:t>V</w:t>
      </w:r>
      <w:r w:rsidR="00A853F7" w:rsidRPr="00734FAF">
        <w:t xml:space="preserve"> </w:t>
      </w:r>
      <w:r w:rsidRPr="00734FAF">
        <w:t>následujících ukázkách bylo nutné r</w:t>
      </w:r>
      <w:r w:rsidR="00AB0330" w:rsidRPr="00734FAF">
        <w:t>ozšíř</w:t>
      </w:r>
      <w:r w:rsidRPr="00734FAF">
        <w:t xml:space="preserve">it </w:t>
      </w:r>
      <w:r w:rsidR="00AB0330" w:rsidRPr="00734FAF">
        <w:t xml:space="preserve">informační </w:t>
      </w:r>
      <w:r w:rsidR="00203D0C" w:rsidRPr="00734FAF">
        <w:t>základ</w:t>
      </w:r>
      <w:r w:rsidRPr="00734FAF">
        <w:t>, aby byl zachován smysl výpovědi:</w:t>
      </w:r>
    </w:p>
    <w:p w14:paraId="12B76A7D" w14:textId="77777777" w:rsidR="00A841EA" w:rsidRPr="00734FAF" w:rsidRDefault="00640B4B" w:rsidP="002E6684">
      <w:pPr>
        <w:pStyle w:val="CitaceRU"/>
      </w:pPr>
      <w:proofErr w:type="spellStart"/>
      <w:r w:rsidRPr="00734FAF">
        <w:t>вся</w:t>
      </w:r>
      <w:proofErr w:type="spellEnd"/>
      <w:r w:rsidRPr="00734FAF">
        <w:t xml:space="preserve"> в</w:t>
      </w:r>
      <w:r w:rsidR="009A14AF" w:rsidRPr="00734FAF">
        <w:t xml:space="preserve"> </w:t>
      </w:r>
      <w:proofErr w:type="spellStart"/>
      <w:r w:rsidRPr="00734FAF">
        <w:t>каких-то</w:t>
      </w:r>
      <w:proofErr w:type="spellEnd"/>
      <w:r w:rsidRPr="00734FAF">
        <w:t xml:space="preserve"> </w:t>
      </w:r>
      <w:proofErr w:type="spellStart"/>
      <w:r w:rsidRPr="00734FAF">
        <w:t>коричневых</w:t>
      </w:r>
      <w:proofErr w:type="spellEnd"/>
      <w:r w:rsidRPr="00734FAF">
        <w:t xml:space="preserve"> </w:t>
      </w:r>
      <w:proofErr w:type="spellStart"/>
      <w:r w:rsidRPr="00734FAF">
        <w:t>платка</w:t>
      </w:r>
      <w:proofErr w:type="spellEnd"/>
      <w:r w:rsidR="008B70C3" w:rsidRPr="00734FAF">
        <w:rPr>
          <w:lang w:val="ru-RU"/>
        </w:rPr>
        <w:t>х</w:t>
      </w:r>
    </w:p>
    <w:p w14:paraId="217D0964" w14:textId="77777777" w:rsidR="00A841EA" w:rsidRPr="00734FAF" w:rsidRDefault="00B970D7" w:rsidP="001F1751">
      <w:pPr>
        <w:pStyle w:val="CitaceCZ"/>
        <w:rPr>
          <w:lang w:val="pl-PL"/>
        </w:rPr>
      </w:pPr>
      <w:r w:rsidRPr="00734FAF">
        <w:rPr>
          <w:lang w:val="pl-PL"/>
        </w:rPr>
        <w:t xml:space="preserve">a celá </w:t>
      </w:r>
      <w:r w:rsidRPr="00734FAF">
        <w:rPr>
          <w:b/>
          <w:bCs/>
        </w:rPr>
        <w:t>zachumlaná</w:t>
      </w:r>
      <w:r w:rsidRPr="00734FAF">
        <w:rPr>
          <w:lang w:val="pl-PL"/>
        </w:rPr>
        <w:t xml:space="preserve"> v jakýchsi hnědých šátcích.</w:t>
      </w:r>
    </w:p>
    <w:p w14:paraId="54DDFBD9" w14:textId="77777777" w:rsidR="00A841EA" w:rsidRPr="00734FAF" w:rsidRDefault="000936AC" w:rsidP="002E6684">
      <w:pPr>
        <w:pStyle w:val="CitaceRU"/>
      </w:pPr>
      <w:proofErr w:type="spellStart"/>
      <w:r w:rsidRPr="00734FAF">
        <w:t>Как</w:t>
      </w:r>
      <w:proofErr w:type="spellEnd"/>
      <w:r w:rsidRPr="00734FAF">
        <w:t xml:space="preserve"> </w:t>
      </w:r>
      <w:proofErr w:type="spellStart"/>
      <w:r w:rsidRPr="00734FAF">
        <w:t>это</w:t>
      </w:r>
      <w:proofErr w:type="spellEnd"/>
      <w:r w:rsidRPr="00734FAF">
        <w:t xml:space="preserve"> </w:t>
      </w:r>
      <w:proofErr w:type="spellStart"/>
      <w:r w:rsidRPr="00734FAF">
        <w:t>все</w:t>
      </w:r>
      <w:proofErr w:type="spellEnd"/>
      <w:r w:rsidRPr="00734FAF">
        <w:t xml:space="preserve"> </w:t>
      </w:r>
      <w:proofErr w:type="spellStart"/>
      <w:r w:rsidRPr="00734FAF">
        <w:t>помещалось</w:t>
      </w:r>
      <w:proofErr w:type="spellEnd"/>
      <w:r w:rsidRPr="00734FAF">
        <w:t xml:space="preserve"> </w:t>
      </w:r>
      <w:proofErr w:type="spellStart"/>
      <w:r w:rsidRPr="00734FAF">
        <w:t>на</w:t>
      </w:r>
      <w:proofErr w:type="spellEnd"/>
      <w:r w:rsidR="009A14AF" w:rsidRPr="00734FAF">
        <w:t xml:space="preserve"> </w:t>
      </w:r>
      <w:proofErr w:type="spellStart"/>
      <w:r w:rsidRPr="00734FAF">
        <w:t>десяти</w:t>
      </w:r>
      <w:proofErr w:type="spellEnd"/>
      <w:r w:rsidRPr="00734FAF">
        <w:t xml:space="preserve"> </w:t>
      </w:r>
      <w:proofErr w:type="spellStart"/>
      <w:r w:rsidRPr="00734FAF">
        <w:t>метрах</w:t>
      </w:r>
      <w:proofErr w:type="spellEnd"/>
    </w:p>
    <w:p w14:paraId="63138859" w14:textId="77777777" w:rsidR="00A841EA" w:rsidRPr="00734FAF" w:rsidRDefault="00EC0308" w:rsidP="001F1751">
      <w:pPr>
        <w:pStyle w:val="CitaceCZ"/>
      </w:pPr>
      <w:r w:rsidRPr="00734FAF">
        <w:t>Jak se toto všechno mohlo vměstnat na deset metrů</w:t>
      </w:r>
      <w:r w:rsidR="00B00057" w:rsidRPr="00734FAF">
        <w:t xml:space="preserve"> </w:t>
      </w:r>
      <w:r w:rsidR="00B00057" w:rsidRPr="00734FAF">
        <w:rPr>
          <w:b/>
          <w:bCs/>
        </w:rPr>
        <w:t>čtverečních</w:t>
      </w:r>
    </w:p>
    <w:p w14:paraId="7F62BA56" w14:textId="77777777" w:rsidR="00A841EA" w:rsidRPr="00734FAF" w:rsidRDefault="00A43246" w:rsidP="002E6684">
      <w:pPr>
        <w:pStyle w:val="CitaceRU"/>
      </w:pPr>
      <w:r w:rsidRPr="00734FAF">
        <w:t>в</w:t>
      </w:r>
      <w:r w:rsidR="009A14AF" w:rsidRPr="00734FAF">
        <w:t xml:space="preserve"> </w:t>
      </w:r>
      <w:proofErr w:type="spellStart"/>
      <w:r w:rsidRPr="00734FAF">
        <w:t>богатой</w:t>
      </w:r>
      <w:proofErr w:type="spellEnd"/>
      <w:r w:rsidRPr="00734FAF">
        <w:t xml:space="preserve"> </w:t>
      </w:r>
      <w:proofErr w:type="spellStart"/>
      <w:r w:rsidRPr="00734FAF">
        <w:t>золотой</w:t>
      </w:r>
      <w:proofErr w:type="spellEnd"/>
      <w:r w:rsidRPr="00734FAF">
        <w:t xml:space="preserve"> </w:t>
      </w:r>
      <w:proofErr w:type="spellStart"/>
      <w:r w:rsidRPr="00734FAF">
        <w:t>раме</w:t>
      </w:r>
      <w:proofErr w:type="spellEnd"/>
    </w:p>
    <w:p w14:paraId="099366B0" w14:textId="77777777" w:rsidR="00A841EA" w:rsidRPr="00734FAF" w:rsidRDefault="00A43246" w:rsidP="001F1751">
      <w:pPr>
        <w:pStyle w:val="CitaceCZ"/>
      </w:pPr>
      <w:r w:rsidRPr="00734FAF">
        <w:t>v</w:t>
      </w:r>
      <w:r w:rsidR="009A14AF" w:rsidRPr="00734FAF">
        <w:t xml:space="preserve"> </w:t>
      </w:r>
      <w:r w:rsidRPr="00734FAF">
        <w:t xml:space="preserve">bohatě </w:t>
      </w:r>
      <w:r w:rsidRPr="00734FAF">
        <w:rPr>
          <w:b/>
          <w:bCs/>
        </w:rPr>
        <w:t>zdobeném</w:t>
      </w:r>
      <w:r w:rsidRPr="00734FAF">
        <w:t xml:space="preserve"> zlatém rámu</w:t>
      </w:r>
    </w:p>
    <w:p w14:paraId="0F51872F" w14:textId="77777777" w:rsidR="00A841EA" w:rsidRPr="00734FAF" w:rsidRDefault="00360860" w:rsidP="00AB14D7">
      <w:pPr>
        <w:pStyle w:val="Nadpis3"/>
      </w:pPr>
      <w:bookmarkStart w:id="51" w:name="_Toc43655336"/>
      <w:r w:rsidRPr="00734FAF">
        <w:t>Překlad vlastních jmen</w:t>
      </w:r>
      <w:bookmarkEnd w:id="51"/>
    </w:p>
    <w:p w14:paraId="45BBE0DA" w14:textId="77777777" w:rsidR="00A841EA" w:rsidRPr="00734FAF" w:rsidRDefault="0082120F" w:rsidP="00112553">
      <w:pPr>
        <w:pStyle w:val="Textprace1"/>
      </w:pPr>
      <w:r w:rsidRPr="00734FAF">
        <w:t>V</w:t>
      </w:r>
      <w:r w:rsidR="009A14AF" w:rsidRPr="00734FAF">
        <w:t xml:space="preserve"> </w:t>
      </w:r>
      <w:r w:rsidRPr="00734FAF">
        <w:t xml:space="preserve">povídce </w:t>
      </w:r>
      <w:proofErr w:type="spellStart"/>
      <w:r w:rsidR="00AC5FDA" w:rsidRPr="00734FAF">
        <w:rPr>
          <w:i/>
          <w:iCs/>
        </w:rPr>
        <w:t>Падать</w:t>
      </w:r>
      <w:proofErr w:type="spellEnd"/>
      <w:r w:rsidR="00AC5FDA" w:rsidRPr="00734FAF">
        <w:rPr>
          <w:i/>
          <w:iCs/>
        </w:rPr>
        <w:t xml:space="preserve"> </w:t>
      </w:r>
      <w:proofErr w:type="spellStart"/>
      <w:r w:rsidR="00AC5FDA" w:rsidRPr="00734FAF">
        <w:rPr>
          <w:i/>
          <w:iCs/>
        </w:rPr>
        <w:t>больно</w:t>
      </w:r>
      <w:proofErr w:type="spellEnd"/>
      <w:r w:rsidR="00AC5FDA" w:rsidRPr="00734FAF">
        <w:t xml:space="preserve"> </w:t>
      </w:r>
      <w:r w:rsidRPr="00734FAF">
        <w:t>se vyskytuje velké množství vlastních jmen. Jde o tyto typy proprií:</w:t>
      </w:r>
    </w:p>
    <w:p w14:paraId="53ADEFAC" w14:textId="77777777" w:rsidR="00A841EA" w:rsidRPr="00734FAF" w:rsidRDefault="002E6684" w:rsidP="002E6684">
      <w:pPr>
        <w:pStyle w:val="TupkaVlastni"/>
      </w:pPr>
      <w:r w:rsidRPr="00734FAF">
        <w:t>1.</w:t>
      </w:r>
      <w:r w:rsidRPr="00734FAF">
        <w:tab/>
      </w:r>
      <w:r w:rsidR="00183E39" w:rsidRPr="00734FAF">
        <w:t>antroponyma – autentická, realistická, autorská</w:t>
      </w:r>
    </w:p>
    <w:p w14:paraId="52D08994" w14:textId="77777777" w:rsidR="00A841EA" w:rsidRPr="00734FAF" w:rsidRDefault="002E6684" w:rsidP="002E6684">
      <w:pPr>
        <w:pStyle w:val="TupkaVlastni"/>
      </w:pPr>
      <w:r w:rsidRPr="00734FAF">
        <w:lastRenderedPageBreak/>
        <w:t>2.</w:t>
      </w:r>
      <w:r w:rsidRPr="00734FAF">
        <w:tab/>
      </w:r>
      <w:proofErr w:type="spellStart"/>
      <w:r w:rsidR="00183E39" w:rsidRPr="00734FAF">
        <w:t>zoonyma</w:t>
      </w:r>
      <w:proofErr w:type="spellEnd"/>
    </w:p>
    <w:p w14:paraId="253AC26B" w14:textId="77777777" w:rsidR="00A841EA" w:rsidRPr="00734FAF" w:rsidRDefault="002E6684" w:rsidP="002E6684">
      <w:pPr>
        <w:pStyle w:val="TupkaVlastni"/>
      </w:pPr>
      <w:r w:rsidRPr="00734FAF">
        <w:t>3.</w:t>
      </w:r>
      <w:r w:rsidRPr="00734FAF">
        <w:tab/>
      </w:r>
      <w:r w:rsidR="00183E39" w:rsidRPr="00734FAF">
        <w:t>toponyma</w:t>
      </w:r>
    </w:p>
    <w:p w14:paraId="5A413991" w14:textId="77777777" w:rsidR="00A841EA" w:rsidRPr="00734FAF" w:rsidRDefault="002E6684" w:rsidP="002E6684">
      <w:pPr>
        <w:pStyle w:val="TupkaVlastni"/>
      </w:pPr>
      <w:r w:rsidRPr="00734FAF">
        <w:t>4.</w:t>
      </w:r>
      <w:r w:rsidRPr="00734FAF">
        <w:tab/>
      </w:r>
      <w:r w:rsidR="00183E39" w:rsidRPr="00734FAF">
        <w:t>ostatní</w:t>
      </w:r>
    </w:p>
    <w:p w14:paraId="134A6072" w14:textId="77777777" w:rsidR="00A841EA" w:rsidRPr="00734FAF" w:rsidRDefault="00183E39" w:rsidP="00223631">
      <w:pPr>
        <w:pStyle w:val="Textprace"/>
      </w:pPr>
      <w:r w:rsidRPr="00734FAF">
        <w:t xml:space="preserve">V </w:t>
      </w:r>
      <w:r w:rsidR="0082120F" w:rsidRPr="00734FAF">
        <w:t>následujících odstavcích bychom chtěli detailněji popsat antroponyma a</w:t>
      </w:r>
      <w:r w:rsidR="009A14AF" w:rsidRPr="00734FAF">
        <w:t xml:space="preserve"> </w:t>
      </w:r>
      <w:r w:rsidR="0082120F" w:rsidRPr="00734FAF">
        <w:t>propria, která jsme zařadili do skupiny Ostatní.</w:t>
      </w:r>
    </w:p>
    <w:p w14:paraId="2762B70E" w14:textId="77777777" w:rsidR="00A841EA" w:rsidRPr="00734FAF" w:rsidRDefault="0082120F" w:rsidP="0082120F">
      <w:pPr>
        <w:pStyle w:val="Textprace"/>
      </w:pPr>
      <w:r w:rsidRPr="00734FAF">
        <w:rPr>
          <w:rStyle w:val="TextpraceChar"/>
        </w:rPr>
        <w:t xml:space="preserve">Největší skupinou vlastních jmen jsou jména osobní, která jsme rozdělili podle klasifikace Žanety Dvořákové na antroponyma autentická, realistická </w:t>
      </w:r>
      <w:r w:rsidRPr="00734FAF">
        <w:t>a autorská.</w:t>
      </w:r>
      <w:r w:rsidR="003F699B" w:rsidRPr="00734FAF">
        <w:rPr>
          <w:rStyle w:val="Znakapoznpodarou"/>
        </w:rPr>
        <w:footnoteReference w:id="108"/>
      </w:r>
      <w:r w:rsidRPr="00734FAF">
        <w:t xml:space="preserve"> Autentická antroponyma jsou „</w:t>
      </w:r>
      <w:r w:rsidR="00183E39" w:rsidRPr="00734FAF">
        <w:t>j</w:t>
      </w:r>
      <w:r w:rsidRPr="00734FAF">
        <w:t>ména skutečných lidí, kteří se v</w:t>
      </w:r>
      <w:r w:rsidR="009A14AF" w:rsidRPr="00734FAF">
        <w:t xml:space="preserve"> </w:t>
      </w:r>
      <w:r w:rsidRPr="00734FAF">
        <w:t>díle objevují.“</w:t>
      </w:r>
      <w:r w:rsidR="003F699B" w:rsidRPr="00734FAF">
        <w:rPr>
          <w:rStyle w:val="Znakapoznpodarou"/>
        </w:rPr>
        <w:footnoteReference w:id="109"/>
      </w:r>
      <w:r w:rsidRPr="00734FAF">
        <w:t xml:space="preserve"> </w:t>
      </w:r>
      <w:r w:rsidRPr="00734FAF">
        <w:rPr>
          <w:rStyle w:val="TextpraceChar"/>
        </w:rPr>
        <w:t xml:space="preserve">V našem případě jde například o Alexandra Sergejeviče </w:t>
      </w:r>
      <w:proofErr w:type="spellStart"/>
      <w:r w:rsidRPr="00734FAF">
        <w:rPr>
          <w:rStyle w:val="TextpraceChar"/>
        </w:rPr>
        <w:t>Gribojedova</w:t>
      </w:r>
      <w:proofErr w:type="spellEnd"/>
      <w:r w:rsidRPr="00734FAF">
        <w:rPr>
          <w:rStyle w:val="TextpraceChar"/>
        </w:rPr>
        <w:t xml:space="preserve"> či Inessu </w:t>
      </w:r>
      <w:proofErr w:type="spellStart"/>
      <w:r w:rsidRPr="00734FAF">
        <w:rPr>
          <w:rStyle w:val="TextpraceChar"/>
        </w:rPr>
        <w:t>Armandovou</w:t>
      </w:r>
      <w:proofErr w:type="spellEnd"/>
      <w:r w:rsidRPr="00734FAF">
        <w:rPr>
          <w:rStyle w:val="TextpraceChar"/>
        </w:rPr>
        <w:t xml:space="preserve">. Realistická </w:t>
      </w:r>
      <w:r w:rsidRPr="00734FAF">
        <w:t>antroponyma jsou „</w:t>
      </w:r>
      <w:r w:rsidR="00183E39" w:rsidRPr="00734FAF">
        <w:t>j</w:t>
      </w:r>
      <w:r w:rsidRPr="00734FAF">
        <w:t>ména existující v</w:t>
      </w:r>
      <w:r w:rsidR="009A14AF" w:rsidRPr="00734FAF">
        <w:t xml:space="preserve"> </w:t>
      </w:r>
      <w:r w:rsidRPr="00734FAF">
        <w:t xml:space="preserve">reálné </w:t>
      </w:r>
      <w:proofErr w:type="spellStart"/>
      <w:r w:rsidRPr="00734FAF">
        <w:t>antroponymické</w:t>
      </w:r>
      <w:proofErr w:type="spellEnd"/>
      <w:r w:rsidRPr="00734FAF">
        <w:t xml:space="preserve"> soustavě, která označují na rozdíl od autentických jmen fiktivní postavy.“</w:t>
      </w:r>
      <w:r w:rsidR="003F699B" w:rsidRPr="00734FAF">
        <w:rPr>
          <w:rStyle w:val="Znakapoznpodarou"/>
        </w:rPr>
        <w:footnoteReference w:id="110"/>
      </w:r>
      <w:r w:rsidRPr="00734FAF">
        <w:t xml:space="preserve"> Pro příklad uvedeme několik jmen z</w:t>
      </w:r>
      <w:r w:rsidR="009A14AF" w:rsidRPr="00734FAF">
        <w:t xml:space="preserve"> </w:t>
      </w:r>
      <w:r w:rsidRPr="00734FAF">
        <w:t xml:space="preserve">povídky jako Marija </w:t>
      </w:r>
      <w:proofErr w:type="spellStart"/>
      <w:r w:rsidRPr="00734FAF">
        <w:t>Moisejevna</w:t>
      </w:r>
      <w:proofErr w:type="spellEnd"/>
      <w:r w:rsidRPr="00734FAF">
        <w:t xml:space="preserve">, </w:t>
      </w:r>
      <w:proofErr w:type="spellStart"/>
      <w:r w:rsidRPr="00734FAF">
        <w:t>Abramson</w:t>
      </w:r>
      <w:proofErr w:type="spellEnd"/>
      <w:r w:rsidRPr="00734FAF">
        <w:t xml:space="preserve"> a Máša </w:t>
      </w:r>
      <w:proofErr w:type="spellStart"/>
      <w:r w:rsidRPr="00734FAF">
        <w:t>Pětuchova</w:t>
      </w:r>
      <w:proofErr w:type="spellEnd"/>
      <w:r w:rsidRPr="00734FAF">
        <w:t>.</w:t>
      </w:r>
    </w:p>
    <w:p w14:paraId="11154C10" w14:textId="77777777" w:rsidR="00A841EA" w:rsidRPr="00734FAF" w:rsidRDefault="0082120F" w:rsidP="0082120F">
      <w:pPr>
        <w:pStyle w:val="Textprace"/>
      </w:pPr>
      <w:r w:rsidRPr="00734FAF">
        <w:t>Realistická antroponyma bychom měli v</w:t>
      </w:r>
      <w:r w:rsidR="009A14AF" w:rsidRPr="00734FAF">
        <w:t xml:space="preserve"> </w:t>
      </w:r>
      <w:r w:rsidRPr="00734FAF">
        <w:t xml:space="preserve">případě povídky </w:t>
      </w:r>
      <w:proofErr w:type="spellStart"/>
      <w:r w:rsidR="00AC5FDA" w:rsidRPr="00734FAF">
        <w:rPr>
          <w:i/>
          <w:iCs/>
        </w:rPr>
        <w:t>Падать</w:t>
      </w:r>
      <w:proofErr w:type="spellEnd"/>
      <w:r w:rsidR="00AC5FDA" w:rsidRPr="00734FAF">
        <w:rPr>
          <w:i/>
          <w:iCs/>
        </w:rPr>
        <w:t xml:space="preserve"> </w:t>
      </w:r>
      <w:proofErr w:type="spellStart"/>
      <w:r w:rsidR="00AC5FDA" w:rsidRPr="00734FAF">
        <w:rPr>
          <w:i/>
          <w:iCs/>
        </w:rPr>
        <w:t>больно</w:t>
      </w:r>
      <w:proofErr w:type="spellEnd"/>
      <w:r w:rsidR="00AC5FDA" w:rsidRPr="00734FAF">
        <w:t xml:space="preserve"> </w:t>
      </w:r>
      <w:r w:rsidRPr="00734FAF">
        <w:t>zařazovat mezi antroponyma autentická, jelikož jde o paměti a předpokládáme, že tito lidé skutečně žili. Autentická antroponyma mají ovšem v</w:t>
      </w:r>
      <w:r w:rsidR="009A14AF" w:rsidRPr="00734FAF">
        <w:t xml:space="preserve"> </w:t>
      </w:r>
      <w:r w:rsidRPr="00734FAF">
        <w:t>textu několik funkcí, kterými jsou identifikace (známá jména čtenář identifikuje), asociace (</w:t>
      </w:r>
      <w:r w:rsidR="00183E39" w:rsidRPr="00734FAF">
        <w:t xml:space="preserve">se jmény si </w:t>
      </w:r>
      <w:r w:rsidRPr="00734FAF">
        <w:t>spojí všeobecné encyklopedické znalosti)</w:t>
      </w:r>
      <w:r w:rsidR="00183E39" w:rsidRPr="00734FAF">
        <w:t xml:space="preserve"> a</w:t>
      </w:r>
      <w:r w:rsidRPr="00734FAF">
        <w:t xml:space="preserve"> klasifikace (všeobecně známá jména dotvářejí kulisy děje, charakterizují dobu a</w:t>
      </w:r>
      <w:r w:rsidR="009A14AF" w:rsidRPr="00734FAF">
        <w:t xml:space="preserve"> </w:t>
      </w:r>
      <w:r w:rsidRPr="00734FAF">
        <w:t>dodávají autentičnosti).</w:t>
      </w:r>
      <w:r w:rsidR="003F699B" w:rsidRPr="00734FAF">
        <w:rPr>
          <w:rStyle w:val="Znakapoznpodarou"/>
        </w:rPr>
        <w:footnoteReference w:id="111"/>
      </w:r>
      <w:r w:rsidRPr="00734FAF">
        <w:t xml:space="preserve"> Jelikož většina osobních jmen vyskytujících se v</w:t>
      </w:r>
      <w:r w:rsidR="009A14AF" w:rsidRPr="00734FAF">
        <w:t xml:space="preserve"> </w:t>
      </w:r>
      <w:r w:rsidRPr="00734FAF">
        <w:t>povídce tyto funkce nevykazuje, zařadili jsme je mezi realistická antroponyma.</w:t>
      </w:r>
    </w:p>
    <w:p w14:paraId="7913A939" w14:textId="77777777" w:rsidR="00A841EA" w:rsidRPr="00734FAF" w:rsidRDefault="0082120F" w:rsidP="0082120F">
      <w:pPr>
        <w:pStyle w:val="Textprace"/>
      </w:pPr>
      <w:r w:rsidRPr="00734FAF">
        <w:t>Poslední podskupinou antroponym jsou antroponyma autorská. „Označují jména fiktivní, která si autor vymyslel“.</w:t>
      </w:r>
      <w:r w:rsidR="003F699B" w:rsidRPr="00734FAF">
        <w:rPr>
          <w:rStyle w:val="Znakapoznpodarou"/>
        </w:rPr>
        <w:footnoteReference w:id="112"/>
      </w:r>
    </w:p>
    <w:p w14:paraId="024FDE61" w14:textId="77777777" w:rsidR="00A841EA" w:rsidRPr="00734FAF" w:rsidRDefault="0082120F" w:rsidP="0082120F">
      <w:pPr>
        <w:pStyle w:val="Textprace"/>
      </w:pPr>
      <w:r w:rsidRPr="00734FAF">
        <w:t>Do čtvrté skupiny proprií</w:t>
      </w:r>
      <w:r w:rsidR="00183E39" w:rsidRPr="00734FAF">
        <w:t xml:space="preserve"> (ostatní) </w:t>
      </w:r>
      <w:r w:rsidRPr="00734FAF">
        <w:t>jsme zařadili intertextové prvky povídky</w:t>
      </w:r>
      <w:r w:rsidR="00183E39" w:rsidRPr="00734FAF">
        <w:t>, tj. v</w:t>
      </w:r>
      <w:r w:rsidRPr="00734FAF">
        <w:t>lastní jména, která původem vycház</w:t>
      </w:r>
      <w:r w:rsidR="00183E39" w:rsidRPr="00734FAF">
        <w:t>ej</w:t>
      </w:r>
      <w:r w:rsidRPr="00734FAF">
        <w:t>í z jiných literárních děl.</w:t>
      </w:r>
    </w:p>
    <w:p w14:paraId="4D12EDA7" w14:textId="77777777" w:rsidR="00A841EA" w:rsidRPr="00734FAF" w:rsidRDefault="0082120F" w:rsidP="0082120F">
      <w:pPr>
        <w:pStyle w:val="Textprace"/>
      </w:pPr>
      <w:r w:rsidRPr="00734FAF">
        <w:t>Vlastních jmen je v</w:t>
      </w:r>
      <w:r w:rsidR="009A14AF" w:rsidRPr="00734FAF">
        <w:t xml:space="preserve"> </w:t>
      </w:r>
      <w:r w:rsidRPr="00734FAF">
        <w:t>povídce mnoho, proto nebudeme představovat překlad všech, ale zvolíme pouze jména problematická, nebo naopak jména pro skupinu typická.</w:t>
      </w:r>
    </w:p>
    <w:p w14:paraId="6A340545" w14:textId="77777777" w:rsidR="00A841EA" w:rsidRPr="00734FAF" w:rsidRDefault="0082120F" w:rsidP="0082120F">
      <w:pPr>
        <w:pStyle w:val="Textprace"/>
      </w:pPr>
      <w:r w:rsidRPr="00734FAF">
        <w:lastRenderedPageBreak/>
        <w:t>S</w:t>
      </w:r>
      <w:r w:rsidR="009A14AF" w:rsidRPr="00734FAF">
        <w:t xml:space="preserve"> </w:t>
      </w:r>
      <w:r w:rsidRPr="00734FAF">
        <w:t>překladem jmen autentických jsme neměli potíže, jelikož se jedná o jména známá a v</w:t>
      </w:r>
      <w:r w:rsidR="009A14AF" w:rsidRPr="00734FAF">
        <w:t xml:space="preserve"> </w:t>
      </w:r>
      <w:r w:rsidRPr="00734FAF">
        <w:t>českém překladu dohledatelná. Již existující překlady těchto jmen jsme respektovali a</w:t>
      </w:r>
      <w:r w:rsidR="004375B1" w:rsidRPr="00734FAF">
        <w:t> </w:t>
      </w:r>
      <w:r w:rsidRPr="00734FAF">
        <w:t>ve vlastním překladu použili. Uvedeme příklady autentických jmen v</w:t>
      </w:r>
      <w:r w:rsidR="009A14AF" w:rsidRPr="00734FAF">
        <w:t xml:space="preserve"> </w:t>
      </w:r>
      <w:r w:rsidRPr="00734FAF">
        <w:t>úryvcích textu originálu a poté v</w:t>
      </w:r>
      <w:r w:rsidR="009A14AF" w:rsidRPr="00734FAF">
        <w:t xml:space="preserve"> </w:t>
      </w:r>
      <w:r w:rsidRPr="00734FAF">
        <w:t>našem překladu:</w:t>
      </w:r>
    </w:p>
    <w:p w14:paraId="68BB2498" w14:textId="77777777" w:rsidR="00A841EA" w:rsidRPr="00734FAF" w:rsidRDefault="0082120F" w:rsidP="00BA4250">
      <w:pPr>
        <w:pStyle w:val="CitaceRU"/>
      </w:pPr>
      <w:proofErr w:type="spellStart"/>
      <w:r w:rsidRPr="00734FAF">
        <w:t>по</w:t>
      </w:r>
      <w:proofErr w:type="spellEnd"/>
      <w:r w:rsidR="00183E39" w:rsidRPr="00734FAF">
        <w:t xml:space="preserve"> </w:t>
      </w:r>
      <w:proofErr w:type="spellStart"/>
      <w:r w:rsidRPr="00734FAF">
        <w:t>распоряжению</w:t>
      </w:r>
      <w:proofErr w:type="spellEnd"/>
      <w:r w:rsidRPr="00734FAF">
        <w:t xml:space="preserve"> </w:t>
      </w:r>
      <w:proofErr w:type="spellStart"/>
      <w:r w:rsidRPr="00734FAF">
        <w:rPr>
          <w:b/>
          <w:bCs/>
        </w:rPr>
        <w:t>Лужкова</w:t>
      </w:r>
      <w:proofErr w:type="spellEnd"/>
      <w:r w:rsidRPr="00734FAF">
        <w:t xml:space="preserve"> о</w:t>
      </w:r>
      <w:r w:rsidR="00183E39" w:rsidRPr="00734FAF">
        <w:t xml:space="preserve"> </w:t>
      </w:r>
      <w:proofErr w:type="spellStart"/>
      <w:r w:rsidRPr="00734FAF">
        <w:t>сохранени</w:t>
      </w:r>
      <w:r w:rsidR="00183E39" w:rsidRPr="00734FAF">
        <w:t>и</w:t>
      </w:r>
      <w:proofErr w:type="spellEnd"/>
      <w:r w:rsidR="00183E39" w:rsidRPr="00734FAF">
        <w:t xml:space="preserve"> </w:t>
      </w:r>
      <w:proofErr w:type="spellStart"/>
      <w:r w:rsidR="00183E39" w:rsidRPr="00734FAF">
        <w:t>памятников</w:t>
      </w:r>
      <w:proofErr w:type="spellEnd"/>
      <w:r w:rsidR="00183E39" w:rsidRPr="00734FAF">
        <w:t xml:space="preserve"> </w:t>
      </w:r>
      <w:proofErr w:type="spellStart"/>
      <w:r w:rsidR="00183E39" w:rsidRPr="00734FAF">
        <w:t>архитектуры</w:t>
      </w:r>
      <w:proofErr w:type="spellEnd"/>
      <w:r w:rsidR="00183E39" w:rsidRPr="00734FAF">
        <w:t xml:space="preserve"> </w:t>
      </w:r>
      <w:proofErr w:type="spellStart"/>
      <w:r w:rsidR="00183E39" w:rsidRPr="00734FAF">
        <w:t>Москвы</w:t>
      </w:r>
      <w:proofErr w:type="spellEnd"/>
    </w:p>
    <w:p w14:paraId="6E77D713" w14:textId="77777777" w:rsidR="00A841EA" w:rsidRPr="00734FAF" w:rsidRDefault="0082120F" w:rsidP="001F1751">
      <w:pPr>
        <w:pStyle w:val="CitaceCZ"/>
      </w:pPr>
      <w:r w:rsidRPr="00734FAF">
        <w:t xml:space="preserve">na základě </w:t>
      </w:r>
      <w:proofErr w:type="spellStart"/>
      <w:r w:rsidRPr="00734FAF">
        <w:rPr>
          <w:b/>
          <w:bCs/>
        </w:rPr>
        <w:t>Lužkovova</w:t>
      </w:r>
      <w:proofErr w:type="spellEnd"/>
      <w:r w:rsidRPr="00734FAF">
        <w:t xml:space="preserve"> výnosu o záchraně a</w:t>
      </w:r>
      <w:r w:rsidR="00183E39" w:rsidRPr="00734FAF">
        <w:t>rchitektonických památek Moskvy</w:t>
      </w:r>
    </w:p>
    <w:p w14:paraId="0682D769" w14:textId="77777777" w:rsidR="00A841EA" w:rsidRPr="00734FAF" w:rsidRDefault="0082120F" w:rsidP="00BA4250">
      <w:pPr>
        <w:pStyle w:val="CitaceRU"/>
      </w:pPr>
      <w:proofErr w:type="spellStart"/>
      <w:r w:rsidRPr="00734FAF">
        <w:t>он</w:t>
      </w:r>
      <w:proofErr w:type="spellEnd"/>
      <w:r w:rsidRPr="00734FAF">
        <w:t xml:space="preserve"> </w:t>
      </w:r>
      <w:proofErr w:type="spellStart"/>
      <w:r w:rsidRPr="00734FAF">
        <w:t>принадлежал</w:t>
      </w:r>
      <w:proofErr w:type="spellEnd"/>
      <w:r w:rsidRPr="00734FAF">
        <w:t xml:space="preserve"> </w:t>
      </w:r>
      <w:proofErr w:type="spellStart"/>
      <w:r w:rsidRPr="00734FAF">
        <w:t>князьям</w:t>
      </w:r>
      <w:proofErr w:type="spellEnd"/>
      <w:r w:rsidRPr="00734FAF">
        <w:t xml:space="preserve"> </w:t>
      </w:r>
      <w:proofErr w:type="spellStart"/>
      <w:r w:rsidRPr="00734FAF">
        <w:rPr>
          <w:b/>
          <w:bCs/>
        </w:rPr>
        <w:t>Волконским</w:t>
      </w:r>
      <w:proofErr w:type="spellEnd"/>
    </w:p>
    <w:p w14:paraId="648E9303" w14:textId="77777777" w:rsidR="00A841EA" w:rsidRPr="00734FAF" w:rsidRDefault="0082120F" w:rsidP="001F1751">
      <w:pPr>
        <w:pStyle w:val="CitaceCZ"/>
      </w:pPr>
      <w:r w:rsidRPr="00734FAF">
        <w:t xml:space="preserve">patřil knížatům </w:t>
      </w:r>
      <w:proofErr w:type="spellStart"/>
      <w:r w:rsidRPr="00734FAF">
        <w:rPr>
          <w:b/>
          <w:bCs/>
        </w:rPr>
        <w:t>Volkonským</w:t>
      </w:r>
      <w:proofErr w:type="spellEnd"/>
    </w:p>
    <w:p w14:paraId="4CAAB8F3" w14:textId="77777777" w:rsidR="00A841EA" w:rsidRPr="00734FAF" w:rsidRDefault="0082120F" w:rsidP="00BA4250">
      <w:pPr>
        <w:pStyle w:val="CitaceRU"/>
      </w:pPr>
      <w:proofErr w:type="spellStart"/>
      <w:r w:rsidRPr="00734FAF">
        <w:rPr>
          <w:b/>
          <w:bCs/>
        </w:rPr>
        <w:t>Конан</w:t>
      </w:r>
      <w:proofErr w:type="spellEnd"/>
      <w:r w:rsidRPr="00734FAF">
        <w:rPr>
          <w:b/>
          <w:bCs/>
        </w:rPr>
        <w:t xml:space="preserve"> </w:t>
      </w:r>
      <w:proofErr w:type="spellStart"/>
      <w:r w:rsidRPr="00734FAF">
        <w:rPr>
          <w:b/>
          <w:bCs/>
        </w:rPr>
        <w:t>Дойлем</w:t>
      </w:r>
      <w:proofErr w:type="spellEnd"/>
      <w:r w:rsidRPr="00734FAF">
        <w:t xml:space="preserve"> и</w:t>
      </w:r>
      <w:r w:rsidR="009A14AF" w:rsidRPr="00734FAF">
        <w:t xml:space="preserve"> </w:t>
      </w:r>
      <w:proofErr w:type="spellStart"/>
      <w:r w:rsidRPr="00734FAF">
        <w:t>не</w:t>
      </w:r>
      <w:proofErr w:type="spellEnd"/>
      <w:r w:rsidR="009A14AF" w:rsidRPr="00734FAF">
        <w:t xml:space="preserve"> </w:t>
      </w:r>
      <w:proofErr w:type="spellStart"/>
      <w:r w:rsidRPr="00734FAF">
        <w:t>пахло</w:t>
      </w:r>
      <w:proofErr w:type="spellEnd"/>
    </w:p>
    <w:p w14:paraId="4C861A78" w14:textId="77777777" w:rsidR="00A841EA" w:rsidRPr="00734FAF" w:rsidRDefault="0082120F" w:rsidP="001F1751">
      <w:pPr>
        <w:pStyle w:val="CitaceCZ"/>
      </w:pPr>
      <w:r w:rsidRPr="00734FAF">
        <w:t xml:space="preserve">Po </w:t>
      </w:r>
      <w:proofErr w:type="spellStart"/>
      <w:r w:rsidRPr="00734FAF">
        <w:rPr>
          <w:b/>
          <w:bCs/>
        </w:rPr>
        <w:t>Conanu</w:t>
      </w:r>
      <w:proofErr w:type="spellEnd"/>
      <w:r w:rsidRPr="00734FAF">
        <w:rPr>
          <w:b/>
          <w:bCs/>
        </w:rPr>
        <w:t xml:space="preserve"> Doylovi</w:t>
      </w:r>
      <w:r w:rsidR="00183E39" w:rsidRPr="00734FAF">
        <w:t xml:space="preserve"> tam nebylo ani památky</w:t>
      </w:r>
    </w:p>
    <w:p w14:paraId="4FB23F6A" w14:textId="77777777" w:rsidR="00A841EA" w:rsidRPr="00734FAF" w:rsidRDefault="0082120F" w:rsidP="00223631">
      <w:pPr>
        <w:pStyle w:val="Textprace"/>
      </w:pPr>
      <w:r w:rsidRPr="00734FAF">
        <w:t xml:space="preserve">Při překladu antroponym realistických jsme zvolili smíšený postup. Využili jsme počeštělou podobu osobního jména, resp. český ekvivalent (překlad), transliteraci a transkripci. Při transkripci vlastních jmen jsme </w:t>
      </w:r>
      <w:r w:rsidR="00183E39" w:rsidRPr="00734FAF">
        <w:t xml:space="preserve">použili </w:t>
      </w:r>
      <w:r w:rsidRPr="00734FAF">
        <w:t>Srovnávací tabulku transkripčních pravidel pro přepis z ruské cyrilice do české a anglické latinky z</w:t>
      </w:r>
      <w:r w:rsidR="009A14AF" w:rsidRPr="00734FAF">
        <w:t xml:space="preserve"> </w:t>
      </w:r>
      <w:r w:rsidRPr="00734FAF">
        <w:t>disertační práce Stanislavy Špačkové.</w:t>
      </w:r>
      <w:r w:rsidR="003F699B" w:rsidRPr="00734FAF">
        <w:rPr>
          <w:rStyle w:val="Znakapoznpodarou"/>
        </w:rPr>
        <w:footnoteReference w:id="113"/>
      </w:r>
      <w:r w:rsidRPr="00734FAF">
        <w:t xml:space="preserve"> Pro transliteraci jsme využívali transliterační tabulku uvedenou na stránkách Národní knihovny ČR</w:t>
      </w:r>
      <w:r w:rsidR="003F699B" w:rsidRPr="00734FAF">
        <w:rPr>
          <w:rStyle w:val="Znakapoznpodarou"/>
        </w:rPr>
        <w:footnoteReference w:id="114"/>
      </w:r>
    </w:p>
    <w:p w14:paraId="0437ACD7" w14:textId="77777777" w:rsidR="00A841EA" w:rsidRPr="00734FAF" w:rsidRDefault="0082120F" w:rsidP="0082120F">
      <w:pPr>
        <w:pStyle w:val="Textprace"/>
      </w:pPr>
      <w:r w:rsidRPr="00734FAF">
        <w:t>V textu se vyskytují jak jména křestní v</w:t>
      </w:r>
      <w:r w:rsidR="009A14AF" w:rsidRPr="00734FAF">
        <w:t xml:space="preserve"> </w:t>
      </w:r>
      <w:r w:rsidRPr="00734FAF">
        <w:t>plných formách, tak v</w:t>
      </w:r>
      <w:r w:rsidR="009A14AF" w:rsidRPr="00734FAF">
        <w:t xml:space="preserve"> </w:t>
      </w:r>
      <w:r w:rsidRPr="00734FAF">
        <w:t>jejich deminutivních a familiárních derivacích</w:t>
      </w:r>
      <w:r w:rsidR="00183E39" w:rsidRPr="00734FAF">
        <w:t>:</w:t>
      </w:r>
    </w:p>
    <w:p w14:paraId="66EE53B9" w14:textId="77777777" w:rsidR="00A841EA" w:rsidRPr="00734FAF" w:rsidRDefault="00183E39" w:rsidP="0082120F">
      <w:pPr>
        <w:pStyle w:val="Textprace"/>
      </w:pPr>
      <w:r w:rsidRPr="00734FAF">
        <w:t>– p</w:t>
      </w:r>
      <w:r w:rsidR="0082120F" w:rsidRPr="00734FAF">
        <w:t>řevod počeštělou podobou, resp. českým ekvivalentem:</w:t>
      </w:r>
    </w:p>
    <w:p w14:paraId="600ED312" w14:textId="77777777" w:rsidR="00A841EA" w:rsidRPr="00734FAF" w:rsidRDefault="0082120F" w:rsidP="00006A0F">
      <w:pPr>
        <w:pStyle w:val="CitaceRU"/>
      </w:pPr>
      <w:proofErr w:type="spellStart"/>
      <w:r w:rsidRPr="00734FAF">
        <w:t>Маша</w:t>
      </w:r>
      <w:proofErr w:type="spellEnd"/>
      <w:r w:rsidRPr="00734FAF">
        <w:t xml:space="preserve"> – Máša</w:t>
      </w:r>
    </w:p>
    <w:p w14:paraId="33C444D6" w14:textId="77777777" w:rsidR="00A841EA" w:rsidRPr="00734FAF" w:rsidRDefault="0082120F" w:rsidP="00006A0F">
      <w:pPr>
        <w:pStyle w:val="CitaceRU"/>
      </w:pPr>
      <w:proofErr w:type="spellStart"/>
      <w:r w:rsidRPr="00734FAF">
        <w:t>Катя</w:t>
      </w:r>
      <w:proofErr w:type="spellEnd"/>
      <w:r w:rsidRPr="00734FAF">
        <w:t xml:space="preserve"> – Káťa</w:t>
      </w:r>
    </w:p>
    <w:p w14:paraId="0B91A3C8" w14:textId="77777777" w:rsidR="00A841EA" w:rsidRPr="00734FAF" w:rsidRDefault="0082120F" w:rsidP="00006A0F">
      <w:pPr>
        <w:pStyle w:val="CitaceRU"/>
      </w:pPr>
      <w:r w:rsidRPr="00734FAF">
        <w:rPr>
          <w:lang w:val="ru-RU"/>
        </w:rPr>
        <w:t xml:space="preserve">Вовка – </w:t>
      </w:r>
      <w:r w:rsidRPr="00734FAF">
        <w:t>Láďa</w:t>
      </w:r>
    </w:p>
    <w:p w14:paraId="6D44E18E" w14:textId="77777777" w:rsidR="00A841EA" w:rsidRPr="00734FAF" w:rsidRDefault="00183E39" w:rsidP="00006A0F">
      <w:pPr>
        <w:pStyle w:val="Textprace"/>
      </w:pPr>
      <w:r w:rsidRPr="00734FAF">
        <w:t>– p</w:t>
      </w:r>
      <w:r w:rsidR="0082120F" w:rsidRPr="00734FAF">
        <w:t>řevod pomocí transliterace:</w:t>
      </w:r>
      <w:r w:rsidR="001E5957" w:rsidRPr="00734FAF">
        <w:tab/>
      </w:r>
    </w:p>
    <w:p w14:paraId="068E03BE" w14:textId="77777777" w:rsidR="00A841EA" w:rsidRPr="00734FAF" w:rsidRDefault="0082120F" w:rsidP="00006A0F">
      <w:pPr>
        <w:pStyle w:val="CitaceRU"/>
      </w:pPr>
      <w:proofErr w:type="spellStart"/>
      <w:r w:rsidRPr="00734FAF">
        <w:t>Лена</w:t>
      </w:r>
      <w:proofErr w:type="spellEnd"/>
      <w:r w:rsidRPr="00734FAF">
        <w:t xml:space="preserve"> – Lena</w:t>
      </w:r>
    </w:p>
    <w:p w14:paraId="11324CF1" w14:textId="77777777" w:rsidR="00A841EA" w:rsidRPr="00734FAF" w:rsidRDefault="0082120F" w:rsidP="00006A0F">
      <w:pPr>
        <w:pStyle w:val="CitaceRU"/>
      </w:pPr>
      <w:proofErr w:type="spellStart"/>
      <w:r w:rsidRPr="00734FAF">
        <w:t>Дима</w:t>
      </w:r>
      <w:proofErr w:type="spellEnd"/>
      <w:r w:rsidRPr="00734FAF">
        <w:t xml:space="preserve"> – </w:t>
      </w:r>
      <w:proofErr w:type="spellStart"/>
      <w:r w:rsidRPr="00734FAF">
        <w:t>Dima</w:t>
      </w:r>
      <w:proofErr w:type="spellEnd"/>
    </w:p>
    <w:p w14:paraId="51BE86E0" w14:textId="77777777" w:rsidR="00A841EA" w:rsidRPr="00734FAF" w:rsidRDefault="0082120F" w:rsidP="00006A0F">
      <w:pPr>
        <w:pStyle w:val="CitaceRU"/>
      </w:pPr>
      <w:proofErr w:type="spellStart"/>
      <w:r w:rsidRPr="00734FAF">
        <w:lastRenderedPageBreak/>
        <w:t>Генка</w:t>
      </w:r>
      <w:proofErr w:type="spellEnd"/>
      <w:r w:rsidRPr="00734FAF">
        <w:t xml:space="preserve"> – </w:t>
      </w:r>
      <w:proofErr w:type="spellStart"/>
      <w:r w:rsidRPr="00734FAF">
        <w:t>Genka</w:t>
      </w:r>
      <w:proofErr w:type="spellEnd"/>
    </w:p>
    <w:p w14:paraId="15492A9A" w14:textId="77777777" w:rsidR="00A841EA" w:rsidRPr="00734FAF" w:rsidRDefault="00183E39" w:rsidP="00183E39">
      <w:pPr>
        <w:pStyle w:val="Textprace"/>
      </w:pPr>
      <w:r w:rsidRPr="00734FAF">
        <w:t>– p</w:t>
      </w:r>
      <w:r w:rsidR="0082120F" w:rsidRPr="00734FAF">
        <w:t>řevod pomocí transkripce:</w:t>
      </w:r>
    </w:p>
    <w:p w14:paraId="32F406A6" w14:textId="77777777" w:rsidR="00A841EA" w:rsidRPr="00734FAF" w:rsidRDefault="0082120F" w:rsidP="00006A0F">
      <w:pPr>
        <w:pStyle w:val="CitaceRU"/>
      </w:pPr>
      <w:r w:rsidRPr="00734FAF">
        <w:rPr>
          <w:lang w:val="ru-RU"/>
        </w:rPr>
        <w:t xml:space="preserve">Алька – </w:t>
      </w:r>
      <w:r w:rsidRPr="00734FAF">
        <w:t>Alka</w:t>
      </w:r>
    </w:p>
    <w:p w14:paraId="56AFEAB1" w14:textId="77777777" w:rsidR="00A841EA" w:rsidRPr="00734FAF" w:rsidRDefault="0082120F" w:rsidP="00223631">
      <w:pPr>
        <w:pStyle w:val="Textprace"/>
      </w:pPr>
      <w:r w:rsidRPr="00734FAF">
        <w:t xml:space="preserve">Další problematickou skupinou byla ženská příjmení a příjmení nesklonná. </w:t>
      </w:r>
      <w:r w:rsidR="00FC7B3E" w:rsidRPr="00734FAF">
        <w:t xml:space="preserve">Za základní, typové tvary ženských příjmení by se při překladu do češtiny měly podle </w:t>
      </w:r>
      <w:r w:rsidRPr="00734FAF">
        <w:t xml:space="preserve">Karla </w:t>
      </w:r>
      <w:proofErr w:type="spellStart"/>
      <w:r w:rsidRPr="00734FAF">
        <w:t>Hausenblase</w:t>
      </w:r>
      <w:proofErr w:type="spellEnd"/>
      <w:r w:rsidRPr="00734FAF">
        <w:t xml:space="preserve"> považovat  tvary zakončené na -</w:t>
      </w:r>
      <w:proofErr w:type="spellStart"/>
      <w:r w:rsidRPr="00734FAF">
        <w:t>ová</w:t>
      </w:r>
      <w:proofErr w:type="spellEnd"/>
      <w:r w:rsidRPr="00734FAF">
        <w:t xml:space="preserve"> nebo -á</w:t>
      </w:r>
      <w:r w:rsidR="003F699B" w:rsidRPr="00734FAF">
        <w:t>.</w:t>
      </w:r>
      <w:r w:rsidR="003F699B" w:rsidRPr="00734FAF">
        <w:rPr>
          <w:rStyle w:val="Znakapoznpodarou"/>
        </w:rPr>
        <w:footnoteReference w:id="115"/>
      </w:r>
      <w:r w:rsidR="003F699B" w:rsidRPr="00734FAF">
        <w:t xml:space="preserve"> </w:t>
      </w:r>
      <w:r w:rsidRPr="00734FAF">
        <w:t>Tuto teorii jsme přijali za svou u</w:t>
      </w:r>
      <w:r w:rsidR="009A14AF" w:rsidRPr="00734FAF">
        <w:t xml:space="preserve"> </w:t>
      </w:r>
      <w:r w:rsidRPr="00734FAF">
        <w:t>příjmení, která jsou sklonná. Převedli jsme je transkripcí</w:t>
      </w:r>
      <w:r w:rsidR="00FC7B3E" w:rsidRPr="00734FAF">
        <w:t>:</w:t>
      </w:r>
    </w:p>
    <w:p w14:paraId="35CB60B8" w14:textId="77777777" w:rsidR="00A841EA" w:rsidRPr="00734FAF" w:rsidRDefault="0082120F" w:rsidP="00BA4250">
      <w:pPr>
        <w:pStyle w:val="CitaceRU"/>
      </w:pPr>
      <w:proofErr w:type="spellStart"/>
      <w:r w:rsidRPr="00734FAF">
        <w:t>Бендерская</w:t>
      </w:r>
      <w:proofErr w:type="spellEnd"/>
      <w:r w:rsidRPr="00734FAF">
        <w:t xml:space="preserve"> – </w:t>
      </w:r>
      <w:proofErr w:type="spellStart"/>
      <w:r w:rsidRPr="00734FAF">
        <w:t>Benděrská</w:t>
      </w:r>
      <w:proofErr w:type="spellEnd"/>
    </w:p>
    <w:p w14:paraId="564A3335" w14:textId="77777777" w:rsidR="00A841EA" w:rsidRPr="00734FAF" w:rsidRDefault="0082120F" w:rsidP="00BA4250">
      <w:pPr>
        <w:pStyle w:val="CitaceRU"/>
        <w:rPr>
          <w:rFonts w:cs="Times New Roman"/>
        </w:rPr>
      </w:pPr>
      <w:proofErr w:type="spellStart"/>
      <w:r w:rsidRPr="00734FAF">
        <w:t>Петухова</w:t>
      </w:r>
      <w:proofErr w:type="spellEnd"/>
      <w:r w:rsidRPr="00734FAF">
        <w:rPr>
          <w:rFonts w:cs="Times New Roman"/>
        </w:rPr>
        <w:t xml:space="preserve"> – </w:t>
      </w:r>
      <w:proofErr w:type="spellStart"/>
      <w:r w:rsidRPr="00734FAF">
        <w:rPr>
          <w:rFonts w:cs="Times New Roman"/>
        </w:rPr>
        <w:t>Pětuchová</w:t>
      </w:r>
      <w:proofErr w:type="spellEnd"/>
    </w:p>
    <w:p w14:paraId="779B5337" w14:textId="77777777" w:rsidR="00A841EA" w:rsidRPr="00734FAF" w:rsidRDefault="0082120F" w:rsidP="00BA4250">
      <w:pPr>
        <w:pStyle w:val="CitaceRU"/>
        <w:rPr>
          <w:rFonts w:cs="Times New Roman"/>
        </w:rPr>
      </w:pPr>
      <w:proofErr w:type="spellStart"/>
      <w:r w:rsidRPr="00734FAF">
        <w:t>Корнеева</w:t>
      </w:r>
      <w:proofErr w:type="spellEnd"/>
      <w:r w:rsidRPr="00734FAF">
        <w:t xml:space="preserve"> – </w:t>
      </w:r>
      <w:proofErr w:type="spellStart"/>
      <w:r w:rsidRPr="00734FAF">
        <w:rPr>
          <w:rFonts w:cs="Times New Roman"/>
        </w:rPr>
        <w:t>Kornějevová</w:t>
      </w:r>
      <w:proofErr w:type="spellEnd"/>
    </w:p>
    <w:p w14:paraId="1CD45274" w14:textId="77777777" w:rsidR="00A841EA" w:rsidRPr="00734FAF" w:rsidRDefault="0082120F" w:rsidP="00223631">
      <w:pPr>
        <w:pStyle w:val="Textprace"/>
      </w:pPr>
      <w:r w:rsidRPr="00734FAF">
        <w:t xml:space="preserve">V ruštině zůstávají některá (nepůvodní) jména neskloňovaná, podle </w:t>
      </w:r>
      <w:proofErr w:type="spellStart"/>
      <w:r w:rsidRPr="00734FAF">
        <w:t>Hausenblase</w:t>
      </w:r>
      <w:proofErr w:type="spellEnd"/>
      <w:r w:rsidRPr="00734FAF">
        <w:t xml:space="preserve"> </w:t>
      </w:r>
      <w:r w:rsidR="00FD76E8" w:rsidRPr="00734FAF">
        <w:t>se však i</w:t>
      </w:r>
      <w:r w:rsidR="00EF0189" w:rsidRPr="00734FAF">
        <w:t xml:space="preserve"> </w:t>
      </w:r>
      <w:r w:rsidRPr="00734FAF">
        <w:t xml:space="preserve">tato jména mají </w:t>
      </w:r>
      <w:r w:rsidR="00EF0189" w:rsidRPr="00734FAF">
        <w:t xml:space="preserve">v </w:t>
      </w:r>
      <w:r w:rsidRPr="00734FAF">
        <w:t>českém překladu skloňovat.</w:t>
      </w:r>
      <w:r w:rsidR="003F699B" w:rsidRPr="00734FAF">
        <w:rPr>
          <w:rStyle w:val="Znakapoznpodarou"/>
        </w:rPr>
        <w:footnoteReference w:id="116"/>
      </w:r>
      <w:r w:rsidRPr="00734FAF">
        <w:t xml:space="preserve"> Podle našeho názoru v</w:t>
      </w:r>
      <w:r w:rsidR="009A14AF" w:rsidRPr="00734FAF">
        <w:t xml:space="preserve"> </w:t>
      </w:r>
      <w:r w:rsidRPr="00734FAF">
        <w:t>češtině přibývá mnoho nesklonných příjmení mužských i ženských a pro českou společnost tento jev přestává být cizí. Rozhodli jsme se proto ponechat příjmení v</w:t>
      </w:r>
      <w:r w:rsidR="009A14AF" w:rsidRPr="00734FAF">
        <w:t xml:space="preserve"> </w:t>
      </w:r>
      <w:r w:rsidRPr="00734FAF">
        <w:t>nesklonné formě. Nesklonné příjmení je v textu signálem cizosti a dokresluje autentické ruské prostředí. Příjmení jsme transliterovali.</w:t>
      </w:r>
    </w:p>
    <w:p w14:paraId="186BEE28" w14:textId="77777777" w:rsidR="00A841EA" w:rsidRPr="00734FAF" w:rsidRDefault="0082120F" w:rsidP="00BA4250">
      <w:pPr>
        <w:pStyle w:val="CitaceRU"/>
      </w:pPr>
      <w:proofErr w:type="spellStart"/>
      <w:r w:rsidRPr="00734FAF">
        <w:t>Герзон</w:t>
      </w:r>
      <w:proofErr w:type="spellEnd"/>
      <w:r w:rsidRPr="00734FAF">
        <w:t xml:space="preserve"> – </w:t>
      </w:r>
      <w:proofErr w:type="spellStart"/>
      <w:r w:rsidRPr="00734FAF">
        <w:t>Gerzon</w:t>
      </w:r>
      <w:proofErr w:type="spellEnd"/>
    </w:p>
    <w:p w14:paraId="7F9C28FA" w14:textId="77777777" w:rsidR="00A841EA" w:rsidRPr="00734FAF" w:rsidRDefault="0082120F" w:rsidP="00223631">
      <w:pPr>
        <w:pStyle w:val="Textprace"/>
      </w:pPr>
      <w:r w:rsidRPr="00734FAF">
        <w:t>Zbylá příjmení jsme pomocí transkripce či transliterace převedli bez větších obtíží.</w:t>
      </w:r>
    </w:p>
    <w:p w14:paraId="24DD04B8" w14:textId="77777777" w:rsidR="00A841EA" w:rsidRPr="00734FAF" w:rsidRDefault="0082120F" w:rsidP="0082120F">
      <w:pPr>
        <w:pStyle w:val="Textprace"/>
      </w:pPr>
      <w:r w:rsidRPr="00734FAF">
        <w:t>V</w:t>
      </w:r>
      <w:r w:rsidR="009A14AF" w:rsidRPr="00734FAF">
        <w:t xml:space="preserve"> </w:t>
      </w:r>
      <w:r w:rsidRPr="00734FAF">
        <w:t>textu povídky se objevují patronymika, která se v</w:t>
      </w:r>
      <w:r w:rsidR="009A14AF" w:rsidRPr="00734FAF">
        <w:t xml:space="preserve"> </w:t>
      </w:r>
      <w:r w:rsidRPr="00734FAF">
        <w:t>českém překladu z</w:t>
      </w:r>
      <w:r w:rsidR="009A14AF" w:rsidRPr="00734FAF">
        <w:t xml:space="preserve"> </w:t>
      </w:r>
      <w:r w:rsidRPr="00734FAF">
        <w:t>ruštiny ponechávají. Patronymika v</w:t>
      </w:r>
      <w:r w:rsidR="009A14AF" w:rsidRPr="00734FAF">
        <w:t xml:space="preserve"> </w:t>
      </w:r>
      <w:r w:rsidRPr="00734FAF">
        <w:t>překladu jsou výrazným signálem toho, že se jedná o ruské prostředí.</w:t>
      </w:r>
      <w:r w:rsidR="003F699B" w:rsidRPr="00734FAF">
        <w:rPr>
          <w:rStyle w:val="Znakapoznpodarou"/>
        </w:rPr>
        <w:footnoteReference w:id="117"/>
      </w:r>
      <w:r w:rsidRPr="00734FAF">
        <w:t xml:space="preserve"> Patronymikum neboli </w:t>
      </w:r>
      <w:proofErr w:type="spellStart"/>
      <w:r w:rsidRPr="00734FAF">
        <w:t>otčestvo</w:t>
      </w:r>
      <w:proofErr w:type="spellEnd"/>
      <w:r w:rsidRPr="00734FAF">
        <w:t xml:space="preserve"> jsme převáděli pomocí transliterace:</w:t>
      </w:r>
    </w:p>
    <w:p w14:paraId="4E0AD119" w14:textId="77777777" w:rsidR="00A841EA" w:rsidRPr="00734FAF" w:rsidRDefault="0082120F" w:rsidP="00BA4250">
      <w:pPr>
        <w:pStyle w:val="CitaceRU"/>
      </w:pPr>
      <w:proofErr w:type="spellStart"/>
      <w:r w:rsidRPr="00734FAF">
        <w:t>Петровна</w:t>
      </w:r>
      <w:proofErr w:type="spellEnd"/>
      <w:r w:rsidRPr="00734FAF">
        <w:t xml:space="preserve"> – </w:t>
      </w:r>
      <w:proofErr w:type="spellStart"/>
      <w:r w:rsidRPr="00734FAF">
        <w:t>Petrovna</w:t>
      </w:r>
      <w:proofErr w:type="spellEnd"/>
    </w:p>
    <w:p w14:paraId="10048626" w14:textId="77777777" w:rsidR="00A841EA" w:rsidRPr="00734FAF" w:rsidRDefault="0082120F" w:rsidP="00BA4250">
      <w:pPr>
        <w:pStyle w:val="CitaceRU"/>
        <w:rPr>
          <w:rFonts w:cs="Times New Roman"/>
          <w:szCs w:val="24"/>
        </w:rPr>
      </w:pPr>
      <w:proofErr w:type="spellStart"/>
      <w:r w:rsidRPr="00734FAF">
        <w:rPr>
          <w:rFonts w:cs="Times New Roman"/>
          <w:szCs w:val="24"/>
        </w:rPr>
        <w:t>Моисеевна</w:t>
      </w:r>
      <w:proofErr w:type="spellEnd"/>
      <w:r w:rsidRPr="00734FAF">
        <w:rPr>
          <w:rFonts w:cs="Times New Roman"/>
          <w:szCs w:val="24"/>
        </w:rPr>
        <w:t xml:space="preserve"> – </w:t>
      </w:r>
      <w:proofErr w:type="spellStart"/>
      <w:r w:rsidRPr="00734FAF">
        <w:rPr>
          <w:rFonts w:cs="Times New Roman"/>
          <w:szCs w:val="24"/>
        </w:rPr>
        <w:t>Moisejevna</w:t>
      </w:r>
      <w:proofErr w:type="spellEnd"/>
    </w:p>
    <w:p w14:paraId="189B2005" w14:textId="77777777" w:rsidR="00A841EA" w:rsidRPr="00734FAF" w:rsidRDefault="0082120F" w:rsidP="00223631">
      <w:pPr>
        <w:pStyle w:val="Textprace"/>
        <w:rPr>
          <w:rFonts w:cs="Times New Roman"/>
          <w:szCs w:val="24"/>
        </w:rPr>
      </w:pPr>
      <w:r w:rsidRPr="00734FAF">
        <w:t xml:space="preserve">Prvním autorským antroponymem je zkomolenina fiktivní postavy, Sherlocka Holmese – </w:t>
      </w:r>
      <w:proofErr w:type="spellStart"/>
      <w:r w:rsidRPr="00734FAF">
        <w:rPr>
          <w:rFonts w:cs="Times New Roman"/>
          <w:i/>
          <w:iCs/>
          <w:szCs w:val="24"/>
        </w:rPr>
        <w:t>Шерлохомец</w:t>
      </w:r>
      <w:proofErr w:type="spellEnd"/>
      <w:r w:rsidRPr="00734FAF">
        <w:t>. Jméno Sherlock Holmes pochází z</w:t>
      </w:r>
      <w:r w:rsidR="009A14AF" w:rsidRPr="00734FAF">
        <w:t xml:space="preserve"> </w:t>
      </w:r>
      <w:r w:rsidRPr="00734FAF">
        <w:t xml:space="preserve">angličtiny. „V češtině je situace jednoznačná: západoevropská příjmení se přejímají vždy ve výchozí grafické </w:t>
      </w:r>
      <w:r w:rsidRPr="00734FAF">
        <w:lastRenderedPageBreak/>
        <w:t>písemné podobě.“</w:t>
      </w:r>
      <w:r w:rsidR="003F699B" w:rsidRPr="00734FAF">
        <w:rPr>
          <w:rStyle w:val="Znakapoznpodarou"/>
        </w:rPr>
        <w:footnoteReference w:id="118"/>
      </w:r>
      <w:r w:rsidRPr="00734FAF">
        <w:t xml:space="preserve"> Vycházeli jsme tedy z</w:t>
      </w:r>
      <w:r w:rsidR="009A14AF" w:rsidRPr="00734FAF">
        <w:t xml:space="preserve"> </w:t>
      </w:r>
      <w:r w:rsidRPr="00734FAF">
        <w:t>originální podoby jména – Sherlock Holmes. Avšak nyní jsme jméno museli pozměnit, jelikož v</w:t>
      </w:r>
      <w:r w:rsidR="009A14AF" w:rsidRPr="00734FAF">
        <w:t xml:space="preserve"> </w:t>
      </w:r>
      <w:r w:rsidRPr="00734FAF">
        <w:t xml:space="preserve">povídce </w:t>
      </w:r>
      <w:proofErr w:type="spellStart"/>
      <w:r w:rsidR="00CE46A4" w:rsidRPr="00734FAF">
        <w:rPr>
          <w:i/>
          <w:iCs/>
        </w:rPr>
        <w:t>Падать</w:t>
      </w:r>
      <w:proofErr w:type="spellEnd"/>
      <w:r w:rsidR="00CE46A4" w:rsidRPr="00734FAF">
        <w:rPr>
          <w:i/>
          <w:iCs/>
        </w:rPr>
        <w:t xml:space="preserve"> </w:t>
      </w:r>
      <w:proofErr w:type="spellStart"/>
      <w:r w:rsidR="00CE46A4" w:rsidRPr="00734FAF">
        <w:rPr>
          <w:i/>
          <w:iCs/>
        </w:rPr>
        <w:t>больно</w:t>
      </w:r>
      <w:proofErr w:type="spellEnd"/>
      <w:r w:rsidR="00CE46A4" w:rsidRPr="00734FAF">
        <w:t xml:space="preserve"> </w:t>
      </w:r>
      <w:r w:rsidRPr="00734FAF">
        <w:t xml:space="preserve">se nevyskytuje </w:t>
      </w:r>
      <w:proofErr w:type="spellStart"/>
      <w:r w:rsidRPr="00734FAF">
        <w:t>Шерлок</w:t>
      </w:r>
      <w:proofErr w:type="spellEnd"/>
      <w:r w:rsidRPr="00734FAF">
        <w:t xml:space="preserve"> </w:t>
      </w:r>
      <w:proofErr w:type="spellStart"/>
      <w:r w:rsidRPr="00734FAF">
        <w:t>Холмс</w:t>
      </w:r>
      <w:proofErr w:type="spellEnd"/>
      <w:r w:rsidRPr="00734FAF">
        <w:t xml:space="preserve"> (ruská podoba jména Sherlocka Holmese), nýbrž </w:t>
      </w:r>
      <w:proofErr w:type="spellStart"/>
      <w:r w:rsidRPr="00734FAF">
        <w:rPr>
          <w:rFonts w:cs="Times New Roman"/>
          <w:szCs w:val="24"/>
        </w:rPr>
        <w:t>Шерлохомец</w:t>
      </w:r>
      <w:proofErr w:type="spellEnd"/>
      <w:r w:rsidRPr="00734FAF">
        <w:rPr>
          <w:rFonts w:cs="Times New Roman"/>
          <w:szCs w:val="24"/>
        </w:rPr>
        <w:t>. Jméno jsme převedli analogicky:</w:t>
      </w:r>
    </w:p>
    <w:p w14:paraId="12282CD9" w14:textId="77777777" w:rsidR="00A841EA" w:rsidRPr="00734FAF" w:rsidRDefault="0082120F" w:rsidP="00BA4250">
      <w:pPr>
        <w:pStyle w:val="CitaceRU"/>
      </w:pPr>
      <w:proofErr w:type="spellStart"/>
      <w:r w:rsidRPr="00734FAF">
        <w:rPr>
          <w:rFonts w:cs="Times New Roman"/>
          <w:szCs w:val="24"/>
        </w:rPr>
        <w:t>Шерлохомец</w:t>
      </w:r>
      <w:proofErr w:type="spellEnd"/>
      <w:r w:rsidRPr="00734FAF">
        <w:t xml:space="preserve"> –</w:t>
      </w:r>
      <w:proofErr w:type="spellStart"/>
      <w:r w:rsidRPr="00734FAF">
        <w:t>Sherlohoms</w:t>
      </w:r>
      <w:proofErr w:type="spellEnd"/>
    </w:p>
    <w:p w14:paraId="6D4A1E79" w14:textId="77777777" w:rsidR="00A841EA" w:rsidRPr="00734FAF" w:rsidRDefault="0082120F" w:rsidP="00223631">
      <w:pPr>
        <w:pStyle w:val="Textprace"/>
      </w:pPr>
      <w:r w:rsidRPr="00734FAF">
        <w:t>Druhým a posledním autorským toponymem je jméno, jak v</w:t>
      </w:r>
      <w:r w:rsidR="009A14AF" w:rsidRPr="00734FAF">
        <w:t xml:space="preserve"> </w:t>
      </w:r>
      <w:r w:rsidRPr="00734FAF">
        <w:t xml:space="preserve">povídce píše Andrej </w:t>
      </w:r>
      <w:proofErr w:type="spellStart"/>
      <w:r w:rsidRPr="00734FAF">
        <w:t>Makarevič</w:t>
      </w:r>
      <w:proofErr w:type="spellEnd"/>
      <w:r w:rsidRPr="00734FAF">
        <w:t xml:space="preserve">, čarodějčina zjevení – </w:t>
      </w:r>
      <w:proofErr w:type="spellStart"/>
      <w:r w:rsidRPr="00734FAF">
        <w:rPr>
          <w:i/>
          <w:iCs/>
        </w:rPr>
        <w:t>Старая</w:t>
      </w:r>
      <w:proofErr w:type="spellEnd"/>
      <w:r w:rsidRPr="00734FAF">
        <w:rPr>
          <w:i/>
          <w:iCs/>
        </w:rPr>
        <w:t xml:space="preserve"> </w:t>
      </w:r>
      <w:proofErr w:type="spellStart"/>
      <w:r w:rsidRPr="00734FAF">
        <w:rPr>
          <w:i/>
          <w:iCs/>
        </w:rPr>
        <w:t>Яга</w:t>
      </w:r>
      <w:proofErr w:type="spellEnd"/>
      <w:r w:rsidRPr="00734FAF">
        <w:rPr>
          <w:i/>
          <w:iCs/>
        </w:rPr>
        <w:t xml:space="preserve"> </w:t>
      </w:r>
      <w:proofErr w:type="spellStart"/>
      <w:r w:rsidRPr="00734FAF">
        <w:rPr>
          <w:i/>
          <w:iCs/>
        </w:rPr>
        <w:t>Календа</w:t>
      </w:r>
      <w:proofErr w:type="spellEnd"/>
      <w:r w:rsidRPr="00734FAF">
        <w:t>. V</w:t>
      </w:r>
      <w:r w:rsidR="009A14AF" w:rsidRPr="00734FAF">
        <w:t xml:space="preserve"> </w:t>
      </w:r>
      <w:r w:rsidRPr="00734FAF">
        <w:t xml:space="preserve">tomto případě jsme zvolili několik metod. První je český ekvivalent slova </w:t>
      </w:r>
      <w:proofErr w:type="spellStart"/>
      <w:r w:rsidRPr="00734FAF">
        <w:t>старая</w:t>
      </w:r>
      <w:proofErr w:type="spellEnd"/>
      <w:r w:rsidRPr="00734FAF">
        <w:t xml:space="preserve"> (stará). Dále počeštělý překlad slova </w:t>
      </w:r>
      <w:proofErr w:type="spellStart"/>
      <w:r w:rsidRPr="00734FAF">
        <w:t>Яга</w:t>
      </w:r>
      <w:proofErr w:type="spellEnd"/>
      <w:r w:rsidRPr="00734FAF">
        <w:t xml:space="preserve"> (Jaga), jelikož slovo je v</w:t>
      </w:r>
      <w:r w:rsidR="00A853F7" w:rsidRPr="00734FAF">
        <w:t xml:space="preserve"> </w:t>
      </w:r>
      <w:r w:rsidRPr="00734FAF">
        <w:t>češtině známé ve spojení baba Jaga ve významu čarodějnice. A poslední metodou je transkripce.</w:t>
      </w:r>
    </w:p>
    <w:p w14:paraId="4F800935" w14:textId="4194FCA1" w:rsidR="00A841EA" w:rsidRPr="00734FAF" w:rsidRDefault="0082120F" w:rsidP="00E20FCB">
      <w:pPr>
        <w:pStyle w:val="CitaceRU"/>
      </w:pPr>
      <w:proofErr w:type="spellStart"/>
      <w:r w:rsidRPr="00734FAF">
        <w:t>Старая</w:t>
      </w:r>
      <w:proofErr w:type="spellEnd"/>
      <w:r w:rsidRPr="00734FAF">
        <w:t xml:space="preserve"> </w:t>
      </w:r>
      <w:proofErr w:type="spellStart"/>
      <w:r w:rsidRPr="00734FAF">
        <w:t>Яга</w:t>
      </w:r>
      <w:proofErr w:type="spellEnd"/>
      <w:r w:rsidRPr="00734FAF">
        <w:t xml:space="preserve"> </w:t>
      </w:r>
      <w:proofErr w:type="spellStart"/>
      <w:r w:rsidRPr="00734FAF">
        <w:t>Календа</w:t>
      </w:r>
      <w:proofErr w:type="spellEnd"/>
      <w:r w:rsidRPr="00734FAF">
        <w:t xml:space="preserve"> – Stará Jaga Kalenda</w:t>
      </w:r>
    </w:p>
    <w:p w14:paraId="7DEE1CD4" w14:textId="77777777" w:rsidR="00A841EA" w:rsidRPr="00734FAF" w:rsidRDefault="0082120F" w:rsidP="00223631">
      <w:pPr>
        <w:pStyle w:val="Textprace"/>
      </w:pPr>
      <w:proofErr w:type="spellStart"/>
      <w:r w:rsidRPr="00734FAF">
        <w:t>Zoonymum</w:t>
      </w:r>
      <w:proofErr w:type="spellEnd"/>
      <w:r w:rsidRPr="00734FAF">
        <w:t xml:space="preserve"> je v</w:t>
      </w:r>
      <w:r w:rsidR="00A853F7" w:rsidRPr="00734FAF">
        <w:t xml:space="preserve"> </w:t>
      </w:r>
      <w:r w:rsidRPr="00734FAF">
        <w:t>povídce pouze jedno. Přeloženo transkripcí:</w:t>
      </w:r>
    </w:p>
    <w:p w14:paraId="32D4E468" w14:textId="77777777" w:rsidR="00A841EA" w:rsidRPr="00734FAF" w:rsidRDefault="0082120F" w:rsidP="00E20FCB">
      <w:pPr>
        <w:pStyle w:val="CitaceRU"/>
      </w:pPr>
      <w:proofErr w:type="spellStart"/>
      <w:r w:rsidRPr="00734FAF">
        <w:t>Дези</w:t>
      </w:r>
      <w:proofErr w:type="spellEnd"/>
      <w:r w:rsidRPr="00734FAF">
        <w:rPr>
          <w:lang w:val="ru-RU"/>
        </w:rPr>
        <w:t xml:space="preserve"> </w:t>
      </w:r>
      <w:r w:rsidRPr="00734FAF">
        <w:t xml:space="preserve">– </w:t>
      </w:r>
      <w:proofErr w:type="spellStart"/>
      <w:r w:rsidRPr="00734FAF">
        <w:t>Dězi</w:t>
      </w:r>
      <w:proofErr w:type="spellEnd"/>
    </w:p>
    <w:p w14:paraId="2C4B3922" w14:textId="4970A9FC" w:rsidR="00A841EA" w:rsidRPr="00734FAF" w:rsidRDefault="00A82BC9" w:rsidP="00223631">
      <w:pPr>
        <w:pStyle w:val="Textprace"/>
      </w:pPr>
      <w:r w:rsidRPr="00734FAF">
        <w:t xml:space="preserve">U </w:t>
      </w:r>
      <w:r w:rsidR="0082120F" w:rsidRPr="00734FAF">
        <w:t xml:space="preserve">toponym jsme nejprve hledali již existující český překlad názvu, </w:t>
      </w:r>
      <w:r w:rsidR="006571D7" w:rsidRPr="00734FAF">
        <w:t xml:space="preserve">a pokud </w:t>
      </w:r>
      <w:r w:rsidR="0082120F" w:rsidRPr="00734FAF">
        <w:t xml:space="preserve">jsme </w:t>
      </w:r>
      <w:r w:rsidRPr="00734FAF">
        <w:t xml:space="preserve">jej </w:t>
      </w:r>
      <w:r w:rsidR="0082120F" w:rsidRPr="00734FAF">
        <w:t>našli, použili jsme ho. V opačném případě jsme toponyma převáděli buď českými ekvivalenty, nebo transliterací</w:t>
      </w:r>
      <w:r w:rsidR="00E20FCB" w:rsidRPr="00734FAF">
        <w:t>:</w:t>
      </w:r>
    </w:p>
    <w:p w14:paraId="5CDB8E8A" w14:textId="77777777" w:rsidR="00A841EA" w:rsidRPr="00734FAF" w:rsidRDefault="00E20FCB" w:rsidP="0082120F">
      <w:pPr>
        <w:pStyle w:val="Textprace"/>
      </w:pPr>
      <w:r w:rsidRPr="00734FAF">
        <w:t xml:space="preserve">– </w:t>
      </w:r>
      <w:r w:rsidR="0082120F" w:rsidRPr="00734FAF">
        <w:t>Existující překlady:</w:t>
      </w:r>
    </w:p>
    <w:p w14:paraId="6DF81F05" w14:textId="1B517E5D" w:rsidR="00A841EA" w:rsidRPr="00734FAF" w:rsidRDefault="0082120F" w:rsidP="00E20FCB">
      <w:pPr>
        <w:pStyle w:val="CitaceRU"/>
      </w:pPr>
      <w:r w:rsidRPr="00734FAF">
        <w:t>в</w:t>
      </w:r>
      <w:r w:rsidR="00A853F7" w:rsidRPr="00734FAF">
        <w:t xml:space="preserve"> </w:t>
      </w:r>
      <w:proofErr w:type="spellStart"/>
      <w:r w:rsidRPr="00734FAF">
        <w:t>большой</w:t>
      </w:r>
      <w:proofErr w:type="spellEnd"/>
      <w:r w:rsidRPr="00734FAF">
        <w:t xml:space="preserve"> </w:t>
      </w:r>
      <w:proofErr w:type="spellStart"/>
      <w:r w:rsidRPr="00734FAF">
        <w:t>старой</w:t>
      </w:r>
      <w:proofErr w:type="spellEnd"/>
      <w:r w:rsidRPr="00734FAF">
        <w:t xml:space="preserve"> </w:t>
      </w:r>
      <w:proofErr w:type="spellStart"/>
      <w:r w:rsidRPr="00734FAF">
        <w:t>квартире</w:t>
      </w:r>
      <w:proofErr w:type="spellEnd"/>
      <w:r w:rsidRPr="00734FAF">
        <w:t xml:space="preserve"> </w:t>
      </w:r>
      <w:proofErr w:type="spellStart"/>
      <w:r w:rsidRPr="00734FAF">
        <w:t>на</w:t>
      </w:r>
      <w:proofErr w:type="spellEnd"/>
      <w:r w:rsidR="00A853F7" w:rsidRPr="00734FAF">
        <w:t xml:space="preserve"> </w:t>
      </w:r>
      <w:proofErr w:type="spellStart"/>
      <w:r w:rsidRPr="00734FAF">
        <w:rPr>
          <w:b/>
          <w:bCs/>
        </w:rPr>
        <w:t>Арбате</w:t>
      </w:r>
      <w:proofErr w:type="spellEnd"/>
    </w:p>
    <w:p w14:paraId="62CAE951" w14:textId="2A41045F" w:rsidR="00A841EA" w:rsidRPr="00734FAF" w:rsidRDefault="0082120F" w:rsidP="001F1751">
      <w:pPr>
        <w:pStyle w:val="CitaceCZ"/>
      </w:pPr>
      <w:r w:rsidRPr="00734FAF">
        <w:t xml:space="preserve">ve velkém starém bytě na </w:t>
      </w:r>
      <w:proofErr w:type="spellStart"/>
      <w:r w:rsidRPr="00734FAF">
        <w:rPr>
          <w:b/>
          <w:bCs/>
        </w:rPr>
        <w:t>Arbatu</w:t>
      </w:r>
      <w:proofErr w:type="spellEnd"/>
    </w:p>
    <w:p w14:paraId="1D65B4D9" w14:textId="5DB50A5C" w:rsidR="00A841EA" w:rsidRPr="00734FAF" w:rsidRDefault="0082120F" w:rsidP="00E20FCB">
      <w:pPr>
        <w:pStyle w:val="CitaceRU"/>
      </w:pPr>
      <w:proofErr w:type="spellStart"/>
      <w:r w:rsidRPr="00734FAF">
        <w:t>из</w:t>
      </w:r>
      <w:proofErr w:type="spellEnd"/>
      <w:r w:rsidR="00A853F7" w:rsidRPr="00734FAF">
        <w:t xml:space="preserve"> </w:t>
      </w:r>
      <w:proofErr w:type="spellStart"/>
      <w:r w:rsidRPr="00734FAF">
        <w:t>деревни</w:t>
      </w:r>
      <w:proofErr w:type="spellEnd"/>
      <w:r w:rsidRPr="00734FAF">
        <w:t xml:space="preserve"> </w:t>
      </w:r>
      <w:proofErr w:type="spellStart"/>
      <w:r w:rsidRPr="00734FAF">
        <w:t>Шавторка</w:t>
      </w:r>
      <w:proofErr w:type="spellEnd"/>
      <w:r w:rsidRPr="00734FAF">
        <w:t xml:space="preserve"> </w:t>
      </w:r>
      <w:proofErr w:type="spellStart"/>
      <w:r w:rsidRPr="00734FAF">
        <w:rPr>
          <w:b/>
          <w:bCs/>
        </w:rPr>
        <w:t>Рязанской</w:t>
      </w:r>
      <w:proofErr w:type="spellEnd"/>
      <w:r w:rsidRPr="00734FAF">
        <w:rPr>
          <w:b/>
          <w:bCs/>
        </w:rPr>
        <w:t xml:space="preserve"> </w:t>
      </w:r>
      <w:proofErr w:type="spellStart"/>
      <w:r w:rsidRPr="00734FAF">
        <w:rPr>
          <w:b/>
          <w:bCs/>
        </w:rPr>
        <w:t>области</w:t>
      </w:r>
      <w:proofErr w:type="spellEnd"/>
    </w:p>
    <w:p w14:paraId="61D7BC4D" w14:textId="2FBF6C93" w:rsidR="00A841EA" w:rsidRPr="00734FAF" w:rsidRDefault="0082120F" w:rsidP="001F1751">
      <w:pPr>
        <w:pStyle w:val="CitaceCZ"/>
      </w:pPr>
      <w:r w:rsidRPr="00734FAF">
        <w:t>z</w:t>
      </w:r>
      <w:r w:rsidR="00A853F7" w:rsidRPr="00734FAF">
        <w:t xml:space="preserve"> </w:t>
      </w:r>
      <w:r w:rsidRPr="00734FAF">
        <w:t xml:space="preserve">vesnice </w:t>
      </w:r>
      <w:proofErr w:type="spellStart"/>
      <w:r w:rsidRPr="00734FAF">
        <w:t>Šavtorka</w:t>
      </w:r>
      <w:proofErr w:type="spellEnd"/>
      <w:r w:rsidRPr="00734FAF">
        <w:t xml:space="preserve"> z</w:t>
      </w:r>
      <w:r w:rsidR="00A853F7" w:rsidRPr="00734FAF">
        <w:t xml:space="preserve"> </w:t>
      </w:r>
      <w:r w:rsidRPr="00734FAF">
        <w:rPr>
          <w:b/>
          <w:bCs/>
        </w:rPr>
        <w:t>Rjazaňské oblasti</w:t>
      </w:r>
    </w:p>
    <w:p w14:paraId="2C5FBD27" w14:textId="77777777" w:rsidR="00A841EA" w:rsidRPr="00734FAF" w:rsidRDefault="00E20FCB" w:rsidP="0082120F">
      <w:pPr>
        <w:pStyle w:val="Textprace"/>
      </w:pPr>
      <w:r w:rsidRPr="00734FAF">
        <w:t xml:space="preserve">– </w:t>
      </w:r>
      <w:r w:rsidR="0082120F" w:rsidRPr="00734FAF">
        <w:t>Převod pomocí českých ekvivalentů:</w:t>
      </w:r>
    </w:p>
    <w:p w14:paraId="6FE83936" w14:textId="6E86477A" w:rsidR="00E20FCB" w:rsidRPr="00734FAF" w:rsidRDefault="0082120F" w:rsidP="00E20FCB">
      <w:pPr>
        <w:pStyle w:val="CitaceRU"/>
      </w:pPr>
      <w:proofErr w:type="spellStart"/>
      <w:r w:rsidRPr="00734FAF">
        <w:t>Бабий</w:t>
      </w:r>
      <w:proofErr w:type="spellEnd"/>
      <w:r w:rsidRPr="00734FAF">
        <w:t xml:space="preserve"> </w:t>
      </w:r>
      <w:proofErr w:type="spellStart"/>
      <w:r w:rsidRPr="00734FAF">
        <w:t>магазин</w:t>
      </w:r>
      <w:proofErr w:type="spellEnd"/>
      <w:r w:rsidR="00A82BC9" w:rsidRPr="00734FAF">
        <w:t xml:space="preserve"> – Babský obchod</w:t>
      </w:r>
    </w:p>
    <w:p w14:paraId="68E5EED4" w14:textId="25B225CE" w:rsidR="00A841EA" w:rsidRPr="00734FAF" w:rsidRDefault="0082120F" w:rsidP="00E20FCB">
      <w:pPr>
        <w:pStyle w:val="CitaceRU"/>
        <w:rPr>
          <w:lang w:val="ru-RU"/>
        </w:rPr>
      </w:pPr>
      <w:proofErr w:type="spellStart"/>
      <w:r w:rsidRPr="00734FAF">
        <w:t>овощная</w:t>
      </w:r>
      <w:proofErr w:type="spellEnd"/>
      <w:r w:rsidRPr="00734FAF">
        <w:t xml:space="preserve"> </w:t>
      </w:r>
      <w:proofErr w:type="spellStart"/>
      <w:r w:rsidRPr="00734FAF">
        <w:t>лавка</w:t>
      </w:r>
      <w:proofErr w:type="spellEnd"/>
      <w:r w:rsidRPr="00734FAF">
        <w:t xml:space="preserve"> </w:t>
      </w:r>
      <w:proofErr w:type="spellStart"/>
      <w:r w:rsidRPr="00734FAF">
        <w:t>во</w:t>
      </w:r>
      <w:proofErr w:type="spellEnd"/>
      <w:r w:rsidR="00A853F7" w:rsidRPr="00734FAF">
        <w:t xml:space="preserve"> </w:t>
      </w:r>
      <w:proofErr w:type="spellStart"/>
      <w:r w:rsidRPr="00734FAF">
        <w:t>дворе</w:t>
      </w:r>
      <w:proofErr w:type="spellEnd"/>
      <w:r w:rsidRPr="00734FAF">
        <w:t xml:space="preserve"> </w:t>
      </w:r>
      <w:proofErr w:type="spellStart"/>
      <w:r w:rsidRPr="00734FAF">
        <w:t>за</w:t>
      </w:r>
      <w:proofErr w:type="spellEnd"/>
      <w:r w:rsidR="00A853F7" w:rsidRPr="00734FAF">
        <w:t xml:space="preserve"> </w:t>
      </w:r>
      <w:proofErr w:type="spellStart"/>
      <w:r w:rsidRPr="00734FAF">
        <w:t>ним</w:t>
      </w:r>
      <w:proofErr w:type="spellEnd"/>
      <w:r w:rsidR="00567CDE" w:rsidRPr="00734FAF">
        <w:rPr>
          <w:lang w:val="ru-RU"/>
        </w:rPr>
        <w:t xml:space="preserve"> </w:t>
      </w:r>
      <w:r w:rsidRPr="00734FAF">
        <w:t>– «</w:t>
      </w:r>
      <w:proofErr w:type="spellStart"/>
      <w:r w:rsidRPr="00734FAF">
        <w:rPr>
          <w:b/>
          <w:bCs/>
        </w:rPr>
        <w:t>Дядя</w:t>
      </w:r>
      <w:proofErr w:type="spellEnd"/>
      <w:r w:rsidRPr="00734FAF">
        <w:rPr>
          <w:b/>
          <w:bCs/>
        </w:rPr>
        <w:t xml:space="preserve"> </w:t>
      </w:r>
      <w:proofErr w:type="spellStart"/>
      <w:r w:rsidRPr="00734FAF">
        <w:rPr>
          <w:b/>
          <w:bCs/>
        </w:rPr>
        <w:t>Ваня</w:t>
      </w:r>
      <w:proofErr w:type="spellEnd"/>
      <w:r w:rsidRPr="00734FAF">
        <w:t>»</w:t>
      </w:r>
    </w:p>
    <w:p w14:paraId="58082710" w14:textId="3E61246E" w:rsidR="00A841EA" w:rsidRPr="00734FAF" w:rsidRDefault="0082120F" w:rsidP="001F1751">
      <w:pPr>
        <w:pStyle w:val="CitaceCZ"/>
      </w:pPr>
      <w:r w:rsidRPr="00734FAF">
        <w:t xml:space="preserve"> obchůdek se zeleninou ve dvoře za ním se jmenoval </w:t>
      </w:r>
      <w:r w:rsidRPr="00734FAF">
        <w:rPr>
          <w:b/>
          <w:bCs/>
        </w:rPr>
        <w:t>Strýček Váňa</w:t>
      </w:r>
    </w:p>
    <w:p w14:paraId="7491DD26" w14:textId="77777777" w:rsidR="00A841EA" w:rsidRPr="00734FAF" w:rsidRDefault="00E20FCB" w:rsidP="0082120F">
      <w:pPr>
        <w:pStyle w:val="Textprace"/>
      </w:pPr>
      <w:r w:rsidRPr="00734FAF">
        <w:t xml:space="preserve">– </w:t>
      </w:r>
      <w:r w:rsidR="0082120F" w:rsidRPr="00734FAF">
        <w:t>Překlad pomocí transliterace:</w:t>
      </w:r>
    </w:p>
    <w:p w14:paraId="4D1679F6" w14:textId="04DA4DC2" w:rsidR="00A841EA" w:rsidRPr="00734FAF" w:rsidRDefault="0082120F" w:rsidP="001F1751">
      <w:pPr>
        <w:pStyle w:val="CitaceRU"/>
        <w:rPr>
          <w:lang w:val="ru-RU"/>
        </w:rPr>
      </w:pPr>
      <w:r w:rsidRPr="00734FAF">
        <w:t>в</w:t>
      </w:r>
      <w:r w:rsidR="00A853F7" w:rsidRPr="00734FAF">
        <w:t xml:space="preserve"> </w:t>
      </w:r>
      <w:proofErr w:type="spellStart"/>
      <w:r w:rsidRPr="00734FAF">
        <w:t>Загорянке</w:t>
      </w:r>
      <w:proofErr w:type="spellEnd"/>
      <w:r w:rsidR="00A82BC9" w:rsidRPr="00734FAF">
        <w:rPr>
          <w:lang w:val="ru-RU"/>
        </w:rPr>
        <w:t xml:space="preserve"> </w:t>
      </w:r>
      <w:r w:rsidR="00A82BC9" w:rsidRPr="00734FAF">
        <w:t xml:space="preserve">– </w:t>
      </w:r>
      <w:r w:rsidRPr="00734FAF">
        <w:t>v</w:t>
      </w:r>
      <w:r w:rsidR="00A853F7" w:rsidRPr="00734FAF">
        <w:t xml:space="preserve"> </w:t>
      </w:r>
      <w:proofErr w:type="spellStart"/>
      <w:r w:rsidRPr="00734FAF">
        <w:t>Zagorjance</w:t>
      </w:r>
      <w:proofErr w:type="spellEnd"/>
    </w:p>
    <w:p w14:paraId="42FD56C7" w14:textId="4FF522CF" w:rsidR="00A841EA" w:rsidRPr="00734FAF" w:rsidRDefault="0082120F" w:rsidP="001F1751">
      <w:pPr>
        <w:pStyle w:val="CitaceRU"/>
        <w:rPr>
          <w:lang w:val="ru-RU"/>
        </w:rPr>
      </w:pPr>
      <w:proofErr w:type="spellStart"/>
      <w:r w:rsidRPr="00734FAF">
        <w:t>Наш</w:t>
      </w:r>
      <w:proofErr w:type="spellEnd"/>
      <w:r w:rsidRPr="00734FAF">
        <w:t xml:space="preserve"> </w:t>
      </w:r>
      <w:proofErr w:type="spellStart"/>
      <w:r w:rsidRPr="00734FAF">
        <w:t>дом</w:t>
      </w:r>
      <w:proofErr w:type="spellEnd"/>
      <w:r w:rsidRPr="00734FAF">
        <w:t xml:space="preserve"> </w:t>
      </w:r>
      <w:proofErr w:type="spellStart"/>
      <w:r w:rsidRPr="00734FAF">
        <w:t>на</w:t>
      </w:r>
      <w:proofErr w:type="spellEnd"/>
      <w:r w:rsidR="00A853F7" w:rsidRPr="00734FAF">
        <w:t xml:space="preserve"> </w:t>
      </w:r>
      <w:proofErr w:type="spellStart"/>
      <w:r w:rsidRPr="00734FAF">
        <w:rPr>
          <w:b/>
          <w:bCs/>
        </w:rPr>
        <w:t>Волхонке</w:t>
      </w:r>
      <w:proofErr w:type="spellEnd"/>
      <w:r w:rsidR="00A82BC9" w:rsidRPr="00734FAF">
        <w:rPr>
          <w:lang w:val="ru-RU"/>
        </w:rPr>
        <w:t xml:space="preserve"> </w:t>
      </w:r>
      <w:r w:rsidR="00A82BC9" w:rsidRPr="00734FAF">
        <w:t xml:space="preserve">– </w:t>
      </w:r>
      <w:r w:rsidRPr="00734FAF">
        <w:t xml:space="preserve">Náš dům na </w:t>
      </w:r>
      <w:proofErr w:type="spellStart"/>
      <w:r w:rsidRPr="00734FAF">
        <w:rPr>
          <w:b/>
          <w:bCs/>
        </w:rPr>
        <w:t>Volchonce</w:t>
      </w:r>
      <w:proofErr w:type="spellEnd"/>
    </w:p>
    <w:p w14:paraId="0BF6F2AD" w14:textId="77777777" w:rsidR="00A841EA" w:rsidRPr="00734FAF" w:rsidRDefault="0082120F" w:rsidP="00223631">
      <w:pPr>
        <w:pStyle w:val="Textprace"/>
        <w:rPr>
          <w:rFonts w:cs="Times New Roman"/>
          <w:szCs w:val="24"/>
        </w:rPr>
      </w:pPr>
      <w:r w:rsidRPr="00734FAF">
        <w:lastRenderedPageBreak/>
        <w:t>V</w:t>
      </w:r>
      <w:r w:rsidR="00A853F7" w:rsidRPr="00734FAF">
        <w:t xml:space="preserve"> </w:t>
      </w:r>
      <w:r w:rsidRPr="00734FAF">
        <w:t>poslední skupině (Ostatní propria) se ukázal problematickým překlad vlastního jména</w:t>
      </w:r>
      <w:r w:rsidRPr="00734FAF">
        <w:rPr>
          <w:rFonts w:cs="Times New Roman"/>
          <w:szCs w:val="24"/>
        </w:rPr>
        <w:t xml:space="preserve"> </w:t>
      </w:r>
      <w:proofErr w:type="spellStart"/>
      <w:r w:rsidRPr="00734FAF">
        <w:rPr>
          <w:rFonts w:cs="Times New Roman"/>
          <w:i/>
          <w:iCs/>
          <w:szCs w:val="24"/>
        </w:rPr>
        <w:t>Емеля</w:t>
      </w:r>
      <w:proofErr w:type="spellEnd"/>
      <w:r w:rsidRPr="00734FAF">
        <w:t>. Jedná se o postavu z</w:t>
      </w:r>
      <w:r w:rsidR="006571D7" w:rsidRPr="00734FAF">
        <w:t xml:space="preserve"> </w:t>
      </w:r>
      <w:r w:rsidRPr="00734FAF">
        <w:t xml:space="preserve">ruských národních pohádek, která pustí na svobodu chycenou kouzelnou štiku. Ta mu na oplátku plní přání. </w:t>
      </w:r>
      <w:r w:rsidRPr="00734FAF">
        <w:rPr>
          <w:rFonts w:cs="Times New Roman"/>
          <w:szCs w:val="24"/>
        </w:rPr>
        <w:t xml:space="preserve">Ze začátku jsme chtěli překlad českému čtenáři přiblížit a jméno substituovat hloupým Honzou, jelikož se někdy název ruské pohádky uvádí jako </w:t>
      </w:r>
      <w:proofErr w:type="spellStart"/>
      <w:r w:rsidRPr="00734FAF">
        <w:rPr>
          <w:rFonts w:cs="Times New Roman"/>
          <w:i/>
          <w:iCs/>
          <w:szCs w:val="24"/>
        </w:rPr>
        <w:t>Емеля</w:t>
      </w:r>
      <w:proofErr w:type="spellEnd"/>
      <w:r w:rsidRPr="00734FAF">
        <w:rPr>
          <w:rFonts w:cs="Times New Roman"/>
          <w:i/>
          <w:iCs/>
          <w:szCs w:val="24"/>
        </w:rPr>
        <w:t xml:space="preserve"> </w:t>
      </w:r>
      <w:proofErr w:type="spellStart"/>
      <w:r w:rsidRPr="00734FAF">
        <w:rPr>
          <w:rFonts w:cs="Times New Roman"/>
          <w:i/>
          <w:iCs/>
          <w:szCs w:val="24"/>
        </w:rPr>
        <w:t>дурак</w:t>
      </w:r>
      <w:proofErr w:type="spellEnd"/>
      <w:r w:rsidRPr="00734FAF">
        <w:rPr>
          <w:rFonts w:cs="Times New Roman"/>
          <w:szCs w:val="24"/>
        </w:rPr>
        <w:t xml:space="preserve"> nebo </w:t>
      </w:r>
      <w:r w:rsidRPr="00734FAF">
        <w:rPr>
          <w:rFonts w:cs="Times New Roman"/>
          <w:i/>
          <w:iCs/>
          <w:szCs w:val="24"/>
        </w:rPr>
        <w:t xml:space="preserve">О </w:t>
      </w:r>
      <w:proofErr w:type="spellStart"/>
      <w:r w:rsidRPr="00734FAF">
        <w:rPr>
          <w:rFonts w:cs="Times New Roman"/>
          <w:i/>
          <w:iCs/>
          <w:szCs w:val="24"/>
        </w:rPr>
        <w:t>Емеле-дурачке</w:t>
      </w:r>
      <w:proofErr w:type="spellEnd"/>
      <w:r w:rsidRPr="00734FAF">
        <w:rPr>
          <w:rFonts w:cs="Times New Roman"/>
          <w:szCs w:val="24"/>
        </w:rPr>
        <w:t>. V</w:t>
      </w:r>
      <w:r w:rsidR="00A853F7" w:rsidRPr="00734FAF">
        <w:rPr>
          <w:rFonts w:cs="Times New Roman"/>
          <w:szCs w:val="24"/>
        </w:rPr>
        <w:t xml:space="preserve"> </w:t>
      </w:r>
      <w:r w:rsidRPr="00734FAF">
        <w:rPr>
          <w:rFonts w:cs="Times New Roman"/>
          <w:szCs w:val="24"/>
        </w:rPr>
        <w:t xml:space="preserve">povídce </w:t>
      </w:r>
      <w:proofErr w:type="spellStart"/>
      <w:r w:rsidR="00A15F39" w:rsidRPr="00734FAF">
        <w:rPr>
          <w:i/>
          <w:iCs/>
        </w:rPr>
        <w:t>Падать</w:t>
      </w:r>
      <w:proofErr w:type="spellEnd"/>
      <w:r w:rsidR="00A15F39" w:rsidRPr="00734FAF">
        <w:rPr>
          <w:i/>
          <w:iCs/>
        </w:rPr>
        <w:t xml:space="preserve"> </w:t>
      </w:r>
      <w:proofErr w:type="spellStart"/>
      <w:r w:rsidR="00A15F39" w:rsidRPr="00734FAF">
        <w:rPr>
          <w:i/>
          <w:iCs/>
        </w:rPr>
        <w:t>больно</w:t>
      </w:r>
      <w:proofErr w:type="spellEnd"/>
      <w:r w:rsidR="00A15F39" w:rsidRPr="00734FAF">
        <w:t xml:space="preserve"> </w:t>
      </w:r>
      <w:r w:rsidRPr="00734FAF">
        <w:rPr>
          <w:rFonts w:cs="Times New Roman"/>
          <w:szCs w:val="24"/>
        </w:rPr>
        <w:t>je nicméně vysvětleno, že jde o postavu z</w:t>
      </w:r>
      <w:r w:rsidR="00A853F7" w:rsidRPr="00734FAF">
        <w:rPr>
          <w:rFonts w:cs="Times New Roman"/>
          <w:szCs w:val="24"/>
        </w:rPr>
        <w:t xml:space="preserve"> </w:t>
      </w:r>
      <w:r w:rsidRPr="00734FAF">
        <w:rPr>
          <w:rFonts w:cs="Times New Roman"/>
          <w:szCs w:val="24"/>
        </w:rPr>
        <w:t>ruských národních pohádek, a v</w:t>
      </w:r>
      <w:r w:rsidR="00A853F7" w:rsidRPr="00734FAF">
        <w:rPr>
          <w:rFonts w:cs="Times New Roman"/>
          <w:szCs w:val="24"/>
        </w:rPr>
        <w:t xml:space="preserve"> </w:t>
      </w:r>
      <w:r w:rsidRPr="00734FAF">
        <w:rPr>
          <w:rFonts w:cs="Times New Roman"/>
          <w:szCs w:val="24"/>
        </w:rPr>
        <w:t>textu se také objevuje odkaz na štiku. Došli jsme tedy k</w:t>
      </w:r>
      <w:r w:rsidR="00A853F7" w:rsidRPr="00734FAF">
        <w:rPr>
          <w:rFonts w:cs="Times New Roman"/>
          <w:szCs w:val="24"/>
        </w:rPr>
        <w:t xml:space="preserve"> </w:t>
      </w:r>
      <w:r w:rsidRPr="00734FAF">
        <w:rPr>
          <w:rFonts w:cs="Times New Roman"/>
          <w:szCs w:val="24"/>
        </w:rPr>
        <w:t>závěru, že záměna těchto jmen je zbytečná a</w:t>
      </w:r>
      <w:r w:rsidR="00A853F7" w:rsidRPr="00734FAF">
        <w:rPr>
          <w:rFonts w:cs="Times New Roman"/>
          <w:szCs w:val="24"/>
        </w:rPr>
        <w:t xml:space="preserve"> </w:t>
      </w:r>
      <w:r w:rsidRPr="00734FAF">
        <w:rPr>
          <w:rFonts w:cs="Times New Roman"/>
          <w:szCs w:val="24"/>
        </w:rPr>
        <w:t>spojení hloupého Honzy se štikou by bylo navíc matoucí, protože v</w:t>
      </w:r>
      <w:r w:rsidR="00A853F7" w:rsidRPr="00734FAF">
        <w:rPr>
          <w:rFonts w:cs="Times New Roman"/>
          <w:szCs w:val="24"/>
        </w:rPr>
        <w:t xml:space="preserve"> </w:t>
      </w:r>
      <w:r w:rsidRPr="00734FAF">
        <w:rPr>
          <w:rFonts w:cs="Times New Roman"/>
          <w:szCs w:val="24"/>
        </w:rPr>
        <w:t>českých pohádkách takováto souvislost neexistuje. Z</w:t>
      </w:r>
      <w:r w:rsidR="00A853F7" w:rsidRPr="00734FAF">
        <w:rPr>
          <w:rFonts w:cs="Times New Roman"/>
          <w:szCs w:val="24"/>
        </w:rPr>
        <w:t xml:space="preserve"> </w:t>
      </w:r>
      <w:r w:rsidRPr="00734FAF">
        <w:rPr>
          <w:rFonts w:cs="Times New Roman"/>
          <w:szCs w:val="24"/>
        </w:rPr>
        <w:t>těchto důvodů jsme jméno pohádkové postavy transliterovali:</w:t>
      </w:r>
    </w:p>
    <w:p w14:paraId="1BC89D48" w14:textId="77777777" w:rsidR="00A841EA" w:rsidRPr="00734FAF" w:rsidRDefault="0082120F" w:rsidP="00E20FCB">
      <w:pPr>
        <w:pStyle w:val="CitaceRU"/>
      </w:pPr>
      <w:proofErr w:type="spellStart"/>
      <w:r w:rsidRPr="00734FAF">
        <w:t>Емеля</w:t>
      </w:r>
      <w:proofErr w:type="spellEnd"/>
      <w:r w:rsidRPr="00734FAF">
        <w:t xml:space="preserve"> – </w:t>
      </w:r>
      <w:proofErr w:type="spellStart"/>
      <w:r w:rsidRPr="00734FAF">
        <w:t>Jemelja</w:t>
      </w:r>
      <w:proofErr w:type="spellEnd"/>
    </w:p>
    <w:p w14:paraId="7A46A31A" w14:textId="1ECF0D9B" w:rsidR="00A841EA" w:rsidRPr="00734FAF" w:rsidRDefault="0082120F" w:rsidP="00223631">
      <w:pPr>
        <w:pStyle w:val="Textprace"/>
      </w:pPr>
      <w:r w:rsidRPr="00734FAF">
        <w:t>Při</w:t>
      </w:r>
      <w:r w:rsidR="00A853F7" w:rsidRPr="00734FAF">
        <w:t xml:space="preserve"> </w:t>
      </w:r>
      <w:r w:rsidRPr="00734FAF">
        <w:t>překladu proprií jsme nejvíce využívali překladatelské transformace transliteraci a</w:t>
      </w:r>
      <w:r w:rsidR="00A853F7" w:rsidRPr="00734FAF">
        <w:t xml:space="preserve"> </w:t>
      </w:r>
      <w:r w:rsidRPr="00734FAF">
        <w:t>transkripci, dále pak již existující a v</w:t>
      </w:r>
      <w:r w:rsidR="00A853F7" w:rsidRPr="00734FAF">
        <w:t xml:space="preserve"> </w:t>
      </w:r>
      <w:r w:rsidRPr="00734FAF">
        <w:t>českém prostředí zavedené překlady. U překladu křestních jmen jsme nejčastěji zvolili tyto transformace</w:t>
      </w:r>
      <w:r w:rsidR="00A82BC9" w:rsidRPr="00734FAF">
        <w:t xml:space="preserve"> </w:t>
      </w:r>
      <w:r w:rsidR="006571D7" w:rsidRPr="00734FAF">
        <w:t xml:space="preserve">proto, že </w:t>
      </w:r>
      <w:r w:rsidRPr="00734FAF">
        <w:t>jména se v</w:t>
      </w:r>
      <w:r w:rsidR="00A853F7" w:rsidRPr="00734FAF">
        <w:t xml:space="preserve"> </w:t>
      </w:r>
      <w:r w:rsidRPr="00734FAF">
        <w:t xml:space="preserve">ruském originále vyskytují ve zkrácené formě a nabízí se hned několik variant jejich základní formy (např. jméno </w:t>
      </w:r>
      <w:proofErr w:type="spellStart"/>
      <w:r w:rsidRPr="00734FAF">
        <w:rPr>
          <w:i/>
          <w:iCs/>
        </w:rPr>
        <w:t>Алька</w:t>
      </w:r>
      <w:proofErr w:type="spellEnd"/>
      <w:r w:rsidRPr="00734FAF">
        <w:rPr>
          <w:i/>
          <w:iCs/>
        </w:rPr>
        <w:t xml:space="preserve"> </w:t>
      </w:r>
      <w:r w:rsidRPr="00734FAF">
        <w:t xml:space="preserve">může být zkrácenina jména </w:t>
      </w:r>
      <w:proofErr w:type="spellStart"/>
      <w:r w:rsidRPr="00734FAF">
        <w:rPr>
          <w:i/>
          <w:iCs/>
        </w:rPr>
        <w:t>Алик</w:t>
      </w:r>
      <w:proofErr w:type="spellEnd"/>
      <w:r w:rsidRPr="00734FAF">
        <w:rPr>
          <w:i/>
          <w:iCs/>
        </w:rPr>
        <w:t xml:space="preserve">, </w:t>
      </w:r>
      <w:proofErr w:type="spellStart"/>
      <w:r w:rsidRPr="00734FAF">
        <w:rPr>
          <w:i/>
          <w:iCs/>
        </w:rPr>
        <w:t>Александр</w:t>
      </w:r>
      <w:proofErr w:type="spellEnd"/>
      <w:r w:rsidRPr="00734FAF">
        <w:rPr>
          <w:i/>
          <w:iCs/>
        </w:rPr>
        <w:t xml:space="preserve">, </w:t>
      </w:r>
      <w:proofErr w:type="spellStart"/>
      <w:r w:rsidRPr="00734FAF">
        <w:rPr>
          <w:i/>
          <w:iCs/>
        </w:rPr>
        <w:t>Альберт</w:t>
      </w:r>
      <w:proofErr w:type="spellEnd"/>
      <w:r w:rsidRPr="00734FAF">
        <w:t>). Nevíme tedy</w:t>
      </w:r>
      <w:r w:rsidR="006571D7" w:rsidRPr="00734FAF">
        <w:t>,</w:t>
      </w:r>
      <w:r w:rsidRPr="00734FAF">
        <w:t xml:space="preserve"> o jaké jméno je přesně jedná, a tudíž ho nemůžeme substituovat českým ekvivalentem.</w:t>
      </w:r>
    </w:p>
    <w:p w14:paraId="02EC1562" w14:textId="77777777" w:rsidR="00A841EA" w:rsidRPr="00734FAF" w:rsidRDefault="00360860" w:rsidP="00A52BE3">
      <w:pPr>
        <w:pStyle w:val="Nadpis3"/>
      </w:pPr>
      <w:bookmarkStart w:id="52" w:name="_Toc43655337"/>
      <w:r w:rsidRPr="00734FAF">
        <w:t>Překlad reálií</w:t>
      </w:r>
      <w:bookmarkEnd w:id="52"/>
    </w:p>
    <w:p w14:paraId="35FD0AAC" w14:textId="00D33987" w:rsidR="00A841EA" w:rsidRPr="00734FAF" w:rsidRDefault="00A52BE3" w:rsidP="00112553">
      <w:pPr>
        <w:pStyle w:val="Textprace1"/>
      </w:pPr>
      <w:r w:rsidRPr="00734FAF">
        <w:t xml:space="preserve">Již při čtení povídky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jsme měli problém s</w:t>
      </w:r>
      <w:r w:rsidR="00A853F7" w:rsidRPr="00734FAF">
        <w:t xml:space="preserve"> </w:t>
      </w:r>
      <w:r w:rsidRPr="00734FAF">
        <w:t xml:space="preserve">několika slovy, konkrétně </w:t>
      </w:r>
      <w:proofErr w:type="spellStart"/>
      <w:r w:rsidRPr="00734FAF">
        <w:rPr>
          <w:i/>
          <w:iCs/>
        </w:rPr>
        <w:t>русопятый</w:t>
      </w:r>
      <w:proofErr w:type="spellEnd"/>
      <w:r w:rsidRPr="00734FAF">
        <w:rPr>
          <w:i/>
          <w:iCs/>
        </w:rPr>
        <w:t xml:space="preserve">, </w:t>
      </w:r>
      <w:proofErr w:type="spellStart"/>
      <w:r w:rsidRPr="00734FAF">
        <w:rPr>
          <w:rFonts w:cs="Times New Roman"/>
          <w:i/>
          <w:iCs/>
          <w:szCs w:val="24"/>
        </w:rPr>
        <w:t>свинчатка</w:t>
      </w:r>
      <w:proofErr w:type="spellEnd"/>
      <w:r w:rsidRPr="00734FAF">
        <w:rPr>
          <w:rFonts w:cs="Times New Roman"/>
          <w:i/>
          <w:iCs/>
          <w:szCs w:val="24"/>
        </w:rPr>
        <w:t xml:space="preserve">, </w:t>
      </w:r>
      <w:proofErr w:type="spellStart"/>
      <w:r w:rsidRPr="00734FAF">
        <w:rPr>
          <w:i/>
          <w:iCs/>
        </w:rPr>
        <w:t>битка</w:t>
      </w:r>
      <w:proofErr w:type="spellEnd"/>
      <w:r w:rsidRPr="00734FAF">
        <w:rPr>
          <w:i/>
          <w:iCs/>
        </w:rPr>
        <w:t xml:space="preserve">, </w:t>
      </w:r>
      <w:proofErr w:type="spellStart"/>
      <w:r w:rsidRPr="00734FAF">
        <w:rPr>
          <w:i/>
          <w:iCs/>
        </w:rPr>
        <w:t>расшибалочка</w:t>
      </w:r>
      <w:proofErr w:type="spellEnd"/>
      <w:r w:rsidRPr="00734FAF">
        <w:rPr>
          <w:i/>
          <w:iCs/>
        </w:rPr>
        <w:t xml:space="preserve">, </w:t>
      </w:r>
      <w:proofErr w:type="spellStart"/>
      <w:r w:rsidRPr="00734FAF">
        <w:rPr>
          <w:i/>
          <w:iCs/>
        </w:rPr>
        <w:t>чиж</w:t>
      </w:r>
      <w:proofErr w:type="spellEnd"/>
      <w:r w:rsidRPr="00734FAF">
        <w:rPr>
          <w:i/>
          <w:iCs/>
        </w:rPr>
        <w:t xml:space="preserve">, </w:t>
      </w:r>
      <w:proofErr w:type="spellStart"/>
      <w:r w:rsidRPr="00734FAF">
        <w:rPr>
          <w:i/>
          <w:iCs/>
        </w:rPr>
        <w:t>колдунчики</w:t>
      </w:r>
      <w:proofErr w:type="spellEnd"/>
      <w:r w:rsidRPr="00734FAF">
        <w:rPr>
          <w:i/>
          <w:iCs/>
        </w:rPr>
        <w:t xml:space="preserve"> </w:t>
      </w:r>
      <w:r w:rsidRPr="00734FAF">
        <w:t xml:space="preserve">а </w:t>
      </w:r>
      <w:proofErr w:type="spellStart"/>
      <w:r w:rsidRPr="00734FAF">
        <w:rPr>
          <w:i/>
          <w:iCs/>
        </w:rPr>
        <w:t>оливье</w:t>
      </w:r>
      <w:proofErr w:type="spellEnd"/>
      <w:r w:rsidRPr="00734FAF">
        <w:t>. U většiny těchto slov jsme se museli seznámit s</w:t>
      </w:r>
      <w:r w:rsidR="00A853F7" w:rsidRPr="00734FAF">
        <w:t xml:space="preserve"> </w:t>
      </w:r>
      <w:r w:rsidRPr="00734FAF">
        <w:t>jejich sémantickou stránkou</w:t>
      </w:r>
      <w:r w:rsidR="00A82BC9" w:rsidRPr="00734FAF">
        <w:t>. Z</w:t>
      </w:r>
      <w:r w:rsidRPr="00734FAF">
        <w:t>áhy</w:t>
      </w:r>
      <w:r w:rsidR="00A82BC9" w:rsidRPr="00734FAF">
        <w:t xml:space="preserve"> nám došlo</w:t>
      </w:r>
      <w:r w:rsidRPr="00734FAF">
        <w:t>, že překlad těchto slov bude problematický, jelikož se jedná o tzv. reálie.</w:t>
      </w:r>
    </w:p>
    <w:p w14:paraId="478F398F" w14:textId="77777777" w:rsidR="00A841EA" w:rsidRPr="00734FAF" w:rsidRDefault="00A52BE3" w:rsidP="00A52BE3">
      <w:pPr>
        <w:pStyle w:val="Textprace"/>
      </w:pPr>
      <w:r w:rsidRPr="00734FAF">
        <w:t>„Překladové reálie jsou, jak známo, názvy předmětů, jevů, institucí, typické pro určitou zemi, pro určité geograficko-jazykové společenství, a nemají proto v</w:t>
      </w:r>
      <w:r w:rsidR="00A853F7" w:rsidRPr="00734FAF">
        <w:t xml:space="preserve"> </w:t>
      </w:r>
      <w:r w:rsidRPr="00734FAF">
        <w:t>druhém jazyce odpovídající ekvivalent; vyjadřují tedy pojmy neexistující v</w:t>
      </w:r>
      <w:r w:rsidR="00A853F7" w:rsidRPr="00734FAF">
        <w:t xml:space="preserve"> </w:t>
      </w:r>
      <w:r w:rsidRPr="00734FAF">
        <w:t>druhé kultuře. V</w:t>
      </w:r>
      <w:r w:rsidR="00A853F7" w:rsidRPr="00734FAF">
        <w:t xml:space="preserve"> </w:t>
      </w:r>
      <w:r w:rsidRPr="00734FAF">
        <w:t xml:space="preserve">této souvislosti se rovněž hovoří o tzv. </w:t>
      </w:r>
      <w:proofErr w:type="spellStart"/>
      <w:r w:rsidRPr="00734FAF">
        <w:t>bezekvivalentním</w:t>
      </w:r>
      <w:proofErr w:type="spellEnd"/>
      <w:r w:rsidRPr="00734FAF">
        <w:t xml:space="preserve"> lexiku, a sice v</w:t>
      </w:r>
      <w:r w:rsidR="00A853F7" w:rsidRPr="00734FAF">
        <w:t xml:space="preserve"> </w:t>
      </w:r>
      <w:r w:rsidRPr="00734FAF">
        <w:t>tom smyslu, že zvolený ekvivalent v</w:t>
      </w:r>
      <w:r w:rsidR="00A853F7" w:rsidRPr="00734FAF">
        <w:t xml:space="preserve"> </w:t>
      </w:r>
      <w:r w:rsidRPr="00734FAF">
        <w:t>českém jazyce neodpovídá plně obsahu výchozího pojmu.“</w:t>
      </w:r>
      <w:r w:rsidR="003F699B" w:rsidRPr="00734FAF">
        <w:rPr>
          <w:rStyle w:val="Znakapoznpodarou"/>
        </w:rPr>
        <w:footnoteReference w:id="119"/>
      </w:r>
    </w:p>
    <w:p w14:paraId="5CA001F5" w14:textId="4252A11F" w:rsidR="00A841EA" w:rsidRPr="00734FAF" w:rsidRDefault="00A52BE3" w:rsidP="00A52BE3">
      <w:pPr>
        <w:pStyle w:val="Textprace"/>
      </w:pPr>
      <w:r w:rsidRPr="00734FAF">
        <w:lastRenderedPageBreak/>
        <w:t>Jiná definice popisuje reálie jako „věcné poznatky, údaje, informace charakteristické pro obraz určité doby, kulturní nebo zeměpisné prostředí, životní styl apod., zvláště poznatky o životě a kultuře určitého národa.“</w:t>
      </w:r>
      <w:r w:rsidR="003F699B" w:rsidRPr="00734FAF">
        <w:rPr>
          <w:rStyle w:val="Znakapoznpodarou"/>
        </w:rPr>
        <w:footnoteReference w:id="120"/>
      </w:r>
    </w:p>
    <w:p w14:paraId="0177FA23" w14:textId="77777777" w:rsidR="00A841EA" w:rsidRPr="00734FAF" w:rsidRDefault="00A52BE3" w:rsidP="00A52BE3">
      <w:pPr>
        <w:pStyle w:val="Textprace"/>
      </w:pPr>
      <w:r w:rsidRPr="00734FAF">
        <w:t>Pro správný překlad reálií jsme museli vybrat metodu, jakou budeme postupovat, abychom se vyvarovali nevhodného překladu.</w:t>
      </w:r>
    </w:p>
    <w:p w14:paraId="72C3B3EE" w14:textId="284F23CA" w:rsidR="00A841EA" w:rsidRPr="00734FAF" w:rsidRDefault="00A52BE3" w:rsidP="00A52BE3">
      <w:pPr>
        <w:pStyle w:val="Textprace"/>
      </w:pPr>
      <w:r w:rsidRPr="00734FAF">
        <w:t xml:space="preserve">Zdeňka Vychodilová ve svých skriptech </w:t>
      </w:r>
      <w:proofErr w:type="spellStart"/>
      <w:r w:rsidRPr="00734FAF">
        <w:rPr>
          <w:i/>
          <w:iCs/>
        </w:rPr>
        <w:t>Введение</w:t>
      </w:r>
      <w:proofErr w:type="spellEnd"/>
      <w:r w:rsidRPr="00734FAF">
        <w:rPr>
          <w:i/>
          <w:iCs/>
        </w:rPr>
        <w:t xml:space="preserve"> в </w:t>
      </w:r>
      <w:proofErr w:type="spellStart"/>
      <w:r w:rsidRPr="00734FAF">
        <w:rPr>
          <w:i/>
          <w:iCs/>
        </w:rPr>
        <w:t>теорию</w:t>
      </w:r>
      <w:proofErr w:type="spellEnd"/>
      <w:r w:rsidRPr="00734FAF">
        <w:rPr>
          <w:i/>
          <w:iCs/>
        </w:rPr>
        <w:t xml:space="preserve"> </w:t>
      </w:r>
      <w:proofErr w:type="spellStart"/>
      <w:r w:rsidRPr="00734FAF">
        <w:rPr>
          <w:i/>
          <w:iCs/>
        </w:rPr>
        <w:t>перевода</w:t>
      </w:r>
      <w:proofErr w:type="spellEnd"/>
      <w:r w:rsidRPr="00734FAF">
        <w:rPr>
          <w:i/>
          <w:iCs/>
        </w:rPr>
        <w:t xml:space="preserve"> </w:t>
      </w:r>
      <w:proofErr w:type="spellStart"/>
      <w:r w:rsidRPr="00734FAF">
        <w:rPr>
          <w:i/>
          <w:iCs/>
        </w:rPr>
        <w:t>для</w:t>
      </w:r>
      <w:proofErr w:type="spellEnd"/>
      <w:r w:rsidRPr="00734FAF">
        <w:rPr>
          <w:i/>
          <w:iCs/>
        </w:rPr>
        <w:t xml:space="preserve"> </w:t>
      </w:r>
      <w:proofErr w:type="spellStart"/>
      <w:r w:rsidRPr="00734FAF">
        <w:rPr>
          <w:i/>
          <w:iCs/>
        </w:rPr>
        <w:t>русистов</w:t>
      </w:r>
      <w:proofErr w:type="spellEnd"/>
      <w:r w:rsidRPr="00734FAF">
        <w:t xml:space="preserve"> pro překlad reálií uvádí dvě metody, transkripci a tzv. bezprostřední překlad reálií.</w:t>
      </w:r>
      <w:r w:rsidR="003F699B" w:rsidRPr="00734FAF">
        <w:rPr>
          <w:rStyle w:val="Znakapoznpodarou"/>
        </w:rPr>
        <w:footnoteReference w:id="121"/>
      </w:r>
      <w:r w:rsidRPr="00734FAF">
        <w:t xml:space="preserve"> </w:t>
      </w:r>
      <w:r w:rsidR="003E16CF" w:rsidRPr="00734FAF">
        <w:t xml:space="preserve">Bezprostřední </w:t>
      </w:r>
      <w:r w:rsidRPr="00734FAF">
        <w:t>překlad reálií se podle Zdeňky Vychodilové může uskutečnit hned několika způsoby</w:t>
      </w:r>
      <w:r w:rsidR="003E16CF" w:rsidRPr="00734FAF">
        <w:t>:</w:t>
      </w:r>
      <w:r w:rsidRPr="00734FAF">
        <w:t xml:space="preserve"> </w:t>
      </w:r>
      <w:proofErr w:type="spellStart"/>
      <w:r w:rsidRPr="00734FAF">
        <w:t>kalkováním</w:t>
      </w:r>
      <w:proofErr w:type="spellEnd"/>
      <w:r w:rsidRPr="00734FAF">
        <w:t>, substitucí</w:t>
      </w:r>
      <w:r w:rsidR="00A82BC9" w:rsidRPr="00734FAF">
        <w:t xml:space="preserve"> (</w:t>
      </w:r>
      <w:r w:rsidRPr="00734FAF">
        <w:t>záměn</w:t>
      </w:r>
      <w:r w:rsidR="00A82BC9" w:rsidRPr="00734FAF">
        <w:t>ou</w:t>
      </w:r>
      <w:r w:rsidRPr="00734FAF">
        <w:t xml:space="preserve"> reálie výchozího jazyka reálií jazyka cílového</w:t>
      </w:r>
      <w:r w:rsidR="00A82BC9" w:rsidRPr="00734FAF">
        <w:t>)</w:t>
      </w:r>
      <w:r w:rsidRPr="00734FAF">
        <w:t>, adaptací reálie, opisným neboli vysvětlujícím překladem a překladem s</w:t>
      </w:r>
      <w:r w:rsidR="003E16CF" w:rsidRPr="00734FAF">
        <w:t> </w:t>
      </w:r>
      <w:r w:rsidRPr="00734FAF">
        <w:t>komentářem.</w:t>
      </w:r>
      <w:r w:rsidR="003F699B" w:rsidRPr="00734FAF">
        <w:rPr>
          <w:rStyle w:val="Znakapoznpodarou"/>
        </w:rPr>
        <w:footnoteReference w:id="122"/>
      </w:r>
    </w:p>
    <w:p w14:paraId="58DA9989" w14:textId="77777777" w:rsidR="00A841EA" w:rsidRPr="00734FAF" w:rsidRDefault="00A52BE3" w:rsidP="00A52BE3">
      <w:pPr>
        <w:pStyle w:val="Textprace"/>
      </w:pPr>
      <w:r w:rsidRPr="00734FAF">
        <w:t>V</w:t>
      </w:r>
      <w:r w:rsidR="00A853F7" w:rsidRPr="00734FAF">
        <w:t xml:space="preserve"> </w:t>
      </w:r>
      <w:r w:rsidRPr="00734FAF">
        <w:t>následujících odstavcích se věnujeme výše uvedeným reáliím vyskytující</w:t>
      </w:r>
      <w:r w:rsidR="0079027C" w:rsidRPr="00734FAF">
        <w:t>m</w:t>
      </w:r>
      <w:r w:rsidRPr="00734FAF">
        <w:t xml:space="preserve"> se v povídce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Zdroji k objasnění jejich významů nám byly ruské výkladové slovníky a konzultace s</w:t>
      </w:r>
      <w:r w:rsidR="00A853F7" w:rsidRPr="00734FAF">
        <w:t xml:space="preserve"> </w:t>
      </w:r>
      <w:r w:rsidRPr="00734FAF">
        <w:t>rodilými mluvčími. Dále představujeme náš překlad reálií.</w:t>
      </w:r>
    </w:p>
    <w:p w14:paraId="55410DAF" w14:textId="485EF37C" w:rsidR="00E20FCB" w:rsidRPr="00734FAF" w:rsidRDefault="003E16CF" w:rsidP="00E20FCB">
      <w:pPr>
        <w:pStyle w:val="CitaceRU"/>
      </w:pPr>
      <w:proofErr w:type="spellStart"/>
      <w:r w:rsidRPr="00734FAF">
        <w:rPr>
          <w:iCs/>
        </w:rPr>
        <w:t>русопятый</w:t>
      </w:r>
      <w:proofErr w:type="spellEnd"/>
      <w:r w:rsidRPr="00734FAF">
        <w:rPr>
          <w:iCs/>
        </w:rPr>
        <w:t xml:space="preserve"> </w:t>
      </w:r>
      <w:r w:rsidR="00A52BE3" w:rsidRPr="00734FAF">
        <w:rPr>
          <w:iCs/>
        </w:rPr>
        <w:t>–</w:t>
      </w:r>
      <w:r w:rsidR="00A52BE3" w:rsidRPr="00734FAF">
        <w:t xml:space="preserve"> </w:t>
      </w:r>
      <w:r w:rsidRPr="00734FAF">
        <w:t>prostý</w:t>
      </w:r>
      <w:r w:rsidR="00A52BE3" w:rsidRPr="00734FAF">
        <w:t>, obyčejný, jednoduchý člověk</w:t>
      </w:r>
      <w:r w:rsidRPr="00734FAF">
        <w:t>, n</w:t>
      </w:r>
      <w:r w:rsidR="00A52BE3" w:rsidRPr="00734FAF">
        <w:t>epříliš chytrý.</w:t>
      </w:r>
      <w:r w:rsidR="003F699B" w:rsidRPr="00734FAF">
        <w:rPr>
          <w:rStyle w:val="Znakapoznpodarou"/>
        </w:rPr>
        <w:footnoteReference w:id="123"/>
      </w:r>
    </w:p>
    <w:p w14:paraId="3BB6E883" w14:textId="77777777" w:rsidR="00A841EA" w:rsidRPr="00734FAF" w:rsidRDefault="00A52BE3" w:rsidP="00223631">
      <w:pPr>
        <w:pStyle w:val="Textprace"/>
      </w:pPr>
      <w:r w:rsidRPr="00734FAF">
        <w:t>Dále jsme našli, že jde o člověka s výraznými rysy ruského národního charakteru.</w:t>
      </w:r>
    </w:p>
    <w:p w14:paraId="7302BFAE" w14:textId="77777777" w:rsidR="00A841EA" w:rsidRPr="00734FAF" w:rsidRDefault="00A52BE3" w:rsidP="00E20FCB">
      <w:pPr>
        <w:pStyle w:val="Textprace"/>
      </w:pPr>
      <w:r w:rsidRPr="00734FAF">
        <w:t xml:space="preserve">Představu nám dokresluje skutečnost, že přídavné jméno </w:t>
      </w:r>
      <w:proofErr w:type="spellStart"/>
      <w:r w:rsidRPr="00734FAF">
        <w:rPr>
          <w:i/>
          <w:iCs/>
        </w:rPr>
        <w:t>русопятый</w:t>
      </w:r>
      <w:proofErr w:type="spellEnd"/>
      <w:r w:rsidRPr="00734FAF">
        <w:t xml:space="preserve"> je v</w:t>
      </w:r>
      <w:r w:rsidR="00A853F7" w:rsidRPr="00734FAF">
        <w:t xml:space="preserve"> </w:t>
      </w:r>
      <w:r w:rsidRPr="00734FAF">
        <w:t>povídce spojeno s</w:t>
      </w:r>
      <w:r w:rsidR="00A853F7" w:rsidRPr="00734FAF">
        <w:t xml:space="preserve"> </w:t>
      </w:r>
      <w:proofErr w:type="spellStart"/>
      <w:r w:rsidRPr="00734FAF">
        <w:t>Jemeljou</w:t>
      </w:r>
      <w:proofErr w:type="spellEnd"/>
      <w:r w:rsidRPr="00734FAF">
        <w:t xml:space="preserve"> (</w:t>
      </w:r>
      <w:proofErr w:type="spellStart"/>
      <w:r w:rsidRPr="00734FAF">
        <w:rPr>
          <w:i/>
          <w:iCs/>
        </w:rPr>
        <w:t>русопятый</w:t>
      </w:r>
      <w:proofErr w:type="spellEnd"/>
      <w:r w:rsidRPr="00734FAF">
        <w:rPr>
          <w:i/>
          <w:iCs/>
        </w:rPr>
        <w:t xml:space="preserve"> </w:t>
      </w:r>
      <w:proofErr w:type="spellStart"/>
      <w:r w:rsidRPr="00734FAF">
        <w:rPr>
          <w:i/>
          <w:iCs/>
        </w:rPr>
        <w:t>Емеля</w:t>
      </w:r>
      <w:proofErr w:type="spellEnd"/>
      <w:r w:rsidRPr="00734FAF">
        <w:t>). Představujeme si tedy prostého venkovského mládence s</w:t>
      </w:r>
      <w:r w:rsidR="00A853F7" w:rsidRPr="00734FAF">
        <w:t xml:space="preserve"> </w:t>
      </w:r>
      <w:r w:rsidRPr="00734FAF">
        <w:t>rusými vlasy, oblečeného v</w:t>
      </w:r>
      <w:r w:rsidR="00A853F7" w:rsidRPr="00734FAF">
        <w:t xml:space="preserve"> </w:t>
      </w:r>
      <w:r w:rsidRPr="00734FAF">
        <w:t>národním kroji.</w:t>
      </w:r>
    </w:p>
    <w:p w14:paraId="4B806B19" w14:textId="77777777" w:rsidR="00A841EA" w:rsidRPr="00734FAF" w:rsidRDefault="00A52BE3" w:rsidP="00A52BE3">
      <w:pPr>
        <w:pStyle w:val="Textprace"/>
        <w:rPr>
          <w:rFonts w:cs="Times New Roman"/>
          <w:szCs w:val="24"/>
        </w:rPr>
      </w:pPr>
      <w:r w:rsidRPr="00734FAF">
        <w:t xml:space="preserve">Myslíme si, že z výše uvedených metod je pro slovo </w:t>
      </w:r>
      <w:proofErr w:type="spellStart"/>
      <w:r w:rsidRPr="00734FAF">
        <w:rPr>
          <w:rFonts w:cs="Times New Roman"/>
          <w:i/>
          <w:iCs/>
          <w:szCs w:val="24"/>
        </w:rPr>
        <w:t>русопятый</w:t>
      </w:r>
      <w:proofErr w:type="spellEnd"/>
      <w:r w:rsidRPr="00734FAF">
        <w:rPr>
          <w:rFonts w:cs="Times New Roman"/>
          <w:szCs w:val="24"/>
        </w:rPr>
        <w:t xml:space="preserve"> nejvhodnější opisný překlad, který zní následovně (pro srovnání je na prvním řádku originální text, pod ním vlastní překlad):</w:t>
      </w:r>
    </w:p>
    <w:p w14:paraId="189985B6" w14:textId="77777777" w:rsidR="00A841EA" w:rsidRPr="00734FAF" w:rsidRDefault="00A52BE3" w:rsidP="00E20FCB">
      <w:pPr>
        <w:pStyle w:val="CitaceRU"/>
      </w:pPr>
      <w:proofErr w:type="spellStart"/>
      <w:r w:rsidRPr="00734FAF">
        <w:t>Ее</w:t>
      </w:r>
      <w:proofErr w:type="spellEnd"/>
      <w:r w:rsidRPr="00734FAF">
        <w:t xml:space="preserve"> </w:t>
      </w:r>
      <w:proofErr w:type="spellStart"/>
      <w:r w:rsidRPr="00734FAF">
        <w:t>держал</w:t>
      </w:r>
      <w:proofErr w:type="spellEnd"/>
      <w:r w:rsidRPr="00734FAF">
        <w:t xml:space="preserve"> </w:t>
      </w:r>
      <w:proofErr w:type="spellStart"/>
      <w:r w:rsidRPr="00734FAF">
        <w:t>над</w:t>
      </w:r>
      <w:proofErr w:type="spellEnd"/>
      <w:r w:rsidRPr="00734FAF">
        <w:t xml:space="preserve"> </w:t>
      </w:r>
      <w:proofErr w:type="spellStart"/>
      <w:r w:rsidRPr="00734FAF">
        <w:t>прорубью</w:t>
      </w:r>
      <w:proofErr w:type="spellEnd"/>
      <w:r w:rsidRPr="00734FAF">
        <w:t xml:space="preserve"> </w:t>
      </w:r>
      <w:proofErr w:type="spellStart"/>
      <w:r w:rsidRPr="00734FAF">
        <w:rPr>
          <w:b/>
          <w:bCs/>
        </w:rPr>
        <w:t>русопятый</w:t>
      </w:r>
      <w:proofErr w:type="spellEnd"/>
      <w:r w:rsidRPr="00734FAF">
        <w:rPr>
          <w:b/>
          <w:bCs/>
        </w:rPr>
        <w:t xml:space="preserve"> </w:t>
      </w:r>
      <w:proofErr w:type="spellStart"/>
      <w:r w:rsidRPr="00734FAF">
        <w:rPr>
          <w:b/>
          <w:bCs/>
        </w:rPr>
        <w:t>Емеля</w:t>
      </w:r>
      <w:proofErr w:type="spellEnd"/>
      <w:r w:rsidRPr="00734FAF">
        <w:t>, и</w:t>
      </w:r>
      <w:r w:rsidR="00A853F7" w:rsidRPr="00734FAF">
        <w:t xml:space="preserve"> </w:t>
      </w:r>
      <w:proofErr w:type="spellStart"/>
      <w:r w:rsidRPr="00734FAF">
        <w:t>была</w:t>
      </w:r>
      <w:proofErr w:type="spellEnd"/>
      <w:r w:rsidRPr="00734FAF">
        <w:t xml:space="preserve"> </w:t>
      </w:r>
      <w:proofErr w:type="spellStart"/>
      <w:r w:rsidRPr="00734FAF">
        <w:t>она</w:t>
      </w:r>
      <w:proofErr w:type="spellEnd"/>
      <w:r w:rsidRPr="00734FAF">
        <w:t xml:space="preserve"> </w:t>
      </w:r>
      <w:proofErr w:type="spellStart"/>
      <w:r w:rsidRPr="00734FAF">
        <w:t>жирная</w:t>
      </w:r>
      <w:proofErr w:type="spellEnd"/>
      <w:r w:rsidRPr="00734FAF">
        <w:t xml:space="preserve"> и </w:t>
      </w:r>
      <w:proofErr w:type="spellStart"/>
      <w:r w:rsidRPr="00734FAF">
        <w:t>зеленая</w:t>
      </w:r>
      <w:proofErr w:type="spellEnd"/>
      <w:r w:rsidRPr="00734FAF">
        <w:t xml:space="preserve">, </w:t>
      </w:r>
      <w:proofErr w:type="spellStart"/>
      <w:r w:rsidRPr="00734FAF">
        <w:t>как</w:t>
      </w:r>
      <w:proofErr w:type="spellEnd"/>
      <w:r w:rsidRPr="00734FAF">
        <w:t xml:space="preserve"> </w:t>
      </w:r>
      <w:proofErr w:type="spellStart"/>
      <w:r w:rsidRPr="00734FAF">
        <w:t>гусеница</w:t>
      </w:r>
      <w:proofErr w:type="spellEnd"/>
      <w:r w:rsidRPr="00734FAF">
        <w:t>.</w:t>
      </w:r>
    </w:p>
    <w:p w14:paraId="54AB529C" w14:textId="2B3677A3" w:rsidR="00A841EA" w:rsidRPr="00734FAF" w:rsidRDefault="00A52BE3" w:rsidP="001F1751">
      <w:pPr>
        <w:pStyle w:val="CitaceCZ"/>
      </w:pPr>
      <w:proofErr w:type="spellStart"/>
      <w:r w:rsidRPr="00734FAF">
        <w:rPr>
          <w:b/>
          <w:bCs/>
        </w:rPr>
        <w:t>Jemelja</w:t>
      </w:r>
      <w:proofErr w:type="spellEnd"/>
      <w:r w:rsidRPr="00734FAF">
        <w:rPr>
          <w:b/>
          <w:bCs/>
        </w:rPr>
        <w:t>, typický Rus, s</w:t>
      </w:r>
      <w:r w:rsidR="00A853F7" w:rsidRPr="00734FAF">
        <w:rPr>
          <w:b/>
          <w:bCs/>
        </w:rPr>
        <w:t xml:space="preserve"> </w:t>
      </w:r>
      <w:r w:rsidRPr="00734FAF">
        <w:rPr>
          <w:b/>
          <w:bCs/>
        </w:rPr>
        <w:t>rusými vlasy a oblečený v</w:t>
      </w:r>
      <w:r w:rsidR="00A853F7" w:rsidRPr="00734FAF">
        <w:rPr>
          <w:b/>
          <w:bCs/>
        </w:rPr>
        <w:t xml:space="preserve"> </w:t>
      </w:r>
      <w:r w:rsidRPr="00734FAF">
        <w:rPr>
          <w:b/>
          <w:bCs/>
        </w:rPr>
        <w:t>kroji,</w:t>
      </w:r>
      <w:r w:rsidRPr="00734FAF">
        <w:t xml:space="preserve"> ji držel nad vysekanou dírou v</w:t>
      </w:r>
      <w:r w:rsidR="00D458E6" w:rsidRPr="00734FAF">
        <w:t> </w:t>
      </w:r>
      <w:r w:rsidRPr="00734FAF">
        <w:t>ledu</w:t>
      </w:r>
      <w:r w:rsidR="00D458E6" w:rsidRPr="00734FAF">
        <w:t xml:space="preserve"> a</w:t>
      </w:r>
      <w:r w:rsidRPr="00734FAF">
        <w:t xml:space="preserve"> ona byla tučná a zelená jako housenka.</w:t>
      </w:r>
    </w:p>
    <w:p w14:paraId="4B8D0D0D" w14:textId="77777777" w:rsidR="00A841EA" w:rsidRPr="00734FAF" w:rsidRDefault="00A52BE3" w:rsidP="00223631">
      <w:pPr>
        <w:pStyle w:val="Textprace"/>
      </w:pPr>
      <w:r w:rsidRPr="00734FAF">
        <w:t xml:space="preserve">Reálie </w:t>
      </w:r>
      <w:proofErr w:type="spellStart"/>
      <w:r w:rsidRPr="00734FAF">
        <w:rPr>
          <w:rFonts w:cs="Times New Roman"/>
          <w:i/>
          <w:iCs/>
          <w:szCs w:val="24"/>
        </w:rPr>
        <w:t>свинчатка</w:t>
      </w:r>
      <w:proofErr w:type="spellEnd"/>
      <w:r w:rsidRPr="00734FAF">
        <w:rPr>
          <w:rFonts w:cs="Times New Roman"/>
          <w:i/>
          <w:iCs/>
          <w:szCs w:val="24"/>
        </w:rPr>
        <w:t xml:space="preserve">, </w:t>
      </w:r>
      <w:proofErr w:type="spellStart"/>
      <w:r w:rsidRPr="00734FAF">
        <w:rPr>
          <w:i/>
          <w:iCs/>
        </w:rPr>
        <w:t>битка</w:t>
      </w:r>
      <w:proofErr w:type="spellEnd"/>
      <w:r w:rsidRPr="00734FAF">
        <w:rPr>
          <w:i/>
          <w:iCs/>
        </w:rPr>
        <w:t xml:space="preserve"> </w:t>
      </w:r>
      <w:r w:rsidRPr="00734FAF">
        <w:t>а</w:t>
      </w:r>
      <w:r w:rsidRPr="00734FAF">
        <w:rPr>
          <w:i/>
          <w:iCs/>
        </w:rPr>
        <w:t xml:space="preserve"> </w:t>
      </w:r>
      <w:proofErr w:type="spellStart"/>
      <w:r w:rsidRPr="00734FAF">
        <w:rPr>
          <w:i/>
          <w:iCs/>
        </w:rPr>
        <w:t>расшибалочка</w:t>
      </w:r>
      <w:proofErr w:type="spellEnd"/>
      <w:r w:rsidRPr="00734FAF">
        <w:rPr>
          <w:i/>
          <w:iCs/>
        </w:rPr>
        <w:t xml:space="preserve"> </w:t>
      </w:r>
      <w:r w:rsidRPr="00734FAF">
        <w:t>jsou v</w:t>
      </w:r>
      <w:r w:rsidR="00A853F7" w:rsidRPr="00734FAF">
        <w:t xml:space="preserve"> </w:t>
      </w:r>
      <w:r w:rsidRPr="00734FAF">
        <w:t>povídce významově propojeny:</w:t>
      </w:r>
    </w:p>
    <w:p w14:paraId="4BF9F644" w14:textId="073A1E20" w:rsidR="00A841EA" w:rsidRPr="00734FAF" w:rsidRDefault="00A52BE3" w:rsidP="0058203D">
      <w:pPr>
        <w:pStyle w:val="CitaceRU"/>
      </w:pPr>
      <w:proofErr w:type="spellStart"/>
      <w:r w:rsidRPr="00734FAF">
        <w:lastRenderedPageBreak/>
        <w:t>Еще</w:t>
      </w:r>
      <w:proofErr w:type="spellEnd"/>
      <w:r w:rsidRPr="00734FAF">
        <w:t xml:space="preserve"> </w:t>
      </w:r>
      <w:proofErr w:type="spellStart"/>
      <w:r w:rsidRPr="00734FAF">
        <w:t>во</w:t>
      </w:r>
      <w:proofErr w:type="spellEnd"/>
      <w:r w:rsidR="00A853F7" w:rsidRPr="00734FAF">
        <w:t xml:space="preserve"> </w:t>
      </w:r>
      <w:proofErr w:type="spellStart"/>
      <w:r w:rsidRPr="00734FAF">
        <w:t>дворе</w:t>
      </w:r>
      <w:proofErr w:type="spellEnd"/>
      <w:r w:rsidRPr="00734FAF">
        <w:t xml:space="preserve"> </w:t>
      </w:r>
      <w:proofErr w:type="spellStart"/>
      <w:r w:rsidRPr="00734FAF">
        <w:t>ценились</w:t>
      </w:r>
      <w:proofErr w:type="spellEnd"/>
      <w:r w:rsidRPr="00734FAF">
        <w:t xml:space="preserve"> </w:t>
      </w:r>
      <w:proofErr w:type="spellStart"/>
      <w:r w:rsidRPr="00734FAF">
        <w:t>три</w:t>
      </w:r>
      <w:proofErr w:type="spellEnd"/>
      <w:r w:rsidRPr="00734FAF">
        <w:t xml:space="preserve"> </w:t>
      </w:r>
      <w:proofErr w:type="spellStart"/>
      <w:r w:rsidRPr="00734FAF">
        <w:t>вещи</w:t>
      </w:r>
      <w:proofErr w:type="spellEnd"/>
      <w:r w:rsidRPr="00734FAF">
        <w:t xml:space="preserve">: </w:t>
      </w:r>
      <w:proofErr w:type="spellStart"/>
      <w:r w:rsidRPr="00734FAF">
        <w:rPr>
          <w:b/>
          <w:bCs/>
        </w:rPr>
        <w:t>свинчатка</w:t>
      </w:r>
      <w:proofErr w:type="spellEnd"/>
      <w:r w:rsidRPr="00734FAF">
        <w:t xml:space="preserve"> (</w:t>
      </w:r>
      <w:proofErr w:type="spellStart"/>
      <w:r w:rsidRPr="00734FAF">
        <w:t>она</w:t>
      </w:r>
      <w:proofErr w:type="spellEnd"/>
      <w:r w:rsidR="00A853F7" w:rsidRPr="00734FAF">
        <w:t xml:space="preserve"> </w:t>
      </w:r>
      <w:proofErr w:type="spellStart"/>
      <w:r w:rsidRPr="00734FAF">
        <w:t>же</w:t>
      </w:r>
      <w:proofErr w:type="spellEnd"/>
      <w:r w:rsidRPr="00734FAF">
        <w:t xml:space="preserve"> </w:t>
      </w:r>
      <w:proofErr w:type="spellStart"/>
      <w:r w:rsidRPr="00734FAF">
        <w:rPr>
          <w:b/>
          <w:bCs/>
        </w:rPr>
        <w:t>битка</w:t>
      </w:r>
      <w:proofErr w:type="spellEnd"/>
      <w:r w:rsidR="003E16CF" w:rsidRPr="00734FAF">
        <w:rPr>
          <w:lang w:val="ru-RU"/>
        </w:rPr>
        <w:t xml:space="preserve"> </w:t>
      </w:r>
      <w:r w:rsidRPr="00734FAF">
        <w:t>…</w:t>
      </w:r>
      <w:r w:rsidRPr="00734FAF">
        <w:rPr>
          <w:lang w:val="ru-RU"/>
        </w:rPr>
        <w:t xml:space="preserve"> </w:t>
      </w:r>
      <w:proofErr w:type="spellStart"/>
      <w:r w:rsidRPr="00734FAF">
        <w:t>предыдущее</w:t>
      </w:r>
      <w:proofErr w:type="spellEnd"/>
      <w:r w:rsidRPr="00734FAF">
        <w:t xml:space="preserve"> </w:t>
      </w:r>
      <w:proofErr w:type="spellStart"/>
      <w:r w:rsidRPr="00734FAF">
        <w:t>поколение</w:t>
      </w:r>
      <w:proofErr w:type="spellEnd"/>
      <w:r w:rsidRPr="00734FAF">
        <w:t xml:space="preserve"> </w:t>
      </w:r>
      <w:proofErr w:type="spellStart"/>
      <w:r w:rsidRPr="00734FAF">
        <w:t>играло</w:t>
      </w:r>
      <w:proofErr w:type="spellEnd"/>
      <w:r w:rsidRPr="00734FAF">
        <w:t xml:space="preserve"> </w:t>
      </w:r>
      <w:proofErr w:type="spellStart"/>
      <w:r w:rsidRPr="00734FAF">
        <w:t>ей</w:t>
      </w:r>
      <w:proofErr w:type="spellEnd"/>
      <w:r w:rsidRPr="00734FAF">
        <w:t xml:space="preserve"> в</w:t>
      </w:r>
      <w:r w:rsidR="00A853F7" w:rsidRPr="00734FAF">
        <w:t xml:space="preserve"> </w:t>
      </w:r>
      <w:proofErr w:type="spellStart"/>
      <w:r w:rsidRPr="00734FAF">
        <w:rPr>
          <w:b/>
          <w:bCs/>
        </w:rPr>
        <w:t>расшибалочку</w:t>
      </w:r>
      <w:proofErr w:type="spellEnd"/>
      <w:r w:rsidRPr="00734FAF">
        <w:rPr>
          <w:lang w:val="ru-RU"/>
        </w:rPr>
        <w:t>…</w:t>
      </w:r>
    </w:p>
    <w:p w14:paraId="4F696159" w14:textId="46904B59" w:rsidR="00A841EA" w:rsidRPr="00734FAF" w:rsidRDefault="003E16CF" w:rsidP="003E16CF">
      <w:pPr>
        <w:pStyle w:val="Textprace"/>
      </w:pPr>
      <w:r w:rsidRPr="00734FAF">
        <w:t xml:space="preserve">Pro první reálii </w:t>
      </w:r>
      <w:proofErr w:type="spellStart"/>
      <w:r w:rsidRPr="00734FAF">
        <w:rPr>
          <w:rFonts w:cs="Times New Roman"/>
          <w:i/>
          <w:iCs/>
          <w:szCs w:val="24"/>
        </w:rPr>
        <w:t>свинчатка</w:t>
      </w:r>
      <w:proofErr w:type="spellEnd"/>
      <w:r w:rsidRPr="00734FAF">
        <w:rPr>
          <w:rFonts w:cs="Times New Roman"/>
          <w:iCs/>
          <w:szCs w:val="24"/>
        </w:rPr>
        <w:t xml:space="preserve"> </w:t>
      </w:r>
      <w:r w:rsidR="00A52BE3" w:rsidRPr="00734FAF">
        <w:t xml:space="preserve">jsme našli </w:t>
      </w:r>
      <w:r w:rsidRPr="00734FAF">
        <w:t xml:space="preserve">nejlepší vysvětlení </w:t>
      </w:r>
      <w:r w:rsidR="00A52BE3" w:rsidRPr="00734FAF">
        <w:t>v</w:t>
      </w:r>
      <w:r w:rsidR="00A853F7" w:rsidRPr="00734FAF">
        <w:t xml:space="preserve"> </w:t>
      </w:r>
      <w:r w:rsidR="00A52BE3" w:rsidRPr="00734FAF">
        <w:t xml:space="preserve">knize Hry a písně dětí slovanských. </w:t>
      </w:r>
      <w:r w:rsidRPr="00734FAF">
        <w:t xml:space="preserve">Nejprve </w:t>
      </w:r>
      <w:r w:rsidR="00A52BE3" w:rsidRPr="00734FAF">
        <w:t xml:space="preserve">je třeba vysvětlit význam slova </w:t>
      </w:r>
      <w:proofErr w:type="spellStart"/>
      <w:r w:rsidR="00A52BE3" w:rsidRPr="00734FAF">
        <w:rPr>
          <w:i/>
          <w:iCs/>
        </w:rPr>
        <w:t>бабка</w:t>
      </w:r>
      <w:proofErr w:type="spellEnd"/>
      <w:r w:rsidR="00A52BE3" w:rsidRPr="00734FAF">
        <w:rPr>
          <w:i/>
          <w:iCs/>
        </w:rPr>
        <w:t xml:space="preserve"> </w:t>
      </w:r>
      <w:r w:rsidR="00A52BE3" w:rsidRPr="00734FAF">
        <w:t>(babka). Jde o pojmenování zvláštní menší kosti z</w:t>
      </w:r>
      <w:r w:rsidR="00A853F7" w:rsidRPr="00734FAF">
        <w:t xml:space="preserve"> </w:t>
      </w:r>
      <w:r w:rsidR="00A52BE3" w:rsidRPr="00734FAF">
        <w:t>přední dobytčí nohy. Děti, zejména kluci, s</w:t>
      </w:r>
      <w:r w:rsidR="00A853F7" w:rsidRPr="00734FAF">
        <w:t xml:space="preserve"> </w:t>
      </w:r>
      <w:r w:rsidR="00A52BE3" w:rsidRPr="00734FAF">
        <w:t>ní hráli různé hry a</w:t>
      </w:r>
      <w:r w:rsidRPr="00734FAF">
        <w:t> </w:t>
      </w:r>
      <w:r w:rsidR="00A52BE3" w:rsidRPr="00734FAF">
        <w:t xml:space="preserve">byla pro ně velmi cenná. Aby byla babka těžší, někdy se provrtávala a zalévala roztaveným olovem. Takové babce se potom říkalo „olověnka“ (rusky </w:t>
      </w:r>
      <w:proofErr w:type="spellStart"/>
      <w:r w:rsidR="00A52BE3" w:rsidRPr="00734FAF">
        <w:t>svinčatka</w:t>
      </w:r>
      <w:proofErr w:type="spellEnd"/>
      <w:r w:rsidR="00A52BE3" w:rsidRPr="00734FAF">
        <w:t xml:space="preserve"> od slova </w:t>
      </w:r>
      <w:proofErr w:type="spellStart"/>
      <w:r w:rsidR="00A52BE3" w:rsidRPr="00734FAF">
        <w:t>svinec</w:t>
      </w:r>
      <w:proofErr w:type="spellEnd"/>
      <w:r w:rsidR="00A52BE3" w:rsidRPr="00734FAF">
        <w:t>, tedy olovo)</w:t>
      </w:r>
      <w:r w:rsidR="003F699B" w:rsidRPr="00734FAF">
        <w:rPr>
          <w:rStyle w:val="Znakapoznpodarou"/>
        </w:rPr>
        <w:footnoteReference w:id="124"/>
      </w:r>
      <w:r w:rsidR="00A52BE3" w:rsidRPr="00734FAF">
        <w:t xml:space="preserve"> Další vysvětlení tohoto slova nám poskytla rodilá mluvčí: </w:t>
      </w:r>
      <w:r w:rsidRPr="00734FAF">
        <w:t>je to v</w:t>
      </w:r>
      <w:r w:rsidR="00A52BE3" w:rsidRPr="00734FAF">
        <w:t>ěc, kter</w:t>
      </w:r>
      <w:r w:rsidRPr="00734FAF">
        <w:t xml:space="preserve">á slouží k silnějšímu </w:t>
      </w:r>
      <w:proofErr w:type="spellStart"/>
      <w:r w:rsidRPr="00734FAF">
        <w:t>úderu</w:t>
      </w:r>
      <w:r w:rsidR="00A52BE3" w:rsidRPr="00734FAF">
        <w:t>ou</w:t>
      </w:r>
      <w:proofErr w:type="spellEnd"/>
      <w:r w:rsidRPr="00734FAF">
        <w:t>,</w:t>
      </w:r>
      <w:r w:rsidR="00A52BE3" w:rsidRPr="00734FAF">
        <w:t xml:space="preserve"> člověk</w:t>
      </w:r>
      <w:r w:rsidRPr="00734FAF">
        <w:t xml:space="preserve"> ji </w:t>
      </w:r>
      <w:r w:rsidR="00A52BE3" w:rsidRPr="00734FAF">
        <w:t>drží sevřenou v pěsti. Nejčastěji ji používají chuligáni jako zbraň při bitkách.</w:t>
      </w:r>
    </w:p>
    <w:p w14:paraId="18C87A96" w14:textId="0C5AC807" w:rsidR="00A841EA" w:rsidRPr="00734FAF" w:rsidRDefault="00FA21DC" w:rsidP="00FA21DC">
      <w:pPr>
        <w:pStyle w:val="Textprace"/>
      </w:pPr>
      <w:r w:rsidRPr="00734FAF">
        <w:rPr>
          <w:iCs/>
        </w:rPr>
        <w:t xml:space="preserve">Další zmíněnou reálií je </w:t>
      </w:r>
      <w:proofErr w:type="spellStart"/>
      <w:r w:rsidRPr="00734FAF">
        <w:rPr>
          <w:i/>
          <w:iCs/>
        </w:rPr>
        <w:t>битка</w:t>
      </w:r>
      <w:proofErr w:type="spellEnd"/>
      <w:r w:rsidRPr="00734FAF">
        <w:t xml:space="preserve">. Používá </w:t>
      </w:r>
      <w:r w:rsidR="00A52BE3" w:rsidRPr="00734FAF">
        <w:t>se v</w:t>
      </w:r>
      <w:r w:rsidR="00A853F7" w:rsidRPr="00734FAF">
        <w:t xml:space="preserve"> </w:t>
      </w:r>
      <w:r w:rsidR="00A52BE3" w:rsidRPr="00734FAF">
        <w:t xml:space="preserve">různých hrách, </w:t>
      </w:r>
      <w:r w:rsidRPr="00734FAF">
        <w:t xml:space="preserve">je to </w:t>
      </w:r>
      <w:r w:rsidR="00A52BE3" w:rsidRPr="00734FAF">
        <w:t>předmět sloužící k</w:t>
      </w:r>
      <w:r w:rsidRPr="00734FAF">
        <w:t> </w:t>
      </w:r>
      <w:r w:rsidR="00A52BE3" w:rsidRPr="00734FAF">
        <w:t xml:space="preserve">úderu. </w:t>
      </w:r>
      <w:r w:rsidRPr="00734FAF">
        <w:t xml:space="preserve">Slovo je odvozeno od </w:t>
      </w:r>
      <w:r w:rsidR="00A52BE3" w:rsidRPr="00734FAF">
        <w:t>sloves</w:t>
      </w:r>
      <w:r w:rsidRPr="00734FAF">
        <w:t>a</w:t>
      </w:r>
      <w:r w:rsidR="00A52BE3" w:rsidRPr="00734FAF">
        <w:t xml:space="preserve"> bít.</w:t>
      </w:r>
      <w:r w:rsidR="003F699B" w:rsidRPr="00734FAF">
        <w:rPr>
          <w:rStyle w:val="Znakapoznpodarou"/>
        </w:rPr>
        <w:footnoteReference w:id="125"/>
      </w:r>
      <w:r w:rsidR="00A52BE3" w:rsidRPr="00734FAF">
        <w:t xml:space="preserve"> Význam i tohoto slova jsme našli v</w:t>
      </w:r>
      <w:r w:rsidR="00A853F7" w:rsidRPr="00734FAF">
        <w:t xml:space="preserve"> </w:t>
      </w:r>
      <w:r w:rsidR="00A52BE3" w:rsidRPr="00734FAF">
        <w:t>knize Hry a písně dětí slovanských: „Rusky babka, jíž se hází do řady, jmenuje se ‚</w:t>
      </w:r>
      <w:proofErr w:type="spellStart"/>
      <w:r w:rsidR="00A52BE3" w:rsidRPr="00734FAF">
        <w:t>bitok</w:t>
      </w:r>
      <w:proofErr w:type="spellEnd"/>
      <w:r w:rsidR="00A52BE3" w:rsidRPr="00734FAF">
        <w:t>‘ či bitka od slova bíti, udeřiti.“</w:t>
      </w:r>
      <w:r w:rsidR="003F699B" w:rsidRPr="00734FAF">
        <w:rPr>
          <w:rStyle w:val="Znakapoznpodarou"/>
        </w:rPr>
        <w:footnoteReference w:id="126"/>
      </w:r>
    </w:p>
    <w:p w14:paraId="5E138B81" w14:textId="6A83F919" w:rsidR="00A841EA" w:rsidRPr="00734FAF" w:rsidRDefault="00A52BE3" w:rsidP="00E20FCB">
      <w:pPr>
        <w:pStyle w:val="Textprace"/>
      </w:pPr>
      <w:r w:rsidRPr="00734FAF">
        <w:t xml:space="preserve">Nad překladem těchto slov jsme dlouho váhali. Zprvu jsme slovo </w:t>
      </w:r>
      <w:proofErr w:type="spellStart"/>
      <w:r w:rsidRPr="00734FAF">
        <w:rPr>
          <w:i/>
          <w:iCs/>
        </w:rPr>
        <w:t>свинчатка</w:t>
      </w:r>
      <w:proofErr w:type="spellEnd"/>
      <w:r w:rsidRPr="00734FAF">
        <w:rPr>
          <w:i/>
          <w:iCs/>
        </w:rPr>
        <w:t xml:space="preserve"> </w:t>
      </w:r>
      <w:r w:rsidRPr="00734FAF">
        <w:t xml:space="preserve">chtěli přeložit </w:t>
      </w:r>
      <w:proofErr w:type="spellStart"/>
      <w:r w:rsidRPr="00734FAF">
        <w:t>kalkováním</w:t>
      </w:r>
      <w:proofErr w:type="spellEnd"/>
      <w:r w:rsidRPr="00734FAF">
        <w:t xml:space="preserve"> a použít tak již existující překlad z</w:t>
      </w:r>
      <w:r w:rsidR="0035086B" w:rsidRPr="00734FAF">
        <w:t xml:space="preserve"> </w:t>
      </w:r>
      <w:r w:rsidRPr="00734FAF">
        <w:t>knihy Hry a písně dětí slovanských – olověnka. Od tohoto řešení jsme nicméně upustili, protože jsme zjistili, že olověnka je název pro šňůru s</w:t>
      </w:r>
      <w:r w:rsidR="00A853F7" w:rsidRPr="00734FAF">
        <w:t xml:space="preserve"> </w:t>
      </w:r>
      <w:r w:rsidRPr="00734FAF">
        <w:t>olověným jádrem, která se využívá při rybolovu. Jelikož se dále v</w:t>
      </w:r>
      <w:r w:rsidR="00A853F7" w:rsidRPr="00734FAF">
        <w:t xml:space="preserve"> </w:t>
      </w:r>
      <w:r w:rsidRPr="00734FAF">
        <w:t xml:space="preserve">povídce vysvětluje, jak se </w:t>
      </w:r>
      <w:proofErr w:type="spellStart"/>
      <w:r w:rsidRPr="00734FAF">
        <w:rPr>
          <w:i/>
          <w:iCs/>
        </w:rPr>
        <w:t>свинчатка</w:t>
      </w:r>
      <w:proofErr w:type="spellEnd"/>
      <w:r w:rsidRPr="00734FAF">
        <w:rPr>
          <w:i/>
          <w:iCs/>
        </w:rPr>
        <w:t xml:space="preserve"> </w:t>
      </w:r>
      <w:r w:rsidRPr="00734FAF">
        <w:t xml:space="preserve">neboli </w:t>
      </w:r>
      <w:proofErr w:type="spellStart"/>
      <w:r w:rsidRPr="00734FAF">
        <w:rPr>
          <w:i/>
          <w:iCs/>
        </w:rPr>
        <w:t>битка</w:t>
      </w:r>
      <w:proofErr w:type="spellEnd"/>
      <w:r w:rsidRPr="00734FAF">
        <w:rPr>
          <w:i/>
          <w:iCs/>
        </w:rPr>
        <w:t xml:space="preserve"> </w:t>
      </w:r>
      <w:r w:rsidRPr="00734FAF">
        <w:t>vyrábí, využili jsme této skutečnosti a zvolili překlad pomocí transliterace, který jsme doplnili překladem vysvětlujícím. Vystihli jsme tak hlavní rysy těchto věcí, které jsou pro jejich pochopení potřebné. Těmito rysy myslíme zejména to, že jde o věci menší, které obsahují olovo, a</w:t>
      </w:r>
      <w:r w:rsidR="00FA21DC" w:rsidRPr="00734FAF">
        <w:t> </w:t>
      </w:r>
      <w:r w:rsidRPr="00734FAF">
        <w:t xml:space="preserve">kromě jiného slouží také pro úder pěstí. Také jsme zdůraznili, že slovo </w:t>
      </w:r>
      <w:proofErr w:type="spellStart"/>
      <w:r w:rsidRPr="00734FAF">
        <w:rPr>
          <w:i/>
          <w:iCs/>
        </w:rPr>
        <w:t>битка</w:t>
      </w:r>
      <w:proofErr w:type="spellEnd"/>
      <w:r w:rsidRPr="00734FAF">
        <w:t xml:space="preserve"> je odvozeno od slova bít. Náš překlad tedy zní:</w:t>
      </w:r>
    </w:p>
    <w:p w14:paraId="2EDBCADA" w14:textId="452E37C3" w:rsidR="00A841EA" w:rsidRPr="00734FAF" w:rsidRDefault="00A52BE3" w:rsidP="001F1751">
      <w:pPr>
        <w:pStyle w:val="CitaceCZ"/>
      </w:pPr>
      <w:r w:rsidRPr="00734FAF">
        <w:lastRenderedPageBreak/>
        <w:t xml:space="preserve">Na dvoře měly cenu ještě tři věci: </w:t>
      </w:r>
      <w:proofErr w:type="spellStart"/>
      <w:r w:rsidRPr="00734FAF">
        <w:rPr>
          <w:b/>
          <w:bCs/>
        </w:rPr>
        <w:t>svinčatka</w:t>
      </w:r>
      <w:proofErr w:type="spellEnd"/>
      <w:r w:rsidRPr="00734FAF">
        <w:rPr>
          <w:b/>
          <w:bCs/>
        </w:rPr>
        <w:t>, věc tak akorát do dlaně</w:t>
      </w:r>
      <w:r w:rsidRPr="00734FAF">
        <w:t>,</w:t>
      </w:r>
      <w:r w:rsidR="00FA21DC" w:rsidRPr="00734FAF">
        <w:br/>
      </w:r>
      <w:r w:rsidRPr="00734FAF">
        <w:t xml:space="preserve">(taky se jí říkalo </w:t>
      </w:r>
      <w:r w:rsidRPr="00734FAF">
        <w:rPr>
          <w:b/>
          <w:bCs/>
        </w:rPr>
        <w:t>bitka</w:t>
      </w:r>
      <w:r w:rsidRPr="00734FAF">
        <w:t xml:space="preserve"> </w:t>
      </w:r>
      <w:r w:rsidRPr="00734FAF">
        <w:rPr>
          <w:b/>
          <w:bCs/>
        </w:rPr>
        <w:t>od slova bít</w:t>
      </w:r>
      <w:r w:rsidRPr="00734FAF">
        <w:t>)</w:t>
      </w:r>
    </w:p>
    <w:p w14:paraId="4101D1C1" w14:textId="58BDC3E3" w:rsidR="00A841EA" w:rsidRPr="00734FAF" w:rsidRDefault="00A52BE3" w:rsidP="00223631">
      <w:pPr>
        <w:pStyle w:val="Textprace"/>
      </w:pPr>
      <w:r w:rsidRPr="00734FAF">
        <w:t xml:space="preserve">Slovo </w:t>
      </w:r>
      <w:proofErr w:type="spellStart"/>
      <w:r w:rsidRPr="00734FAF">
        <w:rPr>
          <w:i/>
          <w:iCs/>
        </w:rPr>
        <w:t>расшибалочка</w:t>
      </w:r>
      <w:proofErr w:type="spellEnd"/>
      <w:r w:rsidRPr="00734FAF">
        <w:rPr>
          <w:i/>
          <w:iCs/>
        </w:rPr>
        <w:t xml:space="preserve"> </w:t>
      </w:r>
      <w:r w:rsidRPr="00734FAF">
        <w:t>jsme konzultovali s</w:t>
      </w:r>
      <w:r w:rsidR="00A853F7" w:rsidRPr="00734FAF">
        <w:t xml:space="preserve"> </w:t>
      </w:r>
      <w:r w:rsidRPr="00734FAF">
        <w:t>rodilou mluvčí, která nám jeho význam objasnila.</w:t>
      </w:r>
      <w:r w:rsidR="00E20FCB" w:rsidRPr="00734FAF">
        <w:t xml:space="preserve"> </w:t>
      </w:r>
      <w:r w:rsidR="000A720D" w:rsidRPr="00734FAF">
        <w:t xml:space="preserve">Je to </w:t>
      </w:r>
      <w:r w:rsidRPr="00734FAF">
        <w:t>hra, která se hraje venku (na dvoře, ulici). Z</w:t>
      </w:r>
      <w:r w:rsidR="00A853F7" w:rsidRPr="00734FAF">
        <w:t xml:space="preserve"> </w:t>
      </w:r>
      <w:r w:rsidRPr="00734FAF">
        <w:t>mincí se postaví malá věžička, hráči poodejdou a snaží se trefit další, těžší mincí do věže a rozbít ji.</w:t>
      </w:r>
    </w:p>
    <w:p w14:paraId="7DD8BAAB" w14:textId="77777777" w:rsidR="00A841EA" w:rsidRPr="00734FAF" w:rsidRDefault="00A52BE3" w:rsidP="000A720D">
      <w:pPr>
        <w:pStyle w:val="Textprace"/>
      </w:pPr>
      <w:r w:rsidRPr="00734FAF">
        <w:t xml:space="preserve">Při překladu slova </w:t>
      </w:r>
      <w:proofErr w:type="spellStart"/>
      <w:r w:rsidRPr="00734FAF">
        <w:rPr>
          <w:i/>
          <w:iCs/>
        </w:rPr>
        <w:t>расшибалочка</w:t>
      </w:r>
      <w:proofErr w:type="spellEnd"/>
      <w:r w:rsidRPr="00734FAF">
        <w:t xml:space="preserve"> jsme zvolili stejný postup jako u slov </w:t>
      </w:r>
      <w:proofErr w:type="spellStart"/>
      <w:r w:rsidRPr="00734FAF">
        <w:rPr>
          <w:i/>
          <w:iCs/>
        </w:rPr>
        <w:t>свинчатка</w:t>
      </w:r>
      <w:proofErr w:type="spellEnd"/>
      <w:r w:rsidRPr="00734FAF">
        <w:rPr>
          <w:i/>
          <w:iCs/>
        </w:rPr>
        <w:t xml:space="preserve"> </w:t>
      </w:r>
      <w:r w:rsidRPr="00734FAF">
        <w:t xml:space="preserve">a </w:t>
      </w:r>
      <w:proofErr w:type="spellStart"/>
      <w:r w:rsidRPr="00734FAF">
        <w:rPr>
          <w:i/>
          <w:iCs/>
        </w:rPr>
        <w:t>битка</w:t>
      </w:r>
      <w:proofErr w:type="spellEnd"/>
      <w:r w:rsidRPr="00734FAF">
        <w:t>. Náš překlad:</w:t>
      </w:r>
    </w:p>
    <w:p w14:paraId="7E7E1EFD" w14:textId="77777777" w:rsidR="00A841EA" w:rsidRPr="00734FAF" w:rsidRDefault="00A52BE3" w:rsidP="00AB7B7C">
      <w:pPr>
        <w:pStyle w:val="CitaceCZ"/>
      </w:pPr>
      <w:r w:rsidRPr="00734FAF">
        <w:t xml:space="preserve">Předchozí generace ji asi používala ke hře </w:t>
      </w:r>
      <w:proofErr w:type="spellStart"/>
      <w:r w:rsidRPr="00734FAF">
        <w:t>rasšibaločka</w:t>
      </w:r>
      <w:proofErr w:type="spellEnd"/>
      <w:r w:rsidRPr="00734FAF">
        <w:t>, ve které se snažili bitkou rozbít věžičku z</w:t>
      </w:r>
      <w:r w:rsidR="00A853F7" w:rsidRPr="00734FAF">
        <w:t xml:space="preserve"> </w:t>
      </w:r>
      <w:r w:rsidRPr="00734FAF">
        <w:t>mincí.</w:t>
      </w:r>
    </w:p>
    <w:p w14:paraId="4777CD44" w14:textId="77777777" w:rsidR="00A841EA" w:rsidRPr="00734FAF" w:rsidRDefault="00A52BE3" w:rsidP="00223631">
      <w:pPr>
        <w:pStyle w:val="Textprace"/>
      </w:pPr>
      <w:r w:rsidRPr="00734FAF">
        <w:t>Považovali jsme za důležité přenesení původních názvů slov, tedy jejich transliteraci do češtiny. Chtěli jsme tak zachovat charakter pamětí, které popisují reálie doby. Přitom jsme museli využít i překladu opisného, jelikož samotná transliterace neumožňuje odhalení významu slova a text by byl pro čtenáře nesrozumitelný.</w:t>
      </w:r>
      <w:r w:rsidR="003F699B" w:rsidRPr="00734FAF">
        <w:rPr>
          <w:rStyle w:val="Znakapoznpodarou"/>
        </w:rPr>
        <w:footnoteReference w:id="127"/>
      </w:r>
    </w:p>
    <w:p w14:paraId="5A0A7F32" w14:textId="77777777" w:rsidR="00A841EA" w:rsidRPr="00734FAF" w:rsidRDefault="00A52BE3" w:rsidP="00A52BE3">
      <w:pPr>
        <w:pStyle w:val="Textprace"/>
      </w:pPr>
      <w:r w:rsidRPr="00734FAF">
        <w:t xml:space="preserve">Dalšími reáliemi jsou </w:t>
      </w:r>
      <w:proofErr w:type="spellStart"/>
      <w:r w:rsidRPr="00734FAF">
        <w:rPr>
          <w:i/>
          <w:iCs/>
        </w:rPr>
        <w:t>чиж</w:t>
      </w:r>
      <w:proofErr w:type="spellEnd"/>
      <w:r w:rsidRPr="00734FAF">
        <w:rPr>
          <w:i/>
          <w:iCs/>
        </w:rPr>
        <w:t xml:space="preserve"> </w:t>
      </w:r>
      <w:r w:rsidRPr="00734FAF">
        <w:t xml:space="preserve">а </w:t>
      </w:r>
      <w:proofErr w:type="spellStart"/>
      <w:r w:rsidRPr="00734FAF">
        <w:rPr>
          <w:i/>
          <w:iCs/>
        </w:rPr>
        <w:t>колдунчики</w:t>
      </w:r>
      <w:proofErr w:type="spellEnd"/>
      <w:r w:rsidRPr="00734FAF">
        <w:rPr>
          <w:i/>
          <w:iCs/>
        </w:rPr>
        <w:t>.</w:t>
      </w:r>
      <w:r w:rsidRPr="00734FAF">
        <w:t xml:space="preserve"> Jedná se o názvy her:</w:t>
      </w:r>
    </w:p>
    <w:p w14:paraId="5FBE84AB" w14:textId="77777777" w:rsidR="00A841EA" w:rsidRPr="00734FAF" w:rsidRDefault="00A52BE3" w:rsidP="000A720D">
      <w:pPr>
        <w:pStyle w:val="CitaceRU"/>
      </w:pPr>
      <w:proofErr w:type="spellStart"/>
      <w:r w:rsidRPr="00734FAF">
        <w:t>Теперь</w:t>
      </w:r>
      <w:proofErr w:type="spellEnd"/>
      <w:r w:rsidRPr="00734FAF">
        <w:t xml:space="preserve"> </w:t>
      </w:r>
      <w:proofErr w:type="spellStart"/>
      <w:r w:rsidRPr="00734FAF">
        <w:t>они</w:t>
      </w:r>
      <w:proofErr w:type="spellEnd"/>
      <w:r w:rsidRPr="00734FAF">
        <w:t xml:space="preserve"> </w:t>
      </w:r>
      <w:proofErr w:type="spellStart"/>
      <w:r w:rsidRPr="00734FAF">
        <w:t>уже</w:t>
      </w:r>
      <w:proofErr w:type="spellEnd"/>
      <w:r w:rsidRPr="00734FAF">
        <w:t xml:space="preserve"> </w:t>
      </w:r>
      <w:proofErr w:type="spellStart"/>
      <w:r w:rsidRPr="00734FAF">
        <w:t>насовсем</w:t>
      </w:r>
      <w:proofErr w:type="spellEnd"/>
      <w:r w:rsidRPr="00734FAF">
        <w:t xml:space="preserve"> </w:t>
      </w:r>
      <w:proofErr w:type="spellStart"/>
      <w:r w:rsidRPr="00734FAF">
        <w:t>ушли</w:t>
      </w:r>
      <w:proofErr w:type="spellEnd"/>
      <w:r w:rsidRPr="00734FAF">
        <w:t xml:space="preserve"> в</w:t>
      </w:r>
      <w:r w:rsidR="00A853F7" w:rsidRPr="00734FAF">
        <w:t xml:space="preserve"> </w:t>
      </w:r>
      <w:proofErr w:type="spellStart"/>
      <w:r w:rsidRPr="00734FAF">
        <w:t>прошлое</w:t>
      </w:r>
      <w:proofErr w:type="spellEnd"/>
      <w:r w:rsidRPr="00734FAF">
        <w:t xml:space="preserve">, </w:t>
      </w:r>
      <w:proofErr w:type="spellStart"/>
      <w:r w:rsidRPr="00734FAF">
        <w:t>как</w:t>
      </w:r>
      <w:proofErr w:type="spellEnd"/>
      <w:r w:rsidRPr="00734FAF">
        <w:t xml:space="preserve"> </w:t>
      </w:r>
      <w:proofErr w:type="spellStart"/>
      <w:r w:rsidRPr="00734FAF">
        <w:rPr>
          <w:b/>
          <w:bCs/>
        </w:rPr>
        <w:t>игра</w:t>
      </w:r>
      <w:proofErr w:type="spellEnd"/>
      <w:r w:rsidRPr="00734FAF">
        <w:rPr>
          <w:b/>
          <w:bCs/>
        </w:rPr>
        <w:t xml:space="preserve"> в</w:t>
      </w:r>
      <w:r w:rsidR="00A853F7" w:rsidRPr="00734FAF">
        <w:rPr>
          <w:b/>
          <w:bCs/>
        </w:rPr>
        <w:t xml:space="preserve"> </w:t>
      </w:r>
      <w:proofErr w:type="spellStart"/>
      <w:r w:rsidRPr="00734FAF">
        <w:rPr>
          <w:b/>
          <w:bCs/>
        </w:rPr>
        <w:t>чижа</w:t>
      </w:r>
      <w:proofErr w:type="spellEnd"/>
      <w:r w:rsidRPr="00734FAF">
        <w:t xml:space="preserve"> </w:t>
      </w:r>
      <w:proofErr w:type="spellStart"/>
      <w:r w:rsidRPr="00734FAF">
        <w:t>или</w:t>
      </w:r>
      <w:proofErr w:type="spellEnd"/>
      <w:r w:rsidRPr="00734FAF">
        <w:t xml:space="preserve"> </w:t>
      </w:r>
      <w:r w:rsidRPr="00734FAF">
        <w:rPr>
          <w:b/>
          <w:bCs/>
        </w:rPr>
        <w:t>в </w:t>
      </w:r>
      <w:proofErr w:type="spellStart"/>
      <w:r w:rsidRPr="00734FAF">
        <w:rPr>
          <w:b/>
          <w:bCs/>
        </w:rPr>
        <w:t>колдунчики</w:t>
      </w:r>
      <w:proofErr w:type="spellEnd"/>
      <w:r w:rsidRPr="00734FAF">
        <w:t>.</w:t>
      </w:r>
    </w:p>
    <w:p w14:paraId="2AF4765B" w14:textId="33308133" w:rsidR="00A841EA" w:rsidRPr="00734FAF" w:rsidRDefault="00A52BE3" w:rsidP="00223631">
      <w:pPr>
        <w:pStyle w:val="Textprace"/>
      </w:pPr>
      <w:proofErr w:type="spellStart"/>
      <w:r w:rsidRPr="00734FAF">
        <w:rPr>
          <w:i/>
          <w:iCs/>
        </w:rPr>
        <w:t>Игра</w:t>
      </w:r>
      <w:proofErr w:type="spellEnd"/>
      <w:r w:rsidRPr="00734FAF">
        <w:rPr>
          <w:i/>
          <w:iCs/>
        </w:rPr>
        <w:t xml:space="preserve"> в </w:t>
      </w:r>
      <w:proofErr w:type="spellStart"/>
      <w:r w:rsidRPr="00734FAF">
        <w:rPr>
          <w:i/>
          <w:iCs/>
        </w:rPr>
        <w:t>чижа</w:t>
      </w:r>
      <w:proofErr w:type="spellEnd"/>
      <w:r w:rsidRPr="00734FAF">
        <w:rPr>
          <w:i/>
          <w:iCs/>
        </w:rPr>
        <w:t xml:space="preserve"> – </w:t>
      </w:r>
      <w:r w:rsidR="00FA21DC" w:rsidRPr="00734FAF">
        <w:t>v</w:t>
      </w:r>
      <w:r w:rsidRPr="00734FAF">
        <w:t>e hře tohoto typu se nadhazuje a podbíjí dřívko hůlkou. Takovému dřívku se v</w:t>
      </w:r>
      <w:r w:rsidR="00A853F7" w:rsidRPr="00734FAF">
        <w:t xml:space="preserve"> </w:t>
      </w:r>
      <w:r w:rsidRPr="00734FAF">
        <w:t>Čechách říká špaček, v</w:t>
      </w:r>
      <w:r w:rsidR="00A853F7" w:rsidRPr="00734FAF">
        <w:t xml:space="preserve"> </w:t>
      </w:r>
      <w:r w:rsidRPr="00734FAF">
        <w:t xml:space="preserve">Rusku </w:t>
      </w:r>
      <w:proofErr w:type="spellStart"/>
      <w:r w:rsidRPr="00734FAF">
        <w:t>čižik</w:t>
      </w:r>
      <w:proofErr w:type="spellEnd"/>
      <w:r w:rsidRPr="00734FAF">
        <w:t xml:space="preserve">. Podle dřívka se jmenuje i sama hra: česky špaček, rusky </w:t>
      </w:r>
      <w:proofErr w:type="spellStart"/>
      <w:r w:rsidRPr="00734FAF">
        <w:t>čižik</w:t>
      </w:r>
      <w:proofErr w:type="spellEnd"/>
      <w:r w:rsidRPr="00734FAF">
        <w:t>.</w:t>
      </w:r>
      <w:r w:rsidR="003F699B" w:rsidRPr="00734FAF">
        <w:rPr>
          <w:rStyle w:val="Znakapoznpodarou"/>
          <w:rFonts w:cs="Times New Roman"/>
          <w:szCs w:val="24"/>
        </w:rPr>
        <w:footnoteReference w:id="128"/>
      </w:r>
      <w:r w:rsidRPr="00734FAF">
        <w:t xml:space="preserve"> </w:t>
      </w:r>
      <w:proofErr w:type="spellStart"/>
      <w:r w:rsidRPr="00734FAF">
        <w:rPr>
          <w:i/>
          <w:iCs/>
        </w:rPr>
        <w:t>Игра</w:t>
      </w:r>
      <w:proofErr w:type="spellEnd"/>
      <w:r w:rsidRPr="00734FAF">
        <w:rPr>
          <w:i/>
          <w:iCs/>
        </w:rPr>
        <w:t xml:space="preserve"> в </w:t>
      </w:r>
      <w:proofErr w:type="spellStart"/>
      <w:r w:rsidRPr="00734FAF">
        <w:rPr>
          <w:i/>
          <w:iCs/>
        </w:rPr>
        <w:t>чижа</w:t>
      </w:r>
      <w:proofErr w:type="spellEnd"/>
      <w:r w:rsidRPr="00734FAF">
        <w:t xml:space="preserve"> а </w:t>
      </w:r>
      <w:proofErr w:type="spellStart"/>
      <w:r w:rsidRPr="00734FAF">
        <w:rPr>
          <w:i/>
          <w:iCs/>
        </w:rPr>
        <w:t>чижик</w:t>
      </w:r>
      <w:proofErr w:type="spellEnd"/>
      <w:r w:rsidRPr="00734FAF">
        <w:t xml:space="preserve"> jsou hry totožné. V</w:t>
      </w:r>
      <w:r w:rsidR="00A853F7" w:rsidRPr="00734FAF">
        <w:t xml:space="preserve"> </w:t>
      </w:r>
      <w:r w:rsidRPr="00734FAF">
        <w:t>Česku se říká také hra na špačka.</w:t>
      </w:r>
    </w:p>
    <w:p w14:paraId="7F6D398D" w14:textId="389C2FF7" w:rsidR="00A841EA" w:rsidRPr="00734FAF" w:rsidRDefault="00A52BE3" w:rsidP="000A720D">
      <w:pPr>
        <w:pStyle w:val="Textprace"/>
      </w:pPr>
      <w:proofErr w:type="spellStart"/>
      <w:r w:rsidRPr="00734FAF">
        <w:rPr>
          <w:i/>
          <w:iCs/>
        </w:rPr>
        <w:t>Колдунчики</w:t>
      </w:r>
      <w:proofErr w:type="spellEnd"/>
      <w:r w:rsidRPr="00734FAF">
        <w:rPr>
          <w:i/>
          <w:iCs/>
        </w:rPr>
        <w:t xml:space="preserve"> – </w:t>
      </w:r>
      <w:r w:rsidR="00FA21DC" w:rsidRPr="00734FAF">
        <w:t>j</w:t>
      </w:r>
      <w:r w:rsidRPr="00734FAF">
        <w:t xml:space="preserve">de o variantu hry </w:t>
      </w:r>
      <w:proofErr w:type="spellStart"/>
      <w:r w:rsidRPr="00734FAF">
        <w:rPr>
          <w:i/>
          <w:iCs/>
        </w:rPr>
        <w:t>салочки</w:t>
      </w:r>
      <w:proofErr w:type="spellEnd"/>
      <w:r w:rsidRPr="00734FAF">
        <w:rPr>
          <w:i/>
          <w:iCs/>
        </w:rPr>
        <w:t>.</w:t>
      </w:r>
      <w:r w:rsidRPr="00734FAF">
        <w:t xml:space="preserve"> Hra</w:t>
      </w:r>
      <w:r w:rsidRPr="00734FAF">
        <w:rPr>
          <w:i/>
          <w:iCs/>
        </w:rPr>
        <w:t xml:space="preserve"> </w:t>
      </w:r>
      <w:proofErr w:type="spellStart"/>
      <w:r w:rsidRPr="00734FAF">
        <w:rPr>
          <w:i/>
          <w:iCs/>
        </w:rPr>
        <w:t>салочки</w:t>
      </w:r>
      <w:proofErr w:type="spellEnd"/>
      <w:r w:rsidRPr="00734FAF">
        <w:rPr>
          <w:i/>
          <w:iCs/>
        </w:rPr>
        <w:t xml:space="preserve"> </w:t>
      </w:r>
      <w:r w:rsidRPr="00734FAF">
        <w:t xml:space="preserve">je totéž co česká honěná, také se jí říká hra na babu. Pravidla hry </w:t>
      </w:r>
      <w:proofErr w:type="spellStart"/>
      <w:r w:rsidRPr="00734FAF">
        <w:rPr>
          <w:i/>
          <w:iCs/>
        </w:rPr>
        <w:t>колдунчики</w:t>
      </w:r>
      <w:proofErr w:type="spellEnd"/>
      <w:r w:rsidRPr="00734FAF">
        <w:t xml:space="preserve"> jsou následující: hráči se rozdělí (přibližně 1</w:t>
      </w:r>
      <w:r w:rsidR="00393B44" w:rsidRPr="00734FAF">
        <w:t> </w:t>
      </w:r>
      <w:r w:rsidRPr="00734FAF">
        <w:t>:</w:t>
      </w:r>
      <w:r w:rsidR="00393B44" w:rsidRPr="00734FAF">
        <w:t> </w:t>
      </w:r>
      <w:r w:rsidRPr="00734FAF">
        <w:t>3) na čaroděje a ostatní. Když dá čaroděj babu hráči z</w:t>
      </w:r>
      <w:r w:rsidR="00A853F7" w:rsidRPr="00734FAF">
        <w:t xml:space="preserve"> </w:t>
      </w:r>
      <w:r w:rsidRPr="00734FAF">
        <w:t>ostatních, začaruje ho. Začarovaný hráč se musí přestat hýbat a čeká, až ho další hráč z</w:t>
      </w:r>
      <w:r w:rsidR="00A853F7" w:rsidRPr="00734FAF">
        <w:t xml:space="preserve"> </w:t>
      </w:r>
      <w:r w:rsidRPr="00734FAF">
        <w:t>ostatních odčaruje, a</w:t>
      </w:r>
      <w:r w:rsidR="00393B44" w:rsidRPr="00734FAF">
        <w:t> </w:t>
      </w:r>
      <w:r w:rsidRPr="00734FAF">
        <w:t>to tím způsobem, že se ho dotkne. Úkolem čaroděje je nepustit nikoho k</w:t>
      </w:r>
      <w:r w:rsidR="00A853F7" w:rsidRPr="00734FAF">
        <w:t xml:space="preserve"> </w:t>
      </w:r>
      <w:r w:rsidRPr="00734FAF">
        <w:t xml:space="preserve">začarovanému hráči. Čarodějové vyhrávají, když za předem určený čas všechny začarují, ostatní vyhrávají </w:t>
      </w:r>
      <w:r w:rsidRPr="00734FAF">
        <w:lastRenderedPageBreak/>
        <w:t>tehdy, když se čarodějům nepovede začarovat všechny. V</w:t>
      </w:r>
      <w:r w:rsidR="00393B44" w:rsidRPr="00734FAF">
        <w:t xml:space="preserve"> </w:t>
      </w:r>
      <w:r w:rsidRPr="00734FAF">
        <w:t>Česku existuje obdobná hra s</w:t>
      </w:r>
      <w:r w:rsidR="00A853F7" w:rsidRPr="00734FAF">
        <w:t xml:space="preserve"> </w:t>
      </w:r>
      <w:r w:rsidRPr="00734FAF">
        <w:t>názvy černokněžník, na černokněžníka nebo také honička s</w:t>
      </w:r>
      <w:r w:rsidR="00A853F7" w:rsidRPr="00734FAF">
        <w:t xml:space="preserve"> </w:t>
      </w:r>
      <w:r w:rsidRPr="00734FAF">
        <w:t>čarodějem.</w:t>
      </w:r>
    </w:p>
    <w:p w14:paraId="1C45D4C7" w14:textId="7CD0A988" w:rsidR="00A841EA" w:rsidRPr="00734FAF" w:rsidRDefault="00A52BE3" w:rsidP="004B0840">
      <w:pPr>
        <w:pStyle w:val="Textprace"/>
      </w:pPr>
      <w:r w:rsidRPr="00734FAF">
        <w:t xml:space="preserve">Pro překlad názvu hry </w:t>
      </w:r>
      <w:proofErr w:type="spellStart"/>
      <w:r w:rsidRPr="00734FAF">
        <w:rPr>
          <w:i/>
          <w:iCs/>
        </w:rPr>
        <w:t>игра</w:t>
      </w:r>
      <w:proofErr w:type="spellEnd"/>
      <w:r w:rsidRPr="00734FAF">
        <w:rPr>
          <w:i/>
          <w:iCs/>
        </w:rPr>
        <w:t xml:space="preserve"> в </w:t>
      </w:r>
      <w:proofErr w:type="spellStart"/>
      <w:r w:rsidRPr="00734FAF">
        <w:rPr>
          <w:i/>
          <w:iCs/>
        </w:rPr>
        <w:t>чижa</w:t>
      </w:r>
      <w:proofErr w:type="spellEnd"/>
      <w:r w:rsidRPr="00734FAF">
        <w:t xml:space="preserve"> jsme zvolili substituci</w:t>
      </w:r>
      <w:r w:rsidR="00FA21DC" w:rsidRPr="00734FAF">
        <w:t>, j</w:t>
      </w:r>
      <w:r w:rsidRPr="00734FAF">
        <w:t>elikož totožná hra existuje i</w:t>
      </w:r>
      <w:r w:rsidR="004B0840" w:rsidRPr="00734FAF">
        <w:t xml:space="preserve"> </w:t>
      </w:r>
      <w:r w:rsidRPr="00734FAF">
        <w:t>v</w:t>
      </w:r>
      <w:r w:rsidR="004B0840" w:rsidRPr="00734FAF">
        <w:t xml:space="preserve"> </w:t>
      </w:r>
      <w:r w:rsidRPr="00734FAF">
        <w:t>českém prostředí a v</w:t>
      </w:r>
      <w:r w:rsidR="004B0840" w:rsidRPr="00734FAF">
        <w:t xml:space="preserve"> </w:t>
      </w:r>
      <w:r w:rsidRPr="00734FAF">
        <w:t>Česku se stejně jako v</w:t>
      </w:r>
      <w:r w:rsidR="004B0840" w:rsidRPr="00734FAF">
        <w:t xml:space="preserve"> </w:t>
      </w:r>
      <w:r w:rsidRPr="00734FAF">
        <w:t>Rusku téměř nehraje. Z</w:t>
      </w:r>
      <w:r w:rsidR="004B0840" w:rsidRPr="00734FAF">
        <w:t xml:space="preserve"> </w:t>
      </w:r>
      <w:r w:rsidRPr="00734FAF">
        <w:t>toho vyplývá, že na českého čtenáře bude mít záměna stejný pragmatický efekt jako na čtenáře ruského, a</w:t>
      </w:r>
      <w:r w:rsidR="004B0840" w:rsidRPr="00734FAF">
        <w:t xml:space="preserve"> </w:t>
      </w:r>
      <w:r w:rsidRPr="00734FAF">
        <w:t>v</w:t>
      </w:r>
      <w:r w:rsidR="004B0840" w:rsidRPr="00734FAF">
        <w:t xml:space="preserve"> </w:t>
      </w:r>
      <w:r w:rsidRPr="00734FAF">
        <w:t>tomto případě je podle nás substituce vhodnou metodou překladu. U</w:t>
      </w:r>
      <w:r w:rsidR="00FA21DC" w:rsidRPr="00734FAF">
        <w:t> </w:t>
      </w:r>
      <w:r w:rsidRPr="00734FAF">
        <w:t xml:space="preserve">názvu hry </w:t>
      </w:r>
      <w:proofErr w:type="spellStart"/>
      <w:r w:rsidRPr="00734FAF">
        <w:rPr>
          <w:i/>
          <w:iCs/>
        </w:rPr>
        <w:t>колдучики</w:t>
      </w:r>
      <w:proofErr w:type="spellEnd"/>
      <w:r w:rsidRPr="00734FAF">
        <w:t xml:space="preserve"> jsme postupovali obdobně</w:t>
      </w:r>
      <w:r w:rsidR="00FA21DC" w:rsidRPr="00734FAF">
        <w:t xml:space="preserve">, navíc </w:t>
      </w:r>
      <w:r w:rsidRPr="00734FAF">
        <w:t xml:space="preserve">jsme název také generalizovali, </w:t>
      </w:r>
      <w:r w:rsidRPr="00734FAF">
        <w:rPr>
          <w:rFonts w:cs="Times New Roman"/>
          <w:szCs w:val="24"/>
        </w:rPr>
        <w:t>abychom docílili stejného pragmatického efektu také v</w:t>
      </w:r>
      <w:r w:rsidR="00393B44" w:rsidRPr="00734FAF">
        <w:rPr>
          <w:rFonts w:cs="Times New Roman"/>
          <w:szCs w:val="24"/>
        </w:rPr>
        <w:t xml:space="preserve"> </w:t>
      </w:r>
      <w:r w:rsidRPr="00734FAF">
        <w:rPr>
          <w:rFonts w:cs="Times New Roman"/>
          <w:szCs w:val="24"/>
        </w:rPr>
        <w:t>tomto překladu.</w:t>
      </w:r>
      <w:r w:rsidRPr="00734FAF">
        <w:t xml:space="preserve"> Myslíme si totiž, že hra </w:t>
      </w:r>
      <w:r w:rsidRPr="00734FAF">
        <w:rPr>
          <w:rFonts w:cs="Times New Roman"/>
          <w:szCs w:val="24"/>
        </w:rPr>
        <w:t>černokněžník (na černokněžníka či honička s čarodějem) ne</w:t>
      </w:r>
      <w:r w:rsidR="00FA21DC" w:rsidRPr="00734FAF">
        <w:rPr>
          <w:rFonts w:cs="Times New Roman"/>
          <w:szCs w:val="24"/>
        </w:rPr>
        <w:t xml:space="preserve">ní </w:t>
      </w:r>
      <w:r w:rsidR="004B0840" w:rsidRPr="00734FAF">
        <w:rPr>
          <w:rFonts w:cs="Times New Roman"/>
          <w:szCs w:val="24"/>
        </w:rPr>
        <w:t>v česk</w:t>
      </w:r>
      <w:r w:rsidRPr="00734FAF">
        <w:rPr>
          <w:rFonts w:cs="Times New Roman"/>
          <w:szCs w:val="24"/>
        </w:rPr>
        <w:t>ém prostředí natolik znám</w:t>
      </w:r>
      <w:r w:rsidR="00FA21DC" w:rsidRPr="00734FAF">
        <w:rPr>
          <w:rFonts w:cs="Times New Roman"/>
          <w:szCs w:val="24"/>
        </w:rPr>
        <w:t>á</w:t>
      </w:r>
      <w:r w:rsidRPr="00734FAF">
        <w:rPr>
          <w:rFonts w:cs="Times New Roman"/>
          <w:szCs w:val="24"/>
        </w:rPr>
        <w:t xml:space="preserve"> jako hra </w:t>
      </w:r>
      <w:proofErr w:type="spellStart"/>
      <w:r w:rsidRPr="00734FAF">
        <w:rPr>
          <w:rFonts w:cs="Times New Roman"/>
          <w:i/>
          <w:iCs/>
          <w:szCs w:val="24"/>
        </w:rPr>
        <w:t>колдунчики</w:t>
      </w:r>
      <w:proofErr w:type="spellEnd"/>
      <w:r w:rsidRPr="00734FAF">
        <w:rPr>
          <w:rFonts w:cs="Times New Roman"/>
          <w:szCs w:val="24"/>
        </w:rPr>
        <w:t xml:space="preserve"> v Rusku. </w:t>
      </w:r>
      <w:r w:rsidRPr="00734FAF">
        <w:t>Náš překlad tedy zní:</w:t>
      </w:r>
    </w:p>
    <w:p w14:paraId="3E00A831" w14:textId="6C04D42B" w:rsidR="00A841EA" w:rsidRPr="00734FAF" w:rsidRDefault="00A52BE3" w:rsidP="001F1751">
      <w:pPr>
        <w:pStyle w:val="CitaceCZ"/>
      </w:pPr>
      <w:r w:rsidRPr="00734FAF">
        <w:t xml:space="preserve">Teď už jsou nadobro minulostí, stejně tak jako </w:t>
      </w:r>
      <w:r w:rsidRPr="00734FAF">
        <w:rPr>
          <w:b/>
          <w:bCs/>
        </w:rPr>
        <w:t>hra na špačka</w:t>
      </w:r>
      <w:r w:rsidRPr="00734FAF">
        <w:t xml:space="preserve"> nebo </w:t>
      </w:r>
      <w:r w:rsidRPr="00734FAF">
        <w:rPr>
          <w:b/>
          <w:bCs/>
        </w:rPr>
        <w:t>na babu</w:t>
      </w:r>
      <w:r w:rsidRPr="00734FAF">
        <w:t>.</w:t>
      </w:r>
    </w:p>
    <w:p w14:paraId="709E1928" w14:textId="099E8619" w:rsidR="00A841EA" w:rsidRPr="00734FAF" w:rsidRDefault="00A52BE3" w:rsidP="000A720D">
      <w:pPr>
        <w:pStyle w:val="Textprace"/>
      </w:pPr>
      <w:r w:rsidRPr="00734FAF">
        <w:t>Poslední reálie, které se chceme v</w:t>
      </w:r>
      <w:r w:rsidR="004B0840" w:rsidRPr="00734FAF">
        <w:t xml:space="preserve"> </w:t>
      </w:r>
      <w:r w:rsidRPr="00734FAF">
        <w:t>této kapitole věnovat, je náz</w:t>
      </w:r>
      <w:r w:rsidR="00C735B9" w:rsidRPr="00734FAF">
        <w:t>e</w:t>
      </w:r>
      <w:r w:rsidRPr="00734FAF">
        <w:t xml:space="preserve">v salátu – </w:t>
      </w:r>
      <w:proofErr w:type="spellStart"/>
      <w:r w:rsidRPr="00734FAF">
        <w:rPr>
          <w:i/>
          <w:iCs/>
        </w:rPr>
        <w:t>салат</w:t>
      </w:r>
      <w:proofErr w:type="spellEnd"/>
      <w:r w:rsidRPr="00734FAF">
        <w:t xml:space="preserve"> </w:t>
      </w:r>
      <w:proofErr w:type="spellStart"/>
      <w:r w:rsidRPr="00734FAF">
        <w:rPr>
          <w:i/>
          <w:iCs/>
        </w:rPr>
        <w:t>оливье</w:t>
      </w:r>
      <w:proofErr w:type="spellEnd"/>
      <w:r w:rsidRPr="00734FAF">
        <w:rPr>
          <w:iCs/>
        </w:rPr>
        <w:t>.</w:t>
      </w:r>
      <w:r w:rsidR="00FA21DC" w:rsidRPr="00734FAF">
        <w:rPr>
          <w:iCs/>
        </w:rPr>
        <w:t xml:space="preserve"> Jde</w:t>
      </w:r>
      <w:r w:rsidR="000A720D" w:rsidRPr="00734FAF">
        <w:t xml:space="preserve"> o</w:t>
      </w:r>
      <w:r w:rsidR="004B0840" w:rsidRPr="00734FAF">
        <w:t xml:space="preserve"> </w:t>
      </w:r>
      <w:r w:rsidRPr="00734FAF">
        <w:t>tradiční ruský salát, který je velmi podobný českému bramborovému salátu. V</w:t>
      </w:r>
      <w:r w:rsidR="004B0840" w:rsidRPr="00734FAF">
        <w:t xml:space="preserve"> </w:t>
      </w:r>
      <w:r w:rsidRPr="00734FAF">
        <w:t xml:space="preserve">Česku je recept na tento salát rozšířen pod názvem Olivier. Salát je pod názvem Olivier uveden například na internetovém portálu </w:t>
      </w:r>
      <w:proofErr w:type="spellStart"/>
      <w:r w:rsidRPr="00734FAF">
        <w:rPr>
          <w:i/>
          <w:iCs/>
        </w:rPr>
        <w:t>Shef´s</w:t>
      </w:r>
      <w:proofErr w:type="spellEnd"/>
      <w:r w:rsidRPr="00734FAF">
        <w:rPr>
          <w:i/>
          <w:iCs/>
        </w:rPr>
        <w:t>.</w:t>
      </w:r>
      <w:r w:rsidR="003F699B" w:rsidRPr="00734FAF">
        <w:rPr>
          <w:rStyle w:val="Znakapoznpodarou"/>
        </w:rPr>
        <w:footnoteReference w:id="129"/>
      </w:r>
    </w:p>
    <w:p w14:paraId="7C3806C5" w14:textId="77777777" w:rsidR="00A841EA" w:rsidRPr="00734FAF" w:rsidRDefault="00A52BE3" w:rsidP="000A720D">
      <w:pPr>
        <w:pStyle w:val="Textprace"/>
      </w:pPr>
      <w:r w:rsidRPr="00734FAF">
        <w:t xml:space="preserve">Pro překlad salátu </w:t>
      </w:r>
      <w:proofErr w:type="spellStart"/>
      <w:r w:rsidRPr="00734FAF">
        <w:rPr>
          <w:i/>
          <w:iCs/>
        </w:rPr>
        <w:t>Оливье</w:t>
      </w:r>
      <w:proofErr w:type="spellEnd"/>
      <w:r w:rsidRPr="00734FAF">
        <w:t xml:space="preserve"> jsme tedy použili již existující překlad – Olivier, který je adaptací ruského názvu:</w:t>
      </w:r>
    </w:p>
    <w:p w14:paraId="0C689B7F" w14:textId="539854C1" w:rsidR="00A841EA" w:rsidRPr="00734FAF" w:rsidRDefault="00A52BE3" w:rsidP="000A720D">
      <w:pPr>
        <w:pStyle w:val="CitaceRU"/>
      </w:pPr>
      <w:proofErr w:type="spellStart"/>
      <w:r w:rsidRPr="00734FAF">
        <w:t>всякие</w:t>
      </w:r>
      <w:proofErr w:type="spellEnd"/>
      <w:r w:rsidRPr="00734FAF">
        <w:t xml:space="preserve"> </w:t>
      </w:r>
      <w:proofErr w:type="spellStart"/>
      <w:r w:rsidRPr="00734FAF">
        <w:t>салаты</w:t>
      </w:r>
      <w:proofErr w:type="spellEnd"/>
      <w:r w:rsidR="00A853F7" w:rsidRPr="00734FAF">
        <w:t xml:space="preserve"> </w:t>
      </w:r>
      <w:r w:rsidRPr="00734FAF">
        <w:t xml:space="preserve">– </w:t>
      </w:r>
      <w:proofErr w:type="spellStart"/>
      <w:r w:rsidRPr="00734FAF">
        <w:t>обязательный</w:t>
      </w:r>
      <w:proofErr w:type="spellEnd"/>
      <w:r w:rsidRPr="00734FAF">
        <w:t xml:space="preserve"> </w:t>
      </w:r>
      <w:proofErr w:type="spellStart"/>
      <w:r w:rsidRPr="00734FAF">
        <w:rPr>
          <w:b/>
          <w:bCs/>
        </w:rPr>
        <w:t>оливье</w:t>
      </w:r>
      <w:proofErr w:type="spellEnd"/>
    </w:p>
    <w:p w14:paraId="24220837" w14:textId="15F85FD6" w:rsidR="00A841EA" w:rsidRPr="00734FAF" w:rsidRDefault="00A52BE3" w:rsidP="001F1751">
      <w:pPr>
        <w:pStyle w:val="CitaceCZ"/>
      </w:pPr>
      <w:r w:rsidRPr="00734FAF">
        <w:t xml:space="preserve">všemožné saláty. Povinný byl </w:t>
      </w:r>
      <w:r w:rsidRPr="00734FAF">
        <w:rPr>
          <w:b/>
          <w:bCs/>
        </w:rPr>
        <w:t>Olivier</w:t>
      </w:r>
    </w:p>
    <w:p w14:paraId="48A1FED8" w14:textId="4D0A11D8" w:rsidR="00A841EA" w:rsidRPr="00734FAF" w:rsidRDefault="00A52BE3" w:rsidP="00223631">
      <w:pPr>
        <w:pStyle w:val="Textprace"/>
      </w:pPr>
      <w:r w:rsidRPr="00734FAF">
        <w:t>V</w:t>
      </w:r>
      <w:r w:rsidR="00A853F7" w:rsidRPr="00734FAF">
        <w:t xml:space="preserve"> </w:t>
      </w:r>
      <w:r w:rsidRPr="00734FAF">
        <w:t xml:space="preserve">knize </w:t>
      </w:r>
      <w:proofErr w:type="spellStart"/>
      <w:r w:rsidRPr="00734FAF">
        <w:rPr>
          <w:i/>
          <w:iCs/>
        </w:rPr>
        <w:t>Непереводимое</w:t>
      </w:r>
      <w:proofErr w:type="spellEnd"/>
      <w:r w:rsidRPr="00734FAF">
        <w:rPr>
          <w:i/>
          <w:iCs/>
        </w:rPr>
        <w:t xml:space="preserve"> в </w:t>
      </w:r>
      <w:proofErr w:type="spellStart"/>
      <w:r w:rsidRPr="00734FAF">
        <w:rPr>
          <w:i/>
          <w:iCs/>
        </w:rPr>
        <w:t>переводе</w:t>
      </w:r>
      <w:proofErr w:type="spellEnd"/>
      <w:r w:rsidRPr="00734FAF">
        <w:rPr>
          <w:i/>
          <w:iCs/>
        </w:rPr>
        <w:t xml:space="preserve"> </w:t>
      </w:r>
      <w:r w:rsidRPr="00734FAF">
        <w:t>se uvádí, že překlad reálií je dvakrát podmíněn. Reálie je pomocí doslovného překladu zpravidla nepřeložitelná a zároveň se obvykle překládá s</w:t>
      </w:r>
      <w:r w:rsidR="00A853F7" w:rsidRPr="00734FAF">
        <w:t xml:space="preserve"> </w:t>
      </w:r>
      <w:r w:rsidRPr="00734FAF">
        <w:t xml:space="preserve">ohledem na kontext, ve kterém se vyskytuje. Při překladu reálií neexistuje jednoznačná metoda, podle které má překladatel postupovat. </w:t>
      </w:r>
      <w:r w:rsidR="00FA21DC" w:rsidRPr="00734FAF">
        <w:t>M</w:t>
      </w:r>
      <w:r w:rsidRPr="00734FAF">
        <w:t>usí</w:t>
      </w:r>
      <w:r w:rsidR="00FA21DC" w:rsidRPr="00734FAF">
        <w:t xml:space="preserve"> totiž</w:t>
      </w:r>
      <w:r w:rsidRPr="00734FAF">
        <w:t xml:space="preserve"> brát v</w:t>
      </w:r>
      <w:r w:rsidR="0046431B" w:rsidRPr="00734FAF">
        <w:t xml:space="preserve"> </w:t>
      </w:r>
      <w:r w:rsidRPr="00734FAF">
        <w:t>úvahu teoretické poznatky, jazykové a faktické znalosti, opírat se o své zkušenosti, ale především vycházet z</w:t>
      </w:r>
      <w:r w:rsidR="004B0840" w:rsidRPr="00734FAF">
        <w:t xml:space="preserve"> </w:t>
      </w:r>
      <w:r w:rsidRPr="00734FAF">
        <w:t>daného kontextu. V</w:t>
      </w:r>
      <w:r w:rsidR="004B0840" w:rsidRPr="00734FAF">
        <w:t xml:space="preserve"> </w:t>
      </w:r>
      <w:r w:rsidRPr="00734FAF">
        <w:t>každém jednotlivém případě vybírá nejvhodnější variantu překladu.</w:t>
      </w:r>
      <w:r w:rsidR="003F699B" w:rsidRPr="00734FAF">
        <w:rPr>
          <w:rStyle w:val="Znakapoznpodarou"/>
        </w:rPr>
        <w:footnoteReference w:id="130"/>
      </w:r>
    </w:p>
    <w:p w14:paraId="09BA8EA5" w14:textId="36F2A792" w:rsidR="00A841EA" w:rsidRPr="00734FAF" w:rsidRDefault="00A52BE3" w:rsidP="00A52BE3">
      <w:pPr>
        <w:pStyle w:val="Textprace"/>
      </w:pPr>
      <w:r w:rsidRPr="00734FAF">
        <w:lastRenderedPageBreak/>
        <w:t>Také my jsme při překladu reálií vycházeli z</w:t>
      </w:r>
      <w:r w:rsidR="004B0840" w:rsidRPr="00734FAF">
        <w:t xml:space="preserve"> </w:t>
      </w:r>
      <w:r w:rsidRPr="00734FAF">
        <w:t>kontextu, do kterého jsou zasazeny</w:t>
      </w:r>
      <w:r w:rsidR="0046431B" w:rsidRPr="00734FAF">
        <w:t>, a</w:t>
      </w:r>
      <w:r w:rsidR="00393B44" w:rsidRPr="00734FAF">
        <w:t> </w:t>
      </w:r>
      <w:r w:rsidRPr="00734FAF">
        <w:t xml:space="preserve">pro jejich překlad </w:t>
      </w:r>
      <w:r w:rsidR="00FA21DC" w:rsidRPr="00734FAF">
        <w:t xml:space="preserve">jsme </w:t>
      </w:r>
      <w:r w:rsidR="0046431B" w:rsidRPr="00734FAF">
        <w:t>použili</w:t>
      </w:r>
      <w:r w:rsidRPr="00734FAF">
        <w:t xml:space="preserve"> hned několik metod (opisný překlad, transliteraci, substituci a</w:t>
      </w:r>
      <w:r w:rsidR="00393B44" w:rsidRPr="00734FAF">
        <w:t> </w:t>
      </w:r>
      <w:r w:rsidRPr="00734FAF">
        <w:t>využití již existujícího překladu)</w:t>
      </w:r>
      <w:r w:rsidR="0046431B" w:rsidRPr="00734FAF">
        <w:t>,</w:t>
      </w:r>
      <w:r w:rsidRPr="00734FAF">
        <w:t xml:space="preserve"> v</w:t>
      </w:r>
      <w:r w:rsidR="00A853F7" w:rsidRPr="00734FAF">
        <w:t xml:space="preserve"> </w:t>
      </w:r>
      <w:r w:rsidRPr="00734FAF">
        <w:t xml:space="preserve">některých případech </w:t>
      </w:r>
      <w:r w:rsidR="00FA21DC" w:rsidRPr="00734FAF">
        <w:t>i</w:t>
      </w:r>
      <w:r w:rsidRPr="00734FAF">
        <w:t xml:space="preserve"> jejich kombinaci.</w:t>
      </w:r>
    </w:p>
    <w:p w14:paraId="370578B6" w14:textId="77777777" w:rsidR="000E410B" w:rsidRPr="00734FAF" w:rsidRDefault="000E410B" w:rsidP="000E410B">
      <w:pPr>
        <w:pStyle w:val="Textprace1"/>
      </w:pPr>
    </w:p>
    <w:p w14:paraId="32D49D15" w14:textId="0E38E053" w:rsidR="000E410B" w:rsidRPr="00734FAF" w:rsidRDefault="00E75DE2" w:rsidP="000E410B">
      <w:pPr>
        <w:pStyle w:val="Nadpis3"/>
      </w:pPr>
      <w:bookmarkStart w:id="53" w:name="_Toc43655338"/>
      <w:r w:rsidRPr="00734FAF">
        <w:t>Specifické problémy překladu</w:t>
      </w:r>
      <w:bookmarkEnd w:id="53"/>
    </w:p>
    <w:p w14:paraId="04667D3F" w14:textId="67F4BBC7" w:rsidR="000E410B" w:rsidRPr="00734FAF" w:rsidRDefault="000E410B" w:rsidP="000E410B">
      <w:pPr>
        <w:pStyle w:val="Textprace1"/>
      </w:pPr>
      <w:r w:rsidRPr="00734FAF">
        <w:t>Na grafické podobnosti velkých tiskacích písmen je založen následující překlad:</w:t>
      </w:r>
    </w:p>
    <w:p w14:paraId="6ADF924E" w14:textId="77777777" w:rsidR="000E410B" w:rsidRPr="00734FAF" w:rsidRDefault="000E410B" w:rsidP="000E410B">
      <w:pPr>
        <w:pStyle w:val="CitaceRU"/>
      </w:pPr>
      <w:proofErr w:type="spellStart"/>
      <w:r w:rsidRPr="00734FAF">
        <w:t>они</w:t>
      </w:r>
      <w:proofErr w:type="spellEnd"/>
      <w:r w:rsidRPr="00734FAF">
        <w:t xml:space="preserve"> </w:t>
      </w:r>
      <w:proofErr w:type="spellStart"/>
      <w:r w:rsidRPr="00734FAF">
        <w:t>соединялись</w:t>
      </w:r>
      <w:proofErr w:type="spellEnd"/>
      <w:r w:rsidRPr="00734FAF">
        <w:t xml:space="preserve"> </w:t>
      </w:r>
      <w:proofErr w:type="spellStart"/>
      <w:r w:rsidRPr="00734FAF">
        <w:t>буквой</w:t>
      </w:r>
      <w:proofErr w:type="spellEnd"/>
      <w:r w:rsidRPr="00734FAF">
        <w:t xml:space="preserve"> </w:t>
      </w:r>
      <w:r w:rsidRPr="00734FAF">
        <w:rPr>
          <w:b/>
          <w:bCs/>
        </w:rPr>
        <w:t>«Г»</w:t>
      </w:r>
    </w:p>
    <w:p w14:paraId="1DFCB1ED" w14:textId="77777777" w:rsidR="000E410B" w:rsidRPr="00734FAF" w:rsidRDefault="000E410B" w:rsidP="000E410B">
      <w:pPr>
        <w:pStyle w:val="CitaceCZ"/>
      </w:pPr>
      <w:r w:rsidRPr="00734FAF">
        <w:t xml:space="preserve">spojovala do písmene </w:t>
      </w:r>
      <w:r w:rsidRPr="00734FAF">
        <w:rPr>
          <w:b/>
          <w:bCs/>
        </w:rPr>
        <w:t>„L“</w:t>
      </w:r>
    </w:p>
    <w:p w14:paraId="024280AE" w14:textId="77777777" w:rsidR="000E410B" w:rsidRPr="00734FAF" w:rsidRDefault="000E410B" w:rsidP="000E410B">
      <w:pPr>
        <w:pStyle w:val="Textprace"/>
      </w:pPr>
      <w:r w:rsidRPr="00734FAF">
        <w:t>Jde o dvě desky, které se spojily a vznikla tak konstrukce koloběžky. Neřídili jsme se přesnou grafickou podobou písmena Г. Smysl podle nás spočívá v tom, že desky jsou na sebe kolmo přibité a vytváří tak koloběžku. Proto je plně dostačující překlad pomocí velkého tiskacího písmene L.</w:t>
      </w:r>
    </w:p>
    <w:p w14:paraId="4C4F53CC" w14:textId="75C7025C" w:rsidR="000E410B" w:rsidRPr="00734FAF" w:rsidRDefault="000E410B" w:rsidP="000E410B">
      <w:pPr>
        <w:pStyle w:val="Textprace"/>
      </w:pPr>
      <w:r w:rsidRPr="00734FAF">
        <w:t xml:space="preserve">Na tomto místě bychom </w:t>
      </w:r>
      <w:r w:rsidR="00DD0255" w:rsidRPr="00734FAF">
        <w:t xml:space="preserve">také </w:t>
      </w:r>
      <w:r w:rsidRPr="00734FAF">
        <w:t xml:space="preserve">chtěli okomentovat převod frazému </w:t>
      </w:r>
      <w:proofErr w:type="spellStart"/>
      <w:r w:rsidRPr="00734FAF">
        <w:rPr>
          <w:i/>
          <w:iCs/>
        </w:rPr>
        <w:t>Жили-были</w:t>
      </w:r>
      <w:proofErr w:type="spellEnd"/>
      <w:r w:rsidRPr="00734FAF">
        <w:rPr>
          <w:i/>
          <w:iCs/>
        </w:rPr>
        <w:t xml:space="preserve"> </w:t>
      </w:r>
      <w:proofErr w:type="spellStart"/>
      <w:r w:rsidRPr="00734FAF">
        <w:rPr>
          <w:i/>
          <w:iCs/>
        </w:rPr>
        <w:t>дед</w:t>
      </w:r>
      <w:proofErr w:type="spellEnd"/>
      <w:r w:rsidRPr="00734FAF">
        <w:rPr>
          <w:i/>
          <w:iCs/>
        </w:rPr>
        <w:t xml:space="preserve"> </w:t>
      </w:r>
      <w:proofErr w:type="spellStart"/>
      <w:r w:rsidRPr="00734FAF">
        <w:rPr>
          <w:i/>
          <w:iCs/>
        </w:rPr>
        <w:t>да</w:t>
      </w:r>
      <w:proofErr w:type="spellEnd"/>
      <w:r w:rsidRPr="00734FAF">
        <w:rPr>
          <w:i/>
          <w:iCs/>
        </w:rPr>
        <w:t xml:space="preserve"> </w:t>
      </w:r>
      <w:proofErr w:type="spellStart"/>
      <w:r w:rsidRPr="00734FAF">
        <w:rPr>
          <w:i/>
          <w:iCs/>
        </w:rPr>
        <w:t>баба</w:t>
      </w:r>
      <w:proofErr w:type="spellEnd"/>
      <w:r w:rsidRPr="00734FAF">
        <w:t>. Jedná se o začáteční pohádkovou formuli užívanou v ruských pohádkách. V</w:t>
      </w:r>
      <w:r w:rsidR="00F54B59">
        <w:t> </w:t>
      </w:r>
      <w:r w:rsidRPr="00734FAF">
        <w:t xml:space="preserve">našem překladu jsme využili substituci a ruskou pohádkovou formuli zaměnili českou. Učinili jsme tak z pragmatického hlediska. Nejdůležitější informace, kterou by měl čtenář získat, je ta, že se jedná o pohádku. Z tohoto důvodu jsme frázi substituovali, jelikož doslovný překlad </w:t>
      </w:r>
      <w:r w:rsidRPr="00734FAF">
        <w:rPr>
          <w:i/>
          <w:iCs/>
        </w:rPr>
        <w:t>žili byli dědeček a babička</w:t>
      </w:r>
      <w:r w:rsidRPr="00734FAF">
        <w:t xml:space="preserve"> není pro české prostředí typický a</w:t>
      </w:r>
      <w:r w:rsidR="00E81FD6">
        <w:t> </w:t>
      </w:r>
      <w:r w:rsidRPr="00734FAF">
        <w:t>mohl by být zavádějící. Uvádíme text originálu a náš překlad.</w:t>
      </w:r>
    </w:p>
    <w:p w14:paraId="1A4EA8FB" w14:textId="77777777" w:rsidR="000E410B" w:rsidRPr="00734FAF" w:rsidRDefault="000E410B" w:rsidP="000E410B">
      <w:pPr>
        <w:pStyle w:val="CitaceRU"/>
        <w:rPr>
          <w:lang w:val="ru-RU"/>
        </w:rPr>
      </w:pPr>
      <w:proofErr w:type="spellStart"/>
      <w:r w:rsidRPr="00734FAF">
        <w:t>Жили-были</w:t>
      </w:r>
      <w:proofErr w:type="spellEnd"/>
      <w:r w:rsidRPr="00734FAF">
        <w:t xml:space="preserve"> </w:t>
      </w:r>
      <w:proofErr w:type="spellStart"/>
      <w:r w:rsidRPr="00734FAF">
        <w:t>дед</w:t>
      </w:r>
      <w:proofErr w:type="spellEnd"/>
      <w:r w:rsidRPr="00734FAF">
        <w:t xml:space="preserve"> </w:t>
      </w:r>
      <w:proofErr w:type="spellStart"/>
      <w:r w:rsidRPr="00734FAF">
        <w:t>да</w:t>
      </w:r>
      <w:proofErr w:type="spellEnd"/>
      <w:r w:rsidRPr="00734FAF">
        <w:t xml:space="preserve"> </w:t>
      </w:r>
      <w:proofErr w:type="spellStart"/>
      <w:r w:rsidRPr="00734FAF">
        <w:t>баба</w:t>
      </w:r>
      <w:proofErr w:type="spellEnd"/>
    </w:p>
    <w:p w14:paraId="56B576EE" w14:textId="77777777" w:rsidR="000E410B" w:rsidRPr="00734FAF" w:rsidRDefault="000E410B" w:rsidP="000E410B">
      <w:pPr>
        <w:pStyle w:val="CitaceCZ"/>
        <w:rPr>
          <w:lang w:val="ru-RU"/>
        </w:rPr>
      </w:pPr>
      <w:r w:rsidRPr="00734FAF">
        <w:t>Žil byl jeden král.</w:t>
      </w:r>
    </w:p>
    <w:p w14:paraId="0AA068D3" w14:textId="77777777" w:rsidR="000E410B" w:rsidRPr="00734FAF" w:rsidRDefault="000E410B" w:rsidP="000E410B">
      <w:pPr>
        <w:pStyle w:val="Textprace"/>
      </w:pPr>
      <w:r w:rsidRPr="00734FAF">
        <w:t xml:space="preserve">V textu originálu se objevila nelogičnost. Jestliže čtenář předjímá text, překvapí ho příslovce </w:t>
      </w:r>
      <w:proofErr w:type="spellStart"/>
      <w:r w:rsidRPr="00734FAF">
        <w:rPr>
          <w:b/>
          <w:bCs/>
        </w:rPr>
        <w:t>уже</w:t>
      </w:r>
      <w:proofErr w:type="spellEnd"/>
      <w:r w:rsidRPr="00734FAF">
        <w:t xml:space="preserve">. Na dané místo je logicky vhodnější české </w:t>
      </w:r>
      <w:r w:rsidRPr="00734FAF">
        <w:rPr>
          <w:b/>
          <w:bCs/>
        </w:rPr>
        <w:t xml:space="preserve">až </w:t>
      </w:r>
      <w:r w:rsidRPr="00734FAF">
        <w:t>(</w:t>
      </w:r>
      <w:proofErr w:type="spellStart"/>
      <w:r w:rsidRPr="00734FAF">
        <w:t>только</w:t>
      </w:r>
      <w:proofErr w:type="spellEnd"/>
      <w:r w:rsidRPr="00734FAF">
        <w:t xml:space="preserve"> в).</w:t>
      </w:r>
    </w:p>
    <w:p w14:paraId="46E20A65" w14:textId="77777777" w:rsidR="000E410B" w:rsidRPr="00734FAF" w:rsidRDefault="000E410B" w:rsidP="000E410B">
      <w:pPr>
        <w:pStyle w:val="CitaceRU"/>
      </w:pPr>
      <w:proofErr w:type="spellStart"/>
      <w:r w:rsidRPr="00734FAF">
        <w:t>по</w:t>
      </w:r>
      <w:proofErr w:type="spellEnd"/>
      <w:r w:rsidRPr="00734FAF">
        <w:t xml:space="preserve"> </w:t>
      </w:r>
      <w:proofErr w:type="spellStart"/>
      <w:r w:rsidRPr="00734FAF">
        <w:t>длине</w:t>
      </w:r>
      <w:proofErr w:type="spellEnd"/>
      <w:r w:rsidRPr="00734FAF">
        <w:t xml:space="preserve"> я </w:t>
      </w:r>
      <w:proofErr w:type="spellStart"/>
      <w:r w:rsidRPr="00734FAF">
        <w:t>догнал</w:t>
      </w:r>
      <w:proofErr w:type="spellEnd"/>
      <w:r w:rsidRPr="00734FAF">
        <w:t xml:space="preserve"> </w:t>
      </w:r>
      <w:proofErr w:type="spellStart"/>
      <w:r w:rsidRPr="00734FAF">
        <w:t>своих</w:t>
      </w:r>
      <w:proofErr w:type="spellEnd"/>
      <w:r w:rsidRPr="00734FAF">
        <w:t xml:space="preserve"> </w:t>
      </w:r>
      <w:proofErr w:type="spellStart"/>
      <w:r w:rsidRPr="00734FAF">
        <w:t>сверстников</w:t>
      </w:r>
      <w:proofErr w:type="spellEnd"/>
      <w:r w:rsidRPr="00734FAF">
        <w:t xml:space="preserve"> </w:t>
      </w:r>
      <w:proofErr w:type="spellStart"/>
      <w:r w:rsidRPr="00734FAF">
        <w:rPr>
          <w:b/>
          <w:bCs/>
        </w:rPr>
        <w:t>уже</w:t>
      </w:r>
      <w:proofErr w:type="spellEnd"/>
      <w:r w:rsidRPr="00734FAF">
        <w:t xml:space="preserve"> в </w:t>
      </w:r>
      <w:proofErr w:type="spellStart"/>
      <w:r w:rsidRPr="00734FAF">
        <w:t>девятом</w:t>
      </w:r>
      <w:proofErr w:type="spellEnd"/>
      <w:r w:rsidRPr="00734FAF">
        <w:t xml:space="preserve"> </w:t>
      </w:r>
      <w:proofErr w:type="spellStart"/>
      <w:r w:rsidRPr="00734FAF">
        <w:t>классе</w:t>
      </w:r>
      <w:proofErr w:type="spellEnd"/>
    </w:p>
    <w:p w14:paraId="68B590D1" w14:textId="77777777" w:rsidR="000E410B" w:rsidRPr="00734FAF" w:rsidRDefault="000E410B" w:rsidP="000E410B">
      <w:pPr>
        <w:pStyle w:val="CitaceCZ"/>
        <w:rPr>
          <w:lang w:val="pl-PL"/>
        </w:rPr>
      </w:pPr>
      <w:r w:rsidRPr="00734FAF">
        <w:t xml:space="preserve">své vrstevníky jsem dorostl </w:t>
      </w:r>
      <w:r w:rsidRPr="00734FAF">
        <w:rPr>
          <w:b/>
          <w:bCs/>
        </w:rPr>
        <w:t>až</w:t>
      </w:r>
      <w:r w:rsidRPr="00734FAF">
        <w:rPr>
          <w:lang w:val="pl-PL"/>
        </w:rPr>
        <w:t xml:space="preserve"> v deváté třídě</w:t>
      </w:r>
    </w:p>
    <w:p w14:paraId="188190BF" w14:textId="77777777" w:rsidR="000E410B" w:rsidRPr="00734FAF" w:rsidRDefault="000E410B" w:rsidP="000E410B">
      <w:pPr>
        <w:pStyle w:val="Textprace"/>
        <w:rPr>
          <w:lang w:val="pl-PL"/>
        </w:rPr>
      </w:pPr>
      <w:r w:rsidRPr="00734FAF">
        <w:rPr>
          <w:lang w:val="pl-PL"/>
        </w:rPr>
        <w:t>S autorem povídky Andrejem Makarevičem jsme se snažili navázat kontakt za účelem konzultace problematických míst, jako je právě výše uvedené. Bohužel jsme nedostali žádnou zpětnou reakci. Rozhodli jsme se dané místo s ohledem na logickou návaznost pozměnit.</w:t>
      </w:r>
    </w:p>
    <w:p w14:paraId="3D9ABBAA" w14:textId="1F23F65D" w:rsidR="000E410B" w:rsidRPr="00734FAF" w:rsidRDefault="000E410B" w:rsidP="000E410B">
      <w:pPr>
        <w:pStyle w:val="Textprace"/>
      </w:pPr>
      <w:r w:rsidRPr="00734FAF">
        <w:rPr>
          <w:rFonts w:cs="Times New Roman"/>
        </w:rPr>
        <w:t xml:space="preserve">V textu se objevila slova nebo slovní spojení, která jsme museli konzultovat s rodilými mluvčími. Jedním z nich je přídavné jméno </w:t>
      </w:r>
      <w:proofErr w:type="spellStart"/>
      <w:r w:rsidRPr="00734FAF">
        <w:rPr>
          <w:i/>
          <w:iCs/>
        </w:rPr>
        <w:t>щербатая</w:t>
      </w:r>
      <w:proofErr w:type="spellEnd"/>
      <w:r w:rsidRPr="00734FAF">
        <w:rPr>
          <w:i/>
          <w:iCs/>
        </w:rPr>
        <w:t xml:space="preserve">. </w:t>
      </w:r>
      <w:r w:rsidRPr="00734FAF">
        <w:t xml:space="preserve">Překlad slova jsme </w:t>
      </w:r>
      <w:r w:rsidRPr="00734FAF">
        <w:lastRenderedPageBreak/>
        <w:t>v</w:t>
      </w:r>
      <w:r w:rsidR="00E81FD6">
        <w:t> </w:t>
      </w:r>
      <w:r w:rsidRPr="00734FAF">
        <w:t xml:space="preserve">překladových slovnících nenalezli a jeho významem jsme si nebyli jisti. Původní varianta překladu byla </w:t>
      </w:r>
      <w:r w:rsidRPr="00734FAF">
        <w:rPr>
          <w:i/>
          <w:iCs/>
        </w:rPr>
        <w:t>šedivá děravá vana</w:t>
      </w:r>
      <w:r w:rsidRPr="00734FAF">
        <w:t>.</w:t>
      </w:r>
    </w:p>
    <w:p w14:paraId="741E3F26" w14:textId="77777777" w:rsidR="000E410B" w:rsidRPr="00734FAF" w:rsidRDefault="000E410B" w:rsidP="000E410B">
      <w:pPr>
        <w:pStyle w:val="CitaceRU"/>
        <w:rPr>
          <w:lang w:val="ru-RU"/>
        </w:rPr>
      </w:pPr>
      <w:proofErr w:type="spellStart"/>
      <w:r w:rsidRPr="00734FAF">
        <w:t>только</w:t>
      </w:r>
      <w:proofErr w:type="spellEnd"/>
      <w:r w:rsidRPr="00734FAF">
        <w:t xml:space="preserve"> </w:t>
      </w:r>
      <w:proofErr w:type="spellStart"/>
      <w:r w:rsidRPr="00734FAF">
        <w:t>серая</w:t>
      </w:r>
      <w:proofErr w:type="spellEnd"/>
      <w:r w:rsidRPr="00734FAF">
        <w:t xml:space="preserve"> </w:t>
      </w:r>
      <w:proofErr w:type="spellStart"/>
      <w:r w:rsidRPr="00734FAF">
        <w:rPr>
          <w:b/>
          <w:bCs/>
        </w:rPr>
        <w:t>щербатая</w:t>
      </w:r>
      <w:proofErr w:type="spellEnd"/>
      <w:r w:rsidRPr="00734FAF">
        <w:t xml:space="preserve"> </w:t>
      </w:r>
      <w:proofErr w:type="spellStart"/>
      <w:r w:rsidRPr="00734FAF">
        <w:t>раковина</w:t>
      </w:r>
      <w:proofErr w:type="spellEnd"/>
    </w:p>
    <w:p w14:paraId="47697F34" w14:textId="77777777" w:rsidR="000E410B" w:rsidRPr="00734FAF" w:rsidRDefault="000E410B" w:rsidP="000E410B">
      <w:pPr>
        <w:pStyle w:val="CitaceCZ"/>
        <w:rPr>
          <w:lang w:val="ru-RU"/>
        </w:rPr>
      </w:pPr>
      <w:r w:rsidRPr="00734FAF">
        <w:t xml:space="preserve">jen šedivá </w:t>
      </w:r>
      <w:r w:rsidRPr="00734FAF">
        <w:rPr>
          <w:b/>
          <w:bCs/>
        </w:rPr>
        <w:t>obitá</w:t>
      </w:r>
      <w:r w:rsidRPr="00734FAF">
        <w:t xml:space="preserve"> vana</w:t>
      </w:r>
    </w:p>
    <w:p w14:paraId="3541C509" w14:textId="77777777" w:rsidR="000E410B" w:rsidRPr="00734FAF" w:rsidRDefault="000E410B" w:rsidP="000E410B">
      <w:pPr>
        <w:pStyle w:val="Textprace"/>
      </w:pPr>
      <w:r w:rsidRPr="00734FAF">
        <w:t xml:space="preserve">Dalším problematickým místem byl překlad výrazu </w:t>
      </w:r>
      <w:proofErr w:type="spellStart"/>
      <w:r w:rsidRPr="00734FAF">
        <w:rPr>
          <w:i/>
          <w:iCs/>
        </w:rPr>
        <w:t>телевизор</w:t>
      </w:r>
      <w:proofErr w:type="spellEnd"/>
      <w:r w:rsidRPr="00734FAF">
        <w:rPr>
          <w:i/>
          <w:iCs/>
        </w:rPr>
        <w:t xml:space="preserve"> «КВН» с </w:t>
      </w:r>
      <w:proofErr w:type="spellStart"/>
      <w:r w:rsidRPr="00734FAF">
        <w:rPr>
          <w:i/>
          <w:iCs/>
        </w:rPr>
        <w:t>линзой</w:t>
      </w:r>
      <w:proofErr w:type="spellEnd"/>
      <w:r w:rsidRPr="00734FAF">
        <w:rPr>
          <w:i/>
          <w:iCs/>
        </w:rPr>
        <w:t xml:space="preserve">. </w:t>
      </w:r>
      <w:r w:rsidRPr="00734FAF">
        <w:t>Jak se později ukázalo, jde o tzv. historismus, televizor, který se již nevyrábí.</w:t>
      </w:r>
    </w:p>
    <w:p w14:paraId="3730A743" w14:textId="77777777" w:rsidR="000E410B" w:rsidRPr="00734FAF" w:rsidRDefault="000E410B" w:rsidP="000E410B">
      <w:pPr>
        <w:pStyle w:val="CitaceRU"/>
      </w:pPr>
      <w:proofErr w:type="spellStart"/>
      <w:r w:rsidRPr="00734FAF">
        <w:t>телевизор</w:t>
      </w:r>
      <w:proofErr w:type="spellEnd"/>
      <w:r w:rsidRPr="00734FAF">
        <w:t xml:space="preserve"> «</w:t>
      </w:r>
      <w:r w:rsidRPr="00734FAF">
        <w:rPr>
          <w:b/>
          <w:bCs/>
        </w:rPr>
        <w:t>КВН</w:t>
      </w:r>
      <w:r w:rsidRPr="00734FAF">
        <w:t xml:space="preserve">» с </w:t>
      </w:r>
      <w:proofErr w:type="spellStart"/>
      <w:r w:rsidRPr="00734FAF">
        <w:t>линзой</w:t>
      </w:r>
      <w:proofErr w:type="spellEnd"/>
    </w:p>
    <w:p w14:paraId="608D89A2" w14:textId="77777777" w:rsidR="000E410B" w:rsidRPr="00734FAF" w:rsidRDefault="000E410B" w:rsidP="000E410B">
      <w:pPr>
        <w:pStyle w:val="CitaceCZ"/>
      </w:pPr>
      <w:r w:rsidRPr="00734FAF">
        <w:t xml:space="preserve">televizor </w:t>
      </w:r>
      <w:r w:rsidRPr="00734FAF">
        <w:rPr>
          <w:b/>
          <w:bCs/>
        </w:rPr>
        <w:t>značky KVN</w:t>
      </w:r>
      <w:r w:rsidRPr="00734FAF">
        <w:t xml:space="preserve"> s lupou.</w:t>
      </w:r>
    </w:p>
    <w:p w14:paraId="30E5F2F4" w14:textId="77777777" w:rsidR="000E410B" w:rsidRPr="00734FAF" w:rsidRDefault="000E410B" w:rsidP="000E410B">
      <w:pPr>
        <w:pStyle w:val="Textprace"/>
      </w:pPr>
      <w:r w:rsidRPr="00734FAF">
        <w:t xml:space="preserve">Posledním pro překlad problematickým slovem, kterému se chceme v této práci věnovat, byl </w:t>
      </w:r>
      <w:proofErr w:type="spellStart"/>
      <w:r w:rsidRPr="00734FAF">
        <w:rPr>
          <w:i/>
          <w:iCs/>
        </w:rPr>
        <w:t>Детдом</w:t>
      </w:r>
      <w:proofErr w:type="spellEnd"/>
      <w:r w:rsidRPr="00734FAF">
        <w:rPr>
          <w:i/>
          <w:iCs/>
        </w:rPr>
        <w:t>,</w:t>
      </w:r>
      <w:r w:rsidRPr="00734FAF">
        <w:t xml:space="preserve"> složenina slov </w:t>
      </w:r>
      <w:proofErr w:type="spellStart"/>
      <w:r w:rsidRPr="00734FAF">
        <w:rPr>
          <w:i/>
          <w:iCs/>
        </w:rPr>
        <w:t>детский</w:t>
      </w:r>
      <w:proofErr w:type="spellEnd"/>
      <w:r w:rsidRPr="00734FAF">
        <w:rPr>
          <w:i/>
          <w:iCs/>
        </w:rPr>
        <w:t xml:space="preserve"> </w:t>
      </w:r>
      <w:proofErr w:type="spellStart"/>
      <w:r w:rsidRPr="00734FAF">
        <w:rPr>
          <w:i/>
          <w:iCs/>
        </w:rPr>
        <w:t>дом</w:t>
      </w:r>
      <w:proofErr w:type="spellEnd"/>
      <w:r w:rsidRPr="00734FAF">
        <w:rPr>
          <w:i/>
          <w:iCs/>
        </w:rPr>
        <w:t xml:space="preserve">. </w:t>
      </w:r>
      <w:r w:rsidRPr="00734FAF">
        <w:t xml:space="preserve">V češtině existuje jednoslovné pojmenování pro dětský domov tzv. děcák. Avšak tento výraz je oproti ruskému citové zabarvený. Proto jsme se přiklonili k překladu dětský domov. </w:t>
      </w:r>
      <w:proofErr w:type="spellStart"/>
      <w:r w:rsidRPr="00734FAF">
        <w:rPr>
          <w:i/>
          <w:iCs/>
        </w:rPr>
        <w:t>Детдомовские</w:t>
      </w:r>
      <w:proofErr w:type="spellEnd"/>
      <w:r w:rsidRPr="00734FAF">
        <w:rPr>
          <w:i/>
          <w:iCs/>
        </w:rPr>
        <w:t xml:space="preserve"> </w:t>
      </w:r>
      <w:r w:rsidRPr="00734FAF">
        <w:t>je substantivizované adjektivum, které pojmenovává osoby žijící v dětském domově. Náš překlad tedy zní:</w:t>
      </w:r>
    </w:p>
    <w:p w14:paraId="00A65216" w14:textId="77777777" w:rsidR="000E410B" w:rsidRPr="00734FAF" w:rsidRDefault="000E410B" w:rsidP="000E410B">
      <w:pPr>
        <w:pStyle w:val="CitaceRU"/>
      </w:pPr>
      <w:proofErr w:type="spellStart"/>
      <w:r w:rsidRPr="00734FAF">
        <w:t>детдомовские</w:t>
      </w:r>
      <w:proofErr w:type="spellEnd"/>
    </w:p>
    <w:p w14:paraId="07A7C87F" w14:textId="77777777" w:rsidR="000E410B" w:rsidRPr="00734FAF" w:rsidRDefault="000E410B" w:rsidP="000E410B">
      <w:pPr>
        <w:pStyle w:val="CitaceCZ"/>
      </w:pPr>
      <w:r w:rsidRPr="00734FAF">
        <w:t>děti z dětského domova</w:t>
      </w:r>
    </w:p>
    <w:p w14:paraId="012B8331" w14:textId="7350CE0C" w:rsidR="00AC254B" w:rsidRPr="00734FAF" w:rsidRDefault="000E410B" w:rsidP="000E410B">
      <w:pPr>
        <w:pStyle w:val="Textprace"/>
      </w:pPr>
      <w:r w:rsidRPr="00734FAF">
        <w:t xml:space="preserve">Při překládání jsme se na lexikální úrovni snažili nelpět na doslovném, věrném překladu, ale přeložit povídku co možná nejpřirozenějším jazykem. Demonstrovali jsme překladatelské metody a transformace, kterými jsme tohoto cíle dosáhli, konkrétně pak opisný překlad a sémantické transformace (generalizaci a rozšíření informačního základu výpovědi). Důležitým bodem byl překlad expresivních výrazů, kdy jsme měli na zřeteli kontext a využívali přitom také metody kompenzace. </w:t>
      </w:r>
      <w:r w:rsidR="000A668C" w:rsidRPr="00734FAF">
        <w:t xml:space="preserve">Ojedinělé a specifické problémy jsme řešili při překladu </w:t>
      </w:r>
      <w:r w:rsidR="00421300" w:rsidRPr="00734FAF">
        <w:t xml:space="preserve">nelogické návaznosti textu, historismu a slovní složeniny. </w:t>
      </w:r>
      <w:r w:rsidR="00F41833" w:rsidRPr="00734FAF">
        <w:t xml:space="preserve">Tvůrčí schopnosti jsme museli využít při překladu s ohledem na grafickou podobu písmen. </w:t>
      </w:r>
    </w:p>
    <w:p w14:paraId="54FF122D" w14:textId="77777777" w:rsidR="00A841EA" w:rsidRPr="00734FAF" w:rsidRDefault="00360860" w:rsidP="00C735B9">
      <w:pPr>
        <w:pStyle w:val="Nadpis2"/>
      </w:pPr>
      <w:bookmarkStart w:id="54" w:name="_Toc43655339"/>
      <w:r w:rsidRPr="00734FAF">
        <w:t>Syntaktická rovina</w:t>
      </w:r>
      <w:bookmarkEnd w:id="54"/>
    </w:p>
    <w:p w14:paraId="58693811" w14:textId="77777777" w:rsidR="00A841EA" w:rsidRPr="00734FAF" w:rsidRDefault="00360860" w:rsidP="00FA1927">
      <w:pPr>
        <w:pStyle w:val="Nadpis3"/>
      </w:pPr>
      <w:bookmarkStart w:id="55" w:name="_Toc43655340"/>
      <w:r w:rsidRPr="00734FAF">
        <w:t>Slovosled</w:t>
      </w:r>
      <w:bookmarkEnd w:id="55"/>
    </w:p>
    <w:p w14:paraId="5798B758" w14:textId="01E7A58D" w:rsidR="00A841EA" w:rsidRPr="00734FAF" w:rsidRDefault="001B3A93" w:rsidP="00112553">
      <w:pPr>
        <w:pStyle w:val="Textprace1"/>
      </w:pPr>
      <w:r w:rsidRPr="00734FAF">
        <w:t xml:space="preserve">Na syntaktické </w:t>
      </w:r>
      <w:r w:rsidR="00E4105B" w:rsidRPr="00734FAF">
        <w:t>úrovni byl problematický překlad</w:t>
      </w:r>
      <w:r w:rsidR="00A65C8B" w:rsidRPr="00734FAF">
        <w:t xml:space="preserve"> </w:t>
      </w:r>
      <w:r w:rsidR="00645815" w:rsidRPr="00734FAF">
        <w:t>delších souvětí</w:t>
      </w:r>
      <w:r w:rsidR="00441B82" w:rsidRPr="00734FAF">
        <w:t xml:space="preserve">. Důležité bylo uvědomit si rozdíly ve struktuře ruské a české věty, především </w:t>
      </w:r>
      <w:r w:rsidR="00CE7937" w:rsidRPr="00734FAF">
        <w:t>rozdíl v aktuálním větném členění. Této problematice jsm</w:t>
      </w:r>
      <w:r w:rsidR="000809C1" w:rsidRPr="00734FAF">
        <w:t xml:space="preserve">e se </w:t>
      </w:r>
      <w:r w:rsidR="00FA21DC" w:rsidRPr="00734FAF">
        <w:t xml:space="preserve">věnovali </w:t>
      </w:r>
      <w:r w:rsidR="000809C1" w:rsidRPr="00734FAF">
        <w:t xml:space="preserve">již </w:t>
      </w:r>
      <w:r w:rsidR="00D6403D" w:rsidRPr="00734FAF">
        <w:t xml:space="preserve">v komentářích k překladu povídky No-ha </w:t>
      </w:r>
      <w:r w:rsidR="009A14AF" w:rsidRPr="00734FAF">
        <w:t>(</w:t>
      </w:r>
      <w:r w:rsidR="00D6403D" w:rsidRPr="00734FAF">
        <w:t>viz s</w:t>
      </w:r>
      <w:r w:rsidR="00B035A2" w:rsidRPr="00734FAF">
        <w:t>. </w:t>
      </w:r>
      <w:r w:rsidR="00792A70" w:rsidRPr="00734FAF">
        <w:t>39</w:t>
      </w:r>
      <w:r w:rsidR="004B4EDF" w:rsidRPr="00734FAF">
        <w:t xml:space="preserve"> této práce</w:t>
      </w:r>
      <w:r w:rsidR="009A14AF" w:rsidRPr="00734FAF">
        <w:t>)</w:t>
      </w:r>
      <w:r w:rsidR="004B4EDF" w:rsidRPr="00734FAF">
        <w:t>.</w:t>
      </w:r>
    </w:p>
    <w:p w14:paraId="18BE9CA3" w14:textId="77777777" w:rsidR="00A841EA" w:rsidRPr="00734FAF" w:rsidRDefault="00254A71" w:rsidP="00FA1927">
      <w:pPr>
        <w:pStyle w:val="Textprace"/>
      </w:pPr>
      <w:r w:rsidRPr="00734FAF">
        <w:lastRenderedPageBreak/>
        <w:t xml:space="preserve">Uvádíme příklady vět z originálu a náš </w:t>
      </w:r>
      <w:r w:rsidR="005C63A0" w:rsidRPr="00734FAF">
        <w:t>překla</w:t>
      </w:r>
      <w:r w:rsidRPr="00734FAF">
        <w:t>d,</w:t>
      </w:r>
      <w:r w:rsidR="00124685" w:rsidRPr="00734FAF">
        <w:t xml:space="preserve"> v</w:t>
      </w:r>
      <w:r w:rsidR="00A36AEB" w:rsidRPr="00734FAF">
        <w:t>e</w:t>
      </w:r>
      <w:r w:rsidR="00124685" w:rsidRPr="00734FAF">
        <w:t xml:space="preserve"> kterém byl pozměněn slovosled s</w:t>
      </w:r>
      <w:r w:rsidR="00A36AEB" w:rsidRPr="00734FAF">
        <w:t> </w:t>
      </w:r>
      <w:r w:rsidR="00124685" w:rsidRPr="00734FAF">
        <w:t xml:space="preserve">ohledem na </w:t>
      </w:r>
      <w:r w:rsidR="00462DD5" w:rsidRPr="00734FAF">
        <w:t>aktuální větné členění v češtině</w:t>
      </w:r>
      <w:r w:rsidR="00484BC6" w:rsidRPr="00734FAF">
        <w:t>:</w:t>
      </w:r>
    </w:p>
    <w:p w14:paraId="638BE1BE" w14:textId="77777777" w:rsidR="00A841EA" w:rsidRPr="00734FAF" w:rsidRDefault="005C63A0" w:rsidP="000A720D">
      <w:pPr>
        <w:pStyle w:val="CitaceRU"/>
      </w:pPr>
      <w:proofErr w:type="spellStart"/>
      <w:r w:rsidRPr="00734FAF">
        <w:t>Дважды</w:t>
      </w:r>
      <w:proofErr w:type="spellEnd"/>
      <w:r w:rsidRPr="00734FAF">
        <w:t xml:space="preserve"> </w:t>
      </w:r>
      <w:proofErr w:type="spellStart"/>
      <w:r w:rsidRPr="00734FAF">
        <w:t>выселяли</w:t>
      </w:r>
      <w:proofErr w:type="spellEnd"/>
      <w:r w:rsidRPr="00734FAF">
        <w:t xml:space="preserve"> </w:t>
      </w:r>
      <w:proofErr w:type="spellStart"/>
      <w:r w:rsidRPr="00734FAF">
        <w:t>из</w:t>
      </w:r>
      <w:proofErr w:type="spellEnd"/>
      <w:r w:rsidR="004B0840" w:rsidRPr="00734FAF">
        <w:t xml:space="preserve"> </w:t>
      </w:r>
      <w:proofErr w:type="spellStart"/>
      <w:r w:rsidRPr="00734FAF">
        <w:t>него</w:t>
      </w:r>
      <w:proofErr w:type="spellEnd"/>
      <w:r w:rsidRPr="00734FAF">
        <w:t xml:space="preserve"> </w:t>
      </w:r>
      <w:proofErr w:type="spellStart"/>
      <w:r w:rsidRPr="00734FAF">
        <w:t>всех</w:t>
      </w:r>
      <w:proofErr w:type="spellEnd"/>
      <w:r w:rsidRPr="00734FAF">
        <w:t xml:space="preserve"> </w:t>
      </w:r>
      <w:proofErr w:type="spellStart"/>
      <w:r w:rsidRPr="00734FAF">
        <w:t>жильцов</w:t>
      </w:r>
      <w:proofErr w:type="spellEnd"/>
      <w:r w:rsidRPr="00734FAF">
        <w:t>, а</w:t>
      </w:r>
      <w:r w:rsidR="004B0840" w:rsidRPr="00734FAF">
        <w:t xml:space="preserve"> </w:t>
      </w:r>
      <w:proofErr w:type="spellStart"/>
      <w:r w:rsidRPr="00734FAF">
        <w:t>потом</w:t>
      </w:r>
      <w:proofErr w:type="spellEnd"/>
      <w:r w:rsidRPr="00734FAF">
        <w:t xml:space="preserve"> и</w:t>
      </w:r>
      <w:r w:rsidR="004B0840" w:rsidRPr="00734FAF">
        <w:t xml:space="preserve"> </w:t>
      </w:r>
      <w:proofErr w:type="spellStart"/>
      <w:r w:rsidRPr="00734FAF">
        <w:t>организации</w:t>
      </w:r>
      <w:proofErr w:type="spellEnd"/>
      <w:r w:rsidRPr="00734FAF">
        <w:t xml:space="preserve">, </w:t>
      </w:r>
      <w:proofErr w:type="spellStart"/>
      <w:r w:rsidRPr="00734FAF">
        <w:t>занявшие</w:t>
      </w:r>
      <w:proofErr w:type="spellEnd"/>
      <w:r w:rsidRPr="00734FAF">
        <w:t xml:space="preserve"> </w:t>
      </w:r>
      <w:proofErr w:type="spellStart"/>
      <w:r w:rsidRPr="00734FAF">
        <w:t>их</w:t>
      </w:r>
      <w:proofErr w:type="spellEnd"/>
      <w:r w:rsidRPr="00734FAF">
        <w:t xml:space="preserve"> </w:t>
      </w:r>
      <w:proofErr w:type="spellStart"/>
      <w:r w:rsidRPr="00734FAF">
        <w:t>место</w:t>
      </w:r>
      <w:proofErr w:type="spellEnd"/>
      <w:r w:rsidRPr="00734FAF">
        <w:t xml:space="preserve">, </w:t>
      </w:r>
      <w:proofErr w:type="spellStart"/>
      <w:r w:rsidRPr="00734FAF">
        <w:t>на</w:t>
      </w:r>
      <w:proofErr w:type="spellEnd"/>
      <w:r w:rsidR="00A853F7" w:rsidRPr="00734FAF">
        <w:t xml:space="preserve"> </w:t>
      </w:r>
      <w:proofErr w:type="spellStart"/>
      <w:r w:rsidRPr="00734FAF">
        <w:t>предмет</w:t>
      </w:r>
      <w:proofErr w:type="spellEnd"/>
      <w:r w:rsidRPr="00734FAF">
        <w:t xml:space="preserve"> </w:t>
      </w:r>
      <w:proofErr w:type="spellStart"/>
      <w:r w:rsidRPr="00734FAF">
        <w:t>крайней</w:t>
      </w:r>
      <w:proofErr w:type="spellEnd"/>
      <w:r w:rsidRPr="00734FAF">
        <w:t xml:space="preserve"> </w:t>
      </w:r>
      <w:proofErr w:type="spellStart"/>
      <w:r w:rsidRPr="00734FAF">
        <w:t>аварийности</w:t>
      </w:r>
      <w:proofErr w:type="spellEnd"/>
      <w:r w:rsidRPr="00734FAF">
        <w:t>.</w:t>
      </w:r>
    </w:p>
    <w:p w14:paraId="08602FA3" w14:textId="77777777" w:rsidR="00A841EA" w:rsidRPr="00734FAF" w:rsidRDefault="005C63A0" w:rsidP="001F1751">
      <w:pPr>
        <w:pStyle w:val="CitaceCZ"/>
      </w:pPr>
      <w:r w:rsidRPr="00734FAF">
        <w:t>Kvůli havarijnímu stavu z</w:t>
      </w:r>
      <w:r w:rsidR="004B0840" w:rsidRPr="00734FAF">
        <w:t xml:space="preserve"> </w:t>
      </w:r>
      <w:r w:rsidRPr="00734FAF">
        <w:t>něho dvakrát vystěhovali všechny nájemníky, a</w:t>
      </w:r>
      <w:r w:rsidR="004B0840" w:rsidRPr="00734FAF">
        <w:t> </w:t>
      </w:r>
      <w:r w:rsidRPr="00734FAF">
        <w:t>potom také organizace, které zabraly jejich místo.</w:t>
      </w:r>
    </w:p>
    <w:p w14:paraId="6D102C1F" w14:textId="77777777" w:rsidR="00A841EA" w:rsidRPr="00734FAF" w:rsidRDefault="008344FF" w:rsidP="000A720D">
      <w:pPr>
        <w:pStyle w:val="CitaceRU"/>
      </w:pPr>
      <w:proofErr w:type="spellStart"/>
      <w:r w:rsidRPr="00734FAF">
        <w:rPr>
          <w:b/>
          <w:bCs/>
        </w:rPr>
        <w:t>Обязательной</w:t>
      </w:r>
      <w:proofErr w:type="spellEnd"/>
      <w:r w:rsidRPr="00734FAF">
        <w:rPr>
          <w:b/>
          <w:bCs/>
        </w:rPr>
        <w:t xml:space="preserve"> </w:t>
      </w:r>
      <w:proofErr w:type="spellStart"/>
      <w:r w:rsidRPr="00734FAF">
        <w:rPr>
          <w:b/>
          <w:bCs/>
        </w:rPr>
        <w:t>дозой</w:t>
      </w:r>
      <w:proofErr w:type="spellEnd"/>
      <w:r w:rsidRPr="00734FAF">
        <w:rPr>
          <w:b/>
          <w:bCs/>
        </w:rPr>
        <w:t xml:space="preserve"> </w:t>
      </w:r>
      <w:proofErr w:type="spellStart"/>
      <w:r w:rsidRPr="00734FAF">
        <w:rPr>
          <w:b/>
          <w:bCs/>
        </w:rPr>
        <w:t>рыбьего</w:t>
      </w:r>
      <w:proofErr w:type="spellEnd"/>
      <w:r w:rsidRPr="00734FAF">
        <w:rPr>
          <w:b/>
          <w:bCs/>
        </w:rPr>
        <w:t xml:space="preserve"> </w:t>
      </w:r>
      <w:proofErr w:type="spellStart"/>
      <w:r w:rsidRPr="00734FAF">
        <w:rPr>
          <w:b/>
          <w:bCs/>
        </w:rPr>
        <w:t>жира</w:t>
      </w:r>
      <w:proofErr w:type="spellEnd"/>
      <w:r w:rsidRPr="00734FAF">
        <w:rPr>
          <w:b/>
          <w:bCs/>
        </w:rPr>
        <w:t xml:space="preserve"> </w:t>
      </w:r>
      <w:proofErr w:type="spellStart"/>
      <w:r w:rsidRPr="00734FAF">
        <w:rPr>
          <w:b/>
          <w:bCs/>
        </w:rPr>
        <w:t>поливали</w:t>
      </w:r>
      <w:proofErr w:type="spellEnd"/>
      <w:r w:rsidRPr="00734FAF">
        <w:rPr>
          <w:b/>
          <w:bCs/>
        </w:rPr>
        <w:t xml:space="preserve"> </w:t>
      </w:r>
      <w:proofErr w:type="spellStart"/>
      <w:r w:rsidRPr="00734FAF">
        <w:rPr>
          <w:b/>
          <w:bCs/>
        </w:rPr>
        <w:t>второе</w:t>
      </w:r>
      <w:proofErr w:type="spellEnd"/>
      <w:r w:rsidRPr="00734FAF">
        <w:t xml:space="preserve"> (</w:t>
      </w:r>
      <w:proofErr w:type="spellStart"/>
      <w:r w:rsidRPr="00734FAF">
        <w:t>не</w:t>
      </w:r>
      <w:proofErr w:type="spellEnd"/>
      <w:r w:rsidR="00A853F7" w:rsidRPr="00734FAF">
        <w:t xml:space="preserve"> </w:t>
      </w:r>
      <w:proofErr w:type="spellStart"/>
      <w:r w:rsidRPr="00734FAF">
        <w:t>давать</w:t>
      </w:r>
      <w:proofErr w:type="spellEnd"/>
      <w:r w:rsidR="00A853F7" w:rsidRPr="00734FAF">
        <w:t xml:space="preserve"> </w:t>
      </w:r>
      <w:proofErr w:type="spellStart"/>
      <w:r w:rsidRPr="00734FAF">
        <w:t>же</w:t>
      </w:r>
      <w:proofErr w:type="spellEnd"/>
      <w:r w:rsidRPr="00734FAF">
        <w:t xml:space="preserve"> </w:t>
      </w:r>
      <w:proofErr w:type="spellStart"/>
      <w:r w:rsidRPr="00734FAF">
        <w:t>каждому</w:t>
      </w:r>
      <w:proofErr w:type="spellEnd"/>
      <w:r w:rsidRPr="00734FAF">
        <w:t xml:space="preserve"> с</w:t>
      </w:r>
      <w:r w:rsidR="00A853F7" w:rsidRPr="00734FAF">
        <w:t xml:space="preserve"> </w:t>
      </w:r>
      <w:proofErr w:type="spellStart"/>
      <w:r w:rsidRPr="00734FAF">
        <w:t>ложечки</w:t>
      </w:r>
      <w:proofErr w:type="spellEnd"/>
      <w:r w:rsidRPr="00734FAF">
        <w:t>, в</w:t>
      </w:r>
      <w:r w:rsidR="00A853F7" w:rsidRPr="00734FAF">
        <w:t xml:space="preserve"> </w:t>
      </w:r>
      <w:proofErr w:type="spellStart"/>
      <w:r w:rsidRPr="00734FAF">
        <w:t>самом</w:t>
      </w:r>
      <w:proofErr w:type="spellEnd"/>
      <w:r w:rsidRPr="00734FAF">
        <w:t xml:space="preserve"> </w:t>
      </w:r>
      <w:proofErr w:type="spellStart"/>
      <w:r w:rsidRPr="00734FAF">
        <w:t>деле</w:t>
      </w:r>
      <w:proofErr w:type="spellEnd"/>
      <w:r w:rsidRPr="00734FAF">
        <w:t>).</w:t>
      </w:r>
    </w:p>
    <w:p w14:paraId="20798C09" w14:textId="77777777" w:rsidR="00A841EA" w:rsidRPr="00734FAF" w:rsidRDefault="009C02D7" w:rsidP="001F1751">
      <w:pPr>
        <w:pStyle w:val="CitaceCZ"/>
      </w:pPr>
      <w:r w:rsidRPr="00734FAF">
        <w:rPr>
          <w:b/>
          <w:bCs/>
        </w:rPr>
        <w:t>Hlavní jídlo polévali povinnou dávkou rybího tuku</w:t>
      </w:r>
      <w:r w:rsidRPr="00734FAF">
        <w:t xml:space="preserve"> (aby ho nemuseli dávat každému zvlášť ze lžičky).</w:t>
      </w:r>
    </w:p>
    <w:p w14:paraId="71FE08F6" w14:textId="0CC0E2A1" w:rsidR="00A841EA" w:rsidRPr="00734FAF" w:rsidRDefault="00FE1B43" w:rsidP="00223631">
      <w:pPr>
        <w:pStyle w:val="Textprace"/>
      </w:pPr>
      <w:r w:rsidRPr="00734FAF">
        <w:t>V</w:t>
      </w:r>
      <w:r w:rsidR="00223631" w:rsidRPr="00734FAF">
        <w:t xml:space="preserve"> </w:t>
      </w:r>
      <w:r w:rsidRPr="00734FAF">
        <w:t>textu se objevovala složitá souvětí, kter</w:t>
      </w:r>
      <w:r w:rsidR="004B0840" w:rsidRPr="00734FAF">
        <w:t xml:space="preserve">á </w:t>
      </w:r>
      <w:r w:rsidR="00D86067" w:rsidRPr="00734FAF">
        <w:t xml:space="preserve">brání čtivosti. Proto bylo zapotřebí </w:t>
      </w:r>
      <w:r w:rsidR="00284521" w:rsidRPr="00734FAF">
        <w:t>souvětí rozdělit. Také je nutno zmínit, že č</w:t>
      </w:r>
      <w:r w:rsidR="004E111A" w:rsidRPr="00734FAF">
        <w:t>eská souvětí v</w:t>
      </w:r>
      <w:r w:rsidR="00A853F7" w:rsidRPr="00734FAF">
        <w:t xml:space="preserve"> </w:t>
      </w:r>
      <w:r w:rsidR="004E111A" w:rsidRPr="00734FAF">
        <w:t>porovnání s</w:t>
      </w:r>
      <w:r w:rsidR="00A853F7" w:rsidRPr="00734FAF">
        <w:t xml:space="preserve"> </w:t>
      </w:r>
      <w:r w:rsidR="004E111A" w:rsidRPr="00734FAF">
        <w:t>ruskými nebývají tak dlouhá</w:t>
      </w:r>
      <w:r w:rsidR="0012194D" w:rsidRPr="00734FAF">
        <w:t>, nap</w:t>
      </w:r>
      <w:r w:rsidR="002640A7" w:rsidRPr="00734FAF">
        <w:t>ř:</w:t>
      </w:r>
    </w:p>
    <w:p w14:paraId="39AAC173" w14:textId="77777777" w:rsidR="00A841EA" w:rsidRPr="00734FAF" w:rsidRDefault="0049436A" w:rsidP="000A720D">
      <w:pPr>
        <w:pStyle w:val="CitaceRU"/>
      </w:pPr>
      <w:proofErr w:type="spellStart"/>
      <w:r w:rsidRPr="00734FAF">
        <w:t>Меня</w:t>
      </w:r>
      <w:proofErr w:type="spellEnd"/>
      <w:r w:rsidRPr="00734FAF">
        <w:t xml:space="preserve"> в</w:t>
      </w:r>
      <w:r w:rsidR="004B0840" w:rsidRPr="00734FAF">
        <w:t xml:space="preserve"> </w:t>
      </w:r>
      <w:proofErr w:type="spellStart"/>
      <w:r w:rsidRPr="00734FAF">
        <w:t>таких</w:t>
      </w:r>
      <w:proofErr w:type="spellEnd"/>
      <w:r w:rsidRPr="00734FAF">
        <w:t xml:space="preserve"> </w:t>
      </w:r>
      <w:proofErr w:type="spellStart"/>
      <w:r w:rsidRPr="00734FAF">
        <w:t>случаях</w:t>
      </w:r>
      <w:proofErr w:type="spellEnd"/>
      <w:r w:rsidRPr="00734FAF">
        <w:t xml:space="preserve"> </w:t>
      </w:r>
      <w:proofErr w:type="spellStart"/>
      <w:r w:rsidRPr="00734FAF">
        <w:t>поражало</w:t>
      </w:r>
      <w:proofErr w:type="spellEnd"/>
      <w:r w:rsidRPr="00734FAF">
        <w:t xml:space="preserve">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при</w:t>
      </w:r>
      <w:proofErr w:type="spellEnd"/>
      <w:r w:rsidRPr="00734FAF">
        <w:t xml:space="preserve"> </w:t>
      </w:r>
      <w:proofErr w:type="spellStart"/>
      <w:r w:rsidRPr="00734FAF">
        <w:t>общих</w:t>
      </w:r>
      <w:proofErr w:type="spellEnd"/>
      <w:r w:rsidRPr="00734FAF">
        <w:t xml:space="preserve"> </w:t>
      </w:r>
      <w:proofErr w:type="spellStart"/>
      <w:r w:rsidRPr="00734FAF">
        <w:t>функциях</w:t>
      </w:r>
      <w:proofErr w:type="spellEnd"/>
      <w:r w:rsidRPr="00734FAF">
        <w:t xml:space="preserve"> </w:t>
      </w:r>
      <w:proofErr w:type="spellStart"/>
      <w:r w:rsidRPr="00734FAF">
        <w:t>назначения</w:t>
      </w:r>
      <w:proofErr w:type="spellEnd"/>
      <w:r w:rsidR="00A853F7" w:rsidRPr="00734FAF">
        <w:t xml:space="preserve"> </w:t>
      </w:r>
      <w:r w:rsidRPr="00734FAF">
        <w:t>– и</w:t>
      </w:r>
      <w:r w:rsidR="004B0840" w:rsidRPr="00734FAF">
        <w:t xml:space="preserve"> </w:t>
      </w:r>
      <w:proofErr w:type="spellStart"/>
      <w:r w:rsidRPr="00734FAF">
        <w:t>наша</w:t>
      </w:r>
      <w:proofErr w:type="spellEnd"/>
      <w:r w:rsidRPr="00734FAF">
        <w:t>, и</w:t>
      </w:r>
      <w:r w:rsidR="004B0840" w:rsidRPr="00734FAF">
        <w:t xml:space="preserve"> </w:t>
      </w:r>
      <w:proofErr w:type="spellStart"/>
      <w:r w:rsidRPr="00734FAF">
        <w:t>заграничная</w:t>
      </w:r>
      <w:proofErr w:type="spellEnd"/>
      <w:r w:rsidRPr="00734FAF">
        <w:t xml:space="preserve"> </w:t>
      </w:r>
      <w:proofErr w:type="spellStart"/>
      <w:r w:rsidRPr="00734FAF">
        <w:t>машина</w:t>
      </w:r>
      <w:proofErr w:type="spellEnd"/>
      <w:r w:rsidR="00A853F7" w:rsidRPr="00734FAF">
        <w:t xml:space="preserve"> </w:t>
      </w:r>
      <w:r w:rsidRPr="00734FAF">
        <w:t xml:space="preserve">– </w:t>
      </w:r>
      <w:proofErr w:type="spellStart"/>
      <w:r w:rsidRPr="00734FAF">
        <w:t>чтобы</w:t>
      </w:r>
      <w:proofErr w:type="spellEnd"/>
      <w:r w:rsidRPr="00734FAF">
        <w:t xml:space="preserve"> </w:t>
      </w:r>
      <w:proofErr w:type="spellStart"/>
      <w:r w:rsidRPr="00734FAF">
        <w:t>ездить</w:t>
      </w:r>
      <w:proofErr w:type="spellEnd"/>
      <w:r w:rsidRPr="00734FAF">
        <w:t>,</w:t>
      </w:r>
      <w:r w:rsidR="00A853F7" w:rsidRPr="00734FAF">
        <w:t xml:space="preserve"> </w:t>
      </w:r>
      <w:r w:rsidRPr="00734FAF">
        <w:t xml:space="preserve">– </w:t>
      </w:r>
      <w:proofErr w:type="spellStart"/>
      <w:r w:rsidRPr="00734FAF">
        <w:t>сходство</w:t>
      </w:r>
      <w:proofErr w:type="spellEnd"/>
      <w:r w:rsidRPr="00734FAF">
        <w:t xml:space="preserve"> </w:t>
      </w:r>
      <w:proofErr w:type="spellStart"/>
      <w:r w:rsidRPr="00734FAF">
        <w:t>тут</w:t>
      </w:r>
      <w:proofErr w:type="spellEnd"/>
      <w:r w:rsidR="00A853F7" w:rsidRPr="00734FAF">
        <w:t xml:space="preserve"> </w:t>
      </w:r>
      <w:proofErr w:type="spellStart"/>
      <w:r w:rsidRPr="00734FAF">
        <w:t>же</w:t>
      </w:r>
      <w:proofErr w:type="spellEnd"/>
      <w:r w:rsidRPr="00734FAF">
        <w:t xml:space="preserve"> и</w:t>
      </w:r>
      <w:r w:rsidR="00A36AEB" w:rsidRPr="00734FAF">
        <w:t> </w:t>
      </w:r>
      <w:proofErr w:type="spellStart"/>
      <w:r w:rsidRPr="00734FAF">
        <w:t>заканчивалось</w:t>
      </w:r>
      <w:proofErr w:type="spellEnd"/>
      <w:r w:rsidRPr="00734FAF">
        <w:t xml:space="preserve"> </w:t>
      </w:r>
      <w:proofErr w:type="spellStart"/>
      <w:r w:rsidRPr="00734FAF">
        <w:t>бесповоротно</w:t>
      </w:r>
      <w:proofErr w:type="spellEnd"/>
      <w:r w:rsidRPr="00734FAF">
        <w:t>, и</w:t>
      </w:r>
      <w:r w:rsidR="004B0840" w:rsidRPr="00734FAF">
        <w:t xml:space="preserve"> </w:t>
      </w:r>
      <w:proofErr w:type="spellStart"/>
      <w:r w:rsidRPr="00734FAF">
        <w:t>бессмысленно</w:t>
      </w:r>
      <w:proofErr w:type="spellEnd"/>
      <w:r w:rsidRPr="00734FAF">
        <w:t xml:space="preserve"> </w:t>
      </w:r>
      <w:proofErr w:type="spellStart"/>
      <w:r w:rsidRPr="00734FAF">
        <w:t>было</w:t>
      </w:r>
      <w:proofErr w:type="spellEnd"/>
      <w:r w:rsidRPr="00734FAF">
        <w:t xml:space="preserve"> </w:t>
      </w:r>
      <w:proofErr w:type="spellStart"/>
      <w:r w:rsidRPr="00734FAF">
        <w:t>тратить</w:t>
      </w:r>
      <w:proofErr w:type="spellEnd"/>
      <w:r w:rsidRPr="00734FAF">
        <w:t xml:space="preserve"> </w:t>
      </w:r>
      <w:proofErr w:type="spellStart"/>
      <w:r w:rsidRPr="00734FAF">
        <w:t>время</w:t>
      </w:r>
      <w:proofErr w:type="spellEnd"/>
      <w:r w:rsidRPr="00734FAF">
        <w:t xml:space="preserve"> </w:t>
      </w:r>
      <w:proofErr w:type="spellStart"/>
      <w:r w:rsidRPr="00734FAF">
        <w:t>на</w:t>
      </w:r>
      <w:proofErr w:type="spellEnd"/>
      <w:r w:rsidR="00A853F7" w:rsidRPr="00734FAF">
        <w:t xml:space="preserve"> </w:t>
      </w:r>
      <w:proofErr w:type="spellStart"/>
      <w:r w:rsidRPr="00734FAF">
        <w:t>поиски</w:t>
      </w:r>
      <w:proofErr w:type="spellEnd"/>
      <w:r w:rsidRPr="00734FAF">
        <w:t xml:space="preserve"> </w:t>
      </w:r>
      <w:proofErr w:type="spellStart"/>
      <w:r w:rsidRPr="00734FAF">
        <w:t>хотя</w:t>
      </w:r>
      <w:proofErr w:type="spellEnd"/>
      <w:r w:rsidR="00A853F7" w:rsidRPr="00734FAF">
        <w:t xml:space="preserve"> </w:t>
      </w:r>
      <w:proofErr w:type="spellStart"/>
      <w:r w:rsidRPr="00734FAF">
        <w:t>бы</w:t>
      </w:r>
      <w:proofErr w:type="spellEnd"/>
      <w:r w:rsidRPr="00734FAF">
        <w:t xml:space="preserve"> </w:t>
      </w:r>
      <w:proofErr w:type="spellStart"/>
      <w:r w:rsidRPr="00734FAF">
        <w:t>одного</w:t>
      </w:r>
      <w:proofErr w:type="spellEnd"/>
      <w:r w:rsidRPr="00734FAF">
        <w:t xml:space="preserve"> </w:t>
      </w:r>
      <w:proofErr w:type="spellStart"/>
      <w:r w:rsidRPr="00734FAF">
        <w:t>одинакового</w:t>
      </w:r>
      <w:proofErr w:type="spellEnd"/>
      <w:r w:rsidRPr="00734FAF">
        <w:t xml:space="preserve"> </w:t>
      </w:r>
      <w:proofErr w:type="spellStart"/>
      <w:r w:rsidRPr="00734FAF">
        <w:t>винтика</w:t>
      </w:r>
      <w:proofErr w:type="spellEnd"/>
      <w:r w:rsidR="00A853F7" w:rsidRPr="00734FAF">
        <w:t xml:space="preserve"> </w:t>
      </w:r>
      <w:r w:rsidRPr="00734FAF">
        <w:t>– и</w:t>
      </w:r>
      <w:r w:rsidR="004B0840" w:rsidRPr="00734FAF">
        <w:t xml:space="preserve"> </w:t>
      </w:r>
      <w:proofErr w:type="spellStart"/>
      <w:r w:rsidRPr="00734FAF">
        <w:t>винтики</w:t>
      </w:r>
      <w:proofErr w:type="spellEnd"/>
      <w:r w:rsidRPr="00734FAF">
        <w:t xml:space="preserve"> </w:t>
      </w:r>
      <w:proofErr w:type="spellStart"/>
      <w:r w:rsidRPr="00734FAF">
        <w:t>были</w:t>
      </w:r>
      <w:proofErr w:type="spellEnd"/>
      <w:r w:rsidRPr="00734FAF">
        <w:t xml:space="preserve"> </w:t>
      </w:r>
      <w:proofErr w:type="spellStart"/>
      <w:r w:rsidRPr="00734FAF">
        <w:t>совсем</w:t>
      </w:r>
      <w:proofErr w:type="spellEnd"/>
      <w:r w:rsidRPr="00734FAF">
        <w:t xml:space="preserve"> </w:t>
      </w:r>
      <w:proofErr w:type="spellStart"/>
      <w:r w:rsidRPr="00734FAF">
        <w:t>другие</w:t>
      </w:r>
      <w:proofErr w:type="spellEnd"/>
      <w:r w:rsidRPr="00734FAF">
        <w:rPr>
          <w:b/>
          <w:bCs/>
        </w:rPr>
        <w:t>, и</w:t>
      </w:r>
      <w:r w:rsidR="004B0840" w:rsidRPr="00734FAF">
        <w:rPr>
          <w:b/>
          <w:bCs/>
        </w:rPr>
        <w:t xml:space="preserve"> </w:t>
      </w:r>
      <w:proofErr w:type="spellStart"/>
      <w:r w:rsidRPr="00734FAF">
        <w:rPr>
          <w:b/>
          <w:bCs/>
        </w:rPr>
        <w:t>цвет</w:t>
      </w:r>
      <w:proofErr w:type="spellEnd"/>
      <w:r w:rsidRPr="00734FAF">
        <w:t>, и</w:t>
      </w:r>
      <w:r w:rsidR="004B0840" w:rsidRPr="00734FAF">
        <w:t xml:space="preserve"> </w:t>
      </w:r>
      <w:proofErr w:type="spellStart"/>
      <w:r w:rsidRPr="00734FAF">
        <w:t>звук</w:t>
      </w:r>
      <w:proofErr w:type="spellEnd"/>
      <w:r w:rsidRPr="00734FAF">
        <w:t>, и</w:t>
      </w:r>
      <w:r w:rsidR="004B0840" w:rsidRPr="00734FAF">
        <w:t xml:space="preserve"> </w:t>
      </w:r>
      <w:proofErr w:type="spellStart"/>
      <w:r w:rsidRPr="00734FAF">
        <w:t>руль</w:t>
      </w:r>
      <w:proofErr w:type="spellEnd"/>
      <w:r w:rsidRPr="00734FAF">
        <w:t>, и</w:t>
      </w:r>
      <w:r w:rsidR="004B0840" w:rsidRPr="00734FAF">
        <w:t xml:space="preserve"> </w:t>
      </w:r>
      <w:proofErr w:type="spellStart"/>
      <w:r w:rsidRPr="00734FAF">
        <w:t>сиденья</w:t>
      </w:r>
      <w:proofErr w:type="spellEnd"/>
      <w:r w:rsidRPr="00734FAF">
        <w:t>, и</w:t>
      </w:r>
      <w:r w:rsidR="004B0840" w:rsidRPr="00734FAF">
        <w:t xml:space="preserve"> </w:t>
      </w:r>
      <w:proofErr w:type="spellStart"/>
      <w:r w:rsidRPr="00734FAF">
        <w:t>фары</w:t>
      </w:r>
      <w:proofErr w:type="spellEnd"/>
      <w:r w:rsidRPr="00734FAF">
        <w:t>, и</w:t>
      </w:r>
      <w:r w:rsidR="004B0840" w:rsidRPr="00734FAF">
        <w:t xml:space="preserve"> </w:t>
      </w:r>
      <w:proofErr w:type="spellStart"/>
      <w:r w:rsidRPr="00734FAF">
        <w:t>ладно</w:t>
      </w:r>
      <w:proofErr w:type="spellEnd"/>
      <w:r w:rsidR="00A853F7" w:rsidRPr="00734FAF">
        <w:t xml:space="preserve"> </w:t>
      </w:r>
      <w:proofErr w:type="spellStart"/>
      <w:r w:rsidRPr="00734FAF">
        <w:t>бы</w:t>
      </w:r>
      <w:proofErr w:type="spellEnd"/>
      <w:r w:rsidRPr="00734FAF">
        <w:t xml:space="preserve"> </w:t>
      </w:r>
      <w:proofErr w:type="spellStart"/>
      <w:r w:rsidRPr="00734FAF">
        <w:t>просто</w:t>
      </w:r>
      <w:proofErr w:type="spellEnd"/>
      <w:r w:rsidRPr="00734FAF">
        <w:t xml:space="preserve"> </w:t>
      </w:r>
      <w:proofErr w:type="spellStart"/>
      <w:r w:rsidRPr="00734FAF">
        <w:t>другие</w:t>
      </w:r>
      <w:proofErr w:type="spellEnd"/>
      <w:r w:rsidR="00A853F7" w:rsidRPr="00734FAF">
        <w:t xml:space="preserve"> </w:t>
      </w:r>
      <w:r w:rsidRPr="00734FAF">
        <w:t xml:space="preserve">– </w:t>
      </w:r>
      <w:proofErr w:type="spellStart"/>
      <w:r w:rsidRPr="00734FAF">
        <w:t>они</w:t>
      </w:r>
      <w:proofErr w:type="spellEnd"/>
      <w:r w:rsidRPr="00734FAF">
        <w:t xml:space="preserve"> </w:t>
      </w:r>
      <w:proofErr w:type="spellStart"/>
      <w:r w:rsidRPr="00734FAF">
        <w:t>были</w:t>
      </w:r>
      <w:proofErr w:type="spellEnd"/>
      <w:r w:rsidRPr="00734FAF">
        <w:t xml:space="preserve"> </w:t>
      </w:r>
      <w:proofErr w:type="spellStart"/>
      <w:r w:rsidRPr="00734FAF">
        <w:t>безнадежно</w:t>
      </w:r>
      <w:proofErr w:type="spellEnd"/>
      <w:r w:rsidRPr="00734FAF">
        <w:t xml:space="preserve"> </w:t>
      </w:r>
      <w:proofErr w:type="spellStart"/>
      <w:r w:rsidRPr="00734FAF">
        <w:t>лучше</w:t>
      </w:r>
      <w:proofErr w:type="spellEnd"/>
      <w:r w:rsidRPr="00734FAF">
        <w:t>, и</w:t>
      </w:r>
      <w:r w:rsidR="00A853F7" w:rsidRPr="00734FAF">
        <w:t xml:space="preserve"> </w:t>
      </w:r>
      <w:proofErr w:type="spellStart"/>
      <w:r w:rsidRPr="00734FAF">
        <w:t>даже</w:t>
      </w:r>
      <w:proofErr w:type="spellEnd"/>
      <w:r w:rsidRPr="00734FAF">
        <w:t xml:space="preserve"> </w:t>
      </w:r>
      <w:proofErr w:type="spellStart"/>
      <w:r w:rsidRPr="00734FAF">
        <w:t>пахло</w:t>
      </w:r>
      <w:proofErr w:type="spellEnd"/>
      <w:r w:rsidRPr="00734FAF">
        <w:t xml:space="preserve"> </w:t>
      </w:r>
      <w:proofErr w:type="spellStart"/>
      <w:r w:rsidRPr="00734FAF">
        <w:t>от</w:t>
      </w:r>
      <w:proofErr w:type="spellEnd"/>
      <w:r w:rsidR="00A853F7" w:rsidRPr="00734FAF">
        <w:t xml:space="preserve"> </w:t>
      </w:r>
      <w:proofErr w:type="spellStart"/>
      <w:r w:rsidRPr="00734FAF">
        <w:t>машины</w:t>
      </w:r>
      <w:proofErr w:type="spellEnd"/>
      <w:r w:rsidRPr="00734FAF">
        <w:t xml:space="preserve"> </w:t>
      </w:r>
      <w:proofErr w:type="spellStart"/>
      <w:r w:rsidRPr="00734FAF">
        <w:t>иначе</w:t>
      </w:r>
      <w:proofErr w:type="spellEnd"/>
      <w:r w:rsidR="00A853F7" w:rsidRPr="00734FAF">
        <w:t xml:space="preserve"> </w:t>
      </w:r>
      <w:r w:rsidRPr="00734FAF">
        <w:t xml:space="preserve">– </w:t>
      </w:r>
      <w:proofErr w:type="spellStart"/>
      <w:r w:rsidRPr="00734FAF">
        <w:t>инопланетно</w:t>
      </w:r>
      <w:proofErr w:type="spellEnd"/>
      <w:r w:rsidRPr="00734FAF">
        <w:t xml:space="preserve"> и</w:t>
      </w:r>
      <w:r w:rsidR="00A853F7" w:rsidRPr="00734FAF">
        <w:t xml:space="preserve"> </w:t>
      </w:r>
      <w:proofErr w:type="spellStart"/>
      <w:r w:rsidRPr="00734FAF">
        <w:t>маняще</w:t>
      </w:r>
      <w:proofErr w:type="spellEnd"/>
      <w:r w:rsidRPr="00734FAF">
        <w:t>.</w:t>
      </w:r>
    </w:p>
    <w:p w14:paraId="66CC2AD2" w14:textId="54EC7A9B" w:rsidR="00A841EA" w:rsidRPr="00734FAF" w:rsidRDefault="0046747C" w:rsidP="001F1751">
      <w:pPr>
        <w:pStyle w:val="CitaceCZ"/>
      </w:pPr>
      <w:r w:rsidRPr="00734FAF">
        <w:t>Mě v</w:t>
      </w:r>
      <w:r w:rsidR="00A853F7" w:rsidRPr="00734FAF">
        <w:t xml:space="preserve"> </w:t>
      </w:r>
      <w:r w:rsidRPr="00734FAF">
        <w:t xml:space="preserve">takových situacích ohromovalo, že podobnost našich a zahraničních aut vždy končila u jejich základní funkce, totiž aby jezdila, a bylo nesmyslné ztrácet čas hledáním aspoň jednoho stejného detailu, protože ty byly </w:t>
      </w:r>
      <w:r w:rsidR="00822DF5" w:rsidRPr="00734FAF">
        <w:t>úplně jiné</w:t>
      </w:r>
      <w:r w:rsidRPr="00734FAF">
        <w:rPr>
          <w:b/>
          <w:bCs/>
        </w:rPr>
        <w:t>.</w:t>
      </w:r>
      <w:r w:rsidR="001A75DE" w:rsidRPr="00734FAF">
        <w:rPr>
          <w:b/>
          <w:bCs/>
        </w:rPr>
        <w:t xml:space="preserve"> Barva</w:t>
      </w:r>
      <w:r w:rsidR="001A75DE" w:rsidRPr="00734FAF">
        <w:t>, zvuk, volant, sedadla, světla, prostě byly jiné, byly beznadějně lepší, a dokonce voněly jinak, mimozemsky a lákavě.</w:t>
      </w:r>
    </w:p>
    <w:p w14:paraId="4193B685" w14:textId="77777777" w:rsidR="00A841EA" w:rsidRPr="00734FAF" w:rsidRDefault="00360860" w:rsidP="00E43B17">
      <w:pPr>
        <w:pStyle w:val="Nadpis3"/>
      </w:pPr>
      <w:bookmarkStart w:id="56" w:name="_Toc43655341"/>
      <w:r w:rsidRPr="00734FAF">
        <w:t>Překlad přechodníků</w:t>
      </w:r>
      <w:bookmarkEnd w:id="56"/>
    </w:p>
    <w:p w14:paraId="28EF139A" w14:textId="6A649C47" w:rsidR="00A841EA" w:rsidRPr="00734FAF" w:rsidRDefault="00954F3E" w:rsidP="0012194D">
      <w:pPr>
        <w:pStyle w:val="Textprace1"/>
      </w:pPr>
      <w:r w:rsidRPr="00734FAF">
        <w:t>V</w:t>
      </w:r>
      <w:r w:rsidR="004B0840" w:rsidRPr="00734FAF">
        <w:t xml:space="preserve"> </w:t>
      </w:r>
      <w:r w:rsidR="00E00CCE" w:rsidRPr="00734FAF">
        <w:t>povídce</w:t>
      </w:r>
      <w:r w:rsidRPr="00734FAF">
        <w:t xml:space="preserve"> se </w:t>
      </w:r>
      <w:r w:rsidR="00D60E4E" w:rsidRPr="00734FAF">
        <w:t xml:space="preserve">vyskytovalo také větší množství přechodníků. </w:t>
      </w:r>
      <w:r w:rsidR="00537E92" w:rsidRPr="00734FAF">
        <w:t>Způsobu překládání přechodníků jsme se věnovali na s.</w:t>
      </w:r>
      <w:r w:rsidR="004B0840" w:rsidRPr="00734FAF">
        <w:t> </w:t>
      </w:r>
      <w:r w:rsidR="007677CA" w:rsidRPr="00734FAF">
        <w:t xml:space="preserve">41-42 této práce. </w:t>
      </w:r>
      <w:r w:rsidR="00C01681" w:rsidRPr="00734FAF">
        <w:t>V</w:t>
      </w:r>
      <w:r w:rsidR="004B0840" w:rsidRPr="00734FAF">
        <w:t xml:space="preserve"> </w:t>
      </w:r>
      <w:r w:rsidR="00C01681" w:rsidRPr="00734FAF">
        <w:t xml:space="preserve">povídce </w:t>
      </w:r>
      <w:proofErr w:type="spellStart"/>
      <w:r w:rsidR="00C01681" w:rsidRPr="00734FAF">
        <w:rPr>
          <w:i/>
          <w:iCs/>
        </w:rPr>
        <w:t>Падать</w:t>
      </w:r>
      <w:proofErr w:type="spellEnd"/>
      <w:r w:rsidR="00C01681" w:rsidRPr="00734FAF">
        <w:rPr>
          <w:i/>
          <w:iCs/>
        </w:rPr>
        <w:t xml:space="preserve"> </w:t>
      </w:r>
      <w:proofErr w:type="spellStart"/>
      <w:r w:rsidR="00C01681" w:rsidRPr="00734FAF">
        <w:rPr>
          <w:i/>
          <w:iCs/>
        </w:rPr>
        <w:t>больно</w:t>
      </w:r>
      <w:proofErr w:type="spellEnd"/>
      <w:r w:rsidR="00C01681" w:rsidRPr="00734FAF">
        <w:rPr>
          <w:i/>
          <w:iCs/>
        </w:rPr>
        <w:t xml:space="preserve"> </w:t>
      </w:r>
      <w:r w:rsidR="00C01681" w:rsidRPr="00734FAF">
        <w:t xml:space="preserve">jsme přechodníky překládali především </w:t>
      </w:r>
      <w:r w:rsidR="00B13ADC" w:rsidRPr="00734FAF">
        <w:t xml:space="preserve">pomocí hlavní </w:t>
      </w:r>
      <w:r w:rsidR="00A36AEB" w:rsidRPr="00734FAF">
        <w:t xml:space="preserve">nebo </w:t>
      </w:r>
      <w:r w:rsidR="00B13ADC" w:rsidRPr="00734FAF">
        <w:t>vedlejší věty.</w:t>
      </w:r>
      <w:r w:rsidR="0012194D" w:rsidRPr="00734FAF">
        <w:t xml:space="preserve"> </w:t>
      </w:r>
      <w:r w:rsidR="00BC53D9" w:rsidRPr="00734FAF">
        <w:t>Jako příklad uvádíme větu s</w:t>
      </w:r>
      <w:r w:rsidR="004B0840" w:rsidRPr="00734FAF">
        <w:t xml:space="preserve"> </w:t>
      </w:r>
      <w:r w:rsidR="00BC53D9" w:rsidRPr="00734FAF">
        <w:t>přechodníkem přeloženým pomocí hlavní věty</w:t>
      </w:r>
      <w:r w:rsidR="00933A6F" w:rsidRPr="00734FAF">
        <w:t>:</w:t>
      </w:r>
    </w:p>
    <w:p w14:paraId="76CFB550" w14:textId="77777777" w:rsidR="00A841EA" w:rsidRPr="00734FAF" w:rsidRDefault="00933A6F" w:rsidP="000A720D">
      <w:pPr>
        <w:pStyle w:val="CitaceRU"/>
      </w:pPr>
      <w:proofErr w:type="spellStart"/>
      <w:r w:rsidRPr="00734FAF">
        <w:lastRenderedPageBreak/>
        <w:t>На</w:t>
      </w:r>
      <w:proofErr w:type="spellEnd"/>
      <w:r w:rsidR="004B0840" w:rsidRPr="00734FAF">
        <w:t xml:space="preserve"> </w:t>
      </w:r>
      <w:proofErr w:type="spellStart"/>
      <w:r w:rsidRPr="00734FAF">
        <w:t>балкончике</w:t>
      </w:r>
      <w:proofErr w:type="spellEnd"/>
      <w:r w:rsidRPr="00734FAF">
        <w:t xml:space="preserve"> </w:t>
      </w:r>
      <w:proofErr w:type="spellStart"/>
      <w:r w:rsidRPr="00734FAF">
        <w:t>этом</w:t>
      </w:r>
      <w:proofErr w:type="spellEnd"/>
      <w:r w:rsidRPr="00734FAF">
        <w:t xml:space="preserve">, </w:t>
      </w:r>
      <w:proofErr w:type="spellStart"/>
      <w:r w:rsidRPr="00734FAF">
        <w:t>видимо</w:t>
      </w:r>
      <w:proofErr w:type="spellEnd"/>
      <w:r w:rsidRPr="00734FAF">
        <w:t xml:space="preserve">, </w:t>
      </w:r>
      <w:proofErr w:type="spellStart"/>
      <w:r w:rsidRPr="00734FAF">
        <w:t>вечерами</w:t>
      </w:r>
      <w:proofErr w:type="spellEnd"/>
      <w:r w:rsidRPr="00734FAF">
        <w:t xml:space="preserve"> </w:t>
      </w:r>
      <w:proofErr w:type="spellStart"/>
      <w:r w:rsidRPr="00734FAF">
        <w:t>пили</w:t>
      </w:r>
      <w:proofErr w:type="spellEnd"/>
      <w:r w:rsidRPr="00734FAF">
        <w:t xml:space="preserve"> </w:t>
      </w:r>
      <w:proofErr w:type="spellStart"/>
      <w:r w:rsidRPr="00734FAF">
        <w:t>чай</w:t>
      </w:r>
      <w:proofErr w:type="spellEnd"/>
      <w:r w:rsidRPr="00734FAF">
        <w:t xml:space="preserve"> </w:t>
      </w:r>
      <w:proofErr w:type="spellStart"/>
      <w:r w:rsidRPr="00734FAF">
        <w:t>дочки</w:t>
      </w:r>
      <w:proofErr w:type="spellEnd"/>
      <w:r w:rsidRPr="00734FAF">
        <w:t xml:space="preserve"> </w:t>
      </w:r>
      <w:proofErr w:type="spellStart"/>
      <w:r w:rsidRPr="00734FAF">
        <w:t>князя</w:t>
      </w:r>
      <w:proofErr w:type="spellEnd"/>
      <w:r w:rsidRPr="00734FAF">
        <w:t xml:space="preserve"> </w:t>
      </w:r>
      <w:proofErr w:type="spellStart"/>
      <w:r w:rsidRPr="00734FAF">
        <w:t>Волхонского</w:t>
      </w:r>
      <w:proofErr w:type="spellEnd"/>
      <w:r w:rsidRPr="00734FAF">
        <w:t xml:space="preserve">, </w:t>
      </w:r>
      <w:proofErr w:type="spellStart"/>
      <w:r w:rsidRPr="00734FAF">
        <w:rPr>
          <w:b/>
          <w:bCs/>
        </w:rPr>
        <w:t>поглядывая</w:t>
      </w:r>
      <w:proofErr w:type="spellEnd"/>
      <w:r w:rsidRPr="00734FAF">
        <w:t xml:space="preserve"> </w:t>
      </w:r>
      <w:proofErr w:type="spellStart"/>
      <w:r w:rsidRPr="00734FAF">
        <w:t>вниз</w:t>
      </w:r>
      <w:proofErr w:type="spellEnd"/>
      <w:r w:rsidRPr="00734FAF">
        <w:t xml:space="preserve"> </w:t>
      </w:r>
      <w:proofErr w:type="spellStart"/>
      <w:r w:rsidRPr="00734FAF">
        <w:t>на</w:t>
      </w:r>
      <w:proofErr w:type="spellEnd"/>
      <w:r w:rsidR="00A853F7" w:rsidRPr="00734FAF">
        <w:t xml:space="preserve"> </w:t>
      </w:r>
      <w:proofErr w:type="spellStart"/>
      <w:r w:rsidRPr="00734FAF">
        <w:t>гуляющую</w:t>
      </w:r>
      <w:proofErr w:type="spellEnd"/>
      <w:r w:rsidRPr="00734FAF">
        <w:t xml:space="preserve"> </w:t>
      </w:r>
      <w:proofErr w:type="spellStart"/>
      <w:r w:rsidRPr="00734FAF">
        <w:t>публику</w:t>
      </w:r>
      <w:proofErr w:type="spellEnd"/>
      <w:r w:rsidRPr="00734FAF">
        <w:t>.</w:t>
      </w:r>
    </w:p>
    <w:p w14:paraId="196BAB03" w14:textId="77777777" w:rsidR="00A841EA" w:rsidRPr="00734FAF" w:rsidRDefault="00280B67" w:rsidP="001F1751">
      <w:pPr>
        <w:pStyle w:val="CitaceCZ"/>
      </w:pPr>
      <w:r w:rsidRPr="00734FAF">
        <w:t xml:space="preserve">Na tomto balkónku zřejmě po večerech pily čaj dcery knížete </w:t>
      </w:r>
      <w:proofErr w:type="spellStart"/>
      <w:r w:rsidRPr="00734FAF">
        <w:t>Volchonského</w:t>
      </w:r>
      <w:proofErr w:type="spellEnd"/>
      <w:r w:rsidRPr="00734FAF">
        <w:t xml:space="preserve"> </w:t>
      </w:r>
      <w:r w:rsidRPr="00734FAF">
        <w:rPr>
          <w:b/>
          <w:bCs/>
        </w:rPr>
        <w:t>a dívaly se přitom</w:t>
      </w:r>
      <w:r w:rsidRPr="00734FAF">
        <w:t xml:space="preserve"> dolů na procházející lidi.</w:t>
      </w:r>
    </w:p>
    <w:p w14:paraId="528C49C3" w14:textId="77777777" w:rsidR="00A841EA" w:rsidRPr="00734FAF" w:rsidRDefault="00360860" w:rsidP="007B03E8">
      <w:pPr>
        <w:pStyle w:val="Nadpis3"/>
      </w:pPr>
      <w:bookmarkStart w:id="57" w:name="_Toc43655342"/>
      <w:r w:rsidRPr="00734FAF">
        <w:t>Interferenční chyby</w:t>
      </w:r>
      <w:bookmarkEnd w:id="57"/>
    </w:p>
    <w:p w14:paraId="6AF6961A" w14:textId="2806A904" w:rsidR="00A841EA" w:rsidRPr="00734FAF" w:rsidRDefault="00B95E08" w:rsidP="00393B44">
      <w:pPr>
        <w:pStyle w:val="Textprace1"/>
      </w:pPr>
      <w:r w:rsidRPr="00734FAF">
        <w:t xml:space="preserve">V pracovních verzích překladu </w:t>
      </w:r>
      <w:r w:rsidR="00A97C77" w:rsidRPr="00734FAF">
        <w:t xml:space="preserve">jsme se často dopouštěli </w:t>
      </w:r>
      <w:r w:rsidR="00664B9A" w:rsidRPr="00734FAF">
        <w:t xml:space="preserve">syntaktických </w:t>
      </w:r>
      <w:r w:rsidR="00A97C77" w:rsidRPr="00734FAF">
        <w:t>interferenčních chyb</w:t>
      </w:r>
      <w:r w:rsidR="0044627F" w:rsidRPr="00734FAF">
        <w:t>,</w:t>
      </w:r>
      <w:r w:rsidR="007F306E" w:rsidRPr="00734FAF">
        <w:t xml:space="preserve"> které vyplývaly z odlišností v užívání shodného a neshodného přívlastku v ruštině a v češtině. Neuvědomil</w:t>
      </w:r>
      <w:r w:rsidR="005A195D" w:rsidRPr="00734FAF">
        <w:t>i</w:t>
      </w:r>
      <w:r w:rsidR="00177E38">
        <w:t xml:space="preserve"> js</w:t>
      </w:r>
      <w:r w:rsidR="007F306E" w:rsidRPr="00734FAF">
        <w:t>m</w:t>
      </w:r>
      <w:r w:rsidR="00177E38">
        <w:t>e</w:t>
      </w:r>
      <w:r w:rsidR="007F306E" w:rsidRPr="00734FAF">
        <w:t xml:space="preserve"> si, že zatímco ruština dává přednost přívlastku neshodnému</w:t>
      </w:r>
      <w:r w:rsidR="00AC416A" w:rsidRPr="00734FAF">
        <w:t>, který je použit i v textu originálu</w:t>
      </w:r>
      <w:r w:rsidR="007F306E" w:rsidRPr="00734FAF">
        <w:t>, čeština preferuje přívlastek shodný. Srov. např</w:t>
      </w:r>
      <w:r w:rsidR="00D01D68" w:rsidRPr="00734FAF">
        <w:t>:</w:t>
      </w:r>
    </w:p>
    <w:p w14:paraId="10E9629A" w14:textId="77777777" w:rsidR="00A841EA" w:rsidRPr="00734FAF" w:rsidRDefault="000608EF" w:rsidP="000A720D">
      <w:pPr>
        <w:pStyle w:val="CitaceRU"/>
      </w:pPr>
      <w:proofErr w:type="spellStart"/>
      <w:r w:rsidRPr="00734FAF">
        <w:t>напротив</w:t>
      </w:r>
      <w:proofErr w:type="spellEnd"/>
      <w:r w:rsidRPr="00734FAF">
        <w:t xml:space="preserve"> </w:t>
      </w:r>
      <w:proofErr w:type="spellStart"/>
      <w:r w:rsidRPr="00734FAF">
        <w:t>библиотеки</w:t>
      </w:r>
      <w:proofErr w:type="spellEnd"/>
      <w:r w:rsidRPr="00734FAF">
        <w:t xml:space="preserve"> </w:t>
      </w:r>
      <w:proofErr w:type="spellStart"/>
      <w:r w:rsidRPr="00734FAF">
        <w:t>Ленина</w:t>
      </w:r>
      <w:proofErr w:type="spellEnd"/>
    </w:p>
    <w:p w14:paraId="64786ADC" w14:textId="77777777" w:rsidR="00A841EA" w:rsidRPr="00734FAF" w:rsidRDefault="00F2555F" w:rsidP="001F1751">
      <w:pPr>
        <w:pStyle w:val="CitaceCZ"/>
      </w:pPr>
      <w:r w:rsidRPr="00734FAF">
        <w:rPr>
          <w:i w:val="0"/>
        </w:rPr>
        <w:t>chybný překlad</w:t>
      </w:r>
      <w:r w:rsidRPr="00734FAF">
        <w:t xml:space="preserve"> – </w:t>
      </w:r>
      <w:r w:rsidR="00297E36" w:rsidRPr="00734FAF">
        <w:t>naproti knihovn</w:t>
      </w:r>
      <w:r w:rsidRPr="00734FAF">
        <w:t>ě</w:t>
      </w:r>
      <w:r w:rsidR="00297E36" w:rsidRPr="00734FAF">
        <w:t xml:space="preserve"> Lenina</w:t>
      </w:r>
    </w:p>
    <w:p w14:paraId="7AA86D9C" w14:textId="77777777" w:rsidR="00A841EA" w:rsidRPr="00734FAF" w:rsidRDefault="0020720E" w:rsidP="00AB7B7C">
      <w:pPr>
        <w:pStyle w:val="Citace--"/>
      </w:pPr>
      <w:r w:rsidRPr="00734FAF">
        <w:rPr>
          <w:i w:val="0"/>
        </w:rPr>
        <w:t>správný překlad</w:t>
      </w:r>
      <w:r w:rsidRPr="00734FAF">
        <w:t xml:space="preserve"> – </w:t>
      </w:r>
      <w:r w:rsidR="00297E36" w:rsidRPr="00734FAF">
        <w:t>naproti Leninově knihovně</w:t>
      </w:r>
    </w:p>
    <w:p w14:paraId="2A81E4E5" w14:textId="77777777" w:rsidR="00A841EA" w:rsidRPr="00734FAF" w:rsidRDefault="00614438" w:rsidP="000A720D">
      <w:pPr>
        <w:pStyle w:val="CitaceRU"/>
      </w:pPr>
      <w:proofErr w:type="spellStart"/>
      <w:r w:rsidRPr="00734FAF">
        <w:t>на</w:t>
      </w:r>
      <w:proofErr w:type="spellEnd"/>
      <w:r w:rsidR="00A853F7" w:rsidRPr="00734FAF">
        <w:t xml:space="preserve"> </w:t>
      </w:r>
      <w:proofErr w:type="spellStart"/>
      <w:r w:rsidRPr="00734FAF">
        <w:t>Музей</w:t>
      </w:r>
      <w:proofErr w:type="spellEnd"/>
      <w:r w:rsidRPr="00734FAF">
        <w:t xml:space="preserve"> </w:t>
      </w:r>
      <w:proofErr w:type="spellStart"/>
      <w:r w:rsidRPr="00734FAF">
        <w:t>Пушкина</w:t>
      </w:r>
      <w:proofErr w:type="spellEnd"/>
    </w:p>
    <w:p w14:paraId="5436FC55" w14:textId="77777777" w:rsidR="00A841EA" w:rsidRPr="00734FAF" w:rsidRDefault="000A720D" w:rsidP="001F1751">
      <w:pPr>
        <w:pStyle w:val="CitaceCZ"/>
      </w:pPr>
      <w:r w:rsidRPr="00734FAF">
        <w:rPr>
          <w:i w:val="0"/>
        </w:rPr>
        <w:t>chybný překlad</w:t>
      </w:r>
      <w:r w:rsidRPr="00734FAF">
        <w:t xml:space="preserve"> – </w:t>
      </w:r>
      <w:r w:rsidR="00EB2FA1" w:rsidRPr="00734FAF">
        <w:t>k Muzeu Puškina</w:t>
      </w:r>
    </w:p>
    <w:p w14:paraId="5C7B2C3B" w14:textId="77777777" w:rsidR="00A841EA" w:rsidRPr="00734FAF" w:rsidRDefault="000A720D" w:rsidP="00AB7B7C">
      <w:pPr>
        <w:pStyle w:val="Citace--"/>
      </w:pPr>
      <w:r w:rsidRPr="00734FAF">
        <w:rPr>
          <w:i w:val="0"/>
        </w:rPr>
        <w:t>správný překlad</w:t>
      </w:r>
      <w:r w:rsidRPr="00734FAF">
        <w:t xml:space="preserve"> – </w:t>
      </w:r>
      <w:r w:rsidR="00910E53" w:rsidRPr="00734FAF">
        <w:t>k</w:t>
      </w:r>
      <w:r w:rsidR="00A853F7" w:rsidRPr="00734FAF">
        <w:t xml:space="preserve"> </w:t>
      </w:r>
      <w:r w:rsidR="00910E53" w:rsidRPr="00734FAF">
        <w:t>Puškinovu muzeu</w:t>
      </w:r>
    </w:p>
    <w:p w14:paraId="7C5CCE16" w14:textId="77777777" w:rsidR="00A841EA" w:rsidRPr="00734FAF" w:rsidRDefault="00287C10" w:rsidP="000A720D">
      <w:pPr>
        <w:pStyle w:val="CitaceRU"/>
        <w:rPr>
          <w:lang w:val="ru-RU"/>
        </w:rPr>
      </w:pPr>
      <w:proofErr w:type="spellStart"/>
      <w:r w:rsidRPr="00734FAF">
        <w:t>печень</w:t>
      </w:r>
      <w:proofErr w:type="spellEnd"/>
      <w:r w:rsidRPr="00734FAF">
        <w:t xml:space="preserve"> </w:t>
      </w:r>
      <w:proofErr w:type="spellStart"/>
      <w:r w:rsidRPr="00734FAF">
        <w:t>трески</w:t>
      </w:r>
      <w:proofErr w:type="spellEnd"/>
    </w:p>
    <w:p w14:paraId="0F5B2F76" w14:textId="77777777" w:rsidR="00A841EA" w:rsidRPr="00734FAF" w:rsidRDefault="000A720D" w:rsidP="001F1751">
      <w:pPr>
        <w:pStyle w:val="CitaceCZ"/>
      </w:pPr>
      <w:r w:rsidRPr="00734FAF">
        <w:rPr>
          <w:i w:val="0"/>
        </w:rPr>
        <w:t>chybný překlad</w:t>
      </w:r>
      <w:r w:rsidRPr="00734FAF">
        <w:t xml:space="preserve"> – </w:t>
      </w:r>
      <w:r w:rsidR="00BE0E3B" w:rsidRPr="00734FAF">
        <w:t>játra tresky</w:t>
      </w:r>
    </w:p>
    <w:p w14:paraId="383872F2" w14:textId="77777777" w:rsidR="00A841EA" w:rsidRPr="00734FAF" w:rsidRDefault="000A720D" w:rsidP="00AB7B7C">
      <w:pPr>
        <w:pStyle w:val="Citace--"/>
        <w:rPr>
          <w:rStyle w:val="Odkaznakoment"/>
          <w:i w:val="0"/>
          <w:iCs/>
        </w:rPr>
      </w:pPr>
      <w:r w:rsidRPr="00734FAF">
        <w:rPr>
          <w:i w:val="0"/>
        </w:rPr>
        <w:t>správný překlad</w:t>
      </w:r>
      <w:r w:rsidRPr="00734FAF">
        <w:t xml:space="preserve"> – </w:t>
      </w:r>
      <w:r w:rsidR="00BE0E3B" w:rsidRPr="00734FAF">
        <w:t>tresčí játra</w:t>
      </w:r>
    </w:p>
    <w:p w14:paraId="689E86C7" w14:textId="7C6288B7" w:rsidR="00A841EA" w:rsidRPr="00734FAF" w:rsidRDefault="00BE0E3B" w:rsidP="00223631">
      <w:pPr>
        <w:pStyle w:val="Textprace"/>
      </w:pPr>
      <w:r w:rsidRPr="00734FAF">
        <w:t xml:space="preserve">Přívlastek shodný </w:t>
      </w:r>
      <w:r w:rsidR="0012194D" w:rsidRPr="00734FAF">
        <w:t xml:space="preserve">stojí </w:t>
      </w:r>
      <w:r w:rsidR="000E42BC" w:rsidRPr="00734FAF">
        <w:t>v</w:t>
      </w:r>
      <w:r w:rsidR="004B0840" w:rsidRPr="00734FAF">
        <w:t xml:space="preserve"> </w:t>
      </w:r>
      <w:r w:rsidR="000E42BC" w:rsidRPr="00734FAF">
        <w:t xml:space="preserve">češtině </w:t>
      </w:r>
      <w:r w:rsidR="0012194D" w:rsidRPr="00734FAF">
        <w:t xml:space="preserve">obvykle </w:t>
      </w:r>
      <w:r w:rsidR="005541FC" w:rsidRPr="00734FAF">
        <w:t>před řídícím členem</w:t>
      </w:r>
      <w:r w:rsidR="00096D59" w:rsidRPr="00734FAF">
        <w:t>.</w:t>
      </w:r>
      <w:r w:rsidR="007938D6" w:rsidRPr="00734FAF">
        <w:t xml:space="preserve"> </w:t>
      </w:r>
      <w:r w:rsidR="00800399" w:rsidRPr="00734FAF">
        <w:t xml:space="preserve">Pro zdůraznění nebo emocionální zabarvení přívlastku </w:t>
      </w:r>
      <w:r w:rsidR="0012194D" w:rsidRPr="00734FAF">
        <w:t>s</w:t>
      </w:r>
      <w:r w:rsidR="00800399" w:rsidRPr="00734FAF">
        <w:t>e</w:t>
      </w:r>
      <w:r w:rsidR="00FB2CAF" w:rsidRPr="00734FAF">
        <w:t xml:space="preserve"> </w:t>
      </w:r>
      <w:r w:rsidR="00800399" w:rsidRPr="00734FAF">
        <w:t>užívá o</w:t>
      </w:r>
      <w:r w:rsidR="003E00FF" w:rsidRPr="00734FAF">
        <w:t>pačný slovosled, tedy postavení přívlastku shodného za</w:t>
      </w:r>
      <w:r w:rsidR="00800399" w:rsidRPr="00734FAF">
        <w:t xml:space="preserve"> řídící člen.</w:t>
      </w:r>
      <w:r w:rsidR="003F699B" w:rsidRPr="00734FAF">
        <w:rPr>
          <w:rStyle w:val="Znakapoznpodarou"/>
          <w:rFonts w:cs="Times New Roman"/>
        </w:rPr>
        <w:footnoteReference w:id="131"/>
      </w:r>
      <w:r w:rsidR="0020720E" w:rsidRPr="00734FAF">
        <w:t xml:space="preserve"> </w:t>
      </w:r>
      <w:r w:rsidR="00D01F00" w:rsidRPr="00734FAF">
        <w:t>V</w:t>
      </w:r>
      <w:r w:rsidR="004B0840" w:rsidRPr="00734FAF">
        <w:t xml:space="preserve"> </w:t>
      </w:r>
      <w:r w:rsidR="005618ED" w:rsidRPr="00734FAF">
        <w:t xml:space="preserve">našem překladu </w:t>
      </w:r>
      <w:r w:rsidR="00845E36" w:rsidRPr="00734FAF">
        <w:t xml:space="preserve">přívlastek zdůraznění nevyžadoval, postavili jsme ho tedy </w:t>
      </w:r>
      <w:r w:rsidR="000175F3" w:rsidRPr="00734FAF">
        <w:t>v</w:t>
      </w:r>
      <w:r w:rsidR="00A853F7" w:rsidRPr="00734FAF">
        <w:t xml:space="preserve"> </w:t>
      </w:r>
      <w:r w:rsidR="00845E36" w:rsidRPr="00734FAF">
        <w:t>souladu s</w:t>
      </w:r>
      <w:r w:rsidR="00A853F7" w:rsidRPr="00734FAF">
        <w:t xml:space="preserve"> </w:t>
      </w:r>
      <w:r w:rsidR="00845E36" w:rsidRPr="00734FAF">
        <w:t>českým územ před řídící člen.</w:t>
      </w:r>
    </w:p>
    <w:p w14:paraId="24A56A78" w14:textId="77777777" w:rsidR="00A841EA" w:rsidRPr="00734FAF" w:rsidRDefault="00360860" w:rsidP="00590009">
      <w:pPr>
        <w:pStyle w:val="Nadpis3"/>
      </w:pPr>
      <w:bookmarkStart w:id="58" w:name="_Toc43655343"/>
      <w:r w:rsidRPr="00734FAF">
        <w:t>Slovesné vazby</w:t>
      </w:r>
      <w:bookmarkEnd w:id="58"/>
    </w:p>
    <w:p w14:paraId="78F23FD4" w14:textId="39C30DC4" w:rsidR="00A841EA" w:rsidRPr="00734FAF" w:rsidRDefault="00100C99" w:rsidP="00112553">
      <w:pPr>
        <w:pStyle w:val="Textprace1"/>
        <w:rPr>
          <w:rFonts w:cs="Times New Roman"/>
        </w:rPr>
      </w:pPr>
      <w:r w:rsidRPr="00734FAF">
        <w:rPr>
          <w:rFonts w:cs="Times New Roman"/>
        </w:rPr>
        <w:t xml:space="preserve">Podle Stanislava </w:t>
      </w:r>
      <w:proofErr w:type="spellStart"/>
      <w:r w:rsidRPr="00734FAF">
        <w:rPr>
          <w:rFonts w:cs="Times New Roman"/>
        </w:rPr>
        <w:t>Žaži</w:t>
      </w:r>
      <w:proofErr w:type="spellEnd"/>
      <w:r w:rsidR="0019756B" w:rsidRPr="00734FAF">
        <w:rPr>
          <w:rFonts w:cs="Times New Roman"/>
        </w:rPr>
        <w:t xml:space="preserve"> </w:t>
      </w:r>
      <w:r w:rsidR="00D34188" w:rsidRPr="00734FAF">
        <w:rPr>
          <w:rFonts w:cs="Times New Roman"/>
        </w:rPr>
        <w:t>je pouhá znalost lexikálních jednotek k</w:t>
      </w:r>
      <w:r w:rsidR="00FB2CAF" w:rsidRPr="00734FAF">
        <w:rPr>
          <w:rFonts w:cs="Times New Roman"/>
        </w:rPr>
        <w:t xml:space="preserve"> </w:t>
      </w:r>
      <w:r w:rsidR="00D34188" w:rsidRPr="00734FAF">
        <w:rPr>
          <w:rFonts w:cs="Times New Roman"/>
        </w:rPr>
        <w:t xml:space="preserve">pochopení jazyka nedostačující. </w:t>
      </w:r>
      <w:r w:rsidR="00F42492" w:rsidRPr="00734FAF">
        <w:rPr>
          <w:rFonts w:cs="Times New Roman"/>
        </w:rPr>
        <w:t>Potřebná je</w:t>
      </w:r>
      <w:r w:rsidR="0012194D" w:rsidRPr="00734FAF">
        <w:rPr>
          <w:rFonts w:cs="Times New Roman"/>
        </w:rPr>
        <w:t xml:space="preserve"> mimo jiné </w:t>
      </w:r>
      <w:r w:rsidR="00F42492" w:rsidRPr="00734FAF">
        <w:rPr>
          <w:rFonts w:cs="Times New Roman"/>
        </w:rPr>
        <w:t xml:space="preserve">také </w:t>
      </w:r>
      <w:r w:rsidR="006F25C1" w:rsidRPr="00734FAF">
        <w:rPr>
          <w:rFonts w:cs="Times New Roman"/>
        </w:rPr>
        <w:t>„</w:t>
      </w:r>
      <w:r w:rsidR="00F42492" w:rsidRPr="00734FAF">
        <w:rPr>
          <w:rFonts w:cs="Times New Roman"/>
        </w:rPr>
        <w:t xml:space="preserve">znalost </w:t>
      </w:r>
      <w:r w:rsidR="00B24058" w:rsidRPr="00734FAF">
        <w:rPr>
          <w:rFonts w:cs="Times New Roman"/>
        </w:rPr>
        <w:t>pravidel, podle kterých se slovní jednotky spojují v</w:t>
      </w:r>
      <w:r w:rsidR="00FB2CAF" w:rsidRPr="00734FAF">
        <w:rPr>
          <w:rFonts w:cs="Times New Roman"/>
        </w:rPr>
        <w:t xml:space="preserve"> </w:t>
      </w:r>
      <w:r w:rsidR="00B24058" w:rsidRPr="00734FAF">
        <w:rPr>
          <w:rFonts w:cs="Times New Roman"/>
        </w:rPr>
        <w:t>celky vyššího řádu</w:t>
      </w:r>
      <w:r w:rsidR="00CD629D" w:rsidRPr="00734FAF">
        <w:rPr>
          <w:rFonts w:cs="Times New Roman"/>
        </w:rPr>
        <w:t>, tj. slovní spojení a</w:t>
      </w:r>
      <w:r w:rsidR="00FB2CAF" w:rsidRPr="00734FAF">
        <w:rPr>
          <w:rFonts w:cs="Times New Roman"/>
        </w:rPr>
        <w:t xml:space="preserve"> </w:t>
      </w:r>
      <w:r w:rsidR="00CD629D" w:rsidRPr="00734FAF">
        <w:rPr>
          <w:rFonts w:cs="Times New Roman"/>
        </w:rPr>
        <w:t>věty.</w:t>
      </w:r>
      <w:r w:rsidR="006F25C1" w:rsidRPr="00734FAF">
        <w:rPr>
          <w:rFonts w:cs="Times New Roman"/>
        </w:rPr>
        <w:t>“</w:t>
      </w:r>
      <w:r w:rsidR="003F699B" w:rsidRPr="00734FAF">
        <w:rPr>
          <w:rStyle w:val="Znakapoznpodarou"/>
          <w:rFonts w:cs="Times New Roman"/>
        </w:rPr>
        <w:footnoteReference w:id="132"/>
      </w:r>
      <w:r w:rsidR="00CD629D" w:rsidRPr="00734FAF">
        <w:rPr>
          <w:rFonts w:cs="Times New Roman"/>
        </w:rPr>
        <w:t xml:space="preserve"> </w:t>
      </w:r>
      <w:r w:rsidR="009322A8" w:rsidRPr="00734FAF">
        <w:rPr>
          <w:rFonts w:cs="Times New Roman"/>
        </w:rPr>
        <w:t>Ve</w:t>
      </w:r>
      <w:r w:rsidR="00FB2CAF" w:rsidRPr="00734FAF">
        <w:rPr>
          <w:rFonts w:cs="Times New Roman"/>
        </w:rPr>
        <w:t xml:space="preserve"> </w:t>
      </w:r>
      <w:r w:rsidR="009322A8" w:rsidRPr="00734FAF">
        <w:rPr>
          <w:rFonts w:cs="Times New Roman"/>
        </w:rPr>
        <w:t>většině výpovědí</w:t>
      </w:r>
      <w:r w:rsidR="007E75AB" w:rsidRPr="00734FAF">
        <w:rPr>
          <w:rFonts w:cs="Times New Roman"/>
        </w:rPr>
        <w:t xml:space="preserve"> </w:t>
      </w:r>
      <w:r w:rsidR="009322A8" w:rsidRPr="00734FAF">
        <w:rPr>
          <w:rFonts w:cs="Times New Roman"/>
        </w:rPr>
        <w:t xml:space="preserve">je </w:t>
      </w:r>
      <w:r w:rsidR="009322A8" w:rsidRPr="00734FAF">
        <w:rPr>
          <w:rFonts w:cs="Times New Roman"/>
        </w:rPr>
        <w:lastRenderedPageBreak/>
        <w:t>klíčovým prvkem sloveso</w:t>
      </w:r>
      <w:r w:rsidR="00E0165D" w:rsidRPr="00734FAF">
        <w:rPr>
          <w:rFonts w:cs="Times New Roman"/>
        </w:rPr>
        <w:t xml:space="preserve">, </w:t>
      </w:r>
      <w:r w:rsidR="00C615CC" w:rsidRPr="00734FAF">
        <w:rPr>
          <w:rFonts w:cs="Times New Roman"/>
        </w:rPr>
        <w:t xml:space="preserve">proto </w:t>
      </w:r>
      <w:r w:rsidR="001F41E2" w:rsidRPr="00734FAF">
        <w:rPr>
          <w:rFonts w:cs="Times New Roman"/>
        </w:rPr>
        <w:t>je důležité porozumění vztah</w:t>
      </w:r>
      <w:r w:rsidR="00E76CCF" w:rsidRPr="00734FAF">
        <w:rPr>
          <w:rFonts w:cs="Times New Roman"/>
        </w:rPr>
        <w:t>u</w:t>
      </w:r>
      <w:r w:rsidR="001F41E2" w:rsidRPr="00734FAF">
        <w:rPr>
          <w:rFonts w:cs="Times New Roman"/>
        </w:rPr>
        <w:t xml:space="preserve"> </w:t>
      </w:r>
      <w:r w:rsidR="00C615CC" w:rsidRPr="00734FAF">
        <w:rPr>
          <w:rFonts w:cs="Times New Roman"/>
        </w:rPr>
        <w:t>sloves</w:t>
      </w:r>
      <w:r w:rsidR="005D2E70" w:rsidRPr="00734FAF">
        <w:rPr>
          <w:rFonts w:cs="Times New Roman"/>
        </w:rPr>
        <w:t>a</w:t>
      </w:r>
      <w:r w:rsidR="00E76CCF" w:rsidRPr="00734FAF">
        <w:rPr>
          <w:rFonts w:cs="Times New Roman"/>
        </w:rPr>
        <w:t xml:space="preserve"> </w:t>
      </w:r>
      <w:r w:rsidR="005D2E70" w:rsidRPr="00734FAF">
        <w:rPr>
          <w:rFonts w:cs="Times New Roman"/>
        </w:rPr>
        <w:t>s</w:t>
      </w:r>
      <w:r w:rsidR="00FB2CAF" w:rsidRPr="00734FAF">
        <w:rPr>
          <w:rFonts w:cs="Times New Roman"/>
        </w:rPr>
        <w:t xml:space="preserve"> </w:t>
      </w:r>
      <w:r w:rsidR="00C615CC" w:rsidRPr="00734FAF">
        <w:rPr>
          <w:rFonts w:cs="Times New Roman"/>
        </w:rPr>
        <w:t xml:space="preserve">dalšími složkami výpovědi. </w:t>
      </w:r>
      <w:r w:rsidR="00AB096D" w:rsidRPr="00734FAF">
        <w:rPr>
          <w:rFonts w:cs="Times New Roman"/>
        </w:rPr>
        <w:t xml:space="preserve">Zde se vyskytují </w:t>
      </w:r>
      <w:r w:rsidR="0012194D" w:rsidRPr="00734FAF">
        <w:rPr>
          <w:rFonts w:cs="Times New Roman"/>
        </w:rPr>
        <w:t xml:space="preserve">mezi ruštinou a češtinou </w:t>
      </w:r>
      <w:r w:rsidR="00AB096D" w:rsidRPr="00734FAF">
        <w:rPr>
          <w:rFonts w:cs="Times New Roman"/>
        </w:rPr>
        <w:t>rozdíly.</w:t>
      </w:r>
      <w:r w:rsidR="003F699B" w:rsidRPr="00734FAF">
        <w:rPr>
          <w:rStyle w:val="Znakapoznpodarou"/>
          <w:rFonts w:cs="Times New Roman"/>
        </w:rPr>
        <w:footnoteReference w:id="133"/>
      </w:r>
    </w:p>
    <w:p w14:paraId="008797BD" w14:textId="4E3FF96D" w:rsidR="00A841EA" w:rsidRPr="00734FAF" w:rsidRDefault="005F092D" w:rsidP="00FB2CAF">
      <w:pPr>
        <w:pStyle w:val="Textprace"/>
        <w:rPr>
          <w:rFonts w:cs="Times New Roman"/>
        </w:rPr>
      </w:pPr>
      <w:r w:rsidRPr="00734FAF">
        <w:rPr>
          <w:rFonts w:cs="Times New Roman"/>
        </w:rPr>
        <w:t xml:space="preserve">Stanislav </w:t>
      </w:r>
      <w:proofErr w:type="spellStart"/>
      <w:r w:rsidRPr="00734FAF">
        <w:rPr>
          <w:rFonts w:cs="Times New Roman"/>
        </w:rPr>
        <w:t>Žaža</w:t>
      </w:r>
      <w:proofErr w:type="spellEnd"/>
      <w:r w:rsidRPr="00734FAF">
        <w:rPr>
          <w:rFonts w:cs="Times New Roman"/>
        </w:rPr>
        <w:t xml:space="preserve"> píše, že</w:t>
      </w:r>
      <w:r w:rsidR="0019756B" w:rsidRPr="00734FAF">
        <w:rPr>
          <w:rFonts w:cs="Times New Roman"/>
        </w:rPr>
        <w:t xml:space="preserve"> spojení slovesa s</w:t>
      </w:r>
      <w:r w:rsidR="00BE4E91" w:rsidRPr="00734FAF">
        <w:rPr>
          <w:rFonts w:cs="Times New Roman"/>
        </w:rPr>
        <w:t xml:space="preserve">e závislým členem </w:t>
      </w:r>
      <w:r w:rsidR="0052184A" w:rsidRPr="00734FAF">
        <w:rPr>
          <w:rFonts w:cs="Times New Roman"/>
        </w:rPr>
        <w:t>v</w:t>
      </w:r>
      <w:r w:rsidR="00FB2CAF" w:rsidRPr="00734FAF">
        <w:rPr>
          <w:rFonts w:cs="Times New Roman"/>
        </w:rPr>
        <w:t xml:space="preserve"> </w:t>
      </w:r>
      <w:r w:rsidR="0052184A" w:rsidRPr="00734FAF">
        <w:rPr>
          <w:rFonts w:cs="Times New Roman"/>
        </w:rPr>
        <w:t>instrumentálu</w:t>
      </w:r>
      <w:r w:rsidR="006D4620" w:rsidRPr="00734FAF">
        <w:rPr>
          <w:rFonts w:cs="Times New Roman"/>
        </w:rPr>
        <w:t xml:space="preserve"> má</w:t>
      </w:r>
      <w:r w:rsidR="0052184A" w:rsidRPr="00734FAF">
        <w:rPr>
          <w:rFonts w:cs="Times New Roman"/>
        </w:rPr>
        <w:t xml:space="preserve"> několik významů</w:t>
      </w:r>
      <w:r w:rsidR="0012194D" w:rsidRPr="00734FAF">
        <w:rPr>
          <w:rFonts w:cs="Times New Roman"/>
        </w:rPr>
        <w:t xml:space="preserve">: </w:t>
      </w:r>
      <w:r w:rsidR="00EA0D93" w:rsidRPr="00734FAF">
        <w:rPr>
          <w:rFonts w:cs="Times New Roman"/>
        </w:rPr>
        <w:t xml:space="preserve">možnost něčím </w:t>
      </w:r>
      <w:r w:rsidR="000008E0" w:rsidRPr="00734FAF">
        <w:rPr>
          <w:rFonts w:cs="Times New Roman"/>
        </w:rPr>
        <w:t xml:space="preserve">disponovat, vyjadřovat zájem či nezájem, </w:t>
      </w:r>
      <w:r w:rsidR="00EA0D93" w:rsidRPr="00734FAF">
        <w:rPr>
          <w:rFonts w:cs="Times New Roman"/>
        </w:rPr>
        <w:t xml:space="preserve">vyjadřovat </w:t>
      </w:r>
      <w:r w:rsidR="000008E0" w:rsidRPr="00734FAF">
        <w:rPr>
          <w:rFonts w:cs="Times New Roman"/>
        </w:rPr>
        <w:t>vzájemné sdílení aj.</w:t>
      </w:r>
      <w:r w:rsidR="003F699B" w:rsidRPr="00734FAF">
        <w:rPr>
          <w:rStyle w:val="Znakapoznpodarou"/>
          <w:rFonts w:cs="Times New Roman"/>
        </w:rPr>
        <w:footnoteReference w:id="134"/>
      </w:r>
      <w:r w:rsidR="000008E0" w:rsidRPr="00734FAF">
        <w:rPr>
          <w:rFonts w:cs="Times New Roman"/>
        </w:rPr>
        <w:t xml:space="preserve"> </w:t>
      </w:r>
      <w:r w:rsidR="00F0661A" w:rsidRPr="00734FAF">
        <w:rPr>
          <w:rFonts w:cs="Times New Roman"/>
        </w:rPr>
        <w:t>V</w:t>
      </w:r>
      <w:r w:rsidR="00A853F7" w:rsidRPr="00734FAF">
        <w:rPr>
          <w:rFonts w:cs="Times New Roman"/>
        </w:rPr>
        <w:t xml:space="preserve"> </w:t>
      </w:r>
      <w:r w:rsidR="00F0661A" w:rsidRPr="00734FAF">
        <w:rPr>
          <w:rFonts w:cs="Times New Roman"/>
        </w:rPr>
        <w:t>níže uveden</w:t>
      </w:r>
      <w:r w:rsidR="00CE0713" w:rsidRPr="00734FAF">
        <w:rPr>
          <w:rFonts w:cs="Times New Roman"/>
        </w:rPr>
        <w:t>ých</w:t>
      </w:r>
      <w:r w:rsidR="00F0661A" w:rsidRPr="00734FAF">
        <w:rPr>
          <w:rFonts w:cs="Times New Roman"/>
        </w:rPr>
        <w:t xml:space="preserve"> ukáz</w:t>
      </w:r>
      <w:r w:rsidR="00CE0713" w:rsidRPr="00734FAF">
        <w:rPr>
          <w:rFonts w:cs="Times New Roman"/>
        </w:rPr>
        <w:t>kách</w:t>
      </w:r>
      <w:r w:rsidR="002B1D20" w:rsidRPr="00734FAF">
        <w:rPr>
          <w:rFonts w:cs="Times New Roman"/>
        </w:rPr>
        <w:t xml:space="preserve"> z</w:t>
      </w:r>
      <w:r w:rsidR="00FB2CAF" w:rsidRPr="00734FAF">
        <w:rPr>
          <w:rFonts w:cs="Times New Roman"/>
        </w:rPr>
        <w:t xml:space="preserve"> </w:t>
      </w:r>
      <w:r w:rsidR="002B1D20" w:rsidRPr="00734FAF">
        <w:rPr>
          <w:rFonts w:cs="Times New Roman"/>
        </w:rPr>
        <w:t>textu</w:t>
      </w:r>
      <w:r w:rsidR="00F0661A" w:rsidRPr="00734FAF">
        <w:rPr>
          <w:rFonts w:cs="Times New Roman"/>
        </w:rPr>
        <w:t xml:space="preserve"> jde o</w:t>
      </w:r>
      <w:r w:rsidR="00FB2CAF" w:rsidRPr="00734FAF">
        <w:rPr>
          <w:rFonts w:cs="Times New Roman"/>
        </w:rPr>
        <w:t> </w:t>
      </w:r>
      <w:r w:rsidR="00F0661A" w:rsidRPr="00734FAF">
        <w:rPr>
          <w:rFonts w:cs="Times New Roman"/>
        </w:rPr>
        <w:t xml:space="preserve">vyjádření </w:t>
      </w:r>
      <w:r w:rsidR="007E4464" w:rsidRPr="00734FAF">
        <w:rPr>
          <w:rFonts w:cs="Times New Roman"/>
        </w:rPr>
        <w:t>disponování</w:t>
      </w:r>
      <w:r w:rsidR="0012194D" w:rsidRPr="00734FAF">
        <w:rPr>
          <w:rFonts w:cs="Times New Roman"/>
        </w:rPr>
        <w:t>:</w:t>
      </w:r>
    </w:p>
    <w:p w14:paraId="6CD4DA8A" w14:textId="77777777" w:rsidR="00A841EA" w:rsidRPr="00734FAF" w:rsidRDefault="000660D7" w:rsidP="000A720D">
      <w:pPr>
        <w:pStyle w:val="CitaceRU"/>
      </w:pPr>
      <w:proofErr w:type="spellStart"/>
      <w:r w:rsidRPr="00734FAF">
        <w:t>Где-то</w:t>
      </w:r>
      <w:proofErr w:type="spellEnd"/>
      <w:r w:rsidRPr="00734FAF">
        <w:t xml:space="preserve"> </w:t>
      </w:r>
      <w:proofErr w:type="spellStart"/>
      <w:r w:rsidRPr="00734FAF">
        <w:t>через</w:t>
      </w:r>
      <w:proofErr w:type="spellEnd"/>
      <w:r w:rsidRPr="00734FAF">
        <w:t xml:space="preserve"> </w:t>
      </w:r>
      <w:proofErr w:type="spellStart"/>
      <w:r w:rsidRPr="00734FAF">
        <w:t>месяц</w:t>
      </w:r>
      <w:proofErr w:type="spellEnd"/>
      <w:r w:rsidRPr="00734FAF">
        <w:t xml:space="preserve"> в</w:t>
      </w:r>
      <w:r w:rsidR="00A853F7" w:rsidRPr="00734FAF">
        <w:t xml:space="preserve"> </w:t>
      </w:r>
      <w:proofErr w:type="spellStart"/>
      <w:r w:rsidRPr="00734FAF">
        <w:t>столовой</w:t>
      </w:r>
      <w:proofErr w:type="spellEnd"/>
      <w:r w:rsidRPr="00734FAF">
        <w:t xml:space="preserve"> </w:t>
      </w:r>
      <w:proofErr w:type="spellStart"/>
      <w:r w:rsidRPr="00734FAF">
        <w:rPr>
          <w:b/>
          <w:bCs/>
        </w:rPr>
        <w:t>запахло</w:t>
      </w:r>
      <w:proofErr w:type="spellEnd"/>
      <w:r w:rsidRPr="00734FAF">
        <w:rPr>
          <w:b/>
          <w:bCs/>
        </w:rPr>
        <w:t xml:space="preserve"> </w:t>
      </w:r>
      <w:proofErr w:type="spellStart"/>
      <w:r w:rsidRPr="00734FAF">
        <w:rPr>
          <w:b/>
          <w:bCs/>
        </w:rPr>
        <w:t>покойником</w:t>
      </w:r>
      <w:proofErr w:type="spellEnd"/>
      <w:r w:rsidR="00A14C6D" w:rsidRPr="00734FAF">
        <w:t>.</w:t>
      </w:r>
    </w:p>
    <w:p w14:paraId="3CD0D8C5" w14:textId="7A0C11C9" w:rsidR="00A841EA" w:rsidRPr="00734FAF" w:rsidRDefault="000660D7" w:rsidP="001F1751">
      <w:pPr>
        <w:pStyle w:val="CitaceCZ"/>
      </w:pPr>
      <w:r w:rsidRPr="00734FAF">
        <w:rPr>
          <w:lang w:val="pl-PL"/>
        </w:rPr>
        <w:t>A</w:t>
      </w:r>
      <w:r w:rsidRPr="00734FAF">
        <w:t xml:space="preserve">si tak za měsíc jídelna zaváněla, </w:t>
      </w:r>
      <w:r w:rsidRPr="00734FAF">
        <w:rPr>
          <w:b/>
          <w:bCs/>
        </w:rPr>
        <w:t>jako</w:t>
      </w:r>
      <w:r w:rsidR="00976434" w:rsidRPr="00734FAF">
        <w:rPr>
          <w:b/>
          <w:bCs/>
        </w:rPr>
        <w:t xml:space="preserve"> </w:t>
      </w:r>
      <w:r w:rsidRPr="00734FAF">
        <w:rPr>
          <w:b/>
          <w:bCs/>
        </w:rPr>
        <w:t>by tam někde ležel nebožtík</w:t>
      </w:r>
      <w:r w:rsidR="00A14C6D" w:rsidRPr="00734FAF">
        <w:t>.</w:t>
      </w:r>
    </w:p>
    <w:p w14:paraId="3318CD84" w14:textId="77777777" w:rsidR="00A841EA" w:rsidRPr="00734FAF" w:rsidRDefault="00CE0713" w:rsidP="000A720D">
      <w:pPr>
        <w:pStyle w:val="CitaceRU"/>
      </w:pPr>
      <w:proofErr w:type="spellStart"/>
      <w:r w:rsidRPr="00734FAF">
        <w:rPr>
          <w:b/>
          <w:bCs/>
        </w:rPr>
        <w:t>Пахло</w:t>
      </w:r>
      <w:proofErr w:type="spellEnd"/>
      <w:r w:rsidRPr="00734FAF">
        <w:t xml:space="preserve"> </w:t>
      </w:r>
      <w:proofErr w:type="spellStart"/>
      <w:r w:rsidRPr="00734FAF">
        <w:t>чем-то</w:t>
      </w:r>
      <w:proofErr w:type="spellEnd"/>
      <w:r w:rsidRPr="00734FAF">
        <w:t xml:space="preserve"> </w:t>
      </w:r>
      <w:proofErr w:type="spellStart"/>
      <w:r w:rsidRPr="00734FAF">
        <w:rPr>
          <w:b/>
          <w:bCs/>
        </w:rPr>
        <w:t>медицинским</w:t>
      </w:r>
      <w:proofErr w:type="spellEnd"/>
      <w:r w:rsidRPr="00734FAF">
        <w:t xml:space="preserve"> и</w:t>
      </w:r>
      <w:r w:rsidR="00A853F7" w:rsidRPr="00734FAF">
        <w:t xml:space="preserve"> </w:t>
      </w:r>
      <w:proofErr w:type="spellStart"/>
      <w:r w:rsidRPr="00734FAF">
        <w:t>очень</w:t>
      </w:r>
      <w:proofErr w:type="spellEnd"/>
      <w:r w:rsidRPr="00734FAF">
        <w:t xml:space="preserve"> </w:t>
      </w:r>
      <w:proofErr w:type="spellStart"/>
      <w:r w:rsidRPr="00734FAF">
        <w:rPr>
          <w:b/>
          <w:bCs/>
        </w:rPr>
        <w:t>недомашним</w:t>
      </w:r>
      <w:proofErr w:type="spellEnd"/>
      <w:r w:rsidRPr="00734FAF">
        <w:t>.</w:t>
      </w:r>
    </w:p>
    <w:p w14:paraId="59911386" w14:textId="77777777" w:rsidR="00A841EA" w:rsidRPr="00734FAF" w:rsidRDefault="00CE0713" w:rsidP="001F1751">
      <w:pPr>
        <w:pStyle w:val="CitaceCZ"/>
      </w:pPr>
      <w:r w:rsidRPr="00734FAF">
        <w:t>Smrdělo to tam jako v</w:t>
      </w:r>
      <w:r w:rsidR="00A853F7" w:rsidRPr="00734FAF">
        <w:t xml:space="preserve"> </w:t>
      </w:r>
      <w:r w:rsidRPr="00734FAF">
        <w:t>nemocnici, strašně neútulně</w:t>
      </w:r>
      <w:r w:rsidR="007B0566" w:rsidRPr="00734FAF">
        <w:t>.</w:t>
      </w:r>
    </w:p>
    <w:p w14:paraId="2DA6DBF7" w14:textId="1877805A" w:rsidR="00A841EA" w:rsidRPr="00734FAF" w:rsidRDefault="009323A1" w:rsidP="00223631">
      <w:pPr>
        <w:pStyle w:val="Textprace"/>
      </w:pPr>
      <w:r w:rsidRPr="00734FAF">
        <w:t>Příklad jiného</w:t>
      </w:r>
      <w:r w:rsidR="00B70CA0" w:rsidRPr="00734FAF">
        <w:t xml:space="preserve"> význam</w:t>
      </w:r>
      <w:r w:rsidR="0012194D" w:rsidRPr="00734FAF">
        <w:t>u</w:t>
      </w:r>
      <w:r w:rsidR="00B70CA0" w:rsidRPr="00734FAF">
        <w:t xml:space="preserve"> spojení slovesa se závislým členem v</w:t>
      </w:r>
      <w:r w:rsidR="00A853F7" w:rsidRPr="00734FAF">
        <w:t xml:space="preserve"> </w:t>
      </w:r>
      <w:r w:rsidR="00B70CA0" w:rsidRPr="00734FAF">
        <w:t>instrumentálu</w:t>
      </w:r>
      <w:r w:rsidR="0012194D" w:rsidRPr="00734FAF">
        <w:t>:</w:t>
      </w:r>
    </w:p>
    <w:p w14:paraId="755155DD" w14:textId="77777777" w:rsidR="00A841EA" w:rsidRPr="00734FAF" w:rsidRDefault="00D738FC" w:rsidP="000A720D">
      <w:pPr>
        <w:pStyle w:val="CitaceRU"/>
      </w:pPr>
      <w:r w:rsidRPr="00734FAF">
        <w:t xml:space="preserve">А </w:t>
      </w:r>
      <w:proofErr w:type="spellStart"/>
      <w:r w:rsidRPr="00734FAF">
        <w:t>еще</w:t>
      </w:r>
      <w:proofErr w:type="spellEnd"/>
      <w:r w:rsidRPr="00734FAF">
        <w:t xml:space="preserve"> </w:t>
      </w:r>
      <w:proofErr w:type="spellStart"/>
      <w:r w:rsidRPr="00734FAF">
        <w:t>однажды</w:t>
      </w:r>
      <w:proofErr w:type="spellEnd"/>
      <w:r w:rsidRPr="00734FAF">
        <w:t xml:space="preserve"> я</w:t>
      </w:r>
      <w:r w:rsidR="00A853F7" w:rsidRPr="00734FAF">
        <w:t xml:space="preserve"> </w:t>
      </w:r>
      <w:proofErr w:type="spellStart"/>
      <w:r w:rsidRPr="00734FAF">
        <w:rPr>
          <w:b/>
          <w:bCs/>
        </w:rPr>
        <w:t>заболел</w:t>
      </w:r>
      <w:proofErr w:type="spellEnd"/>
      <w:r w:rsidRPr="00734FAF">
        <w:rPr>
          <w:b/>
          <w:bCs/>
        </w:rPr>
        <w:t xml:space="preserve"> </w:t>
      </w:r>
      <w:proofErr w:type="spellStart"/>
      <w:r w:rsidRPr="00734FAF">
        <w:rPr>
          <w:b/>
          <w:bCs/>
        </w:rPr>
        <w:t>ячменем</w:t>
      </w:r>
      <w:proofErr w:type="spellEnd"/>
    </w:p>
    <w:p w14:paraId="4C57F5E5" w14:textId="77777777" w:rsidR="00A841EA" w:rsidRPr="00734FAF" w:rsidRDefault="009323A1" w:rsidP="001F1751">
      <w:pPr>
        <w:pStyle w:val="CitaceCZ"/>
      </w:pPr>
      <w:r w:rsidRPr="00734FAF">
        <w:t xml:space="preserve">A ještě jsem </w:t>
      </w:r>
      <w:r w:rsidRPr="00734FAF">
        <w:rPr>
          <w:b/>
          <w:bCs/>
        </w:rPr>
        <w:t>měl</w:t>
      </w:r>
      <w:r w:rsidRPr="00734FAF">
        <w:t xml:space="preserve"> kdysi </w:t>
      </w:r>
      <w:r w:rsidRPr="00734FAF">
        <w:rPr>
          <w:b/>
          <w:bCs/>
        </w:rPr>
        <w:t>ječné zrno</w:t>
      </w:r>
    </w:p>
    <w:p w14:paraId="658140B5" w14:textId="0578CCD4" w:rsidR="00A841EA" w:rsidRPr="00734FAF" w:rsidRDefault="0056136B" w:rsidP="00223631">
      <w:pPr>
        <w:pStyle w:val="Textprace"/>
      </w:pPr>
      <w:r w:rsidRPr="00734FAF">
        <w:t xml:space="preserve">Oba jazyky se liší také ve využití </w:t>
      </w:r>
      <w:proofErr w:type="spellStart"/>
      <w:r w:rsidRPr="00734FAF">
        <w:t>innfinitivu</w:t>
      </w:r>
      <w:proofErr w:type="spellEnd"/>
      <w:r w:rsidR="00590009" w:rsidRPr="00734FAF">
        <w:t xml:space="preserve">. </w:t>
      </w:r>
      <w:r w:rsidR="00BF2465" w:rsidRPr="00734FAF">
        <w:t>Odlišně vystupuje infinitiv ve formě predikátu vedlejších vět</w:t>
      </w:r>
      <w:r w:rsidR="00087991" w:rsidRPr="00734FAF">
        <w:t xml:space="preserve"> </w:t>
      </w:r>
      <w:r w:rsidR="00E97CEF" w:rsidRPr="00734FAF">
        <w:t xml:space="preserve">při </w:t>
      </w:r>
      <w:r w:rsidR="0056730D" w:rsidRPr="00734FAF">
        <w:t>všeobecném</w:t>
      </w:r>
      <w:r w:rsidR="00E97CEF" w:rsidRPr="00734FAF">
        <w:t xml:space="preserve"> původci děje</w:t>
      </w:r>
      <w:r w:rsidR="0062755E" w:rsidRPr="00734FAF">
        <w:t>,</w:t>
      </w:r>
      <w:r w:rsidR="003F699B" w:rsidRPr="00734FAF">
        <w:rPr>
          <w:rStyle w:val="Znakapoznpodarou"/>
          <w:rFonts w:cs="Times New Roman"/>
        </w:rPr>
        <w:footnoteReference w:id="135"/>
      </w:r>
      <w:r w:rsidR="00E97CEF" w:rsidRPr="00734FAF">
        <w:t xml:space="preserve"> </w:t>
      </w:r>
      <w:r w:rsidR="0062755E" w:rsidRPr="00734FAF">
        <w:t>n</w:t>
      </w:r>
      <w:r w:rsidR="00E97CEF" w:rsidRPr="00734FAF">
        <w:t>apříklad ve větě</w:t>
      </w:r>
    </w:p>
    <w:p w14:paraId="2A9C5CE3" w14:textId="191BCF34" w:rsidR="00A841EA" w:rsidRPr="00734FAF" w:rsidRDefault="00DB7643" w:rsidP="000A720D">
      <w:pPr>
        <w:pStyle w:val="CitaceRU"/>
      </w:pPr>
      <w:proofErr w:type="spellStart"/>
      <w:r w:rsidRPr="00734FAF">
        <w:t>Кстати</w:t>
      </w:r>
      <w:proofErr w:type="spellEnd"/>
      <w:r w:rsidRPr="00734FAF">
        <w:t xml:space="preserve">, </w:t>
      </w:r>
      <w:proofErr w:type="spellStart"/>
      <w:r w:rsidRPr="00734FAF">
        <w:t>совсем</w:t>
      </w:r>
      <w:proofErr w:type="spellEnd"/>
      <w:r w:rsidRPr="00734FAF">
        <w:t xml:space="preserve"> </w:t>
      </w:r>
      <w:proofErr w:type="spellStart"/>
      <w:r w:rsidRPr="00734FAF">
        <w:t>необязательно</w:t>
      </w:r>
      <w:proofErr w:type="spellEnd"/>
      <w:r w:rsidRPr="00734FAF">
        <w:t xml:space="preserve"> </w:t>
      </w:r>
      <w:proofErr w:type="spellStart"/>
      <w:r w:rsidRPr="00734FAF">
        <w:t>нужна</w:t>
      </w:r>
      <w:proofErr w:type="spellEnd"/>
      <w:r w:rsidRPr="00734FAF">
        <w:t xml:space="preserve"> </w:t>
      </w:r>
      <w:proofErr w:type="spellStart"/>
      <w:r w:rsidRPr="00734FAF">
        <w:t>была</w:t>
      </w:r>
      <w:proofErr w:type="spellEnd"/>
      <w:r w:rsidRPr="00734FAF">
        <w:t xml:space="preserve"> </w:t>
      </w:r>
      <w:proofErr w:type="spellStart"/>
      <w:r w:rsidRPr="00734FAF">
        <w:t>ночь</w:t>
      </w:r>
      <w:proofErr w:type="spellEnd"/>
      <w:r w:rsidRPr="00734FAF">
        <w:t xml:space="preserve">, </w:t>
      </w:r>
      <w:proofErr w:type="spellStart"/>
      <w:r w:rsidRPr="00734FAF">
        <w:rPr>
          <w:b/>
          <w:bCs/>
        </w:rPr>
        <w:t>чтобы</w:t>
      </w:r>
      <w:proofErr w:type="spellEnd"/>
      <w:r w:rsidRPr="00734FAF">
        <w:rPr>
          <w:b/>
          <w:bCs/>
        </w:rPr>
        <w:t xml:space="preserve"> </w:t>
      </w:r>
      <w:proofErr w:type="spellStart"/>
      <w:r w:rsidRPr="00734FAF">
        <w:rPr>
          <w:b/>
          <w:bCs/>
        </w:rPr>
        <w:t>увидеть</w:t>
      </w:r>
      <w:proofErr w:type="spellEnd"/>
      <w:r w:rsidRPr="00734FAF">
        <w:rPr>
          <w:b/>
          <w:bCs/>
        </w:rPr>
        <w:t xml:space="preserve"> </w:t>
      </w:r>
      <w:proofErr w:type="spellStart"/>
      <w:r w:rsidRPr="00734FAF">
        <w:rPr>
          <w:b/>
          <w:bCs/>
        </w:rPr>
        <w:t>скрытое</w:t>
      </w:r>
      <w:proofErr w:type="spellEnd"/>
      <w:r w:rsidR="0062755E" w:rsidRPr="00734FAF">
        <w:t>.</w:t>
      </w:r>
    </w:p>
    <w:p w14:paraId="4BA430FA" w14:textId="77777777" w:rsidR="00A841EA" w:rsidRPr="00734FAF" w:rsidRDefault="00CB1A07" w:rsidP="001F1751">
      <w:pPr>
        <w:pStyle w:val="CitaceCZ"/>
      </w:pPr>
      <w:r w:rsidRPr="00734FAF">
        <w:t>Vlastně jsem vůbec nepotřeboval noc</w:t>
      </w:r>
      <w:r w:rsidRPr="00734FAF">
        <w:rPr>
          <w:bCs/>
        </w:rPr>
        <w:t xml:space="preserve">, </w:t>
      </w:r>
      <w:r w:rsidRPr="00734FAF">
        <w:rPr>
          <w:b/>
          <w:bCs/>
        </w:rPr>
        <w:t>abych viděl to</w:t>
      </w:r>
      <w:r w:rsidR="00DC7808" w:rsidRPr="00734FAF">
        <w:rPr>
          <w:b/>
          <w:bCs/>
        </w:rPr>
        <w:t xml:space="preserve">, </w:t>
      </w:r>
      <w:r w:rsidRPr="00734FAF">
        <w:rPr>
          <w:b/>
          <w:bCs/>
        </w:rPr>
        <w:t>co je skryté</w:t>
      </w:r>
      <w:r w:rsidRPr="00734FAF">
        <w:t>.</w:t>
      </w:r>
    </w:p>
    <w:p w14:paraId="74F7CFB8" w14:textId="2917F58F" w:rsidR="00A841EA" w:rsidRPr="00734FAF" w:rsidRDefault="000E2EF7" w:rsidP="00223631">
      <w:pPr>
        <w:pStyle w:val="Textprace"/>
      </w:pPr>
      <w:r w:rsidRPr="00734FAF">
        <w:t>Všeobecného původce děje jsme konkretizovali</w:t>
      </w:r>
      <w:r w:rsidR="008844FC" w:rsidRPr="00734FAF">
        <w:t xml:space="preserve"> první osobou jednotného čísla</w:t>
      </w:r>
      <w:r w:rsidR="00C8403C" w:rsidRPr="00734FAF">
        <w:t xml:space="preserve">. </w:t>
      </w:r>
      <w:r w:rsidR="00A8544A" w:rsidRPr="00734FAF">
        <w:t>V</w:t>
      </w:r>
      <w:r w:rsidR="0062755E" w:rsidRPr="00734FAF">
        <w:t xml:space="preserve"> dané větě zní v </w:t>
      </w:r>
      <w:r w:rsidR="00A8544A" w:rsidRPr="00734FAF">
        <w:t>češtině</w:t>
      </w:r>
      <w:r w:rsidR="0062755E" w:rsidRPr="00734FAF">
        <w:t xml:space="preserve"> vazba</w:t>
      </w:r>
      <w:r w:rsidR="00A8544A" w:rsidRPr="00734FAF">
        <w:t xml:space="preserve"> </w:t>
      </w:r>
      <w:r w:rsidR="000E2AE7" w:rsidRPr="00734FAF">
        <w:rPr>
          <w:i/>
          <w:iCs/>
        </w:rPr>
        <w:t xml:space="preserve">abych viděl </w:t>
      </w:r>
      <w:r w:rsidR="000E2AE7" w:rsidRPr="00734FAF">
        <w:rPr>
          <w:b/>
          <w:bCs/>
          <w:i/>
          <w:iCs/>
        </w:rPr>
        <w:t>skryté</w:t>
      </w:r>
      <w:r w:rsidR="0062755E" w:rsidRPr="00734FAF">
        <w:t xml:space="preserve"> nepřirozeně</w:t>
      </w:r>
      <w:r w:rsidR="00EE7ABE" w:rsidRPr="00734FAF">
        <w:t>.</w:t>
      </w:r>
      <w:r w:rsidR="0062755E" w:rsidRPr="00734FAF">
        <w:t xml:space="preserve"> Abychom zachovali obecný význam slova, </w:t>
      </w:r>
      <w:r w:rsidR="00643AE9" w:rsidRPr="00734FAF">
        <w:t xml:space="preserve">využili </w:t>
      </w:r>
      <w:r w:rsidR="0062755E" w:rsidRPr="00734FAF">
        <w:t xml:space="preserve">jsme </w:t>
      </w:r>
      <w:r w:rsidR="00643AE9" w:rsidRPr="00734FAF">
        <w:t xml:space="preserve">zájmeno </w:t>
      </w:r>
      <w:r w:rsidR="00643AE9" w:rsidRPr="00734FAF">
        <w:rPr>
          <w:b/>
          <w:bCs/>
          <w:i/>
          <w:iCs/>
        </w:rPr>
        <w:t>to</w:t>
      </w:r>
      <w:r w:rsidR="00643AE9" w:rsidRPr="00734FAF">
        <w:rPr>
          <w:i/>
          <w:iCs/>
        </w:rPr>
        <w:t xml:space="preserve"> </w:t>
      </w:r>
      <w:r w:rsidR="00643AE9" w:rsidRPr="00734FAF">
        <w:t xml:space="preserve">a </w:t>
      </w:r>
      <w:r w:rsidR="00EE7ABE" w:rsidRPr="00734FAF">
        <w:t>přidali vedlejší větu</w:t>
      </w:r>
      <w:r w:rsidR="00C07FEF" w:rsidRPr="00734FAF">
        <w:t xml:space="preserve">. </w:t>
      </w:r>
      <w:r w:rsidR="00032FBC" w:rsidRPr="00734FAF">
        <w:t>Uvažovali jsme</w:t>
      </w:r>
      <w:r w:rsidR="00377107" w:rsidRPr="00734FAF">
        <w:t xml:space="preserve"> i</w:t>
      </w:r>
      <w:r w:rsidR="00D257C1" w:rsidRPr="00734FAF">
        <w:t> </w:t>
      </w:r>
      <w:r w:rsidR="00032FBC" w:rsidRPr="00734FAF">
        <w:t>nad překl</w:t>
      </w:r>
      <w:r w:rsidR="00B845D8" w:rsidRPr="00734FAF">
        <w:t>a</w:t>
      </w:r>
      <w:r w:rsidR="00032FBC" w:rsidRPr="00734FAF">
        <w:t>dem</w:t>
      </w:r>
      <w:r w:rsidR="00B845D8" w:rsidRPr="00734FAF">
        <w:t xml:space="preserve"> </w:t>
      </w:r>
      <w:r w:rsidR="00B845D8" w:rsidRPr="00734FAF">
        <w:rPr>
          <w:i/>
          <w:iCs/>
        </w:rPr>
        <w:t xml:space="preserve">abych viděl skryté </w:t>
      </w:r>
      <w:r w:rsidR="00B845D8" w:rsidRPr="00734FAF">
        <w:rPr>
          <w:b/>
          <w:bCs/>
          <w:i/>
          <w:iCs/>
        </w:rPr>
        <w:t>věci</w:t>
      </w:r>
      <w:r w:rsidR="00B845D8" w:rsidRPr="00734FAF">
        <w:t xml:space="preserve">. </w:t>
      </w:r>
      <w:r w:rsidR="00DC28A8" w:rsidRPr="00734FAF">
        <w:t xml:space="preserve">Tímto překladem </w:t>
      </w:r>
      <w:r w:rsidR="000D5E42" w:rsidRPr="00734FAF">
        <w:t xml:space="preserve">by </w:t>
      </w:r>
      <w:r w:rsidR="00377107" w:rsidRPr="00734FAF">
        <w:t xml:space="preserve">však </w:t>
      </w:r>
      <w:r w:rsidR="000D5E42" w:rsidRPr="00734FAF">
        <w:t>došlo k</w:t>
      </w:r>
      <w:r w:rsidR="00A853F7" w:rsidRPr="00734FAF">
        <w:t xml:space="preserve"> </w:t>
      </w:r>
      <w:r w:rsidR="000D5E42" w:rsidRPr="00734FAF">
        <w:t>sémantickému zúžení výpovědi</w:t>
      </w:r>
      <w:r w:rsidR="00D257C1" w:rsidRPr="00734FAF">
        <w:t>,</w:t>
      </w:r>
      <w:r w:rsidR="000D5E42" w:rsidRPr="00734FAF">
        <w:t xml:space="preserve"> </w:t>
      </w:r>
      <w:r w:rsidR="00377107" w:rsidRPr="00734FAF">
        <w:t xml:space="preserve">neboť </w:t>
      </w:r>
      <w:r w:rsidR="00D257C1" w:rsidRPr="00734FAF">
        <w:t xml:space="preserve">slovo </w:t>
      </w:r>
      <w:r w:rsidR="00E10488" w:rsidRPr="00734FAF">
        <w:t>v</w:t>
      </w:r>
      <w:r w:rsidR="005C1C7C" w:rsidRPr="00734FAF">
        <w:t>ěc je nadřazen</w:t>
      </w:r>
      <w:r w:rsidR="00D257C1" w:rsidRPr="00734FAF">
        <w:t>o</w:t>
      </w:r>
      <w:r w:rsidR="005C1C7C" w:rsidRPr="00734FAF">
        <w:t xml:space="preserve"> pojmenování neživých </w:t>
      </w:r>
      <w:r w:rsidR="00993FF4" w:rsidRPr="00734FAF">
        <w:t>předmětů a jevů</w:t>
      </w:r>
      <w:r w:rsidR="00215098" w:rsidRPr="00734FAF">
        <w:t xml:space="preserve">, zatímco ruské </w:t>
      </w:r>
      <w:proofErr w:type="spellStart"/>
      <w:r w:rsidR="00215098" w:rsidRPr="00734FAF">
        <w:rPr>
          <w:i/>
          <w:iCs/>
        </w:rPr>
        <w:t>скрытое</w:t>
      </w:r>
      <w:proofErr w:type="spellEnd"/>
      <w:r w:rsidR="00215098" w:rsidRPr="00734FAF">
        <w:rPr>
          <w:i/>
          <w:iCs/>
        </w:rPr>
        <w:t xml:space="preserve"> </w:t>
      </w:r>
      <w:r w:rsidR="009601DA" w:rsidRPr="00734FAF">
        <w:t>může označovat také živé bytosti.</w:t>
      </w:r>
    </w:p>
    <w:p w14:paraId="61E8AB12" w14:textId="0EEBD2F7" w:rsidR="00A841EA" w:rsidRPr="00734FAF" w:rsidRDefault="001154D2" w:rsidP="006F314F">
      <w:pPr>
        <w:pStyle w:val="Textprace"/>
        <w:rPr>
          <w:rFonts w:cs="Times New Roman"/>
        </w:rPr>
      </w:pPr>
      <w:r w:rsidRPr="00734FAF">
        <w:rPr>
          <w:rFonts w:cs="Times New Roman"/>
        </w:rPr>
        <w:t>V</w:t>
      </w:r>
      <w:r w:rsidR="00377107" w:rsidRPr="00734FAF">
        <w:rPr>
          <w:rFonts w:cs="Times New Roman"/>
        </w:rPr>
        <w:t xml:space="preserve"> </w:t>
      </w:r>
      <w:r w:rsidR="00457437" w:rsidRPr="00734FAF">
        <w:rPr>
          <w:rFonts w:cs="Times New Roman"/>
        </w:rPr>
        <w:t xml:space="preserve">této kapitole jsme </w:t>
      </w:r>
      <w:r w:rsidR="00D30CEB" w:rsidRPr="00734FAF">
        <w:rPr>
          <w:rFonts w:cs="Times New Roman"/>
        </w:rPr>
        <w:t xml:space="preserve">uvedli </w:t>
      </w:r>
      <w:r w:rsidR="001404BC" w:rsidRPr="00734FAF">
        <w:rPr>
          <w:rFonts w:cs="Times New Roman"/>
        </w:rPr>
        <w:t>pasáže textu</w:t>
      </w:r>
      <w:r w:rsidR="004C22B7" w:rsidRPr="00734FAF">
        <w:rPr>
          <w:rFonts w:cs="Times New Roman"/>
        </w:rPr>
        <w:t xml:space="preserve"> týkající se syntaxe</w:t>
      </w:r>
      <w:r w:rsidR="001404BC" w:rsidRPr="00734FAF">
        <w:rPr>
          <w:rFonts w:cs="Times New Roman"/>
        </w:rPr>
        <w:t>, které nám</w:t>
      </w:r>
      <w:r w:rsidR="004C22B7" w:rsidRPr="00734FAF">
        <w:rPr>
          <w:rFonts w:cs="Times New Roman"/>
        </w:rPr>
        <w:t xml:space="preserve"> </w:t>
      </w:r>
      <w:r w:rsidR="00D30CEB" w:rsidRPr="00734FAF">
        <w:rPr>
          <w:rFonts w:cs="Times New Roman"/>
        </w:rPr>
        <w:t xml:space="preserve">při překladu </w:t>
      </w:r>
      <w:r w:rsidR="00260763" w:rsidRPr="00734FAF">
        <w:rPr>
          <w:rFonts w:cs="Times New Roman"/>
        </w:rPr>
        <w:t xml:space="preserve">činily problémy. </w:t>
      </w:r>
      <w:r w:rsidR="0063707F" w:rsidRPr="00734FAF">
        <w:rPr>
          <w:rFonts w:cs="Times New Roman"/>
        </w:rPr>
        <w:t xml:space="preserve">Jednalo se </w:t>
      </w:r>
      <w:r w:rsidR="0024715F" w:rsidRPr="00734FAF">
        <w:rPr>
          <w:rFonts w:cs="Times New Roman"/>
        </w:rPr>
        <w:t xml:space="preserve">o </w:t>
      </w:r>
      <w:r w:rsidR="00DA342B" w:rsidRPr="00734FAF">
        <w:rPr>
          <w:rFonts w:cs="Times New Roman"/>
        </w:rPr>
        <w:t xml:space="preserve">odlišný </w:t>
      </w:r>
      <w:r w:rsidR="0024715F" w:rsidRPr="00734FAF">
        <w:rPr>
          <w:rFonts w:cs="Times New Roman"/>
        </w:rPr>
        <w:t>slovosled ruských a českých vět</w:t>
      </w:r>
      <w:r w:rsidR="00DA342B" w:rsidRPr="00734FAF">
        <w:rPr>
          <w:rFonts w:cs="Times New Roman"/>
        </w:rPr>
        <w:t>, který je způsoben rozdílným aktuálním větným členěním</w:t>
      </w:r>
      <w:r w:rsidR="00D257C1" w:rsidRPr="00734FAF">
        <w:rPr>
          <w:rFonts w:cs="Times New Roman"/>
        </w:rPr>
        <w:t>. D</w:t>
      </w:r>
      <w:r w:rsidR="00D0683A" w:rsidRPr="00734FAF">
        <w:rPr>
          <w:rFonts w:cs="Times New Roman"/>
        </w:rPr>
        <w:t xml:space="preserve">emonstrovali jsme </w:t>
      </w:r>
      <w:r w:rsidR="00C40ABA" w:rsidRPr="00734FAF">
        <w:rPr>
          <w:rFonts w:cs="Times New Roman"/>
        </w:rPr>
        <w:t>složitost souvětí, které bylo nutné rozdělit</w:t>
      </w:r>
      <w:r w:rsidR="00494BAB" w:rsidRPr="00734FAF">
        <w:rPr>
          <w:rFonts w:cs="Times New Roman"/>
        </w:rPr>
        <w:t xml:space="preserve"> pro zachování čtivosti textu</w:t>
      </w:r>
      <w:r w:rsidR="00D257C1" w:rsidRPr="00734FAF">
        <w:rPr>
          <w:rFonts w:cs="Times New Roman"/>
        </w:rPr>
        <w:t>, a z</w:t>
      </w:r>
      <w:r w:rsidR="00524A3A" w:rsidRPr="00734FAF">
        <w:rPr>
          <w:rFonts w:cs="Times New Roman"/>
        </w:rPr>
        <w:t xml:space="preserve">mínili jsme problematiku překladu přechodníků. Přechodníky jsme překládali především pomocí vět hlavních a vedlejších. </w:t>
      </w:r>
      <w:r w:rsidR="00E05E96" w:rsidRPr="00734FAF">
        <w:rPr>
          <w:rFonts w:cs="Times New Roman"/>
        </w:rPr>
        <w:lastRenderedPageBreak/>
        <w:t>Upozornili jsme na interferenční chyby, které se v</w:t>
      </w:r>
      <w:r w:rsidR="00F71419" w:rsidRPr="00734FAF">
        <w:rPr>
          <w:rFonts w:cs="Times New Roman"/>
        </w:rPr>
        <w:t xml:space="preserve"> </w:t>
      </w:r>
      <w:r w:rsidR="00E05E96" w:rsidRPr="00734FAF">
        <w:rPr>
          <w:rFonts w:cs="Times New Roman"/>
        </w:rPr>
        <w:t xml:space="preserve">předešlých variantách překladu objevovaly. Tyto chyby </w:t>
      </w:r>
      <w:r w:rsidR="001E37D1" w:rsidRPr="00734FAF">
        <w:rPr>
          <w:rFonts w:cs="Times New Roman"/>
        </w:rPr>
        <w:t xml:space="preserve">se týkaly postavení </w:t>
      </w:r>
      <w:r w:rsidR="00AD2778" w:rsidRPr="00734FAF">
        <w:rPr>
          <w:rFonts w:cs="Times New Roman"/>
        </w:rPr>
        <w:t>přívlastku</w:t>
      </w:r>
      <w:r w:rsidR="001E37D1" w:rsidRPr="00734FAF">
        <w:rPr>
          <w:rFonts w:cs="Times New Roman"/>
        </w:rPr>
        <w:t xml:space="preserve"> ve větě, kdy </w:t>
      </w:r>
      <w:r w:rsidR="00AD2778" w:rsidRPr="00734FAF">
        <w:rPr>
          <w:rFonts w:cs="Times New Roman"/>
        </w:rPr>
        <w:t xml:space="preserve">jsme podléhali vlivu originálu a přívlastek </w:t>
      </w:r>
      <w:r w:rsidR="000175F3" w:rsidRPr="00734FAF">
        <w:rPr>
          <w:rFonts w:cs="Times New Roman"/>
        </w:rPr>
        <w:t>jsme stavěli za řídící člen</w:t>
      </w:r>
      <w:r w:rsidR="009411EC" w:rsidRPr="00734FAF">
        <w:rPr>
          <w:rFonts w:cs="Times New Roman"/>
        </w:rPr>
        <w:t>. Ve výsledném překladu j</w:t>
      </w:r>
      <w:r w:rsidR="009F0D57" w:rsidRPr="00734FAF">
        <w:rPr>
          <w:rFonts w:cs="Times New Roman"/>
        </w:rPr>
        <w:t xml:space="preserve">sou tyto chyby opraveny a přívlastek stojí před řídícím členem. </w:t>
      </w:r>
      <w:r w:rsidR="00A84876" w:rsidRPr="00734FAF">
        <w:rPr>
          <w:rFonts w:cs="Times New Roman"/>
        </w:rPr>
        <w:t>Zdůraznili</w:t>
      </w:r>
      <w:r w:rsidR="004C4BF6" w:rsidRPr="00734FAF">
        <w:rPr>
          <w:rFonts w:cs="Times New Roman"/>
        </w:rPr>
        <w:t xml:space="preserve"> jsme </w:t>
      </w:r>
      <w:r w:rsidR="00B70D2F" w:rsidRPr="00734FAF">
        <w:rPr>
          <w:rFonts w:cs="Times New Roman"/>
        </w:rPr>
        <w:t>důležitost porozumění významu slovesných vazeb</w:t>
      </w:r>
      <w:r w:rsidR="00D257C1" w:rsidRPr="00734FAF">
        <w:rPr>
          <w:rFonts w:cs="Times New Roman"/>
        </w:rPr>
        <w:t xml:space="preserve"> a</w:t>
      </w:r>
      <w:r w:rsidR="001364F1" w:rsidRPr="00734FAF">
        <w:rPr>
          <w:rFonts w:cs="Times New Roman"/>
        </w:rPr>
        <w:t xml:space="preserve"> na </w:t>
      </w:r>
      <w:r w:rsidR="001F60A0" w:rsidRPr="00734FAF">
        <w:rPr>
          <w:rFonts w:cs="Times New Roman"/>
        </w:rPr>
        <w:t>vybraných příkladech jsme</w:t>
      </w:r>
      <w:r w:rsidR="001364F1" w:rsidRPr="00734FAF">
        <w:rPr>
          <w:rFonts w:cs="Times New Roman"/>
        </w:rPr>
        <w:t xml:space="preserve"> </w:t>
      </w:r>
      <w:r w:rsidR="00D257C1" w:rsidRPr="00734FAF">
        <w:rPr>
          <w:rFonts w:cs="Times New Roman"/>
        </w:rPr>
        <w:t>ukáza</w:t>
      </w:r>
      <w:r w:rsidR="001364F1" w:rsidRPr="00734FAF">
        <w:rPr>
          <w:rFonts w:cs="Times New Roman"/>
        </w:rPr>
        <w:t>li</w:t>
      </w:r>
      <w:r w:rsidR="00802756" w:rsidRPr="00734FAF">
        <w:rPr>
          <w:rFonts w:cs="Times New Roman"/>
        </w:rPr>
        <w:t xml:space="preserve">, </w:t>
      </w:r>
      <w:r w:rsidR="001364F1" w:rsidRPr="00734FAF">
        <w:rPr>
          <w:rFonts w:cs="Times New Roman"/>
        </w:rPr>
        <w:t>jak jsme jejich význam převedli do češtiny.</w:t>
      </w:r>
    </w:p>
    <w:p w14:paraId="35F7BAAA" w14:textId="77777777" w:rsidR="00A841EA" w:rsidRPr="00734FAF" w:rsidRDefault="00360860" w:rsidP="00E43B17">
      <w:pPr>
        <w:pStyle w:val="Nadpis2"/>
      </w:pPr>
      <w:bookmarkStart w:id="59" w:name="_Toc43655344"/>
      <w:r w:rsidRPr="00734FAF">
        <w:t>Stylistická rovina překladu</w:t>
      </w:r>
      <w:bookmarkEnd w:id="59"/>
    </w:p>
    <w:p w14:paraId="7BC0DF86" w14:textId="76530DAC" w:rsidR="00A841EA" w:rsidRPr="00734FAF" w:rsidRDefault="007D087D" w:rsidP="00112553">
      <w:pPr>
        <w:pStyle w:val="Textprace1"/>
        <w:rPr>
          <w:lang w:eastAsia="cs-CZ"/>
        </w:rPr>
      </w:pPr>
      <w:r w:rsidRPr="00734FAF">
        <w:rPr>
          <w:lang w:eastAsia="cs-CZ"/>
        </w:rPr>
        <w:t xml:space="preserve">Při určování stylu povídky </w:t>
      </w:r>
      <w:r w:rsidR="000B7C5E" w:rsidRPr="00734FAF">
        <w:rPr>
          <w:lang w:eastAsia="cs-CZ"/>
        </w:rPr>
        <w:t xml:space="preserve">jsme postupovali </w:t>
      </w:r>
      <w:r w:rsidR="003E559D" w:rsidRPr="00734FAF">
        <w:rPr>
          <w:lang w:eastAsia="cs-CZ"/>
        </w:rPr>
        <w:t>obdobně</w:t>
      </w:r>
      <w:r w:rsidR="00D25034" w:rsidRPr="00734FAF">
        <w:rPr>
          <w:lang w:eastAsia="cs-CZ"/>
        </w:rPr>
        <w:t xml:space="preserve"> jako u povídky </w:t>
      </w:r>
      <w:proofErr w:type="spellStart"/>
      <w:r w:rsidR="00D25034" w:rsidRPr="00734FAF">
        <w:rPr>
          <w:i/>
          <w:iCs/>
          <w:lang w:eastAsia="cs-CZ"/>
        </w:rPr>
        <w:t>Но-га</w:t>
      </w:r>
      <w:proofErr w:type="spellEnd"/>
      <w:r w:rsidR="00C9542E" w:rsidRPr="00734FAF">
        <w:rPr>
          <w:lang w:eastAsia="cs-CZ"/>
        </w:rPr>
        <w:t xml:space="preserve">. </w:t>
      </w:r>
      <w:r w:rsidR="00A63484" w:rsidRPr="00734FAF">
        <w:rPr>
          <w:lang w:eastAsia="cs-CZ"/>
        </w:rPr>
        <w:t>Analyzovali jsme</w:t>
      </w:r>
      <w:r w:rsidR="00094AA6" w:rsidRPr="00734FAF">
        <w:rPr>
          <w:lang w:eastAsia="cs-CZ"/>
        </w:rPr>
        <w:t xml:space="preserve"> </w:t>
      </w:r>
      <w:r w:rsidR="0089787E" w:rsidRPr="00734FAF">
        <w:rPr>
          <w:lang w:eastAsia="cs-CZ"/>
        </w:rPr>
        <w:t xml:space="preserve">její </w:t>
      </w:r>
      <w:r w:rsidR="00094AA6" w:rsidRPr="00734FAF">
        <w:rPr>
          <w:lang w:eastAsia="cs-CZ"/>
        </w:rPr>
        <w:t xml:space="preserve">jednotlivé rysy (slova, </w:t>
      </w:r>
      <w:r w:rsidR="00C9542E" w:rsidRPr="00734FAF">
        <w:rPr>
          <w:lang w:eastAsia="cs-CZ"/>
        </w:rPr>
        <w:t>kompozic</w:t>
      </w:r>
      <w:r w:rsidR="00A828E2" w:rsidRPr="00734FAF">
        <w:rPr>
          <w:lang w:eastAsia="cs-CZ"/>
        </w:rPr>
        <w:t>i</w:t>
      </w:r>
      <w:r w:rsidR="00C9542E" w:rsidRPr="00734FAF">
        <w:rPr>
          <w:lang w:eastAsia="cs-CZ"/>
        </w:rPr>
        <w:t xml:space="preserve"> vět, obrazné vyjadřování atd.) </w:t>
      </w:r>
      <w:r w:rsidR="00A63484" w:rsidRPr="00734FAF">
        <w:rPr>
          <w:lang w:eastAsia="cs-CZ"/>
        </w:rPr>
        <w:t>a z</w:t>
      </w:r>
      <w:r w:rsidR="00F71419" w:rsidRPr="00734FAF">
        <w:rPr>
          <w:lang w:eastAsia="cs-CZ"/>
        </w:rPr>
        <w:t xml:space="preserve"> </w:t>
      </w:r>
      <w:r w:rsidR="00A63484" w:rsidRPr="00734FAF">
        <w:rPr>
          <w:lang w:eastAsia="cs-CZ"/>
        </w:rPr>
        <w:t xml:space="preserve">nich jsme </w:t>
      </w:r>
      <w:r w:rsidR="00636E8F" w:rsidRPr="00734FAF">
        <w:rPr>
          <w:lang w:eastAsia="cs-CZ"/>
        </w:rPr>
        <w:t>určili</w:t>
      </w:r>
      <w:r w:rsidR="00A63484" w:rsidRPr="00734FAF">
        <w:rPr>
          <w:lang w:eastAsia="cs-CZ"/>
        </w:rPr>
        <w:t xml:space="preserve"> celistvý styl povídky. </w:t>
      </w:r>
      <w:r w:rsidR="006F314F" w:rsidRPr="00734FAF">
        <w:rPr>
          <w:lang w:eastAsia="cs-CZ"/>
        </w:rPr>
        <w:t>Seznámili jsme se s</w:t>
      </w:r>
      <w:r w:rsidR="00F71419" w:rsidRPr="00734FAF">
        <w:rPr>
          <w:lang w:eastAsia="cs-CZ"/>
        </w:rPr>
        <w:t xml:space="preserve"> </w:t>
      </w:r>
      <w:r w:rsidR="006F314F" w:rsidRPr="00734FAF">
        <w:rPr>
          <w:lang w:eastAsia="cs-CZ"/>
        </w:rPr>
        <w:t xml:space="preserve">životopisem </w:t>
      </w:r>
      <w:r w:rsidR="00034EBD" w:rsidRPr="00734FAF">
        <w:rPr>
          <w:lang w:eastAsia="cs-CZ"/>
        </w:rPr>
        <w:t>autora</w:t>
      </w:r>
      <w:r w:rsidR="004777D7" w:rsidRPr="00734FAF">
        <w:rPr>
          <w:lang w:eastAsia="cs-CZ"/>
        </w:rPr>
        <w:t xml:space="preserve"> povídky a s</w:t>
      </w:r>
      <w:r w:rsidR="00C00475" w:rsidRPr="00734FAF">
        <w:rPr>
          <w:lang w:eastAsia="cs-CZ"/>
        </w:rPr>
        <w:t>nažili jsme se také popsat jeho dosava</w:t>
      </w:r>
      <w:r w:rsidR="00AE2B4E" w:rsidRPr="00734FAF">
        <w:rPr>
          <w:lang w:eastAsia="cs-CZ"/>
        </w:rPr>
        <w:t>d</w:t>
      </w:r>
      <w:r w:rsidR="00C00475" w:rsidRPr="00734FAF">
        <w:rPr>
          <w:lang w:eastAsia="cs-CZ"/>
        </w:rPr>
        <w:t>ní tvorbu.</w:t>
      </w:r>
    </w:p>
    <w:p w14:paraId="314C1ABB" w14:textId="053D4CFB" w:rsidR="00A841EA" w:rsidRPr="00734FAF" w:rsidRDefault="0084453C" w:rsidP="00E23788">
      <w:pPr>
        <w:pStyle w:val="Textprace"/>
        <w:rPr>
          <w:lang w:eastAsia="cs-CZ"/>
        </w:rPr>
      </w:pPr>
      <w:r w:rsidRPr="00734FAF">
        <w:rPr>
          <w:lang w:eastAsia="cs-CZ"/>
        </w:rPr>
        <w:t>Určující</w:t>
      </w:r>
      <w:r w:rsidR="009F62F2" w:rsidRPr="00734FAF">
        <w:rPr>
          <w:lang w:eastAsia="cs-CZ"/>
        </w:rPr>
        <w:t xml:space="preserve"> pro stylizaci textu bylo jeho žánrové </w:t>
      </w:r>
      <w:r w:rsidR="00975ABA" w:rsidRPr="00734FAF">
        <w:rPr>
          <w:lang w:eastAsia="cs-CZ"/>
        </w:rPr>
        <w:t>zařazení</w:t>
      </w:r>
      <w:r w:rsidR="00386093" w:rsidRPr="00734FAF">
        <w:rPr>
          <w:lang w:eastAsia="cs-CZ"/>
        </w:rPr>
        <w:t xml:space="preserve"> – </w:t>
      </w:r>
      <w:r w:rsidR="00E17189" w:rsidRPr="00734FAF">
        <w:rPr>
          <w:lang w:eastAsia="cs-CZ"/>
        </w:rPr>
        <w:t>zbeletrizovaný memoár ve formě povídky. T</w:t>
      </w:r>
      <w:r w:rsidR="00440360" w:rsidRPr="00734FAF">
        <w:rPr>
          <w:lang w:eastAsia="cs-CZ"/>
        </w:rPr>
        <w:t xml:space="preserve">éto charakteristice </w:t>
      </w:r>
      <w:r w:rsidR="00705B16" w:rsidRPr="00734FAF">
        <w:rPr>
          <w:lang w:eastAsia="cs-CZ"/>
        </w:rPr>
        <w:t>jsme podřizovali například výběr slov. V</w:t>
      </w:r>
      <w:r w:rsidR="00F71419" w:rsidRPr="00734FAF">
        <w:rPr>
          <w:lang w:eastAsia="cs-CZ"/>
        </w:rPr>
        <w:t xml:space="preserve"> </w:t>
      </w:r>
      <w:r w:rsidR="00705B16" w:rsidRPr="00734FAF">
        <w:rPr>
          <w:lang w:eastAsia="cs-CZ"/>
        </w:rPr>
        <w:t>povídce se vyskytují expresivní výrazy</w:t>
      </w:r>
      <w:r w:rsidR="005F6EB9" w:rsidRPr="00734FAF">
        <w:rPr>
          <w:lang w:eastAsia="cs-CZ"/>
        </w:rPr>
        <w:t xml:space="preserve">, které jsou rysem beletrizace, jejich expresivitu jsme tedy </w:t>
      </w:r>
      <w:r w:rsidR="00AE2B4E" w:rsidRPr="00734FAF">
        <w:rPr>
          <w:lang w:eastAsia="cs-CZ"/>
        </w:rPr>
        <w:t>zachovávali</w:t>
      </w:r>
      <w:r w:rsidR="005F6EB9" w:rsidRPr="00734FAF">
        <w:rPr>
          <w:lang w:eastAsia="cs-CZ"/>
        </w:rPr>
        <w:t>.</w:t>
      </w:r>
    </w:p>
    <w:p w14:paraId="4FAA45EF" w14:textId="77777777" w:rsidR="00A841EA" w:rsidRPr="00734FAF" w:rsidRDefault="00AA62DA" w:rsidP="00E23788">
      <w:pPr>
        <w:pStyle w:val="Textprace"/>
        <w:rPr>
          <w:lang w:eastAsia="cs-CZ"/>
        </w:rPr>
      </w:pPr>
      <w:r w:rsidRPr="00734FAF">
        <w:rPr>
          <w:lang w:eastAsia="cs-CZ"/>
        </w:rPr>
        <w:t>S</w:t>
      </w:r>
      <w:r w:rsidR="00F71419" w:rsidRPr="00734FAF">
        <w:rPr>
          <w:lang w:eastAsia="cs-CZ"/>
        </w:rPr>
        <w:t xml:space="preserve"> </w:t>
      </w:r>
      <w:r w:rsidRPr="00734FAF">
        <w:rPr>
          <w:lang w:eastAsia="cs-CZ"/>
        </w:rPr>
        <w:t>ohledem na žánr povídky</w:t>
      </w:r>
      <w:r w:rsidR="005F6EB9" w:rsidRPr="00734FAF">
        <w:rPr>
          <w:lang w:eastAsia="cs-CZ"/>
        </w:rPr>
        <w:t xml:space="preserve"> bychom chtěli zmínit překlad reálií a vlastních jmen</w:t>
      </w:r>
      <w:r w:rsidRPr="00734FAF">
        <w:rPr>
          <w:lang w:eastAsia="cs-CZ"/>
        </w:rPr>
        <w:t>.</w:t>
      </w:r>
      <w:r w:rsidR="005F6EB9" w:rsidRPr="00734FAF">
        <w:rPr>
          <w:lang w:eastAsia="cs-CZ"/>
        </w:rPr>
        <w:t xml:space="preserve"> </w:t>
      </w:r>
      <w:r w:rsidR="00675495" w:rsidRPr="00734FAF">
        <w:rPr>
          <w:lang w:eastAsia="cs-CZ"/>
        </w:rPr>
        <w:t xml:space="preserve">Jedná se </w:t>
      </w:r>
      <w:r w:rsidR="00C0645E" w:rsidRPr="00734FAF">
        <w:rPr>
          <w:lang w:eastAsia="cs-CZ"/>
        </w:rPr>
        <w:t xml:space="preserve">o </w:t>
      </w:r>
      <w:r w:rsidR="00675495" w:rsidRPr="00734FAF">
        <w:rPr>
          <w:lang w:eastAsia="cs-CZ"/>
        </w:rPr>
        <w:t xml:space="preserve">paměti, vzpomínky, chtěli jsme tedy dosáhnout co největší </w:t>
      </w:r>
      <w:r w:rsidR="00226F7D" w:rsidRPr="00734FAF">
        <w:rPr>
          <w:lang w:eastAsia="cs-CZ"/>
        </w:rPr>
        <w:t>věrohodnosti</w:t>
      </w:r>
      <w:r w:rsidR="00675495" w:rsidRPr="00734FAF">
        <w:rPr>
          <w:lang w:eastAsia="cs-CZ"/>
        </w:rPr>
        <w:t xml:space="preserve">. </w:t>
      </w:r>
      <w:r w:rsidR="00C67223" w:rsidRPr="00734FAF">
        <w:rPr>
          <w:lang w:eastAsia="cs-CZ"/>
        </w:rPr>
        <w:t>Z tohoto důvodu jsme reálie i vlas</w:t>
      </w:r>
      <w:r w:rsidR="00D873D9" w:rsidRPr="00734FAF">
        <w:rPr>
          <w:lang w:eastAsia="cs-CZ"/>
        </w:rPr>
        <w:t xml:space="preserve">tní jména překládali především pomocí transliterace či transkripce a doplnili o popisný překlad. </w:t>
      </w:r>
      <w:r w:rsidR="00D10321" w:rsidRPr="00734FAF">
        <w:rPr>
          <w:lang w:eastAsia="cs-CZ"/>
        </w:rPr>
        <w:t xml:space="preserve">Šli jsme cestou </w:t>
      </w:r>
      <w:proofErr w:type="spellStart"/>
      <w:r w:rsidR="00D10321" w:rsidRPr="00734FAF">
        <w:rPr>
          <w:lang w:eastAsia="cs-CZ"/>
        </w:rPr>
        <w:t>exotizace</w:t>
      </w:r>
      <w:proofErr w:type="spellEnd"/>
      <w:r w:rsidR="00D10321" w:rsidRPr="00734FAF">
        <w:rPr>
          <w:lang w:eastAsia="cs-CZ"/>
        </w:rPr>
        <w:t xml:space="preserve"> pojmů. </w:t>
      </w:r>
      <w:r w:rsidR="00710D92" w:rsidRPr="00734FAF">
        <w:rPr>
          <w:lang w:eastAsia="cs-CZ"/>
        </w:rPr>
        <w:t>Opisný</w:t>
      </w:r>
      <w:r w:rsidR="00EB4DBB" w:rsidRPr="00734FAF">
        <w:rPr>
          <w:lang w:eastAsia="cs-CZ"/>
        </w:rPr>
        <w:t xml:space="preserve"> </w:t>
      </w:r>
      <w:r w:rsidR="00710D92" w:rsidRPr="00734FAF">
        <w:rPr>
          <w:lang w:eastAsia="cs-CZ"/>
        </w:rPr>
        <w:t>překlad</w:t>
      </w:r>
      <w:r w:rsidR="00D873D9" w:rsidRPr="00734FAF">
        <w:rPr>
          <w:lang w:eastAsia="cs-CZ"/>
        </w:rPr>
        <w:t xml:space="preserve"> hraje v</w:t>
      </w:r>
      <w:r w:rsidR="006314F6" w:rsidRPr="00734FAF">
        <w:rPr>
          <w:lang w:eastAsia="cs-CZ"/>
        </w:rPr>
        <w:t>e výsledném</w:t>
      </w:r>
      <w:r w:rsidR="00F71419" w:rsidRPr="00734FAF">
        <w:rPr>
          <w:lang w:eastAsia="cs-CZ"/>
        </w:rPr>
        <w:t xml:space="preserve"> </w:t>
      </w:r>
      <w:r w:rsidR="00D873D9" w:rsidRPr="00734FAF">
        <w:rPr>
          <w:lang w:eastAsia="cs-CZ"/>
        </w:rPr>
        <w:t xml:space="preserve">překladu významnou roli, neboť </w:t>
      </w:r>
      <w:r w:rsidR="00F2062E" w:rsidRPr="00734FAF">
        <w:rPr>
          <w:lang w:eastAsia="cs-CZ"/>
        </w:rPr>
        <w:t xml:space="preserve">bez něj </w:t>
      </w:r>
      <w:r w:rsidR="00D873D9" w:rsidRPr="00734FAF">
        <w:rPr>
          <w:lang w:eastAsia="cs-CZ"/>
        </w:rPr>
        <w:t xml:space="preserve">by </w:t>
      </w:r>
      <w:r w:rsidR="00F2062E" w:rsidRPr="00734FAF">
        <w:rPr>
          <w:lang w:eastAsia="cs-CZ"/>
        </w:rPr>
        <w:t>samotná transliterace</w:t>
      </w:r>
      <w:r w:rsidR="0082537E" w:rsidRPr="00734FAF">
        <w:rPr>
          <w:lang w:eastAsia="cs-CZ"/>
        </w:rPr>
        <w:t xml:space="preserve"> </w:t>
      </w:r>
      <w:r w:rsidR="00710D92" w:rsidRPr="00734FAF">
        <w:rPr>
          <w:lang w:eastAsia="cs-CZ"/>
        </w:rPr>
        <w:t>byla</w:t>
      </w:r>
      <w:r w:rsidR="00EB4DBB" w:rsidRPr="00734FAF">
        <w:rPr>
          <w:lang w:eastAsia="cs-CZ"/>
        </w:rPr>
        <w:t xml:space="preserve"> pro českého čtenáře</w:t>
      </w:r>
      <w:r w:rsidR="00F2062E" w:rsidRPr="00734FAF">
        <w:rPr>
          <w:lang w:eastAsia="cs-CZ"/>
        </w:rPr>
        <w:t xml:space="preserve"> </w:t>
      </w:r>
      <w:r w:rsidR="00710D92" w:rsidRPr="00734FAF">
        <w:rPr>
          <w:lang w:eastAsia="cs-CZ"/>
        </w:rPr>
        <w:t>bez</w:t>
      </w:r>
      <w:r w:rsidR="00EB4DBB" w:rsidRPr="00734FAF">
        <w:rPr>
          <w:lang w:eastAsia="cs-CZ"/>
        </w:rPr>
        <w:t>v</w:t>
      </w:r>
      <w:r w:rsidR="00710D92" w:rsidRPr="00734FAF">
        <w:rPr>
          <w:lang w:eastAsia="cs-CZ"/>
        </w:rPr>
        <w:t>ýznamná.</w:t>
      </w:r>
    </w:p>
    <w:p w14:paraId="5249BF09" w14:textId="788CA986" w:rsidR="00A841EA" w:rsidRPr="00734FAF" w:rsidRDefault="00D510F2" w:rsidP="00D510F2">
      <w:pPr>
        <w:pStyle w:val="Textprace"/>
        <w:rPr>
          <w:lang w:eastAsia="cs-CZ"/>
        </w:rPr>
      </w:pPr>
      <w:r w:rsidRPr="00734FAF">
        <w:rPr>
          <w:lang w:eastAsia="cs-CZ"/>
        </w:rPr>
        <w:t xml:space="preserve">Funkce </w:t>
      </w:r>
      <w:r w:rsidR="00150AAD" w:rsidRPr="00734FAF">
        <w:rPr>
          <w:lang w:eastAsia="cs-CZ"/>
        </w:rPr>
        <w:t>povídky</w:t>
      </w:r>
      <w:r w:rsidR="00F71419" w:rsidRPr="00734FAF">
        <w:rPr>
          <w:lang w:eastAsia="cs-CZ"/>
        </w:rPr>
        <w:t xml:space="preserve"> </w:t>
      </w:r>
      <w:proofErr w:type="spellStart"/>
      <w:r w:rsidR="00150AAD" w:rsidRPr="00734FAF">
        <w:rPr>
          <w:i/>
          <w:iCs/>
          <w:lang w:eastAsia="cs-CZ"/>
        </w:rPr>
        <w:t>Падать</w:t>
      </w:r>
      <w:proofErr w:type="spellEnd"/>
      <w:r w:rsidR="00150AAD" w:rsidRPr="00734FAF">
        <w:rPr>
          <w:i/>
          <w:iCs/>
          <w:lang w:eastAsia="cs-CZ"/>
        </w:rPr>
        <w:t xml:space="preserve"> </w:t>
      </w:r>
      <w:proofErr w:type="spellStart"/>
      <w:r w:rsidR="00150AAD" w:rsidRPr="00734FAF">
        <w:rPr>
          <w:i/>
          <w:iCs/>
          <w:lang w:eastAsia="cs-CZ"/>
        </w:rPr>
        <w:t>больно</w:t>
      </w:r>
      <w:proofErr w:type="spellEnd"/>
      <w:r w:rsidR="00150AAD" w:rsidRPr="00734FAF">
        <w:rPr>
          <w:lang w:eastAsia="cs-CZ"/>
        </w:rPr>
        <w:t xml:space="preserve"> je především z</w:t>
      </w:r>
      <w:r w:rsidR="0099287D" w:rsidRPr="00734FAF">
        <w:rPr>
          <w:lang w:eastAsia="cs-CZ"/>
        </w:rPr>
        <w:t>á</w:t>
      </w:r>
      <w:r w:rsidR="00150AAD" w:rsidRPr="00734FAF">
        <w:rPr>
          <w:lang w:eastAsia="cs-CZ"/>
        </w:rPr>
        <w:t>b</w:t>
      </w:r>
      <w:r w:rsidR="0099287D" w:rsidRPr="00734FAF">
        <w:rPr>
          <w:lang w:eastAsia="cs-CZ"/>
        </w:rPr>
        <w:t>a</w:t>
      </w:r>
      <w:r w:rsidR="00150AAD" w:rsidRPr="00734FAF">
        <w:rPr>
          <w:lang w:eastAsia="cs-CZ"/>
        </w:rPr>
        <w:t>vn</w:t>
      </w:r>
      <w:r w:rsidR="001C0635" w:rsidRPr="00734FAF">
        <w:rPr>
          <w:lang w:eastAsia="cs-CZ"/>
        </w:rPr>
        <w:t xml:space="preserve">í </w:t>
      </w:r>
      <w:r w:rsidR="00150AAD" w:rsidRPr="00734FAF">
        <w:rPr>
          <w:lang w:eastAsia="cs-CZ"/>
        </w:rPr>
        <w:t>a</w:t>
      </w:r>
      <w:r w:rsidR="001C0635" w:rsidRPr="00734FAF">
        <w:rPr>
          <w:lang w:eastAsia="cs-CZ"/>
        </w:rPr>
        <w:t xml:space="preserve"> </w:t>
      </w:r>
      <w:r w:rsidR="00150AAD" w:rsidRPr="00734FAF">
        <w:rPr>
          <w:lang w:eastAsia="cs-CZ"/>
        </w:rPr>
        <w:t>sděln</w:t>
      </w:r>
      <w:r w:rsidR="005915B6" w:rsidRPr="00734FAF">
        <w:rPr>
          <w:lang w:eastAsia="cs-CZ"/>
        </w:rPr>
        <w:t>á</w:t>
      </w:r>
      <w:r w:rsidR="0099287D" w:rsidRPr="00734FAF">
        <w:rPr>
          <w:lang w:eastAsia="cs-CZ"/>
        </w:rPr>
        <w:t>.</w:t>
      </w:r>
      <w:r w:rsidR="00EA1E39" w:rsidRPr="00734FAF">
        <w:rPr>
          <w:lang w:eastAsia="cs-CZ"/>
        </w:rPr>
        <w:t xml:space="preserve"> </w:t>
      </w:r>
      <w:r w:rsidR="008F339C" w:rsidRPr="00734FAF">
        <w:rPr>
          <w:lang w:eastAsia="cs-CZ"/>
        </w:rPr>
        <w:t>Kompozice</w:t>
      </w:r>
      <w:r w:rsidR="00EA1E39" w:rsidRPr="00734FAF">
        <w:rPr>
          <w:lang w:eastAsia="cs-CZ"/>
        </w:rPr>
        <w:t xml:space="preserve"> textu</w:t>
      </w:r>
      <w:r w:rsidR="005915B6" w:rsidRPr="00734FAF">
        <w:rPr>
          <w:lang w:eastAsia="cs-CZ"/>
        </w:rPr>
        <w:t xml:space="preserve"> také není natolik </w:t>
      </w:r>
      <w:r w:rsidR="004432CA" w:rsidRPr="00734FAF">
        <w:rPr>
          <w:lang w:eastAsia="cs-CZ"/>
        </w:rPr>
        <w:t xml:space="preserve">sofistikovaná jako u povídky </w:t>
      </w:r>
      <w:proofErr w:type="spellStart"/>
      <w:r w:rsidR="00210DCA" w:rsidRPr="00734FAF">
        <w:rPr>
          <w:i/>
          <w:iCs/>
          <w:lang w:eastAsia="cs-CZ"/>
        </w:rPr>
        <w:t>Но-га</w:t>
      </w:r>
      <w:proofErr w:type="spellEnd"/>
      <w:r w:rsidR="00EA1E39" w:rsidRPr="00734FAF">
        <w:rPr>
          <w:lang w:eastAsia="cs-CZ"/>
        </w:rPr>
        <w:t>.</w:t>
      </w:r>
      <w:r w:rsidR="0099287D" w:rsidRPr="00734FAF">
        <w:rPr>
          <w:lang w:eastAsia="cs-CZ"/>
        </w:rPr>
        <w:t xml:space="preserve"> Proto jsme si dovolili </w:t>
      </w:r>
      <w:r w:rsidR="00EA1E39" w:rsidRPr="00734FAF">
        <w:rPr>
          <w:lang w:eastAsia="cs-CZ"/>
        </w:rPr>
        <w:t>v</w:t>
      </w:r>
      <w:r w:rsidR="008D76C8" w:rsidRPr="00734FAF">
        <w:rPr>
          <w:lang w:eastAsia="cs-CZ"/>
        </w:rPr>
        <w:t>ě</w:t>
      </w:r>
      <w:r w:rsidR="00EA1E39" w:rsidRPr="00734FAF">
        <w:rPr>
          <w:lang w:eastAsia="cs-CZ"/>
        </w:rPr>
        <w:t xml:space="preserve">tší zásahy do </w:t>
      </w:r>
      <w:r w:rsidR="008F339C" w:rsidRPr="00734FAF">
        <w:rPr>
          <w:lang w:eastAsia="cs-CZ"/>
        </w:rPr>
        <w:t xml:space="preserve">její </w:t>
      </w:r>
      <w:r w:rsidR="00D77E5A" w:rsidRPr="00734FAF">
        <w:rPr>
          <w:lang w:eastAsia="cs-CZ"/>
        </w:rPr>
        <w:t>struktury</w:t>
      </w:r>
      <w:r w:rsidR="00D257C1" w:rsidRPr="00734FAF">
        <w:rPr>
          <w:lang w:eastAsia="cs-CZ"/>
        </w:rPr>
        <w:t>,</w:t>
      </w:r>
      <w:r w:rsidR="00F71419" w:rsidRPr="00734FAF">
        <w:rPr>
          <w:lang w:eastAsia="cs-CZ"/>
        </w:rPr>
        <w:t xml:space="preserve"> </w:t>
      </w:r>
      <w:r w:rsidR="00EA1E39" w:rsidRPr="00734FAF">
        <w:rPr>
          <w:lang w:eastAsia="cs-CZ"/>
        </w:rPr>
        <w:t>např</w:t>
      </w:r>
      <w:r w:rsidR="00D257C1" w:rsidRPr="00734FAF">
        <w:rPr>
          <w:lang w:eastAsia="cs-CZ"/>
        </w:rPr>
        <w:t>.</w:t>
      </w:r>
      <w:r w:rsidR="00EA1E39" w:rsidRPr="00734FAF">
        <w:rPr>
          <w:lang w:eastAsia="cs-CZ"/>
        </w:rPr>
        <w:t xml:space="preserve"> rozšíření informační</w:t>
      </w:r>
      <w:r w:rsidR="003B43C6" w:rsidRPr="00734FAF">
        <w:rPr>
          <w:lang w:eastAsia="cs-CZ"/>
        </w:rPr>
        <w:t>ho základu</w:t>
      </w:r>
      <w:r w:rsidR="00EA1E39" w:rsidRPr="00734FAF">
        <w:rPr>
          <w:lang w:eastAsia="cs-CZ"/>
        </w:rPr>
        <w:t>, již zmíněný opisný překlad či generalizac</w:t>
      </w:r>
      <w:r w:rsidR="00D257C1" w:rsidRPr="00734FAF">
        <w:rPr>
          <w:lang w:eastAsia="cs-CZ"/>
        </w:rPr>
        <w:t>i</w:t>
      </w:r>
      <w:r w:rsidR="00EA1E39" w:rsidRPr="00734FAF">
        <w:rPr>
          <w:lang w:eastAsia="cs-CZ"/>
        </w:rPr>
        <w:t>.</w:t>
      </w:r>
    </w:p>
    <w:p w14:paraId="7232949B" w14:textId="77777777" w:rsidR="00A841EA" w:rsidRPr="00734FAF" w:rsidRDefault="008D53AA" w:rsidP="0014194A">
      <w:pPr>
        <w:pStyle w:val="Textprace"/>
        <w:rPr>
          <w:lang w:eastAsia="cs-CZ"/>
        </w:rPr>
      </w:pPr>
      <w:r w:rsidRPr="00734FAF">
        <w:rPr>
          <w:lang w:eastAsia="cs-CZ"/>
        </w:rPr>
        <w:t>Prvky textu, které napomáhají jeho beletrizaci</w:t>
      </w:r>
      <w:r w:rsidR="00F71419" w:rsidRPr="00734FAF">
        <w:rPr>
          <w:lang w:eastAsia="cs-CZ"/>
        </w:rPr>
        <w:t>,</w:t>
      </w:r>
      <w:r w:rsidRPr="00734FAF">
        <w:rPr>
          <w:lang w:eastAsia="cs-CZ"/>
        </w:rPr>
        <w:t xml:space="preserve"> jsou </w:t>
      </w:r>
      <w:r w:rsidR="0012238F" w:rsidRPr="00734FAF">
        <w:rPr>
          <w:lang w:eastAsia="cs-CZ"/>
        </w:rPr>
        <w:t>digrese</w:t>
      </w:r>
      <w:r w:rsidR="001C3B4E" w:rsidRPr="00734FAF">
        <w:rPr>
          <w:lang w:eastAsia="cs-CZ"/>
        </w:rPr>
        <w:t xml:space="preserve"> –</w:t>
      </w:r>
      <w:r w:rsidR="002B2236" w:rsidRPr="00734FAF">
        <w:rPr>
          <w:lang w:eastAsia="cs-CZ"/>
        </w:rPr>
        <w:t xml:space="preserve"> </w:t>
      </w:r>
      <w:r w:rsidR="002B2236" w:rsidRPr="00734FAF">
        <w:t>odbočení ve formě subjektivně laděného komentáře k</w:t>
      </w:r>
      <w:r w:rsidR="00A853F7" w:rsidRPr="00734FAF">
        <w:t xml:space="preserve"> </w:t>
      </w:r>
      <w:r w:rsidR="002B2236" w:rsidRPr="00734FAF">
        <w:t>tématu, který je emocionálně motivovaný</w:t>
      </w:r>
      <w:r w:rsidR="00D02BC3" w:rsidRPr="00734FAF">
        <w:t>,</w:t>
      </w:r>
      <w:r w:rsidR="0012238F" w:rsidRPr="00734FAF">
        <w:rPr>
          <w:lang w:eastAsia="cs-CZ"/>
        </w:rPr>
        <w:t xml:space="preserve"> parenteze</w:t>
      </w:r>
      <w:r w:rsidR="00D02BC3" w:rsidRPr="00734FAF">
        <w:rPr>
          <w:lang w:eastAsia="cs-CZ"/>
        </w:rPr>
        <w:t xml:space="preserve"> – vsuvka, která bývá vyznačena závorkami</w:t>
      </w:r>
      <w:r w:rsidR="001C3B4E" w:rsidRPr="00734FAF">
        <w:rPr>
          <w:lang w:eastAsia="cs-CZ"/>
        </w:rPr>
        <w:t xml:space="preserve">, </w:t>
      </w:r>
      <w:r w:rsidR="007B1958" w:rsidRPr="00734FAF">
        <w:rPr>
          <w:lang w:eastAsia="cs-CZ"/>
        </w:rPr>
        <w:t>anticipace</w:t>
      </w:r>
      <w:r w:rsidR="0012238F" w:rsidRPr="00734FAF">
        <w:rPr>
          <w:lang w:eastAsia="cs-CZ"/>
        </w:rPr>
        <w:t xml:space="preserve"> </w:t>
      </w:r>
      <w:r w:rsidR="00236129" w:rsidRPr="00734FAF">
        <w:rPr>
          <w:lang w:eastAsia="cs-CZ"/>
        </w:rPr>
        <w:t xml:space="preserve">– </w:t>
      </w:r>
      <w:r w:rsidR="00236129" w:rsidRPr="00734FAF">
        <w:rPr>
          <w:rFonts w:cs="Times New Roman"/>
          <w:szCs w:val="24"/>
        </w:rPr>
        <w:t>kdy autor uvede vyprávění příběhu jeho vyvrcholením</w:t>
      </w:r>
      <w:r w:rsidR="00F71419" w:rsidRPr="00734FAF">
        <w:rPr>
          <w:rFonts w:cs="Times New Roman"/>
          <w:szCs w:val="24"/>
        </w:rPr>
        <w:t>,</w:t>
      </w:r>
      <w:r w:rsidR="00236129" w:rsidRPr="00734FAF">
        <w:rPr>
          <w:lang w:eastAsia="cs-CZ"/>
        </w:rPr>
        <w:t xml:space="preserve"> </w:t>
      </w:r>
      <w:r w:rsidR="0012238F" w:rsidRPr="00734FAF">
        <w:rPr>
          <w:lang w:eastAsia="cs-CZ"/>
        </w:rPr>
        <w:t xml:space="preserve">a řečnické otázky. </w:t>
      </w:r>
      <w:r w:rsidR="00E250DA" w:rsidRPr="00734FAF">
        <w:rPr>
          <w:lang w:eastAsia="cs-CZ"/>
        </w:rPr>
        <w:t>Ukázky zde neuvádíme, jelikož p</w:t>
      </w:r>
      <w:r w:rsidR="006233D4" w:rsidRPr="00734FAF">
        <w:rPr>
          <w:lang w:eastAsia="cs-CZ"/>
        </w:rPr>
        <w:t xml:space="preserve">řeklad těchto </w:t>
      </w:r>
      <w:r w:rsidR="00236129" w:rsidRPr="00734FAF">
        <w:rPr>
          <w:lang w:eastAsia="cs-CZ"/>
        </w:rPr>
        <w:t>jazykových prostředků nebyl obtížný.</w:t>
      </w:r>
    </w:p>
    <w:p w14:paraId="197C046F" w14:textId="2D0FF80B" w:rsidR="00A841EA" w:rsidRPr="00734FAF" w:rsidRDefault="00360860" w:rsidP="00C735B9">
      <w:pPr>
        <w:pStyle w:val="Nadpis2"/>
      </w:pPr>
      <w:bookmarkStart w:id="60" w:name="_Toc43655345"/>
      <w:r w:rsidRPr="00734FAF">
        <w:lastRenderedPageBreak/>
        <w:t>Překlad názvu povídky</w:t>
      </w:r>
      <w:r w:rsidR="00F53C07">
        <w:t xml:space="preserve"> </w:t>
      </w:r>
      <w:r w:rsidR="00EE7A77">
        <w:rPr>
          <w:i/>
          <w:iCs/>
          <w:lang w:val="ru-RU"/>
        </w:rPr>
        <w:t>П</w:t>
      </w:r>
      <w:r w:rsidR="00996928" w:rsidRPr="00996928">
        <w:rPr>
          <w:i/>
          <w:iCs/>
        </w:rPr>
        <w:t>адать больн</w:t>
      </w:r>
      <w:r w:rsidR="00996928">
        <w:rPr>
          <w:i/>
          <w:iCs/>
          <w:lang w:val="ru-RU"/>
        </w:rPr>
        <w:t>о</w:t>
      </w:r>
      <w:bookmarkEnd w:id="60"/>
    </w:p>
    <w:p w14:paraId="45C2CF32" w14:textId="77777777" w:rsidR="00A841EA" w:rsidRPr="00734FAF" w:rsidRDefault="00FA7B27" w:rsidP="00112553">
      <w:pPr>
        <w:pStyle w:val="Textprace1"/>
      </w:pPr>
      <w:r w:rsidRPr="00734FAF">
        <w:t>„Titul vystihuje často podstatný rys díla a zároveň má čtenáře upoutat.“</w:t>
      </w:r>
      <w:r w:rsidR="003F699B" w:rsidRPr="00734FAF">
        <w:rPr>
          <w:rStyle w:val="Znakapoznpodarou"/>
        </w:rPr>
        <w:footnoteReference w:id="136"/>
      </w:r>
      <w:r w:rsidRPr="00734FAF">
        <w:t xml:space="preserve"> Podle Zlaty Kufnerové je při překladu titulu zapotřebí dodržovat zásady funkční ekvivalence. Název literárního díla by měl být přesným sémantickým překladem originálu.</w:t>
      </w:r>
      <w:r w:rsidR="003F699B" w:rsidRPr="00734FAF">
        <w:rPr>
          <w:rStyle w:val="Znakapoznpodarou"/>
        </w:rPr>
        <w:footnoteReference w:id="137"/>
      </w:r>
      <w:r w:rsidRPr="00734FAF">
        <w:t xml:space="preserve"> Tyto principy pro překlad titulu považujeme za zásadní a </w:t>
      </w:r>
      <w:r w:rsidR="00354F26" w:rsidRPr="00734FAF">
        <w:t>snažili jsme se je</w:t>
      </w:r>
      <w:r w:rsidRPr="00734FAF">
        <w:t xml:space="preserve"> dodržet.</w:t>
      </w:r>
    </w:p>
    <w:p w14:paraId="5D9385D5" w14:textId="377FFBD1" w:rsidR="00A841EA" w:rsidRPr="00734FAF" w:rsidRDefault="00FA7B27" w:rsidP="00F74FFD">
      <w:pPr>
        <w:pStyle w:val="Textprace"/>
      </w:pPr>
      <w:r w:rsidRPr="00734FAF">
        <w:t>Titul povídky zní v</w:t>
      </w:r>
      <w:r w:rsidR="00A853F7" w:rsidRPr="00734FAF">
        <w:t xml:space="preserve"> </w:t>
      </w:r>
      <w:r w:rsidRPr="00734FAF">
        <w:t xml:space="preserve">originále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Tento název má rysy polovětného útvaru</w:t>
      </w:r>
      <w:r w:rsidR="00154C09" w:rsidRPr="00734FAF">
        <w:t xml:space="preserve">, který </w:t>
      </w:r>
      <w:r w:rsidRPr="00734FAF">
        <w:t>nevyjadřuje skutečnou predikaci, nýbrž predikaci neplnou, vedlejší. Místo určitého slovesného tvaru využívá tvar neurčitý, v</w:t>
      </w:r>
      <w:r w:rsidR="00926B89" w:rsidRPr="00734FAF">
        <w:t xml:space="preserve"> </w:t>
      </w:r>
      <w:r w:rsidRPr="00734FAF">
        <w:t>našem případě infinitiv. Polovětným útvarem lze sevřenějším způsobem vyjádřit složitější myšlenku.</w:t>
      </w:r>
      <w:r w:rsidR="003F699B" w:rsidRPr="00734FAF">
        <w:rPr>
          <w:rStyle w:val="Znakapoznpodarou"/>
        </w:rPr>
        <w:footnoteReference w:id="138"/>
      </w:r>
      <w:r w:rsidRPr="00734FAF">
        <w:t xml:space="preserve"> Tyto útvary se do češtiny překládají především vedlejší větou.</w:t>
      </w:r>
    </w:p>
    <w:p w14:paraId="7F821FF4" w14:textId="4F24E036" w:rsidR="00A841EA" w:rsidRPr="00734FAF" w:rsidRDefault="00FA7B27" w:rsidP="00945B06">
      <w:pPr>
        <w:pStyle w:val="Textprace"/>
        <w:rPr>
          <w:i/>
          <w:iCs/>
        </w:rPr>
      </w:pPr>
      <w:r w:rsidRPr="00734FAF">
        <w:t xml:space="preserve">Překlad slovního spojení </w:t>
      </w:r>
      <w:proofErr w:type="spellStart"/>
      <w:r w:rsidRPr="00734FAF">
        <w:t>падать</w:t>
      </w:r>
      <w:proofErr w:type="spellEnd"/>
      <w:r w:rsidRPr="00734FAF">
        <w:t xml:space="preserve"> </w:t>
      </w:r>
      <w:proofErr w:type="spellStart"/>
      <w:r w:rsidRPr="00734FAF">
        <w:t>больно</w:t>
      </w:r>
      <w:proofErr w:type="spellEnd"/>
      <w:r w:rsidRPr="00734FAF">
        <w:t xml:space="preserve"> by vypadal: když spadneš/člověk spadne, tak to bolí. Tento překlad je ovšem příliš dlouhý a jako titul nevhodný. </w:t>
      </w:r>
      <w:r w:rsidR="0058203D" w:rsidRPr="00734FAF">
        <w:t xml:space="preserve">Nabízí </w:t>
      </w:r>
      <w:r w:rsidR="00BE18D8" w:rsidRPr="00734FAF">
        <w:t xml:space="preserve">se tedy doslovný překlad, který by zněl </w:t>
      </w:r>
      <w:r w:rsidR="00BE18D8" w:rsidRPr="00734FAF">
        <w:rPr>
          <w:i/>
          <w:iCs/>
        </w:rPr>
        <w:t>Pada</w:t>
      </w:r>
      <w:r w:rsidR="00333AA1" w:rsidRPr="00734FAF">
        <w:rPr>
          <w:i/>
          <w:iCs/>
        </w:rPr>
        <w:t>t</w:t>
      </w:r>
      <w:r w:rsidR="00BE18D8" w:rsidRPr="00734FAF">
        <w:rPr>
          <w:i/>
          <w:iCs/>
        </w:rPr>
        <w:t xml:space="preserve"> bolí.</w:t>
      </w:r>
    </w:p>
    <w:p w14:paraId="3E10E334" w14:textId="77777777" w:rsidR="00A841EA" w:rsidRPr="00734FAF" w:rsidRDefault="00945B06" w:rsidP="00945B06">
      <w:pPr>
        <w:pStyle w:val="Textprace"/>
      </w:pPr>
      <w:r w:rsidRPr="00734FAF">
        <w:t>S</w:t>
      </w:r>
      <w:r w:rsidR="00A853F7" w:rsidRPr="00734FAF">
        <w:t xml:space="preserve"> </w:t>
      </w:r>
      <w:r w:rsidRPr="00734FAF">
        <w:t>doslovným překladem jsme nebyl</w:t>
      </w:r>
      <w:r w:rsidR="008D3A51" w:rsidRPr="00734FAF">
        <w:t>i</w:t>
      </w:r>
      <w:r w:rsidRPr="00734FAF">
        <w:t xml:space="preserve"> spokojeni a pro definitivní překlad titulu jsme se rozhodli až po práci s</w:t>
      </w:r>
      <w:r w:rsidR="00926B89" w:rsidRPr="00734FAF">
        <w:t xml:space="preserve"> </w:t>
      </w:r>
      <w:r w:rsidRPr="00734FAF">
        <w:t>Českým národním korpusem</w:t>
      </w:r>
      <w:r w:rsidR="003F699B" w:rsidRPr="00734FAF">
        <w:rPr>
          <w:rStyle w:val="Znakapoznpodarou"/>
        </w:rPr>
        <w:footnoteReference w:id="139"/>
      </w:r>
      <w:r w:rsidRPr="00734FAF">
        <w:t>, kdy jsme zjistili, že v</w:t>
      </w:r>
      <w:r w:rsidR="00926B89" w:rsidRPr="00734FAF">
        <w:t xml:space="preserve"> </w:t>
      </w:r>
      <w:r w:rsidRPr="00734FAF">
        <w:t>češtině se užívá mnohokrát častěji slovní spojení pády bolí než spojení padat bolí.</w:t>
      </w:r>
    </w:p>
    <w:p w14:paraId="28E91CA1" w14:textId="77777777" w:rsidR="00A841EA" w:rsidRPr="00734FAF" w:rsidRDefault="00CC7C29" w:rsidP="00945B06">
      <w:pPr>
        <w:pStyle w:val="Textprace"/>
      </w:pPr>
      <w:r w:rsidRPr="00734FAF">
        <w:t>Název, který se odchyluje od doslovného překladu originálu</w:t>
      </w:r>
      <w:r w:rsidR="0031093C" w:rsidRPr="00734FAF">
        <w:t>,</w:t>
      </w:r>
      <w:r w:rsidRPr="00734FAF">
        <w:t xml:space="preserve"> volíme podle Bohuslava Ilka v</w:t>
      </w:r>
      <w:r w:rsidR="00926B89" w:rsidRPr="00734FAF">
        <w:t xml:space="preserve"> </w:t>
      </w:r>
      <w:r w:rsidRPr="00734FAF">
        <w:t xml:space="preserve">případě, </w:t>
      </w:r>
      <w:r w:rsidR="0031093C" w:rsidRPr="00734FAF">
        <w:t>že by k</w:t>
      </w:r>
      <w:r w:rsidR="00926B89" w:rsidRPr="00734FAF">
        <w:t xml:space="preserve"> </w:t>
      </w:r>
      <w:r w:rsidR="0031093C" w:rsidRPr="00734FAF">
        <w:t>českému čtenáři nemluvil dostatečně výrazně, nebo by nevyhovoval českým jazykovým zvyklostem.</w:t>
      </w:r>
      <w:r w:rsidR="003F699B" w:rsidRPr="00734FAF">
        <w:rPr>
          <w:rStyle w:val="Znakapoznpodarou"/>
        </w:rPr>
        <w:footnoteReference w:id="140"/>
      </w:r>
    </w:p>
    <w:p w14:paraId="11FC250F" w14:textId="77777777" w:rsidR="00A841EA" w:rsidRPr="00734FAF" w:rsidRDefault="00945B06" w:rsidP="00945B06">
      <w:pPr>
        <w:pStyle w:val="Textprace"/>
      </w:pPr>
      <w:r w:rsidRPr="00734FAF">
        <w:t xml:space="preserve">Slovní spojení pády bolí podle našeho zjištění více vyhovuje českým jazykovým zvyklostem. </w:t>
      </w:r>
      <w:r w:rsidR="00C20874" w:rsidRPr="00734FAF">
        <w:t>Tato skutečnost pro nás byla rozhodující, a</w:t>
      </w:r>
      <w:r w:rsidR="00926B89" w:rsidRPr="00734FAF">
        <w:t xml:space="preserve"> </w:t>
      </w:r>
      <w:r w:rsidR="00C20874" w:rsidRPr="00734FAF">
        <w:t>tak jsme v</w:t>
      </w:r>
      <w:r w:rsidR="00926B89" w:rsidRPr="00734FAF">
        <w:t xml:space="preserve"> </w:t>
      </w:r>
      <w:r w:rsidR="00C20874" w:rsidRPr="00734FAF">
        <w:t>souladu s</w:t>
      </w:r>
      <w:r w:rsidR="00926B89" w:rsidRPr="00734FAF">
        <w:t xml:space="preserve"> </w:t>
      </w:r>
      <w:r w:rsidR="00C20874" w:rsidRPr="00734FAF">
        <w:t xml:space="preserve">tvrzením Bohuslava Ilka </w:t>
      </w:r>
      <w:r w:rsidRPr="00734FAF">
        <w:t>přeložili</w:t>
      </w:r>
      <w:r w:rsidR="00C20874" w:rsidRPr="00734FAF">
        <w:t xml:space="preserve"> titu</w:t>
      </w:r>
      <w:r w:rsidRPr="00734FAF">
        <w:t>l povídky jako</w:t>
      </w:r>
      <w:r w:rsidR="00C20874" w:rsidRPr="00734FAF">
        <w:t xml:space="preserve"> </w:t>
      </w:r>
      <w:r w:rsidR="00C20874" w:rsidRPr="00734FAF">
        <w:rPr>
          <w:i/>
          <w:iCs/>
        </w:rPr>
        <w:t>P</w:t>
      </w:r>
      <w:r w:rsidR="008D3A51" w:rsidRPr="00734FAF">
        <w:rPr>
          <w:i/>
          <w:iCs/>
        </w:rPr>
        <w:t>ády</w:t>
      </w:r>
      <w:r w:rsidR="00C20874" w:rsidRPr="00734FAF">
        <w:rPr>
          <w:i/>
          <w:iCs/>
        </w:rPr>
        <w:t xml:space="preserve"> bolí</w:t>
      </w:r>
      <w:r w:rsidRPr="00734FAF">
        <w:t>.</w:t>
      </w:r>
    </w:p>
    <w:p w14:paraId="11265864" w14:textId="77777777" w:rsidR="00A841EA" w:rsidRPr="00734FAF" w:rsidRDefault="00360860" w:rsidP="00C735B9">
      <w:pPr>
        <w:pStyle w:val="Nadpis1"/>
      </w:pPr>
      <w:bookmarkStart w:id="61" w:name="_Toc43655346"/>
      <w:r w:rsidRPr="00734FAF">
        <w:lastRenderedPageBreak/>
        <w:t xml:space="preserve">Překlad povídky </w:t>
      </w:r>
      <w:r w:rsidRPr="00996928">
        <w:rPr>
          <w:i/>
          <w:iCs/>
        </w:rPr>
        <w:t>Падать больно</w:t>
      </w:r>
      <w:bookmarkEnd w:id="61"/>
    </w:p>
    <w:p w14:paraId="7D3647CA" w14:textId="52D4EC17" w:rsidR="00A841EA" w:rsidRPr="00734FAF" w:rsidRDefault="00862234" w:rsidP="00761DB7">
      <w:pPr>
        <w:pStyle w:val="Kniha"/>
      </w:pPr>
      <w:bookmarkStart w:id="62" w:name="_Hlk42003106"/>
      <w:r w:rsidRPr="00734FAF">
        <w:t xml:space="preserve">Andrej </w:t>
      </w:r>
      <w:proofErr w:type="spellStart"/>
      <w:r w:rsidRPr="00734FAF">
        <w:t>Makarevič</w:t>
      </w:r>
      <w:proofErr w:type="spellEnd"/>
      <w:r w:rsidR="0058203D" w:rsidRPr="00734FAF">
        <w:br/>
      </w:r>
      <w:r w:rsidRPr="00734FAF">
        <w:t>Pády bolí</w:t>
      </w:r>
    </w:p>
    <w:p w14:paraId="266D1801" w14:textId="77777777" w:rsidR="00A841EA" w:rsidRPr="00734FAF" w:rsidRDefault="00862234" w:rsidP="00112553">
      <w:pPr>
        <w:pStyle w:val="Textprace1"/>
      </w:pPr>
      <w:r w:rsidRPr="00734FAF">
        <w:t>Dětská rozčarování bývají velká</w:t>
      </w:r>
      <w:r w:rsidR="00FD11F8" w:rsidRPr="00734FAF">
        <w:t xml:space="preserve">. </w:t>
      </w:r>
      <w:r w:rsidRPr="00734FAF">
        <w:t>Asi proto, že se každé z</w:t>
      </w:r>
      <w:r w:rsidR="00A853F7" w:rsidRPr="00734FAF">
        <w:t xml:space="preserve"> </w:t>
      </w:r>
      <w:r w:rsidRPr="00734FAF">
        <w:t>nich stalo poprvé. Pády bolí, krásná vosa bodá a mléko bývá horké.</w:t>
      </w:r>
    </w:p>
    <w:p w14:paraId="423EAF83" w14:textId="77777777" w:rsidR="00A841EA" w:rsidRPr="00734FAF" w:rsidRDefault="00862234" w:rsidP="00862234">
      <w:pPr>
        <w:pStyle w:val="Textprace"/>
      </w:pPr>
      <w:r w:rsidRPr="00734FAF">
        <w:t>Mimochodem, do svých pěti let jsem byl přesvědčen, že muž má mléko stejně jako žena, protože bradavky nemůžou být jen tak pro krásu, a to, že já zatím mléko nemám, je jen otázka věku a vůbec ne pohlaví. Pravidelně jsem se snažil dosáhnout rty na svůj hrudník (podle mě se mi to celkem dařilo) a kontroloval jsem, jestli neteče mléko. Mléko neteklo, a spíše jsem chtěl více porůst. Nezastavoval mě ani strach z</w:t>
      </w:r>
      <w:r w:rsidR="00A853F7" w:rsidRPr="00734FAF">
        <w:t xml:space="preserve"> </w:t>
      </w:r>
      <w:r w:rsidRPr="00734FAF">
        <w:t>výšky.</w:t>
      </w:r>
    </w:p>
    <w:p w14:paraId="79E00390" w14:textId="77777777" w:rsidR="00A841EA" w:rsidRPr="00734FAF" w:rsidRDefault="00862234" w:rsidP="00062356">
      <w:pPr>
        <w:pStyle w:val="Textprace"/>
      </w:pPr>
      <w:r w:rsidRPr="00734FAF">
        <w:t>Když mě otec bral do náruče, bylo to strašně vysoko, děsivě. Přitom jsem si uvědomoval, že dospělí se celou dobu dívají na svět právě z</w:t>
      </w:r>
      <w:r w:rsidR="00A853F7" w:rsidRPr="00734FAF">
        <w:t xml:space="preserve"> </w:t>
      </w:r>
      <w:r w:rsidRPr="00734FAF">
        <w:t>této výšky</w:t>
      </w:r>
      <w:r w:rsidR="00DB6F11" w:rsidRPr="00734FAF">
        <w:t>,</w:t>
      </w:r>
      <w:r w:rsidRPr="00734FAF">
        <w:t xml:space="preserve"> a divil se jejich odvaze.</w:t>
      </w:r>
    </w:p>
    <w:p w14:paraId="65971D2B" w14:textId="5261A054" w:rsidR="00A841EA" w:rsidRPr="00734FAF" w:rsidRDefault="00862234" w:rsidP="00862234">
      <w:pPr>
        <w:pStyle w:val="Textprace"/>
      </w:pPr>
      <w:r w:rsidRPr="00734FAF">
        <w:t xml:space="preserve">Náš dům na </w:t>
      </w:r>
      <w:proofErr w:type="spellStart"/>
      <w:r w:rsidRPr="00734FAF">
        <w:t>Volchonce</w:t>
      </w:r>
      <w:proofErr w:type="spellEnd"/>
      <w:r w:rsidRPr="00734FAF">
        <w:t xml:space="preserve"> byl naprosto skvělý. Říkám „byl“, protože dnes na tom místě stojí jeho </w:t>
      </w:r>
      <w:r w:rsidR="0095222D" w:rsidRPr="00734FAF">
        <w:t>replika</w:t>
      </w:r>
      <w:r w:rsidR="0058203D" w:rsidRPr="00734FAF">
        <w:t>. D</w:t>
      </w:r>
      <w:r w:rsidRPr="00734FAF">
        <w:t xml:space="preserve">ům určitě zbořili a potom obnovili na základě </w:t>
      </w:r>
      <w:proofErr w:type="spellStart"/>
      <w:r w:rsidRPr="00734FAF">
        <w:t>Lužkovova</w:t>
      </w:r>
      <w:proofErr w:type="spellEnd"/>
      <w:r w:rsidRPr="00734FAF">
        <w:t xml:space="preserve"> výnosu o záchraně architektonických památek Moskvy, ale ouvej, jen zvnějšku.</w:t>
      </w:r>
      <w:r w:rsidR="0058203D" w:rsidRPr="00734FAF">
        <w:t xml:space="preserve"> </w:t>
      </w:r>
      <w:r w:rsidR="00D035EF" w:rsidRPr="00734FAF">
        <w:br/>
      </w:r>
      <w:r w:rsidRPr="00734FAF">
        <w:t>S</w:t>
      </w:r>
      <w:r w:rsidR="00A853F7" w:rsidRPr="00734FAF">
        <w:t xml:space="preserve"> </w:t>
      </w:r>
      <w:r w:rsidRPr="00734FAF">
        <w:t>použitím tak říkajíc nejnovějších technologií.</w:t>
      </w:r>
    </w:p>
    <w:p w14:paraId="7146E637" w14:textId="3F99F1ED" w:rsidR="00A841EA" w:rsidRPr="00734FAF" w:rsidRDefault="00862234" w:rsidP="00862234">
      <w:pPr>
        <w:pStyle w:val="Textprace"/>
      </w:pPr>
      <w:r w:rsidRPr="00734FAF">
        <w:t>A přitom přežil požár v</w:t>
      </w:r>
      <w:r w:rsidR="00A853F7" w:rsidRPr="00734FAF">
        <w:t xml:space="preserve"> </w:t>
      </w:r>
      <w:r w:rsidRPr="00734FAF">
        <w:t xml:space="preserve">roce 1812 (patřil knížatům </w:t>
      </w:r>
      <w:proofErr w:type="spellStart"/>
      <w:r w:rsidRPr="00734FAF">
        <w:t>Volkonským</w:t>
      </w:r>
      <w:proofErr w:type="spellEnd"/>
      <w:r w:rsidRPr="00734FAF">
        <w:t xml:space="preserve">, neboli </w:t>
      </w:r>
      <w:r w:rsidR="00DB6F11" w:rsidRPr="00734FAF">
        <w:t xml:space="preserve">– </w:t>
      </w:r>
      <w:r w:rsidRPr="00734FAF">
        <w:t>jak se v</w:t>
      </w:r>
      <w:r w:rsidR="00B666CC" w:rsidRPr="00734FAF">
        <w:t> </w:t>
      </w:r>
      <w:r w:rsidR="0095222D" w:rsidRPr="00734FAF">
        <w:t>m</w:t>
      </w:r>
      <w:r w:rsidRPr="00734FAF">
        <w:t>osk</w:t>
      </w:r>
      <w:r w:rsidR="0095222D" w:rsidRPr="00734FAF">
        <w:t>evském</w:t>
      </w:r>
      <w:r w:rsidR="00B666CC" w:rsidRPr="00734FAF">
        <w:t xml:space="preserve"> </w:t>
      </w:r>
      <w:r w:rsidR="0095222D" w:rsidRPr="00734FAF">
        <w:t>nářečí</w:t>
      </w:r>
      <w:r w:rsidRPr="00734FAF">
        <w:t xml:space="preserve"> říká </w:t>
      </w:r>
      <w:r w:rsidR="00DB6F11" w:rsidRPr="00734FAF">
        <w:t xml:space="preserve">– </w:t>
      </w:r>
      <w:proofErr w:type="spellStart"/>
      <w:r w:rsidRPr="00734FAF">
        <w:t>Volchonským</w:t>
      </w:r>
      <w:proofErr w:type="spellEnd"/>
      <w:r w:rsidRPr="00734FAF">
        <w:t>)</w:t>
      </w:r>
      <w:r w:rsidR="00D035EF" w:rsidRPr="00734FAF">
        <w:t>,</w:t>
      </w:r>
      <w:r w:rsidRPr="00734FAF">
        <w:t xml:space="preserve"> a já si ho pamatu</w:t>
      </w:r>
      <w:r w:rsidR="005770A9" w:rsidRPr="00734FAF">
        <w:t xml:space="preserve">ji </w:t>
      </w:r>
      <w:r w:rsidRPr="00734FAF">
        <w:t>v</w:t>
      </w:r>
      <w:r w:rsidR="00A853F7" w:rsidRPr="00734FAF">
        <w:t xml:space="preserve"> </w:t>
      </w:r>
      <w:r w:rsidRPr="00734FAF">
        <w:t>takovém stavu, že se s ním nic nového, jak se zdá</w:t>
      </w:r>
      <w:r w:rsidR="00D035EF" w:rsidRPr="00734FAF">
        <w:t>lo</w:t>
      </w:r>
      <w:r w:rsidRPr="00734FAF">
        <w:t>, dělat nedalo. Kvůli havarijnímu stavu z</w:t>
      </w:r>
      <w:r w:rsidR="00A853F7" w:rsidRPr="00734FAF">
        <w:t xml:space="preserve"> </w:t>
      </w:r>
      <w:r w:rsidRPr="00734FAF">
        <w:t>něho dvakrát vystěhovali všechny nájemníky, a potom také organizace, které zabraly jejich místo. A</w:t>
      </w:r>
      <w:r w:rsidR="00D035EF" w:rsidRPr="00734FAF">
        <w:t> </w:t>
      </w:r>
      <w:r w:rsidRPr="00734FAF">
        <w:t xml:space="preserve">dům </w:t>
      </w:r>
      <w:r w:rsidR="00AA19EF" w:rsidRPr="00734FAF">
        <w:t>pořád</w:t>
      </w:r>
      <w:r w:rsidRPr="00734FAF">
        <w:t xml:space="preserve"> stál. Když se ho chystali opravovat, pod žlutou omítkou se objevovaly podkladové </w:t>
      </w:r>
      <w:r w:rsidR="004C6BF5" w:rsidRPr="00734FAF">
        <w:t>latě</w:t>
      </w:r>
      <w:r w:rsidR="00E10D94" w:rsidRPr="00734FAF">
        <w:t xml:space="preserve">, které byly položené křížem a </w:t>
      </w:r>
      <w:r w:rsidRPr="00734FAF">
        <w:t>zamazané hlíno</w:t>
      </w:r>
      <w:r w:rsidR="00A2574A" w:rsidRPr="00734FAF">
        <w:t>u</w:t>
      </w:r>
      <w:r w:rsidR="00E10D94" w:rsidRPr="00734FAF">
        <w:t>. By</w:t>
      </w:r>
      <w:r w:rsidRPr="00734FAF">
        <w:t>lo vidět, že dům je zevnitř dřevěný.</w:t>
      </w:r>
    </w:p>
    <w:p w14:paraId="47FAC5E3" w14:textId="06592DE6" w:rsidR="00A841EA" w:rsidRPr="00734FAF" w:rsidRDefault="00862234" w:rsidP="00862234">
      <w:pPr>
        <w:pStyle w:val="Textprace"/>
      </w:pPr>
      <w:r w:rsidRPr="00734FAF">
        <w:t>V</w:t>
      </w:r>
      <w:r w:rsidR="00A853F7" w:rsidRPr="00734FAF">
        <w:t xml:space="preserve"> </w:t>
      </w:r>
      <w:r w:rsidRPr="00734FAF">
        <w:t>předvečer jedné z</w:t>
      </w:r>
      <w:r w:rsidR="00A853F7" w:rsidRPr="00734FAF">
        <w:t xml:space="preserve"> </w:t>
      </w:r>
      <w:r w:rsidRPr="00734FAF">
        <w:t xml:space="preserve">takových oprav jsem se právě naučil kreslit pěticípou hvězdičku jedním tahem, </w:t>
      </w:r>
      <w:r w:rsidR="00DB6F11" w:rsidRPr="00734FAF">
        <w:t xml:space="preserve">a </w:t>
      </w:r>
      <w:r w:rsidRPr="00734FAF">
        <w:t>pořád a kde to jen šlo jsem za sebou zanechával tento jednoduchý znak, a tak jsem se v</w:t>
      </w:r>
      <w:r w:rsidR="00A853F7" w:rsidRPr="00734FAF">
        <w:t xml:space="preserve"> </w:t>
      </w:r>
      <w:r w:rsidRPr="00734FAF">
        <w:t>tom zdokonaloval. Dům omítali</w:t>
      </w:r>
      <w:r w:rsidR="00DB6F11" w:rsidRPr="00734FAF">
        <w:t>,</w:t>
      </w:r>
      <w:r w:rsidRPr="00734FAF">
        <w:t xml:space="preserve"> a já jsem prolezl pod nohama dělníků (měl jsem čtyři roky) a větvičkou jsem nakreslil do vlhké stěny několik křivých hvězd. Stěna vyschla a hvězdy tam vydržely překvapivě dlouho, dvacet let. Do další opravy. V</w:t>
      </w:r>
      <w:r w:rsidR="00D035EF" w:rsidRPr="00734FAF">
        <w:t> </w:t>
      </w:r>
      <w:r w:rsidRPr="00734FAF">
        <w:t>domě už dávno nikdo nebydlel, a já jsem někdy zašel za svými hvězdami.</w:t>
      </w:r>
    </w:p>
    <w:p w14:paraId="7A8683AE" w14:textId="77777777" w:rsidR="00A841EA" w:rsidRPr="00734FAF" w:rsidRDefault="00862234" w:rsidP="00862234">
      <w:pPr>
        <w:pStyle w:val="Textprace"/>
      </w:pPr>
      <w:r w:rsidRPr="00734FAF">
        <w:lastRenderedPageBreak/>
        <w:t xml:space="preserve">Sokl domu natírali na šedo a stěny na žluto a pečlivě bělili balustrádu půlkruhového balkónku v prvním poschodí. Na tomto balkónku zřejmě po večerech pily čaj dcery knížete </w:t>
      </w:r>
      <w:proofErr w:type="spellStart"/>
      <w:r w:rsidRPr="00734FAF">
        <w:t>Volchonského</w:t>
      </w:r>
      <w:proofErr w:type="spellEnd"/>
      <w:r w:rsidRPr="00734FAF">
        <w:t xml:space="preserve"> a</w:t>
      </w:r>
      <w:r w:rsidR="00A853F7" w:rsidRPr="00734FAF">
        <w:t xml:space="preserve"> </w:t>
      </w:r>
      <w:r w:rsidRPr="00734FAF">
        <w:t>dívaly se přitom dolů na procházející lidi. Za nás se už tento balkónek neotvíral a nikdo na něj nechodil. Škoda.</w:t>
      </w:r>
    </w:p>
    <w:p w14:paraId="1576B1D6" w14:textId="77777777" w:rsidR="00A841EA" w:rsidRPr="00734FAF" w:rsidRDefault="00862234" w:rsidP="00862234">
      <w:pPr>
        <w:pStyle w:val="Textprace"/>
        <w:rPr>
          <w:rFonts w:cs="Times New Roman"/>
        </w:rPr>
      </w:pPr>
      <w:r w:rsidRPr="00734FAF">
        <w:rPr>
          <w:rFonts w:cs="Times New Roman"/>
        </w:rPr>
        <w:t xml:space="preserve">A hlavní vchod, jak to tak bývá, byl pevně zabedněný a hustě zamazaný olejovou barvou, desíti vrstvami. Nájemníci využívali zadní vchody, kterými dříve chodilo služebnictvo. Podivné </w:t>
      </w:r>
      <w:proofErr w:type="spellStart"/>
      <w:r w:rsidRPr="00734FAF">
        <w:rPr>
          <w:rFonts w:cs="Times New Roman"/>
        </w:rPr>
        <w:t>plebejstvo</w:t>
      </w:r>
      <w:proofErr w:type="spellEnd"/>
      <w:r w:rsidRPr="00734FAF">
        <w:rPr>
          <w:rFonts w:cs="Times New Roman"/>
        </w:rPr>
        <w:t xml:space="preserve"> sovětské vlády! Nebo je to strach, který zůstal v podvědomí majitelů vyhnaných z</w:t>
      </w:r>
      <w:r w:rsidR="00A853F7" w:rsidRPr="00734FAF">
        <w:rPr>
          <w:rFonts w:cs="Times New Roman"/>
        </w:rPr>
        <w:t xml:space="preserve"> </w:t>
      </w:r>
      <w:r w:rsidRPr="00734FAF">
        <w:rPr>
          <w:rFonts w:cs="Times New Roman"/>
        </w:rPr>
        <w:t>jejich domů?</w:t>
      </w:r>
    </w:p>
    <w:p w14:paraId="05910988" w14:textId="027D4B65" w:rsidR="00A841EA" w:rsidRPr="00734FAF" w:rsidRDefault="00862234" w:rsidP="00862234">
      <w:pPr>
        <w:pStyle w:val="Textprace"/>
        <w:rPr>
          <w:rFonts w:cs="Times New Roman"/>
        </w:rPr>
      </w:pPr>
      <w:r w:rsidRPr="00734FAF">
        <w:rPr>
          <w:rFonts w:cs="Times New Roman"/>
        </w:rPr>
        <w:t xml:space="preserve">A po </w:t>
      </w:r>
      <w:proofErr w:type="spellStart"/>
      <w:r w:rsidRPr="00734FAF">
        <w:rPr>
          <w:rFonts w:cs="Times New Roman"/>
        </w:rPr>
        <w:t>Volchonce</w:t>
      </w:r>
      <w:proofErr w:type="spellEnd"/>
      <w:r w:rsidRPr="00734FAF">
        <w:rPr>
          <w:rFonts w:cs="Times New Roman"/>
        </w:rPr>
        <w:t xml:space="preserve"> jezdila tramvaj a obchod Potraviny se nejmenoval Potraviny, ale Babský obchod</w:t>
      </w:r>
      <w:r w:rsidR="00DB6F11" w:rsidRPr="00734FAF">
        <w:rPr>
          <w:rFonts w:cs="Times New Roman"/>
        </w:rPr>
        <w:t>,</w:t>
      </w:r>
      <w:r w:rsidRPr="00734FAF">
        <w:rPr>
          <w:rFonts w:cs="Times New Roman"/>
        </w:rPr>
        <w:t xml:space="preserve"> a obchůdek se zeleninou ve dvoře za ním se jmenoval Strýček Váňa podle jména prodavače. Kdo </w:t>
      </w:r>
      <w:r w:rsidR="007A1393" w:rsidRPr="00734FAF">
        <w:rPr>
          <w:rFonts w:cs="Times New Roman"/>
        </w:rPr>
        <w:t xml:space="preserve">dnes </w:t>
      </w:r>
      <w:r w:rsidRPr="00734FAF">
        <w:rPr>
          <w:rFonts w:cs="Times New Roman"/>
        </w:rPr>
        <w:t xml:space="preserve">ví, jak se </w:t>
      </w:r>
      <w:r w:rsidR="00010F33" w:rsidRPr="00734FAF">
        <w:rPr>
          <w:rFonts w:cs="Times New Roman"/>
        </w:rPr>
        <w:t xml:space="preserve">jmenuje </w:t>
      </w:r>
      <w:r w:rsidRPr="00734FAF">
        <w:rPr>
          <w:rFonts w:cs="Times New Roman"/>
        </w:rPr>
        <w:t>prodavač v</w:t>
      </w:r>
      <w:r w:rsidR="00A853F7" w:rsidRPr="00734FAF">
        <w:rPr>
          <w:rFonts w:cs="Times New Roman"/>
        </w:rPr>
        <w:t xml:space="preserve"> </w:t>
      </w:r>
      <w:r w:rsidRPr="00734FAF">
        <w:rPr>
          <w:rFonts w:cs="Times New Roman"/>
        </w:rPr>
        <w:t>obchodě se zeleninou?</w:t>
      </w:r>
    </w:p>
    <w:p w14:paraId="28274F05" w14:textId="31B11306" w:rsidR="00A841EA" w:rsidRPr="00734FAF" w:rsidRDefault="00862234" w:rsidP="00862234">
      <w:pPr>
        <w:pStyle w:val="Textprace"/>
        <w:rPr>
          <w:rFonts w:cs="Times New Roman"/>
        </w:rPr>
      </w:pPr>
      <w:r w:rsidRPr="00734FAF">
        <w:rPr>
          <w:rFonts w:cs="Times New Roman"/>
        </w:rPr>
        <w:t xml:space="preserve">A když se došlo na konec </w:t>
      </w:r>
      <w:proofErr w:type="spellStart"/>
      <w:r w:rsidRPr="00734FAF">
        <w:rPr>
          <w:rFonts w:cs="Times New Roman"/>
        </w:rPr>
        <w:t>Volchonky</w:t>
      </w:r>
      <w:proofErr w:type="spellEnd"/>
      <w:r w:rsidRPr="00734FAF">
        <w:rPr>
          <w:rFonts w:cs="Times New Roman"/>
        </w:rPr>
        <w:t xml:space="preserve"> (vždyť je to určitě jedna z nejkratších ulic Moskvy!), tak na rohu, naproti Leninově knihovně</w:t>
      </w:r>
      <w:r w:rsidR="00DB6F11" w:rsidRPr="00734FAF">
        <w:rPr>
          <w:rFonts w:cs="Times New Roman"/>
        </w:rPr>
        <w:t>,</w:t>
      </w:r>
      <w:r w:rsidRPr="00734FAF">
        <w:rPr>
          <w:rFonts w:cs="Times New Roman"/>
        </w:rPr>
        <w:t xml:space="preserve"> nebyla pustina s</w:t>
      </w:r>
      <w:r w:rsidR="00A853F7" w:rsidRPr="00734FAF">
        <w:rPr>
          <w:rFonts w:cs="Times New Roman"/>
        </w:rPr>
        <w:t xml:space="preserve"> </w:t>
      </w:r>
      <w:r w:rsidRPr="00734FAF">
        <w:rPr>
          <w:rFonts w:cs="Times New Roman"/>
        </w:rPr>
        <w:t>vyprahlou trávou, ale lékárna. V</w:t>
      </w:r>
      <w:r w:rsidR="00A853F7" w:rsidRPr="00734FAF">
        <w:rPr>
          <w:rFonts w:cs="Times New Roman"/>
        </w:rPr>
        <w:t xml:space="preserve"> </w:t>
      </w:r>
      <w:r w:rsidRPr="00734FAF">
        <w:rPr>
          <w:rFonts w:cs="Times New Roman"/>
        </w:rPr>
        <w:t xml:space="preserve">lékárně pracovala jako pokladní teta Věra </w:t>
      </w:r>
      <w:proofErr w:type="spellStart"/>
      <w:r w:rsidRPr="00734FAF">
        <w:rPr>
          <w:rFonts w:cs="Times New Roman"/>
        </w:rPr>
        <w:t>Benděrská</w:t>
      </w:r>
      <w:proofErr w:type="spellEnd"/>
      <w:r w:rsidR="0095222D" w:rsidRPr="00734FAF">
        <w:rPr>
          <w:rFonts w:cs="Times New Roman"/>
        </w:rPr>
        <w:t xml:space="preserve">, </w:t>
      </w:r>
      <w:r w:rsidRPr="00734FAF">
        <w:rPr>
          <w:rFonts w:cs="Times New Roman"/>
        </w:rPr>
        <w:t>na</w:t>
      </w:r>
      <w:r w:rsidR="0095222D" w:rsidRPr="00734FAF">
        <w:rPr>
          <w:rFonts w:cs="Times New Roman"/>
        </w:rPr>
        <w:t>še</w:t>
      </w:r>
      <w:r w:rsidRPr="00734FAF">
        <w:rPr>
          <w:rFonts w:cs="Times New Roman"/>
        </w:rPr>
        <w:t xml:space="preserve"> sousedka</w:t>
      </w:r>
      <w:r w:rsidR="0095222D" w:rsidRPr="00734FAF">
        <w:rPr>
          <w:rFonts w:cs="Times New Roman"/>
        </w:rPr>
        <w:t>, která bydlela vedle</w:t>
      </w:r>
      <w:r w:rsidR="00A853F7" w:rsidRPr="00734FAF">
        <w:rPr>
          <w:rFonts w:cs="Times New Roman"/>
        </w:rPr>
        <w:t xml:space="preserve"> </w:t>
      </w:r>
      <w:r w:rsidRPr="00734FAF">
        <w:rPr>
          <w:rFonts w:cs="Times New Roman"/>
        </w:rPr>
        <w:t xml:space="preserve">hlavního vchodu. Jednou mě nechala, abych zatočil klikou pokladny. Pokladna se jmenovala </w:t>
      </w:r>
      <w:proofErr w:type="spellStart"/>
      <w:r w:rsidRPr="00734FAF">
        <w:rPr>
          <w:rFonts w:cs="Times New Roman"/>
        </w:rPr>
        <w:t>National</w:t>
      </w:r>
      <w:proofErr w:type="spellEnd"/>
      <w:r w:rsidRPr="00734FAF">
        <w:rPr>
          <w:rFonts w:cs="Times New Roman"/>
        </w:rPr>
        <w:t xml:space="preserve"> a sama o sobě byla architektonickým dílem s</w:t>
      </w:r>
      <w:r w:rsidR="00A853F7" w:rsidRPr="00734FAF">
        <w:rPr>
          <w:rFonts w:cs="Times New Roman"/>
        </w:rPr>
        <w:t xml:space="preserve"> </w:t>
      </w:r>
      <w:r w:rsidRPr="00734FAF">
        <w:rPr>
          <w:rFonts w:cs="Times New Roman"/>
        </w:rPr>
        <w:t xml:space="preserve">věžičkami, sloupy </w:t>
      </w:r>
      <w:r w:rsidR="00D035EF" w:rsidRPr="00734FAF">
        <w:rPr>
          <w:rFonts w:cs="Times New Roman"/>
        </w:rPr>
        <w:t>a</w:t>
      </w:r>
      <w:r w:rsidR="005D53DE" w:rsidRPr="00734FAF">
        <w:rPr>
          <w:rFonts w:cs="Times New Roman"/>
        </w:rPr>
        <w:t xml:space="preserve"> </w:t>
      </w:r>
      <w:r w:rsidRPr="00734FAF">
        <w:rPr>
          <w:rFonts w:cs="Times New Roman"/>
        </w:rPr>
        <w:t>pilastry a všechno to bylo v nablýskaném kovu. Při otočení klikou se objevovaly v gotickém okénku cifry, rozléhal se kouzelný zvuk a na stříbrnou mističku vypadávala účtenka, vytištěná na tlustém</w:t>
      </w:r>
      <w:r w:rsidR="00D035EF" w:rsidRPr="00734FAF">
        <w:rPr>
          <w:rFonts w:cs="Times New Roman"/>
        </w:rPr>
        <w:t>,</w:t>
      </w:r>
      <w:r w:rsidRPr="00734FAF">
        <w:rPr>
          <w:rFonts w:cs="Times New Roman"/>
        </w:rPr>
        <w:t xml:space="preserve"> tmavě modrém papíře. To bylo kouzlo. Moc jsem se chtěl stát pokladním.</w:t>
      </w:r>
    </w:p>
    <w:p w14:paraId="070F3788" w14:textId="65563F97" w:rsidR="005D53DE" w:rsidRPr="00734FAF" w:rsidRDefault="005D53DE" w:rsidP="005D53DE">
      <w:pPr>
        <w:pStyle w:val="Textprace"/>
        <w:rPr>
          <w:rFonts w:cs="Times New Roman"/>
        </w:rPr>
      </w:pPr>
      <w:r w:rsidRPr="00734FAF">
        <w:rPr>
          <w:rFonts w:cs="Times New Roman"/>
        </w:rPr>
        <w:t xml:space="preserve">A přímo naproti našim oknům, tam, kde se teď prodávají jakési nápoje, bylo holičství. Holič se jmenoval </w:t>
      </w:r>
      <w:proofErr w:type="spellStart"/>
      <w:r w:rsidRPr="00734FAF">
        <w:rPr>
          <w:rFonts w:cs="Times New Roman"/>
        </w:rPr>
        <w:t>Abramson</w:t>
      </w:r>
      <w:proofErr w:type="spellEnd"/>
      <w:r w:rsidRPr="00734FAF">
        <w:rPr>
          <w:rFonts w:cs="Times New Roman"/>
        </w:rPr>
        <w:t xml:space="preserve">. Dveře byly vždycky dokořán a prošedivělý </w:t>
      </w:r>
      <w:proofErr w:type="spellStart"/>
      <w:r w:rsidRPr="00734FAF">
        <w:rPr>
          <w:rFonts w:cs="Times New Roman"/>
        </w:rPr>
        <w:t>Abramson</w:t>
      </w:r>
      <w:proofErr w:type="spellEnd"/>
      <w:r w:rsidRPr="00734FAF">
        <w:rPr>
          <w:rFonts w:cs="Times New Roman"/>
        </w:rPr>
        <w:t xml:space="preserve"> vynesl na ulici židli, seděl na ní a kouřil. Nebyl zrovna zavalen prací.</w:t>
      </w:r>
    </w:p>
    <w:p w14:paraId="6DD1FF2C" w14:textId="77777777" w:rsidR="005D53DE" w:rsidRPr="00734FAF" w:rsidRDefault="005D53DE" w:rsidP="005D53DE">
      <w:pPr>
        <w:pStyle w:val="Textprace"/>
        <w:rPr>
          <w:rFonts w:cs="Times New Roman"/>
        </w:rPr>
      </w:pPr>
      <w:r w:rsidRPr="00734FAF">
        <w:rPr>
          <w:rFonts w:cs="Times New Roman"/>
        </w:rPr>
        <w:t>Náš hlavní vchod se nacházel naproti Muzeu výtvarných umění a hned za dveřmi z ulice měl tři kamenné schůdky. Zevnitř byl na podlaze asfalt (zvláštní!) a dále</w:t>
      </w:r>
      <w:r w:rsidRPr="00734FAF">
        <w:rPr>
          <w:rStyle w:val="Odkaznakoment"/>
          <w:lang w:val="pl-PL"/>
        </w:rPr>
        <w:t xml:space="preserve"> </w:t>
      </w:r>
      <w:r w:rsidRPr="00734FAF">
        <w:rPr>
          <w:rFonts w:cs="Times New Roman"/>
        </w:rPr>
        <w:t>rovně byly dveře do bytu v prvním poschodí (tam, kde je balkónek). Ale stejně nevím, kdo tam žil. Nalevo bydlela teta Věra z lékárny. A napravo byly naše dveře.</w:t>
      </w:r>
    </w:p>
    <w:p w14:paraId="2C371F9D" w14:textId="7CA2E1D4" w:rsidR="00A841EA" w:rsidRPr="00734FAF" w:rsidRDefault="00862234" w:rsidP="00862234">
      <w:pPr>
        <w:pStyle w:val="Textprace"/>
        <w:rPr>
          <w:rFonts w:cs="Times New Roman"/>
        </w:rPr>
      </w:pPr>
      <w:r w:rsidRPr="00734FAF">
        <w:rPr>
          <w:rFonts w:cs="Times New Roman"/>
        </w:rPr>
        <w:t>Když se otevřely, dostali jste se na dlouhou a bizarně zahnutou chodbu. Její stěny byly vymalované na žluto a poblíž telefonního přístroje byly celé počmárané čísly a</w:t>
      </w:r>
      <w:r w:rsidR="00D035EF" w:rsidRPr="00734FAF">
        <w:rPr>
          <w:rFonts w:cs="Times New Roman"/>
        </w:rPr>
        <w:t> </w:t>
      </w:r>
      <w:r w:rsidRPr="00734FAF">
        <w:rPr>
          <w:rFonts w:cs="Times New Roman"/>
        </w:rPr>
        <w:t>jmény.</w:t>
      </w:r>
    </w:p>
    <w:p w14:paraId="59C4A1C6" w14:textId="77777777" w:rsidR="00A841EA" w:rsidRPr="00734FAF" w:rsidRDefault="00862234" w:rsidP="00862234">
      <w:pPr>
        <w:pStyle w:val="Textprace"/>
        <w:rPr>
          <w:rFonts w:cs="Times New Roman"/>
        </w:rPr>
      </w:pPr>
      <w:r w:rsidRPr="00734FAF">
        <w:rPr>
          <w:rFonts w:cs="Times New Roman"/>
        </w:rPr>
        <w:t>Telefon visel na stěně, byl černý, podlouhlý a železný. Když se jeho pochromovaný disk vracel nazpět, vydával přitom překvapivě příjemný zvuk.</w:t>
      </w:r>
    </w:p>
    <w:p w14:paraId="677F1DAA" w14:textId="77777777" w:rsidR="00A841EA" w:rsidRPr="00734FAF" w:rsidRDefault="00862234" w:rsidP="00862234">
      <w:pPr>
        <w:pStyle w:val="Textprace"/>
        <w:rPr>
          <w:rFonts w:cs="Times New Roman"/>
        </w:rPr>
      </w:pPr>
      <w:r w:rsidRPr="00734FAF">
        <w:rPr>
          <w:rFonts w:cs="Times New Roman"/>
        </w:rPr>
        <w:t>Dnešní plastové telefony při vší snaze takový zvuk nevydávají.</w:t>
      </w:r>
    </w:p>
    <w:p w14:paraId="12A202D0" w14:textId="2A7D7759" w:rsidR="00A841EA" w:rsidRPr="00734FAF" w:rsidRDefault="00862234" w:rsidP="00862234">
      <w:pPr>
        <w:pStyle w:val="Textprace"/>
        <w:rPr>
          <w:rFonts w:cs="Times New Roman"/>
        </w:rPr>
      </w:pPr>
      <w:r w:rsidRPr="00734FAF">
        <w:rPr>
          <w:rFonts w:cs="Times New Roman"/>
        </w:rPr>
        <w:lastRenderedPageBreak/>
        <w:t>Čísla byla šestimístná s</w:t>
      </w:r>
      <w:r w:rsidR="00A853F7" w:rsidRPr="00734FAF">
        <w:rPr>
          <w:rFonts w:cs="Times New Roman"/>
        </w:rPr>
        <w:t xml:space="preserve"> </w:t>
      </w:r>
      <w:r w:rsidRPr="00734FAF">
        <w:rPr>
          <w:rFonts w:cs="Times New Roman"/>
        </w:rPr>
        <w:t>písmenem vepředu. Naše číslo bylo K4</w:t>
      </w:r>
      <w:r w:rsidR="0049457F" w:rsidRPr="00734FAF">
        <w:rPr>
          <w:rFonts w:cs="Times New Roman"/>
        </w:rPr>
        <w:t>-</w:t>
      </w:r>
      <w:r w:rsidRPr="00734FAF">
        <w:rPr>
          <w:rFonts w:cs="Times New Roman"/>
        </w:rPr>
        <w:t>19</w:t>
      </w:r>
      <w:r w:rsidR="0049457F" w:rsidRPr="00734FAF">
        <w:rPr>
          <w:rFonts w:cs="Times New Roman"/>
        </w:rPr>
        <w:t>-</w:t>
      </w:r>
      <w:r w:rsidRPr="00734FAF">
        <w:rPr>
          <w:rFonts w:cs="Times New Roman"/>
        </w:rPr>
        <w:t>32.</w:t>
      </w:r>
    </w:p>
    <w:p w14:paraId="6C52A94C" w14:textId="77777777" w:rsidR="00A841EA" w:rsidRPr="00734FAF" w:rsidRDefault="00862234" w:rsidP="00862234">
      <w:pPr>
        <w:pStyle w:val="Textprace"/>
        <w:rPr>
          <w:rFonts w:cs="Times New Roman"/>
        </w:rPr>
      </w:pPr>
      <w:r w:rsidRPr="00734FAF">
        <w:rPr>
          <w:rFonts w:cs="Times New Roman"/>
        </w:rPr>
        <w:t>Na stěnách chodby visela kola, dřevěná vědra a plechová dětská vana, moje.</w:t>
      </w:r>
    </w:p>
    <w:p w14:paraId="37D0DA13" w14:textId="77777777" w:rsidR="00A841EA" w:rsidRPr="00734FAF" w:rsidRDefault="00862234" w:rsidP="00862234">
      <w:pPr>
        <w:pStyle w:val="Textprace"/>
        <w:rPr>
          <w:rFonts w:cs="Times New Roman"/>
        </w:rPr>
      </w:pPr>
      <w:r w:rsidRPr="00734FAF">
        <w:rPr>
          <w:rFonts w:cs="Times New Roman"/>
        </w:rPr>
        <w:t>Po levé ruce ještě stálá černá komoda gigantických rozměrů (nevím čí) a na pravé stěně byly dveře.</w:t>
      </w:r>
    </w:p>
    <w:p w14:paraId="624AE4AA" w14:textId="77777777" w:rsidR="00A841EA" w:rsidRPr="00734FAF" w:rsidRDefault="00862234" w:rsidP="00862234">
      <w:pPr>
        <w:pStyle w:val="Textprace"/>
        <w:rPr>
          <w:rFonts w:cs="Times New Roman"/>
          <w:lang w:val="pl-PL"/>
        </w:rPr>
      </w:pPr>
      <w:r w:rsidRPr="00734FAF">
        <w:rPr>
          <w:rFonts w:cs="Times New Roman"/>
          <w:lang w:val="pl-PL"/>
        </w:rPr>
        <w:t>Za prvními dveřmi bydleli Marinovi – bába Lena, strýc Dima, teta Lena a jejich syn Genka.</w:t>
      </w:r>
    </w:p>
    <w:p w14:paraId="6E333ED2" w14:textId="02127341" w:rsidR="00A841EA" w:rsidRPr="00734FAF" w:rsidRDefault="00862234" w:rsidP="00862234">
      <w:pPr>
        <w:pStyle w:val="Textprace"/>
        <w:rPr>
          <w:rFonts w:cs="Times New Roman"/>
          <w:lang w:val="pl-PL"/>
        </w:rPr>
      </w:pPr>
      <w:r w:rsidRPr="00734FAF">
        <w:rPr>
          <w:rFonts w:cs="Times New Roman"/>
          <w:lang w:val="pl-PL"/>
        </w:rPr>
        <w:t xml:space="preserve">Bába Lena byla malinká shrbená stařenka s hnědým obličejem a celá </w:t>
      </w:r>
      <w:r w:rsidRPr="00734FAF">
        <w:rPr>
          <w:rFonts w:cs="Times New Roman"/>
        </w:rPr>
        <w:t>zachumlaná</w:t>
      </w:r>
      <w:r w:rsidRPr="00734FAF">
        <w:rPr>
          <w:rFonts w:cs="Times New Roman"/>
          <w:lang w:val="pl-PL"/>
        </w:rPr>
        <w:t xml:space="preserve"> v</w:t>
      </w:r>
      <w:r w:rsidR="002D73AA" w:rsidRPr="00734FAF">
        <w:rPr>
          <w:rFonts w:cs="Times New Roman"/>
          <w:lang w:val="pl-PL"/>
        </w:rPr>
        <w:t> </w:t>
      </w:r>
      <w:r w:rsidRPr="00734FAF">
        <w:rPr>
          <w:rFonts w:cs="Times New Roman"/>
          <w:lang w:val="pl-PL"/>
        </w:rPr>
        <w:t>jakýchsi hnědých šátcích. Téměř nemluvila, neslyšitelně se pohybovala, pořád kouřila cigarety a v noci za stěnou kašlala mužským basem.</w:t>
      </w:r>
    </w:p>
    <w:p w14:paraId="3EFE022A" w14:textId="77777777" w:rsidR="00A841EA" w:rsidRPr="00734FAF" w:rsidRDefault="00862234" w:rsidP="00862234">
      <w:pPr>
        <w:pStyle w:val="Textprace"/>
        <w:rPr>
          <w:rFonts w:cs="Times New Roman"/>
          <w:lang w:val="pl-PL"/>
        </w:rPr>
      </w:pPr>
      <w:r w:rsidRPr="00734FAF">
        <w:rPr>
          <w:rFonts w:cs="Times New Roman"/>
          <w:lang w:val="pl-PL"/>
        </w:rPr>
        <w:t>Byla to určitě čarodějnice.</w:t>
      </w:r>
    </w:p>
    <w:p w14:paraId="31A5D31C" w14:textId="77777777" w:rsidR="00A841EA" w:rsidRPr="00734FAF" w:rsidRDefault="00862234" w:rsidP="00862234">
      <w:pPr>
        <w:pStyle w:val="Textprace"/>
        <w:rPr>
          <w:rFonts w:cs="Times New Roman"/>
        </w:rPr>
      </w:pPr>
      <w:r w:rsidRPr="00734FAF">
        <w:rPr>
          <w:rFonts w:cs="Times New Roman"/>
        </w:rPr>
        <w:t xml:space="preserve">Strýc </w:t>
      </w:r>
      <w:proofErr w:type="spellStart"/>
      <w:r w:rsidRPr="00734FAF">
        <w:rPr>
          <w:rFonts w:cs="Times New Roman"/>
        </w:rPr>
        <w:t>Dima</w:t>
      </w:r>
      <w:proofErr w:type="spellEnd"/>
      <w:r w:rsidRPr="00734FAF">
        <w:rPr>
          <w:rFonts w:cs="Times New Roman"/>
        </w:rPr>
        <w:t xml:space="preserve"> pracoval jako řidič nákladního trolejbusu. (Víte, že takové existují? Já je viděl!) Strýc </w:t>
      </w:r>
      <w:proofErr w:type="spellStart"/>
      <w:r w:rsidRPr="00734FAF">
        <w:rPr>
          <w:rFonts w:cs="Times New Roman"/>
        </w:rPr>
        <w:t>Dima</w:t>
      </w:r>
      <w:proofErr w:type="spellEnd"/>
      <w:r w:rsidRPr="00734FAF">
        <w:rPr>
          <w:rFonts w:cs="Times New Roman"/>
        </w:rPr>
        <w:t xml:space="preserve"> byl obrovský, ledabyle oholený, hodný a chraptěl, to asi kvůli neustálému pití.</w:t>
      </w:r>
    </w:p>
    <w:p w14:paraId="41A0A872" w14:textId="77777777" w:rsidR="00A841EA" w:rsidRPr="00734FAF" w:rsidRDefault="00862234" w:rsidP="00862234">
      <w:pPr>
        <w:pStyle w:val="Textprace"/>
        <w:rPr>
          <w:rFonts w:cs="Times New Roman"/>
        </w:rPr>
      </w:pPr>
      <w:r w:rsidRPr="00734FAF">
        <w:rPr>
          <w:rFonts w:cs="Times New Roman"/>
        </w:rPr>
        <w:t>Tehdy jsem se takovými detaily nezabýval.</w:t>
      </w:r>
    </w:p>
    <w:p w14:paraId="4B6AFDFF" w14:textId="77777777" w:rsidR="00A841EA" w:rsidRPr="00734FAF" w:rsidRDefault="00862234" w:rsidP="00862234">
      <w:pPr>
        <w:pStyle w:val="Textprace"/>
        <w:rPr>
          <w:rFonts w:cs="Times New Roman"/>
        </w:rPr>
      </w:pPr>
      <w:r w:rsidRPr="00734FAF">
        <w:rPr>
          <w:rFonts w:cs="Times New Roman"/>
        </w:rPr>
        <w:t>Naprosto jasně si vzpomínám na tři věci, které s ním mám spojené.</w:t>
      </w:r>
    </w:p>
    <w:p w14:paraId="629EFEA5" w14:textId="77777777" w:rsidR="00A841EA" w:rsidRPr="00734FAF" w:rsidRDefault="00862234" w:rsidP="00862234">
      <w:pPr>
        <w:pStyle w:val="Textprace"/>
        <w:rPr>
          <w:rFonts w:cs="Times New Roman"/>
        </w:rPr>
      </w:pPr>
      <w:r w:rsidRPr="00734FAF">
        <w:rPr>
          <w:rFonts w:cs="Times New Roman"/>
        </w:rPr>
        <w:t>Za prvé, jak mě jednou vozil ve svém nákladním trolejbuse kolem Muzea výtvarných umění (poněvadž šlo o Puškinovo výtvarné muzeum</w:t>
      </w:r>
      <w:r w:rsidRPr="00734FAF">
        <w:rPr>
          <w:rStyle w:val="Odkaznakoment"/>
        </w:rPr>
        <w:t xml:space="preserve">, </w:t>
      </w:r>
      <w:r w:rsidRPr="00734FAF">
        <w:rPr>
          <w:rFonts w:cs="Times New Roman"/>
        </w:rPr>
        <w:t>tak mu všichni jednoduše říkali Puškinovo muzeum). Ohromilo mě, že když trolejbus složí troleje na střechu, může podle všeho jezdit i bez vedení za pomoci akumulátorů. Samozřejmě jsem nevěděl, co to jsou akumulátory, ale na dálku jsem k</w:t>
      </w:r>
      <w:r w:rsidR="00A853F7" w:rsidRPr="00734FAF">
        <w:rPr>
          <w:rFonts w:cs="Times New Roman"/>
        </w:rPr>
        <w:t xml:space="preserve"> </w:t>
      </w:r>
      <w:r w:rsidRPr="00734FAF">
        <w:rPr>
          <w:rFonts w:cs="Times New Roman"/>
        </w:rPr>
        <w:t>nim pocítil kolosální úctu.</w:t>
      </w:r>
    </w:p>
    <w:p w14:paraId="089BE613" w14:textId="1C39D27D" w:rsidR="00A841EA" w:rsidRPr="00734FAF" w:rsidRDefault="00862234" w:rsidP="00862234">
      <w:pPr>
        <w:pStyle w:val="Textprace"/>
        <w:rPr>
          <w:rFonts w:cs="Times New Roman"/>
        </w:rPr>
      </w:pPr>
      <w:r w:rsidRPr="00734FAF">
        <w:rPr>
          <w:rFonts w:cs="Times New Roman"/>
        </w:rPr>
        <w:t xml:space="preserve">Potom jednou strýc </w:t>
      </w:r>
      <w:proofErr w:type="spellStart"/>
      <w:r w:rsidRPr="00734FAF">
        <w:rPr>
          <w:rFonts w:cs="Times New Roman"/>
        </w:rPr>
        <w:t>Dima</w:t>
      </w:r>
      <w:proofErr w:type="spellEnd"/>
      <w:r w:rsidRPr="00734FAF">
        <w:rPr>
          <w:rFonts w:cs="Times New Roman"/>
        </w:rPr>
        <w:t xml:space="preserve"> v</w:t>
      </w:r>
      <w:r w:rsidR="00A853F7" w:rsidRPr="00734FAF">
        <w:rPr>
          <w:rFonts w:cs="Times New Roman"/>
        </w:rPr>
        <w:t xml:space="preserve"> </w:t>
      </w:r>
      <w:r w:rsidRPr="00734FAF">
        <w:rPr>
          <w:rFonts w:cs="Times New Roman"/>
        </w:rPr>
        <w:t>kuchyni opaloval nad plynem slepici</w:t>
      </w:r>
      <w:r w:rsidR="0049457F" w:rsidRPr="00734FAF">
        <w:rPr>
          <w:rFonts w:cs="Times New Roman"/>
        </w:rPr>
        <w:t>,</w:t>
      </w:r>
      <w:r w:rsidR="002D73AA" w:rsidRPr="00734FAF">
        <w:rPr>
          <w:rFonts w:cs="Times New Roman"/>
        </w:rPr>
        <w:t xml:space="preserve"> </w:t>
      </w:r>
      <w:r w:rsidRPr="00734FAF">
        <w:rPr>
          <w:rFonts w:cs="Times New Roman"/>
        </w:rPr>
        <w:t xml:space="preserve">a třeba mě zabijte, ta slepice měla čtyři nohy. Tehdy mě tento fakt příliš neudivil, ale později jsem pro něj naprosto </w:t>
      </w:r>
      <w:r w:rsidR="0095222D" w:rsidRPr="00734FAF">
        <w:rPr>
          <w:rFonts w:cs="Times New Roman"/>
        </w:rPr>
        <w:t>ne</w:t>
      </w:r>
      <w:r w:rsidRPr="00734FAF">
        <w:rPr>
          <w:rFonts w:cs="Times New Roman"/>
        </w:rPr>
        <w:t>úspěšně hledal nějaké vysvětlení. Snažili se mi vnutit verzi, podle které to byl králík. Možná, ale v</w:t>
      </w:r>
      <w:r w:rsidR="00A853F7" w:rsidRPr="00734FAF">
        <w:rPr>
          <w:rFonts w:cs="Times New Roman"/>
        </w:rPr>
        <w:t xml:space="preserve"> </w:t>
      </w:r>
      <w:r w:rsidRPr="00734FAF">
        <w:rPr>
          <w:rFonts w:cs="Times New Roman"/>
        </w:rPr>
        <w:t>tom případě to byl okřídlený králík.</w:t>
      </w:r>
    </w:p>
    <w:p w14:paraId="5FD60A1E" w14:textId="54B8F0DD" w:rsidR="00A841EA" w:rsidRPr="00734FAF" w:rsidRDefault="00862234" w:rsidP="00862234">
      <w:pPr>
        <w:pStyle w:val="Textprace"/>
        <w:rPr>
          <w:rFonts w:cs="Times New Roman"/>
        </w:rPr>
      </w:pPr>
      <w:r w:rsidRPr="00734FAF">
        <w:rPr>
          <w:rFonts w:cs="Times New Roman"/>
        </w:rPr>
        <w:t xml:space="preserve">A ještě jsem měl kdysi ječné zrno. Naše komunálka byla velmi družná (když nepočítáme </w:t>
      </w:r>
      <w:proofErr w:type="spellStart"/>
      <w:r w:rsidRPr="00734FAF">
        <w:rPr>
          <w:rFonts w:cs="Times New Roman"/>
        </w:rPr>
        <w:t>Gerčikovy</w:t>
      </w:r>
      <w:proofErr w:type="spellEnd"/>
      <w:r w:rsidRPr="00734FAF">
        <w:rPr>
          <w:rFonts w:cs="Times New Roman"/>
        </w:rPr>
        <w:t>) a mé ječné zrno prožívali všich</w:t>
      </w:r>
      <w:r w:rsidR="0049457F" w:rsidRPr="00734FAF">
        <w:rPr>
          <w:rFonts w:cs="Times New Roman"/>
        </w:rPr>
        <w:t xml:space="preserve">ni společně. Strýc </w:t>
      </w:r>
      <w:proofErr w:type="spellStart"/>
      <w:r w:rsidR="0049457F" w:rsidRPr="00734FAF">
        <w:rPr>
          <w:rFonts w:cs="Times New Roman"/>
        </w:rPr>
        <w:t>Dima</w:t>
      </w:r>
      <w:proofErr w:type="spellEnd"/>
      <w:r w:rsidR="0049457F" w:rsidRPr="00734FAF">
        <w:rPr>
          <w:rFonts w:cs="Times New Roman"/>
        </w:rPr>
        <w:t xml:space="preserve"> se na ně</w:t>
      </w:r>
      <w:r w:rsidRPr="00734FAF">
        <w:rPr>
          <w:rFonts w:cs="Times New Roman"/>
        </w:rPr>
        <w:t xml:space="preserve"> taky přišel podívat, přiblížil svou tvář k</w:t>
      </w:r>
      <w:r w:rsidR="00A853F7" w:rsidRPr="00734FAF">
        <w:rPr>
          <w:rFonts w:cs="Times New Roman"/>
        </w:rPr>
        <w:t xml:space="preserve"> </w:t>
      </w:r>
      <w:r w:rsidRPr="00734FAF">
        <w:rPr>
          <w:rFonts w:cs="Times New Roman"/>
        </w:rPr>
        <w:t>mojí</w:t>
      </w:r>
      <w:r w:rsidR="00D3113C" w:rsidRPr="00734FAF">
        <w:rPr>
          <w:rFonts w:cs="Times New Roman"/>
        </w:rPr>
        <w:t xml:space="preserve"> – </w:t>
      </w:r>
      <w:r w:rsidRPr="00734FAF">
        <w:rPr>
          <w:rFonts w:cs="Times New Roman"/>
        </w:rPr>
        <w:t>a najednou, naprosto nečekaně a zákeřně, mi plivl do oka. Plivanec zaváněl cibulí a tabákem a já jsem se dost naštval. Ale ječné zrno bylo pryč.</w:t>
      </w:r>
    </w:p>
    <w:p w14:paraId="314F08FA" w14:textId="77777777" w:rsidR="00A841EA" w:rsidRPr="00734FAF" w:rsidRDefault="00862234" w:rsidP="00862234">
      <w:pPr>
        <w:pStyle w:val="Textprace"/>
        <w:rPr>
          <w:rFonts w:cs="Times New Roman"/>
        </w:rPr>
      </w:pPr>
      <w:r w:rsidRPr="00734FAF">
        <w:rPr>
          <w:rFonts w:cs="Times New Roman"/>
        </w:rPr>
        <w:t>S</w:t>
      </w:r>
      <w:r w:rsidR="00A853F7" w:rsidRPr="00734FAF">
        <w:rPr>
          <w:rFonts w:cs="Times New Roman"/>
        </w:rPr>
        <w:t xml:space="preserve"> </w:t>
      </w:r>
      <w:r w:rsidRPr="00734FAF">
        <w:rPr>
          <w:rFonts w:cs="Times New Roman"/>
        </w:rPr>
        <w:t xml:space="preserve">urostlým </w:t>
      </w:r>
      <w:proofErr w:type="spellStart"/>
      <w:r w:rsidRPr="00734FAF">
        <w:rPr>
          <w:rFonts w:cs="Times New Roman"/>
        </w:rPr>
        <w:t>Genkou</w:t>
      </w:r>
      <w:proofErr w:type="spellEnd"/>
      <w:r w:rsidRPr="00734FAF">
        <w:rPr>
          <w:rFonts w:cs="Times New Roman"/>
        </w:rPr>
        <w:t xml:space="preserve">, synem strýce </w:t>
      </w:r>
      <w:proofErr w:type="spellStart"/>
      <w:r w:rsidRPr="00734FAF">
        <w:rPr>
          <w:rFonts w:cs="Times New Roman"/>
        </w:rPr>
        <w:t>Dimy</w:t>
      </w:r>
      <w:proofErr w:type="spellEnd"/>
      <w:r w:rsidRPr="00734FAF">
        <w:rPr>
          <w:rFonts w:cs="Times New Roman"/>
        </w:rPr>
        <w:t xml:space="preserve"> a tety Leny, jsem se kamarádil, i když </w:t>
      </w:r>
      <w:proofErr w:type="spellStart"/>
      <w:r w:rsidRPr="00734FAF">
        <w:rPr>
          <w:rFonts w:cs="Times New Roman"/>
        </w:rPr>
        <w:t>Genka</w:t>
      </w:r>
      <w:proofErr w:type="spellEnd"/>
      <w:r w:rsidRPr="00734FAF">
        <w:rPr>
          <w:rFonts w:cs="Times New Roman"/>
        </w:rPr>
        <w:t xml:space="preserve"> byl asi o dva roky starší a</w:t>
      </w:r>
      <w:r w:rsidR="00A853F7" w:rsidRPr="00734FAF">
        <w:rPr>
          <w:rFonts w:cs="Times New Roman"/>
        </w:rPr>
        <w:t xml:space="preserve"> </w:t>
      </w:r>
      <w:r w:rsidRPr="00734FAF">
        <w:rPr>
          <w:rFonts w:cs="Times New Roman"/>
        </w:rPr>
        <w:t>v</w:t>
      </w:r>
      <w:r w:rsidR="00A853F7" w:rsidRPr="00734FAF">
        <w:rPr>
          <w:rFonts w:cs="Times New Roman"/>
        </w:rPr>
        <w:t xml:space="preserve"> </w:t>
      </w:r>
      <w:r w:rsidRPr="00734FAF">
        <w:rPr>
          <w:rFonts w:cs="Times New Roman"/>
        </w:rPr>
        <w:t>takovém věku je to obrovský rozdíl.</w:t>
      </w:r>
    </w:p>
    <w:p w14:paraId="40181DC3" w14:textId="77777777" w:rsidR="00A841EA" w:rsidRPr="00734FAF" w:rsidRDefault="00862234" w:rsidP="00862234">
      <w:pPr>
        <w:pStyle w:val="Textprace"/>
        <w:rPr>
          <w:rFonts w:cs="Times New Roman"/>
        </w:rPr>
      </w:pPr>
      <w:r w:rsidRPr="00734FAF">
        <w:rPr>
          <w:rFonts w:cs="Times New Roman"/>
        </w:rPr>
        <w:lastRenderedPageBreak/>
        <w:t>Druhé dveře v</w:t>
      </w:r>
      <w:r w:rsidR="00A853F7" w:rsidRPr="00734FAF">
        <w:rPr>
          <w:rFonts w:cs="Times New Roman"/>
        </w:rPr>
        <w:t xml:space="preserve"> </w:t>
      </w:r>
      <w:r w:rsidRPr="00734FAF">
        <w:rPr>
          <w:rFonts w:cs="Times New Roman"/>
        </w:rPr>
        <w:t xml:space="preserve">pořadí byly naše, a za dalšími </w:t>
      </w:r>
      <w:r w:rsidR="0095222D" w:rsidRPr="00734FAF">
        <w:rPr>
          <w:rFonts w:cs="Times New Roman"/>
        </w:rPr>
        <w:t>bydlela</w:t>
      </w:r>
      <w:r w:rsidRPr="00734FAF">
        <w:rPr>
          <w:rFonts w:cs="Times New Roman"/>
        </w:rPr>
        <w:t xml:space="preserve"> teta Roza </w:t>
      </w:r>
      <w:proofErr w:type="spellStart"/>
      <w:r w:rsidRPr="00734FAF">
        <w:rPr>
          <w:rFonts w:cs="Times New Roman"/>
        </w:rPr>
        <w:t>Gerzon</w:t>
      </w:r>
      <w:proofErr w:type="spellEnd"/>
      <w:r w:rsidRPr="00734FAF">
        <w:rPr>
          <w:rFonts w:cs="Times New Roman"/>
        </w:rPr>
        <w:t xml:space="preserve"> a její dcera </w:t>
      </w:r>
      <w:proofErr w:type="spellStart"/>
      <w:r w:rsidRPr="00734FAF">
        <w:rPr>
          <w:rFonts w:cs="Times New Roman"/>
        </w:rPr>
        <w:t>Galja</w:t>
      </w:r>
      <w:proofErr w:type="spellEnd"/>
      <w:r w:rsidRPr="00734FAF">
        <w:rPr>
          <w:rFonts w:cs="Times New Roman"/>
        </w:rPr>
        <w:t>. V</w:t>
      </w:r>
      <w:r w:rsidR="00A853F7" w:rsidRPr="00734FAF">
        <w:rPr>
          <w:rFonts w:cs="Times New Roman"/>
        </w:rPr>
        <w:t xml:space="preserve"> </w:t>
      </w:r>
      <w:r w:rsidRPr="00734FAF">
        <w:rPr>
          <w:rFonts w:cs="Times New Roman"/>
        </w:rPr>
        <w:t>jejich pokoji to tak nějak zvláštně vonělo.</w:t>
      </w:r>
    </w:p>
    <w:p w14:paraId="783A8B7E" w14:textId="77777777" w:rsidR="00A841EA" w:rsidRPr="00734FAF" w:rsidRDefault="00862234" w:rsidP="00862234">
      <w:pPr>
        <w:pStyle w:val="Textprace"/>
        <w:rPr>
          <w:rFonts w:cs="Times New Roman"/>
        </w:rPr>
      </w:pPr>
      <w:r w:rsidRPr="00734FAF">
        <w:rPr>
          <w:rFonts w:cs="Times New Roman"/>
        </w:rPr>
        <w:t>Vůbec jsem si v</w:t>
      </w:r>
      <w:r w:rsidR="00A853F7" w:rsidRPr="00734FAF">
        <w:rPr>
          <w:rFonts w:cs="Times New Roman"/>
        </w:rPr>
        <w:t xml:space="preserve"> </w:t>
      </w:r>
      <w:r w:rsidRPr="00734FAF">
        <w:rPr>
          <w:rFonts w:cs="Times New Roman"/>
        </w:rPr>
        <w:t>dětství nejvíce ze všeho všímal vůní.</w:t>
      </w:r>
    </w:p>
    <w:p w14:paraId="79064FD0" w14:textId="77777777" w:rsidR="00A841EA" w:rsidRPr="00734FAF" w:rsidRDefault="00862234" w:rsidP="00862234">
      <w:pPr>
        <w:pStyle w:val="Textprace"/>
        <w:rPr>
          <w:rFonts w:cs="Times New Roman"/>
        </w:rPr>
      </w:pPr>
      <w:r w:rsidRPr="00734FAF">
        <w:rPr>
          <w:rFonts w:cs="Times New Roman"/>
        </w:rPr>
        <w:t>Ale nechápejte to tak, že někdo smrděl a někdo voněl (mimochodem, tehdy ještě slovo deodorant nebylo progresivnímu lidstvu známo!), šlo o jakési velice delikátní věci, a je docela možné, že kromě mě to vůbec nikdo necítil.</w:t>
      </w:r>
    </w:p>
    <w:p w14:paraId="0230E643" w14:textId="7C91BD43" w:rsidR="00A841EA" w:rsidRPr="00734FAF" w:rsidRDefault="00862234" w:rsidP="00862234">
      <w:pPr>
        <w:pStyle w:val="Textprace"/>
        <w:rPr>
          <w:rFonts w:cs="Times New Roman"/>
        </w:rPr>
      </w:pPr>
      <w:r w:rsidRPr="00734FAF">
        <w:rPr>
          <w:rFonts w:cs="Times New Roman"/>
        </w:rPr>
        <w:t xml:space="preserve">No tak u </w:t>
      </w:r>
      <w:proofErr w:type="spellStart"/>
      <w:r w:rsidRPr="00734FAF">
        <w:rPr>
          <w:rFonts w:cs="Times New Roman"/>
        </w:rPr>
        <w:t>Gerzonů</w:t>
      </w:r>
      <w:proofErr w:type="spellEnd"/>
      <w:r w:rsidRPr="00734FAF">
        <w:rPr>
          <w:rFonts w:cs="Times New Roman"/>
        </w:rPr>
        <w:t xml:space="preserve"> to vonělo pěkně a já jsem k</w:t>
      </w:r>
      <w:r w:rsidR="00A853F7" w:rsidRPr="00734FAF">
        <w:rPr>
          <w:rFonts w:cs="Times New Roman"/>
        </w:rPr>
        <w:t xml:space="preserve"> </w:t>
      </w:r>
      <w:r w:rsidRPr="00734FAF">
        <w:rPr>
          <w:rFonts w:cs="Times New Roman"/>
        </w:rPr>
        <w:t>nim často chodil pod různými záminkami tu vůni čichat. V</w:t>
      </w:r>
      <w:r w:rsidR="00A853F7" w:rsidRPr="00734FAF">
        <w:rPr>
          <w:rFonts w:cs="Times New Roman"/>
        </w:rPr>
        <w:t xml:space="preserve"> </w:t>
      </w:r>
      <w:r w:rsidRPr="00734FAF">
        <w:rPr>
          <w:rFonts w:cs="Times New Roman"/>
        </w:rPr>
        <w:t>pokoji měli tmavě modré tapety s</w:t>
      </w:r>
      <w:r w:rsidR="00A853F7" w:rsidRPr="00734FAF">
        <w:rPr>
          <w:rFonts w:cs="Times New Roman"/>
        </w:rPr>
        <w:t xml:space="preserve"> </w:t>
      </w:r>
      <w:r w:rsidRPr="00734FAF">
        <w:rPr>
          <w:rFonts w:cs="Times New Roman"/>
        </w:rPr>
        <w:t>velkými rudými růžemi, a</w:t>
      </w:r>
      <w:r w:rsidR="00D3113C" w:rsidRPr="00734FAF">
        <w:rPr>
          <w:rFonts w:cs="Times New Roman"/>
        </w:rPr>
        <w:t> </w:t>
      </w:r>
      <w:r w:rsidRPr="00734FAF">
        <w:rPr>
          <w:rFonts w:cs="Times New Roman"/>
        </w:rPr>
        <w:t xml:space="preserve">to se mi také líbilo. Na stěně visela Neznámá </w:t>
      </w:r>
      <w:proofErr w:type="spellStart"/>
      <w:r w:rsidRPr="00734FAF">
        <w:rPr>
          <w:rFonts w:cs="Times New Roman"/>
        </w:rPr>
        <w:t>Kramského</w:t>
      </w:r>
      <w:proofErr w:type="spellEnd"/>
      <w:r w:rsidRPr="00734FAF">
        <w:rPr>
          <w:rFonts w:cs="Times New Roman"/>
        </w:rPr>
        <w:t>, které říkali Cizinka. Dávali mi na hraní malé mramorové slony a zvláštní nablýskané kovové věcičky, které jsem spojoval do dlouhých souprav a jezdil s</w:t>
      </w:r>
      <w:r w:rsidR="00A853F7" w:rsidRPr="00734FAF">
        <w:rPr>
          <w:rFonts w:cs="Times New Roman"/>
        </w:rPr>
        <w:t xml:space="preserve"> </w:t>
      </w:r>
      <w:r w:rsidRPr="00734FAF">
        <w:rPr>
          <w:rFonts w:cs="Times New Roman"/>
        </w:rPr>
        <w:t>nimi po podlaze. Nad tím, k čemu ty věci skutečně byly, jsem nepřemýšlel. Následně se ukázalo, že to byly takové speciální podstavce pro příborové nože. Aby se nezašpinil ubrus.</w:t>
      </w:r>
    </w:p>
    <w:p w14:paraId="28FE4A05" w14:textId="77777777" w:rsidR="00A841EA" w:rsidRPr="00734FAF" w:rsidRDefault="00862234" w:rsidP="00862234">
      <w:pPr>
        <w:pStyle w:val="Textprace"/>
        <w:rPr>
          <w:rFonts w:cs="Times New Roman"/>
        </w:rPr>
      </w:pPr>
      <w:r w:rsidRPr="00734FAF">
        <w:rPr>
          <w:rFonts w:cs="Times New Roman"/>
        </w:rPr>
        <w:t xml:space="preserve">Za dalšími dveřmi byl pokoj </w:t>
      </w:r>
      <w:proofErr w:type="spellStart"/>
      <w:r w:rsidRPr="00734FAF">
        <w:rPr>
          <w:rFonts w:cs="Times New Roman"/>
        </w:rPr>
        <w:t>Gerčikových</w:t>
      </w:r>
      <w:proofErr w:type="spellEnd"/>
      <w:r w:rsidRPr="00734FAF">
        <w:rPr>
          <w:rFonts w:cs="Times New Roman"/>
        </w:rPr>
        <w:t xml:space="preserve">. Bydlela tam Alla </w:t>
      </w:r>
      <w:proofErr w:type="spellStart"/>
      <w:r w:rsidRPr="00734FAF">
        <w:rPr>
          <w:rFonts w:cs="Times New Roman"/>
        </w:rPr>
        <w:t>Petrovna</w:t>
      </w:r>
      <w:proofErr w:type="spellEnd"/>
      <w:r w:rsidRPr="00734FAF">
        <w:rPr>
          <w:rFonts w:cs="Times New Roman"/>
        </w:rPr>
        <w:t xml:space="preserve"> a její syn </w:t>
      </w:r>
      <w:proofErr w:type="spellStart"/>
      <w:r w:rsidRPr="00734FAF">
        <w:rPr>
          <w:rFonts w:cs="Times New Roman"/>
        </w:rPr>
        <w:t>Alik</w:t>
      </w:r>
      <w:proofErr w:type="spellEnd"/>
      <w:r w:rsidRPr="00734FAF">
        <w:rPr>
          <w:rFonts w:cs="Times New Roman"/>
        </w:rPr>
        <w:t xml:space="preserve">. Alla </w:t>
      </w:r>
      <w:proofErr w:type="spellStart"/>
      <w:r w:rsidRPr="00734FAF">
        <w:rPr>
          <w:rFonts w:cs="Times New Roman"/>
        </w:rPr>
        <w:t>Petrovna</w:t>
      </w:r>
      <w:proofErr w:type="spellEnd"/>
      <w:r w:rsidRPr="00734FAF">
        <w:rPr>
          <w:rFonts w:cs="Times New Roman"/>
        </w:rPr>
        <w:t xml:space="preserve"> byla podle všeho umělkyní a s</w:t>
      </w:r>
      <w:r w:rsidR="00A853F7" w:rsidRPr="00734FAF">
        <w:rPr>
          <w:rFonts w:cs="Times New Roman"/>
        </w:rPr>
        <w:t xml:space="preserve"> </w:t>
      </w:r>
      <w:r w:rsidRPr="00734FAF">
        <w:rPr>
          <w:rFonts w:cs="Times New Roman"/>
        </w:rPr>
        <w:t>celou komunálkou vedla vojnu.</w:t>
      </w:r>
    </w:p>
    <w:p w14:paraId="3E6A65B4" w14:textId="77777777" w:rsidR="00A841EA" w:rsidRPr="00734FAF" w:rsidRDefault="00862234" w:rsidP="00862234">
      <w:pPr>
        <w:pStyle w:val="Textprace"/>
        <w:rPr>
          <w:rFonts w:cs="Times New Roman"/>
        </w:rPr>
      </w:pPr>
      <w:r w:rsidRPr="00734FAF">
        <w:rPr>
          <w:rFonts w:cs="Times New Roman"/>
        </w:rPr>
        <w:t>Zřejmě to byl povinný jev kterékoliv komunálky, někdo s</w:t>
      </w:r>
      <w:r w:rsidR="00A853F7" w:rsidRPr="00734FAF">
        <w:rPr>
          <w:rFonts w:cs="Times New Roman"/>
        </w:rPr>
        <w:t xml:space="preserve"> </w:t>
      </w:r>
      <w:r w:rsidRPr="00734FAF">
        <w:rPr>
          <w:rFonts w:cs="Times New Roman"/>
        </w:rPr>
        <w:t>někým válčit musel.</w:t>
      </w:r>
    </w:p>
    <w:p w14:paraId="12CC8A9A" w14:textId="77777777" w:rsidR="00A841EA" w:rsidRPr="00734FAF" w:rsidRDefault="00862234" w:rsidP="00862234">
      <w:pPr>
        <w:pStyle w:val="Textprace"/>
        <w:rPr>
          <w:rFonts w:cs="Times New Roman"/>
        </w:rPr>
      </w:pPr>
      <w:r w:rsidRPr="00734FAF">
        <w:rPr>
          <w:rFonts w:cs="Times New Roman"/>
        </w:rPr>
        <w:t xml:space="preserve">Vedle pokojů </w:t>
      </w:r>
      <w:proofErr w:type="spellStart"/>
      <w:r w:rsidRPr="00734FAF">
        <w:rPr>
          <w:rFonts w:cs="Times New Roman"/>
        </w:rPr>
        <w:t>Gerčikových</w:t>
      </w:r>
      <w:proofErr w:type="spellEnd"/>
      <w:r w:rsidRPr="00734FAF">
        <w:rPr>
          <w:rFonts w:cs="Times New Roman"/>
        </w:rPr>
        <w:t xml:space="preserve"> byla dvoje dýhová dvířka, na toaletu a do vany.</w:t>
      </w:r>
    </w:p>
    <w:p w14:paraId="4BEDF21D" w14:textId="77777777" w:rsidR="00A841EA" w:rsidRPr="00734FAF" w:rsidRDefault="00862234" w:rsidP="00862234">
      <w:pPr>
        <w:pStyle w:val="Textprace"/>
        <w:rPr>
          <w:rFonts w:cs="Times New Roman"/>
        </w:rPr>
      </w:pPr>
      <w:r w:rsidRPr="00734FAF">
        <w:rPr>
          <w:rFonts w:cs="Times New Roman"/>
        </w:rPr>
        <w:t>Vím, že se píše „do koupelny“, tedy do místnosti s</w:t>
      </w:r>
      <w:r w:rsidR="00A853F7" w:rsidRPr="00734FAF">
        <w:rPr>
          <w:rFonts w:cs="Times New Roman"/>
        </w:rPr>
        <w:t xml:space="preserve"> </w:t>
      </w:r>
      <w:r w:rsidRPr="00734FAF">
        <w:rPr>
          <w:rFonts w:cs="Times New Roman"/>
        </w:rPr>
        <w:t xml:space="preserve">vanou, ale to byly dveře opravdu přímo do vany, žádná místnost tam nebyla, jen </w:t>
      </w:r>
      <w:r w:rsidR="00910361" w:rsidRPr="00734FAF">
        <w:rPr>
          <w:rFonts w:cs="Times New Roman"/>
        </w:rPr>
        <w:t>šedivá</w:t>
      </w:r>
      <w:r w:rsidRPr="00734FAF">
        <w:rPr>
          <w:rFonts w:cs="Times New Roman"/>
        </w:rPr>
        <w:t xml:space="preserve"> obitá vana.</w:t>
      </w:r>
    </w:p>
    <w:p w14:paraId="026E16E9" w14:textId="77777777" w:rsidR="00A841EA" w:rsidRPr="00734FAF" w:rsidRDefault="00862234" w:rsidP="00862234">
      <w:pPr>
        <w:pStyle w:val="Textprace"/>
        <w:rPr>
          <w:rFonts w:cs="Times New Roman"/>
        </w:rPr>
      </w:pPr>
      <w:r w:rsidRPr="00734FAF">
        <w:rPr>
          <w:rFonts w:cs="Times New Roman"/>
        </w:rPr>
        <w:t>Za sousedními dvířky byla šedá záchodová mísa, flekatá jako ropucha, a na kousky roztrhané noviny v</w:t>
      </w:r>
      <w:r w:rsidR="00A853F7" w:rsidRPr="00734FAF">
        <w:rPr>
          <w:rFonts w:cs="Times New Roman"/>
        </w:rPr>
        <w:t xml:space="preserve"> </w:t>
      </w:r>
      <w:r w:rsidRPr="00734FAF">
        <w:rPr>
          <w:rFonts w:cs="Times New Roman"/>
        </w:rPr>
        <w:t>kapsičce z</w:t>
      </w:r>
      <w:r w:rsidR="00A853F7" w:rsidRPr="00734FAF">
        <w:rPr>
          <w:rFonts w:cs="Times New Roman"/>
        </w:rPr>
        <w:t xml:space="preserve"> </w:t>
      </w:r>
      <w:r w:rsidRPr="00734FAF">
        <w:rPr>
          <w:rFonts w:cs="Times New Roman"/>
        </w:rPr>
        <w:t>voskovaného plátna. Toto veledílo se zamykalo zevnitř pochybným háčkem a skrz škvíru, která tam zůstávala, bylo bez problémů vidět, kdo že tam tak dlouho sedí. Visely tam dva rozvrhy (napsané zřejmě rukou mého otce, přesným rukopisem architekta). Jeden z</w:t>
      </w:r>
      <w:r w:rsidR="00A853F7" w:rsidRPr="00734FAF">
        <w:rPr>
          <w:rFonts w:cs="Times New Roman"/>
        </w:rPr>
        <w:t xml:space="preserve"> </w:t>
      </w:r>
      <w:r w:rsidRPr="00734FAF">
        <w:rPr>
          <w:rFonts w:cs="Times New Roman"/>
        </w:rPr>
        <w:t>nich organizoval využívání koupelny nájemníky v</w:t>
      </w:r>
      <w:r w:rsidR="00A853F7" w:rsidRPr="00734FAF">
        <w:rPr>
          <w:rFonts w:cs="Times New Roman"/>
        </w:rPr>
        <w:t xml:space="preserve"> </w:t>
      </w:r>
      <w:r w:rsidRPr="00734FAF">
        <w:rPr>
          <w:rFonts w:cs="Times New Roman"/>
        </w:rPr>
        <w:t>ranních hodinách a druhý ukazoval</w:t>
      </w:r>
      <w:r w:rsidR="00D90A37" w:rsidRPr="00734FAF">
        <w:rPr>
          <w:rFonts w:cs="Times New Roman"/>
        </w:rPr>
        <w:t>,</w:t>
      </w:r>
      <w:r w:rsidRPr="00734FAF">
        <w:rPr>
          <w:rFonts w:cs="Times New Roman"/>
        </w:rPr>
        <w:t xml:space="preserve"> kdy a která rodina myje podlahy na chodbě a v</w:t>
      </w:r>
      <w:r w:rsidR="00A853F7" w:rsidRPr="00734FAF">
        <w:rPr>
          <w:rFonts w:cs="Times New Roman"/>
        </w:rPr>
        <w:t xml:space="preserve"> </w:t>
      </w:r>
      <w:r w:rsidRPr="00734FAF">
        <w:rPr>
          <w:rFonts w:cs="Times New Roman"/>
        </w:rPr>
        <w:t>kuchyni.</w:t>
      </w:r>
    </w:p>
    <w:p w14:paraId="547189FD" w14:textId="46859D98" w:rsidR="00A841EA" w:rsidRPr="00734FAF" w:rsidRDefault="00862234" w:rsidP="00862234">
      <w:pPr>
        <w:pStyle w:val="Textprace"/>
        <w:rPr>
          <w:rFonts w:cs="Times New Roman"/>
        </w:rPr>
      </w:pPr>
      <w:r w:rsidRPr="00734FAF">
        <w:rPr>
          <w:rFonts w:cs="Times New Roman"/>
        </w:rPr>
        <w:t>Kuchyně začínala hned po zabočení doleva od dveří koupelny. Byla velká, nízká a</w:t>
      </w:r>
      <w:r w:rsidR="00D3113C" w:rsidRPr="00734FAF">
        <w:rPr>
          <w:rFonts w:cs="Times New Roman"/>
        </w:rPr>
        <w:t> </w:t>
      </w:r>
      <w:r w:rsidRPr="00734FAF">
        <w:rPr>
          <w:rFonts w:cs="Times New Roman"/>
        </w:rPr>
        <w:t>měla dvě okna na dvorek. (Já jsem je měl moc rád, vždycky bylo vidět a slyšet, kdo se venku prochází.)</w:t>
      </w:r>
    </w:p>
    <w:p w14:paraId="22C7823C" w14:textId="77777777" w:rsidR="00A841EA" w:rsidRPr="00734FAF" w:rsidRDefault="00862234" w:rsidP="00862234">
      <w:pPr>
        <w:pStyle w:val="Textprace"/>
        <w:rPr>
          <w:rFonts w:cs="Times New Roman"/>
        </w:rPr>
      </w:pPr>
      <w:r w:rsidRPr="00734FAF">
        <w:rPr>
          <w:rFonts w:cs="Times New Roman"/>
        </w:rPr>
        <w:t>Ještě tam byla spíž a chodby</w:t>
      </w:r>
      <w:r w:rsidRPr="00734FAF">
        <w:rPr>
          <w:rFonts w:cs="Times New Roman"/>
          <w:lang w:val="pl-PL"/>
        </w:rPr>
        <w:t xml:space="preserve"> </w:t>
      </w:r>
      <w:r w:rsidRPr="00734FAF">
        <w:rPr>
          <w:rFonts w:cs="Times New Roman"/>
        </w:rPr>
        <w:t>k zadnímu vchodu. Na chodbách leželo dříví. Náš dům se vytápěl kamny a ve dvoře stály kůlny na dřevo, každý měl své oddělení se samostatnými dveřmi a dřevo se přiváželo na voze, ve kterém byl zapřažený opravdový kůň.</w:t>
      </w:r>
    </w:p>
    <w:p w14:paraId="5ADC01AD" w14:textId="26937E45" w:rsidR="00A841EA" w:rsidRPr="00734FAF" w:rsidRDefault="00862234" w:rsidP="00062356">
      <w:pPr>
        <w:pStyle w:val="Textprace"/>
        <w:rPr>
          <w:rFonts w:cs="Times New Roman"/>
        </w:rPr>
      </w:pPr>
      <w:r w:rsidRPr="00734FAF">
        <w:rPr>
          <w:rFonts w:cs="Times New Roman"/>
        </w:rPr>
        <w:lastRenderedPageBreak/>
        <w:t>V</w:t>
      </w:r>
      <w:r w:rsidR="00A853F7" w:rsidRPr="00734FAF">
        <w:rPr>
          <w:rFonts w:cs="Times New Roman"/>
        </w:rPr>
        <w:t xml:space="preserve"> </w:t>
      </w:r>
      <w:r w:rsidRPr="00734FAF">
        <w:rPr>
          <w:rFonts w:cs="Times New Roman"/>
        </w:rPr>
        <w:t>kuchyni byly čtyři plynové sporáky, každá rodina měla vlastní. Já jsem seděl v okně a díval se na dvůr a na sporácích se vařilo, peklo, bublalo to, sousedé si vyměňovali zážitky z</w:t>
      </w:r>
      <w:r w:rsidR="00A853F7" w:rsidRPr="00734FAF">
        <w:rPr>
          <w:rFonts w:cs="Times New Roman"/>
        </w:rPr>
        <w:t xml:space="preserve"> </w:t>
      </w:r>
      <w:r w:rsidRPr="00734FAF">
        <w:rPr>
          <w:rFonts w:cs="Times New Roman"/>
        </w:rPr>
        <w:t xml:space="preserve">cesty do Babského obchodu, půjčovali si navzájem mouku </w:t>
      </w:r>
      <w:r w:rsidR="0049457F" w:rsidRPr="00734FAF">
        <w:rPr>
          <w:rFonts w:cs="Times New Roman"/>
        </w:rPr>
        <w:t>a</w:t>
      </w:r>
      <w:r w:rsidR="00D3113C" w:rsidRPr="00734FAF">
        <w:rPr>
          <w:rFonts w:cs="Times New Roman"/>
        </w:rPr>
        <w:t xml:space="preserve"> </w:t>
      </w:r>
      <w:r w:rsidRPr="00734FAF">
        <w:rPr>
          <w:rFonts w:cs="Times New Roman"/>
        </w:rPr>
        <w:t>sirky а</w:t>
      </w:r>
      <w:r w:rsidR="00D3113C" w:rsidRPr="00734FAF">
        <w:rPr>
          <w:rFonts w:cs="Times New Roman"/>
        </w:rPr>
        <w:t> </w:t>
      </w:r>
      <w:r w:rsidR="00D90A37" w:rsidRPr="00734FAF">
        <w:rPr>
          <w:rFonts w:cs="Times New Roman"/>
        </w:rPr>
        <w:t>vymýšleli</w:t>
      </w:r>
      <w:r w:rsidRPr="00734FAF">
        <w:rPr>
          <w:rFonts w:cs="Times New Roman"/>
        </w:rPr>
        <w:t xml:space="preserve"> plány </w:t>
      </w:r>
      <w:r w:rsidR="00D90A37" w:rsidRPr="00734FAF">
        <w:rPr>
          <w:rFonts w:cs="Times New Roman"/>
        </w:rPr>
        <w:t xml:space="preserve">na </w:t>
      </w:r>
      <w:r w:rsidRPr="00734FAF">
        <w:rPr>
          <w:rFonts w:cs="Times New Roman"/>
        </w:rPr>
        <w:t>obran</w:t>
      </w:r>
      <w:r w:rsidR="00D90A37" w:rsidRPr="00734FAF">
        <w:rPr>
          <w:rFonts w:cs="Times New Roman"/>
        </w:rPr>
        <w:t>u</w:t>
      </w:r>
      <w:r w:rsidRPr="00734FAF">
        <w:rPr>
          <w:rFonts w:cs="Times New Roman"/>
        </w:rPr>
        <w:t xml:space="preserve"> proti zákeřné Alle </w:t>
      </w:r>
      <w:proofErr w:type="spellStart"/>
      <w:r w:rsidRPr="00734FAF">
        <w:rPr>
          <w:rFonts w:cs="Times New Roman"/>
        </w:rPr>
        <w:t>Petrovně</w:t>
      </w:r>
      <w:proofErr w:type="spellEnd"/>
      <w:r w:rsidRPr="00734FAF">
        <w:rPr>
          <w:rFonts w:cs="Times New Roman"/>
        </w:rPr>
        <w:t>. Žilo se družně.</w:t>
      </w:r>
    </w:p>
    <w:p w14:paraId="4539276F" w14:textId="757BA07A" w:rsidR="00A841EA" w:rsidRPr="00734FAF" w:rsidRDefault="00862234" w:rsidP="00062356">
      <w:pPr>
        <w:pStyle w:val="Textprace"/>
        <w:rPr>
          <w:rFonts w:cs="Times New Roman"/>
        </w:rPr>
      </w:pPr>
      <w:r w:rsidRPr="00734FAF">
        <w:rPr>
          <w:rFonts w:cs="Times New Roman"/>
        </w:rPr>
        <w:t xml:space="preserve">Naše dveře nevedly hned do pokoje, ale nejprve do </w:t>
      </w:r>
      <w:r w:rsidR="00766DE5" w:rsidRPr="00734FAF">
        <w:rPr>
          <w:rFonts w:cs="Times New Roman"/>
        </w:rPr>
        <w:t>uzoučké</w:t>
      </w:r>
      <w:r w:rsidRPr="00734FAF">
        <w:rPr>
          <w:rFonts w:cs="Times New Roman"/>
        </w:rPr>
        <w:t xml:space="preserve"> temné chodbičky. K tomu všemu byla ještě přecpaná věšáky s</w:t>
      </w:r>
      <w:r w:rsidR="00A853F7" w:rsidRPr="00734FAF">
        <w:rPr>
          <w:rFonts w:cs="Times New Roman"/>
        </w:rPr>
        <w:t xml:space="preserve"> </w:t>
      </w:r>
      <w:r w:rsidRPr="00734FAF">
        <w:rPr>
          <w:rFonts w:cs="Times New Roman"/>
        </w:rPr>
        <w:t>kabáty, jakýmisi truhlicemi а harampádím. Chodbičku osvětlovala velice slabá žárovka, ale na vypínač jsem nedosáhl a okna v</w:t>
      </w:r>
      <w:r w:rsidR="00A853F7" w:rsidRPr="00734FAF">
        <w:rPr>
          <w:rFonts w:cs="Times New Roman"/>
        </w:rPr>
        <w:t xml:space="preserve"> </w:t>
      </w:r>
      <w:r w:rsidRPr="00734FAF">
        <w:rPr>
          <w:rFonts w:cs="Times New Roman"/>
        </w:rPr>
        <w:t>ní samozřejmě nebyla.</w:t>
      </w:r>
    </w:p>
    <w:p w14:paraId="3CAAA225" w14:textId="77777777" w:rsidR="00A841EA" w:rsidRPr="00734FAF" w:rsidRDefault="00862234" w:rsidP="00062356">
      <w:pPr>
        <w:pStyle w:val="Textprace"/>
        <w:rPr>
          <w:rFonts w:cs="Times New Roman"/>
        </w:rPr>
      </w:pPr>
      <w:r w:rsidRPr="00734FAF">
        <w:rPr>
          <w:rFonts w:cs="Times New Roman"/>
        </w:rPr>
        <w:t>Posadil jsem se ve tmě na truhlu a bál jsem se štiky.</w:t>
      </w:r>
    </w:p>
    <w:p w14:paraId="791B3097" w14:textId="77777777" w:rsidR="00A841EA" w:rsidRPr="00734FAF" w:rsidRDefault="00862234" w:rsidP="00862234">
      <w:pPr>
        <w:pStyle w:val="Textprace"/>
        <w:rPr>
          <w:rFonts w:cs="Times New Roman"/>
        </w:rPr>
      </w:pPr>
      <w:r w:rsidRPr="00734FAF">
        <w:rPr>
          <w:rFonts w:cs="Times New Roman"/>
        </w:rPr>
        <w:t>Štika byla nakreslená v</w:t>
      </w:r>
      <w:r w:rsidR="00A853F7" w:rsidRPr="00734FAF">
        <w:rPr>
          <w:rFonts w:cs="Times New Roman"/>
        </w:rPr>
        <w:t xml:space="preserve"> </w:t>
      </w:r>
      <w:r w:rsidRPr="00734FAF">
        <w:rPr>
          <w:rFonts w:cs="Times New Roman"/>
        </w:rPr>
        <w:t>knížce s</w:t>
      </w:r>
      <w:r w:rsidR="00A853F7" w:rsidRPr="00734FAF">
        <w:rPr>
          <w:rFonts w:cs="Times New Roman"/>
        </w:rPr>
        <w:t xml:space="preserve"> </w:t>
      </w:r>
      <w:r w:rsidRPr="00734FAF">
        <w:rPr>
          <w:rFonts w:cs="Times New Roman"/>
        </w:rPr>
        <w:t xml:space="preserve">názvem Ruské lidové pohádky. </w:t>
      </w:r>
      <w:proofErr w:type="spellStart"/>
      <w:r w:rsidRPr="00734FAF">
        <w:rPr>
          <w:rFonts w:cs="Times New Roman"/>
        </w:rPr>
        <w:t>Jemelja</w:t>
      </w:r>
      <w:proofErr w:type="spellEnd"/>
      <w:r w:rsidRPr="00734FAF">
        <w:rPr>
          <w:rFonts w:cs="Times New Roman"/>
        </w:rPr>
        <w:t>, typický Rus, s</w:t>
      </w:r>
      <w:r w:rsidR="00A853F7" w:rsidRPr="00734FAF">
        <w:rPr>
          <w:rFonts w:cs="Times New Roman"/>
        </w:rPr>
        <w:t xml:space="preserve"> </w:t>
      </w:r>
      <w:r w:rsidRPr="00734FAF">
        <w:rPr>
          <w:rFonts w:cs="Times New Roman"/>
        </w:rPr>
        <w:t>rusými vlasy a oblečený v</w:t>
      </w:r>
      <w:r w:rsidR="00A853F7" w:rsidRPr="00734FAF">
        <w:rPr>
          <w:rFonts w:cs="Times New Roman"/>
        </w:rPr>
        <w:t xml:space="preserve"> </w:t>
      </w:r>
      <w:r w:rsidRPr="00734FAF">
        <w:rPr>
          <w:rFonts w:cs="Times New Roman"/>
        </w:rPr>
        <w:t>kroji, ji držel nad vysekanou dírou v</w:t>
      </w:r>
      <w:r w:rsidR="00A853F7" w:rsidRPr="00734FAF">
        <w:rPr>
          <w:rFonts w:cs="Times New Roman"/>
        </w:rPr>
        <w:t xml:space="preserve"> </w:t>
      </w:r>
      <w:r w:rsidRPr="00734FAF">
        <w:rPr>
          <w:rFonts w:cs="Times New Roman"/>
        </w:rPr>
        <w:t>ledu a ona byla tučná a zelená jako housenka. Její oko nepříjemně svítilo.</w:t>
      </w:r>
    </w:p>
    <w:p w14:paraId="2324182E" w14:textId="035FE646" w:rsidR="00A841EA" w:rsidRPr="00734FAF" w:rsidRDefault="00D3113C" w:rsidP="00862234">
      <w:pPr>
        <w:pStyle w:val="Textprace"/>
        <w:rPr>
          <w:rFonts w:cs="Times New Roman"/>
        </w:rPr>
      </w:pPr>
      <w:r w:rsidRPr="00734FAF">
        <w:rPr>
          <w:rFonts w:cs="Times New Roman"/>
        </w:rPr>
        <w:t>Cítil jsem</w:t>
      </w:r>
      <w:r w:rsidR="00862234" w:rsidRPr="00734FAF">
        <w:rPr>
          <w:rFonts w:cs="Times New Roman"/>
        </w:rPr>
        <w:t>, že štika je někde v</w:t>
      </w:r>
      <w:r w:rsidR="00A853F7" w:rsidRPr="00734FAF">
        <w:rPr>
          <w:rFonts w:cs="Times New Roman"/>
        </w:rPr>
        <w:t xml:space="preserve"> </w:t>
      </w:r>
      <w:r w:rsidR="00862234" w:rsidRPr="00734FAF">
        <w:rPr>
          <w:rFonts w:cs="Times New Roman"/>
        </w:rPr>
        <w:t>chodbičce, možná se skrývala u stěny za věšákem. Aby všechno dobře dopadlo, bylo nutné toto nebezpečné místo buď velice rychle minout, nebo ztuhnout a bez dechu setrvat v</w:t>
      </w:r>
      <w:r w:rsidR="00A853F7" w:rsidRPr="00734FAF">
        <w:rPr>
          <w:rFonts w:cs="Times New Roman"/>
        </w:rPr>
        <w:t xml:space="preserve"> </w:t>
      </w:r>
      <w:r w:rsidR="00862234" w:rsidRPr="00734FAF">
        <w:rPr>
          <w:rFonts w:cs="Times New Roman"/>
        </w:rPr>
        <w:t>naprosté nehybnosti. Ta z</w:t>
      </w:r>
      <w:r w:rsidR="00A853F7" w:rsidRPr="00734FAF">
        <w:rPr>
          <w:rFonts w:cs="Times New Roman"/>
        </w:rPr>
        <w:t xml:space="preserve"> </w:t>
      </w:r>
      <w:r w:rsidR="00862234" w:rsidRPr="00734FAF">
        <w:rPr>
          <w:rFonts w:cs="Times New Roman"/>
        </w:rPr>
        <w:t>nějakého důvodu garantovala příznivé východisko z podobných situací. Budu o tom vyprávět o něco později.</w:t>
      </w:r>
    </w:p>
    <w:p w14:paraId="3AC051FC" w14:textId="77777777" w:rsidR="00A841EA" w:rsidRPr="00734FAF" w:rsidRDefault="00862234" w:rsidP="00862234">
      <w:pPr>
        <w:pStyle w:val="Textprace"/>
        <w:rPr>
          <w:rFonts w:cs="Times New Roman"/>
        </w:rPr>
      </w:pPr>
      <w:r w:rsidRPr="00734FAF">
        <w:rPr>
          <w:rFonts w:cs="Times New Roman"/>
        </w:rPr>
        <w:t>Takže jestli se podařilo proběhnout chodbičku, člověk se dostal do pokoje, z</w:t>
      </w:r>
      <w:r w:rsidR="00A853F7" w:rsidRPr="00734FAF">
        <w:rPr>
          <w:rFonts w:cs="Times New Roman"/>
        </w:rPr>
        <w:t xml:space="preserve"> </w:t>
      </w:r>
      <w:r w:rsidRPr="00734FAF">
        <w:rPr>
          <w:rFonts w:cs="Times New Roman"/>
        </w:rPr>
        <w:t>kterého vedly dveře ještě do jednoho</w:t>
      </w:r>
      <w:r w:rsidR="00D90A37" w:rsidRPr="00734FAF">
        <w:rPr>
          <w:rFonts w:cs="Times New Roman"/>
        </w:rPr>
        <w:t>. Měli jsme dva pokoje, protože naše rodina byla velká.</w:t>
      </w:r>
    </w:p>
    <w:p w14:paraId="7F161001" w14:textId="77777777" w:rsidR="00A841EA" w:rsidRPr="00734FAF" w:rsidRDefault="00862234" w:rsidP="00862234">
      <w:pPr>
        <w:pStyle w:val="Textprace"/>
        <w:rPr>
          <w:rFonts w:cs="Times New Roman"/>
        </w:rPr>
      </w:pPr>
      <w:r w:rsidRPr="00734FAF">
        <w:rPr>
          <w:rFonts w:cs="Times New Roman"/>
        </w:rPr>
        <w:t xml:space="preserve">Bydleli v nich: já, moje maminka a tatínek, maminčina sestra </w:t>
      </w:r>
      <w:proofErr w:type="spellStart"/>
      <w:r w:rsidRPr="00734FAF">
        <w:rPr>
          <w:rFonts w:cs="Times New Roman"/>
        </w:rPr>
        <w:t>Galja</w:t>
      </w:r>
      <w:proofErr w:type="spellEnd"/>
      <w:r w:rsidRPr="00734FAF">
        <w:rPr>
          <w:rFonts w:cs="Times New Roman"/>
        </w:rPr>
        <w:t xml:space="preserve"> a moje babička </w:t>
      </w:r>
      <w:proofErr w:type="spellStart"/>
      <w:r w:rsidRPr="00734FAF">
        <w:rPr>
          <w:rFonts w:cs="Times New Roman"/>
        </w:rPr>
        <w:t>Manja</w:t>
      </w:r>
      <w:proofErr w:type="spellEnd"/>
      <w:r w:rsidRPr="00734FAF">
        <w:rPr>
          <w:rFonts w:cs="Times New Roman"/>
        </w:rPr>
        <w:t>.</w:t>
      </w:r>
    </w:p>
    <w:p w14:paraId="0C70DFF1" w14:textId="77777777" w:rsidR="00A841EA" w:rsidRPr="00734FAF" w:rsidRDefault="00862234" w:rsidP="00862234">
      <w:pPr>
        <w:pStyle w:val="Textprace"/>
        <w:rPr>
          <w:rFonts w:cs="Times New Roman"/>
        </w:rPr>
      </w:pPr>
      <w:r w:rsidRPr="00734FAF">
        <w:rPr>
          <w:rFonts w:cs="Times New Roman"/>
        </w:rPr>
        <w:t xml:space="preserve">Zpravidla tam bydlela ještě moje chůva. Chůvu jsme si nenajímali proto, že bychom byli tak bohatí, ale maminka pracovala a studovala, tatínek pracoval, teta </w:t>
      </w:r>
      <w:proofErr w:type="spellStart"/>
      <w:r w:rsidRPr="00734FAF">
        <w:rPr>
          <w:rFonts w:cs="Times New Roman"/>
        </w:rPr>
        <w:t>Galja</w:t>
      </w:r>
      <w:proofErr w:type="spellEnd"/>
      <w:r w:rsidRPr="00734FAF">
        <w:rPr>
          <w:rFonts w:cs="Times New Roman"/>
        </w:rPr>
        <w:t xml:space="preserve"> studovala, babička </w:t>
      </w:r>
      <w:proofErr w:type="spellStart"/>
      <w:r w:rsidRPr="00734FAF">
        <w:rPr>
          <w:rFonts w:cs="Times New Roman"/>
        </w:rPr>
        <w:t>Manja</w:t>
      </w:r>
      <w:proofErr w:type="spellEnd"/>
      <w:r w:rsidRPr="00734FAF">
        <w:rPr>
          <w:rFonts w:cs="Times New Roman"/>
        </w:rPr>
        <w:t xml:space="preserve"> pracovala a já jsem neměl s</w:t>
      </w:r>
      <w:r w:rsidR="00A853F7" w:rsidRPr="00734FAF">
        <w:rPr>
          <w:rFonts w:cs="Times New Roman"/>
        </w:rPr>
        <w:t xml:space="preserve"> </w:t>
      </w:r>
      <w:r w:rsidRPr="00734FAF">
        <w:rPr>
          <w:rFonts w:cs="Times New Roman"/>
        </w:rPr>
        <w:t>kým přes den zůstat.</w:t>
      </w:r>
    </w:p>
    <w:p w14:paraId="614BD17A" w14:textId="77777777" w:rsidR="00A841EA" w:rsidRPr="00734FAF" w:rsidRDefault="00862234" w:rsidP="00862234">
      <w:pPr>
        <w:pStyle w:val="Textprace"/>
        <w:rPr>
          <w:rFonts w:cs="Times New Roman"/>
        </w:rPr>
      </w:pPr>
      <w:r w:rsidRPr="00734FAF">
        <w:rPr>
          <w:rFonts w:cs="Times New Roman"/>
        </w:rPr>
        <w:t>Chůvy přijížděly z</w:t>
      </w:r>
      <w:r w:rsidR="00A853F7" w:rsidRPr="00734FAF">
        <w:rPr>
          <w:rFonts w:cs="Times New Roman"/>
        </w:rPr>
        <w:t xml:space="preserve"> </w:t>
      </w:r>
      <w:r w:rsidRPr="00734FAF">
        <w:rPr>
          <w:rFonts w:cs="Times New Roman"/>
        </w:rPr>
        <w:t xml:space="preserve">vesnice a čas od času se střídaly. Ze začátku to byla teta Máša </w:t>
      </w:r>
      <w:proofErr w:type="spellStart"/>
      <w:r w:rsidRPr="00734FAF">
        <w:rPr>
          <w:rFonts w:cs="Times New Roman"/>
        </w:rPr>
        <w:t>Pětuchová</w:t>
      </w:r>
      <w:proofErr w:type="spellEnd"/>
      <w:r w:rsidRPr="00734FAF">
        <w:rPr>
          <w:rFonts w:cs="Times New Roman"/>
        </w:rPr>
        <w:t xml:space="preserve">, potom Káťa </w:t>
      </w:r>
      <w:proofErr w:type="spellStart"/>
      <w:r w:rsidRPr="00734FAF">
        <w:rPr>
          <w:rFonts w:cs="Times New Roman"/>
        </w:rPr>
        <w:t>Kornějevová</w:t>
      </w:r>
      <w:proofErr w:type="spellEnd"/>
      <w:r w:rsidRPr="00734FAF">
        <w:rPr>
          <w:rFonts w:cs="Times New Roman"/>
        </w:rPr>
        <w:t xml:space="preserve"> z</w:t>
      </w:r>
      <w:r w:rsidR="00A853F7" w:rsidRPr="00734FAF">
        <w:rPr>
          <w:rFonts w:cs="Times New Roman"/>
        </w:rPr>
        <w:t xml:space="preserve"> </w:t>
      </w:r>
      <w:r w:rsidRPr="00734FAF">
        <w:rPr>
          <w:rFonts w:cs="Times New Roman"/>
        </w:rPr>
        <w:t xml:space="preserve">vesnice </w:t>
      </w:r>
      <w:proofErr w:type="spellStart"/>
      <w:r w:rsidRPr="00734FAF">
        <w:rPr>
          <w:rFonts w:cs="Times New Roman"/>
        </w:rPr>
        <w:t>Šavtorka</w:t>
      </w:r>
      <w:proofErr w:type="spellEnd"/>
      <w:r w:rsidRPr="00734FAF">
        <w:rPr>
          <w:rFonts w:cs="Times New Roman"/>
        </w:rPr>
        <w:t xml:space="preserve"> z</w:t>
      </w:r>
      <w:r w:rsidR="00A853F7" w:rsidRPr="00734FAF">
        <w:rPr>
          <w:rFonts w:cs="Times New Roman"/>
        </w:rPr>
        <w:t xml:space="preserve"> </w:t>
      </w:r>
      <w:r w:rsidRPr="00734FAF">
        <w:rPr>
          <w:rFonts w:cs="Times New Roman"/>
        </w:rPr>
        <w:t>Rjazaňské oblasti, a potom její sestra Nina.</w:t>
      </w:r>
    </w:p>
    <w:p w14:paraId="34B0269D" w14:textId="77777777" w:rsidR="00A841EA" w:rsidRPr="00734FAF" w:rsidRDefault="00862234" w:rsidP="00862234">
      <w:pPr>
        <w:pStyle w:val="Textprace"/>
        <w:rPr>
          <w:rFonts w:cs="Times New Roman"/>
        </w:rPr>
      </w:pPr>
      <w:r w:rsidRPr="00734FAF">
        <w:rPr>
          <w:rFonts w:cs="Times New Roman"/>
        </w:rPr>
        <w:t>Nyní chápu, že to byl tenkrát jeden z</w:t>
      </w:r>
      <w:r w:rsidR="00A853F7" w:rsidRPr="00734FAF">
        <w:rPr>
          <w:rFonts w:cs="Times New Roman"/>
        </w:rPr>
        <w:t xml:space="preserve"> </w:t>
      </w:r>
      <w:r w:rsidRPr="00734FAF">
        <w:rPr>
          <w:rFonts w:cs="Times New Roman"/>
        </w:rPr>
        <w:t>mála způsobů, jak se mohla mladá vesnická dívka dostat do města. Pro povolení k</w:t>
      </w:r>
      <w:r w:rsidR="00A853F7" w:rsidRPr="00734FAF">
        <w:rPr>
          <w:rFonts w:cs="Times New Roman"/>
        </w:rPr>
        <w:t xml:space="preserve"> </w:t>
      </w:r>
      <w:r w:rsidRPr="00734FAF">
        <w:rPr>
          <w:rFonts w:cs="Times New Roman"/>
        </w:rPr>
        <w:t>dočasnému pobytu musel být důvod, a jeho získání nebylo jednoduché.</w:t>
      </w:r>
    </w:p>
    <w:p w14:paraId="64C62116" w14:textId="77777777" w:rsidR="00A841EA" w:rsidRPr="00734FAF" w:rsidRDefault="00862234" w:rsidP="00862234">
      <w:pPr>
        <w:pStyle w:val="Textprace"/>
        <w:rPr>
          <w:rFonts w:cs="Times New Roman"/>
        </w:rPr>
      </w:pPr>
      <w:r w:rsidRPr="00734FAF">
        <w:rPr>
          <w:rFonts w:cs="Times New Roman"/>
        </w:rPr>
        <w:t>A tady se už chůva provdala za nějakého vojáka a vyměnila ji další.</w:t>
      </w:r>
    </w:p>
    <w:p w14:paraId="1FF030D8" w14:textId="77777777" w:rsidR="00A841EA" w:rsidRPr="00734FAF" w:rsidRDefault="00862234" w:rsidP="00862234">
      <w:pPr>
        <w:pStyle w:val="Textprace"/>
        <w:rPr>
          <w:rFonts w:cs="Times New Roman"/>
        </w:rPr>
      </w:pPr>
      <w:r w:rsidRPr="00734FAF">
        <w:rPr>
          <w:rFonts w:cs="Times New Roman"/>
        </w:rPr>
        <w:lastRenderedPageBreak/>
        <w:t>Býval jsem s</w:t>
      </w:r>
      <w:r w:rsidR="00A853F7" w:rsidRPr="00734FAF">
        <w:rPr>
          <w:rFonts w:cs="Times New Roman"/>
        </w:rPr>
        <w:t xml:space="preserve"> </w:t>
      </w:r>
      <w:r w:rsidRPr="00734FAF">
        <w:rPr>
          <w:rFonts w:cs="Times New Roman"/>
        </w:rPr>
        <w:t>nimi přes den, ale nic zvláště radostného jsem si z</w:t>
      </w:r>
      <w:r w:rsidR="00A853F7" w:rsidRPr="00734FAF">
        <w:rPr>
          <w:rFonts w:cs="Times New Roman"/>
        </w:rPr>
        <w:t xml:space="preserve"> </w:t>
      </w:r>
      <w:r w:rsidRPr="00734FAF">
        <w:rPr>
          <w:rFonts w:cs="Times New Roman"/>
        </w:rPr>
        <w:t>toho nezapamatoval. Vzpomínám si, jak mě teta Máša upustila</w:t>
      </w:r>
      <w:r w:rsidRPr="00734FAF">
        <w:rPr>
          <w:rFonts w:cs="Times New Roman"/>
          <w:lang w:val="pl-PL"/>
        </w:rPr>
        <w:t xml:space="preserve"> z náruče </w:t>
      </w:r>
      <w:r w:rsidRPr="00734FAF">
        <w:rPr>
          <w:rFonts w:cs="Times New Roman"/>
        </w:rPr>
        <w:t>na chodník. Vzpomínám si na chuť rozbitého rtu a prašného asfaltu.</w:t>
      </w:r>
    </w:p>
    <w:p w14:paraId="5C8E9EDE" w14:textId="77777777" w:rsidR="00A841EA" w:rsidRPr="00734FAF" w:rsidRDefault="00862234" w:rsidP="00862234">
      <w:pPr>
        <w:pStyle w:val="Textprace"/>
        <w:rPr>
          <w:rFonts w:cs="Times New Roman"/>
        </w:rPr>
      </w:pPr>
      <w:r w:rsidRPr="00734FAF">
        <w:rPr>
          <w:rFonts w:cs="Times New Roman"/>
        </w:rPr>
        <w:t>Měl jsem</w:t>
      </w:r>
      <w:r w:rsidR="008D44F4" w:rsidRPr="00734FAF">
        <w:rPr>
          <w:rFonts w:cs="Times New Roman"/>
        </w:rPr>
        <w:t xml:space="preserve"> asi</w:t>
      </w:r>
      <w:r w:rsidRPr="00734FAF">
        <w:rPr>
          <w:rFonts w:cs="Times New Roman"/>
        </w:rPr>
        <w:t xml:space="preserve"> dva a půl roku. Ještě si pamatuji, jak přede mě přísná Nina dávala misku s</w:t>
      </w:r>
      <w:r w:rsidR="00A853F7" w:rsidRPr="00734FAF">
        <w:rPr>
          <w:rFonts w:cs="Times New Roman"/>
        </w:rPr>
        <w:t xml:space="preserve"> </w:t>
      </w:r>
      <w:r w:rsidRPr="00734FAF">
        <w:rPr>
          <w:rFonts w:cs="Times New Roman"/>
        </w:rPr>
        <w:t>mým nejvíc nenáviděným jídlem, tvarohem rozetřeným v</w:t>
      </w:r>
      <w:r w:rsidR="00A853F7" w:rsidRPr="00734FAF">
        <w:rPr>
          <w:rFonts w:cs="Times New Roman"/>
        </w:rPr>
        <w:t xml:space="preserve"> </w:t>
      </w:r>
      <w:r w:rsidRPr="00734FAF">
        <w:rPr>
          <w:rFonts w:cs="Times New Roman"/>
        </w:rPr>
        <w:t>kefíru, a budík. A ať je to do pěti minut prázdné! V</w:t>
      </w:r>
      <w:r w:rsidR="00A853F7" w:rsidRPr="00734FAF">
        <w:rPr>
          <w:rFonts w:cs="Times New Roman"/>
        </w:rPr>
        <w:t xml:space="preserve"> </w:t>
      </w:r>
      <w:r w:rsidRPr="00734FAF">
        <w:rPr>
          <w:rFonts w:cs="Times New Roman"/>
        </w:rPr>
        <w:t>kefíru plavaly hrudky tvarohu, z</w:t>
      </w:r>
      <w:r w:rsidR="00A853F7" w:rsidRPr="00734FAF">
        <w:rPr>
          <w:rFonts w:cs="Times New Roman"/>
        </w:rPr>
        <w:t xml:space="preserve"> </w:t>
      </w:r>
      <w:r w:rsidRPr="00734FAF">
        <w:rPr>
          <w:rFonts w:cs="Times New Roman"/>
        </w:rPr>
        <w:t>toho by se pozvracel každý. Nina zmizela v</w:t>
      </w:r>
      <w:r w:rsidR="00A853F7" w:rsidRPr="00734FAF">
        <w:rPr>
          <w:rFonts w:cs="Times New Roman"/>
        </w:rPr>
        <w:t xml:space="preserve"> </w:t>
      </w:r>
      <w:r w:rsidRPr="00734FAF">
        <w:rPr>
          <w:rFonts w:cs="Times New Roman"/>
        </w:rPr>
        <w:t>kuchyni a já jsem v</w:t>
      </w:r>
      <w:r w:rsidR="00A853F7" w:rsidRPr="00734FAF">
        <w:rPr>
          <w:rFonts w:cs="Times New Roman"/>
        </w:rPr>
        <w:t xml:space="preserve"> </w:t>
      </w:r>
      <w:r w:rsidRPr="00734FAF">
        <w:rPr>
          <w:rFonts w:cs="Times New Roman"/>
        </w:rPr>
        <w:t>naprostém zoufalství přetočil ručičky až o půl hodiny nazpět, sedl jsem si odevzdaně, ani jsem nedýchal a</w:t>
      </w:r>
      <w:r w:rsidR="00A853F7" w:rsidRPr="00734FAF">
        <w:rPr>
          <w:rFonts w:cs="Times New Roman"/>
        </w:rPr>
        <w:t xml:space="preserve"> </w:t>
      </w:r>
      <w:r w:rsidR="001D1CDC" w:rsidRPr="00734FAF">
        <w:rPr>
          <w:rFonts w:cs="Times New Roman"/>
        </w:rPr>
        <w:t>tvaroh</w:t>
      </w:r>
      <w:r w:rsidRPr="00734FAF">
        <w:rPr>
          <w:rFonts w:cs="Times New Roman"/>
        </w:rPr>
        <w:t xml:space="preserve"> jsem měl až za ušima.</w:t>
      </w:r>
    </w:p>
    <w:p w14:paraId="667180AA" w14:textId="77777777" w:rsidR="00A841EA" w:rsidRPr="00734FAF" w:rsidRDefault="00862234" w:rsidP="00862234">
      <w:pPr>
        <w:pStyle w:val="Textprace"/>
        <w:rPr>
          <w:rFonts w:cs="Times New Roman"/>
        </w:rPr>
      </w:pPr>
      <w:r w:rsidRPr="00734FAF">
        <w:rPr>
          <w:rFonts w:cs="Times New Roman"/>
        </w:rPr>
        <w:t>Nina zjevně nebyla dost zdatná v</w:t>
      </w:r>
      <w:r w:rsidR="00A853F7" w:rsidRPr="00734FAF">
        <w:rPr>
          <w:rFonts w:cs="Times New Roman"/>
        </w:rPr>
        <w:t xml:space="preserve"> </w:t>
      </w:r>
      <w:r w:rsidRPr="00734FAF">
        <w:rPr>
          <w:rFonts w:cs="Times New Roman"/>
        </w:rPr>
        <w:t>hodinářství, a uběhla nějaká doba, než můj fígl prokoukla.</w:t>
      </w:r>
    </w:p>
    <w:p w14:paraId="2B61E7AE" w14:textId="77777777" w:rsidR="00A841EA" w:rsidRPr="00734FAF" w:rsidRDefault="00862234" w:rsidP="00862234">
      <w:pPr>
        <w:pStyle w:val="Textprace"/>
        <w:rPr>
          <w:rFonts w:cs="Times New Roman"/>
        </w:rPr>
      </w:pPr>
      <w:r w:rsidRPr="00734FAF">
        <w:rPr>
          <w:rFonts w:cs="Times New Roman"/>
        </w:rPr>
        <w:t>Křik jsem snášel navenek klidně, ale uvnitř jsem to ohromně prožíval. Celkově jsem v dětství nenáviděl jídlo. Nenáviděl jsem ten jezuitský</w:t>
      </w:r>
      <w:r w:rsidR="00AF5CAB" w:rsidRPr="00734FAF">
        <w:rPr>
          <w:rFonts w:cs="Times New Roman"/>
        </w:rPr>
        <w:t xml:space="preserve"> </w:t>
      </w:r>
      <w:r w:rsidRPr="00734FAF">
        <w:rPr>
          <w:rFonts w:cs="Times New Roman"/>
        </w:rPr>
        <w:t>způsob, s</w:t>
      </w:r>
      <w:r w:rsidR="00A853F7" w:rsidRPr="00734FAF">
        <w:rPr>
          <w:rFonts w:cs="Times New Roman"/>
        </w:rPr>
        <w:t xml:space="preserve"> </w:t>
      </w:r>
      <w:r w:rsidRPr="00734FAF">
        <w:rPr>
          <w:rFonts w:cs="Times New Roman"/>
        </w:rPr>
        <w:t>jehož pomocí</w:t>
      </w:r>
      <w:r w:rsidR="00A853F7" w:rsidRPr="00734FAF">
        <w:rPr>
          <w:rFonts w:cs="Times New Roman"/>
        </w:rPr>
        <w:t xml:space="preserve"> </w:t>
      </w:r>
      <w:r w:rsidRPr="00734FAF">
        <w:rPr>
          <w:rFonts w:cs="Times New Roman"/>
        </w:rPr>
        <w:t>se mě snažili přecpávat. Kravička se pásla na louce, rolníci ji dojili, potom z</w:t>
      </w:r>
      <w:r w:rsidR="00A853F7" w:rsidRPr="00734FAF">
        <w:rPr>
          <w:rFonts w:cs="Times New Roman"/>
        </w:rPr>
        <w:t xml:space="preserve"> </w:t>
      </w:r>
      <w:r w:rsidRPr="00734FAF">
        <w:rPr>
          <w:rFonts w:cs="Times New Roman"/>
        </w:rPr>
        <w:t>mléka udělali tvaroh, přivezli ho do města, tatínek pracoval v</w:t>
      </w:r>
      <w:r w:rsidR="00A853F7" w:rsidRPr="00734FAF">
        <w:rPr>
          <w:rFonts w:cs="Times New Roman"/>
        </w:rPr>
        <w:t xml:space="preserve"> </w:t>
      </w:r>
      <w:r w:rsidRPr="00734FAF">
        <w:rPr>
          <w:rFonts w:cs="Times New Roman"/>
        </w:rPr>
        <w:t>práci, vydělal peníze, koupil tvaroh v obchodě a ty, holoto, nechceš jíst? Já jsem klidně mohl přinést ze školky plnou pusu těstovin. Ale do školky mě poslali později.</w:t>
      </w:r>
    </w:p>
    <w:p w14:paraId="6601C398" w14:textId="4F897630" w:rsidR="00A841EA" w:rsidRPr="00734FAF" w:rsidRDefault="00862234" w:rsidP="00862234">
      <w:pPr>
        <w:pStyle w:val="Textprace"/>
        <w:rPr>
          <w:rFonts w:cs="Times New Roman"/>
        </w:rPr>
      </w:pPr>
      <w:r w:rsidRPr="00734FAF">
        <w:rPr>
          <w:rFonts w:cs="Times New Roman"/>
        </w:rPr>
        <w:t>V</w:t>
      </w:r>
      <w:r w:rsidR="00A853F7" w:rsidRPr="00734FAF">
        <w:rPr>
          <w:rFonts w:cs="Times New Roman"/>
        </w:rPr>
        <w:t xml:space="preserve"> </w:t>
      </w:r>
      <w:r w:rsidRPr="00734FAF">
        <w:rPr>
          <w:rFonts w:cs="Times New Roman"/>
        </w:rPr>
        <w:t>prvním pokoji se nacházel: divan s</w:t>
      </w:r>
      <w:r w:rsidR="00A853F7" w:rsidRPr="00734FAF">
        <w:rPr>
          <w:rFonts w:cs="Times New Roman"/>
        </w:rPr>
        <w:t xml:space="preserve"> </w:t>
      </w:r>
      <w:r w:rsidRPr="00734FAF">
        <w:rPr>
          <w:rFonts w:cs="Times New Roman"/>
        </w:rPr>
        <w:t>těžkými tvrdými polštáři a dvěma polštáři ve tvaru válce (rád jsem s</w:t>
      </w:r>
      <w:r w:rsidR="00A853F7" w:rsidRPr="00734FAF">
        <w:rPr>
          <w:rFonts w:cs="Times New Roman"/>
        </w:rPr>
        <w:t xml:space="preserve"> </w:t>
      </w:r>
      <w:r w:rsidRPr="00734FAF">
        <w:rPr>
          <w:rFonts w:cs="Times New Roman"/>
        </w:rPr>
        <w:t xml:space="preserve">nimi bojoval), černá kamna s reliéfy sahající až ke stropu, kredenc s přemírou ozdob, tenkrát jiné nebyly, </w:t>
      </w:r>
      <w:proofErr w:type="spellStart"/>
      <w:r w:rsidRPr="00734FAF">
        <w:rPr>
          <w:rFonts w:cs="Times New Roman"/>
        </w:rPr>
        <w:t>chruščovská</w:t>
      </w:r>
      <w:proofErr w:type="spellEnd"/>
      <w:r w:rsidRPr="00734FAF">
        <w:rPr>
          <w:rFonts w:cs="Times New Roman"/>
        </w:rPr>
        <w:t xml:space="preserve"> móda byla od té </w:t>
      </w:r>
      <w:r w:rsidR="008D5DA5" w:rsidRPr="00734FAF">
        <w:rPr>
          <w:rFonts w:cs="Times New Roman"/>
        </w:rPr>
        <w:t>současné</w:t>
      </w:r>
      <w:r w:rsidRPr="00734FAF">
        <w:rPr>
          <w:rFonts w:cs="Times New Roman"/>
        </w:rPr>
        <w:t xml:space="preserve"> hodně </w:t>
      </w:r>
      <w:r w:rsidR="001D1CDC" w:rsidRPr="00734FAF">
        <w:rPr>
          <w:rFonts w:cs="Times New Roman"/>
        </w:rPr>
        <w:t>vzdálená</w:t>
      </w:r>
      <w:r w:rsidRPr="00734FAF">
        <w:rPr>
          <w:rFonts w:cs="Times New Roman"/>
        </w:rPr>
        <w:t xml:space="preserve">. Potom okno na </w:t>
      </w:r>
      <w:proofErr w:type="spellStart"/>
      <w:r w:rsidRPr="00734FAF">
        <w:rPr>
          <w:rFonts w:cs="Times New Roman"/>
        </w:rPr>
        <w:t>Volchonku</w:t>
      </w:r>
      <w:proofErr w:type="spellEnd"/>
      <w:r w:rsidRPr="00734FAF">
        <w:rPr>
          <w:rFonts w:cs="Times New Roman"/>
        </w:rPr>
        <w:t xml:space="preserve"> a pianino Rudý </w:t>
      </w:r>
      <w:r w:rsidR="0049457F" w:rsidRPr="00734FAF">
        <w:rPr>
          <w:rFonts w:cs="Times New Roman"/>
        </w:rPr>
        <w:t>ř</w:t>
      </w:r>
      <w:r w:rsidRPr="00734FAF">
        <w:rPr>
          <w:rFonts w:cs="Times New Roman"/>
        </w:rPr>
        <w:t>íjen, přes které byl šedivý přehoz a</w:t>
      </w:r>
      <w:r w:rsidR="0049457F" w:rsidRPr="00734FAF">
        <w:rPr>
          <w:rFonts w:cs="Times New Roman"/>
        </w:rPr>
        <w:t> </w:t>
      </w:r>
      <w:r w:rsidRPr="00734FAF">
        <w:rPr>
          <w:rFonts w:cs="Times New Roman"/>
        </w:rPr>
        <w:t xml:space="preserve">na něm televizor </w:t>
      </w:r>
      <w:r w:rsidR="008D5DA5" w:rsidRPr="00734FAF">
        <w:rPr>
          <w:rFonts w:cs="Times New Roman"/>
        </w:rPr>
        <w:t xml:space="preserve">značky </w:t>
      </w:r>
      <w:r w:rsidRPr="00734FAF">
        <w:rPr>
          <w:rFonts w:cs="Times New Roman"/>
        </w:rPr>
        <w:t>KVN s</w:t>
      </w:r>
      <w:r w:rsidR="00A853F7" w:rsidRPr="00734FAF">
        <w:rPr>
          <w:rFonts w:cs="Times New Roman"/>
        </w:rPr>
        <w:t xml:space="preserve"> </w:t>
      </w:r>
      <w:r w:rsidRPr="00734FAF">
        <w:rPr>
          <w:rFonts w:cs="Times New Roman"/>
        </w:rPr>
        <w:t>lupou.</w:t>
      </w:r>
    </w:p>
    <w:p w14:paraId="6CB97FB3" w14:textId="77777777" w:rsidR="00A841EA" w:rsidRPr="00734FAF" w:rsidRDefault="00862234" w:rsidP="00862234">
      <w:pPr>
        <w:pStyle w:val="Textprace"/>
        <w:rPr>
          <w:rFonts w:cs="Times New Roman"/>
        </w:rPr>
      </w:pPr>
      <w:r w:rsidRPr="00734FAF">
        <w:rPr>
          <w:rFonts w:cs="Times New Roman"/>
        </w:rPr>
        <w:t xml:space="preserve">Celý byt (kromě Ally </w:t>
      </w:r>
      <w:proofErr w:type="spellStart"/>
      <w:r w:rsidRPr="00734FAF">
        <w:rPr>
          <w:rFonts w:cs="Times New Roman"/>
        </w:rPr>
        <w:t>Petrovny</w:t>
      </w:r>
      <w:proofErr w:type="spellEnd"/>
      <w:r w:rsidRPr="00734FAF">
        <w:rPr>
          <w:rFonts w:cs="Times New Roman"/>
        </w:rPr>
        <w:t>, přirozeně) se k</w:t>
      </w:r>
      <w:r w:rsidR="00A853F7" w:rsidRPr="00734FAF">
        <w:rPr>
          <w:rFonts w:cs="Times New Roman"/>
        </w:rPr>
        <w:t xml:space="preserve"> </w:t>
      </w:r>
      <w:r w:rsidRPr="00734FAF">
        <w:rPr>
          <w:rFonts w:cs="Times New Roman"/>
        </w:rPr>
        <w:t>nám chodíval dívat na televizi. Bylo úplně jedno, co dávali, samotný fakt jakéhokoliv pohybu na obrazovce představoval zázrak a vyvolával radostný úžas.</w:t>
      </w:r>
    </w:p>
    <w:p w14:paraId="2364DBEF" w14:textId="207F7632" w:rsidR="00A841EA" w:rsidRPr="00734FAF" w:rsidRDefault="00862234" w:rsidP="00862234">
      <w:pPr>
        <w:pStyle w:val="Textprace"/>
        <w:rPr>
          <w:rFonts w:cs="Times New Roman"/>
        </w:rPr>
      </w:pPr>
      <w:r w:rsidRPr="00734FAF">
        <w:rPr>
          <w:rFonts w:cs="Times New Roman"/>
        </w:rPr>
        <w:t>Uprostřed pokoje stál ještě starý dubový stůl s</w:t>
      </w:r>
      <w:r w:rsidR="00A853F7" w:rsidRPr="00734FAF">
        <w:rPr>
          <w:rFonts w:cs="Times New Roman"/>
        </w:rPr>
        <w:t xml:space="preserve"> </w:t>
      </w:r>
      <w:r w:rsidRPr="00734FAF">
        <w:rPr>
          <w:rFonts w:cs="Times New Roman"/>
        </w:rPr>
        <w:t>židlemi. Měl masivní hranaté nohy a</w:t>
      </w:r>
      <w:r w:rsidR="00D3113C" w:rsidRPr="00734FAF">
        <w:rPr>
          <w:rFonts w:cs="Times New Roman"/>
        </w:rPr>
        <w:t> </w:t>
      </w:r>
      <w:r w:rsidRPr="00734FAF">
        <w:rPr>
          <w:rFonts w:cs="Times New Roman"/>
        </w:rPr>
        <w:t>já jsem hrozně rád pod ten stůl chodil, především když přišli hosté. Nebylo mě vidět, ale bylo mě slyšet; kromě toho jsem mohl klidně zkoumat všelijaké zajímavé nohy sedících za stolem.</w:t>
      </w:r>
    </w:p>
    <w:p w14:paraId="6F56147F" w14:textId="77777777" w:rsidR="00A841EA" w:rsidRPr="00734FAF" w:rsidRDefault="00862234" w:rsidP="00862234">
      <w:pPr>
        <w:pStyle w:val="Textprace"/>
        <w:rPr>
          <w:rFonts w:cs="Times New Roman"/>
        </w:rPr>
      </w:pPr>
      <w:r w:rsidRPr="00734FAF">
        <w:rPr>
          <w:rFonts w:cs="Times New Roman"/>
        </w:rPr>
        <w:t>V</w:t>
      </w:r>
      <w:r w:rsidR="00A853F7" w:rsidRPr="00734FAF">
        <w:rPr>
          <w:rFonts w:cs="Times New Roman"/>
        </w:rPr>
        <w:t xml:space="preserve"> </w:t>
      </w:r>
      <w:r w:rsidRPr="00734FAF">
        <w:rPr>
          <w:rFonts w:cs="Times New Roman"/>
        </w:rPr>
        <w:t xml:space="preserve">druhém pokoji stála komoda se zrcadlem, postel mámy a táty, moje postel, psací stůl a rozkládací lehátko tety </w:t>
      </w:r>
      <w:proofErr w:type="spellStart"/>
      <w:r w:rsidRPr="00734FAF">
        <w:rPr>
          <w:rFonts w:cs="Times New Roman"/>
        </w:rPr>
        <w:t>Galji</w:t>
      </w:r>
      <w:proofErr w:type="spellEnd"/>
      <w:r w:rsidRPr="00734FAF">
        <w:rPr>
          <w:rFonts w:cs="Times New Roman"/>
        </w:rPr>
        <w:t>.</w:t>
      </w:r>
    </w:p>
    <w:p w14:paraId="545D4093" w14:textId="77777777" w:rsidR="00A841EA" w:rsidRPr="00734FAF" w:rsidRDefault="00862234" w:rsidP="00862234">
      <w:pPr>
        <w:pStyle w:val="Textprace"/>
        <w:rPr>
          <w:rFonts w:cs="Times New Roman"/>
          <w:lang w:val="en-US"/>
        </w:rPr>
      </w:pPr>
      <w:r w:rsidRPr="00734FAF">
        <w:rPr>
          <w:rFonts w:cs="Times New Roman"/>
        </w:rPr>
        <w:t>Jak se toto všechno mohlo vměstnat na deset metrů</w:t>
      </w:r>
      <w:r w:rsidR="00B00057" w:rsidRPr="00734FAF">
        <w:rPr>
          <w:rFonts w:cs="Times New Roman"/>
        </w:rPr>
        <w:t xml:space="preserve"> čtverečních</w:t>
      </w:r>
      <w:r w:rsidRPr="00734FAF">
        <w:rPr>
          <w:rFonts w:cs="Times New Roman"/>
        </w:rPr>
        <w:t>, to nechápu.</w:t>
      </w:r>
    </w:p>
    <w:p w14:paraId="18832BBC" w14:textId="77777777" w:rsidR="00A841EA" w:rsidRPr="00734FAF" w:rsidRDefault="00862234" w:rsidP="00862234">
      <w:pPr>
        <w:pStyle w:val="Textprace"/>
        <w:rPr>
          <w:rFonts w:cs="Times New Roman"/>
        </w:rPr>
      </w:pPr>
      <w:r w:rsidRPr="00734FAF">
        <w:rPr>
          <w:rFonts w:cs="Times New Roman"/>
        </w:rPr>
        <w:t>Nicméně, lehátko se přes den uklízelo.</w:t>
      </w:r>
    </w:p>
    <w:p w14:paraId="7B318716" w14:textId="77777777" w:rsidR="00A841EA" w:rsidRPr="00734FAF" w:rsidRDefault="00862234" w:rsidP="00862234">
      <w:pPr>
        <w:pStyle w:val="Textprace"/>
        <w:rPr>
          <w:rFonts w:cs="Times New Roman"/>
        </w:rPr>
      </w:pPr>
      <w:r w:rsidRPr="00734FAF">
        <w:rPr>
          <w:rFonts w:cs="Times New Roman"/>
        </w:rPr>
        <w:lastRenderedPageBreak/>
        <w:t>Celou jednu stěnu zabírala knihovna, její druhou poličku nad mojí postelí dělali, když už jsem byl na světě.</w:t>
      </w:r>
    </w:p>
    <w:p w14:paraId="3618553F" w14:textId="77777777" w:rsidR="00A841EA" w:rsidRPr="00734FAF" w:rsidRDefault="00862234" w:rsidP="00862234">
      <w:pPr>
        <w:pStyle w:val="Textprace"/>
        <w:rPr>
          <w:rFonts w:cs="Times New Roman"/>
        </w:rPr>
      </w:pPr>
      <w:r w:rsidRPr="00734FAF">
        <w:rPr>
          <w:rFonts w:cs="Times New Roman"/>
        </w:rPr>
        <w:t>Jedno okno směřovalo k</w:t>
      </w:r>
      <w:r w:rsidR="00A853F7" w:rsidRPr="00734FAF">
        <w:rPr>
          <w:rFonts w:cs="Times New Roman"/>
        </w:rPr>
        <w:t xml:space="preserve"> </w:t>
      </w:r>
      <w:r w:rsidRPr="00734FAF">
        <w:rPr>
          <w:rFonts w:cs="Times New Roman"/>
        </w:rPr>
        <w:t xml:space="preserve">Puškinovu muzeu, druhé půlkruhovým výčnělkem na roh </w:t>
      </w:r>
      <w:proofErr w:type="spellStart"/>
      <w:r w:rsidRPr="00734FAF">
        <w:rPr>
          <w:rFonts w:cs="Times New Roman"/>
        </w:rPr>
        <w:t>Volchonky</w:t>
      </w:r>
      <w:proofErr w:type="spellEnd"/>
      <w:r w:rsidRPr="00734FAF">
        <w:rPr>
          <w:rFonts w:cs="Times New Roman"/>
        </w:rPr>
        <w:t>. Náš dům měl velmi silné stěny a parapety byly hodně široké, téměř metr.</w:t>
      </w:r>
    </w:p>
    <w:p w14:paraId="5E8B2E46" w14:textId="735576A5" w:rsidR="00A841EA" w:rsidRPr="00734FAF" w:rsidRDefault="00862234" w:rsidP="00862234">
      <w:pPr>
        <w:pStyle w:val="Textprace"/>
        <w:rPr>
          <w:rFonts w:cs="Times New Roman"/>
        </w:rPr>
      </w:pPr>
      <w:r w:rsidRPr="00734FAF">
        <w:rPr>
          <w:rFonts w:cs="Times New Roman"/>
        </w:rPr>
        <w:t>Posílali nebo odnášeli mě spát, dávali mi pusu na dobrou noc, nějakou chvilku jsem se snažil, abych neusnul, chtěl jsem slyšet, o čem se baví dospělí v</w:t>
      </w:r>
      <w:r w:rsidR="00A853F7" w:rsidRPr="00734FAF">
        <w:rPr>
          <w:rFonts w:cs="Times New Roman"/>
        </w:rPr>
        <w:t xml:space="preserve"> </w:t>
      </w:r>
      <w:r w:rsidRPr="00734FAF">
        <w:rPr>
          <w:rFonts w:cs="Times New Roman"/>
        </w:rPr>
        <w:t>sousedním pokoji, potom jsem upadal do spánku</w:t>
      </w:r>
      <w:r w:rsidR="0049457F" w:rsidRPr="00734FAF">
        <w:rPr>
          <w:rFonts w:cs="Times New Roman"/>
        </w:rPr>
        <w:t>,</w:t>
      </w:r>
      <w:r w:rsidRPr="00734FAF">
        <w:rPr>
          <w:rFonts w:cs="Times New Roman"/>
        </w:rPr>
        <w:t xml:space="preserve"> a jak si jdou rodiče a teta </w:t>
      </w:r>
      <w:proofErr w:type="spellStart"/>
      <w:r w:rsidRPr="00734FAF">
        <w:rPr>
          <w:rFonts w:cs="Times New Roman"/>
        </w:rPr>
        <w:t>Galja</w:t>
      </w:r>
      <w:proofErr w:type="spellEnd"/>
      <w:r w:rsidRPr="00734FAF">
        <w:rPr>
          <w:rFonts w:cs="Times New Roman"/>
        </w:rPr>
        <w:t xml:space="preserve"> lehnout, jsem už neslyšel.</w:t>
      </w:r>
    </w:p>
    <w:p w14:paraId="1C7B0BD9" w14:textId="2C31C7D9" w:rsidR="00A841EA" w:rsidRPr="00734FAF" w:rsidRDefault="00862234" w:rsidP="00862234">
      <w:pPr>
        <w:pStyle w:val="Textprace"/>
        <w:rPr>
          <w:rFonts w:cs="Times New Roman"/>
        </w:rPr>
      </w:pPr>
      <w:r w:rsidRPr="00734FAF">
        <w:rPr>
          <w:rFonts w:cs="Times New Roman"/>
        </w:rPr>
        <w:t>V</w:t>
      </w:r>
      <w:r w:rsidR="00A853F7" w:rsidRPr="00734FAF">
        <w:rPr>
          <w:rFonts w:cs="Times New Roman"/>
        </w:rPr>
        <w:t xml:space="preserve"> </w:t>
      </w:r>
      <w:r w:rsidRPr="00734FAF">
        <w:rPr>
          <w:rFonts w:cs="Times New Roman"/>
        </w:rPr>
        <w:t>noci jsem se probouzel, protože v</w:t>
      </w:r>
      <w:r w:rsidR="00A853F7" w:rsidRPr="00734FAF">
        <w:rPr>
          <w:rFonts w:cs="Times New Roman"/>
        </w:rPr>
        <w:t xml:space="preserve"> </w:t>
      </w:r>
      <w:r w:rsidRPr="00734FAF">
        <w:rPr>
          <w:rFonts w:cs="Times New Roman"/>
        </w:rPr>
        <w:t>pokoji se dělo něco strašidelného. Na půlkruhovém parapetu za mou hlavou probíhal tajemný život. Zaprvé tam bydleli „</w:t>
      </w:r>
      <w:proofErr w:type="spellStart"/>
      <w:r w:rsidRPr="00734FAF">
        <w:rPr>
          <w:rFonts w:cs="Times New Roman"/>
        </w:rPr>
        <w:t>ohýnci</w:t>
      </w:r>
      <w:proofErr w:type="spellEnd"/>
      <w:r w:rsidRPr="00734FAF">
        <w:rPr>
          <w:rFonts w:cs="Times New Roman"/>
        </w:rPr>
        <w:t>“, malé bytosti podobné čajovým lístkům ve sklenici čaje, když se zamíchá lžičkou. Oranžově svítili, neslyšně se rodili nad parapetem na pozadí černého okna a</w:t>
      </w:r>
      <w:r w:rsidR="008C1354" w:rsidRPr="00734FAF">
        <w:rPr>
          <w:rFonts w:cs="Times New Roman"/>
        </w:rPr>
        <w:t> </w:t>
      </w:r>
      <w:r w:rsidRPr="00734FAF">
        <w:rPr>
          <w:rFonts w:cs="Times New Roman"/>
        </w:rPr>
        <w:t>někdy nečekaně v</w:t>
      </w:r>
      <w:r w:rsidR="00A853F7" w:rsidRPr="00734FAF">
        <w:rPr>
          <w:rFonts w:cs="Times New Roman"/>
        </w:rPr>
        <w:t xml:space="preserve"> </w:t>
      </w:r>
      <w:r w:rsidRPr="00734FAF">
        <w:rPr>
          <w:rFonts w:cs="Times New Roman"/>
        </w:rPr>
        <w:t>malém hejnu přelétli ke mně na peřinu. Na tom parapetě žili ještě takoví malí námořníčci, pamatuji si, že byli v</w:t>
      </w:r>
      <w:r w:rsidR="00A853F7" w:rsidRPr="00734FAF">
        <w:rPr>
          <w:rFonts w:cs="Times New Roman"/>
        </w:rPr>
        <w:t xml:space="preserve"> </w:t>
      </w:r>
      <w:r w:rsidRPr="00734FAF">
        <w:rPr>
          <w:rFonts w:cs="Times New Roman"/>
        </w:rPr>
        <w:t>námořní uniformě. Nafukovali malé barevné balónky a slavili tam nějaký svátek. Procházeli se vždycky spolu a parapet neopouštěli, jen očkem a se zatajeným dechem se dalo sledovat to jejich noční veselí.</w:t>
      </w:r>
    </w:p>
    <w:p w14:paraId="37824432" w14:textId="77777777" w:rsidR="00A841EA" w:rsidRPr="00734FAF" w:rsidRDefault="00862234" w:rsidP="00862234">
      <w:pPr>
        <w:pStyle w:val="Textprace"/>
        <w:rPr>
          <w:rFonts w:cs="Times New Roman"/>
        </w:rPr>
      </w:pPr>
      <w:r w:rsidRPr="00734FAF">
        <w:rPr>
          <w:rFonts w:cs="Times New Roman"/>
        </w:rPr>
        <w:t>Tito obyvatelé nebyli strašidelní. Ale ti děsiví se schovávali nedaleko a já jsem to cítil. Vždycky vcházeli a vycházeli dveřmi, přičemž jsem přesně věděl, že v</w:t>
      </w:r>
      <w:r w:rsidR="00A853F7" w:rsidRPr="00734FAF">
        <w:rPr>
          <w:rFonts w:cs="Times New Roman"/>
        </w:rPr>
        <w:t xml:space="preserve"> </w:t>
      </w:r>
      <w:r w:rsidRPr="00734FAF">
        <w:rPr>
          <w:rFonts w:cs="Times New Roman"/>
        </w:rPr>
        <w:t>našem druhém pokoji se nezastavují a jdou hned přes chodbičku do společné chodby a někam dál. Nejstrašnější byl malinký, strašně tlustý a vousatý strejda v</w:t>
      </w:r>
      <w:r w:rsidR="00A853F7" w:rsidRPr="00734FAF">
        <w:rPr>
          <w:rFonts w:cs="Times New Roman"/>
        </w:rPr>
        <w:t xml:space="preserve"> </w:t>
      </w:r>
      <w:r w:rsidRPr="00734FAF">
        <w:rPr>
          <w:rFonts w:cs="Times New Roman"/>
        </w:rPr>
        <w:t xml:space="preserve">červené turecké čepičce, </w:t>
      </w:r>
      <w:proofErr w:type="spellStart"/>
      <w:r w:rsidRPr="00734FAF">
        <w:rPr>
          <w:rFonts w:cs="Times New Roman"/>
        </w:rPr>
        <w:t>Tartarin</w:t>
      </w:r>
      <w:proofErr w:type="spellEnd"/>
      <w:r w:rsidRPr="00734FAF">
        <w:rPr>
          <w:rFonts w:cs="Times New Roman"/>
        </w:rPr>
        <w:t xml:space="preserve"> z</w:t>
      </w:r>
      <w:r w:rsidR="00A853F7" w:rsidRPr="00734FAF">
        <w:rPr>
          <w:rFonts w:cs="Times New Roman"/>
        </w:rPr>
        <w:t xml:space="preserve"> </w:t>
      </w:r>
      <w:proofErr w:type="spellStart"/>
      <w:r w:rsidRPr="00734FAF">
        <w:rPr>
          <w:rFonts w:cs="Times New Roman"/>
        </w:rPr>
        <w:t>Tarasconu</w:t>
      </w:r>
      <w:proofErr w:type="spellEnd"/>
      <w:r w:rsidRPr="00734FAF">
        <w:rPr>
          <w:rFonts w:cs="Times New Roman"/>
        </w:rPr>
        <w:t xml:space="preserve"> z</w:t>
      </w:r>
      <w:r w:rsidR="00A853F7" w:rsidRPr="00734FAF">
        <w:rPr>
          <w:rFonts w:cs="Times New Roman"/>
        </w:rPr>
        <w:t xml:space="preserve"> </w:t>
      </w:r>
      <w:r w:rsidRPr="00734FAF">
        <w:rPr>
          <w:rFonts w:cs="Times New Roman"/>
        </w:rPr>
        <w:t>obálky stejnojmenné knihy. Chodil mě hledat, a v</w:t>
      </w:r>
      <w:r w:rsidR="00A853F7" w:rsidRPr="00734FAF">
        <w:rPr>
          <w:rFonts w:cs="Times New Roman"/>
        </w:rPr>
        <w:t xml:space="preserve"> </w:t>
      </w:r>
      <w:r w:rsidRPr="00734FAF">
        <w:rPr>
          <w:rFonts w:cs="Times New Roman"/>
        </w:rPr>
        <w:t>tu chvíli jsem se nesměl pohnout, nemohl jsem ani dýchat, a nedej bože, jestli jsem nechal ruce na peřině. Trnul jsem, obyvatelé parapetu mě neprozrazovali a strýček se nakonec nespokojeně odvalil. Jaká to byla úleva!</w:t>
      </w:r>
    </w:p>
    <w:p w14:paraId="1B7F0D21" w14:textId="3D75E4D6" w:rsidR="00A841EA" w:rsidRPr="00734FAF" w:rsidRDefault="00862234" w:rsidP="00862234">
      <w:pPr>
        <w:pStyle w:val="Textprace"/>
        <w:rPr>
          <w:rFonts w:cs="Times New Roman"/>
        </w:rPr>
      </w:pPr>
      <w:r w:rsidRPr="00734FAF">
        <w:rPr>
          <w:rFonts w:cs="Times New Roman"/>
        </w:rPr>
        <w:t>Objevovala se ještě sousedka, bába Lena (samozřejmě že ne přímo ona, ale její čarodějnické zjevení). Našla mě bez problémů a</w:t>
      </w:r>
      <w:r w:rsidRPr="00734FAF">
        <w:rPr>
          <w:rFonts w:cs="Times New Roman"/>
          <w:lang w:val="pl-PL"/>
        </w:rPr>
        <w:t xml:space="preserve"> </w:t>
      </w:r>
      <w:r w:rsidRPr="00734FAF">
        <w:rPr>
          <w:rFonts w:cs="Times New Roman"/>
        </w:rPr>
        <w:t>drala se mi na peřinu, aby mě zalehla a</w:t>
      </w:r>
      <w:r w:rsidR="008C1354" w:rsidRPr="00734FAF">
        <w:rPr>
          <w:rFonts w:cs="Times New Roman"/>
        </w:rPr>
        <w:t> </w:t>
      </w:r>
      <w:r w:rsidRPr="00734FAF">
        <w:rPr>
          <w:rFonts w:cs="Times New Roman"/>
        </w:rPr>
        <w:t>přidusila. Já jsem sebou šil, až jsem se zadýchával, a ona tiše sklouzávala z</w:t>
      </w:r>
      <w:r w:rsidR="00A853F7" w:rsidRPr="00734FAF">
        <w:rPr>
          <w:rFonts w:cs="Times New Roman"/>
        </w:rPr>
        <w:t xml:space="preserve"> </w:t>
      </w:r>
      <w:r w:rsidRPr="00734FAF">
        <w:rPr>
          <w:rFonts w:cs="Times New Roman"/>
        </w:rPr>
        <w:t>mojí postele a mizela ve dveřích. Přitom vzdálený sbor zpíval něco jako „Stařenka odešla“. Já jsem dokonce znal její jméno, jmenovala se Stará Jaga Kalenda. Pamatuji si, že mě hodně zajímalo, jestli se další den ráno baba Lena prozradí nějakým neopatrným pohledem. Ale po ránu se nikdy neobjevila, jen kašlala za stěnou.</w:t>
      </w:r>
    </w:p>
    <w:p w14:paraId="74277218" w14:textId="7E82180C" w:rsidR="00A841EA" w:rsidRPr="00734FAF" w:rsidRDefault="00862234" w:rsidP="00862234">
      <w:pPr>
        <w:pStyle w:val="Textprace"/>
        <w:rPr>
          <w:rFonts w:cs="Times New Roman"/>
        </w:rPr>
      </w:pPr>
      <w:r w:rsidRPr="00734FAF">
        <w:rPr>
          <w:rFonts w:cs="Times New Roman"/>
        </w:rPr>
        <w:t>Když jsem se jednou probudil, tak jsem docela dlouho před sebou viděl oválný portrét medvěda na jasně zeleném pozadí v</w:t>
      </w:r>
      <w:r w:rsidR="00A853F7" w:rsidRPr="00734FAF">
        <w:rPr>
          <w:rFonts w:cs="Times New Roman"/>
        </w:rPr>
        <w:t xml:space="preserve"> </w:t>
      </w:r>
      <w:r w:rsidRPr="00734FAF">
        <w:rPr>
          <w:rFonts w:cs="Times New Roman"/>
        </w:rPr>
        <w:t>bohatě zdobeném zlatém rámu. Portrét visel ve vzduchu asi pět minut</w:t>
      </w:r>
      <w:r w:rsidR="008C1354" w:rsidRPr="00734FAF">
        <w:rPr>
          <w:rFonts w:cs="Times New Roman"/>
        </w:rPr>
        <w:t>,</w:t>
      </w:r>
      <w:r w:rsidRPr="00734FAF">
        <w:rPr>
          <w:rFonts w:cs="Times New Roman"/>
        </w:rPr>
        <w:t xml:space="preserve"> a když se probudili rodiče, tak se neochotně rozplynul.</w:t>
      </w:r>
    </w:p>
    <w:p w14:paraId="2850EB05" w14:textId="05C364C2" w:rsidR="00A841EA" w:rsidRPr="00734FAF" w:rsidRDefault="00862234" w:rsidP="00862234">
      <w:pPr>
        <w:pStyle w:val="Textprace"/>
        <w:rPr>
          <w:rFonts w:cs="Times New Roman"/>
        </w:rPr>
      </w:pPr>
      <w:r w:rsidRPr="00734FAF">
        <w:rPr>
          <w:rFonts w:cs="Times New Roman"/>
        </w:rPr>
        <w:lastRenderedPageBreak/>
        <w:t xml:space="preserve">Všechny tyto noční úkazy neměly nic společného se sny, já jsem nespal, byl jsem plně při vědomí a mohl jsem například probudit rodiče. Já jsem </w:t>
      </w:r>
      <w:r w:rsidR="00650479" w:rsidRPr="00734FAF">
        <w:rPr>
          <w:rFonts w:cs="Times New Roman"/>
        </w:rPr>
        <w:t>ale</w:t>
      </w:r>
      <w:r w:rsidRPr="00734FAF">
        <w:rPr>
          <w:rFonts w:cs="Times New Roman"/>
        </w:rPr>
        <w:t xml:space="preserve"> věděl, že to v žádném případě nemůžu udělat. Moc dobře jsem vnímal, že dveře do jiného světa, které pro mě někdo </w:t>
      </w:r>
      <w:r w:rsidR="00650479" w:rsidRPr="00734FAF">
        <w:rPr>
          <w:rFonts w:cs="Times New Roman"/>
        </w:rPr>
        <w:t>pootevřel</w:t>
      </w:r>
      <w:r w:rsidRPr="00734FAF">
        <w:rPr>
          <w:rFonts w:cs="Times New Roman"/>
        </w:rPr>
        <w:t>, by se mohly zabouchnout s</w:t>
      </w:r>
      <w:r w:rsidR="00A853F7" w:rsidRPr="00734FAF">
        <w:rPr>
          <w:rFonts w:cs="Times New Roman"/>
        </w:rPr>
        <w:t xml:space="preserve"> </w:t>
      </w:r>
      <w:r w:rsidRPr="00734FAF">
        <w:rPr>
          <w:rFonts w:cs="Times New Roman"/>
        </w:rPr>
        <w:t>nepředvídatelnými následky.</w:t>
      </w:r>
    </w:p>
    <w:p w14:paraId="4354F2A9" w14:textId="113547AB" w:rsidR="00A841EA" w:rsidRPr="00734FAF" w:rsidRDefault="00862234" w:rsidP="00862234">
      <w:pPr>
        <w:pStyle w:val="Textprace"/>
        <w:rPr>
          <w:rFonts w:cs="Times New Roman"/>
        </w:rPr>
      </w:pPr>
      <w:r w:rsidRPr="00734FAF">
        <w:rPr>
          <w:rFonts w:cs="Times New Roman"/>
        </w:rPr>
        <w:t>Nicméně když to bylo třeba, tito noční sousedé snadno cestovali do mých snů a</w:t>
      </w:r>
      <w:r w:rsidR="00650479" w:rsidRPr="00734FAF">
        <w:rPr>
          <w:rFonts w:cs="Times New Roman"/>
        </w:rPr>
        <w:t> </w:t>
      </w:r>
      <w:r w:rsidRPr="00734FAF">
        <w:rPr>
          <w:rFonts w:cs="Times New Roman"/>
        </w:rPr>
        <w:t>nazpět. Jednou, když jsem měl angínu (touto činností jsem trávil velkou část svých dětských let), se mi zdálo, že sedím v</w:t>
      </w:r>
      <w:r w:rsidR="00A853F7" w:rsidRPr="00734FAF">
        <w:rPr>
          <w:rFonts w:cs="Times New Roman"/>
        </w:rPr>
        <w:t xml:space="preserve"> </w:t>
      </w:r>
      <w:r w:rsidRPr="00734FAF">
        <w:rPr>
          <w:rFonts w:cs="Times New Roman"/>
        </w:rPr>
        <w:t xml:space="preserve">pyžamu na kraji stolu, přede mnou stojí máma s tátou a </w:t>
      </w:r>
      <w:r w:rsidR="00F933DE" w:rsidRPr="00734FAF">
        <w:rPr>
          <w:rFonts w:cs="Times New Roman"/>
        </w:rPr>
        <w:t>chtějí</w:t>
      </w:r>
      <w:r w:rsidRPr="00734FAF">
        <w:rPr>
          <w:rFonts w:cs="Times New Roman"/>
        </w:rPr>
        <w:t>, abych jedl med z</w:t>
      </w:r>
      <w:r w:rsidR="00A853F7" w:rsidRPr="00734FAF">
        <w:rPr>
          <w:rFonts w:cs="Times New Roman"/>
        </w:rPr>
        <w:t xml:space="preserve"> </w:t>
      </w:r>
      <w:r w:rsidRPr="00734FAF">
        <w:rPr>
          <w:rFonts w:cs="Times New Roman"/>
        </w:rPr>
        <w:t>půllitrové sklenice. Ve sklenici sedí malinký čertík, ale já jako vždy nemám žádné právo о tom rodiče informovat. Můžu jen do poslední chvíle bránit tomu, aby sklenici otevřeli.</w:t>
      </w:r>
      <w:r w:rsidR="00512518" w:rsidRPr="00734FAF">
        <w:rPr>
          <w:rFonts w:cs="Times New Roman"/>
        </w:rPr>
        <w:t xml:space="preserve"> A</w:t>
      </w:r>
      <w:r w:rsidRPr="00734FAF">
        <w:rPr>
          <w:rFonts w:cs="Times New Roman"/>
        </w:rPr>
        <w:t xml:space="preserve"> </w:t>
      </w:r>
      <w:r w:rsidR="00512518" w:rsidRPr="00734FAF">
        <w:rPr>
          <w:rFonts w:cs="Times New Roman"/>
        </w:rPr>
        <w:t>p</w:t>
      </w:r>
      <w:r w:rsidRPr="00734FAF">
        <w:rPr>
          <w:rFonts w:cs="Times New Roman"/>
        </w:rPr>
        <w:t>rotože</w:t>
      </w:r>
      <w:r w:rsidR="00512518" w:rsidRPr="00734FAF">
        <w:rPr>
          <w:rFonts w:cs="Times New Roman"/>
        </w:rPr>
        <w:t xml:space="preserve"> jsou</w:t>
      </w:r>
      <w:r w:rsidRPr="00734FAF">
        <w:rPr>
          <w:rFonts w:cs="Times New Roman"/>
        </w:rPr>
        <w:t xml:space="preserve"> moje důvody naprosto nepřesvědčivé, nakonec ji otevírají, a čertík mi bleskově skočí za límec, sklouzává pod pyžamem dolů a</w:t>
      </w:r>
      <w:r w:rsidR="00650479" w:rsidRPr="00734FAF">
        <w:rPr>
          <w:rFonts w:cs="Times New Roman"/>
        </w:rPr>
        <w:t> </w:t>
      </w:r>
      <w:r w:rsidRPr="00734FAF">
        <w:rPr>
          <w:rFonts w:cs="Times New Roman"/>
        </w:rPr>
        <w:t xml:space="preserve">bolestivě mě kouše do nohy. </w:t>
      </w:r>
      <w:r w:rsidR="00650479" w:rsidRPr="00734FAF">
        <w:rPr>
          <w:rFonts w:cs="Times New Roman"/>
        </w:rPr>
        <w:t>Vlastním křikem jsem se probudil</w:t>
      </w:r>
      <w:r w:rsidRPr="00734FAF">
        <w:rPr>
          <w:rFonts w:cs="Times New Roman"/>
        </w:rPr>
        <w:t xml:space="preserve">, ze sousedního pokoje přiběhli rodiče a na mé noze </w:t>
      </w:r>
      <w:r w:rsidR="00650479" w:rsidRPr="00734FAF">
        <w:rPr>
          <w:rFonts w:cs="Times New Roman"/>
        </w:rPr>
        <w:t xml:space="preserve">ještě </w:t>
      </w:r>
      <w:r w:rsidRPr="00734FAF">
        <w:rPr>
          <w:rFonts w:cs="Times New Roman"/>
        </w:rPr>
        <w:t>dlouho poté zůstalo kousnutí se zřetelnými otisky malinkých zubů.</w:t>
      </w:r>
    </w:p>
    <w:p w14:paraId="2CEE210D" w14:textId="77777777" w:rsidR="00A841EA" w:rsidRPr="00734FAF" w:rsidRDefault="00862234" w:rsidP="00862234">
      <w:pPr>
        <w:pStyle w:val="Textprace"/>
        <w:rPr>
          <w:rFonts w:cs="Times New Roman"/>
        </w:rPr>
      </w:pPr>
      <w:r w:rsidRPr="00734FAF">
        <w:rPr>
          <w:rFonts w:cs="Times New Roman"/>
        </w:rPr>
        <w:t>Vlastně jsem vůbec nepotřeboval noc, abych viděl to, co je skryté. Když jsem se díval nějakou chvíli na světlo a nemrkal (řekněme na nebe), tak jsem začínal vidět, že se vzdušný prostor skládá z</w:t>
      </w:r>
      <w:r w:rsidR="00A853F7" w:rsidRPr="00734FAF">
        <w:rPr>
          <w:rFonts w:cs="Times New Roman"/>
        </w:rPr>
        <w:t xml:space="preserve"> </w:t>
      </w:r>
      <w:r w:rsidRPr="00734FAF">
        <w:rPr>
          <w:rFonts w:cs="Times New Roman"/>
        </w:rPr>
        <w:t>velikého množství drobných průsvitných kuliček, které létají sem a tam, jako molekuly pod mikroskopem (o žádných molekulách jsem ještě neslyšel), a přesně jsem věděl, že to jsou také živé bytosti.</w:t>
      </w:r>
    </w:p>
    <w:p w14:paraId="4676B987" w14:textId="77777777" w:rsidR="00A841EA" w:rsidRPr="00734FAF" w:rsidRDefault="00862234" w:rsidP="00062356">
      <w:pPr>
        <w:pStyle w:val="Textprace"/>
        <w:rPr>
          <w:rFonts w:cs="Times New Roman"/>
        </w:rPr>
      </w:pPr>
      <w:r w:rsidRPr="00734FAF">
        <w:rPr>
          <w:rFonts w:cs="Times New Roman"/>
        </w:rPr>
        <w:t>Mohl bych si vzpomenout na spoustu takových příběhů. Ale nyní mi na tom přijde zajímavé, že to nikdy nebyli nebožtíci, strašidla, nebo řekněme naopak andělé v</w:t>
      </w:r>
      <w:r w:rsidR="00A853F7" w:rsidRPr="00734FAF">
        <w:rPr>
          <w:rFonts w:cs="Times New Roman"/>
        </w:rPr>
        <w:t xml:space="preserve"> </w:t>
      </w:r>
      <w:r w:rsidRPr="00734FAF">
        <w:rPr>
          <w:rFonts w:cs="Times New Roman"/>
        </w:rPr>
        <w:t>bílém oblečení. Byli to obyvatelé nám blízkého, paralelního světa</w:t>
      </w:r>
      <w:r w:rsidR="00422899" w:rsidRPr="00734FAF">
        <w:rPr>
          <w:rFonts w:cs="Times New Roman"/>
        </w:rPr>
        <w:t xml:space="preserve"> – </w:t>
      </w:r>
      <w:r w:rsidRPr="00734FAF">
        <w:rPr>
          <w:rFonts w:cs="Times New Roman"/>
        </w:rPr>
        <w:t>světa elfů, trollů, šotků, a</w:t>
      </w:r>
      <w:r w:rsidR="00A853F7" w:rsidRPr="00734FAF">
        <w:rPr>
          <w:rFonts w:cs="Times New Roman"/>
        </w:rPr>
        <w:t> </w:t>
      </w:r>
      <w:r w:rsidRPr="00734FAF">
        <w:rPr>
          <w:rFonts w:cs="Times New Roman"/>
        </w:rPr>
        <w:t>v tomto úseku života</w:t>
      </w:r>
      <w:r w:rsidR="00422899" w:rsidRPr="00734FAF">
        <w:rPr>
          <w:rFonts w:cs="Times New Roman"/>
        </w:rPr>
        <w:t xml:space="preserve"> jsem je mohl</w:t>
      </w:r>
      <w:r w:rsidRPr="00734FAF">
        <w:rPr>
          <w:rFonts w:cs="Times New Roman"/>
        </w:rPr>
        <w:t xml:space="preserve"> </w:t>
      </w:r>
      <w:r w:rsidR="00422899" w:rsidRPr="00734FAF">
        <w:rPr>
          <w:rFonts w:cs="Times New Roman"/>
        </w:rPr>
        <w:t xml:space="preserve">někdy </w:t>
      </w:r>
      <w:r w:rsidRPr="00734FAF">
        <w:rPr>
          <w:rFonts w:cs="Times New Roman"/>
        </w:rPr>
        <w:t>vidět a slyšet jejich hlasy.</w:t>
      </w:r>
    </w:p>
    <w:p w14:paraId="53B846A9" w14:textId="77777777" w:rsidR="00A841EA" w:rsidRPr="00734FAF" w:rsidRDefault="00862234" w:rsidP="00062356">
      <w:pPr>
        <w:pStyle w:val="Textprace"/>
        <w:rPr>
          <w:rFonts w:cs="Times New Roman"/>
        </w:rPr>
      </w:pPr>
      <w:r w:rsidRPr="00734FAF">
        <w:rPr>
          <w:rFonts w:cs="Times New Roman"/>
        </w:rPr>
        <w:t xml:space="preserve">Náš dvůr na </w:t>
      </w:r>
      <w:proofErr w:type="spellStart"/>
      <w:r w:rsidRPr="00734FAF">
        <w:rPr>
          <w:rFonts w:cs="Times New Roman"/>
        </w:rPr>
        <w:t>Volchonce</w:t>
      </w:r>
      <w:proofErr w:type="spellEnd"/>
      <w:r w:rsidRPr="00734FAF">
        <w:rPr>
          <w:rFonts w:cs="Times New Roman"/>
        </w:rPr>
        <w:t xml:space="preserve">, který začínal za okny kuchyně, se rozpínal do tří stran, byl obrovský, záhadný a lákavý. Nedávno (docela nedávno, </w:t>
      </w:r>
      <w:r w:rsidR="00715A4F" w:rsidRPr="00734FAF">
        <w:rPr>
          <w:rFonts w:cs="Times New Roman"/>
        </w:rPr>
        <w:t xml:space="preserve">asi </w:t>
      </w:r>
      <w:r w:rsidRPr="00734FAF">
        <w:rPr>
          <w:rFonts w:cs="Times New Roman"/>
        </w:rPr>
        <w:t>před deseti lety), když jsem tam zašel, užasl jsem, jak je vlastně malý.</w:t>
      </w:r>
    </w:p>
    <w:p w14:paraId="5F7B9A55" w14:textId="1540D6AF" w:rsidR="00A841EA" w:rsidRPr="00734FAF" w:rsidRDefault="00862234" w:rsidP="00862234">
      <w:pPr>
        <w:pStyle w:val="Textprace"/>
        <w:rPr>
          <w:rFonts w:cs="Times New Roman"/>
        </w:rPr>
      </w:pPr>
      <w:r w:rsidRPr="00734FAF">
        <w:rPr>
          <w:rFonts w:cs="Times New Roman"/>
        </w:rPr>
        <w:t>Ale vraťme se zpátky, dvůr byl velikánský. Z</w:t>
      </w:r>
      <w:r w:rsidR="00A853F7" w:rsidRPr="00734FAF">
        <w:rPr>
          <w:rFonts w:cs="Times New Roman"/>
        </w:rPr>
        <w:t xml:space="preserve"> </w:t>
      </w:r>
      <w:r w:rsidRPr="00734FAF">
        <w:rPr>
          <w:rFonts w:cs="Times New Roman"/>
        </w:rPr>
        <w:t>oken kuchyně byl vidět malý laťkový plot s</w:t>
      </w:r>
      <w:r w:rsidR="00650479" w:rsidRPr="00734FAF">
        <w:rPr>
          <w:rFonts w:cs="Times New Roman"/>
        </w:rPr>
        <w:t>e</w:t>
      </w:r>
      <w:r w:rsidR="00A853F7" w:rsidRPr="00734FAF">
        <w:rPr>
          <w:rFonts w:cs="Times New Roman"/>
        </w:rPr>
        <w:t xml:space="preserve"> </w:t>
      </w:r>
      <w:r w:rsidRPr="00734FAF">
        <w:rPr>
          <w:rFonts w:cs="Times New Roman"/>
        </w:rPr>
        <w:t>dvěma stromy. Po jednom z</w:t>
      </w:r>
      <w:r w:rsidR="00A853F7" w:rsidRPr="00734FAF">
        <w:rPr>
          <w:rFonts w:cs="Times New Roman"/>
        </w:rPr>
        <w:t xml:space="preserve"> </w:t>
      </w:r>
      <w:r w:rsidRPr="00734FAF">
        <w:rPr>
          <w:rFonts w:cs="Times New Roman"/>
        </w:rPr>
        <w:t>nich se dalo pohodlně vylézt na střechu. Více vlevo, až u vrat, stála dřevěná bouda přistavěná k</w:t>
      </w:r>
      <w:r w:rsidR="00A853F7" w:rsidRPr="00734FAF">
        <w:rPr>
          <w:rFonts w:cs="Times New Roman"/>
        </w:rPr>
        <w:t xml:space="preserve"> </w:t>
      </w:r>
      <w:r w:rsidRPr="00734FAF">
        <w:rPr>
          <w:rFonts w:cs="Times New Roman"/>
        </w:rPr>
        <w:t xml:space="preserve">domu. Tam bydlel domovník strýc </w:t>
      </w:r>
      <w:proofErr w:type="spellStart"/>
      <w:r w:rsidRPr="00734FAF">
        <w:rPr>
          <w:rFonts w:cs="Times New Roman"/>
        </w:rPr>
        <w:t>Griša</w:t>
      </w:r>
      <w:proofErr w:type="spellEnd"/>
      <w:r w:rsidRPr="00734FAF">
        <w:rPr>
          <w:rFonts w:cs="Times New Roman"/>
        </w:rPr>
        <w:t>.</w:t>
      </w:r>
    </w:p>
    <w:p w14:paraId="23DCA006" w14:textId="77777777" w:rsidR="00A841EA" w:rsidRPr="00734FAF" w:rsidRDefault="00862234" w:rsidP="00862234">
      <w:pPr>
        <w:pStyle w:val="Textprace"/>
        <w:rPr>
          <w:rFonts w:cs="Times New Roman"/>
        </w:rPr>
      </w:pPr>
      <w:r w:rsidRPr="00734FAF">
        <w:rPr>
          <w:rFonts w:cs="Times New Roman"/>
        </w:rPr>
        <w:t>Napravo od vrat se táhla řada kůlen na dřevo</w:t>
      </w:r>
      <w:r w:rsidRPr="00734FAF">
        <w:rPr>
          <w:rStyle w:val="Odkaznakoment"/>
        </w:rPr>
        <w:t>.</w:t>
      </w:r>
      <w:r w:rsidRPr="00734FAF">
        <w:rPr>
          <w:rFonts w:cs="Times New Roman"/>
        </w:rPr>
        <w:t xml:space="preserve"> Mnoho jej</w:t>
      </w:r>
      <w:r w:rsidR="004E2341" w:rsidRPr="00734FAF">
        <w:rPr>
          <w:rFonts w:cs="Times New Roman"/>
        </w:rPr>
        <w:t>i</w:t>
      </w:r>
      <w:r w:rsidRPr="00734FAF">
        <w:rPr>
          <w:rFonts w:cs="Times New Roman"/>
        </w:rPr>
        <w:t>ch dveří bylo zamknutých na visací zámky. Dovnitř se dalo dostat skrz střechu, ale po pravdě, kromě dřeva v</w:t>
      </w:r>
      <w:r w:rsidR="00A853F7" w:rsidRPr="00734FAF">
        <w:rPr>
          <w:rFonts w:cs="Times New Roman"/>
        </w:rPr>
        <w:t xml:space="preserve"> </w:t>
      </w:r>
      <w:r w:rsidRPr="00734FAF">
        <w:rPr>
          <w:rFonts w:cs="Times New Roman"/>
        </w:rPr>
        <w:t>nich nic zajímavého nebylo. Zajímavější to bylo pod střechou samotného domu, žili tam holubi, stály tam jakési truhly, tajemně to tam vonělo. My jsme tam lozili po požárním schodišti nebo po stromě, jednou mě u toho načapali rodiče a dostal jsem co proto.</w:t>
      </w:r>
    </w:p>
    <w:p w14:paraId="61F3C44B" w14:textId="5BEAE1C9" w:rsidR="00A841EA" w:rsidRPr="00734FAF" w:rsidRDefault="00862234" w:rsidP="00862234">
      <w:pPr>
        <w:pStyle w:val="Textprace"/>
        <w:rPr>
          <w:rFonts w:cs="Times New Roman"/>
        </w:rPr>
      </w:pPr>
      <w:r w:rsidRPr="00734FAF">
        <w:rPr>
          <w:rFonts w:cs="Times New Roman"/>
        </w:rPr>
        <w:lastRenderedPageBreak/>
        <w:t>Naproti ok</w:t>
      </w:r>
      <w:r w:rsidR="004E2341" w:rsidRPr="00734FAF">
        <w:rPr>
          <w:rFonts w:cs="Times New Roman"/>
        </w:rPr>
        <w:t>n</w:t>
      </w:r>
      <w:r w:rsidRPr="00734FAF">
        <w:rPr>
          <w:rFonts w:cs="Times New Roman"/>
        </w:rPr>
        <w:t xml:space="preserve">ům do kuchyně stál přes dvůr dům </w:t>
      </w:r>
      <w:proofErr w:type="spellStart"/>
      <w:r w:rsidRPr="00734FAF">
        <w:rPr>
          <w:rFonts w:cs="Times New Roman"/>
        </w:rPr>
        <w:t>Gribojedova</w:t>
      </w:r>
      <w:proofErr w:type="spellEnd"/>
      <w:r w:rsidRPr="00734FAF">
        <w:rPr>
          <w:rFonts w:cs="Times New Roman"/>
        </w:rPr>
        <w:t xml:space="preserve">. Jenomže tehdy ještě podle mě </w:t>
      </w:r>
      <w:r w:rsidR="00715A4F" w:rsidRPr="00734FAF">
        <w:rPr>
          <w:rFonts w:cs="Times New Roman"/>
        </w:rPr>
        <w:t xml:space="preserve">nikdo </w:t>
      </w:r>
      <w:r w:rsidRPr="00734FAF">
        <w:rPr>
          <w:rFonts w:cs="Times New Roman"/>
        </w:rPr>
        <w:t xml:space="preserve">nevěděl, že patří </w:t>
      </w:r>
      <w:proofErr w:type="spellStart"/>
      <w:r w:rsidRPr="00734FAF">
        <w:rPr>
          <w:rFonts w:cs="Times New Roman"/>
        </w:rPr>
        <w:t>Gribojedovovi</w:t>
      </w:r>
      <w:proofErr w:type="spellEnd"/>
      <w:r w:rsidRPr="00734FAF">
        <w:rPr>
          <w:rFonts w:cs="Times New Roman"/>
        </w:rPr>
        <w:t xml:space="preserve">. </w:t>
      </w:r>
      <w:r w:rsidR="00650479" w:rsidRPr="00734FAF">
        <w:rPr>
          <w:rFonts w:cs="Times New Roman"/>
        </w:rPr>
        <w:t xml:space="preserve">Dům </w:t>
      </w:r>
      <w:r w:rsidRPr="00734FAF">
        <w:rPr>
          <w:rFonts w:cs="Times New Roman"/>
        </w:rPr>
        <w:t>Přežíval v</w:t>
      </w:r>
      <w:r w:rsidR="00A853F7" w:rsidRPr="00734FAF">
        <w:rPr>
          <w:rFonts w:cs="Times New Roman"/>
        </w:rPr>
        <w:t xml:space="preserve"> </w:t>
      </w:r>
      <w:r w:rsidRPr="00734FAF">
        <w:rPr>
          <w:rFonts w:cs="Times New Roman"/>
        </w:rPr>
        <w:t>polorozbořeném stavu, a jeho tmavé klenuté sklepy si dobře pamatuji. O něco později jsme tam měli štáb.</w:t>
      </w:r>
    </w:p>
    <w:p w14:paraId="5FBE6156" w14:textId="77777777" w:rsidR="00A841EA" w:rsidRPr="00734FAF" w:rsidRDefault="00862234" w:rsidP="00862234">
      <w:pPr>
        <w:pStyle w:val="Textprace"/>
        <w:rPr>
          <w:rFonts w:cs="Times New Roman"/>
        </w:rPr>
      </w:pPr>
      <w:r w:rsidRPr="00734FAF">
        <w:rPr>
          <w:rFonts w:cs="Times New Roman"/>
        </w:rPr>
        <w:t>A dále se dvůr rozléval do tří ramen. Jedno vedlo k</w:t>
      </w:r>
      <w:r w:rsidR="00A853F7" w:rsidRPr="00734FAF">
        <w:rPr>
          <w:rFonts w:cs="Times New Roman"/>
        </w:rPr>
        <w:t xml:space="preserve"> </w:t>
      </w:r>
      <w:r w:rsidRPr="00734FAF">
        <w:rPr>
          <w:rFonts w:cs="Times New Roman"/>
        </w:rPr>
        <w:t>vysokému mřížovanému plotu, za ním bydlely děti z</w:t>
      </w:r>
      <w:r w:rsidR="00A853F7" w:rsidRPr="00734FAF">
        <w:rPr>
          <w:rFonts w:cs="Times New Roman"/>
        </w:rPr>
        <w:t xml:space="preserve"> </w:t>
      </w:r>
      <w:r w:rsidRPr="00734FAF">
        <w:rPr>
          <w:rFonts w:cs="Times New Roman"/>
        </w:rPr>
        <w:t>dětského domova. My jsme se na ně dívali skrz proutí, jak se tam procházejí. Ale neměli jsme žádný kontakt.</w:t>
      </w:r>
    </w:p>
    <w:p w14:paraId="25A91642" w14:textId="21ED768D" w:rsidR="00A841EA" w:rsidRPr="00734FAF" w:rsidRDefault="00862234" w:rsidP="00862234">
      <w:pPr>
        <w:pStyle w:val="Textprace"/>
        <w:rPr>
          <w:rFonts w:cs="Times New Roman"/>
        </w:rPr>
      </w:pPr>
      <w:r w:rsidRPr="00734FAF">
        <w:rPr>
          <w:rFonts w:cs="Times New Roman"/>
        </w:rPr>
        <w:t>Prostřední rameno vedlo kolem oken sníženého přízemí, za kterými bydlel Serjo</w:t>
      </w:r>
      <w:r w:rsidR="00157615" w:rsidRPr="00734FAF">
        <w:rPr>
          <w:rFonts w:cs="Times New Roman"/>
        </w:rPr>
        <w:t>ž</w:t>
      </w:r>
      <w:r w:rsidRPr="00734FAF">
        <w:rPr>
          <w:rFonts w:cs="Times New Roman"/>
        </w:rPr>
        <w:t xml:space="preserve">a </w:t>
      </w:r>
      <w:proofErr w:type="spellStart"/>
      <w:r w:rsidRPr="00734FAF">
        <w:rPr>
          <w:rFonts w:cs="Times New Roman"/>
        </w:rPr>
        <w:t>Dundič</w:t>
      </w:r>
      <w:proofErr w:type="spellEnd"/>
      <w:r w:rsidRPr="00734FAF">
        <w:rPr>
          <w:rFonts w:cs="Times New Roman"/>
        </w:rPr>
        <w:t>, k</w:t>
      </w:r>
      <w:r w:rsidR="00A853F7" w:rsidRPr="00734FAF">
        <w:rPr>
          <w:rFonts w:cs="Times New Roman"/>
        </w:rPr>
        <w:t xml:space="preserve"> </w:t>
      </w:r>
      <w:r w:rsidRPr="00734FAF">
        <w:rPr>
          <w:rFonts w:cs="Times New Roman"/>
        </w:rPr>
        <w:t>nízkému a dlouhému klubu, kde bývaly přednášky, soudy, schůze a po nich někdy kino.</w:t>
      </w:r>
    </w:p>
    <w:p w14:paraId="62C798AC" w14:textId="18EE9DCC" w:rsidR="00A841EA" w:rsidRPr="00734FAF" w:rsidRDefault="00862234" w:rsidP="00862234">
      <w:pPr>
        <w:pStyle w:val="Textprace"/>
      </w:pPr>
      <w:r w:rsidRPr="00734FAF">
        <w:t xml:space="preserve">Třetí rameno vedlo kolem požárního schodiště, vchodu, kde bydleli Alka </w:t>
      </w:r>
      <w:proofErr w:type="spellStart"/>
      <w:r w:rsidRPr="00734FAF">
        <w:t>Lebeděv</w:t>
      </w:r>
      <w:proofErr w:type="spellEnd"/>
      <w:r w:rsidRPr="00734FAF">
        <w:t xml:space="preserve"> a</w:t>
      </w:r>
      <w:r w:rsidR="00F33339" w:rsidRPr="00734FAF">
        <w:t> </w:t>
      </w:r>
      <w:r w:rsidRPr="00734FAF">
        <w:t xml:space="preserve">Láďa </w:t>
      </w:r>
      <w:proofErr w:type="spellStart"/>
      <w:r w:rsidRPr="00734FAF">
        <w:t>Děgoť</w:t>
      </w:r>
      <w:proofErr w:type="spellEnd"/>
      <w:r w:rsidR="00E277D8" w:rsidRPr="00734FAF">
        <w:t>, dále pak k</w:t>
      </w:r>
      <w:r w:rsidR="00A853F7" w:rsidRPr="00734FAF">
        <w:t xml:space="preserve"> </w:t>
      </w:r>
      <w:r w:rsidRPr="00734FAF">
        <w:t>oblouk</w:t>
      </w:r>
      <w:r w:rsidR="00E277D8" w:rsidRPr="00734FAF">
        <w:t>u a končilo</w:t>
      </w:r>
      <w:r w:rsidRPr="00734FAF">
        <w:t xml:space="preserve"> na </w:t>
      </w:r>
      <w:proofErr w:type="spellStart"/>
      <w:r w:rsidRPr="00734FAF">
        <w:t>Volchon</w:t>
      </w:r>
      <w:r w:rsidR="00E277D8" w:rsidRPr="00734FAF">
        <w:t>ce</w:t>
      </w:r>
      <w:proofErr w:type="spellEnd"/>
      <w:r w:rsidRPr="00734FAF">
        <w:t>, na její</w:t>
      </w:r>
      <w:r w:rsidR="00E277D8" w:rsidRPr="00734FAF">
        <w:t>m</w:t>
      </w:r>
      <w:r w:rsidRPr="00734FAF">
        <w:t xml:space="preserve"> úpln</w:t>
      </w:r>
      <w:r w:rsidR="00E277D8" w:rsidRPr="00734FAF">
        <w:t>ém</w:t>
      </w:r>
      <w:r w:rsidRPr="00734FAF">
        <w:t xml:space="preserve"> začátk</w:t>
      </w:r>
      <w:r w:rsidR="00E277D8" w:rsidRPr="00734FAF">
        <w:t>u</w:t>
      </w:r>
      <w:r w:rsidRPr="00734FAF">
        <w:t xml:space="preserve">, </w:t>
      </w:r>
      <w:r w:rsidR="00E277D8" w:rsidRPr="00734FAF">
        <w:t>kde byl</w:t>
      </w:r>
      <w:r w:rsidRPr="00734FAF">
        <w:t xml:space="preserve"> travnatý svah u Babského obchodu.</w:t>
      </w:r>
    </w:p>
    <w:p w14:paraId="1E38EF41" w14:textId="2DE9CB93" w:rsidR="00A841EA" w:rsidRPr="00734FAF" w:rsidRDefault="00862234" w:rsidP="00E277D8">
      <w:pPr>
        <w:pStyle w:val="Textprace"/>
        <w:rPr>
          <w:rFonts w:cs="Times New Roman"/>
        </w:rPr>
      </w:pPr>
      <w:r w:rsidRPr="00734FAF">
        <w:rPr>
          <w:rFonts w:cs="Times New Roman"/>
        </w:rPr>
        <w:t>Já jsem si radši hrál v</w:t>
      </w:r>
      <w:r w:rsidR="00A853F7" w:rsidRPr="00734FAF">
        <w:rPr>
          <w:rFonts w:cs="Times New Roman"/>
        </w:rPr>
        <w:t xml:space="preserve"> </w:t>
      </w:r>
      <w:r w:rsidRPr="00734FAF">
        <w:rPr>
          <w:rFonts w:cs="Times New Roman"/>
        </w:rPr>
        <w:t>bližší části dvora, ramena se mi zdála nekonečná a ne zcela bezpečná. Jednou jsem našel náboj z</w:t>
      </w:r>
      <w:r w:rsidR="00A853F7" w:rsidRPr="00734FAF">
        <w:rPr>
          <w:rFonts w:cs="Times New Roman"/>
        </w:rPr>
        <w:t xml:space="preserve"> </w:t>
      </w:r>
      <w:r w:rsidRPr="00734FAF">
        <w:rPr>
          <w:rFonts w:cs="Times New Roman"/>
        </w:rPr>
        <w:t>pušky, který uvízl v</w:t>
      </w:r>
      <w:r w:rsidR="00A853F7" w:rsidRPr="00734FAF">
        <w:rPr>
          <w:rFonts w:cs="Times New Roman"/>
        </w:rPr>
        <w:t xml:space="preserve"> </w:t>
      </w:r>
      <w:r w:rsidRPr="00734FAF">
        <w:rPr>
          <w:rFonts w:cs="Times New Roman"/>
        </w:rPr>
        <w:t>cihlové stěně domu.</w:t>
      </w:r>
    </w:p>
    <w:p w14:paraId="093F5241" w14:textId="7D33A3C2" w:rsidR="00A841EA" w:rsidRPr="00734FAF" w:rsidRDefault="00862234" w:rsidP="00862234">
      <w:pPr>
        <w:pStyle w:val="Textprace"/>
        <w:rPr>
          <w:rFonts w:cs="Times New Roman"/>
        </w:rPr>
      </w:pPr>
      <w:r w:rsidRPr="00734FAF">
        <w:rPr>
          <w:rFonts w:cs="Times New Roman"/>
        </w:rPr>
        <w:t>Do dvora chodívali brusič a vetešník. Oba na svůj příchod upozorňovali zvláštním hrdelním, téměř nelidským křikem. Křik se opakoval se stejnou frekvencí a ze všeho nejvíce se podobal starému zlému zaklínadlu.</w:t>
      </w:r>
    </w:p>
    <w:p w14:paraId="5D433F95" w14:textId="77777777" w:rsidR="00A841EA" w:rsidRPr="00734FAF" w:rsidRDefault="00862234" w:rsidP="00862234">
      <w:pPr>
        <w:pStyle w:val="Textprace"/>
        <w:rPr>
          <w:rFonts w:cs="Times New Roman"/>
        </w:rPr>
      </w:pPr>
      <w:r w:rsidRPr="00734FAF">
        <w:rPr>
          <w:rFonts w:cs="Times New Roman"/>
        </w:rPr>
        <w:t>Tenkrát mě ani nenapadlo, že to jsou nějaká ruská slova. Až mnohem později, když jsem si je přehrával v</w:t>
      </w:r>
      <w:r w:rsidR="00A853F7" w:rsidRPr="00734FAF">
        <w:rPr>
          <w:rFonts w:cs="Times New Roman"/>
        </w:rPr>
        <w:t xml:space="preserve"> </w:t>
      </w:r>
      <w:r w:rsidRPr="00734FAF">
        <w:rPr>
          <w:rFonts w:cs="Times New Roman"/>
        </w:rPr>
        <w:t>hlavě, jsem pochopil, že v</w:t>
      </w:r>
      <w:r w:rsidR="00A853F7" w:rsidRPr="00734FAF">
        <w:rPr>
          <w:rFonts w:cs="Times New Roman"/>
        </w:rPr>
        <w:t xml:space="preserve"> </w:t>
      </w:r>
      <w:r w:rsidRPr="00734FAF">
        <w:rPr>
          <w:rFonts w:cs="Times New Roman"/>
        </w:rPr>
        <w:t>jednom případě to bylo „Beru veteš!“ (samozřejmě slité do jednoho slova) a ve druhém „Broušení nožů, nůžek, mlýnků!“.</w:t>
      </w:r>
    </w:p>
    <w:p w14:paraId="77EB2B44" w14:textId="027730B4" w:rsidR="00A841EA" w:rsidRPr="00734FAF" w:rsidRDefault="00862234" w:rsidP="00862234">
      <w:pPr>
        <w:pStyle w:val="Textprace"/>
        <w:rPr>
          <w:rFonts w:cs="Times New Roman"/>
        </w:rPr>
      </w:pPr>
      <w:r w:rsidRPr="00734FAF">
        <w:rPr>
          <w:rFonts w:cs="Times New Roman"/>
        </w:rPr>
        <w:t>Brusič nesl na rameni brusku, dřevěný rám s</w:t>
      </w:r>
      <w:r w:rsidR="00A853F7" w:rsidRPr="00734FAF">
        <w:rPr>
          <w:rFonts w:cs="Times New Roman"/>
        </w:rPr>
        <w:t xml:space="preserve"> </w:t>
      </w:r>
      <w:r w:rsidRPr="00734FAF">
        <w:rPr>
          <w:rFonts w:cs="Times New Roman"/>
        </w:rPr>
        <w:t>kulatými brusnými kameny na hřídeli a</w:t>
      </w:r>
      <w:r w:rsidR="00F33339" w:rsidRPr="00734FAF">
        <w:rPr>
          <w:rFonts w:cs="Times New Roman"/>
        </w:rPr>
        <w:t> </w:t>
      </w:r>
      <w:r w:rsidRPr="00734FAF">
        <w:rPr>
          <w:rFonts w:cs="Times New Roman"/>
        </w:rPr>
        <w:t>pedálem. Z</w:t>
      </w:r>
      <w:r w:rsidR="00A853F7" w:rsidRPr="00734FAF">
        <w:rPr>
          <w:rFonts w:cs="Times New Roman"/>
        </w:rPr>
        <w:t xml:space="preserve"> </w:t>
      </w:r>
      <w:r w:rsidRPr="00734FAF">
        <w:rPr>
          <w:rFonts w:cs="Times New Roman"/>
        </w:rPr>
        <w:t>domácností vynášeli kupy nožů, brusič zpomalil krok, postavil svůj aparát na zem, šlapal nohou na pedál, kameny se otáčely a zpoza nožů odlétávaly jiskry, bylo to neuvěřitelně krásné. V</w:t>
      </w:r>
      <w:r w:rsidR="00A853F7" w:rsidRPr="00734FAF">
        <w:rPr>
          <w:rFonts w:cs="Times New Roman"/>
        </w:rPr>
        <w:t xml:space="preserve"> </w:t>
      </w:r>
      <w:r w:rsidRPr="00734FAF">
        <w:rPr>
          <w:rFonts w:cs="Times New Roman"/>
        </w:rPr>
        <w:t>tu chvíli brusič nekřičel</w:t>
      </w:r>
      <w:r w:rsidR="00157615" w:rsidRPr="00734FAF">
        <w:rPr>
          <w:rFonts w:cs="Times New Roman"/>
        </w:rPr>
        <w:t>,</w:t>
      </w:r>
      <w:r w:rsidR="00F33339" w:rsidRPr="00734FAF">
        <w:rPr>
          <w:rFonts w:cs="Times New Roman"/>
        </w:rPr>
        <w:t xml:space="preserve"> </w:t>
      </w:r>
      <w:r w:rsidRPr="00734FAF">
        <w:rPr>
          <w:rFonts w:cs="Times New Roman"/>
        </w:rPr>
        <w:t>jiná lidská slova patrně neznal</w:t>
      </w:r>
      <w:r w:rsidR="00157615" w:rsidRPr="00734FAF">
        <w:rPr>
          <w:rFonts w:cs="Times New Roman"/>
        </w:rPr>
        <w:t>. M</w:t>
      </w:r>
      <w:r w:rsidRPr="00734FAF">
        <w:rPr>
          <w:rFonts w:cs="Times New Roman"/>
        </w:rPr>
        <w:t>lčky vracel hospodyňkám jejich nože a bral si svoje kopějky. Hodil brusku na rameno a šel dál, a někde za rohem se už znovu ozýval jeho strašný křik.</w:t>
      </w:r>
    </w:p>
    <w:p w14:paraId="13E7BE60" w14:textId="1949CC27" w:rsidR="00A841EA" w:rsidRPr="00734FAF" w:rsidRDefault="00862234" w:rsidP="00862234">
      <w:pPr>
        <w:pStyle w:val="Textprace"/>
        <w:rPr>
          <w:rFonts w:cs="Times New Roman"/>
        </w:rPr>
      </w:pPr>
      <w:r w:rsidRPr="00734FAF">
        <w:rPr>
          <w:rFonts w:cs="Times New Roman"/>
        </w:rPr>
        <w:t>Vždycky jsem ho hrozně chtěl vidět v</w:t>
      </w:r>
      <w:r w:rsidR="00A853F7" w:rsidRPr="00734FAF">
        <w:rPr>
          <w:rFonts w:cs="Times New Roman"/>
        </w:rPr>
        <w:t xml:space="preserve"> </w:t>
      </w:r>
      <w:r w:rsidR="00F33339" w:rsidRPr="00734FAF">
        <w:rPr>
          <w:rFonts w:cs="Times New Roman"/>
        </w:rPr>
        <w:t>okamžiku</w:t>
      </w:r>
      <w:r w:rsidRPr="00734FAF">
        <w:rPr>
          <w:rFonts w:cs="Times New Roman"/>
        </w:rPr>
        <w:t>, kdy křičí, čím to dělá a jaký má při tom výraz ve tváři, ale ani jednou se mi to nepovedlo. Všichni slyšeli, jak zpívá slavík, ale nikdo neví, jaký má při tom výraz.</w:t>
      </w:r>
    </w:p>
    <w:p w14:paraId="3C7F274A" w14:textId="534E3E54" w:rsidR="00A841EA" w:rsidRPr="00734FAF" w:rsidRDefault="00862234" w:rsidP="00862234">
      <w:pPr>
        <w:pStyle w:val="Textprace"/>
        <w:rPr>
          <w:rFonts w:cs="Times New Roman"/>
        </w:rPr>
      </w:pPr>
      <w:r w:rsidRPr="00734FAF">
        <w:rPr>
          <w:rFonts w:cs="Times New Roman"/>
        </w:rPr>
        <w:t xml:space="preserve">U vetešníka bylo možné vyměňovat staré věci nebo koupit (Nepochopitelně! Na co?) ručně vyrobenou pistolku. Pistolka byla nedosažitelným snem. Takový </w:t>
      </w:r>
      <w:proofErr w:type="spellStart"/>
      <w:r w:rsidRPr="00734FAF">
        <w:rPr>
          <w:rFonts w:cs="Times New Roman"/>
        </w:rPr>
        <w:t>Nagant</w:t>
      </w:r>
      <w:proofErr w:type="spellEnd"/>
      <w:r w:rsidRPr="00734FAF">
        <w:rPr>
          <w:rFonts w:cs="Times New Roman"/>
        </w:rPr>
        <w:t xml:space="preserve"> odlitý z</w:t>
      </w:r>
      <w:r w:rsidR="00A853F7" w:rsidRPr="00734FAF">
        <w:rPr>
          <w:rFonts w:cs="Times New Roman"/>
        </w:rPr>
        <w:t xml:space="preserve"> </w:t>
      </w:r>
      <w:r w:rsidRPr="00734FAF">
        <w:rPr>
          <w:rFonts w:cs="Times New Roman"/>
        </w:rPr>
        <w:t>cínu</w:t>
      </w:r>
      <w:r w:rsidR="00157615" w:rsidRPr="00734FAF">
        <w:rPr>
          <w:rFonts w:cs="Times New Roman"/>
        </w:rPr>
        <w:t xml:space="preserve"> </w:t>
      </w:r>
      <w:r w:rsidRPr="00734FAF">
        <w:rPr>
          <w:rFonts w:cs="Times New Roman"/>
        </w:rPr>
        <w:t xml:space="preserve">je těžký a hodně podobný pravému, hlavně když se chytí do rukou a setmí se. Střílí </w:t>
      </w:r>
      <w:r w:rsidRPr="00734FAF">
        <w:rPr>
          <w:rFonts w:cs="Times New Roman"/>
        </w:rPr>
        <w:lastRenderedPageBreak/>
        <w:t>se z něho speciálními náboji, které jsou vyrobené z</w:t>
      </w:r>
      <w:r w:rsidR="00A853F7" w:rsidRPr="00734FAF">
        <w:rPr>
          <w:rFonts w:cs="Times New Roman"/>
        </w:rPr>
        <w:t xml:space="preserve"> </w:t>
      </w:r>
      <w:r w:rsidRPr="00734FAF">
        <w:rPr>
          <w:rFonts w:cs="Times New Roman"/>
        </w:rPr>
        <w:t>hlíny a uprostřed jsou vyplněné červenou sírou. Podobají se malým koláčkům s</w:t>
      </w:r>
      <w:r w:rsidR="00A853F7" w:rsidRPr="00734FAF">
        <w:rPr>
          <w:rFonts w:cs="Times New Roman"/>
        </w:rPr>
        <w:t xml:space="preserve"> </w:t>
      </w:r>
      <w:r w:rsidRPr="00734FAF">
        <w:rPr>
          <w:rFonts w:cs="Times New Roman"/>
        </w:rPr>
        <w:t>ovocnou náplní uprostřed. Hlasitý výstřel, dost ohně i dýmu připomíná malý výbuch. Ale protože náboje byly dražší než zlato, střílelo se z</w:t>
      </w:r>
      <w:r w:rsidR="00A853F7" w:rsidRPr="00734FAF">
        <w:rPr>
          <w:rFonts w:cs="Times New Roman"/>
        </w:rPr>
        <w:t xml:space="preserve"> </w:t>
      </w:r>
      <w:r w:rsidRPr="00734FAF">
        <w:rPr>
          <w:rFonts w:cs="Times New Roman"/>
        </w:rPr>
        <w:t xml:space="preserve">něj jen ve výjimečných případech a </w:t>
      </w:r>
      <w:r w:rsidR="004E2341" w:rsidRPr="00734FAF">
        <w:rPr>
          <w:rFonts w:cs="Times New Roman"/>
        </w:rPr>
        <w:t>za</w:t>
      </w:r>
      <w:r w:rsidRPr="00734FAF">
        <w:rPr>
          <w:rFonts w:cs="Times New Roman"/>
        </w:rPr>
        <w:t xml:space="preserve"> maximální účasti lidí.</w:t>
      </w:r>
    </w:p>
    <w:p w14:paraId="7513277C" w14:textId="26F9F3BD" w:rsidR="00A841EA" w:rsidRPr="00734FAF" w:rsidRDefault="00862234" w:rsidP="00862234">
      <w:pPr>
        <w:pStyle w:val="Textprace"/>
        <w:rPr>
          <w:rFonts w:cs="Times New Roman"/>
        </w:rPr>
      </w:pPr>
      <w:r w:rsidRPr="00734FAF">
        <w:rPr>
          <w:rFonts w:cs="Times New Roman"/>
        </w:rPr>
        <w:t>Na dvoře měly cenu ještě tři věci:</w:t>
      </w:r>
      <w:r w:rsidR="00F33339" w:rsidRPr="00734FAF">
        <w:rPr>
          <w:rFonts w:cs="Times New Roman"/>
        </w:rPr>
        <w:t xml:space="preserve"> </w:t>
      </w:r>
      <w:proofErr w:type="spellStart"/>
      <w:r w:rsidR="00F33339" w:rsidRPr="00734FAF">
        <w:rPr>
          <w:rFonts w:cs="Times New Roman"/>
        </w:rPr>
        <w:t>s</w:t>
      </w:r>
      <w:r w:rsidRPr="00734FAF">
        <w:rPr>
          <w:rFonts w:cs="Times New Roman"/>
        </w:rPr>
        <w:t>vinčatka</w:t>
      </w:r>
      <w:proofErr w:type="spellEnd"/>
      <w:r w:rsidRPr="00734FAF">
        <w:rPr>
          <w:rFonts w:cs="Times New Roman"/>
        </w:rPr>
        <w:t>, věc tak akorát do dlaně (taky se jí říkalo bitka od slova bít), karbid a barevné skleněné kameny. Bitky se dělaly z rozklepané olověné izolace kabelu. Ohromné cívky s tímto kabelem stály skoro všude, protože v</w:t>
      </w:r>
      <w:r w:rsidR="00A853F7" w:rsidRPr="00734FAF">
        <w:rPr>
          <w:rFonts w:cs="Times New Roman"/>
        </w:rPr>
        <w:t xml:space="preserve"> </w:t>
      </w:r>
      <w:r w:rsidRPr="00734FAF">
        <w:rPr>
          <w:rFonts w:cs="Times New Roman"/>
        </w:rPr>
        <w:t xml:space="preserve">Moskvě </w:t>
      </w:r>
      <w:r w:rsidR="00157615" w:rsidRPr="00734FAF">
        <w:rPr>
          <w:rFonts w:cs="Times New Roman"/>
        </w:rPr>
        <w:t xml:space="preserve">se </w:t>
      </w:r>
      <w:r w:rsidRPr="00734FAF">
        <w:rPr>
          <w:rFonts w:cs="Times New Roman"/>
        </w:rPr>
        <w:t>zaváděla telefonní linka. Cívky byly dřevěné a velmi připomínaly cívky nití, jen byly velké. Z</w:t>
      </w:r>
      <w:r w:rsidR="00A853F7" w:rsidRPr="00734FAF">
        <w:rPr>
          <w:rFonts w:cs="Times New Roman"/>
        </w:rPr>
        <w:t xml:space="preserve"> </w:t>
      </w:r>
      <w:r w:rsidRPr="00734FAF">
        <w:rPr>
          <w:rFonts w:cs="Times New Roman"/>
        </w:rPr>
        <w:t xml:space="preserve">kousku kabelu se vyndával vnitřek, jeho olověný obal se stloukl, několikrát se složil a znovu se stloukl. Tak se dělala bitka. Její pravý účel podle mě nikdo neznal (využití ve rvačce pro silnější ránu pěstí nepočítám), ale byla velmi cenná. Předchozí generace ji asi používala ke hře </w:t>
      </w:r>
      <w:proofErr w:type="spellStart"/>
      <w:r w:rsidRPr="00734FAF">
        <w:rPr>
          <w:rFonts w:cs="Times New Roman"/>
        </w:rPr>
        <w:t>rasšibaločka</w:t>
      </w:r>
      <w:proofErr w:type="spellEnd"/>
      <w:r w:rsidRPr="00734FAF">
        <w:rPr>
          <w:rFonts w:cs="Times New Roman"/>
        </w:rPr>
        <w:t>, ve které se snažili bitkou rozbít věžičku z</w:t>
      </w:r>
      <w:r w:rsidR="00A853F7" w:rsidRPr="00734FAF">
        <w:rPr>
          <w:rFonts w:cs="Times New Roman"/>
        </w:rPr>
        <w:t xml:space="preserve"> </w:t>
      </w:r>
      <w:r w:rsidRPr="00734FAF">
        <w:rPr>
          <w:rFonts w:cs="Times New Roman"/>
        </w:rPr>
        <w:t>mincí. My už jsme ji nehráli, ale zachovalo se povědomí o hodnotnosti tohoto předmětu.</w:t>
      </w:r>
    </w:p>
    <w:p w14:paraId="7ADEA592" w14:textId="7A22F023" w:rsidR="00A841EA" w:rsidRPr="00734FAF" w:rsidRDefault="00862234" w:rsidP="00862234">
      <w:pPr>
        <w:pStyle w:val="Textprace"/>
        <w:rPr>
          <w:rFonts w:cs="Times New Roman"/>
        </w:rPr>
      </w:pPr>
      <w:r w:rsidRPr="00734FAF">
        <w:rPr>
          <w:rFonts w:cs="Times New Roman"/>
        </w:rPr>
        <w:t>Karbid se válel na staveništích socialismu, která všude bujela</w:t>
      </w:r>
      <w:r w:rsidR="006C0F41" w:rsidRPr="00734FAF">
        <w:rPr>
          <w:rFonts w:cs="Times New Roman"/>
        </w:rPr>
        <w:t>,</w:t>
      </w:r>
      <w:r w:rsidRPr="00734FAF">
        <w:rPr>
          <w:rFonts w:cs="Times New Roman"/>
        </w:rPr>
        <w:t xml:space="preserve"> a měl ještě jiný, dlouhý název, nehašené vápno. Zaprvé se dal kousek karbidu hodit do louže, on potom začal bublat a při tom šíleně smrděl. Už to samo o sobě </w:t>
      </w:r>
      <w:r w:rsidR="00157615" w:rsidRPr="00734FAF">
        <w:rPr>
          <w:rFonts w:cs="Times New Roman"/>
        </w:rPr>
        <w:t xml:space="preserve">bylo </w:t>
      </w:r>
      <w:r w:rsidRPr="00734FAF">
        <w:rPr>
          <w:rFonts w:cs="Times New Roman"/>
        </w:rPr>
        <w:t>zajímavé. Zadruhé se mohl zapálit (je pravda, že to dělal</w:t>
      </w:r>
      <w:r w:rsidR="00157615" w:rsidRPr="00734FAF">
        <w:rPr>
          <w:rFonts w:cs="Times New Roman"/>
        </w:rPr>
        <w:t>a</w:t>
      </w:r>
      <w:r w:rsidRPr="00734FAF">
        <w:rPr>
          <w:rFonts w:cs="Times New Roman"/>
        </w:rPr>
        <w:t xml:space="preserve"> starší děcka). No a ti nejodvážnější pěchovali karbid do láhve, zalili ho vodou, ucpali zátkou a čekali, kdy bouchne. Rány, které při výbuchu vznikly, byly znakem mužské hrdosti a nám mladším byly předváděny s</w:t>
      </w:r>
      <w:r w:rsidR="00A853F7" w:rsidRPr="00734FAF">
        <w:rPr>
          <w:rFonts w:cs="Times New Roman"/>
        </w:rPr>
        <w:t xml:space="preserve"> </w:t>
      </w:r>
      <w:r w:rsidRPr="00734FAF">
        <w:rPr>
          <w:rFonts w:cs="Times New Roman"/>
        </w:rPr>
        <w:t>náležitým pohrdáním.</w:t>
      </w:r>
    </w:p>
    <w:p w14:paraId="4A82D709" w14:textId="2963663A" w:rsidR="00A841EA" w:rsidRPr="00734FAF" w:rsidRDefault="00862234" w:rsidP="00862234">
      <w:pPr>
        <w:pStyle w:val="Textprace"/>
        <w:rPr>
          <w:rFonts w:cs="Times New Roman"/>
        </w:rPr>
      </w:pPr>
      <w:r w:rsidRPr="00734FAF">
        <w:rPr>
          <w:rFonts w:cs="Times New Roman"/>
        </w:rPr>
        <w:t xml:space="preserve">Skleněné kamínky, to byla naprosto jedinečná věc. Chrám Krista Spasitele už zbourali a bazén jménem Moskva ještě nepostavili, ale už se na to připravovali. Jáma byla vykopaná a na její svahy přivezli a </w:t>
      </w:r>
      <w:r w:rsidRPr="00734FAF">
        <w:rPr>
          <w:rFonts w:cs="Times New Roman"/>
          <w:lang w:val="pl-PL"/>
        </w:rPr>
        <w:t xml:space="preserve">vysypali </w:t>
      </w:r>
      <w:r w:rsidRPr="00734FAF">
        <w:rPr>
          <w:rFonts w:cs="Times New Roman"/>
        </w:rPr>
        <w:t>hory písku. My jsme skákali z</w:t>
      </w:r>
      <w:r w:rsidR="00A853F7" w:rsidRPr="00734FAF">
        <w:rPr>
          <w:rFonts w:cs="Times New Roman"/>
        </w:rPr>
        <w:t xml:space="preserve"> </w:t>
      </w:r>
      <w:r w:rsidRPr="00734FAF">
        <w:rPr>
          <w:rFonts w:cs="Times New Roman"/>
        </w:rPr>
        <w:t>vršků těchto hor dolů, kutáleli se po písečném srázu a odnášeli si významnou část stavebního materiálu v</w:t>
      </w:r>
      <w:r w:rsidR="00A853F7" w:rsidRPr="00734FAF">
        <w:rPr>
          <w:rFonts w:cs="Times New Roman"/>
        </w:rPr>
        <w:t xml:space="preserve"> </w:t>
      </w:r>
      <w:r w:rsidRPr="00734FAF">
        <w:rPr>
          <w:rFonts w:cs="Times New Roman"/>
        </w:rPr>
        <w:t>oblečení, botách a ve vlasech. V</w:t>
      </w:r>
      <w:r w:rsidR="00A853F7" w:rsidRPr="00734FAF">
        <w:rPr>
          <w:rFonts w:cs="Times New Roman"/>
        </w:rPr>
        <w:t xml:space="preserve"> </w:t>
      </w:r>
      <w:r w:rsidRPr="00734FAF">
        <w:rPr>
          <w:rFonts w:cs="Times New Roman"/>
        </w:rPr>
        <w:t>tom písku (který byl neobyčejně žlutý) byly kousky barevného skla, už nevím odkud. My jsme je s</w:t>
      </w:r>
      <w:r w:rsidR="00A853F7" w:rsidRPr="00734FAF">
        <w:rPr>
          <w:rFonts w:cs="Times New Roman"/>
        </w:rPr>
        <w:t xml:space="preserve"> </w:t>
      </w:r>
      <w:r w:rsidRPr="00734FAF">
        <w:rPr>
          <w:rFonts w:cs="Times New Roman"/>
        </w:rPr>
        <w:t>důkladností archeologů vykopávali a sbírali. Existoval ceník, kromě různých rozměrů se zohledňovala barva a</w:t>
      </w:r>
      <w:r w:rsidR="000A235F" w:rsidRPr="00734FAF">
        <w:rPr>
          <w:rFonts w:cs="Times New Roman"/>
        </w:rPr>
        <w:t> </w:t>
      </w:r>
      <w:r w:rsidRPr="00734FAF">
        <w:rPr>
          <w:rFonts w:cs="Times New Roman"/>
        </w:rPr>
        <w:t>čistota. N</w:t>
      </w:r>
      <w:r w:rsidR="006C0F41" w:rsidRPr="00734FAF">
        <w:rPr>
          <w:rFonts w:cs="Times New Roman"/>
        </w:rPr>
        <w:t xml:space="preserve">ejvzácnější byly </w:t>
      </w:r>
      <w:r w:rsidRPr="00734FAF">
        <w:rPr>
          <w:rFonts w:cs="Times New Roman"/>
        </w:rPr>
        <w:t>světle modré, ty se nacházely nejméně. Za světle modrý kamínek bylo možné vyměnit tři až čtyři žluté nebo hnědé, nebo řekněme dobrou bitku. Moje sbírka byla schovaná v</w:t>
      </w:r>
      <w:r w:rsidR="00A853F7" w:rsidRPr="00734FAF">
        <w:rPr>
          <w:rFonts w:cs="Times New Roman"/>
        </w:rPr>
        <w:t xml:space="preserve"> </w:t>
      </w:r>
      <w:r w:rsidRPr="00734FAF">
        <w:rPr>
          <w:rFonts w:cs="Times New Roman"/>
        </w:rPr>
        <w:t>krabici od vajec a byla mým největším pokladem.</w:t>
      </w:r>
    </w:p>
    <w:p w14:paraId="18805DFF" w14:textId="77777777" w:rsidR="00A841EA" w:rsidRPr="00734FAF" w:rsidRDefault="00862234" w:rsidP="00862234">
      <w:pPr>
        <w:pStyle w:val="Textprace"/>
        <w:rPr>
          <w:rFonts w:cs="Times New Roman"/>
        </w:rPr>
      </w:pPr>
      <w:r w:rsidRPr="00734FAF">
        <w:rPr>
          <w:rFonts w:cs="Times New Roman"/>
        </w:rPr>
        <w:t>A koloběžky? Vždyť já jsem úplně zapomněl na koloběžky! Tehdy rachotily po celé Moskvě. Teď už jsou nadobro minulostí, stejně tak jako hra na špačka nebo na babu.</w:t>
      </w:r>
    </w:p>
    <w:p w14:paraId="0FA2BE6E" w14:textId="607177EE" w:rsidR="00A841EA" w:rsidRPr="00734FAF" w:rsidRDefault="00862234" w:rsidP="000D78AA">
      <w:pPr>
        <w:pStyle w:val="Textprace"/>
        <w:rPr>
          <w:rFonts w:cs="Times New Roman"/>
        </w:rPr>
      </w:pPr>
      <w:r w:rsidRPr="00734FAF">
        <w:rPr>
          <w:rFonts w:cs="Times New Roman"/>
        </w:rPr>
        <w:lastRenderedPageBreak/>
        <w:t>Jistě že to nebyly koloběžky</w:t>
      </w:r>
      <w:r w:rsidR="001F5049" w:rsidRPr="00734FAF">
        <w:rPr>
          <w:rFonts w:cs="Times New Roman"/>
        </w:rPr>
        <w:t>,</w:t>
      </w:r>
      <w:r w:rsidRPr="00734FAF">
        <w:rPr>
          <w:rFonts w:cs="Times New Roman"/>
        </w:rPr>
        <w:t xml:space="preserve"> jako známe dnes. Dělaly se vlastnoručně, přesněji rukama rodičů. Pro výrobu koloběžky byla zapotřebí dvě ložiska, z</w:t>
      </w:r>
      <w:r w:rsidR="00A853F7" w:rsidRPr="00734FAF">
        <w:rPr>
          <w:rFonts w:cs="Times New Roman"/>
        </w:rPr>
        <w:t xml:space="preserve"> </w:t>
      </w:r>
      <w:r w:rsidRPr="00734FAF">
        <w:rPr>
          <w:rFonts w:cs="Times New Roman"/>
        </w:rPr>
        <w:t>nich se udělalo přední a zadní kolečko. Nevím, kde obyčejný člověk může vzít ložisko. Dnes určitě půjde a koupí ho v</w:t>
      </w:r>
      <w:r w:rsidR="00A853F7" w:rsidRPr="00734FAF">
        <w:rPr>
          <w:rFonts w:cs="Times New Roman"/>
        </w:rPr>
        <w:t xml:space="preserve"> </w:t>
      </w:r>
      <w:r w:rsidRPr="00734FAF">
        <w:rPr>
          <w:rFonts w:cs="Times New Roman"/>
        </w:rPr>
        <w:t>nějakém obchodě s</w:t>
      </w:r>
      <w:r w:rsidR="00A853F7" w:rsidRPr="00734FAF">
        <w:rPr>
          <w:rFonts w:cs="Times New Roman"/>
        </w:rPr>
        <w:t xml:space="preserve"> </w:t>
      </w:r>
      <w:r w:rsidRPr="00734FAF">
        <w:rPr>
          <w:rFonts w:cs="Times New Roman"/>
        </w:rPr>
        <w:t>ložisky. Tenkrát takové obchody nebyly, ale ložiska všichni někde nacházeli. Podle mě se prostě povaloval</w:t>
      </w:r>
      <w:r w:rsidR="00157615" w:rsidRPr="00734FAF">
        <w:rPr>
          <w:rFonts w:cs="Times New Roman"/>
        </w:rPr>
        <w:t>a</w:t>
      </w:r>
      <w:r w:rsidRPr="00734FAF">
        <w:rPr>
          <w:rFonts w:cs="Times New Roman"/>
        </w:rPr>
        <w:t>. Kromě ložisek byl</w:t>
      </w:r>
      <w:r w:rsidR="00157615" w:rsidRPr="00734FAF">
        <w:rPr>
          <w:rFonts w:cs="Times New Roman"/>
        </w:rPr>
        <w:t>a</w:t>
      </w:r>
      <w:r w:rsidRPr="00734FAF">
        <w:rPr>
          <w:rFonts w:cs="Times New Roman"/>
        </w:rPr>
        <w:t xml:space="preserve"> potřeba dvě prkýnka a panty od dveří, s</w:t>
      </w:r>
      <w:r w:rsidR="00A853F7" w:rsidRPr="00734FAF">
        <w:rPr>
          <w:rFonts w:cs="Times New Roman"/>
        </w:rPr>
        <w:t xml:space="preserve"> </w:t>
      </w:r>
      <w:r w:rsidRPr="00734FAF">
        <w:rPr>
          <w:rFonts w:cs="Times New Roman"/>
        </w:rPr>
        <w:t>jejichž pomocí se prkýnka spojovala do písmene</w:t>
      </w:r>
      <w:r w:rsidR="00157615" w:rsidRPr="00734FAF">
        <w:rPr>
          <w:rFonts w:cs="Times New Roman"/>
        </w:rPr>
        <w:t> </w:t>
      </w:r>
      <w:r w:rsidRPr="00734FAF">
        <w:rPr>
          <w:rFonts w:cs="Times New Roman"/>
        </w:rPr>
        <w:t>„L“. Seshora se přibíjela tyč napříč, to bylo řídítko. Jedno ložisko se dalo na spodní část desky s</w:t>
      </w:r>
      <w:r w:rsidR="00A853F7" w:rsidRPr="00734FAF">
        <w:rPr>
          <w:rFonts w:cs="Times New Roman"/>
        </w:rPr>
        <w:t xml:space="preserve"> </w:t>
      </w:r>
      <w:r w:rsidRPr="00734FAF">
        <w:rPr>
          <w:rFonts w:cs="Times New Roman"/>
        </w:rPr>
        <w:t xml:space="preserve">řídítkem a druhé na konec druhé desky. A koloběžka byla hotová. Obzvlášť skvěle se na ní lítalo podél zdi Puškinova muzea ze strany </w:t>
      </w:r>
      <w:proofErr w:type="spellStart"/>
      <w:r w:rsidRPr="00734FAF">
        <w:rPr>
          <w:rFonts w:cs="Times New Roman"/>
        </w:rPr>
        <w:t>Volchonky</w:t>
      </w:r>
      <w:proofErr w:type="spellEnd"/>
      <w:r w:rsidRPr="00734FAF">
        <w:rPr>
          <w:rFonts w:cs="Times New Roman"/>
        </w:rPr>
        <w:t>, ulice měla sklon, koloběžka se rozjela jako blázen a její ložiska burácela skoro stejně jako opravdická motorka.</w:t>
      </w:r>
    </w:p>
    <w:p w14:paraId="71703DAD" w14:textId="77777777" w:rsidR="00A841EA" w:rsidRPr="00734FAF" w:rsidRDefault="00862234" w:rsidP="00862234">
      <w:pPr>
        <w:pStyle w:val="Textprace"/>
        <w:rPr>
          <w:rFonts w:cs="Times New Roman"/>
        </w:rPr>
      </w:pPr>
      <w:r w:rsidRPr="00734FAF">
        <w:rPr>
          <w:rFonts w:cs="Times New Roman"/>
        </w:rPr>
        <w:t>Já jsem celkem dlouho koloběžku neměl a musel jsem stát dlouhou frontu, abych se projel na cizí. A protože jsem byl na dvoře nejmenší (věkově i vzrůstem), tak jsem vždycky stál na samém chvostu. Přemlouval jsem tátu, aby mi koloběžku udělal, ale on se vracel z</w:t>
      </w:r>
      <w:r w:rsidR="00A853F7" w:rsidRPr="00734FAF">
        <w:rPr>
          <w:rFonts w:cs="Times New Roman"/>
        </w:rPr>
        <w:t xml:space="preserve"> </w:t>
      </w:r>
      <w:r w:rsidRPr="00734FAF">
        <w:rPr>
          <w:rFonts w:cs="Times New Roman"/>
        </w:rPr>
        <w:t xml:space="preserve">práce pozdě a pořád neměl čas. A pak mi ji jednou přímo před očima naráz stloukl. Já jsem kolem něj nedočkavě tancoval, chtěl jsem jít se svou koloběžkou rychle ven. A tatínek, když skončil s hrubou prací a zkontroloval, jestli je ten stroj dostatečně pevný, vzal černou tuš a štěteček a nakreslil na </w:t>
      </w:r>
      <w:proofErr w:type="spellStart"/>
      <w:r w:rsidRPr="00734FAF">
        <w:rPr>
          <w:rFonts w:cs="Times New Roman"/>
        </w:rPr>
        <w:t>řidicí</w:t>
      </w:r>
      <w:proofErr w:type="spellEnd"/>
      <w:r w:rsidRPr="00734FAF">
        <w:rPr>
          <w:rFonts w:cs="Times New Roman"/>
        </w:rPr>
        <w:t xml:space="preserve"> destičce liščí tlamu a pod ní dvě písmena – AM. Ta se dala vyložit jako moje iniciály i jako zvuk, který vydává liška během lovu. Nikdo nic takového neměl! Já jsem byl tak hrdý. Teď se všichni řadili do fronty na projížďku u mě. Pamatuji si, že jsem se hrozně bál, že se moje lehká, krásná koloběžka prolomí pod ohromným </w:t>
      </w:r>
      <w:proofErr w:type="spellStart"/>
      <w:r w:rsidRPr="00734FAF">
        <w:rPr>
          <w:rFonts w:cs="Times New Roman"/>
        </w:rPr>
        <w:t>Genkou</w:t>
      </w:r>
      <w:proofErr w:type="spellEnd"/>
      <w:r w:rsidRPr="00734FAF">
        <w:rPr>
          <w:rFonts w:cs="Times New Roman"/>
        </w:rPr>
        <w:t xml:space="preserve"> Marinem. Ale odepřít jsem mu to nemohl.</w:t>
      </w:r>
    </w:p>
    <w:p w14:paraId="79FB0D21" w14:textId="5BA8DE2A" w:rsidR="00A841EA" w:rsidRPr="00734FAF" w:rsidRDefault="00862234" w:rsidP="00862234">
      <w:pPr>
        <w:pStyle w:val="Textprace"/>
        <w:rPr>
          <w:rFonts w:cs="Times New Roman"/>
        </w:rPr>
      </w:pPr>
      <w:r w:rsidRPr="00734FAF">
        <w:rPr>
          <w:rFonts w:cs="Times New Roman"/>
        </w:rPr>
        <w:t xml:space="preserve">Další mojí radostí byl velký zelený železný náklaďák, který řinčel jako skutečný. (Obecně většina hraček byla ze železa. O něco později se objevily plastové, které nebudily takové uznání ani důvěru. Nebyly jaksi opravdové.) Ostatní hračky (nebylo jich mnoho) byly na doma a ven se nenosily. Ne proto, že </w:t>
      </w:r>
      <w:r w:rsidR="000D78AA" w:rsidRPr="00734FAF">
        <w:rPr>
          <w:rFonts w:cs="Times New Roman"/>
        </w:rPr>
        <w:t xml:space="preserve">by mi </w:t>
      </w:r>
      <w:r w:rsidRPr="00734FAF">
        <w:rPr>
          <w:rFonts w:cs="Times New Roman"/>
        </w:rPr>
        <w:t>to nedovol</w:t>
      </w:r>
      <w:r w:rsidR="000D78AA" w:rsidRPr="00734FAF">
        <w:rPr>
          <w:rFonts w:cs="Times New Roman"/>
        </w:rPr>
        <w:t>ili, a</w:t>
      </w:r>
      <w:r w:rsidRPr="00734FAF">
        <w:rPr>
          <w:rFonts w:cs="Times New Roman"/>
        </w:rPr>
        <w:t xml:space="preserve">le co se dá dělat venku </w:t>
      </w:r>
      <w:r w:rsidR="000D78AA" w:rsidRPr="00734FAF">
        <w:rPr>
          <w:rFonts w:cs="Times New Roman"/>
        </w:rPr>
        <w:t xml:space="preserve">například </w:t>
      </w:r>
      <w:r w:rsidRPr="00734FAF">
        <w:rPr>
          <w:rFonts w:cs="Times New Roman"/>
        </w:rPr>
        <w:t>s</w:t>
      </w:r>
      <w:r w:rsidR="00A853F7" w:rsidRPr="00734FAF">
        <w:rPr>
          <w:rFonts w:cs="Times New Roman"/>
        </w:rPr>
        <w:t xml:space="preserve"> </w:t>
      </w:r>
      <w:r w:rsidRPr="00734FAF">
        <w:rPr>
          <w:rFonts w:cs="Times New Roman"/>
        </w:rPr>
        <w:t>plyšovým medvědem?</w:t>
      </w:r>
    </w:p>
    <w:p w14:paraId="2F33B1C9" w14:textId="100D5817" w:rsidR="00A841EA" w:rsidRPr="00734FAF" w:rsidRDefault="00862234" w:rsidP="00862234">
      <w:pPr>
        <w:pStyle w:val="Textprace"/>
        <w:rPr>
          <w:rFonts w:cs="Times New Roman"/>
        </w:rPr>
      </w:pPr>
      <w:r w:rsidRPr="00734FAF">
        <w:rPr>
          <w:rFonts w:cs="Times New Roman"/>
        </w:rPr>
        <w:t>Mimochodem</w:t>
      </w:r>
      <w:r w:rsidR="000D78AA" w:rsidRPr="00734FAF">
        <w:rPr>
          <w:rFonts w:cs="Times New Roman"/>
        </w:rPr>
        <w:t>,</w:t>
      </w:r>
      <w:r w:rsidRPr="00734FAF">
        <w:rPr>
          <w:rFonts w:cs="Times New Roman"/>
        </w:rPr>
        <w:t xml:space="preserve"> plyšový medvěd měl špatný osud. Podle mě byl ušitý z</w:t>
      </w:r>
      <w:r w:rsidR="00A853F7" w:rsidRPr="00734FAF">
        <w:rPr>
          <w:rFonts w:cs="Times New Roman"/>
        </w:rPr>
        <w:t xml:space="preserve"> </w:t>
      </w:r>
      <w:r w:rsidRPr="00734FAF">
        <w:rPr>
          <w:rFonts w:cs="Times New Roman"/>
        </w:rPr>
        <w:t xml:space="preserve">té samé látky jako válcovité polštáře na divanu (a samotný divan), ale já jsem nebyl jeho prvním majitelem. Jestli to nebyla maminka, tak ho dozajista už od dětství měla teta </w:t>
      </w:r>
      <w:proofErr w:type="spellStart"/>
      <w:r w:rsidRPr="00734FAF">
        <w:rPr>
          <w:rFonts w:cs="Times New Roman"/>
        </w:rPr>
        <w:t>Galja</w:t>
      </w:r>
      <w:proofErr w:type="spellEnd"/>
      <w:r w:rsidRPr="00734FAF">
        <w:rPr>
          <w:rFonts w:cs="Times New Roman"/>
        </w:rPr>
        <w:t>. Očividně se dlouho před mým narozením přešíval divan, zůstalo z</w:t>
      </w:r>
      <w:r w:rsidR="00A853F7" w:rsidRPr="00734FAF">
        <w:rPr>
          <w:rFonts w:cs="Times New Roman"/>
        </w:rPr>
        <w:t xml:space="preserve"> </w:t>
      </w:r>
      <w:r w:rsidRPr="00734FAF">
        <w:rPr>
          <w:rFonts w:cs="Times New Roman"/>
        </w:rPr>
        <w:t>něho trochu látky, a</w:t>
      </w:r>
      <w:r w:rsidR="000A235F" w:rsidRPr="00734FAF">
        <w:rPr>
          <w:rFonts w:cs="Times New Roman"/>
        </w:rPr>
        <w:t> </w:t>
      </w:r>
      <w:r w:rsidRPr="00734FAF">
        <w:rPr>
          <w:rFonts w:cs="Times New Roman"/>
        </w:rPr>
        <w:t>tak vznikl medvěd. Vevnitř měl jako každý pořádný medvěd piliny.</w:t>
      </w:r>
    </w:p>
    <w:p w14:paraId="6D383D2A" w14:textId="3509A6F5" w:rsidR="00A841EA" w:rsidRPr="00734FAF" w:rsidRDefault="00862234" w:rsidP="00862234">
      <w:pPr>
        <w:pStyle w:val="Textprace"/>
        <w:rPr>
          <w:rFonts w:cs="Times New Roman"/>
        </w:rPr>
      </w:pPr>
      <w:r w:rsidRPr="00734FAF">
        <w:rPr>
          <w:rFonts w:cs="Times New Roman"/>
        </w:rPr>
        <w:t xml:space="preserve">Moje maminka, budoucí zaměstnanec výzkumného ústavu tuberkulózy, kompenzovala malé množství mých hraček lékařskými nástroji. Šíleně se mi líbily </w:t>
      </w:r>
      <w:r w:rsidRPr="00734FAF">
        <w:rPr>
          <w:rFonts w:cs="Times New Roman"/>
        </w:rPr>
        <w:lastRenderedPageBreak/>
        <w:t>a</w:t>
      </w:r>
      <w:r w:rsidR="007F4962" w:rsidRPr="00734FAF">
        <w:rPr>
          <w:rFonts w:cs="Times New Roman"/>
        </w:rPr>
        <w:t> </w:t>
      </w:r>
      <w:r w:rsidRPr="00734FAF">
        <w:rPr>
          <w:rFonts w:cs="Times New Roman"/>
        </w:rPr>
        <w:t>samozřejmě byly zajímavější než kterákoli jiná hračka, protože byly opravdové. Měl jsem k</w:t>
      </w:r>
      <w:r w:rsidR="00A853F7" w:rsidRPr="00734FAF">
        <w:rPr>
          <w:rFonts w:cs="Times New Roman"/>
        </w:rPr>
        <w:t xml:space="preserve"> </w:t>
      </w:r>
      <w:r w:rsidRPr="00734FAF">
        <w:rPr>
          <w:rFonts w:cs="Times New Roman"/>
        </w:rPr>
        <w:t>dispozici stetoskop, injekční stříkačku, k</w:t>
      </w:r>
      <w:r w:rsidR="00A853F7" w:rsidRPr="00734FAF">
        <w:rPr>
          <w:rFonts w:cs="Times New Roman"/>
        </w:rPr>
        <w:t xml:space="preserve"> </w:t>
      </w:r>
      <w:r w:rsidRPr="00734FAF">
        <w:rPr>
          <w:rFonts w:cs="Times New Roman"/>
        </w:rPr>
        <w:t>ní pár jehliček, pinzetu a nějaké svorky. (Ještě jsme měli doma dva skalpely a děsivou chirurgickou pilu na řezání kostí, ale tyto věci mi nedávali, protože byly ostré. Skalpelem tatínek strouhal tužky, když pracoval na projektu, a pilou řezal dřevo.)</w:t>
      </w:r>
    </w:p>
    <w:p w14:paraId="218F6999" w14:textId="73E2F010" w:rsidR="00A841EA" w:rsidRPr="00734FAF" w:rsidRDefault="00862234" w:rsidP="00062356">
      <w:pPr>
        <w:pStyle w:val="Textprace"/>
        <w:rPr>
          <w:rFonts w:cs="Times New Roman"/>
        </w:rPr>
      </w:pPr>
      <w:r w:rsidRPr="00734FAF">
        <w:rPr>
          <w:rFonts w:cs="Times New Roman"/>
        </w:rPr>
        <w:t xml:space="preserve">Ráno všichni odcházeli do práce, moje mladá vesnická chůva utíkala </w:t>
      </w:r>
      <w:proofErr w:type="spellStart"/>
      <w:r w:rsidRPr="00734FAF">
        <w:rPr>
          <w:rFonts w:cs="Times New Roman"/>
        </w:rPr>
        <w:t>pokoketovat</w:t>
      </w:r>
      <w:proofErr w:type="spellEnd"/>
      <w:r w:rsidRPr="00734FAF">
        <w:rPr>
          <w:rFonts w:cs="Times New Roman"/>
        </w:rPr>
        <w:t xml:space="preserve"> s vojáky, </w:t>
      </w:r>
      <w:r w:rsidR="000D78AA" w:rsidRPr="00734FAF">
        <w:rPr>
          <w:rFonts w:cs="Times New Roman"/>
        </w:rPr>
        <w:t>a</w:t>
      </w:r>
      <w:r w:rsidR="007F4962" w:rsidRPr="00734FAF">
        <w:rPr>
          <w:rFonts w:cs="Times New Roman"/>
        </w:rPr>
        <w:t xml:space="preserve"> </w:t>
      </w:r>
      <w:r w:rsidRPr="00734FAF">
        <w:rPr>
          <w:rFonts w:cs="Times New Roman"/>
        </w:rPr>
        <w:t>já jsem zůstával doma sám (což se mi moc líbilo) a hrál jsem si na doktora. Musel jsem léčit medvěda, nebylo</w:t>
      </w:r>
      <w:r w:rsidR="001F5049" w:rsidRPr="00734FAF">
        <w:rPr>
          <w:rFonts w:cs="Times New Roman"/>
        </w:rPr>
        <w:t xml:space="preserve"> </w:t>
      </w:r>
      <w:r w:rsidRPr="00734FAF">
        <w:rPr>
          <w:rFonts w:cs="Times New Roman"/>
        </w:rPr>
        <w:t xml:space="preserve">koho jiného. Poctivě jsem ho celý rok poslouchal, dával mu injekce a sám jsem vypisoval recepty. </w:t>
      </w:r>
      <w:r w:rsidRPr="00734FAF">
        <w:rPr>
          <w:rFonts w:cs="Times New Roman"/>
          <w:lang w:val="pl-PL"/>
        </w:rPr>
        <w:t>(</w:t>
      </w:r>
      <w:r w:rsidRPr="00734FAF">
        <w:rPr>
          <w:rFonts w:cs="Times New Roman"/>
        </w:rPr>
        <w:t>Kdyby mi svěřili</w:t>
      </w:r>
      <w:r w:rsidR="001F5049" w:rsidRPr="00734FAF">
        <w:rPr>
          <w:rFonts w:cs="Times New Roman"/>
        </w:rPr>
        <w:t xml:space="preserve"> </w:t>
      </w:r>
      <w:r w:rsidRPr="00734FAF">
        <w:rPr>
          <w:rFonts w:cs="Times New Roman"/>
        </w:rPr>
        <w:t>lancetu, tak bych samozřejmě zvíře rozřezal a jeho život by byl ještě kratší.</w:t>
      </w:r>
      <w:r w:rsidRPr="00734FAF">
        <w:rPr>
          <w:rFonts w:cs="Times New Roman"/>
          <w:lang w:val="pl-PL"/>
        </w:rPr>
        <w:t xml:space="preserve">) Vakcína byla z čisté vody, nebo zabarvená akvarelem. Injekce dostával jako doopravdy, někdy několikrát za den. Ve výsledku </w:t>
      </w:r>
      <w:r w:rsidRPr="00734FAF">
        <w:rPr>
          <w:rFonts w:cs="Times New Roman"/>
        </w:rPr>
        <w:t xml:space="preserve">piliny nasákly vlhkost, medvěd </w:t>
      </w:r>
      <w:r w:rsidRPr="00734FAF">
        <w:rPr>
          <w:rFonts w:cs="Times New Roman"/>
          <w:lang w:val="pl-PL"/>
        </w:rPr>
        <w:t>onemocněl</w:t>
      </w:r>
      <w:r w:rsidRPr="00734FAF">
        <w:rPr>
          <w:rFonts w:cs="Times New Roman"/>
        </w:rPr>
        <w:t xml:space="preserve"> vnitřní hnilobou a pokračující dávky injekcí jenom urychlily jeho konec.</w:t>
      </w:r>
    </w:p>
    <w:p w14:paraId="15D2D772" w14:textId="77777777" w:rsidR="00A841EA" w:rsidRPr="00734FAF" w:rsidRDefault="00862234" w:rsidP="00062356">
      <w:pPr>
        <w:pStyle w:val="Textprace"/>
        <w:rPr>
          <w:rFonts w:cs="Times New Roman"/>
        </w:rPr>
      </w:pPr>
      <w:r w:rsidRPr="00734FAF">
        <w:rPr>
          <w:rFonts w:cs="Times New Roman"/>
        </w:rPr>
        <w:t>Sovětské jesle jsem neokusil, zachraňovaly mě venkovské chůvy. Ale do školky mě přece jen poslali. Podle mě se nedařilo najít další chůvu, a všechny předchozí se vdávaly neuvěřitelnou</w:t>
      </w:r>
      <w:r w:rsidR="00A853F7" w:rsidRPr="00734FAF">
        <w:rPr>
          <w:rFonts w:cs="Times New Roman"/>
        </w:rPr>
        <w:t xml:space="preserve"> </w:t>
      </w:r>
      <w:r w:rsidRPr="00734FAF">
        <w:rPr>
          <w:rFonts w:cs="Times New Roman"/>
        </w:rPr>
        <w:t>rychlostí. Pamatuju si, jak k nám přišla do podnájmu nějaká postarší tetka a mně se hrozně nelíbila. Nemohl jsem vysvětlit, co přesně se mi nelíbilo, ale maminka kvůli tomu dokonce ztropila výstup. Myslela si, že zlobím. Ale ukázalo se, že pravdu mám já, а tetka se druhý den ztratila i s</w:t>
      </w:r>
      <w:r w:rsidR="00A853F7" w:rsidRPr="00734FAF">
        <w:rPr>
          <w:rFonts w:cs="Times New Roman"/>
        </w:rPr>
        <w:t xml:space="preserve"> </w:t>
      </w:r>
      <w:r w:rsidRPr="00734FAF">
        <w:rPr>
          <w:rFonts w:cs="Times New Roman"/>
        </w:rPr>
        <w:t>našimi čajovými lžičkami.</w:t>
      </w:r>
    </w:p>
    <w:p w14:paraId="549FE11E" w14:textId="77777777" w:rsidR="00A841EA" w:rsidRPr="00734FAF" w:rsidRDefault="00862234" w:rsidP="00862234">
      <w:pPr>
        <w:pStyle w:val="Textprace"/>
        <w:rPr>
          <w:rFonts w:cs="Times New Roman"/>
        </w:rPr>
      </w:pPr>
      <w:r w:rsidRPr="00734FAF">
        <w:rPr>
          <w:rFonts w:cs="Times New Roman"/>
        </w:rPr>
        <w:t xml:space="preserve">Vzpomínám si, jak mě poprvé vedli do školky. Přesněji mě nesli. Nesla mě babička </w:t>
      </w:r>
      <w:proofErr w:type="spellStart"/>
      <w:r w:rsidRPr="00734FAF">
        <w:rPr>
          <w:rFonts w:cs="Times New Roman"/>
        </w:rPr>
        <w:t>Manja</w:t>
      </w:r>
      <w:proofErr w:type="spellEnd"/>
      <w:r w:rsidRPr="00734FAF">
        <w:rPr>
          <w:rFonts w:cs="Times New Roman"/>
        </w:rPr>
        <w:t>, která pracovala jako soudní lékařka a patoložka na Petrovce 38, měla urputnou povahu a dirigovala celý náš dům. Není vyloučeno, že právě ona rozhodla, aby mě poslali do školky zvykat si na společenský život. Nemělo smysl se s</w:t>
      </w:r>
      <w:r w:rsidR="00A853F7" w:rsidRPr="00734FAF">
        <w:rPr>
          <w:rFonts w:cs="Times New Roman"/>
        </w:rPr>
        <w:t xml:space="preserve"> </w:t>
      </w:r>
      <w:r w:rsidRPr="00734FAF">
        <w:rPr>
          <w:rFonts w:cs="Times New Roman"/>
        </w:rPr>
        <w:t xml:space="preserve">ní hádat, nicméně jsem řval celou cestu, prosil jsem, aby mě do školky nedávala, a když se babička </w:t>
      </w:r>
      <w:proofErr w:type="spellStart"/>
      <w:r w:rsidRPr="00734FAF">
        <w:rPr>
          <w:rFonts w:cs="Times New Roman"/>
        </w:rPr>
        <w:t>Manja</w:t>
      </w:r>
      <w:proofErr w:type="spellEnd"/>
      <w:r w:rsidRPr="00734FAF">
        <w:rPr>
          <w:rFonts w:cs="Times New Roman"/>
        </w:rPr>
        <w:t xml:space="preserve"> pokoušela spustit mě na zem, otáčel jsem se a běžel směrem domů.</w:t>
      </w:r>
    </w:p>
    <w:p w14:paraId="148C184A" w14:textId="77777777" w:rsidR="00A841EA" w:rsidRPr="00734FAF" w:rsidRDefault="00862234" w:rsidP="00862234">
      <w:pPr>
        <w:pStyle w:val="Textprace"/>
        <w:rPr>
          <w:rFonts w:cs="Times New Roman"/>
        </w:rPr>
      </w:pPr>
      <w:r w:rsidRPr="00734FAF">
        <w:rPr>
          <w:rFonts w:cs="Times New Roman"/>
        </w:rPr>
        <w:t>Od domu jsem se nemohl odtrhnout do třinácti let, na pionýrském táboře jsem probrečel celý měsíc. A od čtrnácti to najednou šlo. Divné, že to nebyl stesk po rodičích, ale konkrétně po domě. Když jsem byl doma, tak jsem například moc rád zůstával sám, zatímco byli všichni v</w:t>
      </w:r>
      <w:r w:rsidR="00A853F7" w:rsidRPr="00734FAF">
        <w:rPr>
          <w:rFonts w:cs="Times New Roman"/>
        </w:rPr>
        <w:t xml:space="preserve"> </w:t>
      </w:r>
      <w:r w:rsidRPr="00734FAF">
        <w:rPr>
          <w:rFonts w:cs="Times New Roman"/>
        </w:rPr>
        <w:t>práci. Mohl jsem se přehrabovat v</w:t>
      </w:r>
      <w:r w:rsidR="00A853F7" w:rsidRPr="00734FAF">
        <w:rPr>
          <w:rFonts w:cs="Times New Roman"/>
        </w:rPr>
        <w:t xml:space="preserve"> </w:t>
      </w:r>
      <w:r w:rsidRPr="00734FAF">
        <w:rPr>
          <w:rFonts w:cs="Times New Roman"/>
        </w:rPr>
        <w:t>šuplících</w:t>
      </w:r>
      <w:r w:rsidR="001F5049" w:rsidRPr="00734FAF">
        <w:rPr>
          <w:rFonts w:cs="Times New Roman"/>
        </w:rPr>
        <w:t xml:space="preserve"> </w:t>
      </w:r>
      <w:r w:rsidRPr="00734FAF">
        <w:rPr>
          <w:rFonts w:cs="Times New Roman"/>
        </w:rPr>
        <w:t>komod dospělých a</w:t>
      </w:r>
      <w:r w:rsidR="001F5049" w:rsidRPr="00734FAF">
        <w:rPr>
          <w:rFonts w:cs="Times New Roman"/>
        </w:rPr>
        <w:t> </w:t>
      </w:r>
      <w:r w:rsidRPr="00734FAF">
        <w:rPr>
          <w:rFonts w:cs="Times New Roman"/>
        </w:rPr>
        <w:t>dívat se na všelijaké zajímavé věci. Říká se, že psi více teskní po domě než po páníčcích.</w:t>
      </w:r>
    </w:p>
    <w:p w14:paraId="5D8C80EF" w14:textId="753D4498" w:rsidR="00A841EA" w:rsidRPr="00734FAF" w:rsidRDefault="00862234" w:rsidP="00862234">
      <w:pPr>
        <w:pStyle w:val="Textprace"/>
        <w:rPr>
          <w:rFonts w:cs="Times New Roman"/>
        </w:rPr>
      </w:pPr>
      <w:r w:rsidRPr="00734FAF">
        <w:rPr>
          <w:rFonts w:cs="Times New Roman"/>
        </w:rPr>
        <w:t xml:space="preserve">Školka nebyla daleko, přímo u </w:t>
      </w:r>
      <w:proofErr w:type="spellStart"/>
      <w:r w:rsidRPr="00734FAF">
        <w:rPr>
          <w:rFonts w:cs="Times New Roman"/>
        </w:rPr>
        <w:t>Alexandrovského</w:t>
      </w:r>
      <w:proofErr w:type="spellEnd"/>
      <w:r w:rsidRPr="00734FAF">
        <w:rPr>
          <w:rFonts w:cs="Times New Roman"/>
        </w:rPr>
        <w:t xml:space="preserve"> parku, v</w:t>
      </w:r>
      <w:r w:rsidR="00A853F7" w:rsidRPr="00734FAF">
        <w:rPr>
          <w:rFonts w:cs="Times New Roman"/>
        </w:rPr>
        <w:t xml:space="preserve"> </w:t>
      </w:r>
      <w:r w:rsidRPr="00734FAF">
        <w:rPr>
          <w:rFonts w:cs="Times New Roman"/>
        </w:rPr>
        <w:t xml:space="preserve">domě, kde svého času žila Inessa </w:t>
      </w:r>
      <w:proofErr w:type="spellStart"/>
      <w:r w:rsidRPr="00734FAF">
        <w:rPr>
          <w:rFonts w:cs="Times New Roman"/>
        </w:rPr>
        <w:t>Armandová</w:t>
      </w:r>
      <w:proofErr w:type="spellEnd"/>
      <w:r w:rsidRPr="00734FAF">
        <w:rPr>
          <w:rFonts w:cs="Times New Roman"/>
        </w:rPr>
        <w:t xml:space="preserve">. Uvnitř byly vysoké klenuté stropy, vychovatelka Žanna </w:t>
      </w:r>
      <w:proofErr w:type="spellStart"/>
      <w:r w:rsidRPr="00734FAF">
        <w:rPr>
          <w:rFonts w:cs="Times New Roman"/>
        </w:rPr>
        <w:t>Andrejevna</w:t>
      </w:r>
      <w:proofErr w:type="spellEnd"/>
      <w:r w:rsidRPr="00734FAF">
        <w:rPr>
          <w:rFonts w:cs="Times New Roman"/>
        </w:rPr>
        <w:t xml:space="preserve"> a</w:t>
      </w:r>
      <w:r w:rsidR="007F4962" w:rsidRPr="00734FAF">
        <w:rPr>
          <w:rFonts w:cs="Times New Roman"/>
        </w:rPr>
        <w:t> </w:t>
      </w:r>
      <w:r w:rsidRPr="00734FAF">
        <w:rPr>
          <w:rFonts w:cs="Times New Roman"/>
        </w:rPr>
        <w:t>podivný puch. Smrdělo to tam jako v</w:t>
      </w:r>
      <w:r w:rsidR="00A853F7" w:rsidRPr="00734FAF">
        <w:rPr>
          <w:rFonts w:cs="Times New Roman"/>
        </w:rPr>
        <w:t xml:space="preserve"> </w:t>
      </w:r>
      <w:r w:rsidRPr="00734FAF">
        <w:rPr>
          <w:rFonts w:cs="Times New Roman"/>
        </w:rPr>
        <w:t xml:space="preserve">nemocnici, strašně neútulně. Ten zápach </w:t>
      </w:r>
      <w:r w:rsidRPr="00734FAF">
        <w:rPr>
          <w:rFonts w:cs="Times New Roman"/>
        </w:rPr>
        <w:lastRenderedPageBreak/>
        <w:t>a</w:t>
      </w:r>
      <w:r w:rsidR="007F4962" w:rsidRPr="00734FAF">
        <w:rPr>
          <w:rFonts w:cs="Times New Roman"/>
        </w:rPr>
        <w:t> </w:t>
      </w:r>
      <w:r w:rsidRPr="00734FAF">
        <w:rPr>
          <w:rFonts w:cs="Times New Roman"/>
        </w:rPr>
        <w:t>zoufalství z</w:t>
      </w:r>
      <w:r w:rsidR="00A853F7" w:rsidRPr="00734FAF">
        <w:rPr>
          <w:rFonts w:cs="Times New Roman"/>
        </w:rPr>
        <w:t xml:space="preserve"> </w:t>
      </w:r>
      <w:r w:rsidRPr="00734FAF">
        <w:rPr>
          <w:rFonts w:cs="Times New Roman"/>
        </w:rPr>
        <w:t xml:space="preserve">toho, že </w:t>
      </w:r>
      <w:r w:rsidR="000D78AA" w:rsidRPr="00734FAF">
        <w:rPr>
          <w:rFonts w:cs="Times New Roman"/>
        </w:rPr>
        <w:t xml:space="preserve">musím </w:t>
      </w:r>
      <w:r w:rsidRPr="00734FAF">
        <w:rPr>
          <w:rFonts w:cs="Times New Roman"/>
        </w:rPr>
        <w:t xml:space="preserve">celý den místo maminky a tatínka poslouchat nějakou Žannu </w:t>
      </w:r>
      <w:proofErr w:type="spellStart"/>
      <w:r w:rsidRPr="00734FAF">
        <w:rPr>
          <w:rFonts w:cs="Times New Roman"/>
        </w:rPr>
        <w:t>Andrejevnu</w:t>
      </w:r>
      <w:proofErr w:type="spellEnd"/>
      <w:r w:rsidRPr="00734FAF">
        <w:rPr>
          <w:rFonts w:cs="Times New Roman"/>
        </w:rPr>
        <w:t>, mě pronásledovaly po celý půlrok, co mě tam vodili.</w:t>
      </w:r>
    </w:p>
    <w:p w14:paraId="723B378C" w14:textId="77777777" w:rsidR="00A841EA" w:rsidRPr="00734FAF" w:rsidRDefault="00862234" w:rsidP="00862234">
      <w:pPr>
        <w:pStyle w:val="Textprace"/>
        <w:rPr>
          <w:rFonts w:cs="Times New Roman"/>
        </w:rPr>
      </w:pPr>
      <w:r w:rsidRPr="00734FAF">
        <w:rPr>
          <w:rFonts w:cs="Times New Roman"/>
        </w:rPr>
        <w:t>Po půl roce mě ze školky vypakovali. A zde je důvod.</w:t>
      </w:r>
    </w:p>
    <w:p w14:paraId="64CEF72F" w14:textId="77777777" w:rsidR="00A841EA" w:rsidRPr="00734FAF" w:rsidRDefault="00862234" w:rsidP="00862234">
      <w:pPr>
        <w:pStyle w:val="Textprace"/>
        <w:rPr>
          <w:rFonts w:cs="Times New Roman"/>
        </w:rPr>
      </w:pPr>
      <w:r w:rsidRPr="00734FAF">
        <w:rPr>
          <w:rFonts w:cs="Times New Roman"/>
        </w:rPr>
        <w:t>Ze všeho na světě jsem tehdy nejvíce nenáviděl jídlo. Opravdu, protože mě celou dobu nemilosrdně přecpávali něčím zdravým. U nás doma nebylo</w:t>
      </w:r>
      <w:r w:rsidR="00A853F7" w:rsidRPr="00734FAF">
        <w:rPr>
          <w:rFonts w:cs="Times New Roman"/>
        </w:rPr>
        <w:t xml:space="preserve"> </w:t>
      </w:r>
      <w:r w:rsidRPr="00734FAF">
        <w:rPr>
          <w:rFonts w:cs="Times New Roman"/>
        </w:rPr>
        <w:t>jídlo nikdy potěšením, přístup k</w:t>
      </w:r>
      <w:r w:rsidR="00A853F7" w:rsidRPr="00734FAF">
        <w:rPr>
          <w:rFonts w:cs="Times New Roman"/>
        </w:rPr>
        <w:t xml:space="preserve"> </w:t>
      </w:r>
      <w:r w:rsidRPr="00734FAF">
        <w:rPr>
          <w:rFonts w:cs="Times New Roman"/>
        </w:rPr>
        <w:t>němu byl výlučně lékařský, vařili z</w:t>
      </w:r>
      <w:r w:rsidR="00A853F7" w:rsidRPr="00734FAF">
        <w:rPr>
          <w:rFonts w:cs="Times New Roman"/>
        </w:rPr>
        <w:t xml:space="preserve"> </w:t>
      </w:r>
      <w:r w:rsidRPr="00734FAF">
        <w:rPr>
          <w:rFonts w:cs="Times New Roman"/>
        </w:rPr>
        <w:t>nutnosti а hrozně. (Výjimkou byl Nový rok a narozeniny, kdy se točily všemožné saláty. Povinný byl Olivier, losos z</w:t>
      </w:r>
      <w:r w:rsidR="00A853F7" w:rsidRPr="00734FAF">
        <w:rPr>
          <w:rFonts w:cs="Times New Roman"/>
        </w:rPr>
        <w:t xml:space="preserve"> </w:t>
      </w:r>
      <w:r w:rsidRPr="00734FAF">
        <w:rPr>
          <w:rFonts w:cs="Times New Roman"/>
        </w:rPr>
        <w:t>konzervy s</w:t>
      </w:r>
      <w:r w:rsidR="00A853F7" w:rsidRPr="00734FAF">
        <w:rPr>
          <w:rFonts w:cs="Times New Roman"/>
        </w:rPr>
        <w:t xml:space="preserve"> </w:t>
      </w:r>
      <w:r w:rsidRPr="00734FAF">
        <w:rPr>
          <w:rFonts w:cs="Times New Roman"/>
        </w:rPr>
        <w:t>rýží a majonézou, řepa s</w:t>
      </w:r>
      <w:r w:rsidR="00A853F7" w:rsidRPr="00734FAF">
        <w:rPr>
          <w:rFonts w:cs="Times New Roman"/>
        </w:rPr>
        <w:t xml:space="preserve"> </w:t>
      </w:r>
      <w:r w:rsidRPr="00734FAF">
        <w:rPr>
          <w:rFonts w:cs="Times New Roman"/>
        </w:rPr>
        <w:t>česnekem, tresčí játra</w:t>
      </w:r>
      <w:r w:rsidR="00A853F7" w:rsidRPr="00734FAF">
        <w:rPr>
          <w:rFonts w:cs="Times New Roman"/>
        </w:rPr>
        <w:t xml:space="preserve"> </w:t>
      </w:r>
      <w:r w:rsidRPr="00734FAF">
        <w:rPr>
          <w:rFonts w:cs="Times New Roman"/>
        </w:rPr>
        <w:t>s vajíčkem a cibulí, a bylo strašně prima zalézt ráno druhý den po návštěvě do lednice a připojit se ke včerejšímu svátku pro dospěláky. Ale to bývalo třikrát za rok.)</w:t>
      </w:r>
    </w:p>
    <w:p w14:paraId="72EDB3B1" w14:textId="77777777" w:rsidR="00A841EA" w:rsidRPr="00734FAF" w:rsidRDefault="00862234" w:rsidP="00862234">
      <w:pPr>
        <w:pStyle w:val="Textprace"/>
        <w:rPr>
          <w:rFonts w:cs="Times New Roman"/>
        </w:rPr>
      </w:pPr>
      <w:r w:rsidRPr="00734FAF">
        <w:rPr>
          <w:rFonts w:cs="Times New Roman"/>
        </w:rPr>
        <w:t>Máma se svým máslem, chůva s</w:t>
      </w:r>
      <w:r w:rsidR="00A853F7" w:rsidRPr="00734FAF">
        <w:rPr>
          <w:rFonts w:cs="Times New Roman"/>
        </w:rPr>
        <w:t xml:space="preserve"> </w:t>
      </w:r>
      <w:r w:rsidRPr="00734FAF">
        <w:rPr>
          <w:rFonts w:cs="Times New Roman"/>
        </w:rPr>
        <w:t>tvarohem v</w:t>
      </w:r>
      <w:r w:rsidR="00A853F7" w:rsidRPr="00734FAF">
        <w:rPr>
          <w:rFonts w:cs="Times New Roman"/>
        </w:rPr>
        <w:t xml:space="preserve"> </w:t>
      </w:r>
      <w:r w:rsidRPr="00734FAF">
        <w:rPr>
          <w:rFonts w:cs="Times New Roman"/>
        </w:rPr>
        <w:t>jedné ruce a budíkem ve druhé, všechno to bylo děsné. Ale přece to byl dům s</w:t>
      </w:r>
      <w:r w:rsidR="00A853F7" w:rsidRPr="00734FAF">
        <w:rPr>
          <w:rFonts w:cs="Times New Roman"/>
        </w:rPr>
        <w:t xml:space="preserve"> </w:t>
      </w:r>
      <w:r w:rsidRPr="00734FAF">
        <w:rPr>
          <w:rFonts w:cs="Times New Roman"/>
        </w:rPr>
        <w:t>individuálním přístupem (ke mně) a</w:t>
      </w:r>
      <w:r w:rsidR="00A853F7" w:rsidRPr="00734FAF">
        <w:rPr>
          <w:rFonts w:cs="Times New Roman"/>
        </w:rPr>
        <w:t> </w:t>
      </w:r>
      <w:r w:rsidRPr="00734FAF">
        <w:rPr>
          <w:rFonts w:cs="Times New Roman"/>
        </w:rPr>
        <w:t>s lidskou podstatou. A tady jsem se ocitl v</w:t>
      </w:r>
      <w:r w:rsidR="00A853F7" w:rsidRPr="00734FAF">
        <w:rPr>
          <w:rFonts w:cs="Times New Roman"/>
        </w:rPr>
        <w:t xml:space="preserve"> </w:t>
      </w:r>
      <w:r w:rsidRPr="00734FAF">
        <w:rPr>
          <w:rFonts w:cs="Times New Roman"/>
        </w:rPr>
        <w:t>sovětském zřízení, kde všichni měli být stejní. Podávání jídla se stalo něčím naprosto nepředstavitelným.</w:t>
      </w:r>
    </w:p>
    <w:p w14:paraId="2413838A" w14:textId="4A7D768D" w:rsidR="00A841EA" w:rsidRPr="00734FAF" w:rsidRDefault="00862234" w:rsidP="00862234">
      <w:pPr>
        <w:pStyle w:val="Textprace"/>
        <w:rPr>
          <w:rFonts w:cs="Times New Roman"/>
        </w:rPr>
      </w:pPr>
      <w:r w:rsidRPr="00734FAF">
        <w:rPr>
          <w:rFonts w:cs="Times New Roman"/>
        </w:rPr>
        <w:t>Zaprvé, jídlo nebylo dobré. Ne co do čerstvosti, ale připravovali ho s</w:t>
      </w:r>
      <w:r w:rsidR="00A853F7" w:rsidRPr="00734FAF">
        <w:rPr>
          <w:rFonts w:cs="Times New Roman"/>
        </w:rPr>
        <w:t xml:space="preserve"> </w:t>
      </w:r>
      <w:r w:rsidRPr="00734FAF">
        <w:rPr>
          <w:rFonts w:cs="Times New Roman"/>
        </w:rPr>
        <w:t>velkým odporem k</w:t>
      </w:r>
      <w:r w:rsidR="00A853F7" w:rsidRPr="00734FAF">
        <w:rPr>
          <w:rFonts w:cs="Times New Roman"/>
        </w:rPr>
        <w:t xml:space="preserve"> </w:t>
      </w:r>
      <w:r w:rsidRPr="00734FAF">
        <w:rPr>
          <w:rFonts w:cs="Times New Roman"/>
        </w:rPr>
        <w:t>těm, kdo ho musel jíst. Hlavní jídlo polévali povinnou dávkou rybího tuku (aby ho nemuseli dávat každému zvlášť ze lžičky). Z</w:t>
      </w:r>
      <w:r w:rsidR="00A853F7" w:rsidRPr="00734FAF">
        <w:rPr>
          <w:rFonts w:cs="Times New Roman"/>
        </w:rPr>
        <w:t xml:space="preserve"> </w:t>
      </w:r>
      <w:r w:rsidRPr="00734FAF">
        <w:rPr>
          <w:rFonts w:cs="Times New Roman"/>
        </w:rPr>
        <w:t xml:space="preserve">jeho zápachu se mi chce zvracet </w:t>
      </w:r>
      <w:r w:rsidR="007F4962" w:rsidRPr="00734FAF">
        <w:rPr>
          <w:rFonts w:cs="Times New Roman"/>
        </w:rPr>
        <w:t>dodnes</w:t>
      </w:r>
      <w:r w:rsidRPr="00734FAF">
        <w:rPr>
          <w:rFonts w:cs="Times New Roman"/>
        </w:rPr>
        <w:t>.</w:t>
      </w:r>
    </w:p>
    <w:p w14:paraId="1BAA10E3" w14:textId="77777777" w:rsidR="00A841EA" w:rsidRPr="00734FAF" w:rsidRDefault="00862234" w:rsidP="00862234">
      <w:pPr>
        <w:pStyle w:val="Textprace"/>
        <w:rPr>
          <w:rFonts w:cs="Times New Roman"/>
        </w:rPr>
      </w:pPr>
      <w:r w:rsidRPr="00734FAF">
        <w:rPr>
          <w:rFonts w:cs="Times New Roman"/>
        </w:rPr>
        <w:t>S</w:t>
      </w:r>
      <w:r w:rsidR="00A853F7" w:rsidRPr="00734FAF">
        <w:rPr>
          <w:rFonts w:cs="Times New Roman"/>
        </w:rPr>
        <w:t xml:space="preserve"> </w:t>
      </w:r>
      <w:r w:rsidRPr="00734FAF">
        <w:rPr>
          <w:rFonts w:cs="Times New Roman"/>
        </w:rPr>
        <w:t>máslem zacházeli ještě lépe, dávali ho každému do sklenice kávy s</w:t>
      </w:r>
      <w:r w:rsidR="00A853F7" w:rsidRPr="00734FAF">
        <w:rPr>
          <w:rFonts w:cs="Times New Roman"/>
        </w:rPr>
        <w:t xml:space="preserve"> </w:t>
      </w:r>
      <w:r w:rsidRPr="00734FAF">
        <w:rPr>
          <w:rFonts w:cs="Times New Roman"/>
        </w:rPr>
        <w:t xml:space="preserve">mlékem nebo do kakaa (zvláštní, že ho nedávali do čaje), ono se tam rozpouštělo a nahoře plaval průhledný, žlutý povlak. Dostat se ke kávě bez hltu másla bylo nemožné. Umíte si představit, jak takový výtvor chutnal? Záhy jsem se naučil, když byla Žanna </w:t>
      </w:r>
      <w:proofErr w:type="spellStart"/>
      <w:r w:rsidRPr="00734FAF">
        <w:rPr>
          <w:rFonts w:cs="Times New Roman"/>
        </w:rPr>
        <w:t>Andrejevna</w:t>
      </w:r>
      <w:proofErr w:type="spellEnd"/>
      <w:r w:rsidRPr="00734FAF">
        <w:rPr>
          <w:rFonts w:cs="Times New Roman"/>
        </w:rPr>
        <w:t xml:space="preserve"> otočená, rychle nabírat máslo lžičkou a lít ho pod stůl (lžičku jsem musel nepozorovaně schovat, když uklízeli talíře od polévky).</w:t>
      </w:r>
    </w:p>
    <w:p w14:paraId="6656A071" w14:textId="18AE4D0F" w:rsidR="00A841EA" w:rsidRPr="00734FAF" w:rsidRDefault="00862234" w:rsidP="00862234">
      <w:pPr>
        <w:pStyle w:val="Textprace"/>
        <w:rPr>
          <w:rFonts w:cs="Times New Roman"/>
        </w:rPr>
      </w:pPr>
      <w:r w:rsidRPr="00734FAF">
        <w:rPr>
          <w:rFonts w:cs="Times New Roman"/>
        </w:rPr>
        <w:t>S</w:t>
      </w:r>
      <w:r w:rsidR="00A853F7" w:rsidRPr="00734FAF">
        <w:rPr>
          <w:rFonts w:cs="Times New Roman"/>
        </w:rPr>
        <w:t xml:space="preserve"> </w:t>
      </w:r>
      <w:r w:rsidRPr="00734FAF">
        <w:rPr>
          <w:rFonts w:cs="Times New Roman"/>
        </w:rPr>
        <w:t>karbanátky to bylo složitější. Když jsem je hodil na zem, tak mi to neprošlo. Chytli mě při tom, byl jsem potrestán a potom mě neustále sledovali (jak jen to šlo v podmínkách, kdy byla jedna vychovatelka na dvacet dětí). A tehdy jsem vymyslel a</w:t>
      </w:r>
      <w:r w:rsidR="007F4962" w:rsidRPr="00734FAF">
        <w:rPr>
          <w:rFonts w:cs="Times New Roman"/>
        </w:rPr>
        <w:t> </w:t>
      </w:r>
      <w:r w:rsidRPr="00734FAF">
        <w:rPr>
          <w:rFonts w:cs="Times New Roman"/>
        </w:rPr>
        <w:t xml:space="preserve">propracoval další taktiku. Podebral jsem nenáviděný karbanátek na vidličku a prudkým pohybem ruky jsem ho vystřelil do vzduchu přes svoji hlavu na skříň, která mi stála za zády. Skříň byla hodně vysoká, a dokonce ani Žanna </w:t>
      </w:r>
      <w:proofErr w:type="spellStart"/>
      <w:r w:rsidRPr="00734FAF">
        <w:rPr>
          <w:rFonts w:cs="Times New Roman"/>
        </w:rPr>
        <w:t>Andrejevna</w:t>
      </w:r>
      <w:proofErr w:type="spellEnd"/>
      <w:r w:rsidRPr="00734FAF">
        <w:rPr>
          <w:rFonts w:cs="Times New Roman"/>
        </w:rPr>
        <w:t xml:space="preserve"> nahoru nedohlédla. Operace ve vrhu karbanátkem zabrala jen zlomek sekundy a já jsem ani jednou neminul.</w:t>
      </w:r>
    </w:p>
    <w:p w14:paraId="2455EFEF" w14:textId="71CEF716" w:rsidR="00A841EA" w:rsidRPr="00734FAF" w:rsidRDefault="00862234" w:rsidP="00862234">
      <w:pPr>
        <w:pStyle w:val="Textprace"/>
        <w:rPr>
          <w:rFonts w:cs="Times New Roman"/>
        </w:rPr>
      </w:pPr>
      <w:r w:rsidRPr="00734FAF">
        <w:rPr>
          <w:rFonts w:cs="Times New Roman"/>
          <w:lang w:val="pl-PL"/>
        </w:rPr>
        <w:t>A</w:t>
      </w:r>
      <w:r w:rsidRPr="00734FAF">
        <w:rPr>
          <w:rFonts w:cs="Times New Roman"/>
        </w:rPr>
        <w:t>si tak za měsíc jídelna zaváněla, jako</w:t>
      </w:r>
      <w:r w:rsidR="007F4962" w:rsidRPr="00734FAF">
        <w:rPr>
          <w:rFonts w:cs="Times New Roman"/>
        </w:rPr>
        <w:t xml:space="preserve"> </w:t>
      </w:r>
      <w:r w:rsidRPr="00734FAF">
        <w:rPr>
          <w:rFonts w:cs="Times New Roman"/>
        </w:rPr>
        <w:t>by tam někde ležel nebožtík, a pracovnice školky nemohly dlouho přijít na to, co tak smrdí. Když jsem se zbavil karbanátku, odsouzeně jsem seděl nad těstovinami, s</w:t>
      </w:r>
      <w:r w:rsidR="00A853F7" w:rsidRPr="00734FAF">
        <w:rPr>
          <w:rFonts w:cs="Times New Roman"/>
        </w:rPr>
        <w:t xml:space="preserve"> </w:t>
      </w:r>
      <w:r w:rsidRPr="00734FAF">
        <w:rPr>
          <w:rFonts w:cs="Times New Roman"/>
        </w:rPr>
        <w:t xml:space="preserve">kterými se už nedalo nic dělat. Všechny děti </w:t>
      </w:r>
      <w:r w:rsidRPr="00734FAF">
        <w:rPr>
          <w:rFonts w:cs="Times New Roman"/>
        </w:rPr>
        <w:lastRenderedPageBreak/>
        <w:t>odváděli na odpolední klid</w:t>
      </w:r>
      <w:r w:rsidRPr="00734FAF">
        <w:rPr>
          <w:rStyle w:val="Odkaznakoment"/>
        </w:rPr>
        <w:t>,</w:t>
      </w:r>
      <w:r w:rsidRPr="00734FAF">
        <w:rPr>
          <w:rFonts w:cs="Times New Roman"/>
        </w:rPr>
        <w:t xml:space="preserve"> a já jsem musel </w:t>
      </w:r>
      <w:proofErr w:type="spellStart"/>
      <w:r w:rsidRPr="00734FAF">
        <w:rPr>
          <w:rFonts w:cs="Times New Roman"/>
        </w:rPr>
        <w:t>vypucovat</w:t>
      </w:r>
      <w:proofErr w:type="spellEnd"/>
      <w:r w:rsidRPr="00734FAF">
        <w:rPr>
          <w:rFonts w:cs="Times New Roman"/>
        </w:rPr>
        <w:t xml:space="preserve"> talíř, cpal jsem těstoviny do </w:t>
      </w:r>
      <w:r w:rsidR="00915109" w:rsidRPr="00734FAF">
        <w:rPr>
          <w:rFonts w:cs="Times New Roman"/>
        </w:rPr>
        <w:t>pusy</w:t>
      </w:r>
      <w:r w:rsidRPr="00734FAF">
        <w:rPr>
          <w:rFonts w:cs="Times New Roman"/>
        </w:rPr>
        <w:t xml:space="preserve"> jako křeček a s</w:t>
      </w:r>
      <w:r w:rsidR="00A853F7" w:rsidRPr="00734FAF">
        <w:rPr>
          <w:rFonts w:cs="Times New Roman"/>
        </w:rPr>
        <w:t xml:space="preserve"> </w:t>
      </w:r>
      <w:r w:rsidR="007674D8" w:rsidRPr="00734FAF">
        <w:rPr>
          <w:rFonts w:cs="Times New Roman"/>
        </w:rPr>
        <w:t>tou plnou pusou</w:t>
      </w:r>
      <w:r w:rsidRPr="00734FAF">
        <w:rPr>
          <w:rFonts w:cs="Times New Roman"/>
        </w:rPr>
        <w:t xml:space="preserve"> jsem mohl bez problémů přijít večer domů.</w:t>
      </w:r>
    </w:p>
    <w:p w14:paraId="0FE27859" w14:textId="77777777" w:rsidR="00A841EA" w:rsidRPr="00734FAF" w:rsidRDefault="00862234" w:rsidP="00862234">
      <w:pPr>
        <w:pStyle w:val="Textprace"/>
        <w:rPr>
          <w:rFonts w:cs="Times New Roman"/>
        </w:rPr>
      </w:pPr>
      <w:r w:rsidRPr="00734FAF">
        <w:rPr>
          <w:rFonts w:cs="Times New Roman"/>
        </w:rPr>
        <w:t>Někdy, když jsem zůstával v</w:t>
      </w:r>
      <w:r w:rsidR="00A853F7" w:rsidRPr="00734FAF">
        <w:rPr>
          <w:rFonts w:cs="Times New Roman"/>
        </w:rPr>
        <w:t xml:space="preserve"> </w:t>
      </w:r>
      <w:r w:rsidRPr="00734FAF">
        <w:rPr>
          <w:rFonts w:cs="Times New Roman"/>
        </w:rPr>
        <w:t>jídelně sám, jsem si z</w:t>
      </w:r>
      <w:r w:rsidR="00A853F7" w:rsidRPr="00734FAF">
        <w:rPr>
          <w:rFonts w:cs="Times New Roman"/>
        </w:rPr>
        <w:t xml:space="preserve"> </w:t>
      </w:r>
      <w:r w:rsidRPr="00734FAF">
        <w:rPr>
          <w:rFonts w:cs="Times New Roman"/>
        </w:rPr>
        <w:t>hrůzy a zoufalství zpíval. Díky vysokým klenbám byla v</w:t>
      </w:r>
      <w:r w:rsidR="00A853F7" w:rsidRPr="00734FAF">
        <w:rPr>
          <w:rFonts w:cs="Times New Roman"/>
        </w:rPr>
        <w:t xml:space="preserve"> </w:t>
      </w:r>
      <w:r w:rsidRPr="00734FAF">
        <w:rPr>
          <w:rFonts w:cs="Times New Roman"/>
        </w:rPr>
        <w:t>jídelně vynikající akustika jako v</w:t>
      </w:r>
      <w:r w:rsidR="00A853F7" w:rsidRPr="00734FAF">
        <w:rPr>
          <w:rFonts w:cs="Times New Roman"/>
        </w:rPr>
        <w:t xml:space="preserve"> </w:t>
      </w:r>
      <w:r w:rsidRPr="00734FAF">
        <w:rPr>
          <w:rFonts w:cs="Times New Roman"/>
        </w:rPr>
        <w:t>kostele.</w:t>
      </w:r>
    </w:p>
    <w:p w14:paraId="7E2F9D9C" w14:textId="77777777" w:rsidR="00A841EA" w:rsidRPr="00734FAF" w:rsidRDefault="00862234" w:rsidP="00862234">
      <w:pPr>
        <w:pStyle w:val="Textprace"/>
        <w:rPr>
          <w:rFonts w:cs="Times New Roman"/>
        </w:rPr>
      </w:pPr>
      <w:r w:rsidRPr="00734FAF">
        <w:rPr>
          <w:rFonts w:cs="Times New Roman"/>
        </w:rPr>
        <w:t>Nemohlo to trvat věčně. Na skříni objevili skladiště nazelenalých karbanátků, zjistili, že jsem to udělal já, s</w:t>
      </w:r>
      <w:r w:rsidR="00A853F7" w:rsidRPr="00734FAF">
        <w:rPr>
          <w:rFonts w:cs="Times New Roman"/>
        </w:rPr>
        <w:t xml:space="preserve"> </w:t>
      </w:r>
      <w:r w:rsidRPr="00734FAF">
        <w:rPr>
          <w:rFonts w:cs="Times New Roman"/>
        </w:rPr>
        <w:t>hanbou jsem byl z</w:t>
      </w:r>
      <w:r w:rsidR="00A853F7" w:rsidRPr="00734FAF">
        <w:rPr>
          <w:rFonts w:cs="Times New Roman"/>
        </w:rPr>
        <w:t xml:space="preserve"> </w:t>
      </w:r>
      <w:r w:rsidRPr="00734FAF">
        <w:rPr>
          <w:rFonts w:cs="Times New Roman"/>
        </w:rPr>
        <w:t>mateřské školky vyhnán a mému trápení byl konec.</w:t>
      </w:r>
    </w:p>
    <w:p w14:paraId="03BE5B1E" w14:textId="77777777" w:rsidR="00A841EA" w:rsidRPr="00734FAF" w:rsidRDefault="00862234" w:rsidP="00862234">
      <w:pPr>
        <w:pStyle w:val="Textprace"/>
        <w:rPr>
          <w:rFonts w:cs="Times New Roman"/>
        </w:rPr>
      </w:pPr>
      <w:r w:rsidRPr="00734FAF">
        <w:rPr>
          <w:rFonts w:cs="Times New Roman"/>
        </w:rPr>
        <w:t>Do školy mi zbýval celý rok, tak mě dali do „</w:t>
      </w:r>
      <w:r w:rsidRPr="00734FAF">
        <w:rPr>
          <w:rFonts w:cs="Times New Roman"/>
          <w:iCs/>
        </w:rPr>
        <w:t>skupiny“</w:t>
      </w:r>
      <w:r w:rsidRPr="00734FAF">
        <w:rPr>
          <w:rFonts w:cs="Times New Roman"/>
        </w:rPr>
        <w:t xml:space="preserve">. Bylo to soukromé zařízení velmi milé židovské stařenky, Mariji </w:t>
      </w:r>
      <w:proofErr w:type="spellStart"/>
      <w:r w:rsidRPr="00734FAF">
        <w:rPr>
          <w:rFonts w:cs="Times New Roman"/>
        </w:rPr>
        <w:t>Moisejevny</w:t>
      </w:r>
      <w:proofErr w:type="spellEnd"/>
      <w:r w:rsidRPr="00734FAF">
        <w:rPr>
          <w:rFonts w:cs="Times New Roman"/>
        </w:rPr>
        <w:t>.</w:t>
      </w:r>
    </w:p>
    <w:p w14:paraId="38BA41AD" w14:textId="77777777" w:rsidR="00A841EA" w:rsidRPr="00734FAF" w:rsidRDefault="00862234" w:rsidP="00862234">
      <w:pPr>
        <w:pStyle w:val="Textprace"/>
        <w:rPr>
          <w:rFonts w:cs="Times New Roman"/>
        </w:rPr>
      </w:pPr>
      <w:r w:rsidRPr="00734FAF">
        <w:rPr>
          <w:rFonts w:cs="Times New Roman"/>
        </w:rPr>
        <w:t>Vypadalo to takto. Ráno nás, děti (a bylo nás tak sedm až osm)</w:t>
      </w:r>
      <w:r w:rsidR="001F5049" w:rsidRPr="00734FAF">
        <w:rPr>
          <w:rFonts w:cs="Times New Roman"/>
        </w:rPr>
        <w:t>,</w:t>
      </w:r>
      <w:r w:rsidRPr="00734FAF">
        <w:rPr>
          <w:rFonts w:cs="Times New Roman"/>
        </w:rPr>
        <w:t xml:space="preserve"> přiváděli rodiče na </w:t>
      </w:r>
      <w:proofErr w:type="spellStart"/>
      <w:r w:rsidRPr="00734FAF">
        <w:rPr>
          <w:rFonts w:cs="Times New Roman"/>
        </w:rPr>
        <w:t>Gogolevský</w:t>
      </w:r>
      <w:proofErr w:type="spellEnd"/>
      <w:r w:rsidRPr="00734FAF">
        <w:rPr>
          <w:rFonts w:cs="Times New Roman"/>
        </w:rPr>
        <w:t xml:space="preserve"> bulvár, kde nás čekala Marija </w:t>
      </w:r>
      <w:proofErr w:type="spellStart"/>
      <w:r w:rsidRPr="00734FAF">
        <w:rPr>
          <w:rFonts w:cs="Times New Roman"/>
        </w:rPr>
        <w:t>Moisejevna</w:t>
      </w:r>
      <w:proofErr w:type="spellEnd"/>
      <w:r w:rsidRPr="00734FAF">
        <w:rPr>
          <w:rFonts w:cs="Times New Roman"/>
        </w:rPr>
        <w:t>, která seděla na lavičce. Každý s sebou přinesl malou přepravku s</w:t>
      </w:r>
      <w:r w:rsidR="00A853F7" w:rsidRPr="00734FAF">
        <w:rPr>
          <w:rFonts w:cs="Times New Roman"/>
        </w:rPr>
        <w:t xml:space="preserve"> </w:t>
      </w:r>
      <w:r w:rsidRPr="00734FAF">
        <w:rPr>
          <w:rFonts w:cs="Times New Roman"/>
        </w:rPr>
        <w:t xml:space="preserve">obědem. Procházeli jsme se po bulváru a v poledne nás Marija </w:t>
      </w:r>
      <w:proofErr w:type="spellStart"/>
      <w:r w:rsidRPr="00734FAF">
        <w:rPr>
          <w:rFonts w:cs="Times New Roman"/>
        </w:rPr>
        <w:t>Moisejevna</w:t>
      </w:r>
      <w:proofErr w:type="spellEnd"/>
      <w:r w:rsidRPr="00734FAF">
        <w:rPr>
          <w:rFonts w:cs="Times New Roman"/>
        </w:rPr>
        <w:t xml:space="preserve"> odvedla k</w:t>
      </w:r>
      <w:r w:rsidR="00A853F7" w:rsidRPr="00734FAF">
        <w:rPr>
          <w:rFonts w:cs="Times New Roman"/>
        </w:rPr>
        <w:t xml:space="preserve"> </w:t>
      </w:r>
      <w:r w:rsidRPr="00734FAF">
        <w:rPr>
          <w:rFonts w:cs="Times New Roman"/>
        </w:rPr>
        <w:t xml:space="preserve">sobě domů (bydlela ve velkém starém bytě na </w:t>
      </w:r>
      <w:proofErr w:type="spellStart"/>
      <w:r w:rsidRPr="00734FAF">
        <w:rPr>
          <w:rFonts w:cs="Times New Roman"/>
        </w:rPr>
        <w:t>Arbatu</w:t>
      </w:r>
      <w:proofErr w:type="spellEnd"/>
      <w:r w:rsidRPr="00734FAF">
        <w:rPr>
          <w:rFonts w:cs="Times New Roman"/>
        </w:rPr>
        <w:t xml:space="preserve">, pěšky to bylo pět minut). Tam každému ohřála jeho oběd, nakrmila nás a uložila k odpolednímu spánku. Někdo měl postel, někdo pohovku, někdo rozkládací lehátko. V pět hodin jsme vstávali, pili čaj a Marija </w:t>
      </w:r>
      <w:proofErr w:type="spellStart"/>
      <w:r w:rsidRPr="00734FAF">
        <w:rPr>
          <w:rFonts w:cs="Times New Roman"/>
        </w:rPr>
        <w:t>Moisejevna</w:t>
      </w:r>
      <w:proofErr w:type="spellEnd"/>
      <w:r w:rsidRPr="00734FAF">
        <w:rPr>
          <w:rFonts w:cs="Times New Roman"/>
        </w:rPr>
        <w:t xml:space="preserve"> nás odváděla na bulvár k</w:t>
      </w:r>
      <w:r w:rsidR="00A853F7" w:rsidRPr="00734FAF">
        <w:rPr>
          <w:rFonts w:cs="Times New Roman"/>
        </w:rPr>
        <w:t xml:space="preserve"> </w:t>
      </w:r>
      <w:r w:rsidRPr="00734FAF">
        <w:rPr>
          <w:rFonts w:cs="Times New Roman"/>
        </w:rPr>
        <w:t>té samé lavičce, odkud si nás rodiče pospíchající z</w:t>
      </w:r>
      <w:r w:rsidR="00A853F7" w:rsidRPr="00734FAF">
        <w:rPr>
          <w:rFonts w:cs="Times New Roman"/>
        </w:rPr>
        <w:t xml:space="preserve"> </w:t>
      </w:r>
      <w:r w:rsidRPr="00734FAF">
        <w:rPr>
          <w:rFonts w:cs="Times New Roman"/>
        </w:rPr>
        <w:t>práce zase přebírali.</w:t>
      </w:r>
    </w:p>
    <w:p w14:paraId="5C765107" w14:textId="1E9DAAC3" w:rsidR="00A841EA" w:rsidRPr="00734FAF" w:rsidRDefault="00862234" w:rsidP="00862234">
      <w:pPr>
        <w:pStyle w:val="Textprace"/>
        <w:rPr>
          <w:rFonts w:cs="Times New Roman"/>
        </w:rPr>
      </w:pPr>
      <w:r w:rsidRPr="00734FAF">
        <w:rPr>
          <w:rFonts w:cs="Times New Roman"/>
        </w:rPr>
        <w:t xml:space="preserve">Samozřejmě, že to vůbec nebylo jako v mateřské školce. Nikdo na nás nekřičel, Marija </w:t>
      </w:r>
      <w:proofErr w:type="spellStart"/>
      <w:r w:rsidRPr="00734FAF">
        <w:rPr>
          <w:rFonts w:cs="Times New Roman"/>
        </w:rPr>
        <w:t>Moisejevna</w:t>
      </w:r>
      <w:proofErr w:type="spellEnd"/>
      <w:r w:rsidRPr="00734FAF">
        <w:rPr>
          <w:rFonts w:cs="Times New Roman"/>
        </w:rPr>
        <w:t xml:space="preserve"> byla hodná, vlídná a nikdy nezvýšila hlas, v</w:t>
      </w:r>
      <w:r w:rsidR="00A853F7" w:rsidRPr="00734FAF">
        <w:rPr>
          <w:rFonts w:cs="Times New Roman"/>
        </w:rPr>
        <w:t xml:space="preserve"> </w:t>
      </w:r>
      <w:r w:rsidRPr="00734FAF">
        <w:rPr>
          <w:rFonts w:cs="Times New Roman"/>
        </w:rPr>
        <w:t xml:space="preserve">jejím bytě to krásně vonělo a byl podobný pokoji našich sousedů </w:t>
      </w:r>
      <w:proofErr w:type="spellStart"/>
      <w:r w:rsidRPr="00734FAF">
        <w:rPr>
          <w:rFonts w:cs="Times New Roman"/>
        </w:rPr>
        <w:t>Gerzonových</w:t>
      </w:r>
      <w:proofErr w:type="spellEnd"/>
      <w:r w:rsidRPr="00734FAF">
        <w:rPr>
          <w:rFonts w:cs="Times New Roman"/>
        </w:rPr>
        <w:t>, kam jsem rád chodil, a jídlo z přepravky představovalo malou částečku domova, která mi nedovolila žádný stesk</w:t>
      </w:r>
      <w:r w:rsidR="000D78AA" w:rsidRPr="00734FAF">
        <w:rPr>
          <w:rFonts w:cs="Times New Roman"/>
        </w:rPr>
        <w:t>,</w:t>
      </w:r>
      <w:r w:rsidRPr="00734FAF">
        <w:rPr>
          <w:rFonts w:cs="Times New Roman"/>
        </w:rPr>
        <w:t xml:space="preserve"> </w:t>
      </w:r>
      <w:r w:rsidR="000D78AA" w:rsidRPr="00734FAF">
        <w:rPr>
          <w:rFonts w:cs="Times New Roman"/>
        </w:rPr>
        <w:t>p</w:t>
      </w:r>
      <w:r w:rsidRPr="00734FAF">
        <w:rPr>
          <w:rFonts w:cs="Times New Roman"/>
        </w:rPr>
        <w:t>roto mě netrápil</w:t>
      </w:r>
      <w:r w:rsidR="000D78AA" w:rsidRPr="00734FAF">
        <w:rPr>
          <w:rFonts w:cs="Times New Roman"/>
        </w:rPr>
        <w:t>.</w:t>
      </w:r>
      <w:r w:rsidRPr="00734FAF">
        <w:rPr>
          <w:rFonts w:cs="Times New Roman"/>
        </w:rPr>
        <w:t xml:space="preserve"> </w:t>
      </w:r>
      <w:r w:rsidR="000D78AA" w:rsidRPr="00734FAF">
        <w:rPr>
          <w:rFonts w:cs="Times New Roman"/>
        </w:rPr>
        <w:t xml:space="preserve">U </w:t>
      </w:r>
      <w:r w:rsidRPr="00734FAF">
        <w:rPr>
          <w:rFonts w:cs="Times New Roman"/>
        </w:rPr>
        <w:t>lavičk</w:t>
      </w:r>
      <w:r w:rsidR="000D78AA" w:rsidRPr="00734FAF">
        <w:rPr>
          <w:rFonts w:cs="Times New Roman"/>
        </w:rPr>
        <w:t>y</w:t>
      </w:r>
      <w:r w:rsidRPr="00734FAF">
        <w:rPr>
          <w:rFonts w:cs="Times New Roman"/>
        </w:rPr>
        <w:t xml:space="preserve"> </w:t>
      </w:r>
      <w:proofErr w:type="spellStart"/>
      <w:r w:rsidRPr="00734FAF">
        <w:rPr>
          <w:rFonts w:cs="Times New Roman"/>
        </w:rPr>
        <w:t>Gogolevského</w:t>
      </w:r>
      <w:proofErr w:type="spellEnd"/>
      <w:r w:rsidRPr="00734FAF">
        <w:rPr>
          <w:rFonts w:cs="Times New Roman"/>
        </w:rPr>
        <w:t xml:space="preserve"> bulváru jsme si hráli na kapitána </w:t>
      </w:r>
      <w:proofErr w:type="spellStart"/>
      <w:r w:rsidRPr="00734FAF">
        <w:rPr>
          <w:rFonts w:cs="Times New Roman"/>
        </w:rPr>
        <w:t>Nema</w:t>
      </w:r>
      <w:proofErr w:type="spellEnd"/>
      <w:r w:rsidR="000D78AA" w:rsidRPr="00734FAF">
        <w:rPr>
          <w:rFonts w:cs="Times New Roman"/>
        </w:rPr>
        <w:t>,</w:t>
      </w:r>
      <w:r w:rsidRPr="00734FAF">
        <w:rPr>
          <w:rFonts w:cs="Times New Roman"/>
        </w:rPr>
        <w:t xml:space="preserve"> prostor pod lavičkou byl Nautilus. (Už tenkrát mi babička </w:t>
      </w:r>
      <w:proofErr w:type="spellStart"/>
      <w:r w:rsidRPr="00734FAF">
        <w:rPr>
          <w:rFonts w:cs="Times New Roman"/>
        </w:rPr>
        <w:t>Manja</w:t>
      </w:r>
      <w:proofErr w:type="spellEnd"/>
      <w:r w:rsidRPr="00734FAF">
        <w:rPr>
          <w:rFonts w:cs="Times New Roman"/>
        </w:rPr>
        <w:t xml:space="preserve"> darovala kompletní dvanáctidílnou sbírku </w:t>
      </w:r>
      <w:proofErr w:type="spellStart"/>
      <w:r w:rsidRPr="00734FAF">
        <w:rPr>
          <w:rFonts w:cs="Times New Roman"/>
        </w:rPr>
        <w:t>Julese</w:t>
      </w:r>
      <w:proofErr w:type="spellEnd"/>
      <w:r w:rsidRPr="00734FAF">
        <w:rPr>
          <w:rFonts w:cs="Times New Roman"/>
        </w:rPr>
        <w:t xml:space="preserve"> </w:t>
      </w:r>
      <w:proofErr w:type="spellStart"/>
      <w:r w:rsidRPr="00734FAF">
        <w:rPr>
          <w:rFonts w:cs="Times New Roman"/>
        </w:rPr>
        <w:t>Vernea</w:t>
      </w:r>
      <w:proofErr w:type="spellEnd"/>
      <w:r w:rsidRPr="00734FAF">
        <w:rPr>
          <w:rFonts w:cs="Times New Roman"/>
        </w:rPr>
        <w:t xml:space="preserve"> v</w:t>
      </w:r>
      <w:r w:rsidR="00A853F7" w:rsidRPr="00734FAF">
        <w:rPr>
          <w:rFonts w:cs="Times New Roman"/>
        </w:rPr>
        <w:t xml:space="preserve"> </w:t>
      </w:r>
      <w:r w:rsidRPr="00734FAF">
        <w:rPr>
          <w:rFonts w:cs="Times New Roman"/>
        </w:rPr>
        <w:t>nádherném</w:t>
      </w:r>
      <w:r w:rsidR="001F5049" w:rsidRPr="00734FAF">
        <w:rPr>
          <w:rFonts w:cs="Times New Roman"/>
        </w:rPr>
        <w:t xml:space="preserve"> </w:t>
      </w:r>
      <w:r w:rsidRPr="00734FAF">
        <w:rPr>
          <w:rFonts w:cs="Times New Roman"/>
        </w:rPr>
        <w:t>voňavém</w:t>
      </w:r>
      <w:r w:rsidR="001F5049" w:rsidRPr="00734FAF">
        <w:rPr>
          <w:rFonts w:cs="Times New Roman"/>
        </w:rPr>
        <w:t xml:space="preserve"> </w:t>
      </w:r>
      <w:r w:rsidRPr="00734FAF">
        <w:rPr>
          <w:rFonts w:cs="Times New Roman"/>
        </w:rPr>
        <w:t>šedivém obalu. Myslela si, že si ji přečtu, až vyrostu, ale já jsem se do toho vrhl už tehdy. Brzy jsem se naučil číst.)</w:t>
      </w:r>
    </w:p>
    <w:p w14:paraId="420F68D0" w14:textId="38921489" w:rsidR="00A841EA" w:rsidRPr="00734FAF" w:rsidRDefault="00862234" w:rsidP="00862234">
      <w:pPr>
        <w:pStyle w:val="Textprace"/>
        <w:rPr>
          <w:rFonts w:cs="Times New Roman"/>
        </w:rPr>
      </w:pPr>
      <w:r w:rsidRPr="00734FAF">
        <w:rPr>
          <w:rFonts w:cs="Times New Roman"/>
        </w:rPr>
        <w:t>Na konci bulváru</w:t>
      </w:r>
      <w:r w:rsidR="000D78AA" w:rsidRPr="00734FAF">
        <w:rPr>
          <w:rFonts w:cs="Times New Roman"/>
        </w:rPr>
        <w:t xml:space="preserve"> stojí </w:t>
      </w:r>
      <w:r w:rsidRPr="00734FAF">
        <w:rPr>
          <w:rFonts w:cs="Times New Roman"/>
        </w:rPr>
        <w:t>Gogol</w:t>
      </w:r>
      <w:r w:rsidR="000D78AA" w:rsidRPr="00734FAF">
        <w:rPr>
          <w:rFonts w:cs="Times New Roman"/>
        </w:rPr>
        <w:t>ův</w:t>
      </w:r>
      <w:r w:rsidRPr="00734FAF">
        <w:rPr>
          <w:rFonts w:cs="Times New Roman"/>
        </w:rPr>
        <w:t xml:space="preserve"> památník</w:t>
      </w:r>
      <w:r w:rsidR="000D78AA" w:rsidRPr="00734FAF">
        <w:rPr>
          <w:rFonts w:cs="Times New Roman"/>
        </w:rPr>
        <w:t xml:space="preserve"> a okolo něj </w:t>
      </w:r>
      <w:r w:rsidRPr="00734FAF">
        <w:rPr>
          <w:rFonts w:cs="Times New Roman"/>
        </w:rPr>
        <w:t>čtyři pouliční lampy. Každý sloup je upevněný v</w:t>
      </w:r>
      <w:r w:rsidR="00A853F7" w:rsidRPr="00734FAF">
        <w:rPr>
          <w:rFonts w:cs="Times New Roman"/>
        </w:rPr>
        <w:t xml:space="preserve"> </w:t>
      </w:r>
      <w:r w:rsidRPr="00734FAF">
        <w:rPr>
          <w:rFonts w:cs="Times New Roman"/>
        </w:rPr>
        <w:t xml:space="preserve">kouli a ta koule leží na lvích zádech. Mezi předními tlapami lvů je malinká šikmá plocha, takový kopeček pro klouzání. Pamatuji si, že jsem měl ty lvy moc rád a nesčetněkrát jsem </w:t>
      </w:r>
      <w:r w:rsidR="00E60D6A" w:rsidRPr="00734FAF">
        <w:rPr>
          <w:rFonts w:cs="Times New Roman"/>
        </w:rPr>
        <w:t xml:space="preserve">z toho kopečku </w:t>
      </w:r>
      <w:r w:rsidRPr="00734FAF">
        <w:rPr>
          <w:rFonts w:cs="Times New Roman"/>
        </w:rPr>
        <w:t xml:space="preserve">sjížděl po zadku. Nedávno jsem </w:t>
      </w:r>
      <w:r w:rsidR="00E60D6A" w:rsidRPr="00734FAF">
        <w:rPr>
          <w:rFonts w:cs="Times New Roman"/>
        </w:rPr>
        <w:t>o</w:t>
      </w:r>
      <w:r w:rsidRPr="00734FAF">
        <w:rPr>
          <w:rFonts w:cs="Times New Roman"/>
        </w:rPr>
        <w:t>kol</w:t>
      </w:r>
      <w:r w:rsidR="00E60D6A" w:rsidRPr="00734FAF">
        <w:rPr>
          <w:rFonts w:cs="Times New Roman"/>
        </w:rPr>
        <w:t>o</w:t>
      </w:r>
      <w:r w:rsidRPr="00734FAF">
        <w:rPr>
          <w:rFonts w:cs="Times New Roman"/>
        </w:rPr>
        <w:t xml:space="preserve"> památníku proběhl, zastavil se a přišel blíž k</w:t>
      </w:r>
      <w:r w:rsidR="00A853F7" w:rsidRPr="00734FAF">
        <w:rPr>
          <w:rFonts w:cs="Times New Roman"/>
        </w:rPr>
        <w:t xml:space="preserve"> </w:t>
      </w:r>
      <w:r w:rsidRPr="00734FAF">
        <w:rPr>
          <w:rFonts w:cs="Times New Roman"/>
        </w:rPr>
        <w:t>jednomu ze lvů. Víte, jak je ten kopeček veliký?</w:t>
      </w:r>
    </w:p>
    <w:p w14:paraId="6434C349" w14:textId="214FE131" w:rsidR="00A841EA" w:rsidRPr="00734FAF" w:rsidRDefault="00862234" w:rsidP="002A76B6">
      <w:pPr>
        <w:pStyle w:val="Textprace"/>
        <w:rPr>
          <w:rFonts w:cs="Times New Roman"/>
        </w:rPr>
      </w:pPr>
      <w:r w:rsidRPr="00734FAF">
        <w:rPr>
          <w:rFonts w:cs="Times New Roman"/>
        </w:rPr>
        <w:t>Stejně nedokážu vysvětlit svou neuvěřitelnou dětskou oddanost k</w:t>
      </w:r>
      <w:r w:rsidR="00A853F7" w:rsidRPr="00734FAF">
        <w:rPr>
          <w:rFonts w:cs="Times New Roman"/>
        </w:rPr>
        <w:t xml:space="preserve"> </w:t>
      </w:r>
      <w:r w:rsidRPr="00734FAF">
        <w:rPr>
          <w:rFonts w:cs="Times New Roman"/>
        </w:rPr>
        <w:t>domovu a</w:t>
      </w:r>
      <w:r w:rsidR="002A76B6" w:rsidRPr="00734FAF">
        <w:rPr>
          <w:rFonts w:cs="Times New Roman"/>
        </w:rPr>
        <w:t> </w:t>
      </w:r>
      <w:r w:rsidRPr="00734FAF">
        <w:rPr>
          <w:rFonts w:cs="Times New Roman"/>
        </w:rPr>
        <w:t xml:space="preserve">rodičům. Nemohu říct, že by se mnou rodiče nějak příliš dováděli, nebo mě rozmazlovali. Naopak, máma byla docela často přísná. Táta byl takový zřídka, ale bál jsem se ho více. Avšak </w:t>
      </w:r>
      <w:r w:rsidRPr="00734FAF">
        <w:rPr>
          <w:rFonts w:cs="Times New Roman"/>
        </w:rPr>
        <w:lastRenderedPageBreak/>
        <w:t>nemohu ani říct, že bych se s</w:t>
      </w:r>
      <w:r w:rsidR="00A853F7" w:rsidRPr="00734FAF">
        <w:rPr>
          <w:rFonts w:cs="Times New Roman"/>
        </w:rPr>
        <w:t xml:space="preserve"> </w:t>
      </w:r>
      <w:r w:rsidRPr="00734FAF">
        <w:rPr>
          <w:rFonts w:cs="Times New Roman"/>
        </w:rPr>
        <w:t>nimi nemohl rozloučit. Oba mizeli do práce a bylo to normální. A já jsem právě zbožňoval zůstávat doma sám, především když tam nebyla nenáviděná chůva (to už jsem skoro chodil do školy). Mohl jsem se klidně hrabat ve velkých šuplících kredence a psacího stolu, které byly přeplněné všelijakými hodně zajímavými věcmi. Jednou jsem v</w:t>
      </w:r>
      <w:r w:rsidR="00A853F7" w:rsidRPr="00734FAF">
        <w:rPr>
          <w:rFonts w:cs="Times New Roman"/>
        </w:rPr>
        <w:t xml:space="preserve"> </w:t>
      </w:r>
      <w:r w:rsidRPr="00734FAF">
        <w:rPr>
          <w:rFonts w:cs="Times New Roman"/>
        </w:rPr>
        <w:t>šatní skříni našel obrovskou tabulku čokolády. Otec ji přivezl odněkud ze zahraničí a máma ji tam schovala pro sváteční příležitost.</w:t>
      </w:r>
    </w:p>
    <w:p w14:paraId="5734AB8C" w14:textId="77777777" w:rsidR="00A841EA" w:rsidRPr="00734FAF" w:rsidRDefault="00862234" w:rsidP="00862234">
      <w:pPr>
        <w:pStyle w:val="Textprace"/>
        <w:rPr>
          <w:rFonts w:cs="Times New Roman"/>
        </w:rPr>
      </w:pPr>
      <w:r w:rsidRPr="00734FAF">
        <w:rPr>
          <w:rFonts w:cs="Times New Roman"/>
        </w:rPr>
        <w:t>(Máma obecně nemohla použít přivezenou věc hned a udělat z</w:t>
      </w:r>
      <w:r w:rsidR="00A853F7" w:rsidRPr="00734FAF">
        <w:rPr>
          <w:rFonts w:cs="Times New Roman"/>
        </w:rPr>
        <w:t xml:space="preserve"> </w:t>
      </w:r>
      <w:r w:rsidRPr="00734FAF">
        <w:rPr>
          <w:rFonts w:cs="Times New Roman"/>
        </w:rPr>
        <w:t>toho svátek, všechno se okamžitě schovávalo na nějaké datum nebo jako dárek. Klidně to leželo roky a já s tátou jsme toto její pravidlo neměli vůbec rádi, ale nedalo se jí to vymluvit.)</w:t>
      </w:r>
    </w:p>
    <w:p w14:paraId="1AA60682" w14:textId="77777777" w:rsidR="00A841EA" w:rsidRPr="00734FAF" w:rsidRDefault="00862234" w:rsidP="00862234">
      <w:pPr>
        <w:pStyle w:val="Textprace"/>
        <w:rPr>
          <w:rFonts w:cs="Times New Roman"/>
        </w:rPr>
      </w:pPr>
      <w:r w:rsidRPr="00734FAF">
        <w:rPr>
          <w:rFonts w:cs="Times New Roman"/>
        </w:rPr>
        <w:t>Čokoláda byla neuvěřitelných rozměrů, měl jsem ji až po pás, v</w:t>
      </w:r>
      <w:r w:rsidR="00A853F7" w:rsidRPr="00734FAF">
        <w:rPr>
          <w:rFonts w:cs="Times New Roman"/>
        </w:rPr>
        <w:t xml:space="preserve"> </w:t>
      </w:r>
      <w:r w:rsidRPr="00734FAF">
        <w:rPr>
          <w:rFonts w:cs="Times New Roman"/>
        </w:rPr>
        <w:t>zářivě žlutém obalu.</w:t>
      </w:r>
    </w:p>
    <w:p w14:paraId="6E546B3C" w14:textId="6E59D4FC" w:rsidR="00A841EA" w:rsidRPr="00734FAF" w:rsidRDefault="00862234" w:rsidP="00862234">
      <w:pPr>
        <w:pStyle w:val="Textprace"/>
        <w:rPr>
          <w:rFonts w:cs="Times New Roman"/>
        </w:rPr>
      </w:pPr>
      <w:r w:rsidRPr="00734FAF">
        <w:rPr>
          <w:rFonts w:cs="Times New Roman"/>
        </w:rPr>
        <w:t>Ani si nedovedete představit, jaké pocity vyvolávaly ty vzácné věci, které se k</w:t>
      </w:r>
      <w:r w:rsidR="00A853F7" w:rsidRPr="00734FAF">
        <w:rPr>
          <w:rFonts w:cs="Times New Roman"/>
        </w:rPr>
        <w:t xml:space="preserve"> </w:t>
      </w:r>
      <w:r w:rsidRPr="00734FAF">
        <w:rPr>
          <w:rFonts w:cs="Times New Roman"/>
        </w:rPr>
        <w:t>nám jako zázrakem dostávaly zpoza kordonu. Zrak byl pevně nastavený na tuzemské časopisy, boty, hračky, auta, desky, bonbony, tužky, ponožky, košile, nápisy na vývěskách obchodů, protože nic jiného nebylo. Všechny tyto věci vytvářely husté a</w:t>
      </w:r>
      <w:r w:rsidR="002A76B6" w:rsidRPr="00734FAF">
        <w:rPr>
          <w:rFonts w:cs="Times New Roman"/>
        </w:rPr>
        <w:t> </w:t>
      </w:r>
      <w:r w:rsidRPr="00734FAF">
        <w:rPr>
          <w:rFonts w:cs="Times New Roman"/>
        </w:rPr>
        <w:t>velmi homogenní prostředí. A když náhle nějaký předmět odtamtud prorazil tu šedou oponu jako meteor, tak svědek takového zázraku mohl dostat šok.</w:t>
      </w:r>
    </w:p>
    <w:p w14:paraId="37A2DDF9" w14:textId="28AC65B2" w:rsidR="00A841EA" w:rsidRPr="00734FAF" w:rsidRDefault="00862234" w:rsidP="00862234">
      <w:pPr>
        <w:pStyle w:val="Textprace"/>
        <w:rPr>
          <w:rFonts w:cs="Times New Roman"/>
        </w:rPr>
      </w:pPr>
      <w:r w:rsidRPr="00734FAF">
        <w:rPr>
          <w:rFonts w:cs="Times New Roman"/>
        </w:rPr>
        <w:t>(Pamatujete si, jak se na moskevských ulicích lidé shlukovali kolem prvních zahraničních aut? Bylo to docela nedávno. Mě v</w:t>
      </w:r>
      <w:r w:rsidR="00A853F7" w:rsidRPr="00734FAF">
        <w:rPr>
          <w:rFonts w:cs="Times New Roman"/>
        </w:rPr>
        <w:t xml:space="preserve"> </w:t>
      </w:r>
      <w:r w:rsidRPr="00734FAF">
        <w:rPr>
          <w:rFonts w:cs="Times New Roman"/>
        </w:rPr>
        <w:t xml:space="preserve">takových situacích ohromovalo, že podobnost našich a zahraničních aut vždy končila u jejich základní funkce, totiž aby jezdila, a bylo nesmyslné ztrácet čas hledáním aspoň jednoho stejného detailu, protože ty byly </w:t>
      </w:r>
      <w:r w:rsidR="00564414" w:rsidRPr="00734FAF">
        <w:rPr>
          <w:rFonts w:cs="Times New Roman"/>
        </w:rPr>
        <w:t>úplně jiné</w:t>
      </w:r>
      <w:r w:rsidRPr="00734FAF">
        <w:rPr>
          <w:rFonts w:cs="Times New Roman"/>
        </w:rPr>
        <w:t>. Barva, zvuk, volant, sedadla, světla, prostě byly jiné, byly beznadějně lepší, a dokonce voněly jinak, mimozemsky a lákavě.)</w:t>
      </w:r>
    </w:p>
    <w:p w14:paraId="7E2A78FD" w14:textId="4EF5773E" w:rsidR="00A841EA" w:rsidRPr="00734FAF" w:rsidRDefault="00862234" w:rsidP="00862234">
      <w:pPr>
        <w:pStyle w:val="Textprace"/>
        <w:rPr>
          <w:rFonts w:cs="Times New Roman"/>
        </w:rPr>
      </w:pPr>
      <w:r w:rsidRPr="00734FAF">
        <w:rPr>
          <w:rFonts w:cs="Times New Roman"/>
        </w:rPr>
        <w:t>Zhluboka jsem se nadechl, přes obal jsem si přičichl k</w:t>
      </w:r>
      <w:r w:rsidR="00A853F7" w:rsidRPr="00734FAF">
        <w:rPr>
          <w:rFonts w:cs="Times New Roman"/>
        </w:rPr>
        <w:t xml:space="preserve"> </w:t>
      </w:r>
      <w:r w:rsidRPr="00734FAF">
        <w:rPr>
          <w:rFonts w:cs="Times New Roman"/>
        </w:rPr>
        <w:t>čokoládě a našel v</w:t>
      </w:r>
      <w:r w:rsidR="00A853F7" w:rsidRPr="00734FAF">
        <w:rPr>
          <w:rFonts w:cs="Times New Roman"/>
        </w:rPr>
        <w:t xml:space="preserve"> </w:t>
      </w:r>
      <w:r w:rsidRPr="00734FAF">
        <w:rPr>
          <w:rFonts w:cs="Times New Roman"/>
        </w:rPr>
        <w:t>sobě sílu ji položit na místo, protože jsem se rozhodl, že mi stačí mít toto tajemství. Máma neví, že vím, jaký poklad je u nás schovaný. Několikrát jsem ho s těžkým srdcem navštívil</w:t>
      </w:r>
      <w:r w:rsidR="00E60D6A" w:rsidRPr="00734FAF">
        <w:rPr>
          <w:rFonts w:cs="Times New Roman"/>
        </w:rPr>
        <w:t>,</w:t>
      </w:r>
      <w:r w:rsidR="00E60D6A" w:rsidRPr="00734FAF">
        <w:rPr>
          <w:rFonts w:cs="Times New Roman"/>
        </w:rPr>
        <w:br/>
      </w:r>
      <w:r w:rsidRPr="00734FAF">
        <w:rPr>
          <w:rFonts w:cs="Times New Roman"/>
        </w:rPr>
        <w:t>a</w:t>
      </w:r>
      <w:r w:rsidR="00E60D6A" w:rsidRPr="00734FAF">
        <w:rPr>
          <w:rFonts w:cs="Times New Roman"/>
        </w:rPr>
        <w:t xml:space="preserve"> </w:t>
      </w:r>
      <w:r w:rsidRPr="00734FAF">
        <w:rPr>
          <w:rFonts w:cs="Times New Roman"/>
        </w:rPr>
        <w:t>potom v</w:t>
      </w:r>
      <w:r w:rsidR="00A853F7" w:rsidRPr="00734FAF">
        <w:rPr>
          <w:rFonts w:cs="Times New Roman"/>
        </w:rPr>
        <w:t xml:space="preserve"> </w:t>
      </w:r>
      <w:r w:rsidRPr="00734FAF">
        <w:rPr>
          <w:rFonts w:cs="Times New Roman"/>
        </w:rPr>
        <w:t xml:space="preserve">televizi dávali film Příběh opravdového člověka. </w:t>
      </w:r>
      <w:proofErr w:type="spellStart"/>
      <w:r w:rsidRPr="00734FAF">
        <w:rPr>
          <w:rFonts w:cs="Times New Roman"/>
        </w:rPr>
        <w:t>Meresjev</w:t>
      </w:r>
      <w:proofErr w:type="spellEnd"/>
      <w:r w:rsidRPr="00734FAF">
        <w:rPr>
          <w:rFonts w:cs="Times New Roman"/>
        </w:rPr>
        <w:t xml:space="preserve"> se plazil zasněženým lesem se zlomenýma nohama a tabulka čokolády z</w:t>
      </w:r>
      <w:r w:rsidR="00A853F7" w:rsidRPr="00734FAF">
        <w:rPr>
          <w:rFonts w:cs="Times New Roman"/>
        </w:rPr>
        <w:t xml:space="preserve"> </w:t>
      </w:r>
      <w:r w:rsidRPr="00734FAF">
        <w:rPr>
          <w:rFonts w:cs="Times New Roman"/>
        </w:rPr>
        <w:t>vojenských zásob mu prakticky zachránila život.</w:t>
      </w:r>
    </w:p>
    <w:p w14:paraId="3E707274" w14:textId="77777777" w:rsidR="00A841EA" w:rsidRPr="00734FAF" w:rsidRDefault="00862234" w:rsidP="00862234">
      <w:pPr>
        <w:pStyle w:val="Textprace"/>
        <w:rPr>
          <w:rFonts w:cs="Times New Roman"/>
        </w:rPr>
      </w:pPr>
      <w:r w:rsidRPr="00734FAF">
        <w:rPr>
          <w:rFonts w:cs="Times New Roman"/>
        </w:rPr>
        <w:t xml:space="preserve">Film na mě udělal dojem. Všechny následující dny, kdy jsem doma zůstával sám, jsem si hrál na </w:t>
      </w:r>
      <w:proofErr w:type="spellStart"/>
      <w:r w:rsidRPr="00734FAF">
        <w:rPr>
          <w:rFonts w:cs="Times New Roman"/>
        </w:rPr>
        <w:t>Meresjeva</w:t>
      </w:r>
      <w:proofErr w:type="spellEnd"/>
      <w:r w:rsidRPr="00734FAF">
        <w:rPr>
          <w:rFonts w:cs="Times New Roman"/>
        </w:rPr>
        <w:t xml:space="preserve">. Plazil jsem se po bytě, a ať jsem zamířil kamkoliv, nakonec jsem se vždycky zabořil do skříně s utajenou čokoládou. Jelikož jsem za tu dobu tabulku zvenku detailně prostudoval a věděl jsem, že obal je docela pevný, rozhodl jsem se ji opatrně </w:t>
      </w:r>
      <w:r w:rsidRPr="00734FAF">
        <w:rPr>
          <w:rFonts w:cs="Times New Roman"/>
        </w:rPr>
        <w:lastRenderedPageBreak/>
        <w:t>rozbalit, odlomit jeden čtvereček a znova zabalit, a když nepomačkám obal, nebude nic vidět.</w:t>
      </w:r>
    </w:p>
    <w:p w14:paraId="7AE39F62" w14:textId="77777777" w:rsidR="00A841EA" w:rsidRPr="00734FAF" w:rsidRDefault="00862234" w:rsidP="00862234">
      <w:pPr>
        <w:pStyle w:val="Textprace"/>
        <w:rPr>
          <w:rFonts w:cs="Times New Roman"/>
        </w:rPr>
      </w:pPr>
      <w:r w:rsidRPr="00734FAF">
        <w:rPr>
          <w:rFonts w:cs="Times New Roman"/>
        </w:rPr>
        <w:t>K</w:t>
      </w:r>
      <w:r w:rsidR="00A853F7" w:rsidRPr="00734FAF">
        <w:rPr>
          <w:rFonts w:cs="Times New Roman"/>
        </w:rPr>
        <w:t xml:space="preserve"> </w:t>
      </w:r>
      <w:r w:rsidRPr="00734FAF">
        <w:rPr>
          <w:rFonts w:cs="Times New Roman"/>
        </w:rPr>
        <w:t xml:space="preserve">tomu všemu pravidla hry na </w:t>
      </w:r>
      <w:proofErr w:type="spellStart"/>
      <w:r w:rsidRPr="00734FAF">
        <w:rPr>
          <w:rFonts w:cs="Times New Roman"/>
        </w:rPr>
        <w:t>Meresjeva</w:t>
      </w:r>
      <w:proofErr w:type="spellEnd"/>
      <w:r w:rsidRPr="00734FAF">
        <w:rPr>
          <w:rFonts w:cs="Times New Roman"/>
        </w:rPr>
        <w:t xml:space="preserve"> prostě vyžadovala, abych čokoládu jedl. Rozbalil jsem ji, odlomil, zabalil, nebylo nic vidět. Dny nepozorovaně ubíhaly. Hra na </w:t>
      </w:r>
      <w:proofErr w:type="spellStart"/>
      <w:r w:rsidRPr="00734FAF">
        <w:rPr>
          <w:rFonts w:cs="Times New Roman"/>
        </w:rPr>
        <w:t>Meresjeva</w:t>
      </w:r>
      <w:proofErr w:type="spellEnd"/>
      <w:r w:rsidRPr="00734FAF">
        <w:rPr>
          <w:rFonts w:cs="Times New Roman"/>
        </w:rPr>
        <w:t xml:space="preserve"> podpořená zámořskou čokoládou neměla konce, a já jsem se vzpamatoval asi za měsíc, když byla najednou tabulka zevnitř úplně prázdná. Ztuhl jsem a položil to prázdno v</w:t>
      </w:r>
      <w:r w:rsidR="00A853F7" w:rsidRPr="00734FAF">
        <w:rPr>
          <w:rFonts w:cs="Times New Roman"/>
        </w:rPr>
        <w:t xml:space="preserve"> </w:t>
      </w:r>
      <w:r w:rsidRPr="00734FAF">
        <w:rPr>
          <w:rFonts w:cs="Times New Roman"/>
        </w:rPr>
        <w:t>obalu na místo. Bylo nadmíru jasné, že hrám je konec a blíží se něco strašného. Ale dutá tabulka ležela ladem ve skříni ještě téměř půl roku, dokud nepřišla nějaká velmi vzácná návštěva. Stal se trapas.</w:t>
      </w:r>
    </w:p>
    <w:p w14:paraId="09666B3D" w14:textId="77777777" w:rsidR="00A841EA" w:rsidRPr="00734FAF" w:rsidRDefault="00862234" w:rsidP="00862234">
      <w:pPr>
        <w:pStyle w:val="Textprace"/>
        <w:rPr>
          <w:rFonts w:cs="Times New Roman"/>
        </w:rPr>
      </w:pPr>
      <w:r w:rsidRPr="00734FAF">
        <w:rPr>
          <w:rFonts w:cs="Times New Roman"/>
        </w:rPr>
        <w:t>Tak dlouho jsem s</w:t>
      </w:r>
      <w:r w:rsidR="00A853F7" w:rsidRPr="00734FAF">
        <w:rPr>
          <w:rFonts w:cs="Times New Roman"/>
        </w:rPr>
        <w:t xml:space="preserve"> </w:t>
      </w:r>
      <w:r w:rsidRPr="00734FAF">
        <w:rPr>
          <w:rFonts w:cs="Times New Roman"/>
        </w:rPr>
        <w:t>hrůzou čekal na trest, že si ani nepamatuji, jaký byl.</w:t>
      </w:r>
    </w:p>
    <w:p w14:paraId="392CC7B8" w14:textId="77777777" w:rsidR="00A841EA" w:rsidRPr="00734FAF" w:rsidRDefault="00862234" w:rsidP="00862234">
      <w:pPr>
        <w:pStyle w:val="Textprace"/>
        <w:rPr>
          <w:rFonts w:cs="Times New Roman"/>
        </w:rPr>
      </w:pPr>
      <w:r w:rsidRPr="00734FAF">
        <w:rPr>
          <w:rFonts w:cs="Times New Roman"/>
        </w:rPr>
        <w:t>Vzpomněl jsem si na to všechno proto, že jsem bez obtíží a rád zůstával doma sám, přitom jsem věděl, že rodiče jsou stejně někde nedaleko a večer se vrátí. Ale když potřeboval otec na služební cestu, cítil jsem blížící se smutek. Odjížděl přibližně jednou ročně na měsíc a půl. Dokonce ani vědomí toho, že přiveze zpoza hranic (určitě by bylo správnější napsat ze zahraničí) kouzelné dárky</w:t>
      </w:r>
      <w:r w:rsidR="001F5049" w:rsidRPr="00734FAF">
        <w:rPr>
          <w:rFonts w:cs="Times New Roman"/>
        </w:rPr>
        <w:t>,</w:t>
      </w:r>
      <w:r w:rsidRPr="00734FAF">
        <w:rPr>
          <w:rFonts w:cs="Times New Roman"/>
        </w:rPr>
        <w:t xml:space="preserve"> nezachraňovalo situaci. Držel jsem se až do konce, počítal dny (strašná činnost</w:t>
      </w:r>
      <w:r w:rsidR="001F5049" w:rsidRPr="00734FAF">
        <w:rPr>
          <w:rFonts w:cs="Times New Roman"/>
        </w:rPr>
        <w:t>,</w:t>
      </w:r>
      <w:r w:rsidRPr="00734FAF">
        <w:rPr>
          <w:rFonts w:cs="Times New Roman"/>
        </w:rPr>
        <w:t xml:space="preserve"> při níž příliš mnoho času uplyne mezi sousedními číslicemi), ale stačilo se zabořit nosem do jakékoliv tátovy bundy a vdechnout vůni, slzy vytryskly z</w:t>
      </w:r>
      <w:r w:rsidR="00A853F7" w:rsidRPr="00734FAF">
        <w:rPr>
          <w:rFonts w:cs="Times New Roman"/>
        </w:rPr>
        <w:t xml:space="preserve"> </w:t>
      </w:r>
      <w:r w:rsidRPr="00734FAF">
        <w:rPr>
          <w:rFonts w:cs="Times New Roman"/>
        </w:rPr>
        <w:t>očí a už je nebylo možné zastavit.</w:t>
      </w:r>
    </w:p>
    <w:p w14:paraId="05F6BF67" w14:textId="77777777" w:rsidR="00A841EA" w:rsidRPr="00734FAF" w:rsidRDefault="00862234" w:rsidP="00862234">
      <w:pPr>
        <w:pStyle w:val="Textprace"/>
        <w:rPr>
          <w:rFonts w:cs="Times New Roman"/>
        </w:rPr>
      </w:pPr>
      <w:r w:rsidRPr="00734FAF">
        <w:rPr>
          <w:rFonts w:cs="Times New Roman"/>
        </w:rPr>
        <w:t xml:space="preserve">Pionýrský tábor, kam mě dvakrát deportovali, jsem bez přestávky </w:t>
      </w:r>
      <w:proofErr w:type="spellStart"/>
      <w:r w:rsidRPr="00734FAF">
        <w:rPr>
          <w:rFonts w:cs="Times New Roman"/>
        </w:rPr>
        <w:t>prořval</w:t>
      </w:r>
      <w:proofErr w:type="spellEnd"/>
      <w:r w:rsidRPr="00734FAF">
        <w:rPr>
          <w:rFonts w:cs="Times New Roman"/>
        </w:rPr>
        <w:t>. V</w:t>
      </w:r>
      <w:r w:rsidR="00A853F7" w:rsidRPr="00734FAF">
        <w:rPr>
          <w:rFonts w:cs="Times New Roman"/>
        </w:rPr>
        <w:t xml:space="preserve"> </w:t>
      </w:r>
      <w:r w:rsidRPr="00734FAF">
        <w:rPr>
          <w:rFonts w:cs="Times New Roman"/>
        </w:rPr>
        <w:t>létě měsíc a v</w:t>
      </w:r>
      <w:r w:rsidR="00A853F7" w:rsidRPr="00734FAF">
        <w:rPr>
          <w:rFonts w:cs="Times New Roman"/>
        </w:rPr>
        <w:t xml:space="preserve"> </w:t>
      </w:r>
      <w:r w:rsidRPr="00734FAF">
        <w:rPr>
          <w:rFonts w:cs="Times New Roman"/>
        </w:rPr>
        <w:t>zimě dva týdny. A přitom jsem tam jel s</w:t>
      </w:r>
      <w:r w:rsidR="00A853F7" w:rsidRPr="00734FAF">
        <w:rPr>
          <w:rFonts w:cs="Times New Roman"/>
        </w:rPr>
        <w:t xml:space="preserve"> </w:t>
      </w:r>
      <w:r w:rsidRPr="00734FAF">
        <w:rPr>
          <w:rFonts w:cs="Times New Roman"/>
        </w:rPr>
        <w:t>radostnou nadějí, všichni pořád vyprávěli, jak je to výborné, a tábor, jak teď chápu, byl skvělý. Byl to tábor Uměleckého fondu, který organizovali v</w:t>
      </w:r>
      <w:r w:rsidR="00A853F7" w:rsidRPr="00734FAF">
        <w:rPr>
          <w:rFonts w:cs="Times New Roman"/>
        </w:rPr>
        <w:t xml:space="preserve"> </w:t>
      </w:r>
      <w:proofErr w:type="spellStart"/>
      <w:r w:rsidRPr="00734FAF">
        <w:rPr>
          <w:rFonts w:cs="Times New Roman"/>
        </w:rPr>
        <w:t>Taruse</w:t>
      </w:r>
      <w:proofErr w:type="spellEnd"/>
      <w:r w:rsidRPr="00734FAF">
        <w:rPr>
          <w:rFonts w:cs="Times New Roman"/>
        </w:rPr>
        <w:t>, uprostřed překrásné přírody na břehu Oky. Už jsem byl celkem velký kluk (13 let!) a v</w:t>
      </w:r>
      <w:r w:rsidR="00A853F7" w:rsidRPr="00734FAF">
        <w:rPr>
          <w:rFonts w:cs="Times New Roman"/>
        </w:rPr>
        <w:t xml:space="preserve"> </w:t>
      </w:r>
      <w:r w:rsidRPr="00734FAF">
        <w:rPr>
          <w:rFonts w:cs="Times New Roman"/>
        </w:rPr>
        <w:t>krátkých pauzách mezi slzami jsem se snažil pochopit, co mě tak znepokojuje. Nedařilo se mi to. Přitom les byl kouzelný a děti už nebyly tak hloupé a vedoucí už nebyli tak přísní a protivní a jídlo mě vůbec neznepokojovalo… Ale vzdálenost od domova to vše zahalovala černým závojem. Byl jsem jak hlemýžď, kterého vytáhli z</w:t>
      </w:r>
      <w:r w:rsidR="00A853F7" w:rsidRPr="00734FAF">
        <w:rPr>
          <w:rFonts w:cs="Times New Roman"/>
        </w:rPr>
        <w:t xml:space="preserve"> </w:t>
      </w:r>
      <w:r w:rsidRPr="00734FAF">
        <w:rPr>
          <w:rFonts w:cs="Times New Roman"/>
        </w:rPr>
        <w:t>jeho ulity</w:t>
      </w:r>
      <w:r w:rsidR="001F5049" w:rsidRPr="00734FAF">
        <w:rPr>
          <w:rFonts w:cs="Times New Roman"/>
        </w:rPr>
        <w:t>,</w:t>
      </w:r>
      <w:r w:rsidRPr="00734FAF">
        <w:rPr>
          <w:rFonts w:cs="Times New Roman"/>
        </w:rPr>
        <w:t xml:space="preserve"> a tu ulitu schovali.</w:t>
      </w:r>
    </w:p>
    <w:p w14:paraId="661998EC" w14:textId="39EC5A31" w:rsidR="00A841EA" w:rsidRPr="00734FAF" w:rsidRDefault="00862234" w:rsidP="00862234">
      <w:pPr>
        <w:pStyle w:val="Textprace"/>
        <w:rPr>
          <w:rFonts w:cs="Times New Roman"/>
        </w:rPr>
      </w:pPr>
      <w:r w:rsidRPr="00734FAF">
        <w:rPr>
          <w:rFonts w:cs="Times New Roman"/>
        </w:rPr>
        <w:t>Teď cestuji strašně rád a mnohem raději odjíždím než se vracím</w:t>
      </w:r>
      <w:r w:rsidR="004A4CAF" w:rsidRPr="00734FAF">
        <w:rPr>
          <w:rFonts w:cs="Times New Roman"/>
        </w:rPr>
        <w:t>.</w:t>
      </w:r>
      <w:r w:rsidRPr="00734FAF">
        <w:rPr>
          <w:rFonts w:cs="Times New Roman"/>
        </w:rPr>
        <w:t xml:space="preserve"> Den před návratem už mám plnou hlavu myšlenek na to, co bude doma</w:t>
      </w:r>
      <w:r w:rsidR="00412047" w:rsidRPr="00734FAF">
        <w:rPr>
          <w:rFonts w:cs="Times New Roman"/>
        </w:rPr>
        <w:t>,</w:t>
      </w:r>
      <w:r w:rsidRPr="00734FAF">
        <w:rPr>
          <w:rFonts w:cs="Times New Roman"/>
        </w:rPr>
        <w:t xml:space="preserve"> a celou tu dobu se zdá, že tam čekají nějaké </w:t>
      </w:r>
      <w:r w:rsidR="00412047" w:rsidRPr="00734FAF">
        <w:rPr>
          <w:rFonts w:cs="Times New Roman"/>
        </w:rPr>
        <w:t>nenadálé</w:t>
      </w:r>
      <w:r w:rsidRPr="00734FAF">
        <w:rPr>
          <w:rFonts w:cs="Times New Roman"/>
        </w:rPr>
        <w:t xml:space="preserve"> a nepříjemné starosti. (Hodně často to tak i dopadne. Mou ideální představou je dlouhá cesta ze země do země bez zajížďky domů. Rád bydlím v hotelu. Jako Nabokov.)</w:t>
      </w:r>
    </w:p>
    <w:p w14:paraId="7F0C9303" w14:textId="77777777" w:rsidR="00A841EA" w:rsidRPr="00734FAF" w:rsidRDefault="00862234" w:rsidP="00862234">
      <w:pPr>
        <w:pStyle w:val="Textprace"/>
        <w:rPr>
          <w:rFonts w:cs="Times New Roman"/>
        </w:rPr>
      </w:pPr>
      <w:r w:rsidRPr="00734FAF">
        <w:rPr>
          <w:rFonts w:cs="Times New Roman"/>
        </w:rPr>
        <w:lastRenderedPageBreak/>
        <w:t>Určitě to bylo také proto, že jsem docela obtížně navazoval kontakt s jinými dětmi. K tomu všemu se mi vždycky z</w:t>
      </w:r>
      <w:r w:rsidR="00A853F7" w:rsidRPr="00734FAF">
        <w:rPr>
          <w:rFonts w:cs="Times New Roman"/>
        </w:rPr>
        <w:t xml:space="preserve"> </w:t>
      </w:r>
      <w:r w:rsidRPr="00734FAF">
        <w:rPr>
          <w:rFonts w:cs="Times New Roman"/>
        </w:rPr>
        <w:t>nějakého důvodu zdály o něco starší než já, a v</w:t>
      </w:r>
      <w:r w:rsidR="00A853F7" w:rsidRPr="00734FAF">
        <w:rPr>
          <w:rFonts w:cs="Times New Roman"/>
        </w:rPr>
        <w:t xml:space="preserve"> </w:t>
      </w:r>
      <w:r w:rsidRPr="00734FAF">
        <w:rPr>
          <w:rFonts w:cs="Times New Roman"/>
        </w:rPr>
        <w:t>tomto věku o něco znamená o</w:t>
      </w:r>
      <w:r w:rsidR="00A853F7" w:rsidRPr="00734FAF">
        <w:rPr>
          <w:rFonts w:cs="Times New Roman"/>
        </w:rPr>
        <w:t xml:space="preserve"> </w:t>
      </w:r>
      <w:r w:rsidRPr="00734FAF">
        <w:rPr>
          <w:rFonts w:cs="Times New Roman"/>
        </w:rPr>
        <w:t>hodně. Navíc jsem byl drobný a stydlivý a samozřejmě jsem nikoho příliš nezajímal.</w:t>
      </w:r>
    </w:p>
    <w:p w14:paraId="2070CEE8" w14:textId="113B8B71" w:rsidR="00A841EA" w:rsidRPr="00734FAF" w:rsidRDefault="00862234" w:rsidP="00862234">
      <w:pPr>
        <w:pStyle w:val="Textprace"/>
        <w:rPr>
          <w:rFonts w:cs="Times New Roman"/>
        </w:rPr>
      </w:pPr>
      <w:r w:rsidRPr="00734FAF">
        <w:rPr>
          <w:rFonts w:cs="Times New Roman"/>
        </w:rPr>
        <w:t>Jednou jsem se ocitl v</w:t>
      </w:r>
      <w:r w:rsidR="00A853F7" w:rsidRPr="00734FAF">
        <w:rPr>
          <w:rFonts w:cs="Times New Roman"/>
        </w:rPr>
        <w:t xml:space="preserve"> </w:t>
      </w:r>
      <w:r w:rsidRPr="00734FAF">
        <w:rPr>
          <w:rFonts w:cs="Times New Roman"/>
        </w:rPr>
        <w:t>nějaké nemocnici na infekčním oddělení. V</w:t>
      </w:r>
      <w:r w:rsidR="00A853F7" w:rsidRPr="00734FAF">
        <w:rPr>
          <w:rFonts w:cs="Times New Roman"/>
        </w:rPr>
        <w:t xml:space="preserve"> </w:t>
      </w:r>
      <w:r w:rsidRPr="00734FAF">
        <w:rPr>
          <w:rFonts w:cs="Times New Roman"/>
        </w:rPr>
        <w:t>pokoji bylo kromě mě ještě pět dětí</w:t>
      </w:r>
      <w:r w:rsidR="00E60D6A" w:rsidRPr="00734FAF">
        <w:rPr>
          <w:rFonts w:cs="Times New Roman"/>
        </w:rPr>
        <w:t>,</w:t>
      </w:r>
      <w:r w:rsidRPr="00734FAF">
        <w:rPr>
          <w:rFonts w:cs="Times New Roman"/>
        </w:rPr>
        <w:t xml:space="preserve"> a to, že jsme tam všichni leželi se stejnou nemocí, z nás jako by dělalo sobě rovné. V</w:t>
      </w:r>
      <w:r w:rsidR="00A853F7" w:rsidRPr="00734FAF">
        <w:rPr>
          <w:rFonts w:cs="Times New Roman"/>
        </w:rPr>
        <w:t xml:space="preserve"> </w:t>
      </w:r>
      <w:r w:rsidRPr="00734FAF">
        <w:rPr>
          <w:rFonts w:cs="Times New Roman"/>
        </w:rPr>
        <w:t>každém případě jsem se cítil téměř jako v</w:t>
      </w:r>
      <w:r w:rsidR="00A853F7" w:rsidRPr="00734FAF">
        <w:rPr>
          <w:rFonts w:cs="Times New Roman"/>
        </w:rPr>
        <w:t xml:space="preserve"> </w:t>
      </w:r>
      <w:r w:rsidRPr="00734FAF">
        <w:rPr>
          <w:rFonts w:cs="Times New Roman"/>
        </w:rPr>
        <w:t xml:space="preserve">partě. A tehdy se stalo něco hrozného. Po večeři, když hodná sestřička zhasla světlo, se začínaly popořadě vyprávět strašidelné příběhy. Především to byly příběhy o </w:t>
      </w:r>
      <w:proofErr w:type="spellStart"/>
      <w:r w:rsidRPr="00734FAF">
        <w:rPr>
          <w:rFonts w:cs="Times New Roman"/>
        </w:rPr>
        <w:t>Sherlohomsovi</w:t>
      </w:r>
      <w:proofErr w:type="spellEnd"/>
      <w:r w:rsidRPr="00734FAF">
        <w:rPr>
          <w:rFonts w:cs="Times New Roman"/>
        </w:rPr>
        <w:t xml:space="preserve">. (Myslím si, že nikdo nevěděl, kdo je </w:t>
      </w:r>
      <w:proofErr w:type="spellStart"/>
      <w:r w:rsidRPr="00734FAF">
        <w:rPr>
          <w:rFonts w:cs="Times New Roman"/>
        </w:rPr>
        <w:t>Sherlohoms</w:t>
      </w:r>
      <w:proofErr w:type="spellEnd"/>
      <w:r w:rsidRPr="00734FAF">
        <w:rPr>
          <w:rFonts w:cs="Times New Roman"/>
        </w:rPr>
        <w:t>, ale nedali to znát, a to podivné jméno se pronášelo s ledabylou úctou. Asi za deset let jsem zjistil, že to byl Sherlock Holmes, značně pozměněný dětským povědomím z</w:t>
      </w:r>
      <w:r w:rsidR="00A853F7" w:rsidRPr="00734FAF">
        <w:rPr>
          <w:rFonts w:cs="Times New Roman"/>
        </w:rPr>
        <w:t xml:space="preserve"> </w:t>
      </w:r>
      <w:r w:rsidRPr="00734FAF">
        <w:rPr>
          <w:rFonts w:cs="Times New Roman"/>
        </w:rPr>
        <w:t>ulice. Kromě něj v</w:t>
      </w:r>
      <w:r w:rsidR="00A853F7" w:rsidRPr="00734FAF">
        <w:rPr>
          <w:rFonts w:cs="Times New Roman"/>
        </w:rPr>
        <w:t xml:space="preserve"> </w:t>
      </w:r>
      <w:r w:rsidRPr="00734FAF">
        <w:rPr>
          <w:rFonts w:cs="Times New Roman"/>
        </w:rPr>
        <w:t xml:space="preserve">příbězích figurovaly tři šedé vlásky, useknuté prsty a další temné síly. Po </w:t>
      </w:r>
      <w:proofErr w:type="spellStart"/>
      <w:r w:rsidRPr="00734FAF">
        <w:rPr>
          <w:rFonts w:cs="Times New Roman"/>
        </w:rPr>
        <w:t>Conanu</w:t>
      </w:r>
      <w:proofErr w:type="spellEnd"/>
      <w:r w:rsidRPr="00734FAF">
        <w:rPr>
          <w:rFonts w:cs="Times New Roman"/>
        </w:rPr>
        <w:t xml:space="preserve"> Doylovi tam nebylo ani památky.</w:t>
      </w:r>
    </w:p>
    <w:p w14:paraId="22BE54A7" w14:textId="77777777" w:rsidR="00A841EA" w:rsidRPr="00734FAF" w:rsidRDefault="00862234" w:rsidP="00862234">
      <w:pPr>
        <w:pStyle w:val="Textprace"/>
        <w:rPr>
          <w:rFonts w:cs="Times New Roman"/>
        </w:rPr>
      </w:pPr>
      <w:r w:rsidRPr="00734FAF">
        <w:rPr>
          <w:rFonts w:cs="Times New Roman"/>
        </w:rPr>
        <w:t xml:space="preserve">Když se tam </w:t>
      </w:r>
      <w:proofErr w:type="spellStart"/>
      <w:r w:rsidRPr="00734FAF">
        <w:rPr>
          <w:rFonts w:cs="Times New Roman"/>
        </w:rPr>
        <w:t>Sherlohoms</w:t>
      </w:r>
      <w:proofErr w:type="spellEnd"/>
      <w:r w:rsidRPr="00734FAF">
        <w:rPr>
          <w:rFonts w:cs="Times New Roman"/>
        </w:rPr>
        <w:t xml:space="preserve"> jako hlavní hrdina nevyskytoval, tak vyprávění nabývalo naprosto všední podoby, a to bylo ještě strašidelnější. Vzpomínám si na strašidelný příběh o mužíčkovi nakresleném na skle.</w:t>
      </w:r>
    </w:p>
    <w:p w14:paraId="7AC2513F" w14:textId="0D72882B" w:rsidR="00A841EA" w:rsidRPr="00734FAF" w:rsidRDefault="00862234" w:rsidP="00862234">
      <w:pPr>
        <w:pStyle w:val="Textprace"/>
        <w:rPr>
          <w:rFonts w:cs="Times New Roman"/>
        </w:rPr>
      </w:pPr>
      <w:r w:rsidRPr="00734FAF">
        <w:rPr>
          <w:rFonts w:cs="Times New Roman"/>
        </w:rPr>
        <w:t>„Soused vyprávěl otci, že u nich na stavbě koloval takový příběh. Bylo to asi tak</w:t>
      </w:r>
      <w:r w:rsidR="00412047" w:rsidRPr="00734FAF">
        <w:rPr>
          <w:rFonts w:cs="Times New Roman"/>
        </w:rPr>
        <w:t xml:space="preserve">: </w:t>
      </w:r>
      <w:r w:rsidRPr="00734FAF">
        <w:rPr>
          <w:rFonts w:cs="Times New Roman"/>
        </w:rPr>
        <w:t>komise přišla převzít jeden nový byt a nikdo si nevšiml, že je na okně na skle nakreslený mužíček. No, nastěhovala se tam jedna rodina, a do té místnosti šel spát muž. V</w:t>
      </w:r>
      <w:r w:rsidR="00A853F7" w:rsidRPr="00734FAF">
        <w:rPr>
          <w:rFonts w:cs="Times New Roman"/>
        </w:rPr>
        <w:t xml:space="preserve"> </w:t>
      </w:r>
      <w:r w:rsidRPr="00734FAF">
        <w:rPr>
          <w:rFonts w:cs="Times New Roman"/>
        </w:rPr>
        <w:t>noci se probudil a vidí mužíčka, jak skočil ze skla, jde po stěně na strop a začíná předvádět děsivé kousky. No a s</w:t>
      </w:r>
      <w:r w:rsidR="00A853F7" w:rsidRPr="00734FAF">
        <w:rPr>
          <w:rFonts w:cs="Times New Roman"/>
        </w:rPr>
        <w:t xml:space="preserve"> </w:t>
      </w:r>
      <w:r w:rsidRPr="00734FAF">
        <w:rPr>
          <w:rFonts w:cs="Times New Roman"/>
        </w:rPr>
        <w:t>mužem byl konec, zemřel na infarkt. Ráno přišli a nic nechápali: muž byl mrtvý a mužíčka na skle si zase nikdo nevšiml. A potom tam šla spát žena. A</w:t>
      </w:r>
      <w:r w:rsidR="004A4CAF" w:rsidRPr="00734FAF">
        <w:rPr>
          <w:rFonts w:cs="Times New Roman"/>
        </w:rPr>
        <w:t> </w:t>
      </w:r>
      <w:r w:rsidRPr="00734FAF">
        <w:rPr>
          <w:rFonts w:cs="Times New Roman"/>
        </w:rPr>
        <w:t>v</w:t>
      </w:r>
      <w:r w:rsidR="004A4CAF" w:rsidRPr="00734FAF">
        <w:rPr>
          <w:rFonts w:cs="Times New Roman"/>
        </w:rPr>
        <w:t> </w:t>
      </w:r>
      <w:r w:rsidRPr="00734FAF">
        <w:rPr>
          <w:rFonts w:cs="Times New Roman"/>
        </w:rPr>
        <w:t>noci zase: vzbudí se a vidí, že nakreslený mužíček sestoupil ze skla, vylezl na strop a</w:t>
      </w:r>
      <w:r w:rsidR="004A4CAF" w:rsidRPr="00734FAF">
        <w:rPr>
          <w:rFonts w:cs="Times New Roman"/>
        </w:rPr>
        <w:t> </w:t>
      </w:r>
      <w:r w:rsidRPr="00734FAF">
        <w:rPr>
          <w:rFonts w:cs="Times New Roman"/>
        </w:rPr>
        <w:t xml:space="preserve">předvádí děsivé kousky. No a žena </w:t>
      </w:r>
      <w:r w:rsidR="00412047" w:rsidRPr="00734FAF">
        <w:rPr>
          <w:rFonts w:cs="Times New Roman"/>
        </w:rPr>
        <w:t>taky dostala</w:t>
      </w:r>
      <w:r w:rsidRPr="00734FAF">
        <w:rPr>
          <w:rFonts w:cs="Times New Roman"/>
        </w:rPr>
        <w:t xml:space="preserve"> infarkt. Ráno ji tam našli mrtvou. Potom do toho pokoje uložili staršího syna. Ráno byl mrtvý i ten. Nemohli to pochopit</w:t>
      </w:r>
      <w:r w:rsidRPr="00734FAF">
        <w:rPr>
          <w:rStyle w:val="Odkaznakoment"/>
        </w:rPr>
        <w:t xml:space="preserve">. </w:t>
      </w:r>
      <w:r w:rsidRPr="00734FAF">
        <w:rPr>
          <w:rFonts w:cs="Times New Roman"/>
        </w:rPr>
        <w:t>A</w:t>
      </w:r>
      <w:r w:rsidR="004A4CAF" w:rsidRPr="00734FAF">
        <w:rPr>
          <w:rFonts w:cs="Times New Roman"/>
        </w:rPr>
        <w:t> </w:t>
      </w:r>
      <w:r w:rsidRPr="00734FAF">
        <w:rPr>
          <w:rFonts w:cs="Times New Roman"/>
        </w:rPr>
        <w:t>nakonec tak zemřela celá jejich rodina. Tehdy jim došlo, že tam něco není v</w:t>
      </w:r>
      <w:r w:rsidR="00A853F7" w:rsidRPr="00734FAF">
        <w:rPr>
          <w:rFonts w:cs="Times New Roman"/>
        </w:rPr>
        <w:t xml:space="preserve"> </w:t>
      </w:r>
      <w:r w:rsidRPr="00734FAF">
        <w:rPr>
          <w:rFonts w:cs="Times New Roman"/>
        </w:rPr>
        <w:t>pořádku. Tak se rozhodli, že v</w:t>
      </w:r>
      <w:r w:rsidR="00A853F7" w:rsidRPr="00734FAF">
        <w:rPr>
          <w:rFonts w:cs="Times New Roman"/>
        </w:rPr>
        <w:t xml:space="preserve"> </w:t>
      </w:r>
      <w:r w:rsidRPr="00734FAF">
        <w:rPr>
          <w:rFonts w:cs="Times New Roman"/>
        </w:rPr>
        <w:t>té místnosti nechají přes noc policistu. Policista si lehl do postele, předstíral, že spí, ale nespal. A uprostřed noci vidí, že mužíček skočil ze skla a leze na strop. Policista byl odvážný, infarkt nedostal, prostě ztratil vědomí a děsivé kousky neviděl. Ráno se vzbudil, na všechno si vzpomněl, uviděl na skle mužíčka, vzal to okno a</w:t>
      </w:r>
      <w:r w:rsidR="00711D8D" w:rsidRPr="00734FAF">
        <w:rPr>
          <w:rFonts w:cs="Times New Roman"/>
        </w:rPr>
        <w:t> </w:t>
      </w:r>
      <w:r w:rsidRPr="00734FAF">
        <w:rPr>
          <w:rFonts w:cs="Times New Roman"/>
        </w:rPr>
        <w:t xml:space="preserve">rozbil </w:t>
      </w:r>
      <w:r w:rsidR="00412047" w:rsidRPr="00734FAF">
        <w:rPr>
          <w:rFonts w:cs="Times New Roman"/>
        </w:rPr>
        <w:t>je</w:t>
      </w:r>
      <w:r w:rsidRPr="00734FAF">
        <w:rPr>
          <w:rFonts w:cs="Times New Roman"/>
        </w:rPr>
        <w:t>. A tehdy všechno skončilo. Doopravdy to tak bylo.“</w:t>
      </w:r>
    </w:p>
    <w:p w14:paraId="0BB3E224" w14:textId="77777777" w:rsidR="00A841EA" w:rsidRPr="00C27914" w:rsidRDefault="00862234" w:rsidP="00862234">
      <w:pPr>
        <w:pStyle w:val="Textprace"/>
        <w:rPr>
          <w:rFonts w:cs="Times New Roman"/>
        </w:rPr>
      </w:pPr>
      <w:r w:rsidRPr="00734FAF">
        <w:rPr>
          <w:rFonts w:cs="Times New Roman"/>
        </w:rPr>
        <w:t xml:space="preserve">(Je zajímavé, že obraz statečného policisty, </w:t>
      </w:r>
      <w:r w:rsidR="001C364B" w:rsidRPr="00734FAF">
        <w:rPr>
          <w:rFonts w:cs="Times New Roman"/>
        </w:rPr>
        <w:t xml:space="preserve">jako </w:t>
      </w:r>
      <w:r w:rsidRPr="00734FAF">
        <w:rPr>
          <w:rFonts w:cs="Times New Roman"/>
        </w:rPr>
        <w:t>vyšitého z</w:t>
      </w:r>
      <w:r w:rsidR="00A853F7" w:rsidRPr="00734FAF">
        <w:rPr>
          <w:rFonts w:cs="Times New Roman"/>
        </w:rPr>
        <w:t xml:space="preserve"> </w:t>
      </w:r>
      <w:r w:rsidRPr="00734FAF">
        <w:rPr>
          <w:rFonts w:cs="Times New Roman"/>
        </w:rPr>
        <w:t>ruských bylin, se vyskytoval v těchto nočních povídkách docela často, dokonce ve spojení s </w:t>
      </w:r>
      <w:proofErr w:type="spellStart"/>
      <w:r w:rsidRPr="00734FAF">
        <w:rPr>
          <w:rFonts w:cs="Times New Roman"/>
        </w:rPr>
        <w:t>Sherlohomsem</w:t>
      </w:r>
      <w:proofErr w:type="spellEnd"/>
      <w:r w:rsidRPr="00734FAF">
        <w:rPr>
          <w:rFonts w:cs="Times New Roman"/>
        </w:rPr>
        <w:t xml:space="preserve">, </w:t>
      </w:r>
      <w:r w:rsidRPr="00734FAF">
        <w:rPr>
          <w:rFonts w:cs="Times New Roman"/>
        </w:rPr>
        <w:lastRenderedPageBreak/>
        <w:t>který garantoval jejich pravost. V</w:t>
      </w:r>
      <w:r w:rsidR="00A853F7" w:rsidRPr="00734FAF">
        <w:rPr>
          <w:rFonts w:cs="Times New Roman"/>
        </w:rPr>
        <w:t xml:space="preserve"> </w:t>
      </w:r>
      <w:r w:rsidRPr="00734FAF">
        <w:rPr>
          <w:rFonts w:cs="Times New Roman"/>
        </w:rPr>
        <w:t>očích</w:t>
      </w:r>
      <w:r w:rsidRPr="00734FAF">
        <w:rPr>
          <w:rFonts w:cs="Times New Roman"/>
          <w:lang w:val="pl-PL"/>
        </w:rPr>
        <w:t xml:space="preserve"> </w:t>
      </w:r>
      <w:r w:rsidRPr="00734FAF">
        <w:rPr>
          <w:rFonts w:cs="Times New Roman"/>
        </w:rPr>
        <w:t>dětí od té doby upadla prestiž sovětských policistů.)</w:t>
      </w:r>
    </w:p>
    <w:p w14:paraId="0EF7231F" w14:textId="77777777" w:rsidR="00A841EA" w:rsidRPr="00734FAF" w:rsidRDefault="00862234" w:rsidP="00862234">
      <w:pPr>
        <w:pStyle w:val="Textprace"/>
        <w:rPr>
          <w:rFonts w:cs="Times New Roman"/>
        </w:rPr>
      </w:pPr>
      <w:r w:rsidRPr="00734FAF">
        <w:rPr>
          <w:rFonts w:cs="Times New Roman"/>
        </w:rPr>
        <w:t>Ale bůh s</w:t>
      </w:r>
      <w:r w:rsidR="00A853F7" w:rsidRPr="00734FAF">
        <w:rPr>
          <w:rFonts w:cs="Times New Roman"/>
        </w:rPr>
        <w:t xml:space="preserve"> </w:t>
      </w:r>
      <w:r w:rsidRPr="00734FAF">
        <w:rPr>
          <w:rFonts w:cs="Times New Roman"/>
        </w:rPr>
        <w:t>ním, s</w:t>
      </w:r>
      <w:r w:rsidR="00A853F7" w:rsidRPr="00734FAF">
        <w:rPr>
          <w:rFonts w:cs="Times New Roman"/>
        </w:rPr>
        <w:t xml:space="preserve"> </w:t>
      </w:r>
      <w:r w:rsidRPr="00734FAF">
        <w:rPr>
          <w:rFonts w:cs="Times New Roman"/>
        </w:rPr>
        <w:t>policistou. Já jsem ležel na svém lůžku a umíral jsem strachy.</w:t>
      </w:r>
    </w:p>
    <w:p w14:paraId="3A0B1DE6" w14:textId="10D61DB2" w:rsidR="00A841EA" w:rsidRPr="00734FAF" w:rsidRDefault="00862234" w:rsidP="00862234">
      <w:pPr>
        <w:pStyle w:val="Textprace"/>
        <w:rPr>
          <w:rFonts w:cs="Times New Roman"/>
        </w:rPr>
      </w:pPr>
      <w:r w:rsidRPr="00734FAF">
        <w:rPr>
          <w:rFonts w:cs="Times New Roman"/>
        </w:rPr>
        <w:t>Věděl jsem, že se neodvratně blíží řada na mě, a brzy budu muset něco vyprávět, a</w:t>
      </w:r>
      <w:r w:rsidR="00711D8D" w:rsidRPr="00734FAF">
        <w:rPr>
          <w:rFonts w:cs="Times New Roman"/>
        </w:rPr>
        <w:t> </w:t>
      </w:r>
      <w:r w:rsidRPr="00734FAF">
        <w:rPr>
          <w:rFonts w:cs="Times New Roman"/>
        </w:rPr>
        <w:t>já nic tak velkolepého vyprávět nedovedu. Byl to ten největší strach ze všech, strach z nevyhnutelného.</w:t>
      </w:r>
    </w:p>
    <w:p w14:paraId="5786DEE3" w14:textId="77777777" w:rsidR="00A841EA" w:rsidRPr="00734FAF" w:rsidRDefault="00862234" w:rsidP="00862234">
      <w:pPr>
        <w:pStyle w:val="Textprace"/>
        <w:rPr>
          <w:rFonts w:cs="Times New Roman"/>
        </w:rPr>
      </w:pPr>
      <w:r w:rsidRPr="00734FAF">
        <w:rPr>
          <w:rFonts w:cs="Times New Roman"/>
        </w:rPr>
        <w:t>A když nakonec ten moment nastal a všichni v</w:t>
      </w:r>
      <w:r w:rsidR="00A853F7" w:rsidRPr="00734FAF">
        <w:rPr>
          <w:rFonts w:cs="Times New Roman"/>
        </w:rPr>
        <w:t xml:space="preserve"> </w:t>
      </w:r>
      <w:r w:rsidRPr="00734FAF">
        <w:rPr>
          <w:rFonts w:cs="Times New Roman"/>
        </w:rPr>
        <w:t>očekávání utichli (vždyť už mě skoro brali za svého!), zavřel jsem oči, napnul všechny síly a pronesl: „Žil</w:t>
      </w:r>
      <w:r w:rsidR="00B122F8" w:rsidRPr="00734FAF">
        <w:rPr>
          <w:rFonts w:cs="Times New Roman"/>
        </w:rPr>
        <w:t xml:space="preserve"> byl jeden král</w:t>
      </w:r>
      <w:r w:rsidR="00FB65D4" w:rsidRPr="00734FAF">
        <w:rPr>
          <w:rFonts w:cs="Times New Roman"/>
        </w:rPr>
        <w:t>.</w:t>
      </w:r>
      <w:r w:rsidRPr="00734FAF">
        <w:rPr>
          <w:rFonts w:cs="Times New Roman"/>
        </w:rPr>
        <w:t>“ Ve vzduchu dlouho viselo ticho. Nejdelší v mém</w:t>
      </w:r>
      <w:r w:rsidR="00A853F7" w:rsidRPr="00734FAF">
        <w:rPr>
          <w:rFonts w:cs="Times New Roman"/>
        </w:rPr>
        <w:t xml:space="preserve"> </w:t>
      </w:r>
      <w:r w:rsidRPr="00734FAF">
        <w:rPr>
          <w:rFonts w:cs="Times New Roman"/>
        </w:rPr>
        <w:t>životě.</w:t>
      </w:r>
    </w:p>
    <w:p w14:paraId="6C219E9A" w14:textId="030316AD" w:rsidR="00A841EA" w:rsidRPr="00734FAF" w:rsidRDefault="00862234" w:rsidP="00862234">
      <w:pPr>
        <w:pStyle w:val="Textprace"/>
        <w:rPr>
          <w:rFonts w:cs="Times New Roman"/>
        </w:rPr>
      </w:pPr>
      <w:r w:rsidRPr="00734FAF">
        <w:rPr>
          <w:rFonts w:cs="Times New Roman"/>
        </w:rPr>
        <w:t>Potom nějaký starší kluk znuděně řekl: „No dobře, jdeme spát</w:t>
      </w:r>
      <w:r w:rsidR="00711D8D" w:rsidRPr="00734FAF">
        <w:rPr>
          <w:rFonts w:cs="Times New Roman"/>
        </w:rPr>
        <w:t>.“</w:t>
      </w:r>
    </w:p>
    <w:p w14:paraId="60CE689D" w14:textId="77777777" w:rsidR="00A841EA" w:rsidRPr="00734FAF" w:rsidRDefault="00862234" w:rsidP="00862234">
      <w:pPr>
        <w:pStyle w:val="Textprace"/>
        <w:rPr>
          <w:rFonts w:cs="Times New Roman"/>
        </w:rPr>
      </w:pPr>
      <w:r w:rsidRPr="00734FAF">
        <w:rPr>
          <w:rFonts w:cs="Times New Roman"/>
        </w:rPr>
        <w:t>Do posledního dne mě pocit té hanby neopustí. A přitom je to taková pitomost, že?</w:t>
      </w:r>
    </w:p>
    <w:p w14:paraId="699033D0" w14:textId="64081757" w:rsidR="00A841EA" w:rsidRPr="00734FAF" w:rsidRDefault="00862234" w:rsidP="00062356">
      <w:pPr>
        <w:pStyle w:val="Textprace"/>
        <w:rPr>
          <w:rFonts w:cs="Times New Roman"/>
        </w:rPr>
      </w:pPr>
      <w:r w:rsidRPr="00734FAF">
        <w:rPr>
          <w:rFonts w:cs="Times New Roman"/>
        </w:rPr>
        <w:t>Je neuvěřitelné, jak nečekan</w:t>
      </w:r>
      <w:r w:rsidR="00E60D6A" w:rsidRPr="00734FAF">
        <w:rPr>
          <w:rFonts w:cs="Times New Roman"/>
        </w:rPr>
        <w:t>ě velký</w:t>
      </w:r>
      <w:r w:rsidRPr="00734FAF">
        <w:rPr>
          <w:rFonts w:cs="Times New Roman"/>
        </w:rPr>
        <w:t xml:space="preserve"> nával zármutku jsem prožíval, když se mi narodila sestra. (Považoval bych se za morální zrůdu, kdybych to samé potom nepozoroval i</w:t>
      </w:r>
      <w:r w:rsidR="00711D8D" w:rsidRPr="00734FAF">
        <w:rPr>
          <w:rFonts w:cs="Times New Roman"/>
        </w:rPr>
        <w:t> </w:t>
      </w:r>
      <w:r w:rsidRPr="00734FAF">
        <w:rPr>
          <w:rFonts w:cs="Times New Roman"/>
        </w:rPr>
        <w:t>u</w:t>
      </w:r>
      <w:r w:rsidR="00711D8D" w:rsidRPr="00734FAF">
        <w:rPr>
          <w:rFonts w:cs="Times New Roman"/>
        </w:rPr>
        <w:t> </w:t>
      </w:r>
      <w:r w:rsidRPr="00734FAF">
        <w:rPr>
          <w:rFonts w:cs="Times New Roman"/>
        </w:rPr>
        <w:t>jiných dětí.) Bylo mi devět let, byli jsme na chatě, byl večer a babička mi radostně oznámila, že se mi narodila sestřička.</w:t>
      </w:r>
    </w:p>
    <w:p w14:paraId="5C20982A" w14:textId="257445DD" w:rsidR="00A841EA" w:rsidRPr="00734FAF" w:rsidRDefault="00862234" w:rsidP="00862234">
      <w:pPr>
        <w:pStyle w:val="Textprace"/>
        <w:rPr>
          <w:rFonts w:cs="Times New Roman"/>
        </w:rPr>
      </w:pPr>
      <w:r w:rsidRPr="00734FAF">
        <w:rPr>
          <w:rFonts w:cs="Times New Roman"/>
        </w:rPr>
        <w:t>Vyběhl jsem ven otřesen neštěstím, které na mě dolehlo.</w:t>
      </w:r>
    </w:p>
    <w:p w14:paraId="697A68C9" w14:textId="77777777" w:rsidR="00A841EA" w:rsidRPr="00734FAF" w:rsidRDefault="00862234" w:rsidP="00862234">
      <w:pPr>
        <w:pStyle w:val="Textprace"/>
        <w:rPr>
          <w:rFonts w:cs="Times New Roman"/>
        </w:rPr>
      </w:pPr>
      <w:r w:rsidRPr="00734FAF">
        <w:rPr>
          <w:rFonts w:cs="Times New Roman"/>
        </w:rPr>
        <w:t>Přitom jsem si vůbec nemohl vysvětlit příčinu toho neštěstí, prostě jsem cítil, že od nynějška už navždy nepatří rodičovská láska jen mně, ale především nějakému stvoření, které neznám, a které se vzalo bůhví odkud. Poprvé jsem se cítil zrazený a odvržený do vesmíru a nebyl jsem k</w:t>
      </w:r>
      <w:r w:rsidR="00A853F7" w:rsidRPr="00734FAF">
        <w:rPr>
          <w:rFonts w:cs="Times New Roman"/>
        </w:rPr>
        <w:t xml:space="preserve"> </w:t>
      </w:r>
      <w:r w:rsidRPr="00734FAF">
        <w:rPr>
          <w:rFonts w:cs="Times New Roman"/>
        </w:rPr>
        <w:t>utišení.</w:t>
      </w:r>
    </w:p>
    <w:p w14:paraId="1812C595" w14:textId="77777777" w:rsidR="00A841EA" w:rsidRPr="00734FAF" w:rsidRDefault="00862234" w:rsidP="00862234">
      <w:pPr>
        <w:pStyle w:val="Textprace"/>
        <w:rPr>
          <w:rFonts w:cs="Times New Roman"/>
        </w:rPr>
      </w:pPr>
      <w:r w:rsidRPr="00734FAF">
        <w:rPr>
          <w:rFonts w:cs="Times New Roman"/>
        </w:rPr>
        <w:t>Ještě jednou opakuji, že hlava se tohoto procesu absolutně nezúčastňovala, vše bylo na úrovni čistě zvířecích pocitů. Babička proto nemohla pochopit příčinu mých slz.</w:t>
      </w:r>
    </w:p>
    <w:p w14:paraId="2332A173" w14:textId="77777777" w:rsidR="00A841EA" w:rsidRPr="00734FAF" w:rsidRDefault="00862234" w:rsidP="00862234">
      <w:pPr>
        <w:pStyle w:val="Textprace"/>
        <w:rPr>
          <w:rFonts w:cs="Times New Roman"/>
        </w:rPr>
      </w:pPr>
      <w:r w:rsidRPr="00734FAF">
        <w:rPr>
          <w:rFonts w:cs="Times New Roman"/>
        </w:rPr>
        <w:t>Zármutek docela rychle přešel, i když lásku k</w:t>
      </w:r>
      <w:r w:rsidR="00A853F7" w:rsidRPr="00734FAF">
        <w:rPr>
          <w:rFonts w:cs="Times New Roman"/>
        </w:rPr>
        <w:t xml:space="preserve"> </w:t>
      </w:r>
      <w:r w:rsidRPr="00734FAF">
        <w:rPr>
          <w:rFonts w:cs="Times New Roman"/>
        </w:rPr>
        <w:t>sestře jsem první roky nepociťoval.</w:t>
      </w:r>
    </w:p>
    <w:p w14:paraId="686874B8" w14:textId="149F3EA4" w:rsidR="00A841EA" w:rsidRPr="00734FAF" w:rsidRDefault="00862234" w:rsidP="00862234">
      <w:pPr>
        <w:pStyle w:val="Textprace"/>
        <w:rPr>
          <w:rFonts w:cs="Times New Roman"/>
        </w:rPr>
      </w:pPr>
      <w:r w:rsidRPr="00734FAF">
        <w:rPr>
          <w:rFonts w:cs="Times New Roman"/>
        </w:rPr>
        <w:t>V</w:t>
      </w:r>
      <w:r w:rsidR="00A853F7" w:rsidRPr="00734FAF">
        <w:rPr>
          <w:rFonts w:cs="Times New Roman"/>
        </w:rPr>
        <w:t xml:space="preserve"> </w:t>
      </w:r>
      <w:r w:rsidRPr="00734FAF">
        <w:rPr>
          <w:rFonts w:cs="Times New Roman"/>
        </w:rPr>
        <w:t>prvním roce jejího života se stala bláznivá a nevysvětlitelná příhoda. Seděl jsem v pokoji na pohovce (už jsme se přestěhovali z</w:t>
      </w:r>
      <w:r w:rsidR="00A853F7" w:rsidRPr="00734FAF">
        <w:rPr>
          <w:rFonts w:cs="Times New Roman"/>
        </w:rPr>
        <w:t xml:space="preserve"> </w:t>
      </w:r>
      <w:proofErr w:type="spellStart"/>
      <w:r w:rsidRPr="00734FAF">
        <w:rPr>
          <w:rFonts w:cs="Times New Roman"/>
        </w:rPr>
        <w:t>Volchonky</w:t>
      </w:r>
      <w:proofErr w:type="spellEnd"/>
      <w:r w:rsidRPr="00734FAF">
        <w:rPr>
          <w:rFonts w:cs="Times New Roman"/>
        </w:rPr>
        <w:t>) a maminka nesla sestru i</w:t>
      </w:r>
      <w:r w:rsidR="00711D8D" w:rsidRPr="00734FAF">
        <w:rPr>
          <w:rFonts w:cs="Times New Roman"/>
        </w:rPr>
        <w:t> </w:t>
      </w:r>
      <w:r w:rsidRPr="00734FAF">
        <w:rPr>
          <w:rFonts w:cs="Times New Roman"/>
        </w:rPr>
        <w:t>s vaničkou do ložnice a musela projít kolem mne.</w:t>
      </w:r>
      <w:r w:rsidRPr="00734FAF">
        <w:rPr>
          <w:rFonts w:cs="Times New Roman"/>
          <w:lang w:val="pl-PL"/>
        </w:rPr>
        <w:t xml:space="preserve"> Jak se přibližovala, tak jsem si s</w:t>
      </w:r>
      <w:r w:rsidR="00711D8D" w:rsidRPr="00734FAF">
        <w:rPr>
          <w:rFonts w:cs="Times New Roman"/>
          <w:lang w:val="pl-PL"/>
        </w:rPr>
        <w:t> </w:t>
      </w:r>
      <w:r w:rsidRPr="00734FAF">
        <w:rPr>
          <w:rFonts w:cs="Times New Roman"/>
          <w:lang w:val="pl-PL"/>
        </w:rPr>
        <w:t xml:space="preserve">hrůzou </w:t>
      </w:r>
      <w:r w:rsidRPr="00734FAF">
        <w:rPr>
          <w:rFonts w:cs="Times New Roman"/>
        </w:rPr>
        <w:t>uvědomoval, že jí nastavuji nožku. Nemohl jsem nic udělat, jako by</w:t>
      </w:r>
      <w:r w:rsidR="00412047" w:rsidRPr="00734FAF">
        <w:rPr>
          <w:rFonts w:cs="Times New Roman"/>
        </w:rPr>
        <w:t xml:space="preserve"> mou nohou pohyboval ďábel.</w:t>
      </w:r>
      <w:r w:rsidRPr="00734FAF">
        <w:rPr>
          <w:rFonts w:cs="Times New Roman"/>
        </w:rPr>
        <w:t xml:space="preserve"> Maminka zakopla, přeletěla dopředu a jen zázrakem nespadla. Jak mi nařezali! A já jsem byl šťastný, že můžu zase sám ovládat svoje nohy a že vše dobře dopadlo. Moc dobře si pamatuji ten pocit náhle vtěleného </w:t>
      </w:r>
      <w:proofErr w:type="spellStart"/>
      <w:r w:rsidRPr="00734FAF">
        <w:rPr>
          <w:rFonts w:cs="Times New Roman"/>
        </w:rPr>
        <w:t>běsa</w:t>
      </w:r>
      <w:proofErr w:type="spellEnd"/>
      <w:r w:rsidRPr="00734FAF">
        <w:rPr>
          <w:rFonts w:cs="Times New Roman"/>
        </w:rPr>
        <w:t xml:space="preserve"> a své naprosté bezmocnosti.</w:t>
      </w:r>
    </w:p>
    <w:p w14:paraId="0A529CAD" w14:textId="77777777" w:rsidR="00A841EA" w:rsidRPr="00734FAF" w:rsidRDefault="00862234" w:rsidP="00062356">
      <w:pPr>
        <w:pStyle w:val="Textprace"/>
        <w:rPr>
          <w:rFonts w:cs="Times New Roman"/>
        </w:rPr>
      </w:pPr>
      <w:r w:rsidRPr="00734FAF">
        <w:rPr>
          <w:rFonts w:cs="Times New Roman"/>
        </w:rPr>
        <w:t>Dlouhé volno mám spojené s</w:t>
      </w:r>
      <w:r w:rsidR="00A853F7" w:rsidRPr="00734FAF">
        <w:rPr>
          <w:rFonts w:cs="Times New Roman"/>
        </w:rPr>
        <w:t xml:space="preserve"> </w:t>
      </w:r>
      <w:r w:rsidRPr="00734FAF">
        <w:rPr>
          <w:rFonts w:cs="Times New Roman"/>
        </w:rPr>
        <w:t>létem a</w:t>
      </w:r>
      <w:r w:rsidR="00A853F7" w:rsidRPr="00734FAF">
        <w:rPr>
          <w:rFonts w:cs="Times New Roman"/>
        </w:rPr>
        <w:t xml:space="preserve"> </w:t>
      </w:r>
      <w:r w:rsidRPr="00734FAF">
        <w:rPr>
          <w:rFonts w:cs="Times New Roman"/>
        </w:rPr>
        <w:t>chatou. Chatu si moji rodiče pronajímali v </w:t>
      </w:r>
      <w:proofErr w:type="spellStart"/>
      <w:r w:rsidRPr="00734FAF">
        <w:rPr>
          <w:rFonts w:cs="Times New Roman"/>
        </w:rPr>
        <w:t>Zagorjance</w:t>
      </w:r>
      <w:proofErr w:type="spellEnd"/>
      <w:r w:rsidRPr="00734FAF">
        <w:rPr>
          <w:rFonts w:cs="Times New Roman"/>
        </w:rPr>
        <w:t xml:space="preserve"> od</w:t>
      </w:r>
      <w:r w:rsidR="00A853F7" w:rsidRPr="00734FAF">
        <w:rPr>
          <w:rFonts w:cs="Times New Roman"/>
        </w:rPr>
        <w:t xml:space="preserve"> </w:t>
      </w:r>
      <w:r w:rsidRPr="00734FAF">
        <w:rPr>
          <w:rFonts w:cs="Times New Roman"/>
        </w:rPr>
        <w:t xml:space="preserve">majitelky Julije </w:t>
      </w:r>
      <w:proofErr w:type="spellStart"/>
      <w:r w:rsidRPr="00734FAF">
        <w:rPr>
          <w:rFonts w:cs="Times New Roman"/>
        </w:rPr>
        <w:t>Karlovny</w:t>
      </w:r>
      <w:proofErr w:type="spellEnd"/>
      <w:r w:rsidRPr="00734FAF">
        <w:rPr>
          <w:rFonts w:cs="Times New Roman"/>
        </w:rPr>
        <w:t>. Přesněji</w:t>
      </w:r>
      <w:r w:rsidR="00412047" w:rsidRPr="00734FAF">
        <w:rPr>
          <w:rFonts w:cs="Times New Roman"/>
        </w:rPr>
        <w:t xml:space="preserve">, </w:t>
      </w:r>
      <w:r w:rsidRPr="00734FAF">
        <w:rPr>
          <w:rFonts w:cs="Times New Roman"/>
        </w:rPr>
        <w:t xml:space="preserve">nepronajímala </w:t>
      </w:r>
      <w:r w:rsidR="00412047" w:rsidRPr="00734FAF">
        <w:rPr>
          <w:rFonts w:cs="Times New Roman"/>
        </w:rPr>
        <w:t>se</w:t>
      </w:r>
      <w:r w:rsidR="00567CDE" w:rsidRPr="00734FAF">
        <w:rPr>
          <w:rFonts w:cs="Times New Roman"/>
        </w:rPr>
        <w:t xml:space="preserve"> </w:t>
      </w:r>
      <w:r w:rsidRPr="00734FAF">
        <w:rPr>
          <w:rFonts w:cs="Times New Roman"/>
        </w:rPr>
        <w:t xml:space="preserve">celá chata, ale její </w:t>
      </w:r>
      <w:r w:rsidRPr="00734FAF">
        <w:rPr>
          <w:rFonts w:cs="Times New Roman"/>
        </w:rPr>
        <w:lastRenderedPageBreak/>
        <w:t>polovina, dva pokojíčky a</w:t>
      </w:r>
      <w:r w:rsidR="00A853F7" w:rsidRPr="00734FAF">
        <w:rPr>
          <w:rFonts w:cs="Times New Roman"/>
        </w:rPr>
        <w:t xml:space="preserve"> </w:t>
      </w:r>
      <w:r w:rsidRPr="00734FAF">
        <w:rPr>
          <w:rFonts w:cs="Times New Roman"/>
        </w:rPr>
        <w:t xml:space="preserve">nádherná terasa, prosklená malými kosočtverci, kterou obklopoval hustý a zpustlý sad. Na chatě byl kromě Julije </w:t>
      </w:r>
      <w:proofErr w:type="spellStart"/>
      <w:r w:rsidRPr="00734FAF">
        <w:rPr>
          <w:rFonts w:cs="Times New Roman"/>
        </w:rPr>
        <w:t>Karlovny</w:t>
      </w:r>
      <w:proofErr w:type="spellEnd"/>
      <w:r w:rsidRPr="00734FAF">
        <w:rPr>
          <w:rFonts w:cs="Times New Roman"/>
        </w:rPr>
        <w:t xml:space="preserve"> její syn </w:t>
      </w:r>
      <w:proofErr w:type="spellStart"/>
      <w:r w:rsidRPr="00734FAF">
        <w:rPr>
          <w:rFonts w:cs="Times New Roman"/>
        </w:rPr>
        <w:t>Klim</w:t>
      </w:r>
      <w:proofErr w:type="spellEnd"/>
      <w:r w:rsidRPr="00734FAF">
        <w:rPr>
          <w:rFonts w:cs="Times New Roman"/>
        </w:rPr>
        <w:t xml:space="preserve"> a stará ovčácká fenka </w:t>
      </w:r>
      <w:proofErr w:type="spellStart"/>
      <w:r w:rsidRPr="00734FAF">
        <w:rPr>
          <w:rFonts w:cs="Times New Roman"/>
        </w:rPr>
        <w:t>Dězi</w:t>
      </w:r>
      <w:proofErr w:type="spellEnd"/>
      <w:r w:rsidRPr="00734FAF">
        <w:rPr>
          <w:rFonts w:cs="Times New Roman"/>
        </w:rPr>
        <w:t xml:space="preserve">. </w:t>
      </w:r>
      <w:proofErr w:type="spellStart"/>
      <w:r w:rsidRPr="00734FAF">
        <w:rPr>
          <w:rFonts w:cs="Times New Roman"/>
        </w:rPr>
        <w:t>Klim</w:t>
      </w:r>
      <w:proofErr w:type="spellEnd"/>
      <w:r w:rsidRPr="00734FAF">
        <w:rPr>
          <w:rFonts w:cs="Times New Roman"/>
        </w:rPr>
        <w:t xml:space="preserve"> hrál na mandolínu a </w:t>
      </w:r>
      <w:proofErr w:type="spellStart"/>
      <w:r w:rsidRPr="00734FAF">
        <w:rPr>
          <w:rFonts w:cs="Times New Roman"/>
        </w:rPr>
        <w:t>Dězi</w:t>
      </w:r>
      <w:proofErr w:type="spellEnd"/>
      <w:r w:rsidRPr="00734FAF">
        <w:rPr>
          <w:rFonts w:cs="Times New Roman"/>
        </w:rPr>
        <w:t xml:space="preserve"> ležela ve stínu vedle své boudy, vzhledem k</w:t>
      </w:r>
      <w:r w:rsidR="00A853F7" w:rsidRPr="00734FAF">
        <w:rPr>
          <w:rFonts w:cs="Times New Roman"/>
        </w:rPr>
        <w:t xml:space="preserve"> </w:t>
      </w:r>
      <w:r w:rsidRPr="00734FAF">
        <w:rPr>
          <w:rFonts w:cs="Times New Roman"/>
        </w:rPr>
        <w:t>její dobré povaze a pokročilému věku nemohla nikomu ublížit. Nicméně se nám s</w:t>
      </w:r>
      <w:r w:rsidR="00A853F7" w:rsidRPr="00734FAF">
        <w:rPr>
          <w:rFonts w:cs="Times New Roman"/>
        </w:rPr>
        <w:t xml:space="preserve"> </w:t>
      </w:r>
      <w:r w:rsidRPr="00734FAF">
        <w:rPr>
          <w:rFonts w:cs="Times New Roman"/>
        </w:rPr>
        <w:t>ní stala smutná příhoda.</w:t>
      </w:r>
    </w:p>
    <w:p w14:paraId="1E51468E" w14:textId="04C61A31" w:rsidR="00A841EA" w:rsidRPr="00734FAF" w:rsidRDefault="00862234" w:rsidP="00862234">
      <w:pPr>
        <w:pStyle w:val="Textprace"/>
        <w:rPr>
          <w:rFonts w:cs="Times New Roman"/>
        </w:rPr>
      </w:pPr>
      <w:r w:rsidRPr="00734FAF">
        <w:rPr>
          <w:rFonts w:cs="Times New Roman"/>
        </w:rPr>
        <w:t>V</w:t>
      </w:r>
      <w:r w:rsidR="00A853F7" w:rsidRPr="00734FAF">
        <w:rPr>
          <w:rFonts w:cs="Times New Roman"/>
        </w:rPr>
        <w:t xml:space="preserve"> </w:t>
      </w:r>
      <w:r w:rsidRPr="00734FAF">
        <w:rPr>
          <w:rFonts w:cs="Times New Roman"/>
        </w:rPr>
        <w:t xml:space="preserve">partě na chatě jsem byl, jako vždy, nejmenší, jestli ne věkově, tak každopádně podle tělesných parametrů (své vrstevníky </w:t>
      </w:r>
      <w:r w:rsidR="00F75649" w:rsidRPr="00734FAF">
        <w:rPr>
          <w:rFonts w:cs="Times New Roman"/>
        </w:rPr>
        <w:t xml:space="preserve">jsem dorostl </w:t>
      </w:r>
      <w:r w:rsidR="00412047" w:rsidRPr="00734FAF">
        <w:rPr>
          <w:rFonts w:cs="Times New Roman"/>
        </w:rPr>
        <w:t>a</w:t>
      </w:r>
      <w:r w:rsidRPr="00734FAF">
        <w:rPr>
          <w:rFonts w:cs="Times New Roman"/>
        </w:rPr>
        <w:t>ž v</w:t>
      </w:r>
      <w:r w:rsidR="00A853F7" w:rsidRPr="00734FAF">
        <w:rPr>
          <w:rFonts w:cs="Times New Roman"/>
        </w:rPr>
        <w:t xml:space="preserve"> </w:t>
      </w:r>
      <w:r w:rsidRPr="00734FAF">
        <w:rPr>
          <w:rFonts w:cs="Times New Roman"/>
        </w:rPr>
        <w:t>deváté třídě). A ještě jsem byl hodně důvěřivý, proto bylo pro ostatní snadné na mě zkoušet všelijaké experimenty a</w:t>
      </w:r>
      <w:r w:rsidR="00711D8D" w:rsidRPr="00734FAF">
        <w:rPr>
          <w:rFonts w:cs="Times New Roman"/>
        </w:rPr>
        <w:t> </w:t>
      </w:r>
      <w:r w:rsidRPr="00734FAF">
        <w:rPr>
          <w:rFonts w:cs="Times New Roman"/>
        </w:rPr>
        <w:t>testovat nové vtípky.</w:t>
      </w:r>
    </w:p>
    <w:p w14:paraId="2F0C87C9" w14:textId="4DCE5A25" w:rsidR="00A841EA" w:rsidRPr="00734FAF" w:rsidRDefault="00862234" w:rsidP="00862234">
      <w:pPr>
        <w:pStyle w:val="Textprace"/>
        <w:rPr>
          <w:rFonts w:cs="Times New Roman"/>
        </w:rPr>
      </w:pPr>
      <w:r w:rsidRPr="00734FAF">
        <w:rPr>
          <w:rFonts w:cs="Times New Roman"/>
        </w:rPr>
        <w:t>Jednou mě jedna větší holčička poprosila, abych zavřel oči a otevřel pusu. Vše se odehrávalo ve velké skupině a já, neočekávaje nic špatného, jsem</w:t>
      </w:r>
      <w:r w:rsidR="00046059" w:rsidRPr="00734FAF">
        <w:rPr>
          <w:rFonts w:cs="Times New Roman"/>
        </w:rPr>
        <w:t xml:space="preserve"> </w:t>
      </w:r>
      <w:r w:rsidRPr="00734FAF">
        <w:rPr>
          <w:rFonts w:cs="Times New Roman"/>
        </w:rPr>
        <w:t>její přání</w:t>
      </w:r>
      <w:r w:rsidR="00046059" w:rsidRPr="00734FAF">
        <w:rPr>
          <w:rFonts w:cs="Times New Roman"/>
        </w:rPr>
        <w:t xml:space="preserve"> splnil</w:t>
      </w:r>
      <w:r w:rsidRPr="00734FAF">
        <w:rPr>
          <w:rFonts w:cs="Times New Roman"/>
        </w:rPr>
        <w:t>. A tak mi záludně foukla do pusy pampelišku. Pusa se zalepila chmýřím, všichni kolem se smáli, já jsem otevřel oči, zakašlal a</w:t>
      </w:r>
      <w:r w:rsidR="00A853F7" w:rsidRPr="00734FAF">
        <w:rPr>
          <w:rFonts w:cs="Times New Roman"/>
        </w:rPr>
        <w:t xml:space="preserve"> </w:t>
      </w:r>
      <w:r w:rsidRPr="00734FAF">
        <w:rPr>
          <w:rFonts w:cs="Times New Roman"/>
        </w:rPr>
        <w:t xml:space="preserve">chmýříčko vyletělo ven. Ne všechno samozřejmě, část se přilepila na jazyk a </w:t>
      </w:r>
      <w:r w:rsidR="00E60D6A" w:rsidRPr="00734FAF">
        <w:rPr>
          <w:rFonts w:cs="Times New Roman"/>
        </w:rPr>
        <w:t xml:space="preserve">na </w:t>
      </w:r>
      <w:r w:rsidRPr="00734FAF">
        <w:rPr>
          <w:rFonts w:cs="Times New Roman"/>
        </w:rPr>
        <w:t>patro</w:t>
      </w:r>
      <w:r w:rsidR="00E60D6A" w:rsidRPr="00734FAF">
        <w:rPr>
          <w:rFonts w:cs="Times New Roman"/>
        </w:rPr>
        <w:t>,</w:t>
      </w:r>
      <w:r w:rsidRPr="00734FAF">
        <w:rPr>
          <w:rFonts w:cs="Times New Roman"/>
        </w:rPr>
        <w:t xml:space="preserve"> bylo to strašně nepříjemné. A bylo to strašně potupné, ačkoliv jsem to nedal najevo, a dokonce jsem se </w:t>
      </w:r>
      <w:r w:rsidR="00711D8D" w:rsidRPr="00734FAF">
        <w:rPr>
          <w:rFonts w:cs="Times New Roman"/>
        </w:rPr>
        <w:t>s ostatními smál i já</w:t>
      </w:r>
      <w:r w:rsidRPr="00734FAF">
        <w:rPr>
          <w:rFonts w:cs="Times New Roman"/>
        </w:rPr>
        <w:t>. Nejsmutnější bylo, že toto číslo viděli všichni naráz, a už ho nebylo na kom zopakovat, byl jsem poslední.</w:t>
      </w:r>
    </w:p>
    <w:p w14:paraId="0EC1E777" w14:textId="77777777" w:rsidR="00A841EA" w:rsidRPr="00734FAF" w:rsidRDefault="00862234" w:rsidP="00862234">
      <w:pPr>
        <w:pStyle w:val="Textprace"/>
        <w:rPr>
          <w:rFonts w:cs="Times New Roman"/>
        </w:rPr>
      </w:pPr>
      <w:r w:rsidRPr="00734FAF">
        <w:rPr>
          <w:rFonts w:cs="Times New Roman"/>
        </w:rPr>
        <w:t xml:space="preserve">Odešel jsem a dost dlouho jsem přemýšlel, komu ten kousek provedu, potřeboval jsem tu ostudu shodit na někoho dalšího. Rodiče nepřicházeli v úvahu, tušil jsem, že by se jim to nemuselo líbit. Na řadě zůstávala jen stará fena </w:t>
      </w:r>
      <w:proofErr w:type="spellStart"/>
      <w:r w:rsidRPr="00734FAF">
        <w:rPr>
          <w:rFonts w:cs="Times New Roman"/>
        </w:rPr>
        <w:t>Dězi</w:t>
      </w:r>
      <w:proofErr w:type="spellEnd"/>
      <w:r w:rsidRPr="00734FAF">
        <w:rPr>
          <w:rFonts w:cs="Times New Roman"/>
        </w:rPr>
        <w:t>. Utrhl jsem pampelišku, přišel ke stařence (moc pěkně se ke mně chovala), dřepl jsem si před ni a řekl: „</w:t>
      </w:r>
      <w:proofErr w:type="spellStart"/>
      <w:r w:rsidRPr="00734FAF">
        <w:rPr>
          <w:rFonts w:cs="Times New Roman"/>
        </w:rPr>
        <w:t>Dězi</w:t>
      </w:r>
      <w:proofErr w:type="spellEnd"/>
      <w:r w:rsidRPr="00734FAF">
        <w:rPr>
          <w:rFonts w:cs="Times New Roman"/>
        </w:rPr>
        <w:t xml:space="preserve">, zavři oči a otevři pusu.“ Podle mě to všechno udělala. A tehdy jsem ji fouknul chmýří přímo do tlamy. Chudák pes se hrozně lekl a automaticky trhl otevřenou tlamou směrem ke mně. Její špičáky mi rozsekly čelo а začala téct krev. Já jsem se rozbrečel, přiběhli rodiče, vyplašili se, uhodili </w:t>
      </w:r>
      <w:proofErr w:type="spellStart"/>
      <w:r w:rsidRPr="00734FAF">
        <w:rPr>
          <w:rFonts w:cs="Times New Roman"/>
        </w:rPr>
        <w:t>Dězi</w:t>
      </w:r>
      <w:proofErr w:type="spellEnd"/>
      <w:r w:rsidRPr="00734FAF">
        <w:rPr>
          <w:rFonts w:cs="Times New Roman"/>
        </w:rPr>
        <w:t xml:space="preserve"> po hřbetě, a ona taky </w:t>
      </w:r>
      <w:r w:rsidR="00046059" w:rsidRPr="00734FAF">
        <w:rPr>
          <w:rFonts w:cs="Times New Roman"/>
        </w:rPr>
        <w:t>vypadala velmi</w:t>
      </w:r>
      <w:r w:rsidRPr="00734FAF">
        <w:rPr>
          <w:rFonts w:cs="Times New Roman"/>
        </w:rPr>
        <w:t xml:space="preserve"> provinile. A to jsem se už rozbrečel úplně, bylo mi líto nespravedlivě potrestaného psa, sebe, že jsem zraněný, a cítil jsem, že nejde rodičům vysvětlit, co se tu vlastně stalo. Čelo se časem zahojilo a já jsem se chodil </w:t>
      </w:r>
      <w:proofErr w:type="spellStart"/>
      <w:r w:rsidRPr="00734FAF">
        <w:rPr>
          <w:rFonts w:cs="Times New Roman"/>
        </w:rPr>
        <w:t>Dězi</w:t>
      </w:r>
      <w:proofErr w:type="spellEnd"/>
      <w:r w:rsidRPr="00734FAF">
        <w:rPr>
          <w:rFonts w:cs="Times New Roman"/>
        </w:rPr>
        <w:t xml:space="preserve"> omlouvat</w:t>
      </w:r>
      <w:r w:rsidR="00046059" w:rsidRPr="00734FAF">
        <w:rPr>
          <w:rFonts w:cs="Times New Roman"/>
        </w:rPr>
        <w:t>. M</w:t>
      </w:r>
      <w:r w:rsidRPr="00734FAF">
        <w:rPr>
          <w:rFonts w:cs="Times New Roman"/>
        </w:rPr>
        <w:t>yslím si, že mi odpustila.</w:t>
      </w:r>
    </w:p>
    <w:p w14:paraId="3FD9719C" w14:textId="77777777" w:rsidR="00A841EA" w:rsidRPr="00734FAF" w:rsidRDefault="00862234" w:rsidP="00862234">
      <w:pPr>
        <w:pStyle w:val="Textprace"/>
        <w:rPr>
          <w:rFonts w:cs="Times New Roman"/>
        </w:rPr>
      </w:pPr>
      <w:r w:rsidRPr="00734FAF">
        <w:rPr>
          <w:rFonts w:cs="Times New Roman"/>
        </w:rPr>
        <w:t>Moje citlivost, jak to teď vnímám, hraničila s</w:t>
      </w:r>
      <w:r w:rsidR="00A853F7" w:rsidRPr="00734FAF">
        <w:rPr>
          <w:rFonts w:cs="Times New Roman"/>
        </w:rPr>
        <w:t xml:space="preserve"> </w:t>
      </w:r>
      <w:r w:rsidRPr="00734FAF">
        <w:rPr>
          <w:rFonts w:cs="Times New Roman"/>
        </w:rPr>
        <w:t xml:space="preserve">patologičností. Jednou večer seděla celá rodina na terase. Pili jsme čaj, za okny šuměl déšť. Debatovalo se o něčem dospěláckém, nebavilo mě to, a tak jsem vyšel do sadu a po pěšince za branku. Teplý deštík zanechával na loužích bubliny, po cestičce skákaly velké vzácné žabky. Jednu jsem vzal do ruky, o něčem jsme si popovídali, posadil jsem ji zpátky na cestičku, chvíli si vedle mě pobyla a skočila do tmy. Za okamžik po cestičce zadupaly něčí velikánské boty a byl tam cítit </w:t>
      </w:r>
      <w:r w:rsidRPr="00734FAF">
        <w:rPr>
          <w:rFonts w:cs="Times New Roman"/>
        </w:rPr>
        <w:lastRenderedPageBreak/>
        <w:t>tabákový kouř. Děsivá předtucha mě bodla u srdce</w:t>
      </w:r>
      <w:r w:rsidRPr="00734FAF">
        <w:rPr>
          <w:rFonts w:cs="Times New Roman"/>
          <w:lang w:val="pl-PL"/>
        </w:rPr>
        <w:t xml:space="preserve">, </w:t>
      </w:r>
      <w:r w:rsidRPr="00734FAF">
        <w:rPr>
          <w:rFonts w:cs="Times New Roman"/>
        </w:rPr>
        <w:t>vrhnul jsem se na temnou zem, šmátral po ní a na omak jsem našel to, co z</w:t>
      </w:r>
      <w:r w:rsidR="00A853F7" w:rsidRPr="00734FAF">
        <w:rPr>
          <w:rFonts w:cs="Times New Roman"/>
        </w:rPr>
        <w:t xml:space="preserve"> </w:t>
      </w:r>
      <w:r w:rsidRPr="00734FAF">
        <w:rPr>
          <w:rFonts w:cs="Times New Roman"/>
        </w:rPr>
        <w:t>mojí žabky zůstalo, stala se z</w:t>
      </w:r>
      <w:r w:rsidR="00A853F7" w:rsidRPr="00734FAF">
        <w:rPr>
          <w:rFonts w:cs="Times New Roman"/>
        </w:rPr>
        <w:t xml:space="preserve"> </w:t>
      </w:r>
      <w:r w:rsidRPr="00734FAF">
        <w:rPr>
          <w:rFonts w:cs="Times New Roman"/>
        </w:rPr>
        <w:t>ní placka. Probrečel jsem dva dny a dvě noci bez přestávek na jídlo a na spaní. V</w:t>
      </w:r>
      <w:r w:rsidR="00A853F7" w:rsidRPr="00734FAF">
        <w:rPr>
          <w:rFonts w:cs="Times New Roman"/>
        </w:rPr>
        <w:t xml:space="preserve"> </w:t>
      </w:r>
      <w:r w:rsidRPr="00734FAF">
        <w:rPr>
          <w:rFonts w:cs="Times New Roman"/>
        </w:rPr>
        <w:t>takových případech nemělo smysl rodičům cokoliv vysvětlovat</w:t>
      </w:r>
      <w:r w:rsidR="00046059" w:rsidRPr="00734FAF">
        <w:rPr>
          <w:rFonts w:cs="Times New Roman"/>
        </w:rPr>
        <w:t xml:space="preserve"> –</w:t>
      </w:r>
      <w:r w:rsidRPr="00734FAF">
        <w:rPr>
          <w:rFonts w:cs="Times New Roman"/>
        </w:rPr>
        <w:t xml:space="preserve"> </w:t>
      </w:r>
      <w:r w:rsidR="00046059" w:rsidRPr="00734FAF">
        <w:rPr>
          <w:rFonts w:cs="Times New Roman"/>
        </w:rPr>
        <w:t xml:space="preserve">mohl jsem jim vylíčit, </w:t>
      </w:r>
      <w:r w:rsidRPr="00734FAF">
        <w:rPr>
          <w:rFonts w:cs="Times New Roman"/>
        </w:rPr>
        <w:t>co se stalo, ale nemohl jsem jim vysvětlit hloubku té tragédie.</w:t>
      </w:r>
    </w:p>
    <w:p w14:paraId="13E83C0D" w14:textId="77777777" w:rsidR="00A841EA" w:rsidRPr="00734FAF" w:rsidRDefault="00360860" w:rsidP="00E84856">
      <w:pPr>
        <w:pStyle w:val="Nadpis1"/>
        <w:numPr>
          <w:ilvl w:val="0"/>
          <w:numId w:val="0"/>
        </w:numPr>
      </w:pPr>
      <w:bookmarkStart w:id="63" w:name="_Toc43655347"/>
      <w:bookmarkEnd w:id="62"/>
      <w:r w:rsidRPr="00734FAF">
        <w:lastRenderedPageBreak/>
        <w:t>Závěr</w:t>
      </w:r>
      <w:bookmarkEnd w:id="63"/>
    </w:p>
    <w:p w14:paraId="21162862" w14:textId="7E7744A8" w:rsidR="00F02742" w:rsidRPr="00734FAF" w:rsidRDefault="00F02742" w:rsidP="00F02742">
      <w:pPr>
        <w:pStyle w:val="Textprace1"/>
      </w:pPr>
      <w:r w:rsidRPr="00734FAF">
        <w:t>Cílem práce bylo vytvořit adekvátní překlad povíd</w:t>
      </w:r>
      <w:r w:rsidR="00600055">
        <w:t>e</w:t>
      </w:r>
      <w:r w:rsidRPr="00734FAF">
        <w:t xml:space="preserve">k </w:t>
      </w:r>
      <w:proofErr w:type="spellStart"/>
      <w:r w:rsidRPr="00734FAF">
        <w:rPr>
          <w:i/>
          <w:iCs/>
        </w:rPr>
        <w:t>Но-га</w:t>
      </w:r>
      <w:proofErr w:type="spellEnd"/>
      <w:r w:rsidRPr="00734FAF">
        <w:t xml:space="preserve"> Andreje </w:t>
      </w:r>
      <w:proofErr w:type="spellStart"/>
      <w:r w:rsidRPr="00734FAF">
        <w:t>Georgijeviče</w:t>
      </w:r>
      <w:proofErr w:type="spellEnd"/>
      <w:r w:rsidRPr="00734FAF">
        <w:t xml:space="preserve"> </w:t>
      </w:r>
      <w:proofErr w:type="spellStart"/>
      <w:r w:rsidRPr="00734FAF">
        <w:t>Bitova</w:t>
      </w:r>
      <w:proofErr w:type="spellEnd"/>
      <w:r w:rsidRPr="00734FAF">
        <w:t xml:space="preserve"> а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Andreje </w:t>
      </w:r>
      <w:proofErr w:type="spellStart"/>
      <w:r w:rsidRPr="00734FAF">
        <w:t>Vadimoviče</w:t>
      </w:r>
      <w:proofErr w:type="spellEnd"/>
      <w:r w:rsidRPr="00734FAF">
        <w:t xml:space="preserve"> </w:t>
      </w:r>
      <w:proofErr w:type="spellStart"/>
      <w:r w:rsidRPr="00734FAF">
        <w:t>Makareviče</w:t>
      </w:r>
      <w:proofErr w:type="spellEnd"/>
      <w:r w:rsidRPr="00734FAF">
        <w:t xml:space="preserve"> s </w:t>
      </w:r>
      <w:proofErr w:type="spellStart"/>
      <w:r w:rsidRPr="00734FAF">
        <w:t>translatologickým</w:t>
      </w:r>
      <w:proofErr w:type="spellEnd"/>
      <w:r w:rsidRPr="00734FAF">
        <w:t xml:space="preserve"> komentářem k oběma povídkám.</w:t>
      </w:r>
    </w:p>
    <w:p w14:paraId="6A1809F2" w14:textId="41EB828E" w:rsidR="00F02742" w:rsidRPr="00734FAF" w:rsidRDefault="00F02742" w:rsidP="00F02742">
      <w:pPr>
        <w:pStyle w:val="Textprace"/>
      </w:pPr>
      <w:r w:rsidRPr="00734FAF">
        <w:t>Překládali jsme texty uměleckého funkčního stylu, ve kterém se oproti ostatním funkčním stylům nejvíce projevuje jazyk</w:t>
      </w:r>
      <w:r w:rsidR="00325319" w:rsidRPr="00734FAF">
        <w:t xml:space="preserve">, resp. </w:t>
      </w:r>
      <w:r w:rsidRPr="00734FAF">
        <w:t xml:space="preserve">styl autora. </w:t>
      </w:r>
      <w:r w:rsidR="00FD3DBC" w:rsidRPr="00734FAF">
        <w:t>U</w:t>
      </w:r>
      <w:r w:rsidRPr="00734FAF">
        <w:t>chopení tohoto autorského stylu, a tudíž i charakterizaci textu, pomáhá obeznámení se s životopisem a</w:t>
      </w:r>
      <w:r w:rsidR="000B2F24" w:rsidRPr="00734FAF">
        <w:t> </w:t>
      </w:r>
      <w:r w:rsidRPr="00734FAF">
        <w:t xml:space="preserve">tvorbou autora. Z tohoto důvodu se v první části naší práce věnujeme Andreji </w:t>
      </w:r>
      <w:proofErr w:type="spellStart"/>
      <w:r w:rsidRPr="00734FAF">
        <w:t>Bitovovi</w:t>
      </w:r>
      <w:proofErr w:type="spellEnd"/>
      <w:r w:rsidRPr="00734FAF">
        <w:t xml:space="preserve"> a Andreji </w:t>
      </w:r>
      <w:proofErr w:type="spellStart"/>
      <w:r w:rsidRPr="00734FAF">
        <w:t>Makareviči</w:t>
      </w:r>
      <w:proofErr w:type="spellEnd"/>
      <w:r w:rsidRPr="00734FAF">
        <w:t xml:space="preserve"> a jejich tvorbě.</w:t>
      </w:r>
    </w:p>
    <w:p w14:paraId="37427AA8" w14:textId="77777777" w:rsidR="00F02742" w:rsidRPr="00734FAF" w:rsidRDefault="00F02742" w:rsidP="00F02742">
      <w:pPr>
        <w:pStyle w:val="Textprace"/>
      </w:pPr>
      <w:r w:rsidRPr="00734FAF">
        <w:t xml:space="preserve">Při překladu jsme se opírali jak o informace o autorech a jejich tvorbě, tak o analýzu textu, kterou jsme provedli v kapitolách O povídce </w:t>
      </w:r>
      <w:proofErr w:type="spellStart"/>
      <w:r w:rsidRPr="00734FAF">
        <w:rPr>
          <w:i/>
          <w:iCs/>
        </w:rPr>
        <w:t>Но-га</w:t>
      </w:r>
      <w:proofErr w:type="spellEnd"/>
      <w:r w:rsidRPr="00734FAF">
        <w:t xml:space="preserve"> а O povídce </w:t>
      </w:r>
      <w:proofErr w:type="spellStart"/>
      <w:r w:rsidRPr="00734FAF">
        <w:rPr>
          <w:i/>
          <w:iCs/>
        </w:rPr>
        <w:t>Падать</w:t>
      </w:r>
      <w:proofErr w:type="spellEnd"/>
      <w:r w:rsidRPr="00734FAF">
        <w:rPr>
          <w:i/>
          <w:iCs/>
        </w:rPr>
        <w:t xml:space="preserve"> </w:t>
      </w:r>
      <w:proofErr w:type="spellStart"/>
      <w:r w:rsidRPr="00734FAF">
        <w:rPr>
          <w:i/>
          <w:iCs/>
        </w:rPr>
        <w:t>больнo</w:t>
      </w:r>
      <w:proofErr w:type="spellEnd"/>
      <w:r w:rsidRPr="00734FAF">
        <w:t>. Nepostradatelné pro nás bylo také využití odborné literatury, především pak Umění překladu Jiřího Levého.</w:t>
      </w:r>
    </w:p>
    <w:p w14:paraId="0C684E89" w14:textId="5BEBE23B" w:rsidR="00F02742" w:rsidRPr="00734FAF" w:rsidRDefault="00F02742" w:rsidP="00F02742">
      <w:pPr>
        <w:pStyle w:val="Textprace"/>
      </w:pPr>
      <w:r w:rsidRPr="00734FAF">
        <w:t xml:space="preserve">V </w:t>
      </w:r>
      <w:proofErr w:type="spellStart"/>
      <w:r w:rsidRPr="00734FAF">
        <w:t>translatologických</w:t>
      </w:r>
      <w:proofErr w:type="spellEnd"/>
      <w:r w:rsidRPr="00734FAF">
        <w:t xml:space="preserve"> komentářích jsme </w:t>
      </w:r>
      <w:r w:rsidR="00730678" w:rsidRPr="00734FAF">
        <w:t>popisovali</w:t>
      </w:r>
      <w:r w:rsidRPr="00734FAF">
        <w:t xml:space="preserve"> především z </w:t>
      </w:r>
      <w:proofErr w:type="spellStart"/>
      <w:r w:rsidRPr="00734FAF">
        <w:t>translatologického</w:t>
      </w:r>
      <w:proofErr w:type="spellEnd"/>
      <w:r w:rsidRPr="00734FAF">
        <w:t xml:space="preserve"> hlediska pro nás problematické pasáže textu nebo naopak místa, která jsou pro daný text charakteristická. Na těchto místech jsme se snažili předvést zachování stylu autora v</w:t>
      </w:r>
      <w:r w:rsidR="00E81FD6">
        <w:t> </w:t>
      </w:r>
      <w:r w:rsidRPr="00734FAF">
        <w:t>našem překladu. Demonstrovali jsme zvolené metody, překladatelské postupy a genezi výsledného překladu.</w:t>
      </w:r>
    </w:p>
    <w:p w14:paraId="18998689" w14:textId="42F20E03" w:rsidR="00F02742" w:rsidRPr="00734FAF" w:rsidRDefault="00F02742" w:rsidP="00F02742">
      <w:pPr>
        <w:pStyle w:val="Textprace"/>
      </w:pPr>
      <w:r w:rsidRPr="00734FAF">
        <w:t>Každý překlad povídky jsme zvlášť okomentovali z lexikální, syntaktické a</w:t>
      </w:r>
      <w:r w:rsidR="000B2F24" w:rsidRPr="00734FAF">
        <w:t> </w:t>
      </w:r>
      <w:r w:rsidRPr="00734FAF">
        <w:t xml:space="preserve">stylistické roviny. Pozornost jsme věnovali také překladům názvů povídek. U překladu povídky </w:t>
      </w:r>
      <w:proofErr w:type="spellStart"/>
      <w:r w:rsidRPr="00734FAF">
        <w:t>Но-га</w:t>
      </w:r>
      <w:proofErr w:type="spellEnd"/>
      <w:r w:rsidRPr="00734FAF">
        <w:t xml:space="preserve"> jsme neopomněli popsat proces překladu veršů.</w:t>
      </w:r>
      <w:r w:rsidR="000B2F24" w:rsidRPr="00734FAF">
        <w:t xml:space="preserve"> </w:t>
      </w:r>
      <w:r w:rsidR="00730678" w:rsidRPr="00734FAF">
        <w:t>V</w:t>
      </w:r>
      <w:r w:rsidRPr="00734FAF">
        <w:t xml:space="preserve"> následujících </w:t>
      </w:r>
      <w:r w:rsidR="00730678" w:rsidRPr="00734FAF">
        <w:t>odstavcíc</w:t>
      </w:r>
      <w:r w:rsidRPr="00734FAF">
        <w:t xml:space="preserve">h uvádíme závěry analýz textů a shrnujeme výsledné </w:t>
      </w:r>
      <w:proofErr w:type="spellStart"/>
      <w:r w:rsidRPr="00734FAF">
        <w:t>translatologické</w:t>
      </w:r>
      <w:proofErr w:type="spellEnd"/>
      <w:r w:rsidRPr="00734FAF">
        <w:t xml:space="preserve"> metody použité při překladu povídek.</w:t>
      </w:r>
    </w:p>
    <w:p w14:paraId="54CAE20D" w14:textId="5B105F55" w:rsidR="00F02742" w:rsidRPr="00734FAF" w:rsidRDefault="00F02742" w:rsidP="00F02742">
      <w:pPr>
        <w:pStyle w:val="Textprace"/>
      </w:pPr>
      <w:r w:rsidRPr="00734FAF">
        <w:t xml:space="preserve">Z celkového hlediska byl překlad povídky </w:t>
      </w:r>
      <w:proofErr w:type="spellStart"/>
      <w:r w:rsidRPr="00734FAF">
        <w:t>Но-га</w:t>
      </w:r>
      <w:proofErr w:type="spellEnd"/>
      <w:r w:rsidRPr="00734FAF">
        <w:t xml:space="preserve"> podřizován autorskému stylu, který považujeme za nejvýraznější prvek povídky. V překladu jsme se snažili o jeho maximální zachování. Jinak tomu bylo u povídky </w:t>
      </w:r>
      <w:proofErr w:type="spellStart"/>
      <w:r w:rsidRPr="00734FAF">
        <w:t>Падать</w:t>
      </w:r>
      <w:proofErr w:type="spellEnd"/>
      <w:r w:rsidRPr="00734FAF">
        <w:t xml:space="preserve"> </w:t>
      </w:r>
      <w:proofErr w:type="spellStart"/>
      <w:r w:rsidRPr="00734FAF">
        <w:t>больно</w:t>
      </w:r>
      <w:proofErr w:type="spellEnd"/>
      <w:r w:rsidRPr="00734FAF">
        <w:t>, kde bylo pro překlad a</w:t>
      </w:r>
      <w:r w:rsidR="000B2F24" w:rsidRPr="00734FAF">
        <w:t> </w:t>
      </w:r>
      <w:r w:rsidRPr="00734FAF">
        <w:t>stylizaci textu určující žánrové zařazení – zbeletrizovaný memoár ve formě povídky. V</w:t>
      </w:r>
      <w:r w:rsidR="000B2F24" w:rsidRPr="00734FAF">
        <w:t> </w:t>
      </w:r>
      <w:r w:rsidRPr="00734FAF">
        <w:t>tomto případě jsme se snažili o co největší věrohodnost textu.</w:t>
      </w:r>
    </w:p>
    <w:p w14:paraId="064EF3FA" w14:textId="3AE8277E" w:rsidR="00F02742" w:rsidRPr="00734FAF" w:rsidRDefault="00F02742" w:rsidP="00F02742">
      <w:pPr>
        <w:pStyle w:val="Textprace"/>
      </w:pPr>
      <w:r w:rsidRPr="00734FAF">
        <w:t>Obecně můžeme říci, že z lexikálního hlediska jsme se snažili texty nepřekládat doslovně, ale usilovali jsme o přirozený jazyk a zachování českého jazykového úzu. Naš</w:t>
      </w:r>
      <w:r w:rsidR="006541E6" w:rsidRPr="00734FAF">
        <w:t>í</w:t>
      </w:r>
      <w:r w:rsidRPr="00734FAF">
        <w:t>m cílem bylo najít výrazy, které vyvolávají ve čtenáři konkrétní představu a přitom zachovávají smysl originálu.</w:t>
      </w:r>
    </w:p>
    <w:p w14:paraId="1DF27CD6" w14:textId="31016956" w:rsidR="00F02742" w:rsidRPr="00734FAF" w:rsidRDefault="00F02742" w:rsidP="00F02742">
      <w:pPr>
        <w:pStyle w:val="Textprace"/>
      </w:pPr>
      <w:r w:rsidRPr="00734FAF">
        <w:lastRenderedPageBreak/>
        <w:t xml:space="preserve">Důležitým bodem obou povídek byl překlad expresivních výrazů, které jsme překládali s ohledem na kontext. Expresivita v povídce No-ha byla vyjádřena nejen lexikem, ale i subjektivním slovosledem. Dle našeho názoru se nám </w:t>
      </w:r>
      <w:r w:rsidR="00CA3908" w:rsidRPr="00734FAF">
        <w:t>podařilo</w:t>
      </w:r>
      <w:r w:rsidRPr="00734FAF">
        <w:t xml:space="preserve"> najít české ekvivalenty ruských vulgarismů, zvukové i citové expresivity a také větných konstrukcí.</w:t>
      </w:r>
    </w:p>
    <w:p w14:paraId="7AABEE5D" w14:textId="77777777" w:rsidR="00F02742" w:rsidRPr="00734FAF" w:rsidRDefault="00F02742" w:rsidP="00F02742">
      <w:pPr>
        <w:pStyle w:val="Textprace"/>
      </w:pPr>
      <w:r w:rsidRPr="00734FAF">
        <w:t>V povídce No-ha jsme nemohli zcela dodržet opakování totožných slov originálu, protože čeština oproti ruštině pokládá časté opakování slov v těsné blízkosti za rušivé. Dále jsme se věnovali překladu expletivních slov – částic. Složitost překladu částic spatřujeme především ve veliké variabilitě jejich významů. Proto bylo velice důležité pochopit kontext a funkci částic.</w:t>
      </w:r>
    </w:p>
    <w:p w14:paraId="30E450B6" w14:textId="340726A5" w:rsidR="00F02742" w:rsidRPr="00734FAF" w:rsidRDefault="00F02742" w:rsidP="00F02742">
      <w:pPr>
        <w:pStyle w:val="Textprace"/>
      </w:pPr>
      <w:r w:rsidRPr="00734FAF">
        <w:t>Na lexikální úrovni překladu jsme se zaměřili na ruskou slovní zásobu, ve které se určité významy vyjadřují analytickým způsobem, ale jiné výrazy zachycují význam komplexněji. Rozdíly jsme v překladu kompenzovali využíváním univerbizace a</w:t>
      </w:r>
      <w:r w:rsidR="000B2F24" w:rsidRPr="00734FAF">
        <w:t> </w:t>
      </w:r>
      <w:r w:rsidRPr="00734FAF">
        <w:t>multiverbizace.</w:t>
      </w:r>
    </w:p>
    <w:p w14:paraId="41F91163" w14:textId="68709244" w:rsidR="00F02742" w:rsidRPr="00734FAF" w:rsidRDefault="00F02742" w:rsidP="00F02742">
      <w:pPr>
        <w:pStyle w:val="Textprace"/>
      </w:pPr>
      <w:r w:rsidRPr="00734FAF">
        <w:t xml:space="preserve">Díky celkově volnější struktuře textu a jednoduchému stylu povídky Pády bolí jsme </w:t>
      </w:r>
      <w:r w:rsidR="00FB37A2" w:rsidRPr="00734FAF">
        <w:t>v</w:t>
      </w:r>
      <w:r w:rsidRPr="00734FAF">
        <w:t xml:space="preserve"> lexikální rovině využili opisný překlad a rozšíření informační</w:t>
      </w:r>
      <w:r w:rsidR="00776D17" w:rsidRPr="00734FAF">
        <w:t>ho</w:t>
      </w:r>
      <w:r w:rsidRPr="00734FAF">
        <w:t xml:space="preserve"> </w:t>
      </w:r>
      <w:r w:rsidR="00776D17" w:rsidRPr="00734FAF">
        <w:t>základu</w:t>
      </w:r>
      <w:r w:rsidRPr="00734FAF">
        <w:t>, které</w:t>
      </w:r>
      <w:r w:rsidR="00730678" w:rsidRPr="00734FAF">
        <w:t xml:space="preserve"> sice nezachovávají úplně </w:t>
      </w:r>
      <w:r w:rsidRPr="00734FAF">
        <w:t>strukturu te</w:t>
      </w:r>
      <w:r w:rsidR="00730678" w:rsidRPr="00734FAF">
        <w:t>xtu, ale v daném případě nejsou rušivé</w:t>
      </w:r>
      <w:r w:rsidRPr="00734FAF">
        <w:t>.</w:t>
      </w:r>
    </w:p>
    <w:p w14:paraId="0B1CD072" w14:textId="715597C9" w:rsidR="00F02742" w:rsidRPr="00734FAF" w:rsidRDefault="00F02742" w:rsidP="00F02742">
      <w:pPr>
        <w:pStyle w:val="Textprace"/>
      </w:pPr>
      <w:r w:rsidRPr="00734FAF">
        <w:t xml:space="preserve">Při překladu vlastních jmen jsme v povídce No-ha využili jak transliterace, tak doslovný překlad. Mnohem větší počet proprií se vyskytoval v povídce Pády bolí. </w:t>
      </w:r>
      <w:r w:rsidR="00730678" w:rsidRPr="00734FAF">
        <w:t xml:space="preserve">Při </w:t>
      </w:r>
      <w:r w:rsidRPr="00734FAF">
        <w:t xml:space="preserve">jejich překladu jsme využívali </w:t>
      </w:r>
      <w:r w:rsidR="0068229C" w:rsidRPr="00734FAF">
        <w:t xml:space="preserve">z překladatelských transformací </w:t>
      </w:r>
      <w:r w:rsidRPr="00734FAF">
        <w:t xml:space="preserve">transliteraci a transkripci, dále pak </w:t>
      </w:r>
      <w:r w:rsidR="00730678" w:rsidRPr="00734FAF">
        <w:t xml:space="preserve">v českém prostředí </w:t>
      </w:r>
      <w:r w:rsidRPr="00734FAF">
        <w:t>již existující a</w:t>
      </w:r>
      <w:r w:rsidR="0068229C" w:rsidRPr="00734FAF">
        <w:t xml:space="preserve"> </w:t>
      </w:r>
      <w:r w:rsidRPr="00734FAF">
        <w:t>zavedené překlady. Tímto způsobem jsme se snažili o důvěryhodnost textu a zachování ruského koloritu.</w:t>
      </w:r>
    </w:p>
    <w:p w14:paraId="6B7551D8" w14:textId="77777777" w:rsidR="00F02742" w:rsidRPr="00734FAF" w:rsidRDefault="00F02742" w:rsidP="00F02742">
      <w:pPr>
        <w:pStyle w:val="Textprace"/>
      </w:pPr>
      <w:r w:rsidRPr="00734FAF">
        <w:t>Do lexikální roviny patří také překlad frazémů povídky No-ha. Přeložené frazémy jsme zařadili do skupiny částečných ekvivalentů, které se vyznačují totožnou sémantikou a vnitřní formou. Liší se ale strukturou, počtem komponentů a gramatickou stavbou jazyka. I přes tyto rozdíly si myslíme, že se nám povedlo najít adekvátní české frazémy.</w:t>
      </w:r>
    </w:p>
    <w:p w14:paraId="0ED1C0A9" w14:textId="2E0A992D" w:rsidR="00F02742" w:rsidRPr="00734FAF" w:rsidRDefault="00F02742" w:rsidP="00F02742">
      <w:pPr>
        <w:pStyle w:val="Textprace"/>
      </w:pPr>
      <w:r w:rsidRPr="00734FAF">
        <w:t xml:space="preserve">Reálie vyskytující se v povídce </w:t>
      </w:r>
      <w:proofErr w:type="spellStart"/>
      <w:r w:rsidRPr="00734FAF">
        <w:t>Падать</w:t>
      </w:r>
      <w:proofErr w:type="spellEnd"/>
      <w:r w:rsidRPr="00734FAF">
        <w:t xml:space="preserve"> </w:t>
      </w:r>
      <w:proofErr w:type="spellStart"/>
      <w:r w:rsidRPr="00734FAF">
        <w:t>больно</w:t>
      </w:r>
      <w:proofErr w:type="spellEnd"/>
      <w:r w:rsidRPr="00734FAF">
        <w:t xml:space="preserve"> ve většině případů nešlo převést českými ekvivalenty, proto jsme pro jejich překlad využili transliteraci</w:t>
      </w:r>
      <w:r w:rsidR="00B0381C" w:rsidRPr="00734FAF">
        <w:t xml:space="preserve"> </w:t>
      </w:r>
      <w:r w:rsidRPr="00734FAF">
        <w:t>doplněn</w:t>
      </w:r>
      <w:r w:rsidR="0068229C" w:rsidRPr="00734FAF">
        <w:t>ou</w:t>
      </w:r>
      <w:r w:rsidRPr="00734FAF">
        <w:t xml:space="preserve"> opisným překladem, jelikož samotná transliterace </w:t>
      </w:r>
      <w:r w:rsidR="00B0381C" w:rsidRPr="00734FAF">
        <w:t>je</w:t>
      </w:r>
      <w:r w:rsidRPr="00734FAF">
        <w:t xml:space="preserve"> nesrozumitelná.</w:t>
      </w:r>
    </w:p>
    <w:p w14:paraId="2903B947" w14:textId="62A6A449" w:rsidR="00D76555" w:rsidRPr="00734FAF" w:rsidRDefault="008B148D" w:rsidP="00F02742">
      <w:pPr>
        <w:pStyle w:val="Textprace"/>
      </w:pPr>
      <w:r w:rsidRPr="00734FAF">
        <w:t>V</w:t>
      </w:r>
      <w:r w:rsidR="00F02742" w:rsidRPr="00734FAF">
        <w:t xml:space="preserve"> syntaktické rovině jsme v obou povídkách řešili překlad přechodníků, které jsme překládali především pomocí </w:t>
      </w:r>
      <w:r w:rsidR="0068229C" w:rsidRPr="00734FAF">
        <w:t xml:space="preserve">další </w:t>
      </w:r>
      <w:r w:rsidR="00B0381C" w:rsidRPr="00734FAF">
        <w:t>věty</w:t>
      </w:r>
      <w:r w:rsidR="00F02742" w:rsidRPr="00734FAF">
        <w:t>. Měli jsme na paměti rozdíl mezi českým a</w:t>
      </w:r>
      <w:r w:rsidR="00B0381C" w:rsidRPr="00734FAF">
        <w:t> </w:t>
      </w:r>
      <w:r w:rsidR="00F02742" w:rsidRPr="00734FAF">
        <w:t xml:space="preserve">ruským slovosledem způsobeným </w:t>
      </w:r>
      <w:r w:rsidR="00013D00" w:rsidRPr="00734FAF">
        <w:t>odlišnými pravidly v aktuálním členění větném</w:t>
      </w:r>
      <w:r w:rsidR="00F02742" w:rsidRPr="00734FAF">
        <w:t xml:space="preserve">. Dále jsme museli uzpůsobit slovosled ve větách s tzv. obmykáním. V povídce No-ha jsme se ve většině případů snažili zachovat rozdíly mezi krátkými a dlouhými větami, které </w:t>
      </w:r>
      <w:r w:rsidR="00211A30" w:rsidRPr="00734FAF">
        <w:t xml:space="preserve">přispívají </w:t>
      </w:r>
      <w:r w:rsidR="00211A30" w:rsidRPr="00734FAF">
        <w:lastRenderedPageBreak/>
        <w:t>k</w:t>
      </w:r>
      <w:r w:rsidR="00600055">
        <w:t xml:space="preserve"> dynamice</w:t>
      </w:r>
      <w:r w:rsidR="00F02742" w:rsidRPr="00734FAF">
        <w:t xml:space="preserve"> textu. Naopak v povídce Pády bolí jsme demonstrovali složitost souvětí, kter</w:t>
      </w:r>
      <w:r w:rsidR="00D76555" w:rsidRPr="00734FAF">
        <w:t>á</w:t>
      </w:r>
      <w:r w:rsidR="00F02742" w:rsidRPr="00734FAF">
        <w:t xml:space="preserve"> bylo nutn</w:t>
      </w:r>
      <w:r w:rsidR="00D76555" w:rsidRPr="00734FAF">
        <w:t>o</w:t>
      </w:r>
      <w:r w:rsidR="00F02742" w:rsidRPr="00734FAF">
        <w:t xml:space="preserve"> rozdělit</w:t>
      </w:r>
      <w:r w:rsidR="00F45744" w:rsidRPr="00734FAF">
        <w:t xml:space="preserve"> na jednodušší útvary</w:t>
      </w:r>
      <w:r w:rsidR="00F02742" w:rsidRPr="00734FAF">
        <w:t xml:space="preserve"> pro zachování čtivosti textu. </w:t>
      </w:r>
      <w:r w:rsidR="00D76555" w:rsidRPr="00734FAF">
        <w:t xml:space="preserve">Upozornili jsme na interferenční chyby, jichž jsme se </w:t>
      </w:r>
      <w:r w:rsidR="008646D7" w:rsidRPr="00734FAF">
        <w:t xml:space="preserve">v pracovních verzích </w:t>
      </w:r>
      <w:r w:rsidR="00D76555" w:rsidRPr="00734FAF">
        <w:t>často dopouštěli a které se týka</w:t>
      </w:r>
      <w:r w:rsidR="008646D7" w:rsidRPr="00734FAF">
        <w:t>ly</w:t>
      </w:r>
      <w:r w:rsidR="00D76555" w:rsidRPr="00734FAF">
        <w:t xml:space="preserve"> postavení přívlastku ve větě, a zdůraznili jsme důležitost porozumění významu slovesných vazeb.</w:t>
      </w:r>
    </w:p>
    <w:p w14:paraId="5AD0A4FE" w14:textId="2655F371" w:rsidR="00F02742" w:rsidRPr="00734FAF" w:rsidRDefault="00F02742" w:rsidP="00F02742">
      <w:pPr>
        <w:pStyle w:val="Textprace"/>
      </w:pPr>
      <w:r w:rsidRPr="00734FAF">
        <w:t xml:space="preserve">Samostatnou kapitolou byl překlad veršů v povídce No-ha. </w:t>
      </w:r>
      <w:r w:rsidR="00D76555" w:rsidRPr="00734FAF">
        <w:t xml:space="preserve">Zde </w:t>
      </w:r>
      <w:r w:rsidRPr="00734FAF">
        <w:t xml:space="preserve">jsme se soustředili na zachování rýmu, bohužel jsme </w:t>
      </w:r>
      <w:r w:rsidR="00D76555" w:rsidRPr="00734FAF">
        <w:t>z toho</w:t>
      </w:r>
      <w:r w:rsidR="00B0381C" w:rsidRPr="00734FAF">
        <w:t>to</w:t>
      </w:r>
      <w:r w:rsidR="00D76555" w:rsidRPr="00734FAF">
        <w:t xml:space="preserve"> důvodu </w:t>
      </w:r>
      <w:r w:rsidRPr="00734FAF">
        <w:t>museli zaměnit některá slova. Došlo tak k mírnému posunu obraznosti a narušení rytmiky veršů.</w:t>
      </w:r>
    </w:p>
    <w:p w14:paraId="11568828" w14:textId="60A4533F" w:rsidR="00F02742" w:rsidRPr="00734FAF" w:rsidRDefault="00F02742" w:rsidP="00F02742">
      <w:pPr>
        <w:pStyle w:val="Textprace"/>
      </w:pPr>
      <w:r w:rsidRPr="00734FAF">
        <w:t xml:space="preserve">Ve stylistické rovině jsme na konkrétních ukázkách </w:t>
      </w:r>
      <w:r w:rsidR="002E2FD8" w:rsidRPr="00734FAF">
        <w:t>demonstrovali</w:t>
      </w:r>
      <w:r w:rsidRPr="00734FAF">
        <w:t xml:space="preserve"> zachování autorského stylu povídek v našem překladu. Styl povídky No-ha je sofistikovaný a</w:t>
      </w:r>
      <w:r w:rsidR="00D76555" w:rsidRPr="00734FAF">
        <w:t> </w:t>
      </w:r>
      <w:r w:rsidRPr="00734FAF">
        <w:t xml:space="preserve">důmyslný. Znakem jazyka povídky je nedokončenost výpovědí. Museli jsme ovšem odlišovat mezi nedokončenými výpověďmi </w:t>
      </w:r>
      <w:r w:rsidR="00B0381C" w:rsidRPr="00734FAF">
        <w:t>(</w:t>
      </w:r>
      <w:r w:rsidRPr="00734FAF">
        <w:t>záměr autora</w:t>
      </w:r>
      <w:r w:rsidR="00B0381C" w:rsidRPr="00734FAF">
        <w:t>)</w:t>
      </w:r>
      <w:r w:rsidRPr="00734FAF">
        <w:t xml:space="preserve"> a jazykovou specifičnost</w:t>
      </w:r>
      <w:r w:rsidR="00B0381C" w:rsidRPr="00734FAF">
        <w:t>í</w:t>
      </w:r>
      <w:r w:rsidRPr="00734FAF">
        <w:t xml:space="preserve"> </w:t>
      </w:r>
      <w:r w:rsidR="00B0381C" w:rsidRPr="00734FAF">
        <w:t>(</w:t>
      </w:r>
      <w:r w:rsidRPr="00734FAF">
        <w:t>lakoničnost výpovědi, tzv. ekonomi</w:t>
      </w:r>
      <w:r w:rsidR="00B0381C" w:rsidRPr="00734FAF">
        <w:t>e</w:t>
      </w:r>
      <w:r w:rsidRPr="00734FAF">
        <w:t xml:space="preserve"> jazyka</w:t>
      </w:r>
      <w:r w:rsidR="00B0381C" w:rsidRPr="00734FAF">
        <w:t>)</w:t>
      </w:r>
      <w:r w:rsidRPr="00734FAF">
        <w:t xml:space="preserve">. Dalšími čistě autorskými znaky povídky je rychlé střídání obrazů, </w:t>
      </w:r>
      <w:proofErr w:type="spellStart"/>
      <w:r w:rsidRPr="00734FAF">
        <w:t>nekoherentnost</w:t>
      </w:r>
      <w:proofErr w:type="spellEnd"/>
      <w:r w:rsidRPr="00734FAF">
        <w:t xml:space="preserve">, imitace mluvené řeči a básnické prostředky jako aposiopese, apostrofa, hyperbola a epizeuxis. Překlad těchto </w:t>
      </w:r>
      <w:r w:rsidR="00AB6790" w:rsidRPr="00734FAF">
        <w:t>jevů</w:t>
      </w:r>
      <w:r w:rsidRPr="00734FAF">
        <w:t xml:space="preserve"> nebyl obtížný.</w:t>
      </w:r>
    </w:p>
    <w:p w14:paraId="3FB21EE1" w14:textId="647F1A74" w:rsidR="00F02742" w:rsidRPr="00734FAF" w:rsidRDefault="00F02742" w:rsidP="00F02742">
      <w:pPr>
        <w:pStyle w:val="Textprace"/>
      </w:pPr>
      <w:r w:rsidRPr="00734FAF">
        <w:t xml:space="preserve">V mnoha případech jsme museli významy slov či frází konzultovat s rodilými mluvčími. </w:t>
      </w:r>
      <w:r w:rsidR="00F975A0" w:rsidRPr="00734FAF">
        <w:t xml:space="preserve">Snažili jsme se </w:t>
      </w:r>
      <w:r w:rsidR="003243EE" w:rsidRPr="00734FAF">
        <w:t xml:space="preserve">kontaktovat </w:t>
      </w:r>
      <w:r w:rsidRPr="00734FAF">
        <w:t xml:space="preserve">také autora povídky </w:t>
      </w:r>
      <w:proofErr w:type="spellStart"/>
      <w:r w:rsidRPr="00734FAF">
        <w:rPr>
          <w:i/>
          <w:iCs/>
        </w:rPr>
        <w:t>Падать</w:t>
      </w:r>
      <w:proofErr w:type="spellEnd"/>
      <w:r w:rsidRPr="00734FAF">
        <w:rPr>
          <w:i/>
          <w:iCs/>
        </w:rPr>
        <w:t xml:space="preserve"> </w:t>
      </w:r>
      <w:proofErr w:type="spellStart"/>
      <w:r w:rsidRPr="00734FAF">
        <w:rPr>
          <w:i/>
          <w:iCs/>
        </w:rPr>
        <w:t>больно</w:t>
      </w:r>
      <w:proofErr w:type="spellEnd"/>
      <w:r w:rsidRPr="00734FAF">
        <w:t xml:space="preserve"> Andreje </w:t>
      </w:r>
      <w:proofErr w:type="spellStart"/>
      <w:r w:rsidRPr="00734FAF">
        <w:t>Makareviče</w:t>
      </w:r>
      <w:proofErr w:type="spellEnd"/>
      <w:r w:rsidRPr="00734FAF">
        <w:t>, avšak neúspěšně.</w:t>
      </w:r>
    </w:p>
    <w:p w14:paraId="2F5767FE" w14:textId="77777777" w:rsidR="00F02742" w:rsidRPr="00734FAF" w:rsidRDefault="00F02742" w:rsidP="00F02742">
      <w:pPr>
        <w:pStyle w:val="Textprace"/>
      </w:pPr>
      <w:r w:rsidRPr="00734FAF">
        <w:t>Za největší přínos této diplomové práce pokládáme samotné překlady povídek, ke kterým jsme přistupovali zodpovědně a snažili se o jejich nejadekvátnější podobu.</w:t>
      </w:r>
    </w:p>
    <w:p w14:paraId="75A82074" w14:textId="2EED7869" w:rsidR="00A841EA" w:rsidRPr="00734FAF" w:rsidRDefault="00666C87" w:rsidP="00E84856">
      <w:pPr>
        <w:pStyle w:val="Nadpis1"/>
        <w:numPr>
          <w:ilvl w:val="0"/>
          <w:numId w:val="0"/>
        </w:numPr>
      </w:pPr>
      <w:bookmarkStart w:id="64" w:name="_Toc43655348"/>
      <w:r w:rsidRPr="00734FAF">
        <w:rPr>
          <w:lang w:val="ru-RU"/>
        </w:rPr>
        <w:lastRenderedPageBreak/>
        <w:t>Резюме</w:t>
      </w:r>
      <w:bookmarkEnd w:id="64"/>
    </w:p>
    <w:p w14:paraId="5DB422BC" w14:textId="77777777" w:rsidR="00156E87" w:rsidRPr="00734FAF" w:rsidRDefault="00156E87" w:rsidP="00156E87">
      <w:pPr>
        <w:pStyle w:val="Textprace1"/>
        <w:rPr>
          <w:lang w:val="ru-RU"/>
        </w:rPr>
      </w:pPr>
      <w:r w:rsidRPr="00734FAF">
        <w:rPr>
          <w:lang w:val="ru-RU"/>
        </w:rPr>
        <w:t xml:space="preserve">Настоящая дипломная работа посвящена переводу рассказа Андрея Георгиевича Битова </w:t>
      </w:r>
      <w:r w:rsidRPr="00734FAF">
        <w:rPr>
          <w:i/>
          <w:iCs/>
          <w:lang w:val="ru-RU"/>
        </w:rPr>
        <w:t>«Но-га»</w:t>
      </w:r>
      <w:r w:rsidRPr="00734FAF">
        <w:rPr>
          <w:lang w:val="ru-RU"/>
        </w:rPr>
        <w:t xml:space="preserve"> и рассказа Андрея Вадимовича Макаревича </w:t>
      </w:r>
      <w:r w:rsidRPr="00734FAF">
        <w:rPr>
          <w:i/>
          <w:iCs/>
          <w:lang w:val="ru-RU"/>
        </w:rPr>
        <w:t>«Падать больно»</w:t>
      </w:r>
      <w:r w:rsidRPr="00734FAF">
        <w:rPr>
          <w:lang w:val="ru-RU"/>
        </w:rPr>
        <w:t xml:space="preserve">. Основной целью дипломной работы послужило не только создание собственных переводов рассказов с русского на чешский язык, но и написание переводческих комментариев к обоим текстам. Рассказы включены в сборник </w:t>
      </w:r>
      <w:r w:rsidRPr="00734FAF">
        <w:rPr>
          <w:i/>
          <w:iCs/>
          <w:lang w:val="ru-RU"/>
        </w:rPr>
        <w:t>«Детский мир»</w:t>
      </w:r>
      <w:r w:rsidRPr="00734FAF">
        <w:rPr>
          <w:lang w:val="ru-RU"/>
        </w:rPr>
        <w:t>, изданный в 2015 году. Данный сборник был составлен писателем и литературным критиком Дмитрием Быковым, который также написал к нему предисловие.</w:t>
      </w:r>
    </w:p>
    <w:p w14:paraId="62A56A2D" w14:textId="77777777" w:rsidR="00156E87" w:rsidRPr="00734FAF" w:rsidRDefault="00156E87" w:rsidP="00156E87">
      <w:pPr>
        <w:pStyle w:val="Textprace"/>
        <w:rPr>
          <w:lang w:val="ru-RU"/>
        </w:rPr>
      </w:pPr>
      <w:r w:rsidRPr="00734FAF">
        <w:rPr>
          <w:lang w:val="ru-RU"/>
        </w:rPr>
        <w:t>Переведенные рассказы принадлежат к литературно-художественному стилю, в котором среди всех функциональных стилей преобладает язык писателя. Для определения данного авторского стиля и также для характеристики текста следует ознакомиться с биографиями и творчеством авторов, чему посвящена первая часть дипломной работы.</w:t>
      </w:r>
    </w:p>
    <w:p w14:paraId="7EE71F0E" w14:textId="5E3E611F" w:rsidR="00156E87" w:rsidRPr="00734FAF" w:rsidRDefault="00156E87" w:rsidP="00156E87">
      <w:pPr>
        <w:pStyle w:val="Textprace"/>
        <w:rPr>
          <w:lang w:val="ru-RU"/>
        </w:rPr>
      </w:pPr>
      <w:r w:rsidRPr="00734FAF">
        <w:rPr>
          <w:lang w:val="ru-RU"/>
        </w:rPr>
        <w:t xml:space="preserve">Андрей Битов является современным русским писателем известным далеко за пределами России, одним из основателей постмодернизма в русской литературе. Окончив Ленинградский горный институт, Андрей Битов решил переквалифицироваться в профессионального писателя. В конце семидесятых годов публикация произведений А. Битова в СССР была запрещена из-за публикации романа </w:t>
      </w:r>
      <w:r w:rsidRPr="00734FAF">
        <w:rPr>
          <w:i/>
          <w:iCs/>
          <w:lang w:val="ru-RU"/>
        </w:rPr>
        <w:t>«Пушкинский дом»</w:t>
      </w:r>
      <w:r w:rsidRPr="00734FAF">
        <w:rPr>
          <w:lang w:val="ru-RU"/>
        </w:rPr>
        <w:t xml:space="preserve"> в США и участия в публикациях, не подвергающегося цензуре альманаха </w:t>
      </w:r>
      <w:r w:rsidRPr="00734FAF">
        <w:rPr>
          <w:i/>
          <w:iCs/>
          <w:lang w:val="ru-RU"/>
        </w:rPr>
        <w:t>«Метрополь».</w:t>
      </w:r>
      <w:r w:rsidRPr="00734FAF">
        <w:rPr>
          <w:lang w:val="ru-RU"/>
        </w:rPr>
        <w:t xml:space="preserve"> Запрет публикации был отменен в 1986 г. Во времена перестройки Андрей Битов начал выступать </w:t>
      </w:r>
      <w:r w:rsidR="00831BD9" w:rsidRPr="00734FAF">
        <w:br/>
      </w:r>
      <w:r w:rsidRPr="00734FAF">
        <w:rPr>
          <w:lang w:val="ru-RU"/>
        </w:rPr>
        <w:t>с лекциями и чтениями во многих странах, а также преподавать русскую литературу за рубежом.</w:t>
      </w:r>
    </w:p>
    <w:p w14:paraId="039F4CB5" w14:textId="77777777" w:rsidR="00156E87" w:rsidRPr="00734FAF" w:rsidRDefault="00156E87" w:rsidP="00156E87">
      <w:pPr>
        <w:pStyle w:val="Textprace"/>
        <w:rPr>
          <w:lang w:val="ru-RU"/>
        </w:rPr>
      </w:pPr>
      <w:r w:rsidRPr="00734FAF">
        <w:rPr>
          <w:lang w:val="ru-RU"/>
        </w:rPr>
        <w:t xml:space="preserve">Характерными чертами творчества А. Битова являются сложные человеческие отношения, изображение процесса мышления и стихийного потока сознания, который описывается во всех подробностях. Произведения А. Битова также отличаются искренностью повествования и открытым концом. Данные черты характерны также для рассказа </w:t>
      </w:r>
      <w:r w:rsidRPr="00734FAF">
        <w:rPr>
          <w:i/>
          <w:iCs/>
          <w:lang w:val="ru-RU"/>
        </w:rPr>
        <w:t>«Но-га».</w:t>
      </w:r>
    </w:p>
    <w:p w14:paraId="114E6F88" w14:textId="52889EBC" w:rsidR="00156E87" w:rsidRPr="00734FAF" w:rsidRDefault="00156E87" w:rsidP="00156E87">
      <w:pPr>
        <w:pStyle w:val="Textprace"/>
        <w:rPr>
          <w:lang w:val="ru-RU"/>
        </w:rPr>
      </w:pPr>
      <w:r w:rsidRPr="00734FAF">
        <w:rPr>
          <w:lang w:val="ru-RU"/>
        </w:rPr>
        <w:t>Чешские читатели смогли познакомиться с произведениями Андрея Битова впервые в 1972 г., когда Вера Кружикова перевела рассказы из сборников «</w:t>
      </w:r>
      <w:r w:rsidRPr="00734FAF">
        <w:rPr>
          <w:i/>
          <w:iCs/>
          <w:lang w:val="ru-RU"/>
        </w:rPr>
        <w:t xml:space="preserve">Дачная местность» </w:t>
      </w:r>
      <w:r w:rsidRPr="00734FAF">
        <w:rPr>
          <w:lang w:val="ru-RU"/>
        </w:rPr>
        <w:t>и «</w:t>
      </w:r>
      <w:r w:rsidRPr="00734FAF">
        <w:rPr>
          <w:i/>
          <w:iCs/>
          <w:lang w:val="ru-RU"/>
        </w:rPr>
        <w:t xml:space="preserve">Аптекарский остров». </w:t>
      </w:r>
      <w:r w:rsidRPr="00734FAF">
        <w:rPr>
          <w:lang w:val="ru-RU"/>
        </w:rPr>
        <w:t xml:space="preserve">На чешский язык были переведены </w:t>
      </w:r>
      <w:r w:rsidR="00831BD9" w:rsidRPr="00734FAF">
        <w:br/>
      </w:r>
      <w:r w:rsidRPr="00734FAF">
        <w:rPr>
          <w:lang w:val="ru-RU"/>
        </w:rPr>
        <w:lastRenderedPageBreak/>
        <w:t xml:space="preserve">и другие рассказы Битова, но его самое известное произведение – роман </w:t>
      </w:r>
      <w:r w:rsidRPr="00734FAF">
        <w:rPr>
          <w:i/>
          <w:iCs/>
          <w:lang w:val="ru-RU"/>
        </w:rPr>
        <w:t>«Пушкинский дом»</w:t>
      </w:r>
      <w:r w:rsidRPr="00734FAF">
        <w:rPr>
          <w:lang w:val="ru-RU"/>
        </w:rPr>
        <w:t>, переведенный Властой Тафеловой, был издан только в 2014 г.</w:t>
      </w:r>
    </w:p>
    <w:p w14:paraId="09197B98" w14:textId="06785CB1" w:rsidR="00156E87" w:rsidRPr="00734FAF" w:rsidRDefault="00156E87" w:rsidP="00156E87">
      <w:pPr>
        <w:pStyle w:val="Textprace"/>
        <w:rPr>
          <w:lang w:val="ru-RU"/>
        </w:rPr>
      </w:pPr>
      <w:r w:rsidRPr="00734FAF">
        <w:rPr>
          <w:lang w:val="ru-RU"/>
        </w:rPr>
        <w:t xml:space="preserve">Автором второго переведенного нами рассказа является Андрей Макаревич. Oн – разносторонний художник, занимающийся музыкальной, литературной </w:t>
      </w:r>
      <w:r w:rsidR="00831BD9" w:rsidRPr="00734FAF">
        <w:br/>
      </w:r>
      <w:r w:rsidRPr="00734FAF">
        <w:rPr>
          <w:lang w:val="ru-RU"/>
        </w:rPr>
        <w:t xml:space="preserve">и изобразительной деятельностью. Из перечисленных областей он больше всего известен как музыкант, певец и основатель легендарной рок-группы «Машина времени». Андрей Макаревич самостоятельно занялся игрой на гитаре под влиянием творчества Булата Окуджавы В старших классах школы он познакомился с музыкой группы „The Beatles“, каторая сильно повлияла на него. В 1971 году </w:t>
      </w:r>
      <w:r w:rsidR="00831BD9" w:rsidRPr="00734FAF">
        <w:br/>
      </w:r>
      <w:r w:rsidRPr="00734FAF">
        <w:rPr>
          <w:lang w:val="ru-RU"/>
        </w:rPr>
        <w:t>А. Макаревич поступил в Московский архитектурный институт, однако из-за недозволенного занятия рок-музыкой его отчислили. Вопреки этому А. Макаревич успешно закончил институт, обучаясь на вечернем форме. В конце семидесятых годов его группа стала легализованной, благодаря чему А. Макаревич гастролировал по СССР и снимался в фильмах. Андрей Макаревич выступает также как соло-артист, в так называемой, бардовской манере. Помимо музыкальной деятельности он увлекается графикой и устраивает выставки своих картин.</w:t>
      </w:r>
    </w:p>
    <w:p w14:paraId="31A718C3" w14:textId="553051FB" w:rsidR="00156E87" w:rsidRPr="00734FAF" w:rsidRDefault="00156E87" w:rsidP="00156E87">
      <w:pPr>
        <w:pStyle w:val="Textprace"/>
        <w:rPr>
          <w:lang w:val="ru-RU"/>
        </w:rPr>
      </w:pPr>
      <w:r w:rsidRPr="00734FAF">
        <w:rPr>
          <w:lang w:val="ru-RU"/>
        </w:rPr>
        <w:t xml:space="preserve">Что касается его литературной деятельности, то Андрей Макаревич написал более двадцати книг различных жанров и на самые разные темы. Темы для своих произведений он берет, главным образом, из своей жизни; он чаще всего пишет </w:t>
      </w:r>
      <w:r w:rsidRPr="00734FAF">
        <w:br/>
      </w:r>
      <w:r w:rsidRPr="00734FAF">
        <w:rPr>
          <w:lang w:val="ru-RU"/>
        </w:rPr>
        <w:t>и рассказывает о том, что знает, что видел или о том, к чему в результате этого он пришел.</w:t>
      </w:r>
    </w:p>
    <w:p w14:paraId="726DC090" w14:textId="31C7B325" w:rsidR="00156E87" w:rsidRPr="00734FAF" w:rsidRDefault="00156E87" w:rsidP="00156E87">
      <w:pPr>
        <w:pStyle w:val="Textprace"/>
        <w:rPr>
          <w:lang w:val="ru-RU"/>
        </w:rPr>
      </w:pPr>
      <w:r w:rsidRPr="00734FAF">
        <w:rPr>
          <w:lang w:val="ru-RU"/>
        </w:rPr>
        <w:t xml:space="preserve">Рассказ </w:t>
      </w:r>
      <w:r w:rsidRPr="00734FAF">
        <w:rPr>
          <w:i/>
          <w:iCs/>
          <w:lang w:val="ru-RU"/>
        </w:rPr>
        <w:t>«Падать больно»</w:t>
      </w:r>
      <w:r w:rsidRPr="00734FAF">
        <w:rPr>
          <w:lang w:val="ru-RU"/>
        </w:rPr>
        <w:t xml:space="preserve"> является автобиографией, в которой Андрей Макаревич описывает свое детство. С одной стороны, он вспоминает людей, которых знал с самого детства: родителей, а также друзей, детей, родственников </w:t>
      </w:r>
      <w:r w:rsidRPr="00734FAF">
        <w:br/>
      </w:r>
      <w:r w:rsidRPr="00734FAF">
        <w:rPr>
          <w:lang w:val="ru-RU"/>
        </w:rPr>
        <w:t>и знакомых. С другой стороны, он изображает внутренний мир мальчика и яркие эмоции, которые тесно связаны с его детством. Мотив первичности познания красною нитью проходит через весь текст и, по мнению Макаревича, представляет суть детства.</w:t>
      </w:r>
    </w:p>
    <w:p w14:paraId="77813857" w14:textId="77777777" w:rsidR="00156E87" w:rsidRPr="00734FAF" w:rsidRDefault="00156E87" w:rsidP="00156E87">
      <w:pPr>
        <w:pStyle w:val="Textprace"/>
        <w:rPr>
          <w:lang w:val="ru-RU"/>
        </w:rPr>
      </w:pPr>
      <w:r w:rsidRPr="00734FAF">
        <w:rPr>
          <w:lang w:val="ru-RU"/>
        </w:rPr>
        <w:t>Произведения Андрея Макаревича до сих пор не переведены на чешский язык.</w:t>
      </w:r>
    </w:p>
    <w:p w14:paraId="335B4E54" w14:textId="77777777" w:rsidR="00156E87" w:rsidRPr="00734FAF" w:rsidRDefault="00156E87" w:rsidP="00156E87">
      <w:pPr>
        <w:pStyle w:val="Textprace"/>
        <w:rPr>
          <w:lang w:val="ru-RU"/>
        </w:rPr>
      </w:pPr>
      <w:r w:rsidRPr="00734FAF">
        <w:rPr>
          <w:lang w:val="ru-RU"/>
        </w:rPr>
        <w:t xml:space="preserve">Вторая часть дипломной работы посвящена рассказам </w:t>
      </w:r>
      <w:r w:rsidRPr="00734FAF">
        <w:rPr>
          <w:i/>
          <w:iCs/>
          <w:lang w:val="ru-RU"/>
        </w:rPr>
        <w:t>«Но-га»</w:t>
      </w:r>
      <w:r w:rsidRPr="00734FAF">
        <w:rPr>
          <w:lang w:val="ru-RU"/>
        </w:rPr>
        <w:t xml:space="preserve"> и </w:t>
      </w:r>
      <w:r w:rsidRPr="00734FAF">
        <w:rPr>
          <w:i/>
          <w:iCs/>
          <w:lang w:val="ru-RU"/>
        </w:rPr>
        <w:t>«Падать больно»</w:t>
      </w:r>
      <w:r w:rsidRPr="00734FAF">
        <w:rPr>
          <w:lang w:val="ru-RU"/>
        </w:rPr>
        <w:t xml:space="preserve">. В ее начале мы представляем сборник </w:t>
      </w:r>
      <w:r w:rsidRPr="00734FAF">
        <w:rPr>
          <w:i/>
          <w:iCs/>
          <w:lang w:val="ru-RU"/>
        </w:rPr>
        <w:t>«Детский мир»</w:t>
      </w:r>
      <w:r w:rsidRPr="00734FAF">
        <w:rPr>
          <w:lang w:val="ru-RU"/>
        </w:rPr>
        <w:t xml:space="preserve">, содержащий рассказы 25 современных русских писателей, в том числе и перечисленные выше рассказы Андрея Битова и Андрея Макаревича. Другими авторами являются, </w:t>
      </w:r>
      <w:r w:rsidRPr="00734FAF">
        <w:rPr>
          <w:lang w:val="ru-RU"/>
        </w:rPr>
        <w:lastRenderedPageBreak/>
        <w:t>например: Татьяна Толстая, Виктор Пелевин, Людмила Улицкая, Захар Прилепин, Людмила Петрушевская, Евгений Водолазкин и другие.</w:t>
      </w:r>
    </w:p>
    <w:p w14:paraId="50D8B592" w14:textId="77777777" w:rsidR="00156E87" w:rsidRPr="00734FAF" w:rsidRDefault="00156E87" w:rsidP="00156E87">
      <w:pPr>
        <w:pStyle w:val="Textprace"/>
        <w:rPr>
          <w:rStyle w:val="morftable-cell-ending"/>
          <w:lang w:val="ru-RU"/>
        </w:rPr>
      </w:pPr>
      <w:r w:rsidRPr="00734FAF">
        <w:rPr>
          <w:lang w:val="ru-RU"/>
        </w:rPr>
        <w:t>Название сборника может ввести в заблуждение, поэтому мы хотели бы уточнить, что речь идет не о детской, а взрослой литературе. Tема детства является общим мотивом всех рассказов из сборника. В предисловии книги обозначена ее цель – разрушение мифа о счастливом и радостном детстве, который нам бывает часто предъявля</w:t>
      </w:r>
      <w:r w:rsidRPr="00734FAF">
        <w:rPr>
          <w:rStyle w:val="morftable-cell-ending"/>
          <w:lang w:val="ru-RU"/>
        </w:rPr>
        <w:t>н.</w:t>
      </w:r>
    </w:p>
    <w:p w14:paraId="24BA7FB4" w14:textId="77777777" w:rsidR="00156E87" w:rsidRPr="00734FAF" w:rsidRDefault="00156E87" w:rsidP="00156E87">
      <w:pPr>
        <w:pStyle w:val="Textprace"/>
        <w:rPr>
          <w:lang w:val="ru-RU"/>
        </w:rPr>
      </w:pPr>
      <w:r w:rsidRPr="00734FAF">
        <w:rPr>
          <w:lang w:val="ru-RU"/>
        </w:rPr>
        <w:t>Вторая часть дипломной работы состоит из анализа текста оригинала; комментариев, объясняющих использование переводческих решений; а также собственного перевода рассказа с русского на чешский язык. Так как мы перевели два рассказа различных субжанров, авторов и, следовательно, различных авторских стилей, то данная схема была использована для каждого рассказа по отдельности.</w:t>
      </w:r>
    </w:p>
    <w:p w14:paraId="21C1D1D1" w14:textId="18528BBE" w:rsidR="00156E87" w:rsidRPr="00734FAF" w:rsidRDefault="00156E87" w:rsidP="00156E87">
      <w:pPr>
        <w:pStyle w:val="Textprace"/>
        <w:rPr>
          <w:lang w:val="ru-RU"/>
        </w:rPr>
      </w:pPr>
      <w:r w:rsidRPr="00734FAF">
        <w:rPr>
          <w:lang w:val="ru-RU"/>
        </w:rPr>
        <w:t xml:space="preserve">В анализе текста оригинала мы фокусируем внимание на определении функционального стиля и жанра рассказа, стремимся определить язык текста, </w:t>
      </w:r>
      <w:r w:rsidRPr="00734FAF">
        <w:br/>
      </w:r>
      <w:r w:rsidRPr="00734FAF">
        <w:rPr>
          <w:lang w:val="ru-RU"/>
        </w:rPr>
        <w:t>а также описать его сюжетную линию и нарратив – способ повествования.</w:t>
      </w:r>
    </w:p>
    <w:p w14:paraId="239B05F6" w14:textId="76FE6416" w:rsidR="00156E87" w:rsidRPr="00734FAF" w:rsidRDefault="00156E87" w:rsidP="00156E87">
      <w:pPr>
        <w:pStyle w:val="Textprace"/>
        <w:rPr>
          <w:lang w:val="ru-RU"/>
        </w:rPr>
      </w:pPr>
      <w:r w:rsidRPr="00734FAF">
        <w:rPr>
          <w:lang w:val="ru-RU"/>
        </w:rPr>
        <w:t xml:space="preserve">На основании эстетической функции рассказ </w:t>
      </w:r>
      <w:r w:rsidRPr="00734FAF">
        <w:rPr>
          <w:i/>
          <w:iCs/>
          <w:lang w:val="ru-RU"/>
        </w:rPr>
        <w:t>«Но-га»</w:t>
      </w:r>
      <w:r w:rsidRPr="00734FAF">
        <w:rPr>
          <w:lang w:val="ru-RU"/>
        </w:rPr>
        <w:t xml:space="preserve"> несоменно принадлежит к художественному стилю. Жанр текста можно определить как современный рассказ. Для него характерна экономность выражения и сосредоточение на ключевых моментах человеческого существования, которое явно изображается </w:t>
      </w:r>
      <w:r w:rsidRPr="00734FAF">
        <w:br/>
      </w:r>
      <w:r w:rsidRPr="00734FAF">
        <w:rPr>
          <w:lang w:val="ru-RU"/>
        </w:rPr>
        <w:t>с акцентом на современность. Следующий чертой является отказ от завершенного повествования.</w:t>
      </w:r>
    </w:p>
    <w:p w14:paraId="0D406957" w14:textId="3DE43628" w:rsidR="00156E87" w:rsidRPr="00734FAF" w:rsidRDefault="00156E87" w:rsidP="00156E87">
      <w:pPr>
        <w:pStyle w:val="Textprace"/>
        <w:rPr>
          <w:lang w:val="ru-RU" w:eastAsia="cs-CZ"/>
        </w:rPr>
      </w:pPr>
      <w:r w:rsidRPr="00734FAF">
        <w:rPr>
          <w:lang w:val="ru-RU"/>
        </w:rPr>
        <w:t xml:space="preserve">Язык рассказа </w:t>
      </w:r>
      <w:r w:rsidRPr="00734FAF">
        <w:rPr>
          <w:i/>
          <w:iCs/>
          <w:lang w:val="ru-RU"/>
        </w:rPr>
        <w:t>«Но-га»</w:t>
      </w:r>
      <w:r w:rsidRPr="00734FAF">
        <w:rPr>
          <w:lang w:val="ru-RU"/>
        </w:rPr>
        <w:t xml:space="preserve"> можно определить как утонченный и </w:t>
      </w:r>
      <w:r w:rsidRPr="00734FAF">
        <w:rPr>
          <w:rStyle w:val="lexfultran"/>
          <w:lang w:val="ru-RU"/>
        </w:rPr>
        <w:t>затейливый</w:t>
      </w:r>
      <w:r w:rsidRPr="00734FAF">
        <w:rPr>
          <w:lang w:val="ru-RU"/>
        </w:rPr>
        <w:t xml:space="preserve">. Текст написан в стиле постмодернизма, который проявляется посредством игры </w:t>
      </w:r>
      <w:r w:rsidRPr="00734FAF">
        <w:br/>
      </w:r>
      <w:r w:rsidRPr="00734FAF">
        <w:rPr>
          <w:lang w:val="ru-RU"/>
        </w:rPr>
        <w:t xml:space="preserve">с образами, мотивами и пунктуацией. Автор не всегда объясняет, что происходит </w:t>
      </w:r>
      <w:r w:rsidRPr="00734FAF">
        <w:br/>
      </w:r>
      <w:r w:rsidRPr="00734FAF">
        <w:rPr>
          <w:lang w:val="ru-RU"/>
        </w:rPr>
        <w:t xml:space="preserve">в истории рассказа, поэтому читателю самому приходится активно участвовать </w:t>
      </w:r>
      <w:r w:rsidRPr="00734FAF">
        <w:br/>
      </w:r>
      <w:r w:rsidRPr="00734FAF">
        <w:rPr>
          <w:lang w:val="ru-RU"/>
        </w:rPr>
        <w:t>в интерпретации рассказа.</w:t>
      </w:r>
    </w:p>
    <w:p w14:paraId="7B15E034" w14:textId="77777777" w:rsidR="00156E87" w:rsidRPr="00734FAF" w:rsidRDefault="00156E87" w:rsidP="00156E87">
      <w:pPr>
        <w:pStyle w:val="Textprace"/>
        <w:rPr>
          <w:lang w:val="ru-RU"/>
        </w:rPr>
      </w:pPr>
      <w:r w:rsidRPr="00734FAF">
        <w:rPr>
          <w:lang w:val="ru-RU" w:eastAsia="cs-CZ"/>
        </w:rPr>
        <w:t xml:space="preserve">Экономичность выражения появляется главным образом в прямой речи персонажей: на протяжении всего текста обнаруживаются незаконченные предложения. Как было упомянуто выше, для поэтики текстов А. Битова и для рассказа </w:t>
      </w:r>
      <w:r w:rsidRPr="00734FAF">
        <w:rPr>
          <w:i/>
          <w:iCs/>
          <w:lang w:val="ru-RU" w:eastAsia="cs-CZ"/>
        </w:rPr>
        <w:t>«Но-га»</w:t>
      </w:r>
      <w:r w:rsidRPr="00734FAF">
        <w:rPr>
          <w:lang w:val="ru-RU" w:eastAsia="cs-CZ"/>
        </w:rPr>
        <w:t xml:space="preserve"> характерно </w:t>
      </w:r>
      <w:r w:rsidRPr="00734FAF">
        <w:rPr>
          <w:lang w:val="ru-RU"/>
        </w:rPr>
        <w:t>изображение процесса мышления, в особенности, стихийного потока сознания. В прямой речи также имитируется настоящий разговор.</w:t>
      </w:r>
    </w:p>
    <w:p w14:paraId="11473489" w14:textId="3F522A2F" w:rsidR="00156E87" w:rsidRPr="00734FAF" w:rsidRDefault="00156E87" w:rsidP="00156E87">
      <w:pPr>
        <w:pStyle w:val="Textprace"/>
        <w:rPr>
          <w:rStyle w:val="tojvnm2t"/>
          <w:lang w:val="ru-RU"/>
        </w:rPr>
      </w:pPr>
      <w:r w:rsidRPr="00734FAF">
        <w:rPr>
          <w:lang w:val="ru-RU"/>
        </w:rPr>
        <w:lastRenderedPageBreak/>
        <w:t xml:space="preserve">Текст рассказа </w:t>
      </w:r>
      <w:r w:rsidRPr="00734FAF">
        <w:rPr>
          <w:i/>
          <w:iCs/>
          <w:lang w:val="ru-RU"/>
        </w:rPr>
        <w:t>«Но-га»</w:t>
      </w:r>
      <w:r w:rsidRPr="00734FAF">
        <w:rPr>
          <w:lang w:val="ru-RU"/>
        </w:rPr>
        <w:t xml:space="preserve"> динамичен из-за чередования коротких и длинных предложений. Выражения Андрея Битова иногда значительно сжатые. Данная сжатость иногда достигает эффекта последовательной фотографии, когда автор быстро показывает образы и мотивы, которые читатель связывает в единое действие. В прямой речи и во внутренним монологе главного героя обнаруживается лексика с экспрессивной окраской. В рассказе встречаются несколько деепричастий, фразеологизмов и устойчивых словосочетаний. Поэтизации текста способствуют такие фигуры речи, как апосиопеза, гипербола </w:t>
      </w:r>
      <w:r w:rsidRPr="00734FAF">
        <w:br/>
      </w:r>
      <w:r w:rsidRPr="00734FAF">
        <w:rPr>
          <w:lang w:val="ru-RU"/>
        </w:rPr>
        <w:t xml:space="preserve">и апострофа. Ярким графическим признаком является использование многоточия как знака перерыва или незаконченного предложения. </w:t>
      </w:r>
      <w:r w:rsidRPr="00734FAF">
        <w:rPr>
          <w:rStyle w:val="tojvnm2t"/>
          <w:lang w:val="ru-RU"/>
        </w:rPr>
        <w:t xml:space="preserve">Ближе к концу рассказа </w:t>
      </w:r>
      <w:r w:rsidRPr="00734FAF">
        <w:rPr>
          <w:rStyle w:val="tojvnm2t"/>
        </w:rPr>
        <w:br/>
      </w:r>
      <w:r w:rsidRPr="00734FAF">
        <w:rPr>
          <w:rStyle w:val="tojvnm2t"/>
          <w:lang w:val="ru-RU"/>
        </w:rPr>
        <w:t>А. Битов прибегает к использовании непрерывного ряда точек, равномерно распределённых на пять строк.</w:t>
      </w:r>
    </w:p>
    <w:p w14:paraId="73B7392B" w14:textId="21692A4C" w:rsidR="00156E87" w:rsidRPr="00734FAF" w:rsidRDefault="00156E87" w:rsidP="00156E87">
      <w:pPr>
        <w:pStyle w:val="Textprace"/>
        <w:tabs>
          <w:tab w:val="left" w:pos="2410"/>
        </w:tabs>
        <w:rPr>
          <w:lang w:val="ru-RU"/>
        </w:rPr>
      </w:pPr>
      <w:r w:rsidRPr="00734FAF">
        <w:rPr>
          <w:lang w:val="ru-RU"/>
        </w:rPr>
        <w:t xml:space="preserve">Главным героем рассказа является Зайцев, мальчик лет семи, который тщетно пытается найти друзей. Oн старается </w:t>
      </w:r>
      <w:r w:rsidRPr="00734FAF">
        <w:rPr>
          <w:rStyle w:val="lexfultran"/>
          <w:lang w:val="ru-RU"/>
        </w:rPr>
        <w:t>расположить к себе двух ребят, которым прислуживает.</w:t>
      </w:r>
      <w:r w:rsidRPr="00734FAF">
        <w:rPr>
          <w:lang w:val="ru-RU"/>
        </w:rPr>
        <w:t xml:space="preserve"> Однажды они предложили Зайцеву идти с ними после занятий вместе. Главный герой очень хотел пойти с ними, но знал, что должен идти домой, потому что у его отца был день рождения. В итоге, он решил пойти с ребятами. </w:t>
      </w:r>
      <w:r w:rsidRPr="00734FAF">
        <w:br/>
      </w:r>
      <w:r w:rsidRPr="00734FAF">
        <w:rPr>
          <w:lang w:val="ru-RU"/>
        </w:rPr>
        <w:t>В тот день с ними случилось множество приключений, но день для Зайцева заканчивается трагически. Он ранит себе ногу и с большим трудом доберется до дома. К нему придет доктор, но читатели не узнают, как все закончится, потому что финал рассказа остается открытым.</w:t>
      </w:r>
    </w:p>
    <w:p w14:paraId="571918D0" w14:textId="77777777" w:rsidR="00156E87" w:rsidRPr="00734FAF" w:rsidRDefault="00156E87" w:rsidP="00156E87">
      <w:pPr>
        <w:pStyle w:val="Textprace"/>
        <w:tabs>
          <w:tab w:val="left" w:pos="2410"/>
        </w:tabs>
        <w:rPr>
          <w:lang w:val="ru-RU"/>
        </w:rPr>
      </w:pPr>
      <w:r w:rsidRPr="00734FAF">
        <w:rPr>
          <w:lang w:val="ru-RU"/>
        </w:rPr>
        <w:t xml:space="preserve">В дальнейшем наша дипломная работа занимается комментарием перевода. Целью комментариев, сделанных к переводу рассказов </w:t>
      </w:r>
      <w:r w:rsidRPr="00734FAF">
        <w:rPr>
          <w:i/>
          <w:iCs/>
          <w:lang w:val="ru-RU"/>
        </w:rPr>
        <w:t>«Но-га»</w:t>
      </w:r>
      <w:r w:rsidRPr="00734FAF">
        <w:rPr>
          <w:lang w:val="ru-RU"/>
        </w:rPr>
        <w:t xml:space="preserve"> и </w:t>
      </w:r>
      <w:r w:rsidRPr="00734FAF">
        <w:rPr>
          <w:i/>
          <w:iCs/>
          <w:lang w:val="ru-RU"/>
        </w:rPr>
        <w:t>«Падать больно»</w:t>
      </w:r>
      <w:r w:rsidRPr="00734FAF">
        <w:rPr>
          <w:lang w:val="ru-RU"/>
        </w:rPr>
        <w:t>, является анализ некоторых трансформаций, возникших в процессе перевода. Мы подвергали анализу только те трансформации, которые становились для нас затруднительными или наоборот, показывали отрывки текста оригинала, явно демонстрирующих характерные черты языка рассказа. На данных отрывках мы старались продемонстрировать сохранение авторского стиля в нашем переводе. Мы также представили применяемые в ходе перевода методы и генезис окончательного перевода. Каждый из переводов мы проанализировали на лексическом, синтактическом и стилистическом уровнях.</w:t>
      </w:r>
    </w:p>
    <w:p w14:paraId="78D9B681" w14:textId="10E44CF6" w:rsidR="00156E87" w:rsidRPr="00734FAF" w:rsidRDefault="00156E87" w:rsidP="00156E87">
      <w:pPr>
        <w:pStyle w:val="Textprace"/>
        <w:tabs>
          <w:tab w:val="left" w:pos="2410"/>
        </w:tabs>
        <w:rPr>
          <w:lang w:val="ru-RU"/>
        </w:rPr>
      </w:pPr>
      <w:r w:rsidRPr="00734FAF">
        <w:rPr>
          <w:lang w:val="ru-RU"/>
        </w:rPr>
        <w:t xml:space="preserve">В процессе перевода мы опирались на полученную информацию о биографии и творчестве авторов, произведенный нами анализ текстов, а также на специальные </w:t>
      </w:r>
      <w:r w:rsidRPr="00734FAF">
        <w:rPr>
          <w:lang w:val="ru-RU"/>
        </w:rPr>
        <w:lastRenderedPageBreak/>
        <w:t xml:space="preserve">публикации чешских теоретиков перевода, главным образом на публикацию </w:t>
      </w:r>
      <w:r w:rsidRPr="00734FAF">
        <w:br/>
      </w:r>
      <w:r w:rsidRPr="00734FAF">
        <w:rPr>
          <w:lang w:val="ru-RU"/>
        </w:rPr>
        <w:t xml:space="preserve">И. Левого </w:t>
      </w:r>
      <w:r w:rsidRPr="00734FAF">
        <w:rPr>
          <w:i/>
          <w:iCs/>
          <w:lang w:val="ru-RU"/>
        </w:rPr>
        <w:t xml:space="preserve">«Искусство перевода» </w:t>
      </w:r>
      <w:r w:rsidRPr="00734FAF">
        <w:rPr>
          <w:lang w:val="ru-RU"/>
        </w:rPr>
        <w:t xml:space="preserve">и на теоретиков русского и чешского языка </w:t>
      </w:r>
      <w:r w:rsidRPr="00734FAF">
        <w:br/>
      </w:r>
      <w:r w:rsidRPr="00734FAF">
        <w:rPr>
          <w:lang w:val="ru-RU"/>
        </w:rPr>
        <w:t>С. Жажи, Г. Флидровой, Е. Долежеловой и Й. Бечки.</w:t>
      </w:r>
    </w:p>
    <w:p w14:paraId="533B75FD" w14:textId="4BB502CF" w:rsidR="00156E87" w:rsidRPr="00734FAF" w:rsidRDefault="00156E87" w:rsidP="00156E87">
      <w:pPr>
        <w:pStyle w:val="Textprace"/>
        <w:rPr>
          <w:lang w:val="ru-RU"/>
        </w:rPr>
      </w:pPr>
      <w:r w:rsidRPr="00734FAF">
        <w:rPr>
          <w:lang w:val="ru-RU"/>
        </w:rPr>
        <w:t xml:space="preserve">В главе </w:t>
      </w:r>
      <w:r w:rsidRPr="00734FAF">
        <w:rPr>
          <w:i/>
          <w:lang w:val="ru-RU"/>
        </w:rPr>
        <w:t>Комментарий к переводу рассказа «Но-га»</w:t>
      </w:r>
      <w:r w:rsidRPr="00734FAF">
        <w:rPr>
          <w:lang w:val="ru-RU"/>
        </w:rPr>
        <w:t xml:space="preserve"> с лексической точки зрения перевода, мы стремились перевести тексты не дословно, а достичь естественного впечатления текста на чешском языке. Нашей целью было найти выражения, вызывающие у читателей конкретные образы и одновременно сохраняющие семантику оригинального текста. Данную проблематику мы рассматриваем в подразделе </w:t>
      </w:r>
      <w:r w:rsidRPr="00734FAF">
        <w:rPr>
          <w:i/>
          <w:lang w:val="ru-RU"/>
        </w:rPr>
        <w:t>Выбор слов</w:t>
      </w:r>
      <w:r w:rsidRPr="00734FAF">
        <w:rPr>
          <w:lang w:val="ru-RU"/>
        </w:rPr>
        <w:t xml:space="preserve">. В дальнейшем мы комментируем перевод синонимов. Сложность перевода рассказа </w:t>
      </w:r>
      <w:r w:rsidRPr="00734FAF">
        <w:rPr>
          <w:i/>
          <w:iCs/>
          <w:lang w:val="ru-RU"/>
        </w:rPr>
        <w:t>«Но-га»</w:t>
      </w:r>
      <w:r w:rsidRPr="00734FAF">
        <w:rPr>
          <w:lang w:val="ru-RU"/>
        </w:rPr>
        <w:t xml:space="preserve"> в синонимическом плане заключается в преднамеренном использовании тождественных слов автором. Также мы обсуждаем перевод, так называемых, эксплетивных слов, описываем различие между русским и чешским словарным лексиконом с точки зрения аналитизма и комплексальности русского лексикона. Мы также обращаем пристальное внимание на слова с экспрессивной окраской и предложения </w:t>
      </w:r>
      <w:r w:rsidRPr="00734FAF">
        <w:br/>
      </w:r>
      <w:r w:rsidRPr="00734FAF">
        <w:rPr>
          <w:lang w:val="ru-RU"/>
        </w:rPr>
        <w:t>с субъективным порядком слов, являющихся также средством выражения экспрессивности. В рассказе встречаются имена собственные и несколько фразеологизмов. Поэтому в нашей работе мы предлагаем перевод всех выше указанных средств изобразительной выразительности.</w:t>
      </w:r>
    </w:p>
    <w:p w14:paraId="2B2A3FCE" w14:textId="77777777" w:rsidR="00156E87" w:rsidRPr="00734FAF" w:rsidRDefault="00156E87" w:rsidP="00156E87">
      <w:pPr>
        <w:pStyle w:val="Textprace"/>
        <w:rPr>
          <w:lang w:val="ru-RU"/>
        </w:rPr>
      </w:pPr>
      <w:r w:rsidRPr="00734FAF">
        <w:rPr>
          <w:lang w:val="ru-RU"/>
        </w:rPr>
        <w:t>На синтактическом уровне мы решали сложности, связанные с переводом деепричастий. Поскольку в чешском языке деепричастия почти не используются, перед нами стояла задача, состоящая в передаче смысла русских деепричастий средствами чешского языка. Мы перевели деепричастия прежде всего посредством главного или придаточного предложения. Также было необходимо уделить внимание различному порядку слов в русском и чешском языках. Данное различие относится как к актуальному членению высказывания, так и к специфическим особенностям строения предложения.</w:t>
      </w:r>
    </w:p>
    <w:p w14:paraId="0EDE93F6" w14:textId="0B3D5A11" w:rsidR="00156E87" w:rsidRPr="00734FAF" w:rsidRDefault="00156E87" w:rsidP="00156E87">
      <w:pPr>
        <w:pStyle w:val="Textprace"/>
        <w:rPr>
          <w:lang w:val="ru-RU"/>
        </w:rPr>
      </w:pPr>
      <w:r w:rsidRPr="00734FAF">
        <w:rPr>
          <w:lang w:val="ru-RU"/>
        </w:rPr>
        <w:t xml:space="preserve">В стилистическом плане перевода рассказа </w:t>
      </w:r>
      <w:r w:rsidRPr="00734FAF">
        <w:rPr>
          <w:i/>
          <w:iCs/>
          <w:lang w:val="ru-RU"/>
        </w:rPr>
        <w:t>«Но-га»</w:t>
      </w:r>
      <w:r w:rsidRPr="00734FAF">
        <w:rPr>
          <w:lang w:val="ru-RU"/>
        </w:rPr>
        <w:t xml:space="preserve"> мы старались сохранить авторский стиль, который, по нашему мнению, является самой выразительной чертой текста. Авторский стиль мы определили ранее в анализе языка рассказа. </w:t>
      </w:r>
      <w:r w:rsidRPr="00734FAF">
        <w:br/>
      </w:r>
      <w:r w:rsidRPr="00734FAF">
        <w:rPr>
          <w:lang w:val="ru-RU"/>
        </w:rPr>
        <w:t xml:space="preserve">В данном разделе мы выбираем типические черты языка рассказа и показываем их сохранение в тексте перевода. Мы фокусируем наше внимание на незаконченности </w:t>
      </w:r>
      <w:r w:rsidRPr="00734FAF">
        <w:rPr>
          <w:lang w:val="ru-RU"/>
        </w:rPr>
        <w:lastRenderedPageBreak/>
        <w:t>выражения, экономичности словесного выражения, некогерентности, поэтизации текста и имитации настоящего разговора.</w:t>
      </w:r>
    </w:p>
    <w:p w14:paraId="0BDEFAD8" w14:textId="57950713" w:rsidR="00156E87" w:rsidRPr="00734FAF" w:rsidRDefault="00156E87" w:rsidP="00156E87">
      <w:pPr>
        <w:pStyle w:val="Textprace"/>
        <w:rPr>
          <w:lang w:val="ru-RU"/>
        </w:rPr>
      </w:pPr>
      <w:r w:rsidRPr="00734FAF">
        <w:rPr>
          <w:lang w:val="ru-RU"/>
        </w:rPr>
        <w:t xml:space="preserve">Самостоятельная глава посвящена переводу стихов рассказа </w:t>
      </w:r>
      <w:r w:rsidRPr="00734FAF">
        <w:rPr>
          <w:i/>
          <w:iCs/>
          <w:lang w:val="ru-RU"/>
        </w:rPr>
        <w:t>«Но-га»</w:t>
      </w:r>
      <w:r w:rsidRPr="00734FAF">
        <w:rPr>
          <w:lang w:val="ru-RU"/>
        </w:rPr>
        <w:t xml:space="preserve">. </w:t>
      </w:r>
      <w:r w:rsidRPr="00734FAF">
        <w:br/>
      </w:r>
      <w:r w:rsidRPr="00734FAF">
        <w:rPr>
          <w:lang w:val="ru-RU"/>
        </w:rPr>
        <w:t xml:space="preserve">В переводе мы предпочли сохранение рифмы, что, к сожалению, привело </w:t>
      </w:r>
      <w:r w:rsidRPr="00734FAF">
        <w:br/>
      </w:r>
      <w:r w:rsidRPr="00734FAF">
        <w:rPr>
          <w:lang w:val="ru-RU"/>
        </w:rPr>
        <w:t>к субституции некоторых слов и, следовательно, к небольшому переносу образности.</w:t>
      </w:r>
    </w:p>
    <w:p w14:paraId="0449E5F9" w14:textId="77777777" w:rsidR="00156E87" w:rsidRPr="00734FAF" w:rsidRDefault="00156E87" w:rsidP="00156E87">
      <w:pPr>
        <w:pStyle w:val="Textprace"/>
        <w:rPr>
          <w:lang w:val="ru-RU"/>
        </w:rPr>
      </w:pPr>
      <w:r w:rsidRPr="00734FAF">
        <w:rPr>
          <w:lang w:val="ru-RU"/>
        </w:rPr>
        <w:t xml:space="preserve">Важной темой является также перевод названия произведения, поэтому данной теме посвящена последняя глава комментария к переводу рассказа </w:t>
      </w:r>
      <w:r w:rsidRPr="00734FAF">
        <w:rPr>
          <w:i/>
          <w:iCs/>
          <w:lang w:val="ru-RU"/>
        </w:rPr>
        <w:t>«Но-га»</w:t>
      </w:r>
      <w:r w:rsidRPr="00734FAF">
        <w:rPr>
          <w:lang w:val="ru-RU"/>
        </w:rPr>
        <w:t xml:space="preserve">. За ним последует реализованный нами перевод рассказа </w:t>
      </w:r>
      <w:r w:rsidRPr="00734FAF">
        <w:rPr>
          <w:i/>
          <w:iCs/>
          <w:lang w:val="ru-RU"/>
        </w:rPr>
        <w:t>«Но-га»</w:t>
      </w:r>
      <w:r w:rsidRPr="00734FAF">
        <w:rPr>
          <w:lang w:val="ru-RU"/>
        </w:rPr>
        <w:t xml:space="preserve"> с русского на чешский язык.</w:t>
      </w:r>
    </w:p>
    <w:p w14:paraId="22082919" w14:textId="1A144D47" w:rsidR="00156E87" w:rsidRPr="00734FAF" w:rsidRDefault="00156E87" w:rsidP="00156E87">
      <w:pPr>
        <w:pStyle w:val="Textprace"/>
        <w:rPr>
          <w:lang w:val="ru-RU"/>
        </w:rPr>
      </w:pPr>
      <w:r w:rsidRPr="00734FAF">
        <w:rPr>
          <w:lang w:val="ru-RU"/>
        </w:rPr>
        <w:t xml:space="preserve">Аналогично мы поступали в процессе перевода рассказа </w:t>
      </w:r>
      <w:r w:rsidRPr="00734FAF">
        <w:rPr>
          <w:i/>
          <w:iCs/>
          <w:lang w:val="ru-RU"/>
        </w:rPr>
        <w:t>«Падать больно»</w:t>
      </w:r>
      <w:r w:rsidRPr="00734FAF">
        <w:rPr>
          <w:lang w:val="ru-RU"/>
        </w:rPr>
        <w:t xml:space="preserve">. </w:t>
      </w:r>
      <w:r w:rsidRPr="00734FAF">
        <w:br/>
      </w:r>
      <w:r w:rsidRPr="00734FAF">
        <w:rPr>
          <w:lang w:val="ru-RU"/>
        </w:rPr>
        <w:t xml:space="preserve">В первую очередь, мы проанализировали текст, который приведен в главе </w:t>
      </w:r>
      <w:r w:rsidRPr="00734FAF">
        <w:br/>
      </w:r>
      <w:r w:rsidRPr="00734FAF">
        <w:rPr>
          <w:i/>
          <w:lang w:val="ru-RU"/>
        </w:rPr>
        <w:t>О рассказе Падать больно</w:t>
      </w:r>
      <w:r w:rsidRPr="00734FAF">
        <w:rPr>
          <w:lang w:val="ru-RU"/>
        </w:rPr>
        <w:t>. В данной главе мы рассматриваем текст с точки зрения жанра и языка рассказа.</w:t>
      </w:r>
    </w:p>
    <w:p w14:paraId="2E1D5AEE" w14:textId="3576D027" w:rsidR="00156E87" w:rsidRPr="00734FAF" w:rsidRDefault="00156E87" w:rsidP="00156E87">
      <w:pPr>
        <w:pStyle w:val="Textprace"/>
        <w:rPr>
          <w:lang w:val="ru-RU"/>
        </w:rPr>
      </w:pPr>
      <w:r w:rsidRPr="00734FAF">
        <w:rPr>
          <w:lang w:val="ru-RU"/>
        </w:rPr>
        <w:t xml:space="preserve">Что касается функциональных стилей, то рассказ </w:t>
      </w:r>
      <w:r w:rsidRPr="00734FAF">
        <w:rPr>
          <w:i/>
          <w:iCs/>
          <w:lang w:val="ru-RU"/>
        </w:rPr>
        <w:t>«Падать больно»</w:t>
      </w:r>
      <w:r w:rsidRPr="00734FAF">
        <w:rPr>
          <w:lang w:val="ru-RU"/>
        </w:rPr>
        <w:t xml:space="preserve"> принадлежит к художественному стилю. Жанровое определение вытекает из сюжета рассказа, который можно только трудно описать, так как текст является автобиографическим воспоминанием всевозможных событий, историй, впечатлений и переживаний, происходящих в различных местах, прежде всего </w:t>
      </w:r>
      <w:r w:rsidRPr="00734FAF">
        <w:br/>
      </w:r>
      <w:r w:rsidRPr="00734FAF">
        <w:rPr>
          <w:lang w:val="ru-RU"/>
        </w:rPr>
        <w:t xml:space="preserve">в Москве. В соответствии с выше сказанным, текст представляет собой беллетризованные мемуары в форме рассказа. Несмотря на то, что мемуары принадлежат к документальной литературе, в рассказе </w:t>
      </w:r>
      <w:r w:rsidRPr="00734FAF">
        <w:rPr>
          <w:i/>
          <w:iCs/>
          <w:lang w:val="ru-RU"/>
        </w:rPr>
        <w:t>«Падать больно»</w:t>
      </w:r>
      <w:r w:rsidRPr="00734FAF">
        <w:rPr>
          <w:lang w:val="ru-RU"/>
        </w:rPr>
        <w:t xml:space="preserve"> проявляются многие признаки художественной литературы. Мы определяем жанр текста как рассказ, поскольку беллетризированный мемуар в соответствии со способом обработки и содержанием текста отображает преимущественно черты рассказa.</w:t>
      </w:r>
    </w:p>
    <w:p w14:paraId="373634CD" w14:textId="45A56CDE" w:rsidR="00156E87" w:rsidRPr="00734FAF" w:rsidRDefault="00156E87" w:rsidP="00156E87">
      <w:pPr>
        <w:pStyle w:val="Textprace"/>
        <w:rPr>
          <w:lang w:val="ru-RU"/>
        </w:rPr>
      </w:pPr>
      <w:r w:rsidRPr="00734FAF">
        <w:rPr>
          <w:lang w:val="ru-RU"/>
        </w:rPr>
        <w:t xml:space="preserve">Стиль рассказа «Падать больно» не вызывает затруднений для читателей. Композиция текста – непринужденная, основанная на множестве коротких историй, которые никак не связаны между собой. Автор описывает происшедшие </w:t>
      </w:r>
      <w:r w:rsidRPr="00734FAF">
        <w:br/>
      </w:r>
      <w:r w:rsidRPr="00734FAF">
        <w:rPr>
          <w:lang w:val="ru-RU"/>
        </w:rPr>
        <w:t>с ним события в детстве, которые случайным образом всплывали в его сознании по мере написания.</w:t>
      </w:r>
    </w:p>
    <w:p w14:paraId="35947C3B" w14:textId="764E5098" w:rsidR="00156E87" w:rsidRPr="00734FAF" w:rsidRDefault="00156E87" w:rsidP="00156E87">
      <w:pPr>
        <w:pStyle w:val="Textprace"/>
        <w:rPr>
          <w:lang w:val="ru-RU"/>
        </w:rPr>
      </w:pPr>
      <w:r w:rsidRPr="00734FAF">
        <w:rPr>
          <w:lang w:val="ru-RU"/>
        </w:rPr>
        <w:t xml:space="preserve">На лексическом уровне автор использует как нейтральные слова, так и слова </w:t>
      </w:r>
      <w:r w:rsidRPr="00734FAF">
        <w:br/>
      </w:r>
      <w:r w:rsidRPr="00734FAF">
        <w:rPr>
          <w:lang w:val="ru-RU"/>
        </w:rPr>
        <w:t xml:space="preserve">с эмоциональной окраской. Синтаксический уровень характеризуется длинными </w:t>
      </w:r>
      <w:r w:rsidRPr="00734FAF">
        <w:rPr>
          <w:lang w:val="ru-RU"/>
        </w:rPr>
        <w:lastRenderedPageBreak/>
        <w:t>сложными предложениями. В рассказе также встречаются такие фигуры речи, как парентеза, которая обозначается скобками, антиципация, дигрессия, риторический вопрос, описание, которое часто имеет характер перечисления.</w:t>
      </w:r>
    </w:p>
    <w:p w14:paraId="1C6EC285" w14:textId="77777777" w:rsidR="00156E87" w:rsidRPr="00734FAF" w:rsidRDefault="00156E87" w:rsidP="00156E87">
      <w:pPr>
        <w:pStyle w:val="Textprace"/>
        <w:rPr>
          <w:lang w:val="ru-RU"/>
        </w:rPr>
      </w:pPr>
      <w:r w:rsidRPr="00734FAF">
        <w:rPr>
          <w:lang w:val="ru-RU"/>
        </w:rPr>
        <w:t xml:space="preserve">Глава </w:t>
      </w:r>
      <w:r w:rsidRPr="00734FAF">
        <w:rPr>
          <w:i/>
          <w:lang w:val="ru-RU"/>
        </w:rPr>
        <w:t>Комментарий к переводу рассказа «Падать больно»</w:t>
      </w:r>
      <w:r w:rsidRPr="00734FAF">
        <w:rPr>
          <w:lang w:val="ru-RU"/>
        </w:rPr>
        <w:t xml:space="preserve"> посвящена анализу рассказа А. Макаревича на лексическом, синтактическом и стилистическом уровенях и переводу названия рассказа.</w:t>
      </w:r>
    </w:p>
    <w:p w14:paraId="60292F0C" w14:textId="77777777" w:rsidR="00156E87" w:rsidRPr="00734FAF" w:rsidRDefault="00156E87" w:rsidP="00156E87">
      <w:pPr>
        <w:pStyle w:val="Textprace"/>
        <w:rPr>
          <w:lang w:val="ru-RU"/>
        </w:rPr>
      </w:pPr>
      <w:r w:rsidRPr="00734FAF">
        <w:rPr>
          <w:lang w:val="ru-RU"/>
        </w:rPr>
        <w:t xml:space="preserve">Определяющим аспектом всего перевода текста являлся жанр – беллетризированные мемуары в форме рассказа. Автор в них описывает невымышленных людей, реальные предметы, прошедшие события и испытанные им чувства. Ввиду этого мы в переводе старались </w:t>
      </w:r>
      <w:r w:rsidRPr="00734FAF">
        <w:rPr>
          <w:rStyle w:val="tlid-translation"/>
          <w:lang w:val="ru-RU"/>
        </w:rPr>
        <w:t xml:space="preserve">добиться максимальной </w:t>
      </w:r>
      <w:r w:rsidRPr="00734FAF">
        <w:rPr>
          <w:lang w:val="ru-RU"/>
        </w:rPr>
        <w:t>достоверности.</w:t>
      </w:r>
    </w:p>
    <w:p w14:paraId="26FECB2F" w14:textId="50541B3A" w:rsidR="00156E87" w:rsidRPr="00734FAF" w:rsidRDefault="00156E87" w:rsidP="00156E87">
      <w:pPr>
        <w:pStyle w:val="Textprace"/>
        <w:rPr>
          <w:lang w:val="ru-RU"/>
        </w:rPr>
      </w:pPr>
      <w:r w:rsidRPr="00734FAF">
        <w:rPr>
          <w:lang w:val="ru-RU"/>
        </w:rPr>
        <w:t>Первый подраздел посвящен лексическому анализу, а именно перестилизации текста. В дальнейшем мы представляем перевод, осуществленный с помощью описания, т.</w:t>
      </w:r>
      <w:r w:rsidRPr="00734FAF">
        <w:t> </w:t>
      </w:r>
      <w:r w:rsidRPr="00734FAF">
        <w:rPr>
          <w:lang w:val="ru-RU"/>
        </w:rPr>
        <w:t xml:space="preserve">е. описательный перевод. Данная переводческая методика нарушает структуру текста, но так как структура рассказа </w:t>
      </w:r>
      <w:r w:rsidRPr="00734FAF">
        <w:rPr>
          <w:i/>
          <w:lang w:val="ru-RU"/>
        </w:rPr>
        <w:t>«Падать больно»</w:t>
      </w:r>
      <w:r w:rsidRPr="00734FAF">
        <w:rPr>
          <w:lang w:val="ru-RU"/>
        </w:rPr>
        <w:t xml:space="preserve"> свободнее, </w:t>
      </w:r>
      <w:r w:rsidRPr="00734FAF">
        <w:br/>
      </w:r>
      <w:r w:rsidRPr="00734FAF">
        <w:rPr>
          <w:lang w:val="ru-RU"/>
        </w:rPr>
        <w:t>в некоторых случаях мы использовали именно ее. В данном подразделе мы также обсуждаем перевод высказываний с эмоциональной окраской, демонстрируем семантические трансформации, а именно, генерализацию значений и расширение информационной основы. Мы также комментируем сложности, связанные со специфическими затруднениями перевода текста и уделяем внимание переводу имен собственных и переводу реалий.</w:t>
      </w:r>
    </w:p>
    <w:p w14:paraId="17C58C2A" w14:textId="77777777" w:rsidR="00156E87" w:rsidRPr="00734FAF" w:rsidRDefault="00156E87" w:rsidP="00156E87">
      <w:pPr>
        <w:pStyle w:val="Textprace"/>
        <w:rPr>
          <w:lang w:val="ru-RU"/>
        </w:rPr>
      </w:pPr>
      <w:r w:rsidRPr="00734FAF">
        <w:rPr>
          <w:lang w:val="ru-RU"/>
        </w:rPr>
        <w:t>Анализ на синтактическом уровне включает в себя изучение порядка слов, перевода деепричастий, проблематики интерференционных ошибок и глагольного управления.</w:t>
      </w:r>
    </w:p>
    <w:p w14:paraId="109EE2AE" w14:textId="75FC09D7" w:rsidR="00156E87" w:rsidRPr="00734FAF" w:rsidRDefault="00156E87" w:rsidP="00156E87">
      <w:pPr>
        <w:pStyle w:val="Textprace"/>
        <w:rPr>
          <w:lang w:val="ru-RU"/>
        </w:rPr>
      </w:pPr>
      <w:r w:rsidRPr="00734FAF">
        <w:rPr>
          <w:lang w:val="ru-RU"/>
        </w:rPr>
        <w:t xml:space="preserve">На стилистическом уровне мы показываем и аргументируем сохранение жанра и авторского стиля в переводе. В последнем разделе комментариев к переводу рассказа </w:t>
      </w:r>
      <w:r w:rsidRPr="00734FAF">
        <w:rPr>
          <w:i/>
          <w:iCs/>
          <w:lang w:val="ru-RU"/>
        </w:rPr>
        <w:t>«Падать больно»</w:t>
      </w:r>
      <w:r w:rsidRPr="00734FAF">
        <w:rPr>
          <w:lang w:val="ru-RU"/>
        </w:rPr>
        <w:t xml:space="preserve"> мы обсуждаем перевод названия рассказа, после чего следует реализованный нами перевод с русского на чешский язык.</w:t>
      </w:r>
    </w:p>
    <w:p w14:paraId="3A6AE243" w14:textId="4652EA87" w:rsidR="00156E87" w:rsidRPr="00734FAF" w:rsidRDefault="00156E87" w:rsidP="00C2260B">
      <w:pPr>
        <w:pStyle w:val="Textprace"/>
      </w:pPr>
      <w:r w:rsidRPr="00734FAF">
        <w:rPr>
          <w:lang w:val="ru-RU"/>
        </w:rPr>
        <w:t xml:space="preserve">Заключение является последней главой настоящей дипломной работы, </w:t>
      </w:r>
      <w:r w:rsidR="00C2260B" w:rsidRPr="00734FAF">
        <w:br/>
      </w:r>
      <w:r w:rsidRPr="00734FAF">
        <w:rPr>
          <w:lang w:val="ru-RU"/>
        </w:rPr>
        <w:t xml:space="preserve">в которой мы предлагаем выводы, сделанные на основе анализа выбранных нами произведений, а также перечисляем переводческие методы, использованные </w:t>
      </w:r>
      <w:r w:rsidRPr="00734FAF">
        <w:br/>
      </w:r>
      <w:r w:rsidRPr="00734FAF">
        <w:rPr>
          <w:lang w:val="ru-RU"/>
        </w:rPr>
        <w:t>в данном исследовании. Приложение включает в себя оригинальные тексты русских рассказов.</w:t>
      </w:r>
    </w:p>
    <w:p w14:paraId="78D94077" w14:textId="77777777" w:rsidR="00A841EA" w:rsidRPr="00734FAF" w:rsidRDefault="00360860" w:rsidP="00E84856">
      <w:pPr>
        <w:pStyle w:val="Nadpis1"/>
        <w:numPr>
          <w:ilvl w:val="0"/>
          <w:numId w:val="0"/>
        </w:numPr>
      </w:pPr>
      <w:bookmarkStart w:id="65" w:name="_Toc43655349"/>
      <w:r w:rsidRPr="00734FAF">
        <w:lastRenderedPageBreak/>
        <w:t>Bibliografie</w:t>
      </w:r>
      <w:bookmarkEnd w:id="65"/>
    </w:p>
    <w:p w14:paraId="0D7D6F33" w14:textId="589D4FB4" w:rsidR="00A841EA" w:rsidRPr="00734FAF" w:rsidRDefault="00360860" w:rsidP="00E84856">
      <w:pPr>
        <w:pStyle w:val="Nadpis2"/>
        <w:numPr>
          <w:ilvl w:val="0"/>
          <w:numId w:val="0"/>
        </w:numPr>
      </w:pPr>
      <w:bookmarkStart w:id="66" w:name="_Toc43655350"/>
      <w:r w:rsidRPr="00734FAF">
        <w:t>Primární zdroje</w:t>
      </w:r>
      <w:bookmarkEnd w:id="66"/>
    </w:p>
    <w:p w14:paraId="3ECC406D" w14:textId="45EA71AA" w:rsidR="005E0E19" w:rsidRPr="00734FAF" w:rsidRDefault="005E0E19" w:rsidP="00786AEF">
      <w:pPr>
        <w:pStyle w:val="Literatura1"/>
        <w:ind w:left="283"/>
      </w:pPr>
      <w:r w:rsidRPr="00734FAF">
        <w:t xml:space="preserve">БИТОВ, </w:t>
      </w:r>
      <w:proofErr w:type="spellStart"/>
      <w:r w:rsidRPr="00734FAF">
        <w:t>Андрей</w:t>
      </w:r>
      <w:proofErr w:type="spellEnd"/>
      <w:r w:rsidRPr="00734FAF">
        <w:t xml:space="preserve">. </w:t>
      </w:r>
      <w:proofErr w:type="spellStart"/>
      <w:r w:rsidRPr="00734FAF">
        <w:t>Но-га</w:t>
      </w:r>
      <w:proofErr w:type="spellEnd"/>
      <w:r w:rsidRPr="00734FAF">
        <w:t xml:space="preserve">. In: ТОЛСТАЯ, </w:t>
      </w:r>
      <w:proofErr w:type="spellStart"/>
      <w:r w:rsidRPr="00734FAF">
        <w:t>Татьяна</w:t>
      </w:r>
      <w:proofErr w:type="spellEnd"/>
      <w:r w:rsidRPr="00734FAF">
        <w:t xml:space="preserve"> et al.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Pr="00734FAF">
        <w:t xml:space="preserve"> [online]. </w:t>
      </w:r>
      <w:proofErr w:type="spellStart"/>
      <w:r w:rsidRPr="00734FAF">
        <w:t>Москва</w:t>
      </w:r>
      <w:proofErr w:type="spellEnd"/>
      <w:r w:rsidRPr="00734FAF">
        <w:t xml:space="preserve">: </w:t>
      </w:r>
      <w:proofErr w:type="spellStart"/>
      <w:r w:rsidRPr="00734FAF">
        <w:t>Издательство</w:t>
      </w:r>
      <w:proofErr w:type="spellEnd"/>
      <w:r w:rsidRPr="00734FAF">
        <w:t xml:space="preserve"> АСТ, 2015, s. 9-12 [cit. 2020-04-20]. ISBN 978-5-17-088369-1. Dostupné z: https://www.rulit.me/books/detskij-mir-sbornik-read-378645-9.html#section_7</w:t>
      </w:r>
    </w:p>
    <w:p w14:paraId="0C2F29CD" w14:textId="6317747D" w:rsidR="00976657" w:rsidRPr="00734FAF" w:rsidRDefault="00E40C87" w:rsidP="00E40C87">
      <w:pPr>
        <w:pStyle w:val="Literatura1"/>
        <w:ind w:left="283"/>
      </w:pPr>
      <w:r w:rsidRPr="00734FAF">
        <w:rPr>
          <w:lang w:val="ru-RU"/>
        </w:rPr>
        <w:t xml:space="preserve">МАКАРЕВИЧ, Андрей. Падать больно. </w:t>
      </w:r>
      <w:r w:rsidRPr="00734FAF">
        <w:t>In:</w:t>
      </w:r>
      <w:r w:rsidRPr="00734FAF">
        <w:rPr>
          <w:lang w:val="ru-RU"/>
        </w:rPr>
        <w:t xml:space="preserve"> </w:t>
      </w:r>
      <w:r w:rsidRPr="00734FAF">
        <w:t xml:space="preserve">БЫКОВ, </w:t>
      </w:r>
      <w:proofErr w:type="spellStart"/>
      <w:r w:rsidRPr="00734FAF">
        <w:t>Дмитрий</w:t>
      </w:r>
      <w:proofErr w:type="spellEnd"/>
      <w:r w:rsidRPr="00734FAF">
        <w:t xml:space="preserve"> (</w:t>
      </w:r>
      <w:r w:rsidRPr="00734FAF">
        <w:rPr>
          <w:lang w:val="ru-RU"/>
        </w:rPr>
        <w:t>сост.</w:t>
      </w:r>
      <w:r w:rsidRPr="00734FAF">
        <w:t>)</w:t>
      </w:r>
      <w:r w:rsidRPr="00734FAF">
        <w:rPr>
          <w:lang w:val="ru-RU"/>
        </w:rPr>
        <w:t xml:space="preserve">.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Pr="00734FAF">
        <w:t xml:space="preserve">. </w:t>
      </w:r>
      <w:r w:rsidRPr="00734FAF">
        <w:rPr>
          <w:lang w:val="ru-RU"/>
        </w:rPr>
        <w:t>Москва</w:t>
      </w:r>
      <w:r w:rsidRPr="00734FAF">
        <w:t>:</w:t>
      </w:r>
      <w:r w:rsidRPr="00734FAF">
        <w:rPr>
          <w:lang w:val="ru-RU"/>
        </w:rPr>
        <w:t xml:space="preserve"> АСТ </w:t>
      </w:r>
      <w:proofErr w:type="spellStart"/>
      <w:r w:rsidRPr="00734FAF">
        <w:t>Редакция</w:t>
      </w:r>
      <w:proofErr w:type="spellEnd"/>
      <w:r w:rsidRPr="00734FAF">
        <w:t xml:space="preserve"> </w:t>
      </w:r>
      <w:proofErr w:type="spellStart"/>
      <w:r w:rsidRPr="00734FAF">
        <w:t>Елены</w:t>
      </w:r>
      <w:proofErr w:type="spellEnd"/>
      <w:r w:rsidRPr="00734FAF">
        <w:t xml:space="preserve"> </w:t>
      </w:r>
      <w:proofErr w:type="spellStart"/>
      <w:r w:rsidRPr="00734FAF">
        <w:t>Шубиной</w:t>
      </w:r>
      <w:proofErr w:type="spellEnd"/>
      <w:r w:rsidRPr="00734FAF">
        <w:t xml:space="preserve">, 2015, </w:t>
      </w:r>
      <w:r w:rsidRPr="00734FAF">
        <w:rPr>
          <w:lang w:val="ru-RU"/>
        </w:rPr>
        <w:t>с. 260</w:t>
      </w:r>
      <w:r w:rsidRPr="00734FAF">
        <w:t xml:space="preserve">-285. </w:t>
      </w:r>
    </w:p>
    <w:p w14:paraId="2E42D6FC" w14:textId="64A3F418" w:rsidR="00A841EA" w:rsidRPr="00734FAF" w:rsidRDefault="00360860" w:rsidP="00E84856">
      <w:pPr>
        <w:pStyle w:val="Nadpis2"/>
        <w:numPr>
          <w:ilvl w:val="0"/>
          <w:numId w:val="0"/>
        </w:numPr>
      </w:pPr>
      <w:bookmarkStart w:id="67" w:name="_Toc43655351"/>
      <w:r w:rsidRPr="00734FAF">
        <w:t>Knižní zdroje</w:t>
      </w:r>
      <w:r w:rsidR="00BE558F" w:rsidRPr="00734FAF">
        <w:t xml:space="preserve"> psané latinkou</w:t>
      </w:r>
      <w:bookmarkEnd w:id="67"/>
    </w:p>
    <w:p w14:paraId="0EE61B97" w14:textId="77777777" w:rsidR="004D22B2" w:rsidRPr="00734FAF" w:rsidRDefault="004D22B2" w:rsidP="00C66B73">
      <w:pPr>
        <w:pStyle w:val="Literatura1"/>
      </w:pPr>
      <w:r w:rsidRPr="00734FAF">
        <w:t xml:space="preserve">BEČKA, Josef Václav. </w:t>
      </w:r>
      <w:r w:rsidRPr="00734FAF">
        <w:rPr>
          <w:i/>
          <w:iCs/>
        </w:rPr>
        <w:t>Česká stylistika</w:t>
      </w:r>
      <w:r w:rsidRPr="00734FAF">
        <w:t xml:space="preserve">. Praha: Academia, 1992. </w:t>
      </w:r>
      <w:r w:rsidRPr="00734FAF">
        <w:br/>
        <w:t>ISBN 80-200-0020-8.</w:t>
      </w:r>
    </w:p>
    <w:p w14:paraId="2CBD238F" w14:textId="77777777" w:rsidR="004D22B2" w:rsidRPr="00734FAF" w:rsidRDefault="004D22B2" w:rsidP="00C66B73">
      <w:pPr>
        <w:pStyle w:val="Literatura1"/>
      </w:pPr>
      <w:r w:rsidRPr="00734FAF">
        <w:t xml:space="preserve">ČERNÝ, Jiří. </w:t>
      </w:r>
      <w:r w:rsidRPr="00734FAF">
        <w:rPr>
          <w:i/>
          <w:iCs/>
        </w:rPr>
        <w:t>Úvod do studia jazyka</w:t>
      </w:r>
      <w:r w:rsidRPr="00734FAF">
        <w:t xml:space="preserve">. 2. vyd. Olomouc: </w:t>
      </w:r>
      <w:proofErr w:type="spellStart"/>
      <w:r w:rsidRPr="00734FAF">
        <w:t>Rubico</w:t>
      </w:r>
      <w:proofErr w:type="spellEnd"/>
      <w:r w:rsidRPr="00734FAF">
        <w:t>, 2008. ISBN 978-80-7346-093-8.</w:t>
      </w:r>
    </w:p>
    <w:p w14:paraId="1E6D44DF" w14:textId="77777777" w:rsidR="004D22B2" w:rsidRPr="00734FAF" w:rsidRDefault="004D22B2" w:rsidP="00C66B73">
      <w:pPr>
        <w:pStyle w:val="Literatura1"/>
      </w:pPr>
      <w:r w:rsidRPr="00734FAF">
        <w:t>KRIJTOVÁ, Olga. Pozvání k překladatelské praxi: kapitoly o překládání beletrie. Praha: Karolinum, 1996. ISBN 80-7184-215-x.</w:t>
      </w:r>
    </w:p>
    <w:p w14:paraId="60F7E033" w14:textId="77777777" w:rsidR="004D22B2" w:rsidRPr="00734FAF" w:rsidRDefault="004D22B2" w:rsidP="00C66B73">
      <w:pPr>
        <w:pStyle w:val="Literatura1"/>
      </w:pPr>
      <w:r w:rsidRPr="00734FAF">
        <w:t xml:space="preserve">LEVÝ, Jiří a Karel HAUSENBLAS. </w:t>
      </w:r>
      <w:r w:rsidRPr="00734FAF">
        <w:rPr>
          <w:i/>
          <w:iCs/>
        </w:rPr>
        <w:t>Umění překladu</w:t>
      </w:r>
      <w:r w:rsidRPr="00734FAF">
        <w:t>. 2., dopl. vyd. Praha: Panorama, 1983. Pyramida (Panorama).</w:t>
      </w:r>
    </w:p>
    <w:p w14:paraId="2060DF6B" w14:textId="6DE33A15" w:rsidR="004D22B2" w:rsidRPr="00734FAF" w:rsidRDefault="004D22B2" w:rsidP="00C66B73">
      <w:pPr>
        <w:pStyle w:val="Literatura1"/>
      </w:pPr>
      <w:r w:rsidRPr="00734FAF">
        <w:t xml:space="preserve">MINÁŘOVÁ, Eva. </w:t>
      </w:r>
      <w:r w:rsidRPr="00734FAF">
        <w:rPr>
          <w:i/>
          <w:iCs/>
        </w:rPr>
        <w:t>Základy stylistiky češtiny</w:t>
      </w:r>
      <w:r w:rsidRPr="00734FAF">
        <w:t xml:space="preserve">. Brno: Masarykova univerzita, 1996. ISBN </w:t>
      </w:r>
      <w:proofErr w:type="spellStart"/>
      <w:r w:rsidR="006E045E">
        <w:t>IS</w:t>
      </w:r>
      <w:r w:rsidR="005512B4">
        <w:t>BN</w:t>
      </w:r>
      <w:proofErr w:type="spellEnd"/>
      <w:r w:rsidR="005512B4">
        <w:t xml:space="preserve"> </w:t>
      </w:r>
      <w:r w:rsidRPr="00734FAF">
        <w:t>80-210-1436-9.</w:t>
      </w:r>
    </w:p>
    <w:p w14:paraId="3F67CC03" w14:textId="77777777" w:rsidR="004D22B2" w:rsidRPr="00734FAF" w:rsidRDefault="004D22B2" w:rsidP="00C66B73">
      <w:pPr>
        <w:pStyle w:val="Literatura1"/>
      </w:pPr>
      <w:r w:rsidRPr="00734FAF">
        <w:t xml:space="preserve">MORAVEC, Jaroslav, </w:t>
      </w:r>
      <w:proofErr w:type="spellStart"/>
      <w:r w:rsidRPr="00734FAF">
        <w:t>ed</w:t>
      </w:r>
      <w:proofErr w:type="spellEnd"/>
      <w:r w:rsidRPr="00734FAF">
        <w:t xml:space="preserve">. </w:t>
      </w:r>
      <w:r w:rsidRPr="00734FAF">
        <w:rPr>
          <w:i/>
          <w:iCs/>
        </w:rPr>
        <w:t>Kniha o překládání: příspěvky k otázkám překladu z ruštiny</w:t>
      </w:r>
      <w:r w:rsidRPr="00734FAF">
        <w:t>. Praha: Nakladatelství Československo-sovětského institutu, 1953. Knižnice Československo-sovětského institutu.</w:t>
      </w:r>
    </w:p>
    <w:p w14:paraId="0C0A5527" w14:textId="1BD26ED9" w:rsidR="004D22B2" w:rsidRPr="00734FAF" w:rsidRDefault="004D22B2" w:rsidP="00C66B73">
      <w:pPr>
        <w:pStyle w:val="Literatura1"/>
      </w:pPr>
      <w:r w:rsidRPr="00734FAF">
        <w:t xml:space="preserve">POSPÍŠIL, Ivo et al. </w:t>
      </w:r>
      <w:r w:rsidRPr="00734FAF">
        <w:rPr>
          <w:i/>
          <w:iCs/>
        </w:rPr>
        <w:t>Slovník ruských, ukrajinských a běloruských spisovatelů</w:t>
      </w:r>
      <w:r w:rsidRPr="00734FAF">
        <w:t xml:space="preserve">. Praha: </w:t>
      </w:r>
      <w:proofErr w:type="spellStart"/>
      <w:r w:rsidRPr="00734FAF">
        <w:t>Libri</w:t>
      </w:r>
      <w:proofErr w:type="spellEnd"/>
      <w:r w:rsidRPr="00734FAF">
        <w:t>, 2001. ISBN 80-7277-068-3.</w:t>
      </w:r>
    </w:p>
    <w:p w14:paraId="72F33400" w14:textId="235D8557" w:rsidR="005400E9" w:rsidRPr="00734FAF" w:rsidRDefault="005400E9" w:rsidP="00C66B73">
      <w:pPr>
        <w:pStyle w:val="Literatura1"/>
      </w:pPr>
      <w:r w:rsidRPr="00734FAF">
        <w:t xml:space="preserve">VÁLEK, Vlastimil. </w:t>
      </w:r>
      <w:r w:rsidRPr="00734FAF">
        <w:rPr>
          <w:i/>
          <w:iCs/>
        </w:rPr>
        <w:t>K specifičnosti memoárové literatury</w:t>
      </w:r>
      <w:r w:rsidRPr="00734FAF">
        <w:t>. Brno: Univerzita J.</w:t>
      </w:r>
      <w:r w:rsidR="002868BB">
        <w:t xml:space="preserve"> </w:t>
      </w:r>
      <w:r w:rsidRPr="00734FAF">
        <w:t>E. Purkyně, 1984</w:t>
      </w:r>
    </w:p>
    <w:p w14:paraId="03716647" w14:textId="3A8982EF" w:rsidR="004D22B2" w:rsidRPr="00734FAF" w:rsidRDefault="004D22B2" w:rsidP="00C66B73">
      <w:pPr>
        <w:pStyle w:val="Literatura1"/>
      </w:pPr>
      <w:r w:rsidRPr="00734FAF">
        <w:t xml:space="preserve">ZAHRÁDKA, Miroslav. </w:t>
      </w:r>
      <w:r w:rsidRPr="00734FAF">
        <w:rPr>
          <w:i/>
          <w:iCs/>
        </w:rPr>
        <w:t>Ruská literatura XX. století: (literární proudy a osobnosti)</w:t>
      </w:r>
      <w:r w:rsidRPr="00734FAF">
        <w:t xml:space="preserve">. Olomouc: </w:t>
      </w:r>
      <w:proofErr w:type="spellStart"/>
      <w:r w:rsidRPr="00734FAF">
        <w:t>Periplum</w:t>
      </w:r>
      <w:proofErr w:type="spellEnd"/>
      <w:r w:rsidRPr="00734FAF">
        <w:t>, 2003. ISBN 80-86624-08-0.</w:t>
      </w:r>
    </w:p>
    <w:p w14:paraId="306D729B" w14:textId="77777777" w:rsidR="004D22B2" w:rsidRPr="00734FAF" w:rsidRDefault="004D22B2" w:rsidP="00C66B73">
      <w:pPr>
        <w:pStyle w:val="Literatura1"/>
      </w:pPr>
      <w:r w:rsidRPr="00734FAF">
        <w:t xml:space="preserve">ŽAŽA, Stanislav. </w:t>
      </w:r>
      <w:r w:rsidRPr="00734FAF">
        <w:rPr>
          <w:i/>
          <w:iCs/>
        </w:rPr>
        <w:t>Ruština a čeština v porovnávacím pohledu</w:t>
      </w:r>
      <w:r w:rsidRPr="00734FAF">
        <w:t xml:space="preserve">. 2. </w:t>
      </w:r>
      <w:proofErr w:type="spellStart"/>
      <w:r w:rsidRPr="00734FAF">
        <w:t>přeprac</w:t>
      </w:r>
      <w:proofErr w:type="spellEnd"/>
      <w:r w:rsidRPr="00734FAF">
        <w:t>. vyd. Brno: Masarykova univerzita, 1999. ISBN 80-210-2058-X.</w:t>
      </w:r>
    </w:p>
    <w:p w14:paraId="68A9B431" w14:textId="77777777" w:rsidR="00C66B73" w:rsidRPr="00734FAF" w:rsidRDefault="00C66B73" w:rsidP="00C66B73"/>
    <w:p w14:paraId="118E487F" w14:textId="77777777" w:rsidR="00BE558F" w:rsidRPr="00734FAF" w:rsidRDefault="00BE558F" w:rsidP="0049457F">
      <w:pPr>
        <w:pStyle w:val="Nadpis2"/>
        <w:numPr>
          <w:ilvl w:val="0"/>
          <w:numId w:val="0"/>
        </w:numPr>
      </w:pPr>
      <w:bookmarkStart w:id="68" w:name="_Toc43655352"/>
      <w:r w:rsidRPr="00734FAF">
        <w:lastRenderedPageBreak/>
        <w:t>Knižní zdroje psané azbukou</w:t>
      </w:r>
      <w:bookmarkEnd w:id="68"/>
    </w:p>
    <w:p w14:paraId="712F566B" w14:textId="77777777" w:rsidR="00976657" w:rsidRPr="00734FAF" w:rsidRDefault="00976657" w:rsidP="00C66B73">
      <w:pPr>
        <w:pStyle w:val="Literatura1"/>
      </w:pPr>
      <w:r w:rsidRPr="00734FAF">
        <w:t xml:space="preserve">DOLEŽELOVÁ, Eva. </w:t>
      </w:r>
      <w:proofErr w:type="spellStart"/>
      <w:r w:rsidRPr="00734FAF">
        <w:rPr>
          <w:i/>
          <w:iCs/>
        </w:rPr>
        <w:t>Lekcii</w:t>
      </w:r>
      <w:proofErr w:type="spellEnd"/>
      <w:r w:rsidRPr="00734FAF">
        <w:rPr>
          <w:i/>
          <w:iCs/>
        </w:rPr>
        <w:t xml:space="preserve"> po morfologii </w:t>
      </w:r>
      <w:proofErr w:type="spellStart"/>
      <w:r w:rsidRPr="00734FAF">
        <w:rPr>
          <w:i/>
          <w:iCs/>
        </w:rPr>
        <w:t>russkogo</w:t>
      </w:r>
      <w:proofErr w:type="spellEnd"/>
      <w:r w:rsidRPr="00734FAF">
        <w:rPr>
          <w:i/>
          <w:iCs/>
        </w:rPr>
        <w:t xml:space="preserve"> jazyka</w:t>
      </w:r>
      <w:r w:rsidRPr="00734FAF">
        <w:t>. 3. vyd. Brno: Masarykova univerzita, 2013. ISBN 978-80-210-6232-0</w:t>
      </w:r>
      <w:r w:rsidRPr="00734FAF">
        <w:rPr>
          <w:lang w:val="en-US"/>
        </w:rPr>
        <w:t>.</w:t>
      </w:r>
    </w:p>
    <w:p w14:paraId="40134533" w14:textId="77777777" w:rsidR="00976657" w:rsidRPr="00734FAF" w:rsidRDefault="00976657" w:rsidP="00C66B73">
      <w:pPr>
        <w:pStyle w:val="Literatura1"/>
      </w:pPr>
      <w:r w:rsidRPr="00734FAF">
        <w:t xml:space="preserve">FLÍDROVÁ, Helena a Stanislav ŽAŽA. </w:t>
      </w:r>
      <w:proofErr w:type="spellStart"/>
      <w:r w:rsidRPr="00734FAF">
        <w:rPr>
          <w:i/>
          <w:iCs/>
        </w:rPr>
        <w:t>Sintaksis</w:t>
      </w:r>
      <w:proofErr w:type="spellEnd"/>
      <w:r w:rsidRPr="00734FAF">
        <w:rPr>
          <w:i/>
          <w:iCs/>
        </w:rPr>
        <w:t xml:space="preserve"> </w:t>
      </w:r>
      <w:proofErr w:type="spellStart"/>
      <w:r w:rsidRPr="00734FAF">
        <w:rPr>
          <w:i/>
          <w:iCs/>
        </w:rPr>
        <w:t>russkogo</w:t>
      </w:r>
      <w:proofErr w:type="spellEnd"/>
      <w:r w:rsidRPr="00734FAF">
        <w:rPr>
          <w:i/>
          <w:iCs/>
        </w:rPr>
        <w:t xml:space="preserve"> jazyka v </w:t>
      </w:r>
      <w:proofErr w:type="spellStart"/>
      <w:r w:rsidRPr="00734FAF">
        <w:rPr>
          <w:i/>
          <w:iCs/>
        </w:rPr>
        <w:t>sopostavlenii</w:t>
      </w:r>
      <w:proofErr w:type="spellEnd"/>
      <w:r w:rsidRPr="00734FAF">
        <w:rPr>
          <w:i/>
          <w:iCs/>
        </w:rPr>
        <w:t xml:space="preserve"> s </w:t>
      </w:r>
      <w:proofErr w:type="spellStart"/>
      <w:r w:rsidRPr="00734FAF">
        <w:rPr>
          <w:i/>
          <w:iCs/>
        </w:rPr>
        <w:t>češskim</w:t>
      </w:r>
      <w:proofErr w:type="spellEnd"/>
      <w:r w:rsidRPr="00734FAF">
        <w:t>. Brno: Tribun EU, 2013. Knihovnicka.cz. ISBN 978-80-263-0355-8.</w:t>
      </w:r>
    </w:p>
    <w:p w14:paraId="1A7FD993" w14:textId="23AD023F" w:rsidR="0057587E" w:rsidRPr="00734FAF" w:rsidRDefault="00821A1B" w:rsidP="00C66B73">
      <w:pPr>
        <w:pStyle w:val="Literatura1"/>
      </w:pPr>
      <w:r w:rsidRPr="00734FAF">
        <w:t xml:space="preserve">VYCHODILOVÁ, Zdeňka. </w:t>
      </w:r>
      <w:proofErr w:type="spellStart"/>
      <w:r w:rsidRPr="00734FAF">
        <w:rPr>
          <w:i/>
          <w:iCs/>
        </w:rPr>
        <w:t>Vvedenije</w:t>
      </w:r>
      <w:proofErr w:type="spellEnd"/>
      <w:r w:rsidRPr="00734FAF">
        <w:rPr>
          <w:i/>
          <w:iCs/>
        </w:rPr>
        <w:t xml:space="preserve"> v </w:t>
      </w:r>
      <w:proofErr w:type="spellStart"/>
      <w:r w:rsidRPr="00734FAF">
        <w:rPr>
          <w:i/>
          <w:iCs/>
        </w:rPr>
        <w:t>teoriju</w:t>
      </w:r>
      <w:proofErr w:type="spellEnd"/>
      <w:r w:rsidRPr="00734FAF">
        <w:rPr>
          <w:i/>
          <w:iCs/>
        </w:rPr>
        <w:t xml:space="preserve"> </w:t>
      </w:r>
      <w:proofErr w:type="spellStart"/>
      <w:r w:rsidRPr="00734FAF">
        <w:rPr>
          <w:i/>
          <w:iCs/>
        </w:rPr>
        <w:t>perevoda</w:t>
      </w:r>
      <w:proofErr w:type="spellEnd"/>
      <w:r w:rsidRPr="00734FAF">
        <w:rPr>
          <w:i/>
          <w:iCs/>
        </w:rPr>
        <w:t xml:space="preserve"> </w:t>
      </w:r>
      <w:proofErr w:type="spellStart"/>
      <w:r w:rsidRPr="00734FAF">
        <w:rPr>
          <w:i/>
          <w:iCs/>
        </w:rPr>
        <w:t>dlja</w:t>
      </w:r>
      <w:proofErr w:type="spellEnd"/>
      <w:r w:rsidRPr="00734FAF">
        <w:rPr>
          <w:i/>
          <w:iCs/>
        </w:rPr>
        <w:t xml:space="preserve"> </w:t>
      </w:r>
      <w:proofErr w:type="spellStart"/>
      <w:r w:rsidRPr="00734FAF">
        <w:rPr>
          <w:i/>
          <w:iCs/>
        </w:rPr>
        <w:t>rusistov</w:t>
      </w:r>
      <w:proofErr w:type="spellEnd"/>
      <w:r w:rsidRPr="00734FAF">
        <w:t>. Olomouc: Univerzita Palackého v Olomouci, 2013. Skripta. ISBN 978-80-244-3417-9</w:t>
      </w:r>
      <w:r w:rsidR="00FE5925" w:rsidRPr="00734FAF">
        <w:t>.</w:t>
      </w:r>
    </w:p>
    <w:p w14:paraId="35CAA10A" w14:textId="77777777" w:rsidR="00A841EA" w:rsidRPr="00734FAF" w:rsidRDefault="00360860" w:rsidP="0049457F">
      <w:pPr>
        <w:pStyle w:val="Nadpis2"/>
        <w:numPr>
          <w:ilvl w:val="0"/>
          <w:numId w:val="0"/>
        </w:numPr>
      </w:pPr>
      <w:bookmarkStart w:id="69" w:name="_Toc43655353"/>
      <w:r w:rsidRPr="00734FAF">
        <w:t>Internetové zdroje</w:t>
      </w:r>
      <w:r w:rsidR="00BE558F" w:rsidRPr="00734FAF">
        <w:t xml:space="preserve"> české</w:t>
      </w:r>
      <w:bookmarkEnd w:id="69"/>
    </w:p>
    <w:p w14:paraId="1D28DF1E" w14:textId="18F42628" w:rsidR="00DA09A1" w:rsidRPr="00734FAF" w:rsidRDefault="00DA09A1" w:rsidP="00C66B73">
      <w:pPr>
        <w:pStyle w:val="Literatura1"/>
        <w:rPr>
          <w:rFonts w:cs="Times New Roman"/>
          <w:u w:val="single"/>
        </w:rPr>
      </w:pPr>
      <w:r w:rsidRPr="00734FAF">
        <w:t xml:space="preserve">Andrej </w:t>
      </w:r>
      <w:proofErr w:type="spellStart"/>
      <w:r w:rsidRPr="00734FAF">
        <w:t>Bitov</w:t>
      </w:r>
      <w:proofErr w:type="spellEnd"/>
      <w:r w:rsidRPr="00734FAF">
        <w:t xml:space="preserve">: Puškinův dům. </w:t>
      </w:r>
      <w:r w:rsidRPr="00734FAF">
        <w:rPr>
          <w:i/>
          <w:iCs/>
        </w:rPr>
        <w:t>Literární noviny</w:t>
      </w:r>
      <w:r w:rsidRPr="00734FAF">
        <w:t xml:space="preserve"> [online]. Praha: </w:t>
      </w:r>
      <w:proofErr w:type="spellStart"/>
      <w:r w:rsidRPr="00734FAF">
        <w:t>Litmedia</w:t>
      </w:r>
      <w:proofErr w:type="spellEnd"/>
      <w:r w:rsidRPr="00734FAF">
        <w:t xml:space="preserve"> a.s</w:t>
      </w:r>
      <w:r w:rsidR="008E591E">
        <w:t>.</w:t>
      </w:r>
      <w:r w:rsidRPr="00734FAF">
        <w:t xml:space="preserve">, 2014 [cit. 2019-11-02]. Dostupné z: </w:t>
      </w:r>
      <w:r w:rsidRPr="00734FAF">
        <w:rPr>
          <w:rFonts w:cs="Times New Roman"/>
        </w:rPr>
        <w:t>http://old.literarky.cz/literatura/cteni/17520-andrej-bitov-pukinv-dm</w:t>
      </w:r>
    </w:p>
    <w:p w14:paraId="6DEE26CC" w14:textId="2C6DB438" w:rsidR="00CC26A6" w:rsidRPr="00734FAF" w:rsidRDefault="00CC26A6" w:rsidP="00C66B73">
      <w:pPr>
        <w:pStyle w:val="Literatura1"/>
        <w:rPr>
          <w:rFonts w:cs="Times New Roman"/>
          <w:u w:val="single"/>
        </w:rPr>
      </w:pPr>
      <w:r w:rsidRPr="00734FAF">
        <w:t>Cyrilice</w:t>
      </w:r>
      <w:r w:rsidR="00734EA0">
        <w:t xml:space="preserve"> – </w:t>
      </w:r>
      <w:r w:rsidRPr="00734FAF">
        <w:t xml:space="preserve">základní tabulka. In: </w:t>
      </w:r>
      <w:r w:rsidRPr="00734FAF">
        <w:rPr>
          <w:i/>
          <w:iCs/>
        </w:rPr>
        <w:t>Národní knihovna České republiky</w:t>
      </w:r>
      <w:r w:rsidRPr="00734FAF">
        <w:t xml:space="preserve"> [online]. [cit. 2020-05-16]. Dostupné z: https://www.nkp.cz/o-knihovne/odborne-cinnosti/zpracovani-fondu/transliterace-nelatinkovych-pisem/cyrilice</w:t>
      </w:r>
    </w:p>
    <w:p w14:paraId="4CC434B7" w14:textId="5662F035" w:rsidR="00FE4005" w:rsidRPr="00734FAF" w:rsidRDefault="00FE4005" w:rsidP="00C66B73">
      <w:pPr>
        <w:pStyle w:val="Literatura1"/>
        <w:rPr>
          <w:rFonts w:cs="Times New Roman"/>
          <w:u w:val="single"/>
        </w:rPr>
      </w:pPr>
      <w:r w:rsidRPr="00734FAF">
        <w:t xml:space="preserve">DVOŘÁKOVÁ, Žaneta. </w:t>
      </w:r>
      <w:r w:rsidRPr="00734FAF">
        <w:rPr>
          <w:i/>
          <w:iCs/>
        </w:rPr>
        <w:t>Literární onomastika: antroponyma</w:t>
      </w:r>
      <w:r w:rsidRPr="00734FAF">
        <w:t xml:space="preserve">. Praha: Filozofická fakulta Univerzity Karlovy, 2017. Trivium. ISBN 978-80-7308-732-6. Dostupné také z: </w:t>
      </w:r>
      <w:r w:rsidR="008C6D21" w:rsidRPr="00734FAF">
        <w:t>http://www.digitalniknihovna.cz/mzk/uuid/uuid:03575b10-1e59-11e9-b427-005056827e51</w:t>
      </w:r>
    </w:p>
    <w:p w14:paraId="2201C692" w14:textId="5E8F785B" w:rsidR="008C6D21" w:rsidRPr="00734FAF" w:rsidRDefault="008C6D21" w:rsidP="00C66B73">
      <w:pPr>
        <w:pStyle w:val="Literatura1"/>
        <w:rPr>
          <w:rFonts w:cs="Times New Roman"/>
        </w:rPr>
      </w:pPr>
      <w:r w:rsidRPr="00734FAF">
        <w:t xml:space="preserve">HRDLIČKA, Milan. </w:t>
      </w:r>
      <w:r w:rsidRPr="00734FAF">
        <w:rPr>
          <w:i/>
          <w:iCs/>
        </w:rPr>
        <w:t>Literární překlad a komunikace</w:t>
      </w:r>
      <w:r w:rsidRPr="00734FAF">
        <w:t>. Praha: ISV, 2003. Jazykověda. ISBN 80-86642-13-5. Dostupné také z: http://www.digitalniknihovna.cz/mzk/uuid/uuid:0d7df2f0-280e-11e6-b821-5ef3fc9bb22f</w:t>
      </w:r>
    </w:p>
    <w:p w14:paraId="44043E37" w14:textId="5A48093F" w:rsidR="00DA09A1" w:rsidRPr="00734FAF" w:rsidRDefault="00DA09A1" w:rsidP="00C66B73">
      <w:pPr>
        <w:pStyle w:val="Literatura1"/>
        <w:rPr>
          <w:rFonts w:cs="Times New Roman"/>
          <w:u w:val="single"/>
        </w:rPr>
      </w:pPr>
      <w:r w:rsidRPr="00734FAF">
        <w:t xml:space="preserve">HRUŠKOVÁ, Lenka. </w:t>
      </w:r>
      <w:r w:rsidRPr="00734FAF">
        <w:rPr>
          <w:i/>
          <w:iCs/>
        </w:rPr>
        <w:t xml:space="preserve">Frazeologický obraz světa v ruštině, němčině a češtině (na materiálu </w:t>
      </w:r>
      <w:proofErr w:type="spellStart"/>
      <w:r w:rsidRPr="00734FAF">
        <w:rPr>
          <w:i/>
          <w:iCs/>
        </w:rPr>
        <w:t>zoonymních</w:t>
      </w:r>
      <w:proofErr w:type="spellEnd"/>
      <w:r w:rsidRPr="00734FAF">
        <w:rPr>
          <w:i/>
          <w:iCs/>
        </w:rPr>
        <w:t xml:space="preserve"> frazémů)</w:t>
      </w:r>
      <w:r w:rsidRPr="00734FAF">
        <w:t xml:space="preserve"> [online]. Olomouc, 2013 [cit. 2020-04-16]. Dostupné z: https://theses.cz/id/r8dr4t/00171816-724643109.pdf. Diplomová práce (Mgr.). Univerzita Palackého v Olomouci. Vedoucí práce </w:t>
      </w:r>
      <w:r w:rsidR="00C66B73" w:rsidRPr="00734FAF">
        <w:t>prof</w:t>
      </w:r>
      <w:r w:rsidRPr="00734FAF">
        <w:t xml:space="preserve">. Ludmila </w:t>
      </w:r>
      <w:proofErr w:type="spellStart"/>
      <w:r w:rsidRPr="00734FAF">
        <w:t>Stěpanova</w:t>
      </w:r>
      <w:proofErr w:type="spellEnd"/>
      <w:r w:rsidRPr="00734FAF">
        <w:t>, CSc.</w:t>
      </w:r>
    </w:p>
    <w:p w14:paraId="71D3A649" w14:textId="78E61F22" w:rsidR="00DA09A1" w:rsidRPr="00734FAF" w:rsidRDefault="00DA09A1" w:rsidP="00C66B73">
      <w:pPr>
        <w:pStyle w:val="Literatura1"/>
        <w:rPr>
          <w:rFonts w:cs="Times New Roman"/>
          <w:u w:val="single"/>
        </w:rPr>
      </w:pPr>
      <w:r w:rsidRPr="00734FAF">
        <w:t xml:space="preserve">KNAPPOVÁ, Miloslava. K překládání osobních jmen. </w:t>
      </w:r>
      <w:r w:rsidRPr="00734FAF">
        <w:rPr>
          <w:i/>
          <w:iCs/>
        </w:rPr>
        <w:t>Naše řeč</w:t>
      </w:r>
      <w:r w:rsidRPr="00734FAF">
        <w:t xml:space="preserve"> [online]. 2011 [cit. 2020-04-16]. Dostupné z: </w:t>
      </w:r>
      <w:r w:rsidR="003113FD" w:rsidRPr="00734FAF">
        <w:t>http://nase-rec.ujc.cas.cz/archiv.php?lang=en&amp;art=6399</w:t>
      </w:r>
    </w:p>
    <w:p w14:paraId="528424A7" w14:textId="13E17C3C" w:rsidR="003113FD" w:rsidRPr="00734FAF" w:rsidRDefault="003D5485" w:rsidP="00C66B73">
      <w:pPr>
        <w:pStyle w:val="Literatura1"/>
        <w:rPr>
          <w:rFonts w:cs="Times New Roman"/>
          <w:u w:val="single"/>
        </w:rPr>
      </w:pPr>
      <w:r w:rsidRPr="00734FAF">
        <w:t xml:space="preserve">KRAUS, Jiří. </w:t>
      </w:r>
      <w:r w:rsidRPr="00734FAF">
        <w:rPr>
          <w:i/>
          <w:iCs/>
        </w:rPr>
        <w:t>Nový akademický slovník cizích slov A-Ž</w:t>
      </w:r>
      <w:r w:rsidRPr="00734FAF">
        <w:t>. Praha: Academia, 2005. ISBN 80-200-1351-2. Dostupné také z:</w:t>
      </w:r>
      <w:r w:rsidR="004A63A6" w:rsidRPr="00734FAF">
        <w:t xml:space="preserve"> </w:t>
      </w:r>
      <w:r w:rsidR="008C6D21" w:rsidRPr="00734FAF">
        <w:rPr>
          <w:szCs w:val="24"/>
        </w:rPr>
        <w:t>https://kramerius5.nkp.cz/uuid/uuid:398a8a80-d062-11e3-93a3-005056825209</w:t>
      </w:r>
    </w:p>
    <w:p w14:paraId="40D09099" w14:textId="53318F69" w:rsidR="008C6D21" w:rsidRPr="00734FAF" w:rsidRDefault="008C6D21" w:rsidP="00C66B73">
      <w:pPr>
        <w:pStyle w:val="Literatura1"/>
        <w:rPr>
          <w:rFonts w:cs="Times New Roman"/>
          <w:u w:val="single"/>
        </w:rPr>
      </w:pPr>
      <w:r w:rsidRPr="00734FAF">
        <w:lastRenderedPageBreak/>
        <w:t xml:space="preserve">Křen, M. – Cvrček, V. – Čapka, T. – Čermáková, A. – Hnátková, M. – Chlumská, L. – Jelínek, T. – Kováříková, D. – </w:t>
      </w:r>
      <w:proofErr w:type="spellStart"/>
      <w:r w:rsidRPr="00734FAF">
        <w:t>Petkevič</w:t>
      </w:r>
      <w:proofErr w:type="spellEnd"/>
      <w:r w:rsidRPr="00734FAF">
        <w:t xml:space="preserve">, V. – Procházka, P. – Skoumalová, H. – Škrabal, M. – Truneček, P. – </w:t>
      </w:r>
      <w:proofErr w:type="spellStart"/>
      <w:r w:rsidRPr="00734FAF">
        <w:t>Vondřička</w:t>
      </w:r>
      <w:proofErr w:type="spellEnd"/>
      <w:r w:rsidRPr="00734FAF">
        <w:t xml:space="preserve">, P. – </w:t>
      </w:r>
      <w:proofErr w:type="spellStart"/>
      <w:r w:rsidRPr="00734FAF">
        <w:t>Zasina</w:t>
      </w:r>
      <w:proofErr w:type="spellEnd"/>
      <w:r w:rsidRPr="00734FAF">
        <w:t xml:space="preserve">, A.: Korpus SYN, verze 8 </w:t>
      </w:r>
      <w:r w:rsidR="00C66B73" w:rsidRPr="00734FAF">
        <w:br/>
      </w:r>
      <w:r w:rsidRPr="00734FAF">
        <w:t>z 12.</w:t>
      </w:r>
      <w:r w:rsidR="00C66B73" w:rsidRPr="00734FAF">
        <w:t> </w:t>
      </w:r>
      <w:r w:rsidRPr="00734FAF">
        <w:t>12.</w:t>
      </w:r>
      <w:r w:rsidR="00C66B73" w:rsidRPr="00734FAF">
        <w:t> </w:t>
      </w:r>
      <w:r w:rsidRPr="00734FAF">
        <w:t>2019. Ústav Českého národního korpusu FF UK, Praha 2019. Dostupný z WWW: https://www.korpus.cz</w:t>
      </w:r>
    </w:p>
    <w:p w14:paraId="5F9F2458" w14:textId="1C8B7D68" w:rsidR="00DA09A1" w:rsidRPr="00734FAF" w:rsidRDefault="00DA09A1" w:rsidP="00C66B73">
      <w:pPr>
        <w:pStyle w:val="Literatura1"/>
        <w:rPr>
          <w:rFonts w:cs="Times New Roman"/>
          <w:u w:val="single"/>
        </w:rPr>
      </w:pPr>
      <w:r w:rsidRPr="00734FAF">
        <w:t xml:space="preserve">KŘÍSTEK, Michal. Expresivum. </w:t>
      </w:r>
      <w:proofErr w:type="spellStart"/>
      <w:r w:rsidRPr="00734FAF">
        <w:rPr>
          <w:i/>
          <w:iCs/>
        </w:rPr>
        <w:t>CzechEncy</w:t>
      </w:r>
      <w:proofErr w:type="spellEnd"/>
      <w:r w:rsidRPr="00734FAF">
        <w:rPr>
          <w:i/>
          <w:iCs/>
        </w:rPr>
        <w:t xml:space="preserve"> – Nový encyklopedický slovník češtiny.</w:t>
      </w:r>
      <w:r w:rsidRPr="00734FAF">
        <w:t xml:space="preserve"> [online]. Brno [cit. 2020-05-28]. Dostupné z: </w:t>
      </w:r>
      <w:r w:rsidRPr="00734FAF">
        <w:rPr>
          <w:szCs w:val="24"/>
        </w:rPr>
        <w:t>https://www.czechency.org/slovnik/EXPRESIVUM</w:t>
      </w:r>
    </w:p>
    <w:p w14:paraId="77423E79" w14:textId="77777777" w:rsidR="00DA09A1" w:rsidRPr="00734FAF" w:rsidRDefault="00DA09A1" w:rsidP="00C66B73">
      <w:pPr>
        <w:pStyle w:val="Literatura1"/>
        <w:rPr>
          <w:rFonts w:cs="Times New Roman"/>
          <w:u w:val="single"/>
        </w:rPr>
      </w:pPr>
      <w:r w:rsidRPr="00734FAF">
        <w:t xml:space="preserve">KUFNEROVÁ, Zlata. </w:t>
      </w:r>
      <w:r w:rsidRPr="00734FAF">
        <w:rPr>
          <w:i/>
          <w:iCs/>
        </w:rPr>
        <w:t>Překládání a čeština</w:t>
      </w:r>
      <w:r w:rsidRPr="00734FAF">
        <w:t xml:space="preserve">. Jinočany: H &amp; H, 1994. </w:t>
      </w:r>
      <w:proofErr w:type="spellStart"/>
      <w:r w:rsidRPr="00734FAF">
        <w:t>Linguistica</w:t>
      </w:r>
      <w:proofErr w:type="spellEnd"/>
      <w:r w:rsidRPr="00734FAF">
        <w:t>. ISBN 80-85787-14-8. Dostupné také z: http://www.digitalniknihovna.cz/mzk/uuid/uuid:90315ff0-42bb-11e4-af1d-001018b5eb5c</w:t>
      </w:r>
    </w:p>
    <w:p w14:paraId="4363A77C" w14:textId="48749221" w:rsidR="00DA09A1" w:rsidRPr="00734FAF" w:rsidRDefault="00DA09A1" w:rsidP="00C66B73">
      <w:pPr>
        <w:pStyle w:val="Literatura1"/>
        <w:rPr>
          <w:rStyle w:val="Hypertextovodkaz"/>
          <w:rFonts w:eastAsia="Times New Roman" w:cs="Times New Roman"/>
          <w:color w:val="auto"/>
          <w:szCs w:val="24"/>
        </w:rPr>
      </w:pPr>
      <w:r w:rsidRPr="00734FAF">
        <w:t xml:space="preserve">LEVÝ, Jiří a Karel HAUSENBLAS. </w:t>
      </w:r>
      <w:r w:rsidRPr="00734FAF">
        <w:rPr>
          <w:i/>
          <w:iCs/>
        </w:rPr>
        <w:t>Umění překladu</w:t>
      </w:r>
      <w:r w:rsidRPr="00734FAF">
        <w:t>. Praha: Ivo Železný, 1998. ISBN 80-237-3539-X. Dostupné také z: http://www.digitalniknihovna.cz/mzk/uuid/uuid:93672220-d36a-11e2-a958-005056825209</w:t>
      </w:r>
    </w:p>
    <w:p w14:paraId="611D1FE1" w14:textId="77777777" w:rsidR="00DA09A1" w:rsidRPr="00734FAF" w:rsidRDefault="00DA09A1" w:rsidP="00C66B73">
      <w:pPr>
        <w:pStyle w:val="Literatura1"/>
        <w:rPr>
          <w:rFonts w:cs="Times New Roman"/>
          <w:u w:val="single"/>
        </w:rPr>
      </w:pPr>
      <w:r w:rsidRPr="00734FAF">
        <w:t xml:space="preserve">LOTKO, Edvard. </w:t>
      </w:r>
      <w:r w:rsidRPr="00734FAF">
        <w:rPr>
          <w:i/>
          <w:iCs/>
        </w:rPr>
        <w:t>Slovník lingvistických termínů pro filology</w:t>
      </w:r>
      <w:r w:rsidRPr="00734FAF">
        <w:t>. Olomouc: Univerzita Palackého, 2000. ISBN 80-244-0123-1. Dostupné také z: http://www.digitalniknihovna.cz/mzk/uuid/uuid:bc87ac40-9bed-11e4-94a8-005056827e51</w:t>
      </w:r>
    </w:p>
    <w:p w14:paraId="355CE0CB" w14:textId="6B9353E7" w:rsidR="00DA09A1" w:rsidRPr="00734FAF" w:rsidRDefault="00DA09A1" w:rsidP="00C66B73">
      <w:pPr>
        <w:pStyle w:val="Literatura1"/>
        <w:rPr>
          <w:rFonts w:cs="Times New Roman"/>
          <w:u w:val="single"/>
        </w:rPr>
      </w:pPr>
      <w:r w:rsidRPr="00734FAF">
        <w:t xml:space="preserve">MAREŠ, Petr. Umělecký styl. </w:t>
      </w:r>
      <w:r w:rsidRPr="00734FAF">
        <w:rPr>
          <w:i/>
          <w:iCs/>
        </w:rPr>
        <w:t>Nový encyklopedický slovník češtiny</w:t>
      </w:r>
      <w:r w:rsidRPr="00734FAF">
        <w:t xml:space="preserve"> [online]. Brno: Centrum zpracování přirozeného jazyka [cit. 2020-04-20]. Dostupné z: </w:t>
      </w:r>
      <w:r w:rsidRPr="00734FAF">
        <w:rPr>
          <w:szCs w:val="24"/>
        </w:rPr>
        <w:t>https://www.czechency.org/slovnik/UM%C4%9ALECK%C3%9D%20STYL</w:t>
      </w:r>
    </w:p>
    <w:p w14:paraId="47288E5B" w14:textId="25784DC4" w:rsidR="00DA09A1" w:rsidRPr="00734FAF" w:rsidRDefault="00DA09A1" w:rsidP="00C66B73">
      <w:pPr>
        <w:pStyle w:val="Literatura1"/>
        <w:rPr>
          <w:rFonts w:cs="Times New Roman"/>
          <w:u w:val="single"/>
        </w:rPr>
      </w:pPr>
      <w:r w:rsidRPr="00734FAF">
        <w:t xml:space="preserve">MOCNÁ, Dagmar a Josef PETERKA. </w:t>
      </w:r>
      <w:r w:rsidRPr="00734FAF">
        <w:rPr>
          <w:i/>
          <w:iCs/>
        </w:rPr>
        <w:t>Encyklopedie literárních žánrů</w:t>
      </w:r>
      <w:r w:rsidRPr="00734FAF">
        <w:t>. Praha: Paseka, 2004. ISBN 80-7185-669-X. Dostupné také z: http://www.digitalniknihovna.cz/mzk/uuid/uuid:fb23b280-9e6e-11e5-8c9e-001018b5eb5c</w:t>
      </w:r>
    </w:p>
    <w:p w14:paraId="79EA2540" w14:textId="42D2183B" w:rsidR="00DA09A1" w:rsidRPr="00734FAF" w:rsidRDefault="00DA09A1" w:rsidP="00C66B73">
      <w:pPr>
        <w:pStyle w:val="Literatura1"/>
        <w:rPr>
          <w:rStyle w:val="Hypertextovodkaz"/>
          <w:rFonts w:cs="Times New Roman"/>
          <w:color w:val="auto"/>
        </w:rPr>
      </w:pPr>
      <w:r w:rsidRPr="00734FAF">
        <w:t xml:space="preserve">MOKIJENKO, Valerij Michajlovič a Ludmila STĚPANOVÁ. </w:t>
      </w:r>
      <w:r w:rsidRPr="00734FAF">
        <w:rPr>
          <w:i/>
          <w:iCs/>
        </w:rPr>
        <w:t>Ruská frazeologie pro Čechy</w:t>
      </w:r>
      <w:r w:rsidRPr="00734FAF">
        <w:t>. 2. vyd., (</w:t>
      </w:r>
      <w:proofErr w:type="spellStart"/>
      <w:r w:rsidRPr="00734FAF">
        <w:t>rozš</w:t>
      </w:r>
      <w:proofErr w:type="spellEnd"/>
      <w:r w:rsidRPr="00734FAF">
        <w:t>.). Olomouc: Univerzita Palackého v Olomouci, 2008. Skripta. ISBN 978-80-244-1916-9. Dostupné také z: http://www.digitalniknihovna.cz/mzk/uuid/uuid:fb4c5f60-5cb1-11e3-ae59-005056827e52</w:t>
      </w:r>
    </w:p>
    <w:p w14:paraId="26A4138B" w14:textId="77777777" w:rsidR="00DA09A1" w:rsidRPr="00734FAF" w:rsidRDefault="00DA09A1" w:rsidP="00C66B73">
      <w:pPr>
        <w:pStyle w:val="Literatura1"/>
      </w:pPr>
      <w:r w:rsidRPr="00734FAF">
        <w:t xml:space="preserve">NKC/Knihy - Úplné zobrazení záznamu. In: </w:t>
      </w:r>
      <w:r w:rsidRPr="00734FAF">
        <w:rPr>
          <w:i/>
          <w:iCs/>
        </w:rPr>
        <w:t>Národní knihovna České Republiky</w:t>
      </w:r>
      <w:r w:rsidRPr="00734FAF">
        <w:t xml:space="preserve"> [online]. Praha: Národní knihovna ČR [cit. 2020-03-10]. Dostupné z: </w:t>
      </w:r>
      <w:r w:rsidRPr="00734FAF">
        <w:rPr>
          <w:rFonts w:eastAsia="Times New Roman" w:cs="Times New Roman"/>
          <w:szCs w:val="24"/>
        </w:rPr>
        <w:t>https://aleph.nkp.cz/F/LQYDJ4M46IMXTS38LX8VTX1N2P1V5EAQS5KY7VBSX2AH3PA2UR-42878?func=full-set-set&amp;set_number=092016&amp;set_entry=000009&amp;format=999</w:t>
      </w:r>
    </w:p>
    <w:p w14:paraId="7F8E88BE" w14:textId="2FCBA13A" w:rsidR="00DA09A1" w:rsidRPr="00734FAF" w:rsidRDefault="00DA09A1" w:rsidP="00C66B73">
      <w:pPr>
        <w:pStyle w:val="Literatura1"/>
      </w:pPr>
      <w:r w:rsidRPr="00734FAF">
        <w:lastRenderedPageBreak/>
        <w:t xml:space="preserve">Odkud se bere láska. </w:t>
      </w:r>
      <w:r w:rsidRPr="00734FAF">
        <w:rPr>
          <w:i/>
          <w:iCs/>
        </w:rPr>
        <w:t>Databáze českého uměleckého překladu</w:t>
      </w:r>
      <w:r w:rsidRPr="00734FAF">
        <w:t xml:space="preserve"> [online]. Praha, Brno: ÚTRL FF UK a KAA FF MU, 2011 [cit. 2020-03-09]. Dostupné z: </w:t>
      </w:r>
      <w:r w:rsidR="00E33004" w:rsidRPr="00734FAF">
        <w:rPr>
          <w:rFonts w:eastAsia="Times New Roman" w:cs="Times New Roman"/>
          <w:szCs w:val="24"/>
        </w:rPr>
        <w:t>https://www.databaze-prekladu.cz/preklad/000118977</w:t>
      </w:r>
    </w:p>
    <w:p w14:paraId="093CD85E" w14:textId="1DCD8362" w:rsidR="00E33004" w:rsidRPr="00734FAF" w:rsidRDefault="00E33004" w:rsidP="00C66B73">
      <w:pPr>
        <w:pStyle w:val="Literatura1"/>
      </w:pPr>
      <w:r w:rsidRPr="00734FAF">
        <w:t xml:space="preserve">ORLOV, S. P. Hry a písně dětí slovanských: rozbor po stránce námětové, literární a hudební, klasifikace a praktická sbírka 500 dětských písní a her všech národů slovanských. V Praze: </w:t>
      </w:r>
      <w:proofErr w:type="spellStart"/>
      <w:r w:rsidRPr="00734FAF">
        <w:t>Českovenská</w:t>
      </w:r>
      <w:proofErr w:type="spellEnd"/>
      <w:r w:rsidRPr="00734FAF">
        <w:t xml:space="preserve"> Obec Sokolská, 1928. Dostupné také z: http://www.digitalniknihovna.cz/mzk/uuid/uuid:37e70fb0-6d27-11e5-bd61-005056825209</w:t>
      </w:r>
    </w:p>
    <w:p w14:paraId="1A20EBA5" w14:textId="637F6F26" w:rsidR="00DA09A1" w:rsidRPr="00734FAF" w:rsidRDefault="00DA09A1" w:rsidP="00C66B73">
      <w:pPr>
        <w:pStyle w:val="Literatura1"/>
        <w:rPr>
          <w:rStyle w:val="Hypertextovodkaz"/>
          <w:color w:val="auto"/>
          <w:u w:val="none"/>
        </w:rPr>
      </w:pPr>
      <w:r w:rsidRPr="00734FAF">
        <w:t xml:space="preserve">Pět sovětských novel. </w:t>
      </w:r>
      <w:r w:rsidRPr="00734FAF">
        <w:rPr>
          <w:i/>
          <w:iCs/>
        </w:rPr>
        <w:t>Databazeknih.cz: Váš knižní svět</w:t>
      </w:r>
      <w:r w:rsidRPr="00734FAF">
        <w:t xml:space="preserve"> [online]. Praha: Daniel Fiala, 2008 [cit. 2020-03-09]. Dostupné z: </w:t>
      </w:r>
      <w:r w:rsidRPr="00734FAF">
        <w:rPr>
          <w:rFonts w:eastAsia="Times New Roman" w:cs="Times New Roman"/>
          <w:szCs w:val="24"/>
        </w:rPr>
        <w:t>https://www.databazeknih.cz/knihy/pet-sovetskych-novel-14903</w:t>
      </w:r>
    </w:p>
    <w:p w14:paraId="45E94B8C" w14:textId="384CD41B" w:rsidR="008C6D21" w:rsidRPr="00734FAF" w:rsidRDefault="008C6D21" w:rsidP="00C66B73">
      <w:pPr>
        <w:pStyle w:val="Literatura1"/>
      </w:pPr>
      <w:r w:rsidRPr="00734FAF">
        <w:t xml:space="preserve">Salát Olivier. </w:t>
      </w:r>
      <w:proofErr w:type="spellStart"/>
      <w:r w:rsidRPr="00734FAF">
        <w:rPr>
          <w:i/>
          <w:iCs/>
        </w:rPr>
        <w:t>Shef´s</w:t>
      </w:r>
      <w:proofErr w:type="spellEnd"/>
      <w:r w:rsidRPr="00734FAF">
        <w:rPr>
          <w:i/>
          <w:iCs/>
        </w:rPr>
        <w:t>: internetový portál o vaření</w:t>
      </w:r>
      <w:r w:rsidRPr="00734FAF">
        <w:t xml:space="preserve"> [online]. [cit. 2020-04-26]. Dostupné z: http://www.sefovo.cz/index.php/recepty/salaty/84-recepty/salaty/334</w:t>
      </w:r>
    </w:p>
    <w:p w14:paraId="7BFCCDEA" w14:textId="39B58CE3" w:rsidR="00DA09A1" w:rsidRPr="00734FAF" w:rsidRDefault="00DA09A1" w:rsidP="00C66B73">
      <w:pPr>
        <w:pStyle w:val="Literatura1"/>
      </w:pPr>
      <w:r w:rsidRPr="00734FAF">
        <w:t xml:space="preserve">SLÁDEK, Ondřej. </w:t>
      </w:r>
      <w:r w:rsidRPr="00734FAF">
        <w:rPr>
          <w:i/>
          <w:iCs/>
        </w:rPr>
        <w:t>Slovník literárněvědného strukturalismu A-Ž</w:t>
      </w:r>
      <w:r w:rsidRPr="00734FAF">
        <w:t>. Praha: Host, 2018. ISBN 978-80-88069-64-5. Dostupné také z: http://www.digitalniknihovna.cz/mzk/uuid/uuid:dd3cf470-5086-11e9-b3de-5ef3fc9bb22f</w:t>
      </w:r>
    </w:p>
    <w:p w14:paraId="2C7473F5" w14:textId="77777777" w:rsidR="00DA09A1" w:rsidRPr="00734FAF" w:rsidRDefault="00DA09A1" w:rsidP="00C66B73">
      <w:pPr>
        <w:pStyle w:val="Literatura1"/>
      </w:pPr>
      <w:r w:rsidRPr="00734FAF">
        <w:rPr>
          <w:i/>
          <w:iCs/>
        </w:rPr>
        <w:t>Slovník české frazeologie a idiomatiky</w:t>
      </w:r>
      <w:r w:rsidRPr="00734FAF">
        <w:t>. Praha: Academia, 1994. ISBN 80-200-0503-X. Dostupné také z: http://www.digitalniknihovna.cz/mzk/uuid/uuid:fac1f1c0-ddaa-11e3-b110-005056827e51</w:t>
      </w:r>
    </w:p>
    <w:p w14:paraId="0A9151DA" w14:textId="77777777" w:rsidR="00DA09A1" w:rsidRPr="00734FAF" w:rsidRDefault="00DA09A1" w:rsidP="00C66B73">
      <w:pPr>
        <w:pStyle w:val="Literatura1"/>
        <w:rPr>
          <w:rStyle w:val="Hypertextovodkaz"/>
          <w:rFonts w:eastAsia="Times New Roman" w:cs="Times New Roman"/>
          <w:color w:val="auto"/>
          <w:u w:val="none"/>
        </w:rPr>
      </w:pPr>
      <w:r w:rsidRPr="00734FAF">
        <w:t xml:space="preserve">STŘEDOVÁ, Kateřina. </w:t>
      </w:r>
      <w:proofErr w:type="spellStart"/>
      <w:r w:rsidRPr="00734FAF">
        <w:t>Bitov</w:t>
      </w:r>
      <w:proofErr w:type="spellEnd"/>
      <w:r w:rsidRPr="00734FAF">
        <w:t xml:space="preserve">, Andrej. </w:t>
      </w:r>
      <w:r w:rsidRPr="00734FAF">
        <w:rPr>
          <w:i/>
          <w:iCs/>
        </w:rPr>
        <w:t>ILiteratura.cz</w:t>
      </w:r>
      <w:r w:rsidRPr="00734FAF">
        <w:t xml:space="preserve"> [online]. 2018 [cit. 2019-11-02]. Dostupné z: </w:t>
      </w:r>
      <w:r w:rsidRPr="00734FAF">
        <w:rPr>
          <w:rFonts w:eastAsia="Times New Roman" w:cs="Times New Roman"/>
        </w:rPr>
        <w:t>http://www.iliteratura.cz/Clanek/40847/bitov-andrej</w:t>
      </w:r>
    </w:p>
    <w:p w14:paraId="7F7C7059" w14:textId="21EE4A4B" w:rsidR="0081758F" w:rsidRPr="00734FAF" w:rsidRDefault="00DA09A1" w:rsidP="00C66B73">
      <w:pPr>
        <w:pStyle w:val="Literatura1"/>
        <w:rPr>
          <w:rStyle w:val="Hypertextovodkaz"/>
          <w:rFonts w:eastAsia="Times New Roman" w:cs="Times New Roman"/>
          <w:color w:val="auto"/>
          <w:szCs w:val="24"/>
        </w:rPr>
      </w:pPr>
      <w:r w:rsidRPr="00734FAF">
        <w:t xml:space="preserve">SUDLIANKOVÁ, Natalia. Puškin byl prvním postmodernistou. </w:t>
      </w:r>
      <w:r w:rsidRPr="00734FAF">
        <w:rPr>
          <w:i/>
          <w:iCs/>
        </w:rPr>
        <w:t>Seniorum.cz: portál nejen pro seniory</w:t>
      </w:r>
      <w:r w:rsidRPr="00734FAF">
        <w:t xml:space="preserve"> [online]. 2009 [cit. 2019-11-02]. Dostupné z: </w:t>
      </w:r>
      <w:hyperlink r:id="rId8" w:tgtFrame="blank" w:history="1">
        <w:r w:rsidRPr="00734FAF">
          <w:rPr>
            <w:rStyle w:val="Hypertextovodkaz"/>
            <w:color w:val="auto"/>
            <w:u w:val="none"/>
          </w:rPr>
          <w:t>https://1url.cz/QzFjr</w:t>
        </w:r>
      </w:hyperlink>
    </w:p>
    <w:p w14:paraId="4DA4EE5F" w14:textId="73F15648" w:rsidR="00D56E12" w:rsidRPr="00734FAF" w:rsidRDefault="00D56E12" w:rsidP="00C66B73">
      <w:pPr>
        <w:pStyle w:val="Literatura1"/>
        <w:rPr>
          <w:rStyle w:val="Hypertextovodkaz"/>
          <w:rFonts w:eastAsia="Times New Roman" w:cs="Times New Roman"/>
          <w:color w:val="auto"/>
          <w:szCs w:val="24"/>
        </w:rPr>
      </w:pPr>
      <w:r w:rsidRPr="00734FAF">
        <w:t xml:space="preserve">ŠPAČKOVÁ, Stanislava. </w:t>
      </w:r>
      <w:r w:rsidRPr="00734FAF">
        <w:rPr>
          <w:i/>
          <w:iCs/>
        </w:rPr>
        <w:t>Rusko-česká textová a jazyková ekvivalence propriálního lexika</w:t>
      </w:r>
      <w:r w:rsidRPr="00734FAF">
        <w:t xml:space="preserve"> [online]. Brno, 2016 [cit. 2020-04-23]. Dostupné z: https://is.muni.cz/th/en8dp/Disertace.pdf. Disertační práce. Masarykova univerzita, Filozofická fakulta. Vedoucí práce </w:t>
      </w:r>
      <w:r w:rsidR="00E857C2">
        <w:t>d</w:t>
      </w:r>
      <w:r w:rsidRPr="00734FAF">
        <w:t>oc. PhDr. Jiří Gazda, CSc.</w:t>
      </w:r>
    </w:p>
    <w:p w14:paraId="3BF3E637" w14:textId="194E7931" w:rsidR="00DA09A1" w:rsidRPr="00734FAF" w:rsidRDefault="00DA09A1" w:rsidP="00C66B73">
      <w:pPr>
        <w:pStyle w:val="Literatura1"/>
        <w:rPr>
          <w:rStyle w:val="Hypertextovodkaz"/>
          <w:color w:val="auto"/>
          <w:u w:val="none"/>
        </w:rPr>
      </w:pPr>
      <w:r w:rsidRPr="00734FAF">
        <w:t xml:space="preserve">ZADRAŽILOVÁ, Miluše. Andrej </w:t>
      </w:r>
      <w:proofErr w:type="spellStart"/>
      <w:r w:rsidRPr="00734FAF">
        <w:t>Bitov</w:t>
      </w:r>
      <w:proofErr w:type="spellEnd"/>
      <w:r w:rsidRPr="00734FAF">
        <w:t xml:space="preserve">: Puškinův dům. </w:t>
      </w:r>
      <w:r w:rsidRPr="00734FAF">
        <w:rPr>
          <w:i/>
          <w:iCs/>
        </w:rPr>
        <w:t>A2</w:t>
      </w:r>
      <w:r w:rsidRPr="00734FAF">
        <w:t xml:space="preserve"> [online]. </w:t>
      </w:r>
      <w:r w:rsidRPr="00FA19F7">
        <w:t>2006</w:t>
      </w:r>
      <w:r w:rsidRPr="00734FAF">
        <w:t xml:space="preserve">(13) [cit. 2019-11-02]. ISSN 1803-663. Dostupné z: </w:t>
      </w:r>
      <w:r w:rsidR="00AE4E4B" w:rsidRPr="00734FAF">
        <w:rPr>
          <w:rFonts w:eastAsia="Times New Roman" w:cs="Times New Roman"/>
        </w:rPr>
        <w:t>https://www.advojka.cz/archiv/2006/13/andrej-bitov-puskinuv-dum</w:t>
      </w:r>
    </w:p>
    <w:p w14:paraId="1517C42B" w14:textId="4BCD5187" w:rsidR="008C6D21" w:rsidRPr="00734FAF" w:rsidRDefault="008C6D21" w:rsidP="00C66B73">
      <w:pPr>
        <w:pStyle w:val="Literatura1"/>
      </w:pPr>
      <w:r w:rsidRPr="00734FAF">
        <w:t xml:space="preserve">ŽAŽA, Stanislav, Jaroslav BAUER a Roman MRÁZEK. </w:t>
      </w:r>
      <w:r w:rsidRPr="00734FAF">
        <w:rPr>
          <w:i/>
          <w:iCs/>
        </w:rPr>
        <w:t>Příruční mluvnice ruštiny pro Čechy, Díl 2: Skladba</w:t>
      </w:r>
      <w:r w:rsidRPr="00734FAF">
        <w:t>. 3. vyd. Praha: Státní pedagogické nakladatelství, 1979. Jazykové učebnice pro veřejnost. Dostupné také z: http://www.digitalniknihovna.cz/mzk/uuid/uuid:a4daa920-04db-11e4-a680-5ef3fc9bb22f</w:t>
      </w:r>
    </w:p>
    <w:p w14:paraId="5778024E" w14:textId="6EFAFC2D" w:rsidR="00AE4E4B" w:rsidRPr="00734FAF" w:rsidRDefault="009667D1" w:rsidP="00C66B73">
      <w:pPr>
        <w:pStyle w:val="Literatura1"/>
      </w:pPr>
      <w:r w:rsidRPr="00734FAF">
        <w:lastRenderedPageBreak/>
        <w:t xml:space="preserve">ŽVÁČEK, Dušan. </w:t>
      </w:r>
      <w:r w:rsidRPr="00734FAF">
        <w:rPr>
          <w:i/>
          <w:iCs/>
        </w:rPr>
        <w:t>Kapitoly z teorie překladu I: (odborný překlad)</w:t>
      </w:r>
      <w:r w:rsidRPr="00734FAF">
        <w:t>. Olomouc: Vydavatelství Univerzity Palackého, 1995. ISBN 80-7067-489-X. Dostupné také z: https://kramerius5.nkp.cz/uuid/uuid:94060d40-cfbd-11e3-93a3-005056825209</w:t>
      </w:r>
    </w:p>
    <w:p w14:paraId="33C397A8" w14:textId="77777777" w:rsidR="00BE558F" w:rsidRPr="00734FAF" w:rsidRDefault="00BE558F" w:rsidP="0049457F">
      <w:pPr>
        <w:pStyle w:val="Nadpis2"/>
        <w:numPr>
          <w:ilvl w:val="0"/>
          <w:numId w:val="0"/>
        </w:numPr>
      </w:pPr>
      <w:bookmarkStart w:id="70" w:name="_Toc43655354"/>
      <w:r w:rsidRPr="00734FAF">
        <w:t>Internetové zdroje ruské</w:t>
      </w:r>
      <w:bookmarkEnd w:id="70"/>
    </w:p>
    <w:p w14:paraId="4DEF7C37" w14:textId="77777777" w:rsidR="00A841EA" w:rsidRPr="00734FAF" w:rsidRDefault="00227B49" w:rsidP="00C66B73">
      <w:pPr>
        <w:pStyle w:val="Literatura1"/>
      </w:pPr>
      <w:r w:rsidRPr="00734FAF">
        <w:t xml:space="preserve">АЛЕКСАНДРОВ, </w:t>
      </w:r>
      <w:proofErr w:type="spellStart"/>
      <w:r w:rsidRPr="00734FAF">
        <w:t>Николай</w:t>
      </w:r>
      <w:proofErr w:type="spellEnd"/>
      <w:r w:rsidRPr="00734FAF">
        <w:t xml:space="preserve"> a</w:t>
      </w:r>
      <w:r w:rsidR="00A853F7" w:rsidRPr="00734FAF">
        <w:t xml:space="preserve"> </w:t>
      </w:r>
      <w:proofErr w:type="spellStart"/>
      <w:r w:rsidRPr="00734FAF">
        <w:t>Наталья</w:t>
      </w:r>
      <w:proofErr w:type="spellEnd"/>
      <w:r w:rsidRPr="00734FAF">
        <w:t xml:space="preserve"> КОЧЕТКОВА. А</w:t>
      </w:r>
      <w:r w:rsidR="00A853F7" w:rsidRPr="00734FAF">
        <w:t xml:space="preserve"> </w:t>
      </w:r>
      <w:proofErr w:type="spellStart"/>
      <w:r w:rsidRPr="00734FAF">
        <w:t>запомнят</w:t>
      </w:r>
      <w:proofErr w:type="spellEnd"/>
      <w:r w:rsidRPr="00734FAF">
        <w:t xml:space="preserve"> </w:t>
      </w:r>
      <w:proofErr w:type="spellStart"/>
      <w:r w:rsidRPr="00734FAF">
        <w:t>только</w:t>
      </w:r>
      <w:proofErr w:type="spellEnd"/>
      <w:r w:rsidRPr="00734FAF">
        <w:t xml:space="preserve">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ты</w:t>
      </w:r>
      <w:proofErr w:type="spellEnd"/>
      <w:r w:rsidRPr="00734FAF">
        <w:t xml:space="preserve"> с</w:t>
      </w:r>
      <w:r w:rsidR="00A853F7" w:rsidRPr="00734FAF">
        <w:t xml:space="preserve"> </w:t>
      </w:r>
      <w:proofErr w:type="spellStart"/>
      <w:r w:rsidRPr="00734FAF">
        <w:t>Вознесенским</w:t>
      </w:r>
      <w:proofErr w:type="spellEnd"/>
      <w:r w:rsidRPr="00734FAF">
        <w:t xml:space="preserve"> </w:t>
      </w:r>
      <w:proofErr w:type="spellStart"/>
      <w:r w:rsidRPr="00734FAF">
        <w:t>подрался</w:t>
      </w:r>
      <w:proofErr w:type="spellEnd"/>
      <w:r w:rsidRPr="00734FAF">
        <w:t xml:space="preserve">: </w:t>
      </w:r>
      <w:proofErr w:type="spellStart"/>
      <w:r w:rsidRPr="00734FAF">
        <w:t>Драки</w:t>
      </w:r>
      <w:proofErr w:type="spellEnd"/>
      <w:r w:rsidRPr="00734FAF">
        <w:t xml:space="preserve">, </w:t>
      </w:r>
      <w:proofErr w:type="spellStart"/>
      <w:r w:rsidRPr="00734FAF">
        <w:t>бог</w:t>
      </w:r>
      <w:proofErr w:type="spellEnd"/>
      <w:r w:rsidRPr="00734FAF">
        <w:t xml:space="preserve"> и</w:t>
      </w:r>
      <w:r w:rsidR="00A853F7" w:rsidRPr="00734FAF">
        <w:t xml:space="preserve"> </w:t>
      </w:r>
      <w:proofErr w:type="spellStart"/>
      <w:r w:rsidRPr="00734FAF">
        <w:t>джаз</w:t>
      </w:r>
      <w:proofErr w:type="spellEnd"/>
      <w:r w:rsidRPr="00734FAF">
        <w:t xml:space="preserve">: </w:t>
      </w:r>
      <w:proofErr w:type="spellStart"/>
      <w:r w:rsidRPr="00734FAF">
        <w:t>неизвестная</w:t>
      </w:r>
      <w:proofErr w:type="spellEnd"/>
      <w:r w:rsidRPr="00734FAF">
        <w:t xml:space="preserve"> </w:t>
      </w:r>
      <w:proofErr w:type="spellStart"/>
      <w:r w:rsidRPr="00734FAF">
        <w:t>жизнь</w:t>
      </w:r>
      <w:proofErr w:type="spellEnd"/>
      <w:r w:rsidRPr="00734FAF">
        <w:t xml:space="preserve"> </w:t>
      </w:r>
      <w:proofErr w:type="spellStart"/>
      <w:r w:rsidRPr="00734FAF">
        <w:t>Андрея</w:t>
      </w:r>
      <w:proofErr w:type="spellEnd"/>
      <w:r w:rsidRPr="00734FAF">
        <w:t xml:space="preserve"> </w:t>
      </w:r>
      <w:proofErr w:type="spellStart"/>
      <w:r w:rsidRPr="00734FAF">
        <w:t>Битова</w:t>
      </w:r>
      <w:proofErr w:type="spellEnd"/>
      <w:r w:rsidRPr="00734FAF">
        <w:t xml:space="preserve">. </w:t>
      </w:r>
      <w:proofErr w:type="spellStart"/>
      <w:r w:rsidRPr="00734FAF">
        <w:rPr>
          <w:i/>
          <w:iCs/>
        </w:rPr>
        <w:t>Лента.ру</w:t>
      </w:r>
      <w:proofErr w:type="spellEnd"/>
      <w:r w:rsidRPr="00734FAF">
        <w:t xml:space="preserve"> [online]. 2018 [cit. 2019-11-02]. Dostupné z: </w:t>
      </w:r>
      <w:r w:rsidRPr="00734FAF">
        <w:rPr>
          <w:rFonts w:eastAsia="Times New Roman" w:cs="Times New Roman"/>
        </w:rPr>
        <w:t>https://lenta.ru/articles/2018/12/03/andrebitov/</w:t>
      </w:r>
    </w:p>
    <w:p w14:paraId="777D173A" w14:textId="77777777" w:rsidR="00A841EA" w:rsidRPr="00734FAF" w:rsidRDefault="00227B49" w:rsidP="00C66B73">
      <w:pPr>
        <w:pStyle w:val="Literatura1"/>
      </w:pPr>
      <w:proofErr w:type="spellStart"/>
      <w:r w:rsidRPr="00734FAF">
        <w:t>Андрей</w:t>
      </w:r>
      <w:proofErr w:type="spellEnd"/>
      <w:r w:rsidRPr="00734FAF">
        <w:t xml:space="preserve"> </w:t>
      </w:r>
      <w:proofErr w:type="spellStart"/>
      <w:r w:rsidRPr="00734FAF">
        <w:t>Битов</w:t>
      </w:r>
      <w:proofErr w:type="spellEnd"/>
      <w:r w:rsidRPr="00734FAF">
        <w:t xml:space="preserve">. In: </w:t>
      </w:r>
      <w:proofErr w:type="spellStart"/>
      <w:r w:rsidRPr="00734FAF">
        <w:rPr>
          <w:i/>
          <w:iCs/>
        </w:rPr>
        <w:t>Шестидесятники</w:t>
      </w:r>
      <w:proofErr w:type="spellEnd"/>
      <w:r w:rsidRPr="00734FAF">
        <w:t xml:space="preserve"> [online]. [cit. 2020-02-23]. Dostupné z: </w:t>
      </w:r>
      <w:r w:rsidRPr="00734FAF">
        <w:rPr>
          <w:rFonts w:eastAsia="Times New Roman" w:cs="Times New Roman"/>
          <w:szCs w:val="24"/>
        </w:rPr>
        <w:t>http://andrey-bitov.ru/</w:t>
      </w:r>
    </w:p>
    <w:p w14:paraId="14F116B1" w14:textId="77777777" w:rsidR="00A841EA" w:rsidRPr="00734FAF" w:rsidRDefault="00227B49" w:rsidP="00C66B73">
      <w:pPr>
        <w:pStyle w:val="Literatura1"/>
      </w:pPr>
      <w:proofErr w:type="spellStart"/>
      <w:r w:rsidRPr="00734FAF">
        <w:t>Андрей</w:t>
      </w:r>
      <w:proofErr w:type="spellEnd"/>
      <w:r w:rsidRPr="00734FAF">
        <w:t xml:space="preserve"> </w:t>
      </w:r>
      <w:proofErr w:type="spellStart"/>
      <w:r w:rsidRPr="00734FAF">
        <w:t>Битов</w:t>
      </w:r>
      <w:proofErr w:type="spellEnd"/>
      <w:r w:rsidRPr="00734FAF">
        <w:t xml:space="preserve"> - </w:t>
      </w:r>
      <w:proofErr w:type="spellStart"/>
      <w:r w:rsidRPr="00734FAF">
        <w:t>Сборник</w:t>
      </w:r>
      <w:proofErr w:type="spellEnd"/>
      <w:r w:rsidRPr="00734FAF">
        <w:t xml:space="preserve"> </w:t>
      </w:r>
      <w:proofErr w:type="spellStart"/>
      <w:r w:rsidRPr="00734FAF">
        <w:t>книг</w:t>
      </w:r>
      <w:proofErr w:type="spellEnd"/>
      <w:r w:rsidRPr="00734FAF">
        <w:t xml:space="preserve">. </w:t>
      </w:r>
      <w:r w:rsidRPr="00734FAF">
        <w:rPr>
          <w:i/>
          <w:iCs/>
        </w:rPr>
        <w:t>Elit-knigi.ru</w:t>
      </w:r>
      <w:r w:rsidRPr="00734FAF">
        <w:t xml:space="preserve"> [online]. 2019 [cit. 2020-02-21]. Dostupné z: https://elit-knigi.ru/details.php?id=125635</w:t>
      </w:r>
    </w:p>
    <w:p w14:paraId="00003948" w14:textId="38FD7669" w:rsidR="00A841EA" w:rsidRPr="00734FAF" w:rsidRDefault="00227B49" w:rsidP="00C66B73">
      <w:pPr>
        <w:pStyle w:val="Literatura1"/>
      </w:pPr>
      <w:proofErr w:type="spellStart"/>
      <w:r w:rsidRPr="00734FAF">
        <w:t>Аптекарский</w:t>
      </w:r>
      <w:proofErr w:type="spellEnd"/>
      <w:r w:rsidRPr="00734FAF">
        <w:t xml:space="preserve"> </w:t>
      </w:r>
      <w:proofErr w:type="spellStart"/>
      <w:r w:rsidRPr="00734FAF">
        <w:t>остров</w:t>
      </w:r>
      <w:proofErr w:type="spellEnd"/>
      <w:r w:rsidRPr="00734FAF">
        <w:t xml:space="preserve">. </w:t>
      </w:r>
      <w:r w:rsidRPr="00734FAF">
        <w:rPr>
          <w:i/>
          <w:iCs/>
        </w:rPr>
        <w:t>AvidReaders.ru</w:t>
      </w:r>
      <w:r w:rsidRPr="00734FAF">
        <w:t xml:space="preserve"> [online]. [cit. 2019-11-02]. Dostupné z: </w:t>
      </w:r>
      <w:r w:rsidR="00897954" w:rsidRPr="00734FAF">
        <w:rPr>
          <w:szCs w:val="24"/>
        </w:rPr>
        <w:t>https://avidreaders.ru/book/aptekarskiy-ostrov.html</w:t>
      </w:r>
    </w:p>
    <w:p w14:paraId="15798884" w14:textId="0E3A43DF" w:rsidR="008561BF" w:rsidRDefault="008561BF" w:rsidP="00C66B73">
      <w:pPr>
        <w:pStyle w:val="Literatura1"/>
      </w:pPr>
      <w:proofErr w:type="spellStart"/>
      <w:r w:rsidRPr="00734FAF">
        <w:t>Аптекарский</w:t>
      </w:r>
      <w:proofErr w:type="spellEnd"/>
      <w:r w:rsidRPr="00734FAF">
        <w:t xml:space="preserve"> </w:t>
      </w:r>
      <w:proofErr w:type="spellStart"/>
      <w:r w:rsidRPr="00734FAF">
        <w:t>остров</w:t>
      </w:r>
      <w:proofErr w:type="spellEnd"/>
      <w:r w:rsidRPr="00734FAF">
        <w:t xml:space="preserve">. In: </w:t>
      </w:r>
      <w:r w:rsidRPr="00734FAF">
        <w:rPr>
          <w:i/>
          <w:iCs/>
        </w:rPr>
        <w:t xml:space="preserve">Wikipedia: </w:t>
      </w:r>
      <w:proofErr w:type="spellStart"/>
      <w:r w:rsidRPr="00734FAF">
        <w:rPr>
          <w:i/>
          <w:iCs/>
        </w:rPr>
        <w:t>the</w:t>
      </w:r>
      <w:proofErr w:type="spellEnd"/>
      <w:r w:rsidRPr="00734FAF">
        <w:rPr>
          <w:i/>
          <w:iCs/>
        </w:rPr>
        <w:t xml:space="preserve"> free </w:t>
      </w:r>
      <w:proofErr w:type="spellStart"/>
      <w:r w:rsidRPr="00734FAF">
        <w:rPr>
          <w:i/>
          <w:iCs/>
        </w:rPr>
        <w:t>encyclopedia</w:t>
      </w:r>
      <w:proofErr w:type="spellEnd"/>
      <w:r w:rsidRPr="00734FAF">
        <w:t xml:space="preserve"> [online]. San Francisco (CA): </w:t>
      </w:r>
      <w:proofErr w:type="spellStart"/>
      <w:r w:rsidRPr="00734FAF">
        <w:t>Wikimedia</w:t>
      </w:r>
      <w:proofErr w:type="spellEnd"/>
      <w:r w:rsidRPr="00734FAF">
        <w:t xml:space="preserve"> </w:t>
      </w:r>
      <w:proofErr w:type="spellStart"/>
      <w:r w:rsidRPr="00734FAF">
        <w:t>Foundation</w:t>
      </w:r>
      <w:proofErr w:type="spellEnd"/>
      <w:r w:rsidRPr="00734FAF">
        <w:t xml:space="preserve">, 2001- [cit. 2020-04-20]. Dostupné z: </w:t>
      </w:r>
      <w:hyperlink r:id="rId9" w:history="1">
        <w:r w:rsidR="00893D33" w:rsidRPr="00893D33">
          <w:rPr>
            <w:rStyle w:val="Hypertextovodkaz"/>
            <w:color w:val="auto"/>
            <w:u w:val="none"/>
          </w:rPr>
          <w:t>https://1url.cz/WzBZ9</w:t>
        </w:r>
      </w:hyperlink>
    </w:p>
    <w:p w14:paraId="29B05216" w14:textId="1416B25E" w:rsidR="00893D33" w:rsidRPr="00734FAF" w:rsidRDefault="00893D33" w:rsidP="00893D33">
      <w:pPr>
        <w:pStyle w:val="Literatura1"/>
      </w:pPr>
      <w:proofErr w:type="spellStart"/>
      <w:r w:rsidRPr="00734FAF">
        <w:t>Биография</w:t>
      </w:r>
      <w:proofErr w:type="spellEnd"/>
      <w:r w:rsidRPr="00734FAF">
        <w:t xml:space="preserve"> </w:t>
      </w:r>
      <w:proofErr w:type="spellStart"/>
      <w:r w:rsidRPr="00734FAF">
        <w:t>Андрея</w:t>
      </w:r>
      <w:proofErr w:type="spellEnd"/>
      <w:r w:rsidRPr="00734FAF">
        <w:t xml:space="preserve"> </w:t>
      </w:r>
      <w:proofErr w:type="spellStart"/>
      <w:r w:rsidRPr="00734FAF">
        <w:t>Макаревича</w:t>
      </w:r>
      <w:proofErr w:type="spellEnd"/>
      <w:r w:rsidRPr="00734FAF">
        <w:t xml:space="preserve">. </w:t>
      </w:r>
      <w:proofErr w:type="spellStart"/>
      <w:r w:rsidRPr="00734FAF">
        <w:t>Истории</w:t>
      </w:r>
      <w:proofErr w:type="spellEnd"/>
      <w:r w:rsidRPr="00734FAF">
        <w:t xml:space="preserve"> </w:t>
      </w:r>
      <w:proofErr w:type="spellStart"/>
      <w:r w:rsidRPr="00734FAF">
        <w:t>успешных</w:t>
      </w:r>
      <w:proofErr w:type="spellEnd"/>
      <w:r w:rsidRPr="00734FAF">
        <w:t xml:space="preserve"> </w:t>
      </w:r>
      <w:proofErr w:type="spellStart"/>
      <w:r w:rsidRPr="00734FAF">
        <w:t>людей</w:t>
      </w:r>
      <w:proofErr w:type="spellEnd"/>
      <w:r w:rsidRPr="00734FAF">
        <w:t xml:space="preserve"> [online]. [cit. 2020-03-17]. Dostupné z: https://stories-of-success.ru/andreya-makarevicha</w:t>
      </w:r>
    </w:p>
    <w:p w14:paraId="68572B1F" w14:textId="77777777" w:rsidR="008C6D21" w:rsidRPr="00734FAF" w:rsidRDefault="008C6D21" w:rsidP="00C66B73">
      <w:pPr>
        <w:pStyle w:val="Literatura1"/>
      </w:pPr>
      <w:proofErr w:type="spellStart"/>
      <w:r w:rsidRPr="00734FAF">
        <w:t>Биограгия</w:t>
      </w:r>
      <w:proofErr w:type="spellEnd"/>
      <w:r w:rsidRPr="00734FAF">
        <w:t xml:space="preserve">: </w:t>
      </w:r>
      <w:proofErr w:type="spellStart"/>
      <w:r w:rsidRPr="00734FAF">
        <w:t>обо</w:t>
      </w:r>
      <w:proofErr w:type="spellEnd"/>
      <w:r w:rsidRPr="00734FAF">
        <w:t xml:space="preserve"> </w:t>
      </w:r>
      <w:proofErr w:type="spellStart"/>
      <w:r w:rsidRPr="00734FAF">
        <w:t>мне</w:t>
      </w:r>
      <w:proofErr w:type="spellEnd"/>
      <w:r w:rsidRPr="00734FAF">
        <w:t xml:space="preserve">. </w:t>
      </w:r>
      <w:proofErr w:type="spellStart"/>
      <w:r w:rsidRPr="00734FAF">
        <w:t>Макаревич</w:t>
      </w:r>
      <w:proofErr w:type="spellEnd"/>
      <w:r w:rsidRPr="00734FAF">
        <w:t xml:space="preserve"> </w:t>
      </w:r>
      <w:proofErr w:type="spellStart"/>
      <w:r w:rsidRPr="00734FAF">
        <w:t>Андрей</w:t>
      </w:r>
      <w:proofErr w:type="spellEnd"/>
      <w:r w:rsidRPr="00734FAF">
        <w:t xml:space="preserve">: </w:t>
      </w:r>
      <w:proofErr w:type="spellStart"/>
      <w:r w:rsidRPr="00734FAF">
        <w:t>личный</w:t>
      </w:r>
      <w:proofErr w:type="spellEnd"/>
      <w:r w:rsidRPr="00734FAF">
        <w:t xml:space="preserve"> </w:t>
      </w:r>
      <w:proofErr w:type="spellStart"/>
      <w:r w:rsidRPr="00734FAF">
        <w:t>блог</w:t>
      </w:r>
      <w:proofErr w:type="spellEnd"/>
      <w:r w:rsidRPr="00734FAF">
        <w:t xml:space="preserve"> [online]. [cit. 2020-02-08]. Dostupné z: http://ru.makar.info/biography</w:t>
      </w:r>
    </w:p>
    <w:p w14:paraId="49E38A2D" w14:textId="77777777" w:rsidR="008C6D21" w:rsidRPr="00734FAF" w:rsidRDefault="008C6D21" w:rsidP="00C66B73">
      <w:pPr>
        <w:pStyle w:val="Literatura1"/>
      </w:pPr>
      <w:proofErr w:type="spellStart"/>
      <w:r w:rsidRPr="00734FAF">
        <w:t>Битов</w:t>
      </w:r>
      <w:proofErr w:type="spellEnd"/>
      <w:r w:rsidRPr="00734FAF">
        <w:t xml:space="preserve">, </w:t>
      </w:r>
      <w:proofErr w:type="spellStart"/>
      <w:r w:rsidRPr="00734FAF">
        <w:t>Андрей</w:t>
      </w:r>
      <w:proofErr w:type="spellEnd"/>
      <w:r w:rsidRPr="00734FAF">
        <w:t xml:space="preserve"> </w:t>
      </w:r>
      <w:proofErr w:type="spellStart"/>
      <w:r w:rsidRPr="00734FAF">
        <w:t>Георгиевич</w:t>
      </w:r>
      <w:proofErr w:type="spellEnd"/>
      <w:r w:rsidRPr="00734FAF">
        <w:t xml:space="preserve">. In: </w:t>
      </w:r>
      <w:r w:rsidRPr="00734FAF">
        <w:rPr>
          <w:i/>
          <w:iCs/>
        </w:rPr>
        <w:t xml:space="preserve">Wikipedia: </w:t>
      </w:r>
      <w:proofErr w:type="spellStart"/>
      <w:r w:rsidRPr="00734FAF">
        <w:rPr>
          <w:i/>
          <w:iCs/>
        </w:rPr>
        <w:t>the</w:t>
      </w:r>
      <w:proofErr w:type="spellEnd"/>
      <w:r w:rsidRPr="00734FAF">
        <w:rPr>
          <w:i/>
          <w:iCs/>
        </w:rPr>
        <w:t xml:space="preserve"> free </w:t>
      </w:r>
      <w:proofErr w:type="spellStart"/>
      <w:r w:rsidRPr="00734FAF">
        <w:rPr>
          <w:i/>
          <w:iCs/>
        </w:rPr>
        <w:t>encyclopedia</w:t>
      </w:r>
      <w:proofErr w:type="spellEnd"/>
      <w:r w:rsidRPr="00734FAF">
        <w:t xml:space="preserve"> [online]. San Francisco (CA): </w:t>
      </w:r>
      <w:proofErr w:type="spellStart"/>
      <w:r w:rsidRPr="00734FAF">
        <w:t>Wikimedia</w:t>
      </w:r>
      <w:proofErr w:type="spellEnd"/>
      <w:r w:rsidRPr="00734FAF">
        <w:t xml:space="preserve"> </w:t>
      </w:r>
      <w:proofErr w:type="spellStart"/>
      <w:r w:rsidRPr="00734FAF">
        <w:t>Foundation</w:t>
      </w:r>
      <w:proofErr w:type="spellEnd"/>
      <w:r w:rsidRPr="00734FAF">
        <w:t>, 2001, 2019 [cit. 2019-11-02]. Dostupné z: https://1url.cz/gzBZ8</w:t>
      </w:r>
    </w:p>
    <w:p w14:paraId="3938CBB8" w14:textId="003E321B" w:rsidR="008C6D21" w:rsidRPr="00734FAF" w:rsidRDefault="008C6D21" w:rsidP="00C66B73">
      <w:pPr>
        <w:pStyle w:val="Literatura1"/>
        <w:rPr>
          <w:rFonts w:eastAsia="Times New Roman" w:cs="Times New Roman"/>
          <w:u w:val="single"/>
        </w:rPr>
      </w:pPr>
      <w:proofErr w:type="spellStart"/>
      <w:r w:rsidRPr="00734FAF">
        <w:t>Битов</w:t>
      </w:r>
      <w:proofErr w:type="spellEnd"/>
      <w:r w:rsidRPr="00734FAF">
        <w:t xml:space="preserve"> </w:t>
      </w:r>
      <w:proofErr w:type="spellStart"/>
      <w:r w:rsidRPr="00734FAF">
        <w:t>Андрей</w:t>
      </w:r>
      <w:proofErr w:type="spellEnd"/>
      <w:r w:rsidRPr="00734FAF">
        <w:t xml:space="preserve"> </w:t>
      </w:r>
      <w:proofErr w:type="spellStart"/>
      <w:r w:rsidRPr="00734FAF">
        <w:t>Георгиевич</w:t>
      </w:r>
      <w:proofErr w:type="spellEnd"/>
      <w:r w:rsidRPr="00734FAF">
        <w:t xml:space="preserve">. </w:t>
      </w:r>
      <w:proofErr w:type="spellStart"/>
      <w:r w:rsidRPr="00734FAF">
        <w:rPr>
          <w:i/>
          <w:iCs/>
        </w:rPr>
        <w:t>Литмир</w:t>
      </w:r>
      <w:proofErr w:type="spellEnd"/>
      <w:r w:rsidRPr="00734FAF">
        <w:rPr>
          <w:i/>
          <w:iCs/>
        </w:rPr>
        <w:t xml:space="preserve">: </w:t>
      </w:r>
      <w:proofErr w:type="spellStart"/>
      <w:r w:rsidRPr="00734FAF">
        <w:rPr>
          <w:i/>
          <w:iCs/>
        </w:rPr>
        <w:t>Электронная</w:t>
      </w:r>
      <w:proofErr w:type="spellEnd"/>
      <w:r w:rsidRPr="00734FAF">
        <w:rPr>
          <w:i/>
          <w:iCs/>
        </w:rPr>
        <w:t xml:space="preserve"> </w:t>
      </w:r>
      <w:proofErr w:type="spellStart"/>
      <w:r w:rsidRPr="00734FAF">
        <w:rPr>
          <w:i/>
          <w:iCs/>
        </w:rPr>
        <w:t>Библиотека</w:t>
      </w:r>
      <w:proofErr w:type="spellEnd"/>
      <w:r w:rsidRPr="00734FAF">
        <w:t xml:space="preserve"> [online]. 2017 [cit. 2019-11-02]. Dostupné z: </w:t>
      </w:r>
      <w:r w:rsidRPr="00734FAF">
        <w:rPr>
          <w:rFonts w:eastAsia="Times New Roman" w:cs="Times New Roman"/>
        </w:rPr>
        <w:t>https://www.litmir.me/a/?id=6235</w:t>
      </w:r>
    </w:p>
    <w:p w14:paraId="4B0539B2" w14:textId="3309C219" w:rsidR="00897954" w:rsidRPr="00734FAF" w:rsidRDefault="00897954" w:rsidP="00C66B73">
      <w:pPr>
        <w:pStyle w:val="Literatura1"/>
      </w:pPr>
      <w:r w:rsidRPr="00734FAF">
        <w:t xml:space="preserve">БИТОВ, </w:t>
      </w:r>
      <w:proofErr w:type="spellStart"/>
      <w:r w:rsidRPr="00734FAF">
        <w:t>Андрей</w:t>
      </w:r>
      <w:proofErr w:type="spellEnd"/>
      <w:r w:rsidRPr="00734FAF">
        <w:t xml:space="preserve">. </w:t>
      </w:r>
      <w:proofErr w:type="spellStart"/>
      <w:r w:rsidRPr="00734FAF">
        <w:t>Но-га</w:t>
      </w:r>
      <w:proofErr w:type="spellEnd"/>
      <w:r w:rsidRPr="00734FAF">
        <w:t xml:space="preserve">. ТОЛСТАЯ, </w:t>
      </w:r>
      <w:proofErr w:type="spellStart"/>
      <w:r w:rsidRPr="00734FAF">
        <w:t>Татьяна</w:t>
      </w:r>
      <w:proofErr w:type="spellEnd"/>
      <w:r w:rsidRPr="00734FAF">
        <w:t xml:space="preserve"> et al.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Pr="00734FAF">
        <w:t xml:space="preserve"> [online]. </w:t>
      </w:r>
      <w:proofErr w:type="spellStart"/>
      <w:r w:rsidRPr="00734FAF">
        <w:t>Москва</w:t>
      </w:r>
      <w:proofErr w:type="spellEnd"/>
      <w:r w:rsidRPr="00734FAF">
        <w:t xml:space="preserve">: </w:t>
      </w:r>
      <w:proofErr w:type="spellStart"/>
      <w:r w:rsidRPr="00734FAF">
        <w:t>Издательство</w:t>
      </w:r>
      <w:proofErr w:type="spellEnd"/>
      <w:r w:rsidRPr="00734FAF">
        <w:t xml:space="preserve"> АСТ, 2015, s. 9-12 [cit. 2020-04-20]. ISBN 978-5-17-088369-1. Dostupné z: https://www.rulit.me/books/detskij-mir-sbornik-read-378645-9.html#section_7</w:t>
      </w:r>
    </w:p>
    <w:p w14:paraId="39CDDFB7" w14:textId="5765DA42" w:rsidR="007D332C" w:rsidRPr="00734FAF" w:rsidRDefault="007D332C" w:rsidP="00C66B73">
      <w:pPr>
        <w:pStyle w:val="Literatura1"/>
        <w:rPr>
          <w:rFonts w:eastAsia="Times New Roman" w:cs="Times New Roman"/>
          <w:u w:val="single"/>
        </w:rPr>
      </w:pPr>
      <w:r w:rsidRPr="00734FAF">
        <w:t xml:space="preserve">БЫКОВ, </w:t>
      </w:r>
      <w:proofErr w:type="spellStart"/>
      <w:r w:rsidRPr="00734FAF">
        <w:t>Дмитрий</w:t>
      </w:r>
      <w:proofErr w:type="spellEnd"/>
      <w:r w:rsidRPr="00734FAF">
        <w:t xml:space="preserve">. И </w:t>
      </w:r>
      <w:proofErr w:type="spellStart"/>
      <w:r w:rsidRPr="00734FAF">
        <w:t>никакого</w:t>
      </w:r>
      <w:proofErr w:type="spellEnd"/>
      <w:r w:rsidRPr="00734FAF">
        <w:t xml:space="preserve"> </w:t>
      </w:r>
      <w:proofErr w:type="spellStart"/>
      <w:r w:rsidRPr="00734FAF">
        <w:t>розового</w:t>
      </w:r>
      <w:proofErr w:type="spellEnd"/>
      <w:r w:rsidRPr="00734FAF">
        <w:t xml:space="preserve"> </w:t>
      </w:r>
      <w:proofErr w:type="spellStart"/>
      <w:r w:rsidRPr="00734FAF">
        <w:t>детства</w:t>
      </w:r>
      <w:proofErr w:type="spellEnd"/>
      <w:r w:rsidRPr="00734FAF">
        <w:t xml:space="preserve">…. ТОЛСТАЯ, </w:t>
      </w:r>
      <w:proofErr w:type="spellStart"/>
      <w:r w:rsidRPr="00734FAF">
        <w:t>Татьяна</w:t>
      </w:r>
      <w:proofErr w:type="spellEnd"/>
      <w:r w:rsidRPr="00734FAF">
        <w:t xml:space="preserve"> et al. </w:t>
      </w:r>
      <w:proofErr w:type="spellStart"/>
      <w:r w:rsidRPr="00734FAF">
        <w:rPr>
          <w:i/>
          <w:iCs/>
        </w:rPr>
        <w:t>Детский</w:t>
      </w:r>
      <w:proofErr w:type="spellEnd"/>
      <w:r w:rsidRPr="00734FAF">
        <w:rPr>
          <w:i/>
          <w:iCs/>
        </w:rPr>
        <w:t xml:space="preserve"> </w:t>
      </w:r>
      <w:proofErr w:type="spellStart"/>
      <w:r w:rsidRPr="00734FAF">
        <w:rPr>
          <w:i/>
          <w:iCs/>
        </w:rPr>
        <w:t>мир</w:t>
      </w:r>
      <w:proofErr w:type="spellEnd"/>
      <w:r w:rsidRPr="00734FAF">
        <w:t xml:space="preserve"> [online]. </w:t>
      </w:r>
      <w:proofErr w:type="spellStart"/>
      <w:r w:rsidRPr="00734FAF">
        <w:t>Москва</w:t>
      </w:r>
      <w:proofErr w:type="spellEnd"/>
      <w:r w:rsidRPr="00734FAF">
        <w:t xml:space="preserve">: </w:t>
      </w:r>
      <w:proofErr w:type="spellStart"/>
      <w:r w:rsidRPr="00734FAF">
        <w:t>Издательство</w:t>
      </w:r>
      <w:proofErr w:type="spellEnd"/>
      <w:r w:rsidRPr="00734FAF">
        <w:t xml:space="preserve"> АСТ, 2015, s. 1 [cit. 2020-04-20]. ISBN 978-5-17-088369-1. Dostupné z: </w:t>
      </w:r>
      <w:r w:rsidR="008C6D21" w:rsidRPr="00734FAF">
        <w:t>https://www.rulit.me/books/detskij-mir-sbornik-read-378645-1.html#section_1</w:t>
      </w:r>
    </w:p>
    <w:p w14:paraId="69B4BB9F" w14:textId="2C9DAA5B" w:rsidR="008C6D21" w:rsidRPr="00734FAF" w:rsidRDefault="008C6D21" w:rsidP="00C66B73">
      <w:pPr>
        <w:pStyle w:val="Literatura1"/>
        <w:rPr>
          <w:rStyle w:val="Hypertextovodkaz"/>
          <w:rFonts w:eastAsia="Times New Roman" w:cs="Times New Roman"/>
          <w:color w:val="auto"/>
        </w:rPr>
      </w:pPr>
      <w:r w:rsidRPr="00734FAF">
        <w:lastRenderedPageBreak/>
        <w:t xml:space="preserve">ВЛАХОВ, </w:t>
      </w:r>
      <w:proofErr w:type="spellStart"/>
      <w:r w:rsidRPr="00734FAF">
        <w:t>Сергей</w:t>
      </w:r>
      <w:proofErr w:type="spellEnd"/>
      <w:r w:rsidRPr="00734FAF">
        <w:t xml:space="preserve"> a </w:t>
      </w:r>
      <w:proofErr w:type="spellStart"/>
      <w:r w:rsidRPr="00734FAF">
        <w:t>Сидер</w:t>
      </w:r>
      <w:proofErr w:type="spellEnd"/>
      <w:r w:rsidRPr="00734FAF">
        <w:t xml:space="preserve"> ФЛОРИН. </w:t>
      </w:r>
      <w:proofErr w:type="spellStart"/>
      <w:r w:rsidRPr="00734FAF">
        <w:rPr>
          <w:i/>
          <w:iCs/>
        </w:rPr>
        <w:t>Непереводимое</w:t>
      </w:r>
      <w:proofErr w:type="spellEnd"/>
      <w:r w:rsidRPr="00734FAF">
        <w:rPr>
          <w:i/>
          <w:iCs/>
        </w:rPr>
        <w:t xml:space="preserve"> в </w:t>
      </w:r>
      <w:proofErr w:type="spellStart"/>
      <w:r w:rsidRPr="00734FAF">
        <w:rPr>
          <w:i/>
          <w:iCs/>
        </w:rPr>
        <w:t>переводе</w:t>
      </w:r>
      <w:proofErr w:type="spellEnd"/>
      <w:r w:rsidRPr="00734FAF">
        <w:t xml:space="preserve"> [online]. </w:t>
      </w:r>
      <w:proofErr w:type="spellStart"/>
      <w:r w:rsidRPr="00734FAF">
        <w:t>Москва</w:t>
      </w:r>
      <w:proofErr w:type="spellEnd"/>
      <w:r w:rsidRPr="00734FAF">
        <w:t xml:space="preserve">: </w:t>
      </w:r>
      <w:proofErr w:type="spellStart"/>
      <w:r w:rsidRPr="00734FAF">
        <w:t>Международные</w:t>
      </w:r>
      <w:proofErr w:type="spellEnd"/>
      <w:r w:rsidRPr="00734FAF">
        <w:t xml:space="preserve"> </w:t>
      </w:r>
      <w:proofErr w:type="spellStart"/>
      <w:r w:rsidRPr="00734FAF">
        <w:t>отношения</w:t>
      </w:r>
      <w:proofErr w:type="spellEnd"/>
      <w:r w:rsidRPr="00734FAF">
        <w:t>, 1980 [cit. 2020-05-18]. Dostupné z: https://www.studmed.ru/vlahov-s-florin-s-neperevodimoe-v-perevode_57f07fa04b0.html</w:t>
      </w:r>
    </w:p>
    <w:p w14:paraId="6161123F" w14:textId="2528D25F" w:rsidR="00A841EA" w:rsidRPr="00734FAF" w:rsidRDefault="00227B49" w:rsidP="00C66B73">
      <w:pPr>
        <w:pStyle w:val="Literatura1"/>
      </w:pPr>
      <w:r w:rsidRPr="00734FAF">
        <w:t xml:space="preserve">ГУРЬЯНОВА, </w:t>
      </w:r>
      <w:proofErr w:type="spellStart"/>
      <w:r w:rsidRPr="00734FAF">
        <w:t>Марина</w:t>
      </w:r>
      <w:proofErr w:type="spellEnd"/>
      <w:r w:rsidRPr="00734FAF">
        <w:t xml:space="preserve"> </w:t>
      </w:r>
      <w:proofErr w:type="spellStart"/>
      <w:r w:rsidRPr="00734FAF">
        <w:t>Алексеевна</w:t>
      </w:r>
      <w:proofErr w:type="spellEnd"/>
      <w:r w:rsidRPr="00734FAF">
        <w:t xml:space="preserve">. </w:t>
      </w:r>
      <w:proofErr w:type="spellStart"/>
      <w:r w:rsidRPr="00734FAF">
        <w:rPr>
          <w:i/>
          <w:iCs/>
        </w:rPr>
        <w:t>Жанровые</w:t>
      </w:r>
      <w:proofErr w:type="spellEnd"/>
      <w:r w:rsidRPr="00734FAF">
        <w:rPr>
          <w:i/>
          <w:iCs/>
        </w:rPr>
        <w:t xml:space="preserve"> </w:t>
      </w:r>
      <w:proofErr w:type="spellStart"/>
      <w:r w:rsidRPr="00734FAF">
        <w:rPr>
          <w:i/>
          <w:iCs/>
        </w:rPr>
        <w:t>процессы</w:t>
      </w:r>
      <w:proofErr w:type="spellEnd"/>
      <w:r w:rsidRPr="00734FAF">
        <w:rPr>
          <w:i/>
          <w:iCs/>
        </w:rPr>
        <w:t xml:space="preserve"> в</w:t>
      </w:r>
      <w:r w:rsidR="00A853F7" w:rsidRPr="00734FAF">
        <w:rPr>
          <w:i/>
          <w:iCs/>
        </w:rPr>
        <w:t xml:space="preserve"> </w:t>
      </w:r>
      <w:proofErr w:type="spellStart"/>
      <w:r w:rsidRPr="00734FAF">
        <w:rPr>
          <w:i/>
          <w:iCs/>
        </w:rPr>
        <w:t>прозе</w:t>
      </w:r>
      <w:proofErr w:type="spellEnd"/>
      <w:r w:rsidRPr="00734FAF">
        <w:rPr>
          <w:i/>
          <w:iCs/>
        </w:rPr>
        <w:t xml:space="preserve"> А. Г. </w:t>
      </w:r>
      <w:proofErr w:type="spellStart"/>
      <w:r w:rsidRPr="00734FAF">
        <w:rPr>
          <w:i/>
          <w:iCs/>
        </w:rPr>
        <w:t>Битова</w:t>
      </w:r>
      <w:proofErr w:type="spellEnd"/>
      <w:r w:rsidRPr="00734FAF">
        <w:rPr>
          <w:i/>
          <w:iCs/>
        </w:rPr>
        <w:t>: 1960 – 1970-егоды</w:t>
      </w:r>
      <w:r w:rsidRPr="00734FAF">
        <w:t xml:space="preserve"> [online]. </w:t>
      </w:r>
      <w:proofErr w:type="spellStart"/>
      <w:r w:rsidRPr="00734FAF">
        <w:t>Екатеринбург</w:t>
      </w:r>
      <w:proofErr w:type="spellEnd"/>
      <w:r w:rsidRPr="00734FAF">
        <w:t xml:space="preserve">, 2009 [cit. 2020-03-11]. Dostupné z: http://elar.urfu.ru/bitstream/10995/1750/1/urgu0654s.pdf. </w:t>
      </w:r>
      <w:proofErr w:type="spellStart"/>
      <w:r w:rsidRPr="00734FAF">
        <w:t>Автореферат</w:t>
      </w:r>
      <w:proofErr w:type="spellEnd"/>
      <w:r w:rsidRPr="00734FAF">
        <w:t xml:space="preserve">. </w:t>
      </w:r>
      <w:proofErr w:type="spellStart"/>
      <w:r w:rsidRPr="00734FAF">
        <w:t>Уральский</w:t>
      </w:r>
      <w:proofErr w:type="spellEnd"/>
      <w:r w:rsidRPr="00734FAF">
        <w:t xml:space="preserve"> </w:t>
      </w:r>
      <w:proofErr w:type="spellStart"/>
      <w:r w:rsidRPr="00734FAF">
        <w:t>государственный</w:t>
      </w:r>
      <w:proofErr w:type="spellEnd"/>
      <w:r w:rsidRPr="00734FAF">
        <w:t xml:space="preserve"> </w:t>
      </w:r>
      <w:proofErr w:type="spellStart"/>
      <w:r w:rsidRPr="00734FAF">
        <w:t>университет</w:t>
      </w:r>
      <w:proofErr w:type="spellEnd"/>
      <w:r w:rsidRPr="00734FAF">
        <w:t xml:space="preserve"> </w:t>
      </w:r>
      <w:proofErr w:type="spellStart"/>
      <w:r w:rsidRPr="00734FAF">
        <w:t>им</w:t>
      </w:r>
      <w:proofErr w:type="spellEnd"/>
      <w:r w:rsidRPr="00734FAF">
        <w:t xml:space="preserve">. А. М. </w:t>
      </w:r>
      <w:proofErr w:type="spellStart"/>
      <w:r w:rsidRPr="00734FAF">
        <w:t>Горького</w:t>
      </w:r>
      <w:proofErr w:type="spellEnd"/>
      <w:r w:rsidRPr="00734FAF">
        <w:t xml:space="preserve">. Vedoucí práce </w:t>
      </w:r>
      <w:proofErr w:type="spellStart"/>
      <w:r w:rsidRPr="00734FAF">
        <w:t>Мария</w:t>
      </w:r>
      <w:proofErr w:type="spellEnd"/>
      <w:r w:rsidRPr="00734FAF">
        <w:t xml:space="preserve"> </w:t>
      </w:r>
      <w:proofErr w:type="spellStart"/>
      <w:r w:rsidRPr="00734FAF">
        <w:t>Аркадьевна</w:t>
      </w:r>
      <w:proofErr w:type="spellEnd"/>
      <w:r w:rsidRPr="00734FAF">
        <w:t xml:space="preserve"> </w:t>
      </w:r>
      <w:proofErr w:type="spellStart"/>
      <w:r w:rsidRPr="00734FAF">
        <w:t>Литовская</w:t>
      </w:r>
      <w:proofErr w:type="spellEnd"/>
      <w:r w:rsidRPr="00734FAF">
        <w:t>.</w:t>
      </w:r>
    </w:p>
    <w:p w14:paraId="2A1B39EA" w14:textId="4CF90D79" w:rsidR="00935BA9" w:rsidRPr="00734FAF" w:rsidRDefault="00935BA9" w:rsidP="00C66B73">
      <w:pPr>
        <w:pStyle w:val="Literatura1"/>
      </w:pPr>
      <w:r w:rsidRPr="00734FAF">
        <w:t xml:space="preserve">ЕПИШКИН, </w:t>
      </w:r>
      <w:proofErr w:type="spellStart"/>
      <w:r w:rsidRPr="00734FAF">
        <w:t>Николай</w:t>
      </w:r>
      <w:proofErr w:type="spellEnd"/>
      <w:r w:rsidRPr="00734FAF">
        <w:t xml:space="preserve"> </w:t>
      </w:r>
      <w:proofErr w:type="spellStart"/>
      <w:r w:rsidRPr="00734FAF">
        <w:t>Иванович</w:t>
      </w:r>
      <w:proofErr w:type="spellEnd"/>
      <w:r w:rsidRPr="00734FAF">
        <w:t xml:space="preserve">. </w:t>
      </w:r>
      <w:proofErr w:type="spellStart"/>
      <w:r w:rsidRPr="00734FAF">
        <w:t>Исторический</w:t>
      </w:r>
      <w:proofErr w:type="spellEnd"/>
      <w:r w:rsidRPr="00734FAF">
        <w:t xml:space="preserve"> </w:t>
      </w:r>
      <w:proofErr w:type="spellStart"/>
      <w:r w:rsidRPr="00734FAF">
        <w:t>словарь</w:t>
      </w:r>
      <w:proofErr w:type="spellEnd"/>
      <w:r w:rsidRPr="00734FAF">
        <w:t xml:space="preserve"> </w:t>
      </w:r>
      <w:proofErr w:type="spellStart"/>
      <w:r w:rsidRPr="00734FAF">
        <w:t>галлицизмов</w:t>
      </w:r>
      <w:proofErr w:type="spellEnd"/>
      <w:r w:rsidRPr="00734FAF">
        <w:t xml:space="preserve"> </w:t>
      </w:r>
      <w:proofErr w:type="spellStart"/>
      <w:r w:rsidRPr="00734FAF">
        <w:t>русского</w:t>
      </w:r>
      <w:proofErr w:type="spellEnd"/>
      <w:r w:rsidRPr="00734FAF">
        <w:t xml:space="preserve"> </w:t>
      </w:r>
      <w:proofErr w:type="spellStart"/>
      <w:r w:rsidRPr="00734FAF">
        <w:t>языка</w:t>
      </w:r>
      <w:proofErr w:type="spellEnd"/>
      <w:r w:rsidRPr="00734FAF">
        <w:t xml:space="preserve">. In: </w:t>
      </w:r>
      <w:proofErr w:type="spellStart"/>
      <w:r w:rsidRPr="00734FAF">
        <w:rPr>
          <w:i/>
          <w:iCs/>
        </w:rPr>
        <w:t>Словари</w:t>
      </w:r>
      <w:proofErr w:type="spellEnd"/>
      <w:r w:rsidRPr="00734FAF">
        <w:rPr>
          <w:i/>
          <w:iCs/>
        </w:rPr>
        <w:t xml:space="preserve"> </w:t>
      </w:r>
      <w:proofErr w:type="spellStart"/>
      <w:r w:rsidRPr="00734FAF">
        <w:rPr>
          <w:i/>
          <w:iCs/>
        </w:rPr>
        <w:t>онлайн</w:t>
      </w:r>
      <w:proofErr w:type="spellEnd"/>
      <w:r w:rsidRPr="00734FAF">
        <w:t xml:space="preserve"> [online]. [cit. 2020-04-25]. Dostupné z: https://1url.cz/4zRin</w:t>
      </w:r>
    </w:p>
    <w:p w14:paraId="6405D313" w14:textId="77777777" w:rsidR="00A841EA" w:rsidRPr="00734FAF" w:rsidRDefault="00227B49" w:rsidP="00C66B73">
      <w:pPr>
        <w:pStyle w:val="Literatura1"/>
      </w:pPr>
      <w:proofErr w:type="spellStart"/>
      <w:r w:rsidRPr="00734FAF">
        <w:t>Жизнь</w:t>
      </w:r>
      <w:proofErr w:type="spellEnd"/>
      <w:r w:rsidRPr="00734FAF">
        <w:t xml:space="preserve"> и</w:t>
      </w:r>
      <w:r w:rsidR="00A853F7" w:rsidRPr="00734FAF">
        <w:t xml:space="preserve"> </w:t>
      </w:r>
      <w:proofErr w:type="spellStart"/>
      <w:r w:rsidRPr="00734FAF">
        <w:t>творчество</w:t>
      </w:r>
      <w:proofErr w:type="spellEnd"/>
      <w:r w:rsidRPr="00734FAF">
        <w:t xml:space="preserve"> </w:t>
      </w:r>
      <w:proofErr w:type="spellStart"/>
      <w:r w:rsidRPr="00734FAF">
        <w:t>Андрея</w:t>
      </w:r>
      <w:proofErr w:type="spellEnd"/>
      <w:r w:rsidRPr="00734FAF">
        <w:t xml:space="preserve"> </w:t>
      </w:r>
      <w:proofErr w:type="spellStart"/>
      <w:r w:rsidRPr="00734FAF">
        <w:t>Георгиевича</w:t>
      </w:r>
      <w:proofErr w:type="spellEnd"/>
      <w:r w:rsidRPr="00734FAF">
        <w:t xml:space="preserve"> </w:t>
      </w:r>
      <w:proofErr w:type="spellStart"/>
      <w:r w:rsidRPr="00734FAF">
        <w:t>Битова</w:t>
      </w:r>
      <w:proofErr w:type="spellEnd"/>
      <w:r w:rsidRPr="00734FAF">
        <w:t xml:space="preserve">. </w:t>
      </w:r>
      <w:r w:rsidRPr="00734FAF">
        <w:rPr>
          <w:i/>
          <w:iCs/>
        </w:rPr>
        <w:t>Vuzlit.ru</w:t>
      </w:r>
      <w:r w:rsidRPr="00734FAF">
        <w:t xml:space="preserve"> [online]. [cit. 2020-03-11]. Dostupné z: </w:t>
      </w:r>
      <w:r w:rsidRPr="00734FAF">
        <w:rPr>
          <w:szCs w:val="24"/>
        </w:rPr>
        <w:t>https://vuzlit.ru/526276/tvorchestvo_andreya_georgievicha_bitova</w:t>
      </w:r>
    </w:p>
    <w:p w14:paraId="0B2ECB52" w14:textId="08076B1D" w:rsidR="00A841EA" w:rsidRPr="00734FAF" w:rsidRDefault="00227B49" w:rsidP="00C66B73">
      <w:pPr>
        <w:pStyle w:val="Literatura1"/>
      </w:pPr>
      <w:r w:rsidRPr="00734FAF">
        <w:t xml:space="preserve">КАЗАК, </w:t>
      </w:r>
      <w:proofErr w:type="spellStart"/>
      <w:r w:rsidRPr="00734FAF">
        <w:t>Вольфганг</w:t>
      </w:r>
      <w:proofErr w:type="spellEnd"/>
      <w:r w:rsidRPr="00734FAF">
        <w:t xml:space="preserve">. </w:t>
      </w:r>
      <w:proofErr w:type="spellStart"/>
      <w:r w:rsidRPr="00734FAF">
        <w:rPr>
          <w:i/>
          <w:iCs/>
        </w:rPr>
        <w:t>Лексикон</w:t>
      </w:r>
      <w:proofErr w:type="spellEnd"/>
      <w:r w:rsidRPr="00734FAF">
        <w:rPr>
          <w:i/>
          <w:iCs/>
        </w:rPr>
        <w:t xml:space="preserve"> </w:t>
      </w:r>
      <w:proofErr w:type="spellStart"/>
      <w:r w:rsidRPr="00734FAF">
        <w:rPr>
          <w:i/>
          <w:iCs/>
        </w:rPr>
        <w:t>русской</w:t>
      </w:r>
      <w:proofErr w:type="spellEnd"/>
      <w:r w:rsidRPr="00734FAF">
        <w:rPr>
          <w:i/>
          <w:iCs/>
        </w:rPr>
        <w:t xml:space="preserve"> </w:t>
      </w:r>
      <w:proofErr w:type="spellStart"/>
      <w:r w:rsidRPr="00734FAF">
        <w:rPr>
          <w:i/>
          <w:iCs/>
        </w:rPr>
        <w:t>литератур</w:t>
      </w:r>
      <w:proofErr w:type="spellEnd"/>
      <w:r w:rsidR="0080137D" w:rsidRPr="00734FAF">
        <w:rPr>
          <w:i/>
          <w:iCs/>
          <w:lang w:val="ru-RU"/>
        </w:rPr>
        <w:t>ы</w:t>
      </w:r>
      <w:r w:rsidRPr="00734FAF">
        <w:rPr>
          <w:i/>
          <w:iCs/>
        </w:rPr>
        <w:t xml:space="preserve"> ХХ </w:t>
      </w:r>
      <w:proofErr w:type="spellStart"/>
      <w:r w:rsidRPr="00734FAF">
        <w:rPr>
          <w:i/>
          <w:iCs/>
        </w:rPr>
        <w:t>века</w:t>
      </w:r>
      <w:proofErr w:type="spellEnd"/>
      <w:r w:rsidRPr="00734FAF">
        <w:t xml:space="preserve"> [online]. </w:t>
      </w:r>
      <w:proofErr w:type="spellStart"/>
      <w:r w:rsidRPr="00734FAF">
        <w:t>Москва</w:t>
      </w:r>
      <w:proofErr w:type="spellEnd"/>
      <w:r w:rsidRPr="00734FAF">
        <w:t>: РИК «</w:t>
      </w:r>
      <w:proofErr w:type="spellStart"/>
      <w:r w:rsidRPr="00734FAF">
        <w:t>Культура</w:t>
      </w:r>
      <w:proofErr w:type="spellEnd"/>
      <w:r w:rsidRPr="00734FAF">
        <w:t xml:space="preserve">», 1996 [cit. 2020-02-22]. ISBN 5-8334-0019-В. Dostupné z: </w:t>
      </w:r>
      <w:hyperlink r:id="rId10" w:history="1">
        <w:r w:rsidR="00580B79" w:rsidRPr="00734FAF">
          <w:rPr>
            <w:rStyle w:val="Hypertextovodkaz"/>
            <w:color w:val="auto"/>
            <w:szCs w:val="24"/>
            <w:u w:val="none"/>
          </w:rPr>
          <w:t>http://books.e-heritage.ru/book/10082583</w:t>
        </w:r>
      </w:hyperlink>
    </w:p>
    <w:p w14:paraId="1D3ACEC6" w14:textId="77777777" w:rsidR="00A841EA" w:rsidRPr="00734FAF" w:rsidRDefault="00227B49" w:rsidP="00C66B73">
      <w:pPr>
        <w:pStyle w:val="Literatura1"/>
      </w:pPr>
      <w:proofErr w:type="spellStart"/>
      <w:r w:rsidRPr="00734FAF">
        <w:rPr>
          <w:i/>
          <w:iCs/>
        </w:rPr>
        <w:t>Кино-Театр.РУ</w:t>
      </w:r>
      <w:proofErr w:type="spellEnd"/>
      <w:r w:rsidRPr="00734FAF">
        <w:t xml:space="preserve"> [online]. 2019 [cit. 2019-11-02]. Dostupné z: </w:t>
      </w:r>
      <w:r w:rsidRPr="00734FAF">
        <w:rPr>
          <w:rFonts w:eastAsia="Times New Roman" w:cs="Times New Roman"/>
        </w:rPr>
        <w:t>https://www.kino-teatr.ru/kino/acter/33507/</w:t>
      </w:r>
    </w:p>
    <w:p w14:paraId="741B4E6E" w14:textId="3EA6A513" w:rsidR="00A841EA" w:rsidRPr="00734FAF" w:rsidRDefault="00227B49" w:rsidP="00C66B73">
      <w:pPr>
        <w:pStyle w:val="Literatura1"/>
      </w:pPr>
      <w:proofErr w:type="spellStart"/>
      <w:r w:rsidRPr="00734FAF">
        <w:t>Книга</w:t>
      </w:r>
      <w:proofErr w:type="spellEnd"/>
      <w:r w:rsidRPr="00734FAF">
        <w:t xml:space="preserve">: </w:t>
      </w:r>
      <w:proofErr w:type="spellStart"/>
      <w:r w:rsidRPr="00734FAF">
        <w:t>Аптекарский</w:t>
      </w:r>
      <w:proofErr w:type="spellEnd"/>
      <w:r w:rsidRPr="00734FAF">
        <w:t xml:space="preserve"> </w:t>
      </w:r>
      <w:proofErr w:type="spellStart"/>
      <w:r w:rsidRPr="00734FAF">
        <w:t>остров</w:t>
      </w:r>
      <w:proofErr w:type="spellEnd"/>
      <w:r w:rsidRPr="00734FAF">
        <w:t xml:space="preserve"> (</w:t>
      </w:r>
      <w:proofErr w:type="spellStart"/>
      <w:r w:rsidRPr="00734FAF">
        <w:t>сборник</w:t>
      </w:r>
      <w:proofErr w:type="spellEnd"/>
      <w:r w:rsidRPr="00734FAF">
        <w:t xml:space="preserve">) - </w:t>
      </w:r>
      <w:proofErr w:type="spellStart"/>
      <w:r w:rsidRPr="00734FAF">
        <w:t>Андрей</w:t>
      </w:r>
      <w:proofErr w:type="spellEnd"/>
      <w:r w:rsidRPr="00734FAF">
        <w:t xml:space="preserve"> </w:t>
      </w:r>
      <w:proofErr w:type="spellStart"/>
      <w:r w:rsidRPr="00734FAF">
        <w:t>Битов</w:t>
      </w:r>
      <w:proofErr w:type="spellEnd"/>
      <w:r w:rsidRPr="00734FAF">
        <w:t xml:space="preserve">. </w:t>
      </w:r>
      <w:r w:rsidRPr="00734FAF">
        <w:rPr>
          <w:i/>
          <w:iCs/>
        </w:rPr>
        <w:t>Iknigi.net</w:t>
      </w:r>
      <w:r w:rsidRPr="00734FAF">
        <w:t xml:space="preserve"> [online]. 2.</w:t>
      </w:r>
      <w:r w:rsidR="00A70411">
        <w:t xml:space="preserve"> </w:t>
      </w:r>
      <w:r w:rsidRPr="00734FAF">
        <w:t>4.</w:t>
      </w:r>
      <w:r w:rsidR="00A70411">
        <w:t xml:space="preserve"> </w:t>
      </w:r>
      <w:r w:rsidRPr="00734FAF">
        <w:t xml:space="preserve">2014 [cit. 2020-02-24]. Dostupné z: </w:t>
      </w:r>
      <w:r w:rsidRPr="00734FAF">
        <w:rPr>
          <w:rFonts w:eastAsia="Times New Roman" w:cs="Times New Roman"/>
          <w:szCs w:val="24"/>
        </w:rPr>
        <w:t>https://iknigi.net/avtor-andrey-bitov/72766-aptekarskiy-ostrov-sbornik-andrey-bitov.html</w:t>
      </w:r>
    </w:p>
    <w:p w14:paraId="569CBD42" w14:textId="77777777" w:rsidR="00A841EA" w:rsidRPr="00734FAF" w:rsidRDefault="00227B49" w:rsidP="00C66B73">
      <w:pPr>
        <w:pStyle w:val="Literatura1"/>
        <w:rPr>
          <w:rStyle w:val="Hypertextovodkaz"/>
          <w:rFonts w:eastAsia="Times New Roman" w:cs="Times New Roman"/>
          <w:color w:val="auto"/>
          <w:szCs w:val="24"/>
        </w:rPr>
      </w:pPr>
      <w:r w:rsidRPr="00734FAF">
        <w:t xml:space="preserve">КРАСНОЩЁКОВ, </w:t>
      </w:r>
      <w:proofErr w:type="spellStart"/>
      <w:r w:rsidRPr="00734FAF">
        <w:t>Олег</w:t>
      </w:r>
      <w:proofErr w:type="spellEnd"/>
      <w:r w:rsidRPr="00734FAF">
        <w:t>. Я</w:t>
      </w:r>
      <w:r w:rsidR="00A853F7" w:rsidRPr="00734FAF">
        <w:t xml:space="preserve"> </w:t>
      </w:r>
      <w:proofErr w:type="spellStart"/>
      <w:r w:rsidRPr="00734FAF">
        <w:t>чудовищно</w:t>
      </w:r>
      <w:proofErr w:type="spellEnd"/>
      <w:r w:rsidRPr="00734FAF">
        <w:t xml:space="preserve"> </w:t>
      </w:r>
      <w:proofErr w:type="spellStart"/>
      <w:r w:rsidRPr="00734FAF">
        <w:t>не</w:t>
      </w:r>
      <w:proofErr w:type="spellEnd"/>
      <w:r w:rsidRPr="00734FAF">
        <w:t xml:space="preserve"> </w:t>
      </w:r>
      <w:proofErr w:type="spellStart"/>
      <w:r w:rsidRPr="00734FAF">
        <w:t>люблю</w:t>
      </w:r>
      <w:proofErr w:type="spellEnd"/>
      <w:r w:rsidRPr="00734FAF">
        <w:t xml:space="preserve"> </w:t>
      </w:r>
      <w:proofErr w:type="spellStart"/>
      <w:r w:rsidRPr="00734FAF">
        <w:t>писать</w:t>
      </w:r>
      <w:proofErr w:type="spellEnd"/>
      <w:r w:rsidRPr="00734FAF">
        <w:t xml:space="preserve">. </w:t>
      </w:r>
      <w:proofErr w:type="spellStart"/>
      <w:r w:rsidRPr="00734FAF">
        <w:rPr>
          <w:i/>
          <w:iCs/>
        </w:rPr>
        <w:t>Стихи.ру</w:t>
      </w:r>
      <w:proofErr w:type="spellEnd"/>
      <w:r w:rsidRPr="00734FAF">
        <w:t xml:space="preserve"> [online]. </w:t>
      </w:r>
      <w:proofErr w:type="spellStart"/>
      <w:r w:rsidRPr="00734FAF">
        <w:t>Москва</w:t>
      </w:r>
      <w:proofErr w:type="spellEnd"/>
      <w:r w:rsidRPr="00734FAF">
        <w:t xml:space="preserve">, 2013 [cit. 2020-02-29]. Dostupné z: </w:t>
      </w:r>
      <w:r w:rsidRPr="00734FAF">
        <w:rPr>
          <w:rFonts w:eastAsia="Times New Roman" w:cs="Times New Roman"/>
          <w:szCs w:val="24"/>
        </w:rPr>
        <w:t>https://www.stihi.ru/diary/arny93/2013-10-09</w:t>
      </w:r>
    </w:p>
    <w:p w14:paraId="56156B03" w14:textId="77777777" w:rsidR="00A841EA" w:rsidRPr="00734FAF" w:rsidRDefault="00227B49" w:rsidP="00C66B73">
      <w:pPr>
        <w:pStyle w:val="Literatura1"/>
        <w:rPr>
          <w:rStyle w:val="Hypertextovodkaz"/>
          <w:rFonts w:eastAsia="Times New Roman" w:cs="Times New Roman"/>
          <w:color w:val="auto"/>
          <w:szCs w:val="24"/>
        </w:rPr>
      </w:pPr>
      <w:proofErr w:type="spellStart"/>
      <w:r w:rsidRPr="00734FAF">
        <w:rPr>
          <w:i/>
          <w:iCs/>
        </w:rPr>
        <w:t>Лабиринт</w:t>
      </w:r>
      <w:proofErr w:type="spellEnd"/>
      <w:r w:rsidRPr="00734FAF">
        <w:t xml:space="preserve"> [online]. </w:t>
      </w:r>
      <w:proofErr w:type="spellStart"/>
      <w:r w:rsidRPr="00734FAF">
        <w:t>Москва</w:t>
      </w:r>
      <w:proofErr w:type="spellEnd"/>
      <w:r w:rsidRPr="00734FAF">
        <w:t xml:space="preserve">: </w:t>
      </w:r>
      <w:proofErr w:type="spellStart"/>
      <w:r w:rsidRPr="00734FAF">
        <w:t>Лабиринт</w:t>
      </w:r>
      <w:proofErr w:type="spellEnd"/>
      <w:r w:rsidRPr="00734FAF">
        <w:t xml:space="preserve"> </w:t>
      </w:r>
      <w:proofErr w:type="spellStart"/>
      <w:r w:rsidRPr="00734FAF">
        <w:t>Пресс</w:t>
      </w:r>
      <w:proofErr w:type="spellEnd"/>
      <w:r w:rsidRPr="00734FAF">
        <w:t xml:space="preserve"> [cit. 2020-02-20]. Dostupné z: </w:t>
      </w:r>
      <w:r w:rsidRPr="00734FAF">
        <w:rPr>
          <w:rFonts w:eastAsia="Times New Roman" w:cs="Times New Roman"/>
          <w:szCs w:val="24"/>
        </w:rPr>
        <w:t>https://www.labirint.ru/</w:t>
      </w:r>
    </w:p>
    <w:p w14:paraId="0EB72A5C" w14:textId="77777777" w:rsidR="00A841EA" w:rsidRPr="00734FAF" w:rsidRDefault="00227B49" w:rsidP="00C66B73">
      <w:pPr>
        <w:pStyle w:val="Literatura1"/>
        <w:rPr>
          <w:rStyle w:val="Hypertextovodkaz"/>
          <w:rFonts w:eastAsia="Times New Roman" w:cs="Times New Roman"/>
          <w:color w:val="auto"/>
          <w:szCs w:val="24"/>
        </w:rPr>
      </w:pPr>
      <w:r w:rsidRPr="00734FAF">
        <w:t xml:space="preserve">ЛАРИНА, </w:t>
      </w:r>
      <w:proofErr w:type="spellStart"/>
      <w:r w:rsidRPr="00734FAF">
        <w:t>Ксения</w:t>
      </w:r>
      <w:proofErr w:type="spellEnd"/>
      <w:r w:rsidRPr="00734FAF">
        <w:t xml:space="preserve"> a </w:t>
      </w:r>
      <w:proofErr w:type="spellStart"/>
      <w:r w:rsidRPr="00734FAF">
        <w:t>Майя</w:t>
      </w:r>
      <w:proofErr w:type="spellEnd"/>
      <w:r w:rsidRPr="00734FAF">
        <w:t xml:space="preserve"> ПЕШКОВА. </w:t>
      </w:r>
      <w:proofErr w:type="spellStart"/>
      <w:r w:rsidRPr="00734FAF">
        <w:t>Новая</w:t>
      </w:r>
      <w:proofErr w:type="spellEnd"/>
      <w:r w:rsidRPr="00734FAF">
        <w:t xml:space="preserve"> </w:t>
      </w:r>
      <w:proofErr w:type="spellStart"/>
      <w:r w:rsidRPr="00734FAF">
        <w:t>книга</w:t>
      </w:r>
      <w:proofErr w:type="spellEnd"/>
      <w:r w:rsidRPr="00734FAF">
        <w:t xml:space="preserve"> </w:t>
      </w:r>
      <w:proofErr w:type="spellStart"/>
      <w:r w:rsidRPr="00734FAF">
        <w:t>Андрея</w:t>
      </w:r>
      <w:proofErr w:type="spellEnd"/>
      <w:r w:rsidRPr="00734FAF">
        <w:t xml:space="preserve"> </w:t>
      </w:r>
      <w:proofErr w:type="spellStart"/>
      <w:r w:rsidRPr="00734FAF">
        <w:t>Макаревича</w:t>
      </w:r>
      <w:proofErr w:type="spellEnd"/>
      <w:r w:rsidRPr="00734FAF">
        <w:t xml:space="preserve"> «В </w:t>
      </w:r>
      <w:proofErr w:type="spellStart"/>
      <w:r w:rsidRPr="00734FAF">
        <w:t>начале</w:t>
      </w:r>
      <w:proofErr w:type="spellEnd"/>
      <w:r w:rsidRPr="00734FAF">
        <w:t xml:space="preserve"> </w:t>
      </w:r>
      <w:proofErr w:type="spellStart"/>
      <w:r w:rsidRPr="00734FAF">
        <w:t>был</w:t>
      </w:r>
      <w:proofErr w:type="spellEnd"/>
      <w:r w:rsidRPr="00734FAF">
        <w:t xml:space="preserve"> </w:t>
      </w:r>
      <w:proofErr w:type="spellStart"/>
      <w:r w:rsidRPr="00734FAF">
        <w:t>звук</w:t>
      </w:r>
      <w:proofErr w:type="spellEnd"/>
      <w:r w:rsidRPr="00734FAF">
        <w:t xml:space="preserve">». </w:t>
      </w:r>
      <w:proofErr w:type="spellStart"/>
      <w:r w:rsidRPr="00734FAF">
        <w:t>Радио</w:t>
      </w:r>
      <w:proofErr w:type="spellEnd"/>
      <w:r w:rsidRPr="00734FAF">
        <w:t xml:space="preserve"> </w:t>
      </w:r>
      <w:proofErr w:type="spellStart"/>
      <w:r w:rsidRPr="00734FAF">
        <w:t>Эхо</w:t>
      </w:r>
      <w:proofErr w:type="spellEnd"/>
      <w:r w:rsidRPr="00734FAF">
        <w:t xml:space="preserve"> </w:t>
      </w:r>
      <w:proofErr w:type="spellStart"/>
      <w:r w:rsidRPr="00734FAF">
        <w:t>Москвы</w:t>
      </w:r>
      <w:proofErr w:type="spellEnd"/>
      <w:r w:rsidRPr="00734FAF">
        <w:t xml:space="preserve"> [online]. </w:t>
      </w:r>
      <w:proofErr w:type="spellStart"/>
      <w:r w:rsidRPr="00734FAF">
        <w:t>Москва</w:t>
      </w:r>
      <w:proofErr w:type="spellEnd"/>
      <w:r w:rsidRPr="00734FAF">
        <w:t xml:space="preserve">: </w:t>
      </w:r>
      <w:proofErr w:type="spellStart"/>
      <w:r w:rsidRPr="00734FAF">
        <w:t>Радиостанция</w:t>
      </w:r>
      <w:proofErr w:type="spellEnd"/>
      <w:r w:rsidRPr="00734FAF">
        <w:t xml:space="preserve"> «</w:t>
      </w:r>
      <w:proofErr w:type="spellStart"/>
      <w:r w:rsidRPr="00734FAF">
        <w:t>Эхо</w:t>
      </w:r>
      <w:proofErr w:type="spellEnd"/>
      <w:r w:rsidRPr="00734FAF">
        <w:t xml:space="preserve"> </w:t>
      </w:r>
      <w:proofErr w:type="spellStart"/>
      <w:r w:rsidRPr="00734FAF">
        <w:t>Москвы</w:t>
      </w:r>
      <w:proofErr w:type="spellEnd"/>
      <w:r w:rsidRPr="00734FAF">
        <w:t>», 1997, 2010 [cit. 2020-03-18]. Dostupné z: https://echo.msk.ru/programs/kazino/666955-echo/</w:t>
      </w:r>
    </w:p>
    <w:p w14:paraId="23E0BDDA" w14:textId="77777777" w:rsidR="00A841EA" w:rsidRPr="00734FAF" w:rsidRDefault="00227B49" w:rsidP="00C66B73">
      <w:pPr>
        <w:pStyle w:val="Literatura1"/>
        <w:rPr>
          <w:rStyle w:val="Hypertextovodkaz"/>
          <w:color w:val="auto"/>
          <w:u w:val="none"/>
        </w:rPr>
      </w:pPr>
      <w:proofErr w:type="spellStart"/>
      <w:r w:rsidRPr="00734FAF">
        <w:t>Литература</w:t>
      </w:r>
      <w:proofErr w:type="spellEnd"/>
      <w:r w:rsidRPr="00734FAF">
        <w:t xml:space="preserve">: </w:t>
      </w:r>
      <w:proofErr w:type="spellStart"/>
      <w:r w:rsidRPr="00734FAF">
        <w:t>Книги</w:t>
      </w:r>
      <w:proofErr w:type="spellEnd"/>
      <w:r w:rsidRPr="00734FAF">
        <w:t xml:space="preserve">. </w:t>
      </w:r>
      <w:proofErr w:type="spellStart"/>
      <w:r w:rsidRPr="00734FAF">
        <w:rPr>
          <w:i/>
          <w:iCs/>
        </w:rPr>
        <w:t>Макаревич</w:t>
      </w:r>
      <w:proofErr w:type="spellEnd"/>
      <w:r w:rsidRPr="00734FAF">
        <w:rPr>
          <w:i/>
          <w:iCs/>
        </w:rPr>
        <w:t xml:space="preserve"> </w:t>
      </w:r>
      <w:proofErr w:type="spellStart"/>
      <w:r w:rsidRPr="00734FAF">
        <w:rPr>
          <w:i/>
          <w:iCs/>
        </w:rPr>
        <w:t>Андрей</w:t>
      </w:r>
      <w:proofErr w:type="spellEnd"/>
      <w:r w:rsidRPr="00734FAF">
        <w:rPr>
          <w:i/>
          <w:iCs/>
        </w:rPr>
        <w:t xml:space="preserve">: </w:t>
      </w:r>
      <w:proofErr w:type="spellStart"/>
      <w:r w:rsidRPr="00734FAF">
        <w:rPr>
          <w:i/>
          <w:iCs/>
        </w:rPr>
        <w:t>Личный</w:t>
      </w:r>
      <w:proofErr w:type="spellEnd"/>
      <w:r w:rsidRPr="00734FAF">
        <w:rPr>
          <w:i/>
          <w:iCs/>
        </w:rPr>
        <w:t xml:space="preserve"> </w:t>
      </w:r>
      <w:proofErr w:type="spellStart"/>
      <w:r w:rsidRPr="00734FAF">
        <w:rPr>
          <w:i/>
          <w:iCs/>
        </w:rPr>
        <w:t>блог</w:t>
      </w:r>
      <w:proofErr w:type="spellEnd"/>
      <w:r w:rsidRPr="00734FAF">
        <w:t xml:space="preserve"> [online]. [cit. 2020-02-20]. Dostupné z: http://ru.makar.info/books</w:t>
      </w:r>
    </w:p>
    <w:p w14:paraId="7FE01109" w14:textId="3D189FFD" w:rsidR="009A6EE2" w:rsidRPr="00734FAF" w:rsidRDefault="00227B49" w:rsidP="00C66B73">
      <w:pPr>
        <w:pStyle w:val="Literatura1"/>
        <w:rPr>
          <w:rStyle w:val="Hypertextovodkaz"/>
          <w:color w:val="auto"/>
          <w:u w:val="none"/>
        </w:rPr>
      </w:pPr>
      <w:r w:rsidRPr="00734FAF">
        <w:t xml:space="preserve">МАЗУРОВА, </w:t>
      </w:r>
      <w:proofErr w:type="spellStart"/>
      <w:r w:rsidRPr="00734FAF">
        <w:t>Светлана</w:t>
      </w:r>
      <w:proofErr w:type="spellEnd"/>
      <w:r w:rsidRPr="00734FAF">
        <w:t xml:space="preserve">. </w:t>
      </w:r>
      <w:proofErr w:type="spellStart"/>
      <w:r w:rsidRPr="00734FAF">
        <w:t>Душа</w:t>
      </w:r>
      <w:proofErr w:type="spellEnd"/>
      <w:r w:rsidRPr="00734FAF">
        <w:t xml:space="preserve"> </w:t>
      </w:r>
      <w:proofErr w:type="spellStart"/>
      <w:r w:rsidRPr="00734FAF">
        <w:t>обязана</w:t>
      </w:r>
      <w:proofErr w:type="spellEnd"/>
      <w:r w:rsidRPr="00734FAF">
        <w:t xml:space="preserve"> </w:t>
      </w:r>
      <w:proofErr w:type="spellStart"/>
      <w:r w:rsidRPr="00734FAF">
        <w:t>лениться</w:t>
      </w:r>
      <w:proofErr w:type="spellEnd"/>
      <w:r w:rsidRPr="00734FAF">
        <w:t xml:space="preserve">. </w:t>
      </w:r>
      <w:proofErr w:type="spellStart"/>
      <w:r w:rsidRPr="00734FAF">
        <w:rPr>
          <w:i/>
          <w:iCs/>
        </w:rPr>
        <w:t>Российская</w:t>
      </w:r>
      <w:proofErr w:type="spellEnd"/>
      <w:r w:rsidRPr="00734FAF">
        <w:rPr>
          <w:i/>
          <w:iCs/>
        </w:rPr>
        <w:t xml:space="preserve"> </w:t>
      </w:r>
      <w:proofErr w:type="spellStart"/>
      <w:r w:rsidRPr="00734FAF">
        <w:rPr>
          <w:i/>
          <w:iCs/>
        </w:rPr>
        <w:t>Газета</w:t>
      </w:r>
      <w:proofErr w:type="spellEnd"/>
      <w:r w:rsidRPr="00734FAF">
        <w:t xml:space="preserve"> [online]. 2014, 11.</w:t>
      </w:r>
      <w:r w:rsidR="00243C5A">
        <w:t xml:space="preserve"> </w:t>
      </w:r>
      <w:r w:rsidRPr="00734FAF">
        <w:t>12.</w:t>
      </w:r>
      <w:r w:rsidR="00243C5A">
        <w:t xml:space="preserve"> </w:t>
      </w:r>
      <w:r w:rsidRPr="00734FAF">
        <w:t xml:space="preserve">2014 [cit. 2020-02-27]. Dostupné z: </w:t>
      </w:r>
      <w:r w:rsidRPr="00734FAF">
        <w:rPr>
          <w:rFonts w:eastAsia="Times New Roman" w:cs="Times New Roman"/>
          <w:szCs w:val="24"/>
        </w:rPr>
        <w:t>https://rg.ru/2014/12/12/bitov.html</w:t>
      </w:r>
    </w:p>
    <w:p w14:paraId="51FA72FD" w14:textId="57971C9F" w:rsidR="009A6EE2" w:rsidRPr="00734FAF" w:rsidRDefault="00227B49" w:rsidP="00C66B73">
      <w:pPr>
        <w:pStyle w:val="Literatura1"/>
        <w:rPr>
          <w:rStyle w:val="Hypertextovodkaz"/>
          <w:color w:val="auto"/>
          <w:u w:val="none"/>
        </w:rPr>
      </w:pPr>
      <w:proofErr w:type="spellStart"/>
      <w:r w:rsidRPr="00734FAF">
        <w:t>Макаревич</w:t>
      </w:r>
      <w:proofErr w:type="spellEnd"/>
      <w:r w:rsidRPr="00734FAF">
        <w:t xml:space="preserve">, </w:t>
      </w:r>
      <w:proofErr w:type="spellStart"/>
      <w:r w:rsidRPr="00734FAF">
        <w:t>Андрей</w:t>
      </w:r>
      <w:proofErr w:type="spellEnd"/>
      <w:r w:rsidRPr="00734FAF">
        <w:t xml:space="preserve"> </w:t>
      </w:r>
      <w:proofErr w:type="spellStart"/>
      <w:r w:rsidRPr="00734FAF">
        <w:t>Вадимович</w:t>
      </w:r>
      <w:proofErr w:type="spellEnd"/>
      <w:r w:rsidRPr="00734FAF">
        <w:t xml:space="preserve">. In: Wikipedia: </w:t>
      </w:r>
      <w:proofErr w:type="spellStart"/>
      <w:r w:rsidRPr="00734FAF">
        <w:t>the</w:t>
      </w:r>
      <w:proofErr w:type="spellEnd"/>
      <w:r w:rsidRPr="00734FAF">
        <w:t xml:space="preserve"> free </w:t>
      </w:r>
      <w:proofErr w:type="spellStart"/>
      <w:r w:rsidRPr="00734FAF">
        <w:t>encyclopedia</w:t>
      </w:r>
      <w:proofErr w:type="spellEnd"/>
      <w:r w:rsidRPr="00734FAF">
        <w:t xml:space="preserve"> [online]. San Francisco (CA): </w:t>
      </w:r>
      <w:proofErr w:type="spellStart"/>
      <w:r w:rsidRPr="00734FAF">
        <w:t>Wikimedia</w:t>
      </w:r>
      <w:proofErr w:type="spellEnd"/>
      <w:r w:rsidRPr="00734FAF">
        <w:t xml:space="preserve"> </w:t>
      </w:r>
      <w:proofErr w:type="spellStart"/>
      <w:r w:rsidRPr="00734FAF">
        <w:t>Foundation</w:t>
      </w:r>
      <w:proofErr w:type="spellEnd"/>
      <w:r w:rsidRPr="00734FAF">
        <w:t xml:space="preserve">, 2001- [cit. 2020-02-09]. Dostupné z: </w:t>
      </w:r>
      <w:hyperlink r:id="rId11" w:tgtFrame="blank" w:history="1">
        <w:r w:rsidR="00C10B2B" w:rsidRPr="00734FAF">
          <w:rPr>
            <w:rStyle w:val="Hypertextovodkaz"/>
            <w:color w:val="auto"/>
            <w:u w:val="none"/>
          </w:rPr>
          <w:t>https://1url.cz/kzBZY</w:t>
        </w:r>
      </w:hyperlink>
    </w:p>
    <w:p w14:paraId="5C828507" w14:textId="4BD29D2C" w:rsidR="0064332A" w:rsidRPr="00734FAF" w:rsidRDefault="0064332A" w:rsidP="00C66B73">
      <w:pPr>
        <w:pStyle w:val="Literatura1"/>
        <w:rPr>
          <w:rStyle w:val="Hypertextovodkaz"/>
          <w:color w:val="auto"/>
          <w:u w:val="none"/>
        </w:rPr>
      </w:pPr>
      <w:proofErr w:type="spellStart"/>
      <w:r w:rsidRPr="00734FAF">
        <w:lastRenderedPageBreak/>
        <w:t>Пелевин</w:t>
      </w:r>
      <w:proofErr w:type="spellEnd"/>
      <w:r w:rsidRPr="00734FAF">
        <w:t xml:space="preserve">, </w:t>
      </w:r>
      <w:proofErr w:type="spellStart"/>
      <w:r w:rsidRPr="00734FAF">
        <w:t>Петрушевская</w:t>
      </w:r>
      <w:proofErr w:type="spellEnd"/>
      <w:r w:rsidRPr="00734FAF">
        <w:t xml:space="preserve">, </w:t>
      </w:r>
      <w:proofErr w:type="spellStart"/>
      <w:r w:rsidRPr="00734FAF">
        <w:t>Быков</w:t>
      </w:r>
      <w:proofErr w:type="spellEnd"/>
      <w:r w:rsidRPr="00734FAF">
        <w:t xml:space="preserve">: </w:t>
      </w:r>
      <w:proofErr w:type="spellStart"/>
      <w:r w:rsidRPr="00734FAF">
        <w:t>Детский</w:t>
      </w:r>
      <w:proofErr w:type="spellEnd"/>
      <w:r w:rsidRPr="00734FAF">
        <w:t xml:space="preserve"> </w:t>
      </w:r>
      <w:proofErr w:type="spellStart"/>
      <w:r w:rsidRPr="00734FAF">
        <w:t>мир</w:t>
      </w:r>
      <w:proofErr w:type="spellEnd"/>
      <w:r w:rsidRPr="00734FAF">
        <w:t xml:space="preserve">. </w:t>
      </w:r>
      <w:proofErr w:type="spellStart"/>
      <w:r w:rsidRPr="00734FAF">
        <w:rPr>
          <w:i/>
          <w:iCs/>
        </w:rPr>
        <w:t>Лабиринт</w:t>
      </w:r>
      <w:proofErr w:type="spellEnd"/>
      <w:r w:rsidRPr="00734FAF">
        <w:t xml:space="preserve"> [online]. [cit. 2020-04-20]. Dostupné z: https://www.labirint.ru/books/466936/</w:t>
      </w:r>
    </w:p>
    <w:p w14:paraId="3FA05923" w14:textId="77777777" w:rsidR="00A841EA" w:rsidRPr="00734FAF" w:rsidRDefault="00227B49" w:rsidP="00C66B73">
      <w:pPr>
        <w:pStyle w:val="Literatura1"/>
        <w:rPr>
          <w:rStyle w:val="Hypertextovodkaz"/>
          <w:color w:val="auto"/>
          <w:szCs w:val="24"/>
          <w:u w:val="none"/>
        </w:rPr>
      </w:pPr>
      <w:r w:rsidRPr="00734FAF">
        <w:t xml:space="preserve">СВОБОДА, </w:t>
      </w:r>
      <w:proofErr w:type="spellStart"/>
      <w:r w:rsidRPr="00734FAF">
        <w:t>Радио</w:t>
      </w:r>
      <w:proofErr w:type="spellEnd"/>
      <w:r w:rsidRPr="00734FAF">
        <w:t xml:space="preserve">. </w:t>
      </w:r>
      <w:proofErr w:type="spellStart"/>
      <w:r w:rsidRPr="00734FAF">
        <w:t>Культ</w:t>
      </w:r>
      <w:proofErr w:type="spellEnd"/>
      <w:r w:rsidRPr="00734FAF">
        <w:t xml:space="preserve"> </w:t>
      </w:r>
      <w:proofErr w:type="spellStart"/>
      <w:r w:rsidRPr="00734FAF">
        <w:t>личности</w:t>
      </w:r>
      <w:proofErr w:type="spellEnd"/>
      <w:r w:rsidRPr="00734FAF">
        <w:t xml:space="preserve">. </w:t>
      </w:r>
      <w:proofErr w:type="spellStart"/>
      <w:r w:rsidRPr="00734FAF">
        <w:t>Андрей</w:t>
      </w:r>
      <w:proofErr w:type="spellEnd"/>
      <w:r w:rsidRPr="00734FAF">
        <w:t xml:space="preserve"> </w:t>
      </w:r>
      <w:proofErr w:type="spellStart"/>
      <w:r w:rsidRPr="00734FAF">
        <w:t>Макаревич</w:t>
      </w:r>
      <w:proofErr w:type="spellEnd"/>
      <w:r w:rsidRPr="00734FAF">
        <w:t>. In: YouTube [online]. [cit. 2020-03-17]. Dostupné z: https://www.youtube.com/watch?v=_bW-SjaLVU0</w:t>
      </w:r>
    </w:p>
    <w:p w14:paraId="05885AC0" w14:textId="77777777" w:rsidR="009A6EE2" w:rsidRPr="00734FAF" w:rsidRDefault="00227B49" w:rsidP="00C66B73">
      <w:pPr>
        <w:pStyle w:val="Literatura1"/>
        <w:rPr>
          <w:rStyle w:val="Hypertextovodkaz"/>
          <w:color w:val="auto"/>
          <w:u w:val="none"/>
        </w:rPr>
      </w:pPr>
      <w:r w:rsidRPr="00734FAF">
        <w:t xml:space="preserve">СМИРНОВА, М. В. </w:t>
      </w:r>
      <w:r w:rsidRPr="00734FAF">
        <w:rPr>
          <w:i/>
          <w:iCs/>
        </w:rPr>
        <w:t>«</w:t>
      </w:r>
      <w:proofErr w:type="spellStart"/>
      <w:r w:rsidRPr="00734FAF">
        <w:rPr>
          <w:i/>
          <w:iCs/>
        </w:rPr>
        <w:t>Роман-пунктир</w:t>
      </w:r>
      <w:proofErr w:type="spellEnd"/>
      <w:r w:rsidRPr="00734FAF">
        <w:rPr>
          <w:i/>
          <w:iCs/>
        </w:rPr>
        <w:t xml:space="preserve">» vs </w:t>
      </w:r>
      <w:proofErr w:type="spellStart"/>
      <w:r w:rsidRPr="00734FAF">
        <w:rPr>
          <w:i/>
          <w:iCs/>
        </w:rPr>
        <w:t>роман-роль</w:t>
      </w:r>
      <w:proofErr w:type="spellEnd"/>
      <w:r w:rsidRPr="00734FAF">
        <w:rPr>
          <w:i/>
          <w:iCs/>
        </w:rPr>
        <w:t xml:space="preserve"> (</w:t>
      </w:r>
      <w:proofErr w:type="spellStart"/>
      <w:r w:rsidRPr="00734FAF">
        <w:rPr>
          <w:i/>
          <w:iCs/>
        </w:rPr>
        <w:t>роман</w:t>
      </w:r>
      <w:proofErr w:type="spellEnd"/>
      <w:r w:rsidRPr="00734FAF">
        <w:rPr>
          <w:i/>
          <w:iCs/>
        </w:rPr>
        <w:t xml:space="preserve"> А. </w:t>
      </w:r>
      <w:proofErr w:type="spellStart"/>
      <w:r w:rsidRPr="00734FAF">
        <w:rPr>
          <w:i/>
          <w:iCs/>
        </w:rPr>
        <w:t>Битова</w:t>
      </w:r>
      <w:proofErr w:type="spellEnd"/>
      <w:r w:rsidRPr="00734FAF">
        <w:rPr>
          <w:i/>
          <w:iCs/>
        </w:rPr>
        <w:t xml:space="preserve"> “</w:t>
      </w:r>
      <w:proofErr w:type="spellStart"/>
      <w:r w:rsidRPr="00734FAF">
        <w:rPr>
          <w:i/>
          <w:iCs/>
        </w:rPr>
        <w:t>Улетающий</w:t>
      </w:r>
      <w:proofErr w:type="spellEnd"/>
      <w:r w:rsidRPr="00734FAF">
        <w:rPr>
          <w:i/>
          <w:iCs/>
        </w:rPr>
        <w:t xml:space="preserve"> </w:t>
      </w:r>
      <w:proofErr w:type="spellStart"/>
      <w:r w:rsidRPr="00734FAF">
        <w:rPr>
          <w:i/>
          <w:iCs/>
        </w:rPr>
        <w:t>Монахов</w:t>
      </w:r>
      <w:proofErr w:type="spellEnd"/>
      <w:r w:rsidRPr="00734FAF">
        <w:rPr>
          <w:i/>
          <w:iCs/>
        </w:rPr>
        <w:t>”)</w:t>
      </w:r>
      <w:r w:rsidRPr="00734FAF">
        <w:t xml:space="preserve"> [online]. 2007 [cit. 2020-03-11]. Dostupné z: http://elib.bsu.by/handle/123456789/54149. Článek.</w:t>
      </w:r>
    </w:p>
    <w:p w14:paraId="5B0E32B8" w14:textId="77777777" w:rsidR="009A6EE2" w:rsidRPr="00734FAF" w:rsidRDefault="00227B49" w:rsidP="00C66B73">
      <w:pPr>
        <w:pStyle w:val="Literatura1"/>
        <w:rPr>
          <w:rStyle w:val="Hypertextovodkaz"/>
          <w:color w:val="auto"/>
          <w:u w:val="none"/>
        </w:rPr>
      </w:pPr>
      <w:proofErr w:type="spellStart"/>
      <w:r w:rsidRPr="00734FAF">
        <w:t>Странствие</w:t>
      </w:r>
      <w:proofErr w:type="spellEnd"/>
      <w:r w:rsidRPr="00734FAF">
        <w:t xml:space="preserve">, </w:t>
      </w:r>
      <w:proofErr w:type="spellStart"/>
      <w:r w:rsidRPr="00734FAF">
        <w:t>пунктир</w:t>
      </w:r>
      <w:proofErr w:type="spellEnd"/>
      <w:r w:rsidRPr="00734FAF">
        <w:t xml:space="preserve"> и</w:t>
      </w:r>
      <w:r w:rsidR="00A853F7" w:rsidRPr="00734FAF">
        <w:t xml:space="preserve"> </w:t>
      </w:r>
      <w:proofErr w:type="spellStart"/>
      <w:r w:rsidRPr="00734FAF">
        <w:t>эхо</w:t>
      </w:r>
      <w:proofErr w:type="spellEnd"/>
      <w:r w:rsidRPr="00734FAF">
        <w:t xml:space="preserve"> «</w:t>
      </w:r>
      <w:proofErr w:type="spellStart"/>
      <w:r w:rsidRPr="00734FAF">
        <w:t>русского</w:t>
      </w:r>
      <w:proofErr w:type="spellEnd"/>
      <w:r w:rsidRPr="00734FAF">
        <w:t xml:space="preserve"> </w:t>
      </w:r>
      <w:proofErr w:type="spellStart"/>
      <w:r w:rsidRPr="00734FAF">
        <w:t>Джойса</w:t>
      </w:r>
      <w:proofErr w:type="spellEnd"/>
      <w:r w:rsidRPr="00734FAF">
        <w:t xml:space="preserve">» </w:t>
      </w:r>
      <w:proofErr w:type="spellStart"/>
      <w:r w:rsidRPr="00734FAF">
        <w:t>Андрея</w:t>
      </w:r>
      <w:proofErr w:type="spellEnd"/>
      <w:r w:rsidRPr="00734FAF">
        <w:t xml:space="preserve"> </w:t>
      </w:r>
      <w:proofErr w:type="spellStart"/>
      <w:r w:rsidRPr="00734FAF">
        <w:t>Битова</w:t>
      </w:r>
      <w:proofErr w:type="spellEnd"/>
      <w:r w:rsidRPr="00734FAF">
        <w:t xml:space="preserve">. </w:t>
      </w:r>
      <w:proofErr w:type="spellStart"/>
      <w:r w:rsidRPr="00734FAF">
        <w:rPr>
          <w:i/>
          <w:iCs/>
        </w:rPr>
        <w:t>Библиотека</w:t>
      </w:r>
      <w:proofErr w:type="spellEnd"/>
      <w:r w:rsidRPr="00734FAF">
        <w:rPr>
          <w:i/>
          <w:iCs/>
        </w:rPr>
        <w:t xml:space="preserve"> </w:t>
      </w:r>
      <w:proofErr w:type="spellStart"/>
      <w:r w:rsidRPr="00734FAF">
        <w:rPr>
          <w:i/>
          <w:iCs/>
        </w:rPr>
        <w:t>им</w:t>
      </w:r>
      <w:proofErr w:type="spellEnd"/>
      <w:r w:rsidRPr="00734FAF">
        <w:rPr>
          <w:i/>
          <w:iCs/>
        </w:rPr>
        <w:t xml:space="preserve">. Н. А. </w:t>
      </w:r>
      <w:proofErr w:type="spellStart"/>
      <w:r w:rsidRPr="00734FAF">
        <w:rPr>
          <w:i/>
          <w:iCs/>
        </w:rPr>
        <w:t>Некрасова</w:t>
      </w:r>
      <w:proofErr w:type="spellEnd"/>
      <w:r w:rsidRPr="00734FAF">
        <w:t xml:space="preserve"> [online]. </w:t>
      </w:r>
      <w:proofErr w:type="spellStart"/>
      <w:r w:rsidRPr="00734FAF">
        <w:t>Москва</w:t>
      </w:r>
      <w:proofErr w:type="spellEnd"/>
      <w:r w:rsidRPr="00734FAF">
        <w:t xml:space="preserve"> [cit. 2020-03-11]. Dostupné z: https://nekrasovka.ru/articles/books/weekend-10-11-12-06</w:t>
      </w:r>
    </w:p>
    <w:p w14:paraId="4ABC94CF" w14:textId="0ED5D32A" w:rsidR="009A6EE2" w:rsidRPr="00734FAF" w:rsidRDefault="00227B49" w:rsidP="00C66B73">
      <w:pPr>
        <w:pStyle w:val="Literatura1"/>
        <w:rPr>
          <w:rStyle w:val="Hypertextovodkaz"/>
          <w:color w:val="auto"/>
          <w:u w:val="none"/>
        </w:rPr>
      </w:pPr>
      <w:r w:rsidRPr="00734FAF">
        <w:t xml:space="preserve">СУПЕР, </w:t>
      </w:r>
      <w:proofErr w:type="spellStart"/>
      <w:r w:rsidRPr="00734FAF">
        <w:t>Роман</w:t>
      </w:r>
      <w:proofErr w:type="spellEnd"/>
      <w:r w:rsidRPr="00734FAF">
        <w:t xml:space="preserve">. </w:t>
      </w:r>
      <w:proofErr w:type="spellStart"/>
      <w:r w:rsidRPr="00734FAF">
        <w:t>Макаревич</w:t>
      </w:r>
      <w:proofErr w:type="spellEnd"/>
      <w:r w:rsidRPr="00734FAF">
        <w:t xml:space="preserve"> и </w:t>
      </w:r>
      <w:proofErr w:type="spellStart"/>
      <w:r w:rsidRPr="00734FAF">
        <w:t>немножко</w:t>
      </w:r>
      <w:proofErr w:type="spellEnd"/>
      <w:r w:rsidRPr="00734FAF">
        <w:t xml:space="preserve"> </w:t>
      </w:r>
      <w:proofErr w:type="spellStart"/>
      <w:r w:rsidRPr="00734FAF">
        <w:t>нервно</w:t>
      </w:r>
      <w:proofErr w:type="spellEnd"/>
      <w:r w:rsidRPr="00734FAF">
        <w:t xml:space="preserve">. </w:t>
      </w:r>
      <w:proofErr w:type="spellStart"/>
      <w:r w:rsidRPr="00734FAF">
        <w:t>Радио</w:t>
      </w:r>
      <w:proofErr w:type="spellEnd"/>
      <w:r w:rsidRPr="00734FAF">
        <w:t xml:space="preserve"> </w:t>
      </w:r>
      <w:proofErr w:type="spellStart"/>
      <w:r w:rsidRPr="00734FAF">
        <w:t>Свобода</w:t>
      </w:r>
      <w:proofErr w:type="spellEnd"/>
      <w:r w:rsidRPr="00734FAF">
        <w:t xml:space="preserve"> [online]. </w:t>
      </w:r>
      <w:proofErr w:type="spellStart"/>
      <w:r w:rsidRPr="00734FAF">
        <w:t>Москва</w:t>
      </w:r>
      <w:proofErr w:type="spellEnd"/>
      <w:r w:rsidRPr="00734FAF">
        <w:t xml:space="preserve">: RFE/RL, 1953, 2015 [cit. 2020-03-17]. Dostupné z: </w:t>
      </w:r>
      <w:r w:rsidR="00095E7E" w:rsidRPr="00734FAF">
        <w:t>https://www.svoboda.org/a/27301499.html</w:t>
      </w:r>
    </w:p>
    <w:p w14:paraId="6DD42146" w14:textId="34F691BE" w:rsidR="008C6D21" w:rsidRPr="00734FAF" w:rsidRDefault="008C6D21" w:rsidP="00C66B73">
      <w:pPr>
        <w:pStyle w:val="Literatura1"/>
      </w:pPr>
      <w:r w:rsidRPr="00734FAF">
        <w:t xml:space="preserve">УШАКОВ, Д. Н. </w:t>
      </w:r>
      <w:proofErr w:type="spellStart"/>
      <w:r w:rsidRPr="00734FAF">
        <w:t>Толковый</w:t>
      </w:r>
      <w:proofErr w:type="spellEnd"/>
      <w:r w:rsidRPr="00734FAF">
        <w:t xml:space="preserve"> </w:t>
      </w:r>
      <w:proofErr w:type="spellStart"/>
      <w:r w:rsidRPr="00734FAF">
        <w:t>словарь</w:t>
      </w:r>
      <w:proofErr w:type="spellEnd"/>
      <w:r w:rsidRPr="00734FAF">
        <w:t xml:space="preserve"> </w:t>
      </w:r>
      <w:proofErr w:type="spellStart"/>
      <w:r w:rsidRPr="00734FAF">
        <w:t>русского</w:t>
      </w:r>
      <w:proofErr w:type="spellEnd"/>
      <w:r w:rsidRPr="00734FAF">
        <w:t xml:space="preserve"> </w:t>
      </w:r>
      <w:proofErr w:type="spellStart"/>
      <w:r w:rsidRPr="00734FAF">
        <w:t>языка</w:t>
      </w:r>
      <w:proofErr w:type="spellEnd"/>
      <w:r w:rsidRPr="00734FAF">
        <w:t xml:space="preserve">. In: </w:t>
      </w:r>
      <w:proofErr w:type="spellStart"/>
      <w:r w:rsidRPr="00734FAF">
        <w:t>Словари</w:t>
      </w:r>
      <w:proofErr w:type="spellEnd"/>
      <w:r w:rsidRPr="00734FAF">
        <w:t xml:space="preserve"> </w:t>
      </w:r>
      <w:proofErr w:type="spellStart"/>
      <w:r w:rsidRPr="00734FAF">
        <w:t>онлайн</w:t>
      </w:r>
      <w:proofErr w:type="spellEnd"/>
      <w:r w:rsidRPr="00734FAF">
        <w:t xml:space="preserve"> [online]. [cit. 2020-04-25]. Dostupné z: https://ushakov.slovaronline.com/2565-BITA</w:t>
      </w:r>
    </w:p>
    <w:p w14:paraId="7D86ECDE" w14:textId="67582618" w:rsidR="00BC6AFE" w:rsidRPr="00734FAF" w:rsidRDefault="00BC6AFE" w:rsidP="00C66B73">
      <w:pPr>
        <w:pStyle w:val="Literatura1"/>
      </w:pPr>
      <w:r w:rsidRPr="00734FAF">
        <w:t xml:space="preserve">ФЕДОРОВ, </w:t>
      </w:r>
      <w:proofErr w:type="spellStart"/>
      <w:r w:rsidRPr="00734FAF">
        <w:t>Александр</w:t>
      </w:r>
      <w:proofErr w:type="spellEnd"/>
      <w:r w:rsidRPr="00734FAF">
        <w:t xml:space="preserve"> </w:t>
      </w:r>
      <w:proofErr w:type="spellStart"/>
      <w:r w:rsidRPr="00734FAF">
        <w:t>Ильич</w:t>
      </w:r>
      <w:proofErr w:type="spellEnd"/>
      <w:r w:rsidRPr="00734FAF">
        <w:t xml:space="preserve">. </w:t>
      </w:r>
      <w:proofErr w:type="spellStart"/>
      <w:r w:rsidRPr="00734FAF">
        <w:t>Дух</w:t>
      </w:r>
      <w:proofErr w:type="spellEnd"/>
      <w:r w:rsidRPr="00734FAF">
        <w:t xml:space="preserve"> </w:t>
      </w:r>
      <w:proofErr w:type="spellStart"/>
      <w:r w:rsidRPr="00734FAF">
        <w:t>вон</w:t>
      </w:r>
      <w:proofErr w:type="spellEnd"/>
      <w:r w:rsidRPr="00734FAF">
        <w:t xml:space="preserve">. In: </w:t>
      </w:r>
      <w:proofErr w:type="spellStart"/>
      <w:r w:rsidRPr="00734FAF">
        <w:rPr>
          <w:i/>
          <w:iCs/>
        </w:rPr>
        <w:t>Фразеологический</w:t>
      </w:r>
      <w:proofErr w:type="spellEnd"/>
      <w:r w:rsidRPr="00734FAF">
        <w:rPr>
          <w:i/>
          <w:iCs/>
        </w:rPr>
        <w:t xml:space="preserve"> </w:t>
      </w:r>
      <w:proofErr w:type="spellStart"/>
      <w:r w:rsidRPr="00734FAF">
        <w:rPr>
          <w:i/>
          <w:iCs/>
        </w:rPr>
        <w:t>словарь</w:t>
      </w:r>
      <w:proofErr w:type="spellEnd"/>
      <w:r w:rsidRPr="00734FAF">
        <w:rPr>
          <w:i/>
          <w:iCs/>
        </w:rPr>
        <w:t xml:space="preserve"> </w:t>
      </w:r>
      <w:proofErr w:type="spellStart"/>
      <w:r w:rsidRPr="00734FAF">
        <w:rPr>
          <w:i/>
          <w:iCs/>
        </w:rPr>
        <w:t>русского</w:t>
      </w:r>
      <w:proofErr w:type="spellEnd"/>
      <w:r w:rsidRPr="00734FAF">
        <w:rPr>
          <w:i/>
          <w:iCs/>
        </w:rPr>
        <w:t xml:space="preserve"> </w:t>
      </w:r>
      <w:proofErr w:type="spellStart"/>
      <w:r w:rsidRPr="00734FAF">
        <w:rPr>
          <w:i/>
          <w:iCs/>
        </w:rPr>
        <w:t>литературного</w:t>
      </w:r>
      <w:proofErr w:type="spellEnd"/>
      <w:r w:rsidRPr="00734FAF">
        <w:rPr>
          <w:i/>
          <w:iCs/>
        </w:rPr>
        <w:t xml:space="preserve"> </w:t>
      </w:r>
      <w:proofErr w:type="spellStart"/>
      <w:r w:rsidRPr="00734FAF">
        <w:rPr>
          <w:i/>
          <w:iCs/>
        </w:rPr>
        <w:t>языка</w:t>
      </w:r>
      <w:proofErr w:type="spellEnd"/>
      <w:r w:rsidRPr="00734FAF">
        <w:t xml:space="preserve"> [online]. </w:t>
      </w:r>
      <w:proofErr w:type="spellStart"/>
      <w:r w:rsidRPr="00734FAF">
        <w:t>Москва</w:t>
      </w:r>
      <w:proofErr w:type="spellEnd"/>
      <w:r w:rsidRPr="00734FAF">
        <w:t>: АСТ, 2008 [cit. 2020-04-20]. Dostupné z: https://1url.cz/HzRWi</w:t>
      </w:r>
    </w:p>
    <w:p w14:paraId="51D6B802" w14:textId="786484E7" w:rsidR="009A6EE2" w:rsidRPr="00734FAF" w:rsidRDefault="00BC7BE7" w:rsidP="00C66B73">
      <w:pPr>
        <w:pStyle w:val="Literatura1"/>
        <w:rPr>
          <w:rStyle w:val="Hypertextovodkaz"/>
          <w:color w:val="auto"/>
          <w:u w:val="none"/>
        </w:rPr>
      </w:pPr>
      <w:r w:rsidRPr="00734FAF">
        <w:t xml:space="preserve">ФЕДОРОВ, </w:t>
      </w:r>
      <w:proofErr w:type="spellStart"/>
      <w:r w:rsidRPr="00734FAF">
        <w:t>Александр</w:t>
      </w:r>
      <w:proofErr w:type="spellEnd"/>
      <w:r w:rsidRPr="00734FAF">
        <w:t xml:space="preserve"> </w:t>
      </w:r>
      <w:proofErr w:type="spellStart"/>
      <w:r w:rsidRPr="00734FAF">
        <w:t>Ильич</w:t>
      </w:r>
      <w:proofErr w:type="spellEnd"/>
      <w:r w:rsidRPr="00734FAF">
        <w:t xml:space="preserve">. </w:t>
      </w:r>
      <w:proofErr w:type="spellStart"/>
      <w:r w:rsidRPr="00734FAF">
        <w:t>Смотреть</w:t>
      </w:r>
      <w:proofErr w:type="spellEnd"/>
      <w:r w:rsidRPr="00734FAF">
        <w:t xml:space="preserve"> </w:t>
      </w:r>
      <w:proofErr w:type="spellStart"/>
      <w:r w:rsidRPr="00734FAF">
        <w:t>во</w:t>
      </w:r>
      <w:proofErr w:type="spellEnd"/>
      <w:r w:rsidRPr="00734FAF">
        <w:t xml:space="preserve"> </w:t>
      </w:r>
      <w:proofErr w:type="spellStart"/>
      <w:r w:rsidRPr="00734FAF">
        <w:t>все</w:t>
      </w:r>
      <w:proofErr w:type="spellEnd"/>
      <w:r w:rsidRPr="00734FAF">
        <w:t xml:space="preserve"> </w:t>
      </w:r>
      <w:proofErr w:type="spellStart"/>
      <w:r w:rsidRPr="00734FAF">
        <w:t>глаза</w:t>
      </w:r>
      <w:proofErr w:type="spellEnd"/>
      <w:r w:rsidRPr="00734FAF">
        <w:t xml:space="preserve">. In: </w:t>
      </w:r>
      <w:proofErr w:type="spellStart"/>
      <w:r w:rsidRPr="00734FAF">
        <w:rPr>
          <w:i/>
          <w:iCs/>
        </w:rPr>
        <w:t>Фразеологический</w:t>
      </w:r>
      <w:proofErr w:type="spellEnd"/>
      <w:r w:rsidRPr="00734FAF">
        <w:rPr>
          <w:i/>
          <w:iCs/>
        </w:rPr>
        <w:t xml:space="preserve"> </w:t>
      </w:r>
      <w:proofErr w:type="spellStart"/>
      <w:r w:rsidRPr="00734FAF">
        <w:rPr>
          <w:i/>
          <w:iCs/>
        </w:rPr>
        <w:t>словарь</w:t>
      </w:r>
      <w:proofErr w:type="spellEnd"/>
      <w:r w:rsidRPr="00734FAF">
        <w:rPr>
          <w:i/>
          <w:iCs/>
        </w:rPr>
        <w:t xml:space="preserve"> </w:t>
      </w:r>
      <w:proofErr w:type="spellStart"/>
      <w:r w:rsidRPr="00734FAF">
        <w:rPr>
          <w:i/>
          <w:iCs/>
        </w:rPr>
        <w:t>русского</w:t>
      </w:r>
      <w:proofErr w:type="spellEnd"/>
      <w:r w:rsidRPr="00734FAF">
        <w:rPr>
          <w:i/>
          <w:iCs/>
        </w:rPr>
        <w:t xml:space="preserve"> </w:t>
      </w:r>
      <w:proofErr w:type="spellStart"/>
      <w:r w:rsidRPr="00734FAF">
        <w:rPr>
          <w:i/>
          <w:iCs/>
        </w:rPr>
        <w:t>литературного</w:t>
      </w:r>
      <w:proofErr w:type="spellEnd"/>
      <w:r w:rsidRPr="00734FAF">
        <w:rPr>
          <w:i/>
          <w:iCs/>
        </w:rPr>
        <w:t xml:space="preserve"> </w:t>
      </w:r>
      <w:proofErr w:type="spellStart"/>
      <w:r w:rsidRPr="00734FAF">
        <w:rPr>
          <w:i/>
          <w:iCs/>
        </w:rPr>
        <w:t>языка</w:t>
      </w:r>
      <w:proofErr w:type="spellEnd"/>
      <w:r w:rsidRPr="00734FAF">
        <w:t xml:space="preserve"> [online]. </w:t>
      </w:r>
      <w:proofErr w:type="spellStart"/>
      <w:r w:rsidRPr="00734FAF">
        <w:t>Москва</w:t>
      </w:r>
      <w:proofErr w:type="spellEnd"/>
      <w:r w:rsidRPr="00734FAF">
        <w:t>: АСТ, 2008 [cit. 2020-04-20]. Dostupné z: https://1url.cz/vzRWJ</w:t>
      </w:r>
    </w:p>
    <w:p w14:paraId="010D8E32" w14:textId="46737286" w:rsidR="008C6D21" w:rsidRPr="00734FAF" w:rsidRDefault="008C6D21" w:rsidP="00C66B73">
      <w:pPr>
        <w:pStyle w:val="Literatura1"/>
      </w:pPr>
      <w:r w:rsidRPr="00734FAF">
        <w:rPr>
          <w:i/>
          <w:iCs/>
        </w:rPr>
        <w:t>Iknigi.net</w:t>
      </w:r>
      <w:r w:rsidRPr="00734FAF">
        <w:t xml:space="preserve"> [online]. [cit. 2020-02-20]. Dostupné z: </w:t>
      </w:r>
      <w:r w:rsidRPr="00734FAF">
        <w:rPr>
          <w:rFonts w:eastAsia="Times New Roman" w:cs="Times New Roman"/>
          <w:szCs w:val="24"/>
        </w:rPr>
        <w:t>https://iknigi.net/</w:t>
      </w:r>
    </w:p>
    <w:p w14:paraId="6F1B5141" w14:textId="7405CECE" w:rsidR="008C6D21" w:rsidRPr="00734FAF" w:rsidRDefault="008C6D21" w:rsidP="00C66B73">
      <w:pPr>
        <w:pStyle w:val="Literatura1"/>
        <w:rPr>
          <w:rStyle w:val="Hypertextovodkaz"/>
          <w:color w:val="auto"/>
          <w:u w:val="none"/>
        </w:rPr>
      </w:pPr>
      <w:r w:rsidRPr="00734FAF">
        <w:t xml:space="preserve">NONAME. </w:t>
      </w:r>
      <w:proofErr w:type="spellStart"/>
      <w:r w:rsidRPr="00734FAF">
        <w:t>Познер</w:t>
      </w:r>
      <w:proofErr w:type="spellEnd"/>
      <w:r w:rsidRPr="00734FAF">
        <w:t xml:space="preserve">. В </w:t>
      </w:r>
      <w:proofErr w:type="spellStart"/>
      <w:r w:rsidRPr="00734FAF">
        <w:t>гостях</w:t>
      </w:r>
      <w:proofErr w:type="spellEnd"/>
      <w:r w:rsidRPr="00734FAF">
        <w:t xml:space="preserve"> </w:t>
      </w:r>
      <w:proofErr w:type="spellStart"/>
      <w:r w:rsidRPr="00734FAF">
        <w:t>Андрей</w:t>
      </w:r>
      <w:proofErr w:type="spellEnd"/>
      <w:r w:rsidRPr="00734FAF">
        <w:t xml:space="preserve"> </w:t>
      </w:r>
      <w:proofErr w:type="spellStart"/>
      <w:r w:rsidRPr="00734FAF">
        <w:t>Макаревич</w:t>
      </w:r>
      <w:proofErr w:type="spellEnd"/>
      <w:r w:rsidRPr="00734FAF">
        <w:t>. In: YouTube [online]. 2009 [cit. 2020-03-18]. Dostupné z: https://www.youtube.com/watch?v=h5SEvlgHAEY</w:t>
      </w:r>
    </w:p>
    <w:p w14:paraId="355E0FF3" w14:textId="77777777" w:rsidR="00A841EA" w:rsidRPr="00734FAF" w:rsidRDefault="00360860" w:rsidP="0049457F">
      <w:pPr>
        <w:pStyle w:val="Nadpis1"/>
        <w:numPr>
          <w:ilvl w:val="0"/>
          <w:numId w:val="0"/>
        </w:numPr>
      </w:pPr>
      <w:bookmarkStart w:id="71" w:name="_Toc43655355"/>
      <w:r w:rsidRPr="00734FAF">
        <w:lastRenderedPageBreak/>
        <w:t>Přílohy</w:t>
      </w:r>
      <w:bookmarkEnd w:id="71"/>
    </w:p>
    <w:p w14:paraId="1BABE2DA" w14:textId="4F7E9428" w:rsidR="00D81FF8" w:rsidRPr="00734FAF" w:rsidRDefault="00703ACA" w:rsidP="0049457F">
      <w:pPr>
        <w:pStyle w:val="Nadpis2"/>
        <w:numPr>
          <w:ilvl w:val="0"/>
          <w:numId w:val="0"/>
        </w:numPr>
      </w:pPr>
      <w:bookmarkStart w:id="72" w:name="_Toc43655356"/>
      <w:r w:rsidRPr="00734FAF">
        <w:t>Příloha č. 1: Originální text povídky Но</w:t>
      </w:r>
      <w:r w:rsidR="00D81FF8" w:rsidRPr="00734FAF">
        <w:t>-</w:t>
      </w:r>
      <w:r w:rsidRPr="00734FAF">
        <w:t>га</w:t>
      </w:r>
      <w:bookmarkEnd w:id="72"/>
    </w:p>
    <w:p w14:paraId="25803E7A" w14:textId="75668441" w:rsidR="00761DB7" w:rsidRPr="00734FAF" w:rsidRDefault="00761DB7" w:rsidP="00761DB7">
      <w:pPr>
        <w:pStyle w:val="Kniha"/>
        <w:rPr>
          <w:lang w:val="ru-RU" w:eastAsia="cs-CZ"/>
        </w:rPr>
      </w:pPr>
      <w:r w:rsidRPr="00734FAF">
        <w:rPr>
          <w:lang w:val="ru-RU" w:eastAsia="cs-CZ"/>
        </w:rPr>
        <w:t>Андрей Битов</w:t>
      </w:r>
      <w:r w:rsidRPr="00734FAF">
        <w:rPr>
          <w:lang w:eastAsia="cs-CZ"/>
        </w:rPr>
        <w:br/>
      </w:r>
      <w:r w:rsidRPr="00734FAF">
        <w:rPr>
          <w:lang w:val="ru-RU" w:eastAsia="cs-CZ"/>
        </w:rPr>
        <w:t>Но-га</w:t>
      </w:r>
    </w:p>
    <w:p w14:paraId="5CEE5AE0" w14:textId="54576029"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Заяц</w:t>
      </w:r>
      <w:proofErr w:type="spellEnd"/>
      <w:r w:rsidRPr="00734FAF">
        <w:t xml:space="preserve">, </w:t>
      </w:r>
      <w:proofErr w:type="spellStart"/>
      <w:r w:rsidRPr="00734FAF">
        <w:t>ты</w:t>
      </w:r>
      <w:proofErr w:type="spellEnd"/>
      <w:r w:rsidRPr="00734FAF">
        <w:t xml:space="preserve"> </w:t>
      </w:r>
      <w:proofErr w:type="spellStart"/>
      <w:r w:rsidRPr="00734FAF">
        <w:t>идешь</w:t>
      </w:r>
      <w:proofErr w:type="spellEnd"/>
      <w:r w:rsidRPr="00734FAF">
        <w:t xml:space="preserve"> с </w:t>
      </w:r>
      <w:proofErr w:type="spellStart"/>
      <w:r w:rsidRPr="00734FAF">
        <w:t>нами</w:t>
      </w:r>
      <w:proofErr w:type="spellEnd"/>
      <w:r w:rsidRPr="00734FAF">
        <w:t xml:space="preserve"> </w:t>
      </w:r>
      <w:proofErr w:type="spellStart"/>
      <w:r w:rsidRPr="00734FAF">
        <w:t>или</w:t>
      </w:r>
      <w:proofErr w:type="spellEnd"/>
      <w:r w:rsidRPr="00734FAF">
        <w:t xml:space="preserve"> </w:t>
      </w:r>
      <w:proofErr w:type="spellStart"/>
      <w:r w:rsidRPr="00734FAF">
        <w:t>не</w:t>
      </w:r>
      <w:proofErr w:type="spellEnd"/>
      <w:r w:rsidRPr="00734FAF">
        <w:t> </w:t>
      </w:r>
      <w:proofErr w:type="spellStart"/>
      <w:r w:rsidRPr="00734FAF">
        <w:t>идешь</w:t>
      </w:r>
      <w:proofErr w:type="spellEnd"/>
      <w:r w:rsidR="00E73198" w:rsidRPr="00734FAF">
        <w:t>?..</w:t>
      </w:r>
    </w:p>
    <w:p w14:paraId="3F21229C" w14:textId="77777777" w:rsidR="00F02742" w:rsidRPr="00734FAF" w:rsidRDefault="00F02742" w:rsidP="00F02742">
      <w:pPr>
        <w:pStyle w:val="Textprace"/>
      </w:pPr>
      <w:proofErr w:type="spellStart"/>
      <w:r w:rsidRPr="00734FAF">
        <w:t>Второклассник</w:t>
      </w:r>
      <w:proofErr w:type="spellEnd"/>
      <w:r w:rsidRPr="00734FAF">
        <w:t xml:space="preserve"> </w:t>
      </w:r>
      <w:proofErr w:type="spellStart"/>
      <w:r w:rsidRPr="00734FAF">
        <w:t>Зайцев</w:t>
      </w:r>
      <w:proofErr w:type="spellEnd"/>
      <w:r w:rsidRPr="00734FAF">
        <w:t xml:space="preserve"> </w:t>
      </w:r>
      <w:proofErr w:type="spellStart"/>
      <w:r w:rsidRPr="00734FAF">
        <w:t>колебался</w:t>
      </w:r>
      <w:proofErr w:type="spellEnd"/>
      <w:r w:rsidRPr="00734FAF">
        <w:t>.</w:t>
      </w:r>
    </w:p>
    <w:p w14:paraId="75398F57" w14:textId="77777777" w:rsidR="00F02742" w:rsidRPr="00734FAF" w:rsidRDefault="00F02742" w:rsidP="00F02742">
      <w:pPr>
        <w:pStyle w:val="Textprace"/>
      </w:pPr>
      <w:proofErr w:type="spellStart"/>
      <w:r w:rsidRPr="00734FAF">
        <w:t>Сегодня</w:t>
      </w:r>
      <w:proofErr w:type="spellEnd"/>
      <w:r w:rsidRPr="00734FAF">
        <w:t xml:space="preserve"> </w:t>
      </w:r>
      <w:proofErr w:type="spellStart"/>
      <w:r w:rsidRPr="00734FAF">
        <w:t>папин</w:t>
      </w:r>
      <w:proofErr w:type="spellEnd"/>
      <w:r w:rsidRPr="00734FAF">
        <w:t xml:space="preserve"> </w:t>
      </w:r>
      <w:proofErr w:type="spellStart"/>
      <w:r w:rsidRPr="00734FAF">
        <w:t>день</w:t>
      </w:r>
      <w:proofErr w:type="spellEnd"/>
      <w:r w:rsidRPr="00734FAF">
        <w:t xml:space="preserve"> </w:t>
      </w:r>
      <w:proofErr w:type="spellStart"/>
      <w:r w:rsidRPr="00734FAF">
        <w:t>рождения</w:t>
      </w:r>
      <w:proofErr w:type="spellEnd"/>
      <w:r w:rsidRPr="00734FAF">
        <w:t>, и </w:t>
      </w:r>
      <w:proofErr w:type="spellStart"/>
      <w:r w:rsidRPr="00734FAF">
        <w:t>мама</w:t>
      </w:r>
      <w:proofErr w:type="spellEnd"/>
      <w:r w:rsidRPr="00734FAF">
        <w:t xml:space="preserve"> </w:t>
      </w:r>
      <w:proofErr w:type="spellStart"/>
      <w:r w:rsidRPr="00734FAF">
        <w:t>сказала</w:t>
      </w:r>
      <w:proofErr w:type="spellEnd"/>
      <w:r w:rsidRPr="00734FAF">
        <w:t>: «</w:t>
      </w:r>
      <w:proofErr w:type="spellStart"/>
      <w:r w:rsidRPr="00734FAF">
        <w:t>Как</w:t>
      </w:r>
      <w:proofErr w:type="spellEnd"/>
      <w:r w:rsidRPr="00734FAF">
        <w:t xml:space="preserve"> </w:t>
      </w:r>
      <w:proofErr w:type="spellStart"/>
      <w:r w:rsidRPr="00734FAF">
        <w:t>придешь</w:t>
      </w:r>
      <w:proofErr w:type="spellEnd"/>
      <w:r w:rsidRPr="00734FAF">
        <w:t xml:space="preserve"> </w:t>
      </w:r>
      <w:proofErr w:type="spellStart"/>
      <w:r w:rsidRPr="00734FAF">
        <w:t>из</w:t>
      </w:r>
      <w:proofErr w:type="spellEnd"/>
      <w:r w:rsidRPr="00734FAF">
        <w:t> </w:t>
      </w:r>
      <w:proofErr w:type="spellStart"/>
      <w:r w:rsidRPr="00734FAF">
        <w:t>школы</w:t>
      </w:r>
      <w:proofErr w:type="spellEnd"/>
      <w:r w:rsidRPr="00734FAF">
        <w:t xml:space="preserve">, </w:t>
      </w:r>
      <w:proofErr w:type="spellStart"/>
      <w:r w:rsidRPr="00734FAF">
        <w:t>сразу</w:t>
      </w:r>
      <w:proofErr w:type="spellEnd"/>
      <w:r w:rsidRPr="00734FAF">
        <w:t xml:space="preserve"> </w:t>
      </w:r>
      <w:proofErr w:type="spellStart"/>
      <w:r w:rsidRPr="00734FAF">
        <w:t>садись</w:t>
      </w:r>
      <w:proofErr w:type="spellEnd"/>
      <w:r w:rsidRPr="00734FAF">
        <w:t xml:space="preserve"> </w:t>
      </w:r>
      <w:proofErr w:type="spellStart"/>
      <w:r w:rsidRPr="00734FAF">
        <w:t>за</w:t>
      </w:r>
      <w:proofErr w:type="spellEnd"/>
      <w:r w:rsidRPr="00734FAF">
        <w:t> </w:t>
      </w:r>
      <w:proofErr w:type="spellStart"/>
      <w:r w:rsidRPr="00734FAF">
        <w:t>уроки</w:t>
      </w:r>
      <w:proofErr w:type="spellEnd"/>
      <w:r w:rsidRPr="00734FAF">
        <w:t xml:space="preserve">, </w:t>
      </w:r>
      <w:proofErr w:type="spellStart"/>
      <w:r w:rsidRPr="00734FAF">
        <w:t>потом</w:t>
      </w:r>
      <w:proofErr w:type="spellEnd"/>
      <w:r w:rsidRPr="00734FAF">
        <w:t xml:space="preserve"> </w:t>
      </w:r>
      <w:proofErr w:type="spellStart"/>
      <w:r w:rsidRPr="00734FAF">
        <w:t>приберись</w:t>
      </w:r>
      <w:proofErr w:type="spellEnd"/>
      <w:r w:rsidRPr="00734FAF">
        <w:t xml:space="preserve"> и </w:t>
      </w:r>
      <w:proofErr w:type="spellStart"/>
      <w:r w:rsidRPr="00734FAF">
        <w:t>все</w:t>
      </w:r>
      <w:proofErr w:type="spellEnd"/>
      <w:r w:rsidRPr="00734FAF">
        <w:t xml:space="preserve"> </w:t>
      </w:r>
      <w:proofErr w:type="spellStart"/>
      <w:r w:rsidRPr="00734FAF">
        <w:t>сделай</w:t>
      </w:r>
      <w:proofErr w:type="spellEnd"/>
      <w:r w:rsidRPr="00734FAF">
        <w:t xml:space="preserve"> </w:t>
      </w:r>
      <w:proofErr w:type="spellStart"/>
      <w:r w:rsidRPr="00734FAF">
        <w:t>очень</w:t>
      </w:r>
      <w:proofErr w:type="spellEnd"/>
      <w:r w:rsidRPr="00734FAF">
        <w:t xml:space="preserve"> </w:t>
      </w:r>
      <w:proofErr w:type="spellStart"/>
      <w:r w:rsidRPr="00734FAF">
        <w:t>хорошо</w:t>
      </w:r>
      <w:proofErr w:type="spellEnd"/>
      <w:r w:rsidRPr="00734FAF">
        <w:t xml:space="preserve"> </w:t>
      </w:r>
      <w:proofErr w:type="spellStart"/>
      <w:r w:rsidRPr="00734FAF">
        <w:t>до</w:t>
      </w:r>
      <w:proofErr w:type="spellEnd"/>
      <w:r w:rsidRPr="00734FAF">
        <w:t> </w:t>
      </w:r>
      <w:proofErr w:type="spellStart"/>
      <w:r w:rsidRPr="00734FAF">
        <w:t>того</w:t>
      </w:r>
      <w:proofErr w:type="spellEnd"/>
      <w:r w:rsidRPr="00734FAF">
        <w:t xml:space="preserve">, </w:t>
      </w:r>
      <w:proofErr w:type="spellStart"/>
      <w:r w:rsidRPr="00734FAF">
        <w:t>как</w:t>
      </w:r>
      <w:proofErr w:type="spellEnd"/>
      <w:r w:rsidRPr="00734FAF">
        <w:t xml:space="preserve"> </w:t>
      </w:r>
      <w:proofErr w:type="spellStart"/>
      <w:r w:rsidRPr="00734FAF">
        <w:t>папа</w:t>
      </w:r>
      <w:proofErr w:type="spellEnd"/>
      <w:r w:rsidRPr="00734FAF">
        <w:t xml:space="preserve"> </w:t>
      </w:r>
      <w:proofErr w:type="spellStart"/>
      <w:r w:rsidRPr="00734FAF">
        <w:t>вернется</w:t>
      </w:r>
      <w:proofErr w:type="spellEnd"/>
      <w:r w:rsidRPr="00734FAF">
        <w:t xml:space="preserve"> с </w:t>
      </w:r>
      <w:proofErr w:type="spellStart"/>
      <w:r w:rsidRPr="00734FAF">
        <w:t>работы</w:t>
      </w:r>
      <w:proofErr w:type="spellEnd"/>
      <w:r w:rsidRPr="00734FAF">
        <w:t xml:space="preserve">. </w:t>
      </w:r>
      <w:proofErr w:type="spellStart"/>
      <w:r w:rsidRPr="00734FAF">
        <w:t>Это</w:t>
      </w:r>
      <w:proofErr w:type="spellEnd"/>
      <w:r w:rsidRPr="00734FAF">
        <w:t xml:space="preserve"> </w:t>
      </w:r>
      <w:proofErr w:type="spellStart"/>
      <w:r w:rsidRPr="00734FAF">
        <w:t>будет</w:t>
      </w:r>
      <w:proofErr w:type="spellEnd"/>
      <w:r w:rsidRPr="00734FAF">
        <w:t xml:space="preserve"> </w:t>
      </w:r>
      <w:proofErr w:type="spellStart"/>
      <w:r w:rsidRPr="00734FAF">
        <w:t>лучший</w:t>
      </w:r>
      <w:proofErr w:type="spellEnd"/>
      <w:r w:rsidRPr="00734FAF">
        <w:t xml:space="preserve"> </w:t>
      </w:r>
      <w:proofErr w:type="spellStart"/>
      <w:r w:rsidRPr="00734FAF">
        <w:t>подарок</w:t>
      </w:r>
      <w:proofErr w:type="spellEnd"/>
      <w:r w:rsidRPr="00734FAF">
        <w:t>».</w:t>
      </w:r>
    </w:p>
    <w:p w14:paraId="3C3CE030" w14:textId="77777777" w:rsidR="00F02742" w:rsidRPr="00734FAF" w:rsidRDefault="00F02742" w:rsidP="00F02742">
      <w:pPr>
        <w:pStyle w:val="Textprace"/>
      </w:pPr>
      <w:proofErr w:type="spellStart"/>
      <w:r w:rsidRPr="00734FAF">
        <w:t>День</w:t>
      </w:r>
      <w:proofErr w:type="spellEnd"/>
      <w:r w:rsidRPr="00734FAF">
        <w:t xml:space="preserve"> </w:t>
      </w:r>
      <w:proofErr w:type="spellStart"/>
      <w:r w:rsidRPr="00734FAF">
        <w:t>рождения</w:t>
      </w:r>
      <w:proofErr w:type="spellEnd"/>
      <w:r w:rsidRPr="00734FAF">
        <w:t xml:space="preserve"> </w:t>
      </w:r>
      <w:proofErr w:type="spellStart"/>
      <w:r w:rsidRPr="00734FAF">
        <w:t>отца</w:t>
      </w:r>
      <w:proofErr w:type="spellEnd"/>
      <w:r w:rsidRPr="00734FAF">
        <w:t xml:space="preserve"> – </w:t>
      </w:r>
      <w:proofErr w:type="spellStart"/>
      <w:r w:rsidRPr="00734FAF">
        <w:t>это</w:t>
      </w:r>
      <w:proofErr w:type="spellEnd"/>
      <w:r w:rsidRPr="00734FAF">
        <w:t xml:space="preserve"> </w:t>
      </w:r>
      <w:proofErr w:type="spellStart"/>
      <w:r w:rsidRPr="00734FAF">
        <w:t>Зайцев</w:t>
      </w:r>
      <w:proofErr w:type="spellEnd"/>
      <w:r w:rsidRPr="00734FAF">
        <w:t xml:space="preserve"> </w:t>
      </w:r>
      <w:proofErr w:type="spellStart"/>
      <w:r w:rsidRPr="00734FAF">
        <w:t>понимал</w:t>
      </w:r>
      <w:proofErr w:type="spellEnd"/>
      <w:r w:rsidRPr="00734FAF">
        <w:t xml:space="preserve">. </w:t>
      </w:r>
      <w:proofErr w:type="spellStart"/>
      <w:r w:rsidRPr="00734FAF">
        <w:t>Но</w:t>
      </w:r>
      <w:proofErr w:type="spellEnd"/>
      <w:r w:rsidRPr="00734FAF">
        <w:t> </w:t>
      </w:r>
      <w:proofErr w:type="spellStart"/>
      <w:r w:rsidRPr="00734FAF">
        <w:t>перед</w:t>
      </w:r>
      <w:proofErr w:type="spellEnd"/>
      <w:r w:rsidRPr="00734FAF">
        <w:t xml:space="preserve"> </w:t>
      </w:r>
      <w:proofErr w:type="spellStart"/>
      <w:r w:rsidRPr="00734FAF">
        <w:t>ним</w:t>
      </w:r>
      <w:proofErr w:type="spellEnd"/>
      <w:r w:rsidRPr="00734FAF">
        <w:t xml:space="preserve">, </w:t>
      </w:r>
      <w:proofErr w:type="spellStart"/>
      <w:r w:rsidRPr="00734FAF">
        <w:t>серьезные</w:t>
      </w:r>
      <w:proofErr w:type="spellEnd"/>
      <w:r w:rsidRPr="00734FAF">
        <w:t xml:space="preserve">, </w:t>
      </w:r>
      <w:proofErr w:type="spellStart"/>
      <w:r w:rsidRPr="00734FAF">
        <w:t>сомкнутые</w:t>
      </w:r>
      <w:proofErr w:type="spellEnd"/>
      <w:r w:rsidRPr="00734FAF">
        <w:t xml:space="preserve">, </w:t>
      </w:r>
      <w:proofErr w:type="spellStart"/>
      <w:r w:rsidRPr="00734FAF">
        <w:t>стояли</w:t>
      </w:r>
      <w:proofErr w:type="spellEnd"/>
      <w:r w:rsidRPr="00734FAF">
        <w:t xml:space="preserve"> </w:t>
      </w:r>
      <w:proofErr w:type="spellStart"/>
      <w:r w:rsidRPr="00734FAF">
        <w:t>ребята</w:t>
      </w:r>
      <w:proofErr w:type="spellEnd"/>
      <w:r w:rsidRPr="00734FAF">
        <w:t xml:space="preserve">, </w:t>
      </w:r>
      <w:proofErr w:type="spellStart"/>
      <w:r w:rsidRPr="00734FAF">
        <w:t>молча</w:t>
      </w:r>
      <w:proofErr w:type="spellEnd"/>
      <w:r w:rsidRPr="00734FAF">
        <w:t xml:space="preserve"> </w:t>
      </w:r>
      <w:proofErr w:type="spellStart"/>
      <w:r w:rsidRPr="00734FAF">
        <w:t>ждали</w:t>
      </w:r>
      <w:proofErr w:type="spellEnd"/>
      <w:r w:rsidRPr="00734FAF">
        <w:t xml:space="preserve"> и </w:t>
      </w:r>
      <w:proofErr w:type="spellStart"/>
      <w:r w:rsidRPr="00734FAF">
        <w:t>словно</w:t>
      </w:r>
      <w:proofErr w:type="spellEnd"/>
      <w:r w:rsidRPr="00734FAF">
        <w:t xml:space="preserve"> </w:t>
      </w:r>
      <w:proofErr w:type="spellStart"/>
      <w:r w:rsidRPr="00734FAF">
        <w:t>испытывали</w:t>
      </w:r>
      <w:proofErr w:type="spellEnd"/>
      <w:r w:rsidRPr="00734FAF">
        <w:t xml:space="preserve"> </w:t>
      </w:r>
      <w:proofErr w:type="spellStart"/>
      <w:r w:rsidRPr="00734FAF">
        <w:t>его</w:t>
      </w:r>
      <w:proofErr w:type="spellEnd"/>
      <w:r w:rsidRPr="00734FAF">
        <w:t>. …</w:t>
      </w:r>
      <w:proofErr w:type="spellStart"/>
      <w:r w:rsidRPr="00734FAF">
        <w:t>Уже</w:t>
      </w:r>
      <w:proofErr w:type="spellEnd"/>
      <w:r w:rsidRPr="00734FAF">
        <w:t xml:space="preserve"> </w:t>
      </w:r>
      <w:proofErr w:type="spellStart"/>
      <w:r w:rsidRPr="00734FAF">
        <w:t>три</w:t>
      </w:r>
      <w:proofErr w:type="spellEnd"/>
      <w:r w:rsidRPr="00734FAF">
        <w:t xml:space="preserve"> </w:t>
      </w:r>
      <w:proofErr w:type="spellStart"/>
      <w:r w:rsidRPr="00734FAF">
        <w:t>месяца</w:t>
      </w:r>
      <w:proofErr w:type="spellEnd"/>
      <w:r w:rsidRPr="00734FAF">
        <w:t xml:space="preserve"> – </w:t>
      </w:r>
      <w:proofErr w:type="spellStart"/>
      <w:r w:rsidRPr="00734FAF">
        <w:t>как</w:t>
      </w:r>
      <w:proofErr w:type="spellEnd"/>
      <w:r w:rsidRPr="00734FAF">
        <w:t xml:space="preserve"> </w:t>
      </w:r>
      <w:proofErr w:type="spellStart"/>
      <w:r w:rsidRPr="00734FAF">
        <w:t>вернулся</w:t>
      </w:r>
      <w:proofErr w:type="spellEnd"/>
      <w:r w:rsidRPr="00734FAF">
        <w:t xml:space="preserve"> </w:t>
      </w:r>
      <w:proofErr w:type="spellStart"/>
      <w:r w:rsidRPr="00734FAF">
        <w:t>из</w:t>
      </w:r>
      <w:proofErr w:type="spellEnd"/>
      <w:r w:rsidRPr="00734FAF">
        <w:t> </w:t>
      </w:r>
      <w:proofErr w:type="spellStart"/>
      <w:r w:rsidRPr="00734FAF">
        <w:t>эвакуации</w:t>
      </w:r>
      <w:proofErr w:type="spellEnd"/>
      <w:r w:rsidRPr="00734FAF">
        <w:t xml:space="preserve"> и </w:t>
      </w:r>
      <w:proofErr w:type="spellStart"/>
      <w:r w:rsidRPr="00734FAF">
        <w:t>пошел</w:t>
      </w:r>
      <w:proofErr w:type="spellEnd"/>
      <w:r w:rsidRPr="00734FAF">
        <w:t xml:space="preserve"> в </w:t>
      </w:r>
      <w:proofErr w:type="spellStart"/>
      <w:r w:rsidRPr="00734FAF">
        <w:t>школу</w:t>
      </w:r>
      <w:proofErr w:type="spellEnd"/>
      <w:r w:rsidRPr="00734FAF">
        <w:t xml:space="preserve"> – </w:t>
      </w:r>
      <w:proofErr w:type="spellStart"/>
      <w:r w:rsidRPr="00734FAF">
        <w:t>Зайцев</w:t>
      </w:r>
      <w:proofErr w:type="spellEnd"/>
      <w:r w:rsidRPr="00734FAF">
        <w:t xml:space="preserve"> </w:t>
      </w:r>
      <w:proofErr w:type="spellStart"/>
      <w:r w:rsidRPr="00734FAF">
        <w:t>выходил</w:t>
      </w:r>
      <w:proofErr w:type="spellEnd"/>
      <w:r w:rsidRPr="00734FAF">
        <w:t xml:space="preserve"> </w:t>
      </w:r>
      <w:proofErr w:type="spellStart"/>
      <w:r w:rsidRPr="00734FAF">
        <w:t>со</w:t>
      </w:r>
      <w:proofErr w:type="spellEnd"/>
      <w:r w:rsidRPr="00734FAF">
        <w:t> </w:t>
      </w:r>
      <w:proofErr w:type="spellStart"/>
      <w:r w:rsidRPr="00734FAF">
        <w:t>всеми</w:t>
      </w:r>
      <w:proofErr w:type="spellEnd"/>
      <w:r w:rsidRPr="00734FAF">
        <w:t xml:space="preserve"> </w:t>
      </w:r>
      <w:proofErr w:type="spellStart"/>
      <w:r w:rsidRPr="00734FAF">
        <w:t>после</w:t>
      </w:r>
      <w:proofErr w:type="spellEnd"/>
      <w:r w:rsidRPr="00734FAF">
        <w:t xml:space="preserve"> </w:t>
      </w:r>
      <w:proofErr w:type="spellStart"/>
      <w:r w:rsidRPr="00734FAF">
        <w:t>уроков</w:t>
      </w:r>
      <w:proofErr w:type="spellEnd"/>
      <w:r w:rsidRPr="00734FAF">
        <w:t>, и </w:t>
      </w:r>
      <w:proofErr w:type="spellStart"/>
      <w:r w:rsidRPr="00734FAF">
        <w:t>все</w:t>
      </w:r>
      <w:proofErr w:type="spellEnd"/>
      <w:r w:rsidRPr="00734FAF">
        <w:t xml:space="preserve"> </w:t>
      </w:r>
      <w:proofErr w:type="spellStart"/>
      <w:r w:rsidRPr="00734FAF">
        <w:t>разделялись</w:t>
      </w:r>
      <w:proofErr w:type="spellEnd"/>
      <w:r w:rsidRPr="00734FAF">
        <w:t xml:space="preserve"> </w:t>
      </w:r>
      <w:proofErr w:type="spellStart"/>
      <w:r w:rsidRPr="00734FAF">
        <w:t>на</w:t>
      </w:r>
      <w:proofErr w:type="spellEnd"/>
      <w:r w:rsidRPr="00734FAF">
        <w:t> </w:t>
      </w:r>
      <w:proofErr w:type="spellStart"/>
      <w:r w:rsidRPr="00734FAF">
        <w:t>группы</w:t>
      </w:r>
      <w:proofErr w:type="spellEnd"/>
      <w:r w:rsidRPr="00734FAF">
        <w:t xml:space="preserve"> и </w:t>
      </w:r>
      <w:proofErr w:type="spellStart"/>
      <w:r w:rsidRPr="00734FAF">
        <w:t>расходились</w:t>
      </w:r>
      <w:proofErr w:type="spellEnd"/>
      <w:r w:rsidRPr="00734FAF">
        <w:t xml:space="preserve"> </w:t>
      </w:r>
      <w:proofErr w:type="spellStart"/>
      <w:r w:rsidRPr="00734FAF">
        <w:t>группами</w:t>
      </w:r>
      <w:proofErr w:type="spellEnd"/>
      <w:r w:rsidRPr="00734FAF">
        <w:t>, а </w:t>
      </w:r>
      <w:proofErr w:type="spellStart"/>
      <w:r w:rsidRPr="00734FAF">
        <w:t>эти</w:t>
      </w:r>
      <w:proofErr w:type="spellEnd"/>
      <w:r w:rsidRPr="00734FAF">
        <w:t xml:space="preserve"> </w:t>
      </w:r>
      <w:proofErr w:type="spellStart"/>
      <w:r w:rsidRPr="00734FAF">
        <w:t>двое</w:t>
      </w:r>
      <w:proofErr w:type="spellEnd"/>
      <w:r w:rsidRPr="00734FAF">
        <w:t xml:space="preserve"> </w:t>
      </w:r>
      <w:proofErr w:type="spellStart"/>
      <w:r w:rsidRPr="00734FAF">
        <w:t>всегда</w:t>
      </w:r>
      <w:proofErr w:type="spellEnd"/>
      <w:r w:rsidRPr="00734FAF">
        <w:t xml:space="preserve"> </w:t>
      </w:r>
      <w:proofErr w:type="spellStart"/>
      <w:r w:rsidRPr="00734FAF">
        <w:t>шли</w:t>
      </w:r>
      <w:proofErr w:type="spellEnd"/>
      <w:r w:rsidRPr="00734FAF">
        <w:t xml:space="preserve"> в </w:t>
      </w:r>
      <w:proofErr w:type="spellStart"/>
      <w:r w:rsidRPr="00734FAF">
        <w:t>сторону</w:t>
      </w:r>
      <w:proofErr w:type="spellEnd"/>
      <w:r w:rsidRPr="00734FAF">
        <w:t>, в </w:t>
      </w:r>
      <w:proofErr w:type="spellStart"/>
      <w:r w:rsidRPr="00734FAF">
        <w:t>которую</w:t>
      </w:r>
      <w:proofErr w:type="spellEnd"/>
      <w:r w:rsidRPr="00734FAF">
        <w:t xml:space="preserve"> </w:t>
      </w:r>
      <w:proofErr w:type="spellStart"/>
      <w:r w:rsidRPr="00734FAF">
        <w:t>не</w:t>
      </w:r>
      <w:proofErr w:type="spellEnd"/>
      <w:r w:rsidRPr="00734FAF">
        <w:t> </w:t>
      </w:r>
      <w:proofErr w:type="spellStart"/>
      <w:r w:rsidRPr="00734FAF">
        <w:t>ходил</w:t>
      </w:r>
      <w:proofErr w:type="spellEnd"/>
      <w:r w:rsidRPr="00734FAF">
        <w:t xml:space="preserve"> </w:t>
      </w:r>
      <w:proofErr w:type="spellStart"/>
      <w:r w:rsidRPr="00734FAF">
        <w:t>никто</w:t>
      </w:r>
      <w:proofErr w:type="spellEnd"/>
      <w:r w:rsidRPr="00734FAF">
        <w:t>, а </w:t>
      </w:r>
      <w:proofErr w:type="spellStart"/>
      <w:r w:rsidRPr="00734FAF">
        <w:t>Зайцев</w:t>
      </w:r>
      <w:proofErr w:type="spellEnd"/>
      <w:r w:rsidRPr="00734FAF">
        <w:t xml:space="preserve"> </w:t>
      </w:r>
      <w:proofErr w:type="spellStart"/>
      <w:r w:rsidRPr="00734FAF">
        <w:t>оставался</w:t>
      </w:r>
      <w:proofErr w:type="spellEnd"/>
      <w:r w:rsidRPr="00734FAF">
        <w:t xml:space="preserve"> </w:t>
      </w:r>
      <w:proofErr w:type="spellStart"/>
      <w:r w:rsidRPr="00734FAF">
        <w:t>один</w:t>
      </w:r>
      <w:proofErr w:type="spellEnd"/>
      <w:r w:rsidRPr="00734FAF">
        <w:t xml:space="preserve"> и </w:t>
      </w:r>
      <w:proofErr w:type="spellStart"/>
      <w:r w:rsidRPr="00734FAF">
        <w:t>шел</w:t>
      </w:r>
      <w:proofErr w:type="spellEnd"/>
      <w:r w:rsidRPr="00734FAF">
        <w:t xml:space="preserve"> </w:t>
      </w:r>
      <w:proofErr w:type="spellStart"/>
      <w:r w:rsidRPr="00734FAF">
        <w:t>один</w:t>
      </w:r>
      <w:proofErr w:type="spellEnd"/>
      <w:r w:rsidRPr="00734FAF">
        <w:t xml:space="preserve">. </w:t>
      </w:r>
      <w:proofErr w:type="spellStart"/>
      <w:r w:rsidRPr="00734FAF">
        <w:t>Портфель</w:t>
      </w:r>
      <w:proofErr w:type="spellEnd"/>
      <w:r w:rsidRPr="00734FAF">
        <w:t xml:space="preserve"> </w:t>
      </w:r>
      <w:proofErr w:type="spellStart"/>
      <w:r w:rsidRPr="00734FAF">
        <w:t>становился</w:t>
      </w:r>
      <w:proofErr w:type="spellEnd"/>
      <w:r w:rsidRPr="00734FAF">
        <w:t xml:space="preserve"> </w:t>
      </w:r>
      <w:proofErr w:type="spellStart"/>
      <w:r w:rsidRPr="00734FAF">
        <w:t>тяжелым</w:t>
      </w:r>
      <w:proofErr w:type="spellEnd"/>
      <w:r w:rsidRPr="00734FAF">
        <w:t xml:space="preserve"> и </w:t>
      </w:r>
      <w:proofErr w:type="spellStart"/>
      <w:r w:rsidRPr="00734FAF">
        <w:t>чужим</w:t>
      </w:r>
      <w:proofErr w:type="spellEnd"/>
      <w:r w:rsidRPr="00734FAF">
        <w:t>, и </w:t>
      </w:r>
      <w:proofErr w:type="spellStart"/>
      <w:r w:rsidRPr="00734FAF">
        <w:t>Зайцеву</w:t>
      </w:r>
      <w:proofErr w:type="spellEnd"/>
      <w:r w:rsidRPr="00734FAF">
        <w:t xml:space="preserve"> </w:t>
      </w:r>
      <w:proofErr w:type="spellStart"/>
      <w:r w:rsidRPr="00734FAF">
        <w:t>было</w:t>
      </w:r>
      <w:proofErr w:type="spellEnd"/>
      <w:r w:rsidRPr="00734FAF">
        <w:t xml:space="preserve"> </w:t>
      </w:r>
      <w:proofErr w:type="spellStart"/>
      <w:r w:rsidRPr="00734FAF">
        <w:t>тоскливо</w:t>
      </w:r>
      <w:proofErr w:type="spellEnd"/>
      <w:r w:rsidRPr="00734FAF">
        <w:t>.</w:t>
      </w:r>
    </w:p>
    <w:p w14:paraId="0671545A" w14:textId="77777777" w:rsidR="00F02742" w:rsidRPr="00734FAF" w:rsidRDefault="00F02742" w:rsidP="00F02742">
      <w:pPr>
        <w:pStyle w:val="Textprace"/>
      </w:pPr>
      <w:proofErr w:type="spellStart"/>
      <w:r w:rsidRPr="00734FAF">
        <w:t>Он</w:t>
      </w:r>
      <w:proofErr w:type="spellEnd"/>
      <w:r w:rsidRPr="00734FAF">
        <w:t xml:space="preserve"> </w:t>
      </w:r>
      <w:proofErr w:type="spellStart"/>
      <w:r w:rsidRPr="00734FAF">
        <w:t>всегда</w:t>
      </w:r>
      <w:proofErr w:type="spellEnd"/>
      <w:r w:rsidRPr="00734FAF">
        <w:t xml:space="preserve"> </w:t>
      </w:r>
      <w:proofErr w:type="spellStart"/>
      <w:r w:rsidRPr="00734FAF">
        <w:t>ждал</w:t>
      </w:r>
      <w:proofErr w:type="spellEnd"/>
      <w:r w:rsidRPr="00734FAF">
        <w:t xml:space="preserve"> </w:t>
      </w:r>
      <w:proofErr w:type="spellStart"/>
      <w:r w:rsidRPr="00734FAF">
        <w:t>дружбы</w:t>
      </w:r>
      <w:proofErr w:type="spellEnd"/>
      <w:r w:rsidRPr="00734FAF">
        <w:t>, и </w:t>
      </w:r>
      <w:proofErr w:type="spellStart"/>
      <w:r w:rsidRPr="00734FAF">
        <w:t>она</w:t>
      </w:r>
      <w:proofErr w:type="spellEnd"/>
      <w:r w:rsidRPr="00734FAF">
        <w:t xml:space="preserve"> </w:t>
      </w:r>
      <w:proofErr w:type="spellStart"/>
      <w:r w:rsidRPr="00734FAF">
        <w:t>не</w:t>
      </w:r>
      <w:proofErr w:type="spellEnd"/>
      <w:r w:rsidRPr="00734FAF">
        <w:t> </w:t>
      </w:r>
      <w:proofErr w:type="spellStart"/>
      <w:r w:rsidRPr="00734FAF">
        <w:t>удавалась</w:t>
      </w:r>
      <w:proofErr w:type="spellEnd"/>
      <w:r w:rsidRPr="00734FAF">
        <w:t xml:space="preserve">, </w:t>
      </w:r>
      <w:proofErr w:type="spellStart"/>
      <w:r w:rsidRPr="00734FAF">
        <w:t>как-то</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Pr="00734FAF">
        <w:t> </w:t>
      </w:r>
      <w:proofErr w:type="spellStart"/>
      <w:r w:rsidRPr="00734FAF">
        <w:t>был</w:t>
      </w:r>
      <w:proofErr w:type="spellEnd"/>
      <w:r w:rsidRPr="00734FAF">
        <w:t xml:space="preserve"> </w:t>
      </w:r>
      <w:proofErr w:type="spellStart"/>
      <w:r w:rsidRPr="00734FAF">
        <w:t>нужен</w:t>
      </w:r>
      <w:proofErr w:type="spellEnd"/>
      <w:r w:rsidRPr="00734FAF">
        <w:t>, а в </w:t>
      </w:r>
      <w:proofErr w:type="spellStart"/>
      <w:r w:rsidRPr="00734FAF">
        <w:t>его</w:t>
      </w:r>
      <w:proofErr w:type="spellEnd"/>
      <w:r w:rsidRPr="00734FAF">
        <w:t xml:space="preserve"> </w:t>
      </w:r>
      <w:proofErr w:type="spellStart"/>
      <w:r w:rsidRPr="00734FAF">
        <w:t>возрасте</w:t>
      </w:r>
      <w:proofErr w:type="spellEnd"/>
      <w:r w:rsidRPr="00734FAF">
        <w:t xml:space="preserve"> </w:t>
      </w:r>
      <w:proofErr w:type="spellStart"/>
      <w:r w:rsidRPr="00734FAF">
        <w:t>это</w:t>
      </w:r>
      <w:proofErr w:type="spellEnd"/>
      <w:r w:rsidRPr="00734FAF">
        <w:t xml:space="preserve"> </w:t>
      </w:r>
      <w:proofErr w:type="spellStart"/>
      <w:r w:rsidRPr="00734FAF">
        <w:t>уже</w:t>
      </w:r>
      <w:proofErr w:type="spellEnd"/>
      <w:r w:rsidRPr="00734FAF">
        <w:t xml:space="preserve"> </w:t>
      </w:r>
      <w:proofErr w:type="spellStart"/>
      <w:r w:rsidRPr="00734FAF">
        <w:t>стало</w:t>
      </w:r>
      <w:proofErr w:type="spellEnd"/>
      <w:r w:rsidRPr="00734FAF">
        <w:t xml:space="preserve"> </w:t>
      </w:r>
      <w:proofErr w:type="spellStart"/>
      <w:r w:rsidRPr="00734FAF">
        <w:t>важнее</w:t>
      </w:r>
      <w:proofErr w:type="spellEnd"/>
      <w:r w:rsidRPr="00734FAF">
        <w:t xml:space="preserve"> </w:t>
      </w:r>
      <w:proofErr w:type="spellStart"/>
      <w:r w:rsidRPr="00734FAF">
        <w:t>всего</w:t>
      </w:r>
      <w:proofErr w:type="spellEnd"/>
      <w:r w:rsidRPr="00734FAF">
        <w:t xml:space="preserve">.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что-то</w:t>
      </w:r>
      <w:proofErr w:type="spellEnd"/>
      <w:r w:rsidRPr="00734FAF">
        <w:t xml:space="preserve"> </w:t>
      </w:r>
      <w:proofErr w:type="spellStart"/>
      <w:r w:rsidRPr="00734FAF">
        <w:t>предпринять</w:t>
      </w:r>
      <w:proofErr w:type="spellEnd"/>
      <w:r w:rsidRPr="00734FAF">
        <w:t>, и </w:t>
      </w:r>
      <w:proofErr w:type="spellStart"/>
      <w:r w:rsidRPr="00734FAF">
        <w:t>Зайцев</w:t>
      </w:r>
      <w:proofErr w:type="spellEnd"/>
      <w:r w:rsidRPr="00734FAF">
        <w:t xml:space="preserve"> </w:t>
      </w:r>
      <w:proofErr w:type="spellStart"/>
      <w:r w:rsidRPr="00734FAF">
        <w:t>выбрал</w:t>
      </w:r>
      <w:proofErr w:type="spellEnd"/>
      <w:r w:rsidRPr="00734FAF">
        <w:t xml:space="preserve"> </w:t>
      </w:r>
      <w:proofErr w:type="spellStart"/>
      <w:r w:rsidRPr="00734FAF">
        <w:t>этих</w:t>
      </w:r>
      <w:proofErr w:type="spellEnd"/>
      <w:r w:rsidRPr="00734FAF">
        <w:t xml:space="preserve"> </w:t>
      </w:r>
      <w:proofErr w:type="spellStart"/>
      <w:r w:rsidRPr="00734FAF">
        <w:t>двух</w:t>
      </w:r>
      <w:proofErr w:type="spellEnd"/>
      <w:r w:rsidRPr="00734FAF">
        <w:t xml:space="preserve">. </w:t>
      </w:r>
      <w:proofErr w:type="spellStart"/>
      <w:r w:rsidRPr="00734FAF">
        <w:t>Он</w:t>
      </w:r>
      <w:proofErr w:type="spellEnd"/>
      <w:r w:rsidRPr="00734FAF">
        <w:t xml:space="preserve"> </w:t>
      </w:r>
      <w:proofErr w:type="spellStart"/>
      <w:r w:rsidRPr="00734FAF">
        <w:t>старался</w:t>
      </w:r>
      <w:proofErr w:type="spellEnd"/>
      <w:r w:rsidRPr="00734FAF">
        <w:t xml:space="preserve"> </w:t>
      </w:r>
      <w:proofErr w:type="spellStart"/>
      <w:r w:rsidRPr="00734FAF">
        <w:t>им</w:t>
      </w:r>
      <w:proofErr w:type="spellEnd"/>
      <w:r w:rsidRPr="00734FAF">
        <w:t xml:space="preserve"> </w:t>
      </w:r>
      <w:proofErr w:type="spellStart"/>
      <w:r w:rsidRPr="00734FAF">
        <w:t>услужить</w:t>
      </w:r>
      <w:proofErr w:type="spellEnd"/>
      <w:r w:rsidRPr="00734FAF">
        <w:t xml:space="preserve">, </w:t>
      </w:r>
      <w:proofErr w:type="spellStart"/>
      <w:r w:rsidRPr="00734FAF">
        <w:t>заискивал</w:t>
      </w:r>
      <w:proofErr w:type="spellEnd"/>
      <w:r w:rsidRPr="00734FAF">
        <w:t xml:space="preserve">, </w:t>
      </w:r>
      <w:proofErr w:type="spellStart"/>
      <w:r w:rsidRPr="00734FAF">
        <w:t>отдавал</w:t>
      </w:r>
      <w:proofErr w:type="spellEnd"/>
      <w:r w:rsidRPr="00734FAF">
        <w:t xml:space="preserve"> </w:t>
      </w:r>
      <w:proofErr w:type="spellStart"/>
      <w:r w:rsidRPr="00734FAF">
        <w:t>им</w:t>
      </w:r>
      <w:proofErr w:type="spellEnd"/>
      <w:r w:rsidRPr="00734FAF">
        <w:t xml:space="preserve"> </w:t>
      </w:r>
      <w:proofErr w:type="spellStart"/>
      <w:r w:rsidRPr="00734FAF">
        <w:t>свой</w:t>
      </w:r>
      <w:proofErr w:type="spellEnd"/>
      <w:r w:rsidRPr="00734FAF">
        <w:t xml:space="preserve"> </w:t>
      </w:r>
      <w:proofErr w:type="spellStart"/>
      <w:r w:rsidRPr="00734FAF">
        <w:t>завтрак</w:t>
      </w:r>
      <w:proofErr w:type="spellEnd"/>
      <w:r w:rsidRPr="00734FAF">
        <w:t xml:space="preserve"> и </w:t>
      </w:r>
      <w:proofErr w:type="spellStart"/>
      <w:r w:rsidRPr="00734FAF">
        <w:t>папиросы</w:t>
      </w:r>
      <w:proofErr w:type="spellEnd"/>
      <w:r w:rsidRPr="00734FAF">
        <w:t xml:space="preserve">. </w:t>
      </w:r>
      <w:proofErr w:type="spellStart"/>
      <w:r w:rsidRPr="00734FAF">
        <w:t>Они</w:t>
      </w:r>
      <w:proofErr w:type="spellEnd"/>
      <w:r w:rsidRPr="00734FAF">
        <w:t xml:space="preserve"> </w:t>
      </w:r>
      <w:proofErr w:type="spellStart"/>
      <w:r w:rsidRPr="00734FAF">
        <w:t>пожимали</w:t>
      </w:r>
      <w:proofErr w:type="spellEnd"/>
      <w:r w:rsidRPr="00734FAF">
        <w:t xml:space="preserve"> </w:t>
      </w:r>
      <w:proofErr w:type="spellStart"/>
      <w:r w:rsidRPr="00734FAF">
        <w:t>плечами</w:t>
      </w:r>
      <w:proofErr w:type="spellEnd"/>
      <w:r w:rsidRPr="00734FAF">
        <w:t xml:space="preserve"> и </w:t>
      </w:r>
      <w:proofErr w:type="spellStart"/>
      <w:r w:rsidRPr="00734FAF">
        <w:t>равнодушно</w:t>
      </w:r>
      <w:proofErr w:type="spellEnd"/>
      <w:r w:rsidRPr="00734FAF">
        <w:t xml:space="preserve"> </w:t>
      </w:r>
      <w:proofErr w:type="spellStart"/>
      <w:r w:rsidRPr="00734FAF">
        <w:t>забирали</w:t>
      </w:r>
      <w:proofErr w:type="spellEnd"/>
      <w:r w:rsidRPr="00734FAF">
        <w:t xml:space="preserve"> </w:t>
      </w:r>
      <w:proofErr w:type="spellStart"/>
      <w:r w:rsidRPr="00734FAF">
        <w:t>дары</w:t>
      </w:r>
      <w:proofErr w:type="spellEnd"/>
      <w:r w:rsidRPr="00734FAF">
        <w:t xml:space="preserve">. </w:t>
      </w:r>
      <w:proofErr w:type="spellStart"/>
      <w:r w:rsidRPr="00734FAF">
        <w:t>Зайцев</w:t>
      </w:r>
      <w:proofErr w:type="spellEnd"/>
      <w:r w:rsidRPr="00734FAF">
        <w:t xml:space="preserve"> </w:t>
      </w:r>
      <w:proofErr w:type="spellStart"/>
      <w:r w:rsidRPr="00734FAF">
        <w:t>терпел</w:t>
      </w:r>
      <w:proofErr w:type="spellEnd"/>
      <w:r w:rsidRPr="00734FAF">
        <w:t>.</w:t>
      </w:r>
    </w:p>
    <w:p w14:paraId="44BDBC0A" w14:textId="77777777" w:rsidR="00F02742" w:rsidRPr="00734FAF" w:rsidRDefault="00F02742" w:rsidP="00F02742">
      <w:pPr>
        <w:pStyle w:val="Textprace"/>
      </w:pPr>
      <w:r w:rsidRPr="00734FAF">
        <w:t xml:space="preserve">И </w:t>
      </w:r>
      <w:proofErr w:type="spellStart"/>
      <w:r w:rsidRPr="00734FAF">
        <w:t>вот</w:t>
      </w:r>
      <w:proofErr w:type="spellEnd"/>
      <w:r w:rsidRPr="00734FAF">
        <w:t xml:space="preserve"> </w:t>
      </w:r>
      <w:proofErr w:type="spellStart"/>
      <w:r w:rsidRPr="00734FAF">
        <w:t>сегодня</w:t>
      </w:r>
      <w:proofErr w:type="spellEnd"/>
      <w:r w:rsidRPr="00734FAF">
        <w:t xml:space="preserve"> </w:t>
      </w:r>
      <w:proofErr w:type="spellStart"/>
      <w:r w:rsidRPr="00734FAF">
        <w:t>они</w:t>
      </w:r>
      <w:proofErr w:type="spellEnd"/>
      <w:r w:rsidRPr="00734FAF">
        <w:t xml:space="preserve"> </w:t>
      </w:r>
      <w:proofErr w:type="spellStart"/>
      <w:r w:rsidRPr="00734FAF">
        <w:t>долго</w:t>
      </w:r>
      <w:proofErr w:type="spellEnd"/>
      <w:r w:rsidRPr="00734FAF">
        <w:t xml:space="preserve"> </w:t>
      </w:r>
      <w:proofErr w:type="spellStart"/>
      <w:r w:rsidRPr="00734FAF">
        <w:t>шептались</w:t>
      </w:r>
      <w:proofErr w:type="spellEnd"/>
      <w:r w:rsidRPr="00734FAF">
        <w:t xml:space="preserve"> </w:t>
      </w:r>
      <w:proofErr w:type="spellStart"/>
      <w:r w:rsidRPr="00734FAF">
        <w:t>вдвоем</w:t>
      </w:r>
      <w:proofErr w:type="spellEnd"/>
      <w:r w:rsidRPr="00734FAF">
        <w:t xml:space="preserve"> в </w:t>
      </w:r>
      <w:proofErr w:type="spellStart"/>
      <w:r w:rsidRPr="00734FAF">
        <w:t>раздевалке</w:t>
      </w:r>
      <w:proofErr w:type="spellEnd"/>
      <w:r w:rsidRPr="00734FAF">
        <w:t>, а </w:t>
      </w:r>
      <w:proofErr w:type="spellStart"/>
      <w:r w:rsidRPr="00734FAF">
        <w:t>он</w:t>
      </w:r>
      <w:proofErr w:type="spellEnd"/>
      <w:r w:rsidRPr="00734FAF">
        <w:t xml:space="preserve"> </w:t>
      </w:r>
      <w:proofErr w:type="spellStart"/>
      <w:r w:rsidRPr="00734FAF">
        <w:t>стоял</w:t>
      </w:r>
      <w:proofErr w:type="spellEnd"/>
      <w:r w:rsidRPr="00734FAF">
        <w:t xml:space="preserve"> в </w:t>
      </w:r>
      <w:proofErr w:type="spellStart"/>
      <w:r w:rsidRPr="00734FAF">
        <w:t>сторонке</w:t>
      </w:r>
      <w:proofErr w:type="spellEnd"/>
      <w:r w:rsidRPr="00734FAF">
        <w:t xml:space="preserve"> и с </w:t>
      </w:r>
      <w:proofErr w:type="spellStart"/>
      <w:r w:rsidRPr="00734FAF">
        <w:t>безразличным</w:t>
      </w:r>
      <w:proofErr w:type="spellEnd"/>
      <w:r w:rsidRPr="00734FAF">
        <w:t xml:space="preserve"> </w:t>
      </w:r>
      <w:proofErr w:type="spellStart"/>
      <w:r w:rsidRPr="00734FAF">
        <w:t>видом</w:t>
      </w:r>
      <w:proofErr w:type="spellEnd"/>
      <w:r w:rsidRPr="00734FAF">
        <w:t xml:space="preserve"> </w:t>
      </w:r>
      <w:proofErr w:type="spellStart"/>
      <w:r w:rsidRPr="00734FAF">
        <w:t>стукал</w:t>
      </w:r>
      <w:proofErr w:type="spellEnd"/>
      <w:r w:rsidRPr="00734FAF">
        <w:t xml:space="preserve"> </w:t>
      </w:r>
      <w:proofErr w:type="spellStart"/>
      <w:r w:rsidRPr="00734FAF">
        <w:t>себя</w:t>
      </w:r>
      <w:proofErr w:type="spellEnd"/>
      <w:r w:rsidRPr="00734FAF">
        <w:t xml:space="preserve"> </w:t>
      </w:r>
      <w:proofErr w:type="spellStart"/>
      <w:r w:rsidRPr="00734FAF">
        <w:t>портфелем</w:t>
      </w:r>
      <w:proofErr w:type="spellEnd"/>
      <w:r w:rsidRPr="00734FAF">
        <w:t xml:space="preserve"> </w:t>
      </w:r>
      <w:proofErr w:type="spellStart"/>
      <w:r w:rsidRPr="00734FAF">
        <w:t>по</w:t>
      </w:r>
      <w:proofErr w:type="spellEnd"/>
      <w:r w:rsidRPr="00734FAF">
        <w:t> </w:t>
      </w:r>
      <w:proofErr w:type="spellStart"/>
      <w:r w:rsidRPr="00734FAF">
        <w:t>коленкам</w:t>
      </w:r>
      <w:proofErr w:type="spellEnd"/>
      <w:r w:rsidRPr="00734FAF">
        <w:t xml:space="preserve">. </w:t>
      </w:r>
      <w:proofErr w:type="spellStart"/>
      <w:r w:rsidRPr="00734FAF">
        <w:t>Сердце</w:t>
      </w:r>
      <w:proofErr w:type="spellEnd"/>
      <w:r w:rsidRPr="00734FAF">
        <w:t xml:space="preserve"> </w:t>
      </w:r>
      <w:proofErr w:type="spellStart"/>
      <w:r w:rsidRPr="00734FAF">
        <w:t>колотилось</w:t>
      </w:r>
      <w:proofErr w:type="spellEnd"/>
      <w:r w:rsidRPr="00734FAF">
        <w:t xml:space="preserve">. </w:t>
      </w:r>
      <w:proofErr w:type="spellStart"/>
      <w:r w:rsidRPr="00734FAF">
        <w:t>Зайцев</w:t>
      </w:r>
      <w:proofErr w:type="spellEnd"/>
      <w:r w:rsidRPr="00734FAF">
        <w:t xml:space="preserve"> </w:t>
      </w:r>
      <w:proofErr w:type="spellStart"/>
      <w:r w:rsidRPr="00734FAF">
        <w:t>не</w:t>
      </w:r>
      <w:proofErr w:type="spellEnd"/>
      <w:r w:rsidRPr="00734FAF">
        <w:t> </w:t>
      </w:r>
      <w:proofErr w:type="spellStart"/>
      <w:r w:rsidRPr="00734FAF">
        <w:t>помнил</w:t>
      </w:r>
      <w:proofErr w:type="spellEnd"/>
      <w:r w:rsidRPr="00734FAF">
        <w:t xml:space="preserve"> и </w:t>
      </w:r>
      <w:proofErr w:type="spellStart"/>
      <w:r w:rsidRPr="00734FAF">
        <w:t>не</w:t>
      </w:r>
      <w:proofErr w:type="spellEnd"/>
      <w:r w:rsidRPr="00734FAF">
        <w:t> </w:t>
      </w:r>
      <w:proofErr w:type="spellStart"/>
      <w:r w:rsidRPr="00734FAF">
        <w:t>думал</w:t>
      </w:r>
      <w:proofErr w:type="spellEnd"/>
      <w:r w:rsidRPr="00734FAF">
        <w:t xml:space="preserve"> в </w:t>
      </w:r>
      <w:proofErr w:type="spellStart"/>
      <w:r w:rsidRPr="00734FAF">
        <w:t>тот</w:t>
      </w:r>
      <w:proofErr w:type="spellEnd"/>
      <w:r w:rsidRPr="00734FAF">
        <w:t xml:space="preserve"> </w:t>
      </w:r>
      <w:proofErr w:type="spellStart"/>
      <w:r w:rsidRPr="00734FAF">
        <w:t>момент</w:t>
      </w:r>
      <w:proofErr w:type="spellEnd"/>
      <w:r w:rsidRPr="00734FAF">
        <w:t xml:space="preserve"> </w:t>
      </w:r>
      <w:proofErr w:type="spellStart"/>
      <w:r w:rsidRPr="00734FAF">
        <w:t>ни</w:t>
      </w:r>
      <w:proofErr w:type="spellEnd"/>
      <w:r w:rsidRPr="00734FAF">
        <w:t> о </w:t>
      </w:r>
      <w:proofErr w:type="spellStart"/>
      <w:r w:rsidRPr="00734FAF">
        <w:t>чем</w:t>
      </w:r>
      <w:proofErr w:type="spellEnd"/>
      <w:r w:rsidRPr="00734FAF">
        <w:t xml:space="preserve"> – </w:t>
      </w:r>
      <w:proofErr w:type="spellStart"/>
      <w:r w:rsidRPr="00734FAF">
        <w:t>только</w:t>
      </w:r>
      <w:proofErr w:type="spellEnd"/>
      <w:r w:rsidRPr="00734FAF">
        <w:t xml:space="preserve"> </w:t>
      </w:r>
      <w:proofErr w:type="spellStart"/>
      <w:r w:rsidRPr="00734FAF">
        <w:t>ждал</w:t>
      </w:r>
      <w:proofErr w:type="spellEnd"/>
      <w:r w:rsidRPr="00734FAF">
        <w:t>.</w:t>
      </w:r>
    </w:p>
    <w:p w14:paraId="3DE3A014" w14:textId="77777777" w:rsidR="00F02742" w:rsidRPr="00734FAF" w:rsidRDefault="00F02742" w:rsidP="00F02742">
      <w:pPr>
        <w:pStyle w:val="Textprace"/>
      </w:pPr>
      <w:r w:rsidRPr="00734FAF">
        <w:t xml:space="preserve">В </w:t>
      </w:r>
      <w:proofErr w:type="spellStart"/>
      <w:r w:rsidRPr="00734FAF">
        <w:t>подвале</w:t>
      </w:r>
      <w:proofErr w:type="spellEnd"/>
      <w:r w:rsidRPr="00734FAF">
        <w:t xml:space="preserve"> </w:t>
      </w:r>
      <w:proofErr w:type="spellStart"/>
      <w:r w:rsidRPr="00734FAF">
        <w:t>раздевалки</w:t>
      </w:r>
      <w:proofErr w:type="spellEnd"/>
      <w:r w:rsidRPr="00734FAF">
        <w:t xml:space="preserve"> </w:t>
      </w:r>
      <w:proofErr w:type="spellStart"/>
      <w:r w:rsidRPr="00734FAF">
        <w:t>пахло</w:t>
      </w:r>
      <w:proofErr w:type="spellEnd"/>
      <w:r w:rsidRPr="00734FAF">
        <w:t xml:space="preserve"> </w:t>
      </w:r>
      <w:proofErr w:type="spellStart"/>
      <w:r w:rsidRPr="00734FAF">
        <w:t>сыростью</w:t>
      </w:r>
      <w:proofErr w:type="spellEnd"/>
      <w:r w:rsidRPr="00734FAF">
        <w:t xml:space="preserve"> и </w:t>
      </w:r>
      <w:proofErr w:type="spellStart"/>
      <w:r w:rsidRPr="00734FAF">
        <w:t>стояла</w:t>
      </w:r>
      <w:proofErr w:type="spellEnd"/>
      <w:r w:rsidRPr="00734FAF">
        <w:t xml:space="preserve"> </w:t>
      </w:r>
      <w:proofErr w:type="spellStart"/>
      <w:r w:rsidRPr="00734FAF">
        <w:t>большая</w:t>
      </w:r>
      <w:proofErr w:type="spellEnd"/>
      <w:r w:rsidRPr="00734FAF">
        <w:t xml:space="preserve"> </w:t>
      </w:r>
      <w:proofErr w:type="spellStart"/>
      <w:r w:rsidRPr="00734FAF">
        <w:t>лужа</w:t>
      </w:r>
      <w:proofErr w:type="spellEnd"/>
      <w:r w:rsidRPr="00734FAF">
        <w:t xml:space="preserve">. </w:t>
      </w:r>
      <w:proofErr w:type="spellStart"/>
      <w:r w:rsidRPr="00734FAF">
        <w:t>Раздевалка</w:t>
      </w:r>
      <w:proofErr w:type="spellEnd"/>
      <w:r w:rsidRPr="00734FAF">
        <w:t xml:space="preserve"> </w:t>
      </w:r>
      <w:proofErr w:type="spellStart"/>
      <w:r w:rsidRPr="00734FAF">
        <w:t>была</w:t>
      </w:r>
      <w:proofErr w:type="spellEnd"/>
      <w:r w:rsidRPr="00734FAF">
        <w:t xml:space="preserve"> </w:t>
      </w:r>
      <w:proofErr w:type="spellStart"/>
      <w:r w:rsidRPr="00734FAF">
        <w:t>недавно</w:t>
      </w:r>
      <w:proofErr w:type="spellEnd"/>
      <w:r w:rsidRPr="00734FAF">
        <w:t xml:space="preserve"> </w:t>
      </w:r>
      <w:proofErr w:type="spellStart"/>
      <w:r w:rsidRPr="00734FAF">
        <w:t>бомбоубежищем</w:t>
      </w:r>
      <w:proofErr w:type="spellEnd"/>
      <w:r w:rsidRPr="00734FAF">
        <w:t xml:space="preserve">. </w:t>
      </w:r>
      <w:proofErr w:type="spellStart"/>
      <w:r w:rsidRPr="00734FAF">
        <w:t>Кто-то</w:t>
      </w:r>
      <w:proofErr w:type="spellEnd"/>
      <w:r w:rsidRPr="00734FAF">
        <w:t xml:space="preserve">, </w:t>
      </w:r>
      <w:proofErr w:type="spellStart"/>
      <w:r w:rsidRPr="00734FAF">
        <w:t>проходя</w:t>
      </w:r>
      <w:proofErr w:type="spellEnd"/>
      <w:r w:rsidRPr="00734FAF">
        <w:t xml:space="preserve">, </w:t>
      </w:r>
      <w:proofErr w:type="spellStart"/>
      <w:r w:rsidRPr="00734FAF">
        <w:t>выбил</w:t>
      </w:r>
      <w:proofErr w:type="spellEnd"/>
      <w:r w:rsidRPr="00734FAF">
        <w:t xml:space="preserve"> у </w:t>
      </w:r>
      <w:proofErr w:type="spellStart"/>
      <w:r w:rsidRPr="00734FAF">
        <w:t>Зайцева</w:t>
      </w:r>
      <w:proofErr w:type="spellEnd"/>
      <w:r w:rsidRPr="00734FAF">
        <w:t xml:space="preserve"> </w:t>
      </w:r>
      <w:proofErr w:type="spellStart"/>
      <w:r w:rsidRPr="00734FAF">
        <w:t>портфель</w:t>
      </w:r>
      <w:proofErr w:type="spellEnd"/>
      <w:r w:rsidRPr="00734FAF">
        <w:t>, и </w:t>
      </w:r>
      <w:proofErr w:type="spellStart"/>
      <w:r w:rsidRPr="00734FAF">
        <w:t>портфель</w:t>
      </w:r>
      <w:proofErr w:type="spellEnd"/>
      <w:r w:rsidRPr="00734FAF">
        <w:t xml:space="preserve"> </w:t>
      </w:r>
      <w:proofErr w:type="spellStart"/>
      <w:r w:rsidRPr="00734FAF">
        <w:t>упал</w:t>
      </w:r>
      <w:proofErr w:type="spellEnd"/>
      <w:r w:rsidRPr="00734FAF">
        <w:t xml:space="preserve"> в </w:t>
      </w:r>
      <w:proofErr w:type="spellStart"/>
      <w:r w:rsidRPr="00734FAF">
        <w:t>лужу</w:t>
      </w:r>
      <w:proofErr w:type="spellEnd"/>
      <w:r w:rsidRPr="00734FAF">
        <w:t xml:space="preserve">. </w:t>
      </w:r>
      <w:proofErr w:type="spellStart"/>
      <w:r w:rsidRPr="00734FAF">
        <w:t>Пока</w:t>
      </w:r>
      <w:proofErr w:type="spellEnd"/>
      <w:r w:rsidRPr="00734FAF">
        <w:t xml:space="preserve"> </w:t>
      </w:r>
      <w:proofErr w:type="spellStart"/>
      <w:r w:rsidRPr="00734FAF">
        <w:t>Зайцев</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произошло</w:t>
      </w:r>
      <w:proofErr w:type="spellEnd"/>
      <w:r w:rsidRPr="00734FAF">
        <w:t xml:space="preserve">, </w:t>
      </w:r>
      <w:proofErr w:type="spellStart"/>
      <w:r w:rsidRPr="00734FAF">
        <w:t>обидчика</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Зайцев</w:t>
      </w:r>
      <w:proofErr w:type="spellEnd"/>
      <w:r w:rsidRPr="00734FAF">
        <w:t xml:space="preserve"> </w:t>
      </w:r>
      <w:proofErr w:type="spellStart"/>
      <w:r w:rsidRPr="00734FAF">
        <w:t>оттирал</w:t>
      </w:r>
      <w:proofErr w:type="spellEnd"/>
      <w:r w:rsidRPr="00734FAF">
        <w:t xml:space="preserve"> </w:t>
      </w:r>
      <w:proofErr w:type="spellStart"/>
      <w:r w:rsidRPr="00734FAF">
        <w:t>портфель</w:t>
      </w:r>
      <w:proofErr w:type="spellEnd"/>
      <w:r w:rsidRPr="00734FAF">
        <w:t xml:space="preserve">, </w:t>
      </w:r>
      <w:proofErr w:type="spellStart"/>
      <w:r w:rsidRPr="00734FAF">
        <w:t>глотая</w:t>
      </w:r>
      <w:proofErr w:type="spellEnd"/>
      <w:r w:rsidRPr="00734FAF">
        <w:t xml:space="preserve"> </w:t>
      </w:r>
      <w:proofErr w:type="spellStart"/>
      <w:r w:rsidRPr="00734FAF">
        <w:t>обиду</w:t>
      </w:r>
      <w:proofErr w:type="spellEnd"/>
      <w:r w:rsidRPr="00734FAF">
        <w:t xml:space="preserve">, </w:t>
      </w:r>
      <w:proofErr w:type="spellStart"/>
      <w:r w:rsidRPr="00734FAF">
        <w:t>мысленно</w:t>
      </w:r>
      <w:proofErr w:type="spellEnd"/>
      <w:r w:rsidRPr="00734FAF">
        <w:t xml:space="preserve"> </w:t>
      </w:r>
      <w:proofErr w:type="spellStart"/>
      <w:r w:rsidRPr="00734FAF">
        <w:t>убивал</w:t>
      </w:r>
      <w:proofErr w:type="spellEnd"/>
      <w:r w:rsidRPr="00734FAF">
        <w:t xml:space="preserve"> </w:t>
      </w:r>
      <w:proofErr w:type="spellStart"/>
      <w:r w:rsidRPr="00734FAF">
        <w:t>противника</w:t>
      </w:r>
      <w:proofErr w:type="spellEnd"/>
      <w:r w:rsidRPr="00734FAF">
        <w:t xml:space="preserve"> с </w:t>
      </w:r>
      <w:proofErr w:type="spellStart"/>
      <w:r w:rsidRPr="00734FAF">
        <w:t>одного</w:t>
      </w:r>
      <w:proofErr w:type="spellEnd"/>
      <w:r w:rsidRPr="00734FAF">
        <w:t xml:space="preserve"> </w:t>
      </w:r>
      <w:proofErr w:type="spellStart"/>
      <w:r w:rsidRPr="00734FAF">
        <w:t>удара</w:t>
      </w:r>
      <w:proofErr w:type="spellEnd"/>
      <w:r w:rsidRPr="00734FAF">
        <w:t xml:space="preserve"> в </w:t>
      </w:r>
      <w:proofErr w:type="spellStart"/>
      <w:r w:rsidRPr="00734FAF">
        <w:t>висок</w:t>
      </w:r>
      <w:proofErr w:type="spellEnd"/>
      <w:r w:rsidRPr="00734FAF">
        <w:t xml:space="preserve">, </w:t>
      </w:r>
      <w:proofErr w:type="spellStart"/>
      <w:r w:rsidRPr="00734FAF">
        <w:t>когда</w:t>
      </w:r>
      <w:proofErr w:type="spellEnd"/>
      <w:r w:rsidRPr="00734FAF">
        <w:t xml:space="preserve"> </w:t>
      </w:r>
      <w:proofErr w:type="spellStart"/>
      <w:r w:rsidRPr="00734FAF">
        <w:t>услышал</w:t>
      </w:r>
      <w:proofErr w:type="spellEnd"/>
      <w:r w:rsidRPr="00734FAF">
        <w:t>:</w:t>
      </w:r>
    </w:p>
    <w:p w14:paraId="6080EDF0"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что</w:t>
      </w:r>
      <w:proofErr w:type="spellEnd"/>
      <w:r w:rsidRPr="00734FAF">
        <w:t xml:space="preserve"> ж, </w:t>
      </w:r>
      <w:proofErr w:type="spellStart"/>
      <w:r w:rsidRPr="00734FAF">
        <w:t>мы</w:t>
      </w:r>
      <w:proofErr w:type="spellEnd"/>
      <w:r w:rsidRPr="00734FAF">
        <w:t xml:space="preserve"> </w:t>
      </w:r>
      <w:proofErr w:type="spellStart"/>
      <w:r w:rsidRPr="00734FAF">
        <w:t>тебя</w:t>
      </w:r>
      <w:proofErr w:type="spellEnd"/>
      <w:r w:rsidRPr="00734FAF">
        <w:t xml:space="preserve"> </w:t>
      </w:r>
      <w:proofErr w:type="spellStart"/>
      <w:r w:rsidRPr="00734FAF">
        <w:t>берем</w:t>
      </w:r>
      <w:proofErr w:type="spellEnd"/>
      <w:r w:rsidRPr="00734FAF">
        <w:t xml:space="preserve">, </w:t>
      </w:r>
      <w:proofErr w:type="spellStart"/>
      <w:r w:rsidRPr="00734FAF">
        <w:t>Заяц</w:t>
      </w:r>
      <w:proofErr w:type="spellEnd"/>
      <w:r w:rsidRPr="00734FAF">
        <w:t>.</w:t>
      </w:r>
    </w:p>
    <w:p w14:paraId="4D3505C0" w14:textId="77777777" w:rsidR="00F02742" w:rsidRPr="00734FAF" w:rsidRDefault="00F02742" w:rsidP="00F02742">
      <w:pPr>
        <w:pStyle w:val="Textprace"/>
      </w:pPr>
      <w:proofErr w:type="spellStart"/>
      <w:r w:rsidRPr="00734FAF">
        <w:lastRenderedPageBreak/>
        <w:t>Обида</w:t>
      </w:r>
      <w:proofErr w:type="spellEnd"/>
      <w:r w:rsidRPr="00734FAF">
        <w:t xml:space="preserve"> </w:t>
      </w:r>
      <w:proofErr w:type="spellStart"/>
      <w:r w:rsidRPr="00734FAF">
        <w:t>исчезла</w:t>
      </w:r>
      <w:proofErr w:type="spellEnd"/>
      <w:r w:rsidRPr="00734FAF">
        <w:t>, и </w:t>
      </w:r>
      <w:proofErr w:type="spellStart"/>
      <w:r w:rsidRPr="00734FAF">
        <w:t>что-то</w:t>
      </w:r>
      <w:proofErr w:type="spellEnd"/>
      <w:r w:rsidRPr="00734FAF">
        <w:t xml:space="preserve"> </w:t>
      </w:r>
      <w:proofErr w:type="spellStart"/>
      <w:r w:rsidRPr="00734FAF">
        <w:t>запрыгало</w:t>
      </w:r>
      <w:proofErr w:type="spellEnd"/>
      <w:r w:rsidRPr="00734FAF">
        <w:t xml:space="preserve"> </w:t>
      </w:r>
      <w:proofErr w:type="spellStart"/>
      <w:r w:rsidRPr="00734FAF">
        <w:t>внутри</w:t>
      </w:r>
      <w:proofErr w:type="spellEnd"/>
      <w:r w:rsidRPr="00734FAF">
        <w:t xml:space="preserve"> </w:t>
      </w:r>
      <w:proofErr w:type="spellStart"/>
      <w:r w:rsidRPr="00734FAF">
        <w:t>от</w:t>
      </w:r>
      <w:proofErr w:type="spellEnd"/>
      <w:r w:rsidRPr="00734FAF">
        <w:t> </w:t>
      </w:r>
      <w:proofErr w:type="spellStart"/>
      <w:r w:rsidRPr="00734FAF">
        <w:t>радости</w:t>
      </w:r>
      <w:proofErr w:type="spellEnd"/>
      <w:r w:rsidRPr="00734FAF">
        <w:t>. И </w:t>
      </w:r>
      <w:proofErr w:type="spellStart"/>
      <w:r w:rsidRPr="00734FAF">
        <w:t>тут</w:t>
      </w:r>
      <w:proofErr w:type="spellEnd"/>
      <w:r w:rsidRPr="00734FAF">
        <w:t> </w:t>
      </w:r>
      <w:proofErr w:type="spellStart"/>
      <w:r w:rsidRPr="00734FAF">
        <w:t>же</w:t>
      </w:r>
      <w:proofErr w:type="spellEnd"/>
      <w:r w:rsidRPr="00734FAF">
        <w:t xml:space="preserve">, </w:t>
      </w:r>
      <w:proofErr w:type="spellStart"/>
      <w:r w:rsidRPr="00734FAF">
        <w:t>тенью</w:t>
      </w:r>
      <w:proofErr w:type="spellEnd"/>
      <w:r w:rsidRPr="00734FAF">
        <w:t xml:space="preserve"> – </w:t>
      </w:r>
      <w:proofErr w:type="spellStart"/>
      <w:r w:rsidRPr="00734FAF">
        <w:t>воспоминание</w:t>
      </w:r>
      <w:proofErr w:type="spellEnd"/>
      <w:r w:rsidRPr="00734FAF">
        <w:t xml:space="preserve"> о </w:t>
      </w:r>
      <w:proofErr w:type="spellStart"/>
      <w:r w:rsidRPr="00734FAF">
        <w:t>доме</w:t>
      </w:r>
      <w:proofErr w:type="spellEnd"/>
      <w:r w:rsidRPr="00734FAF">
        <w:t xml:space="preserve"> и </w:t>
      </w:r>
      <w:proofErr w:type="spellStart"/>
      <w:r w:rsidRPr="00734FAF">
        <w:t>об</w:t>
      </w:r>
      <w:proofErr w:type="spellEnd"/>
      <w:r w:rsidRPr="00734FAF">
        <w:t> </w:t>
      </w:r>
      <w:proofErr w:type="spellStart"/>
      <w:r w:rsidRPr="00734FAF">
        <w:t>этом</w:t>
      </w:r>
      <w:proofErr w:type="spellEnd"/>
      <w:r w:rsidRPr="00734FAF">
        <w:t xml:space="preserve"> </w:t>
      </w:r>
      <w:proofErr w:type="spellStart"/>
      <w:r w:rsidRPr="00734FAF">
        <w:t>дне</w:t>
      </w:r>
      <w:proofErr w:type="spellEnd"/>
      <w:r w:rsidRPr="00734FAF">
        <w:t xml:space="preserve"> </w:t>
      </w:r>
      <w:proofErr w:type="spellStart"/>
      <w:r w:rsidRPr="00734FAF">
        <w:t>рождения</w:t>
      </w:r>
      <w:proofErr w:type="spellEnd"/>
      <w:r w:rsidRPr="00734FAF">
        <w:t xml:space="preserve">. </w:t>
      </w:r>
      <w:proofErr w:type="spellStart"/>
      <w:r w:rsidRPr="00734FAF">
        <w:t>Он</w:t>
      </w:r>
      <w:proofErr w:type="spellEnd"/>
      <w:r w:rsidRPr="00734FAF">
        <w:t xml:space="preserve"> </w:t>
      </w:r>
      <w:proofErr w:type="spellStart"/>
      <w:r w:rsidRPr="00734FAF">
        <w:t>вспомнил</w:t>
      </w:r>
      <w:proofErr w:type="spellEnd"/>
      <w:r w:rsidRPr="00734FAF">
        <w:t xml:space="preserve"> и </w:t>
      </w:r>
      <w:proofErr w:type="spellStart"/>
      <w:r w:rsidRPr="00734FAF">
        <w:t>остановился</w:t>
      </w:r>
      <w:proofErr w:type="spellEnd"/>
      <w:r w:rsidRPr="00734FAF">
        <w:t xml:space="preserve"> у </w:t>
      </w:r>
      <w:proofErr w:type="spellStart"/>
      <w:r w:rsidRPr="00734FAF">
        <w:t>подъезда</w:t>
      </w:r>
      <w:proofErr w:type="spellEnd"/>
      <w:r w:rsidRPr="00734FAF">
        <w:t xml:space="preserve"> </w:t>
      </w:r>
      <w:proofErr w:type="spellStart"/>
      <w:r w:rsidRPr="00734FAF">
        <w:t>школы</w:t>
      </w:r>
      <w:proofErr w:type="spellEnd"/>
      <w:r w:rsidRPr="00734FAF">
        <w:t>. А </w:t>
      </w:r>
      <w:proofErr w:type="spellStart"/>
      <w:r w:rsidRPr="00734FAF">
        <w:t>те</w:t>
      </w:r>
      <w:proofErr w:type="spellEnd"/>
      <w:r w:rsidRPr="00734FAF">
        <w:t xml:space="preserve"> </w:t>
      </w:r>
      <w:proofErr w:type="spellStart"/>
      <w:r w:rsidRPr="00734FAF">
        <w:t>двое</w:t>
      </w:r>
      <w:proofErr w:type="spellEnd"/>
      <w:r w:rsidRPr="00734FAF">
        <w:t xml:space="preserve"> </w:t>
      </w:r>
      <w:proofErr w:type="spellStart"/>
      <w:r w:rsidRPr="00734FAF">
        <w:t>прошли</w:t>
      </w:r>
      <w:proofErr w:type="spellEnd"/>
      <w:r w:rsidRPr="00734FAF">
        <w:t xml:space="preserve"> </w:t>
      </w:r>
      <w:proofErr w:type="spellStart"/>
      <w:r w:rsidRPr="00734FAF">
        <w:t>вперед</w:t>
      </w:r>
      <w:proofErr w:type="spellEnd"/>
      <w:r w:rsidRPr="00734FAF">
        <w:t xml:space="preserve"> и </w:t>
      </w:r>
      <w:proofErr w:type="spellStart"/>
      <w:r w:rsidRPr="00734FAF">
        <w:t>тоже</w:t>
      </w:r>
      <w:proofErr w:type="spellEnd"/>
      <w:r w:rsidRPr="00734FAF">
        <w:t xml:space="preserve"> </w:t>
      </w:r>
      <w:proofErr w:type="spellStart"/>
      <w:r w:rsidRPr="00734FAF">
        <w:t>остановились</w:t>
      </w:r>
      <w:proofErr w:type="spellEnd"/>
      <w:r w:rsidRPr="00734FAF">
        <w:t xml:space="preserve">, </w:t>
      </w:r>
      <w:proofErr w:type="spellStart"/>
      <w:r w:rsidRPr="00734FAF">
        <w:t>выжидая</w:t>
      </w:r>
      <w:proofErr w:type="spellEnd"/>
      <w:r w:rsidRPr="00734FAF">
        <w:t>…</w:t>
      </w:r>
    </w:p>
    <w:p w14:paraId="062A705E"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Заяц</w:t>
      </w:r>
      <w:proofErr w:type="spellEnd"/>
      <w:r w:rsidRPr="00734FAF">
        <w:t xml:space="preserve">, </w:t>
      </w:r>
      <w:proofErr w:type="spellStart"/>
      <w:r w:rsidRPr="00734FAF">
        <w:t>ты</w:t>
      </w:r>
      <w:proofErr w:type="spellEnd"/>
      <w:r w:rsidRPr="00734FAF">
        <w:t xml:space="preserve"> </w:t>
      </w:r>
      <w:proofErr w:type="spellStart"/>
      <w:r w:rsidRPr="00734FAF">
        <w:t>идешь</w:t>
      </w:r>
      <w:proofErr w:type="spellEnd"/>
      <w:r w:rsidRPr="00734FAF">
        <w:t xml:space="preserve"> с </w:t>
      </w:r>
      <w:proofErr w:type="spellStart"/>
      <w:r w:rsidRPr="00734FAF">
        <w:t>нами</w:t>
      </w:r>
      <w:proofErr w:type="spellEnd"/>
      <w:r w:rsidRPr="00734FAF">
        <w:t xml:space="preserve"> </w:t>
      </w:r>
      <w:proofErr w:type="spellStart"/>
      <w:r w:rsidRPr="00734FAF">
        <w:t>или</w:t>
      </w:r>
      <w:proofErr w:type="spellEnd"/>
      <w:r w:rsidRPr="00734FAF">
        <w:t xml:space="preserve"> </w:t>
      </w:r>
      <w:proofErr w:type="spellStart"/>
      <w:r w:rsidRPr="00734FAF">
        <w:t>не</w:t>
      </w:r>
      <w:proofErr w:type="spellEnd"/>
      <w:r w:rsidRPr="00734FAF">
        <w:t> </w:t>
      </w:r>
      <w:proofErr w:type="spellStart"/>
      <w:r w:rsidRPr="00734FAF">
        <w:t>идешь</w:t>
      </w:r>
      <w:proofErr w:type="spellEnd"/>
      <w:r w:rsidRPr="00734FAF">
        <w:t>?</w:t>
      </w:r>
    </w:p>
    <w:p w14:paraId="252582EB" w14:textId="1C85AC40" w:rsidR="00F02742" w:rsidRPr="00734FAF" w:rsidRDefault="00F02742" w:rsidP="00F02742">
      <w:pPr>
        <w:pStyle w:val="Textprace"/>
      </w:pPr>
      <w:r w:rsidRPr="00734FAF">
        <w:t xml:space="preserve">И </w:t>
      </w:r>
      <w:proofErr w:type="spellStart"/>
      <w:r w:rsidRPr="00734FAF">
        <w:t>они</w:t>
      </w:r>
      <w:proofErr w:type="spellEnd"/>
      <w:r w:rsidRPr="00734FAF">
        <w:t xml:space="preserve">, </w:t>
      </w:r>
      <w:proofErr w:type="spellStart"/>
      <w:r w:rsidRPr="00734FAF">
        <w:t>серьезные</w:t>
      </w:r>
      <w:proofErr w:type="spellEnd"/>
      <w:r w:rsidRPr="00734FAF">
        <w:t xml:space="preserve">, </w:t>
      </w:r>
      <w:proofErr w:type="spellStart"/>
      <w:r w:rsidRPr="00734FAF">
        <w:t>сомкнутые</w:t>
      </w:r>
      <w:proofErr w:type="spellEnd"/>
      <w:r w:rsidRPr="00734FAF">
        <w:t xml:space="preserve">, </w:t>
      </w:r>
      <w:proofErr w:type="spellStart"/>
      <w:r w:rsidRPr="00734FAF">
        <w:t>повернулись</w:t>
      </w:r>
      <w:proofErr w:type="spellEnd"/>
      <w:r w:rsidRPr="00734FAF">
        <w:t xml:space="preserve"> и </w:t>
      </w:r>
      <w:proofErr w:type="spellStart"/>
      <w:r w:rsidRPr="00734FAF">
        <w:t>пошли</w:t>
      </w:r>
      <w:proofErr w:type="spellEnd"/>
      <w:r w:rsidRPr="00734FAF">
        <w:t>. И </w:t>
      </w:r>
      <w:proofErr w:type="spellStart"/>
      <w:r w:rsidRPr="00734FAF">
        <w:t>он</w:t>
      </w:r>
      <w:proofErr w:type="spellEnd"/>
      <w:r w:rsidRPr="00734FAF">
        <w:t xml:space="preserve"> </w:t>
      </w:r>
      <w:proofErr w:type="spellStart"/>
      <w:r w:rsidRPr="00734FAF">
        <w:t>снова</w:t>
      </w:r>
      <w:proofErr w:type="spellEnd"/>
      <w:r w:rsidRPr="00734FAF">
        <w:t xml:space="preserve"> </w:t>
      </w:r>
      <w:proofErr w:type="spellStart"/>
      <w:r w:rsidRPr="00734FAF">
        <w:t>был</w:t>
      </w:r>
      <w:proofErr w:type="spellEnd"/>
      <w:r w:rsidRPr="00734FAF">
        <w:t xml:space="preserve"> </w:t>
      </w:r>
      <w:proofErr w:type="spellStart"/>
      <w:r w:rsidRPr="00734FAF">
        <w:t>оттеснен</w:t>
      </w:r>
      <w:proofErr w:type="spellEnd"/>
      <w:r w:rsidRPr="00734FAF">
        <w:t xml:space="preserve">, </w:t>
      </w:r>
      <w:proofErr w:type="spellStart"/>
      <w:r w:rsidRPr="00734FAF">
        <w:t>как</w:t>
      </w:r>
      <w:proofErr w:type="spellEnd"/>
      <w:r w:rsidRPr="00734FAF">
        <w:t xml:space="preserve"> в </w:t>
      </w:r>
      <w:proofErr w:type="spellStart"/>
      <w:r w:rsidRPr="00734FAF">
        <w:t>игре</w:t>
      </w:r>
      <w:proofErr w:type="spellEnd"/>
      <w:r w:rsidRPr="00734FAF">
        <w:t xml:space="preserve">, </w:t>
      </w:r>
      <w:proofErr w:type="spellStart"/>
      <w:r w:rsidRPr="00734FAF">
        <w:t>как</w:t>
      </w:r>
      <w:proofErr w:type="spellEnd"/>
      <w:r w:rsidRPr="00734FAF">
        <w:t xml:space="preserve"> в </w:t>
      </w:r>
      <w:proofErr w:type="spellStart"/>
      <w:r w:rsidRPr="00734FAF">
        <w:t>столовой</w:t>
      </w:r>
      <w:proofErr w:type="spellEnd"/>
      <w:r w:rsidRPr="00734FAF">
        <w:t xml:space="preserve">, </w:t>
      </w:r>
      <w:proofErr w:type="spellStart"/>
      <w:r w:rsidRPr="00734FAF">
        <w:t>как</w:t>
      </w:r>
      <w:proofErr w:type="spellEnd"/>
      <w:r w:rsidRPr="00734FAF">
        <w:t xml:space="preserve"> в </w:t>
      </w:r>
      <w:proofErr w:type="spellStart"/>
      <w:r w:rsidRPr="00734FAF">
        <w:t>раздевалке</w:t>
      </w:r>
      <w:proofErr w:type="spellEnd"/>
      <w:r w:rsidRPr="00734FAF">
        <w:t xml:space="preserve">, </w:t>
      </w:r>
      <w:proofErr w:type="spellStart"/>
      <w:r w:rsidRPr="00734FAF">
        <w:t>как</w:t>
      </w:r>
      <w:proofErr w:type="spellEnd"/>
      <w:r w:rsidRPr="00734FAF">
        <w:t xml:space="preserve">… </w:t>
      </w:r>
      <w:proofErr w:type="spellStart"/>
      <w:r w:rsidRPr="00734FAF">
        <w:t>он</w:t>
      </w:r>
      <w:proofErr w:type="spellEnd"/>
      <w:r w:rsidRPr="00734FAF">
        <w:t xml:space="preserve"> </w:t>
      </w:r>
      <w:proofErr w:type="spellStart"/>
      <w:r w:rsidRPr="00734FAF">
        <w:t>всегда</w:t>
      </w:r>
      <w:proofErr w:type="spellEnd"/>
      <w:r w:rsidRPr="00734FAF">
        <w:t xml:space="preserve"> </w:t>
      </w:r>
      <w:proofErr w:type="spellStart"/>
      <w:r w:rsidRPr="00734FAF">
        <w:t>был</w:t>
      </w:r>
      <w:proofErr w:type="spellEnd"/>
      <w:r w:rsidRPr="00734FAF">
        <w:t xml:space="preserve"> </w:t>
      </w:r>
      <w:proofErr w:type="spellStart"/>
      <w:r w:rsidRPr="00734FAF">
        <w:t>так</w:t>
      </w:r>
      <w:proofErr w:type="spellEnd"/>
      <w:r w:rsidRPr="00734FAF">
        <w:t xml:space="preserve"> </w:t>
      </w:r>
      <w:proofErr w:type="spellStart"/>
      <w:r w:rsidRPr="00734FAF">
        <w:t>несчастлив</w:t>
      </w:r>
      <w:proofErr w:type="spellEnd"/>
      <w:r w:rsidRPr="00734FAF">
        <w:t xml:space="preserve"> </w:t>
      </w:r>
      <w:proofErr w:type="spellStart"/>
      <w:r w:rsidRPr="00734FAF">
        <w:t>от</w:t>
      </w:r>
      <w:proofErr w:type="spellEnd"/>
      <w:r w:rsidRPr="00734FAF">
        <w:t> </w:t>
      </w:r>
      <w:proofErr w:type="spellStart"/>
      <w:r w:rsidRPr="00734FAF">
        <w:t>этого</w:t>
      </w:r>
      <w:proofErr w:type="spellEnd"/>
      <w:r w:rsidRPr="00734FAF">
        <w:t xml:space="preserve">! </w:t>
      </w:r>
      <w:proofErr w:type="spellStart"/>
      <w:r w:rsidRPr="00734FAF">
        <w:t>Какими</w:t>
      </w:r>
      <w:proofErr w:type="spellEnd"/>
      <w:r w:rsidRPr="00734FAF">
        <w:t xml:space="preserve"> </w:t>
      </w:r>
      <w:proofErr w:type="spellStart"/>
      <w:r w:rsidRPr="00734FAF">
        <w:t>ловкими</w:t>
      </w:r>
      <w:proofErr w:type="spellEnd"/>
      <w:r w:rsidRPr="00734FAF">
        <w:t xml:space="preserve"> и </w:t>
      </w:r>
      <w:proofErr w:type="spellStart"/>
      <w:r w:rsidRPr="00734FAF">
        <w:t>смелыми</w:t>
      </w:r>
      <w:proofErr w:type="spellEnd"/>
      <w:r w:rsidRPr="00734FAF">
        <w:t xml:space="preserve"> </w:t>
      </w:r>
      <w:proofErr w:type="spellStart"/>
      <w:r w:rsidRPr="00734FAF">
        <w:t>казались</w:t>
      </w:r>
      <w:proofErr w:type="spellEnd"/>
      <w:r w:rsidRPr="00734FAF">
        <w:t xml:space="preserve"> </w:t>
      </w:r>
      <w:proofErr w:type="spellStart"/>
      <w:r w:rsidRPr="00734FAF">
        <w:t>ему</w:t>
      </w:r>
      <w:proofErr w:type="spellEnd"/>
      <w:r w:rsidRPr="00734FAF">
        <w:t xml:space="preserve"> </w:t>
      </w:r>
      <w:proofErr w:type="spellStart"/>
      <w:r w:rsidRPr="00734FAF">
        <w:t>все</w:t>
      </w:r>
      <w:proofErr w:type="spellEnd"/>
      <w:r w:rsidRPr="00734FAF">
        <w:t xml:space="preserve">, </w:t>
      </w:r>
      <w:proofErr w:type="spellStart"/>
      <w:r w:rsidRPr="00734FAF">
        <w:t>кроме</w:t>
      </w:r>
      <w:proofErr w:type="spellEnd"/>
      <w:r w:rsidRPr="00734FAF">
        <w:t xml:space="preserve"> </w:t>
      </w:r>
      <w:proofErr w:type="spellStart"/>
      <w:r w:rsidRPr="00734FAF">
        <w:t>него</w:t>
      </w:r>
      <w:proofErr w:type="spellEnd"/>
      <w:r w:rsidRPr="00734FAF">
        <w:t xml:space="preserve">… </w:t>
      </w:r>
      <w:proofErr w:type="spellStart"/>
      <w:r w:rsidRPr="00734FAF">
        <w:t>Как</w:t>
      </w:r>
      <w:proofErr w:type="spellEnd"/>
      <w:r w:rsidRPr="00734FAF">
        <w:t xml:space="preserve"> </w:t>
      </w:r>
      <w:proofErr w:type="spellStart"/>
      <w:r w:rsidRPr="00734FAF">
        <w:t>он</w:t>
      </w:r>
      <w:proofErr w:type="spellEnd"/>
      <w:r w:rsidRPr="00734FAF">
        <w:t xml:space="preserve"> </w:t>
      </w:r>
      <w:proofErr w:type="spellStart"/>
      <w:r w:rsidRPr="00734FAF">
        <w:t>завидовал</w:t>
      </w:r>
      <w:proofErr w:type="spellEnd"/>
      <w:r w:rsidRPr="00734FAF">
        <w:t xml:space="preserve"> и </w:t>
      </w:r>
      <w:proofErr w:type="spellStart"/>
      <w:r w:rsidRPr="00734FAF">
        <w:t>как</w:t>
      </w:r>
      <w:proofErr w:type="spellEnd"/>
      <w:r w:rsidRPr="00734FAF">
        <w:t xml:space="preserve"> </w:t>
      </w:r>
      <w:proofErr w:type="spellStart"/>
      <w:r w:rsidRPr="00734FAF">
        <w:t>ненавидел</w:t>
      </w:r>
      <w:proofErr w:type="spellEnd"/>
      <w:r w:rsidRPr="00734FAF">
        <w:t xml:space="preserve"> </w:t>
      </w:r>
      <w:proofErr w:type="spellStart"/>
      <w:r w:rsidRPr="00734FAF">
        <w:t>себя</w:t>
      </w:r>
      <w:proofErr w:type="spellEnd"/>
      <w:r w:rsidRPr="00734FAF">
        <w:t xml:space="preserve">. </w:t>
      </w:r>
      <w:proofErr w:type="spellStart"/>
      <w:r w:rsidRPr="00734FAF">
        <w:t>Сегодня</w:t>
      </w:r>
      <w:proofErr w:type="spellEnd"/>
      <w:r w:rsidRPr="00734FAF">
        <w:t xml:space="preserve"> </w:t>
      </w:r>
      <w:proofErr w:type="spellStart"/>
      <w:r w:rsidRPr="00734FAF">
        <w:t>была</w:t>
      </w:r>
      <w:proofErr w:type="spellEnd"/>
      <w:r w:rsidRPr="00734FAF">
        <w:t xml:space="preserve"> </w:t>
      </w:r>
      <w:proofErr w:type="spellStart"/>
      <w:r w:rsidRPr="00734FAF">
        <w:t>первая</w:t>
      </w:r>
      <w:proofErr w:type="spellEnd"/>
      <w:r w:rsidRPr="00734FAF">
        <w:t xml:space="preserve"> </w:t>
      </w:r>
      <w:proofErr w:type="spellStart"/>
      <w:r w:rsidRPr="00734FAF">
        <w:t>надежда</w:t>
      </w:r>
      <w:proofErr w:type="spellEnd"/>
      <w:r w:rsidRPr="00734FAF">
        <w:t xml:space="preserve"> </w:t>
      </w:r>
      <w:proofErr w:type="spellStart"/>
      <w:r w:rsidRPr="00734FAF">
        <w:t>на</w:t>
      </w:r>
      <w:proofErr w:type="spellEnd"/>
      <w:r w:rsidRPr="00734FAF">
        <w:t> </w:t>
      </w:r>
      <w:proofErr w:type="spellStart"/>
      <w:r w:rsidRPr="00734FAF">
        <w:t>то</w:t>
      </w:r>
      <w:proofErr w:type="spellEnd"/>
      <w:r w:rsidRPr="00734FAF">
        <w:t xml:space="preserve">, </w:t>
      </w:r>
      <w:proofErr w:type="spellStart"/>
      <w:r w:rsidRPr="00734FAF">
        <w:t>что</w:t>
      </w:r>
      <w:proofErr w:type="spellEnd"/>
      <w:r w:rsidRPr="00734FAF">
        <w:t xml:space="preserve"> с </w:t>
      </w:r>
      <w:proofErr w:type="spellStart"/>
      <w:r w:rsidRPr="00734FAF">
        <w:t>этим</w:t>
      </w:r>
      <w:proofErr w:type="spellEnd"/>
      <w:r w:rsidRPr="00734FAF">
        <w:t xml:space="preserve"> </w:t>
      </w:r>
      <w:proofErr w:type="spellStart"/>
      <w:r w:rsidRPr="00734FAF">
        <w:t>могло</w:t>
      </w:r>
      <w:proofErr w:type="spellEnd"/>
      <w:r w:rsidRPr="00734FAF">
        <w:t xml:space="preserve"> </w:t>
      </w:r>
      <w:proofErr w:type="spellStart"/>
      <w:r w:rsidRPr="00734FAF">
        <w:t>быть</w:t>
      </w:r>
      <w:proofErr w:type="spellEnd"/>
      <w:r w:rsidRPr="00734FAF">
        <w:t xml:space="preserve"> </w:t>
      </w:r>
      <w:proofErr w:type="spellStart"/>
      <w:r w:rsidRPr="00734FAF">
        <w:t>покончено</w:t>
      </w:r>
      <w:proofErr w:type="spellEnd"/>
      <w:r w:rsidRPr="00734FAF">
        <w:t xml:space="preserve">. </w:t>
      </w:r>
      <w:proofErr w:type="spellStart"/>
      <w:r w:rsidRPr="00734FAF">
        <w:t>Завтра</w:t>
      </w:r>
      <w:proofErr w:type="spellEnd"/>
      <w:r w:rsidRPr="00734FAF">
        <w:t xml:space="preserve"> </w:t>
      </w:r>
      <w:proofErr w:type="spellStart"/>
      <w:r w:rsidRPr="00734FAF">
        <w:t>уже</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может</w:t>
      </w:r>
      <w:proofErr w:type="spellEnd"/>
      <w:r w:rsidRPr="00734FAF">
        <w:t xml:space="preserve"> </w:t>
      </w:r>
      <w:proofErr w:type="spellStart"/>
      <w:r w:rsidRPr="00734FAF">
        <w:t>быть</w:t>
      </w:r>
      <w:proofErr w:type="spellEnd"/>
      <w:r w:rsidRPr="00734FAF">
        <w:t>. И </w:t>
      </w:r>
      <w:proofErr w:type="spellStart"/>
      <w:r w:rsidRPr="00734FAF">
        <w:t>надо</w:t>
      </w:r>
      <w:proofErr w:type="spellEnd"/>
      <w:r w:rsidRPr="00734FAF">
        <w:t> </w:t>
      </w:r>
      <w:proofErr w:type="spellStart"/>
      <w:r w:rsidRPr="00734FAF">
        <w:t>же</w:t>
      </w:r>
      <w:proofErr w:type="spellEnd"/>
      <w:r w:rsidRPr="00734FAF">
        <w:t xml:space="preserve">, </w:t>
      </w:r>
      <w:proofErr w:type="spellStart"/>
      <w:r w:rsidRPr="00734FAF">
        <w:t>чтобы</w:t>
      </w:r>
      <w:proofErr w:type="spellEnd"/>
      <w:r w:rsidRPr="00734FAF">
        <w:t xml:space="preserve"> </w:t>
      </w:r>
      <w:proofErr w:type="spellStart"/>
      <w:r w:rsidRPr="00734FAF">
        <w:t>все</w:t>
      </w:r>
      <w:proofErr w:type="spellEnd"/>
      <w:r w:rsidRPr="00734FAF">
        <w:t xml:space="preserve"> </w:t>
      </w:r>
      <w:proofErr w:type="spellStart"/>
      <w:r w:rsidRPr="00734FAF">
        <w:t>так</w:t>
      </w:r>
      <w:proofErr w:type="spellEnd"/>
      <w:r w:rsidRPr="00734FAF">
        <w:t xml:space="preserve"> </w:t>
      </w:r>
      <w:proofErr w:type="spellStart"/>
      <w:r w:rsidRPr="00734FAF">
        <w:t>совпало</w:t>
      </w:r>
      <w:proofErr w:type="spellEnd"/>
      <w:r w:rsidRPr="00734FAF">
        <w:t xml:space="preserve">! </w:t>
      </w:r>
      <w:proofErr w:type="spellStart"/>
      <w:r w:rsidRPr="00734FAF">
        <w:t>Что</w:t>
      </w:r>
      <w:proofErr w:type="spellEnd"/>
      <w:r w:rsidRPr="00734FAF">
        <w:t xml:space="preserve"> </w:t>
      </w:r>
      <w:proofErr w:type="spellStart"/>
      <w:r w:rsidRPr="00734FAF">
        <w:t>стоило</w:t>
      </w:r>
      <w:proofErr w:type="spellEnd"/>
      <w:r w:rsidRPr="00734FAF">
        <w:t xml:space="preserve"> </w:t>
      </w:r>
      <w:proofErr w:type="spellStart"/>
      <w:r w:rsidRPr="00734FAF">
        <w:t>отцу</w:t>
      </w:r>
      <w:proofErr w:type="spellEnd"/>
      <w:r w:rsidRPr="00734FAF">
        <w:t xml:space="preserve"> </w:t>
      </w:r>
      <w:proofErr w:type="spellStart"/>
      <w:r w:rsidRPr="00734FAF">
        <w:t>родиться</w:t>
      </w:r>
      <w:proofErr w:type="spellEnd"/>
      <w:r w:rsidRPr="00734FAF">
        <w:t xml:space="preserve"> </w:t>
      </w:r>
      <w:proofErr w:type="spellStart"/>
      <w:r w:rsidRPr="00734FAF">
        <w:t>завтра</w:t>
      </w:r>
      <w:proofErr w:type="spellEnd"/>
      <w:r w:rsidR="00E73198" w:rsidRPr="00734FAF">
        <w:t>?..</w:t>
      </w:r>
      <w:r w:rsidRPr="00734FAF">
        <w:t xml:space="preserve"> А </w:t>
      </w:r>
      <w:proofErr w:type="spellStart"/>
      <w:r w:rsidRPr="00734FAF">
        <w:t>они</w:t>
      </w:r>
      <w:proofErr w:type="spellEnd"/>
      <w:r w:rsidRPr="00734FAF">
        <w:t xml:space="preserve"> </w:t>
      </w:r>
      <w:proofErr w:type="spellStart"/>
      <w:r w:rsidRPr="00734FAF">
        <w:t>шли</w:t>
      </w:r>
      <w:proofErr w:type="spellEnd"/>
      <w:r w:rsidRPr="00734FAF">
        <w:t xml:space="preserve">, </w:t>
      </w:r>
      <w:proofErr w:type="spellStart"/>
      <w:r w:rsidRPr="00734FAF">
        <w:t>удалялись</w:t>
      </w:r>
      <w:proofErr w:type="spellEnd"/>
      <w:r w:rsidRPr="00734FAF">
        <w:t>, и </w:t>
      </w:r>
      <w:proofErr w:type="spellStart"/>
      <w:r w:rsidRPr="00734FAF">
        <w:t>Зайцева</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существовало</w:t>
      </w:r>
      <w:proofErr w:type="spellEnd"/>
      <w:r w:rsidRPr="00734FAF">
        <w:t xml:space="preserve"> </w:t>
      </w:r>
      <w:proofErr w:type="spellStart"/>
      <w:r w:rsidRPr="00734FAF">
        <w:t>для</w:t>
      </w:r>
      <w:proofErr w:type="spellEnd"/>
      <w:r w:rsidRPr="00734FAF">
        <w:t xml:space="preserve"> </w:t>
      </w:r>
      <w:proofErr w:type="spellStart"/>
      <w:r w:rsidRPr="00734FAF">
        <w:t>них</w:t>
      </w:r>
      <w:proofErr w:type="spellEnd"/>
      <w:r w:rsidRPr="00734FAF">
        <w:t>… И </w:t>
      </w:r>
      <w:proofErr w:type="spellStart"/>
      <w:r w:rsidRPr="00734FAF">
        <w:t>он</w:t>
      </w:r>
      <w:proofErr w:type="spellEnd"/>
      <w:r w:rsidRPr="00734FAF">
        <w:t xml:space="preserve"> </w:t>
      </w:r>
      <w:proofErr w:type="spellStart"/>
      <w:r w:rsidRPr="00734FAF">
        <w:t>нагнал</w:t>
      </w:r>
      <w:proofErr w:type="spellEnd"/>
      <w:r w:rsidRPr="00734FAF">
        <w:t xml:space="preserve"> </w:t>
      </w:r>
      <w:proofErr w:type="spellStart"/>
      <w:r w:rsidRPr="00734FAF">
        <w:t>их</w:t>
      </w:r>
      <w:proofErr w:type="spellEnd"/>
      <w:r w:rsidRPr="00734FAF">
        <w:t>.</w:t>
      </w:r>
    </w:p>
    <w:p w14:paraId="2B1C30C3" w14:textId="77777777" w:rsidR="00F02742" w:rsidRPr="00734FAF" w:rsidRDefault="00F02742" w:rsidP="00F02742">
      <w:pPr>
        <w:pStyle w:val="Textprace"/>
      </w:pPr>
      <w:r w:rsidRPr="00734FAF">
        <w:t>…</w:t>
      </w:r>
      <w:proofErr w:type="spellStart"/>
      <w:r w:rsidRPr="00734FAF">
        <w:t>Теперь</w:t>
      </w:r>
      <w:proofErr w:type="spellEnd"/>
      <w:r w:rsidRPr="00734FAF">
        <w:t xml:space="preserve"> </w:t>
      </w:r>
      <w:proofErr w:type="spellStart"/>
      <w:r w:rsidRPr="00734FAF">
        <w:t>они</w:t>
      </w:r>
      <w:proofErr w:type="spellEnd"/>
      <w:r w:rsidRPr="00734FAF">
        <w:t xml:space="preserve"> </w:t>
      </w:r>
      <w:proofErr w:type="spellStart"/>
      <w:r w:rsidRPr="00734FAF">
        <w:t>шли</w:t>
      </w:r>
      <w:proofErr w:type="spellEnd"/>
      <w:r w:rsidRPr="00734FAF">
        <w:t xml:space="preserve"> </w:t>
      </w:r>
      <w:proofErr w:type="spellStart"/>
      <w:r w:rsidRPr="00734FAF">
        <w:t>вместе</w:t>
      </w:r>
      <w:proofErr w:type="spellEnd"/>
      <w:r w:rsidRPr="00734FAF">
        <w:t xml:space="preserve">, </w:t>
      </w:r>
      <w:proofErr w:type="spellStart"/>
      <w:r w:rsidRPr="00734FAF">
        <w:t>но</w:t>
      </w:r>
      <w:proofErr w:type="spellEnd"/>
      <w:r w:rsidRPr="00734FAF">
        <w:t> </w:t>
      </w:r>
      <w:proofErr w:type="spellStart"/>
      <w:r w:rsidRPr="00734FAF">
        <w:t>он</w:t>
      </w:r>
      <w:proofErr w:type="spellEnd"/>
      <w:r w:rsidRPr="00734FAF">
        <w:t xml:space="preserve"> </w:t>
      </w:r>
      <w:proofErr w:type="spellStart"/>
      <w:r w:rsidRPr="00734FAF">
        <w:t>шел</w:t>
      </w:r>
      <w:proofErr w:type="spellEnd"/>
      <w:r w:rsidRPr="00734FAF">
        <w:t xml:space="preserve"> </w:t>
      </w:r>
      <w:proofErr w:type="spellStart"/>
      <w:r w:rsidRPr="00734FAF">
        <w:t>последним</w:t>
      </w:r>
      <w:proofErr w:type="spellEnd"/>
      <w:r w:rsidRPr="00734FAF">
        <w:t xml:space="preserve">. </w:t>
      </w:r>
      <w:proofErr w:type="spellStart"/>
      <w:r w:rsidRPr="00734FAF">
        <w:t>Снег</w:t>
      </w:r>
      <w:proofErr w:type="spellEnd"/>
      <w:r w:rsidRPr="00734FAF">
        <w:t xml:space="preserve"> </w:t>
      </w:r>
      <w:proofErr w:type="spellStart"/>
      <w:r w:rsidRPr="00734FAF">
        <w:t>забивался</w:t>
      </w:r>
      <w:proofErr w:type="spellEnd"/>
      <w:r w:rsidRPr="00734FAF">
        <w:t xml:space="preserve"> в </w:t>
      </w:r>
      <w:proofErr w:type="spellStart"/>
      <w:r w:rsidRPr="00734FAF">
        <w:t>ботинки</w:t>
      </w:r>
      <w:proofErr w:type="spellEnd"/>
      <w:r w:rsidRPr="00734FAF">
        <w:t xml:space="preserve"> и </w:t>
      </w:r>
      <w:proofErr w:type="spellStart"/>
      <w:r w:rsidRPr="00734FAF">
        <w:t>там</w:t>
      </w:r>
      <w:proofErr w:type="spellEnd"/>
      <w:r w:rsidRPr="00734FAF">
        <w:t xml:space="preserve"> </w:t>
      </w:r>
      <w:proofErr w:type="spellStart"/>
      <w:r w:rsidRPr="00734FAF">
        <w:t>таял</w:t>
      </w:r>
      <w:proofErr w:type="spellEnd"/>
      <w:r w:rsidRPr="00734FAF">
        <w:t>, а </w:t>
      </w:r>
      <w:proofErr w:type="spellStart"/>
      <w:r w:rsidRPr="00734FAF">
        <w:t>его</w:t>
      </w:r>
      <w:proofErr w:type="spellEnd"/>
      <w:r w:rsidRPr="00734FAF">
        <w:t xml:space="preserve"> </w:t>
      </w:r>
      <w:proofErr w:type="spellStart"/>
      <w:r w:rsidRPr="00734FAF">
        <w:t>папины</w:t>
      </w:r>
      <w:proofErr w:type="spellEnd"/>
      <w:r w:rsidRPr="00734FAF">
        <w:t xml:space="preserve"> </w:t>
      </w:r>
      <w:proofErr w:type="spellStart"/>
      <w:r w:rsidRPr="00734FAF">
        <w:t>кальсоны</w:t>
      </w:r>
      <w:proofErr w:type="spellEnd"/>
      <w:r w:rsidRPr="00734FAF">
        <w:t xml:space="preserve"> </w:t>
      </w:r>
      <w:proofErr w:type="spellStart"/>
      <w:r w:rsidRPr="00734FAF">
        <w:t>опять</w:t>
      </w:r>
      <w:proofErr w:type="spellEnd"/>
      <w:r w:rsidRPr="00734FAF">
        <w:t xml:space="preserve"> </w:t>
      </w:r>
      <w:proofErr w:type="spellStart"/>
      <w:r w:rsidRPr="00734FAF">
        <w:t>развязались</w:t>
      </w:r>
      <w:proofErr w:type="spellEnd"/>
      <w:r w:rsidRPr="00734FAF">
        <w:t>, и </w:t>
      </w:r>
      <w:proofErr w:type="spellStart"/>
      <w:r w:rsidRPr="00734FAF">
        <w:t>их</w:t>
      </w:r>
      <w:proofErr w:type="spellEnd"/>
      <w:r w:rsidRPr="00734FAF">
        <w:t xml:space="preserve"> </w:t>
      </w:r>
      <w:proofErr w:type="spellStart"/>
      <w:r w:rsidRPr="00734FAF">
        <w:t>отяжелевшие</w:t>
      </w:r>
      <w:proofErr w:type="spellEnd"/>
      <w:r w:rsidRPr="00734FAF">
        <w:t xml:space="preserve"> </w:t>
      </w:r>
      <w:proofErr w:type="spellStart"/>
      <w:r w:rsidRPr="00734FAF">
        <w:t>тесемки</w:t>
      </w:r>
      <w:proofErr w:type="spellEnd"/>
      <w:r w:rsidRPr="00734FAF">
        <w:t xml:space="preserve"> </w:t>
      </w:r>
      <w:proofErr w:type="spellStart"/>
      <w:r w:rsidRPr="00734FAF">
        <w:t>попадали</w:t>
      </w:r>
      <w:proofErr w:type="spellEnd"/>
      <w:r w:rsidRPr="00734FAF">
        <w:t xml:space="preserve"> </w:t>
      </w:r>
      <w:proofErr w:type="spellStart"/>
      <w:r w:rsidRPr="00734FAF">
        <w:t>под</w:t>
      </w:r>
      <w:proofErr w:type="spellEnd"/>
      <w:r w:rsidRPr="00734FAF">
        <w:t xml:space="preserve"> </w:t>
      </w:r>
      <w:proofErr w:type="spellStart"/>
      <w:r w:rsidRPr="00734FAF">
        <w:t>ботинки</w:t>
      </w:r>
      <w:proofErr w:type="spellEnd"/>
      <w:r w:rsidRPr="00734FAF">
        <w:t xml:space="preserve">. </w:t>
      </w:r>
      <w:proofErr w:type="spellStart"/>
      <w:r w:rsidRPr="00734FAF">
        <w:t>Зайцев</w:t>
      </w:r>
      <w:proofErr w:type="spellEnd"/>
      <w:r w:rsidRPr="00734FAF">
        <w:t xml:space="preserve"> </w:t>
      </w:r>
      <w:proofErr w:type="spellStart"/>
      <w:r w:rsidRPr="00734FAF">
        <w:t>спотыкался</w:t>
      </w:r>
      <w:proofErr w:type="spellEnd"/>
      <w:r w:rsidRPr="00734FAF">
        <w:t xml:space="preserve">, </w:t>
      </w:r>
      <w:proofErr w:type="spellStart"/>
      <w:r w:rsidRPr="00734FAF">
        <w:t>но</w:t>
      </w:r>
      <w:proofErr w:type="spellEnd"/>
      <w:r w:rsidRPr="00734FAF">
        <w:t> </w:t>
      </w:r>
      <w:proofErr w:type="spellStart"/>
      <w:r w:rsidRPr="00734FAF">
        <w:t>остановиться</w:t>
      </w:r>
      <w:proofErr w:type="spellEnd"/>
      <w:r w:rsidRPr="00734FAF">
        <w:t xml:space="preserve"> и </w:t>
      </w:r>
      <w:proofErr w:type="spellStart"/>
      <w:r w:rsidRPr="00734FAF">
        <w:t>перевязать</w:t>
      </w:r>
      <w:proofErr w:type="spellEnd"/>
      <w:r w:rsidRPr="00734FAF">
        <w:t xml:space="preserve"> </w:t>
      </w:r>
      <w:proofErr w:type="spellStart"/>
      <w:r w:rsidRPr="00734FAF">
        <w:t>не</w:t>
      </w:r>
      <w:proofErr w:type="spellEnd"/>
      <w:r w:rsidRPr="00734FAF">
        <w:t> </w:t>
      </w:r>
      <w:proofErr w:type="spellStart"/>
      <w:r w:rsidRPr="00734FAF">
        <w:t>мог</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не</w:t>
      </w:r>
      <w:proofErr w:type="spellEnd"/>
      <w:r w:rsidRPr="00734FAF">
        <w:t> </w:t>
      </w:r>
      <w:proofErr w:type="spellStart"/>
      <w:r w:rsidRPr="00734FAF">
        <w:t>хотел</w:t>
      </w:r>
      <w:proofErr w:type="spellEnd"/>
      <w:r w:rsidRPr="00734FAF">
        <w:t xml:space="preserve"> и </w:t>
      </w:r>
      <w:proofErr w:type="spellStart"/>
      <w:r w:rsidRPr="00734FAF">
        <w:t>даже</w:t>
      </w:r>
      <w:proofErr w:type="spellEnd"/>
      <w:r w:rsidRPr="00734FAF">
        <w:t xml:space="preserve"> </w:t>
      </w:r>
      <w:proofErr w:type="spellStart"/>
      <w:r w:rsidRPr="00734FAF">
        <w:t>боялся</w:t>
      </w:r>
      <w:proofErr w:type="spellEnd"/>
      <w:r w:rsidRPr="00734FAF">
        <w:t xml:space="preserve"> </w:t>
      </w:r>
      <w:proofErr w:type="spellStart"/>
      <w:r w:rsidRPr="00734FAF">
        <w:t>отстать</w:t>
      </w:r>
      <w:proofErr w:type="spellEnd"/>
      <w:r w:rsidRPr="00734FAF">
        <w:t xml:space="preserve">. </w:t>
      </w:r>
      <w:proofErr w:type="spellStart"/>
      <w:r w:rsidRPr="00734FAF">
        <w:t>От</w:t>
      </w:r>
      <w:proofErr w:type="spellEnd"/>
      <w:r w:rsidRPr="00734FAF">
        <w:t> </w:t>
      </w:r>
      <w:proofErr w:type="spellStart"/>
      <w:r w:rsidRPr="00734FAF">
        <w:t>радости</w:t>
      </w:r>
      <w:proofErr w:type="spellEnd"/>
      <w:r w:rsidRPr="00734FAF">
        <w:t xml:space="preserve"> и </w:t>
      </w:r>
      <w:proofErr w:type="spellStart"/>
      <w:r w:rsidRPr="00734FAF">
        <w:t>возбуждения</w:t>
      </w:r>
      <w:proofErr w:type="spellEnd"/>
      <w:r w:rsidRPr="00734FAF">
        <w:t xml:space="preserve"> </w:t>
      </w:r>
      <w:proofErr w:type="spellStart"/>
      <w:r w:rsidRPr="00734FAF">
        <w:t>ему</w:t>
      </w:r>
      <w:proofErr w:type="spellEnd"/>
      <w:r w:rsidRPr="00734FAF">
        <w:t xml:space="preserve"> </w:t>
      </w:r>
      <w:proofErr w:type="spellStart"/>
      <w:r w:rsidRPr="00734FAF">
        <w:t>все</w:t>
      </w:r>
      <w:proofErr w:type="spellEnd"/>
      <w:r w:rsidRPr="00734FAF">
        <w:t xml:space="preserve"> </w:t>
      </w:r>
      <w:proofErr w:type="spellStart"/>
      <w:r w:rsidRPr="00734FAF">
        <w:t>еще</w:t>
      </w:r>
      <w:proofErr w:type="spellEnd"/>
      <w:r w:rsidRPr="00734FAF">
        <w:t xml:space="preserve"> </w:t>
      </w:r>
      <w:proofErr w:type="spellStart"/>
      <w:r w:rsidRPr="00734FAF">
        <w:t>спирало</w:t>
      </w:r>
      <w:proofErr w:type="spellEnd"/>
      <w:r w:rsidRPr="00734FAF">
        <w:t xml:space="preserve"> </w:t>
      </w:r>
      <w:proofErr w:type="spellStart"/>
      <w:r w:rsidRPr="00734FAF">
        <w:t>горло</w:t>
      </w:r>
      <w:proofErr w:type="spellEnd"/>
      <w:r w:rsidRPr="00734FAF">
        <w:t xml:space="preserve">. </w:t>
      </w:r>
      <w:proofErr w:type="spellStart"/>
      <w:r w:rsidRPr="00734FAF">
        <w:t>Они</w:t>
      </w:r>
      <w:proofErr w:type="spellEnd"/>
      <w:r w:rsidRPr="00734FAF">
        <w:t xml:space="preserve"> </w:t>
      </w:r>
      <w:proofErr w:type="spellStart"/>
      <w:r w:rsidRPr="00734FAF">
        <w:t>шли</w:t>
      </w:r>
      <w:proofErr w:type="spellEnd"/>
      <w:r w:rsidRPr="00734FAF">
        <w:t xml:space="preserve"> </w:t>
      </w:r>
      <w:proofErr w:type="spellStart"/>
      <w:r w:rsidRPr="00734FAF">
        <w:t>между</w:t>
      </w:r>
      <w:proofErr w:type="spellEnd"/>
      <w:r w:rsidRPr="00734FAF">
        <w:t xml:space="preserve"> </w:t>
      </w:r>
      <w:proofErr w:type="spellStart"/>
      <w:r w:rsidRPr="00734FAF">
        <w:t>неровными</w:t>
      </w:r>
      <w:proofErr w:type="spellEnd"/>
      <w:r w:rsidRPr="00734FAF">
        <w:t xml:space="preserve"> </w:t>
      </w:r>
      <w:proofErr w:type="spellStart"/>
      <w:r w:rsidRPr="00734FAF">
        <w:t>снежными</w:t>
      </w:r>
      <w:proofErr w:type="spellEnd"/>
      <w:r w:rsidRPr="00734FAF">
        <w:t xml:space="preserve"> </w:t>
      </w:r>
      <w:proofErr w:type="spellStart"/>
      <w:r w:rsidRPr="00734FAF">
        <w:t>кучами</w:t>
      </w:r>
      <w:proofErr w:type="spellEnd"/>
      <w:r w:rsidRPr="00734FAF">
        <w:t xml:space="preserve">, </w:t>
      </w:r>
      <w:proofErr w:type="spellStart"/>
      <w:r w:rsidRPr="00734FAF">
        <w:t>из</w:t>
      </w:r>
      <w:proofErr w:type="spellEnd"/>
      <w:r w:rsidRPr="00734FAF">
        <w:t> </w:t>
      </w:r>
      <w:proofErr w:type="spellStart"/>
      <w:r w:rsidRPr="00734FAF">
        <w:t>которых</w:t>
      </w:r>
      <w:proofErr w:type="spellEnd"/>
      <w:r w:rsidRPr="00734FAF">
        <w:t xml:space="preserve"> </w:t>
      </w:r>
      <w:proofErr w:type="spellStart"/>
      <w:r w:rsidRPr="00734FAF">
        <w:t>выглядывали</w:t>
      </w:r>
      <w:proofErr w:type="spellEnd"/>
      <w:r w:rsidRPr="00734FAF">
        <w:t xml:space="preserve"> </w:t>
      </w:r>
      <w:proofErr w:type="spellStart"/>
      <w:r w:rsidRPr="00734FAF">
        <w:t>битый</w:t>
      </w:r>
      <w:proofErr w:type="spellEnd"/>
      <w:r w:rsidRPr="00734FAF">
        <w:t xml:space="preserve"> </w:t>
      </w:r>
      <w:proofErr w:type="spellStart"/>
      <w:r w:rsidRPr="00734FAF">
        <w:t>кирпич</w:t>
      </w:r>
      <w:proofErr w:type="spellEnd"/>
      <w:r w:rsidRPr="00734FAF">
        <w:t xml:space="preserve">, </w:t>
      </w:r>
      <w:proofErr w:type="spellStart"/>
      <w:r w:rsidRPr="00734FAF">
        <w:t>штукатурка</w:t>
      </w:r>
      <w:proofErr w:type="spellEnd"/>
      <w:r w:rsidRPr="00734FAF">
        <w:t xml:space="preserve"> и </w:t>
      </w:r>
      <w:proofErr w:type="spellStart"/>
      <w:r w:rsidRPr="00734FAF">
        <w:t>щепы</w:t>
      </w:r>
      <w:proofErr w:type="spellEnd"/>
      <w:r w:rsidRPr="00734FAF">
        <w:t xml:space="preserve">. </w:t>
      </w:r>
      <w:proofErr w:type="spellStart"/>
      <w:r w:rsidRPr="00734FAF">
        <w:t>Первый</w:t>
      </w:r>
      <w:proofErr w:type="spellEnd"/>
      <w:r w:rsidRPr="00734FAF">
        <w:t xml:space="preserve"> </w:t>
      </w:r>
      <w:proofErr w:type="spellStart"/>
      <w:r w:rsidRPr="00734FAF">
        <w:t>обернулся</w:t>
      </w:r>
      <w:proofErr w:type="spellEnd"/>
      <w:r w:rsidRPr="00734FAF">
        <w:t xml:space="preserve"> и </w:t>
      </w:r>
      <w:proofErr w:type="spellStart"/>
      <w:r w:rsidRPr="00734FAF">
        <w:t>сказал</w:t>
      </w:r>
      <w:proofErr w:type="spellEnd"/>
      <w:r w:rsidRPr="00734FAF">
        <w:t>:</w:t>
      </w:r>
    </w:p>
    <w:p w14:paraId="738775F0" w14:textId="77777777" w:rsidR="00F02742" w:rsidRPr="00734FAF" w:rsidRDefault="00F02742" w:rsidP="00F02742">
      <w:pPr>
        <w:pStyle w:val="Textprace"/>
      </w:pPr>
      <w:r w:rsidRPr="00734FAF">
        <w:t>– </w:t>
      </w:r>
      <w:proofErr w:type="spellStart"/>
      <w:r w:rsidRPr="00734FAF">
        <w:t>Тут</w:t>
      </w:r>
      <w:proofErr w:type="spellEnd"/>
      <w:r w:rsidRPr="00734FAF">
        <w:t xml:space="preserve"> </w:t>
      </w:r>
      <w:proofErr w:type="spellStart"/>
      <w:r w:rsidRPr="00734FAF">
        <w:t>был</w:t>
      </w:r>
      <w:proofErr w:type="spellEnd"/>
      <w:r w:rsidRPr="00734FAF">
        <w:t xml:space="preserve"> </w:t>
      </w:r>
      <w:proofErr w:type="spellStart"/>
      <w:r w:rsidRPr="00734FAF">
        <w:t>дом</w:t>
      </w:r>
      <w:proofErr w:type="spellEnd"/>
      <w:r w:rsidRPr="00734FAF">
        <w:t>, и в </w:t>
      </w:r>
      <w:proofErr w:type="spellStart"/>
      <w:r w:rsidRPr="00734FAF">
        <w:t>нем</w:t>
      </w:r>
      <w:proofErr w:type="spellEnd"/>
      <w:r w:rsidRPr="00734FAF">
        <w:t xml:space="preserve"> </w:t>
      </w:r>
      <w:proofErr w:type="spellStart"/>
      <w:r w:rsidRPr="00734FAF">
        <w:t>жил</w:t>
      </w:r>
      <w:proofErr w:type="spellEnd"/>
      <w:r w:rsidRPr="00734FAF">
        <w:t xml:space="preserve"> </w:t>
      </w:r>
      <w:proofErr w:type="spellStart"/>
      <w:r w:rsidRPr="00734FAF">
        <w:t>вампир</w:t>
      </w:r>
      <w:proofErr w:type="spellEnd"/>
      <w:r w:rsidRPr="00734FAF">
        <w:t xml:space="preserve">. </w:t>
      </w:r>
      <w:proofErr w:type="spellStart"/>
      <w:r w:rsidRPr="00734FAF">
        <w:t>Не</w:t>
      </w:r>
      <w:proofErr w:type="spellEnd"/>
      <w:r w:rsidRPr="00734FAF">
        <w:t> </w:t>
      </w:r>
      <w:proofErr w:type="spellStart"/>
      <w:r w:rsidRPr="00734FAF">
        <w:t>знаешь</w:t>
      </w:r>
      <w:proofErr w:type="spellEnd"/>
      <w:r w:rsidRPr="00734FAF">
        <w:t>?</w:t>
      </w:r>
    </w:p>
    <w:p w14:paraId="2EC474DF" w14:textId="77777777" w:rsidR="00F02742" w:rsidRPr="00734FAF" w:rsidRDefault="00F02742" w:rsidP="00F02742">
      <w:pPr>
        <w:pStyle w:val="Textprace"/>
      </w:pPr>
      <w:r w:rsidRPr="00734FAF">
        <w:t>– </w:t>
      </w:r>
      <w:proofErr w:type="spellStart"/>
      <w:r w:rsidRPr="00734FAF">
        <w:t>Неет</w:t>
      </w:r>
      <w:proofErr w:type="spellEnd"/>
      <w:r w:rsidRPr="00734FAF">
        <w:t xml:space="preserve">, – </w:t>
      </w:r>
      <w:proofErr w:type="spellStart"/>
      <w:r w:rsidRPr="00734FAF">
        <w:t>протянул</w:t>
      </w:r>
      <w:proofErr w:type="spellEnd"/>
      <w:r w:rsidRPr="00734FAF">
        <w:t xml:space="preserve"> </w:t>
      </w:r>
      <w:proofErr w:type="spellStart"/>
      <w:r w:rsidRPr="00734FAF">
        <w:t>Зайцев</w:t>
      </w:r>
      <w:proofErr w:type="spellEnd"/>
      <w:r w:rsidRPr="00734FAF">
        <w:t xml:space="preserve"> и </w:t>
      </w:r>
      <w:proofErr w:type="spellStart"/>
      <w:r w:rsidRPr="00734FAF">
        <w:t>стал</w:t>
      </w:r>
      <w:proofErr w:type="spellEnd"/>
      <w:r w:rsidRPr="00734FAF">
        <w:t xml:space="preserve"> </w:t>
      </w:r>
      <w:proofErr w:type="spellStart"/>
      <w:r w:rsidRPr="00734FAF">
        <w:t>вглядываться</w:t>
      </w:r>
      <w:proofErr w:type="spellEnd"/>
      <w:r w:rsidRPr="00734FAF">
        <w:t xml:space="preserve"> в </w:t>
      </w:r>
      <w:proofErr w:type="spellStart"/>
      <w:r w:rsidRPr="00734FAF">
        <w:t>кирпич</w:t>
      </w:r>
      <w:proofErr w:type="spellEnd"/>
      <w:r w:rsidRPr="00734FAF">
        <w:t xml:space="preserve">, </w:t>
      </w:r>
      <w:proofErr w:type="spellStart"/>
      <w:r w:rsidRPr="00734FAF">
        <w:t>но</w:t>
      </w:r>
      <w:proofErr w:type="spellEnd"/>
      <w:r w:rsidRPr="00734FAF">
        <w:t> </w:t>
      </w:r>
      <w:proofErr w:type="spellStart"/>
      <w:r w:rsidRPr="00734FAF">
        <w:t>там</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кирпич</w:t>
      </w:r>
      <w:proofErr w:type="spellEnd"/>
      <w:r w:rsidRPr="00734FAF">
        <w:t xml:space="preserve"> </w:t>
      </w:r>
      <w:proofErr w:type="spellStart"/>
      <w:r w:rsidRPr="00734FAF">
        <w:t>был</w:t>
      </w:r>
      <w:proofErr w:type="spellEnd"/>
      <w:r w:rsidRPr="00734FAF">
        <w:t xml:space="preserve"> </w:t>
      </w:r>
      <w:proofErr w:type="spellStart"/>
      <w:r w:rsidRPr="00734FAF">
        <w:t>красный</w:t>
      </w:r>
      <w:proofErr w:type="spellEnd"/>
      <w:r w:rsidRPr="00734FAF">
        <w:t xml:space="preserve"> и </w:t>
      </w:r>
      <w:proofErr w:type="spellStart"/>
      <w:r w:rsidRPr="00734FAF">
        <w:t>серый</w:t>
      </w:r>
      <w:proofErr w:type="spellEnd"/>
      <w:r w:rsidRPr="00734FAF">
        <w:t>.</w:t>
      </w:r>
    </w:p>
    <w:p w14:paraId="41C44C14" w14:textId="77777777" w:rsidR="00F02742" w:rsidRPr="00734FAF" w:rsidRDefault="00F02742" w:rsidP="00F02742">
      <w:pPr>
        <w:pStyle w:val="Textprace"/>
      </w:pPr>
      <w:r w:rsidRPr="00734FAF">
        <w:t>– </w:t>
      </w:r>
      <w:proofErr w:type="spellStart"/>
      <w:r w:rsidRPr="00734FAF">
        <w:t>Он</w:t>
      </w:r>
      <w:proofErr w:type="spellEnd"/>
      <w:r w:rsidRPr="00734FAF">
        <w:t xml:space="preserve"> </w:t>
      </w:r>
      <w:proofErr w:type="spellStart"/>
      <w:r w:rsidRPr="00734FAF">
        <w:t>пил</w:t>
      </w:r>
      <w:proofErr w:type="spellEnd"/>
      <w:r w:rsidRPr="00734FAF">
        <w:t xml:space="preserve"> </w:t>
      </w:r>
      <w:proofErr w:type="spellStart"/>
      <w:r w:rsidRPr="00734FAF">
        <w:t>кровь</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22A77688" w14:textId="77777777" w:rsidR="00F02742" w:rsidRPr="00734FAF" w:rsidRDefault="00F02742" w:rsidP="00F02742">
      <w:pPr>
        <w:pStyle w:val="Textprace"/>
      </w:pPr>
      <w:proofErr w:type="spellStart"/>
      <w:r w:rsidRPr="00734FAF">
        <w:t>Зайцев</w:t>
      </w:r>
      <w:proofErr w:type="spellEnd"/>
      <w:r w:rsidRPr="00734FAF">
        <w:t xml:space="preserve"> </w:t>
      </w:r>
      <w:proofErr w:type="spellStart"/>
      <w:r w:rsidRPr="00734FAF">
        <w:t>наступил</w:t>
      </w:r>
      <w:proofErr w:type="spellEnd"/>
      <w:r w:rsidRPr="00734FAF">
        <w:t xml:space="preserve"> </w:t>
      </w:r>
      <w:proofErr w:type="spellStart"/>
      <w:r w:rsidRPr="00734FAF">
        <w:t>на</w:t>
      </w:r>
      <w:proofErr w:type="spellEnd"/>
      <w:r w:rsidRPr="00734FAF">
        <w:t> </w:t>
      </w:r>
      <w:proofErr w:type="spellStart"/>
      <w:r w:rsidRPr="00734FAF">
        <w:t>тесемку</w:t>
      </w:r>
      <w:proofErr w:type="spellEnd"/>
      <w:r w:rsidRPr="00734FAF">
        <w:t xml:space="preserve"> </w:t>
      </w:r>
      <w:proofErr w:type="spellStart"/>
      <w:r w:rsidRPr="00734FAF">
        <w:t>кальсон</w:t>
      </w:r>
      <w:proofErr w:type="spellEnd"/>
      <w:r w:rsidRPr="00734FAF">
        <w:t>, и </w:t>
      </w:r>
      <w:proofErr w:type="spellStart"/>
      <w:r w:rsidRPr="00734FAF">
        <w:t>она</w:t>
      </w:r>
      <w:proofErr w:type="spellEnd"/>
      <w:r w:rsidRPr="00734FAF">
        <w:t xml:space="preserve"> </w:t>
      </w:r>
      <w:proofErr w:type="spellStart"/>
      <w:r w:rsidRPr="00734FAF">
        <w:t>оборвалась</w:t>
      </w:r>
      <w:proofErr w:type="spellEnd"/>
      <w:r w:rsidRPr="00734FAF">
        <w:t xml:space="preserve">. </w:t>
      </w:r>
      <w:proofErr w:type="spellStart"/>
      <w:r w:rsidRPr="00734FAF">
        <w:t>Они</w:t>
      </w:r>
      <w:proofErr w:type="spellEnd"/>
      <w:r w:rsidRPr="00734FAF">
        <w:t xml:space="preserve"> </w:t>
      </w:r>
      <w:proofErr w:type="spellStart"/>
      <w:r w:rsidRPr="00734FAF">
        <w:t>пролезли</w:t>
      </w:r>
      <w:proofErr w:type="spellEnd"/>
      <w:r w:rsidRPr="00734FAF">
        <w:t xml:space="preserve"> </w:t>
      </w:r>
      <w:proofErr w:type="spellStart"/>
      <w:r w:rsidRPr="00734FAF">
        <w:t>под</w:t>
      </w:r>
      <w:proofErr w:type="spellEnd"/>
      <w:r w:rsidRPr="00734FAF">
        <w:t xml:space="preserve"> </w:t>
      </w:r>
      <w:proofErr w:type="spellStart"/>
      <w:r w:rsidRPr="00734FAF">
        <w:t>колючей</w:t>
      </w:r>
      <w:proofErr w:type="spellEnd"/>
      <w:r w:rsidRPr="00734FAF">
        <w:t xml:space="preserve"> </w:t>
      </w:r>
      <w:proofErr w:type="spellStart"/>
      <w:r w:rsidRPr="00734FAF">
        <w:t>проволокой</w:t>
      </w:r>
      <w:proofErr w:type="spellEnd"/>
      <w:r w:rsidRPr="00734FAF">
        <w:t xml:space="preserve">. </w:t>
      </w:r>
      <w:proofErr w:type="spellStart"/>
      <w:r w:rsidRPr="00734FAF">
        <w:t>За</w:t>
      </w:r>
      <w:proofErr w:type="spellEnd"/>
      <w:r w:rsidRPr="00734FAF">
        <w:t> </w:t>
      </w:r>
      <w:proofErr w:type="spellStart"/>
      <w:r w:rsidRPr="00734FAF">
        <w:t>ней</w:t>
      </w:r>
      <w:proofErr w:type="spellEnd"/>
      <w:r w:rsidRPr="00734FAF">
        <w:t xml:space="preserve"> </w:t>
      </w:r>
      <w:proofErr w:type="spellStart"/>
      <w:r w:rsidRPr="00734FAF">
        <w:t>был</w:t>
      </w:r>
      <w:proofErr w:type="spellEnd"/>
      <w:r w:rsidRPr="00734FAF">
        <w:t xml:space="preserve"> </w:t>
      </w:r>
      <w:proofErr w:type="spellStart"/>
      <w:r w:rsidRPr="00734FAF">
        <w:t>сад</w:t>
      </w:r>
      <w:proofErr w:type="spellEnd"/>
      <w:r w:rsidRPr="00734FAF">
        <w:t xml:space="preserve">. </w:t>
      </w:r>
      <w:proofErr w:type="spellStart"/>
      <w:r w:rsidRPr="00734FAF">
        <w:t>Тут</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мусора</w:t>
      </w:r>
      <w:proofErr w:type="spellEnd"/>
      <w:r w:rsidRPr="00734FAF">
        <w:t xml:space="preserve">, </w:t>
      </w:r>
      <w:proofErr w:type="spellStart"/>
      <w:r w:rsidRPr="00734FAF">
        <w:t>был</w:t>
      </w:r>
      <w:proofErr w:type="spellEnd"/>
      <w:r w:rsidRPr="00734FAF">
        <w:t xml:space="preserve"> </w:t>
      </w:r>
      <w:proofErr w:type="spellStart"/>
      <w:r w:rsidRPr="00734FAF">
        <w:t>ровный</w:t>
      </w:r>
      <w:proofErr w:type="spellEnd"/>
      <w:r w:rsidRPr="00734FAF">
        <w:t xml:space="preserve"> </w:t>
      </w:r>
      <w:proofErr w:type="spellStart"/>
      <w:r w:rsidRPr="00734FAF">
        <w:t>снег</w:t>
      </w:r>
      <w:proofErr w:type="spellEnd"/>
      <w:r w:rsidRPr="00734FAF">
        <w:t xml:space="preserve">, и </w:t>
      </w:r>
      <w:proofErr w:type="spellStart"/>
      <w:r w:rsidRPr="00734FAF">
        <w:t>редкие</w:t>
      </w:r>
      <w:proofErr w:type="spellEnd"/>
      <w:r w:rsidRPr="00734FAF">
        <w:t xml:space="preserve">, </w:t>
      </w:r>
      <w:proofErr w:type="spellStart"/>
      <w:r w:rsidRPr="00734FAF">
        <w:t>отдельные</w:t>
      </w:r>
      <w:proofErr w:type="spellEnd"/>
      <w:r w:rsidRPr="00734FAF">
        <w:t xml:space="preserve">, </w:t>
      </w:r>
      <w:proofErr w:type="spellStart"/>
      <w:r w:rsidRPr="00734FAF">
        <w:t>стояли</w:t>
      </w:r>
      <w:proofErr w:type="spellEnd"/>
      <w:r w:rsidRPr="00734FAF">
        <w:t xml:space="preserve"> </w:t>
      </w:r>
      <w:proofErr w:type="spellStart"/>
      <w:r w:rsidRPr="00734FAF">
        <w:t>старые</w:t>
      </w:r>
      <w:proofErr w:type="spellEnd"/>
      <w:r w:rsidRPr="00734FAF">
        <w:t xml:space="preserve"> </w:t>
      </w:r>
      <w:proofErr w:type="spellStart"/>
      <w:r w:rsidRPr="00734FAF">
        <w:t>деревья</w:t>
      </w:r>
      <w:proofErr w:type="spellEnd"/>
      <w:r w:rsidRPr="00734FAF">
        <w:t>. А </w:t>
      </w:r>
      <w:proofErr w:type="spellStart"/>
      <w:r w:rsidRPr="00734FAF">
        <w:t>Зайцев</w:t>
      </w:r>
      <w:proofErr w:type="spellEnd"/>
      <w:r w:rsidRPr="00734FAF">
        <w:t xml:space="preserve"> </w:t>
      </w:r>
      <w:proofErr w:type="spellStart"/>
      <w:r w:rsidRPr="00734FAF">
        <w:t>никогда</w:t>
      </w:r>
      <w:proofErr w:type="spellEnd"/>
      <w:r w:rsidRPr="00734FAF">
        <w:t xml:space="preserve"> и </w:t>
      </w:r>
      <w:proofErr w:type="spellStart"/>
      <w:r w:rsidRPr="00734FAF">
        <w:t>не</w:t>
      </w:r>
      <w:proofErr w:type="spellEnd"/>
      <w:r w:rsidRPr="00734FAF">
        <w:t> </w:t>
      </w:r>
      <w:proofErr w:type="spellStart"/>
      <w:r w:rsidRPr="00734FAF">
        <w:t>слышал</w:t>
      </w:r>
      <w:proofErr w:type="spellEnd"/>
      <w:r w:rsidRPr="00734FAF">
        <w:t xml:space="preserve">, </w:t>
      </w:r>
      <w:proofErr w:type="spellStart"/>
      <w:r w:rsidRPr="00734FAF">
        <w:t>что</w:t>
      </w:r>
      <w:proofErr w:type="spellEnd"/>
      <w:r w:rsidRPr="00734FAF">
        <w:t xml:space="preserve"> в </w:t>
      </w:r>
      <w:proofErr w:type="spellStart"/>
      <w:r w:rsidRPr="00734FAF">
        <w:t>нескольких</w:t>
      </w:r>
      <w:proofErr w:type="spellEnd"/>
      <w:r w:rsidRPr="00734FAF">
        <w:t xml:space="preserve"> </w:t>
      </w:r>
      <w:proofErr w:type="spellStart"/>
      <w:r w:rsidRPr="00734FAF">
        <w:t>шагах</w:t>
      </w:r>
      <w:proofErr w:type="spellEnd"/>
      <w:r w:rsidRPr="00734FAF">
        <w:t xml:space="preserve"> </w:t>
      </w:r>
      <w:proofErr w:type="spellStart"/>
      <w:r w:rsidRPr="00734FAF">
        <w:t>от</w:t>
      </w:r>
      <w:proofErr w:type="spellEnd"/>
      <w:r w:rsidRPr="00734FAF">
        <w:t> </w:t>
      </w:r>
      <w:proofErr w:type="spellStart"/>
      <w:r w:rsidRPr="00734FAF">
        <w:t>школы</w:t>
      </w:r>
      <w:proofErr w:type="spellEnd"/>
      <w:r w:rsidRPr="00734FAF">
        <w:t xml:space="preserve"> и </w:t>
      </w:r>
      <w:proofErr w:type="spellStart"/>
      <w:r w:rsidRPr="00734FAF">
        <w:t>ее</w:t>
      </w:r>
      <w:proofErr w:type="spellEnd"/>
      <w:r w:rsidRPr="00734FAF">
        <w:t xml:space="preserve"> </w:t>
      </w:r>
      <w:proofErr w:type="spellStart"/>
      <w:r w:rsidRPr="00734FAF">
        <w:t>двора</w:t>
      </w:r>
      <w:proofErr w:type="spellEnd"/>
      <w:r w:rsidRPr="00734FAF">
        <w:t xml:space="preserve">, </w:t>
      </w:r>
      <w:proofErr w:type="spellStart"/>
      <w:r w:rsidRPr="00734FAF">
        <w:t>за</w:t>
      </w:r>
      <w:proofErr w:type="spellEnd"/>
      <w:r w:rsidRPr="00734FAF">
        <w:t> </w:t>
      </w:r>
      <w:proofErr w:type="spellStart"/>
      <w:r w:rsidRPr="00734FAF">
        <w:t>кучами</w:t>
      </w:r>
      <w:proofErr w:type="spellEnd"/>
      <w:r w:rsidRPr="00734FAF">
        <w:t xml:space="preserve">, </w:t>
      </w:r>
      <w:proofErr w:type="spellStart"/>
      <w:r w:rsidRPr="00734FAF">
        <w:t>был</w:t>
      </w:r>
      <w:proofErr w:type="spellEnd"/>
      <w:r w:rsidRPr="00734FAF">
        <w:t xml:space="preserve"> </w:t>
      </w:r>
      <w:proofErr w:type="spellStart"/>
      <w:r w:rsidRPr="00734FAF">
        <w:t>сад</w:t>
      </w:r>
      <w:proofErr w:type="spellEnd"/>
      <w:r w:rsidRPr="00734FAF">
        <w:t xml:space="preserve">, </w:t>
      </w:r>
      <w:proofErr w:type="spellStart"/>
      <w:r w:rsidRPr="00734FAF">
        <w:t>чистый</w:t>
      </w:r>
      <w:proofErr w:type="spellEnd"/>
      <w:r w:rsidRPr="00734FAF">
        <w:t xml:space="preserve"> </w:t>
      </w:r>
      <w:proofErr w:type="spellStart"/>
      <w:r w:rsidRPr="00734FAF">
        <w:t>белоснежный</w:t>
      </w:r>
      <w:proofErr w:type="spellEnd"/>
      <w:r w:rsidRPr="00734FAF">
        <w:t xml:space="preserve"> </w:t>
      </w:r>
      <w:proofErr w:type="spellStart"/>
      <w:r w:rsidRPr="00734FAF">
        <w:t>сад</w:t>
      </w:r>
      <w:proofErr w:type="spellEnd"/>
      <w:r w:rsidRPr="00734FAF">
        <w:t>, с </w:t>
      </w:r>
      <w:proofErr w:type="spellStart"/>
      <w:r w:rsidRPr="00734FAF">
        <w:t>черными</w:t>
      </w:r>
      <w:proofErr w:type="spellEnd"/>
      <w:r w:rsidRPr="00734FAF">
        <w:t xml:space="preserve"> </w:t>
      </w:r>
      <w:proofErr w:type="spellStart"/>
      <w:r w:rsidRPr="00734FAF">
        <w:t>деревьями</w:t>
      </w:r>
      <w:proofErr w:type="spellEnd"/>
      <w:r w:rsidRPr="00734FAF">
        <w:t>. И </w:t>
      </w:r>
      <w:proofErr w:type="spellStart"/>
      <w:r w:rsidRPr="00734FAF">
        <w:t>прошли-то</w:t>
      </w:r>
      <w:proofErr w:type="spellEnd"/>
      <w:r w:rsidRPr="00734FAF">
        <w:t xml:space="preserve"> </w:t>
      </w:r>
      <w:proofErr w:type="spellStart"/>
      <w:r w:rsidRPr="00734FAF">
        <w:t>они</w:t>
      </w:r>
      <w:proofErr w:type="spellEnd"/>
      <w:r w:rsidRPr="00734FAF">
        <w:t xml:space="preserve"> </w:t>
      </w:r>
      <w:proofErr w:type="spellStart"/>
      <w:r w:rsidRPr="00734FAF">
        <w:t>совсем</w:t>
      </w:r>
      <w:proofErr w:type="spellEnd"/>
      <w:r w:rsidRPr="00734FAF">
        <w:t xml:space="preserve"> </w:t>
      </w:r>
      <w:proofErr w:type="spellStart"/>
      <w:r w:rsidRPr="00734FAF">
        <w:t>немного</w:t>
      </w:r>
      <w:proofErr w:type="spellEnd"/>
      <w:r w:rsidRPr="00734FAF">
        <w:t xml:space="preserve">, </w:t>
      </w:r>
      <w:proofErr w:type="spellStart"/>
      <w:r w:rsidRPr="00734FAF">
        <w:t>но</w:t>
      </w:r>
      <w:proofErr w:type="spellEnd"/>
      <w:r w:rsidRPr="00734FAF">
        <w:t>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видно</w:t>
      </w:r>
      <w:proofErr w:type="spellEnd"/>
      <w:r w:rsidRPr="00734FAF">
        <w:t xml:space="preserve"> </w:t>
      </w:r>
      <w:proofErr w:type="spellStart"/>
      <w:r w:rsidRPr="00734FAF">
        <w:t>куч</w:t>
      </w:r>
      <w:proofErr w:type="spellEnd"/>
      <w:r w:rsidRPr="00734FAF">
        <w:t xml:space="preserve"> и </w:t>
      </w:r>
      <w:proofErr w:type="spellStart"/>
      <w:r w:rsidRPr="00734FAF">
        <w:t>проволоки</w:t>
      </w:r>
      <w:proofErr w:type="spellEnd"/>
      <w:r w:rsidRPr="00734FAF">
        <w:t xml:space="preserve"> </w:t>
      </w:r>
      <w:proofErr w:type="spellStart"/>
      <w:r w:rsidRPr="00734FAF">
        <w:t>тоже</w:t>
      </w:r>
      <w:proofErr w:type="spellEnd"/>
      <w:r w:rsidRPr="00734FAF">
        <w:t xml:space="preserve"> </w:t>
      </w:r>
      <w:proofErr w:type="spellStart"/>
      <w:r w:rsidRPr="00734FAF">
        <w:t>видно</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Вокруг</w:t>
      </w:r>
      <w:proofErr w:type="spellEnd"/>
      <w:r w:rsidRPr="00734FAF">
        <w:t xml:space="preserve">, </w:t>
      </w:r>
      <w:proofErr w:type="spellStart"/>
      <w:r w:rsidRPr="00734FAF">
        <w:t>редкие</w:t>
      </w:r>
      <w:proofErr w:type="spellEnd"/>
      <w:r w:rsidRPr="00734FAF">
        <w:t xml:space="preserve">, </w:t>
      </w:r>
      <w:proofErr w:type="spellStart"/>
      <w:r w:rsidRPr="00734FAF">
        <w:t>стояли</w:t>
      </w:r>
      <w:proofErr w:type="spellEnd"/>
      <w:r w:rsidRPr="00734FAF">
        <w:t xml:space="preserve"> </w:t>
      </w:r>
      <w:proofErr w:type="spellStart"/>
      <w:r w:rsidRPr="00734FAF">
        <w:t>деревья</w:t>
      </w:r>
      <w:proofErr w:type="spellEnd"/>
      <w:r w:rsidRPr="00734FAF">
        <w:t xml:space="preserve">, </w:t>
      </w:r>
      <w:proofErr w:type="spellStart"/>
      <w:r w:rsidRPr="00734FAF">
        <w:t>все</w:t>
      </w:r>
      <w:proofErr w:type="spellEnd"/>
      <w:r w:rsidRPr="00734FAF">
        <w:t xml:space="preserve"> </w:t>
      </w:r>
      <w:proofErr w:type="spellStart"/>
      <w:r w:rsidRPr="00734FAF">
        <w:t>было</w:t>
      </w:r>
      <w:proofErr w:type="spellEnd"/>
      <w:r w:rsidRPr="00734FAF">
        <w:t xml:space="preserve"> </w:t>
      </w:r>
      <w:proofErr w:type="spellStart"/>
      <w:r w:rsidRPr="00734FAF">
        <w:t>белым</w:t>
      </w:r>
      <w:proofErr w:type="spellEnd"/>
      <w:r w:rsidRPr="00734FAF">
        <w:t>, и </w:t>
      </w:r>
      <w:proofErr w:type="spellStart"/>
      <w:r w:rsidRPr="00734FAF">
        <w:t>снег</w:t>
      </w:r>
      <w:proofErr w:type="spellEnd"/>
      <w:r w:rsidRPr="00734FAF">
        <w:t>, и </w:t>
      </w:r>
      <w:proofErr w:type="spellStart"/>
      <w:r w:rsidRPr="00734FAF">
        <w:t>небо</w:t>
      </w:r>
      <w:proofErr w:type="spellEnd"/>
      <w:r w:rsidRPr="00734FAF">
        <w:t xml:space="preserve">, </w:t>
      </w:r>
      <w:proofErr w:type="spellStart"/>
      <w:r w:rsidRPr="00734FAF">
        <w:t>небо</w:t>
      </w:r>
      <w:proofErr w:type="spellEnd"/>
      <w:r w:rsidRPr="00734FAF">
        <w:t xml:space="preserve"> </w:t>
      </w:r>
      <w:proofErr w:type="spellStart"/>
      <w:r w:rsidRPr="00734FAF">
        <w:t>было</w:t>
      </w:r>
      <w:proofErr w:type="spellEnd"/>
      <w:r w:rsidRPr="00734FAF">
        <w:t xml:space="preserve"> в </w:t>
      </w:r>
      <w:proofErr w:type="spellStart"/>
      <w:r w:rsidRPr="00734FAF">
        <w:t>двух</w:t>
      </w:r>
      <w:proofErr w:type="spellEnd"/>
      <w:r w:rsidRPr="00734FAF">
        <w:t xml:space="preserve"> </w:t>
      </w:r>
      <w:proofErr w:type="spellStart"/>
      <w:r w:rsidRPr="00734FAF">
        <w:t>шагах</w:t>
      </w:r>
      <w:proofErr w:type="spellEnd"/>
      <w:r w:rsidRPr="00734FAF">
        <w:t xml:space="preserve">, </w:t>
      </w:r>
      <w:proofErr w:type="spellStart"/>
      <w:r w:rsidRPr="00734FAF">
        <w:t>вокруг</w:t>
      </w:r>
      <w:proofErr w:type="spellEnd"/>
      <w:r w:rsidRPr="00734FAF">
        <w:t>. </w:t>
      </w:r>
      <w:proofErr w:type="spellStart"/>
      <w:r w:rsidRPr="00734FAF">
        <w:t>Нигде</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краев</w:t>
      </w:r>
      <w:proofErr w:type="spellEnd"/>
      <w:r w:rsidRPr="00734FAF">
        <w:t xml:space="preserve"> и </w:t>
      </w:r>
      <w:proofErr w:type="spellStart"/>
      <w:r w:rsidRPr="00734FAF">
        <w:t>границ</w:t>
      </w:r>
      <w:proofErr w:type="spellEnd"/>
      <w:r w:rsidRPr="00734FAF">
        <w:t>, и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тихо</w:t>
      </w:r>
      <w:proofErr w:type="spellEnd"/>
      <w:r w:rsidRPr="00734FAF">
        <w:t xml:space="preserve">. </w:t>
      </w:r>
      <w:proofErr w:type="spellStart"/>
      <w:r w:rsidRPr="00734FAF">
        <w:t>Они</w:t>
      </w:r>
      <w:proofErr w:type="spellEnd"/>
      <w:r w:rsidRPr="00734FAF">
        <w:t xml:space="preserve"> </w:t>
      </w:r>
      <w:proofErr w:type="spellStart"/>
      <w:r w:rsidRPr="00734FAF">
        <w:t>тихо</w:t>
      </w:r>
      <w:proofErr w:type="spellEnd"/>
      <w:r w:rsidRPr="00734FAF">
        <w:t xml:space="preserve"> </w:t>
      </w:r>
      <w:proofErr w:type="spellStart"/>
      <w:r w:rsidRPr="00734FAF">
        <w:t>проваливались</w:t>
      </w:r>
      <w:proofErr w:type="spellEnd"/>
      <w:r w:rsidRPr="00734FAF">
        <w:t xml:space="preserve"> в </w:t>
      </w:r>
      <w:proofErr w:type="spellStart"/>
      <w:r w:rsidRPr="00734FAF">
        <w:t>снег</w:t>
      </w:r>
      <w:proofErr w:type="spellEnd"/>
      <w:r w:rsidRPr="00734FAF">
        <w:t xml:space="preserve">, </w:t>
      </w:r>
      <w:proofErr w:type="spellStart"/>
      <w:r w:rsidRPr="00734FAF">
        <w:t>трое</w:t>
      </w:r>
      <w:proofErr w:type="spellEnd"/>
      <w:r w:rsidRPr="00734FAF">
        <w:t xml:space="preserve">, </w:t>
      </w:r>
      <w:proofErr w:type="spellStart"/>
      <w:r w:rsidRPr="00734FAF">
        <w:t>гуськом</w:t>
      </w:r>
      <w:proofErr w:type="spellEnd"/>
      <w:r w:rsidRPr="00734FAF">
        <w:t>. И </w:t>
      </w:r>
      <w:proofErr w:type="spellStart"/>
      <w:r w:rsidRPr="00734FAF">
        <w:t>тихо</w:t>
      </w:r>
      <w:proofErr w:type="spellEnd"/>
      <w:r w:rsidRPr="00734FAF">
        <w:t xml:space="preserve"> </w:t>
      </w:r>
      <w:proofErr w:type="spellStart"/>
      <w:r w:rsidRPr="00734FAF">
        <w:t>отлетал</w:t>
      </w:r>
      <w:proofErr w:type="spellEnd"/>
      <w:r w:rsidRPr="00734FAF">
        <w:t xml:space="preserve"> </w:t>
      </w:r>
      <w:proofErr w:type="spellStart"/>
      <w:r w:rsidRPr="00734FAF">
        <w:t>ото</w:t>
      </w:r>
      <w:proofErr w:type="spellEnd"/>
      <w:r w:rsidRPr="00734FAF">
        <w:t xml:space="preserve"> </w:t>
      </w:r>
      <w:proofErr w:type="spellStart"/>
      <w:r w:rsidRPr="00734FAF">
        <w:t>рта</w:t>
      </w:r>
      <w:proofErr w:type="spellEnd"/>
      <w:r w:rsidRPr="00734FAF">
        <w:t xml:space="preserve"> </w:t>
      </w:r>
      <w:proofErr w:type="spellStart"/>
      <w:r w:rsidRPr="00734FAF">
        <w:t>пар</w:t>
      </w:r>
      <w:proofErr w:type="spellEnd"/>
      <w:r w:rsidRPr="00734FAF">
        <w:t xml:space="preserve">, </w:t>
      </w:r>
      <w:proofErr w:type="spellStart"/>
      <w:r w:rsidRPr="00734FAF">
        <w:t>такой</w:t>
      </w:r>
      <w:proofErr w:type="spellEnd"/>
      <w:r w:rsidRPr="00734FAF">
        <w:t> </w:t>
      </w:r>
      <w:proofErr w:type="spellStart"/>
      <w:r w:rsidRPr="00734FAF">
        <w:t>же</w:t>
      </w:r>
      <w:proofErr w:type="spellEnd"/>
      <w:r w:rsidRPr="00734FAF">
        <w:t xml:space="preserve"> </w:t>
      </w:r>
      <w:proofErr w:type="spellStart"/>
      <w:r w:rsidRPr="00734FAF">
        <w:t>белый</w:t>
      </w:r>
      <w:proofErr w:type="spellEnd"/>
      <w:r w:rsidRPr="00734FAF">
        <w:t xml:space="preserve">, </w:t>
      </w:r>
      <w:proofErr w:type="spellStart"/>
      <w:r w:rsidRPr="00734FAF">
        <w:t>как</w:t>
      </w:r>
      <w:proofErr w:type="spellEnd"/>
      <w:r w:rsidRPr="00734FAF">
        <w:t xml:space="preserve"> </w:t>
      </w:r>
      <w:proofErr w:type="spellStart"/>
      <w:r w:rsidRPr="00734FAF">
        <w:t>небо</w:t>
      </w:r>
      <w:proofErr w:type="spellEnd"/>
      <w:r w:rsidRPr="00734FAF">
        <w:t xml:space="preserve">. </w:t>
      </w:r>
      <w:proofErr w:type="spellStart"/>
      <w:r w:rsidRPr="00734FAF">
        <w:t>Было</w:t>
      </w:r>
      <w:proofErr w:type="spellEnd"/>
      <w:r w:rsidRPr="00734FAF">
        <w:t xml:space="preserve"> </w:t>
      </w:r>
      <w:proofErr w:type="spellStart"/>
      <w:r w:rsidRPr="00734FAF">
        <w:t>тепло</w:t>
      </w:r>
      <w:proofErr w:type="spellEnd"/>
      <w:r w:rsidRPr="00734FAF">
        <w:t xml:space="preserve"> и </w:t>
      </w:r>
      <w:proofErr w:type="spellStart"/>
      <w:r w:rsidRPr="00734FAF">
        <w:t>сыро</w:t>
      </w:r>
      <w:proofErr w:type="spellEnd"/>
      <w:r w:rsidRPr="00734FAF">
        <w:t>.</w:t>
      </w:r>
    </w:p>
    <w:p w14:paraId="0D7AFC07" w14:textId="77777777" w:rsidR="00F02742" w:rsidRPr="00734FAF" w:rsidRDefault="00F02742" w:rsidP="00F02742">
      <w:pPr>
        <w:pStyle w:val="Textprace"/>
      </w:pPr>
      <w:proofErr w:type="spellStart"/>
      <w:r w:rsidRPr="00734FAF">
        <w:t>Тогда</w:t>
      </w:r>
      <w:proofErr w:type="spellEnd"/>
      <w:r w:rsidRPr="00734FAF">
        <w:t xml:space="preserve"> </w:t>
      </w:r>
      <w:proofErr w:type="spellStart"/>
      <w:r w:rsidRPr="00734FAF">
        <w:t>перед</w:t>
      </w:r>
      <w:proofErr w:type="spellEnd"/>
      <w:r w:rsidRPr="00734FAF">
        <w:t xml:space="preserve"> </w:t>
      </w:r>
      <w:proofErr w:type="spellStart"/>
      <w:r w:rsidRPr="00734FAF">
        <w:t>ними</w:t>
      </w:r>
      <w:proofErr w:type="spellEnd"/>
      <w:r w:rsidRPr="00734FAF">
        <w:t xml:space="preserve"> </w:t>
      </w:r>
      <w:proofErr w:type="spellStart"/>
      <w:r w:rsidRPr="00734FAF">
        <w:t>появился</w:t>
      </w:r>
      <w:proofErr w:type="spellEnd"/>
      <w:r w:rsidRPr="00734FAF">
        <w:t xml:space="preserve"> </w:t>
      </w:r>
      <w:proofErr w:type="spellStart"/>
      <w:r w:rsidRPr="00734FAF">
        <w:t>круглый</w:t>
      </w:r>
      <w:proofErr w:type="spellEnd"/>
      <w:r w:rsidRPr="00734FAF">
        <w:t xml:space="preserve"> </w:t>
      </w:r>
      <w:proofErr w:type="spellStart"/>
      <w:r w:rsidRPr="00734FAF">
        <w:t>пруд</w:t>
      </w:r>
      <w:proofErr w:type="spellEnd"/>
      <w:r w:rsidRPr="00734FAF">
        <w:t xml:space="preserve"> с </w:t>
      </w:r>
      <w:proofErr w:type="spellStart"/>
      <w:r w:rsidRPr="00734FAF">
        <w:t>круглым</w:t>
      </w:r>
      <w:proofErr w:type="spellEnd"/>
      <w:r w:rsidRPr="00734FAF">
        <w:t xml:space="preserve"> </w:t>
      </w:r>
      <w:proofErr w:type="spellStart"/>
      <w:r w:rsidRPr="00734FAF">
        <w:t>островом</w:t>
      </w:r>
      <w:proofErr w:type="spellEnd"/>
      <w:r w:rsidRPr="00734FAF">
        <w:t xml:space="preserve"> </w:t>
      </w:r>
      <w:proofErr w:type="spellStart"/>
      <w:r w:rsidRPr="00734FAF">
        <w:t>посредине</w:t>
      </w:r>
      <w:proofErr w:type="spellEnd"/>
      <w:r w:rsidRPr="00734FAF">
        <w:t xml:space="preserve">. </w:t>
      </w:r>
      <w:proofErr w:type="spellStart"/>
      <w:r w:rsidRPr="00734FAF">
        <w:t>На</w:t>
      </w:r>
      <w:proofErr w:type="spellEnd"/>
      <w:r w:rsidRPr="00734FAF">
        <w:t> </w:t>
      </w:r>
      <w:proofErr w:type="spellStart"/>
      <w:r w:rsidRPr="00734FAF">
        <w:t>острове</w:t>
      </w:r>
      <w:proofErr w:type="spellEnd"/>
      <w:r w:rsidRPr="00734FAF">
        <w:t xml:space="preserve">, </w:t>
      </w:r>
      <w:proofErr w:type="spellStart"/>
      <w:r w:rsidRPr="00734FAF">
        <w:t>вкруг</w:t>
      </w:r>
      <w:proofErr w:type="spellEnd"/>
      <w:r w:rsidRPr="00734FAF">
        <w:t xml:space="preserve">, </w:t>
      </w:r>
      <w:proofErr w:type="spellStart"/>
      <w:r w:rsidRPr="00734FAF">
        <w:t>подступая</w:t>
      </w:r>
      <w:proofErr w:type="spellEnd"/>
      <w:r w:rsidRPr="00734FAF">
        <w:t xml:space="preserve"> к </w:t>
      </w:r>
      <w:proofErr w:type="spellStart"/>
      <w:r w:rsidRPr="00734FAF">
        <w:t>самой</w:t>
      </w:r>
      <w:proofErr w:type="spellEnd"/>
      <w:r w:rsidRPr="00734FAF">
        <w:t xml:space="preserve"> </w:t>
      </w:r>
      <w:proofErr w:type="spellStart"/>
      <w:r w:rsidRPr="00734FAF">
        <w:t>воде</w:t>
      </w:r>
      <w:proofErr w:type="spellEnd"/>
      <w:r w:rsidRPr="00734FAF">
        <w:t xml:space="preserve">, </w:t>
      </w:r>
      <w:proofErr w:type="spellStart"/>
      <w:r w:rsidRPr="00734FAF">
        <w:t>стояли</w:t>
      </w:r>
      <w:proofErr w:type="spellEnd"/>
      <w:r w:rsidRPr="00734FAF">
        <w:t xml:space="preserve"> </w:t>
      </w:r>
      <w:proofErr w:type="spellStart"/>
      <w:r w:rsidRPr="00734FAF">
        <w:t>те</w:t>
      </w:r>
      <w:proofErr w:type="spellEnd"/>
      <w:r w:rsidRPr="00734FAF">
        <w:t> </w:t>
      </w:r>
      <w:proofErr w:type="spellStart"/>
      <w:r w:rsidRPr="00734FAF">
        <w:t>же</w:t>
      </w:r>
      <w:proofErr w:type="spellEnd"/>
      <w:r w:rsidRPr="00734FAF">
        <w:t xml:space="preserve"> </w:t>
      </w:r>
      <w:proofErr w:type="spellStart"/>
      <w:r w:rsidRPr="00734FAF">
        <w:t>деревья</w:t>
      </w:r>
      <w:proofErr w:type="spellEnd"/>
      <w:r w:rsidRPr="00734FAF">
        <w:t xml:space="preserve">. </w:t>
      </w:r>
      <w:proofErr w:type="spellStart"/>
      <w:r w:rsidRPr="00734FAF">
        <w:t>Кольцо</w:t>
      </w:r>
      <w:proofErr w:type="spellEnd"/>
      <w:r w:rsidRPr="00734FAF">
        <w:t xml:space="preserve"> </w:t>
      </w:r>
      <w:proofErr w:type="spellStart"/>
      <w:r w:rsidRPr="00734FAF">
        <w:t>черной</w:t>
      </w:r>
      <w:proofErr w:type="spellEnd"/>
      <w:r w:rsidRPr="00734FAF">
        <w:t xml:space="preserve"> </w:t>
      </w:r>
      <w:proofErr w:type="spellStart"/>
      <w:r w:rsidRPr="00734FAF">
        <w:lastRenderedPageBreak/>
        <w:t>воды</w:t>
      </w:r>
      <w:proofErr w:type="spellEnd"/>
      <w:r w:rsidRPr="00734FAF">
        <w:t xml:space="preserve"> </w:t>
      </w:r>
      <w:proofErr w:type="spellStart"/>
      <w:r w:rsidRPr="00734FAF">
        <w:t>было</w:t>
      </w:r>
      <w:proofErr w:type="spellEnd"/>
      <w:r w:rsidRPr="00734FAF">
        <w:t xml:space="preserve"> </w:t>
      </w:r>
      <w:proofErr w:type="spellStart"/>
      <w:r w:rsidRPr="00734FAF">
        <w:t>разорвано</w:t>
      </w:r>
      <w:proofErr w:type="spellEnd"/>
      <w:r w:rsidRPr="00734FAF">
        <w:t xml:space="preserve"> </w:t>
      </w:r>
      <w:proofErr w:type="spellStart"/>
      <w:r w:rsidRPr="00734FAF">
        <w:t>белыми</w:t>
      </w:r>
      <w:proofErr w:type="spellEnd"/>
      <w:r w:rsidRPr="00734FAF">
        <w:t> </w:t>
      </w:r>
      <w:proofErr w:type="spellStart"/>
      <w:r w:rsidRPr="00734FAF">
        <w:t>льдинами</w:t>
      </w:r>
      <w:proofErr w:type="spellEnd"/>
      <w:r w:rsidRPr="00734FAF">
        <w:t xml:space="preserve">. </w:t>
      </w:r>
      <w:proofErr w:type="spellStart"/>
      <w:r w:rsidRPr="00734FAF">
        <w:t>Тут</w:t>
      </w:r>
      <w:proofErr w:type="spellEnd"/>
      <w:r w:rsidRPr="00734FAF">
        <w:t> </w:t>
      </w:r>
      <w:proofErr w:type="spellStart"/>
      <w:r w:rsidRPr="00734FAF">
        <w:t>же</w:t>
      </w:r>
      <w:proofErr w:type="spellEnd"/>
      <w:r w:rsidRPr="00734FAF">
        <w:t xml:space="preserve"> </w:t>
      </w:r>
      <w:proofErr w:type="spellStart"/>
      <w:r w:rsidRPr="00734FAF">
        <w:t>оказался</w:t>
      </w:r>
      <w:proofErr w:type="spellEnd"/>
      <w:r w:rsidRPr="00734FAF">
        <w:t xml:space="preserve"> </w:t>
      </w:r>
      <w:proofErr w:type="spellStart"/>
      <w:r w:rsidRPr="00734FAF">
        <w:t>шест</w:t>
      </w:r>
      <w:proofErr w:type="spellEnd"/>
      <w:r w:rsidRPr="00734FAF">
        <w:t>, и </w:t>
      </w:r>
      <w:proofErr w:type="spellStart"/>
      <w:r w:rsidRPr="00734FAF">
        <w:t>сначала</w:t>
      </w:r>
      <w:proofErr w:type="spellEnd"/>
      <w:r w:rsidRPr="00734FAF">
        <w:t xml:space="preserve"> </w:t>
      </w:r>
      <w:proofErr w:type="spellStart"/>
      <w:r w:rsidRPr="00734FAF">
        <w:t>первые</w:t>
      </w:r>
      <w:proofErr w:type="spellEnd"/>
      <w:r w:rsidRPr="00734FAF">
        <w:t xml:space="preserve"> </w:t>
      </w:r>
      <w:proofErr w:type="spellStart"/>
      <w:r w:rsidRPr="00734FAF">
        <w:t>двое</w:t>
      </w:r>
      <w:proofErr w:type="spellEnd"/>
      <w:r w:rsidRPr="00734FAF">
        <w:t>, а </w:t>
      </w:r>
      <w:proofErr w:type="spellStart"/>
      <w:r w:rsidRPr="00734FAF">
        <w:t>затем</w:t>
      </w:r>
      <w:proofErr w:type="spellEnd"/>
      <w:r w:rsidRPr="00734FAF">
        <w:t xml:space="preserve"> </w:t>
      </w:r>
      <w:proofErr w:type="spellStart"/>
      <w:r w:rsidRPr="00734FAF">
        <w:t>Зайцев</w:t>
      </w:r>
      <w:proofErr w:type="spellEnd"/>
      <w:r w:rsidRPr="00734FAF">
        <w:t xml:space="preserve">, </w:t>
      </w:r>
      <w:proofErr w:type="spellStart"/>
      <w:r w:rsidRPr="00734FAF">
        <w:t>как</w:t>
      </w:r>
      <w:proofErr w:type="spellEnd"/>
      <w:r w:rsidRPr="00734FAF">
        <w:t xml:space="preserve"> </w:t>
      </w:r>
      <w:proofErr w:type="spellStart"/>
      <w:r w:rsidRPr="00734FAF">
        <w:t>во</w:t>
      </w:r>
      <w:proofErr w:type="spellEnd"/>
      <w:r w:rsidRPr="00734FAF">
        <w:t> </w:t>
      </w:r>
      <w:proofErr w:type="spellStart"/>
      <w:r w:rsidRPr="00734FAF">
        <w:t>сне</w:t>
      </w:r>
      <w:proofErr w:type="spellEnd"/>
      <w:r w:rsidRPr="00734FAF">
        <w:t xml:space="preserve">, – </w:t>
      </w:r>
      <w:proofErr w:type="spellStart"/>
      <w:r w:rsidRPr="00734FAF">
        <w:t>они</w:t>
      </w:r>
      <w:proofErr w:type="spellEnd"/>
      <w:r w:rsidRPr="00734FAF">
        <w:t xml:space="preserve"> </w:t>
      </w:r>
      <w:proofErr w:type="spellStart"/>
      <w:r w:rsidRPr="00734FAF">
        <w:t>стояли</w:t>
      </w:r>
      <w:proofErr w:type="spellEnd"/>
      <w:r w:rsidRPr="00734FAF">
        <w:t xml:space="preserve"> </w:t>
      </w:r>
      <w:proofErr w:type="spellStart"/>
      <w:r w:rsidRPr="00734FAF">
        <w:t>на</w:t>
      </w:r>
      <w:proofErr w:type="spellEnd"/>
      <w:r w:rsidRPr="00734FAF">
        <w:t> </w:t>
      </w:r>
      <w:proofErr w:type="spellStart"/>
      <w:r w:rsidRPr="00734FAF">
        <w:t>льдине</w:t>
      </w:r>
      <w:proofErr w:type="spellEnd"/>
      <w:r w:rsidRPr="00734FAF">
        <w:t xml:space="preserve">, </w:t>
      </w:r>
      <w:proofErr w:type="spellStart"/>
      <w:r w:rsidRPr="00734FAF">
        <w:t>один</w:t>
      </w:r>
      <w:proofErr w:type="spellEnd"/>
      <w:r w:rsidRPr="00734FAF">
        <w:t xml:space="preserve"> с </w:t>
      </w:r>
      <w:proofErr w:type="spellStart"/>
      <w:r w:rsidRPr="00734FAF">
        <w:t>шестом</w:t>
      </w:r>
      <w:proofErr w:type="spellEnd"/>
      <w:r w:rsidRPr="00734FAF">
        <w:t xml:space="preserve"> – </w:t>
      </w:r>
      <w:proofErr w:type="spellStart"/>
      <w:r w:rsidRPr="00734FAF">
        <w:t>отталкивались</w:t>
      </w:r>
      <w:proofErr w:type="spellEnd"/>
      <w:r w:rsidRPr="00734FAF">
        <w:t xml:space="preserve"> и </w:t>
      </w:r>
      <w:proofErr w:type="spellStart"/>
      <w:r w:rsidRPr="00734FAF">
        <w:t>плыли</w:t>
      </w:r>
      <w:proofErr w:type="spellEnd"/>
      <w:r w:rsidRPr="00734FAF">
        <w:t xml:space="preserve"> к </w:t>
      </w:r>
      <w:proofErr w:type="spellStart"/>
      <w:r w:rsidRPr="00734FAF">
        <w:t>острову</w:t>
      </w:r>
      <w:proofErr w:type="spellEnd"/>
      <w:r w:rsidRPr="00734FAF">
        <w:t>. </w:t>
      </w:r>
      <w:proofErr w:type="spellStart"/>
      <w:r w:rsidRPr="00734FAF">
        <w:t>Льдина</w:t>
      </w:r>
      <w:proofErr w:type="spellEnd"/>
      <w:r w:rsidRPr="00734FAF">
        <w:t xml:space="preserve"> </w:t>
      </w:r>
      <w:proofErr w:type="spellStart"/>
      <w:r w:rsidRPr="00734FAF">
        <w:t>немного</w:t>
      </w:r>
      <w:proofErr w:type="spellEnd"/>
      <w:r w:rsidRPr="00734FAF">
        <w:t xml:space="preserve"> </w:t>
      </w:r>
      <w:proofErr w:type="spellStart"/>
      <w:r w:rsidRPr="00734FAF">
        <w:t>ушла</w:t>
      </w:r>
      <w:proofErr w:type="spellEnd"/>
      <w:r w:rsidRPr="00734FAF">
        <w:t xml:space="preserve"> </w:t>
      </w:r>
      <w:proofErr w:type="spellStart"/>
      <w:r w:rsidRPr="00734FAF">
        <w:t>под</w:t>
      </w:r>
      <w:proofErr w:type="spellEnd"/>
      <w:r w:rsidRPr="00734FAF">
        <w:t xml:space="preserve"> </w:t>
      </w:r>
      <w:proofErr w:type="spellStart"/>
      <w:r w:rsidRPr="00734FAF">
        <w:t>ними</w:t>
      </w:r>
      <w:proofErr w:type="spellEnd"/>
      <w:r w:rsidRPr="00734FAF">
        <w:t xml:space="preserve"> в </w:t>
      </w:r>
      <w:proofErr w:type="spellStart"/>
      <w:r w:rsidRPr="00734FAF">
        <w:t>воду</w:t>
      </w:r>
      <w:proofErr w:type="spellEnd"/>
      <w:r w:rsidRPr="00734FAF">
        <w:t>, и </w:t>
      </w:r>
      <w:proofErr w:type="spellStart"/>
      <w:r w:rsidRPr="00734FAF">
        <w:t>ботинки</w:t>
      </w:r>
      <w:proofErr w:type="spellEnd"/>
      <w:r w:rsidRPr="00734FAF">
        <w:t xml:space="preserve"> </w:t>
      </w:r>
      <w:proofErr w:type="spellStart"/>
      <w:r w:rsidRPr="00734FAF">
        <w:t>стали</w:t>
      </w:r>
      <w:proofErr w:type="spellEnd"/>
      <w:r w:rsidRPr="00734FAF">
        <w:t xml:space="preserve"> </w:t>
      </w:r>
      <w:proofErr w:type="spellStart"/>
      <w:r w:rsidRPr="00734FAF">
        <w:t>мокрые</w:t>
      </w:r>
      <w:proofErr w:type="spellEnd"/>
      <w:r w:rsidRPr="00734FAF">
        <w:t xml:space="preserve"> </w:t>
      </w:r>
      <w:proofErr w:type="spellStart"/>
      <w:r w:rsidRPr="00734FAF">
        <w:t>совсем</w:t>
      </w:r>
      <w:proofErr w:type="spellEnd"/>
      <w:r w:rsidRPr="00734FAF">
        <w:t xml:space="preserve">. </w:t>
      </w:r>
      <w:proofErr w:type="spellStart"/>
      <w:r w:rsidRPr="00734FAF">
        <w:t>Зайцеву</w:t>
      </w:r>
      <w:proofErr w:type="spellEnd"/>
      <w:r w:rsidRPr="00734FAF">
        <w:t xml:space="preserve"> </w:t>
      </w:r>
      <w:proofErr w:type="spellStart"/>
      <w:r w:rsidRPr="00734FAF">
        <w:t>показалось</w:t>
      </w:r>
      <w:proofErr w:type="spellEnd"/>
      <w:r w:rsidRPr="00734FAF">
        <w:t xml:space="preserve">, </w:t>
      </w:r>
      <w:proofErr w:type="spellStart"/>
      <w:r w:rsidRPr="00734FAF">
        <w:t>что</w:t>
      </w:r>
      <w:proofErr w:type="spellEnd"/>
      <w:r w:rsidRPr="00734FAF">
        <w:t xml:space="preserve"> </w:t>
      </w:r>
      <w:proofErr w:type="spellStart"/>
      <w:r w:rsidRPr="00734FAF">
        <w:t>плыли</w:t>
      </w:r>
      <w:proofErr w:type="spellEnd"/>
      <w:r w:rsidRPr="00734FAF">
        <w:t xml:space="preserve"> </w:t>
      </w:r>
      <w:proofErr w:type="spellStart"/>
      <w:r w:rsidRPr="00734FAF">
        <w:t>они</w:t>
      </w:r>
      <w:proofErr w:type="spellEnd"/>
      <w:r w:rsidRPr="00734FAF">
        <w:t xml:space="preserve"> </w:t>
      </w:r>
      <w:proofErr w:type="spellStart"/>
      <w:r w:rsidRPr="00734FAF">
        <w:t>долго</w:t>
      </w:r>
      <w:proofErr w:type="spellEnd"/>
      <w:r w:rsidRPr="00734FAF">
        <w:t xml:space="preserve"> – </w:t>
      </w:r>
      <w:proofErr w:type="spellStart"/>
      <w:r w:rsidRPr="00734FAF">
        <w:t>на</w:t>
      </w:r>
      <w:proofErr w:type="spellEnd"/>
      <w:r w:rsidRPr="00734FAF">
        <w:t> </w:t>
      </w:r>
      <w:proofErr w:type="spellStart"/>
      <w:r w:rsidRPr="00734FAF">
        <w:t>самом</w:t>
      </w:r>
      <w:proofErr w:type="spellEnd"/>
      <w:r w:rsidRPr="00734FAF">
        <w:t xml:space="preserve"> </w:t>
      </w:r>
      <w:proofErr w:type="spellStart"/>
      <w:r w:rsidRPr="00734FAF">
        <w:t>деле</w:t>
      </w:r>
      <w:proofErr w:type="spellEnd"/>
      <w:r w:rsidRPr="00734FAF">
        <w:t xml:space="preserve"> </w:t>
      </w:r>
      <w:proofErr w:type="spellStart"/>
      <w:r w:rsidRPr="00734FAF">
        <w:t>они</w:t>
      </w:r>
      <w:proofErr w:type="spellEnd"/>
      <w:r w:rsidRPr="00734FAF">
        <w:t xml:space="preserve"> </w:t>
      </w:r>
      <w:proofErr w:type="spellStart"/>
      <w:r w:rsidRPr="00734FAF">
        <w:t>оттолкнулись</w:t>
      </w:r>
      <w:proofErr w:type="spellEnd"/>
      <w:r w:rsidRPr="00734FAF">
        <w:t xml:space="preserve"> </w:t>
      </w:r>
      <w:proofErr w:type="spellStart"/>
      <w:r w:rsidRPr="00734FAF">
        <w:t>один</w:t>
      </w:r>
      <w:proofErr w:type="spellEnd"/>
      <w:r w:rsidRPr="00734FAF">
        <w:t xml:space="preserve"> </w:t>
      </w:r>
      <w:proofErr w:type="spellStart"/>
      <w:r w:rsidRPr="00734FAF">
        <w:t>раз</w:t>
      </w:r>
      <w:proofErr w:type="spellEnd"/>
      <w:r w:rsidRPr="00734FAF">
        <w:t xml:space="preserve"> и </w:t>
      </w:r>
      <w:proofErr w:type="spellStart"/>
      <w:r w:rsidRPr="00734FAF">
        <w:t>уже</w:t>
      </w:r>
      <w:proofErr w:type="spellEnd"/>
      <w:r w:rsidRPr="00734FAF">
        <w:t xml:space="preserve"> </w:t>
      </w:r>
      <w:proofErr w:type="spellStart"/>
      <w:r w:rsidRPr="00734FAF">
        <w:t>стояли</w:t>
      </w:r>
      <w:proofErr w:type="spellEnd"/>
      <w:r w:rsidRPr="00734FAF">
        <w:t xml:space="preserve"> </w:t>
      </w:r>
      <w:proofErr w:type="spellStart"/>
      <w:r w:rsidRPr="00734FAF">
        <w:t>на</w:t>
      </w:r>
      <w:proofErr w:type="spellEnd"/>
      <w:r w:rsidRPr="00734FAF">
        <w:t> </w:t>
      </w:r>
      <w:proofErr w:type="spellStart"/>
      <w:r w:rsidRPr="00734FAF">
        <w:t>берегу</w:t>
      </w:r>
      <w:proofErr w:type="spellEnd"/>
      <w:r w:rsidRPr="00734FAF">
        <w:t>. И </w:t>
      </w:r>
      <w:proofErr w:type="spellStart"/>
      <w:r w:rsidRPr="00734FAF">
        <w:t>остров</w:t>
      </w:r>
      <w:proofErr w:type="spellEnd"/>
      <w:r w:rsidRPr="00734FAF">
        <w:t xml:space="preserve"> </w:t>
      </w:r>
      <w:proofErr w:type="spellStart"/>
      <w:r w:rsidRPr="00734FAF">
        <w:t>был</w:t>
      </w:r>
      <w:proofErr w:type="spellEnd"/>
      <w:r w:rsidRPr="00734FAF">
        <w:t xml:space="preserve"> </w:t>
      </w:r>
      <w:proofErr w:type="spellStart"/>
      <w:r w:rsidRPr="00734FAF">
        <w:t>островок</w:t>
      </w:r>
      <w:proofErr w:type="spellEnd"/>
      <w:r w:rsidRPr="00734FAF">
        <w:t>, а </w:t>
      </w:r>
      <w:proofErr w:type="spellStart"/>
      <w:r w:rsidRPr="00734FAF">
        <w:t>за</w:t>
      </w:r>
      <w:proofErr w:type="spellEnd"/>
      <w:r w:rsidRPr="00734FAF">
        <w:t> </w:t>
      </w:r>
      <w:proofErr w:type="spellStart"/>
      <w:r w:rsidRPr="00734FAF">
        <w:t>деревьями</w:t>
      </w:r>
      <w:proofErr w:type="spellEnd"/>
      <w:r w:rsidRPr="00734FAF">
        <w:t>, в </w:t>
      </w:r>
      <w:proofErr w:type="spellStart"/>
      <w:r w:rsidRPr="00734FAF">
        <w:t>центре</w:t>
      </w:r>
      <w:proofErr w:type="spellEnd"/>
      <w:r w:rsidRPr="00734FAF">
        <w:t xml:space="preserve"> </w:t>
      </w:r>
      <w:proofErr w:type="spellStart"/>
      <w:r w:rsidRPr="00734FAF">
        <w:t>островка</w:t>
      </w:r>
      <w:proofErr w:type="spellEnd"/>
      <w:r w:rsidRPr="00734FAF">
        <w:t xml:space="preserve">, </w:t>
      </w:r>
      <w:proofErr w:type="spellStart"/>
      <w:r w:rsidRPr="00734FAF">
        <w:t>был</w:t>
      </w:r>
      <w:proofErr w:type="spellEnd"/>
      <w:r w:rsidRPr="00734FAF">
        <w:t xml:space="preserve"> </w:t>
      </w:r>
      <w:proofErr w:type="spellStart"/>
      <w:r w:rsidRPr="00734FAF">
        <w:t>холм</w:t>
      </w:r>
      <w:proofErr w:type="spellEnd"/>
      <w:r w:rsidRPr="00734FAF">
        <w:t xml:space="preserve">. </w:t>
      </w:r>
      <w:proofErr w:type="spellStart"/>
      <w:r w:rsidRPr="00734FAF">
        <w:t>Они</w:t>
      </w:r>
      <w:proofErr w:type="spellEnd"/>
      <w:r w:rsidRPr="00734FAF">
        <w:t xml:space="preserve"> </w:t>
      </w:r>
      <w:proofErr w:type="spellStart"/>
      <w:r w:rsidRPr="00734FAF">
        <w:t>обошли</w:t>
      </w:r>
      <w:proofErr w:type="spellEnd"/>
      <w:r w:rsidRPr="00734FAF">
        <w:t xml:space="preserve"> </w:t>
      </w:r>
      <w:proofErr w:type="spellStart"/>
      <w:r w:rsidRPr="00734FAF">
        <w:t>кругом</w:t>
      </w:r>
      <w:proofErr w:type="spellEnd"/>
      <w:r w:rsidRPr="00734FAF">
        <w:t xml:space="preserve">, </w:t>
      </w:r>
      <w:proofErr w:type="spellStart"/>
      <w:r w:rsidRPr="00734FAF">
        <w:t>холм</w:t>
      </w:r>
      <w:proofErr w:type="spellEnd"/>
      <w:r w:rsidRPr="00734FAF">
        <w:t xml:space="preserve"> </w:t>
      </w:r>
      <w:proofErr w:type="spellStart"/>
      <w:r w:rsidRPr="00734FAF">
        <w:t>был</w:t>
      </w:r>
      <w:proofErr w:type="spellEnd"/>
      <w:r w:rsidRPr="00734FAF">
        <w:t xml:space="preserve"> </w:t>
      </w:r>
      <w:proofErr w:type="spellStart"/>
      <w:r w:rsidRPr="00734FAF">
        <w:t>холмик</w:t>
      </w:r>
      <w:proofErr w:type="spellEnd"/>
      <w:r w:rsidRPr="00734FAF">
        <w:t>, а </w:t>
      </w:r>
      <w:proofErr w:type="spellStart"/>
      <w:r w:rsidRPr="00734FAF">
        <w:t>один</w:t>
      </w:r>
      <w:proofErr w:type="spellEnd"/>
      <w:r w:rsidRPr="00734FAF">
        <w:t xml:space="preserve"> </w:t>
      </w:r>
      <w:proofErr w:type="spellStart"/>
      <w:r w:rsidRPr="00734FAF">
        <w:t>забрался</w:t>
      </w:r>
      <w:proofErr w:type="spellEnd"/>
      <w:r w:rsidRPr="00734FAF">
        <w:t xml:space="preserve"> </w:t>
      </w:r>
      <w:proofErr w:type="spellStart"/>
      <w:r w:rsidRPr="00734FAF">
        <w:t>наверх</w:t>
      </w:r>
      <w:proofErr w:type="spellEnd"/>
      <w:r w:rsidRPr="00734FAF">
        <w:t>, и </w:t>
      </w:r>
      <w:proofErr w:type="spellStart"/>
      <w:r w:rsidRPr="00734FAF">
        <w:t>они</w:t>
      </w:r>
      <w:proofErr w:type="spellEnd"/>
      <w:r w:rsidRPr="00734FAF">
        <w:t xml:space="preserve"> </w:t>
      </w:r>
      <w:proofErr w:type="spellStart"/>
      <w:r w:rsidRPr="00734FAF">
        <w:t>обнаружили</w:t>
      </w:r>
      <w:proofErr w:type="spellEnd"/>
      <w:r w:rsidRPr="00734FAF">
        <w:t xml:space="preserve"> в </w:t>
      </w:r>
      <w:proofErr w:type="spellStart"/>
      <w:r w:rsidRPr="00734FAF">
        <w:t>холме</w:t>
      </w:r>
      <w:proofErr w:type="spellEnd"/>
      <w:r w:rsidRPr="00734FAF">
        <w:t xml:space="preserve"> </w:t>
      </w:r>
      <w:proofErr w:type="spellStart"/>
      <w:r w:rsidRPr="00734FAF">
        <w:t>проем</w:t>
      </w:r>
      <w:proofErr w:type="spellEnd"/>
      <w:r w:rsidRPr="00734FAF">
        <w:t xml:space="preserve">, </w:t>
      </w:r>
      <w:proofErr w:type="spellStart"/>
      <w:r w:rsidRPr="00734FAF">
        <w:t>занесенный</w:t>
      </w:r>
      <w:proofErr w:type="spellEnd"/>
      <w:r w:rsidRPr="00734FAF">
        <w:t xml:space="preserve"> </w:t>
      </w:r>
      <w:proofErr w:type="spellStart"/>
      <w:r w:rsidRPr="00734FAF">
        <w:t>снегом</w:t>
      </w:r>
      <w:proofErr w:type="spellEnd"/>
      <w:r w:rsidRPr="00734FAF">
        <w:t xml:space="preserve">. </w:t>
      </w:r>
      <w:proofErr w:type="spellStart"/>
      <w:r w:rsidRPr="00734FAF">
        <w:t>Они</w:t>
      </w:r>
      <w:proofErr w:type="spellEnd"/>
      <w:r w:rsidRPr="00734FAF">
        <w:t xml:space="preserve"> </w:t>
      </w:r>
      <w:proofErr w:type="spellStart"/>
      <w:r w:rsidRPr="00734FAF">
        <w:t>разгребали</w:t>
      </w:r>
      <w:proofErr w:type="spellEnd"/>
      <w:r w:rsidRPr="00734FAF">
        <w:t xml:space="preserve"> </w:t>
      </w:r>
      <w:proofErr w:type="spellStart"/>
      <w:r w:rsidRPr="00734FAF">
        <w:t>снег</w:t>
      </w:r>
      <w:proofErr w:type="spellEnd"/>
      <w:r w:rsidRPr="00734FAF">
        <w:t xml:space="preserve"> </w:t>
      </w:r>
      <w:proofErr w:type="spellStart"/>
      <w:r w:rsidRPr="00734FAF">
        <w:t>руками</w:t>
      </w:r>
      <w:proofErr w:type="spellEnd"/>
      <w:r w:rsidRPr="00734FAF">
        <w:t xml:space="preserve">, </w:t>
      </w:r>
      <w:proofErr w:type="spellStart"/>
      <w:r w:rsidRPr="00734FAF">
        <w:t>спеша</w:t>
      </w:r>
      <w:proofErr w:type="spellEnd"/>
      <w:r w:rsidRPr="00734FAF">
        <w:t xml:space="preserve"> и </w:t>
      </w:r>
      <w:proofErr w:type="spellStart"/>
      <w:r w:rsidRPr="00734FAF">
        <w:t>задыхаясь</w:t>
      </w:r>
      <w:proofErr w:type="spellEnd"/>
      <w:r w:rsidRPr="00734FAF">
        <w:t xml:space="preserve">, </w:t>
      </w:r>
      <w:proofErr w:type="spellStart"/>
      <w:r w:rsidRPr="00734FAF">
        <w:t>руки</w:t>
      </w:r>
      <w:proofErr w:type="spellEnd"/>
      <w:r w:rsidRPr="00734FAF">
        <w:t xml:space="preserve"> </w:t>
      </w:r>
      <w:proofErr w:type="spellStart"/>
      <w:r w:rsidRPr="00734FAF">
        <w:t>их</w:t>
      </w:r>
      <w:proofErr w:type="spellEnd"/>
      <w:r w:rsidRPr="00734FAF">
        <w:t xml:space="preserve"> </w:t>
      </w:r>
      <w:proofErr w:type="spellStart"/>
      <w:r w:rsidRPr="00734FAF">
        <w:t>горели</w:t>
      </w:r>
      <w:proofErr w:type="spellEnd"/>
      <w:r w:rsidRPr="00734FAF">
        <w:t>, а </w:t>
      </w:r>
      <w:proofErr w:type="spellStart"/>
      <w:r w:rsidRPr="00734FAF">
        <w:t>покраснели</w:t>
      </w:r>
      <w:proofErr w:type="spellEnd"/>
      <w:r w:rsidRPr="00734FAF">
        <w:t xml:space="preserve"> </w:t>
      </w:r>
      <w:proofErr w:type="spellStart"/>
      <w:r w:rsidRPr="00734FAF">
        <w:t>так</w:t>
      </w:r>
      <w:proofErr w:type="spellEnd"/>
      <w:r w:rsidRPr="00734FAF">
        <w:t xml:space="preserve">, </w:t>
      </w:r>
      <w:proofErr w:type="spellStart"/>
      <w:r w:rsidRPr="00734FAF">
        <w:t>что</w:t>
      </w:r>
      <w:proofErr w:type="spellEnd"/>
      <w:r w:rsidRPr="00734FAF">
        <w:t xml:space="preserve">, </w:t>
      </w:r>
      <w:proofErr w:type="spellStart"/>
      <w:r w:rsidRPr="00734FAF">
        <w:t>когда</w:t>
      </w:r>
      <w:proofErr w:type="spellEnd"/>
      <w:r w:rsidRPr="00734FAF">
        <w:t xml:space="preserve"> </w:t>
      </w:r>
      <w:proofErr w:type="spellStart"/>
      <w:r w:rsidRPr="00734FAF">
        <w:t>они</w:t>
      </w:r>
      <w:proofErr w:type="spellEnd"/>
      <w:r w:rsidRPr="00734FAF">
        <w:t xml:space="preserve"> </w:t>
      </w:r>
      <w:proofErr w:type="spellStart"/>
      <w:r w:rsidRPr="00734FAF">
        <w:t>перестали</w:t>
      </w:r>
      <w:proofErr w:type="spellEnd"/>
      <w:r w:rsidRPr="00734FAF">
        <w:t xml:space="preserve"> </w:t>
      </w:r>
      <w:proofErr w:type="spellStart"/>
      <w:r w:rsidRPr="00734FAF">
        <w:t>копать</w:t>
      </w:r>
      <w:proofErr w:type="spellEnd"/>
      <w:r w:rsidRPr="00734FAF">
        <w:t xml:space="preserve">, </w:t>
      </w:r>
      <w:proofErr w:type="spellStart"/>
      <w:r w:rsidRPr="00734FAF">
        <w:t>Зайцеву</w:t>
      </w:r>
      <w:proofErr w:type="spellEnd"/>
      <w:r w:rsidRPr="00734FAF">
        <w:t xml:space="preserve"> </w:t>
      </w:r>
      <w:proofErr w:type="spellStart"/>
      <w:r w:rsidRPr="00734FAF">
        <w:t>померещилось</w:t>
      </w:r>
      <w:proofErr w:type="spellEnd"/>
      <w:r w:rsidRPr="00734FAF">
        <w:t xml:space="preserve">, </w:t>
      </w:r>
      <w:proofErr w:type="spellStart"/>
      <w:r w:rsidRPr="00734FAF">
        <w:t>что</w:t>
      </w:r>
      <w:proofErr w:type="spellEnd"/>
      <w:r w:rsidRPr="00734FAF">
        <w:t xml:space="preserve"> </w:t>
      </w:r>
      <w:proofErr w:type="spellStart"/>
      <w:r w:rsidRPr="00734FAF">
        <w:t>руки</w:t>
      </w:r>
      <w:proofErr w:type="spellEnd"/>
      <w:r w:rsidRPr="00734FAF">
        <w:t xml:space="preserve"> в </w:t>
      </w:r>
      <w:proofErr w:type="spellStart"/>
      <w:r w:rsidRPr="00734FAF">
        <w:t>крови</w:t>
      </w:r>
      <w:proofErr w:type="spellEnd"/>
      <w:r w:rsidRPr="00734FAF">
        <w:t xml:space="preserve">, </w:t>
      </w:r>
      <w:proofErr w:type="spellStart"/>
      <w:r w:rsidRPr="00734FAF">
        <w:t>он</w:t>
      </w:r>
      <w:proofErr w:type="spellEnd"/>
      <w:r w:rsidRPr="00734FAF">
        <w:t xml:space="preserve"> </w:t>
      </w:r>
      <w:proofErr w:type="spellStart"/>
      <w:r w:rsidRPr="00734FAF">
        <w:t>вспомнил</w:t>
      </w:r>
      <w:proofErr w:type="spellEnd"/>
      <w:r w:rsidRPr="00734FAF">
        <w:t xml:space="preserve"> </w:t>
      </w:r>
      <w:proofErr w:type="spellStart"/>
      <w:r w:rsidRPr="00734FAF">
        <w:t>про</w:t>
      </w:r>
      <w:proofErr w:type="spellEnd"/>
      <w:r w:rsidRPr="00734FAF">
        <w:t xml:space="preserve"> </w:t>
      </w:r>
      <w:proofErr w:type="spellStart"/>
      <w:r w:rsidRPr="00734FAF">
        <w:t>вампира</w:t>
      </w:r>
      <w:proofErr w:type="spellEnd"/>
      <w:r w:rsidRPr="00734FAF">
        <w:t xml:space="preserve">, </w:t>
      </w:r>
      <w:proofErr w:type="spellStart"/>
      <w:r w:rsidRPr="00734FAF">
        <w:t>но</w:t>
      </w:r>
      <w:proofErr w:type="spellEnd"/>
      <w:r w:rsidRPr="00734FAF">
        <w:t> с </w:t>
      </w:r>
      <w:proofErr w:type="spellStart"/>
      <w:r w:rsidRPr="00734FAF">
        <w:t>них</w:t>
      </w:r>
      <w:proofErr w:type="spellEnd"/>
      <w:r w:rsidRPr="00734FAF">
        <w:t xml:space="preserve"> </w:t>
      </w:r>
      <w:proofErr w:type="spellStart"/>
      <w:r w:rsidRPr="00734FAF">
        <w:t>стекала</w:t>
      </w:r>
      <w:proofErr w:type="spellEnd"/>
      <w:r w:rsidRPr="00734FAF">
        <w:t xml:space="preserve"> </w:t>
      </w:r>
      <w:proofErr w:type="spellStart"/>
      <w:r w:rsidRPr="00734FAF">
        <w:t>просто</w:t>
      </w:r>
      <w:proofErr w:type="spellEnd"/>
      <w:r w:rsidRPr="00734FAF">
        <w:t xml:space="preserve"> </w:t>
      </w:r>
      <w:proofErr w:type="spellStart"/>
      <w:r w:rsidRPr="00734FAF">
        <w:t>талая</w:t>
      </w:r>
      <w:proofErr w:type="spellEnd"/>
      <w:r w:rsidRPr="00734FAF">
        <w:t xml:space="preserve"> </w:t>
      </w:r>
      <w:proofErr w:type="spellStart"/>
      <w:r w:rsidRPr="00734FAF">
        <w:t>вода</w:t>
      </w:r>
      <w:proofErr w:type="spellEnd"/>
      <w:r w:rsidRPr="00734FAF">
        <w:t xml:space="preserve">. </w:t>
      </w:r>
      <w:proofErr w:type="spellStart"/>
      <w:r w:rsidRPr="00734FAF">
        <w:t>Под</w:t>
      </w:r>
      <w:proofErr w:type="spellEnd"/>
      <w:r w:rsidRPr="00734FAF">
        <w:t xml:space="preserve"> </w:t>
      </w:r>
      <w:proofErr w:type="spellStart"/>
      <w:r w:rsidRPr="00734FAF">
        <w:t>снегом</w:t>
      </w:r>
      <w:proofErr w:type="spellEnd"/>
      <w:r w:rsidRPr="00734FAF">
        <w:t xml:space="preserve"> </w:t>
      </w:r>
      <w:proofErr w:type="spellStart"/>
      <w:r w:rsidRPr="00734FAF">
        <w:t>показалась</w:t>
      </w:r>
      <w:proofErr w:type="spellEnd"/>
      <w:r w:rsidRPr="00734FAF">
        <w:t xml:space="preserve"> </w:t>
      </w:r>
      <w:proofErr w:type="spellStart"/>
      <w:r w:rsidRPr="00734FAF">
        <w:t>дверь</w:t>
      </w:r>
      <w:proofErr w:type="spellEnd"/>
      <w:r w:rsidRPr="00734FAF">
        <w:t xml:space="preserve">, </w:t>
      </w:r>
      <w:proofErr w:type="spellStart"/>
      <w:r w:rsidRPr="00734FAF">
        <w:t>но</w:t>
      </w:r>
      <w:proofErr w:type="spellEnd"/>
      <w:r w:rsidRPr="00734FAF">
        <w:t> </w:t>
      </w:r>
      <w:proofErr w:type="spellStart"/>
      <w:r w:rsidRPr="00734FAF">
        <w:t>она</w:t>
      </w:r>
      <w:proofErr w:type="spellEnd"/>
      <w:r w:rsidRPr="00734FAF">
        <w:t xml:space="preserve"> </w:t>
      </w:r>
      <w:proofErr w:type="spellStart"/>
      <w:r w:rsidRPr="00734FAF">
        <w:t>была</w:t>
      </w:r>
      <w:proofErr w:type="spellEnd"/>
      <w:r w:rsidRPr="00734FAF">
        <w:t xml:space="preserve"> </w:t>
      </w:r>
      <w:proofErr w:type="spellStart"/>
      <w:r w:rsidRPr="00734FAF">
        <w:t>закрыта</w:t>
      </w:r>
      <w:proofErr w:type="spellEnd"/>
      <w:r w:rsidRPr="00734FAF">
        <w:t xml:space="preserve"> </w:t>
      </w:r>
      <w:proofErr w:type="spellStart"/>
      <w:r w:rsidRPr="00734FAF">
        <w:t>на</w:t>
      </w:r>
      <w:proofErr w:type="spellEnd"/>
      <w:r w:rsidRPr="00734FAF">
        <w:t> </w:t>
      </w:r>
      <w:proofErr w:type="spellStart"/>
      <w:r w:rsidRPr="00734FAF">
        <w:t>засов</w:t>
      </w:r>
      <w:proofErr w:type="spellEnd"/>
      <w:r w:rsidRPr="00734FAF">
        <w:t>, а </w:t>
      </w:r>
      <w:proofErr w:type="spellStart"/>
      <w:r w:rsidRPr="00734FAF">
        <w:t>на</w:t>
      </w:r>
      <w:proofErr w:type="spellEnd"/>
      <w:r w:rsidRPr="00734FAF">
        <w:t> </w:t>
      </w:r>
      <w:proofErr w:type="spellStart"/>
      <w:r w:rsidRPr="00734FAF">
        <w:t>засове</w:t>
      </w:r>
      <w:proofErr w:type="spellEnd"/>
      <w:r w:rsidRPr="00734FAF">
        <w:t xml:space="preserve"> </w:t>
      </w:r>
      <w:proofErr w:type="spellStart"/>
      <w:r w:rsidRPr="00734FAF">
        <w:t>висел</w:t>
      </w:r>
      <w:proofErr w:type="spellEnd"/>
      <w:r w:rsidRPr="00734FAF">
        <w:t xml:space="preserve"> </w:t>
      </w:r>
      <w:proofErr w:type="spellStart"/>
      <w:r w:rsidRPr="00734FAF">
        <w:t>большой</w:t>
      </w:r>
      <w:proofErr w:type="spellEnd"/>
      <w:r w:rsidRPr="00734FAF">
        <w:t xml:space="preserve"> </w:t>
      </w:r>
      <w:proofErr w:type="spellStart"/>
      <w:r w:rsidRPr="00734FAF">
        <w:t>замок</w:t>
      </w:r>
      <w:proofErr w:type="spellEnd"/>
      <w:r w:rsidRPr="00734FAF">
        <w:t>, и </w:t>
      </w: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очень</w:t>
      </w:r>
      <w:proofErr w:type="spellEnd"/>
      <w:r w:rsidRPr="00734FAF">
        <w:t xml:space="preserve"> </w:t>
      </w:r>
      <w:proofErr w:type="spellStart"/>
      <w:r w:rsidRPr="00734FAF">
        <w:t>проржавело</w:t>
      </w:r>
      <w:proofErr w:type="spellEnd"/>
      <w:r w:rsidRPr="00734FAF">
        <w:t xml:space="preserve">. </w:t>
      </w:r>
      <w:proofErr w:type="spellStart"/>
      <w:r w:rsidRPr="00734FAF">
        <w:t>Руки</w:t>
      </w:r>
      <w:proofErr w:type="spellEnd"/>
      <w:r w:rsidRPr="00734FAF">
        <w:t xml:space="preserve"> </w:t>
      </w:r>
      <w:proofErr w:type="spellStart"/>
      <w:r w:rsidRPr="00734FAF">
        <w:t>стали</w:t>
      </w:r>
      <w:proofErr w:type="spellEnd"/>
      <w:r w:rsidRPr="00734FAF">
        <w:t xml:space="preserve"> </w:t>
      </w:r>
      <w:proofErr w:type="spellStart"/>
      <w:r w:rsidRPr="00734FAF">
        <w:t>красно-рыжими</w:t>
      </w:r>
      <w:proofErr w:type="spellEnd"/>
      <w:r w:rsidRPr="00734FAF">
        <w:t xml:space="preserve">, </w:t>
      </w:r>
      <w:proofErr w:type="spellStart"/>
      <w:r w:rsidRPr="00734FAF">
        <w:t>но</w:t>
      </w:r>
      <w:proofErr w:type="spellEnd"/>
      <w:r w:rsidRPr="00734FAF">
        <w:t> </w:t>
      </w:r>
      <w:proofErr w:type="spellStart"/>
      <w:r w:rsidRPr="00734FAF">
        <w:t>замок</w:t>
      </w:r>
      <w:proofErr w:type="spellEnd"/>
      <w:r w:rsidRPr="00734FAF">
        <w:t xml:space="preserve"> </w:t>
      </w:r>
      <w:proofErr w:type="spellStart"/>
      <w:r w:rsidRPr="00734FAF">
        <w:t>не</w:t>
      </w:r>
      <w:proofErr w:type="spellEnd"/>
      <w:r w:rsidRPr="00734FAF">
        <w:t> </w:t>
      </w:r>
      <w:proofErr w:type="spellStart"/>
      <w:r w:rsidRPr="00734FAF">
        <w:t>открылся</w:t>
      </w:r>
      <w:proofErr w:type="spellEnd"/>
      <w:r w:rsidRPr="00734FAF">
        <w:t xml:space="preserve">. </w:t>
      </w:r>
      <w:proofErr w:type="spellStart"/>
      <w:r w:rsidRPr="00734FAF">
        <w:t>Они</w:t>
      </w:r>
      <w:proofErr w:type="spellEnd"/>
      <w:r w:rsidRPr="00734FAF">
        <w:t xml:space="preserve"> </w:t>
      </w:r>
      <w:proofErr w:type="spellStart"/>
      <w:r w:rsidRPr="00734FAF">
        <w:t>замаскировали</w:t>
      </w:r>
      <w:proofErr w:type="spellEnd"/>
      <w:r w:rsidRPr="00734FAF">
        <w:t xml:space="preserve"> </w:t>
      </w:r>
      <w:proofErr w:type="spellStart"/>
      <w:r w:rsidRPr="00734FAF">
        <w:t>проем</w:t>
      </w:r>
      <w:proofErr w:type="spellEnd"/>
      <w:r w:rsidRPr="00734FAF">
        <w:t xml:space="preserve"> </w:t>
      </w:r>
      <w:proofErr w:type="spellStart"/>
      <w:r w:rsidRPr="00734FAF">
        <w:t>снегом</w:t>
      </w:r>
      <w:proofErr w:type="spellEnd"/>
      <w:r w:rsidRPr="00734FAF">
        <w:t xml:space="preserve"> и </w:t>
      </w:r>
      <w:proofErr w:type="spellStart"/>
      <w:r w:rsidRPr="00734FAF">
        <w:t>сговорились</w:t>
      </w:r>
      <w:proofErr w:type="spellEnd"/>
      <w:r w:rsidRPr="00734FAF">
        <w:t xml:space="preserve"> </w:t>
      </w:r>
      <w:proofErr w:type="spellStart"/>
      <w:r w:rsidRPr="00734FAF">
        <w:t>прийти</w:t>
      </w:r>
      <w:proofErr w:type="spellEnd"/>
      <w:r w:rsidRPr="00734FAF">
        <w:t xml:space="preserve"> </w:t>
      </w:r>
      <w:proofErr w:type="spellStart"/>
      <w:r w:rsidRPr="00734FAF">
        <w:t>сюда</w:t>
      </w:r>
      <w:proofErr w:type="spellEnd"/>
      <w:r w:rsidRPr="00734FAF">
        <w:t xml:space="preserve"> </w:t>
      </w:r>
      <w:proofErr w:type="spellStart"/>
      <w:r w:rsidRPr="00734FAF">
        <w:t>завтра</w:t>
      </w:r>
      <w:proofErr w:type="spellEnd"/>
      <w:r w:rsidRPr="00734FAF">
        <w:t xml:space="preserve"> с </w:t>
      </w:r>
      <w:proofErr w:type="spellStart"/>
      <w:r w:rsidRPr="00734FAF">
        <w:t>инструментом</w:t>
      </w:r>
      <w:proofErr w:type="spellEnd"/>
      <w:r w:rsidRPr="00734FAF">
        <w:t>.</w:t>
      </w:r>
    </w:p>
    <w:p w14:paraId="422349FF" w14:textId="77777777" w:rsidR="00F02742" w:rsidRPr="00734FAF" w:rsidRDefault="00F02742" w:rsidP="00F02742">
      <w:pPr>
        <w:pStyle w:val="Textprace"/>
      </w:pPr>
      <w:proofErr w:type="spellStart"/>
      <w:r w:rsidRPr="00734FAF">
        <w:t>За</w:t>
      </w:r>
      <w:proofErr w:type="spellEnd"/>
      <w:r w:rsidRPr="00734FAF">
        <w:t xml:space="preserve"> </w:t>
      </w:r>
      <w:proofErr w:type="spellStart"/>
      <w:r w:rsidRPr="00734FAF">
        <w:t>прудом</w:t>
      </w:r>
      <w:proofErr w:type="spellEnd"/>
      <w:r w:rsidRPr="00734FAF">
        <w:t xml:space="preserve"> </w:t>
      </w:r>
      <w:proofErr w:type="spellStart"/>
      <w:r w:rsidRPr="00734FAF">
        <w:t>открылось</w:t>
      </w:r>
      <w:proofErr w:type="spellEnd"/>
      <w:r w:rsidRPr="00734FAF">
        <w:t xml:space="preserve"> </w:t>
      </w:r>
      <w:proofErr w:type="spellStart"/>
      <w:r w:rsidRPr="00734FAF">
        <w:t>заснеженное</w:t>
      </w:r>
      <w:proofErr w:type="spellEnd"/>
      <w:r w:rsidRPr="00734FAF">
        <w:t xml:space="preserve"> </w:t>
      </w:r>
      <w:proofErr w:type="spellStart"/>
      <w:r w:rsidRPr="00734FAF">
        <w:t>голое</w:t>
      </w:r>
      <w:proofErr w:type="spellEnd"/>
      <w:r w:rsidRPr="00734FAF">
        <w:t xml:space="preserve"> и </w:t>
      </w:r>
      <w:proofErr w:type="spellStart"/>
      <w:r w:rsidRPr="00734FAF">
        <w:t>ровное</w:t>
      </w:r>
      <w:proofErr w:type="spellEnd"/>
      <w:r w:rsidRPr="00734FAF">
        <w:t xml:space="preserve"> </w:t>
      </w:r>
      <w:proofErr w:type="spellStart"/>
      <w:r w:rsidRPr="00734FAF">
        <w:t>пространство</w:t>
      </w:r>
      <w:proofErr w:type="spellEnd"/>
      <w:r w:rsidRPr="00734FAF">
        <w:t>, а </w:t>
      </w:r>
      <w:proofErr w:type="spellStart"/>
      <w:r w:rsidRPr="00734FAF">
        <w:t>за</w:t>
      </w:r>
      <w:proofErr w:type="spellEnd"/>
      <w:r w:rsidRPr="00734FAF">
        <w:t> </w:t>
      </w:r>
      <w:proofErr w:type="spellStart"/>
      <w:r w:rsidRPr="00734FAF">
        <w:t>ним</w:t>
      </w:r>
      <w:proofErr w:type="spellEnd"/>
      <w:r w:rsidRPr="00734FAF">
        <w:t xml:space="preserve">, </w:t>
      </w:r>
      <w:proofErr w:type="spellStart"/>
      <w:r w:rsidRPr="00734FAF">
        <w:t>слева</w:t>
      </w:r>
      <w:proofErr w:type="spellEnd"/>
      <w:r w:rsidRPr="00734FAF">
        <w:t xml:space="preserve">, </w:t>
      </w:r>
      <w:proofErr w:type="spellStart"/>
      <w:r w:rsidRPr="00734FAF">
        <w:t>какое-то</w:t>
      </w:r>
      <w:proofErr w:type="spellEnd"/>
      <w:r w:rsidRPr="00734FAF">
        <w:t xml:space="preserve"> </w:t>
      </w:r>
      <w:proofErr w:type="spellStart"/>
      <w:r w:rsidRPr="00734FAF">
        <w:t>большое</w:t>
      </w:r>
      <w:proofErr w:type="spellEnd"/>
      <w:r w:rsidRPr="00734FAF">
        <w:t xml:space="preserve"> </w:t>
      </w:r>
      <w:proofErr w:type="spellStart"/>
      <w:r w:rsidRPr="00734FAF">
        <w:t>ступенчатое</w:t>
      </w:r>
      <w:proofErr w:type="spellEnd"/>
      <w:r w:rsidRPr="00734FAF">
        <w:t xml:space="preserve"> </w:t>
      </w:r>
      <w:proofErr w:type="spellStart"/>
      <w:r w:rsidRPr="00734FAF">
        <w:t>строение</w:t>
      </w:r>
      <w:proofErr w:type="spellEnd"/>
      <w:r w:rsidRPr="00734FAF">
        <w:t xml:space="preserve">, </w:t>
      </w:r>
      <w:proofErr w:type="spellStart"/>
      <w:r w:rsidRPr="00734FAF">
        <w:t>тоже</w:t>
      </w:r>
      <w:proofErr w:type="spellEnd"/>
      <w:r w:rsidRPr="00734FAF">
        <w:t xml:space="preserve"> </w:t>
      </w:r>
      <w:proofErr w:type="spellStart"/>
      <w:r w:rsidRPr="00734FAF">
        <w:t>занесенное</w:t>
      </w:r>
      <w:proofErr w:type="spellEnd"/>
      <w:r w:rsidRPr="00734FAF">
        <w:t>.</w:t>
      </w:r>
    </w:p>
    <w:p w14:paraId="5EDA90FA" w14:textId="77777777" w:rsidR="00F02742" w:rsidRPr="00734FAF" w:rsidRDefault="00F02742" w:rsidP="00F02742">
      <w:pPr>
        <w:pStyle w:val="Textprace"/>
      </w:pPr>
      <w:r w:rsidRPr="00734FAF">
        <w:t>– </w:t>
      </w:r>
      <w:proofErr w:type="spellStart"/>
      <w:r w:rsidRPr="00734FAF">
        <w:t>Стадион</w:t>
      </w:r>
      <w:proofErr w:type="spellEnd"/>
      <w:r w:rsidRPr="00734FAF">
        <w:t xml:space="preserve">, – </w:t>
      </w:r>
      <w:proofErr w:type="spellStart"/>
      <w:r w:rsidRPr="00734FAF">
        <w:t>сказал</w:t>
      </w:r>
      <w:proofErr w:type="spellEnd"/>
      <w:r w:rsidRPr="00734FAF">
        <w:t xml:space="preserve"> </w:t>
      </w:r>
      <w:proofErr w:type="spellStart"/>
      <w:r w:rsidRPr="00734FAF">
        <w:t>один</w:t>
      </w:r>
      <w:proofErr w:type="spellEnd"/>
      <w:r w:rsidRPr="00734FAF">
        <w:t>.</w:t>
      </w:r>
    </w:p>
    <w:p w14:paraId="01F8C2C1" w14:textId="77777777" w:rsidR="00F02742" w:rsidRPr="00734FAF" w:rsidRDefault="00F02742" w:rsidP="00F02742">
      <w:pPr>
        <w:pStyle w:val="Textprace"/>
      </w:pPr>
      <w:r w:rsidRPr="00734FAF">
        <w:t>– </w:t>
      </w:r>
      <w:proofErr w:type="spellStart"/>
      <w:r w:rsidRPr="00734FAF">
        <w:t>Трибуны</w:t>
      </w:r>
      <w:proofErr w:type="spellEnd"/>
      <w:r w:rsidRPr="00734FAF">
        <w:t xml:space="preserve">, – </w:t>
      </w:r>
      <w:proofErr w:type="spellStart"/>
      <w:r w:rsidRPr="00734FAF">
        <w:t>сказал</w:t>
      </w:r>
      <w:proofErr w:type="spellEnd"/>
      <w:r w:rsidRPr="00734FAF">
        <w:t xml:space="preserve"> </w:t>
      </w:r>
      <w:proofErr w:type="spellStart"/>
      <w:r w:rsidRPr="00734FAF">
        <w:t>другой</w:t>
      </w:r>
      <w:proofErr w:type="spellEnd"/>
      <w:r w:rsidRPr="00734FAF">
        <w:t>.</w:t>
      </w:r>
    </w:p>
    <w:p w14:paraId="3F542A39" w14:textId="77777777" w:rsidR="00F02742" w:rsidRPr="00734FAF" w:rsidRDefault="00F02742" w:rsidP="00F02742">
      <w:pPr>
        <w:pStyle w:val="Textprace"/>
      </w:pP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очень</w:t>
      </w:r>
      <w:proofErr w:type="spellEnd"/>
      <w:r w:rsidRPr="00734FAF">
        <w:t xml:space="preserve"> </w:t>
      </w:r>
      <w:proofErr w:type="spellStart"/>
      <w:r w:rsidRPr="00734FAF">
        <w:t>неизвестные</w:t>
      </w:r>
      <w:proofErr w:type="spellEnd"/>
      <w:r w:rsidRPr="00734FAF">
        <w:t xml:space="preserve"> </w:t>
      </w:r>
      <w:proofErr w:type="spellStart"/>
      <w:r w:rsidRPr="00734FAF">
        <w:t>Зайцеву</w:t>
      </w:r>
      <w:proofErr w:type="spellEnd"/>
      <w:r w:rsidRPr="00734FAF">
        <w:t xml:space="preserve"> </w:t>
      </w:r>
      <w:proofErr w:type="spellStart"/>
      <w:r w:rsidRPr="00734FAF">
        <w:t>вещи</w:t>
      </w:r>
      <w:proofErr w:type="spellEnd"/>
      <w:r w:rsidRPr="00734FAF">
        <w:t xml:space="preserve">, </w:t>
      </w:r>
      <w:proofErr w:type="spellStart"/>
      <w:r w:rsidRPr="00734FAF">
        <w:t>он</w:t>
      </w:r>
      <w:proofErr w:type="spellEnd"/>
      <w:r w:rsidRPr="00734FAF">
        <w:t xml:space="preserve"> </w:t>
      </w:r>
      <w:proofErr w:type="spellStart"/>
      <w:r w:rsidRPr="00734FAF">
        <w:t>смотрел</w:t>
      </w:r>
      <w:proofErr w:type="spellEnd"/>
      <w:r w:rsidRPr="00734FAF">
        <w:t xml:space="preserve"> </w:t>
      </w:r>
      <w:proofErr w:type="spellStart"/>
      <w:r w:rsidRPr="00734FAF">
        <w:t>во</w:t>
      </w:r>
      <w:proofErr w:type="spellEnd"/>
      <w:r w:rsidRPr="00734FAF">
        <w:t> </w:t>
      </w:r>
      <w:proofErr w:type="spellStart"/>
      <w:r w:rsidRPr="00734FAF">
        <w:t>все</w:t>
      </w:r>
      <w:proofErr w:type="spellEnd"/>
      <w:r w:rsidRPr="00734FAF">
        <w:t xml:space="preserve"> </w:t>
      </w:r>
      <w:proofErr w:type="spellStart"/>
      <w:r w:rsidRPr="00734FAF">
        <w:t>глаза</w:t>
      </w:r>
      <w:proofErr w:type="spellEnd"/>
      <w:r w:rsidRPr="00734FAF">
        <w:t xml:space="preserve">. </w:t>
      </w:r>
      <w:proofErr w:type="spellStart"/>
      <w:r w:rsidRPr="00734FAF">
        <w:t>Они</w:t>
      </w:r>
      <w:proofErr w:type="spellEnd"/>
      <w:r w:rsidRPr="00734FAF">
        <w:t xml:space="preserve"> </w:t>
      </w:r>
      <w:proofErr w:type="spellStart"/>
      <w:r w:rsidRPr="00734FAF">
        <w:t>обошли</w:t>
      </w:r>
      <w:proofErr w:type="spellEnd"/>
      <w:r w:rsidRPr="00734FAF">
        <w:t xml:space="preserve"> </w:t>
      </w:r>
      <w:proofErr w:type="spellStart"/>
      <w:r w:rsidRPr="00734FAF">
        <w:t>трибуны</w:t>
      </w:r>
      <w:proofErr w:type="spellEnd"/>
      <w:r w:rsidRPr="00734FAF">
        <w:t xml:space="preserve"> – </w:t>
      </w:r>
      <w:proofErr w:type="spellStart"/>
      <w:r w:rsidRPr="00734FAF">
        <w:t>трибуны</w:t>
      </w:r>
      <w:proofErr w:type="spellEnd"/>
      <w:r w:rsidRPr="00734FAF">
        <w:t xml:space="preserve"> </w:t>
      </w:r>
      <w:proofErr w:type="spellStart"/>
      <w:r w:rsidRPr="00734FAF">
        <w:t>оказались</w:t>
      </w:r>
      <w:proofErr w:type="spellEnd"/>
      <w:r w:rsidRPr="00734FAF">
        <w:t xml:space="preserve"> </w:t>
      </w:r>
      <w:proofErr w:type="spellStart"/>
      <w:r w:rsidRPr="00734FAF">
        <w:t>высотой</w:t>
      </w:r>
      <w:proofErr w:type="spellEnd"/>
      <w:r w:rsidRPr="00734FAF">
        <w:t xml:space="preserve"> с </w:t>
      </w:r>
      <w:proofErr w:type="spellStart"/>
      <w:r w:rsidRPr="00734FAF">
        <w:t>двухэтажный</w:t>
      </w:r>
      <w:proofErr w:type="spellEnd"/>
      <w:r w:rsidRPr="00734FAF">
        <w:t xml:space="preserve"> </w:t>
      </w:r>
      <w:proofErr w:type="spellStart"/>
      <w:r w:rsidRPr="00734FAF">
        <w:t>дом</w:t>
      </w:r>
      <w:proofErr w:type="spellEnd"/>
      <w:r w:rsidRPr="00734FAF">
        <w:t xml:space="preserve">. </w:t>
      </w:r>
      <w:proofErr w:type="spellStart"/>
      <w:r w:rsidRPr="00734FAF">
        <w:t>Вся</w:t>
      </w:r>
      <w:proofErr w:type="spellEnd"/>
      <w:r w:rsidRPr="00734FAF">
        <w:t xml:space="preserve"> </w:t>
      </w:r>
      <w:proofErr w:type="spellStart"/>
      <w:r w:rsidRPr="00734FAF">
        <w:t>задняя</w:t>
      </w:r>
      <w:proofErr w:type="spellEnd"/>
      <w:r w:rsidRPr="00734FAF">
        <w:t xml:space="preserve"> </w:t>
      </w:r>
      <w:proofErr w:type="spellStart"/>
      <w:r w:rsidRPr="00734FAF">
        <w:t>стена</w:t>
      </w:r>
      <w:proofErr w:type="spellEnd"/>
      <w:r w:rsidRPr="00734FAF">
        <w:t xml:space="preserve"> </w:t>
      </w:r>
      <w:proofErr w:type="spellStart"/>
      <w:r w:rsidRPr="00734FAF">
        <w:t>была</w:t>
      </w:r>
      <w:proofErr w:type="spellEnd"/>
      <w:r w:rsidRPr="00734FAF">
        <w:t xml:space="preserve"> </w:t>
      </w:r>
      <w:proofErr w:type="spellStart"/>
      <w:r w:rsidRPr="00734FAF">
        <w:t>расковырена</w:t>
      </w:r>
      <w:proofErr w:type="spellEnd"/>
      <w:r w:rsidRPr="00734FAF">
        <w:t>, и </w:t>
      </w:r>
      <w:proofErr w:type="spellStart"/>
      <w:r w:rsidRPr="00734FAF">
        <w:t>доски</w:t>
      </w:r>
      <w:proofErr w:type="spellEnd"/>
      <w:r w:rsidRPr="00734FAF">
        <w:t xml:space="preserve"> </w:t>
      </w:r>
      <w:proofErr w:type="spellStart"/>
      <w:r w:rsidRPr="00734FAF">
        <w:t>во</w:t>
      </w:r>
      <w:proofErr w:type="spellEnd"/>
      <w:r w:rsidRPr="00734FAF">
        <w:t> </w:t>
      </w:r>
      <w:proofErr w:type="spellStart"/>
      <w:r w:rsidRPr="00734FAF">
        <w:t>многих</w:t>
      </w:r>
      <w:proofErr w:type="spellEnd"/>
      <w:r w:rsidRPr="00734FAF">
        <w:t xml:space="preserve"> </w:t>
      </w:r>
      <w:proofErr w:type="spellStart"/>
      <w:r w:rsidRPr="00734FAF">
        <w:t>местах</w:t>
      </w:r>
      <w:proofErr w:type="spellEnd"/>
      <w:r w:rsidRPr="00734FAF">
        <w:t xml:space="preserve"> </w:t>
      </w:r>
      <w:proofErr w:type="spellStart"/>
      <w:r w:rsidRPr="00734FAF">
        <w:t>оторваны</w:t>
      </w:r>
      <w:proofErr w:type="spellEnd"/>
      <w:r w:rsidRPr="00734FAF">
        <w:t xml:space="preserve">. </w:t>
      </w:r>
      <w:proofErr w:type="spellStart"/>
      <w:r w:rsidRPr="00734FAF">
        <w:t>Тут</w:t>
      </w:r>
      <w:proofErr w:type="spellEnd"/>
      <w:r w:rsidRPr="00734FAF">
        <w:t xml:space="preserve"> </w:t>
      </w:r>
      <w:proofErr w:type="spellStart"/>
      <w:r w:rsidRPr="00734FAF">
        <w:t>снова</w:t>
      </w:r>
      <w:proofErr w:type="spellEnd"/>
      <w:r w:rsidRPr="00734FAF">
        <w:t xml:space="preserve"> </w:t>
      </w:r>
      <w:proofErr w:type="spellStart"/>
      <w:r w:rsidRPr="00734FAF">
        <w:t>были</w:t>
      </w:r>
      <w:proofErr w:type="spellEnd"/>
      <w:r w:rsidRPr="00734FAF">
        <w:t xml:space="preserve"> </w:t>
      </w:r>
      <w:proofErr w:type="spellStart"/>
      <w:r w:rsidRPr="00734FAF">
        <w:t>словно</w:t>
      </w:r>
      <w:proofErr w:type="spellEnd"/>
      <w:r w:rsidRPr="00734FAF">
        <w:t> </w:t>
      </w:r>
      <w:proofErr w:type="spellStart"/>
      <w:r w:rsidRPr="00734FAF">
        <w:t>бы</w:t>
      </w:r>
      <w:proofErr w:type="spellEnd"/>
      <w:r w:rsidRPr="00734FAF">
        <w:t xml:space="preserve"> </w:t>
      </w:r>
      <w:proofErr w:type="spellStart"/>
      <w:r w:rsidRPr="00734FAF">
        <w:t>развалины</w:t>
      </w:r>
      <w:proofErr w:type="spellEnd"/>
      <w:r w:rsidRPr="00734FAF">
        <w:t xml:space="preserve"> и </w:t>
      </w:r>
      <w:proofErr w:type="spellStart"/>
      <w:r w:rsidRPr="00734FAF">
        <w:t>кучи</w:t>
      </w:r>
      <w:proofErr w:type="spellEnd"/>
      <w:r w:rsidRPr="00734FAF">
        <w:t xml:space="preserve">. </w:t>
      </w:r>
      <w:proofErr w:type="spellStart"/>
      <w:r w:rsidRPr="00734FAF">
        <w:t>Непонятные</w:t>
      </w:r>
      <w:proofErr w:type="spellEnd"/>
      <w:r w:rsidRPr="00734FAF">
        <w:t xml:space="preserve"> </w:t>
      </w:r>
      <w:proofErr w:type="spellStart"/>
      <w:r w:rsidRPr="00734FAF">
        <w:t>сетчатые</w:t>
      </w:r>
      <w:proofErr w:type="spellEnd"/>
      <w:r w:rsidRPr="00734FAF">
        <w:t xml:space="preserve"> </w:t>
      </w:r>
      <w:proofErr w:type="spellStart"/>
      <w:r w:rsidRPr="00734FAF">
        <w:t>высокие</w:t>
      </w:r>
      <w:proofErr w:type="spellEnd"/>
      <w:r w:rsidRPr="00734FAF">
        <w:t xml:space="preserve"> </w:t>
      </w:r>
      <w:proofErr w:type="spellStart"/>
      <w:r w:rsidRPr="00734FAF">
        <w:t>загородки</w:t>
      </w:r>
      <w:proofErr w:type="spellEnd"/>
      <w:r w:rsidRPr="00734FAF">
        <w:t xml:space="preserve"> </w:t>
      </w:r>
      <w:proofErr w:type="spellStart"/>
      <w:r w:rsidRPr="00734FAF">
        <w:t>были</w:t>
      </w:r>
      <w:proofErr w:type="spellEnd"/>
      <w:r w:rsidRPr="00734FAF">
        <w:t xml:space="preserve"> </w:t>
      </w:r>
      <w:proofErr w:type="spellStart"/>
      <w:r w:rsidRPr="00734FAF">
        <w:t>рядом</w:t>
      </w:r>
      <w:proofErr w:type="spellEnd"/>
      <w:r w:rsidRPr="00734FAF">
        <w:t xml:space="preserve">. </w:t>
      </w:r>
      <w:proofErr w:type="spellStart"/>
      <w:r w:rsidRPr="00734FAF">
        <w:t>Они</w:t>
      </w:r>
      <w:proofErr w:type="spellEnd"/>
      <w:r w:rsidRPr="00734FAF">
        <w:t xml:space="preserve"> </w:t>
      </w:r>
      <w:proofErr w:type="spellStart"/>
      <w:r w:rsidRPr="00734FAF">
        <w:t>стояли</w:t>
      </w:r>
      <w:proofErr w:type="spellEnd"/>
      <w:r w:rsidRPr="00734FAF">
        <w:t xml:space="preserve"> </w:t>
      </w:r>
      <w:proofErr w:type="spellStart"/>
      <w:r w:rsidRPr="00734FAF">
        <w:t>ржавые</w:t>
      </w:r>
      <w:proofErr w:type="spellEnd"/>
      <w:r w:rsidRPr="00734FAF">
        <w:t xml:space="preserve"> и </w:t>
      </w:r>
      <w:proofErr w:type="spellStart"/>
      <w:r w:rsidRPr="00734FAF">
        <w:t>рваные</w:t>
      </w:r>
      <w:proofErr w:type="spellEnd"/>
      <w:r w:rsidRPr="00734FAF">
        <w:t>, с </w:t>
      </w:r>
      <w:proofErr w:type="spellStart"/>
      <w:r w:rsidRPr="00734FAF">
        <w:t>большими</w:t>
      </w:r>
      <w:proofErr w:type="spellEnd"/>
      <w:r w:rsidRPr="00734FAF">
        <w:t xml:space="preserve"> </w:t>
      </w:r>
      <w:proofErr w:type="spellStart"/>
      <w:r w:rsidRPr="00734FAF">
        <w:t>неровными</w:t>
      </w:r>
      <w:proofErr w:type="spellEnd"/>
      <w:r w:rsidRPr="00734FAF">
        <w:t xml:space="preserve"> </w:t>
      </w:r>
      <w:proofErr w:type="spellStart"/>
      <w:r w:rsidRPr="00734FAF">
        <w:t>дырками</w:t>
      </w:r>
      <w:proofErr w:type="spellEnd"/>
      <w:r w:rsidRPr="00734FAF">
        <w:t xml:space="preserve">, </w:t>
      </w:r>
      <w:proofErr w:type="spellStart"/>
      <w:r w:rsidRPr="00734FAF">
        <w:t>на</w:t>
      </w:r>
      <w:proofErr w:type="spellEnd"/>
      <w:r w:rsidRPr="00734FAF">
        <w:t> </w:t>
      </w:r>
      <w:proofErr w:type="spellStart"/>
      <w:r w:rsidRPr="00734FAF">
        <w:t>которых</w:t>
      </w:r>
      <w:proofErr w:type="spellEnd"/>
      <w:r w:rsidRPr="00734FAF">
        <w:t xml:space="preserve"> </w:t>
      </w:r>
      <w:proofErr w:type="spellStart"/>
      <w:r w:rsidRPr="00734FAF">
        <w:t>сетка</w:t>
      </w:r>
      <w:proofErr w:type="spellEnd"/>
      <w:r w:rsidRPr="00734FAF">
        <w:t xml:space="preserve"> </w:t>
      </w:r>
      <w:proofErr w:type="spellStart"/>
      <w:r w:rsidRPr="00734FAF">
        <w:t>обвисала</w:t>
      </w:r>
      <w:proofErr w:type="spellEnd"/>
      <w:r w:rsidRPr="00734FAF">
        <w:t xml:space="preserve"> </w:t>
      </w:r>
      <w:proofErr w:type="spellStart"/>
      <w:r w:rsidRPr="00734FAF">
        <w:t>вниз</w:t>
      </w:r>
      <w:proofErr w:type="spellEnd"/>
      <w:r w:rsidRPr="00734FAF">
        <w:t xml:space="preserve">, </w:t>
      </w:r>
      <w:proofErr w:type="spellStart"/>
      <w:r w:rsidRPr="00734FAF">
        <w:t>как</w:t>
      </w:r>
      <w:proofErr w:type="spellEnd"/>
      <w:r w:rsidRPr="00734FAF">
        <w:t xml:space="preserve"> </w:t>
      </w:r>
      <w:proofErr w:type="spellStart"/>
      <w:r w:rsidRPr="00734FAF">
        <w:t>тряпка</w:t>
      </w:r>
      <w:proofErr w:type="spellEnd"/>
      <w:r w:rsidRPr="00734FAF">
        <w:t>.</w:t>
      </w:r>
    </w:p>
    <w:p w14:paraId="1AE4AAD2" w14:textId="77777777" w:rsidR="00F02742" w:rsidRPr="00734FAF" w:rsidRDefault="00F02742" w:rsidP="00F02742">
      <w:pPr>
        <w:pStyle w:val="Textprace"/>
      </w:pPr>
      <w:proofErr w:type="spellStart"/>
      <w:r w:rsidRPr="00734FAF">
        <w:t>Там</w:t>
      </w:r>
      <w:proofErr w:type="spellEnd"/>
      <w:r w:rsidRPr="00734FAF">
        <w:t xml:space="preserve">, </w:t>
      </w:r>
      <w:proofErr w:type="spellStart"/>
      <w:r w:rsidRPr="00734FAF">
        <w:t>где</w:t>
      </w:r>
      <w:proofErr w:type="spellEnd"/>
      <w:r w:rsidRPr="00734FAF">
        <w:t xml:space="preserve"> </w:t>
      </w:r>
      <w:proofErr w:type="spellStart"/>
      <w:r w:rsidRPr="00734FAF">
        <w:t>сетка</w:t>
      </w:r>
      <w:proofErr w:type="spellEnd"/>
      <w:r w:rsidRPr="00734FAF">
        <w:t xml:space="preserve"> </w:t>
      </w:r>
      <w:proofErr w:type="spellStart"/>
      <w:r w:rsidRPr="00734FAF">
        <w:t>была</w:t>
      </w:r>
      <w:proofErr w:type="spellEnd"/>
      <w:r w:rsidRPr="00734FAF">
        <w:t xml:space="preserve"> </w:t>
      </w:r>
      <w:proofErr w:type="spellStart"/>
      <w:r w:rsidRPr="00734FAF">
        <w:t>целой</w:t>
      </w:r>
      <w:proofErr w:type="spellEnd"/>
      <w:r w:rsidRPr="00734FAF">
        <w:t>, в </w:t>
      </w:r>
      <w:proofErr w:type="spellStart"/>
      <w:r w:rsidRPr="00734FAF">
        <w:t>одной</w:t>
      </w:r>
      <w:proofErr w:type="spellEnd"/>
      <w:r w:rsidRPr="00734FAF">
        <w:t xml:space="preserve"> </w:t>
      </w:r>
      <w:proofErr w:type="spellStart"/>
      <w:r w:rsidRPr="00734FAF">
        <w:t>из</w:t>
      </w:r>
      <w:proofErr w:type="spellEnd"/>
      <w:r w:rsidRPr="00734FAF">
        <w:t> </w:t>
      </w:r>
      <w:proofErr w:type="spellStart"/>
      <w:r w:rsidRPr="00734FAF">
        <w:t>ячеек</w:t>
      </w:r>
      <w:proofErr w:type="spellEnd"/>
      <w:r w:rsidRPr="00734FAF">
        <w:t xml:space="preserve"> </w:t>
      </w:r>
      <w:proofErr w:type="spellStart"/>
      <w:r w:rsidRPr="00734FAF">
        <w:t>застряла</w:t>
      </w:r>
      <w:proofErr w:type="spellEnd"/>
      <w:r w:rsidRPr="00734FAF">
        <w:t xml:space="preserve"> </w:t>
      </w:r>
      <w:proofErr w:type="spellStart"/>
      <w:r w:rsidRPr="00734FAF">
        <w:t>дохлая</w:t>
      </w:r>
      <w:proofErr w:type="spellEnd"/>
      <w:r w:rsidRPr="00734FAF">
        <w:t xml:space="preserve"> </w:t>
      </w:r>
      <w:proofErr w:type="spellStart"/>
      <w:r w:rsidRPr="00734FAF">
        <w:t>ворона</w:t>
      </w:r>
      <w:proofErr w:type="spellEnd"/>
      <w:r w:rsidRPr="00734FAF">
        <w:t>.</w:t>
      </w:r>
    </w:p>
    <w:p w14:paraId="517A0A29" w14:textId="77777777" w:rsidR="00F02742" w:rsidRPr="00734FAF" w:rsidRDefault="00F02742" w:rsidP="00F02742">
      <w:pPr>
        <w:pStyle w:val="Textprace"/>
      </w:pPr>
      <w:r w:rsidRPr="00734FAF">
        <w:t>– </w:t>
      </w:r>
      <w:proofErr w:type="spellStart"/>
      <w:r w:rsidRPr="00734FAF">
        <w:t>Клетки</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w:t>
      </w:r>
    </w:p>
    <w:p w14:paraId="51E4B8DC" w14:textId="77777777" w:rsidR="00F02742" w:rsidRPr="00734FAF" w:rsidRDefault="00F02742" w:rsidP="00F02742">
      <w:pPr>
        <w:pStyle w:val="Textprace"/>
      </w:pPr>
      <w:r w:rsidRPr="00734FAF">
        <w:t>– </w:t>
      </w:r>
      <w:proofErr w:type="spellStart"/>
      <w:r w:rsidRPr="00734FAF">
        <w:t>Дурак</w:t>
      </w:r>
      <w:proofErr w:type="spellEnd"/>
      <w:r w:rsidRPr="00734FAF">
        <w:t xml:space="preserve">, </w:t>
      </w:r>
      <w:proofErr w:type="spellStart"/>
      <w:r w:rsidRPr="00734FAF">
        <w:t>это</w:t>
      </w:r>
      <w:proofErr w:type="spellEnd"/>
      <w:r w:rsidRPr="00734FAF">
        <w:t xml:space="preserve"> </w:t>
      </w:r>
      <w:proofErr w:type="spellStart"/>
      <w:r w:rsidRPr="00734FAF">
        <w:t>корт</w:t>
      </w:r>
      <w:proofErr w:type="spellEnd"/>
      <w:r w:rsidRPr="00734FAF">
        <w:t xml:space="preserve">, – </w:t>
      </w:r>
      <w:proofErr w:type="spellStart"/>
      <w:r w:rsidRPr="00734FAF">
        <w:t>сказали</w:t>
      </w:r>
      <w:proofErr w:type="spellEnd"/>
      <w:r w:rsidRPr="00734FAF">
        <w:t xml:space="preserve"> </w:t>
      </w:r>
      <w:proofErr w:type="spellStart"/>
      <w:r w:rsidRPr="00734FAF">
        <w:t>они</w:t>
      </w:r>
      <w:proofErr w:type="spellEnd"/>
      <w:r w:rsidRPr="00734FAF">
        <w:t xml:space="preserve">. </w:t>
      </w:r>
      <w:proofErr w:type="spellStart"/>
      <w:r w:rsidRPr="00734FAF">
        <w:t>Они</w:t>
      </w:r>
      <w:proofErr w:type="spellEnd"/>
      <w:r w:rsidRPr="00734FAF">
        <w:t xml:space="preserve"> </w:t>
      </w:r>
      <w:proofErr w:type="spellStart"/>
      <w:r w:rsidRPr="00734FAF">
        <w:t>пролезли</w:t>
      </w:r>
      <w:proofErr w:type="spellEnd"/>
      <w:r w:rsidRPr="00734FAF">
        <w:t xml:space="preserve"> в </w:t>
      </w:r>
      <w:proofErr w:type="spellStart"/>
      <w:r w:rsidRPr="00734FAF">
        <w:t>пролом</w:t>
      </w:r>
      <w:proofErr w:type="spellEnd"/>
      <w:r w:rsidRPr="00734FAF">
        <w:t xml:space="preserve"> и </w:t>
      </w:r>
      <w:proofErr w:type="spellStart"/>
      <w:r w:rsidRPr="00734FAF">
        <w:t>очутились</w:t>
      </w:r>
      <w:proofErr w:type="spellEnd"/>
      <w:r w:rsidRPr="00734FAF">
        <w:t xml:space="preserve"> </w:t>
      </w:r>
      <w:proofErr w:type="spellStart"/>
      <w:r w:rsidRPr="00734FAF">
        <w:t>под</w:t>
      </w:r>
      <w:proofErr w:type="spellEnd"/>
      <w:r w:rsidRPr="00734FAF">
        <w:t xml:space="preserve"> </w:t>
      </w:r>
      <w:proofErr w:type="spellStart"/>
      <w:r w:rsidRPr="00734FAF">
        <w:t>трибунами</w:t>
      </w:r>
      <w:proofErr w:type="spellEnd"/>
      <w:r w:rsidRPr="00734FAF">
        <w:t xml:space="preserve">. </w:t>
      </w:r>
      <w:proofErr w:type="spellStart"/>
      <w:r w:rsidRPr="00734FAF">
        <w:t>Тут</w:t>
      </w:r>
      <w:proofErr w:type="spellEnd"/>
      <w:r w:rsidRPr="00734FAF">
        <w:t xml:space="preserve"> </w:t>
      </w:r>
      <w:proofErr w:type="spellStart"/>
      <w:r w:rsidRPr="00734FAF">
        <w:t>было</w:t>
      </w:r>
      <w:proofErr w:type="spellEnd"/>
      <w:r w:rsidRPr="00734FAF">
        <w:t xml:space="preserve"> </w:t>
      </w:r>
      <w:proofErr w:type="spellStart"/>
      <w:r w:rsidRPr="00734FAF">
        <w:t>темно</w:t>
      </w:r>
      <w:proofErr w:type="spellEnd"/>
      <w:r w:rsidRPr="00734FAF">
        <w:t xml:space="preserve"> и </w:t>
      </w:r>
      <w:proofErr w:type="spellStart"/>
      <w:r w:rsidRPr="00734FAF">
        <w:t>пахло</w:t>
      </w:r>
      <w:proofErr w:type="spellEnd"/>
      <w:r w:rsidRPr="00734FAF">
        <w:t xml:space="preserve"> </w:t>
      </w:r>
      <w:proofErr w:type="spellStart"/>
      <w:r w:rsidRPr="00734FAF">
        <w:t>плесенью</w:t>
      </w:r>
      <w:proofErr w:type="spellEnd"/>
      <w:r w:rsidRPr="00734FAF">
        <w:t>.</w:t>
      </w:r>
    </w:p>
    <w:p w14:paraId="4E94B453" w14:textId="77777777" w:rsidR="00F02742" w:rsidRPr="00734FAF" w:rsidRDefault="00F02742" w:rsidP="00F02742">
      <w:pPr>
        <w:pStyle w:val="Textprace"/>
      </w:pPr>
      <w:r w:rsidRPr="00734FAF">
        <w:t>– </w:t>
      </w:r>
      <w:proofErr w:type="spellStart"/>
      <w:r w:rsidRPr="00734FAF">
        <w:t>Тихо</w:t>
      </w:r>
      <w:proofErr w:type="spellEnd"/>
      <w:r w:rsidRPr="00734FAF">
        <w:t xml:space="preserve">! – </w:t>
      </w:r>
      <w:proofErr w:type="spellStart"/>
      <w:r w:rsidRPr="00734FAF">
        <w:t>громким</w:t>
      </w:r>
      <w:proofErr w:type="spellEnd"/>
      <w:r w:rsidRPr="00734FAF">
        <w:t xml:space="preserve"> </w:t>
      </w:r>
      <w:proofErr w:type="spellStart"/>
      <w:r w:rsidRPr="00734FAF">
        <w:t>шепотом</w:t>
      </w:r>
      <w:proofErr w:type="spellEnd"/>
      <w:r w:rsidRPr="00734FAF">
        <w:t xml:space="preserve"> </w:t>
      </w:r>
      <w:proofErr w:type="spellStart"/>
      <w:r w:rsidRPr="00734FAF">
        <w:t>сказал</w:t>
      </w:r>
      <w:proofErr w:type="spellEnd"/>
      <w:r w:rsidRPr="00734FAF">
        <w:t xml:space="preserve"> </w:t>
      </w:r>
      <w:proofErr w:type="spellStart"/>
      <w:r w:rsidRPr="00734FAF">
        <w:t>первый</w:t>
      </w:r>
      <w:proofErr w:type="spellEnd"/>
      <w:r w:rsidRPr="00734FAF">
        <w:t>.</w:t>
      </w:r>
    </w:p>
    <w:p w14:paraId="39D6BD47" w14:textId="77777777" w:rsidR="00F02742" w:rsidRPr="00734FAF" w:rsidRDefault="00F02742" w:rsidP="00F02742">
      <w:pPr>
        <w:pStyle w:val="Textprace"/>
      </w:pPr>
      <w:proofErr w:type="spellStart"/>
      <w:r w:rsidRPr="00734FAF">
        <w:t>Несколько</w:t>
      </w:r>
      <w:proofErr w:type="spellEnd"/>
      <w:r w:rsidRPr="00734FAF">
        <w:t xml:space="preserve"> </w:t>
      </w:r>
      <w:proofErr w:type="spellStart"/>
      <w:r w:rsidRPr="00734FAF">
        <w:t>шагов</w:t>
      </w:r>
      <w:proofErr w:type="spellEnd"/>
      <w:r w:rsidRPr="00734FAF">
        <w:t xml:space="preserve"> </w:t>
      </w:r>
      <w:proofErr w:type="spellStart"/>
      <w:r w:rsidRPr="00734FAF">
        <w:t>они</w:t>
      </w:r>
      <w:proofErr w:type="spellEnd"/>
      <w:r w:rsidRPr="00734FAF">
        <w:t xml:space="preserve"> </w:t>
      </w:r>
      <w:proofErr w:type="spellStart"/>
      <w:r w:rsidRPr="00734FAF">
        <w:t>прошли</w:t>
      </w:r>
      <w:proofErr w:type="spellEnd"/>
      <w:r w:rsidRPr="00734FAF">
        <w:t xml:space="preserve"> </w:t>
      </w:r>
      <w:proofErr w:type="spellStart"/>
      <w:r w:rsidRPr="00734FAF">
        <w:t>согнувшись</w:t>
      </w:r>
      <w:proofErr w:type="spellEnd"/>
      <w:r w:rsidRPr="00734FAF">
        <w:t xml:space="preserve">, </w:t>
      </w:r>
      <w:proofErr w:type="spellStart"/>
      <w:r w:rsidRPr="00734FAF">
        <w:t>почти</w:t>
      </w:r>
      <w:proofErr w:type="spellEnd"/>
      <w:r w:rsidRPr="00734FAF">
        <w:t xml:space="preserve"> </w:t>
      </w:r>
      <w:proofErr w:type="spellStart"/>
      <w:r w:rsidRPr="00734FAF">
        <w:t>ползком</w:t>
      </w:r>
      <w:proofErr w:type="spellEnd"/>
      <w:r w:rsidRPr="00734FAF">
        <w:t xml:space="preserve">, </w:t>
      </w:r>
      <w:proofErr w:type="spellStart"/>
      <w:r w:rsidRPr="00734FAF">
        <w:t>хотя</w:t>
      </w:r>
      <w:proofErr w:type="spellEnd"/>
      <w:r w:rsidRPr="00734FAF">
        <w:t xml:space="preserve"> </w:t>
      </w:r>
      <w:proofErr w:type="spellStart"/>
      <w:r w:rsidRPr="00734FAF">
        <w:t>тут</w:t>
      </w:r>
      <w:proofErr w:type="spellEnd"/>
      <w:r w:rsidRPr="00734FAF">
        <w:t xml:space="preserve"> и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просторно</w:t>
      </w:r>
      <w:proofErr w:type="spellEnd"/>
      <w:r w:rsidRPr="00734FAF">
        <w:t xml:space="preserve">. </w:t>
      </w:r>
      <w:proofErr w:type="spellStart"/>
      <w:r w:rsidRPr="00734FAF">
        <w:t>Сердце</w:t>
      </w:r>
      <w:proofErr w:type="spellEnd"/>
      <w:r w:rsidRPr="00734FAF">
        <w:t xml:space="preserve"> </w:t>
      </w:r>
      <w:proofErr w:type="spellStart"/>
      <w:r w:rsidRPr="00734FAF">
        <w:t>колотилось</w:t>
      </w:r>
      <w:proofErr w:type="spellEnd"/>
      <w:r w:rsidRPr="00734FAF">
        <w:t xml:space="preserve">, </w:t>
      </w:r>
      <w:proofErr w:type="spellStart"/>
      <w:r w:rsidRPr="00734FAF">
        <w:t>Зайцев</w:t>
      </w:r>
      <w:proofErr w:type="spellEnd"/>
      <w:r w:rsidRPr="00734FAF">
        <w:t xml:space="preserve"> </w:t>
      </w:r>
      <w:proofErr w:type="spellStart"/>
      <w:r w:rsidRPr="00734FAF">
        <w:t>крался</w:t>
      </w:r>
      <w:proofErr w:type="spellEnd"/>
      <w:r w:rsidRPr="00734FAF">
        <w:t xml:space="preserve"> </w:t>
      </w:r>
      <w:proofErr w:type="spellStart"/>
      <w:r w:rsidRPr="00734FAF">
        <w:t>следом</w:t>
      </w:r>
      <w:proofErr w:type="spellEnd"/>
      <w:r w:rsidRPr="00734FAF">
        <w:t xml:space="preserve">, </w:t>
      </w:r>
      <w:proofErr w:type="spellStart"/>
      <w:r w:rsidRPr="00734FAF">
        <w:t>ловко</w:t>
      </w:r>
      <w:proofErr w:type="spellEnd"/>
      <w:r w:rsidRPr="00734FAF">
        <w:t xml:space="preserve"> и </w:t>
      </w:r>
      <w:proofErr w:type="spellStart"/>
      <w:r w:rsidRPr="00734FAF">
        <w:t>бесшумно</w:t>
      </w:r>
      <w:proofErr w:type="spellEnd"/>
      <w:r w:rsidRPr="00734FAF">
        <w:t xml:space="preserve">, </w:t>
      </w:r>
      <w:proofErr w:type="spellStart"/>
      <w:r w:rsidRPr="00734FAF">
        <w:t>зорко</w:t>
      </w:r>
      <w:proofErr w:type="spellEnd"/>
      <w:r w:rsidRPr="00734FAF">
        <w:t xml:space="preserve"> </w:t>
      </w:r>
      <w:proofErr w:type="spellStart"/>
      <w:r w:rsidRPr="00734FAF">
        <w:t>вглядываясь</w:t>
      </w:r>
      <w:proofErr w:type="spellEnd"/>
      <w:r w:rsidRPr="00734FAF">
        <w:t xml:space="preserve"> в </w:t>
      </w:r>
      <w:proofErr w:type="spellStart"/>
      <w:r w:rsidRPr="00734FAF">
        <w:t>темноту</w:t>
      </w:r>
      <w:proofErr w:type="spellEnd"/>
      <w:r w:rsidRPr="00734FAF">
        <w:t>, и </w:t>
      </w:r>
      <w:proofErr w:type="spellStart"/>
      <w:r w:rsidRPr="00734FAF">
        <w:t>вдруг</w:t>
      </w:r>
      <w:proofErr w:type="spellEnd"/>
      <w:r w:rsidRPr="00734FAF">
        <w:t xml:space="preserve"> </w:t>
      </w:r>
      <w:proofErr w:type="spellStart"/>
      <w:r w:rsidRPr="00734FAF">
        <w:t>уперся</w:t>
      </w:r>
      <w:proofErr w:type="spellEnd"/>
      <w:r w:rsidRPr="00734FAF">
        <w:t xml:space="preserve"> в </w:t>
      </w:r>
      <w:proofErr w:type="spellStart"/>
      <w:r w:rsidRPr="00734FAF">
        <w:t>чей-то</w:t>
      </w:r>
      <w:proofErr w:type="spellEnd"/>
      <w:r w:rsidRPr="00734FAF">
        <w:t xml:space="preserve"> </w:t>
      </w:r>
      <w:proofErr w:type="spellStart"/>
      <w:r w:rsidRPr="00734FAF">
        <w:t>живот</w:t>
      </w:r>
      <w:proofErr w:type="spellEnd"/>
      <w:r w:rsidRPr="00734FAF">
        <w:t xml:space="preserve">. </w:t>
      </w:r>
      <w:proofErr w:type="spellStart"/>
      <w:r w:rsidRPr="00734FAF">
        <w:t>Поднял</w:t>
      </w:r>
      <w:proofErr w:type="spellEnd"/>
      <w:r w:rsidRPr="00734FAF">
        <w:t xml:space="preserve"> </w:t>
      </w:r>
      <w:proofErr w:type="spellStart"/>
      <w:r w:rsidRPr="00734FAF">
        <w:t>глаза</w:t>
      </w:r>
      <w:proofErr w:type="spellEnd"/>
      <w:r w:rsidRPr="00734FAF">
        <w:t xml:space="preserve"> – </w:t>
      </w:r>
      <w:proofErr w:type="spellStart"/>
      <w:r w:rsidRPr="00734FAF">
        <w:t>оба</w:t>
      </w:r>
      <w:proofErr w:type="spellEnd"/>
      <w:r w:rsidRPr="00734FAF">
        <w:t xml:space="preserve"> </w:t>
      </w:r>
      <w:proofErr w:type="spellStart"/>
      <w:r w:rsidRPr="00734FAF">
        <w:t>стояли</w:t>
      </w:r>
      <w:proofErr w:type="spellEnd"/>
      <w:r w:rsidRPr="00734FAF">
        <w:t xml:space="preserve"> </w:t>
      </w:r>
      <w:proofErr w:type="spellStart"/>
      <w:r w:rsidRPr="00734FAF">
        <w:t>выпрямившись</w:t>
      </w:r>
      <w:proofErr w:type="spellEnd"/>
      <w:r w:rsidRPr="00734FAF">
        <w:t xml:space="preserve"> и </w:t>
      </w:r>
      <w:proofErr w:type="spellStart"/>
      <w:r w:rsidRPr="00734FAF">
        <w:t>смотрели</w:t>
      </w:r>
      <w:proofErr w:type="spellEnd"/>
      <w:r w:rsidRPr="00734FAF">
        <w:t xml:space="preserve"> </w:t>
      </w:r>
      <w:proofErr w:type="spellStart"/>
      <w:r w:rsidRPr="00734FAF">
        <w:t>на</w:t>
      </w:r>
      <w:proofErr w:type="spellEnd"/>
      <w:r w:rsidRPr="00734FAF">
        <w:t> </w:t>
      </w:r>
      <w:proofErr w:type="spellStart"/>
      <w:r w:rsidRPr="00734FAF">
        <w:t>него</w:t>
      </w:r>
      <w:proofErr w:type="spellEnd"/>
      <w:r w:rsidRPr="00734FAF">
        <w:t>.</w:t>
      </w:r>
    </w:p>
    <w:p w14:paraId="7E28208F" w14:textId="77777777" w:rsidR="00F02742" w:rsidRPr="00734FAF" w:rsidRDefault="00F02742" w:rsidP="00F02742">
      <w:pPr>
        <w:pStyle w:val="Textprace"/>
      </w:pPr>
      <w:r w:rsidRPr="00734FAF">
        <w:lastRenderedPageBreak/>
        <w:t>– </w:t>
      </w:r>
      <w:proofErr w:type="spellStart"/>
      <w:r w:rsidRPr="00734FAF">
        <w:t>Есть</w:t>
      </w:r>
      <w:proofErr w:type="spellEnd"/>
      <w:r w:rsidRPr="00734FAF">
        <w:t xml:space="preserve"> </w:t>
      </w:r>
      <w:proofErr w:type="spellStart"/>
      <w:r w:rsidRPr="00734FAF">
        <w:t>папиросы</w:t>
      </w:r>
      <w:proofErr w:type="spellEnd"/>
      <w:r w:rsidRPr="00734FAF">
        <w:t xml:space="preserve">? – </w:t>
      </w:r>
      <w:proofErr w:type="spellStart"/>
      <w:r w:rsidRPr="00734FAF">
        <w:t>громко</w:t>
      </w:r>
      <w:proofErr w:type="spellEnd"/>
      <w:r w:rsidRPr="00734FAF">
        <w:t xml:space="preserve"> </w:t>
      </w:r>
      <w:proofErr w:type="spellStart"/>
      <w:r w:rsidRPr="00734FAF">
        <w:t>спросил</w:t>
      </w:r>
      <w:proofErr w:type="spellEnd"/>
      <w:r w:rsidRPr="00734FAF">
        <w:t xml:space="preserve"> </w:t>
      </w:r>
      <w:proofErr w:type="spellStart"/>
      <w:r w:rsidRPr="00734FAF">
        <w:t>первый</w:t>
      </w:r>
      <w:proofErr w:type="spellEnd"/>
      <w:r w:rsidRPr="00734FAF">
        <w:t>.</w:t>
      </w:r>
    </w:p>
    <w:p w14:paraId="647610FF" w14:textId="77777777" w:rsidR="00F02742" w:rsidRPr="00734FAF" w:rsidRDefault="00F02742" w:rsidP="00F02742">
      <w:pPr>
        <w:pStyle w:val="Textprace"/>
      </w:pPr>
      <w:proofErr w:type="spellStart"/>
      <w:r w:rsidRPr="00734FAF">
        <w:t>Зайцев</w:t>
      </w:r>
      <w:proofErr w:type="spellEnd"/>
      <w:r w:rsidRPr="00734FAF">
        <w:t xml:space="preserve"> </w:t>
      </w:r>
      <w:proofErr w:type="spellStart"/>
      <w:r w:rsidRPr="00734FAF">
        <w:t>тоже</w:t>
      </w:r>
      <w:proofErr w:type="spellEnd"/>
      <w:r w:rsidRPr="00734FAF">
        <w:t xml:space="preserve"> </w:t>
      </w:r>
      <w:proofErr w:type="spellStart"/>
      <w:r w:rsidRPr="00734FAF">
        <w:t>выпрямился</w:t>
      </w:r>
      <w:proofErr w:type="spellEnd"/>
      <w:r w:rsidRPr="00734FAF">
        <w:t xml:space="preserve"> и </w:t>
      </w:r>
      <w:proofErr w:type="spellStart"/>
      <w:r w:rsidRPr="00734FAF">
        <w:t>полез</w:t>
      </w:r>
      <w:proofErr w:type="spellEnd"/>
      <w:r w:rsidRPr="00734FAF">
        <w:t xml:space="preserve"> в </w:t>
      </w:r>
      <w:proofErr w:type="spellStart"/>
      <w:r w:rsidRPr="00734FAF">
        <w:t>карман</w:t>
      </w:r>
      <w:proofErr w:type="spellEnd"/>
      <w:r w:rsidRPr="00734FAF">
        <w:t xml:space="preserve">. </w:t>
      </w:r>
      <w:proofErr w:type="spellStart"/>
      <w:r w:rsidRPr="00734FAF">
        <w:t>Они</w:t>
      </w:r>
      <w:proofErr w:type="spellEnd"/>
      <w:r w:rsidRPr="00734FAF">
        <w:t xml:space="preserve"> </w:t>
      </w:r>
      <w:proofErr w:type="spellStart"/>
      <w:r w:rsidRPr="00734FAF">
        <w:t>курили</w:t>
      </w:r>
      <w:proofErr w:type="spellEnd"/>
      <w:r w:rsidRPr="00734FAF">
        <w:t xml:space="preserve">, </w:t>
      </w:r>
      <w:proofErr w:type="spellStart"/>
      <w:r w:rsidRPr="00734FAF">
        <w:t>пряча</w:t>
      </w:r>
      <w:proofErr w:type="spellEnd"/>
      <w:r w:rsidRPr="00734FAF">
        <w:t xml:space="preserve"> в </w:t>
      </w:r>
      <w:proofErr w:type="spellStart"/>
      <w:r w:rsidRPr="00734FAF">
        <w:t>кулак</w:t>
      </w:r>
      <w:proofErr w:type="spellEnd"/>
      <w:r w:rsidRPr="00734FAF">
        <w:t xml:space="preserve"> </w:t>
      </w:r>
      <w:proofErr w:type="spellStart"/>
      <w:r w:rsidRPr="00734FAF">
        <w:t>огоньки</w:t>
      </w:r>
      <w:proofErr w:type="spellEnd"/>
      <w:r w:rsidRPr="00734FAF">
        <w:t>. В </w:t>
      </w:r>
      <w:proofErr w:type="spellStart"/>
      <w:r w:rsidRPr="00734FAF">
        <w:t>щелях</w:t>
      </w:r>
      <w:proofErr w:type="spellEnd"/>
      <w:r w:rsidRPr="00734FAF">
        <w:t xml:space="preserve"> </w:t>
      </w:r>
      <w:proofErr w:type="spellStart"/>
      <w:r w:rsidRPr="00734FAF">
        <w:t>между</w:t>
      </w:r>
      <w:proofErr w:type="spellEnd"/>
      <w:r w:rsidRPr="00734FAF">
        <w:t xml:space="preserve"> </w:t>
      </w:r>
      <w:proofErr w:type="spellStart"/>
      <w:r w:rsidRPr="00734FAF">
        <w:t>ступенями</w:t>
      </w:r>
      <w:proofErr w:type="spellEnd"/>
      <w:r w:rsidRPr="00734FAF">
        <w:t xml:space="preserve"> </w:t>
      </w:r>
      <w:proofErr w:type="spellStart"/>
      <w:r w:rsidRPr="00734FAF">
        <w:t>был</w:t>
      </w:r>
      <w:proofErr w:type="spellEnd"/>
      <w:r w:rsidRPr="00734FAF">
        <w:t xml:space="preserve"> </w:t>
      </w:r>
      <w:proofErr w:type="spellStart"/>
      <w:r w:rsidRPr="00734FAF">
        <w:t>виден</w:t>
      </w:r>
      <w:proofErr w:type="spellEnd"/>
      <w:r w:rsidRPr="00734FAF">
        <w:t xml:space="preserve"> </w:t>
      </w:r>
      <w:proofErr w:type="spellStart"/>
      <w:r w:rsidRPr="00734FAF">
        <w:t>снег</w:t>
      </w:r>
      <w:proofErr w:type="spellEnd"/>
      <w:r w:rsidRPr="00734FAF">
        <w:t>, и </w:t>
      </w:r>
      <w:proofErr w:type="spellStart"/>
      <w:r w:rsidRPr="00734FAF">
        <w:t>лепешки</w:t>
      </w:r>
      <w:proofErr w:type="spellEnd"/>
      <w:r w:rsidRPr="00734FAF">
        <w:t xml:space="preserve"> </w:t>
      </w:r>
      <w:proofErr w:type="spellStart"/>
      <w:r w:rsidRPr="00734FAF">
        <w:t>его</w:t>
      </w:r>
      <w:proofErr w:type="spellEnd"/>
      <w:r w:rsidRPr="00734FAF">
        <w:t xml:space="preserve"> </w:t>
      </w:r>
      <w:proofErr w:type="spellStart"/>
      <w:r w:rsidRPr="00734FAF">
        <w:t>лежали</w:t>
      </w:r>
      <w:proofErr w:type="spellEnd"/>
      <w:r w:rsidRPr="00734FAF">
        <w:t xml:space="preserve"> </w:t>
      </w:r>
      <w:proofErr w:type="spellStart"/>
      <w:r w:rsidRPr="00734FAF">
        <w:t>на</w:t>
      </w:r>
      <w:proofErr w:type="spellEnd"/>
      <w:r w:rsidRPr="00734FAF">
        <w:t> </w:t>
      </w:r>
      <w:proofErr w:type="spellStart"/>
      <w:r w:rsidRPr="00734FAF">
        <w:t>земле</w:t>
      </w:r>
      <w:proofErr w:type="spellEnd"/>
      <w:r w:rsidRPr="00734FAF">
        <w:t xml:space="preserve"> </w:t>
      </w:r>
      <w:proofErr w:type="spellStart"/>
      <w:r w:rsidRPr="00734FAF">
        <w:t>под</w:t>
      </w:r>
      <w:proofErr w:type="spellEnd"/>
      <w:r w:rsidRPr="00734FAF">
        <w:t xml:space="preserve"> </w:t>
      </w:r>
      <w:proofErr w:type="spellStart"/>
      <w:r w:rsidRPr="00734FAF">
        <w:t>ступенями</w:t>
      </w:r>
      <w:proofErr w:type="spellEnd"/>
      <w:r w:rsidRPr="00734FAF">
        <w:t xml:space="preserve"> </w:t>
      </w:r>
      <w:proofErr w:type="spellStart"/>
      <w:r w:rsidRPr="00734FAF">
        <w:t>трибун</w:t>
      </w:r>
      <w:proofErr w:type="spellEnd"/>
      <w:r w:rsidRPr="00734FAF">
        <w:t>.</w:t>
      </w:r>
    </w:p>
    <w:p w14:paraId="2076FB01" w14:textId="77777777" w:rsidR="00F02742" w:rsidRPr="00734FAF" w:rsidRDefault="00F02742" w:rsidP="00F02742">
      <w:pPr>
        <w:pStyle w:val="Textprace"/>
      </w:pPr>
      <w:proofErr w:type="spellStart"/>
      <w:r w:rsidRPr="00734FAF">
        <w:t>Тут</w:t>
      </w:r>
      <w:proofErr w:type="spellEnd"/>
      <w:r w:rsidRPr="00734FAF">
        <w:t> </w:t>
      </w:r>
      <w:proofErr w:type="spellStart"/>
      <w:r w:rsidRPr="00734FAF">
        <w:t>же</w:t>
      </w:r>
      <w:proofErr w:type="spellEnd"/>
      <w:r w:rsidRPr="00734FAF">
        <w:t xml:space="preserve"> </w:t>
      </w:r>
      <w:proofErr w:type="spellStart"/>
      <w:r w:rsidRPr="00734FAF">
        <w:t>была</w:t>
      </w:r>
      <w:proofErr w:type="spellEnd"/>
      <w:r w:rsidRPr="00734FAF">
        <w:t xml:space="preserve"> </w:t>
      </w:r>
      <w:proofErr w:type="spellStart"/>
      <w:r w:rsidRPr="00734FAF">
        <w:t>масса</w:t>
      </w:r>
      <w:proofErr w:type="spellEnd"/>
      <w:r w:rsidRPr="00734FAF">
        <w:t xml:space="preserve"> </w:t>
      </w:r>
      <w:proofErr w:type="spellStart"/>
      <w:r w:rsidRPr="00734FAF">
        <w:t>всякого</w:t>
      </w:r>
      <w:proofErr w:type="spellEnd"/>
      <w:r w:rsidRPr="00734FAF">
        <w:t xml:space="preserve"> </w:t>
      </w:r>
      <w:proofErr w:type="spellStart"/>
      <w:r w:rsidRPr="00734FAF">
        <w:t>хлама</w:t>
      </w:r>
      <w:proofErr w:type="spellEnd"/>
      <w:r w:rsidRPr="00734FAF">
        <w:t xml:space="preserve">: </w:t>
      </w:r>
      <w:proofErr w:type="spellStart"/>
      <w:r w:rsidRPr="00734FAF">
        <w:t>куча</w:t>
      </w:r>
      <w:proofErr w:type="spellEnd"/>
      <w:r w:rsidRPr="00734FAF">
        <w:t xml:space="preserve"> </w:t>
      </w:r>
      <w:proofErr w:type="spellStart"/>
      <w:r w:rsidRPr="00734FAF">
        <w:t>каких-то</w:t>
      </w:r>
      <w:proofErr w:type="spellEnd"/>
      <w:r w:rsidRPr="00734FAF">
        <w:t xml:space="preserve"> </w:t>
      </w:r>
      <w:proofErr w:type="spellStart"/>
      <w:r w:rsidRPr="00734FAF">
        <w:t>опилок</w:t>
      </w:r>
      <w:proofErr w:type="spellEnd"/>
      <w:r w:rsidRPr="00734FAF">
        <w:t xml:space="preserve">, </w:t>
      </w:r>
      <w:proofErr w:type="spellStart"/>
      <w:r w:rsidRPr="00734FAF">
        <w:t>обрывки</w:t>
      </w:r>
      <w:proofErr w:type="spellEnd"/>
      <w:r w:rsidRPr="00734FAF">
        <w:t xml:space="preserve"> </w:t>
      </w:r>
      <w:proofErr w:type="spellStart"/>
      <w:r w:rsidRPr="00734FAF">
        <w:t>фанеры</w:t>
      </w:r>
      <w:proofErr w:type="spellEnd"/>
      <w:r w:rsidRPr="00734FAF">
        <w:t xml:space="preserve"> и </w:t>
      </w:r>
      <w:proofErr w:type="spellStart"/>
      <w:r w:rsidRPr="00734FAF">
        <w:t>толя</w:t>
      </w:r>
      <w:proofErr w:type="spellEnd"/>
      <w:r w:rsidRPr="00734FAF">
        <w:t xml:space="preserve">. </w:t>
      </w:r>
      <w:proofErr w:type="spellStart"/>
      <w:r w:rsidRPr="00734FAF">
        <w:t>На</w:t>
      </w:r>
      <w:proofErr w:type="spellEnd"/>
      <w:r w:rsidRPr="00734FAF">
        <w:t> </w:t>
      </w:r>
      <w:proofErr w:type="spellStart"/>
      <w:r w:rsidRPr="00734FAF">
        <w:t>столбе</w:t>
      </w:r>
      <w:proofErr w:type="spellEnd"/>
      <w:r w:rsidRPr="00734FAF">
        <w:t xml:space="preserve"> </w:t>
      </w:r>
      <w:proofErr w:type="spellStart"/>
      <w:r w:rsidRPr="00734FAF">
        <w:t>прямо</w:t>
      </w:r>
      <w:proofErr w:type="spellEnd"/>
      <w:r w:rsidRPr="00734FAF">
        <w:t xml:space="preserve"> </w:t>
      </w:r>
      <w:proofErr w:type="spellStart"/>
      <w:r w:rsidRPr="00734FAF">
        <w:t>перед</w:t>
      </w:r>
      <w:proofErr w:type="spellEnd"/>
      <w:r w:rsidRPr="00734FAF">
        <w:t xml:space="preserve"> </w:t>
      </w:r>
      <w:proofErr w:type="spellStart"/>
      <w:r w:rsidRPr="00734FAF">
        <w:t>носом</w:t>
      </w:r>
      <w:proofErr w:type="spellEnd"/>
      <w:r w:rsidRPr="00734FAF">
        <w:t xml:space="preserve"> </w:t>
      </w:r>
      <w:proofErr w:type="spellStart"/>
      <w:r w:rsidRPr="00734FAF">
        <w:t>было</w:t>
      </w:r>
      <w:proofErr w:type="spellEnd"/>
      <w:r w:rsidRPr="00734FAF">
        <w:t xml:space="preserve"> </w:t>
      </w:r>
      <w:proofErr w:type="spellStart"/>
      <w:r w:rsidRPr="00734FAF">
        <w:t>выцарапано</w:t>
      </w:r>
      <w:proofErr w:type="spellEnd"/>
      <w:r w:rsidRPr="00734FAF">
        <w:t>: «</w:t>
      </w:r>
      <w:proofErr w:type="spellStart"/>
      <w:r w:rsidRPr="00734FAF">
        <w:t>Нинка</w:t>
      </w:r>
      <w:proofErr w:type="spellEnd"/>
      <w:r w:rsidRPr="00734FAF">
        <w:t xml:space="preserve">, </w:t>
      </w:r>
      <w:proofErr w:type="spellStart"/>
      <w:r w:rsidRPr="00734FAF">
        <w:t>приходи</w:t>
      </w:r>
      <w:proofErr w:type="spellEnd"/>
      <w:r w:rsidRPr="00734FAF">
        <w:t xml:space="preserve"> в </w:t>
      </w:r>
      <w:proofErr w:type="spellStart"/>
      <w:r w:rsidRPr="00734FAF">
        <w:t>восемь</w:t>
      </w:r>
      <w:proofErr w:type="spellEnd"/>
      <w:r w:rsidRPr="00734FAF">
        <w:t xml:space="preserve">». </w:t>
      </w:r>
      <w:proofErr w:type="spellStart"/>
      <w:r w:rsidRPr="00734FAF">
        <w:t>Зайцев</w:t>
      </w:r>
      <w:proofErr w:type="spellEnd"/>
      <w:r w:rsidRPr="00734FAF">
        <w:t xml:space="preserve"> </w:t>
      </w:r>
      <w:proofErr w:type="spellStart"/>
      <w:r w:rsidRPr="00734FAF">
        <w:t>вспомнил</w:t>
      </w:r>
      <w:proofErr w:type="spellEnd"/>
      <w:r w:rsidRPr="00734FAF">
        <w:t xml:space="preserve"> </w:t>
      </w:r>
      <w:proofErr w:type="spellStart"/>
      <w:r w:rsidRPr="00734FAF">
        <w:t>подвал</w:t>
      </w:r>
      <w:proofErr w:type="spellEnd"/>
      <w:r w:rsidRPr="00734FAF">
        <w:t xml:space="preserve"> в </w:t>
      </w:r>
      <w:proofErr w:type="spellStart"/>
      <w:r w:rsidRPr="00734FAF">
        <w:t>его</w:t>
      </w:r>
      <w:proofErr w:type="spellEnd"/>
      <w:r w:rsidRPr="00734FAF">
        <w:t xml:space="preserve"> </w:t>
      </w:r>
      <w:proofErr w:type="spellStart"/>
      <w:r w:rsidRPr="00734FAF">
        <w:t>доме</w:t>
      </w:r>
      <w:proofErr w:type="spellEnd"/>
      <w:r w:rsidRPr="00734FAF">
        <w:t xml:space="preserve">, </w:t>
      </w:r>
      <w:proofErr w:type="spellStart"/>
      <w:r w:rsidRPr="00734FAF">
        <w:t>как</w:t>
      </w:r>
      <w:proofErr w:type="spellEnd"/>
      <w:r w:rsidRPr="00734FAF">
        <w:t xml:space="preserve"> </w:t>
      </w:r>
      <w:proofErr w:type="spellStart"/>
      <w:r w:rsidRPr="00734FAF">
        <w:t>его</w:t>
      </w:r>
      <w:proofErr w:type="spellEnd"/>
      <w:r w:rsidRPr="00734FAF">
        <w:t xml:space="preserve"> </w:t>
      </w:r>
      <w:proofErr w:type="spellStart"/>
      <w:r w:rsidRPr="00734FAF">
        <w:t>послали</w:t>
      </w:r>
      <w:proofErr w:type="spellEnd"/>
      <w:r w:rsidRPr="00734FAF">
        <w:t xml:space="preserve"> </w:t>
      </w:r>
      <w:proofErr w:type="spellStart"/>
      <w:r w:rsidRPr="00734FAF">
        <w:t>туда</w:t>
      </w:r>
      <w:proofErr w:type="spellEnd"/>
      <w:r w:rsidRPr="00734FAF">
        <w:t xml:space="preserve"> </w:t>
      </w:r>
      <w:proofErr w:type="spellStart"/>
      <w:r w:rsidRPr="00734FAF">
        <w:t>за</w:t>
      </w:r>
      <w:proofErr w:type="spellEnd"/>
      <w:r w:rsidRPr="00734FAF">
        <w:t> </w:t>
      </w:r>
      <w:proofErr w:type="spellStart"/>
      <w:r w:rsidRPr="00734FAF">
        <w:t>дровами</w:t>
      </w:r>
      <w:proofErr w:type="spellEnd"/>
      <w:r w:rsidRPr="00734FAF">
        <w:t xml:space="preserve"> и </w:t>
      </w:r>
      <w:proofErr w:type="spellStart"/>
      <w:r w:rsidRPr="00734FAF">
        <w:t>как</w:t>
      </w:r>
      <w:proofErr w:type="spellEnd"/>
      <w:r w:rsidRPr="00734FAF">
        <w:t xml:space="preserve"> </w:t>
      </w:r>
      <w:proofErr w:type="spellStart"/>
      <w:r w:rsidRPr="00734FAF">
        <w:t>он</w:t>
      </w:r>
      <w:proofErr w:type="spellEnd"/>
      <w:r w:rsidRPr="00734FAF">
        <w:t xml:space="preserve"> </w:t>
      </w:r>
      <w:proofErr w:type="spellStart"/>
      <w:r w:rsidRPr="00734FAF">
        <w:t>наткнулся</w:t>
      </w:r>
      <w:proofErr w:type="spellEnd"/>
      <w:r w:rsidRPr="00734FAF">
        <w:t>… А </w:t>
      </w:r>
      <w:proofErr w:type="spellStart"/>
      <w:r w:rsidRPr="00734FAF">
        <w:t>потом</w:t>
      </w:r>
      <w:proofErr w:type="spellEnd"/>
      <w:r w:rsidRPr="00734FAF">
        <w:t xml:space="preserve"> </w:t>
      </w:r>
      <w:proofErr w:type="spellStart"/>
      <w:r w:rsidRPr="00734FAF">
        <w:t>пятился</w:t>
      </w:r>
      <w:proofErr w:type="spellEnd"/>
      <w:r w:rsidRPr="00734FAF">
        <w:t>: «</w:t>
      </w:r>
      <w:proofErr w:type="spellStart"/>
      <w:r w:rsidRPr="00734FAF">
        <w:t>Извиняюсь</w:t>
      </w:r>
      <w:proofErr w:type="spellEnd"/>
      <w:r w:rsidRPr="00734FAF">
        <w:t xml:space="preserve">, – </w:t>
      </w:r>
      <w:proofErr w:type="spellStart"/>
      <w:r w:rsidRPr="00734FAF">
        <w:t>говорил</w:t>
      </w:r>
      <w:proofErr w:type="spellEnd"/>
      <w:r w:rsidRPr="00734FAF">
        <w:t xml:space="preserve"> </w:t>
      </w:r>
      <w:proofErr w:type="spellStart"/>
      <w:r w:rsidRPr="00734FAF">
        <w:t>он</w:t>
      </w:r>
      <w:proofErr w:type="spellEnd"/>
      <w:r w:rsidRPr="00734FAF">
        <w:t xml:space="preserve"> </w:t>
      </w:r>
      <w:proofErr w:type="spellStart"/>
      <w:r w:rsidRPr="00734FAF">
        <w:t>тогда</w:t>
      </w:r>
      <w:proofErr w:type="spellEnd"/>
      <w:r w:rsidRPr="00734FAF">
        <w:t xml:space="preserve">, – </w:t>
      </w:r>
      <w:proofErr w:type="spellStart"/>
      <w:r w:rsidRPr="00734FAF">
        <w:t>извиняюсь</w:t>
      </w:r>
      <w:proofErr w:type="spellEnd"/>
      <w:r w:rsidRPr="00734FAF">
        <w:t xml:space="preserve">…» </w:t>
      </w:r>
      <w:proofErr w:type="spellStart"/>
      <w:r w:rsidRPr="00734FAF">
        <w:t>Воспоминание</w:t>
      </w:r>
      <w:proofErr w:type="spellEnd"/>
      <w:r w:rsidRPr="00734FAF">
        <w:t xml:space="preserve"> </w:t>
      </w:r>
      <w:proofErr w:type="spellStart"/>
      <w:r w:rsidRPr="00734FAF">
        <w:t>было</w:t>
      </w:r>
      <w:proofErr w:type="spellEnd"/>
      <w:r w:rsidRPr="00734FAF">
        <w:t xml:space="preserve"> </w:t>
      </w:r>
      <w:proofErr w:type="spellStart"/>
      <w:r w:rsidRPr="00734FAF">
        <w:t>страшным</w:t>
      </w:r>
      <w:proofErr w:type="spellEnd"/>
      <w:r w:rsidRPr="00734FAF">
        <w:t xml:space="preserve"> и </w:t>
      </w:r>
      <w:proofErr w:type="spellStart"/>
      <w:r w:rsidRPr="00734FAF">
        <w:t>сладковатым</w:t>
      </w:r>
      <w:proofErr w:type="spellEnd"/>
      <w:r w:rsidRPr="00734FAF">
        <w:t>.</w:t>
      </w:r>
    </w:p>
    <w:p w14:paraId="0F880C37" w14:textId="77777777" w:rsidR="00F02742" w:rsidRPr="00734FAF" w:rsidRDefault="00F02742" w:rsidP="00F02742">
      <w:pPr>
        <w:pStyle w:val="Textprace"/>
      </w:pPr>
      <w:r w:rsidRPr="00734FAF">
        <w:t>– </w:t>
      </w:r>
      <w:proofErr w:type="spellStart"/>
      <w:r w:rsidRPr="00734FAF">
        <w:t>Идите</w:t>
      </w:r>
      <w:proofErr w:type="spellEnd"/>
      <w:r w:rsidRPr="00734FAF">
        <w:t xml:space="preserve"> </w:t>
      </w:r>
      <w:proofErr w:type="spellStart"/>
      <w:r w:rsidRPr="00734FAF">
        <w:t>сюда</w:t>
      </w:r>
      <w:proofErr w:type="spellEnd"/>
      <w:r w:rsidRPr="00734FAF">
        <w:t xml:space="preserve">, </w:t>
      </w:r>
      <w:proofErr w:type="spellStart"/>
      <w:r w:rsidRPr="00734FAF">
        <w:t>идите</w:t>
      </w:r>
      <w:proofErr w:type="spellEnd"/>
      <w:r w:rsidRPr="00734FAF">
        <w:t xml:space="preserve">! – </w:t>
      </w:r>
      <w:proofErr w:type="spellStart"/>
      <w:r w:rsidRPr="00734FAF">
        <w:t>услыхал</w:t>
      </w:r>
      <w:proofErr w:type="spellEnd"/>
      <w:r w:rsidRPr="00734FAF">
        <w:t xml:space="preserve"> </w:t>
      </w:r>
      <w:proofErr w:type="spellStart"/>
      <w:r w:rsidRPr="00734FAF">
        <w:t>он</w:t>
      </w:r>
      <w:proofErr w:type="spellEnd"/>
      <w:r w:rsidRPr="00734FAF">
        <w:t>.</w:t>
      </w:r>
    </w:p>
    <w:p w14:paraId="71494BF4" w14:textId="77777777" w:rsidR="00F02742" w:rsidRPr="00734FAF" w:rsidRDefault="00F02742" w:rsidP="00F02742">
      <w:pPr>
        <w:pStyle w:val="Textprace"/>
      </w:pPr>
      <w:proofErr w:type="spellStart"/>
      <w:r w:rsidRPr="00734FAF">
        <w:t>Сердце</w:t>
      </w:r>
      <w:proofErr w:type="spellEnd"/>
      <w:r w:rsidRPr="00734FAF">
        <w:t xml:space="preserve"> </w:t>
      </w:r>
      <w:proofErr w:type="spellStart"/>
      <w:r w:rsidRPr="00734FAF">
        <w:t>ухнуло</w:t>
      </w:r>
      <w:proofErr w:type="spellEnd"/>
      <w:r w:rsidRPr="00734FAF">
        <w:t xml:space="preserve"> </w:t>
      </w:r>
      <w:proofErr w:type="spellStart"/>
      <w:r w:rsidRPr="00734FAF">
        <w:t>вниз</w:t>
      </w:r>
      <w:proofErr w:type="spellEnd"/>
      <w:r w:rsidRPr="00734FAF">
        <w:t>, и </w:t>
      </w:r>
      <w:proofErr w:type="spellStart"/>
      <w:r w:rsidRPr="00734FAF">
        <w:t>Зайцев</w:t>
      </w:r>
      <w:proofErr w:type="spellEnd"/>
      <w:r w:rsidRPr="00734FAF">
        <w:t xml:space="preserve"> </w:t>
      </w:r>
      <w:proofErr w:type="spellStart"/>
      <w:r w:rsidRPr="00734FAF">
        <w:t>побежал</w:t>
      </w:r>
      <w:proofErr w:type="spellEnd"/>
      <w:r w:rsidRPr="00734FAF">
        <w:t xml:space="preserve"> </w:t>
      </w:r>
      <w:proofErr w:type="spellStart"/>
      <w:r w:rsidRPr="00734FAF">
        <w:t>на</w:t>
      </w:r>
      <w:proofErr w:type="spellEnd"/>
      <w:r w:rsidRPr="00734FAF">
        <w:t> </w:t>
      </w:r>
      <w:proofErr w:type="spellStart"/>
      <w:r w:rsidRPr="00734FAF">
        <w:t>крик</w:t>
      </w:r>
      <w:proofErr w:type="spellEnd"/>
      <w:r w:rsidRPr="00734FAF">
        <w:t xml:space="preserve">. </w:t>
      </w:r>
      <w:proofErr w:type="spellStart"/>
      <w:r w:rsidRPr="00734FAF">
        <w:t>Там</w:t>
      </w:r>
      <w:proofErr w:type="spellEnd"/>
      <w:r w:rsidRPr="00734FAF">
        <w:t xml:space="preserve"> </w:t>
      </w:r>
      <w:proofErr w:type="spellStart"/>
      <w:r w:rsidRPr="00734FAF">
        <w:t>стоял</w:t>
      </w:r>
      <w:proofErr w:type="spellEnd"/>
      <w:r w:rsidRPr="00734FAF">
        <w:t xml:space="preserve"> </w:t>
      </w:r>
      <w:proofErr w:type="spellStart"/>
      <w:r w:rsidRPr="00734FAF">
        <w:t>первый</w:t>
      </w:r>
      <w:proofErr w:type="spellEnd"/>
      <w:r w:rsidRPr="00734FAF">
        <w:t>, и </w:t>
      </w:r>
      <w:proofErr w:type="spellStart"/>
      <w:r w:rsidRPr="00734FAF">
        <w:t>перед</w:t>
      </w:r>
      <w:proofErr w:type="spellEnd"/>
      <w:r w:rsidRPr="00734FAF">
        <w:t xml:space="preserve"> </w:t>
      </w:r>
      <w:proofErr w:type="spellStart"/>
      <w:r w:rsidRPr="00734FAF">
        <w:t>ним</w:t>
      </w:r>
      <w:proofErr w:type="spellEnd"/>
      <w:r w:rsidRPr="00734FAF">
        <w:t xml:space="preserve">, </w:t>
      </w:r>
      <w:proofErr w:type="spellStart"/>
      <w:r w:rsidRPr="00734FAF">
        <w:t>сваленные</w:t>
      </w:r>
      <w:proofErr w:type="spellEnd"/>
      <w:r w:rsidRPr="00734FAF">
        <w:t xml:space="preserve"> </w:t>
      </w:r>
      <w:proofErr w:type="spellStart"/>
      <w:r w:rsidRPr="00734FAF">
        <w:t>большой</w:t>
      </w:r>
      <w:proofErr w:type="spellEnd"/>
      <w:r w:rsidRPr="00734FAF">
        <w:t xml:space="preserve"> </w:t>
      </w:r>
      <w:proofErr w:type="spellStart"/>
      <w:r w:rsidRPr="00734FAF">
        <w:t>кучей</w:t>
      </w:r>
      <w:proofErr w:type="spellEnd"/>
      <w:r w:rsidRPr="00734FAF">
        <w:t xml:space="preserve">, </w:t>
      </w:r>
      <w:proofErr w:type="spellStart"/>
      <w:r w:rsidRPr="00734FAF">
        <w:t>лежали</w:t>
      </w:r>
      <w:proofErr w:type="spellEnd"/>
      <w:r w:rsidRPr="00734FAF">
        <w:t xml:space="preserve"> </w:t>
      </w:r>
      <w:proofErr w:type="spellStart"/>
      <w:r w:rsidRPr="00734FAF">
        <w:t>противогазы</w:t>
      </w:r>
      <w:proofErr w:type="spellEnd"/>
      <w:r w:rsidRPr="00734FAF">
        <w:t xml:space="preserve">. </w:t>
      </w:r>
      <w:proofErr w:type="spellStart"/>
      <w:r w:rsidRPr="00734FAF">
        <w:t>Некоторое</w:t>
      </w:r>
      <w:proofErr w:type="spellEnd"/>
      <w:r w:rsidRPr="00734FAF">
        <w:t xml:space="preserve"> </w:t>
      </w:r>
      <w:proofErr w:type="spellStart"/>
      <w:r w:rsidRPr="00734FAF">
        <w:t>время</w:t>
      </w:r>
      <w:proofErr w:type="spellEnd"/>
      <w:r w:rsidRPr="00734FAF">
        <w:t xml:space="preserve"> </w:t>
      </w:r>
      <w:proofErr w:type="spellStart"/>
      <w:r w:rsidRPr="00734FAF">
        <w:t>они</w:t>
      </w:r>
      <w:proofErr w:type="spellEnd"/>
      <w:r w:rsidRPr="00734FAF">
        <w:t xml:space="preserve"> </w:t>
      </w:r>
      <w:proofErr w:type="spellStart"/>
      <w:r w:rsidRPr="00734FAF">
        <w:t>стояли</w:t>
      </w:r>
      <w:proofErr w:type="spellEnd"/>
      <w:r w:rsidRPr="00734FAF">
        <w:t xml:space="preserve"> </w:t>
      </w:r>
      <w:proofErr w:type="spellStart"/>
      <w:r w:rsidRPr="00734FAF">
        <w:t>молча</w:t>
      </w:r>
      <w:proofErr w:type="spellEnd"/>
      <w:r w:rsidRPr="00734FAF">
        <w:t xml:space="preserve">, </w:t>
      </w:r>
      <w:proofErr w:type="spellStart"/>
      <w:r w:rsidRPr="00734FAF">
        <w:t>окаменев</w:t>
      </w:r>
      <w:proofErr w:type="spellEnd"/>
      <w:r w:rsidRPr="00734FAF">
        <w:t>.</w:t>
      </w:r>
    </w:p>
    <w:p w14:paraId="23F3D5C4" w14:textId="77777777" w:rsidR="00F02742" w:rsidRPr="00734FAF" w:rsidRDefault="00F02742" w:rsidP="00F02742">
      <w:pPr>
        <w:pStyle w:val="Textprace"/>
      </w:pPr>
      <w:r w:rsidRPr="00734FAF">
        <w:t>– </w:t>
      </w:r>
      <w:proofErr w:type="spellStart"/>
      <w:r w:rsidRPr="00734FAF">
        <w:t>Сколько</w:t>
      </w:r>
      <w:proofErr w:type="spellEnd"/>
      <w:r w:rsidRPr="00734FAF">
        <w:t xml:space="preserve"> </w:t>
      </w:r>
      <w:proofErr w:type="spellStart"/>
      <w:r w:rsidRPr="00734FAF">
        <w:t>рогаток</w:t>
      </w:r>
      <w:proofErr w:type="spellEnd"/>
      <w:r w:rsidRPr="00734FAF">
        <w:t xml:space="preserve">! – </w:t>
      </w:r>
      <w:proofErr w:type="spellStart"/>
      <w:r w:rsidRPr="00734FAF">
        <w:t>восхищенно</w:t>
      </w:r>
      <w:proofErr w:type="spellEnd"/>
      <w:r w:rsidRPr="00734FAF">
        <w:t xml:space="preserve"> </w:t>
      </w:r>
      <w:proofErr w:type="spellStart"/>
      <w:r w:rsidRPr="00734FAF">
        <w:t>сказал</w:t>
      </w:r>
      <w:proofErr w:type="spellEnd"/>
      <w:r w:rsidRPr="00734FAF">
        <w:t xml:space="preserve"> </w:t>
      </w:r>
      <w:proofErr w:type="spellStart"/>
      <w:r w:rsidRPr="00734FAF">
        <w:t>один</w:t>
      </w:r>
      <w:proofErr w:type="spellEnd"/>
      <w:r w:rsidRPr="00734FAF">
        <w:t>, и </w:t>
      </w:r>
      <w:proofErr w:type="spellStart"/>
      <w:r w:rsidRPr="00734FAF">
        <w:t>тогда</w:t>
      </w:r>
      <w:proofErr w:type="spellEnd"/>
      <w:r w:rsidRPr="00734FAF">
        <w:t xml:space="preserve"> </w:t>
      </w:r>
      <w:proofErr w:type="spellStart"/>
      <w:r w:rsidRPr="00734FAF">
        <w:t>они</w:t>
      </w:r>
      <w:proofErr w:type="spellEnd"/>
      <w:r w:rsidRPr="00734FAF">
        <w:t xml:space="preserve"> </w:t>
      </w:r>
      <w:proofErr w:type="spellStart"/>
      <w:r w:rsidRPr="00734FAF">
        <w:t>набросились</w:t>
      </w:r>
      <w:proofErr w:type="spellEnd"/>
      <w:r w:rsidRPr="00734FAF">
        <w:t xml:space="preserve"> </w:t>
      </w:r>
      <w:proofErr w:type="spellStart"/>
      <w:r w:rsidRPr="00734FAF">
        <w:t>на</w:t>
      </w:r>
      <w:proofErr w:type="spellEnd"/>
      <w:r w:rsidRPr="00734FAF">
        <w:t> </w:t>
      </w:r>
      <w:proofErr w:type="spellStart"/>
      <w:r w:rsidRPr="00734FAF">
        <w:t>кучу</w:t>
      </w:r>
      <w:proofErr w:type="spellEnd"/>
      <w:r w:rsidRPr="00734FAF">
        <w:t xml:space="preserve">. </w:t>
      </w:r>
      <w:proofErr w:type="spellStart"/>
      <w:r w:rsidRPr="00734FAF">
        <w:t>Они</w:t>
      </w:r>
      <w:proofErr w:type="spellEnd"/>
      <w:r w:rsidRPr="00734FAF">
        <w:t xml:space="preserve"> </w:t>
      </w:r>
      <w:proofErr w:type="spellStart"/>
      <w:r w:rsidRPr="00734FAF">
        <w:t>распаковывали</w:t>
      </w:r>
      <w:proofErr w:type="spellEnd"/>
      <w:r w:rsidRPr="00734FAF">
        <w:t xml:space="preserve"> </w:t>
      </w:r>
      <w:proofErr w:type="spellStart"/>
      <w:r w:rsidRPr="00734FAF">
        <w:t>сумки</w:t>
      </w:r>
      <w:proofErr w:type="spellEnd"/>
      <w:r w:rsidRPr="00734FAF">
        <w:t xml:space="preserve"> и </w:t>
      </w:r>
      <w:proofErr w:type="spellStart"/>
      <w:r w:rsidRPr="00734FAF">
        <w:t>пытались</w:t>
      </w:r>
      <w:proofErr w:type="spellEnd"/>
      <w:r w:rsidRPr="00734FAF">
        <w:t xml:space="preserve"> </w:t>
      </w:r>
      <w:proofErr w:type="spellStart"/>
      <w:r w:rsidRPr="00734FAF">
        <w:t>натянуть</w:t>
      </w:r>
      <w:proofErr w:type="spellEnd"/>
      <w:r w:rsidRPr="00734FAF">
        <w:t xml:space="preserve"> </w:t>
      </w:r>
      <w:proofErr w:type="spellStart"/>
      <w:r w:rsidRPr="00734FAF">
        <w:t>маски</w:t>
      </w:r>
      <w:proofErr w:type="spellEnd"/>
      <w:r w:rsidRPr="00734FAF">
        <w:t xml:space="preserve"> </w:t>
      </w:r>
      <w:proofErr w:type="spellStart"/>
      <w:r w:rsidRPr="00734FAF">
        <w:t>на</w:t>
      </w:r>
      <w:proofErr w:type="spellEnd"/>
      <w:r w:rsidRPr="00734FAF">
        <w:t> </w:t>
      </w:r>
      <w:proofErr w:type="spellStart"/>
      <w:r w:rsidRPr="00734FAF">
        <w:t>голову</w:t>
      </w:r>
      <w:proofErr w:type="spellEnd"/>
      <w:r w:rsidRPr="00734FAF">
        <w:t xml:space="preserve">. </w:t>
      </w:r>
      <w:proofErr w:type="spellStart"/>
      <w:r w:rsidRPr="00734FAF">
        <w:t>Резина</w:t>
      </w:r>
      <w:proofErr w:type="spellEnd"/>
      <w:r w:rsidRPr="00734FAF">
        <w:t xml:space="preserve"> </w:t>
      </w:r>
      <w:proofErr w:type="spellStart"/>
      <w:r w:rsidRPr="00734FAF">
        <w:t>была</w:t>
      </w:r>
      <w:proofErr w:type="spellEnd"/>
      <w:r w:rsidRPr="00734FAF">
        <w:t xml:space="preserve"> </w:t>
      </w:r>
      <w:proofErr w:type="spellStart"/>
      <w:r w:rsidRPr="00734FAF">
        <w:t>серая</w:t>
      </w:r>
      <w:proofErr w:type="spellEnd"/>
      <w:r w:rsidRPr="00734FAF">
        <w:t>, с </w:t>
      </w:r>
      <w:proofErr w:type="spellStart"/>
      <w:r w:rsidRPr="00734FAF">
        <w:t>большими</w:t>
      </w:r>
      <w:proofErr w:type="spellEnd"/>
      <w:r w:rsidRPr="00734FAF">
        <w:t xml:space="preserve"> </w:t>
      </w:r>
      <w:proofErr w:type="spellStart"/>
      <w:r w:rsidRPr="00734FAF">
        <w:t>пятнами</w:t>
      </w:r>
      <w:proofErr w:type="spellEnd"/>
      <w:r w:rsidRPr="00734FAF">
        <w:t xml:space="preserve"> </w:t>
      </w:r>
      <w:proofErr w:type="spellStart"/>
      <w:r w:rsidRPr="00734FAF">
        <w:t>плесени</w:t>
      </w:r>
      <w:proofErr w:type="spellEnd"/>
      <w:r w:rsidRPr="00734FAF">
        <w:t xml:space="preserve">. </w:t>
      </w:r>
      <w:proofErr w:type="spellStart"/>
      <w:r w:rsidRPr="00734FAF">
        <w:t>Маски</w:t>
      </w:r>
      <w:proofErr w:type="spellEnd"/>
      <w:r w:rsidRPr="00734FAF">
        <w:t xml:space="preserve"> </w:t>
      </w:r>
      <w:proofErr w:type="spellStart"/>
      <w:r w:rsidRPr="00734FAF">
        <w:t>не</w:t>
      </w:r>
      <w:proofErr w:type="spellEnd"/>
      <w:r w:rsidRPr="00734FAF">
        <w:t> </w:t>
      </w:r>
      <w:proofErr w:type="spellStart"/>
      <w:r w:rsidRPr="00734FAF">
        <w:t>расклеивались</w:t>
      </w:r>
      <w:proofErr w:type="spellEnd"/>
      <w:r w:rsidRPr="00734FAF">
        <w:t xml:space="preserve"> и </w:t>
      </w:r>
      <w:proofErr w:type="spellStart"/>
      <w:r w:rsidRPr="00734FAF">
        <w:t>рвались</w:t>
      </w:r>
      <w:proofErr w:type="spellEnd"/>
      <w:r w:rsidRPr="00734FAF">
        <w:t xml:space="preserve"> </w:t>
      </w:r>
      <w:proofErr w:type="spellStart"/>
      <w:r w:rsidRPr="00734FAF">
        <w:t>при</w:t>
      </w:r>
      <w:proofErr w:type="spellEnd"/>
      <w:r w:rsidRPr="00734FAF">
        <w:t xml:space="preserve"> </w:t>
      </w:r>
      <w:proofErr w:type="spellStart"/>
      <w:r w:rsidRPr="00734FAF">
        <w:t>попытке</w:t>
      </w:r>
      <w:proofErr w:type="spellEnd"/>
      <w:r w:rsidRPr="00734FAF">
        <w:t xml:space="preserve"> </w:t>
      </w:r>
      <w:proofErr w:type="spellStart"/>
      <w:r w:rsidRPr="00734FAF">
        <w:t>надеть</w:t>
      </w:r>
      <w:proofErr w:type="spellEnd"/>
      <w:r w:rsidRPr="00734FAF">
        <w:t>.</w:t>
      </w:r>
    </w:p>
    <w:p w14:paraId="5C5C78EC" w14:textId="77777777" w:rsidR="00F02742" w:rsidRPr="00734FAF" w:rsidRDefault="00F02742" w:rsidP="00F02742">
      <w:pPr>
        <w:pStyle w:val="Textprace"/>
      </w:pPr>
      <w:r w:rsidRPr="00734FAF">
        <w:t>– </w:t>
      </w:r>
      <w:proofErr w:type="spellStart"/>
      <w:r w:rsidRPr="00734FAF">
        <w:t>Да</w:t>
      </w:r>
      <w:proofErr w:type="spellEnd"/>
      <w:r w:rsidRPr="00734FAF">
        <w:t> </w:t>
      </w:r>
      <w:proofErr w:type="spellStart"/>
      <w:r w:rsidRPr="00734FAF">
        <w:t>уж</w:t>
      </w:r>
      <w:proofErr w:type="spellEnd"/>
      <w:r w:rsidRPr="00734FAF">
        <w:t xml:space="preserve">, </w:t>
      </w:r>
      <w:proofErr w:type="spellStart"/>
      <w:r w:rsidRPr="00734FAF">
        <w:t>рогатки</w:t>
      </w:r>
      <w:proofErr w:type="spellEnd"/>
      <w:r w:rsidRPr="00734FAF">
        <w:t xml:space="preserve">… – </w:t>
      </w:r>
      <w:proofErr w:type="spellStart"/>
      <w:r w:rsidRPr="00734FAF">
        <w:t>сказал</w:t>
      </w:r>
      <w:proofErr w:type="spellEnd"/>
      <w:r w:rsidRPr="00734FAF">
        <w:t xml:space="preserve"> </w:t>
      </w:r>
      <w:proofErr w:type="spellStart"/>
      <w:r w:rsidRPr="00734FAF">
        <w:t>один</w:t>
      </w:r>
      <w:proofErr w:type="spellEnd"/>
      <w:r w:rsidRPr="00734FAF">
        <w:t xml:space="preserve">. – </w:t>
      </w:r>
      <w:proofErr w:type="spellStart"/>
      <w:r w:rsidRPr="00734FAF">
        <w:t>Гнилье</w:t>
      </w:r>
      <w:proofErr w:type="spellEnd"/>
      <w:r w:rsidRPr="00734FAF">
        <w:t>.</w:t>
      </w:r>
    </w:p>
    <w:p w14:paraId="6297E2D4" w14:textId="77777777" w:rsidR="00F02742" w:rsidRPr="00734FAF" w:rsidRDefault="00F02742" w:rsidP="00F02742">
      <w:pPr>
        <w:pStyle w:val="Textprace"/>
      </w:pPr>
      <w:proofErr w:type="spellStart"/>
      <w:r w:rsidRPr="00734FAF">
        <w:t>Но</w:t>
      </w:r>
      <w:proofErr w:type="spellEnd"/>
      <w:r w:rsidRPr="00734FAF">
        <w:t xml:space="preserve"> </w:t>
      </w:r>
      <w:proofErr w:type="spellStart"/>
      <w:r w:rsidRPr="00734FAF">
        <w:t>вот</w:t>
      </w:r>
      <w:proofErr w:type="spellEnd"/>
      <w:r w:rsidRPr="00734FAF">
        <w:t>, в </w:t>
      </w:r>
      <w:proofErr w:type="spellStart"/>
      <w:r w:rsidRPr="00734FAF">
        <w:t>глубине</w:t>
      </w:r>
      <w:proofErr w:type="spellEnd"/>
      <w:r w:rsidRPr="00734FAF">
        <w:t xml:space="preserve"> </w:t>
      </w:r>
      <w:proofErr w:type="spellStart"/>
      <w:r w:rsidRPr="00734FAF">
        <w:t>кучи</w:t>
      </w:r>
      <w:proofErr w:type="spellEnd"/>
      <w:r w:rsidRPr="00734FAF">
        <w:t xml:space="preserve">, </w:t>
      </w:r>
      <w:proofErr w:type="spellStart"/>
      <w:r w:rsidRPr="00734FAF">
        <w:t>стали</w:t>
      </w:r>
      <w:proofErr w:type="spellEnd"/>
      <w:r w:rsidRPr="00734FAF">
        <w:t xml:space="preserve"> </w:t>
      </w:r>
      <w:proofErr w:type="spellStart"/>
      <w:r w:rsidRPr="00734FAF">
        <w:t>попадаться</w:t>
      </w:r>
      <w:proofErr w:type="spellEnd"/>
      <w:r w:rsidRPr="00734FAF">
        <w:t xml:space="preserve"> и </w:t>
      </w:r>
      <w:proofErr w:type="spellStart"/>
      <w:r w:rsidRPr="00734FAF">
        <w:t>более</w:t>
      </w:r>
      <w:proofErr w:type="spellEnd"/>
      <w:r w:rsidRPr="00734FAF">
        <w:t xml:space="preserve"> </w:t>
      </w:r>
      <w:proofErr w:type="spellStart"/>
      <w:r w:rsidRPr="00734FAF">
        <w:t>приличные</w:t>
      </w:r>
      <w:proofErr w:type="spellEnd"/>
      <w:r w:rsidRPr="00734FAF">
        <w:t xml:space="preserve"> </w:t>
      </w:r>
      <w:proofErr w:type="spellStart"/>
      <w:r w:rsidRPr="00734FAF">
        <w:t>маски</w:t>
      </w:r>
      <w:proofErr w:type="spellEnd"/>
      <w:r w:rsidRPr="00734FAF">
        <w:t xml:space="preserve">. </w:t>
      </w:r>
      <w:proofErr w:type="spellStart"/>
      <w:r w:rsidRPr="00734FAF">
        <w:t>Правда</w:t>
      </w:r>
      <w:proofErr w:type="spellEnd"/>
      <w:r w:rsidRPr="00734FAF">
        <w:t xml:space="preserve">, </w:t>
      </w:r>
      <w:proofErr w:type="spellStart"/>
      <w:r w:rsidRPr="00734FAF">
        <w:t>где-нибудь</w:t>
      </w:r>
      <w:proofErr w:type="spellEnd"/>
      <w:r w:rsidRPr="00734FAF">
        <w:t xml:space="preserve"> </w:t>
      </w:r>
      <w:proofErr w:type="spellStart"/>
      <w:r w:rsidRPr="00734FAF">
        <w:t>они</w:t>
      </w:r>
      <w:proofErr w:type="spellEnd"/>
      <w:r w:rsidRPr="00734FAF">
        <w:t xml:space="preserve"> </w:t>
      </w:r>
      <w:proofErr w:type="spellStart"/>
      <w:r w:rsidRPr="00734FAF">
        <w:t>лопались</w:t>
      </w:r>
      <w:proofErr w:type="spellEnd"/>
      <w:r w:rsidRPr="00734FAF">
        <w:t xml:space="preserve">, </w:t>
      </w:r>
      <w:proofErr w:type="spellStart"/>
      <w:r w:rsidRPr="00734FAF">
        <w:t>но</w:t>
      </w:r>
      <w:proofErr w:type="spellEnd"/>
      <w:r w:rsidRPr="00734FAF">
        <w:t> </w:t>
      </w:r>
      <w:proofErr w:type="spellStart"/>
      <w:r w:rsidRPr="00734FAF">
        <w:t>на</w:t>
      </w:r>
      <w:proofErr w:type="spellEnd"/>
      <w:r w:rsidRPr="00734FAF">
        <w:t> </w:t>
      </w:r>
      <w:proofErr w:type="spellStart"/>
      <w:r w:rsidRPr="00734FAF">
        <w:t>голове</w:t>
      </w:r>
      <w:proofErr w:type="spellEnd"/>
      <w:r w:rsidRPr="00734FAF">
        <w:t xml:space="preserve"> </w:t>
      </w:r>
      <w:proofErr w:type="spellStart"/>
      <w:r w:rsidRPr="00734FAF">
        <w:t>держались</w:t>
      </w:r>
      <w:proofErr w:type="spellEnd"/>
      <w:r w:rsidRPr="00734FAF">
        <w:t xml:space="preserve">. </w:t>
      </w:r>
      <w:proofErr w:type="spellStart"/>
      <w:r w:rsidRPr="00734FAF">
        <w:t>Когда</w:t>
      </w:r>
      <w:proofErr w:type="spellEnd"/>
      <w:r w:rsidRPr="00734FAF">
        <w:t xml:space="preserve"> </w:t>
      </w:r>
      <w:proofErr w:type="spellStart"/>
      <w:r w:rsidRPr="00734FAF">
        <w:t>это</w:t>
      </w:r>
      <w:proofErr w:type="spellEnd"/>
      <w:r w:rsidRPr="00734FAF">
        <w:t xml:space="preserve"> </w:t>
      </w:r>
      <w:proofErr w:type="spellStart"/>
      <w:r w:rsidRPr="00734FAF">
        <w:t>удалось</w:t>
      </w:r>
      <w:proofErr w:type="spellEnd"/>
      <w:r w:rsidRPr="00734FAF">
        <w:t xml:space="preserve"> </w:t>
      </w:r>
      <w:proofErr w:type="spellStart"/>
      <w:r w:rsidRPr="00734FAF">
        <w:t>первому</w:t>
      </w:r>
      <w:proofErr w:type="spellEnd"/>
      <w:r w:rsidRPr="00734FAF">
        <w:t xml:space="preserve"> –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удивительно</w:t>
      </w:r>
      <w:proofErr w:type="spellEnd"/>
      <w:r w:rsidRPr="00734FAF">
        <w:t xml:space="preserve"> и </w:t>
      </w:r>
      <w:proofErr w:type="spellStart"/>
      <w:r w:rsidRPr="00734FAF">
        <w:t>странно</w:t>
      </w:r>
      <w:proofErr w:type="spellEnd"/>
      <w:r w:rsidRPr="00734FAF">
        <w:t xml:space="preserve"> </w:t>
      </w:r>
      <w:proofErr w:type="spellStart"/>
      <w:r w:rsidRPr="00734FAF">
        <w:t>на</w:t>
      </w:r>
      <w:proofErr w:type="spellEnd"/>
      <w:r w:rsidRPr="00734FAF">
        <w:t> </w:t>
      </w:r>
      <w:proofErr w:type="spellStart"/>
      <w:r w:rsidRPr="00734FAF">
        <w:t>него</w:t>
      </w:r>
      <w:proofErr w:type="spellEnd"/>
      <w:r w:rsidRPr="00734FAF">
        <w:t xml:space="preserve"> </w:t>
      </w:r>
      <w:proofErr w:type="spellStart"/>
      <w:r w:rsidRPr="00734FAF">
        <w:t>смотреть</w:t>
      </w:r>
      <w:proofErr w:type="spellEnd"/>
      <w:r w:rsidRPr="00734FAF">
        <w:t xml:space="preserve">: </w:t>
      </w:r>
      <w:proofErr w:type="spellStart"/>
      <w:r w:rsidRPr="00734FAF">
        <w:t>такой</w:t>
      </w:r>
      <w:proofErr w:type="spellEnd"/>
      <w:r w:rsidRPr="00734FAF">
        <w:t xml:space="preserve"> </w:t>
      </w:r>
      <w:proofErr w:type="spellStart"/>
      <w:r w:rsidRPr="00734FAF">
        <w:t>маленький</w:t>
      </w:r>
      <w:proofErr w:type="spellEnd"/>
      <w:r w:rsidRPr="00734FAF">
        <w:t xml:space="preserve"> </w:t>
      </w:r>
      <w:proofErr w:type="spellStart"/>
      <w:r w:rsidRPr="00734FAF">
        <w:t>серый</w:t>
      </w:r>
      <w:proofErr w:type="spellEnd"/>
      <w:r w:rsidRPr="00734FAF">
        <w:t xml:space="preserve"> </w:t>
      </w:r>
      <w:proofErr w:type="spellStart"/>
      <w:r w:rsidRPr="00734FAF">
        <w:t>слон</w:t>
      </w:r>
      <w:proofErr w:type="spellEnd"/>
      <w:r w:rsidRPr="00734FAF">
        <w:t xml:space="preserve"> в </w:t>
      </w:r>
      <w:proofErr w:type="spellStart"/>
      <w:r w:rsidRPr="00734FAF">
        <w:t>темном</w:t>
      </w:r>
      <w:proofErr w:type="spellEnd"/>
      <w:r w:rsidRPr="00734FAF">
        <w:t xml:space="preserve"> </w:t>
      </w:r>
      <w:proofErr w:type="spellStart"/>
      <w:r w:rsidRPr="00734FAF">
        <w:t>сарае</w:t>
      </w:r>
      <w:proofErr w:type="spellEnd"/>
      <w:r w:rsidRPr="00734FAF">
        <w:t>.</w:t>
      </w:r>
    </w:p>
    <w:p w14:paraId="77E5CAD6" w14:textId="77777777" w:rsidR="00F02742" w:rsidRPr="00734FAF" w:rsidRDefault="00F02742" w:rsidP="00F02742">
      <w:pPr>
        <w:pStyle w:val="Textprace"/>
      </w:pPr>
      <w:r w:rsidRPr="00734FAF">
        <w:t>– </w:t>
      </w:r>
      <w:proofErr w:type="spellStart"/>
      <w:r w:rsidRPr="00734FAF">
        <w:t>Хобот</w:t>
      </w:r>
      <w:proofErr w:type="spellEnd"/>
      <w:r w:rsidRPr="00734FAF">
        <w:t xml:space="preserve">, </w:t>
      </w:r>
      <w:proofErr w:type="spellStart"/>
      <w:r w:rsidRPr="00734FAF">
        <w:t>хобот</w:t>
      </w:r>
      <w:proofErr w:type="spellEnd"/>
      <w:r w:rsidRPr="00734FAF">
        <w:t xml:space="preserve">! – </w:t>
      </w:r>
      <w:proofErr w:type="spellStart"/>
      <w:r w:rsidRPr="00734FAF">
        <w:t>закричали</w:t>
      </w:r>
      <w:proofErr w:type="spellEnd"/>
      <w:r w:rsidRPr="00734FAF">
        <w:t xml:space="preserve"> </w:t>
      </w:r>
      <w:proofErr w:type="spellStart"/>
      <w:r w:rsidRPr="00734FAF">
        <w:t>они</w:t>
      </w:r>
      <w:proofErr w:type="spellEnd"/>
      <w:r w:rsidRPr="00734FAF">
        <w:t>.</w:t>
      </w:r>
    </w:p>
    <w:p w14:paraId="45A35C31" w14:textId="77777777" w:rsidR="00F02742" w:rsidRPr="00734FAF" w:rsidRDefault="00F02742" w:rsidP="00F02742">
      <w:pPr>
        <w:pStyle w:val="Textprace"/>
      </w:pPr>
      <w:proofErr w:type="spellStart"/>
      <w:r w:rsidRPr="00734FAF">
        <w:t>Тогда</w:t>
      </w:r>
      <w:proofErr w:type="spellEnd"/>
      <w:r w:rsidRPr="00734FAF">
        <w:t xml:space="preserve"> </w:t>
      </w:r>
      <w:proofErr w:type="spellStart"/>
      <w:r w:rsidRPr="00734FAF">
        <w:t>тот</w:t>
      </w:r>
      <w:proofErr w:type="spellEnd"/>
      <w:r w:rsidRPr="00734FAF">
        <w:t>, в </w:t>
      </w:r>
      <w:proofErr w:type="spellStart"/>
      <w:r w:rsidRPr="00734FAF">
        <w:t>противогазе</w:t>
      </w:r>
      <w:proofErr w:type="spellEnd"/>
      <w:r w:rsidRPr="00734FAF">
        <w:t xml:space="preserve">, </w:t>
      </w:r>
      <w:proofErr w:type="spellStart"/>
      <w:r w:rsidRPr="00734FAF">
        <w:t>стал</w:t>
      </w:r>
      <w:proofErr w:type="spellEnd"/>
      <w:r w:rsidRPr="00734FAF">
        <w:t xml:space="preserve"> </w:t>
      </w:r>
      <w:proofErr w:type="spellStart"/>
      <w:r w:rsidRPr="00734FAF">
        <w:t>неуклюже</w:t>
      </w:r>
      <w:proofErr w:type="spellEnd"/>
      <w:r w:rsidRPr="00734FAF">
        <w:t xml:space="preserve"> </w:t>
      </w:r>
      <w:proofErr w:type="spellStart"/>
      <w:r w:rsidRPr="00734FAF">
        <w:t>прыгать</w:t>
      </w:r>
      <w:proofErr w:type="spellEnd"/>
      <w:r w:rsidRPr="00734FAF">
        <w:t xml:space="preserve">, </w:t>
      </w:r>
      <w:proofErr w:type="spellStart"/>
      <w:r w:rsidRPr="00734FAF">
        <w:t>растопырив</w:t>
      </w:r>
      <w:proofErr w:type="spellEnd"/>
      <w:r w:rsidRPr="00734FAF">
        <w:t xml:space="preserve"> </w:t>
      </w:r>
      <w:proofErr w:type="spellStart"/>
      <w:r w:rsidRPr="00734FAF">
        <w:t>руки</w:t>
      </w:r>
      <w:proofErr w:type="spellEnd"/>
      <w:r w:rsidRPr="00734FAF">
        <w:t xml:space="preserve">. </w:t>
      </w:r>
      <w:proofErr w:type="spellStart"/>
      <w:r w:rsidRPr="00734FAF">
        <w:t>На</w:t>
      </w:r>
      <w:proofErr w:type="spellEnd"/>
      <w:r w:rsidRPr="00734FAF">
        <w:t> </w:t>
      </w:r>
      <w:proofErr w:type="spellStart"/>
      <w:r w:rsidRPr="00734FAF">
        <w:t>это</w:t>
      </w:r>
      <w:proofErr w:type="spellEnd"/>
      <w:r w:rsidRPr="00734FAF">
        <w:t xml:space="preserve"> </w:t>
      </w:r>
      <w:proofErr w:type="spellStart"/>
      <w:r w:rsidRPr="00734FAF">
        <w:t>уже</w:t>
      </w:r>
      <w:proofErr w:type="spellEnd"/>
      <w:r w:rsidRPr="00734FAF">
        <w:t xml:space="preserve"> </w:t>
      </w:r>
      <w:proofErr w:type="spellStart"/>
      <w:r w:rsidRPr="00734FAF">
        <w:t>было</w:t>
      </w:r>
      <w:proofErr w:type="spellEnd"/>
      <w:r w:rsidRPr="00734FAF">
        <w:t xml:space="preserve"> </w:t>
      </w:r>
      <w:proofErr w:type="spellStart"/>
      <w:r w:rsidRPr="00734FAF">
        <w:t>невозможно</w:t>
      </w:r>
      <w:proofErr w:type="spellEnd"/>
      <w:r w:rsidRPr="00734FAF">
        <w:t xml:space="preserve"> </w:t>
      </w:r>
      <w:proofErr w:type="spellStart"/>
      <w:r w:rsidRPr="00734FAF">
        <w:t>смотреть</w:t>
      </w:r>
      <w:proofErr w:type="spellEnd"/>
      <w:r w:rsidRPr="00734FAF">
        <w:t xml:space="preserve"> – </w:t>
      </w:r>
      <w:proofErr w:type="spellStart"/>
      <w:r w:rsidRPr="00734FAF">
        <w:t>так</w:t>
      </w:r>
      <w:proofErr w:type="spellEnd"/>
      <w:r w:rsidRPr="00734FAF">
        <w:t xml:space="preserve"> </w:t>
      </w:r>
      <w:proofErr w:type="spellStart"/>
      <w:r w:rsidRPr="00734FAF">
        <w:t>смешно</w:t>
      </w:r>
      <w:proofErr w:type="spellEnd"/>
      <w:r w:rsidRPr="00734FAF">
        <w:t xml:space="preserve">. </w:t>
      </w:r>
      <w:proofErr w:type="spellStart"/>
      <w:r w:rsidRPr="00734FAF">
        <w:t>Но</w:t>
      </w:r>
      <w:proofErr w:type="spellEnd"/>
      <w:r w:rsidRPr="00734FAF">
        <w:t> </w:t>
      </w:r>
      <w:proofErr w:type="spellStart"/>
      <w:r w:rsidRPr="00734FAF">
        <w:t>ему</w:t>
      </w:r>
      <w:proofErr w:type="spellEnd"/>
      <w:r w:rsidRPr="00734FAF">
        <w:t xml:space="preserve"> </w:t>
      </w:r>
      <w:proofErr w:type="spellStart"/>
      <w:r w:rsidRPr="00734FAF">
        <w:t>надоело</w:t>
      </w:r>
      <w:proofErr w:type="spellEnd"/>
      <w:r w:rsidRPr="00734FAF">
        <w:t xml:space="preserve"> </w:t>
      </w:r>
      <w:proofErr w:type="spellStart"/>
      <w:r w:rsidRPr="00734FAF">
        <w:t>прыгать</w:t>
      </w:r>
      <w:proofErr w:type="spellEnd"/>
      <w:r w:rsidRPr="00734FAF">
        <w:t xml:space="preserve">: </w:t>
      </w:r>
      <w:proofErr w:type="spellStart"/>
      <w:r w:rsidRPr="00734FAF">
        <w:t>тяжелая</w:t>
      </w:r>
      <w:proofErr w:type="spellEnd"/>
      <w:r w:rsidRPr="00734FAF">
        <w:t xml:space="preserve"> </w:t>
      </w:r>
      <w:proofErr w:type="spellStart"/>
      <w:r w:rsidRPr="00734FAF">
        <w:t>банка</w:t>
      </w:r>
      <w:proofErr w:type="spellEnd"/>
      <w:r w:rsidRPr="00734FAF">
        <w:t xml:space="preserve"> </w:t>
      </w:r>
      <w:proofErr w:type="spellStart"/>
      <w:r w:rsidRPr="00734FAF">
        <w:t>болталась</w:t>
      </w:r>
      <w:proofErr w:type="spellEnd"/>
      <w:r w:rsidRPr="00734FAF">
        <w:t xml:space="preserve"> </w:t>
      </w:r>
      <w:proofErr w:type="spellStart"/>
      <w:r w:rsidRPr="00734FAF">
        <w:t>на</w:t>
      </w:r>
      <w:proofErr w:type="spellEnd"/>
      <w:r w:rsidRPr="00734FAF">
        <w:t> </w:t>
      </w:r>
      <w:proofErr w:type="spellStart"/>
      <w:r w:rsidRPr="00734FAF">
        <w:t>кишке</w:t>
      </w:r>
      <w:proofErr w:type="spellEnd"/>
      <w:r w:rsidRPr="00734FAF">
        <w:t xml:space="preserve"> и </w:t>
      </w:r>
      <w:proofErr w:type="spellStart"/>
      <w:r w:rsidRPr="00734FAF">
        <w:t>била</w:t>
      </w:r>
      <w:proofErr w:type="spellEnd"/>
      <w:r w:rsidRPr="00734FAF">
        <w:t xml:space="preserve"> </w:t>
      </w:r>
      <w:proofErr w:type="spellStart"/>
      <w:r w:rsidRPr="00734FAF">
        <w:t>по</w:t>
      </w:r>
      <w:proofErr w:type="spellEnd"/>
      <w:r w:rsidRPr="00734FAF">
        <w:t> </w:t>
      </w:r>
      <w:proofErr w:type="spellStart"/>
      <w:r w:rsidRPr="00734FAF">
        <w:t>ногам</w:t>
      </w:r>
      <w:proofErr w:type="spellEnd"/>
      <w:r w:rsidRPr="00734FAF">
        <w:t xml:space="preserve">. </w:t>
      </w:r>
      <w:proofErr w:type="spellStart"/>
      <w:r w:rsidRPr="00734FAF">
        <w:t>Он</w:t>
      </w:r>
      <w:proofErr w:type="spellEnd"/>
      <w:r w:rsidRPr="00734FAF">
        <w:t xml:space="preserve"> </w:t>
      </w:r>
      <w:proofErr w:type="spellStart"/>
      <w:r w:rsidRPr="00734FAF">
        <w:t>внезапно</w:t>
      </w:r>
      <w:proofErr w:type="spellEnd"/>
      <w:r w:rsidRPr="00734FAF">
        <w:t xml:space="preserve"> </w:t>
      </w:r>
      <w:proofErr w:type="spellStart"/>
      <w:r w:rsidRPr="00734FAF">
        <w:t>сел</w:t>
      </w:r>
      <w:proofErr w:type="spellEnd"/>
      <w:r w:rsidRPr="00734FAF">
        <w:t xml:space="preserve">, </w:t>
      </w:r>
      <w:proofErr w:type="spellStart"/>
      <w:r w:rsidRPr="00734FAF">
        <w:t>словно</w:t>
      </w:r>
      <w:proofErr w:type="spellEnd"/>
      <w:r w:rsidRPr="00734FAF">
        <w:t xml:space="preserve"> </w:t>
      </w:r>
      <w:proofErr w:type="spellStart"/>
      <w:r w:rsidRPr="00734FAF">
        <w:t>упал</w:t>
      </w:r>
      <w:proofErr w:type="spellEnd"/>
      <w:r w:rsidRPr="00734FAF">
        <w:t>, и </w:t>
      </w:r>
      <w:proofErr w:type="spellStart"/>
      <w:r w:rsidRPr="00734FAF">
        <w:t>стал</w:t>
      </w:r>
      <w:proofErr w:type="spellEnd"/>
      <w:r w:rsidRPr="00734FAF">
        <w:t xml:space="preserve"> </w:t>
      </w:r>
      <w:proofErr w:type="spellStart"/>
      <w:r w:rsidRPr="00734FAF">
        <w:t>отковыривать</w:t>
      </w:r>
      <w:proofErr w:type="spellEnd"/>
      <w:r w:rsidRPr="00734FAF">
        <w:t xml:space="preserve"> </w:t>
      </w:r>
      <w:proofErr w:type="spellStart"/>
      <w:r w:rsidRPr="00734FAF">
        <w:t>банку</w:t>
      </w:r>
      <w:proofErr w:type="spellEnd"/>
      <w:r w:rsidRPr="00734FAF">
        <w:t xml:space="preserve">. </w:t>
      </w:r>
      <w:proofErr w:type="spellStart"/>
      <w:r w:rsidRPr="00734FAF">
        <w:t>Тогда</w:t>
      </w:r>
      <w:proofErr w:type="spellEnd"/>
      <w:r w:rsidRPr="00734FAF">
        <w:t xml:space="preserve"> и </w:t>
      </w:r>
      <w:proofErr w:type="spellStart"/>
      <w:r w:rsidRPr="00734FAF">
        <w:t>они</w:t>
      </w:r>
      <w:proofErr w:type="spellEnd"/>
      <w:r w:rsidRPr="00734FAF">
        <w:t xml:space="preserve"> </w:t>
      </w:r>
      <w:proofErr w:type="spellStart"/>
      <w:r w:rsidRPr="00734FAF">
        <w:t>нашли</w:t>
      </w:r>
      <w:proofErr w:type="spellEnd"/>
      <w:r w:rsidRPr="00734FAF">
        <w:t xml:space="preserve"> </w:t>
      </w:r>
      <w:proofErr w:type="spellStart"/>
      <w:r w:rsidRPr="00734FAF">
        <w:t>подходящие</w:t>
      </w:r>
      <w:proofErr w:type="spellEnd"/>
      <w:r w:rsidRPr="00734FAF">
        <w:t xml:space="preserve"> </w:t>
      </w:r>
      <w:proofErr w:type="spellStart"/>
      <w:r w:rsidRPr="00734FAF">
        <w:t>маски</w:t>
      </w:r>
      <w:proofErr w:type="spellEnd"/>
      <w:r w:rsidRPr="00734FAF">
        <w:t xml:space="preserve"> и </w:t>
      </w:r>
      <w:proofErr w:type="spellStart"/>
      <w:r w:rsidRPr="00734FAF">
        <w:t>тоже</w:t>
      </w:r>
      <w:proofErr w:type="spellEnd"/>
      <w:r w:rsidRPr="00734FAF">
        <w:t xml:space="preserve"> </w:t>
      </w:r>
      <w:proofErr w:type="spellStart"/>
      <w:r w:rsidRPr="00734FAF">
        <w:t>надели</w:t>
      </w:r>
      <w:proofErr w:type="spellEnd"/>
      <w:r w:rsidRPr="00734FAF">
        <w:t xml:space="preserve">. </w:t>
      </w:r>
      <w:proofErr w:type="spellStart"/>
      <w:r w:rsidRPr="00734FAF">
        <w:t>Теперь</w:t>
      </w:r>
      <w:proofErr w:type="spellEnd"/>
      <w:r w:rsidRPr="00734FAF">
        <w:t xml:space="preserve"> </w:t>
      </w:r>
      <w:proofErr w:type="spellStart"/>
      <w:r w:rsidRPr="00734FAF">
        <w:t>первый</w:t>
      </w:r>
      <w:proofErr w:type="spellEnd"/>
      <w:r w:rsidRPr="00734FAF">
        <w:t xml:space="preserve"> </w:t>
      </w:r>
      <w:proofErr w:type="spellStart"/>
      <w:r w:rsidRPr="00734FAF">
        <w:t>тыкал</w:t>
      </w:r>
      <w:proofErr w:type="spellEnd"/>
      <w:r w:rsidRPr="00734FAF">
        <w:t xml:space="preserve"> в </w:t>
      </w:r>
      <w:proofErr w:type="spellStart"/>
      <w:r w:rsidRPr="00734FAF">
        <w:t>их</w:t>
      </w:r>
      <w:proofErr w:type="spellEnd"/>
      <w:r w:rsidRPr="00734FAF">
        <w:t xml:space="preserve"> </w:t>
      </w:r>
      <w:proofErr w:type="spellStart"/>
      <w:r w:rsidRPr="00734FAF">
        <w:t>сторону</w:t>
      </w:r>
      <w:proofErr w:type="spellEnd"/>
      <w:r w:rsidRPr="00734FAF">
        <w:t xml:space="preserve"> </w:t>
      </w:r>
      <w:proofErr w:type="spellStart"/>
      <w:r w:rsidRPr="00734FAF">
        <w:t>пальцем</w:t>
      </w:r>
      <w:proofErr w:type="spellEnd"/>
      <w:r w:rsidRPr="00734FAF">
        <w:t xml:space="preserve"> и </w:t>
      </w:r>
      <w:proofErr w:type="spellStart"/>
      <w:r w:rsidRPr="00734FAF">
        <w:t>сидя</w:t>
      </w:r>
      <w:proofErr w:type="spellEnd"/>
      <w:r w:rsidRPr="00734FAF">
        <w:t xml:space="preserve"> </w:t>
      </w:r>
      <w:proofErr w:type="spellStart"/>
      <w:r w:rsidRPr="00734FAF">
        <w:t>раскачивался</w:t>
      </w:r>
      <w:proofErr w:type="spellEnd"/>
      <w:r w:rsidRPr="00734FAF">
        <w:t xml:space="preserve"> </w:t>
      </w:r>
      <w:proofErr w:type="spellStart"/>
      <w:r w:rsidRPr="00734FAF">
        <w:t>взад</w:t>
      </w:r>
      <w:proofErr w:type="spellEnd"/>
      <w:r w:rsidRPr="00734FAF">
        <w:t xml:space="preserve"> и </w:t>
      </w:r>
      <w:proofErr w:type="spellStart"/>
      <w:r w:rsidRPr="00734FAF">
        <w:t>вперед</w:t>
      </w:r>
      <w:proofErr w:type="spellEnd"/>
      <w:r w:rsidRPr="00734FAF">
        <w:t xml:space="preserve">. </w:t>
      </w:r>
      <w:proofErr w:type="spellStart"/>
      <w:r w:rsidRPr="00734FAF">
        <w:t>Нелепое</w:t>
      </w:r>
      <w:proofErr w:type="spellEnd"/>
      <w:r w:rsidRPr="00734FAF">
        <w:t xml:space="preserve"> </w:t>
      </w:r>
      <w:proofErr w:type="spellStart"/>
      <w:r w:rsidRPr="00734FAF">
        <w:t>болботанье</w:t>
      </w:r>
      <w:proofErr w:type="spellEnd"/>
      <w:r w:rsidRPr="00734FAF">
        <w:t xml:space="preserve"> </w:t>
      </w:r>
      <w:proofErr w:type="spellStart"/>
      <w:r w:rsidRPr="00734FAF">
        <w:t>было</w:t>
      </w:r>
      <w:proofErr w:type="spellEnd"/>
      <w:r w:rsidRPr="00734FAF">
        <w:t xml:space="preserve"> </w:t>
      </w:r>
      <w:proofErr w:type="spellStart"/>
      <w:r w:rsidRPr="00734FAF">
        <w:t>слышно</w:t>
      </w:r>
      <w:proofErr w:type="spellEnd"/>
      <w:r w:rsidRPr="00734FAF">
        <w:t xml:space="preserve"> </w:t>
      </w:r>
      <w:proofErr w:type="spellStart"/>
      <w:r w:rsidRPr="00734FAF">
        <w:t>из-под</w:t>
      </w:r>
      <w:proofErr w:type="spellEnd"/>
      <w:r w:rsidRPr="00734FAF">
        <w:t xml:space="preserve"> </w:t>
      </w:r>
      <w:proofErr w:type="spellStart"/>
      <w:r w:rsidRPr="00734FAF">
        <w:t>маски</w:t>
      </w:r>
      <w:proofErr w:type="spellEnd"/>
      <w:r w:rsidRPr="00734FAF">
        <w:t xml:space="preserve">. </w:t>
      </w:r>
      <w:proofErr w:type="spellStart"/>
      <w:r w:rsidRPr="00734FAF">
        <w:t>Он</w:t>
      </w:r>
      <w:proofErr w:type="spellEnd"/>
      <w:r w:rsidRPr="00734FAF">
        <w:t xml:space="preserve"> </w:t>
      </w:r>
      <w:proofErr w:type="spellStart"/>
      <w:r w:rsidRPr="00734FAF">
        <w:t>смеялся</w:t>
      </w:r>
      <w:proofErr w:type="spellEnd"/>
      <w:r w:rsidRPr="00734FAF">
        <w:t>. И </w:t>
      </w:r>
      <w:proofErr w:type="spellStart"/>
      <w:r w:rsidRPr="00734FAF">
        <w:t>все</w:t>
      </w:r>
      <w:proofErr w:type="spellEnd"/>
      <w:r w:rsidRPr="00734FAF">
        <w:t xml:space="preserve"> </w:t>
      </w:r>
      <w:proofErr w:type="spellStart"/>
      <w:r w:rsidRPr="00734FAF">
        <w:t>они</w:t>
      </w:r>
      <w:proofErr w:type="spellEnd"/>
      <w:r w:rsidRPr="00734FAF">
        <w:t xml:space="preserve">, </w:t>
      </w:r>
      <w:proofErr w:type="spellStart"/>
      <w:r w:rsidRPr="00734FAF">
        <w:t>открутив</w:t>
      </w:r>
      <w:proofErr w:type="spellEnd"/>
      <w:r w:rsidRPr="00734FAF">
        <w:t xml:space="preserve"> </w:t>
      </w:r>
      <w:proofErr w:type="spellStart"/>
      <w:r w:rsidRPr="00734FAF">
        <w:t>банки</w:t>
      </w:r>
      <w:proofErr w:type="spellEnd"/>
      <w:r w:rsidRPr="00734FAF">
        <w:t xml:space="preserve">, </w:t>
      </w:r>
      <w:proofErr w:type="spellStart"/>
      <w:r w:rsidRPr="00734FAF">
        <w:t>прыгали</w:t>
      </w:r>
      <w:proofErr w:type="spellEnd"/>
      <w:r w:rsidRPr="00734FAF">
        <w:t>, и </w:t>
      </w:r>
      <w:proofErr w:type="spellStart"/>
      <w:r w:rsidRPr="00734FAF">
        <w:t>хоботы</w:t>
      </w:r>
      <w:proofErr w:type="spellEnd"/>
      <w:r w:rsidRPr="00734FAF">
        <w:t xml:space="preserve"> </w:t>
      </w:r>
      <w:proofErr w:type="spellStart"/>
      <w:r w:rsidRPr="00734FAF">
        <w:t>их</w:t>
      </w:r>
      <w:proofErr w:type="spellEnd"/>
      <w:r w:rsidRPr="00734FAF">
        <w:t xml:space="preserve"> </w:t>
      </w:r>
      <w:proofErr w:type="spellStart"/>
      <w:r w:rsidRPr="00734FAF">
        <w:t>раскачивались</w:t>
      </w:r>
      <w:proofErr w:type="spellEnd"/>
      <w:r w:rsidRPr="00734FAF">
        <w:t>. И </w:t>
      </w:r>
      <w:proofErr w:type="spellStart"/>
      <w:r w:rsidRPr="00734FAF">
        <w:t>тут</w:t>
      </w:r>
      <w:proofErr w:type="spellEnd"/>
      <w:r w:rsidRPr="00734FAF">
        <w:t xml:space="preserve"> </w:t>
      </w:r>
      <w:proofErr w:type="spellStart"/>
      <w:r w:rsidRPr="00734FAF">
        <w:t>первый</w:t>
      </w:r>
      <w:proofErr w:type="spellEnd"/>
      <w:r w:rsidRPr="00734FAF">
        <w:t xml:space="preserve">, </w:t>
      </w:r>
      <w:proofErr w:type="spellStart"/>
      <w:r w:rsidRPr="00734FAF">
        <w:t>сорвав</w:t>
      </w:r>
      <w:proofErr w:type="spellEnd"/>
      <w:r w:rsidRPr="00734FAF">
        <w:t xml:space="preserve"> </w:t>
      </w:r>
      <w:proofErr w:type="spellStart"/>
      <w:r w:rsidRPr="00734FAF">
        <w:t>маску</w:t>
      </w:r>
      <w:proofErr w:type="spellEnd"/>
      <w:r w:rsidRPr="00734FAF">
        <w:t xml:space="preserve">, </w:t>
      </w:r>
      <w:proofErr w:type="spellStart"/>
      <w:r w:rsidRPr="00734FAF">
        <w:t>весь</w:t>
      </w:r>
      <w:proofErr w:type="spellEnd"/>
      <w:r w:rsidRPr="00734FAF">
        <w:t xml:space="preserve"> </w:t>
      </w:r>
      <w:proofErr w:type="spellStart"/>
      <w:r w:rsidRPr="00734FAF">
        <w:t>красный</w:t>
      </w:r>
      <w:proofErr w:type="spellEnd"/>
      <w:r w:rsidRPr="00734FAF">
        <w:t xml:space="preserve">, </w:t>
      </w:r>
      <w:proofErr w:type="spellStart"/>
      <w:r w:rsidRPr="00734FAF">
        <w:t>закричал</w:t>
      </w:r>
      <w:proofErr w:type="spellEnd"/>
      <w:r w:rsidRPr="00734FAF">
        <w:t>:</w:t>
      </w:r>
    </w:p>
    <w:p w14:paraId="2714A596" w14:textId="77777777" w:rsidR="00F02742" w:rsidRPr="00734FAF" w:rsidRDefault="00F02742" w:rsidP="00F02742">
      <w:pPr>
        <w:pStyle w:val="Textprace"/>
      </w:pPr>
      <w:r w:rsidRPr="00734FAF">
        <w:t>– </w:t>
      </w:r>
      <w:proofErr w:type="spellStart"/>
      <w:r w:rsidRPr="00734FAF">
        <w:t>Слоны</w:t>
      </w:r>
      <w:proofErr w:type="spellEnd"/>
      <w:r w:rsidRPr="00734FAF">
        <w:t xml:space="preserve">! </w:t>
      </w:r>
      <w:proofErr w:type="spellStart"/>
      <w:r w:rsidRPr="00734FAF">
        <w:t>Мы</w:t>
      </w:r>
      <w:proofErr w:type="spellEnd"/>
      <w:r w:rsidRPr="00734FAF">
        <w:t xml:space="preserve"> – </w:t>
      </w:r>
      <w:proofErr w:type="spellStart"/>
      <w:r w:rsidRPr="00734FAF">
        <w:t>слоны</w:t>
      </w:r>
      <w:proofErr w:type="spellEnd"/>
      <w:r w:rsidRPr="00734FAF">
        <w:t>!</w:t>
      </w:r>
    </w:p>
    <w:p w14:paraId="5E21208A" w14:textId="77777777" w:rsidR="00F02742" w:rsidRPr="00734FAF" w:rsidRDefault="00F02742" w:rsidP="00F02742">
      <w:pPr>
        <w:pStyle w:val="Textprace"/>
      </w:pPr>
      <w:r w:rsidRPr="00734FAF">
        <w:lastRenderedPageBreak/>
        <w:t xml:space="preserve">И </w:t>
      </w:r>
      <w:proofErr w:type="spellStart"/>
      <w:r w:rsidRPr="00734FAF">
        <w:t>стал</w:t>
      </w:r>
      <w:proofErr w:type="spellEnd"/>
      <w:r w:rsidRPr="00734FAF">
        <w:t xml:space="preserve"> </w:t>
      </w:r>
      <w:proofErr w:type="spellStart"/>
      <w:r w:rsidRPr="00734FAF">
        <w:t>раскручивать</w:t>
      </w:r>
      <w:proofErr w:type="spellEnd"/>
      <w:r w:rsidRPr="00734FAF">
        <w:t xml:space="preserve"> </w:t>
      </w:r>
      <w:proofErr w:type="spellStart"/>
      <w:r w:rsidRPr="00734FAF">
        <w:t>кишку</w:t>
      </w:r>
      <w:proofErr w:type="spellEnd"/>
      <w:r w:rsidRPr="00734FAF">
        <w:t xml:space="preserve"> </w:t>
      </w:r>
      <w:proofErr w:type="spellStart"/>
      <w:r w:rsidRPr="00734FAF">
        <w:t>над</w:t>
      </w:r>
      <w:proofErr w:type="spellEnd"/>
      <w:r w:rsidRPr="00734FAF">
        <w:t xml:space="preserve"> </w:t>
      </w:r>
      <w:proofErr w:type="spellStart"/>
      <w:r w:rsidRPr="00734FAF">
        <w:t>головой</w:t>
      </w:r>
      <w:proofErr w:type="spellEnd"/>
      <w:r w:rsidRPr="00734FAF">
        <w:t xml:space="preserve">. </w:t>
      </w:r>
      <w:proofErr w:type="spellStart"/>
      <w:r w:rsidRPr="00734FAF">
        <w:t>От</w:t>
      </w:r>
      <w:proofErr w:type="spellEnd"/>
      <w:r w:rsidRPr="00734FAF">
        <w:t> </w:t>
      </w:r>
      <w:proofErr w:type="spellStart"/>
      <w:r w:rsidRPr="00734FAF">
        <w:t>этого</w:t>
      </w:r>
      <w:proofErr w:type="spellEnd"/>
      <w:r w:rsidRPr="00734FAF">
        <w:t xml:space="preserve"> </w:t>
      </w:r>
      <w:proofErr w:type="spellStart"/>
      <w:r w:rsidRPr="00734FAF">
        <w:t>шуршал</w:t>
      </w:r>
      <w:proofErr w:type="spellEnd"/>
      <w:r w:rsidRPr="00734FAF">
        <w:t xml:space="preserve"> </w:t>
      </w:r>
      <w:proofErr w:type="spellStart"/>
      <w:r w:rsidRPr="00734FAF">
        <w:t>воздух</w:t>
      </w:r>
      <w:proofErr w:type="spellEnd"/>
      <w:r w:rsidRPr="00734FAF">
        <w:t>.</w:t>
      </w:r>
    </w:p>
    <w:p w14:paraId="37EA3F0D" w14:textId="77777777" w:rsidR="00F02742" w:rsidRPr="00734FAF" w:rsidRDefault="00F02742" w:rsidP="00F02742">
      <w:pPr>
        <w:pStyle w:val="Textprace"/>
      </w:pPr>
      <w:r w:rsidRPr="00734FAF">
        <w:t xml:space="preserve">И </w:t>
      </w:r>
      <w:proofErr w:type="spellStart"/>
      <w:r w:rsidRPr="00734FAF">
        <w:t>все</w:t>
      </w:r>
      <w:proofErr w:type="spellEnd"/>
      <w:r w:rsidRPr="00734FAF">
        <w:t xml:space="preserve"> </w:t>
      </w:r>
      <w:proofErr w:type="spellStart"/>
      <w:r w:rsidRPr="00734FAF">
        <w:t>сорвали</w:t>
      </w:r>
      <w:proofErr w:type="spellEnd"/>
      <w:r w:rsidRPr="00734FAF">
        <w:t xml:space="preserve"> </w:t>
      </w:r>
      <w:proofErr w:type="spellStart"/>
      <w:r w:rsidRPr="00734FAF">
        <w:t>маски</w:t>
      </w:r>
      <w:proofErr w:type="spellEnd"/>
      <w:r w:rsidRPr="00734FAF">
        <w:t> – и </w:t>
      </w:r>
      <w:proofErr w:type="spellStart"/>
      <w:r w:rsidRPr="00734FAF">
        <w:t>тогда</w:t>
      </w:r>
      <w:proofErr w:type="spellEnd"/>
      <w:r w:rsidRPr="00734FAF">
        <w:t xml:space="preserve"> </w:t>
      </w:r>
      <w:proofErr w:type="spellStart"/>
      <w:r w:rsidRPr="00734FAF">
        <w:t>все</w:t>
      </w:r>
      <w:proofErr w:type="spellEnd"/>
      <w:r w:rsidRPr="00734FAF">
        <w:t xml:space="preserve"> </w:t>
      </w:r>
      <w:proofErr w:type="spellStart"/>
      <w:r w:rsidRPr="00734FAF">
        <w:t>кончилось</w:t>
      </w:r>
      <w:proofErr w:type="spellEnd"/>
      <w:r w:rsidRPr="00734FAF">
        <w:t xml:space="preserve">: </w:t>
      </w:r>
      <w:proofErr w:type="spellStart"/>
      <w:r w:rsidRPr="00734FAF">
        <w:t>противогазы</w:t>
      </w:r>
      <w:proofErr w:type="spellEnd"/>
      <w:r w:rsidRPr="00734FAF">
        <w:t xml:space="preserve"> </w:t>
      </w:r>
      <w:proofErr w:type="spellStart"/>
      <w:r w:rsidRPr="00734FAF">
        <w:t>были</w:t>
      </w:r>
      <w:proofErr w:type="spellEnd"/>
      <w:r w:rsidRPr="00734FAF">
        <w:t xml:space="preserve"> </w:t>
      </w:r>
      <w:proofErr w:type="spellStart"/>
      <w:r w:rsidRPr="00734FAF">
        <w:t>пережиты</w:t>
      </w:r>
      <w:proofErr w:type="spellEnd"/>
      <w:r w:rsidRPr="00734FAF">
        <w:t xml:space="preserve">. </w:t>
      </w:r>
      <w:proofErr w:type="spellStart"/>
      <w:r w:rsidRPr="00734FAF">
        <w:t>Пережиты</w:t>
      </w:r>
      <w:proofErr w:type="spellEnd"/>
      <w:r w:rsidRPr="00734FAF">
        <w:t xml:space="preserve">, </w:t>
      </w:r>
      <w:proofErr w:type="spellStart"/>
      <w:r w:rsidRPr="00734FAF">
        <w:t>как</w:t>
      </w:r>
      <w:proofErr w:type="spellEnd"/>
      <w:r w:rsidRPr="00734FAF">
        <w:t xml:space="preserve"> </w:t>
      </w:r>
      <w:proofErr w:type="spellStart"/>
      <w:r w:rsidRPr="00734FAF">
        <w:t>дверь</w:t>
      </w:r>
      <w:proofErr w:type="spellEnd"/>
      <w:r w:rsidRPr="00734FAF">
        <w:t xml:space="preserve"> </w:t>
      </w:r>
      <w:proofErr w:type="spellStart"/>
      <w:r w:rsidRPr="00734FAF">
        <w:t>на</w:t>
      </w:r>
      <w:proofErr w:type="spellEnd"/>
      <w:r w:rsidRPr="00734FAF">
        <w:t> </w:t>
      </w:r>
      <w:proofErr w:type="spellStart"/>
      <w:r w:rsidRPr="00734FAF">
        <w:t>острове</w:t>
      </w:r>
      <w:proofErr w:type="spellEnd"/>
      <w:r w:rsidRPr="00734FAF">
        <w:t xml:space="preserve">. </w:t>
      </w:r>
      <w:proofErr w:type="spellStart"/>
      <w:r w:rsidRPr="00734FAF">
        <w:t>Но</w:t>
      </w:r>
      <w:proofErr w:type="spellEnd"/>
      <w:r w:rsidRPr="00734FAF">
        <w:t> </w:t>
      </w:r>
      <w:proofErr w:type="spellStart"/>
      <w:r w:rsidRPr="00734FAF">
        <w:t>тут</w:t>
      </w:r>
      <w:proofErr w:type="spellEnd"/>
      <w:r w:rsidRPr="00734FAF">
        <w:t xml:space="preserve"> </w:t>
      </w:r>
      <w:proofErr w:type="spellStart"/>
      <w:r w:rsidRPr="00734FAF">
        <w:t>первый</w:t>
      </w:r>
      <w:proofErr w:type="spellEnd"/>
      <w:r w:rsidRPr="00734FAF">
        <w:t>…</w:t>
      </w:r>
    </w:p>
    <w:p w14:paraId="3081A54C" w14:textId="77777777" w:rsidR="00F02742" w:rsidRPr="00734FAF" w:rsidRDefault="00F02742" w:rsidP="00F02742">
      <w:pPr>
        <w:pStyle w:val="Textprace"/>
      </w:pPr>
      <w:r w:rsidRPr="00734FAF">
        <w:t>– </w:t>
      </w:r>
      <w:proofErr w:type="spellStart"/>
      <w:r w:rsidRPr="00734FAF">
        <w:t>Мы</w:t>
      </w:r>
      <w:proofErr w:type="spellEnd"/>
      <w:r w:rsidRPr="00734FAF">
        <w:t xml:space="preserve"> </w:t>
      </w:r>
      <w:proofErr w:type="spellStart"/>
      <w:r w:rsidRPr="00734FAF">
        <w:t>будем</w:t>
      </w:r>
      <w:proofErr w:type="spellEnd"/>
      <w:r w:rsidRPr="00734FAF">
        <w:t xml:space="preserve"> </w:t>
      </w:r>
      <w:proofErr w:type="spellStart"/>
      <w:r w:rsidRPr="00734FAF">
        <w:t>кататься</w:t>
      </w:r>
      <w:proofErr w:type="spellEnd"/>
      <w:r w:rsidRPr="00734FAF">
        <w:t xml:space="preserve">! – </w:t>
      </w:r>
      <w:proofErr w:type="spellStart"/>
      <w:r w:rsidRPr="00734FAF">
        <w:t>воскликнул</w:t>
      </w:r>
      <w:proofErr w:type="spellEnd"/>
      <w:r w:rsidRPr="00734FAF">
        <w:t xml:space="preserve"> </w:t>
      </w:r>
      <w:proofErr w:type="spellStart"/>
      <w:r w:rsidRPr="00734FAF">
        <w:t>он</w:t>
      </w:r>
      <w:proofErr w:type="spellEnd"/>
      <w:r w:rsidRPr="00734FAF">
        <w:t>.</w:t>
      </w:r>
    </w:p>
    <w:p w14:paraId="78AF2AB3" w14:textId="77777777" w:rsidR="00F02742" w:rsidRPr="00734FAF" w:rsidRDefault="00F02742" w:rsidP="00F02742">
      <w:pPr>
        <w:pStyle w:val="Textprace"/>
      </w:pPr>
      <w:r w:rsidRPr="00734FAF">
        <w:t>– </w:t>
      </w:r>
      <w:proofErr w:type="spellStart"/>
      <w:r w:rsidRPr="00734FAF">
        <w:t>Как</w:t>
      </w:r>
      <w:proofErr w:type="spellEnd"/>
      <w:r w:rsidRPr="00734FAF">
        <w:t xml:space="preserve">? – </w:t>
      </w:r>
      <w:proofErr w:type="spellStart"/>
      <w:r w:rsidRPr="00734FAF">
        <w:t>сказали</w:t>
      </w:r>
      <w:proofErr w:type="spellEnd"/>
      <w:r w:rsidRPr="00734FAF">
        <w:t xml:space="preserve"> </w:t>
      </w:r>
      <w:proofErr w:type="spellStart"/>
      <w:r w:rsidRPr="00734FAF">
        <w:t>они</w:t>
      </w:r>
      <w:proofErr w:type="spellEnd"/>
      <w:r w:rsidRPr="00734FAF">
        <w:t>.</w:t>
      </w:r>
    </w:p>
    <w:p w14:paraId="730609EA" w14:textId="77777777" w:rsidR="00F02742" w:rsidRPr="00734FAF" w:rsidRDefault="00F02742" w:rsidP="00F02742">
      <w:pPr>
        <w:pStyle w:val="Textprace"/>
      </w:pPr>
      <w:r w:rsidRPr="00734FAF">
        <w:t>– </w:t>
      </w:r>
      <w:proofErr w:type="spellStart"/>
      <w:r w:rsidRPr="00734FAF">
        <w:t>По</w:t>
      </w:r>
      <w:proofErr w:type="spellEnd"/>
      <w:r w:rsidRPr="00734FAF">
        <w:t xml:space="preserve"> </w:t>
      </w:r>
      <w:proofErr w:type="spellStart"/>
      <w:r w:rsidRPr="00734FAF">
        <w:t>столбам</w:t>
      </w:r>
      <w:proofErr w:type="spellEnd"/>
      <w:r w:rsidRPr="00734FAF">
        <w:t>!</w:t>
      </w:r>
    </w:p>
    <w:p w14:paraId="49B73DA2" w14:textId="77777777" w:rsidR="00F02742" w:rsidRPr="00734FAF" w:rsidRDefault="00F02742" w:rsidP="00F02742">
      <w:pPr>
        <w:pStyle w:val="Textprace"/>
      </w:pPr>
      <w:proofErr w:type="spellStart"/>
      <w:r w:rsidRPr="00734FAF">
        <w:t>Они</w:t>
      </w:r>
      <w:proofErr w:type="spellEnd"/>
      <w:r w:rsidRPr="00734FAF">
        <w:t xml:space="preserve"> </w:t>
      </w:r>
      <w:proofErr w:type="spellStart"/>
      <w:r w:rsidRPr="00734FAF">
        <w:t>прошли</w:t>
      </w:r>
      <w:proofErr w:type="spellEnd"/>
      <w:r w:rsidRPr="00734FAF">
        <w:t xml:space="preserve"> </w:t>
      </w:r>
      <w:proofErr w:type="spellStart"/>
      <w:r w:rsidRPr="00734FAF">
        <w:t>под</w:t>
      </w:r>
      <w:proofErr w:type="spellEnd"/>
      <w:r w:rsidRPr="00734FAF">
        <w:t xml:space="preserve"> </w:t>
      </w:r>
      <w:proofErr w:type="spellStart"/>
      <w:r w:rsidRPr="00734FAF">
        <w:t>трибунами</w:t>
      </w:r>
      <w:proofErr w:type="spellEnd"/>
      <w:r w:rsidRPr="00734FAF">
        <w:t xml:space="preserve"> и </w:t>
      </w:r>
      <w:proofErr w:type="spellStart"/>
      <w:r w:rsidRPr="00734FAF">
        <w:t>вскоре</w:t>
      </w:r>
      <w:proofErr w:type="spellEnd"/>
      <w:r w:rsidRPr="00734FAF">
        <w:t xml:space="preserve"> </w:t>
      </w:r>
      <w:proofErr w:type="spellStart"/>
      <w:r w:rsidRPr="00734FAF">
        <w:t>обнаружили</w:t>
      </w:r>
      <w:proofErr w:type="spellEnd"/>
      <w:r w:rsidRPr="00734FAF">
        <w:t xml:space="preserve"> </w:t>
      </w:r>
      <w:proofErr w:type="spellStart"/>
      <w:r w:rsidRPr="00734FAF">
        <w:t>лестницу</w:t>
      </w:r>
      <w:proofErr w:type="spellEnd"/>
      <w:r w:rsidRPr="00734FAF">
        <w:t xml:space="preserve">. </w:t>
      </w:r>
      <w:proofErr w:type="spellStart"/>
      <w:r w:rsidRPr="00734FAF">
        <w:t>Вскарабкавшись</w:t>
      </w:r>
      <w:proofErr w:type="spellEnd"/>
      <w:r w:rsidRPr="00734FAF">
        <w:t xml:space="preserve"> </w:t>
      </w:r>
      <w:proofErr w:type="spellStart"/>
      <w:r w:rsidRPr="00734FAF">
        <w:t>по</w:t>
      </w:r>
      <w:proofErr w:type="spellEnd"/>
      <w:r w:rsidRPr="00734FAF">
        <w:t> </w:t>
      </w:r>
      <w:proofErr w:type="spellStart"/>
      <w:r w:rsidRPr="00734FAF">
        <w:t>ней</w:t>
      </w:r>
      <w:proofErr w:type="spellEnd"/>
      <w:r w:rsidRPr="00734FAF">
        <w:t xml:space="preserve">, </w:t>
      </w:r>
      <w:proofErr w:type="spellStart"/>
      <w:r w:rsidRPr="00734FAF">
        <w:t>они</w:t>
      </w:r>
      <w:proofErr w:type="spellEnd"/>
      <w:r w:rsidRPr="00734FAF">
        <w:t xml:space="preserve"> </w:t>
      </w:r>
      <w:proofErr w:type="spellStart"/>
      <w:r w:rsidRPr="00734FAF">
        <w:t>очутились</w:t>
      </w:r>
      <w:proofErr w:type="spellEnd"/>
      <w:r w:rsidRPr="00734FAF">
        <w:t xml:space="preserve"> </w:t>
      </w:r>
      <w:proofErr w:type="spellStart"/>
      <w:r w:rsidRPr="00734FAF">
        <w:t>на</w:t>
      </w:r>
      <w:proofErr w:type="spellEnd"/>
      <w:r w:rsidRPr="00734FAF">
        <w:t> </w:t>
      </w:r>
      <w:proofErr w:type="spellStart"/>
      <w:r w:rsidRPr="00734FAF">
        <w:t>полке</w:t>
      </w:r>
      <w:proofErr w:type="spellEnd"/>
      <w:r w:rsidRPr="00734FAF">
        <w:t xml:space="preserve"> </w:t>
      </w:r>
      <w:proofErr w:type="spellStart"/>
      <w:r w:rsidRPr="00734FAF">
        <w:t>из</w:t>
      </w:r>
      <w:proofErr w:type="spellEnd"/>
      <w:r w:rsidRPr="00734FAF">
        <w:t> </w:t>
      </w:r>
      <w:proofErr w:type="spellStart"/>
      <w:r w:rsidRPr="00734FAF">
        <w:t>двух</w:t>
      </w:r>
      <w:proofErr w:type="spellEnd"/>
      <w:r w:rsidRPr="00734FAF">
        <w:t xml:space="preserve"> </w:t>
      </w:r>
      <w:proofErr w:type="spellStart"/>
      <w:r w:rsidRPr="00734FAF">
        <w:t>досок</w:t>
      </w:r>
      <w:proofErr w:type="spellEnd"/>
      <w:r w:rsidRPr="00734FAF">
        <w:t xml:space="preserve">. </w:t>
      </w:r>
      <w:proofErr w:type="spellStart"/>
      <w:r w:rsidRPr="00734FAF">
        <w:t>Отсюда</w:t>
      </w:r>
      <w:proofErr w:type="spellEnd"/>
      <w:r w:rsidRPr="00734FAF">
        <w:t xml:space="preserve">, </w:t>
      </w:r>
      <w:proofErr w:type="spellStart"/>
      <w:r w:rsidRPr="00734FAF">
        <w:t>под</w:t>
      </w:r>
      <w:proofErr w:type="spellEnd"/>
      <w:r w:rsidRPr="00734FAF">
        <w:t xml:space="preserve"> </w:t>
      </w:r>
      <w:proofErr w:type="spellStart"/>
      <w:r w:rsidRPr="00734FAF">
        <w:t>углом</w:t>
      </w:r>
      <w:proofErr w:type="spellEnd"/>
      <w:r w:rsidRPr="00734FAF">
        <w:t xml:space="preserve">, </w:t>
      </w:r>
      <w:proofErr w:type="spellStart"/>
      <w:r w:rsidRPr="00734FAF">
        <w:t>уходили</w:t>
      </w:r>
      <w:proofErr w:type="spellEnd"/>
      <w:r w:rsidRPr="00734FAF">
        <w:t xml:space="preserve"> </w:t>
      </w:r>
      <w:proofErr w:type="spellStart"/>
      <w:r w:rsidRPr="00734FAF">
        <w:t>вниз</w:t>
      </w:r>
      <w:proofErr w:type="spellEnd"/>
      <w:r w:rsidRPr="00734FAF">
        <w:t xml:space="preserve"> </w:t>
      </w:r>
      <w:proofErr w:type="spellStart"/>
      <w:r w:rsidRPr="00734FAF">
        <w:t>гладкие</w:t>
      </w:r>
      <w:proofErr w:type="spellEnd"/>
      <w:r w:rsidRPr="00734FAF">
        <w:t xml:space="preserve"> </w:t>
      </w:r>
      <w:proofErr w:type="spellStart"/>
      <w:r w:rsidRPr="00734FAF">
        <w:t>круглые</w:t>
      </w:r>
      <w:proofErr w:type="spellEnd"/>
      <w:r w:rsidRPr="00734FAF">
        <w:t xml:space="preserve"> </w:t>
      </w:r>
      <w:proofErr w:type="spellStart"/>
      <w:r w:rsidRPr="00734FAF">
        <w:t>столбы</w:t>
      </w:r>
      <w:proofErr w:type="spellEnd"/>
      <w:r w:rsidRPr="00734FAF">
        <w:t xml:space="preserve">. </w:t>
      </w:r>
      <w:proofErr w:type="spellStart"/>
      <w:r w:rsidRPr="00734FAF">
        <w:t>Первый</w:t>
      </w:r>
      <w:proofErr w:type="spellEnd"/>
      <w:r w:rsidRPr="00734FAF">
        <w:t xml:space="preserve">, </w:t>
      </w:r>
      <w:proofErr w:type="spellStart"/>
      <w:r w:rsidRPr="00734FAF">
        <w:t>ловко</w:t>
      </w:r>
      <w:proofErr w:type="spellEnd"/>
      <w:r w:rsidRPr="00734FAF">
        <w:t xml:space="preserve"> </w:t>
      </w:r>
      <w:proofErr w:type="spellStart"/>
      <w:r w:rsidRPr="00734FAF">
        <w:t>перекинув</w:t>
      </w:r>
      <w:proofErr w:type="spellEnd"/>
      <w:r w:rsidRPr="00734FAF">
        <w:t xml:space="preserve"> </w:t>
      </w:r>
      <w:proofErr w:type="spellStart"/>
      <w:r w:rsidRPr="00734FAF">
        <w:t>ногу</w:t>
      </w:r>
      <w:proofErr w:type="spellEnd"/>
      <w:r w:rsidRPr="00734FAF">
        <w:t xml:space="preserve">, </w:t>
      </w:r>
      <w:proofErr w:type="spellStart"/>
      <w:r w:rsidRPr="00734FAF">
        <w:t>очутился</w:t>
      </w:r>
      <w:proofErr w:type="spellEnd"/>
      <w:r w:rsidRPr="00734FAF">
        <w:t xml:space="preserve"> </w:t>
      </w:r>
      <w:proofErr w:type="spellStart"/>
      <w:r w:rsidRPr="00734FAF">
        <w:t>верхом</w:t>
      </w:r>
      <w:proofErr w:type="spellEnd"/>
      <w:r w:rsidRPr="00734FAF">
        <w:t xml:space="preserve"> </w:t>
      </w:r>
      <w:proofErr w:type="spellStart"/>
      <w:r w:rsidRPr="00734FAF">
        <w:t>на</w:t>
      </w:r>
      <w:proofErr w:type="spellEnd"/>
      <w:r w:rsidRPr="00734FAF">
        <w:t> </w:t>
      </w:r>
      <w:proofErr w:type="spellStart"/>
      <w:r w:rsidRPr="00734FAF">
        <w:t>столбе</w:t>
      </w:r>
      <w:proofErr w:type="spellEnd"/>
      <w:r w:rsidRPr="00734FAF">
        <w:t xml:space="preserve">. </w:t>
      </w:r>
      <w:proofErr w:type="spellStart"/>
      <w:r w:rsidRPr="00734FAF">
        <w:t>Так</w:t>
      </w:r>
      <w:proofErr w:type="spellEnd"/>
      <w:r w:rsidRPr="00734FAF">
        <w:t xml:space="preserve"> </w:t>
      </w:r>
      <w:proofErr w:type="spellStart"/>
      <w:r w:rsidRPr="00734FAF">
        <w:t>он</w:t>
      </w:r>
      <w:proofErr w:type="spellEnd"/>
      <w:r w:rsidRPr="00734FAF">
        <w:t xml:space="preserve"> </w:t>
      </w:r>
      <w:proofErr w:type="spellStart"/>
      <w:r w:rsidRPr="00734FAF">
        <w:t>сидел</w:t>
      </w:r>
      <w:proofErr w:type="spellEnd"/>
      <w:r w:rsidRPr="00734FAF">
        <w:t xml:space="preserve">, </w:t>
      </w:r>
      <w:proofErr w:type="spellStart"/>
      <w:r w:rsidRPr="00734FAF">
        <w:t>крепко</w:t>
      </w:r>
      <w:proofErr w:type="spellEnd"/>
      <w:r w:rsidRPr="00734FAF">
        <w:t xml:space="preserve"> </w:t>
      </w:r>
      <w:proofErr w:type="spellStart"/>
      <w:r w:rsidRPr="00734FAF">
        <w:t>обняв</w:t>
      </w:r>
      <w:proofErr w:type="spellEnd"/>
      <w:r w:rsidRPr="00734FAF">
        <w:t xml:space="preserve"> </w:t>
      </w:r>
      <w:proofErr w:type="spellStart"/>
      <w:r w:rsidRPr="00734FAF">
        <w:t>руками</w:t>
      </w:r>
      <w:proofErr w:type="spellEnd"/>
      <w:r w:rsidRPr="00734FAF">
        <w:t xml:space="preserve"> и </w:t>
      </w:r>
      <w:proofErr w:type="spellStart"/>
      <w:r w:rsidRPr="00734FAF">
        <w:t>ногами</w:t>
      </w:r>
      <w:proofErr w:type="spellEnd"/>
      <w:r w:rsidRPr="00734FAF">
        <w:t xml:space="preserve"> </w:t>
      </w:r>
      <w:proofErr w:type="spellStart"/>
      <w:r w:rsidRPr="00734FAF">
        <w:t>столб</w:t>
      </w:r>
      <w:proofErr w:type="spellEnd"/>
      <w:r w:rsidRPr="00734FAF">
        <w:t xml:space="preserve">. </w:t>
      </w:r>
      <w:proofErr w:type="spellStart"/>
      <w:r w:rsidRPr="00734FAF">
        <w:t>Потом</w:t>
      </w:r>
      <w:proofErr w:type="spellEnd"/>
      <w:r w:rsidRPr="00734FAF">
        <w:t xml:space="preserve"> </w:t>
      </w:r>
      <w:proofErr w:type="spellStart"/>
      <w:r w:rsidRPr="00734FAF">
        <w:t>слегка</w:t>
      </w:r>
      <w:proofErr w:type="spellEnd"/>
      <w:r w:rsidRPr="00734FAF">
        <w:t xml:space="preserve"> </w:t>
      </w:r>
      <w:proofErr w:type="spellStart"/>
      <w:r w:rsidRPr="00734FAF">
        <w:t>разжал</w:t>
      </w:r>
      <w:proofErr w:type="spellEnd"/>
      <w:r w:rsidRPr="00734FAF">
        <w:t xml:space="preserve"> и </w:t>
      </w:r>
      <w:proofErr w:type="spellStart"/>
      <w:r w:rsidRPr="00734FAF">
        <w:t>быстро</w:t>
      </w:r>
      <w:proofErr w:type="spellEnd"/>
      <w:r w:rsidRPr="00734FAF">
        <w:t xml:space="preserve"> и </w:t>
      </w:r>
      <w:proofErr w:type="spellStart"/>
      <w:r w:rsidRPr="00734FAF">
        <w:t>плавно</w:t>
      </w:r>
      <w:proofErr w:type="spellEnd"/>
      <w:r w:rsidRPr="00734FAF">
        <w:t xml:space="preserve"> </w:t>
      </w:r>
      <w:proofErr w:type="spellStart"/>
      <w:r w:rsidRPr="00734FAF">
        <w:t>соскользнул</w:t>
      </w:r>
      <w:proofErr w:type="spellEnd"/>
      <w:r w:rsidRPr="00734FAF">
        <w:t xml:space="preserve"> </w:t>
      </w:r>
      <w:proofErr w:type="spellStart"/>
      <w:r w:rsidRPr="00734FAF">
        <w:t>до</w:t>
      </w:r>
      <w:proofErr w:type="spellEnd"/>
      <w:r w:rsidRPr="00734FAF">
        <w:t> </w:t>
      </w:r>
      <w:proofErr w:type="spellStart"/>
      <w:r w:rsidRPr="00734FAF">
        <w:t>самого</w:t>
      </w:r>
      <w:proofErr w:type="spellEnd"/>
      <w:r w:rsidRPr="00734FAF">
        <w:t xml:space="preserve"> </w:t>
      </w:r>
      <w:proofErr w:type="spellStart"/>
      <w:r w:rsidRPr="00734FAF">
        <w:t>низа</w:t>
      </w:r>
      <w:proofErr w:type="spellEnd"/>
      <w:r w:rsidRPr="00734FAF">
        <w:t xml:space="preserve">. </w:t>
      </w:r>
      <w:proofErr w:type="spellStart"/>
      <w:r w:rsidRPr="00734FAF">
        <w:t>За</w:t>
      </w:r>
      <w:proofErr w:type="spellEnd"/>
      <w:r w:rsidRPr="00734FAF">
        <w:t> </w:t>
      </w:r>
      <w:proofErr w:type="spellStart"/>
      <w:r w:rsidRPr="00734FAF">
        <w:t>ним</w:t>
      </w:r>
      <w:proofErr w:type="spellEnd"/>
      <w:r w:rsidRPr="00734FAF">
        <w:t xml:space="preserve"> – </w:t>
      </w:r>
      <w:proofErr w:type="spellStart"/>
      <w:r w:rsidRPr="00734FAF">
        <w:t>второй</w:t>
      </w:r>
      <w:proofErr w:type="spellEnd"/>
      <w:r w:rsidRPr="00734FAF">
        <w:t xml:space="preserve">. </w:t>
      </w:r>
      <w:proofErr w:type="spellStart"/>
      <w:r w:rsidRPr="00734FAF">
        <w:t>Зайцев</w:t>
      </w:r>
      <w:proofErr w:type="spellEnd"/>
      <w:r w:rsidRPr="00734FAF">
        <w:t xml:space="preserve"> </w:t>
      </w:r>
      <w:proofErr w:type="spellStart"/>
      <w:r w:rsidRPr="00734FAF">
        <w:t>остался</w:t>
      </w:r>
      <w:proofErr w:type="spellEnd"/>
      <w:r w:rsidRPr="00734FAF">
        <w:t xml:space="preserve"> </w:t>
      </w:r>
      <w:proofErr w:type="spellStart"/>
      <w:r w:rsidRPr="00734FAF">
        <w:t>последним</w:t>
      </w:r>
      <w:proofErr w:type="spellEnd"/>
      <w:r w:rsidRPr="00734FAF">
        <w:t xml:space="preserve">. </w:t>
      </w:r>
      <w:proofErr w:type="spellStart"/>
      <w:r w:rsidRPr="00734FAF">
        <w:t>Посмотрел</w:t>
      </w:r>
      <w:proofErr w:type="spellEnd"/>
      <w:r w:rsidRPr="00734FAF">
        <w:t xml:space="preserve"> </w:t>
      </w:r>
      <w:proofErr w:type="spellStart"/>
      <w:r w:rsidRPr="00734FAF">
        <w:t>вниз</w:t>
      </w:r>
      <w:proofErr w:type="spellEnd"/>
      <w:r w:rsidRPr="00734FAF">
        <w:t xml:space="preserve"> – </w:t>
      </w:r>
      <w:proofErr w:type="spellStart"/>
      <w:r w:rsidRPr="00734FAF">
        <w:t>что-то</w:t>
      </w:r>
      <w:proofErr w:type="spellEnd"/>
      <w:r w:rsidRPr="00734FAF">
        <w:t xml:space="preserve"> </w:t>
      </w:r>
      <w:proofErr w:type="spellStart"/>
      <w:r w:rsidRPr="00734FAF">
        <w:t>замерло</w:t>
      </w:r>
      <w:proofErr w:type="spellEnd"/>
      <w:r w:rsidRPr="00734FAF">
        <w:t xml:space="preserve"> </w:t>
      </w:r>
      <w:proofErr w:type="spellStart"/>
      <w:r w:rsidRPr="00734FAF">
        <w:t>внутри</w:t>
      </w:r>
      <w:proofErr w:type="spellEnd"/>
      <w:r w:rsidRPr="00734FAF">
        <w:t>.</w:t>
      </w:r>
    </w:p>
    <w:p w14:paraId="15C451C9" w14:textId="77777777" w:rsidR="00F02742" w:rsidRPr="00734FAF" w:rsidRDefault="00F02742" w:rsidP="00F02742">
      <w:pPr>
        <w:pStyle w:val="Textprace"/>
      </w:pPr>
      <w:r w:rsidRPr="00734FAF">
        <w:t>– </w:t>
      </w:r>
      <w:proofErr w:type="spellStart"/>
      <w:r w:rsidRPr="00734FAF">
        <w:t>Давай</w:t>
      </w:r>
      <w:proofErr w:type="spellEnd"/>
      <w:r w:rsidRPr="00734FAF">
        <w:t xml:space="preserve">! </w:t>
      </w:r>
      <w:proofErr w:type="spellStart"/>
      <w:r w:rsidRPr="00734FAF">
        <w:t>Давай</w:t>
      </w:r>
      <w:proofErr w:type="spellEnd"/>
      <w:r w:rsidRPr="00734FAF">
        <w:t xml:space="preserve">! – </w:t>
      </w:r>
      <w:proofErr w:type="spellStart"/>
      <w:r w:rsidRPr="00734FAF">
        <w:t>кричали</w:t>
      </w:r>
      <w:proofErr w:type="spellEnd"/>
      <w:r w:rsidRPr="00734FAF">
        <w:t xml:space="preserve"> </w:t>
      </w:r>
      <w:proofErr w:type="spellStart"/>
      <w:r w:rsidRPr="00734FAF">
        <w:t>внизу</w:t>
      </w:r>
      <w:proofErr w:type="spellEnd"/>
      <w:r w:rsidRPr="00734FAF">
        <w:t xml:space="preserve"> </w:t>
      </w:r>
      <w:proofErr w:type="spellStart"/>
      <w:r w:rsidRPr="00734FAF">
        <w:t>ребята</w:t>
      </w:r>
      <w:proofErr w:type="spellEnd"/>
      <w:r w:rsidRPr="00734FAF">
        <w:t>. А </w:t>
      </w:r>
      <w:proofErr w:type="spellStart"/>
      <w:r w:rsidRPr="00734FAF">
        <w:t>первый</w:t>
      </w:r>
      <w:proofErr w:type="spellEnd"/>
      <w:r w:rsidRPr="00734FAF">
        <w:t xml:space="preserve"> </w:t>
      </w:r>
      <w:proofErr w:type="spellStart"/>
      <w:r w:rsidRPr="00734FAF">
        <w:t>уже</w:t>
      </w:r>
      <w:proofErr w:type="spellEnd"/>
      <w:r w:rsidRPr="00734FAF">
        <w:t xml:space="preserve"> </w:t>
      </w:r>
      <w:proofErr w:type="spellStart"/>
      <w:r w:rsidRPr="00734FAF">
        <w:t>карабкался</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и </w:t>
      </w:r>
      <w:proofErr w:type="spellStart"/>
      <w:r w:rsidRPr="00734FAF">
        <w:t>вот</w:t>
      </w:r>
      <w:proofErr w:type="spellEnd"/>
      <w:r w:rsidRPr="00734FAF">
        <w:t xml:space="preserve"> </w:t>
      </w:r>
      <w:proofErr w:type="spellStart"/>
      <w:r w:rsidRPr="00734FAF">
        <w:t>он</w:t>
      </w:r>
      <w:proofErr w:type="spellEnd"/>
      <w:r w:rsidRPr="00734FAF">
        <w:t xml:space="preserve"> </w:t>
      </w:r>
      <w:proofErr w:type="spellStart"/>
      <w:r w:rsidRPr="00734FAF">
        <w:t>рядом</w:t>
      </w:r>
      <w:proofErr w:type="spellEnd"/>
      <w:r w:rsidRPr="00734FAF">
        <w:t>.</w:t>
      </w:r>
    </w:p>
    <w:p w14:paraId="27824F02" w14:textId="77777777" w:rsidR="00F02742" w:rsidRPr="00734FAF" w:rsidRDefault="00F02742" w:rsidP="00F02742">
      <w:pPr>
        <w:pStyle w:val="Textprace"/>
      </w:pPr>
      <w:r w:rsidRPr="00734FAF">
        <w:t>– </w:t>
      </w:r>
      <w:proofErr w:type="spellStart"/>
      <w:r w:rsidRPr="00734FAF">
        <w:t>Трусишь</w:t>
      </w:r>
      <w:proofErr w:type="spellEnd"/>
      <w:r w:rsidRPr="00734FAF">
        <w:t>?</w:t>
      </w:r>
    </w:p>
    <w:p w14:paraId="4D1DC20A" w14:textId="77777777" w:rsidR="00F02742" w:rsidRPr="00734FAF" w:rsidRDefault="00F02742" w:rsidP="00F02742">
      <w:pPr>
        <w:pStyle w:val="Textprace"/>
      </w:pP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оставалось</w:t>
      </w:r>
      <w:proofErr w:type="spellEnd"/>
      <w:r w:rsidRPr="00734FAF">
        <w:t xml:space="preserve">. </w:t>
      </w:r>
      <w:proofErr w:type="spellStart"/>
      <w:r w:rsidRPr="00734FAF">
        <w:t>Зайцев</w:t>
      </w:r>
      <w:proofErr w:type="spellEnd"/>
      <w:r w:rsidRPr="00734FAF">
        <w:t xml:space="preserve"> </w:t>
      </w:r>
      <w:proofErr w:type="spellStart"/>
      <w:r w:rsidRPr="00734FAF">
        <w:t>перелез</w:t>
      </w:r>
      <w:proofErr w:type="spellEnd"/>
      <w:r w:rsidRPr="00734FAF">
        <w:t xml:space="preserve"> и </w:t>
      </w:r>
      <w:proofErr w:type="spellStart"/>
      <w:r w:rsidRPr="00734FAF">
        <w:t>судорожно</w:t>
      </w:r>
      <w:proofErr w:type="spellEnd"/>
      <w:r w:rsidRPr="00734FAF">
        <w:t xml:space="preserve"> </w:t>
      </w:r>
      <w:proofErr w:type="spellStart"/>
      <w:r w:rsidRPr="00734FAF">
        <w:t>сжал</w:t>
      </w:r>
      <w:proofErr w:type="spellEnd"/>
      <w:r w:rsidRPr="00734FAF">
        <w:t xml:space="preserve"> </w:t>
      </w:r>
      <w:proofErr w:type="spellStart"/>
      <w:r w:rsidRPr="00734FAF">
        <w:t>столб</w:t>
      </w:r>
      <w:proofErr w:type="spellEnd"/>
      <w:r w:rsidRPr="00734FAF">
        <w:t xml:space="preserve">. </w:t>
      </w:r>
      <w:proofErr w:type="spellStart"/>
      <w:r w:rsidRPr="00734FAF">
        <w:t>Попытался</w:t>
      </w:r>
      <w:proofErr w:type="spellEnd"/>
      <w:r w:rsidRPr="00734FAF">
        <w:t xml:space="preserve"> </w:t>
      </w:r>
      <w:proofErr w:type="spellStart"/>
      <w:r w:rsidRPr="00734FAF">
        <w:t>устроиться</w:t>
      </w:r>
      <w:proofErr w:type="spellEnd"/>
      <w:r w:rsidRPr="00734FAF">
        <w:t xml:space="preserve"> </w:t>
      </w:r>
      <w:proofErr w:type="spellStart"/>
      <w:r w:rsidRPr="00734FAF">
        <w:t>поудобнее</w:t>
      </w:r>
      <w:proofErr w:type="spellEnd"/>
      <w:r w:rsidRPr="00734FAF">
        <w:t> – и </w:t>
      </w:r>
      <w:proofErr w:type="spellStart"/>
      <w:r w:rsidRPr="00734FAF">
        <w:t>вдруг</w:t>
      </w:r>
      <w:proofErr w:type="spellEnd"/>
      <w:r w:rsidRPr="00734FAF">
        <w:t xml:space="preserve"> </w:t>
      </w:r>
      <w:proofErr w:type="spellStart"/>
      <w:r w:rsidRPr="00734FAF">
        <w:t>поехал</w:t>
      </w:r>
      <w:proofErr w:type="spellEnd"/>
      <w:r w:rsidRPr="00734FAF">
        <w:t xml:space="preserve"> </w:t>
      </w:r>
      <w:proofErr w:type="spellStart"/>
      <w:r w:rsidRPr="00734FAF">
        <w:t>вниз</w:t>
      </w:r>
      <w:proofErr w:type="spellEnd"/>
      <w:r w:rsidRPr="00734FAF">
        <w:t xml:space="preserve">. </w:t>
      </w:r>
      <w:proofErr w:type="spellStart"/>
      <w:r w:rsidRPr="00734FAF">
        <w:t>Быстрее</w:t>
      </w:r>
      <w:proofErr w:type="spellEnd"/>
      <w:r w:rsidRPr="00734FAF">
        <w:t xml:space="preserve">, </w:t>
      </w:r>
      <w:proofErr w:type="spellStart"/>
      <w:r w:rsidRPr="00734FAF">
        <w:t>быстрее</w:t>
      </w:r>
      <w:proofErr w:type="spellEnd"/>
      <w:r w:rsidRPr="00734FAF">
        <w:t>. И </w:t>
      </w:r>
      <w:proofErr w:type="spellStart"/>
      <w:r w:rsidRPr="00734FAF">
        <w:t>вот</w:t>
      </w:r>
      <w:proofErr w:type="spellEnd"/>
      <w:r w:rsidRPr="00734FAF">
        <w:t xml:space="preserve"> </w:t>
      </w:r>
      <w:proofErr w:type="spellStart"/>
      <w:r w:rsidRPr="00734FAF">
        <w:t>он</w:t>
      </w:r>
      <w:proofErr w:type="spellEnd"/>
      <w:r w:rsidRPr="00734FAF">
        <w:t xml:space="preserve"> </w:t>
      </w:r>
      <w:proofErr w:type="spellStart"/>
      <w:r w:rsidRPr="00734FAF">
        <w:t>внизу</w:t>
      </w:r>
      <w:proofErr w:type="spellEnd"/>
      <w:r w:rsidRPr="00734FAF">
        <w:t xml:space="preserve"> – </w:t>
      </w:r>
      <w:proofErr w:type="spellStart"/>
      <w:r w:rsidRPr="00734FAF">
        <w:t>ему</w:t>
      </w:r>
      <w:proofErr w:type="spellEnd"/>
      <w:r w:rsidRPr="00734FAF">
        <w:t xml:space="preserve"> </w:t>
      </w:r>
      <w:proofErr w:type="spellStart"/>
      <w:r w:rsidRPr="00734FAF">
        <w:t>стало</w:t>
      </w:r>
      <w:proofErr w:type="spellEnd"/>
      <w:r w:rsidRPr="00734FAF">
        <w:t xml:space="preserve"> </w:t>
      </w:r>
      <w:proofErr w:type="spellStart"/>
      <w:r w:rsidRPr="00734FAF">
        <w:t>весело</w:t>
      </w:r>
      <w:proofErr w:type="spellEnd"/>
      <w:r w:rsidRPr="00734FAF">
        <w:t>.</w:t>
      </w:r>
    </w:p>
    <w:p w14:paraId="09A9C9F6" w14:textId="77777777" w:rsidR="00F02742" w:rsidRPr="00734FAF" w:rsidRDefault="00F02742" w:rsidP="00F02742">
      <w:pPr>
        <w:pStyle w:val="Textprace"/>
      </w:pPr>
      <w:proofErr w:type="spellStart"/>
      <w:r w:rsidRPr="00734FAF">
        <w:t>Это</w:t>
      </w:r>
      <w:proofErr w:type="spellEnd"/>
      <w:r w:rsidRPr="00734FAF">
        <w:t xml:space="preserve"> </w:t>
      </w:r>
      <w:proofErr w:type="spellStart"/>
      <w:r w:rsidRPr="00734FAF">
        <w:t>оказалось</w:t>
      </w:r>
      <w:proofErr w:type="spellEnd"/>
      <w:r w:rsidRPr="00734FAF">
        <w:t xml:space="preserve"> </w:t>
      </w:r>
      <w:proofErr w:type="spellStart"/>
      <w:r w:rsidRPr="00734FAF">
        <w:t>так</w:t>
      </w:r>
      <w:proofErr w:type="spellEnd"/>
      <w:r w:rsidRPr="00734FAF">
        <w:t xml:space="preserve"> </w:t>
      </w:r>
      <w:proofErr w:type="spellStart"/>
      <w:r w:rsidRPr="00734FAF">
        <w:t>просто</w:t>
      </w:r>
      <w:proofErr w:type="spellEnd"/>
      <w:r w:rsidRPr="00734FAF">
        <w:t xml:space="preserve">! </w:t>
      </w:r>
      <w:proofErr w:type="spellStart"/>
      <w:r w:rsidRPr="00734FAF">
        <w:t>Что-то</w:t>
      </w:r>
      <w:proofErr w:type="spellEnd"/>
      <w:r w:rsidRPr="00734FAF">
        <w:t xml:space="preserve"> </w:t>
      </w:r>
      <w:proofErr w:type="spellStart"/>
      <w:r w:rsidRPr="00734FAF">
        <w:t>припрыгивало</w:t>
      </w:r>
      <w:proofErr w:type="spellEnd"/>
      <w:r w:rsidRPr="00734FAF">
        <w:t xml:space="preserve"> </w:t>
      </w:r>
      <w:proofErr w:type="spellStart"/>
      <w:r w:rsidRPr="00734FAF">
        <w:t>внутри</w:t>
      </w:r>
      <w:proofErr w:type="spellEnd"/>
      <w:r w:rsidRPr="00734FAF">
        <w:t xml:space="preserve">. </w:t>
      </w:r>
      <w:proofErr w:type="spellStart"/>
      <w:r w:rsidRPr="00734FAF">
        <w:t>Съехали</w:t>
      </w:r>
      <w:proofErr w:type="spellEnd"/>
      <w:r w:rsidRPr="00734FAF">
        <w:t xml:space="preserve"> </w:t>
      </w:r>
      <w:proofErr w:type="spellStart"/>
      <w:r w:rsidRPr="00734FAF">
        <w:t>остальные</w:t>
      </w:r>
      <w:proofErr w:type="spellEnd"/>
      <w:r w:rsidRPr="00734FAF">
        <w:t>, и </w:t>
      </w:r>
      <w:proofErr w:type="spellStart"/>
      <w:r w:rsidRPr="00734FAF">
        <w:t>он</w:t>
      </w:r>
      <w:proofErr w:type="spellEnd"/>
      <w:r w:rsidRPr="00734FAF">
        <w:t xml:space="preserve"> </w:t>
      </w:r>
      <w:proofErr w:type="spellStart"/>
      <w:r w:rsidRPr="00734FAF">
        <w:t>первый</w:t>
      </w:r>
      <w:proofErr w:type="spellEnd"/>
      <w:r w:rsidRPr="00734FAF">
        <w:t xml:space="preserve"> </w:t>
      </w:r>
      <w:proofErr w:type="spellStart"/>
      <w:r w:rsidRPr="00734FAF">
        <w:t>снова</w:t>
      </w:r>
      <w:proofErr w:type="spellEnd"/>
      <w:r w:rsidRPr="00734FAF">
        <w:t xml:space="preserve"> </w:t>
      </w:r>
      <w:proofErr w:type="spellStart"/>
      <w:r w:rsidRPr="00734FAF">
        <w:t>полез</w:t>
      </w:r>
      <w:proofErr w:type="spellEnd"/>
      <w:r w:rsidRPr="00734FAF">
        <w:t xml:space="preserve"> </w:t>
      </w:r>
      <w:proofErr w:type="spellStart"/>
      <w:r w:rsidRPr="00734FAF">
        <w:t>наверх</w:t>
      </w:r>
      <w:proofErr w:type="spellEnd"/>
      <w:r w:rsidRPr="00734FAF">
        <w:t xml:space="preserve">. </w:t>
      </w:r>
      <w:proofErr w:type="spellStart"/>
      <w:r w:rsidRPr="00734FAF">
        <w:t>Теперь-то</w:t>
      </w:r>
      <w:proofErr w:type="spellEnd"/>
      <w:r w:rsidRPr="00734FAF">
        <w:t xml:space="preserve"> </w:t>
      </w:r>
      <w:proofErr w:type="spellStart"/>
      <w:r w:rsidRPr="00734FAF">
        <w:t>он</w:t>
      </w:r>
      <w:proofErr w:type="spellEnd"/>
      <w:r w:rsidRPr="00734FAF">
        <w:t xml:space="preserve"> </w:t>
      </w:r>
      <w:proofErr w:type="spellStart"/>
      <w:r w:rsidRPr="00734FAF">
        <w:t>съедет</w:t>
      </w:r>
      <w:proofErr w:type="spellEnd"/>
      <w:r w:rsidRPr="00734FAF">
        <w:t xml:space="preserve">! </w:t>
      </w:r>
      <w:proofErr w:type="spellStart"/>
      <w:r w:rsidRPr="00734FAF">
        <w:t>Лучше</w:t>
      </w:r>
      <w:proofErr w:type="spellEnd"/>
      <w:r w:rsidRPr="00734FAF">
        <w:t xml:space="preserve"> </w:t>
      </w:r>
      <w:proofErr w:type="spellStart"/>
      <w:r w:rsidRPr="00734FAF">
        <w:t>всех</w:t>
      </w:r>
      <w:proofErr w:type="spellEnd"/>
      <w:r w:rsidRPr="00734FAF">
        <w:t xml:space="preserve">. </w:t>
      </w:r>
      <w:proofErr w:type="spellStart"/>
      <w:r w:rsidRPr="00734FAF">
        <w:t>Он</w:t>
      </w:r>
      <w:proofErr w:type="spellEnd"/>
      <w:r w:rsidRPr="00734FAF">
        <w:t xml:space="preserve"> </w:t>
      </w:r>
      <w:proofErr w:type="spellStart"/>
      <w:r w:rsidRPr="00734FAF">
        <w:t>смело</w:t>
      </w:r>
      <w:proofErr w:type="spellEnd"/>
      <w:r w:rsidRPr="00734FAF">
        <w:t xml:space="preserve"> </w:t>
      </w:r>
      <w:proofErr w:type="spellStart"/>
      <w:r w:rsidRPr="00734FAF">
        <w:t>перекинул</w:t>
      </w:r>
      <w:proofErr w:type="spellEnd"/>
      <w:r w:rsidRPr="00734FAF">
        <w:t xml:space="preserve"> </w:t>
      </w:r>
      <w:proofErr w:type="spellStart"/>
      <w:r w:rsidRPr="00734FAF">
        <w:t>ногу</w:t>
      </w:r>
      <w:proofErr w:type="spellEnd"/>
      <w:r w:rsidRPr="00734FAF">
        <w:t xml:space="preserve"> и </w:t>
      </w:r>
      <w:proofErr w:type="spellStart"/>
      <w:r w:rsidRPr="00734FAF">
        <w:t>сел</w:t>
      </w:r>
      <w:proofErr w:type="spellEnd"/>
      <w:r w:rsidRPr="00734FAF">
        <w:t xml:space="preserve"> </w:t>
      </w:r>
      <w:proofErr w:type="spellStart"/>
      <w:r w:rsidRPr="00734FAF">
        <w:t>на</w:t>
      </w:r>
      <w:proofErr w:type="spellEnd"/>
      <w:r w:rsidRPr="00734FAF">
        <w:t> </w:t>
      </w:r>
      <w:proofErr w:type="spellStart"/>
      <w:r w:rsidRPr="00734FAF">
        <w:t>бревно</w:t>
      </w:r>
      <w:proofErr w:type="spellEnd"/>
      <w:r w:rsidRPr="00734FAF">
        <w:t>. И </w:t>
      </w:r>
      <w:proofErr w:type="spellStart"/>
      <w:r w:rsidRPr="00734FAF">
        <w:t>тут</w:t>
      </w:r>
      <w:proofErr w:type="spellEnd"/>
      <w:r w:rsidRPr="00734FAF">
        <w:t> </w:t>
      </w:r>
      <w:proofErr w:type="spellStart"/>
      <w:r w:rsidRPr="00734FAF">
        <w:t>же</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сидит</w:t>
      </w:r>
      <w:proofErr w:type="spellEnd"/>
      <w:r w:rsidRPr="00734FAF">
        <w:t xml:space="preserve"> </w:t>
      </w:r>
      <w:proofErr w:type="spellStart"/>
      <w:r w:rsidRPr="00734FAF">
        <w:t>он</w:t>
      </w:r>
      <w:proofErr w:type="spellEnd"/>
      <w:r w:rsidRPr="00734FAF">
        <w:t xml:space="preserve"> </w:t>
      </w:r>
      <w:proofErr w:type="spellStart"/>
      <w:r w:rsidRPr="00734FAF">
        <w:t>плохо</w:t>
      </w:r>
      <w:proofErr w:type="spellEnd"/>
      <w:r w:rsidRPr="00734FAF">
        <w:t xml:space="preserve">. </w:t>
      </w:r>
      <w:proofErr w:type="spellStart"/>
      <w:r w:rsidRPr="00734FAF">
        <w:t>Его</w:t>
      </w:r>
      <w:proofErr w:type="spellEnd"/>
      <w:r w:rsidRPr="00734FAF">
        <w:t xml:space="preserve"> </w:t>
      </w:r>
      <w:proofErr w:type="spellStart"/>
      <w:r w:rsidRPr="00734FAF">
        <w:t>кренит</w:t>
      </w:r>
      <w:proofErr w:type="spellEnd"/>
      <w:r w:rsidRPr="00734FAF">
        <w:t xml:space="preserve"> </w:t>
      </w:r>
      <w:proofErr w:type="spellStart"/>
      <w:r w:rsidRPr="00734FAF">
        <w:t>все</w:t>
      </w:r>
      <w:proofErr w:type="spellEnd"/>
      <w:r w:rsidRPr="00734FAF">
        <w:t xml:space="preserve"> </w:t>
      </w:r>
      <w:proofErr w:type="spellStart"/>
      <w:r w:rsidRPr="00734FAF">
        <w:t>сильнее</w:t>
      </w:r>
      <w:proofErr w:type="spellEnd"/>
      <w:r w:rsidRPr="00734FAF">
        <w:t>, и </w:t>
      </w:r>
      <w:proofErr w:type="spellStart"/>
      <w:r w:rsidRPr="00734FAF">
        <w:t>он</w:t>
      </w:r>
      <w:proofErr w:type="spellEnd"/>
      <w:r w:rsidRPr="00734FAF">
        <w:t xml:space="preserve"> </w:t>
      </w:r>
      <w:proofErr w:type="spellStart"/>
      <w:r w:rsidRPr="00734FAF">
        <w:t>судорожно</w:t>
      </w:r>
      <w:proofErr w:type="spellEnd"/>
      <w:r w:rsidRPr="00734FAF">
        <w:t xml:space="preserve"> </w:t>
      </w:r>
      <w:proofErr w:type="spellStart"/>
      <w:r w:rsidRPr="00734FAF">
        <w:t>сжимает</w:t>
      </w:r>
      <w:proofErr w:type="spellEnd"/>
      <w:r w:rsidRPr="00734FAF">
        <w:t xml:space="preserve"> </w:t>
      </w:r>
      <w:proofErr w:type="spellStart"/>
      <w:r w:rsidRPr="00734FAF">
        <w:t>бревно</w:t>
      </w:r>
      <w:proofErr w:type="spellEnd"/>
      <w:r w:rsidRPr="00734FAF">
        <w:t xml:space="preserve">, </w:t>
      </w:r>
      <w:proofErr w:type="spellStart"/>
      <w:r w:rsidRPr="00734FAF">
        <w:t>но</w:t>
      </w:r>
      <w:proofErr w:type="spellEnd"/>
      <w:r w:rsidRPr="00734FAF">
        <w:t> </w:t>
      </w:r>
      <w:proofErr w:type="spellStart"/>
      <w:r w:rsidRPr="00734FAF">
        <w:t>все</w:t>
      </w:r>
      <w:proofErr w:type="spellEnd"/>
      <w:r w:rsidRPr="00734FAF">
        <w:t xml:space="preserve"> </w:t>
      </w:r>
      <w:proofErr w:type="spellStart"/>
      <w:r w:rsidRPr="00734FAF">
        <w:t>съезжает</w:t>
      </w:r>
      <w:proofErr w:type="spellEnd"/>
      <w:r w:rsidRPr="00734FAF">
        <w:t xml:space="preserve">, </w:t>
      </w:r>
      <w:proofErr w:type="spellStart"/>
      <w:r w:rsidRPr="00734FAF">
        <w:t>съезжает</w:t>
      </w:r>
      <w:proofErr w:type="spellEnd"/>
      <w:r w:rsidRPr="00734FAF">
        <w:t xml:space="preserve"> </w:t>
      </w:r>
      <w:proofErr w:type="spellStart"/>
      <w:r w:rsidRPr="00734FAF">
        <w:t>на</w:t>
      </w:r>
      <w:proofErr w:type="spellEnd"/>
      <w:r w:rsidRPr="00734FAF">
        <w:t> </w:t>
      </w:r>
      <w:proofErr w:type="spellStart"/>
      <w:r w:rsidRPr="00734FAF">
        <w:t>сторону</w:t>
      </w:r>
      <w:proofErr w:type="spellEnd"/>
      <w:r w:rsidRPr="00734FAF">
        <w:t>. И </w:t>
      </w:r>
      <w:proofErr w:type="spellStart"/>
      <w:r w:rsidRPr="00734FAF">
        <w:t>тут</w:t>
      </w:r>
      <w:proofErr w:type="spellEnd"/>
      <w:r w:rsidRPr="00734FAF">
        <w:t xml:space="preserve"> – </w:t>
      </w:r>
      <w:proofErr w:type="spellStart"/>
      <w:r w:rsidRPr="00734FAF">
        <w:t>один</w:t>
      </w:r>
      <w:proofErr w:type="spellEnd"/>
      <w:r w:rsidRPr="00734FAF">
        <w:t xml:space="preserve"> </w:t>
      </w:r>
      <w:proofErr w:type="spellStart"/>
      <w:r w:rsidRPr="00734FAF">
        <w:t>миг</w:t>
      </w:r>
      <w:proofErr w:type="spellEnd"/>
      <w:r w:rsidRPr="00734FAF">
        <w:t> – и </w:t>
      </w:r>
      <w:proofErr w:type="spellStart"/>
      <w:r w:rsidRPr="00734FAF">
        <w:t>он</w:t>
      </w:r>
      <w:proofErr w:type="spellEnd"/>
      <w:r w:rsidRPr="00734FAF">
        <w:t xml:space="preserve"> </w:t>
      </w:r>
      <w:proofErr w:type="spellStart"/>
      <w:r w:rsidRPr="00734FAF">
        <w:t>висит</w:t>
      </w:r>
      <w:proofErr w:type="spellEnd"/>
      <w:r w:rsidRPr="00734FAF">
        <w:t xml:space="preserve"> </w:t>
      </w:r>
      <w:proofErr w:type="spellStart"/>
      <w:r w:rsidRPr="00734FAF">
        <w:t>на</w:t>
      </w:r>
      <w:proofErr w:type="spellEnd"/>
      <w:r w:rsidRPr="00734FAF">
        <w:t> </w:t>
      </w:r>
      <w:proofErr w:type="spellStart"/>
      <w:r w:rsidRPr="00734FAF">
        <w:t>руках</w:t>
      </w:r>
      <w:proofErr w:type="spellEnd"/>
      <w:r w:rsidRPr="00734FAF">
        <w:t xml:space="preserve">, </w:t>
      </w:r>
      <w:proofErr w:type="spellStart"/>
      <w:r w:rsidRPr="00734FAF">
        <w:t>ноги</w:t>
      </w:r>
      <w:proofErr w:type="spellEnd"/>
      <w:r w:rsidRPr="00734FAF">
        <w:t xml:space="preserve"> </w:t>
      </w:r>
      <w:proofErr w:type="spellStart"/>
      <w:r w:rsidRPr="00734FAF">
        <w:t>болтаются</w:t>
      </w:r>
      <w:proofErr w:type="spellEnd"/>
      <w:r w:rsidRPr="00734FAF">
        <w:t> – и </w:t>
      </w:r>
      <w:proofErr w:type="spellStart"/>
      <w:r w:rsidRPr="00734FAF">
        <w:t>он</w:t>
      </w:r>
      <w:proofErr w:type="spellEnd"/>
      <w:r w:rsidRPr="00734FAF">
        <w:t xml:space="preserve"> </w:t>
      </w:r>
      <w:proofErr w:type="spellStart"/>
      <w:r w:rsidRPr="00734FAF">
        <w:t>летит</w:t>
      </w:r>
      <w:proofErr w:type="spellEnd"/>
      <w:r w:rsidRPr="00734FAF">
        <w:t xml:space="preserve">. </w:t>
      </w:r>
      <w:proofErr w:type="spellStart"/>
      <w:r w:rsidRPr="00734FAF">
        <w:t>Он</w:t>
      </w:r>
      <w:proofErr w:type="spellEnd"/>
      <w:r w:rsidRPr="00734FAF">
        <w:t xml:space="preserve"> </w:t>
      </w:r>
      <w:proofErr w:type="spellStart"/>
      <w:r w:rsidRPr="00734FAF">
        <w:t>подвернул</w:t>
      </w:r>
      <w:proofErr w:type="spellEnd"/>
      <w:r w:rsidRPr="00734FAF">
        <w:t xml:space="preserve"> </w:t>
      </w:r>
      <w:proofErr w:type="spellStart"/>
      <w:r w:rsidRPr="00734FAF">
        <w:t>ногу</w:t>
      </w:r>
      <w:proofErr w:type="spellEnd"/>
      <w:r w:rsidRPr="00734FAF">
        <w:t xml:space="preserve">, </w:t>
      </w:r>
      <w:proofErr w:type="spellStart"/>
      <w:r w:rsidRPr="00734FAF">
        <w:t>когда</w:t>
      </w:r>
      <w:proofErr w:type="spellEnd"/>
      <w:r w:rsidRPr="00734FAF">
        <w:t xml:space="preserve"> </w:t>
      </w:r>
      <w:proofErr w:type="spellStart"/>
      <w:r w:rsidRPr="00734FAF">
        <w:t>падал</w:t>
      </w:r>
      <w:proofErr w:type="spellEnd"/>
      <w:r w:rsidRPr="00734FAF">
        <w:t xml:space="preserve">, –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больно</w:t>
      </w:r>
      <w:proofErr w:type="spellEnd"/>
      <w:r w:rsidRPr="00734FAF">
        <w:t xml:space="preserve">. </w:t>
      </w:r>
      <w:proofErr w:type="spellStart"/>
      <w:r w:rsidRPr="00734FAF">
        <w:t>Но</w:t>
      </w:r>
      <w:proofErr w:type="spellEnd"/>
      <w:r w:rsidRPr="00734FAF">
        <w:t> </w:t>
      </w:r>
      <w:proofErr w:type="spellStart"/>
      <w:r w:rsidRPr="00734FAF">
        <w:t>заплакал</w:t>
      </w:r>
      <w:proofErr w:type="spellEnd"/>
      <w:r w:rsidRPr="00734FAF">
        <w:t xml:space="preserve"> </w:t>
      </w:r>
      <w:proofErr w:type="spellStart"/>
      <w:r w:rsidRPr="00734FAF">
        <w:t>он</w:t>
      </w:r>
      <w:proofErr w:type="spellEnd"/>
      <w:r w:rsidRPr="00734FAF">
        <w:t xml:space="preserve"> </w:t>
      </w:r>
      <w:proofErr w:type="spellStart"/>
      <w:r w:rsidRPr="00734FAF">
        <w:t>от</w:t>
      </w:r>
      <w:proofErr w:type="spellEnd"/>
      <w:r w:rsidRPr="00734FAF">
        <w:t> </w:t>
      </w:r>
      <w:proofErr w:type="spellStart"/>
      <w:r w:rsidRPr="00734FAF">
        <w:t>досады</w:t>
      </w:r>
      <w:proofErr w:type="spellEnd"/>
      <w:r w:rsidRPr="00734FAF">
        <w:t xml:space="preserve">, </w:t>
      </w:r>
      <w:proofErr w:type="spellStart"/>
      <w:r w:rsidRPr="00734FAF">
        <w:t>что</w:t>
      </w:r>
      <w:proofErr w:type="spellEnd"/>
      <w:r w:rsidRPr="00734FAF">
        <w:t xml:space="preserve"> </w:t>
      </w:r>
      <w:proofErr w:type="spellStart"/>
      <w:r w:rsidRPr="00734FAF">
        <w:t>свалился</w:t>
      </w:r>
      <w:proofErr w:type="spellEnd"/>
      <w:r w:rsidRPr="00734FAF">
        <w:t xml:space="preserve">, – </w:t>
      </w:r>
      <w:proofErr w:type="spellStart"/>
      <w:r w:rsidRPr="00734FAF">
        <w:t>не</w:t>
      </w:r>
      <w:proofErr w:type="spellEnd"/>
      <w:r w:rsidRPr="00734FAF">
        <w:t> </w:t>
      </w:r>
      <w:proofErr w:type="spellStart"/>
      <w:r w:rsidRPr="00734FAF">
        <w:t>от</w:t>
      </w:r>
      <w:proofErr w:type="spellEnd"/>
      <w:r w:rsidRPr="00734FAF">
        <w:t> </w:t>
      </w:r>
      <w:proofErr w:type="spellStart"/>
      <w:r w:rsidRPr="00734FAF">
        <w:t>боли</w:t>
      </w:r>
      <w:proofErr w:type="spellEnd"/>
      <w:r w:rsidRPr="00734FAF">
        <w:t xml:space="preserve">. </w:t>
      </w:r>
      <w:proofErr w:type="spellStart"/>
      <w:r w:rsidRPr="00734FAF">
        <w:t>Сверху</w:t>
      </w:r>
      <w:proofErr w:type="spellEnd"/>
      <w:r w:rsidRPr="00734FAF">
        <w:t xml:space="preserve">, </w:t>
      </w:r>
      <w:proofErr w:type="spellStart"/>
      <w:r w:rsidRPr="00734FAF">
        <w:t>придерживаясь</w:t>
      </w:r>
      <w:proofErr w:type="spellEnd"/>
      <w:r w:rsidRPr="00734FAF">
        <w:t xml:space="preserve"> </w:t>
      </w:r>
      <w:proofErr w:type="spellStart"/>
      <w:r w:rsidRPr="00734FAF">
        <w:t>за</w:t>
      </w:r>
      <w:proofErr w:type="spellEnd"/>
      <w:r w:rsidRPr="00734FAF">
        <w:t> </w:t>
      </w:r>
      <w:proofErr w:type="spellStart"/>
      <w:r w:rsidRPr="00734FAF">
        <w:t>столб</w:t>
      </w:r>
      <w:proofErr w:type="spellEnd"/>
      <w:r w:rsidRPr="00734FAF">
        <w:t xml:space="preserve">, </w:t>
      </w:r>
      <w:proofErr w:type="spellStart"/>
      <w:r w:rsidRPr="00734FAF">
        <w:t>смотрели</w:t>
      </w:r>
      <w:proofErr w:type="spellEnd"/>
      <w:r w:rsidRPr="00734FAF">
        <w:t xml:space="preserve"> </w:t>
      </w:r>
      <w:proofErr w:type="spellStart"/>
      <w:r w:rsidRPr="00734FAF">
        <w:t>ребята</w:t>
      </w:r>
      <w:proofErr w:type="spellEnd"/>
      <w:r w:rsidRPr="00734FAF">
        <w:t xml:space="preserve">. </w:t>
      </w:r>
      <w:proofErr w:type="spellStart"/>
      <w:r w:rsidRPr="00734FAF">
        <w:t>Он</w:t>
      </w:r>
      <w:proofErr w:type="spellEnd"/>
      <w:r w:rsidRPr="00734FAF">
        <w:t xml:space="preserve"> </w:t>
      </w:r>
      <w:proofErr w:type="spellStart"/>
      <w:r w:rsidRPr="00734FAF">
        <w:t>сидел</w:t>
      </w:r>
      <w:proofErr w:type="spellEnd"/>
      <w:r w:rsidRPr="00734FAF">
        <w:t xml:space="preserve">, </w:t>
      </w:r>
      <w:proofErr w:type="spellStart"/>
      <w:r w:rsidRPr="00734FAF">
        <w:t>обхватив</w:t>
      </w:r>
      <w:proofErr w:type="spellEnd"/>
      <w:r w:rsidRPr="00734FAF">
        <w:t xml:space="preserve"> </w:t>
      </w:r>
      <w:proofErr w:type="spellStart"/>
      <w:r w:rsidRPr="00734FAF">
        <w:t>ногу</w:t>
      </w:r>
      <w:proofErr w:type="spellEnd"/>
      <w:r w:rsidRPr="00734FAF">
        <w:t xml:space="preserve">, </w:t>
      </w:r>
      <w:proofErr w:type="spellStart"/>
      <w:r w:rsidRPr="00734FAF">
        <w:t>раскачивался</w:t>
      </w:r>
      <w:proofErr w:type="spellEnd"/>
      <w:r w:rsidRPr="00734FAF">
        <w:t xml:space="preserve"> – </w:t>
      </w:r>
      <w:proofErr w:type="spellStart"/>
      <w:r w:rsidRPr="00734FAF">
        <w:t>баюкал</w:t>
      </w:r>
      <w:proofErr w:type="spellEnd"/>
      <w:r w:rsidRPr="00734FAF">
        <w:t xml:space="preserve"> </w:t>
      </w:r>
      <w:proofErr w:type="spellStart"/>
      <w:r w:rsidRPr="00734FAF">
        <w:t>ногу</w:t>
      </w:r>
      <w:proofErr w:type="spellEnd"/>
      <w:r w:rsidRPr="00734FAF">
        <w:t xml:space="preserve">. </w:t>
      </w:r>
      <w:proofErr w:type="spellStart"/>
      <w:r w:rsidRPr="00734FAF">
        <w:t>На</w:t>
      </w:r>
      <w:proofErr w:type="spellEnd"/>
      <w:r w:rsidRPr="00734FAF">
        <w:t> </w:t>
      </w:r>
      <w:proofErr w:type="spellStart"/>
      <w:r w:rsidRPr="00734FAF">
        <w:t>ребят</w:t>
      </w:r>
      <w:proofErr w:type="spellEnd"/>
      <w:r w:rsidRPr="00734FAF">
        <w:t xml:space="preserve"> </w:t>
      </w:r>
      <w:proofErr w:type="spellStart"/>
      <w:r w:rsidRPr="00734FAF">
        <w:t>он</w:t>
      </w:r>
      <w:proofErr w:type="spellEnd"/>
      <w:r w:rsidRPr="00734FAF">
        <w:t xml:space="preserve"> </w:t>
      </w:r>
      <w:proofErr w:type="spellStart"/>
      <w:r w:rsidRPr="00734FAF">
        <w:t>старался</w:t>
      </w:r>
      <w:proofErr w:type="spellEnd"/>
      <w:r w:rsidRPr="00734FAF">
        <w:t xml:space="preserve"> </w:t>
      </w:r>
      <w:proofErr w:type="spellStart"/>
      <w:r w:rsidRPr="00734FAF">
        <w:t>не</w:t>
      </w:r>
      <w:proofErr w:type="spellEnd"/>
      <w:r w:rsidRPr="00734FAF">
        <w:t> </w:t>
      </w:r>
      <w:proofErr w:type="spellStart"/>
      <w:r w:rsidRPr="00734FAF">
        <w:t>смотреть</w:t>
      </w:r>
      <w:proofErr w:type="spellEnd"/>
      <w:r w:rsidRPr="00734FAF">
        <w:t xml:space="preserve"> – </w:t>
      </w:r>
      <w:proofErr w:type="spellStart"/>
      <w:r w:rsidRPr="00734FAF">
        <w:t>стыдился</w:t>
      </w:r>
      <w:proofErr w:type="spellEnd"/>
      <w:r w:rsidRPr="00734FAF">
        <w:t xml:space="preserve">. </w:t>
      </w:r>
      <w:proofErr w:type="spellStart"/>
      <w:r w:rsidRPr="00734FAF">
        <w:t>Они</w:t>
      </w:r>
      <w:proofErr w:type="spellEnd"/>
      <w:r w:rsidRPr="00734FAF">
        <w:t xml:space="preserve"> </w:t>
      </w:r>
      <w:proofErr w:type="spellStart"/>
      <w:r w:rsidRPr="00734FAF">
        <w:t>съехали</w:t>
      </w:r>
      <w:proofErr w:type="spellEnd"/>
      <w:r w:rsidRPr="00734FAF">
        <w:t xml:space="preserve"> </w:t>
      </w:r>
      <w:proofErr w:type="spellStart"/>
      <w:r w:rsidRPr="00734FAF">
        <w:t>вниз</w:t>
      </w:r>
      <w:proofErr w:type="spellEnd"/>
      <w:r w:rsidRPr="00734FAF">
        <w:t>.</w:t>
      </w:r>
    </w:p>
    <w:p w14:paraId="51B58B0D" w14:textId="77777777" w:rsidR="00F02742" w:rsidRPr="00734FAF" w:rsidRDefault="00F02742" w:rsidP="00F02742">
      <w:pPr>
        <w:pStyle w:val="Textprace"/>
      </w:pPr>
      <w:r w:rsidRPr="00734FAF">
        <w:t>– </w:t>
      </w:r>
      <w:proofErr w:type="spellStart"/>
      <w:r w:rsidRPr="00734FAF">
        <w:t>Что</w:t>
      </w:r>
      <w:proofErr w:type="spellEnd"/>
      <w:r w:rsidRPr="00734FAF">
        <w:t xml:space="preserve"> с </w:t>
      </w:r>
      <w:proofErr w:type="spellStart"/>
      <w:r w:rsidRPr="00734FAF">
        <w:t>тобой</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3CA463C4" w14:textId="77777777" w:rsidR="00F02742" w:rsidRPr="00734FAF" w:rsidRDefault="00F02742" w:rsidP="00F02742">
      <w:pPr>
        <w:pStyle w:val="Textprace"/>
      </w:pPr>
      <w:proofErr w:type="spellStart"/>
      <w:r w:rsidRPr="00734FAF">
        <w:t>Он</w:t>
      </w:r>
      <w:proofErr w:type="spellEnd"/>
      <w:r w:rsidRPr="00734FAF">
        <w:t xml:space="preserve"> </w:t>
      </w:r>
      <w:proofErr w:type="spellStart"/>
      <w:r w:rsidRPr="00734FAF">
        <w:t>хотел</w:t>
      </w:r>
      <w:proofErr w:type="spellEnd"/>
      <w:r w:rsidRPr="00734FAF">
        <w:t xml:space="preserve"> </w:t>
      </w:r>
      <w:proofErr w:type="spellStart"/>
      <w:r w:rsidRPr="00734FAF">
        <w:t>вскочить</w:t>
      </w:r>
      <w:proofErr w:type="spellEnd"/>
      <w:r w:rsidRPr="00734FAF">
        <w:t xml:space="preserve">, </w:t>
      </w:r>
      <w:proofErr w:type="spellStart"/>
      <w:r w:rsidRPr="00734FAF">
        <w:t>сказать</w:t>
      </w:r>
      <w:proofErr w:type="spellEnd"/>
      <w:r w:rsidRPr="00734FAF">
        <w:t xml:space="preserve">: </w:t>
      </w:r>
      <w:proofErr w:type="spellStart"/>
      <w:r w:rsidRPr="00734FAF">
        <w:t>ничего</w:t>
      </w:r>
      <w:proofErr w:type="spellEnd"/>
      <w:r w:rsidRPr="00734FAF">
        <w:t xml:space="preserve">, </w:t>
      </w:r>
      <w:proofErr w:type="spellStart"/>
      <w:r w:rsidRPr="00734FAF">
        <w:t>ничего</w:t>
      </w:r>
      <w:proofErr w:type="spellEnd"/>
      <w:r w:rsidRPr="00734FAF">
        <w:t xml:space="preserve"> </w:t>
      </w:r>
      <w:proofErr w:type="spellStart"/>
      <w:r w:rsidRPr="00734FAF">
        <w:t>страшного</w:t>
      </w:r>
      <w:proofErr w:type="spellEnd"/>
      <w:r w:rsidRPr="00734FAF">
        <w:t>.</w:t>
      </w:r>
    </w:p>
    <w:p w14:paraId="09941B37" w14:textId="77777777" w:rsidR="00F02742" w:rsidRPr="00734FAF" w:rsidRDefault="00F02742" w:rsidP="00F02742">
      <w:pPr>
        <w:pStyle w:val="Textprace"/>
      </w:pPr>
      <w:proofErr w:type="spellStart"/>
      <w:r w:rsidRPr="00734FAF">
        <w:t>Вскочил</w:t>
      </w:r>
      <w:proofErr w:type="spellEnd"/>
      <w:r w:rsidRPr="00734FAF">
        <w:t xml:space="preserve"> – </w:t>
      </w:r>
      <w:proofErr w:type="spellStart"/>
      <w:r w:rsidRPr="00734FAF">
        <w:t>чуть</w:t>
      </w:r>
      <w:proofErr w:type="spellEnd"/>
      <w:r w:rsidRPr="00734FAF">
        <w:t xml:space="preserve"> </w:t>
      </w:r>
      <w:proofErr w:type="spellStart"/>
      <w:r w:rsidRPr="00734FAF">
        <w:t>не</w:t>
      </w:r>
      <w:proofErr w:type="spellEnd"/>
      <w:r w:rsidRPr="00734FAF">
        <w:t> </w:t>
      </w:r>
      <w:proofErr w:type="spellStart"/>
      <w:r w:rsidRPr="00734FAF">
        <w:t>закричал</w:t>
      </w:r>
      <w:proofErr w:type="spellEnd"/>
      <w:r w:rsidRPr="00734FAF">
        <w:t xml:space="preserve"> </w:t>
      </w:r>
      <w:proofErr w:type="spellStart"/>
      <w:r w:rsidRPr="00734FAF">
        <w:t>от</w:t>
      </w:r>
      <w:proofErr w:type="spellEnd"/>
      <w:r w:rsidRPr="00734FAF">
        <w:t> </w:t>
      </w:r>
      <w:proofErr w:type="spellStart"/>
      <w:r w:rsidRPr="00734FAF">
        <w:t>боли</w:t>
      </w:r>
      <w:proofErr w:type="spellEnd"/>
      <w:r w:rsidRPr="00734FAF">
        <w:t>.</w:t>
      </w:r>
    </w:p>
    <w:p w14:paraId="11E4CBA0" w14:textId="77777777" w:rsidR="00F02742" w:rsidRPr="00734FAF" w:rsidRDefault="00F02742" w:rsidP="00F02742">
      <w:pPr>
        <w:pStyle w:val="Textprace"/>
      </w:pPr>
      <w:r w:rsidRPr="00734FAF">
        <w:t>– </w:t>
      </w:r>
      <w:proofErr w:type="spellStart"/>
      <w:r w:rsidRPr="00734FAF">
        <w:t>Ббольно</w:t>
      </w:r>
      <w:proofErr w:type="spellEnd"/>
      <w:r w:rsidRPr="00734FAF">
        <w:t xml:space="preserve">, – </w:t>
      </w:r>
      <w:proofErr w:type="spellStart"/>
      <w:r w:rsidRPr="00734FAF">
        <w:t>только</w:t>
      </w:r>
      <w:proofErr w:type="spellEnd"/>
      <w:r w:rsidRPr="00734FAF">
        <w:t xml:space="preserve"> и </w:t>
      </w:r>
      <w:proofErr w:type="spellStart"/>
      <w:r w:rsidRPr="00734FAF">
        <w:t>сумел</w:t>
      </w:r>
      <w:proofErr w:type="spellEnd"/>
      <w:r w:rsidRPr="00734FAF">
        <w:t xml:space="preserve"> </w:t>
      </w:r>
      <w:proofErr w:type="spellStart"/>
      <w:r w:rsidRPr="00734FAF">
        <w:t>сказать</w:t>
      </w:r>
      <w:proofErr w:type="spellEnd"/>
      <w:r w:rsidRPr="00734FAF">
        <w:t xml:space="preserve"> </w:t>
      </w:r>
      <w:proofErr w:type="spellStart"/>
      <w:r w:rsidRPr="00734FAF">
        <w:t>он</w:t>
      </w:r>
      <w:proofErr w:type="spellEnd"/>
      <w:r w:rsidRPr="00734FAF">
        <w:t>.</w:t>
      </w:r>
    </w:p>
    <w:p w14:paraId="116466E9"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вот</w:t>
      </w:r>
      <w:proofErr w:type="spellEnd"/>
      <w:r w:rsidRPr="00734FAF">
        <w:t xml:space="preserve">, – </w:t>
      </w:r>
      <w:proofErr w:type="spellStart"/>
      <w:r w:rsidRPr="00734FAF">
        <w:t>сказал</w:t>
      </w:r>
      <w:proofErr w:type="spellEnd"/>
      <w:r w:rsidRPr="00734FAF">
        <w:t xml:space="preserve"> </w:t>
      </w:r>
      <w:proofErr w:type="spellStart"/>
      <w:r w:rsidRPr="00734FAF">
        <w:t>второй</w:t>
      </w:r>
      <w:proofErr w:type="spellEnd"/>
      <w:r w:rsidRPr="00734FAF">
        <w:t>.</w:t>
      </w:r>
    </w:p>
    <w:p w14:paraId="53CCAB72" w14:textId="77777777" w:rsidR="00F02742" w:rsidRPr="00734FAF" w:rsidRDefault="00F02742" w:rsidP="00F02742">
      <w:pPr>
        <w:pStyle w:val="Textprace"/>
      </w:pPr>
      <w:r w:rsidRPr="00734FAF">
        <w:lastRenderedPageBreak/>
        <w:t>– Я </w:t>
      </w:r>
      <w:proofErr w:type="spellStart"/>
      <w:r w:rsidRPr="00734FAF">
        <w:t>же</w:t>
      </w:r>
      <w:proofErr w:type="spellEnd"/>
      <w:r w:rsidRPr="00734FAF">
        <w:t xml:space="preserve"> </w:t>
      </w:r>
      <w:proofErr w:type="spellStart"/>
      <w:r w:rsidRPr="00734FAF">
        <w:t>говорил</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 xml:space="preserve">, – </w:t>
      </w:r>
      <w:proofErr w:type="spellStart"/>
      <w:r w:rsidRPr="00734FAF">
        <w:t>не</w:t>
      </w:r>
      <w:proofErr w:type="spellEnd"/>
      <w:r w:rsidRPr="00734FAF">
        <w:t>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брать</w:t>
      </w:r>
      <w:proofErr w:type="spellEnd"/>
      <w:r w:rsidRPr="00734FAF">
        <w:t xml:space="preserve"> </w:t>
      </w:r>
      <w:proofErr w:type="spellStart"/>
      <w:r w:rsidRPr="00734FAF">
        <w:t>его</w:t>
      </w:r>
      <w:proofErr w:type="spellEnd"/>
      <w:r w:rsidRPr="00734FAF">
        <w:t xml:space="preserve"> с </w:t>
      </w:r>
      <w:proofErr w:type="spellStart"/>
      <w:r w:rsidRPr="00734FAF">
        <w:t>собой</w:t>
      </w:r>
      <w:proofErr w:type="spellEnd"/>
      <w:r w:rsidRPr="00734FAF">
        <w:t>.</w:t>
      </w:r>
    </w:p>
    <w:p w14:paraId="6DDA1418" w14:textId="77777777" w:rsidR="00F02742" w:rsidRPr="00734FAF" w:rsidRDefault="00F02742" w:rsidP="00F02742">
      <w:pPr>
        <w:pStyle w:val="Textprace"/>
      </w:pPr>
      <w:r w:rsidRPr="00734FAF">
        <w:t>– </w:t>
      </w:r>
      <w:proofErr w:type="spellStart"/>
      <w:r w:rsidRPr="00734FAF">
        <w:t>Тюфяк</w:t>
      </w:r>
      <w:proofErr w:type="spellEnd"/>
      <w:r w:rsidRPr="00734FAF">
        <w:t xml:space="preserve">, – </w:t>
      </w:r>
      <w:proofErr w:type="spellStart"/>
      <w:r w:rsidRPr="00734FAF">
        <w:t>сказал</w:t>
      </w:r>
      <w:proofErr w:type="spellEnd"/>
      <w:r w:rsidRPr="00734FAF">
        <w:t xml:space="preserve"> </w:t>
      </w:r>
      <w:proofErr w:type="spellStart"/>
      <w:r w:rsidRPr="00734FAF">
        <w:t>второй</w:t>
      </w:r>
      <w:proofErr w:type="spellEnd"/>
      <w:r w:rsidRPr="00734FAF">
        <w:t>.</w:t>
      </w:r>
    </w:p>
    <w:p w14:paraId="6241DB32" w14:textId="77777777" w:rsidR="00F02742" w:rsidRPr="00734FAF" w:rsidRDefault="00F02742" w:rsidP="00F02742">
      <w:pPr>
        <w:pStyle w:val="Textprace"/>
      </w:pP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невозможно</w:t>
      </w:r>
      <w:proofErr w:type="spellEnd"/>
      <w:r w:rsidRPr="00734FAF">
        <w:t xml:space="preserve"> </w:t>
      </w:r>
      <w:proofErr w:type="spellStart"/>
      <w:r w:rsidRPr="00734FAF">
        <w:t>слышать</w:t>
      </w:r>
      <w:proofErr w:type="spellEnd"/>
      <w:r w:rsidRPr="00734FAF">
        <w:t xml:space="preserve">, </w:t>
      </w:r>
      <w:proofErr w:type="spellStart"/>
      <w:r w:rsidRPr="00734FAF">
        <w:t>да</w:t>
      </w:r>
      <w:proofErr w:type="spellEnd"/>
      <w:r w:rsidRPr="00734FAF">
        <w:t xml:space="preserve"> и </w:t>
      </w:r>
      <w:proofErr w:type="spellStart"/>
      <w:r w:rsidRPr="00734FAF">
        <w:t>боль</w:t>
      </w:r>
      <w:proofErr w:type="spellEnd"/>
      <w:r w:rsidRPr="00734FAF">
        <w:t xml:space="preserve"> </w:t>
      </w:r>
      <w:proofErr w:type="spellStart"/>
      <w:r w:rsidRPr="00734FAF">
        <w:t>вдруг</w:t>
      </w:r>
      <w:proofErr w:type="spellEnd"/>
      <w:r w:rsidRPr="00734FAF">
        <w:t xml:space="preserve"> </w:t>
      </w:r>
      <w:proofErr w:type="spellStart"/>
      <w:r w:rsidRPr="00734FAF">
        <w:t>стала</w:t>
      </w:r>
      <w:proofErr w:type="spellEnd"/>
      <w:r w:rsidRPr="00734FAF">
        <w:t xml:space="preserve"> </w:t>
      </w:r>
      <w:proofErr w:type="spellStart"/>
      <w:r w:rsidRPr="00734FAF">
        <w:t>таять</w:t>
      </w:r>
      <w:proofErr w:type="spellEnd"/>
      <w:r w:rsidRPr="00734FAF">
        <w:t>.</w:t>
      </w:r>
    </w:p>
    <w:p w14:paraId="1382FE62" w14:textId="77777777" w:rsidR="00F02742" w:rsidRPr="00734FAF" w:rsidRDefault="00F02742" w:rsidP="00F02742">
      <w:pPr>
        <w:pStyle w:val="Textprace"/>
      </w:pPr>
      <w:r w:rsidRPr="00734FAF">
        <w:t>– </w:t>
      </w:r>
      <w:proofErr w:type="spellStart"/>
      <w:r w:rsidRPr="00734FAF">
        <w:t>Это</w:t>
      </w:r>
      <w:proofErr w:type="spellEnd"/>
      <w:r w:rsidRPr="00734FAF">
        <w:t xml:space="preserve"> </w:t>
      </w:r>
      <w:proofErr w:type="spellStart"/>
      <w:r w:rsidRPr="00734FAF">
        <w:t>пустяки</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 xml:space="preserve">. </w:t>
      </w:r>
      <w:proofErr w:type="spellStart"/>
      <w:r w:rsidRPr="00734FAF">
        <w:t>Ему</w:t>
      </w:r>
      <w:proofErr w:type="spellEnd"/>
      <w:r w:rsidRPr="00734FAF">
        <w:t xml:space="preserve"> </w:t>
      </w:r>
      <w:proofErr w:type="spellStart"/>
      <w:r w:rsidRPr="00734FAF">
        <w:t>было</w:t>
      </w:r>
      <w:proofErr w:type="spellEnd"/>
      <w:r w:rsidRPr="00734FAF">
        <w:t xml:space="preserve"> </w:t>
      </w:r>
      <w:proofErr w:type="spellStart"/>
      <w:r w:rsidRPr="00734FAF">
        <w:t>стыдно</w:t>
      </w:r>
      <w:proofErr w:type="spellEnd"/>
      <w:r w:rsidRPr="00734FAF">
        <w:t>, и </w:t>
      </w:r>
      <w:proofErr w:type="spellStart"/>
      <w:r w:rsidRPr="00734FAF">
        <w:t>он</w:t>
      </w:r>
      <w:proofErr w:type="spellEnd"/>
      <w:r w:rsidRPr="00734FAF">
        <w:t xml:space="preserve"> </w:t>
      </w:r>
      <w:proofErr w:type="spellStart"/>
      <w:r w:rsidRPr="00734FAF">
        <w:t>не</w:t>
      </w:r>
      <w:proofErr w:type="spellEnd"/>
      <w:r w:rsidRPr="00734FAF">
        <w:t> </w:t>
      </w:r>
      <w:proofErr w:type="spellStart"/>
      <w:r w:rsidRPr="00734FAF">
        <w:t>смотрел</w:t>
      </w:r>
      <w:proofErr w:type="spellEnd"/>
      <w:r w:rsidRPr="00734FAF">
        <w:t xml:space="preserve"> </w:t>
      </w:r>
      <w:proofErr w:type="spellStart"/>
      <w:r w:rsidRPr="00734FAF">
        <w:t>на</w:t>
      </w:r>
      <w:proofErr w:type="spellEnd"/>
      <w:r w:rsidRPr="00734FAF">
        <w:t> </w:t>
      </w:r>
      <w:proofErr w:type="spellStart"/>
      <w:r w:rsidRPr="00734FAF">
        <w:t>товарищей</w:t>
      </w:r>
      <w:proofErr w:type="spellEnd"/>
      <w:r w:rsidRPr="00734FAF">
        <w:t xml:space="preserve">. </w:t>
      </w:r>
      <w:proofErr w:type="spellStart"/>
      <w:r w:rsidRPr="00734FAF">
        <w:t>Слезы</w:t>
      </w:r>
      <w:proofErr w:type="spellEnd"/>
      <w:r w:rsidRPr="00734FAF">
        <w:t xml:space="preserve"> </w:t>
      </w:r>
      <w:proofErr w:type="spellStart"/>
      <w:r w:rsidRPr="00734FAF">
        <w:t>всегда</w:t>
      </w:r>
      <w:proofErr w:type="spellEnd"/>
      <w:r w:rsidRPr="00734FAF">
        <w:t xml:space="preserve"> </w:t>
      </w:r>
      <w:proofErr w:type="spellStart"/>
      <w:r w:rsidRPr="00734FAF">
        <w:t>его</w:t>
      </w:r>
      <w:proofErr w:type="spellEnd"/>
      <w:r w:rsidRPr="00734FAF">
        <w:t xml:space="preserve"> </w:t>
      </w:r>
      <w:proofErr w:type="spellStart"/>
      <w:r w:rsidRPr="00734FAF">
        <w:t>подводили</w:t>
      </w:r>
      <w:proofErr w:type="spellEnd"/>
      <w:r w:rsidRPr="00734FAF">
        <w:t xml:space="preserve">. </w:t>
      </w:r>
      <w:proofErr w:type="spellStart"/>
      <w:r w:rsidRPr="00734FAF">
        <w:t>От</w:t>
      </w:r>
      <w:proofErr w:type="spellEnd"/>
      <w:r w:rsidRPr="00734FAF">
        <w:t> </w:t>
      </w:r>
      <w:proofErr w:type="spellStart"/>
      <w:r w:rsidRPr="00734FAF">
        <w:t>боли</w:t>
      </w:r>
      <w:proofErr w:type="spellEnd"/>
      <w:r w:rsidRPr="00734FAF">
        <w:t xml:space="preserve"> </w:t>
      </w:r>
      <w:proofErr w:type="spellStart"/>
      <w:r w:rsidRPr="00734FAF">
        <w:t>ведь</w:t>
      </w:r>
      <w:proofErr w:type="spellEnd"/>
      <w:r w:rsidRPr="00734FAF">
        <w:t xml:space="preserve"> </w:t>
      </w:r>
      <w:proofErr w:type="spellStart"/>
      <w:r w:rsidRPr="00734FAF">
        <w:t>он</w:t>
      </w:r>
      <w:proofErr w:type="spellEnd"/>
      <w:r w:rsidRPr="00734FAF">
        <w:t xml:space="preserve"> </w:t>
      </w:r>
      <w:proofErr w:type="spellStart"/>
      <w:r w:rsidRPr="00734FAF">
        <w:t>никогда</w:t>
      </w:r>
      <w:proofErr w:type="spellEnd"/>
      <w:r w:rsidRPr="00734FAF">
        <w:t xml:space="preserve"> </w:t>
      </w:r>
      <w:proofErr w:type="spellStart"/>
      <w:r w:rsidRPr="00734FAF">
        <w:t>не</w:t>
      </w:r>
      <w:proofErr w:type="spellEnd"/>
      <w:r w:rsidRPr="00734FAF">
        <w:t> </w:t>
      </w:r>
      <w:proofErr w:type="spellStart"/>
      <w:r w:rsidRPr="00734FAF">
        <w:t>плакал</w:t>
      </w:r>
      <w:proofErr w:type="spellEnd"/>
      <w:r w:rsidRPr="00734FAF">
        <w:t xml:space="preserve">. </w:t>
      </w:r>
      <w:proofErr w:type="spellStart"/>
      <w:r w:rsidRPr="00734FAF">
        <w:t>Только</w:t>
      </w:r>
      <w:proofErr w:type="spellEnd"/>
      <w:r w:rsidRPr="00734FAF">
        <w:t xml:space="preserve"> </w:t>
      </w:r>
      <w:proofErr w:type="spellStart"/>
      <w:r w:rsidRPr="00734FAF">
        <w:t>от</w:t>
      </w:r>
      <w:proofErr w:type="spellEnd"/>
      <w:r w:rsidRPr="00734FAF">
        <w:t> </w:t>
      </w:r>
      <w:proofErr w:type="spellStart"/>
      <w:r w:rsidRPr="00734FAF">
        <w:t>обиды</w:t>
      </w:r>
      <w:proofErr w:type="spellEnd"/>
      <w:r w:rsidRPr="00734FAF">
        <w:t xml:space="preserve">. </w:t>
      </w:r>
      <w:proofErr w:type="spellStart"/>
      <w:r w:rsidRPr="00734FAF">
        <w:t>Будто</w:t>
      </w:r>
      <w:proofErr w:type="spellEnd"/>
      <w:r w:rsidRPr="00734FAF">
        <w:t xml:space="preserve"> </w:t>
      </w:r>
      <w:proofErr w:type="spellStart"/>
      <w:r w:rsidRPr="00734FAF">
        <w:t>не</w:t>
      </w:r>
      <w:proofErr w:type="spellEnd"/>
      <w:r w:rsidRPr="00734FAF">
        <w:t> </w:t>
      </w:r>
      <w:proofErr w:type="spellStart"/>
      <w:r w:rsidRPr="00734FAF">
        <w:t>он</w:t>
      </w:r>
      <w:proofErr w:type="spellEnd"/>
      <w:r w:rsidRPr="00734FAF">
        <w:t xml:space="preserve"> </w:t>
      </w:r>
      <w:proofErr w:type="spellStart"/>
      <w:r w:rsidRPr="00734FAF">
        <w:t>сам</w:t>
      </w:r>
      <w:proofErr w:type="spellEnd"/>
      <w:r w:rsidRPr="00734FAF">
        <w:t>, а </w:t>
      </w:r>
      <w:proofErr w:type="spellStart"/>
      <w:r w:rsidRPr="00734FAF">
        <w:t>кто-то</w:t>
      </w:r>
      <w:proofErr w:type="spellEnd"/>
      <w:r w:rsidRPr="00734FAF">
        <w:t xml:space="preserve"> в </w:t>
      </w:r>
      <w:proofErr w:type="spellStart"/>
      <w:r w:rsidRPr="00734FAF">
        <w:t>нем</w:t>
      </w:r>
      <w:proofErr w:type="spellEnd"/>
      <w:r w:rsidRPr="00734FAF">
        <w:t xml:space="preserve"> </w:t>
      </w:r>
      <w:proofErr w:type="spellStart"/>
      <w:r w:rsidRPr="00734FAF">
        <w:t>плакал</w:t>
      </w:r>
      <w:proofErr w:type="spellEnd"/>
      <w:r w:rsidRPr="00734FAF">
        <w:t>.</w:t>
      </w:r>
    </w:p>
    <w:p w14:paraId="2365BAB0" w14:textId="77777777" w:rsidR="00F02742" w:rsidRPr="00734FAF" w:rsidRDefault="00F02742" w:rsidP="00F02742">
      <w:pPr>
        <w:pStyle w:val="Textprace"/>
      </w:pPr>
      <w:proofErr w:type="spellStart"/>
      <w:r w:rsidRPr="00734FAF">
        <w:t>Не</w:t>
      </w:r>
      <w:proofErr w:type="spellEnd"/>
      <w:r w:rsidRPr="00734FAF">
        <w:t xml:space="preserve"> </w:t>
      </w:r>
      <w:proofErr w:type="spellStart"/>
      <w:r w:rsidRPr="00734FAF">
        <w:t>глядя</w:t>
      </w:r>
      <w:proofErr w:type="spellEnd"/>
      <w:r w:rsidRPr="00734FAF">
        <w:t xml:space="preserve"> </w:t>
      </w:r>
      <w:proofErr w:type="spellStart"/>
      <w:r w:rsidRPr="00734FAF">
        <w:t>на</w:t>
      </w:r>
      <w:proofErr w:type="spellEnd"/>
      <w:r w:rsidRPr="00734FAF">
        <w:t> </w:t>
      </w:r>
      <w:proofErr w:type="spellStart"/>
      <w:r w:rsidRPr="00734FAF">
        <w:t>товарищей</w:t>
      </w:r>
      <w:proofErr w:type="spellEnd"/>
      <w:r w:rsidRPr="00734FAF">
        <w:t xml:space="preserve">, </w:t>
      </w:r>
      <w:proofErr w:type="spellStart"/>
      <w:r w:rsidRPr="00734FAF">
        <w:t>он</w:t>
      </w:r>
      <w:proofErr w:type="spellEnd"/>
      <w:r w:rsidRPr="00734FAF">
        <w:t xml:space="preserve"> </w:t>
      </w:r>
      <w:proofErr w:type="spellStart"/>
      <w:r w:rsidRPr="00734FAF">
        <w:t>повернулся</w:t>
      </w:r>
      <w:proofErr w:type="spellEnd"/>
      <w:r w:rsidRPr="00734FAF">
        <w:t xml:space="preserve"> и </w:t>
      </w:r>
      <w:proofErr w:type="spellStart"/>
      <w:r w:rsidRPr="00734FAF">
        <w:t>направился</w:t>
      </w:r>
      <w:proofErr w:type="spellEnd"/>
      <w:r w:rsidRPr="00734FAF">
        <w:t xml:space="preserve"> к </w:t>
      </w:r>
      <w:proofErr w:type="spellStart"/>
      <w:r w:rsidRPr="00734FAF">
        <w:t>лестнице</w:t>
      </w:r>
      <w:proofErr w:type="spellEnd"/>
      <w:r w:rsidRPr="00734FAF">
        <w:t>.</w:t>
      </w:r>
    </w:p>
    <w:p w14:paraId="10B7B78D" w14:textId="77777777" w:rsidR="00F02742" w:rsidRPr="00734FAF" w:rsidRDefault="00F02742" w:rsidP="00F02742">
      <w:pPr>
        <w:pStyle w:val="Textprace"/>
      </w:pPr>
      <w:r w:rsidRPr="00734FAF">
        <w:t>– </w:t>
      </w:r>
      <w:proofErr w:type="spellStart"/>
      <w:r w:rsidRPr="00734FAF">
        <w:t>Опять</w:t>
      </w:r>
      <w:proofErr w:type="spellEnd"/>
      <w:r w:rsidRPr="00734FAF">
        <w:t xml:space="preserve"> </w:t>
      </w:r>
      <w:proofErr w:type="spellStart"/>
      <w:r w:rsidRPr="00734FAF">
        <w:t>упадет</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730945E1" w14:textId="77777777" w:rsidR="00F02742" w:rsidRPr="00734FAF" w:rsidRDefault="00F02742" w:rsidP="00F02742">
      <w:pPr>
        <w:pStyle w:val="Textprace"/>
      </w:pPr>
      <w:r w:rsidRPr="00734FAF">
        <w:t>– </w:t>
      </w:r>
      <w:proofErr w:type="spellStart"/>
      <w:r w:rsidRPr="00734FAF">
        <w:t>Нее</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 xml:space="preserve">, – </w:t>
      </w:r>
      <w:proofErr w:type="spellStart"/>
      <w:r w:rsidRPr="00734FAF">
        <w:t>теперь</w:t>
      </w:r>
      <w:proofErr w:type="spellEnd"/>
      <w:r w:rsidRPr="00734FAF">
        <w:t xml:space="preserve"> </w:t>
      </w:r>
      <w:proofErr w:type="spellStart"/>
      <w:r w:rsidRPr="00734FAF">
        <w:t>не</w:t>
      </w:r>
      <w:proofErr w:type="spellEnd"/>
      <w:r w:rsidRPr="00734FAF">
        <w:t> </w:t>
      </w:r>
      <w:proofErr w:type="spellStart"/>
      <w:r w:rsidRPr="00734FAF">
        <w:t>упаду</w:t>
      </w:r>
      <w:proofErr w:type="spellEnd"/>
      <w:r w:rsidRPr="00734FAF">
        <w:t xml:space="preserve">. </w:t>
      </w:r>
      <w:proofErr w:type="spellStart"/>
      <w:r w:rsidRPr="00734FAF">
        <w:t>Упасть</w:t>
      </w:r>
      <w:proofErr w:type="spellEnd"/>
      <w:r w:rsidRPr="00734FAF">
        <w:t xml:space="preserve"> – </w:t>
      </w:r>
      <w:proofErr w:type="spellStart"/>
      <w:r w:rsidRPr="00734FAF">
        <w:t>ведь</w:t>
      </w:r>
      <w:proofErr w:type="spellEnd"/>
      <w:r w:rsidRPr="00734FAF">
        <w:t xml:space="preserve"> </w:t>
      </w:r>
      <w:proofErr w:type="spellStart"/>
      <w:r w:rsidRPr="00734FAF">
        <w:t>это</w:t>
      </w:r>
      <w:proofErr w:type="spellEnd"/>
      <w:r w:rsidRPr="00734FAF">
        <w:t xml:space="preserve"> </w:t>
      </w:r>
      <w:proofErr w:type="spellStart"/>
      <w:r w:rsidRPr="00734FAF">
        <w:t>пустяки</w:t>
      </w:r>
      <w:proofErr w:type="spellEnd"/>
      <w:r w:rsidRPr="00734FAF">
        <w:t>.</w:t>
      </w:r>
    </w:p>
    <w:p w14:paraId="45CAC8A4" w14:textId="77777777" w:rsidR="00F02742" w:rsidRPr="00734FAF" w:rsidRDefault="00F02742" w:rsidP="00F02742">
      <w:pPr>
        <w:pStyle w:val="Textprace"/>
      </w:pPr>
      <w:proofErr w:type="spellStart"/>
      <w:r w:rsidRPr="00734FAF">
        <w:t>Теперь</w:t>
      </w:r>
      <w:proofErr w:type="spellEnd"/>
      <w:r w:rsidRPr="00734FAF">
        <w:t xml:space="preserve"> </w:t>
      </w:r>
      <w:proofErr w:type="spellStart"/>
      <w:r w:rsidRPr="00734FAF">
        <w:t>все</w:t>
      </w:r>
      <w:proofErr w:type="spellEnd"/>
      <w:r w:rsidRPr="00734FAF">
        <w:t xml:space="preserve"> </w:t>
      </w:r>
      <w:proofErr w:type="spellStart"/>
      <w:r w:rsidRPr="00734FAF">
        <w:t>шло</w:t>
      </w:r>
      <w:proofErr w:type="spellEnd"/>
      <w:r w:rsidRPr="00734FAF">
        <w:t xml:space="preserve"> </w:t>
      </w:r>
      <w:proofErr w:type="spellStart"/>
      <w:r w:rsidRPr="00734FAF">
        <w:t>благополучно</w:t>
      </w:r>
      <w:proofErr w:type="spellEnd"/>
      <w:r w:rsidRPr="00734FAF">
        <w:t xml:space="preserve">. </w:t>
      </w:r>
      <w:proofErr w:type="spellStart"/>
      <w:r w:rsidRPr="00734FAF">
        <w:t>Он</w:t>
      </w:r>
      <w:proofErr w:type="spellEnd"/>
      <w:r w:rsidRPr="00734FAF">
        <w:t xml:space="preserve"> </w:t>
      </w:r>
      <w:proofErr w:type="spellStart"/>
      <w:r w:rsidRPr="00734FAF">
        <w:t>съезжал</w:t>
      </w:r>
      <w:proofErr w:type="spellEnd"/>
      <w:r w:rsidRPr="00734FAF">
        <w:t xml:space="preserve"> и </w:t>
      </w:r>
      <w:proofErr w:type="spellStart"/>
      <w:r w:rsidRPr="00734FAF">
        <w:t>съезжал</w:t>
      </w:r>
      <w:proofErr w:type="spellEnd"/>
      <w:r w:rsidRPr="00734FAF">
        <w:t>, и </w:t>
      </w:r>
      <w:proofErr w:type="spellStart"/>
      <w:r w:rsidRPr="00734FAF">
        <w:t>легкое</w:t>
      </w:r>
      <w:proofErr w:type="spellEnd"/>
      <w:r w:rsidRPr="00734FAF">
        <w:t xml:space="preserve"> </w:t>
      </w:r>
      <w:proofErr w:type="spellStart"/>
      <w:r w:rsidRPr="00734FAF">
        <w:t>замирание</w:t>
      </w:r>
      <w:proofErr w:type="spellEnd"/>
      <w:r w:rsidRPr="00734FAF">
        <w:t xml:space="preserve"> </w:t>
      </w:r>
      <w:proofErr w:type="spellStart"/>
      <w:r w:rsidRPr="00734FAF">
        <w:t>внутри</w:t>
      </w:r>
      <w:proofErr w:type="spellEnd"/>
      <w:r w:rsidRPr="00734FAF">
        <w:t xml:space="preserve">, </w:t>
      </w:r>
      <w:proofErr w:type="spellStart"/>
      <w:r w:rsidRPr="00734FAF">
        <w:t>перед</w:t>
      </w:r>
      <w:proofErr w:type="spellEnd"/>
      <w:r w:rsidRPr="00734FAF">
        <w:t xml:space="preserve"> </w:t>
      </w:r>
      <w:proofErr w:type="spellStart"/>
      <w:r w:rsidRPr="00734FAF">
        <w:t>ним</w:t>
      </w:r>
      <w:proofErr w:type="spellEnd"/>
      <w:r w:rsidRPr="00734FAF">
        <w:t xml:space="preserve"> </w:t>
      </w:r>
      <w:proofErr w:type="spellStart"/>
      <w:r w:rsidRPr="00734FAF">
        <w:t>скользило</w:t>
      </w:r>
      <w:proofErr w:type="spellEnd"/>
      <w:r w:rsidRPr="00734FAF">
        <w:t xml:space="preserve"> </w:t>
      </w:r>
      <w:proofErr w:type="spellStart"/>
      <w:r w:rsidRPr="00734FAF">
        <w:t>гладкое</w:t>
      </w:r>
      <w:proofErr w:type="spellEnd"/>
      <w:r w:rsidRPr="00734FAF">
        <w:t xml:space="preserve">, </w:t>
      </w:r>
      <w:proofErr w:type="spellStart"/>
      <w:r w:rsidRPr="00734FAF">
        <w:t>полированное</w:t>
      </w:r>
      <w:proofErr w:type="spellEnd"/>
      <w:r w:rsidRPr="00734FAF">
        <w:t xml:space="preserve"> </w:t>
      </w:r>
      <w:proofErr w:type="spellStart"/>
      <w:r w:rsidRPr="00734FAF">
        <w:t>бревно</w:t>
      </w:r>
      <w:proofErr w:type="spellEnd"/>
      <w:r w:rsidRPr="00734FAF">
        <w:t>, и </w:t>
      </w:r>
      <w:proofErr w:type="spellStart"/>
      <w:r w:rsidRPr="00734FAF">
        <w:t>удалялись</w:t>
      </w:r>
      <w:proofErr w:type="spellEnd"/>
      <w:r w:rsidRPr="00734FAF">
        <w:t xml:space="preserve"> </w:t>
      </w:r>
      <w:proofErr w:type="spellStart"/>
      <w:r w:rsidRPr="00734FAF">
        <w:t>стоявшие</w:t>
      </w:r>
      <w:proofErr w:type="spellEnd"/>
      <w:r w:rsidRPr="00734FAF">
        <w:t xml:space="preserve"> </w:t>
      </w:r>
      <w:proofErr w:type="spellStart"/>
      <w:r w:rsidRPr="00734FAF">
        <w:t>наверху</w:t>
      </w:r>
      <w:proofErr w:type="spellEnd"/>
      <w:r w:rsidRPr="00734FAF">
        <w:t xml:space="preserve"> </w:t>
      </w:r>
      <w:proofErr w:type="spellStart"/>
      <w:r w:rsidRPr="00734FAF">
        <w:t>ребята</w:t>
      </w:r>
      <w:proofErr w:type="spellEnd"/>
      <w:r w:rsidRPr="00734FAF">
        <w:t xml:space="preserve">. </w:t>
      </w:r>
      <w:proofErr w:type="spellStart"/>
      <w:r w:rsidRPr="00734FAF">
        <w:t>Он</w:t>
      </w:r>
      <w:proofErr w:type="spellEnd"/>
      <w:r w:rsidRPr="00734FAF">
        <w:t xml:space="preserve"> </w:t>
      </w:r>
      <w:proofErr w:type="spellStart"/>
      <w:r w:rsidRPr="00734FAF">
        <w:t>забирался</w:t>
      </w:r>
      <w:proofErr w:type="spellEnd"/>
      <w:r w:rsidRPr="00734FAF">
        <w:t xml:space="preserve"> и </w:t>
      </w:r>
      <w:proofErr w:type="spellStart"/>
      <w:r w:rsidRPr="00734FAF">
        <w:t>забирался</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и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гораздо</w:t>
      </w:r>
      <w:proofErr w:type="spellEnd"/>
      <w:r w:rsidRPr="00734FAF">
        <w:t xml:space="preserve"> </w:t>
      </w:r>
      <w:proofErr w:type="spellStart"/>
      <w:r w:rsidRPr="00734FAF">
        <w:t>дольше</w:t>
      </w:r>
      <w:proofErr w:type="spellEnd"/>
      <w:r w:rsidRPr="00734FAF">
        <w:t xml:space="preserve">, </w:t>
      </w:r>
      <w:proofErr w:type="spellStart"/>
      <w:r w:rsidRPr="00734FAF">
        <w:t>чем</w:t>
      </w:r>
      <w:proofErr w:type="spellEnd"/>
      <w:r w:rsidRPr="00734FAF">
        <w:t xml:space="preserve"> </w:t>
      </w:r>
      <w:proofErr w:type="spellStart"/>
      <w:r w:rsidRPr="00734FAF">
        <w:t>миг</w:t>
      </w:r>
      <w:proofErr w:type="spellEnd"/>
      <w:r w:rsidRPr="00734FAF">
        <w:t xml:space="preserve"> </w:t>
      </w:r>
      <w:proofErr w:type="spellStart"/>
      <w:r w:rsidRPr="00734FAF">
        <w:t>полета</w:t>
      </w:r>
      <w:proofErr w:type="spellEnd"/>
      <w:r w:rsidRPr="00734FAF">
        <w:t xml:space="preserve">. </w:t>
      </w:r>
      <w:proofErr w:type="spellStart"/>
      <w:r w:rsidRPr="00734FAF">
        <w:t>Так</w:t>
      </w:r>
      <w:proofErr w:type="spellEnd"/>
      <w:r w:rsidRPr="00734FAF">
        <w:t xml:space="preserve"> </w:t>
      </w:r>
      <w:proofErr w:type="spellStart"/>
      <w:r w:rsidRPr="00734FAF">
        <w:t>они</w:t>
      </w:r>
      <w:proofErr w:type="spellEnd"/>
      <w:r w:rsidRPr="00734FAF">
        <w:t xml:space="preserve"> </w:t>
      </w:r>
      <w:proofErr w:type="spellStart"/>
      <w:r w:rsidRPr="00734FAF">
        <w:t>катались</w:t>
      </w:r>
      <w:proofErr w:type="spellEnd"/>
      <w:r w:rsidRPr="00734FAF">
        <w:t>, и </w:t>
      </w:r>
      <w:proofErr w:type="spellStart"/>
      <w:r w:rsidRPr="00734FAF">
        <w:t>сначала</w:t>
      </w:r>
      <w:proofErr w:type="spellEnd"/>
      <w:r w:rsidRPr="00734FAF">
        <w:t xml:space="preserve"> </w:t>
      </w:r>
      <w:proofErr w:type="spellStart"/>
      <w:r w:rsidRPr="00734FAF">
        <w:t>он</w:t>
      </w:r>
      <w:proofErr w:type="spellEnd"/>
      <w:r w:rsidRPr="00734FAF">
        <w:t xml:space="preserve"> </w:t>
      </w:r>
      <w:proofErr w:type="spellStart"/>
      <w:r w:rsidRPr="00734FAF">
        <w:t>чувствовал</w:t>
      </w:r>
      <w:proofErr w:type="spellEnd"/>
      <w:r w:rsidRPr="00734FAF">
        <w:t xml:space="preserve"> </w:t>
      </w:r>
      <w:proofErr w:type="spellStart"/>
      <w:r w:rsidRPr="00734FAF">
        <w:t>себя</w:t>
      </w:r>
      <w:proofErr w:type="spellEnd"/>
      <w:r w:rsidRPr="00734FAF">
        <w:t xml:space="preserve"> </w:t>
      </w:r>
      <w:proofErr w:type="spellStart"/>
      <w:r w:rsidRPr="00734FAF">
        <w:t>как</w:t>
      </w:r>
      <w:proofErr w:type="spellEnd"/>
      <w:r w:rsidRPr="00734FAF">
        <w:t xml:space="preserve"> </w:t>
      </w:r>
      <w:proofErr w:type="spellStart"/>
      <w:r w:rsidRPr="00734FAF">
        <w:t>во</w:t>
      </w:r>
      <w:proofErr w:type="spellEnd"/>
      <w:r w:rsidRPr="00734FAF">
        <w:t> </w:t>
      </w:r>
      <w:proofErr w:type="spellStart"/>
      <w:r w:rsidRPr="00734FAF">
        <w:t>сне</w:t>
      </w:r>
      <w:proofErr w:type="spellEnd"/>
      <w:r w:rsidRPr="00734FAF">
        <w:t xml:space="preserve">, </w:t>
      </w:r>
      <w:proofErr w:type="spellStart"/>
      <w:r w:rsidRPr="00734FAF">
        <w:t>потом</w:t>
      </w:r>
      <w:proofErr w:type="spellEnd"/>
      <w:r w:rsidRPr="00734FAF">
        <w:t xml:space="preserve"> – </w:t>
      </w:r>
      <w:proofErr w:type="spellStart"/>
      <w:r w:rsidRPr="00734FAF">
        <w:t>словно</w:t>
      </w:r>
      <w:proofErr w:type="spellEnd"/>
      <w:r w:rsidRPr="00734FAF">
        <w:t> </w:t>
      </w:r>
      <w:proofErr w:type="spellStart"/>
      <w:r w:rsidRPr="00734FAF">
        <w:t>бы</w:t>
      </w:r>
      <w:proofErr w:type="spellEnd"/>
      <w:r w:rsidRPr="00734FAF">
        <w:t xml:space="preserve"> </w:t>
      </w:r>
      <w:proofErr w:type="spellStart"/>
      <w:r w:rsidRPr="00734FAF">
        <w:t>сон</w:t>
      </w:r>
      <w:proofErr w:type="spellEnd"/>
      <w:r w:rsidRPr="00734FAF">
        <w:t xml:space="preserve"> </w:t>
      </w:r>
      <w:proofErr w:type="spellStart"/>
      <w:r w:rsidRPr="00734FAF">
        <w:t>стал</w:t>
      </w:r>
      <w:proofErr w:type="spellEnd"/>
      <w:r w:rsidRPr="00734FAF">
        <w:t xml:space="preserve"> </w:t>
      </w:r>
      <w:proofErr w:type="spellStart"/>
      <w:r w:rsidRPr="00734FAF">
        <w:t>явью</w:t>
      </w:r>
      <w:proofErr w:type="spellEnd"/>
      <w:r w:rsidRPr="00734FAF">
        <w:t xml:space="preserve">, </w:t>
      </w:r>
      <w:proofErr w:type="spellStart"/>
      <w:r w:rsidRPr="00734FAF">
        <w:t>потом</w:t>
      </w:r>
      <w:proofErr w:type="spellEnd"/>
      <w:r w:rsidRPr="00734FAF">
        <w:t xml:space="preserve"> </w:t>
      </w:r>
      <w:proofErr w:type="spellStart"/>
      <w:r w:rsidRPr="00734FAF">
        <w:t>летчиком</w:t>
      </w:r>
      <w:proofErr w:type="spellEnd"/>
      <w:r w:rsidRPr="00734FAF">
        <w:t xml:space="preserve">, </w:t>
      </w:r>
      <w:proofErr w:type="spellStart"/>
      <w:r w:rsidRPr="00734FAF">
        <w:t>потом</w:t>
      </w:r>
      <w:proofErr w:type="spellEnd"/>
      <w:r w:rsidRPr="00734FAF">
        <w:t xml:space="preserve"> </w:t>
      </w:r>
      <w:proofErr w:type="spellStart"/>
      <w:r w:rsidRPr="00734FAF">
        <w:t>акробатом</w:t>
      </w:r>
      <w:proofErr w:type="spellEnd"/>
      <w:r w:rsidRPr="00734FAF">
        <w:t>, и </w:t>
      </w:r>
      <w:proofErr w:type="spellStart"/>
      <w:r w:rsidRPr="00734FAF">
        <w:t>наконец</w:t>
      </w:r>
      <w:proofErr w:type="spellEnd"/>
      <w:r w:rsidRPr="00734FAF">
        <w:t xml:space="preserve"> </w:t>
      </w:r>
      <w:proofErr w:type="spellStart"/>
      <w:r w:rsidRPr="00734FAF">
        <w:t>это</w:t>
      </w:r>
      <w:proofErr w:type="spellEnd"/>
      <w:r w:rsidRPr="00734FAF">
        <w:t xml:space="preserve"> </w:t>
      </w:r>
      <w:proofErr w:type="spellStart"/>
      <w:r w:rsidRPr="00734FAF">
        <w:t>стало</w:t>
      </w:r>
      <w:proofErr w:type="spellEnd"/>
      <w:r w:rsidRPr="00734FAF">
        <w:t xml:space="preserve"> </w:t>
      </w:r>
      <w:proofErr w:type="spellStart"/>
      <w:r w:rsidRPr="00734FAF">
        <w:t>просто</w:t>
      </w:r>
      <w:proofErr w:type="spellEnd"/>
      <w:r w:rsidRPr="00734FAF">
        <w:t xml:space="preserve"> </w:t>
      </w:r>
      <w:proofErr w:type="spellStart"/>
      <w:r w:rsidRPr="00734FAF">
        <w:t>скучным</w:t>
      </w:r>
      <w:proofErr w:type="spellEnd"/>
      <w:r w:rsidRPr="00734FAF">
        <w:t xml:space="preserve"> </w:t>
      </w:r>
      <w:proofErr w:type="spellStart"/>
      <w:r w:rsidRPr="00734FAF">
        <w:t>занятием</w:t>
      </w:r>
      <w:proofErr w:type="spellEnd"/>
      <w:r w:rsidRPr="00734FAF">
        <w:t xml:space="preserve">: </w:t>
      </w:r>
      <w:proofErr w:type="spellStart"/>
      <w:r w:rsidRPr="00734FAF">
        <w:t>ничего</w:t>
      </w:r>
      <w:proofErr w:type="spellEnd"/>
      <w:r w:rsidRPr="00734FAF">
        <w:t xml:space="preserve"> </w:t>
      </w:r>
      <w:proofErr w:type="spellStart"/>
      <w:r w:rsidRPr="00734FAF">
        <w:t>сложного</w:t>
      </w:r>
      <w:proofErr w:type="spellEnd"/>
      <w:r w:rsidRPr="00734FAF">
        <w:t xml:space="preserve">, </w:t>
      </w:r>
      <w:proofErr w:type="spellStart"/>
      <w:r w:rsidRPr="00734FAF">
        <w:t>увлекательного</w:t>
      </w:r>
      <w:proofErr w:type="spellEnd"/>
      <w:r w:rsidRPr="00734FAF">
        <w:t xml:space="preserve"> </w:t>
      </w:r>
      <w:proofErr w:type="spellStart"/>
      <w:r w:rsidRPr="00734FAF">
        <w:t>или</w:t>
      </w:r>
      <w:proofErr w:type="spellEnd"/>
      <w:r w:rsidRPr="00734FAF">
        <w:t xml:space="preserve"> </w:t>
      </w:r>
      <w:proofErr w:type="spellStart"/>
      <w:r w:rsidRPr="00734FAF">
        <w:t>опасного</w:t>
      </w:r>
      <w:proofErr w:type="spellEnd"/>
      <w:r w:rsidRPr="00734FAF">
        <w:t xml:space="preserve"> в </w:t>
      </w:r>
      <w:proofErr w:type="spellStart"/>
      <w:r w:rsidRPr="00734FAF">
        <w:t>этом</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а </w:t>
      </w:r>
      <w:proofErr w:type="spellStart"/>
      <w:r w:rsidRPr="00734FAF">
        <w:t>карабкаться</w:t>
      </w:r>
      <w:proofErr w:type="spellEnd"/>
      <w:r w:rsidRPr="00734FAF">
        <w:t xml:space="preserve"> </w:t>
      </w:r>
      <w:proofErr w:type="spellStart"/>
      <w:r w:rsidRPr="00734FAF">
        <w:t>каждый</w:t>
      </w:r>
      <w:proofErr w:type="spellEnd"/>
      <w:r w:rsidRPr="00734FAF">
        <w:t xml:space="preserve"> </w:t>
      </w:r>
      <w:proofErr w:type="spellStart"/>
      <w:r w:rsidRPr="00734FAF">
        <w:t>раз</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xml:space="preserve"> – </w:t>
      </w:r>
      <w:proofErr w:type="spellStart"/>
      <w:r w:rsidRPr="00734FAF">
        <w:t>надоело</w:t>
      </w:r>
      <w:proofErr w:type="spellEnd"/>
      <w:r w:rsidRPr="00734FAF">
        <w:t>. К </w:t>
      </w:r>
      <w:proofErr w:type="spellStart"/>
      <w:r w:rsidRPr="00734FAF">
        <w:t>тому</w:t>
      </w:r>
      <w:proofErr w:type="spellEnd"/>
      <w:r w:rsidRPr="00734FAF">
        <w:t> </w:t>
      </w:r>
      <w:proofErr w:type="spellStart"/>
      <w:r w:rsidRPr="00734FAF">
        <w:t>же</w:t>
      </w:r>
      <w:proofErr w:type="spellEnd"/>
      <w:r w:rsidRPr="00734FAF">
        <w:t xml:space="preserve"> </w:t>
      </w:r>
      <w:proofErr w:type="spellStart"/>
      <w:r w:rsidRPr="00734FAF">
        <w:t>на</w:t>
      </w:r>
      <w:proofErr w:type="spellEnd"/>
      <w:r w:rsidRPr="00734FAF">
        <w:t> </w:t>
      </w:r>
      <w:proofErr w:type="spellStart"/>
      <w:r w:rsidRPr="00734FAF">
        <w:t>лестнице</w:t>
      </w:r>
      <w:proofErr w:type="spellEnd"/>
      <w:r w:rsidRPr="00734FAF">
        <w:t xml:space="preserve"> </w:t>
      </w:r>
      <w:proofErr w:type="spellStart"/>
      <w:r w:rsidRPr="00734FAF">
        <w:t>он</w:t>
      </w:r>
      <w:proofErr w:type="spellEnd"/>
      <w:r w:rsidRPr="00734FAF">
        <w:t xml:space="preserve"> </w:t>
      </w:r>
      <w:proofErr w:type="spellStart"/>
      <w:r w:rsidRPr="00734FAF">
        <w:t>уже</w:t>
      </w:r>
      <w:proofErr w:type="spellEnd"/>
      <w:r w:rsidRPr="00734FAF">
        <w:t xml:space="preserve"> </w:t>
      </w:r>
      <w:proofErr w:type="spellStart"/>
      <w:r w:rsidRPr="00734FAF">
        <w:t>стал</w:t>
      </w:r>
      <w:proofErr w:type="spellEnd"/>
      <w:r w:rsidRPr="00734FAF">
        <w:t xml:space="preserve"> </w:t>
      </w:r>
      <w:proofErr w:type="spellStart"/>
      <w:r w:rsidRPr="00734FAF">
        <w:t>чувствовать</w:t>
      </w:r>
      <w:proofErr w:type="spellEnd"/>
      <w:r w:rsidRPr="00734FAF">
        <w:t xml:space="preserve"> </w:t>
      </w:r>
      <w:proofErr w:type="spellStart"/>
      <w:r w:rsidRPr="00734FAF">
        <w:t>боль</w:t>
      </w:r>
      <w:proofErr w:type="spellEnd"/>
      <w:r w:rsidRPr="00734FAF">
        <w:t xml:space="preserve"> в </w:t>
      </w:r>
      <w:proofErr w:type="spellStart"/>
      <w:r w:rsidRPr="00734FAF">
        <w:t>ноге</w:t>
      </w:r>
      <w:proofErr w:type="spellEnd"/>
      <w:r w:rsidRPr="00734FAF">
        <w:t xml:space="preserve">: </w:t>
      </w:r>
      <w:proofErr w:type="spellStart"/>
      <w:r w:rsidRPr="00734FAF">
        <w:t>сначала</w:t>
      </w:r>
      <w:proofErr w:type="spellEnd"/>
      <w:r w:rsidRPr="00734FAF">
        <w:t xml:space="preserve"> </w:t>
      </w:r>
      <w:proofErr w:type="spellStart"/>
      <w:r w:rsidRPr="00734FAF">
        <w:t>слабую</w:t>
      </w:r>
      <w:proofErr w:type="spellEnd"/>
      <w:r w:rsidRPr="00734FAF">
        <w:t xml:space="preserve">, </w:t>
      </w:r>
      <w:proofErr w:type="spellStart"/>
      <w:r w:rsidRPr="00734FAF">
        <w:t>потом</w:t>
      </w:r>
      <w:proofErr w:type="spellEnd"/>
      <w:r w:rsidRPr="00734FAF">
        <w:t xml:space="preserve"> </w:t>
      </w:r>
      <w:proofErr w:type="spellStart"/>
      <w:r w:rsidRPr="00734FAF">
        <w:t>сильнее</w:t>
      </w:r>
      <w:proofErr w:type="spellEnd"/>
      <w:r w:rsidRPr="00734FAF">
        <w:t xml:space="preserve">. </w:t>
      </w:r>
      <w:proofErr w:type="spellStart"/>
      <w:r w:rsidRPr="00734FAF">
        <w:t>Мысль</w:t>
      </w:r>
      <w:proofErr w:type="spellEnd"/>
      <w:r w:rsidRPr="00734FAF">
        <w:t xml:space="preserve"> о </w:t>
      </w:r>
      <w:proofErr w:type="spellStart"/>
      <w:r w:rsidRPr="00734FAF">
        <w:t>том</w:t>
      </w:r>
      <w:proofErr w:type="spellEnd"/>
      <w:r w:rsidRPr="00734FAF">
        <w:t xml:space="preserve">, </w:t>
      </w:r>
      <w:proofErr w:type="spellStart"/>
      <w:r w:rsidRPr="00734FAF">
        <w:t>что</w:t>
      </w:r>
      <w:proofErr w:type="spellEnd"/>
      <w:r w:rsidRPr="00734FAF">
        <w:t xml:space="preserve">, </w:t>
      </w:r>
      <w:proofErr w:type="spellStart"/>
      <w:r w:rsidRPr="00734FAF">
        <w:t>наверно</w:t>
      </w:r>
      <w:proofErr w:type="spellEnd"/>
      <w:r w:rsidRPr="00734FAF">
        <w:t xml:space="preserve">, </w:t>
      </w:r>
      <w:proofErr w:type="spellStart"/>
      <w:r w:rsidRPr="00734FAF">
        <w:t>уже</w:t>
      </w:r>
      <w:proofErr w:type="spellEnd"/>
      <w:r w:rsidRPr="00734FAF">
        <w:t xml:space="preserve"> </w:t>
      </w:r>
      <w:proofErr w:type="spellStart"/>
      <w:r w:rsidRPr="00734FAF">
        <w:t>поздно</w:t>
      </w:r>
      <w:proofErr w:type="spellEnd"/>
      <w:r w:rsidRPr="00734FAF">
        <w:t xml:space="preserve">, </w:t>
      </w:r>
      <w:proofErr w:type="spellStart"/>
      <w:r w:rsidRPr="00734FAF">
        <w:t>шевельнулась</w:t>
      </w:r>
      <w:proofErr w:type="spellEnd"/>
      <w:r w:rsidRPr="00734FAF">
        <w:t xml:space="preserve"> в </w:t>
      </w:r>
      <w:proofErr w:type="spellStart"/>
      <w:r w:rsidRPr="00734FAF">
        <w:t>нем</w:t>
      </w:r>
      <w:proofErr w:type="spellEnd"/>
      <w:r w:rsidRPr="00734FAF">
        <w:t>, и </w:t>
      </w:r>
      <w:proofErr w:type="spellStart"/>
      <w:r w:rsidRPr="00734FAF">
        <w:t>чем</w:t>
      </w:r>
      <w:proofErr w:type="spellEnd"/>
      <w:r w:rsidRPr="00734FAF">
        <w:t xml:space="preserve"> </w:t>
      </w:r>
      <w:proofErr w:type="spellStart"/>
      <w:r w:rsidRPr="00734FAF">
        <w:t>больше</w:t>
      </w:r>
      <w:proofErr w:type="spellEnd"/>
      <w:r w:rsidRPr="00734FAF">
        <w:t xml:space="preserve"> </w:t>
      </w:r>
      <w:proofErr w:type="spellStart"/>
      <w:r w:rsidRPr="00734FAF">
        <w:t>приедалось</w:t>
      </w:r>
      <w:proofErr w:type="spellEnd"/>
      <w:r w:rsidRPr="00734FAF">
        <w:t xml:space="preserve"> </w:t>
      </w:r>
      <w:proofErr w:type="spellStart"/>
      <w:r w:rsidRPr="00734FAF">
        <w:t>катание</w:t>
      </w:r>
      <w:proofErr w:type="spellEnd"/>
      <w:r w:rsidRPr="00734FAF">
        <w:t xml:space="preserve"> и </w:t>
      </w:r>
      <w:proofErr w:type="spellStart"/>
      <w:r w:rsidRPr="00734FAF">
        <w:t>сильнее</w:t>
      </w:r>
      <w:proofErr w:type="spellEnd"/>
      <w:r w:rsidRPr="00734FAF">
        <w:t xml:space="preserve"> </w:t>
      </w:r>
      <w:proofErr w:type="spellStart"/>
      <w:r w:rsidRPr="00734FAF">
        <w:t>болела</w:t>
      </w:r>
      <w:proofErr w:type="spellEnd"/>
      <w:r w:rsidRPr="00734FAF">
        <w:t xml:space="preserve"> </w:t>
      </w:r>
      <w:proofErr w:type="spellStart"/>
      <w:r w:rsidRPr="00734FAF">
        <w:t>нога</w:t>
      </w:r>
      <w:proofErr w:type="spellEnd"/>
      <w:r w:rsidRPr="00734FAF">
        <w:t xml:space="preserve">, </w:t>
      </w:r>
      <w:proofErr w:type="spellStart"/>
      <w:r w:rsidRPr="00734FAF">
        <w:t>тем</w:t>
      </w:r>
      <w:proofErr w:type="spellEnd"/>
      <w:r w:rsidRPr="00734FAF">
        <w:t xml:space="preserve"> </w:t>
      </w:r>
      <w:proofErr w:type="spellStart"/>
      <w:r w:rsidRPr="00734FAF">
        <w:t>настойчивей</w:t>
      </w:r>
      <w:proofErr w:type="spellEnd"/>
      <w:r w:rsidRPr="00734FAF">
        <w:t xml:space="preserve"> </w:t>
      </w:r>
      <w:proofErr w:type="spellStart"/>
      <w:r w:rsidRPr="00734FAF">
        <w:t>стучалась</w:t>
      </w:r>
      <w:proofErr w:type="spellEnd"/>
      <w:r w:rsidRPr="00734FAF">
        <w:t xml:space="preserve"> </w:t>
      </w:r>
      <w:proofErr w:type="spellStart"/>
      <w:r w:rsidRPr="00734FAF">
        <w:t>мысль</w:t>
      </w:r>
      <w:proofErr w:type="spellEnd"/>
      <w:r w:rsidRPr="00734FAF">
        <w:t xml:space="preserve"> о </w:t>
      </w:r>
      <w:proofErr w:type="spellStart"/>
      <w:r w:rsidRPr="00734FAF">
        <w:t>доме</w:t>
      </w:r>
      <w:proofErr w:type="spellEnd"/>
      <w:r w:rsidRPr="00734FAF">
        <w:t xml:space="preserve">, </w:t>
      </w:r>
      <w:proofErr w:type="spellStart"/>
      <w:r w:rsidRPr="00734FAF">
        <w:t>что</w:t>
      </w:r>
      <w:proofErr w:type="spellEnd"/>
      <w:r w:rsidRPr="00734FAF">
        <w:t xml:space="preserve"> </w:t>
      </w:r>
      <w:proofErr w:type="spellStart"/>
      <w:r w:rsidRPr="00734FAF">
        <w:t>родители</w:t>
      </w:r>
      <w:proofErr w:type="spellEnd"/>
      <w:r w:rsidRPr="00734FAF">
        <w:t xml:space="preserve"> </w:t>
      </w:r>
      <w:proofErr w:type="spellStart"/>
      <w:r w:rsidRPr="00734FAF">
        <w:t>волнуются</w:t>
      </w:r>
      <w:proofErr w:type="spellEnd"/>
      <w:r w:rsidRPr="00734FAF">
        <w:t xml:space="preserve"> и </w:t>
      </w:r>
      <w:proofErr w:type="spellStart"/>
      <w:r w:rsidRPr="00734FAF">
        <w:t>папин</w:t>
      </w:r>
      <w:proofErr w:type="spellEnd"/>
      <w:r w:rsidRPr="00734FAF">
        <w:t xml:space="preserve"> </w:t>
      </w:r>
      <w:proofErr w:type="spellStart"/>
      <w:r w:rsidRPr="00734FAF">
        <w:t>день</w:t>
      </w:r>
      <w:proofErr w:type="spellEnd"/>
      <w:r w:rsidRPr="00734FAF">
        <w:t xml:space="preserve"> </w:t>
      </w:r>
      <w:proofErr w:type="spellStart"/>
      <w:r w:rsidRPr="00734FAF">
        <w:t>рождения</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Pr="00734FAF">
        <w:t> </w:t>
      </w:r>
      <w:proofErr w:type="spellStart"/>
      <w:r w:rsidRPr="00734FAF">
        <w:t>сделал</w:t>
      </w:r>
      <w:proofErr w:type="spellEnd"/>
      <w:r w:rsidRPr="00734FAF">
        <w:t xml:space="preserve"> </w:t>
      </w:r>
      <w:proofErr w:type="spellStart"/>
      <w:r w:rsidRPr="00734FAF">
        <w:t>уроки</w:t>
      </w:r>
      <w:proofErr w:type="spellEnd"/>
      <w:r w:rsidRPr="00734FAF">
        <w:t xml:space="preserve"> и </w:t>
      </w:r>
      <w:proofErr w:type="spellStart"/>
      <w:r w:rsidRPr="00734FAF">
        <w:t>перемазал</w:t>
      </w:r>
      <w:proofErr w:type="spellEnd"/>
      <w:r w:rsidRPr="00734FAF">
        <w:t xml:space="preserve"> </w:t>
      </w:r>
      <w:proofErr w:type="spellStart"/>
      <w:r w:rsidRPr="00734FAF">
        <w:t>пальто</w:t>
      </w:r>
      <w:proofErr w:type="spellEnd"/>
      <w:r w:rsidRPr="00734FAF">
        <w:t xml:space="preserve"> – </w:t>
      </w:r>
      <w:proofErr w:type="spellStart"/>
      <w:r w:rsidRPr="00734FAF">
        <w:t>чувство</w:t>
      </w:r>
      <w:proofErr w:type="spellEnd"/>
      <w:r w:rsidRPr="00734FAF">
        <w:t xml:space="preserve"> </w:t>
      </w:r>
      <w:proofErr w:type="spellStart"/>
      <w:r w:rsidRPr="00734FAF">
        <w:t>вины</w:t>
      </w:r>
      <w:proofErr w:type="spellEnd"/>
      <w:r w:rsidRPr="00734FAF">
        <w:t>. И </w:t>
      </w:r>
      <w:proofErr w:type="spellStart"/>
      <w:r w:rsidRPr="00734FAF">
        <w:t>ощущение</w:t>
      </w:r>
      <w:proofErr w:type="spellEnd"/>
      <w:r w:rsidRPr="00734FAF">
        <w:t xml:space="preserve"> </w:t>
      </w:r>
      <w:proofErr w:type="spellStart"/>
      <w:r w:rsidRPr="00734FAF">
        <w:t>неизбежности</w:t>
      </w:r>
      <w:proofErr w:type="spellEnd"/>
      <w:r w:rsidRPr="00734FAF">
        <w:t xml:space="preserve"> </w:t>
      </w:r>
      <w:proofErr w:type="spellStart"/>
      <w:r w:rsidRPr="00734FAF">
        <w:t>расплаты</w:t>
      </w:r>
      <w:proofErr w:type="spellEnd"/>
      <w:r w:rsidRPr="00734FAF">
        <w:t xml:space="preserve"> </w:t>
      </w:r>
      <w:proofErr w:type="spellStart"/>
      <w:r w:rsidRPr="00734FAF">
        <w:t>за</w:t>
      </w:r>
      <w:proofErr w:type="spellEnd"/>
      <w:r w:rsidRPr="00734FAF">
        <w:t> </w:t>
      </w:r>
      <w:proofErr w:type="spellStart"/>
      <w:r w:rsidRPr="00734FAF">
        <w:t>всю</w:t>
      </w:r>
      <w:proofErr w:type="spellEnd"/>
      <w:r w:rsidRPr="00734FAF">
        <w:t xml:space="preserve"> </w:t>
      </w:r>
      <w:proofErr w:type="spellStart"/>
      <w:r w:rsidRPr="00734FAF">
        <w:t>эту</w:t>
      </w:r>
      <w:proofErr w:type="spellEnd"/>
      <w:r w:rsidRPr="00734FAF">
        <w:t xml:space="preserve"> </w:t>
      </w:r>
      <w:proofErr w:type="spellStart"/>
      <w:r w:rsidRPr="00734FAF">
        <w:t>свободу</w:t>
      </w:r>
      <w:proofErr w:type="spellEnd"/>
      <w:r w:rsidRPr="00734FAF">
        <w:t xml:space="preserve"> – </w:t>
      </w:r>
      <w:proofErr w:type="spellStart"/>
      <w:r w:rsidRPr="00734FAF">
        <w:t>все</w:t>
      </w:r>
      <w:proofErr w:type="spellEnd"/>
      <w:r w:rsidRPr="00734FAF">
        <w:t xml:space="preserve"> </w:t>
      </w:r>
      <w:proofErr w:type="spellStart"/>
      <w:r w:rsidRPr="00734FAF">
        <w:t>росло</w:t>
      </w:r>
      <w:proofErr w:type="spellEnd"/>
      <w:r w:rsidRPr="00734FAF">
        <w:t xml:space="preserve">. </w:t>
      </w:r>
      <w:proofErr w:type="spellStart"/>
      <w:r w:rsidRPr="00734FAF">
        <w:t>Но</w:t>
      </w:r>
      <w:proofErr w:type="spellEnd"/>
      <w:r w:rsidRPr="00734FAF">
        <w:t> </w:t>
      </w:r>
      <w:proofErr w:type="spellStart"/>
      <w:r w:rsidRPr="00734FAF">
        <w:t>он</w:t>
      </w:r>
      <w:proofErr w:type="spellEnd"/>
      <w:r w:rsidRPr="00734FAF">
        <w:t xml:space="preserve"> </w:t>
      </w:r>
      <w:proofErr w:type="spellStart"/>
      <w:r w:rsidRPr="00734FAF">
        <w:t>не</w:t>
      </w:r>
      <w:proofErr w:type="spellEnd"/>
      <w:r w:rsidRPr="00734FAF">
        <w:t> </w:t>
      </w:r>
      <w:proofErr w:type="spellStart"/>
      <w:r w:rsidRPr="00734FAF">
        <w:t>мог</w:t>
      </w:r>
      <w:proofErr w:type="spellEnd"/>
      <w:r w:rsidRPr="00734FAF">
        <w:t xml:space="preserve"> </w:t>
      </w:r>
      <w:proofErr w:type="spellStart"/>
      <w:r w:rsidRPr="00734FAF">
        <w:t>первый</w:t>
      </w:r>
      <w:proofErr w:type="spellEnd"/>
      <w:r w:rsidRPr="00734FAF">
        <w:t xml:space="preserve"> </w:t>
      </w:r>
      <w:proofErr w:type="spellStart"/>
      <w:r w:rsidRPr="00734FAF">
        <w:t>сказать</w:t>
      </w:r>
      <w:proofErr w:type="spellEnd"/>
      <w:r w:rsidRPr="00734FAF">
        <w:t xml:space="preserve">, </w:t>
      </w:r>
      <w:proofErr w:type="spellStart"/>
      <w:r w:rsidRPr="00734FAF">
        <w:t>что</w:t>
      </w:r>
      <w:proofErr w:type="spellEnd"/>
      <w:r w:rsidRPr="00734FAF">
        <w:t xml:space="preserve"> </w:t>
      </w:r>
      <w:proofErr w:type="spellStart"/>
      <w:r w:rsidRPr="00734FAF">
        <w:t>пора</w:t>
      </w:r>
      <w:proofErr w:type="spellEnd"/>
      <w:r w:rsidRPr="00734FAF">
        <w:t xml:space="preserve"> </w:t>
      </w:r>
      <w:proofErr w:type="spellStart"/>
      <w:r w:rsidRPr="00734FAF">
        <w:t>возвращаться</w:t>
      </w:r>
      <w:proofErr w:type="spellEnd"/>
      <w:r w:rsidRPr="00734FAF">
        <w:t>, и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боялся</w:t>
      </w:r>
      <w:proofErr w:type="spellEnd"/>
      <w:r w:rsidRPr="00734FAF">
        <w:t xml:space="preserve"> </w:t>
      </w:r>
      <w:proofErr w:type="spellStart"/>
      <w:r w:rsidRPr="00734FAF">
        <w:t>новых</w:t>
      </w:r>
      <w:proofErr w:type="spellEnd"/>
      <w:r w:rsidRPr="00734FAF">
        <w:t xml:space="preserve"> </w:t>
      </w:r>
      <w:proofErr w:type="spellStart"/>
      <w:r w:rsidRPr="00734FAF">
        <w:t>насмешек</w:t>
      </w:r>
      <w:proofErr w:type="spellEnd"/>
      <w:r w:rsidRPr="00734FAF">
        <w:t>, и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ненавидел</w:t>
      </w:r>
      <w:proofErr w:type="spellEnd"/>
      <w:r w:rsidRPr="00734FAF">
        <w:t xml:space="preserve"> </w:t>
      </w:r>
      <w:proofErr w:type="spellStart"/>
      <w:r w:rsidRPr="00734FAF">
        <w:t>себя</w:t>
      </w:r>
      <w:proofErr w:type="spellEnd"/>
      <w:r w:rsidRPr="00734FAF">
        <w:t xml:space="preserve"> </w:t>
      </w:r>
      <w:proofErr w:type="spellStart"/>
      <w:r w:rsidRPr="00734FAF">
        <w:t>за</w:t>
      </w:r>
      <w:proofErr w:type="spellEnd"/>
      <w:r w:rsidRPr="00734FAF">
        <w:t> </w:t>
      </w: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как</w:t>
      </w:r>
      <w:proofErr w:type="spellEnd"/>
      <w:r w:rsidRPr="00734FAF">
        <w:t xml:space="preserve"> </w:t>
      </w:r>
      <w:proofErr w:type="spellStart"/>
      <w:r w:rsidRPr="00734FAF">
        <w:t>за</w:t>
      </w:r>
      <w:proofErr w:type="spellEnd"/>
      <w:r w:rsidRPr="00734FAF">
        <w:t> </w:t>
      </w:r>
      <w:proofErr w:type="spellStart"/>
      <w:r w:rsidRPr="00734FAF">
        <w:t>слабость</w:t>
      </w:r>
      <w:proofErr w:type="spellEnd"/>
      <w:r w:rsidRPr="00734FAF">
        <w:t xml:space="preserve">, – </w:t>
      </w:r>
      <w:proofErr w:type="spellStart"/>
      <w:r w:rsidRPr="00734FAF">
        <w:t>боялся</w:t>
      </w:r>
      <w:proofErr w:type="spellEnd"/>
      <w:r w:rsidRPr="00734FAF">
        <w:t xml:space="preserve"> </w:t>
      </w:r>
      <w:proofErr w:type="spellStart"/>
      <w:r w:rsidRPr="00734FAF">
        <w:t>проявить</w:t>
      </w:r>
      <w:proofErr w:type="spellEnd"/>
      <w:r w:rsidRPr="00734FAF">
        <w:t xml:space="preserve"> </w:t>
      </w:r>
      <w:proofErr w:type="spellStart"/>
      <w:r w:rsidRPr="00734FAF">
        <w:t>ее</w:t>
      </w:r>
      <w:proofErr w:type="spellEnd"/>
      <w:r w:rsidRPr="00734FAF">
        <w:t>. И </w:t>
      </w:r>
      <w:proofErr w:type="spellStart"/>
      <w:r w:rsidRPr="00734FAF">
        <w:t>потом</w:t>
      </w:r>
      <w:proofErr w:type="spellEnd"/>
      <w:r w:rsidRPr="00734FAF">
        <w:t xml:space="preserve">, </w:t>
      </w:r>
      <w:proofErr w:type="spellStart"/>
      <w:r w:rsidRPr="00734FAF">
        <w:t>так</w:t>
      </w:r>
      <w:proofErr w:type="spellEnd"/>
      <w:r w:rsidRPr="00734FAF">
        <w:t xml:space="preserve"> </w:t>
      </w:r>
      <w:proofErr w:type="spellStart"/>
      <w:r w:rsidRPr="00734FAF">
        <w:t>здорово</w:t>
      </w:r>
      <w:proofErr w:type="spellEnd"/>
      <w:r w:rsidRPr="00734FAF">
        <w:t xml:space="preserve"> </w:t>
      </w:r>
      <w:proofErr w:type="spellStart"/>
      <w:r w:rsidRPr="00734FAF">
        <w:t>было</w:t>
      </w:r>
      <w:proofErr w:type="spellEnd"/>
      <w:r w:rsidRPr="00734FAF">
        <w:t xml:space="preserve"> </w:t>
      </w:r>
      <w:proofErr w:type="spellStart"/>
      <w:r w:rsidRPr="00734FAF">
        <w:t>все</w:t>
      </w:r>
      <w:proofErr w:type="spellEnd"/>
      <w:r w:rsidRPr="00734FAF">
        <w:t xml:space="preserve">, </w:t>
      </w:r>
      <w:proofErr w:type="spellStart"/>
      <w:r w:rsidRPr="00734FAF">
        <w:t>что</w:t>
      </w:r>
      <w:proofErr w:type="spellEnd"/>
      <w:r w:rsidRPr="00734FAF">
        <w:t xml:space="preserve"> </w:t>
      </w:r>
      <w:proofErr w:type="spellStart"/>
      <w:r w:rsidRPr="00734FAF">
        <w:t>произошло</w:t>
      </w:r>
      <w:proofErr w:type="spellEnd"/>
      <w:r w:rsidRPr="00734FAF">
        <w:t xml:space="preserve"> </w:t>
      </w:r>
      <w:proofErr w:type="spellStart"/>
      <w:r w:rsidRPr="00734FAF">
        <w:t>сегодня</w:t>
      </w:r>
      <w:proofErr w:type="spellEnd"/>
      <w:r w:rsidRPr="00734FAF">
        <w:t xml:space="preserve">, </w:t>
      </w:r>
      <w:proofErr w:type="spellStart"/>
      <w:r w:rsidRPr="00734FAF">
        <w:t>ему</w:t>
      </w:r>
      <w:proofErr w:type="spellEnd"/>
      <w:r w:rsidRPr="00734FAF">
        <w:t xml:space="preserve"> </w:t>
      </w:r>
      <w:proofErr w:type="spellStart"/>
      <w:r w:rsidRPr="00734FAF">
        <w:t>хотелось</w:t>
      </w:r>
      <w:proofErr w:type="spellEnd"/>
      <w:r w:rsidRPr="00734FAF">
        <w:t xml:space="preserve"> </w:t>
      </w:r>
      <w:proofErr w:type="spellStart"/>
      <w:r w:rsidRPr="00734FAF">
        <w:t>удержать</w:t>
      </w:r>
      <w:proofErr w:type="spellEnd"/>
      <w:r w:rsidRPr="00734FAF">
        <w:t xml:space="preserve"> </w:t>
      </w:r>
      <w:proofErr w:type="spellStart"/>
      <w:r w:rsidRPr="00734FAF">
        <w:t>это</w:t>
      </w:r>
      <w:proofErr w:type="spellEnd"/>
      <w:r w:rsidRPr="00734FAF">
        <w:t xml:space="preserve"> – </w:t>
      </w:r>
      <w:proofErr w:type="spellStart"/>
      <w:r w:rsidRPr="00734FAF">
        <w:t>но</w:t>
      </w:r>
      <w:proofErr w:type="spellEnd"/>
      <w:r w:rsidRPr="00734FAF">
        <w:t> </w:t>
      </w:r>
      <w:proofErr w:type="spellStart"/>
      <w:r w:rsidRPr="00734FAF">
        <w:t>это</w:t>
      </w:r>
      <w:proofErr w:type="spellEnd"/>
      <w:r w:rsidRPr="00734FAF">
        <w:t xml:space="preserve"> </w:t>
      </w:r>
      <w:proofErr w:type="spellStart"/>
      <w:r w:rsidRPr="00734FAF">
        <w:t>уходило</w:t>
      </w:r>
      <w:proofErr w:type="spellEnd"/>
      <w:r w:rsidRPr="00734FAF">
        <w:t xml:space="preserve"> и </w:t>
      </w:r>
      <w:proofErr w:type="spellStart"/>
      <w:r w:rsidRPr="00734FAF">
        <w:t>таяло</w:t>
      </w:r>
      <w:proofErr w:type="spellEnd"/>
      <w:r w:rsidRPr="00734FAF">
        <w:t>. И </w:t>
      </w:r>
      <w:proofErr w:type="spellStart"/>
      <w:r w:rsidRPr="00734FAF">
        <w:t>все</w:t>
      </w:r>
      <w:proofErr w:type="spellEnd"/>
      <w:r w:rsidRPr="00734FAF">
        <w:t xml:space="preserve"> </w:t>
      </w:r>
      <w:proofErr w:type="spellStart"/>
      <w:r w:rsidRPr="00734FAF">
        <w:t>мучительней</w:t>
      </w:r>
      <w:proofErr w:type="spellEnd"/>
      <w:r w:rsidRPr="00734FAF">
        <w:t xml:space="preserve"> </w:t>
      </w:r>
      <w:proofErr w:type="spellStart"/>
      <w:r w:rsidRPr="00734FAF">
        <w:t>стучалась</w:t>
      </w:r>
      <w:proofErr w:type="spellEnd"/>
      <w:r w:rsidRPr="00734FAF">
        <w:t xml:space="preserve"> </w:t>
      </w:r>
      <w:proofErr w:type="spellStart"/>
      <w:r w:rsidRPr="00734FAF">
        <w:t>мысль</w:t>
      </w:r>
      <w:proofErr w:type="spellEnd"/>
      <w:r w:rsidRPr="00734FAF">
        <w:t xml:space="preserve"> о </w:t>
      </w:r>
      <w:proofErr w:type="spellStart"/>
      <w:r w:rsidRPr="00734FAF">
        <w:t>доме</w:t>
      </w:r>
      <w:proofErr w:type="spellEnd"/>
      <w:r w:rsidRPr="00734FAF">
        <w:t xml:space="preserve">, </w:t>
      </w:r>
      <w:proofErr w:type="spellStart"/>
      <w:r w:rsidRPr="00734FAF">
        <w:t>жалко</w:t>
      </w:r>
      <w:proofErr w:type="spellEnd"/>
      <w:r w:rsidRPr="00734FAF">
        <w:t xml:space="preserve"> </w:t>
      </w:r>
      <w:proofErr w:type="spellStart"/>
      <w:r w:rsidRPr="00734FAF">
        <w:t>маму</w:t>
      </w:r>
      <w:proofErr w:type="spellEnd"/>
      <w:r w:rsidRPr="00734FAF">
        <w:t>, и </w:t>
      </w:r>
      <w:proofErr w:type="spellStart"/>
      <w:r w:rsidRPr="00734FAF">
        <w:t>папа</w:t>
      </w:r>
      <w:proofErr w:type="spellEnd"/>
      <w:r w:rsidRPr="00734FAF">
        <w:t xml:space="preserve">, </w:t>
      </w:r>
      <w:proofErr w:type="spellStart"/>
      <w:r w:rsidRPr="00734FAF">
        <w:t>который</w:t>
      </w:r>
      <w:proofErr w:type="spellEnd"/>
      <w:r w:rsidRPr="00734FAF">
        <w:t xml:space="preserve"> </w:t>
      </w:r>
      <w:proofErr w:type="spellStart"/>
      <w:r w:rsidRPr="00734FAF">
        <w:t>сердится</w:t>
      </w:r>
      <w:proofErr w:type="spellEnd"/>
      <w:r w:rsidRPr="00734FAF">
        <w:t>, и </w:t>
      </w:r>
      <w:proofErr w:type="spellStart"/>
      <w:r w:rsidRPr="00734FAF">
        <w:t>будет</w:t>
      </w:r>
      <w:proofErr w:type="spellEnd"/>
      <w:r w:rsidRPr="00734FAF">
        <w:t xml:space="preserve"> </w:t>
      </w:r>
      <w:proofErr w:type="spellStart"/>
      <w:r w:rsidRPr="00734FAF">
        <w:t>кричать</w:t>
      </w:r>
      <w:proofErr w:type="spellEnd"/>
      <w:r w:rsidRPr="00734FAF">
        <w:t xml:space="preserve">, и, </w:t>
      </w:r>
      <w:proofErr w:type="spellStart"/>
      <w:r w:rsidRPr="00734FAF">
        <w:t>может</w:t>
      </w:r>
      <w:proofErr w:type="spellEnd"/>
      <w:r w:rsidRPr="00734FAF">
        <w:t xml:space="preserve">, </w:t>
      </w:r>
      <w:proofErr w:type="spellStart"/>
      <w:r w:rsidRPr="00734FAF">
        <w:t>стукнет</w:t>
      </w:r>
      <w:proofErr w:type="spellEnd"/>
      <w:r w:rsidRPr="00734FAF">
        <w:t>, а </w:t>
      </w:r>
      <w:proofErr w:type="spellStart"/>
      <w:r w:rsidRPr="00734FAF">
        <w:t>потом</w:t>
      </w:r>
      <w:proofErr w:type="spellEnd"/>
      <w:r w:rsidRPr="00734FAF">
        <w:t xml:space="preserve"> </w:t>
      </w:r>
      <w:proofErr w:type="spellStart"/>
      <w:r w:rsidRPr="00734FAF">
        <w:t>заплачет</w:t>
      </w:r>
      <w:proofErr w:type="spellEnd"/>
      <w:r w:rsidRPr="00734FAF">
        <w:t xml:space="preserve"> </w:t>
      </w:r>
      <w:proofErr w:type="spellStart"/>
      <w:r w:rsidRPr="00734FAF">
        <w:t>от</w:t>
      </w:r>
      <w:proofErr w:type="spellEnd"/>
      <w:r w:rsidRPr="00734FAF">
        <w:t> </w:t>
      </w:r>
      <w:proofErr w:type="spellStart"/>
      <w:r w:rsidRPr="00734FAF">
        <w:t>этого</w:t>
      </w:r>
      <w:proofErr w:type="spellEnd"/>
      <w:r w:rsidRPr="00734FAF">
        <w:t>. И </w:t>
      </w:r>
      <w:proofErr w:type="spellStart"/>
      <w:r w:rsidRPr="00734FAF">
        <w:t>нога</w:t>
      </w:r>
      <w:proofErr w:type="spellEnd"/>
      <w:r w:rsidRPr="00734FAF">
        <w:t xml:space="preserve"> </w:t>
      </w:r>
      <w:proofErr w:type="spellStart"/>
      <w:r w:rsidRPr="00734FAF">
        <w:t>болела</w:t>
      </w:r>
      <w:proofErr w:type="spellEnd"/>
      <w:r w:rsidRPr="00734FAF">
        <w:t xml:space="preserve"> </w:t>
      </w:r>
      <w:proofErr w:type="spellStart"/>
      <w:r w:rsidRPr="00734FAF">
        <w:t>довольно</w:t>
      </w:r>
      <w:proofErr w:type="spellEnd"/>
      <w:r w:rsidRPr="00734FAF">
        <w:t xml:space="preserve"> </w:t>
      </w:r>
      <w:proofErr w:type="spellStart"/>
      <w:r w:rsidRPr="00734FAF">
        <w:t>сильно</w:t>
      </w:r>
      <w:proofErr w:type="spellEnd"/>
      <w:r w:rsidRPr="00734FAF">
        <w:t xml:space="preserve">. </w:t>
      </w:r>
      <w:proofErr w:type="spellStart"/>
      <w:r w:rsidRPr="00734FAF">
        <w:t>Но</w:t>
      </w:r>
      <w:proofErr w:type="spellEnd"/>
      <w:r w:rsidRPr="00734FAF">
        <w:t> </w:t>
      </w:r>
      <w:proofErr w:type="spellStart"/>
      <w:r w:rsidRPr="00734FAF">
        <w:t>ребята</w:t>
      </w:r>
      <w:proofErr w:type="spellEnd"/>
      <w:r w:rsidRPr="00734FAF">
        <w:t xml:space="preserve"> </w:t>
      </w:r>
      <w:proofErr w:type="spellStart"/>
      <w:r w:rsidRPr="00734FAF">
        <w:t>словно</w:t>
      </w:r>
      <w:proofErr w:type="spellEnd"/>
      <w:r w:rsidRPr="00734FAF">
        <w:t> </w:t>
      </w:r>
      <w:proofErr w:type="spellStart"/>
      <w:r w:rsidRPr="00734FAF">
        <w:t>бы</w:t>
      </w:r>
      <w:proofErr w:type="spellEnd"/>
      <w:r w:rsidRPr="00734FAF">
        <w:t xml:space="preserve"> </w:t>
      </w:r>
      <w:proofErr w:type="spellStart"/>
      <w:r w:rsidRPr="00734FAF">
        <w:t>не</w:t>
      </w:r>
      <w:proofErr w:type="spellEnd"/>
      <w:r w:rsidRPr="00734FAF">
        <w:t> </w:t>
      </w:r>
      <w:proofErr w:type="spellStart"/>
      <w:r w:rsidRPr="00734FAF">
        <w:t>замечали</w:t>
      </w:r>
      <w:proofErr w:type="spellEnd"/>
      <w:r w:rsidRPr="00734FAF">
        <w:t>, и </w:t>
      </w:r>
      <w:proofErr w:type="spellStart"/>
      <w:r w:rsidRPr="00734FAF">
        <w:t>он</w:t>
      </w:r>
      <w:proofErr w:type="spellEnd"/>
      <w:r w:rsidRPr="00734FAF">
        <w:t xml:space="preserve">, </w:t>
      </w:r>
      <w:proofErr w:type="spellStart"/>
      <w:r w:rsidRPr="00734FAF">
        <w:t>уже</w:t>
      </w:r>
      <w:proofErr w:type="spellEnd"/>
      <w:r w:rsidRPr="00734FAF">
        <w:t xml:space="preserve"> </w:t>
      </w:r>
      <w:proofErr w:type="spellStart"/>
      <w:r w:rsidRPr="00734FAF">
        <w:t>отчаявшись</w:t>
      </w:r>
      <w:proofErr w:type="spellEnd"/>
      <w:r w:rsidRPr="00734FAF">
        <w:t xml:space="preserve">, </w:t>
      </w:r>
      <w:proofErr w:type="spellStart"/>
      <w:r w:rsidRPr="00734FAF">
        <w:t>все</w:t>
      </w:r>
      <w:proofErr w:type="spellEnd"/>
      <w:r w:rsidRPr="00734FAF">
        <w:t xml:space="preserve"> </w:t>
      </w:r>
      <w:proofErr w:type="spellStart"/>
      <w:r w:rsidRPr="00734FAF">
        <w:t>лез</w:t>
      </w:r>
      <w:proofErr w:type="spellEnd"/>
      <w:r w:rsidRPr="00734FAF">
        <w:t xml:space="preserve"> и </w:t>
      </w:r>
      <w:proofErr w:type="spellStart"/>
      <w:r w:rsidRPr="00734FAF">
        <w:t>лез</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xml:space="preserve"> и </w:t>
      </w:r>
      <w:proofErr w:type="spellStart"/>
      <w:r w:rsidRPr="00734FAF">
        <w:t>съезжал</w:t>
      </w:r>
      <w:proofErr w:type="spellEnd"/>
      <w:r w:rsidRPr="00734FAF">
        <w:t xml:space="preserve"> </w:t>
      </w:r>
      <w:proofErr w:type="spellStart"/>
      <w:r w:rsidRPr="00734FAF">
        <w:t>вниз</w:t>
      </w:r>
      <w:proofErr w:type="spellEnd"/>
      <w:r w:rsidRPr="00734FAF">
        <w:t xml:space="preserve"> и </w:t>
      </w:r>
      <w:proofErr w:type="spellStart"/>
      <w:r w:rsidRPr="00734FAF">
        <w:t>вниз</w:t>
      </w:r>
      <w:proofErr w:type="spellEnd"/>
      <w:r w:rsidRPr="00734FAF">
        <w:t xml:space="preserve">, </w:t>
      </w:r>
      <w:proofErr w:type="spellStart"/>
      <w:r w:rsidRPr="00734FAF">
        <w:t>уже</w:t>
      </w:r>
      <w:proofErr w:type="spellEnd"/>
      <w:r w:rsidRPr="00734FAF">
        <w:t xml:space="preserve"> </w:t>
      </w:r>
      <w:proofErr w:type="spellStart"/>
      <w:r w:rsidRPr="00734FAF">
        <w:t>молча</w:t>
      </w:r>
      <w:proofErr w:type="spellEnd"/>
      <w:r w:rsidRPr="00734FAF">
        <w:t xml:space="preserve">. </w:t>
      </w:r>
      <w:proofErr w:type="spellStart"/>
      <w:r w:rsidRPr="00734FAF">
        <w:t>Но</w:t>
      </w:r>
      <w:proofErr w:type="spellEnd"/>
      <w:r w:rsidRPr="00734FAF">
        <w:t> и </w:t>
      </w:r>
      <w:proofErr w:type="spellStart"/>
      <w:r w:rsidRPr="00734FAF">
        <w:t>ребята</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были</w:t>
      </w:r>
      <w:proofErr w:type="spellEnd"/>
      <w:r w:rsidRPr="00734FAF">
        <w:t xml:space="preserve"> </w:t>
      </w:r>
      <w:proofErr w:type="spellStart"/>
      <w:r w:rsidRPr="00734FAF">
        <w:t>возбуждены</w:t>
      </w:r>
      <w:proofErr w:type="spellEnd"/>
      <w:r w:rsidRPr="00734FAF">
        <w:t xml:space="preserve"> и </w:t>
      </w:r>
      <w:proofErr w:type="spellStart"/>
      <w:r w:rsidRPr="00734FAF">
        <w:t>тоже</w:t>
      </w:r>
      <w:proofErr w:type="spellEnd"/>
      <w:r w:rsidRPr="00734FAF">
        <w:t xml:space="preserve"> </w:t>
      </w:r>
      <w:proofErr w:type="spellStart"/>
      <w:r w:rsidRPr="00734FAF">
        <w:t>молчали</w:t>
      </w:r>
      <w:proofErr w:type="spellEnd"/>
      <w:r w:rsidRPr="00734FAF">
        <w:t>. И </w:t>
      </w:r>
      <w:proofErr w:type="spellStart"/>
      <w:r w:rsidRPr="00734FAF">
        <w:t>вдруг</w:t>
      </w:r>
      <w:proofErr w:type="spellEnd"/>
      <w:r w:rsidRPr="00734FAF">
        <w:t xml:space="preserve"> </w:t>
      </w:r>
      <w:proofErr w:type="spellStart"/>
      <w:r w:rsidRPr="00734FAF">
        <w:t>первый</w:t>
      </w:r>
      <w:proofErr w:type="spellEnd"/>
      <w:r w:rsidRPr="00734FAF">
        <w:t xml:space="preserve"> </w:t>
      </w:r>
      <w:proofErr w:type="spellStart"/>
      <w:r w:rsidRPr="00734FAF">
        <w:t>сказал</w:t>
      </w:r>
      <w:proofErr w:type="spellEnd"/>
      <w:r w:rsidRPr="00734FAF">
        <w:t xml:space="preserve">, </w:t>
      </w:r>
      <w:proofErr w:type="spellStart"/>
      <w:r w:rsidRPr="00734FAF">
        <w:t>словно</w:t>
      </w:r>
      <w:proofErr w:type="spellEnd"/>
      <w:r w:rsidRPr="00734FAF">
        <w:t> </w:t>
      </w:r>
      <w:proofErr w:type="spellStart"/>
      <w:r w:rsidRPr="00734FAF">
        <w:t>бы</w:t>
      </w:r>
      <w:proofErr w:type="spellEnd"/>
      <w:r w:rsidRPr="00734FAF">
        <w:t xml:space="preserve"> </w:t>
      </w:r>
      <w:proofErr w:type="spellStart"/>
      <w:r w:rsidRPr="00734FAF">
        <w:t>через</w:t>
      </w:r>
      <w:proofErr w:type="spellEnd"/>
      <w:r w:rsidRPr="00734FAF">
        <w:t xml:space="preserve"> </w:t>
      </w:r>
      <w:proofErr w:type="spellStart"/>
      <w:r w:rsidRPr="00734FAF">
        <w:t>силу</w:t>
      </w:r>
      <w:proofErr w:type="spellEnd"/>
      <w:r w:rsidRPr="00734FAF">
        <w:t>:</w:t>
      </w:r>
    </w:p>
    <w:p w14:paraId="0F8017D1"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хватит</w:t>
      </w:r>
      <w:proofErr w:type="spellEnd"/>
      <w:r w:rsidRPr="00734FAF">
        <w:t>.</w:t>
      </w:r>
    </w:p>
    <w:p w14:paraId="401E7768" w14:textId="77777777" w:rsidR="00F02742" w:rsidRPr="00734FAF" w:rsidRDefault="00F02742" w:rsidP="00F02742">
      <w:pPr>
        <w:pStyle w:val="Textprace"/>
      </w:pPr>
      <w:proofErr w:type="spellStart"/>
      <w:r w:rsidRPr="00734FAF">
        <w:lastRenderedPageBreak/>
        <w:t>Все</w:t>
      </w:r>
      <w:proofErr w:type="spellEnd"/>
      <w:r w:rsidRPr="00734FAF">
        <w:t xml:space="preserve"> </w:t>
      </w:r>
      <w:proofErr w:type="spellStart"/>
      <w:r w:rsidRPr="00734FAF">
        <w:t>сразу</w:t>
      </w:r>
      <w:proofErr w:type="spellEnd"/>
      <w:r w:rsidRPr="00734FAF">
        <w:t xml:space="preserve"> </w:t>
      </w:r>
      <w:proofErr w:type="spellStart"/>
      <w:r w:rsidRPr="00734FAF">
        <w:t>оживились</w:t>
      </w:r>
      <w:proofErr w:type="spellEnd"/>
      <w:r w:rsidRPr="00734FAF">
        <w:t xml:space="preserve"> и </w:t>
      </w:r>
      <w:proofErr w:type="spellStart"/>
      <w:r w:rsidRPr="00734FAF">
        <w:t>заговорили</w:t>
      </w:r>
      <w:proofErr w:type="spellEnd"/>
      <w:r w:rsidRPr="00734FAF">
        <w:t>, и </w:t>
      </w:r>
      <w:proofErr w:type="spellStart"/>
      <w:r w:rsidRPr="00734FAF">
        <w:t>снова</w:t>
      </w:r>
      <w:proofErr w:type="spellEnd"/>
      <w:r w:rsidRPr="00734FAF">
        <w:t xml:space="preserve"> </w:t>
      </w:r>
      <w:proofErr w:type="spellStart"/>
      <w:r w:rsidRPr="00734FAF">
        <w:t>все</w:t>
      </w:r>
      <w:proofErr w:type="spellEnd"/>
      <w:r w:rsidRPr="00734FAF">
        <w:t xml:space="preserve"> </w:t>
      </w:r>
      <w:proofErr w:type="spellStart"/>
      <w:r w:rsidRPr="00734FAF">
        <w:t>стало</w:t>
      </w:r>
      <w:proofErr w:type="spellEnd"/>
      <w:r w:rsidRPr="00734FAF">
        <w:t xml:space="preserve"> </w:t>
      </w:r>
      <w:proofErr w:type="spellStart"/>
      <w:r w:rsidRPr="00734FAF">
        <w:t>необычным</w:t>
      </w:r>
      <w:proofErr w:type="spellEnd"/>
      <w:r w:rsidRPr="00734FAF">
        <w:t xml:space="preserve"> и </w:t>
      </w:r>
      <w:proofErr w:type="spellStart"/>
      <w:r w:rsidRPr="00734FAF">
        <w:t>радостным</w:t>
      </w:r>
      <w:proofErr w:type="spellEnd"/>
      <w:r w:rsidRPr="00734FAF">
        <w:t xml:space="preserve">… </w:t>
      </w:r>
      <w:proofErr w:type="spellStart"/>
      <w:r w:rsidRPr="00734FAF">
        <w:t>Когда</w:t>
      </w:r>
      <w:proofErr w:type="spellEnd"/>
      <w:r w:rsidRPr="00734FAF">
        <w:t xml:space="preserve"> </w:t>
      </w:r>
      <w:proofErr w:type="spellStart"/>
      <w:r w:rsidRPr="00734FAF">
        <w:t>они</w:t>
      </w:r>
      <w:proofErr w:type="spellEnd"/>
      <w:r w:rsidRPr="00734FAF">
        <w:t xml:space="preserve"> </w:t>
      </w:r>
      <w:proofErr w:type="spellStart"/>
      <w:r w:rsidRPr="00734FAF">
        <w:t>выбрались</w:t>
      </w:r>
      <w:proofErr w:type="spellEnd"/>
      <w:r w:rsidRPr="00734FAF">
        <w:t xml:space="preserve"> </w:t>
      </w:r>
      <w:proofErr w:type="spellStart"/>
      <w:r w:rsidRPr="00734FAF">
        <w:t>из-под</w:t>
      </w:r>
      <w:proofErr w:type="spellEnd"/>
      <w:r w:rsidRPr="00734FAF">
        <w:t xml:space="preserve"> </w:t>
      </w:r>
      <w:proofErr w:type="spellStart"/>
      <w:r w:rsidRPr="00734FAF">
        <w:t>трибун</w:t>
      </w:r>
      <w:proofErr w:type="spellEnd"/>
      <w:r w:rsidRPr="00734FAF">
        <w:t xml:space="preserve">, </w:t>
      </w:r>
      <w:proofErr w:type="spellStart"/>
      <w:r w:rsidRPr="00734FAF">
        <w:t>то</w:t>
      </w:r>
      <w:proofErr w:type="spellEnd"/>
      <w:r w:rsidRPr="00734FAF">
        <w:t> </w:t>
      </w:r>
      <w:proofErr w:type="spellStart"/>
      <w:r w:rsidRPr="00734FAF">
        <w:t>увидели</w:t>
      </w:r>
      <w:proofErr w:type="spellEnd"/>
      <w:r w:rsidRPr="00734FAF">
        <w:t xml:space="preserve">, </w:t>
      </w:r>
      <w:proofErr w:type="spellStart"/>
      <w:r w:rsidRPr="00734FAF">
        <w:t>что</w:t>
      </w:r>
      <w:proofErr w:type="spellEnd"/>
      <w:r w:rsidRPr="00734FAF">
        <w:t xml:space="preserve"> </w:t>
      </w:r>
      <w:proofErr w:type="spellStart"/>
      <w:r w:rsidRPr="00734FAF">
        <w:t>сильно</w:t>
      </w:r>
      <w:proofErr w:type="spellEnd"/>
      <w:r w:rsidRPr="00734FAF">
        <w:t xml:space="preserve"> </w:t>
      </w:r>
      <w:proofErr w:type="spellStart"/>
      <w:r w:rsidRPr="00734FAF">
        <w:t>стемнело</w:t>
      </w:r>
      <w:proofErr w:type="spellEnd"/>
      <w:r w:rsidRPr="00734FAF">
        <w:t xml:space="preserve">. </w:t>
      </w:r>
      <w:proofErr w:type="spellStart"/>
      <w:r w:rsidRPr="00734FAF">
        <w:t>Белое</w:t>
      </w:r>
      <w:proofErr w:type="spellEnd"/>
      <w:r w:rsidRPr="00734FAF">
        <w:t xml:space="preserve"> </w:t>
      </w:r>
      <w:proofErr w:type="spellStart"/>
      <w:r w:rsidRPr="00734FAF">
        <w:t>стало</w:t>
      </w:r>
      <w:proofErr w:type="spellEnd"/>
      <w:r w:rsidRPr="00734FAF">
        <w:t xml:space="preserve"> </w:t>
      </w:r>
      <w:proofErr w:type="spellStart"/>
      <w:r w:rsidRPr="00734FAF">
        <w:t>серым</w:t>
      </w:r>
      <w:proofErr w:type="spellEnd"/>
      <w:r w:rsidRPr="00734FAF">
        <w:t xml:space="preserve"> и </w:t>
      </w:r>
      <w:proofErr w:type="spellStart"/>
      <w:r w:rsidRPr="00734FAF">
        <w:t>сгущалось</w:t>
      </w:r>
      <w:proofErr w:type="spellEnd"/>
      <w:r w:rsidRPr="00734FAF">
        <w:t xml:space="preserve"> </w:t>
      </w:r>
      <w:proofErr w:type="spellStart"/>
      <w:r w:rsidRPr="00734FAF">
        <w:t>на</w:t>
      </w:r>
      <w:proofErr w:type="spellEnd"/>
      <w:r w:rsidRPr="00734FAF">
        <w:t> </w:t>
      </w:r>
      <w:proofErr w:type="spellStart"/>
      <w:r w:rsidRPr="00734FAF">
        <w:t>глазах</w:t>
      </w:r>
      <w:proofErr w:type="spellEnd"/>
      <w:r w:rsidRPr="00734FAF">
        <w:t xml:space="preserve">. </w:t>
      </w:r>
      <w:proofErr w:type="spellStart"/>
      <w:r w:rsidRPr="00734FAF">
        <w:t>Все</w:t>
      </w:r>
      <w:proofErr w:type="spellEnd"/>
      <w:r w:rsidRPr="00734FAF">
        <w:t xml:space="preserve"> </w:t>
      </w:r>
      <w:proofErr w:type="spellStart"/>
      <w:r w:rsidRPr="00734FAF">
        <w:t>стало</w:t>
      </w:r>
      <w:proofErr w:type="spellEnd"/>
      <w:r w:rsidRPr="00734FAF">
        <w:t xml:space="preserve"> </w:t>
      </w:r>
      <w:proofErr w:type="spellStart"/>
      <w:r w:rsidRPr="00734FAF">
        <w:t>ощутимо</w:t>
      </w:r>
      <w:proofErr w:type="spellEnd"/>
      <w:r w:rsidRPr="00734FAF">
        <w:t>: и </w:t>
      </w:r>
      <w:proofErr w:type="spellStart"/>
      <w:r w:rsidRPr="00734FAF">
        <w:t>позднее</w:t>
      </w:r>
      <w:proofErr w:type="spellEnd"/>
      <w:r w:rsidRPr="00734FAF">
        <w:t xml:space="preserve"> </w:t>
      </w:r>
      <w:proofErr w:type="spellStart"/>
      <w:r w:rsidRPr="00734FAF">
        <w:t>время</w:t>
      </w:r>
      <w:proofErr w:type="spellEnd"/>
      <w:r w:rsidRPr="00734FAF">
        <w:t xml:space="preserve">, </w:t>
      </w:r>
      <w:proofErr w:type="spellStart"/>
      <w:r w:rsidRPr="00734FAF">
        <w:t>голод</w:t>
      </w:r>
      <w:proofErr w:type="spellEnd"/>
      <w:r w:rsidRPr="00734FAF">
        <w:t xml:space="preserve"> и </w:t>
      </w:r>
      <w:proofErr w:type="spellStart"/>
      <w:r w:rsidRPr="00734FAF">
        <w:t>усталость</w:t>
      </w:r>
      <w:proofErr w:type="spellEnd"/>
      <w:r w:rsidRPr="00734FAF">
        <w:t>, и </w:t>
      </w:r>
      <w:proofErr w:type="spellStart"/>
      <w:r w:rsidRPr="00734FAF">
        <w:t>промокшие</w:t>
      </w:r>
      <w:proofErr w:type="spellEnd"/>
      <w:r w:rsidRPr="00734FAF">
        <w:t xml:space="preserve"> </w:t>
      </w:r>
      <w:proofErr w:type="spellStart"/>
      <w:r w:rsidRPr="00734FAF">
        <w:t>ноги</w:t>
      </w:r>
      <w:proofErr w:type="spellEnd"/>
      <w:r w:rsidRPr="00734FAF">
        <w:t xml:space="preserve"> </w:t>
      </w:r>
      <w:proofErr w:type="spellStart"/>
      <w:r w:rsidRPr="00734FAF">
        <w:t>стыли</w:t>
      </w:r>
      <w:proofErr w:type="spellEnd"/>
      <w:r w:rsidRPr="00734FAF">
        <w:t>.</w:t>
      </w:r>
    </w:p>
    <w:p w14:paraId="6BD79962" w14:textId="77777777" w:rsidR="00F02742" w:rsidRPr="00734FAF" w:rsidRDefault="00F02742" w:rsidP="00F02742">
      <w:pPr>
        <w:pStyle w:val="Textprace"/>
      </w:pPr>
      <w:proofErr w:type="spellStart"/>
      <w:r w:rsidRPr="00734FAF">
        <w:t>Теперь</w:t>
      </w:r>
      <w:proofErr w:type="spellEnd"/>
      <w:r w:rsidRPr="00734FAF">
        <w:t xml:space="preserve"> </w:t>
      </w:r>
      <w:proofErr w:type="spellStart"/>
      <w:r w:rsidRPr="00734FAF">
        <w:t>Зайцев</w:t>
      </w:r>
      <w:proofErr w:type="spellEnd"/>
      <w:r w:rsidRPr="00734FAF">
        <w:t xml:space="preserve"> </w:t>
      </w:r>
      <w:proofErr w:type="spellStart"/>
      <w:r w:rsidRPr="00734FAF">
        <w:t>увидел</w:t>
      </w:r>
      <w:proofErr w:type="spellEnd"/>
      <w:r w:rsidRPr="00734FAF">
        <w:t xml:space="preserve">, </w:t>
      </w:r>
      <w:proofErr w:type="spellStart"/>
      <w:r w:rsidRPr="00734FAF">
        <w:t>что</w:t>
      </w:r>
      <w:proofErr w:type="spellEnd"/>
      <w:r w:rsidRPr="00734FAF">
        <w:t xml:space="preserve"> и </w:t>
      </w:r>
      <w:proofErr w:type="spellStart"/>
      <w:r w:rsidRPr="00734FAF">
        <w:t>товарищи</w:t>
      </w:r>
      <w:proofErr w:type="spellEnd"/>
      <w:r w:rsidRPr="00734FAF">
        <w:t xml:space="preserve"> </w:t>
      </w:r>
      <w:proofErr w:type="spellStart"/>
      <w:r w:rsidRPr="00734FAF">
        <w:t>его</w:t>
      </w:r>
      <w:proofErr w:type="spellEnd"/>
      <w:r w:rsidRPr="00734FAF">
        <w:t xml:space="preserve"> </w:t>
      </w:r>
      <w:proofErr w:type="spellStart"/>
      <w:r w:rsidRPr="00734FAF">
        <w:t>обеспокоены</w:t>
      </w:r>
      <w:proofErr w:type="spellEnd"/>
      <w:r w:rsidRPr="00734FAF">
        <w:t xml:space="preserve"> </w:t>
      </w:r>
      <w:proofErr w:type="spellStart"/>
      <w:r w:rsidRPr="00734FAF">
        <w:t>тем</w:t>
      </w:r>
      <w:proofErr w:type="spellEnd"/>
      <w:r w:rsidRPr="00734FAF">
        <w:t> </w:t>
      </w:r>
      <w:proofErr w:type="spellStart"/>
      <w:r w:rsidRPr="00734FAF">
        <w:t>же</w:t>
      </w:r>
      <w:proofErr w:type="spellEnd"/>
      <w:r w:rsidRPr="00734FAF">
        <w:t xml:space="preserve">, </w:t>
      </w:r>
      <w:proofErr w:type="spellStart"/>
      <w:r w:rsidRPr="00734FAF">
        <w:t>чем</w:t>
      </w:r>
      <w:proofErr w:type="spellEnd"/>
      <w:r w:rsidRPr="00734FAF">
        <w:t xml:space="preserve"> </w:t>
      </w:r>
      <w:proofErr w:type="spellStart"/>
      <w:r w:rsidRPr="00734FAF">
        <w:t>он</w:t>
      </w:r>
      <w:proofErr w:type="spellEnd"/>
      <w:r w:rsidRPr="00734FAF">
        <w:t xml:space="preserve">. </w:t>
      </w:r>
      <w:proofErr w:type="spellStart"/>
      <w:r w:rsidRPr="00734FAF">
        <w:t>Это</w:t>
      </w:r>
      <w:proofErr w:type="spellEnd"/>
      <w:r w:rsidRPr="00734FAF">
        <w:t xml:space="preserve"> </w:t>
      </w:r>
      <w:proofErr w:type="spellStart"/>
      <w:r w:rsidRPr="00734FAF">
        <w:t>его</w:t>
      </w:r>
      <w:proofErr w:type="spellEnd"/>
      <w:r w:rsidRPr="00734FAF">
        <w:t xml:space="preserve"> </w:t>
      </w:r>
      <w:proofErr w:type="spellStart"/>
      <w:r w:rsidRPr="00734FAF">
        <w:t>подбодрило</w:t>
      </w:r>
      <w:proofErr w:type="spellEnd"/>
      <w:r w:rsidRPr="00734FAF">
        <w:t xml:space="preserve">. </w:t>
      </w:r>
      <w:proofErr w:type="spellStart"/>
      <w:r w:rsidRPr="00734FAF">
        <w:t>Они</w:t>
      </w:r>
      <w:proofErr w:type="spellEnd"/>
      <w:r w:rsidRPr="00734FAF">
        <w:t xml:space="preserve"> </w:t>
      </w:r>
      <w:proofErr w:type="spellStart"/>
      <w:r w:rsidRPr="00734FAF">
        <w:t>пошли</w:t>
      </w:r>
      <w:proofErr w:type="spellEnd"/>
      <w:r w:rsidRPr="00734FAF">
        <w:t xml:space="preserve">, </w:t>
      </w:r>
      <w:proofErr w:type="spellStart"/>
      <w:r w:rsidRPr="00734FAF">
        <w:t>но</w:t>
      </w:r>
      <w:proofErr w:type="spellEnd"/>
      <w:r w:rsidRPr="00734FAF">
        <w:t> </w:t>
      </w:r>
      <w:proofErr w:type="spellStart"/>
      <w:r w:rsidRPr="00734FAF">
        <w:t>не</w:t>
      </w:r>
      <w:proofErr w:type="spellEnd"/>
      <w:r w:rsidRPr="00734FAF">
        <w:t> </w:t>
      </w:r>
      <w:proofErr w:type="spellStart"/>
      <w:r w:rsidRPr="00734FAF">
        <w:t>тем</w:t>
      </w:r>
      <w:proofErr w:type="spellEnd"/>
      <w:r w:rsidRPr="00734FAF">
        <w:t xml:space="preserve"> </w:t>
      </w:r>
      <w:proofErr w:type="spellStart"/>
      <w:r w:rsidRPr="00734FAF">
        <w:t>путем</w:t>
      </w:r>
      <w:proofErr w:type="spellEnd"/>
      <w:r w:rsidRPr="00734FAF">
        <w:t xml:space="preserve">, </w:t>
      </w:r>
      <w:proofErr w:type="spellStart"/>
      <w:r w:rsidRPr="00734FAF">
        <w:t>что</w:t>
      </w:r>
      <w:proofErr w:type="spellEnd"/>
      <w:r w:rsidRPr="00734FAF">
        <w:t xml:space="preserve"> </w:t>
      </w:r>
      <w:proofErr w:type="spellStart"/>
      <w:r w:rsidRPr="00734FAF">
        <w:t>шли</w:t>
      </w:r>
      <w:proofErr w:type="spellEnd"/>
      <w:r w:rsidRPr="00734FAF">
        <w:t xml:space="preserve"> </w:t>
      </w:r>
      <w:proofErr w:type="spellStart"/>
      <w:r w:rsidRPr="00734FAF">
        <w:t>из</w:t>
      </w:r>
      <w:proofErr w:type="spellEnd"/>
      <w:r w:rsidRPr="00734FAF">
        <w:t> </w:t>
      </w:r>
      <w:proofErr w:type="spellStart"/>
      <w:r w:rsidRPr="00734FAF">
        <w:t>школы</w:t>
      </w:r>
      <w:proofErr w:type="spellEnd"/>
      <w:r w:rsidRPr="00734FAF">
        <w:t>, а в </w:t>
      </w:r>
      <w:proofErr w:type="spellStart"/>
      <w:r w:rsidRPr="00734FAF">
        <w:t>обход</w:t>
      </w:r>
      <w:proofErr w:type="spellEnd"/>
      <w:r w:rsidRPr="00734FAF">
        <w:t xml:space="preserve"> </w:t>
      </w:r>
      <w:proofErr w:type="spellStart"/>
      <w:r w:rsidRPr="00734FAF">
        <w:t>трибун</w:t>
      </w:r>
      <w:proofErr w:type="spellEnd"/>
      <w:r w:rsidRPr="00734FAF">
        <w:t>, к </w:t>
      </w:r>
      <w:proofErr w:type="spellStart"/>
      <w:r w:rsidRPr="00734FAF">
        <w:t>белевшему</w:t>
      </w:r>
      <w:proofErr w:type="spellEnd"/>
      <w:r w:rsidRPr="00734FAF">
        <w:t xml:space="preserve"> </w:t>
      </w:r>
      <w:proofErr w:type="spellStart"/>
      <w:r w:rsidRPr="00734FAF">
        <w:t>вдали</w:t>
      </w:r>
      <w:proofErr w:type="spellEnd"/>
      <w:r w:rsidRPr="00734FAF">
        <w:t xml:space="preserve"> </w:t>
      </w:r>
      <w:proofErr w:type="spellStart"/>
      <w:r w:rsidRPr="00734FAF">
        <w:t>зданию</w:t>
      </w:r>
      <w:proofErr w:type="spellEnd"/>
      <w:r w:rsidRPr="00734FAF">
        <w:t xml:space="preserve">: </w:t>
      </w:r>
      <w:proofErr w:type="spellStart"/>
      <w:r w:rsidRPr="00734FAF">
        <w:t>там</w:t>
      </w:r>
      <w:proofErr w:type="spellEnd"/>
      <w:r w:rsidRPr="00734FAF">
        <w:t xml:space="preserve">, </w:t>
      </w:r>
      <w:proofErr w:type="spellStart"/>
      <w:r w:rsidRPr="00734FAF">
        <w:t>как</w:t>
      </w:r>
      <w:proofErr w:type="spellEnd"/>
      <w:r w:rsidRPr="00734FAF">
        <w:t xml:space="preserve"> </w:t>
      </w:r>
      <w:proofErr w:type="spellStart"/>
      <w:r w:rsidRPr="00734FAF">
        <w:t>говорил</w:t>
      </w:r>
      <w:proofErr w:type="spellEnd"/>
      <w:r w:rsidRPr="00734FAF">
        <w:t xml:space="preserve"> </w:t>
      </w:r>
      <w:proofErr w:type="spellStart"/>
      <w:r w:rsidRPr="00734FAF">
        <w:t>первый</w:t>
      </w:r>
      <w:proofErr w:type="spellEnd"/>
      <w:r w:rsidRPr="00734FAF">
        <w:t xml:space="preserve">, </w:t>
      </w:r>
      <w:proofErr w:type="spellStart"/>
      <w:r w:rsidRPr="00734FAF">
        <w:t>была</w:t>
      </w:r>
      <w:proofErr w:type="spellEnd"/>
      <w:r w:rsidRPr="00734FAF">
        <w:t xml:space="preserve"> </w:t>
      </w:r>
      <w:proofErr w:type="spellStart"/>
      <w:r w:rsidRPr="00734FAF">
        <w:t>улица</w:t>
      </w:r>
      <w:proofErr w:type="spellEnd"/>
      <w:r w:rsidRPr="00734FAF">
        <w:t>, а </w:t>
      </w:r>
      <w:proofErr w:type="spellStart"/>
      <w:r w:rsidRPr="00734FAF">
        <w:t>по</w:t>
      </w:r>
      <w:proofErr w:type="spellEnd"/>
      <w:r w:rsidRPr="00734FAF">
        <w:t> </w:t>
      </w:r>
      <w:proofErr w:type="spellStart"/>
      <w:r w:rsidRPr="00734FAF">
        <w:t>ней</w:t>
      </w:r>
      <w:proofErr w:type="spellEnd"/>
      <w:r w:rsidRPr="00734FAF">
        <w:t xml:space="preserve"> </w:t>
      </w:r>
      <w:proofErr w:type="spellStart"/>
      <w:r w:rsidRPr="00734FAF">
        <w:t>уже</w:t>
      </w:r>
      <w:proofErr w:type="spellEnd"/>
      <w:r w:rsidRPr="00734FAF">
        <w:t xml:space="preserve"> </w:t>
      </w:r>
      <w:proofErr w:type="spellStart"/>
      <w:r w:rsidRPr="00734FAF">
        <w:t>легко</w:t>
      </w:r>
      <w:proofErr w:type="spellEnd"/>
      <w:r w:rsidRPr="00734FAF">
        <w:t xml:space="preserve"> </w:t>
      </w:r>
      <w:proofErr w:type="spellStart"/>
      <w:r w:rsidRPr="00734FAF">
        <w:t>добраться</w:t>
      </w:r>
      <w:proofErr w:type="spellEnd"/>
      <w:r w:rsidRPr="00734FAF">
        <w:t xml:space="preserve"> </w:t>
      </w:r>
      <w:proofErr w:type="spellStart"/>
      <w:r w:rsidRPr="00734FAF">
        <w:t>докуда</w:t>
      </w:r>
      <w:proofErr w:type="spellEnd"/>
      <w:r w:rsidRPr="00734FAF">
        <w:t xml:space="preserve"> </w:t>
      </w:r>
      <w:proofErr w:type="spellStart"/>
      <w:r w:rsidRPr="00734FAF">
        <w:t>угодно</w:t>
      </w:r>
      <w:proofErr w:type="spellEnd"/>
      <w:r w:rsidRPr="00734FAF">
        <w:t>.</w:t>
      </w:r>
    </w:p>
    <w:p w14:paraId="4924452E" w14:textId="77777777" w:rsidR="00F02742" w:rsidRPr="00734FAF" w:rsidRDefault="00F02742" w:rsidP="00F02742">
      <w:pPr>
        <w:pStyle w:val="Textprace"/>
      </w:pPr>
      <w:r w:rsidRPr="00734FAF">
        <w:t xml:space="preserve">– А </w:t>
      </w:r>
      <w:proofErr w:type="spellStart"/>
      <w:r w:rsidRPr="00734FAF">
        <w:t>как</w:t>
      </w:r>
      <w:proofErr w:type="spellEnd"/>
      <w:r w:rsidRPr="00734FAF">
        <w:t> </w:t>
      </w:r>
      <w:proofErr w:type="spellStart"/>
      <w:r w:rsidRPr="00734FAF">
        <w:t>же</w:t>
      </w:r>
      <w:proofErr w:type="spellEnd"/>
      <w:r w:rsidRPr="00734FAF">
        <w:t xml:space="preserve"> </w:t>
      </w:r>
      <w:proofErr w:type="spellStart"/>
      <w:r w:rsidRPr="00734FAF">
        <w:t>мне</w:t>
      </w:r>
      <w:proofErr w:type="spellEnd"/>
      <w:r w:rsidRPr="00734FAF">
        <w:t xml:space="preserve"> </w:t>
      </w:r>
      <w:proofErr w:type="spellStart"/>
      <w:r w:rsidRPr="00734FAF">
        <w:t>дойти</w:t>
      </w:r>
      <w:proofErr w:type="spellEnd"/>
      <w:r w:rsidRPr="00734FAF">
        <w:t xml:space="preserve"> </w:t>
      </w:r>
      <w:proofErr w:type="spellStart"/>
      <w:r w:rsidRPr="00734FAF">
        <w:t>до</w:t>
      </w:r>
      <w:proofErr w:type="spellEnd"/>
      <w:r w:rsidRPr="00734FAF">
        <w:t> </w:t>
      </w:r>
      <w:proofErr w:type="spellStart"/>
      <w:r w:rsidRPr="00734FAF">
        <w:t>Аптекарского</w:t>
      </w:r>
      <w:proofErr w:type="spellEnd"/>
      <w:r w:rsidRPr="00734FAF">
        <w:t xml:space="preserve">? – </w:t>
      </w:r>
      <w:proofErr w:type="spellStart"/>
      <w:r w:rsidRPr="00734FAF">
        <w:t>спросил</w:t>
      </w:r>
      <w:proofErr w:type="spellEnd"/>
      <w:r w:rsidRPr="00734FAF">
        <w:t xml:space="preserve"> </w:t>
      </w:r>
      <w:proofErr w:type="spellStart"/>
      <w:r w:rsidRPr="00734FAF">
        <w:t>Зайцев</w:t>
      </w:r>
      <w:proofErr w:type="spellEnd"/>
      <w:r w:rsidRPr="00734FAF">
        <w:t>.</w:t>
      </w:r>
    </w:p>
    <w:p w14:paraId="0F7EC3DD" w14:textId="77777777" w:rsidR="00F02742" w:rsidRPr="00734FAF" w:rsidRDefault="00F02742" w:rsidP="00F02742">
      <w:pPr>
        <w:pStyle w:val="Textprace"/>
      </w:pPr>
      <w:r w:rsidRPr="00734FAF">
        <w:t>– </w:t>
      </w:r>
      <w:proofErr w:type="spellStart"/>
      <w:r w:rsidRPr="00734FAF">
        <w:t>Дурак</w:t>
      </w:r>
      <w:proofErr w:type="spellEnd"/>
      <w:r w:rsidRPr="00734FAF">
        <w:t xml:space="preserve">, </w:t>
      </w:r>
      <w:proofErr w:type="spellStart"/>
      <w:r w:rsidRPr="00734FAF">
        <w:t>мы</w:t>
      </w:r>
      <w:proofErr w:type="spellEnd"/>
      <w:r w:rsidRPr="00734FAF">
        <w:t xml:space="preserve"> и </w:t>
      </w:r>
      <w:proofErr w:type="spellStart"/>
      <w:r w:rsidRPr="00734FAF">
        <w:t>выйдем</w:t>
      </w:r>
      <w:proofErr w:type="spellEnd"/>
      <w:r w:rsidRPr="00734FAF">
        <w:t xml:space="preserve"> </w:t>
      </w:r>
      <w:proofErr w:type="spellStart"/>
      <w:r w:rsidRPr="00734FAF">
        <w:t>на</w:t>
      </w:r>
      <w:proofErr w:type="spellEnd"/>
      <w:r w:rsidRPr="00734FAF">
        <w:t> </w:t>
      </w:r>
      <w:proofErr w:type="spellStart"/>
      <w:r w:rsidRPr="00734FAF">
        <w:t>Аптекарский</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0D2CBA13" w14:textId="77777777" w:rsidR="00F02742" w:rsidRPr="00734FAF" w:rsidRDefault="00F02742" w:rsidP="00F02742">
      <w:pPr>
        <w:pStyle w:val="Textprace"/>
      </w:pPr>
      <w:r w:rsidRPr="00734FAF">
        <w:t>– </w:t>
      </w:r>
      <w:proofErr w:type="spellStart"/>
      <w:r w:rsidRPr="00734FAF">
        <w:t>Это</w:t>
      </w:r>
      <w:proofErr w:type="spellEnd"/>
      <w:r w:rsidRPr="00734FAF">
        <w:t xml:space="preserve"> </w:t>
      </w:r>
      <w:proofErr w:type="spellStart"/>
      <w:r w:rsidRPr="00734FAF">
        <w:t>нам</w:t>
      </w:r>
      <w:proofErr w:type="spellEnd"/>
      <w:r w:rsidRPr="00734FAF">
        <w:t xml:space="preserve"> </w:t>
      </w:r>
      <w:proofErr w:type="spellStart"/>
      <w:r w:rsidRPr="00734FAF">
        <w:t>переть</w:t>
      </w:r>
      <w:proofErr w:type="spellEnd"/>
      <w:r w:rsidRPr="00734FAF">
        <w:t>, а </w:t>
      </w:r>
      <w:proofErr w:type="spellStart"/>
      <w:r w:rsidRPr="00734FAF">
        <w:t>тебе</w:t>
      </w:r>
      <w:proofErr w:type="spellEnd"/>
      <w:r w:rsidRPr="00734FAF">
        <w:t xml:space="preserve"> </w:t>
      </w:r>
      <w:proofErr w:type="spellStart"/>
      <w:r w:rsidRPr="00734FAF">
        <w:t>прямо</w:t>
      </w:r>
      <w:proofErr w:type="spellEnd"/>
      <w:r w:rsidRPr="00734FAF">
        <w:t xml:space="preserve"> </w:t>
      </w:r>
      <w:proofErr w:type="spellStart"/>
      <w:r w:rsidRPr="00734FAF">
        <w:t>домой</w:t>
      </w:r>
      <w:proofErr w:type="spellEnd"/>
      <w:r w:rsidRPr="00734FAF">
        <w:t>, – с </w:t>
      </w:r>
      <w:proofErr w:type="spellStart"/>
      <w:r w:rsidRPr="00734FAF">
        <w:t>досадой</w:t>
      </w:r>
      <w:proofErr w:type="spellEnd"/>
      <w:r w:rsidRPr="00734FAF">
        <w:t xml:space="preserve"> </w:t>
      </w:r>
      <w:proofErr w:type="spellStart"/>
      <w:r w:rsidRPr="00734FAF">
        <w:t>сказал</w:t>
      </w:r>
      <w:proofErr w:type="spellEnd"/>
      <w:r w:rsidRPr="00734FAF">
        <w:t xml:space="preserve"> </w:t>
      </w:r>
      <w:proofErr w:type="spellStart"/>
      <w:r w:rsidRPr="00734FAF">
        <w:t>второй</w:t>
      </w:r>
      <w:proofErr w:type="spellEnd"/>
      <w:r w:rsidRPr="00734FAF">
        <w:t>.</w:t>
      </w:r>
    </w:p>
    <w:p w14:paraId="07EB14A4" w14:textId="77777777" w:rsidR="00F02742" w:rsidRPr="00734FAF" w:rsidRDefault="00F02742" w:rsidP="00F02742">
      <w:pPr>
        <w:pStyle w:val="Textprace"/>
      </w:pPr>
      <w:r w:rsidRPr="00734FAF">
        <w:t>– </w:t>
      </w:r>
      <w:proofErr w:type="spellStart"/>
      <w:r w:rsidRPr="00734FAF">
        <w:t>Не</w:t>
      </w:r>
      <w:proofErr w:type="spellEnd"/>
      <w:r w:rsidRPr="00734FAF">
        <w:t xml:space="preserve"> </w:t>
      </w:r>
      <w:proofErr w:type="spellStart"/>
      <w:r w:rsidRPr="00734FAF">
        <w:t>знать</w:t>
      </w:r>
      <w:proofErr w:type="spellEnd"/>
      <w:r w:rsidRPr="00734FAF">
        <w:t xml:space="preserve">, </w:t>
      </w:r>
      <w:proofErr w:type="spellStart"/>
      <w:r w:rsidRPr="00734FAF">
        <w:t>где</w:t>
      </w:r>
      <w:proofErr w:type="spellEnd"/>
      <w:r w:rsidRPr="00734FAF">
        <w:t xml:space="preserve"> </w:t>
      </w:r>
      <w:proofErr w:type="spellStart"/>
      <w:r w:rsidRPr="00734FAF">
        <w:t>собственная</w:t>
      </w:r>
      <w:proofErr w:type="spellEnd"/>
      <w:r w:rsidRPr="00734FAF">
        <w:t xml:space="preserve"> </w:t>
      </w:r>
      <w:proofErr w:type="spellStart"/>
      <w:r w:rsidRPr="00734FAF">
        <w:t>улица</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 xml:space="preserve">. – </w:t>
      </w:r>
      <w:proofErr w:type="spellStart"/>
      <w:r w:rsidRPr="00734FAF">
        <w:t>Это</w:t>
      </w:r>
      <w:proofErr w:type="spellEnd"/>
      <w:r w:rsidRPr="00734FAF">
        <w:t> </w:t>
      </w:r>
      <w:proofErr w:type="spellStart"/>
      <w:r w:rsidRPr="00734FAF">
        <w:t>же</w:t>
      </w:r>
      <w:proofErr w:type="spellEnd"/>
      <w:r w:rsidRPr="00734FAF">
        <w:t xml:space="preserve"> </w:t>
      </w:r>
      <w:proofErr w:type="spellStart"/>
      <w:r w:rsidRPr="00734FAF">
        <w:t>надо</w:t>
      </w:r>
      <w:proofErr w:type="spellEnd"/>
      <w:r w:rsidRPr="00734FAF">
        <w:t>!</w:t>
      </w:r>
    </w:p>
    <w:p w14:paraId="608391B9" w14:textId="41C37F0A" w:rsidR="00F02742" w:rsidRPr="00734FAF" w:rsidRDefault="00F02742" w:rsidP="00F02742">
      <w:pPr>
        <w:pStyle w:val="Textprace"/>
      </w:pPr>
      <w:proofErr w:type="spellStart"/>
      <w:r w:rsidRPr="00734FAF">
        <w:t>Они</w:t>
      </w:r>
      <w:proofErr w:type="spellEnd"/>
      <w:r w:rsidRPr="00734FAF">
        <w:t xml:space="preserve"> </w:t>
      </w:r>
      <w:proofErr w:type="spellStart"/>
      <w:r w:rsidRPr="00734FAF">
        <w:t>шли</w:t>
      </w:r>
      <w:proofErr w:type="spellEnd"/>
      <w:r w:rsidRPr="00734FAF">
        <w:t xml:space="preserve"> </w:t>
      </w:r>
      <w:proofErr w:type="spellStart"/>
      <w:r w:rsidRPr="00734FAF">
        <w:t>впереди</w:t>
      </w:r>
      <w:proofErr w:type="spellEnd"/>
      <w:r w:rsidRPr="00734FAF">
        <w:t>, а </w:t>
      </w:r>
      <w:proofErr w:type="spellStart"/>
      <w:r w:rsidRPr="00734FAF">
        <w:t>Зайцев</w:t>
      </w:r>
      <w:proofErr w:type="spellEnd"/>
      <w:r w:rsidRPr="00734FAF">
        <w:t xml:space="preserve"> </w:t>
      </w:r>
      <w:proofErr w:type="spellStart"/>
      <w:r w:rsidRPr="00734FAF">
        <w:t>хромал</w:t>
      </w:r>
      <w:proofErr w:type="spellEnd"/>
      <w:r w:rsidRPr="00734FAF">
        <w:t xml:space="preserve"> </w:t>
      </w:r>
      <w:proofErr w:type="spellStart"/>
      <w:r w:rsidRPr="00734FAF">
        <w:t>сзади</w:t>
      </w:r>
      <w:proofErr w:type="spellEnd"/>
      <w:r w:rsidRPr="00734FAF">
        <w:t xml:space="preserve">. </w:t>
      </w:r>
      <w:proofErr w:type="spellStart"/>
      <w:r w:rsidRPr="00734FAF">
        <w:t>Если</w:t>
      </w:r>
      <w:proofErr w:type="spellEnd"/>
      <w:r w:rsidRPr="00734FAF">
        <w:t xml:space="preserve"> </w:t>
      </w:r>
      <w:proofErr w:type="spellStart"/>
      <w:r w:rsidRPr="00734FAF">
        <w:t>сначала</w:t>
      </w:r>
      <w:proofErr w:type="spellEnd"/>
      <w:r w:rsidRPr="00734FAF">
        <w:t xml:space="preserve"> </w:t>
      </w:r>
      <w:proofErr w:type="spellStart"/>
      <w:r w:rsidRPr="00734FAF">
        <w:t>идти</w:t>
      </w:r>
      <w:proofErr w:type="spellEnd"/>
      <w:r w:rsidRPr="00734FAF">
        <w:t xml:space="preserve"> </w:t>
      </w:r>
      <w:proofErr w:type="spellStart"/>
      <w:r w:rsidRPr="00734FAF">
        <w:t>было</w:t>
      </w:r>
      <w:proofErr w:type="spellEnd"/>
      <w:r w:rsidRPr="00734FAF">
        <w:t xml:space="preserve"> </w:t>
      </w:r>
      <w:proofErr w:type="spellStart"/>
      <w:r w:rsidRPr="00734FAF">
        <w:t>еще</w:t>
      </w:r>
      <w:proofErr w:type="spellEnd"/>
      <w:r w:rsidRPr="00734FAF">
        <w:t xml:space="preserve"> </w:t>
      </w:r>
      <w:proofErr w:type="spellStart"/>
      <w:r w:rsidRPr="00734FAF">
        <w:t>ничего</w:t>
      </w:r>
      <w:proofErr w:type="spellEnd"/>
      <w:r w:rsidRPr="00734FAF">
        <w:t xml:space="preserve"> – </w:t>
      </w:r>
      <w:proofErr w:type="spellStart"/>
      <w:r w:rsidRPr="00734FAF">
        <w:t>боль</w:t>
      </w:r>
      <w:proofErr w:type="spellEnd"/>
      <w:r w:rsidRPr="00734FAF">
        <w:t xml:space="preserve"> </w:t>
      </w:r>
      <w:proofErr w:type="spellStart"/>
      <w:r w:rsidRPr="00734FAF">
        <w:t>была</w:t>
      </w:r>
      <w:proofErr w:type="spellEnd"/>
      <w:r w:rsidRPr="00734FAF">
        <w:t xml:space="preserve"> </w:t>
      </w:r>
      <w:proofErr w:type="spellStart"/>
      <w:r w:rsidRPr="00734FAF">
        <w:t>только</w:t>
      </w:r>
      <w:proofErr w:type="spellEnd"/>
      <w:r w:rsidRPr="00734FAF">
        <w:t xml:space="preserve"> </w:t>
      </w:r>
      <w:proofErr w:type="spellStart"/>
      <w:r w:rsidRPr="00734FAF">
        <w:t>ноющей</w:t>
      </w:r>
      <w:proofErr w:type="spellEnd"/>
      <w:r w:rsidRPr="00734FAF">
        <w:t xml:space="preserve">, </w:t>
      </w:r>
      <w:proofErr w:type="spellStart"/>
      <w:r w:rsidRPr="00734FAF">
        <w:t>тающей</w:t>
      </w:r>
      <w:proofErr w:type="spellEnd"/>
      <w:r w:rsidRPr="00734FAF">
        <w:t xml:space="preserve">, – </w:t>
      </w:r>
      <w:proofErr w:type="spellStart"/>
      <w:r w:rsidRPr="00734FAF">
        <w:t>то</w:t>
      </w:r>
      <w:proofErr w:type="spellEnd"/>
      <w:r w:rsidRPr="00734FAF">
        <w:t> </w:t>
      </w:r>
      <w:proofErr w:type="spellStart"/>
      <w:r w:rsidRPr="00734FAF">
        <w:t>теперь</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уже</w:t>
      </w:r>
      <w:proofErr w:type="spellEnd"/>
      <w:r w:rsidRPr="00734FAF">
        <w:t xml:space="preserve"> </w:t>
      </w:r>
      <w:proofErr w:type="spellStart"/>
      <w:r w:rsidRPr="00734FAF">
        <w:t>очень</w:t>
      </w:r>
      <w:proofErr w:type="spellEnd"/>
      <w:r w:rsidRPr="00734FAF">
        <w:t xml:space="preserve"> </w:t>
      </w:r>
      <w:proofErr w:type="spellStart"/>
      <w:r w:rsidRPr="00734FAF">
        <w:t>тяжело</w:t>
      </w:r>
      <w:proofErr w:type="spellEnd"/>
      <w:r w:rsidRPr="00734FAF">
        <w:t xml:space="preserve">. </w:t>
      </w:r>
      <w:proofErr w:type="spellStart"/>
      <w:r w:rsidRPr="00734FAF">
        <w:t>Он</w:t>
      </w:r>
      <w:proofErr w:type="spellEnd"/>
      <w:r w:rsidRPr="00734FAF">
        <w:t xml:space="preserve"> </w:t>
      </w:r>
      <w:proofErr w:type="spellStart"/>
      <w:r w:rsidRPr="00734FAF">
        <w:t>старался</w:t>
      </w:r>
      <w:proofErr w:type="spellEnd"/>
      <w:r w:rsidRPr="00734FAF">
        <w:t xml:space="preserve"> </w:t>
      </w:r>
      <w:proofErr w:type="spellStart"/>
      <w:r w:rsidRPr="00734FAF">
        <w:t>не</w:t>
      </w:r>
      <w:proofErr w:type="spellEnd"/>
      <w:r w:rsidRPr="00734FAF">
        <w:t> </w:t>
      </w:r>
      <w:proofErr w:type="spellStart"/>
      <w:r w:rsidRPr="00734FAF">
        <w:t>наступать</w:t>
      </w:r>
      <w:proofErr w:type="spellEnd"/>
      <w:r w:rsidRPr="00734FAF">
        <w:t xml:space="preserve"> </w:t>
      </w:r>
      <w:proofErr w:type="spellStart"/>
      <w:r w:rsidRPr="00734FAF">
        <w:t>на</w:t>
      </w:r>
      <w:proofErr w:type="spellEnd"/>
      <w:r w:rsidRPr="00734FAF">
        <w:t> </w:t>
      </w:r>
      <w:proofErr w:type="spellStart"/>
      <w:r w:rsidRPr="00734FAF">
        <w:t>больную</w:t>
      </w:r>
      <w:proofErr w:type="spellEnd"/>
      <w:r w:rsidRPr="00734FAF">
        <w:t xml:space="preserve"> </w:t>
      </w:r>
      <w:proofErr w:type="spellStart"/>
      <w:r w:rsidRPr="00734FAF">
        <w:t>ногу</w:t>
      </w:r>
      <w:proofErr w:type="spellEnd"/>
      <w:r w:rsidRPr="00734FAF">
        <w:t xml:space="preserve">, </w:t>
      </w:r>
      <w:proofErr w:type="spellStart"/>
      <w:r w:rsidRPr="00734FAF">
        <w:t>но</w:t>
      </w:r>
      <w:proofErr w:type="spellEnd"/>
      <w:r w:rsidRPr="00734FAF">
        <w:t> </w:t>
      </w:r>
      <w:proofErr w:type="spellStart"/>
      <w:r w:rsidRPr="00734FAF">
        <w:t>это</w:t>
      </w:r>
      <w:proofErr w:type="spellEnd"/>
      <w:r w:rsidRPr="00734FAF">
        <w:t xml:space="preserve"> </w:t>
      </w:r>
      <w:proofErr w:type="spellStart"/>
      <w:r w:rsidRPr="00734FAF">
        <w:t>никак</w:t>
      </w:r>
      <w:proofErr w:type="spellEnd"/>
      <w:r w:rsidRPr="00734FAF">
        <w:t xml:space="preserve"> </w:t>
      </w:r>
      <w:proofErr w:type="spellStart"/>
      <w:r w:rsidRPr="00734FAF">
        <w:t>не</w:t>
      </w:r>
      <w:proofErr w:type="spellEnd"/>
      <w:r w:rsidRPr="00734FAF">
        <w:t> </w:t>
      </w:r>
      <w:proofErr w:type="spellStart"/>
      <w:r w:rsidRPr="00734FAF">
        <w:t>удавалось</w:t>
      </w:r>
      <w:proofErr w:type="spellEnd"/>
      <w:r w:rsidRPr="00734FAF">
        <w:t xml:space="preserve">. </w:t>
      </w:r>
      <w:proofErr w:type="spellStart"/>
      <w:r w:rsidRPr="00734FAF">
        <w:t>Его</w:t>
      </w:r>
      <w:proofErr w:type="spellEnd"/>
      <w:r w:rsidRPr="00734FAF">
        <w:t xml:space="preserve"> </w:t>
      </w:r>
      <w:proofErr w:type="spellStart"/>
      <w:r w:rsidRPr="00734FAF">
        <w:t>даже</w:t>
      </w:r>
      <w:proofErr w:type="spellEnd"/>
      <w:r w:rsidRPr="00734FAF">
        <w:t xml:space="preserve"> </w:t>
      </w:r>
      <w:proofErr w:type="spellStart"/>
      <w:r w:rsidRPr="00734FAF">
        <w:t>удивляло</w:t>
      </w:r>
      <w:proofErr w:type="spellEnd"/>
      <w:r w:rsidRPr="00734FAF">
        <w:t xml:space="preserve">, </w:t>
      </w:r>
      <w:proofErr w:type="spellStart"/>
      <w:r w:rsidRPr="00734FAF">
        <w:t>что</w:t>
      </w:r>
      <w:proofErr w:type="spellEnd"/>
      <w:r w:rsidRPr="00734FAF">
        <w:t xml:space="preserve"> </w:t>
      </w:r>
      <w:proofErr w:type="spellStart"/>
      <w:r w:rsidRPr="00734FAF">
        <w:t>никак</w:t>
      </w:r>
      <w:proofErr w:type="spellEnd"/>
      <w:r w:rsidRPr="00734FAF">
        <w:t xml:space="preserve"> </w:t>
      </w:r>
      <w:proofErr w:type="spellStart"/>
      <w:r w:rsidRPr="00734FAF">
        <w:t>не</w:t>
      </w:r>
      <w:proofErr w:type="spellEnd"/>
      <w:r w:rsidRPr="00734FAF">
        <w:t> </w:t>
      </w:r>
      <w:proofErr w:type="spellStart"/>
      <w:r w:rsidRPr="00734FAF">
        <w:t>шагнуть</w:t>
      </w:r>
      <w:proofErr w:type="spellEnd"/>
      <w:r w:rsidRPr="00734FAF">
        <w:t xml:space="preserve"> </w:t>
      </w:r>
      <w:proofErr w:type="spellStart"/>
      <w:r w:rsidRPr="00734FAF">
        <w:t>только</w:t>
      </w:r>
      <w:proofErr w:type="spellEnd"/>
      <w:r w:rsidRPr="00734FAF">
        <w:t xml:space="preserve"> </w:t>
      </w:r>
      <w:proofErr w:type="spellStart"/>
      <w:r w:rsidRPr="00734FAF">
        <w:t>одной</w:t>
      </w:r>
      <w:proofErr w:type="spellEnd"/>
      <w:r w:rsidRPr="00734FAF">
        <w:t xml:space="preserve">, </w:t>
      </w:r>
      <w:proofErr w:type="spellStart"/>
      <w:r w:rsidRPr="00734FAF">
        <w:t>здоровой</w:t>
      </w:r>
      <w:proofErr w:type="spellEnd"/>
      <w:r w:rsidRPr="00734FAF">
        <w:t xml:space="preserve">, </w:t>
      </w:r>
      <w:proofErr w:type="spellStart"/>
      <w:r w:rsidRPr="00734FAF">
        <w:t>ногой</w:t>
      </w:r>
      <w:proofErr w:type="spellEnd"/>
      <w:r w:rsidRPr="00734FAF">
        <w:t xml:space="preserve">. </w:t>
      </w:r>
      <w:proofErr w:type="spellStart"/>
      <w:r w:rsidRPr="00734FAF">
        <w:t>Одной</w:t>
      </w:r>
      <w:proofErr w:type="spellEnd"/>
      <w:r w:rsidRPr="00734FAF">
        <w:t> – и </w:t>
      </w:r>
      <w:proofErr w:type="spellStart"/>
      <w:r w:rsidRPr="00734FAF">
        <w:t>снова</w:t>
      </w:r>
      <w:proofErr w:type="spellEnd"/>
      <w:r w:rsidRPr="00734FAF">
        <w:t xml:space="preserve"> </w:t>
      </w:r>
      <w:proofErr w:type="spellStart"/>
      <w:r w:rsidRPr="00734FAF">
        <w:t>ею</w:t>
      </w:r>
      <w:proofErr w:type="spellEnd"/>
      <w:r w:rsidRPr="00734FAF">
        <w:t xml:space="preserve">. </w:t>
      </w:r>
      <w:proofErr w:type="spellStart"/>
      <w:r w:rsidRPr="00734FAF">
        <w:t>Вот</w:t>
      </w:r>
      <w:proofErr w:type="spellEnd"/>
      <w:r w:rsidRPr="00734FAF">
        <w:t xml:space="preserve"> </w:t>
      </w:r>
      <w:proofErr w:type="spellStart"/>
      <w:r w:rsidRPr="00734FAF">
        <w:t>ведь</w:t>
      </w:r>
      <w:proofErr w:type="spellEnd"/>
      <w:r w:rsidRPr="00734FAF">
        <w:t xml:space="preserve"> </w:t>
      </w:r>
      <w:proofErr w:type="spellStart"/>
      <w:r w:rsidRPr="00734FAF">
        <w:t>как</w:t>
      </w:r>
      <w:proofErr w:type="spellEnd"/>
      <w:r w:rsidRPr="00734FAF">
        <w:t xml:space="preserve"> </w:t>
      </w:r>
      <w:proofErr w:type="spellStart"/>
      <w:r w:rsidRPr="00734FAF">
        <w:t>странно</w:t>
      </w:r>
      <w:proofErr w:type="spellEnd"/>
      <w:r w:rsidRPr="00734FAF">
        <w:t xml:space="preserve">: </w:t>
      </w:r>
      <w:proofErr w:type="spellStart"/>
      <w:r w:rsidRPr="00734FAF">
        <w:t>одна</w:t>
      </w:r>
      <w:proofErr w:type="spellEnd"/>
      <w:r w:rsidRPr="00734FAF">
        <w:t xml:space="preserve"> </w:t>
      </w:r>
      <w:proofErr w:type="spellStart"/>
      <w:r w:rsidRPr="00734FAF">
        <w:t>нога</w:t>
      </w:r>
      <w:proofErr w:type="spellEnd"/>
      <w:r w:rsidRPr="00734FAF">
        <w:t xml:space="preserve"> </w:t>
      </w:r>
      <w:proofErr w:type="spellStart"/>
      <w:r w:rsidRPr="00734FAF">
        <w:t>вперед</w:t>
      </w:r>
      <w:proofErr w:type="spellEnd"/>
      <w:r w:rsidRPr="00734FAF">
        <w:t xml:space="preserve"> и </w:t>
      </w:r>
      <w:proofErr w:type="spellStart"/>
      <w:r w:rsidRPr="00734FAF">
        <w:t>другая</w:t>
      </w:r>
      <w:proofErr w:type="spellEnd"/>
      <w:r w:rsidRPr="00734FAF">
        <w:t xml:space="preserve"> </w:t>
      </w:r>
      <w:proofErr w:type="spellStart"/>
      <w:r w:rsidRPr="00734FAF">
        <w:t>вперед</w:t>
      </w:r>
      <w:proofErr w:type="spellEnd"/>
      <w:r w:rsidRPr="00734FAF">
        <w:t xml:space="preserve"> – </w:t>
      </w:r>
      <w:proofErr w:type="spellStart"/>
      <w:r w:rsidRPr="00734FAF">
        <w:t>это</w:t>
      </w:r>
      <w:proofErr w:type="spellEnd"/>
      <w:r w:rsidRPr="00734FAF">
        <w:t xml:space="preserve"> </w:t>
      </w:r>
      <w:proofErr w:type="spellStart"/>
      <w:r w:rsidRPr="00734FAF">
        <w:t>уже</w:t>
      </w:r>
      <w:proofErr w:type="spellEnd"/>
      <w:r w:rsidRPr="00734FAF">
        <w:t xml:space="preserve"> </w:t>
      </w:r>
      <w:proofErr w:type="spellStart"/>
      <w:r w:rsidRPr="00734FAF">
        <w:t>два</w:t>
      </w:r>
      <w:proofErr w:type="spellEnd"/>
      <w:r w:rsidRPr="00734FAF">
        <w:t xml:space="preserve"> </w:t>
      </w:r>
      <w:proofErr w:type="spellStart"/>
      <w:r w:rsidRPr="00734FAF">
        <w:t>шага</w:t>
      </w:r>
      <w:proofErr w:type="spellEnd"/>
      <w:r w:rsidRPr="00734FAF">
        <w:t>… А </w:t>
      </w:r>
      <w:proofErr w:type="spellStart"/>
      <w:r w:rsidRPr="00734FAF">
        <w:t>если</w:t>
      </w:r>
      <w:proofErr w:type="spellEnd"/>
      <w:r w:rsidRPr="00734FAF">
        <w:t xml:space="preserve"> </w:t>
      </w:r>
      <w:proofErr w:type="spellStart"/>
      <w:r w:rsidRPr="00734FAF">
        <w:t>один</w:t>
      </w:r>
      <w:proofErr w:type="spellEnd"/>
      <w:r w:rsidRPr="00734FAF">
        <w:t xml:space="preserve"> </w:t>
      </w:r>
      <w:proofErr w:type="spellStart"/>
      <w:r w:rsidRPr="00734FAF">
        <w:t>шаг</w:t>
      </w:r>
      <w:proofErr w:type="spellEnd"/>
      <w:r w:rsidRPr="00734FAF">
        <w:t xml:space="preserve"> и </w:t>
      </w:r>
      <w:proofErr w:type="spellStart"/>
      <w:r w:rsidRPr="00734FAF">
        <w:t>один</w:t>
      </w:r>
      <w:proofErr w:type="spellEnd"/>
      <w:r w:rsidRPr="00734FAF">
        <w:t xml:space="preserve"> </w:t>
      </w:r>
      <w:proofErr w:type="spellStart"/>
      <w:r w:rsidRPr="00734FAF">
        <w:t>шаг</w:t>
      </w:r>
      <w:proofErr w:type="spellEnd"/>
      <w:r w:rsidR="00E73198" w:rsidRPr="00734FAF">
        <w:t>?..</w:t>
      </w:r>
      <w:r w:rsidRPr="00734FAF">
        <w:t xml:space="preserve"> </w:t>
      </w:r>
      <w:proofErr w:type="spellStart"/>
      <w:r w:rsidRPr="00734FAF">
        <w:t>Все</w:t>
      </w:r>
      <w:proofErr w:type="spellEnd"/>
      <w:r w:rsidRPr="00734FAF">
        <w:t xml:space="preserve"> </w:t>
      </w:r>
      <w:proofErr w:type="spellStart"/>
      <w:r w:rsidRPr="00734FAF">
        <w:t>как-то</w:t>
      </w:r>
      <w:proofErr w:type="spellEnd"/>
      <w:r w:rsidRPr="00734FAF">
        <w:t xml:space="preserve"> </w:t>
      </w:r>
      <w:proofErr w:type="spellStart"/>
      <w:r w:rsidRPr="00734FAF">
        <w:t>путалось</w:t>
      </w:r>
      <w:proofErr w:type="spellEnd"/>
      <w:r w:rsidRPr="00734FAF">
        <w:t xml:space="preserve">. </w:t>
      </w:r>
      <w:proofErr w:type="spellStart"/>
      <w:r w:rsidRPr="00734FAF">
        <w:t>Он</w:t>
      </w:r>
      <w:proofErr w:type="spellEnd"/>
      <w:r w:rsidRPr="00734FAF">
        <w:t xml:space="preserve"> </w:t>
      </w:r>
      <w:proofErr w:type="spellStart"/>
      <w:r w:rsidRPr="00734FAF">
        <w:t>никак</w:t>
      </w:r>
      <w:proofErr w:type="spellEnd"/>
      <w:r w:rsidRPr="00734FAF">
        <w:t xml:space="preserve"> </w:t>
      </w:r>
      <w:proofErr w:type="spellStart"/>
      <w:r w:rsidRPr="00734FAF">
        <w:t>не</w:t>
      </w:r>
      <w:proofErr w:type="spellEnd"/>
      <w:r w:rsidRPr="00734FAF">
        <w:t> </w:t>
      </w:r>
      <w:proofErr w:type="spellStart"/>
      <w:r w:rsidRPr="00734FAF">
        <w:t>мог</w:t>
      </w:r>
      <w:proofErr w:type="spellEnd"/>
      <w:r w:rsidRPr="00734FAF">
        <w:t xml:space="preserve"> </w:t>
      </w:r>
      <w:proofErr w:type="spellStart"/>
      <w:r w:rsidRPr="00734FAF">
        <w:t>понять</w:t>
      </w:r>
      <w:proofErr w:type="spellEnd"/>
      <w:r w:rsidRPr="00734FAF">
        <w:t xml:space="preserve">, </w:t>
      </w:r>
      <w:proofErr w:type="spellStart"/>
      <w:r w:rsidRPr="00734FAF">
        <w:t>почему</w:t>
      </w:r>
      <w:proofErr w:type="spellEnd"/>
      <w:r w:rsidRPr="00734FAF">
        <w:t xml:space="preserve"> </w:t>
      </w:r>
      <w:proofErr w:type="spellStart"/>
      <w:r w:rsidRPr="00734FAF">
        <w:t>ему</w:t>
      </w:r>
      <w:proofErr w:type="spellEnd"/>
      <w:r w:rsidRPr="00734FAF">
        <w:t xml:space="preserve"> </w:t>
      </w:r>
      <w:proofErr w:type="spellStart"/>
      <w:r w:rsidRPr="00734FAF">
        <w:t>не</w:t>
      </w:r>
      <w:proofErr w:type="spellEnd"/>
      <w:r w:rsidRPr="00734FAF">
        <w:t> </w:t>
      </w:r>
      <w:proofErr w:type="spellStart"/>
      <w:r w:rsidRPr="00734FAF">
        <w:t>удается</w:t>
      </w:r>
      <w:proofErr w:type="spellEnd"/>
      <w:r w:rsidRPr="00734FAF">
        <w:t xml:space="preserve"> </w:t>
      </w:r>
      <w:proofErr w:type="spellStart"/>
      <w:r w:rsidRPr="00734FAF">
        <w:t>идти</w:t>
      </w:r>
      <w:proofErr w:type="spellEnd"/>
      <w:r w:rsidRPr="00734FAF">
        <w:t xml:space="preserve"> </w:t>
      </w:r>
      <w:proofErr w:type="spellStart"/>
      <w:r w:rsidRPr="00734FAF">
        <w:t>одной</w:t>
      </w:r>
      <w:proofErr w:type="spellEnd"/>
      <w:r w:rsidRPr="00734FAF">
        <w:t xml:space="preserve"> </w:t>
      </w:r>
      <w:proofErr w:type="spellStart"/>
      <w:r w:rsidRPr="00734FAF">
        <w:t>ногой</w:t>
      </w:r>
      <w:proofErr w:type="spellEnd"/>
      <w:r w:rsidRPr="00734FAF">
        <w:t xml:space="preserve">. </w:t>
      </w:r>
      <w:proofErr w:type="spellStart"/>
      <w:r w:rsidRPr="00734FAF">
        <w:t>Вдруг</w:t>
      </w:r>
      <w:proofErr w:type="spellEnd"/>
      <w:r w:rsidRPr="00734FAF">
        <w:t xml:space="preserve"> </w:t>
      </w:r>
      <w:proofErr w:type="spellStart"/>
      <w:r w:rsidRPr="00734FAF">
        <w:t>получилось</w:t>
      </w:r>
      <w:proofErr w:type="spellEnd"/>
      <w:r w:rsidRPr="00734FAF">
        <w:t xml:space="preserve">. </w:t>
      </w:r>
      <w:proofErr w:type="spellStart"/>
      <w:r w:rsidRPr="00734FAF">
        <w:t>Но</w:t>
      </w:r>
      <w:proofErr w:type="spellEnd"/>
      <w:r w:rsidRPr="00734FAF">
        <w:t>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тоже</w:t>
      </w:r>
      <w:proofErr w:type="spellEnd"/>
      <w:r w:rsidRPr="00734FAF">
        <w:t xml:space="preserve"> </w:t>
      </w:r>
      <w:proofErr w:type="spellStart"/>
      <w:r w:rsidRPr="00734FAF">
        <w:t>не</w:t>
      </w:r>
      <w:proofErr w:type="spellEnd"/>
      <w:r w:rsidRPr="00734FAF">
        <w:t> </w:t>
      </w:r>
      <w:proofErr w:type="spellStart"/>
      <w:r w:rsidRPr="00734FAF">
        <w:t>то</w:t>
      </w:r>
      <w:proofErr w:type="spellEnd"/>
      <w:r w:rsidRPr="00734FAF">
        <w:t xml:space="preserve">. </w:t>
      </w:r>
      <w:proofErr w:type="spellStart"/>
      <w:r w:rsidRPr="00734FAF">
        <w:t>Он</w:t>
      </w:r>
      <w:proofErr w:type="spellEnd"/>
      <w:r w:rsidRPr="00734FAF">
        <w:t xml:space="preserve"> </w:t>
      </w:r>
      <w:proofErr w:type="spellStart"/>
      <w:r w:rsidRPr="00734FAF">
        <w:t>подтаскивал</w:t>
      </w:r>
      <w:proofErr w:type="spellEnd"/>
      <w:r w:rsidRPr="00734FAF">
        <w:t xml:space="preserve"> </w:t>
      </w:r>
      <w:proofErr w:type="spellStart"/>
      <w:r w:rsidRPr="00734FAF">
        <w:t>больную</w:t>
      </w:r>
      <w:proofErr w:type="spellEnd"/>
      <w:r w:rsidRPr="00734FAF">
        <w:t>, а </w:t>
      </w:r>
      <w:proofErr w:type="spellStart"/>
      <w:r w:rsidRPr="00734FAF">
        <w:t>шаг</w:t>
      </w:r>
      <w:proofErr w:type="spellEnd"/>
      <w:r w:rsidRPr="00734FAF">
        <w:t xml:space="preserve"> </w:t>
      </w:r>
      <w:proofErr w:type="spellStart"/>
      <w:r w:rsidRPr="00734FAF">
        <w:t>делал</w:t>
      </w:r>
      <w:proofErr w:type="spellEnd"/>
      <w:r w:rsidRPr="00734FAF">
        <w:t xml:space="preserve"> </w:t>
      </w:r>
      <w:proofErr w:type="spellStart"/>
      <w:r w:rsidRPr="00734FAF">
        <w:t>здоровой</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не</w:t>
      </w:r>
      <w:proofErr w:type="spellEnd"/>
      <w:r w:rsidRPr="00734FAF">
        <w:t> </w:t>
      </w:r>
      <w:proofErr w:type="spellStart"/>
      <w:r w:rsidRPr="00734FAF">
        <w:t>то</w:t>
      </w:r>
      <w:proofErr w:type="spellEnd"/>
      <w:r w:rsidRPr="00734FAF">
        <w:t xml:space="preserve">, </w:t>
      </w:r>
      <w:proofErr w:type="spellStart"/>
      <w:r w:rsidRPr="00734FAF">
        <w:t>но</w:t>
      </w:r>
      <w:proofErr w:type="spellEnd"/>
      <w:r w:rsidRPr="00734FAF">
        <w:t> </w:t>
      </w:r>
      <w:proofErr w:type="spellStart"/>
      <w:r w:rsidRPr="00734FAF">
        <w:t>так</w:t>
      </w:r>
      <w:proofErr w:type="spellEnd"/>
      <w:r w:rsidRPr="00734FAF">
        <w:t xml:space="preserve"> </w:t>
      </w:r>
      <w:proofErr w:type="spellStart"/>
      <w:r w:rsidRPr="00734FAF">
        <w:t>было</w:t>
      </w:r>
      <w:proofErr w:type="spellEnd"/>
      <w:r w:rsidRPr="00734FAF">
        <w:t xml:space="preserve"> </w:t>
      </w:r>
      <w:proofErr w:type="spellStart"/>
      <w:r w:rsidRPr="00734FAF">
        <w:t>легче</w:t>
      </w:r>
      <w:proofErr w:type="spellEnd"/>
      <w:r w:rsidRPr="00734FAF">
        <w:t xml:space="preserve">. </w:t>
      </w:r>
      <w:proofErr w:type="spellStart"/>
      <w:r w:rsidRPr="00734FAF">
        <w:t>Так</w:t>
      </w:r>
      <w:proofErr w:type="spellEnd"/>
      <w:r w:rsidRPr="00734FAF">
        <w:t xml:space="preserve"> </w:t>
      </w:r>
      <w:proofErr w:type="spellStart"/>
      <w:r w:rsidRPr="00734FAF">
        <w:t>он</w:t>
      </w:r>
      <w:proofErr w:type="spellEnd"/>
      <w:r w:rsidRPr="00734FAF">
        <w:t xml:space="preserve"> </w:t>
      </w:r>
      <w:proofErr w:type="spellStart"/>
      <w:r w:rsidRPr="00734FAF">
        <w:t>шел</w:t>
      </w:r>
      <w:proofErr w:type="spellEnd"/>
      <w:r w:rsidRPr="00734FAF">
        <w:t xml:space="preserve"> </w:t>
      </w:r>
      <w:proofErr w:type="spellStart"/>
      <w:r w:rsidRPr="00734FAF">
        <w:t>некоторое</w:t>
      </w:r>
      <w:proofErr w:type="spellEnd"/>
      <w:r w:rsidRPr="00734FAF">
        <w:t xml:space="preserve"> </w:t>
      </w:r>
      <w:proofErr w:type="spellStart"/>
      <w:r w:rsidRPr="00734FAF">
        <w:t>время</w:t>
      </w:r>
      <w:proofErr w:type="spellEnd"/>
      <w:r w:rsidRPr="00734FAF">
        <w:t xml:space="preserve">, </w:t>
      </w:r>
      <w:proofErr w:type="spellStart"/>
      <w:r w:rsidRPr="00734FAF">
        <w:t>пока</w:t>
      </w:r>
      <w:proofErr w:type="spellEnd"/>
      <w:r w:rsidRPr="00734FAF">
        <w:t xml:space="preserve"> </w:t>
      </w:r>
      <w:proofErr w:type="spellStart"/>
      <w:r w:rsidRPr="00734FAF">
        <w:t>не</w:t>
      </w:r>
      <w:proofErr w:type="spellEnd"/>
      <w:r w:rsidRPr="00734FAF">
        <w:t> </w:t>
      </w:r>
      <w:proofErr w:type="spellStart"/>
      <w:r w:rsidRPr="00734FAF">
        <w:t>стало</w:t>
      </w:r>
      <w:proofErr w:type="spellEnd"/>
      <w:r w:rsidRPr="00734FAF">
        <w:t xml:space="preserve"> </w:t>
      </w:r>
      <w:proofErr w:type="spellStart"/>
      <w:r w:rsidRPr="00734FAF">
        <w:t>так</w:t>
      </w:r>
      <w:proofErr w:type="spellEnd"/>
      <w:r w:rsidRPr="00734FAF">
        <w:t> </w:t>
      </w:r>
      <w:proofErr w:type="spellStart"/>
      <w:r w:rsidRPr="00734FAF">
        <w:t>же</w:t>
      </w:r>
      <w:proofErr w:type="spellEnd"/>
      <w:r w:rsidRPr="00734FAF">
        <w:t xml:space="preserve"> </w:t>
      </w:r>
      <w:proofErr w:type="spellStart"/>
      <w:r w:rsidRPr="00734FAF">
        <w:t>больно</w:t>
      </w:r>
      <w:proofErr w:type="spellEnd"/>
      <w:r w:rsidRPr="00734FAF">
        <w:t xml:space="preserve">, </w:t>
      </w:r>
      <w:proofErr w:type="spellStart"/>
      <w:r w:rsidRPr="00734FAF">
        <w:t>пока</w:t>
      </w:r>
      <w:proofErr w:type="spellEnd"/>
      <w:r w:rsidRPr="00734FAF">
        <w:t xml:space="preserve"> </w:t>
      </w:r>
      <w:proofErr w:type="spellStart"/>
      <w:r w:rsidRPr="00734FAF">
        <w:t>он</w:t>
      </w:r>
      <w:proofErr w:type="spellEnd"/>
      <w:r w:rsidRPr="00734FAF">
        <w:t xml:space="preserve"> </w:t>
      </w:r>
      <w:proofErr w:type="spellStart"/>
      <w:r w:rsidRPr="00734FAF">
        <w:t>снова</w:t>
      </w:r>
      <w:proofErr w:type="spellEnd"/>
      <w:r w:rsidRPr="00734FAF">
        <w:t xml:space="preserve"> </w:t>
      </w:r>
      <w:proofErr w:type="spellStart"/>
      <w:r w:rsidRPr="00734FAF">
        <w:t>не</w:t>
      </w:r>
      <w:proofErr w:type="spellEnd"/>
      <w:r w:rsidRPr="00734FAF">
        <w:t> </w:t>
      </w:r>
      <w:proofErr w:type="spellStart"/>
      <w:r w:rsidRPr="00734FAF">
        <w:t>задумался</w:t>
      </w:r>
      <w:proofErr w:type="spellEnd"/>
      <w:r w:rsidRPr="00734FAF">
        <w:t xml:space="preserve">, </w:t>
      </w:r>
      <w:proofErr w:type="spellStart"/>
      <w:r w:rsidRPr="00734FAF">
        <w:t>как</w:t>
      </w:r>
      <w:proofErr w:type="spellEnd"/>
      <w:r w:rsidRPr="00734FAF">
        <w:t> </w:t>
      </w:r>
      <w:proofErr w:type="spellStart"/>
      <w:r w:rsidRPr="00734FAF">
        <w:t>же</w:t>
      </w:r>
      <w:proofErr w:type="spellEnd"/>
      <w:r w:rsidRPr="00734FAF">
        <w:t xml:space="preserve"> </w:t>
      </w:r>
      <w:proofErr w:type="spellStart"/>
      <w:r w:rsidRPr="00734FAF">
        <w:t>идти</w:t>
      </w:r>
      <w:proofErr w:type="spellEnd"/>
      <w:r w:rsidRPr="00734FAF">
        <w:t xml:space="preserve"> </w:t>
      </w:r>
      <w:proofErr w:type="spellStart"/>
      <w:r w:rsidRPr="00734FAF">
        <w:t>одной</w:t>
      </w:r>
      <w:proofErr w:type="spellEnd"/>
      <w:r w:rsidRPr="00734FAF">
        <w:t xml:space="preserve"> </w:t>
      </w:r>
      <w:proofErr w:type="spellStart"/>
      <w:r w:rsidRPr="00734FAF">
        <w:t>ногой</w:t>
      </w:r>
      <w:proofErr w:type="spellEnd"/>
      <w:r w:rsidRPr="00734FAF">
        <w:t xml:space="preserve">. </w:t>
      </w:r>
      <w:proofErr w:type="spellStart"/>
      <w:r w:rsidRPr="00734FAF">
        <w:t>Он</w:t>
      </w:r>
      <w:proofErr w:type="spellEnd"/>
      <w:r w:rsidRPr="00734FAF">
        <w:t xml:space="preserve"> </w:t>
      </w:r>
      <w:proofErr w:type="spellStart"/>
      <w:r w:rsidRPr="00734FAF">
        <w:t>вдруг</w:t>
      </w:r>
      <w:proofErr w:type="spellEnd"/>
      <w:r w:rsidRPr="00734FAF">
        <w:t xml:space="preserve"> </w:t>
      </w:r>
      <w:proofErr w:type="spellStart"/>
      <w:r w:rsidRPr="00734FAF">
        <w:t>запутался</w:t>
      </w:r>
      <w:proofErr w:type="spellEnd"/>
      <w:r w:rsidRPr="00734FAF">
        <w:t xml:space="preserve">, </w:t>
      </w:r>
      <w:proofErr w:type="spellStart"/>
      <w:r w:rsidRPr="00734FAF">
        <w:t>как</w:t>
      </w:r>
      <w:proofErr w:type="spellEnd"/>
      <w:r w:rsidRPr="00734FAF">
        <w:t> </w:t>
      </w:r>
      <w:proofErr w:type="spellStart"/>
      <w:r w:rsidRPr="00734FAF">
        <w:t>же</w:t>
      </w:r>
      <w:proofErr w:type="spellEnd"/>
      <w:r w:rsidRPr="00734FAF">
        <w:t xml:space="preserve"> </w:t>
      </w:r>
      <w:proofErr w:type="spellStart"/>
      <w:r w:rsidRPr="00734FAF">
        <w:t>ему</w:t>
      </w:r>
      <w:proofErr w:type="spellEnd"/>
      <w:r w:rsidRPr="00734FAF">
        <w:t xml:space="preserve"> </w:t>
      </w:r>
      <w:proofErr w:type="spellStart"/>
      <w:r w:rsidRPr="00734FAF">
        <w:t>идти</w:t>
      </w:r>
      <w:proofErr w:type="spellEnd"/>
      <w:r w:rsidRPr="00734FAF">
        <w:t xml:space="preserve">, </w:t>
      </w:r>
      <w:proofErr w:type="spellStart"/>
      <w:r w:rsidRPr="00734FAF">
        <w:t>бессмысленно</w:t>
      </w:r>
      <w:proofErr w:type="spellEnd"/>
      <w:r w:rsidRPr="00734FAF">
        <w:t xml:space="preserve"> </w:t>
      </w:r>
      <w:proofErr w:type="spellStart"/>
      <w:r w:rsidRPr="00734FAF">
        <w:t>передернул</w:t>
      </w:r>
      <w:proofErr w:type="spellEnd"/>
      <w:r w:rsidRPr="00734FAF">
        <w:t xml:space="preserve"> </w:t>
      </w:r>
      <w:proofErr w:type="spellStart"/>
      <w:r w:rsidRPr="00734FAF">
        <w:t>ногами</w:t>
      </w:r>
      <w:proofErr w:type="spellEnd"/>
      <w:r w:rsidRPr="00734FAF">
        <w:t xml:space="preserve">, </w:t>
      </w:r>
      <w:proofErr w:type="spellStart"/>
      <w:r w:rsidRPr="00734FAF">
        <w:t>словно</w:t>
      </w:r>
      <w:proofErr w:type="spellEnd"/>
      <w:r w:rsidRPr="00734FAF">
        <w:t xml:space="preserve"> </w:t>
      </w:r>
      <w:proofErr w:type="spellStart"/>
      <w:r w:rsidRPr="00734FAF">
        <w:t>желая</w:t>
      </w:r>
      <w:proofErr w:type="spellEnd"/>
      <w:r w:rsidRPr="00734FAF">
        <w:t xml:space="preserve"> </w:t>
      </w:r>
      <w:proofErr w:type="spellStart"/>
      <w:r w:rsidRPr="00734FAF">
        <w:t>попасть</w:t>
      </w:r>
      <w:proofErr w:type="spellEnd"/>
      <w:r w:rsidRPr="00734FAF">
        <w:t xml:space="preserve"> с </w:t>
      </w:r>
      <w:proofErr w:type="spellStart"/>
      <w:r w:rsidRPr="00734FAF">
        <w:t>кем-то</w:t>
      </w:r>
      <w:proofErr w:type="spellEnd"/>
      <w:r w:rsidRPr="00734FAF">
        <w:t xml:space="preserve"> в </w:t>
      </w:r>
      <w:proofErr w:type="spellStart"/>
      <w:r w:rsidRPr="00734FAF">
        <w:t>ногу</w:t>
      </w:r>
      <w:proofErr w:type="spellEnd"/>
      <w:r w:rsidRPr="00734FAF">
        <w:t>, – и </w:t>
      </w:r>
      <w:proofErr w:type="spellStart"/>
      <w:r w:rsidRPr="00734FAF">
        <w:t>сделал</w:t>
      </w:r>
      <w:proofErr w:type="spellEnd"/>
      <w:r w:rsidRPr="00734FAF">
        <w:t xml:space="preserve"> </w:t>
      </w:r>
      <w:proofErr w:type="spellStart"/>
      <w:r w:rsidRPr="00734FAF">
        <w:t>полный</w:t>
      </w:r>
      <w:proofErr w:type="spellEnd"/>
      <w:r w:rsidRPr="00734FAF">
        <w:t xml:space="preserve"> </w:t>
      </w:r>
      <w:proofErr w:type="spellStart"/>
      <w:r w:rsidRPr="00734FAF">
        <w:t>шаг</w:t>
      </w:r>
      <w:proofErr w:type="spellEnd"/>
      <w:r w:rsidRPr="00734FAF">
        <w:t xml:space="preserve"> </w:t>
      </w:r>
      <w:proofErr w:type="spellStart"/>
      <w:r w:rsidRPr="00734FAF">
        <w:t>больной</w:t>
      </w:r>
      <w:proofErr w:type="spellEnd"/>
      <w:r w:rsidRPr="00734FAF">
        <w:t xml:space="preserve"> </w:t>
      </w:r>
      <w:proofErr w:type="spellStart"/>
      <w:r w:rsidRPr="00734FAF">
        <w:t>ногой</w:t>
      </w:r>
      <w:proofErr w:type="spellEnd"/>
      <w:r w:rsidRPr="00734FAF">
        <w:t xml:space="preserve">.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очнулся</w:t>
      </w:r>
      <w:proofErr w:type="spellEnd"/>
      <w:r w:rsidRPr="00734FAF">
        <w:t xml:space="preserve">, </w:t>
      </w:r>
      <w:proofErr w:type="spellStart"/>
      <w:r w:rsidRPr="00734FAF">
        <w:t>то</w:t>
      </w:r>
      <w:proofErr w:type="spellEnd"/>
      <w:r w:rsidRPr="00734FAF">
        <w:t> </w:t>
      </w:r>
      <w:proofErr w:type="spellStart"/>
      <w:r w:rsidRPr="00734FAF">
        <w:t>стоял</w:t>
      </w:r>
      <w:proofErr w:type="spellEnd"/>
      <w:r w:rsidRPr="00734FAF">
        <w:t xml:space="preserve"> </w:t>
      </w:r>
      <w:proofErr w:type="spellStart"/>
      <w:r w:rsidRPr="00734FAF">
        <w:t>около</w:t>
      </w:r>
      <w:proofErr w:type="spellEnd"/>
      <w:r w:rsidRPr="00734FAF">
        <w:t xml:space="preserve"> </w:t>
      </w:r>
      <w:proofErr w:type="spellStart"/>
      <w:r w:rsidRPr="00734FAF">
        <w:t>белого</w:t>
      </w:r>
      <w:proofErr w:type="spellEnd"/>
      <w:r w:rsidRPr="00734FAF">
        <w:t xml:space="preserve"> </w:t>
      </w:r>
      <w:proofErr w:type="spellStart"/>
      <w:r w:rsidRPr="00734FAF">
        <w:t>дома</w:t>
      </w:r>
      <w:proofErr w:type="spellEnd"/>
      <w:r w:rsidRPr="00734FAF">
        <w:t xml:space="preserve">, </w:t>
      </w:r>
      <w:proofErr w:type="spellStart"/>
      <w:r w:rsidRPr="00734FAF">
        <w:t>который</w:t>
      </w:r>
      <w:proofErr w:type="spellEnd"/>
      <w:r w:rsidRPr="00734FAF">
        <w:t xml:space="preserve"> </w:t>
      </w:r>
      <w:proofErr w:type="spellStart"/>
      <w:r w:rsidRPr="00734FAF">
        <w:t>видел</w:t>
      </w:r>
      <w:proofErr w:type="spellEnd"/>
      <w:r w:rsidRPr="00734FAF">
        <w:t xml:space="preserve"> </w:t>
      </w:r>
      <w:proofErr w:type="spellStart"/>
      <w:r w:rsidRPr="00734FAF">
        <w:t>вдали</w:t>
      </w:r>
      <w:proofErr w:type="spellEnd"/>
      <w:r w:rsidRPr="00734FAF">
        <w:t xml:space="preserve"> </w:t>
      </w:r>
      <w:proofErr w:type="spellStart"/>
      <w:r w:rsidRPr="00734FAF">
        <w:t>еще</w:t>
      </w:r>
      <w:proofErr w:type="spellEnd"/>
      <w:r w:rsidRPr="00734FAF">
        <w:t xml:space="preserve"> у </w:t>
      </w:r>
      <w:proofErr w:type="spellStart"/>
      <w:r w:rsidRPr="00734FAF">
        <w:t>трибун</w:t>
      </w:r>
      <w:proofErr w:type="spellEnd"/>
      <w:r w:rsidRPr="00734FAF">
        <w:t xml:space="preserve">. </w:t>
      </w:r>
      <w:proofErr w:type="spellStart"/>
      <w:r w:rsidRPr="00734FAF">
        <w:t>Было</w:t>
      </w:r>
      <w:proofErr w:type="spellEnd"/>
      <w:r w:rsidRPr="00734FAF">
        <w:t xml:space="preserve"> </w:t>
      </w:r>
      <w:proofErr w:type="spellStart"/>
      <w:r w:rsidRPr="00734FAF">
        <w:t>совсем</w:t>
      </w:r>
      <w:proofErr w:type="spellEnd"/>
      <w:r w:rsidRPr="00734FAF">
        <w:t xml:space="preserve"> </w:t>
      </w:r>
      <w:proofErr w:type="spellStart"/>
      <w:r w:rsidRPr="00734FAF">
        <w:t>темно</w:t>
      </w:r>
      <w:proofErr w:type="spellEnd"/>
      <w:r w:rsidRPr="00734FAF">
        <w:t>, и </w:t>
      </w:r>
      <w:proofErr w:type="spellStart"/>
      <w:r w:rsidRPr="00734FAF">
        <w:t>ребят</w:t>
      </w:r>
      <w:proofErr w:type="spellEnd"/>
      <w:r w:rsidRPr="00734FAF">
        <w:t xml:space="preserve"> </w:t>
      </w:r>
      <w:proofErr w:type="spellStart"/>
      <w:r w:rsidRPr="00734FAF">
        <w:t>рядом</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Ничего</w:t>
      </w:r>
      <w:proofErr w:type="spellEnd"/>
      <w:r w:rsidRPr="00734FAF">
        <w:t xml:space="preserve"> </w:t>
      </w:r>
      <w:proofErr w:type="spellStart"/>
      <w:r w:rsidRPr="00734FAF">
        <w:t>вроде</w:t>
      </w:r>
      <w:proofErr w:type="spellEnd"/>
      <w:r w:rsidRPr="00734FAF">
        <w:t xml:space="preserve"> </w:t>
      </w:r>
      <w:proofErr w:type="spellStart"/>
      <w:r w:rsidRPr="00734FAF">
        <w:t>не</w:t>
      </w:r>
      <w:proofErr w:type="spellEnd"/>
      <w:r w:rsidRPr="00734FAF">
        <w:t> </w:t>
      </w:r>
      <w:proofErr w:type="spellStart"/>
      <w:r w:rsidRPr="00734FAF">
        <w:t>болело</w:t>
      </w:r>
      <w:proofErr w:type="spellEnd"/>
      <w:r w:rsidRPr="00734FAF">
        <w:t xml:space="preserve">. </w:t>
      </w:r>
      <w:proofErr w:type="spellStart"/>
      <w:r w:rsidRPr="00734FAF">
        <w:t>Он</w:t>
      </w:r>
      <w:proofErr w:type="spellEnd"/>
      <w:r w:rsidRPr="00734FAF">
        <w:t xml:space="preserve"> </w:t>
      </w:r>
      <w:proofErr w:type="spellStart"/>
      <w:r w:rsidRPr="00734FAF">
        <w:t>стоял</w:t>
      </w:r>
      <w:proofErr w:type="spellEnd"/>
      <w:r w:rsidRPr="00734FAF">
        <w:t xml:space="preserve"> </w:t>
      </w:r>
      <w:proofErr w:type="spellStart"/>
      <w:r w:rsidRPr="00734FAF">
        <w:t>на</w:t>
      </w:r>
      <w:proofErr w:type="spellEnd"/>
      <w:r w:rsidRPr="00734FAF">
        <w:t> </w:t>
      </w:r>
      <w:proofErr w:type="spellStart"/>
      <w:r w:rsidRPr="00734FAF">
        <w:t>одной</w:t>
      </w:r>
      <w:proofErr w:type="spellEnd"/>
      <w:r w:rsidRPr="00734FAF">
        <w:t xml:space="preserve"> </w:t>
      </w:r>
      <w:proofErr w:type="spellStart"/>
      <w:r w:rsidRPr="00734FAF">
        <w:t>ноге</w:t>
      </w:r>
      <w:proofErr w:type="spellEnd"/>
      <w:r w:rsidRPr="00734FAF">
        <w:t xml:space="preserve">.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шагнуть</w:t>
      </w:r>
      <w:proofErr w:type="spellEnd"/>
      <w:r w:rsidRPr="00734FAF">
        <w:t xml:space="preserve">, </w:t>
      </w:r>
      <w:proofErr w:type="spellStart"/>
      <w:r w:rsidRPr="00734FAF">
        <w:t>ведь</w:t>
      </w:r>
      <w:proofErr w:type="spellEnd"/>
      <w:r w:rsidRPr="00734FAF">
        <w:t xml:space="preserve"> </w:t>
      </w:r>
      <w:proofErr w:type="spellStart"/>
      <w:r w:rsidRPr="00734FAF">
        <w:t>больно</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но</w:t>
      </w:r>
      <w:proofErr w:type="spellEnd"/>
      <w:r w:rsidRPr="00734FAF">
        <w:t> </w:t>
      </w:r>
      <w:proofErr w:type="spellStart"/>
      <w:r w:rsidRPr="00734FAF">
        <w:t>он</w:t>
      </w:r>
      <w:proofErr w:type="spellEnd"/>
      <w:r w:rsidRPr="00734FAF">
        <w:t xml:space="preserve"> </w:t>
      </w:r>
      <w:proofErr w:type="spellStart"/>
      <w:r w:rsidRPr="00734FAF">
        <w:t>боялся</w:t>
      </w:r>
      <w:proofErr w:type="spellEnd"/>
      <w:r w:rsidRPr="00734FAF">
        <w:t xml:space="preserve"> </w:t>
      </w:r>
      <w:proofErr w:type="spellStart"/>
      <w:r w:rsidRPr="00734FAF">
        <w:t>делать</w:t>
      </w:r>
      <w:proofErr w:type="spellEnd"/>
      <w:r w:rsidRPr="00734FAF">
        <w:t xml:space="preserve"> </w:t>
      </w:r>
      <w:proofErr w:type="spellStart"/>
      <w:r w:rsidRPr="00734FAF">
        <w:t>шаг</w:t>
      </w:r>
      <w:proofErr w:type="spellEnd"/>
      <w:r w:rsidRPr="00734FAF">
        <w:t>. </w:t>
      </w:r>
      <w:proofErr w:type="spellStart"/>
      <w:r w:rsidRPr="00734FAF">
        <w:t>Он</w:t>
      </w:r>
      <w:proofErr w:type="spellEnd"/>
      <w:r w:rsidRPr="00734FAF">
        <w:t xml:space="preserve"> </w:t>
      </w:r>
      <w:proofErr w:type="spellStart"/>
      <w:r w:rsidRPr="00734FAF">
        <w:t>просто</w:t>
      </w:r>
      <w:proofErr w:type="spellEnd"/>
      <w:r w:rsidRPr="00734FAF">
        <w:t xml:space="preserve"> </w:t>
      </w:r>
      <w:proofErr w:type="spellStart"/>
      <w:r w:rsidRPr="00734FAF">
        <w:t>не</w:t>
      </w:r>
      <w:proofErr w:type="spellEnd"/>
      <w:r w:rsidRPr="00734FAF">
        <w:t> </w:t>
      </w:r>
      <w:proofErr w:type="spellStart"/>
      <w:r w:rsidRPr="00734FAF">
        <w:t>представлял</w:t>
      </w:r>
      <w:proofErr w:type="spellEnd"/>
      <w:r w:rsidRPr="00734FAF">
        <w:t xml:space="preserve">, </w:t>
      </w:r>
      <w:proofErr w:type="spellStart"/>
      <w:r w:rsidRPr="00734FAF">
        <w:t>что</w:t>
      </w:r>
      <w:proofErr w:type="spellEnd"/>
      <w:r w:rsidRPr="00734FAF">
        <w:t xml:space="preserve"> </w:t>
      </w:r>
      <w:proofErr w:type="spellStart"/>
      <w:r w:rsidRPr="00734FAF">
        <w:t>сможет</w:t>
      </w:r>
      <w:proofErr w:type="spellEnd"/>
      <w:r w:rsidRPr="00734FAF">
        <w:t xml:space="preserve"> </w:t>
      </w:r>
      <w:proofErr w:type="spellStart"/>
      <w:r w:rsidRPr="00734FAF">
        <w:t>его</w:t>
      </w:r>
      <w:proofErr w:type="spellEnd"/>
      <w:r w:rsidRPr="00734FAF">
        <w:t xml:space="preserve"> </w:t>
      </w:r>
      <w:proofErr w:type="spellStart"/>
      <w:r w:rsidRPr="00734FAF">
        <w:t>сделать</w:t>
      </w:r>
      <w:proofErr w:type="spellEnd"/>
      <w:r w:rsidRPr="00734FAF">
        <w:t xml:space="preserve">. </w:t>
      </w:r>
      <w:proofErr w:type="spellStart"/>
      <w:r w:rsidRPr="00734FAF">
        <w:t>Вроде</w:t>
      </w:r>
      <w:proofErr w:type="spellEnd"/>
      <w:r w:rsidRPr="00734FAF">
        <w:t> </w:t>
      </w:r>
      <w:proofErr w:type="spellStart"/>
      <w:r w:rsidRPr="00734FAF">
        <w:t>бы</w:t>
      </w:r>
      <w:proofErr w:type="spellEnd"/>
      <w:r w:rsidRPr="00734FAF">
        <w:t xml:space="preserve"> </w:t>
      </w:r>
      <w:proofErr w:type="spellStart"/>
      <w:r w:rsidRPr="00734FAF">
        <w:t>не</w:t>
      </w:r>
      <w:proofErr w:type="spellEnd"/>
      <w:r w:rsidRPr="00734FAF">
        <w:t> </w:t>
      </w:r>
      <w:proofErr w:type="spellStart"/>
      <w:r w:rsidRPr="00734FAF">
        <w:t>знал</w:t>
      </w:r>
      <w:proofErr w:type="spellEnd"/>
      <w:r w:rsidRPr="00734FAF">
        <w:t xml:space="preserve">, </w:t>
      </w:r>
      <w:proofErr w:type="spellStart"/>
      <w:r w:rsidRPr="00734FAF">
        <w:t>как</w:t>
      </w:r>
      <w:proofErr w:type="spellEnd"/>
      <w:r w:rsidRPr="00734FAF">
        <w:t xml:space="preserve"> </w:t>
      </w:r>
      <w:proofErr w:type="spellStart"/>
      <w:r w:rsidRPr="00734FAF">
        <w:t>это</w:t>
      </w:r>
      <w:proofErr w:type="spellEnd"/>
      <w:r w:rsidRPr="00734FAF">
        <w:t xml:space="preserve"> </w:t>
      </w:r>
      <w:proofErr w:type="spellStart"/>
      <w:r w:rsidRPr="00734FAF">
        <w:t>сделать</w:t>
      </w:r>
      <w:proofErr w:type="spellEnd"/>
      <w:r w:rsidRPr="00734FAF">
        <w:t xml:space="preserve">. </w:t>
      </w:r>
      <w:proofErr w:type="spellStart"/>
      <w:r w:rsidRPr="00734FAF">
        <w:t>Он</w:t>
      </w:r>
      <w:proofErr w:type="spellEnd"/>
      <w:r w:rsidRPr="00734FAF">
        <w:t xml:space="preserve"> </w:t>
      </w:r>
      <w:proofErr w:type="spellStart"/>
      <w:r w:rsidRPr="00734FAF">
        <w:t>попытался</w:t>
      </w:r>
      <w:proofErr w:type="spellEnd"/>
      <w:r w:rsidRPr="00734FAF">
        <w:t xml:space="preserve"> </w:t>
      </w:r>
      <w:proofErr w:type="spellStart"/>
      <w:r w:rsidRPr="00734FAF">
        <w:t>было</w:t>
      </w:r>
      <w:proofErr w:type="spellEnd"/>
      <w:r w:rsidRPr="00734FAF">
        <w:t xml:space="preserve"> </w:t>
      </w:r>
      <w:proofErr w:type="spellStart"/>
      <w:r w:rsidRPr="00734FAF">
        <w:t>перенести</w:t>
      </w:r>
      <w:proofErr w:type="spellEnd"/>
      <w:r w:rsidRPr="00734FAF">
        <w:t xml:space="preserve"> </w:t>
      </w:r>
      <w:proofErr w:type="spellStart"/>
      <w:r w:rsidRPr="00734FAF">
        <w:t>тяжесть</w:t>
      </w:r>
      <w:proofErr w:type="spellEnd"/>
      <w:r w:rsidRPr="00734FAF">
        <w:t xml:space="preserve"> </w:t>
      </w:r>
      <w:proofErr w:type="spellStart"/>
      <w:r w:rsidRPr="00734FAF">
        <w:t>на</w:t>
      </w:r>
      <w:proofErr w:type="spellEnd"/>
      <w:r w:rsidRPr="00734FAF">
        <w:t> </w:t>
      </w:r>
      <w:proofErr w:type="spellStart"/>
      <w:r w:rsidRPr="00734FAF">
        <w:t>больную</w:t>
      </w:r>
      <w:proofErr w:type="spellEnd"/>
      <w:r w:rsidRPr="00734FAF">
        <w:t xml:space="preserve"> </w:t>
      </w:r>
      <w:proofErr w:type="spellStart"/>
      <w:r w:rsidRPr="00734FAF">
        <w:t>ногу</w:t>
      </w:r>
      <w:proofErr w:type="spellEnd"/>
      <w:r w:rsidRPr="00734FAF">
        <w:t xml:space="preserve"> – </w:t>
      </w:r>
      <w:proofErr w:type="spellStart"/>
      <w:r w:rsidRPr="00734FAF">
        <w:t>вся</w:t>
      </w:r>
      <w:proofErr w:type="spellEnd"/>
      <w:r w:rsidRPr="00734FAF">
        <w:t xml:space="preserve"> </w:t>
      </w:r>
      <w:proofErr w:type="spellStart"/>
      <w:r w:rsidRPr="00734FAF">
        <w:t>боль</w:t>
      </w:r>
      <w:proofErr w:type="spellEnd"/>
      <w:r w:rsidRPr="00734FAF">
        <w:t xml:space="preserve"> </w:t>
      </w:r>
      <w:proofErr w:type="spellStart"/>
      <w:r w:rsidRPr="00734FAF">
        <w:t>вернулась</w:t>
      </w:r>
      <w:proofErr w:type="spellEnd"/>
      <w:r w:rsidRPr="00734FAF">
        <w:t xml:space="preserve">. </w:t>
      </w:r>
      <w:proofErr w:type="spellStart"/>
      <w:r w:rsidRPr="00734FAF">
        <w:t>Словно</w:t>
      </w:r>
      <w:proofErr w:type="spellEnd"/>
      <w:r w:rsidRPr="00734FAF">
        <w:t> </w:t>
      </w:r>
      <w:proofErr w:type="spellStart"/>
      <w:r w:rsidRPr="00734FAF">
        <w:t>бы</w:t>
      </w:r>
      <w:proofErr w:type="spellEnd"/>
      <w:r w:rsidRPr="00734FAF">
        <w:t xml:space="preserve"> </w:t>
      </w:r>
      <w:proofErr w:type="spellStart"/>
      <w:r w:rsidRPr="00734FAF">
        <w:t>стало</w:t>
      </w:r>
      <w:proofErr w:type="spellEnd"/>
      <w:r w:rsidRPr="00734FAF">
        <w:t xml:space="preserve"> </w:t>
      </w:r>
      <w:proofErr w:type="spellStart"/>
      <w:r w:rsidRPr="00734FAF">
        <w:t>светлее</w:t>
      </w:r>
      <w:proofErr w:type="spellEnd"/>
      <w:r w:rsidRPr="00734FAF">
        <w:t xml:space="preserve"> – </w:t>
      </w:r>
      <w:proofErr w:type="spellStart"/>
      <w:r w:rsidRPr="00734FAF">
        <w:t>так</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больно</w:t>
      </w:r>
      <w:proofErr w:type="spellEnd"/>
      <w:r w:rsidRPr="00734FAF">
        <w:t xml:space="preserve">. </w:t>
      </w:r>
      <w:proofErr w:type="spellStart"/>
      <w:r w:rsidRPr="00734FAF">
        <w:t>Как</w:t>
      </w:r>
      <w:proofErr w:type="spellEnd"/>
      <w:r w:rsidRPr="00734FAF">
        <w:t> </w:t>
      </w:r>
      <w:proofErr w:type="spellStart"/>
      <w:r w:rsidRPr="00734FAF">
        <w:t>же</w:t>
      </w:r>
      <w:proofErr w:type="spellEnd"/>
      <w:r w:rsidRPr="00734FAF">
        <w:t xml:space="preserve">, </w:t>
      </w:r>
      <w:proofErr w:type="spellStart"/>
      <w:r w:rsidRPr="00734FAF">
        <w:t>как</w:t>
      </w:r>
      <w:proofErr w:type="spellEnd"/>
      <w:r w:rsidRPr="00734FAF">
        <w:t xml:space="preserve"> </w:t>
      </w:r>
      <w:proofErr w:type="spellStart"/>
      <w:r w:rsidRPr="00734FAF">
        <w:t>же</w:t>
      </w:r>
      <w:proofErr w:type="spellEnd"/>
      <w:r w:rsidRPr="00734FAF">
        <w:t xml:space="preserve">… – </w:t>
      </w:r>
      <w:proofErr w:type="spellStart"/>
      <w:r w:rsidRPr="00734FAF">
        <w:t>подумал</w:t>
      </w:r>
      <w:proofErr w:type="spellEnd"/>
      <w:r w:rsidRPr="00734FAF">
        <w:t xml:space="preserve"> </w:t>
      </w:r>
      <w:proofErr w:type="spellStart"/>
      <w:r w:rsidRPr="00734FAF">
        <w:t>он</w:t>
      </w:r>
      <w:proofErr w:type="spellEnd"/>
      <w:r w:rsidRPr="00734FAF">
        <w:t xml:space="preserve"> и </w:t>
      </w:r>
      <w:proofErr w:type="spellStart"/>
      <w:r w:rsidRPr="00734FAF">
        <w:t>вдруг</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он</w:t>
      </w:r>
      <w:proofErr w:type="spellEnd"/>
      <w:r w:rsidRPr="00734FAF">
        <w:t xml:space="preserve"> </w:t>
      </w:r>
      <w:proofErr w:type="spellStart"/>
      <w:r w:rsidRPr="00734FAF">
        <w:t>один</w:t>
      </w:r>
      <w:proofErr w:type="spellEnd"/>
      <w:r w:rsidRPr="00734FAF">
        <w:t>. А </w:t>
      </w:r>
      <w:proofErr w:type="spellStart"/>
      <w:r w:rsidRPr="00734FAF">
        <w:t>где</w:t>
      </w:r>
      <w:proofErr w:type="spellEnd"/>
      <w:r w:rsidRPr="00734FAF">
        <w:t> </w:t>
      </w:r>
      <w:proofErr w:type="spellStart"/>
      <w:r w:rsidRPr="00734FAF">
        <w:t>же</w:t>
      </w:r>
      <w:proofErr w:type="spellEnd"/>
      <w:r w:rsidRPr="00734FAF">
        <w:t xml:space="preserve"> </w:t>
      </w:r>
      <w:proofErr w:type="spellStart"/>
      <w:r w:rsidRPr="00734FAF">
        <w:t>они</w:t>
      </w:r>
      <w:proofErr w:type="spellEnd"/>
      <w:r w:rsidRPr="00734FAF">
        <w:t xml:space="preserve">? </w:t>
      </w:r>
      <w:proofErr w:type="spellStart"/>
      <w:r w:rsidRPr="00734FAF">
        <w:t>Они</w:t>
      </w:r>
      <w:proofErr w:type="spellEnd"/>
      <w:r w:rsidRPr="00734FAF">
        <w:t xml:space="preserve"> </w:t>
      </w:r>
      <w:proofErr w:type="spellStart"/>
      <w:r w:rsidRPr="00734FAF">
        <w:t>ведь</w:t>
      </w:r>
      <w:proofErr w:type="spellEnd"/>
      <w:r w:rsidRPr="00734FAF">
        <w:t xml:space="preserve"> </w:t>
      </w:r>
      <w:proofErr w:type="spellStart"/>
      <w:r w:rsidRPr="00734FAF">
        <w:t>не</w:t>
      </w:r>
      <w:proofErr w:type="spellEnd"/>
      <w:r w:rsidRPr="00734FAF">
        <w:t> </w:t>
      </w:r>
      <w:proofErr w:type="spellStart"/>
      <w:r w:rsidRPr="00734FAF">
        <w:t>могли</w:t>
      </w:r>
      <w:proofErr w:type="spellEnd"/>
      <w:r w:rsidR="00E73198" w:rsidRPr="00734FAF">
        <w:t>?..</w:t>
      </w:r>
    </w:p>
    <w:p w14:paraId="327A3E40" w14:textId="77777777" w:rsidR="00F02742" w:rsidRPr="00734FAF" w:rsidRDefault="00F02742" w:rsidP="00F02742">
      <w:pPr>
        <w:pStyle w:val="Textprace"/>
      </w:pPr>
      <w:r w:rsidRPr="00734FAF">
        <w:t>«</w:t>
      </w:r>
      <w:proofErr w:type="spellStart"/>
      <w:r w:rsidRPr="00734FAF">
        <w:t>Эй</w:t>
      </w:r>
      <w:proofErr w:type="spellEnd"/>
      <w:r w:rsidRPr="00734FAF">
        <w:t xml:space="preserve">! </w:t>
      </w:r>
      <w:proofErr w:type="spellStart"/>
      <w:r w:rsidRPr="00734FAF">
        <w:t>Эй</w:t>
      </w:r>
      <w:proofErr w:type="spellEnd"/>
      <w:r w:rsidRPr="00734FAF">
        <w:t xml:space="preserve">!» – </w:t>
      </w:r>
      <w:proofErr w:type="spellStart"/>
      <w:r w:rsidRPr="00734FAF">
        <w:t>закричал</w:t>
      </w:r>
      <w:proofErr w:type="spellEnd"/>
      <w:r w:rsidRPr="00734FAF">
        <w:t xml:space="preserve"> </w:t>
      </w:r>
      <w:proofErr w:type="spellStart"/>
      <w:r w:rsidRPr="00734FAF">
        <w:t>он</w:t>
      </w:r>
      <w:proofErr w:type="spellEnd"/>
      <w:r w:rsidRPr="00734FAF">
        <w:t xml:space="preserve"> и </w:t>
      </w:r>
      <w:proofErr w:type="spellStart"/>
      <w:r w:rsidRPr="00734FAF">
        <w:t>сам</w:t>
      </w:r>
      <w:proofErr w:type="spellEnd"/>
      <w:r w:rsidRPr="00734FAF">
        <w:t xml:space="preserve"> </w:t>
      </w:r>
      <w:proofErr w:type="spellStart"/>
      <w:r w:rsidRPr="00734FAF">
        <w:t>удивился</w:t>
      </w:r>
      <w:proofErr w:type="spellEnd"/>
      <w:r w:rsidRPr="00734FAF">
        <w:t xml:space="preserve">, </w:t>
      </w:r>
      <w:proofErr w:type="spellStart"/>
      <w:r w:rsidRPr="00734FAF">
        <w:t>как</w:t>
      </w:r>
      <w:proofErr w:type="spellEnd"/>
      <w:r w:rsidRPr="00734FAF">
        <w:t xml:space="preserve"> </w:t>
      </w:r>
      <w:proofErr w:type="spellStart"/>
      <w:r w:rsidRPr="00734FAF">
        <w:t>жалобно</w:t>
      </w:r>
      <w:proofErr w:type="spellEnd"/>
      <w:r w:rsidRPr="00734FAF">
        <w:t xml:space="preserve"> </w:t>
      </w:r>
      <w:proofErr w:type="spellStart"/>
      <w:r w:rsidRPr="00734FAF">
        <w:t>это</w:t>
      </w:r>
      <w:proofErr w:type="spellEnd"/>
      <w:r w:rsidRPr="00734FAF">
        <w:t xml:space="preserve"> у </w:t>
      </w:r>
      <w:proofErr w:type="spellStart"/>
      <w:r w:rsidRPr="00734FAF">
        <w:t>него</w:t>
      </w:r>
      <w:proofErr w:type="spellEnd"/>
      <w:r w:rsidRPr="00734FAF">
        <w:t xml:space="preserve"> </w:t>
      </w:r>
      <w:proofErr w:type="spellStart"/>
      <w:r w:rsidRPr="00734FAF">
        <w:t>получилось</w:t>
      </w:r>
      <w:proofErr w:type="spellEnd"/>
      <w:r w:rsidRPr="00734FAF">
        <w:t>: «</w:t>
      </w:r>
      <w:proofErr w:type="spellStart"/>
      <w:r w:rsidRPr="00734FAF">
        <w:t>Ребята</w:t>
      </w:r>
      <w:proofErr w:type="spellEnd"/>
      <w:r w:rsidRPr="00734FAF">
        <w:t xml:space="preserve">! </w:t>
      </w:r>
      <w:proofErr w:type="spellStart"/>
      <w:r w:rsidRPr="00734FAF">
        <w:t>Послушайте</w:t>
      </w:r>
      <w:proofErr w:type="spellEnd"/>
      <w:r w:rsidRPr="00734FAF">
        <w:t xml:space="preserve">!» – </w:t>
      </w:r>
      <w:proofErr w:type="spellStart"/>
      <w:r w:rsidRPr="00734FAF">
        <w:t>закричал</w:t>
      </w:r>
      <w:proofErr w:type="spellEnd"/>
      <w:r w:rsidRPr="00734FAF">
        <w:t xml:space="preserve"> </w:t>
      </w:r>
      <w:proofErr w:type="spellStart"/>
      <w:r w:rsidRPr="00734FAF">
        <w:t>он</w:t>
      </w:r>
      <w:proofErr w:type="spellEnd"/>
      <w:r w:rsidRPr="00734FAF">
        <w:t xml:space="preserve"> </w:t>
      </w:r>
      <w:proofErr w:type="spellStart"/>
      <w:r w:rsidRPr="00734FAF">
        <w:t>как</w:t>
      </w:r>
      <w:proofErr w:type="spellEnd"/>
      <w:r w:rsidRPr="00734FAF">
        <w:t xml:space="preserve"> </w:t>
      </w:r>
      <w:proofErr w:type="spellStart"/>
      <w:r w:rsidRPr="00734FAF">
        <w:t>можно</w:t>
      </w:r>
      <w:proofErr w:type="spellEnd"/>
      <w:r w:rsidRPr="00734FAF">
        <w:t xml:space="preserve"> </w:t>
      </w:r>
      <w:proofErr w:type="spellStart"/>
      <w:r w:rsidRPr="00734FAF">
        <w:t>бодрее</w:t>
      </w:r>
      <w:proofErr w:type="spellEnd"/>
      <w:r w:rsidRPr="00734FAF">
        <w:t xml:space="preserve">, </w:t>
      </w:r>
      <w:proofErr w:type="spellStart"/>
      <w:r w:rsidRPr="00734FAF">
        <w:t>даже</w:t>
      </w:r>
      <w:proofErr w:type="spellEnd"/>
      <w:r w:rsidRPr="00734FAF">
        <w:t xml:space="preserve"> </w:t>
      </w:r>
      <w:proofErr w:type="spellStart"/>
      <w:r w:rsidRPr="00734FAF">
        <w:t>весело</w:t>
      </w:r>
      <w:proofErr w:type="spellEnd"/>
      <w:r w:rsidRPr="00734FAF">
        <w:t>.</w:t>
      </w:r>
    </w:p>
    <w:p w14:paraId="16B2E123" w14:textId="77777777" w:rsidR="00F02742" w:rsidRPr="00734FAF" w:rsidRDefault="00F02742" w:rsidP="00F02742">
      <w:pPr>
        <w:pStyle w:val="Textprace"/>
      </w:pPr>
      <w:proofErr w:type="spellStart"/>
      <w:r w:rsidRPr="00734FAF">
        <w:lastRenderedPageBreak/>
        <w:t>Тут</w:t>
      </w:r>
      <w:proofErr w:type="spellEnd"/>
      <w:r w:rsidRPr="00734FAF">
        <w:t xml:space="preserve"> </w:t>
      </w:r>
      <w:proofErr w:type="spellStart"/>
      <w:r w:rsidRPr="00734FAF">
        <w:t>из</w:t>
      </w:r>
      <w:proofErr w:type="spellEnd"/>
      <w:r w:rsidRPr="00734FAF">
        <w:t> </w:t>
      </w:r>
      <w:proofErr w:type="spellStart"/>
      <w:r w:rsidRPr="00734FAF">
        <w:t>темноты</w:t>
      </w:r>
      <w:proofErr w:type="spellEnd"/>
      <w:r w:rsidRPr="00734FAF">
        <w:t xml:space="preserve"> </w:t>
      </w:r>
      <w:proofErr w:type="spellStart"/>
      <w:r w:rsidRPr="00734FAF">
        <w:t>выплыли</w:t>
      </w:r>
      <w:proofErr w:type="spellEnd"/>
      <w:r w:rsidRPr="00734FAF">
        <w:t xml:space="preserve"> </w:t>
      </w:r>
      <w:proofErr w:type="spellStart"/>
      <w:r w:rsidRPr="00734FAF">
        <w:t>две</w:t>
      </w:r>
      <w:proofErr w:type="spellEnd"/>
      <w:r w:rsidRPr="00734FAF">
        <w:t xml:space="preserve"> </w:t>
      </w:r>
      <w:proofErr w:type="spellStart"/>
      <w:r w:rsidRPr="00734FAF">
        <w:t>фигуры</w:t>
      </w:r>
      <w:proofErr w:type="spellEnd"/>
      <w:r w:rsidRPr="00734FAF">
        <w:t xml:space="preserve">. </w:t>
      </w:r>
      <w:proofErr w:type="spellStart"/>
      <w:r w:rsidRPr="00734FAF">
        <w:t>Сначала</w:t>
      </w:r>
      <w:proofErr w:type="spellEnd"/>
      <w:r w:rsidRPr="00734FAF">
        <w:t xml:space="preserve"> </w:t>
      </w:r>
      <w:proofErr w:type="spellStart"/>
      <w:r w:rsidRPr="00734FAF">
        <w:t>первый</w:t>
      </w:r>
      <w:proofErr w:type="spellEnd"/>
      <w:r w:rsidRPr="00734FAF">
        <w:t xml:space="preserve">, </w:t>
      </w:r>
      <w:proofErr w:type="spellStart"/>
      <w:r w:rsidRPr="00734FAF">
        <w:t>потом</w:t>
      </w:r>
      <w:proofErr w:type="spellEnd"/>
      <w:r w:rsidRPr="00734FAF">
        <w:t xml:space="preserve"> </w:t>
      </w:r>
      <w:proofErr w:type="spellStart"/>
      <w:r w:rsidRPr="00734FAF">
        <w:t>второй</w:t>
      </w:r>
      <w:proofErr w:type="spellEnd"/>
      <w:r w:rsidRPr="00734FAF">
        <w:t>… У </w:t>
      </w:r>
      <w:proofErr w:type="spellStart"/>
      <w:r w:rsidRPr="00734FAF">
        <w:t>первого</w:t>
      </w:r>
      <w:proofErr w:type="spellEnd"/>
      <w:r w:rsidRPr="00734FAF">
        <w:t xml:space="preserve"> </w:t>
      </w:r>
      <w:proofErr w:type="spellStart"/>
      <w:r w:rsidRPr="00734FAF">
        <w:t>было</w:t>
      </w:r>
      <w:proofErr w:type="spellEnd"/>
      <w:r w:rsidRPr="00734FAF">
        <w:t xml:space="preserve"> </w:t>
      </w:r>
      <w:proofErr w:type="spellStart"/>
      <w:r w:rsidRPr="00734FAF">
        <w:t>надутое</w:t>
      </w:r>
      <w:proofErr w:type="spellEnd"/>
      <w:r w:rsidRPr="00734FAF">
        <w:t xml:space="preserve">, </w:t>
      </w:r>
      <w:proofErr w:type="spellStart"/>
      <w:r w:rsidRPr="00734FAF">
        <w:t>злое</w:t>
      </w:r>
      <w:proofErr w:type="spellEnd"/>
      <w:r w:rsidRPr="00734FAF">
        <w:t xml:space="preserve"> </w:t>
      </w:r>
      <w:proofErr w:type="spellStart"/>
      <w:r w:rsidRPr="00734FAF">
        <w:t>лицо</w:t>
      </w:r>
      <w:proofErr w:type="spellEnd"/>
      <w:r w:rsidRPr="00734FAF">
        <w:t>.</w:t>
      </w:r>
    </w:p>
    <w:p w14:paraId="6773C4EB"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что</w:t>
      </w:r>
      <w:proofErr w:type="spellEnd"/>
      <w:r w:rsidRPr="00734FAF">
        <w:t xml:space="preserve">? </w:t>
      </w:r>
      <w:proofErr w:type="spellStart"/>
      <w:r w:rsidRPr="00734FAF">
        <w:t>Хнычешь</w:t>
      </w:r>
      <w:proofErr w:type="spellEnd"/>
      <w:r w:rsidRPr="00734FAF">
        <w:t xml:space="preserve">? – </w:t>
      </w:r>
      <w:proofErr w:type="spellStart"/>
      <w:r w:rsidRPr="00734FAF">
        <w:t>сказал</w:t>
      </w:r>
      <w:proofErr w:type="spellEnd"/>
      <w:r w:rsidRPr="00734FAF">
        <w:t xml:space="preserve"> </w:t>
      </w:r>
      <w:proofErr w:type="spellStart"/>
      <w:r w:rsidRPr="00734FAF">
        <w:t>он</w:t>
      </w:r>
      <w:proofErr w:type="spellEnd"/>
      <w:r w:rsidRPr="00734FAF">
        <w:t>.</w:t>
      </w:r>
    </w:p>
    <w:p w14:paraId="5F5656F7" w14:textId="77777777" w:rsidR="00F02742" w:rsidRPr="00734FAF" w:rsidRDefault="00F02742" w:rsidP="00F02742">
      <w:pPr>
        <w:pStyle w:val="Textprace"/>
      </w:pPr>
      <w:r w:rsidRPr="00734FAF">
        <w:t>– </w:t>
      </w:r>
      <w:proofErr w:type="spellStart"/>
      <w:r w:rsidRPr="00734FAF">
        <w:t>Ребята</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 и </w:t>
      </w:r>
      <w:proofErr w:type="spellStart"/>
      <w:r w:rsidRPr="00734FAF">
        <w:t>ему</w:t>
      </w:r>
      <w:proofErr w:type="spellEnd"/>
      <w:r w:rsidRPr="00734FAF">
        <w:t xml:space="preserve"> </w:t>
      </w:r>
      <w:proofErr w:type="spellStart"/>
      <w:r w:rsidRPr="00734FAF">
        <w:t>показалось</w:t>
      </w:r>
      <w:proofErr w:type="spellEnd"/>
      <w:r w:rsidRPr="00734FAF">
        <w:t xml:space="preserve">, </w:t>
      </w:r>
      <w:proofErr w:type="spellStart"/>
      <w:r w:rsidRPr="00734FAF">
        <w:t>что</w:t>
      </w:r>
      <w:proofErr w:type="spellEnd"/>
      <w:r w:rsidRPr="00734FAF">
        <w:t xml:space="preserve"> </w:t>
      </w:r>
      <w:proofErr w:type="spellStart"/>
      <w:r w:rsidRPr="00734FAF">
        <w:t>сказал</w:t>
      </w:r>
      <w:proofErr w:type="spellEnd"/>
      <w:r w:rsidRPr="00734FAF">
        <w:t xml:space="preserve"> </w:t>
      </w:r>
      <w:proofErr w:type="spellStart"/>
      <w:r w:rsidRPr="00734FAF">
        <w:t>он</w:t>
      </w:r>
      <w:proofErr w:type="spellEnd"/>
      <w:r w:rsidRPr="00734FAF">
        <w:t xml:space="preserve"> </w:t>
      </w:r>
      <w:proofErr w:type="spellStart"/>
      <w:r w:rsidRPr="00734FAF">
        <w:t>удивительно</w:t>
      </w:r>
      <w:proofErr w:type="spellEnd"/>
      <w:r w:rsidRPr="00734FAF">
        <w:t xml:space="preserve"> </w:t>
      </w:r>
      <w:proofErr w:type="spellStart"/>
      <w:r w:rsidRPr="00734FAF">
        <w:t>просто</w:t>
      </w:r>
      <w:proofErr w:type="spellEnd"/>
      <w:r w:rsidRPr="00734FAF">
        <w:t xml:space="preserve"> и </w:t>
      </w:r>
      <w:proofErr w:type="spellStart"/>
      <w:r w:rsidRPr="00734FAF">
        <w:t>браво</w:t>
      </w:r>
      <w:proofErr w:type="spellEnd"/>
      <w:r w:rsidRPr="00734FAF">
        <w:t xml:space="preserve">, – </w:t>
      </w:r>
      <w:proofErr w:type="spellStart"/>
      <w:r w:rsidRPr="00734FAF">
        <w:t>нога-то</w:t>
      </w:r>
      <w:proofErr w:type="spellEnd"/>
      <w:r w:rsidRPr="00734FAF">
        <w:t xml:space="preserve"> </w:t>
      </w:r>
      <w:proofErr w:type="spellStart"/>
      <w:r w:rsidRPr="00734FAF">
        <w:t>что-то</w:t>
      </w:r>
      <w:proofErr w:type="spellEnd"/>
      <w:r w:rsidRPr="00734FAF">
        <w:t xml:space="preserve"> </w:t>
      </w:r>
      <w:proofErr w:type="spellStart"/>
      <w:r w:rsidRPr="00734FAF">
        <w:t>того</w:t>
      </w:r>
      <w:proofErr w:type="spellEnd"/>
      <w:r w:rsidRPr="00734FAF">
        <w:t>…</w:t>
      </w:r>
    </w:p>
    <w:p w14:paraId="0E533BA4" w14:textId="77777777" w:rsidR="00F02742" w:rsidRPr="00734FAF" w:rsidRDefault="00F02742" w:rsidP="00F02742">
      <w:pPr>
        <w:pStyle w:val="Textprace"/>
      </w:pPr>
      <w:r w:rsidRPr="00734FAF">
        <w:t>– </w:t>
      </w:r>
      <w:proofErr w:type="spellStart"/>
      <w:r w:rsidRPr="00734FAF">
        <w:t>Распустил</w:t>
      </w:r>
      <w:proofErr w:type="spellEnd"/>
      <w:r w:rsidRPr="00734FAF">
        <w:t xml:space="preserve"> </w:t>
      </w:r>
      <w:proofErr w:type="spellStart"/>
      <w:r w:rsidRPr="00734FAF">
        <w:t>нюни</w:t>
      </w:r>
      <w:proofErr w:type="spellEnd"/>
      <w:r w:rsidRPr="00734FAF">
        <w:t xml:space="preserve"> – </w:t>
      </w:r>
      <w:proofErr w:type="spellStart"/>
      <w:r w:rsidRPr="00734FAF">
        <w:t>смотри</w:t>
      </w:r>
      <w:proofErr w:type="spellEnd"/>
      <w:r w:rsidRPr="00734FAF">
        <w:t xml:space="preserve">, </w:t>
      </w:r>
      <w:proofErr w:type="spellStart"/>
      <w:r w:rsidRPr="00734FAF">
        <w:t>прыгают</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 xml:space="preserve">. – </w:t>
      </w:r>
      <w:proofErr w:type="spellStart"/>
      <w:r w:rsidRPr="00734FAF">
        <w:t>Заплачь</w:t>
      </w:r>
      <w:proofErr w:type="spellEnd"/>
      <w:r w:rsidRPr="00734FAF">
        <w:t xml:space="preserve"> </w:t>
      </w:r>
      <w:proofErr w:type="spellStart"/>
      <w:r w:rsidRPr="00734FAF">
        <w:t>мне</w:t>
      </w:r>
      <w:proofErr w:type="spellEnd"/>
      <w:r w:rsidRPr="00734FAF">
        <w:t xml:space="preserve"> </w:t>
      </w:r>
      <w:proofErr w:type="spellStart"/>
      <w:r w:rsidRPr="00734FAF">
        <w:t>еще</w:t>
      </w:r>
      <w:proofErr w:type="spellEnd"/>
      <w:r w:rsidRPr="00734FAF">
        <w:t xml:space="preserve">, </w:t>
      </w:r>
      <w:proofErr w:type="spellStart"/>
      <w:r w:rsidRPr="00734FAF">
        <w:t>гогочка</w:t>
      </w:r>
      <w:proofErr w:type="spellEnd"/>
      <w:r w:rsidRPr="00734FAF">
        <w:t>…</w:t>
      </w:r>
    </w:p>
    <w:p w14:paraId="2A23CA5C" w14:textId="77777777" w:rsidR="00F02742" w:rsidRPr="00734FAF" w:rsidRDefault="00F02742" w:rsidP="00F02742">
      <w:pPr>
        <w:pStyle w:val="Textprace"/>
      </w:pPr>
      <w:r w:rsidRPr="00734FAF">
        <w:t xml:space="preserve">У </w:t>
      </w:r>
      <w:proofErr w:type="spellStart"/>
      <w:r w:rsidRPr="00734FAF">
        <w:t>второго</w:t>
      </w:r>
      <w:proofErr w:type="spellEnd"/>
      <w:r w:rsidRPr="00734FAF">
        <w:t xml:space="preserve"> </w:t>
      </w:r>
      <w:proofErr w:type="spellStart"/>
      <w:r w:rsidRPr="00734FAF">
        <w:t>было</w:t>
      </w:r>
      <w:proofErr w:type="spellEnd"/>
      <w:r w:rsidRPr="00734FAF">
        <w:t xml:space="preserve"> </w:t>
      </w:r>
      <w:proofErr w:type="spellStart"/>
      <w:r w:rsidRPr="00734FAF">
        <w:t>жалобное</w:t>
      </w:r>
      <w:proofErr w:type="spellEnd"/>
      <w:r w:rsidRPr="00734FAF">
        <w:t xml:space="preserve"> </w:t>
      </w:r>
      <w:proofErr w:type="spellStart"/>
      <w:r w:rsidRPr="00734FAF">
        <w:t>лицо</w:t>
      </w:r>
      <w:proofErr w:type="spellEnd"/>
      <w:r w:rsidRPr="00734FAF">
        <w:t>.</w:t>
      </w:r>
    </w:p>
    <w:p w14:paraId="3A1705B6" w14:textId="77777777" w:rsidR="00F02742" w:rsidRPr="00734FAF" w:rsidRDefault="00F02742" w:rsidP="00F02742">
      <w:pPr>
        <w:pStyle w:val="Textprace"/>
      </w:pPr>
      <w:r w:rsidRPr="00734FAF">
        <w:t>– </w:t>
      </w:r>
      <w:proofErr w:type="spellStart"/>
      <w:r w:rsidRPr="00734FAF">
        <w:t>Поздно</w:t>
      </w:r>
      <w:proofErr w:type="spellEnd"/>
      <w:r w:rsidRPr="00734FAF">
        <w:t xml:space="preserve"> </w:t>
      </w:r>
      <w:proofErr w:type="spellStart"/>
      <w:r w:rsidRPr="00734FAF">
        <w:t>уже</w:t>
      </w:r>
      <w:proofErr w:type="spellEnd"/>
      <w:r w:rsidRPr="00734FAF">
        <w:t xml:space="preserve">… – </w:t>
      </w:r>
      <w:proofErr w:type="spellStart"/>
      <w:r w:rsidRPr="00734FAF">
        <w:t>вдруг</w:t>
      </w:r>
      <w:proofErr w:type="spellEnd"/>
      <w:r w:rsidRPr="00734FAF">
        <w:t xml:space="preserve"> </w:t>
      </w:r>
      <w:proofErr w:type="spellStart"/>
      <w:r w:rsidRPr="00734FAF">
        <w:t>заныл</w:t>
      </w:r>
      <w:proofErr w:type="spellEnd"/>
      <w:r w:rsidRPr="00734FAF">
        <w:t xml:space="preserve"> </w:t>
      </w:r>
      <w:proofErr w:type="spellStart"/>
      <w:r w:rsidRPr="00734FAF">
        <w:t>он</w:t>
      </w:r>
      <w:proofErr w:type="spellEnd"/>
      <w:r w:rsidRPr="00734FAF">
        <w:t xml:space="preserve">. – </w:t>
      </w:r>
      <w:proofErr w:type="spellStart"/>
      <w:r w:rsidRPr="00734FAF">
        <w:t>Все</w:t>
      </w:r>
      <w:proofErr w:type="spellEnd"/>
      <w:r w:rsidRPr="00734FAF">
        <w:t xml:space="preserve"> </w:t>
      </w:r>
      <w:proofErr w:type="spellStart"/>
      <w:r w:rsidRPr="00734FAF">
        <w:t>из-за</w:t>
      </w:r>
      <w:proofErr w:type="spellEnd"/>
      <w:r w:rsidRPr="00734FAF">
        <w:t xml:space="preserve"> </w:t>
      </w:r>
      <w:proofErr w:type="spellStart"/>
      <w:r w:rsidRPr="00734FAF">
        <w:t>тебя</w:t>
      </w:r>
      <w:proofErr w:type="spellEnd"/>
      <w:r w:rsidRPr="00734FAF">
        <w:t>…</w:t>
      </w:r>
    </w:p>
    <w:p w14:paraId="2042EC3D" w14:textId="77777777" w:rsidR="00F02742" w:rsidRPr="00734FAF" w:rsidRDefault="00F02742" w:rsidP="00F02742">
      <w:pPr>
        <w:pStyle w:val="Textprace"/>
      </w:pPr>
      <w:r w:rsidRPr="00734FAF">
        <w:t>– </w:t>
      </w:r>
      <w:proofErr w:type="spellStart"/>
      <w:r w:rsidRPr="00734FAF">
        <w:t>Возись</w:t>
      </w:r>
      <w:proofErr w:type="spellEnd"/>
      <w:r w:rsidRPr="00734FAF">
        <w:t xml:space="preserve"> </w:t>
      </w:r>
      <w:proofErr w:type="spellStart"/>
      <w:r w:rsidRPr="00734FAF">
        <w:t>тут</w:t>
      </w:r>
      <w:proofErr w:type="spellEnd"/>
      <w:r w:rsidRPr="00734FAF">
        <w:t xml:space="preserve"> с </w:t>
      </w:r>
      <w:proofErr w:type="spellStart"/>
      <w:r w:rsidRPr="00734FAF">
        <w:t>тобой</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 xml:space="preserve">. – </w:t>
      </w:r>
      <w:proofErr w:type="spellStart"/>
      <w:r w:rsidRPr="00734FAF">
        <w:t>Давно</w:t>
      </w:r>
      <w:proofErr w:type="spellEnd"/>
      <w:r w:rsidRPr="00734FAF">
        <w:t xml:space="preserve"> </w:t>
      </w:r>
      <w:proofErr w:type="spellStart"/>
      <w:r w:rsidRPr="00734FAF">
        <w:t>были</w:t>
      </w:r>
      <w:proofErr w:type="spellEnd"/>
      <w:r w:rsidRPr="00734FAF">
        <w:t xml:space="preserve"> </w:t>
      </w:r>
      <w:proofErr w:type="spellStart"/>
      <w:r w:rsidRPr="00734FAF">
        <w:t>бы</w:t>
      </w:r>
      <w:proofErr w:type="spellEnd"/>
      <w:r w:rsidRPr="00734FAF">
        <w:t xml:space="preserve"> </w:t>
      </w:r>
      <w:proofErr w:type="spellStart"/>
      <w:r w:rsidRPr="00734FAF">
        <w:t>дома</w:t>
      </w:r>
      <w:proofErr w:type="spellEnd"/>
      <w:r w:rsidRPr="00734FAF">
        <w:t>. – И </w:t>
      </w:r>
      <w:proofErr w:type="spellStart"/>
      <w:r w:rsidRPr="00734FAF">
        <w:t>шепнул</w:t>
      </w:r>
      <w:proofErr w:type="spellEnd"/>
      <w:r w:rsidRPr="00734FAF">
        <w:t xml:space="preserve"> </w:t>
      </w:r>
      <w:proofErr w:type="spellStart"/>
      <w:r w:rsidRPr="00734FAF">
        <w:t>что-то</w:t>
      </w:r>
      <w:proofErr w:type="spellEnd"/>
      <w:r w:rsidRPr="00734FAF">
        <w:t xml:space="preserve"> </w:t>
      </w:r>
      <w:proofErr w:type="spellStart"/>
      <w:r w:rsidRPr="00734FAF">
        <w:t>на</w:t>
      </w:r>
      <w:proofErr w:type="spellEnd"/>
      <w:r w:rsidRPr="00734FAF">
        <w:t> </w:t>
      </w:r>
      <w:proofErr w:type="spellStart"/>
      <w:r w:rsidRPr="00734FAF">
        <w:t>ухо</w:t>
      </w:r>
      <w:proofErr w:type="spellEnd"/>
      <w:r w:rsidRPr="00734FAF">
        <w:t xml:space="preserve"> </w:t>
      </w:r>
      <w:proofErr w:type="spellStart"/>
      <w:r w:rsidRPr="00734FAF">
        <w:t>второму</w:t>
      </w:r>
      <w:proofErr w:type="spellEnd"/>
      <w:r w:rsidRPr="00734FAF">
        <w:t>.</w:t>
      </w:r>
    </w:p>
    <w:p w14:paraId="426DA0D3"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ты</w:t>
      </w:r>
      <w:proofErr w:type="spellEnd"/>
      <w:r w:rsidRPr="00734FAF">
        <w:t xml:space="preserve"> </w:t>
      </w:r>
      <w:proofErr w:type="spellStart"/>
      <w:r w:rsidRPr="00734FAF">
        <w:t>так</w:t>
      </w:r>
      <w:proofErr w:type="spellEnd"/>
      <w:r w:rsidRPr="00734FAF">
        <w:t xml:space="preserve"> и </w:t>
      </w:r>
      <w:proofErr w:type="spellStart"/>
      <w:r w:rsidRPr="00734FAF">
        <w:t>будешь</w:t>
      </w:r>
      <w:proofErr w:type="spellEnd"/>
      <w:r w:rsidRPr="00734FAF">
        <w:t xml:space="preserve"> </w:t>
      </w:r>
      <w:proofErr w:type="spellStart"/>
      <w:r w:rsidRPr="00734FAF">
        <w:t>тут</w:t>
      </w:r>
      <w:proofErr w:type="spellEnd"/>
      <w:r w:rsidRPr="00734FAF">
        <w:t xml:space="preserve"> </w:t>
      </w:r>
      <w:proofErr w:type="spellStart"/>
      <w:r w:rsidRPr="00734FAF">
        <w:t>стоять</w:t>
      </w:r>
      <w:proofErr w:type="spellEnd"/>
      <w:r w:rsidRPr="00734FAF">
        <w:t xml:space="preserve">? </w:t>
      </w:r>
      <w:proofErr w:type="spellStart"/>
      <w:r w:rsidRPr="00734FAF">
        <w:t>Мы</w:t>
      </w:r>
      <w:proofErr w:type="spellEnd"/>
      <w:r w:rsidRPr="00734FAF">
        <w:t xml:space="preserve"> </w:t>
      </w:r>
      <w:proofErr w:type="spellStart"/>
      <w:r w:rsidRPr="00734FAF">
        <w:t>тебя</w:t>
      </w:r>
      <w:proofErr w:type="spellEnd"/>
      <w:r w:rsidRPr="00734FAF">
        <w:t xml:space="preserve"> </w:t>
      </w:r>
      <w:proofErr w:type="spellStart"/>
      <w:r w:rsidRPr="00734FAF">
        <w:t>ждать</w:t>
      </w:r>
      <w:proofErr w:type="spellEnd"/>
      <w:r w:rsidRPr="00734FAF">
        <w:t xml:space="preserve"> </w:t>
      </w:r>
      <w:proofErr w:type="spellStart"/>
      <w:r w:rsidRPr="00734FAF">
        <w:t>не</w:t>
      </w:r>
      <w:proofErr w:type="spellEnd"/>
      <w:r w:rsidRPr="00734FAF">
        <w:t> </w:t>
      </w:r>
      <w:proofErr w:type="spellStart"/>
      <w:r w:rsidRPr="00734FAF">
        <w:t>намерены</w:t>
      </w:r>
      <w:proofErr w:type="spellEnd"/>
      <w:r w:rsidRPr="00734FAF">
        <w:t>.</w:t>
      </w:r>
    </w:p>
    <w:p w14:paraId="02BF8F21" w14:textId="77777777" w:rsidR="00F02742" w:rsidRPr="00734FAF" w:rsidRDefault="00F02742" w:rsidP="00F02742">
      <w:pPr>
        <w:pStyle w:val="Textprace"/>
      </w:pPr>
      <w:r w:rsidRPr="00734FAF">
        <w:t xml:space="preserve">– Я </w:t>
      </w:r>
      <w:proofErr w:type="spellStart"/>
      <w:r w:rsidRPr="00734FAF">
        <w:t>пойду</w:t>
      </w:r>
      <w:proofErr w:type="spellEnd"/>
      <w:r w:rsidRPr="00734FAF">
        <w:t xml:space="preserve">, </w:t>
      </w:r>
      <w:proofErr w:type="spellStart"/>
      <w:r w:rsidRPr="00734FAF">
        <w:t>пойду</w:t>
      </w:r>
      <w:proofErr w:type="spellEnd"/>
      <w:r w:rsidRPr="00734FAF">
        <w:t xml:space="preserve">. </w:t>
      </w:r>
      <w:proofErr w:type="spellStart"/>
      <w:r w:rsidRPr="00734FAF">
        <w:t>Сейчас</w:t>
      </w:r>
      <w:proofErr w:type="spellEnd"/>
      <w:r w:rsidRPr="00734FAF">
        <w:t xml:space="preserve"> </w:t>
      </w:r>
      <w:proofErr w:type="spellStart"/>
      <w:r w:rsidRPr="00734FAF">
        <w:t>пойду</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 xml:space="preserve">. – </w:t>
      </w:r>
      <w:proofErr w:type="spellStart"/>
      <w:r w:rsidRPr="00734FAF">
        <w:t>Вы</w:t>
      </w:r>
      <w:proofErr w:type="spellEnd"/>
      <w:r w:rsidRPr="00734FAF">
        <w:t xml:space="preserve"> </w:t>
      </w:r>
      <w:proofErr w:type="spellStart"/>
      <w:r w:rsidRPr="00734FAF">
        <w:t>только</w:t>
      </w:r>
      <w:proofErr w:type="spellEnd"/>
      <w:r w:rsidRPr="00734FAF">
        <w:t xml:space="preserve"> </w:t>
      </w:r>
      <w:proofErr w:type="spellStart"/>
      <w:r w:rsidRPr="00734FAF">
        <w:t>не</w:t>
      </w:r>
      <w:proofErr w:type="spellEnd"/>
      <w:r w:rsidRPr="00734FAF">
        <w:t> </w:t>
      </w:r>
      <w:proofErr w:type="spellStart"/>
      <w:r w:rsidRPr="00734FAF">
        <w:t>уходите</w:t>
      </w:r>
      <w:proofErr w:type="spellEnd"/>
      <w:r w:rsidRPr="00734FAF">
        <w:t>…</w:t>
      </w:r>
    </w:p>
    <w:p w14:paraId="09E29B9D" w14:textId="77777777" w:rsidR="00F02742" w:rsidRPr="00734FAF" w:rsidRDefault="00F02742" w:rsidP="00F02742">
      <w:pPr>
        <w:pStyle w:val="Textprace"/>
      </w:pPr>
      <w:proofErr w:type="spellStart"/>
      <w:r w:rsidRPr="00734FAF">
        <w:t>Ну</w:t>
      </w:r>
      <w:proofErr w:type="spellEnd"/>
      <w:r w:rsidRPr="00734FAF">
        <w:t> </w:t>
      </w:r>
      <w:proofErr w:type="spellStart"/>
      <w:r w:rsidRPr="00734FAF">
        <w:t>же</w:t>
      </w:r>
      <w:proofErr w:type="spellEnd"/>
      <w:r w:rsidRPr="00734FAF">
        <w:t xml:space="preserve">, </w:t>
      </w:r>
      <w:proofErr w:type="spellStart"/>
      <w:r w:rsidRPr="00734FAF">
        <w:t>нога</w:t>
      </w:r>
      <w:proofErr w:type="spellEnd"/>
      <w:r w:rsidRPr="00734FAF">
        <w:t xml:space="preserve">… </w:t>
      </w:r>
      <w:proofErr w:type="spellStart"/>
      <w:r w:rsidRPr="00734FAF">
        <w:t>Ну</w:t>
      </w:r>
      <w:proofErr w:type="spellEnd"/>
      <w:r w:rsidRPr="00734FAF">
        <w:t> </w:t>
      </w:r>
      <w:proofErr w:type="spellStart"/>
      <w:r w:rsidRPr="00734FAF">
        <w:t>шагни</w:t>
      </w:r>
      <w:proofErr w:type="spellEnd"/>
      <w:r w:rsidRPr="00734FAF">
        <w:t xml:space="preserve">. </w:t>
      </w:r>
      <w:proofErr w:type="spellStart"/>
      <w:r w:rsidRPr="00734FAF">
        <w:t>Ну</w:t>
      </w:r>
      <w:proofErr w:type="spellEnd"/>
      <w:r w:rsidRPr="00734FAF">
        <w:t> </w:t>
      </w:r>
      <w:proofErr w:type="spellStart"/>
      <w:r w:rsidRPr="00734FAF">
        <w:t>пожалуйста</w:t>
      </w:r>
      <w:proofErr w:type="spellEnd"/>
      <w:r w:rsidRPr="00734FAF">
        <w:t xml:space="preserve">, </w:t>
      </w:r>
      <w:proofErr w:type="spellStart"/>
      <w:r w:rsidRPr="00734FAF">
        <w:t>подумал</w:t>
      </w:r>
      <w:proofErr w:type="spellEnd"/>
      <w:r w:rsidRPr="00734FAF">
        <w:t xml:space="preserve"> </w:t>
      </w:r>
      <w:proofErr w:type="spellStart"/>
      <w:r w:rsidRPr="00734FAF">
        <w:t>он</w:t>
      </w:r>
      <w:proofErr w:type="spellEnd"/>
      <w:r w:rsidRPr="00734FAF">
        <w:t>. И </w:t>
      </w:r>
      <w:proofErr w:type="spellStart"/>
      <w:r w:rsidRPr="00734FAF">
        <w:t>вдруг</w:t>
      </w:r>
      <w:proofErr w:type="spellEnd"/>
      <w:r w:rsidRPr="00734FAF">
        <w:t xml:space="preserve"> </w:t>
      </w:r>
      <w:proofErr w:type="spellStart"/>
      <w:r w:rsidRPr="00734FAF">
        <w:t>шагнул</w:t>
      </w:r>
      <w:proofErr w:type="spellEnd"/>
      <w:r w:rsidRPr="00734FAF">
        <w:t>. У </w:t>
      </w:r>
      <w:proofErr w:type="spellStart"/>
      <w:r w:rsidRPr="00734FAF">
        <w:t>него</w:t>
      </w:r>
      <w:proofErr w:type="spellEnd"/>
      <w:r w:rsidRPr="00734FAF">
        <w:t xml:space="preserve"> </w:t>
      </w:r>
      <w:proofErr w:type="spellStart"/>
      <w:r w:rsidRPr="00734FAF">
        <w:t>потемнело</w:t>
      </w:r>
      <w:proofErr w:type="spellEnd"/>
      <w:r w:rsidRPr="00734FAF">
        <w:t xml:space="preserve">, </w:t>
      </w:r>
      <w:proofErr w:type="spellStart"/>
      <w:r w:rsidRPr="00734FAF">
        <w:t>но</w:t>
      </w:r>
      <w:proofErr w:type="spellEnd"/>
      <w:r w:rsidRPr="00734FAF">
        <w:t> </w:t>
      </w:r>
      <w:proofErr w:type="spellStart"/>
      <w:r w:rsidRPr="00734FAF">
        <w:t>это</w:t>
      </w:r>
      <w:proofErr w:type="spellEnd"/>
      <w:r w:rsidRPr="00734FAF">
        <w:t xml:space="preserve"> </w:t>
      </w:r>
      <w:proofErr w:type="spellStart"/>
      <w:r w:rsidRPr="00734FAF">
        <w:t>быстро</w:t>
      </w:r>
      <w:proofErr w:type="spellEnd"/>
      <w:r w:rsidRPr="00734FAF">
        <w:t xml:space="preserve"> </w:t>
      </w:r>
      <w:proofErr w:type="spellStart"/>
      <w:r w:rsidRPr="00734FAF">
        <w:t>прошло</w:t>
      </w:r>
      <w:proofErr w:type="spellEnd"/>
      <w:r w:rsidRPr="00734FAF">
        <w:t>. И </w:t>
      </w:r>
      <w:proofErr w:type="spellStart"/>
      <w:r w:rsidRPr="00734FAF">
        <w:t>он</w:t>
      </w:r>
      <w:proofErr w:type="spellEnd"/>
      <w:r w:rsidRPr="00734FAF">
        <w:t xml:space="preserve"> </w:t>
      </w:r>
      <w:proofErr w:type="spellStart"/>
      <w:r w:rsidRPr="00734FAF">
        <w:t>сделал</w:t>
      </w:r>
      <w:proofErr w:type="spellEnd"/>
      <w:r w:rsidRPr="00734FAF">
        <w:t xml:space="preserve"> </w:t>
      </w:r>
      <w:proofErr w:type="spellStart"/>
      <w:r w:rsidRPr="00734FAF">
        <w:t>еще</w:t>
      </w:r>
      <w:proofErr w:type="spellEnd"/>
      <w:r w:rsidRPr="00734FAF">
        <w:t xml:space="preserve"> </w:t>
      </w:r>
      <w:proofErr w:type="spellStart"/>
      <w:r w:rsidRPr="00734FAF">
        <w:t>шаг</w:t>
      </w:r>
      <w:proofErr w:type="spellEnd"/>
      <w:r w:rsidRPr="00734FAF">
        <w:t>.</w:t>
      </w:r>
    </w:p>
    <w:p w14:paraId="55789979" w14:textId="77777777" w:rsidR="00F02742" w:rsidRPr="00734FAF" w:rsidRDefault="00F02742" w:rsidP="00F02742">
      <w:pPr>
        <w:pStyle w:val="Textprace"/>
      </w:pPr>
      <w:r w:rsidRPr="00734FAF">
        <w:t>– </w:t>
      </w:r>
      <w:proofErr w:type="spellStart"/>
      <w:r w:rsidRPr="00734FAF">
        <w:t>Давай</w:t>
      </w:r>
      <w:proofErr w:type="spellEnd"/>
      <w:r w:rsidRPr="00734FAF">
        <w:t xml:space="preserve">, </w:t>
      </w:r>
      <w:proofErr w:type="spellStart"/>
      <w:r w:rsidRPr="00734FAF">
        <w:t>давай</w:t>
      </w:r>
      <w:proofErr w:type="spellEnd"/>
      <w:r w:rsidRPr="00734FAF">
        <w:t xml:space="preserve">, – </w:t>
      </w:r>
      <w:proofErr w:type="spellStart"/>
      <w:r w:rsidRPr="00734FAF">
        <w:t>оборачивался</w:t>
      </w:r>
      <w:proofErr w:type="spellEnd"/>
      <w:r w:rsidRPr="00734FAF">
        <w:t xml:space="preserve"> </w:t>
      </w:r>
      <w:proofErr w:type="spellStart"/>
      <w:r w:rsidRPr="00734FAF">
        <w:t>первый</w:t>
      </w:r>
      <w:proofErr w:type="spellEnd"/>
      <w:r w:rsidRPr="00734FAF">
        <w:t>.</w:t>
      </w:r>
    </w:p>
    <w:p w14:paraId="0EA493B6" w14:textId="77777777" w:rsidR="00F02742" w:rsidRPr="00734FAF" w:rsidRDefault="00F02742" w:rsidP="00F02742">
      <w:pPr>
        <w:pStyle w:val="Textprace"/>
      </w:pPr>
      <w:proofErr w:type="spellStart"/>
      <w:r w:rsidRPr="00734FAF">
        <w:t>Нога</w:t>
      </w:r>
      <w:proofErr w:type="spellEnd"/>
      <w:r w:rsidRPr="00734FAF">
        <w:t xml:space="preserve">, </w:t>
      </w:r>
      <w:proofErr w:type="spellStart"/>
      <w:r w:rsidRPr="00734FAF">
        <w:t>ну</w:t>
      </w:r>
      <w:proofErr w:type="spellEnd"/>
      <w:r w:rsidRPr="00734FAF">
        <w:t> </w:t>
      </w:r>
      <w:proofErr w:type="spellStart"/>
      <w:r w:rsidRPr="00734FAF">
        <w:t>что</w:t>
      </w:r>
      <w:proofErr w:type="spellEnd"/>
      <w:r w:rsidRPr="00734FAF">
        <w:t xml:space="preserve"> </w:t>
      </w:r>
      <w:proofErr w:type="spellStart"/>
      <w:r w:rsidRPr="00734FAF">
        <w:t>тебе</w:t>
      </w:r>
      <w:proofErr w:type="spellEnd"/>
      <w:r w:rsidRPr="00734FAF">
        <w:t xml:space="preserve"> </w:t>
      </w:r>
      <w:proofErr w:type="spellStart"/>
      <w:r w:rsidRPr="00734FAF">
        <w:t>стоит</w:t>
      </w:r>
      <w:proofErr w:type="spellEnd"/>
      <w:r w:rsidRPr="00734FAF">
        <w:t xml:space="preserve">? </w:t>
      </w:r>
      <w:proofErr w:type="spellStart"/>
      <w:r w:rsidRPr="00734FAF">
        <w:t>Осталось</w:t>
      </w:r>
      <w:proofErr w:type="spellEnd"/>
      <w:r w:rsidRPr="00734FAF">
        <w:t xml:space="preserve"> </w:t>
      </w:r>
      <w:proofErr w:type="spellStart"/>
      <w:r w:rsidRPr="00734FAF">
        <w:t>ведь</w:t>
      </w:r>
      <w:proofErr w:type="spellEnd"/>
      <w:r w:rsidRPr="00734FAF">
        <w:t xml:space="preserve"> </w:t>
      </w:r>
      <w:proofErr w:type="spellStart"/>
      <w:r w:rsidRPr="00734FAF">
        <w:t>совсем</w:t>
      </w:r>
      <w:proofErr w:type="spellEnd"/>
      <w:r w:rsidRPr="00734FAF">
        <w:t xml:space="preserve"> </w:t>
      </w:r>
      <w:proofErr w:type="spellStart"/>
      <w:r w:rsidRPr="00734FAF">
        <w:t>немного</w:t>
      </w:r>
      <w:proofErr w:type="spellEnd"/>
      <w:r w:rsidRPr="00734FAF">
        <w:t xml:space="preserve">. </w:t>
      </w:r>
      <w:proofErr w:type="spellStart"/>
      <w:r w:rsidRPr="00734FAF">
        <w:t>Не</w:t>
      </w:r>
      <w:proofErr w:type="spellEnd"/>
      <w:r w:rsidRPr="00734FAF">
        <w:t> </w:t>
      </w:r>
      <w:proofErr w:type="spellStart"/>
      <w:r w:rsidRPr="00734FAF">
        <w:t>подводи</w:t>
      </w:r>
      <w:proofErr w:type="spellEnd"/>
      <w:r w:rsidRPr="00734FAF">
        <w:t xml:space="preserve"> </w:t>
      </w:r>
      <w:proofErr w:type="spellStart"/>
      <w:r w:rsidRPr="00734FAF">
        <w:t>меня</w:t>
      </w:r>
      <w:proofErr w:type="spellEnd"/>
      <w:r w:rsidRPr="00734FAF">
        <w:t xml:space="preserve">. </w:t>
      </w:r>
      <w:proofErr w:type="spellStart"/>
      <w:r w:rsidRPr="00734FAF">
        <w:t>Ребят</w:t>
      </w:r>
      <w:proofErr w:type="spellEnd"/>
      <w:r w:rsidRPr="00734FAF">
        <w:t xml:space="preserve"> </w:t>
      </w:r>
      <w:proofErr w:type="spellStart"/>
      <w:r w:rsidRPr="00734FAF">
        <w:t>постыдись</w:t>
      </w:r>
      <w:proofErr w:type="spellEnd"/>
      <w:r w:rsidRPr="00734FAF">
        <w:t xml:space="preserve">… </w:t>
      </w:r>
      <w:proofErr w:type="spellStart"/>
      <w:r w:rsidRPr="00734FAF">
        <w:t>Ну</w:t>
      </w:r>
      <w:proofErr w:type="spellEnd"/>
      <w:r w:rsidRPr="00734FAF">
        <w:t> </w:t>
      </w:r>
      <w:proofErr w:type="spellStart"/>
      <w:r w:rsidRPr="00734FAF">
        <w:t>же</w:t>
      </w:r>
      <w:proofErr w:type="spellEnd"/>
      <w:r w:rsidRPr="00734FAF">
        <w:t xml:space="preserve">! </w:t>
      </w:r>
      <w:proofErr w:type="spellStart"/>
      <w:r w:rsidRPr="00734FAF">
        <w:t>Так</w:t>
      </w:r>
      <w:proofErr w:type="spellEnd"/>
      <w:r w:rsidRPr="00734FAF">
        <w:t xml:space="preserve"> </w:t>
      </w:r>
      <w:proofErr w:type="spellStart"/>
      <w:r w:rsidRPr="00734FAF">
        <w:t>он</w:t>
      </w:r>
      <w:proofErr w:type="spellEnd"/>
      <w:r w:rsidRPr="00734FAF">
        <w:t xml:space="preserve"> </w:t>
      </w:r>
      <w:proofErr w:type="spellStart"/>
      <w:r w:rsidRPr="00734FAF">
        <w:t>шагал</w:t>
      </w:r>
      <w:proofErr w:type="spellEnd"/>
      <w:r w:rsidRPr="00734FAF">
        <w:t xml:space="preserve">, </w:t>
      </w:r>
      <w:proofErr w:type="spellStart"/>
      <w:r w:rsidRPr="00734FAF">
        <w:t>все</w:t>
      </w:r>
      <w:proofErr w:type="spellEnd"/>
      <w:r w:rsidRPr="00734FAF">
        <w:t xml:space="preserve"> </w:t>
      </w:r>
      <w:proofErr w:type="spellStart"/>
      <w:r w:rsidRPr="00734FAF">
        <w:t>время</w:t>
      </w:r>
      <w:proofErr w:type="spellEnd"/>
      <w:r w:rsidRPr="00734FAF">
        <w:t xml:space="preserve"> </w:t>
      </w:r>
      <w:proofErr w:type="spellStart"/>
      <w:r w:rsidRPr="00734FAF">
        <w:t>одной</w:t>
      </w:r>
      <w:proofErr w:type="spellEnd"/>
      <w:r w:rsidRPr="00734FAF">
        <w:t xml:space="preserve"> </w:t>
      </w:r>
      <w:proofErr w:type="spellStart"/>
      <w:r w:rsidRPr="00734FAF">
        <w:t>ногой</w:t>
      </w:r>
      <w:proofErr w:type="spellEnd"/>
      <w:r w:rsidRPr="00734FAF">
        <w:t xml:space="preserve">, </w:t>
      </w:r>
      <w:proofErr w:type="spellStart"/>
      <w:r w:rsidRPr="00734FAF">
        <w:t>больную</w:t>
      </w:r>
      <w:proofErr w:type="spellEnd"/>
      <w:r w:rsidRPr="00734FAF">
        <w:t xml:space="preserve"> </w:t>
      </w:r>
      <w:proofErr w:type="spellStart"/>
      <w:r w:rsidRPr="00734FAF">
        <w:t>подтаскивал</w:t>
      </w:r>
      <w:proofErr w:type="spellEnd"/>
      <w:r w:rsidRPr="00734FAF">
        <w:t xml:space="preserve"> </w:t>
      </w:r>
      <w:proofErr w:type="spellStart"/>
      <w:r w:rsidRPr="00734FAF">
        <w:t>за</w:t>
      </w:r>
      <w:proofErr w:type="spellEnd"/>
      <w:r w:rsidRPr="00734FAF">
        <w:t> </w:t>
      </w:r>
      <w:proofErr w:type="spellStart"/>
      <w:r w:rsidRPr="00734FAF">
        <w:t>собой</w:t>
      </w:r>
      <w:proofErr w:type="spellEnd"/>
      <w:r w:rsidRPr="00734FAF">
        <w:t xml:space="preserve">. </w:t>
      </w:r>
      <w:proofErr w:type="spellStart"/>
      <w:r w:rsidRPr="00734FAF">
        <w:t>Ребята</w:t>
      </w:r>
      <w:proofErr w:type="spellEnd"/>
      <w:r w:rsidRPr="00734FAF">
        <w:t xml:space="preserve"> </w:t>
      </w:r>
      <w:proofErr w:type="spellStart"/>
      <w:r w:rsidRPr="00734FAF">
        <w:t>то</w:t>
      </w:r>
      <w:proofErr w:type="spellEnd"/>
      <w:r w:rsidRPr="00734FAF">
        <w:t> </w:t>
      </w:r>
      <w:proofErr w:type="spellStart"/>
      <w:r w:rsidRPr="00734FAF">
        <w:t>уходили</w:t>
      </w:r>
      <w:proofErr w:type="spellEnd"/>
      <w:r w:rsidRPr="00734FAF">
        <w:t xml:space="preserve"> </w:t>
      </w:r>
      <w:proofErr w:type="spellStart"/>
      <w:r w:rsidRPr="00734FAF">
        <w:t>вперед</w:t>
      </w:r>
      <w:proofErr w:type="spellEnd"/>
      <w:r w:rsidRPr="00734FAF">
        <w:t xml:space="preserve"> и </w:t>
      </w:r>
      <w:proofErr w:type="spellStart"/>
      <w:r w:rsidRPr="00734FAF">
        <w:t>исчезали</w:t>
      </w:r>
      <w:proofErr w:type="spellEnd"/>
      <w:r w:rsidRPr="00734FAF">
        <w:t xml:space="preserve">, </w:t>
      </w:r>
      <w:proofErr w:type="spellStart"/>
      <w:r w:rsidRPr="00734FAF">
        <w:t>то</w:t>
      </w:r>
      <w:proofErr w:type="spellEnd"/>
      <w:r w:rsidRPr="00734FAF">
        <w:t> </w:t>
      </w:r>
      <w:proofErr w:type="spellStart"/>
      <w:r w:rsidRPr="00734FAF">
        <w:t>он</w:t>
      </w:r>
      <w:proofErr w:type="spellEnd"/>
      <w:r w:rsidRPr="00734FAF">
        <w:t xml:space="preserve"> </w:t>
      </w:r>
      <w:proofErr w:type="spellStart"/>
      <w:r w:rsidRPr="00734FAF">
        <w:t>видел</w:t>
      </w:r>
      <w:proofErr w:type="spellEnd"/>
      <w:r w:rsidRPr="00734FAF">
        <w:t xml:space="preserve"> </w:t>
      </w:r>
      <w:proofErr w:type="spellStart"/>
      <w:r w:rsidRPr="00734FAF">
        <w:t>их</w:t>
      </w:r>
      <w:proofErr w:type="spellEnd"/>
      <w:r w:rsidRPr="00734FAF">
        <w:t xml:space="preserve"> </w:t>
      </w:r>
      <w:proofErr w:type="spellStart"/>
      <w:r w:rsidRPr="00734FAF">
        <w:t>прямо</w:t>
      </w:r>
      <w:proofErr w:type="spellEnd"/>
      <w:r w:rsidRPr="00734FAF">
        <w:t xml:space="preserve"> </w:t>
      </w:r>
      <w:proofErr w:type="spellStart"/>
      <w:r w:rsidRPr="00734FAF">
        <w:t>перед</w:t>
      </w:r>
      <w:proofErr w:type="spellEnd"/>
      <w:r w:rsidRPr="00734FAF">
        <w:t xml:space="preserve"> </w:t>
      </w:r>
      <w:proofErr w:type="spellStart"/>
      <w:r w:rsidRPr="00734FAF">
        <w:t>собой</w:t>
      </w:r>
      <w:proofErr w:type="spellEnd"/>
      <w:r w:rsidRPr="00734FAF">
        <w:t xml:space="preserve">, </w:t>
      </w:r>
      <w:proofErr w:type="spellStart"/>
      <w:r w:rsidRPr="00734FAF">
        <w:t>ждущих</w:t>
      </w:r>
      <w:proofErr w:type="spellEnd"/>
      <w:r w:rsidRPr="00734FAF">
        <w:t xml:space="preserve">, </w:t>
      </w:r>
      <w:proofErr w:type="spellStart"/>
      <w:r w:rsidRPr="00734FAF">
        <w:t>переминающихся</w:t>
      </w:r>
      <w:proofErr w:type="spellEnd"/>
      <w:r w:rsidRPr="00734FAF">
        <w:t xml:space="preserve">.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подходил</w:t>
      </w:r>
      <w:proofErr w:type="spellEnd"/>
      <w:r w:rsidRPr="00734FAF">
        <w:t xml:space="preserve"> </w:t>
      </w:r>
      <w:proofErr w:type="spellStart"/>
      <w:r w:rsidRPr="00734FAF">
        <w:t>вплотную</w:t>
      </w:r>
      <w:proofErr w:type="spellEnd"/>
      <w:r w:rsidRPr="00734FAF">
        <w:t xml:space="preserve">, </w:t>
      </w:r>
      <w:proofErr w:type="spellStart"/>
      <w:r w:rsidRPr="00734FAF">
        <w:t>первый</w:t>
      </w:r>
      <w:proofErr w:type="spellEnd"/>
      <w:r w:rsidRPr="00734FAF">
        <w:t xml:space="preserve"> </w:t>
      </w:r>
      <w:proofErr w:type="spellStart"/>
      <w:r w:rsidRPr="00734FAF">
        <w:t>говорил</w:t>
      </w:r>
      <w:proofErr w:type="spellEnd"/>
      <w:r w:rsidRPr="00734FAF">
        <w:t xml:space="preserve"> </w:t>
      </w:r>
      <w:proofErr w:type="spellStart"/>
      <w:r w:rsidRPr="00734FAF">
        <w:t>ему</w:t>
      </w:r>
      <w:proofErr w:type="spellEnd"/>
      <w:r w:rsidRPr="00734FAF">
        <w:t xml:space="preserve"> </w:t>
      </w:r>
      <w:proofErr w:type="spellStart"/>
      <w:r w:rsidRPr="00734FAF">
        <w:t>что-нибудь</w:t>
      </w:r>
      <w:proofErr w:type="spellEnd"/>
      <w:r w:rsidRPr="00734FAF">
        <w:t>:</w:t>
      </w:r>
    </w:p>
    <w:p w14:paraId="5AC372B9"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помедленнее</w:t>
      </w:r>
      <w:proofErr w:type="spellEnd"/>
      <w:r w:rsidRPr="00734FAF">
        <w:t xml:space="preserve"> </w:t>
      </w:r>
      <w:proofErr w:type="spellStart"/>
      <w:r w:rsidRPr="00734FAF">
        <w:t>не</w:t>
      </w:r>
      <w:proofErr w:type="spellEnd"/>
      <w:r w:rsidRPr="00734FAF">
        <w:t> </w:t>
      </w:r>
      <w:proofErr w:type="spellStart"/>
      <w:r w:rsidRPr="00734FAF">
        <w:t>можешь</w:t>
      </w:r>
      <w:proofErr w:type="spellEnd"/>
      <w:r w:rsidRPr="00734FAF">
        <w:t>, а?</w:t>
      </w:r>
    </w:p>
    <w:p w14:paraId="17151999" w14:textId="77777777" w:rsidR="00F02742" w:rsidRPr="00734FAF" w:rsidRDefault="00F02742" w:rsidP="00F02742">
      <w:pPr>
        <w:pStyle w:val="Textprace"/>
      </w:pPr>
      <w:r w:rsidRPr="00734FAF">
        <w:t xml:space="preserve">А </w:t>
      </w:r>
      <w:proofErr w:type="spellStart"/>
      <w:r w:rsidRPr="00734FAF">
        <w:t>второй</w:t>
      </w:r>
      <w:proofErr w:type="spellEnd"/>
      <w:r w:rsidRPr="00734FAF">
        <w:t xml:space="preserve"> </w:t>
      </w:r>
      <w:proofErr w:type="spellStart"/>
      <w:r w:rsidRPr="00734FAF">
        <w:t>стучал</w:t>
      </w:r>
      <w:proofErr w:type="spellEnd"/>
      <w:r w:rsidRPr="00734FAF">
        <w:t xml:space="preserve"> </w:t>
      </w:r>
      <w:proofErr w:type="spellStart"/>
      <w:r w:rsidRPr="00734FAF">
        <w:t>зубами</w:t>
      </w:r>
      <w:proofErr w:type="spellEnd"/>
      <w:r w:rsidRPr="00734FAF">
        <w:t xml:space="preserve"> и </w:t>
      </w:r>
      <w:proofErr w:type="spellStart"/>
      <w:r w:rsidRPr="00734FAF">
        <w:t>ныл</w:t>
      </w:r>
      <w:proofErr w:type="spellEnd"/>
      <w:r w:rsidRPr="00734FAF">
        <w:t>:</w:t>
      </w:r>
    </w:p>
    <w:p w14:paraId="1F83B5C3" w14:textId="77777777" w:rsidR="00F02742" w:rsidRPr="00734FAF" w:rsidRDefault="00F02742" w:rsidP="00F02742">
      <w:pPr>
        <w:pStyle w:val="Textprace"/>
      </w:pPr>
      <w:r w:rsidRPr="00734FAF">
        <w:t>– </w:t>
      </w:r>
      <w:proofErr w:type="spellStart"/>
      <w:r w:rsidRPr="00734FAF">
        <w:t>Заммерз</w:t>
      </w:r>
      <w:proofErr w:type="spellEnd"/>
      <w:r w:rsidRPr="00734FAF">
        <w:t xml:space="preserve">… </w:t>
      </w:r>
      <w:proofErr w:type="spellStart"/>
      <w:r w:rsidRPr="00734FAF">
        <w:t>Попадеет</w:t>
      </w:r>
      <w:proofErr w:type="spellEnd"/>
      <w:r w:rsidRPr="00734FAF">
        <w:t>…</w:t>
      </w:r>
    </w:p>
    <w:p w14:paraId="1AE0AFA4" w14:textId="77777777" w:rsidR="00F02742" w:rsidRPr="00734FAF" w:rsidRDefault="00F02742" w:rsidP="00F02742">
      <w:pPr>
        <w:pStyle w:val="Textprace"/>
      </w:pPr>
      <w:r w:rsidRPr="00734FAF">
        <w:t xml:space="preserve">И </w:t>
      </w:r>
      <w:proofErr w:type="spellStart"/>
      <w:r w:rsidRPr="00734FAF">
        <w:t>они</w:t>
      </w:r>
      <w:proofErr w:type="spellEnd"/>
      <w:r w:rsidRPr="00734FAF">
        <w:t xml:space="preserve"> </w:t>
      </w:r>
      <w:proofErr w:type="spellStart"/>
      <w:r w:rsidRPr="00734FAF">
        <w:t>снова</w:t>
      </w:r>
      <w:proofErr w:type="spellEnd"/>
      <w:r w:rsidRPr="00734FAF">
        <w:t xml:space="preserve"> </w:t>
      </w:r>
      <w:proofErr w:type="spellStart"/>
      <w:r w:rsidRPr="00734FAF">
        <w:t>уходили</w:t>
      </w:r>
      <w:proofErr w:type="spellEnd"/>
      <w:r w:rsidRPr="00734FAF">
        <w:t xml:space="preserve"> </w:t>
      </w:r>
      <w:proofErr w:type="spellStart"/>
      <w:r w:rsidRPr="00734FAF">
        <w:t>вперед</w:t>
      </w:r>
      <w:proofErr w:type="spellEnd"/>
      <w:r w:rsidRPr="00734FAF">
        <w:t xml:space="preserve">.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опять</w:t>
      </w:r>
      <w:proofErr w:type="spellEnd"/>
      <w:r w:rsidRPr="00734FAF">
        <w:t xml:space="preserve"> </w:t>
      </w:r>
      <w:proofErr w:type="spellStart"/>
      <w:r w:rsidRPr="00734FAF">
        <w:t>увидел</w:t>
      </w:r>
      <w:proofErr w:type="spellEnd"/>
      <w:r w:rsidRPr="00734FAF">
        <w:t xml:space="preserve"> </w:t>
      </w:r>
      <w:proofErr w:type="spellStart"/>
      <w:r w:rsidRPr="00734FAF">
        <w:t>их</w:t>
      </w:r>
      <w:proofErr w:type="spellEnd"/>
      <w:r w:rsidRPr="00734FAF">
        <w:t xml:space="preserve"> </w:t>
      </w:r>
      <w:proofErr w:type="spellStart"/>
      <w:r w:rsidRPr="00734FAF">
        <w:t>перед</w:t>
      </w:r>
      <w:proofErr w:type="spellEnd"/>
      <w:r w:rsidRPr="00734FAF">
        <w:t xml:space="preserve"> </w:t>
      </w:r>
      <w:proofErr w:type="spellStart"/>
      <w:r w:rsidRPr="00734FAF">
        <w:t>собой</w:t>
      </w:r>
      <w:proofErr w:type="spellEnd"/>
      <w:r w:rsidRPr="00734FAF">
        <w:t xml:space="preserve"> – </w:t>
      </w:r>
      <w:proofErr w:type="spellStart"/>
      <w:r w:rsidRPr="00734FAF">
        <w:t>это</w:t>
      </w:r>
      <w:proofErr w:type="spellEnd"/>
      <w:r w:rsidRPr="00734FAF">
        <w:t xml:space="preserve"> </w:t>
      </w:r>
      <w:proofErr w:type="spellStart"/>
      <w:r w:rsidRPr="00734FAF">
        <w:t>была</w:t>
      </w:r>
      <w:proofErr w:type="spellEnd"/>
      <w:r w:rsidRPr="00734FAF">
        <w:t xml:space="preserve"> </w:t>
      </w:r>
      <w:proofErr w:type="spellStart"/>
      <w:r w:rsidRPr="00734FAF">
        <w:t>арка</w:t>
      </w:r>
      <w:proofErr w:type="spellEnd"/>
      <w:r w:rsidRPr="00734FAF">
        <w:t xml:space="preserve">. </w:t>
      </w:r>
      <w:proofErr w:type="spellStart"/>
      <w:r w:rsidRPr="00734FAF">
        <w:t>Две</w:t>
      </w:r>
      <w:proofErr w:type="spellEnd"/>
      <w:r w:rsidRPr="00734FAF">
        <w:t xml:space="preserve"> </w:t>
      </w:r>
      <w:proofErr w:type="spellStart"/>
      <w:r w:rsidRPr="00734FAF">
        <w:t>большие</w:t>
      </w:r>
      <w:proofErr w:type="spellEnd"/>
      <w:r w:rsidRPr="00734FAF">
        <w:t xml:space="preserve"> </w:t>
      </w:r>
      <w:proofErr w:type="spellStart"/>
      <w:r w:rsidRPr="00734FAF">
        <w:t>каменные</w:t>
      </w:r>
      <w:proofErr w:type="spellEnd"/>
      <w:r w:rsidRPr="00734FAF">
        <w:t xml:space="preserve"> </w:t>
      </w:r>
      <w:proofErr w:type="spellStart"/>
      <w:r w:rsidRPr="00734FAF">
        <w:t>тумбы</w:t>
      </w:r>
      <w:proofErr w:type="spellEnd"/>
      <w:r w:rsidRPr="00734FAF">
        <w:t xml:space="preserve"> </w:t>
      </w:r>
      <w:proofErr w:type="spellStart"/>
      <w:r w:rsidRPr="00734FAF">
        <w:t>стояли</w:t>
      </w:r>
      <w:proofErr w:type="spellEnd"/>
      <w:r w:rsidRPr="00734FAF">
        <w:t xml:space="preserve"> с </w:t>
      </w:r>
      <w:proofErr w:type="spellStart"/>
      <w:r w:rsidRPr="00734FAF">
        <w:t>двух</w:t>
      </w:r>
      <w:proofErr w:type="spellEnd"/>
      <w:r w:rsidRPr="00734FAF">
        <w:t xml:space="preserve"> </w:t>
      </w:r>
      <w:proofErr w:type="spellStart"/>
      <w:r w:rsidRPr="00734FAF">
        <w:t>сторон</w:t>
      </w:r>
      <w:proofErr w:type="spellEnd"/>
      <w:r w:rsidRPr="00734FAF">
        <w:t>, и </w:t>
      </w:r>
      <w:proofErr w:type="spellStart"/>
      <w:r w:rsidRPr="00734FAF">
        <w:t>было</w:t>
      </w:r>
      <w:proofErr w:type="spellEnd"/>
      <w:r w:rsidRPr="00734FAF">
        <w:t xml:space="preserve"> </w:t>
      </w:r>
      <w:proofErr w:type="spellStart"/>
      <w:r w:rsidRPr="00734FAF">
        <w:t>светло</w:t>
      </w:r>
      <w:proofErr w:type="spellEnd"/>
      <w:r w:rsidRPr="00734FAF">
        <w:t xml:space="preserve">. </w:t>
      </w:r>
      <w:proofErr w:type="spellStart"/>
      <w:r w:rsidRPr="00734FAF">
        <w:t>Странный</w:t>
      </w:r>
      <w:proofErr w:type="spellEnd"/>
      <w:r w:rsidRPr="00734FAF">
        <w:t xml:space="preserve"> </w:t>
      </w:r>
      <w:proofErr w:type="spellStart"/>
      <w:r w:rsidRPr="00734FAF">
        <w:t>фонарь</w:t>
      </w:r>
      <w:proofErr w:type="spellEnd"/>
      <w:r w:rsidRPr="00734FAF">
        <w:t xml:space="preserve"> </w:t>
      </w:r>
      <w:proofErr w:type="spellStart"/>
      <w:r w:rsidRPr="00734FAF">
        <w:t>висел</w:t>
      </w:r>
      <w:proofErr w:type="spellEnd"/>
      <w:r w:rsidRPr="00734FAF">
        <w:t xml:space="preserve"> </w:t>
      </w:r>
      <w:proofErr w:type="spellStart"/>
      <w:r w:rsidRPr="00734FAF">
        <w:t>под</w:t>
      </w:r>
      <w:proofErr w:type="spellEnd"/>
      <w:r w:rsidRPr="00734FAF">
        <w:t xml:space="preserve"> </w:t>
      </w:r>
      <w:proofErr w:type="spellStart"/>
      <w:r w:rsidRPr="00734FAF">
        <w:t>аркой</w:t>
      </w:r>
      <w:proofErr w:type="spellEnd"/>
      <w:r w:rsidRPr="00734FAF">
        <w:t xml:space="preserve"> и </w:t>
      </w:r>
      <w:proofErr w:type="spellStart"/>
      <w:r w:rsidRPr="00734FAF">
        <w:t>раскачивался</w:t>
      </w:r>
      <w:proofErr w:type="spellEnd"/>
      <w:r w:rsidRPr="00734FAF">
        <w:t xml:space="preserve"> </w:t>
      </w:r>
      <w:proofErr w:type="spellStart"/>
      <w:r w:rsidRPr="00734FAF">
        <w:t>чуть-чуть</w:t>
      </w:r>
      <w:proofErr w:type="spellEnd"/>
      <w:r w:rsidRPr="00734FAF">
        <w:t xml:space="preserve">. </w:t>
      </w:r>
      <w:proofErr w:type="spellStart"/>
      <w:r w:rsidRPr="00734FAF">
        <w:t>Впереди</w:t>
      </w:r>
      <w:proofErr w:type="spellEnd"/>
      <w:r w:rsidRPr="00734FAF">
        <w:t xml:space="preserve"> </w:t>
      </w:r>
      <w:proofErr w:type="spellStart"/>
      <w:r w:rsidRPr="00734FAF">
        <w:t>была</w:t>
      </w:r>
      <w:proofErr w:type="spellEnd"/>
      <w:r w:rsidRPr="00734FAF">
        <w:t xml:space="preserve"> </w:t>
      </w:r>
      <w:proofErr w:type="spellStart"/>
      <w:r w:rsidRPr="00734FAF">
        <w:t>пустынная</w:t>
      </w:r>
      <w:proofErr w:type="spellEnd"/>
      <w:r w:rsidRPr="00734FAF">
        <w:t xml:space="preserve"> </w:t>
      </w:r>
      <w:proofErr w:type="spellStart"/>
      <w:r w:rsidRPr="00734FAF">
        <w:t>улица</w:t>
      </w:r>
      <w:proofErr w:type="spellEnd"/>
      <w:r w:rsidRPr="00734FAF">
        <w:t>, и </w:t>
      </w:r>
      <w:proofErr w:type="spellStart"/>
      <w:r w:rsidRPr="00734FAF">
        <w:t>фонари</w:t>
      </w:r>
      <w:proofErr w:type="spellEnd"/>
      <w:r w:rsidRPr="00734FAF">
        <w:t xml:space="preserve"> </w:t>
      </w:r>
      <w:proofErr w:type="spellStart"/>
      <w:r w:rsidRPr="00734FAF">
        <w:t>на</w:t>
      </w:r>
      <w:proofErr w:type="spellEnd"/>
      <w:r w:rsidRPr="00734FAF">
        <w:t> </w:t>
      </w:r>
      <w:proofErr w:type="spellStart"/>
      <w:r w:rsidRPr="00734FAF">
        <w:t>ней</w:t>
      </w:r>
      <w:proofErr w:type="spellEnd"/>
      <w:r w:rsidRPr="00734FAF">
        <w:t xml:space="preserve"> </w:t>
      </w:r>
      <w:proofErr w:type="spellStart"/>
      <w:r w:rsidRPr="00734FAF">
        <w:t>горели</w:t>
      </w:r>
      <w:proofErr w:type="spellEnd"/>
      <w:r w:rsidRPr="00734FAF">
        <w:t xml:space="preserve"> </w:t>
      </w:r>
      <w:proofErr w:type="spellStart"/>
      <w:r w:rsidRPr="00734FAF">
        <w:t>через</w:t>
      </w:r>
      <w:proofErr w:type="spellEnd"/>
      <w:r w:rsidRPr="00734FAF">
        <w:t xml:space="preserve"> </w:t>
      </w:r>
      <w:proofErr w:type="spellStart"/>
      <w:r w:rsidRPr="00734FAF">
        <w:t>один</w:t>
      </w:r>
      <w:proofErr w:type="spellEnd"/>
      <w:r w:rsidRPr="00734FAF">
        <w:t>.</w:t>
      </w:r>
    </w:p>
    <w:p w14:paraId="38BEEA17" w14:textId="77777777" w:rsidR="00F02742" w:rsidRPr="00734FAF" w:rsidRDefault="00F02742" w:rsidP="00F02742">
      <w:pPr>
        <w:pStyle w:val="Textprace"/>
      </w:pPr>
      <w:r w:rsidRPr="00734FAF">
        <w:t>– </w:t>
      </w:r>
      <w:proofErr w:type="spellStart"/>
      <w:r w:rsidRPr="00734FAF">
        <w:t>Ну</w:t>
      </w:r>
      <w:proofErr w:type="spellEnd"/>
      <w:r w:rsidRPr="00734FAF">
        <w:t xml:space="preserve"> </w:t>
      </w:r>
      <w:proofErr w:type="spellStart"/>
      <w:r w:rsidRPr="00734FAF">
        <w:t>вот</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0F274116" w14:textId="77777777" w:rsidR="00F02742" w:rsidRPr="00734FAF" w:rsidRDefault="00F02742" w:rsidP="00F02742">
      <w:pPr>
        <w:pStyle w:val="Textprace"/>
      </w:pPr>
      <w:r w:rsidRPr="00734FAF">
        <w:t>– </w:t>
      </w:r>
      <w:proofErr w:type="spellStart"/>
      <w:r w:rsidRPr="00734FAF">
        <w:t>Ты</w:t>
      </w:r>
      <w:proofErr w:type="spellEnd"/>
      <w:r w:rsidRPr="00734FAF">
        <w:t xml:space="preserve"> </w:t>
      </w:r>
      <w:proofErr w:type="spellStart"/>
      <w:r w:rsidRPr="00734FAF">
        <w:t>уже</w:t>
      </w:r>
      <w:proofErr w:type="spellEnd"/>
      <w:r w:rsidRPr="00734FAF">
        <w:t xml:space="preserve"> </w:t>
      </w:r>
      <w:proofErr w:type="spellStart"/>
      <w:r w:rsidRPr="00734FAF">
        <w:t>дома</w:t>
      </w:r>
      <w:proofErr w:type="spellEnd"/>
      <w:r w:rsidRPr="00734FAF">
        <w:t>, а </w:t>
      </w:r>
      <w:proofErr w:type="spellStart"/>
      <w:r w:rsidRPr="00734FAF">
        <w:t>нам</w:t>
      </w:r>
      <w:proofErr w:type="spellEnd"/>
      <w:r w:rsidRPr="00734FAF">
        <w:t xml:space="preserve"> </w:t>
      </w:r>
      <w:proofErr w:type="spellStart"/>
      <w:r w:rsidRPr="00734FAF">
        <w:t>еще</w:t>
      </w:r>
      <w:proofErr w:type="spellEnd"/>
      <w:r w:rsidRPr="00734FAF">
        <w:t xml:space="preserve"> </w:t>
      </w:r>
      <w:proofErr w:type="spellStart"/>
      <w:r w:rsidRPr="00734FAF">
        <w:t>идти</w:t>
      </w:r>
      <w:proofErr w:type="spellEnd"/>
      <w:r w:rsidRPr="00734FAF">
        <w:t xml:space="preserve"> </w:t>
      </w:r>
      <w:proofErr w:type="spellStart"/>
      <w:r w:rsidRPr="00734FAF">
        <w:t>далекооо</w:t>
      </w:r>
      <w:proofErr w:type="spellEnd"/>
      <w:r w:rsidRPr="00734FAF">
        <w:t xml:space="preserve">, – </w:t>
      </w:r>
      <w:proofErr w:type="spellStart"/>
      <w:r w:rsidRPr="00734FAF">
        <w:t>сказал</w:t>
      </w:r>
      <w:proofErr w:type="spellEnd"/>
      <w:r w:rsidRPr="00734FAF">
        <w:t xml:space="preserve"> </w:t>
      </w:r>
      <w:proofErr w:type="spellStart"/>
      <w:r w:rsidRPr="00734FAF">
        <w:t>второй</w:t>
      </w:r>
      <w:proofErr w:type="spellEnd"/>
      <w:r w:rsidRPr="00734FAF">
        <w:t>, и </w:t>
      </w:r>
      <w:proofErr w:type="spellStart"/>
      <w:r w:rsidRPr="00734FAF">
        <w:t>жалобное</w:t>
      </w:r>
      <w:proofErr w:type="spellEnd"/>
      <w:r w:rsidRPr="00734FAF">
        <w:t xml:space="preserve"> </w:t>
      </w:r>
      <w:proofErr w:type="spellStart"/>
      <w:r w:rsidRPr="00734FAF">
        <w:t>его</w:t>
      </w:r>
      <w:proofErr w:type="spellEnd"/>
      <w:r w:rsidRPr="00734FAF">
        <w:t xml:space="preserve"> «</w:t>
      </w:r>
      <w:proofErr w:type="spellStart"/>
      <w:r w:rsidRPr="00734FAF">
        <w:t>оо</w:t>
      </w:r>
      <w:proofErr w:type="spellEnd"/>
      <w:r w:rsidRPr="00734FAF">
        <w:t xml:space="preserve">» </w:t>
      </w:r>
      <w:proofErr w:type="spellStart"/>
      <w:r w:rsidRPr="00734FAF">
        <w:t>показалось</w:t>
      </w:r>
      <w:proofErr w:type="spellEnd"/>
      <w:r w:rsidRPr="00734FAF">
        <w:t xml:space="preserve"> </w:t>
      </w:r>
      <w:proofErr w:type="spellStart"/>
      <w:r w:rsidRPr="00734FAF">
        <w:t>бесконечным</w:t>
      </w:r>
      <w:proofErr w:type="spellEnd"/>
      <w:r w:rsidRPr="00734FAF">
        <w:t xml:space="preserve">. </w:t>
      </w:r>
      <w:proofErr w:type="spellStart"/>
      <w:r w:rsidRPr="00734FAF">
        <w:t>Зайцев</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остается</w:t>
      </w:r>
      <w:proofErr w:type="spellEnd"/>
      <w:r w:rsidRPr="00734FAF">
        <w:t xml:space="preserve"> </w:t>
      </w:r>
      <w:proofErr w:type="spellStart"/>
      <w:r w:rsidRPr="00734FAF">
        <w:t>один</w:t>
      </w:r>
      <w:proofErr w:type="spellEnd"/>
      <w:r w:rsidRPr="00734FAF">
        <w:t>.</w:t>
      </w:r>
    </w:p>
    <w:p w14:paraId="6FF89C77" w14:textId="77777777" w:rsidR="00F02742" w:rsidRPr="00734FAF" w:rsidRDefault="00F02742" w:rsidP="00F02742">
      <w:pPr>
        <w:pStyle w:val="Textprace"/>
      </w:pPr>
      <w:r w:rsidRPr="00734FAF">
        <w:lastRenderedPageBreak/>
        <w:t xml:space="preserve">– А </w:t>
      </w:r>
      <w:proofErr w:type="spellStart"/>
      <w:r w:rsidRPr="00734FAF">
        <w:t>как</w:t>
      </w:r>
      <w:proofErr w:type="spellEnd"/>
      <w:r w:rsidRPr="00734FAF">
        <w:t> </w:t>
      </w:r>
      <w:proofErr w:type="spellStart"/>
      <w:r w:rsidRPr="00734FAF">
        <w:t>же</w:t>
      </w:r>
      <w:proofErr w:type="spellEnd"/>
      <w:r w:rsidRPr="00734FAF">
        <w:t xml:space="preserve"> </w:t>
      </w:r>
      <w:proofErr w:type="spellStart"/>
      <w:r w:rsidRPr="00734FAF">
        <w:t>мне</w:t>
      </w:r>
      <w:proofErr w:type="spellEnd"/>
      <w:r w:rsidRPr="00734FAF">
        <w:t xml:space="preserve"> </w:t>
      </w:r>
      <w:proofErr w:type="spellStart"/>
      <w:r w:rsidRPr="00734FAF">
        <w:t>пройти</w:t>
      </w:r>
      <w:proofErr w:type="spellEnd"/>
      <w:r w:rsidRPr="00734FAF">
        <w:t xml:space="preserve"> </w:t>
      </w:r>
      <w:proofErr w:type="spellStart"/>
      <w:r w:rsidRPr="00734FAF">
        <w:t>на</w:t>
      </w:r>
      <w:proofErr w:type="spellEnd"/>
      <w:r w:rsidRPr="00734FAF">
        <w:t> </w:t>
      </w:r>
      <w:proofErr w:type="spellStart"/>
      <w:r w:rsidRPr="00734FAF">
        <w:t>мою</w:t>
      </w:r>
      <w:proofErr w:type="spellEnd"/>
      <w:r w:rsidRPr="00734FAF">
        <w:t xml:space="preserve"> </w:t>
      </w:r>
      <w:proofErr w:type="spellStart"/>
      <w:r w:rsidRPr="00734FAF">
        <w:t>улицу</w:t>
      </w:r>
      <w:proofErr w:type="spellEnd"/>
      <w:r w:rsidRPr="00734FAF">
        <w:t xml:space="preserve">? – </w:t>
      </w:r>
      <w:proofErr w:type="spellStart"/>
      <w:r w:rsidRPr="00734FAF">
        <w:t>сказал</w:t>
      </w:r>
      <w:proofErr w:type="spellEnd"/>
      <w:r w:rsidRPr="00734FAF">
        <w:t xml:space="preserve"> </w:t>
      </w:r>
      <w:proofErr w:type="spellStart"/>
      <w:r w:rsidRPr="00734FAF">
        <w:t>он</w:t>
      </w:r>
      <w:proofErr w:type="spellEnd"/>
      <w:r w:rsidRPr="00734FAF">
        <w:t xml:space="preserve">, </w:t>
      </w:r>
      <w:proofErr w:type="spellStart"/>
      <w:r w:rsidRPr="00734FAF">
        <w:t>стараясь</w:t>
      </w:r>
      <w:proofErr w:type="spellEnd"/>
      <w:r w:rsidRPr="00734FAF">
        <w:t xml:space="preserve"> </w:t>
      </w:r>
      <w:proofErr w:type="spellStart"/>
      <w:r w:rsidRPr="00734FAF">
        <w:t>как</w:t>
      </w:r>
      <w:proofErr w:type="spellEnd"/>
      <w:r w:rsidRPr="00734FAF">
        <w:t xml:space="preserve"> </w:t>
      </w:r>
      <w:proofErr w:type="spellStart"/>
      <w:r w:rsidRPr="00734FAF">
        <w:t>можно</w:t>
      </w:r>
      <w:proofErr w:type="spellEnd"/>
      <w:r w:rsidRPr="00734FAF">
        <w:t xml:space="preserve"> </w:t>
      </w:r>
      <w:proofErr w:type="spellStart"/>
      <w:r w:rsidRPr="00734FAF">
        <w:t>спокойней</w:t>
      </w:r>
      <w:proofErr w:type="spellEnd"/>
      <w:r w:rsidRPr="00734FAF">
        <w:t>.</w:t>
      </w:r>
    </w:p>
    <w:p w14:paraId="2F977944" w14:textId="77777777" w:rsidR="00F02742" w:rsidRPr="00734FAF" w:rsidRDefault="00F02742" w:rsidP="00F02742">
      <w:pPr>
        <w:pStyle w:val="Textprace"/>
      </w:pPr>
      <w:r w:rsidRPr="00734FAF">
        <w:t xml:space="preserve">– А </w:t>
      </w:r>
      <w:proofErr w:type="spellStart"/>
      <w:r w:rsidRPr="00734FAF">
        <w:t>это</w:t>
      </w:r>
      <w:proofErr w:type="spellEnd"/>
      <w:r w:rsidRPr="00734FAF">
        <w:t xml:space="preserve"> и </w:t>
      </w:r>
      <w:proofErr w:type="spellStart"/>
      <w:r w:rsidRPr="00734FAF">
        <w:t>есть</w:t>
      </w:r>
      <w:proofErr w:type="spellEnd"/>
      <w:r w:rsidRPr="00734FAF">
        <w:t xml:space="preserve"> </w:t>
      </w:r>
      <w:proofErr w:type="spellStart"/>
      <w:r w:rsidRPr="00734FAF">
        <w:t>твоя</w:t>
      </w:r>
      <w:proofErr w:type="spellEnd"/>
      <w:r w:rsidRPr="00734FAF">
        <w:t xml:space="preserve"> </w:t>
      </w:r>
      <w:proofErr w:type="spellStart"/>
      <w:r w:rsidRPr="00734FAF">
        <w:t>улица</w:t>
      </w:r>
      <w:proofErr w:type="spellEnd"/>
      <w:r w:rsidRPr="00734FAF">
        <w:t xml:space="preserve">, – </w:t>
      </w:r>
      <w:proofErr w:type="spellStart"/>
      <w:r w:rsidRPr="00734FAF">
        <w:t>сказал</w:t>
      </w:r>
      <w:proofErr w:type="spellEnd"/>
      <w:r w:rsidRPr="00734FAF">
        <w:t xml:space="preserve"> </w:t>
      </w:r>
      <w:proofErr w:type="spellStart"/>
      <w:r w:rsidRPr="00734FAF">
        <w:t>первый</w:t>
      </w:r>
      <w:proofErr w:type="spellEnd"/>
      <w:r w:rsidRPr="00734FAF">
        <w:t>.</w:t>
      </w:r>
    </w:p>
    <w:p w14:paraId="6113FF17" w14:textId="49233BC0" w:rsidR="00F02742" w:rsidRPr="00734FAF" w:rsidRDefault="00F02742" w:rsidP="00F02742">
      <w:pPr>
        <w:pStyle w:val="Textprace"/>
      </w:pPr>
      <w:r w:rsidRPr="00734FAF">
        <w:t>– </w:t>
      </w:r>
      <w:proofErr w:type="spellStart"/>
      <w:r w:rsidRPr="00734FAF">
        <w:t>Моя</w:t>
      </w:r>
      <w:proofErr w:type="spellEnd"/>
      <w:r w:rsidR="00E73198" w:rsidRPr="00734FAF">
        <w:t>?..</w:t>
      </w:r>
    </w:p>
    <w:p w14:paraId="572E09F1" w14:textId="310EB178" w:rsidR="00F02742" w:rsidRPr="00734FAF" w:rsidRDefault="00F02742" w:rsidP="00F02742">
      <w:pPr>
        <w:pStyle w:val="Textprace"/>
      </w:pPr>
      <w:r w:rsidRPr="00734FAF">
        <w:t>– </w:t>
      </w:r>
      <w:proofErr w:type="spellStart"/>
      <w:r w:rsidRPr="00734FAF">
        <w:t>Тьфу</w:t>
      </w:r>
      <w:proofErr w:type="spellEnd"/>
      <w:r w:rsidRPr="00734FAF">
        <w:t xml:space="preserve">, </w:t>
      </w:r>
      <w:proofErr w:type="spellStart"/>
      <w:r w:rsidRPr="00734FAF">
        <w:t>черт</w:t>
      </w:r>
      <w:proofErr w:type="spellEnd"/>
      <w:r w:rsidR="00E73198" w:rsidRPr="00734FAF">
        <w:t>!..</w:t>
      </w:r>
      <w:r w:rsidRPr="00734FAF">
        <w:t xml:space="preserve"> </w:t>
      </w:r>
      <w:proofErr w:type="spellStart"/>
      <w:r w:rsidRPr="00734FAF">
        <w:t>Твоя</w:t>
      </w:r>
      <w:proofErr w:type="spellEnd"/>
      <w:r w:rsidRPr="00734FAF">
        <w:t> – а </w:t>
      </w:r>
      <w:proofErr w:type="spellStart"/>
      <w:r w:rsidRPr="00734FAF">
        <w:t>то</w:t>
      </w:r>
      <w:proofErr w:type="spellEnd"/>
      <w:r w:rsidRPr="00734FAF">
        <w:t> </w:t>
      </w:r>
      <w:proofErr w:type="spellStart"/>
      <w:r w:rsidRPr="00734FAF">
        <w:t>чья</w:t>
      </w:r>
      <w:proofErr w:type="spellEnd"/>
      <w:r w:rsidRPr="00734FAF">
        <w:t xml:space="preserve"> </w:t>
      </w:r>
      <w:proofErr w:type="spellStart"/>
      <w:r w:rsidRPr="00734FAF">
        <w:t>же</w:t>
      </w:r>
      <w:proofErr w:type="spellEnd"/>
      <w:r w:rsidRPr="00734FAF">
        <w:t xml:space="preserve">? </w:t>
      </w:r>
      <w:proofErr w:type="spellStart"/>
      <w:r w:rsidRPr="00734FAF">
        <w:t>Аптекарский</w:t>
      </w:r>
      <w:proofErr w:type="spellEnd"/>
      <w:r w:rsidRPr="00734FAF">
        <w:t xml:space="preserve"> </w:t>
      </w:r>
      <w:proofErr w:type="spellStart"/>
      <w:r w:rsidRPr="00734FAF">
        <w:t>ведь</w:t>
      </w:r>
      <w:proofErr w:type="spellEnd"/>
      <w:r w:rsidRPr="00734FAF">
        <w:t>.</w:t>
      </w:r>
    </w:p>
    <w:p w14:paraId="1C4054AB" w14:textId="77777777" w:rsidR="00F02742" w:rsidRPr="00734FAF" w:rsidRDefault="00F02742" w:rsidP="00F02742">
      <w:pPr>
        <w:pStyle w:val="Textprace"/>
      </w:pPr>
      <w:r w:rsidRPr="00734FAF">
        <w:t>– </w:t>
      </w:r>
      <w:proofErr w:type="spellStart"/>
      <w:r w:rsidRPr="00734FAF">
        <w:t>Да</w:t>
      </w:r>
      <w:proofErr w:type="spellEnd"/>
      <w:r w:rsidRPr="00734FAF">
        <w:t xml:space="preserve">… – </w:t>
      </w:r>
      <w:proofErr w:type="spellStart"/>
      <w:r w:rsidRPr="00734FAF">
        <w:t>сказал</w:t>
      </w:r>
      <w:proofErr w:type="spellEnd"/>
      <w:r w:rsidRPr="00734FAF">
        <w:t xml:space="preserve"> </w:t>
      </w:r>
      <w:proofErr w:type="spellStart"/>
      <w:r w:rsidRPr="00734FAF">
        <w:t>Зайцев</w:t>
      </w:r>
      <w:proofErr w:type="spellEnd"/>
      <w:r w:rsidRPr="00734FAF">
        <w:t>. – А </w:t>
      </w:r>
      <w:proofErr w:type="spellStart"/>
      <w:r w:rsidRPr="00734FAF">
        <w:t>мой</w:t>
      </w:r>
      <w:proofErr w:type="spellEnd"/>
      <w:r w:rsidRPr="00734FAF">
        <w:t xml:space="preserve"> </w:t>
      </w:r>
      <w:proofErr w:type="spellStart"/>
      <w:r w:rsidRPr="00734FAF">
        <w:t>дом</w:t>
      </w:r>
      <w:proofErr w:type="spellEnd"/>
      <w:r w:rsidRPr="00734FAF">
        <w:t>?</w:t>
      </w:r>
    </w:p>
    <w:p w14:paraId="6AFCF019" w14:textId="77777777" w:rsidR="00F02742" w:rsidRPr="00734FAF" w:rsidRDefault="00F02742" w:rsidP="00F02742">
      <w:pPr>
        <w:pStyle w:val="Textprace"/>
      </w:pPr>
      <w:r w:rsidRPr="00734FAF">
        <w:t>– </w:t>
      </w:r>
      <w:proofErr w:type="spellStart"/>
      <w:r w:rsidRPr="00734FAF">
        <w:t>Туда</w:t>
      </w:r>
      <w:proofErr w:type="spellEnd"/>
      <w:r w:rsidRPr="00734FAF">
        <w:t xml:space="preserve">, – </w:t>
      </w:r>
      <w:proofErr w:type="spellStart"/>
      <w:r w:rsidRPr="00734FAF">
        <w:t>махнул</w:t>
      </w:r>
      <w:proofErr w:type="spellEnd"/>
      <w:r w:rsidRPr="00734FAF">
        <w:t xml:space="preserve"> </w:t>
      </w:r>
      <w:proofErr w:type="spellStart"/>
      <w:r w:rsidRPr="00734FAF">
        <w:t>рукой</w:t>
      </w:r>
      <w:proofErr w:type="spellEnd"/>
      <w:r w:rsidRPr="00734FAF">
        <w:t xml:space="preserve"> </w:t>
      </w:r>
      <w:proofErr w:type="spellStart"/>
      <w:r w:rsidRPr="00734FAF">
        <w:t>первый</w:t>
      </w:r>
      <w:proofErr w:type="spellEnd"/>
      <w:r w:rsidRPr="00734FAF">
        <w:t xml:space="preserve">. – </w:t>
      </w:r>
      <w:proofErr w:type="spellStart"/>
      <w:r w:rsidRPr="00734FAF">
        <w:t>Ты</w:t>
      </w:r>
      <w:proofErr w:type="spellEnd"/>
      <w:r w:rsidRPr="00734FAF">
        <w:t xml:space="preserve"> </w:t>
      </w:r>
      <w:proofErr w:type="spellStart"/>
      <w:r w:rsidRPr="00734FAF">
        <w:t>тут</w:t>
      </w:r>
      <w:proofErr w:type="spellEnd"/>
      <w:r w:rsidRPr="00734FAF">
        <w:t xml:space="preserve"> </w:t>
      </w:r>
      <w:proofErr w:type="spellStart"/>
      <w:r w:rsidRPr="00734FAF">
        <w:t>доберешься</w:t>
      </w:r>
      <w:proofErr w:type="spellEnd"/>
      <w:r w:rsidRPr="00734FAF">
        <w:t xml:space="preserve">… – </w:t>
      </w:r>
      <w:proofErr w:type="spellStart"/>
      <w:r w:rsidRPr="00734FAF">
        <w:t>Это</w:t>
      </w:r>
      <w:proofErr w:type="spellEnd"/>
      <w:r w:rsidRPr="00734FAF">
        <w:t xml:space="preserve"> </w:t>
      </w:r>
      <w:proofErr w:type="spellStart"/>
      <w:r w:rsidRPr="00734FAF">
        <w:t>он</w:t>
      </w:r>
      <w:proofErr w:type="spellEnd"/>
      <w:r w:rsidRPr="00734FAF">
        <w:t xml:space="preserve"> </w:t>
      </w:r>
      <w:proofErr w:type="spellStart"/>
      <w:r w:rsidRPr="00734FAF">
        <w:t>уже</w:t>
      </w:r>
      <w:proofErr w:type="spellEnd"/>
      <w:r w:rsidRPr="00734FAF">
        <w:t xml:space="preserve"> </w:t>
      </w:r>
      <w:proofErr w:type="spellStart"/>
      <w:r w:rsidRPr="00734FAF">
        <w:t>сказал</w:t>
      </w:r>
      <w:proofErr w:type="spellEnd"/>
      <w:r w:rsidRPr="00734FAF">
        <w:t xml:space="preserve"> </w:t>
      </w:r>
      <w:proofErr w:type="spellStart"/>
      <w:r w:rsidRPr="00734FAF">
        <w:t>глухо</w:t>
      </w:r>
      <w:proofErr w:type="spellEnd"/>
      <w:r w:rsidRPr="00734FAF">
        <w:t xml:space="preserve"> и </w:t>
      </w:r>
      <w:proofErr w:type="spellStart"/>
      <w:r w:rsidRPr="00734FAF">
        <w:t>неясно</w:t>
      </w:r>
      <w:proofErr w:type="spellEnd"/>
      <w:r w:rsidRPr="00734FAF">
        <w:t xml:space="preserve"> и </w:t>
      </w:r>
      <w:proofErr w:type="spellStart"/>
      <w:r w:rsidRPr="00734FAF">
        <w:t>еще</w:t>
      </w:r>
      <w:proofErr w:type="spellEnd"/>
      <w:r w:rsidRPr="00734FAF">
        <w:t xml:space="preserve"> </w:t>
      </w:r>
      <w:proofErr w:type="spellStart"/>
      <w:r w:rsidRPr="00734FAF">
        <w:t>что-то</w:t>
      </w:r>
      <w:proofErr w:type="spellEnd"/>
      <w:r w:rsidRPr="00734FAF">
        <w:t xml:space="preserve"> </w:t>
      </w:r>
      <w:proofErr w:type="spellStart"/>
      <w:r w:rsidRPr="00734FAF">
        <w:t>добавил</w:t>
      </w:r>
      <w:proofErr w:type="spellEnd"/>
      <w:r w:rsidRPr="00734FAF">
        <w:t xml:space="preserve">, </w:t>
      </w:r>
      <w:proofErr w:type="spellStart"/>
      <w:r w:rsidRPr="00734FAF">
        <w:t>совсем</w:t>
      </w:r>
      <w:proofErr w:type="spellEnd"/>
      <w:r w:rsidRPr="00734FAF">
        <w:t> </w:t>
      </w:r>
      <w:proofErr w:type="spellStart"/>
      <w:r w:rsidRPr="00734FAF">
        <w:t>уж</w:t>
      </w:r>
      <w:proofErr w:type="spellEnd"/>
      <w:r w:rsidRPr="00734FAF">
        <w:t xml:space="preserve"> </w:t>
      </w:r>
      <w:proofErr w:type="spellStart"/>
      <w:r w:rsidRPr="00734FAF">
        <w:t>неразборчиво</w:t>
      </w:r>
      <w:proofErr w:type="spellEnd"/>
      <w:r w:rsidRPr="00734FAF">
        <w:t>.</w:t>
      </w:r>
    </w:p>
    <w:p w14:paraId="0493CFF8" w14:textId="74671687" w:rsidR="00F02742" w:rsidRPr="00734FAF" w:rsidRDefault="00F02742" w:rsidP="00F02742">
      <w:pPr>
        <w:pStyle w:val="Textprace"/>
      </w:pPr>
      <w:proofErr w:type="spellStart"/>
      <w:r w:rsidRPr="00734FAF">
        <w:t>Их</w:t>
      </w:r>
      <w:proofErr w:type="spellEnd"/>
      <w:r w:rsidRPr="00734FAF">
        <w:t xml:space="preserve"> </w:t>
      </w:r>
      <w:proofErr w:type="spellStart"/>
      <w:r w:rsidRPr="00734FAF">
        <w:t>не</w:t>
      </w:r>
      <w:proofErr w:type="spellEnd"/>
      <w:r w:rsidRPr="00734FAF">
        <w:t> </w:t>
      </w:r>
      <w:proofErr w:type="spellStart"/>
      <w:r w:rsidRPr="00734FAF">
        <w:t>стало</w:t>
      </w:r>
      <w:proofErr w:type="spellEnd"/>
      <w:r w:rsidRPr="00734FAF">
        <w:t xml:space="preserve">. </w:t>
      </w:r>
      <w:proofErr w:type="spellStart"/>
      <w:r w:rsidRPr="00734FAF">
        <w:t>Они</w:t>
      </w:r>
      <w:proofErr w:type="spellEnd"/>
      <w:r w:rsidRPr="00734FAF">
        <w:t xml:space="preserve"> </w:t>
      </w:r>
      <w:proofErr w:type="spellStart"/>
      <w:r w:rsidRPr="00734FAF">
        <w:t>перебежали</w:t>
      </w:r>
      <w:proofErr w:type="spellEnd"/>
      <w:r w:rsidRPr="00734FAF">
        <w:t xml:space="preserve"> </w:t>
      </w:r>
      <w:proofErr w:type="spellStart"/>
      <w:r w:rsidRPr="00734FAF">
        <w:t>улицу</w:t>
      </w:r>
      <w:proofErr w:type="spellEnd"/>
      <w:r w:rsidRPr="00734FAF">
        <w:t> – и </w:t>
      </w:r>
      <w:proofErr w:type="spellStart"/>
      <w:r w:rsidRPr="00734FAF">
        <w:t>вот</w:t>
      </w:r>
      <w:proofErr w:type="spellEnd"/>
      <w:r w:rsidRPr="00734FAF">
        <w:t xml:space="preserve"> </w:t>
      </w:r>
      <w:proofErr w:type="spellStart"/>
      <w:r w:rsidRPr="00734FAF">
        <w:t>их</w:t>
      </w:r>
      <w:proofErr w:type="spellEnd"/>
      <w:r w:rsidRPr="00734FAF">
        <w:t xml:space="preserve"> </w:t>
      </w:r>
      <w:proofErr w:type="spellStart"/>
      <w:r w:rsidRPr="00734FAF">
        <w:t>нет</w:t>
      </w:r>
      <w:proofErr w:type="spellEnd"/>
      <w:r w:rsidRPr="00734FAF">
        <w:t xml:space="preserve">. </w:t>
      </w:r>
      <w:proofErr w:type="spellStart"/>
      <w:r w:rsidRPr="00734FAF">
        <w:t>Зайцев</w:t>
      </w:r>
      <w:proofErr w:type="spellEnd"/>
      <w:r w:rsidRPr="00734FAF">
        <w:t xml:space="preserve"> </w:t>
      </w:r>
      <w:proofErr w:type="spellStart"/>
      <w:r w:rsidRPr="00734FAF">
        <w:t>обернулся</w:t>
      </w:r>
      <w:proofErr w:type="spellEnd"/>
      <w:r w:rsidRPr="00734FAF">
        <w:t xml:space="preserve"> и </w:t>
      </w:r>
      <w:proofErr w:type="spellStart"/>
      <w:r w:rsidRPr="00734FAF">
        <w:t>удивился</w:t>
      </w:r>
      <w:proofErr w:type="spellEnd"/>
      <w:r w:rsidRPr="00734FAF">
        <w:t xml:space="preserve">: </w:t>
      </w:r>
      <w:proofErr w:type="spellStart"/>
      <w:r w:rsidRPr="00734FAF">
        <w:t>белый</w:t>
      </w:r>
      <w:proofErr w:type="spellEnd"/>
      <w:r w:rsidRPr="00734FAF">
        <w:t xml:space="preserve"> </w:t>
      </w:r>
      <w:proofErr w:type="spellStart"/>
      <w:r w:rsidRPr="00734FAF">
        <w:t>дом</w:t>
      </w:r>
      <w:proofErr w:type="spellEnd"/>
      <w:r w:rsidRPr="00734FAF">
        <w:t xml:space="preserve"> </w:t>
      </w:r>
      <w:proofErr w:type="spellStart"/>
      <w:r w:rsidRPr="00734FAF">
        <w:t>был</w:t>
      </w:r>
      <w:proofErr w:type="spellEnd"/>
      <w:r w:rsidRPr="00734FAF">
        <w:t xml:space="preserve"> в </w:t>
      </w:r>
      <w:proofErr w:type="spellStart"/>
      <w:r w:rsidRPr="00734FAF">
        <w:t>двух</w:t>
      </w:r>
      <w:proofErr w:type="spellEnd"/>
      <w:r w:rsidRPr="00734FAF">
        <w:t xml:space="preserve"> </w:t>
      </w:r>
      <w:proofErr w:type="spellStart"/>
      <w:r w:rsidRPr="00734FAF">
        <w:t>шагах</w:t>
      </w:r>
      <w:proofErr w:type="spellEnd"/>
      <w:r w:rsidRPr="00734FAF">
        <w:t xml:space="preserve">. </w:t>
      </w:r>
      <w:proofErr w:type="spellStart"/>
      <w:r w:rsidRPr="00734FAF">
        <w:t>Посмотрел</w:t>
      </w:r>
      <w:proofErr w:type="spellEnd"/>
      <w:r w:rsidRPr="00734FAF">
        <w:t xml:space="preserve"> </w:t>
      </w:r>
      <w:proofErr w:type="spellStart"/>
      <w:r w:rsidRPr="00734FAF">
        <w:t>на</w:t>
      </w:r>
      <w:proofErr w:type="spellEnd"/>
      <w:r w:rsidRPr="00734FAF">
        <w:t> </w:t>
      </w:r>
      <w:proofErr w:type="spellStart"/>
      <w:r w:rsidRPr="00734FAF">
        <w:t>улицу</w:t>
      </w:r>
      <w:proofErr w:type="spellEnd"/>
      <w:r w:rsidRPr="00734FAF">
        <w:t xml:space="preserve">: </w:t>
      </w:r>
      <w:proofErr w:type="spellStart"/>
      <w:r w:rsidRPr="00734FAF">
        <w:t>это</w:t>
      </w:r>
      <w:proofErr w:type="spellEnd"/>
      <w:r w:rsidRPr="00734FAF">
        <w:t xml:space="preserve"> </w:t>
      </w:r>
      <w:proofErr w:type="spellStart"/>
      <w:r w:rsidRPr="00734FAF">
        <w:t>Аптекарский</w:t>
      </w:r>
      <w:proofErr w:type="spellEnd"/>
      <w:r w:rsidRPr="00734FAF">
        <w:t xml:space="preserve"> </w:t>
      </w:r>
      <w:proofErr w:type="spellStart"/>
      <w:r w:rsidRPr="00734FAF">
        <w:t>проспект</w:t>
      </w:r>
      <w:proofErr w:type="spellEnd"/>
      <w:r w:rsidRPr="00734FAF">
        <w:t xml:space="preserve">? – </w:t>
      </w:r>
      <w:proofErr w:type="spellStart"/>
      <w:r w:rsidRPr="00734FAF">
        <w:t>его</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Pr="00734FAF">
        <w:t> </w:t>
      </w:r>
      <w:proofErr w:type="spellStart"/>
      <w:r w:rsidRPr="00734FAF">
        <w:t>узнавал</w:t>
      </w:r>
      <w:proofErr w:type="spellEnd"/>
      <w:r w:rsidRPr="00734FAF">
        <w:t xml:space="preserve">. </w:t>
      </w:r>
      <w:proofErr w:type="spellStart"/>
      <w:r w:rsidRPr="00734FAF">
        <w:t>Название</w:t>
      </w:r>
      <w:proofErr w:type="spellEnd"/>
      <w:r w:rsidRPr="00734FAF">
        <w:t xml:space="preserve"> </w:t>
      </w:r>
      <w:proofErr w:type="spellStart"/>
      <w:r w:rsidRPr="00734FAF">
        <w:t>показалось</w:t>
      </w:r>
      <w:proofErr w:type="spellEnd"/>
      <w:r w:rsidRPr="00734FAF">
        <w:t xml:space="preserve"> </w:t>
      </w:r>
      <w:proofErr w:type="spellStart"/>
      <w:r w:rsidRPr="00734FAF">
        <w:t>ему</w:t>
      </w:r>
      <w:proofErr w:type="spellEnd"/>
      <w:r w:rsidRPr="00734FAF">
        <w:t xml:space="preserve"> </w:t>
      </w:r>
      <w:proofErr w:type="spellStart"/>
      <w:r w:rsidRPr="00734FAF">
        <w:t>странным</w:t>
      </w:r>
      <w:proofErr w:type="spellEnd"/>
      <w:r w:rsidRPr="00734FAF">
        <w:t xml:space="preserve">. </w:t>
      </w:r>
      <w:proofErr w:type="spellStart"/>
      <w:r w:rsidRPr="00734FAF">
        <w:t>Почему</w:t>
      </w:r>
      <w:proofErr w:type="spellEnd"/>
      <w:r w:rsidRPr="00734FAF">
        <w:t xml:space="preserve"> – </w:t>
      </w:r>
      <w:proofErr w:type="spellStart"/>
      <w:r w:rsidRPr="00734FAF">
        <w:t>Аптекарский</w:t>
      </w:r>
      <w:proofErr w:type="spellEnd"/>
      <w:r w:rsidRPr="00734FAF">
        <w:t xml:space="preserve">? </w:t>
      </w:r>
      <w:proofErr w:type="spellStart"/>
      <w:r w:rsidRPr="00734FAF">
        <w:t>Аптек</w:t>
      </w:r>
      <w:proofErr w:type="spellEnd"/>
      <w:r w:rsidRPr="00734FAF">
        <w:t xml:space="preserve"> </w:t>
      </w:r>
      <w:proofErr w:type="spellStart"/>
      <w:r w:rsidRPr="00734FAF">
        <w:t>на</w:t>
      </w:r>
      <w:proofErr w:type="spellEnd"/>
      <w:r w:rsidRPr="00734FAF">
        <w:t> </w:t>
      </w:r>
      <w:proofErr w:type="spellStart"/>
      <w:r w:rsidRPr="00734FAF">
        <w:t>нем</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Может</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на</w:t>
      </w:r>
      <w:proofErr w:type="spellEnd"/>
      <w:r w:rsidRPr="00734FAF">
        <w:t> </w:t>
      </w:r>
      <w:proofErr w:type="spellStart"/>
      <w:r w:rsidRPr="00734FAF">
        <w:t>Аптекарском</w:t>
      </w:r>
      <w:proofErr w:type="spellEnd"/>
      <w:r w:rsidRPr="00734FAF">
        <w:t xml:space="preserve"> </w:t>
      </w:r>
      <w:proofErr w:type="spellStart"/>
      <w:r w:rsidRPr="00734FAF">
        <w:t>острове</w:t>
      </w:r>
      <w:proofErr w:type="spellEnd"/>
      <w:r w:rsidRPr="00734FAF">
        <w:t xml:space="preserve">? </w:t>
      </w:r>
      <w:proofErr w:type="spellStart"/>
      <w:r w:rsidRPr="00734FAF">
        <w:t>Но</w:t>
      </w:r>
      <w:proofErr w:type="spellEnd"/>
      <w:r w:rsidRPr="00734FAF">
        <w:t> </w:t>
      </w:r>
      <w:proofErr w:type="spellStart"/>
      <w:r w:rsidRPr="00734FAF">
        <w:t>остров</w:t>
      </w:r>
      <w:proofErr w:type="spellEnd"/>
      <w:r w:rsidRPr="00734FAF">
        <w:t> </w:t>
      </w:r>
      <w:proofErr w:type="spellStart"/>
      <w:r w:rsidRPr="00734FAF">
        <w:t>уж</w:t>
      </w:r>
      <w:proofErr w:type="spellEnd"/>
      <w:r w:rsidRPr="00734FAF">
        <w:t xml:space="preserve"> </w:t>
      </w:r>
      <w:proofErr w:type="spellStart"/>
      <w:r w:rsidRPr="00734FAF">
        <w:t>почему</w:t>
      </w:r>
      <w:proofErr w:type="spellEnd"/>
      <w:r w:rsidRPr="00734FAF">
        <w:t xml:space="preserve"> – </w:t>
      </w:r>
      <w:proofErr w:type="spellStart"/>
      <w:r w:rsidRPr="00734FAF">
        <w:t>Аптекарский</w:t>
      </w:r>
      <w:proofErr w:type="spellEnd"/>
      <w:r w:rsidR="00E73198" w:rsidRPr="00734FAF">
        <w:t>!..</w:t>
      </w:r>
    </w:p>
    <w:p w14:paraId="359E0B53" w14:textId="19BB980D" w:rsidR="00F02742" w:rsidRPr="00734FAF" w:rsidRDefault="00F02742" w:rsidP="00F02742">
      <w:pPr>
        <w:pStyle w:val="Textprace"/>
      </w:pPr>
      <w:proofErr w:type="spellStart"/>
      <w:r w:rsidRPr="00734FAF">
        <w:t>Правда</w:t>
      </w:r>
      <w:proofErr w:type="spellEnd"/>
      <w:r w:rsidRPr="00734FAF">
        <w:t xml:space="preserve">, </w:t>
      </w:r>
      <w:proofErr w:type="spellStart"/>
      <w:r w:rsidRPr="00734FAF">
        <w:t>лекарством</w:t>
      </w:r>
      <w:proofErr w:type="spellEnd"/>
      <w:r w:rsidRPr="00734FAF">
        <w:t xml:space="preserve"> </w:t>
      </w:r>
      <w:proofErr w:type="spellStart"/>
      <w:r w:rsidRPr="00734FAF">
        <w:t>тут</w:t>
      </w:r>
      <w:proofErr w:type="spellEnd"/>
      <w:r w:rsidRPr="00734FAF">
        <w:t xml:space="preserve"> </w:t>
      </w:r>
      <w:proofErr w:type="spellStart"/>
      <w:r w:rsidRPr="00734FAF">
        <w:t>действительно</w:t>
      </w:r>
      <w:proofErr w:type="spellEnd"/>
      <w:r w:rsidRPr="00734FAF">
        <w:t xml:space="preserve"> </w:t>
      </w:r>
      <w:proofErr w:type="spellStart"/>
      <w:r w:rsidRPr="00734FAF">
        <w:t>пахло</w:t>
      </w:r>
      <w:proofErr w:type="spellEnd"/>
      <w:r w:rsidRPr="00734FAF">
        <w:t xml:space="preserve">. </w:t>
      </w:r>
      <w:proofErr w:type="spellStart"/>
      <w:r w:rsidRPr="00734FAF">
        <w:t>Откуда</w:t>
      </w:r>
      <w:proofErr w:type="spellEnd"/>
      <w:r w:rsidR="00E73198" w:rsidRPr="00734FAF">
        <w:t>?..</w:t>
      </w:r>
      <w:r w:rsidRPr="00734FAF">
        <w:t xml:space="preserve"> </w:t>
      </w:r>
      <w:proofErr w:type="spellStart"/>
      <w:r w:rsidRPr="00734FAF">
        <w:t>На</w:t>
      </w:r>
      <w:proofErr w:type="spellEnd"/>
      <w:r w:rsidRPr="00734FAF">
        <w:t> </w:t>
      </w:r>
      <w:proofErr w:type="spellStart"/>
      <w:r w:rsidRPr="00734FAF">
        <w:t>той</w:t>
      </w:r>
      <w:proofErr w:type="spellEnd"/>
      <w:r w:rsidRPr="00734FAF">
        <w:t xml:space="preserve"> </w:t>
      </w:r>
      <w:proofErr w:type="spellStart"/>
      <w:r w:rsidRPr="00734FAF">
        <w:t>стороне</w:t>
      </w:r>
      <w:proofErr w:type="spellEnd"/>
      <w:r w:rsidRPr="00734FAF">
        <w:t xml:space="preserve"> </w:t>
      </w:r>
      <w:proofErr w:type="spellStart"/>
      <w:r w:rsidRPr="00734FAF">
        <w:t>темнели</w:t>
      </w:r>
      <w:proofErr w:type="spellEnd"/>
      <w:r w:rsidRPr="00734FAF">
        <w:t xml:space="preserve"> </w:t>
      </w:r>
      <w:proofErr w:type="spellStart"/>
      <w:r w:rsidRPr="00734FAF">
        <w:t>дома</w:t>
      </w:r>
      <w:proofErr w:type="spellEnd"/>
      <w:r w:rsidRPr="00734FAF">
        <w:t xml:space="preserve">, </w:t>
      </w:r>
      <w:proofErr w:type="spellStart"/>
      <w:r w:rsidRPr="00734FAF">
        <w:t>окна</w:t>
      </w:r>
      <w:proofErr w:type="spellEnd"/>
      <w:r w:rsidRPr="00734FAF">
        <w:t xml:space="preserve"> </w:t>
      </w:r>
      <w:proofErr w:type="spellStart"/>
      <w:r w:rsidRPr="00734FAF">
        <w:t>их</w:t>
      </w:r>
      <w:proofErr w:type="spellEnd"/>
      <w:r w:rsidRPr="00734FAF">
        <w:t xml:space="preserve"> </w:t>
      </w:r>
      <w:proofErr w:type="spellStart"/>
      <w:r w:rsidRPr="00734FAF">
        <w:t>не</w:t>
      </w:r>
      <w:proofErr w:type="spellEnd"/>
      <w:r w:rsidRPr="00734FAF">
        <w:t> </w:t>
      </w:r>
      <w:proofErr w:type="spellStart"/>
      <w:r w:rsidRPr="00734FAF">
        <w:t>горели</w:t>
      </w:r>
      <w:proofErr w:type="spellEnd"/>
      <w:r w:rsidRPr="00734FAF">
        <w:t xml:space="preserve">. </w:t>
      </w:r>
      <w:proofErr w:type="spellStart"/>
      <w:r w:rsidRPr="00734FAF">
        <w:t>Выше</w:t>
      </w:r>
      <w:proofErr w:type="spellEnd"/>
      <w:r w:rsidRPr="00734FAF">
        <w:t xml:space="preserve"> </w:t>
      </w:r>
      <w:proofErr w:type="spellStart"/>
      <w:r w:rsidRPr="00734FAF">
        <w:t>фонарей</w:t>
      </w:r>
      <w:proofErr w:type="spellEnd"/>
      <w:r w:rsidRPr="00734FAF">
        <w:t xml:space="preserve"> </w:t>
      </w:r>
      <w:proofErr w:type="spellStart"/>
      <w:r w:rsidRPr="00734FAF">
        <w:t>дома</w:t>
      </w:r>
      <w:proofErr w:type="spellEnd"/>
      <w:r w:rsidRPr="00734FAF">
        <w:t xml:space="preserve"> </w:t>
      </w:r>
      <w:proofErr w:type="spellStart"/>
      <w:r w:rsidRPr="00734FAF">
        <w:t>уже</w:t>
      </w:r>
      <w:proofErr w:type="spellEnd"/>
      <w:r w:rsidRPr="00734FAF">
        <w:t xml:space="preserve"> </w:t>
      </w:r>
      <w:proofErr w:type="spellStart"/>
      <w:r w:rsidRPr="00734FAF">
        <w:t>сливались</w:t>
      </w:r>
      <w:proofErr w:type="spellEnd"/>
      <w:r w:rsidRPr="00734FAF">
        <w:t xml:space="preserve"> с </w:t>
      </w:r>
      <w:proofErr w:type="spellStart"/>
      <w:r w:rsidRPr="00734FAF">
        <w:t>ночью</w:t>
      </w:r>
      <w:proofErr w:type="spellEnd"/>
      <w:r w:rsidRPr="00734FAF">
        <w:t xml:space="preserve">. </w:t>
      </w:r>
      <w:proofErr w:type="spellStart"/>
      <w:r w:rsidRPr="00734FAF">
        <w:t>По</w:t>
      </w:r>
      <w:proofErr w:type="spellEnd"/>
      <w:r w:rsidRPr="00734FAF">
        <w:t> </w:t>
      </w:r>
      <w:proofErr w:type="spellStart"/>
      <w:r w:rsidRPr="00734FAF">
        <w:t>его</w:t>
      </w:r>
      <w:proofErr w:type="spellEnd"/>
      <w:r w:rsidRPr="00734FAF">
        <w:t xml:space="preserve"> </w:t>
      </w:r>
      <w:proofErr w:type="spellStart"/>
      <w:r w:rsidRPr="00734FAF">
        <w:t>стороне</w:t>
      </w:r>
      <w:proofErr w:type="spellEnd"/>
      <w:r w:rsidRPr="00734FAF">
        <w:t xml:space="preserve"> </w:t>
      </w:r>
      <w:proofErr w:type="spellStart"/>
      <w:r w:rsidRPr="00734FAF">
        <w:t>была</w:t>
      </w:r>
      <w:proofErr w:type="spellEnd"/>
      <w:r w:rsidRPr="00734FAF">
        <w:t xml:space="preserve"> </w:t>
      </w:r>
      <w:proofErr w:type="spellStart"/>
      <w:r w:rsidRPr="00734FAF">
        <w:t>высокая</w:t>
      </w:r>
      <w:proofErr w:type="spellEnd"/>
      <w:r w:rsidRPr="00734FAF">
        <w:t xml:space="preserve"> с </w:t>
      </w:r>
      <w:proofErr w:type="spellStart"/>
      <w:r w:rsidRPr="00734FAF">
        <w:t>капустами</w:t>
      </w:r>
      <w:proofErr w:type="spellEnd"/>
      <w:r w:rsidRPr="00734FAF">
        <w:t xml:space="preserve"> </w:t>
      </w:r>
      <w:proofErr w:type="spellStart"/>
      <w:r w:rsidRPr="00734FAF">
        <w:t>решетка</w:t>
      </w:r>
      <w:proofErr w:type="spellEnd"/>
      <w:r w:rsidRPr="00734FAF">
        <w:t xml:space="preserve">, </w:t>
      </w:r>
      <w:proofErr w:type="spellStart"/>
      <w:r w:rsidRPr="00734FAF">
        <w:t>она</w:t>
      </w:r>
      <w:proofErr w:type="spellEnd"/>
      <w:r w:rsidRPr="00734FAF">
        <w:t xml:space="preserve"> </w:t>
      </w:r>
      <w:proofErr w:type="spellStart"/>
      <w:r w:rsidRPr="00734FAF">
        <w:t>уходила</w:t>
      </w:r>
      <w:proofErr w:type="spellEnd"/>
      <w:r w:rsidRPr="00734FAF">
        <w:t xml:space="preserve"> </w:t>
      </w:r>
      <w:proofErr w:type="spellStart"/>
      <w:r w:rsidRPr="00734FAF">
        <w:t>вдаль</w:t>
      </w:r>
      <w:proofErr w:type="spellEnd"/>
      <w:r w:rsidRPr="00734FAF">
        <w:t xml:space="preserve"> и </w:t>
      </w:r>
      <w:proofErr w:type="spellStart"/>
      <w:r w:rsidRPr="00734FAF">
        <w:t>не</w:t>
      </w:r>
      <w:proofErr w:type="spellEnd"/>
      <w:r w:rsidRPr="00734FAF">
        <w:t> </w:t>
      </w:r>
      <w:proofErr w:type="spellStart"/>
      <w:r w:rsidRPr="00734FAF">
        <w:t>кончалась</w:t>
      </w:r>
      <w:proofErr w:type="spellEnd"/>
      <w:r w:rsidRPr="00734FAF">
        <w:t xml:space="preserve">, </w:t>
      </w:r>
      <w:proofErr w:type="spellStart"/>
      <w:r w:rsidRPr="00734FAF">
        <w:t>сколько</w:t>
      </w:r>
      <w:proofErr w:type="spellEnd"/>
      <w:r w:rsidRPr="00734FAF">
        <w:t xml:space="preserve"> </w:t>
      </w:r>
      <w:proofErr w:type="spellStart"/>
      <w:r w:rsidRPr="00734FAF">
        <w:t>он</w:t>
      </w:r>
      <w:proofErr w:type="spellEnd"/>
      <w:r w:rsidRPr="00734FAF">
        <w:t xml:space="preserve"> </w:t>
      </w:r>
      <w:proofErr w:type="spellStart"/>
      <w:r w:rsidRPr="00734FAF">
        <w:t>видел</w:t>
      </w:r>
      <w:proofErr w:type="spellEnd"/>
      <w:r w:rsidRPr="00734FAF">
        <w:t>.</w:t>
      </w:r>
    </w:p>
    <w:p w14:paraId="0B254BC4" w14:textId="77777777" w:rsidR="00F02742" w:rsidRPr="00734FAF" w:rsidRDefault="00F02742" w:rsidP="00F02742">
      <w:pPr>
        <w:pStyle w:val="Textprace"/>
      </w:pPr>
      <w:proofErr w:type="spellStart"/>
      <w:r w:rsidRPr="00734FAF">
        <w:t>Он</w:t>
      </w:r>
      <w:proofErr w:type="spellEnd"/>
      <w:r w:rsidRPr="00734FAF">
        <w:t xml:space="preserve"> </w:t>
      </w:r>
      <w:proofErr w:type="spellStart"/>
      <w:r w:rsidRPr="00734FAF">
        <w:t>почувствовал</w:t>
      </w:r>
      <w:proofErr w:type="spellEnd"/>
      <w:r w:rsidRPr="00734FAF">
        <w:t xml:space="preserve"> </w:t>
      </w:r>
      <w:proofErr w:type="spellStart"/>
      <w:r w:rsidRPr="00734FAF">
        <w:t>даже</w:t>
      </w:r>
      <w:proofErr w:type="spellEnd"/>
      <w:r w:rsidRPr="00734FAF">
        <w:t xml:space="preserve"> </w:t>
      </w:r>
      <w:proofErr w:type="spellStart"/>
      <w:r w:rsidRPr="00734FAF">
        <w:t>облегчение</w:t>
      </w:r>
      <w:proofErr w:type="spellEnd"/>
      <w:r w:rsidRPr="00734FAF">
        <w:t xml:space="preserve">, </w:t>
      </w:r>
      <w:proofErr w:type="spellStart"/>
      <w:r w:rsidRPr="00734FAF">
        <w:t>когда</w:t>
      </w:r>
      <w:proofErr w:type="spellEnd"/>
      <w:r w:rsidRPr="00734FAF">
        <w:t xml:space="preserve"> </w:t>
      </w:r>
      <w:proofErr w:type="spellStart"/>
      <w:r w:rsidRPr="00734FAF">
        <w:t>ребята</w:t>
      </w:r>
      <w:proofErr w:type="spellEnd"/>
      <w:r w:rsidRPr="00734FAF">
        <w:t xml:space="preserve"> </w:t>
      </w:r>
      <w:proofErr w:type="spellStart"/>
      <w:r w:rsidRPr="00734FAF">
        <w:t>ушли</w:t>
      </w:r>
      <w:proofErr w:type="spellEnd"/>
      <w:r w:rsidRPr="00734FAF">
        <w:t xml:space="preserve">. </w:t>
      </w:r>
      <w:proofErr w:type="spellStart"/>
      <w:r w:rsidRPr="00734FAF">
        <w:t>Теперь</w:t>
      </w:r>
      <w:proofErr w:type="spellEnd"/>
      <w:r w:rsidRPr="00734FAF">
        <w:t xml:space="preserve"> </w:t>
      </w:r>
      <w:proofErr w:type="spellStart"/>
      <w:r w:rsidRPr="00734FAF">
        <w:t>он</w:t>
      </w:r>
      <w:proofErr w:type="spellEnd"/>
      <w:r w:rsidRPr="00734FAF">
        <w:t xml:space="preserve"> </w:t>
      </w:r>
      <w:proofErr w:type="spellStart"/>
      <w:r w:rsidRPr="00734FAF">
        <w:t>ни</w:t>
      </w:r>
      <w:proofErr w:type="spellEnd"/>
      <w:r w:rsidRPr="00734FAF">
        <w:t> </w:t>
      </w:r>
      <w:proofErr w:type="spellStart"/>
      <w:r w:rsidRPr="00734FAF">
        <w:t>от</w:t>
      </w:r>
      <w:proofErr w:type="spellEnd"/>
      <w:r w:rsidRPr="00734FAF">
        <w:t> </w:t>
      </w:r>
      <w:proofErr w:type="spellStart"/>
      <w:r w:rsidRPr="00734FAF">
        <w:t>кого</w:t>
      </w:r>
      <w:proofErr w:type="spellEnd"/>
      <w:r w:rsidRPr="00734FAF">
        <w:t xml:space="preserve"> </w:t>
      </w:r>
      <w:proofErr w:type="spellStart"/>
      <w:r w:rsidRPr="00734FAF">
        <w:t>не</w:t>
      </w:r>
      <w:proofErr w:type="spellEnd"/>
      <w:r w:rsidRPr="00734FAF">
        <w:t> </w:t>
      </w:r>
      <w:proofErr w:type="spellStart"/>
      <w:r w:rsidRPr="00734FAF">
        <w:t>зависит</w:t>
      </w:r>
      <w:proofErr w:type="spellEnd"/>
      <w:r w:rsidRPr="00734FAF">
        <w:t xml:space="preserve">. </w:t>
      </w:r>
      <w:proofErr w:type="spellStart"/>
      <w:r w:rsidRPr="00734FAF">
        <w:t>Он</w:t>
      </w:r>
      <w:proofErr w:type="spellEnd"/>
      <w:r w:rsidRPr="00734FAF">
        <w:t xml:space="preserve"> </w:t>
      </w:r>
      <w:proofErr w:type="spellStart"/>
      <w:r w:rsidRPr="00734FAF">
        <w:t>знает</w:t>
      </w:r>
      <w:proofErr w:type="spellEnd"/>
      <w:r w:rsidRPr="00734FAF">
        <w:t xml:space="preserve"> </w:t>
      </w:r>
      <w:proofErr w:type="spellStart"/>
      <w:r w:rsidRPr="00734FAF">
        <w:t>дорогу</w:t>
      </w:r>
      <w:proofErr w:type="spellEnd"/>
      <w:r w:rsidRPr="00734FAF">
        <w:t xml:space="preserve"> </w:t>
      </w:r>
      <w:proofErr w:type="spellStart"/>
      <w:r w:rsidRPr="00734FAF">
        <w:t>домой</w:t>
      </w:r>
      <w:proofErr w:type="spellEnd"/>
      <w:r w:rsidRPr="00734FAF">
        <w:t>, и </w:t>
      </w:r>
      <w:proofErr w:type="spellStart"/>
      <w:r w:rsidRPr="00734FAF">
        <w:t>тут</w:t>
      </w:r>
      <w:proofErr w:type="spellEnd"/>
      <w:r w:rsidRPr="00734FAF">
        <w:t xml:space="preserve"> </w:t>
      </w:r>
      <w:proofErr w:type="spellStart"/>
      <w:r w:rsidRPr="00734FAF">
        <w:t>уже</w:t>
      </w:r>
      <w:proofErr w:type="spellEnd"/>
      <w:r w:rsidRPr="00734FAF">
        <w:t xml:space="preserve"> </w:t>
      </w:r>
      <w:proofErr w:type="spellStart"/>
      <w:r w:rsidRPr="00734FAF">
        <w:t>недалеко</w:t>
      </w:r>
      <w:proofErr w:type="spellEnd"/>
      <w:r w:rsidRPr="00734FAF">
        <w:t xml:space="preserve">. </w:t>
      </w:r>
      <w:proofErr w:type="spellStart"/>
      <w:r w:rsidRPr="00734FAF">
        <w:t>Он</w:t>
      </w:r>
      <w:proofErr w:type="spellEnd"/>
      <w:r w:rsidRPr="00734FAF">
        <w:t xml:space="preserve"> </w:t>
      </w:r>
      <w:proofErr w:type="spellStart"/>
      <w:r w:rsidRPr="00734FAF">
        <w:t>прекрасно</w:t>
      </w:r>
      <w:proofErr w:type="spellEnd"/>
      <w:r w:rsidRPr="00734FAF">
        <w:t xml:space="preserve"> </w:t>
      </w:r>
      <w:proofErr w:type="spellStart"/>
      <w:r w:rsidRPr="00734FAF">
        <w:t>доберется</w:t>
      </w:r>
      <w:proofErr w:type="spellEnd"/>
      <w:r w:rsidRPr="00734FAF">
        <w:t xml:space="preserve"> </w:t>
      </w:r>
      <w:proofErr w:type="spellStart"/>
      <w:r w:rsidRPr="00734FAF">
        <w:t>сам</w:t>
      </w:r>
      <w:proofErr w:type="spellEnd"/>
      <w:r w:rsidRPr="00734FAF">
        <w:t xml:space="preserve">. </w:t>
      </w:r>
      <w:proofErr w:type="spellStart"/>
      <w:r w:rsidRPr="00734FAF">
        <w:t>Еще</w:t>
      </w:r>
      <w:proofErr w:type="spellEnd"/>
      <w:r w:rsidRPr="00734FAF">
        <w:t xml:space="preserve"> и </w:t>
      </w:r>
      <w:proofErr w:type="spellStart"/>
      <w:r w:rsidRPr="00734FAF">
        <w:t>не</w:t>
      </w:r>
      <w:proofErr w:type="spellEnd"/>
      <w:r w:rsidRPr="00734FAF">
        <w:t> </w:t>
      </w:r>
      <w:proofErr w:type="spellStart"/>
      <w:r w:rsidRPr="00734FAF">
        <w:t>так</w:t>
      </w:r>
      <w:proofErr w:type="spellEnd"/>
      <w:r w:rsidRPr="00734FAF">
        <w:t xml:space="preserve"> </w:t>
      </w:r>
      <w:proofErr w:type="spellStart"/>
      <w:r w:rsidRPr="00734FAF">
        <w:t>поздно</w:t>
      </w:r>
      <w:proofErr w:type="spellEnd"/>
      <w:r w:rsidRPr="00734FAF">
        <w:t xml:space="preserve">. </w:t>
      </w:r>
      <w:proofErr w:type="spellStart"/>
      <w:r w:rsidRPr="00734FAF">
        <w:t>Скажет</w:t>
      </w:r>
      <w:proofErr w:type="spellEnd"/>
      <w:r w:rsidRPr="00734FAF">
        <w:t xml:space="preserve">, </w:t>
      </w:r>
      <w:proofErr w:type="spellStart"/>
      <w:r w:rsidRPr="00734FAF">
        <w:t>что</w:t>
      </w:r>
      <w:proofErr w:type="spellEnd"/>
      <w:r w:rsidRPr="00734FAF">
        <w:t xml:space="preserve"> </w:t>
      </w:r>
      <w:proofErr w:type="spellStart"/>
      <w:r w:rsidRPr="00734FAF">
        <w:t>задержали</w:t>
      </w:r>
      <w:proofErr w:type="spellEnd"/>
      <w:r w:rsidRPr="00734FAF">
        <w:t xml:space="preserve"> в </w:t>
      </w:r>
      <w:proofErr w:type="spellStart"/>
      <w:r w:rsidRPr="00734FAF">
        <w:t>школе</w:t>
      </w:r>
      <w:proofErr w:type="spellEnd"/>
      <w:r w:rsidRPr="00734FAF">
        <w:t xml:space="preserve">. </w:t>
      </w:r>
      <w:proofErr w:type="spellStart"/>
      <w:r w:rsidRPr="00734FAF">
        <w:t>Сердиться</w:t>
      </w:r>
      <w:proofErr w:type="spellEnd"/>
      <w:r w:rsidRPr="00734FAF">
        <w:t xml:space="preserve"> </w:t>
      </w:r>
      <w:proofErr w:type="spellStart"/>
      <w:r w:rsidRPr="00734FAF">
        <w:t>долго</w:t>
      </w:r>
      <w:proofErr w:type="spellEnd"/>
      <w:r w:rsidRPr="00734FAF">
        <w:t xml:space="preserve"> </w:t>
      </w:r>
      <w:proofErr w:type="spellStart"/>
      <w:r w:rsidRPr="00734FAF">
        <w:t>они</w:t>
      </w:r>
      <w:proofErr w:type="spellEnd"/>
      <w:r w:rsidRPr="00734FAF">
        <w:t xml:space="preserve"> </w:t>
      </w:r>
      <w:proofErr w:type="spellStart"/>
      <w:r w:rsidRPr="00734FAF">
        <w:t>не</w:t>
      </w:r>
      <w:proofErr w:type="spellEnd"/>
      <w:r w:rsidRPr="00734FAF">
        <w:t> </w:t>
      </w:r>
      <w:proofErr w:type="spellStart"/>
      <w:r w:rsidRPr="00734FAF">
        <w:t>будут</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гости</w:t>
      </w:r>
      <w:proofErr w:type="spellEnd"/>
      <w:r w:rsidRPr="00734FAF">
        <w:t>. А </w:t>
      </w:r>
      <w:proofErr w:type="spellStart"/>
      <w:r w:rsidRPr="00734FAF">
        <w:t>он</w:t>
      </w:r>
      <w:proofErr w:type="spellEnd"/>
      <w:r w:rsidRPr="00734FAF">
        <w:t xml:space="preserve">, </w:t>
      </w:r>
      <w:proofErr w:type="spellStart"/>
      <w:r w:rsidRPr="00734FAF">
        <w:t>конечно</w:t>
      </w:r>
      <w:proofErr w:type="spellEnd"/>
      <w:r w:rsidRPr="00734FAF">
        <w:t xml:space="preserve">, </w:t>
      </w:r>
      <w:proofErr w:type="spellStart"/>
      <w:r w:rsidRPr="00734FAF">
        <w:t>не</w:t>
      </w:r>
      <w:proofErr w:type="spellEnd"/>
      <w:r w:rsidRPr="00734FAF">
        <w:t> </w:t>
      </w:r>
      <w:proofErr w:type="spellStart"/>
      <w:r w:rsidRPr="00734FAF">
        <w:t>покажет</w:t>
      </w:r>
      <w:proofErr w:type="spellEnd"/>
      <w:r w:rsidRPr="00734FAF">
        <w:t xml:space="preserve"> </w:t>
      </w:r>
      <w:proofErr w:type="spellStart"/>
      <w:r w:rsidRPr="00734FAF">
        <w:t>виду</w:t>
      </w:r>
      <w:proofErr w:type="spellEnd"/>
      <w:r w:rsidRPr="00734FAF">
        <w:t xml:space="preserve">. </w:t>
      </w:r>
      <w:proofErr w:type="spellStart"/>
      <w:r w:rsidRPr="00734FAF">
        <w:t>Никто</w:t>
      </w:r>
      <w:proofErr w:type="spellEnd"/>
      <w:r w:rsidRPr="00734FAF">
        <w:t xml:space="preserve"> и </w:t>
      </w:r>
      <w:proofErr w:type="spellStart"/>
      <w:r w:rsidRPr="00734FAF">
        <w:t>не</w:t>
      </w:r>
      <w:proofErr w:type="spellEnd"/>
      <w:r w:rsidRPr="00734FAF">
        <w:t> </w:t>
      </w:r>
      <w:proofErr w:type="spellStart"/>
      <w:r w:rsidRPr="00734FAF">
        <w:t>заметит</w:t>
      </w:r>
      <w:proofErr w:type="spellEnd"/>
      <w:r w:rsidRPr="00734FAF">
        <w:t xml:space="preserve">, </w:t>
      </w:r>
      <w:proofErr w:type="spellStart"/>
      <w:r w:rsidRPr="00734FAF">
        <w:t>что</w:t>
      </w:r>
      <w:proofErr w:type="spellEnd"/>
      <w:r w:rsidRPr="00734FAF">
        <w:t xml:space="preserve"> у </w:t>
      </w:r>
      <w:proofErr w:type="spellStart"/>
      <w:r w:rsidRPr="00734FAF">
        <w:t>него</w:t>
      </w:r>
      <w:proofErr w:type="spellEnd"/>
      <w:r w:rsidRPr="00734FAF">
        <w:t xml:space="preserve"> с </w:t>
      </w:r>
      <w:proofErr w:type="spellStart"/>
      <w:r w:rsidRPr="00734FAF">
        <w:t>ногой</w:t>
      </w:r>
      <w:proofErr w:type="spellEnd"/>
      <w:r w:rsidRPr="00734FAF">
        <w:t xml:space="preserve">. </w:t>
      </w:r>
      <w:proofErr w:type="spellStart"/>
      <w:r w:rsidRPr="00734FAF">
        <w:t>Его</w:t>
      </w:r>
      <w:proofErr w:type="spellEnd"/>
      <w:r w:rsidRPr="00734FAF">
        <w:t xml:space="preserve"> </w:t>
      </w:r>
      <w:proofErr w:type="spellStart"/>
      <w:r w:rsidRPr="00734FAF">
        <w:t>пошлют</w:t>
      </w:r>
      <w:proofErr w:type="spellEnd"/>
      <w:r w:rsidRPr="00734FAF">
        <w:t xml:space="preserve"> </w:t>
      </w:r>
      <w:proofErr w:type="spellStart"/>
      <w:r w:rsidRPr="00734FAF">
        <w:t>спать</w:t>
      </w:r>
      <w:proofErr w:type="spellEnd"/>
      <w:r w:rsidRPr="00734FAF">
        <w:t>, и </w:t>
      </w:r>
      <w:proofErr w:type="spellStart"/>
      <w:r w:rsidRPr="00734FAF">
        <w:t>он</w:t>
      </w:r>
      <w:proofErr w:type="spellEnd"/>
      <w:r w:rsidRPr="00734FAF">
        <w:t xml:space="preserve"> </w:t>
      </w:r>
      <w:proofErr w:type="spellStart"/>
      <w:r w:rsidRPr="00734FAF">
        <w:t>пойдет</w:t>
      </w:r>
      <w:proofErr w:type="spellEnd"/>
      <w:r w:rsidRPr="00734FAF">
        <w:t xml:space="preserve"> </w:t>
      </w:r>
      <w:proofErr w:type="spellStart"/>
      <w:r w:rsidRPr="00734FAF">
        <w:t>сразу</w:t>
      </w:r>
      <w:proofErr w:type="spellEnd"/>
      <w:r w:rsidRPr="00734FAF">
        <w:t xml:space="preserve"> </w:t>
      </w:r>
      <w:proofErr w:type="spellStart"/>
      <w:r w:rsidRPr="00734FAF">
        <w:t>же</w:t>
      </w:r>
      <w:proofErr w:type="spellEnd"/>
      <w:r w:rsidRPr="00734FAF">
        <w:t>. И </w:t>
      </w:r>
      <w:proofErr w:type="spellStart"/>
      <w:r w:rsidRPr="00734FAF">
        <w:t>ляжет</w:t>
      </w:r>
      <w:proofErr w:type="spellEnd"/>
      <w:r w:rsidRPr="00734FAF">
        <w:t xml:space="preserve">. </w:t>
      </w:r>
      <w:proofErr w:type="spellStart"/>
      <w:r w:rsidRPr="00734FAF">
        <w:t>Он</w:t>
      </w:r>
      <w:proofErr w:type="spellEnd"/>
      <w:r w:rsidRPr="00734FAF">
        <w:t xml:space="preserve"> </w:t>
      </w:r>
      <w:proofErr w:type="spellStart"/>
      <w:r w:rsidRPr="00734FAF">
        <w:t>будет</w:t>
      </w:r>
      <w:proofErr w:type="spellEnd"/>
      <w:r w:rsidRPr="00734FAF">
        <w:t xml:space="preserve"> </w:t>
      </w:r>
      <w:proofErr w:type="spellStart"/>
      <w:r w:rsidRPr="00734FAF">
        <w:t>лежать</w:t>
      </w:r>
      <w:proofErr w:type="spellEnd"/>
      <w:r w:rsidRPr="00734FAF">
        <w:t xml:space="preserve"> в </w:t>
      </w:r>
      <w:proofErr w:type="spellStart"/>
      <w:r w:rsidRPr="00734FAF">
        <w:t>своей</w:t>
      </w:r>
      <w:proofErr w:type="spellEnd"/>
      <w:r w:rsidRPr="00734FAF">
        <w:t xml:space="preserve"> </w:t>
      </w:r>
      <w:proofErr w:type="spellStart"/>
      <w:r w:rsidRPr="00734FAF">
        <w:t>постели</w:t>
      </w:r>
      <w:proofErr w:type="spellEnd"/>
      <w:r w:rsidRPr="00734FAF">
        <w:t xml:space="preserve">. </w:t>
      </w:r>
      <w:proofErr w:type="spellStart"/>
      <w:r w:rsidRPr="00734FAF">
        <w:t>Ему</w:t>
      </w:r>
      <w:proofErr w:type="spellEnd"/>
      <w:r w:rsidRPr="00734FAF">
        <w:t xml:space="preserve"> </w:t>
      </w:r>
      <w:proofErr w:type="spellStart"/>
      <w:r w:rsidRPr="00734FAF">
        <w:t>будет</w:t>
      </w:r>
      <w:proofErr w:type="spellEnd"/>
      <w:r w:rsidRPr="00734FAF">
        <w:t xml:space="preserve"> </w:t>
      </w:r>
      <w:proofErr w:type="spellStart"/>
      <w:r w:rsidRPr="00734FAF">
        <w:t>легко</w:t>
      </w:r>
      <w:proofErr w:type="spellEnd"/>
      <w:r w:rsidRPr="00734FAF">
        <w:t xml:space="preserve"> и </w:t>
      </w:r>
      <w:proofErr w:type="spellStart"/>
      <w:r w:rsidRPr="00734FAF">
        <w:t>мягко</w:t>
      </w:r>
      <w:proofErr w:type="spellEnd"/>
      <w:r w:rsidRPr="00734FAF">
        <w:t xml:space="preserve">. </w:t>
      </w:r>
      <w:proofErr w:type="spellStart"/>
      <w:r w:rsidRPr="00734FAF">
        <w:t>Будет</w:t>
      </w:r>
      <w:proofErr w:type="spellEnd"/>
      <w:r w:rsidRPr="00734FAF">
        <w:t xml:space="preserve"> </w:t>
      </w:r>
      <w:proofErr w:type="spellStart"/>
      <w:r w:rsidRPr="00734FAF">
        <w:t>смотреть</w:t>
      </w:r>
      <w:proofErr w:type="spellEnd"/>
      <w:r w:rsidRPr="00734FAF">
        <w:t xml:space="preserve"> </w:t>
      </w:r>
      <w:proofErr w:type="spellStart"/>
      <w:r w:rsidRPr="00734FAF">
        <w:t>на</w:t>
      </w:r>
      <w:proofErr w:type="spellEnd"/>
      <w:r w:rsidRPr="00734FAF">
        <w:t> </w:t>
      </w:r>
      <w:proofErr w:type="spellStart"/>
      <w:r w:rsidRPr="00734FAF">
        <w:t>узор</w:t>
      </w:r>
      <w:proofErr w:type="spellEnd"/>
      <w:r w:rsidRPr="00734FAF">
        <w:t xml:space="preserve"> </w:t>
      </w:r>
      <w:proofErr w:type="spellStart"/>
      <w:r w:rsidRPr="00734FAF">
        <w:t>обоев</w:t>
      </w:r>
      <w:proofErr w:type="spellEnd"/>
      <w:r w:rsidRPr="00734FAF">
        <w:t>. И </w:t>
      </w:r>
      <w:proofErr w:type="spellStart"/>
      <w:r w:rsidRPr="00734FAF">
        <w:t>тогда</w:t>
      </w:r>
      <w:proofErr w:type="spellEnd"/>
      <w:r w:rsidRPr="00734FAF">
        <w:t xml:space="preserve"> </w:t>
      </w:r>
      <w:proofErr w:type="spellStart"/>
      <w:r w:rsidRPr="00734FAF">
        <w:t>он</w:t>
      </w:r>
      <w:proofErr w:type="spellEnd"/>
      <w:r w:rsidRPr="00734FAF">
        <w:t xml:space="preserve"> </w:t>
      </w:r>
      <w:proofErr w:type="spellStart"/>
      <w:r w:rsidRPr="00734FAF">
        <w:t>уснет</w:t>
      </w:r>
      <w:proofErr w:type="spellEnd"/>
      <w:r w:rsidRPr="00734FAF">
        <w:t>. А </w:t>
      </w:r>
      <w:proofErr w:type="spellStart"/>
      <w:r w:rsidRPr="00734FAF">
        <w:t>во</w:t>
      </w:r>
      <w:proofErr w:type="spellEnd"/>
      <w:r w:rsidRPr="00734FAF">
        <w:t> </w:t>
      </w:r>
      <w:proofErr w:type="spellStart"/>
      <w:r w:rsidRPr="00734FAF">
        <w:t>сне</w:t>
      </w:r>
      <w:proofErr w:type="spellEnd"/>
      <w:r w:rsidRPr="00734FAF">
        <w:t xml:space="preserve">, </w:t>
      </w:r>
      <w:proofErr w:type="spellStart"/>
      <w:r w:rsidRPr="00734FAF">
        <w:t>как</w:t>
      </w:r>
      <w:proofErr w:type="spellEnd"/>
      <w:r w:rsidRPr="00734FAF">
        <w:t xml:space="preserve"> </w:t>
      </w:r>
      <w:proofErr w:type="spellStart"/>
      <w:r w:rsidRPr="00734FAF">
        <w:t>всегда</w:t>
      </w:r>
      <w:proofErr w:type="spellEnd"/>
      <w:r w:rsidRPr="00734FAF">
        <w:t xml:space="preserve">, </w:t>
      </w:r>
      <w:proofErr w:type="spellStart"/>
      <w:r w:rsidRPr="00734FAF">
        <w:t>все</w:t>
      </w:r>
      <w:proofErr w:type="spellEnd"/>
      <w:r w:rsidRPr="00734FAF">
        <w:t xml:space="preserve"> </w:t>
      </w:r>
      <w:proofErr w:type="spellStart"/>
      <w:r w:rsidRPr="00734FAF">
        <w:t>пройдет</w:t>
      </w:r>
      <w:proofErr w:type="spellEnd"/>
      <w:r w:rsidRPr="00734FAF">
        <w:t>. А </w:t>
      </w:r>
      <w:proofErr w:type="spellStart"/>
      <w:r w:rsidRPr="00734FAF">
        <w:t>завтра</w:t>
      </w:r>
      <w:proofErr w:type="spellEnd"/>
      <w:r w:rsidRPr="00734FAF">
        <w:t xml:space="preserve"> </w:t>
      </w:r>
      <w:proofErr w:type="spellStart"/>
      <w:r w:rsidRPr="00734FAF">
        <w:t>он</w:t>
      </w:r>
      <w:proofErr w:type="spellEnd"/>
      <w:r w:rsidRPr="00734FAF">
        <w:t xml:space="preserve"> </w:t>
      </w:r>
      <w:proofErr w:type="spellStart"/>
      <w:r w:rsidRPr="00734FAF">
        <w:t>придет</w:t>
      </w:r>
      <w:proofErr w:type="spellEnd"/>
      <w:r w:rsidRPr="00734FAF">
        <w:t xml:space="preserve"> </w:t>
      </w:r>
      <w:proofErr w:type="spellStart"/>
      <w:r w:rsidRPr="00734FAF">
        <w:t>домой</w:t>
      </w:r>
      <w:proofErr w:type="spellEnd"/>
      <w:r w:rsidRPr="00734FAF">
        <w:t xml:space="preserve"> </w:t>
      </w:r>
      <w:proofErr w:type="spellStart"/>
      <w:r w:rsidRPr="00734FAF">
        <w:t>сразу</w:t>
      </w:r>
      <w:proofErr w:type="spellEnd"/>
      <w:r w:rsidRPr="00734FAF">
        <w:t xml:space="preserve"> </w:t>
      </w:r>
      <w:proofErr w:type="spellStart"/>
      <w:r w:rsidRPr="00734FAF">
        <w:t>после</w:t>
      </w:r>
      <w:proofErr w:type="spellEnd"/>
      <w:r w:rsidRPr="00734FAF">
        <w:t xml:space="preserve"> </w:t>
      </w:r>
      <w:proofErr w:type="spellStart"/>
      <w:r w:rsidRPr="00734FAF">
        <w:t>школы</w:t>
      </w:r>
      <w:proofErr w:type="spellEnd"/>
      <w:r w:rsidRPr="00734FAF">
        <w:t xml:space="preserve"> – </w:t>
      </w:r>
      <w:proofErr w:type="spellStart"/>
      <w:r w:rsidRPr="00734FAF">
        <w:t>никто</w:t>
      </w:r>
      <w:proofErr w:type="spellEnd"/>
      <w:r w:rsidRPr="00734FAF">
        <w:t xml:space="preserve"> и </w:t>
      </w:r>
      <w:proofErr w:type="spellStart"/>
      <w:r w:rsidRPr="00734FAF">
        <w:t>не</w:t>
      </w:r>
      <w:proofErr w:type="spellEnd"/>
      <w:r w:rsidRPr="00734FAF">
        <w:t> </w:t>
      </w:r>
      <w:proofErr w:type="spellStart"/>
      <w:r w:rsidRPr="00734FAF">
        <w:t>вспомнит</w:t>
      </w:r>
      <w:proofErr w:type="spellEnd"/>
      <w:r w:rsidRPr="00734FAF">
        <w:t>…</w:t>
      </w:r>
    </w:p>
    <w:p w14:paraId="30D86529" w14:textId="36DAE438" w:rsidR="00F02742" w:rsidRPr="00734FAF" w:rsidRDefault="00F02742" w:rsidP="00F02742">
      <w:pPr>
        <w:pStyle w:val="Textprace"/>
      </w:pPr>
      <w:proofErr w:type="spellStart"/>
      <w:r w:rsidRPr="00734FAF">
        <w:t>Вдруг</w:t>
      </w:r>
      <w:proofErr w:type="spellEnd"/>
      <w:r w:rsidRPr="00734FAF">
        <w:t xml:space="preserve"> </w:t>
      </w:r>
      <w:proofErr w:type="spellStart"/>
      <w:r w:rsidRPr="00734FAF">
        <w:t>он</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по-прежнему</w:t>
      </w:r>
      <w:proofErr w:type="spellEnd"/>
      <w:r w:rsidRPr="00734FAF">
        <w:t xml:space="preserve"> </w:t>
      </w:r>
      <w:proofErr w:type="spellStart"/>
      <w:r w:rsidRPr="00734FAF">
        <w:t>стоит</w:t>
      </w:r>
      <w:proofErr w:type="spellEnd"/>
      <w:r w:rsidRPr="00734FAF">
        <w:t xml:space="preserve"> </w:t>
      </w:r>
      <w:proofErr w:type="spellStart"/>
      <w:r w:rsidRPr="00734FAF">
        <w:t>на</w:t>
      </w:r>
      <w:proofErr w:type="spellEnd"/>
      <w:r w:rsidRPr="00734FAF">
        <w:t> </w:t>
      </w:r>
      <w:proofErr w:type="spellStart"/>
      <w:r w:rsidRPr="00734FAF">
        <w:t>месте</w:t>
      </w:r>
      <w:proofErr w:type="spellEnd"/>
      <w:r w:rsidRPr="00734FAF">
        <w:t>. «</w:t>
      </w:r>
      <w:proofErr w:type="spellStart"/>
      <w:r w:rsidRPr="00734FAF">
        <w:t>Что</w:t>
      </w:r>
      <w:proofErr w:type="spellEnd"/>
      <w:r w:rsidRPr="00734FAF">
        <w:t> </w:t>
      </w:r>
      <w:proofErr w:type="spellStart"/>
      <w:r w:rsidRPr="00734FAF">
        <w:t>же</w:t>
      </w:r>
      <w:proofErr w:type="spellEnd"/>
      <w:r w:rsidRPr="00734FAF">
        <w:t xml:space="preserve"> </w:t>
      </w:r>
      <w:proofErr w:type="spellStart"/>
      <w:r w:rsidRPr="00734FAF">
        <w:t>это</w:t>
      </w:r>
      <w:proofErr w:type="spellEnd"/>
      <w:r w:rsidRPr="00734FAF">
        <w:t> я</w:t>
      </w:r>
      <w:r w:rsidR="00E73198" w:rsidRPr="00734FAF">
        <w:t>?..</w:t>
      </w:r>
      <w:r w:rsidRPr="00734FAF">
        <w:t xml:space="preserve"> – </w:t>
      </w:r>
      <w:proofErr w:type="spellStart"/>
      <w:r w:rsidRPr="00734FAF">
        <w:t>сказал</w:t>
      </w:r>
      <w:proofErr w:type="spellEnd"/>
      <w:r w:rsidRPr="00734FAF">
        <w:t xml:space="preserve"> </w:t>
      </w:r>
      <w:proofErr w:type="spellStart"/>
      <w:r w:rsidRPr="00734FAF">
        <w:t>он</w:t>
      </w:r>
      <w:proofErr w:type="spellEnd"/>
      <w:r w:rsidRPr="00734FAF">
        <w:t xml:space="preserve"> </w:t>
      </w:r>
      <w:proofErr w:type="spellStart"/>
      <w:r w:rsidRPr="00734FAF">
        <w:t>себе</w:t>
      </w:r>
      <w:proofErr w:type="spellEnd"/>
      <w:r w:rsidRPr="00734FAF">
        <w:t xml:space="preserve">. – </w:t>
      </w:r>
      <w:proofErr w:type="spellStart"/>
      <w:r w:rsidRPr="00734FAF">
        <w:t>Размечтался</w:t>
      </w:r>
      <w:proofErr w:type="spellEnd"/>
      <w:r w:rsidRPr="00734FAF">
        <w:t xml:space="preserve">. </w:t>
      </w:r>
      <w:proofErr w:type="spellStart"/>
      <w:r w:rsidRPr="00734FAF">
        <w:t>Так</w:t>
      </w:r>
      <w:proofErr w:type="spellEnd"/>
      <w:r w:rsidRPr="00734FAF">
        <w:t xml:space="preserve"> я </w:t>
      </w:r>
      <w:proofErr w:type="spellStart"/>
      <w:r w:rsidRPr="00734FAF">
        <w:t>никогда</w:t>
      </w:r>
      <w:proofErr w:type="spellEnd"/>
      <w:r w:rsidRPr="00734FAF">
        <w:t xml:space="preserve"> </w:t>
      </w:r>
      <w:proofErr w:type="spellStart"/>
      <w:r w:rsidRPr="00734FAF">
        <w:t>не</w:t>
      </w:r>
      <w:proofErr w:type="spellEnd"/>
      <w:r w:rsidRPr="00734FAF">
        <w:t> </w:t>
      </w:r>
      <w:proofErr w:type="spellStart"/>
      <w:r w:rsidRPr="00734FAF">
        <w:t>доберусь</w:t>
      </w:r>
      <w:proofErr w:type="spellEnd"/>
      <w:r w:rsidRPr="00734FAF">
        <w:t xml:space="preserve">. </w:t>
      </w:r>
      <w:proofErr w:type="spellStart"/>
      <w:r w:rsidRPr="00734FAF">
        <w:t>Давно</w:t>
      </w:r>
      <w:proofErr w:type="spellEnd"/>
      <w:r w:rsidRPr="00734FAF">
        <w:t xml:space="preserve"> </w:t>
      </w:r>
      <w:proofErr w:type="spellStart"/>
      <w:r w:rsidRPr="00734FAF">
        <w:t>был</w:t>
      </w:r>
      <w:proofErr w:type="spellEnd"/>
      <w:r w:rsidRPr="00734FAF">
        <w:t> </w:t>
      </w:r>
      <w:proofErr w:type="spellStart"/>
      <w:r w:rsidRPr="00734FAF">
        <w:t>бы</w:t>
      </w:r>
      <w:proofErr w:type="spellEnd"/>
      <w:r w:rsidRPr="00734FAF">
        <w:t xml:space="preserve"> </w:t>
      </w:r>
      <w:proofErr w:type="spellStart"/>
      <w:r w:rsidRPr="00734FAF">
        <w:t>дома</w:t>
      </w:r>
      <w:proofErr w:type="spellEnd"/>
      <w:r w:rsidRPr="00734FAF">
        <w:t xml:space="preserve">. </w:t>
      </w:r>
      <w:proofErr w:type="spellStart"/>
      <w:r w:rsidRPr="00734FAF">
        <w:t>Что</w:t>
      </w:r>
      <w:proofErr w:type="spellEnd"/>
      <w:r w:rsidRPr="00734FAF">
        <w:t xml:space="preserve"> ж </w:t>
      </w:r>
      <w:proofErr w:type="spellStart"/>
      <w:r w:rsidRPr="00734FAF">
        <w:t>это</w:t>
      </w:r>
      <w:proofErr w:type="spellEnd"/>
      <w:r w:rsidRPr="00734FAF">
        <w:t> я!»</w:t>
      </w:r>
    </w:p>
    <w:p w14:paraId="78ADB041" w14:textId="77777777" w:rsidR="00F02742" w:rsidRPr="00734FAF" w:rsidRDefault="00F02742" w:rsidP="00F02742">
      <w:pPr>
        <w:pStyle w:val="Textprace"/>
      </w:pPr>
      <w:r w:rsidRPr="00734FAF">
        <w:t xml:space="preserve">И </w:t>
      </w:r>
      <w:proofErr w:type="spellStart"/>
      <w:r w:rsidRPr="00734FAF">
        <w:t>опять</w:t>
      </w:r>
      <w:proofErr w:type="spellEnd"/>
      <w:r w:rsidRPr="00734FAF">
        <w:t xml:space="preserve"> </w:t>
      </w:r>
      <w:proofErr w:type="spellStart"/>
      <w:r w:rsidRPr="00734FAF">
        <w:t>он</w:t>
      </w:r>
      <w:proofErr w:type="spellEnd"/>
      <w:r w:rsidRPr="00734FAF">
        <w:t xml:space="preserve"> </w:t>
      </w:r>
      <w:proofErr w:type="spellStart"/>
      <w:r w:rsidRPr="00734FAF">
        <w:t>поймал</w:t>
      </w:r>
      <w:proofErr w:type="spellEnd"/>
      <w:r w:rsidRPr="00734FAF">
        <w:t xml:space="preserve"> </w:t>
      </w:r>
      <w:proofErr w:type="spellStart"/>
      <w:r w:rsidRPr="00734FAF">
        <w:t>себя</w:t>
      </w:r>
      <w:proofErr w:type="spellEnd"/>
      <w:r w:rsidRPr="00734FAF">
        <w:t xml:space="preserve"> </w:t>
      </w:r>
      <w:proofErr w:type="spellStart"/>
      <w:r w:rsidRPr="00734FAF">
        <w:t>на</w:t>
      </w:r>
      <w:proofErr w:type="spellEnd"/>
      <w:r w:rsidRPr="00734FAF">
        <w:t> </w:t>
      </w:r>
      <w:proofErr w:type="spellStart"/>
      <w:r w:rsidRPr="00734FAF">
        <w:t>том</w:t>
      </w:r>
      <w:proofErr w:type="spellEnd"/>
      <w:r w:rsidRPr="00734FAF">
        <w:t xml:space="preserve">, </w:t>
      </w:r>
      <w:proofErr w:type="spellStart"/>
      <w:r w:rsidRPr="00734FAF">
        <w:t>что</w:t>
      </w:r>
      <w:proofErr w:type="spellEnd"/>
      <w:r w:rsidRPr="00734FAF">
        <w:t xml:space="preserve"> </w:t>
      </w:r>
      <w:proofErr w:type="spellStart"/>
      <w:r w:rsidRPr="00734FAF">
        <w:t>стоит</w:t>
      </w:r>
      <w:proofErr w:type="spellEnd"/>
      <w:r w:rsidRPr="00734FAF">
        <w:t xml:space="preserve"> </w:t>
      </w:r>
      <w:proofErr w:type="spellStart"/>
      <w:r w:rsidRPr="00734FAF">
        <w:t>на</w:t>
      </w:r>
      <w:proofErr w:type="spellEnd"/>
      <w:r w:rsidRPr="00734FAF">
        <w:t> </w:t>
      </w:r>
      <w:proofErr w:type="spellStart"/>
      <w:r w:rsidRPr="00734FAF">
        <w:t>месте</w:t>
      </w:r>
      <w:proofErr w:type="spellEnd"/>
      <w:r w:rsidRPr="00734FAF">
        <w:t xml:space="preserve">. </w:t>
      </w:r>
      <w:proofErr w:type="spellStart"/>
      <w:r w:rsidRPr="00734FAF">
        <w:t>Давно</w:t>
      </w:r>
      <w:proofErr w:type="spellEnd"/>
      <w:r w:rsidRPr="00734FAF">
        <w:t xml:space="preserve"> </w:t>
      </w:r>
      <w:proofErr w:type="spellStart"/>
      <w:r w:rsidRPr="00734FAF">
        <w:t>уже</w:t>
      </w:r>
      <w:proofErr w:type="spellEnd"/>
      <w:r w:rsidRPr="00734FAF">
        <w:t xml:space="preserve"> </w:t>
      </w:r>
      <w:proofErr w:type="spellStart"/>
      <w:r w:rsidRPr="00734FAF">
        <w:t>ругает</w:t>
      </w:r>
      <w:proofErr w:type="spellEnd"/>
      <w:r w:rsidRPr="00734FAF">
        <w:t xml:space="preserve"> </w:t>
      </w:r>
      <w:proofErr w:type="spellStart"/>
      <w:r w:rsidRPr="00734FAF">
        <w:t>себя</w:t>
      </w:r>
      <w:proofErr w:type="spellEnd"/>
      <w:r w:rsidRPr="00734FAF">
        <w:t> – и </w:t>
      </w:r>
      <w:proofErr w:type="spellStart"/>
      <w:r w:rsidRPr="00734FAF">
        <w:t>стоит</w:t>
      </w:r>
      <w:proofErr w:type="spellEnd"/>
      <w:r w:rsidRPr="00734FAF">
        <w:t>.</w:t>
      </w:r>
    </w:p>
    <w:p w14:paraId="3A4FB010" w14:textId="77777777" w:rsidR="00F02742" w:rsidRPr="00734FAF" w:rsidRDefault="00F02742" w:rsidP="00F02742">
      <w:pPr>
        <w:pStyle w:val="Textprace"/>
      </w:pPr>
      <w:proofErr w:type="spellStart"/>
      <w:r w:rsidRPr="00734FAF">
        <w:t>Ну</w:t>
      </w:r>
      <w:proofErr w:type="spellEnd"/>
      <w:r w:rsidRPr="00734FAF">
        <w:t xml:space="preserve">, </w:t>
      </w:r>
      <w:proofErr w:type="spellStart"/>
      <w:r w:rsidRPr="00734FAF">
        <w:t>пошли</w:t>
      </w:r>
      <w:proofErr w:type="spellEnd"/>
      <w:r w:rsidRPr="00734FAF">
        <w:t xml:space="preserve">… </w:t>
      </w:r>
      <w:proofErr w:type="spellStart"/>
      <w:r w:rsidRPr="00734FAF">
        <w:t>Ну</w:t>
      </w:r>
      <w:proofErr w:type="spellEnd"/>
      <w:r w:rsidRPr="00734FAF">
        <w:t> </w:t>
      </w:r>
      <w:proofErr w:type="spellStart"/>
      <w:r w:rsidRPr="00734FAF">
        <w:t>давай</w:t>
      </w:r>
      <w:proofErr w:type="spellEnd"/>
      <w:r w:rsidRPr="00734FAF">
        <w:t xml:space="preserve">, </w:t>
      </w:r>
      <w:proofErr w:type="spellStart"/>
      <w:r w:rsidRPr="00734FAF">
        <w:t>нога</w:t>
      </w:r>
      <w:proofErr w:type="spellEnd"/>
      <w:r w:rsidRPr="00734FAF">
        <w:t xml:space="preserve">. </w:t>
      </w:r>
      <w:proofErr w:type="spellStart"/>
      <w:r w:rsidRPr="00734FAF">
        <w:t>Сделаем</w:t>
      </w:r>
      <w:proofErr w:type="spellEnd"/>
      <w:r w:rsidRPr="00734FAF">
        <w:t xml:space="preserve"> </w:t>
      </w:r>
      <w:proofErr w:type="spellStart"/>
      <w:r w:rsidRPr="00734FAF">
        <w:t>это</w:t>
      </w:r>
      <w:proofErr w:type="spellEnd"/>
      <w:r w:rsidRPr="00734FAF">
        <w:t xml:space="preserve"> </w:t>
      </w:r>
      <w:proofErr w:type="spellStart"/>
      <w:r w:rsidRPr="00734FAF">
        <w:t>вместе</w:t>
      </w:r>
      <w:proofErr w:type="spellEnd"/>
      <w:r w:rsidRPr="00734FAF">
        <w:t>. Я </w:t>
      </w:r>
      <w:proofErr w:type="spellStart"/>
      <w:r w:rsidRPr="00734FAF">
        <w:t>пойду</w:t>
      </w:r>
      <w:proofErr w:type="spellEnd"/>
      <w:r w:rsidRPr="00734FAF">
        <w:t> – и </w:t>
      </w:r>
      <w:proofErr w:type="spellStart"/>
      <w:r w:rsidRPr="00734FAF">
        <w:t>ты</w:t>
      </w:r>
      <w:proofErr w:type="spellEnd"/>
      <w:r w:rsidRPr="00734FAF">
        <w:t xml:space="preserve"> </w:t>
      </w:r>
      <w:proofErr w:type="spellStart"/>
      <w:r w:rsidRPr="00734FAF">
        <w:t>пойди</w:t>
      </w:r>
      <w:proofErr w:type="spellEnd"/>
      <w:r w:rsidRPr="00734FAF">
        <w:t xml:space="preserve">. </w:t>
      </w:r>
      <w:proofErr w:type="spellStart"/>
      <w:r w:rsidRPr="00734FAF">
        <w:t>Очень</w:t>
      </w:r>
      <w:proofErr w:type="spellEnd"/>
      <w:r w:rsidRPr="00734FAF">
        <w:t xml:space="preserve"> </w:t>
      </w:r>
      <w:proofErr w:type="spellStart"/>
      <w:r w:rsidRPr="00734FAF">
        <w:t>тебя</w:t>
      </w:r>
      <w:proofErr w:type="spellEnd"/>
      <w:r w:rsidRPr="00734FAF">
        <w:t xml:space="preserve"> </w:t>
      </w:r>
      <w:proofErr w:type="spellStart"/>
      <w:r w:rsidRPr="00734FAF">
        <w:t>прошу</w:t>
      </w:r>
      <w:proofErr w:type="spellEnd"/>
      <w:r w:rsidRPr="00734FAF">
        <w:t>…</w:t>
      </w:r>
    </w:p>
    <w:p w14:paraId="1E2238CC" w14:textId="77777777" w:rsidR="00F02742" w:rsidRPr="00734FAF" w:rsidRDefault="00F02742" w:rsidP="00F02742">
      <w:pPr>
        <w:pStyle w:val="Textprace"/>
      </w:pPr>
      <w:proofErr w:type="spellStart"/>
      <w:r w:rsidRPr="00734FAF">
        <w:lastRenderedPageBreak/>
        <w:t>Первый</w:t>
      </w:r>
      <w:proofErr w:type="spellEnd"/>
      <w:r w:rsidRPr="00734FAF">
        <w:t xml:space="preserve"> </w:t>
      </w:r>
      <w:proofErr w:type="spellStart"/>
      <w:r w:rsidRPr="00734FAF">
        <w:t>шаг</w:t>
      </w:r>
      <w:proofErr w:type="spellEnd"/>
      <w:r w:rsidRPr="00734FAF">
        <w:t xml:space="preserve"> </w:t>
      </w:r>
      <w:proofErr w:type="spellStart"/>
      <w:r w:rsidRPr="00734FAF">
        <w:t>почти</w:t>
      </w:r>
      <w:proofErr w:type="spellEnd"/>
      <w:r w:rsidRPr="00734FAF">
        <w:t xml:space="preserve"> </w:t>
      </w:r>
      <w:proofErr w:type="spellStart"/>
      <w:r w:rsidRPr="00734FAF">
        <w:t>лишил</w:t>
      </w:r>
      <w:proofErr w:type="spellEnd"/>
      <w:r w:rsidRPr="00734FAF">
        <w:t xml:space="preserve"> </w:t>
      </w:r>
      <w:proofErr w:type="spellStart"/>
      <w:r w:rsidRPr="00734FAF">
        <w:t>его</w:t>
      </w:r>
      <w:proofErr w:type="spellEnd"/>
      <w:r w:rsidRPr="00734FAF">
        <w:t xml:space="preserve"> </w:t>
      </w:r>
      <w:proofErr w:type="spellStart"/>
      <w:r w:rsidRPr="00734FAF">
        <w:t>сознания</w:t>
      </w:r>
      <w:proofErr w:type="spellEnd"/>
      <w:r w:rsidRPr="00734FAF">
        <w:t xml:space="preserve">, </w:t>
      </w:r>
      <w:proofErr w:type="spellStart"/>
      <w:r w:rsidRPr="00734FAF">
        <w:t>но</w:t>
      </w:r>
      <w:proofErr w:type="spellEnd"/>
      <w:r w:rsidRPr="00734FAF">
        <w:t> </w:t>
      </w:r>
      <w:proofErr w:type="spellStart"/>
      <w:r w:rsidRPr="00734FAF">
        <w:t>потом</w:t>
      </w:r>
      <w:proofErr w:type="spellEnd"/>
      <w:r w:rsidRPr="00734FAF">
        <w:t xml:space="preserve">, </w:t>
      </w:r>
      <w:proofErr w:type="spellStart"/>
      <w:r w:rsidRPr="00734FAF">
        <w:t>как</w:t>
      </w:r>
      <w:proofErr w:type="spellEnd"/>
      <w:r w:rsidRPr="00734FAF">
        <w:t xml:space="preserve"> </w:t>
      </w:r>
      <w:proofErr w:type="spellStart"/>
      <w:r w:rsidRPr="00734FAF">
        <w:t>уже</w:t>
      </w:r>
      <w:proofErr w:type="spellEnd"/>
      <w:r w:rsidRPr="00734FAF">
        <w:t xml:space="preserve"> </w:t>
      </w:r>
      <w:proofErr w:type="spellStart"/>
      <w:r w:rsidRPr="00734FAF">
        <w:t>было</w:t>
      </w:r>
      <w:proofErr w:type="spellEnd"/>
      <w:r w:rsidRPr="00734FAF">
        <w:t xml:space="preserve"> </w:t>
      </w:r>
      <w:proofErr w:type="spellStart"/>
      <w:r w:rsidRPr="00734FAF">
        <w:t>около</w:t>
      </w:r>
      <w:proofErr w:type="spellEnd"/>
      <w:r w:rsidRPr="00734FAF">
        <w:t xml:space="preserve"> </w:t>
      </w:r>
      <w:proofErr w:type="spellStart"/>
      <w:r w:rsidRPr="00734FAF">
        <w:t>белого</w:t>
      </w:r>
      <w:proofErr w:type="spellEnd"/>
      <w:r w:rsidRPr="00734FAF">
        <w:t xml:space="preserve"> </w:t>
      </w:r>
      <w:proofErr w:type="spellStart"/>
      <w:r w:rsidRPr="00734FAF">
        <w:t>здания</w:t>
      </w:r>
      <w:proofErr w:type="spellEnd"/>
      <w:r w:rsidRPr="00734FAF">
        <w:t xml:space="preserve">, </w:t>
      </w:r>
      <w:proofErr w:type="spellStart"/>
      <w:r w:rsidRPr="00734FAF">
        <w:t>все</w:t>
      </w:r>
      <w:proofErr w:type="spellEnd"/>
      <w:r w:rsidRPr="00734FAF">
        <w:t xml:space="preserve"> </w:t>
      </w:r>
      <w:proofErr w:type="spellStart"/>
      <w:r w:rsidRPr="00734FAF">
        <w:t>прояснилось</w:t>
      </w:r>
      <w:proofErr w:type="spellEnd"/>
      <w:r w:rsidRPr="00734FAF">
        <w:t xml:space="preserve"> и </w:t>
      </w:r>
      <w:proofErr w:type="spellStart"/>
      <w:r w:rsidRPr="00734FAF">
        <w:t>почти</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идти</w:t>
      </w:r>
      <w:proofErr w:type="spellEnd"/>
      <w:r w:rsidRPr="00734FAF">
        <w:t xml:space="preserve">. </w:t>
      </w:r>
      <w:proofErr w:type="spellStart"/>
      <w:r w:rsidRPr="00734FAF">
        <w:t>Во</w:t>
      </w:r>
      <w:proofErr w:type="spellEnd"/>
      <w:r w:rsidRPr="00734FAF">
        <w:t> </w:t>
      </w:r>
      <w:proofErr w:type="spellStart"/>
      <w:r w:rsidRPr="00734FAF">
        <w:t>всяком</w:t>
      </w:r>
      <w:proofErr w:type="spellEnd"/>
      <w:r w:rsidRPr="00734FAF">
        <w:t xml:space="preserve"> </w:t>
      </w:r>
      <w:proofErr w:type="spellStart"/>
      <w:r w:rsidRPr="00734FAF">
        <w:t>случае</w:t>
      </w:r>
      <w:proofErr w:type="spellEnd"/>
      <w:r w:rsidRPr="00734FAF">
        <w:t xml:space="preserve">, </w:t>
      </w:r>
      <w:proofErr w:type="spellStart"/>
      <w:r w:rsidRPr="00734FAF">
        <w:t>держась</w:t>
      </w:r>
      <w:proofErr w:type="spellEnd"/>
      <w:r w:rsidRPr="00734FAF">
        <w:t xml:space="preserve"> </w:t>
      </w:r>
      <w:proofErr w:type="spellStart"/>
      <w:r w:rsidRPr="00734FAF">
        <w:t>за</w:t>
      </w:r>
      <w:proofErr w:type="spellEnd"/>
      <w:r w:rsidRPr="00734FAF">
        <w:t> </w:t>
      </w:r>
      <w:proofErr w:type="spellStart"/>
      <w:r w:rsidRPr="00734FAF">
        <w:t>решетку</w:t>
      </w:r>
      <w:proofErr w:type="spellEnd"/>
      <w:r w:rsidRPr="00734FAF">
        <w:t xml:space="preserve">, </w:t>
      </w:r>
      <w:proofErr w:type="spellStart"/>
      <w:r w:rsidRPr="00734FAF">
        <w:t>он</w:t>
      </w:r>
      <w:proofErr w:type="spellEnd"/>
      <w:r w:rsidRPr="00734FAF">
        <w:t xml:space="preserve"> </w:t>
      </w:r>
      <w:proofErr w:type="spellStart"/>
      <w:r w:rsidRPr="00734FAF">
        <w:t>делал</w:t>
      </w:r>
      <w:proofErr w:type="spellEnd"/>
      <w:r w:rsidRPr="00734FAF">
        <w:t xml:space="preserve"> </w:t>
      </w:r>
      <w:proofErr w:type="spellStart"/>
      <w:r w:rsidRPr="00734FAF">
        <w:t>шаг</w:t>
      </w:r>
      <w:proofErr w:type="spellEnd"/>
      <w:r w:rsidRPr="00734FAF">
        <w:t xml:space="preserve"> </w:t>
      </w:r>
      <w:proofErr w:type="spellStart"/>
      <w:r w:rsidRPr="00734FAF">
        <w:t>за</w:t>
      </w:r>
      <w:proofErr w:type="spellEnd"/>
      <w:r w:rsidRPr="00734FAF">
        <w:t> </w:t>
      </w:r>
      <w:proofErr w:type="spellStart"/>
      <w:r w:rsidRPr="00734FAF">
        <w:t>шагом</w:t>
      </w:r>
      <w:proofErr w:type="spellEnd"/>
      <w:r w:rsidRPr="00734FAF">
        <w:t>.</w:t>
      </w:r>
    </w:p>
    <w:p w14:paraId="21E99B90" w14:textId="77777777" w:rsidR="00F02742" w:rsidRPr="00734FAF" w:rsidRDefault="00F02742" w:rsidP="00F02742">
      <w:pPr>
        <w:pStyle w:val="Textprace"/>
      </w:pPr>
      <w:proofErr w:type="spellStart"/>
      <w:r w:rsidRPr="00734FAF">
        <w:t>Молодец</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у </w:t>
      </w:r>
      <w:proofErr w:type="spellStart"/>
      <w:r w:rsidRPr="00734FAF">
        <w:t>меня</w:t>
      </w:r>
      <w:proofErr w:type="spellEnd"/>
      <w:r w:rsidRPr="00734FAF">
        <w:t xml:space="preserve"> </w:t>
      </w:r>
      <w:proofErr w:type="spellStart"/>
      <w:r w:rsidRPr="00734FAF">
        <w:t>очень</w:t>
      </w:r>
      <w:proofErr w:type="spellEnd"/>
      <w:r w:rsidRPr="00734FAF">
        <w:t xml:space="preserve"> </w:t>
      </w:r>
      <w:proofErr w:type="spellStart"/>
      <w:r w:rsidRPr="00734FAF">
        <w:t>хорошая</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изумительно</w:t>
      </w:r>
      <w:proofErr w:type="spellEnd"/>
      <w:r w:rsidRPr="00734FAF">
        <w:t xml:space="preserve"> </w:t>
      </w:r>
      <w:proofErr w:type="spellStart"/>
      <w:r w:rsidRPr="00734FAF">
        <w:t>прекрасная</w:t>
      </w:r>
      <w:proofErr w:type="spellEnd"/>
      <w:r w:rsidRPr="00734FAF">
        <w:t xml:space="preserve">, </w:t>
      </w:r>
      <w:proofErr w:type="spellStart"/>
      <w:r w:rsidRPr="00734FAF">
        <w:t>любимая</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идешь</w:t>
      </w:r>
      <w:proofErr w:type="spellEnd"/>
      <w:r w:rsidRPr="00734FAF">
        <w:t xml:space="preserve"> </w:t>
      </w:r>
      <w:proofErr w:type="spellStart"/>
      <w:r w:rsidRPr="00734FAF">
        <w:t>вместе</w:t>
      </w:r>
      <w:proofErr w:type="spellEnd"/>
      <w:r w:rsidRPr="00734FAF">
        <w:t xml:space="preserve"> </w:t>
      </w:r>
      <w:proofErr w:type="spellStart"/>
      <w:r w:rsidRPr="00734FAF">
        <w:t>со</w:t>
      </w:r>
      <w:proofErr w:type="spellEnd"/>
      <w:r w:rsidRPr="00734FAF">
        <w:t> </w:t>
      </w:r>
      <w:proofErr w:type="spellStart"/>
      <w:r w:rsidRPr="00734FAF">
        <w:t>мной</w:t>
      </w:r>
      <w:proofErr w:type="spellEnd"/>
      <w:r w:rsidRPr="00734FAF">
        <w:t xml:space="preserve">. </w:t>
      </w:r>
      <w:proofErr w:type="spellStart"/>
      <w:r w:rsidRPr="00734FAF">
        <w:t>Не</w:t>
      </w:r>
      <w:proofErr w:type="spellEnd"/>
      <w:r w:rsidRPr="00734FAF">
        <w:t> </w:t>
      </w:r>
      <w:proofErr w:type="spellStart"/>
      <w:r w:rsidRPr="00734FAF">
        <w:t>отстаешь</w:t>
      </w:r>
      <w:proofErr w:type="spellEnd"/>
      <w:r w:rsidRPr="00734FAF">
        <w:t xml:space="preserve">, </w:t>
      </w:r>
      <w:proofErr w:type="spellStart"/>
      <w:r w:rsidRPr="00734FAF">
        <w:t>хотя</w:t>
      </w:r>
      <w:proofErr w:type="spellEnd"/>
      <w:r w:rsidRPr="00734FAF">
        <w:t xml:space="preserve"> </w:t>
      </w:r>
      <w:proofErr w:type="spellStart"/>
      <w:r w:rsidRPr="00734FAF">
        <w:t>тебе</w:t>
      </w:r>
      <w:proofErr w:type="spellEnd"/>
      <w:r w:rsidRPr="00734FAF">
        <w:t xml:space="preserve"> </w:t>
      </w:r>
      <w:proofErr w:type="spellStart"/>
      <w:r w:rsidRPr="00734FAF">
        <w:t>очень</w:t>
      </w:r>
      <w:proofErr w:type="spellEnd"/>
      <w:r w:rsidRPr="00734FAF">
        <w:t xml:space="preserve"> </w:t>
      </w:r>
      <w:proofErr w:type="spellStart"/>
      <w:r w:rsidRPr="00734FAF">
        <w:t>больно</w:t>
      </w:r>
      <w:proofErr w:type="spellEnd"/>
      <w:r w:rsidRPr="00734FAF">
        <w:t xml:space="preserve">. </w:t>
      </w:r>
      <w:proofErr w:type="spellStart"/>
      <w:r w:rsidRPr="00734FAF">
        <w:t>Спасибо</w:t>
      </w:r>
      <w:proofErr w:type="spellEnd"/>
      <w:r w:rsidRPr="00734FAF">
        <w:t xml:space="preserve">, </w:t>
      </w:r>
      <w:proofErr w:type="spellStart"/>
      <w:r w:rsidRPr="00734FAF">
        <w:t>нога</w:t>
      </w:r>
      <w:proofErr w:type="spellEnd"/>
      <w:r w:rsidRPr="00734FAF">
        <w:t>.</w:t>
      </w:r>
    </w:p>
    <w:p w14:paraId="1A01B8A9" w14:textId="77777777" w:rsidR="00F02742" w:rsidRPr="00734FAF" w:rsidRDefault="00F02742" w:rsidP="00F02742">
      <w:pPr>
        <w:pStyle w:val="Textprace"/>
      </w:pPr>
      <w:proofErr w:type="spellStart"/>
      <w:r w:rsidRPr="00734FAF">
        <w:t>Боль</w:t>
      </w:r>
      <w:proofErr w:type="spellEnd"/>
      <w:r w:rsidRPr="00734FAF">
        <w:t xml:space="preserve"> </w:t>
      </w:r>
      <w:proofErr w:type="spellStart"/>
      <w:r w:rsidRPr="00734FAF">
        <w:t>нарастала</w:t>
      </w:r>
      <w:proofErr w:type="spellEnd"/>
      <w:r w:rsidRPr="00734FAF">
        <w:t xml:space="preserve">, </w:t>
      </w:r>
      <w:proofErr w:type="spellStart"/>
      <w:r w:rsidRPr="00734FAF">
        <w:t>но</w:t>
      </w:r>
      <w:proofErr w:type="spellEnd"/>
      <w:r w:rsidRPr="00734FAF">
        <w:t> </w:t>
      </w:r>
      <w:proofErr w:type="spellStart"/>
      <w:r w:rsidRPr="00734FAF">
        <w:t>он</w:t>
      </w:r>
      <w:proofErr w:type="spellEnd"/>
      <w:r w:rsidRPr="00734FAF">
        <w:t xml:space="preserve"> </w:t>
      </w:r>
      <w:proofErr w:type="spellStart"/>
      <w:r w:rsidRPr="00734FAF">
        <w:t>уже</w:t>
      </w:r>
      <w:proofErr w:type="spellEnd"/>
      <w:r w:rsidRPr="00734FAF">
        <w:t xml:space="preserve">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останавливаться</w:t>
      </w:r>
      <w:proofErr w:type="spellEnd"/>
      <w:r w:rsidRPr="00734FAF">
        <w:t xml:space="preserve"> </w:t>
      </w:r>
      <w:proofErr w:type="spellStart"/>
      <w:r w:rsidRPr="00734FAF">
        <w:t>нельзя</w:t>
      </w:r>
      <w:proofErr w:type="spellEnd"/>
      <w:r w:rsidRPr="00734FAF">
        <w:t>. И </w:t>
      </w:r>
      <w:proofErr w:type="spellStart"/>
      <w:r w:rsidRPr="00734FAF">
        <w:t>действительно</w:t>
      </w:r>
      <w:proofErr w:type="spellEnd"/>
      <w:r w:rsidRPr="00734FAF">
        <w:t xml:space="preserve">, </w:t>
      </w:r>
      <w:proofErr w:type="spellStart"/>
      <w:r w:rsidRPr="00734FAF">
        <w:t>боль</w:t>
      </w:r>
      <w:proofErr w:type="spellEnd"/>
      <w:r w:rsidRPr="00734FAF">
        <w:t xml:space="preserve"> </w:t>
      </w:r>
      <w:proofErr w:type="spellStart"/>
      <w:r w:rsidRPr="00734FAF">
        <w:t>перестала</w:t>
      </w:r>
      <w:proofErr w:type="spellEnd"/>
      <w:r w:rsidRPr="00734FAF">
        <w:t xml:space="preserve"> </w:t>
      </w:r>
      <w:proofErr w:type="spellStart"/>
      <w:r w:rsidRPr="00734FAF">
        <w:t>вроде</w:t>
      </w:r>
      <w:proofErr w:type="spellEnd"/>
      <w:r w:rsidRPr="00734FAF">
        <w:t xml:space="preserve"> </w:t>
      </w:r>
      <w:proofErr w:type="spellStart"/>
      <w:r w:rsidRPr="00734FAF">
        <w:t>расти</w:t>
      </w:r>
      <w:proofErr w:type="spellEnd"/>
      <w:r w:rsidRPr="00734FAF">
        <w:t xml:space="preserve">. </w:t>
      </w:r>
      <w:proofErr w:type="spellStart"/>
      <w:r w:rsidRPr="00734FAF">
        <w:t>Такая</w:t>
      </w:r>
      <w:proofErr w:type="spellEnd"/>
      <w:r w:rsidRPr="00734FAF">
        <w:t xml:space="preserve"> и </w:t>
      </w:r>
      <w:proofErr w:type="spellStart"/>
      <w:r w:rsidRPr="00734FAF">
        <w:t>оставалась</w:t>
      </w:r>
      <w:proofErr w:type="spellEnd"/>
      <w:r w:rsidRPr="00734FAF">
        <w:t>.</w:t>
      </w:r>
    </w:p>
    <w:p w14:paraId="4F15DA99" w14:textId="77777777" w:rsidR="00F02742" w:rsidRPr="00734FAF" w:rsidRDefault="00F02742" w:rsidP="00F02742">
      <w:pPr>
        <w:pStyle w:val="Textprace"/>
      </w:pPr>
      <w:proofErr w:type="spellStart"/>
      <w:r w:rsidRPr="00734FAF">
        <w:t>Милая</w:t>
      </w:r>
      <w:proofErr w:type="spellEnd"/>
      <w:r w:rsidRPr="00734FAF">
        <w:t xml:space="preserve">, </w:t>
      </w:r>
      <w:proofErr w:type="spellStart"/>
      <w:r w:rsidRPr="00734FAF">
        <w:t>славная</w:t>
      </w:r>
      <w:proofErr w:type="spellEnd"/>
      <w:r w:rsidRPr="00734FAF">
        <w:t xml:space="preserve">, </w:t>
      </w:r>
      <w:proofErr w:type="spellStart"/>
      <w:r w:rsidRPr="00734FAF">
        <w:t>превосходная</w:t>
      </w:r>
      <w:proofErr w:type="spellEnd"/>
      <w:r w:rsidRPr="00734FAF">
        <w:t xml:space="preserve"> </w:t>
      </w:r>
      <w:proofErr w:type="spellStart"/>
      <w:r w:rsidRPr="00734FAF">
        <w:t>нога</w:t>
      </w:r>
      <w:proofErr w:type="spellEnd"/>
      <w:r w:rsidRPr="00734FAF">
        <w:t xml:space="preserve">. </w:t>
      </w:r>
      <w:proofErr w:type="spellStart"/>
      <w:r w:rsidRPr="00734FAF">
        <w:t>Зачем</w:t>
      </w:r>
      <w:proofErr w:type="spellEnd"/>
      <w:r w:rsidRPr="00734FAF">
        <w:t xml:space="preserve"> </w:t>
      </w:r>
      <w:proofErr w:type="spellStart"/>
      <w:r w:rsidRPr="00734FAF">
        <w:t>ты</w:t>
      </w:r>
      <w:proofErr w:type="spellEnd"/>
      <w:r w:rsidRPr="00734FAF">
        <w:t xml:space="preserve"> </w:t>
      </w:r>
      <w:proofErr w:type="spellStart"/>
      <w:r w:rsidRPr="00734FAF">
        <w:t>так</w:t>
      </w:r>
      <w:proofErr w:type="spellEnd"/>
      <w:r w:rsidRPr="00734FAF">
        <w:t xml:space="preserve"> </w:t>
      </w:r>
      <w:proofErr w:type="spellStart"/>
      <w:r w:rsidRPr="00734FAF">
        <w:t>болишь</w:t>
      </w:r>
      <w:proofErr w:type="spellEnd"/>
      <w:r w:rsidRPr="00734FAF">
        <w:t xml:space="preserve">? </w:t>
      </w:r>
      <w:proofErr w:type="spellStart"/>
      <w:r w:rsidRPr="00734FAF">
        <w:t>Ты</w:t>
      </w:r>
      <w:proofErr w:type="spellEnd"/>
      <w:r w:rsidRPr="00734FAF">
        <w:t xml:space="preserve"> </w:t>
      </w:r>
      <w:proofErr w:type="spellStart"/>
      <w:r w:rsidRPr="00734FAF">
        <w:t>нарочно</w:t>
      </w:r>
      <w:proofErr w:type="spellEnd"/>
      <w:r w:rsidRPr="00734FAF">
        <w:t xml:space="preserve">? </w:t>
      </w:r>
      <w:proofErr w:type="spellStart"/>
      <w:r w:rsidRPr="00734FAF">
        <w:t>Ведь</w:t>
      </w:r>
      <w:proofErr w:type="spellEnd"/>
      <w:r w:rsidRPr="00734FAF">
        <w:t xml:space="preserve"> и </w:t>
      </w:r>
      <w:proofErr w:type="spellStart"/>
      <w:r w:rsidRPr="00734FAF">
        <w:t>тебе</w:t>
      </w:r>
      <w:proofErr w:type="spellEnd"/>
      <w:r w:rsidRPr="00734FAF">
        <w:t xml:space="preserve"> </w:t>
      </w:r>
      <w:proofErr w:type="spellStart"/>
      <w:r w:rsidRPr="00734FAF">
        <w:t>больно</w:t>
      </w:r>
      <w:proofErr w:type="spellEnd"/>
      <w:r w:rsidRPr="00734FAF">
        <w:t xml:space="preserve">, </w:t>
      </w:r>
      <w:proofErr w:type="spellStart"/>
      <w:r w:rsidRPr="00734FAF">
        <w:t>не</w:t>
      </w:r>
      <w:proofErr w:type="spellEnd"/>
      <w:r w:rsidRPr="00734FAF">
        <w:t> </w:t>
      </w:r>
      <w:proofErr w:type="spellStart"/>
      <w:r w:rsidRPr="00734FAF">
        <w:t>только</w:t>
      </w:r>
      <w:proofErr w:type="spellEnd"/>
      <w:r w:rsidRPr="00734FAF">
        <w:t xml:space="preserve"> </w:t>
      </w:r>
      <w:proofErr w:type="spellStart"/>
      <w:r w:rsidRPr="00734FAF">
        <w:t>мне</w:t>
      </w:r>
      <w:proofErr w:type="spellEnd"/>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w:t>
      </w:r>
      <w:proofErr w:type="spellStart"/>
      <w:r w:rsidRPr="00734FAF">
        <w:t>не</w:t>
      </w:r>
      <w:proofErr w:type="spellEnd"/>
      <w:r w:rsidRPr="00734FAF">
        <w:t> </w:t>
      </w:r>
      <w:proofErr w:type="spellStart"/>
      <w:r w:rsidRPr="00734FAF">
        <w:t>понимаешь</w:t>
      </w:r>
      <w:proofErr w:type="spellEnd"/>
      <w:r w:rsidRPr="00734FAF">
        <w:t xml:space="preserve">, </w:t>
      </w:r>
      <w:proofErr w:type="spellStart"/>
      <w:r w:rsidRPr="00734FAF">
        <w:t>что</w:t>
      </w:r>
      <w:proofErr w:type="spellEnd"/>
      <w:r w:rsidRPr="00734FAF">
        <w:t xml:space="preserve"> </w:t>
      </w:r>
      <w:proofErr w:type="spellStart"/>
      <w:r w:rsidRPr="00734FAF">
        <w:t>сегодня</w:t>
      </w:r>
      <w:proofErr w:type="spellEnd"/>
      <w:r w:rsidRPr="00734FAF">
        <w:t xml:space="preserve"> </w:t>
      </w:r>
      <w:proofErr w:type="spellStart"/>
      <w:r w:rsidRPr="00734FAF">
        <w:t>день</w:t>
      </w:r>
      <w:proofErr w:type="spellEnd"/>
      <w:r w:rsidRPr="00734FAF">
        <w:t xml:space="preserve"> </w:t>
      </w:r>
      <w:proofErr w:type="spellStart"/>
      <w:r w:rsidRPr="00734FAF">
        <w:t>папиного</w:t>
      </w:r>
      <w:proofErr w:type="spellEnd"/>
      <w:r w:rsidRPr="00734FAF">
        <w:t xml:space="preserve"> </w:t>
      </w:r>
      <w:proofErr w:type="spellStart"/>
      <w:r w:rsidRPr="00734FAF">
        <w:t>рождения</w:t>
      </w:r>
      <w:proofErr w:type="spellEnd"/>
      <w:r w:rsidRPr="00734FAF">
        <w:t>, и </w:t>
      </w:r>
      <w:proofErr w:type="spellStart"/>
      <w:r w:rsidRPr="00734FAF">
        <w:t>мы</w:t>
      </w:r>
      <w:proofErr w:type="spellEnd"/>
      <w:r w:rsidRPr="00734FAF">
        <w:t xml:space="preserve"> </w:t>
      </w:r>
      <w:proofErr w:type="spellStart"/>
      <w:r w:rsidRPr="00734FAF">
        <w:t>обязательно</w:t>
      </w:r>
      <w:proofErr w:type="spellEnd"/>
      <w:r w:rsidRPr="00734FAF">
        <w:t xml:space="preserve"> </w:t>
      </w:r>
      <w:proofErr w:type="spellStart"/>
      <w:r w:rsidRPr="00734FAF">
        <w:t>должны</w:t>
      </w:r>
      <w:proofErr w:type="spellEnd"/>
      <w:r w:rsidRPr="00734FAF">
        <w:t xml:space="preserve"> </w:t>
      </w:r>
      <w:proofErr w:type="spellStart"/>
      <w:r w:rsidRPr="00734FAF">
        <w:t>быть</w:t>
      </w:r>
      <w:proofErr w:type="spellEnd"/>
      <w:r w:rsidRPr="00734FAF">
        <w:t xml:space="preserve"> </w:t>
      </w:r>
      <w:proofErr w:type="spellStart"/>
      <w:r w:rsidRPr="00734FAF">
        <w:t>дома</w:t>
      </w:r>
      <w:proofErr w:type="spellEnd"/>
      <w:r w:rsidRPr="00734FAF">
        <w:t xml:space="preserve">… </w:t>
      </w:r>
      <w:proofErr w:type="spellStart"/>
      <w:r w:rsidRPr="00734FAF">
        <w:t>Мы</w:t>
      </w:r>
      <w:proofErr w:type="spellEnd"/>
      <w:r w:rsidRPr="00734FAF">
        <w:t xml:space="preserve"> и </w:t>
      </w:r>
      <w:proofErr w:type="spellStart"/>
      <w:r w:rsidRPr="00734FAF">
        <w:t>так</w:t>
      </w:r>
      <w:proofErr w:type="spellEnd"/>
      <w:r w:rsidRPr="00734FAF">
        <w:t xml:space="preserve"> </w:t>
      </w:r>
      <w:proofErr w:type="spellStart"/>
      <w:r w:rsidRPr="00734FAF">
        <w:t>опаздываем</w:t>
      </w:r>
      <w:proofErr w:type="spellEnd"/>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w:t>
      </w:r>
      <w:proofErr w:type="spellStart"/>
      <w:r w:rsidRPr="00734FAF">
        <w:t>хочешь</w:t>
      </w:r>
      <w:proofErr w:type="spellEnd"/>
      <w:r w:rsidRPr="00734FAF">
        <w:t xml:space="preserve"> </w:t>
      </w:r>
      <w:proofErr w:type="spellStart"/>
      <w:r w:rsidRPr="00734FAF">
        <w:t>огорчить</w:t>
      </w:r>
      <w:proofErr w:type="spellEnd"/>
      <w:r w:rsidRPr="00734FAF">
        <w:t xml:space="preserve"> </w:t>
      </w:r>
      <w:proofErr w:type="spellStart"/>
      <w:r w:rsidRPr="00734FAF">
        <w:t>папу</w:t>
      </w:r>
      <w:proofErr w:type="spellEnd"/>
      <w:r w:rsidRPr="00734FAF">
        <w:t xml:space="preserve"> в </w:t>
      </w:r>
      <w:proofErr w:type="spellStart"/>
      <w:r w:rsidRPr="00734FAF">
        <w:t>день</w:t>
      </w:r>
      <w:proofErr w:type="spellEnd"/>
      <w:r w:rsidRPr="00734FAF">
        <w:t xml:space="preserve"> </w:t>
      </w:r>
      <w:proofErr w:type="spellStart"/>
      <w:r w:rsidRPr="00734FAF">
        <w:t>рождения</w:t>
      </w:r>
      <w:proofErr w:type="spellEnd"/>
      <w:r w:rsidRPr="00734FAF">
        <w:t xml:space="preserve">? </w:t>
      </w:r>
      <w:proofErr w:type="spellStart"/>
      <w:r w:rsidRPr="00734FAF">
        <w:t>Не</w:t>
      </w:r>
      <w:proofErr w:type="spellEnd"/>
      <w:r w:rsidRPr="00734FAF">
        <w:t> </w:t>
      </w:r>
      <w:proofErr w:type="spellStart"/>
      <w:r w:rsidRPr="00734FAF">
        <w:t>верю</w:t>
      </w:r>
      <w:proofErr w:type="spellEnd"/>
      <w:r w:rsidRPr="00734FAF">
        <w:t xml:space="preserve">, </w:t>
      </w:r>
      <w:proofErr w:type="spellStart"/>
      <w:r w:rsidRPr="00734FAF">
        <w:t>ты</w:t>
      </w:r>
      <w:proofErr w:type="spellEnd"/>
      <w:r w:rsidRPr="00734FAF">
        <w:t xml:space="preserve"> </w:t>
      </w:r>
      <w:proofErr w:type="spellStart"/>
      <w:r w:rsidRPr="00734FAF">
        <w:t>прикидываешься</w:t>
      </w:r>
      <w:proofErr w:type="spellEnd"/>
      <w:r w:rsidRPr="00734FAF">
        <w:t xml:space="preserve"> </w:t>
      </w:r>
      <w:proofErr w:type="spellStart"/>
      <w:r w:rsidRPr="00734FAF">
        <w:t>злой</w:t>
      </w:r>
      <w:proofErr w:type="spellEnd"/>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w:t>
      </w:r>
      <w:proofErr w:type="spellStart"/>
      <w:r w:rsidRPr="00734FAF">
        <w:t>не</w:t>
      </w:r>
      <w:proofErr w:type="spellEnd"/>
      <w:r w:rsidRPr="00734FAF">
        <w:t> </w:t>
      </w:r>
      <w:proofErr w:type="spellStart"/>
      <w:r w:rsidRPr="00734FAF">
        <w:t>хочешь</w:t>
      </w:r>
      <w:proofErr w:type="spellEnd"/>
      <w:r w:rsidRPr="00734FAF">
        <w:t xml:space="preserve"> </w:t>
      </w:r>
      <w:proofErr w:type="spellStart"/>
      <w:r w:rsidRPr="00734FAF">
        <w:t>поздравить</w:t>
      </w:r>
      <w:proofErr w:type="spellEnd"/>
      <w:r w:rsidRPr="00734FAF">
        <w:t xml:space="preserve"> </w:t>
      </w:r>
      <w:proofErr w:type="spellStart"/>
      <w:r w:rsidRPr="00734FAF">
        <w:t>его</w:t>
      </w:r>
      <w:proofErr w:type="spellEnd"/>
      <w:r w:rsidRPr="00734FAF">
        <w:t xml:space="preserve">? </w:t>
      </w:r>
      <w:proofErr w:type="spellStart"/>
      <w:r w:rsidRPr="00734FAF">
        <w:t>Он</w:t>
      </w:r>
      <w:proofErr w:type="spellEnd"/>
      <w:r w:rsidRPr="00734FAF">
        <w:t xml:space="preserve"> к </w:t>
      </w:r>
      <w:proofErr w:type="spellStart"/>
      <w:r w:rsidRPr="00734FAF">
        <w:t>тебе</w:t>
      </w:r>
      <w:proofErr w:type="spellEnd"/>
      <w:r w:rsidRPr="00734FAF">
        <w:t xml:space="preserve"> </w:t>
      </w:r>
      <w:proofErr w:type="spellStart"/>
      <w:r w:rsidRPr="00734FAF">
        <w:t>всегда</w:t>
      </w:r>
      <w:proofErr w:type="spellEnd"/>
      <w:r w:rsidRPr="00734FAF">
        <w:t xml:space="preserve"> </w:t>
      </w:r>
      <w:proofErr w:type="spellStart"/>
      <w:r w:rsidRPr="00734FAF">
        <w:t>так</w:t>
      </w:r>
      <w:proofErr w:type="spellEnd"/>
      <w:r w:rsidRPr="00734FAF">
        <w:t xml:space="preserve"> </w:t>
      </w:r>
      <w:proofErr w:type="spellStart"/>
      <w:r w:rsidRPr="00734FAF">
        <w:t>хорошо</w:t>
      </w:r>
      <w:proofErr w:type="spellEnd"/>
      <w:r w:rsidRPr="00734FAF">
        <w:t xml:space="preserve"> </w:t>
      </w:r>
      <w:proofErr w:type="spellStart"/>
      <w:r w:rsidRPr="00734FAF">
        <w:t>относился</w:t>
      </w:r>
      <w:proofErr w:type="spellEnd"/>
      <w:r w:rsidRPr="00734FAF">
        <w:t xml:space="preserve">. </w:t>
      </w:r>
      <w:proofErr w:type="spellStart"/>
      <w:r w:rsidRPr="00734FAF">
        <w:t>Нельзя</w:t>
      </w:r>
      <w:proofErr w:type="spellEnd"/>
      <w:r w:rsidRPr="00734FAF">
        <w:t xml:space="preserve"> </w:t>
      </w:r>
      <w:proofErr w:type="spellStart"/>
      <w:r w:rsidRPr="00734FAF">
        <w:t>быть</w:t>
      </w:r>
      <w:proofErr w:type="spellEnd"/>
      <w:r w:rsidRPr="00734FAF">
        <w:t xml:space="preserve"> </w:t>
      </w:r>
      <w:proofErr w:type="spellStart"/>
      <w:r w:rsidRPr="00734FAF">
        <w:t>такой</w:t>
      </w:r>
      <w:proofErr w:type="spellEnd"/>
      <w:r w:rsidRPr="00734FAF">
        <w:t xml:space="preserve"> </w:t>
      </w:r>
      <w:proofErr w:type="spellStart"/>
      <w:r w:rsidRPr="00734FAF">
        <w:t>неблагодарной</w:t>
      </w:r>
      <w:proofErr w:type="spellEnd"/>
      <w:r w:rsidRPr="00734FAF">
        <w:t>. И я </w:t>
      </w:r>
      <w:proofErr w:type="spellStart"/>
      <w:r w:rsidRPr="00734FAF">
        <w:t>тоже</w:t>
      </w:r>
      <w:proofErr w:type="spellEnd"/>
      <w:r w:rsidRPr="00734FAF">
        <w:t xml:space="preserve"> </w:t>
      </w:r>
      <w:proofErr w:type="spellStart"/>
      <w:r w:rsidRPr="00734FAF">
        <w:t>всегда</w:t>
      </w:r>
      <w:proofErr w:type="spellEnd"/>
      <w:r w:rsidRPr="00734FAF">
        <w:t xml:space="preserve"> </w:t>
      </w:r>
      <w:proofErr w:type="spellStart"/>
      <w:r w:rsidRPr="00734FAF">
        <w:t>был</w:t>
      </w:r>
      <w:proofErr w:type="spellEnd"/>
      <w:r w:rsidRPr="00734FAF">
        <w:t xml:space="preserve"> с </w:t>
      </w:r>
      <w:proofErr w:type="spellStart"/>
      <w:r w:rsidRPr="00734FAF">
        <w:t>тобой</w:t>
      </w:r>
      <w:proofErr w:type="spellEnd"/>
      <w:r w:rsidRPr="00734FAF">
        <w:t xml:space="preserve"> – </w:t>
      </w:r>
      <w:proofErr w:type="spellStart"/>
      <w:r w:rsidRPr="00734FAF">
        <w:t>никогда</w:t>
      </w:r>
      <w:proofErr w:type="spellEnd"/>
      <w:r w:rsidRPr="00734FAF">
        <w:t xml:space="preserve"> </w:t>
      </w:r>
      <w:proofErr w:type="spellStart"/>
      <w:r w:rsidRPr="00734FAF">
        <w:t>тебя</w:t>
      </w:r>
      <w:proofErr w:type="spellEnd"/>
      <w:r w:rsidRPr="00734FAF">
        <w:t xml:space="preserve"> </w:t>
      </w:r>
      <w:proofErr w:type="spellStart"/>
      <w:r w:rsidRPr="00734FAF">
        <w:t>не</w:t>
      </w:r>
      <w:proofErr w:type="spellEnd"/>
      <w:r w:rsidRPr="00734FAF">
        <w:t> </w:t>
      </w:r>
      <w:proofErr w:type="spellStart"/>
      <w:r w:rsidRPr="00734FAF">
        <w:t>бросал</w:t>
      </w:r>
      <w:proofErr w:type="spellEnd"/>
      <w:r w:rsidRPr="00734FAF">
        <w:t>. А </w:t>
      </w:r>
      <w:proofErr w:type="spellStart"/>
      <w:r w:rsidRPr="00734FAF">
        <w:t>ты</w:t>
      </w:r>
      <w:proofErr w:type="spellEnd"/>
      <w:r w:rsidRPr="00734FAF">
        <w:t xml:space="preserve">? </w:t>
      </w:r>
      <w:proofErr w:type="spellStart"/>
      <w:r w:rsidRPr="00734FAF">
        <w:t>Как</w:t>
      </w:r>
      <w:proofErr w:type="spellEnd"/>
      <w:r w:rsidRPr="00734FAF">
        <w:t xml:space="preserve"> </w:t>
      </w:r>
      <w:proofErr w:type="spellStart"/>
      <w:r w:rsidRPr="00734FAF">
        <w:t>ты</w:t>
      </w:r>
      <w:proofErr w:type="spellEnd"/>
      <w:r w:rsidRPr="00734FAF">
        <w:t xml:space="preserve"> </w:t>
      </w:r>
      <w:proofErr w:type="spellStart"/>
      <w:r w:rsidRPr="00734FAF">
        <w:t>отвечаешь</w:t>
      </w:r>
      <w:proofErr w:type="spellEnd"/>
      <w:r w:rsidRPr="00734FAF">
        <w:t xml:space="preserve"> </w:t>
      </w:r>
      <w:proofErr w:type="spellStart"/>
      <w:r w:rsidRPr="00734FAF">
        <w:t>на</w:t>
      </w:r>
      <w:proofErr w:type="spellEnd"/>
      <w:r w:rsidRPr="00734FAF">
        <w:t> </w:t>
      </w: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Как</w:t>
      </w:r>
      <w:proofErr w:type="spellEnd"/>
      <w:r w:rsidRPr="00734FAF">
        <w:t xml:space="preserve"> </w:t>
      </w:r>
      <w:proofErr w:type="spellStart"/>
      <w:r w:rsidRPr="00734FAF">
        <w:t>ты</w:t>
      </w:r>
      <w:proofErr w:type="spellEnd"/>
      <w:r w:rsidRPr="00734FAF">
        <w:t xml:space="preserve"> </w:t>
      </w:r>
      <w:proofErr w:type="spellStart"/>
      <w:r w:rsidRPr="00734FAF">
        <w:t>ведешь</w:t>
      </w:r>
      <w:proofErr w:type="spellEnd"/>
      <w:r w:rsidRPr="00734FAF">
        <w:t xml:space="preserve"> </w:t>
      </w:r>
      <w:proofErr w:type="spellStart"/>
      <w:r w:rsidRPr="00734FAF">
        <w:t>себя</w:t>
      </w:r>
      <w:proofErr w:type="spellEnd"/>
      <w:r w:rsidRPr="00734FAF">
        <w:t xml:space="preserve"> </w:t>
      </w:r>
      <w:proofErr w:type="spellStart"/>
      <w:r w:rsidRPr="00734FAF">
        <w:t>сегодня</w:t>
      </w:r>
      <w:proofErr w:type="spellEnd"/>
      <w:r w:rsidRPr="00734FAF">
        <w:t>? Я </w:t>
      </w:r>
      <w:proofErr w:type="spellStart"/>
      <w:r w:rsidRPr="00734FAF">
        <w:t>тебя</w:t>
      </w:r>
      <w:proofErr w:type="spellEnd"/>
      <w:r w:rsidRPr="00734FAF">
        <w:t xml:space="preserve"> </w:t>
      </w:r>
      <w:proofErr w:type="spellStart"/>
      <w:r w:rsidRPr="00734FAF">
        <w:t>не</w:t>
      </w:r>
      <w:proofErr w:type="spellEnd"/>
      <w:r w:rsidRPr="00734FAF">
        <w:t> </w:t>
      </w:r>
      <w:proofErr w:type="spellStart"/>
      <w:r w:rsidRPr="00734FAF">
        <w:t>узнаю</w:t>
      </w:r>
      <w:proofErr w:type="spellEnd"/>
      <w:r w:rsidRPr="00734FAF">
        <w:t xml:space="preserve">. </w:t>
      </w:r>
      <w:proofErr w:type="spellStart"/>
      <w:r w:rsidRPr="00734FAF">
        <w:t>Моя</w:t>
      </w:r>
      <w:proofErr w:type="spellEnd"/>
      <w:r w:rsidRPr="00734FAF">
        <w:t> </w:t>
      </w:r>
      <w:proofErr w:type="spellStart"/>
      <w:r w:rsidRPr="00734FAF">
        <w:t>ли</w:t>
      </w:r>
      <w:proofErr w:type="spellEnd"/>
      <w:r w:rsidRPr="00734FAF">
        <w:t xml:space="preserve"> </w:t>
      </w:r>
      <w:proofErr w:type="spellStart"/>
      <w:r w:rsidRPr="00734FAF">
        <w:t>ты</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чья-то</w:t>
      </w:r>
      <w:proofErr w:type="spellEnd"/>
      <w:r w:rsidRPr="00734FAF">
        <w:t xml:space="preserve"> </w:t>
      </w:r>
      <w:proofErr w:type="spellStart"/>
      <w:r w:rsidRPr="00734FAF">
        <w:t>чужая</w:t>
      </w:r>
      <w:proofErr w:type="spellEnd"/>
      <w:r w:rsidRPr="00734FAF">
        <w:t xml:space="preserve">, </w:t>
      </w:r>
      <w:proofErr w:type="spellStart"/>
      <w:r w:rsidRPr="00734FAF">
        <w:t>не</w:t>
      </w:r>
      <w:proofErr w:type="spellEnd"/>
      <w:r w:rsidRPr="00734FAF">
        <w:t> </w:t>
      </w:r>
      <w:proofErr w:type="spellStart"/>
      <w:r w:rsidRPr="00734FAF">
        <w:t>моя</w:t>
      </w:r>
      <w:proofErr w:type="spellEnd"/>
      <w:r w:rsidRPr="00734FAF">
        <w:t xml:space="preserve"> </w:t>
      </w:r>
      <w:proofErr w:type="spellStart"/>
      <w:r w:rsidRPr="00734FAF">
        <w:t>нога</w:t>
      </w:r>
      <w:proofErr w:type="spellEnd"/>
      <w:r w:rsidRPr="00734FAF">
        <w:t>. У </w:t>
      </w:r>
      <w:proofErr w:type="spellStart"/>
      <w:r w:rsidRPr="00734FAF">
        <w:t>меня</w:t>
      </w:r>
      <w:proofErr w:type="spellEnd"/>
      <w:r w:rsidRPr="00734FAF">
        <w:t xml:space="preserve"> </w:t>
      </w:r>
      <w:proofErr w:type="spellStart"/>
      <w:r w:rsidRPr="00734FAF">
        <w:t>никогда</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такой</w:t>
      </w:r>
      <w:proofErr w:type="spellEnd"/>
      <w:r w:rsidRPr="00734FAF">
        <w:t xml:space="preserve"> </w:t>
      </w:r>
      <w:proofErr w:type="spellStart"/>
      <w:r w:rsidRPr="00734FAF">
        <w:t>паршивой</w:t>
      </w:r>
      <w:proofErr w:type="spellEnd"/>
      <w:r w:rsidRPr="00734FAF">
        <w:t xml:space="preserve"> </w:t>
      </w:r>
      <w:proofErr w:type="spellStart"/>
      <w:r w:rsidRPr="00734FAF">
        <w:t>ноги</w:t>
      </w:r>
      <w:proofErr w:type="spellEnd"/>
      <w:r w:rsidRPr="00734FAF">
        <w:t xml:space="preserve">. </w:t>
      </w:r>
      <w:proofErr w:type="spellStart"/>
      <w:r w:rsidRPr="00734FAF">
        <w:t>Ты</w:t>
      </w:r>
      <w:proofErr w:type="spellEnd"/>
      <w:r w:rsidRPr="00734FAF">
        <w:t xml:space="preserve"> </w:t>
      </w:r>
      <w:proofErr w:type="spellStart"/>
      <w:r w:rsidRPr="00734FAF">
        <w:t>дрянная</w:t>
      </w:r>
      <w:proofErr w:type="spellEnd"/>
      <w:r w:rsidRPr="00734FAF">
        <w:t xml:space="preserve">, </w:t>
      </w:r>
      <w:proofErr w:type="spellStart"/>
      <w:r w:rsidRPr="00734FAF">
        <w:t>вонючая</w:t>
      </w:r>
      <w:proofErr w:type="spellEnd"/>
      <w:r w:rsidRPr="00734FAF">
        <w:t xml:space="preserve"> </w:t>
      </w:r>
      <w:proofErr w:type="spellStart"/>
      <w:r w:rsidRPr="00734FAF">
        <w:t>нога</w:t>
      </w:r>
      <w:proofErr w:type="spellEnd"/>
      <w:r w:rsidRPr="00734FAF">
        <w:t>, и </w:t>
      </w:r>
      <w:proofErr w:type="spellStart"/>
      <w:r w:rsidRPr="00734FAF">
        <w:t>куда</w:t>
      </w:r>
      <w:proofErr w:type="spellEnd"/>
      <w:r w:rsidRPr="00734FAF">
        <w:t xml:space="preserve"> </w:t>
      </w:r>
      <w:proofErr w:type="spellStart"/>
      <w:r w:rsidRPr="00734FAF">
        <w:t>ты</w:t>
      </w:r>
      <w:proofErr w:type="spellEnd"/>
      <w:r w:rsidRPr="00734FAF">
        <w:t xml:space="preserve"> </w:t>
      </w:r>
      <w:proofErr w:type="spellStart"/>
      <w:r w:rsidRPr="00734FAF">
        <w:t>только</w:t>
      </w:r>
      <w:proofErr w:type="spellEnd"/>
      <w:r w:rsidRPr="00734FAF">
        <w:t xml:space="preserve"> </w:t>
      </w:r>
      <w:proofErr w:type="spellStart"/>
      <w:r w:rsidRPr="00734FAF">
        <w:t>дела</w:t>
      </w:r>
      <w:proofErr w:type="spellEnd"/>
      <w:r w:rsidRPr="00734FAF">
        <w:t xml:space="preserve"> </w:t>
      </w:r>
      <w:proofErr w:type="spellStart"/>
      <w:r w:rsidRPr="00734FAF">
        <w:t>мою</w:t>
      </w:r>
      <w:proofErr w:type="spellEnd"/>
      <w:r w:rsidRPr="00734FAF">
        <w:t xml:space="preserve"> </w:t>
      </w:r>
      <w:proofErr w:type="spellStart"/>
      <w:r w:rsidRPr="00734FAF">
        <w:t>хорошую</w:t>
      </w:r>
      <w:proofErr w:type="spellEnd"/>
      <w:r w:rsidRPr="00734FAF">
        <w:t xml:space="preserve"> </w:t>
      </w:r>
      <w:proofErr w:type="spellStart"/>
      <w:r w:rsidRPr="00734FAF">
        <w:t>ногу</w:t>
      </w:r>
      <w:proofErr w:type="spellEnd"/>
      <w:r w:rsidRPr="00734FAF">
        <w:t xml:space="preserve">! </w:t>
      </w:r>
      <w:proofErr w:type="spellStart"/>
      <w:r w:rsidRPr="00734FAF">
        <w:t>Ты</w:t>
      </w:r>
      <w:proofErr w:type="spellEnd"/>
      <w:r w:rsidRPr="00734FAF">
        <w:t xml:space="preserve"> </w:t>
      </w:r>
      <w:proofErr w:type="spellStart"/>
      <w:r w:rsidRPr="00734FAF">
        <w:t>завидовала</w:t>
      </w:r>
      <w:proofErr w:type="spellEnd"/>
      <w:r w:rsidRPr="00734FAF">
        <w:t xml:space="preserve"> </w:t>
      </w:r>
      <w:proofErr w:type="spellStart"/>
      <w:r w:rsidRPr="00734FAF">
        <w:t>ей</w:t>
      </w:r>
      <w:proofErr w:type="spellEnd"/>
      <w:r w:rsidRPr="00734FAF">
        <w:t>, и </w:t>
      </w:r>
      <w:proofErr w:type="spellStart"/>
      <w:r w:rsidRPr="00734FAF">
        <w:t>отравила</w:t>
      </w:r>
      <w:proofErr w:type="spellEnd"/>
      <w:r w:rsidRPr="00734FAF">
        <w:t xml:space="preserve"> </w:t>
      </w:r>
      <w:proofErr w:type="spellStart"/>
      <w:r w:rsidRPr="00734FAF">
        <w:t>ее</w:t>
      </w:r>
      <w:proofErr w:type="spellEnd"/>
      <w:r w:rsidRPr="00734FAF">
        <w:t>, и </w:t>
      </w:r>
      <w:proofErr w:type="spellStart"/>
      <w:r w:rsidRPr="00734FAF">
        <w:t>потом</w:t>
      </w:r>
      <w:proofErr w:type="spellEnd"/>
      <w:r w:rsidRPr="00734FAF">
        <w:t xml:space="preserve"> </w:t>
      </w:r>
      <w:proofErr w:type="spellStart"/>
      <w:r w:rsidRPr="00734FAF">
        <w:t>сожгла</w:t>
      </w:r>
      <w:proofErr w:type="spellEnd"/>
      <w:r w:rsidRPr="00734FAF">
        <w:t xml:space="preserve"> в </w:t>
      </w:r>
      <w:proofErr w:type="spellStart"/>
      <w:r w:rsidRPr="00734FAF">
        <w:t>печке</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боялась</w:t>
      </w:r>
      <w:proofErr w:type="spellEnd"/>
      <w:r w:rsidRPr="00734FAF">
        <w:t xml:space="preserve"> </w:t>
      </w:r>
      <w:proofErr w:type="spellStart"/>
      <w:r w:rsidRPr="00734FAF">
        <w:t>меня</w:t>
      </w:r>
      <w:proofErr w:type="spellEnd"/>
      <w:r w:rsidRPr="00734FAF">
        <w:t xml:space="preserve">. </w:t>
      </w:r>
      <w:proofErr w:type="spellStart"/>
      <w:r w:rsidRPr="00734FAF">
        <w:t>Но</w:t>
      </w:r>
      <w:proofErr w:type="spellEnd"/>
      <w:r w:rsidRPr="00734FAF">
        <w:t> я </w:t>
      </w:r>
      <w:proofErr w:type="spellStart"/>
      <w:r w:rsidRPr="00734FAF">
        <w:t>тебя</w:t>
      </w:r>
      <w:proofErr w:type="spellEnd"/>
      <w:r w:rsidRPr="00734FAF">
        <w:t xml:space="preserve"> </w:t>
      </w:r>
      <w:proofErr w:type="spellStart"/>
      <w:r w:rsidRPr="00734FAF">
        <w:t>нашел</w:t>
      </w:r>
      <w:proofErr w:type="spellEnd"/>
      <w:r w:rsidRPr="00734FAF">
        <w:t xml:space="preserve">… </w:t>
      </w:r>
      <w:proofErr w:type="spellStart"/>
      <w:r w:rsidRPr="00734FAF">
        <w:t>Вот</w:t>
      </w:r>
      <w:proofErr w:type="spellEnd"/>
      <w:r w:rsidRPr="00734FAF">
        <w:t xml:space="preserve"> </w:t>
      </w:r>
      <w:proofErr w:type="spellStart"/>
      <w:r w:rsidRPr="00734FAF">
        <w:t>как</w:t>
      </w:r>
      <w:proofErr w:type="spellEnd"/>
      <w:r w:rsidRPr="00734FAF">
        <w:t xml:space="preserve"> </w:t>
      </w:r>
      <w:proofErr w:type="spellStart"/>
      <w:r w:rsidRPr="00734FAF">
        <w:t>двину</w:t>
      </w:r>
      <w:proofErr w:type="spellEnd"/>
      <w:r w:rsidRPr="00734FAF">
        <w:t xml:space="preserve"> </w:t>
      </w:r>
      <w:proofErr w:type="spellStart"/>
      <w:r w:rsidRPr="00734FAF">
        <w:t>сейчас</w:t>
      </w:r>
      <w:proofErr w:type="spellEnd"/>
      <w:r w:rsidRPr="00734FAF">
        <w:t xml:space="preserve"> </w:t>
      </w:r>
      <w:proofErr w:type="spellStart"/>
      <w:r w:rsidRPr="00734FAF">
        <w:t>тобой</w:t>
      </w:r>
      <w:proofErr w:type="spellEnd"/>
      <w:r w:rsidRPr="00734FAF">
        <w:t xml:space="preserve"> о </w:t>
      </w:r>
      <w:proofErr w:type="spellStart"/>
      <w:r w:rsidRPr="00734FAF">
        <w:t>решетку</w:t>
      </w:r>
      <w:proofErr w:type="spellEnd"/>
      <w:r w:rsidRPr="00734FAF">
        <w:t> – и </w:t>
      </w:r>
      <w:proofErr w:type="spellStart"/>
      <w:r w:rsidRPr="00734FAF">
        <w:t>дух</w:t>
      </w:r>
      <w:proofErr w:type="spellEnd"/>
      <w:r w:rsidRPr="00734FAF">
        <w:t xml:space="preserve"> </w:t>
      </w:r>
      <w:proofErr w:type="spellStart"/>
      <w:r w:rsidRPr="00734FAF">
        <w:t>из</w:t>
      </w:r>
      <w:proofErr w:type="spellEnd"/>
      <w:r w:rsidRPr="00734FAF">
        <w:t> </w:t>
      </w:r>
      <w:proofErr w:type="spellStart"/>
      <w:r w:rsidRPr="00734FAF">
        <w:t>тебя</w:t>
      </w:r>
      <w:proofErr w:type="spellEnd"/>
      <w:r w:rsidRPr="00734FAF">
        <w:t xml:space="preserve"> </w:t>
      </w:r>
      <w:proofErr w:type="spellStart"/>
      <w:r w:rsidRPr="00734FAF">
        <w:t>вон</w:t>
      </w:r>
      <w:proofErr w:type="spellEnd"/>
      <w:r w:rsidRPr="00734FAF">
        <w:t>!</w:t>
      </w:r>
    </w:p>
    <w:p w14:paraId="14700A0F" w14:textId="4EF0DE33" w:rsidR="00F02742" w:rsidRPr="00734FAF" w:rsidRDefault="00F02742" w:rsidP="00004E82">
      <w:pPr>
        <w:pStyle w:val="Textprace1"/>
        <w:ind w:left="2835"/>
        <w:jc w:val="left"/>
      </w:pPr>
      <w:proofErr w:type="spellStart"/>
      <w:r w:rsidRPr="00734FAF">
        <w:t>Кривоногая</w:t>
      </w:r>
      <w:proofErr w:type="spellEnd"/>
      <w:r w:rsidRPr="00734FAF">
        <w:t xml:space="preserve"> </w:t>
      </w:r>
      <w:proofErr w:type="spellStart"/>
      <w:r w:rsidRPr="00734FAF">
        <w:t>нога</w:t>
      </w:r>
      <w:proofErr w:type="spellEnd"/>
      <w:r w:rsidR="00004E82" w:rsidRPr="00734FAF">
        <w:br/>
      </w:r>
      <w:proofErr w:type="spellStart"/>
      <w:r w:rsidRPr="00734FAF">
        <w:t>захотела</w:t>
      </w:r>
      <w:proofErr w:type="spellEnd"/>
      <w:r w:rsidRPr="00734FAF">
        <w:t xml:space="preserve"> </w:t>
      </w:r>
      <w:proofErr w:type="spellStart"/>
      <w:r w:rsidRPr="00734FAF">
        <w:t>пирога</w:t>
      </w:r>
      <w:proofErr w:type="spellEnd"/>
      <w:r w:rsidRPr="00734FAF">
        <w:t>,</w:t>
      </w:r>
      <w:r w:rsidR="00004E82" w:rsidRPr="00734FAF">
        <w:br/>
      </w:r>
      <w:proofErr w:type="spellStart"/>
      <w:r w:rsidRPr="00734FAF">
        <w:t>пирога</w:t>
      </w:r>
      <w:proofErr w:type="spellEnd"/>
      <w:r w:rsidRPr="00734FAF">
        <w:t xml:space="preserve"> с </w:t>
      </w:r>
      <w:proofErr w:type="spellStart"/>
      <w:r w:rsidRPr="00734FAF">
        <w:t>рисами</w:t>
      </w:r>
      <w:proofErr w:type="spellEnd"/>
      <w:r w:rsidRPr="00734FAF">
        <w:t>,</w:t>
      </w:r>
      <w:r w:rsidR="00004E82" w:rsidRPr="00734FAF">
        <w:br/>
      </w:r>
      <w:r w:rsidRPr="00734FAF">
        <w:t xml:space="preserve">с </w:t>
      </w:r>
      <w:proofErr w:type="spellStart"/>
      <w:r w:rsidRPr="00734FAF">
        <w:t>тухлыми</w:t>
      </w:r>
      <w:proofErr w:type="spellEnd"/>
      <w:r w:rsidRPr="00734FAF">
        <w:t xml:space="preserve"> </w:t>
      </w:r>
      <w:proofErr w:type="spellStart"/>
      <w:r w:rsidRPr="00734FAF">
        <w:t>крысами</w:t>
      </w:r>
      <w:proofErr w:type="spellEnd"/>
      <w:r w:rsidRPr="00734FAF">
        <w:t xml:space="preserve">! </w:t>
      </w:r>
    </w:p>
    <w:p w14:paraId="293E9933" w14:textId="77777777" w:rsidR="00F02742" w:rsidRPr="00734FAF" w:rsidRDefault="00F02742" w:rsidP="00F02742">
      <w:pPr>
        <w:pStyle w:val="Textprace"/>
      </w:pPr>
      <w:proofErr w:type="spellStart"/>
      <w:r w:rsidRPr="00734FAF">
        <w:t>Тухлая</w:t>
      </w:r>
      <w:proofErr w:type="spellEnd"/>
      <w:r w:rsidRPr="00734FAF">
        <w:t xml:space="preserve"> </w:t>
      </w:r>
      <w:proofErr w:type="spellStart"/>
      <w:r w:rsidRPr="00734FAF">
        <w:t>крыса</w:t>
      </w:r>
      <w:proofErr w:type="spellEnd"/>
      <w:r w:rsidRPr="00734FAF">
        <w:t xml:space="preserve"> – </w:t>
      </w:r>
      <w:proofErr w:type="spellStart"/>
      <w:r w:rsidRPr="00734FAF">
        <w:t>вот</w:t>
      </w:r>
      <w:proofErr w:type="spellEnd"/>
      <w:r w:rsidRPr="00734FAF">
        <w:t xml:space="preserve"> </w:t>
      </w:r>
      <w:proofErr w:type="spellStart"/>
      <w:r w:rsidRPr="00734FAF">
        <w:t>ты</w:t>
      </w:r>
      <w:proofErr w:type="spellEnd"/>
      <w:r w:rsidRPr="00734FAF">
        <w:t xml:space="preserve"> </w:t>
      </w:r>
      <w:proofErr w:type="spellStart"/>
      <w:r w:rsidRPr="00734FAF">
        <w:t>кто</w:t>
      </w:r>
      <w:proofErr w:type="spellEnd"/>
      <w:r w:rsidRPr="00734FAF">
        <w:t>, а </w:t>
      </w:r>
      <w:proofErr w:type="spellStart"/>
      <w:r w:rsidRPr="00734FAF">
        <w:t>не</w:t>
      </w:r>
      <w:proofErr w:type="spellEnd"/>
      <w:r w:rsidRPr="00734FAF">
        <w:t>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мне</w:t>
      </w:r>
      <w:proofErr w:type="spellEnd"/>
      <w:r w:rsidRPr="00734FAF">
        <w:t xml:space="preserve"> </w:t>
      </w:r>
      <w:proofErr w:type="spellStart"/>
      <w:r w:rsidRPr="00734FAF">
        <w:t>вовсе</w:t>
      </w:r>
      <w:proofErr w:type="spellEnd"/>
      <w:r w:rsidRPr="00734FAF">
        <w:t xml:space="preserve">. </w:t>
      </w:r>
      <w:proofErr w:type="spellStart"/>
      <w:r w:rsidRPr="00734FAF">
        <w:t>Вот</w:t>
      </w:r>
      <w:proofErr w:type="spellEnd"/>
      <w:r w:rsidRPr="00734FAF">
        <w:t xml:space="preserve"> </w:t>
      </w:r>
      <w:proofErr w:type="spellStart"/>
      <w:r w:rsidRPr="00734FAF">
        <w:t>погоди</w:t>
      </w:r>
      <w:proofErr w:type="spellEnd"/>
      <w:r w:rsidRPr="00734FAF">
        <w:t xml:space="preserve">, </w:t>
      </w:r>
      <w:proofErr w:type="spellStart"/>
      <w:r w:rsidRPr="00734FAF">
        <w:t>только</w:t>
      </w:r>
      <w:proofErr w:type="spellEnd"/>
      <w:r w:rsidRPr="00734FAF">
        <w:t xml:space="preserve"> </w:t>
      </w:r>
      <w:proofErr w:type="spellStart"/>
      <w:r w:rsidRPr="00734FAF">
        <w:t>дотащу</w:t>
      </w:r>
      <w:proofErr w:type="spellEnd"/>
      <w:r w:rsidRPr="00734FAF">
        <w:t xml:space="preserve"> </w:t>
      </w:r>
      <w:proofErr w:type="spellStart"/>
      <w:r w:rsidRPr="00734FAF">
        <w:t>тебя</w:t>
      </w:r>
      <w:proofErr w:type="spellEnd"/>
      <w:r w:rsidRPr="00734FAF">
        <w:t xml:space="preserve"> </w:t>
      </w:r>
      <w:proofErr w:type="spellStart"/>
      <w:r w:rsidRPr="00734FAF">
        <w:t>домой</w:t>
      </w:r>
      <w:proofErr w:type="spellEnd"/>
      <w:r w:rsidRPr="00734FAF">
        <w:t xml:space="preserve">… </w:t>
      </w:r>
      <w:proofErr w:type="spellStart"/>
      <w:r w:rsidRPr="00734FAF">
        <w:t>Знаешь</w:t>
      </w:r>
      <w:proofErr w:type="spellEnd"/>
      <w:r w:rsidRPr="00734FAF">
        <w:t xml:space="preserve">, </w:t>
      </w:r>
      <w:proofErr w:type="spellStart"/>
      <w:r w:rsidRPr="00734FAF">
        <w:t>что</w:t>
      </w:r>
      <w:proofErr w:type="spellEnd"/>
      <w:r w:rsidRPr="00734FAF">
        <w:t xml:space="preserve"> с </w:t>
      </w:r>
      <w:proofErr w:type="spellStart"/>
      <w:r w:rsidRPr="00734FAF">
        <w:t>тобой</w:t>
      </w:r>
      <w:proofErr w:type="spellEnd"/>
      <w:r w:rsidRPr="00734FAF">
        <w:t xml:space="preserve"> </w:t>
      </w:r>
      <w:proofErr w:type="spellStart"/>
      <w:r w:rsidRPr="00734FAF">
        <w:t>будет</w:t>
      </w:r>
      <w:proofErr w:type="spellEnd"/>
      <w:r w:rsidRPr="00734FAF">
        <w:t xml:space="preserve">?! </w:t>
      </w:r>
      <w:proofErr w:type="spellStart"/>
      <w:r w:rsidRPr="00734FAF">
        <w:t>Лучше</w:t>
      </w:r>
      <w:proofErr w:type="spellEnd"/>
      <w:r w:rsidRPr="00734FAF">
        <w:t xml:space="preserve"> </w:t>
      </w:r>
      <w:proofErr w:type="spellStart"/>
      <w:r w:rsidRPr="00734FAF">
        <w:t>тебе</w:t>
      </w:r>
      <w:proofErr w:type="spellEnd"/>
      <w:r w:rsidRPr="00734FAF">
        <w:t xml:space="preserve"> </w:t>
      </w:r>
      <w:proofErr w:type="spellStart"/>
      <w:r w:rsidRPr="00734FAF">
        <w:t>исправиться</w:t>
      </w:r>
      <w:proofErr w:type="spellEnd"/>
      <w:r w:rsidRPr="00734FAF">
        <w:t xml:space="preserve">. </w:t>
      </w:r>
      <w:proofErr w:type="spellStart"/>
      <w:r w:rsidRPr="00734FAF">
        <w:t>Это</w:t>
      </w:r>
      <w:proofErr w:type="spellEnd"/>
      <w:r w:rsidRPr="00734FAF">
        <w:t xml:space="preserve"> </w:t>
      </w:r>
      <w:proofErr w:type="spellStart"/>
      <w:r w:rsidRPr="00734FAF">
        <w:t>ведь</w:t>
      </w:r>
      <w:proofErr w:type="spellEnd"/>
      <w:r w:rsidRPr="00734FAF">
        <w:t xml:space="preserve"> </w:t>
      </w:r>
      <w:proofErr w:type="spellStart"/>
      <w:r w:rsidRPr="00734FAF">
        <w:t>тебе</w:t>
      </w:r>
      <w:proofErr w:type="spellEnd"/>
      <w:r w:rsidRPr="00734FAF">
        <w:t xml:space="preserve"> </w:t>
      </w:r>
      <w:proofErr w:type="spellStart"/>
      <w:r w:rsidRPr="00734FAF">
        <w:t>нужно</w:t>
      </w:r>
      <w:proofErr w:type="spellEnd"/>
      <w:r w:rsidRPr="00734FAF">
        <w:t xml:space="preserve">, </w:t>
      </w:r>
      <w:proofErr w:type="spellStart"/>
      <w:r w:rsidRPr="00734FAF">
        <w:t>не</w:t>
      </w:r>
      <w:proofErr w:type="spellEnd"/>
      <w:r w:rsidRPr="00734FAF">
        <w:t> </w:t>
      </w:r>
      <w:proofErr w:type="spellStart"/>
      <w:r w:rsidRPr="00734FAF">
        <w:t>мне</w:t>
      </w:r>
      <w:proofErr w:type="spellEnd"/>
      <w:r w:rsidRPr="00734FAF">
        <w:t xml:space="preserve">. </w:t>
      </w:r>
      <w:proofErr w:type="spellStart"/>
      <w:r w:rsidRPr="00734FAF">
        <w:t>Ты</w:t>
      </w:r>
      <w:proofErr w:type="spellEnd"/>
      <w:r w:rsidRPr="00734FAF">
        <w:t xml:space="preserve"> </w:t>
      </w:r>
      <w:proofErr w:type="spellStart"/>
      <w:r w:rsidRPr="00734FAF">
        <w:t>меня</w:t>
      </w:r>
      <w:proofErr w:type="spellEnd"/>
      <w:r w:rsidRPr="00734FAF">
        <w:t xml:space="preserve"> </w:t>
      </w:r>
      <w:proofErr w:type="spellStart"/>
      <w:r w:rsidRPr="00734FAF">
        <w:t>сама</w:t>
      </w:r>
      <w:proofErr w:type="spellEnd"/>
      <w:r w:rsidRPr="00734FAF">
        <w:t xml:space="preserve"> </w:t>
      </w:r>
      <w:proofErr w:type="spellStart"/>
      <w:r w:rsidRPr="00734FAF">
        <w:t>потом</w:t>
      </w:r>
      <w:proofErr w:type="spellEnd"/>
      <w:r w:rsidRPr="00734FAF">
        <w:t xml:space="preserve"> </w:t>
      </w:r>
      <w:proofErr w:type="spellStart"/>
      <w:r w:rsidRPr="00734FAF">
        <w:t>благодарить</w:t>
      </w:r>
      <w:proofErr w:type="spellEnd"/>
      <w:r w:rsidRPr="00734FAF">
        <w:t xml:space="preserve"> </w:t>
      </w:r>
      <w:proofErr w:type="spellStart"/>
      <w:r w:rsidRPr="00734FAF">
        <w:t>будешь</w:t>
      </w:r>
      <w:proofErr w:type="spellEnd"/>
      <w:r w:rsidRPr="00734FAF">
        <w:t xml:space="preserve">. </w:t>
      </w:r>
      <w:proofErr w:type="spellStart"/>
      <w:r w:rsidRPr="00734FAF">
        <w:t>Будь</w:t>
      </w:r>
      <w:proofErr w:type="spellEnd"/>
      <w:r w:rsidRPr="00734FAF">
        <w:t xml:space="preserve"> </w:t>
      </w:r>
      <w:proofErr w:type="spellStart"/>
      <w:r w:rsidRPr="00734FAF">
        <w:t>хорошей</w:t>
      </w:r>
      <w:proofErr w:type="spellEnd"/>
      <w:r w:rsidRPr="00734FAF">
        <w:t xml:space="preserve">, </w:t>
      </w:r>
      <w:proofErr w:type="spellStart"/>
      <w:r w:rsidRPr="00734FAF">
        <w:t>моя</w:t>
      </w:r>
      <w:proofErr w:type="spellEnd"/>
      <w:r w:rsidRPr="00734FAF">
        <w:t xml:space="preserve"> </w:t>
      </w:r>
      <w:proofErr w:type="spellStart"/>
      <w:r w:rsidRPr="00734FAF">
        <w:t>милая</w:t>
      </w:r>
      <w:proofErr w:type="spellEnd"/>
      <w:r w:rsidRPr="00734FAF">
        <w:t xml:space="preserve">, </w:t>
      </w:r>
      <w:proofErr w:type="spellStart"/>
      <w:r w:rsidRPr="00734FAF">
        <w:t>любимая</w:t>
      </w:r>
      <w:proofErr w:type="spellEnd"/>
      <w:r w:rsidRPr="00734FAF">
        <w:t xml:space="preserve"> </w:t>
      </w:r>
      <w:proofErr w:type="spellStart"/>
      <w:r w:rsidRPr="00734FAF">
        <w:t>нога</w:t>
      </w:r>
      <w:proofErr w:type="spellEnd"/>
      <w:r w:rsidRPr="00734FAF">
        <w:t xml:space="preserve">… </w:t>
      </w:r>
      <w:proofErr w:type="spellStart"/>
      <w:r w:rsidRPr="00734FAF">
        <w:t>Ну</w:t>
      </w:r>
      <w:proofErr w:type="spellEnd"/>
      <w:r w:rsidRPr="00734FAF">
        <w:t> </w:t>
      </w:r>
      <w:proofErr w:type="spellStart"/>
      <w:r w:rsidRPr="00734FAF">
        <w:t>не</w:t>
      </w:r>
      <w:proofErr w:type="spellEnd"/>
      <w:r w:rsidRPr="00734FAF">
        <w:t> </w:t>
      </w:r>
      <w:proofErr w:type="spellStart"/>
      <w:r w:rsidRPr="00734FAF">
        <w:t>боли</w:t>
      </w:r>
      <w:proofErr w:type="spellEnd"/>
      <w:r w:rsidRPr="00734FAF">
        <w:t xml:space="preserve">, </w:t>
      </w:r>
      <w:proofErr w:type="spellStart"/>
      <w:r w:rsidRPr="00734FAF">
        <w:t>ну</w:t>
      </w:r>
      <w:proofErr w:type="spellEnd"/>
      <w:r w:rsidRPr="00734FAF">
        <w:t> </w:t>
      </w:r>
      <w:proofErr w:type="spellStart"/>
      <w:r w:rsidRPr="00734FAF">
        <w:t>пожалуйста</w:t>
      </w:r>
      <w:proofErr w:type="spellEnd"/>
      <w:r w:rsidRPr="00734FAF">
        <w:t xml:space="preserve">, </w:t>
      </w:r>
      <w:proofErr w:type="spellStart"/>
      <w:r w:rsidRPr="00734FAF">
        <w:t>не</w:t>
      </w:r>
      <w:proofErr w:type="spellEnd"/>
      <w:r w:rsidRPr="00734FAF">
        <w:t> </w:t>
      </w:r>
      <w:proofErr w:type="spellStart"/>
      <w:r w:rsidRPr="00734FAF">
        <w:t>боли</w:t>
      </w:r>
      <w:proofErr w:type="spellEnd"/>
      <w:r w:rsidRPr="00734FAF">
        <w:t>!</w:t>
      </w:r>
    </w:p>
    <w:p w14:paraId="6187F265" w14:textId="5F2AFE06" w:rsidR="00F02742" w:rsidRPr="00734FAF" w:rsidRDefault="00F02742" w:rsidP="00F02742">
      <w:pPr>
        <w:pStyle w:val="Textprace"/>
      </w:pPr>
      <w:proofErr w:type="spellStart"/>
      <w:r w:rsidRPr="00734FAF">
        <w:t>Ну</w:t>
      </w:r>
      <w:proofErr w:type="spellEnd"/>
      <w:r w:rsidRPr="00734FAF">
        <w:t xml:space="preserve"> </w:t>
      </w:r>
      <w:proofErr w:type="spellStart"/>
      <w:r w:rsidRPr="00734FAF">
        <w:t>хочешь</w:t>
      </w:r>
      <w:proofErr w:type="spellEnd"/>
      <w:r w:rsidRPr="00734FAF">
        <w:t>, я </w:t>
      </w:r>
      <w:proofErr w:type="spellStart"/>
      <w:r w:rsidRPr="00734FAF">
        <w:t>встану</w:t>
      </w:r>
      <w:proofErr w:type="spellEnd"/>
      <w:r w:rsidRPr="00734FAF">
        <w:t xml:space="preserve"> </w:t>
      </w:r>
      <w:proofErr w:type="spellStart"/>
      <w:r w:rsidRPr="00734FAF">
        <w:t>на</w:t>
      </w:r>
      <w:proofErr w:type="spellEnd"/>
      <w:r w:rsidRPr="00734FAF">
        <w:t> </w:t>
      </w:r>
      <w:proofErr w:type="spellStart"/>
      <w:r w:rsidRPr="00734FAF">
        <w:t>колени</w:t>
      </w:r>
      <w:proofErr w:type="spellEnd"/>
      <w:r w:rsidRPr="00734FAF">
        <w:t xml:space="preserve">. </w:t>
      </w:r>
      <w:proofErr w:type="spellStart"/>
      <w:r w:rsidRPr="00734FAF">
        <w:t>Ну</w:t>
      </w:r>
      <w:proofErr w:type="spellEnd"/>
      <w:r w:rsidRPr="00734FAF">
        <w:t> </w:t>
      </w:r>
      <w:proofErr w:type="spellStart"/>
      <w:r w:rsidRPr="00734FAF">
        <w:t>не</w:t>
      </w:r>
      <w:proofErr w:type="spellEnd"/>
      <w:r w:rsidRPr="00734FAF">
        <w:t> </w:t>
      </w:r>
      <w:proofErr w:type="spellStart"/>
      <w:r w:rsidRPr="00734FAF">
        <w:t>боли</w:t>
      </w:r>
      <w:proofErr w:type="spellEnd"/>
      <w:r w:rsidRPr="00734FAF">
        <w:t>… Я </w:t>
      </w:r>
      <w:proofErr w:type="spellStart"/>
      <w:r w:rsidRPr="00734FAF">
        <w:t>подарю</w:t>
      </w:r>
      <w:proofErr w:type="spellEnd"/>
      <w:r w:rsidRPr="00734FAF">
        <w:t xml:space="preserve"> </w:t>
      </w:r>
      <w:proofErr w:type="spellStart"/>
      <w:r w:rsidRPr="00734FAF">
        <w:t>тебе</w:t>
      </w:r>
      <w:proofErr w:type="spellEnd"/>
      <w:r w:rsidRPr="00734FAF">
        <w:t xml:space="preserve"> </w:t>
      </w:r>
      <w:proofErr w:type="spellStart"/>
      <w:r w:rsidRPr="00734FAF">
        <w:t>три</w:t>
      </w:r>
      <w:proofErr w:type="spellEnd"/>
      <w:r w:rsidRPr="00734FAF">
        <w:t xml:space="preserve"> </w:t>
      </w:r>
      <w:proofErr w:type="spellStart"/>
      <w:r w:rsidRPr="00734FAF">
        <w:t>дворца</w:t>
      </w:r>
      <w:proofErr w:type="spellEnd"/>
      <w:r w:rsidRPr="00734FAF">
        <w:t xml:space="preserve"> – </w:t>
      </w:r>
      <w:proofErr w:type="spellStart"/>
      <w:r w:rsidRPr="00734FAF">
        <w:t>серебряный</w:t>
      </w:r>
      <w:proofErr w:type="spellEnd"/>
      <w:r w:rsidRPr="00734FAF">
        <w:t xml:space="preserve">, </w:t>
      </w:r>
      <w:proofErr w:type="spellStart"/>
      <w:r w:rsidRPr="00734FAF">
        <w:t>золотой</w:t>
      </w:r>
      <w:proofErr w:type="spellEnd"/>
      <w:r w:rsidRPr="00734FAF">
        <w:t xml:space="preserve"> и </w:t>
      </w:r>
      <w:proofErr w:type="spellStart"/>
      <w:r w:rsidRPr="00734FAF">
        <w:t>бриллиантовый</w:t>
      </w:r>
      <w:proofErr w:type="spellEnd"/>
      <w:r w:rsidRPr="00734FAF">
        <w:t>… Я </w:t>
      </w:r>
      <w:proofErr w:type="spellStart"/>
      <w:r w:rsidRPr="00734FAF">
        <w:t>тебе</w:t>
      </w:r>
      <w:proofErr w:type="spellEnd"/>
      <w:r w:rsidRPr="00734FAF">
        <w:t xml:space="preserve"> </w:t>
      </w:r>
      <w:proofErr w:type="spellStart"/>
      <w:r w:rsidRPr="00734FAF">
        <w:t>их</w:t>
      </w:r>
      <w:proofErr w:type="spellEnd"/>
      <w:r w:rsidRPr="00734FAF">
        <w:t xml:space="preserve"> </w:t>
      </w:r>
      <w:proofErr w:type="spellStart"/>
      <w:r w:rsidRPr="00734FAF">
        <w:t>все</w:t>
      </w:r>
      <w:proofErr w:type="spellEnd"/>
      <w:r w:rsidRPr="00734FAF">
        <w:t xml:space="preserve"> </w:t>
      </w:r>
      <w:proofErr w:type="spellStart"/>
      <w:r w:rsidRPr="00734FAF">
        <w:t>отдам</w:t>
      </w:r>
      <w:proofErr w:type="spellEnd"/>
      <w:r w:rsidRPr="00734FAF">
        <w:t xml:space="preserve">. </w:t>
      </w:r>
      <w:proofErr w:type="spellStart"/>
      <w:r w:rsidRPr="00734FAF">
        <w:t>Там</w:t>
      </w:r>
      <w:proofErr w:type="spellEnd"/>
      <w:r w:rsidRPr="00734FAF">
        <w:t xml:space="preserve"> </w:t>
      </w:r>
      <w:proofErr w:type="spellStart"/>
      <w:r w:rsidRPr="00734FAF">
        <w:t>тебя</w:t>
      </w:r>
      <w:proofErr w:type="spellEnd"/>
      <w:r w:rsidRPr="00734FAF">
        <w:t xml:space="preserve"> </w:t>
      </w:r>
      <w:proofErr w:type="spellStart"/>
      <w:r w:rsidRPr="00734FAF">
        <w:t>будут</w:t>
      </w:r>
      <w:proofErr w:type="spellEnd"/>
      <w:r w:rsidRPr="00734FAF">
        <w:t xml:space="preserve"> </w:t>
      </w:r>
      <w:proofErr w:type="spellStart"/>
      <w:r w:rsidRPr="00734FAF">
        <w:t>кормить</w:t>
      </w:r>
      <w:proofErr w:type="spellEnd"/>
      <w:r w:rsidRPr="00734FAF">
        <w:t xml:space="preserve"> </w:t>
      </w:r>
      <w:proofErr w:type="spellStart"/>
      <w:r w:rsidRPr="00734FAF">
        <w:t>лучшими</w:t>
      </w:r>
      <w:proofErr w:type="spellEnd"/>
      <w:r w:rsidRPr="00734FAF">
        <w:t xml:space="preserve"> </w:t>
      </w:r>
      <w:proofErr w:type="spellStart"/>
      <w:r w:rsidRPr="00734FAF">
        <w:t>блюдами</w:t>
      </w:r>
      <w:proofErr w:type="spellEnd"/>
      <w:r w:rsidRPr="00734FAF">
        <w:t xml:space="preserve"> и </w:t>
      </w:r>
      <w:proofErr w:type="spellStart"/>
      <w:r w:rsidRPr="00734FAF">
        <w:t>винами</w:t>
      </w:r>
      <w:proofErr w:type="spellEnd"/>
      <w:r w:rsidRPr="00734FAF">
        <w:t xml:space="preserve">! </w:t>
      </w:r>
      <w:proofErr w:type="spellStart"/>
      <w:r w:rsidRPr="00734FAF">
        <w:t>Неужели</w:t>
      </w:r>
      <w:proofErr w:type="spellEnd"/>
      <w:r w:rsidRPr="00734FAF">
        <w:t xml:space="preserve"> </w:t>
      </w:r>
      <w:proofErr w:type="spellStart"/>
      <w:r w:rsidRPr="00734FAF">
        <w:t>тебе</w:t>
      </w:r>
      <w:proofErr w:type="spellEnd"/>
      <w:r w:rsidRPr="00734FAF">
        <w:t xml:space="preserve"> </w:t>
      </w:r>
      <w:proofErr w:type="spellStart"/>
      <w:r w:rsidRPr="00734FAF">
        <w:t>мало</w:t>
      </w:r>
      <w:proofErr w:type="spellEnd"/>
      <w:r w:rsidRPr="00734FAF">
        <w:t xml:space="preserve"> </w:t>
      </w:r>
      <w:proofErr w:type="spellStart"/>
      <w:r w:rsidRPr="00734FAF">
        <w:t>всего</w:t>
      </w:r>
      <w:proofErr w:type="spellEnd"/>
      <w:r w:rsidRPr="00734FAF">
        <w:t xml:space="preserve"> </w:t>
      </w:r>
      <w:proofErr w:type="spellStart"/>
      <w:r w:rsidRPr="00734FAF">
        <w:t>этого</w:t>
      </w:r>
      <w:proofErr w:type="spellEnd"/>
      <w:r w:rsidR="00E73198" w:rsidRPr="00734FAF">
        <w:t>?..</w:t>
      </w:r>
      <w:r w:rsidRPr="00734FAF">
        <w:t xml:space="preserve"> </w:t>
      </w:r>
      <w:proofErr w:type="spellStart"/>
      <w:r w:rsidRPr="00734FAF">
        <w:t>Славная</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самая</w:t>
      </w:r>
      <w:proofErr w:type="spellEnd"/>
      <w:r w:rsidRPr="00734FAF">
        <w:t xml:space="preserve"> </w:t>
      </w:r>
      <w:proofErr w:type="spellStart"/>
      <w:r w:rsidRPr="00734FAF">
        <w:t>умная</w:t>
      </w:r>
      <w:proofErr w:type="spellEnd"/>
      <w:r w:rsidRPr="00734FAF">
        <w:t xml:space="preserve"> и </w:t>
      </w:r>
      <w:proofErr w:type="spellStart"/>
      <w:r w:rsidRPr="00734FAF">
        <w:t>сильная</w:t>
      </w:r>
      <w:proofErr w:type="spellEnd"/>
      <w:r w:rsidRPr="00734FAF">
        <w:t xml:space="preserve"> </w:t>
      </w:r>
      <w:proofErr w:type="spellStart"/>
      <w:r w:rsidRPr="00734FAF">
        <w:t>нога</w:t>
      </w:r>
      <w:proofErr w:type="spellEnd"/>
      <w:r w:rsidRPr="00734FAF">
        <w:t xml:space="preserve"> </w:t>
      </w:r>
      <w:proofErr w:type="spellStart"/>
      <w:r w:rsidRPr="00734FAF">
        <w:t>на</w:t>
      </w:r>
      <w:proofErr w:type="spellEnd"/>
      <w:r w:rsidRPr="00734FAF">
        <w:t> </w:t>
      </w:r>
      <w:proofErr w:type="spellStart"/>
      <w:r w:rsidRPr="00734FAF">
        <w:t>свете</w:t>
      </w:r>
      <w:proofErr w:type="spellEnd"/>
      <w:r w:rsidRPr="00734FAF">
        <w:t xml:space="preserve">, </w:t>
      </w:r>
      <w:proofErr w:type="spellStart"/>
      <w:r w:rsidRPr="00734FAF">
        <w:t>тебя</w:t>
      </w:r>
      <w:proofErr w:type="spellEnd"/>
      <w:r w:rsidRPr="00734FAF">
        <w:t xml:space="preserve"> </w:t>
      </w:r>
      <w:proofErr w:type="spellStart"/>
      <w:r w:rsidRPr="00734FAF">
        <w:t>все</w:t>
      </w:r>
      <w:proofErr w:type="spellEnd"/>
      <w:r w:rsidRPr="00734FAF">
        <w:t xml:space="preserve"> </w:t>
      </w:r>
      <w:proofErr w:type="spellStart"/>
      <w:r w:rsidRPr="00734FAF">
        <w:t>боятся</w:t>
      </w:r>
      <w:proofErr w:type="spellEnd"/>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w:t>
      </w:r>
      <w:proofErr w:type="spellStart"/>
      <w:r w:rsidRPr="00734FAF">
        <w:t>не</w:t>
      </w:r>
      <w:proofErr w:type="spellEnd"/>
      <w:r w:rsidRPr="00734FAF">
        <w:t> </w:t>
      </w:r>
      <w:proofErr w:type="spellStart"/>
      <w:r w:rsidRPr="00734FAF">
        <w:t>можешь</w:t>
      </w:r>
      <w:proofErr w:type="spellEnd"/>
      <w:r w:rsidRPr="00734FAF">
        <w:t xml:space="preserve"> </w:t>
      </w:r>
      <w:proofErr w:type="spellStart"/>
      <w:r w:rsidRPr="00734FAF">
        <w:t>пожалеть</w:t>
      </w:r>
      <w:proofErr w:type="spellEnd"/>
      <w:r w:rsidRPr="00734FAF">
        <w:t xml:space="preserve"> </w:t>
      </w:r>
      <w:proofErr w:type="spellStart"/>
      <w:r w:rsidRPr="00734FAF">
        <w:t>меня</w:t>
      </w:r>
      <w:proofErr w:type="spellEnd"/>
      <w:r w:rsidRPr="00734FAF">
        <w:t xml:space="preserve">, </w:t>
      </w:r>
      <w:proofErr w:type="spellStart"/>
      <w:r w:rsidRPr="00734FAF">
        <w:t>маленького</w:t>
      </w:r>
      <w:proofErr w:type="spellEnd"/>
      <w:r w:rsidRPr="00734FAF">
        <w:t xml:space="preserve">, </w:t>
      </w:r>
      <w:proofErr w:type="spellStart"/>
      <w:r w:rsidRPr="00734FAF">
        <w:t>жалкого</w:t>
      </w:r>
      <w:proofErr w:type="spellEnd"/>
      <w:r w:rsidRPr="00734FAF">
        <w:t xml:space="preserve"> </w:t>
      </w:r>
      <w:proofErr w:type="spellStart"/>
      <w:r w:rsidRPr="00734FAF">
        <w:t>раба</w:t>
      </w:r>
      <w:proofErr w:type="spellEnd"/>
      <w:r w:rsidRPr="00734FAF">
        <w:t>?</w:t>
      </w:r>
    </w:p>
    <w:p w14:paraId="376B07B9" w14:textId="77777777" w:rsidR="00F02742" w:rsidRPr="00734FAF" w:rsidRDefault="00F02742" w:rsidP="00F02742">
      <w:pPr>
        <w:pStyle w:val="Textprace"/>
      </w:pPr>
      <w:r w:rsidRPr="00734FAF">
        <w:lastRenderedPageBreak/>
        <w:t xml:space="preserve">Я </w:t>
      </w:r>
      <w:proofErr w:type="spellStart"/>
      <w:r w:rsidRPr="00734FAF">
        <w:t>был</w:t>
      </w:r>
      <w:proofErr w:type="spellEnd"/>
      <w:r w:rsidRPr="00734FAF">
        <w:t xml:space="preserve"> </w:t>
      </w:r>
      <w:proofErr w:type="spellStart"/>
      <w:r w:rsidRPr="00734FAF">
        <w:t>груб</w:t>
      </w:r>
      <w:proofErr w:type="spellEnd"/>
      <w:r w:rsidRPr="00734FAF">
        <w:t xml:space="preserve"> с </w:t>
      </w:r>
      <w:proofErr w:type="spellStart"/>
      <w:r w:rsidRPr="00734FAF">
        <w:t>тобой</w:t>
      </w:r>
      <w:proofErr w:type="spellEnd"/>
      <w:r w:rsidRPr="00734FAF">
        <w:t>, я </w:t>
      </w:r>
      <w:proofErr w:type="spellStart"/>
      <w:r w:rsidRPr="00734FAF">
        <w:t>очень</w:t>
      </w:r>
      <w:proofErr w:type="spellEnd"/>
      <w:r w:rsidRPr="00734FAF">
        <w:t xml:space="preserve"> </w:t>
      </w:r>
      <w:proofErr w:type="spellStart"/>
      <w:r w:rsidRPr="00734FAF">
        <w:t>виноват</w:t>
      </w:r>
      <w:proofErr w:type="spellEnd"/>
      <w:r w:rsidRPr="00734FAF">
        <w:t xml:space="preserve"> </w:t>
      </w:r>
      <w:proofErr w:type="spellStart"/>
      <w:r w:rsidRPr="00734FAF">
        <w:t>перед</w:t>
      </w:r>
      <w:proofErr w:type="spellEnd"/>
      <w:r w:rsidRPr="00734FAF">
        <w:t xml:space="preserve"> </w:t>
      </w:r>
      <w:proofErr w:type="spellStart"/>
      <w:r w:rsidRPr="00734FAF">
        <w:t>тобой</w:t>
      </w:r>
      <w:proofErr w:type="spellEnd"/>
      <w:r w:rsidRPr="00734FAF">
        <w:t xml:space="preserve">. </w:t>
      </w:r>
      <w:proofErr w:type="spellStart"/>
      <w:r w:rsidRPr="00734FAF">
        <w:t>Ну</w:t>
      </w:r>
      <w:proofErr w:type="spellEnd"/>
      <w:r w:rsidRPr="00734FAF">
        <w:t> </w:t>
      </w:r>
      <w:proofErr w:type="spellStart"/>
      <w:r w:rsidRPr="00734FAF">
        <w:t>извини</w:t>
      </w:r>
      <w:proofErr w:type="spellEnd"/>
      <w:r w:rsidRPr="00734FAF">
        <w:t xml:space="preserve"> </w:t>
      </w:r>
      <w:proofErr w:type="spellStart"/>
      <w:r w:rsidRPr="00734FAF">
        <w:t>меня</w:t>
      </w:r>
      <w:proofErr w:type="spellEnd"/>
      <w:r w:rsidRPr="00734FAF">
        <w:t xml:space="preserve">, </w:t>
      </w:r>
      <w:proofErr w:type="spellStart"/>
      <w:r w:rsidRPr="00734FAF">
        <w:t>пожалуйста</w:t>
      </w:r>
      <w:proofErr w:type="spellEnd"/>
      <w:r w:rsidRPr="00734FAF">
        <w:t xml:space="preserve">, </w:t>
      </w:r>
      <w:proofErr w:type="spellStart"/>
      <w:r w:rsidRPr="00734FAF">
        <w:t>моя</w:t>
      </w:r>
      <w:proofErr w:type="spellEnd"/>
      <w:r w:rsidRPr="00734FAF">
        <w:t xml:space="preserve"> </w:t>
      </w:r>
      <w:proofErr w:type="spellStart"/>
      <w:r w:rsidRPr="00734FAF">
        <w:t>величайшая</w:t>
      </w:r>
      <w:proofErr w:type="spellEnd"/>
      <w:r w:rsidRPr="00734FAF">
        <w:t xml:space="preserve"> и </w:t>
      </w:r>
      <w:proofErr w:type="spellStart"/>
      <w:r w:rsidRPr="00734FAF">
        <w:t>высочайшая</w:t>
      </w:r>
      <w:proofErr w:type="spellEnd"/>
      <w:r w:rsidRPr="00734FAF">
        <w:t xml:space="preserve"> </w:t>
      </w:r>
      <w:proofErr w:type="spellStart"/>
      <w:r w:rsidRPr="00734FAF">
        <w:t>нога</w:t>
      </w:r>
      <w:proofErr w:type="spellEnd"/>
      <w:r w:rsidRPr="00734FAF">
        <w:t>! Я </w:t>
      </w:r>
      <w:proofErr w:type="spellStart"/>
      <w:r w:rsidRPr="00734FAF">
        <w:t>больше</w:t>
      </w:r>
      <w:proofErr w:type="spellEnd"/>
      <w:r w:rsidRPr="00734FAF">
        <w:t xml:space="preserve"> </w:t>
      </w:r>
      <w:proofErr w:type="spellStart"/>
      <w:r w:rsidRPr="00734FAF">
        <w:t>никогда</w:t>
      </w:r>
      <w:proofErr w:type="spellEnd"/>
      <w:r w:rsidRPr="00734FAF">
        <w:t xml:space="preserve"> </w:t>
      </w:r>
      <w:proofErr w:type="spellStart"/>
      <w:r w:rsidRPr="00734FAF">
        <w:t>не</w:t>
      </w:r>
      <w:proofErr w:type="spellEnd"/>
      <w:r w:rsidRPr="00734FAF">
        <w:t> </w:t>
      </w:r>
      <w:proofErr w:type="spellStart"/>
      <w:r w:rsidRPr="00734FAF">
        <w:t>буду</w:t>
      </w:r>
      <w:proofErr w:type="spellEnd"/>
      <w:r w:rsidRPr="00734FAF">
        <w:t xml:space="preserve">. </w:t>
      </w:r>
      <w:proofErr w:type="spellStart"/>
      <w:r w:rsidRPr="00734FAF">
        <w:t>Ты</w:t>
      </w:r>
      <w:proofErr w:type="spellEnd"/>
      <w:r w:rsidRPr="00734FAF">
        <w:t xml:space="preserve"> – </w:t>
      </w:r>
      <w:proofErr w:type="spellStart"/>
      <w:r w:rsidRPr="00734FAF">
        <w:t>огромная</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больше</w:t>
      </w:r>
      <w:proofErr w:type="spellEnd"/>
      <w:r w:rsidRPr="00734FAF">
        <w:t xml:space="preserve"> </w:t>
      </w:r>
      <w:proofErr w:type="spellStart"/>
      <w:r w:rsidRPr="00734FAF">
        <w:t>этого</w:t>
      </w:r>
      <w:proofErr w:type="spellEnd"/>
      <w:r w:rsidRPr="00734FAF">
        <w:t xml:space="preserve"> </w:t>
      </w:r>
      <w:proofErr w:type="spellStart"/>
      <w:r w:rsidRPr="00734FAF">
        <w:t>дома</w:t>
      </w:r>
      <w:proofErr w:type="spellEnd"/>
      <w:r w:rsidRPr="00734FAF">
        <w:t xml:space="preserve">. </w:t>
      </w:r>
      <w:proofErr w:type="spellStart"/>
      <w:r w:rsidRPr="00734FAF">
        <w:t>Ты</w:t>
      </w:r>
      <w:proofErr w:type="spellEnd"/>
      <w:r w:rsidRPr="00734FAF">
        <w:t xml:space="preserve"> </w:t>
      </w:r>
      <w:proofErr w:type="spellStart"/>
      <w:r w:rsidRPr="00734FAF">
        <w:t>так</w:t>
      </w:r>
      <w:proofErr w:type="spellEnd"/>
      <w:r w:rsidRPr="00734FAF">
        <w:t xml:space="preserve"> </w:t>
      </w:r>
      <w:proofErr w:type="spellStart"/>
      <w:r w:rsidRPr="00734FAF">
        <w:t>болишь</w:t>
      </w:r>
      <w:proofErr w:type="spellEnd"/>
      <w:r w:rsidRPr="00734FAF">
        <w:t xml:space="preserve">, </w:t>
      </w:r>
      <w:proofErr w:type="spellStart"/>
      <w:r w:rsidRPr="00734FAF">
        <w:t>такая</w:t>
      </w:r>
      <w:proofErr w:type="spellEnd"/>
      <w:r w:rsidRPr="00734FAF">
        <w:t xml:space="preserve"> </w:t>
      </w:r>
      <w:proofErr w:type="spellStart"/>
      <w:r w:rsidRPr="00734FAF">
        <w:t>большая</w:t>
      </w:r>
      <w:proofErr w:type="spellEnd"/>
      <w:r w:rsidRPr="00734FAF">
        <w:t xml:space="preserve">. </w:t>
      </w:r>
      <w:proofErr w:type="spellStart"/>
      <w:r w:rsidRPr="00734FAF">
        <w:t>Неужели</w:t>
      </w:r>
      <w:proofErr w:type="spellEnd"/>
      <w:r w:rsidRPr="00734FAF">
        <w:t xml:space="preserve"> </w:t>
      </w:r>
      <w:proofErr w:type="spellStart"/>
      <w:r w:rsidRPr="00734FAF">
        <w:t>тебе</w:t>
      </w:r>
      <w:proofErr w:type="spellEnd"/>
      <w:r w:rsidRPr="00734FAF">
        <w:t xml:space="preserve"> </w:t>
      </w:r>
      <w:proofErr w:type="spellStart"/>
      <w:r w:rsidRPr="00734FAF">
        <w:t>так</w:t>
      </w:r>
      <w:proofErr w:type="spellEnd"/>
      <w:r w:rsidRPr="00734FAF">
        <w:t xml:space="preserve"> </w:t>
      </w:r>
      <w:proofErr w:type="spellStart"/>
      <w:r w:rsidRPr="00734FAF">
        <w:t>трудно</w:t>
      </w:r>
      <w:proofErr w:type="spellEnd"/>
      <w:r w:rsidRPr="00734FAF">
        <w:t xml:space="preserve"> </w:t>
      </w:r>
      <w:proofErr w:type="spellStart"/>
      <w:r w:rsidRPr="00734FAF">
        <w:t>немного</w:t>
      </w:r>
      <w:proofErr w:type="spellEnd"/>
      <w:r w:rsidRPr="00734FAF">
        <w:t xml:space="preserve"> </w:t>
      </w:r>
      <w:proofErr w:type="spellStart"/>
      <w:r w:rsidRPr="00734FAF">
        <w:t>потерпеть</w:t>
      </w:r>
      <w:proofErr w:type="spellEnd"/>
      <w:r w:rsidRPr="00734FAF">
        <w:t xml:space="preserve">? </w:t>
      </w:r>
      <w:proofErr w:type="spellStart"/>
      <w:r w:rsidRPr="00734FAF">
        <w:t>Посмотри</w:t>
      </w:r>
      <w:proofErr w:type="spellEnd"/>
      <w:r w:rsidRPr="00734FAF">
        <w:t xml:space="preserve">, </w:t>
      </w:r>
      <w:proofErr w:type="spellStart"/>
      <w:r w:rsidRPr="00734FAF">
        <w:t>как</w:t>
      </w:r>
      <w:proofErr w:type="spellEnd"/>
      <w:r w:rsidRPr="00734FAF">
        <w:t xml:space="preserve"> </w:t>
      </w:r>
      <w:proofErr w:type="spellStart"/>
      <w:r w:rsidRPr="00734FAF">
        <w:t>много</w:t>
      </w:r>
      <w:proofErr w:type="spellEnd"/>
      <w:r w:rsidRPr="00734FAF">
        <w:t xml:space="preserve"> </w:t>
      </w:r>
      <w:proofErr w:type="spellStart"/>
      <w:r w:rsidRPr="00734FAF">
        <w:t>ты</w:t>
      </w:r>
      <w:proofErr w:type="spellEnd"/>
      <w:r w:rsidRPr="00734FAF">
        <w:t xml:space="preserve"> </w:t>
      </w:r>
      <w:proofErr w:type="spellStart"/>
      <w:r w:rsidRPr="00734FAF">
        <w:t>уже</w:t>
      </w:r>
      <w:proofErr w:type="spellEnd"/>
      <w:r w:rsidRPr="00734FAF">
        <w:t xml:space="preserve"> </w:t>
      </w:r>
      <w:proofErr w:type="spellStart"/>
      <w:r w:rsidRPr="00734FAF">
        <w:t>прошла</w:t>
      </w:r>
      <w:proofErr w:type="spellEnd"/>
      <w:r w:rsidRPr="00734FAF">
        <w:t xml:space="preserve">! </w:t>
      </w:r>
      <w:proofErr w:type="spellStart"/>
      <w:r w:rsidRPr="00734FAF">
        <w:t>Теперь</w:t>
      </w:r>
      <w:proofErr w:type="spellEnd"/>
      <w:r w:rsidRPr="00734FAF">
        <w:t xml:space="preserve"> </w:t>
      </w:r>
      <w:proofErr w:type="spellStart"/>
      <w:r w:rsidRPr="00734FAF">
        <w:t>уже</w:t>
      </w:r>
      <w:proofErr w:type="spellEnd"/>
      <w:r w:rsidRPr="00734FAF">
        <w:t xml:space="preserve"> </w:t>
      </w:r>
      <w:proofErr w:type="spellStart"/>
      <w:r w:rsidRPr="00734FAF">
        <w:t>совсем</w:t>
      </w:r>
      <w:proofErr w:type="spellEnd"/>
      <w:r w:rsidRPr="00734FAF">
        <w:t xml:space="preserve"> </w:t>
      </w:r>
      <w:proofErr w:type="spellStart"/>
      <w:r w:rsidRPr="00734FAF">
        <w:t>не</w:t>
      </w:r>
      <w:proofErr w:type="spellEnd"/>
      <w:r w:rsidRPr="00734FAF">
        <w:t> </w:t>
      </w:r>
      <w:proofErr w:type="spellStart"/>
      <w:r w:rsidRPr="00734FAF">
        <w:t>осталось</w:t>
      </w:r>
      <w:proofErr w:type="spellEnd"/>
      <w:r w:rsidRPr="00734FAF">
        <w:t xml:space="preserve"> </w:t>
      </w:r>
      <w:proofErr w:type="spellStart"/>
      <w:r w:rsidRPr="00734FAF">
        <w:t>ничего</w:t>
      </w:r>
      <w:proofErr w:type="spellEnd"/>
      <w:r w:rsidRPr="00734FAF">
        <w:t>, а </w:t>
      </w:r>
      <w:proofErr w:type="spellStart"/>
      <w:r w:rsidRPr="00734FAF">
        <w:t>ты</w:t>
      </w:r>
      <w:proofErr w:type="spellEnd"/>
      <w:r w:rsidRPr="00734FAF">
        <w:t xml:space="preserve"> </w:t>
      </w:r>
      <w:proofErr w:type="spellStart"/>
      <w:r w:rsidRPr="00734FAF">
        <w:t>так</w:t>
      </w:r>
      <w:proofErr w:type="spellEnd"/>
      <w:r w:rsidRPr="00734FAF">
        <w:t xml:space="preserve"> </w:t>
      </w:r>
      <w:proofErr w:type="spellStart"/>
      <w:r w:rsidRPr="00734FAF">
        <w:t>плохо</w:t>
      </w:r>
      <w:proofErr w:type="spellEnd"/>
      <w:r w:rsidRPr="00734FAF">
        <w:t xml:space="preserve"> </w:t>
      </w:r>
      <w:proofErr w:type="spellStart"/>
      <w:r w:rsidRPr="00734FAF">
        <w:t>себя</w:t>
      </w:r>
      <w:proofErr w:type="spellEnd"/>
      <w:r w:rsidRPr="00734FAF">
        <w:t xml:space="preserve"> </w:t>
      </w:r>
      <w:proofErr w:type="spellStart"/>
      <w:r w:rsidRPr="00734FAF">
        <w:t>ведешь</w:t>
      </w:r>
      <w:proofErr w:type="spellEnd"/>
      <w:r w:rsidRPr="00734FAF">
        <w:t>.</w:t>
      </w:r>
    </w:p>
    <w:p w14:paraId="201427CA" w14:textId="77777777" w:rsidR="00F02742" w:rsidRPr="00734FAF" w:rsidRDefault="00F02742" w:rsidP="00F02742">
      <w:pPr>
        <w:pStyle w:val="Textprace"/>
      </w:pPr>
      <w:proofErr w:type="spellStart"/>
      <w:r w:rsidRPr="00734FAF">
        <w:t>Пойми</w:t>
      </w:r>
      <w:proofErr w:type="spellEnd"/>
      <w:r w:rsidRPr="00734FAF">
        <w:t>, я </w:t>
      </w:r>
      <w:proofErr w:type="spellStart"/>
      <w:r w:rsidRPr="00734FAF">
        <w:t>ведь</w:t>
      </w:r>
      <w:proofErr w:type="spellEnd"/>
      <w:r w:rsidRPr="00734FAF">
        <w:t xml:space="preserve"> </w:t>
      </w:r>
      <w:proofErr w:type="spellStart"/>
      <w:r w:rsidRPr="00734FAF">
        <w:t>не</w:t>
      </w:r>
      <w:proofErr w:type="spellEnd"/>
      <w:r w:rsidRPr="00734FAF">
        <w:t> </w:t>
      </w:r>
      <w:proofErr w:type="spellStart"/>
      <w:r w:rsidRPr="00734FAF">
        <w:t>для</w:t>
      </w:r>
      <w:proofErr w:type="spellEnd"/>
      <w:r w:rsidRPr="00734FAF">
        <w:t xml:space="preserve"> </w:t>
      </w:r>
      <w:proofErr w:type="spellStart"/>
      <w:r w:rsidRPr="00734FAF">
        <w:t>себя</w:t>
      </w:r>
      <w:proofErr w:type="spellEnd"/>
      <w:r w:rsidRPr="00734FAF">
        <w:t xml:space="preserve"> </w:t>
      </w:r>
      <w:proofErr w:type="spellStart"/>
      <w:r w:rsidRPr="00734FAF">
        <w:t>прошу</w:t>
      </w:r>
      <w:proofErr w:type="spellEnd"/>
      <w:r w:rsidRPr="00734FAF">
        <w:t xml:space="preserve">. </w:t>
      </w:r>
      <w:proofErr w:type="spellStart"/>
      <w:r w:rsidRPr="00734FAF">
        <w:t>Если</w:t>
      </w:r>
      <w:proofErr w:type="spellEnd"/>
      <w:r w:rsidRPr="00734FAF">
        <w:t> </w:t>
      </w:r>
      <w:proofErr w:type="spellStart"/>
      <w:r w:rsidRPr="00734FAF">
        <w:t>бы</w:t>
      </w:r>
      <w:proofErr w:type="spellEnd"/>
      <w:r w:rsidRPr="00734FAF">
        <w:t xml:space="preserve"> </w:t>
      </w:r>
      <w:proofErr w:type="spellStart"/>
      <w:r w:rsidRPr="00734FAF">
        <w:t>не</w:t>
      </w:r>
      <w:proofErr w:type="spellEnd"/>
      <w:r w:rsidRPr="00734FAF">
        <w:t> </w:t>
      </w:r>
      <w:proofErr w:type="spellStart"/>
      <w:r w:rsidRPr="00734FAF">
        <w:t>папин</w:t>
      </w:r>
      <w:proofErr w:type="spellEnd"/>
      <w:r w:rsidRPr="00734FAF">
        <w:t xml:space="preserve"> </w:t>
      </w:r>
      <w:proofErr w:type="spellStart"/>
      <w:r w:rsidRPr="00734FAF">
        <w:t>день</w:t>
      </w:r>
      <w:proofErr w:type="spellEnd"/>
      <w:r w:rsidRPr="00734FAF">
        <w:t xml:space="preserve"> </w:t>
      </w:r>
      <w:proofErr w:type="spellStart"/>
      <w:r w:rsidRPr="00734FAF">
        <w:t>рождения</w:t>
      </w:r>
      <w:proofErr w:type="spellEnd"/>
      <w:r w:rsidRPr="00734FAF">
        <w:t xml:space="preserve">, </w:t>
      </w:r>
      <w:proofErr w:type="spellStart"/>
      <w:r w:rsidRPr="00734FAF">
        <w:t>разве</w:t>
      </w:r>
      <w:proofErr w:type="spellEnd"/>
      <w:r w:rsidRPr="00734FAF">
        <w:t> </w:t>
      </w:r>
      <w:proofErr w:type="spellStart"/>
      <w:r w:rsidRPr="00734FAF">
        <w:t>бы</w:t>
      </w:r>
      <w:proofErr w:type="spellEnd"/>
      <w:r w:rsidRPr="00734FAF">
        <w:t xml:space="preserve"> я </w:t>
      </w:r>
      <w:proofErr w:type="spellStart"/>
      <w:r w:rsidRPr="00734FAF">
        <w:t>стал</w:t>
      </w:r>
      <w:proofErr w:type="spellEnd"/>
      <w:r w:rsidRPr="00734FAF">
        <w:t xml:space="preserve"> </w:t>
      </w:r>
      <w:proofErr w:type="spellStart"/>
      <w:r w:rsidRPr="00734FAF">
        <w:t>так</w:t>
      </w:r>
      <w:proofErr w:type="spellEnd"/>
      <w:r w:rsidRPr="00734FAF">
        <w:t xml:space="preserve"> к </w:t>
      </w:r>
      <w:proofErr w:type="spellStart"/>
      <w:r w:rsidRPr="00734FAF">
        <w:t>тебе</w:t>
      </w:r>
      <w:proofErr w:type="spellEnd"/>
      <w:r w:rsidRPr="00734FAF">
        <w:t xml:space="preserve"> </w:t>
      </w:r>
      <w:proofErr w:type="spellStart"/>
      <w:r w:rsidRPr="00734FAF">
        <w:t>приставать</w:t>
      </w:r>
      <w:proofErr w:type="spellEnd"/>
      <w:r w:rsidRPr="00734FAF">
        <w:t>? Я </w:t>
      </w:r>
      <w:proofErr w:type="spellStart"/>
      <w:r w:rsidRPr="00734FAF">
        <w:t>ведь</w:t>
      </w:r>
      <w:proofErr w:type="spellEnd"/>
      <w:r w:rsidRPr="00734FAF">
        <w:t xml:space="preserve"> </w:t>
      </w:r>
      <w:proofErr w:type="spellStart"/>
      <w:r w:rsidRPr="00734FAF">
        <w:t>тебя</w:t>
      </w:r>
      <w:proofErr w:type="spellEnd"/>
      <w:r w:rsidRPr="00734FAF">
        <w:t xml:space="preserve"> </w:t>
      </w:r>
      <w:proofErr w:type="spellStart"/>
      <w:r w:rsidRPr="00734FAF">
        <w:t>никогда</w:t>
      </w:r>
      <w:proofErr w:type="spellEnd"/>
      <w:r w:rsidRPr="00734FAF">
        <w:t xml:space="preserve"> </w:t>
      </w:r>
      <w:proofErr w:type="spellStart"/>
      <w:r w:rsidRPr="00734FAF">
        <w:t>ни</w:t>
      </w:r>
      <w:proofErr w:type="spellEnd"/>
      <w:r w:rsidRPr="00734FAF">
        <w:t> о </w:t>
      </w:r>
      <w:proofErr w:type="spellStart"/>
      <w:r w:rsidRPr="00734FAF">
        <w:t>чем</w:t>
      </w:r>
      <w:proofErr w:type="spellEnd"/>
      <w:r w:rsidRPr="00734FAF">
        <w:t xml:space="preserve"> </w:t>
      </w:r>
      <w:proofErr w:type="spellStart"/>
      <w:r w:rsidRPr="00734FAF">
        <w:t>не</w:t>
      </w:r>
      <w:proofErr w:type="spellEnd"/>
      <w:r w:rsidRPr="00734FAF">
        <w:t> </w:t>
      </w:r>
      <w:proofErr w:type="spellStart"/>
      <w:r w:rsidRPr="00734FAF">
        <w:t>просил</w:t>
      </w:r>
      <w:proofErr w:type="spellEnd"/>
      <w:r w:rsidRPr="00734FAF">
        <w:t>. А я </w:t>
      </w:r>
      <w:proofErr w:type="spellStart"/>
      <w:r w:rsidRPr="00734FAF">
        <w:t>тебя</w:t>
      </w:r>
      <w:proofErr w:type="spellEnd"/>
      <w:r w:rsidRPr="00734FAF">
        <w:t xml:space="preserve"> </w:t>
      </w:r>
      <w:proofErr w:type="spellStart"/>
      <w:r w:rsidRPr="00734FAF">
        <w:t>кормил</w:t>
      </w:r>
      <w:proofErr w:type="spellEnd"/>
      <w:r w:rsidRPr="00734FAF">
        <w:t xml:space="preserve">, </w:t>
      </w:r>
      <w:proofErr w:type="spellStart"/>
      <w:r w:rsidRPr="00734FAF">
        <w:t>поил</w:t>
      </w:r>
      <w:proofErr w:type="spellEnd"/>
      <w:r w:rsidRPr="00734FAF">
        <w:t xml:space="preserve">, </w:t>
      </w:r>
      <w:proofErr w:type="spellStart"/>
      <w:r w:rsidRPr="00734FAF">
        <w:t>обувал</w:t>
      </w:r>
      <w:proofErr w:type="spellEnd"/>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w:t>
      </w:r>
      <w:proofErr w:type="spellStart"/>
      <w:r w:rsidRPr="00734FAF">
        <w:t>так</w:t>
      </w:r>
      <w:proofErr w:type="spellEnd"/>
      <w:r w:rsidRPr="00734FAF">
        <w:t xml:space="preserve"> </w:t>
      </w:r>
      <w:proofErr w:type="spellStart"/>
      <w:r w:rsidRPr="00734FAF">
        <w:t>неблагодарна</w:t>
      </w:r>
      <w:proofErr w:type="spellEnd"/>
      <w:r w:rsidRPr="00734FAF">
        <w:t xml:space="preserve">, </w:t>
      </w:r>
      <w:proofErr w:type="spellStart"/>
      <w:r w:rsidRPr="00734FAF">
        <w:t>любимая</w:t>
      </w:r>
      <w:proofErr w:type="spellEnd"/>
      <w:r w:rsidRPr="00734FAF">
        <w:t xml:space="preserve"> </w:t>
      </w:r>
      <w:proofErr w:type="spellStart"/>
      <w:r w:rsidRPr="00734FAF">
        <w:t>моя</w:t>
      </w:r>
      <w:proofErr w:type="spellEnd"/>
      <w:r w:rsidRPr="00734FAF">
        <w:t xml:space="preserve"> </w:t>
      </w:r>
      <w:proofErr w:type="spellStart"/>
      <w:r w:rsidRPr="00734FAF">
        <w:t>нога</w:t>
      </w:r>
      <w:proofErr w:type="spellEnd"/>
      <w:r w:rsidRPr="00734FAF">
        <w:t>, и </w:t>
      </w:r>
      <w:proofErr w:type="spellStart"/>
      <w:r w:rsidRPr="00734FAF">
        <w:t>не</w:t>
      </w:r>
      <w:proofErr w:type="spellEnd"/>
      <w:r w:rsidRPr="00734FAF">
        <w:t> </w:t>
      </w:r>
      <w:proofErr w:type="spellStart"/>
      <w:r w:rsidRPr="00734FAF">
        <w:t>сделаешь</w:t>
      </w:r>
      <w:proofErr w:type="spellEnd"/>
      <w:r w:rsidRPr="00734FAF">
        <w:t xml:space="preserve"> </w:t>
      </w:r>
      <w:proofErr w:type="spellStart"/>
      <w:r w:rsidRPr="00734FAF">
        <w:t>мне</w:t>
      </w:r>
      <w:proofErr w:type="spellEnd"/>
      <w:r w:rsidRPr="00734FAF">
        <w:t xml:space="preserve"> </w:t>
      </w:r>
      <w:proofErr w:type="spellStart"/>
      <w:r w:rsidRPr="00734FAF">
        <w:t>этого</w:t>
      </w:r>
      <w:proofErr w:type="spellEnd"/>
      <w:r w:rsidRPr="00734FAF">
        <w:t xml:space="preserve"> </w:t>
      </w:r>
      <w:proofErr w:type="spellStart"/>
      <w:r w:rsidRPr="00734FAF">
        <w:t>маленького</w:t>
      </w:r>
      <w:proofErr w:type="spellEnd"/>
      <w:r w:rsidRPr="00734FAF">
        <w:t xml:space="preserve"> </w:t>
      </w:r>
      <w:proofErr w:type="spellStart"/>
      <w:r w:rsidRPr="00734FAF">
        <w:t>одолжения</w:t>
      </w:r>
      <w:proofErr w:type="spellEnd"/>
      <w:r w:rsidRPr="00734FAF">
        <w:t xml:space="preserve">? </w:t>
      </w:r>
      <w:proofErr w:type="spellStart"/>
      <w:r w:rsidRPr="00734FAF">
        <w:t>Которое</w:t>
      </w:r>
      <w:proofErr w:type="spellEnd"/>
      <w:r w:rsidRPr="00734FAF">
        <w:t xml:space="preserve"> </w:t>
      </w:r>
      <w:proofErr w:type="spellStart"/>
      <w:r w:rsidRPr="00734FAF">
        <w:t>ведь</w:t>
      </w:r>
      <w:proofErr w:type="spellEnd"/>
      <w:r w:rsidRPr="00734FAF">
        <w:t xml:space="preserve"> </w:t>
      </w:r>
      <w:proofErr w:type="spellStart"/>
      <w:r w:rsidRPr="00734FAF">
        <w:t>даже</w:t>
      </w:r>
      <w:proofErr w:type="spellEnd"/>
      <w:r w:rsidRPr="00734FAF">
        <w:t xml:space="preserve"> </w:t>
      </w:r>
      <w:proofErr w:type="spellStart"/>
      <w:r w:rsidRPr="00734FAF">
        <w:t>не</w:t>
      </w:r>
      <w:proofErr w:type="spellEnd"/>
      <w:r w:rsidRPr="00734FAF">
        <w:t> </w:t>
      </w:r>
      <w:proofErr w:type="spellStart"/>
      <w:r w:rsidRPr="00734FAF">
        <w:t>для</w:t>
      </w:r>
      <w:proofErr w:type="spellEnd"/>
      <w:r w:rsidRPr="00734FAF">
        <w:t xml:space="preserve"> </w:t>
      </w:r>
      <w:proofErr w:type="spellStart"/>
      <w:r w:rsidRPr="00734FAF">
        <w:t>меня</w:t>
      </w:r>
      <w:proofErr w:type="spellEnd"/>
      <w:r w:rsidRPr="00734FAF">
        <w:t>, а </w:t>
      </w:r>
      <w:proofErr w:type="spellStart"/>
      <w:r w:rsidRPr="00734FAF">
        <w:t>для</w:t>
      </w:r>
      <w:proofErr w:type="spellEnd"/>
      <w:r w:rsidRPr="00734FAF">
        <w:t xml:space="preserve"> </w:t>
      </w:r>
      <w:proofErr w:type="spellStart"/>
      <w:r w:rsidRPr="00734FAF">
        <w:t>моих</w:t>
      </w:r>
      <w:proofErr w:type="spellEnd"/>
      <w:r w:rsidRPr="00734FAF">
        <w:t xml:space="preserve"> </w:t>
      </w:r>
      <w:proofErr w:type="spellStart"/>
      <w:r w:rsidRPr="00734FAF">
        <w:t>старых</w:t>
      </w:r>
      <w:proofErr w:type="spellEnd"/>
      <w:r w:rsidRPr="00734FAF">
        <w:t xml:space="preserve"> </w:t>
      </w:r>
      <w:proofErr w:type="spellStart"/>
      <w:r w:rsidRPr="00734FAF">
        <w:t>бедных</w:t>
      </w:r>
      <w:proofErr w:type="spellEnd"/>
      <w:r w:rsidRPr="00734FAF">
        <w:t xml:space="preserve"> </w:t>
      </w:r>
      <w:proofErr w:type="spellStart"/>
      <w:r w:rsidRPr="00734FAF">
        <w:t>родителей</w:t>
      </w:r>
      <w:proofErr w:type="spellEnd"/>
      <w:r w:rsidRPr="00734FAF">
        <w:t xml:space="preserve">, </w:t>
      </w:r>
      <w:proofErr w:type="spellStart"/>
      <w:r w:rsidRPr="00734FAF">
        <w:t>для</w:t>
      </w:r>
      <w:proofErr w:type="spellEnd"/>
      <w:r w:rsidRPr="00734FAF">
        <w:t xml:space="preserve"> </w:t>
      </w:r>
      <w:proofErr w:type="spellStart"/>
      <w:r w:rsidRPr="00734FAF">
        <w:t>которых</w:t>
      </w:r>
      <w:proofErr w:type="spellEnd"/>
      <w:r w:rsidRPr="00734FAF">
        <w:t xml:space="preserve"> я </w:t>
      </w:r>
      <w:proofErr w:type="spellStart"/>
      <w:r w:rsidRPr="00734FAF">
        <w:t>последняя</w:t>
      </w:r>
      <w:proofErr w:type="spellEnd"/>
      <w:r w:rsidRPr="00734FAF">
        <w:t xml:space="preserve"> </w:t>
      </w:r>
      <w:proofErr w:type="spellStart"/>
      <w:r w:rsidRPr="00734FAF">
        <w:t>опора</w:t>
      </w:r>
      <w:proofErr w:type="spellEnd"/>
      <w:r w:rsidRPr="00734FAF">
        <w:t xml:space="preserve">… </w:t>
      </w:r>
      <w:proofErr w:type="spellStart"/>
      <w:r w:rsidRPr="00734FAF">
        <w:t>Они</w:t>
      </w:r>
      <w:proofErr w:type="spellEnd"/>
      <w:r w:rsidRPr="00734FAF">
        <w:t xml:space="preserve"> </w:t>
      </w:r>
      <w:proofErr w:type="spellStart"/>
      <w:r w:rsidRPr="00734FAF">
        <w:t>погибнут</w:t>
      </w:r>
      <w:proofErr w:type="spellEnd"/>
      <w:r w:rsidRPr="00734FAF">
        <w:t xml:space="preserve"> </w:t>
      </w:r>
      <w:proofErr w:type="spellStart"/>
      <w:r w:rsidRPr="00734FAF">
        <w:t>без</w:t>
      </w:r>
      <w:proofErr w:type="spellEnd"/>
      <w:r w:rsidRPr="00734FAF">
        <w:t xml:space="preserve"> </w:t>
      </w:r>
      <w:proofErr w:type="spellStart"/>
      <w:r w:rsidRPr="00734FAF">
        <w:t>меня</w:t>
      </w:r>
      <w:proofErr w:type="spellEnd"/>
      <w:r w:rsidRPr="00734FAF">
        <w:t xml:space="preserve">, </w:t>
      </w:r>
      <w:proofErr w:type="spellStart"/>
      <w:r w:rsidRPr="00734FAF">
        <w:t>слабые</w:t>
      </w:r>
      <w:proofErr w:type="spellEnd"/>
      <w:r w:rsidRPr="00734FAF">
        <w:t xml:space="preserve"> и </w:t>
      </w:r>
      <w:proofErr w:type="spellStart"/>
      <w:r w:rsidRPr="00734FAF">
        <w:t>одинокие</w:t>
      </w:r>
      <w:proofErr w:type="spellEnd"/>
      <w:r w:rsidRPr="00734FAF">
        <w:t xml:space="preserve">. </w:t>
      </w:r>
      <w:proofErr w:type="spellStart"/>
      <w:r w:rsidRPr="00734FAF">
        <w:t>Неужели</w:t>
      </w:r>
      <w:proofErr w:type="spellEnd"/>
      <w:r w:rsidRPr="00734FAF">
        <w:t xml:space="preserve"> </w:t>
      </w:r>
      <w:proofErr w:type="spellStart"/>
      <w:r w:rsidRPr="00734FAF">
        <w:t>тебе</w:t>
      </w:r>
      <w:proofErr w:type="spellEnd"/>
      <w:r w:rsidRPr="00734FAF">
        <w:t xml:space="preserve"> </w:t>
      </w:r>
      <w:proofErr w:type="spellStart"/>
      <w:r w:rsidRPr="00734FAF">
        <w:t>не</w:t>
      </w:r>
      <w:proofErr w:type="spellEnd"/>
      <w:r w:rsidRPr="00734FAF">
        <w:t> </w:t>
      </w:r>
      <w:proofErr w:type="spellStart"/>
      <w:r w:rsidRPr="00734FAF">
        <w:t>жалко</w:t>
      </w:r>
      <w:proofErr w:type="spellEnd"/>
      <w:r w:rsidRPr="00734FAF">
        <w:t xml:space="preserve"> и </w:t>
      </w:r>
      <w:proofErr w:type="spellStart"/>
      <w:r w:rsidRPr="00734FAF">
        <w:t>ты</w:t>
      </w:r>
      <w:proofErr w:type="spellEnd"/>
      <w:r w:rsidRPr="00734FAF">
        <w:t xml:space="preserve"> </w:t>
      </w:r>
      <w:proofErr w:type="spellStart"/>
      <w:r w:rsidRPr="00734FAF">
        <w:t>позволишь</w:t>
      </w:r>
      <w:proofErr w:type="spellEnd"/>
      <w:r w:rsidRPr="00734FAF">
        <w:t xml:space="preserve"> </w:t>
      </w:r>
      <w:proofErr w:type="spellStart"/>
      <w:r w:rsidRPr="00734FAF">
        <w:t>им</w:t>
      </w:r>
      <w:proofErr w:type="spellEnd"/>
      <w:r w:rsidRPr="00734FAF">
        <w:t xml:space="preserve"> </w:t>
      </w:r>
      <w:proofErr w:type="spellStart"/>
      <w:r w:rsidRPr="00734FAF">
        <w:t>погибнуть</w:t>
      </w:r>
      <w:proofErr w:type="spellEnd"/>
      <w:r w:rsidRPr="00734FAF">
        <w:t xml:space="preserve">? </w:t>
      </w:r>
      <w:proofErr w:type="spellStart"/>
      <w:r w:rsidRPr="00734FAF">
        <w:t>Ведь</w:t>
      </w:r>
      <w:proofErr w:type="spellEnd"/>
      <w:r w:rsidRPr="00734FAF">
        <w:t xml:space="preserve"> у </w:t>
      </w:r>
      <w:proofErr w:type="spellStart"/>
      <w:r w:rsidRPr="00734FAF">
        <w:t>тебя</w:t>
      </w:r>
      <w:proofErr w:type="spellEnd"/>
      <w:r w:rsidRPr="00734FAF">
        <w:t> </w:t>
      </w:r>
      <w:proofErr w:type="spellStart"/>
      <w:r w:rsidRPr="00734FAF">
        <w:t>же</w:t>
      </w:r>
      <w:proofErr w:type="spellEnd"/>
      <w:r w:rsidRPr="00734FAF">
        <w:t xml:space="preserve"> </w:t>
      </w:r>
      <w:proofErr w:type="spellStart"/>
      <w:r w:rsidRPr="00734FAF">
        <w:t>доброе</w:t>
      </w:r>
      <w:proofErr w:type="spellEnd"/>
      <w:r w:rsidRPr="00734FAF">
        <w:t xml:space="preserve"> </w:t>
      </w:r>
      <w:proofErr w:type="spellStart"/>
      <w:r w:rsidRPr="00734FAF">
        <w:t>сердце</w:t>
      </w:r>
      <w:proofErr w:type="spellEnd"/>
      <w:r w:rsidRPr="00734FAF">
        <w:t xml:space="preserve">, </w:t>
      </w:r>
      <w:proofErr w:type="spellStart"/>
      <w:r w:rsidRPr="00734FAF">
        <w:t>ты</w:t>
      </w:r>
      <w:proofErr w:type="spellEnd"/>
      <w:r w:rsidRPr="00734FAF">
        <w:t xml:space="preserve"> </w:t>
      </w:r>
      <w:proofErr w:type="spellStart"/>
      <w:r w:rsidRPr="00734FAF">
        <w:t>только</w:t>
      </w:r>
      <w:proofErr w:type="spellEnd"/>
      <w:r w:rsidRPr="00734FAF">
        <w:t xml:space="preserve"> </w:t>
      </w:r>
      <w:proofErr w:type="spellStart"/>
      <w:r w:rsidRPr="00734FAF">
        <w:t>делаешь</w:t>
      </w:r>
      <w:proofErr w:type="spellEnd"/>
      <w:r w:rsidRPr="00734FAF">
        <w:t xml:space="preserve"> </w:t>
      </w:r>
      <w:proofErr w:type="spellStart"/>
      <w:r w:rsidRPr="00734FAF">
        <w:t>вид</w:t>
      </w:r>
      <w:proofErr w:type="spellEnd"/>
      <w:r w:rsidRPr="00734FAF">
        <w:t xml:space="preserve">, </w:t>
      </w:r>
      <w:proofErr w:type="spellStart"/>
      <w:r w:rsidRPr="00734FAF">
        <w:t>что</w:t>
      </w:r>
      <w:proofErr w:type="spellEnd"/>
      <w:r w:rsidRPr="00734FAF">
        <w:t xml:space="preserve"> </w:t>
      </w:r>
      <w:proofErr w:type="spellStart"/>
      <w:r w:rsidRPr="00734FAF">
        <w:t>ты</w:t>
      </w:r>
      <w:proofErr w:type="spellEnd"/>
      <w:r w:rsidRPr="00734FAF">
        <w:t xml:space="preserve"> </w:t>
      </w:r>
      <w:proofErr w:type="spellStart"/>
      <w:r w:rsidRPr="00734FAF">
        <w:t>злая</w:t>
      </w:r>
      <w:proofErr w:type="spellEnd"/>
      <w:r w:rsidRPr="00734FAF">
        <w:t>, а </w:t>
      </w:r>
      <w:proofErr w:type="spellStart"/>
      <w:r w:rsidRPr="00734FAF">
        <w:t>на</w:t>
      </w:r>
      <w:proofErr w:type="spellEnd"/>
      <w:r w:rsidRPr="00734FAF">
        <w:t> </w:t>
      </w:r>
      <w:proofErr w:type="spellStart"/>
      <w:r w:rsidRPr="00734FAF">
        <w:t>самом</w:t>
      </w:r>
      <w:proofErr w:type="spellEnd"/>
      <w:r w:rsidRPr="00734FAF">
        <w:t xml:space="preserve"> </w:t>
      </w:r>
      <w:proofErr w:type="spellStart"/>
      <w:r w:rsidRPr="00734FAF">
        <w:t>деле</w:t>
      </w:r>
      <w:proofErr w:type="spellEnd"/>
      <w:r w:rsidRPr="00734FAF">
        <w:t xml:space="preserve"> </w:t>
      </w:r>
      <w:proofErr w:type="spellStart"/>
      <w:r w:rsidRPr="00734FAF">
        <w:t>ты</w:t>
      </w:r>
      <w:proofErr w:type="spellEnd"/>
      <w:r w:rsidRPr="00734FAF">
        <w:t xml:space="preserve"> </w:t>
      </w:r>
      <w:proofErr w:type="spellStart"/>
      <w:r w:rsidRPr="00734FAF">
        <w:t>очень</w:t>
      </w:r>
      <w:proofErr w:type="spellEnd"/>
      <w:r w:rsidRPr="00734FAF">
        <w:t xml:space="preserve"> </w:t>
      </w:r>
      <w:proofErr w:type="spellStart"/>
      <w:r w:rsidRPr="00734FAF">
        <w:t>добрая</w:t>
      </w:r>
      <w:proofErr w:type="spellEnd"/>
      <w:r w:rsidRPr="00734FAF">
        <w:t xml:space="preserve">, </w:t>
      </w:r>
      <w:proofErr w:type="spellStart"/>
      <w:r w:rsidRPr="00734FAF">
        <w:t>моя</w:t>
      </w:r>
      <w:proofErr w:type="spellEnd"/>
      <w:r w:rsidRPr="00734FAF">
        <w:t xml:space="preserve"> </w:t>
      </w:r>
      <w:proofErr w:type="spellStart"/>
      <w:r w:rsidRPr="00734FAF">
        <w:t>нога</w:t>
      </w:r>
      <w:proofErr w:type="spellEnd"/>
      <w:r w:rsidRPr="00734FAF">
        <w:t>.</w:t>
      </w:r>
    </w:p>
    <w:p w14:paraId="40473338" w14:textId="77777777" w:rsidR="00F02742" w:rsidRPr="00734FAF" w:rsidRDefault="00F02742" w:rsidP="00F02742">
      <w:pPr>
        <w:pStyle w:val="Textprace"/>
      </w:pPr>
      <w:proofErr w:type="spellStart"/>
      <w:r w:rsidRPr="00734FAF">
        <w:t>Это</w:t>
      </w:r>
      <w:proofErr w:type="spellEnd"/>
      <w:r w:rsidRPr="00734FAF">
        <w:t xml:space="preserve"> </w:t>
      </w:r>
      <w:proofErr w:type="spellStart"/>
      <w:r w:rsidRPr="00734FAF">
        <w:t>только</w:t>
      </w:r>
      <w:proofErr w:type="spellEnd"/>
      <w:r w:rsidRPr="00734FAF">
        <w:t xml:space="preserve"> </w:t>
      </w:r>
      <w:proofErr w:type="spellStart"/>
      <w:r w:rsidRPr="00734FAF">
        <w:t>тот</w:t>
      </w:r>
      <w:proofErr w:type="spellEnd"/>
      <w:r w:rsidRPr="00734FAF">
        <w:t xml:space="preserve">, </w:t>
      </w:r>
      <w:proofErr w:type="spellStart"/>
      <w:r w:rsidRPr="00734FAF">
        <w:t>кто</w:t>
      </w:r>
      <w:proofErr w:type="spellEnd"/>
      <w:r w:rsidRPr="00734FAF">
        <w:t xml:space="preserve"> </w:t>
      </w:r>
      <w:proofErr w:type="spellStart"/>
      <w:r w:rsidRPr="00734FAF">
        <w:t>тебя</w:t>
      </w:r>
      <w:proofErr w:type="spellEnd"/>
      <w:r w:rsidRPr="00734FAF">
        <w:t xml:space="preserve"> </w:t>
      </w:r>
      <w:proofErr w:type="spellStart"/>
      <w:r w:rsidRPr="00734FAF">
        <w:t>не</w:t>
      </w:r>
      <w:proofErr w:type="spellEnd"/>
      <w:r w:rsidRPr="00734FAF">
        <w:t> </w:t>
      </w:r>
      <w:proofErr w:type="spellStart"/>
      <w:r w:rsidRPr="00734FAF">
        <w:t>знает</w:t>
      </w:r>
      <w:proofErr w:type="spellEnd"/>
      <w:r w:rsidRPr="00734FAF">
        <w:t xml:space="preserve">, </w:t>
      </w:r>
      <w:proofErr w:type="spellStart"/>
      <w:r w:rsidRPr="00734FAF">
        <w:t>подумает</w:t>
      </w:r>
      <w:proofErr w:type="spellEnd"/>
      <w:r w:rsidRPr="00734FAF">
        <w:t xml:space="preserve">, </w:t>
      </w:r>
      <w:proofErr w:type="spellStart"/>
      <w:r w:rsidRPr="00734FAF">
        <w:t>что</w:t>
      </w:r>
      <w:proofErr w:type="spellEnd"/>
      <w:r w:rsidRPr="00734FAF">
        <w:t xml:space="preserve"> </w:t>
      </w:r>
      <w:proofErr w:type="spellStart"/>
      <w:r w:rsidRPr="00734FAF">
        <w:t>ты</w:t>
      </w:r>
      <w:proofErr w:type="spellEnd"/>
      <w:r w:rsidRPr="00734FAF">
        <w:t xml:space="preserve"> </w:t>
      </w:r>
      <w:proofErr w:type="spellStart"/>
      <w:r w:rsidRPr="00734FAF">
        <w:t>злая</w:t>
      </w:r>
      <w:proofErr w:type="spellEnd"/>
      <w:r w:rsidRPr="00734FAF">
        <w:t xml:space="preserve"> и </w:t>
      </w:r>
      <w:proofErr w:type="spellStart"/>
      <w:r w:rsidRPr="00734FAF">
        <w:t>бессердечная</w:t>
      </w:r>
      <w:proofErr w:type="spellEnd"/>
      <w:r w:rsidRPr="00734FAF">
        <w:t>. Я </w:t>
      </w:r>
      <w:proofErr w:type="spellStart"/>
      <w:r w:rsidRPr="00734FAF">
        <w:t>же</w:t>
      </w:r>
      <w:proofErr w:type="spellEnd"/>
      <w:r w:rsidRPr="00734FAF">
        <w:t xml:space="preserve"> </w:t>
      </w:r>
      <w:proofErr w:type="spellStart"/>
      <w:r w:rsidRPr="00734FAF">
        <w:t>тебя</w:t>
      </w:r>
      <w:proofErr w:type="spellEnd"/>
      <w:r w:rsidRPr="00734FAF">
        <w:t xml:space="preserve"> </w:t>
      </w:r>
      <w:proofErr w:type="spellStart"/>
      <w:r w:rsidRPr="00734FAF">
        <w:t>хорошо</w:t>
      </w:r>
      <w:proofErr w:type="spellEnd"/>
      <w:r w:rsidRPr="00734FAF">
        <w:t xml:space="preserve"> </w:t>
      </w:r>
      <w:proofErr w:type="spellStart"/>
      <w:r w:rsidRPr="00734FAF">
        <w:t>знаю</w:t>
      </w:r>
      <w:proofErr w:type="spellEnd"/>
      <w:r w:rsidRPr="00734FAF">
        <w:t xml:space="preserve">… </w:t>
      </w:r>
      <w:proofErr w:type="spellStart"/>
      <w:r w:rsidRPr="00734FAF">
        <w:t>Ты</w:t>
      </w:r>
      <w:proofErr w:type="spellEnd"/>
      <w:r w:rsidRPr="00734FAF">
        <w:t> </w:t>
      </w:r>
      <w:proofErr w:type="spellStart"/>
      <w:r w:rsidRPr="00734FAF">
        <w:t>же</w:t>
      </w:r>
      <w:proofErr w:type="spellEnd"/>
      <w:r w:rsidRPr="00734FAF">
        <w:t xml:space="preserve"> </w:t>
      </w:r>
      <w:proofErr w:type="spellStart"/>
      <w:r w:rsidRPr="00734FAF">
        <w:t>согласна</w:t>
      </w:r>
      <w:proofErr w:type="spellEnd"/>
      <w:r w:rsidRPr="00734FAF">
        <w:t xml:space="preserve">? </w:t>
      </w:r>
      <w:proofErr w:type="spellStart"/>
      <w:r w:rsidRPr="00734FAF">
        <w:t>Просто</w:t>
      </w:r>
      <w:proofErr w:type="spellEnd"/>
      <w:r w:rsidRPr="00734FAF">
        <w:t xml:space="preserve"> </w:t>
      </w:r>
      <w:proofErr w:type="spellStart"/>
      <w:r w:rsidRPr="00734FAF">
        <w:t>самолюбие</w:t>
      </w:r>
      <w:proofErr w:type="spellEnd"/>
      <w:r w:rsidRPr="00734FAF">
        <w:t xml:space="preserve"> </w:t>
      </w:r>
      <w:proofErr w:type="spellStart"/>
      <w:r w:rsidRPr="00734FAF">
        <w:t>мешает</w:t>
      </w:r>
      <w:proofErr w:type="spellEnd"/>
      <w:r w:rsidRPr="00734FAF">
        <w:t xml:space="preserve"> </w:t>
      </w:r>
      <w:proofErr w:type="spellStart"/>
      <w:r w:rsidRPr="00734FAF">
        <w:t>тебе</w:t>
      </w:r>
      <w:proofErr w:type="spellEnd"/>
      <w:r w:rsidRPr="00734FAF">
        <w:t xml:space="preserve"> </w:t>
      </w:r>
      <w:proofErr w:type="spellStart"/>
      <w:r w:rsidRPr="00734FAF">
        <w:t>сознаться</w:t>
      </w:r>
      <w:proofErr w:type="spellEnd"/>
      <w:r w:rsidRPr="00734FAF">
        <w:t xml:space="preserve">… </w:t>
      </w:r>
      <w:proofErr w:type="spellStart"/>
      <w:r w:rsidRPr="00734FAF">
        <w:t>Не</w:t>
      </w:r>
      <w:proofErr w:type="spellEnd"/>
      <w:r w:rsidRPr="00734FAF">
        <w:t> </w:t>
      </w:r>
      <w:proofErr w:type="spellStart"/>
      <w:r w:rsidRPr="00734FAF">
        <w:t>боли</w:t>
      </w:r>
      <w:proofErr w:type="spellEnd"/>
      <w:r w:rsidRPr="00734FAF">
        <w:t xml:space="preserve">, </w:t>
      </w:r>
      <w:proofErr w:type="spellStart"/>
      <w:r w:rsidRPr="00734FAF">
        <w:t>родная</w:t>
      </w:r>
      <w:proofErr w:type="spellEnd"/>
      <w:r w:rsidRPr="00734FAF">
        <w:t xml:space="preserve"> </w:t>
      </w:r>
      <w:proofErr w:type="spellStart"/>
      <w:r w:rsidRPr="00734FAF">
        <w:t>ноженька</w:t>
      </w:r>
      <w:proofErr w:type="spellEnd"/>
      <w:r w:rsidRPr="00734FAF">
        <w:t xml:space="preserve">. </w:t>
      </w:r>
      <w:proofErr w:type="spellStart"/>
      <w:r w:rsidRPr="00734FAF">
        <w:t>Ради</w:t>
      </w:r>
      <w:proofErr w:type="spellEnd"/>
      <w:r w:rsidRPr="00734FAF">
        <w:t xml:space="preserve"> </w:t>
      </w:r>
      <w:proofErr w:type="spellStart"/>
      <w:r w:rsidRPr="00734FAF">
        <w:t>бога</w:t>
      </w:r>
      <w:proofErr w:type="spellEnd"/>
      <w:r w:rsidRPr="00734FAF">
        <w:t xml:space="preserve"> и </w:t>
      </w:r>
      <w:proofErr w:type="spellStart"/>
      <w:r w:rsidRPr="00734FAF">
        <w:t>Христа</w:t>
      </w:r>
      <w:proofErr w:type="spellEnd"/>
      <w:r w:rsidRPr="00734FAF">
        <w:t xml:space="preserve"> </w:t>
      </w:r>
      <w:proofErr w:type="spellStart"/>
      <w:r w:rsidRPr="00734FAF">
        <w:t>ради</w:t>
      </w:r>
      <w:proofErr w:type="spellEnd"/>
      <w:r w:rsidRPr="00734FAF">
        <w:t xml:space="preserve">… </w:t>
      </w:r>
      <w:proofErr w:type="spellStart"/>
      <w:r w:rsidRPr="00734FAF">
        <w:t>Извини</w:t>
      </w:r>
      <w:proofErr w:type="spellEnd"/>
      <w:r w:rsidRPr="00734FAF">
        <w:t xml:space="preserve"> </w:t>
      </w:r>
      <w:proofErr w:type="spellStart"/>
      <w:r w:rsidRPr="00734FAF">
        <w:t>меня</w:t>
      </w:r>
      <w:proofErr w:type="spellEnd"/>
      <w:r w:rsidRPr="00734FAF">
        <w:t>, я </w:t>
      </w:r>
      <w:proofErr w:type="spellStart"/>
      <w:r w:rsidRPr="00734FAF">
        <w:t>ведь</w:t>
      </w:r>
      <w:proofErr w:type="spellEnd"/>
      <w:r w:rsidRPr="00734FAF">
        <w:t xml:space="preserve"> </w:t>
      </w:r>
      <w:proofErr w:type="spellStart"/>
      <w:r w:rsidRPr="00734FAF">
        <w:t>не</w:t>
      </w:r>
      <w:proofErr w:type="spellEnd"/>
      <w:r w:rsidRPr="00734FAF">
        <w:t> </w:t>
      </w:r>
      <w:proofErr w:type="spellStart"/>
      <w:r w:rsidRPr="00734FAF">
        <w:t>хотел</w:t>
      </w:r>
      <w:proofErr w:type="spellEnd"/>
      <w:r w:rsidRPr="00734FAF">
        <w:t xml:space="preserve"> </w:t>
      </w:r>
      <w:proofErr w:type="spellStart"/>
      <w:r w:rsidRPr="00734FAF">
        <w:t>тебя</w:t>
      </w:r>
      <w:proofErr w:type="spellEnd"/>
      <w:r w:rsidRPr="00734FAF">
        <w:t xml:space="preserve"> </w:t>
      </w:r>
      <w:proofErr w:type="spellStart"/>
      <w:r w:rsidRPr="00734FAF">
        <w:t>тогда</w:t>
      </w:r>
      <w:proofErr w:type="spellEnd"/>
      <w:r w:rsidRPr="00734FAF">
        <w:t xml:space="preserve"> </w:t>
      </w:r>
      <w:proofErr w:type="spellStart"/>
      <w:r w:rsidRPr="00734FAF">
        <w:t>обидеть</w:t>
      </w:r>
      <w:proofErr w:type="spellEnd"/>
      <w:r w:rsidRPr="00734FAF">
        <w:t xml:space="preserve">. </w:t>
      </w:r>
      <w:proofErr w:type="spellStart"/>
      <w:r w:rsidRPr="00734FAF">
        <w:t>Ну</w:t>
      </w:r>
      <w:proofErr w:type="spellEnd"/>
      <w:r w:rsidRPr="00734FAF">
        <w:t> </w:t>
      </w:r>
      <w:proofErr w:type="spellStart"/>
      <w:r w:rsidRPr="00734FAF">
        <w:t>иди</w:t>
      </w:r>
      <w:proofErr w:type="spellEnd"/>
      <w:r w:rsidRPr="00734FAF">
        <w:t xml:space="preserve">, </w:t>
      </w:r>
      <w:proofErr w:type="spellStart"/>
      <w:r w:rsidRPr="00734FAF">
        <w:t>иди</w:t>
      </w:r>
      <w:proofErr w:type="spellEnd"/>
      <w:r w:rsidRPr="00734FAF">
        <w:t xml:space="preserve">. </w:t>
      </w:r>
      <w:proofErr w:type="spellStart"/>
      <w:r w:rsidRPr="00734FAF">
        <w:t>Вот</w:t>
      </w:r>
      <w:proofErr w:type="spellEnd"/>
      <w:r w:rsidRPr="00734FAF">
        <w:t xml:space="preserve"> </w:t>
      </w:r>
      <w:proofErr w:type="spellStart"/>
      <w:r w:rsidRPr="00734FAF">
        <w:t>видишь</w:t>
      </w:r>
      <w:proofErr w:type="spellEnd"/>
      <w:r w:rsidRPr="00734FAF">
        <w:t>, я </w:t>
      </w:r>
      <w:proofErr w:type="spellStart"/>
      <w:r w:rsidRPr="00734FAF">
        <w:t>узнаю</w:t>
      </w:r>
      <w:proofErr w:type="spellEnd"/>
      <w:r w:rsidRPr="00734FAF">
        <w:t xml:space="preserve"> </w:t>
      </w:r>
      <w:proofErr w:type="spellStart"/>
      <w:r w:rsidRPr="00734FAF">
        <w:t>уже</w:t>
      </w:r>
      <w:proofErr w:type="spellEnd"/>
      <w:r w:rsidRPr="00734FAF">
        <w:t xml:space="preserve"> </w:t>
      </w:r>
      <w:proofErr w:type="spellStart"/>
      <w:r w:rsidRPr="00734FAF">
        <w:t>нашу</w:t>
      </w:r>
      <w:proofErr w:type="spellEnd"/>
      <w:r w:rsidRPr="00734FAF">
        <w:t xml:space="preserve"> </w:t>
      </w:r>
      <w:proofErr w:type="spellStart"/>
      <w:r w:rsidRPr="00734FAF">
        <w:t>улицу</w:t>
      </w:r>
      <w:proofErr w:type="spellEnd"/>
      <w:r w:rsidRPr="00734FAF">
        <w:t xml:space="preserve">. </w:t>
      </w:r>
      <w:proofErr w:type="spellStart"/>
      <w:r w:rsidRPr="00734FAF">
        <w:t>Вон</w:t>
      </w:r>
      <w:proofErr w:type="spellEnd"/>
      <w:r w:rsidRPr="00734FAF">
        <w:t xml:space="preserve">, </w:t>
      </w:r>
      <w:proofErr w:type="spellStart"/>
      <w:r w:rsidRPr="00734FAF">
        <w:t>видишь</w:t>
      </w:r>
      <w:proofErr w:type="spellEnd"/>
      <w:r w:rsidRPr="00734FAF">
        <w:t xml:space="preserve">, </w:t>
      </w:r>
      <w:proofErr w:type="spellStart"/>
      <w:r w:rsidRPr="00734FAF">
        <w:t>наш</w:t>
      </w:r>
      <w:proofErr w:type="spellEnd"/>
      <w:r w:rsidRPr="00734FAF">
        <w:t xml:space="preserve"> </w:t>
      </w:r>
      <w:proofErr w:type="spellStart"/>
      <w:r w:rsidRPr="00734FAF">
        <w:t>дом</w:t>
      </w:r>
      <w:proofErr w:type="spellEnd"/>
      <w:r w:rsidRPr="00734FAF">
        <w:t xml:space="preserve">… </w:t>
      </w:r>
      <w:proofErr w:type="spellStart"/>
      <w:r w:rsidRPr="00734FAF">
        <w:t>Тут</w:t>
      </w:r>
      <w:proofErr w:type="spellEnd"/>
      <w:r w:rsidRPr="00734FAF">
        <w:t xml:space="preserve"> </w:t>
      </w:r>
      <w:proofErr w:type="spellStart"/>
      <w:r w:rsidRPr="00734FAF">
        <w:t>совсем</w:t>
      </w:r>
      <w:proofErr w:type="spellEnd"/>
      <w:r w:rsidRPr="00734FAF">
        <w:t xml:space="preserve"> </w:t>
      </w:r>
      <w:proofErr w:type="spellStart"/>
      <w:r w:rsidRPr="00734FAF">
        <w:t>близко</w:t>
      </w:r>
      <w:proofErr w:type="spellEnd"/>
      <w:r w:rsidRPr="00734FAF">
        <w:t xml:space="preserve">. </w:t>
      </w:r>
      <w:proofErr w:type="spellStart"/>
      <w:r w:rsidRPr="00734FAF">
        <w:t>Просто</w:t>
      </w:r>
      <w:proofErr w:type="spellEnd"/>
      <w:r w:rsidRPr="00734FAF">
        <w:t xml:space="preserve"> я </w:t>
      </w:r>
      <w:proofErr w:type="spellStart"/>
      <w:r w:rsidRPr="00734FAF">
        <w:t>никогда</w:t>
      </w:r>
      <w:proofErr w:type="spellEnd"/>
      <w:r w:rsidRPr="00734FAF">
        <w:t xml:space="preserve"> в </w:t>
      </w:r>
      <w:proofErr w:type="spellStart"/>
      <w:r w:rsidRPr="00734FAF">
        <w:t>ту</w:t>
      </w:r>
      <w:proofErr w:type="spellEnd"/>
      <w:r w:rsidRPr="00734FAF">
        <w:t xml:space="preserve"> </w:t>
      </w:r>
      <w:proofErr w:type="spellStart"/>
      <w:r w:rsidRPr="00734FAF">
        <w:t>сторону</w:t>
      </w:r>
      <w:proofErr w:type="spellEnd"/>
      <w:r w:rsidRPr="00734FAF">
        <w:t xml:space="preserve"> </w:t>
      </w:r>
      <w:proofErr w:type="spellStart"/>
      <w:r w:rsidRPr="00734FAF">
        <w:t>не</w:t>
      </w:r>
      <w:proofErr w:type="spellEnd"/>
      <w:r w:rsidRPr="00734FAF">
        <w:t> </w:t>
      </w:r>
      <w:proofErr w:type="spellStart"/>
      <w:r w:rsidRPr="00734FAF">
        <w:t>ходил</w:t>
      </w:r>
      <w:proofErr w:type="spellEnd"/>
      <w:r w:rsidRPr="00734FAF">
        <w:t xml:space="preserve"> и </w:t>
      </w:r>
      <w:proofErr w:type="spellStart"/>
      <w:r w:rsidRPr="00734FAF">
        <w:t>поэтому</w:t>
      </w:r>
      <w:proofErr w:type="spellEnd"/>
      <w:r w:rsidRPr="00734FAF">
        <w:t xml:space="preserve"> </w:t>
      </w:r>
      <w:proofErr w:type="spellStart"/>
      <w:r w:rsidRPr="00734FAF">
        <w:t>не</w:t>
      </w:r>
      <w:proofErr w:type="spellEnd"/>
      <w:r w:rsidRPr="00734FAF">
        <w:t> </w:t>
      </w:r>
      <w:proofErr w:type="spellStart"/>
      <w:r w:rsidRPr="00734FAF">
        <w:t>узнал</w:t>
      </w:r>
      <w:proofErr w:type="spellEnd"/>
      <w:r w:rsidRPr="00734FAF">
        <w:t xml:space="preserve"> </w:t>
      </w:r>
      <w:proofErr w:type="spellStart"/>
      <w:r w:rsidRPr="00734FAF">
        <w:t>тогда</w:t>
      </w:r>
      <w:proofErr w:type="spellEnd"/>
      <w:r w:rsidRPr="00734FAF">
        <w:t xml:space="preserve"> </w:t>
      </w:r>
      <w:proofErr w:type="spellStart"/>
      <w:r w:rsidRPr="00734FAF">
        <w:t>улицу</w:t>
      </w:r>
      <w:proofErr w:type="spellEnd"/>
      <w:r w:rsidRPr="00734FAF">
        <w:t>. А </w:t>
      </w:r>
      <w:proofErr w:type="spellStart"/>
      <w:r w:rsidRPr="00734FAF">
        <w:t>сейчас</w:t>
      </w:r>
      <w:proofErr w:type="spellEnd"/>
      <w:r w:rsidRPr="00734FAF">
        <w:t xml:space="preserve"> я </w:t>
      </w:r>
      <w:proofErr w:type="spellStart"/>
      <w:r w:rsidRPr="00734FAF">
        <w:t>ее</w:t>
      </w:r>
      <w:proofErr w:type="spellEnd"/>
      <w:r w:rsidRPr="00734FAF">
        <w:t xml:space="preserve"> </w:t>
      </w:r>
      <w:proofErr w:type="spellStart"/>
      <w:r w:rsidRPr="00734FAF">
        <w:t>узнаю</w:t>
      </w:r>
      <w:proofErr w:type="spellEnd"/>
      <w:r w:rsidRPr="00734FAF">
        <w:t xml:space="preserve">́. </w:t>
      </w:r>
      <w:proofErr w:type="spellStart"/>
      <w:r w:rsidRPr="00734FAF">
        <w:t>Ты</w:t>
      </w:r>
      <w:proofErr w:type="spellEnd"/>
      <w:r w:rsidRPr="00734FAF">
        <w:t xml:space="preserve"> </w:t>
      </w:r>
      <w:proofErr w:type="spellStart"/>
      <w:r w:rsidRPr="00734FAF">
        <w:t>ведь</w:t>
      </w:r>
      <w:proofErr w:type="spellEnd"/>
      <w:r w:rsidRPr="00734FAF">
        <w:t xml:space="preserve"> </w:t>
      </w:r>
      <w:proofErr w:type="spellStart"/>
      <w:r w:rsidRPr="00734FAF">
        <w:t>узнаёшь</w:t>
      </w:r>
      <w:proofErr w:type="spellEnd"/>
      <w:r w:rsidRPr="00734FAF">
        <w:t xml:space="preserve"> </w:t>
      </w:r>
      <w:proofErr w:type="spellStart"/>
      <w:r w:rsidRPr="00734FAF">
        <w:t>ее</w:t>
      </w:r>
      <w:proofErr w:type="spellEnd"/>
      <w:r w:rsidRPr="00734FAF">
        <w:t xml:space="preserve">, </w:t>
      </w:r>
      <w:proofErr w:type="spellStart"/>
      <w:r w:rsidRPr="00734FAF">
        <w:t>нога</w:t>
      </w:r>
      <w:proofErr w:type="spellEnd"/>
      <w:r w:rsidRPr="00734FAF">
        <w:t xml:space="preserve">? </w:t>
      </w:r>
      <w:proofErr w:type="spellStart"/>
      <w:r w:rsidRPr="00734FAF">
        <w:t>Нам</w:t>
      </w:r>
      <w:proofErr w:type="spellEnd"/>
      <w:r w:rsidRPr="00734FAF">
        <w:t xml:space="preserve"> </w:t>
      </w:r>
      <w:proofErr w:type="spellStart"/>
      <w:r w:rsidRPr="00734FAF">
        <w:t>совсем</w:t>
      </w:r>
      <w:proofErr w:type="spellEnd"/>
      <w:r w:rsidRPr="00734FAF">
        <w:t xml:space="preserve"> </w:t>
      </w:r>
      <w:proofErr w:type="spellStart"/>
      <w:r w:rsidRPr="00734FAF">
        <w:t>остались</w:t>
      </w:r>
      <w:proofErr w:type="spellEnd"/>
      <w:r w:rsidRPr="00734FAF">
        <w:t xml:space="preserve"> </w:t>
      </w:r>
      <w:proofErr w:type="spellStart"/>
      <w:r w:rsidRPr="00734FAF">
        <w:t>пустяки</w:t>
      </w:r>
      <w:proofErr w:type="spellEnd"/>
      <w:r w:rsidRPr="00734FAF">
        <w:t xml:space="preserve">. </w:t>
      </w:r>
      <w:proofErr w:type="spellStart"/>
      <w:r w:rsidRPr="00734FAF">
        <w:t>Так</w:t>
      </w:r>
      <w:proofErr w:type="spellEnd"/>
      <w:r w:rsidRPr="00734FAF">
        <w:t xml:space="preserve"> </w:t>
      </w:r>
      <w:proofErr w:type="spellStart"/>
      <w:r w:rsidRPr="00734FAF">
        <w:t>что</w:t>
      </w:r>
      <w:proofErr w:type="spellEnd"/>
      <w:r w:rsidRPr="00734FAF">
        <w:t xml:space="preserve"> </w:t>
      </w:r>
      <w:proofErr w:type="spellStart"/>
      <w:r w:rsidRPr="00734FAF">
        <w:t>ты</w:t>
      </w:r>
      <w:proofErr w:type="spellEnd"/>
      <w:r w:rsidRPr="00734FAF">
        <w:t xml:space="preserve"> </w:t>
      </w:r>
      <w:proofErr w:type="spellStart"/>
      <w:r w:rsidRPr="00734FAF">
        <w:t>дойдешь</w:t>
      </w:r>
      <w:proofErr w:type="spellEnd"/>
      <w:r w:rsidRPr="00734FAF">
        <w:t xml:space="preserve">, </w:t>
      </w:r>
      <w:proofErr w:type="spellStart"/>
      <w:r w:rsidRPr="00734FAF">
        <w:t>тебе</w:t>
      </w:r>
      <w:proofErr w:type="spellEnd"/>
      <w:r w:rsidRPr="00734FAF">
        <w:t xml:space="preserve"> </w:t>
      </w:r>
      <w:proofErr w:type="spellStart"/>
      <w:r w:rsidRPr="00734FAF">
        <w:t>ведь</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стоит</w:t>
      </w:r>
      <w:proofErr w:type="spellEnd"/>
      <w:r w:rsidRPr="00734FAF">
        <w:t xml:space="preserve"> </w:t>
      </w:r>
      <w:proofErr w:type="spellStart"/>
      <w:r w:rsidRPr="00734FAF">
        <w:t>сделать</w:t>
      </w:r>
      <w:proofErr w:type="spellEnd"/>
      <w:r w:rsidRPr="00734FAF">
        <w:t xml:space="preserve"> </w:t>
      </w:r>
      <w:proofErr w:type="spellStart"/>
      <w:r w:rsidRPr="00734FAF">
        <w:t>мне</w:t>
      </w:r>
      <w:proofErr w:type="spellEnd"/>
      <w:r w:rsidRPr="00734FAF">
        <w:t xml:space="preserve"> </w:t>
      </w:r>
      <w:proofErr w:type="spellStart"/>
      <w:r w:rsidRPr="00734FAF">
        <w:t>это</w:t>
      </w:r>
      <w:proofErr w:type="spellEnd"/>
      <w:r w:rsidRPr="00734FAF">
        <w:t xml:space="preserve"> </w:t>
      </w:r>
      <w:proofErr w:type="spellStart"/>
      <w:r w:rsidRPr="00734FAF">
        <w:t>одолжение</w:t>
      </w:r>
      <w:proofErr w:type="spellEnd"/>
      <w:r w:rsidRPr="00734FAF">
        <w:t>… Я </w:t>
      </w:r>
      <w:proofErr w:type="spellStart"/>
      <w:r w:rsidRPr="00734FAF">
        <w:t>бы</w:t>
      </w:r>
      <w:proofErr w:type="spellEnd"/>
      <w:r w:rsidRPr="00734FAF">
        <w:t xml:space="preserve"> </w:t>
      </w:r>
      <w:proofErr w:type="spellStart"/>
      <w:r w:rsidRPr="00734FAF">
        <w:t>не</w:t>
      </w:r>
      <w:proofErr w:type="spellEnd"/>
      <w:r w:rsidRPr="00734FAF">
        <w:t> </w:t>
      </w:r>
      <w:proofErr w:type="spellStart"/>
      <w:r w:rsidRPr="00734FAF">
        <w:t>стал</w:t>
      </w:r>
      <w:proofErr w:type="spellEnd"/>
      <w:r w:rsidRPr="00734FAF">
        <w:t xml:space="preserve"> </w:t>
      </w:r>
      <w:proofErr w:type="spellStart"/>
      <w:r w:rsidRPr="00734FAF">
        <w:t>тебя</w:t>
      </w:r>
      <w:proofErr w:type="spellEnd"/>
      <w:r w:rsidRPr="00734FAF">
        <w:t xml:space="preserve"> </w:t>
      </w:r>
      <w:proofErr w:type="spellStart"/>
      <w:r w:rsidRPr="00734FAF">
        <w:t>просить</w:t>
      </w:r>
      <w:proofErr w:type="spellEnd"/>
      <w:r w:rsidRPr="00734FAF">
        <w:t xml:space="preserve">, </w:t>
      </w:r>
      <w:proofErr w:type="spellStart"/>
      <w:r w:rsidRPr="00734FAF">
        <w:t>но</w:t>
      </w:r>
      <w:proofErr w:type="spellEnd"/>
      <w:r w:rsidRPr="00734FAF">
        <w:t> </w:t>
      </w:r>
      <w:proofErr w:type="spellStart"/>
      <w:r w:rsidRPr="00734FAF">
        <w:t>тут</w:t>
      </w:r>
      <w:proofErr w:type="spellEnd"/>
      <w:r w:rsidRPr="00734FAF">
        <w:t xml:space="preserve"> </w:t>
      </w:r>
      <w:proofErr w:type="spellStart"/>
      <w:r w:rsidRPr="00734FAF">
        <w:t>ведь</w:t>
      </w:r>
      <w:proofErr w:type="spellEnd"/>
      <w:r w:rsidRPr="00734FAF">
        <w:t xml:space="preserve"> </w:t>
      </w:r>
      <w:proofErr w:type="spellStart"/>
      <w:r w:rsidRPr="00734FAF">
        <w:t>нет</w:t>
      </w:r>
      <w:proofErr w:type="spellEnd"/>
      <w:r w:rsidRPr="00734FAF">
        <w:t xml:space="preserve"> </w:t>
      </w:r>
      <w:proofErr w:type="spellStart"/>
      <w:r w:rsidRPr="00734FAF">
        <w:t>никого</w:t>
      </w:r>
      <w:proofErr w:type="spellEnd"/>
      <w:r w:rsidRPr="00734FAF">
        <w:t xml:space="preserve">, </w:t>
      </w:r>
      <w:proofErr w:type="spellStart"/>
      <w:r w:rsidRPr="00734FAF">
        <w:t>кто</w:t>
      </w:r>
      <w:proofErr w:type="spellEnd"/>
      <w:r w:rsidRPr="00734FAF">
        <w:t xml:space="preserve"> </w:t>
      </w:r>
      <w:proofErr w:type="spellStart"/>
      <w:r w:rsidRPr="00734FAF">
        <w:t>сделал</w:t>
      </w:r>
      <w:proofErr w:type="spellEnd"/>
      <w:r w:rsidRPr="00734FAF">
        <w:t> </w:t>
      </w:r>
      <w:proofErr w:type="spellStart"/>
      <w:r w:rsidRPr="00734FAF">
        <w:t>бы</w:t>
      </w:r>
      <w:proofErr w:type="spellEnd"/>
      <w:r w:rsidRPr="00734FAF">
        <w:t xml:space="preserve"> </w:t>
      </w:r>
      <w:proofErr w:type="spellStart"/>
      <w:r w:rsidRPr="00734FAF">
        <w:t>это</w:t>
      </w:r>
      <w:proofErr w:type="spellEnd"/>
      <w:r w:rsidRPr="00734FAF">
        <w:t xml:space="preserve"> </w:t>
      </w:r>
      <w:proofErr w:type="spellStart"/>
      <w:r w:rsidRPr="00734FAF">
        <w:t>за</w:t>
      </w:r>
      <w:proofErr w:type="spellEnd"/>
      <w:r w:rsidRPr="00734FAF">
        <w:t> </w:t>
      </w:r>
      <w:proofErr w:type="spellStart"/>
      <w:r w:rsidRPr="00734FAF">
        <w:t>тебя</w:t>
      </w:r>
      <w:proofErr w:type="spellEnd"/>
      <w:r w:rsidRPr="00734FAF">
        <w:t xml:space="preserve">. </w:t>
      </w:r>
      <w:proofErr w:type="spellStart"/>
      <w:r w:rsidRPr="00734FAF">
        <w:t>Там</w:t>
      </w:r>
      <w:proofErr w:type="spellEnd"/>
      <w:r w:rsidRPr="00734FAF">
        <w:t xml:space="preserve"> </w:t>
      </w:r>
      <w:proofErr w:type="spellStart"/>
      <w:r w:rsidRPr="00734FAF">
        <w:t>были</w:t>
      </w:r>
      <w:proofErr w:type="spellEnd"/>
      <w:r w:rsidRPr="00734FAF">
        <w:t xml:space="preserve"> </w:t>
      </w:r>
      <w:proofErr w:type="spellStart"/>
      <w:r w:rsidRPr="00734FAF">
        <w:t>заводы</w:t>
      </w:r>
      <w:proofErr w:type="spellEnd"/>
      <w:r w:rsidRPr="00734FAF">
        <w:t>, а </w:t>
      </w:r>
      <w:proofErr w:type="spellStart"/>
      <w:r w:rsidRPr="00734FAF">
        <w:t>вот</w:t>
      </w:r>
      <w:proofErr w:type="spellEnd"/>
      <w:r w:rsidRPr="00734FAF">
        <w:t xml:space="preserve"> – </w:t>
      </w:r>
      <w:proofErr w:type="spellStart"/>
      <w:r w:rsidRPr="00734FAF">
        <w:t>институт</w:t>
      </w:r>
      <w:proofErr w:type="spellEnd"/>
      <w:r w:rsidRPr="00734FAF">
        <w:t xml:space="preserve">: </w:t>
      </w:r>
      <w:proofErr w:type="spellStart"/>
      <w:r w:rsidRPr="00734FAF">
        <w:t>тут</w:t>
      </w:r>
      <w:proofErr w:type="spellEnd"/>
      <w:r w:rsidRPr="00734FAF">
        <w:t xml:space="preserve"> </w:t>
      </w:r>
      <w:proofErr w:type="spellStart"/>
      <w:r w:rsidRPr="00734FAF">
        <w:t>никого</w:t>
      </w:r>
      <w:proofErr w:type="spellEnd"/>
      <w:r w:rsidRPr="00734FAF">
        <w:t xml:space="preserve"> </w:t>
      </w:r>
      <w:proofErr w:type="spellStart"/>
      <w:r w:rsidRPr="00734FAF">
        <w:t>не</w:t>
      </w:r>
      <w:proofErr w:type="spellEnd"/>
      <w:r w:rsidRPr="00734FAF">
        <w:t> </w:t>
      </w:r>
      <w:proofErr w:type="spellStart"/>
      <w:r w:rsidRPr="00734FAF">
        <w:t>бывает</w:t>
      </w:r>
      <w:proofErr w:type="spellEnd"/>
      <w:r w:rsidRPr="00734FAF">
        <w:t xml:space="preserve"> </w:t>
      </w:r>
      <w:proofErr w:type="spellStart"/>
      <w:r w:rsidRPr="00734FAF">
        <w:t>вечером</w:t>
      </w:r>
      <w:proofErr w:type="spellEnd"/>
      <w:r w:rsidRPr="00734FAF">
        <w:t xml:space="preserve">. </w:t>
      </w:r>
      <w:proofErr w:type="spellStart"/>
      <w:r w:rsidRPr="00734FAF">
        <w:t>Поэтому</w:t>
      </w:r>
      <w:proofErr w:type="spellEnd"/>
      <w:r w:rsidRPr="00734FAF">
        <w:t xml:space="preserve"> </w:t>
      </w:r>
      <w:proofErr w:type="spellStart"/>
      <w:r w:rsidRPr="00734FAF">
        <w:t>ты</w:t>
      </w:r>
      <w:proofErr w:type="spellEnd"/>
      <w:r w:rsidRPr="00734FAF">
        <w:t> </w:t>
      </w:r>
      <w:proofErr w:type="spellStart"/>
      <w:r w:rsidRPr="00734FAF">
        <w:t>уж</w:t>
      </w:r>
      <w:proofErr w:type="spellEnd"/>
      <w:r w:rsidRPr="00734FAF">
        <w:t xml:space="preserve"> </w:t>
      </w:r>
      <w:proofErr w:type="spellStart"/>
      <w:r w:rsidRPr="00734FAF">
        <w:t>мне</w:t>
      </w:r>
      <w:proofErr w:type="spellEnd"/>
      <w:r w:rsidRPr="00734FAF">
        <w:t xml:space="preserve"> </w:t>
      </w:r>
      <w:proofErr w:type="spellStart"/>
      <w:r w:rsidRPr="00734FAF">
        <w:t>помоги</w:t>
      </w:r>
      <w:proofErr w:type="spellEnd"/>
      <w:r w:rsidRPr="00734FAF">
        <w:t xml:space="preserve"> </w:t>
      </w:r>
      <w:proofErr w:type="spellStart"/>
      <w:r w:rsidRPr="00734FAF">
        <w:t>сегодня</w:t>
      </w:r>
      <w:proofErr w:type="spellEnd"/>
      <w:r w:rsidRPr="00734FAF">
        <w:t xml:space="preserve">, </w:t>
      </w:r>
      <w:proofErr w:type="spellStart"/>
      <w:r w:rsidRPr="00734FAF">
        <w:t>нога</w:t>
      </w:r>
      <w:proofErr w:type="spellEnd"/>
      <w:r w:rsidRPr="00734FAF">
        <w:t xml:space="preserve">. </w:t>
      </w:r>
      <w:proofErr w:type="spellStart"/>
      <w:r w:rsidRPr="00734FAF">
        <w:t>Ты</w:t>
      </w:r>
      <w:proofErr w:type="spellEnd"/>
      <w:r w:rsidRPr="00734FAF">
        <w:t xml:space="preserve"> </w:t>
      </w:r>
      <w:proofErr w:type="spellStart"/>
      <w:r w:rsidRPr="00734FAF">
        <w:t>ведь</w:t>
      </w:r>
      <w:proofErr w:type="spellEnd"/>
      <w:r w:rsidRPr="00734FAF">
        <w:t xml:space="preserve"> </w:t>
      </w:r>
      <w:proofErr w:type="spellStart"/>
      <w:r w:rsidRPr="00734FAF">
        <w:t>меня</w:t>
      </w:r>
      <w:proofErr w:type="spellEnd"/>
      <w:r w:rsidRPr="00734FAF">
        <w:t xml:space="preserve"> </w:t>
      </w:r>
      <w:proofErr w:type="spellStart"/>
      <w:r w:rsidRPr="00734FAF">
        <w:t>не</w:t>
      </w:r>
      <w:proofErr w:type="spellEnd"/>
      <w:r w:rsidRPr="00734FAF">
        <w:t> </w:t>
      </w:r>
      <w:proofErr w:type="spellStart"/>
      <w:r w:rsidRPr="00734FAF">
        <w:t>предашь</w:t>
      </w:r>
      <w:proofErr w:type="spellEnd"/>
      <w:r w:rsidRPr="00734FAF">
        <w:t xml:space="preserve">, </w:t>
      </w:r>
      <w:proofErr w:type="spellStart"/>
      <w:r w:rsidRPr="00734FAF">
        <w:t>как</w:t>
      </w:r>
      <w:proofErr w:type="spellEnd"/>
      <w:r w:rsidRPr="00734FAF">
        <w:t xml:space="preserve"> </w:t>
      </w:r>
      <w:proofErr w:type="spellStart"/>
      <w:r w:rsidRPr="00734FAF">
        <w:t>эти</w:t>
      </w:r>
      <w:proofErr w:type="spellEnd"/>
      <w:r w:rsidRPr="00734FAF">
        <w:t xml:space="preserve">… </w:t>
      </w:r>
      <w:proofErr w:type="spellStart"/>
      <w:r w:rsidRPr="00734FAF">
        <w:t>Мы</w:t>
      </w:r>
      <w:proofErr w:type="spellEnd"/>
      <w:r w:rsidRPr="00734FAF">
        <w:t xml:space="preserve"> </w:t>
      </w:r>
      <w:proofErr w:type="spellStart"/>
      <w:r w:rsidRPr="00734FAF">
        <w:t>казним</w:t>
      </w:r>
      <w:proofErr w:type="spellEnd"/>
      <w:r w:rsidRPr="00734FAF">
        <w:t xml:space="preserve"> </w:t>
      </w:r>
      <w:proofErr w:type="spellStart"/>
      <w:r w:rsidRPr="00734FAF">
        <w:t>их</w:t>
      </w:r>
      <w:proofErr w:type="spellEnd"/>
      <w:r w:rsidRPr="00734FAF">
        <w:t xml:space="preserve"> </w:t>
      </w:r>
      <w:proofErr w:type="spellStart"/>
      <w:r w:rsidRPr="00734FAF">
        <w:t>завтра</w:t>
      </w:r>
      <w:proofErr w:type="spellEnd"/>
      <w:r w:rsidRPr="00734FAF">
        <w:t xml:space="preserve">. </w:t>
      </w:r>
      <w:proofErr w:type="spellStart"/>
      <w:r w:rsidRPr="00734FAF">
        <w:t>Они</w:t>
      </w:r>
      <w:proofErr w:type="spellEnd"/>
      <w:r w:rsidRPr="00734FAF">
        <w:t xml:space="preserve"> </w:t>
      </w:r>
      <w:proofErr w:type="spellStart"/>
      <w:r w:rsidRPr="00734FAF">
        <w:t>будут</w:t>
      </w:r>
      <w:proofErr w:type="spellEnd"/>
      <w:r w:rsidRPr="00734FAF">
        <w:t xml:space="preserve"> </w:t>
      </w:r>
      <w:proofErr w:type="spellStart"/>
      <w:r w:rsidRPr="00734FAF">
        <w:t>молить</w:t>
      </w:r>
      <w:proofErr w:type="spellEnd"/>
      <w:r w:rsidRPr="00734FAF">
        <w:t xml:space="preserve">, </w:t>
      </w:r>
      <w:proofErr w:type="spellStart"/>
      <w:r w:rsidRPr="00734FAF">
        <w:t>ползать</w:t>
      </w:r>
      <w:proofErr w:type="spellEnd"/>
      <w:r w:rsidRPr="00734FAF">
        <w:t xml:space="preserve"> </w:t>
      </w:r>
      <w:proofErr w:type="spellStart"/>
      <w:r w:rsidRPr="00734FAF">
        <w:t>на</w:t>
      </w:r>
      <w:proofErr w:type="spellEnd"/>
      <w:r w:rsidRPr="00734FAF">
        <w:t> </w:t>
      </w:r>
      <w:proofErr w:type="spellStart"/>
      <w:r w:rsidRPr="00734FAF">
        <w:t>коленях</w:t>
      </w:r>
      <w:proofErr w:type="spellEnd"/>
      <w:r w:rsidRPr="00734FAF">
        <w:t xml:space="preserve"> – </w:t>
      </w:r>
      <w:proofErr w:type="spellStart"/>
      <w:r w:rsidRPr="00734FAF">
        <w:t>но</w:t>
      </w:r>
      <w:proofErr w:type="spellEnd"/>
      <w:r w:rsidRPr="00734FAF">
        <w:t> </w:t>
      </w:r>
      <w:proofErr w:type="spellStart"/>
      <w:r w:rsidRPr="00734FAF">
        <w:t>им</w:t>
      </w:r>
      <w:proofErr w:type="spellEnd"/>
      <w:r w:rsidRPr="00734FAF">
        <w:t xml:space="preserve"> </w:t>
      </w:r>
      <w:proofErr w:type="spellStart"/>
      <w:r w:rsidRPr="00734FAF">
        <w:t>не</w:t>
      </w:r>
      <w:proofErr w:type="spellEnd"/>
      <w:r w:rsidRPr="00734FAF">
        <w:t> </w:t>
      </w:r>
      <w:proofErr w:type="spellStart"/>
      <w:r w:rsidRPr="00734FAF">
        <w:t>будет</w:t>
      </w:r>
      <w:proofErr w:type="spellEnd"/>
      <w:r w:rsidRPr="00734FAF">
        <w:t xml:space="preserve"> </w:t>
      </w:r>
      <w:proofErr w:type="spellStart"/>
      <w:r w:rsidRPr="00734FAF">
        <w:t>пощады</w:t>
      </w:r>
      <w:proofErr w:type="spellEnd"/>
      <w:r w:rsidRPr="00734FAF">
        <w:t>.</w:t>
      </w:r>
    </w:p>
    <w:p w14:paraId="0684C616" w14:textId="77777777" w:rsidR="00F02742" w:rsidRPr="00734FAF" w:rsidRDefault="00F02742" w:rsidP="00F02742">
      <w:pPr>
        <w:pStyle w:val="Textprace"/>
      </w:pPr>
      <w:proofErr w:type="spellStart"/>
      <w:r w:rsidRPr="00734FAF">
        <w:t>Мы</w:t>
      </w:r>
      <w:proofErr w:type="spellEnd"/>
      <w:r w:rsidRPr="00734FAF">
        <w:t xml:space="preserve"> </w:t>
      </w:r>
      <w:proofErr w:type="spellStart"/>
      <w:r w:rsidRPr="00734FAF">
        <w:t>скажем</w:t>
      </w:r>
      <w:proofErr w:type="spellEnd"/>
      <w:r w:rsidRPr="00734FAF">
        <w:t xml:space="preserve"> </w:t>
      </w:r>
      <w:proofErr w:type="spellStart"/>
      <w:r w:rsidRPr="00734FAF">
        <w:t>им</w:t>
      </w:r>
      <w:proofErr w:type="spellEnd"/>
      <w:r w:rsidRPr="00734FAF">
        <w:t>: о </w:t>
      </w:r>
      <w:proofErr w:type="spellStart"/>
      <w:r w:rsidRPr="00734FAF">
        <w:t>чем</w:t>
      </w:r>
      <w:proofErr w:type="spellEnd"/>
      <w:r w:rsidRPr="00734FAF">
        <w:t> </w:t>
      </w:r>
      <w:proofErr w:type="spellStart"/>
      <w:r w:rsidRPr="00734FAF">
        <w:t>же</w:t>
      </w:r>
      <w:proofErr w:type="spellEnd"/>
      <w:r w:rsidRPr="00734FAF">
        <w:t xml:space="preserve"> </w:t>
      </w:r>
      <w:proofErr w:type="spellStart"/>
      <w:r w:rsidRPr="00734FAF">
        <w:t>вы</w:t>
      </w:r>
      <w:proofErr w:type="spellEnd"/>
      <w:r w:rsidRPr="00734FAF">
        <w:t xml:space="preserve"> </w:t>
      </w:r>
      <w:proofErr w:type="spellStart"/>
      <w:r w:rsidRPr="00734FAF">
        <w:t>просите</w:t>
      </w:r>
      <w:proofErr w:type="spellEnd"/>
      <w:r w:rsidRPr="00734FAF">
        <w:t xml:space="preserve">, </w:t>
      </w:r>
      <w:proofErr w:type="spellStart"/>
      <w:r w:rsidRPr="00734FAF">
        <w:t>совести</w:t>
      </w:r>
      <w:proofErr w:type="spellEnd"/>
      <w:r w:rsidRPr="00734FAF">
        <w:t xml:space="preserve"> у </w:t>
      </w:r>
      <w:proofErr w:type="spellStart"/>
      <w:r w:rsidRPr="00734FAF">
        <w:t>вас</w:t>
      </w:r>
      <w:proofErr w:type="spellEnd"/>
      <w:r w:rsidRPr="00734FAF">
        <w:t xml:space="preserve"> </w:t>
      </w:r>
      <w:proofErr w:type="spellStart"/>
      <w:r w:rsidRPr="00734FAF">
        <w:t>нет</w:t>
      </w:r>
      <w:proofErr w:type="spellEnd"/>
      <w:r w:rsidRPr="00734FAF">
        <w:t xml:space="preserve">… </w:t>
      </w:r>
      <w:proofErr w:type="spellStart"/>
      <w:r w:rsidRPr="00734FAF">
        <w:t>Казнить</w:t>
      </w:r>
      <w:proofErr w:type="spellEnd"/>
      <w:r w:rsidRPr="00734FAF">
        <w:t xml:space="preserve"> </w:t>
      </w:r>
      <w:proofErr w:type="spellStart"/>
      <w:r w:rsidRPr="00734FAF">
        <w:t>вас</w:t>
      </w:r>
      <w:proofErr w:type="spellEnd"/>
      <w:r w:rsidRPr="00734FAF">
        <w:t> – и </w:t>
      </w:r>
      <w:proofErr w:type="spellStart"/>
      <w:r w:rsidRPr="00734FAF">
        <w:t>только</w:t>
      </w:r>
      <w:proofErr w:type="spellEnd"/>
      <w:r w:rsidRPr="00734FAF">
        <w:t xml:space="preserve"> </w:t>
      </w:r>
      <w:proofErr w:type="spellStart"/>
      <w:r w:rsidRPr="00734FAF">
        <w:t>казнить</w:t>
      </w:r>
      <w:proofErr w:type="spellEnd"/>
      <w:r w:rsidRPr="00734FAF">
        <w:t>.</w:t>
      </w:r>
    </w:p>
    <w:p w14:paraId="2EAFEC32" w14:textId="77777777" w:rsidR="00F02742" w:rsidRPr="00734FAF" w:rsidRDefault="00F02742" w:rsidP="00F02742">
      <w:pPr>
        <w:pStyle w:val="Textprace"/>
      </w:pPr>
      <w:proofErr w:type="spellStart"/>
      <w:r w:rsidRPr="00734FAF">
        <w:t>Видишь</w:t>
      </w:r>
      <w:proofErr w:type="spellEnd"/>
      <w:r w:rsidRPr="00734FAF">
        <w:t xml:space="preserve">, </w:t>
      </w:r>
      <w:proofErr w:type="spellStart"/>
      <w:r w:rsidRPr="00734FAF">
        <w:t>нога</w:t>
      </w:r>
      <w:proofErr w:type="spellEnd"/>
      <w:r w:rsidRPr="00734FAF">
        <w:t xml:space="preserve">, </w:t>
      </w:r>
      <w:proofErr w:type="spellStart"/>
      <w:r w:rsidRPr="00734FAF">
        <w:t>лучше</w:t>
      </w:r>
      <w:proofErr w:type="spellEnd"/>
      <w:r w:rsidRPr="00734FAF">
        <w:t xml:space="preserve"> </w:t>
      </w:r>
      <w:proofErr w:type="spellStart"/>
      <w:r w:rsidRPr="00734FAF">
        <w:t>тебе</w:t>
      </w:r>
      <w:proofErr w:type="spellEnd"/>
      <w:r w:rsidRPr="00734FAF">
        <w:t xml:space="preserve"> </w:t>
      </w:r>
      <w:proofErr w:type="spellStart"/>
      <w:r w:rsidRPr="00734FAF">
        <w:t>не</w:t>
      </w:r>
      <w:proofErr w:type="spellEnd"/>
      <w:r w:rsidRPr="00734FAF">
        <w:t> </w:t>
      </w:r>
      <w:proofErr w:type="spellStart"/>
      <w:r w:rsidRPr="00734FAF">
        <w:t>болеть</w:t>
      </w:r>
      <w:proofErr w:type="spellEnd"/>
      <w:r w:rsidRPr="00734FAF">
        <w:t>, а </w:t>
      </w:r>
      <w:proofErr w:type="spellStart"/>
      <w:r w:rsidRPr="00734FAF">
        <w:t>идти</w:t>
      </w:r>
      <w:proofErr w:type="spellEnd"/>
      <w:r w:rsidRPr="00734FAF">
        <w:t xml:space="preserve">. </w:t>
      </w:r>
      <w:proofErr w:type="spellStart"/>
      <w:r w:rsidRPr="00734FAF">
        <w:t>Ты</w:t>
      </w:r>
      <w:proofErr w:type="spellEnd"/>
      <w:r w:rsidRPr="00734FAF">
        <w:t xml:space="preserve"> </w:t>
      </w:r>
      <w:proofErr w:type="spellStart"/>
      <w:r w:rsidRPr="00734FAF">
        <w:t>думаешь</w:t>
      </w:r>
      <w:proofErr w:type="spellEnd"/>
      <w:r w:rsidRPr="00734FAF">
        <w:t xml:space="preserve">, </w:t>
      </w:r>
      <w:proofErr w:type="spellStart"/>
      <w:r w:rsidRPr="00734FAF">
        <w:t>мне</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стоит</w:t>
      </w:r>
      <w:proofErr w:type="spellEnd"/>
      <w:r w:rsidRPr="00734FAF">
        <w:t xml:space="preserve"> </w:t>
      </w:r>
      <w:proofErr w:type="spellStart"/>
      <w:r w:rsidRPr="00734FAF">
        <w:t>умолять</w:t>
      </w:r>
      <w:proofErr w:type="spellEnd"/>
      <w:r w:rsidRPr="00734FAF">
        <w:t xml:space="preserve"> и </w:t>
      </w:r>
      <w:proofErr w:type="spellStart"/>
      <w:r w:rsidRPr="00734FAF">
        <w:t>просить</w:t>
      </w:r>
      <w:proofErr w:type="spellEnd"/>
      <w:r w:rsidRPr="00734FAF">
        <w:t xml:space="preserve"> </w:t>
      </w:r>
      <w:proofErr w:type="spellStart"/>
      <w:r w:rsidRPr="00734FAF">
        <w:t>тебя</w:t>
      </w:r>
      <w:proofErr w:type="spellEnd"/>
      <w:r w:rsidRPr="00734FAF">
        <w:t xml:space="preserve">? </w:t>
      </w:r>
      <w:proofErr w:type="spellStart"/>
      <w:r w:rsidRPr="00734FAF">
        <w:t>Так</w:t>
      </w:r>
      <w:proofErr w:type="spellEnd"/>
      <w:r w:rsidRPr="00734FAF">
        <w:t xml:space="preserve"> </w:t>
      </w:r>
      <w:proofErr w:type="spellStart"/>
      <w:r w:rsidRPr="00734FAF">
        <w:t>знай</w:t>
      </w:r>
      <w:proofErr w:type="spellEnd"/>
      <w:r w:rsidRPr="00734FAF">
        <w:t xml:space="preserve">, </w:t>
      </w:r>
      <w:proofErr w:type="spellStart"/>
      <w:r w:rsidRPr="00734FAF">
        <w:t>что</w:t>
      </w:r>
      <w:proofErr w:type="spellEnd"/>
      <w:r w:rsidRPr="00734FAF">
        <w:t xml:space="preserve"> и </w:t>
      </w:r>
      <w:proofErr w:type="spellStart"/>
      <w:r w:rsidRPr="00734FAF">
        <w:t>мое</w:t>
      </w:r>
      <w:proofErr w:type="spellEnd"/>
      <w:r w:rsidRPr="00734FAF">
        <w:t xml:space="preserve"> </w:t>
      </w:r>
      <w:proofErr w:type="spellStart"/>
      <w:r w:rsidRPr="00734FAF">
        <w:t>терпение</w:t>
      </w:r>
      <w:proofErr w:type="spellEnd"/>
      <w:r w:rsidRPr="00734FAF">
        <w:t xml:space="preserve"> </w:t>
      </w:r>
      <w:proofErr w:type="spellStart"/>
      <w:r w:rsidRPr="00734FAF">
        <w:t>может</w:t>
      </w:r>
      <w:proofErr w:type="spellEnd"/>
      <w:r w:rsidRPr="00734FAF">
        <w:t xml:space="preserve"> </w:t>
      </w:r>
      <w:proofErr w:type="spellStart"/>
      <w:r w:rsidRPr="00734FAF">
        <w:t>лопнуть</w:t>
      </w:r>
      <w:proofErr w:type="spellEnd"/>
      <w:r w:rsidRPr="00734FAF">
        <w:t>. И </w:t>
      </w:r>
      <w:proofErr w:type="spellStart"/>
      <w:r w:rsidRPr="00734FAF">
        <w:t>тогда</w:t>
      </w:r>
      <w:proofErr w:type="spellEnd"/>
      <w:r w:rsidRPr="00734FAF">
        <w:t xml:space="preserve"> – </w:t>
      </w:r>
      <w:proofErr w:type="spellStart"/>
      <w:r w:rsidRPr="00734FAF">
        <w:t>держись</w:t>
      </w:r>
      <w:proofErr w:type="spellEnd"/>
      <w:r w:rsidRPr="00734FAF">
        <w:t xml:space="preserve">! </w:t>
      </w:r>
      <w:proofErr w:type="spellStart"/>
      <w:r w:rsidRPr="00734FAF">
        <w:t>Если</w:t>
      </w:r>
      <w:proofErr w:type="spellEnd"/>
      <w:r w:rsidRPr="00734FAF">
        <w:t xml:space="preserve"> </w:t>
      </w:r>
      <w:proofErr w:type="spellStart"/>
      <w:r w:rsidRPr="00734FAF">
        <w:t>ты</w:t>
      </w:r>
      <w:proofErr w:type="spellEnd"/>
      <w:r w:rsidRPr="00734FAF">
        <w:t xml:space="preserve"> </w:t>
      </w:r>
      <w:proofErr w:type="spellStart"/>
      <w:r w:rsidRPr="00734FAF">
        <w:t>меня</w:t>
      </w:r>
      <w:proofErr w:type="spellEnd"/>
      <w:r w:rsidRPr="00734FAF">
        <w:t xml:space="preserve"> </w:t>
      </w:r>
      <w:proofErr w:type="spellStart"/>
      <w:r w:rsidRPr="00734FAF">
        <w:t>предашь</w:t>
      </w:r>
      <w:proofErr w:type="spellEnd"/>
      <w:r w:rsidRPr="00734FAF">
        <w:t>, я </w:t>
      </w:r>
      <w:proofErr w:type="spellStart"/>
      <w:r w:rsidRPr="00734FAF">
        <w:t>все</w:t>
      </w:r>
      <w:proofErr w:type="spellEnd"/>
      <w:r w:rsidRPr="00734FAF">
        <w:t xml:space="preserve"> </w:t>
      </w:r>
      <w:proofErr w:type="spellStart"/>
      <w:r w:rsidRPr="00734FAF">
        <w:t>равно</w:t>
      </w:r>
      <w:proofErr w:type="spellEnd"/>
      <w:r w:rsidRPr="00734FAF">
        <w:t xml:space="preserve"> </w:t>
      </w:r>
      <w:proofErr w:type="spellStart"/>
      <w:r w:rsidRPr="00734FAF">
        <w:t>найду</w:t>
      </w:r>
      <w:proofErr w:type="spellEnd"/>
      <w:r w:rsidRPr="00734FAF">
        <w:t xml:space="preserve"> </w:t>
      </w:r>
      <w:proofErr w:type="spellStart"/>
      <w:r w:rsidRPr="00734FAF">
        <w:t>тебя</w:t>
      </w:r>
      <w:proofErr w:type="spellEnd"/>
      <w:r w:rsidRPr="00734FAF">
        <w:t>. И </w:t>
      </w:r>
      <w:proofErr w:type="spellStart"/>
      <w:r w:rsidRPr="00734FAF">
        <w:t>сколько</w:t>
      </w:r>
      <w:proofErr w:type="spellEnd"/>
      <w:r w:rsidRPr="00734FAF">
        <w:t> </w:t>
      </w:r>
      <w:proofErr w:type="spellStart"/>
      <w:r w:rsidRPr="00734FAF">
        <w:t>бы</w:t>
      </w:r>
      <w:proofErr w:type="spellEnd"/>
      <w:r w:rsidRPr="00734FAF">
        <w:t xml:space="preserve"> </w:t>
      </w:r>
      <w:proofErr w:type="spellStart"/>
      <w:r w:rsidRPr="00734FAF">
        <w:t>ты</w:t>
      </w:r>
      <w:proofErr w:type="spellEnd"/>
      <w:r w:rsidRPr="00734FAF">
        <w:t xml:space="preserve"> </w:t>
      </w:r>
      <w:proofErr w:type="spellStart"/>
      <w:r w:rsidRPr="00734FAF">
        <w:t>меня</w:t>
      </w:r>
      <w:proofErr w:type="spellEnd"/>
      <w:r w:rsidRPr="00734FAF">
        <w:t xml:space="preserve"> </w:t>
      </w:r>
      <w:proofErr w:type="spellStart"/>
      <w:r w:rsidRPr="00734FAF">
        <w:t>ни</w:t>
      </w:r>
      <w:proofErr w:type="spellEnd"/>
      <w:r w:rsidRPr="00734FAF">
        <w:t> </w:t>
      </w:r>
      <w:proofErr w:type="spellStart"/>
      <w:r w:rsidRPr="00734FAF">
        <w:t>просила</w:t>
      </w:r>
      <w:proofErr w:type="spellEnd"/>
      <w:r w:rsidRPr="00734FAF">
        <w:t>, я </w:t>
      </w:r>
      <w:proofErr w:type="spellStart"/>
      <w:r w:rsidRPr="00734FAF">
        <w:t>буду</w:t>
      </w:r>
      <w:proofErr w:type="spellEnd"/>
      <w:r w:rsidRPr="00734FAF">
        <w:t xml:space="preserve"> </w:t>
      </w:r>
      <w:proofErr w:type="spellStart"/>
      <w:r w:rsidRPr="00734FAF">
        <w:t>безжалостен</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я </w:t>
      </w:r>
      <w:proofErr w:type="spellStart"/>
      <w:r w:rsidRPr="00734FAF">
        <w:t>ненавижу</w:t>
      </w:r>
      <w:proofErr w:type="spellEnd"/>
      <w:r w:rsidRPr="00734FAF">
        <w:t xml:space="preserve"> </w:t>
      </w:r>
      <w:proofErr w:type="spellStart"/>
      <w:r w:rsidRPr="00734FAF">
        <w:t>тебя</w:t>
      </w:r>
      <w:proofErr w:type="spellEnd"/>
      <w:r w:rsidRPr="00734FAF">
        <w:t xml:space="preserve">, </w:t>
      </w:r>
      <w:proofErr w:type="spellStart"/>
      <w:r w:rsidRPr="00734FAF">
        <w:t>нога</w:t>
      </w:r>
      <w:proofErr w:type="spellEnd"/>
      <w:r w:rsidRPr="00734FAF">
        <w:t>! Я </w:t>
      </w:r>
      <w:proofErr w:type="spellStart"/>
      <w:r w:rsidRPr="00734FAF">
        <w:t>готов</w:t>
      </w:r>
      <w:proofErr w:type="spellEnd"/>
      <w:r w:rsidRPr="00734FAF">
        <w:t xml:space="preserve"> </w:t>
      </w:r>
      <w:proofErr w:type="spellStart"/>
      <w:r w:rsidRPr="00734FAF">
        <w:t>разорвать</w:t>
      </w:r>
      <w:proofErr w:type="spellEnd"/>
      <w:r w:rsidRPr="00734FAF">
        <w:t xml:space="preserve"> </w:t>
      </w:r>
      <w:proofErr w:type="spellStart"/>
      <w:r w:rsidRPr="00734FAF">
        <w:t>зубами</w:t>
      </w:r>
      <w:proofErr w:type="spellEnd"/>
      <w:r w:rsidRPr="00734FAF">
        <w:t xml:space="preserve">, </w:t>
      </w:r>
      <w:proofErr w:type="spellStart"/>
      <w:r w:rsidRPr="00734FAF">
        <w:t>искусать</w:t>
      </w:r>
      <w:proofErr w:type="spellEnd"/>
      <w:r w:rsidRPr="00734FAF">
        <w:t xml:space="preserve">, </w:t>
      </w:r>
      <w:proofErr w:type="spellStart"/>
      <w:r w:rsidRPr="00734FAF">
        <w:t>растоптать</w:t>
      </w:r>
      <w:proofErr w:type="spellEnd"/>
      <w:r w:rsidRPr="00734FAF">
        <w:t xml:space="preserve">, </w:t>
      </w:r>
      <w:proofErr w:type="spellStart"/>
      <w:r w:rsidRPr="00734FAF">
        <w:t>искрошить</w:t>
      </w:r>
      <w:proofErr w:type="spellEnd"/>
      <w:r w:rsidRPr="00734FAF">
        <w:t xml:space="preserve">, </w:t>
      </w:r>
      <w:proofErr w:type="spellStart"/>
      <w:r w:rsidRPr="00734FAF">
        <w:t>растереть</w:t>
      </w:r>
      <w:proofErr w:type="spellEnd"/>
      <w:r w:rsidRPr="00734FAF">
        <w:t xml:space="preserve"> </w:t>
      </w:r>
      <w:proofErr w:type="spellStart"/>
      <w:r w:rsidRPr="00734FAF">
        <w:t>тебя</w:t>
      </w:r>
      <w:proofErr w:type="spellEnd"/>
      <w:r w:rsidRPr="00734FAF">
        <w:t xml:space="preserve"> в </w:t>
      </w:r>
      <w:proofErr w:type="spellStart"/>
      <w:r w:rsidRPr="00734FAF">
        <w:t>мелкий</w:t>
      </w:r>
      <w:proofErr w:type="spellEnd"/>
      <w:r w:rsidRPr="00734FAF">
        <w:t xml:space="preserve"> </w:t>
      </w:r>
      <w:proofErr w:type="spellStart"/>
      <w:r w:rsidRPr="00734FAF">
        <w:t>порошок</w:t>
      </w:r>
      <w:proofErr w:type="spellEnd"/>
      <w:r w:rsidRPr="00734FAF">
        <w:t>. Я </w:t>
      </w:r>
      <w:proofErr w:type="spellStart"/>
      <w:r w:rsidRPr="00734FAF">
        <w:t>положу</w:t>
      </w:r>
      <w:proofErr w:type="spellEnd"/>
      <w:r w:rsidRPr="00734FAF">
        <w:t xml:space="preserve"> </w:t>
      </w:r>
      <w:proofErr w:type="spellStart"/>
      <w:r w:rsidRPr="00734FAF">
        <w:t>тебя</w:t>
      </w:r>
      <w:proofErr w:type="spellEnd"/>
      <w:r w:rsidRPr="00734FAF">
        <w:t xml:space="preserve"> в </w:t>
      </w:r>
      <w:proofErr w:type="spellStart"/>
      <w:r w:rsidRPr="00734FAF">
        <w:t>ступку</w:t>
      </w:r>
      <w:proofErr w:type="spellEnd"/>
      <w:r w:rsidRPr="00734FAF">
        <w:t xml:space="preserve"> и </w:t>
      </w:r>
      <w:proofErr w:type="spellStart"/>
      <w:r w:rsidRPr="00734FAF">
        <w:t>буду</w:t>
      </w:r>
      <w:proofErr w:type="spellEnd"/>
      <w:r w:rsidRPr="00734FAF">
        <w:t xml:space="preserve"> </w:t>
      </w:r>
      <w:proofErr w:type="spellStart"/>
      <w:r w:rsidRPr="00734FAF">
        <w:t>долбить</w:t>
      </w:r>
      <w:proofErr w:type="spellEnd"/>
      <w:r w:rsidRPr="00734FAF">
        <w:t xml:space="preserve"> </w:t>
      </w:r>
      <w:proofErr w:type="spellStart"/>
      <w:r w:rsidRPr="00734FAF">
        <w:t>пестиком</w:t>
      </w:r>
      <w:proofErr w:type="spellEnd"/>
      <w:r w:rsidRPr="00734FAF">
        <w:t xml:space="preserve">. </w:t>
      </w:r>
      <w:proofErr w:type="spellStart"/>
      <w:r w:rsidRPr="00734FAF">
        <w:t>Так</w:t>
      </w:r>
      <w:proofErr w:type="spellEnd"/>
      <w:r w:rsidRPr="00734FAF">
        <w:t xml:space="preserve">, </w:t>
      </w:r>
      <w:proofErr w:type="spellStart"/>
      <w:r w:rsidRPr="00734FAF">
        <w:t>чтобы</w:t>
      </w:r>
      <w:proofErr w:type="spellEnd"/>
      <w:r w:rsidRPr="00734FAF">
        <w:t xml:space="preserve"> </w:t>
      </w:r>
      <w:proofErr w:type="spellStart"/>
      <w:r w:rsidRPr="00734FAF">
        <w:t>тебе</w:t>
      </w:r>
      <w:proofErr w:type="spellEnd"/>
      <w:r w:rsidRPr="00734FAF">
        <w:t xml:space="preserve"> </w:t>
      </w:r>
      <w:proofErr w:type="spellStart"/>
      <w:r w:rsidRPr="00734FAF">
        <w:t>было</w:t>
      </w:r>
      <w:proofErr w:type="spellEnd"/>
      <w:r w:rsidRPr="00734FAF">
        <w:t xml:space="preserve"> </w:t>
      </w:r>
      <w:proofErr w:type="spellStart"/>
      <w:r w:rsidRPr="00734FAF">
        <w:t>больно-больно</w:t>
      </w:r>
      <w:proofErr w:type="spellEnd"/>
      <w:r w:rsidRPr="00734FAF">
        <w:t xml:space="preserve">, </w:t>
      </w:r>
      <w:proofErr w:type="spellStart"/>
      <w:r w:rsidRPr="00734FAF">
        <w:t>жутко</w:t>
      </w:r>
      <w:proofErr w:type="spellEnd"/>
      <w:r w:rsidRPr="00734FAF">
        <w:t xml:space="preserve"> </w:t>
      </w:r>
      <w:proofErr w:type="spellStart"/>
      <w:r w:rsidRPr="00734FAF">
        <w:t>больно</w:t>
      </w:r>
      <w:proofErr w:type="spellEnd"/>
      <w:r w:rsidRPr="00734FAF">
        <w:t xml:space="preserve">, </w:t>
      </w:r>
      <w:proofErr w:type="spellStart"/>
      <w:r w:rsidRPr="00734FAF">
        <w:t>как</w:t>
      </w:r>
      <w:proofErr w:type="spellEnd"/>
      <w:r w:rsidRPr="00734FAF">
        <w:t xml:space="preserve"> </w:t>
      </w:r>
      <w:proofErr w:type="spellStart"/>
      <w:r w:rsidRPr="00734FAF">
        <w:t>не</w:t>
      </w:r>
      <w:proofErr w:type="spellEnd"/>
      <w:r w:rsidRPr="00734FAF">
        <w:t> </w:t>
      </w:r>
      <w:proofErr w:type="spellStart"/>
      <w:r w:rsidRPr="00734FAF">
        <w:t>бывает</w:t>
      </w:r>
      <w:proofErr w:type="spellEnd"/>
      <w:r w:rsidRPr="00734FAF">
        <w:t xml:space="preserve"> </w:t>
      </w:r>
      <w:proofErr w:type="spellStart"/>
      <w:r w:rsidRPr="00734FAF">
        <w:t>больно</w:t>
      </w:r>
      <w:proofErr w:type="spellEnd"/>
      <w:r w:rsidRPr="00734FAF">
        <w:t xml:space="preserve">, </w:t>
      </w:r>
      <w:proofErr w:type="spellStart"/>
      <w:r w:rsidRPr="00734FAF">
        <w:t>как</w:t>
      </w:r>
      <w:proofErr w:type="spellEnd"/>
      <w:r w:rsidRPr="00734FAF">
        <w:t xml:space="preserve"> </w:t>
      </w:r>
      <w:proofErr w:type="spellStart"/>
      <w:r w:rsidRPr="00734FAF">
        <w:t>не</w:t>
      </w:r>
      <w:proofErr w:type="spellEnd"/>
      <w:r w:rsidRPr="00734FAF">
        <w:t> </w:t>
      </w:r>
      <w:proofErr w:type="spellStart"/>
      <w:r w:rsidRPr="00734FAF">
        <w:t>может</w:t>
      </w:r>
      <w:proofErr w:type="spellEnd"/>
      <w:r w:rsidRPr="00734FAF">
        <w:t xml:space="preserve"> </w:t>
      </w:r>
      <w:proofErr w:type="spellStart"/>
      <w:r w:rsidRPr="00734FAF">
        <w:t>быть</w:t>
      </w:r>
      <w:proofErr w:type="spellEnd"/>
      <w:r w:rsidRPr="00734FAF">
        <w:t xml:space="preserve"> </w:t>
      </w:r>
      <w:proofErr w:type="spellStart"/>
      <w:r w:rsidRPr="00734FAF">
        <w:t>больно</w:t>
      </w:r>
      <w:proofErr w:type="spellEnd"/>
      <w:r w:rsidRPr="00734FAF">
        <w:t xml:space="preserve">… </w:t>
      </w:r>
      <w:proofErr w:type="spellStart"/>
      <w:r w:rsidRPr="00734FAF">
        <w:lastRenderedPageBreak/>
        <w:t>Нога</w:t>
      </w:r>
      <w:proofErr w:type="spellEnd"/>
      <w:r w:rsidRPr="00734FAF">
        <w:t xml:space="preserve">, </w:t>
      </w:r>
      <w:proofErr w:type="spellStart"/>
      <w:r w:rsidRPr="00734FAF">
        <w:t>хорошая</w:t>
      </w:r>
      <w:proofErr w:type="spellEnd"/>
      <w:r w:rsidRPr="00734FAF">
        <w:t xml:space="preserve"> </w:t>
      </w:r>
      <w:proofErr w:type="spellStart"/>
      <w:r w:rsidRPr="00734FAF">
        <w:t>моя</w:t>
      </w:r>
      <w:proofErr w:type="spellEnd"/>
      <w:r w:rsidRPr="00734FAF">
        <w:t xml:space="preserve">, </w:t>
      </w:r>
      <w:proofErr w:type="spellStart"/>
      <w:r w:rsidRPr="00734FAF">
        <w:t>любимая</w:t>
      </w:r>
      <w:proofErr w:type="spellEnd"/>
      <w:r w:rsidRPr="00734FAF">
        <w:t xml:space="preserve">, </w:t>
      </w:r>
      <w:proofErr w:type="spellStart"/>
      <w:r w:rsidRPr="00734FAF">
        <w:t>самая</w:t>
      </w:r>
      <w:proofErr w:type="spellEnd"/>
      <w:r w:rsidRPr="00734FAF">
        <w:t xml:space="preserve"> </w:t>
      </w:r>
      <w:proofErr w:type="spellStart"/>
      <w:r w:rsidRPr="00734FAF">
        <w:t>любимая</w:t>
      </w:r>
      <w:proofErr w:type="spellEnd"/>
      <w:r w:rsidRPr="00734FAF">
        <w:t xml:space="preserve"> </w:t>
      </w:r>
      <w:proofErr w:type="spellStart"/>
      <w:r w:rsidRPr="00734FAF">
        <w:t>из</w:t>
      </w:r>
      <w:proofErr w:type="spellEnd"/>
      <w:r w:rsidRPr="00734FAF">
        <w:t> </w:t>
      </w:r>
      <w:proofErr w:type="spellStart"/>
      <w:r w:rsidRPr="00734FAF">
        <w:t>моих</w:t>
      </w:r>
      <w:proofErr w:type="spellEnd"/>
      <w:r w:rsidRPr="00734FAF">
        <w:t xml:space="preserve"> </w:t>
      </w:r>
      <w:proofErr w:type="spellStart"/>
      <w:r w:rsidRPr="00734FAF">
        <w:t>ног</w:t>
      </w:r>
      <w:proofErr w:type="spellEnd"/>
      <w:r w:rsidRPr="00734FAF">
        <w:t xml:space="preserve">, </w:t>
      </w:r>
      <w:proofErr w:type="spellStart"/>
      <w:r w:rsidRPr="00734FAF">
        <w:t>ну</w:t>
      </w:r>
      <w:proofErr w:type="spellEnd"/>
      <w:r w:rsidRPr="00734FAF">
        <w:t> </w:t>
      </w:r>
      <w:proofErr w:type="spellStart"/>
      <w:r w:rsidRPr="00734FAF">
        <w:t>вот</w:t>
      </w:r>
      <w:proofErr w:type="spellEnd"/>
      <w:r w:rsidRPr="00734FAF">
        <w:t xml:space="preserve"> </w:t>
      </w:r>
      <w:proofErr w:type="spellStart"/>
      <w:r w:rsidRPr="00734FAF">
        <w:t>ведь</w:t>
      </w:r>
      <w:proofErr w:type="spellEnd"/>
      <w:r w:rsidRPr="00734FAF">
        <w:t xml:space="preserve"> и </w:t>
      </w:r>
      <w:proofErr w:type="spellStart"/>
      <w:r w:rsidRPr="00734FAF">
        <w:t>дом</w:t>
      </w:r>
      <w:proofErr w:type="spellEnd"/>
      <w:r w:rsidRPr="00734FAF">
        <w:t xml:space="preserve">. </w:t>
      </w:r>
      <w:proofErr w:type="spellStart"/>
      <w:r w:rsidRPr="00734FAF">
        <w:t>Нам</w:t>
      </w:r>
      <w:proofErr w:type="spellEnd"/>
      <w:r w:rsidRPr="00734FAF">
        <w:t xml:space="preserve"> </w:t>
      </w:r>
      <w:proofErr w:type="spellStart"/>
      <w:r w:rsidRPr="00734FAF">
        <w:t>остался</w:t>
      </w:r>
      <w:proofErr w:type="spellEnd"/>
      <w:r w:rsidRPr="00734FAF">
        <w:t xml:space="preserve"> </w:t>
      </w:r>
      <w:proofErr w:type="spellStart"/>
      <w:r w:rsidRPr="00734FAF">
        <w:t>только</w:t>
      </w:r>
      <w:proofErr w:type="spellEnd"/>
      <w:r w:rsidRPr="00734FAF">
        <w:t xml:space="preserve"> </w:t>
      </w:r>
      <w:proofErr w:type="spellStart"/>
      <w:r w:rsidRPr="00734FAF">
        <w:t>двор</w:t>
      </w:r>
      <w:proofErr w:type="spellEnd"/>
      <w:r w:rsidRPr="00734FAF">
        <w:t xml:space="preserve"> и </w:t>
      </w:r>
      <w:proofErr w:type="spellStart"/>
      <w:r w:rsidRPr="00734FAF">
        <w:t>лестница</w:t>
      </w:r>
      <w:proofErr w:type="spellEnd"/>
      <w:r w:rsidRPr="00734FAF">
        <w:t xml:space="preserve">… </w:t>
      </w:r>
      <w:proofErr w:type="spellStart"/>
      <w:r w:rsidRPr="00734FAF">
        <w:t>Ну</w:t>
      </w:r>
      <w:proofErr w:type="spellEnd"/>
      <w:r w:rsidRPr="00734FAF">
        <w:t xml:space="preserve">, </w:t>
      </w:r>
      <w:proofErr w:type="spellStart"/>
      <w:r w:rsidRPr="00734FAF">
        <w:t>будь</w:t>
      </w:r>
      <w:proofErr w:type="spellEnd"/>
      <w:r w:rsidRPr="00734FAF">
        <w:t xml:space="preserve"> </w:t>
      </w:r>
      <w:proofErr w:type="spellStart"/>
      <w:r w:rsidRPr="00734FAF">
        <w:t>доброй</w:t>
      </w:r>
      <w:proofErr w:type="spellEnd"/>
      <w:r w:rsidRPr="00734FAF">
        <w:t xml:space="preserve">, </w:t>
      </w:r>
      <w:proofErr w:type="spellStart"/>
      <w:r w:rsidRPr="00734FAF">
        <w:t>дай</w:t>
      </w:r>
      <w:proofErr w:type="spellEnd"/>
      <w:r w:rsidRPr="00734FAF">
        <w:t xml:space="preserve"> </w:t>
      </w:r>
      <w:proofErr w:type="spellStart"/>
      <w:r w:rsidRPr="00734FAF">
        <w:t>мне</w:t>
      </w:r>
      <w:proofErr w:type="spellEnd"/>
      <w:r w:rsidRPr="00734FAF">
        <w:t xml:space="preserve"> </w:t>
      </w:r>
      <w:proofErr w:type="spellStart"/>
      <w:r w:rsidRPr="00734FAF">
        <w:t>дойти</w:t>
      </w:r>
      <w:proofErr w:type="spellEnd"/>
      <w:r w:rsidRPr="00734FAF">
        <w:t xml:space="preserve"> </w:t>
      </w:r>
      <w:proofErr w:type="spellStart"/>
      <w:r w:rsidRPr="00734FAF">
        <w:t>как</w:t>
      </w:r>
      <w:proofErr w:type="spellEnd"/>
      <w:r w:rsidRPr="00734FAF">
        <w:t xml:space="preserve"> </w:t>
      </w:r>
      <w:proofErr w:type="spellStart"/>
      <w:r w:rsidRPr="00734FAF">
        <w:t>человеку</w:t>
      </w:r>
      <w:proofErr w:type="spellEnd"/>
      <w:r w:rsidRPr="00734FAF">
        <w:t>…</w:t>
      </w:r>
    </w:p>
    <w:p w14:paraId="0D2F0C9C" w14:textId="77777777" w:rsidR="008C1354" w:rsidRPr="00734FAF" w:rsidRDefault="008C1354" w:rsidP="008C1354">
      <w:pPr>
        <w:pStyle w:val="Textprace"/>
        <w:tabs>
          <w:tab w:val="left" w:leader="dot" w:pos="5018"/>
        </w:tabs>
        <w:rPr>
          <w:spacing w:val="20"/>
        </w:rPr>
      </w:pPr>
      <w:r w:rsidRPr="00734FAF">
        <w:rPr>
          <w:spacing w:val="20"/>
        </w:rPr>
        <w:tab/>
      </w:r>
    </w:p>
    <w:p w14:paraId="61038547" w14:textId="77777777" w:rsidR="008C1354" w:rsidRPr="00734FAF" w:rsidRDefault="008C1354" w:rsidP="008C1354">
      <w:pPr>
        <w:pStyle w:val="Textprace"/>
        <w:tabs>
          <w:tab w:val="left" w:leader="dot" w:pos="5018"/>
        </w:tabs>
        <w:rPr>
          <w:spacing w:val="20"/>
        </w:rPr>
      </w:pPr>
      <w:r w:rsidRPr="00734FAF">
        <w:rPr>
          <w:spacing w:val="20"/>
        </w:rPr>
        <w:tab/>
      </w:r>
    </w:p>
    <w:p w14:paraId="5F1CCF01" w14:textId="77777777" w:rsidR="008C1354" w:rsidRPr="00734FAF" w:rsidRDefault="008C1354" w:rsidP="008C1354">
      <w:pPr>
        <w:pStyle w:val="Textprace"/>
        <w:tabs>
          <w:tab w:val="left" w:leader="dot" w:pos="5018"/>
        </w:tabs>
        <w:rPr>
          <w:spacing w:val="20"/>
        </w:rPr>
      </w:pPr>
      <w:r w:rsidRPr="00734FAF">
        <w:rPr>
          <w:spacing w:val="20"/>
        </w:rPr>
        <w:tab/>
      </w:r>
    </w:p>
    <w:p w14:paraId="6F3E4DE0" w14:textId="77777777" w:rsidR="008C1354" w:rsidRPr="00734FAF" w:rsidRDefault="008C1354" w:rsidP="008C1354">
      <w:pPr>
        <w:pStyle w:val="Textprace"/>
        <w:tabs>
          <w:tab w:val="left" w:leader="dot" w:pos="5018"/>
        </w:tabs>
        <w:rPr>
          <w:spacing w:val="20"/>
        </w:rPr>
      </w:pPr>
      <w:r w:rsidRPr="00734FAF">
        <w:rPr>
          <w:spacing w:val="20"/>
        </w:rPr>
        <w:tab/>
      </w:r>
    </w:p>
    <w:p w14:paraId="443E7586" w14:textId="77777777" w:rsidR="008C1354" w:rsidRPr="00734FAF" w:rsidRDefault="008C1354" w:rsidP="008C1354">
      <w:pPr>
        <w:pStyle w:val="Textprace"/>
        <w:tabs>
          <w:tab w:val="left" w:leader="dot" w:pos="5018"/>
        </w:tabs>
        <w:rPr>
          <w:spacing w:val="20"/>
        </w:rPr>
      </w:pPr>
      <w:r w:rsidRPr="00734FAF">
        <w:rPr>
          <w:spacing w:val="20"/>
        </w:rPr>
        <w:tab/>
      </w:r>
    </w:p>
    <w:p w14:paraId="7EE9F656" w14:textId="77777777" w:rsidR="00F02742" w:rsidRPr="00734FAF" w:rsidRDefault="00F02742" w:rsidP="00F02742">
      <w:pPr>
        <w:pStyle w:val="Textprace"/>
      </w:pPr>
      <w:r w:rsidRPr="00734FAF">
        <w:t>…</w:t>
      </w:r>
      <w:proofErr w:type="spellStart"/>
      <w:r w:rsidRPr="00734FAF">
        <w:t>Он</w:t>
      </w:r>
      <w:proofErr w:type="spellEnd"/>
      <w:r w:rsidRPr="00734FAF">
        <w:t xml:space="preserve"> </w:t>
      </w:r>
      <w:proofErr w:type="spellStart"/>
      <w:r w:rsidRPr="00734FAF">
        <w:t>стоял</w:t>
      </w:r>
      <w:proofErr w:type="spellEnd"/>
      <w:r w:rsidRPr="00734FAF">
        <w:t xml:space="preserve"> в </w:t>
      </w:r>
      <w:proofErr w:type="spellStart"/>
      <w:r w:rsidRPr="00734FAF">
        <w:t>своей</w:t>
      </w:r>
      <w:proofErr w:type="spellEnd"/>
      <w:r w:rsidRPr="00734FAF">
        <w:t xml:space="preserve"> </w:t>
      </w:r>
      <w:proofErr w:type="spellStart"/>
      <w:r w:rsidRPr="00734FAF">
        <w:t>парадной</w:t>
      </w:r>
      <w:proofErr w:type="spellEnd"/>
      <w:r w:rsidRPr="00734FAF">
        <w:t xml:space="preserve">, </w:t>
      </w:r>
      <w:proofErr w:type="spellStart"/>
      <w:r w:rsidRPr="00734FAF">
        <w:t>прислонившись</w:t>
      </w:r>
      <w:proofErr w:type="spellEnd"/>
      <w:r w:rsidRPr="00734FAF">
        <w:t xml:space="preserve"> к </w:t>
      </w:r>
      <w:proofErr w:type="spellStart"/>
      <w:r w:rsidRPr="00734FAF">
        <w:t>стене</w:t>
      </w:r>
      <w:proofErr w:type="spellEnd"/>
      <w:r w:rsidRPr="00734FAF">
        <w:t xml:space="preserve">. </w:t>
      </w:r>
      <w:proofErr w:type="spellStart"/>
      <w:r w:rsidRPr="00734FAF">
        <w:t>Лампочка</w:t>
      </w:r>
      <w:proofErr w:type="spellEnd"/>
      <w:r w:rsidRPr="00734FAF">
        <w:t xml:space="preserve"> </w:t>
      </w:r>
      <w:proofErr w:type="spellStart"/>
      <w:r w:rsidRPr="00734FAF">
        <w:t>тут</w:t>
      </w:r>
      <w:proofErr w:type="spellEnd"/>
      <w:r w:rsidRPr="00734FAF">
        <w:t xml:space="preserve"> </w:t>
      </w:r>
      <w:proofErr w:type="spellStart"/>
      <w:r w:rsidRPr="00734FAF">
        <w:t>была</w:t>
      </w:r>
      <w:proofErr w:type="spellEnd"/>
      <w:r w:rsidRPr="00734FAF">
        <w:t xml:space="preserve"> </w:t>
      </w:r>
      <w:proofErr w:type="spellStart"/>
      <w:r w:rsidRPr="00734FAF">
        <w:t>выкручена</w:t>
      </w:r>
      <w:proofErr w:type="spellEnd"/>
      <w:r w:rsidRPr="00734FAF">
        <w:t>, и </w:t>
      </w:r>
      <w:proofErr w:type="spellStart"/>
      <w:r w:rsidRPr="00734FAF">
        <w:t>было</w:t>
      </w:r>
      <w:proofErr w:type="spellEnd"/>
      <w:r w:rsidRPr="00734FAF">
        <w:t xml:space="preserve"> </w:t>
      </w:r>
      <w:proofErr w:type="spellStart"/>
      <w:r w:rsidRPr="00734FAF">
        <w:t>темно</w:t>
      </w:r>
      <w:proofErr w:type="spellEnd"/>
      <w:r w:rsidRPr="00734FAF">
        <w:t xml:space="preserve">. </w:t>
      </w:r>
      <w:proofErr w:type="spellStart"/>
      <w:r w:rsidRPr="00734FAF">
        <w:t>Кое-какой</w:t>
      </w:r>
      <w:proofErr w:type="spellEnd"/>
      <w:r w:rsidRPr="00734FAF">
        <w:t xml:space="preserve"> </w:t>
      </w:r>
      <w:proofErr w:type="spellStart"/>
      <w:r w:rsidRPr="00734FAF">
        <w:t>свет</w:t>
      </w:r>
      <w:proofErr w:type="spellEnd"/>
      <w:r w:rsidRPr="00734FAF">
        <w:t xml:space="preserve"> </w:t>
      </w:r>
      <w:proofErr w:type="spellStart"/>
      <w:r w:rsidRPr="00734FAF">
        <w:t>пробивался</w:t>
      </w:r>
      <w:proofErr w:type="spellEnd"/>
      <w:r w:rsidRPr="00734FAF">
        <w:t xml:space="preserve"> с </w:t>
      </w:r>
      <w:proofErr w:type="spellStart"/>
      <w:r w:rsidRPr="00734FAF">
        <w:t>площадки</w:t>
      </w:r>
      <w:proofErr w:type="spellEnd"/>
      <w:r w:rsidRPr="00734FAF">
        <w:t xml:space="preserve"> </w:t>
      </w:r>
      <w:proofErr w:type="spellStart"/>
      <w:r w:rsidRPr="00734FAF">
        <w:t>второго</w:t>
      </w:r>
      <w:proofErr w:type="spellEnd"/>
      <w:r w:rsidRPr="00734FAF">
        <w:t xml:space="preserve"> </w:t>
      </w:r>
      <w:proofErr w:type="spellStart"/>
      <w:r w:rsidRPr="00734FAF">
        <w:t>этажа</w:t>
      </w:r>
      <w:proofErr w:type="spellEnd"/>
      <w:r w:rsidRPr="00734FAF">
        <w:t xml:space="preserve">. </w:t>
      </w:r>
      <w:proofErr w:type="spellStart"/>
      <w:r w:rsidRPr="00734FAF">
        <w:t>Его</w:t>
      </w:r>
      <w:proofErr w:type="spellEnd"/>
      <w:r w:rsidRPr="00734FAF">
        <w:t xml:space="preserve"> </w:t>
      </w:r>
      <w:proofErr w:type="spellStart"/>
      <w:r w:rsidRPr="00734FAF">
        <w:t>этаж</w:t>
      </w:r>
      <w:proofErr w:type="spellEnd"/>
      <w:r w:rsidRPr="00734FAF">
        <w:t xml:space="preserve"> </w:t>
      </w:r>
      <w:proofErr w:type="spellStart"/>
      <w:r w:rsidRPr="00734FAF">
        <w:t>был</w:t>
      </w:r>
      <w:proofErr w:type="spellEnd"/>
      <w:r w:rsidRPr="00734FAF">
        <w:t xml:space="preserve"> </w:t>
      </w:r>
      <w:proofErr w:type="spellStart"/>
      <w:r w:rsidRPr="00734FAF">
        <w:t>третий</w:t>
      </w:r>
      <w:proofErr w:type="spellEnd"/>
      <w:r w:rsidRPr="00734FAF">
        <w:t xml:space="preserve">. </w:t>
      </w:r>
      <w:proofErr w:type="spellStart"/>
      <w:r w:rsidRPr="00734FAF">
        <w:t>Подняться</w:t>
      </w:r>
      <w:proofErr w:type="spellEnd"/>
      <w:r w:rsidRPr="00734FAF">
        <w:t xml:space="preserve"> </w:t>
      </w:r>
      <w:proofErr w:type="spellStart"/>
      <w:r w:rsidRPr="00734FAF">
        <w:t>он</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w:t>
      </w:r>
      <w:proofErr w:type="spellStart"/>
      <w:r w:rsidRPr="00734FAF">
        <w:t>мог</w:t>
      </w:r>
      <w:proofErr w:type="spellEnd"/>
      <w:r w:rsidRPr="00734FAF">
        <w:t>.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прошел</w:t>
      </w:r>
      <w:proofErr w:type="spellEnd"/>
      <w:r w:rsidRPr="00734FAF">
        <w:t xml:space="preserve"> в </w:t>
      </w:r>
      <w:proofErr w:type="spellStart"/>
      <w:r w:rsidRPr="00734FAF">
        <w:t>парадную</w:t>
      </w:r>
      <w:proofErr w:type="spellEnd"/>
      <w:r w:rsidRPr="00734FAF">
        <w:t xml:space="preserve"> и </w:t>
      </w:r>
      <w:proofErr w:type="spellStart"/>
      <w:r w:rsidRPr="00734FAF">
        <w:t>понял</w:t>
      </w:r>
      <w:proofErr w:type="spellEnd"/>
      <w:r w:rsidRPr="00734FAF">
        <w:t xml:space="preserve">, </w:t>
      </w:r>
      <w:proofErr w:type="spellStart"/>
      <w:r w:rsidRPr="00734FAF">
        <w:t>что</w:t>
      </w:r>
      <w:proofErr w:type="spellEnd"/>
      <w:r w:rsidRPr="00734FAF">
        <w:t xml:space="preserve"> </w:t>
      </w:r>
      <w:proofErr w:type="spellStart"/>
      <w:r w:rsidRPr="00734FAF">
        <w:t>уже</w:t>
      </w:r>
      <w:proofErr w:type="spellEnd"/>
      <w:r w:rsidRPr="00734FAF">
        <w:t xml:space="preserve"> </w:t>
      </w:r>
      <w:proofErr w:type="spellStart"/>
      <w:r w:rsidRPr="00734FAF">
        <w:t>дома</w:t>
      </w:r>
      <w:proofErr w:type="spellEnd"/>
      <w:r w:rsidRPr="00734FAF">
        <w:t xml:space="preserve">, – </w:t>
      </w:r>
      <w:proofErr w:type="spellStart"/>
      <w:r w:rsidRPr="00734FAF">
        <w:t>идти</w:t>
      </w:r>
      <w:proofErr w:type="spellEnd"/>
      <w:r w:rsidRPr="00734FAF">
        <w:t xml:space="preserve"> </w:t>
      </w:r>
      <w:proofErr w:type="spellStart"/>
      <w:r w:rsidRPr="00734FAF">
        <w:t>стало</w:t>
      </w:r>
      <w:proofErr w:type="spellEnd"/>
      <w:r w:rsidRPr="00734FAF">
        <w:t xml:space="preserve"> </w:t>
      </w:r>
      <w:proofErr w:type="spellStart"/>
      <w:r w:rsidRPr="00734FAF">
        <w:t>невозможно</w:t>
      </w:r>
      <w:proofErr w:type="spellEnd"/>
      <w:r w:rsidRPr="00734FAF">
        <w:t xml:space="preserve">. </w:t>
      </w:r>
      <w:proofErr w:type="spellStart"/>
      <w:r w:rsidRPr="00734FAF">
        <w:t>Он</w:t>
      </w:r>
      <w:proofErr w:type="spellEnd"/>
      <w:r w:rsidRPr="00734FAF">
        <w:t xml:space="preserve"> </w:t>
      </w:r>
      <w:proofErr w:type="spellStart"/>
      <w:r w:rsidRPr="00734FAF">
        <w:t>тихо</w:t>
      </w:r>
      <w:proofErr w:type="spellEnd"/>
      <w:r w:rsidRPr="00734FAF">
        <w:t xml:space="preserve"> </w:t>
      </w:r>
      <w:proofErr w:type="spellStart"/>
      <w:r w:rsidRPr="00734FAF">
        <w:t>подвывал</w:t>
      </w:r>
      <w:proofErr w:type="spellEnd"/>
      <w:r w:rsidRPr="00734FAF">
        <w:t xml:space="preserve"> и </w:t>
      </w:r>
      <w:proofErr w:type="spellStart"/>
      <w:r w:rsidRPr="00734FAF">
        <w:t>терся</w:t>
      </w:r>
      <w:proofErr w:type="spellEnd"/>
      <w:r w:rsidRPr="00734FAF">
        <w:t xml:space="preserve"> </w:t>
      </w:r>
      <w:proofErr w:type="spellStart"/>
      <w:r w:rsidRPr="00734FAF">
        <w:t>спиной</w:t>
      </w:r>
      <w:proofErr w:type="spellEnd"/>
      <w:r w:rsidRPr="00734FAF">
        <w:t xml:space="preserve"> о </w:t>
      </w:r>
      <w:proofErr w:type="spellStart"/>
      <w:r w:rsidRPr="00734FAF">
        <w:t>стену</w:t>
      </w:r>
      <w:proofErr w:type="spellEnd"/>
      <w:r w:rsidRPr="00734FAF">
        <w:t xml:space="preserve">. </w:t>
      </w:r>
      <w:proofErr w:type="spellStart"/>
      <w:r w:rsidRPr="00734FAF">
        <w:t>Наверно</w:t>
      </w:r>
      <w:proofErr w:type="spellEnd"/>
      <w:r w:rsidRPr="00734FAF">
        <w:t xml:space="preserve">, </w:t>
      </w:r>
      <w:proofErr w:type="spellStart"/>
      <w:r w:rsidRPr="00734FAF">
        <w:t>было</w:t>
      </w:r>
      <w:proofErr w:type="spellEnd"/>
      <w:r w:rsidRPr="00734FAF">
        <w:t xml:space="preserve"> </w:t>
      </w:r>
      <w:proofErr w:type="spellStart"/>
      <w:r w:rsidRPr="00734FAF">
        <w:t>уже</w:t>
      </w:r>
      <w:proofErr w:type="spellEnd"/>
      <w:r w:rsidRPr="00734FAF">
        <w:t xml:space="preserve"> </w:t>
      </w:r>
      <w:proofErr w:type="spellStart"/>
      <w:r w:rsidRPr="00734FAF">
        <w:t>очень</w:t>
      </w:r>
      <w:proofErr w:type="spellEnd"/>
      <w:r w:rsidRPr="00734FAF">
        <w:t xml:space="preserve"> </w:t>
      </w:r>
      <w:proofErr w:type="spellStart"/>
      <w:r w:rsidRPr="00734FAF">
        <w:t>поздно</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w:t>
      </w:r>
      <w:proofErr w:type="spellStart"/>
      <w:r w:rsidRPr="00734FAF">
        <w:t>ходил</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w:t>
      </w:r>
    </w:p>
    <w:p w14:paraId="709C348E" w14:textId="77777777" w:rsidR="00F02742" w:rsidRPr="00734FAF" w:rsidRDefault="00F02742" w:rsidP="00F02742">
      <w:pPr>
        <w:pStyle w:val="Textprace"/>
      </w:pPr>
      <w:proofErr w:type="spellStart"/>
      <w:r w:rsidRPr="00734FAF">
        <w:t>Вдруг</w:t>
      </w:r>
      <w:proofErr w:type="spellEnd"/>
      <w:r w:rsidRPr="00734FAF">
        <w:t xml:space="preserve"> </w:t>
      </w:r>
      <w:proofErr w:type="spellStart"/>
      <w:r w:rsidRPr="00734FAF">
        <w:t>хлопнула</w:t>
      </w:r>
      <w:proofErr w:type="spellEnd"/>
      <w:r w:rsidRPr="00734FAF">
        <w:t xml:space="preserve"> </w:t>
      </w:r>
      <w:proofErr w:type="spellStart"/>
      <w:r w:rsidRPr="00734FAF">
        <w:t>входная</w:t>
      </w:r>
      <w:proofErr w:type="spellEnd"/>
      <w:r w:rsidRPr="00734FAF">
        <w:t xml:space="preserve"> </w:t>
      </w:r>
      <w:proofErr w:type="spellStart"/>
      <w:r w:rsidRPr="00734FAF">
        <w:t>дверь</w:t>
      </w:r>
      <w:proofErr w:type="spellEnd"/>
      <w:r w:rsidRPr="00734FAF">
        <w:t xml:space="preserve">, </w:t>
      </w:r>
      <w:proofErr w:type="spellStart"/>
      <w:r w:rsidRPr="00734FAF">
        <w:t>он</w:t>
      </w:r>
      <w:proofErr w:type="spellEnd"/>
      <w:r w:rsidRPr="00734FAF">
        <w:t xml:space="preserve"> </w:t>
      </w:r>
      <w:proofErr w:type="spellStart"/>
      <w:r w:rsidRPr="00734FAF">
        <w:t>вздрогнул</w:t>
      </w:r>
      <w:proofErr w:type="spellEnd"/>
      <w:r w:rsidRPr="00734FAF">
        <w:t xml:space="preserve">, </w:t>
      </w:r>
      <w:proofErr w:type="spellStart"/>
      <w:r w:rsidRPr="00734FAF">
        <w:t>открылась</w:t>
      </w:r>
      <w:proofErr w:type="spellEnd"/>
      <w:r w:rsidRPr="00734FAF">
        <w:t xml:space="preserve"> </w:t>
      </w:r>
      <w:proofErr w:type="spellStart"/>
      <w:r w:rsidRPr="00734FAF">
        <w:t>вторая</w:t>
      </w:r>
      <w:proofErr w:type="spellEnd"/>
      <w:r w:rsidRPr="00734FAF">
        <w:t> – и в </w:t>
      </w:r>
      <w:proofErr w:type="spellStart"/>
      <w:r w:rsidRPr="00734FAF">
        <w:t>темной</w:t>
      </w:r>
      <w:proofErr w:type="spellEnd"/>
      <w:r w:rsidRPr="00734FAF">
        <w:t xml:space="preserve"> </w:t>
      </w:r>
      <w:proofErr w:type="spellStart"/>
      <w:r w:rsidRPr="00734FAF">
        <w:t>фигуре</w:t>
      </w:r>
      <w:proofErr w:type="spellEnd"/>
      <w:r w:rsidRPr="00734FAF">
        <w:t xml:space="preserve"> </w:t>
      </w:r>
      <w:proofErr w:type="spellStart"/>
      <w:r w:rsidRPr="00734FAF">
        <w:t>он</w:t>
      </w:r>
      <w:proofErr w:type="spellEnd"/>
      <w:r w:rsidRPr="00734FAF">
        <w:t xml:space="preserve"> </w:t>
      </w:r>
      <w:proofErr w:type="spellStart"/>
      <w:r w:rsidRPr="00734FAF">
        <w:t>узнал</w:t>
      </w:r>
      <w:proofErr w:type="spellEnd"/>
      <w:r w:rsidRPr="00734FAF">
        <w:t xml:space="preserve"> </w:t>
      </w:r>
      <w:proofErr w:type="spellStart"/>
      <w:r w:rsidRPr="00734FAF">
        <w:t>отца</w:t>
      </w:r>
      <w:proofErr w:type="spellEnd"/>
      <w:r w:rsidRPr="00734FAF">
        <w:t>.</w:t>
      </w:r>
    </w:p>
    <w:p w14:paraId="33991A68" w14:textId="77777777" w:rsidR="00F02742" w:rsidRPr="00734FAF" w:rsidRDefault="00F02742" w:rsidP="00F02742">
      <w:pPr>
        <w:pStyle w:val="Textprace"/>
      </w:pPr>
      <w:proofErr w:type="spellStart"/>
      <w:r w:rsidRPr="00734FAF">
        <w:t>Он</w:t>
      </w:r>
      <w:proofErr w:type="spellEnd"/>
      <w:r w:rsidRPr="00734FAF">
        <w:t xml:space="preserve"> </w:t>
      </w:r>
      <w:proofErr w:type="spellStart"/>
      <w:r w:rsidRPr="00734FAF">
        <w:t>прижался</w:t>
      </w:r>
      <w:proofErr w:type="spellEnd"/>
      <w:r w:rsidRPr="00734FAF">
        <w:t xml:space="preserve"> к </w:t>
      </w:r>
      <w:proofErr w:type="spellStart"/>
      <w:r w:rsidRPr="00734FAF">
        <w:t>стене</w:t>
      </w:r>
      <w:proofErr w:type="spellEnd"/>
      <w:r w:rsidRPr="00734FAF">
        <w:t>. В </w:t>
      </w:r>
      <w:proofErr w:type="spellStart"/>
      <w:r w:rsidRPr="00734FAF">
        <w:t>темноте</w:t>
      </w:r>
      <w:proofErr w:type="spellEnd"/>
      <w:r w:rsidRPr="00734FAF">
        <w:t xml:space="preserve"> </w:t>
      </w:r>
      <w:proofErr w:type="spellStart"/>
      <w:r w:rsidRPr="00734FAF">
        <w:t>его</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видно</w:t>
      </w:r>
      <w:proofErr w:type="spellEnd"/>
      <w:r w:rsidRPr="00734FAF">
        <w:t>, и </w:t>
      </w:r>
      <w:proofErr w:type="spellStart"/>
      <w:r w:rsidRPr="00734FAF">
        <w:t>отец</w:t>
      </w:r>
      <w:proofErr w:type="spellEnd"/>
      <w:r w:rsidRPr="00734FAF">
        <w:t xml:space="preserve"> </w:t>
      </w:r>
      <w:proofErr w:type="spellStart"/>
      <w:r w:rsidRPr="00734FAF">
        <w:t>прошел</w:t>
      </w:r>
      <w:proofErr w:type="spellEnd"/>
      <w:r w:rsidRPr="00734FAF">
        <w:t xml:space="preserve"> </w:t>
      </w:r>
      <w:proofErr w:type="spellStart"/>
      <w:r w:rsidRPr="00734FAF">
        <w:t>мимо</w:t>
      </w:r>
      <w:proofErr w:type="spellEnd"/>
      <w:r w:rsidRPr="00734FAF">
        <w:t xml:space="preserve">, </w:t>
      </w:r>
      <w:proofErr w:type="spellStart"/>
      <w:r w:rsidRPr="00734FAF">
        <w:t>не</w:t>
      </w:r>
      <w:proofErr w:type="spellEnd"/>
      <w:r w:rsidRPr="00734FAF">
        <w:t> </w:t>
      </w:r>
      <w:proofErr w:type="spellStart"/>
      <w:r w:rsidRPr="00734FAF">
        <w:t>заметив</w:t>
      </w:r>
      <w:proofErr w:type="spellEnd"/>
      <w:r w:rsidRPr="00734FAF">
        <w:t xml:space="preserve">. </w:t>
      </w:r>
      <w:proofErr w:type="spellStart"/>
      <w:r w:rsidRPr="00734FAF">
        <w:t>Медленно</w:t>
      </w:r>
      <w:proofErr w:type="spellEnd"/>
      <w:r w:rsidRPr="00734FAF">
        <w:t xml:space="preserve"> </w:t>
      </w:r>
      <w:proofErr w:type="spellStart"/>
      <w:r w:rsidRPr="00734FAF">
        <w:t>брел</w:t>
      </w:r>
      <w:proofErr w:type="spellEnd"/>
      <w:r w:rsidRPr="00734FAF">
        <w:t xml:space="preserve"> </w:t>
      </w:r>
      <w:proofErr w:type="spellStart"/>
      <w:r w:rsidRPr="00734FAF">
        <w:t>отец</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и </w:t>
      </w:r>
      <w:proofErr w:type="spellStart"/>
      <w:r w:rsidRPr="00734FAF">
        <w:t>его</w:t>
      </w:r>
      <w:proofErr w:type="spellEnd"/>
      <w:r w:rsidRPr="00734FAF">
        <w:t xml:space="preserve"> </w:t>
      </w:r>
      <w:proofErr w:type="spellStart"/>
      <w:r w:rsidRPr="00734FAF">
        <w:t>худая</w:t>
      </w:r>
      <w:proofErr w:type="spellEnd"/>
      <w:r w:rsidRPr="00734FAF">
        <w:t xml:space="preserve"> </w:t>
      </w:r>
      <w:proofErr w:type="spellStart"/>
      <w:r w:rsidRPr="00734FAF">
        <w:t>спина</w:t>
      </w:r>
      <w:proofErr w:type="spellEnd"/>
      <w:r w:rsidRPr="00734FAF">
        <w:t xml:space="preserve"> </w:t>
      </w:r>
      <w:proofErr w:type="spellStart"/>
      <w:r w:rsidRPr="00734FAF">
        <w:t>согнулась</w:t>
      </w:r>
      <w:proofErr w:type="spellEnd"/>
      <w:r w:rsidRPr="00734FAF">
        <w:t xml:space="preserve"> </w:t>
      </w:r>
      <w:proofErr w:type="spellStart"/>
      <w:r w:rsidRPr="00734FAF">
        <w:t>колесом</w:t>
      </w:r>
      <w:proofErr w:type="spellEnd"/>
      <w:r w:rsidRPr="00734FAF">
        <w:t>. «</w:t>
      </w:r>
      <w:proofErr w:type="spellStart"/>
      <w:r w:rsidRPr="00734FAF">
        <w:t>Папа</w:t>
      </w:r>
      <w:proofErr w:type="spellEnd"/>
      <w:r w:rsidRPr="00734FAF">
        <w:t xml:space="preserve">!» – </w:t>
      </w:r>
      <w:proofErr w:type="spellStart"/>
      <w:r w:rsidRPr="00734FAF">
        <w:t>хотел</w:t>
      </w:r>
      <w:proofErr w:type="spellEnd"/>
      <w:r w:rsidRPr="00734FAF">
        <w:t xml:space="preserve"> </w:t>
      </w:r>
      <w:proofErr w:type="spellStart"/>
      <w:r w:rsidRPr="00734FAF">
        <w:t>крикнуть</w:t>
      </w:r>
      <w:proofErr w:type="spellEnd"/>
      <w:r w:rsidRPr="00734FAF">
        <w:t xml:space="preserve"> </w:t>
      </w:r>
      <w:proofErr w:type="spellStart"/>
      <w:r w:rsidRPr="00734FAF">
        <w:t>мальчик</w:t>
      </w:r>
      <w:proofErr w:type="spellEnd"/>
      <w:r w:rsidRPr="00734FAF">
        <w:t xml:space="preserve">, </w:t>
      </w:r>
      <w:proofErr w:type="spellStart"/>
      <w:r w:rsidRPr="00734FAF">
        <w:t>но</w:t>
      </w:r>
      <w:proofErr w:type="spellEnd"/>
      <w:r w:rsidRPr="00734FAF">
        <w:t> </w:t>
      </w:r>
      <w:proofErr w:type="spellStart"/>
      <w:r w:rsidRPr="00734FAF">
        <w:t>не</w:t>
      </w:r>
      <w:proofErr w:type="spellEnd"/>
      <w:r w:rsidRPr="00734FAF">
        <w:t> </w:t>
      </w:r>
      <w:proofErr w:type="spellStart"/>
      <w:r w:rsidRPr="00734FAF">
        <w:t>крикнул</w:t>
      </w:r>
      <w:proofErr w:type="spellEnd"/>
      <w:r w:rsidRPr="00734FAF">
        <w:t>. И </w:t>
      </w:r>
      <w:proofErr w:type="spellStart"/>
      <w:r w:rsidRPr="00734FAF">
        <w:t>тогда</w:t>
      </w:r>
      <w:proofErr w:type="spellEnd"/>
      <w:r w:rsidRPr="00734FAF">
        <w:t xml:space="preserve"> </w:t>
      </w:r>
      <w:proofErr w:type="spellStart"/>
      <w:r w:rsidRPr="00734FAF">
        <w:t>острая</w:t>
      </w:r>
      <w:proofErr w:type="spellEnd"/>
      <w:r w:rsidRPr="00734FAF">
        <w:t xml:space="preserve"> </w:t>
      </w:r>
      <w:proofErr w:type="spellStart"/>
      <w:r w:rsidRPr="00734FAF">
        <w:t>жалость</w:t>
      </w:r>
      <w:proofErr w:type="spellEnd"/>
      <w:r w:rsidRPr="00734FAF">
        <w:t xml:space="preserve"> к </w:t>
      </w:r>
      <w:proofErr w:type="spellStart"/>
      <w:r w:rsidRPr="00734FAF">
        <w:t>себе</w:t>
      </w:r>
      <w:proofErr w:type="spellEnd"/>
      <w:r w:rsidRPr="00734FAF">
        <w:t xml:space="preserve"> и </w:t>
      </w:r>
      <w:proofErr w:type="spellStart"/>
      <w:r w:rsidRPr="00734FAF">
        <w:t>какое</w:t>
      </w:r>
      <w:proofErr w:type="spellEnd"/>
      <w:r w:rsidRPr="00734FAF">
        <w:t xml:space="preserve"> </w:t>
      </w:r>
      <w:proofErr w:type="spellStart"/>
      <w:r w:rsidRPr="00734FAF">
        <w:t>то</w:t>
      </w:r>
      <w:proofErr w:type="spellEnd"/>
      <w:r w:rsidRPr="00734FAF">
        <w:t> </w:t>
      </w:r>
      <w:proofErr w:type="spellStart"/>
      <w:r w:rsidRPr="00734FAF">
        <w:t>пронзительное</w:t>
      </w:r>
      <w:proofErr w:type="spellEnd"/>
      <w:r w:rsidRPr="00734FAF">
        <w:t xml:space="preserve"> и </w:t>
      </w:r>
      <w:proofErr w:type="spellStart"/>
      <w:r w:rsidRPr="00734FAF">
        <w:t>жалкое</w:t>
      </w:r>
      <w:proofErr w:type="spellEnd"/>
      <w:r w:rsidRPr="00734FAF">
        <w:t xml:space="preserve"> </w:t>
      </w:r>
      <w:proofErr w:type="spellStart"/>
      <w:r w:rsidRPr="00734FAF">
        <w:t>чувство</w:t>
      </w:r>
      <w:proofErr w:type="spellEnd"/>
      <w:r w:rsidRPr="00734FAF">
        <w:t xml:space="preserve"> к </w:t>
      </w:r>
      <w:proofErr w:type="spellStart"/>
      <w:r w:rsidRPr="00734FAF">
        <w:t>отцу</w:t>
      </w:r>
      <w:proofErr w:type="spellEnd"/>
      <w:r w:rsidRPr="00734FAF">
        <w:t xml:space="preserve"> </w:t>
      </w:r>
      <w:proofErr w:type="spellStart"/>
      <w:r w:rsidRPr="00734FAF">
        <w:t>появилось</w:t>
      </w:r>
      <w:proofErr w:type="spellEnd"/>
      <w:r w:rsidRPr="00734FAF">
        <w:t xml:space="preserve"> в </w:t>
      </w:r>
      <w:proofErr w:type="spellStart"/>
      <w:r w:rsidRPr="00734FAF">
        <w:t>нем</w:t>
      </w:r>
      <w:proofErr w:type="spellEnd"/>
      <w:r w:rsidRPr="00734FAF">
        <w:t>.</w:t>
      </w:r>
    </w:p>
    <w:p w14:paraId="1396D423" w14:textId="329E54B5" w:rsidR="00F02742" w:rsidRPr="00734FAF" w:rsidRDefault="00F02742" w:rsidP="00F02742">
      <w:pPr>
        <w:pStyle w:val="Textprace"/>
      </w:pPr>
      <w:r w:rsidRPr="00734FAF">
        <w:t>«</w:t>
      </w:r>
      <w:proofErr w:type="spellStart"/>
      <w:r w:rsidRPr="00734FAF">
        <w:t>Папа</w:t>
      </w:r>
      <w:proofErr w:type="spellEnd"/>
      <w:r w:rsidRPr="00734FAF">
        <w:t xml:space="preserve">! </w:t>
      </w:r>
      <w:proofErr w:type="spellStart"/>
      <w:r w:rsidRPr="00734FAF">
        <w:t>Папочка</w:t>
      </w:r>
      <w:proofErr w:type="spellEnd"/>
      <w:r w:rsidRPr="00734FAF">
        <w:t xml:space="preserve">!» – </w:t>
      </w:r>
      <w:proofErr w:type="spellStart"/>
      <w:r w:rsidRPr="00734FAF">
        <w:t>хотел</w:t>
      </w:r>
      <w:proofErr w:type="spellEnd"/>
      <w:r w:rsidRPr="00734FAF">
        <w:t xml:space="preserve"> </w:t>
      </w:r>
      <w:proofErr w:type="spellStart"/>
      <w:r w:rsidRPr="00734FAF">
        <w:t>крикнуть</w:t>
      </w:r>
      <w:proofErr w:type="spellEnd"/>
      <w:r w:rsidRPr="00734FAF">
        <w:t xml:space="preserve"> </w:t>
      </w:r>
      <w:proofErr w:type="spellStart"/>
      <w:r w:rsidRPr="00734FAF">
        <w:t>он</w:t>
      </w:r>
      <w:proofErr w:type="spellEnd"/>
      <w:r w:rsidRPr="00734FAF">
        <w:t xml:space="preserve"> и </w:t>
      </w:r>
      <w:proofErr w:type="spellStart"/>
      <w:r w:rsidRPr="00734FAF">
        <w:t>броситься</w:t>
      </w:r>
      <w:proofErr w:type="spellEnd"/>
      <w:r w:rsidRPr="00734FAF">
        <w:t xml:space="preserve">. </w:t>
      </w:r>
      <w:proofErr w:type="spellStart"/>
      <w:r w:rsidRPr="00734FAF">
        <w:t>Но</w:t>
      </w:r>
      <w:proofErr w:type="spellEnd"/>
      <w:r w:rsidRPr="00734FAF">
        <w:t> </w:t>
      </w:r>
      <w:proofErr w:type="spellStart"/>
      <w:r w:rsidRPr="00734FAF">
        <w:t>броситься</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008C1354" w:rsidRPr="00734FAF">
        <w:t xml:space="preserve"> </w:t>
      </w:r>
      <w:proofErr w:type="spellStart"/>
      <w:r w:rsidRPr="00734FAF">
        <w:t>мог</w:t>
      </w:r>
      <w:proofErr w:type="spellEnd"/>
      <w:r w:rsidRPr="00734FAF">
        <w:t>.</w:t>
      </w:r>
      <w:r w:rsidR="008C1354" w:rsidRPr="00734FAF">
        <w:t xml:space="preserve"> </w:t>
      </w:r>
      <w:r w:rsidRPr="00734FAF">
        <w:t>И</w:t>
      </w:r>
      <w:r w:rsidR="008C1354" w:rsidRPr="00734FAF">
        <w:t> </w:t>
      </w:r>
      <w:proofErr w:type="spellStart"/>
      <w:r w:rsidRPr="00734FAF">
        <w:t>крикнуть</w:t>
      </w:r>
      <w:proofErr w:type="spellEnd"/>
      <w:r w:rsidRPr="00734FAF">
        <w:t>. А</w:t>
      </w:r>
      <w:r w:rsidR="008C1354" w:rsidRPr="00734FAF">
        <w:t xml:space="preserve"> </w:t>
      </w:r>
      <w:proofErr w:type="spellStart"/>
      <w:r w:rsidRPr="00734FAF">
        <w:t>отец</w:t>
      </w:r>
      <w:proofErr w:type="spellEnd"/>
      <w:r w:rsidRPr="00734FAF">
        <w:t xml:space="preserve"> </w:t>
      </w:r>
      <w:proofErr w:type="spellStart"/>
      <w:r w:rsidRPr="00734FAF">
        <w:t>все</w:t>
      </w:r>
      <w:proofErr w:type="spellEnd"/>
      <w:r w:rsidRPr="00734FAF">
        <w:t xml:space="preserve"> </w:t>
      </w:r>
      <w:proofErr w:type="spellStart"/>
      <w:r w:rsidRPr="00734FAF">
        <w:t>поднимался</w:t>
      </w:r>
      <w:proofErr w:type="spellEnd"/>
      <w:r w:rsidRPr="00734FAF">
        <w:t xml:space="preserve">, </w:t>
      </w:r>
      <w:proofErr w:type="spellStart"/>
      <w:r w:rsidRPr="00734FAF">
        <w:t>медленно-медленно</w:t>
      </w:r>
      <w:proofErr w:type="spellEnd"/>
      <w:r w:rsidRPr="00734FAF">
        <w:t>, и </w:t>
      </w:r>
      <w:proofErr w:type="spellStart"/>
      <w:r w:rsidRPr="00734FAF">
        <w:t>вдруг</w:t>
      </w:r>
      <w:proofErr w:type="spellEnd"/>
      <w:r w:rsidRPr="00734FAF">
        <w:t xml:space="preserve"> </w:t>
      </w:r>
      <w:proofErr w:type="spellStart"/>
      <w:r w:rsidRPr="00734FAF">
        <w:t>стал</w:t>
      </w:r>
      <w:proofErr w:type="spellEnd"/>
      <w:r w:rsidRPr="00734FAF">
        <w:t xml:space="preserve"> </w:t>
      </w:r>
      <w:proofErr w:type="spellStart"/>
      <w:r w:rsidRPr="00734FAF">
        <w:t>посреди</w:t>
      </w:r>
      <w:proofErr w:type="spellEnd"/>
      <w:r w:rsidRPr="00734FAF">
        <w:t xml:space="preserve"> </w:t>
      </w:r>
      <w:proofErr w:type="spellStart"/>
      <w:r w:rsidRPr="00734FAF">
        <w:t>марша</w:t>
      </w:r>
      <w:proofErr w:type="spellEnd"/>
      <w:r w:rsidRPr="00734FAF">
        <w:t>. И </w:t>
      </w:r>
      <w:proofErr w:type="spellStart"/>
      <w:r w:rsidRPr="00734FAF">
        <w:t>так</w:t>
      </w:r>
      <w:proofErr w:type="spellEnd"/>
      <w:r w:rsidRPr="00734FAF">
        <w:t xml:space="preserve"> </w:t>
      </w:r>
      <w:proofErr w:type="spellStart"/>
      <w:r w:rsidRPr="00734FAF">
        <w:t>стоял</w:t>
      </w:r>
      <w:proofErr w:type="spellEnd"/>
      <w:r w:rsidRPr="00734FAF">
        <w:t xml:space="preserve">, </w:t>
      </w:r>
      <w:proofErr w:type="spellStart"/>
      <w:r w:rsidRPr="00734FAF">
        <w:t>сутулый</w:t>
      </w:r>
      <w:proofErr w:type="spellEnd"/>
      <w:r w:rsidRPr="00734FAF">
        <w:t xml:space="preserve">, </w:t>
      </w:r>
      <w:proofErr w:type="spellStart"/>
      <w:r w:rsidRPr="00734FAF">
        <w:t>не</w:t>
      </w:r>
      <w:proofErr w:type="spellEnd"/>
      <w:r w:rsidRPr="00734FAF">
        <w:t> </w:t>
      </w:r>
      <w:proofErr w:type="spellStart"/>
      <w:r w:rsidRPr="00734FAF">
        <w:t>поворачиваясь</w:t>
      </w:r>
      <w:proofErr w:type="spellEnd"/>
      <w:r w:rsidRPr="00734FAF">
        <w:t xml:space="preserve"> и </w:t>
      </w:r>
      <w:proofErr w:type="spellStart"/>
      <w:r w:rsidRPr="00734FAF">
        <w:t>не</w:t>
      </w:r>
      <w:proofErr w:type="spellEnd"/>
      <w:r w:rsidRPr="00734FAF">
        <w:t> </w:t>
      </w:r>
      <w:proofErr w:type="spellStart"/>
      <w:r w:rsidRPr="00734FAF">
        <w:t>идя</w:t>
      </w:r>
      <w:proofErr w:type="spellEnd"/>
      <w:r w:rsidRPr="00734FAF">
        <w:t xml:space="preserve"> </w:t>
      </w:r>
      <w:proofErr w:type="spellStart"/>
      <w:r w:rsidRPr="00734FAF">
        <w:t>вперед</w:t>
      </w:r>
      <w:proofErr w:type="spellEnd"/>
      <w:r w:rsidRPr="00734FAF">
        <w:t xml:space="preserve">, </w:t>
      </w:r>
      <w:proofErr w:type="spellStart"/>
      <w:r w:rsidRPr="00734FAF">
        <w:t>долго</w:t>
      </w:r>
      <w:proofErr w:type="spellEnd"/>
      <w:r w:rsidRPr="00734FAF">
        <w:t xml:space="preserve">. </w:t>
      </w:r>
      <w:proofErr w:type="spellStart"/>
      <w:r w:rsidRPr="00734FAF">
        <w:t>Отец</w:t>
      </w:r>
      <w:proofErr w:type="spellEnd"/>
      <w:r w:rsidRPr="00734FAF">
        <w:t xml:space="preserve"> </w:t>
      </w:r>
      <w:proofErr w:type="spellStart"/>
      <w:r w:rsidRPr="00734FAF">
        <w:t>достал</w:t>
      </w:r>
      <w:proofErr w:type="spellEnd"/>
      <w:r w:rsidRPr="00734FAF">
        <w:t xml:space="preserve"> </w:t>
      </w:r>
      <w:proofErr w:type="spellStart"/>
      <w:r w:rsidRPr="00734FAF">
        <w:t>папиросу</w:t>
      </w:r>
      <w:proofErr w:type="spellEnd"/>
      <w:r w:rsidRPr="00734FAF">
        <w:t xml:space="preserve">, </w:t>
      </w:r>
      <w:proofErr w:type="spellStart"/>
      <w:r w:rsidRPr="00734FAF">
        <w:t>чиркнул</w:t>
      </w:r>
      <w:proofErr w:type="spellEnd"/>
      <w:r w:rsidRPr="00734FAF">
        <w:t xml:space="preserve">, </w:t>
      </w:r>
      <w:proofErr w:type="spellStart"/>
      <w:r w:rsidRPr="00734FAF">
        <w:t>нагнул</w:t>
      </w:r>
      <w:proofErr w:type="spellEnd"/>
      <w:r w:rsidRPr="00734FAF">
        <w:t xml:space="preserve"> </w:t>
      </w:r>
      <w:proofErr w:type="spellStart"/>
      <w:r w:rsidRPr="00734FAF">
        <w:t>голову</w:t>
      </w:r>
      <w:proofErr w:type="spellEnd"/>
      <w:r w:rsidRPr="00734FAF">
        <w:t xml:space="preserve"> к </w:t>
      </w:r>
      <w:proofErr w:type="spellStart"/>
      <w:r w:rsidRPr="00734FAF">
        <w:t>ладоням</w:t>
      </w:r>
      <w:proofErr w:type="spellEnd"/>
      <w:r w:rsidRPr="00734FAF">
        <w:t xml:space="preserve">. </w:t>
      </w:r>
      <w:proofErr w:type="spellStart"/>
      <w:r w:rsidRPr="00734FAF">
        <w:t>Повернулся</w:t>
      </w:r>
      <w:proofErr w:type="spellEnd"/>
      <w:r w:rsidRPr="00734FAF">
        <w:t xml:space="preserve"> и </w:t>
      </w:r>
      <w:proofErr w:type="spellStart"/>
      <w:r w:rsidRPr="00734FAF">
        <w:t>стал</w:t>
      </w:r>
      <w:proofErr w:type="spellEnd"/>
      <w:r w:rsidRPr="00734FAF">
        <w:t xml:space="preserve"> </w:t>
      </w:r>
      <w:proofErr w:type="spellStart"/>
      <w:r w:rsidRPr="00734FAF">
        <w:t>спускаться</w:t>
      </w:r>
      <w:proofErr w:type="spellEnd"/>
      <w:r w:rsidRPr="00734FAF">
        <w:t xml:space="preserve">. </w:t>
      </w:r>
      <w:proofErr w:type="spellStart"/>
      <w:r w:rsidRPr="00734FAF">
        <w:t>Спустился</w:t>
      </w:r>
      <w:proofErr w:type="spellEnd"/>
      <w:r w:rsidRPr="00734FAF">
        <w:t xml:space="preserve"> и </w:t>
      </w:r>
      <w:proofErr w:type="spellStart"/>
      <w:r w:rsidRPr="00734FAF">
        <w:t>остановился</w:t>
      </w:r>
      <w:proofErr w:type="spellEnd"/>
      <w:r w:rsidRPr="00734FAF">
        <w:t xml:space="preserve">, </w:t>
      </w:r>
      <w:proofErr w:type="spellStart"/>
      <w:r w:rsidRPr="00734FAF">
        <w:t>глядя</w:t>
      </w:r>
      <w:proofErr w:type="spellEnd"/>
      <w:r w:rsidRPr="00734FAF">
        <w:t xml:space="preserve"> в </w:t>
      </w:r>
      <w:proofErr w:type="spellStart"/>
      <w:r w:rsidRPr="00734FAF">
        <w:t>сторону</w:t>
      </w:r>
      <w:proofErr w:type="spellEnd"/>
      <w:r w:rsidRPr="00734FAF">
        <w:t xml:space="preserve"> </w:t>
      </w:r>
      <w:proofErr w:type="spellStart"/>
      <w:r w:rsidRPr="00734FAF">
        <w:t>мальчика</w:t>
      </w:r>
      <w:proofErr w:type="spellEnd"/>
      <w:r w:rsidRPr="00734FAF">
        <w:t xml:space="preserve"> и </w:t>
      </w:r>
      <w:proofErr w:type="spellStart"/>
      <w:r w:rsidRPr="00734FAF">
        <w:t>не</w:t>
      </w:r>
      <w:proofErr w:type="spellEnd"/>
      <w:r w:rsidRPr="00734FAF">
        <w:t> </w:t>
      </w:r>
      <w:proofErr w:type="spellStart"/>
      <w:r w:rsidRPr="00734FAF">
        <w:t>видя</w:t>
      </w:r>
      <w:proofErr w:type="spellEnd"/>
      <w:r w:rsidRPr="00734FAF">
        <w:t xml:space="preserve">. </w:t>
      </w:r>
      <w:proofErr w:type="spellStart"/>
      <w:r w:rsidRPr="00734FAF">
        <w:t>Мальчик</w:t>
      </w:r>
      <w:proofErr w:type="spellEnd"/>
      <w:r w:rsidRPr="00734FAF">
        <w:t xml:space="preserve"> </w:t>
      </w:r>
      <w:proofErr w:type="spellStart"/>
      <w:r w:rsidRPr="00734FAF">
        <w:t>сжался</w:t>
      </w:r>
      <w:proofErr w:type="spellEnd"/>
      <w:r w:rsidRPr="00734FAF">
        <w:t xml:space="preserve">. </w:t>
      </w:r>
      <w:proofErr w:type="spellStart"/>
      <w:r w:rsidRPr="00734FAF">
        <w:t>Сейчас</w:t>
      </w:r>
      <w:proofErr w:type="spellEnd"/>
      <w:r w:rsidRPr="00734FAF">
        <w:t xml:space="preserve"> </w:t>
      </w:r>
      <w:proofErr w:type="spellStart"/>
      <w:r w:rsidRPr="00734FAF">
        <w:t>он</w:t>
      </w:r>
      <w:proofErr w:type="spellEnd"/>
      <w:r w:rsidRPr="00734FAF">
        <w:t xml:space="preserve"> </w:t>
      </w:r>
      <w:proofErr w:type="spellStart"/>
      <w:r w:rsidRPr="00734FAF">
        <w:t>почему-то</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w:t>
      </w:r>
      <w:proofErr w:type="spellStart"/>
      <w:r w:rsidRPr="00734FAF">
        <w:t>помнил</w:t>
      </w:r>
      <w:proofErr w:type="spellEnd"/>
      <w:r w:rsidRPr="00734FAF">
        <w:t xml:space="preserve">, </w:t>
      </w:r>
      <w:proofErr w:type="spellStart"/>
      <w:r w:rsidRPr="00734FAF">
        <w:t>кроме</w:t>
      </w:r>
      <w:proofErr w:type="spellEnd"/>
      <w:r w:rsidRPr="00734FAF">
        <w:t xml:space="preserve"> </w:t>
      </w:r>
      <w:proofErr w:type="spellStart"/>
      <w:r w:rsidRPr="00734FAF">
        <w:t>наушников</w:t>
      </w:r>
      <w:proofErr w:type="spellEnd"/>
      <w:r w:rsidRPr="00734FAF">
        <w:t xml:space="preserve">, </w:t>
      </w:r>
      <w:proofErr w:type="spellStart"/>
      <w:r w:rsidRPr="00734FAF">
        <w:t>которыми</w:t>
      </w:r>
      <w:proofErr w:type="spellEnd"/>
      <w:r w:rsidRPr="00734FAF">
        <w:t xml:space="preserve"> </w:t>
      </w:r>
      <w:proofErr w:type="spellStart"/>
      <w:r w:rsidRPr="00734FAF">
        <w:t>позавчера</w:t>
      </w:r>
      <w:proofErr w:type="spellEnd"/>
      <w:r w:rsidRPr="00734FAF">
        <w:t xml:space="preserve"> </w:t>
      </w:r>
      <w:proofErr w:type="spellStart"/>
      <w:r w:rsidRPr="00734FAF">
        <w:t>ударил</w:t>
      </w:r>
      <w:proofErr w:type="spellEnd"/>
      <w:r w:rsidRPr="00734FAF">
        <w:t xml:space="preserve"> </w:t>
      </w:r>
      <w:proofErr w:type="spellStart"/>
      <w:r w:rsidRPr="00734FAF">
        <w:t>его</w:t>
      </w:r>
      <w:proofErr w:type="spellEnd"/>
      <w:r w:rsidRPr="00734FAF">
        <w:t xml:space="preserve"> </w:t>
      </w:r>
      <w:proofErr w:type="spellStart"/>
      <w:r w:rsidRPr="00734FAF">
        <w:t>отец</w:t>
      </w:r>
      <w:proofErr w:type="spellEnd"/>
      <w:r w:rsidRPr="00734FAF">
        <w:t xml:space="preserve">. </w:t>
      </w:r>
      <w:proofErr w:type="spellStart"/>
      <w:r w:rsidRPr="00734FAF">
        <w:t>Тогда</w:t>
      </w:r>
      <w:proofErr w:type="spellEnd"/>
      <w:r w:rsidRPr="00734FAF">
        <w:t xml:space="preserve"> </w:t>
      </w:r>
      <w:proofErr w:type="spellStart"/>
      <w:r w:rsidRPr="00734FAF">
        <w:t>они</w:t>
      </w:r>
      <w:proofErr w:type="spellEnd"/>
      <w:r w:rsidRPr="00734FAF">
        <w:t xml:space="preserve"> </w:t>
      </w:r>
      <w:proofErr w:type="spellStart"/>
      <w:r w:rsidRPr="00734FAF">
        <w:t>учились</w:t>
      </w:r>
      <w:proofErr w:type="spellEnd"/>
      <w:r w:rsidRPr="00734FAF">
        <w:t xml:space="preserve"> </w:t>
      </w:r>
      <w:proofErr w:type="spellStart"/>
      <w:r w:rsidRPr="00734FAF">
        <w:t>считать</w:t>
      </w:r>
      <w:proofErr w:type="spellEnd"/>
      <w:r w:rsidRPr="00734FAF">
        <w:t xml:space="preserve"> </w:t>
      </w:r>
      <w:proofErr w:type="spellStart"/>
      <w:r w:rsidRPr="00734FAF">
        <w:t>на</w:t>
      </w:r>
      <w:proofErr w:type="spellEnd"/>
      <w:r w:rsidRPr="00734FAF">
        <w:t> </w:t>
      </w:r>
      <w:proofErr w:type="spellStart"/>
      <w:r w:rsidRPr="00734FAF">
        <w:t>счетах</w:t>
      </w:r>
      <w:proofErr w:type="spellEnd"/>
      <w:r w:rsidRPr="00734FAF">
        <w:t xml:space="preserve">… </w:t>
      </w:r>
      <w:proofErr w:type="spellStart"/>
      <w:r w:rsidRPr="00734FAF">
        <w:t>Отец</w:t>
      </w:r>
      <w:proofErr w:type="spellEnd"/>
      <w:r w:rsidRPr="00734FAF">
        <w:t xml:space="preserve"> </w:t>
      </w:r>
      <w:proofErr w:type="spellStart"/>
      <w:r w:rsidRPr="00734FAF">
        <w:t>стоял</w:t>
      </w:r>
      <w:proofErr w:type="spellEnd"/>
      <w:r w:rsidRPr="00734FAF">
        <w:t xml:space="preserve">, </w:t>
      </w:r>
      <w:proofErr w:type="spellStart"/>
      <w:r w:rsidRPr="00734FAF">
        <w:t>смотрел</w:t>
      </w:r>
      <w:proofErr w:type="spellEnd"/>
      <w:r w:rsidRPr="00734FAF">
        <w:t xml:space="preserve"> в </w:t>
      </w:r>
      <w:proofErr w:type="spellStart"/>
      <w:r w:rsidRPr="00734FAF">
        <w:t>его</w:t>
      </w:r>
      <w:proofErr w:type="spellEnd"/>
      <w:r w:rsidRPr="00734FAF">
        <w:t xml:space="preserve"> </w:t>
      </w:r>
      <w:proofErr w:type="spellStart"/>
      <w:r w:rsidRPr="00734FAF">
        <w:t>сторону</w:t>
      </w:r>
      <w:proofErr w:type="spellEnd"/>
      <w:r w:rsidRPr="00734FAF">
        <w:t>, и </w:t>
      </w:r>
      <w:proofErr w:type="spellStart"/>
      <w:r w:rsidRPr="00734FAF">
        <w:t>лица</w:t>
      </w:r>
      <w:proofErr w:type="spellEnd"/>
      <w:r w:rsidRPr="00734FAF">
        <w:t xml:space="preserve"> </w:t>
      </w:r>
      <w:proofErr w:type="spellStart"/>
      <w:r w:rsidRPr="00734FAF">
        <w:t>его</w:t>
      </w:r>
      <w:proofErr w:type="spellEnd"/>
      <w:r w:rsidRPr="00734FAF">
        <w:t xml:space="preserve"> </w:t>
      </w:r>
      <w:proofErr w:type="spellStart"/>
      <w:r w:rsidRPr="00734FAF">
        <w:t>не</w:t>
      </w:r>
      <w:proofErr w:type="spellEnd"/>
      <w:r w:rsidRPr="00734FAF">
        <w:t> </w:t>
      </w:r>
      <w:proofErr w:type="spellStart"/>
      <w:r w:rsidRPr="00734FAF">
        <w:t>было</w:t>
      </w:r>
      <w:proofErr w:type="spellEnd"/>
      <w:r w:rsidRPr="00734FAF">
        <w:t xml:space="preserve"> </w:t>
      </w:r>
      <w:proofErr w:type="spellStart"/>
      <w:r w:rsidRPr="00734FAF">
        <w:t>видно</w:t>
      </w:r>
      <w:proofErr w:type="spellEnd"/>
      <w:r w:rsidRPr="00734FAF">
        <w:t xml:space="preserve"> – </w:t>
      </w:r>
      <w:proofErr w:type="spellStart"/>
      <w:r w:rsidRPr="00734FAF">
        <w:t>только</w:t>
      </w:r>
      <w:proofErr w:type="spellEnd"/>
      <w:r w:rsidRPr="00734FAF">
        <w:t xml:space="preserve"> </w:t>
      </w:r>
      <w:proofErr w:type="spellStart"/>
      <w:r w:rsidRPr="00734FAF">
        <w:t>опущенные</w:t>
      </w:r>
      <w:proofErr w:type="spellEnd"/>
      <w:r w:rsidRPr="00734FAF">
        <w:t xml:space="preserve"> </w:t>
      </w:r>
      <w:proofErr w:type="spellStart"/>
      <w:r w:rsidRPr="00734FAF">
        <w:t>плечи</w:t>
      </w:r>
      <w:proofErr w:type="spellEnd"/>
      <w:r w:rsidRPr="00734FAF">
        <w:t>.</w:t>
      </w:r>
    </w:p>
    <w:p w14:paraId="1C54F9B7" w14:textId="77777777" w:rsidR="00F02742" w:rsidRPr="00734FAF" w:rsidRDefault="00F02742" w:rsidP="00F02742">
      <w:pPr>
        <w:pStyle w:val="Textprace"/>
      </w:pPr>
      <w:r w:rsidRPr="00734FAF">
        <w:t>– </w:t>
      </w:r>
      <w:proofErr w:type="spellStart"/>
      <w:r w:rsidRPr="00734FAF">
        <w:t>Кто</w:t>
      </w:r>
      <w:proofErr w:type="spellEnd"/>
      <w:r w:rsidRPr="00734FAF">
        <w:t xml:space="preserve"> </w:t>
      </w:r>
      <w:proofErr w:type="spellStart"/>
      <w:r w:rsidRPr="00734FAF">
        <w:t>тут</w:t>
      </w:r>
      <w:proofErr w:type="spellEnd"/>
      <w:r w:rsidRPr="00734FAF">
        <w:t xml:space="preserve">? – </w:t>
      </w:r>
      <w:proofErr w:type="spellStart"/>
      <w:r w:rsidRPr="00734FAF">
        <w:t>сдавленно</w:t>
      </w:r>
      <w:proofErr w:type="spellEnd"/>
      <w:r w:rsidRPr="00734FAF">
        <w:t xml:space="preserve"> </w:t>
      </w:r>
      <w:proofErr w:type="spellStart"/>
      <w:r w:rsidRPr="00734FAF">
        <w:t>сказал</w:t>
      </w:r>
      <w:proofErr w:type="spellEnd"/>
      <w:r w:rsidRPr="00734FAF">
        <w:t xml:space="preserve"> </w:t>
      </w:r>
      <w:proofErr w:type="spellStart"/>
      <w:r w:rsidRPr="00734FAF">
        <w:t>отец</w:t>
      </w:r>
      <w:proofErr w:type="spellEnd"/>
      <w:r w:rsidRPr="00734FAF">
        <w:t>.</w:t>
      </w:r>
    </w:p>
    <w:p w14:paraId="02FCA166" w14:textId="77777777" w:rsidR="00F02742" w:rsidRPr="00734FAF" w:rsidRDefault="00F02742" w:rsidP="00F02742">
      <w:pPr>
        <w:pStyle w:val="Textprace"/>
      </w:pPr>
      <w:proofErr w:type="spellStart"/>
      <w:r w:rsidRPr="00734FAF">
        <w:t>Мальчик</w:t>
      </w:r>
      <w:proofErr w:type="spellEnd"/>
      <w:r w:rsidRPr="00734FAF">
        <w:t xml:space="preserve"> </w:t>
      </w:r>
      <w:proofErr w:type="spellStart"/>
      <w:r w:rsidRPr="00734FAF">
        <w:t>разрыдался</w:t>
      </w:r>
      <w:proofErr w:type="spellEnd"/>
      <w:r w:rsidRPr="00734FAF">
        <w:t>.</w:t>
      </w:r>
    </w:p>
    <w:p w14:paraId="30C87735" w14:textId="77777777" w:rsidR="00F02742" w:rsidRPr="00734FAF" w:rsidRDefault="00F02742" w:rsidP="00F02742">
      <w:pPr>
        <w:pStyle w:val="Textprace"/>
      </w:pPr>
      <w:r w:rsidRPr="00734FAF">
        <w:t>– </w:t>
      </w:r>
      <w:proofErr w:type="spellStart"/>
      <w:r w:rsidRPr="00734FAF">
        <w:t>Ты</w:t>
      </w:r>
      <w:proofErr w:type="spellEnd"/>
      <w:r w:rsidRPr="00734FAF">
        <w:t xml:space="preserve">? – </w:t>
      </w:r>
      <w:proofErr w:type="spellStart"/>
      <w:r w:rsidRPr="00734FAF">
        <w:t>сказал</w:t>
      </w:r>
      <w:proofErr w:type="spellEnd"/>
      <w:r w:rsidRPr="00734FAF">
        <w:t xml:space="preserve"> </w:t>
      </w:r>
      <w:proofErr w:type="spellStart"/>
      <w:r w:rsidRPr="00734FAF">
        <w:t>отец</w:t>
      </w:r>
      <w:proofErr w:type="spellEnd"/>
      <w:r w:rsidRPr="00734FAF">
        <w:t xml:space="preserve"> </w:t>
      </w:r>
      <w:proofErr w:type="spellStart"/>
      <w:r w:rsidRPr="00734FAF">
        <w:t>как-то</w:t>
      </w:r>
      <w:proofErr w:type="spellEnd"/>
      <w:r w:rsidRPr="00734FAF">
        <w:t xml:space="preserve"> </w:t>
      </w:r>
      <w:proofErr w:type="spellStart"/>
      <w:r w:rsidRPr="00734FAF">
        <w:t>удивленно</w:t>
      </w:r>
      <w:proofErr w:type="spellEnd"/>
      <w:r w:rsidRPr="00734FAF">
        <w:t xml:space="preserve"> </w:t>
      </w:r>
      <w:proofErr w:type="spellStart"/>
      <w:r w:rsidRPr="00734FAF">
        <w:t>спокойно</w:t>
      </w:r>
      <w:proofErr w:type="spellEnd"/>
      <w:r w:rsidRPr="00734FAF">
        <w:t>. – А я </w:t>
      </w:r>
      <w:proofErr w:type="spellStart"/>
      <w:r w:rsidRPr="00734FAF">
        <w:t>ведь</w:t>
      </w:r>
      <w:proofErr w:type="spellEnd"/>
      <w:r w:rsidRPr="00734FAF">
        <w:t xml:space="preserve"> </w:t>
      </w:r>
      <w:proofErr w:type="spellStart"/>
      <w:r w:rsidRPr="00734FAF">
        <w:t>тебя</w:t>
      </w:r>
      <w:proofErr w:type="spellEnd"/>
      <w:r w:rsidRPr="00734FAF">
        <w:t xml:space="preserve"> </w:t>
      </w:r>
      <w:proofErr w:type="spellStart"/>
      <w:r w:rsidRPr="00734FAF">
        <w:t>ищу</w:t>
      </w:r>
      <w:proofErr w:type="spellEnd"/>
      <w:r w:rsidRPr="00734FAF">
        <w:t>.</w:t>
      </w:r>
    </w:p>
    <w:p w14:paraId="15920C18" w14:textId="77777777" w:rsidR="00F02742" w:rsidRPr="00734FAF" w:rsidRDefault="00F02742" w:rsidP="00F02742">
      <w:pPr>
        <w:pStyle w:val="Textprace"/>
      </w:pPr>
      <w:proofErr w:type="spellStart"/>
      <w:r w:rsidRPr="00734FAF">
        <w:t>Он</w:t>
      </w:r>
      <w:proofErr w:type="spellEnd"/>
      <w:r w:rsidRPr="00734FAF">
        <w:t xml:space="preserve"> </w:t>
      </w:r>
      <w:proofErr w:type="spellStart"/>
      <w:r w:rsidRPr="00734FAF">
        <w:t>подошел</w:t>
      </w:r>
      <w:proofErr w:type="spellEnd"/>
      <w:r w:rsidRPr="00734FAF">
        <w:t xml:space="preserve"> </w:t>
      </w:r>
      <w:proofErr w:type="spellStart"/>
      <w:r w:rsidRPr="00734FAF">
        <w:t>вплотную</w:t>
      </w:r>
      <w:proofErr w:type="spellEnd"/>
      <w:r w:rsidRPr="00734FAF">
        <w:t xml:space="preserve"> и </w:t>
      </w:r>
      <w:proofErr w:type="spellStart"/>
      <w:r w:rsidRPr="00734FAF">
        <w:t>вдруг</w:t>
      </w:r>
      <w:proofErr w:type="spellEnd"/>
      <w:r w:rsidRPr="00734FAF">
        <w:t xml:space="preserve"> </w:t>
      </w:r>
      <w:proofErr w:type="spellStart"/>
      <w:r w:rsidRPr="00734FAF">
        <w:t>взвизгнул</w:t>
      </w:r>
      <w:proofErr w:type="spellEnd"/>
      <w:r w:rsidRPr="00734FAF">
        <w:t>:</w:t>
      </w:r>
    </w:p>
    <w:p w14:paraId="1EE6A50D" w14:textId="77777777" w:rsidR="00F02742" w:rsidRPr="00734FAF" w:rsidRDefault="00F02742" w:rsidP="00F02742">
      <w:pPr>
        <w:pStyle w:val="Textprace"/>
      </w:pPr>
      <w:r w:rsidRPr="00734FAF">
        <w:t>– </w:t>
      </w:r>
      <w:proofErr w:type="spellStart"/>
      <w:r w:rsidRPr="00734FAF">
        <w:t>Негодяй</w:t>
      </w:r>
      <w:proofErr w:type="spellEnd"/>
      <w:r w:rsidRPr="00734FAF">
        <w:t>!</w:t>
      </w:r>
    </w:p>
    <w:p w14:paraId="11569D45" w14:textId="77777777" w:rsidR="00F02742" w:rsidRPr="00734FAF" w:rsidRDefault="00F02742" w:rsidP="00F02742">
      <w:pPr>
        <w:pStyle w:val="Textprace"/>
      </w:pPr>
      <w:proofErr w:type="spellStart"/>
      <w:r w:rsidRPr="00734FAF">
        <w:lastRenderedPageBreak/>
        <w:t>Как-то</w:t>
      </w:r>
      <w:proofErr w:type="spellEnd"/>
      <w:r w:rsidRPr="00734FAF">
        <w:t xml:space="preserve"> </w:t>
      </w:r>
      <w:proofErr w:type="spellStart"/>
      <w:r w:rsidRPr="00734FAF">
        <w:t>неуверенно</w:t>
      </w:r>
      <w:proofErr w:type="spellEnd"/>
      <w:r w:rsidRPr="00734FAF">
        <w:t xml:space="preserve"> и </w:t>
      </w:r>
      <w:proofErr w:type="spellStart"/>
      <w:r w:rsidRPr="00734FAF">
        <w:t>неловко</w:t>
      </w:r>
      <w:proofErr w:type="spellEnd"/>
      <w:r w:rsidRPr="00734FAF">
        <w:t xml:space="preserve">, </w:t>
      </w:r>
      <w:proofErr w:type="spellStart"/>
      <w:r w:rsidRPr="00734FAF">
        <w:t>покачнувшись</w:t>
      </w:r>
      <w:proofErr w:type="spellEnd"/>
      <w:r w:rsidRPr="00734FAF">
        <w:t xml:space="preserve">, </w:t>
      </w:r>
      <w:proofErr w:type="spellStart"/>
      <w:r w:rsidRPr="00734FAF">
        <w:t>ударил</w:t>
      </w:r>
      <w:proofErr w:type="spellEnd"/>
      <w:r w:rsidRPr="00734FAF">
        <w:t xml:space="preserve"> </w:t>
      </w:r>
      <w:proofErr w:type="spellStart"/>
      <w:r w:rsidRPr="00734FAF">
        <w:t>мальчика</w:t>
      </w:r>
      <w:proofErr w:type="spellEnd"/>
      <w:r w:rsidRPr="00734FAF">
        <w:t xml:space="preserve"> </w:t>
      </w:r>
      <w:proofErr w:type="spellStart"/>
      <w:r w:rsidRPr="00734FAF">
        <w:t>по</w:t>
      </w:r>
      <w:proofErr w:type="spellEnd"/>
      <w:r w:rsidRPr="00734FAF">
        <w:t> </w:t>
      </w:r>
      <w:proofErr w:type="spellStart"/>
      <w:r w:rsidRPr="00734FAF">
        <w:t>щеке</w:t>
      </w:r>
      <w:proofErr w:type="spellEnd"/>
      <w:r w:rsidRPr="00734FAF">
        <w:t xml:space="preserve">. </w:t>
      </w:r>
      <w:proofErr w:type="spellStart"/>
      <w:r w:rsidRPr="00734FAF">
        <w:t>Рука</w:t>
      </w:r>
      <w:proofErr w:type="spellEnd"/>
      <w:r w:rsidRPr="00734FAF">
        <w:t xml:space="preserve"> </w:t>
      </w:r>
      <w:proofErr w:type="spellStart"/>
      <w:r w:rsidRPr="00734FAF">
        <w:t>его</w:t>
      </w:r>
      <w:proofErr w:type="spellEnd"/>
      <w:r w:rsidRPr="00734FAF">
        <w:t xml:space="preserve"> </w:t>
      </w:r>
      <w:proofErr w:type="spellStart"/>
      <w:r w:rsidRPr="00734FAF">
        <w:t>сразу</w:t>
      </w:r>
      <w:proofErr w:type="spellEnd"/>
      <w:r w:rsidRPr="00734FAF">
        <w:t xml:space="preserve"> </w:t>
      </w:r>
      <w:proofErr w:type="spellStart"/>
      <w:r w:rsidRPr="00734FAF">
        <w:t>повисла</w:t>
      </w:r>
      <w:proofErr w:type="spellEnd"/>
      <w:r w:rsidRPr="00734FAF">
        <w:t>, а </w:t>
      </w:r>
      <w:proofErr w:type="spellStart"/>
      <w:r w:rsidRPr="00734FAF">
        <w:t>губы</w:t>
      </w:r>
      <w:proofErr w:type="spellEnd"/>
      <w:r w:rsidRPr="00734FAF">
        <w:t xml:space="preserve"> </w:t>
      </w:r>
      <w:proofErr w:type="spellStart"/>
      <w:r w:rsidRPr="00734FAF">
        <w:t>запрыгали</w:t>
      </w:r>
      <w:proofErr w:type="spellEnd"/>
      <w:r w:rsidRPr="00734FAF">
        <w:t>.</w:t>
      </w:r>
    </w:p>
    <w:p w14:paraId="42DC26B9" w14:textId="4F8BF276" w:rsidR="00F02742" w:rsidRPr="00734FAF" w:rsidRDefault="00F02742" w:rsidP="00F02742">
      <w:pPr>
        <w:pStyle w:val="Textprace"/>
      </w:pPr>
      <w:r w:rsidRPr="00734FAF">
        <w:t>– </w:t>
      </w:r>
      <w:proofErr w:type="spellStart"/>
      <w:r w:rsidRPr="00734FAF">
        <w:t>Ты</w:t>
      </w:r>
      <w:proofErr w:type="spellEnd"/>
      <w:r w:rsidRPr="00734FAF">
        <w:t xml:space="preserve"> </w:t>
      </w:r>
      <w:proofErr w:type="spellStart"/>
      <w:r w:rsidRPr="00734FAF">
        <w:t>хоть</w:t>
      </w:r>
      <w:proofErr w:type="spellEnd"/>
      <w:r w:rsidRPr="00734FAF">
        <w:t xml:space="preserve"> о </w:t>
      </w:r>
      <w:proofErr w:type="spellStart"/>
      <w:r w:rsidRPr="00734FAF">
        <w:t>матери-то</w:t>
      </w:r>
      <w:proofErr w:type="spellEnd"/>
      <w:r w:rsidRPr="00734FAF">
        <w:t xml:space="preserve"> </w:t>
      </w:r>
      <w:proofErr w:type="spellStart"/>
      <w:r w:rsidRPr="00734FAF">
        <w:t>подумал</w:t>
      </w:r>
      <w:proofErr w:type="spellEnd"/>
      <w:r w:rsidRPr="00734FAF">
        <w:t xml:space="preserve">?! </w:t>
      </w:r>
      <w:proofErr w:type="spellStart"/>
      <w:r w:rsidRPr="00734FAF">
        <w:t>Ну</w:t>
      </w:r>
      <w:proofErr w:type="spellEnd"/>
      <w:r w:rsidRPr="00734FAF">
        <w:t> </w:t>
      </w:r>
      <w:proofErr w:type="spellStart"/>
      <w:r w:rsidRPr="00734FAF">
        <w:t>ладно</w:t>
      </w:r>
      <w:proofErr w:type="spellEnd"/>
      <w:r w:rsidRPr="00734FAF">
        <w:t xml:space="preserve">, </w:t>
      </w:r>
      <w:proofErr w:type="spellStart"/>
      <w:r w:rsidRPr="00734FAF">
        <w:t>меня</w:t>
      </w:r>
      <w:proofErr w:type="spellEnd"/>
      <w:r w:rsidRPr="00734FAF">
        <w:t xml:space="preserve"> </w:t>
      </w:r>
      <w:proofErr w:type="spellStart"/>
      <w:r w:rsidRPr="00734FAF">
        <w:t>ты</w:t>
      </w:r>
      <w:proofErr w:type="spellEnd"/>
      <w:r w:rsidRPr="00734FAF">
        <w:t xml:space="preserve"> </w:t>
      </w:r>
      <w:proofErr w:type="spellStart"/>
      <w:r w:rsidRPr="00734FAF">
        <w:t>не</w:t>
      </w:r>
      <w:proofErr w:type="spellEnd"/>
      <w:r w:rsidRPr="00734FAF">
        <w:t> </w:t>
      </w:r>
      <w:proofErr w:type="spellStart"/>
      <w:r w:rsidRPr="00734FAF">
        <w:t>любишь</w:t>
      </w:r>
      <w:proofErr w:type="spellEnd"/>
      <w:r w:rsidRPr="00734FAF">
        <w:t>… я </w:t>
      </w:r>
      <w:proofErr w:type="spellStart"/>
      <w:r w:rsidRPr="00734FAF">
        <w:t>знаю</w:t>
      </w:r>
      <w:proofErr w:type="spellEnd"/>
      <w:r w:rsidRPr="00734FAF">
        <w:t xml:space="preserve">… </w:t>
      </w:r>
      <w:proofErr w:type="spellStart"/>
      <w:r w:rsidRPr="00734FAF">
        <w:t>хотя</w:t>
      </w:r>
      <w:proofErr w:type="spellEnd"/>
      <w:r w:rsidRPr="00734FAF">
        <w:t xml:space="preserve"> в</w:t>
      </w:r>
      <w:r w:rsidR="00405E6F" w:rsidRPr="00734FAF">
        <w:t xml:space="preserve"> </w:t>
      </w:r>
      <w:proofErr w:type="spellStart"/>
      <w:r w:rsidRPr="00734FAF">
        <w:t>день</w:t>
      </w:r>
      <w:proofErr w:type="spellEnd"/>
      <w:r w:rsidRPr="00734FAF">
        <w:t xml:space="preserve"> </w:t>
      </w:r>
      <w:proofErr w:type="spellStart"/>
      <w:r w:rsidRPr="00734FAF">
        <w:t>рождения</w:t>
      </w:r>
      <w:proofErr w:type="spellEnd"/>
      <w:r w:rsidRPr="00734FAF">
        <w:t xml:space="preserve">… </w:t>
      </w:r>
      <w:proofErr w:type="spellStart"/>
      <w:r w:rsidRPr="00734FAF">
        <w:t>Но</w:t>
      </w:r>
      <w:proofErr w:type="spellEnd"/>
      <w:r w:rsidRPr="00734FAF">
        <w:t> </w:t>
      </w:r>
      <w:proofErr w:type="spellStart"/>
      <w:r w:rsidRPr="00734FAF">
        <w:t>мать</w:t>
      </w:r>
      <w:proofErr w:type="spellEnd"/>
      <w:r w:rsidR="00E73198" w:rsidRPr="00734FAF">
        <w:t>!..</w:t>
      </w:r>
      <w:r w:rsidRPr="00734FAF">
        <w:t xml:space="preserve"> </w:t>
      </w:r>
      <w:proofErr w:type="spellStart"/>
      <w:r w:rsidRPr="00734FAF">
        <w:t>Неужели</w:t>
      </w:r>
      <w:proofErr w:type="spellEnd"/>
      <w:r w:rsidRPr="00734FAF">
        <w:t xml:space="preserve"> </w:t>
      </w:r>
      <w:proofErr w:type="spellStart"/>
      <w:r w:rsidRPr="00734FAF">
        <w:t>ты</w:t>
      </w:r>
      <w:proofErr w:type="spellEnd"/>
      <w:r w:rsidRPr="00734FAF">
        <w:t xml:space="preserve">?.. – </w:t>
      </w:r>
      <w:proofErr w:type="spellStart"/>
      <w:r w:rsidRPr="00734FAF">
        <w:t>он</w:t>
      </w:r>
      <w:proofErr w:type="spellEnd"/>
      <w:r w:rsidRPr="00734FAF">
        <w:t xml:space="preserve"> </w:t>
      </w:r>
      <w:proofErr w:type="spellStart"/>
      <w:r w:rsidRPr="00734FAF">
        <w:t>осекся</w:t>
      </w:r>
      <w:proofErr w:type="spellEnd"/>
      <w:r w:rsidRPr="00734FAF">
        <w:t xml:space="preserve"> и </w:t>
      </w:r>
      <w:proofErr w:type="spellStart"/>
      <w:r w:rsidRPr="00734FAF">
        <w:t>испуганно</w:t>
      </w:r>
      <w:proofErr w:type="spellEnd"/>
      <w:r w:rsidRPr="00734FAF">
        <w:t xml:space="preserve"> </w:t>
      </w:r>
      <w:proofErr w:type="spellStart"/>
      <w:r w:rsidRPr="00734FAF">
        <w:t>посмотрел</w:t>
      </w:r>
      <w:proofErr w:type="spellEnd"/>
      <w:r w:rsidRPr="00734FAF">
        <w:t xml:space="preserve"> </w:t>
      </w:r>
      <w:proofErr w:type="spellStart"/>
      <w:r w:rsidRPr="00734FAF">
        <w:t>на</w:t>
      </w:r>
      <w:proofErr w:type="spellEnd"/>
      <w:r w:rsidRPr="00734FAF">
        <w:t> </w:t>
      </w:r>
      <w:proofErr w:type="spellStart"/>
      <w:r w:rsidRPr="00734FAF">
        <w:t>мальчика</w:t>
      </w:r>
      <w:proofErr w:type="spellEnd"/>
      <w:r w:rsidRPr="00734FAF">
        <w:t>.</w:t>
      </w:r>
    </w:p>
    <w:p w14:paraId="12C66C10" w14:textId="77777777" w:rsidR="00F02742" w:rsidRPr="00734FAF" w:rsidRDefault="00F02742" w:rsidP="00F02742">
      <w:pPr>
        <w:pStyle w:val="Textprace"/>
      </w:pPr>
      <w:proofErr w:type="spellStart"/>
      <w:r w:rsidRPr="00734FAF">
        <w:t>Мальчик</w:t>
      </w:r>
      <w:proofErr w:type="spellEnd"/>
      <w:r w:rsidRPr="00734FAF">
        <w:t xml:space="preserve"> </w:t>
      </w:r>
      <w:proofErr w:type="spellStart"/>
      <w:r w:rsidRPr="00734FAF">
        <w:t>закрылся</w:t>
      </w:r>
      <w:proofErr w:type="spellEnd"/>
      <w:r w:rsidRPr="00734FAF">
        <w:t xml:space="preserve"> </w:t>
      </w:r>
      <w:proofErr w:type="spellStart"/>
      <w:r w:rsidRPr="00734FAF">
        <w:t>локтем</w:t>
      </w:r>
      <w:proofErr w:type="spellEnd"/>
      <w:r w:rsidRPr="00734FAF">
        <w:t xml:space="preserve"> и </w:t>
      </w:r>
      <w:proofErr w:type="spellStart"/>
      <w:r w:rsidRPr="00734FAF">
        <w:t>зарыдал</w:t>
      </w:r>
      <w:proofErr w:type="spellEnd"/>
      <w:r w:rsidRPr="00734FAF">
        <w:t xml:space="preserve"> </w:t>
      </w:r>
      <w:proofErr w:type="spellStart"/>
      <w:r w:rsidRPr="00734FAF">
        <w:t>сильнее</w:t>
      </w:r>
      <w:proofErr w:type="spellEnd"/>
      <w:r w:rsidRPr="00734FAF">
        <w:t>.</w:t>
      </w:r>
    </w:p>
    <w:p w14:paraId="612C6805" w14:textId="77777777" w:rsidR="00F02742" w:rsidRPr="00734FAF" w:rsidRDefault="00F02742" w:rsidP="00F02742">
      <w:pPr>
        <w:pStyle w:val="Textprace"/>
      </w:pPr>
      <w:r w:rsidRPr="00734FAF">
        <w:t>– </w:t>
      </w:r>
      <w:proofErr w:type="spellStart"/>
      <w:r w:rsidRPr="00734FAF">
        <w:t>Что</w:t>
      </w:r>
      <w:proofErr w:type="spellEnd"/>
      <w:r w:rsidRPr="00734FAF">
        <w:t xml:space="preserve"> с </w:t>
      </w:r>
      <w:proofErr w:type="spellStart"/>
      <w:r w:rsidRPr="00734FAF">
        <w:t>тобой</w:t>
      </w:r>
      <w:proofErr w:type="spellEnd"/>
      <w:r w:rsidRPr="00734FAF">
        <w:t xml:space="preserve">?! </w:t>
      </w:r>
      <w:proofErr w:type="spellStart"/>
      <w:r w:rsidRPr="00734FAF">
        <w:t>Говори</w:t>
      </w:r>
      <w:proofErr w:type="spellEnd"/>
      <w:r w:rsidRPr="00734FAF">
        <w:t xml:space="preserve">!! </w:t>
      </w:r>
      <w:proofErr w:type="spellStart"/>
      <w:r w:rsidRPr="00734FAF">
        <w:t>Что</w:t>
      </w:r>
      <w:proofErr w:type="spellEnd"/>
      <w:r w:rsidRPr="00734FAF">
        <w:t xml:space="preserve"> </w:t>
      </w:r>
      <w:proofErr w:type="spellStart"/>
      <w:r w:rsidRPr="00734FAF">
        <w:t>ты</w:t>
      </w:r>
      <w:proofErr w:type="spellEnd"/>
      <w:r w:rsidRPr="00734FAF">
        <w:t xml:space="preserve"> с </w:t>
      </w:r>
      <w:proofErr w:type="spellStart"/>
      <w:r w:rsidRPr="00734FAF">
        <w:t>собой</w:t>
      </w:r>
      <w:proofErr w:type="spellEnd"/>
      <w:r w:rsidRPr="00734FAF">
        <w:t xml:space="preserve"> </w:t>
      </w:r>
      <w:proofErr w:type="spellStart"/>
      <w:r w:rsidRPr="00734FAF">
        <w:t>сделал</w:t>
      </w:r>
      <w:proofErr w:type="spellEnd"/>
      <w:r w:rsidRPr="00734FAF">
        <w:t>?!</w:t>
      </w:r>
    </w:p>
    <w:p w14:paraId="7F9F6938" w14:textId="77777777" w:rsidR="00F02742" w:rsidRPr="00734FAF" w:rsidRDefault="00F02742" w:rsidP="00F02742">
      <w:pPr>
        <w:pStyle w:val="Textprace"/>
      </w:pPr>
      <w:r w:rsidRPr="00734FAF">
        <w:t>– </w:t>
      </w:r>
      <w:proofErr w:type="spellStart"/>
      <w:r w:rsidRPr="00734FAF">
        <w:t>Но-га</w:t>
      </w:r>
      <w:proofErr w:type="spellEnd"/>
      <w:r w:rsidRPr="00734FAF">
        <w:t xml:space="preserve">… – </w:t>
      </w:r>
      <w:proofErr w:type="spellStart"/>
      <w:r w:rsidRPr="00734FAF">
        <w:t>только</w:t>
      </w:r>
      <w:proofErr w:type="spellEnd"/>
      <w:r w:rsidRPr="00734FAF">
        <w:t xml:space="preserve"> и </w:t>
      </w:r>
      <w:proofErr w:type="spellStart"/>
      <w:r w:rsidRPr="00734FAF">
        <w:t>мог</w:t>
      </w:r>
      <w:proofErr w:type="spellEnd"/>
      <w:r w:rsidRPr="00734FAF">
        <w:t xml:space="preserve"> </w:t>
      </w:r>
      <w:proofErr w:type="spellStart"/>
      <w:r w:rsidRPr="00734FAF">
        <w:t>между</w:t>
      </w:r>
      <w:proofErr w:type="spellEnd"/>
      <w:r w:rsidRPr="00734FAF">
        <w:t xml:space="preserve"> </w:t>
      </w:r>
      <w:proofErr w:type="spellStart"/>
      <w:r w:rsidRPr="00734FAF">
        <w:t>всхлипами</w:t>
      </w:r>
      <w:proofErr w:type="spellEnd"/>
      <w:r w:rsidRPr="00734FAF">
        <w:t xml:space="preserve"> </w:t>
      </w:r>
      <w:proofErr w:type="spellStart"/>
      <w:r w:rsidRPr="00734FAF">
        <w:t>сказать</w:t>
      </w:r>
      <w:proofErr w:type="spellEnd"/>
      <w:r w:rsidRPr="00734FAF">
        <w:t xml:space="preserve"> </w:t>
      </w:r>
      <w:proofErr w:type="spellStart"/>
      <w:r w:rsidRPr="00734FAF">
        <w:t>мальчик</w:t>
      </w:r>
      <w:proofErr w:type="spellEnd"/>
      <w:r w:rsidRPr="00734FAF">
        <w:t>.</w:t>
      </w:r>
    </w:p>
    <w:p w14:paraId="21948EA5" w14:textId="77777777" w:rsidR="00F02742" w:rsidRPr="00734FAF" w:rsidRDefault="00F02742" w:rsidP="00F02742">
      <w:pPr>
        <w:pStyle w:val="Textprace"/>
      </w:pPr>
      <w:proofErr w:type="spellStart"/>
      <w:r w:rsidRPr="00734FAF">
        <w:t>Отец</w:t>
      </w:r>
      <w:proofErr w:type="spellEnd"/>
      <w:r w:rsidRPr="00734FAF">
        <w:t xml:space="preserve"> </w:t>
      </w:r>
      <w:proofErr w:type="spellStart"/>
      <w:r w:rsidRPr="00734FAF">
        <w:t>внес</w:t>
      </w:r>
      <w:proofErr w:type="spellEnd"/>
      <w:r w:rsidRPr="00734FAF">
        <w:t xml:space="preserve"> </w:t>
      </w:r>
      <w:proofErr w:type="spellStart"/>
      <w:r w:rsidRPr="00734FAF">
        <w:t>его</w:t>
      </w:r>
      <w:proofErr w:type="spellEnd"/>
      <w:r w:rsidRPr="00734FAF">
        <w:t xml:space="preserve"> </w:t>
      </w:r>
      <w:proofErr w:type="spellStart"/>
      <w:r w:rsidRPr="00734FAF">
        <w:t>по</w:t>
      </w:r>
      <w:proofErr w:type="spellEnd"/>
      <w:r w:rsidRPr="00734FAF">
        <w:t> </w:t>
      </w:r>
      <w:proofErr w:type="spellStart"/>
      <w:r w:rsidRPr="00734FAF">
        <w:t>лестнице</w:t>
      </w:r>
      <w:proofErr w:type="spellEnd"/>
      <w:r w:rsidRPr="00734FAF">
        <w:t xml:space="preserve">, </w:t>
      </w:r>
      <w:proofErr w:type="spellStart"/>
      <w:r w:rsidRPr="00734FAF">
        <w:t>открыл</w:t>
      </w:r>
      <w:proofErr w:type="spellEnd"/>
      <w:r w:rsidRPr="00734FAF">
        <w:t xml:space="preserve"> </w:t>
      </w:r>
      <w:proofErr w:type="spellStart"/>
      <w:r w:rsidRPr="00734FAF">
        <w:t>дверь</w:t>
      </w:r>
      <w:proofErr w:type="spellEnd"/>
      <w:r w:rsidRPr="00734FAF">
        <w:t xml:space="preserve">. </w:t>
      </w: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уже</w:t>
      </w:r>
      <w:proofErr w:type="spellEnd"/>
      <w:r w:rsidRPr="00734FAF">
        <w:t xml:space="preserve"> в </w:t>
      </w:r>
      <w:proofErr w:type="spellStart"/>
      <w:r w:rsidRPr="00734FAF">
        <w:t>тумане</w:t>
      </w:r>
      <w:proofErr w:type="spellEnd"/>
      <w:r w:rsidRPr="00734FAF">
        <w:t>. И </w:t>
      </w:r>
      <w:proofErr w:type="spellStart"/>
      <w:r w:rsidRPr="00734FAF">
        <w:t>мама</w:t>
      </w:r>
      <w:proofErr w:type="spellEnd"/>
      <w:r w:rsidRPr="00734FAF">
        <w:t xml:space="preserve">. </w:t>
      </w:r>
      <w:proofErr w:type="spellStart"/>
      <w:r w:rsidRPr="00734FAF">
        <w:t>Единственно</w:t>
      </w:r>
      <w:proofErr w:type="spellEnd"/>
      <w:r w:rsidRPr="00734FAF">
        <w:t xml:space="preserve">, </w:t>
      </w:r>
      <w:proofErr w:type="spellStart"/>
      <w:r w:rsidRPr="00734FAF">
        <w:t>что</w:t>
      </w:r>
      <w:proofErr w:type="spellEnd"/>
      <w:r w:rsidRPr="00734FAF">
        <w:t xml:space="preserve"> </w:t>
      </w:r>
      <w:proofErr w:type="spellStart"/>
      <w:r w:rsidRPr="00734FAF">
        <w:t>ясно</w:t>
      </w:r>
      <w:proofErr w:type="spellEnd"/>
      <w:r w:rsidRPr="00734FAF">
        <w:t xml:space="preserve"> </w:t>
      </w:r>
      <w:proofErr w:type="spellStart"/>
      <w:r w:rsidRPr="00734FAF">
        <w:t>чувствовал</w:t>
      </w:r>
      <w:proofErr w:type="spellEnd"/>
      <w:r w:rsidRPr="00734FAF">
        <w:t xml:space="preserve">, </w:t>
      </w:r>
      <w:proofErr w:type="spellStart"/>
      <w:r w:rsidRPr="00734FAF">
        <w:t>это</w:t>
      </w:r>
      <w:proofErr w:type="spellEnd"/>
      <w:r w:rsidRPr="00734FAF">
        <w:t xml:space="preserve"> </w:t>
      </w:r>
      <w:proofErr w:type="spellStart"/>
      <w:r w:rsidRPr="00734FAF">
        <w:t>прикосновение</w:t>
      </w:r>
      <w:proofErr w:type="spellEnd"/>
      <w:r w:rsidRPr="00734FAF">
        <w:t xml:space="preserve"> </w:t>
      </w:r>
      <w:proofErr w:type="spellStart"/>
      <w:r w:rsidRPr="00734FAF">
        <w:t>маминых</w:t>
      </w:r>
      <w:proofErr w:type="spellEnd"/>
      <w:r w:rsidRPr="00734FAF">
        <w:t xml:space="preserve"> </w:t>
      </w:r>
      <w:proofErr w:type="spellStart"/>
      <w:r w:rsidRPr="00734FAF">
        <w:t>рук</w:t>
      </w:r>
      <w:proofErr w:type="spellEnd"/>
      <w:r w:rsidRPr="00734FAF">
        <w:t xml:space="preserve"> и </w:t>
      </w:r>
      <w:proofErr w:type="spellStart"/>
      <w:r w:rsidRPr="00734FAF">
        <w:t>прохладу</w:t>
      </w:r>
      <w:proofErr w:type="spellEnd"/>
      <w:r w:rsidRPr="00734FAF">
        <w:t xml:space="preserve"> </w:t>
      </w:r>
      <w:proofErr w:type="spellStart"/>
      <w:r w:rsidRPr="00734FAF">
        <w:t>простынь</w:t>
      </w:r>
      <w:proofErr w:type="spellEnd"/>
      <w:r w:rsidRPr="00734FAF">
        <w:t>.</w:t>
      </w:r>
    </w:p>
    <w:p w14:paraId="5B3108D0" w14:textId="77777777" w:rsidR="00F02742" w:rsidRPr="00734FAF" w:rsidRDefault="00F02742" w:rsidP="00F02742">
      <w:pPr>
        <w:pStyle w:val="Textprace"/>
      </w:pPr>
      <w:proofErr w:type="spellStart"/>
      <w:r w:rsidRPr="00734FAF">
        <w:t>Потом</w:t>
      </w:r>
      <w:proofErr w:type="spellEnd"/>
      <w:r w:rsidRPr="00734FAF">
        <w:t xml:space="preserve"> </w:t>
      </w:r>
      <w:proofErr w:type="spellStart"/>
      <w:r w:rsidRPr="00734FAF">
        <w:t>над</w:t>
      </w:r>
      <w:proofErr w:type="spellEnd"/>
      <w:r w:rsidRPr="00734FAF">
        <w:t xml:space="preserve"> </w:t>
      </w:r>
      <w:proofErr w:type="spellStart"/>
      <w:r w:rsidRPr="00734FAF">
        <w:t>ним</w:t>
      </w:r>
      <w:proofErr w:type="spellEnd"/>
      <w:r w:rsidRPr="00734FAF">
        <w:t xml:space="preserve"> </w:t>
      </w:r>
      <w:proofErr w:type="spellStart"/>
      <w:r w:rsidRPr="00734FAF">
        <w:t>склонялся</w:t>
      </w:r>
      <w:proofErr w:type="spellEnd"/>
      <w:r w:rsidRPr="00734FAF">
        <w:t xml:space="preserve"> </w:t>
      </w:r>
      <w:proofErr w:type="spellStart"/>
      <w:r w:rsidRPr="00734FAF">
        <w:t>одутловатый</w:t>
      </w:r>
      <w:proofErr w:type="spellEnd"/>
      <w:r w:rsidRPr="00734FAF">
        <w:t xml:space="preserve"> </w:t>
      </w:r>
      <w:proofErr w:type="spellStart"/>
      <w:r w:rsidRPr="00734FAF">
        <w:t>человек</w:t>
      </w:r>
      <w:proofErr w:type="spellEnd"/>
      <w:r w:rsidRPr="00734FAF">
        <w:t xml:space="preserve"> в </w:t>
      </w:r>
      <w:proofErr w:type="spellStart"/>
      <w:r w:rsidRPr="00734FAF">
        <w:t>белом</w:t>
      </w:r>
      <w:proofErr w:type="spellEnd"/>
      <w:r w:rsidRPr="00734FAF">
        <w:t xml:space="preserve"> </w:t>
      </w:r>
      <w:proofErr w:type="spellStart"/>
      <w:r w:rsidRPr="00734FAF">
        <w:t>халате</w:t>
      </w:r>
      <w:proofErr w:type="spellEnd"/>
      <w:r w:rsidRPr="00734FAF">
        <w:t xml:space="preserve"> и </w:t>
      </w:r>
      <w:proofErr w:type="spellStart"/>
      <w:r w:rsidRPr="00734FAF">
        <w:t>что-то</w:t>
      </w:r>
      <w:proofErr w:type="spellEnd"/>
      <w:r w:rsidRPr="00734FAF">
        <w:t xml:space="preserve"> </w:t>
      </w:r>
      <w:proofErr w:type="spellStart"/>
      <w:r w:rsidRPr="00734FAF">
        <w:t>делал</w:t>
      </w:r>
      <w:proofErr w:type="spellEnd"/>
      <w:r w:rsidRPr="00734FAF">
        <w:t xml:space="preserve"> с </w:t>
      </w:r>
      <w:proofErr w:type="spellStart"/>
      <w:r w:rsidRPr="00734FAF">
        <w:t>его</w:t>
      </w:r>
      <w:proofErr w:type="spellEnd"/>
      <w:r w:rsidRPr="00734FAF">
        <w:t xml:space="preserve"> </w:t>
      </w:r>
      <w:proofErr w:type="spellStart"/>
      <w:r w:rsidRPr="00734FAF">
        <w:t>ногой</w:t>
      </w:r>
      <w:proofErr w:type="spellEnd"/>
      <w:r w:rsidRPr="00734FAF">
        <w:t xml:space="preserve">, </w:t>
      </w:r>
      <w:proofErr w:type="spellStart"/>
      <w:r w:rsidRPr="00734FAF">
        <w:t>прикручивал</w:t>
      </w:r>
      <w:proofErr w:type="spellEnd"/>
      <w:r w:rsidRPr="00734FAF">
        <w:t xml:space="preserve"> </w:t>
      </w:r>
      <w:proofErr w:type="spellStart"/>
      <w:r w:rsidRPr="00734FAF">
        <w:t>что-то</w:t>
      </w:r>
      <w:proofErr w:type="spellEnd"/>
      <w:r w:rsidRPr="00734FAF">
        <w:t xml:space="preserve">.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больно</w:t>
      </w:r>
      <w:proofErr w:type="spellEnd"/>
      <w:r w:rsidRPr="00734FAF">
        <w:t> – и </w:t>
      </w:r>
      <w:proofErr w:type="spellStart"/>
      <w:r w:rsidRPr="00734FAF">
        <w:t>тогда</w:t>
      </w:r>
      <w:proofErr w:type="spellEnd"/>
      <w:r w:rsidRPr="00734FAF">
        <w:t xml:space="preserve"> </w:t>
      </w:r>
      <w:proofErr w:type="spellStart"/>
      <w:r w:rsidRPr="00734FAF">
        <w:t>он</w:t>
      </w:r>
      <w:proofErr w:type="spellEnd"/>
      <w:r w:rsidRPr="00734FAF">
        <w:t xml:space="preserve"> </w:t>
      </w:r>
      <w:proofErr w:type="spellStart"/>
      <w:r w:rsidRPr="00734FAF">
        <w:t>почувствовал</w:t>
      </w:r>
      <w:proofErr w:type="spellEnd"/>
      <w:r w:rsidRPr="00734FAF">
        <w:t xml:space="preserve"> </w:t>
      </w:r>
      <w:proofErr w:type="spellStart"/>
      <w:r w:rsidRPr="00734FAF">
        <w:t>на</w:t>
      </w:r>
      <w:proofErr w:type="spellEnd"/>
      <w:r w:rsidRPr="00734FAF">
        <w:t> </w:t>
      </w:r>
      <w:proofErr w:type="spellStart"/>
      <w:r w:rsidRPr="00734FAF">
        <w:t>лбу</w:t>
      </w:r>
      <w:proofErr w:type="spellEnd"/>
      <w:r w:rsidRPr="00734FAF">
        <w:t xml:space="preserve"> </w:t>
      </w:r>
      <w:proofErr w:type="spellStart"/>
      <w:r w:rsidRPr="00734FAF">
        <w:t>слабое</w:t>
      </w:r>
      <w:proofErr w:type="spellEnd"/>
      <w:r w:rsidRPr="00734FAF">
        <w:t xml:space="preserve">, </w:t>
      </w:r>
      <w:proofErr w:type="spellStart"/>
      <w:r w:rsidRPr="00734FAF">
        <w:t>жалкое</w:t>
      </w:r>
      <w:proofErr w:type="spellEnd"/>
      <w:r w:rsidRPr="00734FAF">
        <w:t xml:space="preserve">, </w:t>
      </w:r>
      <w:proofErr w:type="spellStart"/>
      <w:r w:rsidRPr="00734FAF">
        <w:t>чуть</w:t>
      </w:r>
      <w:proofErr w:type="spellEnd"/>
      <w:r w:rsidRPr="00734FAF">
        <w:t xml:space="preserve"> </w:t>
      </w:r>
      <w:proofErr w:type="spellStart"/>
      <w:r w:rsidRPr="00734FAF">
        <w:t>дрожащее</w:t>
      </w:r>
      <w:proofErr w:type="spellEnd"/>
      <w:r w:rsidRPr="00734FAF">
        <w:t xml:space="preserve"> </w:t>
      </w:r>
      <w:proofErr w:type="spellStart"/>
      <w:r w:rsidRPr="00734FAF">
        <w:t>прикосновение</w:t>
      </w:r>
      <w:proofErr w:type="spellEnd"/>
      <w:r w:rsidRPr="00734FAF">
        <w:t xml:space="preserve"> </w:t>
      </w:r>
      <w:proofErr w:type="spellStart"/>
      <w:r w:rsidRPr="00734FAF">
        <w:t>руки</w:t>
      </w:r>
      <w:proofErr w:type="spellEnd"/>
      <w:r w:rsidRPr="00734FAF">
        <w:t xml:space="preserve"> </w:t>
      </w:r>
      <w:proofErr w:type="spellStart"/>
      <w:r w:rsidRPr="00734FAF">
        <w:t>отца</w:t>
      </w:r>
      <w:proofErr w:type="spellEnd"/>
      <w:r w:rsidRPr="00734FAF">
        <w:t xml:space="preserve">. </w:t>
      </w:r>
      <w:proofErr w:type="spellStart"/>
      <w:r w:rsidRPr="00734FAF">
        <w:t>Он</w:t>
      </w:r>
      <w:proofErr w:type="spellEnd"/>
      <w:r w:rsidRPr="00734FAF">
        <w:t xml:space="preserve"> </w:t>
      </w:r>
      <w:proofErr w:type="spellStart"/>
      <w:r w:rsidRPr="00734FAF">
        <w:t>схватил</w:t>
      </w:r>
      <w:proofErr w:type="spellEnd"/>
      <w:r w:rsidRPr="00734FAF">
        <w:t xml:space="preserve"> </w:t>
      </w:r>
      <w:proofErr w:type="spellStart"/>
      <w:r w:rsidRPr="00734FAF">
        <w:t>эту</w:t>
      </w:r>
      <w:proofErr w:type="spellEnd"/>
      <w:r w:rsidRPr="00734FAF">
        <w:t xml:space="preserve"> </w:t>
      </w:r>
      <w:proofErr w:type="spellStart"/>
      <w:r w:rsidRPr="00734FAF">
        <w:t>руку</w:t>
      </w:r>
      <w:proofErr w:type="spellEnd"/>
      <w:r w:rsidRPr="00734FAF">
        <w:t xml:space="preserve"> – </w:t>
      </w:r>
      <w:proofErr w:type="spellStart"/>
      <w:r w:rsidRPr="00734FAF">
        <w:t>она</w:t>
      </w:r>
      <w:proofErr w:type="spellEnd"/>
      <w:r w:rsidRPr="00734FAF">
        <w:t xml:space="preserve"> </w:t>
      </w:r>
      <w:proofErr w:type="spellStart"/>
      <w:r w:rsidRPr="00734FAF">
        <w:t>была</w:t>
      </w:r>
      <w:proofErr w:type="spellEnd"/>
      <w:r w:rsidRPr="00734FAF">
        <w:t xml:space="preserve"> </w:t>
      </w:r>
      <w:proofErr w:type="spellStart"/>
      <w:r w:rsidRPr="00734FAF">
        <w:t>горячая</w:t>
      </w:r>
      <w:proofErr w:type="spellEnd"/>
      <w:r w:rsidRPr="00734FAF">
        <w:t xml:space="preserve">, </w:t>
      </w:r>
      <w:proofErr w:type="spellStart"/>
      <w:r w:rsidRPr="00734FAF">
        <w:t>сухая</w:t>
      </w:r>
      <w:proofErr w:type="spellEnd"/>
      <w:r w:rsidRPr="00734FAF">
        <w:t xml:space="preserve">, </w:t>
      </w:r>
      <w:proofErr w:type="spellStart"/>
      <w:r w:rsidRPr="00734FAF">
        <w:t>со</w:t>
      </w:r>
      <w:proofErr w:type="spellEnd"/>
      <w:r w:rsidRPr="00734FAF">
        <w:t> </w:t>
      </w:r>
      <w:proofErr w:type="spellStart"/>
      <w:r w:rsidRPr="00734FAF">
        <w:t>вздутыми</w:t>
      </w:r>
      <w:proofErr w:type="spellEnd"/>
      <w:r w:rsidRPr="00734FAF">
        <w:t xml:space="preserve"> </w:t>
      </w:r>
      <w:proofErr w:type="spellStart"/>
      <w:r w:rsidRPr="00734FAF">
        <w:t>суставами</w:t>
      </w:r>
      <w:proofErr w:type="spellEnd"/>
      <w:r w:rsidRPr="00734FAF">
        <w:t xml:space="preserve"> </w:t>
      </w:r>
      <w:proofErr w:type="spellStart"/>
      <w:r w:rsidRPr="00734FAF">
        <w:t>пальцев</w:t>
      </w:r>
      <w:proofErr w:type="spellEnd"/>
      <w:r w:rsidRPr="00734FAF">
        <w:t> – и </w:t>
      </w:r>
      <w:proofErr w:type="spellStart"/>
      <w:r w:rsidRPr="00734FAF">
        <w:t>прижал</w:t>
      </w:r>
      <w:proofErr w:type="spellEnd"/>
      <w:r w:rsidRPr="00734FAF">
        <w:t xml:space="preserve"> к </w:t>
      </w:r>
      <w:proofErr w:type="spellStart"/>
      <w:r w:rsidRPr="00734FAF">
        <w:t>щеке</w:t>
      </w:r>
      <w:proofErr w:type="spellEnd"/>
      <w:r w:rsidRPr="00734FAF">
        <w:t>.</w:t>
      </w:r>
    </w:p>
    <w:p w14:paraId="032BE83C" w14:textId="77777777" w:rsidR="00F02742" w:rsidRPr="00734FAF" w:rsidRDefault="00F02742" w:rsidP="00F02742">
      <w:pPr>
        <w:pStyle w:val="Textprace"/>
      </w:pPr>
      <w:r w:rsidRPr="00734FAF">
        <w:t>– </w:t>
      </w:r>
      <w:proofErr w:type="spellStart"/>
      <w:r w:rsidRPr="00734FAF">
        <w:t>Ты</w:t>
      </w:r>
      <w:proofErr w:type="spellEnd"/>
      <w:r w:rsidRPr="00734FAF">
        <w:t xml:space="preserve"> </w:t>
      </w:r>
      <w:proofErr w:type="spellStart"/>
      <w:r w:rsidRPr="00734FAF">
        <w:t>не</w:t>
      </w:r>
      <w:proofErr w:type="spellEnd"/>
      <w:r w:rsidRPr="00734FAF">
        <w:t> </w:t>
      </w:r>
      <w:proofErr w:type="spellStart"/>
      <w:r w:rsidRPr="00734FAF">
        <w:t>сердись</w:t>
      </w:r>
      <w:proofErr w:type="spellEnd"/>
      <w:r w:rsidRPr="00734FAF">
        <w:t xml:space="preserve">, </w:t>
      </w:r>
      <w:proofErr w:type="spellStart"/>
      <w:r w:rsidRPr="00734FAF">
        <w:t>папочка</w:t>
      </w:r>
      <w:proofErr w:type="spellEnd"/>
      <w:r w:rsidRPr="00734FAF">
        <w:t xml:space="preserve">… – </w:t>
      </w:r>
      <w:proofErr w:type="spellStart"/>
      <w:r w:rsidRPr="00734FAF">
        <w:t>всхлипнул</w:t>
      </w:r>
      <w:proofErr w:type="spellEnd"/>
      <w:r w:rsidRPr="00734FAF">
        <w:t xml:space="preserve"> </w:t>
      </w:r>
      <w:proofErr w:type="spellStart"/>
      <w:r w:rsidRPr="00734FAF">
        <w:t>он</w:t>
      </w:r>
      <w:proofErr w:type="spellEnd"/>
      <w:r w:rsidRPr="00734FAF">
        <w:t xml:space="preserve">. – </w:t>
      </w:r>
      <w:proofErr w:type="spellStart"/>
      <w:r w:rsidRPr="00734FAF">
        <w:t>Уроки</w:t>
      </w:r>
      <w:proofErr w:type="spellEnd"/>
      <w:r w:rsidRPr="00734FAF">
        <w:t xml:space="preserve"> я </w:t>
      </w:r>
      <w:proofErr w:type="spellStart"/>
      <w:r w:rsidRPr="00734FAF">
        <w:t>приготовил</w:t>
      </w:r>
      <w:proofErr w:type="spellEnd"/>
      <w:r w:rsidRPr="00734FAF">
        <w:t xml:space="preserve">. </w:t>
      </w:r>
      <w:proofErr w:type="spellStart"/>
      <w:r w:rsidRPr="00734FAF">
        <w:t>Честное</w:t>
      </w:r>
      <w:proofErr w:type="spellEnd"/>
      <w:r w:rsidRPr="00734FAF">
        <w:t xml:space="preserve"> </w:t>
      </w:r>
      <w:proofErr w:type="spellStart"/>
      <w:r w:rsidRPr="00734FAF">
        <w:t>слово</w:t>
      </w:r>
      <w:proofErr w:type="spellEnd"/>
      <w:r w:rsidRPr="00734FAF">
        <w:t xml:space="preserve">, </w:t>
      </w:r>
      <w:proofErr w:type="spellStart"/>
      <w:r w:rsidRPr="00734FAF">
        <w:t>папа</w:t>
      </w:r>
      <w:proofErr w:type="spellEnd"/>
      <w:r w:rsidRPr="00734FAF">
        <w:t>…</w:t>
      </w:r>
    </w:p>
    <w:p w14:paraId="7B132AD5" w14:textId="77777777" w:rsidR="00337909" w:rsidRPr="00734FAF" w:rsidRDefault="00F02742" w:rsidP="00F02742">
      <w:pPr>
        <w:pStyle w:val="Textprace"/>
      </w:pPr>
      <w:proofErr w:type="spellStart"/>
      <w:r w:rsidRPr="00734FAF">
        <w:t>Губы</w:t>
      </w:r>
      <w:proofErr w:type="spellEnd"/>
      <w:r w:rsidRPr="00734FAF">
        <w:t xml:space="preserve"> у </w:t>
      </w:r>
      <w:proofErr w:type="spellStart"/>
      <w:r w:rsidRPr="00734FAF">
        <w:t>отца</w:t>
      </w:r>
      <w:proofErr w:type="spellEnd"/>
      <w:r w:rsidRPr="00734FAF">
        <w:t xml:space="preserve"> </w:t>
      </w:r>
      <w:proofErr w:type="spellStart"/>
      <w:r w:rsidRPr="00734FAF">
        <w:t>запрыгали</w:t>
      </w:r>
      <w:proofErr w:type="spellEnd"/>
      <w:r w:rsidRPr="00734FAF">
        <w:t>, и </w:t>
      </w:r>
      <w:proofErr w:type="spellStart"/>
      <w:r w:rsidRPr="00734FAF">
        <w:t>он</w:t>
      </w:r>
      <w:proofErr w:type="spellEnd"/>
      <w:r w:rsidRPr="00734FAF">
        <w:t xml:space="preserve"> </w:t>
      </w:r>
      <w:proofErr w:type="spellStart"/>
      <w:r w:rsidRPr="00734FAF">
        <w:t>отвернулся</w:t>
      </w:r>
      <w:proofErr w:type="spellEnd"/>
      <w:r w:rsidRPr="00734FAF">
        <w:t>.</w:t>
      </w:r>
    </w:p>
    <w:p w14:paraId="2B75734B" w14:textId="295F19A7" w:rsidR="00F02742" w:rsidRPr="00734FAF" w:rsidRDefault="00F02742" w:rsidP="00F02742">
      <w:pPr>
        <w:pStyle w:val="Textprace"/>
      </w:pPr>
      <w:r w:rsidRPr="00734FAF">
        <w:t>– </w:t>
      </w:r>
      <w:proofErr w:type="spellStart"/>
      <w:r w:rsidRPr="00734FAF">
        <w:t>Доктор</w:t>
      </w:r>
      <w:proofErr w:type="spellEnd"/>
      <w:r w:rsidRPr="00734FAF">
        <w:t xml:space="preserve">… – </w:t>
      </w:r>
      <w:proofErr w:type="spellStart"/>
      <w:r w:rsidRPr="00734FAF">
        <w:t>сказал</w:t>
      </w:r>
      <w:proofErr w:type="spellEnd"/>
      <w:r w:rsidRPr="00734FAF">
        <w:t xml:space="preserve"> </w:t>
      </w:r>
      <w:proofErr w:type="spellStart"/>
      <w:r w:rsidRPr="00734FAF">
        <w:t>отец</w:t>
      </w:r>
      <w:proofErr w:type="spellEnd"/>
      <w:r w:rsidRPr="00734FAF">
        <w:t xml:space="preserve">. – </w:t>
      </w:r>
      <w:proofErr w:type="spellStart"/>
      <w:r w:rsidRPr="00734FAF">
        <w:t>Что</w:t>
      </w:r>
      <w:proofErr w:type="spellEnd"/>
      <w:r w:rsidRPr="00734FAF">
        <w:t> </w:t>
      </w:r>
      <w:proofErr w:type="spellStart"/>
      <w:r w:rsidRPr="00734FAF">
        <w:t>же</w:t>
      </w:r>
      <w:proofErr w:type="spellEnd"/>
      <w:r w:rsidRPr="00734FAF">
        <w:t xml:space="preserve"> </w:t>
      </w:r>
      <w:proofErr w:type="spellStart"/>
      <w:r w:rsidRPr="00734FAF">
        <w:t>это</w:t>
      </w:r>
      <w:proofErr w:type="spellEnd"/>
      <w:r w:rsidRPr="00734FAF">
        <w:t xml:space="preserve">, </w:t>
      </w:r>
      <w:proofErr w:type="spellStart"/>
      <w:r w:rsidRPr="00734FAF">
        <w:t>доктор</w:t>
      </w:r>
      <w:proofErr w:type="spellEnd"/>
      <w:r w:rsidRPr="00734FAF">
        <w:t>?..</w:t>
      </w:r>
    </w:p>
    <w:p w14:paraId="262DFCA0" w14:textId="4236C5C3" w:rsidR="00F02742" w:rsidRPr="00734FAF" w:rsidRDefault="00703ACA" w:rsidP="0049457F">
      <w:pPr>
        <w:pStyle w:val="Nadpis2"/>
        <w:numPr>
          <w:ilvl w:val="0"/>
          <w:numId w:val="0"/>
        </w:numPr>
      </w:pPr>
      <w:bookmarkStart w:id="73" w:name="_Toc43655357"/>
      <w:r w:rsidRPr="00734FAF">
        <w:t xml:space="preserve">Příloha č. 2: Originální text povídky </w:t>
      </w:r>
      <w:r w:rsidR="000F1FA5" w:rsidRPr="00734FAF">
        <w:t>Падать больно</w:t>
      </w:r>
      <w:bookmarkEnd w:id="73"/>
    </w:p>
    <w:p w14:paraId="2C2A74C7" w14:textId="1724FC4F" w:rsidR="00D81FF8" w:rsidRPr="00734FAF" w:rsidRDefault="000F1FA5" w:rsidP="005B6645">
      <w:pPr>
        <w:pStyle w:val="Kniha"/>
      </w:pPr>
      <w:proofErr w:type="spellStart"/>
      <w:r w:rsidRPr="00734FAF">
        <w:t>Андрей</w:t>
      </w:r>
      <w:proofErr w:type="spellEnd"/>
      <w:r w:rsidRPr="00734FAF">
        <w:t xml:space="preserve"> </w:t>
      </w:r>
      <w:proofErr w:type="spellStart"/>
      <w:r w:rsidRPr="00734FAF">
        <w:t>Макаревич</w:t>
      </w:r>
      <w:proofErr w:type="spellEnd"/>
      <w:r w:rsidR="00337909" w:rsidRPr="00734FAF">
        <w:br/>
      </w:r>
      <w:proofErr w:type="spellStart"/>
      <w:r w:rsidRPr="00734FAF">
        <w:t>Падать</w:t>
      </w:r>
      <w:proofErr w:type="spellEnd"/>
      <w:r w:rsidRPr="00734FAF">
        <w:t xml:space="preserve"> </w:t>
      </w:r>
      <w:proofErr w:type="spellStart"/>
      <w:r w:rsidRPr="00734FAF">
        <w:t>больно</w:t>
      </w:r>
      <w:proofErr w:type="spellEnd"/>
    </w:p>
    <w:p w14:paraId="6D06A559" w14:textId="77777777" w:rsidR="00B32B00" w:rsidRPr="00734FAF" w:rsidRDefault="00B32B00" w:rsidP="00B32B00">
      <w:pPr>
        <w:pStyle w:val="Textprace1"/>
      </w:pPr>
      <w:proofErr w:type="spellStart"/>
      <w:r w:rsidRPr="00734FAF">
        <w:t>Детские</w:t>
      </w:r>
      <w:proofErr w:type="spellEnd"/>
      <w:r w:rsidRPr="00734FAF">
        <w:t xml:space="preserve"> </w:t>
      </w:r>
      <w:proofErr w:type="spellStart"/>
      <w:r w:rsidRPr="00734FAF">
        <w:t>разочарования</w:t>
      </w:r>
      <w:proofErr w:type="spellEnd"/>
      <w:r w:rsidRPr="00734FAF">
        <w:t xml:space="preserve"> – </w:t>
      </w:r>
      <w:proofErr w:type="spellStart"/>
      <w:r w:rsidRPr="00734FAF">
        <w:t>самые</w:t>
      </w:r>
      <w:proofErr w:type="spellEnd"/>
      <w:r w:rsidRPr="00734FAF">
        <w:t xml:space="preserve"> </w:t>
      </w:r>
      <w:proofErr w:type="spellStart"/>
      <w:r w:rsidRPr="00734FAF">
        <w:t>яркие</w:t>
      </w:r>
      <w:proofErr w:type="spellEnd"/>
      <w:r w:rsidRPr="00734FAF">
        <w:t xml:space="preserve">. </w:t>
      </w:r>
      <w:proofErr w:type="spellStart"/>
      <w:r w:rsidRPr="00734FAF">
        <w:t>Наверно</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каждое</w:t>
      </w:r>
      <w:proofErr w:type="spellEnd"/>
      <w:r w:rsidRPr="00734FAF">
        <w:t xml:space="preserve"> </w:t>
      </w:r>
      <w:proofErr w:type="spellStart"/>
      <w:r w:rsidRPr="00734FAF">
        <w:t>из</w:t>
      </w:r>
      <w:proofErr w:type="spellEnd"/>
      <w:r w:rsidRPr="00734FAF">
        <w:t xml:space="preserve"> </w:t>
      </w:r>
      <w:proofErr w:type="spellStart"/>
      <w:r w:rsidRPr="00734FAF">
        <w:t>них</w:t>
      </w:r>
      <w:proofErr w:type="spellEnd"/>
      <w:r w:rsidRPr="00734FAF">
        <w:t xml:space="preserve"> – </w:t>
      </w:r>
      <w:proofErr w:type="spellStart"/>
      <w:r w:rsidRPr="00734FAF">
        <w:t>первое</w:t>
      </w:r>
      <w:proofErr w:type="spellEnd"/>
      <w:r w:rsidRPr="00734FAF">
        <w:t xml:space="preserve">. </w:t>
      </w:r>
      <w:proofErr w:type="spellStart"/>
      <w:r w:rsidRPr="00734FAF">
        <w:t>Падать</w:t>
      </w:r>
      <w:proofErr w:type="spellEnd"/>
      <w:r w:rsidRPr="00734FAF">
        <w:t xml:space="preserve"> </w:t>
      </w:r>
      <w:proofErr w:type="spellStart"/>
      <w:r w:rsidRPr="00734FAF">
        <w:t>больно</w:t>
      </w:r>
      <w:proofErr w:type="spellEnd"/>
      <w:r w:rsidRPr="00734FAF">
        <w:t xml:space="preserve">, </w:t>
      </w:r>
      <w:proofErr w:type="spellStart"/>
      <w:r w:rsidRPr="00734FAF">
        <w:t>красивая</w:t>
      </w:r>
      <w:proofErr w:type="spellEnd"/>
      <w:r w:rsidRPr="00734FAF">
        <w:t xml:space="preserve"> </w:t>
      </w:r>
      <w:proofErr w:type="spellStart"/>
      <w:r w:rsidRPr="00734FAF">
        <w:t>оса</w:t>
      </w:r>
      <w:proofErr w:type="spellEnd"/>
      <w:r w:rsidRPr="00734FAF">
        <w:t xml:space="preserve"> </w:t>
      </w:r>
      <w:proofErr w:type="spellStart"/>
      <w:r w:rsidRPr="00734FAF">
        <w:t>жалит</w:t>
      </w:r>
      <w:proofErr w:type="spellEnd"/>
      <w:r w:rsidRPr="00734FAF">
        <w:t xml:space="preserve">, а </w:t>
      </w:r>
      <w:proofErr w:type="spellStart"/>
      <w:r w:rsidRPr="00734FAF">
        <w:t>молоко</w:t>
      </w:r>
      <w:proofErr w:type="spellEnd"/>
      <w:r w:rsidRPr="00734FAF">
        <w:t xml:space="preserve"> </w:t>
      </w:r>
      <w:proofErr w:type="spellStart"/>
      <w:r w:rsidRPr="00734FAF">
        <w:t>бывает</w:t>
      </w:r>
      <w:proofErr w:type="spellEnd"/>
      <w:r w:rsidRPr="00734FAF">
        <w:t xml:space="preserve"> </w:t>
      </w:r>
      <w:proofErr w:type="spellStart"/>
      <w:r w:rsidRPr="00734FAF">
        <w:t>горячим</w:t>
      </w:r>
      <w:proofErr w:type="spellEnd"/>
      <w:r w:rsidRPr="00734FAF">
        <w:t>.</w:t>
      </w:r>
    </w:p>
    <w:p w14:paraId="33022FDC" w14:textId="77777777" w:rsidR="00B32B00" w:rsidRPr="00734FAF" w:rsidRDefault="00B32B00" w:rsidP="00B32B00">
      <w:proofErr w:type="spellStart"/>
      <w:r w:rsidRPr="00734FAF">
        <w:t>Кстати</w:t>
      </w:r>
      <w:proofErr w:type="spellEnd"/>
      <w:r w:rsidRPr="00734FAF">
        <w:t xml:space="preserve">, </w:t>
      </w:r>
      <w:proofErr w:type="spellStart"/>
      <w:r w:rsidRPr="00734FAF">
        <w:t>лет</w:t>
      </w:r>
      <w:proofErr w:type="spellEnd"/>
      <w:r w:rsidRPr="00734FAF">
        <w:t xml:space="preserve"> </w:t>
      </w:r>
      <w:proofErr w:type="spellStart"/>
      <w:r w:rsidRPr="00734FAF">
        <w:t>до</w:t>
      </w:r>
      <w:proofErr w:type="spellEnd"/>
      <w:r w:rsidRPr="00734FAF">
        <w:t xml:space="preserve"> </w:t>
      </w:r>
      <w:proofErr w:type="spellStart"/>
      <w:r w:rsidRPr="00734FAF">
        <w:t>пяти</w:t>
      </w:r>
      <w:proofErr w:type="spellEnd"/>
      <w:r w:rsidRPr="00734FAF">
        <w:t xml:space="preserve"> я </w:t>
      </w:r>
      <w:proofErr w:type="spellStart"/>
      <w:r w:rsidRPr="00734FAF">
        <w:t>был</w:t>
      </w:r>
      <w:proofErr w:type="spellEnd"/>
      <w:r w:rsidRPr="00734FAF">
        <w:t xml:space="preserve"> </w:t>
      </w:r>
      <w:proofErr w:type="spellStart"/>
      <w:r w:rsidRPr="00734FAF">
        <w:t>уверен</w:t>
      </w:r>
      <w:proofErr w:type="spellEnd"/>
      <w:r w:rsidRPr="00734FAF">
        <w:t xml:space="preserve">, </w:t>
      </w:r>
      <w:proofErr w:type="spellStart"/>
      <w:r w:rsidRPr="00734FAF">
        <w:t>что</w:t>
      </w:r>
      <w:proofErr w:type="spellEnd"/>
      <w:r w:rsidRPr="00734FAF">
        <w:t xml:space="preserve"> </w:t>
      </w:r>
      <w:proofErr w:type="spellStart"/>
      <w:r w:rsidRPr="00734FAF">
        <w:t>мужчина</w:t>
      </w:r>
      <w:proofErr w:type="spellEnd"/>
      <w:r w:rsidRPr="00734FAF">
        <w:t xml:space="preserve">, </w:t>
      </w:r>
      <w:proofErr w:type="spellStart"/>
      <w:r w:rsidRPr="00734FAF">
        <w:t>как</w:t>
      </w:r>
      <w:proofErr w:type="spellEnd"/>
      <w:r w:rsidRPr="00734FAF">
        <w:t xml:space="preserve"> и </w:t>
      </w:r>
      <w:proofErr w:type="spellStart"/>
      <w:r w:rsidRPr="00734FAF">
        <w:t>женщина</w:t>
      </w:r>
      <w:proofErr w:type="spellEnd"/>
      <w:r w:rsidRPr="00734FAF">
        <w:t xml:space="preserve">, </w:t>
      </w:r>
      <w:proofErr w:type="spellStart"/>
      <w:r w:rsidRPr="00734FAF">
        <w:t>дает</w:t>
      </w:r>
      <w:proofErr w:type="spellEnd"/>
      <w:r w:rsidRPr="00734FAF">
        <w:t xml:space="preserve"> </w:t>
      </w:r>
      <w:proofErr w:type="spellStart"/>
      <w:r w:rsidRPr="00734FAF">
        <w:t>молоко</w:t>
      </w:r>
      <w:proofErr w:type="spellEnd"/>
      <w:r w:rsidRPr="00734FAF">
        <w:t xml:space="preserve">, </w:t>
      </w:r>
      <w:proofErr w:type="spellStart"/>
      <w:r w:rsidRPr="00734FAF">
        <w:t>так</w:t>
      </w:r>
      <w:proofErr w:type="spellEnd"/>
      <w:r w:rsidRPr="00734FAF">
        <w:t xml:space="preserve"> </w:t>
      </w:r>
      <w:proofErr w:type="spellStart"/>
      <w:r w:rsidRPr="00734FAF">
        <w:t>как</w:t>
      </w:r>
      <w:proofErr w:type="spellEnd"/>
      <w:r w:rsidRPr="00734FAF">
        <w:t xml:space="preserve"> </w:t>
      </w:r>
      <w:proofErr w:type="spellStart"/>
      <w:r w:rsidRPr="00734FAF">
        <w:t>соски</w:t>
      </w:r>
      <w:proofErr w:type="spellEnd"/>
      <w:r w:rsidRPr="00734FAF">
        <w:t xml:space="preserve"> </w:t>
      </w:r>
      <w:proofErr w:type="spellStart"/>
      <w:r w:rsidRPr="00734FAF">
        <w:t>не</w:t>
      </w:r>
      <w:proofErr w:type="spellEnd"/>
      <w:r w:rsidRPr="00734FAF">
        <w:t xml:space="preserve"> </w:t>
      </w:r>
      <w:proofErr w:type="spellStart"/>
      <w:r w:rsidRPr="00734FAF">
        <w:t>могут</w:t>
      </w:r>
      <w:proofErr w:type="spellEnd"/>
      <w:r w:rsidRPr="00734FAF">
        <w:t xml:space="preserve"> </w:t>
      </w:r>
      <w:proofErr w:type="spellStart"/>
      <w:r w:rsidRPr="00734FAF">
        <w:t>быть</w:t>
      </w:r>
      <w:proofErr w:type="spellEnd"/>
      <w:r w:rsidRPr="00734FAF">
        <w:t xml:space="preserve"> </w:t>
      </w:r>
      <w:proofErr w:type="spellStart"/>
      <w:r w:rsidRPr="00734FAF">
        <w:t>просто</w:t>
      </w:r>
      <w:proofErr w:type="spellEnd"/>
      <w:r w:rsidRPr="00734FAF">
        <w:t xml:space="preserve"> </w:t>
      </w:r>
      <w:proofErr w:type="spellStart"/>
      <w:r w:rsidRPr="00734FAF">
        <w:t>для</w:t>
      </w:r>
      <w:proofErr w:type="spellEnd"/>
      <w:r w:rsidRPr="00734FAF">
        <w:t xml:space="preserve"> </w:t>
      </w:r>
      <w:proofErr w:type="spellStart"/>
      <w:r w:rsidRPr="00734FAF">
        <w:t>красоты</w:t>
      </w:r>
      <w:proofErr w:type="spellEnd"/>
      <w:r w:rsidRPr="00734FAF">
        <w:t xml:space="preserve">, и </w:t>
      </w:r>
      <w:proofErr w:type="spellStart"/>
      <w:r w:rsidRPr="00734FAF">
        <w:t>то</w:t>
      </w:r>
      <w:proofErr w:type="spellEnd"/>
      <w:r w:rsidRPr="00734FAF">
        <w:t xml:space="preserve">, </w:t>
      </w:r>
      <w:proofErr w:type="spellStart"/>
      <w:r w:rsidRPr="00734FAF">
        <w:t>что</w:t>
      </w:r>
      <w:proofErr w:type="spellEnd"/>
      <w:r w:rsidRPr="00734FAF">
        <w:t xml:space="preserve"> у </w:t>
      </w:r>
      <w:proofErr w:type="spellStart"/>
      <w:r w:rsidRPr="00734FAF">
        <w:t>меня</w:t>
      </w:r>
      <w:proofErr w:type="spellEnd"/>
      <w:r w:rsidRPr="00734FAF">
        <w:t xml:space="preserve"> </w:t>
      </w:r>
      <w:proofErr w:type="spellStart"/>
      <w:r w:rsidRPr="00734FAF">
        <w:t>пока</w:t>
      </w:r>
      <w:proofErr w:type="spellEnd"/>
      <w:r w:rsidRPr="00734FAF">
        <w:t xml:space="preserve"> </w:t>
      </w:r>
      <w:proofErr w:type="spellStart"/>
      <w:r w:rsidRPr="00734FAF">
        <w:t>нет</w:t>
      </w:r>
      <w:proofErr w:type="spellEnd"/>
      <w:r w:rsidRPr="00734FAF">
        <w:t xml:space="preserve"> </w:t>
      </w:r>
      <w:proofErr w:type="spellStart"/>
      <w:r w:rsidRPr="00734FAF">
        <w:t>молока</w:t>
      </w:r>
      <w:proofErr w:type="spellEnd"/>
      <w:r w:rsidRPr="00734FAF">
        <w:t xml:space="preserve">, – </w:t>
      </w:r>
      <w:proofErr w:type="spellStart"/>
      <w:r w:rsidRPr="00734FAF">
        <w:t>это</w:t>
      </w:r>
      <w:proofErr w:type="spellEnd"/>
      <w:r w:rsidRPr="00734FAF">
        <w:t xml:space="preserve"> </w:t>
      </w:r>
      <w:proofErr w:type="spellStart"/>
      <w:r w:rsidRPr="00734FAF">
        <w:t>вопрос</w:t>
      </w:r>
      <w:proofErr w:type="spellEnd"/>
      <w:r w:rsidRPr="00734FAF">
        <w:t xml:space="preserve"> </w:t>
      </w:r>
      <w:proofErr w:type="spellStart"/>
      <w:r w:rsidRPr="00734FAF">
        <w:t>возраста</w:t>
      </w:r>
      <w:proofErr w:type="spellEnd"/>
      <w:r w:rsidRPr="00734FAF">
        <w:t xml:space="preserve">, а </w:t>
      </w:r>
      <w:proofErr w:type="spellStart"/>
      <w:r w:rsidRPr="00734FAF">
        <w:t>отнюдь</w:t>
      </w:r>
      <w:proofErr w:type="spellEnd"/>
      <w:r w:rsidRPr="00734FAF">
        <w:t xml:space="preserve"> </w:t>
      </w:r>
      <w:proofErr w:type="spellStart"/>
      <w:r w:rsidRPr="00734FAF">
        <w:t>не</w:t>
      </w:r>
      <w:proofErr w:type="spellEnd"/>
      <w:r w:rsidRPr="00734FAF">
        <w:t xml:space="preserve"> </w:t>
      </w:r>
      <w:proofErr w:type="spellStart"/>
      <w:r w:rsidRPr="00734FAF">
        <w:t>пола</w:t>
      </w:r>
      <w:proofErr w:type="spellEnd"/>
      <w:r w:rsidRPr="00734FAF">
        <w:t xml:space="preserve">. </w:t>
      </w:r>
      <w:proofErr w:type="spellStart"/>
      <w:r w:rsidRPr="00734FAF">
        <w:t>Периодически</w:t>
      </w:r>
      <w:proofErr w:type="spellEnd"/>
      <w:r w:rsidRPr="00734FAF">
        <w:t xml:space="preserve"> я </w:t>
      </w:r>
      <w:proofErr w:type="spellStart"/>
      <w:r w:rsidRPr="00734FAF">
        <w:t>пытался</w:t>
      </w:r>
      <w:proofErr w:type="spellEnd"/>
      <w:r w:rsidRPr="00734FAF">
        <w:t xml:space="preserve"> </w:t>
      </w:r>
      <w:proofErr w:type="spellStart"/>
      <w:r w:rsidRPr="00734FAF">
        <w:t>дотянуться</w:t>
      </w:r>
      <w:proofErr w:type="spellEnd"/>
      <w:r w:rsidRPr="00734FAF">
        <w:t xml:space="preserve"> </w:t>
      </w:r>
      <w:proofErr w:type="spellStart"/>
      <w:r w:rsidRPr="00734FAF">
        <w:t>губами</w:t>
      </w:r>
      <w:proofErr w:type="spellEnd"/>
      <w:r w:rsidRPr="00734FAF">
        <w:t xml:space="preserve"> </w:t>
      </w:r>
      <w:proofErr w:type="spellStart"/>
      <w:r w:rsidRPr="00734FAF">
        <w:t>до</w:t>
      </w:r>
      <w:proofErr w:type="spellEnd"/>
      <w:r w:rsidRPr="00734FAF">
        <w:t xml:space="preserve"> </w:t>
      </w:r>
      <w:proofErr w:type="spellStart"/>
      <w:r w:rsidRPr="00734FAF">
        <w:t>собственной</w:t>
      </w:r>
      <w:proofErr w:type="spellEnd"/>
      <w:r w:rsidRPr="00734FAF">
        <w:t xml:space="preserve"> </w:t>
      </w:r>
      <w:proofErr w:type="spellStart"/>
      <w:r w:rsidRPr="00734FAF">
        <w:t>груди</w:t>
      </w:r>
      <w:proofErr w:type="spellEnd"/>
      <w:r w:rsidRPr="00734FAF">
        <w:t xml:space="preserve"> (</w:t>
      </w:r>
      <w:proofErr w:type="spellStart"/>
      <w:r w:rsidRPr="00734FAF">
        <w:t>по-моему</w:t>
      </w:r>
      <w:proofErr w:type="spellEnd"/>
      <w:r w:rsidRPr="00734FAF">
        <w:t xml:space="preserve">, </w:t>
      </w:r>
      <w:proofErr w:type="spellStart"/>
      <w:r w:rsidRPr="00734FAF">
        <w:t>мне</w:t>
      </w:r>
      <w:proofErr w:type="spellEnd"/>
      <w:r w:rsidRPr="00734FAF">
        <w:t xml:space="preserve"> </w:t>
      </w:r>
      <w:proofErr w:type="spellStart"/>
      <w:r w:rsidRPr="00734FAF">
        <w:t>это</w:t>
      </w:r>
      <w:proofErr w:type="spellEnd"/>
      <w:r w:rsidRPr="00734FAF">
        <w:t xml:space="preserve"> </w:t>
      </w:r>
      <w:proofErr w:type="spellStart"/>
      <w:r w:rsidRPr="00734FAF">
        <w:t>даже</w:t>
      </w:r>
      <w:proofErr w:type="spellEnd"/>
      <w:r w:rsidRPr="00734FAF">
        <w:t xml:space="preserve"> </w:t>
      </w:r>
      <w:proofErr w:type="spellStart"/>
      <w:r w:rsidRPr="00734FAF">
        <w:t>удавалось</w:t>
      </w:r>
      <w:proofErr w:type="spellEnd"/>
      <w:r w:rsidRPr="00734FAF">
        <w:t xml:space="preserve">) и </w:t>
      </w:r>
      <w:proofErr w:type="spellStart"/>
      <w:r w:rsidRPr="00734FAF">
        <w:t>проверял</w:t>
      </w:r>
      <w:proofErr w:type="spellEnd"/>
      <w:r w:rsidRPr="00734FAF">
        <w:t xml:space="preserve"> – </w:t>
      </w:r>
      <w:proofErr w:type="spellStart"/>
      <w:r w:rsidRPr="00734FAF">
        <w:t>не</w:t>
      </w:r>
      <w:proofErr w:type="spellEnd"/>
      <w:r w:rsidRPr="00734FAF">
        <w:t xml:space="preserve"> </w:t>
      </w:r>
      <w:proofErr w:type="spellStart"/>
      <w:r w:rsidRPr="00734FAF">
        <w:t>пошло</w:t>
      </w:r>
      <w:proofErr w:type="spellEnd"/>
      <w:r w:rsidRPr="00734FAF">
        <w:t xml:space="preserve"> </w:t>
      </w:r>
      <w:proofErr w:type="spellStart"/>
      <w:r w:rsidRPr="00734FAF">
        <w:t>ли</w:t>
      </w:r>
      <w:proofErr w:type="spellEnd"/>
      <w:r w:rsidRPr="00734FAF">
        <w:t xml:space="preserve"> </w:t>
      </w:r>
      <w:proofErr w:type="spellStart"/>
      <w:r w:rsidRPr="00734FAF">
        <w:lastRenderedPageBreak/>
        <w:t>молоко</w:t>
      </w:r>
      <w:proofErr w:type="spellEnd"/>
      <w:r w:rsidRPr="00734FAF">
        <w:t xml:space="preserve">. </w:t>
      </w:r>
      <w:proofErr w:type="spellStart"/>
      <w:r w:rsidRPr="00734FAF">
        <w:t>Молоко</w:t>
      </w:r>
      <w:proofErr w:type="spellEnd"/>
      <w:r w:rsidRPr="00734FAF">
        <w:t xml:space="preserve"> </w:t>
      </w:r>
      <w:proofErr w:type="spellStart"/>
      <w:r w:rsidRPr="00734FAF">
        <w:t>не</w:t>
      </w:r>
      <w:proofErr w:type="spellEnd"/>
      <w:r w:rsidRPr="00734FAF">
        <w:t xml:space="preserve"> </w:t>
      </w:r>
      <w:proofErr w:type="spellStart"/>
      <w:r w:rsidRPr="00734FAF">
        <w:t>шло</w:t>
      </w:r>
      <w:proofErr w:type="spellEnd"/>
      <w:r w:rsidRPr="00734FAF">
        <w:t xml:space="preserve">, и </w:t>
      </w:r>
      <w:proofErr w:type="spellStart"/>
      <w:r w:rsidRPr="00734FAF">
        <w:t>скорее</w:t>
      </w:r>
      <w:proofErr w:type="spellEnd"/>
      <w:r w:rsidRPr="00734FAF">
        <w:t xml:space="preserve"> </w:t>
      </w:r>
      <w:proofErr w:type="spellStart"/>
      <w:r w:rsidRPr="00734FAF">
        <w:t>вырасти</w:t>
      </w:r>
      <w:proofErr w:type="spellEnd"/>
      <w:r w:rsidRPr="00734FAF">
        <w:t xml:space="preserve"> </w:t>
      </w:r>
      <w:proofErr w:type="spellStart"/>
      <w:r w:rsidRPr="00734FAF">
        <w:t>хотелось</w:t>
      </w:r>
      <w:proofErr w:type="spellEnd"/>
      <w:r w:rsidRPr="00734FAF">
        <w:t xml:space="preserve"> </w:t>
      </w:r>
      <w:proofErr w:type="spellStart"/>
      <w:r w:rsidRPr="00734FAF">
        <w:t>еще</w:t>
      </w:r>
      <w:proofErr w:type="spellEnd"/>
      <w:r w:rsidRPr="00734FAF">
        <w:t xml:space="preserve"> </w:t>
      </w:r>
      <w:proofErr w:type="spellStart"/>
      <w:r w:rsidRPr="00734FAF">
        <w:t>больше</w:t>
      </w:r>
      <w:proofErr w:type="spellEnd"/>
      <w:r w:rsidRPr="00734FAF">
        <w:t xml:space="preserve">. </w:t>
      </w:r>
      <w:proofErr w:type="spellStart"/>
      <w:r w:rsidRPr="00734FAF">
        <w:t>Не</w:t>
      </w:r>
      <w:proofErr w:type="spellEnd"/>
      <w:r w:rsidRPr="00734FAF">
        <w:t xml:space="preserve"> </w:t>
      </w:r>
      <w:proofErr w:type="spellStart"/>
      <w:r w:rsidRPr="00734FAF">
        <w:t>останавливал</w:t>
      </w:r>
      <w:proofErr w:type="spellEnd"/>
      <w:r w:rsidRPr="00734FAF">
        <w:t xml:space="preserve"> </w:t>
      </w:r>
      <w:proofErr w:type="spellStart"/>
      <w:r w:rsidRPr="00734FAF">
        <w:t>даже</w:t>
      </w:r>
      <w:proofErr w:type="spellEnd"/>
      <w:r w:rsidRPr="00734FAF">
        <w:t xml:space="preserve"> </w:t>
      </w:r>
      <w:proofErr w:type="spellStart"/>
      <w:r w:rsidRPr="00734FAF">
        <w:t>страх</w:t>
      </w:r>
      <w:proofErr w:type="spellEnd"/>
      <w:r w:rsidRPr="00734FAF">
        <w:t xml:space="preserve"> </w:t>
      </w:r>
      <w:proofErr w:type="spellStart"/>
      <w:r w:rsidRPr="00734FAF">
        <w:t>высоты</w:t>
      </w:r>
      <w:proofErr w:type="spellEnd"/>
      <w:r w:rsidRPr="00734FAF">
        <w:t>.</w:t>
      </w:r>
    </w:p>
    <w:p w14:paraId="75F2D8C5" w14:textId="77777777" w:rsidR="00B32B00" w:rsidRPr="00734FAF" w:rsidRDefault="00B32B00" w:rsidP="00B32B00">
      <w:pPr>
        <w:pStyle w:val="Textprace"/>
      </w:pPr>
      <w:proofErr w:type="spellStart"/>
      <w:r w:rsidRPr="00734FAF">
        <w:t>Когда</w:t>
      </w:r>
      <w:proofErr w:type="spellEnd"/>
      <w:r w:rsidRPr="00734FAF">
        <w:t xml:space="preserve"> </w:t>
      </w:r>
      <w:proofErr w:type="spellStart"/>
      <w:r w:rsidRPr="00734FAF">
        <w:t>отец</w:t>
      </w:r>
      <w:proofErr w:type="spellEnd"/>
      <w:r w:rsidRPr="00734FAF">
        <w:t xml:space="preserve"> </w:t>
      </w:r>
      <w:proofErr w:type="spellStart"/>
      <w:r w:rsidRPr="00734FAF">
        <w:t>брал</w:t>
      </w:r>
      <w:proofErr w:type="spellEnd"/>
      <w:r w:rsidRPr="00734FAF">
        <w:t xml:space="preserve"> </w:t>
      </w:r>
      <w:proofErr w:type="spellStart"/>
      <w:r w:rsidRPr="00734FAF">
        <w:t>меня</w:t>
      </w:r>
      <w:proofErr w:type="spellEnd"/>
      <w:r w:rsidRPr="00734FAF">
        <w:t xml:space="preserve"> </w:t>
      </w:r>
      <w:proofErr w:type="spellStart"/>
      <w:r w:rsidRPr="00734FAF">
        <w:t>на</w:t>
      </w:r>
      <w:proofErr w:type="spellEnd"/>
      <w:r w:rsidRPr="00734FAF">
        <w:t xml:space="preserve"> </w:t>
      </w:r>
      <w:proofErr w:type="spellStart"/>
      <w:r w:rsidRPr="00734FAF">
        <w:t>руки</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высоко</w:t>
      </w:r>
      <w:proofErr w:type="spellEnd"/>
      <w:r w:rsidRPr="00734FAF">
        <w:t xml:space="preserve"> и </w:t>
      </w:r>
      <w:proofErr w:type="spellStart"/>
      <w:r w:rsidRPr="00734FAF">
        <w:t>страшно</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я </w:t>
      </w:r>
      <w:proofErr w:type="spellStart"/>
      <w:r w:rsidRPr="00734FAF">
        <w:t>понимал</w:t>
      </w:r>
      <w:proofErr w:type="spellEnd"/>
      <w:r w:rsidRPr="00734FAF">
        <w:t xml:space="preserve">, </w:t>
      </w:r>
      <w:proofErr w:type="spellStart"/>
      <w:r w:rsidRPr="00734FAF">
        <w:t>что</w:t>
      </w:r>
      <w:proofErr w:type="spellEnd"/>
      <w:r w:rsidRPr="00734FAF">
        <w:t xml:space="preserve"> </w:t>
      </w:r>
      <w:proofErr w:type="spellStart"/>
      <w:r w:rsidRPr="00734FAF">
        <w:t>взрослые</w:t>
      </w:r>
      <w:proofErr w:type="spellEnd"/>
      <w:r w:rsidRPr="00734FAF">
        <w:t xml:space="preserve"> </w:t>
      </w:r>
      <w:proofErr w:type="spellStart"/>
      <w:r w:rsidRPr="00734FAF">
        <w:t>все</w:t>
      </w:r>
      <w:proofErr w:type="spellEnd"/>
      <w:r w:rsidRPr="00734FAF">
        <w:t xml:space="preserve"> </w:t>
      </w:r>
      <w:proofErr w:type="spellStart"/>
      <w:r w:rsidRPr="00734FAF">
        <w:t>время</w:t>
      </w:r>
      <w:proofErr w:type="spellEnd"/>
      <w:r w:rsidRPr="00734FAF">
        <w:t xml:space="preserve"> </w:t>
      </w:r>
      <w:proofErr w:type="spellStart"/>
      <w:r w:rsidRPr="00734FAF">
        <w:t>смотрят</w:t>
      </w:r>
      <w:proofErr w:type="spellEnd"/>
      <w:r w:rsidRPr="00734FAF">
        <w:t xml:space="preserve"> </w:t>
      </w:r>
      <w:proofErr w:type="spellStart"/>
      <w:r w:rsidRPr="00734FAF">
        <w:t>на</w:t>
      </w:r>
      <w:proofErr w:type="spellEnd"/>
      <w:r w:rsidRPr="00734FAF">
        <w:t xml:space="preserve"> </w:t>
      </w:r>
      <w:proofErr w:type="spellStart"/>
      <w:r w:rsidRPr="00734FAF">
        <w:t>мир</w:t>
      </w:r>
      <w:proofErr w:type="spellEnd"/>
      <w:r w:rsidRPr="00734FAF">
        <w:t xml:space="preserve"> </w:t>
      </w:r>
      <w:proofErr w:type="spellStart"/>
      <w:r w:rsidRPr="00734FAF">
        <w:t>именно</w:t>
      </w:r>
      <w:proofErr w:type="spellEnd"/>
      <w:r w:rsidRPr="00734FAF">
        <w:t xml:space="preserve"> с </w:t>
      </w:r>
      <w:proofErr w:type="spellStart"/>
      <w:r w:rsidRPr="00734FAF">
        <w:t>этой</w:t>
      </w:r>
      <w:proofErr w:type="spellEnd"/>
      <w:r w:rsidRPr="00734FAF">
        <w:t xml:space="preserve"> </w:t>
      </w:r>
      <w:proofErr w:type="spellStart"/>
      <w:r w:rsidRPr="00734FAF">
        <w:t>высоты</w:t>
      </w:r>
      <w:proofErr w:type="spellEnd"/>
      <w:r w:rsidRPr="00734FAF">
        <w:t xml:space="preserve">, и </w:t>
      </w:r>
      <w:proofErr w:type="spellStart"/>
      <w:r w:rsidRPr="00734FAF">
        <w:t>дивился</w:t>
      </w:r>
      <w:proofErr w:type="spellEnd"/>
      <w:r w:rsidRPr="00734FAF">
        <w:t xml:space="preserve"> </w:t>
      </w:r>
      <w:proofErr w:type="spellStart"/>
      <w:r w:rsidRPr="00734FAF">
        <w:t>их</w:t>
      </w:r>
      <w:proofErr w:type="spellEnd"/>
      <w:r w:rsidRPr="00734FAF">
        <w:t xml:space="preserve"> </w:t>
      </w:r>
      <w:proofErr w:type="spellStart"/>
      <w:r w:rsidRPr="00734FAF">
        <w:t>мужеству</w:t>
      </w:r>
      <w:proofErr w:type="spellEnd"/>
      <w:r w:rsidRPr="00734FAF">
        <w:t>.</w:t>
      </w:r>
    </w:p>
    <w:p w14:paraId="0072F335" w14:textId="276D039A" w:rsidR="00B32B00" w:rsidRPr="00734FAF" w:rsidRDefault="00B32B00" w:rsidP="00B32B00">
      <w:pPr>
        <w:pStyle w:val="Textprace0"/>
      </w:pPr>
      <w:proofErr w:type="spellStart"/>
      <w:r w:rsidRPr="00734FAF">
        <w:t>Наш</w:t>
      </w:r>
      <w:proofErr w:type="spellEnd"/>
      <w:r w:rsidRPr="00734FAF">
        <w:t xml:space="preserve"> </w:t>
      </w:r>
      <w:proofErr w:type="spellStart"/>
      <w:r w:rsidRPr="00734FAF">
        <w:t>дом</w:t>
      </w:r>
      <w:proofErr w:type="spellEnd"/>
      <w:r w:rsidRPr="00734FAF">
        <w:t xml:space="preserve"> </w:t>
      </w:r>
      <w:proofErr w:type="spellStart"/>
      <w:r w:rsidRPr="00734FAF">
        <w:t>на</w:t>
      </w:r>
      <w:proofErr w:type="spellEnd"/>
      <w:r w:rsidRPr="00734FAF">
        <w:t xml:space="preserve"> </w:t>
      </w:r>
      <w:proofErr w:type="spellStart"/>
      <w:r w:rsidRPr="00734FAF">
        <w:t>Волхонке</w:t>
      </w:r>
      <w:proofErr w:type="spellEnd"/>
      <w:r w:rsidRPr="00734FAF">
        <w:t xml:space="preserve"> </w:t>
      </w:r>
      <w:proofErr w:type="spellStart"/>
      <w:r w:rsidRPr="00734FAF">
        <w:t>был</w:t>
      </w:r>
      <w:proofErr w:type="spellEnd"/>
      <w:r w:rsidRPr="00734FAF">
        <w:t xml:space="preserve"> </w:t>
      </w:r>
      <w:proofErr w:type="spellStart"/>
      <w:r w:rsidRPr="00734FAF">
        <w:t>совершенно</w:t>
      </w:r>
      <w:proofErr w:type="spellEnd"/>
      <w:r w:rsidRPr="00734FAF">
        <w:t xml:space="preserve"> </w:t>
      </w:r>
      <w:proofErr w:type="spellStart"/>
      <w:r w:rsidRPr="00734FAF">
        <w:t>замечательный</w:t>
      </w:r>
      <w:proofErr w:type="spellEnd"/>
      <w:r w:rsidRPr="00734FAF">
        <w:t xml:space="preserve">. </w:t>
      </w:r>
      <w:proofErr w:type="spellStart"/>
      <w:r w:rsidRPr="00734FAF">
        <w:t>Говорю</w:t>
      </w:r>
      <w:proofErr w:type="spellEnd"/>
      <w:r w:rsidRPr="00734FAF">
        <w:t xml:space="preserve"> «</w:t>
      </w:r>
      <w:proofErr w:type="spellStart"/>
      <w:r w:rsidRPr="00734FAF">
        <w:t>был</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сейчас</w:t>
      </w:r>
      <w:proofErr w:type="spellEnd"/>
      <w:r w:rsidRPr="00734FAF">
        <w:t xml:space="preserve"> </w:t>
      </w:r>
      <w:proofErr w:type="spellStart"/>
      <w:r w:rsidRPr="00734FAF">
        <w:t>на</w:t>
      </w:r>
      <w:proofErr w:type="spellEnd"/>
      <w:r w:rsidRPr="00734FAF">
        <w:t xml:space="preserve"> </w:t>
      </w:r>
      <w:proofErr w:type="spellStart"/>
      <w:r w:rsidRPr="00734FAF">
        <w:t>его</w:t>
      </w:r>
      <w:proofErr w:type="spellEnd"/>
      <w:r w:rsidRPr="00734FAF">
        <w:t xml:space="preserve"> </w:t>
      </w:r>
      <w:proofErr w:type="spellStart"/>
      <w:r w:rsidRPr="00734FAF">
        <w:t>месте</w:t>
      </w:r>
      <w:proofErr w:type="spellEnd"/>
      <w:r w:rsidRPr="00734FAF">
        <w:t xml:space="preserve"> </w:t>
      </w:r>
      <w:proofErr w:type="spellStart"/>
      <w:r w:rsidRPr="00734FAF">
        <w:t>стоит</w:t>
      </w:r>
      <w:proofErr w:type="spellEnd"/>
      <w:r w:rsidRPr="00734FAF">
        <w:t xml:space="preserve"> </w:t>
      </w:r>
      <w:proofErr w:type="spellStart"/>
      <w:r w:rsidRPr="00734FAF">
        <w:t>его</w:t>
      </w:r>
      <w:proofErr w:type="spellEnd"/>
      <w:r w:rsidRPr="00734FAF">
        <w:t xml:space="preserve"> </w:t>
      </w:r>
      <w:proofErr w:type="spellStart"/>
      <w:r w:rsidRPr="00734FAF">
        <w:t>муляж</w:t>
      </w:r>
      <w:proofErr w:type="spellEnd"/>
      <w:r w:rsidRPr="00734FAF">
        <w:t xml:space="preserve"> – </w:t>
      </w:r>
      <w:proofErr w:type="spellStart"/>
      <w:r w:rsidRPr="00734FAF">
        <w:t>видимо</w:t>
      </w:r>
      <w:proofErr w:type="spellEnd"/>
      <w:r w:rsidRPr="00734FAF">
        <w:t xml:space="preserve">, </w:t>
      </w:r>
      <w:proofErr w:type="spellStart"/>
      <w:r w:rsidRPr="00734FAF">
        <w:t>по</w:t>
      </w:r>
      <w:proofErr w:type="spellEnd"/>
      <w:r w:rsidRPr="00734FAF">
        <w:t xml:space="preserve"> </w:t>
      </w:r>
      <w:proofErr w:type="spellStart"/>
      <w:r w:rsidRPr="00734FAF">
        <w:t>распоряжению</w:t>
      </w:r>
      <w:proofErr w:type="spellEnd"/>
      <w:r w:rsidRPr="00734FAF">
        <w:t xml:space="preserve"> </w:t>
      </w:r>
      <w:proofErr w:type="spellStart"/>
      <w:r w:rsidRPr="00734FAF">
        <w:t>Лужкова</w:t>
      </w:r>
      <w:proofErr w:type="spellEnd"/>
      <w:r w:rsidRPr="00734FAF">
        <w:t xml:space="preserve"> о </w:t>
      </w:r>
      <w:proofErr w:type="spellStart"/>
      <w:r w:rsidRPr="00734FAF">
        <w:t>сохранении</w:t>
      </w:r>
      <w:proofErr w:type="spellEnd"/>
      <w:r w:rsidRPr="00734FAF">
        <w:t xml:space="preserve"> </w:t>
      </w:r>
      <w:proofErr w:type="spellStart"/>
      <w:r w:rsidRPr="00734FAF">
        <w:t>памятников</w:t>
      </w:r>
      <w:proofErr w:type="spellEnd"/>
      <w:r w:rsidRPr="00734FAF">
        <w:t xml:space="preserve"> </w:t>
      </w:r>
      <w:proofErr w:type="spellStart"/>
      <w:r w:rsidRPr="00734FAF">
        <w:t>архитектуры</w:t>
      </w:r>
      <w:proofErr w:type="spellEnd"/>
      <w:r w:rsidRPr="00734FAF">
        <w:t xml:space="preserve"> </w:t>
      </w:r>
      <w:proofErr w:type="spellStart"/>
      <w:r w:rsidRPr="00734FAF">
        <w:t>Москвы</w:t>
      </w:r>
      <w:proofErr w:type="spellEnd"/>
      <w:r w:rsidRPr="00734FAF">
        <w:t xml:space="preserve"> </w:t>
      </w:r>
      <w:proofErr w:type="spellStart"/>
      <w:r w:rsidRPr="00734FAF">
        <w:t>его</w:t>
      </w:r>
      <w:proofErr w:type="spellEnd"/>
      <w:r w:rsidRPr="00734FAF">
        <w:t xml:space="preserve"> </w:t>
      </w:r>
      <w:proofErr w:type="spellStart"/>
      <w:r w:rsidRPr="00734FAF">
        <w:t>разрушили</w:t>
      </w:r>
      <w:proofErr w:type="spellEnd"/>
      <w:r w:rsidRPr="00734FAF">
        <w:t xml:space="preserve"> и </w:t>
      </w:r>
      <w:proofErr w:type="spellStart"/>
      <w:r w:rsidRPr="00734FAF">
        <w:t>затем</w:t>
      </w:r>
      <w:proofErr w:type="spellEnd"/>
      <w:r w:rsidRPr="00734FAF">
        <w:t xml:space="preserve"> </w:t>
      </w:r>
      <w:proofErr w:type="spellStart"/>
      <w:r w:rsidRPr="00734FAF">
        <w:t>воссоздали</w:t>
      </w:r>
      <w:proofErr w:type="spellEnd"/>
      <w:r w:rsidRPr="00734FAF">
        <w:t xml:space="preserve"> – </w:t>
      </w:r>
      <w:proofErr w:type="spellStart"/>
      <w:r w:rsidRPr="00734FAF">
        <w:t>увы</w:t>
      </w:r>
      <w:proofErr w:type="spellEnd"/>
      <w:r w:rsidRPr="00734FAF">
        <w:t xml:space="preserve">, </w:t>
      </w:r>
      <w:proofErr w:type="spellStart"/>
      <w:r w:rsidRPr="00734FAF">
        <w:t>только</w:t>
      </w:r>
      <w:proofErr w:type="spellEnd"/>
      <w:r w:rsidRPr="00734FAF">
        <w:t xml:space="preserve"> </w:t>
      </w:r>
      <w:proofErr w:type="spellStart"/>
      <w:r w:rsidRPr="00734FAF">
        <w:t>внешне</w:t>
      </w:r>
      <w:proofErr w:type="spellEnd"/>
      <w:r w:rsidRPr="00734FAF">
        <w:t>.</w:t>
      </w:r>
    </w:p>
    <w:p w14:paraId="54E8F279" w14:textId="77777777" w:rsidR="00B32B00" w:rsidRPr="00734FAF" w:rsidRDefault="00B32B00" w:rsidP="00B32B00">
      <w:pPr>
        <w:pStyle w:val="Textprace"/>
      </w:pPr>
      <w:r w:rsidRPr="00734FAF">
        <w:t xml:space="preserve">С </w:t>
      </w:r>
      <w:proofErr w:type="spellStart"/>
      <w:r w:rsidRPr="00734FAF">
        <w:t>применением</w:t>
      </w:r>
      <w:proofErr w:type="spellEnd"/>
      <w:r w:rsidRPr="00734FAF">
        <w:t xml:space="preserve">, </w:t>
      </w:r>
      <w:proofErr w:type="spellStart"/>
      <w:r w:rsidRPr="00734FAF">
        <w:t>так</w:t>
      </w:r>
      <w:proofErr w:type="spellEnd"/>
      <w:r w:rsidRPr="00734FAF">
        <w:t xml:space="preserve"> </w:t>
      </w:r>
      <w:proofErr w:type="spellStart"/>
      <w:r w:rsidRPr="00734FAF">
        <w:t>сказать</w:t>
      </w:r>
      <w:proofErr w:type="spellEnd"/>
      <w:r w:rsidRPr="00734FAF">
        <w:t xml:space="preserve">, </w:t>
      </w:r>
      <w:proofErr w:type="spellStart"/>
      <w:r w:rsidRPr="00734FAF">
        <w:t>новейших</w:t>
      </w:r>
      <w:proofErr w:type="spellEnd"/>
      <w:r w:rsidRPr="00734FAF">
        <w:t xml:space="preserve"> </w:t>
      </w:r>
      <w:proofErr w:type="spellStart"/>
      <w:r w:rsidRPr="00734FAF">
        <w:t>технологий</w:t>
      </w:r>
      <w:proofErr w:type="spellEnd"/>
      <w:r w:rsidRPr="00734FAF">
        <w:t>.</w:t>
      </w:r>
    </w:p>
    <w:p w14:paraId="07AAEAF9" w14:textId="77777777" w:rsidR="00B32B00" w:rsidRPr="00734FAF" w:rsidRDefault="00B32B00" w:rsidP="00B32B00">
      <w:pPr>
        <w:pStyle w:val="Textprace"/>
      </w:pPr>
      <w:r w:rsidRPr="00734FAF">
        <w:t xml:space="preserve">А </w:t>
      </w:r>
      <w:proofErr w:type="spellStart"/>
      <w:r w:rsidRPr="00734FAF">
        <w:t>дом</w:t>
      </w:r>
      <w:proofErr w:type="spellEnd"/>
      <w:r w:rsidRPr="00734FAF">
        <w:t xml:space="preserve"> </w:t>
      </w:r>
      <w:proofErr w:type="spellStart"/>
      <w:r w:rsidRPr="00734FAF">
        <w:t>пережил</w:t>
      </w:r>
      <w:proofErr w:type="spellEnd"/>
      <w:r w:rsidRPr="00734FAF">
        <w:t xml:space="preserve"> </w:t>
      </w:r>
      <w:proofErr w:type="spellStart"/>
      <w:r w:rsidRPr="00734FAF">
        <w:t>пожар</w:t>
      </w:r>
      <w:proofErr w:type="spellEnd"/>
      <w:r w:rsidRPr="00734FAF">
        <w:t xml:space="preserve"> 1812 </w:t>
      </w:r>
      <w:proofErr w:type="spellStart"/>
      <w:r w:rsidRPr="00734FAF">
        <w:t>гола</w:t>
      </w:r>
      <w:proofErr w:type="spellEnd"/>
      <w:r w:rsidRPr="00734FAF">
        <w:t xml:space="preserve"> (</w:t>
      </w:r>
      <w:proofErr w:type="spellStart"/>
      <w:r w:rsidRPr="00734FAF">
        <w:t>он</w:t>
      </w:r>
      <w:proofErr w:type="spellEnd"/>
      <w:r w:rsidRPr="00734FAF">
        <w:t xml:space="preserve"> </w:t>
      </w:r>
      <w:proofErr w:type="spellStart"/>
      <w:r w:rsidRPr="00734FAF">
        <w:t>принадлежал</w:t>
      </w:r>
      <w:proofErr w:type="spellEnd"/>
      <w:r w:rsidRPr="00734FAF">
        <w:t xml:space="preserve"> </w:t>
      </w:r>
      <w:proofErr w:type="spellStart"/>
      <w:r w:rsidRPr="00734FAF">
        <w:t>князьям</w:t>
      </w:r>
      <w:proofErr w:type="spellEnd"/>
      <w:r w:rsidRPr="00734FAF">
        <w:t xml:space="preserve"> </w:t>
      </w:r>
      <w:proofErr w:type="spellStart"/>
      <w:r w:rsidRPr="00734FAF">
        <w:t>Волконским</w:t>
      </w:r>
      <w:proofErr w:type="spellEnd"/>
      <w:r w:rsidRPr="00734FAF">
        <w:t xml:space="preserve">, </w:t>
      </w:r>
      <w:proofErr w:type="spellStart"/>
      <w:r w:rsidRPr="00734FAF">
        <w:t>или</w:t>
      </w:r>
      <w:proofErr w:type="spellEnd"/>
      <w:r w:rsidRPr="00734FAF">
        <w:t xml:space="preserve">, </w:t>
      </w:r>
      <w:proofErr w:type="spellStart"/>
      <w:r w:rsidRPr="00734FAF">
        <w:t>по</w:t>
      </w:r>
      <w:proofErr w:type="spellEnd"/>
      <w:r w:rsidRPr="00734FAF">
        <w:t xml:space="preserve"> </w:t>
      </w:r>
      <w:proofErr w:type="spellStart"/>
      <w:r w:rsidRPr="00734FAF">
        <w:t>московскому</w:t>
      </w:r>
      <w:proofErr w:type="spellEnd"/>
      <w:r w:rsidRPr="00734FAF">
        <w:t xml:space="preserve"> </w:t>
      </w:r>
      <w:proofErr w:type="spellStart"/>
      <w:r w:rsidRPr="00734FAF">
        <w:t>просторечию</w:t>
      </w:r>
      <w:proofErr w:type="spellEnd"/>
      <w:r w:rsidRPr="00734FAF">
        <w:t xml:space="preserve">, </w:t>
      </w:r>
      <w:proofErr w:type="spellStart"/>
      <w:r w:rsidRPr="00734FAF">
        <w:t>Волхоиским</w:t>
      </w:r>
      <w:proofErr w:type="spellEnd"/>
      <w:r w:rsidRPr="00734FAF">
        <w:t xml:space="preserve">) и </w:t>
      </w:r>
      <w:proofErr w:type="spellStart"/>
      <w:r w:rsidRPr="00734FAF">
        <w:t>на</w:t>
      </w:r>
      <w:proofErr w:type="spellEnd"/>
      <w:r w:rsidRPr="00734FAF">
        <w:t xml:space="preserve"> </w:t>
      </w:r>
      <w:proofErr w:type="spellStart"/>
      <w:r w:rsidRPr="00734FAF">
        <w:t>моей</w:t>
      </w:r>
      <w:proofErr w:type="spellEnd"/>
      <w:r w:rsidRPr="00734FAF">
        <w:t xml:space="preserve"> </w:t>
      </w:r>
      <w:proofErr w:type="spellStart"/>
      <w:r w:rsidRPr="00734FAF">
        <w:t>памяти</w:t>
      </w:r>
      <w:proofErr w:type="spellEnd"/>
      <w:r w:rsidRPr="00734FAF">
        <w:t xml:space="preserve"> </w:t>
      </w:r>
      <w:proofErr w:type="spellStart"/>
      <w:r w:rsidRPr="00734FAF">
        <w:t>находился</w:t>
      </w:r>
      <w:proofErr w:type="spellEnd"/>
      <w:r w:rsidRPr="00734FAF">
        <w:t xml:space="preserve"> в </w:t>
      </w:r>
      <w:proofErr w:type="spellStart"/>
      <w:r w:rsidRPr="00734FAF">
        <w:t>том</w:t>
      </w:r>
      <w:proofErr w:type="spellEnd"/>
      <w:r w:rsidRPr="00734FAF">
        <w:t xml:space="preserve"> </w:t>
      </w:r>
      <w:proofErr w:type="spellStart"/>
      <w:r w:rsidRPr="00734FAF">
        <w:t>состоянии</w:t>
      </w:r>
      <w:proofErr w:type="spellEnd"/>
      <w:r w:rsidRPr="00734FAF">
        <w:t xml:space="preserve">, </w:t>
      </w:r>
      <w:proofErr w:type="spellStart"/>
      <w:r w:rsidRPr="00734FAF">
        <w:t>когда</w:t>
      </w:r>
      <w:proofErr w:type="spellEnd"/>
      <w:r w:rsidRPr="00734FAF">
        <w:t xml:space="preserve"> </w:t>
      </w:r>
      <w:proofErr w:type="spellStart"/>
      <w:r w:rsidRPr="00734FAF">
        <w:t>ничего</w:t>
      </w:r>
      <w:proofErr w:type="spellEnd"/>
      <w:r w:rsidRPr="00734FAF">
        <w:t xml:space="preserve"> </w:t>
      </w:r>
      <w:proofErr w:type="spellStart"/>
      <w:r w:rsidRPr="00734FAF">
        <w:t>нового</w:t>
      </w:r>
      <w:proofErr w:type="spellEnd"/>
      <w:r w:rsidRPr="00734FAF">
        <w:t xml:space="preserve"> с </w:t>
      </w:r>
      <w:proofErr w:type="spellStart"/>
      <w:r w:rsidRPr="00734FAF">
        <w:t>ним</w:t>
      </w:r>
      <w:proofErr w:type="spellEnd"/>
      <w:r w:rsidRPr="00734FAF">
        <w:t xml:space="preserve"> </w:t>
      </w:r>
      <w:proofErr w:type="spellStart"/>
      <w:r w:rsidRPr="00734FAF">
        <w:t>произойти</w:t>
      </w:r>
      <w:proofErr w:type="spellEnd"/>
      <w:r w:rsidRPr="00734FAF">
        <w:t xml:space="preserve">, </w:t>
      </w:r>
      <w:proofErr w:type="spellStart"/>
      <w:r w:rsidRPr="00734FAF">
        <w:t>как</w:t>
      </w:r>
      <w:proofErr w:type="spellEnd"/>
      <w:r w:rsidRPr="00734FAF">
        <w:t xml:space="preserve"> </w:t>
      </w:r>
      <w:proofErr w:type="spellStart"/>
      <w:r w:rsidRPr="00734FAF">
        <w:t>казалось</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может</w:t>
      </w:r>
      <w:proofErr w:type="spellEnd"/>
      <w:r w:rsidRPr="00734FAF">
        <w:t xml:space="preserve">. </w:t>
      </w:r>
      <w:proofErr w:type="spellStart"/>
      <w:r w:rsidRPr="00734FAF">
        <w:t>Дважды</w:t>
      </w:r>
      <w:proofErr w:type="spellEnd"/>
      <w:r w:rsidRPr="00734FAF">
        <w:t xml:space="preserve"> </w:t>
      </w:r>
      <w:proofErr w:type="spellStart"/>
      <w:r w:rsidRPr="00734FAF">
        <w:t>выселяли</w:t>
      </w:r>
      <w:proofErr w:type="spellEnd"/>
      <w:r w:rsidRPr="00734FAF">
        <w:t xml:space="preserve"> </w:t>
      </w:r>
      <w:proofErr w:type="spellStart"/>
      <w:r w:rsidRPr="00734FAF">
        <w:t>из</w:t>
      </w:r>
      <w:proofErr w:type="spellEnd"/>
      <w:r w:rsidRPr="00734FAF">
        <w:t xml:space="preserve"> </w:t>
      </w:r>
      <w:proofErr w:type="spellStart"/>
      <w:r w:rsidRPr="00734FAF">
        <w:t>него</w:t>
      </w:r>
      <w:proofErr w:type="spellEnd"/>
      <w:r w:rsidRPr="00734FAF">
        <w:t xml:space="preserve"> </w:t>
      </w:r>
      <w:proofErr w:type="spellStart"/>
      <w:r w:rsidRPr="00734FAF">
        <w:t>всех</w:t>
      </w:r>
      <w:proofErr w:type="spellEnd"/>
      <w:r w:rsidRPr="00734FAF">
        <w:t xml:space="preserve"> </w:t>
      </w:r>
      <w:proofErr w:type="spellStart"/>
      <w:r w:rsidRPr="00734FAF">
        <w:t>жильцов</w:t>
      </w:r>
      <w:proofErr w:type="spellEnd"/>
      <w:r w:rsidRPr="00734FAF">
        <w:t xml:space="preserve">, а </w:t>
      </w:r>
      <w:proofErr w:type="spellStart"/>
      <w:r w:rsidRPr="00734FAF">
        <w:t>потом</w:t>
      </w:r>
      <w:proofErr w:type="spellEnd"/>
      <w:r w:rsidRPr="00734FAF">
        <w:t xml:space="preserve"> и </w:t>
      </w:r>
      <w:proofErr w:type="spellStart"/>
      <w:r w:rsidRPr="00734FAF">
        <w:t>организации</w:t>
      </w:r>
      <w:proofErr w:type="spellEnd"/>
      <w:r w:rsidRPr="00734FAF">
        <w:t xml:space="preserve">, </w:t>
      </w:r>
      <w:proofErr w:type="spellStart"/>
      <w:r w:rsidRPr="00734FAF">
        <w:t>занявшие</w:t>
      </w:r>
      <w:proofErr w:type="spellEnd"/>
      <w:r w:rsidRPr="00734FAF">
        <w:t xml:space="preserve"> </w:t>
      </w:r>
      <w:proofErr w:type="spellStart"/>
      <w:r w:rsidRPr="00734FAF">
        <w:t>их</w:t>
      </w:r>
      <w:proofErr w:type="spellEnd"/>
      <w:r w:rsidRPr="00734FAF">
        <w:t xml:space="preserve"> </w:t>
      </w:r>
      <w:proofErr w:type="spellStart"/>
      <w:r w:rsidRPr="00734FAF">
        <w:t>место</w:t>
      </w:r>
      <w:proofErr w:type="spellEnd"/>
      <w:r w:rsidRPr="00734FAF">
        <w:t xml:space="preserve">, </w:t>
      </w:r>
      <w:proofErr w:type="spellStart"/>
      <w:r w:rsidRPr="00734FAF">
        <w:t>на</w:t>
      </w:r>
      <w:proofErr w:type="spellEnd"/>
      <w:r w:rsidRPr="00734FAF">
        <w:t xml:space="preserve"> </w:t>
      </w:r>
      <w:proofErr w:type="spellStart"/>
      <w:r w:rsidRPr="00734FAF">
        <w:t>предмет</w:t>
      </w:r>
      <w:proofErr w:type="spellEnd"/>
      <w:r w:rsidRPr="00734FAF">
        <w:t xml:space="preserve"> </w:t>
      </w:r>
      <w:proofErr w:type="spellStart"/>
      <w:r w:rsidRPr="00734FAF">
        <w:t>крайней</w:t>
      </w:r>
      <w:proofErr w:type="spellEnd"/>
      <w:r w:rsidRPr="00734FAF">
        <w:t xml:space="preserve"> </w:t>
      </w:r>
      <w:proofErr w:type="spellStart"/>
      <w:r w:rsidRPr="00734FAF">
        <w:t>аварийности</w:t>
      </w:r>
      <w:proofErr w:type="spellEnd"/>
      <w:r w:rsidRPr="00734FAF">
        <w:t xml:space="preserve">. А </w:t>
      </w:r>
      <w:proofErr w:type="spellStart"/>
      <w:r w:rsidRPr="00734FAF">
        <w:t>дом</w:t>
      </w:r>
      <w:proofErr w:type="spellEnd"/>
      <w:r w:rsidRPr="00734FAF">
        <w:t xml:space="preserve"> </w:t>
      </w:r>
      <w:proofErr w:type="spellStart"/>
      <w:r w:rsidRPr="00734FAF">
        <w:t>стоял</w:t>
      </w:r>
      <w:proofErr w:type="spellEnd"/>
      <w:r w:rsidRPr="00734FAF">
        <w:t xml:space="preserve"> и </w:t>
      </w:r>
      <w:proofErr w:type="spellStart"/>
      <w:r w:rsidRPr="00734FAF">
        <w:t>стоял</w:t>
      </w:r>
      <w:proofErr w:type="spellEnd"/>
      <w:r w:rsidRPr="00734FAF">
        <w:t xml:space="preserve">. </w:t>
      </w:r>
      <w:proofErr w:type="spellStart"/>
      <w:r w:rsidRPr="00734FAF">
        <w:t>Когда</w:t>
      </w:r>
      <w:proofErr w:type="spellEnd"/>
      <w:r w:rsidRPr="00734FAF">
        <w:t xml:space="preserve"> </w:t>
      </w:r>
      <w:proofErr w:type="spellStart"/>
      <w:r w:rsidRPr="00734FAF">
        <w:t>его</w:t>
      </w:r>
      <w:proofErr w:type="spellEnd"/>
      <w:r w:rsidRPr="00734FAF">
        <w:t xml:space="preserve"> </w:t>
      </w:r>
      <w:proofErr w:type="spellStart"/>
      <w:r w:rsidRPr="00734FAF">
        <w:t>брались</w:t>
      </w:r>
      <w:proofErr w:type="spellEnd"/>
      <w:r w:rsidRPr="00734FAF">
        <w:t xml:space="preserve"> </w:t>
      </w:r>
      <w:proofErr w:type="spellStart"/>
      <w:r w:rsidRPr="00734FAF">
        <w:t>ремонтировать</w:t>
      </w:r>
      <w:proofErr w:type="spellEnd"/>
      <w:r w:rsidRPr="00734FAF">
        <w:t xml:space="preserve">, </w:t>
      </w:r>
      <w:proofErr w:type="spellStart"/>
      <w:r w:rsidRPr="00734FAF">
        <w:t>под</w:t>
      </w:r>
      <w:proofErr w:type="spellEnd"/>
      <w:r w:rsidRPr="00734FAF">
        <w:t xml:space="preserve"> </w:t>
      </w:r>
      <w:proofErr w:type="spellStart"/>
      <w:r w:rsidRPr="00734FAF">
        <w:t>желтой</w:t>
      </w:r>
      <w:proofErr w:type="spellEnd"/>
      <w:r w:rsidRPr="00734FAF">
        <w:t xml:space="preserve"> </w:t>
      </w:r>
      <w:proofErr w:type="spellStart"/>
      <w:r w:rsidRPr="00734FAF">
        <w:t>штукатуркой</w:t>
      </w:r>
      <w:proofErr w:type="spellEnd"/>
      <w:r w:rsidRPr="00734FAF">
        <w:t xml:space="preserve"> </w:t>
      </w:r>
      <w:proofErr w:type="spellStart"/>
      <w:r w:rsidRPr="00734FAF">
        <w:t>открывалась</w:t>
      </w:r>
      <w:proofErr w:type="spellEnd"/>
      <w:r w:rsidRPr="00734FAF">
        <w:t xml:space="preserve"> </w:t>
      </w:r>
      <w:proofErr w:type="spellStart"/>
      <w:r w:rsidRPr="00734FAF">
        <w:t>дранка</w:t>
      </w:r>
      <w:proofErr w:type="spellEnd"/>
      <w:r w:rsidRPr="00734FAF">
        <w:t xml:space="preserve">, </w:t>
      </w:r>
      <w:proofErr w:type="spellStart"/>
      <w:r w:rsidRPr="00734FAF">
        <w:t>уложенная</w:t>
      </w:r>
      <w:proofErr w:type="spellEnd"/>
      <w:r w:rsidRPr="00734FAF">
        <w:t xml:space="preserve"> </w:t>
      </w:r>
      <w:proofErr w:type="spellStart"/>
      <w:r w:rsidRPr="00734FAF">
        <w:t>крест-накрест</w:t>
      </w:r>
      <w:proofErr w:type="spellEnd"/>
      <w:r w:rsidRPr="00734FAF">
        <w:t xml:space="preserve"> и </w:t>
      </w:r>
      <w:proofErr w:type="spellStart"/>
      <w:r w:rsidRPr="00734FAF">
        <w:t>замазанная</w:t>
      </w:r>
      <w:proofErr w:type="spellEnd"/>
      <w:r w:rsidRPr="00734FAF">
        <w:t xml:space="preserve"> </w:t>
      </w:r>
      <w:proofErr w:type="spellStart"/>
      <w:r w:rsidRPr="00734FAF">
        <w:t>глиной</w:t>
      </w:r>
      <w:proofErr w:type="spellEnd"/>
      <w:r w:rsidRPr="00734FAF">
        <w:t xml:space="preserve">, и </w:t>
      </w:r>
      <w:proofErr w:type="spellStart"/>
      <w:r w:rsidRPr="00734FAF">
        <w:t>видно</w:t>
      </w:r>
      <w:proofErr w:type="spellEnd"/>
      <w:r w:rsidRPr="00734FAF">
        <w:t xml:space="preserve"> </w:t>
      </w:r>
      <w:proofErr w:type="spellStart"/>
      <w:r w:rsidRPr="00734FAF">
        <w:t>было</w:t>
      </w:r>
      <w:proofErr w:type="spellEnd"/>
      <w:r w:rsidRPr="00734FAF">
        <w:t xml:space="preserve">, </w:t>
      </w:r>
      <w:proofErr w:type="spellStart"/>
      <w:r w:rsidRPr="00734FAF">
        <w:t>что</w:t>
      </w:r>
      <w:proofErr w:type="spellEnd"/>
      <w:r w:rsidRPr="00734FAF">
        <w:t xml:space="preserve"> </w:t>
      </w:r>
      <w:proofErr w:type="spellStart"/>
      <w:r w:rsidRPr="00734FAF">
        <w:t>дом</w:t>
      </w:r>
      <w:proofErr w:type="spellEnd"/>
      <w:r w:rsidRPr="00734FAF">
        <w:t xml:space="preserve"> </w:t>
      </w:r>
      <w:proofErr w:type="spellStart"/>
      <w:r w:rsidRPr="00734FAF">
        <w:t>внутри</w:t>
      </w:r>
      <w:proofErr w:type="spellEnd"/>
      <w:r w:rsidRPr="00734FAF">
        <w:t xml:space="preserve"> – </w:t>
      </w:r>
      <w:proofErr w:type="spellStart"/>
      <w:r w:rsidRPr="00734FAF">
        <w:t>деревянный</w:t>
      </w:r>
      <w:proofErr w:type="spellEnd"/>
      <w:r w:rsidRPr="00734FAF">
        <w:t>.</w:t>
      </w:r>
    </w:p>
    <w:p w14:paraId="4304F752" w14:textId="77777777" w:rsidR="00B32B00" w:rsidRPr="00734FAF" w:rsidRDefault="00B32B00" w:rsidP="00B32B00">
      <w:pPr>
        <w:pStyle w:val="Textprace"/>
      </w:pPr>
      <w:r w:rsidRPr="00734FAF">
        <w:t xml:space="preserve">В </w:t>
      </w:r>
      <w:proofErr w:type="spellStart"/>
      <w:r w:rsidRPr="00734FAF">
        <w:t>канун</w:t>
      </w:r>
      <w:proofErr w:type="spellEnd"/>
      <w:r w:rsidRPr="00734FAF">
        <w:t xml:space="preserve"> </w:t>
      </w:r>
      <w:proofErr w:type="spellStart"/>
      <w:r w:rsidRPr="00734FAF">
        <w:t>одного</w:t>
      </w:r>
      <w:proofErr w:type="spellEnd"/>
      <w:r w:rsidRPr="00734FAF">
        <w:t xml:space="preserve"> </w:t>
      </w:r>
      <w:proofErr w:type="spellStart"/>
      <w:r w:rsidRPr="00734FAF">
        <w:t>из</w:t>
      </w:r>
      <w:proofErr w:type="spellEnd"/>
      <w:r w:rsidRPr="00734FAF">
        <w:t xml:space="preserve"> </w:t>
      </w:r>
      <w:proofErr w:type="spellStart"/>
      <w:r w:rsidRPr="00734FAF">
        <w:t>таких</w:t>
      </w:r>
      <w:proofErr w:type="spellEnd"/>
      <w:r w:rsidRPr="00734FAF">
        <w:t xml:space="preserve"> </w:t>
      </w:r>
      <w:proofErr w:type="spellStart"/>
      <w:r w:rsidRPr="00734FAF">
        <w:t>ремонтов</w:t>
      </w:r>
      <w:proofErr w:type="spellEnd"/>
      <w:r w:rsidRPr="00734FAF">
        <w:t xml:space="preserve"> я </w:t>
      </w:r>
      <w:proofErr w:type="spellStart"/>
      <w:r w:rsidRPr="00734FAF">
        <w:t>как</w:t>
      </w:r>
      <w:proofErr w:type="spellEnd"/>
      <w:r w:rsidRPr="00734FAF">
        <w:t xml:space="preserve"> </w:t>
      </w:r>
      <w:proofErr w:type="spellStart"/>
      <w:r w:rsidRPr="00734FAF">
        <w:t>раз</w:t>
      </w:r>
      <w:proofErr w:type="spellEnd"/>
      <w:r w:rsidRPr="00734FAF">
        <w:t xml:space="preserve"> </w:t>
      </w:r>
      <w:proofErr w:type="spellStart"/>
      <w:r w:rsidRPr="00734FAF">
        <w:t>научился</w:t>
      </w:r>
      <w:proofErr w:type="spellEnd"/>
      <w:r w:rsidRPr="00734FAF">
        <w:t xml:space="preserve"> </w:t>
      </w:r>
      <w:proofErr w:type="spellStart"/>
      <w:r w:rsidRPr="00734FAF">
        <w:t>рисовать</w:t>
      </w:r>
      <w:proofErr w:type="spellEnd"/>
      <w:r w:rsidRPr="00734FAF">
        <w:t xml:space="preserve"> </w:t>
      </w:r>
      <w:proofErr w:type="spellStart"/>
      <w:r w:rsidRPr="00734FAF">
        <w:t>пятиконечную</w:t>
      </w:r>
      <w:proofErr w:type="spellEnd"/>
      <w:r w:rsidRPr="00734FAF">
        <w:t xml:space="preserve"> </w:t>
      </w:r>
      <w:proofErr w:type="spellStart"/>
      <w:r w:rsidRPr="00734FAF">
        <w:t>звездочку</w:t>
      </w:r>
      <w:proofErr w:type="spellEnd"/>
      <w:r w:rsidRPr="00734FAF">
        <w:t xml:space="preserve">, </w:t>
      </w:r>
      <w:proofErr w:type="spellStart"/>
      <w:r w:rsidRPr="00734FAF">
        <w:t>ие</w:t>
      </w:r>
      <w:proofErr w:type="spellEnd"/>
      <w:r w:rsidRPr="00734FAF">
        <w:t xml:space="preserve"> </w:t>
      </w:r>
      <w:proofErr w:type="spellStart"/>
      <w:r w:rsidRPr="00734FAF">
        <w:t>отрывая</w:t>
      </w:r>
      <w:proofErr w:type="spellEnd"/>
      <w:r w:rsidRPr="00734FAF">
        <w:t xml:space="preserve"> </w:t>
      </w:r>
      <w:proofErr w:type="spellStart"/>
      <w:r w:rsidRPr="00734FAF">
        <w:t>руки</w:t>
      </w:r>
      <w:proofErr w:type="spellEnd"/>
      <w:r w:rsidRPr="00734FAF">
        <w:t xml:space="preserve">, и </w:t>
      </w:r>
      <w:proofErr w:type="spellStart"/>
      <w:r w:rsidRPr="00734FAF">
        <w:t>всюду</w:t>
      </w:r>
      <w:proofErr w:type="spellEnd"/>
      <w:r w:rsidRPr="00734FAF">
        <w:t xml:space="preserve"> </w:t>
      </w:r>
      <w:proofErr w:type="spellStart"/>
      <w:r w:rsidRPr="00734FAF">
        <w:t>где</w:t>
      </w:r>
      <w:proofErr w:type="spellEnd"/>
      <w:r w:rsidRPr="00734FAF">
        <w:t xml:space="preserve"> </w:t>
      </w:r>
      <w:proofErr w:type="spellStart"/>
      <w:r w:rsidRPr="00734FAF">
        <w:t>можно</w:t>
      </w:r>
      <w:proofErr w:type="spellEnd"/>
      <w:r w:rsidRPr="00734FAF">
        <w:t xml:space="preserve"> </w:t>
      </w:r>
      <w:proofErr w:type="spellStart"/>
      <w:r w:rsidRPr="00734FAF">
        <w:t>оставлял</w:t>
      </w:r>
      <w:proofErr w:type="spellEnd"/>
      <w:r w:rsidRPr="00734FAF">
        <w:t xml:space="preserve"> </w:t>
      </w:r>
      <w:proofErr w:type="spellStart"/>
      <w:r w:rsidRPr="00734FAF">
        <w:t>за</w:t>
      </w:r>
      <w:proofErr w:type="spellEnd"/>
      <w:r w:rsidRPr="00734FAF">
        <w:t xml:space="preserve"> </w:t>
      </w:r>
      <w:proofErr w:type="spellStart"/>
      <w:r w:rsidRPr="00734FAF">
        <w:t>собой</w:t>
      </w:r>
      <w:proofErr w:type="spellEnd"/>
      <w:r w:rsidRPr="00734FAF">
        <w:t xml:space="preserve"> </w:t>
      </w:r>
      <w:proofErr w:type="spellStart"/>
      <w:r w:rsidRPr="00734FAF">
        <w:t>этот</w:t>
      </w:r>
      <w:proofErr w:type="spellEnd"/>
      <w:r w:rsidRPr="00734FAF">
        <w:t xml:space="preserve"> </w:t>
      </w:r>
      <w:proofErr w:type="spellStart"/>
      <w:r w:rsidRPr="00734FAF">
        <w:t>нехитрый</w:t>
      </w:r>
      <w:proofErr w:type="spellEnd"/>
      <w:r w:rsidRPr="00734FAF">
        <w:t xml:space="preserve"> </w:t>
      </w:r>
      <w:proofErr w:type="spellStart"/>
      <w:r w:rsidRPr="00734FAF">
        <w:t>знак</w:t>
      </w:r>
      <w:proofErr w:type="spellEnd"/>
      <w:r w:rsidRPr="00734FAF">
        <w:t xml:space="preserve">, </w:t>
      </w:r>
      <w:proofErr w:type="spellStart"/>
      <w:r w:rsidRPr="00734FAF">
        <w:t>самоутверждаясь</w:t>
      </w:r>
      <w:proofErr w:type="spellEnd"/>
      <w:r w:rsidRPr="00734FAF">
        <w:t xml:space="preserve"> </w:t>
      </w:r>
      <w:proofErr w:type="spellStart"/>
      <w:r w:rsidRPr="00734FAF">
        <w:t>таким</w:t>
      </w:r>
      <w:proofErr w:type="spellEnd"/>
      <w:r w:rsidRPr="00734FAF">
        <w:t xml:space="preserve"> </w:t>
      </w:r>
      <w:proofErr w:type="spellStart"/>
      <w:r w:rsidRPr="00734FAF">
        <w:t>образом</w:t>
      </w:r>
      <w:proofErr w:type="spellEnd"/>
      <w:r w:rsidRPr="00734FAF">
        <w:t xml:space="preserve">. </w:t>
      </w:r>
      <w:proofErr w:type="spellStart"/>
      <w:r w:rsidRPr="00734FAF">
        <w:t>Так</w:t>
      </w:r>
      <w:proofErr w:type="spellEnd"/>
      <w:r w:rsidRPr="00734FAF">
        <w:t xml:space="preserve"> </w:t>
      </w:r>
      <w:proofErr w:type="spellStart"/>
      <w:r w:rsidRPr="00734FAF">
        <w:t>вот</w:t>
      </w:r>
      <w:proofErr w:type="spellEnd"/>
      <w:r w:rsidRPr="00734FAF">
        <w:t xml:space="preserve">, </w:t>
      </w:r>
      <w:proofErr w:type="spellStart"/>
      <w:r w:rsidRPr="00734FAF">
        <w:t>дом</w:t>
      </w:r>
      <w:proofErr w:type="spellEnd"/>
      <w:r w:rsidRPr="00734FAF">
        <w:t xml:space="preserve"> </w:t>
      </w:r>
      <w:proofErr w:type="spellStart"/>
      <w:r w:rsidRPr="00734FAF">
        <w:t>штукатурили</w:t>
      </w:r>
      <w:proofErr w:type="spellEnd"/>
      <w:r w:rsidRPr="00734FAF">
        <w:t xml:space="preserve">, а я </w:t>
      </w:r>
      <w:proofErr w:type="spellStart"/>
      <w:r w:rsidRPr="00734FAF">
        <w:t>пролез</w:t>
      </w:r>
      <w:proofErr w:type="spellEnd"/>
      <w:r w:rsidRPr="00734FAF">
        <w:t xml:space="preserve"> </w:t>
      </w:r>
      <w:proofErr w:type="spellStart"/>
      <w:r w:rsidRPr="00734FAF">
        <w:t>между</w:t>
      </w:r>
      <w:proofErr w:type="spellEnd"/>
      <w:r w:rsidRPr="00734FAF">
        <w:t xml:space="preserve"> </w:t>
      </w:r>
      <w:proofErr w:type="spellStart"/>
      <w:r w:rsidRPr="00734FAF">
        <w:t>ног</w:t>
      </w:r>
      <w:proofErr w:type="spellEnd"/>
      <w:r w:rsidRPr="00734FAF">
        <w:t xml:space="preserve"> </w:t>
      </w:r>
      <w:proofErr w:type="spellStart"/>
      <w:r w:rsidRPr="00734FAF">
        <w:t>рабочих</w:t>
      </w:r>
      <w:proofErr w:type="spellEnd"/>
      <w:r w:rsidRPr="00734FAF">
        <w:t xml:space="preserve"> (</w:t>
      </w:r>
      <w:proofErr w:type="spellStart"/>
      <w:r w:rsidRPr="00734FAF">
        <w:t>было</w:t>
      </w:r>
      <w:proofErr w:type="spellEnd"/>
      <w:r w:rsidRPr="00734FAF">
        <w:t xml:space="preserve"> </w:t>
      </w:r>
      <w:proofErr w:type="spellStart"/>
      <w:r w:rsidRPr="00734FAF">
        <w:t>мне</w:t>
      </w:r>
      <w:proofErr w:type="spellEnd"/>
      <w:r w:rsidRPr="00734FAF">
        <w:t xml:space="preserve"> </w:t>
      </w:r>
      <w:proofErr w:type="spellStart"/>
      <w:r w:rsidRPr="00734FAF">
        <w:t>года</w:t>
      </w:r>
      <w:proofErr w:type="spellEnd"/>
      <w:r w:rsidRPr="00734FAF">
        <w:t xml:space="preserve"> </w:t>
      </w:r>
      <w:proofErr w:type="spellStart"/>
      <w:r w:rsidRPr="00734FAF">
        <w:t>четыре</w:t>
      </w:r>
      <w:proofErr w:type="spellEnd"/>
      <w:r w:rsidRPr="00734FAF">
        <w:t xml:space="preserve">) и </w:t>
      </w:r>
      <w:proofErr w:type="spellStart"/>
      <w:r w:rsidRPr="00734FAF">
        <w:t>прутиком</w:t>
      </w:r>
      <w:proofErr w:type="spellEnd"/>
      <w:r w:rsidRPr="00734FAF">
        <w:t xml:space="preserve"> </w:t>
      </w:r>
      <w:proofErr w:type="spellStart"/>
      <w:r w:rsidRPr="00734FAF">
        <w:t>начертал</w:t>
      </w:r>
      <w:proofErr w:type="spellEnd"/>
      <w:r w:rsidRPr="00734FAF">
        <w:t xml:space="preserve"> </w:t>
      </w:r>
      <w:proofErr w:type="spellStart"/>
      <w:r w:rsidRPr="00734FAF">
        <w:t>на</w:t>
      </w:r>
      <w:proofErr w:type="spellEnd"/>
      <w:r w:rsidRPr="00734FAF">
        <w:t xml:space="preserve"> </w:t>
      </w:r>
      <w:proofErr w:type="spellStart"/>
      <w:r w:rsidRPr="00734FAF">
        <w:t>сырой</w:t>
      </w:r>
      <w:proofErr w:type="spellEnd"/>
      <w:r w:rsidRPr="00734FAF">
        <w:t xml:space="preserve"> </w:t>
      </w:r>
      <w:proofErr w:type="spellStart"/>
      <w:r w:rsidRPr="00734FAF">
        <w:t>стене</w:t>
      </w:r>
      <w:proofErr w:type="spellEnd"/>
      <w:r w:rsidRPr="00734FAF">
        <w:t xml:space="preserve"> </w:t>
      </w:r>
      <w:proofErr w:type="spellStart"/>
      <w:r w:rsidRPr="00734FAF">
        <w:t>несколько</w:t>
      </w:r>
      <w:proofErr w:type="spellEnd"/>
      <w:r w:rsidRPr="00734FAF">
        <w:t xml:space="preserve"> </w:t>
      </w:r>
      <w:proofErr w:type="spellStart"/>
      <w:r w:rsidRPr="00734FAF">
        <w:t>кривоватых</w:t>
      </w:r>
      <w:proofErr w:type="spellEnd"/>
      <w:r w:rsidRPr="00734FAF">
        <w:t xml:space="preserve"> </w:t>
      </w:r>
      <w:proofErr w:type="spellStart"/>
      <w:r w:rsidRPr="00734FAF">
        <w:t>звезд</w:t>
      </w:r>
      <w:proofErr w:type="spellEnd"/>
      <w:r w:rsidRPr="00734FAF">
        <w:t xml:space="preserve">. </w:t>
      </w:r>
      <w:proofErr w:type="spellStart"/>
      <w:r w:rsidRPr="00734FAF">
        <w:t>Стена</w:t>
      </w:r>
      <w:proofErr w:type="spellEnd"/>
      <w:r w:rsidRPr="00734FAF">
        <w:t xml:space="preserve"> </w:t>
      </w:r>
      <w:proofErr w:type="spellStart"/>
      <w:r w:rsidRPr="00734FAF">
        <w:t>высохла</w:t>
      </w:r>
      <w:proofErr w:type="spellEnd"/>
      <w:r w:rsidRPr="00734FAF">
        <w:t xml:space="preserve">, и </w:t>
      </w:r>
      <w:proofErr w:type="spellStart"/>
      <w:r w:rsidRPr="00734FAF">
        <w:t>звезды</w:t>
      </w:r>
      <w:proofErr w:type="spellEnd"/>
      <w:r w:rsidRPr="00734FAF">
        <w:t xml:space="preserve"> </w:t>
      </w:r>
      <w:proofErr w:type="spellStart"/>
      <w:r w:rsidRPr="00734FAF">
        <w:t>продержались</w:t>
      </w:r>
      <w:proofErr w:type="spellEnd"/>
      <w:r w:rsidRPr="00734FAF">
        <w:t xml:space="preserve"> </w:t>
      </w:r>
      <w:proofErr w:type="spellStart"/>
      <w:r w:rsidRPr="00734FAF">
        <w:t>удивительно</w:t>
      </w:r>
      <w:proofErr w:type="spellEnd"/>
      <w:r w:rsidRPr="00734FAF">
        <w:t xml:space="preserve"> </w:t>
      </w:r>
      <w:proofErr w:type="spellStart"/>
      <w:r w:rsidRPr="00734FAF">
        <w:t>долго</w:t>
      </w:r>
      <w:proofErr w:type="spellEnd"/>
      <w:r w:rsidRPr="00734FAF">
        <w:t xml:space="preserve"> – </w:t>
      </w:r>
      <w:proofErr w:type="spellStart"/>
      <w:r w:rsidRPr="00734FAF">
        <w:t>лет</w:t>
      </w:r>
      <w:proofErr w:type="spellEnd"/>
      <w:r w:rsidRPr="00734FAF">
        <w:t xml:space="preserve"> </w:t>
      </w:r>
      <w:proofErr w:type="spellStart"/>
      <w:r w:rsidRPr="00734FAF">
        <w:t>двадцать</w:t>
      </w:r>
      <w:proofErr w:type="spellEnd"/>
      <w:r w:rsidRPr="00734FAF">
        <w:t xml:space="preserve">. </w:t>
      </w:r>
      <w:proofErr w:type="spellStart"/>
      <w:r w:rsidRPr="00734FAF">
        <w:t>До</w:t>
      </w:r>
      <w:proofErr w:type="spellEnd"/>
      <w:r w:rsidRPr="00734FAF">
        <w:t xml:space="preserve"> </w:t>
      </w:r>
      <w:proofErr w:type="spellStart"/>
      <w:r w:rsidRPr="00734FAF">
        <w:t>следующего</w:t>
      </w:r>
      <w:proofErr w:type="spellEnd"/>
      <w:r w:rsidRPr="00734FAF">
        <w:t xml:space="preserve"> </w:t>
      </w:r>
      <w:proofErr w:type="spellStart"/>
      <w:r w:rsidRPr="00734FAF">
        <w:t>ремонта</w:t>
      </w:r>
      <w:proofErr w:type="spellEnd"/>
      <w:r w:rsidRPr="00734FAF">
        <w:t xml:space="preserve">. В </w:t>
      </w:r>
      <w:proofErr w:type="spellStart"/>
      <w:r w:rsidRPr="00734FAF">
        <w:t>доме</w:t>
      </w:r>
      <w:proofErr w:type="spellEnd"/>
      <w:r w:rsidRPr="00734FAF">
        <w:t xml:space="preserve"> </w:t>
      </w:r>
      <w:proofErr w:type="spellStart"/>
      <w:r w:rsidRPr="00734FAF">
        <w:t>уже</w:t>
      </w:r>
      <w:proofErr w:type="spellEnd"/>
      <w:r w:rsidRPr="00734FAF">
        <w:t xml:space="preserve"> </w:t>
      </w:r>
      <w:proofErr w:type="spellStart"/>
      <w:r w:rsidRPr="00734FAF">
        <w:t>давно</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жил</w:t>
      </w:r>
      <w:proofErr w:type="spellEnd"/>
      <w:r w:rsidRPr="00734FAF">
        <w:t xml:space="preserve">, а я </w:t>
      </w:r>
      <w:proofErr w:type="spellStart"/>
      <w:r w:rsidRPr="00734FAF">
        <w:t>приходил</w:t>
      </w:r>
      <w:proofErr w:type="spellEnd"/>
      <w:r w:rsidRPr="00734FAF">
        <w:t xml:space="preserve"> </w:t>
      </w:r>
      <w:proofErr w:type="spellStart"/>
      <w:r w:rsidRPr="00734FAF">
        <w:t>иногда</w:t>
      </w:r>
      <w:proofErr w:type="spellEnd"/>
      <w:r w:rsidRPr="00734FAF">
        <w:t xml:space="preserve"> </w:t>
      </w:r>
      <w:proofErr w:type="spellStart"/>
      <w:r w:rsidRPr="00734FAF">
        <w:t>проведать</w:t>
      </w:r>
      <w:proofErr w:type="spellEnd"/>
      <w:r w:rsidRPr="00734FAF">
        <w:t xml:space="preserve"> </w:t>
      </w:r>
      <w:proofErr w:type="spellStart"/>
      <w:r w:rsidRPr="00734FAF">
        <w:t>свои</w:t>
      </w:r>
      <w:proofErr w:type="spellEnd"/>
      <w:r w:rsidRPr="00734FAF">
        <w:t xml:space="preserve"> </w:t>
      </w:r>
      <w:proofErr w:type="spellStart"/>
      <w:r w:rsidRPr="00734FAF">
        <w:t>звезды</w:t>
      </w:r>
      <w:proofErr w:type="spellEnd"/>
      <w:r w:rsidRPr="00734FAF">
        <w:t>.</w:t>
      </w:r>
    </w:p>
    <w:p w14:paraId="3090ECB7" w14:textId="77777777" w:rsidR="00B32B00" w:rsidRPr="00734FAF" w:rsidRDefault="00B32B00" w:rsidP="00B32B00">
      <w:pPr>
        <w:pStyle w:val="Textprace"/>
      </w:pPr>
      <w:proofErr w:type="spellStart"/>
      <w:r w:rsidRPr="00734FAF">
        <w:t>Цоколь</w:t>
      </w:r>
      <w:proofErr w:type="spellEnd"/>
      <w:r w:rsidRPr="00734FAF">
        <w:t xml:space="preserve"> </w:t>
      </w:r>
      <w:proofErr w:type="spellStart"/>
      <w:r w:rsidRPr="00734FAF">
        <w:t>дома</w:t>
      </w:r>
      <w:proofErr w:type="spellEnd"/>
      <w:r w:rsidRPr="00734FAF">
        <w:t xml:space="preserve"> </w:t>
      </w:r>
      <w:proofErr w:type="spellStart"/>
      <w:r w:rsidRPr="00734FAF">
        <w:t>красили</w:t>
      </w:r>
      <w:proofErr w:type="spellEnd"/>
      <w:r w:rsidRPr="00734FAF">
        <w:t xml:space="preserve"> в </w:t>
      </w:r>
      <w:proofErr w:type="spellStart"/>
      <w:r w:rsidRPr="00734FAF">
        <w:t>серый</w:t>
      </w:r>
      <w:proofErr w:type="spellEnd"/>
      <w:r w:rsidRPr="00734FAF">
        <w:t xml:space="preserve"> </w:t>
      </w:r>
      <w:proofErr w:type="spellStart"/>
      <w:r w:rsidRPr="00734FAF">
        <w:t>цвет</w:t>
      </w:r>
      <w:proofErr w:type="spellEnd"/>
      <w:r w:rsidRPr="00734FAF">
        <w:t xml:space="preserve">, а </w:t>
      </w:r>
      <w:proofErr w:type="spellStart"/>
      <w:r w:rsidRPr="00734FAF">
        <w:t>стены</w:t>
      </w:r>
      <w:proofErr w:type="spellEnd"/>
      <w:r w:rsidRPr="00734FAF">
        <w:t xml:space="preserve"> – в </w:t>
      </w:r>
      <w:proofErr w:type="spellStart"/>
      <w:r w:rsidRPr="00734FAF">
        <w:t>желтый</w:t>
      </w:r>
      <w:proofErr w:type="spellEnd"/>
      <w:r w:rsidRPr="00734FAF">
        <w:t xml:space="preserve"> и </w:t>
      </w:r>
      <w:proofErr w:type="spellStart"/>
      <w:r w:rsidRPr="00734FAF">
        <w:t>старательно</w:t>
      </w:r>
      <w:proofErr w:type="spellEnd"/>
      <w:r w:rsidRPr="00734FAF">
        <w:t xml:space="preserve"> </w:t>
      </w:r>
      <w:proofErr w:type="spellStart"/>
      <w:r w:rsidRPr="00734FAF">
        <w:t>белили</w:t>
      </w:r>
      <w:proofErr w:type="spellEnd"/>
      <w:r w:rsidRPr="00734FAF">
        <w:t xml:space="preserve"> </w:t>
      </w:r>
      <w:proofErr w:type="spellStart"/>
      <w:r w:rsidRPr="00734FAF">
        <w:t>балюстраду</w:t>
      </w:r>
      <w:proofErr w:type="spellEnd"/>
      <w:r w:rsidRPr="00734FAF">
        <w:t xml:space="preserve"> </w:t>
      </w:r>
      <w:proofErr w:type="spellStart"/>
      <w:r w:rsidRPr="00734FAF">
        <w:t>полукруглою</w:t>
      </w:r>
      <w:proofErr w:type="spellEnd"/>
      <w:r w:rsidRPr="00734FAF">
        <w:t xml:space="preserve"> </w:t>
      </w:r>
      <w:proofErr w:type="spellStart"/>
      <w:r w:rsidRPr="00734FAF">
        <w:t>балкончика</w:t>
      </w:r>
      <w:proofErr w:type="spellEnd"/>
      <w:r w:rsidRPr="00734FAF">
        <w:t xml:space="preserve"> </w:t>
      </w:r>
      <w:proofErr w:type="spellStart"/>
      <w:r w:rsidRPr="00734FAF">
        <w:t>на</w:t>
      </w:r>
      <w:proofErr w:type="spellEnd"/>
      <w:r w:rsidRPr="00734FAF">
        <w:t xml:space="preserve"> </w:t>
      </w:r>
      <w:proofErr w:type="spellStart"/>
      <w:r w:rsidRPr="00734FAF">
        <w:t>втором</w:t>
      </w:r>
      <w:proofErr w:type="spellEnd"/>
      <w:r w:rsidRPr="00734FAF">
        <w:t xml:space="preserve"> </w:t>
      </w:r>
      <w:proofErr w:type="spellStart"/>
      <w:r w:rsidRPr="00734FAF">
        <w:t>этаже</w:t>
      </w:r>
      <w:proofErr w:type="spellEnd"/>
      <w:r w:rsidRPr="00734FAF">
        <w:t xml:space="preserve">. </w:t>
      </w:r>
      <w:proofErr w:type="spellStart"/>
      <w:r w:rsidRPr="00734FAF">
        <w:t>На</w:t>
      </w:r>
      <w:proofErr w:type="spellEnd"/>
      <w:r w:rsidRPr="00734FAF">
        <w:t xml:space="preserve"> </w:t>
      </w:r>
      <w:proofErr w:type="spellStart"/>
      <w:r w:rsidRPr="00734FAF">
        <w:t>балкончике</w:t>
      </w:r>
      <w:proofErr w:type="spellEnd"/>
      <w:r w:rsidRPr="00734FAF">
        <w:t xml:space="preserve"> </w:t>
      </w:r>
      <w:proofErr w:type="spellStart"/>
      <w:r w:rsidRPr="00734FAF">
        <w:t>этом</w:t>
      </w:r>
      <w:proofErr w:type="spellEnd"/>
      <w:r w:rsidRPr="00734FAF">
        <w:t xml:space="preserve">, </w:t>
      </w:r>
      <w:proofErr w:type="spellStart"/>
      <w:r w:rsidRPr="00734FAF">
        <w:t>видимо</w:t>
      </w:r>
      <w:proofErr w:type="spellEnd"/>
      <w:r w:rsidRPr="00734FAF">
        <w:t xml:space="preserve">, </w:t>
      </w:r>
      <w:proofErr w:type="spellStart"/>
      <w:r w:rsidRPr="00734FAF">
        <w:t>вечерами</w:t>
      </w:r>
      <w:proofErr w:type="spellEnd"/>
      <w:r w:rsidRPr="00734FAF">
        <w:t xml:space="preserve"> </w:t>
      </w:r>
      <w:proofErr w:type="spellStart"/>
      <w:r w:rsidRPr="00734FAF">
        <w:t>пили</w:t>
      </w:r>
      <w:proofErr w:type="spellEnd"/>
      <w:r w:rsidRPr="00734FAF">
        <w:t xml:space="preserve"> </w:t>
      </w:r>
      <w:proofErr w:type="spellStart"/>
      <w:r w:rsidRPr="00734FAF">
        <w:t>чай</w:t>
      </w:r>
      <w:proofErr w:type="spellEnd"/>
      <w:r w:rsidRPr="00734FAF">
        <w:t xml:space="preserve"> </w:t>
      </w:r>
      <w:proofErr w:type="spellStart"/>
      <w:r w:rsidRPr="00734FAF">
        <w:t>дочки</w:t>
      </w:r>
      <w:proofErr w:type="spellEnd"/>
      <w:r w:rsidRPr="00734FAF">
        <w:t xml:space="preserve"> </w:t>
      </w:r>
      <w:proofErr w:type="spellStart"/>
      <w:r w:rsidRPr="00734FAF">
        <w:t>князя</w:t>
      </w:r>
      <w:proofErr w:type="spellEnd"/>
      <w:r w:rsidRPr="00734FAF">
        <w:t xml:space="preserve"> </w:t>
      </w:r>
      <w:proofErr w:type="spellStart"/>
      <w:r w:rsidRPr="00734FAF">
        <w:t>Волхонского</w:t>
      </w:r>
      <w:proofErr w:type="spellEnd"/>
      <w:r w:rsidRPr="00734FAF">
        <w:t xml:space="preserve">, </w:t>
      </w:r>
      <w:proofErr w:type="spellStart"/>
      <w:r w:rsidRPr="00734FAF">
        <w:t>поглядывая</w:t>
      </w:r>
      <w:proofErr w:type="spellEnd"/>
      <w:r w:rsidRPr="00734FAF">
        <w:t xml:space="preserve"> </w:t>
      </w:r>
      <w:proofErr w:type="spellStart"/>
      <w:r w:rsidRPr="00734FAF">
        <w:t>вниз</w:t>
      </w:r>
      <w:proofErr w:type="spellEnd"/>
      <w:r w:rsidRPr="00734FAF">
        <w:t xml:space="preserve"> </w:t>
      </w:r>
      <w:proofErr w:type="spellStart"/>
      <w:r w:rsidRPr="00734FAF">
        <w:t>на</w:t>
      </w:r>
      <w:proofErr w:type="spellEnd"/>
      <w:r w:rsidRPr="00734FAF">
        <w:t xml:space="preserve"> </w:t>
      </w:r>
      <w:proofErr w:type="spellStart"/>
      <w:r w:rsidRPr="00734FAF">
        <w:t>гуляющую</w:t>
      </w:r>
      <w:proofErr w:type="spellEnd"/>
      <w:r w:rsidRPr="00734FAF">
        <w:t xml:space="preserve"> </w:t>
      </w:r>
      <w:proofErr w:type="spellStart"/>
      <w:r w:rsidRPr="00734FAF">
        <w:t>публику</w:t>
      </w:r>
      <w:proofErr w:type="spellEnd"/>
      <w:r w:rsidRPr="00734FAF">
        <w:t xml:space="preserve">. </w:t>
      </w:r>
      <w:proofErr w:type="spellStart"/>
      <w:r w:rsidRPr="00734FAF">
        <w:t>При</w:t>
      </w:r>
      <w:proofErr w:type="spellEnd"/>
      <w:r w:rsidRPr="00734FAF">
        <w:t xml:space="preserve"> </w:t>
      </w:r>
      <w:proofErr w:type="spellStart"/>
      <w:r w:rsidRPr="00734FAF">
        <w:t>нашей</w:t>
      </w:r>
      <w:proofErr w:type="spellEnd"/>
      <w:r w:rsidRPr="00734FAF">
        <w:t xml:space="preserve"> </w:t>
      </w:r>
      <w:proofErr w:type="spellStart"/>
      <w:r w:rsidRPr="00734FAF">
        <w:t>жизни</w:t>
      </w:r>
      <w:proofErr w:type="spellEnd"/>
      <w:r w:rsidRPr="00734FAF">
        <w:t xml:space="preserve"> </w:t>
      </w:r>
      <w:proofErr w:type="spellStart"/>
      <w:r w:rsidRPr="00734FAF">
        <w:t>этот</w:t>
      </w:r>
      <w:proofErr w:type="spellEnd"/>
      <w:r w:rsidRPr="00734FAF">
        <w:t xml:space="preserve"> </w:t>
      </w:r>
      <w:proofErr w:type="spellStart"/>
      <w:r w:rsidRPr="00734FAF">
        <w:t>балкончик</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открывался</w:t>
      </w:r>
      <w:proofErr w:type="spellEnd"/>
      <w:r w:rsidRPr="00734FAF">
        <w:t xml:space="preserve"> и </w:t>
      </w:r>
      <w:proofErr w:type="spellStart"/>
      <w:r w:rsidRPr="00734FAF">
        <w:t>никто</w:t>
      </w:r>
      <w:proofErr w:type="spellEnd"/>
      <w:r w:rsidRPr="00734FAF">
        <w:t xml:space="preserve"> </w:t>
      </w:r>
      <w:proofErr w:type="spellStart"/>
      <w:r w:rsidRPr="00734FAF">
        <w:t>на</w:t>
      </w:r>
      <w:proofErr w:type="spellEnd"/>
      <w:r w:rsidRPr="00734FAF">
        <w:t xml:space="preserve"> </w:t>
      </w:r>
      <w:proofErr w:type="spellStart"/>
      <w:r w:rsidRPr="00734FAF">
        <w:t>него</w:t>
      </w:r>
      <w:proofErr w:type="spellEnd"/>
      <w:r w:rsidRPr="00734FAF">
        <w:t xml:space="preserve"> </w:t>
      </w:r>
      <w:proofErr w:type="spellStart"/>
      <w:r w:rsidRPr="00734FAF">
        <w:t>не</w:t>
      </w:r>
      <w:proofErr w:type="spellEnd"/>
      <w:r w:rsidRPr="00734FAF">
        <w:t xml:space="preserve"> </w:t>
      </w:r>
      <w:proofErr w:type="spellStart"/>
      <w:r w:rsidRPr="00734FAF">
        <w:t>выходил</w:t>
      </w:r>
      <w:proofErr w:type="spellEnd"/>
      <w:r w:rsidRPr="00734FAF">
        <w:t xml:space="preserve">. </w:t>
      </w:r>
      <w:proofErr w:type="spellStart"/>
      <w:r w:rsidRPr="00734FAF">
        <w:t>Жалко</w:t>
      </w:r>
      <w:proofErr w:type="spellEnd"/>
      <w:r w:rsidRPr="00734FAF">
        <w:t>.</w:t>
      </w:r>
    </w:p>
    <w:p w14:paraId="42D5FFD9" w14:textId="77777777" w:rsidR="00B32B00" w:rsidRPr="00734FAF" w:rsidRDefault="00B32B00" w:rsidP="00B32B00">
      <w:pPr>
        <w:pStyle w:val="Textprace"/>
      </w:pPr>
      <w:proofErr w:type="spellStart"/>
      <w:r w:rsidRPr="00734FAF">
        <w:t>Да</w:t>
      </w:r>
      <w:proofErr w:type="spellEnd"/>
      <w:r w:rsidRPr="00734FAF">
        <w:t xml:space="preserve"> и </w:t>
      </w:r>
      <w:proofErr w:type="spellStart"/>
      <w:r w:rsidRPr="00734FAF">
        <w:t>парадный</w:t>
      </w:r>
      <w:proofErr w:type="spellEnd"/>
      <w:r w:rsidRPr="00734FAF">
        <w:t xml:space="preserve"> </w:t>
      </w:r>
      <w:proofErr w:type="spellStart"/>
      <w:r w:rsidRPr="00734FAF">
        <w:t>подъезд</w:t>
      </w:r>
      <w:proofErr w:type="spellEnd"/>
      <w:r w:rsidRPr="00734FAF">
        <w:t xml:space="preserve">, </w:t>
      </w:r>
      <w:proofErr w:type="spellStart"/>
      <w:r w:rsidRPr="00734FAF">
        <w:t>как</w:t>
      </w:r>
      <w:proofErr w:type="spellEnd"/>
      <w:r w:rsidRPr="00734FAF">
        <w:t xml:space="preserve"> </w:t>
      </w:r>
      <w:proofErr w:type="spellStart"/>
      <w:r w:rsidRPr="00734FAF">
        <w:t>водится</w:t>
      </w:r>
      <w:proofErr w:type="spellEnd"/>
      <w:r w:rsidRPr="00734FAF">
        <w:t xml:space="preserve">, </w:t>
      </w:r>
      <w:proofErr w:type="spellStart"/>
      <w:r w:rsidRPr="00734FAF">
        <w:t>был</w:t>
      </w:r>
      <w:proofErr w:type="spellEnd"/>
      <w:r w:rsidRPr="00734FAF">
        <w:t xml:space="preserve"> </w:t>
      </w:r>
      <w:proofErr w:type="spellStart"/>
      <w:r w:rsidRPr="00734FAF">
        <w:t>заколочен</w:t>
      </w:r>
      <w:proofErr w:type="spellEnd"/>
      <w:r w:rsidRPr="00734FAF">
        <w:t xml:space="preserve"> </w:t>
      </w:r>
      <w:proofErr w:type="spellStart"/>
      <w:r w:rsidRPr="00734FAF">
        <w:t>наглухо</w:t>
      </w:r>
      <w:proofErr w:type="spellEnd"/>
      <w:r w:rsidRPr="00734FAF">
        <w:t xml:space="preserve"> и </w:t>
      </w:r>
      <w:proofErr w:type="spellStart"/>
      <w:r w:rsidRPr="00734FAF">
        <w:t>густо</w:t>
      </w:r>
      <w:proofErr w:type="spellEnd"/>
      <w:r w:rsidRPr="00734FAF">
        <w:t xml:space="preserve"> </w:t>
      </w:r>
      <w:proofErr w:type="spellStart"/>
      <w:r w:rsidRPr="00734FAF">
        <w:t>замазан</w:t>
      </w:r>
      <w:proofErr w:type="spellEnd"/>
      <w:r w:rsidRPr="00734FAF">
        <w:t xml:space="preserve"> </w:t>
      </w:r>
      <w:proofErr w:type="spellStart"/>
      <w:r w:rsidRPr="00734FAF">
        <w:t>масляной</w:t>
      </w:r>
      <w:proofErr w:type="spellEnd"/>
      <w:r w:rsidRPr="00734FAF">
        <w:t xml:space="preserve"> </w:t>
      </w:r>
      <w:proofErr w:type="spellStart"/>
      <w:r w:rsidRPr="00734FAF">
        <w:t>краской</w:t>
      </w:r>
      <w:proofErr w:type="spellEnd"/>
      <w:r w:rsidRPr="00734FAF">
        <w:t xml:space="preserve"> – в </w:t>
      </w:r>
      <w:proofErr w:type="spellStart"/>
      <w:r w:rsidRPr="00734FAF">
        <w:t>десять</w:t>
      </w:r>
      <w:proofErr w:type="spellEnd"/>
      <w:r w:rsidRPr="00734FAF">
        <w:t xml:space="preserve"> </w:t>
      </w:r>
      <w:proofErr w:type="spellStart"/>
      <w:r w:rsidRPr="00734FAF">
        <w:t>слоев</w:t>
      </w:r>
      <w:proofErr w:type="spellEnd"/>
      <w:r w:rsidRPr="00734FAF">
        <w:t xml:space="preserve">. </w:t>
      </w:r>
      <w:proofErr w:type="spellStart"/>
      <w:r w:rsidRPr="00734FAF">
        <w:t>Жильцы</w:t>
      </w:r>
      <w:proofErr w:type="spellEnd"/>
      <w:r w:rsidRPr="00734FAF">
        <w:t xml:space="preserve"> </w:t>
      </w:r>
      <w:proofErr w:type="spellStart"/>
      <w:r w:rsidRPr="00734FAF">
        <w:t>пользовались</w:t>
      </w:r>
      <w:proofErr w:type="spellEnd"/>
      <w:r w:rsidRPr="00734FAF">
        <w:t xml:space="preserve"> </w:t>
      </w:r>
      <w:proofErr w:type="spellStart"/>
      <w:r w:rsidRPr="00734FAF">
        <w:t>черными</w:t>
      </w:r>
      <w:proofErr w:type="spellEnd"/>
      <w:r w:rsidRPr="00734FAF">
        <w:t xml:space="preserve"> </w:t>
      </w:r>
      <w:proofErr w:type="spellStart"/>
      <w:r w:rsidRPr="00734FAF">
        <w:t>ходами</w:t>
      </w:r>
      <w:proofErr w:type="spellEnd"/>
      <w:r w:rsidRPr="00734FAF">
        <w:t xml:space="preserve">, </w:t>
      </w:r>
      <w:proofErr w:type="spellStart"/>
      <w:r w:rsidRPr="00734FAF">
        <w:lastRenderedPageBreak/>
        <w:t>которыми</w:t>
      </w:r>
      <w:proofErr w:type="spellEnd"/>
      <w:r w:rsidRPr="00734FAF">
        <w:t xml:space="preserve"> </w:t>
      </w:r>
      <w:proofErr w:type="spellStart"/>
      <w:r w:rsidRPr="00734FAF">
        <w:t>раньше</w:t>
      </w:r>
      <w:proofErr w:type="spellEnd"/>
      <w:r w:rsidRPr="00734FAF">
        <w:t xml:space="preserve"> </w:t>
      </w:r>
      <w:proofErr w:type="spellStart"/>
      <w:r w:rsidRPr="00734FAF">
        <w:t>ходила</w:t>
      </w:r>
      <w:proofErr w:type="spellEnd"/>
      <w:r w:rsidRPr="00734FAF">
        <w:t xml:space="preserve"> </w:t>
      </w:r>
      <w:proofErr w:type="spellStart"/>
      <w:r w:rsidRPr="00734FAF">
        <w:t>обслуга</w:t>
      </w:r>
      <w:proofErr w:type="spellEnd"/>
      <w:r w:rsidRPr="00734FAF">
        <w:t xml:space="preserve">. </w:t>
      </w:r>
      <w:proofErr w:type="spellStart"/>
      <w:r w:rsidRPr="00734FAF">
        <w:t>Удивительное</w:t>
      </w:r>
      <w:proofErr w:type="spellEnd"/>
      <w:r w:rsidRPr="00734FAF">
        <w:t xml:space="preserve"> </w:t>
      </w:r>
      <w:proofErr w:type="spellStart"/>
      <w:r w:rsidRPr="00734FAF">
        <w:t>плебейство</w:t>
      </w:r>
      <w:proofErr w:type="spellEnd"/>
      <w:r w:rsidRPr="00734FAF">
        <w:t xml:space="preserve"> </w:t>
      </w:r>
      <w:proofErr w:type="spellStart"/>
      <w:r w:rsidRPr="00734FAF">
        <w:t>советской</w:t>
      </w:r>
      <w:proofErr w:type="spellEnd"/>
      <w:r w:rsidRPr="00734FAF">
        <w:t xml:space="preserve"> </w:t>
      </w:r>
      <w:proofErr w:type="spellStart"/>
      <w:r w:rsidRPr="00734FAF">
        <w:t>власти</w:t>
      </w:r>
      <w:proofErr w:type="spellEnd"/>
      <w:r w:rsidRPr="00734FAF">
        <w:t xml:space="preserve">! </w:t>
      </w:r>
      <w:proofErr w:type="spellStart"/>
      <w:r w:rsidRPr="00734FAF">
        <w:t>Или</w:t>
      </w:r>
      <w:proofErr w:type="spellEnd"/>
      <w:r w:rsidRPr="00734FAF">
        <w:t xml:space="preserve"> </w:t>
      </w:r>
      <w:proofErr w:type="spellStart"/>
      <w:r w:rsidRPr="00734FAF">
        <w:t>это</w:t>
      </w:r>
      <w:proofErr w:type="spellEnd"/>
      <w:r w:rsidRPr="00734FAF">
        <w:t xml:space="preserve"> </w:t>
      </w:r>
      <w:proofErr w:type="spellStart"/>
      <w:r w:rsidRPr="00734FAF">
        <w:t>сохранившаяся</w:t>
      </w:r>
      <w:proofErr w:type="spellEnd"/>
      <w:r w:rsidRPr="00734FAF">
        <w:t xml:space="preserve"> в </w:t>
      </w:r>
      <w:proofErr w:type="spellStart"/>
      <w:r w:rsidRPr="00734FAF">
        <w:t>подсознании</w:t>
      </w:r>
      <w:proofErr w:type="spellEnd"/>
      <w:r w:rsidRPr="00734FAF">
        <w:t xml:space="preserve"> </w:t>
      </w:r>
      <w:proofErr w:type="spellStart"/>
      <w:r w:rsidRPr="00734FAF">
        <w:t>боязнь</w:t>
      </w:r>
      <w:proofErr w:type="spellEnd"/>
      <w:r w:rsidRPr="00734FAF">
        <w:t xml:space="preserve"> </w:t>
      </w:r>
      <w:proofErr w:type="spellStart"/>
      <w:r w:rsidRPr="00734FAF">
        <w:t>хозяев</w:t>
      </w:r>
      <w:proofErr w:type="spellEnd"/>
      <w:r w:rsidRPr="00734FAF">
        <w:t xml:space="preserve">, </w:t>
      </w:r>
      <w:proofErr w:type="spellStart"/>
      <w:r w:rsidRPr="00734FAF">
        <w:t>которых</w:t>
      </w:r>
      <w:proofErr w:type="spellEnd"/>
      <w:r w:rsidRPr="00734FAF">
        <w:t xml:space="preserve"> </w:t>
      </w:r>
      <w:proofErr w:type="spellStart"/>
      <w:r w:rsidRPr="00734FAF">
        <w:t>выгнали</w:t>
      </w:r>
      <w:proofErr w:type="spellEnd"/>
      <w:r w:rsidRPr="00734FAF">
        <w:t xml:space="preserve"> </w:t>
      </w:r>
      <w:proofErr w:type="spellStart"/>
      <w:r w:rsidRPr="00734FAF">
        <w:t>из</w:t>
      </w:r>
      <w:proofErr w:type="spellEnd"/>
      <w:r w:rsidRPr="00734FAF">
        <w:t xml:space="preserve"> </w:t>
      </w:r>
      <w:proofErr w:type="spellStart"/>
      <w:r w:rsidRPr="00734FAF">
        <w:t>их</w:t>
      </w:r>
      <w:proofErr w:type="spellEnd"/>
      <w:r w:rsidRPr="00734FAF">
        <w:t xml:space="preserve"> </w:t>
      </w:r>
      <w:proofErr w:type="spellStart"/>
      <w:r w:rsidRPr="00734FAF">
        <w:t>домов</w:t>
      </w:r>
      <w:proofErr w:type="spellEnd"/>
      <w:r w:rsidRPr="00734FAF">
        <w:t>?</w:t>
      </w:r>
    </w:p>
    <w:p w14:paraId="26C4F9BB" w14:textId="77777777" w:rsidR="00B32B00" w:rsidRPr="00734FAF" w:rsidRDefault="00B32B00" w:rsidP="00B32B00">
      <w:pPr>
        <w:pStyle w:val="Textprace"/>
      </w:pPr>
      <w:r w:rsidRPr="00734FAF">
        <w:t xml:space="preserve">А </w:t>
      </w:r>
      <w:proofErr w:type="spellStart"/>
      <w:r w:rsidRPr="00734FAF">
        <w:t>по</w:t>
      </w:r>
      <w:proofErr w:type="spellEnd"/>
      <w:r w:rsidRPr="00734FAF">
        <w:t xml:space="preserve"> </w:t>
      </w:r>
      <w:proofErr w:type="spellStart"/>
      <w:r w:rsidRPr="00734FAF">
        <w:t>Волхонке</w:t>
      </w:r>
      <w:proofErr w:type="spellEnd"/>
      <w:r w:rsidRPr="00734FAF">
        <w:t xml:space="preserve"> </w:t>
      </w:r>
      <w:proofErr w:type="spellStart"/>
      <w:r w:rsidRPr="00734FAF">
        <w:t>ходил</w:t>
      </w:r>
      <w:proofErr w:type="spellEnd"/>
      <w:r w:rsidRPr="00734FAF">
        <w:t xml:space="preserve"> </w:t>
      </w:r>
      <w:proofErr w:type="spellStart"/>
      <w:r w:rsidRPr="00734FAF">
        <w:t>трамвай</w:t>
      </w:r>
      <w:proofErr w:type="spellEnd"/>
      <w:r w:rsidRPr="00734FAF">
        <w:t xml:space="preserve">, и </w:t>
      </w:r>
      <w:proofErr w:type="spellStart"/>
      <w:r w:rsidRPr="00734FAF">
        <w:t>магазин</w:t>
      </w:r>
      <w:proofErr w:type="spellEnd"/>
      <w:r w:rsidRPr="00734FAF">
        <w:t xml:space="preserve"> «</w:t>
      </w:r>
      <w:proofErr w:type="spellStart"/>
      <w:r w:rsidRPr="00734FAF">
        <w:t>Продукты</w:t>
      </w:r>
      <w:proofErr w:type="spellEnd"/>
      <w:r w:rsidRPr="00734FAF">
        <w:t xml:space="preserve">» </w:t>
      </w:r>
      <w:proofErr w:type="spellStart"/>
      <w:r w:rsidRPr="00734FAF">
        <w:t>назывался</w:t>
      </w:r>
      <w:proofErr w:type="spellEnd"/>
      <w:r w:rsidRPr="00734FAF">
        <w:t xml:space="preserve"> </w:t>
      </w:r>
      <w:proofErr w:type="spellStart"/>
      <w:r w:rsidRPr="00734FAF">
        <w:t>не</w:t>
      </w:r>
      <w:proofErr w:type="spellEnd"/>
      <w:r w:rsidRPr="00734FAF">
        <w:t xml:space="preserve"> «</w:t>
      </w:r>
      <w:proofErr w:type="spellStart"/>
      <w:r w:rsidRPr="00734FAF">
        <w:t>Продукты</w:t>
      </w:r>
      <w:proofErr w:type="spellEnd"/>
      <w:r w:rsidRPr="00734FAF">
        <w:t>», а – «</w:t>
      </w:r>
      <w:proofErr w:type="spellStart"/>
      <w:r w:rsidRPr="00734FAF">
        <w:t>Бабий</w:t>
      </w:r>
      <w:proofErr w:type="spellEnd"/>
      <w:r w:rsidRPr="00734FAF">
        <w:t xml:space="preserve"> </w:t>
      </w:r>
      <w:proofErr w:type="spellStart"/>
      <w:r w:rsidRPr="00734FAF">
        <w:t>магазин</w:t>
      </w:r>
      <w:proofErr w:type="spellEnd"/>
      <w:r w:rsidRPr="00734FAF">
        <w:t xml:space="preserve">», а </w:t>
      </w:r>
      <w:proofErr w:type="spellStart"/>
      <w:r w:rsidRPr="00734FAF">
        <w:t>овощная</w:t>
      </w:r>
      <w:proofErr w:type="spellEnd"/>
      <w:r w:rsidRPr="00734FAF">
        <w:t xml:space="preserve"> </w:t>
      </w:r>
      <w:proofErr w:type="spellStart"/>
      <w:r w:rsidRPr="00734FAF">
        <w:t>лавка</w:t>
      </w:r>
      <w:proofErr w:type="spellEnd"/>
      <w:r w:rsidRPr="00734FAF">
        <w:t xml:space="preserve"> </w:t>
      </w:r>
      <w:proofErr w:type="spellStart"/>
      <w:r w:rsidRPr="00734FAF">
        <w:t>во</w:t>
      </w:r>
      <w:proofErr w:type="spellEnd"/>
      <w:r w:rsidRPr="00734FAF">
        <w:t xml:space="preserve"> </w:t>
      </w:r>
      <w:proofErr w:type="spellStart"/>
      <w:r w:rsidRPr="00734FAF">
        <w:t>дворе</w:t>
      </w:r>
      <w:proofErr w:type="spellEnd"/>
      <w:r w:rsidRPr="00734FAF">
        <w:t xml:space="preserve"> </w:t>
      </w:r>
      <w:proofErr w:type="spellStart"/>
      <w:r w:rsidRPr="00734FAF">
        <w:t>за</w:t>
      </w:r>
      <w:proofErr w:type="spellEnd"/>
      <w:r w:rsidRPr="00734FAF">
        <w:t xml:space="preserve"> </w:t>
      </w:r>
      <w:proofErr w:type="spellStart"/>
      <w:r w:rsidRPr="00734FAF">
        <w:t>ним</w:t>
      </w:r>
      <w:proofErr w:type="spellEnd"/>
      <w:r w:rsidRPr="00734FAF">
        <w:t xml:space="preserve"> – «</w:t>
      </w:r>
      <w:proofErr w:type="spellStart"/>
      <w:r w:rsidRPr="00734FAF">
        <w:t>Дядя</w:t>
      </w:r>
      <w:proofErr w:type="spellEnd"/>
      <w:r w:rsidRPr="00734FAF">
        <w:t xml:space="preserve"> </w:t>
      </w:r>
      <w:proofErr w:type="spellStart"/>
      <w:r w:rsidRPr="00734FAF">
        <w:t>Ваня</w:t>
      </w:r>
      <w:proofErr w:type="spellEnd"/>
      <w:r w:rsidRPr="00734FAF">
        <w:t xml:space="preserve">», </w:t>
      </w:r>
      <w:proofErr w:type="spellStart"/>
      <w:r w:rsidRPr="00734FAF">
        <w:t>по</w:t>
      </w:r>
      <w:proofErr w:type="spellEnd"/>
      <w:r w:rsidRPr="00734FAF">
        <w:t xml:space="preserve"> </w:t>
      </w:r>
      <w:proofErr w:type="spellStart"/>
      <w:r w:rsidRPr="00734FAF">
        <w:t>имени</w:t>
      </w:r>
      <w:proofErr w:type="spellEnd"/>
      <w:r w:rsidRPr="00734FAF">
        <w:t xml:space="preserve"> </w:t>
      </w:r>
      <w:proofErr w:type="spellStart"/>
      <w:r w:rsidRPr="00734FAF">
        <w:t>продавца</w:t>
      </w:r>
      <w:proofErr w:type="spellEnd"/>
      <w:r w:rsidRPr="00734FAF">
        <w:t xml:space="preserve">. </w:t>
      </w:r>
      <w:proofErr w:type="spellStart"/>
      <w:r w:rsidRPr="00734FAF">
        <w:t>Кто</w:t>
      </w:r>
      <w:proofErr w:type="spellEnd"/>
      <w:r w:rsidRPr="00734FAF">
        <w:t xml:space="preserve"> </w:t>
      </w:r>
      <w:proofErr w:type="spellStart"/>
      <w:r w:rsidRPr="00734FAF">
        <w:t>сейчас</w:t>
      </w:r>
      <w:proofErr w:type="spellEnd"/>
      <w:r w:rsidRPr="00734FAF">
        <w:t xml:space="preserve"> </w:t>
      </w:r>
      <w:proofErr w:type="spellStart"/>
      <w:r w:rsidRPr="00734FAF">
        <w:t>знает</w:t>
      </w:r>
      <w:proofErr w:type="spellEnd"/>
      <w:r w:rsidRPr="00734FAF">
        <w:t xml:space="preserve">, </w:t>
      </w:r>
      <w:proofErr w:type="spellStart"/>
      <w:r w:rsidRPr="00734FAF">
        <w:t>как</w:t>
      </w:r>
      <w:proofErr w:type="spellEnd"/>
      <w:r w:rsidRPr="00734FAF">
        <w:t xml:space="preserve"> </w:t>
      </w:r>
      <w:proofErr w:type="spellStart"/>
      <w:r w:rsidRPr="00734FAF">
        <w:t>зовут</w:t>
      </w:r>
      <w:proofErr w:type="spellEnd"/>
      <w:r w:rsidRPr="00734FAF">
        <w:t xml:space="preserve"> </w:t>
      </w:r>
      <w:proofErr w:type="spellStart"/>
      <w:r w:rsidRPr="00734FAF">
        <w:t>продавца</w:t>
      </w:r>
      <w:proofErr w:type="spellEnd"/>
      <w:r w:rsidRPr="00734FAF">
        <w:t xml:space="preserve"> в </w:t>
      </w:r>
      <w:proofErr w:type="spellStart"/>
      <w:r w:rsidRPr="00734FAF">
        <w:t>овощной</w:t>
      </w:r>
      <w:proofErr w:type="spellEnd"/>
      <w:r w:rsidRPr="00734FAF">
        <w:t xml:space="preserve"> </w:t>
      </w:r>
      <w:proofErr w:type="spellStart"/>
      <w:r w:rsidRPr="00734FAF">
        <w:t>лавочке</w:t>
      </w:r>
      <w:proofErr w:type="spellEnd"/>
      <w:r w:rsidRPr="00734FAF">
        <w:t>?</w:t>
      </w:r>
    </w:p>
    <w:p w14:paraId="6DAD42DD" w14:textId="77777777" w:rsidR="00B32B00" w:rsidRPr="00734FAF" w:rsidRDefault="00B32B00" w:rsidP="00B32B00">
      <w:pPr>
        <w:pStyle w:val="Textprace"/>
      </w:pPr>
      <w:r w:rsidRPr="00734FAF">
        <w:t xml:space="preserve">А </w:t>
      </w:r>
      <w:proofErr w:type="spellStart"/>
      <w:r w:rsidRPr="00734FAF">
        <w:t>если</w:t>
      </w:r>
      <w:proofErr w:type="spellEnd"/>
      <w:r w:rsidRPr="00734FAF">
        <w:t xml:space="preserve"> </w:t>
      </w:r>
      <w:proofErr w:type="spellStart"/>
      <w:r w:rsidRPr="00734FAF">
        <w:t>подойти</w:t>
      </w:r>
      <w:proofErr w:type="spellEnd"/>
      <w:r w:rsidRPr="00734FAF">
        <w:t xml:space="preserve"> к </w:t>
      </w:r>
      <w:proofErr w:type="spellStart"/>
      <w:r w:rsidRPr="00734FAF">
        <w:t>краю</w:t>
      </w:r>
      <w:proofErr w:type="spellEnd"/>
      <w:r w:rsidRPr="00734FAF">
        <w:t xml:space="preserve"> </w:t>
      </w:r>
      <w:proofErr w:type="spellStart"/>
      <w:r w:rsidRPr="00734FAF">
        <w:t>Волхонки</w:t>
      </w:r>
      <w:proofErr w:type="spellEnd"/>
      <w:r w:rsidRPr="00734FAF">
        <w:t xml:space="preserve"> (</w:t>
      </w:r>
      <w:proofErr w:type="spellStart"/>
      <w:r w:rsidRPr="00734FAF">
        <w:t>она</w:t>
      </w:r>
      <w:proofErr w:type="spellEnd"/>
      <w:r w:rsidRPr="00734FAF">
        <w:t xml:space="preserve"> </w:t>
      </w:r>
      <w:proofErr w:type="spellStart"/>
      <w:r w:rsidRPr="00734FAF">
        <w:t>ведь</w:t>
      </w:r>
      <w:proofErr w:type="spellEnd"/>
      <w:r w:rsidRPr="00734FAF">
        <w:t xml:space="preserve">, </w:t>
      </w:r>
      <w:proofErr w:type="spellStart"/>
      <w:r w:rsidRPr="00734FAF">
        <w:t>наверное</w:t>
      </w:r>
      <w:proofErr w:type="spellEnd"/>
      <w:r w:rsidRPr="00734FAF">
        <w:t xml:space="preserve">, </w:t>
      </w:r>
      <w:proofErr w:type="spellStart"/>
      <w:r w:rsidRPr="00734FAF">
        <w:t>одна</w:t>
      </w:r>
      <w:proofErr w:type="spellEnd"/>
      <w:r w:rsidRPr="00734FAF">
        <w:t xml:space="preserve"> </w:t>
      </w:r>
      <w:proofErr w:type="spellStart"/>
      <w:r w:rsidRPr="00734FAF">
        <w:t>из</w:t>
      </w:r>
      <w:proofErr w:type="spellEnd"/>
      <w:r w:rsidRPr="00734FAF">
        <w:t xml:space="preserve"> </w:t>
      </w:r>
      <w:proofErr w:type="spellStart"/>
      <w:r w:rsidRPr="00734FAF">
        <w:t>самых</w:t>
      </w:r>
      <w:proofErr w:type="spellEnd"/>
      <w:r w:rsidRPr="00734FAF">
        <w:t xml:space="preserve"> </w:t>
      </w:r>
      <w:proofErr w:type="spellStart"/>
      <w:r w:rsidRPr="00734FAF">
        <w:t>коротких</w:t>
      </w:r>
      <w:proofErr w:type="spellEnd"/>
      <w:r w:rsidRPr="00734FAF">
        <w:t xml:space="preserve"> </w:t>
      </w:r>
      <w:proofErr w:type="spellStart"/>
      <w:r w:rsidRPr="00734FAF">
        <w:t>улиц</w:t>
      </w:r>
      <w:proofErr w:type="spellEnd"/>
      <w:r w:rsidRPr="00734FAF">
        <w:t xml:space="preserve"> </w:t>
      </w:r>
      <w:proofErr w:type="spellStart"/>
      <w:r w:rsidRPr="00734FAF">
        <w:t>Москвы</w:t>
      </w:r>
      <w:proofErr w:type="spellEnd"/>
      <w:r w:rsidRPr="00734FAF">
        <w:t xml:space="preserve">!), </w:t>
      </w:r>
      <w:proofErr w:type="spellStart"/>
      <w:r w:rsidRPr="00734FAF">
        <w:t>то</w:t>
      </w:r>
      <w:proofErr w:type="spellEnd"/>
      <w:r w:rsidRPr="00734FAF">
        <w:t xml:space="preserve"> </w:t>
      </w:r>
      <w:proofErr w:type="spellStart"/>
      <w:r w:rsidRPr="00734FAF">
        <w:t>на</w:t>
      </w:r>
      <w:proofErr w:type="spellEnd"/>
      <w:r w:rsidRPr="00734FAF">
        <w:t xml:space="preserve"> </w:t>
      </w:r>
      <w:proofErr w:type="spellStart"/>
      <w:r w:rsidRPr="00734FAF">
        <w:t>углу</w:t>
      </w:r>
      <w:proofErr w:type="spellEnd"/>
      <w:r w:rsidRPr="00734FAF">
        <w:t xml:space="preserve"> </w:t>
      </w:r>
      <w:proofErr w:type="spellStart"/>
      <w:r w:rsidRPr="00734FAF">
        <w:t>напротив</w:t>
      </w:r>
      <w:proofErr w:type="spellEnd"/>
      <w:r w:rsidRPr="00734FAF">
        <w:t xml:space="preserve"> </w:t>
      </w:r>
      <w:proofErr w:type="spellStart"/>
      <w:r w:rsidRPr="00734FAF">
        <w:t>библиотеки</w:t>
      </w:r>
      <w:proofErr w:type="spellEnd"/>
      <w:r w:rsidRPr="00734FAF">
        <w:t xml:space="preserve"> </w:t>
      </w:r>
      <w:proofErr w:type="spellStart"/>
      <w:r w:rsidRPr="00734FAF">
        <w:t>Ленина</w:t>
      </w:r>
      <w:proofErr w:type="spellEnd"/>
      <w:r w:rsidRPr="00734FAF">
        <w:t xml:space="preserve"> </w:t>
      </w:r>
      <w:proofErr w:type="spellStart"/>
      <w:r w:rsidRPr="00734FAF">
        <w:t>виделась</w:t>
      </w:r>
      <w:proofErr w:type="spellEnd"/>
      <w:r w:rsidRPr="00734FAF">
        <w:t xml:space="preserve"> </w:t>
      </w:r>
      <w:proofErr w:type="spellStart"/>
      <w:r w:rsidRPr="00734FAF">
        <w:t>не</w:t>
      </w:r>
      <w:proofErr w:type="spellEnd"/>
      <w:r w:rsidRPr="00734FAF">
        <w:t xml:space="preserve"> </w:t>
      </w:r>
      <w:proofErr w:type="spellStart"/>
      <w:r w:rsidRPr="00734FAF">
        <w:t>покрытая</w:t>
      </w:r>
      <w:proofErr w:type="spellEnd"/>
      <w:r w:rsidRPr="00734FAF">
        <w:t xml:space="preserve"> </w:t>
      </w:r>
      <w:proofErr w:type="spellStart"/>
      <w:r w:rsidRPr="00734FAF">
        <w:t>плешивой</w:t>
      </w:r>
      <w:proofErr w:type="spellEnd"/>
      <w:r w:rsidRPr="00734FAF">
        <w:t xml:space="preserve"> </w:t>
      </w:r>
      <w:proofErr w:type="spellStart"/>
      <w:r w:rsidRPr="00734FAF">
        <w:t>травой</w:t>
      </w:r>
      <w:proofErr w:type="spellEnd"/>
      <w:r w:rsidRPr="00734FAF">
        <w:t xml:space="preserve"> </w:t>
      </w:r>
      <w:proofErr w:type="spellStart"/>
      <w:r w:rsidRPr="00734FAF">
        <w:t>пустошь</w:t>
      </w:r>
      <w:proofErr w:type="spellEnd"/>
      <w:r w:rsidRPr="00734FAF">
        <w:t xml:space="preserve">, а – </w:t>
      </w:r>
      <w:proofErr w:type="spellStart"/>
      <w:r w:rsidRPr="00734FAF">
        <w:t>аптека</w:t>
      </w:r>
      <w:proofErr w:type="spellEnd"/>
      <w:r w:rsidRPr="00734FAF">
        <w:t xml:space="preserve">. В </w:t>
      </w:r>
      <w:proofErr w:type="spellStart"/>
      <w:r w:rsidRPr="00734FAF">
        <w:t>аптеке</w:t>
      </w:r>
      <w:proofErr w:type="spellEnd"/>
      <w:r w:rsidRPr="00734FAF">
        <w:t xml:space="preserve"> </w:t>
      </w:r>
      <w:proofErr w:type="spellStart"/>
      <w:r w:rsidRPr="00734FAF">
        <w:t>работала</w:t>
      </w:r>
      <w:proofErr w:type="spellEnd"/>
      <w:r w:rsidRPr="00734FAF">
        <w:t xml:space="preserve"> </w:t>
      </w:r>
      <w:proofErr w:type="spellStart"/>
      <w:r w:rsidRPr="00734FAF">
        <w:t>кассиршей</w:t>
      </w:r>
      <w:proofErr w:type="spellEnd"/>
      <w:r w:rsidRPr="00734FAF">
        <w:t xml:space="preserve"> </w:t>
      </w:r>
      <w:proofErr w:type="spellStart"/>
      <w:r w:rsidRPr="00734FAF">
        <w:t>тетя</w:t>
      </w:r>
      <w:proofErr w:type="spellEnd"/>
      <w:r w:rsidRPr="00734FAF">
        <w:t xml:space="preserve"> </w:t>
      </w:r>
      <w:proofErr w:type="spellStart"/>
      <w:r w:rsidRPr="00734FAF">
        <w:t>Вера</w:t>
      </w:r>
      <w:proofErr w:type="spellEnd"/>
      <w:r w:rsidRPr="00734FAF">
        <w:t xml:space="preserve"> </w:t>
      </w:r>
      <w:proofErr w:type="spellStart"/>
      <w:r w:rsidRPr="00734FAF">
        <w:t>Бендерская</w:t>
      </w:r>
      <w:proofErr w:type="spellEnd"/>
      <w:r w:rsidRPr="00734FAF">
        <w:t xml:space="preserve"> – </w:t>
      </w:r>
      <w:proofErr w:type="spellStart"/>
      <w:r w:rsidRPr="00734FAF">
        <w:t>наша</w:t>
      </w:r>
      <w:proofErr w:type="spellEnd"/>
      <w:r w:rsidRPr="00734FAF">
        <w:t xml:space="preserve"> </w:t>
      </w:r>
      <w:proofErr w:type="spellStart"/>
      <w:r w:rsidRPr="00734FAF">
        <w:t>соседка</w:t>
      </w:r>
      <w:proofErr w:type="spellEnd"/>
      <w:r w:rsidRPr="00734FAF">
        <w:t xml:space="preserve"> </w:t>
      </w:r>
      <w:proofErr w:type="spellStart"/>
      <w:r w:rsidRPr="00734FAF">
        <w:t>по</w:t>
      </w:r>
      <w:proofErr w:type="spellEnd"/>
      <w:r w:rsidRPr="00734FAF">
        <w:t xml:space="preserve"> </w:t>
      </w:r>
      <w:proofErr w:type="spellStart"/>
      <w:r w:rsidRPr="00734FAF">
        <w:t>парадному</w:t>
      </w:r>
      <w:proofErr w:type="spellEnd"/>
      <w:r w:rsidRPr="00734FAF">
        <w:t xml:space="preserve">. </w:t>
      </w:r>
      <w:proofErr w:type="spellStart"/>
      <w:r w:rsidRPr="00734FAF">
        <w:t>Один</w:t>
      </w:r>
      <w:proofErr w:type="spellEnd"/>
      <w:r w:rsidRPr="00734FAF">
        <w:t xml:space="preserve"> </w:t>
      </w:r>
      <w:proofErr w:type="spellStart"/>
      <w:r w:rsidRPr="00734FAF">
        <w:t>раз</w:t>
      </w:r>
      <w:proofErr w:type="spellEnd"/>
      <w:r w:rsidRPr="00734FAF">
        <w:t xml:space="preserve"> </w:t>
      </w:r>
      <w:proofErr w:type="spellStart"/>
      <w:r w:rsidRPr="00734FAF">
        <w:t>она</w:t>
      </w:r>
      <w:proofErr w:type="spellEnd"/>
      <w:r w:rsidRPr="00734FAF">
        <w:t xml:space="preserve"> </w:t>
      </w:r>
      <w:proofErr w:type="spellStart"/>
      <w:r w:rsidRPr="00734FAF">
        <w:t>дала</w:t>
      </w:r>
      <w:proofErr w:type="spellEnd"/>
      <w:r w:rsidRPr="00734FAF">
        <w:t xml:space="preserve"> </w:t>
      </w:r>
      <w:proofErr w:type="spellStart"/>
      <w:r w:rsidRPr="00734FAF">
        <w:t>мне</w:t>
      </w:r>
      <w:proofErr w:type="spellEnd"/>
      <w:r w:rsidRPr="00734FAF">
        <w:t xml:space="preserve"> </w:t>
      </w:r>
      <w:proofErr w:type="spellStart"/>
      <w:r w:rsidRPr="00734FAF">
        <w:t>покрутить</w:t>
      </w:r>
      <w:proofErr w:type="spellEnd"/>
      <w:r w:rsidRPr="00734FAF">
        <w:t xml:space="preserve"> </w:t>
      </w:r>
      <w:proofErr w:type="spellStart"/>
      <w:r w:rsidRPr="00734FAF">
        <w:t>ручку</w:t>
      </w:r>
      <w:proofErr w:type="spellEnd"/>
      <w:r w:rsidRPr="00734FAF">
        <w:t xml:space="preserve"> </w:t>
      </w:r>
      <w:proofErr w:type="spellStart"/>
      <w:r w:rsidRPr="00734FAF">
        <w:t>кассового</w:t>
      </w:r>
      <w:proofErr w:type="spellEnd"/>
      <w:r w:rsidRPr="00734FAF">
        <w:t xml:space="preserve"> </w:t>
      </w:r>
      <w:proofErr w:type="spellStart"/>
      <w:r w:rsidRPr="00734FAF">
        <w:t>аппарата</w:t>
      </w:r>
      <w:proofErr w:type="spellEnd"/>
      <w:r w:rsidRPr="00734FAF">
        <w:t xml:space="preserve">. </w:t>
      </w:r>
      <w:proofErr w:type="spellStart"/>
      <w:r w:rsidRPr="00734FAF">
        <w:t>Аппарат</w:t>
      </w:r>
      <w:proofErr w:type="spellEnd"/>
      <w:r w:rsidRPr="00734FAF">
        <w:t xml:space="preserve"> </w:t>
      </w:r>
      <w:proofErr w:type="spellStart"/>
      <w:r w:rsidRPr="00734FAF">
        <w:t>назывался</w:t>
      </w:r>
      <w:proofErr w:type="spellEnd"/>
      <w:r w:rsidRPr="00734FAF">
        <w:t xml:space="preserve"> </w:t>
      </w:r>
      <w:proofErr w:type="spellStart"/>
      <w:r w:rsidRPr="00734FAF">
        <w:t>National</w:t>
      </w:r>
      <w:proofErr w:type="spellEnd"/>
      <w:r w:rsidRPr="00734FAF">
        <w:t xml:space="preserve"> и </w:t>
      </w:r>
      <w:proofErr w:type="spellStart"/>
      <w:r w:rsidRPr="00734FAF">
        <w:t>являл</w:t>
      </w:r>
      <w:proofErr w:type="spellEnd"/>
      <w:r w:rsidRPr="00734FAF">
        <w:t xml:space="preserve"> </w:t>
      </w:r>
      <w:proofErr w:type="spellStart"/>
      <w:r w:rsidRPr="00734FAF">
        <w:t>из</w:t>
      </w:r>
      <w:proofErr w:type="spellEnd"/>
      <w:r w:rsidRPr="00734FAF">
        <w:t xml:space="preserve"> </w:t>
      </w:r>
      <w:proofErr w:type="spellStart"/>
      <w:r w:rsidRPr="00734FAF">
        <w:t>себя</w:t>
      </w:r>
      <w:proofErr w:type="spellEnd"/>
      <w:r w:rsidRPr="00734FAF">
        <w:t xml:space="preserve"> </w:t>
      </w:r>
      <w:proofErr w:type="spellStart"/>
      <w:r w:rsidRPr="00734FAF">
        <w:t>произведение</w:t>
      </w:r>
      <w:proofErr w:type="spellEnd"/>
      <w:r w:rsidRPr="00734FAF">
        <w:t xml:space="preserve"> </w:t>
      </w:r>
      <w:proofErr w:type="spellStart"/>
      <w:r w:rsidRPr="00734FAF">
        <w:t>архитектуры</w:t>
      </w:r>
      <w:proofErr w:type="spellEnd"/>
      <w:r w:rsidRPr="00734FAF">
        <w:t xml:space="preserve"> – с </w:t>
      </w:r>
      <w:proofErr w:type="spellStart"/>
      <w:r w:rsidRPr="00734FAF">
        <w:t>башенками</w:t>
      </w:r>
      <w:proofErr w:type="spellEnd"/>
      <w:r w:rsidRPr="00734FAF">
        <w:t xml:space="preserve">, </w:t>
      </w:r>
      <w:proofErr w:type="spellStart"/>
      <w:r w:rsidRPr="00734FAF">
        <w:t>колоннами</w:t>
      </w:r>
      <w:proofErr w:type="spellEnd"/>
      <w:r w:rsidRPr="00734FAF">
        <w:t xml:space="preserve"> и </w:t>
      </w:r>
      <w:proofErr w:type="spellStart"/>
      <w:r w:rsidRPr="00734FAF">
        <w:t>пилястрами</w:t>
      </w:r>
      <w:proofErr w:type="spellEnd"/>
      <w:r w:rsidRPr="00734FAF">
        <w:t xml:space="preserve">, и </w:t>
      </w:r>
      <w:proofErr w:type="spellStart"/>
      <w:r w:rsidRPr="00734FAF">
        <w:t>все</w:t>
      </w:r>
      <w:proofErr w:type="spellEnd"/>
      <w:r w:rsidRPr="00734FAF">
        <w:t xml:space="preserve"> </w:t>
      </w:r>
      <w:proofErr w:type="spellStart"/>
      <w:r w:rsidRPr="00734FAF">
        <w:t>это</w:t>
      </w:r>
      <w:proofErr w:type="spellEnd"/>
      <w:r w:rsidRPr="00734FAF">
        <w:t xml:space="preserve"> в </w:t>
      </w:r>
      <w:proofErr w:type="spellStart"/>
      <w:r w:rsidRPr="00734FAF">
        <w:t>сверкающем</w:t>
      </w:r>
      <w:proofErr w:type="spellEnd"/>
      <w:r w:rsidRPr="00734FAF">
        <w:t xml:space="preserve"> </w:t>
      </w:r>
      <w:proofErr w:type="spellStart"/>
      <w:r w:rsidRPr="00734FAF">
        <w:t>металле</w:t>
      </w:r>
      <w:proofErr w:type="spellEnd"/>
      <w:r w:rsidRPr="00734FAF">
        <w:t xml:space="preserve">. </w:t>
      </w:r>
      <w:proofErr w:type="spellStart"/>
      <w:r w:rsidRPr="00734FAF">
        <w:t>При</w:t>
      </w:r>
      <w:proofErr w:type="spellEnd"/>
      <w:r w:rsidRPr="00734FAF">
        <w:t xml:space="preserve"> </w:t>
      </w:r>
      <w:proofErr w:type="spellStart"/>
      <w:r w:rsidRPr="00734FAF">
        <w:t>повороте</w:t>
      </w:r>
      <w:proofErr w:type="spellEnd"/>
      <w:r w:rsidRPr="00734FAF">
        <w:t xml:space="preserve"> </w:t>
      </w:r>
      <w:proofErr w:type="spellStart"/>
      <w:r w:rsidRPr="00734FAF">
        <w:t>ручки</w:t>
      </w:r>
      <w:proofErr w:type="spellEnd"/>
      <w:r w:rsidRPr="00734FAF">
        <w:t xml:space="preserve"> в </w:t>
      </w:r>
      <w:proofErr w:type="spellStart"/>
      <w:r w:rsidRPr="00734FAF">
        <w:t>готическом</w:t>
      </w:r>
      <w:proofErr w:type="spellEnd"/>
      <w:r w:rsidRPr="00734FAF">
        <w:t xml:space="preserve"> </w:t>
      </w:r>
      <w:proofErr w:type="spellStart"/>
      <w:r w:rsidRPr="00734FAF">
        <w:t>окошечке</w:t>
      </w:r>
      <w:proofErr w:type="spellEnd"/>
      <w:r w:rsidRPr="00734FAF">
        <w:t xml:space="preserve"> </w:t>
      </w:r>
      <w:proofErr w:type="spellStart"/>
      <w:r w:rsidRPr="00734FAF">
        <w:t>возникали</w:t>
      </w:r>
      <w:proofErr w:type="spellEnd"/>
      <w:r w:rsidRPr="00734FAF">
        <w:t xml:space="preserve"> </w:t>
      </w:r>
      <w:proofErr w:type="spellStart"/>
      <w:r w:rsidRPr="00734FAF">
        <w:t>цифры</w:t>
      </w:r>
      <w:proofErr w:type="spellEnd"/>
      <w:r w:rsidRPr="00734FAF">
        <w:t xml:space="preserve">, </w:t>
      </w:r>
      <w:proofErr w:type="spellStart"/>
      <w:r w:rsidRPr="00734FAF">
        <w:t>раздавался</w:t>
      </w:r>
      <w:proofErr w:type="spellEnd"/>
      <w:r w:rsidRPr="00734FAF">
        <w:t xml:space="preserve"> </w:t>
      </w:r>
      <w:proofErr w:type="spellStart"/>
      <w:r w:rsidRPr="00734FAF">
        <w:t>волшебный</w:t>
      </w:r>
      <w:proofErr w:type="spellEnd"/>
      <w:r w:rsidRPr="00734FAF">
        <w:t xml:space="preserve"> </w:t>
      </w:r>
      <w:proofErr w:type="spellStart"/>
      <w:r w:rsidRPr="00734FAF">
        <w:t>звук</w:t>
      </w:r>
      <w:proofErr w:type="spellEnd"/>
      <w:r w:rsidRPr="00734FAF">
        <w:t xml:space="preserve">, и </w:t>
      </w:r>
      <w:proofErr w:type="spellStart"/>
      <w:r w:rsidRPr="00734FAF">
        <w:t>на</w:t>
      </w:r>
      <w:proofErr w:type="spellEnd"/>
      <w:r w:rsidRPr="00734FAF">
        <w:t xml:space="preserve"> </w:t>
      </w:r>
      <w:proofErr w:type="spellStart"/>
      <w:r w:rsidRPr="00734FAF">
        <w:t>серебряное</w:t>
      </w:r>
      <w:proofErr w:type="spellEnd"/>
      <w:r w:rsidRPr="00734FAF">
        <w:t xml:space="preserve"> </w:t>
      </w:r>
      <w:proofErr w:type="spellStart"/>
      <w:r w:rsidRPr="00734FAF">
        <w:t>блюдечко</w:t>
      </w:r>
      <w:proofErr w:type="spellEnd"/>
      <w:r w:rsidRPr="00734FAF">
        <w:t xml:space="preserve"> </w:t>
      </w:r>
      <w:proofErr w:type="spellStart"/>
      <w:r w:rsidRPr="00734FAF">
        <w:t>выпадал</w:t>
      </w:r>
      <w:proofErr w:type="spellEnd"/>
      <w:r w:rsidRPr="00734FAF">
        <w:t xml:space="preserve"> </w:t>
      </w:r>
      <w:proofErr w:type="spellStart"/>
      <w:r w:rsidRPr="00734FAF">
        <w:t>чек</w:t>
      </w:r>
      <w:proofErr w:type="spellEnd"/>
      <w:r w:rsidRPr="00734FAF">
        <w:t xml:space="preserve">, </w:t>
      </w:r>
      <w:proofErr w:type="spellStart"/>
      <w:r w:rsidRPr="00734FAF">
        <w:t>отпечатанный</w:t>
      </w:r>
      <w:proofErr w:type="spellEnd"/>
      <w:r w:rsidRPr="00734FAF">
        <w:t xml:space="preserve"> </w:t>
      </w:r>
      <w:proofErr w:type="spellStart"/>
      <w:r w:rsidRPr="00734FAF">
        <w:t>на</w:t>
      </w:r>
      <w:proofErr w:type="spellEnd"/>
      <w:r w:rsidRPr="00734FAF">
        <w:t xml:space="preserve"> </w:t>
      </w:r>
      <w:proofErr w:type="spellStart"/>
      <w:r w:rsidRPr="00734FAF">
        <w:t>толстой</w:t>
      </w:r>
      <w:proofErr w:type="spellEnd"/>
      <w:r w:rsidRPr="00734FAF">
        <w:t xml:space="preserve"> </w:t>
      </w:r>
      <w:proofErr w:type="spellStart"/>
      <w:r w:rsidRPr="00734FAF">
        <w:t>синей</w:t>
      </w:r>
      <w:proofErr w:type="spellEnd"/>
      <w:r w:rsidRPr="00734FAF">
        <w:t xml:space="preserve"> </w:t>
      </w:r>
      <w:proofErr w:type="spellStart"/>
      <w:r w:rsidRPr="00734FAF">
        <w:t>бумаге</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волшебство</w:t>
      </w:r>
      <w:proofErr w:type="spellEnd"/>
      <w:r w:rsidRPr="00734FAF">
        <w:t xml:space="preserve">. </w:t>
      </w:r>
      <w:proofErr w:type="spellStart"/>
      <w:r w:rsidRPr="00734FAF">
        <w:t>Очень</w:t>
      </w:r>
      <w:proofErr w:type="spellEnd"/>
      <w:r w:rsidRPr="00734FAF">
        <w:t xml:space="preserve"> </w:t>
      </w:r>
      <w:proofErr w:type="spellStart"/>
      <w:r w:rsidRPr="00734FAF">
        <w:t>хотелось</w:t>
      </w:r>
      <w:proofErr w:type="spellEnd"/>
      <w:r w:rsidRPr="00734FAF">
        <w:t xml:space="preserve"> </w:t>
      </w:r>
      <w:proofErr w:type="spellStart"/>
      <w:r w:rsidRPr="00734FAF">
        <w:t>стать</w:t>
      </w:r>
      <w:proofErr w:type="spellEnd"/>
      <w:r w:rsidRPr="00734FAF">
        <w:t xml:space="preserve"> </w:t>
      </w:r>
      <w:proofErr w:type="spellStart"/>
      <w:r w:rsidRPr="00734FAF">
        <w:t>кассиром</w:t>
      </w:r>
      <w:proofErr w:type="spellEnd"/>
      <w:r w:rsidRPr="00734FAF">
        <w:t>.</w:t>
      </w:r>
    </w:p>
    <w:p w14:paraId="2AEB0083" w14:textId="77777777" w:rsidR="00B32B00" w:rsidRPr="00734FAF" w:rsidRDefault="00B32B00" w:rsidP="00B32B00">
      <w:pPr>
        <w:pStyle w:val="Textprace"/>
      </w:pPr>
      <w:r w:rsidRPr="00734FAF">
        <w:t xml:space="preserve">А </w:t>
      </w:r>
      <w:proofErr w:type="spellStart"/>
      <w:r w:rsidRPr="00734FAF">
        <w:t>прямо</w:t>
      </w:r>
      <w:proofErr w:type="spellEnd"/>
      <w:r w:rsidRPr="00734FAF">
        <w:t xml:space="preserve"> </w:t>
      </w:r>
      <w:proofErr w:type="spellStart"/>
      <w:r w:rsidRPr="00734FAF">
        <w:t>напротив</w:t>
      </w:r>
      <w:proofErr w:type="spellEnd"/>
      <w:r w:rsidRPr="00734FAF">
        <w:t xml:space="preserve"> </w:t>
      </w:r>
      <w:proofErr w:type="spellStart"/>
      <w:r w:rsidRPr="00734FAF">
        <w:t>наших</w:t>
      </w:r>
      <w:proofErr w:type="spellEnd"/>
      <w:r w:rsidRPr="00734FAF">
        <w:t xml:space="preserve"> </w:t>
      </w:r>
      <w:proofErr w:type="spellStart"/>
      <w:r w:rsidRPr="00734FAF">
        <w:t>окон</w:t>
      </w:r>
      <w:proofErr w:type="spellEnd"/>
      <w:r w:rsidRPr="00734FAF">
        <w:t xml:space="preserve"> – </w:t>
      </w:r>
      <w:proofErr w:type="spellStart"/>
      <w:r w:rsidRPr="00734FAF">
        <w:t>там</w:t>
      </w:r>
      <w:proofErr w:type="spellEnd"/>
      <w:r w:rsidRPr="00734FAF">
        <w:t xml:space="preserve">, </w:t>
      </w:r>
      <w:proofErr w:type="spellStart"/>
      <w:r w:rsidRPr="00734FAF">
        <w:t>где</w:t>
      </w:r>
      <w:proofErr w:type="spellEnd"/>
      <w:r w:rsidRPr="00734FAF">
        <w:t xml:space="preserve"> </w:t>
      </w:r>
      <w:proofErr w:type="spellStart"/>
      <w:r w:rsidRPr="00734FAF">
        <w:t>теперь</w:t>
      </w:r>
      <w:proofErr w:type="spellEnd"/>
      <w:r w:rsidRPr="00734FAF">
        <w:t xml:space="preserve"> </w:t>
      </w:r>
      <w:proofErr w:type="spellStart"/>
      <w:r w:rsidRPr="00734FAF">
        <w:t>какие-то</w:t>
      </w:r>
      <w:proofErr w:type="spellEnd"/>
      <w:r w:rsidRPr="00734FAF">
        <w:t xml:space="preserve"> «</w:t>
      </w:r>
      <w:proofErr w:type="spellStart"/>
      <w:r w:rsidRPr="00734FAF">
        <w:t>Соки-воды</w:t>
      </w:r>
      <w:proofErr w:type="spellEnd"/>
      <w:r w:rsidRPr="00734FAF">
        <w:t xml:space="preserve">», – </w:t>
      </w:r>
      <w:proofErr w:type="spellStart"/>
      <w:r w:rsidRPr="00734FAF">
        <w:t>располагалась</w:t>
      </w:r>
      <w:proofErr w:type="spellEnd"/>
      <w:r w:rsidRPr="00734FAF">
        <w:t xml:space="preserve"> </w:t>
      </w:r>
      <w:proofErr w:type="spellStart"/>
      <w:r w:rsidRPr="00734FAF">
        <w:t>парикмахерская</w:t>
      </w:r>
      <w:proofErr w:type="spellEnd"/>
      <w:r w:rsidRPr="00734FAF">
        <w:t xml:space="preserve">. </w:t>
      </w:r>
      <w:proofErr w:type="spellStart"/>
      <w:r w:rsidRPr="00734FAF">
        <w:t>Парикмахера</w:t>
      </w:r>
      <w:proofErr w:type="spellEnd"/>
      <w:r w:rsidRPr="00734FAF">
        <w:t xml:space="preserve"> </w:t>
      </w:r>
      <w:proofErr w:type="spellStart"/>
      <w:r w:rsidRPr="00734FAF">
        <w:t>звали</w:t>
      </w:r>
      <w:proofErr w:type="spellEnd"/>
      <w:r w:rsidRPr="00734FAF">
        <w:t xml:space="preserve"> </w:t>
      </w:r>
      <w:proofErr w:type="spellStart"/>
      <w:r w:rsidRPr="00734FAF">
        <w:t>Абрамсон</w:t>
      </w:r>
      <w:proofErr w:type="spellEnd"/>
      <w:r w:rsidRPr="00734FAF">
        <w:t xml:space="preserve">. </w:t>
      </w:r>
      <w:proofErr w:type="spellStart"/>
      <w:r w:rsidRPr="00734FAF">
        <w:t>Двери</w:t>
      </w:r>
      <w:proofErr w:type="spellEnd"/>
      <w:r w:rsidRPr="00734FAF">
        <w:t xml:space="preserve"> </w:t>
      </w:r>
      <w:proofErr w:type="spellStart"/>
      <w:r w:rsidRPr="00734FAF">
        <w:t>всегда</w:t>
      </w:r>
      <w:proofErr w:type="spellEnd"/>
      <w:r w:rsidRPr="00734FAF">
        <w:t xml:space="preserve"> </w:t>
      </w:r>
      <w:proofErr w:type="spellStart"/>
      <w:r w:rsidRPr="00734FAF">
        <w:t>были</w:t>
      </w:r>
      <w:proofErr w:type="spellEnd"/>
      <w:r w:rsidRPr="00734FAF">
        <w:t xml:space="preserve"> </w:t>
      </w:r>
      <w:proofErr w:type="spellStart"/>
      <w:r w:rsidRPr="00734FAF">
        <w:t>открыты</w:t>
      </w:r>
      <w:proofErr w:type="spellEnd"/>
      <w:r w:rsidRPr="00734FAF">
        <w:t xml:space="preserve"> </w:t>
      </w:r>
      <w:proofErr w:type="spellStart"/>
      <w:r w:rsidRPr="00734FAF">
        <w:t>настежь</w:t>
      </w:r>
      <w:proofErr w:type="spellEnd"/>
      <w:r w:rsidRPr="00734FAF">
        <w:t xml:space="preserve">, и </w:t>
      </w:r>
      <w:proofErr w:type="spellStart"/>
      <w:r w:rsidRPr="00734FAF">
        <w:t>седой</w:t>
      </w:r>
      <w:proofErr w:type="spellEnd"/>
      <w:r w:rsidRPr="00734FAF">
        <w:t xml:space="preserve"> </w:t>
      </w:r>
      <w:proofErr w:type="spellStart"/>
      <w:r w:rsidRPr="00734FAF">
        <w:t>Абрамсон</w:t>
      </w:r>
      <w:proofErr w:type="spellEnd"/>
      <w:r w:rsidRPr="00734FAF">
        <w:t xml:space="preserve"> </w:t>
      </w:r>
      <w:proofErr w:type="spellStart"/>
      <w:r w:rsidRPr="00734FAF">
        <w:t>выносил</w:t>
      </w:r>
      <w:proofErr w:type="spellEnd"/>
      <w:r w:rsidRPr="00734FAF">
        <w:t xml:space="preserve"> </w:t>
      </w:r>
      <w:proofErr w:type="spellStart"/>
      <w:r w:rsidRPr="00734FAF">
        <w:t>на</w:t>
      </w:r>
      <w:proofErr w:type="spellEnd"/>
      <w:r w:rsidRPr="00734FAF">
        <w:t xml:space="preserve"> </w:t>
      </w:r>
      <w:proofErr w:type="spellStart"/>
      <w:r w:rsidRPr="00734FAF">
        <w:t>улицу</w:t>
      </w:r>
      <w:proofErr w:type="spellEnd"/>
      <w:r w:rsidRPr="00734FAF">
        <w:t xml:space="preserve"> </w:t>
      </w:r>
      <w:proofErr w:type="spellStart"/>
      <w:r w:rsidRPr="00734FAF">
        <w:t>стул</w:t>
      </w:r>
      <w:proofErr w:type="spellEnd"/>
      <w:r w:rsidRPr="00734FAF">
        <w:t xml:space="preserve"> и </w:t>
      </w:r>
      <w:proofErr w:type="spellStart"/>
      <w:r w:rsidRPr="00734FAF">
        <w:t>сидел</w:t>
      </w:r>
      <w:proofErr w:type="spellEnd"/>
      <w:r w:rsidRPr="00734FAF">
        <w:t xml:space="preserve"> </w:t>
      </w:r>
      <w:proofErr w:type="spellStart"/>
      <w:r w:rsidRPr="00734FAF">
        <w:t>на</w:t>
      </w:r>
      <w:proofErr w:type="spellEnd"/>
      <w:r w:rsidRPr="00734FAF">
        <w:t xml:space="preserve"> </w:t>
      </w:r>
      <w:proofErr w:type="spellStart"/>
      <w:r w:rsidRPr="00734FAF">
        <w:t>нем</w:t>
      </w:r>
      <w:proofErr w:type="spellEnd"/>
      <w:r w:rsidRPr="00734FAF">
        <w:t xml:space="preserve">, </w:t>
      </w:r>
      <w:proofErr w:type="spellStart"/>
      <w:r w:rsidRPr="00734FAF">
        <w:t>покуривая</w:t>
      </w:r>
      <w:proofErr w:type="spellEnd"/>
      <w:r w:rsidRPr="00734FAF">
        <w:t xml:space="preserve">. </w:t>
      </w:r>
      <w:proofErr w:type="spellStart"/>
      <w:r w:rsidRPr="00734FAF">
        <w:t>Он</w:t>
      </w:r>
      <w:proofErr w:type="spellEnd"/>
      <w:r w:rsidRPr="00734FAF">
        <w:t xml:space="preserve"> </w:t>
      </w:r>
      <w:proofErr w:type="spellStart"/>
      <w:r w:rsidRPr="00734FAF">
        <w:t>не</w:t>
      </w:r>
      <w:proofErr w:type="spellEnd"/>
      <w:r w:rsidRPr="00734FAF">
        <w:t xml:space="preserve"> </w:t>
      </w:r>
      <w:proofErr w:type="spellStart"/>
      <w:r w:rsidRPr="00734FAF">
        <w:t>был</w:t>
      </w:r>
      <w:proofErr w:type="spellEnd"/>
      <w:r w:rsidRPr="00734FAF">
        <w:t xml:space="preserve"> </w:t>
      </w:r>
      <w:proofErr w:type="spellStart"/>
      <w:r w:rsidRPr="00734FAF">
        <w:t>перегружен</w:t>
      </w:r>
      <w:proofErr w:type="spellEnd"/>
      <w:r w:rsidRPr="00734FAF">
        <w:t xml:space="preserve"> </w:t>
      </w:r>
      <w:proofErr w:type="spellStart"/>
      <w:r w:rsidRPr="00734FAF">
        <w:t>работой</w:t>
      </w:r>
      <w:proofErr w:type="spellEnd"/>
      <w:r w:rsidRPr="00734FAF">
        <w:t>.</w:t>
      </w:r>
    </w:p>
    <w:p w14:paraId="147F6E8B" w14:textId="77777777" w:rsidR="00B32B00" w:rsidRPr="00734FAF" w:rsidRDefault="00B32B00" w:rsidP="00B32B00">
      <w:pPr>
        <w:pStyle w:val="Textprace"/>
      </w:pPr>
      <w:proofErr w:type="spellStart"/>
      <w:r w:rsidRPr="00734FAF">
        <w:t>Парадное</w:t>
      </w:r>
      <w:proofErr w:type="spellEnd"/>
      <w:r w:rsidRPr="00734FAF">
        <w:t xml:space="preserve"> </w:t>
      </w:r>
      <w:proofErr w:type="spellStart"/>
      <w:r w:rsidRPr="00734FAF">
        <w:t>наше</w:t>
      </w:r>
      <w:proofErr w:type="spellEnd"/>
      <w:r w:rsidRPr="00734FAF">
        <w:t xml:space="preserve"> </w:t>
      </w:r>
      <w:proofErr w:type="spellStart"/>
      <w:r w:rsidRPr="00734FAF">
        <w:t>находилось</w:t>
      </w:r>
      <w:proofErr w:type="spellEnd"/>
      <w:r w:rsidRPr="00734FAF">
        <w:t xml:space="preserve"> </w:t>
      </w:r>
      <w:proofErr w:type="spellStart"/>
      <w:r w:rsidRPr="00734FAF">
        <w:t>напротив</w:t>
      </w:r>
      <w:proofErr w:type="spellEnd"/>
      <w:r w:rsidRPr="00734FAF">
        <w:t xml:space="preserve"> </w:t>
      </w:r>
      <w:proofErr w:type="spellStart"/>
      <w:r w:rsidRPr="00734FAF">
        <w:t>Музея</w:t>
      </w:r>
      <w:proofErr w:type="spellEnd"/>
      <w:r w:rsidRPr="00734FAF">
        <w:t xml:space="preserve"> </w:t>
      </w:r>
      <w:proofErr w:type="spellStart"/>
      <w:r w:rsidRPr="00734FAF">
        <w:t>изобразительных</w:t>
      </w:r>
      <w:proofErr w:type="spellEnd"/>
      <w:r w:rsidRPr="00734FAF">
        <w:t xml:space="preserve"> </w:t>
      </w:r>
      <w:proofErr w:type="spellStart"/>
      <w:r w:rsidRPr="00734FAF">
        <w:t>искусств</w:t>
      </w:r>
      <w:proofErr w:type="spellEnd"/>
      <w:r w:rsidRPr="00734FAF">
        <w:t xml:space="preserve"> и </w:t>
      </w:r>
      <w:proofErr w:type="spellStart"/>
      <w:r w:rsidRPr="00734FAF">
        <w:t>имело</w:t>
      </w:r>
      <w:proofErr w:type="spellEnd"/>
      <w:r w:rsidRPr="00734FAF">
        <w:t xml:space="preserve"> </w:t>
      </w:r>
      <w:proofErr w:type="spellStart"/>
      <w:r w:rsidRPr="00734FAF">
        <w:t>три</w:t>
      </w:r>
      <w:proofErr w:type="spellEnd"/>
      <w:r w:rsidRPr="00734FAF">
        <w:t xml:space="preserve"> </w:t>
      </w:r>
      <w:proofErr w:type="spellStart"/>
      <w:r w:rsidRPr="00734FAF">
        <w:t>каменные</w:t>
      </w:r>
      <w:proofErr w:type="spellEnd"/>
      <w:r w:rsidRPr="00734FAF">
        <w:t xml:space="preserve"> </w:t>
      </w:r>
      <w:proofErr w:type="spellStart"/>
      <w:r w:rsidRPr="00734FAF">
        <w:t>ступеньки</w:t>
      </w:r>
      <w:proofErr w:type="spellEnd"/>
      <w:r w:rsidRPr="00734FAF">
        <w:t xml:space="preserve"> </w:t>
      </w:r>
      <w:proofErr w:type="spellStart"/>
      <w:r w:rsidRPr="00734FAF">
        <w:t>сразу</w:t>
      </w:r>
      <w:proofErr w:type="spellEnd"/>
      <w:r w:rsidRPr="00734FAF">
        <w:t xml:space="preserve"> </w:t>
      </w:r>
      <w:proofErr w:type="spellStart"/>
      <w:r w:rsidRPr="00734FAF">
        <w:t>за</w:t>
      </w:r>
      <w:proofErr w:type="spellEnd"/>
      <w:r w:rsidRPr="00734FAF">
        <w:t xml:space="preserve"> </w:t>
      </w:r>
      <w:proofErr w:type="spellStart"/>
      <w:r w:rsidRPr="00734FAF">
        <w:t>уличной</w:t>
      </w:r>
      <w:proofErr w:type="spellEnd"/>
      <w:r w:rsidRPr="00734FAF">
        <w:t xml:space="preserve"> </w:t>
      </w:r>
      <w:proofErr w:type="spellStart"/>
      <w:r w:rsidRPr="00734FAF">
        <w:t>дверью</w:t>
      </w:r>
      <w:proofErr w:type="spellEnd"/>
      <w:r w:rsidRPr="00734FAF">
        <w:t xml:space="preserve">. </w:t>
      </w:r>
      <w:proofErr w:type="spellStart"/>
      <w:r w:rsidRPr="00734FAF">
        <w:t>Внутри</w:t>
      </w:r>
      <w:proofErr w:type="spellEnd"/>
      <w:r w:rsidRPr="00734FAF">
        <w:t xml:space="preserve"> </w:t>
      </w:r>
      <w:proofErr w:type="spellStart"/>
      <w:r w:rsidRPr="00734FAF">
        <w:t>пол</w:t>
      </w:r>
      <w:proofErr w:type="spellEnd"/>
      <w:r w:rsidRPr="00734FAF">
        <w:t xml:space="preserve"> </w:t>
      </w:r>
      <w:proofErr w:type="spellStart"/>
      <w:r w:rsidRPr="00734FAF">
        <w:t>был</w:t>
      </w:r>
      <w:proofErr w:type="spellEnd"/>
      <w:r w:rsidRPr="00734FAF">
        <w:t xml:space="preserve"> </w:t>
      </w:r>
      <w:proofErr w:type="spellStart"/>
      <w:r w:rsidRPr="00734FAF">
        <w:t>покрыт</w:t>
      </w:r>
      <w:proofErr w:type="spellEnd"/>
      <w:r w:rsidRPr="00734FAF">
        <w:t xml:space="preserve"> </w:t>
      </w:r>
      <w:proofErr w:type="spellStart"/>
      <w:r w:rsidRPr="00734FAF">
        <w:t>асфальтом</w:t>
      </w:r>
      <w:proofErr w:type="spellEnd"/>
      <w:r w:rsidRPr="00734FAF">
        <w:t xml:space="preserve"> (</w:t>
      </w:r>
      <w:proofErr w:type="spellStart"/>
      <w:r w:rsidRPr="00734FAF">
        <w:t>вот</w:t>
      </w:r>
      <w:proofErr w:type="spellEnd"/>
      <w:r w:rsidRPr="00734FAF">
        <w:t xml:space="preserve"> </w:t>
      </w:r>
      <w:proofErr w:type="spellStart"/>
      <w:r w:rsidRPr="00734FAF">
        <w:t>странно</w:t>
      </w:r>
      <w:proofErr w:type="spellEnd"/>
      <w:r w:rsidRPr="00734FAF">
        <w:t xml:space="preserve">!), </w:t>
      </w:r>
      <w:proofErr w:type="spellStart"/>
      <w:r w:rsidRPr="00734FAF">
        <w:t>прямо</w:t>
      </w:r>
      <w:proofErr w:type="spellEnd"/>
      <w:r w:rsidRPr="00734FAF">
        <w:t xml:space="preserve"> </w:t>
      </w:r>
      <w:proofErr w:type="spellStart"/>
      <w:r w:rsidRPr="00734FAF">
        <w:t>по</w:t>
      </w:r>
      <w:proofErr w:type="spellEnd"/>
      <w:r w:rsidRPr="00734FAF">
        <w:t xml:space="preserve"> </w:t>
      </w:r>
      <w:proofErr w:type="spellStart"/>
      <w:r w:rsidRPr="00734FAF">
        <w:t>курсу</w:t>
      </w:r>
      <w:proofErr w:type="spellEnd"/>
      <w:r w:rsidRPr="00734FAF">
        <w:t xml:space="preserve"> – </w:t>
      </w:r>
      <w:proofErr w:type="spellStart"/>
      <w:r w:rsidRPr="00734FAF">
        <w:t>дверь</w:t>
      </w:r>
      <w:proofErr w:type="spellEnd"/>
      <w:r w:rsidRPr="00734FAF">
        <w:t xml:space="preserve"> в </w:t>
      </w:r>
      <w:proofErr w:type="spellStart"/>
      <w:r w:rsidRPr="00734FAF">
        <w:t>квартиру</w:t>
      </w:r>
      <w:proofErr w:type="spellEnd"/>
      <w:r w:rsidRPr="00734FAF">
        <w:t xml:space="preserve"> </w:t>
      </w:r>
      <w:proofErr w:type="spellStart"/>
      <w:r w:rsidRPr="00734FAF">
        <w:t>на</w:t>
      </w:r>
      <w:proofErr w:type="spellEnd"/>
      <w:r w:rsidRPr="00734FAF">
        <w:t xml:space="preserve"> </w:t>
      </w:r>
      <w:proofErr w:type="spellStart"/>
      <w:r w:rsidRPr="00734FAF">
        <w:t>второй</w:t>
      </w:r>
      <w:proofErr w:type="spellEnd"/>
      <w:r w:rsidRPr="00734FAF">
        <w:t xml:space="preserve"> </w:t>
      </w:r>
      <w:proofErr w:type="spellStart"/>
      <w:r w:rsidRPr="00734FAF">
        <w:t>этаж</w:t>
      </w:r>
      <w:proofErr w:type="spellEnd"/>
      <w:r w:rsidRPr="00734FAF">
        <w:t xml:space="preserve"> (</w:t>
      </w:r>
      <w:proofErr w:type="spellStart"/>
      <w:r w:rsidRPr="00734FAF">
        <w:t>туда</w:t>
      </w:r>
      <w:proofErr w:type="spellEnd"/>
      <w:r w:rsidRPr="00734FAF">
        <w:t xml:space="preserve">, </w:t>
      </w:r>
      <w:proofErr w:type="spellStart"/>
      <w:r w:rsidRPr="00734FAF">
        <w:t>где</w:t>
      </w:r>
      <w:proofErr w:type="spellEnd"/>
      <w:r w:rsidRPr="00734FAF">
        <w:t xml:space="preserve"> </w:t>
      </w:r>
      <w:proofErr w:type="spellStart"/>
      <w:r w:rsidRPr="00734FAF">
        <w:t>балкончик</w:t>
      </w:r>
      <w:proofErr w:type="spellEnd"/>
      <w:r w:rsidRPr="00734FAF">
        <w:t xml:space="preserve">). Я </w:t>
      </w:r>
      <w:proofErr w:type="spellStart"/>
      <w:r w:rsidRPr="00734FAF">
        <w:t>так</w:t>
      </w:r>
      <w:proofErr w:type="spellEnd"/>
      <w:r w:rsidRPr="00734FAF">
        <w:t xml:space="preserve"> и </w:t>
      </w:r>
      <w:proofErr w:type="spellStart"/>
      <w:r w:rsidRPr="00734FAF">
        <w:t>не</w:t>
      </w:r>
      <w:proofErr w:type="spellEnd"/>
      <w:r w:rsidRPr="00734FAF">
        <w:t xml:space="preserve"> </w:t>
      </w:r>
      <w:proofErr w:type="spellStart"/>
      <w:r w:rsidRPr="00734FAF">
        <w:t>знаю</w:t>
      </w:r>
      <w:proofErr w:type="spellEnd"/>
      <w:r w:rsidRPr="00734FAF">
        <w:t xml:space="preserve">, </w:t>
      </w:r>
      <w:proofErr w:type="spellStart"/>
      <w:r w:rsidRPr="00734FAF">
        <w:t>кто</w:t>
      </w:r>
      <w:proofErr w:type="spellEnd"/>
      <w:r w:rsidRPr="00734FAF">
        <w:t xml:space="preserve"> </w:t>
      </w:r>
      <w:proofErr w:type="spellStart"/>
      <w:r w:rsidRPr="00734FAF">
        <w:t>там</w:t>
      </w:r>
      <w:proofErr w:type="spellEnd"/>
      <w:r w:rsidRPr="00734FAF">
        <w:t xml:space="preserve"> </w:t>
      </w:r>
      <w:proofErr w:type="spellStart"/>
      <w:r w:rsidRPr="00734FAF">
        <w:t>жил</w:t>
      </w:r>
      <w:proofErr w:type="spellEnd"/>
      <w:r w:rsidRPr="00734FAF">
        <w:t xml:space="preserve">. </w:t>
      </w:r>
      <w:proofErr w:type="spellStart"/>
      <w:r w:rsidRPr="00734FAF">
        <w:t>Слева</w:t>
      </w:r>
      <w:proofErr w:type="spellEnd"/>
      <w:r w:rsidRPr="00734FAF">
        <w:t xml:space="preserve"> – </w:t>
      </w:r>
      <w:proofErr w:type="spellStart"/>
      <w:r w:rsidRPr="00734FAF">
        <w:t>тетя</w:t>
      </w:r>
      <w:proofErr w:type="spellEnd"/>
      <w:r w:rsidRPr="00734FAF">
        <w:t xml:space="preserve"> </w:t>
      </w:r>
      <w:proofErr w:type="spellStart"/>
      <w:r w:rsidRPr="00734FAF">
        <w:t>Вера</w:t>
      </w:r>
      <w:proofErr w:type="spellEnd"/>
      <w:r w:rsidRPr="00734FAF">
        <w:t xml:space="preserve"> </w:t>
      </w:r>
      <w:proofErr w:type="spellStart"/>
      <w:r w:rsidRPr="00734FAF">
        <w:t>из</w:t>
      </w:r>
      <w:proofErr w:type="spellEnd"/>
      <w:r w:rsidRPr="00734FAF">
        <w:t xml:space="preserve"> </w:t>
      </w:r>
      <w:proofErr w:type="spellStart"/>
      <w:r w:rsidRPr="00734FAF">
        <w:t>аптеки</w:t>
      </w:r>
      <w:proofErr w:type="spellEnd"/>
      <w:r w:rsidRPr="00734FAF">
        <w:t xml:space="preserve">. И </w:t>
      </w:r>
      <w:proofErr w:type="spellStart"/>
      <w:r w:rsidRPr="00734FAF">
        <w:t>справа</w:t>
      </w:r>
      <w:proofErr w:type="spellEnd"/>
      <w:r w:rsidRPr="00734FAF">
        <w:t xml:space="preserve"> – </w:t>
      </w:r>
      <w:proofErr w:type="spellStart"/>
      <w:r w:rsidRPr="00734FAF">
        <w:t>наша</w:t>
      </w:r>
      <w:proofErr w:type="spellEnd"/>
      <w:r w:rsidRPr="00734FAF">
        <w:t xml:space="preserve"> </w:t>
      </w:r>
      <w:proofErr w:type="spellStart"/>
      <w:r w:rsidRPr="00734FAF">
        <w:t>дверь</w:t>
      </w:r>
      <w:proofErr w:type="spellEnd"/>
      <w:r w:rsidRPr="00734FAF">
        <w:t>.</w:t>
      </w:r>
    </w:p>
    <w:p w14:paraId="77C092E0" w14:textId="77777777" w:rsidR="00B32B00" w:rsidRPr="00734FAF" w:rsidRDefault="00B32B00" w:rsidP="00B32B00">
      <w:pPr>
        <w:pStyle w:val="Textprace"/>
      </w:pPr>
      <w:proofErr w:type="spellStart"/>
      <w:r w:rsidRPr="00734FAF">
        <w:t>Открыв</w:t>
      </w:r>
      <w:proofErr w:type="spellEnd"/>
      <w:r w:rsidRPr="00734FAF">
        <w:t xml:space="preserve"> </w:t>
      </w:r>
      <w:proofErr w:type="spellStart"/>
      <w:r w:rsidRPr="00734FAF">
        <w:t>дверь</w:t>
      </w:r>
      <w:proofErr w:type="spellEnd"/>
      <w:r w:rsidRPr="00734FAF">
        <w:t xml:space="preserve">, </w:t>
      </w:r>
      <w:proofErr w:type="spellStart"/>
      <w:r w:rsidRPr="00734FAF">
        <w:t>вы</w:t>
      </w:r>
      <w:proofErr w:type="spellEnd"/>
      <w:r w:rsidRPr="00734FAF">
        <w:t xml:space="preserve"> </w:t>
      </w:r>
      <w:proofErr w:type="spellStart"/>
      <w:r w:rsidRPr="00734FAF">
        <w:t>попадали</w:t>
      </w:r>
      <w:proofErr w:type="spellEnd"/>
      <w:r w:rsidRPr="00734FAF">
        <w:t xml:space="preserve"> в </w:t>
      </w:r>
      <w:proofErr w:type="spellStart"/>
      <w:r w:rsidRPr="00734FAF">
        <w:t>длинный</w:t>
      </w:r>
      <w:proofErr w:type="spellEnd"/>
      <w:r w:rsidRPr="00734FAF">
        <w:t xml:space="preserve"> и </w:t>
      </w:r>
      <w:proofErr w:type="spellStart"/>
      <w:r w:rsidRPr="00734FAF">
        <w:t>причудливо</w:t>
      </w:r>
      <w:proofErr w:type="spellEnd"/>
      <w:r w:rsidRPr="00734FAF">
        <w:t xml:space="preserve"> </w:t>
      </w:r>
      <w:proofErr w:type="spellStart"/>
      <w:r w:rsidRPr="00734FAF">
        <w:t>изогнутый</w:t>
      </w:r>
      <w:proofErr w:type="spellEnd"/>
      <w:r w:rsidRPr="00734FAF">
        <w:t xml:space="preserve"> </w:t>
      </w:r>
      <w:proofErr w:type="spellStart"/>
      <w:r w:rsidRPr="00734FAF">
        <w:t>коридор</w:t>
      </w:r>
      <w:proofErr w:type="spellEnd"/>
      <w:r w:rsidRPr="00734FAF">
        <w:t xml:space="preserve">. </w:t>
      </w:r>
      <w:proofErr w:type="spellStart"/>
      <w:r w:rsidRPr="00734FAF">
        <w:t>Стены</w:t>
      </w:r>
      <w:proofErr w:type="spellEnd"/>
      <w:r w:rsidRPr="00734FAF">
        <w:t xml:space="preserve"> </w:t>
      </w:r>
      <w:proofErr w:type="spellStart"/>
      <w:r w:rsidRPr="00734FAF">
        <w:t>его</w:t>
      </w:r>
      <w:proofErr w:type="spellEnd"/>
      <w:r w:rsidRPr="00734FAF">
        <w:t xml:space="preserve"> </w:t>
      </w:r>
      <w:proofErr w:type="spellStart"/>
      <w:r w:rsidRPr="00734FAF">
        <w:t>были</w:t>
      </w:r>
      <w:proofErr w:type="spellEnd"/>
      <w:r w:rsidRPr="00734FAF">
        <w:t xml:space="preserve"> </w:t>
      </w:r>
      <w:proofErr w:type="spellStart"/>
      <w:r w:rsidRPr="00734FAF">
        <w:t>покрыты</w:t>
      </w:r>
      <w:proofErr w:type="spellEnd"/>
      <w:r w:rsidRPr="00734FAF">
        <w:t xml:space="preserve"> </w:t>
      </w:r>
      <w:proofErr w:type="spellStart"/>
      <w:r w:rsidRPr="00734FAF">
        <w:t>желтым</w:t>
      </w:r>
      <w:proofErr w:type="spellEnd"/>
      <w:r w:rsidRPr="00734FAF">
        <w:t xml:space="preserve"> </w:t>
      </w:r>
      <w:proofErr w:type="spellStart"/>
      <w:r w:rsidRPr="00734FAF">
        <w:t>мелом</w:t>
      </w:r>
      <w:proofErr w:type="spellEnd"/>
      <w:r w:rsidRPr="00734FAF">
        <w:t xml:space="preserve"> и в </w:t>
      </w:r>
      <w:proofErr w:type="spellStart"/>
      <w:r w:rsidRPr="00734FAF">
        <w:t>районе</w:t>
      </w:r>
      <w:proofErr w:type="spellEnd"/>
      <w:r w:rsidRPr="00734FAF">
        <w:t xml:space="preserve"> </w:t>
      </w:r>
      <w:proofErr w:type="spellStart"/>
      <w:r w:rsidRPr="00734FAF">
        <w:t>телефонного</w:t>
      </w:r>
      <w:proofErr w:type="spellEnd"/>
      <w:r w:rsidRPr="00734FAF">
        <w:t xml:space="preserve"> </w:t>
      </w:r>
      <w:proofErr w:type="spellStart"/>
      <w:r w:rsidRPr="00734FAF">
        <w:t>аппарата</w:t>
      </w:r>
      <w:proofErr w:type="spellEnd"/>
      <w:r w:rsidRPr="00734FAF">
        <w:t xml:space="preserve"> </w:t>
      </w:r>
      <w:proofErr w:type="spellStart"/>
      <w:r w:rsidRPr="00734FAF">
        <w:t>сплошь</w:t>
      </w:r>
      <w:proofErr w:type="spellEnd"/>
      <w:r w:rsidRPr="00734FAF">
        <w:t xml:space="preserve"> </w:t>
      </w:r>
      <w:proofErr w:type="spellStart"/>
      <w:r w:rsidRPr="00734FAF">
        <w:t>исчирканы</w:t>
      </w:r>
      <w:proofErr w:type="spellEnd"/>
      <w:r w:rsidRPr="00734FAF">
        <w:t xml:space="preserve"> </w:t>
      </w:r>
      <w:proofErr w:type="spellStart"/>
      <w:r w:rsidRPr="00734FAF">
        <w:t>номерами</w:t>
      </w:r>
      <w:proofErr w:type="spellEnd"/>
      <w:r w:rsidRPr="00734FAF">
        <w:t xml:space="preserve"> и </w:t>
      </w:r>
      <w:proofErr w:type="spellStart"/>
      <w:r w:rsidRPr="00734FAF">
        <w:t>именами</w:t>
      </w:r>
      <w:proofErr w:type="spellEnd"/>
      <w:r w:rsidRPr="00734FAF">
        <w:t>.</w:t>
      </w:r>
    </w:p>
    <w:p w14:paraId="31CF870C" w14:textId="77777777" w:rsidR="00B32B00" w:rsidRPr="00734FAF" w:rsidRDefault="00B32B00" w:rsidP="00B32B00">
      <w:pPr>
        <w:pStyle w:val="Textprace"/>
      </w:pPr>
      <w:proofErr w:type="spellStart"/>
      <w:r w:rsidRPr="00734FAF">
        <w:t>Телефонный</w:t>
      </w:r>
      <w:proofErr w:type="spellEnd"/>
      <w:r w:rsidRPr="00734FAF">
        <w:t xml:space="preserve"> </w:t>
      </w:r>
      <w:proofErr w:type="spellStart"/>
      <w:r w:rsidRPr="00734FAF">
        <w:t>аппарат</w:t>
      </w:r>
      <w:proofErr w:type="spellEnd"/>
      <w:r w:rsidRPr="00734FAF">
        <w:t xml:space="preserve"> </w:t>
      </w:r>
      <w:proofErr w:type="spellStart"/>
      <w:r w:rsidRPr="00734FAF">
        <w:t>висел</w:t>
      </w:r>
      <w:proofErr w:type="spellEnd"/>
      <w:r w:rsidRPr="00734FAF">
        <w:t xml:space="preserve"> </w:t>
      </w:r>
      <w:proofErr w:type="spellStart"/>
      <w:r w:rsidRPr="00734FAF">
        <w:t>на</w:t>
      </w:r>
      <w:proofErr w:type="spellEnd"/>
      <w:r w:rsidRPr="00734FAF">
        <w:t xml:space="preserve"> </w:t>
      </w:r>
      <w:proofErr w:type="spellStart"/>
      <w:r w:rsidRPr="00734FAF">
        <w:t>стене</w:t>
      </w:r>
      <w:proofErr w:type="spellEnd"/>
      <w:r w:rsidRPr="00734FAF">
        <w:t xml:space="preserve"> и </w:t>
      </w:r>
      <w:proofErr w:type="spellStart"/>
      <w:r w:rsidRPr="00734FAF">
        <w:t>был</w:t>
      </w:r>
      <w:proofErr w:type="spellEnd"/>
      <w:r w:rsidRPr="00734FAF">
        <w:t xml:space="preserve"> </w:t>
      </w:r>
      <w:proofErr w:type="spellStart"/>
      <w:r w:rsidRPr="00734FAF">
        <w:t>черным</w:t>
      </w:r>
      <w:proofErr w:type="spellEnd"/>
      <w:r w:rsidRPr="00734FAF">
        <w:t xml:space="preserve">, </w:t>
      </w:r>
      <w:proofErr w:type="spellStart"/>
      <w:r w:rsidRPr="00734FAF">
        <w:t>продолговатым</w:t>
      </w:r>
      <w:proofErr w:type="spellEnd"/>
      <w:r w:rsidRPr="00734FAF">
        <w:t xml:space="preserve"> и </w:t>
      </w:r>
      <w:proofErr w:type="spellStart"/>
      <w:r w:rsidRPr="00734FAF">
        <w:t>железным</w:t>
      </w:r>
      <w:proofErr w:type="spellEnd"/>
      <w:r w:rsidRPr="00734FAF">
        <w:t xml:space="preserve">. </w:t>
      </w:r>
      <w:proofErr w:type="spellStart"/>
      <w:r w:rsidRPr="00734FAF">
        <w:t>Хромированный</w:t>
      </w:r>
      <w:proofErr w:type="spellEnd"/>
      <w:r w:rsidRPr="00734FAF">
        <w:t xml:space="preserve"> </w:t>
      </w:r>
      <w:proofErr w:type="spellStart"/>
      <w:r w:rsidRPr="00734FAF">
        <w:t>диск</w:t>
      </w:r>
      <w:proofErr w:type="spellEnd"/>
      <w:r w:rsidRPr="00734FAF">
        <w:t xml:space="preserve"> </w:t>
      </w:r>
      <w:proofErr w:type="spellStart"/>
      <w:r w:rsidRPr="00734FAF">
        <w:t>его</w:t>
      </w:r>
      <w:proofErr w:type="spellEnd"/>
      <w:r w:rsidRPr="00734FAF">
        <w:t xml:space="preserve">, </w:t>
      </w:r>
      <w:proofErr w:type="spellStart"/>
      <w:r w:rsidRPr="00734FAF">
        <w:t>вращаясь</w:t>
      </w:r>
      <w:proofErr w:type="spellEnd"/>
      <w:r w:rsidRPr="00734FAF">
        <w:t xml:space="preserve"> в </w:t>
      </w:r>
      <w:proofErr w:type="spellStart"/>
      <w:r w:rsidRPr="00734FAF">
        <w:t>обратную</w:t>
      </w:r>
      <w:proofErr w:type="spellEnd"/>
      <w:r w:rsidRPr="00734FAF">
        <w:t xml:space="preserve"> </w:t>
      </w:r>
      <w:proofErr w:type="spellStart"/>
      <w:r w:rsidRPr="00734FAF">
        <w:t>сторону</w:t>
      </w:r>
      <w:proofErr w:type="spellEnd"/>
      <w:r w:rsidRPr="00734FAF">
        <w:t xml:space="preserve">, </w:t>
      </w:r>
      <w:proofErr w:type="spellStart"/>
      <w:r w:rsidRPr="00734FAF">
        <w:t>издавал</w:t>
      </w:r>
      <w:proofErr w:type="spellEnd"/>
      <w:r w:rsidRPr="00734FAF">
        <w:t xml:space="preserve"> </w:t>
      </w:r>
      <w:proofErr w:type="spellStart"/>
      <w:r w:rsidRPr="00734FAF">
        <w:t>удивительно</w:t>
      </w:r>
      <w:proofErr w:type="spellEnd"/>
      <w:r w:rsidRPr="00734FAF">
        <w:t xml:space="preserve"> </w:t>
      </w:r>
      <w:proofErr w:type="spellStart"/>
      <w:r w:rsidRPr="00734FAF">
        <w:t>приятный</w:t>
      </w:r>
      <w:proofErr w:type="spellEnd"/>
      <w:r w:rsidRPr="00734FAF">
        <w:t xml:space="preserve"> </w:t>
      </w:r>
      <w:proofErr w:type="spellStart"/>
      <w:r w:rsidRPr="00734FAF">
        <w:t>звук</w:t>
      </w:r>
      <w:proofErr w:type="spellEnd"/>
      <w:r w:rsidRPr="00734FAF">
        <w:t>.</w:t>
      </w:r>
    </w:p>
    <w:p w14:paraId="017CB1F4" w14:textId="77777777" w:rsidR="00B32B00" w:rsidRPr="00734FAF" w:rsidRDefault="00B32B00" w:rsidP="00B32B00">
      <w:pPr>
        <w:pStyle w:val="Textprace"/>
      </w:pPr>
      <w:proofErr w:type="spellStart"/>
      <w:r w:rsidRPr="00734FAF">
        <w:t>Нынешние</w:t>
      </w:r>
      <w:proofErr w:type="spellEnd"/>
      <w:r w:rsidRPr="00734FAF">
        <w:t xml:space="preserve"> </w:t>
      </w:r>
      <w:proofErr w:type="spellStart"/>
      <w:r w:rsidRPr="00734FAF">
        <w:t>пластмассовые</w:t>
      </w:r>
      <w:proofErr w:type="spellEnd"/>
      <w:r w:rsidRPr="00734FAF">
        <w:t xml:space="preserve"> </w:t>
      </w:r>
      <w:proofErr w:type="spellStart"/>
      <w:r w:rsidRPr="00734FAF">
        <w:t>телефоны</w:t>
      </w:r>
      <w:proofErr w:type="spellEnd"/>
      <w:r w:rsidRPr="00734FAF">
        <w:t xml:space="preserve"> </w:t>
      </w:r>
      <w:proofErr w:type="spellStart"/>
      <w:r w:rsidRPr="00734FAF">
        <w:t>при</w:t>
      </w:r>
      <w:proofErr w:type="spellEnd"/>
      <w:r w:rsidRPr="00734FAF">
        <w:t xml:space="preserve"> </w:t>
      </w:r>
      <w:proofErr w:type="spellStart"/>
      <w:r w:rsidRPr="00734FAF">
        <w:t>всем</w:t>
      </w:r>
      <w:proofErr w:type="spellEnd"/>
      <w:r w:rsidRPr="00734FAF">
        <w:t xml:space="preserve"> </w:t>
      </w:r>
      <w:proofErr w:type="spellStart"/>
      <w:r w:rsidRPr="00734FAF">
        <w:t>желании</w:t>
      </w:r>
      <w:proofErr w:type="spellEnd"/>
      <w:r w:rsidRPr="00734FAF">
        <w:t xml:space="preserve"> </w:t>
      </w:r>
      <w:proofErr w:type="spellStart"/>
      <w:r w:rsidRPr="00734FAF">
        <w:t>такого</w:t>
      </w:r>
      <w:proofErr w:type="spellEnd"/>
      <w:r w:rsidRPr="00734FAF">
        <w:t xml:space="preserve"> </w:t>
      </w:r>
      <w:proofErr w:type="spellStart"/>
      <w:r w:rsidRPr="00734FAF">
        <w:t>звука</w:t>
      </w:r>
      <w:proofErr w:type="spellEnd"/>
      <w:r w:rsidRPr="00734FAF">
        <w:t xml:space="preserve"> </w:t>
      </w:r>
      <w:proofErr w:type="spellStart"/>
      <w:r w:rsidRPr="00734FAF">
        <w:t>издать</w:t>
      </w:r>
      <w:proofErr w:type="spellEnd"/>
      <w:r w:rsidRPr="00734FAF">
        <w:t xml:space="preserve"> </w:t>
      </w:r>
      <w:proofErr w:type="spellStart"/>
      <w:r w:rsidRPr="00734FAF">
        <w:t>не</w:t>
      </w:r>
      <w:proofErr w:type="spellEnd"/>
      <w:r w:rsidRPr="00734FAF">
        <w:t xml:space="preserve"> </w:t>
      </w:r>
      <w:proofErr w:type="spellStart"/>
      <w:r w:rsidRPr="00734FAF">
        <w:t>могут</w:t>
      </w:r>
      <w:proofErr w:type="spellEnd"/>
      <w:r w:rsidRPr="00734FAF">
        <w:t>.</w:t>
      </w:r>
    </w:p>
    <w:p w14:paraId="27C381E8" w14:textId="77777777" w:rsidR="00B32B00" w:rsidRPr="00734FAF" w:rsidRDefault="00B32B00" w:rsidP="00B32B00">
      <w:pPr>
        <w:pStyle w:val="Textprace"/>
      </w:pPr>
      <w:r w:rsidRPr="00734FAF">
        <w:t xml:space="preserve">А </w:t>
      </w:r>
      <w:proofErr w:type="spellStart"/>
      <w:r w:rsidRPr="00734FAF">
        <w:t>номера</w:t>
      </w:r>
      <w:proofErr w:type="spellEnd"/>
      <w:r w:rsidRPr="00734FAF">
        <w:t xml:space="preserve"> </w:t>
      </w:r>
      <w:proofErr w:type="spellStart"/>
      <w:r w:rsidRPr="00734FAF">
        <w:t>были</w:t>
      </w:r>
      <w:proofErr w:type="spellEnd"/>
      <w:r w:rsidRPr="00734FAF">
        <w:t xml:space="preserve"> </w:t>
      </w:r>
      <w:proofErr w:type="spellStart"/>
      <w:r w:rsidRPr="00734FAF">
        <w:t>шестизначные</w:t>
      </w:r>
      <w:proofErr w:type="spellEnd"/>
      <w:r w:rsidRPr="00734FAF">
        <w:t xml:space="preserve"> и с </w:t>
      </w:r>
      <w:proofErr w:type="spellStart"/>
      <w:r w:rsidRPr="00734FAF">
        <w:t>буковкой</w:t>
      </w:r>
      <w:proofErr w:type="spellEnd"/>
      <w:r w:rsidRPr="00734FAF">
        <w:t xml:space="preserve"> </w:t>
      </w:r>
      <w:proofErr w:type="spellStart"/>
      <w:r w:rsidRPr="00734FAF">
        <w:t>впереди</w:t>
      </w:r>
      <w:proofErr w:type="spellEnd"/>
      <w:r w:rsidRPr="00734FAF">
        <w:t xml:space="preserve">. </w:t>
      </w:r>
      <w:proofErr w:type="spellStart"/>
      <w:r w:rsidRPr="00734FAF">
        <w:t>Наш</w:t>
      </w:r>
      <w:proofErr w:type="spellEnd"/>
      <w:r w:rsidRPr="00734FAF">
        <w:t xml:space="preserve"> </w:t>
      </w:r>
      <w:proofErr w:type="spellStart"/>
      <w:r w:rsidRPr="00734FAF">
        <w:t>номер</w:t>
      </w:r>
      <w:proofErr w:type="spellEnd"/>
      <w:r w:rsidRPr="00734FAF">
        <w:t xml:space="preserve"> – К4–19–32.</w:t>
      </w:r>
    </w:p>
    <w:p w14:paraId="125B77D4" w14:textId="77777777" w:rsidR="00B32B00" w:rsidRPr="00734FAF" w:rsidRDefault="00B32B00" w:rsidP="00B32B00">
      <w:pPr>
        <w:pStyle w:val="Textprace"/>
      </w:pPr>
      <w:proofErr w:type="spellStart"/>
      <w:r w:rsidRPr="00734FAF">
        <w:lastRenderedPageBreak/>
        <w:t>На</w:t>
      </w:r>
      <w:proofErr w:type="spellEnd"/>
      <w:r w:rsidRPr="00734FAF">
        <w:t xml:space="preserve"> </w:t>
      </w:r>
      <w:proofErr w:type="spellStart"/>
      <w:r w:rsidRPr="00734FAF">
        <w:t>стенах</w:t>
      </w:r>
      <w:proofErr w:type="spellEnd"/>
      <w:r w:rsidRPr="00734FAF">
        <w:t xml:space="preserve"> </w:t>
      </w:r>
      <w:proofErr w:type="spellStart"/>
      <w:r w:rsidRPr="00734FAF">
        <w:t>коридора</w:t>
      </w:r>
      <w:proofErr w:type="spellEnd"/>
      <w:r w:rsidRPr="00734FAF">
        <w:t xml:space="preserve"> </w:t>
      </w:r>
      <w:proofErr w:type="spellStart"/>
      <w:r w:rsidRPr="00734FAF">
        <w:t>висели</w:t>
      </w:r>
      <w:proofErr w:type="spellEnd"/>
      <w:r w:rsidRPr="00734FAF">
        <w:t xml:space="preserve"> </w:t>
      </w:r>
      <w:proofErr w:type="spellStart"/>
      <w:r w:rsidRPr="00734FAF">
        <w:t>велосипеды</w:t>
      </w:r>
      <w:proofErr w:type="spellEnd"/>
      <w:r w:rsidRPr="00734FAF">
        <w:t xml:space="preserve">, </w:t>
      </w:r>
      <w:proofErr w:type="spellStart"/>
      <w:r w:rsidRPr="00734FAF">
        <w:t>банные</w:t>
      </w:r>
      <w:proofErr w:type="spellEnd"/>
      <w:r w:rsidRPr="00734FAF">
        <w:t xml:space="preserve"> </w:t>
      </w:r>
      <w:proofErr w:type="spellStart"/>
      <w:r w:rsidRPr="00734FAF">
        <w:t>шайки</w:t>
      </w:r>
      <w:proofErr w:type="spellEnd"/>
      <w:r w:rsidRPr="00734FAF">
        <w:t xml:space="preserve"> и </w:t>
      </w:r>
      <w:proofErr w:type="spellStart"/>
      <w:r w:rsidRPr="00734FAF">
        <w:t>жестяная</w:t>
      </w:r>
      <w:proofErr w:type="spellEnd"/>
      <w:r w:rsidRPr="00734FAF">
        <w:t xml:space="preserve"> </w:t>
      </w:r>
      <w:proofErr w:type="spellStart"/>
      <w:r w:rsidRPr="00734FAF">
        <w:t>детская</w:t>
      </w:r>
      <w:proofErr w:type="spellEnd"/>
      <w:r w:rsidRPr="00734FAF">
        <w:t xml:space="preserve"> </w:t>
      </w:r>
      <w:proofErr w:type="spellStart"/>
      <w:r w:rsidRPr="00734FAF">
        <w:t>ванна</w:t>
      </w:r>
      <w:proofErr w:type="spellEnd"/>
      <w:r w:rsidRPr="00734FAF">
        <w:t xml:space="preserve"> – </w:t>
      </w:r>
      <w:proofErr w:type="spellStart"/>
      <w:r w:rsidRPr="00734FAF">
        <w:t>моя</w:t>
      </w:r>
      <w:proofErr w:type="spellEnd"/>
      <w:r w:rsidRPr="00734FAF">
        <w:t>.</w:t>
      </w:r>
    </w:p>
    <w:p w14:paraId="5A10B720" w14:textId="77777777" w:rsidR="00B32B00" w:rsidRPr="00734FAF" w:rsidRDefault="00B32B00" w:rsidP="00B32B00">
      <w:pPr>
        <w:pStyle w:val="Textprace"/>
      </w:pPr>
      <w:proofErr w:type="spellStart"/>
      <w:r w:rsidRPr="00734FAF">
        <w:t>Еще</w:t>
      </w:r>
      <w:proofErr w:type="spellEnd"/>
      <w:r w:rsidRPr="00734FAF">
        <w:t xml:space="preserve"> </w:t>
      </w:r>
      <w:proofErr w:type="spellStart"/>
      <w:r w:rsidRPr="00734FAF">
        <w:t>по</w:t>
      </w:r>
      <w:proofErr w:type="spellEnd"/>
      <w:r w:rsidRPr="00734FAF">
        <w:t xml:space="preserve"> </w:t>
      </w:r>
      <w:proofErr w:type="spellStart"/>
      <w:r w:rsidRPr="00734FAF">
        <w:t>левую</w:t>
      </w:r>
      <w:proofErr w:type="spellEnd"/>
      <w:r w:rsidRPr="00734FAF">
        <w:t xml:space="preserve"> </w:t>
      </w:r>
      <w:proofErr w:type="spellStart"/>
      <w:r w:rsidRPr="00734FAF">
        <w:t>руку</w:t>
      </w:r>
      <w:proofErr w:type="spellEnd"/>
      <w:r w:rsidRPr="00734FAF">
        <w:t xml:space="preserve"> </w:t>
      </w:r>
      <w:proofErr w:type="spellStart"/>
      <w:r w:rsidRPr="00734FAF">
        <w:t>стоял</w:t>
      </w:r>
      <w:proofErr w:type="spellEnd"/>
      <w:r w:rsidRPr="00734FAF">
        <w:t xml:space="preserve"> </w:t>
      </w:r>
      <w:proofErr w:type="spellStart"/>
      <w:r w:rsidRPr="00734FAF">
        <w:t>гигантских</w:t>
      </w:r>
      <w:proofErr w:type="spellEnd"/>
      <w:r w:rsidRPr="00734FAF">
        <w:t xml:space="preserve"> </w:t>
      </w:r>
      <w:proofErr w:type="spellStart"/>
      <w:r w:rsidRPr="00734FAF">
        <w:t>размеров</w:t>
      </w:r>
      <w:proofErr w:type="spellEnd"/>
      <w:r w:rsidRPr="00734FAF">
        <w:t xml:space="preserve"> </w:t>
      </w:r>
      <w:proofErr w:type="spellStart"/>
      <w:r w:rsidRPr="00734FAF">
        <w:t>черный</w:t>
      </w:r>
      <w:proofErr w:type="spellEnd"/>
      <w:r w:rsidRPr="00734FAF">
        <w:t xml:space="preserve"> </w:t>
      </w:r>
      <w:proofErr w:type="spellStart"/>
      <w:r w:rsidRPr="00734FAF">
        <w:t>комод</w:t>
      </w:r>
      <w:proofErr w:type="spellEnd"/>
      <w:r w:rsidRPr="00734FAF">
        <w:t xml:space="preserve"> (</w:t>
      </w:r>
      <w:proofErr w:type="spellStart"/>
      <w:r w:rsidRPr="00734FAF">
        <w:t>не</w:t>
      </w:r>
      <w:proofErr w:type="spellEnd"/>
      <w:r w:rsidRPr="00734FAF">
        <w:t xml:space="preserve"> </w:t>
      </w:r>
      <w:proofErr w:type="spellStart"/>
      <w:r w:rsidRPr="00734FAF">
        <w:t>знаю</w:t>
      </w:r>
      <w:proofErr w:type="spellEnd"/>
      <w:r w:rsidRPr="00734FAF">
        <w:t xml:space="preserve">, </w:t>
      </w:r>
      <w:proofErr w:type="spellStart"/>
      <w:r w:rsidRPr="00734FAF">
        <w:t>чей</w:t>
      </w:r>
      <w:proofErr w:type="spellEnd"/>
      <w:r w:rsidRPr="00734FAF">
        <w:t xml:space="preserve">), а </w:t>
      </w:r>
      <w:proofErr w:type="spellStart"/>
      <w:r w:rsidRPr="00734FAF">
        <w:t>по</w:t>
      </w:r>
      <w:proofErr w:type="spellEnd"/>
      <w:r w:rsidRPr="00734FAF">
        <w:t xml:space="preserve"> </w:t>
      </w:r>
      <w:proofErr w:type="spellStart"/>
      <w:r w:rsidRPr="00734FAF">
        <w:t>правой</w:t>
      </w:r>
      <w:proofErr w:type="spellEnd"/>
      <w:r w:rsidRPr="00734FAF">
        <w:t xml:space="preserve"> </w:t>
      </w:r>
      <w:proofErr w:type="spellStart"/>
      <w:r w:rsidRPr="00734FAF">
        <w:t>стене</w:t>
      </w:r>
      <w:proofErr w:type="spellEnd"/>
      <w:r w:rsidRPr="00734FAF">
        <w:t xml:space="preserve"> </w:t>
      </w:r>
      <w:proofErr w:type="spellStart"/>
      <w:r w:rsidRPr="00734FAF">
        <w:t>шли</w:t>
      </w:r>
      <w:proofErr w:type="spellEnd"/>
      <w:r w:rsidRPr="00734FAF">
        <w:t xml:space="preserve"> </w:t>
      </w:r>
      <w:proofErr w:type="spellStart"/>
      <w:r w:rsidRPr="00734FAF">
        <w:t>двери</w:t>
      </w:r>
      <w:proofErr w:type="spellEnd"/>
      <w:r w:rsidRPr="00734FAF">
        <w:t>.</w:t>
      </w:r>
    </w:p>
    <w:p w14:paraId="4E4E242C" w14:textId="77777777" w:rsidR="00B32B00" w:rsidRPr="00734FAF" w:rsidRDefault="00B32B00" w:rsidP="00B32B00">
      <w:pPr>
        <w:pStyle w:val="Textprace"/>
      </w:pPr>
      <w:proofErr w:type="spellStart"/>
      <w:r w:rsidRPr="00734FAF">
        <w:t>За</w:t>
      </w:r>
      <w:proofErr w:type="spellEnd"/>
      <w:r w:rsidRPr="00734FAF">
        <w:t xml:space="preserve"> </w:t>
      </w:r>
      <w:proofErr w:type="spellStart"/>
      <w:r w:rsidRPr="00734FAF">
        <w:t>первой</w:t>
      </w:r>
      <w:proofErr w:type="spellEnd"/>
      <w:r w:rsidRPr="00734FAF">
        <w:t xml:space="preserve"> </w:t>
      </w:r>
      <w:proofErr w:type="spellStart"/>
      <w:r w:rsidRPr="00734FAF">
        <w:t>дверью</w:t>
      </w:r>
      <w:proofErr w:type="spellEnd"/>
      <w:r w:rsidRPr="00734FAF">
        <w:t xml:space="preserve"> </w:t>
      </w:r>
      <w:proofErr w:type="spellStart"/>
      <w:r w:rsidRPr="00734FAF">
        <w:t>жили</w:t>
      </w:r>
      <w:proofErr w:type="spellEnd"/>
      <w:r w:rsidRPr="00734FAF">
        <w:t xml:space="preserve"> </w:t>
      </w:r>
      <w:proofErr w:type="spellStart"/>
      <w:r w:rsidRPr="00734FAF">
        <w:t>Марины</w:t>
      </w:r>
      <w:proofErr w:type="spellEnd"/>
      <w:r w:rsidRPr="00734FAF">
        <w:t xml:space="preserve"> – </w:t>
      </w:r>
      <w:proofErr w:type="spellStart"/>
      <w:r w:rsidRPr="00734FAF">
        <w:t>баба</w:t>
      </w:r>
      <w:proofErr w:type="spellEnd"/>
      <w:r w:rsidRPr="00734FAF">
        <w:t xml:space="preserve"> </w:t>
      </w:r>
      <w:proofErr w:type="spellStart"/>
      <w:r w:rsidRPr="00734FAF">
        <w:t>Лена</w:t>
      </w:r>
      <w:proofErr w:type="spellEnd"/>
      <w:r w:rsidRPr="00734FAF">
        <w:t xml:space="preserve">, </w:t>
      </w:r>
      <w:proofErr w:type="spellStart"/>
      <w:r w:rsidRPr="00734FAF">
        <w:t>дядя</w:t>
      </w:r>
      <w:proofErr w:type="spellEnd"/>
      <w:r w:rsidRPr="00734FAF">
        <w:t xml:space="preserve"> </w:t>
      </w:r>
      <w:proofErr w:type="spellStart"/>
      <w:r w:rsidRPr="00734FAF">
        <w:t>Дима</w:t>
      </w:r>
      <w:proofErr w:type="spellEnd"/>
      <w:r w:rsidRPr="00734FAF">
        <w:t xml:space="preserve">, </w:t>
      </w:r>
      <w:proofErr w:type="spellStart"/>
      <w:r w:rsidRPr="00734FAF">
        <w:t>тетя</w:t>
      </w:r>
      <w:proofErr w:type="spellEnd"/>
      <w:r w:rsidRPr="00734FAF">
        <w:t xml:space="preserve"> </w:t>
      </w:r>
      <w:proofErr w:type="spellStart"/>
      <w:r w:rsidRPr="00734FAF">
        <w:t>Лена</w:t>
      </w:r>
      <w:proofErr w:type="spellEnd"/>
      <w:r w:rsidRPr="00734FAF">
        <w:t xml:space="preserve"> и </w:t>
      </w:r>
      <w:proofErr w:type="spellStart"/>
      <w:r w:rsidRPr="00734FAF">
        <w:t>сын</w:t>
      </w:r>
      <w:proofErr w:type="spellEnd"/>
      <w:r w:rsidRPr="00734FAF">
        <w:t xml:space="preserve"> </w:t>
      </w:r>
      <w:proofErr w:type="spellStart"/>
      <w:r w:rsidRPr="00734FAF">
        <w:t>их</w:t>
      </w:r>
      <w:proofErr w:type="spellEnd"/>
      <w:r w:rsidRPr="00734FAF">
        <w:t xml:space="preserve"> </w:t>
      </w:r>
      <w:proofErr w:type="spellStart"/>
      <w:r w:rsidRPr="00734FAF">
        <w:t>Генка</w:t>
      </w:r>
      <w:proofErr w:type="spellEnd"/>
      <w:r w:rsidRPr="00734FAF">
        <w:t>.</w:t>
      </w:r>
    </w:p>
    <w:p w14:paraId="26CE908A" w14:textId="77777777" w:rsidR="00B32B00" w:rsidRPr="00734FAF" w:rsidRDefault="00B32B00" w:rsidP="00B32B00">
      <w:pPr>
        <w:pStyle w:val="Textprace"/>
      </w:pPr>
      <w:proofErr w:type="spellStart"/>
      <w:r w:rsidRPr="00734FAF">
        <w:t>Баба</w:t>
      </w:r>
      <w:proofErr w:type="spellEnd"/>
      <w:r w:rsidRPr="00734FAF">
        <w:t xml:space="preserve"> </w:t>
      </w:r>
      <w:proofErr w:type="spellStart"/>
      <w:r w:rsidRPr="00734FAF">
        <w:t>Лена</w:t>
      </w:r>
      <w:proofErr w:type="spellEnd"/>
      <w:r w:rsidRPr="00734FAF">
        <w:t xml:space="preserve"> </w:t>
      </w:r>
      <w:proofErr w:type="spellStart"/>
      <w:r w:rsidRPr="00734FAF">
        <w:t>была</w:t>
      </w:r>
      <w:proofErr w:type="spellEnd"/>
      <w:r w:rsidRPr="00734FAF">
        <w:t xml:space="preserve"> </w:t>
      </w:r>
      <w:proofErr w:type="spellStart"/>
      <w:r w:rsidRPr="00734FAF">
        <w:t>маленькая</w:t>
      </w:r>
      <w:proofErr w:type="spellEnd"/>
      <w:r w:rsidRPr="00734FAF">
        <w:t xml:space="preserve"> </w:t>
      </w:r>
      <w:proofErr w:type="spellStart"/>
      <w:r w:rsidRPr="00734FAF">
        <w:t>согбенная</w:t>
      </w:r>
      <w:proofErr w:type="spellEnd"/>
      <w:r w:rsidRPr="00734FAF">
        <w:t xml:space="preserve"> </w:t>
      </w:r>
      <w:proofErr w:type="spellStart"/>
      <w:r w:rsidRPr="00734FAF">
        <w:t>старушка</w:t>
      </w:r>
      <w:proofErr w:type="spellEnd"/>
      <w:r w:rsidRPr="00734FAF">
        <w:t xml:space="preserve"> с </w:t>
      </w:r>
      <w:proofErr w:type="spellStart"/>
      <w:r w:rsidRPr="00734FAF">
        <w:t>коричневым</w:t>
      </w:r>
      <w:proofErr w:type="spellEnd"/>
      <w:r w:rsidRPr="00734FAF">
        <w:t xml:space="preserve"> </w:t>
      </w:r>
      <w:proofErr w:type="spellStart"/>
      <w:r w:rsidRPr="00734FAF">
        <w:t>лицом</w:t>
      </w:r>
      <w:proofErr w:type="spellEnd"/>
      <w:r w:rsidRPr="00734FAF">
        <w:t xml:space="preserve"> и </w:t>
      </w:r>
      <w:proofErr w:type="spellStart"/>
      <w:r w:rsidRPr="00734FAF">
        <w:t>вся</w:t>
      </w:r>
      <w:proofErr w:type="spellEnd"/>
      <w:r w:rsidRPr="00734FAF">
        <w:t xml:space="preserve"> в </w:t>
      </w:r>
      <w:proofErr w:type="spellStart"/>
      <w:r w:rsidRPr="00734FAF">
        <w:t>каких-то</w:t>
      </w:r>
      <w:proofErr w:type="spellEnd"/>
      <w:r w:rsidRPr="00734FAF">
        <w:t xml:space="preserve"> </w:t>
      </w:r>
      <w:proofErr w:type="spellStart"/>
      <w:r w:rsidRPr="00734FAF">
        <w:t>коричневых</w:t>
      </w:r>
      <w:proofErr w:type="spellEnd"/>
      <w:r w:rsidRPr="00734FAF">
        <w:t xml:space="preserve"> </w:t>
      </w:r>
      <w:proofErr w:type="spellStart"/>
      <w:r w:rsidRPr="00734FAF">
        <w:t>платках</w:t>
      </w:r>
      <w:proofErr w:type="spellEnd"/>
      <w:r w:rsidRPr="00734FAF">
        <w:t xml:space="preserve">. </w:t>
      </w:r>
      <w:proofErr w:type="spellStart"/>
      <w:r w:rsidRPr="00734FAF">
        <w:t>Она</w:t>
      </w:r>
      <w:proofErr w:type="spellEnd"/>
      <w:r w:rsidRPr="00734FAF">
        <w:t xml:space="preserve"> </w:t>
      </w:r>
      <w:proofErr w:type="spellStart"/>
      <w:r w:rsidRPr="00734FAF">
        <w:t>почти</w:t>
      </w:r>
      <w:proofErr w:type="spellEnd"/>
      <w:r w:rsidRPr="00734FAF">
        <w:t xml:space="preserve"> </w:t>
      </w:r>
      <w:proofErr w:type="spellStart"/>
      <w:r w:rsidRPr="00734FAF">
        <w:t>не</w:t>
      </w:r>
      <w:proofErr w:type="spellEnd"/>
      <w:r w:rsidRPr="00734FAF">
        <w:t xml:space="preserve"> </w:t>
      </w:r>
      <w:proofErr w:type="spellStart"/>
      <w:r w:rsidRPr="00734FAF">
        <w:t>говорила</w:t>
      </w:r>
      <w:proofErr w:type="spellEnd"/>
      <w:r w:rsidRPr="00734FAF">
        <w:t xml:space="preserve">, </w:t>
      </w:r>
      <w:proofErr w:type="spellStart"/>
      <w:r w:rsidRPr="00734FAF">
        <w:t>появлялась</w:t>
      </w:r>
      <w:proofErr w:type="spellEnd"/>
      <w:r w:rsidRPr="00734FAF">
        <w:t xml:space="preserve"> </w:t>
      </w:r>
      <w:proofErr w:type="spellStart"/>
      <w:r w:rsidRPr="00734FAF">
        <w:t>беззвучно</w:t>
      </w:r>
      <w:proofErr w:type="spellEnd"/>
      <w:r w:rsidRPr="00734FAF">
        <w:t xml:space="preserve">, </w:t>
      </w:r>
      <w:proofErr w:type="spellStart"/>
      <w:r w:rsidRPr="00734FAF">
        <w:t>непрерывно</w:t>
      </w:r>
      <w:proofErr w:type="spellEnd"/>
      <w:r w:rsidRPr="00734FAF">
        <w:t xml:space="preserve"> </w:t>
      </w:r>
      <w:proofErr w:type="spellStart"/>
      <w:r w:rsidRPr="00734FAF">
        <w:t>курила</w:t>
      </w:r>
      <w:proofErr w:type="spellEnd"/>
      <w:r w:rsidRPr="00734FAF">
        <w:t xml:space="preserve"> </w:t>
      </w:r>
      <w:proofErr w:type="spellStart"/>
      <w:r w:rsidRPr="00734FAF">
        <w:t>папиросы</w:t>
      </w:r>
      <w:proofErr w:type="spellEnd"/>
      <w:r w:rsidRPr="00734FAF">
        <w:t xml:space="preserve"> и </w:t>
      </w:r>
      <w:proofErr w:type="spellStart"/>
      <w:r w:rsidRPr="00734FAF">
        <w:t>кашляла</w:t>
      </w:r>
      <w:proofErr w:type="spellEnd"/>
      <w:r w:rsidRPr="00734FAF">
        <w:t xml:space="preserve"> </w:t>
      </w:r>
      <w:proofErr w:type="spellStart"/>
      <w:r w:rsidRPr="00734FAF">
        <w:t>мужским</w:t>
      </w:r>
      <w:proofErr w:type="spellEnd"/>
      <w:r w:rsidRPr="00734FAF">
        <w:t xml:space="preserve"> </w:t>
      </w:r>
      <w:proofErr w:type="spellStart"/>
      <w:r w:rsidRPr="00734FAF">
        <w:t>басом</w:t>
      </w:r>
      <w:proofErr w:type="spellEnd"/>
      <w:r w:rsidRPr="00734FAF">
        <w:t xml:space="preserve"> </w:t>
      </w:r>
      <w:proofErr w:type="spellStart"/>
      <w:r w:rsidRPr="00734FAF">
        <w:t>ночью</w:t>
      </w:r>
      <w:proofErr w:type="spellEnd"/>
      <w:r w:rsidRPr="00734FAF">
        <w:t xml:space="preserve"> </w:t>
      </w:r>
      <w:proofErr w:type="spellStart"/>
      <w:r w:rsidRPr="00734FAF">
        <w:t>за</w:t>
      </w:r>
      <w:proofErr w:type="spellEnd"/>
      <w:r w:rsidRPr="00734FAF">
        <w:t xml:space="preserve"> </w:t>
      </w:r>
      <w:proofErr w:type="spellStart"/>
      <w:r w:rsidRPr="00734FAF">
        <w:t>стенкой</w:t>
      </w:r>
      <w:proofErr w:type="spellEnd"/>
      <w:r w:rsidRPr="00734FAF">
        <w:t>.</w:t>
      </w:r>
    </w:p>
    <w:p w14:paraId="5D8BCED4" w14:textId="77777777" w:rsidR="00B32B00" w:rsidRPr="00734FAF" w:rsidRDefault="00B32B00" w:rsidP="00B32B00">
      <w:pPr>
        <w:pStyle w:val="Textprace"/>
      </w:pPr>
      <w:proofErr w:type="spellStart"/>
      <w:r w:rsidRPr="00734FAF">
        <w:t>Она</w:t>
      </w:r>
      <w:proofErr w:type="spellEnd"/>
      <w:r w:rsidRPr="00734FAF">
        <w:t xml:space="preserve">, </w:t>
      </w:r>
      <w:proofErr w:type="spellStart"/>
      <w:r w:rsidRPr="00734FAF">
        <w:t>наверно</w:t>
      </w:r>
      <w:proofErr w:type="spellEnd"/>
      <w:r w:rsidRPr="00734FAF">
        <w:t xml:space="preserve">, </w:t>
      </w:r>
      <w:proofErr w:type="spellStart"/>
      <w:r w:rsidRPr="00734FAF">
        <w:t>была</w:t>
      </w:r>
      <w:proofErr w:type="spellEnd"/>
      <w:r w:rsidRPr="00734FAF">
        <w:t xml:space="preserve"> </w:t>
      </w:r>
      <w:proofErr w:type="spellStart"/>
      <w:r w:rsidRPr="00734FAF">
        <w:t>ведьма</w:t>
      </w:r>
      <w:proofErr w:type="spellEnd"/>
      <w:r w:rsidRPr="00734FAF">
        <w:t>.</w:t>
      </w:r>
    </w:p>
    <w:p w14:paraId="578A8CE8" w14:textId="77777777" w:rsidR="00B32B00" w:rsidRPr="00734FAF" w:rsidRDefault="00B32B00" w:rsidP="00B32B00">
      <w:pPr>
        <w:pStyle w:val="Textprace"/>
      </w:pPr>
      <w:proofErr w:type="spellStart"/>
      <w:r w:rsidRPr="00734FAF">
        <w:t>Дядя</w:t>
      </w:r>
      <w:proofErr w:type="spellEnd"/>
      <w:r w:rsidRPr="00734FAF">
        <w:t xml:space="preserve"> </w:t>
      </w:r>
      <w:proofErr w:type="spellStart"/>
      <w:r w:rsidRPr="00734FAF">
        <w:t>Дима</w:t>
      </w:r>
      <w:proofErr w:type="spellEnd"/>
      <w:r w:rsidRPr="00734FAF">
        <w:t xml:space="preserve"> </w:t>
      </w:r>
      <w:proofErr w:type="spellStart"/>
      <w:r w:rsidRPr="00734FAF">
        <w:t>работал</w:t>
      </w:r>
      <w:proofErr w:type="spellEnd"/>
      <w:r w:rsidRPr="00734FAF">
        <w:t xml:space="preserve"> </w:t>
      </w:r>
      <w:proofErr w:type="spellStart"/>
      <w:r w:rsidRPr="00734FAF">
        <w:t>водителем</w:t>
      </w:r>
      <w:proofErr w:type="spellEnd"/>
      <w:r w:rsidRPr="00734FAF">
        <w:t xml:space="preserve"> </w:t>
      </w:r>
      <w:proofErr w:type="spellStart"/>
      <w:r w:rsidRPr="00734FAF">
        <w:t>грузового</w:t>
      </w:r>
      <w:proofErr w:type="spellEnd"/>
      <w:r w:rsidRPr="00734FAF">
        <w:t xml:space="preserve"> </w:t>
      </w:r>
      <w:proofErr w:type="spellStart"/>
      <w:r w:rsidRPr="00734FAF">
        <w:t>троллейбуса</w:t>
      </w:r>
      <w:proofErr w:type="spellEnd"/>
      <w:r w:rsidRPr="00734FAF">
        <w:t>. (</w:t>
      </w:r>
      <w:proofErr w:type="spellStart"/>
      <w:r w:rsidRPr="00734FAF">
        <w:t>Вы</w:t>
      </w:r>
      <w:proofErr w:type="spellEnd"/>
      <w:r w:rsidRPr="00734FAF">
        <w:t xml:space="preserve"> </w:t>
      </w:r>
      <w:proofErr w:type="spellStart"/>
      <w:r w:rsidRPr="00734FAF">
        <w:t>знаете</w:t>
      </w:r>
      <w:proofErr w:type="spellEnd"/>
      <w:r w:rsidRPr="00734FAF">
        <w:t xml:space="preserve">, </w:t>
      </w:r>
      <w:proofErr w:type="spellStart"/>
      <w:r w:rsidRPr="00734FAF">
        <w:t>что</w:t>
      </w:r>
      <w:proofErr w:type="spellEnd"/>
      <w:r w:rsidRPr="00734FAF">
        <w:t xml:space="preserve"> </w:t>
      </w:r>
      <w:proofErr w:type="spellStart"/>
      <w:r w:rsidRPr="00734FAF">
        <w:t>такие</w:t>
      </w:r>
      <w:proofErr w:type="spellEnd"/>
      <w:r w:rsidRPr="00734FAF">
        <w:t xml:space="preserve"> </w:t>
      </w:r>
      <w:proofErr w:type="spellStart"/>
      <w:r w:rsidRPr="00734FAF">
        <w:t>бывают</w:t>
      </w:r>
      <w:proofErr w:type="spellEnd"/>
      <w:r w:rsidRPr="00734FAF">
        <w:t xml:space="preserve">? Я </w:t>
      </w:r>
      <w:proofErr w:type="spellStart"/>
      <w:r w:rsidRPr="00734FAF">
        <w:t>видел</w:t>
      </w:r>
      <w:proofErr w:type="spellEnd"/>
      <w:r w:rsidRPr="00734FAF">
        <w:t xml:space="preserve">!) </w:t>
      </w:r>
      <w:proofErr w:type="spellStart"/>
      <w:r w:rsidRPr="00734FAF">
        <w:t>Был</w:t>
      </w:r>
      <w:proofErr w:type="spellEnd"/>
      <w:r w:rsidRPr="00734FAF">
        <w:t xml:space="preserve"> </w:t>
      </w:r>
      <w:proofErr w:type="spellStart"/>
      <w:r w:rsidRPr="00734FAF">
        <w:t>дядя</w:t>
      </w:r>
      <w:proofErr w:type="spellEnd"/>
      <w:r w:rsidRPr="00734FAF">
        <w:t xml:space="preserve"> </w:t>
      </w:r>
      <w:proofErr w:type="spellStart"/>
      <w:r w:rsidRPr="00734FAF">
        <w:t>Дима</w:t>
      </w:r>
      <w:proofErr w:type="spellEnd"/>
      <w:r w:rsidRPr="00734FAF">
        <w:t xml:space="preserve"> </w:t>
      </w:r>
      <w:proofErr w:type="spellStart"/>
      <w:r w:rsidRPr="00734FAF">
        <w:t>огромен</w:t>
      </w:r>
      <w:proofErr w:type="spellEnd"/>
      <w:r w:rsidRPr="00734FAF">
        <w:t xml:space="preserve">, </w:t>
      </w:r>
      <w:proofErr w:type="spellStart"/>
      <w:r w:rsidRPr="00734FAF">
        <w:t>слегка</w:t>
      </w:r>
      <w:proofErr w:type="spellEnd"/>
      <w:r w:rsidRPr="00734FAF">
        <w:t xml:space="preserve"> </w:t>
      </w:r>
      <w:proofErr w:type="spellStart"/>
      <w:r w:rsidRPr="00734FAF">
        <w:t>небрит</w:t>
      </w:r>
      <w:proofErr w:type="spellEnd"/>
      <w:r w:rsidRPr="00734FAF">
        <w:t xml:space="preserve">, </w:t>
      </w:r>
      <w:proofErr w:type="spellStart"/>
      <w:r w:rsidRPr="00734FAF">
        <w:t>хрипл</w:t>
      </w:r>
      <w:proofErr w:type="spellEnd"/>
      <w:r w:rsidRPr="00734FAF">
        <w:t xml:space="preserve"> и </w:t>
      </w:r>
      <w:proofErr w:type="spellStart"/>
      <w:r w:rsidRPr="00734FAF">
        <w:t>добр</w:t>
      </w:r>
      <w:proofErr w:type="spellEnd"/>
      <w:r w:rsidRPr="00734FAF">
        <w:t xml:space="preserve">; </w:t>
      </w:r>
      <w:proofErr w:type="spellStart"/>
      <w:r w:rsidRPr="00734FAF">
        <w:t>может</w:t>
      </w:r>
      <w:proofErr w:type="spellEnd"/>
      <w:r w:rsidRPr="00734FAF">
        <w:t xml:space="preserve"> </w:t>
      </w:r>
      <w:proofErr w:type="spellStart"/>
      <w:r w:rsidRPr="00734FAF">
        <w:t>быть</w:t>
      </w:r>
      <w:proofErr w:type="spellEnd"/>
      <w:r w:rsidRPr="00734FAF">
        <w:t xml:space="preserve">, </w:t>
      </w:r>
      <w:proofErr w:type="spellStart"/>
      <w:r w:rsidRPr="00734FAF">
        <w:t>по</w:t>
      </w:r>
      <w:proofErr w:type="spellEnd"/>
      <w:r w:rsidRPr="00734FAF">
        <w:t xml:space="preserve"> </w:t>
      </w:r>
      <w:proofErr w:type="spellStart"/>
      <w:r w:rsidRPr="00734FAF">
        <w:t>причине</w:t>
      </w:r>
      <w:proofErr w:type="spellEnd"/>
      <w:r w:rsidRPr="00734FAF">
        <w:t xml:space="preserve"> </w:t>
      </w:r>
      <w:proofErr w:type="spellStart"/>
      <w:r w:rsidRPr="00734FAF">
        <w:t>постоянного</w:t>
      </w:r>
      <w:proofErr w:type="spellEnd"/>
      <w:r w:rsidRPr="00734FAF">
        <w:t xml:space="preserve"> </w:t>
      </w:r>
      <w:proofErr w:type="spellStart"/>
      <w:r w:rsidRPr="00734FAF">
        <w:t>выпивания</w:t>
      </w:r>
      <w:proofErr w:type="spellEnd"/>
      <w:r w:rsidRPr="00734FAF">
        <w:t>.</w:t>
      </w:r>
    </w:p>
    <w:p w14:paraId="794C7DB7" w14:textId="77777777" w:rsidR="00B32B00" w:rsidRPr="00734FAF" w:rsidRDefault="00B32B00" w:rsidP="00B32B00">
      <w:pPr>
        <w:pStyle w:val="Textprace"/>
      </w:pPr>
      <w:r w:rsidRPr="00734FAF">
        <w:t xml:space="preserve">Я </w:t>
      </w:r>
      <w:proofErr w:type="spellStart"/>
      <w:r w:rsidRPr="00734FAF">
        <w:t>тогда</w:t>
      </w:r>
      <w:proofErr w:type="spellEnd"/>
      <w:r w:rsidRPr="00734FAF">
        <w:t xml:space="preserve"> </w:t>
      </w:r>
      <w:proofErr w:type="spellStart"/>
      <w:r w:rsidRPr="00734FAF">
        <w:t>не</w:t>
      </w:r>
      <w:proofErr w:type="spellEnd"/>
      <w:r w:rsidRPr="00734FAF">
        <w:t xml:space="preserve"> </w:t>
      </w:r>
      <w:proofErr w:type="spellStart"/>
      <w:r w:rsidRPr="00734FAF">
        <w:t>вдавался</w:t>
      </w:r>
      <w:proofErr w:type="spellEnd"/>
      <w:r w:rsidRPr="00734FAF">
        <w:t xml:space="preserve"> в </w:t>
      </w:r>
      <w:proofErr w:type="spellStart"/>
      <w:r w:rsidRPr="00734FAF">
        <w:t>такие</w:t>
      </w:r>
      <w:proofErr w:type="spellEnd"/>
      <w:r w:rsidRPr="00734FAF">
        <w:t xml:space="preserve"> </w:t>
      </w:r>
      <w:proofErr w:type="spellStart"/>
      <w:r w:rsidRPr="00734FAF">
        <w:t>тонкости</w:t>
      </w:r>
      <w:proofErr w:type="spellEnd"/>
      <w:r w:rsidRPr="00734FAF">
        <w:t>.</w:t>
      </w:r>
    </w:p>
    <w:p w14:paraId="067FC2BB" w14:textId="77777777" w:rsidR="00B32B00" w:rsidRPr="00734FAF" w:rsidRDefault="00B32B00" w:rsidP="00B32B00">
      <w:pPr>
        <w:pStyle w:val="Textprace"/>
      </w:pPr>
      <w:r w:rsidRPr="00734FAF">
        <w:t xml:space="preserve">С </w:t>
      </w:r>
      <w:proofErr w:type="spellStart"/>
      <w:r w:rsidRPr="00734FAF">
        <w:t>дядей</w:t>
      </w:r>
      <w:proofErr w:type="spellEnd"/>
      <w:r w:rsidRPr="00734FAF">
        <w:t xml:space="preserve"> </w:t>
      </w:r>
      <w:proofErr w:type="spellStart"/>
      <w:r w:rsidRPr="00734FAF">
        <w:t>Димой</w:t>
      </w:r>
      <w:proofErr w:type="spellEnd"/>
      <w:r w:rsidRPr="00734FAF">
        <w:t xml:space="preserve"> </w:t>
      </w:r>
      <w:proofErr w:type="spellStart"/>
      <w:r w:rsidRPr="00734FAF">
        <w:t>связаны</w:t>
      </w:r>
      <w:proofErr w:type="spellEnd"/>
      <w:r w:rsidRPr="00734FAF">
        <w:t xml:space="preserve"> у </w:t>
      </w:r>
      <w:proofErr w:type="spellStart"/>
      <w:r w:rsidRPr="00734FAF">
        <w:t>меня</w:t>
      </w:r>
      <w:proofErr w:type="spellEnd"/>
      <w:r w:rsidRPr="00734FAF">
        <w:t xml:space="preserve"> </w:t>
      </w:r>
      <w:proofErr w:type="spellStart"/>
      <w:r w:rsidRPr="00734FAF">
        <w:t>три</w:t>
      </w:r>
      <w:proofErr w:type="spellEnd"/>
      <w:r w:rsidRPr="00734FAF">
        <w:t xml:space="preserve"> </w:t>
      </w:r>
      <w:proofErr w:type="spellStart"/>
      <w:r w:rsidRPr="00734FAF">
        <w:t>очень</w:t>
      </w:r>
      <w:proofErr w:type="spellEnd"/>
      <w:r w:rsidRPr="00734FAF">
        <w:t xml:space="preserve"> </w:t>
      </w:r>
      <w:proofErr w:type="spellStart"/>
      <w:r w:rsidRPr="00734FAF">
        <w:t>ярких</w:t>
      </w:r>
      <w:proofErr w:type="spellEnd"/>
      <w:r w:rsidRPr="00734FAF">
        <w:t xml:space="preserve"> </w:t>
      </w:r>
      <w:proofErr w:type="spellStart"/>
      <w:r w:rsidRPr="00734FAF">
        <w:t>воспоминания</w:t>
      </w:r>
      <w:proofErr w:type="spellEnd"/>
      <w:r w:rsidRPr="00734FAF">
        <w:t>.</w:t>
      </w:r>
    </w:p>
    <w:p w14:paraId="6E5E2CF7" w14:textId="77777777" w:rsidR="00B32B00" w:rsidRPr="00734FAF" w:rsidRDefault="00B32B00" w:rsidP="00B32B00">
      <w:pPr>
        <w:pStyle w:val="Textprace"/>
      </w:pPr>
      <w:proofErr w:type="spellStart"/>
      <w:r w:rsidRPr="00734FAF">
        <w:t>Во-первых</w:t>
      </w:r>
      <w:proofErr w:type="spellEnd"/>
      <w:r w:rsidRPr="00734FAF">
        <w:t xml:space="preserve">, </w:t>
      </w:r>
      <w:proofErr w:type="spellStart"/>
      <w:r w:rsidRPr="00734FAF">
        <w:t>как</w:t>
      </w:r>
      <w:proofErr w:type="spellEnd"/>
      <w:r w:rsidRPr="00734FAF">
        <w:t xml:space="preserve"> </w:t>
      </w:r>
      <w:proofErr w:type="spellStart"/>
      <w:r w:rsidRPr="00734FAF">
        <w:t>он</w:t>
      </w:r>
      <w:proofErr w:type="spellEnd"/>
      <w:r w:rsidRPr="00734FAF">
        <w:t xml:space="preserve"> </w:t>
      </w:r>
      <w:proofErr w:type="spellStart"/>
      <w:r w:rsidRPr="00734FAF">
        <w:t>катал</w:t>
      </w:r>
      <w:proofErr w:type="spellEnd"/>
      <w:r w:rsidRPr="00734FAF">
        <w:t xml:space="preserve"> </w:t>
      </w:r>
      <w:proofErr w:type="spellStart"/>
      <w:r w:rsidRPr="00734FAF">
        <w:t>меня</w:t>
      </w:r>
      <w:proofErr w:type="spellEnd"/>
      <w:r w:rsidRPr="00734FAF">
        <w:t xml:space="preserve"> </w:t>
      </w:r>
      <w:proofErr w:type="spellStart"/>
      <w:r w:rsidRPr="00734FAF">
        <w:t>однажды</w:t>
      </w:r>
      <w:proofErr w:type="spellEnd"/>
      <w:r w:rsidRPr="00734FAF">
        <w:t xml:space="preserve"> </w:t>
      </w:r>
      <w:proofErr w:type="spellStart"/>
      <w:r w:rsidRPr="00734FAF">
        <w:t>на</w:t>
      </w:r>
      <w:proofErr w:type="spellEnd"/>
      <w:r w:rsidRPr="00734FAF">
        <w:t xml:space="preserve"> </w:t>
      </w:r>
      <w:proofErr w:type="spellStart"/>
      <w:r w:rsidRPr="00734FAF">
        <w:t>своем</w:t>
      </w:r>
      <w:proofErr w:type="spellEnd"/>
      <w:r w:rsidRPr="00734FAF">
        <w:t xml:space="preserve"> </w:t>
      </w:r>
      <w:proofErr w:type="spellStart"/>
      <w:r w:rsidRPr="00734FAF">
        <w:t>грузовом</w:t>
      </w:r>
      <w:proofErr w:type="spellEnd"/>
      <w:r w:rsidRPr="00734FAF">
        <w:t xml:space="preserve"> </w:t>
      </w:r>
      <w:proofErr w:type="spellStart"/>
      <w:r w:rsidRPr="00734FAF">
        <w:t>троллейбусе</w:t>
      </w:r>
      <w:proofErr w:type="spellEnd"/>
      <w:r w:rsidRPr="00734FAF">
        <w:t xml:space="preserve"> </w:t>
      </w:r>
      <w:proofErr w:type="spellStart"/>
      <w:r w:rsidRPr="00734FAF">
        <w:t>вокруг</w:t>
      </w:r>
      <w:proofErr w:type="spellEnd"/>
      <w:r w:rsidRPr="00734FAF">
        <w:t xml:space="preserve"> </w:t>
      </w:r>
      <w:proofErr w:type="spellStart"/>
      <w:r w:rsidRPr="00734FAF">
        <w:t>Музея</w:t>
      </w:r>
      <w:proofErr w:type="spellEnd"/>
      <w:r w:rsidRPr="00734FAF">
        <w:t xml:space="preserve"> </w:t>
      </w:r>
      <w:proofErr w:type="spellStart"/>
      <w:r w:rsidRPr="00734FAF">
        <w:t>изобразительных</w:t>
      </w:r>
      <w:proofErr w:type="spellEnd"/>
      <w:r w:rsidRPr="00734FAF">
        <w:t xml:space="preserve"> </w:t>
      </w:r>
      <w:proofErr w:type="spellStart"/>
      <w:r w:rsidRPr="00734FAF">
        <w:t>искусств</w:t>
      </w:r>
      <w:proofErr w:type="spellEnd"/>
      <w:r w:rsidRPr="00734FAF">
        <w:t xml:space="preserve"> (</w:t>
      </w:r>
      <w:proofErr w:type="spellStart"/>
      <w:r w:rsidRPr="00734FAF">
        <w:t>поскольку</w:t>
      </w:r>
      <w:proofErr w:type="spellEnd"/>
      <w:r w:rsidRPr="00734FAF">
        <w:t xml:space="preserve"> </w:t>
      </w:r>
      <w:proofErr w:type="spellStart"/>
      <w:r w:rsidRPr="00734FAF">
        <w:t>Музей</w:t>
      </w:r>
      <w:proofErr w:type="spellEnd"/>
      <w:r w:rsidRPr="00734FAF">
        <w:t xml:space="preserve"> </w:t>
      </w:r>
      <w:proofErr w:type="spellStart"/>
      <w:r w:rsidRPr="00734FAF">
        <w:t>изобразительных</w:t>
      </w:r>
      <w:proofErr w:type="spellEnd"/>
      <w:r w:rsidRPr="00734FAF">
        <w:t xml:space="preserve"> </w:t>
      </w:r>
      <w:proofErr w:type="spellStart"/>
      <w:r w:rsidRPr="00734FAF">
        <w:t>искусств</w:t>
      </w:r>
      <w:proofErr w:type="spellEnd"/>
      <w:r w:rsidRPr="00734FAF">
        <w:t xml:space="preserve"> </w:t>
      </w:r>
      <w:proofErr w:type="spellStart"/>
      <w:r w:rsidRPr="00734FAF">
        <w:t>был</w:t>
      </w:r>
      <w:proofErr w:type="spellEnd"/>
      <w:r w:rsidRPr="00734FAF">
        <w:t xml:space="preserve"> </w:t>
      </w:r>
      <w:proofErr w:type="spellStart"/>
      <w:r w:rsidRPr="00734FAF">
        <w:t>имени</w:t>
      </w:r>
      <w:proofErr w:type="spellEnd"/>
      <w:r w:rsidRPr="00734FAF">
        <w:t xml:space="preserve"> </w:t>
      </w:r>
      <w:proofErr w:type="spellStart"/>
      <w:r w:rsidRPr="00734FAF">
        <w:t>Пушкина</w:t>
      </w:r>
      <w:proofErr w:type="spellEnd"/>
      <w:r w:rsidRPr="00734FAF">
        <w:t xml:space="preserve">, </w:t>
      </w:r>
      <w:proofErr w:type="spellStart"/>
      <w:r w:rsidRPr="00734FAF">
        <w:t>то</w:t>
      </w:r>
      <w:proofErr w:type="spellEnd"/>
      <w:r w:rsidRPr="00734FAF">
        <w:t xml:space="preserve"> и </w:t>
      </w:r>
      <w:proofErr w:type="spellStart"/>
      <w:r w:rsidRPr="00734FAF">
        <w:t>звали</w:t>
      </w:r>
      <w:proofErr w:type="spellEnd"/>
      <w:r w:rsidRPr="00734FAF">
        <w:t xml:space="preserve"> </w:t>
      </w:r>
      <w:proofErr w:type="spellStart"/>
      <w:r w:rsidRPr="00734FAF">
        <w:t>его</w:t>
      </w:r>
      <w:proofErr w:type="spellEnd"/>
      <w:r w:rsidRPr="00734FAF">
        <w:t xml:space="preserve"> </w:t>
      </w:r>
      <w:proofErr w:type="spellStart"/>
      <w:r w:rsidRPr="00734FAF">
        <w:t>все</w:t>
      </w:r>
      <w:proofErr w:type="spellEnd"/>
      <w:r w:rsidRPr="00734FAF">
        <w:t xml:space="preserve"> </w:t>
      </w:r>
      <w:proofErr w:type="spellStart"/>
      <w:r w:rsidRPr="00734FAF">
        <w:t>для</w:t>
      </w:r>
      <w:proofErr w:type="spellEnd"/>
      <w:r w:rsidRPr="00734FAF">
        <w:t xml:space="preserve"> </w:t>
      </w:r>
      <w:proofErr w:type="spellStart"/>
      <w:r w:rsidRPr="00734FAF">
        <w:t>простоты</w:t>
      </w:r>
      <w:proofErr w:type="spellEnd"/>
      <w:r w:rsidRPr="00734FAF">
        <w:t xml:space="preserve"> – </w:t>
      </w:r>
      <w:proofErr w:type="spellStart"/>
      <w:r w:rsidRPr="00734FAF">
        <w:t>Музей</w:t>
      </w:r>
      <w:proofErr w:type="spellEnd"/>
      <w:r w:rsidRPr="00734FAF">
        <w:t xml:space="preserve"> </w:t>
      </w:r>
      <w:proofErr w:type="spellStart"/>
      <w:r w:rsidRPr="00734FAF">
        <w:t>Пушкина</w:t>
      </w:r>
      <w:proofErr w:type="spellEnd"/>
      <w:r w:rsidRPr="00734FAF">
        <w:t xml:space="preserve">). </w:t>
      </w:r>
      <w:proofErr w:type="spellStart"/>
      <w:r w:rsidRPr="00734FAF">
        <w:t>Меня</w:t>
      </w:r>
      <w:proofErr w:type="spellEnd"/>
      <w:r w:rsidRPr="00734FAF">
        <w:t xml:space="preserve"> </w:t>
      </w:r>
      <w:proofErr w:type="spellStart"/>
      <w:r w:rsidRPr="00734FAF">
        <w:t>поразило</w:t>
      </w:r>
      <w:proofErr w:type="spellEnd"/>
      <w:r w:rsidRPr="00734FAF">
        <w:t xml:space="preserve">, </w:t>
      </w:r>
      <w:proofErr w:type="spellStart"/>
      <w:r w:rsidRPr="00734FAF">
        <w:t>что</w:t>
      </w:r>
      <w:proofErr w:type="spellEnd"/>
      <w:r w:rsidRPr="00734FAF">
        <w:t xml:space="preserve"> </w:t>
      </w:r>
      <w:proofErr w:type="spellStart"/>
      <w:r w:rsidRPr="00734FAF">
        <w:t>троллейбус</w:t>
      </w:r>
      <w:proofErr w:type="spellEnd"/>
      <w:r w:rsidRPr="00734FAF">
        <w:t xml:space="preserve"> </w:t>
      </w:r>
      <w:proofErr w:type="spellStart"/>
      <w:r w:rsidRPr="00734FAF">
        <w:t>может</w:t>
      </w:r>
      <w:proofErr w:type="spellEnd"/>
      <w:r w:rsidRPr="00734FAF">
        <w:t xml:space="preserve">, </w:t>
      </w:r>
      <w:proofErr w:type="spellStart"/>
      <w:r w:rsidRPr="00734FAF">
        <w:t>оказывается</w:t>
      </w:r>
      <w:proofErr w:type="spellEnd"/>
      <w:r w:rsidRPr="00734FAF">
        <w:t xml:space="preserve">, </w:t>
      </w:r>
      <w:proofErr w:type="spellStart"/>
      <w:r w:rsidRPr="00734FAF">
        <w:t>ехать</w:t>
      </w:r>
      <w:proofErr w:type="spellEnd"/>
      <w:r w:rsidRPr="00734FAF">
        <w:t xml:space="preserve"> и </w:t>
      </w:r>
      <w:proofErr w:type="spellStart"/>
      <w:r w:rsidRPr="00734FAF">
        <w:t>без</w:t>
      </w:r>
      <w:proofErr w:type="spellEnd"/>
      <w:r w:rsidRPr="00734FAF">
        <w:t xml:space="preserve"> </w:t>
      </w:r>
      <w:proofErr w:type="spellStart"/>
      <w:r w:rsidRPr="00734FAF">
        <w:t>проводов</w:t>
      </w:r>
      <w:proofErr w:type="spellEnd"/>
      <w:r w:rsidRPr="00734FAF">
        <w:t xml:space="preserve">, </w:t>
      </w:r>
      <w:proofErr w:type="spellStart"/>
      <w:r w:rsidRPr="00734FAF">
        <w:t>сложив</w:t>
      </w:r>
      <w:proofErr w:type="spellEnd"/>
      <w:r w:rsidRPr="00734FAF">
        <w:t xml:space="preserve"> </w:t>
      </w:r>
      <w:proofErr w:type="spellStart"/>
      <w:r w:rsidRPr="00734FAF">
        <w:t>на</w:t>
      </w:r>
      <w:proofErr w:type="spellEnd"/>
      <w:r w:rsidRPr="00734FAF">
        <w:t xml:space="preserve"> </w:t>
      </w:r>
      <w:proofErr w:type="spellStart"/>
      <w:r w:rsidRPr="00734FAF">
        <w:t>спине</w:t>
      </w:r>
      <w:proofErr w:type="spellEnd"/>
      <w:r w:rsidRPr="00734FAF">
        <w:t xml:space="preserve"> </w:t>
      </w:r>
      <w:proofErr w:type="spellStart"/>
      <w:r w:rsidRPr="00734FAF">
        <w:t>дуги</w:t>
      </w:r>
      <w:proofErr w:type="spellEnd"/>
      <w:r w:rsidRPr="00734FAF">
        <w:t xml:space="preserve"> с </w:t>
      </w:r>
      <w:proofErr w:type="spellStart"/>
      <w:r w:rsidRPr="00734FAF">
        <w:t>помощью</w:t>
      </w:r>
      <w:proofErr w:type="spellEnd"/>
      <w:r w:rsidRPr="00734FAF">
        <w:t xml:space="preserve"> </w:t>
      </w:r>
      <w:proofErr w:type="spellStart"/>
      <w:r w:rsidRPr="00734FAF">
        <w:t>аккумуляторов</w:t>
      </w:r>
      <w:proofErr w:type="spellEnd"/>
      <w:r w:rsidRPr="00734FAF">
        <w:t xml:space="preserve">. Я </w:t>
      </w:r>
      <w:proofErr w:type="spellStart"/>
      <w:r w:rsidRPr="00734FAF">
        <w:t>не</w:t>
      </w:r>
      <w:proofErr w:type="spellEnd"/>
      <w:r w:rsidRPr="00734FAF">
        <w:t xml:space="preserve"> </w:t>
      </w:r>
      <w:proofErr w:type="spellStart"/>
      <w:r w:rsidRPr="00734FAF">
        <w:t>знал</w:t>
      </w:r>
      <w:proofErr w:type="spellEnd"/>
      <w:r w:rsidRPr="00734FAF">
        <w:t xml:space="preserve">, </w:t>
      </w:r>
      <w:proofErr w:type="spellStart"/>
      <w:r w:rsidRPr="00734FAF">
        <w:t>конечно</w:t>
      </w:r>
      <w:proofErr w:type="spellEnd"/>
      <w:r w:rsidRPr="00734FAF">
        <w:t xml:space="preserve">, </w:t>
      </w:r>
      <w:proofErr w:type="spellStart"/>
      <w:r w:rsidRPr="00734FAF">
        <w:t>что</w:t>
      </w:r>
      <w:proofErr w:type="spellEnd"/>
      <w:r w:rsidRPr="00734FAF">
        <w:t xml:space="preserve"> </w:t>
      </w:r>
      <w:proofErr w:type="spellStart"/>
      <w:r w:rsidRPr="00734FAF">
        <w:t>такое</w:t>
      </w:r>
      <w:proofErr w:type="spellEnd"/>
      <w:r w:rsidRPr="00734FAF">
        <w:t xml:space="preserve"> </w:t>
      </w:r>
      <w:proofErr w:type="spellStart"/>
      <w:r w:rsidRPr="00734FAF">
        <w:t>аккумуляторы</w:t>
      </w:r>
      <w:proofErr w:type="spellEnd"/>
      <w:r w:rsidRPr="00734FAF">
        <w:t xml:space="preserve">, </w:t>
      </w:r>
      <w:proofErr w:type="spellStart"/>
      <w:r w:rsidRPr="00734FAF">
        <w:t>но</w:t>
      </w:r>
      <w:proofErr w:type="spellEnd"/>
      <w:r w:rsidRPr="00734FAF">
        <w:t xml:space="preserve"> </w:t>
      </w:r>
      <w:proofErr w:type="spellStart"/>
      <w:r w:rsidRPr="00734FAF">
        <w:t>заочно</w:t>
      </w:r>
      <w:proofErr w:type="spellEnd"/>
      <w:r w:rsidRPr="00734FAF">
        <w:t xml:space="preserve"> </w:t>
      </w:r>
      <w:proofErr w:type="spellStart"/>
      <w:r w:rsidRPr="00734FAF">
        <w:t>проникся</w:t>
      </w:r>
      <w:proofErr w:type="spellEnd"/>
      <w:r w:rsidRPr="00734FAF">
        <w:t xml:space="preserve"> к </w:t>
      </w:r>
      <w:proofErr w:type="spellStart"/>
      <w:r w:rsidRPr="00734FAF">
        <w:t>ним</w:t>
      </w:r>
      <w:proofErr w:type="spellEnd"/>
      <w:r w:rsidRPr="00734FAF">
        <w:t xml:space="preserve"> </w:t>
      </w:r>
      <w:proofErr w:type="spellStart"/>
      <w:r w:rsidRPr="00734FAF">
        <w:t>колоссальным</w:t>
      </w:r>
      <w:proofErr w:type="spellEnd"/>
      <w:r w:rsidRPr="00734FAF">
        <w:t xml:space="preserve"> </w:t>
      </w:r>
      <w:proofErr w:type="spellStart"/>
      <w:r w:rsidRPr="00734FAF">
        <w:t>уважением</w:t>
      </w:r>
      <w:proofErr w:type="spellEnd"/>
      <w:r w:rsidRPr="00734FAF">
        <w:t>.</w:t>
      </w:r>
    </w:p>
    <w:p w14:paraId="2DEFDFF1" w14:textId="11C982ED" w:rsidR="00B32B00" w:rsidRPr="00734FAF" w:rsidRDefault="00B32B00" w:rsidP="00B32B00">
      <w:pPr>
        <w:pStyle w:val="Textprace"/>
      </w:pPr>
      <w:proofErr w:type="spellStart"/>
      <w:r w:rsidRPr="00734FAF">
        <w:t>Потом</w:t>
      </w:r>
      <w:proofErr w:type="spellEnd"/>
      <w:r w:rsidRPr="00734FAF">
        <w:t xml:space="preserve"> </w:t>
      </w:r>
      <w:proofErr w:type="spellStart"/>
      <w:r w:rsidRPr="00734FAF">
        <w:t>дядя</w:t>
      </w:r>
      <w:proofErr w:type="spellEnd"/>
      <w:r w:rsidRPr="00734FAF">
        <w:t xml:space="preserve"> </w:t>
      </w:r>
      <w:proofErr w:type="spellStart"/>
      <w:r w:rsidRPr="00734FAF">
        <w:t>Дима</w:t>
      </w:r>
      <w:proofErr w:type="spellEnd"/>
      <w:r w:rsidRPr="00734FAF">
        <w:t xml:space="preserve"> </w:t>
      </w:r>
      <w:proofErr w:type="spellStart"/>
      <w:r w:rsidRPr="00734FAF">
        <w:t>однажды</w:t>
      </w:r>
      <w:proofErr w:type="spellEnd"/>
      <w:r w:rsidRPr="00734FAF">
        <w:t xml:space="preserve"> </w:t>
      </w:r>
      <w:proofErr w:type="spellStart"/>
      <w:r w:rsidRPr="00734FAF">
        <w:t>на</w:t>
      </w:r>
      <w:proofErr w:type="spellEnd"/>
      <w:r w:rsidRPr="00734FAF">
        <w:t xml:space="preserve"> </w:t>
      </w:r>
      <w:proofErr w:type="spellStart"/>
      <w:r w:rsidRPr="00734FAF">
        <w:t>кухне</w:t>
      </w:r>
      <w:proofErr w:type="spellEnd"/>
      <w:r w:rsidRPr="00734FAF">
        <w:t xml:space="preserve"> </w:t>
      </w:r>
      <w:proofErr w:type="spellStart"/>
      <w:r w:rsidRPr="00734FAF">
        <w:t>палил</w:t>
      </w:r>
      <w:proofErr w:type="spellEnd"/>
      <w:r w:rsidRPr="00734FAF">
        <w:t xml:space="preserve"> </w:t>
      </w:r>
      <w:proofErr w:type="spellStart"/>
      <w:r w:rsidRPr="00734FAF">
        <w:t>над</w:t>
      </w:r>
      <w:proofErr w:type="spellEnd"/>
      <w:r w:rsidRPr="00734FAF">
        <w:t xml:space="preserve"> </w:t>
      </w:r>
      <w:proofErr w:type="spellStart"/>
      <w:r w:rsidRPr="00734FAF">
        <w:t>газом</w:t>
      </w:r>
      <w:proofErr w:type="spellEnd"/>
      <w:r w:rsidRPr="00734FAF">
        <w:t xml:space="preserve"> </w:t>
      </w:r>
      <w:proofErr w:type="spellStart"/>
      <w:r w:rsidRPr="00734FAF">
        <w:t>курицу</w:t>
      </w:r>
      <w:proofErr w:type="spellEnd"/>
      <w:r w:rsidRPr="00734FAF">
        <w:t xml:space="preserve">, и </w:t>
      </w:r>
      <w:proofErr w:type="spellStart"/>
      <w:r w:rsidRPr="00734FAF">
        <w:t>хоть</w:t>
      </w:r>
      <w:proofErr w:type="spellEnd"/>
      <w:r w:rsidRPr="00734FAF">
        <w:t xml:space="preserve"> </w:t>
      </w:r>
      <w:proofErr w:type="spellStart"/>
      <w:r w:rsidRPr="00734FAF">
        <w:t>убейте</w:t>
      </w:r>
      <w:proofErr w:type="spellEnd"/>
      <w:r w:rsidRPr="00734FAF">
        <w:t xml:space="preserve"> </w:t>
      </w:r>
      <w:proofErr w:type="spellStart"/>
      <w:r w:rsidRPr="00734FAF">
        <w:t>меня</w:t>
      </w:r>
      <w:proofErr w:type="spellEnd"/>
      <w:r w:rsidRPr="00734FAF">
        <w:t xml:space="preserve">, у </w:t>
      </w:r>
      <w:proofErr w:type="spellStart"/>
      <w:r w:rsidRPr="00734FAF">
        <w:t>этой</w:t>
      </w:r>
      <w:proofErr w:type="spellEnd"/>
      <w:r w:rsidRPr="00734FAF">
        <w:t xml:space="preserve"> </w:t>
      </w:r>
      <w:proofErr w:type="spellStart"/>
      <w:r w:rsidRPr="00734FAF">
        <w:t>курицы</w:t>
      </w:r>
      <w:proofErr w:type="spellEnd"/>
      <w:r w:rsidRPr="00734FAF">
        <w:t xml:space="preserve"> </w:t>
      </w:r>
      <w:proofErr w:type="spellStart"/>
      <w:r w:rsidRPr="00734FAF">
        <w:t>были</w:t>
      </w:r>
      <w:proofErr w:type="spellEnd"/>
      <w:r w:rsidRPr="00734FAF">
        <w:t xml:space="preserve"> </w:t>
      </w:r>
      <w:proofErr w:type="spellStart"/>
      <w:r w:rsidRPr="00734FAF">
        <w:t>четыре</w:t>
      </w:r>
      <w:proofErr w:type="spellEnd"/>
      <w:r w:rsidRPr="00734FAF">
        <w:t xml:space="preserve"> </w:t>
      </w:r>
      <w:proofErr w:type="spellStart"/>
      <w:r w:rsidRPr="00734FAF">
        <w:t>ноги</w:t>
      </w:r>
      <w:proofErr w:type="spellEnd"/>
      <w:r w:rsidRPr="00734FAF">
        <w:t xml:space="preserve">. </w:t>
      </w:r>
      <w:proofErr w:type="spellStart"/>
      <w:r w:rsidRPr="00734FAF">
        <w:t>Тогда</w:t>
      </w:r>
      <w:proofErr w:type="spellEnd"/>
      <w:r w:rsidRPr="00734FAF">
        <w:t xml:space="preserve"> </w:t>
      </w:r>
      <w:proofErr w:type="spellStart"/>
      <w:r w:rsidRPr="00734FAF">
        <w:t>меня</w:t>
      </w:r>
      <w:proofErr w:type="spellEnd"/>
      <w:r w:rsidRPr="00734FAF">
        <w:t xml:space="preserve"> </w:t>
      </w:r>
      <w:proofErr w:type="spellStart"/>
      <w:r w:rsidRPr="00734FAF">
        <w:t>этот</w:t>
      </w:r>
      <w:proofErr w:type="spellEnd"/>
      <w:r w:rsidRPr="00734FAF">
        <w:t xml:space="preserve"> </w:t>
      </w:r>
      <w:proofErr w:type="spellStart"/>
      <w:r w:rsidRPr="00734FAF">
        <w:t>факт</w:t>
      </w:r>
      <w:proofErr w:type="spellEnd"/>
      <w:r w:rsidRPr="00734FAF">
        <w:t xml:space="preserve"> </w:t>
      </w:r>
      <w:proofErr w:type="spellStart"/>
      <w:r w:rsidRPr="00734FAF">
        <w:t>не</w:t>
      </w:r>
      <w:proofErr w:type="spellEnd"/>
      <w:r w:rsidRPr="00734FAF">
        <w:t xml:space="preserve"> </w:t>
      </w:r>
      <w:proofErr w:type="spellStart"/>
      <w:r w:rsidRPr="00734FAF">
        <w:t>очень</w:t>
      </w:r>
      <w:proofErr w:type="spellEnd"/>
      <w:r w:rsidRPr="00734FAF">
        <w:t xml:space="preserve"> </w:t>
      </w:r>
      <w:proofErr w:type="spellStart"/>
      <w:r w:rsidRPr="00734FAF">
        <w:t>удивил</w:t>
      </w:r>
      <w:proofErr w:type="spellEnd"/>
      <w:r w:rsidRPr="00734FAF">
        <w:t xml:space="preserve">, </w:t>
      </w:r>
      <w:proofErr w:type="spellStart"/>
      <w:r w:rsidRPr="00734FAF">
        <w:t>но</w:t>
      </w:r>
      <w:proofErr w:type="spellEnd"/>
      <w:r w:rsidRPr="00734FAF">
        <w:t xml:space="preserve"> </w:t>
      </w:r>
      <w:proofErr w:type="spellStart"/>
      <w:r w:rsidRPr="00734FAF">
        <w:t>позже</w:t>
      </w:r>
      <w:proofErr w:type="spellEnd"/>
      <w:r w:rsidRPr="00734FAF">
        <w:t xml:space="preserve"> я </w:t>
      </w:r>
      <w:proofErr w:type="spellStart"/>
      <w:r w:rsidRPr="00734FAF">
        <w:t>совершенно</w:t>
      </w:r>
      <w:proofErr w:type="spellEnd"/>
      <w:r w:rsidRPr="00734FAF">
        <w:t xml:space="preserve"> </w:t>
      </w:r>
      <w:proofErr w:type="spellStart"/>
      <w:r w:rsidRPr="00734FAF">
        <w:t>безуспешно</w:t>
      </w:r>
      <w:proofErr w:type="spellEnd"/>
      <w:r w:rsidRPr="00734FAF">
        <w:t xml:space="preserve"> </w:t>
      </w:r>
      <w:proofErr w:type="spellStart"/>
      <w:r w:rsidRPr="00734FAF">
        <w:t>старался</w:t>
      </w:r>
      <w:proofErr w:type="spellEnd"/>
      <w:r w:rsidRPr="00734FAF">
        <w:t xml:space="preserve"> </w:t>
      </w:r>
      <w:proofErr w:type="spellStart"/>
      <w:r w:rsidRPr="00734FAF">
        <w:t>найти</w:t>
      </w:r>
      <w:proofErr w:type="spellEnd"/>
      <w:r w:rsidRPr="00734FAF">
        <w:t xml:space="preserve"> </w:t>
      </w:r>
      <w:proofErr w:type="spellStart"/>
      <w:r w:rsidRPr="00734FAF">
        <w:t>ему</w:t>
      </w:r>
      <w:proofErr w:type="spellEnd"/>
      <w:r w:rsidRPr="00734FAF">
        <w:t xml:space="preserve"> </w:t>
      </w:r>
      <w:proofErr w:type="spellStart"/>
      <w:r w:rsidRPr="00734FAF">
        <w:t>какое-то</w:t>
      </w:r>
      <w:proofErr w:type="spellEnd"/>
      <w:r w:rsidRPr="00734FAF">
        <w:t xml:space="preserve"> </w:t>
      </w:r>
      <w:proofErr w:type="spellStart"/>
      <w:r w:rsidRPr="00734FAF">
        <w:t>объяснение</w:t>
      </w:r>
      <w:proofErr w:type="spellEnd"/>
      <w:r w:rsidRPr="00734FAF">
        <w:t xml:space="preserve">. </w:t>
      </w:r>
      <w:proofErr w:type="spellStart"/>
      <w:r w:rsidRPr="00734FAF">
        <w:t>Мне</w:t>
      </w:r>
      <w:proofErr w:type="spellEnd"/>
      <w:r w:rsidRPr="00734FAF">
        <w:t xml:space="preserve"> </w:t>
      </w:r>
      <w:proofErr w:type="spellStart"/>
      <w:r w:rsidRPr="00734FAF">
        <w:t>пытались</w:t>
      </w:r>
      <w:proofErr w:type="spellEnd"/>
      <w:r w:rsidRPr="00734FAF">
        <w:t xml:space="preserve"> </w:t>
      </w:r>
      <w:proofErr w:type="spellStart"/>
      <w:r w:rsidRPr="00734FAF">
        <w:t>навязать</w:t>
      </w:r>
      <w:proofErr w:type="spellEnd"/>
      <w:r w:rsidRPr="00734FAF">
        <w:t xml:space="preserve"> </w:t>
      </w:r>
      <w:proofErr w:type="spellStart"/>
      <w:r w:rsidRPr="00734FAF">
        <w:t>версию</w:t>
      </w:r>
      <w:proofErr w:type="spellEnd"/>
      <w:r w:rsidRPr="00734FAF">
        <w:t xml:space="preserve">, </w:t>
      </w:r>
      <w:proofErr w:type="spellStart"/>
      <w:r w:rsidRPr="00734FAF">
        <w:t>согласно</w:t>
      </w:r>
      <w:proofErr w:type="spellEnd"/>
      <w:r w:rsidRPr="00734FAF">
        <w:t xml:space="preserve"> </w:t>
      </w:r>
      <w:proofErr w:type="spellStart"/>
      <w:r w:rsidRPr="00734FAF">
        <w:t>которой</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кролик</w:t>
      </w:r>
      <w:proofErr w:type="spellEnd"/>
      <w:r w:rsidRPr="00734FAF">
        <w:t xml:space="preserve">. </w:t>
      </w:r>
      <w:proofErr w:type="spellStart"/>
      <w:r w:rsidRPr="00734FAF">
        <w:t>Возможно</w:t>
      </w:r>
      <w:proofErr w:type="spellEnd"/>
      <w:r w:rsidRPr="00734FAF">
        <w:t xml:space="preserve">, </w:t>
      </w:r>
      <w:proofErr w:type="spellStart"/>
      <w:r w:rsidRPr="00734FAF">
        <w:t>но</w:t>
      </w:r>
      <w:proofErr w:type="spellEnd"/>
      <w:r w:rsidRPr="00734FAF">
        <w:t xml:space="preserve"> в</w:t>
      </w:r>
      <w:r w:rsidR="007C0EA7">
        <w:t> </w:t>
      </w:r>
      <w:proofErr w:type="spellStart"/>
      <w:r w:rsidRPr="00734FAF">
        <w:t>таком</w:t>
      </w:r>
      <w:proofErr w:type="spellEnd"/>
      <w:r w:rsidRPr="00734FAF">
        <w:t xml:space="preserve"> </w:t>
      </w:r>
      <w:proofErr w:type="spellStart"/>
      <w:r w:rsidRPr="00734FAF">
        <w:t>случае</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крылатый</w:t>
      </w:r>
      <w:proofErr w:type="spellEnd"/>
      <w:r w:rsidRPr="00734FAF">
        <w:t xml:space="preserve"> </w:t>
      </w:r>
      <w:proofErr w:type="spellStart"/>
      <w:r w:rsidRPr="00734FAF">
        <w:t>кролик</w:t>
      </w:r>
      <w:proofErr w:type="spellEnd"/>
      <w:r w:rsidRPr="00734FAF">
        <w:t>.</w:t>
      </w:r>
    </w:p>
    <w:p w14:paraId="666EDCB7" w14:textId="77777777" w:rsidR="00B32B00" w:rsidRPr="00734FAF" w:rsidRDefault="00B32B00" w:rsidP="00B32B00">
      <w:pPr>
        <w:pStyle w:val="Textprace"/>
      </w:pPr>
      <w:r w:rsidRPr="00734FAF">
        <w:t xml:space="preserve">А </w:t>
      </w:r>
      <w:proofErr w:type="spellStart"/>
      <w:r w:rsidRPr="00734FAF">
        <w:t>еще</w:t>
      </w:r>
      <w:proofErr w:type="spellEnd"/>
      <w:r w:rsidRPr="00734FAF">
        <w:t xml:space="preserve"> </w:t>
      </w:r>
      <w:proofErr w:type="spellStart"/>
      <w:r w:rsidRPr="00734FAF">
        <w:t>однажды</w:t>
      </w:r>
      <w:proofErr w:type="spellEnd"/>
      <w:r w:rsidRPr="00734FAF">
        <w:t xml:space="preserve"> я </w:t>
      </w:r>
      <w:proofErr w:type="spellStart"/>
      <w:r w:rsidRPr="00734FAF">
        <w:t>заболел</w:t>
      </w:r>
      <w:proofErr w:type="spellEnd"/>
      <w:r w:rsidRPr="00734FAF">
        <w:t xml:space="preserve"> </w:t>
      </w:r>
      <w:proofErr w:type="spellStart"/>
      <w:r w:rsidRPr="00734FAF">
        <w:t>ячменем</w:t>
      </w:r>
      <w:proofErr w:type="spellEnd"/>
      <w:r w:rsidRPr="00734FAF">
        <w:t xml:space="preserve">. </w:t>
      </w:r>
      <w:proofErr w:type="spellStart"/>
      <w:r w:rsidRPr="00734FAF">
        <w:t>Коммуналка</w:t>
      </w:r>
      <w:proofErr w:type="spellEnd"/>
      <w:r w:rsidRPr="00734FAF">
        <w:t xml:space="preserve"> </w:t>
      </w:r>
      <w:proofErr w:type="spellStart"/>
      <w:r w:rsidRPr="00734FAF">
        <w:t>наша</w:t>
      </w:r>
      <w:proofErr w:type="spellEnd"/>
      <w:r w:rsidRPr="00734FAF">
        <w:t xml:space="preserve"> </w:t>
      </w:r>
      <w:proofErr w:type="spellStart"/>
      <w:r w:rsidRPr="00734FAF">
        <w:t>была</w:t>
      </w:r>
      <w:proofErr w:type="spellEnd"/>
      <w:r w:rsidRPr="00734FAF">
        <w:t xml:space="preserve"> </w:t>
      </w:r>
      <w:proofErr w:type="spellStart"/>
      <w:r w:rsidRPr="00734FAF">
        <w:t>весьма</w:t>
      </w:r>
      <w:proofErr w:type="spellEnd"/>
      <w:r w:rsidRPr="00734FAF">
        <w:t xml:space="preserve"> </w:t>
      </w:r>
      <w:proofErr w:type="spellStart"/>
      <w:r w:rsidRPr="00734FAF">
        <w:t>дружная</w:t>
      </w:r>
      <w:proofErr w:type="spellEnd"/>
      <w:r w:rsidRPr="00734FAF">
        <w:t xml:space="preserve"> (</w:t>
      </w:r>
      <w:proofErr w:type="spellStart"/>
      <w:r w:rsidRPr="00734FAF">
        <w:t>не</w:t>
      </w:r>
      <w:proofErr w:type="spellEnd"/>
      <w:r w:rsidRPr="00734FAF">
        <w:t xml:space="preserve"> </w:t>
      </w:r>
      <w:proofErr w:type="spellStart"/>
      <w:r w:rsidRPr="00734FAF">
        <w:t>считая</w:t>
      </w:r>
      <w:proofErr w:type="spellEnd"/>
      <w:r w:rsidRPr="00734FAF">
        <w:t xml:space="preserve"> </w:t>
      </w:r>
      <w:proofErr w:type="spellStart"/>
      <w:r w:rsidRPr="00734FAF">
        <w:t>Герчиковых</w:t>
      </w:r>
      <w:proofErr w:type="spellEnd"/>
      <w:r w:rsidRPr="00734FAF">
        <w:t xml:space="preserve">), и </w:t>
      </w:r>
      <w:proofErr w:type="spellStart"/>
      <w:r w:rsidRPr="00734FAF">
        <w:t>ячмень</w:t>
      </w:r>
      <w:proofErr w:type="spellEnd"/>
      <w:r w:rsidRPr="00734FAF">
        <w:t xml:space="preserve"> </w:t>
      </w:r>
      <w:proofErr w:type="spellStart"/>
      <w:r w:rsidRPr="00734FAF">
        <w:t>мой</w:t>
      </w:r>
      <w:proofErr w:type="spellEnd"/>
      <w:r w:rsidRPr="00734FAF">
        <w:t xml:space="preserve"> </w:t>
      </w:r>
      <w:proofErr w:type="spellStart"/>
      <w:r w:rsidRPr="00734FAF">
        <w:t>переживали</w:t>
      </w:r>
      <w:proofErr w:type="spellEnd"/>
      <w:r w:rsidRPr="00734FAF">
        <w:t xml:space="preserve"> </w:t>
      </w:r>
      <w:proofErr w:type="spellStart"/>
      <w:r w:rsidRPr="00734FAF">
        <w:t>сообща</w:t>
      </w:r>
      <w:proofErr w:type="spellEnd"/>
      <w:r w:rsidRPr="00734FAF">
        <w:t xml:space="preserve">. </w:t>
      </w:r>
      <w:proofErr w:type="spellStart"/>
      <w:r w:rsidRPr="00734FAF">
        <w:t>Дядя</w:t>
      </w:r>
      <w:proofErr w:type="spellEnd"/>
      <w:r w:rsidRPr="00734FAF">
        <w:t xml:space="preserve"> </w:t>
      </w:r>
      <w:proofErr w:type="spellStart"/>
      <w:r w:rsidRPr="00734FAF">
        <w:t>Дима</w:t>
      </w:r>
      <w:proofErr w:type="spellEnd"/>
      <w:r w:rsidRPr="00734FAF">
        <w:t xml:space="preserve"> </w:t>
      </w:r>
      <w:proofErr w:type="spellStart"/>
      <w:r w:rsidRPr="00734FAF">
        <w:t>тоже</w:t>
      </w:r>
      <w:proofErr w:type="spellEnd"/>
      <w:r w:rsidRPr="00734FAF">
        <w:t xml:space="preserve"> </w:t>
      </w:r>
      <w:proofErr w:type="spellStart"/>
      <w:r w:rsidRPr="00734FAF">
        <w:t>пришел</w:t>
      </w:r>
      <w:proofErr w:type="spellEnd"/>
      <w:r w:rsidRPr="00734FAF">
        <w:t xml:space="preserve"> </w:t>
      </w:r>
      <w:proofErr w:type="spellStart"/>
      <w:r w:rsidRPr="00734FAF">
        <w:t>смотреть</w:t>
      </w:r>
      <w:proofErr w:type="spellEnd"/>
      <w:r w:rsidRPr="00734FAF">
        <w:t xml:space="preserve"> </w:t>
      </w:r>
      <w:proofErr w:type="spellStart"/>
      <w:r w:rsidRPr="00734FAF">
        <w:t>на</w:t>
      </w:r>
      <w:proofErr w:type="spellEnd"/>
      <w:r w:rsidRPr="00734FAF">
        <w:t xml:space="preserve"> </w:t>
      </w:r>
      <w:proofErr w:type="spellStart"/>
      <w:r w:rsidRPr="00734FAF">
        <w:t>ячмень</w:t>
      </w:r>
      <w:proofErr w:type="spellEnd"/>
      <w:r w:rsidRPr="00734FAF">
        <w:t xml:space="preserve">, </w:t>
      </w:r>
      <w:proofErr w:type="spellStart"/>
      <w:r w:rsidRPr="00734FAF">
        <w:t>приблизил</w:t>
      </w:r>
      <w:proofErr w:type="spellEnd"/>
      <w:r w:rsidRPr="00734FAF">
        <w:t xml:space="preserve"> </w:t>
      </w:r>
      <w:proofErr w:type="spellStart"/>
      <w:r w:rsidRPr="00734FAF">
        <w:t>свое</w:t>
      </w:r>
      <w:proofErr w:type="spellEnd"/>
      <w:r w:rsidRPr="00734FAF">
        <w:t xml:space="preserve"> </w:t>
      </w:r>
      <w:proofErr w:type="spellStart"/>
      <w:r w:rsidRPr="00734FAF">
        <w:t>лицо</w:t>
      </w:r>
      <w:proofErr w:type="spellEnd"/>
      <w:r w:rsidRPr="00734FAF">
        <w:t xml:space="preserve"> к </w:t>
      </w:r>
      <w:proofErr w:type="spellStart"/>
      <w:r w:rsidRPr="00734FAF">
        <w:t>моему</w:t>
      </w:r>
      <w:proofErr w:type="spellEnd"/>
      <w:r w:rsidRPr="00734FAF">
        <w:t xml:space="preserve"> и </w:t>
      </w:r>
      <w:proofErr w:type="spellStart"/>
      <w:r w:rsidRPr="00734FAF">
        <w:t>вдруг</w:t>
      </w:r>
      <w:proofErr w:type="spellEnd"/>
      <w:r w:rsidRPr="00734FAF">
        <w:t xml:space="preserve"> </w:t>
      </w:r>
      <w:proofErr w:type="spellStart"/>
      <w:r w:rsidRPr="00734FAF">
        <w:t>совершенно</w:t>
      </w:r>
      <w:proofErr w:type="spellEnd"/>
      <w:r w:rsidRPr="00734FAF">
        <w:t xml:space="preserve"> </w:t>
      </w:r>
      <w:proofErr w:type="spellStart"/>
      <w:r w:rsidRPr="00734FAF">
        <w:t>неожиданно</w:t>
      </w:r>
      <w:proofErr w:type="spellEnd"/>
      <w:r w:rsidRPr="00734FAF">
        <w:t xml:space="preserve"> и </w:t>
      </w:r>
      <w:proofErr w:type="spellStart"/>
      <w:r w:rsidRPr="00734FAF">
        <w:t>коварно</w:t>
      </w:r>
      <w:proofErr w:type="spellEnd"/>
      <w:r w:rsidRPr="00734FAF">
        <w:t xml:space="preserve"> </w:t>
      </w:r>
      <w:proofErr w:type="spellStart"/>
      <w:r w:rsidRPr="00734FAF">
        <w:t>плюнул</w:t>
      </w:r>
      <w:proofErr w:type="spellEnd"/>
      <w:r w:rsidRPr="00734FAF">
        <w:t xml:space="preserve"> </w:t>
      </w:r>
      <w:proofErr w:type="spellStart"/>
      <w:r w:rsidRPr="00734FAF">
        <w:t>мне</w:t>
      </w:r>
      <w:proofErr w:type="spellEnd"/>
      <w:r w:rsidRPr="00734FAF">
        <w:t xml:space="preserve"> в </w:t>
      </w:r>
      <w:proofErr w:type="spellStart"/>
      <w:r w:rsidRPr="00734FAF">
        <w:t>глаз</w:t>
      </w:r>
      <w:proofErr w:type="spellEnd"/>
      <w:r w:rsidRPr="00734FAF">
        <w:t xml:space="preserve">. </w:t>
      </w:r>
      <w:proofErr w:type="spellStart"/>
      <w:r w:rsidRPr="00734FAF">
        <w:t>Плевок</w:t>
      </w:r>
      <w:proofErr w:type="spellEnd"/>
      <w:r w:rsidRPr="00734FAF">
        <w:t xml:space="preserve"> </w:t>
      </w:r>
      <w:proofErr w:type="spellStart"/>
      <w:r w:rsidRPr="00734FAF">
        <w:t>пах</w:t>
      </w:r>
      <w:proofErr w:type="spellEnd"/>
      <w:r w:rsidRPr="00734FAF">
        <w:t xml:space="preserve"> </w:t>
      </w:r>
      <w:proofErr w:type="spellStart"/>
      <w:r w:rsidRPr="00734FAF">
        <w:t>луком</w:t>
      </w:r>
      <w:proofErr w:type="spellEnd"/>
      <w:r w:rsidRPr="00734FAF">
        <w:t xml:space="preserve"> и </w:t>
      </w:r>
      <w:proofErr w:type="spellStart"/>
      <w:r w:rsidRPr="00734FAF">
        <w:t>табаком</w:t>
      </w:r>
      <w:proofErr w:type="spellEnd"/>
      <w:r w:rsidRPr="00734FAF">
        <w:t xml:space="preserve">, и я </w:t>
      </w:r>
      <w:proofErr w:type="spellStart"/>
      <w:r w:rsidRPr="00734FAF">
        <w:t>очень</w:t>
      </w:r>
      <w:proofErr w:type="spellEnd"/>
      <w:r w:rsidRPr="00734FAF">
        <w:t xml:space="preserve"> </w:t>
      </w:r>
      <w:proofErr w:type="spellStart"/>
      <w:r w:rsidRPr="00734FAF">
        <w:t>расстроился</w:t>
      </w:r>
      <w:proofErr w:type="spellEnd"/>
      <w:r w:rsidRPr="00734FAF">
        <w:t xml:space="preserve">. </w:t>
      </w:r>
      <w:proofErr w:type="spellStart"/>
      <w:r w:rsidRPr="00734FAF">
        <w:t>Кажется</w:t>
      </w:r>
      <w:proofErr w:type="spellEnd"/>
      <w:r w:rsidRPr="00734FAF">
        <w:t xml:space="preserve">, </w:t>
      </w:r>
      <w:proofErr w:type="spellStart"/>
      <w:r w:rsidRPr="00734FAF">
        <w:t>ячмень</w:t>
      </w:r>
      <w:proofErr w:type="spellEnd"/>
      <w:r w:rsidRPr="00734FAF">
        <w:t xml:space="preserve"> </w:t>
      </w:r>
      <w:proofErr w:type="spellStart"/>
      <w:r w:rsidRPr="00734FAF">
        <w:t>прошел</w:t>
      </w:r>
      <w:proofErr w:type="spellEnd"/>
      <w:r w:rsidRPr="00734FAF">
        <w:t>.</w:t>
      </w:r>
    </w:p>
    <w:p w14:paraId="46165337" w14:textId="77777777" w:rsidR="00B32B00" w:rsidRPr="00734FAF" w:rsidRDefault="00B32B00" w:rsidP="00B32B00">
      <w:pPr>
        <w:pStyle w:val="Textprace"/>
      </w:pPr>
      <w:proofErr w:type="spellStart"/>
      <w:r w:rsidRPr="00734FAF">
        <w:lastRenderedPageBreak/>
        <w:t>Со</w:t>
      </w:r>
      <w:proofErr w:type="spellEnd"/>
      <w:r w:rsidRPr="00734FAF">
        <w:t xml:space="preserve"> </w:t>
      </w:r>
      <w:proofErr w:type="spellStart"/>
      <w:r w:rsidRPr="00734FAF">
        <w:t>здоровенным</w:t>
      </w:r>
      <w:proofErr w:type="spellEnd"/>
      <w:r w:rsidRPr="00734FAF">
        <w:t xml:space="preserve"> </w:t>
      </w:r>
      <w:proofErr w:type="spellStart"/>
      <w:r w:rsidRPr="00734FAF">
        <w:t>Генкой</w:t>
      </w:r>
      <w:proofErr w:type="spellEnd"/>
      <w:r w:rsidRPr="00734FAF">
        <w:t xml:space="preserve"> – </w:t>
      </w:r>
      <w:proofErr w:type="spellStart"/>
      <w:r w:rsidRPr="00734FAF">
        <w:t>сыном</w:t>
      </w:r>
      <w:proofErr w:type="spellEnd"/>
      <w:r w:rsidRPr="00734FAF">
        <w:t xml:space="preserve"> </w:t>
      </w:r>
      <w:proofErr w:type="spellStart"/>
      <w:r w:rsidRPr="00734FAF">
        <w:t>дяди</w:t>
      </w:r>
      <w:proofErr w:type="spellEnd"/>
      <w:r w:rsidRPr="00734FAF">
        <w:t xml:space="preserve"> </w:t>
      </w:r>
      <w:proofErr w:type="spellStart"/>
      <w:r w:rsidRPr="00734FAF">
        <w:t>Димы</w:t>
      </w:r>
      <w:proofErr w:type="spellEnd"/>
      <w:r w:rsidRPr="00734FAF">
        <w:t xml:space="preserve"> и </w:t>
      </w:r>
      <w:proofErr w:type="spellStart"/>
      <w:r w:rsidRPr="00734FAF">
        <w:t>тети</w:t>
      </w:r>
      <w:proofErr w:type="spellEnd"/>
      <w:r w:rsidRPr="00734FAF">
        <w:t xml:space="preserve"> </w:t>
      </w:r>
      <w:proofErr w:type="spellStart"/>
      <w:r w:rsidRPr="00734FAF">
        <w:t>Лены</w:t>
      </w:r>
      <w:proofErr w:type="spellEnd"/>
      <w:r w:rsidRPr="00734FAF">
        <w:t xml:space="preserve"> – </w:t>
      </w:r>
      <w:proofErr w:type="spellStart"/>
      <w:r w:rsidRPr="00734FAF">
        <w:t>мы</w:t>
      </w:r>
      <w:proofErr w:type="spellEnd"/>
      <w:r w:rsidRPr="00734FAF">
        <w:t xml:space="preserve"> </w:t>
      </w:r>
      <w:proofErr w:type="spellStart"/>
      <w:r w:rsidRPr="00734FAF">
        <w:t>дружили</w:t>
      </w:r>
      <w:proofErr w:type="spellEnd"/>
      <w:r w:rsidRPr="00734FAF">
        <w:t xml:space="preserve">, </w:t>
      </w:r>
      <w:proofErr w:type="spellStart"/>
      <w:r w:rsidRPr="00734FAF">
        <w:t>хотя</w:t>
      </w:r>
      <w:proofErr w:type="spellEnd"/>
      <w:r w:rsidRPr="00734FAF">
        <w:t xml:space="preserve"> </w:t>
      </w:r>
      <w:proofErr w:type="spellStart"/>
      <w:r w:rsidRPr="00734FAF">
        <w:t>Генка</w:t>
      </w:r>
      <w:proofErr w:type="spellEnd"/>
      <w:r w:rsidRPr="00734FAF">
        <w:t xml:space="preserve"> </w:t>
      </w:r>
      <w:proofErr w:type="spellStart"/>
      <w:r w:rsidRPr="00734FAF">
        <w:t>был</w:t>
      </w:r>
      <w:proofErr w:type="spellEnd"/>
      <w:r w:rsidRPr="00734FAF">
        <w:t xml:space="preserve"> </w:t>
      </w:r>
      <w:proofErr w:type="spellStart"/>
      <w:r w:rsidRPr="00734FAF">
        <w:t>года</w:t>
      </w:r>
      <w:proofErr w:type="spellEnd"/>
      <w:r w:rsidRPr="00734FAF">
        <w:t xml:space="preserve"> </w:t>
      </w:r>
      <w:proofErr w:type="spellStart"/>
      <w:r w:rsidRPr="00734FAF">
        <w:t>на</w:t>
      </w:r>
      <w:proofErr w:type="spellEnd"/>
      <w:r w:rsidRPr="00734FAF">
        <w:t xml:space="preserve"> </w:t>
      </w:r>
      <w:proofErr w:type="spellStart"/>
      <w:r w:rsidRPr="00734FAF">
        <w:t>два</w:t>
      </w:r>
      <w:proofErr w:type="spellEnd"/>
      <w:r w:rsidRPr="00734FAF">
        <w:t xml:space="preserve"> </w:t>
      </w:r>
      <w:proofErr w:type="spellStart"/>
      <w:r w:rsidRPr="00734FAF">
        <w:t>старше</w:t>
      </w:r>
      <w:proofErr w:type="spellEnd"/>
      <w:r w:rsidRPr="00734FAF">
        <w:t xml:space="preserve">, а в </w:t>
      </w:r>
      <w:proofErr w:type="spellStart"/>
      <w:r w:rsidRPr="00734FAF">
        <w:t>этом</w:t>
      </w:r>
      <w:proofErr w:type="spellEnd"/>
      <w:r w:rsidRPr="00734FAF">
        <w:t xml:space="preserve"> </w:t>
      </w:r>
      <w:proofErr w:type="spellStart"/>
      <w:r w:rsidRPr="00734FAF">
        <w:t>возрасте</w:t>
      </w:r>
      <w:proofErr w:type="spellEnd"/>
      <w:r w:rsidRPr="00734FAF">
        <w:t xml:space="preserve"> </w:t>
      </w:r>
      <w:proofErr w:type="spellStart"/>
      <w:r w:rsidRPr="00734FAF">
        <w:t>это</w:t>
      </w:r>
      <w:proofErr w:type="spellEnd"/>
      <w:r w:rsidRPr="00734FAF">
        <w:t xml:space="preserve"> </w:t>
      </w:r>
      <w:proofErr w:type="spellStart"/>
      <w:r w:rsidRPr="00734FAF">
        <w:t>огромная</w:t>
      </w:r>
      <w:proofErr w:type="spellEnd"/>
      <w:r w:rsidRPr="00734FAF">
        <w:t xml:space="preserve"> </w:t>
      </w:r>
      <w:proofErr w:type="spellStart"/>
      <w:r w:rsidRPr="00734FAF">
        <w:t>дистанция</w:t>
      </w:r>
      <w:proofErr w:type="spellEnd"/>
      <w:r w:rsidRPr="00734FAF">
        <w:t>.</w:t>
      </w:r>
    </w:p>
    <w:p w14:paraId="61832CAF" w14:textId="5E74E0E6" w:rsidR="00B32B00" w:rsidRPr="00734FAF" w:rsidRDefault="00B32B00" w:rsidP="00B32B00">
      <w:pPr>
        <w:pStyle w:val="Textprace"/>
      </w:pPr>
      <w:proofErr w:type="spellStart"/>
      <w:r w:rsidRPr="00734FAF">
        <w:t>Вторая</w:t>
      </w:r>
      <w:proofErr w:type="spellEnd"/>
      <w:r w:rsidRPr="00734FAF">
        <w:t xml:space="preserve"> </w:t>
      </w:r>
      <w:proofErr w:type="spellStart"/>
      <w:r w:rsidRPr="00734FAF">
        <w:t>по</w:t>
      </w:r>
      <w:proofErr w:type="spellEnd"/>
      <w:r w:rsidRPr="00734FAF">
        <w:t xml:space="preserve"> </w:t>
      </w:r>
      <w:proofErr w:type="spellStart"/>
      <w:r w:rsidRPr="00734FAF">
        <w:t>счету</w:t>
      </w:r>
      <w:proofErr w:type="spellEnd"/>
      <w:r w:rsidRPr="00734FAF">
        <w:t xml:space="preserve"> </w:t>
      </w:r>
      <w:proofErr w:type="spellStart"/>
      <w:r w:rsidRPr="00734FAF">
        <w:t>дверь</w:t>
      </w:r>
      <w:proofErr w:type="spellEnd"/>
      <w:r w:rsidRPr="00734FAF">
        <w:t xml:space="preserve"> </w:t>
      </w:r>
      <w:proofErr w:type="spellStart"/>
      <w:r w:rsidRPr="00734FAF">
        <w:t>была</w:t>
      </w:r>
      <w:proofErr w:type="spellEnd"/>
      <w:r w:rsidRPr="00734FAF">
        <w:t xml:space="preserve"> </w:t>
      </w:r>
      <w:proofErr w:type="spellStart"/>
      <w:r w:rsidRPr="00734FAF">
        <w:t>наша</w:t>
      </w:r>
      <w:proofErr w:type="spellEnd"/>
      <w:r w:rsidRPr="00734FAF">
        <w:t xml:space="preserve">, а </w:t>
      </w:r>
      <w:proofErr w:type="spellStart"/>
      <w:r w:rsidRPr="00734FAF">
        <w:t>за</w:t>
      </w:r>
      <w:proofErr w:type="spellEnd"/>
      <w:r w:rsidRPr="00734FAF">
        <w:t xml:space="preserve"> </w:t>
      </w:r>
      <w:proofErr w:type="spellStart"/>
      <w:r w:rsidRPr="00734FAF">
        <w:t>следующей</w:t>
      </w:r>
      <w:proofErr w:type="spellEnd"/>
      <w:r w:rsidRPr="00734FAF">
        <w:t xml:space="preserve"> </w:t>
      </w:r>
      <w:proofErr w:type="spellStart"/>
      <w:r w:rsidRPr="00734FAF">
        <w:t>жила</w:t>
      </w:r>
      <w:proofErr w:type="spellEnd"/>
      <w:r w:rsidRPr="00734FAF">
        <w:t xml:space="preserve"> </w:t>
      </w:r>
      <w:proofErr w:type="spellStart"/>
      <w:r w:rsidRPr="00734FAF">
        <w:t>тетя</w:t>
      </w:r>
      <w:proofErr w:type="spellEnd"/>
      <w:r w:rsidRPr="00734FAF">
        <w:t xml:space="preserve"> </w:t>
      </w:r>
      <w:proofErr w:type="spellStart"/>
      <w:r w:rsidRPr="00734FAF">
        <w:t>Роза</w:t>
      </w:r>
      <w:proofErr w:type="spellEnd"/>
      <w:r w:rsidRPr="00734FAF">
        <w:t xml:space="preserve"> </w:t>
      </w:r>
      <w:proofErr w:type="spellStart"/>
      <w:r w:rsidRPr="00734FAF">
        <w:t>Гсрзон</w:t>
      </w:r>
      <w:proofErr w:type="spellEnd"/>
      <w:r w:rsidRPr="00734FAF">
        <w:t xml:space="preserve"> и</w:t>
      </w:r>
      <w:r w:rsidR="007C0EA7">
        <w:t> </w:t>
      </w:r>
      <w:proofErr w:type="spellStart"/>
      <w:r w:rsidRPr="00734FAF">
        <w:t>дочь</w:t>
      </w:r>
      <w:proofErr w:type="spellEnd"/>
      <w:r w:rsidRPr="00734FAF">
        <w:t xml:space="preserve"> </w:t>
      </w:r>
      <w:proofErr w:type="spellStart"/>
      <w:r w:rsidRPr="00734FAF">
        <w:t>ее</w:t>
      </w:r>
      <w:proofErr w:type="spellEnd"/>
      <w:r w:rsidRPr="00734FAF">
        <w:t xml:space="preserve"> </w:t>
      </w:r>
      <w:proofErr w:type="spellStart"/>
      <w:r w:rsidRPr="00734FAF">
        <w:t>Галя</w:t>
      </w:r>
      <w:proofErr w:type="spellEnd"/>
      <w:r w:rsidRPr="00734FAF">
        <w:t xml:space="preserve">. У </w:t>
      </w:r>
      <w:proofErr w:type="spellStart"/>
      <w:r w:rsidRPr="00734FAF">
        <w:t>них</w:t>
      </w:r>
      <w:proofErr w:type="spellEnd"/>
      <w:r w:rsidRPr="00734FAF">
        <w:t xml:space="preserve"> в </w:t>
      </w:r>
      <w:proofErr w:type="spellStart"/>
      <w:r w:rsidRPr="00734FAF">
        <w:t>комнате</w:t>
      </w:r>
      <w:proofErr w:type="spellEnd"/>
      <w:r w:rsidRPr="00734FAF">
        <w:t xml:space="preserve"> </w:t>
      </w:r>
      <w:proofErr w:type="spellStart"/>
      <w:r w:rsidRPr="00734FAF">
        <w:t>как-то</w:t>
      </w:r>
      <w:proofErr w:type="spellEnd"/>
      <w:r w:rsidRPr="00734FAF">
        <w:t xml:space="preserve"> </w:t>
      </w:r>
      <w:proofErr w:type="spellStart"/>
      <w:r w:rsidRPr="00734FAF">
        <w:t>по-особенному</w:t>
      </w:r>
      <w:proofErr w:type="spellEnd"/>
      <w:r w:rsidRPr="00734FAF">
        <w:t xml:space="preserve"> </w:t>
      </w:r>
      <w:proofErr w:type="spellStart"/>
      <w:r w:rsidRPr="00734FAF">
        <w:t>пахло</w:t>
      </w:r>
      <w:proofErr w:type="spellEnd"/>
      <w:r w:rsidRPr="00734FAF">
        <w:t>.</w:t>
      </w:r>
    </w:p>
    <w:p w14:paraId="00562F43" w14:textId="77777777" w:rsidR="00B32B00" w:rsidRPr="00734FAF" w:rsidRDefault="00B32B00" w:rsidP="00B32B00">
      <w:pPr>
        <w:pStyle w:val="Textprace"/>
      </w:pPr>
      <w:r w:rsidRPr="00734FAF">
        <w:t xml:space="preserve">Я </w:t>
      </w:r>
      <w:proofErr w:type="spellStart"/>
      <w:r w:rsidRPr="00734FAF">
        <w:t>вообще</w:t>
      </w:r>
      <w:proofErr w:type="spellEnd"/>
      <w:r w:rsidRPr="00734FAF">
        <w:t xml:space="preserve"> в </w:t>
      </w:r>
      <w:proofErr w:type="spellStart"/>
      <w:r w:rsidRPr="00734FAF">
        <w:t>детстве</w:t>
      </w:r>
      <w:proofErr w:type="spellEnd"/>
      <w:r w:rsidRPr="00734FAF">
        <w:t xml:space="preserve"> </w:t>
      </w:r>
      <w:proofErr w:type="spellStart"/>
      <w:r w:rsidRPr="00734FAF">
        <w:t>прежде</w:t>
      </w:r>
      <w:proofErr w:type="spellEnd"/>
      <w:r w:rsidRPr="00734FAF">
        <w:t xml:space="preserve"> </w:t>
      </w:r>
      <w:proofErr w:type="spellStart"/>
      <w:r w:rsidRPr="00734FAF">
        <w:t>всего</w:t>
      </w:r>
      <w:proofErr w:type="spellEnd"/>
      <w:r w:rsidRPr="00734FAF">
        <w:t xml:space="preserve"> </w:t>
      </w:r>
      <w:proofErr w:type="spellStart"/>
      <w:r w:rsidRPr="00734FAF">
        <w:t>замечал</w:t>
      </w:r>
      <w:proofErr w:type="spellEnd"/>
      <w:r w:rsidRPr="00734FAF">
        <w:t xml:space="preserve"> </w:t>
      </w:r>
      <w:proofErr w:type="spellStart"/>
      <w:r w:rsidRPr="00734FAF">
        <w:t>запахи</w:t>
      </w:r>
      <w:proofErr w:type="spellEnd"/>
    </w:p>
    <w:p w14:paraId="055FD038" w14:textId="77777777" w:rsidR="00B32B00" w:rsidRPr="00734FAF" w:rsidRDefault="00B32B00" w:rsidP="00B32B00">
      <w:pPr>
        <w:pStyle w:val="Textprace"/>
      </w:pPr>
      <w:proofErr w:type="spellStart"/>
      <w:r w:rsidRPr="00734FAF">
        <w:t>Только</w:t>
      </w:r>
      <w:proofErr w:type="spellEnd"/>
      <w:r w:rsidRPr="00734FAF">
        <w:t xml:space="preserve"> </w:t>
      </w:r>
      <w:proofErr w:type="spellStart"/>
      <w:r w:rsidRPr="00734FAF">
        <w:t>не</w:t>
      </w:r>
      <w:proofErr w:type="spellEnd"/>
      <w:r w:rsidRPr="00734FAF">
        <w:t xml:space="preserve"> </w:t>
      </w:r>
      <w:proofErr w:type="spellStart"/>
      <w:r w:rsidRPr="00734FAF">
        <w:t>подумайте</w:t>
      </w:r>
      <w:proofErr w:type="spellEnd"/>
      <w:r w:rsidRPr="00734FAF">
        <w:t xml:space="preserve">, </w:t>
      </w:r>
      <w:proofErr w:type="spellStart"/>
      <w:r w:rsidRPr="00734FAF">
        <w:t>что</w:t>
      </w:r>
      <w:proofErr w:type="spellEnd"/>
      <w:r w:rsidRPr="00734FAF">
        <w:t xml:space="preserve"> </w:t>
      </w:r>
      <w:proofErr w:type="spellStart"/>
      <w:r w:rsidRPr="00734FAF">
        <w:t>от</w:t>
      </w:r>
      <w:proofErr w:type="spellEnd"/>
      <w:r w:rsidRPr="00734FAF">
        <w:t xml:space="preserve"> </w:t>
      </w:r>
      <w:proofErr w:type="spellStart"/>
      <w:r w:rsidRPr="00734FAF">
        <w:t>кого-то</w:t>
      </w:r>
      <w:proofErr w:type="spellEnd"/>
      <w:r w:rsidRPr="00734FAF">
        <w:t xml:space="preserve"> </w:t>
      </w:r>
      <w:proofErr w:type="spellStart"/>
      <w:r w:rsidRPr="00734FAF">
        <w:t>воняло</w:t>
      </w:r>
      <w:proofErr w:type="spellEnd"/>
      <w:r w:rsidRPr="00734FAF">
        <w:t xml:space="preserve">, а </w:t>
      </w:r>
      <w:proofErr w:type="spellStart"/>
      <w:r w:rsidRPr="00734FAF">
        <w:t>кто-то</w:t>
      </w:r>
      <w:proofErr w:type="spellEnd"/>
      <w:r w:rsidRPr="00734FAF">
        <w:t xml:space="preserve"> </w:t>
      </w:r>
      <w:proofErr w:type="spellStart"/>
      <w:r w:rsidRPr="00734FAF">
        <w:t>благоухал</w:t>
      </w:r>
      <w:proofErr w:type="spellEnd"/>
      <w:r w:rsidRPr="00734FAF">
        <w:t xml:space="preserve"> (</w:t>
      </w:r>
      <w:proofErr w:type="spellStart"/>
      <w:r w:rsidRPr="00734FAF">
        <w:t>слово</w:t>
      </w:r>
      <w:proofErr w:type="spellEnd"/>
      <w:r w:rsidRPr="00734FAF">
        <w:t xml:space="preserve"> </w:t>
      </w:r>
      <w:proofErr w:type="spellStart"/>
      <w:r w:rsidRPr="00734FAF">
        <w:t>дезодорант</w:t>
      </w:r>
      <w:proofErr w:type="spellEnd"/>
      <w:r w:rsidRPr="00734FAF">
        <w:t xml:space="preserve">, </w:t>
      </w:r>
      <w:proofErr w:type="spellStart"/>
      <w:r w:rsidRPr="00734FAF">
        <w:t>кстати</w:t>
      </w:r>
      <w:proofErr w:type="spellEnd"/>
      <w:r w:rsidRPr="00734FAF">
        <w:t xml:space="preserve">, </w:t>
      </w:r>
      <w:proofErr w:type="spellStart"/>
      <w:r w:rsidRPr="00734FAF">
        <w:t>тогда</w:t>
      </w:r>
      <w:proofErr w:type="spellEnd"/>
      <w:r w:rsidRPr="00734FAF">
        <w:t xml:space="preserve"> </w:t>
      </w:r>
      <w:proofErr w:type="spellStart"/>
      <w:r w:rsidRPr="00734FAF">
        <w:t>еще</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известно</w:t>
      </w:r>
      <w:proofErr w:type="spellEnd"/>
      <w:r w:rsidRPr="00734FAF">
        <w:t xml:space="preserve"> </w:t>
      </w:r>
      <w:proofErr w:type="spellStart"/>
      <w:r w:rsidRPr="00734FAF">
        <w:t>прогрессивному</w:t>
      </w:r>
      <w:proofErr w:type="spellEnd"/>
      <w:r w:rsidRPr="00734FAF">
        <w:t xml:space="preserve"> </w:t>
      </w:r>
      <w:proofErr w:type="spellStart"/>
      <w:r w:rsidRPr="00734FAF">
        <w:t>человечеству</w:t>
      </w:r>
      <w:proofErr w:type="spellEnd"/>
      <w:r w:rsidRPr="00734FAF">
        <w:t xml:space="preserve">!), – </w:t>
      </w:r>
      <w:proofErr w:type="spellStart"/>
      <w:r w:rsidRPr="00734FAF">
        <w:t>речь</w:t>
      </w:r>
      <w:proofErr w:type="spellEnd"/>
      <w:r w:rsidRPr="00734FAF">
        <w:t xml:space="preserve"> </w:t>
      </w:r>
      <w:proofErr w:type="spellStart"/>
      <w:r w:rsidRPr="00734FAF">
        <w:t>шла</w:t>
      </w:r>
      <w:proofErr w:type="spellEnd"/>
      <w:r w:rsidRPr="00734FAF">
        <w:t xml:space="preserve"> о </w:t>
      </w:r>
      <w:proofErr w:type="spellStart"/>
      <w:r w:rsidRPr="00734FAF">
        <w:t>каких-то</w:t>
      </w:r>
      <w:proofErr w:type="spellEnd"/>
      <w:r w:rsidRPr="00734FAF">
        <w:t xml:space="preserve"> </w:t>
      </w:r>
      <w:proofErr w:type="spellStart"/>
      <w:r w:rsidRPr="00734FAF">
        <w:t>очень</w:t>
      </w:r>
      <w:proofErr w:type="spellEnd"/>
      <w:r w:rsidRPr="00734FAF">
        <w:t xml:space="preserve"> </w:t>
      </w:r>
      <w:proofErr w:type="spellStart"/>
      <w:r w:rsidRPr="00734FAF">
        <w:t>тонких</w:t>
      </w:r>
      <w:proofErr w:type="spellEnd"/>
      <w:r w:rsidRPr="00734FAF">
        <w:t xml:space="preserve"> </w:t>
      </w:r>
      <w:proofErr w:type="spellStart"/>
      <w:r w:rsidRPr="00734FAF">
        <w:t>вещах</w:t>
      </w:r>
      <w:proofErr w:type="spellEnd"/>
      <w:r w:rsidRPr="00734FAF">
        <w:t xml:space="preserve">, и </w:t>
      </w:r>
      <w:proofErr w:type="spellStart"/>
      <w:r w:rsidRPr="00734FAF">
        <w:t>вполне</w:t>
      </w:r>
      <w:proofErr w:type="spellEnd"/>
      <w:r w:rsidRPr="00734FAF">
        <w:t xml:space="preserve"> </w:t>
      </w:r>
      <w:proofErr w:type="spellStart"/>
      <w:r w:rsidRPr="00734FAF">
        <w:t>возможно</w:t>
      </w:r>
      <w:proofErr w:type="spellEnd"/>
      <w:r w:rsidRPr="00734FAF">
        <w:t xml:space="preserve">, </w:t>
      </w:r>
      <w:proofErr w:type="spellStart"/>
      <w:r w:rsidRPr="00734FAF">
        <w:t>что</w:t>
      </w:r>
      <w:proofErr w:type="spellEnd"/>
      <w:r w:rsidRPr="00734FAF">
        <w:t xml:space="preserve">, </w:t>
      </w:r>
      <w:proofErr w:type="spellStart"/>
      <w:r w:rsidRPr="00734FAF">
        <w:t>кроме</w:t>
      </w:r>
      <w:proofErr w:type="spellEnd"/>
      <w:r w:rsidRPr="00734FAF">
        <w:t xml:space="preserve"> </w:t>
      </w:r>
      <w:proofErr w:type="spellStart"/>
      <w:r w:rsidRPr="00734FAF">
        <w:t>меня</w:t>
      </w:r>
      <w:proofErr w:type="spellEnd"/>
      <w:r w:rsidRPr="00734FAF">
        <w:t xml:space="preserve">, </w:t>
      </w:r>
      <w:proofErr w:type="spellStart"/>
      <w:r w:rsidRPr="00734FAF">
        <w:t>этого</w:t>
      </w:r>
      <w:proofErr w:type="spellEnd"/>
      <w:r w:rsidRPr="00734FAF">
        <w:t xml:space="preserve"> </w:t>
      </w:r>
      <w:proofErr w:type="spellStart"/>
      <w:r w:rsidRPr="00734FAF">
        <w:t>вообще</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чувствовал</w:t>
      </w:r>
      <w:proofErr w:type="spellEnd"/>
      <w:r w:rsidRPr="00734FAF">
        <w:t>.</w:t>
      </w:r>
    </w:p>
    <w:p w14:paraId="47C3B4A2" w14:textId="18759353" w:rsidR="00B32B00" w:rsidRPr="00734FAF" w:rsidRDefault="00B32B00" w:rsidP="00B32B00">
      <w:pPr>
        <w:pStyle w:val="Textprace"/>
      </w:pPr>
      <w:proofErr w:type="spellStart"/>
      <w:r w:rsidRPr="00734FAF">
        <w:t>Так</w:t>
      </w:r>
      <w:proofErr w:type="spellEnd"/>
      <w:r w:rsidRPr="00734FAF">
        <w:t xml:space="preserve"> </w:t>
      </w:r>
      <w:proofErr w:type="spellStart"/>
      <w:r w:rsidRPr="00734FAF">
        <w:t>вот</w:t>
      </w:r>
      <w:proofErr w:type="spellEnd"/>
      <w:r w:rsidRPr="00734FAF">
        <w:t xml:space="preserve"> у </w:t>
      </w:r>
      <w:proofErr w:type="spellStart"/>
      <w:r w:rsidRPr="00734FAF">
        <w:t>Герзонов</w:t>
      </w:r>
      <w:proofErr w:type="spellEnd"/>
      <w:r w:rsidRPr="00734FAF">
        <w:t xml:space="preserve"> </w:t>
      </w:r>
      <w:proofErr w:type="spellStart"/>
      <w:r w:rsidRPr="00734FAF">
        <w:t>пахло</w:t>
      </w:r>
      <w:proofErr w:type="spellEnd"/>
      <w:r w:rsidRPr="00734FAF">
        <w:t xml:space="preserve"> </w:t>
      </w:r>
      <w:proofErr w:type="spellStart"/>
      <w:r w:rsidRPr="00734FAF">
        <w:t>правильно</w:t>
      </w:r>
      <w:proofErr w:type="spellEnd"/>
      <w:r w:rsidRPr="00734FAF">
        <w:t xml:space="preserve">, и я к </w:t>
      </w:r>
      <w:proofErr w:type="spellStart"/>
      <w:r w:rsidRPr="00734FAF">
        <w:t>ним</w:t>
      </w:r>
      <w:proofErr w:type="spellEnd"/>
      <w:r w:rsidRPr="00734FAF">
        <w:t xml:space="preserve"> </w:t>
      </w:r>
      <w:proofErr w:type="spellStart"/>
      <w:r w:rsidRPr="00734FAF">
        <w:t>часто</w:t>
      </w:r>
      <w:proofErr w:type="spellEnd"/>
      <w:r w:rsidRPr="00734FAF">
        <w:t xml:space="preserve"> </w:t>
      </w:r>
      <w:proofErr w:type="spellStart"/>
      <w:r w:rsidRPr="00734FAF">
        <w:t>заходил</w:t>
      </w:r>
      <w:proofErr w:type="spellEnd"/>
      <w:r w:rsidRPr="00734FAF">
        <w:t xml:space="preserve"> </w:t>
      </w:r>
      <w:proofErr w:type="spellStart"/>
      <w:r w:rsidRPr="00734FAF">
        <w:t>под</w:t>
      </w:r>
      <w:proofErr w:type="spellEnd"/>
      <w:r w:rsidRPr="00734FAF">
        <w:t xml:space="preserve"> </w:t>
      </w:r>
      <w:proofErr w:type="spellStart"/>
      <w:r w:rsidRPr="00734FAF">
        <w:t>разными</w:t>
      </w:r>
      <w:proofErr w:type="spellEnd"/>
      <w:r w:rsidRPr="00734FAF">
        <w:t xml:space="preserve"> </w:t>
      </w:r>
      <w:proofErr w:type="spellStart"/>
      <w:r w:rsidRPr="00734FAF">
        <w:t>предлогами</w:t>
      </w:r>
      <w:proofErr w:type="spellEnd"/>
      <w:r w:rsidRPr="00734FAF">
        <w:t xml:space="preserve"> </w:t>
      </w:r>
      <w:proofErr w:type="spellStart"/>
      <w:r w:rsidRPr="00734FAF">
        <w:t>нюхать</w:t>
      </w:r>
      <w:proofErr w:type="spellEnd"/>
      <w:r w:rsidRPr="00734FAF">
        <w:t xml:space="preserve"> </w:t>
      </w:r>
      <w:proofErr w:type="spellStart"/>
      <w:r w:rsidRPr="00734FAF">
        <w:t>этот</w:t>
      </w:r>
      <w:proofErr w:type="spellEnd"/>
      <w:r w:rsidRPr="00734FAF">
        <w:t xml:space="preserve"> </w:t>
      </w:r>
      <w:proofErr w:type="spellStart"/>
      <w:r w:rsidRPr="00734FAF">
        <w:t>запах</w:t>
      </w:r>
      <w:proofErr w:type="spellEnd"/>
      <w:r w:rsidRPr="00734FAF">
        <w:t xml:space="preserve">. </w:t>
      </w:r>
      <w:proofErr w:type="spellStart"/>
      <w:r w:rsidRPr="00734FAF">
        <w:t>Обои</w:t>
      </w:r>
      <w:proofErr w:type="spellEnd"/>
      <w:r w:rsidRPr="00734FAF">
        <w:t xml:space="preserve"> в </w:t>
      </w:r>
      <w:proofErr w:type="spellStart"/>
      <w:r w:rsidRPr="00734FAF">
        <w:t>комнате</w:t>
      </w:r>
      <w:proofErr w:type="spellEnd"/>
      <w:r w:rsidRPr="00734FAF">
        <w:t xml:space="preserve"> </w:t>
      </w:r>
      <w:proofErr w:type="spellStart"/>
      <w:r w:rsidRPr="00734FAF">
        <w:t>были</w:t>
      </w:r>
      <w:proofErr w:type="spellEnd"/>
      <w:r w:rsidRPr="00734FAF">
        <w:t xml:space="preserve"> </w:t>
      </w:r>
      <w:proofErr w:type="spellStart"/>
      <w:r w:rsidRPr="00734FAF">
        <w:t>синие</w:t>
      </w:r>
      <w:proofErr w:type="spellEnd"/>
      <w:r w:rsidRPr="00734FAF">
        <w:t xml:space="preserve"> с </w:t>
      </w:r>
      <w:proofErr w:type="spellStart"/>
      <w:r w:rsidRPr="00734FAF">
        <w:t>крупными</w:t>
      </w:r>
      <w:proofErr w:type="spellEnd"/>
      <w:r w:rsidRPr="00734FAF">
        <w:t xml:space="preserve"> </w:t>
      </w:r>
      <w:proofErr w:type="spellStart"/>
      <w:r w:rsidRPr="00734FAF">
        <w:t>алыми</w:t>
      </w:r>
      <w:proofErr w:type="spellEnd"/>
      <w:r w:rsidRPr="00734FAF">
        <w:t xml:space="preserve"> </w:t>
      </w:r>
      <w:proofErr w:type="spellStart"/>
      <w:r w:rsidRPr="00734FAF">
        <w:t>розами</w:t>
      </w:r>
      <w:proofErr w:type="spellEnd"/>
      <w:r w:rsidRPr="00734FAF">
        <w:t xml:space="preserve">, и </w:t>
      </w:r>
      <w:proofErr w:type="spellStart"/>
      <w:r w:rsidRPr="00734FAF">
        <w:t>это</w:t>
      </w:r>
      <w:proofErr w:type="spellEnd"/>
      <w:r w:rsidRPr="00734FAF">
        <w:t xml:space="preserve"> </w:t>
      </w:r>
      <w:proofErr w:type="spellStart"/>
      <w:r w:rsidRPr="00734FAF">
        <w:t>мне</w:t>
      </w:r>
      <w:proofErr w:type="spellEnd"/>
      <w:r w:rsidRPr="00734FAF">
        <w:t xml:space="preserve"> </w:t>
      </w:r>
      <w:proofErr w:type="spellStart"/>
      <w:r w:rsidRPr="00734FAF">
        <w:t>тоже</w:t>
      </w:r>
      <w:proofErr w:type="spellEnd"/>
      <w:r w:rsidRPr="00734FAF">
        <w:t xml:space="preserve"> </w:t>
      </w:r>
      <w:proofErr w:type="spellStart"/>
      <w:r w:rsidRPr="00734FAF">
        <w:t>нравилось</w:t>
      </w:r>
      <w:proofErr w:type="spellEnd"/>
      <w:r w:rsidRPr="00734FAF">
        <w:t xml:space="preserve">. </w:t>
      </w:r>
      <w:proofErr w:type="spellStart"/>
      <w:r w:rsidRPr="00734FAF">
        <w:t>На</w:t>
      </w:r>
      <w:proofErr w:type="spellEnd"/>
      <w:r w:rsidRPr="00734FAF">
        <w:t xml:space="preserve"> </w:t>
      </w:r>
      <w:proofErr w:type="spellStart"/>
      <w:r w:rsidRPr="00734FAF">
        <w:t>стене</w:t>
      </w:r>
      <w:proofErr w:type="spellEnd"/>
      <w:r w:rsidRPr="00734FAF">
        <w:t xml:space="preserve"> </w:t>
      </w:r>
      <w:proofErr w:type="spellStart"/>
      <w:r w:rsidRPr="00734FAF">
        <w:t>висела</w:t>
      </w:r>
      <w:proofErr w:type="spellEnd"/>
      <w:r w:rsidRPr="00734FAF">
        <w:t xml:space="preserve"> «</w:t>
      </w:r>
      <w:proofErr w:type="spellStart"/>
      <w:r w:rsidRPr="00734FAF">
        <w:t>Неизвестная</w:t>
      </w:r>
      <w:proofErr w:type="spellEnd"/>
      <w:r w:rsidRPr="00734FAF">
        <w:t xml:space="preserve">» </w:t>
      </w:r>
      <w:proofErr w:type="spellStart"/>
      <w:r w:rsidRPr="00734FAF">
        <w:t>Крамского</w:t>
      </w:r>
      <w:proofErr w:type="spellEnd"/>
      <w:r w:rsidRPr="00734FAF">
        <w:t xml:space="preserve">, </w:t>
      </w:r>
      <w:proofErr w:type="spellStart"/>
      <w:r w:rsidRPr="00734FAF">
        <w:t>которую</w:t>
      </w:r>
      <w:proofErr w:type="spellEnd"/>
      <w:r w:rsidRPr="00734FAF">
        <w:t xml:space="preserve"> </w:t>
      </w:r>
      <w:proofErr w:type="spellStart"/>
      <w:r w:rsidRPr="00734FAF">
        <w:t>называли</w:t>
      </w:r>
      <w:proofErr w:type="spellEnd"/>
      <w:r w:rsidRPr="00734FAF">
        <w:t xml:space="preserve"> «</w:t>
      </w:r>
      <w:proofErr w:type="spellStart"/>
      <w:r w:rsidRPr="00734FAF">
        <w:t>Незнакомкой</w:t>
      </w:r>
      <w:proofErr w:type="spellEnd"/>
      <w:r w:rsidRPr="00734FAF">
        <w:t xml:space="preserve">». </w:t>
      </w:r>
      <w:proofErr w:type="spellStart"/>
      <w:r w:rsidRPr="00734FAF">
        <w:t>Мне</w:t>
      </w:r>
      <w:proofErr w:type="spellEnd"/>
      <w:r w:rsidRPr="00734FAF">
        <w:t xml:space="preserve"> </w:t>
      </w:r>
      <w:proofErr w:type="spellStart"/>
      <w:r w:rsidRPr="00734FAF">
        <w:t>давали</w:t>
      </w:r>
      <w:proofErr w:type="spellEnd"/>
      <w:r w:rsidRPr="00734FAF">
        <w:t xml:space="preserve"> </w:t>
      </w:r>
      <w:proofErr w:type="spellStart"/>
      <w:r w:rsidRPr="00734FAF">
        <w:t>играть</w:t>
      </w:r>
      <w:proofErr w:type="spellEnd"/>
      <w:r w:rsidRPr="00734FAF">
        <w:t xml:space="preserve">: </w:t>
      </w:r>
      <w:proofErr w:type="spellStart"/>
      <w:r w:rsidRPr="00734FAF">
        <w:t>мраморных</w:t>
      </w:r>
      <w:proofErr w:type="spellEnd"/>
      <w:r w:rsidRPr="00734FAF">
        <w:t xml:space="preserve"> </w:t>
      </w:r>
      <w:proofErr w:type="spellStart"/>
      <w:r w:rsidRPr="00734FAF">
        <w:t>слоников</w:t>
      </w:r>
      <w:proofErr w:type="spellEnd"/>
      <w:r w:rsidRPr="00734FAF">
        <w:t xml:space="preserve"> и</w:t>
      </w:r>
      <w:r w:rsidR="007C0EA7">
        <w:t> </w:t>
      </w:r>
      <w:proofErr w:type="spellStart"/>
      <w:r w:rsidRPr="00734FAF">
        <w:t>удивительные</w:t>
      </w:r>
      <w:proofErr w:type="spellEnd"/>
      <w:r w:rsidRPr="00734FAF">
        <w:t xml:space="preserve"> </w:t>
      </w:r>
      <w:proofErr w:type="spellStart"/>
      <w:r w:rsidRPr="00734FAF">
        <w:t>блестящие</w:t>
      </w:r>
      <w:proofErr w:type="spellEnd"/>
      <w:r w:rsidRPr="00734FAF">
        <w:t xml:space="preserve"> </w:t>
      </w:r>
      <w:proofErr w:type="spellStart"/>
      <w:r w:rsidRPr="00734FAF">
        <w:t>металлические</w:t>
      </w:r>
      <w:proofErr w:type="spellEnd"/>
      <w:r w:rsidRPr="00734FAF">
        <w:t xml:space="preserve"> </w:t>
      </w:r>
      <w:proofErr w:type="spellStart"/>
      <w:r w:rsidRPr="00734FAF">
        <w:t>штуковины</w:t>
      </w:r>
      <w:proofErr w:type="spellEnd"/>
      <w:r w:rsidRPr="00734FAF">
        <w:t xml:space="preserve">, </w:t>
      </w:r>
      <w:proofErr w:type="spellStart"/>
      <w:r w:rsidRPr="00734FAF">
        <w:t>из</w:t>
      </w:r>
      <w:proofErr w:type="spellEnd"/>
      <w:r w:rsidRPr="00734FAF">
        <w:t xml:space="preserve"> </w:t>
      </w:r>
      <w:proofErr w:type="spellStart"/>
      <w:r w:rsidRPr="00734FAF">
        <w:t>которых</w:t>
      </w:r>
      <w:proofErr w:type="spellEnd"/>
      <w:r w:rsidRPr="00734FAF">
        <w:t xml:space="preserve"> я </w:t>
      </w:r>
      <w:proofErr w:type="spellStart"/>
      <w:r w:rsidRPr="00734FAF">
        <w:t>сцеплял</w:t>
      </w:r>
      <w:proofErr w:type="spellEnd"/>
      <w:r w:rsidRPr="00734FAF">
        <w:t xml:space="preserve"> </w:t>
      </w:r>
      <w:proofErr w:type="spellStart"/>
      <w:r w:rsidRPr="00734FAF">
        <w:t>длинные</w:t>
      </w:r>
      <w:proofErr w:type="spellEnd"/>
      <w:r w:rsidRPr="00734FAF">
        <w:t xml:space="preserve"> </w:t>
      </w:r>
      <w:proofErr w:type="spellStart"/>
      <w:r w:rsidRPr="00734FAF">
        <w:t>составы</w:t>
      </w:r>
      <w:proofErr w:type="spellEnd"/>
      <w:r w:rsidRPr="00734FAF">
        <w:t xml:space="preserve"> и </w:t>
      </w:r>
      <w:proofErr w:type="spellStart"/>
      <w:r w:rsidRPr="00734FAF">
        <w:t>возил</w:t>
      </w:r>
      <w:proofErr w:type="spellEnd"/>
      <w:r w:rsidRPr="00734FAF">
        <w:t xml:space="preserve"> </w:t>
      </w:r>
      <w:proofErr w:type="spellStart"/>
      <w:r w:rsidRPr="00734FAF">
        <w:t>их</w:t>
      </w:r>
      <w:proofErr w:type="spellEnd"/>
      <w:r w:rsidRPr="00734FAF">
        <w:t xml:space="preserve"> </w:t>
      </w:r>
      <w:proofErr w:type="spellStart"/>
      <w:r w:rsidRPr="00734FAF">
        <w:t>по</w:t>
      </w:r>
      <w:proofErr w:type="spellEnd"/>
      <w:r w:rsidRPr="00734FAF">
        <w:t xml:space="preserve"> </w:t>
      </w:r>
      <w:proofErr w:type="spellStart"/>
      <w:r w:rsidRPr="00734FAF">
        <w:t>полу</w:t>
      </w:r>
      <w:proofErr w:type="spellEnd"/>
      <w:r w:rsidRPr="00734FAF">
        <w:t xml:space="preserve">. </w:t>
      </w:r>
      <w:proofErr w:type="spellStart"/>
      <w:r w:rsidRPr="00734FAF">
        <w:t>Об</w:t>
      </w:r>
      <w:proofErr w:type="spellEnd"/>
      <w:r w:rsidRPr="00734FAF">
        <w:t xml:space="preserve"> </w:t>
      </w:r>
      <w:proofErr w:type="spellStart"/>
      <w:r w:rsidRPr="00734FAF">
        <w:t>истинном</w:t>
      </w:r>
      <w:proofErr w:type="spellEnd"/>
      <w:r w:rsidRPr="00734FAF">
        <w:t xml:space="preserve"> </w:t>
      </w:r>
      <w:proofErr w:type="spellStart"/>
      <w:r w:rsidRPr="00734FAF">
        <w:t>предназначении</w:t>
      </w:r>
      <w:proofErr w:type="spellEnd"/>
      <w:r w:rsidRPr="00734FAF">
        <w:t xml:space="preserve"> </w:t>
      </w:r>
      <w:proofErr w:type="spellStart"/>
      <w:r w:rsidRPr="00734FAF">
        <w:t>штуковин</w:t>
      </w:r>
      <w:proofErr w:type="spellEnd"/>
      <w:r w:rsidRPr="00734FAF">
        <w:t xml:space="preserve"> я </w:t>
      </w:r>
      <w:proofErr w:type="spellStart"/>
      <w:r w:rsidRPr="00734FAF">
        <w:t>не</w:t>
      </w:r>
      <w:proofErr w:type="spellEnd"/>
      <w:r w:rsidRPr="00734FAF">
        <w:t xml:space="preserve"> </w:t>
      </w:r>
      <w:proofErr w:type="spellStart"/>
      <w:r w:rsidRPr="00734FAF">
        <w:t>задумывался</w:t>
      </w:r>
      <w:proofErr w:type="spellEnd"/>
      <w:r w:rsidRPr="00734FAF">
        <w:t xml:space="preserve">. </w:t>
      </w:r>
      <w:proofErr w:type="spellStart"/>
      <w:r w:rsidRPr="00734FAF">
        <w:t>Впоследствии</w:t>
      </w:r>
      <w:proofErr w:type="spellEnd"/>
      <w:r w:rsidRPr="00734FAF">
        <w:t xml:space="preserve"> </w:t>
      </w:r>
      <w:proofErr w:type="spellStart"/>
      <w:r w:rsidRPr="00734FAF">
        <w:t>жизнь</w:t>
      </w:r>
      <w:proofErr w:type="spellEnd"/>
      <w:r w:rsidRPr="00734FAF">
        <w:t xml:space="preserve"> </w:t>
      </w:r>
      <w:proofErr w:type="spellStart"/>
      <w:r w:rsidRPr="00734FAF">
        <w:t>показала</w:t>
      </w:r>
      <w:proofErr w:type="spellEnd"/>
      <w:r w:rsidRPr="00734FAF">
        <w:t xml:space="preserve">, </w:t>
      </w:r>
      <w:proofErr w:type="spellStart"/>
      <w:r w:rsidRPr="00734FAF">
        <w:t>что</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такие</w:t>
      </w:r>
      <w:proofErr w:type="spellEnd"/>
      <w:r w:rsidRPr="00734FAF">
        <w:t xml:space="preserve"> </w:t>
      </w:r>
      <w:proofErr w:type="spellStart"/>
      <w:r w:rsidRPr="00734FAF">
        <w:t>специальные</w:t>
      </w:r>
      <w:proofErr w:type="spellEnd"/>
      <w:r w:rsidRPr="00734FAF">
        <w:t xml:space="preserve"> </w:t>
      </w:r>
      <w:proofErr w:type="spellStart"/>
      <w:r w:rsidRPr="00734FAF">
        <w:t>подставочки</w:t>
      </w:r>
      <w:proofErr w:type="spellEnd"/>
      <w:r w:rsidRPr="00734FAF">
        <w:t xml:space="preserve"> </w:t>
      </w:r>
      <w:proofErr w:type="spellStart"/>
      <w:r w:rsidRPr="00734FAF">
        <w:t>под</w:t>
      </w:r>
      <w:proofErr w:type="spellEnd"/>
      <w:r w:rsidRPr="00734FAF">
        <w:t xml:space="preserve"> </w:t>
      </w:r>
      <w:proofErr w:type="spellStart"/>
      <w:r w:rsidRPr="00734FAF">
        <w:t>столовые</w:t>
      </w:r>
      <w:proofErr w:type="spellEnd"/>
      <w:r w:rsidRPr="00734FAF">
        <w:t xml:space="preserve"> </w:t>
      </w:r>
      <w:proofErr w:type="spellStart"/>
      <w:r w:rsidRPr="00734FAF">
        <w:t>ножи</w:t>
      </w:r>
      <w:proofErr w:type="spellEnd"/>
      <w:r w:rsidRPr="00734FAF">
        <w:t xml:space="preserve">. </w:t>
      </w:r>
      <w:proofErr w:type="spellStart"/>
      <w:r w:rsidRPr="00734FAF">
        <w:t>Чтобы</w:t>
      </w:r>
      <w:proofErr w:type="spellEnd"/>
      <w:r w:rsidRPr="00734FAF">
        <w:t xml:space="preserve">, </w:t>
      </w:r>
      <w:proofErr w:type="spellStart"/>
      <w:r w:rsidRPr="00734FAF">
        <w:t>значит</w:t>
      </w:r>
      <w:proofErr w:type="spellEnd"/>
      <w:r w:rsidRPr="00734FAF">
        <w:t xml:space="preserve">, </w:t>
      </w:r>
      <w:proofErr w:type="spellStart"/>
      <w:r w:rsidRPr="00734FAF">
        <w:t>не</w:t>
      </w:r>
      <w:proofErr w:type="spellEnd"/>
      <w:r w:rsidRPr="00734FAF">
        <w:t xml:space="preserve"> </w:t>
      </w:r>
      <w:proofErr w:type="spellStart"/>
      <w:r w:rsidRPr="00734FAF">
        <w:t>гадить</w:t>
      </w:r>
      <w:proofErr w:type="spellEnd"/>
      <w:r w:rsidRPr="00734FAF">
        <w:t xml:space="preserve"> </w:t>
      </w:r>
      <w:proofErr w:type="spellStart"/>
      <w:r w:rsidRPr="00734FAF">
        <w:t>на</w:t>
      </w:r>
      <w:proofErr w:type="spellEnd"/>
      <w:r w:rsidRPr="00734FAF">
        <w:t xml:space="preserve"> </w:t>
      </w:r>
      <w:proofErr w:type="spellStart"/>
      <w:r w:rsidRPr="00734FAF">
        <w:t>скатерть</w:t>
      </w:r>
      <w:proofErr w:type="spellEnd"/>
      <w:r w:rsidRPr="00734FAF">
        <w:t>.</w:t>
      </w:r>
    </w:p>
    <w:p w14:paraId="39F58D38" w14:textId="619A22C2" w:rsidR="00B32B00" w:rsidRPr="00734FAF" w:rsidRDefault="00B32B00" w:rsidP="00B32B00">
      <w:pPr>
        <w:pStyle w:val="Textprace"/>
      </w:pPr>
      <w:proofErr w:type="spellStart"/>
      <w:r w:rsidRPr="00734FAF">
        <w:t>За</w:t>
      </w:r>
      <w:proofErr w:type="spellEnd"/>
      <w:r w:rsidRPr="00734FAF">
        <w:t xml:space="preserve"> </w:t>
      </w:r>
      <w:proofErr w:type="spellStart"/>
      <w:r w:rsidRPr="00734FAF">
        <w:t>следующей</w:t>
      </w:r>
      <w:proofErr w:type="spellEnd"/>
      <w:r w:rsidRPr="00734FAF">
        <w:t xml:space="preserve"> </w:t>
      </w:r>
      <w:proofErr w:type="spellStart"/>
      <w:r w:rsidRPr="00734FAF">
        <w:t>дверью</w:t>
      </w:r>
      <w:proofErr w:type="spellEnd"/>
      <w:r w:rsidRPr="00734FAF">
        <w:t xml:space="preserve"> </w:t>
      </w:r>
      <w:proofErr w:type="spellStart"/>
      <w:r w:rsidRPr="00734FAF">
        <w:t>находилась</w:t>
      </w:r>
      <w:proofErr w:type="spellEnd"/>
      <w:r w:rsidRPr="00734FAF">
        <w:t xml:space="preserve"> </w:t>
      </w:r>
      <w:proofErr w:type="spellStart"/>
      <w:r w:rsidRPr="00734FAF">
        <w:t>комната</w:t>
      </w:r>
      <w:proofErr w:type="spellEnd"/>
      <w:r w:rsidRPr="00734FAF">
        <w:t xml:space="preserve"> </w:t>
      </w:r>
      <w:proofErr w:type="spellStart"/>
      <w:r w:rsidRPr="00734FAF">
        <w:t>Герчиковых</w:t>
      </w:r>
      <w:proofErr w:type="spellEnd"/>
      <w:r w:rsidRPr="00734FAF">
        <w:t xml:space="preserve">. </w:t>
      </w:r>
      <w:proofErr w:type="spellStart"/>
      <w:r w:rsidRPr="00734FAF">
        <w:t>Там</w:t>
      </w:r>
      <w:proofErr w:type="spellEnd"/>
      <w:r w:rsidRPr="00734FAF">
        <w:t xml:space="preserve"> </w:t>
      </w:r>
      <w:proofErr w:type="spellStart"/>
      <w:r w:rsidRPr="00734FAF">
        <w:t>жила</w:t>
      </w:r>
      <w:proofErr w:type="spellEnd"/>
      <w:r w:rsidRPr="00734FAF">
        <w:t xml:space="preserve"> </w:t>
      </w:r>
      <w:proofErr w:type="spellStart"/>
      <w:r w:rsidRPr="00734FAF">
        <w:t>Алла</w:t>
      </w:r>
      <w:proofErr w:type="spellEnd"/>
      <w:r w:rsidRPr="00734FAF">
        <w:t xml:space="preserve"> </w:t>
      </w:r>
      <w:proofErr w:type="spellStart"/>
      <w:r w:rsidRPr="00734FAF">
        <w:t>Петровна</w:t>
      </w:r>
      <w:proofErr w:type="spellEnd"/>
      <w:r w:rsidRPr="00734FAF">
        <w:t xml:space="preserve"> и </w:t>
      </w:r>
      <w:proofErr w:type="spellStart"/>
      <w:r w:rsidRPr="00734FAF">
        <w:t>сын</w:t>
      </w:r>
      <w:proofErr w:type="spellEnd"/>
      <w:r w:rsidRPr="00734FAF">
        <w:t xml:space="preserve"> </w:t>
      </w:r>
      <w:proofErr w:type="spellStart"/>
      <w:r w:rsidRPr="00734FAF">
        <w:t>ее</w:t>
      </w:r>
      <w:proofErr w:type="spellEnd"/>
      <w:r w:rsidRPr="00734FAF">
        <w:t xml:space="preserve"> </w:t>
      </w:r>
      <w:proofErr w:type="spellStart"/>
      <w:r w:rsidRPr="00734FAF">
        <w:t>Алик</w:t>
      </w:r>
      <w:proofErr w:type="spellEnd"/>
      <w:r w:rsidRPr="00734FAF">
        <w:t xml:space="preserve">. </w:t>
      </w:r>
      <w:proofErr w:type="spellStart"/>
      <w:r w:rsidRPr="00734FAF">
        <w:t>Алла</w:t>
      </w:r>
      <w:proofErr w:type="spellEnd"/>
      <w:r w:rsidRPr="00734FAF">
        <w:t xml:space="preserve"> </w:t>
      </w:r>
      <w:proofErr w:type="spellStart"/>
      <w:r w:rsidRPr="00734FAF">
        <w:t>Петровна</w:t>
      </w:r>
      <w:proofErr w:type="spellEnd"/>
      <w:r w:rsidRPr="00734FAF">
        <w:t xml:space="preserve">, </w:t>
      </w:r>
      <w:proofErr w:type="spellStart"/>
      <w:r w:rsidRPr="00734FAF">
        <w:t>кажется</w:t>
      </w:r>
      <w:proofErr w:type="spellEnd"/>
      <w:r w:rsidRPr="00734FAF">
        <w:t xml:space="preserve">, </w:t>
      </w:r>
      <w:proofErr w:type="spellStart"/>
      <w:r w:rsidRPr="00734FAF">
        <w:t>была</w:t>
      </w:r>
      <w:proofErr w:type="spellEnd"/>
      <w:r w:rsidRPr="00734FAF">
        <w:t xml:space="preserve"> </w:t>
      </w:r>
      <w:proofErr w:type="spellStart"/>
      <w:r w:rsidRPr="00734FAF">
        <w:t>артисткой</w:t>
      </w:r>
      <w:proofErr w:type="spellEnd"/>
      <w:r w:rsidRPr="00734FAF">
        <w:t xml:space="preserve"> и </w:t>
      </w:r>
      <w:proofErr w:type="spellStart"/>
      <w:r w:rsidRPr="00734FAF">
        <w:t>находилась</w:t>
      </w:r>
      <w:proofErr w:type="spellEnd"/>
      <w:r w:rsidRPr="00734FAF">
        <w:t xml:space="preserve"> в</w:t>
      </w:r>
      <w:r w:rsidR="007C0EA7">
        <w:t> </w:t>
      </w:r>
      <w:proofErr w:type="spellStart"/>
      <w:r w:rsidRPr="00734FAF">
        <w:t>состоянии</w:t>
      </w:r>
      <w:proofErr w:type="spellEnd"/>
      <w:r w:rsidRPr="00734FAF">
        <w:t xml:space="preserve"> </w:t>
      </w:r>
      <w:proofErr w:type="spellStart"/>
      <w:r w:rsidRPr="00734FAF">
        <w:t>войны</w:t>
      </w:r>
      <w:proofErr w:type="spellEnd"/>
      <w:r w:rsidRPr="00734FAF">
        <w:t xml:space="preserve"> </w:t>
      </w:r>
      <w:proofErr w:type="spellStart"/>
      <w:r w:rsidRPr="00734FAF">
        <w:t>со</w:t>
      </w:r>
      <w:proofErr w:type="spellEnd"/>
      <w:r w:rsidRPr="00734FAF">
        <w:t xml:space="preserve"> </w:t>
      </w:r>
      <w:proofErr w:type="spellStart"/>
      <w:r w:rsidRPr="00734FAF">
        <w:t>всей</w:t>
      </w:r>
      <w:proofErr w:type="spellEnd"/>
      <w:r w:rsidRPr="00734FAF">
        <w:t xml:space="preserve"> </w:t>
      </w:r>
      <w:proofErr w:type="spellStart"/>
      <w:r w:rsidRPr="00734FAF">
        <w:t>остальной</w:t>
      </w:r>
      <w:proofErr w:type="spellEnd"/>
      <w:r w:rsidRPr="00734FAF">
        <w:t xml:space="preserve"> </w:t>
      </w:r>
      <w:proofErr w:type="spellStart"/>
      <w:r w:rsidRPr="00734FAF">
        <w:t>коммуналкой</w:t>
      </w:r>
      <w:proofErr w:type="spellEnd"/>
      <w:r w:rsidRPr="00734FAF">
        <w:t>.</w:t>
      </w:r>
    </w:p>
    <w:p w14:paraId="1C37734A" w14:textId="7D356633" w:rsidR="00B32B00" w:rsidRPr="00734FAF" w:rsidRDefault="00B32B00" w:rsidP="00B32B00">
      <w:pPr>
        <w:pStyle w:val="Textprace"/>
      </w:pPr>
      <w:proofErr w:type="spellStart"/>
      <w:r w:rsidRPr="00734FAF">
        <w:t>Очевидно</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обязательное</w:t>
      </w:r>
      <w:proofErr w:type="spellEnd"/>
      <w:r w:rsidRPr="00734FAF">
        <w:t xml:space="preserve"> </w:t>
      </w:r>
      <w:proofErr w:type="spellStart"/>
      <w:r w:rsidRPr="00734FAF">
        <w:t>явление</w:t>
      </w:r>
      <w:proofErr w:type="spellEnd"/>
      <w:r w:rsidRPr="00734FAF">
        <w:t xml:space="preserve"> </w:t>
      </w:r>
      <w:proofErr w:type="spellStart"/>
      <w:r w:rsidRPr="00734FAF">
        <w:t>для</w:t>
      </w:r>
      <w:proofErr w:type="spellEnd"/>
      <w:r w:rsidRPr="00734FAF">
        <w:t xml:space="preserve"> </w:t>
      </w:r>
      <w:proofErr w:type="spellStart"/>
      <w:r w:rsidRPr="00734FAF">
        <w:t>любой</w:t>
      </w:r>
      <w:proofErr w:type="spellEnd"/>
      <w:r w:rsidRPr="00734FAF">
        <w:t xml:space="preserve"> </w:t>
      </w:r>
      <w:proofErr w:type="spellStart"/>
      <w:r w:rsidRPr="00734FAF">
        <w:t>коммуналки</w:t>
      </w:r>
      <w:proofErr w:type="spellEnd"/>
      <w:r w:rsidRPr="00734FAF">
        <w:t xml:space="preserve"> – </w:t>
      </w:r>
      <w:proofErr w:type="spellStart"/>
      <w:r w:rsidRPr="00734FAF">
        <w:t>кто-то</w:t>
      </w:r>
      <w:proofErr w:type="spellEnd"/>
      <w:r w:rsidRPr="00734FAF">
        <w:t xml:space="preserve"> с</w:t>
      </w:r>
      <w:r w:rsidR="007C0EA7">
        <w:t> </w:t>
      </w:r>
      <w:proofErr w:type="spellStart"/>
      <w:r w:rsidRPr="00734FAF">
        <w:t>кем-то</w:t>
      </w:r>
      <w:proofErr w:type="spellEnd"/>
      <w:r w:rsidRPr="00734FAF">
        <w:t xml:space="preserve"> </w:t>
      </w:r>
      <w:proofErr w:type="spellStart"/>
      <w:r w:rsidRPr="00734FAF">
        <w:t>должен</w:t>
      </w:r>
      <w:proofErr w:type="spellEnd"/>
      <w:r w:rsidRPr="00734FAF">
        <w:t xml:space="preserve"> </w:t>
      </w:r>
      <w:proofErr w:type="spellStart"/>
      <w:r w:rsidRPr="00734FAF">
        <w:t>был</w:t>
      </w:r>
      <w:proofErr w:type="spellEnd"/>
      <w:r w:rsidRPr="00734FAF">
        <w:t xml:space="preserve"> </w:t>
      </w:r>
      <w:proofErr w:type="spellStart"/>
      <w:r w:rsidRPr="00734FAF">
        <w:t>воевать</w:t>
      </w:r>
      <w:proofErr w:type="spellEnd"/>
      <w:r w:rsidRPr="00734FAF">
        <w:t>.</w:t>
      </w:r>
    </w:p>
    <w:p w14:paraId="164E9E79" w14:textId="54C31E22" w:rsidR="00B32B00" w:rsidRPr="00734FAF" w:rsidRDefault="00B32B00" w:rsidP="00B32B00">
      <w:pPr>
        <w:pStyle w:val="Textprace"/>
      </w:pPr>
      <w:proofErr w:type="spellStart"/>
      <w:r w:rsidRPr="00734FAF">
        <w:t>Рядом</w:t>
      </w:r>
      <w:proofErr w:type="spellEnd"/>
      <w:r w:rsidRPr="00734FAF">
        <w:t xml:space="preserve"> с </w:t>
      </w:r>
      <w:proofErr w:type="spellStart"/>
      <w:r w:rsidRPr="00734FAF">
        <w:t>покоями</w:t>
      </w:r>
      <w:proofErr w:type="spellEnd"/>
      <w:r w:rsidRPr="00734FAF">
        <w:t xml:space="preserve"> </w:t>
      </w:r>
      <w:proofErr w:type="spellStart"/>
      <w:r w:rsidRPr="00734FAF">
        <w:t>Герчиковых</w:t>
      </w:r>
      <w:proofErr w:type="spellEnd"/>
      <w:r w:rsidRPr="00734FAF">
        <w:t xml:space="preserve"> </w:t>
      </w:r>
      <w:proofErr w:type="spellStart"/>
      <w:r w:rsidRPr="00734FAF">
        <w:t>располагались</w:t>
      </w:r>
      <w:proofErr w:type="spellEnd"/>
      <w:r w:rsidRPr="00734FAF">
        <w:t xml:space="preserve"> </w:t>
      </w:r>
      <w:proofErr w:type="spellStart"/>
      <w:r w:rsidRPr="00734FAF">
        <w:t>две</w:t>
      </w:r>
      <w:proofErr w:type="spellEnd"/>
      <w:r w:rsidRPr="00734FAF">
        <w:t xml:space="preserve"> </w:t>
      </w:r>
      <w:proofErr w:type="spellStart"/>
      <w:r w:rsidRPr="00734FAF">
        <w:t>фанерные</w:t>
      </w:r>
      <w:proofErr w:type="spellEnd"/>
      <w:r w:rsidRPr="00734FAF">
        <w:t xml:space="preserve"> </w:t>
      </w:r>
      <w:proofErr w:type="spellStart"/>
      <w:r w:rsidRPr="00734FAF">
        <w:t>дверки</w:t>
      </w:r>
      <w:proofErr w:type="spellEnd"/>
      <w:r w:rsidRPr="00734FAF">
        <w:t xml:space="preserve"> – в </w:t>
      </w:r>
      <w:proofErr w:type="spellStart"/>
      <w:r w:rsidRPr="00734FAF">
        <w:t>туалет</w:t>
      </w:r>
      <w:proofErr w:type="spellEnd"/>
      <w:r w:rsidRPr="00734FAF">
        <w:t xml:space="preserve"> и</w:t>
      </w:r>
      <w:r w:rsidR="007C0EA7">
        <w:t> </w:t>
      </w:r>
      <w:r w:rsidRPr="00734FAF">
        <w:t xml:space="preserve">в </w:t>
      </w:r>
      <w:proofErr w:type="spellStart"/>
      <w:r w:rsidRPr="00734FAF">
        <w:t>ванну</w:t>
      </w:r>
      <w:proofErr w:type="spellEnd"/>
      <w:r w:rsidRPr="00734FAF">
        <w:t>.</w:t>
      </w:r>
    </w:p>
    <w:p w14:paraId="61225176" w14:textId="77777777" w:rsidR="00B32B00" w:rsidRPr="00734FAF" w:rsidRDefault="00B32B00" w:rsidP="00B32B00">
      <w:pPr>
        <w:pStyle w:val="Textprace"/>
      </w:pPr>
      <w:r w:rsidRPr="00734FAF">
        <w:t xml:space="preserve">Я </w:t>
      </w:r>
      <w:proofErr w:type="spellStart"/>
      <w:r w:rsidRPr="00734FAF">
        <w:t>знаю</w:t>
      </w:r>
      <w:proofErr w:type="spellEnd"/>
      <w:r w:rsidRPr="00734FAF">
        <w:t xml:space="preserve">, </w:t>
      </w:r>
      <w:proofErr w:type="spellStart"/>
      <w:r w:rsidRPr="00734FAF">
        <w:t>что</w:t>
      </w:r>
      <w:proofErr w:type="spellEnd"/>
      <w:r w:rsidRPr="00734FAF">
        <w:t xml:space="preserve"> </w:t>
      </w:r>
      <w:proofErr w:type="spellStart"/>
      <w:r w:rsidRPr="00734FAF">
        <w:t>следует</w:t>
      </w:r>
      <w:proofErr w:type="spellEnd"/>
      <w:r w:rsidRPr="00734FAF">
        <w:t xml:space="preserve"> </w:t>
      </w:r>
      <w:proofErr w:type="spellStart"/>
      <w:r w:rsidRPr="00734FAF">
        <w:t>писать</w:t>
      </w:r>
      <w:proofErr w:type="spellEnd"/>
      <w:r w:rsidRPr="00734FAF">
        <w:t xml:space="preserve"> «в </w:t>
      </w:r>
      <w:proofErr w:type="spellStart"/>
      <w:r w:rsidRPr="00734FAF">
        <w:t>ванную</w:t>
      </w:r>
      <w:proofErr w:type="spellEnd"/>
      <w:r w:rsidRPr="00734FAF">
        <w:t xml:space="preserve">», </w:t>
      </w:r>
      <w:proofErr w:type="spellStart"/>
      <w:r w:rsidRPr="00734FAF">
        <w:t>то</w:t>
      </w:r>
      <w:proofErr w:type="spellEnd"/>
      <w:r w:rsidRPr="00734FAF">
        <w:t xml:space="preserve"> </w:t>
      </w:r>
      <w:proofErr w:type="spellStart"/>
      <w:r w:rsidRPr="00734FAF">
        <w:t>есть</w:t>
      </w:r>
      <w:proofErr w:type="spellEnd"/>
      <w:r w:rsidRPr="00734FAF">
        <w:t xml:space="preserve"> в </w:t>
      </w:r>
      <w:proofErr w:type="spellStart"/>
      <w:r w:rsidRPr="00734FAF">
        <w:t>ванную</w:t>
      </w:r>
      <w:proofErr w:type="spellEnd"/>
      <w:r w:rsidRPr="00734FAF">
        <w:t xml:space="preserve"> </w:t>
      </w:r>
      <w:proofErr w:type="spellStart"/>
      <w:r w:rsidRPr="00734FAF">
        <w:t>комнату</w:t>
      </w:r>
      <w:proofErr w:type="spellEnd"/>
      <w:r w:rsidRPr="00734FAF">
        <w:t xml:space="preserve">, </w:t>
      </w:r>
      <w:proofErr w:type="spellStart"/>
      <w:r w:rsidRPr="00734FAF">
        <w:t>но</w:t>
      </w:r>
      <w:proofErr w:type="spellEnd"/>
      <w:r w:rsidRPr="00734FAF">
        <w:t xml:space="preserve"> </w:t>
      </w:r>
      <w:proofErr w:type="spellStart"/>
      <w:r w:rsidRPr="00734FAF">
        <w:t>это</w:t>
      </w:r>
      <w:proofErr w:type="spellEnd"/>
      <w:r w:rsidRPr="00734FAF">
        <w:t xml:space="preserve"> </w:t>
      </w:r>
      <w:proofErr w:type="spellStart"/>
      <w:r w:rsidRPr="00734FAF">
        <w:t>была</w:t>
      </w:r>
      <w:proofErr w:type="spellEnd"/>
      <w:r w:rsidRPr="00734FAF">
        <w:t xml:space="preserve"> </w:t>
      </w:r>
      <w:proofErr w:type="spellStart"/>
      <w:r w:rsidRPr="00734FAF">
        <w:t>дверь</w:t>
      </w:r>
      <w:proofErr w:type="spellEnd"/>
      <w:r w:rsidRPr="00734FAF">
        <w:t xml:space="preserve"> </w:t>
      </w:r>
      <w:proofErr w:type="spellStart"/>
      <w:r w:rsidRPr="00734FAF">
        <w:t>действительно</w:t>
      </w:r>
      <w:proofErr w:type="spellEnd"/>
      <w:r w:rsidRPr="00734FAF">
        <w:t xml:space="preserve"> </w:t>
      </w:r>
      <w:proofErr w:type="spellStart"/>
      <w:r w:rsidRPr="00734FAF">
        <w:t>прямо</w:t>
      </w:r>
      <w:proofErr w:type="spellEnd"/>
      <w:r w:rsidRPr="00734FAF">
        <w:t xml:space="preserve"> в </w:t>
      </w:r>
      <w:proofErr w:type="spellStart"/>
      <w:r w:rsidRPr="00734FAF">
        <w:t>ванну</w:t>
      </w:r>
      <w:proofErr w:type="spellEnd"/>
      <w:r w:rsidRPr="00734FAF">
        <w:t xml:space="preserve">, </w:t>
      </w:r>
      <w:proofErr w:type="spellStart"/>
      <w:r w:rsidRPr="00734FAF">
        <w:t>никакой</w:t>
      </w:r>
      <w:proofErr w:type="spellEnd"/>
      <w:r w:rsidRPr="00734FAF">
        <w:t xml:space="preserve"> </w:t>
      </w:r>
      <w:proofErr w:type="spellStart"/>
      <w:r w:rsidRPr="00734FAF">
        <w:t>комнаты</w:t>
      </w:r>
      <w:proofErr w:type="spellEnd"/>
      <w:r w:rsidRPr="00734FAF">
        <w:t xml:space="preserve"> </w:t>
      </w:r>
      <w:proofErr w:type="spellStart"/>
      <w:r w:rsidRPr="00734FAF">
        <w:t>вокруг</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 </w:t>
      </w:r>
      <w:proofErr w:type="spellStart"/>
      <w:r w:rsidRPr="00734FAF">
        <w:t>только</w:t>
      </w:r>
      <w:proofErr w:type="spellEnd"/>
      <w:r w:rsidRPr="00734FAF">
        <w:t xml:space="preserve"> </w:t>
      </w:r>
      <w:proofErr w:type="spellStart"/>
      <w:r w:rsidRPr="00734FAF">
        <w:t>серая</w:t>
      </w:r>
      <w:proofErr w:type="spellEnd"/>
      <w:r w:rsidRPr="00734FAF">
        <w:t xml:space="preserve"> </w:t>
      </w:r>
      <w:proofErr w:type="spellStart"/>
      <w:r w:rsidRPr="00734FAF">
        <w:t>щербатая</w:t>
      </w:r>
      <w:proofErr w:type="spellEnd"/>
      <w:r w:rsidRPr="00734FAF">
        <w:t xml:space="preserve"> </w:t>
      </w:r>
      <w:proofErr w:type="spellStart"/>
      <w:r w:rsidRPr="00734FAF">
        <w:t>раковина</w:t>
      </w:r>
      <w:proofErr w:type="spellEnd"/>
      <w:r w:rsidRPr="00734FAF">
        <w:t>.</w:t>
      </w:r>
    </w:p>
    <w:p w14:paraId="7C9BFCF9" w14:textId="77777777" w:rsidR="00B32B00" w:rsidRPr="00734FAF" w:rsidRDefault="00B32B00" w:rsidP="00B32B00">
      <w:pPr>
        <w:pStyle w:val="Textprace"/>
      </w:pPr>
      <w:proofErr w:type="spellStart"/>
      <w:r w:rsidRPr="00734FAF">
        <w:t>За</w:t>
      </w:r>
      <w:proofErr w:type="spellEnd"/>
      <w:r w:rsidRPr="00734FAF">
        <w:t xml:space="preserve"> </w:t>
      </w:r>
      <w:proofErr w:type="spellStart"/>
      <w:r w:rsidRPr="00734FAF">
        <w:t>соседней</w:t>
      </w:r>
      <w:proofErr w:type="spellEnd"/>
      <w:r w:rsidRPr="00734FAF">
        <w:t xml:space="preserve"> </w:t>
      </w:r>
      <w:proofErr w:type="spellStart"/>
      <w:r w:rsidRPr="00734FAF">
        <w:t>дверкой</w:t>
      </w:r>
      <w:proofErr w:type="spellEnd"/>
      <w:r w:rsidRPr="00734FAF">
        <w:t xml:space="preserve"> </w:t>
      </w:r>
      <w:proofErr w:type="spellStart"/>
      <w:r w:rsidRPr="00734FAF">
        <w:t>находился</w:t>
      </w:r>
      <w:proofErr w:type="spellEnd"/>
      <w:r w:rsidRPr="00734FAF">
        <w:t xml:space="preserve"> </w:t>
      </w:r>
      <w:proofErr w:type="spellStart"/>
      <w:r w:rsidRPr="00734FAF">
        <w:t>серый</w:t>
      </w:r>
      <w:proofErr w:type="spellEnd"/>
      <w:r w:rsidRPr="00734FAF">
        <w:t xml:space="preserve"> и </w:t>
      </w:r>
      <w:proofErr w:type="spellStart"/>
      <w:r w:rsidRPr="00734FAF">
        <w:t>пятнистый</w:t>
      </w:r>
      <w:proofErr w:type="spellEnd"/>
      <w:r w:rsidRPr="00734FAF">
        <w:t xml:space="preserve">, </w:t>
      </w:r>
      <w:proofErr w:type="spellStart"/>
      <w:r w:rsidRPr="00734FAF">
        <w:t>как</w:t>
      </w:r>
      <w:proofErr w:type="spellEnd"/>
      <w:r w:rsidRPr="00734FAF">
        <w:t xml:space="preserve"> </w:t>
      </w:r>
      <w:proofErr w:type="spellStart"/>
      <w:r w:rsidRPr="00734FAF">
        <w:t>жаба</w:t>
      </w:r>
      <w:proofErr w:type="spellEnd"/>
      <w:r w:rsidRPr="00734FAF">
        <w:t xml:space="preserve">, </w:t>
      </w:r>
      <w:proofErr w:type="spellStart"/>
      <w:r w:rsidRPr="00734FAF">
        <w:t>унитаз</w:t>
      </w:r>
      <w:proofErr w:type="spellEnd"/>
      <w:r w:rsidRPr="00734FAF">
        <w:t xml:space="preserve"> и </w:t>
      </w:r>
      <w:proofErr w:type="spellStart"/>
      <w:r w:rsidRPr="00734FAF">
        <w:t>рваная</w:t>
      </w:r>
      <w:proofErr w:type="spellEnd"/>
      <w:r w:rsidRPr="00734FAF">
        <w:t xml:space="preserve"> </w:t>
      </w:r>
      <w:proofErr w:type="spellStart"/>
      <w:r w:rsidRPr="00734FAF">
        <w:t>на</w:t>
      </w:r>
      <w:proofErr w:type="spellEnd"/>
      <w:r w:rsidRPr="00734FAF">
        <w:t xml:space="preserve"> </w:t>
      </w:r>
      <w:proofErr w:type="spellStart"/>
      <w:r w:rsidRPr="00734FAF">
        <w:t>кусочки</w:t>
      </w:r>
      <w:proofErr w:type="spellEnd"/>
      <w:r w:rsidRPr="00734FAF">
        <w:t xml:space="preserve"> </w:t>
      </w:r>
      <w:proofErr w:type="spellStart"/>
      <w:r w:rsidRPr="00734FAF">
        <w:t>газета</w:t>
      </w:r>
      <w:proofErr w:type="spellEnd"/>
      <w:r w:rsidRPr="00734FAF">
        <w:t xml:space="preserve"> в </w:t>
      </w:r>
      <w:proofErr w:type="spellStart"/>
      <w:r w:rsidRPr="00734FAF">
        <w:t>клеенчатом</w:t>
      </w:r>
      <w:proofErr w:type="spellEnd"/>
      <w:r w:rsidRPr="00734FAF">
        <w:t xml:space="preserve"> </w:t>
      </w:r>
      <w:proofErr w:type="spellStart"/>
      <w:r w:rsidRPr="00734FAF">
        <w:t>карманчике</w:t>
      </w:r>
      <w:proofErr w:type="spellEnd"/>
      <w:r w:rsidRPr="00734FAF">
        <w:t xml:space="preserve">. </w:t>
      </w:r>
      <w:proofErr w:type="spellStart"/>
      <w:r w:rsidRPr="00734FAF">
        <w:t>Запиралось</w:t>
      </w:r>
      <w:proofErr w:type="spellEnd"/>
      <w:r w:rsidRPr="00734FAF">
        <w:t xml:space="preserve"> </w:t>
      </w:r>
      <w:proofErr w:type="spellStart"/>
      <w:r w:rsidRPr="00734FAF">
        <w:t>это</w:t>
      </w:r>
      <w:proofErr w:type="spellEnd"/>
      <w:r w:rsidRPr="00734FAF">
        <w:t xml:space="preserve"> </w:t>
      </w:r>
      <w:proofErr w:type="spellStart"/>
      <w:r w:rsidRPr="00734FAF">
        <w:t>дело</w:t>
      </w:r>
      <w:proofErr w:type="spellEnd"/>
      <w:r w:rsidRPr="00734FAF">
        <w:t xml:space="preserve"> </w:t>
      </w:r>
      <w:proofErr w:type="spellStart"/>
      <w:r w:rsidRPr="00734FAF">
        <w:t>изнутри</w:t>
      </w:r>
      <w:proofErr w:type="spellEnd"/>
      <w:r w:rsidRPr="00734FAF">
        <w:t xml:space="preserve"> </w:t>
      </w:r>
      <w:proofErr w:type="spellStart"/>
      <w:r w:rsidRPr="00734FAF">
        <w:t>на</w:t>
      </w:r>
      <w:proofErr w:type="spellEnd"/>
      <w:r w:rsidRPr="00734FAF">
        <w:t xml:space="preserve"> </w:t>
      </w:r>
      <w:proofErr w:type="spellStart"/>
      <w:r w:rsidRPr="00734FAF">
        <w:t>неверный</w:t>
      </w:r>
      <w:proofErr w:type="spellEnd"/>
      <w:r w:rsidRPr="00734FAF">
        <w:t xml:space="preserve"> </w:t>
      </w:r>
      <w:proofErr w:type="spellStart"/>
      <w:r w:rsidRPr="00734FAF">
        <w:t>крючок</w:t>
      </w:r>
      <w:proofErr w:type="spellEnd"/>
      <w:r w:rsidRPr="00734FAF">
        <w:t xml:space="preserve">, и в </w:t>
      </w:r>
      <w:proofErr w:type="spellStart"/>
      <w:r w:rsidRPr="00734FAF">
        <w:t>остававшуюся</w:t>
      </w:r>
      <w:proofErr w:type="spellEnd"/>
      <w:r w:rsidRPr="00734FAF">
        <w:t xml:space="preserve"> </w:t>
      </w:r>
      <w:proofErr w:type="spellStart"/>
      <w:r w:rsidRPr="00734FAF">
        <w:t>щель</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свободно</w:t>
      </w:r>
      <w:proofErr w:type="spellEnd"/>
      <w:r w:rsidRPr="00734FAF">
        <w:t xml:space="preserve"> </w:t>
      </w:r>
      <w:proofErr w:type="spellStart"/>
      <w:r w:rsidRPr="00734FAF">
        <w:t>увидеть</w:t>
      </w:r>
      <w:proofErr w:type="spellEnd"/>
      <w:r w:rsidRPr="00734FAF">
        <w:t xml:space="preserve">, </w:t>
      </w:r>
      <w:proofErr w:type="spellStart"/>
      <w:r w:rsidRPr="00734FAF">
        <w:t>кто</w:t>
      </w:r>
      <w:proofErr w:type="spellEnd"/>
      <w:r w:rsidRPr="00734FAF">
        <w:t xml:space="preserve"> </w:t>
      </w:r>
      <w:proofErr w:type="spellStart"/>
      <w:r w:rsidRPr="00734FAF">
        <w:t>же</w:t>
      </w:r>
      <w:proofErr w:type="spellEnd"/>
      <w:r w:rsidRPr="00734FAF">
        <w:t xml:space="preserve"> </w:t>
      </w:r>
      <w:proofErr w:type="spellStart"/>
      <w:r w:rsidRPr="00734FAF">
        <w:t>там</w:t>
      </w:r>
      <w:proofErr w:type="spellEnd"/>
      <w:r w:rsidRPr="00734FAF">
        <w:t xml:space="preserve"> </w:t>
      </w:r>
      <w:proofErr w:type="spellStart"/>
      <w:r w:rsidRPr="00734FAF">
        <w:t>так</w:t>
      </w:r>
      <w:proofErr w:type="spellEnd"/>
      <w:r w:rsidRPr="00734FAF">
        <w:t xml:space="preserve"> </w:t>
      </w:r>
      <w:proofErr w:type="spellStart"/>
      <w:r w:rsidRPr="00734FAF">
        <w:t>долго</w:t>
      </w:r>
      <w:proofErr w:type="spellEnd"/>
      <w:r w:rsidRPr="00734FAF">
        <w:t xml:space="preserve"> </w:t>
      </w:r>
      <w:proofErr w:type="spellStart"/>
      <w:r w:rsidRPr="00734FAF">
        <w:t>сидит</w:t>
      </w:r>
      <w:proofErr w:type="spellEnd"/>
      <w:r w:rsidRPr="00734FAF">
        <w:t xml:space="preserve">. </w:t>
      </w:r>
      <w:proofErr w:type="spellStart"/>
      <w:r w:rsidRPr="00734FAF">
        <w:t>Висело</w:t>
      </w:r>
      <w:proofErr w:type="spellEnd"/>
      <w:r w:rsidRPr="00734FAF">
        <w:t xml:space="preserve"> </w:t>
      </w:r>
      <w:proofErr w:type="spellStart"/>
      <w:r w:rsidRPr="00734FAF">
        <w:t>тут</w:t>
      </w:r>
      <w:proofErr w:type="spellEnd"/>
      <w:r w:rsidRPr="00734FAF">
        <w:t xml:space="preserve"> </w:t>
      </w:r>
      <w:proofErr w:type="spellStart"/>
      <w:r w:rsidRPr="00734FAF">
        <w:t>же</w:t>
      </w:r>
      <w:proofErr w:type="spellEnd"/>
      <w:r w:rsidRPr="00734FAF">
        <w:t xml:space="preserve"> </w:t>
      </w:r>
      <w:proofErr w:type="spellStart"/>
      <w:r w:rsidRPr="00734FAF">
        <w:t>два</w:t>
      </w:r>
      <w:proofErr w:type="spellEnd"/>
      <w:r w:rsidRPr="00734FAF">
        <w:t xml:space="preserve"> </w:t>
      </w:r>
      <w:proofErr w:type="spellStart"/>
      <w:r w:rsidRPr="00734FAF">
        <w:t>расписания</w:t>
      </w:r>
      <w:proofErr w:type="spellEnd"/>
      <w:r w:rsidRPr="00734FAF">
        <w:t xml:space="preserve"> (</w:t>
      </w:r>
      <w:proofErr w:type="spellStart"/>
      <w:r w:rsidRPr="00734FAF">
        <w:t>написанные</w:t>
      </w:r>
      <w:proofErr w:type="spellEnd"/>
      <w:r w:rsidRPr="00734FAF">
        <w:t xml:space="preserve">, </w:t>
      </w:r>
      <w:proofErr w:type="spellStart"/>
      <w:r w:rsidRPr="00734FAF">
        <w:t>видимо</w:t>
      </w:r>
      <w:proofErr w:type="spellEnd"/>
      <w:r w:rsidRPr="00734FAF">
        <w:t xml:space="preserve">, </w:t>
      </w:r>
      <w:proofErr w:type="spellStart"/>
      <w:r w:rsidRPr="00734FAF">
        <w:t>рукой</w:t>
      </w:r>
      <w:proofErr w:type="spellEnd"/>
      <w:r w:rsidRPr="00734FAF">
        <w:t xml:space="preserve"> </w:t>
      </w:r>
      <w:proofErr w:type="spellStart"/>
      <w:r w:rsidRPr="00734FAF">
        <w:t>моего</w:t>
      </w:r>
      <w:proofErr w:type="spellEnd"/>
      <w:r w:rsidRPr="00734FAF">
        <w:t xml:space="preserve"> </w:t>
      </w:r>
      <w:proofErr w:type="spellStart"/>
      <w:r w:rsidRPr="00734FAF">
        <w:t>отца</w:t>
      </w:r>
      <w:proofErr w:type="spellEnd"/>
      <w:r w:rsidRPr="00734FAF">
        <w:t xml:space="preserve"> – </w:t>
      </w:r>
      <w:proofErr w:type="spellStart"/>
      <w:r w:rsidRPr="00734FAF">
        <w:t>твердым</w:t>
      </w:r>
      <w:proofErr w:type="spellEnd"/>
      <w:r w:rsidRPr="00734FAF">
        <w:t xml:space="preserve"> </w:t>
      </w:r>
      <w:proofErr w:type="spellStart"/>
      <w:r w:rsidRPr="00734FAF">
        <w:t>архитектурным</w:t>
      </w:r>
      <w:proofErr w:type="spellEnd"/>
      <w:r w:rsidRPr="00734FAF">
        <w:t xml:space="preserve"> </w:t>
      </w:r>
      <w:proofErr w:type="spellStart"/>
      <w:r w:rsidRPr="00734FAF">
        <w:t>шрифтом</w:t>
      </w:r>
      <w:proofErr w:type="spellEnd"/>
      <w:r w:rsidRPr="00734FAF">
        <w:t xml:space="preserve">). </w:t>
      </w:r>
      <w:proofErr w:type="spellStart"/>
      <w:r w:rsidRPr="00734FAF">
        <w:t>Одно</w:t>
      </w:r>
      <w:proofErr w:type="spellEnd"/>
      <w:r w:rsidRPr="00734FAF">
        <w:t xml:space="preserve"> </w:t>
      </w:r>
      <w:proofErr w:type="spellStart"/>
      <w:r w:rsidRPr="00734FAF">
        <w:t>из</w:t>
      </w:r>
      <w:proofErr w:type="spellEnd"/>
      <w:r w:rsidRPr="00734FAF">
        <w:t xml:space="preserve"> </w:t>
      </w:r>
      <w:proofErr w:type="spellStart"/>
      <w:r w:rsidRPr="00734FAF">
        <w:t>них</w:t>
      </w:r>
      <w:proofErr w:type="spellEnd"/>
      <w:r w:rsidRPr="00734FAF">
        <w:t xml:space="preserve"> </w:t>
      </w:r>
      <w:proofErr w:type="spellStart"/>
      <w:r w:rsidRPr="00734FAF">
        <w:t>делило</w:t>
      </w:r>
      <w:proofErr w:type="spellEnd"/>
      <w:r w:rsidRPr="00734FAF">
        <w:t xml:space="preserve"> </w:t>
      </w:r>
      <w:proofErr w:type="spellStart"/>
      <w:r w:rsidRPr="00734FAF">
        <w:t>утренние</w:t>
      </w:r>
      <w:proofErr w:type="spellEnd"/>
      <w:r w:rsidRPr="00734FAF">
        <w:t xml:space="preserve"> </w:t>
      </w:r>
      <w:proofErr w:type="spellStart"/>
      <w:r w:rsidRPr="00734FAF">
        <w:t>часы</w:t>
      </w:r>
      <w:proofErr w:type="spellEnd"/>
      <w:r w:rsidRPr="00734FAF">
        <w:t xml:space="preserve"> </w:t>
      </w:r>
      <w:proofErr w:type="spellStart"/>
      <w:r w:rsidRPr="00734FAF">
        <w:lastRenderedPageBreak/>
        <w:t>пользования</w:t>
      </w:r>
      <w:proofErr w:type="spellEnd"/>
      <w:r w:rsidRPr="00734FAF">
        <w:t xml:space="preserve"> </w:t>
      </w:r>
      <w:proofErr w:type="spellStart"/>
      <w:r w:rsidRPr="00734FAF">
        <w:t>ванной</w:t>
      </w:r>
      <w:proofErr w:type="spellEnd"/>
      <w:r w:rsidRPr="00734FAF">
        <w:t xml:space="preserve"> </w:t>
      </w:r>
      <w:proofErr w:type="spellStart"/>
      <w:r w:rsidRPr="00734FAF">
        <w:t>между</w:t>
      </w:r>
      <w:proofErr w:type="spellEnd"/>
      <w:r w:rsidRPr="00734FAF">
        <w:t xml:space="preserve"> </w:t>
      </w:r>
      <w:proofErr w:type="spellStart"/>
      <w:r w:rsidRPr="00734FAF">
        <w:t>жильцами</w:t>
      </w:r>
      <w:proofErr w:type="spellEnd"/>
      <w:r w:rsidRPr="00734FAF">
        <w:t xml:space="preserve">, а </w:t>
      </w:r>
      <w:proofErr w:type="spellStart"/>
      <w:r w:rsidRPr="00734FAF">
        <w:t>второе</w:t>
      </w:r>
      <w:proofErr w:type="spellEnd"/>
      <w:r w:rsidRPr="00734FAF">
        <w:t xml:space="preserve"> </w:t>
      </w:r>
      <w:proofErr w:type="spellStart"/>
      <w:r w:rsidRPr="00734FAF">
        <w:t>указывало</w:t>
      </w:r>
      <w:proofErr w:type="spellEnd"/>
      <w:r w:rsidRPr="00734FAF">
        <w:t xml:space="preserve">, </w:t>
      </w:r>
      <w:proofErr w:type="spellStart"/>
      <w:r w:rsidRPr="00734FAF">
        <w:t>какая</w:t>
      </w:r>
      <w:proofErr w:type="spellEnd"/>
      <w:r w:rsidRPr="00734FAF">
        <w:t xml:space="preserve"> </w:t>
      </w:r>
      <w:proofErr w:type="spellStart"/>
      <w:r w:rsidRPr="00734FAF">
        <w:t>семья</w:t>
      </w:r>
      <w:proofErr w:type="spellEnd"/>
      <w:r w:rsidRPr="00734FAF">
        <w:t xml:space="preserve"> </w:t>
      </w:r>
      <w:proofErr w:type="spellStart"/>
      <w:r w:rsidRPr="00734FAF">
        <w:t>когда</w:t>
      </w:r>
      <w:proofErr w:type="spellEnd"/>
      <w:r w:rsidRPr="00734FAF">
        <w:t xml:space="preserve"> </w:t>
      </w:r>
      <w:proofErr w:type="spellStart"/>
      <w:r w:rsidRPr="00734FAF">
        <w:t>моет</w:t>
      </w:r>
      <w:proofErr w:type="spellEnd"/>
      <w:r w:rsidRPr="00734FAF">
        <w:t xml:space="preserve"> </w:t>
      </w:r>
      <w:proofErr w:type="spellStart"/>
      <w:r w:rsidRPr="00734FAF">
        <w:t>лольг</w:t>
      </w:r>
      <w:proofErr w:type="spellEnd"/>
      <w:r w:rsidRPr="00734FAF">
        <w:t xml:space="preserve"> в </w:t>
      </w:r>
      <w:proofErr w:type="spellStart"/>
      <w:r w:rsidRPr="00734FAF">
        <w:t>коридоре</w:t>
      </w:r>
      <w:proofErr w:type="spellEnd"/>
      <w:r w:rsidRPr="00734FAF">
        <w:t xml:space="preserve"> и </w:t>
      </w:r>
      <w:proofErr w:type="spellStart"/>
      <w:r w:rsidRPr="00734FAF">
        <w:t>на</w:t>
      </w:r>
      <w:proofErr w:type="spellEnd"/>
      <w:r w:rsidRPr="00734FAF">
        <w:t xml:space="preserve"> </w:t>
      </w:r>
      <w:proofErr w:type="spellStart"/>
      <w:r w:rsidRPr="00734FAF">
        <w:t>кухне</w:t>
      </w:r>
      <w:proofErr w:type="spellEnd"/>
      <w:r w:rsidRPr="00734FAF">
        <w:t>.</w:t>
      </w:r>
    </w:p>
    <w:p w14:paraId="0744C5E3" w14:textId="77777777" w:rsidR="00B32B00" w:rsidRPr="00734FAF" w:rsidRDefault="00B32B00" w:rsidP="00B32B00">
      <w:pPr>
        <w:pStyle w:val="Textprace"/>
      </w:pPr>
      <w:proofErr w:type="spellStart"/>
      <w:r w:rsidRPr="00734FAF">
        <w:t>Кухня</w:t>
      </w:r>
      <w:proofErr w:type="spellEnd"/>
      <w:r w:rsidRPr="00734FAF">
        <w:t xml:space="preserve"> </w:t>
      </w:r>
      <w:proofErr w:type="spellStart"/>
      <w:r w:rsidRPr="00734FAF">
        <w:t>начиналась</w:t>
      </w:r>
      <w:proofErr w:type="spellEnd"/>
      <w:r w:rsidRPr="00734FAF">
        <w:t xml:space="preserve"> </w:t>
      </w:r>
      <w:proofErr w:type="spellStart"/>
      <w:r w:rsidRPr="00734FAF">
        <w:t>сразу</w:t>
      </w:r>
      <w:proofErr w:type="spellEnd"/>
      <w:r w:rsidRPr="00734FAF">
        <w:t xml:space="preserve">, </w:t>
      </w:r>
      <w:proofErr w:type="spellStart"/>
      <w:r w:rsidRPr="00734FAF">
        <w:t>если</w:t>
      </w:r>
      <w:proofErr w:type="spellEnd"/>
      <w:r w:rsidRPr="00734FAF">
        <w:t xml:space="preserve"> </w:t>
      </w:r>
      <w:proofErr w:type="spellStart"/>
      <w:r w:rsidRPr="00734FAF">
        <w:t>повернуть</w:t>
      </w:r>
      <w:proofErr w:type="spellEnd"/>
      <w:r w:rsidRPr="00734FAF">
        <w:t xml:space="preserve"> </w:t>
      </w:r>
      <w:proofErr w:type="spellStart"/>
      <w:r w:rsidRPr="00734FAF">
        <w:t>налево</w:t>
      </w:r>
      <w:proofErr w:type="spellEnd"/>
      <w:r w:rsidRPr="00734FAF">
        <w:t xml:space="preserve"> </w:t>
      </w:r>
      <w:proofErr w:type="spellStart"/>
      <w:r w:rsidRPr="00734FAF">
        <w:t>от</w:t>
      </w:r>
      <w:proofErr w:type="spellEnd"/>
      <w:r w:rsidRPr="00734FAF">
        <w:t xml:space="preserve"> </w:t>
      </w:r>
      <w:proofErr w:type="spellStart"/>
      <w:r w:rsidRPr="00734FAF">
        <w:t>двери</w:t>
      </w:r>
      <w:proofErr w:type="spellEnd"/>
      <w:r w:rsidRPr="00734FAF">
        <w:t xml:space="preserve"> в </w:t>
      </w:r>
      <w:proofErr w:type="spellStart"/>
      <w:r w:rsidRPr="00734FAF">
        <w:t>ванну</w:t>
      </w:r>
      <w:proofErr w:type="spellEnd"/>
      <w:r w:rsidRPr="00734FAF">
        <w:t xml:space="preserve">. </w:t>
      </w:r>
      <w:proofErr w:type="spellStart"/>
      <w:r w:rsidRPr="00734FAF">
        <w:t>Была</w:t>
      </w:r>
      <w:proofErr w:type="spellEnd"/>
      <w:r w:rsidRPr="00734FAF">
        <w:t xml:space="preserve"> </w:t>
      </w:r>
      <w:proofErr w:type="spellStart"/>
      <w:r w:rsidRPr="00734FAF">
        <w:t>она</w:t>
      </w:r>
      <w:proofErr w:type="spellEnd"/>
      <w:r w:rsidRPr="00734FAF">
        <w:t xml:space="preserve"> </w:t>
      </w:r>
      <w:proofErr w:type="spellStart"/>
      <w:r w:rsidRPr="00734FAF">
        <w:t>большая</w:t>
      </w:r>
      <w:proofErr w:type="spellEnd"/>
      <w:r w:rsidRPr="00734FAF">
        <w:t xml:space="preserve">, </w:t>
      </w:r>
      <w:proofErr w:type="spellStart"/>
      <w:r w:rsidRPr="00734FAF">
        <w:t>низкая</w:t>
      </w:r>
      <w:proofErr w:type="spellEnd"/>
      <w:r w:rsidRPr="00734FAF">
        <w:t xml:space="preserve"> и </w:t>
      </w:r>
      <w:proofErr w:type="spellStart"/>
      <w:r w:rsidRPr="00734FAF">
        <w:t>имела</w:t>
      </w:r>
      <w:proofErr w:type="spellEnd"/>
      <w:r w:rsidRPr="00734FAF">
        <w:t xml:space="preserve"> </w:t>
      </w:r>
      <w:proofErr w:type="spellStart"/>
      <w:r w:rsidRPr="00734FAF">
        <w:t>два</w:t>
      </w:r>
      <w:proofErr w:type="spellEnd"/>
      <w:r w:rsidRPr="00734FAF">
        <w:t xml:space="preserve"> </w:t>
      </w:r>
      <w:proofErr w:type="spellStart"/>
      <w:r w:rsidRPr="00734FAF">
        <w:t>окна</w:t>
      </w:r>
      <w:proofErr w:type="spellEnd"/>
      <w:r w:rsidRPr="00734FAF">
        <w:t xml:space="preserve"> </w:t>
      </w:r>
      <w:proofErr w:type="spellStart"/>
      <w:r w:rsidRPr="00734FAF">
        <w:t>во</w:t>
      </w:r>
      <w:proofErr w:type="spellEnd"/>
      <w:r w:rsidRPr="00734FAF">
        <w:t xml:space="preserve"> </w:t>
      </w:r>
      <w:proofErr w:type="spellStart"/>
      <w:r w:rsidRPr="00734FAF">
        <w:t>дворик</w:t>
      </w:r>
      <w:proofErr w:type="spellEnd"/>
      <w:r w:rsidRPr="00734FAF">
        <w:t xml:space="preserve">. (Я </w:t>
      </w:r>
      <w:proofErr w:type="spellStart"/>
      <w:r w:rsidRPr="00734FAF">
        <w:t>их</w:t>
      </w:r>
      <w:proofErr w:type="spellEnd"/>
      <w:r w:rsidRPr="00734FAF">
        <w:t xml:space="preserve"> </w:t>
      </w:r>
      <w:proofErr w:type="spellStart"/>
      <w:r w:rsidRPr="00734FAF">
        <w:t>очень</w:t>
      </w:r>
      <w:proofErr w:type="spellEnd"/>
      <w:r w:rsidRPr="00734FAF">
        <w:t xml:space="preserve"> </w:t>
      </w:r>
      <w:proofErr w:type="spellStart"/>
      <w:r w:rsidRPr="00734FAF">
        <w:t>любил</w:t>
      </w:r>
      <w:proofErr w:type="spellEnd"/>
      <w:r w:rsidRPr="00734FAF">
        <w:t xml:space="preserve"> – </w:t>
      </w:r>
      <w:proofErr w:type="spellStart"/>
      <w:r w:rsidRPr="00734FAF">
        <w:t>всегда</w:t>
      </w:r>
      <w:proofErr w:type="spellEnd"/>
      <w:r w:rsidRPr="00734FAF">
        <w:t xml:space="preserve"> </w:t>
      </w:r>
      <w:proofErr w:type="spellStart"/>
      <w:r w:rsidRPr="00734FAF">
        <w:t>было</w:t>
      </w:r>
      <w:proofErr w:type="spellEnd"/>
      <w:r w:rsidRPr="00734FAF">
        <w:t xml:space="preserve"> </w:t>
      </w:r>
      <w:proofErr w:type="spellStart"/>
      <w:r w:rsidRPr="00734FAF">
        <w:t>видно</w:t>
      </w:r>
      <w:proofErr w:type="spellEnd"/>
      <w:r w:rsidRPr="00734FAF">
        <w:t xml:space="preserve"> и </w:t>
      </w:r>
      <w:proofErr w:type="spellStart"/>
      <w:r w:rsidRPr="00734FAF">
        <w:t>слышно</w:t>
      </w:r>
      <w:proofErr w:type="spellEnd"/>
      <w:r w:rsidRPr="00734FAF">
        <w:t xml:space="preserve">, </w:t>
      </w:r>
      <w:proofErr w:type="spellStart"/>
      <w:r w:rsidRPr="00734FAF">
        <w:t>кто</w:t>
      </w:r>
      <w:proofErr w:type="spellEnd"/>
      <w:r w:rsidRPr="00734FAF">
        <w:t xml:space="preserve"> </w:t>
      </w:r>
      <w:proofErr w:type="spellStart"/>
      <w:r w:rsidRPr="00734FAF">
        <w:t>гуляет</w:t>
      </w:r>
      <w:proofErr w:type="spellEnd"/>
      <w:r w:rsidRPr="00734FAF">
        <w:t>.)</w:t>
      </w:r>
    </w:p>
    <w:p w14:paraId="74683874" w14:textId="15BB4E8A" w:rsidR="00B32B00" w:rsidRPr="00734FAF" w:rsidRDefault="00B32B00" w:rsidP="00B32B00">
      <w:pPr>
        <w:pStyle w:val="Textprace"/>
      </w:pPr>
      <w:proofErr w:type="spellStart"/>
      <w:r w:rsidRPr="00734FAF">
        <w:t>Еше</w:t>
      </w:r>
      <w:proofErr w:type="spellEnd"/>
      <w:r w:rsidRPr="00734FAF">
        <w:t xml:space="preserve"> </w:t>
      </w:r>
      <w:proofErr w:type="spellStart"/>
      <w:r w:rsidRPr="00734FAF">
        <w:t>там</w:t>
      </w:r>
      <w:proofErr w:type="spellEnd"/>
      <w:r w:rsidRPr="00734FAF">
        <w:t xml:space="preserve"> </w:t>
      </w:r>
      <w:proofErr w:type="spellStart"/>
      <w:r w:rsidRPr="00734FAF">
        <w:t>был</w:t>
      </w:r>
      <w:proofErr w:type="spellEnd"/>
      <w:r w:rsidRPr="00734FAF">
        <w:t xml:space="preserve"> </w:t>
      </w:r>
      <w:proofErr w:type="spellStart"/>
      <w:r w:rsidRPr="00734FAF">
        <w:t>чулан</w:t>
      </w:r>
      <w:proofErr w:type="spellEnd"/>
      <w:r w:rsidRPr="00734FAF">
        <w:t xml:space="preserve"> и </w:t>
      </w:r>
      <w:proofErr w:type="spellStart"/>
      <w:r w:rsidRPr="00734FAF">
        <w:t>сени</w:t>
      </w:r>
      <w:proofErr w:type="spellEnd"/>
      <w:r w:rsidRPr="00734FAF">
        <w:t xml:space="preserve"> в </w:t>
      </w:r>
      <w:proofErr w:type="spellStart"/>
      <w:r w:rsidRPr="00734FAF">
        <w:t>черный</w:t>
      </w:r>
      <w:proofErr w:type="spellEnd"/>
      <w:r w:rsidRPr="00734FAF">
        <w:t xml:space="preserve"> </w:t>
      </w:r>
      <w:proofErr w:type="spellStart"/>
      <w:r w:rsidRPr="00734FAF">
        <w:t>ход</w:t>
      </w:r>
      <w:proofErr w:type="spellEnd"/>
      <w:r w:rsidRPr="00734FAF">
        <w:t xml:space="preserve">. В </w:t>
      </w:r>
      <w:proofErr w:type="spellStart"/>
      <w:r w:rsidRPr="00734FAF">
        <w:t>сенях</w:t>
      </w:r>
      <w:proofErr w:type="spellEnd"/>
      <w:r w:rsidRPr="00734FAF">
        <w:t xml:space="preserve"> </w:t>
      </w:r>
      <w:proofErr w:type="spellStart"/>
      <w:r w:rsidRPr="00734FAF">
        <w:t>лежали</w:t>
      </w:r>
      <w:proofErr w:type="spellEnd"/>
      <w:r w:rsidRPr="00734FAF">
        <w:t xml:space="preserve"> </w:t>
      </w:r>
      <w:proofErr w:type="spellStart"/>
      <w:r w:rsidRPr="00734FAF">
        <w:t>дрова</w:t>
      </w:r>
      <w:proofErr w:type="spellEnd"/>
      <w:r w:rsidRPr="00734FAF">
        <w:t xml:space="preserve"> – </w:t>
      </w:r>
      <w:proofErr w:type="spellStart"/>
      <w:r w:rsidRPr="00734FAF">
        <w:t>дом</w:t>
      </w:r>
      <w:proofErr w:type="spellEnd"/>
      <w:r w:rsidRPr="00734FAF">
        <w:t xml:space="preserve"> </w:t>
      </w:r>
      <w:proofErr w:type="spellStart"/>
      <w:r w:rsidRPr="00734FAF">
        <w:t>наш</w:t>
      </w:r>
      <w:proofErr w:type="spellEnd"/>
      <w:r w:rsidRPr="00734FAF">
        <w:t xml:space="preserve"> </w:t>
      </w:r>
      <w:proofErr w:type="spellStart"/>
      <w:r w:rsidRPr="00734FAF">
        <w:t>отапливался</w:t>
      </w:r>
      <w:proofErr w:type="spellEnd"/>
      <w:r w:rsidRPr="00734FAF">
        <w:t xml:space="preserve"> </w:t>
      </w:r>
      <w:proofErr w:type="spellStart"/>
      <w:r w:rsidRPr="00734FAF">
        <w:t>печами</w:t>
      </w:r>
      <w:proofErr w:type="spellEnd"/>
      <w:r w:rsidRPr="00734FAF">
        <w:t xml:space="preserve">, и </w:t>
      </w:r>
      <w:proofErr w:type="spellStart"/>
      <w:r w:rsidRPr="00734FAF">
        <w:t>во</w:t>
      </w:r>
      <w:proofErr w:type="spellEnd"/>
      <w:r w:rsidRPr="00734FAF">
        <w:t xml:space="preserve"> </w:t>
      </w:r>
      <w:proofErr w:type="spellStart"/>
      <w:r w:rsidRPr="00734FAF">
        <w:t>дворе</w:t>
      </w:r>
      <w:proofErr w:type="spellEnd"/>
      <w:r w:rsidRPr="00734FAF">
        <w:t xml:space="preserve"> </w:t>
      </w:r>
      <w:proofErr w:type="spellStart"/>
      <w:r w:rsidRPr="00734FAF">
        <w:t>стояли</w:t>
      </w:r>
      <w:proofErr w:type="spellEnd"/>
      <w:r w:rsidRPr="00734FAF">
        <w:t xml:space="preserve"> </w:t>
      </w:r>
      <w:proofErr w:type="spellStart"/>
      <w:r w:rsidRPr="00734FAF">
        <w:t>сараи</w:t>
      </w:r>
      <w:proofErr w:type="spellEnd"/>
      <w:r w:rsidRPr="00734FAF">
        <w:t xml:space="preserve"> </w:t>
      </w:r>
      <w:proofErr w:type="spellStart"/>
      <w:r w:rsidRPr="00734FAF">
        <w:t>для</w:t>
      </w:r>
      <w:proofErr w:type="spellEnd"/>
      <w:r w:rsidRPr="00734FAF">
        <w:t xml:space="preserve"> </w:t>
      </w:r>
      <w:proofErr w:type="spellStart"/>
      <w:r w:rsidRPr="00734FAF">
        <w:t>дров</w:t>
      </w:r>
      <w:proofErr w:type="spellEnd"/>
      <w:r w:rsidRPr="00734FAF">
        <w:t xml:space="preserve">, у </w:t>
      </w:r>
      <w:proofErr w:type="spellStart"/>
      <w:r w:rsidRPr="00734FAF">
        <w:t>каждого</w:t>
      </w:r>
      <w:proofErr w:type="spellEnd"/>
      <w:r w:rsidRPr="00734FAF">
        <w:t xml:space="preserve"> </w:t>
      </w:r>
      <w:proofErr w:type="spellStart"/>
      <w:r w:rsidRPr="00734FAF">
        <w:t>своя</w:t>
      </w:r>
      <w:proofErr w:type="spellEnd"/>
      <w:r w:rsidRPr="00734FAF">
        <w:t xml:space="preserve"> </w:t>
      </w:r>
      <w:proofErr w:type="spellStart"/>
      <w:r w:rsidRPr="00734FAF">
        <w:t>секция</w:t>
      </w:r>
      <w:proofErr w:type="spellEnd"/>
      <w:r w:rsidRPr="00734FAF">
        <w:t xml:space="preserve"> с</w:t>
      </w:r>
      <w:r w:rsidR="007C0EA7">
        <w:t> </w:t>
      </w:r>
      <w:proofErr w:type="spellStart"/>
      <w:r w:rsidRPr="00734FAF">
        <w:t>отдельной</w:t>
      </w:r>
      <w:proofErr w:type="spellEnd"/>
      <w:r w:rsidRPr="00734FAF">
        <w:t xml:space="preserve"> </w:t>
      </w:r>
      <w:proofErr w:type="spellStart"/>
      <w:r w:rsidRPr="00734FAF">
        <w:t>дверью</w:t>
      </w:r>
      <w:proofErr w:type="spellEnd"/>
      <w:r w:rsidRPr="00734FAF">
        <w:t xml:space="preserve">, и </w:t>
      </w:r>
      <w:proofErr w:type="spellStart"/>
      <w:r w:rsidRPr="00734FAF">
        <w:t>привозили</w:t>
      </w:r>
      <w:proofErr w:type="spellEnd"/>
      <w:r w:rsidRPr="00734FAF">
        <w:t xml:space="preserve"> </w:t>
      </w:r>
      <w:proofErr w:type="spellStart"/>
      <w:r w:rsidRPr="00734FAF">
        <w:t>дрова</w:t>
      </w:r>
      <w:proofErr w:type="spellEnd"/>
      <w:r w:rsidRPr="00734FAF">
        <w:t xml:space="preserve"> </w:t>
      </w:r>
      <w:proofErr w:type="spellStart"/>
      <w:r w:rsidRPr="00734FAF">
        <w:t>на</w:t>
      </w:r>
      <w:proofErr w:type="spellEnd"/>
      <w:r w:rsidRPr="00734FAF">
        <w:t xml:space="preserve"> </w:t>
      </w:r>
      <w:proofErr w:type="spellStart"/>
      <w:r w:rsidRPr="00734FAF">
        <w:t>подводе</w:t>
      </w:r>
      <w:proofErr w:type="spellEnd"/>
      <w:r w:rsidRPr="00734FAF">
        <w:t xml:space="preserve">, в </w:t>
      </w:r>
      <w:proofErr w:type="spellStart"/>
      <w:r w:rsidRPr="00734FAF">
        <w:t>которую</w:t>
      </w:r>
      <w:proofErr w:type="spellEnd"/>
      <w:r w:rsidRPr="00734FAF">
        <w:t xml:space="preserve"> </w:t>
      </w:r>
      <w:proofErr w:type="spellStart"/>
      <w:r w:rsidRPr="00734FAF">
        <w:t>была</w:t>
      </w:r>
      <w:proofErr w:type="spellEnd"/>
      <w:r w:rsidRPr="00734FAF">
        <w:t xml:space="preserve"> </w:t>
      </w:r>
      <w:proofErr w:type="spellStart"/>
      <w:r w:rsidRPr="00734FAF">
        <w:t>впряжена</w:t>
      </w:r>
      <w:proofErr w:type="spellEnd"/>
      <w:r w:rsidRPr="00734FAF">
        <w:t xml:space="preserve"> </w:t>
      </w:r>
      <w:proofErr w:type="spellStart"/>
      <w:r w:rsidRPr="00734FAF">
        <w:t>настоящая</w:t>
      </w:r>
      <w:proofErr w:type="spellEnd"/>
      <w:r w:rsidRPr="00734FAF">
        <w:t xml:space="preserve"> </w:t>
      </w:r>
      <w:proofErr w:type="spellStart"/>
      <w:r w:rsidRPr="00734FAF">
        <w:t>лошадь</w:t>
      </w:r>
      <w:proofErr w:type="spellEnd"/>
      <w:r w:rsidRPr="00734FAF">
        <w:t>.</w:t>
      </w:r>
    </w:p>
    <w:p w14:paraId="5D4AB3AC" w14:textId="77777777" w:rsidR="00B32B00" w:rsidRPr="00734FAF" w:rsidRDefault="00B32B00" w:rsidP="00B32B00">
      <w:pPr>
        <w:pStyle w:val="Textprace"/>
      </w:pPr>
      <w:proofErr w:type="spellStart"/>
      <w:r w:rsidRPr="00734FAF">
        <w:t>Стояли</w:t>
      </w:r>
      <w:proofErr w:type="spellEnd"/>
      <w:r w:rsidRPr="00734FAF">
        <w:t xml:space="preserve"> </w:t>
      </w:r>
      <w:proofErr w:type="spellStart"/>
      <w:r w:rsidRPr="00734FAF">
        <w:t>на</w:t>
      </w:r>
      <w:proofErr w:type="spellEnd"/>
      <w:r w:rsidRPr="00734FAF">
        <w:t xml:space="preserve"> </w:t>
      </w:r>
      <w:proofErr w:type="spellStart"/>
      <w:r w:rsidRPr="00734FAF">
        <w:t>кухне</w:t>
      </w:r>
      <w:proofErr w:type="spellEnd"/>
      <w:r w:rsidRPr="00734FAF">
        <w:t xml:space="preserve"> </w:t>
      </w:r>
      <w:proofErr w:type="spellStart"/>
      <w:r w:rsidRPr="00734FAF">
        <w:t>четыре</w:t>
      </w:r>
      <w:proofErr w:type="spellEnd"/>
      <w:r w:rsidRPr="00734FAF">
        <w:t xml:space="preserve"> </w:t>
      </w:r>
      <w:proofErr w:type="spellStart"/>
      <w:r w:rsidRPr="00734FAF">
        <w:t>газовые</w:t>
      </w:r>
      <w:proofErr w:type="spellEnd"/>
      <w:r w:rsidRPr="00734FAF">
        <w:t xml:space="preserve"> </w:t>
      </w:r>
      <w:proofErr w:type="spellStart"/>
      <w:r w:rsidRPr="00734FAF">
        <w:t>плигы</w:t>
      </w:r>
      <w:proofErr w:type="spellEnd"/>
      <w:r w:rsidRPr="00734FAF">
        <w:t xml:space="preserve"> – у </w:t>
      </w:r>
      <w:proofErr w:type="spellStart"/>
      <w:r w:rsidRPr="00734FAF">
        <w:t>каждой</w:t>
      </w:r>
      <w:proofErr w:type="spellEnd"/>
      <w:r w:rsidRPr="00734FAF">
        <w:t xml:space="preserve"> </w:t>
      </w:r>
      <w:proofErr w:type="spellStart"/>
      <w:r w:rsidRPr="00734FAF">
        <w:t>семьи</w:t>
      </w:r>
      <w:proofErr w:type="spellEnd"/>
      <w:r w:rsidRPr="00734FAF">
        <w:t xml:space="preserve"> </w:t>
      </w:r>
      <w:proofErr w:type="spellStart"/>
      <w:r w:rsidRPr="00734FAF">
        <w:t>своя</w:t>
      </w:r>
      <w:proofErr w:type="spellEnd"/>
      <w:r w:rsidRPr="00734FAF">
        <w:t xml:space="preserve">. Я </w:t>
      </w:r>
      <w:proofErr w:type="spellStart"/>
      <w:r w:rsidRPr="00734FAF">
        <w:t>сидел</w:t>
      </w:r>
      <w:proofErr w:type="spellEnd"/>
      <w:r w:rsidRPr="00734FAF">
        <w:t xml:space="preserve"> </w:t>
      </w:r>
      <w:proofErr w:type="spellStart"/>
      <w:r w:rsidRPr="00734FAF">
        <w:t>на</w:t>
      </w:r>
      <w:proofErr w:type="spellEnd"/>
      <w:r w:rsidRPr="00734FAF">
        <w:t xml:space="preserve"> </w:t>
      </w:r>
      <w:proofErr w:type="spellStart"/>
      <w:r w:rsidRPr="00734FAF">
        <w:t>окне</w:t>
      </w:r>
      <w:proofErr w:type="spellEnd"/>
      <w:r w:rsidRPr="00734FAF">
        <w:t xml:space="preserve"> и </w:t>
      </w:r>
      <w:proofErr w:type="spellStart"/>
      <w:r w:rsidRPr="00734FAF">
        <w:t>смотрел</w:t>
      </w:r>
      <w:proofErr w:type="spellEnd"/>
      <w:r w:rsidRPr="00734FAF">
        <w:t xml:space="preserve"> </w:t>
      </w:r>
      <w:proofErr w:type="spellStart"/>
      <w:r w:rsidRPr="00734FAF">
        <w:t>во</w:t>
      </w:r>
      <w:proofErr w:type="spellEnd"/>
      <w:r w:rsidRPr="00734FAF">
        <w:t xml:space="preserve"> </w:t>
      </w:r>
      <w:proofErr w:type="spellStart"/>
      <w:r w:rsidRPr="00734FAF">
        <w:t>двор</w:t>
      </w:r>
      <w:proofErr w:type="spellEnd"/>
      <w:r w:rsidRPr="00734FAF">
        <w:t xml:space="preserve">, а </w:t>
      </w:r>
      <w:proofErr w:type="spellStart"/>
      <w:r w:rsidRPr="00734FAF">
        <w:t>на</w:t>
      </w:r>
      <w:proofErr w:type="spellEnd"/>
      <w:r w:rsidRPr="00734FAF">
        <w:t xml:space="preserve"> </w:t>
      </w:r>
      <w:proofErr w:type="spellStart"/>
      <w:r w:rsidRPr="00734FAF">
        <w:t>плитах</w:t>
      </w:r>
      <w:proofErr w:type="spellEnd"/>
      <w:r w:rsidRPr="00734FAF">
        <w:t xml:space="preserve"> </w:t>
      </w:r>
      <w:proofErr w:type="spellStart"/>
      <w:r w:rsidRPr="00734FAF">
        <w:t>что-то</w:t>
      </w:r>
      <w:proofErr w:type="spellEnd"/>
      <w:r w:rsidRPr="00734FAF">
        <w:t xml:space="preserve"> </w:t>
      </w:r>
      <w:proofErr w:type="spellStart"/>
      <w:r w:rsidRPr="00734FAF">
        <w:t>варилось</w:t>
      </w:r>
      <w:proofErr w:type="spellEnd"/>
      <w:r w:rsidRPr="00734FAF">
        <w:t xml:space="preserve">, </w:t>
      </w:r>
      <w:proofErr w:type="spellStart"/>
      <w:r w:rsidRPr="00734FAF">
        <w:t>пеклось</w:t>
      </w:r>
      <w:proofErr w:type="spellEnd"/>
      <w:r w:rsidRPr="00734FAF">
        <w:t xml:space="preserve">, </w:t>
      </w:r>
      <w:proofErr w:type="spellStart"/>
      <w:r w:rsidRPr="00734FAF">
        <w:t>булькало</w:t>
      </w:r>
      <w:proofErr w:type="spellEnd"/>
      <w:r w:rsidRPr="00734FAF">
        <w:t xml:space="preserve">, </w:t>
      </w:r>
      <w:proofErr w:type="spellStart"/>
      <w:r w:rsidRPr="00734FAF">
        <w:t>соседи</w:t>
      </w:r>
      <w:proofErr w:type="spellEnd"/>
      <w:r w:rsidRPr="00734FAF">
        <w:t xml:space="preserve"> </w:t>
      </w:r>
      <w:proofErr w:type="spellStart"/>
      <w:r w:rsidRPr="00734FAF">
        <w:t>делились</w:t>
      </w:r>
      <w:proofErr w:type="spellEnd"/>
      <w:r w:rsidRPr="00734FAF">
        <w:t xml:space="preserve"> </w:t>
      </w:r>
      <w:proofErr w:type="spellStart"/>
      <w:r w:rsidRPr="00734FAF">
        <w:t>впечатлениями</w:t>
      </w:r>
      <w:proofErr w:type="spellEnd"/>
      <w:r w:rsidRPr="00734FAF">
        <w:t xml:space="preserve"> </w:t>
      </w:r>
      <w:proofErr w:type="spellStart"/>
      <w:r w:rsidRPr="00734FAF">
        <w:t>от</w:t>
      </w:r>
      <w:proofErr w:type="spellEnd"/>
      <w:r w:rsidRPr="00734FAF">
        <w:t xml:space="preserve"> </w:t>
      </w:r>
      <w:proofErr w:type="spellStart"/>
      <w:r w:rsidRPr="00734FAF">
        <w:t>похода</w:t>
      </w:r>
      <w:proofErr w:type="spellEnd"/>
      <w:r w:rsidRPr="00734FAF">
        <w:t xml:space="preserve"> в «</w:t>
      </w:r>
      <w:proofErr w:type="spellStart"/>
      <w:r w:rsidRPr="00734FAF">
        <w:t>Бабий</w:t>
      </w:r>
      <w:proofErr w:type="spellEnd"/>
      <w:r w:rsidRPr="00734FAF">
        <w:t xml:space="preserve"> </w:t>
      </w:r>
      <w:proofErr w:type="spellStart"/>
      <w:r w:rsidRPr="00734FAF">
        <w:t>магазин</w:t>
      </w:r>
      <w:proofErr w:type="spellEnd"/>
      <w:r w:rsidRPr="00734FAF">
        <w:t xml:space="preserve">», </w:t>
      </w:r>
      <w:proofErr w:type="spellStart"/>
      <w:r w:rsidRPr="00734FAF">
        <w:t>одалживали</w:t>
      </w:r>
      <w:proofErr w:type="spellEnd"/>
      <w:r w:rsidRPr="00734FAF">
        <w:t xml:space="preserve"> </w:t>
      </w:r>
      <w:proofErr w:type="spellStart"/>
      <w:r w:rsidRPr="00734FAF">
        <w:t>друг</w:t>
      </w:r>
      <w:proofErr w:type="spellEnd"/>
      <w:r w:rsidRPr="00734FAF">
        <w:t xml:space="preserve"> у </w:t>
      </w:r>
      <w:proofErr w:type="spellStart"/>
      <w:r w:rsidRPr="00734FAF">
        <w:t>друга</w:t>
      </w:r>
      <w:proofErr w:type="spellEnd"/>
      <w:r w:rsidRPr="00734FAF">
        <w:t xml:space="preserve"> </w:t>
      </w:r>
      <w:proofErr w:type="spellStart"/>
      <w:r w:rsidRPr="00734FAF">
        <w:t>муку</w:t>
      </w:r>
      <w:proofErr w:type="spellEnd"/>
      <w:r w:rsidRPr="00734FAF">
        <w:t xml:space="preserve"> и </w:t>
      </w:r>
      <w:proofErr w:type="spellStart"/>
      <w:r w:rsidRPr="00734FAF">
        <w:t>спички</w:t>
      </w:r>
      <w:proofErr w:type="spellEnd"/>
      <w:r w:rsidRPr="00734FAF">
        <w:t xml:space="preserve">, </w:t>
      </w:r>
      <w:proofErr w:type="spellStart"/>
      <w:r w:rsidRPr="00734FAF">
        <w:t>строили</w:t>
      </w:r>
      <w:proofErr w:type="spellEnd"/>
      <w:r w:rsidRPr="00734FAF">
        <w:t xml:space="preserve"> </w:t>
      </w:r>
      <w:proofErr w:type="spellStart"/>
      <w:r w:rsidRPr="00734FAF">
        <w:t>планы</w:t>
      </w:r>
      <w:proofErr w:type="spellEnd"/>
      <w:r w:rsidRPr="00734FAF">
        <w:t xml:space="preserve"> </w:t>
      </w:r>
      <w:proofErr w:type="spellStart"/>
      <w:r w:rsidRPr="00734FAF">
        <w:t>обороны</w:t>
      </w:r>
      <w:proofErr w:type="spellEnd"/>
      <w:r w:rsidRPr="00734FAF">
        <w:t xml:space="preserve"> </w:t>
      </w:r>
      <w:proofErr w:type="spellStart"/>
      <w:r w:rsidRPr="00734FAF">
        <w:t>от</w:t>
      </w:r>
      <w:proofErr w:type="spellEnd"/>
      <w:r w:rsidRPr="00734FAF">
        <w:t xml:space="preserve"> </w:t>
      </w:r>
      <w:proofErr w:type="spellStart"/>
      <w:r w:rsidRPr="00734FAF">
        <w:t>злокозненной</w:t>
      </w:r>
      <w:proofErr w:type="spellEnd"/>
      <w:r w:rsidRPr="00734FAF">
        <w:t xml:space="preserve"> </w:t>
      </w:r>
      <w:proofErr w:type="spellStart"/>
      <w:r w:rsidRPr="00734FAF">
        <w:t>Аллы</w:t>
      </w:r>
      <w:proofErr w:type="spellEnd"/>
      <w:r w:rsidRPr="00734FAF">
        <w:t xml:space="preserve"> </w:t>
      </w:r>
      <w:proofErr w:type="spellStart"/>
      <w:r w:rsidRPr="00734FAF">
        <w:t>Петровны</w:t>
      </w:r>
      <w:proofErr w:type="spellEnd"/>
      <w:r w:rsidRPr="00734FAF">
        <w:t xml:space="preserve">. </w:t>
      </w:r>
      <w:proofErr w:type="spellStart"/>
      <w:r w:rsidRPr="00734FAF">
        <w:t>Жили</w:t>
      </w:r>
      <w:proofErr w:type="spellEnd"/>
      <w:r w:rsidRPr="00734FAF">
        <w:t xml:space="preserve"> </w:t>
      </w:r>
      <w:proofErr w:type="spellStart"/>
      <w:r w:rsidRPr="00734FAF">
        <w:t>дружно</w:t>
      </w:r>
      <w:proofErr w:type="spellEnd"/>
      <w:r w:rsidRPr="00734FAF">
        <w:t>.</w:t>
      </w:r>
    </w:p>
    <w:p w14:paraId="15DBBF27" w14:textId="74621813" w:rsidR="00B32B00" w:rsidRPr="00734FAF" w:rsidRDefault="00B32B00" w:rsidP="00B32B00">
      <w:pPr>
        <w:pStyle w:val="Textprace0"/>
      </w:pPr>
      <w:proofErr w:type="spellStart"/>
      <w:r w:rsidRPr="00734FAF">
        <w:t>Наша</w:t>
      </w:r>
      <w:proofErr w:type="spellEnd"/>
      <w:r w:rsidRPr="00734FAF">
        <w:t xml:space="preserve"> </w:t>
      </w:r>
      <w:proofErr w:type="spellStart"/>
      <w:r w:rsidRPr="00734FAF">
        <w:t>дверь</w:t>
      </w:r>
      <w:proofErr w:type="spellEnd"/>
      <w:r w:rsidRPr="00734FAF">
        <w:t xml:space="preserve"> </w:t>
      </w:r>
      <w:proofErr w:type="spellStart"/>
      <w:r w:rsidRPr="00734FAF">
        <w:t>вела</w:t>
      </w:r>
      <w:proofErr w:type="spellEnd"/>
      <w:r w:rsidRPr="00734FAF">
        <w:t xml:space="preserve"> </w:t>
      </w:r>
      <w:proofErr w:type="spellStart"/>
      <w:r w:rsidRPr="00734FAF">
        <w:t>не</w:t>
      </w:r>
      <w:proofErr w:type="spellEnd"/>
      <w:r w:rsidRPr="00734FAF">
        <w:t xml:space="preserve"> </w:t>
      </w:r>
      <w:proofErr w:type="spellStart"/>
      <w:r w:rsidRPr="00734FAF">
        <w:t>сразу</w:t>
      </w:r>
      <w:proofErr w:type="spellEnd"/>
      <w:r w:rsidRPr="00734FAF">
        <w:t xml:space="preserve"> в </w:t>
      </w:r>
      <w:proofErr w:type="spellStart"/>
      <w:r w:rsidRPr="00734FAF">
        <w:t>комнату</w:t>
      </w:r>
      <w:proofErr w:type="spellEnd"/>
      <w:r w:rsidRPr="00734FAF">
        <w:t xml:space="preserve">, а </w:t>
      </w:r>
      <w:proofErr w:type="spellStart"/>
      <w:r w:rsidRPr="00734FAF">
        <w:t>сначала</w:t>
      </w:r>
      <w:proofErr w:type="spellEnd"/>
      <w:r w:rsidRPr="00734FAF">
        <w:t xml:space="preserve"> в </w:t>
      </w:r>
      <w:proofErr w:type="spellStart"/>
      <w:r w:rsidRPr="00734FAF">
        <w:t>узенький</w:t>
      </w:r>
      <w:proofErr w:type="spellEnd"/>
      <w:r w:rsidRPr="00734FAF">
        <w:t xml:space="preserve"> </w:t>
      </w:r>
      <w:proofErr w:type="spellStart"/>
      <w:r w:rsidRPr="00734FAF">
        <w:t>темный</w:t>
      </w:r>
      <w:proofErr w:type="spellEnd"/>
      <w:r w:rsidRPr="00734FAF">
        <w:t xml:space="preserve"> </w:t>
      </w:r>
      <w:proofErr w:type="spellStart"/>
      <w:r w:rsidRPr="00734FAF">
        <w:t>коридорчик</w:t>
      </w:r>
      <w:proofErr w:type="spellEnd"/>
      <w:r w:rsidRPr="00734FAF">
        <w:t xml:space="preserve">. </w:t>
      </w:r>
      <w:proofErr w:type="spellStart"/>
      <w:r w:rsidRPr="00734FAF">
        <w:t>При</w:t>
      </w:r>
      <w:proofErr w:type="spellEnd"/>
      <w:r w:rsidRPr="00734FAF">
        <w:t xml:space="preserve"> </w:t>
      </w:r>
      <w:proofErr w:type="spellStart"/>
      <w:r w:rsidRPr="00734FAF">
        <w:t>всей</w:t>
      </w:r>
      <w:proofErr w:type="spellEnd"/>
      <w:r w:rsidRPr="00734FAF">
        <w:t xml:space="preserve"> </w:t>
      </w:r>
      <w:proofErr w:type="spellStart"/>
      <w:r w:rsidRPr="00734FAF">
        <w:t>его</w:t>
      </w:r>
      <w:proofErr w:type="spellEnd"/>
      <w:r w:rsidRPr="00734FAF">
        <w:t xml:space="preserve"> </w:t>
      </w:r>
      <w:proofErr w:type="spellStart"/>
      <w:r w:rsidRPr="00734FAF">
        <w:t>узости</w:t>
      </w:r>
      <w:proofErr w:type="spellEnd"/>
      <w:r w:rsidRPr="00734FAF">
        <w:t xml:space="preserve"> </w:t>
      </w:r>
      <w:proofErr w:type="spellStart"/>
      <w:r w:rsidRPr="00734FAF">
        <w:t>он</w:t>
      </w:r>
      <w:proofErr w:type="spellEnd"/>
      <w:r w:rsidRPr="00734FAF">
        <w:t xml:space="preserve"> </w:t>
      </w:r>
      <w:proofErr w:type="spellStart"/>
      <w:r w:rsidRPr="00734FAF">
        <w:t>еще</w:t>
      </w:r>
      <w:proofErr w:type="spellEnd"/>
      <w:r w:rsidRPr="00734FAF">
        <w:t xml:space="preserve"> </w:t>
      </w:r>
      <w:proofErr w:type="spellStart"/>
      <w:r w:rsidRPr="00734FAF">
        <w:t>был</w:t>
      </w:r>
      <w:proofErr w:type="spellEnd"/>
      <w:r w:rsidRPr="00734FAF">
        <w:t xml:space="preserve"> </w:t>
      </w:r>
      <w:proofErr w:type="spellStart"/>
      <w:r w:rsidRPr="00734FAF">
        <w:t>забит</w:t>
      </w:r>
      <w:proofErr w:type="spellEnd"/>
      <w:r w:rsidRPr="00734FAF">
        <w:t xml:space="preserve"> </w:t>
      </w:r>
      <w:proofErr w:type="spellStart"/>
      <w:r w:rsidRPr="00734FAF">
        <w:t>вешалками</w:t>
      </w:r>
      <w:proofErr w:type="spellEnd"/>
      <w:r w:rsidRPr="00734FAF">
        <w:t xml:space="preserve"> с </w:t>
      </w:r>
      <w:proofErr w:type="spellStart"/>
      <w:r w:rsidRPr="00734FAF">
        <w:t>пальто</w:t>
      </w:r>
      <w:proofErr w:type="spellEnd"/>
      <w:r w:rsidRPr="00734FAF">
        <w:t xml:space="preserve">, </w:t>
      </w:r>
      <w:proofErr w:type="spellStart"/>
      <w:r w:rsidRPr="00734FAF">
        <w:t>какими-то</w:t>
      </w:r>
      <w:proofErr w:type="spellEnd"/>
      <w:r w:rsidRPr="00734FAF">
        <w:t xml:space="preserve"> </w:t>
      </w:r>
      <w:proofErr w:type="spellStart"/>
      <w:r w:rsidRPr="00734FAF">
        <w:t>сундуками</w:t>
      </w:r>
      <w:proofErr w:type="spellEnd"/>
      <w:r w:rsidRPr="00734FAF">
        <w:t xml:space="preserve"> и</w:t>
      </w:r>
      <w:r w:rsidR="007C0EA7">
        <w:t> </w:t>
      </w:r>
      <w:proofErr w:type="spellStart"/>
      <w:r w:rsidRPr="00734FAF">
        <w:t>хламом</w:t>
      </w:r>
      <w:proofErr w:type="spellEnd"/>
      <w:r w:rsidRPr="00734FAF">
        <w:t xml:space="preserve">. </w:t>
      </w:r>
      <w:proofErr w:type="spellStart"/>
      <w:r w:rsidRPr="00734FAF">
        <w:t>Освещался</w:t>
      </w:r>
      <w:proofErr w:type="spellEnd"/>
      <w:r w:rsidRPr="00734FAF">
        <w:t xml:space="preserve"> </w:t>
      </w:r>
      <w:proofErr w:type="spellStart"/>
      <w:r w:rsidRPr="00734FAF">
        <w:t>коридорчик</w:t>
      </w:r>
      <w:proofErr w:type="spellEnd"/>
      <w:r w:rsidRPr="00734FAF">
        <w:t xml:space="preserve"> </w:t>
      </w:r>
      <w:proofErr w:type="spellStart"/>
      <w:r w:rsidRPr="00734FAF">
        <w:t>тусклой-тусклой</w:t>
      </w:r>
      <w:proofErr w:type="spellEnd"/>
      <w:r w:rsidRPr="00734FAF">
        <w:t xml:space="preserve"> </w:t>
      </w:r>
      <w:proofErr w:type="spellStart"/>
      <w:r w:rsidRPr="00734FAF">
        <w:t>лампочкой</w:t>
      </w:r>
      <w:proofErr w:type="spellEnd"/>
      <w:r w:rsidRPr="00734FAF">
        <w:t xml:space="preserve">, </w:t>
      </w:r>
      <w:proofErr w:type="spellStart"/>
      <w:r w:rsidRPr="00734FAF">
        <w:t>но</w:t>
      </w:r>
      <w:proofErr w:type="spellEnd"/>
      <w:r w:rsidRPr="00734FAF">
        <w:t xml:space="preserve"> </w:t>
      </w:r>
      <w:proofErr w:type="spellStart"/>
      <w:r w:rsidRPr="00734FAF">
        <w:t>до</w:t>
      </w:r>
      <w:proofErr w:type="spellEnd"/>
      <w:r w:rsidRPr="00734FAF">
        <w:t xml:space="preserve"> </w:t>
      </w:r>
      <w:proofErr w:type="spellStart"/>
      <w:r w:rsidRPr="00734FAF">
        <w:t>выключателя</w:t>
      </w:r>
      <w:proofErr w:type="spellEnd"/>
      <w:r w:rsidRPr="00734FAF">
        <w:t xml:space="preserve"> я </w:t>
      </w:r>
      <w:proofErr w:type="spellStart"/>
      <w:r w:rsidRPr="00734FAF">
        <w:t>не</w:t>
      </w:r>
      <w:proofErr w:type="spellEnd"/>
      <w:r w:rsidRPr="00734FAF">
        <w:t xml:space="preserve"> </w:t>
      </w:r>
      <w:proofErr w:type="spellStart"/>
      <w:r w:rsidRPr="00734FAF">
        <w:t>дотягивался</w:t>
      </w:r>
      <w:proofErr w:type="spellEnd"/>
      <w:r w:rsidRPr="00734FAF">
        <w:t xml:space="preserve">, а </w:t>
      </w:r>
      <w:proofErr w:type="spellStart"/>
      <w:r w:rsidRPr="00734FAF">
        <w:t>окон</w:t>
      </w:r>
      <w:proofErr w:type="spellEnd"/>
      <w:r w:rsidRPr="00734FAF">
        <w:t xml:space="preserve"> в </w:t>
      </w:r>
      <w:proofErr w:type="spellStart"/>
      <w:r w:rsidRPr="00734FAF">
        <w:t>коридорчике</w:t>
      </w:r>
      <w:proofErr w:type="spellEnd"/>
      <w:r w:rsidRPr="00734FAF">
        <w:t xml:space="preserve">, </w:t>
      </w:r>
      <w:proofErr w:type="spellStart"/>
      <w:r w:rsidRPr="00734FAF">
        <w:t>естественно</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w:t>
      </w:r>
    </w:p>
    <w:p w14:paraId="2A4103B3" w14:textId="77777777" w:rsidR="00B32B00" w:rsidRPr="00734FAF" w:rsidRDefault="00B32B00" w:rsidP="00B32B00">
      <w:pPr>
        <w:pStyle w:val="Textprace"/>
      </w:pPr>
      <w:r w:rsidRPr="00734FAF">
        <w:t xml:space="preserve">Я </w:t>
      </w:r>
      <w:proofErr w:type="spellStart"/>
      <w:r w:rsidRPr="00734FAF">
        <w:t>садился</w:t>
      </w:r>
      <w:proofErr w:type="spellEnd"/>
      <w:r w:rsidRPr="00734FAF">
        <w:t xml:space="preserve"> в </w:t>
      </w:r>
      <w:proofErr w:type="spellStart"/>
      <w:r w:rsidRPr="00734FAF">
        <w:t>темноте</w:t>
      </w:r>
      <w:proofErr w:type="spellEnd"/>
      <w:r w:rsidRPr="00734FAF">
        <w:t xml:space="preserve"> </w:t>
      </w:r>
      <w:proofErr w:type="spellStart"/>
      <w:r w:rsidRPr="00734FAF">
        <w:t>на</w:t>
      </w:r>
      <w:proofErr w:type="spellEnd"/>
      <w:r w:rsidRPr="00734FAF">
        <w:t xml:space="preserve"> </w:t>
      </w:r>
      <w:proofErr w:type="spellStart"/>
      <w:r w:rsidRPr="00734FAF">
        <w:t>сундук</w:t>
      </w:r>
      <w:proofErr w:type="spellEnd"/>
      <w:r w:rsidRPr="00734FAF">
        <w:t xml:space="preserve"> и </w:t>
      </w:r>
      <w:proofErr w:type="spellStart"/>
      <w:r w:rsidRPr="00734FAF">
        <w:t>боялся</w:t>
      </w:r>
      <w:proofErr w:type="spellEnd"/>
      <w:r w:rsidRPr="00734FAF">
        <w:t xml:space="preserve"> </w:t>
      </w:r>
      <w:proofErr w:type="spellStart"/>
      <w:r w:rsidRPr="00734FAF">
        <w:t>туку</w:t>
      </w:r>
      <w:proofErr w:type="spellEnd"/>
      <w:r w:rsidRPr="00734FAF">
        <w:t>.</w:t>
      </w:r>
    </w:p>
    <w:p w14:paraId="1B37BD46" w14:textId="77777777" w:rsidR="00B32B00" w:rsidRPr="00734FAF" w:rsidRDefault="00B32B00" w:rsidP="00B32B00">
      <w:pPr>
        <w:pStyle w:val="Textprace"/>
      </w:pPr>
      <w:proofErr w:type="spellStart"/>
      <w:r w:rsidRPr="00734FAF">
        <w:t>Щука</w:t>
      </w:r>
      <w:proofErr w:type="spellEnd"/>
      <w:r w:rsidRPr="00734FAF">
        <w:t xml:space="preserve"> </w:t>
      </w:r>
      <w:proofErr w:type="spellStart"/>
      <w:r w:rsidRPr="00734FAF">
        <w:t>была</w:t>
      </w:r>
      <w:proofErr w:type="spellEnd"/>
      <w:r w:rsidRPr="00734FAF">
        <w:t xml:space="preserve"> </w:t>
      </w:r>
      <w:proofErr w:type="spellStart"/>
      <w:r w:rsidRPr="00734FAF">
        <w:t>нарисована</w:t>
      </w:r>
      <w:proofErr w:type="spellEnd"/>
      <w:r w:rsidRPr="00734FAF">
        <w:t xml:space="preserve"> в </w:t>
      </w:r>
      <w:proofErr w:type="spellStart"/>
      <w:r w:rsidRPr="00734FAF">
        <w:t>книжке</w:t>
      </w:r>
      <w:proofErr w:type="spellEnd"/>
      <w:r w:rsidRPr="00734FAF">
        <w:t xml:space="preserve"> «</w:t>
      </w:r>
      <w:proofErr w:type="spellStart"/>
      <w:r w:rsidRPr="00734FAF">
        <w:t>Русские</w:t>
      </w:r>
      <w:proofErr w:type="spellEnd"/>
      <w:r w:rsidRPr="00734FAF">
        <w:t xml:space="preserve"> </w:t>
      </w:r>
      <w:proofErr w:type="spellStart"/>
      <w:r w:rsidRPr="00734FAF">
        <w:t>народные</w:t>
      </w:r>
      <w:proofErr w:type="spellEnd"/>
      <w:r w:rsidRPr="00734FAF">
        <w:t xml:space="preserve"> </w:t>
      </w:r>
      <w:proofErr w:type="spellStart"/>
      <w:r w:rsidRPr="00734FAF">
        <w:t>сказки</w:t>
      </w:r>
      <w:proofErr w:type="spellEnd"/>
      <w:r w:rsidRPr="00734FAF">
        <w:t xml:space="preserve">». </w:t>
      </w:r>
      <w:proofErr w:type="spellStart"/>
      <w:r w:rsidRPr="00734FAF">
        <w:t>Ее</w:t>
      </w:r>
      <w:proofErr w:type="spellEnd"/>
      <w:r w:rsidRPr="00734FAF">
        <w:t xml:space="preserve"> </w:t>
      </w:r>
      <w:proofErr w:type="spellStart"/>
      <w:r w:rsidRPr="00734FAF">
        <w:t>держал</w:t>
      </w:r>
      <w:proofErr w:type="spellEnd"/>
      <w:r w:rsidRPr="00734FAF">
        <w:t xml:space="preserve"> </w:t>
      </w:r>
      <w:proofErr w:type="spellStart"/>
      <w:r w:rsidRPr="00734FAF">
        <w:t>над</w:t>
      </w:r>
      <w:proofErr w:type="spellEnd"/>
      <w:r w:rsidRPr="00734FAF">
        <w:t xml:space="preserve"> </w:t>
      </w:r>
      <w:proofErr w:type="spellStart"/>
      <w:r w:rsidRPr="00734FAF">
        <w:t>прорубью</w:t>
      </w:r>
      <w:proofErr w:type="spellEnd"/>
      <w:r w:rsidRPr="00734FAF">
        <w:t xml:space="preserve"> </w:t>
      </w:r>
      <w:proofErr w:type="spellStart"/>
      <w:r w:rsidRPr="00734FAF">
        <w:t>русопятый</w:t>
      </w:r>
      <w:proofErr w:type="spellEnd"/>
      <w:r w:rsidRPr="00734FAF">
        <w:t xml:space="preserve"> </w:t>
      </w:r>
      <w:proofErr w:type="spellStart"/>
      <w:r w:rsidRPr="00734FAF">
        <w:t>Емеля</w:t>
      </w:r>
      <w:proofErr w:type="spellEnd"/>
      <w:r w:rsidRPr="00734FAF">
        <w:t xml:space="preserve">, и </w:t>
      </w:r>
      <w:proofErr w:type="spellStart"/>
      <w:r w:rsidRPr="00734FAF">
        <w:t>была</w:t>
      </w:r>
      <w:proofErr w:type="spellEnd"/>
      <w:r w:rsidRPr="00734FAF">
        <w:t xml:space="preserve"> </w:t>
      </w:r>
      <w:proofErr w:type="spellStart"/>
      <w:r w:rsidRPr="00734FAF">
        <w:t>она</w:t>
      </w:r>
      <w:proofErr w:type="spellEnd"/>
      <w:r w:rsidRPr="00734FAF">
        <w:t xml:space="preserve"> </w:t>
      </w:r>
      <w:proofErr w:type="spellStart"/>
      <w:r w:rsidRPr="00734FAF">
        <w:t>жирная</w:t>
      </w:r>
      <w:proofErr w:type="spellEnd"/>
      <w:r w:rsidRPr="00734FAF">
        <w:t xml:space="preserve"> и </w:t>
      </w:r>
      <w:proofErr w:type="spellStart"/>
      <w:r w:rsidRPr="00734FAF">
        <w:t>зеленая</w:t>
      </w:r>
      <w:proofErr w:type="spellEnd"/>
      <w:r w:rsidRPr="00734FAF">
        <w:t xml:space="preserve">, </w:t>
      </w:r>
      <w:proofErr w:type="spellStart"/>
      <w:r w:rsidRPr="00734FAF">
        <w:t>как</w:t>
      </w:r>
      <w:proofErr w:type="spellEnd"/>
      <w:r w:rsidRPr="00734FAF">
        <w:t xml:space="preserve"> </w:t>
      </w:r>
      <w:proofErr w:type="spellStart"/>
      <w:r w:rsidRPr="00734FAF">
        <w:t>гусеница</w:t>
      </w:r>
      <w:proofErr w:type="spellEnd"/>
      <w:r w:rsidRPr="00734FAF">
        <w:t xml:space="preserve">. </w:t>
      </w:r>
      <w:proofErr w:type="spellStart"/>
      <w:r w:rsidRPr="00734FAF">
        <w:t>Глаз</w:t>
      </w:r>
      <w:proofErr w:type="spellEnd"/>
      <w:r w:rsidRPr="00734FAF">
        <w:t xml:space="preserve"> </w:t>
      </w:r>
      <w:proofErr w:type="spellStart"/>
      <w:r w:rsidRPr="00734FAF">
        <w:t>ее</w:t>
      </w:r>
      <w:proofErr w:type="spellEnd"/>
      <w:r w:rsidRPr="00734FAF">
        <w:t xml:space="preserve"> </w:t>
      </w:r>
      <w:proofErr w:type="spellStart"/>
      <w:r w:rsidRPr="00734FAF">
        <w:t>неприятно</w:t>
      </w:r>
      <w:proofErr w:type="spellEnd"/>
      <w:r w:rsidRPr="00734FAF">
        <w:t xml:space="preserve"> </w:t>
      </w:r>
      <w:proofErr w:type="spellStart"/>
      <w:r w:rsidRPr="00734FAF">
        <w:t>сверкал</w:t>
      </w:r>
      <w:proofErr w:type="spellEnd"/>
      <w:r w:rsidRPr="00734FAF">
        <w:t>.</w:t>
      </w:r>
    </w:p>
    <w:p w14:paraId="4464F8B3" w14:textId="77777777" w:rsidR="00B32B00" w:rsidRPr="00734FAF" w:rsidRDefault="00B32B00" w:rsidP="00B32B00">
      <w:pPr>
        <w:pStyle w:val="Textprace"/>
      </w:pPr>
      <w:r w:rsidRPr="00734FAF">
        <w:t xml:space="preserve">Я </w:t>
      </w:r>
      <w:proofErr w:type="spellStart"/>
      <w:r w:rsidRPr="00734FAF">
        <w:t>чувствовал</w:t>
      </w:r>
      <w:proofErr w:type="spellEnd"/>
      <w:r w:rsidRPr="00734FAF">
        <w:t xml:space="preserve">, </w:t>
      </w:r>
      <w:proofErr w:type="spellStart"/>
      <w:r w:rsidRPr="00734FAF">
        <w:t>что</w:t>
      </w:r>
      <w:proofErr w:type="spellEnd"/>
      <w:r w:rsidRPr="00734FAF">
        <w:t xml:space="preserve"> </w:t>
      </w:r>
      <w:proofErr w:type="spellStart"/>
      <w:r w:rsidRPr="00734FAF">
        <w:t>щука</w:t>
      </w:r>
      <w:proofErr w:type="spellEnd"/>
      <w:r w:rsidRPr="00734FAF">
        <w:t xml:space="preserve"> </w:t>
      </w:r>
      <w:proofErr w:type="spellStart"/>
      <w:r w:rsidRPr="00734FAF">
        <w:t>водится</w:t>
      </w:r>
      <w:proofErr w:type="spellEnd"/>
      <w:r w:rsidRPr="00734FAF">
        <w:t xml:space="preserve"> </w:t>
      </w:r>
      <w:proofErr w:type="spellStart"/>
      <w:r w:rsidRPr="00734FAF">
        <w:t>где-то</w:t>
      </w:r>
      <w:proofErr w:type="spellEnd"/>
      <w:r w:rsidRPr="00734FAF">
        <w:t xml:space="preserve"> в </w:t>
      </w:r>
      <w:proofErr w:type="spellStart"/>
      <w:r w:rsidRPr="00734FAF">
        <w:t>районе</w:t>
      </w:r>
      <w:proofErr w:type="spellEnd"/>
      <w:r w:rsidRPr="00734FAF">
        <w:t xml:space="preserve"> </w:t>
      </w:r>
      <w:proofErr w:type="spellStart"/>
      <w:r w:rsidRPr="00734FAF">
        <w:t>коридорчика</w:t>
      </w:r>
      <w:proofErr w:type="spellEnd"/>
      <w:r w:rsidRPr="00734FAF">
        <w:t xml:space="preserve"> – </w:t>
      </w:r>
      <w:proofErr w:type="spellStart"/>
      <w:r w:rsidRPr="00734FAF">
        <w:t>возможно</w:t>
      </w:r>
      <w:proofErr w:type="spellEnd"/>
      <w:r w:rsidRPr="00734FAF">
        <w:t xml:space="preserve">, </w:t>
      </w:r>
      <w:proofErr w:type="spellStart"/>
      <w:r w:rsidRPr="00734FAF">
        <w:t>затаилась</w:t>
      </w:r>
      <w:proofErr w:type="spellEnd"/>
      <w:r w:rsidRPr="00734FAF">
        <w:t xml:space="preserve"> у </w:t>
      </w:r>
      <w:proofErr w:type="spellStart"/>
      <w:r w:rsidRPr="00734FAF">
        <w:t>стены</w:t>
      </w:r>
      <w:proofErr w:type="spellEnd"/>
      <w:r w:rsidRPr="00734FAF">
        <w:t xml:space="preserve"> </w:t>
      </w:r>
      <w:proofErr w:type="spellStart"/>
      <w:r w:rsidRPr="00734FAF">
        <w:t>за</w:t>
      </w:r>
      <w:proofErr w:type="spellEnd"/>
      <w:r w:rsidRPr="00734FAF">
        <w:t xml:space="preserve"> </w:t>
      </w:r>
      <w:proofErr w:type="spellStart"/>
      <w:r w:rsidRPr="00734FAF">
        <w:t>вешалкой</w:t>
      </w:r>
      <w:proofErr w:type="spellEnd"/>
      <w:r w:rsidRPr="00734FAF">
        <w:t xml:space="preserve">. </w:t>
      </w:r>
      <w:proofErr w:type="spellStart"/>
      <w:r w:rsidRPr="00734FAF">
        <w:t>Чтобы</w:t>
      </w:r>
      <w:proofErr w:type="spellEnd"/>
      <w:r w:rsidRPr="00734FAF">
        <w:t xml:space="preserve"> </w:t>
      </w:r>
      <w:proofErr w:type="spellStart"/>
      <w:r w:rsidRPr="00734FAF">
        <w:t>все</w:t>
      </w:r>
      <w:proofErr w:type="spellEnd"/>
      <w:r w:rsidRPr="00734FAF">
        <w:t xml:space="preserve"> </w:t>
      </w:r>
      <w:proofErr w:type="spellStart"/>
      <w:r w:rsidRPr="00734FAF">
        <w:t>обошлось</w:t>
      </w:r>
      <w:proofErr w:type="spellEnd"/>
      <w:r w:rsidRPr="00734FAF">
        <w:t xml:space="preserve">,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или</w:t>
      </w:r>
      <w:proofErr w:type="spellEnd"/>
      <w:r w:rsidRPr="00734FAF">
        <w:t xml:space="preserve"> </w:t>
      </w:r>
      <w:proofErr w:type="spellStart"/>
      <w:r w:rsidRPr="00734FAF">
        <w:t>очень</w:t>
      </w:r>
      <w:proofErr w:type="spellEnd"/>
      <w:r w:rsidRPr="00734FAF">
        <w:t xml:space="preserve"> </w:t>
      </w:r>
      <w:proofErr w:type="spellStart"/>
      <w:r w:rsidRPr="00734FAF">
        <w:t>быстро</w:t>
      </w:r>
      <w:proofErr w:type="spellEnd"/>
      <w:r w:rsidRPr="00734FAF">
        <w:t xml:space="preserve"> </w:t>
      </w:r>
      <w:proofErr w:type="spellStart"/>
      <w:r w:rsidRPr="00734FAF">
        <w:t>миновать</w:t>
      </w:r>
      <w:proofErr w:type="spellEnd"/>
      <w:r w:rsidRPr="00734FAF">
        <w:t xml:space="preserve"> </w:t>
      </w:r>
      <w:proofErr w:type="spellStart"/>
      <w:r w:rsidRPr="00734FAF">
        <w:t>гиблое</w:t>
      </w:r>
      <w:proofErr w:type="spellEnd"/>
      <w:r w:rsidRPr="00734FAF">
        <w:t xml:space="preserve"> </w:t>
      </w:r>
      <w:proofErr w:type="spellStart"/>
      <w:r w:rsidRPr="00734FAF">
        <w:t>место</w:t>
      </w:r>
      <w:proofErr w:type="spellEnd"/>
      <w:r w:rsidRPr="00734FAF">
        <w:t xml:space="preserve">, </w:t>
      </w:r>
      <w:proofErr w:type="spellStart"/>
      <w:r w:rsidRPr="00734FAF">
        <w:t>или</w:t>
      </w:r>
      <w:proofErr w:type="spellEnd"/>
      <w:r w:rsidRPr="00734FAF">
        <w:t xml:space="preserve"> </w:t>
      </w:r>
      <w:proofErr w:type="spellStart"/>
      <w:r w:rsidRPr="00734FAF">
        <w:t>уж</w:t>
      </w:r>
      <w:proofErr w:type="spellEnd"/>
      <w:r w:rsidRPr="00734FAF">
        <w:t xml:space="preserve"> </w:t>
      </w:r>
      <w:proofErr w:type="spellStart"/>
      <w:r w:rsidRPr="00734FAF">
        <w:t>застыть</w:t>
      </w:r>
      <w:proofErr w:type="spellEnd"/>
      <w:r w:rsidRPr="00734FAF">
        <w:t xml:space="preserve">, </w:t>
      </w:r>
      <w:proofErr w:type="spellStart"/>
      <w:r w:rsidRPr="00734FAF">
        <w:t>не</w:t>
      </w:r>
      <w:proofErr w:type="spellEnd"/>
      <w:r w:rsidRPr="00734FAF">
        <w:t xml:space="preserve"> </w:t>
      </w:r>
      <w:proofErr w:type="spellStart"/>
      <w:r w:rsidRPr="00734FAF">
        <w:t>дыша</w:t>
      </w:r>
      <w:proofErr w:type="spellEnd"/>
      <w:r w:rsidRPr="00734FAF">
        <w:t xml:space="preserve">, в </w:t>
      </w:r>
      <w:proofErr w:type="spellStart"/>
      <w:r w:rsidRPr="00734FAF">
        <w:t>полной</w:t>
      </w:r>
      <w:proofErr w:type="spellEnd"/>
      <w:r w:rsidRPr="00734FAF">
        <w:t xml:space="preserve"> </w:t>
      </w:r>
      <w:proofErr w:type="spellStart"/>
      <w:r w:rsidRPr="00734FAF">
        <w:t>неподвижности</w:t>
      </w:r>
      <w:proofErr w:type="spellEnd"/>
      <w:r w:rsidRPr="00734FAF">
        <w:t xml:space="preserve">. </w:t>
      </w:r>
      <w:proofErr w:type="spellStart"/>
      <w:r w:rsidRPr="00734FAF">
        <w:t>Неподвижность</w:t>
      </w:r>
      <w:proofErr w:type="spellEnd"/>
      <w:r w:rsidRPr="00734FAF">
        <w:t xml:space="preserve"> </w:t>
      </w:r>
      <w:proofErr w:type="spellStart"/>
      <w:r w:rsidRPr="00734FAF">
        <w:t>почему-то</w:t>
      </w:r>
      <w:proofErr w:type="spellEnd"/>
      <w:r w:rsidRPr="00734FAF">
        <w:t xml:space="preserve"> </w:t>
      </w:r>
      <w:proofErr w:type="spellStart"/>
      <w:r w:rsidRPr="00734FAF">
        <w:t>гарантировала</w:t>
      </w:r>
      <w:proofErr w:type="spellEnd"/>
      <w:r w:rsidRPr="00734FAF">
        <w:t xml:space="preserve"> </w:t>
      </w:r>
      <w:proofErr w:type="spellStart"/>
      <w:r w:rsidRPr="00734FAF">
        <w:t>благоприятный</w:t>
      </w:r>
      <w:proofErr w:type="spellEnd"/>
      <w:r w:rsidRPr="00734FAF">
        <w:t xml:space="preserve"> </w:t>
      </w:r>
      <w:proofErr w:type="spellStart"/>
      <w:r w:rsidRPr="00734FAF">
        <w:t>исход</w:t>
      </w:r>
      <w:proofErr w:type="spellEnd"/>
      <w:r w:rsidRPr="00734FAF">
        <w:t xml:space="preserve"> в </w:t>
      </w:r>
      <w:proofErr w:type="spellStart"/>
      <w:r w:rsidRPr="00734FAF">
        <w:t>подобных</w:t>
      </w:r>
      <w:proofErr w:type="spellEnd"/>
      <w:r w:rsidRPr="00734FAF">
        <w:t xml:space="preserve"> </w:t>
      </w:r>
      <w:proofErr w:type="spellStart"/>
      <w:r w:rsidRPr="00734FAF">
        <w:t>ситуациях</w:t>
      </w:r>
      <w:proofErr w:type="spellEnd"/>
      <w:r w:rsidRPr="00734FAF">
        <w:t xml:space="preserve">. Я </w:t>
      </w:r>
      <w:proofErr w:type="spellStart"/>
      <w:r w:rsidRPr="00734FAF">
        <w:t>расскажу</w:t>
      </w:r>
      <w:proofErr w:type="spellEnd"/>
      <w:r w:rsidRPr="00734FAF">
        <w:t xml:space="preserve"> </w:t>
      </w:r>
      <w:proofErr w:type="spellStart"/>
      <w:r w:rsidRPr="00734FAF">
        <w:t>об</w:t>
      </w:r>
      <w:proofErr w:type="spellEnd"/>
      <w:r w:rsidRPr="00734FAF">
        <w:t xml:space="preserve"> </w:t>
      </w:r>
      <w:proofErr w:type="spellStart"/>
      <w:r w:rsidRPr="00734FAF">
        <w:t>этом</w:t>
      </w:r>
      <w:proofErr w:type="spellEnd"/>
      <w:r w:rsidRPr="00734FAF">
        <w:t xml:space="preserve"> </w:t>
      </w:r>
      <w:proofErr w:type="spellStart"/>
      <w:r w:rsidRPr="00734FAF">
        <w:t>чуть</w:t>
      </w:r>
      <w:proofErr w:type="spellEnd"/>
      <w:r w:rsidRPr="00734FAF">
        <w:t xml:space="preserve"> </w:t>
      </w:r>
      <w:proofErr w:type="spellStart"/>
      <w:r w:rsidRPr="00734FAF">
        <w:t>позже</w:t>
      </w:r>
      <w:proofErr w:type="spellEnd"/>
      <w:r w:rsidRPr="00734FAF">
        <w:t>.</w:t>
      </w:r>
    </w:p>
    <w:p w14:paraId="70A5D5CC" w14:textId="77777777" w:rsidR="00B32B00" w:rsidRPr="00734FAF" w:rsidRDefault="00B32B00" w:rsidP="00B32B00">
      <w:pPr>
        <w:pStyle w:val="Textprace"/>
      </w:pPr>
      <w:proofErr w:type="spellStart"/>
      <w:r w:rsidRPr="00734FAF">
        <w:t>Так</w:t>
      </w:r>
      <w:proofErr w:type="spellEnd"/>
      <w:r w:rsidRPr="00734FAF">
        <w:t xml:space="preserve"> </w:t>
      </w:r>
      <w:proofErr w:type="spellStart"/>
      <w:r w:rsidRPr="00734FAF">
        <w:t>вот</w:t>
      </w:r>
      <w:proofErr w:type="spellEnd"/>
      <w:r w:rsidRPr="00734FAF">
        <w:t xml:space="preserve">, </w:t>
      </w:r>
      <w:proofErr w:type="spellStart"/>
      <w:r w:rsidRPr="00734FAF">
        <w:t>если</w:t>
      </w:r>
      <w:proofErr w:type="spellEnd"/>
      <w:r w:rsidRPr="00734FAF">
        <w:t xml:space="preserve"> </w:t>
      </w:r>
      <w:proofErr w:type="spellStart"/>
      <w:r w:rsidRPr="00734FAF">
        <w:t>удавалось</w:t>
      </w:r>
      <w:proofErr w:type="spellEnd"/>
      <w:r w:rsidRPr="00734FAF">
        <w:t xml:space="preserve"> </w:t>
      </w:r>
      <w:proofErr w:type="spellStart"/>
      <w:r w:rsidRPr="00734FAF">
        <w:t>проскочить</w:t>
      </w:r>
      <w:proofErr w:type="spellEnd"/>
      <w:r w:rsidRPr="00734FAF">
        <w:t xml:space="preserve"> </w:t>
      </w:r>
      <w:proofErr w:type="spellStart"/>
      <w:r w:rsidRPr="00734FAF">
        <w:t>коридорчик</w:t>
      </w:r>
      <w:proofErr w:type="spellEnd"/>
      <w:r w:rsidRPr="00734FAF">
        <w:t xml:space="preserve">, </w:t>
      </w:r>
      <w:proofErr w:type="spellStart"/>
      <w:r w:rsidRPr="00734FAF">
        <w:t>то</w:t>
      </w:r>
      <w:proofErr w:type="spellEnd"/>
      <w:r w:rsidRPr="00734FAF">
        <w:t xml:space="preserve"> </w:t>
      </w:r>
      <w:proofErr w:type="spellStart"/>
      <w:r w:rsidRPr="00734FAF">
        <w:t>попадешь</w:t>
      </w:r>
      <w:proofErr w:type="spellEnd"/>
      <w:r w:rsidRPr="00734FAF">
        <w:t xml:space="preserve"> в </w:t>
      </w:r>
      <w:proofErr w:type="spellStart"/>
      <w:r w:rsidRPr="00734FAF">
        <w:t>комнату</w:t>
      </w:r>
      <w:proofErr w:type="spellEnd"/>
      <w:r w:rsidRPr="00734FAF">
        <w:t xml:space="preserve">, </w:t>
      </w:r>
      <w:proofErr w:type="spellStart"/>
      <w:r w:rsidRPr="00734FAF">
        <w:t>из</w:t>
      </w:r>
      <w:proofErr w:type="spellEnd"/>
      <w:r w:rsidRPr="00734FAF">
        <w:t xml:space="preserve"> </w:t>
      </w:r>
      <w:proofErr w:type="spellStart"/>
      <w:r w:rsidRPr="00734FAF">
        <w:t>которой</w:t>
      </w:r>
      <w:proofErr w:type="spellEnd"/>
      <w:r w:rsidRPr="00734FAF">
        <w:t xml:space="preserve"> </w:t>
      </w:r>
      <w:proofErr w:type="spellStart"/>
      <w:r w:rsidRPr="00734FAF">
        <w:t>шла</w:t>
      </w:r>
      <w:proofErr w:type="spellEnd"/>
      <w:r w:rsidRPr="00734FAF">
        <w:t xml:space="preserve"> </w:t>
      </w:r>
      <w:proofErr w:type="spellStart"/>
      <w:r w:rsidRPr="00734FAF">
        <w:t>дверь</w:t>
      </w:r>
      <w:proofErr w:type="spellEnd"/>
      <w:r w:rsidRPr="00734FAF">
        <w:t xml:space="preserve"> в </w:t>
      </w:r>
      <w:proofErr w:type="spellStart"/>
      <w:r w:rsidRPr="00734FAF">
        <w:t>еще</w:t>
      </w:r>
      <w:proofErr w:type="spellEnd"/>
      <w:r w:rsidRPr="00734FAF">
        <w:t xml:space="preserve"> </w:t>
      </w:r>
      <w:proofErr w:type="spellStart"/>
      <w:r w:rsidRPr="00734FAF">
        <w:t>одну</w:t>
      </w:r>
      <w:proofErr w:type="spellEnd"/>
      <w:r w:rsidRPr="00734FAF">
        <w:t xml:space="preserve"> – </w:t>
      </w:r>
      <w:proofErr w:type="spellStart"/>
      <w:r w:rsidRPr="00734FAF">
        <w:t>мы</w:t>
      </w:r>
      <w:proofErr w:type="spellEnd"/>
      <w:r w:rsidRPr="00734FAF">
        <w:t xml:space="preserve"> </w:t>
      </w:r>
      <w:proofErr w:type="spellStart"/>
      <w:r w:rsidRPr="00734FAF">
        <w:t>по</w:t>
      </w:r>
      <w:proofErr w:type="spellEnd"/>
      <w:r w:rsidRPr="00734FAF">
        <w:t xml:space="preserve"> </w:t>
      </w:r>
      <w:proofErr w:type="spellStart"/>
      <w:r w:rsidRPr="00734FAF">
        <w:t>причине</w:t>
      </w:r>
      <w:proofErr w:type="spellEnd"/>
      <w:r w:rsidRPr="00734FAF">
        <w:t xml:space="preserve"> </w:t>
      </w:r>
      <w:proofErr w:type="spellStart"/>
      <w:r w:rsidRPr="00734FAF">
        <w:t>многочисленности</w:t>
      </w:r>
      <w:proofErr w:type="spellEnd"/>
      <w:r w:rsidRPr="00734FAF">
        <w:t xml:space="preserve"> </w:t>
      </w:r>
      <w:proofErr w:type="spellStart"/>
      <w:r w:rsidRPr="00734FAF">
        <w:t>имели</w:t>
      </w:r>
      <w:proofErr w:type="spellEnd"/>
      <w:r w:rsidRPr="00734FAF">
        <w:t xml:space="preserve"> </w:t>
      </w:r>
      <w:proofErr w:type="spellStart"/>
      <w:r w:rsidRPr="00734FAF">
        <w:t>две</w:t>
      </w:r>
      <w:proofErr w:type="spellEnd"/>
      <w:r w:rsidRPr="00734FAF">
        <w:t xml:space="preserve"> </w:t>
      </w:r>
      <w:proofErr w:type="spellStart"/>
      <w:r w:rsidRPr="00734FAF">
        <w:t>комнаты</w:t>
      </w:r>
      <w:proofErr w:type="spellEnd"/>
      <w:r w:rsidRPr="00734FAF">
        <w:t>.</w:t>
      </w:r>
    </w:p>
    <w:p w14:paraId="2507ED18" w14:textId="77777777" w:rsidR="00B32B00" w:rsidRPr="00734FAF" w:rsidRDefault="00B32B00" w:rsidP="00B32B00">
      <w:pPr>
        <w:pStyle w:val="Textprace"/>
      </w:pPr>
      <w:r w:rsidRPr="00734FAF">
        <w:t xml:space="preserve">В </w:t>
      </w:r>
      <w:proofErr w:type="spellStart"/>
      <w:r w:rsidRPr="00734FAF">
        <w:t>двух</w:t>
      </w:r>
      <w:proofErr w:type="spellEnd"/>
      <w:r w:rsidRPr="00734FAF">
        <w:t xml:space="preserve"> </w:t>
      </w:r>
      <w:proofErr w:type="spellStart"/>
      <w:r w:rsidRPr="00734FAF">
        <w:t>комнатах</w:t>
      </w:r>
      <w:proofErr w:type="spellEnd"/>
      <w:r w:rsidRPr="00734FAF">
        <w:t xml:space="preserve"> </w:t>
      </w:r>
      <w:proofErr w:type="spellStart"/>
      <w:r w:rsidRPr="00734FAF">
        <w:t>жили</w:t>
      </w:r>
      <w:proofErr w:type="spellEnd"/>
      <w:r w:rsidRPr="00734FAF">
        <w:t xml:space="preserve">: я, </w:t>
      </w:r>
      <w:proofErr w:type="spellStart"/>
      <w:r w:rsidRPr="00734FAF">
        <w:t>мои</w:t>
      </w:r>
      <w:proofErr w:type="spellEnd"/>
      <w:r w:rsidRPr="00734FAF">
        <w:t xml:space="preserve"> </w:t>
      </w:r>
      <w:proofErr w:type="spellStart"/>
      <w:r w:rsidRPr="00734FAF">
        <w:t>мама</w:t>
      </w:r>
      <w:proofErr w:type="spellEnd"/>
      <w:r w:rsidRPr="00734FAF">
        <w:t xml:space="preserve"> и </w:t>
      </w:r>
      <w:proofErr w:type="spellStart"/>
      <w:r w:rsidRPr="00734FAF">
        <w:t>папа</w:t>
      </w:r>
      <w:proofErr w:type="spellEnd"/>
      <w:r w:rsidRPr="00734FAF">
        <w:t xml:space="preserve">, </w:t>
      </w:r>
      <w:proofErr w:type="spellStart"/>
      <w:r w:rsidRPr="00734FAF">
        <w:t>мамина</w:t>
      </w:r>
      <w:proofErr w:type="spellEnd"/>
      <w:r w:rsidRPr="00734FAF">
        <w:t xml:space="preserve"> </w:t>
      </w:r>
      <w:proofErr w:type="spellStart"/>
      <w:r w:rsidRPr="00734FAF">
        <w:t>сестра</w:t>
      </w:r>
      <w:proofErr w:type="spellEnd"/>
      <w:r w:rsidRPr="00734FAF">
        <w:t xml:space="preserve"> </w:t>
      </w:r>
      <w:proofErr w:type="spellStart"/>
      <w:r w:rsidRPr="00734FAF">
        <w:t>Галя</w:t>
      </w:r>
      <w:proofErr w:type="spellEnd"/>
      <w:r w:rsidRPr="00734FAF">
        <w:t xml:space="preserve"> и </w:t>
      </w:r>
      <w:proofErr w:type="spellStart"/>
      <w:r w:rsidRPr="00734FAF">
        <w:t>моя</w:t>
      </w:r>
      <w:proofErr w:type="spellEnd"/>
      <w:r w:rsidRPr="00734FAF">
        <w:t xml:space="preserve"> </w:t>
      </w:r>
      <w:proofErr w:type="spellStart"/>
      <w:r w:rsidRPr="00734FAF">
        <w:t>бабушка</w:t>
      </w:r>
      <w:proofErr w:type="spellEnd"/>
      <w:r w:rsidRPr="00734FAF">
        <w:t xml:space="preserve"> </w:t>
      </w:r>
      <w:proofErr w:type="spellStart"/>
      <w:r w:rsidRPr="00734FAF">
        <w:t>Маня</w:t>
      </w:r>
      <w:proofErr w:type="spellEnd"/>
      <w:r w:rsidRPr="00734FAF">
        <w:t>.</w:t>
      </w:r>
    </w:p>
    <w:p w14:paraId="3C1F8078" w14:textId="77777777" w:rsidR="00B32B00" w:rsidRPr="00734FAF" w:rsidRDefault="00B32B00" w:rsidP="00B32B00">
      <w:pPr>
        <w:pStyle w:val="Textprace"/>
      </w:pPr>
      <w:proofErr w:type="spellStart"/>
      <w:r w:rsidRPr="00734FAF">
        <w:lastRenderedPageBreak/>
        <w:t>Жила</w:t>
      </w:r>
      <w:proofErr w:type="spellEnd"/>
      <w:r w:rsidRPr="00734FAF">
        <w:t xml:space="preserve"> </w:t>
      </w:r>
      <w:proofErr w:type="spellStart"/>
      <w:r w:rsidRPr="00734FAF">
        <w:t>еще</w:t>
      </w:r>
      <w:proofErr w:type="spellEnd"/>
      <w:r w:rsidRPr="00734FAF">
        <w:t xml:space="preserve">, </w:t>
      </w:r>
      <w:proofErr w:type="spellStart"/>
      <w:r w:rsidRPr="00734FAF">
        <w:t>как</w:t>
      </w:r>
      <w:proofErr w:type="spellEnd"/>
      <w:r w:rsidRPr="00734FAF">
        <w:t xml:space="preserve"> </w:t>
      </w:r>
      <w:proofErr w:type="spellStart"/>
      <w:r w:rsidRPr="00734FAF">
        <w:t>правило</w:t>
      </w:r>
      <w:proofErr w:type="spellEnd"/>
      <w:r w:rsidRPr="00734FAF">
        <w:t xml:space="preserve">, </w:t>
      </w:r>
      <w:proofErr w:type="spellStart"/>
      <w:r w:rsidRPr="00734FAF">
        <w:t>моя</w:t>
      </w:r>
      <w:proofErr w:type="spellEnd"/>
      <w:r w:rsidRPr="00734FAF">
        <w:t xml:space="preserve"> </w:t>
      </w:r>
      <w:proofErr w:type="spellStart"/>
      <w:r w:rsidRPr="00734FAF">
        <w:t>няня</w:t>
      </w:r>
      <w:proofErr w:type="spellEnd"/>
      <w:r w:rsidRPr="00734FAF">
        <w:t xml:space="preserve">. </w:t>
      </w:r>
      <w:proofErr w:type="spellStart"/>
      <w:r w:rsidRPr="00734FAF">
        <w:t>Няня</w:t>
      </w:r>
      <w:proofErr w:type="spellEnd"/>
      <w:r w:rsidRPr="00734FAF">
        <w:t xml:space="preserve"> </w:t>
      </w:r>
      <w:proofErr w:type="spellStart"/>
      <w:r w:rsidRPr="00734FAF">
        <w:t>приглашалась</w:t>
      </w:r>
      <w:proofErr w:type="spellEnd"/>
      <w:r w:rsidRPr="00734FAF">
        <w:t xml:space="preserve"> </w:t>
      </w:r>
      <w:proofErr w:type="spellStart"/>
      <w:r w:rsidRPr="00734FAF">
        <w:t>не</w:t>
      </w:r>
      <w:proofErr w:type="spellEnd"/>
      <w:r w:rsidRPr="00734FAF">
        <w:t xml:space="preserve"> </w:t>
      </w:r>
      <w:proofErr w:type="spellStart"/>
      <w:r w:rsidRPr="00734FAF">
        <w:t>для</w:t>
      </w:r>
      <w:proofErr w:type="spellEnd"/>
      <w:r w:rsidRPr="00734FAF">
        <w:t xml:space="preserve"> </w:t>
      </w:r>
      <w:proofErr w:type="spellStart"/>
      <w:r w:rsidRPr="00734FAF">
        <w:t>роскоши</w:t>
      </w:r>
      <w:proofErr w:type="spellEnd"/>
      <w:r w:rsidRPr="00734FAF">
        <w:t xml:space="preserve"> – </w:t>
      </w:r>
      <w:proofErr w:type="spellStart"/>
      <w:r w:rsidRPr="00734FAF">
        <w:t>просто</w:t>
      </w:r>
      <w:proofErr w:type="spellEnd"/>
      <w:r w:rsidRPr="00734FAF">
        <w:t xml:space="preserve"> </w:t>
      </w:r>
      <w:proofErr w:type="spellStart"/>
      <w:r w:rsidRPr="00734FAF">
        <w:t>мама</w:t>
      </w:r>
      <w:proofErr w:type="spellEnd"/>
      <w:r w:rsidRPr="00734FAF">
        <w:t xml:space="preserve"> </w:t>
      </w:r>
      <w:proofErr w:type="spellStart"/>
      <w:r w:rsidRPr="00734FAF">
        <w:t>работала</w:t>
      </w:r>
      <w:proofErr w:type="spellEnd"/>
      <w:r w:rsidRPr="00734FAF">
        <w:t xml:space="preserve"> и </w:t>
      </w:r>
      <w:proofErr w:type="spellStart"/>
      <w:r w:rsidRPr="00734FAF">
        <w:t>училась</w:t>
      </w:r>
      <w:proofErr w:type="spellEnd"/>
      <w:r w:rsidRPr="00734FAF">
        <w:t xml:space="preserve">, </w:t>
      </w:r>
      <w:proofErr w:type="spellStart"/>
      <w:r w:rsidRPr="00734FAF">
        <w:t>папа</w:t>
      </w:r>
      <w:proofErr w:type="spellEnd"/>
      <w:r w:rsidRPr="00734FAF">
        <w:t xml:space="preserve"> </w:t>
      </w:r>
      <w:proofErr w:type="spellStart"/>
      <w:r w:rsidRPr="00734FAF">
        <w:t>работал</w:t>
      </w:r>
      <w:proofErr w:type="spellEnd"/>
      <w:r w:rsidRPr="00734FAF">
        <w:t xml:space="preserve">, </w:t>
      </w:r>
      <w:proofErr w:type="spellStart"/>
      <w:r w:rsidRPr="00734FAF">
        <w:t>тетя</w:t>
      </w:r>
      <w:proofErr w:type="spellEnd"/>
      <w:r w:rsidRPr="00734FAF">
        <w:t xml:space="preserve"> </w:t>
      </w:r>
      <w:proofErr w:type="spellStart"/>
      <w:r w:rsidRPr="00734FAF">
        <w:t>Галя</w:t>
      </w:r>
      <w:proofErr w:type="spellEnd"/>
      <w:r w:rsidRPr="00734FAF">
        <w:t xml:space="preserve"> </w:t>
      </w:r>
      <w:proofErr w:type="spellStart"/>
      <w:r w:rsidRPr="00734FAF">
        <w:t>училась</w:t>
      </w:r>
      <w:proofErr w:type="spellEnd"/>
      <w:r w:rsidRPr="00734FAF">
        <w:t xml:space="preserve">, </w:t>
      </w:r>
      <w:proofErr w:type="spellStart"/>
      <w:r w:rsidRPr="00734FAF">
        <w:t>баба</w:t>
      </w:r>
      <w:proofErr w:type="spellEnd"/>
      <w:r w:rsidRPr="00734FAF">
        <w:t xml:space="preserve"> </w:t>
      </w:r>
      <w:proofErr w:type="spellStart"/>
      <w:r w:rsidRPr="00734FAF">
        <w:t>Маня</w:t>
      </w:r>
      <w:proofErr w:type="spellEnd"/>
      <w:r w:rsidRPr="00734FAF">
        <w:t xml:space="preserve"> </w:t>
      </w:r>
      <w:proofErr w:type="spellStart"/>
      <w:r w:rsidRPr="00734FAF">
        <w:t>работала</w:t>
      </w:r>
      <w:proofErr w:type="spellEnd"/>
      <w:r w:rsidRPr="00734FAF">
        <w:t xml:space="preserve">, и </w:t>
      </w:r>
      <w:proofErr w:type="spellStart"/>
      <w:r w:rsidRPr="00734FAF">
        <w:t>оставлять</w:t>
      </w:r>
      <w:proofErr w:type="spellEnd"/>
      <w:r w:rsidRPr="00734FAF">
        <w:t xml:space="preserve"> </w:t>
      </w:r>
      <w:proofErr w:type="spellStart"/>
      <w:r w:rsidRPr="00734FAF">
        <w:t>меня</w:t>
      </w:r>
      <w:proofErr w:type="spellEnd"/>
      <w:r w:rsidRPr="00734FAF">
        <w:t xml:space="preserve"> </w:t>
      </w:r>
      <w:proofErr w:type="spellStart"/>
      <w:r w:rsidRPr="00734FAF">
        <w:t>днем</w:t>
      </w:r>
      <w:proofErr w:type="spellEnd"/>
      <w:r w:rsidRPr="00734FAF">
        <w:t xml:space="preserve"> </w:t>
      </w:r>
      <w:proofErr w:type="spellStart"/>
      <w:r w:rsidRPr="00734FAF">
        <w:t>было</w:t>
      </w:r>
      <w:proofErr w:type="spellEnd"/>
      <w:r w:rsidRPr="00734FAF">
        <w:t xml:space="preserve"> </w:t>
      </w:r>
      <w:proofErr w:type="spellStart"/>
      <w:r w:rsidRPr="00734FAF">
        <w:t>не</w:t>
      </w:r>
      <w:proofErr w:type="spellEnd"/>
      <w:r w:rsidRPr="00734FAF">
        <w:t xml:space="preserve"> с </w:t>
      </w:r>
      <w:proofErr w:type="spellStart"/>
      <w:r w:rsidRPr="00734FAF">
        <w:t>кем</w:t>
      </w:r>
      <w:proofErr w:type="spellEnd"/>
      <w:r w:rsidRPr="00734FAF">
        <w:t>.</w:t>
      </w:r>
    </w:p>
    <w:p w14:paraId="1F9051C3" w14:textId="77777777" w:rsidR="00B32B00" w:rsidRPr="00734FAF" w:rsidRDefault="00B32B00" w:rsidP="00B32B00">
      <w:pPr>
        <w:pStyle w:val="Textprace"/>
      </w:pPr>
      <w:proofErr w:type="spellStart"/>
      <w:r w:rsidRPr="00734FAF">
        <w:t>Няни</w:t>
      </w:r>
      <w:proofErr w:type="spellEnd"/>
      <w:r w:rsidRPr="00734FAF">
        <w:t xml:space="preserve"> </w:t>
      </w:r>
      <w:proofErr w:type="spellStart"/>
      <w:r w:rsidRPr="00734FAF">
        <w:t>приезжали</w:t>
      </w:r>
      <w:proofErr w:type="spellEnd"/>
      <w:r w:rsidRPr="00734FAF">
        <w:t xml:space="preserve"> </w:t>
      </w:r>
      <w:proofErr w:type="spellStart"/>
      <w:r w:rsidRPr="00734FAF">
        <w:t>из</w:t>
      </w:r>
      <w:proofErr w:type="spellEnd"/>
      <w:r w:rsidRPr="00734FAF">
        <w:t xml:space="preserve"> </w:t>
      </w:r>
      <w:proofErr w:type="spellStart"/>
      <w:r w:rsidRPr="00734FAF">
        <w:t>деревни</w:t>
      </w:r>
      <w:proofErr w:type="spellEnd"/>
      <w:r w:rsidRPr="00734FAF">
        <w:t xml:space="preserve"> и </w:t>
      </w:r>
      <w:proofErr w:type="spellStart"/>
      <w:r w:rsidRPr="00734FAF">
        <w:t>время</w:t>
      </w:r>
      <w:proofErr w:type="spellEnd"/>
      <w:r w:rsidRPr="00734FAF">
        <w:t xml:space="preserve"> </w:t>
      </w:r>
      <w:proofErr w:type="spellStart"/>
      <w:r w:rsidRPr="00734FAF">
        <w:t>от</w:t>
      </w:r>
      <w:proofErr w:type="spellEnd"/>
      <w:r w:rsidRPr="00734FAF">
        <w:t xml:space="preserve"> </w:t>
      </w:r>
      <w:proofErr w:type="spellStart"/>
      <w:r w:rsidRPr="00734FAF">
        <w:t>времени</w:t>
      </w:r>
      <w:proofErr w:type="spellEnd"/>
      <w:r w:rsidRPr="00734FAF">
        <w:t xml:space="preserve"> </w:t>
      </w:r>
      <w:proofErr w:type="spellStart"/>
      <w:r w:rsidRPr="00734FAF">
        <w:t>сменяли</w:t>
      </w:r>
      <w:proofErr w:type="spellEnd"/>
      <w:r w:rsidRPr="00734FAF">
        <w:t xml:space="preserve"> </w:t>
      </w:r>
      <w:proofErr w:type="spellStart"/>
      <w:r w:rsidRPr="00734FAF">
        <w:t>друг</w:t>
      </w:r>
      <w:proofErr w:type="spellEnd"/>
      <w:r w:rsidRPr="00734FAF">
        <w:t xml:space="preserve"> </w:t>
      </w:r>
      <w:proofErr w:type="spellStart"/>
      <w:r w:rsidRPr="00734FAF">
        <w:t>друга</w:t>
      </w:r>
      <w:proofErr w:type="spellEnd"/>
      <w:r w:rsidRPr="00734FAF">
        <w:t xml:space="preserve">. </w:t>
      </w:r>
      <w:proofErr w:type="spellStart"/>
      <w:r w:rsidRPr="00734FAF">
        <w:t>Сначала</w:t>
      </w:r>
      <w:proofErr w:type="spellEnd"/>
      <w:r w:rsidRPr="00734FAF">
        <w:t xml:space="preserve"> </w:t>
      </w:r>
      <w:proofErr w:type="spellStart"/>
      <w:r w:rsidRPr="00734FAF">
        <w:t>была</w:t>
      </w:r>
      <w:proofErr w:type="spellEnd"/>
      <w:r w:rsidRPr="00734FAF">
        <w:t xml:space="preserve"> </w:t>
      </w:r>
      <w:proofErr w:type="spellStart"/>
      <w:r w:rsidRPr="00734FAF">
        <w:t>тетя</w:t>
      </w:r>
      <w:proofErr w:type="spellEnd"/>
      <w:r w:rsidRPr="00734FAF">
        <w:t xml:space="preserve"> </w:t>
      </w:r>
      <w:proofErr w:type="spellStart"/>
      <w:r w:rsidRPr="00734FAF">
        <w:t>Маша</w:t>
      </w:r>
      <w:proofErr w:type="spellEnd"/>
      <w:r w:rsidRPr="00734FAF">
        <w:t xml:space="preserve"> </w:t>
      </w:r>
      <w:proofErr w:type="spellStart"/>
      <w:r w:rsidRPr="00734FAF">
        <w:t>Петухова</w:t>
      </w:r>
      <w:proofErr w:type="spellEnd"/>
      <w:r w:rsidRPr="00734FAF">
        <w:t xml:space="preserve">, </w:t>
      </w:r>
      <w:proofErr w:type="spellStart"/>
      <w:r w:rsidRPr="00734FAF">
        <w:t>потом</w:t>
      </w:r>
      <w:proofErr w:type="spellEnd"/>
      <w:r w:rsidRPr="00734FAF">
        <w:t xml:space="preserve"> </w:t>
      </w:r>
      <w:proofErr w:type="spellStart"/>
      <w:r w:rsidRPr="00734FAF">
        <w:t>Катя</w:t>
      </w:r>
      <w:proofErr w:type="spellEnd"/>
      <w:r w:rsidRPr="00734FAF">
        <w:t xml:space="preserve"> </w:t>
      </w:r>
      <w:proofErr w:type="spellStart"/>
      <w:r w:rsidRPr="00734FAF">
        <w:t>Корнеева</w:t>
      </w:r>
      <w:proofErr w:type="spellEnd"/>
      <w:r w:rsidRPr="00734FAF">
        <w:t xml:space="preserve"> </w:t>
      </w:r>
      <w:proofErr w:type="spellStart"/>
      <w:r w:rsidRPr="00734FAF">
        <w:t>из</w:t>
      </w:r>
      <w:proofErr w:type="spellEnd"/>
      <w:r w:rsidRPr="00734FAF">
        <w:t xml:space="preserve"> </w:t>
      </w:r>
      <w:proofErr w:type="spellStart"/>
      <w:r w:rsidRPr="00734FAF">
        <w:t>деревни</w:t>
      </w:r>
      <w:proofErr w:type="spellEnd"/>
      <w:r w:rsidRPr="00734FAF">
        <w:t xml:space="preserve"> </w:t>
      </w:r>
      <w:proofErr w:type="spellStart"/>
      <w:r w:rsidRPr="00734FAF">
        <w:t>Шавторка</w:t>
      </w:r>
      <w:proofErr w:type="spellEnd"/>
      <w:r w:rsidRPr="00734FAF">
        <w:t xml:space="preserve"> </w:t>
      </w:r>
      <w:proofErr w:type="spellStart"/>
      <w:r w:rsidRPr="00734FAF">
        <w:t>Рязанской</w:t>
      </w:r>
      <w:proofErr w:type="spellEnd"/>
      <w:r w:rsidRPr="00734FAF">
        <w:t xml:space="preserve"> </w:t>
      </w:r>
      <w:proofErr w:type="spellStart"/>
      <w:r w:rsidRPr="00734FAF">
        <w:t>области</w:t>
      </w:r>
      <w:proofErr w:type="spellEnd"/>
      <w:r w:rsidRPr="00734FAF">
        <w:t xml:space="preserve">, </w:t>
      </w:r>
      <w:proofErr w:type="spellStart"/>
      <w:r w:rsidRPr="00734FAF">
        <w:t>потом</w:t>
      </w:r>
      <w:proofErr w:type="spellEnd"/>
      <w:r w:rsidRPr="00734FAF">
        <w:t xml:space="preserve"> </w:t>
      </w:r>
      <w:proofErr w:type="spellStart"/>
      <w:r w:rsidRPr="00734FAF">
        <w:t>ее</w:t>
      </w:r>
      <w:proofErr w:type="spellEnd"/>
      <w:r w:rsidRPr="00734FAF">
        <w:t xml:space="preserve"> </w:t>
      </w:r>
      <w:proofErr w:type="spellStart"/>
      <w:r w:rsidRPr="00734FAF">
        <w:t>сестра</w:t>
      </w:r>
      <w:proofErr w:type="spellEnd"/>
      <w:r w:rsidRPr="00734FAF">
        <w:t xml:space="preserve"> </w:t>
      </w:r>
      <w:proofErr w:type="spellStart"/>
      <w:r w:rsidRPr="00734FAF">
        <w:t>Нина</w:t>
      </w:r>
      <w:proofErr w:type="spellEnd"/>
      <w:r w:rsidRPr="00734FAF">
        <w:t>.</w:t>
      </w:r>
    </w:p>
    <w:p w14:paraId="7E9D7B54" w14:textId="77777777" w:rsidR="00B32B00" w:rsidRPr="00734FAF" w:rsidRDefault="00B32B00" w:rsidP="00B32B00">
      <w:pPr>
        <w:pStyle w:val="Textprace"/>
      </w:pPr>
      <w:proofErr w:type="spellStart"/>
      <w:r w:rsidRPr="00734FAF">
        <w:t>Как</w:t>
      </w:r>
      <w:proofErr w:type="spellEnd"/>
      <w:r w:rsidRPr="00734FAF">
        <w:t xml:space="preserve"> я </w:t>
      </w:r>
      <w:proofErr w:type="spellStart"/>
      <w:r w:rsidRPr="00734FAF">
        <w:t>сейчас</w:t>
      </w:r>
      <w:proofErr w:type="spellEnd"/>
      <w:r w:rsidRPr="00734FAF">
        <w:t xml:space="preserve"> </w:t>
      </w:r>
      <w:proofErr w:type="spellStart"/>
      <w:r w:rsidRPr="00734FAF">
        <w:t>понимаю</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один</w:t>
      </w:r>
      <w:proofErr w:type="spellEnd"/>
      <w:r w:rsidRPr="00734FAF">
        <w:t xml:space="preserve"> </w:t>
      </w:r>
      <w:proofErr w:type="spellStart"/>
      <w:r w:rsidRPr="00734FAF">
        <w:t>из</w:t>
      </w:r>
      <w:proofErr w:type="spellEnd"/>
      <w:r w:rsidRPr="00734FAF">
        <w:t xml:space="preserve"> </w:t>
      </w:r>
      <w:proofErr w:type="spellStart"/>
      <w:r w:rsidRPr="00734FAF">
        <w:t>немногих</w:t>
      </w:r>
      <w:proofErr w:type="spellEnd"/>
      <w:r w:rsidRPr="00734FAF">
        <w:t xml:space="preserve"> </w:t>
      </w:r>
      <w:proofErr w:type="spellStart"/>
      <w:r w:rsidRPr="00734FAF">
        <w:t>способов</w:t>
      </w:r>
      <w:proofErr w:type="spellEnd"/>
      <w:r w:rsidRPr="00734FAF">
        <w:t xml:space="preserve"> </w:t>
      </w:r>
      <w:proofErr w:type="spellStart"/>
      <w:r w:rsidRPr="00734FAF">
        <w:t>молодой</w:t>
      </w:r>
      <w:proofErr w:type="spellEnd"/>
      <w:r w:rsidRPr="00734FAF">
        <w:t xml:space="preserve"> </w:t>
      </w:r>
      <w:proofErr w:type="spellStart"/>
      <w:r w:rsidRPr="00734FAF">
        <w:t>деревенской</w:t>
      </w:r>
      <w:proofErr w:type="spellEnd"/>
      <w:r w:rsidRPr="00734FAF">
        <w:t xml:space="preserve"> </w:t>
      </w:r>
      <w:proofErr w:type="spellStart"/>
      <w:r w:rsidRPr="00734FAF">
        <w:t>девушке</w:t>
      </w:r>
      <w:proofErr w:type="spellEnd"/>
      <w:r w:rsidRPr="00734FAF">
        <w:t xml:space="preserve"> </w:t>
      </w:r>
      <w:proofErr w:type="spellStart"/>
      <w:r w:rsidRPr="00734FAF">
        <w:t>попасть</w:t>
      </w:r>
      <w:proofErr w:type="spellEnd"/>
      <w:r w:rsidRPr="00734FAF">
        <w:t xml:space="preserve"> в </w:t>
      </w:r>
      <w:proofErr w:type="spellStart"/>
      <w:r w:rsidRPr="00734FAF">
        <w:t>город</w:t>
      </w:r>
      <w:proofErr w:type="spellEnd"/>
      <w:r w:rsidRPr="00734FAF">
        <w:t xml:space="preserve">. </w:t>
      </w:r>
      <w:proofErr w:type="spellStart"/>
      <w:r w:rsidRPr="00734FAF">
        <w:t>Просто</w:t>
      </w:r>
      <w:proofErr w:type="spellEnd"/>
      <w:r w:rsidRPr="00734FAF">
        <w:t xml:space="preserve"> </w:t>
      </w:r>
      <w:proofErr w:type="spellStart"/>
      <w:r w:rsidRPr="00734FAF">
        <w:t>так</w:t>
      </w:r>
      <w:proofErr w:type="spellEnd"/>
      <w:r w:rsidRPr="00734FAF">
        <w:t xml:space="preserve"> </w:t>
      </w:r>
      <w:proofErr w:type="spellStart"/>
      <w:r w:rsidRPr="00734FAF">
        <w:t>паспорта</w:t>
      </w:r>
      <w:proofErr w:type="spellEnd"/>
      <w:r w:rsidRPr="00734FAF">
        <w:t xml:space="preserve"> в </w:t>
      </w:r>
      <w:proofErr w:type="spellStart"/>
      <w:r w:rsidRPr="00734FAF">
        <w:t>деревнях</w:t>
      </w:r>
      <w:proofErr w:type="spellEnd"/>
      <w:r w:rsidRPr="00734FAF">
        <w:t xml:space="preserve"> </w:t>
      </w:r>
      <w:proofErr w:type="spellStart"/>
      <w:r w:rsidRPr="00734FAF">
        <w:t>на</w:t>
      </w:r>
      <w:proofErr w:type="spellEnd"/>
      <w:r w:rsidRPr="00734FAF">
        <w:t xml:space="preserve"> </w:t>
      </w:r>
      <w:proofErr w:type="spellStart"/>
      <w:r w:rsidRPr="00734FAF">
        <w:t>руки</w:t>
      </w:r>
      <w:proofErr w:type="spellEnd"/>
      <w:r w:rsidRPr="00734FAF">
        <w:t xml:space="preserve"> </w:t>
      </w:r>
      <w:proofErr w:type="spellStart"/>
      <w:r w:rsidRPr="00734FAF">
        <w:t>не</w:t>
      </w:r>
      <w:proofErr w:type="spellEnd"/>
      <w:r w:rsidRPr="00734FAF">
        <w:t xml:space="preserve"> </w:t>
      </w:r>
      <w:proofErr w:type="spellStart"/>
      <w:r w:rsidRPr="00734FAF">
        <w:t>выдавали</w:t>
      </w:r>
      <w:proofErr w:type="spellEnd"/>
      <w:r w:rsidRPr="00734FAF">
        <w:t xml:space="preserve">, </w:t>
      </w:r>
      <w:proofErr w:type="spellStart"/>
      <w:r w:rsidRPr="00734FAF">
        <w:t>для</w:t>
      </w:r>
      <w:proofErr w:type="spellEnd"/>
      <w:r w:rsidRPr="00734FAF">
        <w:t xml:space="preserve"> </w:t>
      </w:r>
      <w:proofErr w:type="spellStart"/>
      <w:r w:rsidRPr="00734FAF">
        <w:t>этого</w:t>
      </w:r>
      <w:proofErr w:type="spellEnd"/>
      <w:r w:rsidRPr="00734FAF">
        <w:t xml:space="preserve"> </w:t>
      </w:r>
      <w:proofErr w:type="spellStart"/>
      <w:r w:rsidRPr="00734FAF">
        <w:t>нужно</w:t>
      </w:r>
      <w:proofErr w:type="spellEnd"/>
      <w:r w:rsidRPr="00734FAF">
        <w:t xml:space="preserve"> </w:t>
      </w:r>
      <w:proofErr w:type="spellStart"/>
      <w:r w:rsidRPr="00734FAF">
        <w:t>было</w:t>
      </w:r>
      <w:proofErr w:type="spellEnd"/>
      <w:r w:rsidRPr="00734FAF">
        <w:t xml:space="preserve"> </w:t>
      </w:r>
      <w:proofErr w:type="spellStart"/>
      <w:r w:rsidRPr="00734FAF">
        <w:t>основание</w:t>
      </w:r>
      <w:proofErr w:type="spellEnd"/>
      <w:r w:rsidRPr="00734FAF">
        <w:t xml:space="preserve"> – </w:t>
      </w:r>
      <w:proofErr w:type="spellStart"/>
      <w:r w:rsidRPr="00734FAF">
        <w:t>временная</w:t>
      </w:r>
      <w:proofErr w:type="spellEnd"/>
      <w:r w:rsidRPr="00734FAF">
        <w:t xml:space="preserve"> </w:t>
      </w:r>
      <w:proofErr w:type="spellStart"/>
      <w:r w:rsidRPr="00734FAF">
        <w:t>прописка</w:t>
      </w:r>
      <w:proofErr w:type="spellEnd"/>
      <w:r w:rsidRPr="00734FAF">
        <w:t>.</w:t>
      </w:r>
    </w:p>
    <w:p w14:paraId="7A914F61" w14:textId="77777777" w:rsidR="00B32B00" w:rsidRPr="00734FAF" w:rsidRDefault="00B32B00" w:rsidP="00B32B00">
      <w:pPr>
        <w:pStyle w:val="Textprace"/>
      </w:pPr>
      <w:r w:rsidRPr="00734FAF">
        <w:t xml:space="preserve">А </w:t>
      </w:r>
      <w:proofErr w:type="spellStart"/>
      <w:r w:rsidRPr="00734FAF">
        <w:t>тут</w:t>
      </w:r>
      <w:proofErr w:type="spellEnd"/>
      <w:r w:rsidRPr="00734FAF">
        <w:t xml:space="preserve"> </w:t>
      </w:r>
      <w:proofErr w:type="spellStart"/>
      <w:r w:rsidRPr="00734FAF">
        <w:t>уже</w:t>
      </w:r>
      <w:proofErr w:type="spellEnd"/>
      <w:r w:rsidRPr="00734FAF">
        <w:t xml:space="preserve"> </w:t>
      </w:r>
      <w:proofErr w:type="spellStart"/>
      <w:r w:rsidRPr="00734FAF">
        <w:t>няня</w:t>
      </w:r>
      <w:proofErr w:type="spellEnd"/>
      <w:r w:rsidRPr="00734FAF">
        <w:t xml:space="preserve"> </w:t>
      </w:r>
      <w:proofErr w:type="spellStart"/>
      <w:r w:rsidRPr="00734FAF">
        <w:t>выходила</w:t>
      </w:r>
      <w:proofErr w:type="spellEnd"/>
      <w:r w:rsidRPr="00734FAF">
        <w:t xml:space="preserve"> </w:t>
      </w:r>
      <w:proofErr w:type="spellStart"/>
      <w:r w:rsidRPr="00734FAF">
        <w:t>замуж</w:t>
      </w:r>
      <w:proofErr w:type="spellEnd"/>
      <w:r w:rsidRPr="00734FAF">
        <w:t xml:space="preserve"> </w:t>
      </w:r>
      <w:proofErr w:type="spellStart"/>
      <w:r w:rsidRPr="00734FAF">
        <w:t>за</w:t>
      </w:r>
      <w:proofErr w:type="spellEnd"/>
      <w:r w:rsidRPr="00734FAF">
        <w:t xml:space="preserve"> </w:t>
      </w:r>
      <w:proofErr w:type="spellStart"/>
      <w:r w:rsidRPr="00734FAF">
        <w:t>какого-нибудь</w:t>
      </w:r>
      <w:proofErr w:type="spellEnd"/>
      <w:r w:rsidRPr="00734FAF">
        <w:t xml:space="preserve"> </w:t>
      </w:r>
      <w:proofErr w:type="spellStart"/>
      <w:r w:rsidRPr="00734FAF">
        <w:t>солдата</w:t>
      </w:r>
      <w:proofErr w:type="spellEnd"/>
      <w:r w:rsidRPr="00734FAF">
        <w:t xml:space="preserve">, и </w:t>
      </w:r>
      <w:proofErr w:type="spellStart"/>
      <w:r w:rsidRPr="00734FAF">
        <w:t>ее</w:t>
      </w:r>
      <w:proofErr w:type="spellEnd"/>
      <w:r w:rsidRPr="00734FAF">
        <w:t xml:space="preserve"> </w:t>
      </w:r>
      <w:proofErr w:type="spellStart"/>
      <w:r w:rsidRPr="00734FAF">
        <w:t>сменяла</w:t>
      </w:r>
      <w:proofErr w:type="spellEnd"/>
      <w:r w:rsidRPr="00734FAF">
        <w:t xml:space="preserve"> </w:t>
      </w:r>
      <w:proofErr w:type="spellStart"/>
      <w:r w:rsidRPr="00734FAF">
        <w:t>следующая</w:t>
      </w:r>
      <w:proofErr w:type="spellEnd"/>
      <w:r w:rsidRPr="00734FAF">
        <w:t>.</w:t>
      </w:r>
    </w:p>
    <w:p w14:paraId="339F44D5" w14:textId="77777777" w:rsidR="00B32B00" w:rsidRPr="00734FAF" w:rsidRDefault="00B32B00" w:rsidP="00B32B00">
      <w:pPr>
        <w:pStyle w:val="Textprace"/>
      </w:pPr>
      <w:proofErr w:type="spellStart"/>
      <w:r w:rsidRPr="00734FAF">
        <w:t>Проводил</w:t>
      </w:r>
      <w:proofErr w:type="spellEnd"/>
      <w:r w:rsidRPr="00734FAF">
        <w:t xml:space="preserve"> я с </w:t>
      </w:r>
      <w:proofErr w:type="spellStart"/>
      <w:r w:rsidRPr="00734FAF">
        <w:t>ними</w:t>
      </w:r>
      <w:proofErr w:type="spellEnd"/>
      <w:r w:rsidRPr="00734FAF">
        <w:t xml:space="preserve"> </w:t>
      </w:r>
      <w:proofErr w:type="spellStart"/>
      <w:r w:rsidRPr="00734FAF">
        <w:t>дневные</w:t>
      </w:r>
      <w:proofErr w:type="spellEnd"/>
      <w:r w:rsidRPr="00734FAF">
        <w:t xml:space="preserve"> </w:t>
      </w:r>
      <w:proofErr w:type="spellStart"/>
      <w:r w:rsidRPr="00734FAF">
        <w:t>часы</w:t>
      </w:r>
      <w:proofErr w:type="spellEnd"/>
      <w:r w:rsidRPr="00734FAF">
        <w:t xml:space="preserve">, </w:t>
      </w:r>
      <w:proofErr w:type="spellStart"/>
      <w:r w:rsidRPr="00734FAF">
        <w:t>но</w:t>
      </w:r>
      <w:proofErr w:type="spellEnd"/>
      <w:r w:rsidRPr="00734FAF">
        <w:t xml:space="preserve"> </w:t>
      </w:r>
      <w:proofErr w:type="spellStart"/>
      <w:r w:rsidRPr="00734FAF">
        <w:t>ничего</w:t>
      </w:r>
      <w:proofErr w:type="spellEnd"/>
      <w:r w:rsidRPr="00734FAF">
        <w:t xml:space="preserve"> </w:t>
      </w:r>
      <w:proofErr w:type="spellStart"/>
      <w:r w:rsidRPr="00734FAF">
        <w:t>особенно</w:t>
      </w:r>
      <w:proofErr w:type="spellEnd"/>
      <w:r w:rsidRPr="00734FAF">
        <w:t xml:space="preserve"> </w:t>
      </w:r>
      <w:proofErr w:type="spellStart"/>
      <w:r w:rsidRPr="00734FAF">
        <w:t>светлого</w:t>
      </w:r>
      <w:proofErr w:type="spellEnd"/>
      <w:r w:rsidRPr="00734FAF">
        <w:t xml:space="preserve"> </w:t>
      </w:r>
      <w:proofErr w:type="spellStart"/>
      <w:r w:rsidRPr="00734FAF">
        <w:t>не</w:t>
      </w:r>
      <w:proofErr w:type="spellEnd"/>
      <w:r w:rsidRPr="00734FAF">
        <w:t xml:space="preserve"> </w:t>
      </w:r>
      <w:proofErr w:type="spellStart"/>
      <w:r w:rsidRPr="00734FAF">
        <w:t>запомнилось</w:t>
      </w:r>
      <w:proofErr w:type="spellEnd"/>
      <w:r w:rsidRPr="00734FAF">
        <w:t xml:space="preserve">. </w:t>
      </w:r>
      <w:proofErr w:type="spellStart"/>
      <w:r w:rsidRPr="00734FAF">
        <w:t>Помню</w:t>
      </w:r>
      <w:proofErr w:type="spellEnd"/>
      <w:r w:rsidRPr="00734FAF">
        <w:t xml:space="preserve">, </w:t>
      </w:r>
      <w:proofErr w:type="spellStart"/>
      <w:r w:rsidRPr="00734FAF">
        <w:t>как</w:t>
      </w:r>
      <w:proofErr w:type="spellEnd"/>
      <w:r w:rsidRPr="00734FAF">
        <w:t xml:space="preserve"> </w:t>
      </w:r>
      <w:proofErr w:type="spellStart"/>
      <w:r w:rsidRPr="00734FAF">
        <w:t>тетя</w:t>
      </w:r>
      <w:proofErr w:type="spellEnd"/>
      <w:r w:rsidRPr="00734FAF">
        <w:t xml:space="preserve"> </w:t>
      </w:r>
      <w:proofErr w:type="spellStart"/>
      <w:r w:rsidRPr="00734FAF">
        <w:t>Маша</w:t>
      </w:r>
      <w:proofErr w:type="spellEnd"/>
      <w:r w:rsidRPr="00734FAF">
        <w:t xml:space="preserve"> </w:t>
      </w:r>
      <w:proofErr w:type="spellStart"/>
      <w:r w:rsidRPr="00734FAF">
        <w:t>уронила</w:t>
      </w:r>
      <w:proofErr w:type="spellEnd"/>
      <w:r w:rsidRPr="00734FAF">
        <w:t xml:space="preserve"> </w:t>
      </w:r>
      <w:proofErr w:type="spellStart"/>
      <w:r w:rsidRPr="00734FAF">
        <w:t>меня</w:t>
      </w:r>
      <w:proofErr w:type="spellEnd"/>
      <w:r w:rsidRPr="00734FAF">
        <w:t xml:space="preserve"> с </w:t>
      </w:r>
      <w:proofErr w:type="spellStart"/>
      <w:r w:rsidRPr="00734FAF">
        <w:t>рук</w:t>
      </w:r>
      <w:proofErr w:type="spellEnd"/>
      <w:r w:rsidRPr="00734FAF">
        <w:t xml:space="preserve"> </w:t>
      </w:r>
      <w:proofErr w:type="spellStart"/>
      <w:r w:rsidRPr="00734FAF">
        <w:t>на</w:t>
      </w:r>
      <w:proofErr w:type="spellEnd"/>
      <w:r w:rsidRPr="00734FAF">
        <w:t xml:space="preserve"> </w:t>
      </w:r>
      <w:proofErr w:type="spellStart"/>
      <w:r w:rsidRPr="00734FAF">
        <w:t>тротуар</w:t>
      </w:r>
      <w:proofErr w:type="spellEnd"/>
      <w:r w:rsidRPr="00734FAF">
        <w:t xml:space="preserve">. </w:t>
      </w:r>
      <w:proofErr w:type="spellStart"/>
      <w:r w:rsidRPr="00734FAF">
        <w:t>Помню</w:t>
      </w:r>
      <w:proofErr w:type="spellEnd"/>
      <w:r w:rsidRPr="00734FAF">
        <w:t xml:space="preserve"> </w:t>
      </w:r>
      <w:proofErr w:type="spellStart"/>
      <w:r w:rsidRPr="00734FAF">
        <w:t>вкус</w:t>
      </w:r>
      <w:proofErr w:type="spellEnd"/>
      <w:r w:rsidRPr="00734FAF">
        <w:t xml:space="preserve"> </w:t>
      </w:r>
      <w:proofErr w:type="spellStart"/>
      <w:r w:rsidRPr="00734FAF">
        <w:t>разбитой</w:t>
      </w:r>
      <w:proofErr w:type="spellEnd"/>
      <w:r w:rsidRPr="00734FAF">
        <w:t xml:space="preserve"> </w:t>
      </w:r>
      <w:proofErr w:type="spellStart"/>
      <w:r w:rsidRPr="00734FAF">
        <w:t>губы</w:t>
      </w:r>
      <w:proofErr w:type="spellEnd"/>
      <w:r w:rsidRPr="00734FAF">
        <w:t xml:space="preserve"> и </w:t>
      </w:r>
      <w:proofErr w:type="spellStart"/>
      <w:r w:rsidRPr="00734FAF">
        <w:t>пыльного</w:t>
      </w:r>
      <w:proofErr w:type="spellEnd"/>
      <w:r w:rsidRPr="00734FAF">
        <w:t xml:space="preserve"> </w:t>
      </w:r>
      <w:proofErr w:type="spellStart"/>
      <w:r w:rsidRPr="00734FAF">
        <w:t>асфальта</w:t>
      </w:r>
      <w:proofErr w:type="spellEnd"/>
      <w:r w:rsidRPr="00734FAF">
        <w:t xml:space="preserve">. </w:t>
      </w:r>
      <w:proofErr w:type="spellStart"/>
      <w:r w:rsidRPr="00734FAF">
        <w:t>Было</w:t>
      </w:r>
      <w:proofErr w:type="spellEnd"/>
      <w:r w:rsidRPr="00734FAF">
        <w:t xml:space="preserve"> </w:t>
      </w:r>
      <w:proofErr w:type="spellStart"/>
      <w:r w:rsidRPr="00734FAF">
        <w:t>мне</w:t>
      </w:r>
      <w:proofErr w:type="spellEnd"/>
      <w:r w:rsidRPr="00734FAF">
        <w:t xml:space="preserve"> </w:t>
      </w:r>
      <w:proofErr w:type="spellStart"/>
      <w:r w:rsidRPr="00734FAF">
        <w:t>года</w:t>
      </w:r>
      <w:proofErr w:type="spellEnd"/>
      <w:r w:rsidRPr="00734FAF">
        <w:t xml:space="preserve"> </w:t>
      </w:r>
      <w:proofErr w:type="spellStart"/>
      <w:r w:rsidRPr="00734FAF">
        <w:t>два</w:t>
      </w:r>
      <w:proofErr w:type="spellEnd"/>
      <w:r w:rsidRPr="00734FAF">
        <w:t xml:space="preserve"> с </w:t>
      </w:r>
      <w:proofErr w:type="spellStart"/>
      <w:r w:rsidRPr="00734FAF">
        <w:t>половиной</w:t>
      </w:r>
      <w:proofErr w:type="spellEnd"/>
      <w:r w:rsidRPr="00734FAF">
        <w:t xml:space="preserve">. </w:t>
      </w:r>
      <w:proofErr w:type="spellStart"/>
      <w:r w:rsidRPr="00734FAF">
        <w:t>Еще</w:t>
      </w:r>
      <w:proofErr w:type="spellEnd"/>
      <w:r w:rsidRPr="00734FAF">
        <w:t xml:space="preserve"> </w:t>
      </w:r>
      <w:proofErr w:type="spellStart"/>
      <w:r w:rsidRPr="00734FAF">
        <w:t>помню</w:t>
      </w:r>
      <w:proofErr w:type="spellEnd"/>
      <w:r w:rsidRPr="00734FAF">
        <w:t xml:space="preserve">, </w:t>
      </w:r>
      <w:proofErr w:type="spellStart"/>
      <w:r w:rsidRPr="00734FAF">
        <w:t>как</w:t>
      </w:r>
      <w:proofErr w:type="spellEnd"/>
      <w:r w:rsidRPr="00734FAF">
        <w:t xml:space="preserve"> </w:t>
      </w:r>
      <w:proofErr w:type="spellStart"/>
      <w:r w:rsidRPr="00734FAF">
        <w:t>строгая</w:t>
      </w:r>
      <w:proofErr w:type="spellEnd"/>
      <w:r w:rsidRPr="00734FAF">
        <w:t xml:space="preserve"> </w:t>
      </w:r>
      <w:proofErr w:type="spellStart"/>
      <w:r w:rsidRPr="00734FAF">
        <w:t>Нина</w:t>
      </w:r>
      <w:proofErr w:type="spellEnd"/>
      <w:r w:rsidRPr="00734FAF">
        <w:t xml:space="preserve"> </w:t>
      </w:r>
      <w:proofErr w:type="spellStart"/>
      <w:r w:rsidRPr="00734FAF">
        <w:t>ставит</w:t>
      </w:r>
      <w:proofErr w:type="spellEnd"/>
      <w:r w:rsidRPr="00734FAF">
        <w:t xml:space="preserve"> </w:t>
      </w:r>
      <w:proofErr w:type="spellStart"/>
      <w:r w:rsidRPr="00734FAF">
        <w:t>передо</w:t>
      </w:r>
      <w:proofErr w:type="spellEnd"/>
      <w:r w:rsidRPr="00734FAF">
        <w:t xml:space="preserve"> </w:t>
      </w:r>
      <w:proofErr w:type="spellStart"/>
      <w:r w:rsidRPr="00734FAF">
        <w:t>мной</w:t>
      </w:r>
      <w:proofErr w:type="spellEnd"/>
      <w:r w:rsidRPr="00734FAF">
        <w:t xml:space="preserve"> </w:t>
      </w:r>
      <w:proofErr w:type="spellStart"/>
      <w:r w:rsidRPr="00734FAF">
        <w:t>миску</w:t>
      </w:r>
      <w:proofErr w:type="spellEnd"/>
      <w:r w:rsidRPr="00734FAF">
        <w:t xml:space="preserve"> с </w:t>
      </w:r>
      <w:proofErr w:type="spellStart"/>
      <w:r w:rsidRPr="00734FAF">
        <w:t>самой</w:t>
      </w:r>
      <w:proofErr w:type="spellEnd"/>
      <w:r w:rsidRPr="00734FAF">
        <w:t xml:space="preserve"> </w:t>
      </w:r>
      <w:proofErr w:type="spellStart"/>
      <w:r w:rsidRPr="00734FAF">
        <w:t>ненавистной</w:t>
      </w:r>
      <w:proofErr w:type="spellEnd"/>
      <w:r w:rsidRPr="00734FAF">
        <w:t xml:space="preserve"> </w:t>
      </w:r>
      <w:proofErr w:type="spellStart"/>
      <w:r w:rsidRPr="00734FAF">
        <w:t>моей</w:t>
      </w:r>
      <w:proofErr w:type="spellEnd"/>
      <w:r w:rsidRPr="00734FAF">
        <w:t xml:space="preserve"> </w:t>
      </w:r>
      <w:proofErr w:type="spellStart"/>
      <w:r w:rsidRPr="00734FAF">
        <w:t>едой</w:t>
      </w:r>
      <w:proofErr w:type="spellEnd"/>
      <w:r w:rsidRPr="00734FAF">
        <w:t xml:space="preserve"> – </w:t>
      </w:r>
      <w:proofErr w:type="spellStart"/>
      <w:r w:rsidRPr="00734FAF">
        <w:t>творогом</w:t>
      </w:r>
      <w:proofErr w:type="spellEnd"/>
      <w:r w:rsidRPr="00734FAF">
        <w:t xml:space="preserve">, </w:t>
      </w:r>
      <w:proofErr w:type="spellStart"/>
      <w:r w:rsidRPr="00734FAF">
        <w:t>растертым</w:t>
      </w:r>
      <w:proofErr w:type="spellEnd"/>
      <w:r w:rsidRPr="00734FAF">
        <w:t xml:space="preserve"> в </w:t>
      </w:r>
      <w:proofErr w:type="spellStart"/>
      <w:r w:rsidRPr="00734FAF">
        <w:t>кефире</w:t>
      </w:r>
      <w:proofErr w:type="spellEnd"/>
      <w:r w:rsidRPr="00734FAF">
        <w:t xml:space="preserve">, – и </w:t>
      </w:r>
      <w:proofErr w:type="spellStart"/>
      <w:r w:rsidRPr="00734FAF">
        <w:t>будильник</w:t>
      </w:r>
      <w:proofErr w:type="spellEnd"/>
      <w:r w:rsidRPr="00734FAF">
        <w:t xml:space="preserve">. </w:t>
      </w:r>
      <w:proofErr w:type="spellStart"/>
      <w:r w:rsidRPr="00734FAF">
        <w:t>Чтобы</w:t>
      </w:r>
      <w:proofErr w:type="spellEnd"/>
      <w:r w:rsidRPr="00734FAF">
        <w:t xml:space="preserve"> </w:t>
      </w:r>
      <w:proofErr w:type="spellStart"/>
      <w:r w:rsidRPr="00734FAF">
        <w:t>через</w:t>
      </w:r>
      <w:proofErr w:type="spellEnd"/>
      <w:r w:rsidRPr="00734FAF">
        <w:t xml:space="preserve"> </w:t>
      </w:r>
      <w:proofErr w:type="spellStart"/>
      <w:r w:rsidRPr="00734FAF">
        <w:t>пять</w:t>
      </w:r>
      <w:proofErr w:type="spellEnd"/>
      <w:r w:rsidRPr="00734FAF">
        <w:t xml:space="preserve"> </w:t>
      </w:r>
      <w:proofErr w:type="spellStart"/>
      <w:r w:rsidRPr="00734FAF">
        <w:t>минут</w:t>
      </w:r>
      <w:proofErr w:type="spellEnd"/>
      <w:r w:rsidRPr="00734FAF">
        <w:t xml:space="preserve"> </w:t>
      </w:r>
      <w:proofErr w:type="spellStart"/>
      <w:r w:rsidRPr="00734FAF">
        <w:t>все</w:t>
      </w:r>
      <w:proofErr w:type="spellEnd"/>
      <w:r w:rsidRPr="00734FAF">
        <w:t xml:space="preserve"> </w:t>
      </w:r>
      <w:proofErr w:type="spellStart"/>
      <w:r w:rsidRPr="00734FAF">
        <w:t>было</w:t>
      </w:r>
      <w:proofErr w:type="spellEnd"/>
      <w:r w:rsidRPr="00734FAF">
        <w:t xml:space="preserve"> </w:t>
      </w:r>
      <w:proofErr w:type="spellStart"/>
      <w:r w:rsidRPr="00734FAF">
        <w:t>пусто</w:t>
      </w:r>
      <w:proofErr w:type="spellEnd"/>
      <w:r w:rsidRPr="00734FAF">
        <w:t xml:space="preserve">! В </w:t>
      </w:r>
      <w:proofErr w:type="spellStart"/>
      <w:r w:rsidRPr="00734FAF">
        <w:t>кефире</w:t>
      </w:r>
      <w:proofErr w:type="spellEnd"/>
      <w:r w:rsidRPr="00734FAF">
        <w:t xml:space="preserve"> </w:t>
      </w:r>
      <w:proofErr w:type="spellStart"/>
      <w:r w:rsidRPr="00734FAF">
        <w:t>плавают</w:t>
      </w:r>
      <w:proofErr w:type="spellEnd"/>
      <w:r w:rsidRPr="00734FAF">
        <w:t xml:space="preserve"> </w:t>
      </w:r>
      <w:proofErr w:type="spellStart"/>
      <w:r w:rsidRPr="00734FAF">
        <w:t>комки</w:t>
      </w:r>
      <w:proofErr w:type="spellEnd"/>
      <w:r w:rsidRPr="00734FAF">
        <w:t xml:space="preserve"> </w:t>
      </w:r>
      <w:proofErr w:type="spellStart"/>
      <w:r w:rsidRPr="00734FAF">
        <w:t>от</w:t>
      </w:r>
      <w:proofErr w:type="spellEnd"/>
      <w:r w:rsidRPr="00734FAF">
        <w:t xml:space="preserve"> </w:t>
      </w:r>
      <w:proofErr w:type="spellStart"/>
      <w:r w:rsidRPr="00734FAF">
        <w:t>творога</w:t>
      </w:r>
      <w:proofErr w:type="spellEnd"/>
      <w:r w:rsidRPr="00734FAF">
        <w:t xml:space="preserve">, и </w:t>
      </w:r>
      <w:proofErr w:type="spellStart"/>
      <w:r w:rsidRPr="00734FAF">
        <w:t>от</w:t>
      </w:r>
      <w:proofErr w:type="spellEnd"/>
      <w:r w:rsidRPr="00734FAF">
        <w:t xml:space="preserve"> </w:t>
      </w:r>
      <w:proofErr w:type="spellStart"/>
      <w:r w:rsidRPr="00734FAF">
        <w:t>них</w:t>
      </w:r>
      <w:proofErr w:type="spellEnd"/>
      <w:r w:rsidRPr="00734FAF">
        <w:t xml:space="preserve"> </w:t>
      </w:r>
      <w:proofErr w:type="spellStart"/>
      <w:r w:rsidRPr="00734FAF">
        <w:t>кого</w:t>
      </w:r>
      <w:proofErr w:type="spellEnd"/>
      <w:r w:rsidRPr="00734FAF">
        <w:t xml:space="preserve"> </w:t>
      </w:r>
      <w:proofErr w:type="spellStart"/>
      <w:r w:rsidRPr="00734FAF">
        <w:t>угодно</w:t>
      </w:r>
      <w:proofErr w:type="spellEnd"/>
      <w:r w:rsidRPr="00734FAF">
        <w:t xml:space="preserve"> </w:t>
      </w:r>
      <w:proofErr w:type="spellStart"/>
      <w:r w:rsidRPr="00734FAF">
        <w:t>может</w:t>
      </w:r>
      <w:proofErr w:type="spellEnd"/>
      <w:r w:rsidRPr="00734FAF">
        <w:t xml:space="preserve"> </w:t>
      </w:r>
      <w:proofErr w:type="spellStart"/>
      <w:r w:rsidRPr="00734FAF">
        <w:t>вырвать</w:t>
      </w:r>
      <w:proofErr w:type="spellEnd"/>
      <w:r w:rsidRPr="00734FAF">
        <w:t xml:space="preserve">. </w:t>
      </w:r>
      <w:proofErr w:type="spellStart"/>
      <w:r w:rsidRPr="00734FAF">
        <w:t>Нина</w:t>
      </w:r>
      <w:proofErr w:type="spellEnd"/>
      <w:r w:rsidRPr="00734FAF">
        <w:t xml:space="preserve"> </w:t>
      </w:r>
      <w:proofErr w:type="spellStart"/>
      <w:r w:rsidRPr="00734FAF">
        <w:t>исчезает</w:t>
      </w:r>
      <w:proofErr w:type="spellEnd"/>
      <w:r w:rsidRPr="00734FAF">
        <w:t xml:space="preserve"> </w:t>
      </w:r>
      <w:proofErr w:type="spellStart"/>
      <w:r w:rsidRPr="00734FAF">
        <w:t>на</w:t>
      </w:r>
      <w:proofErr w:type="spellEnd"/>
      <w:r w:rsidRPr="00734FAF">
        <w:t xml:space="preserve"> </w:t>
      </w:r>
      <w:proofErr w:type="spellStart"/>
      <w:r w:rsidRPr="00734FAF">
        <w:t>кухне</w:t>
      </w:r>
      <w:proofErr w:type="spellEnd"/>
      <w:r w:rsidRPr="00734FAF">
        <w:t xml:space="preserve">, и я в </w:t>
      </w:r>
      <w:proofErr w:type="spellStart"/>
      <w:r w:rsidRPr="00734FAF">
        <w:t>полном</w:t>
      </w:r>
      <w:proofErr w:type="spellEnd"/>
      <w:r w:rsidRPr="00734FAF">
        <w:t xml:space="preserve"> </w:t>
      </w:r>
      <w:proofErr w:type="spellStart"/>
      <w:r w:rsidRPr="00734FAF">
        <w:t>отчаянии</w:t>
      </w:r>
      <w:proofErr w:type="spellEnd"/>
      <w:r w:rsidRPr="00734FAF">
        <w:t xml:space="preserve"> </w:t>
      </w:r>
      <w:proofErr w:type="spellStart"/>
      <w:r w:rsidRPr="00734FAF">
        <w:t>перевожу</w:t>
      </w:r>
      <w:proofErr w:type="spellEnd"/>
      <w:r w:rsidRPr="00734FAF">
        <w:t xml:space="preserve"> </w:t>
      </w:r>
      <w:proofErr w:type="spellStart"/>
      <w:r w:rsidRPr="00734FAF">
        <w:t>стрелки</w:t>
      </w:r>
      <w:proofErr w:type="spellEnd"/>
      <w:r w:rsidRPr="00734FAF">
        <w:t xml:space="preserve"> </w:t>
      </w:r>
      <w:proofErr w:type="spellStart"/>
      <w:r w:rsidRPr="00734FAF">
        <w:t>аж</w:t>
      </w:r>
      <w:proofErr w:type="spellEnd"/>
      <w:r w:rsidRPr="00734FAF">
        <w:t xml:space="preserve"> </w:t>
      </w:r>
      <w:proofErr w:type="spellStart"/>
      <w:r w:rsidRPr="00734FAF">
        <w:t>на</w:t>
      </w:r>
      <w:proofErr w:type="spellEnd"/>
      <w:r w:rsidRPr="00734FAF">
        <w:t xml:space="preserve"> </w:t>
      </w:r>
      <w:proofErr w:type="spellStart"/>
      <w:r w:rsidRPr="00734FAF">
        <w:t>полчаса</w:t>
      </w:r>
      <w:proofErr w:type="spellEnd"/>
      <w:r w:rsidRPr="00734FAF">
        <w:t xml:space="preserve"> </w:t>
      </w:r>
      <w:proofErr w:type="spellStart"/>
      <w:r w:rsidRPr="00734FAF">
        <w:t>назад</w:t>
      </w:r>
      <w:proofErr w:type="spellEnd"/>
      <w:r w:rsidRPr="00734FAF">
        <w:t xml:space="preserve"> и </w:t>
      </w:r>
      <w:proofErr w:type="spellStart"/>
      <w:r w:rsidRPr="00734FAF">
        <w:t>сижу</w:t>
      </w:r>
      <w:proofErr w:type="spellEnd"/>
      <w:r w:rsidRPr="00734FAF">
        <w:t xml:space="preserve"> </w:t>
      </w:r>
      <w:proofErr w:type="spellStart"/>
      <w:r w:rsidRPr="00734FAF">
        <w:t>обреченно</w:t>
      </w:r>
      <w:proofErr w:type="spellEnd"/>
      <w:r w:rsidRPr="00734FAF">
        <w:t xml:space="preserve">, </w:t>
      </w:r>
      <w:proofErr w:type="spellStart"/>
      <w:r w:rsidRPr="00734FAF">
        <w:t>не</w:t>
      </w:r>
      <w:proofErr w:type="spellEnd"/>
      <w:r w:rsidRPr="00734FAF">
        <w:t xml:space="preserve"> </w:t>
      </w:r>
      <w:proofErr w:type="spellStart"/>
      <w:r w:rsidRPr="00734FAF">
        <w:t>дыша</w:t>
      </w:r>
      <w:proofErr w:type="spellEnd"/>
      <w:r w:rsidRPr="00734FAF">
        <w:t xml:space="preserve"> и с </w:t>
      </w:r>
      <w:proofErr w:type="spellStart"/>
      <w:r w:rsidRPr="00734FAF">
        <w:t>творогом</w:t>
      </w:r>
      <w:proofErr w:type="spellEnd"/>
      <w:r w:rsidRPr="00734FAF">
        <w:t xml:space="preserve"> </w:t>
      </w:r>
      <w:proofErr w:type="spellStart"/>
      <w:r w:rsidRPr="00734FAF">
        <w:t>за</w:t>
      </w:r>
      <w:proofErr w:type="spellEnd"/>
      <w:r w:rsidRPr="00734FAF">
        <w:t xml:space="preserve"> </w:t>
      </w:r>
      <w:proofErr w:type="spellStart"/>
      <w:r w:rsidRPr="00734FAF">
        <w:t>щекой</w:t>
      </w:r>
      <w:proofErr w:type="spellEnd"/>
      <w:r w:rsidRPr="00734FAF">
        <w:t>.</w:t>
      </w:r>
    </w:p>
    <w:p w14:paraId="00207E51" w14:textId="77777777" w:rsidR="00B32B00" w:rsidRPr="00734FAF" w:rsidRDefault="00B32B00" w:rsidP="00B32B00">
      <w:pPr>
        <w:pStyle w:val="Textprace"/>
      </w:pPr>
      <w:proofErr w:type="spellStart"/>
      <w:r w:rsidRPr="00734FAF">
        <w:t>Нина</w:t>
      </w:r>
      <w:proofErr w:type="spellEnd"/>
      <w:r w:rsidRPr="00734FAF">
        <w:t xml:space="preserve">, </w:t>
      </w:r>
      <w:proofErr w:type="spellStart"/>
      <w:r w:rsidRPr="00734FAF">
        <w:t>видимо</w:t>
      </w:r>
      <w:proofErr w:type="spellEnd"/>
      <w:r w:rsidRPr="00734FAF">
        <w:t xml:space="preserve">, </w:t>
      </w:r>
      <w:proofErr w:type="spellStart"/>
      <w:r w:rsidRPr="00734FAF">
        <w:t>была</w:t>
      </w:r>
      <w:proofErr w:type="spellEnd"/>
      <w:r w:rsidRPr="00734FAF">
        <w:t xml:space="preserve"> </w:t>
      </w:r>
      <w:proofErr w:type="spellStart"/>
      <w:r w:rsidRPr="00734FAF">
        <w:t>не</w:t>
      </w:r>
      <w:proofErr w:type="spellEnd"/>
      <w:r w:rsidRPr="00734FAF">
        <w:t xml:space="preserve"> </w:t>
      </w:r>
      <w:proofErr w:type="spellStart"/>
      <w:r w:rsidRPr="00734FAF">
        <w:t>очень</w:t>
      </w:r>
      <w:proofErr w:type="spellEnd"/>
      <w:r w:rsidRPr="00734FAF">
        <w:t xml:space="preserve"> </w:t>
      </w:r>
      <w:proofErr w:type="spellStart"/>
      <w:r w:rsidRPr="00734FAF">
        <w:t>сильна</w:t>
      </w:r>
      <w:proofErr w:type="spellEnd"/>
      <w:r w:rsidRPr="00734FAF">
        <w:t xml:space="preserve"> в </w:t>
      </w:r>
      <w:proofErr w:type="spellStart"/>
      <w:r w:rsidRPr="00734FAF">
        <w:t>часовой</w:t>
      </w:r>
      <w:proofErr w:type="spellEnd"/>
      <w:r w:rsidRPr="00734FAF">
        <w:t xml:space="preserve"> </w:t>
      </w:r>
      <w:proofErr w:type="spellStart"/>
      <w:r w:rsidRPr="00734FAF">
        <w:t>технике</w:t>
      </w:r>
      <w:proofErr w:type="spellEnd"/>
      <w:r w:rsidRPr="00734FAF">
        <w:t xml:space="preserve">, и </w:t>
      </w:r>
      <w:proofErr w:type="spellStart"/>
      <w:r w:rsidRPr="00734FAF">
        <w:t>прошло</w:t>
      </w:r>
      <w:proofErr w:type="spellEnd"/>
      <w:r w:rsidRPr="00734FAF">
        <w:t xml:space="preserve"> </w:t>
      </w:r>
      <w:proofErr w:type="spellStart"/>
      <w:r w:rsidRPr="00734FAF">
        <w:t>какое-то</w:t>
      </w:r>
      <w:proofErr w:type="spellEnd"/>
      <w:r w:rsidRPr="00734FAF">
        <w:t xml:space="preserve"> </w:t>
      </w:r>
      <w:proofErr w:type="spellStart"/>
      <w:r w:rsidRPr="00734FAF">
        <w:t>время</w:t>
      </w:r>
      <w:proofErr w:type="spellEnd"/>
      <w:r w:rsidRPr="00734FAF">
        <w:t xml:space="preserve">, </w:t>
      </w:r>
      <w:proofErr w:type="spellStart"/>
      <w:r w:rsidRPr="00734FAF">
        <w:t>пока</w:t>
      </w:r>
      <w:proofErr w:type="spellEnd"/>
      <w:r w:rsidRPr="00734FAF">
        <w:t xml:space="preserve"> </w:t>
      </w:r>
      <w:proofErr w:type="spellStart"/>
      <w:r w:rsidRPr="00734FAF">
        <w:t>она</w:t>
      </w:r>
      <w:proofErr w:type="spellEnd"/>
      <w:r w:rsidRPr="00734FAF">
        <w:t xml:space="preserve"> </w:t>
      </w:r>
      <w:proofErr w:type="spellStart"/>
      <w:r w:rsidRPr="00734FAF">
        <w:t>разгадала</w:t>
      </w:r>
      <w:proofErr w:type="spellEnd"/>
      <w:r w:rsidRPr="00734FAF">
        <w:t xml:space="preserve"> </w:t>
      </w:r>
      <w:proofErr w:type="spellStart"/>
      <w:r w:rsidRPr="00734FAF">
        <w:t>мой</w:t>
      </w:r>
      <w:proofErr w:type="spellEnd"/>
      <w:r w:rsidRPr="00734FAF">
        <w:t xml:space="preserve"> </w:t>
      </w:r>
      <w:proofErr w:type="spellStart"/>
      <w:r w:rsidRPr="00734FAF">
        <w:t>маневр</w:t>
      </w:r>
      <w:proofErr w:type="spellEnd"/>
      <w:r w:rsidRPr="00734FAF">
        <w:t>.</w:t>
      </w:r>
    </w:p>
    <w:p w14:paraId="799AA238" w14:textId="7E38B0F7" w:rsidR="00B32B00" w:rsidRPr="00734FAF" w:rsidRDefault="00B32B00" w:rsidP="00B32B00">
      <w:pPr>
        <w:pStyle w:val="Textprace"/>
      </w:pPr>
      <w:proofErr w:type="spellStart"/>
      <w:r w:rsidRPr="00734FAF">
        <w:t>Крики</w:t>
      </w:r>
      <w:proofErr w:type="spellEnd"/>
      <w:r w:rsidRPr="00734FAF">
        <w:t xml:space="preserve"> </w:t>
      </w:r>
      <w:proofErr w:type="spellStart"/>
      <w:r w:rsidRPr="00734FAF">
        <w:t>переносил</w:t>
      </w:r>
      <w:proofErr w:type="spellEnd"/>
      <w:r w:rsidRPr="00734FAF">
        <w:t xml:space="preserve"> </w:t>
      </w:r>
      <w:proofErr w:type="spellStart"/>
      <w:r w:rsidRPr="00734FAF">
        <w:t>безропотно</w:t>
      </w:r>
      <w:proofErr w:type="spellEnd"/>
      <w:r w:rsidRPr="00734FAF">
        <w:t xml:space="preserve">, </w:t>
      </w:r>
      <w:proofErr w:type="spellStart"/>
      <w:r w:rsidRPr="00734FAF">
        <w:t>но</w:t>
      </w:r>
      <w:proofErr w:type="spellEnd"/>
      <w:r w:rsidRPr="00734FAF">
        <w:t xml:space="preserve"> в </w:t>
      </w:r>
      <w:proofErr w:type="spellStart"/>
      <w:r w:rsidRPr="00734FAF">
        <w:t>душе</w:t>
      </w:r>
      <w:proofErr w:type="spellEnd"/>
      <w:r w:rsidRPr="00734FAF">
        <w:t xml:space="preserve"> </w:t>
      </w:r>
      <w:proofErr w:type="spellStart"/>
      <w:r w:rsidRPr="00734FAF">
        <w:t>переживал</w:t>
      </w:r>
      <w:proofErr w:type="spellEnd"/>
      <w:r w:rsidRPr="00734FAF">
        <w:t xml:space="preserve"> </w:t>
      </w:r>
      <w:proofErr w:type="spellStart"/>
      <w:r w:rsidRPr="00734FAF">
        <w:t>страшно</w:t>
      </w:r>
      <w:proofErr w:type="spellEnd"/>
      <w:r w:rsidRPr="00734FAF">
        <w:t xml:space="preserve">. Я </w:t>
      </w:r>
      <w:proofErr w:type="spellStart"/>
      <w:r w:rsidRPr="00734FAF">
        <w:t>вообще</w:t>
      </w:r>
      <w:proofErr w:type="spellEnd"/>
      <w:r w:rsidRPr="00734FAF">
        <w:t xml:space="preserve"> в</w:t>
      </w:r>
      <w:r w:rsidR="007C0EA7">
        <w:t> </w:t>
      </w:r>
      <w:proofErr w:type="spellStart"/>
      <w:r w:rsidRPr="00734FAF">
        <w:t>детстве</w:t>
      </w:r>
      <w:proofErr w:type="spellEnd"/>
      <w:r w:rsidRPr="00734FAF">
        <w:t xml:space="preserve"> </w:t>
      </w:r>
      <w:proofErr w:type="spellStart"/>
      <w:r w:rsidRPr="00734FAF">
        <w:t>ненавидел</w:t>
      </w:r>
      <w:proofErr w:type="spellEnd"/>
      <w:r w:rsidRPr="00734FAF">
        <w:t xml:space="preserve"> </w:t>
      </w:r>
      <w:proofErr w:type="spellStart"/>
      <w:r w:rsidRPr="00734FAF">
        <w:t>есть</w:t>
      </w:r>
      <w:proofErr w:type="spellEnd"/>
      <w:r w:rsidRPr="00734FAF">
        <w:t xml:space="preserve">. </w:t>
      </w:r>
      <w:proofErr w:type="spellStart"/>
      <w:r w:rsidRPr="00734FAF">
        <w:t>Ненавидел</w:t>
      </w:r>
      <w:proofErr w:type="spellEnd"/>
      <w:r w:rsidRPr="00734FAF">
        <w:t xml:space="preserve"> </w:t>
      </w:r>
      <w:proofErr w:type="spellStart"/>
      <w:r w:rsidRPr="00734FAF">
        <w:t>иезуитский</w:t>
      </w:r>
      <w:proofErr w:type="spellEnd"/>
      <w:r w:rsidRPr="00734FAF">
        <w:t xml:space="preserve"> </w:t>
      </w:r>
      <w:proofErr w:type="spellStart"/>
      <w:r w:rsidRPr="00734FAF">
        <w:t>прием</w:t>
      </w:r>
      <w:proofErr w:type="spellEnd"/>
      <w:r w:rsidRPr="00734FAF">
        <w:t xml:space="preserve">, с </w:t>
      </w:r>
      <w:proofErr w:type="spellStart"/>
      <w:r w:rsidRPr="00734FAF">
        <w:t>помошью</w:t>
      </w:r>
      <w:proofErr w:type="spellEnd"/>
      <w:r w:rsidRPr="00734FAF">
        <w:t xml:space="preserve"> </w:t>
      </w:r>
      <w:proofErr w:type="spellStart"/>
      <w:r w:rsidRPr="00734FAF">
        <w:t>которого</w:t>
      </w:r>
      <w:proofErr w:type="spellEnd"/>
      <w:r w:rsidRPr="00734FAF">
        <w:t xml:space="preserve"> </w:t>
      </w:r>
      <w:proofErr w:type="spellStart"/>
      <w:r w:rsidRPr="00734FAF">
        <w:t>меня</w:t>
      </w:r>
      <w:proofErr w:type="spellEnd"/>
      <w:r w:rsidRPr="00734FAF">
        <w:t xml:space="preserve"> </w:t>
      </w:r>
      <w:proofErr w:type="spellStart"/>
      <w:r w:rsidRPr="00734FAF">
        <w:t>пытались</w:t>
      </w:r>
      <w:proofErr w:type="spellEnd"/>
      <w:r w:rsidRPr="00734FAF">
        <w:t xml:space="preserve"> </w:t>
      </w:r>
      <w:proofErr w:type="spellStart"/>
      <w:r w:rsidRPr="00734FAF">
        <w:t>пичкать</w:t>
      </w:r>
      <w:proofErr w:type="spellEnd"/>
      <w:r w:rsidRPr="00734FAF">
        <w:t xml:space="preserve">. </w:t>
      </w:r>
      <w:proofErr w:type="spellStart"/>
      <w:r w:rsidRPr="00734FAF">
        <w:t>Коровка</w:t>
      </w:r>
      <w:proofErr w:type="spellEnd"/>
      <w:r w:rsidRPr="00734FAF">
        <w:t xml:space="preserve"> </w:t>
      </w:r>
      <w:proofErr w:type="spellStart"/>
      <w:r w:rsidRPr="00734FAF">
        <w:t>паслась</w:t>
      </w:r>
      <w:proofErr w:type="spellEnd"/>
      <w:r w:rsidRPr="00734FAF">
        <w:t xml:space="preserve"> </w:t>
      </w:r>
      <w:proofErr w:type="spellStart"/>
      <w:r w:rsidRPr="00734FAF">
        <w:t>на</w:t>
      </w:r>
      <w:proofErr w:type="spellEnd"/>
      <w:r w:rsidRPr="00734FAF">
        <w:t xml:space="preserve"> </w:t>
      </w:r>
      <w:proofErr w:type="spellStart"/>
      <w:r w:rsidRPr="00734FAF">
        <w:t>лугу</w:t>
      </w:r>
      <w:proofErr w:type="spellEnd"/>
      <w:r w:rsidRPr="00734FAF">
        <w:t xml:space="preserve">, </w:t>
      </w:r>
      <w:proofErr w:type="spellStart"/>
      <w:r w:rsidRPr="00734FAF">
        <w:t>крестьяне</w:t>
      </w:r>
      <w:proofErr w:type="spellEnd"/>
      <w:r w:rsidRPr="00734FAF">
        <w:t xml:space="preserve"> </w:t>
      </w:r>
      <w:proofErr w:type="spellStart"/>
      <w:r w:rsidRPr="00734FAF">
        <w:t>ее</w:t>
      </w:r>
      <w:proofErr w:type="spellEnd"/>
      <w:r w:rsidRPr="00734FAF">
        <w:t xml:space="preserve"> </w:t>
      </w:r>
      <w:proofErr w:type="spellStart"/>
      <w:r w:rsidRPr="00734FAF">
        <w:t>доили</w:t>
      </w:r>
      <w:proofErr w:type="spellEnd"/>
      <w:r w:rsidRPr="00734FAF">
        <w:t xml:space="preserve">, </w:t>
      </w:r>
      <w:proofErr w:type="spellStart"/>
      <w:r w:rsidRPr="00734FAF">
        <w:t>потом</w:t>
      </w:r>
      <w:proofErr w:type="spellEnd"/>
      <w:r w:rsidRPr="00734FAF">
        <w:t xml:space="preserve"> </w:t>
      </w:r>
      <w:proofErr w:type="spellStart"/>
      <w:r w:rsidRPr="00734FAF">
        <w:t>из</w:t>
      </w:r>
      <w:proofErr w:type="spellEnd"/>
      <w:r w:rsidRPr="00734FAF">
        <w:t xml:space="preserve"> </w:t>
      </w:r>
      <w:proofErr w:type="spellStart"/>
      <w:r w:rsidRPr="00734FAF">
        <w:t>молочка</w:t>
      </w:r>
      <w:proofErr w:type="spellEnd"/>
      <w:r w:rsidRPr="00734FAF">
        <w:t xml:space="preserve"> </w:t>
      </w:r>
      <w:proofErr w:type="spellStart"/>
      <w:r w:rsidRPr="00734FAF">
        <w:t>сделали</w:t>
      </w:r>
      <w:proofErr w:type="spellEnd"/>
      <w:r w:rsidRPr="00734FAF">
        <w:t xml:space="preserve"> </w:t>
      </w:r>
      <w:proofErr w:type="spellStart"/>
      <w:r w:rsidRPr="00734FAF">
        <w:t>творог</w:t>
      </w:r>
      <w:proofErr w:type="spellEnd"/>
      <w:r w:rsidRPr="00734FAF">
        <w:t xml:space="preserve">, </w:t>
      </w:r>
      <w:proofErr w:type="spellStart"/>
      <w:r w:rsidRPr="00734FAF">
        <w:t>привезли</w:t>
      </w:r>
      <w:proofErr w:type="spellEnd"/>
      <w:r w:rsidRPr="00734FAF">
        <w:t xml:space="preserve"> в </w:t>
      </w:r>
      <w:proofErr w:type="spellStart"/>
      <w:r w:rsidRPr="00734FAF">
        <w:t>город</w:t>
      </w:r>
      <w:proofErr w:type="spellEnd"/>
      <w:r w:rsidRPr="00734FAF">
        <w:t xml:space="preserve">, </w:t>
      </w:r>
      <w:proofErr w:type="spellStart"/>
      <w:r w:rsidRPr="00734FAF">
        <w:t>отец</w:t>
      </w:r>
      <w:proofErr w:type="spellEnd"/>
      <w:r w:rsidRPr="00734FAF">
        <w:t xml:space="preserve"> </w:t>
      </w:r>
      <w:proofErr w:type="spellStart"/>
      <w:r w:rsidRPr="00734FAF">
        <w:t>работал</w:t>
      </w:r>
      <w:proofErr w:type="spellEnd"/>
      <w:r w:rsidRPr="00734FAF">
        <w:t xml:space="preserve"> </w:t>
      </w:r>
      <w:proofErr w:type="spellStart"/>
      <w:r w:rsidRPr="00734FAF">
        <w:t>на</w:t>
      </w:r>
      <w:proofErr w:type="spellEnd"/>
      <w:r w:rsidRPr="00734FAF">
        <w:t xml:space="preserve"> </w:t>
      </w:r>
      <w:proofErr w:type="spellStart"/>
      <w:r w:rsidRPr="00734FAF">
        <w:t>работе</w:t>
      </w:r>
      <w:proofErr w:type="spellEnd"/>
      <w:r w:rsidRPr="00734FAF">
        <w:t xml:space="preserve">, </w:t>
      </w:r>
      <w:proofErr w:type="spellStart"/>
      <w:r w:rsidRPr="00734FAF">
        <w:t>заработан</w:t>
      </w:r>
      <w:proofErr w:type="spellEnd"/>
      <w:r w:rsidRPr="00734FAF">
        <w:t xml:space="preserve"> </w:t>
      </w:r>
      <w:proofErr w:type="spellStart"/>
      <w:r w:rsidRPr="00734FAF">
        <w:t>деньги</w:t>
      </w:r>
      <w:proofErr w:type="spellEnd"/>
      <w:r w:rsidRPr="00734FAF">
        <w:t xml:space="preserve">, </w:t>
      </w:r>
      <w:proofErr w:type="spellStart"/>
      <w:r w:rsidRPr="00734FAF">
        <w:t>купил</w:t>
      </w:r>
      <w:proofErr w:type="spellEnd"/>
      <w:r w:rsidRPr="00734FAF">
        <w:t xml:space="preserve"> </w:t>
      </w:r>
      <w:proofErr w:type="spellStart"/>
      <w:r w:rsidRPr="00734FAF">
        <w:t>творог</w:t>
      </w:r>
      <w:proofErr w:type="spellEnd"/>
      <w:r w:rsidRPr="00734FAF">
        <w:t xml:space="preserve"> в </w:t>
      </w:r>
      <w:proofErr w:type="spellStart"/>
      <w:r w:rsidRPr="00734FAF">
        <w:t>магазине</w:t>
      </w:r>
      <w:proofErr w:type="spellEnd"/>
      <w:r w:rsidRPr="00734FAF">
        <w:t xml:space="preserve">, а </w:t>
      </w:r>
      <w:proofErr w:type="spellStart"/>
      <w:r w:rsidRPr="00734FAF">
        <w:t>ты</w:t>
      </w:r>
      <w:proofErr w:type="spellEnd"/>
      <w:r w:rsidRPr="00734FAF">
        <w:t xml:space="preserve">, </w:t>
      </w:r>
      <w:proofErr w:type="spellStart"/>
      <w:r w:rsidRPr="00734FAF">
        <w:t>сволочь</w:t>
      </w:r>
      <w:proofErr w:type="spellEnd"/>
      <w:r w:rsidRPr="00734FAF">
        <w:t xml:space="preserve">, </w:t>
      </w:r>
      <w:proofErr w:type="spellStart"/>
      <w:r w:rsidRPr="00734FAF">
        <w:t>есть</w:t>
      </w:r>
      <w:proofErr w:type="spellEnd"/>
      <w:r w:rsidRPr="00734FAF">
        <w:t xml:space="preserve"> </w:t>
      </w:r>
      <w:proofErr w:type="spellStart"/>
      <w:r w:rsidRPr="00734FAF">
        <w:t>не</w:t>
      </w:r>
      <w:proofErr w:type="spellEnd"/>
      <w:r w:rsidRPr="00734FAF">
        <w:t xml:space="preserve"> </w:t>
      </w:r>
      <w:proofErr w:type="spellStart"/>
      <w:r w:rsidRPr="00734FAF">
        <w:t>хочешь</w:t>
      </w:r>
      <w:proofErr w:type="spellEnd"/>
      <w:r w:rsidRPr="00734FAF">
        <w:t xml:space="preserve">? Я </w:t>
      </w:r>
      <w:proofErr w:type="spellStart"/>
      <w:r w:rsidRPr="00734FAF">
        <w:t>мог</w:t>
      </w:r>
      <w:proofErr w:type="spellEnd"/>
      <w:r w:rsidRPr="00734FAF">
        <w:t xml:space="preserve"> </w:t>
      </w:r>
      <w:proofErr w:type="spellStart"/>
      <w:r w:rsidRPr="00734FAF">
        <w:t>спокойно</w:t>
      </w:r>
      <w:proofErr w:type="spellEnd"/>
      <w:r w:rsidRPr="00734FAF">
        <w:t xml:space="preserve"> </w:t>
      </w:r>
      <w:proofErr w:type="spellStart"/>
      <w:r w:rsidRPr="00734FAF">
        <w:t>принести</w:t>
      </w:r>
      <w:proofErr w:type="spellEnd"/>
      <w:r w:rsidRPr="00734FAF">
        <w:t xml:space="preserve"> </w:t>
      </w:r>
      <w:proofErr w:type="spellStart"/>
      <w:r w:rsidRPr="00734FAF">
        <w:t>из</w:t>
      </w:r>
      <w:proofErr w:type="spellEnd"/>
      <w:r w:rsidRPr="00734FAF">
        <w:t xml:space="preserve"> </w:t>
      </w:r>
      <w:proofErr w:type="spellStart"/>
      <w:r w:rsidRPr="00734FAF">
        <w:t>детского</w:t>
      </w:r>
      <w:proofErr w:type="spellEnd"/>
      <w:r w:rsidRPr="00734FAF">
        <w:t xml:space="preserve"> </w:t>
      </w:r>
      <w:proofErr w:type="spellStart"/>
      <w:r w:rsidRPr="00734FAF">
        <w:t>сада</w:t>
      </w:r>
      <w:proofErr w:type="spellEnd"/>
      <w:r w:rsidRPr="00734FAF">
        <w:t xml:space="preserve"> </w:t>
      </w:r>
      <w:proofErr w:type="spellStart"/>
      <w:r w:rsidRPr="00734FAF">
        <w:t>макароны</w:t>
      </w:r>
      <w:proofErr w:type="spellEnd"/>
      <w:r w:rsidRPr="00734FAF">
        <w:t xml:space="preserve"> </w:t>
      </w:r>
      <w:proofErr w:type="spellStart"/>
      <w:r w:rsidRPr="00734FAF">
        <w:t>за</w:t>
      </w:r>
      <w:proofErr w:type="spellEnd"/>
      <w:r w:rsidRPr="00734FAF">
        <w:t xml:space="preserve"> </w:t>
      </w:r>
      <w:proofErr w:type="spellStart"/>
      <w:r w:rsidRPr="00734FAF">
        <w:t>щекой</w:t>
      </w:r>
      <w:proofErr w:type="spellEnd"/>
      <w:r w:rsidRPr="00734FAF">
        <w:t xml:space="preserve">. </w:t>
      </w:r>
      <w:proofErr w:type="spellStart"/>
      <w:r w:rsidRPr="00734FAF">
        <w:t>Но</w:t>
      </w:r>
      <w:proofErr w:type="spellEnd"/>
      <w:r w:rsidRPr="00734FAF">
        <w:t xml:space="preserve"> в </w:t>
      </w:r>
      <w:proofErr w:type="spellStart"/>
      <w:r w:rsidRPr="00734FAF">
        <w:t>детский</w:t>
      </w:r>
      <w:proofErr w:type="spellEnd"/>
      <w:r w:rsidRPr="00734FAF">
        <w:t xml:space="preserve"> </w:t>
      </w:r>
      <w:proofErr w:type="spellStart"/>
      <w:r w:rsidRPr="00734FAF">
        <w:t>сад</w:t>
      </w:r>
      <w:proofErr w:type="spellEnd"/>
      <w:r w:rsidRPr="00734FAF">
        <w:t xml:space="preserve"> </w:t>
      </w:r>
      <w:proofErr w:type="spellStart"/>
      <w:r w:rsidRPr="00734FAF">
        <w:t>меня</w:t>
      </w:r>
      <w:proofErr w:type="spellEnd"/>
      <w:r w:rsidRPr="00734FAF">
        <w:t xml:space="preserve"> </w:t>
      </w:r>
      <w:proofErr w:type="spellStart"/>
      <w:r w:rsidRPr="00734FAF">
        <w:t>отправили</w:t>
      </w:r>
      <w:proofErr w:type="spellEnd"/>
      <w:r w:rsidRPr="00734FAF">
        <w:t xml:space="preserve"> </w:t>
      </w:r>
      <w:proofErr w:type="spellStart"/>
      <w:r w:rsidRPr="00734FAF">
        <w:t>позже</w:t>
      </w:r>
      <w:proofErr w:type="spellEnd"/>
      <w:r w:rsidRPr="00734FAF">
        <w:t>.</w:t>
      </w:r>
    </w:p>
    <w:p w14:paraId="3C4E3269" w14:textId="2B0C82EC" w:rsidR="00B32B00" w:rsidRPr="00734FAF" w:rsidRDefault="00B32B00" w:rsidP="00B32B00">
      <w:pPr>
        <w:pStyle w:val="Textprace"/>
      </w:pPr>
      <w:r w:rsidRPr="00734FAF">
        <w:t xml:space="preserve">В </w:t>
      </w:r>
      <w:proofErr w:type="spellStart"/>
      <w:r w:rsidRPr="00734FAF">
        <w:t>первой</w:t>
      </w:r>
      <w:proofErr w:type="spellEnd"/>
      <w:r w:rsidRPr="00734FAF">
        <w:t xml:space="preserve"> </w:t>
      </w:r>
      <w:proofErr w:type="spellStart"/>
      <w:r w:rsidRPr="00734FAF">
        <w:t>комнате</w:t>
      </w:r>
      <w:proofErr w:type="spellEnd"/>
      <w:r w:rsidRPr="00734FAF">
        <w:t xml:space="preserve"> </w:t>
      </w:r>
      <w:proofErr w:type="spellStart"/>
      <w:r w:rsidRPr="00734FAF">
        <w:t>располагались</w:t>
      </w:r>
      <w:proofErr w:type="spellEnd"/>
      <w:r w:rsidRPr="00734FAF">
        <w:t xml:space="preserve">: </w:t>
      </w:r>
      <w:proofErr w:type="spellStart"/>
      <w:r w:rsidRPr="00734FAF">
        <w:t>диван</w:t>
      </w:r>
      <w:proofErr w:type="spellEnd"/>
      <w:r w:rsidRPr="00734FAF">
        <w:t xml:space="preserve"> с </w:t>
      </w:r>
      <w:proofErr w:type="spellStart"/>
      <w:r w:rsidRPr="00734FAF">
        <w:t>тяжелыми</w:t>
      </w:r>
      <w:proofErr w:type="spellEnd"/>
      <w:r w:rsidRPr="00734FAF">
        <w:t xml:space="preserve"> </w:t>
      </w:r>
      <w:proofErr w:type="spellStart"/>
      <w:r w:rsidRPr="00734FAF">
        <w:t>жесткими</w:t>
      </w:r>
      <w:proofErr w:type="spellEnd"/>
      <w:r w:rsidRPr="00734FAF">
        <w:t xml:space="preserve"> </w:t>
      </w:r>
      <w:proofErr w:type="spellStart"/>
      <w:r w:rsidRPr="00734FAF">
        <w:t>подушками</w:t>
      </w:r>
      <w:proofErr w:type="spellEnd"/>
      <w:r w:rsidRPr="00734FAF">
        <w:t xml:space="preserve"> и</w:t>
      </w:r>
      <w:r w:rsidR="007C0EA7">
        <w:t> </w:t>
      </w:r>
      <w:proofErr w:type="spellStart"/>
      <w:r w:rsidRPr="00734FAF">
        <w:t>двумя</w:t>
      </w:r>
      <w:proofErr w:type="spellEnd"/>
      <w:r w:rsidRPr="00734FAF">
        <w:t xml:space="preserve"> </w:t>
      </w:r>
      <w:proofErr w:type="spellStart"/>
      <w:r w:rsidRPr="00734FAF">
        <w:t>валиками</w:t>
      </w:r>
      <w:proofErr w:type="spellEnd"/>
      <w:r w:rsidRPr="00734FAF">
        <w:t xml:space="preserve"> (я </w:t>
      </w:r>
      <w:proofErr w:type="spellStart"/>
      <w:r w:rsidRPr="00734FAF">
        <w:t>любил</w:t>
      </w:r>
      <w:proofErr w:type="spellEnd"/>
      <w:r w:rsidRPr="00734FAF">
        <w:t xml:space="preserve"> с </w:t>
      </w:r>
      <w:proofErr w:type="spellStart"/>
      <w:r w:rsidRPr="00734FAF">
        <w:t>ними</w:t>
      </w:r>
      <w:proofErr w:type="spellEnd"/>
      <w:r w:rsidRPr="00734FAF">
        <w:t xml:space="preserve"> </w:t>
      </w:r>
      <w:proofErr w:type="spellStart"/>
      <w:r w:rsidRPr="00734FAF">
        <w:t>бороться</w:t>
      </w:r>
      <w:proofErr w:type="spellEnd"/>
      <w:r w:rsidRPr="00734FAF">
        <w:t xml:space="preserve">), </w:t>
      </w:r>
      <w:proofErr w:type="spellStart"/>
      <w:r w:rsidRPr="00734FAF">
        <w:t>черная</w:t>
      </w:r>
      <w:proofErr w:type="spellEnd"/>
      <w:r w:rsidRPr="00734FAF">
        <w:t xml:space="preserve"> </w:t>
      </w:r>
      <w:proofErr w:type="spellStart"/>
      <w:r w:rsidRPr="00734FAF">
        <w:t>рифленая</w:t>
      </w:r>
      <w:proofErr w:type="spellEnd"/>
      <w:r w:rsidRPr="00734FAF">
        <w:t xml:space="preserve"> </w:t>
      </w:r>
      <w:proofErr w:type="spellStart"/>
      <w:r w:rsidRPr="00734FAF">
        <w:t>печь</w:t>
      </w:r>
      <w:proofErr w:type="spellEnd"/>
      <w:r w:rsidRPr="00734FAF">
        <w:t xml:space="preserve"> </w:t>
      </w:r>
      <w:proofErr w:type="spellStart"/>
      <w:r w:rsidRPr="00734FAF">
        <w:t>до</w:t>
      </w:r>
      <w:proofErr w:type="spellEnd"/>
      <w:r w:rsidRPr="00734FAF">
        <w:t xml:space="preserve"> </w:t>
      </w:r>
      <w:proofErr w:type="spellStart"/>
      <w:r w:rsidRPr="00734FAF">
        <w:t>потолка</w:t>
      </w:r>
      <w:proofErr w:type="spellEnd"/>
      <w:r w:rsidRPr="00734FAF">
        <w:t xml:space="preserve">, </w:t>
      </w:r>
      <w:proofErr w:type="spellStart"/>
      <w:r w:rsidRPr="00734FAF">
        <w:t>буфет</w:t>
      </w:r>
      <w:proofErr w:type="spellEnd"/>
      <w:r w:rsidRPr="00734FAF">
        <w:t xml:space="preserve"> с </w:t>
      </w:r>
      <w:proofErr w:type="spellStart"/>
      <w:r w:rsidRPr="00734FAF">
        <w:t>архитектурными</w:t>
      </w:r>
      <w:proofErr w:type="spellEnd"/>
      <w:r w:rsidRPr="00734FAF">
        <w:t xml:space="preserve"> </w:t>
      </w:r>
      <w:proofErr w:type="spellStart"/>
      <w:r w:rsidRPr="00734FAF">
        <w:t>излишествами</w:t>
      </w:r>
      <w:proofErr w:type="spellEnd"/>
      <w:r w:rsidRPr="00734FAF">
        <w:t xml:space="preserve"> – </w:t>
      </w:r>
      <w:proofErr w:type="spellStart"/>
      <w:r w:rsidRPr="00734FAF">
        <w:t>тогда</w:t>
      </w:r>
      <w:proofErr w:type="spellEnd"/>
      <w:r w:rsidRPr="00734FAF">
        <w:t xml:space="preserve"> </w:t>
      </w:r>
      <w:proofErr w:type="spellStart"/>
      <w:r w:rsidRPr="00734FAF">
        <w:t>других</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хрущевская</w:t>
      </w:r>
      <w:proofErr w:type="spellEnd"/>
      <w:r w:rsidRPr="00734FAF">
        <w:t xml:space="preserve"> </w:t>
      </w:r>
      <w:proofErr w:type="spellStart"/>
      <w:r w:rsidRPr="00734FAF">
        <w:t>мода</w:t>
      </w:r>
      <w:proofErr w:type="spellEnd"/>
      <w:r w:rsidRPr="00734FAF">
        <w:t xml:space="preserve"> </w:t>
      </w:r>
      <w:proofErr w:type="spellStart"/>
      <w:r w:rsidRPr="00734FAF">
        <w:t>на</w:t>
      </w:r>
      <w:proofErr w:type="spellEnd"/>
      <w:r w:rsidRPr="00734FAF">
        <w:t xml:space="preserve"> «</w:t>
      </w:r>
      <w:proofErr w:type="spellStart"/>
      <w:r w:rsidRPr="00734FAF">
        <w:t>современное</w:t>
      </w:r>
      <w:proofErr w:type="spellEnd"/>
      <w:r w:rsidRPr="00734FAF">
        <w:t xml:space="preserve">» </w:t>
      </w:r>
      <w:proofErr w:type="spellStart"/>
      <w:r w:rsidRPr="00734FAF">
        <w:t>еще</w:t>
      </w:r>
      <w:proofErr w:type="spellEnd"/>
      <w:r w:rsidRPr="00734FAF">
        <w:t xml:space="preserve"> </w:t>
      </w:r>
      <w:proofErr w:type="spellStart"/>
      <w:r w:rsidRPr="00734FAF">
        <w:t>не</w:t>
      </w:r>
      <w:proofErr w:type="spellEnd"/>
      <w:r w:rsidRPr="00734FAF">
        <w:t xml:space="preserve"> </w:t>
      </w:r>
      <w:proofErr w:type="spellStart"/>
      <w:r w:rsidRPr="00734FAF">
        <w:t>наступила</w:t>
      </w:r>
      <w:proofErr w:type="spellEnd"/>
      <w:r w:rsidRPr="00734FAF">
        <w:t xml:space="preserve">. </w:t>
      </w:r>
      <w:proofErr w:type="spellStart"/>
      <w:r w:rsidRPr="00734FAF">
        <w:t>Потом</w:t>
      </w:r>
      <w:proofErr w:type="spellEnd"/>
      <w:r w:rsidRPr="00734FAF">
        <w:t xml:space="preserve"> – </w:t>
      </w:r>
      <w:proofErr w:type="spellStart"/>
      <w:r w:rsidRPr="00734FAF">
        <w:t>окно</w:t>
      </w:r>
      <w:proofErr w:type="spellEnd"/>
      <w:r w:rsidRPr="00734FAF">
        <w:t xml:space="preserve"> </w:t>
      </w:r>
      <w:proofErr w:type="spellStart"/>
      <w:r w:rsidRPr="00734FAF">
        <w:t>на</w:t>
      </w:r>
      <w:proofErr w:type="spellEnd"/>
      <w:r w:rsidRPr="00734FAF">
        <w:t xml:space="preserve"> </w:t>
      </w:r>
      <w:proofErr w:type="spellStart"/>
      <w:r w:rsidRPr="00734FAF">
        <w:t>Волхонку</w:t>
      </w:r>
      <w:proofErr w:type="spellEnd"/>
      <w:r w:rsidRPr="00734FAF">
        <w:t xml:space="preserve">, </w:t>
      </w:r>
      <w:proofErr w:type="spellStart"/>
      <w:r w:rsidRPr="00734FAF">
        <w:t>потом</w:t>
      </w:r>
      <w:proofErr w:type="spellEnd"/>
      <w:r w:rsidRPr="00734FAF">
        <w:t xml:space="preserve"> – </w:t>
      </w:r>
      <w:proofErr w:type="spellStart"/>
      <w:r w:rsidRPr="00734FAF">
        <w:t>пианино</w:t>
      </w:r>
      <w:proofErr w:type="spellEnd"/>
      <w:r w:rsidRPr="00734FAF">
        <w:t xml:space="preserve"> «</w:t>
      </w:r>
      <w:proofErr w:type="spellStart"/>
      <w:r w:rsidRPr="00734FAF">
        <w:t>Красный</w:t>
      </w:r>
      <w:proofErr w:type="spellEnd"/>
      <w:r w:rsidRPr="00734FAF">
        <w:t xml:space="preserve"> </w:t>
      </w:r>
      <w:proofErr w:type="spellStart"/>
      <w:r w:rsidRPr="00734FAF">
        <w:t>Октябрь</w:t>
      </w:r>
      <w:proofErr w:type="spellEnd"/>
      <w:r w:rsidRPr="00734FAF">
        <w:t xml:space="preserve">» в </w:t>
      </w:r>
      <w:proofErr w:type="spellStart"/>
      <w:r w:rsidRPr="00734FAF">
        <w:t>сером</w:t>
      </w:r>
      <w:proofErr w:type="spellEnd"/>
      <w:r w:rsidRPr="00734FAF">
        <w:t xml:space="preserve"> </w:t>
      </w:r>
      <w:proofErr w:type="spellStart"/>
      <w:r w:rsidRPr="00734FAF">
        <w:t>чехле</w:t>
      </w:r>
      <w:proofErr w:type="spellEnd"/>
      <w:r w:rsidRPr="00734FAF">
        <w:t xml:space="preserve"> и </w:t>
      </w:r>
      <w:proofErr w:type="spellStart"/>
      <w:r w:rsidRPr="00734FAF">
        <w:t>на</w:t>
      </w:r>
      <w:proofErr w:type="spellEnd"/>
      <w:r w:rsidRPr="00734FAF">
        <w:t xml:space="preserve"> </w:t>
      </w:r>
      <w:proofErr w:type="spellStart"/>
      <w:r w:rsidRPr="00734FAF">
        <w:t>нем</w:t>
      </w:r>
      <w:proofErr w:type="spellEnd"/>
      <w:r w:rsidRPr="00734FAF">
        <w:t xml:space="preserve"> – </w:t>
      </w:r>
      <w:proofErr w:type="spellStart"/>
      <w:r w:rsidRPr="00734FAF">
        <w:t>телевизор</w:t>
      </w:r>
      <w:proofErr w:type="spellEnd"/>
      <w:r w:rsidRPr="00734FAF">
        <w:t xml:space="preserve"> «КВН» с </w:t>
      </w:r>
      <w:proofErr w:type="spellStart"/>
      <w:r w:rsidRPr="00734FAF">
        <w:t>линзой</w:t>
      </w:r>
      <w:proofErr w:type="spellEnd"/>
      <w:r w:rsidRPr="00734FAF">
        <w:t>.</w:t>
      </w:r>
    </w:p>
    <w:p w14:paraId="1EF0B5CC" w14:textId="77777777" w:rsidR="00B32B00" w:rsidRPr="00734FAF" w:rsidRDefault="00B32B00" w:rsidP="00B32B00">
      <w:pPr>
        <w:pStyle w:val="Textprace"/>
      </w:pPr>
      <w:proofErr w:type="spellStart"/>
      <w:r w:rsidRPr="00734FAF">
        <w:lastRenderedPageBreak/>
        <w:t>Вся</w:t>
      </w:r>
      <w:proofErr w:type="spellEnd"/>
      <w:r w:rsidRPr="00734FAF">
        <w:t xml:space="preserve"> </w:t>
      </w:r>
      <w:proofErr w:type="spellStart"/>
      <w:r w:rsidRPr="00734FAF">
        <w:t>квартира</w:t>
      </w:r>
      <w:proofErr w:type="spellEnd"/>
      <w:r w:rsidRPr="00734FAF">
        <w:t xml:space="preserve"> (</w:t>
      </w:r>
      <w:proofErr w:type="spellStart"/>
      <w:r w:rsidRPr="00734FAF">
        <w:t>кроме</w:t>
      </w:r>
      <w:proofErr w:type="spellEnd"/>
      <w:r w:rsidRPr="00734FAF">
        <w:t xml:space="preserve"> </w:t>
      </w:r>
      <w:proofErr w:type="spellStart"/>
      <w:r w:rsidRPr="00734FAF">
        <w:t>Аллы</w:t>
      </w:r>
      <w:proofErr w:type="spellEnd"/>
      <w:r w:rsidRPr="00734FAF">
        <w:t xml:space="preserve"> </w:t>
      </w:r>
      <w:proofErr w:type="spellStart"/>
      <w:r w:rsidRPr="00734FAF">
        <w:t>Петровны</w:t>
      </w:r>
      <w:proofErr w:type="spellEnd"/>
      <w:r w:rsidRPr="00734FAF">
        <w:t xml:space="preserve">, </w:t>
      </w:r>
      <w:proofErr w:type="spellStart"/>
      <w:r w:rsidRPr="00734FAF">
        <w:t>естественно</w:t>
      </w:r>
      <w:proofErr w:type="spellEnd"/>
      <w:r w:rsidRPr="00734FAF">
        <w:t xml:space="preserve">) </w:t>
      </w:r>
      <w:proofErr w:type="spellStart"/>
      <w:r w:rsidRPr="00734FAF">
        <w:t>приходила</w:t>
      </w:r>
      <w:proofErr w:type="spellEnd"/>
      <w:r w:rsidRPr="00734FAF">
        <w:t xml:space="preserve"> к </w:t>
      </w:r>
      <w:proofErr w:type="spellStart"/>
      <w:r w:rsidRPr="00734FAF">
        <w:t>нам</w:t>
      </w:r>
      <w:proofErr w:type="spellEnd"/>
      <w:r w:rsidRPr="00734FAF">
        <w:t xml:space="preserve"> </w:t>
      </w:r>
      <w:proofErr w:type="spellStart"/>
      <w:r w:rsidRPr="00734FAF">
        <w:t>смотреть</w:t>
      </w:r>
      <w:proofErr w:type="spellEnd"/>
      <w:r w:rsidRPr="00734FAF">
        <w:t xml:space="preserve"> </w:t>
      </w:r>
      <w:proofErr w:type="spellStart"/>
      <w:r w:rsidRPr="00734FAF">
        <w:t>телевизор</w:t>
      </w:r>
      <w:proofErr w:type="spellEnd"/>
      <w:r w:rsidRPr="00734FAF">
        <w:t xml:space="preserve">. </w:t>
      </w:r>
      <w:proofErr w:type="spellStart"/>
      <w:r w:rsidRPr="00734FAF">
        <w:t>Что</w:t>
      </w:r>
      <w:proofErr w:type="spellEnd"/>
      <w:r w:rsidRPr="00734FAF">
        <w:t xml:space="preserve"> </w:t>
      </w:r>
      <w:proofErr w:type="spellStart"/>
      <w:r w:rsidRPr="00734FAF">
        <w:t>показывали</w:t>
      </w:r>
      <w:proofErr w:type="spellEnd"/>
      <w:r w:rsidRPr="00734FAF">
        <w:t xml:space="preserve">, </w:t>
      </w:r>
      <w:proofErr w:type="spellStart"/>
      <w:r w:rsidRPr="00734FAF">
        <w:t>было</w:t>
      </w:r>
      <w:proofErr w:type="spellEnd"/>
      <w:r w:rsidRPr="00734FAF">
        <w:t xml:space="preserve"> </w:t>
      </w:r>
      <w:proofErr w:type="spellStart"/>
      <w:r w:rsidRPr="00734FAF">
        <w:t>совершенно</w:t>
      </w:r>
      <w:proofErr w:type="spellEnd"/>
      <w:r w:rsidRPr="00734FAF">
        <w:t xml:space="preserve"> </w:t>
      </w:r>
      <w:proofErr w:type="spellStart"/>
      <w:r w:rsidRPr="00734FAF">
        <w:t>неважно</w:t>
      </w:r>
      <w:proofErr w:type="spellEnd"/>
      <w:r w:rsidRPr="00734FAF">
        <w:t xml:space="preserve"> – </w:t>
      </w:r>
      <w:proofErr w:type="spellStart"/>
      <w:r w:rsidRPr="00734FAF">
        <w:t>сам</w:t>
      </w:r>
      <w:proofErr w:type="spellEnd"/>
      <w:r w:rsidRPr="00734FAF">
        <w:t xml:space="preserve"> </w:t>
      </w:r>
      <w:proofErr w:type="spellStart"/>
      <w:r w:rsidRPr="00734FAF">
        <w:t>факт</w:t>
      </w:r>
      <w:proofErr w:type="spellEnd"/>
      <w:r w:rsidRPr="00734FAF">
        <w:t xml:space="preserve"> </w:t>
      </w:r>
      <w:proofErr w:type="spellStart"/>
      <w:r w:rsidRPr="00734FAF">
        <w:t>какого-то</w:t>
      </w:r>
      <w:proofErr w:type="spellEnd"/>
      <w:r w:rsidRPr="00734FAF">
        <w:t xml:space="preserve"> </w:t>
      </w:r>
      <w:proofErr w:type="spellStart"/>
      <w:r w:rsidRPr="00734FAF">
        <w:t>движения</w:t>
      </w:r>
      <w:proofErr w:type="spellEnd"/>
      <w:r w:rsidRPr="00734FAF">
        <w:t xml:space="preserve"> </w:t>
      </w:r>
      <w:proofErr w:type="spellStart"/>
      <w:r w:rsidRPr="00734FAF">
        <w:t>на</w:t>
      </w:r>
      <w:proofErr w:type="spellEnd"/>
      <w:r w:rsidRPr="00734FAF">
        <w:t xml:space="preserve"> </w:t>
      </w:r>
      <w:proofErr w:type="spellStart"/>
      <w:r w:rsidRPr="00734FAF">
        <w:t>экране</w:t>
      </w:r>
      <w:proofErr w:type="spellEnd"/>
      <w:r w:rsidRPr="00734FAF">
        <w:t xml:space="preserve"> </w:t>
      </w:r>
      <w:proofErr w:type="spellStart"/>
      <w:r w:rsidRPr="00734FAF">
        <w:t>являл</w:t>
      </w:r>
      <w:proofErr w:type="spellEnd"/>
      <w:r w:rsidRPr="00734FAF">
        <w:t xml:space="preserve"> </w:t>
      </w:r>
      <w:proofErr w:type="spellStart"/>
      <w:r w:rsidRPr="00734FAF">
        <w:t>из</w:t>
      </w:r>
      <w:proofErr w:type="spellEnd"/>
      <w:r w:rsidRPr="00734FAF">
        <w:t xml:space="preserve"> </w:t>
      </w:r>
      <w:proofErr w:type="spellStart"/>
      <w:r w:rsidRPr="00734FAF">
        <w:t>себя</w:t>
      </w:r>
      <w:proofErr w:type="spellEnd"/>
      <w:r w:rsidRPr="00734FAF">
        <w:t xml:space="preserve"> </w:t>
      </w:r>
      <w:proofErr w:type="spellStart"/>
      <w:r w:rsidRPr="00734FAF">
        <w:t>чудо</w:t>
      </w:r>
      <w:proofErr w:type="spellEnd"/>
      <w:r w:rsidRPr="00734FAF">
        <w:t xml:space="preserve"> и </w:t>
      </w:r>
      <w:proofErr w:type="spellStart"/>
      <w:r w:rsidRPr="00734FAF">
        <w:t>вызывал</w:t>
      </w:r>
      <w:proofErr w:type="spellEnd"/>
      <w:r w:rsidRPr="00734FAF">
        <w:t xml:space="preserve"> </w:t>
      </w:r>
      <w:proofErr w:type="spellStart"/>
      <w:r w:rsidRPr="00734FAF">
        <w:t>радостное</w:t>
      </w:r>
      <w:proofErr w:type="spellEnd"/>
      <w:r w:rsidRPr="00734FAF">
        <w:t xml:space="preserve"> </w:t>
      </w:r>
      <w:proofErr w:type="spellStart"/>
      <w:r w:rsidRPr="00734FAF">
        <w:t>изумление</w:t>
      </w:r>
      <w:proofErr w:type="spellEnd"/>
      <w:r w:rsidRPr="00734FAF">
        <w:t>.</w:t>
      </w:r>
    </w:p>
    <w:p w14:paraId="137B09CF" w14:textId="77777777" w:rsidR="00B32B00" w:rsidRPr="00734FAF" w:rsidRDefault="00B32B00" w:rsidP="00B32B00">
      <w:pPr>
        <w:pStyle w:val="Textprace"/>
      </w:pPr>
      <w:proofErr w:type="spellStart"/>
      <w:r w:rsidRPr="00734FAF">
        <w:t>Еще</w:t>
      </w:r>
      <w:proofErr w:type="spellEnd"/>
      <w:r w:rsidRPr="00734FAF">
        <w:t xml:space="preserve"> </w:t>
      </w:r>
      <w:proofErr w:type="spellStart"/>
      <w:r w:rsidRPr="00734FAF">
        <w:t>посреди</w:t>
      </w:r>
      <w:proofErr w:type="spellEnd"/>
      <w:r w:rsidRPr="00734FAF">
        <w:t xml:space="preserve"> </w:t>
      </w:r>
      <w:proofErr w:type="spellStart"/>
      <w:r w:rsidRPr="00734FAF">
        <w:t>комнаты</w:t>
      </w:r>
      <w:proofErr w:type="spellEnd"/>
      <w:r w:rsidRPr="00734FAF">
        <w:t xml:space="preserve"> </w:t>
      </w:r>
      <w:proofErr w:type="spellStart"/>
      <w:r w:rsidRPr="00734FAF">
        <w:t>стоял</w:t>
      </w:r>
      <w:proofErr w:type="spellEnd"/>
      <w:r w:rsidRPr="00734FAF">
        <w:t xml:space="preserve"> </w:t>
      </w:r>
      <w:proofErr w:type="spellStart"/>
      <w:r w:rsidRPr="00734FAF">
        <w:t>старый</w:t>
      </w:r>
      <w:proofErr w:type="spellEnd"/>
      <w:r w:rsidRPr="00734FAF">
        <w:t xml:space="preserve"> </w:t>
      </w:r>
      <w:proofErr w:type="spellStart"/>
      <w:r w:rsidRPr="00734FAF">
        <w:t>дубовый</w:t>
      </w:r>
      <w:proofErr w:type="spellEnd"/>
      <w:r w:rsidRPr="00734FAF">
        <w:t xml:space="preserve"> </w:t>
      </w:r>
      <w:proofErr w:type="spellStart"/>
      <w:r w:rsidRPr="00734FAF">
        <w:t>стол</w:t>
      </w:r>
      <w:proofErr w:type="spellEnd"/>
      <w:r w:rsidRPr="00734FAF">
        <w:t xml:space="preserve"> </w:t>
      </w:r>
      <w:proofErr w:type="spellStart"/>
      <w:r w:rsidRPr="00734FAF">
        <w:t>со</w:t>
      </w:r>
      <w:proofErr w:type="spellEnd"/>
      <w:r w:rsidRPr="00734FAF">
        <w:t xml:space="preserve"> </w:t>
      </w:r>
      <w:proofErr w:type="spellStart"/>
      <w:r w:rsidRPr="00734FAF">
        <w:t>стульями</w:t>
      </w:r>
      <w:proofErr w:type="spellEnd"/>
      <w:r w:rsidRPr="00734FAF">
        <w:t xml:space="preserve">. У </w:t>
      </w:r>
      <w:proofErr w:type="spellStart"/>
      <w:r w:rsidRPr="00734FAF">
        <w:t>стола</w:t>
      </w:r>
      <w:proofErr w:type="spellEnd"/>
      <w:r w:rsidRPr="00734FAF">
        <w:t xml:space="preserve"> </w:t>
      </w:r>
      <w:proofErr w:type="spellStart"/>
      <w:r w:rsidRPr="00734FAF">
        <w:t>были</w:t>
      </w:r>
      <w:proofErr w:type="spellEnd"/>
      <w:r w:rsidRPr="00734FAF">
        <w:t xml:space="preserve"> </w:t>
      </w:r>
      <w:proofErr w:type="spellStart"/>
      <w:r w:rsidRPr="00734FAF">
        <w:t>массивные</w:t>
      </w:r>
      <w:proofErr w:type="spellEnd"/>
      <w:r w:rsidRPr="00734FAF">
        <w:t xml:space="preserve"> </w:t>
      </w:r>
      <w:proofErr w:type="spellStart"/>
      <w:r w:rsidRPr="00734FAF">
        <w:t>квадратного</w:t>
      </w:r>
      <w:proofErr w:type="spellEnd"/>
      <w:r w:rsidRPr="00734FAF">
        <w:t xml:space="preserve"> </w:t>
      </w:r>
      <w:proofErr w:type="spellStart"/>
      <w:r w:rsidRPr="00734FAF">
        <w:t>сечения</w:t>
      </w:r>
      <w:proofErr w:type="spellEnd"/>
      <w:r w:rsidRPr="00734FAF">
        <w:t xml:space="preserve"> </w:t>
      </w:r>
      <w:proofErr w:type="spellStart"/>
      <w:r w:rsidRPr="00734FAF">
        <w:t>опоры</w:t>
      </w:r>
      <w:proofErr w:type="spellEnd"/>
      <w:r w:rsidRPr="00734FAF">
        <w:t xml:space="preserve">, и я </w:t>
      </w:r>
      <w:proofErr w:type="spellStart"/>
      <w:r w:rsidRPr="00734FAF">
        <w:t>очень</w:t>
      </w:r>
      <w:proofErr w:type="spellEnd"/>
      <w:r w:rsidRPr="00734FAF">
        <w:t xml:space="preserve"> </w:t>
      </w:r>
      <w:proofErr w:type="spellStart"/>
      <w:r w:rsidRPr="00734FAF">
        <w:t>любил</w:t>
      </w:r>
      <w:proofErr w:type="spellEnd"/>
      <w:r w:rsidRPr="00734FAF">
        <w:t xml:space="preserve"> </w:t>
      </w:r>
      <w:proofErr w:type="spellStart"/>
      <w:r w:rsidRPr="00734FAF">
        <w:t>ходить</w:t>
      </w:r>
      <w:proofErr w:type="spellEnd"/>
      <w:r w:rsidRPr="00734FAF">
        <w:t xml:space="preserve"> </w:t>
      </w:r>
      <w:proofErr w:type="spellStart"/>
      <w:r w:rsidRPr="00734FAF">
        <w:t>под</w:t>
      </w:r>
      <w:proofErr w:type="spellEnd"/>
      <w:r w:rsidRPr="00734FAF">
        <w:t xml:space="preserve"> </w:t>
      </w:r>
      <w:proofErr w:type="spellStart"/>
      <w:r w:rsidRPr="00734FAF">
        <w:t>этот</w:t>
      </w:r>
      <w:proofErr w:type="spellEnd"/>
      <w:r w:rsidRPr="00734FAF">
        <w:t xml:space="preserve"> </w:t>
      </w:r>
      <w:proofErr w:type="spellStart"/>
      <w:r w:rsidRPr="00734FAF">
        <w:t>стол</w:t>
      </w:r>
      <w:proofErr w:type="spellEnd"/>
      <w:r w:rsidRPr="00734FAF">
        <w:t xml:space="preserve"> </w:t>
      </w:r>
      <w:proofErr w:type="spellStart"/>
      <w:r w:rsidRPr="00734FAF">
        <w:t>пешком</w:t>
      </w:r>
      <w:proofErr w:type="spellEnd"/>
      <w:r w:rsidRPr="00734FAF">
        <w:t xml:space="preserve"> – </w:t>
      </w:r>
      <w:proofErr w:type="spellStart"/>
      <w:r w:rsidRPr="00734FAF">
        <w:t>особенно</w:t>
      </w:r>
      <w:proofErr w:type="spellEnd"/>
      <w:r w:rsidRPr="00734FAF">
        <w:t xml:space="preserve"> </w:t>
      </w:r>
      <w:proofErr w:type="spellStart"/>
      <w:r w:rsidRPr="00734FAF">
        <w:t>когда</w:t>
      </w:r>
      <w:proofErr w:type="spellEnd"/>
      <w:r w:rsidRPr="00734FAF">
        <w:t xml:space="preserve"> </w:t>
      </w:r>
      <w:proofErr w:type="spellStart"/>
      <w:r w:rsidRPr="00734FAF">
        <w:t>приходили</w:t>
      </w:r>
      <w:proofErr w:type="spellEnd"/>
      <w:r w:rsidRPr="00734FAF">
        <w:t xml:space="preserve"> </w:t>
      </w:r>
      <w:proofErr w:type="spellStart"/>
      <w:r w:rsidRPr="00734FAF">
        <w:t>гости</w:t>
      </w:r>
      <w:proofErr w:type="spellEnd"/>
      <w:r w:rsidRPr="00734FAF">
        <w:t xml:space="preserve">. </w:t>
      </w:r>
      <w:proofErr w:type="spellStart"/>
      <w:r w:rsidRPr="00734FAF">
        <w:t>Меня</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видно</w:t>
      </w:r>
      <w:proofErr w:type="spellEnd"/>
      <w:r w:rsidRPr="00734FAF">
        <w:t xml:space="preserve">, а </w:t>
      </w:r>
      <w:proofErr w:type="spellStart"/>
      <w:r w:rsidRPr="00734FAF">
        <w:t>мне</w:t>
      </w:r>
      <w:proofErr w:type="spellEnd"/>
      <w:r w:rsidRPr="00734FAF">
        <w:t xml:space="preserve"> </w:t>
      </w:r>
      <w:proofErr w:type="spellStart"/>
      <w:r w:rsidRPr="00734FAF">
        <w:t>все</w:t>
      </w:r>
      <w:proofErr w:type="spellEnd"/>
      <w:r w:rsidRPr="00734FAF">
        <w:t xml:space="preserve"> </w:t>
      </w:r>
      <w:proofErr w:type="spellStart"/>
      <w:r w:rsidRPr="00734FAF">
        <w:t>было</w:t>
      </w:r>
      <w:proofErr w:type="spellEnd"/>
      <w:r w:rsidRPr="00734FAF">
        <w:t xml:space="preserve"> </w:t>
      </w:r>
      <w:proofErr w:type="spellStart"/>
      <w:r w:rsidRPr="00734FAF">
        <w:t>слышно</w:t>
      </w:r>
      <w:proofErr w:type="spellEnd"/>
      <w:r w:rsidRPr="00734FAF">
        <w:t xml:space="preserve">; </w:t>
      </w:r>
      <w:proofErr w:type="spellStart"/>
      <w:r w:rsidRPr="00734FAF">
        <w:t>кроме</w:t>
      </w:r>
      <w:proofErr w:type="spellEnd"/>
      <w:r w:rsidRPr="00734FAF">
        <w:t xml:space="preserve"> </w:t>
      </w:r>
      <w:proofErr w:type="spellStart"/>
      <w:r w:rsidRPr="00734FAF">
        <w:t>того</w:t>
      </w:r>
      <w:proofErr w:type="spellEnd"/>
      <w:r w:rsidRPr="00734FAF">
        <w:t xml:space="preserve">, я </w:t>
      </w:r>
      <w:proofErr w:type="spellStart"/>
      <w:r w:rsidRPr="00734FAF">
        <w:t>мог</w:t>
      </w:r>
      <w:proofErr w:type="spellEnd"/>
      <w:r w:rsidRPr="00734FAF">
        <w:t xml:space="preserve"> </w:t>
      </w:r>
      <w:proofErr w:type="spellStart"/>
      <w:r w:rsidRPr="00734FAF">
        <w:t>спокойно</w:t>
      </w:r>
      <w:proofErr w:type="spellEnd"/>
      <w:r w:rsidRPr="00734FAF">
        <w:t xml:space="preserve"> </w:t>
      </w:r>
      <w:proofErr w:type="spellStart"/>
      <w:r w:rsidRPr="00734FAF">
        <w:t>рассматривать</w:t>
      </w:r>
      <w:proofErr w:type="spellEnd"/>
      <w:r w:rsidRPr="00734FAF">
        <w:t xml:space="preserve"> </w:t>
      </w:r>
      <w:proofErr w:type="spellStart"/>
      <w:r w:rsidRPr="00734FAF">
        <w:t>всякие</w:t>
      </w:r>
      <w:proofErr w:type="spellEnd"/>
      <w:r w:rsidRPr="00734FAF">
        <w:t xml:space="preserve"> </w:t>
      </w:r>
      <w:proofErr w:type="spellStart"/>
      <w:r w:rsidRPr="00734FAF">
        <w:t>интересные</w:t>
      </w:r>
      <w:proofErr w:type="spellEnd"/>
      <w:r w:rsidRPr="00734FAF">
        <w:t xml:space="preserve"> </w:t>
      </w:r>
      <w:proofErr w:type="spellStart"/>
      <w:r w:rsidRPr="00734FAF">
        <w:t>ноги</w:t>
      </w:r>
      <w:proofErr w:type="spellEnd"/>
      <w:r w:rsidRPr="00734FAF">
        <w:t xml:space="preserve"> </w:t>
      </w:r>
      <w:proofErr w:type="spellStart"/>
      <w:r w:rsidRPr="00734FAF">
        <w:t>сидящих</w:t>
      </w:r>
      <w:proofErr w:type="spellEnd"/>
      <w:r w:rsidRPr="00734FAF">
        <w:t xml:space="preserve"> </w:t>
      </w:r>
      <w:proofErr w:type="spellStart"/>
      <w:r w:rsidRPr="00734FAF">
        <w:t>за</w:t>
      </w:r>
      <w:proofErr w:type="spellEnd"/>
      <w:r w:rsidRPr="00734FAF">
        <w:t xml:space="preserve"> </w:t>
      </w:r>
      <w:proofErr w:type="spellStart"/>
      <w:r w:rsidRPr="00734FAF">
        <w:t>столом</w:t>
      </w:r>
      <w:proofErr w:type="spellEnd"/>
      <w:r w:rsidRPr="00734FAF">
        <w:t>.</w:t>
      </w:r>
    </w:p>
    <w:p w14:paraId="7234149A" w14:textId="77777777" w:rsidR="00B32B00" w:rsidRPr="00734FAF" w:rsidRDefault="00B32B00" w:rsidP="00B32B00">
      <w:pPr>
        <w:pStyle w:val="Textprace"/>
      </w:pPr>
      <w:proofErr w:type="spellStart"/>
      <w:r w:rsidRPr="00734FAF">
        <w:t>Во</w:t>
      </w:r>
      <w:proofErr w:type="spellEnd"/>
      <w:r w:rsidRPr="00734FAF">
        <w:t xml:space="preserve"> </w:t>
      </w:r>
      <w:proofErr w:type="spellStart"/>
      <w:r w:rsidRPr="00734FAF">
        <w:t>второй</w:t>
      </w:r>
      <w:proofErr w:type="spellEnd"/>
      <w:r w:rsidRPr="00734FAF">
        <w:t xml:space="preserve"> </w:t>
      </w:r>
      <w:proofErr w:type="spellStart"/>
      <w:r w:rsidRPr="00734FAF">
        <w:t>комнате</w:t>
      </w:r>
      <w:proofErr w:type="spellEnd"/>
      <w:r w:rsidRPr="00734FAF">
        <w:t xml:space="preserve"> </w:t>
      </w:r>
      <w:proofErr w:type="spellStart"/>
      <w:r w:rsidRPr="00734FAF">
        <w:t>стоял</w:t>
      </w:r>
      <w:proofErr w:type="spellEnd"/>
      <w:r w:rsidRPr="00734FAF">
        <w:t xml:space="preserve"> </w:t>
      </w:r>
      <w:proofErr w:type="spellStart"/>
      <w:r w:rsidRPr="00734FAF">
        <w:t>комод</w:t>
      </w:r>
      <w:proofErr w:type="spellEnd"/>
      <w:r w:rsidRPr="00734FAF">
        <w:t xml:space="preserve"> с </w:t>
      </w:r>
      <w:proofErr w:type="spellStart"/>
      <w:r w:rsidRPr="00734FAF">
        <w:t>зеркалом</w:t>
      </w:r>
      <w:proofErr w:type="spellEnd"/>
      <w:r w:rsidRPr="00734FAF">
        <w:t xml:space="preserve">, </w:t>
      </w:r>
      <w:proofErr w:type="spellStart"/>
      <w:r w:rsidRPr="00734FAF">
        <w:t>кровать</w:t>
      </w:r>
      <w:proofErr w:type="spellEnd"/>
      <w:r w:rsidRPr="00734FAF">
        <w:t xml:space="preserve"> </w:t>
      </w:r>
      <w:proofErr w:type="spellStart"/>
      <w:r w:rsidRPr="00734FAF">
        <w:t>мамы</w:t>
      </w:r>
      <w:proofErr w:type="spellEnd"/>
      <w:r w:rsidRPr="00734FAF">
        <w:t xml:space="preserve"> с </w:t>
      </w:r>
      <w:proofErr w:type="spellStart"/>
      <w:r w:rsidRPr="00734FAF">
        <w:t>папой</w:t>
      </w:r>
      <w:proofErr w:type="spellEnd"/>
      <w:r w:rsidRPr="00734FAF">
        <w:t xml:space="preserve">, </w:t>
      </w:r>
      <w:proofErr w:type="spellStart"/>
      <w:r w:rsidRPr="00734FAF">
        <w:t>кровать</w:t>
      </w:r>
      <w:proofErr w:type="spellEnd"/>
      <w:r w:rsidRPr="00734FAF">
        <w:t xml:space="preserve"> </w:t>
      </w:r>
      <w:proofErr w:type="spellStart"/>
      <w:r w:rsidRPr="00734FAF">
        <w:t>моя</w:t>
      </w:r>
      <w:proofErr w:type="spellEnd"/>
      <w:r w:rsidRPr="00734FAF">
        <w:t xml:space="preserve">, </w:t>
      </w:r>
      <w:proofErr w:type="spellStart"/>
      <w:r w:rsidRPr="00734FAF">
        <w:t>письменный</w:t>
      </w:r>
      <w:proofErr w:type="spellEnd"/>
      <w:r w:rsidRPr="00734FAF">
        <w:t xml:space="preserve"> </w:t>
      </w:r>
      <w:proofErr w:type="spellStart"/>
      <w:r w:rsidRPr="00734FAF">
        <w:t>стол</w:t>
      </w:r>
      <w:proofErr w:type="spellEnd"/>
      <w:r w:rsidRPr="00734FAF">
        <w:t xml:space="preserve"> и </w:t>
      </w:r>
      <w:proofErr w:type="spellStart"/>
      <w:r w:rsidRPr="00734FAF">
        <w:t>раскладушка</w:t>
      </w:r>
      <w:proofErr w:type="spellEnd"/>
      <w:r w:rsidRPr="00734FAF">
        <w:t xml:space="preserve"> </w:t>
      </w:r>
      <w:proofErr w:type="spellStart"/>
      <w:r w:rsidRPr="00734FAF">
        <w:t>тети</w:t>
      </w:r>
      <w:proofErr w:type="spellEnd"/>
      <w:r w:rsidRPr="00734FAF">
        <w:t xml:space="preserve"> </w:t>
      </w:r>
      <w:proofErr w:type="spellStart"/>
      <w:r w:rsidRPr="00734FAF">
        <w:t>Гали</w:t>
      </w:r>
      <w:proofErr w:type="spellEnd"/>
      <w:r w:rsidRPr="00734FAF">
        <w:t>.</w:t>
      </w:r>
    </w:p>
    <w:p w14:paraId="53073FF2" w14:textId="77777777" w:rsidR="00B32B00" w:rsidRPr="00734FAF" w:rsidRDefault="00B32B00" w:rsidP="00B32B00">
      <w:pPr>
        <w:pStyle w:val="Textprace"/>
      </w:pPr>
      <w:proofErr w:type="spellStart"/>
      <w:r w:rsidRPr="00734FAF">
        <w:t>Как</w:t>
      </w:r>
      <w:proofErr w:type="spellEnd"/>
      <w:r w:rsidRPr="00734FAF">
        <w:t xml:space="preserve"> </w:t>
      </w:r>
      <w:proofErr w:type="spellStart"/>
      <w:r w:rsidRPr="00734FAF">
        <w:t>это</w:t>
      </w:r>
      <w:proofErr w:type="spellEnd"/>
      <w:r w:rsidRPr="00734FAF">
        <w:t xml:space="preserve"> </w:t>
      </w:r>
      <w:proofErr w:type="spellStart"/>
      <w:r w:rsidRPr="00734FAF">
        <w:t>все</w:t>
      </w:r>
      <w:proofErr w:type="spellEnd"/>
      <w:r w:rsidRPr="00734FAF">
        <w:t xml:space="preserve"> </w:t>
      </w:r>
      <w:proofErr w:type="spellStart"/>
      <w:r w:rsidRPr="00734FAF">
        <w:t>помещалось</w:t>
      </w:r>
      <w:proofErr w:type="spellEnd"/>
      <w:r w:rsidRPr="00734FAF">
        <w:t xml:space="preserve"> </w:t>
      </w:r>
      <w:proofErr w:type="spellStart"/>
      <w:r w:rsidRPr="00734FAF">
        <w:t>на</w:t>
      </w:r>
      <w:proofErr w:type="spellEnd"/>
      <w:r w:rsidRPr="00734FAF">
        <w:t xml:space="preserve"> </w:t>
      </w:r>
      <w:proofErr w:type="spellStart"/>
      <w:r w:rsidRPr="00734FAF">
        <w:t>десяти</w:t>
      </w:r>
      <w:proofErr w:type="spellEnd"/>
      <w:r w:rsidRPr="00734FAF">
        <w:t xml:space="preserve"> </w:t>
      </w:r>
      <w:proofErr w:type="spellStart"/>
      <w:r w:rsidRPr="00734FAF">
        <w:t>метрах</w:t>
      </w:r>
      <w:proofErr w:type="spellEnd"/>
      <w:r w:rsidRPr="00734FAF">
        <w:t xml:space="preserve">, я </w:t>
      </w:r>
      <w:proofErr w:type="spellStart"/>
      <w:r w:rsidRPr="00734FAF">
        <w:t>не</w:t>
      </w:r>
      <w:proofErr w:type="spellEnd"/>
      <w:r w:rsidRPr="00734FAF">
        <w:t xml:space="preserve"> </w:t>
      </w:r>
      <w:proofErr w:type="spellStart"/>
      <w:r w:rsidRPr="00734FAF">
        <w:t>понимаю</w:t>
      </w:r>
      <w:proofErr w:type="spellEnd"/>
      <w:r w:rsidRPr="00734FAF">
        <w:t>.</w:t>
      </w:r>
    </w:p>
    <w:p w14:paraId="582D053F" w14:textId="77777777" w:rsidR="00B32B00" w:rsidRPr="00734FAF" w:rsidRDefault="00B32B00" w:rsidP="00B32B00">
      <w:pPr>
        <w:pStyle w:val="Textprace"/>
      </w:pPr>
      <w:proofErr w:type="spellStart"/>
      <w:r w:rsidRPr="00734FAF">
        <w:t>Впрочем</w:t>
      </w:r>
      <w:proofErr w:type="spellEnd"/>
      <w:r w:rsidRPr="00734FAF">
        <w:t xml:space="preserve">, </w:t>
      </w:r>
      <w:proofErr w:type="spellStart"/>
      <w:r w:rsidRPr="00734FAF">
        <w:t>раскладушку</w:t>
      </w:r>
      <w:proofErr w:type="spellEnd"/>
      <w:r w:rsidRPr="00734FAF">
        <w:t xml:space="preserve"> </w:t>
      </w:r>
      <w:proofErr w:type="spellStart"/>
      <w:r w:rsidRPr="00734FAF">
        <w:t>на</w:t>
      </w:r>
      <w:proofErr w:type="spellEnd"/>
      <w:r w:rsidRPr="00734FAF">
        <w:t xml:space="preserve"> </w:t>
      </w:r>
      <w:proofErr w:type="spellStart"/>
      <w:r w:rsidRPr="00734FAF">
        <w:t>день</w:t>
      </w:r>
      <w:proofErr w:type="spellEnd"/>
      <w:r w:rsidRPr="00734FAF">
        <w:t xml:space="preserve"> </w:t>
      </w:r>
      <w:proofErr w:type="spellStart"/>
      <w:r w:rsidRPr="00734FAF">
        <w:t>убирали</w:t>
      </w:r>
      <w:proofErr w:type="spellEnd"/>
      <w:r w:rsidRPr="00734FAF">
        <w:t>.</w:t>
      </w:r>
    </w:p>
    <w:p w14:paraId="522F3606" w14:textId="77777777" w:rsidR="00B32B00" w:rsidRPr="00734FAF" w:rsidRDefault="00B32B00" w:rsidP="00B32B00">
      <w:pPr>
        <w:pStyle w:val="Textprace"/>
      </w:pPr>
      <w:proofErr w:type="spellStart"/>
      <w:r w:rsidRPr="00734FAF">
        <w:t>Одну</w:t>
      </w:r>
      <w:proofErr w:type="spellEnd"/>
      <w:r w:rsidRPr="00734FAF">
        <w:t xml:space="preserve"> </w:t>
      </w:r>
      <w:proofErr w:type="spellStart"/>
      <w:r w:rsidRPr="00734FAF">
        <w:t>стену</w:t>
      </w:r>
      <w:proofErr w:type="spellEnd"/>
      <w:r w:rsidRPr="00734FAF">
        <w:t xml:space="preserve"> </w:t>
      </w:r>
      <w:proofErr w:type="spellStart"/>
      <w:r w:rsidRPr="00734FAF">
        <w:t>целиком</w:t>
      </w:r>
      <w:proofErr w:type="spellEnd"/>
      <w:r w:rsidRPr="00734FAF">
        <w:t xml:space="preserve"> </w:t>
      </w:r>
      <w:proofErr w:type="spellStart"/>
      <w:r w:rsidRPr="00734FAF">
        <w:t>занимала</w:t>
      </w:r>
      <w:proofErr w:type="spellEnd"/>
      <w:r w:rsidRPr="00734FAF">
        <w:t xml:space="preserve"> </w:t>
      </w:r>
      <w:proofErr w:type="spellStart"/>
      <w:r w:rsidRPr="00734FAF">
        <w:t>книжная</w:t>
      </w:r>
      <w:proofErr w:type="spellEnd"/>
      <w:r w:rsidRPr="00734FAF">
        <w:t xml:space="preserve"> </w:t>
      </w:r>
      <w:proofErr w:type="spellStart"/>
      <w:r w:rsidRPr="00734FAF">
        <w:t>полка</w:t>
      </w:r>
      <w:proofErr w:type="spellEnd"/>
      <w:r w:rsidRPr="00734FAF">
        <w:t xml:space="preserve">, </w:t>
      </w:r>
      <w:proofErr w:type="spellStart"/>
      <w:r w:rsidRPr="00734FAF">
        <w:t>вторую</w:t>
      </w:r>
      <w:proofErr w:type="spellEnd"/>
      <w:r w:rsidRPr="00734FAF">
        <w:t xml:space="preserve"> </w:t>
      </w:r>
      <w:proofErr w:type="spellStart"/>
      <w:r w:rsidRPr="00734FAF">
        <w:t>полку</w:t>
      </w:r>
      <w:proofErr w:type="spellEnd"/>
      <w:r w:rsidRPr="00734FAF">
        <w:t xml:space="preserve"> </w:t>
      </w:r>
      <w:proofErr w:type="spellStart"/>
      <w:r w:rsidRPr="00734FAF">
        <w:t>над</w:t>
      </w:r>
      <w:proofErr w:type="spellEnd"/>
      <w:r w:rsidRPr="00734FAF">
        <w:t xml:space="preserve"> </w:t>
      </w:r>
      <w:proofErr w:type="spellStart"/>
      <w:r w:rsidRPr="00734FAF">
        <w:t>моей</w:t>
      </w:r>
      <w:proofErr w:type="spellEnd"/>
      <w:r w:rsidRPr="00734FAF">
        <w:t xml:space="preserve"> </w:t>
      </w:r>
      <w:proofErr w:type="spellStart"/>
      <w:r w:rsidRPr="00734FAF">
        <w:t>кроватью</w:t>
      </w:r>
      <w:proofErr w:type="spellEnd"/>
      <w:r w:rsidRPr="00734FAF">
        <w:t xml:space="preserve"> </w:t>
      </w:r>
      <w:proofErr w:type="spellStart"/>
      <w:r w:rsidRPr="00734FAF">
        <w:t>строили</w:t>
      </w:r>
      <w:proofErr w:type="spellEnd"/>
      <w:r w:rsidRPr="00734FAF">
        <w:t xml:space="preserve"> </w:t>
      </w:r>
      <w:proofErr w:type="spellStart"/>
      <w:r w:rsidRPr="00734FAF">
        <w:t>уже</w:t>
      </w:r>
      <w:proofErr w:type="spellEnd"/>
      <w:r w:rsidRPr="00734FAF">
        <w:t xml:space="preserve"> </w:t>
      </w:r>
      <w:proofErr w:type="spellStart"/>
      <w:r w:rsidRPr="00734FAF">
        <w:t>при</w:t>
      </w:r>
      <w:proofErr w:type="spellEnd"/>
      <w:r w:rsidRPr="00734FAF">
        <w:t xml:space="preserve"> </w:t>
      </w:r>
      <w:proofErr w:type="spellStart"/>
      <w:r w:rsidRPr="00734FAF">
        <w:t>моей</w:t>
      </w:r>
      <w:proofErr w:type="spellEnd"/>
      <w:r w:rsidRPr="00734FAF">
        <w:t xml:space="preserve"> </w:t>
      </w:r>
      <w:proofErr w:type="spellStart"/>
      <w:r w:rsidRPr="00734FAF">
        <w:t>жизни</w:t>
      </w:r>
      <w:proofErr w:type="spellEnd"/>
      <w:r w:rsidRPr="00734FAF">
        <w:t>.</w:t>
      </w:r>
    </w:p>
    <w:p w14:paraId="783872D8" w14:textId="77777777" w:rsidR="00B32B00" w:rsidRPr="00734FAF" w:rsidRDefault="00B32B00" w:rsidP="00B32B00">
      <w:pPr>
        <w:pStyle w:val="Textprace"/>
      </w:pPr>
      <w:proofErr w:type="spellStart"/>
      <w:r w:rsidRPr="00734FAF">
        <w:t>Одно</w:t>
      </w:r>
      <w:proofErr w:type="spellEnd"/>
      <w:r w:rsidRPr="00734FAF">
        <w:t xml:space="preserve"> </w:t>
      </w:r>
      <w:proofErr w:type="spellStart"/>
      <w:r w:rsidRPr="00734FAF">
        <w:t>окно</w:t>
      </w:r>
      <w:proofErr w:type="spellEnd"/>
      <w:r w:rsidRPr="00734FAF">
        <w:t xml:space="preserve"> </w:t>
      </w:r>
      <w:proofErr w:type="spellStart"/>
      <w:r w:rsidRPr="00734FAF">
        <w:t>выходило</w:t>
      </w:r>
      <w:proofErr w:type="spellEnd"/>
      <w:r w:rsidRPr="00734FAF">
        <w:t xml:space="preserve"> </w:t>
      </w:r>
      <w:proofErr w:type="spellStart"/>
      <w:r w:rsidRPr="00734FAF">
        <w:t>на</w:t>
      </w:r>
      <w:proofErr w:type="spellEnd"/>
      <w:r w:rsidRPr="00734FAF">
        <w:t xml:space="preserve"> </w:t>
      </w:r>
      <w:proofErr w:type="spellStart"/>
      <w:r w:rsidRPr="00734FAF">
        <w:t>Музей</w:t>
      </w:r>
      <w:proofErr w:type="spellEnd"/>
      <w:r w:rsidRPr="00734FAF">
        <w:t xml:space="preserve"> </w:t>
      </w:r>
      <w:proofErr w:type="spellStart"/>
      <w:r w:rsidRPr="00734FAF">
        <w:t>Пушкина</w:t>
      </w:r>
      <w:proofErr w:type="spellEnd"/>
      <w:r w:rsidRPr="00734FAF">
        <w:t xml:space="preserve">, </w:t>
      </w:r>
      <w:proofErr w:type="spellStart"/>
      <w:r w:rsidRPr="00734FAF">
        <w:t>другое</w:t>
      </w:r>
      <w:proofErr w:type="spellEnd"/>
      <w:r w:rsidRPr="00734FAF">
        <w:t xml:space="preserve"> – </w:t>
      </w:r>
      <w:proofErr w:type="spellStart"/>
      <w:r w:rsidRPr="00734FAF">
        <w:t>полукруглым</w:t>
      </w:r>
      <w:proofErr w:type="spellEnd"/>
      <w:r w:rsidRPr="00734FAF">
        <w:t xml:space="preserve"> </w:t>
      </w:r>
      <w:proofErr w:type="spellStart"/>
      <w:r w:rsidRPr="00734FAF">
        <w:t>выступом</w:t>
      </w:r>
      <w:proofErr w:type="spellEnd"/>
      <w:r w:rsidRPr="00734FAF">
        <w:t xml:space="preserve"> – </w:t>
      </w:r>
      <w:proofErr w:type="spellStart"/>
      <w:r w:rsidRPr="00734FAF">
        <w:t>на</w:t>
      </w:r>
      <w:proofErr w:type="spellEnd"/>
      <w:r w:rsidRPr="00734FAF">
        <w:t xml:space="preserve"> </w:t>
      </w:r>
      <w:proofErr w:type="spellStart"/>
      <w:r w:rsidRPr="00734FAF">
        <w:t>угол</w:t>
      </w:r>
      <w:proofErr w:type="spellEnd"/>
      <w:r w:rsidRPr="00734FAF">
        <w:t xml:space="preserve"> </w:t>
      </w:r>
      <w:proofErr w:type="spellStart"/>
      <w:r w:rsidRPr="00734FAF">
        <w:t>Волхонки</w:t>
      </w:r>
      <w:proofErr w:type="spellEnd"/>
      <w:r w:rsidRPr="00734FAF">
        <w:t xml:space="preserve">. </w:t>
      </w:r>
      <w:proofErr w:type="spellStart"/>
      <w:r w:rsidRPr="00734FAF">
        <w:t>Дом</w:t>
      </w:r>
      <w:proofErr w:type="spellEnd"/>
      <w:r w:rsidRPr="00734FAF">
        <w:t xml:space="preserve"> </w:t>
      </w:r>
      <w:proofErr w:type="spellStart"/>
      <w:r w:rsidRPr="00734FAF">
        <w:t>наш</w:t>
      </w:r>
      <w:proofErr w:type="spellEnd"/>
      <w:r w:rsidRPr="00734FAF">
        <w:t xml:space="preserve"> </w:t>
      </w:r>
      <w:proofErr w:type="spellStart"/>
      <w:r w:rsidRPr="00734FAF">
        <w:t>имел</w:t>
      </w:r>
      <w:proofErr w:type="spellEnd"/>
      <w:r w:rsidRPr="00734FAF">
        <w:t xml:space="preserve"> </w:t>
      </w:r>
      <w:proofErr w:type="spellStart"/>
      <w:r w:rsidRPr="00734FAF">
        <w:t>очень</w:t>
      </w:r>
      <w:proofErr w:type="spellEnd"/>
      <w:r w:rsidRPr="00734FAF">
        <w:t xml:space="preserve"> </w:t>
      </w:r>
      <w:proofErr w:type="spellStart"/>
      <w:r w:rsidRPr="00734FAF">
        <w:t>толстые</w:t>
      </w:r>
      <w:proofErr w:type="spellEnd"/>
      <w:r w:rsidRPr="00734FAF">
        <w:t xml:space="preserve"> </w:t>
      </w:r>
      <w:proofErr w:type="spellStart"/>
      <w:r w:rsidRPr="00734FAF">
        <w:t>стены</w:t>
      </w:r>
      <w:proofErr w:type="spellEnd"/>
      <w:r w:rsidRPr="00734FAF">
        <w:t xml:space="preserve">, и </w:t>
      </w:r>
      <w:proofErr w:type="spellStart"/>
      <w:r w:rsidRPr="00734FAF">
        <w:t>подоконники</w:t>
      </w:r>
      <w:proofErr w:type="spellEnd"/>
      <w:r w:rsidRPr="00734FAF">
        <w:t xml:space="preserve"> </w:t>
      </w:r>
      <w:proofErr w:type="spellStart"/>
      <w:r w:rsidRPr="00734FAF">
        <w:t>были</w:t>
      </w:r>
      <w:proofErr w:type="spellEnd"/>
      <w:r w:rsidRPr="00734FAF">
        <w:t xml:space="preserve"> </w:t>
      </w:r>
      <w:proofErr w:type="spellStart"/>
      <w:r w:rsidRPr="00734FAF">
        <w:t>очень</w:t>
      </w:r>
      <w:proofErr w:type="spellEnd"/>
      <w:r w:rsidRPr="00734FAF">
        <w:t xml:space="preserve"> </w:t>
      </w:r>
      <w:proofErr w:type="spellStart"/>
      <w:r w:rsidRPr="00734FAF">
        <w:t>глубокие</w:t>
      </w:r>
      <w:proofErr w:type="spellEnd"/>
      <w:r w:rsidRPr="00734FAF">
        <w:t xml:space="preserve"> – </w:t>
      </w:r>
      <w:proofErr w:type="spellStart"/>
      <w:r w:rsidRPr="00734FAF">
        <w:t>почти</w:t>
      </w:r>
      <w:proofErr w:type="spellEnd"/>
      <w:r w:rsidRPr="00734FAF">
        <w:t xml:space="preserve"> в </w:t>
      </w:r>
      <w:proofErr w:type="spellStart"/>
      <w:r w:rsidRPr="00734FAF">
        <w:t>метр</w:t>
      </w:r>
      <w:proofErr w:type="spellEnd"/>
      <w:r w:rsidRPr="00734FAF">
        <w:t>.</w:t>
      </w:r>
    </w:p>
    <w:p w14:paraId="289AD38A" w14:textId="2627B96B" w:rsidR="00B32B00" w:rsidRPr="00734FAF" w:rsidRDefault="00B32B00" w:rsidP="00B32B00">
      <w:pPr>
        <w:pStyle w:val="Textprace"/>
      </w:pPr>
      <w:proofErr w:type="spellStart"/>
      <w:r w:rsidRPr="00734FAF">
        <w:t>Меня</w:t>
      </w:r>
      <w:proofErr w:type="spellEnd"/>
      <w:r w:rsidRPr="00734FAF">
        <w:t xml:space="preserve"> </w:t>
      </w:r>
      <w:proofErr w:type="spellStart"/>
      <w:r w:rsidRPr="00734FAF">
        <w:t>загоняли</w:t>
      </w:r>
      <w:proofErr w:type="spellEnd"/>
      <w:r w:rsidRPr="00734FAF">
        <w:t xml:space="preserve"> </w:t>
      </w:r>
      <w:proofErr w:type="spellStart"/>
      <w:r w:rsidRPr="00734FAF">
        <w:t>или</w:t>
      </w:r>
      <w:proofErr w:type="spellEnd"/>
      <w:r w:rsidRPr="00734FAF">
        <w:t xml:space="preserve"> </w:t>
      </w:r>
      <w:proofErr w:type="spellStart"/>
      <w:r w:rsidRPr="00734FAF">
        <w:t>относили</w:t>
      </w:r>
      <w:proofErr w:type="spellEnd"/>
      <w:r w:rsidRPr="00734FAF">
        <w:t xml:space="preserve"> </w:t>
      </w:r>
      <w:proofErr w:type="spellStart"/>
      <w:r w:rsidRPr="00734FAF">
        <w:t>спать</w:t>
      </w:r>
      <w:proofErr w:type="spellEnd"/>
      <w:r w:rsidRPr="00734FAF">
        <w:t xml:space="preserve">, </w:t>
      </w:r>
      <w:proofErr w:type="spellStart"/>
      <w:r w:rsidRPr="00734FAF">
        <w:t>целовали</w:t>
      </w:r>
      <w:proofErr w:type="spellEnd"/>
      <w:r w:rsidRPr="00734FAF">
        <w:t xml:space="preserve"> </w:t>
      </w:r>
      <w:proofErr w:type="spellStart"/>
      <w:r w:rsidRPr="00734FAF">
        <w:t>на</w:t>
      </w:r>
      <w:proofErr w:type="spellEnd"/>
      <w:r w:rsidRPr="00734FAF">
        <w:t xml:space="preserve"> </w:t>
      </w:r>
      <w:proofErr w:type="spellStart"/>
      <w:r w:rsidRPr="00734FAF">
        <w:t>ночь</w:t>
      </w:r>
      <w:proofErr w:type="spellEnd"/>
      <w:r w:rsidRPr="00734FAF">
        <w:t xml:space="preserve">, </w:t>
      </w:r>
      <w:proofErr w:type="spellStart"/>
      <w:r w:rsidRPr="00734FAF">
        <w:t>некоторое</w:t>
      </w:r>
      <w:proofErr w:type="spellEnd"/>
      <w:r w:rsidRPr="00734FAF">
        <w:t xml:space="preserve"> </w:t>
      </w:r>
      <w:proofErr w:type="spellStart"/>
      <w:r w:rsidRPr="00734FAF">
        <w:t>время</w:t>
      </w:r>
      <w:proofErr w:type="spellEnd"/>
      <w:r w:rsidRPr="00734FAF">
        <w:t xml:space="preserve"> я</w:t>
      </w:r>
      <w:r w:rsidR="007C0EA7">
        <w:t> </w:t>
      </w:r>
      <w:proofErr w:type="spellStart"/>
      <w:r w:rsidRPr="00734FAF">
        <w:t>боролся</w:t>
      </w:r>
      <w:proofErr w:type="spellEnd"/>
      <w:r w:rsidRPr="00734FAF">
        <w:t xml:space="preserve"> </w:t>
      </w:r>
      <w:proofErr w:type="spellStart"/>
      <w:r w:rsidRPr="00734FAF">
        <w:t>со</w:t>
      </w:r>
      <w:proofErr w:type="spellEnd"/>
      <w:r w:rsidRPr="00734FAF">
        <w:t xml:space="preserve"> </w:t>
      </w:r>
      <w:proofErr w:type="spellStart"/>
      <w:r w:rsidRPr="00734FAF">
        <w:t>сном</w:t>
      </w:r>
      <w:proofErr w:type="spellEnd"/>
      <w:r w:rsidRPr="00734FAF">
        <w:t xml:space="preserve">, </w:t>
      </w:r>
      <w:proofErr w:type="spellStart"/>
      <w:r w:rsidRPr="00734FAF">
        <w:t>силясь</w:t>
      </w:r>
      <w:proofErr w:type="spellEnd"/>
      <w:r w:rsidRPr="00734FAF">
        <w:t xml:space="preserve"> </w:t>
      </w:r>
      <w:proofErr w:type="spellStart"/>
      <w:r w:rsidRPr="00734FAF">
        <w:t>расслышать</w:t>
      </w:r>
      <w:proofErr w:type="spellEnd"/>
      <w:r w:rsidRPr="00734FAF">
        <w:t xml:space="preserve">, о </w:t>
      </w:r>
      <w:proofErr w:type="spellStart"/>
      <w:r w:rsidRPr="00734FAF">
        <w:t>чем</w:t>
      </w:r>
      <w:proofErr w:type="spellEnd"/>
      <w:r w:rsidRPr="00734FAF">
        <w:t xml:space="preserve"> </w:t>
      </w:r>
      <w:proofErr w:type="spellStart"/>
      <w:r w:rsidRPr="00734FAF">
        <w:t>говорят</w:t>
      </w:r>
      <w:proofErr w:type="spellEnd"/>
      <w:r w:rsidRPr="00734FAF">
        <w:t xml:space="preserve"> </w:t>
      </w:r>
      <w:proofErr w:type="spellStart"/>
      <w:r w:rsidRPr="00734FAF">
        <w:t>взрослые</w:t>
      </w:r>
      <w:proofErr w:type="spellEnd"/>
      <w:r w:rsidRPr="00734FAF">
        <w:t xml:space="preserve"> в </w:t>
      </w:r>
      <w:proofErr w:type="spellStart"/>
      <w:r w:rsidRPr="00734FAF">
        <w:t>соседней</w:t>
      </w:r>
      <w:proofErr w:type="spellEnd"/>
      <w:r w:rsidRPr="00734FAF">
        <w:t xml:space="preserve"> </w:t>
      </w:r>
      <w:proofErr w:type="spellStart"/>
      <w:r w:rsidRPr="00734FAF">
        <w:t>комнате</w:t>
      </w:r>
      <w:proofErr w:type="spellEnd"/>
      <w:r w:rsidRPr="00734FAF">
        <w:t xml:space="preserve">, </w:t>
      </w:r>
      <w:proofErr w:type="spellStart"/>
      <w:r w:rsidRPr="00734FAF">
        <w:t>потом</w:t>
      </w:r>
      <w:proofErr w:type="spellEnd"/>
      <w:r w:rsidRPr="00734FAF">
        <w:t xml:space="preserve"> </w:t>
      </w:r>
      <w:proofErr w:type="spellStart"/>
      <w:r w:rsidRPr="00734FAF">
        <w:t>проваливался</w:t>
      </w:r>
      <w:proofErr w:type="spellEnd"/>
      <w:r w:rsidRPr="00734FAF">
        <w:t xml:space="preserve"> в </w:t>
      </w:r>
      <w:proofErr w:type="spellStart"/>
      <w:r w:rsidRPr="00734FAF">
        <w:t>сон</w:t>
      </w:r>
      <w:proofErr w:type="spellEnd"/>
      <w:r w:rsidRPr="00734FAF">
        <w:t xml:space="preserve">, и </w:t>
      </w:r>
      <w:proofErr w:type="spellStart"/>
      <w:r w:rsidRPr="00734FAF">
        <w:t>как</w:t>
      </w:r>
      <w:proofErr w:type="spellEnd"/>
      <w:r w:rsidRPr="00734FAF">
        <w:t xml:space="preserve"> </w:t>
      </w:r>
      <w:proofErr w:type="spellStart"/>
      <w:r w:rsidRPr="00734FAF">
        <w:t>укладываются</w:t>
      </w:r>
      <w:proofErr w:type="spellEnd"/>
      <w:r w:rsidRPr="00734FAF">
        <w:t xml:space="preserve"> </w:t>
      </w:r>
      <w:proofErr w:type="spellStart"/>
      <w:r w:rsidRPr="00734FAF">
        <w:t>родители</w:t>
      </w:r>
      <w:proofErr w:type="spellEnd"/>
      <w:r w:rsidRPr="00734FAF">
        <w:t xml:space="preserve"> и </w:t>
      </w:r>
      <w:proofErr w:type="spellStart"/>
      <w:r w:rsidRPr="00734FAF">
        <w:t>тетя</w:t>
      </w:r>
      <w:proofErr w:type="spellEnd"/>
      <w:r w:rsidRPr="00734FAF">
        <w:t xml:space="preserve"> </w:t>
      </w:r>
      <w:proofErr w:type="spellStart"/>
      <w:r w:rsidRPr="00734FAF">
        <w:t>Галя</w:t>
      </w:r>
      <w:proofErr w:type="spellEnd"/>
      <w:r w:rsidRPr="00734FAF">
        <w:t xml:space="preserve">, я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слышал</w:t>
      </w:r>
      <w:proofErr w:type="spellEnd"/>
      <w:r w:rsidRPr="00734FAF">
        <w:t>,</w:t>
      </w:r>
    </w:p>
    <w:p w14:paraId="56B20D67" w14:textId="77777777" w:rsidR="00B32B00" w:rsidRPr="00734FAF" w:rsidRDefault="00B32B00" w:rsidP="00B32B00">
      <w:pPr>
        <w:pStyle w:val="Textprace"/>
      </w:pPr>
      <w:proofErr w:type="spellStart"/>
      <w:r w:rsidRPr="00734FAF">
        <w:t>Ночью</w:t>
      </w:r>
      <w:proofErr w:type="spellEnd"/>
      <w:r w:rsidRPr="00734FAF">
        <w:t xml:space="preserve"> я </w:t>
      </w:r>
      <w:proofErr w:type="spellStart"/>
      <w:r w:rsidRPr="00734FAF">
        <w:t>просыпался</w:t>
      </w:r>
      <w:proofErr w:type="spellEnd"/>
      <w:r w:rsidRPr="00734FAF">
        <w:t xml:space="preserve"> </w:t>
      </w:r>
      <w:proofErr w:type="spellStart"/>
      <w:r w:rsidRPr="00734FAF">
        <w:t>оттого</w:t>
      </w:r>
      <w:proofErr w:type="spellEnd"/>
      <w:r w:rsidRPr="00734FAF">
        <w:t xml:space="preserve">, </w:t>
      </w:r>
      <w:proofErr w:type="spellStart"/>
      <w:r w:rsidRPr="00734FAF">
        <w:t>что</w:t>
      </w:r>
      <w:proofErr w:type="spellEnd"/>
      <w:r w:rsidRPr="00734FAF">
        <w:t xml:space="preserve"> в </w:t>
      </w:r>
      <w:proofErr w:type="spellStart"/>
      <w:r w:rsidRPr="00734FAF">
        <w:t>комнате</w:t>
      </w:r>
      <w:proofErr w:type="spellEnd"/>
      <w:r w:rsidRPr="00734FAF">
        <w:t xml:space="preserve"> </w:t>
      </w:r>
      <w:proofErr w:type="spellStart"/>
      <w:r w:rsidRPr="00734FAF">
        <w:t>происходило</w:t>
      </w:r>
      <w:proofErr w:type="spellEnd"/>
      <w:r w:rsidRPr="00734FAF">
        <w:t xml:space="preserve"> </w:t>
      </w:r>
      <w:proofErr w:type="spellStart"/>
      <w:r w:rsidRPr="00734FAF">
        <w:t>страшное</w:t>
      </w:r>
      <w:proofErr w:type="spellEnd"/>
      <w:r w:rsidRPr="00734FAF">
        <w:t xml:space="preserve">. </w:t>
      </w:r>
      <w:proofErr w:type="spellStart"/>
      <w:r w:rsidRPr="00734FAF">
        <w:t>На</w:t>
      </w:r>
      <w:proofErr w:type="spellEnd"/>
      <w:r w:rsidRPr="00734FAF">
        <w:t xml:space="preserve"> </w:t>
      </w:r>
      <w:proofErr w:type="spellStart"/>
      <w:r w:rsidRPr="00734FAF">
        <w:t>полукруглом</w:t>
      </w:r>
      <w:proofErr w:type="spellEnd"/>
      <w:r w:rsidRPr="00734FAF">
        <w:t xml:space="preserve"> </w:t>
      </w:r>
      <w:proofErr w:type="spellStart"/>
      <w:r w:rsidRPr="00734FAF">
        <w:t>подоконнике</w:t>
      </w:r>
      <w:proofErr w:type="spellEnd"/>
      <w:r w:rsidRPr="00734FAF">
        <w:t xml:space="preserve"> </w:t>
      </w:r>
      <w:proofErr w:type="spellStart"/>
      <w:r w:rsidRPr="00734FAF">
        <w:t>за</w:t>
      </w:r>
      <w:proofErr w:type="spellEnd"/>
      <w:r w:rsidRPr="00734FAF">
        <w:t xml:space="preserve"> </w:t>
      </w:r>
      <w:proofErr w:type="spellStart"/>
      <w:r w:rsidRPr="00734FAF">
        <w:t>моей</w:t>
      </w:r>
      <w:proofErr w:type="spellEnd"/>
      <w:r w:rsidRPr="00734FAF">
        <w:t xml:space="preserve"> </w:t>
      </w:r>
      <w:proofErr w:type="spellStart"/>
      <w:r w:rsidRPr="00734FAF">
        <w:t>головой</w:t>
      </w:r>
      <w:proofErr w:type="spellEnd"/>
      <w:r w:rsidRPr="00734FAF">
        <w:t xml:space="preserve"> </w:t>
      </w:r>
      <w:proofErr w:type="spellStart"/>
      <w:r w:rsidRPr="00734FAF">
        <w:t>шла</w:t>
      </w:r>
      <w:proofErr w:type="spellEnd"/>
      <w:r w:rsidRPr="00734FAF">
        <w:t xml:space="preserve"> </w:t>
      </w:r>
      <w:proofErr w:type="spellStart"/>
      <w:r w:rsidRPr="00734FAF">
        <w:t>таинственная</w:t>
      </w:r>
      <w:proofErr w:type="spellEnd"/>
      <w:r w:rsidRPr="00734FAF">
        <w:t xml:space="preserve"> </w:t>
      </w:r>
      <w:proofErr w:type="spellStart"/>
      <w:r w:rsidRPr="00734FAF">
        <w:t>жизнь</w:t>
      </w:r>
      <w:proofErr w:type="spellEnd"/>
      <w:r w:rsidRPr="00734FAF">
        <w:t xml:space="preserve">. </w:t>
      </w:r>
      <w:proofErr w:type="spellStart"/>
      <w:r w:rsidRPr="00734FAF">
        <w:t>Во-первых</w:t>
      </w:r>
      <w:proofErr w:type="spellEnd"/>
      <w:r w:rsidRPr="00734FAF">
        <w:t xml:space="preserve">, </w:t>
      </w:r>
      <w:proofErr w:type="spellStart"/>
      <w:r w:rsidRPr="00734FAF">
        <w:t>там</w:t>
      </w:r>
      <w:proofErr w:type="spellEnd"/>
      <w:r w:rsidRPr="00734FAF">
        <w:t xml:space="preserve"> </w:t>
      </w:r>
      <w:proofErr w:type="spellStart"/>
      <w:r w:rsidRPr="00734FAF">
        <w:t>обитали</w:t>
      </w:r>
      <w:proofErr w:type="spellEnd"/>
      <w:r w:rsidRPr="00734FAF">
        <w:t xml:space="preserve"> «</w:t>
      </w:r>
      <w:proofErr w:type="spellStart"/>
      <w:r w:rsidRPr="00734FAF">
        <w:t>огоньки</w:t>
      </w:r>
      <w:proofErr w:type="spellEnd"/>
      <w:r w:rsidRPr="00734FAF">
        <w:t xml:space="preserve">» – </w:t>
      </w:r>
      <w:proofErr w:type="spellStart"/>
      <w:r w:rsidRPr="00734FAF">
        <w:t>маленькие</w:t>
      </w:r>
      <w:proofErr w:type="spellEnd"/>
      <w:r w:rsidRPr="00734FAF">
        <w:t xml:space="preserve"> </w:t>
      </w:r>
      <w:proofErr w:type="spellStart"/>
      <w:r w:rsidRPr="00734FAF">
        <w:t>существа</w:t>
      </w:r>
      <w:proofErr w:type="spellEnd"/>
      <w:r w:rsidRPr="00734FAF">
        <w:t xml:space="preserve">, </w:t>
      </w:r>
      <w:proofErr w:type="spellStart"/>
      <w:r w:rsidRPr="00734FAF">
        <w:t>похожие</w:t>
      </w:r>
      <w:proofErr w:type="spellEnd"/>
      <w:r w:rsidRPr="00734FAF">
        <w:t xml:space="preserve"> </w:t>
      </w:r>
      <w:proofErr w:type="spellStart"/>
      <w:r w:rsidRPr="00734FAF">
        <w:t>на</w:t>
      </w:r>
      <w:proofErr w:type="spellEnd"/>
      <w:r w:rsidRPr="00734FAF">
        <w:t xml:space="preserve"> </w:t>
      </w:r>
      <w:proofErr w:type="spellStart"/>
      <w:r w:rsidRPr="00734FAF">
        <w:t>чаинки</w:t>
      </w:r>
      <w:proofErr w:type="spellEnd"/>
      <w:r w:rsidRPr="00734FAF">
        <w:t xml:space="preserve"> в </w:t>
      </w:r>
      <w:proofErr w:type="spellStart"/>
      <w:r w:rsidRPr="00734FAF">
        <w:t>стакане</w:t>
      </w:r>
      <w:proofErr w:type="spellEnd"/>
      <w:r w:rsidRPr="00734FAF">
        <w:t xml:space="preserve"> </w:t>
      </w:r>
      <w:proofErr w:type="spellStart"/>
      <w:r w:rsidRPr="00734FAF">
        <w:t>чая</w:t>
      </w:r>
      <w:proofErr w:type="spellEnd"/>
      <w:r w:rsidRPr="00734FAF">
        <w:t xml:space="preserve">, </w:t>
      </w:r>
      <w:proofErr w:type="spellStart"/>
      <w:r w:rsidRPr="00734FAF">
        <w:t>если</w:t>
      </w:r>
      <w:proofErr w:type="spellEnd"/>
      <w:r w:rsidRPr="00734FAF">
        <w:t xml:space="preserve"> </w:t>
      </w:r>
      <w:proofErr w:type="spellStart"/>
      <w:r w:rsidRPr="00734FAF">
        <w:t>его</w:t>
      </w:r>
      <w:proofErr w:type="spellEnd"/>
      <w:r w:rsidRPr="00734FAF">
        <w:t xml:space="preserve"> </w:t>
      </w:r>
      <w:proofErr w:type="spellStart"/>
      <w:r w:rsidRPr="00734FAF">
        <w:t>размешать</w:t>
      </w:r>
      <w:proofErr w:type="spellEnd"/>
      <w:r w:rsidRPr="00734FAF">
        <w:t xml:space="preserve"> </w:t>
      </w:r>
      <w:proofErr w:type="spellStart"/>
      <w:r w:rsidRPr="00734FAF">
        <w:t>ложечкой</w:t>
      </w:r>
      <w:proofErr w:type="spellEnd"/>
      <w:r w:rsidRPr="00734FAF">
        <w:t xml:space="preserve">. </w:t>
      </w:r>
      <w:proofErr w:type="spellStart"/>
      <w:r w:rsidRPr="00734FAF">
        <w:t>Они</w:t>
      </w:r>
      <w:proofErr w:type="spellEnd"/>
      <w:r w:rsidRPr="00734FAF">
        <w:t xml:space="preserve"> </w:t>
      </w:r>
      <w:proofErr w:type="spellStart"/>
      <w:r w:rsidRPr="00734FAF">
        <w:t>светились</w:t>
      </w:r>
      <w:proofErr w:type="spellEnd"/>
      <w:r w:rsidRPr="00734FAF">
        <w:t xml:space="preserve"> </w:t>
      </w:r>
      <w:proofErr w:type="spellStart"/>
      <w:r w:rsidRPr="00734FAF">
        <w:t>оранжевым</w:t>
      </w:r>
      <w:proofErr w:type="spellEnd"/>
      <w:r w:rsidRPr="00734FAF">
        <w:t xml:space="preserve"> </w:t>
      </w:r>
      <w:proofErr w:type="spellStart"/>
      <w:r w:rsidRPr="00734FAF">
        <w:t>светом</w:t>
      </w:r>
      <w:proofErr w:type="spellEnd"/>
      <w:r w:rsidRPr="00734FAF">
        <w:t xml:space="preserve">, </w:t>
      </w:r>
      <w:proofErr w:type="spellStart"/>
      <w:r w:rsidRPr="00734FAF">
        <w:t>беззвучно</w:t>
      </w:r>
      <w:proofErr w:type="spellEnd"/>
      <w:r w:rsidRPr="00734FAF">
        <w:t xml:space="preserve"> </w:t>
      </w:r>
      <w:proofErr w:type="spellStart"/>
      <w:r w:rsidRPr="00734FAF">
        <w:t>роились</w:t>
      </w:r>
      <w:proofErr w:type="spellEnd"/>
      <w:r w:rsidRPr="00734FAF">
        <w:t xml:space="preserve"> </w:t>
      </w:r>
      <w:proofErr w:type="spellStart"/>
      <w:r w:rsidRPr="00734FAF">
        <w:t>над</w:t>
      </w:r>
      <w:proofErr w:type="spellEnd"/>
      <w:r w:rsidRPr="00734FAF">
        <w:t xml:space="preserve"> </w:t>
      </w:r>
      <w:proofErr w:type="spellStart"/>
      <w:r w:rsidRPr="00734FAF">
        <w:t>подоконником</w:t>
      </w:r>
      <w:proofErr w:type="spellEnd"/>
      <w:r w:rsidRPr="00734FAF">
        <w:t xml:space="preserve"> </w:t>
      </w:r>
      <w:proofErr w:type="spellStart"/>
      <w:r w:rsidRPr="00734FAF">
        <w:t>на</w:t>
      </w:r>
      <w:proofErr w:type="spellEnd"/>
      <w:r w:rsidRPr="00734FAF">
        <w:t xml:space="preserve"> </w:t>
      </w:r>
      <w:proofErr w:type="spellStart"/>
      <w:r w:rsidRPr="00734FAF">
        <w:t>фоне</w:t>
      </w:r>
      <w:proofErr w:type="spellEnd"/>
      <w:r w:rsidRPr="00734FAF">
        <w:t xml:space="preserve"> </w:t>
      </w:r>
      <w:proofErr w:type="spellStart"/>
      <w:r w:rsidRPr="00734FAF">
        <w:t>черного</w:t>
      </w:r>
      <w:proofErr w:type="spellEnd"/>
      <w:r w:rsidRPr="00734FAF">
        <w:t xml:space="preserve"> </w:t>
      </w:r>
      <w:proofErr w:type="spellStart"/>
      <w:r w:rsidRPr="00734FAF">
        <w:t>окна</w:t>
      </w:r>
      <w:proofErr w:type="spellEnd"/>
      <w:r w:rsidRPr="00734FAF">
        <w:t xml:space="preserve"> и </w:t>
      </w:r>
      <w:proofErr w:type="spellStart"/>
      <w:r w:rsidRPr="00734FAF">
        <w:t>иногда</w:t>
      </w:r>
      <w:proofErr w:type="spellEnd"/>
      <w:r w:rsidRPr="00734FAF">
        <w:t xml:space="preserve"> </w:t>
      </w:r>
      <w:proofErr w:type="spellStart"/>
      <w:r w:rsidRPr="00734FAF">
        <w:t>неожиданно</w:t>
      </w:r>
      <w:proofErr w:type="spellEnd"/>
      <w:r w:rsidRPr="00734FAF">
        <w:t xml:space="preserve"> </w:t>
      </w:r>
      <w:proofErr w:type="spellStart"/>
      <w:r w:rsidRPr="00734FAF">
        <w:t>небольшой</w:t>
      </w:r>
      <w:proofErr w:type="spellEnd"/>
      <w:r w:rsidRPr="00734FAF">
        <w:t xml:space="preserve"> </w:t>
      </w:r>
      <w:proofErr w:type="spellStart"/>
      <w:r w:rsidRPr="00734FAF">
        <w:t>стайкой</w:t>
      </w:r>
      <w:proofErr w:type="spellEnd"/>
      <w:r w:rsidRPr="00734FAF">
        <w:t xml:space="preserve"> </w:t>
      </w:r>
      <w:proofErr w:type="spellStart"/>
      <w:r w:rsidRPr="00734FAF">
        <w:t>перелетали</w:t>
      </w:r>
      <w:proofErr w:type="spellEnd"/>
      <w:r w:rsidRPr="00734FAF">
        <w:t xml:space="preserve"> </w:t>
      </w:r>
      <w:proofErr w:type="spellStart"/>
      <w:r w:rsidRPr="00734FAF">
        <w:t>ко</w:t>
      </w:r>
      <w:proofErr w:type="spellEnd"/>
      <w:r w:rsidRPr="00734FAF">
        <w:t xml:space="preserve"> </w:t>
      </w:r>
      <w:proofErr w:type="spellStart"/>
      <w:r w:rsidRPr="00734FAF">
        <w:t>мне</w:t>
      </w:r>
      <w:proofErr w:type="spellEnd"/>
      <w:r w:rsidRPr="00734FAF">
        <w:t xml:space="preserve"> </w:t>
      </w:r>
      <w:proofErr w:type="spellStart"/>
      <w:r w:rsidRPr="00734FAF">
        <w:t>на</w:t>
      </w:r>
      <w:proofErr w:type="spellEnd"/>
      <w:r w:rsidRPr="00734FAF">
        <w:t xml:space="preserve"> </w:t>
      </w:r>
      <w:proofErr w:type="spellStart"/>
      <w:r w:rsidRPr="00734FAF">
        <w:t>одеяло</w:t>
      </w:r>
      <w:proofErr w:type="spellEnd"/>
      <w:r w:rsidRPr="00734FAF">
        <w:t xml:space="preserve">. </w:t>
      </w:r>
      <w:proofErr w:type="spellStart"/>
      <w:r w:rsidRPr="00734FAF">
        <w:t>Еще</w:t>
      </w:r>
      <w:proofErr w:type="spellEnd"/>
      <w:r w:rsidRPr="00734FAF">
        <w:t xml:space="preserve"> </w:t>
      </w:r>
      <w:proofErr w:type="spellStart"/>
      <w:r w:rsidRPr="00734FAF">
        <w:t>на</w:t>
      </w:r>
      <w:proofErr w:type="spellEnd"/>
      <w:r w:rsidRPr="00734FAF">
        <w:t xml:space="preserve"> </w:t>
      </w:r>
      <w:proofErr w:type="spellStart"/>
      <w:r w:rsidRPr="00734FAF">
        <w:t>этом</w:t>
      </w:r>
      <w:proofErr w:type="spellEnd"/>
      <w:r w:rsidRPr="00734FAF">
        <w:t xml:space="preserve"> </w:t>
      </w:r>
      <w:proofErr w:type="spellStart"/>
      <w:r w:rsidRPr="00734FAF">
        <w:t>подоконнике</w:t>
      </w:r>
      <w:proofErr w:type="spellEnd"/>
      <w:r w:rsidRPr="00734FAF">
        <w:t xml:space="preserve"> </w:t>
      </w:r>
      <w:proofErr w:type="spellStart"/>
      <w:r w:rsidRPr="00734FAF">
        <w:t>жили</w:t>
      </w:r>
      <w:proofErr w:type="spellEnd"/>
      <w:r w:rsidRPr="00734FAF">
        <w:t xml:space="preserve"> </w:t>
      </w:r>
      <w:proofErr w:type="spellStart"/>
      <w:r w:rsidRPr="00734FAF">
        <w:t>какие-то</w:t>
      </w:r>
      <w:proofErr w:type="spellEnd"/>
      <w:r w:rsidRPr="00734FAF">
        <w:t xml:space="preserve"> </w:t>
      </w:r>
      <w:proofErr w:type="spellStart"/>
      <w:r w:rsidRPr="00734FAF">
        <w:t>маленькие</w:t>
      </w:r>
      <w:proofErr w:type="spellEnd"/>
      <w:r w:rsidRPr="00734FAF">
        <w:t xml:space="preserve"> </w:t>
      </w:r>
      <w:proofErr w:type="spellStart"/>
      <w:r w:rsidRPr="00734FAF">
        <w:t>матросики</w:t>
      </w:r>
      <w:proofErr w:type="spellEnd"/>
      <w:r w:rsidRPr="00734FAF">
        <w:t xml:space="preserve"> – </w:t>
      </w:r>
      <w:proofErr w:type="spellStart"/>
      <w:r w:rsidRPr="00734FAF">
        <w:t>помню</w:t>
      </w:r>
      <w:proofErr w:type="spellEnd"/>
      <w:r w:rsidRPr="00734FAF">
        <w:t xml:space="preserve">, </w:t>
      </w:r>
      <w:proofErr w:type="spellStart"/>
      <w:r w:rsidRPr="00734FAF">
        <w:t>что</w:t>
      </w:r>
      <w:proofErr w:type="spellEnd"/>
      <w:r w:rsidRPr="00734FAF">
        <w:t xml:space="preserve"> </w:t>
      </w:r>
      <w:proofErr w:type="spellStart"/>
      <w:r w:rsidRPr="00734FAF">
        <w:t>они</w:t>
      </w:r>
      <w:proofErr w:type="spellEnd"/>
      <w:r w:rsidRPr="00734FAF">
        <w:t xml:space="preserve"> </w:t>
      </w:r>
      <w:proofErr w:type="spellStart"/>
      <w:r w:rsidRPr="00734FAF">
        <w:t>были</w:t>
      </w:r>
      <w:proofErr w:type="spellEnd"/>
      <w:r w:rsidRPr="00734FAF">
        <w:t xml:space="preserve"> в </w:t>
      </w:r>
      <w:proofErr w:type="spellStart"/>
      <w:r w:rsidRPr="00734FAF">
        <w:t>матросской</w:t>
      </w:r>
      <w:proofErr w:type="spellEnd"/>
      <w:r w:rsidRPr="00734FAF">
        <w:t xml:space="preserve"> </w:t>
      </w:r>
      <w:proofErr w:type="spellStart"/>
      <w:r w:rsidRPr="00734FAF">
        <w:t>форме</w:t>
      </w:r>
      <w:proofErr w:type="spellEnd"/>
      <w:r w:rsidRPr="00734FAF">
        <w:t xml:space="preserve">. </w:t>
      </w:r>
      <w:proofErr w:type="spellStart"/>
      <w:r w:rsidRPr="00734FAF">
        <w:t>Они</w:t>
      </w:r>
      <w:proofErr w:type="spellEnd"/>
      <w:r w:rsidRPr="00734FAF">
        <w:t xml:space="preserve"> </w:t>
      </w:r>
      <w:proofErr w:type="spellStart"/>
      <w:r w:rsidRPr="00734FAF">
        <w:t>надували</w:t>
      </w:r>
      <w:proofErr w:type="spellEnd"/>
      <w:r w:rsidRPr="00734FAF">
        <w:t xml:space="preserve"> </w:t>
      </w:r>
      <w:proofErr w:type="spellStart"/>
      <w:r w:rsidRPr="00734FAF">
        <w:t>небольшие</w:t>
      </w:r>
      <w:proofErr w:type="spellEnd"/>
      <w:r w:rsidRPr="00734FAF">
        <w:t xml:space="preserve"> </w:t>
      </w:r>
      <w:proofErr w:type="spellStart"/>
      <w:r w:rsidRPr="00734FAF">
        <w:t>цветные</w:t>
      </w:r>
      <w:proofErr w:type="spellEnd"/>
      <w:r w:rsidRPr="00734FAF">
        <w:t xml:space="preserve"> </w:t>
      </w:r>
      <w:proofErr w:type="spellStart"/>
      <w:r w:rsidRPr="00734FAF">
        <w:t>шарики</w:t>
      </w:r>
      <w:proofErr w:type="spellEnd"/>
      <w:r w:rsidRPr="00734FAF">
        <w:t xml:space="preserve">, и у </w:t>
      </w:r>
      <w:proofErr w:type="spellStart"/>
      <w:r w:rsidRPr="00734FAF">
        <w:t>них</w:t>
      </w:r>
      <w:proofErr w:type="spellEnd"/>
      <w:r w:rsidRPr="00734FAF">
        <w:t xml:space="preserve"> </w:t>
      </w:r>
      <w:proofErr w:type="spellStart"/>
      <w:r w:rsidRPr="00734FAF">
        <w:t>там</w:t>
      </w:r>
      <w:proofErr w:type="spellEnd"/>
      <w:r w:rsidRPr="00734FAF">
        <w:t xml:space="preserve"> </w:t>
      </w:r>
      <w:proofErr w:type="spellStart"/>
      <w:r w:rsidRPr="00734FAF">
        <w:t>шел</w:t>
      </w:r>
      <w:proofErr w:type="spellEnd"/>
      <w:r w:rsidRPr="00734FAF">
        <w:t xml:space="preserve"> </w:t>
      </w:r>
      <w:proofErr w:type="spellStart"/>
      <w:r w:rsidRPr="00734FAF">
        <w:t>некий</w:t>
      </w:r>
      <w:proofErr w:type="spellEnd"/>
      <w:r w:rsidRPr="00734FAF">
        <w:t xml:space="preserve"> </w:t>
      </w:r>
      <w:proofErr w:type="spellStart"/>
      <w:r w:rsidRPr="00734FAF">
        <w:t>праздник</w:t>
      </w:r>
      <w:proofErr w:type="spellEnd"/>
      <w:r w:rsidRPr="00734FAF">
        <w:t xml:space="preserve">. </w:t>
      </w:r>
      <w:proofErr w:type="spellStart"/>
      <w:r w:rsidRPr="00734FAF">
        <w:t>Они</w:t>
      </w:r>
      <w:proofErr w:type="spellEnd"/>
      <w:r w:rsidRPr="00734FAF">
        <w:t xml:space="preserve"> </w:t>
      </w:r>
      <w:proofErr w:type="spellStart"/>
      <w:r w:rsidRPr="00734FAF">
        <w:t>всегда</w:t>
      </w:r>
      <w:proofErr w:type="spellEnd"/>
      <w:r w:rsidRPr="00734FAF">
        <w:t xml:space="preserve"> ГУЛЯЛИ </w:t>
      </w:r>
      <w:proofErr w:type="spellStart"/>
      <w:r w:rsidRPr="00734FAF">
        <w:t>сами</w:t>
      </w:r>
      <w:proofErr w:type="spellEnd"/>
      <w:r w:rsidRPr="00734FAF">
        <w:t xml:space="preserve"> с </w:t>
      </w:r>
      <w:proofErr w:type="spellStart"/>
      <w:r w:rsidRPr="00734FAF">
        <w:t>собой</w:t>
      </w:r>
      <w:proofErr w:type="spellEnd"/>
      <w:r w:rsidRPr="00734FAF">
        <w:t xml:space="preserve"> и </w:t>
      </w:r>
      <w:proofErr w:type="spellStart"/>
      <w:r w:rsidRPr="00734FAF">
        <w:t>подоконника</w:t>
      </w:r>
      <w:proofErr w:type="spellEnd"/>
      <w:r w:rsidRPr="00734FAF">
        <w:t xml:space="preserve"> </w:t>
      </w:r>
      <w:proofErr w:type="spellStart"/>
      <w:r w:rsidRPr="00734FAF">
        <w:t>не</w:t>
      </w:r>
      <w:proofErr w:type="spellEnd"/>
      <w:r w:rsidRPr="00734FAF">
        <w:t xml:space="preserve"> </w:t>
      </w:r>
      <w:proofErr w:type="spellStart"/>
      <w:r w:rsidRPr="00734FAF">
        <w:t>покидали</w:t>
      </w:r>
      <w:proofErr w:type="spellEnd"/>
      <w:r w:rsidRPr="00734FAF">
        <w:t xml:space="preserve"> –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скосив</w:t>
      </w:r>
      <w:proofErr w:type="spellEnd"/>
      <w:r w:rsidRPr="00734FAF">
        <w:t xml:space="preserve"> </w:t>
      </w:r>
      <w:proofErr w:type="spellStart"/>
      <w:r w:rsidRPr="00734FAF">
        <w:t>глаза</w:t>
      </w:r>
      <w:proofErr w:type="spellEnd"/>
      <w:r w:rsidRPr="00734FAF">
        <w:t xml:space="preserve"> и </w:t>
      </w:r>
      <w:proofErr w:type="spellStart"/>
      <w:r w:rsidRPr="00734FAF">
        <w:t>затаив</w:t>
      </w:r>
      <w:proofErr w:type="spellEnd"/>
      <w:r w:rsidRPr="00734FAF">
        <w:t xml:space="preserve"> </w:t>
      </w:r>
      <w:proofErr w:type="spellStart"/>
      <w:r w:rsidRPr="00734FAF">
        <w:t>дыхание</w:t>
      </w:r>
      <w:proofErr w:type="spellEnd"/>
      <w:r w:rsidRPr="00734FAF">
        <w:t xml:space="preserve">, </w:t>
      </w:r>
      <w:proofErr w:type="spellStart"/>
      <w:r w:rsidRPr="00734FAF">
        <w:t>наблюдать</w:t>
      </w:r>
      <w:proofErr w:type="spellEnd"/>
      <w:r w:rsidRPr="00734FAF">
        <w:t xml:space="preserve"> </w:t>
      </w:r>
      <w:proofErr w:type="spellStart"/>
      <w:r w:rsidRPr="00734FAF">
        <w:t>за</w:t>
      </w:r>
      <w:proofErr w:type="spellEnd"/>
      <w:r w:rsidRPr="00734FAF">
        <w:t xml:space="preserve"> </w:t>
      </w:r>
      <w:proofErr w:type="spellStart"/>
      <w:r w:rsidRPr="00734FAF">
        <w:t>их</w:t>
      </w:r>
      <w:proofErr w:type="spellEnd"/>
      <w:r w:rsidRPr="00734FAF">
        <w:t xml:space="preserve"> </w:t>
      </w:r>
      <w:proofErr w:type="spellStart"/>
      <w:r w:rsidRPr="00734FAF">
        <w:t>ночным</w:t>
      </w:r>
      <w:proofErr w:type="spellEnd"/>
      <w:r w:rsidRPr="00734FAF">
        <w:t xml:space="preserve"> </w:t>
      </w:r>
      <w:proofErr w:type="spellStart"/>
      <w:r w:rsidRPr="00734FAF">
        <w:t>весельем</w:t>
      </w:r>
      <w:proofErr w:type="spellEnd"/>
      <w:r w:rsidRPr="00734FAF">
        <w:t>.</w:t>
      </w:r>
    </w:p>
    <w:p w14:paraId="07B91212" w14:textId="0BDDEAFA" w:rsidR="00B32B00" w:rsidRPr="00734FAF" w:rsidRDefault="00B32B00" w:rsidP="00B32B00">
      <w:pPr>
        <w:pStyle w:val="Textprace"/>
      </w:pPr>
      <w:proofErr w:type="spellStart"/>
      <w:r w:rsidRPr="00734FAF">
        <w:lastRenderedPageBreak/>
        <w:t>Это</w:t>
      </w:r>
      <w:proofErr w:type="spellEnd"/>
      <w:r w:rsidRPr="00734FAF">
        <w:t xml:space="preserve"> </w:t>
      </w:r>
      <w:proofErr w:type="spellStart"/>
      <w:r w:rsidRPr="00734FAF">
        <w:t>все</w:t>
      </w:r>
      <w:proofErr w:type="spellEnd"/>
      <w:r w:rsidRPr="00734FAF">
        <w:t xml:space="preserve"> </w:t>
      </w:r>
      <w:proofErr w:type="spellStart"/>
      <w:r w:rsidRPr="00734FAF">
        <w:t>были</w:t>
      </w:r>
      <w:proofErr w:type="spellEnd"/>
      <w:r w:rsidRPr="00734FAF">
        <w:t xml:space="preserve"> </w:t>
      </w:r>
      <w:proofErr w:type="spellStart"/>
      <w:r w:rsidRPr="00734FAF">
        <w:t>нестрашные</w:t>
      </w:r>
      <w:proofErr w:type="spellEnd"/>
      <w:r w:rsidRPr="00734FAF">
        <w:t xml:space="preserve"> </w:t>
      </w:r>
      <w:proofErr w:type="spellStart"/>
      <w:r w:rsidRPr="00734FAF">
        <w:t>обитатели</w:t>
      </w:r>
      <w:proofErr w:type="spellEnd"/>
      <w:r w:rsidRPr="00734FAF">
        <w:t xml:space="preserve">. </w:t>
      </w:r>
      <w:proofErr w:type="spellStart"/>
      <w:r w:rsidRPr="00734FAF">
        <w:t>Но</w:t>
      </w:r>
      <w:proofErr w:type="spellEnd"/>
      <w:r w:rsidRPr="00734FAF">
        <w:t xml:space="preserve"> </w:t>
      </w:r>
      <w:proofErr w:type="spellStart"/>
      <w:r w:rsidRPr="00734FAF">
        <w:t>страшные</w:t>
      </w:r>
      <w:proofErr w:type="spellEnd"/>
      <w:r w:rsidRPr="00734FAF">
        <w:t xml:space="preserve"> </w:t>
      </w:r>
      <w:proofErr w:type="spellStart"/>
      <w:r w:rsidRPr="00734FAF">
        <w:t>таились</w:t>
      </w:r>
      <w:proofErr w:type="spellEnd"/>
      <w:r w:rsidRPr="00734FAF">
        <w:t xml:space="preserve"> </w:t>
      </w:r>
      <w:proofErr w:type="spellStart"/>
      <w:r w:rsidRPr="00734FAF">
        <w:t>рядом</w:t>
      </w:r>
      <w:proofErr w:type="spellEnd"/>
      <w:r w:rsidRPr="00734FAF">
        <w:t xml:space="preserve">, и я </w:t>
      </w:r>
      <w:proofErr w:type="spellStart"/>
      <w:r w:rsidRPr="00734FAF">
        <w:t>это</w:t>
      </w:r>
      <w:proofErr w:type="spellEnd"/>
      <w:r w:rsidRPr="00734FAF">
        <w:t xml:space="preserve"> </w:t>
      </w:r>
      <w:proofErr w:type="spellStart"/>
      <w:r w:rsidRPr="00734FAF">
        <w:t>чувствовал</w:t>
      </w:r>
      <w:proofErr w:type="spellEnd"/>
      <w:r w:rsidRPr="00734FAF">
        <w:t xml:space="preserve">. </w:t>
      </w:r>
      <w:proofErr w:type="spellStart"/>
      <w:r w:rsidRPr="00734FAF">
        <w:t>Они</w:t>
      </w:r>
      <w:proofErr w:type="spellEnd"/>
      <w:r w:rsidRPr="00734FAF">
        <w:t xml:space="preserve"> </w:t>
      </w:r>
      <w:proofErr w:type="spellStart"/>
      <w:r w:rsidRPr="00734FAF">
        <w:t>всегда</w:t>
      </w:r>
      <w:proofErr w:type="spellEnd"/>
      <w:r w:rsidRPr="00734FAF">
        <w:t xml:space="preserve"> </w:t>
      </w:r>
      <w:proofErr w:type="spellStart"/>
      <w:r w:rsidRPr="00734FAF">
        <w:t>входили</w:t>
      </w:r>
      <w:proofErr w:type="spellEnd"/>
      <w:r w:rsidRPr="00734FAF">
        <w:t xml:space="preserve"> </w:t>
      </w:r>
      <w:proofErr w:type="spellStart"/>
      <w:r w:rsidRPr="00734FAF">
        <w:t>через</w:t>
      </w:r>
      <w:proofErr w:type="spellEnd"/>
      <w:r w:rsidRPr="00734FAF">
        <w:t xml:space="preserve"> </w:t>
      </w:r>
      <w:proofErr w:type="spellStart"/>
      <w:r w:rsidRPr="00734FAF">
        <w:t>дверь</w:t>
      </w:r>
      <w:proofErr w:type="spellEnd"/>
      <w:r w:rsidRPr="00734FAF">
        <w:t xml:space="preserve"> и </w:t>
      </w:r>
      <w:proofErr w:type="spellStart"/>
      <w:r w:rsidRPr="00734FAF">
        <w:t>уходили</w:t>
      </w:r>
      <w:proofErr w:type="spellEnd"/>
      <w:r w:rsidRPr="00734FAF">
        <w:t xml:space="preserve"> </w:t>
      </w:r>
      <w:proofErr w:type="spellStart"/>
      <w:r w:rsidRPr="00734FAF">
        <w:t>через</w:t>
      </w:r>
      <w:proofErr w:type="spellEnd"/>
      <w:r w:rsidRPr="00734FAF">
        <w:t xml:space="preserve"> </w:t>
      </w:r>
      <w:proofErr w:type="spellStart"/>
      <w:r w:rsidRPr="00734FAF">
        <w:t>нее</w:t>
      </w:r>
      <w:proofErr w:type="spellEnd"/>
      <w:r w:rsidRPr="00734FAF">
        <w:t xml:space="preserve">, </w:t>
      </w:r>
      <w:proofErr w:type="spellStart"/>
      <w:r w:rsidRPr="00734FAF">
        <w:t>причем</w:t>
      </w:r>
      <w:proofErr w:type="spellEnd"/>
      <w:r w:rsidRPr="00734FAF">
        <w:t xml:space="preserve"> я </w:t>
      </w:r>
      <w:proofErr w:type="spellStart"/>
      <w:r w:rsidRPr="00734FAF">
        <w:t>точно</w:t>
      </w:r>
      <w:proofErr w:type="spellEnd"/>
      <w:r w:rsidRPr="00734FAF">
        <w:t xml:space="preserve"> </w:t>
      </w:r>
      <w:proofErr w:type="spellStart"/>
      <w:r w:rsidRPr="00734FAF">
        <w:t>знал</w:t>
      </w:r>
      <w:proofErr w:type="spellEnd"/>
      <w:r w:rsidRPr="00734FAF">
        <w:t xml:space="preserve">, </w:t>
      </w:r>
      <w:proofErr w:type="spellStart"/>
      <w:r w:rsidRPr="00734FAF">
        <w:t>что</w:t>
      </w:r>
      <w:proofErr w:type="spellEnd"/>
      <w:r w:rsidRPr="00734FAF">
        <w:t xml:space="preserve"> в </w:t>
      </w:r>
      <w:proofErr w:type="spellStart"/>
      <w:r w:rsidRPr="00734FAF">
        <w:t>нашей</w:t>
      </w:r>
      <w:proofErr w:type="spellEnd"/>
      <w:r w:rsidRPr="00734FAF">
        <w:t xml:space="preserve"> </w:t>
      </w:r>
      <w:proofErr w:type="spellStart"/>
      <w:r w:rsidRPr="00734FAF">
        <w:t>второй</w:t>
      </w:r>
      <w:proofErr w:type="spellEnd"/>
      <w:r w:rsidRPr="00734FAF">
        <w:t xml:space="preserve"> </w:t>
      </w:r>
      <w:proofErr w:type="spellStart"/>
      <w:r w:rsidRPr="00734FAF">
        <w:t>комнате</w:t>
      </w:r>
      <w:proofErr w:type="spellEnd"/>
      <w:r w:rsidRPr="00734FAF">
        <w:t xml:space="preserve"> </w:t>
      </w:r>
      <w:proofErr w:type="spellStart"/>
      <w:r w:rsidRPr="00734FAF">
        <w:t>они</w:t>
      </w:r>
      <w:proofErr w:type="spellEnd"/>
      <w:r w:rsidRPr="00734FAF">
        <w:t xml:space="preserve"> </w:t>
      </w:r>
      <w:proofErr w:type="spellStart"/>
      <w:r w:rsidRPr="00734FAF">
        <w:t>не</w:t>
      </w:r>
      <w:proofErr w:type="spellEnd"/>
      <w:r w:rsidRPr="00734FAF">
        <w:t xml:space="preserve"> </w:t>
      </w:r>
      <w:proofErr w:type="spellStart"/>
      <w:r w:rsidRPr="00734FAF">
        <w:t>задерживаются</w:t>
      </w:r>
      <w:proofErr w:type="spellEnd"/>
      <w:r w:rsidRPr="00734FAF">
        <w:t xml:space="preserve">, а </w:t>
      </w:r>
      <w:proofErr w:type="spellStart"/>
      <w:r w:rsidRPr="00734FAF">
        <w:t>сразу</w:t>
      </w:r>
      <w:proofErr w:type="spellEnd"/>
      <w:r w:rsidRPr="00734FAF">
        <w:t xml:space="preserve"> </w:t>
      </w:r>
      <w:proofErr w:type="spellStart"/>
      <w:r w:rsidRPr="00734FAF">
        <w:t>идут</w:t>
      </w:r>
      <w:proofErr w:type="spellEnd"/>
      <w:r w:rsidRPr="00734FAF">
        <w:t xml:space="preserve"> </w:t>
      </w:r>
      <w:proofErr w:type="spellStart"/>
      <w:r w:rsidRPr="00734FAF">
        <w:t>через</w:t>
      </w:r>
      <w:proofErr w:type="spellEnd"/>
      <w:r w:rsidRPr="00734FAF">
        <w:t xml:space="preserve"> </w:t>
      </w:r>
      <w:proofErr w:type="spellStart"/>
      <w:r w:rsidRPr="00734FAF">
        <w:t>коридорчик</w:t>
      </w:r>
      <w:proofErr w:type="spellEnd"/>
      <w:r w:rsidRPr="00734FAF">
        <w:t xml:space="preserve"> в </w:t>
      </w:r>
      <w:proofErr w:type="spellStart"/>
      <w:r w:rsidRPr="00734FAF">
        <w:t>общий</w:t>
      </w:r>
      <w:proofErr w:type="spellEnd"/>
      <w:r w:rsidRPr="00734FAF">
        <w:t xml:space="preserve"> </w:t>
      </w:r>
      <w:proofErr w:type="spellStart"/>
      <w:r w:rsidRPr="00734FAF">
        <w:t>коридор</w:t>
      </w:r>
      <w:proofErr w:type="spellEnd"/>
      <w:r w:rsidRPr="00734FAF">
        <w:t xml:space="preserve"> и </w:t>
      </w:r>
      <w:proofErr w:type="spellStart"/>
      <w:r w:rsidRPr="00734FAF">
        <w:t>куда-то</w:t>
      </w:r>
      <w:proofErr w:type="spellEnd"/>
      <w:r w:rsidRPr="00734FAF">
        <w:t xml:space="preserve"> </w:t>
      </w:r>
      <w:proofErr w:type="spellStart"/>
      <w:r w:rsidRPr="00734FAF">
        <w:t>дальше</w:t>
      </w:r>
      <w:proofErr w:type="spellEnd"/>
      <w:r w:rsidRPr="00734FAF">
        <w:t xml:space="preserve">. </w:t>
      </w:r>
      <w:proofErr w:type="spellStart"/>
      <w:r w:rsidRPr="00734FAF">
        <w:t>Самый</w:t>
      </w:r>
      <w:proofErr w:type="spellEnd"/>
      <w:r w:rsidRPr="00734FAF">
        <w:t xml:space="preserve"> </w:t>
      </w:r>
      <w:proofErr w:type="spellStart"/>
      <w:r w:rsidRPr="00734FAF">
        <w:t>страшный</w:t>
      </w:r>
      <w:proofErr w:type="spellEnd"/>
      <w:r w:rsidRPr="00734FAF">
        <w:t xml:space="preserve"> </w:t>
      </w:r>
      <w:proofErr w:type="spellStart"/>
      <w:r w:rsidRPr="00734FAF">
        <w:t>был</w:t>
      </w:r>
      <w:proofErr w:type="spellEnd"/>
      <w:r w:rsidRPr="00734FAF">
        <w:t xml:space="preserve"> </w:t>
      </w:r>
      <w:proofErr w:type="spellStart"/>
      <w:r w:rsidRPr="00734FAF">
        <w:t>маленький</w:t>
      </w:r>
      <w:proofErr w:type="spellEnd"/>
      <w:r w:rsidRPr="00734FAF">
        <w:t xml:space="preserve"> и</w:t>
      </w:r>
      <w:r w:rsidR="007C0EA7">
        <w:t> </w:t>
      </w:r>
      <w:proofErr w:type="spellStart"/>
      <w:r w:rsidRPr="00734FAF">
        <w:t>очень</w:t>
      </w:r>
      <w:proofErr w:type="spellEnd"/>
      <w:r w:rsidRPr="00734FAF">
        <w:t xml:space="preserve"> </w:t>
      </w:r>
      <w:proofErr w:type="spellStart"/>
      <w:r w:rsidRPr="00734FAF">
        <w:t>толстый</w:t>
      </w:r>
      <w:proofErr w:type="spellEnd"/>
      <w:r w:rsidRPr="00734FAF">
        <w:t xml:space="preserve"> </w:t>
      </w:r>
      <w:proofErr w:type="spellStart"/>
      <w:r w:rsidRPr="00734FAF">
        <w:t>усатый</w:t>
      </w:r>
      <w:proofErr w:type="spellEnd"/>
      <w:r w:rsidRPr="00734FAF">
        <w:t xml:space="preserve"> </w:t>
      </w:r>
      <w:proofErr w:type="spellStart"/>
      <w:r w:rsidRPr="00734FAF">
        <w:t>дядька</w:t>
      </w:r>
      <w:proofErr w:type="spellEnd"/>
      <w:r w:rsidRPr="00734FAF">
        <w:t xml:space="preserve"> в </w:t>
      </w:r>
      <w:proofErr w:type="spellStart"/>
      <w:r w:rsidRPr="00734FAF">
        <w:t>красной</w:t>
      </w:r>
      <w:proofErr w:type="spellEnd"/>
      <w:r w:rsidRPr="00734FAF">
        <w:t xml:space="preserve"> </w:t>
      </w:r>
      <w:proofErr w:type="spellStart"/>
      <w:r w:rsidRPr="00734FAF">
        <w:t>турецкой</w:t>
      </w:r>
      <w:proofErr w:type="spellEnd"/>
      <w:r w:rsidRPr="00734FAF">
        <w:t xml:space="preserve"> </w:t>
      </w:r>
      <w:proofErr w:type="spellStart"/>
      <w:r w:rsidRPr="00734FAF">
        <w:t>шапочке</w:t>
      </w:r>
      <w:proofErr w:type="spellEnd"/>
      <w:r w:rsidRPr="00734FAF">
        <w:t xml:space="preserve"> – </w:t>
      </w:r>
      <w:proofErr w:type="spellStart"/>
      <w:r w:rsidRPr="00734FAF">
        <w:t>Тартарен</w:t>
      </w:r>
      <w:proofErr w:type="spellEnd"/>
      <w:r w:rsidRPr="00734FAF">
        <w:t xml:space="preserve"> </w:t>
      </w:r>
      <w:proofErr w:type="spellStart"/>
      <w:r w:rsidRPr="00734FAF">
        <w:t>из</w:t>
      </w:r>
      <w:proofErr w:type="spellEnd"/>
      <w:r w:rsidRPr="00734FAF">
        <w:t xml:space="preserve"> </w:t>
      </w:r>
      <w:proofErr w:type="spellStart"/>
      <w:r w:rsidRPr="00734FAF">
        <w:t>Тараскона</w:t>
      </w:r>
      <w:proofErr w:type="spellEnd"/>
      <w:r w:rsidRPr="00734FAF">
        <w:t xml:space="preserve"> с </w:t>
      </w:r>
      <w:proofErr w:type="spellStart"/>
      <w:r w:rsidRPr="00734FAF">
        <w:t>обложки</w:t>
      </w:r>
      <w:proofErr w:type="spellEnd"/>
      <w:r w:rsidRPr="00734FAF">
        <w:t xml:space="preserve"> </w:t>
      </w:r>
      <w:proofErr w:type="spellStart"/>
      <w:r w:rsidRPr="00734FAF">
        <w:t>одноименной</w:t>
      </w:r>
      <w:proofErr w:type="spellEnd"/>
      <w:r w:rsidRPr="00734FAF">
        <w:t xml:space="preserve"> </w:t>
      </w:r>
      <w:proofErr w:type="spellStart"/>
      <w:r w:rsidRPr="00734FAF">
        <w:t>книги</w:t>
      </w:r>
      <w:proofErr w:type="spellEnd"/>
      <w:r w:rsidRPr="00734FAF">
        <w:t xml:space="preserve">. </w:t>
      </w:r>
      <w:proofErr w:type="spellStart"/>
      <w:r w:rsidRPr="00734FAF">
        <w:t>Он</w:t>
      </w:r>
      <w:proofErr w:type="spellEnd"/>
      <w:r w:rsidRPr="00734FAF">
        <w:t xml:space="preserve"> </w:t>
      </w:r>
      <w:proofErr w:type="spellStart"/>
      <w:r w:rsidRPr="00734FAF">
        <w:t>приходил</w:t>
      </w:r>
      <w:proofErr w:type="spellEnd"/>
      <w:r w:rsidRPr="00734FAF">
        <w:t xml:space="preserve"> </w:t>
      </w:r>
      <w:proofErr w:type="spellStart"/>
      <w:r w:rsidRPr="00734FAF">
        <w:t>искать</w:t>
      </w:r>
      <w:proofErr w:type="spellEnd"/>
      <w:r w:rsidRPr="00734FAF">
        <w:t xml:space="preserve"> </w:t>
      </w:r>
      <w:proofErr w:type="spellStart"/>
      <w:r w:rsidRPr="00734FAF">
        <w:t>меня</w:t>
      </w:r>
      <w:proofErr w:type="spellEnd"/>
      <w:r w:rsidRPr="00734FAF">
        <w:t xml:space="preserve">, и </w:t>
      </w:r>
      <w:proofErr w:type="spellStart"/>
      <w:r w:rsidRPr="00734FAF">
        <w:t>вот</w:t>
      </w:r>
      <w:proofErr w:type="spellEnd"/>
      <w:r w:rsidRPr="00734FAF">
        <w:t xml:space="preserve"> </w:t>
      </w:r>
      <w:proofErr w:type="spellStart"/>
      <w:r w:rsidRPr="00734FAF">
        <w:t>тут-то</w:t>
      </w:r>
      <w:proofErr w:type="spellEnd"/>
      <w:r w:rsidRPr="00734FAF">
        <w:t xml:space="preserve">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замереть</w:t>
      </w:r>
      <w:proofErr w:type="spellEnd"/>
      <w:r w:rsidRPr="00734FAF">
        <w:t xml:space="preserve">, </w:t>
      </w:r>
      <w:proofErr w:type="spellStart"/>
      <w:r w:rsidRPr="00734FAF">
        <w:t>не</w:t>
      </w:r>
      <w:proofErr w:type="spellEnd"/>
      <w:r w:rsidRPr="00734FAF">
        <w:t xml:space="preserve"> </w:t>
      </w:r>
      <w:proofErr w:type="spellStart"/>
      <w:r w:rsidRPr="00734FAF">
        <w:t>дыша</w:t>
      </w:r>
      <w:proofErr w:type="spellEnd"/>
      <w:r w:rsidRPr="00734FAF">
        <w:t xml:space="preserve">, и </w:t>
      </w:r>
      <w:proofErr w:type="spellStart"/>
      <w:r w:rsidRPr="00734FAF">
        <w:t>не</w:t>
      </w:r>
      <w:proofErr w:type="spellEnd"/>
      <w:r w:rsidRPr="00734FAF">
        <w:t xml:space="preserve"> </w:t>
      </w:r>
      <w:proofErr w:type="spellStart"/>
      <w:r w:rsidRPr="00734FAF">
        <w:t>дай</w:t>
      </w:r>
      <w:proofErr w:type="spellEnd"/>
      <w:r w:rsidRPr="00734FAF">
        <w:t xml:space="preserve"> </w:t>
      </w:r>
      <w:proofErr w:type="spellStart"/>
      <w:r w:rsidRPr="00734FAF">
        <w:t>бог</w:t>
      </w:r>
      <w:proofErr w:type="spellEnd"/>
      <w:r w:rsidRPr="00734FAF">
        <w:t xml:space="preserve">, </w:t>
      </w:r>
      <w:proofErr w:type="spellStart"/>
      <w:r w:rsidRPr="00734FAF">
        <w:t>если</w:t>
      </w:r>
      <w:proofErr w:type="spellEnd"/>
      <w:r w:rsidRPr="00734FAF">
        <w:t xml:space="preserve"> </w:t>
      </w:r>
      <w:proofErr w:type="spellStart"/>
      <w:r w:rsidRPr="00734FAF">
        <w:t>руки</w:t>
      </w:r>
      <w:proofErr w:type="spellEnd"/>
      <w:r w:rsidRPr="00734FAF">
        <w:t xml:space="preserve"> </w:t>
      </w:r>
      <w:proofErr w:type="spellStart"/>
      <w:r w:rsidRPr="00734FAF">
        <w:t>остались</w:t>
      </w:r>
      <w:proofErr w:type="spellEnd"/>
      <w:r w:rsidRPr="00734FAF">
        <w:t xml:space="preserve"> </w:t>
      </w:r>
      <w:proofErr w:type="spellStart"/>
      <w:r w:rsidRPr="00734FAF">
        <w:t>поверх</w:t>
      </w:r>
      <w:proofErr w:type="spellEnd"/>
      <w:r w:rsidRPr="00734FAF">
        <w:t xml:space="preserve"> </w:t>
      </w:r>
      <w:proofErr w:type="spellStart"/>
      <w:r w:rsidRPr="00734FAF">
        <w:t>одеяла</w:t>
      </w:r>
      <w:proofErr w:type="spellEnd"/>
      <w:r w:rsidRPr="00734FAF">
        <w:t xml:space="preserve">. Я </w:t>
      </w:r>
      <w:proofErr w:type="spellStart"/>
      <w:r w:rsidRPr="00734FAF">
        <w:t>замирал</w:t>
      </w:r>
      <w:proofErr w:type="spellEnd"/>
      <w:r w:rsidRPr="00734FAF">
        <w:t xml:space="preserve">, </w:t>
      </w:r>
      <w:proofErr w:type="spellStart"/>
      <w:r w:rsidRPr="00734FAF">
        <w:t>жители</w:t>
      </w:r>
      <w:proofErr w:type="spellEnd"/>
      <w:r w:rsidRPr="00734FAF">
        <w:t xml:space="preserve"> </w:t>
      </w:r>
      <w:proofErr w:type="spellStart"/>
      <w:r w:rsidRPr="00734FAF">
        <w:t>подоконника</w:t>
      </w:r>
      <w:proofErr w:type="spellEnd"/>
      <w:r w:rsidRPr="00734FAF">
        <w:t xml:space="preserve"> </w:t>
      </w:r>
      <w:proofErr w:type="spellStart"/>
      <w:r w:rsidRPr="00734FAF">
        <w:t>меня</w:t>
      </w:r>
      <w:proofErr w:type="spellEnd"/>
      <w:r w:rsidRPr="00734FAF">
        <w:t xml:space="preserve"> </w:t>
      </w:r>
      <w:proofErr w:type="spellStart"/>
      <w:r w:rsidRPr="00734FAF">
        <w:t>не</w:t>
      </w:r>
      <w:proofErr w:type="spellEnd"/>
      <w:r w:rsidRPr="00734FAF">
        <w:t xml:space="preserve"> </w:t>
      </w:r>
      <w:proofErr w:type="spellStart"/>
      <w:r w:rsidRPr="00734FAF">
        <w:t>выдавали</w:t>
      </w:r>
      <w:proofErr w:type="spellEnd"/>
      <w:r w:rsidRPr="00734FAF">
        <w:t xml:space="preserve">, и </w:t>
      </w:r>
      <w:proofErr w:type="spellStart"/>
      <w:r w:rsidRPr="00734FAF">
        <w:t>дядька</w:t>
      </w:r>
      <w:proofErr w:type="spellEnd"/>
      <w:r w:rsidRPr="00734FAF">
        <w:t xml:space="preserve"> в </w:t>
      </w:r>
      <w:proofErr w:type="spellStart"/>
      <w:r w:rsidRPr="00734FAF">
        <w:t>конце</w:t>
      </w:r>
      <w:proofErr w:type="spellEnd"/>
      <w:r w:rsidRPr="00734FAF">
        <w:t xml:space="preserve"> </w:t>
      </w:r>
      <w:proofErr w:type="spellStart"/>
      <w:r w:rsidRPr="00734FAF">
        <w:t>концов</w:t>
      </w:r>
      <w:proofErr w:type="spellEnd"/>
      <w:r w:rsidRPr="00734FAF">
        <w:t xml:space="preserve"> </w:t>
      </w:r>
      <w:proofErr w:type="spellStart"/>
      <w:r w:rsidRPr="00734FAF">
        <w:t>уходил</w:t>
      </w:r>
      <w:proofErr w:type="spellEnd"/>
      <w:r w:rsidRPr="00734FAF">
        <w:t xml:space="preserve">, </w:t>
      </w:r>
      <w:proofErr w:type="spellStart"/>
      <w:r w:rsidRPr="00734FAF">
        <w:t>переваливаясь</w:t>
      </w:r>
      <w:proofErr w:type="spellEnd"/>
      <w:r w:rsidRPr="00734FAF">
        <w:t xml:space="preserve">, </w:t>
      </w:r>
      <w:proofErr w:type="spellStart"/>
      <w:r w:rsidRPr="00734FAF">
        <w:t>недовольный</w:t>
      </w:r>
      <w:proofErr w:type="spellEnd"/>
      <w:r w:rsidRPr="00734FAF">
        <w:t xml:space="preserve">. </w:t>
      </w:r>
      <w:proofErr w:type="spellStart"/>
      <w:r w:rsidRPr="00734FAF">
        <w:t>Какое</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облегчение</w:t>
      </w:r>
      <w:proofErr w:type="spellEnd"/>
      <w:r w:rsidRPr="00734FAF">
        <w:t>!</w:t>
      </w:r>
    </w:p>
    <w:p w14:paraId="61F6F45C" w14:textId="77777777" w:rsidR="00B32B00" w:rsidRPr="00734FAF" w:rsidRDefault="00B32B00" w:rsidP="00B32B00">
      <w:pPr>
        <w:pStyle w:val="Textprace"/>
      </w:pPr>
      <w:proofErr w:type="spellStart"/>
      <w:r w:rsidRPr="00734FAF">
        <w:t>Являлась</w:t>
      </w:r>
      <w:proofErr w:type="spellEnd"/>
      <w:r w:rsidRPr="00734FAF">
        <w:t xml:space="preserve"> </w:t>
      </w:r>
      <w:proofErr w:type="spellStart"/>
      <w:r w:rsidRPr="00734FAF">
        <w:t>еще</w:t>
      </w:r>
      <w:proofErr w:type="spellEnd"/>
      <w:r w:rsidRPr="00734FAF">
        <w:t xml:space="preserve"> </w:t>
      </w:r>
      <w:proofErr w:type="spellStart"/>
      <w:r w:rsidRPr="00734FAF">
        <w:t>соседка</w:t>
      </w:r>
      <w:proofErr w:type="spellEnd"/>
      <w:r w:rsidRPr="00734FAF">
        <w:t xml:space="preserve"> </w:t>
      </w:r>
      <w:proofErr w:type="spellStart"/>
      <w:r w:rsidRPr="00734FAF">
        <w:t>баба</w:t>
      </w:r>
      <w:proofErr w:type="spellEnd"/>
      <w:r w:rsidRPr="00734FAF">
        <w:t xml:space="preserve"> </w:t>
      </w:r>
      <w:proofErr w:type="spellStart"/>
      <w:r w:rsidRPr="00734FAF">
        <w:t>Лена</w:t>
      </w:r>
      <w:proofErr w:type="spellEnd"/>
      <w:r w:rsidRPr="00734FAF">
        <w:t xml:space="preserve"> (</w:t>
      </w:r>
      <w:proofErr w:type="spellStart"/>
      <w:r w:rsidRPr="00734FAF">
        <w:t>не</w:t>
      </w:r>
      <w:proofErr w:type="spellEnd"/>
      <w:r w:rsidRPr="00734FAF">
        <w:t xml:space="preserve"> </w:t>
      </w:r>
      <w:proofErr w:type="spellStart"/>
      <w:r w:rsidRPr="00734FAF">
        <w:t>сама</w:t>
      </w:r>
      <w:proofErr w:type="spellEnd"/>
      <w:r w:rsidRPr="00734FAF">
        <w:t xml:space="preserve"> </w:t>
      </w:r>
      <w:proofErr w:type="spellStart"/>
      <w:r w:rsidRPr="00734FAF">
        <w:t>она</w:t>
      </w:r>
      <w:proofErr w:type="spellEnd"/>
      <w:r w:rsidRPr="00734FAF">
        <w:t xml:space="preserve">, </w:t>
      </w:r>
      <w:proofErr w:type="spellStart"/>
      <w:r w:rsidRPr="00734FAF">
        <w:t>конечно</w:t>
      </w:r>
      <w:proofErr w:type="spellEnd"/>
      <w:r w:rsidRPr="00734FAF">
        <w:t xml:space="preserve">, а </w:t>
      </w:r>
      <w:proofErr w:type="spellStart"/>
      <w:r w:rsidRPr="00734FAF">
        <w:t>ведьмино</w:t>
      </w:r>
      <w:proofErr w:type="spellEnd"/>
      <w:r w:rsidRPr="00734FAF">
        <w:t xml:space="preserve"> </w:t>
      </w:r>
      <w:proofErr w:type="spellStart"/>
      <w:r w:rsidRPr="00734FAF">
        <w:t>ее</w:t>
      </w:r>
      <w:proofErr w:type="spellEnd"/>
      <w:r w:rsidRPr="00734FAF">
        <w:t xml:space="preserve"> </w:t>
      </w:r>
      <w:proofErr w:type="spellStart"/>
      <w:r w:rsidRPr="00734FAF">
        <w:t>воплощение</w:t>
      </w:r>
      <w:proofErr w:type="spellEnd"/>
      <w:r w:rsidRPr="00734FAF">
        <w:t xml:space="preserve">). </w:t>
      </w:r>
      <w:proofErr w:type="spellStart"/>
      <w:r w:rsidRPr="00734FAF">
        <w:t>Эта</w:t>
      </w:r>
      <w:proofErr w:type="spellEnd"/>
      <w:r w:rsidRPr="00734FAF">
        <w:t xml:space="preserve"> </w:t>
      </w:r>
      <w:proofErr w:type="spellStart"/>
      <w:r w:rsidRPr="00734FAF">
        <w:t>находила</w:t>
      </w:r>
      <w:proofErr w:type="spellEnd"/>
      <w:r w:rsidRPr="00734FAF">
        <w:t xml:space="preserve"> </w:t>
      </w:r>
      <w:proofErr w:type="spellStart"/>
      <w:r w:rsidRPr="00734FAF">
        <w:t>меня</w:t>
      </w:r>
      <w:proofErr w:type="spellEnd"/>
      <w:r w:rsidRPr="00734FAF">
        <w:t xml:space="preserve"> </w:t>
      </w:r>
      <w:proofErr w:type="spellStart"/>
      <w:r w:rsidRPr="00734FAF">
        <w:t>безошибочно</w:t>
      </w:r>
      <w:proofErr w:type="spellEnd"/>
      <w:r w:rsidRPr="00734FAF">
        <w:t xml:space="preserve"> и </w:t>
      </w:r>
      <w:proofErr w:type="spellStart"/>
      <w:r w:rsidRPr="00734FAF">
        <w:t>норовила</w:t>
      </w:r>
      <w:proofErr w:type="spellEnd"/>
      <w:r w:rsidRPr="00734FAF">
        <w:t xml:space="preserve"> </w:t>
      </w:r>
      <w:proofErr w:type="spellStart"/>
      <w:r w:rsidRPr="00734FAF">
        <w:t>лечь</w:t>
      </w:r>
      <w:proofErr w:type="spellEnd"/>
      <w:r w:rsidRPr="00734FAF">
        <w:t xml:space="preserve"> </w:t>
      </w:r>
      <w:proofErr w:type="spellStart"/>
      <w:r w:rsidRPr="00734FAF">
        <w:t>на</w:t>
      </w:r>
      <w:proofErr w:type="spellEnd"/>
      <w:r w:rsidRPr="00734FAF">
        <w:t xml:space="preserve"> </w:t>
      </w:r>
      <w:proofErr w:type="spellStart"/>
      <w:r w:rsidRPr="00734FAF">
        <w:t>меня</w:t>
      </w:r>
      <w:proofErr w:type="spellEnd"/>
      <w:r w:rsidRPr="00734FAF">
        <w:t xml:space="preserve"> </w:t>
      </w:r>
      <w:proofErr w:type="spellStart"/>
      <w:r w:rsidRPr="00734FAF">
        <w:t>поверх</w:t>
      </w:r>
      <w:proofErr w:type="spellEnd"/>
      <w:r w:rsidRPr="00734FAF">
        <w:t xml:space="preserve"> </w:t>
      </w:r>
      <w:proofErr w:type="spellStart"/>
      <w:r w:rsidRPr="00734FAF">
        <w:t>одеяла</w:t>
      </w:r>
      <w:proofErr w:type="spellEnd"/>
      <w:r w:rsidRPr="00734FAF">
        <w:t xml:space="preserve">, </w:t>
      </w:r>
      <w:proofErr w:type="spellStart"/>
      <w:r w:rsidRPr="00734FAF">
        <w:t>чтобы</w:t>
      </w:r>
      <w:proofErr w:type="spellEnd"/>
      <w:r w:rsidRPr="00734FAF">
        <w:t xml:space="preserve"> </w:t>
      </w:r>
      <w:proofErr w:type="spellStart"/>
      <w:r w:rsidRPr="00734FAF">
        <w:t>придушить</w:t>
      </w:r>
      <w:proofErr w:type="spellEnd"/>
      <w:r w:rsidRPr="00734FAF">
        <w:t xml:space="preserve">. Я </w:t>
      </w:r>
      <w:proofErr w:type="spellStart"/>
      <w:r w:rsidRPr="00734FAF">
        <w:t>делал</w:t>
      </w:r>
      <w:proofErr w:type="spellEnd"/>
      <w:r w:rsidRPr="00734FAF">
        <w:t xml:space="preserve"> </w:t>
      </w:r>
      <w:proofErr w:type="spellStart"/>
      <w:r w:rsidRPr="00734FAF">
        <w:t>движение</w:t>
      </w:r>
      <w:proofErr w:type="spellEnd"/>
      <w:r w:rsidRPr="00734FAF">
        <w:t xml:space="preserve">, </w:t>
      </w:r>
      <w:proofErr w:type="spellStart"/>
      <w:r w:rsidRPr="00734FAF">
        <w:t>задыхаясь</w:t>
      </w:r>
      <w:proofErr w:type="spellEnd"/>
      <w:r w:rsidRPr="00734FAF">
        <w:t xml:space="preserve">, и </w:t>
      </w:r>
      <w:proofErr w:type="spellStart"/>
      <w:r w:rsidRPr="00734FAF">
        <w:t>ока</w:t>
      </w:r>
      <w:proofErr w:type="spellEnd"/>
      <w:r w:rsidRPr="00734FAF">
        <w:t xml:space="preserve"> </w:t>
      </w:r>
      <w:proofErr w:type="spellStart"/>
      <w:r w:rsidRPr="00734FAF">
        <w:t>беззвучно</w:t>
      </w:r>
      <w:proofErr w:type="spellEnd"/>
      <w:r w:rsidRPr="00734FAF">
        <w:t xml:space="preserve"> </w:t>
      </w:r>
      <w:proofErr w:type="spellStart"/>
      <w:r w:rsidRPr="00734FAF">
        <w:t>соскальзывала</w:t>
      </w:r>
      <w:proofErr w:type="spellEnd"/>
      <w:r w:rsidRPr="00734FAF">
        <w:t xml:space="preserve"> с </w:t>
      </w:r>
      <w:proofErr w:type="spellStart"/>
      <w:r w:rsidRPr="00734FAF">
        <w:t>моей</w:t>
      </w:r>
      <w:proofErr w:type="spellEnd"/>
      <w:r w:rsidRPr="00734FAF">
        <w:t xml:space="preserve"> </w:t>
      </w:r>
      <w:proofErr w:type="spellStart"/>
      <w:r w:rsidRPr="00734FAF">
        <w:t>кровати</w:t>
      </w:r>
      <w:proofErr w:type="spellEnd"/>
      <w:r w:rsidRPr="00734FAF">
        <w:t xml:space="preserve"> и </w:t>
      </w:r>
      <w:proofErr w:type="spellStart"/>
      <w:r w:rsidRPr="00734FAF">
        <w:t>исчезала</w:t>
      </w:r>
      <w:proofErr w:type="spellEnd"/>
      <w:r w:rsidRPr="00734FAF">
        <w:t xml:space="preserve"> в </w:t>
      </w:r>
      <w:proofErr w:type="spellStart"/>
      <w:r w:rsidRPr="00734FAF">
        <w:t>дверях</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w:t>
      </w:r>
      <w:proofErr w:type="spellStart"/>
      <w:r w:rsidRPr="00734FAF">
        <w:t>далекий</w:t>
      </w:r>
      <w:proofErr w:type="spellEnd"/>
      <w:r w:rsidRPr="00734FAF">
        <w:t xml:space="preserve"> </w:t>
      </w:r>
      <w:proofErr w:type="spellStart"/>
      <w:r w:rsidRPr="00734FAF">
        <w:t>хор</w:t>
      </w:r>
      <w:proofErr w:type="spellEnd"/>
      <w:r w:rsidRPr="00734FAF">
        <w:t xml:space="preserve"> </w:t>
      </w:r>
      <w:proofErr w:type="spellStart"/>
      <w:r w:rsidRPr="00734FAF">
        <w:t>пел</w:t>
      </w:r>
      <w:proofErr w:type="spellEnd"/>
      <w:r w:rsidRPr="00734FAF">
        <w:t xml:space="preserve"> </w:t>
      </w:r>
      <w:proofErr w:type="spellStart"/>
      <w:r w:rsidRPr="00734FAF">
        <w:t>что-то</w:t>
      </w:r>
      <w:proofErr w:type="spellEnd"/>
      <w:r w:rsidRPr="00734FAF">
        <w:t xml:space="preserve"> </w:t>
      </w:r>
      <w:proofErr w:type="spellStart"/>
      <w:r w:rsidRPr="00734FAF">
        <w:t>вроде</w:t>
      </w:r>
      <w:proofErr w:type="spellEnd"/>
      <w:r w:rsidRPr="00734FAF">
        <w:t xml:space="preserve"> «</w:t>
      </w:r>
      <w:proofErr w:type="spellStart"/>
      <w:r w:rsidRPr="00734FAF">
        <w:t>Старушка</w:t>
      </w:r>
      <w:proofErr w:type="spellEnd"/>
      <w:r w:rsidRPr="00734FAF">
        <w:t xml:space="preserve"> </w:t>
      </w:r>
      <w:proofErr w:type="spellStart"/>
      <w:r w:rsidRPr="00734FAF">
        <w:t>ушла</w:t>
      </w:r>
      <w:proofErr w:type="spellEnd"/>
      <w:r w:rsidRPr="00734FAF">
        <w:t xml:space="preserve">». Я </w:t>
      </w:r>
      <w:proofErr w:type="spellStart"/>
      <w:r w:rsidRPr="00734FAF">
        <w:t>даже</w:t>
      </w:r>
      <w:proofErr w:type="spellEnd"/>
      <w:r w:rsidRPr="00734FAF">
        <w:t xml:space="preserve"> </w:t>
      </w:r>
      <w:proofErr w:type="spellStart"/>
      <w:r w:rsidRPr="00734FAF">
        <w:t>знал</w:t>
      </w:r>
      <w:proofErr w:type="spellEnd"/>
      <w:r w:rsidRPr="00734FAF">
        <w:t xml:space="preserve"> </w:t>
      </w:r>
      <w:proofErr w:type="spellStart"/>
      <w:r w:rsidRPr="00734FAF">
        <w:t>ее</w:t>
      </w:r>
      <w:proofErr w:type="spellEnd"/>
      <w:r w:rsidRPr="00734FAF">
        <w:t xml:space="preserve"> </w:t>
      </w:r>
      <w:proofErr w:type="spellStart"/>
      <w:r w:rsidRPr="00734FAF">
        <w:t>имя</w:t>
      </w:r>
      <w:proofErr w:type="spellEnd"/>
      <w:r w:rsidRPr="00734FAF">
        <w:t xml:space="preserve">: </w:t>
      </w:r>
      <w:proofErr w:type="spellStart"/>
      <w:r w:rsidRPr="00734FAF">
        <w:t>ее</w:t>
      </w:r>
      <w:proofErr w:type="spellEnd"/>
      <w:r w:rsidRPr="00734FAF">
        <w:t xml:space="preserve"> </w:t>
      </w:r>
      <w:proofErr w:type="spellStart"/>
      <w:r w:rsidRPr="00734FAF">
        <w:t>звали</w:t>
      </w:r>
      <w:proofErr w:type="spellEnd"/>
      <w:r w:rsidRPr="00734FAF">
        <w:t xml:space="preserve"> </w:t>
      </w:r>
      <w:proofErr w:type="spellStart"/>
      <w:r w:rsidRPr="00734FAF">
        <w:t>Старая</w:t>
      </w:r>
      <w:proofErr w:type="spellEnd"/>
      <w:r w:rsidRPr="00734FAF">
        <w:t xml:space="preserve"> </w:t>
      </w:r>
      <w:proofErr w:type="spellStart"/>
      <w:r w:rsidRPr="00734FAF">
        <w:t>Яга</w:t>
      </w:r>
      <w:proofErr w:type="spellEnd"/>
      <w:r w:rsidRPr="00734FAF">
        <w:t xml:space="preserve"> </w:t>
      </w:r>
      <w:proofErr w:type="spellStart"/>
      <w:r w:rsidRPr="00734FAF">
        <w:t>Календа</w:t>
      </w:r>
      <w:proofErr w:type="spellEnd"/>
      <w:r w:rsidRPr="00734FAF">
        <w:t xml:space="preserve">. </w:t>
      </w:r>
      <w:proofErr w:type="spellStart"/>
      <w:r w:rsidRPr="00734FAF">
        <w:t>Помню</w:t>
      </w:r>
      <w:proofErr w:type="spellEnd"/>
      <w:r w:rsidRPr="00734FAF">
        <w:t xml:space="preserve">, </w:t>
      </w:r>
      <w:proofErr w:type="spellStart"/>
      <w:r w:rsidRPr="00734FAF">
        <w:t>меня</w:t>
      </w:r>
      <w:proofErr w:type="spellEnd"/>
      <w:r w:rsidRPr="00734FAF">
        <w:t xml:space="preserve"> </w:t>
      </w:r>
      <w:proofErr w:type="spellStart"/>
      <w:r w:rsidRPr="00734FAF">
        <w:t>очень</w:t>
      </w:r>
      <w:proofErr w:type="spellEnd"/>
      <w:r w:rsidRPr="00734FAF">
        <w:t xml:space="preserve"> </w:t>
      </w:r>
      <w:proofErr w:type="spellStart"/>
      <w:r w:rsidRPr="00734FAF">
        <w:t>интересовало</w:t>
      </w:r>
      <w:proofErr w:type="spellEnd"/>
      <w:r w:rsidRPr="00734FAF">
        <w:t xml:space="preserve">, </w:t>
      </w:r>
      <w:proofErr w:type="spellStart"/>
      <w:r w:rsidRPr="00734FAF">
        <w:t>выдаст</w:t>
      </w:r>
      <w:proofErr w:type="spellEnd"/>
      <w:r w:rsidRPr="00734FAF">
        <w:t xml:space="preserve"> </w:t>
      </w:r>
      <w:proofErr w:type="spellStart"/>
      <w:r w:rsidRPr="00734FAF">
        <w:t>ли</w:t>
      </w:r>
      <w:proofErr w:type="spellEnd"/>
      <w:r w:rsidRPr="00734FAF">
        <w:t xml:space="preserve"> </w:t>
      </w:r>
      <w:proofErr w:type="spellStart"/>
      <w:r w:rsidRPr="00734FAF">
        <w:t>баба</w:t>
      </w:r>
      <w:proofErr w:type="spellEnd"/>
      <w:r w:rsidRPr="00734FAF">
        <w:t xml:space="preserve"> </w:t>
      </w:r>
      <w:proofErr w:type="spellStart"/>
      <w:r w:rsidRPr="00734FAF">
        <w:t>Лена</w:t>
      </w:r>
      <w:proofErr w:type="spellEnd"/>
      <w:r w:rsidRPr="00734FAF">
        <w:t xml:space="preserve"> </w:t>
      </w:r>
      <w:proofErr w:type="spellStart"/>
      <w:r w:rsidRPr="00734FAF">
        <w:t>себя</w:t>
      </w:r>
      <w:proofErr w:type="spellEnd"/>
      <w:r w:rsidRPr="00734FAF">
        <w:t xml:space="preserve"> </w:t>
      </w:r>
      <w:proofErr w:type="spellStart"/>
      <w:r w:rsidRPr="00734FAF">
        <w:t>наутро</w:t>
      </w:r>
      <w:proofErr w:type="spellEnd"/>
      <w:r w:rsidRPr="00734FAF">
        <w:t xml:space="preserve"> </w:t>
      </w:r>
      <w:proofErr w:type="spellStart"/>
      <w:r w:rsidRPr="00734FAF">
        <w:t>каким-нибудь</w:t>
      </w:r>
      <w:proofErr w:type="spellEnd"/>
      <w:r w:rsidRPr="00734FAF">
        <w:t xml:space="preserve"> </w:t>
      </w:r>
      <w:proofErr w:type="spellStart"/>
      <w:r w:rsidRPr="00734FAF">
        <w:t>неосторожным</w:t>
      </w:r>
      <w:proofErr w:type="spellEnd"/>
      <w:r w:rsidRPr="00734FAF">
        <w:t xml:space="preserve"> </w:t>
      </w:r>
      <w:proofErr w:type="spellStart"/>
      <w:r w:rsidRPr="00734FAF">
        <w:t>взглядом</w:t>
      </w:r>
      <w:proofErr w:type="spellEnd"/>
      <w:r w:rsidRPr="00734FAF">
        <w:t xml:space="preserve">. </w:t>
      </w:r>
      <w:proofErr w:type="spellStart"/>
      <w:r w:rsidRPr="00734FAF">
        <w:t>Но</w:t>
      </w:r>
      <w:proofErr w:type="spellEnd"/>
      <w:r w:rsidRPr="00734FAF">
        <w:t xml:space="preserve"> </w:t>
      </w:r>
      <w:proofErr w:type="spellStart"/>
      <w:r w:rsidRPr="00734FAF">
        <w:t>наутро</w:t>
      </w:r>
      <w:proofErr w:type="spellEnd"/>
      <w:r w:rsidRPr="00734FAF">
        <w:t xml:space="preserve"> </w:t>
      </w:r>
      <w:proofErr w:type="spellStart"/>
      <w:r w:rsidRPr="00734FAF">
        <w:t>она</w:t>
      </w:r>
      <w:proofErr w:type="spellEnd"/>
      <w:r w:rsidRPr="00734FAF">
        <w:t xml:space="preserve">, </w:t>
      </w:r>
      <w:proofErr w:type="spellStart"/>
      <w:r w:rsidRPr="00734FAF">
        <w:t>как</w:t>
      </w:r>
      <w:proofErr w:type="spellEnd"/>
      <w:r w:rsidRPr="00734FAF">
        <w:t xml:space="preserve"> </w:t>
      </w:r>
      <w:proofErr w:type="spellStart"/>
      <w:r w:rsidRPr="00734FAF">
        <w:t>правило</w:t>
      </w:r>
      <w:proofErr w:type="spellEnd"/>
      <w:r w:rsidRPr="00734FAF">
        <w:t xml:space="preserve">, </w:t>
      </w:r>
      <w:proofErr w:type="spellStart"/>
      <w:r w:rsidRPr="00734FAF">
        <w:t>не</w:t>
      </w:r>
      <w:proofErr w:type="spellEnd"/>
      <w:r w:rsidRPr="00734FAF">
        <w:t xml:space="preserve"> </w:t>
      </w:r>
      <w:proofErr w:type="spellStart"/>
      <w:r w:rsidRPr="00734FAF">
        <w:t>появлялась</w:t>
      </w:r>
      <w:proofErr w:type="spellEnd"/>
      <w:r w:rsidRPr="00734FAF">
        <w:t xml:space="preserve">, </w:t>
      </w:r>
      <w:proofErr w:type="spellStart"/>
      <w:r w:rsidRPr="00734FAF">
        <w:t>кашляла</w:t>
      </w:r>
      <w:proofErr w:type="spellEnd"/>
      <w:r w:rsidRPr="00734FAF">
        <w:t xml:space="preserve"> </w:t>
      </w:r>
      <w:proofErr w:type="spellStart"/>
      <w:r w:rsidRPr="00734FAF">
        <w:t>за</w:t>
      </w:r>
      <w:proofErr w:type="spellEnd"/>
      <w:r w:rsidRPr="00734FAF">
        <w:t xml:space="preserve"> </w:t>
      </w:r>
      <w:proofErr w:type="spellStart"/>
      <w:r w:rsidRPr="00734FAF">
        <w:t>стеной</w:t>
      </w:r>
      <w:proofErr w:type="spellEnd"/>
      <w:r w:rsidRPr="00734FAF">
        <w:t>.</w:t>
      </w:r>
    </w:p>
    <w:p w14:paraId="5A09539F" w14:textId="2BFC4C3D" w:rsidR="00B32B00" w:rsidRPr="00734FAF" w:rsidRDefault="00B32B00" w:rsidP="00B32B00">
      <w:pPr>
        <w:pStyle w:val="Textprace"/>
      </w:pPr>
      <w:proofErr w:type="spellStart"/>
      <w:r w:rsidRPr="00734FAF">
        <w:t>Однажды</w:t>
      </w:r>
      <w:proofErr w:type="spellEnd"/>
      <w:r w:rsidRPr="00734FAF">
        <w:t xml:space="preserve">, </w:t>
      </w:r>
      <w:proofErr w:type="spellStart"/>
      <w:r w:rsidRPr="00734FAF">
        <w:t>проснувшись</w:t>
      </w:r>
      <w:proofErr w:type="spellEnd"/>
      <w:r w:rsidRPr="00734FAF">
        <w:t xml:space="preserve"> </w:t>
      </w:r>
      <w:proofErr w:type="spellStart"/>
      <w:r w:rsidRPr="00734FAF">
        <w:t>утром</w:t>
      </w:r>
      <w:proofErr w:type="spellEnd"/>
      <w:r w:rsidRPr="00734FAF">
        <w:t xml:space="preserve">, </w:t>
      </w:r>
      <w:proofErr w:type="spellStart"/>
      <w:r w:rsidRPr="00734FAF">
        <w:t>довольно</w:t>
      </w:r>
      <w:proofErr w:type="spellEnd"/>
      <w:r w:rsidRPr="00734FAF">
        <w:t xml:space="preserve"> </w:t>
      </w:r>
      <w:proofErr w:type="spellStart"/>
      <w:r w:rsidRPr="00734FAF">
        <w:t>долго</w:t>
      </w:r>
      <w:proofErr w:type="spellEnd"/>
      <w:r w:rsidRPr="00734FAF">
        <w:t xml:space="preserve"> </w:t>
      </w:r>
      <w:proofErr w:type="spellStart"/>
      <w:r w:rsidRPr="00734FAF">
        <w:t>видел</w:t>
      </w:r>
      <w:proofErr w:type="spellEnd"/>
      <w:r w:rsidRPr="00734FAF">
        <w:t xml:space="preserve"> </w:t>
      </w:r>
      <w:proofErr w:type="spellStart"/>
      <w:r w:rsidRPr="00734FAF">
        <w:t>перед</w:t>
      </w:r>
      <w:proofErr w:type="spellEnd"/>
      <w:r w:rsidRPr="00734FAF">
        <w:t xml:space="preserve"> </w:t>
      </w:r>
      <w:proofErr w:type="spellStart"/>
      <w:r w:rsidRPr="00734FAF">
        <w:t>собой</w:t>
      </w:r>
      <w:proofErr w:type="spellEnd"/>
      <w:r w:rsidRPr="00734FAF">
        <w:t xml:space="preserve"> </w:t>
      </w:r>
      <w:proofErr w:type="spellStart"/>
      <w:r w:rsidRPr="00734FAF">
        <w:t>овальный</w:t>
      </w:r>
      <w:proofErr w:type="spellEnd"/>
      <w:r w:rsidRPr="00734FAF">
        <w:t xml:space="preserve"> </w:t>
      </w:r>
      <w:proofErr w:type="spellStart"/>
      <w:r w:rsidRPr="00734FAF">
        <w:t>портрет</w:t>
      </w:r>
      <w:proofErr w:type="spellEnd"/>
      <w:r w:rsidRPr="00734FAF">
        <w:t xml:space="preserve"> </w:t>
      </w:r>
      <w:proofErr w:type="spellStart"/>
      <w:r w:rsidRPr="00734FAF">
        <w:t>медведя</w:t>
      </w:r>
      <w:proofErr w:type="spellEnd"/>
      <w:r w:rsidRPr="00734FAF">
        <w:t xml:space="preserve"> </w:t>
      </w:r>
      <w:proofErr w:type="spellStart"/>
      <w:r w:rsidRPr="00734FAF">
        <w:t>на</w:t>
      </w:r>
      <w:proofErr w:type="spellEnd"/>
      <w:r w:rsidRPr="00734FAF">
        <w:t xml:space="preserve"> </w:t>
      </w:r>
      <w:proofErr w:type="spellStart"/>
      <w:r w:rsidRPr="00734FAF">
        <w:t>ярко-зеленом</w:t>
      </w:r>
      <w:proofErr w:type="spellEnd"/>
      <w:r w:rsidRPr="00734FAF">
        <w:t xml:space="preserve"> </w:t>
      </w:r>
      <w:proofErr w:type="spellStart"/>
      <w:r w:rsidRPr="00734FAF">
        <w:t>фоне</w:t>
      </w:r>
      <w:proofErr w:type="spellEnd"/>
      <w:r w:rsidRPr="00734FAF">
        <w:t xml:space="preserve"> в </w:t>
      </w:r>
      <w:proofErr w:type="spellStart"/>
      <w:r w:rsidRPr="00734FAF">
        <w:t>богатой</w:t>
      </w:r>
      <w:proofErr w:type="spellEnd"/>
      <w:r w:rsidRPr="00734FAF">
        <w:t xml:space="preserve"> </w:t>
      </w:r>
      <w:proofErr w:type="spellStart"/>
      <w:r w:rsidRPr="00734FAF">
        <w:t>золотой</w:t>
      </w:r>
      <w:proofErr w:type="spellEnd"/>
      <w:r w:rsidRPr="00734FAF">
        <w:t xml:space="preserve"> </w:t>
      </w:r>
      <w:proofErr w:type="spellStart"/>
      <w:r w:rsidRPr="00734FAF">
        <w:t>раме</w:t>
      </w:r>
      <w:proofErr w:type="spellEnd"/>
      <w:r w:rsidRPr="00734FAF">
        <w:t xml:space="preserve">. </w:t>
      </w:r>
      <w:proofErr w:type="spellStart"/>
      <w:r w:rsidRPr="00734FAF">
        <w:t>Портрет</w:t>
      </w:r>
      <w:proofErr w:type="spellEnd"/>
      <w:r w:rsidRPr="00734FAF">
        <w:t xml:space="preserve"> </w:t>
      </w:r>
      <w:proofErr w:type="spellStart"/>
      <w:r w:rsidRPr="00734FAF">
        <w:t>висел</w:t>
      </w:r>
      <w:proofErr w:type="spellEnd"/>
      <w:r w:rsidRPr="00734FAF">
        <w:t xml:space="preserve"> в</w:t>
      </w:r>
      <w:r w:rsidR="007C0EA7">
        <w:t> </w:t>
      </w:r>
      <w:proofErr w:type="spellStart"/>
      <w:r w:rsidRPr="00734FAF">
        <w:t>воздухе</w:t>
      </w:r>
      <w:proofErr w:type="spellEnd"/>
      <w:r w:rsidRPr="00734FAF">
        <w:t xml:space="preserve"> </w:t>
      </w:r>
      <w:proofErr w:type="spellStart"/>
      <w:r w:rsidRPr="00734FAF">
        <w:t>минут</w:t>
      </w:r>
      <w:proofErr w:type="spellEnd"/>
      <w:r w:rsidRPr="00734FAF">
        <w:t xml:space="preserve"> </w:t>
      </w:r>
      <w:proofErr w:type="spellStart"/>
      <w:r w:rsidRPr="00734FAF">
        <w:t>пять</w:t>
      </w:r>
      <w:proofErr w:type="spellEnd"/>
      <w:r w:rsidRPr="00734FAF">
        <w:t xml:space="preserve"> и, </w:t>
      </w:r>
      <w:proofErr w:type="spellStart"/>
      <w:r w:rsidRPr="00734FAF">
        <w:t>когда</w:t>
      </w:r>
      <w:proofErr w:type="spellEnd"/>
      <w:r w:rsidRPr="00734FAF">
        <w:t xml:space="preserve"> </w:t>
      </w:r>
      <w:proofErr w:type="spellStart"/>
      <w:r w:rsidRPr="00734FAF">
        <w:t>проснулись</w:t>
      </w:r>
      <w:proofErr w:type="spellEnd"/>
      <w:r w:rsidRPr="00734FAF">
        <w:t xml:space="preserve"> </w:t>
      </w:r>
      <w:proofErr w:type="spellStart"/>
      <w:r w:rsidRPr="00734FAF">
        <w:t>родители</w:t>
      </w:r>
      <w:proofErr w:type="spellEnd"/>
      <w:r w:rsidRPr="00734FAF">
        <w:t xml:space="preserve">, </w:t>
      </w:r>
      <w:proofErr w:type="spellStart"/>
      <w:r w:rsidRPr="00734FAF">
        <w:t>неохотно</w:t>
      </w:r>
      <w:proofErr w:type="spellEnd"/>
      <w:r w:rsidRPr="00734FAF">
        <w:t xml:space="preserve"> </w:t>
      </w:r>
      <w:proofErr w:type="spellStart"/>
      <w:r w:rsidRPr="00734FAF">
        <w:t>растаял</w:t>
      </w:r>
      <w:proofErr w:type="spellEnd"/>
      <w:r w:rsidRPr="00734FAF">
        <w:t>.</w:t>
      </w:r>
    </w:p>
    <w:p w14:paraId="32D9F1AD" w14:textId="77777777" w:rsidR="00B32B00" w:rsidRPr="00734FAF" w:rsidRDefault="00B32B00" w:rsidP="00B32B00">
      <w:pPr>
        <w:pStyle w:val="Textprace"/>
      </w:pPr>
      <w:proofErr w:type="spellStart"/>
      <w:r w:rsidRPr="00734FAF">
        <w:t>Все</w:t>
      </w:r>
      <w:proofErr w:type="spellEnd"/>
      <w:r w:rsidRPr="00734FAF">
        <w:t xml:space="preserve"> </w:t>
      </w:r>
      <w:proofErr w:type="spellStart"/>
      <w:r w:rsidRPr="00734FAF">
        <w:t>эти</w:t>
      </w:r>
      <w:proofErr w:type="spellEnd"/>
      <w:r w:rsidRPr="00734FAF">
        <w:t xml:space="preserve"> </w:t>
      </w:r>
      <w:proofErr w:type="spellStart"/>
      <w:r w:rsidRPr="00734FAF">
        <w:t>ночиые</w:t>
      </w:r>
      <w:proofErr w:type="spellEnd"/>
      <w:r w:rsidRPr="00734FAF">
        <w:t xml:space="preserve"> </w:t>
      </w:r>
      <w:proofErr w:type="spellStart"/>
      <w:r w:rsidRPr="00734FAF">
        <w:t>чудеса</w:t>
      </w:r>
      <w:proofErr w:type="spellEnd"/>
      <w:r w:rsidRPr="00734FAF">
        <w:t xml:space="preserve"> </w:t>
      </w:r>
      <w:proofErr w:type="spellStart"/>
      <w:r w:rsidRPr="00734FAF">
        <w:t>не</w:t>
      </w:r>
      <w:proofErr w:type="spellEnd"/>
      <w:r w:rsidRPr="00734FAF">
        <w:t xml:space="preserve"> </w:t>
      </w:r>
      <w:proofErr w:type="spellStart"/>
      <w:r w:rsidRPr="00734FAF">
        <w:t>имели</w:t>
      </w:r>
      <w:proofErr w:type="spellEnd"/>
      <w:r w:rsidRPr="00734FAF">
        <w:t xml:space="preserve"> </w:t>
      </w:r>
      <w:proofErr w:type="spellStart"/>
      <w:r w:rsidRPr="00734FAF">
        <w:t>никакого</w:t>
      </w:r>
      <w:proofErr w:type="spellEnd"/>
      <w:r w:rsidRPr="00734FAF">
        <w:t xml:space="preserve"> </w:t>
      </w:r>
      <w:proofErr w:type="spellStart"/>
      <w:r w:rsidRPr="00734FAF">
        <w:t>отношения</w:t>
      </w:r>
      <w:proofErr w:type="spellEnd"/>
      <w:r w:rsidRPr="00734FAF">
        <w:t xml:space="preserve"> к </w:t>
      </w:r>
      <w:proofErr w:type="spellStart"/>
      <w:r w:rsidRPr="00734FAF">
        <w:t>снам</w:t>
      </w:r>
      <w:proofErr w:type="spellEnd"/>
      <w:r w:rsidRPr="00734FAF">
        <w:t xml:space="preserve"> – я </w:t>
      </w:r>
      <w:proofErr w:type="spellStart"/>
      <w:r w:rsidRPr="00734FAF">
        <w:t>бодрствовал</w:t>
      </w:r>
      <w:proofErr w:type="spellEnd"/>
      <w:r w:rsidRPr="00734FAF">
        <w:t xml:space="preserve">, </w:t>
      </w:r>
      <w:proofErr w:type="spellStart"/>
      <w:r w:rsidRPr="00734FAF">
        <w:t>находился</w:t>
      </w:r>
      <w:proofErr w:type="spellEnd"/>
      <w:r w:rsidRPr="00734FAF">
        <w:t xml:space="preserve"> в </w:t>
      </w:r>
      <w:proofErr w:type="spellStart"/>
      <w:r w:rsidRPr="00734FAF">
        <w:t>полном</w:t>
      </w:r>
      <w:proofErr w:type="spellEnd"/>
      <w:r w:rsidRPr="00734FAF">
        <w:t xml:space="preserve"> </w:t>
      </w:r>
      <w:proofErr w:type="spellStart"/>
      <w:r w:rsidRPr="00734FAF">
        <w:t>сознании</w:t>
      </w:r>
      <w:proofErr w:type="spellEnd"/>
      <w:r w:rsidRPr="00734FAF">
        <w:t xml:space="preserve"> и </w:t>
      </w:r>
      <w:proofErr w:type="spellStart"/>
      <w:r w:rsidRPr="00734FAF">
        <w:t>мог</w:t>
      </w:r>
      <w:proofErr w:type="spellEnd"/>
      <w:r w:rsidRPr="00734FAF">
        <w:t xml:space="preserve">, </w:t>
      </w:r>
      <w:proofErr w:type="spellStart"/>
      <w:r w:rsidRPr="00734FAF">
        <w:t>например</w:t>
      </w:r>
      <w:proofErr w:type="spellEnd"/>
      <w:r w:rsidRPr="00734FAF">
        <w:t xml:space="preserve">, </w:t>
      </w:r>
      <w:proofErr w:type="spellStart"/>
      <w:r w:rsidRPr="00734FAF">
        <w:t>разбудить</w:t>
      </w:r>
      <w:proofErr w:type="spellEnd"/>
      <w:r w:rsidRPr="00734FAF">
        <w:t xml:space="preserve"> </w:t>
      </w:r>
      <w:proofErr w:type="spellStart"/>
      <w:r w:rsidRPr="00734FAF">
        <w:t>родителей</w:t>
      </w:r>
      <w:proofErr w:type="spellEnd"/>
      <w:r w:rsidRPr="00734FAF">
        <w:t xml:space="preserve">. Я </w:t>
      </w:r>
      <w:proofErr w:type="spellStart"/>
      <w:r w:rsidRPr="00734FAF">
        <w:t>просто</w:t>
      </w:r>
      <w:proofErr w:type="spellEnd"/>
      <w:r w:rsidRPr="00734FAF">
        <w:t xml:space="preserve"> </w:t>
      </w:r>
      <w:proofErr w:type="spellStart"/>
      <w:r w:rsidRPr="00734FAF">
        <w:t>понимал</w:t>
      </w:r>
      <w:proofErr w:type="spellEnd"/>
      <w:r w:rsidRPr="00734FAF">
        <w:t xml:space="preserve">, </w:t>
      </w:r>
      <w:proofErr w:type="spellStart"/>
      <w:r w:rsidRPr="00734FAF">
        <w:t>что</w:t>
      </w:r>
      <w:proofErr w:type="spellEnd"/>
      <w:r w:rsidRPr="00734FAF">
        <w:t xml:space="preserve"> </w:t>
      </w:r>
      <w:proofErr w:type="spellStart"/>
      <w:r w:rsidRPr="00734FAF">
        <w:t>делать</w:t>
      </w:r>
      <w:proofErr w:type="spellEnd"/>
      <w:r w:rsidRPr="00734FAF">
        <w:t xml:space="preserve"> </w:t>
      </w:r>
      <w:proofErr w:type="spellStart"/>
      <w:r w:rsidRPr="00734FAF">
        <w:t>этого</w:t>
      </w:r>
      <w:proofErr w:type="spellEnd"/>
      <w:r w:rsidRPr="00734FAF">
        <w:t xml:space="preserve"> </w:t>
      </w:r>
      <w:proofErr w:type="spellStart"/>
      <w:r w:rsidRPr="00734FAF">
        <w:t>ни</w:t>
      </w:r>
      <w:proofErr w:type="spellEnd"/>
      <w:r w:rsidRPr="00734FAF">
        <w:t xml:space="preserve"> в </w:t>
      </w:r>
      <w:proofErr w:type="spellStart"/>
      <w:r w:rsidRPr="00734FAF">
        <w:t>коем</w:t>
      </w:r>
      <w:proofErr w:type="spellEnd"/>
      <w:r w:rsidRPr="00734FAF">
        <w:t xml:space="preserve"> </w:t>
      </w:r>
      <w:proofErr w:type="spellStart"/>
      <w:r w:rsidRPr="00734FAF">
        <w:t>случае</w:t>
      </w:r>
      <w:proofErr w:type="spellEnd"/>
      <w:r w:rsidRPr="00734FAF">
        <w:t xml:space="preserve"> </w:t>
      </w:r>
      <w:proofErr w:type="spellStart"/>
      <w:r w:rsidRPr="00734FAF">
        <w:t>нельзя</w:t>
      </w:r>
      <w:proofErr w:type="spellEnd"/>
      <w:r w:rsidRPr="00734FAF">
        <w:t xml:space="preserve">. </w:t>
      </w:r>
      <w:proofErr w:type="spellStart"/>
      <w:r w:rsidRPr="00734FAF">
        <w:t>Двери</w:t>
      </w:r>
      <w:proofErr w:type="spellEnd"/>
      <w:r w:rsidRPr="00734FAF">
        <w:t xml:space="preserve"> в </w:t>
      </w:r>
      <w:proofErr w:type="spellStart"/>
      <w:r w:rsidRPr="00734FAF">
        <w:t>другой</w:t>
      </w:r>
      <w:proofErr w:type="spellEnd"/>
      <w:r w:rsidRPr="00734FAF">
        <w:t xml:space="preserve"> </w:t>
      </w:r>
      <w:proofErr w:type="spellStart"/>
      <w:r w:rsidRPr="00734FAF">
        <w:t>мир</w:t>
      </w:r>
      <w:proofErr w:type="spellEnd"/>
      <w:r w:rsidRPr="00734FAF">
        <w:t xml:space="preserve">, </w:t>
      </w:r>
      <w:proofErr w:type="spellStart"/>
      <w:r w:rsidRPr="00734FAF">
        <w:t>которые</w:t>
      </w:r>
      <w:proofErr w:type="spellEnd"/>
      <w:r w:rsidRPr="00734FAF">
        <w:t xml:space="preserve"> </w:t>
      </w:r>
      <w:proofErr w:type="spellStart"/>
      <w:r w:rsidRPr="00734FAF">
        <w:t>кто-то</w:t>
      </w:r>
      <w:proofErr w:type="spellEnd"/>
      <w:r w:rsidRPr="00734FAF">
        <w:t xml:space="preserve"> </w:t>
      </w:r>
      <w:proofErr w:type="spellStart"/>
      <w:r w:rsidRPr="00734FAF">
        <w:t>приоткрывал</w:t>
      </w:r>
      <w:proofErr w:type="spellEnd"/>
      <w:r w:rsidRPr="00734FAF">
        <w:t xml:space="preserve"> </w:t>
      </w:r>
      <w:proofErr w:type="spellStart"/>
      <w:r w:rsidRPr="00734FAF">
        <w:t>для</w:t>
      </w:r>
      <w:proofErr w:type="spellEnd"/>
      <w:r w:rsidRPr="00734FAF">
        <w:t xml:space="preserve"> </w:t>
      </w:r>
      <w:proofErr w:type="spellStart"/>
      <w:r w:rsidRPr="00734FAF">
        <w:t>меня</w:t>
      </w:r>
      <w:proofErr w:type="spellEnd"/>
      <w:r w:rsidRPr="00734FAF">
        <w:t xml:space="preserve">, </w:t>
      </w:r>
      <w:proofErr w:type="spellStart"/>
      <w:r w:rsidRPr="00734FAF">
        <w:t>могли</w:t>
      </w:r>
      <w:proofErr w:type="spellEnd"/>
      <w:r w:rsidRPr="00734FAF">
        <w:t xml:space="preserve"> </w:t>
      </w:r>
      <w:proofErr w:type="spellStart"/>
      <w:r w:rsidRPr="00734FAF">
        <w:t>захлопнуться</w:t>
      </w:r>
      <w:proofErr w:type="spellEnd"/>
      <w:r w:rsidRPr="00734FAF">
        <w:t xml:space="preserve"> с </w:t>
      </w:r>
      <w:proofErr w:type="spellStart"/>
      <w:r w:rsidRPr="00734FAF">
        <w:t>непредсказуемыми</w:t>
      </w:r>
      <w:proofErr w:type="spellEnd"/>
      <w:r w:rsidRPr="00734FAF">
        <w:t xml:space="preserve"> </w:t>
      </w:r>
      <w:proofErr w:type="spellStart"/>
      <w:r w:rsidRPr="00734FAF">
        <w:t>последствиями</w:t>
      </w:r>
      <w:proofErr w:type="spellEnd"/>
      <w:r w:rsidRPr="00734FAF">
        <w:t xml:space="preserve">, и я </w:t>
      </w:r>
      <w:proofErr w:type="spellStart"/>
      <w:r w:rsidRPr="00734FAF">
        <w:t>это</w:t>
      </w:r>
      <w:proofErr w:type="spellEnd"/>
      <w:r w:rsidRPr="00734FAF">
        <w:t xml:space="preserve"> </w:t>
      </w:r>
      <w:proofErr w:type="spellStart"/>
      <w:r w:rsidRPr="00734FAF">
        <w:t>очень</w:t>
      </w:r>
      <w:proofErr w:type="spellEnd"/>
      <w:r w:rsidRPr="00734FAF">
        <w:t xml:space="preserve"> </w:t>
      </w:r>
      <w:proofErr w:type="spellStart"/>
      <w:r w:rsidRPr="00734FAF">
        <w:t>хорошо</w:t>
      </w:r>
      <w:proofErr w:type="spellEnd"/>
      <w:r w:rsidRPr="00734FAF">
        <w:t xml:space="preserve"> </w:t>
      </w:r>
      <w:proofErr w:type="spellStart"/>
      <w:r w:rsidRPr="00734FAF">
        <w:t>чувствовал</w:t>
      </w:r>
      <w:proofErr w:type="spellEnd"/>
      <w:r w:rsidRPr="00734FAF">
        <w:t>.</w:t>
      </w:r>
    </w:p>
    <w:p w14:paraId="6E193770" w14:textId="77777777" w:rsidR="00B32B00" w:rsidRPr="00734FAF" w:rsidRDefault="00B32B00" w:rsidP="00B32B00">
      <w:pPr>
        <w:pStyle w:val="Textprace"/>
      </w:pPr>
      <w:proofErr w:type="spellStart"/>
      <w:r w:rsidRPr="00734FAF">
        <w:t>Впрочем</w:t>
      </w:r>
      <w:proofErr w:type="spellEnd"/>
      <w:r w:rsidRPr="00734FAF">
        <w:t xml:space="preserve">, </w:t>
      </w:r>
      <w:proofErr w:type="spellStart"/>
      <w:r w:rsidRPr="00734FAF">
        <w:t>если</w:t>
      </w:r>
      <w:proofErr w:type="spellEnd"/>
      <w:r w:rsidRPr="00734FAF">
        <w:t xml:space="preserve"> </w:t>
      </w:r>
      <w:proofErr w:type="spellStart"/>
      <w:r w:rsidRPr="00734FAF">
        <w:t>было</w:t>
      </w:r>
      <w:proofErr w:type="spellEnd"/>
      <w:r w:rsidRPr="00734FAF">
        <w:t xml:space="preserve"> </w:t>
      </w:r>
      <w:proofErr w:type="spellStart"/>
      <w:r w:rsidRPr="00734FAF">
        <w:t>нужно</w:t>
      </w:r>
      <w:proofErr w:type="spellEnd"/>
      <w:r w:rsidRPr="00734FAF">
        <w:t xml:space="preserve">, </w:t>
      </w:r>
      <w:proofErr w:type="spellStart"/>
      <w:r w:rsidRPr="00734FAF">
        <w:t>эти</w:t>
      </w:r>
      <w:proofErr w:type="spellEnd"/>
      <w:r w:rsidRPr="00734FAF">
        <w:t xml:space="preserve"> </w:t>
      </w:r>
      <w:proofErr w:type="spellStart"/>
      <w:r w:rsidRPr="00734FAF">
        <w:t>ночные</w:t>
      </w:r>
      <w:proofErr w:type="spellEnd"/>
      <w:r w:rsidRPr="00734FAF">
        <w:t xml:space="preserve"> </w:t>
      </w:r>
      <w:proofErr w:type="spellStart"/>
      <w:r w:rsidRPr="00734FAF">
        <w:t>соседи</w:t>
      </w:r>
      <w:proofErr w:type="spellEnd"/>
      <w:r w:rsidRPr="00734FAF">
        <w:t xml:space="preserve"> </w:t>
      </w:r>
      <w:proofErr w:type="spellStart"/>
      <w:r w:rsidRPr="00734FAF">
        <w:t>легко</w:t>
      </w:r>
      <w:proofErr w:type="spellEnd"/>
      <w:r w:rsidRPr="00734FAF">
        <w:t xml:space="preserve"> </w:t>
      </w:r>
      <w:proofErr w:type="spellStart"/>
      <w:r w:rsidRPr="00734FAF">
        <w:t>путешествовали</w:t>
      </w:r>
      <w:proofErr w:type="spellEnd"/>
      <w:r w:rsidRPr="00734FAF">
        <w:t xml:space="preserve"> в </w:t>
      </w:r>
      <w:proofErr w:type="spellStart"/>
      <w:r w:rsidRPr="00734FAF">
        <w:t>мои</w:t>
      </w:r>
      <w:proofErr w:type="spellEnd"/>
      <w:r w:rsidRPr="00734FAF">
        <w:t xml:space="preserve"> </w:t>
      </w:r>
      <w:proofErr w:type="spellStart"/>
      <w:r w:rsidRPr="00734FAF">
        <w:t>сны</w:t>
      </w:r>
      <w:proofErr w:type="spellEnd"/>
      <w:r w:rsidRPr="00734FAF">
        <w:t xml:space="preserve"> и </w:t>
      </w:r>
      <w:proofErr w:type="spellStart"/>
      <w:r w:rsidRPr="00734FAF">
        <w:t>обратно</w:t>
      </w:r>
      <w:proofErr w:type="spellEnd"/>
      <w:r w:rsidRPr="00734FAF">
        <w:t xml:space="preserve">. </w:t>
      </w:r>
      <w:proofErr w:type="spellStart"/>
      <w:r w:rsidRPr="00734FAF">
        <w:t>Однажды</w:t>
      </w:r>
      <w:proofErr w:type="spellEnd"/>
      <w:r w:rsidRPr="00734FAF">
        <w:t xml:space="preserve">, </w:t>
      </w:r>
      <w:proofErr w:type="spellStart"/>
      <w:r w:rsidRPr="00734FAF">
        <w:t>когда</w:t>
      </w:r>
      <w:proofErr w:type="spellEnd"/>
      <w:r w:rsidRPr="00734FAF">
        <w:t xml:space="preserve"> я </w:t>
      </w:r>
      <w:proofErr w:type="spellStart"/>
      <w:r w:rsidRPr="00734FAF">
        <w:t>болел</w:t>
      </w:r>
      <w:proofErr w:type="spellEnd"/>
      <w:r w:rsidRPr="00734FAF">
        <w:t xml:space="preserve"> </w:t>
      </w:r>
      <w:proofErr w:type="spellStart"/>
      <w:r w:rsidRPr="00734FAF">
        <w:t>ангиной</w:t>
      </w:r>
      <w:proofErr w:type="spellEnd"/>
      <w:r w:rsidRPr="00734FAF">
        <w:t xml:space="preserve"> (</w:t>
      </w:r>
      <w:proofErr w:type="spellStart"/>
      <w:r w:rsidRPr="00734FAF">
        <w:t>за</w:t>
      </w:r>
      <w:proofErr w:type="spellEnd"/>
      <w:r w:rsidRPr="00734FAF">
        <w:t xml:space="preserve"> </w:t>
      </w:r>
      <w:proofErr w:type="spellStart"/>
      <w:r w:rsidRPr="00734FAF">
        <w:t>этим</w:t>
      </w:r>
      <w:proofErr w:type="spellEnd"/>
      <w:r w:rsidRPr="00734FAF">
        <w:t xml:space="preserve"> </w:t>
      </w:r>
      <w:proofErr w:type="spellStart"/>
      <w:r w:rsidRPr="00734FAF">
        <w:t>занятием</w:t>
      </w:r>
      <w:proofErr w:type="spellEnd"/>
      <w:r w:rsidRPr="00734FAF">
        <w:t xml:space="preserve"> я </w:t>
      </w:r>
      <w:proofErr w:type="spellStart"/>
      <w:r w:rsidRPr="00734FAF">
        <w:t>провел</w:t>
      </w:r>
      <w:proofErr w:type="spellEnd"/>
      <w:r w:rsidRPr="00734FAF">
        <w:t xml:space="preserve"> </w:t>
      </w:r>
      <w:proofErr w:type="spellStart"/>
      <w:r w:rsidRPr="00734FAF">
        <w:t>большую</w:t>
      </w:r>
      <w:proofErr w:type="spellEnd"/>
      <w:r w:rsidRPr="00734FAF">
        <w:t xml:space="preserve"> </w:t>
      </w:r>
      <w:proofErr w:type="spellStart"/>
      <w:r w:rsidRPr="00734FAF">
        <w:t>часть</w:t>
      </w:r>
      <w:proofErr w:type="spellEnd"/>
      <w:r w:rsidRPr="00734FAF">
        <w:t xml:space="preserve"> </w:t>
      </w:r>
      <w:proofErr w:type="spellStart"/>
      <w:r w:rsidRPr="00734FAF">
        <w:t>детских</w:t>
      </w:r>
      <w:proofErr w:type="spellEnd"/>
      <w:r w:rsidRPr="00734FAF">
        <w:t xml:space="preserve"> </w:t>
      </w:r>
      <w:proofErr w:type="spellStart"/>
      <w:r w:rsidRPr="00734FAF">
        <w:t>лет</w:t>
      </w:r>
      <w:proofErr w:type="spellEnd"/>
      <w:r w:rsidRPr="00734FAF">
        <w:t xml:space="preserve">), </w:t>
      </w:r>
      <w:proofErr w:type="spellStart"/>
      <w:r w:rsidRPr="00734FAF">
        <w:t>мне</w:t>
      </w:r>
      <w:proofErr w:type="spellEnd"/>
      <w:r w:rsidRPr="00734FAF">
        <w:t xml:space="preserve"> </w:t>
      </w:r>
      <w:proofErr w:type="spellStart"/>
      <w:r w:rsidRPr="00734FAF">
        <w:t>приснилось</w:t>
      </w:r>
      <w:proofErr w:type="spellEnd"/>
      <w:r w:rsidRPr="00734FAF">
        <w:t xml:space="preserve">, </w:t>
      </w:r>
      <w:proofErr w:type="spellStart"/>
      <w:r w:rsidRPr="00734FAF">
        <w:t>что</w:t>
      </w:r>
      <w:proofErr w:type="spellEnd"/>
      <w:r w:rsidRPr="00734FAF">
        <w:t xml:space="preserve"> я в </w:t>
      </w:r>
      <w:proofErr w:type="spellStart"/>
      <w:r w:rsidRPr="00734FAF">
        <w:t>пижаме</w:t>
      </w:r>
      <w:proofErr w:type="spellEnd"/>
      <w:r w:rsidRPr="00734FAF">
        <w:t xml:space="preserve"> </w:t>
      </w:r>
      <w:proofErr w:type="spellStart"/>
      <w:r w:rsidRPr="00734FAF">
        <w:t>сижу</w:t>
      </w:r>
      <w:proofErr w:type="spellEnd"/>
      <w:r w:rsidRPr="00734FAF">
        <w:t xml:space="preserve"> </w:t>
      </w:r>
      <w:proofErr w:type="spellStart"/>
      <w:r w:rsidRPr="00734FAF">
        <w:t>на</w:t>
      </w:r>
      <w:proofErr w:type="spellEnd"/>
      <w:r w:rsidRPr="00734FAF">
        <w:t xml:space="preserve"> </w:t>
      </w:r>
      <w:proofErr w:type="spellStart"/>
      <w:r w:rsidRPr="00734FAF">
        <w:t>краю</w:t>
      </w:r>
      <w:proofErr w:type="spellEnd"/>
      <w:r w:rsidRPr="00734FAF">
        <w:t xml:space="preserve"> </w:t>
      </w:r>
      <w:proofErr w:type="spellStart"/>
      <w:r w:rsidRPr="00734FAF">
        <w:t>стола</w:t>
      </w:r>
      <w:proofErr w:type="spellEnd"/>
      <w:r w:rsidRPr="00734FAF">
        <w:t xml:space="preserve">, </w:t>
      </w:r>
      <w:proofErr w:type="spellStart"/>
      <w:r w:rsidRPr="00734FAF">
        <w:t>передо</w:t>
      </w:r>
      <w:proofErr w:type="spellEnd"/>
      <w:r w:rsidRPr="00734FAF">
        <w:t xml:space="preserve"> </w:t>
      </w:r>
      <w:proofErr w:type="spellStart"/>
      <w:r w:rsidRPr="00734FAF">
        <w:t>мной</w:t>
      </w:r>
      <w:proofErr w:type="spellEnd"/>
      <w:r w:rsidRPr="00734FAF">
        <w:t xml:space="preserve"> </w:t>
      </w:r>
      <w:proofErr w:type="spellStart"/>
      <w:r w:rsidRPr="00734FAF">
        <w:t>стоят</w:t>
      </w:r>
      <w:proofErr w:type="spellEnd"/>
      <w:r w:rsidRPr="00734FAF">
        <w:t xml:space="preserve"> </w:t>
      </w:r>
      <w:proofErr w:type="spellStart"/>
      <w:r w:rsidRPr="00734FAF">
        <w:t>мама</w:t>
      </w:r>
      <w:proofErr w:type="spellEnd"/>
      <w:r w:rsidRPr="00734FAF">
        <w:t xml:space="preserve"> с </w:t>
      </w:r>
      <w:proofErr w:type="spellStart"/>
      <w:r w:rsidRPr="00734FAF">
        <w:t>папой</w:t>
      </w:r>
      <w:proofErr w:type="spellEnd"/>
      <w:r w:rsidRPr="00734FAF">
        <w:t xml:space="preserve"> и </w:t>
      </w:r>
      <w:proofErr w:type="spellStart"/>
      <w:r w:rsidRPr="00734FAF">
        <w:t>требуют</w:t>
      </w:r>
      <w:proofErr w:type="spellEnd"/>
      <w:r w:rsidRPr="00734FAF">
        <w:t xml:space="preserve">, </w:t>
      </w:r>
      <w:proofErr w:type="spellStart"/>
      <w:r w:rsidRPr="00734FAF">
        <w:t>чтобы</w:t>
      </w:r>
      <w:proofErr w:type="spellEnd"/>
      <w:r w:rsidRPr="00734FAF">
        <w:t xml:space="preserve"> я </w:t>
      </w:r>
      <w:proofErr w:type="spellStart"/>
      <w:r w:rsidRPr="00734FAF">
        <w:t>ел</w:t>
      </w:r>
      <w:proofErr w:type="spellEnd"/>
      <w:r w:rsidRPr="00734FAF">
        <w:t xml:space="preserve"> </w:t>
      </w:r>
      <w:proofErr w:type="spellStart"/>
      <w:r w:rsidRPr="00734FAF">
        <w:t>мед</w:t>
      </w:r>
      <w:proofErr w:type="spellEnd"/>
      <w:r w:rsidRPr="00734FAF">
        <w:t xml:space="preserve"> </w:t>
      </w:r>
      <w:proofErr w:type="spellStart"/>
      <w:r w:rsidRPr="00734FAF">
        <w:t>из</w:t>
      </w:r>
      <w:proofErr w:type="spellEnd"/>
      <w:r w:rsidRPr="00734FAF">
        <w:t xml:space="preserve"> </w:t>
      </w:r>
      <w:proofErr w:type="spellStart"/>
      <w:r w:rsidRPr="00734FAF">
        <w:t>поллитровой</w:t>
      </w:r>
      <w:proofErr w:type="spellEnd"/>
      <w:r w:rsidRPr="00734FAF">
        <w:t xml:space="preserve"> </w:t>
      </w:r>
      <w:proofErr w:type="spellStart"/>
      <w:r w:rsidRPr="00734FAF">
        <w:t>банки</w:t>
      </w:r>
      <w:proofErr w:type="spellEnd"/>
      <w:r w:rsidRPr="00734FAF">
        <w:t xml:space="preserve">. В </w:t>
      </w:r>
      <w:proofErr w:type="spellStart"/>
      <w:r w:rsidRPr="00734FAF">
        <w:t>банке</w:t>
      </w:r>
      <w:proofErr w:type="spellEnd"/>
      <w:r w:rsidRPr="00734FAF">
        <w:t xml:space="preserve"> </w:t>
      </w:r>
      <w:proofErr w:type="spellStart"/>
      <w:r w:rsidRPr="00734FAF">
        <w:t>сидит</w:t>
      </w:r>
      <w:proofErr w:type="spellEnd"/>
      <w:r w:rsidRPr="00734FAF">
        <w:t xml:space="preserve"> </w:t>
      </w:r>
      <w:proofErr w:type="spellStart"/>
      <w:r w:rsidRPr="00734FAF">
        <w:t>маленький</w:t>
      </w:r>
      <w:proofErr w:type="spellEnd"/>
      <w:r w:rsidRPr="00734FAF">
        <w:t xml:space="preserve"> </w:t>
      </w:r>
      <w:proofErr w:type="spellStart"/>
      <w:r w:rsidRPr="00734FAF">
        <w:t>чертик</w:t>
      </w:r>
      <w:proofErr w:type="spellEnd"/>
      <w:r w:rsidRPr="00734FAF">
        <w:t xml:space="preserve">, </w:t>
      </w:r>
      <w:proofErr w:type="spellStart"/>
      <w:r w:rsidRPr="00734FAF">
        <w:t>но</w:t>
      </w:r>
      <w:proofErr w:type="spellEnd"/>
      <w:r w:rsidRPr="00734FAF">
        <w:t xml:space="preserve"> я, </w:t>
      </w:r>
      <w:proofErr w:type="spellStart"/>
      <w:r w:rsidRPr="00734FAF">
        <w:t>как</w:t>
      </w:r>
      <w:proofErr w:type="spellEnd"/>
      <w:r w:rsidRPr="00734FAF">
        <w:t xml:space="preserve"> </w:t>
      </w:r>
      <w:proofErr w:type="spellStart"/>
      <w:r w:rsidRPr="00734FAF">
        <w:t>обычно</w:t>
      </w:r>
      <w:proofErr w:type="spellEnd"/>
      <w:r w:rsidRPr="00734FAF">
        <w:t xml:space="preserve">, </w:t>
      </w:r>
      <w:proofErr w:type="spellStart"/>
      <w:r w:rsidRPr="00734FAF">
        <w:t>не</w:t>
      </w:r>
      <w:proofErr w:type="spellEnd"/>
      <w:r w:rsidRPr="00734FAF">
        <w:t xml:space="preserve"> </w:t>
      </w:r>
      <w:proofErr w:type="spellStart"/>
      <w:r w:rsidRPr="00734FAF">
        <w:t>имею</w:t>
      </w:r>
      <w:proofErr w:type="spellEnd"/>
      <w:r w:rsidRPr="00734FAF">
        <w:t xml:space="preserve"> </w:t>
      </w:r>
      <w:proofErr w:type="spellStart"/>
      <w:r w:rsidRPr="00734FAF">
        <w:t>права</w:t>
      </w:r>
      <w:proofErr w:type="spellEnd"/>
      <w:r w:rsidRPr="00734FAF">
        <w:t xml:space="preserve"> </w:t>
      </w:r>
      <w:proofErr w:type="spellStart"/>
      <w:r w:rsidRPr="00734FAF">
        <w:t>сообщить</w:t>
      </w:r>
      <w:proofErr w:type="spellEnd"/>
      <w:r w:rsidRPr="00734FAF">
        <w:t xml:space="preserve"> </w:t>
      </w:r>
      <w:proofErr w:type="spellStart"/>
      <w:r w:rsidRPr="00734FAF">
        <w:t>об</w:t>
      </w:r>
      <w:proofErr w:type="spellEnd"/>
      <w:r w:rsidRPr="00734FAF">
        <w:t xml:space="preserve"> </w:t>
      </w:r>
      <w:proofErr w:type="spellStart"/>
      <w:r w:rsidRPr="00734FAF">
        <w:t>этом</w:t>
      </w:r>
      <w:proofErr w:type="spellEnd"/>
      <w:r w:rsidRPr="00734FAF">
        <w:t xml:space="preserve"> </w:t>
      </w:r>
      <w:proofErr w:type="spellStart"/>
      <w:r w:rsidRPr="00734FAF">
        <w:t>родителям</w:t>
      </w:r>
      <w:proofErr w:type="spellEnd"/>
      <w:r w:rsidRPr="00734FAF">
        <w:t xml:space="preserve">. Я </w:t>
      </w:r>
      <w:proofErr w:type="spellStart"/>
      <w:r w:rsidRPr="00734FAF">
        <w:t>могу</w:t>
      </w:r>
      <w:proofErr w:type="spellEnd"/>
      <w:r w:rsidRPr="00734FAF">
        <w:t xml:space="preserve"> </w:t>
      </w:r>
      <w:proofErr w:type="spellStart"/>
      <w:r w:rsidRPr="00734FAF">
        <w:t>только</w:t>
      </w:r>
      <w:proofErr w:type="spellEnd"/>
      <w:r w:rsidRPr="00734FAF">
        <w:t xml:space="preserve"> </w:t>
      </w:r>
      <w:proofErr w:type="spellStart"/>
      <w:r w:rsidRPr="00734FAF">
        <w:t>до</w:t>
      </w:r>
      <w:proofErr w:type="spellEnd"/>
      <w:r w:rsidRPr="00734FAF">
        <w:t xml:space="preserve"> </w:t>
      </w:r>
      <w:proofErr w:type="spellStart"/>
      <w:r w:rsidRPr="00734FAF">
        <w:t>последнего</w:t>
      </w:r>
      <w:proofErr w:type="spellEnd"/>
      <w:r w:rsidRPr="00734FAF">
        <w:t xml:space="preserve"> </w:t>
      </w:r>
      <w:proofErr w:type="spellStart"/>
      <w:r w:rsidRPr="00734FAF">
        <w:t>момента</w:t>
      </w:r>
      <w:proofErr w:type="spellEnd"/>
      <w:r w:rsidRPr="00734FAF">
        <w:t xml:space="preserve"> </w:t>
      </w:r>
      <w:proofErr w:type="spellStart"/>
      <w:r w:rsidRPr="00734FAF">
        <w:t>препятствовать</w:t>
      </w:r>
      <w:proofErr w:type="spellEnd"/>
      <w:r w:rsidRPr="00734FAF">
        <w:t xml:space="preserve"> </w:t>
      </w:r>
      <w:proofErr w:type="spellStart"/>
      <w:r w:rsidRPr="00734FAF">
        <w:t>тому</w:t>
      </w:r>
      <w:proofErr w:type="spellEnd"/>
      <w:r w:rsidRPr="00734FAF">
        <w:t xml:space="preserve">, </w:t>
      </w:r>
      <w:proofErr w:type="spellStart"/>
      <w:r w:rsidRPr="00734FAF">
        <w:t>чтобы</w:t>
      </w:r>
      <w:proofErr w:type="spellEnd"/>
      <w:r w:rsidRPr="00734FAF">
        <w:t xml:space="preserve"> </w:t>
      </w:r>
      <w:proofErr w:type="spellStart"/>
      <w:r w:rsidRPr="00734FAF">
        <w:t>банку</w:t>
      </w:r>
      <w:proofErr w:type="spellEnd"/>
      <w:r w:rsidRPr="00734FAF">
        <w:t xml:space="preserve"> </w:t>
      </w:r>
      <w:proofErr w:type="spellStart"/>
      <w:r w:rsidRPr="00734FAF">
        <w:t>открыли</w:t>
      </w:r>
      <w:proofErr w:type="spellEnd"/>
      <w:r w:rsidRPr="00734FAF">
        <w:t xml:space="preserve">. </w:t>
      </w:r>
      <w:proofErr w:type="spellStart"/>
      <w:r w:rsidRPr="00734FAF">
        <w:t>Так</w:t>
      </w:r>
      <w:proofErr w:type="spellEnd"/>
      <w:r w:rsidRPr="00734FAF">
        <w:t xml:space="preserve"> </w:t>
      </w:r>
      <w:proofErr w:type="spellStart"/>
      <w:r w:rsidRPr="00734FAF">
        <w:t>как</w:t>
      </w:r>
      <w:proofErr w:type="spellEnd"/>
      <w:r w:rsidRPr="00734FAF">
        <w:t xml:space="preserve"> </w:t>
      </w:r>
      <w:proofErr w:type="spellStart"/>
      <w:r w:rsidRPr="00734FAF">
        <w:t>предлоги</w:t>
      </w:r>
      <w:proofErr w:type="spellEnd"/>
      <w:r w:rsidRPr="00734FAF">
        <w:t xml:space="preserve"> </w:t>
      </w:r>
      <w:proofErr w:type="spellStart"/>
      <w:r w:rsidRPr="00734FAF">
        <w:t>мои</w:t>
      </w:r>
      <w:proofErr w:type="spellEnd"/>
      <w:r w:rsidRPr="00734FAF">
        <w:t xml:space="preserve"> </w:t>
      </w:r>
      <w:proofErr w:type="spellStart"/>
      <w:r w:rsidRPr="00734FAF">
        <w:t>совершенно</w:t>
      </w:r>
      <w:proofErr w:type="spellEnd"/>
      <w:r w:rsidRPr="00734FAF">
        <w:t xml:space="preserve"> </w:t>
      </w:r>
      <w:proofErr w:type="spellStart"/>
      <w:r w:rsidRPr="00734FAF">
        <w:t>неубедительны</w:t>
      </w:r>
      <w:proofErr w:type="spellEnd"/>
      <w:r w:rsidRPr="00734FAF">
        <w:t xml:space="preserve">, </w:t>
      </w:r>
      <w:proofErr w:type="spellStart"/>
      <w:r w:rsidRPr="00734FAF">
        <w:t>банку</w:t>
      </w:r>
      <w:proofErr w:type="spellEnd"/>
      <w:r w:rsidRPr="00734FAF">
        <w:t xml:space="preserve"> в </w:t>
      </w:r>
      <w:proofErr w:type="spellStart"/>
      <w:r w:rsidRPr="00734FAF">
        <w:t>конце</w:t>
      </w:r>
      <w:proofErr w:type="spellEnd"/>
      <w:r w:rsidRPr="00734FAF">
        <w:t xml:space="preserve"> </w:t>
      </w:r>
      <w:proofErr w:type="spellStart"/>
      <w:r w:rsidRPr="00734FAF">
        <w:t>концов</w:t>
      </w:r>
      <w:proofErr w:type="spellEnd"/>
      <w:r w:rsidRPr="00734FAF">
        <w:t xml:space="preserve"> </w:t>
      </w:r>
      <w:proofErr w:type="spellStart"/>
      <w:r w:rsidRPr="00734FAF">
        <w:t>открывают</w:t>
      </w:r>
      <w:proofErr w:type="spellEnd"/>
      <w:r w:rsidRPr="00734FAF">
        <w:t xml:space="preserve">, и </w:t>
      </w:r>
      <w:proofErr w:type="spellStart"/>
      <w:r w:rsidRPr="00734FAF">
        <w:t>чертик</w:t>
      </w:r>
      <w:proofErr w:type="spellEnd"/>
      <w:r w:rsidRPr="00734FAF">
        <w:t xml:space="preserve"> </w:t>
      </w:r>
      <w:proofErr w:type="spellStart"/>
      <w:r w:rsidRPr="00734FAF">
        <w:t>молниеносно</w:t>
      </w:r>
      <w:proofErr w:type="spellEnd"/>
      <w:r w:rsidRPr="00734FAF">
        <w:t xml:space="preserve"> </w:t>
      </w:r>
      <w:proofErr w:type="spellStart"/>
      <w:r w:rsidRPr="00734FAF">
        <w:t>прыгает</w:t>
      </w:r>
      <w:proofErr w:type="spellEnd"/>
      <w:r w:rsidRPr="00734FAF">
        <w:t xml:space="preserve"> </w:t>
      </w:r>
      <w:proofErr w:type="spellStart"/>
      <w:r w:rsidRPr="00734FAF">
        <w:t>ко</w:t>
      </w:r>
      <w:proofErr w:type="spellEnd"/>
      <w:r w:rsidRPr="00734FAF">
        <w:t xml:space="preserve"> </w:t>
      </w:r>
      <w:proofErr w:type="spellStart"/>
      <w:r w:rsidRPr="00734FAF">
        <w:t>мне</w:t>
      </w:r>
      <w:proofErr w:type="spellEnd"/>
      <w:r w:rsidRPr="00734FAF">
        <w:t xml:space="preserve"> </w:t>
      </w:r>
      <w:proofErr w:type="spellStart"/>
      <w:r w:rsidRPr="00734FAF">
        <w:t>за</w:t>
      </w:r>
      <w:proofErr w:type="spellEnd"/>
      <w:r w:rsidRPr="00734FAF">
        <w:t xml:space="preserve"> </w:t>
      </w:r>
      <w:proofErr w:type="spellStart"/>
      <w:r w:rsidRPr="00734FAF">
        <w:t>воротник</w:t>
      </w:r>
      <w:proofErr w:type="spellEnd"/>
      <w:r w:rsidRPr="00734FAF">
        <w:t xml:space="preserve">, </w:t>
      </w:r>
      <w:proofErr w:type="spellStart"/>
      <w:r w:rsidRPr="00734FAF">
        <w:t>скатывается</w:t>
      </w:r>
      <w:proofErr w:type="spellEnd"/>
      <w:r w:rsidRPr="00734FAF">
        <w:t xml:space="preserve"> </w:t>
      </w:r>
      <w:proofErr w:type="spellStart"/>
      <w:r w:rsidRPr="00734FAF">
        <w:t>под</w:t>
      </w:r>
      <w:proofErr w:type="spellEnd"/>
      <w:r w:rsidRPr="00734FAF">
        <w:t xml:space="preserve"> </w:t>
      </w:r>
      <w:proofErr w:type="spellStart"/>
      <w:r w:rsidRPr="00734FAF">
        <w:t>пижамой</w:t>
      </w:r>
      <w:proofErr w:type="spellEnd"/>
      <w:r w:rsidRPr="00734FAF">
        <w:t xml:space="preserve"> </w:t>
      </w:r>
      <w:proofErr w:type="spellStart"/>
      <w:r w:rsidRPr="00734FAF">
        <w:t>вниз</w:t>
      </w:r>
      <w:proofErr w:type="spellEnd"/>
      <w:r w:rsidRPr="00734FAF">
        <w:t xml:space="preserve"> и </w:t>
      </w:r>
      <w:proofErr w:type="spellStart"/>
      <w:r w:rsidRPr="00734FAF">
        <w:lastRenderedPageBreak/>
        <w:t>больно</w:t>
      </w:r>
      <w:proofErr w:type="spellEnd"/>
      <w:r w:rsidRPr="00734FAF">
        <w:t xml:space="preserve"> </w:t>
      </w:r>
      <w:proofErr w:type="spellStart"/>
      <w:r w:rsidRPr="00734FAF">
        <w:t>кусает</w:t>
      </w:r>
      <w:proofErr w:type="spellEnd"/>
      <w:r w:rsidRPr="00734FAF">
        <w:t xml:space="preserve"> в </w:t>
      </w:r>
      <w:proofErr w:type="spellStart"/>
      <w:r w:rsidRPr="00734FAF">
        <w:t>ногу</w:t>
      </w:r>
      <w:proofErr w:type="spellEnd"/>
      <w:r w:rsidRPr="00734FAF">
        <w:t xml:space="preserve">. </w:t>
      </w:r>
      <w:proofErr w:type="spellStart"/>
      <w:r w:rsidRPr="00734FAF">
        <w:t>От</w:t>
      </w:r>
      <w:proofErr w:type="spellEnd"/>
      <w:r w:rsidRPr="00734FAF">
        <w:t xml:space="preserve"> </w:t>
      </w:r>
      <w:proofErr w:type="spellStart"/>
      <w:r w:rsidRPr="00734FAF">
        <w:t>своего</w:t>
      </w:r>
      <w:proofErr w:type="spellEnd"/>
      <w:r w:rsidRPr="00734FAF">
        <w:t xml:space="preserve"> </w:t>
      </w:r>
      <w:proofErr w:type="spellStart"/>
      <w:r w:rsidRPr="00734FAF">
        <w:t>крика</w:t>
      </w:r>
      <w:proofErr w:type="spellEnd"/>
      <w:r w:rsidRPr="00734FAF">
        <w:t xml:space="preserve"> я </w:t>
      </w:r>
      <w:proofErr w:type="spellStart"/>
      <w:r w:rsidRPr="00734FAF">
        <w:t>просыпаюсь</w:t>
      </w:r>
      <w:proofErr w:type="spellEnd"/>
      <w:r w:rsidRPr="00734FAF">
        <w:t xml:space="preserve">, </w:t>
      </w:r>
      <w:proofErr w:type="spellStart"/>
      <w:r w:rsidRPr="00734FAF">
        <w:t>прибегают</w:t>
      </w:r>
      <w:proofErr w:type="spellEnd"/>
      <w:r w:rsidRPr="00734FAF">
        <w:t xml:space="preserve"> </w:t>
      </w:r>
      <w:proofErr w:type="spellStart"/>
      <w:r w:rsidRPr="00734FAF">
        <w:t>из</w:t>
      </w:r>
      <w:proofErr w:type="spellEnd"/>
      <w:r w:rsidRPr="00734FAF">
        <w:t xml:space="preserve"> </w:t>
      </w:r>
      <w:proofErr w:type="spellStart"/>
      <w:r w:rsidRPr="00734FAF">
        <w:t>соседней</w:t>
      </w:r>
      <w:proofErr w:type="spellEnd"/>
      <w:r w:rsidRPr="00734FAF">
        <w:t xml:space="preserve"> </w:t>
      </w:r>
      <w:proofErr w:type="spellStart"/>
      <w:r w:rsidRPr="00734FAF">
        <w:t>комнаты</w:t>
      </w:r>
      <w:proofErr w:type="spellEnd"/>
      <w:r w:rsidRPr="00734FAF">
        <w:t xml:space="preserve"> </w:t>
      </w:r>
      <w:proofErr w:type="spellStart"/>
      <w:r w:rsidRPr="00734FAF">
        <w:t>родители</w:t>
      </w:r>
      <w:proofErr w:type="spellEnd"/>
      <w:r w:rsidRPr="00734FAF">
        <w:t xml:space="preserve">, и </w:t>
      </w:r>
      <w:proofErr w:type="spellStart"/>
      <w:r w:rsidRPr="00734FAF">
        <w:t>на</w:t>
      </w:r>
      <w:proofErr w:type="spellEnd"/>
      <w:r w:rsidRPr="00734FAF">
        <w:t xml:space="preserve"> </w:t>
      </w:r>
      <w:proofErr w:type="spellStart"/>
      <w:r w:rsidRPr="00734FAF">
        <w:t>моей</w:t>
      </w:r>
      <w:proofErr w:type="spellEnd"/>
      <w:r w:rsidRPr="00734FAF">
        <w:t xml:space="preserve"> </w:t>
      </w:r>
      <w:proofErr w:type="spellStart"/>
      <w:r w:rsidRPr="00734FAF">
        <w:t>ноге</w:t>
      </w:r>
      <w:proofErr w:type="spellEnd"/>
      <w:r w:rsidRPr="00734FAF">
        <w:t xml:space="preserve"> </w:t>
      </w:r>
      <w:proofErr w:type="spellStart"/>
      <w:r w:rsidRPr="00734FAF">
        <w:t>довольно</w:t>
      </w:r>
      <w:proofErr w:type="spellEnd"/>
      <w:r w:rsidRPr="00734FAF">
        <w:t xml:space="preserve"> </w:t>
      </w:r>
      <w:proofErr w:type="spellStart"/>
      <w:r w:rsidRPr="00734FAF">
        <w:t>долго</w:t>
      </w:r>
      <w:proofErr w:type="spellEnd"/>
      <w:r w:rsidRPr="00734FAF">
        <w:t xml:space="preserve"> </w:t>
      </w:r>
      <w:proofErr w:type="spellStart"/>
      <w:r w:rsidRPr="00734FAF">
        <w:t>потом</w:t>
      </w:r>
      <w:proofErr w:type="spellEnd"/>
      <w:r w:rsidRPr="00734FAF">
        <w:t xml:space="preserve"> </w:t>
      </w:r>
      <w:proofErr w:type="spellStart"/>
      <w:r w:rsidRPr="00734FAF">
        <w:t>держится</w:t>
      </w:r>
      <w:proofErr w:type="spellEnd"/>
      <w:r w:rsidRPr="00734FAF">
        <w:t xml:space="preserve"> </w:t>
      </w:r>
      <w:proofErr w:type="spellStart"/>
      <w:r w:rsidRPr="00734FAF">
        <w:t>укус</w:t>
      </w:r>
      <w:proofErr w:type="spellEnd"/>
      <w:r w:rsidRPr="00734FAF">
        <w:t xml:space="preserve"> с </w:t>
      </w:r>
      <w:proofErr w:type="spellStart"/>
      <w:r w:rsidRPr="00734FAF">
        <w:t>четкими</w:t>
      </w:r>
      <w:proofErr w:type="spellEnd"/>
      <w:r w:rsidRPr="00734FAF">
        <w:t xml:space="preserve"> </w:t>
      </w:r>
      <w:proofErr w:type="spellStart"/>
      <w:r w:rsidRPr="00734FAF">
        <w:t>отпечатками</w:t>
      </w:r>
      <w:proofErr w:type="spellEnd"/>
      <w:r w:rsidRPr="00734FAF">
        <w:t xml:space="preserve"> </w:t>
      </w:r>
      <w:proofErr w:type="spellStart"/>
      <w:r w:rsidRPr="00734FAF">
        <w:t>маленьких</w:t>
      </w:r>
      <w:proofErr w:type="spellEnd"/>
      <w:r w:rsidRPr="00734FAF">
        <w:t xml:space="preserve"> </w:t>
      </w:r>
      <w:proofErr w:type="spellStart"/>
      <w:r w:rsidRPr="00734FAF">
        <w:t>зубов</w:t>
      </w:r>
      <w:proofErr w:type="spellEnd"/>
      <w:r w:rsidRPr="00734FAF">
        <w:t>.</w:t>
      </w:r>
    </w:p>
    <w:p w14:paraId="5870A95D" w14:textId="77777777" w:rsidR="00B32B00" w:rsidRPr="00734FAF" w:rsidRDefault="00B32B00" w:rsidP="00B32B00">
      <w:pPr>
        <w:pStyle w:val="Textprace"/>
      </w:pPr>
      <w:proofErr w:type="spellStart"/>
      <w:r w:rsidRPr="00734FAF">
        <w:t>Кстати</w:t>
      </w:r>
      <w:proofErr w:type="spellEnd"/>
      <w:r w:rsidRPr="00734FAF">
        <w:t xml:space="preserve">, </w:t>
      </w:r>
      <w:proofErr w:type="spellStart"/>
      <w:r w:rsidRPr="00734FAF">
        <w:t>совсем</w:t>
      </w:r>
      <w:proofErr w:type="spellEnd"/>
      <w:r w:rsidRPr="00734FAF">
        <w:t xml:space="preserve"> </w:t>
      </w:r>
      <w:proofErr w:type="spellStart"/>
      <w:r w:rsidRPr="00734FAF">
        <w:t>необязательно</w:t>
      </w:r>
      <w:proofErr w:type="spellEnd"/>
      <w:r w:rsidRPr="00734FAF">
        <w:t xml:space="preserve"> </w:t>
      </w:r>
      <w:proofErr w:type="spellStart"/>
      <w:r w:rsidRPr="00734FAF">
        <w:t>нужна</w:t>
      </w:r>
      <w:proofErr w:type="spellEnd"/>
      <w:r w:rsidRPr="00734FAF">
        <w:t xml:space="preserve"> </w:t>
      </w:r>
      <w:proofErr w:type="spellStart"/>
      <w:r w:rsidRPr="00734FAF">
        <w:t>была</w:t>
      </w:r>
      <w:proofErr w:type="spellEnd"/>
      <w:r w:rsidRPr="00734FAF">
        <w:t xml:space="preserve"> </w:t>
      </w:r>
      <w:proofErr w:type="spellStart"/>
      <w:r w:rsidRPr="00734FAF">
        <w:t>ночь</w:t>
      </w:r>
      <w:proofErr w:type="spellEnd"/>
      <w:r w:rsidRPr="00734FAF">
        <w:t xml:space="preserve">, </w:t>
      </w:r>
      <w:proofErr w:type="spellStart"/>
      <w:r w:rsidRPr="00734FAF">
        <w:t>чтобы</w:t>
      </w:r>
      <w:proofErr w:type="spellEnd"/>
      <w:r w:rsidRPr="00734FAF">
        <w:t xml:space="preserve"> </w:t>
      </w:r>
      <w:proofErr w:type="spellStart"/>
      <w:r w:rsidRPr="00734FAF">
        <w:t>увидеть</w:t>
      </w:r>
      <w:proofErr w:type="spellEnd"/>
      <w:r w:rsidRPr="00734FAF">
        <w:t xml:space="preserve"> </w:t>
      </w:r>
      <w:proofErr w:type="spellStart"/>
      <w:r w:rsidRPr="00734FAF">
        <w:t>скрытое</w:t>
      </w:r>
      <w:proofErr w:type="spellEnd"/>
      <w:r w:rsidRPr="00734FAF">
        <w:t xml:space="preserve">. </w:t>
      </w:r>
      <w:proofErr w:type="spellStart"/>
      <w:r w:rsidRPr="00734FAF">
        <w:t>Если</w:t>
      </w:r>
      <w:proofErr w:type="spellEnd"/>
      <w:r w:rsidRPr="00734FAF">
        <w:t xml:space="preserve"> я </w:t>
      </w:r>
      <w:proofErr w:type="spellStart"/>
      <w:r w:rsidRPr="00734FAF">
        <w:t>глядел</w:t>
      </w:r>
      <w:proofErr w:type="spellEnd"/>
      <w:r w:rsidRPr="00734FAF">
        <w:t xml:space="preserve"> </w:t>
      </w:r>
      <w:proofErr w:type="spellStart"/>
      <w:r w:rsidRPr="00734FAF">
        <w:t>не</w:t>
      </w:r>
      <w:proofErr w:type="spellEnd"/>
      <w:r w:rsidRPr="00734FAF">
        <w:t xml:space="preserve"> </w:t>
      </w:r>
      <w:proofErr w:type="spellStart"/>
      <w:r w:rsidRPr="00734FAF">
        <w:t>мигая</w:t>
      </w:r>
      <w:proofErr w:type="spellEnd"/>
      <w:r w:rsidRPr="00734FAF">
        <w:t xml:space="preserve"> </w:t>
      </w:r>
      <w:proofErr w:type="spellStart"/>
      <w:r w:rsidRPr="00734FAF">
        <w:t>какое-то</w:t>
      </w:r>
      <w:proofErr w:type="spellEnd"/>
      <w:r w:rsidRPr="00734FAF">
        <w:t xml:space="preserve"> </w:t>
      </w:r>
      <w:proofErr w:type="spellStart"/>
      <w:r w:rsidRPr="00734FAF">
        <w:t>время</w:t>
      </w:r>
      <w:proofErr w:type="spellEnd"/>
      <w:r w:rsidRPr="00734FAF">
        <w:t xml:space="preserve"> </w:t>
      </w:r>
      <w:proofErr w:type="spellStart"/>
      <w:r w:rsidRPr="00734FAF">
        <w:t>на</w:t>
      </w:r>
      <w:proofErr w:type="spellEnd"/>
      <w:r w:rsidRPr="00734FAF">
        <w:t xml:space="preserve"> </w:t>
      </w:r>
      <w:proofErr w:type="spellStart"/>
      <w:r w:rsidRPr="00734FAF">
        <w:t>свет</w:t>
      </w:r>
      <w:proofErr w:type="spellEnd"/>
      <w:r w:rsidRPr="00734FAF">
        <w:t xml:space="preserve"> (</w:t>
      </w:r>
      <w:proofErr w:type="spellStart"/>
      <w:r w:rsidRPr="00734FAF">
        <w:t>скажем</w:t>
      </w:r>
      <w:proofErr w:type="spellEnd"/>
      <w:r w:rsidRPr="00734FAF">
        <w:t xml:space="preserve">, </w:t>
      </w:r>
      <w:proofErr w:type="spellStart"/>
      <w:r w:rsidRPr="00734FAF">
        <w:t>на</w:t>
      </w:r>
      <w:proofErr w:type="spellEnd"/>
      <w:r w:rsidRPr="00734FAF">
        <w:t xml:space="preserve"> </w:t>
      </w:r>
      <w:proofErr w:type="spellStart"/>
      <w:r w:rsidRPr="00734FAF">
        <w:t>небо</w:t>
      </w:r>
      <w:proofErr w:type="spellEnd"/>
      <w:r w:rsidRPr="00734FAF">
        <w:t xml:space="preserve">), </w:t>
      </w:r>
      <w:proofErr w:type="spellStart"/>
      <w:r w:rsidRPr="00734FAF">
        <w:t>то</w:t>
      </w:r>
      <w:proofErr w:type="spellEnd"/>
      <w:r w:rsidRPr="00734FAF">
        <w:t xml:space="preserve"> </w:t>
      </w:r>
      <w:proofErr w:type="spellStart"/>
      <w:r w:rsidRPr="00734FAF">
        <w:t>начинал</w:t>
      </w:r>
      <w:proofErr w:type="spellEnd"/>
      <w:r w:rsidRPr="00734FAF">
        <w:t xml:space="preserve"> </w:t>
      </w:r>
      <w:proofErr w:type="spellStart"/>
      <w:r w:rsidRPr="00734FAF">
        <w:t>видеть</w:t>
      </w:r>
      <w:proofErr w:type="spellEnd"/>
      <w:r w:rsidRPr="00734FAF">
        <w:t xml:space="preserve">, </w:t>
      </w:r>
      <w:proofErr w:type="spellStart"/>
      <w:r w:rsidRPr="00734FAF">
        <w:t>что</w:t>
      </w:r>
      <w:proofErr w:type="spellEnd"/>
      <w:r w:rsidRPr="00734FAF">
        <w:t xml:space="preserve"> </w:t>
      </w:r>
      <w:proofErr w:type="spellStart"/>
      <w:r w:rsidRPr="00734FAF">
        <w:t>воздушное</w:t>
      </w:r>
      <w:proofErr w:type="spellEnd"/>
      <w:r w:rsidRPr="00734FAF">
        <w:t xml:space="preserve"> </w:t>
      </w:r>
      <w:proofErr w:type="spellStart"/>
      <w:r w:rsidRPr="00734FAF">
        <w:t>пространство</w:t>
      </w:r>
      <w:proofErr w:type="spellEnd"/>
      <w:r w:rsidRPr="00734FAF">
        <w:t xml:space="preserve"> </w:t>
      </w:r>
      <w:proofErr w:type="spellStart"/>
      <w:r w:rsidRPr="00734FAF">
        <w:t>состоит</w:t>
      </w:r>
      <w:proofErr w:type="spellEnd"/>
      <w:r w:rsidRPr="00734FAF">
        <w:t xml:space="preserve"> </w:t>
      </w:r>
      <w:proofErr w:type="spellStart"/>
      <w:r w:rsidRPr="00734FAF">
        <w:t>из</w:t>
      </w:r>
      <w:proofErr w:type="spellEnd"/>
      <w:r w:rsidRPr="00734FAF">
        <w:t xml:space="preserve"> </w:t>
      </w:r>
      <w:proofErr w:type="spellStart"/>
      <w:r w:rsidRPr="00734FAF">
        <w:t>великого</w:t>
      </w:r>
      <w:proofErr w:type="spellEnd"/>
      <w:r w:rsidRPr="00734FAF">
        <w:t xml:space="preserve"> </w:t>
      </w:r>
      <w:proofErr w:type="spellStart"/>
      <w:r w:rsidRPr="00734FAF">
        <w:t>множества</w:t>
      </w:r>
      <w:proofErr w:type="spellEnd"/>
      <w:r w:rsidRPr="00734FAF">
        <w:t xml:space="preserve"> </w:t>
      </w:r>
      <w:proofErr w:type="spellStart"/>
      <w:r w:rsidRPr="00734FAF">
        <w:t>крохотных</w:t>
      </w:r>
      <w:proofErr w:type="spellEnd"/>
      <w:r w:rsidRPr="00734FAF">
        <w:t xml:space="preserve"> </w:t>
      </w:r>
      <w:proofErr w:type="spellStart"/>
      <w:r w:rsidRPr="00734FAF">
        <w:t>прозрачных</w:t>
      </w:r>
      <w:proofErr w:type="spellEnd"/>
      <w:r w:rsidRPr="00734FAF">
        <w:t xml:space="preserve"> </w:t>
      </w:r>
      <w:proofErr w:type="spellStart"/>
      <w:r w:rsidRPr="00734FAF">
        <w:t>шариков</w:t>
      </w:r>
      <w:proofErr w:type="spellEnd"/>
      <w:r w:rsidRPr="00734FAF">
        <w:t xml:space="preserve">, </w:t>
      </w:r>
      <w:proofErr w:type="spellStart"/>
      <w:r w:rsidRPr="00734FAF">
        <w:t>которые</w:t>
      </w:r>
      <w:proofErr w:type="spellEnd"/>
      <w:r w:rsidRPr="00734FAF">
        <w:t xml:space="preserve"> </w:t>
      </w:r>
      <w:proofErr w:type="spellStart"/>
      <w:r w:rsidRPr="00734FAF">
        <w:t>носятся</w:t>
      </w:r>
      <w:proofErr w:type="spellEnd"/>
      <w:r w:rsidRPr="00734FAF">
        <w:t xml:space="preserve"> </w:t>
      </w:r>
      <w:proofErr w:type="spellStart"/>
      <w:r w:rsidRPr="00734FAF">
        <w:t>туда-сюда</w:t>
      </w:r>
      <w:proofErr w:type="spellEnd"/>
      <w:r w:rsidRPr="00734FAF">
        <w:t xml:space="preserve">, </w:t>
      </w:r>
      <w:proofErr w:type="spellStart"/>
      <w:r w:rsidRPr="00734FAF">
        <w:t>как</w:t>
      </w:r>
      <w:proofErr w:type="spellEnd"/>
      <w:r w:rsidRPr="00734FAF">
        <w:t xml:space="preserve"> </w:t>
      </w:r>
      <w:proofErr w:type="spellStart"/>
      <w:r w:rsidRPr="00734FAF">
        <w:t>молекулы</w:t>
      </w:r>
      <w:proofErr w:type="spellEnd"/>
      <w:r w:rsidRPr="00734FAF">
        <w:t xml:space="preserve"> </w:t>
      </w:r>
      <w:proofErr w:type="spellStart"/>
      <w:r w:rsidRPr="00734FAF">
        <w:t>под</w:t>
      </w:r>
      <w:proofErr w:type="spellEnd"/>
      <w:r w:rsidRPr="00734FAF">
        <w:t xml:space="preserve"> </w:t>
      </w:r>
      <w:proofErr w:type="spellStart"/>
      <w:r w:rsidRPr="00734FAF">
        <w:t>микроскопом</w:t>
      </w:r>
      <w:proofErr w:type="spellEnd"/>
      <w:r w:rsidRPr="00734FAF">
        <w:t xml:space="preserve"> (</w:t>
      </w:r>
      <w:proofErr w:type="spellStart"/>
      <w:r w:rsidRPr="00734FAF">
        <w:t>ни</w:t>
      </w:r>
      <w:proofErr w:type="spellEnd"/>
      <w:r w:rsidRPr="00734FAF">
        <w:t xml:space="preserve"> о </w:t>
      </w:r>
      <w:proofErr w:type="spellStart"/>
      <w:r w:rsidRPr="00734FAF">
        <w:t>каких</w:t>
      </w:r>
      <w:proofErr w:type="spellEnd"/>
      <w:r w:rsidRPr="00734FAF">
        <w:t xml:space="preserve"> </w:t>
      </w:r>
      <w:proofErr w:type="spellStart"/>
      <w:r w:rsidRPr="00734FAF">
        <w:t>молекулах</w:t>
      </w:r>
      <w:proofErr w:type="spellEnd"/>
      <w:r w:rsidRPr="00734FAF">
        <w:t xml:space="preserve"> я </w:t>
      </w:r>
      <w:proofErr w:type="spellStart"/>
      <w:r w:rsidRPr="00734FAF">
        <w:t>еще</w:t>
      </w:r>
      <w:proofErr w:type="spellEnd"/>
      <w:r w:rsidRPr="00734FAF">
        <w:t xml:space="preserve"> </w:t>
      </w:r>
      <w:proofErr w:type="spellStart"/>
      <w:r w:rsidRPr="00734FAF">
        <w:t>слыхом</w:t>
      </w:r>
      <w:proofErr w:type="spellEnd"/>
      <w:r w:rsidRPr="00734FAF">
        <w:t xml:space="preserve"> </w:t>
      </w:r>
      <w:proofErr w:type="spellStart"/>
      <w:r w:rsidRPr="00734FAF">
        <w:t>не</w:t>
      </w:r>
      <w:proofErr w:type="spellEnd"/>
      <w:r w:rsidRPr="00734FAF">
        <w:t xml:space="preserve"> </w:t>
      </w:r>
      <w:proofErr w:type="spellStart"/>
      <w:r w:rsidRPr="00734FAF">
        <w:t>слыхивал</w:t>
      </w:r>
      <w:proofErr w:type="spellEnd"/>
      <w:r w:rsidRPr="00734FAF">
        <w:t xml:space="preserve">), и я </w:t>
      </w:r>
      <w:proofErr w:type="spellStart"/>
      <w:r w:rsidRPr="00734FAF">
        <w:t>точно</w:t>
      </w:r>
      <w:proofErr w:type="spellEnd"/>
      <w:r w:rsidRPr="00734FAF">
        <w:t xml:space="preserve"> </w:t>
      </w:r>
      <w:proofErr w:type="spellStart"/>
      <w:r w:rsidRPr="00734FAF">
        <w:t>знал</w:t>
      </w:r>
      <w:proofErr w:type="spellEnd"/>
      <w:r w:rsidRPr="00734FAF">
        <w:t xml:space="preserve">, </w:t>
      </w:r>
      <w:proofErr w:type="spellStart"/>
      <w:r w:rsidRPr="00734FAF">
        <w:t>что</w:t>
      </w:r>
      <w:proofErr w:type="spellEnd"/>
      <w:r w:rsidRPr="00734FAF">
        <w:t xml:space="preserve"> </w:t>
      </w:r>
      <w:proofErr w:type="spellStart"/>
      <w:r w:rsidRPr="00734FAF">
        <w:t>это</w:t>
      </w:r>
      <w:proofErr w:type="spellEnd"/>
      <w:r w:rsidRPr="00734FAF">
        <w:t xml:space="preserve"> </w:t>
      </w:r>
      <w:proofErr w:type="spellStart"/>
      <w:r w:rsidRPr="00734FAF">
        <w:t>тоже</w:t>
      </w:r>
      <w:proofErr w:type="spellEnd"/>
      <w:r w:rsidRPr="00734FAF">
        <w:t xml:space="preserve"> </w:t>
      </w:r>
      <w:proofErr w:type="spellStart"/>
      <w:r w:rsidRPr="00734FAF">
        <w:t>живые</w:t>
      </w:r>
      <w:proofErr w:type="spellEnd"/>
      <w:r w:rsidRPr="00734FAF">
        <w:t xml:space="preserve"> </w:t>
      </w:r>
      <w:proofErr w:type="spellStart"/>
      <w:r w:rsidRPr="00734FAF">
        <w:t>существа</w:t>
      </w:r>
      <w:proofErr w:type="spellEnd"/>
      <w:r w:rsidRPr="00734FAF">
        <w:t>.</w:t>
      </w:r>
    </w:p>
    <w:p w14:paraId="751E415A" w14:textId="77777777" w:rsidR="00B32B00" w:rsidRPr="00734FAF" w:rsidRDefault="00B32B00" w:rsidP="00B32B00">
      <w:pPr>
        <w:pStyle w:val="Textprace"/>
      </w:pPr>
      <w:r w:rsidRPr="00734FAF">
        <w:t xml:space="preserve">Я </w:t>
      </w:r>
      <w:proofErr w:type="spellStart"/>
      <w:r w:rsidRPr="00734FAF">
        <w:t>мог</w:t>
      </w:r>
      <w:proofErr w:type="spellEnd"/>
      <w:r w:rsidRPr="00734FAF">
        <w:t xml:space="preserve"> </w:t>
      </w:r>
      <w:proofErr w:type="spellStart"/>
      <w:r w:rsidRPr="00734FAF">
        <w:t>бы</w:t>
      </w:r>
      <w:proofErr w:type="spellEnd"/>
      <w:r w:rsidRPr="00734FAF">
        <w:t xml:space="preserve"> </w:t>
      </w:r>
      <w:proofErr w:type="spellStart"/>
      <w:r w:rsidRPr="00734FAF">
        <w:t>вспомнить</w:t>
      </w:r>
      <w:proofErr w:type="spellEnd"/>
      <w:r w:rsidRPr="00734FAF">
        <w:t xml:space="preserve"> </w:t>
      </w:r>
      <w:proofErr w:type="spellStart"/>
      <w:r w:rsidRPr="00734FAF">
        <w:t>множество</w:t>
      </w:r>
      <w:proofErr w:type="spellEnd"/>
      <w:r w:rsidRPr="00734FAF">
        <w:t xml:space="preserve"> </w:t>
      </w:r>
      <w:proofErr w:type="spellStart"/>
      <w:r w:rsidRPr="00734FAF">
        <w:t>таких</w:t>
      </w:r>
      <w:proofErr w:type="spellEnd"/>
      <w:r w:rsidRPr="00734FAF">
        <w:t xml:space="preserve"> </w:t>
      </w:r>
      <w:proofErr w:type="spellStart"/>
      <w:r w:rsidRPr="00734FAF">
        <w:t>историй</w:t>
      </w:r>
      <w:proofErr w:type="spellEnd"/>
      <w:r w:rsidRPr="00734FAF">
        <w:t xml:space="preserve">. </w:t>
      </w:r>
      <w:proofErr w:type="spellStart"/>
      <w:r w:rsidRPr="00734FAF">
        <w:t>Но</w:t>
      </w:r>
      <w:proofErr w:type="spellEnd"/>
      <w:r w:rsidRPr="00734FAF">
        <w:t xml:space="preserve"> </w:t>
      </w:r>
      <w:proofErr w:type="spellStart"/>
      <w:r w:rsidRPr="00734FAF">
        <w:t>вот</w:t>
      </w:r>
      <w:proofErr w:type="spellEnd"/>
      <w:r w:rsidRPr="00734FAF">
        <w:t xml:space="preserve"> </w:t>
      </w:r>
      <w:proofErr w:type="spellStart"/>
      <w:r w:rsidRPr="00734FAF">
        <w:t>что</w:t>
      </w:r>
      <w:proofErr w:type="spellEnd"/>
      <w:r w:rsidRPr="00734FAF">
        <w:t xml:space="preserve"> </w:t>
      </w:r>
      <w:proofErr w:type="spellStart"/>
      <w:r w:rsidRPr="00734FAF">
        <w:t>мне</w:t>
      </w:r>
      <w:proofErr w:type="spellEnd"/>
      <w:r w:rsidRPr="00734FAF">
        <w:t xml:space="preserve"> </w:t>
      </w:r>
      <w:proofErr w:type="spellStart"/>
      <w:r w:rsidRPr="00734FAF">
        <w:t>интересно</w:t>
      </w:r>
      <w:proofErr w:type="spellEnd"/>
      <w:r w:rsidRPr="00734FAF">
        <w:t xml:space="preserve"> </w:t>
      </w:r>
      <w:proofErr w:type="spellStart"/>
      <w:r w:rsidRPr="00734FAF">
        <w:t>сейчас</w:t>
      </w:r>
      <w:proofErr w:type="spellEnd"/>
      <w:r w:rsidRPr="00734FAF">
        <w:t xml:space="preserve">. </w:t>
      </w:r>
      <w:proofErr w:type="spellStart"/>
      <w:r w:rsidRPr="00734FAF">
        <w:t>Никогда</w:t>
      </w:r>
      <w:proofErr w:type="spellEnd"/>
      <w:r w:rsidRPr="00734FAF">
        <w:t xml:space="preserve"> </w:t>
      </w:r>
      <w:proofErr w:type="spellStart"/>
      <w:r w:rsidRPr="00734FAF">
        <w:t>это</w:t>
      </w:r>
      <w:proofErr w:type="spellEnd"/>
      <w:r w:rsidRPr="00734FAF">
        <w:t xml:space="preserve"> </w:t>
      </w:r>
      <w:proofErr w:type="spellStart"/>
      <w:r w:rsidRPr="00734FAF">
        <w:t>не</w:t>
      </w:r>
      <w:proofErr w:type="spellEnd"/>
      <w:r w:rsidRPr="00734FAF">
        <w:t xml:space="preserve"> </w:t>
      </w:r>
      <w:proofErr w:type="spellStart"/>
      <w:r w:rsidRPr="00734FAF">
        <w:t>были</w:t>
      </w:r>
      <w:proofErr w:type="spellEnd"/>
      <w:r w:rsidRPr="00734FAF">
        <w:t xml:space="preserve"> </w:t>
      </w:r>
      <w:proofErr w:type="spellStart"/>
      <w:r w:rsidRPr="00734FAF">
        <w:t>покойники</w:t>
      </w:r>
      <w:proofErr w:type="spellEnd"/>
      <w:r w:rsidRPr="00734FAF">
        <w:t xml:space="preserve">, </w:t>
      </w:r>
      <w:proofErr w:type="spellStart"/>
      <w:r w:rsidRPr="00734FAF">
        <w:t>привидения</w:t>
      </w:r>
      <w:proofErr w:type="spellEnd"/>
      <w:r w:rsidRPr="00734FAF">
        <w:t xml:space="preserve"> </w:t>
      </w:r>
      <w:proofErr w:type="spellStart"/>
      <w:r w:rsidRPr="00734FAF">
        <w:t>или</w:t>
      </w:r>
      <w:proofErr w:type="spellEnd"/>
      <w:r w:rsidRPr="00734FAF">
        <w:t xml:space="preserve">, </w:t>
      </w:r>
      <w:proofErr w:type="spellStart"/>
      <w:r w:rsidRPr="00734FAF">
        <w:t>скажем</w:t>
      </w:r>
      <w:proofErr w:type="spellEnd"/>
      <w:r w:rsidRPr="00734FAF">
        <w:t xml:space="preserve">, </w:t>
      </w:r>
      <w:proofErr w:type="spellStart"/>
      <w:r w:rsidRPr="00734FAF">
        <w:t>наоборот</w:t>
      </w:r>
      <w:proofErr w:type="spellEnd"/>
      <w:r w:rsidRPr="00734FAF">
        <w:t xml:space="preserve"> – </w:t>
      </w:r>
      <w:proofErr w:type="spellStart"/>
      <w:r w:rsidRPr="00734FAF">
        <w:t>ангелы</w:t>
      </w:r>
      <w:proofErr w:type="spellEnd"/>
      <w:r w:rsidRPr="00734FAF">
        <w:t xml:space="preserve"> в </w:t>
      </w:r>
      <w:proofErr w:type="spellStart"/>
      <w:r w:rsidRPr="00734FAF">
        <w:t>белых</w:t>
      </w:r>
      <w:proofErr w:type="spellEnd"/>
      <w:r w:rsidRPr="00734FAF">
        <w:t xml:space="preserve"> </w:t>
      </w:r>
      <w:proofErr w:type="spellStart"/>
      <w:r w:rsidRPr="00734FAF">
        <w:t>одеждах</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жители</w:t>
      </w:r>
      <w:proofErr w:type="spellEnd"/>
      <w:r w:rsidRPr="00734FAF">
        <w:t xml:space="preserve"> </w:t>
      </w:r>
      <w:proofErr w:type="spellStart"/>
      <w:r w:rsidRPr="00734FAF">
        <w:t>близкого</w:t>
      </w:r>
      <w:proofErr w:type="spellEnd"/>
      <w:r w:rsidRPr="00734FAF">
        <w:t xml:space="preserve"> </w:t>
      </w:r>
      <w:proofErr w:type="spellStart"/>
      <w:r w:rsidRPr="00734FAF">
        <w:t>нам</w:t>
      </w:r>
      <w:proofErr w:type="spellEnd"/>
      <w:r w:rsidRPr="00734FAF">
        <w:t xml:space="preserve"> </w:t>
      </w:r>
      <w:proofErr w:type="spellStart"/>
      <w:r w:rsidRPr="00734FAF">
        <w:t>параллельного</w:t>
      </w:r>
      <w:proofErr w:type="spellEnd"/>
      <w:r w:rsidRPr="00734FAF">
        <w:t xml:space="preserve"> </w:t>
      </w:r>
      <w:proofErr w:type="spellStart"/>
      <w:r w:rsidRPr="00734FAF">
        <w:t>мира</w:t>
      </w:r>
      <w:proofErr w:type="spellEnd"/>
      <w:r w:rsidRPr="00734FAF">
        <w:t xml:space="preserve"> – </w:t>
      </w:r>
      <w:proofErr w:type="spellStart"/>
      <w:r w:rsidRPr="00734FAF">
        <w:t>мира</w:t>
      </w:r>
      <w:proofErr w:type="spellEnd"/>
      <w:r w:rsidRPr="00734FAF">
        <w:t xml:space="preserve"> </w:t>
      </w:r>
      <w:proofErr w:type="spellStart"/>
      <w:r w:rsidRPr="00734FAF">
        <w:t>эльфов</w:t>
      </w:r>
      <w:proofErr w:type="spellEnd"/>
      <w:r w:rsidRPr="00734FAF">
        <w:t xml:space="preserve">, </w:t>
      </w:r>
      <w:proofErr w:type="spellStart"/>
      <w:r w:rsidRPr="00734FAF">
        <w:t>троллей</w:t>
      </w:r>
      <w:proofErr w:type="spellEnd"/>
      <w:r w:rsidRPr="00734FAF">
        <w:t xml:space="preserve"> и </w:t>
      </w:r>
      <w:proofErr w:type="spellStart"/>
      <w:r w:rsidRPr="00734FAF">
        <w:t>домовых</w:t>
      </w:r>
      <w:proofErr w:type="spellEnd"/>
      <w:r w:rsidRPr="00734FAF">
        <w:t xml:space="preserve">, и, </w:t>
      </w:r>
      <w:proofErr w:type="spellStart"/>
      <w:r w:rsidRPr="00734FAF">
        <w:t>видимо</w:t>
      </w:r>
      <w:proofErr w:type="spellEnd"/>
      <w:r w:rsidRPr="00734FAF">
        <w:t xml:space="preserve">, </w:t>
      </w:r>
      <w:proofErr w:type="spellStart"/>
      <w:r w:rsidRPr="00734FAF">
        <w:t>на</w:t>
      </w:r>
      <w:proofErr w:type="spellEnd"/>
      <w:r w:rsidRPr="00734FAF">
        <w:t xml:space="preserve"> </w:t>
      </w:r>
      <w:proofErr w:type="spellStart"/>
      <w:r w:rsidRPr="00734FAF">
        <w:t>этом</w:t>
      </w:r>
      <w:proofErr w:type="spellEnd"/>
      <w:r w:rsidRPr="00734FAF">
        <w:t xml:space="preserve"> </w:t>
      </w:r>
      <w:proofErr w:type="spellStart"/>
      <w:r w:rsidRPr="00734FAF">
        <w:t>отрезке</w:t>
      </w:r>
      <w:proofErr w:type="spellEnd"/>
      <w:r w:rsidRPr="00734FAF">
        <w:t xml:space="preserve"> </w:t>
      </w:r>
      <w:proofErr w:type="spellStart"/>
      <w:r w:rsidRPr="00734FAF">
        <w:t>жизни</w:t>
      </w:r>
      <w:proofErr w:type="spellEnd"/>
      <w:r w:rsidRPr="00734FAF">
        <w:t xml:space="preserve"> </w:t>
      </w:r>
      <w:proofErr w:type="spellStart"/>
      <w:r w:rsidRPr="00734FAF">
        <w:t>мне</w:t>
      </w:r>
      <w:proofErr w:type="spellEnd"/>
      <w:r w:rsidRPr="00734FAF">
        <w:t xml:space="preserve"> </w:t>
      </w:r>
      <w:proofErr w:type="spellStart"/>
      <w:r w:rsidRPr="00734FAF">
        <w:t>было</w:t>
      </w:r>
      <w:proofErr w:type="spellEnd"/>
      <w:r w:rsidRPr="00734FAF">
        <w:t xml:space="preserve"> </w:t>
      </w:r>
      <w:proofErr w:type="spellStart"/>
      <w:r w:rsidRPr="00734FAF">
        <w:t>дозволено</w:t>
      </w:r>
      <w:proofErr w:type="spellEnd"/>
      <w:r w:rsidRPr="00734FAF">
        <w:t xml:space="preserve"> </w:t>
      </w:r>
      <w:proofErr w:type="spellStart"/>
      <w:r w:rsidRPr="00734FAF">
        <w:t>иногда</w:t>
      </w:r>
      <w:proofErr w:type="spellEnd"/>
      <w:r w:rsidRPr="00734FAF">
        <w:t xml:space="preserve"> </w:t>
      </w:r>
      <w:proofErr w:type="spellStart"/>
      <w:r w:rsidRPr="00734FAF">
        <w:t>видеть</w:t>
      </w:r>
      <w:proofErr w:type="spellEnd"/>
      <w:r w:rsidRPr="00734FAF">
        <w:t xml:space="preserve"> </w:t>
      </w:r>
      <w:proofErr w:type="spellStart"/>
      <w:r w:rsidRPr="00734FAF">
        <w:t>их</w:t>
      </w:r>
      <w:proofErr w:type="spellEnd"/>
      <w:r w:rsidRPr="00734FAF">
        <w:t xml:space="preserve"> и </w:t>
      </w:r>
      <w:proofErr w:type="spellStart"/>
      <w:r w:rsidRPr="00734FAF">
        <w:t>слышать</w:t>
      </w:r>
      <w:proofErr w:type="spellEnd"/>
      <w:r w:rsidRPr="00734FAF">
        <w:t xml:space="preserve"> </w:t>
      </w:r>
      <w:proofErr w:type="spellStart"/>
      <w:r w:rsidRPr="00734FAF">
        <w:t>их</w:t>
      </w:r>
      <w:proofErr w:type="spellEnd"/>
      <w:r w:rsidRPr="00734FAF">
        <w:t xml:space="preserve"> </w:t>
      </w:r>
      <w:proofErr w:type="spellStart"/>
      <w:r w:rsidRPr="00734FAF">
        <w:t>голоса</w:t>
      </w:r>
      <w:proofErr w:type="spellEnd"/>
      <w:r w:rsidRPr="00734FAF">
        <w:t>.</w:t>
      </w:r>
    </w:p>
    <w:p w14:paraId="24BE2178" w14:textId="295E03C8" w:rsidR="00B32B00" w:rsidRPr="00734FAF" w:rsidRDefault="00B32B00" w:rsidP="00B32B00">
      <w:pPr>
        <w:pStyle w:val="Textprace0"/>
      </w:pPr>
      <w:proofErr w:type="spellStart"/>
      <w:r w:rsidRPr="00734FAF">
        <w:t>Наш</w:t>
      </w:r>
      <w:proofErr w:type="spellEnd"/>
      <w:r w:rsidRPr="00734FAF">
        <w:t xml:space="preserve"> </w:t>
      </w:r>
      <w:proofErr w:type="spellStart"/>
      <w:r w:rsidRPr="00734FAF">
        <w:t>двор</w:t>
      </w:r>
      <w:proofErr w:type="spellEnd"/>
      <w:r w:rsidRPr="00734FAF">
        <w:t xml:space="preserve"> </w:t>
      </w:r>
      <w:proofErr w:type="spellStart"/>
      <w:r w:rsidRPr="00734FAF">
        <w:t>на</w:t>
      </w:r>
      <w:proofErr w:type="spellEnd"/>
      <w:r w:rsidRPr="00734FAF">
        <w:t xml:space="preserve"> </w:t>
      </w:r>
      <w:proofErr w:type="spellStart"/>
      <w:r w:rsidRPr="00734FAF">
        <w:t>Волхонке</w:t>
      </w:r>
      <w:proofErr w:type="spellEnd"/>
      <w:r w:rsidRPr="00734FAF">
        <w:t xml:space="preserve">, </w:t>
      </w:r>
      <w:proofErr w:type="spellStart"/>
      <w:r w:rsidRPr="00734FAF">
        <w:t>начинавшийся</w:t>
      </w:r>
      <w:proofErr w:type="spellEnd"/>
      <w:r w:rsidRPr="00734FAF">
        <w:t xml:space="preserve"> </w:t>
      </w:r>
      <w:proofErr w:type="spellStart"/>
      <w:r w:rsidRPr="00734FAF">
        <w:t>за</w:t>
      </w:r>
      <w:proofErr w:type="spellEnd"/>
      <w:r w:rsidRPr="00734FAF">
        <w:t xml:space="preserve"> </w:t>
      </w:r>
      <w:proofErr w:type="spellStart"/>
      <w:r w:rsidRPr="00734FAF">
        <w:t>окнами</w:t>
      </w:r>
      <w:proofErr w:type="spellEnd"/>
      <w:r w:rsidRPr="00734FAF">
        <w:t xml:space="preserve"> </w:t>
      </w:r>
      <w:proofErr w:type="spellStart"/>
      <w:r w:rsidRPr="00734FAF">
        <w:t>кухни</w:t>
      </w:r>
      <w:proofErr w:type="spellEnd"/>
      <w:r w:rsidRPr="00734FAF">
        <w:t xml:space="preserve">, </w:t>
      </w:r>
      <w:proofErr w:type="spellStart"/>
      <w:r w:rsidRPr="00734FAF">
        <w:t>тянулся</w:t>
      </w:r>
      <w:proofErr w:type="spellEnd"/>
      <w:r w:rsidRPr="00734FAF">
        <w:t xml:space="preserve"> в </w:t>
      </w:r>
      <w:proofErr w:type="spellStart"/>
      <w:r w:rsidRPr="00734FAF">
        <w:t>три</w:t>
      </w:r>
      <w:proofErr w:type="spellEnd"/>
      <w:r w:rsidRPr="00734FAF">
        <w:t xml:space="preserve"> </w:t>
      </w:r>
      <w:proofErr w:type="spellStart"/>
      <w:r w:rsidRPr="00734FAF">
        <w:t>стороны</w:t>
      </w:r>
      <w:proofErr w:type="spellEnd"/>
      <w:r w:rsidRPr="00734FAF">
        <w:t xml:space="preserve">, </w:t>
      </w:r>
      <w:proofErr w:type="spellStart"/>
      <w:r w:rsidRPr="00734FAF">
        <w:t>был</w:t>
      </w:r>
      <w:proofErr w:type="spellEnd"/>
      <w:r w:rsidRPr="00734FAF">
        <w:t xml:space="preserve"> </w:t>
      </w:r>
      <w:proofErr w:type="spellStart"/>
      <w:r w:rsidRPr="00734FAF">
        <w:t>необъятен</w:t>
      </w:r>
      <w:proofErr w:type="spellEnd"/>
      <w:r w:rsidRPr="00734FAF">
        <w:t xml:space="preserve">, </w:t>
      </w:r>
      <w:proofErr w:type="spellStart"/>
      <w:r w:rsidRPr="00734FAF">
        <w:t>загадочен</w:t>
      </w:r>
      <w:proofErr w:type="spellEnd"/>
      <w:r w:rsidRPr="00734FAF">
        <w:t xml:space="preserve"> и </w:t>
      </w:r>
      <w:proofErr w:type="spellStart"/>
      <w:r w:rsidRPr="00734FAF">
        <w:t>манящ</w:t>
      </w:r>
      <w:proofErr w:type="spellEnd"/>
      <w:r w:rsidRPr="00734FAF">
        <w:t xml:space="preserve">. </w:t>
      </w:r>
      <w:proofErr w:type="spellStart"/>
      <w:r w:rsidRPr="00734FAF">
        <w:t>Недавно</w:t>
      </w:r>
      <w:proofErr w:type="spellEnd"/>
      <w:r w:rsidRPr="00734FAF">
        <w:t xml:space="preserve"> (</w:t>
      </w:r>
      <w:proofErr w:type="spellStart"/>
      <w:r w:rsidRPr="00734FAF">
        <w:t>совсем</w:t>
      </w:r>
      <w:proofErr w:type="spellEnd"/>
      <w:r w:rsidRPr="00734FAF">
        <w:t xml:space="preserve"> </w:t>
      </w:r>
      <w:proofErr w:type="spellStart"/>
      <w:r w:rsidRPr="00734FAF">
        <w:t>недавно</w:t>
      </w:r>
      <w:proofErr w:type="spellEnd"/>
      <w:r w:rsidRPr="00734FAF">
        <w:t xml:space="preserve"> – </w:t>
      </w:r>
      <w:proofErr w:type="spellStart"/>
      <w:r w:rsidRPr="00734FAF">
        <w:t>лет</w:t>
      </w:r>
      <w:proofErr w:type="spellEnd"/>
      <w:r w:rsidRPr="00734FAF">
        <w:t xml:space="preserve"> </w:t>
      </w:r>
      <w:proofErr w:type="spellStart"/>
      <w:r w:rsidRPr="00734FAF">
        <w:t>десять</w:t>
      </w:r>
      <w:proofErr w:type="spellEnd"/>
      <w:r w:rsidRPr="00734FAF">
        <w:t xml:space="preserve"> </w:t>
      </w:r>
      <w:proofErr w:type="spellStart"/>
      <w:r w:rsidRPr="00734FAF">
        <w:t>назад</w:t>
      </w:r>
      <w:proofErr w:type="spellEnd"/>
      <w:r w:rsidRPr="00734FAF">
        <w:t xml:space="preserve">), </w:t>
      </w:r>
      <w:proofErr w:type="spellStart"/>
      <w:r w:rsidRPr="00734FAF">
        <w:t>зайдя</w:t>
      </w:r>
      <w:proofErr w:type="spellEnd"/>
      <w:r w:rsidRPr="00734FAF">
        <w:t xml:space="preserve"> </w:t>
      </w:r>
      <w:proofErr w:type="spellStart"/>
      <w:r w:rsidRPr="00734FAF">
        <w:t>туда</w:t>
      </w:r>
      <w:proofErr w:type="spellEnd"/>
      <w:r w:rsidRPr="00734FAF">
        <w:t xml:space="preserve">, я </w:t>
      </w:r>
      <w:proofErr w:type="spellStart"/>
      <w:r w:rsidRPr="00734FAF">
        <w:t>поразился</w:t>
      </w:r>
      <w:proofErr w:type="spellEnd"/>
      <w:r w:rsidRPr="00734FAF">
        <w:t xml:space="preserve"> – </w:t>
      </w:r>
      <w:proofErr w:type="spellStart"/>
      <w:r w:rsidRPr="00734FAF">
        <w:t>ло</w:t>
      </w:r>
      <w:proofErr w:type="spellEnd"/>
      <w:r w:rsidRPr="00734FAF">
        <w:t xml:space="preserve"> </w:t>
      </w:r>
      <w:proofErr w:type="spellStart"/>
      <w:r w:rsidRPr="00734FAF">
        <w:t>чего</w:t>
      </w:r>
      <w:proofErr w:type="spellEnd"/>
      <w:r w:rsidRPr="00734FAF">
        <w:t xml:space="preserve"> </w:t>
      </w:r>
      <w:proofErr w:type="spellStart"/>
      <w:r w:rsidRPr="00734FAF">
        <w:t>же</w:t>
      </w:r>
      <w:proofErr w:type="spellEnd"/>
      <w:r w:rsidRPr="00734FAF">
        <w:t xml:space="preserve"> </w:t>
      </w:r>
      <w:proofErr w:type="spellStart"/>
      <w:r w:rsidRPr="00734FAF">
        <w:t>он</w:t>
      </w:r>
      <w:proofErr w:type="spellEnd"/>
      <w:r w:rsidRPr="00734FAF">
        <w:t xml:space="preserve">, </w:t>
      </w:r>
      <w:proofErr w:type="spellStart"/>
      <w:r w:rsidRPr="00734FAF">
        <w:t>оказывается</w:t>
      </w:r>
      <w:proofErr w:type="spellEnd"/>
      <w:r w:rsidRPr="00734FAF">
        <w:t xml:space="preserve">, </w:t>
      </w:r>
      <w:proofErr w:type="spellStart"/>
      <w:r w:rsidRPr="00734FAF">
        <w:t>маленький</w:t>
      </w:r>
      <w:proofErr w:type="spellEnd"/>
      <w:r w:rsidRPr="00734FAF">
        <w:t>.</w:t>
      </w:r>
    </w:p>
    <w:p w14:paraId="2D16B12B" w14:textId="77777777" w:rsidR="00B32B00" w:rsidRPr="00734FAF" w:rsidRDefault="00B32B00" w:rsidP="00B32B00">
      <w:pPr>
        <w:pStyle w:val="Textprace"/>
      </w:pPr>
      <w:proofErr w:type="spellStart"/>
      <w:r w:rsidRPr="00734FAF">
        <w:t>Так</w:t>
      </w:r>
      <w:proofErr w:type="spellEnd"/>
      <w:r w:rsidRPr="00734FAF">
        <w:t xml:space="preserve"> </w:t>
      </w:r>
      <w:proofErr w:type="spellStart"/>
      <w:r w:rsidRPr="00734FAF">
        <w:t>вот</w:t>
      </w:r>
      <w:proofErr w:type="spellEnd"/>
      <w:r w:rsidRPr="00734FAF">
        <w:t xml:space="preserve">, </w:t>
      </w:r>
      <w:proofErr w:type="spellStart"/>
      <w:r w:rsidRPr="00734FAF">
        <w:t>двор</w:t>
      </w:r>
      <w:proofErr w:type="spellEnd"/>
      <w:r w:rsidRPr="00734FAF">
        <w:t xml:space="preserve"> </w:t>
      </w:r>
      <w:proofErr w:type="spellStart"/>
      <w:r w:rsidRPr="00734FAF">
        <w:t>был</w:t>
      </w:r>
      <w:proofErr w:type="spellEnd"/>
      <w:r w:rsidRPr="00734FAF">
        <w:t xml:space="preserve"> </w:t>
      </w:r>
      <w:proofErr w:type="spellStart"/>
      <w:r w:rsidRPr="00734FAF">
        <w:t>необъятен</w:t>
      </w:r>
      <w:proofErr w:type="spellEnd"/>
      <w:r w:rsidRPr="00734FAF">
        <w:t xml:space="preserve">. </w:t>
      </w:r>
      <w:proofErr w:type="spellStart"/>
      <w:r w:rsidRPr="00734FAF">
        <w:t>Из</w:t>
      </w:r>
      <w:proofErr w:type="spellEnd"/>
      <w:r w:rsidRPr="00734FAF">
        <w:t xml:space="preserve"> </w:t>
      </w:r>
      <w:proofErr w:type="spellStart"/>
      <w:r w:rsidRPr="00734FAF">
        <w:t>окон</w:t>
      </w:r>
      <w:proofErr w:type="spellEnd"/>
      <w:r w:rsidRPr="00734FAF">
        <w:t xml:space="preserve"> </w:t>
      </w:r>
      <w:proofErr w:type="spellStart"/>
      <w:r w:rsidRPr="00734FAF">
        <w:t>кухни</w:t>
      </w:r>
      <w:proofErr w:type="spellEnd"/>
      <w:r w:rsidRPr="00734FAF">
        <w:t xml:space="preserve"> </w:t>
      </w:r>
      <w:proofErr w:type="spellStart"/>
      <w:r w:rsidRPr="00734FAF">
        <w:t>виделся</w:t>
      </w:r>
      <w:proofErr w:type="spellEnd"/>
      <w:r w:rsidRPr="00734FAF">
        <w:t xml:space="preserve"> </w:t>
      </w:r>
      <w:proofErr w:type="spellStart"/>
      <w:r w:rsidRPr="00734FAF">
        <w:t>палисадничек</w:t>
      </w:r>
      <w:proofErr w:type="spellEnd"/>
      <w:r w:rsidRPr="00734FAF">
        <w:t xml:space="preserve"> с </w:t>
      </w:r>
      <w:proofErr w:type="spellStart"/>
      <w:r w:rsidRPr="00734FAF">
        <w:t>двумя</w:t>
      </w:r>
      <w:proofErr w:type="spellEnd"/>
      <w:r w:rsidRPr="00734FAF">
        <w:t xml:space="preserve"> </w:t>
      </w:r>
      <w:proofErr w:type="spellStart"/>
      <w:r w:rsidRPr="00734FAF">
        <w:t>деревьями</w:t>
      </w:r>
      <w:proofErr w:type="spellEnd"/>
      <w:r w:rsidRPr="00734FAF">
        <w:t xml:space="preserve">. </w:t>
      </w:r>
      <w:proofErr w:type="spellStart"/>
      <w:r w:rsidRPr="00734FAF">
        <w:t>По</w:t>
      </w:r>
      <w:proofErr w:type="spellEnd"/>
      <w:r w:rsidRPr="00734FAF">
        <w:t xml:space="preserve"> </w:t>
      </w:r>
      <w:proofErr w:type="spellStart"/>
      <w:r w:rsidRPr="00734FAF">
        <w:t>одному</w:t>
      </w:r>
      <w:proofErr w:type="spellEnd"/>
      <w:r w:rsidRPr="00734FAF">
        <w:t xml:space="preserve"> </w:t>
      </w:r>
      <w:proofErr w:type="spellStart"/>
      <w:r w:rsidRPr="00734FAF">
        <w:t>из</w:t>
      </w:r>
      <w:proofErr w:type="spellEnd"/>
      <w:r w:rsidRPr="00734FAF">
        <w:t xml:space="preserve"> </w:t>
      </w:r>
      <w:proofErr w:type="spellStart"/>
      <w:r w:rsidRPr="00734FAF">
        <w:t>них</w:t>
      </w:r>
      <w:proofErr w:type="spellEnd"/>
      <w:r w:rsidRPr="00734FAF">
        <w:t xml:space="preserve"> </w:t>
      </w:r>
      <w:proofErr w:type="spellStart"/>
      <w:r w:rsidRPr="00734FAF">
        <w:t>было</w:t>
      </w:r>
      <w:proofErr w:type="spellEnd"/>
      <w:r w:rsidRPr="00734FAF">
        <w:t xml:space="preserve"> </w:t>
      </w:r>
      <w:proofErr w:type="spellStart"/>
      <w:r w:rsidRPr="00734FAF">
        <w:t>удобно</w:t>
      </w:r>
      <w:proofErr w:type="spellEnd"/>
      <w:r w:rsidRPr="00734FAF">
        <w:t xml:space="preserve"> </w:t>
      </w:r>
      <w:proofErr w:type="spellStart"/>
      <w:r w:rsidRPr="00734FAF">
        <w:t>залезать</w:t>
      </w:r>
      <w:proofErr w:type="spellEnd"/>
      <w:r w:rsidRPr="00734FAF">
        <w:t xml:space="preserve"> </w:t>
      </w:r>
      <w:proofErr w:type="spellStart"/>
      <w:r w:rsidRPr="00734FAF">
        <w:t>на</w:t>
      </w:r>
      <w:proofErr w:type="spellEnd"/>
      <w:r w:rsidRPr="00734FAF">
        <w:t xml:space="preserve"> </w:t>
      </w:r>
      <w:proofErr w:type="spellStart"/>
      <w:r w:rsidRPr="00734FAF">
        <w:t>крышу</w:t>
      </w:r>
      <w:proofErr w:type="spellEnd"/>
      <w:r w:rsidRPr="00734FAF">
        <w:t xml:space="preserve">. </w:t>
      </w:r>
      <w:proofErr w:type="spellStart"/>
      <w:r w:rsidRPr="00734FAF">
        <w:t>Левее</w:t>
      </w:r>
      <w:proofErr w:type="spellEnd"/>
      <w:r w:rsidRPr="00734FAF">
        <w:t xml:space="preserve"> – у </w:t>
      </w:r>
      <w:proofErr w:type="spellStart"/>
      <w:r w:rsidRPr="00734FAF">
        <w:t>самых</w:t>
      </w:r>
      <w:proofErr w:type="spellEnd"/>
      <w:r w:rsidRPr="00734FAF">
        <w:t xml:space="preserve"> </w:t>
      </w:r>
      <w:proofErr w:type="spellStart"/>
      <w:r w:rsidRPr="00734FAF">
        <w:t>ворот</w:t>
      </w:r>
      <w:proofErr w:type="spellEnd"/>
      <w:r w:rsidRPr="00734FAF">
        <w:t xml:space="preserve"> – </w:t>
      </w:r>
      <w:proofErr w:type="spellStart"/>
      <w:r w:rsidRPr="00734FAF">
        <w:t>стояла</w:t>
      </w:r>
      <w:proofErr w:type="spellEnd"/>
      <w:r w:rsidRPr="00734FAF">
        <w:t xml:space="preserve"> </w:t>
      </w:r>
      <w:proofErr w:type="spellStart"/>
      <w:r w:rsidRPr="00734FAF">
        <w:t>деревянная</w:t>
      </w:r>
      <w:proofErr w:type="spellEnd"/>
      <w:r w:rsidRPr="00734FAF">
        <w:t xml:space="preserve"> </w:t>
      </w:r>
      <w:proofErr w:type="spellStart"/>
      <w:r w:rsidRPr="00734FAF">
        <w:t>будочка</w:t>
      </w:r>
      <w:proofErr w:type="spellEnd"/>
      <w:r w:rsidRPr="00734FAF">
        <w:t xml:space="preserve">, </w:t>
      </w:r>
      <w:proofErr w:type="spellStart"/>
      <w:r w:rsidRPr="00734FAF">
        <w:t>пристроенная</w:t>
      </w:r>
      <w:proofErr w:type="spellEnd"/>
      <w:r w:rsidRPr="00734FAF">
        <w:t xml:space="preserve"> к </w:t>
      </w:r>
      <w:proofErr w:type="spellStart"/>
      <w:r w:rsidRPr="00734FAF">
        <w:t>дому</w:t>
      </w:r>
      <w:proofErr w:type="spellEnd"/>
      <w:r w:rsidRPr="00734FAF">
        <w:t xml:space="preserve">. </w:t>
      </w:r>
      <w:proofErr w:type="spellStart"/>
      <w:r w:rsidRPr="00734FAF">
        <w:t>Там</w:t>
      </w:r>
      <w:proofErr w:type="spellEnd"/>
      <w:r w:rsidRPr="00734FAF">
        <w:t xml:space="preserve"> </w:t>
      </w:r>
      <w:proofErr w:type="spellStart"/>
      <w:r w:rsidRPr="00734FAF">
        <w:t>жил</w:t>
      </w:r>
      <w:proofErr w:type="spellEnd"/>
      <w:r w:rsidRPr="00734FAF">
        <w:t xml:space="preserve"> </w:t>
      </w:r>
      <w:proofErr w:type="spellStart"/>
      <w:r w:rsidRPr="00734FAF">
        <w:t>дворник</w:t>
      </w:r>
      <w:proofErr w:type="spellEnd"/>
      <w:r w:rsidRPr="00734FAF">
        <w:t xml:space="preserve"> </w:t>
      </w:r>
      <w:proofErr w:type="spellStart"/>
      <w:r w:rsidRPr="00734FAF">
        <w:t>дядя</w:t>
      </w:r>
      <w:proofErr w:type="spellEnd"/>
      <w:r w:rsidRPr="00734FAF">
        <w:t xml:space="preserve"> </w:t>
      </w:r>
      <w:proofErr w:type="spellStart"/>
      <w:r w:rsidRPr="00734FAF">
        <w:t>Гриша</w:t>
      </w:r>
      <w:proofErr w:type="spellEnd"/>
      <w:r w:rsidRPr="00734FAF">
        <w:t>.</w:t>
      </w:r>
    </w:p>
    <w:p w14:paraId="5A97776A" w14:textId="77777777" w:rsidR="00B32B00" w:rsidRPr="00734FAF" w:rsidRDefault="00B32B00" w:rsidP="00B32B00">
      <w:pPr>
        <w:pStyle w:val="Textprace"/>
      </w:pPr>
      <w:proofErr w:type="spellStart"/>
      <w:r w:rsidRPr="00734FAF">
        <w:t>Вправо</w:t>
      </w:r>
      <w:proofErr w:type="spellEnd"/>
      <w:r w:rsidRPr="00734FAF">
        <w:t xml:space="preserve"> </w:t>
      </w:r>
      <w:proofErr w:type="spellStart"/>
      <w:r w:rsidRPr="00734FAF">
        <w:t>от</w:t>
      </w:r>
      <w:proofErr w:type="spellEnd"/>
      <w:r w:rsidRPr="00734FAF">
        <w:t xml:space="preserve"> </w:t>
      </w:r>
      <w:proofErr w:type="spellStart"/>
      <w:r w:rsidRPr="00734FAF">
        <w:t>ворот</w:t>
      </w:r>
      <w:proofErr w:type="spellEnd"/>
      <w:r w:rsidRPr="00734FAF">
        <w:t xml:space="preserve"> </w:t>
      </w:r>
      <w:proofErr w:type="spellStart"/>
      <w:r w:rsidRPr="00734FAF">
        <w:t>тянулись</w:t>
      </w:r>
      <w:proofErr w:type="spellEnd"/>
      <w:r w:rsidRPr="00734FAF">
        <w:t xml:space="preserve"> </w:t>
      </w:r>
      <w:proofErr w:type="spellStart"/>
      <w:r w:rsidRPr="00734FAF">
        <w:t>сараи</w:t>
      </w:r>
      <w:proofErr w:type="spellEnd"/>
      <w:r w:rsidRPr="00734FAF">
        <w:t xml:space="preserve"> с </w:t>
      </w:r>
      <w:proofErr w:type="spellStart"/>
      <w:r w:rsidRPr="00734FAF">
        <w:t>дровами</w:t>
      </w:r>
      <w:proofErr w:type="spellEnd"/>
      <w:r w:rsidRPr="00734FAF">
        <w:t xml:space="preserve">. </w:t>
      </w:r>
      <w:proofErr w:type="spellStart"/>
      <w:r w:rsidRPr="00734FAF">
        <w:t>Сараи</w:t>
      </w:r>
      <w:proofErr w:type="spellEnd"/>
      <w:r w:rsidRPr="00734FAF">
        <w:t xml:space="preserve"> </w:t>
      </w:r>
      <w:proofErr w:type="spellStart"/>
      <w:r w:rsidRPr="00734FAF">
        <w:t>имели</w:t>
      </w:r>
      <w:proofErr w:type="spellEnd"/>
      <w:r w:rsidRPr="00734FAF">
        <w:t xml:space="preserve"> </w:t>
      </w:r>
      <w:proofErr w:type="spellStart"/>
      <w:r w:rsidRPr="00734FAF">
        <w:t>множество</w:t>
      </w:r>
      <w:proofErr w:type="spellEnd"/>
      <w:r w:rsidRPr="00734FAF">
        <w:t xml:space="preserve"> </w:t>
      </w:r>
      <w:proofErr w:type="spellStart"/>
      <w:r w:rsidRPr="00734FAF">
        <w:t>дверей</w:t>
      </w:r>
      <w:proofErr w:type="spellEnd"/>
      <w:r w:rsidRPr="00734FAF">
        <w:t xml:space="preserve">, </w:t>
      </w:r>
      <w:proofErr w:type="spellStart"/>
      <w:r w:rsidRPr="00734FAF">
        <w:t>запертых</w:t>
      </w:r>
      <w:proofErr w:type="spellEnd"/>
      <w:r w:rsidRPr="00734FAF">
        <w:t xml:space="preserve"> </w:t>
      </w:r>
      <w:proofErr w:type="spellStart"/>
      <w:r w:rsidRPr="00734FAF">
        <w:t>на</w:t>
      </w:r>
      <w:proofErr w:type="spellEnd"/>
      <w:r w:rsidRPr="00734FAF">
        <w:t xml:space="preserve"> </w:t>
      </w:r>
      <w:proofErr w:type="spellStart"/>
      <w:r w:rsidRPr="00734FAF">
        <w:t>висячие</w:t>
      </w:r>
      <w:proofErr w:type="spellEnd"/>
      <w:r w:rsidRPr="00734FAF">
        <w:t xml:space="preserve"> </w:t>
      </w:r>
      <w:proofErr w:type="spellStart"/>
      <w:r w:rsidRPr="00734FAF">
        <w:t>замки</w:t>
      </w:r>
      <w:proofErr w:type="spellEnd"/>
      <w:r w:rsidRPr="00734FAF">
        <w:t xml:space="preserve">. </w:t>
      </w:r>
      <w:proofErr w:type="spellStart"/>
      <w:r w:rsidRPr="00734FAF">
        <w:t>Внутрь</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проникнуть</w:t>
      </w:r>
      <w:proofErr w:type="spellEnd"/>
      <w:r w:rsidRPr="00734FAF">
        <w:t xml:space="preserve"> </w:t>
      </w:r>
      <w:proofErr w:type="spellStart"/>
      <w:r w:rsidRPr="00734FAF">
        <w:t>через</w:t>
      </w:r>
      <w:proofErr w:type="spellEnd"/>
      <w:r w:rsidRPr="00734FAF">
        <w:t xml:space="preserve"> </w:t>
      </w:r>
      <w:proofErr w:type="spellStart"/>
      <w:r w:rsidRPr="00734FAF">
        <w:t>крышу</w:t>
      </w:r>
      <w:proofErr w:type="spellEnd"/>
      <w:r w:rsidRPr="00734FAF">
        <w:t xml:space="preserve">, </w:t>
      </w:r>
      <w:proofErr w:type="spellStart"/>
      <w:r w:rsidRPr="00734FAF">
        <w:t>но</w:t>
      </w:r>
      <w:proofErr w:type="spellEnd"/>
      <w:r w:rsidRPr="00734FAF">
        <w:t xml:space="preserve">, </w:t>
      </w:r>
      <w:proofErr w:type="spellStart"/>
      <w:r w:rsidRPr="00734FAF">
        <w:t>собственно</w:t>
      </w:r>
      <w:proofErr w:type="spellEnd"/>
      <w:r w:rsidRPr="00734FAF">
        <w:t xml:space="preserve">, </w:t>
      </w:r>
      <w:proofErr w:type="spellStart"/>
      <w:r w:rsidRPr="00734FAF">
        <w:t>кроме</w:t>
      </w:r>
      <w:proofErr w:type="spellEnd"/>
      <w:r w:rsidRPr="00734FAF">
        <w:t xml:space="preserve"> </w:t>
      </w:r>
      <w:proofErr w:type="spellStart"/>
      <w:r w:rsidRPr="00734FAF">
        <w:t>дров</w:t>
      </w:r>
      <w:proofErr w:type="spellEnd"/>
      <w:r w:rsidRPr="00734FAF">
        <w:t xml:space="preserve">, </w:t>
      </w:r>
      <w:proofErr w:type="spellStart"/>
      <w:r w:rsidRPr="00734FAF">
        <w:t>ничего</w:t>
      </w:r>
      <w:proofErr w:type="spellEnd"/>
      <w:r w:rsidRPr="00734FAF">
        <w:t xml:space="preserve"> </w:t>
      </w:r>
      <w:proofErr w:type="spellStart"/>
      <w:r w:rsidRPr="00734FAF">
        <w:t>интересного</w:t>
      </w:r>
      <w:proofErr w:type="spellEnd"/>
      <w:r w:rsidRPr="00734FAF">
        <w:t xml:space="preserve"> в </w:t>
      </w:r>
      <w:proofErr w:type="spellStart"/>
      <w:r w:rsidRPr="00734FAF">
        <w:t>сараях</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Интереснее</w:t>
      </w:r>
      <w:proofErr w:type="spellEnd"/>
      <w:r w:rsidRPr="00734FAF">
        <w:t xml:space="preserve"> </w:t>
      </w:r>
      <w:proofErr w:type="spellStart"/>
      <w:r w:rsidRPr="00734FAF">
        <w:t>было</w:t>
      </w:r>
      <w:proofErr w:type="spellEnd"/>
      <w:r w:rsidRPr="00734FAF">
        <w:t xml:space="preserve"> </w:t>
      </w:r>
      <w:proofErr w:type="spellStart"/>
      <w:r w:rsidRPr="00734FAF">
        <w:t>под</w:t>
      </w:r>
      <w:proofErr w:type="spellEnd"/>
      <w:r w:rsidRPr="00734FAF">
        <w:t xml:space="preserve"> </w:t>
      </w:r>
      <w:proofErr w:type="spellStart"/>
      <w:r w:rsidRPr="00734FAF">
        <w:t>стропилами</w:t>
      </w:r>
      <w:proofErr w:type="spellEnd"/>
      <w:r w:rsidRPr="00734FAF">
        <w:t xml:space="preserve"> </w:t>
      </w:r>
      <w:proofErr w:type="spellStart"/>
      <w:r w:rsidRPr="00734FAF">
        <w:t>самого</w:t>
      </w:r>
      <w:proofErr w:type="spellEnd"/>
      <w:r w:rsidRPr="00734FAF">
        <w:t xml:space="preserve"> </w:t>
      </w:r>
      <w:proofErr w:type="spellStart"/>
      <w:r w:rsidRPr="00734FAF">
        <w:t>дома</w:t>
      </w:r>
      <w:proofErr w:type="spellEnd"/>
      <w:r w:rsidRPr="00734FAF">
        <w:t xml:space="preserve"> – </w:t>
      </w:r>
      <w:proofErr w:type="spellStart"/>
      <w:r w:rsidRPr="00734FAF">
        <w:t>там</w:t>
      </w:r>
      <w:proofErr w:type="spellEnd"/>
      <w:r w:rsidRPr="00734FAF">
        <w:t xml:space="preserve"> </w:t>
      </w:r>
      <w:proofErr w:type="spellStart"/>
      <w:r w:rsidRPr="00734FAF">
        <w:t>жили</w:t>
      </w:r>
      <w:proofErr w:type="spellEnd"/>
      <w:r w:rsidRPr="00734FAF">
        <w:t xml:space="preserve"> </w:t>
      </w:r>
      <w:proofErr w:type="spellStart"/>
      <w:r w:rsidRPr="00734FAF">
        <w:t>голуби</w:t>
      </w:r>
      <w:proofErr w:type="spellEnd"/>
      <w:r w:rsidRPr="00734FAF">
        <w:t xml:space="preserve">, </w:t>
      </w:r>
      <w:proofErr w:type="spellStart"/>
      <w:r w:rsidRPr="00734FAF">
        <w:t>стояли</w:t>
      </w:r>
      <w:proofErr w:type="spellEnd"/>
      <w:r w:rsidRPr="00734FAF">
        <w:t xml:space="preserve"> </w:t>
      </w:r>
      <w:proofErr w:type="spellStart"/>
      <w:r w:rsidRPr="00734FAF">
        <w:t>какие-то</w:t>
      </w:r>
      <w:proofErr w:type="spellEnd"/>
      <w:r w:rsidRPr="00734FAF">
        <w:t xml:space="preserve"> </w:t>
      </w:r>
      <w:proofErr w:type="spellStart"/>
      <w:r w:rsidRPr="00734FAF">
        <w:t>сундуки</w:t>
      </w:r>
      <w:proofErr w:type="spellEnd"/>
      <w:r w:rsidRPr="00734FAF">
        <w:t xml:space="preserve">, </w:t>
      </w:r>
      <w:proofErr w:type="spellStart"/>
      <w:r w:rsidRPr="00734FAF">
        <w:t>пахло</w:t>
      </w:r>
      <w:proofErr w:type="spellEnd"/>
      <w:r w:rsidRPr="00734FAF">
        <w:t xml:space="preserve"> </w:t>
      </w:r>
      <w:proofErr w:type="spellStart"/>
      <w:r w:rsidRPr="00734FAF">
        <w:t>таинственно</w:t>
      </w:r>
      <w:proofErr w:type="spellEnd"/>
      <w:r w:rsidRPr="00734FAF">
        <w:t xml:space="preserve">. </w:t>
      </w:r>
      <w:proofErr w:type="spellStart"/>
      <w:r w:rsidRPr="00734FAF">
        <w:t>Мы</w:t>
      </w:r>
      <w:proofErr w:type="spellEnd"/>
      <w:r w:rsidRPr="00734FAF">
        <w:t xml:space="preserve"> </w:t>
      </w:r>
      <w:proofErr w:type="spellStart"/>
      <w:r w:rsidRPr="00734FAF">
        <w:t>залезали</w:t>
      </w:r>
      <w:proofErr w:type="spellEnd"/>
      <w:r w:rsidRPr="00734FAF">
        <w:t xml:space="preserve"> </w:t>
      </w:r>
      <w:proofErr w:type="spellStart"/>
      <w:r w:rsidRPr="00734FAF">
        <w:t>туда</w:t>
      </w:r>
      <w:proofErr w:type="spellEnd"/>
      <w:r w:rsidRPr="00734FAF">
        <w:t xml:space="preserve"> </w:t>
      </w:r>
      <w:proofErr w:type="spellStart"/>
      <w:r w:rsidRPr="00734FAF">
        <w:t>по</w:t>
      </w:r>
      <w:proofErr w:type="spellEnd"/>
      <w:r w:rsidRPr="00734FAF">
        <w:t xml:space="preserve"> </w:t>
      </w:r>
      <w:proofErr w:type="spellStart"/>
      <w:r w:rsidRPr="00734FAF">
        <w:t>пожарной</w:t>
      </w:r>
      <w:proofErr w:type="spellEnd"/>
      <w:r w:rsidRPr="00734FAF">
        <w:t xml:space="preserve"> </w:t>
      </w:r>
      <w:proofErr w:type="spellStart"/>
      <w:r w:rsidRPr="00734FAF">
        <w:t>лестнице</w:t>
      </w:r>
      <w:proofErr w:type="spellEnd"/>
      <w:r w:rsidRPr="00734FAF">
        <w:t xml:space="preserve"> </w:t>
      </w:r>
      <w:proofErr w:type="spellStart"/>
      <w:r w:rsidRPr="00734FAF">
        <w:t>или</w:t>
      </w:r>
      <w:proofErr w:type="spellEnd"/>
      <w:r w:rsidRPr="00734FAF">
        <w:t xml:space="preserve"> </w:t>
      </w:r>
      <w:proofErr w:type="spellStart"/>
      <w:r w:rsidRPr="00734FAF">
        <w:t>по</w:t>
      </w:r>
      <w:proofErr w:type="spellEnd"/>
      <w:r w:rsidRPr="00734FAF">
        <w:t xml:space="preserve"> </w:t>
      </w:r>
      <w:proofErr w:type="spellStart"/>
      <w:r w:rsidRPr="00734FAF">
        <w:t>дереву</w:t>
      </w:r>
      <w:proofErr w:type="spellEnd"/>
      <w:r w:rsidRPr="00734FAF">
        <w:t xml:space="preserve"> – </w:t>
      </w:r>
      <w:proofErr w:type="spellStart"/>
      <w:r w:rsidRPr="00734FAF">
        <w:t>однажды</w:t>
      </w:r>
      <w:proofErr w:type="spellEnd"/>
      <w:r w:rsidRPr="00734FAF">
        <w:t xml:space="preserve"> </w:t>
      </w:r>
      <w:proofErr w:type="spellStart"/>
      <w:r w:rsidRPr="00734FAF">
        <w:t>родители</w:t>
      </w:r>
      <w:proofErr w:type="spellEnd"/>
      <w:r w:rsidRPr="00734FAF">
        <w:t xml:space="preserve"> </w:t>
      </w:r>
      <w:proofErr w:type="spellStart"/>
      <w:r w:rsidRPr="00734FAF">
        <w:t>меня</w:t>
      </w:r>
      <w:proofErr w:type="spellEnd"/>
      <w:r w:rsidRPr="00734FAF">
        <w:t xml:space="preserve"> </w:t>
      </w:r>
      <w:proofErr w:type="spellStart"/>
      <w:r w:rsidRPr="00734FAF">
        <w:t>застукали</w:t>
      </w:r>
      <w:proofErr w:type="spellEnd"/>
      <w:r w:rsidRPr="00734FAF">
        <w:t xml:space="preserve">, и </w:t>
      </w:r>
      <w:proofErr w:type="spellStart"/>
      <w:r w:rsidRPr="00734FAF">
        <w:t>мне</w:t>
      </w:r>
      <w:proofErr w:type="spellEnd"/>
      <w:r w:rsidRPr="00734FAF">
        <w:t xml:space="preserve"> </w:t>
      </w:r>
      <w:proofErr w:type="spellStart"/>
      <w:r w:rsidRPr="00734FAF">
        <w:t>здорово</w:t>
      </w:r>
      <w:proofErr w:type="spellEnd"/>
      <w:r w:rsidRPr="00734FAF">
        <w:t xml:space="preserve"> </w:t>
      </w:r>
      <w:proofErr w:type="spellStart"/>
      <w:r w:rsidRPr="00734FAF">
        <w:t>влетело</w:t>
      </w:r>
      <w:proofErr w:type="spellEnd"/>
      <w:r w:rsidRPr="00734FAF">
        <w:t>.</w:t>
      </w:r>
    </w:p>
    <w:p w14:paraId="7FCD1191" w14:textId="77777777" w:rsidR="00B32B00" w:rsidRPr="00734FAF" w:rsidRDefault="00B32B00" w:rsidP="00B32B00">
      <w:pPr>
        <w:pStyle w:val="Textprace"/>
      </w:pPr>
      <w:proofErr w:type="spellStart"/>
      <w:r w:rsidRPr="00734FAF">
        <w:t>Напротив</w:t>
      </w:r>
      <w:proofErr w:type="spellEnd"/>
      <w:r w:rsidRPr="00734FAF">
        <w:t xml:space="preserve"> </w:t>
      </w:r>
      <w:proofErr w:type="spellStart"/>
      <w:r w:rsidRPr="00734FAF">
        <w:t>кухонных</w:t>
      </w:r>
      <w:proofErr w:type="spellEnd"/>
      <w:r w:rsidRPr="00734FAF">
        <w:t xml:space="preserve"> </w:t>
      </w:r>
      <w:proofErr w:type="spellStart"/>
      <w:r w:rsidRPr="00734FAF">
        <w:t>окон</w:t>
      </w:r>
      <w:proofErr w:type="spellEnd"/>
      <w:r w:rsidRPr="00734FAF">
        <w:t xml:space="preserve"> </w:t>
      </w:r>
      <w:proofErr w:type="spellStart"/>
      <w:r w:rsidRPr="00734FAF">
        <w:t>через</w:t>
      </w:r>
      <w:proofErr w:type="spellEnd"/>
      <w:r w:rsidRPr="00734FAF">
        <w:t xml:space="preserve"> </w:t>
      </w:r>
      <w:proofErr w:type="spellStart"/>
      <w:r w:rsidRPr="00734FAF">
        <w:t>двор</w:t>
      </w:r>
      <w:proofErr w:type="spellEnd"/>
      <w:r w:rsidRPr="00734FAF">
        <w:t xml:space="preserve"> </w:t>
      </w:r>
      <w:proofErr w:type="spellStart"/>
      <w:r w:rsidRPr="00734FAF">
        <w:t>располагался</w:t>
      </w:r>
      <w:proofErr w:type="spellEnd"/>
      <w:r w:rsidRPr="00734FAF">
        <w:t xml:space="preserve"> </w:t>
      </w:r>
      <w:proofErr w:type="spellStart"/>
      <w:r w:rsidRPr="00734FAF">
        <w:t>дом</w:t>
      </w:r>
      <w:proofErr w:type="spellEnd"/>
      <w:r w:rsidRPr="00734FAF">
        <w:t xml:space="preserve"> </w:t>
      </w:r>
      <w:proofErr w:type="spellStart"/>
      <w:r w:rsidRPr="00734FAF">
        <w:t>Грибоедова</w:t>
      </w:r>
      <w:proofErr w:type="spellEnd"/>
      <w:r w:rsidRPr="00734FAF">
        <w:t xml:space="preserve">. </w:t>
      </w:r>
      <w:proofErr w:type="spellStart"/>
      <w:r w:rsidRPr="00734FAF">
        <w:t>Только</w:t>
      </w:r>
      <w:proofErr w:type="spellEnd"/>
      <w:r w:rsidRPr="00734FAF">
        <w:t xml:space="preserve"> </w:t>
      </w:r>
      <w:proofErr w:type="spellStart"/>
      <w:r w:rsidRPr="00734FAF">
        <w:t>тогда</w:t>
      </w:r>
      <w:proofErr w:type="spellEnd"/>
      <w:r w:rsidRPr="00734FAF">
        <w:t xml:space="preserve"> </w:t>
      </w:r>
      <w:proofErr w:type="spellStart"/>
      <w:r w:rsidRPr="00734FAF">
        <w:t>еше</w:t>
      </w:r>
      <w:proofErr w:type="spellEnd"/>
      <w:r w:rsidRPr="00734FAF">
        <w:t xml:space="preserve"> </w:t>
      </w:r>
      <w:proofErr w:type="spellStart"/>
      <w:r w:rsidRPr="00734FAF">
        <w:t>никто</w:t>
      </w:r>
      <w:proofErr w:type="spellEnd"/>
      <w:r w:rsidRPr="00734FAF">
        <w:t xml:space="preserve">, </w:t>
      </w:r>
      <w:proofErr w:type="spellStart"/>
      <w:r w:rsidRPr="00734FAF">
        <w:t>по-моему</w:t>
      </w:r>
      <w:proofErr w:type="spellEnd"/>
      <w:r w:rsidRPr="00734FAF">
        <w:t xml:space="preserve">, </w:t>
      </w:r>
      <w:proofErr w:type="spellStart"/>
      <w:r w:rsidRPr="00734FAF">
        <w:t>не</w:t>
      </w:r>
      <w:proofErr w:type="spellEnd"/>
      <w:r w:rsidRPr="00734FAF">
        <w:t xml:space="preserve"> </w:t>
      </w:r>
      <w:proofErr w:type="spellStart"/>
      <w:r w:rsidRPr="00734FAF">
        <w:t>знал</w:t>
      </w:r>
      <w:proofErr w:type="spellEnd"/>
      <w:r w:rsidRPr="00734FAF">
        <w:t xml:space="preserve">, </w:t>
      </w:r>
      <w:proofErr w:type="spellStart"/>
      <w:r w:rsidRPr="00734FAF">
        <w:t>что</w:t>
      </w:r>
      <w:proofErr w:type="spellEnd"/>
      <w:r w:rsidRPr="00734FAF">
        <w:t xml:space="preserve"> </w:t>
      </w:r>
      <w:proofErr w:type="spellStart"/>
      <w:r w:rsidRPr="00734FAF">
        <w:t>он</w:t>
      </w:r>
      <w:proofErr w:type="spellEnd"/>
      <w:r w:rsidRPr="00734FAF">
        <w:t xml:space="preserve"> – </w:t>
      </w:r>
      <w:proofErr w:type="spellStart"/>
      <w:r w:rsidRPr="00734FAF">
        <w:t>Грибоедова</w:t>
      </w:r>
      <w:proofErr w:type="spellEnd"/>
      <w:r w:rsidRPr="00734FAF">
        <w:t xml:space="preserve">. </w:t>
      </w:r>
      <w:proofErr w:type="spellStart"/>
      <w:r w:rsidRPr="00734FAF">
        <w:t>Пребывал</w:t>
      </w:r>
      <w:proofErr w:type="spellEnd"/>
      <w:r w:rsidRPr="00734FAF">
        <w:t xml:space="preserve"> </w:t>
      </w:r>
      <w:proofErr w:type="spellStart"/>
      <w:r w:rsidRPr="00734FAF">
        <w:t>он</w:t>
      </w:r>
      <w:proofErr w:type="spellEnd"/>
      <w:r w:rsidRPr="00734FAF">
        <w:t xml:space="preserve"> в </w:t>
      </w:r>
      <w:proofErr w:type="spellStart"/>
      <w:r w:rsidRPr="00734FAF">
        <w:t>полуразрушенном</w:t>
      </w:r>
      <w:proofErr w:type="spellEnd"/>
      <w:r w:rsidRPr="00734FAF">
        <w:t xml:space="preserve"> </w:t>
      </w:r>
      <w:proofErr w:type="spellStart"/>
      <w:r w:rsidRPr="00734FAF">
        <w:t>состоянии</w:t>
      </w:r>
      <w:proofErr w:type="spellEnd"/>
      <w:r w:rsidRPr="00734FAF">
        <w:t xml:space="preserve">, и </w:t>
      </w:r>
      <w:proofErr w:type="spellStart"/>
      <w:r w:rsidRPr="00734FAF">
        <w:t>темные</w:t>
      </w:r>
      <w:proofErr w:type="spellEnd"/>
      <w:r w:rsidRPr="00734FAF">
        <w:t xml:space="preserve"> </w:t>
      </w:r>
      <w:proofErr w:type="spellStart"/>
      <w:r w:rsidRPr="00734FAF">
        <w:t>его</w:t>
      </w:r>
      <w:proofErr w:type="spellEnd"/>
      <w:r w:rsidRPr="00734FAF">
        <w:t xml:space="preserve"> </w:t>
      </w:r>
      <w:proofErr w:type="spellStart"/>
      <w:r w:rsidRPr="00734FAF">
        <w:t>сводчатые</w:t>
      </w:r>
      <w:proofErr w:type="spellEnd"/>
      <w:r w:rsidRPr="00734FAF">
        <w:t xml:space="preserve"> </w:t>
      </w:r>
      <w:proofErr w:type="spellStart"/>
      <w:r w:rsidRPr="00734FAF">
        <w:t>подвалы</w:t>
      </w:r>
      <w:proofErr w:type="spellEnd"/>
      <w:r w:rsidRPr="00734FAF">
        <w:t xml:space="preserve"> я </w:t>
      </w:r>
      <w:proofErr w:type="spellStart"/>
      <w:r w:rsidRPr="00734FAF">
        <w:t>хорошо</w:t>
      </w:r>
      <w:proofErr w:type="spellEnd"/>
      <w:r w:rsidRPr="00734FAF">
        <w:t xml:space="preserve"> </w:t>
      </w:r>
      <w:proofErr w:type="spellStart"/>
      <w:r w:rsidRPr="00734FAF">
        <w:t>помню</w:t>
      </w:r>
      <w:proofErr w:type="spellEnd"/>
      <w:r w:rsidRPr="00734FAF">
        <w:t xml:space="preserve">. </w:t>
      </w:r>
      <w:proofErr w:type="spellStart"/>
      <w:r w:rsidRPr="00734FAF">
        <w:t>Чуть</w:t>
      </w:r>
      <w:proofErr w:type="spellEnd"/>
      <w:r w:rsidRPr="00734FAF">
        <w:t xml:space="preserve"> </w:t>
      </w:r>
      <w:proofErr w:type="spellStart"/>
      <w:r w:rsidRPr="00734FAF">
        <w:t>позже</w:t>
      </w:r>
      <w:proofErr w:type="spellEnd"/>
      <w:r w:rsidRPr="00734FAF">
        <w:t xml:space="preserve"> у </w:t>
      </w:r>
      <w:proofErr w:type="spellStart"/>
      <w:r w:rsidRPr="00734FAF">
        <w:t>нас</w:t>
      </w:r>
      <w:proofErr w:type="spellEnd"/>
      <w:r w:rsidRPr="00734FAF">
        <w:t xml:space="preserve"> </w:t>
      </w:r>
      <w:proofErr w:type="spellStart"/>
      <w:r w:rsidRPr="00734FAF">
        <w:t>там</w:t>
      </w:r>
      <w:proofErr w:type="spellEnd"/>
      <w:r w:rsidRPr="00734FAF">
        <w:t xml:space="preserve"> </w:t>
      </w:r>
      <w:proofErr w:type="spellStart"/>
      <w:r w:rsidRPr="00734FAF">
        <w:t>находился</w:t>
      </w:r>
      <w:proofErr w:type="spellEnd"/>
      <w:r w:rsidRPr="00734FAF">
        <w:t xml:space="preserve"> </w:t>
      </w:r>
      <w:proofErr w:type="spellStart"/>
      <w:r w:rsidRPr="00734FAF">
        <w:t>штаб</w:t>
      </w:r>
      <w:proofErr w:type="spellEnd"/>
      <w:r w:rsidRPr="00734FAF">
        <w:t>.</w:t>
      </w:r>
    </w:p>
    <w:p w14:paraId="7927F5BD" w14:textId="77777777" w:rsidR="00B32B00" w:rsidRPr="00734FAF" w:rsidRDefault="00B32B00" w:rsidP="00B32B00">
      <w:pPr>
        <w:pStyle w:val="Textprace"/>
      </w:pPr>
      <w:r w:rsidRPr="00734FAF">
        <w:t xml:space="preserve">А </w:t>
      </w:r>
      <w:proofErr w:type="spellStart"/>
      <w:r w:rsidRPr="00734FAF">
        <w:t>дальше</w:t>
      </w:r>
      <w:proofErr w:type="spellEnd"/>
      <w:r w:rsidRPr="00734FAF">
        <w:t xml:space="preserve"> </w:t>
      </w:r>
      <w:proofErr w:type="spellStart"/>
      <w:r w:rsidRPr="00734FAF">
        <w:t>двор</w:t>
      </w:r>
      <w:proofErr w:type="spellEnd"/>
      <w:r w:rsidRPr="00734FAF">
        <w:t xml:space="preserve"> </w:t>
      </w:r>
      <w:proofErr w:type="spellStart"/>
      <w:r w:rsidRPr="00734FAF">
        <w:t>перетекал</w:t>
      </w:r>
      <w:proofErr w:type="spellEnd"/>
      <w:r w:rsidRPr="00734FAF">
        <w:t xml:space="preserve"> в </w:t>
      </w:r>
      <w:proofErr w:type="spellStart"/>
      <w:r w:rsidRPr="00734FAF">
        <w:t>три</w:t>
      </w:r>
      <w:proofErr w:type="spellEnd"/>
      <w:r w:rsidRPr="00734FAF">
        <w:t xml:space="preserve"> </w:t>
      </w:r>
      <w:proofErr w:type="spellStart"/>
      <w:r w:rsidRPr="00734FAF">
        <w:t>рукава</w:t>
      </w:r>
      <w:proofErr w:type="spellEnd"/>
      <w:r w:rsidRPr="00734FAF">
        <w:t xml:space="preserve">. </w:t>
      </w:r>
      <w:proofErr w:type="spellStart"/>
      <w:r w:rsidRPr="00734FAF">
        <w:t>Один</w:t>
      </w:r>
      <w:proofErr w:type="spellEnd"/>
      <w:r w:rsidRPr="00734FAF">
        <w:t xml:space="preserve"> </w:t>
      </w:r>
      <w:proofErr w:type="spellStart"/>
      <w:r w:rsidRPr="00734FAF">
        <w:t>вел</w:t>
      </w:r>
      <w:proofErr w:type="spellEnd"/>
      <w:r w:rsidRPr="00734FAF">
        <w:t xml:space="preserve"> к </w:t>
      </w:r>
      <w:proofErr w:type="spellStart"/>
      <w:r w:rsidRPr="00734FAF">
        <w:t>высокой</w:t>
      </w:r>
      <w:proofErr w:type="spellEnd"/>
      <w:r w:rsidRPr="00734FAF">
        <w:t xml:space="preserve"> </w:t>
      </w:r>
      <w:proofErr w:type="spellStart"/>
      <w:r w:rsidRPr="00734FAF">
        <w:t>решетчатой</w:t>
      </w:r>
      <w:proofErr w:type="spellEnd"/>
      <w:r w:rsidRPr="00734FAF">
        <w:t xml:space="preserve"> </w:t>
      </w:r>
      <w:proofErr w:type="spellStart"/>
      <w:r w:rsidRPr="00734FAF">
        <w:t>ограде</w:t>
      </w:r>
      <w:proofErr w:type="spellEnd"/>
      <w:r w:rsidRPr="00734FAF">
        <w:t xml:space="preserve"> – </w:t>
      </w:r>
      <w:proofErr w:type="spellStart"/>
      <w:r w:rsidRPr="00734FAF">
        <w:t>за</w:t>
      </w:r>
      <w:proofErr w:type="spellEnd"/>
      <w:r w:rsidRPr="00734FAF">
        <w:t xml:space="preserve"> </w:t>
      </w:r>
      <w:proofErr w:type="spellStart"/>
      <w:r w:rsidRPr="00734FAF">
        <w:t>ней</w:t>
      </w:r>
      <w:proofErr w:type="spellEnd"/>
      <w:r w:rsidRPr="00734FAF">
        <w:t xml:space="preserve"> </w:t>
      </w:r>
      <w:proofErr w:type="spellStart"/>
      <w:r w:rsidRPr="00734FAF">
        <w:t>жили</w:t>
      </w:r>
      <w:proofErr w:type="spellEnd"/>
      <w:r w:rsidRPr="00734FAF">
        <w:t xml:space="preserve"> </w:t>
      </w:r>
      <w:proofErr w:type="spellStart"/>
      <w:r w:rsidRPr="00734FAF">
        <w:t>детдомовские</w:t>
      </w:r>
      <w:proofErr w:type="spellEnd"/>
      <w:r w:rsidRPr="00734FAF">
        <w:t xml:space="preserve">. </w:t>
      </w:r>
      <w:proofErr w:type="spellStart"/>
      <w:r w:rsidRPr="00734FAF">
        <w:t>Мы</w:t>
      </w:r>
      <w:proofErr w:type="spellEnd"/>
      <w:r w:rsidRPr="00734FAF">
        <w:t xml:space="preserve"> </w:t>
      </w:r>
      <w:proofErr w:type="spellStart"/>
      <w:r w:rsidRPr="00734FAF">
        <w:t>смотрели</w:t>
      </w:r>
      <w:proofErr w:type="spellEnd"/>
      <w:r w:rsidRPr="00734FAF">
        <w:t xml:space="preserve"> </w:t>
      </w:r>
      <w:proofErr w:type="spellStart"/>
      <w:r w:rsidRPr="00734FAF">
        <w:t>на</w:t>
      </w:r>
      <w:proofErr w:type="spellEnd"/>
      <w:r w:rsidRPr="00734FAF">
        <w:t xml:space="preserve"> </w:t>
      </w:r>
      <w:proofErr w:type="spellStart"/>
      <w:r w:rsidRPr="00734FAF">
        <w:t>них</w:t>
      </w:r>
      <w:proofErr w:type="spellEnd"/>
      <w:r w:rsidRPr="00734FAF">
        <w:t xml:space="preserve"> </w:t>
      </w:r>
      <w:proofErr w:type="spellStart"/>
      <w:r w:rsidRPr="00734FAF">
        <w:t>через</w:t>
      </w:r>
      <w:proofErr w:type="spellEnd"/>
      <w:r w:rsidRPr="00734FAF">
        <w:t xml:space="preserve"> </w:t>
      </w:r>
      <w:proofErr w:type="spellStart"/>
      <w:r w:rsidRPr="00734FAF">
        <w:t>прутья</w:t>
      </w:r>
      <w:proofErr w:type="spellEnd"/>
      <w:r w:rsidRPr="00734FAF">
        <w:t xml:space="preserve"> – </w:t>
      </w:r>
      <w:proofErr w:type="spellStart"/>
      <w:r w:rsidRPr="00734FAF">
        <w:t>как</w:t>
      </w:r>
      <w:proofErr w:type="spellEnd"/>
      <w:r w:rsidRPr="00734FAF">
        <w:t xml:space="preserve"> </w:t>
      </w:r>
      <w:proofErr w:type="spellStart"/>
      <w:r w:rsidRPr="00734FAF">
        <w:t>они</w:t>
      </w:r>
      <w:proofErr w:type="spellEnd"/>
      <w:r w:rsidRPr="00734FAF">
        <w:t xml:space="preserve"> </w:t>
      </w:r>
      <w:proofErr w:type="spellStart"/>
      <w:r w:rsidRPr="00734FAF">
        <w:t>там</w:t>
      </w:r>
      <w:proofErr w:type="spellEnd"/>
      <w:r w:rsidRPr="00734FAF">
        <w:t xml:space="preserve"> </w:t>
      </w:r>
      <w:proofErr w:type="spellStart"/>
      <w:r w:rsidRPr="00734FAF">
        <w:t>гуляют</w:t>
      </w:r>
      <w:proofErr w:type="spellEnd"/>
      <w:r w:rsidRPr="00734FAF">
        <w:t xml:space="preserve">. </w:t>
      </w:r>
      <w:proofErr w:type="spellStart"/>
      <w:r w:rsidRPr="00734FAF">
        <w:t>Контактов</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w:t>
      </w:r>
    </w:p>
    <w:p w14:paraId="0D0B3C7D" w14:textId="77777777" w:rsidR="00B32B00" w:rsidRPr="00734FAF" w:rsidRDefault="00B32B00" w:rsidP="00B32B00">
      <w:pPr>
        <w:pStyle w:val="Textprace"/>
      </w:pPr>
      <w:proofErr w:type="spellStart"/>
      <w:r w:rsidRPr="00734FAF">
        <w:lastRenderedPageBreak/>
        <w:t>Средний</w:t>
      </w:r>
      <w:proofErr w:type="spellEnd"/>
      <w:r w:rsidRPr="00734FAF">
        <w:t xml:space="preserve"> </w:t>
      </w:r>
      <w:proofErr w:type="spellStart"/>
      <w:r w:rsidRPr="00734FAF">
        <w:t>рукав</w:t>
      </w:r>
      <w:proofErr w:type="spellEnd"/>
      <w:r w:rsidRPr="00734FAF">
        <w:t xml:space="preserve"> </w:t>
      </w:r>
      <w:proofErr w:type="spellStart"/>
      <w:r w:rsidRPr="00734FAF">
        <w:t>мимо</w:t>
      </w:r>
      <w:proofErr w:type="spellEnd"/>
      <w:r w:rsidRPr="00734FAF">
        <w:t xml:space="preserve"> </w:t>
      </w:r>
      <w:proofErr w:type="spellStart"/>
      <w:r w:rsidRPr="00734FAF">
        <w:t>полуподвальных</w:t>
      </w:r>
      <w:proofErr w:type="spellEnd"/>
      <w:r w:rsidRPr="00734FAF">
        <w:t xml:space="preserve"> </w:t>
      </w:r>
      <w:proofErr w:type="spellStart"/>
      <w:r w:rsidRPr="00734FAF">
        <w:t>окон</w:t>
      </w:r>
      <w:proofErr w:type="spellEnd"/>
      <w:r w:rsidRPr="00734FAF">
        <w:t xml:space="preserve">, </w:t>
      </w:r>
      <w:proofErr w:type="spellStart"/>
      <w:r w:rsidRPr="00734FAF">
        <w:t>за</w:t>
      </w:r>
      <w:proofErr w:type="spellEnd"/>
      <w:r w:rsidRPr="00734FAF">
        <w:t xml:space="preserve"> </w:t>
      </w:r>
      <w:proofErr w:type="spellStart"/>
      <w:r w:rsidRPr="00734FAF">
        <w:t>которыми</w:t>
      </w:r>
      <w:proofErr w:type="spellEnd"/>
      <w:r w:rsidRPr="00734FAF">
        <w:t xml:space="preserve"> </w:t>
      </w:r>
      <w:proofErr w:type="spellStart"/>
      <w:r w:rsidRPr="00734FAF">
        <w:t>жил</w:t>
      </w:r>
      <w:proofErr w:type="spellEnd"/>
      <w:r w:rsidRPr="00734FAF">
        <w:t xml:space="preserve"> </w:t>
      </w:r>
      <w:proofErr w:type="spellStart"/>
      <w:r w:rsidRPr="00734FAF">
        <w:t>Серега</w:t>
      </w:r>
      <w:proofErr w:type="spellEnd"/>
      <w:r w:rsidRPr="00734FAF">
        <w:t xml:space="preserve"> </w:t>
      </w:r>
      <w:proofErr w:type="spellStart"/>
      <w:r w:rsidRPr="00734FAF">
        <w:t>Дундич</w:t>
      </w:r>
      <w:proofErr w:type="spellEnd"/>
      <w:r w:rsidRPr="00734FAF">
        <w:t xml:space="preserve">, </w:t>
      </w:r>
      <w:proofErr w:type="spellStart"/>
      <w:r w:rsidRPr="00734FAF">
        <w:t>вел</w:t>
      </w:r>
      <w:proofErr w:type="spellEnd"/>
      <w:r w:rsidRPr="00734FAF">
        <w:t xml:space="preserve"> к </w:t>
      </w:r>
      <w:proofErr w:type="spellStart"/>
      <w:r w:rsidRPr="00734FAF">
        <w:t>низкому</w:t>
      </w:r>
      <w:proofErr w:type="spellEnd"/>
      <w:r w:rsidRPr="00734FAF">
        <w:t xml:space="preserve"> и </w:t>
      </w:r>
      <w:proofErr w:type="spellStart"/>
      <w:r w:rsidRPr="00734FAF">
        <w:t>длинному</w:t>
      </w:r>
      <w:proofErr w:type="spellEnd"/>
      <w:r w:rsidRPr="00734FAF">
        <w:t xml:space="preserve"> </w:t>
      </w:r>
      <w:proofErr w:type="spellStart"/>
      <w:r w:rsidRPr="00734FAF">
        <w:t>клубу</w:t>
      </w:r>
      <w:proofErr w:type="spellEnd"/>
      <w:r w:rsidRPr="00734FAF">
        <w:t xml:space="preserve">, </w:t>
      </w:r>
      <w:proofErr w:type="spellStart"/>
      <w:r w:rsidRPr="00734FAF">
        <w:t>где</w:t>
      </w:r>
      <w:proofErr w:type="spellEnd"/>
      <w:r w:rsidRPr="00734FAF">
        <w:t xml:space="preserve"> </w:t>
      </w:r>
      <w:proofErr w:type="spellStart"/>
      <w:r w:rsidRPr="00734FAF">
        <w:t>бывали</w:t>
      </w:r>
      <w:proofErr w:type="spellEnd"/>
      <w:r w:rsidRPr="00734FAF">
        <w:t xml:space="preserve"> </w:t>
      </w:r>
      <w:proofErr w:type="spellStart"/>
      <w:r w:rsidRPr="00734FAF">
        <w:t>лекции</w:t>
      </w:r>
      <w:proofErr w:type="spellEnd"/>
      <w:r w:rsidRPr="00734FAF">
        <w:t xml:space="preserve">, </w:t>
      </w:r>
      <w:proofErr w:type="spellStart"/>
      <w:r w:rsidRPr="00734FAF">
        <w:t>суды</w:t>
      </w:r>
      <w:proofErr w:type="spellEnd"/>
      <w:r w:rsidRPr="00734FAF">
        <w:t xml:space="preserve">, </w:t>
      </w:r>
      <w:proofErr w:type="spellStart"/>
      <w:r w:rsidRPr="00734FAF">
        <w:t>собрания</w:t>
      </w:r>
      <w:proofErr w:type="spellEnd"/>
      <w:r w:rsidRPr="00734FAF">
        <w:t xml:space="preserve"> и </w:t>
      </w:r>
      <w:proofErr w:type="spellStart"/>
      <w:r w:rsidRPr="00734FAF">
        <w:t>иногда</w:t>
      </w:r>
      <w:proofErr w:type="spellEnd"/>
      <w:r w:rsidRPr="00734FAF">
        <w:t xml:space="preserve"> </w:t>
      </w:r>
      <w:proofErr w:type="spellStart"/>
      <w:r w:rsidRPr="00734FAF">
        <w:t>после</w:t>
      </w:r>
      <w:proofErr w:type="spellEnd"/>
      <w:r w:rsidRPr="00734FAF">
        <w:t xml:space="preserve"> </w:t>
      </w:r>
      <w:proofErr w:type="spellStart"/>
      <w:r w:rsidRPr="00734FAF">
        <w:t>них</w:t>
      </w:r>
      <w:proofErr w:type="spellEnd"/>
      <w:r w:rsidRPr="00734FAF">
        <w:t xml:space="preserve"> – </w:t>
      </w:r>
      <w:proofErr w:type="spellStart"/>
      <w:r w:rsidRPr="00734FAF">
        <w:t>кино</w:t>
      </w:r>
      <w:proofErr w:type="spellEnd"/>
      <w:r w:rsidRPr="00734FAF">
        <w:t>.</w:t>
      </w:r>
    </w:p>
    <w:p w14:paraId="031C3F63" w14:textId="77777777" w:rsidR="00B32B00" w:rsidRPr="00734FAF" w:rsidRDefault="00B32B00" w:rsidP="00B32B00">
      <w:pPr>
        <w:pStyle w:val="Textprace"/>
      </w:pPr>
      <w:proofErr w:type="spellStart"/>
      <w:r w:rsidRPr="00734FAF">
        <w:t>Третий</w:t>
      </w:r>
      <w:proofErr w:type="spellEnd"/>
      <w:r w:rsidRPr="00734FAF">
        <w:t xml:space="preserve"> </w:t>
      </w:r>
      <w:proofErr w:type="spellStart"/>
      <w:r w:rsidRPr="00734FAF">
        <w:t>рукав</w:t>
      </w:r>
      <w:proofErr w:type="spellEnd"/>
      <w:r w:rsidRPr="00734FAF">
        <w:t xml:space="preserve"> </w:t>
      </w:r>
      <w:proofErr w:type="spellStart"/>
      <w:r w:rsidRPr="00734FAF">
        <w:t>вел</w:t>
      </w:r>
      <w:proofErr w:type="spellEnd"/>
      <w:r w:rsidRPr="00734FAF">
        <w:t xml:space="preserve"> </w:t>
      </w:r>
      <w:proofErr w:type="spellStart"/>
      <w:r w:rsidRPr="00734FAF">
        <w:t>мимо</w:t>
      </w:r>
      <w:proofErr w:type="spellEnd"/>
      <w:r w:rsidRPr="00734FAF">
        <w:t xml:space="preserve"> </w:t>
      </w:r>
      <w:proofErr w:type="spellStart"/>
      <w:r w:rsidRPr="00734FAF">
        <w:t>пожарной</w:t>
      </w:r>
      <w:proofErr w:type="spellEnd"/>
      <w:r w:rsidRPr="00734FAF">
        <w:t xml:space="preserve"> </w:t>
      </w:r>
      <w:proofErr w:type="spellStart"/>
      <w:r w:rsidRPr="00734FAF">
        <w:t>лестницы</w:t>
      </w:r>
      <w:proofErr w:type="spellEnd"/>
      <w:r w:rsidRPr="00734FAF">
        <w:t xml:space="preserve">, </w:t>
      </w:r>
      <w:proofErr w:type="spellStart"/>
      <w:r w:rsidRPr="00734FAF">
        <w:t>подъезда</w:t>
      </w:r>
      <w:proofErr w:type="spellEnd"/>
      <w:r w:rsidRPr="00734FAF">
        <w:t xml:space="preserve">, </w:t>
      </w:r>
      <w:proofErr w:type="spellStart"/>
      <w:r w:rsidRPr="00734FAF">
        <w:t>где</w:t>
      </w:r>
      <w:proofErr w:type="spellEnd"/>
      <w:r w:rsidRPr="00734FAF">
        <w:t xml:space="preserve"> </w:t>
      </w:r>
      <w:proofErr w:type="spellStart"/>
      <w:r w:rsidRPr="00734FAF">
        <w:t>жили</w:t>
      </w:r>
      <w:proofErr w:type="spellEnd"/>
      <w:r w:rsidRPr="00734FAF">
        <w:t xml:space="preserve"> </w:t>
      </w:r>
      <w:proofErr w:type="spellStart"/>
      <w:r w:rsidRPr="00734FAF">
        <w:t>Алька</w:t>
      </w:r>
      <w:proofErr w:type="spellEnd"/>
      <w:r w:rsidRPr="00734FAF">
        <w:t xml:space="preserve"> </w:t>
      </w:r>
      <w:proofErr w:type="spellStart"/>
      <w:r w:rsidRPr="00734FAF">
        <w:t>Лебедев</w:t>
      </w:r>
      <w:proofErr w:type="spellEnd"/>
      <w:r w:rsidRPr="00734FAF">
        <w:t xml:space="preserve"> и </w:t>
      </w:r>
      <w:proofErr w:type="spellStart"/>
      <w:r w:rsidRPr="00734FAF">
        <w:t>Вовка</w:t>
      </w:r>
      <w:proofErr w:type="spellEnd"/>
      <w:r w:rsidRPr="00734FAF">
        <w:t xml:space="preserve"> </w:t>
      </w:r>
      <w:proofErr w:type="spellStart"/>
      <w:r w:rsidRPr="00734FAF">
        <w:t>Деготь</w:t>
      </w:r>
      <w:proofErr w:type="spellEnd"/>
      <w:r w:rsidRPr="00734FAF">
        <w:t xml:space="preserve">, в </w:t>
      </w:r>
      <w:proofErr w:type="spellStart"/>
      <w:r w:rsidRPr="00734FAF">
        <w:t>арку</w:t>
      </w:r>
      <w:proofErr w:type="spellEnd"/>
      <w:r w:rsidRPr="00734FAF">
        <w:t xml:space="preserve"> и </w:t>
      </w:r>
      <w:proofErr w:type="spellStart"/>
      <w:r w:rsidRPr="00734FAF">
        <w:t>выходил</w:t>
      </w:r>
      <w:proofErr w:type="spellEnd"/>
      <w:r w:rsidRPr="00734FAF">
        <w:t xml:space="preserve"> </w:t>
      </w:r>
      <w:proofErr w:type="spellStart"/>
      <w:r w:rsidRPr="00734FAF">
        <w:t>на</w:t>
      </w:r>
      <w:proofErr w:type="spellEnd"/>
      <w:r w:rsidRPr="00734FAF">
        <w:t xml:space="preserve"> </w:t>
      </w:r>
      <w:proofErr w:type="spellStart"/>
      <w:r w:rsidRPr="00734FAF">
        <w:t>Волхонку</w:t>
      </w:r>
      <w:proofErr w:type="spellEnd"/>
      <w:r w:rsidRPr="00734FAF">
        <w:t xml:space="preserve"> в </w:t>
      </w:r>
      <w:proofErr w:type="spellStart"/>
      <w:r w:rsidRPr="00734FAF">
        <w:t>самом</w:t>
      </w:r>
      <w:proofErr w:type="spellEnd"/>
      <w:r w:rsidRPr="00734FAF">
        <w:t xml:space="preserve"> </w:t>
      </w:r>
      <w:proofErr w:type="spellStart"/>
      <w:r w:rsidRPr="00734FAF">
        <w:t>ее</w:t>
      </w:r>
      <w:proofErr w:type="spellEnd"/>
      <w:r w:rsidRPr="00734FAF">
        <w:t xml:space="preserve"> </w:t>
      </w:r>
      <w:proofErr w:type="spellStart"/>
      <w:r w:rsidRPr="00734FAF">
        <w:t>начале</w:t>
      </w:r>
      <w:proofErr w:type="spellEnd"/>
      <w:r w:rsidRPr="00734FAF">
        <w:t xml:space="preserve"> – </w:t>
      </w:r>
      <w:proofErr w:type="spellStart"/>
      <w:r w:rsidRPr="00734FAF">
        <w:t>на</w:t>
      </w:r>
      <w:proofErr w:type="spellEnd"/>
      <w:r w:rsidRPr="00734FAF">
        <w:t xml:space="preserve"> </w:t>
      </w:r>
      <w:proofErr w:type="spellStart"/>
      <w:r w:rsidRPr="00734FAF">
        <w:t>травяной</w:t>
      </w:r>
      <w:proofErr w:type="spellEnd"/>
      <w:r w:rsidRPr="00734FAF">
        <w:t xml:space="preserve"> </w:t>
      </w:r>
      <w:proofErr w:type="spellStart"/>
      <w:r w:rsidRPr="00734FAF">
        <w:t>склон</w:t>
      </w:r>
      <w:proofErr w:type="spellEnd"/>
      <w:r w:rsidRPr="00734FAF">
        <w:t xml:space="preserve"> у «</w:t>
      </w:r>
      <w:proofErr w:type="spellStart"/>
      <w:r w:rsidRPr="00734FAF">
        <w:t>Бабьего</w:t>
      </w:r>
      <w:proofErr w:type="spellEnd"/>
      <w:r w:rsidRPr="00734FAF">
        <w:t xml:space="preserve"> </w:t>
      </w:r>
      <w:proofErr w:type="spellStart"/>
      <w:r w:rsidRPr="00734FAF">
        <w:t>магазина</w:t>
      </w:r>
      <w:proofErr w:type="spellEnd"/>
      <w:r w:rsidRPr="00734FAF">
        <w:t>».</w:t>
      </w:r>
    </w:p>
    <w:p w14:paraId="6DB86060" w14:textId="77777777" w:rsidR="00B32B00" w:rsidRPr="00734FAF" w:rsidRDefault="00B32B00" w:rsidP="00B32B00">
      <w:pPr>
        <w:pStyle w:val="Textprace"/>
      </w:pPr>
      <w:r w:rsidRPr="00734FAF">
        <w:t xml:space="preserve">Я </w:t>
      </w:r>
      <w:proofErr w:type="spellStart"/>
      <w:r w:rsidRPr="00734FAF">
        <w:t>предпочитал</w:t>
      </w:r>
      <w:proofErr w:type="spellEnd"/>
      <w:r w:rsidRPr="00734FAF">
        <w:t xml:space="preserve"> </w:t>
      </w:r>
      <w:proofErr w:type="spellStart"/>
      <w:r w:rsidRPr="00734FAF">
        <w:t>играть</w:t>
      </w:r>
      <w:proofErr w:type="spellEnd"/>
      <w:r w:rsidRPr="00734FAF">
        <w:t xml:space="preserve"> в </w:t>
      </w:r>
      <w:proofErr w:type="spellStart"/>
      <w:r w:rsidRPr="00734FAF">
        <w:t>ближней</w:t>
      </w:r>
      <w:proofErr w:type="spellEnd"/>
      <w:r w:rsidRPr="00734FAF">
        <w:t xml:space="preserve"> </w:t>
      </w:r>
      <w:proofErr w:type="spellStart"/>
      <w:r w:rsidRPr="00734FAF">
        <w:t>части</w:t>
      </w:r>
      <w:proofErr w:type="spellEnd"/>
      <w:r w:rsidRPr="00734FAF">
        <w:t xml:space="preserve"> </w:t>
      </w:r>
      <w:proofErr w:type="spellStart"/>
      <w:r w:rsidRPr="00734FAF">
        <w:t>двора</w:t>
      </w:r>
      <w:proofErr w:type="spellEnd"/>
      <w:r w:rsidRPr="00734FAF">
        <w:t xml:space="preserve"> – </w:t>
      </w:r>
      <w:proofErr w:type="spellStart"/>
      <w:r w:rsidRPr="00734FAF">
        <w:t>рукава</w:t>
      </w:r>
      <w:proofErr w:type="spellEnd"/>
      <w:r w:rsidRPr="00734FAF">
        <w:t xml:space="preserve"> </w:t>
      </w:r>
      <w:proofErr w:type="spellStart"/>
      <w:r w:rsidRPr="00734FAF">
        <w:t>казались</w:t>
      </w:r>
      <w:proofErr w:type="spellEnd"/>
      <w:r w:rsidRPr="00734FAF">
        <w:t xml:space="preserve"> </w:t>
      </w:r>
      <w:proofErr w:type="spellStart"/>
      <w:r w:rsidRPr="00734FAF">
        <w:t>мне</w:t>
      </w:r>
      <w:proofErr w:type="spellEnd"/>
      <w:r w:rsidRPr="00734FAF">
        <w:t xml:space="preserve"> </w:t>
      </w:r>
      <w:proofErr w:type="spellStart"/>
      <w:r w:rsidRPr="00734FAF">
        <w:t>бесконечными</w:t>
      </w:r>
      <w:proofErr w:type="spellEnd"/>
      <w:r w:rsidRPr="00734FAF">
        <w:t xml:space="preserve"> и </w:t>
      </w:r>
      <w:proofErr w:type="spellStart"/>
      <w:r w:rsidRPr="00734FAF">
        <w:t>не</w:t>
      </w:r>
      <w:proofErr w:type="spellEnd"/>
      <w:r w:rsidRPr="00734FAF">
        <w:t xml:space="preserve"> </w:t>
      </w:r>
      <w:proofErr w:type="spellStart"/>
      <w:r w:rsidRPr="00734FAF">
        <w:t>лишенными</w:t>
      </w:r>
      <w:proofErr w:type="spellEnd"/>
      <w:r w:rsidRPr="00734FAF">
        <w:t xml:space="preserve"> </w:t>
      </w:r>
      <w:proofErr w:type="spellStart"/>
      <w:r w:rsidRPr="00734FAF">
        <w:t>опасностей</w:t>
      </w:r>
      <w:proofErr w:type="spellEnd"/>
      <w:r w:rsidRPr="00734FAF">
        <w:t xml:space="preserve">. </w:t>
      </w:r>
      <w:proofErr w:type="spellStart"/>
      <w:r w:rsidRPr="00734FAF">
        <w:t>Однажды</w:t>
      </w:r>
      <w:proofErr w:type="spellEnd"/>
      <w:r w:rsidRPr="00734FAF">
        <w:t xml:space="preserve"> в </w:t>
      </w:r>
      <w:proofErr w:type="spellStart"/>
      <w:r w:rsidRPr="00734FAF">
        <w:t>кирпичной</w:t>
      </w:r>
      <w:proofErr w:type="spellEnd"/>
      <w:r w:rsidRPr="00734FAF">
        <w:t xml:space="preserve"> </w:t>
      </w:r>
      <w:proofErr w:type="spellStart"/>
      <w:r w:rsidRPr="00734FAF">
        <w:t>стене</w:t>
      </w:r>
      <w:proofErr w:type="spellEnd"/>
      <w:r w:rsidRPr="00734FAF">
        <w:t xml:space="preserve"> </w:t>
      </w:r>
      <w:proofErr w:type="spellStart"/>
      <w:r w:rsidRPr="00734FAF">
        <w:t>дома</w:t>
      </w:r>
      <w:proofErr w:type="spellEnd"/>
      <w:r w:rsidRPr="00734FAF">
        <w:t xml:space="preserve"> я </w:t>
      </w:r>
      <w:proofErr w:type="spellStart"/>
      <w:r w:rsidRPr="00734FAF">
        <w:t>нашел</w:t>
      </w:r>
      <w:proofErr w:type="spellEnd"/>
      <w:r w:rsidRPr="00734FAF">
        <w:t xml:space="preserve"> </w:t>
      </w:r>
      <w:proofErr w:type="spellStart"/>
      <w:r w:rsidRPr="00734FAF">
        <w:t>застрявшую</w:t>
      </w:r>
      <w:proofErr w:type="spellEnd"/>
      <w:r w:rsidRPr="00734FAF">
        <w:t xml:space="preserve"> в </w:t>
      </w:r>
      <w:proofErr w:type="spellStart"/>
      <w:r w:rsidRPr="00734FAF">
        <w:t>ней</w:t>
      </w:r>
      <w:proofErr w:type="spellEnd"/>
      <w:r w:rsidRPr="00734FAF">
        <w:t xml:space="preserve"> </w:t>
      </w:r>
      <w:proofErr w:type="spellStart"/>
      <w:r w:rsidRPr="00734FAF">
        <w:t>пулю</w:t>
      </w:r>
      <w:proofErr w:type="spellEnd"/>
      <w:r w:rsidRPr="00734FAF">
        <w:t xml:space="preserve"> </w:t>
      </w:r>
      <w:proofErr w:type="spellStart"/>
      <w:r w:rsidRPr="00734FAF">
        <w:t>от</w:t>
      </w:r>
      <w:proofErr w:type="spellEnd"/>
      <w:r w:rsidRPr="00734FAF">
        <w:t xml:space="preserve"> </w:t>
      </w:r>
      <w:proofErr w:type="spellStart"/>
      <w:r w:rsidRPr="00734FAF">
        <w:t>трехлинейки</w:t>
      </w:r>
      <w:proofErr w:type="spellEnd"/>
      <w:r w:rsidRPr="00734FAF">
        <w:t>.</w:t>
      </w:r>
    </w:p>
    <w:p w14:paraId="5556318C" w14:textId="77777777" w:rsidR="00B32B00" w:rsidRPr="00734FAF" w:rsidRDefault="00B32B00" w:rsidP="00B32B00">
      <w:pPr>
        <w:pStyle w:val="Textprace"/>
      </w:pPr>
      <w:proofErr w:type="spellStart"/>
      <w:r w:rsidRPr="00734FAF">
        <w:t>Захаживали</w:t>
      </w:r>
      <w:proofErr w:type="spellEnd"/>
      <w:r w:rsidRPr="00734FAF">
        <w:t xml:space="preserve"> </w:t>
      </w:r>
      <w:proofErr w:type="spellStart"/>
      <w:r w:rsidRPr="00734FAF">
        <w:t>во</w:t>
      </w:r>
      <w:proofErr w:type="spellEnd"/>
      <w:r w:rsidRPr="00734FAF">
        <w:t xml:space="preserve"> </w:t>
      </w:r>
      <w:proofErr w:type="spellStart"/>
      <w:r w:rsidRPr="00734FAF">
        <w:t>двор</w:t>
      </w:r>
      <w:proofErr w:type="spellEnd"/>
      <w:r w:rsidRPr="00734FAF">
        <w:t xml:space="preserve"> </w:t>
      </w:r>
      <w:proofErr w:type="spellStart"/>
      <w:r w:rsidRPr="00734FAF">
        <w:t>точильщик</w:t>
      </w:r>
      <w:proofErr w:type="spellEnd"/>
      <w:r w:rsidRPr="00734FAF">
        <w:t xml:space="preserve"> и </w:t>
      </w:r>
      <w:proofErr w:type="spellStart"/>
      <w:r w:rsidRPr="00734FAF">
        <w:t>старьевщик</w:t>
      </w:r>
      <w:proofErr w:type="spellEnd"/>
      <w:r w:rsidRPr="00734FAF">
        <w:t xml:space="preserve">. </w:t>
      </w:r>
      <w:proofErr w:type="spellStart"/>
      <w:r w:rsidRPr="00734FAF">
        <w:t>Оба</w:t>
      </w:r>
      <w:proofErr w:type="spellEnd"/>
      <w:r w:rsidRPr="00734FAF">
        <w:t xml:space="preserve"> </w:t>
      </w:r>
      <w:proofErr w:type="spellStart"/>
      <w:r w:rsidRPr="00734FAF">
        <w:t>предваряли</w:t>
      </w:r>
      <w:proofErr w:type="spellEnd"/>
      <w:r w:rsidRPr="00734FAF">
        <w:t xml:space="preserve"> </w:t>
      </w:r>
      <w:proofErr w:type="spellStart"/>
      <w:r w:rsidRPr="00734FAF">
        <w:t>свое</w:t>
      </w:r>
      <w:proofErr w:type="spellEnd"/>
      <w:r w:rsidRPr="00734FAF">
        <w:t xml:space="preserve"> </w:t>
      </w:r>
      <w:proofErr w:type="spellStart"/>
      <w:r w:rsidRPr="00734FAF">
        <w:t>появление</w:t>
      </w:r>
      <w:proofErr w:type="spellEnd"/>
      <w:r w:rsidRPr="00734FAF">
        <w:t xml:space="preserve"> </w:t>
      </w:r>
      <w:proofErr w:type="spellStart"/>
      <w:r w:rsidRPr="00734FAF">
        <w:t>странным</w:t>
      </w:r>
      <w:proofErr w:type="spellEnd"/>
      <w:r w:rsidRPr="00734FAF">
        <w:t xml:space="preserve"> </w:t>
      </w:r>
      <w:proofErr w:type="spellStart"/>
      <w:r w:rsidRPr="00734FAF">
        <w:t>гортанным</w:t>
      </w:r>
      <w:proofErr w:type="spellEnd"/>
      <w:r w:rsidRPr="00734FAF">
        <w:t xml:space="preserve"> </w:t>
      </w:r>
      <w:proofErr w:type="spellStart"/>
      <w:r w:rsidRPr="00734FAF">
        <w:t>почти</w:t>
      </w:r>
      <w:proofErr w:type="spellEnd"/>
      <w:r w:rsidRPr="00734FAF">
        <w:t xml:space="preserve"> </w:t>
      </w:r>
      <w:proofErr w:type="spellStart"/>
      <w:r w:rsidRPr="00734FAF">
        <w:t>нечеловеческим</w:t>
      </w:r>
      <w:proofErr w:type="spellEnd"/>
      <w:r w:rsidRPr="00734FAF">
        <w:t xml:space="preserve"> </w:t>
      </w:r>
      <w:proofErr w:type="spellStart"/>
      <w:r w:rsidRPr="00734FAF">
        <w:t>криком</w:t>
      </w:r>
      <w:proofErr w:type="spellEnd"/>
      <w:r w:rsidRPr="00734FAF">
        <w:t xml:space="preserve">. </w:t>
      </w:r>
      <w:proofErr w:type="spellStart"/>
      <w:r w:rsidRPr="00734FAF">
        <w:t>Крик</w:t>
      </w:r>
      <w:proofErr w:type="spellEnd"/>
      <w:r w:rsidRPr="00734FAF">
        <w:t xml:space="preserve"> </w:t>
      </w:r>
      <w:proofErr w:type="spellStart"/>
      <w:r w:rsidRPr="00734FAF">
        <w:t>повторялся</w:t>
      </w:r>
      <w:proofErr w:type="spellEnd"/>
      <w:r w:rsidRPr="00734FAF">
        <w:t xml:space="preserve"> с </w:t>
      </w:r>
      <w:proofErr w:type="spellStart"/>
      <w:r w:rsidRPr="00734FAF">
        <w:t>равной</w:t>
      </w:r>
      <w:proofErr w:type="spellEnd"/>
      <w:r w:rsidRPr="00734FAF">
        <w:t xml:space="preserve"> </w:t>
      </w:r>
      <w:proofErr w:type="spellStart"/>
      <w:r w:rsidRPr="00734FAF">
        <w:t>периодичностью</w:t>
      </w:r>
      <w:proofErr w:type="spellEnd"/>
      <w:r w:rsidRPr="00734FAF">
        <w:t xml:space="preserve"> и </w:t>
      </w:r>
      <w:proofErr w:type="spellStart"/>
      <w:r w:rsidRPr="00734FAF">
        <w:t>больше</w:t>
      </w:r>
      <w:proofErr w:type="spellEnd"/>
      <w:r w:rsidRPr="00734FAF">
        <w:t xml:space="preserve"> </w:t>
      </w:r>
      <w:proofErr w:type="spellStart"/>
      <w:r w:rsidRPr="00734FAF">
        <w:t>всего</w:t>
      </w:r>
      <w:proofErr w:type="spellEnd"/>
      <w:r w:rsidRPr="00734FAF">
        <w:t xml:space="preserve"> </w:t>
      </w:r>
      <w:proofErr w:type="spellStart"/>
      <w:r w:rsidRPr="00734FAF">
        <w:t>был</w:t>
      </w:r>
      <w:proofErr w:type="spellEnd"/>
      <w:r w:rsidRPr="00734FAF">
        <w:t xml:space="preserve"> </w:t>
      </w:r>
      <w:proofErr w:type="spellStart"/>
      <w:r w:rsidRPr="00734FAF">
        <w:t>похож</w:t>
      </w:r>
      <w:proofErr w:type="spellEnd"/>
      <w:r w:rsidRPr="00734FAF">
        <w:t xml:space="preserve"> </w:t>
      </w:r>
      <w:proofErr w:type="spellStart"/>
      <w:r w:rsidRPr="00734FAF">
        <w:t>на</w:t>
      </w:r>
      <w:proofErr w:type="spellEnd"/>
      <w:r w:rsidRPr="00734FAF">
        <w:t xml:space="preserve"> </w:t>
      </w:r>
      <w:proofErr w:type="spellStart"/>
      <w:r w:rsidRPr="00734FAF">
        <w:t>древнее</w:t>
      </w:r>
      <w:proofErr w:type="spellEnd"/>
      <w:r w:rsidRPr="00734FAF">
        <w:t xml:space="preserve"> </w:t>
      </w:r>
      <w:proofErr w:type="spellStart"/>
      <w:r w:rsidRPr="00734FAF">
        <w:t>злое</w:t>
      </w:r>
      <w:proofErr w:type="spellEnd"/>
      <w:r w:rsidRPr="00734FAF">
        <w:t xml:space="preserve"> </w:t>
      </w:r>
      <w:proofErr w:type="spellStart"/>
      <w:r w:rsidRPr="00734FAF">
        <w:t>заклинание</w:t>
      </w:r>
      <w:proofErr w:type="spellEnd"/>
      <w:r w:rsidRPr="00734FAF">
        <w:t>.</w:t>
      </w:r>
    </w:p>
    <w:p w14:paraId="66B79D33" w14:textId="77777777" w:rsidR="00B32B00" w:rsidRPr="00734FAF" w:rsidRDefault="00B32B00" w:rsidP="00B32B00">
      <w:pPr>
        <w:pStyle w:val="Textprace"/>
      </w:pPr>
      <w:proofErr w:type="spellStart"/>
      <w:r w:rsidRPr="00734FAF">
        <w:t>Мне</w:t>
      </w:r>
      <w:proofErr w:type="spellEnd"/>
      <w:r w:rsidRPr="00734FAF">
        <w:t xml:space="preserve"> </w:t>
      </w:r>
      <w:proofErr w:type="spellStart"/>
      <w:r w:rsidRPr="00734FAF">
        <w:t>тогда</w:t>
      </w:r>
      <w:proofErr w:type="spellEnd"/>
      <w:r w:rsidRPr="00734FAF">
        <w:t xml:space="preserve"> и в </w:t>
      </w:r>
      <w:proofErr w:type="spellStart"/>
      <w:r w:rsidRPr="00734FAF">
        <w:t>голову</w:t>
      </w:r>
      <w:proofErr w:type="spellEnd"/>
      <w:r w:rsidRPr="00734FAF">
        <w:t xml:space="preserve"> </w:t>
      </w:r>
      <w:proofErr w:type="spellStart"/>
      <w:r w:rsidRPr="00734FAF">
        <w:t>не</w:t>
      </w:r>
      <w:proofErr w:type="spellEnd"/>
      <w:r w:rsidRPr="00734FAF">
        <w:t xml:space="preserve"> </w:t>
      </w:r>
      <w:proofErr w:type="spellStart"/>
      <w:r w:rsidRPr="00734FAF">
        <w:t>приходило</w:t>
      </w:r>
      <w:proofErr w:type="spellEnd"/>
      <w:r w:rsidRPr="00734FAF">
        <w:t xml:space="preserve">, </w:t>
      </w:r>
      <w:proofErr w:type="spellStart"/>
      <w:r w:rsidRPr="00734FAF">
        <w:t>что</w:t>
      </w:r>
      <w:proofErr w:type="spellEnd"/>
      <w:r w:rsidRPr="00734FAF">
        <w:t xml:space="preserve"> </w:t>
      </w:r>
      <w:proofErr w:type="spellStart"/>
      <w:r w:rsidRPr="00734FAF">
        <w:t>это</w:t>
      </w:r>
      <w:proofErr w:type="spellEnd"/>
      <w:r w:rsidRPr="00734FAF">
        <w:t xml:space="preserve"> </w:t>
      </w:r>
      <w:proofErr w:type="spellStart"/>
      <w:r w:rsidRPr="00734FAF">
        <w:t>какие-то</w:t>
      </w:r>
      <w:proofErr w:type="spellEnd"/>
      <w:r w:rsidRPr="00734FAF">
        <w:t xml:space="preserve"> </w:t>
      </w:r>
      <w:proofErr w:type="spellStart"/>
      <w:r w:rsidRPr="00734FAF">
        <w:t>русские</w:t>
      </w:r>
      <w:proofErr w:type="spellEnd"/>
      <w:r w:rsidRPr="00734FAF">
        <w:t xml:space="preserve"> </w:t>
      </w:r>
      <w:proofErr w:type="spellStart"/>
      <w:r w:rsidRPr="00734FAF">
        <w:t>слова</w:t>
      </w:r>
      <w:proofErr w:type="spellEnd"/>
      <w:r w:rsidRPr="00734FAF">
        <w:t xml:space="preserve">. </w:t>
      </w:r>
      <w:proofErr w:type="spellStart"/>
      <w:r w:rsidRPr="00734FAF">
        <w:t>Уже</w:t>
      </w:r>
      <w:proofErr w:type="spellEnd"/>
      <w:r w:rsidRPr="00734FAF">
        <w:t xml:space="preserve"> </w:t>
      </w:r>
      <w:proofErr w:type="spellStart"/>
      <w:r w:rsidRPr="00734FAF">
        <w:t>сильно</w:t>
      </w:r>
      <w:proofErr w:type="spellEnd"/>
      <w:r w:rsidRPr="00734FAF">
        <w:t xml:space="preserve"> </w:t>
      </w:r>
      <w:proofErr w:type="spellStart"/>
      <w:r w:rsidRPr="00734FAF">
        <w:t>потом</w:t>
      </w:r>
      <w:proofErr w:type="spellEnd"/>
      <w:r w:rsidRPr="00734FAF">
        <w:t xml:space="preserve">, </w:t>
      </w:r>
      <w:proofErr w:type="spellStart"/>
      <w:r w:rsidRPr="00734FAF">
        <w:t>проигрывая</w:t>
      </w:r>
      <w:proofErr w:type="spellEnd"/>
      <w:r w:rsidRPr="00734FAF">
        <w:t xml:space="preserve"> </w:t>
      </w:r>
      <w:proofErr w:type="spellStart"/>
      <w:r w:rsidRPr="00734FAF">
        <w:t>их</w:t>
      </w:r>
      <w:proofErr w:type="spellEnd"/>
      <w:r w:rsidRPr="00734FAF">
        <w:t xml:space="preserve"> в </w:t>
      </w:r>
      <w:proofErr w:type="spellStart"/>
      <w:r w:rsidRPr="00734FAF">
        <w:t>голове</w:t>
      </w:r>
      <w:proofErr w:type="spellEnd"/>
      <w:r w:rsidRPr="00734FAF">
        <w:t xml:space="preserve">, я </w:t>
      </w:r>
      <w:proofErr w:type="spellStart"/>
      <w:r w:rsidRPr="00734FAF">
        <w:t>понял</w:t>
      </w:r>
      <w:proofErr w:type="spellEnd"/>
      <w:r w:rsidRPr="00734FAF">
        <w:t xml:space="preserve">, </w:t>
      </w:r>
      <w:proofErr w:type="spellStart"/>
      <w:r w:rsidRPr="00734FAF">
        <w:t>что</w:t>
      </w:r>
      <w:proofErr w:type="spellEnd"/>
      <w:r w:rsidRPr="00734FAF">
        <w:t xml:space="preserve"> в </w:t>
      </w:r>
      <w:proofErr w:type="spellStart"/>
      <w:r w:rsidRPr="00734FAF">
        <w:t>одном</w:t>
      </w:r>
      <w:proofErr w:type="spellEnd"/>
      <w:r w:rsidRPr="00734FAF">
        <w:t xml:space="preserve"> </w:t>
      </w:r>
      <w:proofErr w:type="spellStart"/>
      <w:r w:rsidRPr="00734FAF">
        <w:t>случае</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Старье</w:t>
      </w:r>
      <w:proofErr w:type="spellEnd"/>
      <w:r w:rsidRPr="00734FAF">
        <w:t xml:space="preserve"> </w:t>
      </w:r>
      <w:proofErr w:type="spellStart"/>
      <w:r w:rsidRPr="00734FAF">
        <w:t>берем</w:t>
      </w:r>
      <w:proofErr w:type="spellEnd"/>
      <w:r w:rsidRPr="00734FAF">
        <w:t xml:space="preserve">!» (в </w:t>
      </w:r>
      <w:proofErr w:type="spellStart"/>
      <w:r w:rsidRPr="00734FAF">
        <w:t>одно</w:t>
      </w:r>
      <w:proofErr w:type="spellEnd"/>
      <w:r w:rsidRPr="00734FAF">
        <w:t xml:space="preserve"> </w:t>
      </w:r>
      <w:proofErr w:type="spellStart"/>
      <w:r w:rsidRPr="00734FAF">
        <w:t>слово</w:t>
      </w:r>
      <w:proofErr w:type="spellEnd"/>
      <w:r w:rsidRPr="00734FAF">
        <w:t xml:space="preserve">, </w:t>
      </w:r>
      <w:proofErr w:type="spellStart"/>
      <w:r w:rsidRPr="00734FAF">
        <w:t>естественно</w:t>
      </w:r>
      <w:proofErr w:type="spellEnd"/>
      <w:r w:rsidRPr="00734FAF">
        <w:t xml:space="preserve">), а </w:t>
      </w:r>
      <w:proofErr w:type="spellStart"/>
      <w:r w:rsidRPr="00734FAF">
        <w:t>во</w:t>
      </w:r>
      <w:proofErr w:type="spellEnd"/>
      <w:r w:rsidRPr="00734FAF">
        <w:t xml:space="preserve"> </w:t>
      </w:r>
      <w:proofErr w:type="spellStart"/>
      <w:r w:rsidRPr="00734FAF">
        <w:t>втором</w:t>
      </w:r>
      <w:proofErr w:type="spellEnd"/>
      <w:r w:rsidRPr="00734FAF">
        <w:t xml:space="preserve"> – «А </w:t>
      </w:r>
      <w:proofErr w:type="spellStart"/>
      <w:r w:rsidRPr="00734FAF">
        <w:t>вот</w:t>
      </w:r>
      <w:proofErr w:type="spellEnd"/>
      <w:r w:rsidRPr="00734FAF">
        <w:t xml:space="preserve"> </w:t>
      </w:r>
      <w:proofErr w:type="spellStart"/>
      <w:r w:rsidRPr="00734FAF">
        <w:t>точить</w:t>
      </w:r>
      <w:proofErr w:type="spellEnd"/>
      <w:r w:rsidRPr="00734FAF">
        <w:t xml:space="preserve"> </w:t>
      </w:r>
      <w:proofErr w:type="spellStart"/>
      <w:r w:rsidRPr="00734FAF">
        <w:t>ножи</w:t>
      </w:r>
      <w:proofErr w:type="spellEnd"/>
      <w:r w:rsidRPr="00734FAF">
        <w:t xml:space="preserve"> </w:t>
      </w:r>
      <w:proofErr w:type="spellStart"/>
      <w:r w:rsidRPr="00734FAF">
        <w:t>ножницы</w:t>
      </w:r>
      <w:proofErr w:type="spellEnd"/>
      <w:r w:rsidRPr="00734FAF">
        <w:t xml:space="preserve"> </w:t>
      </w:r>
      <w:proofErr w:type="spellStart"/>
      <w:r w:rsidRPr="00734FAF">
        <w:t>мясорубки</w:t>
      </w:r>
      <w:proofErr w:type="spellEnd"/>
      <w:r w:rsidRPr="00734FAF">
        <w:t>!».</w:t>
      </w:r>
    </w:p>
    <w:p w14:paraId="2D16A976" w14:textId="77777777" w:rsidR="00B32B00" w:rsidRPr="00734FAF" w:rsidRDefault="00B32B00" w:rsidP="00B32B00">
      <w:pPr>
        <w:pStyle w:val="Textprace"/>
      </w:pPr>
      <w:proofErr w:type="spellStart"/>
      <w:r w:rsidRPr="00734FAF">
        <w:t>Точильщик</w:t>
      </w:r>
      <w:proofErr w:type="spellEnd"/>
      <w:r w:rsidRPr="00734FAF">
        <w:t xml:space="preserve"> </w:t>
      </w:r>
      <w:proofErr w:type="spellStart"/>
      <w:r w:rsidRPr="00734FAF">
        <w:t>нес</w:t>
      </w:r>
      <w:proofErr w:type="spellEnd"/>
      <w:r w:rsidRPr="00734FAF">
        <w:t xml:space="preserve"> </w:t>
      </w:r>
      <w:proofErr w:type="spellStart"/>
      <w:r w:rsidRPr="00734FAF">
        <w:t>на</w:t>
      </w:r>
      <w:proofErr w:type="spellEnd"/>
      <w:r w:rsidRPr="00734FAF">
        <w:t xml:space="preserve"> </w:t>
      </w:r>
      <w:proofErr w:type="spellStart"/>
      <w:r w:rsidRPr="00734FAF">
        <w:t>плече</w:t>
      </w:r>
      <w:proofErr w:type="spellEnd"/>
      <w:r w:rsidRPr="00734FAF">
        <w:t xml:space="preserve"> </w:t>
      </w:r>
      <w:proofErr w:type="spellStart"/>
      <w:r w:rsidRPr="00734FAF">
        <w:t>точильный</w:t>
      </w:r>
      <w:proofErr w:type="spellEnd"/>
      <w:r w:rsidRPr="00734FAF">
        <w:t xml:space="preserve"> </w:t>
      </w:r>
      <w:proofErr w:type="spellStart"/>
      <w:r w:rsidRPr="00734FAF">
        <w:t>станок</w:t>
      </w:r>
      <w:proofErr w:type="spellEnd"/>
      <w:r w:rsidRPr="00734FAF">
        <w:t xml:space="preserve"> – </w:t>
      </w:r>
      <w:proofErr w:type="spellStart"/>
      <w:r w:rsidRPr="00734FAF">
        <w:t>деревянную</w:t>
      </w:r>
      <w:proofErr w:type="spellEnd"/>
      <w:r w:rsidRPr="00734FAF">
        <w:t xml:space="preserve"> </w:t>
      </w:r>
      <w:proofErr w:type="spellStart"/>
      <w:r w:rsidRPr="00734FAF">
        <w:t>станину</w:t>
      </w:r>
      <w:proofErr w:type="spellEnd"/>
      <w:r w:rsidRPr="00734FAF">
        <w:t xml:space="preserve"> с </w:t>
      </w:r>
      <w:proofErr w:type="spellStart"/>
      <w:r w:rsidRPr="00734FAF">
        <w:t>круглыми</w:t>
      </w:r>
      <w:proofErr w:type="spellEnd"/>
      <w:r w:rsidRPr="00734FAF">
        <w:t xml:space="preserve"> </w:t>
      </w:r>
      <w:proofErr w:type="spellStart"/>
      <w:r w:rsidRPr="00734FAF">
        <w:t>точильными</w:t>
      </w:r>
      <w:proofErr w:type="spellEnd"/>
      <w:r w:rsidRPr="00734FAF">
        <w:t xml:space="preserve"> </w:t>
      </w:r>
      <w:proofErr w:type="spellStart"/>
      <w:r w:rsidRPr="00734FAF">
        <w:t>камнями</w:t>
      </w:r>
      <w:proofErr w:type="spellEnd"/>
      <w:r w:rsidRPr="00734FAF">
        <w:t xml:space="preserve"> </w:t>
      </w:r>
      <w:proofErr w:type="spellStart"/>
      <w:r w:rsidRPr="00734FAF">
        <w:t>на</w:t>
      </w:r>
      <w:proofErr w:type="spellEnd"/>
      <w:r w:rsidRPr="00734FAF">
        <w:t xml:space="preserve"> </w:t>
      </w:r>
      <w:proofErr w:type="spellStart"/>
      <w:r w:rsidRPr="00734FAF">
        <w:t>оси</w:t>
      </w:r>
      <w:proofErr w:type="spellEnd"/>
      <w:r w:rsidRPr="00734FAF">
        <w:t xml:space="preserve"> и </w:t>
      </w:r>
      <w:proofErr w:type="spellStart"/>
      <w:r w:rsidRPr="00734FAF">
        <w:t>педалью</w:t>
      </w:r>
      <w:proofErr w:type="spellEnd"/>
      <w:r w:rsidRPr="00734FAF">
        <w:t xml:space="preserve">. </w:t>
      </w:r>
      <w:proofErr w:type="spellStart"/>
      <w:r w:rsidRPr="00734FAF">
        <w:t>Выходили</w:t>
      </w:r>
      <w:proofErr w:type="spellEnd"/>
      <w:r w:rsidRPr="00734FAF">
        <w:t xml:space="preserve"> </w:t>
      </w:r>
      <w:proofErr w:type="spellStart"/>
      <w:r w:rsidRPr="00734FAF">
        <w:t>из</w:t>
      </w:r>
      <w:proofErr w:type="spellEnd"/>
      <w:r w:rsidRPr="00734FAF">
        <w:t xml:space="preserve"> </w:t>
      </w:r>
      <w:proofErr w:type="spellStart"/>
      <w:r w:rsidRPr="00734FAF">
        <w:t>домов</w:t>
      </w:r>
      <w:proofErr w:type="spellEnd"/>
      <w:r w:rsidRPr="00734FAF">
        <w:t xml:space="preserve"> </w:t>
      </w:r>
      <w:proofErr w:type="spellStart"/>
      <w:r w:rsidRPr="00734FAF">
        <w:t>хозяйки</w:t>
      </w:r>
      <w:proofErr w:type="spellEnd"/>
      <w:r w:rsidRPr="00734FAF">
        <w:t xml:space="preserve">, </w:t>
      </w:r>
      <w:proofErr w:type="spellStart"/>
      <w:r w:rsidRPr="00734FAF">
        <w:t>выносили</w:t>
      </w:r>
      <w:proofErr w:type="spellEnd"/>
      <w:r w:rsidRPr="00734FAF">
        <w:t xml:space="preserve"> </w:t>
      </w:r>
      <w:proofErr w:type="spellStart"/>
      <w:r w:rsidRPr="00734FAF">
        <w:t>пучки</w:t>
      </w:r>
      <w:proofErr w:type="spellEnd"/>
      <w:r w:rsidRPr="00734FAF">
        <w:t xml:space="preserve"> </w:t>
      </w:r>
      <w:proofErr w:type="spellStart"/>
      <w:r w:rsidRPr="00734FAF">
        <w:t>ножей</w:t>
      </w:r>
      <w:proofErr w:type="spellEnd"/>
      <w:r w:rsidRPr="00734FAF">
        <w:t xml:space="preserve">, </w:t>
      </w:r>
      <w:proofErr w:type="spellStart"/>
      <w:r w:rsidRPr="00734FAF">
        <w:t>точильщик</w:t>
      </w:r>
      <w:proofErr w:type="spellEnd"/>
      <w:r w:rsidRPr="00734FAF">
        <w:t xml:space="preserve"> </w:t>
      </w:r>
      <w:proofErr w:type="spellStart"/>
      <w:r w:rsidRPr="00734FAF">
        <w:t>замедлял</w:t>
      </w:r>
      <w:proofErr w:type="spellEnd"/>
      <w:r w:rsidRPr="00734FAF">
        <w:t xml:space="preserve"> </w:t>
      </w:r>
      <w:proofErr w:type="spellStart"/>
      <w:r w:rsidRPr="00734FAF">
        <w:t>ход</w:t>
      </w:r>
      <w:proofErr w:type="spellEnd"/>
      <w:r w:rsidRPr="00734FAF">
        <w:t xml:space="preserve">, </w:t>
      </w:r>
      <w:proofErr w:type="spellStart"/>
      <w:r w:rsidRPr="00734FAF">
        <w:t>ставил</w:t>
      </w:r>
      <w:proofErr w:type="spellEnd"/>
      <w:r w:rsidRPr="00734FAF">
        <w:t xml:space="preserve"> </w:t>
      </w:r>
      <w:proofErr w:type="spellStart"/>
      <w:r w:rsidRPr="00734FAF">
        <w:t>свой</w:t>
      </w:r>
      <w:proofErr w:type="spellEnd"/>
      <w:r w:rsidRPr="00734FAF">
        <w:t xml:space="preserve"> </w:t>
      </w:r>
      <w:proofErr w:type="spellStart"/>
      <w:r w:rsidRPr="00734FAF">
        <w:t>аппарат</w:t>
      </w:r>
      <w:proofErr w:type="spellEnd"/>
      <w:r w:rsidRPr="00734FAF">
        <w:t xml:space="preserve"> </w:t>
      </w:r>
      <w:proofErr w:type="spellStart"/>
      <w:r w:rsidRPr="00734FAF">
        <w:t>на</w:t>
      </w:r>
      <w:proofErr w:type="spellEnd"/>
      <w:r w:rsidRPr="00734FAF">
        <w:t xml:space="preserve"> </w:t>
      </w:r>
      <w:proofErr w:type="spellStart"/>
      <w:r w:rsidRPr="00734FAF">
        <w:t>землю</w:t>
      </w:r>
      <w:proofErr w:type="spellEnd"/>
      <w:r w:rsidRPr="00734FAF">
        <w:t xml:space="preserve">, </w:t>
      </w:r>
      <w:proofErr w:type="spellStart"/>
      <w:r w:rsidRPr="00734FAF">
        <w:t>давил</w:t>
      </w:r>
      <w:proofErr w:type="spellEnd"/>
      <w:r w:rsidRPr="00734FAF">
        <w:t xml:space="preserve"> </w:t>
      </w:r>
      <w:proofErr w:type="spellStart"/>
      <w:r w:rsidRPr="00734FAF">
        <w:t>ногой</w:t>
      </w:r>
      <w:proofErr w:type="spellEnd"/>
      <w:r w:rsidRPr="00734FAF">
        <w:t xml:space="preserve"> </w:t>
      </w:r>
      <w:proofErr w:type="spellStart"/>
      <w:r w:rsidRPr="00734FAF">
        <w:t>на</w:t>
      </w:r>
      <w:proofErr w:type="spellEnd"/>
      <w:r w:rsidRPr="00734FAF">
        <w:t xml:space="preserve"> </w:t>
      </w:r>
      <w:proofErr w:type="spellStart"/>
      <w:r w:rsidRPr="00734FAF">
        <w:t>педаль</w:t>
      </w:r>
      <w:proofErr w:type="spellEnd"/>
      <w:r w:rsidRPr="00734FAF">
        <w:t xml:space="preserve">, </w:t>
      </w:r>
      <w:proofErr w:type="spellStart"/>
      <w:r w:rsidRPr="00734FAF">
        <w:t>камни</w:t>
      </w:r>
      <w:proofErr w:type="spellEnd"/>
      <w:r w:rsidRPr="00734FAF">
        <w:t xml:space="preserve"> </w:t>
      </w:r>
      <w:proofErr w:type="spellStart"/>
      <w:r w:rsidRPr="00734FAF">
        <w:t>вращались</w:t>
      </w:r>
      <w:proofErr w:type="spellEnd"/>
      <w:r w:rsidRPr="00734FAF">
        <w:t xml:space="preserve">, </w:t>
      </w:r>
      <w:proofErr w:type="spellStart"/>
      <w:r w:rsidRPr="00734FAF">
        <w:t>из-под</w:t>
      </w:r>
      <w:proofErr w:type="spellEnd"/>
      <w:r w:rsidRPr="00734FAF">
        <w:t xml:space="preserve"> </w:t>
      </w:r>
      <w:proofErr w:type="spellStart"/>
      <w:r w:rsidRPr="00734FAF">
        <w:t>ножей</w:t>
      </w:r>
      <w:proofErr w:type="spellEnd"/>
      <w:r w:rsidRPr="00734FAF">
        <w:t xml:space="preserve"> </w:t>
      </w:r>
      <w:proofErr w:type="spellStart"/>
      <w:r w:rsidRPr="00734FAF">
        <w:t>летели</w:t>
      </w:r>
      <w:proofErr w:type="spellEnd"/>
      <w:r w:rsidRPr="00734FAF">
        <w:t xml:space="preserve"> </w:t>
      </w:r>
      <w:proofErr w:type="spellStart"/>
      <w:r w:rsidRPr="00734FAF">
        <w:t>искры</w:t>
      </w:r>
      <w:proofErr w:type="spellEnd"/>
      <w:r w:rsidRPr="00734FAF">
        <w:t xml:space="preserve"> –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безумно</w:t>
      </w:r>
      <w:proofErr w:type="spellEnd"/>
      <w:r w:rsidRPr="00734FAF">
        <w:t xml:space="preserve"> </w:t>
      </w:r>
      <w:proofErr w:type="spellStart"/>
      <w:r w:rsidRPr="00734FAF">
        <w:t>красиво</w:t>
      </w:r>
      <w:proofErr w:type="spellEnd"/>
      <w:r w:rsidRPr="00734FAF">
        <w:t xml:space="preserve">. В </w:t>
      </w:r>
      <w:proofErr w:type="spellStart"/>
      <w:r w:rsidRPr="00734FAF">
        <w:t>это</w:t>
      </w:r>
      <w:proofErr w:type="spellEnd"/>
      <w:r w:rsidRPr="00734FAF">
        <w:t xml:space="preserve"> </w:t>
      </w:r>
      <w:proofErr w:type="spellStart"/>
      <w:r w:rsidRPr="00734FAF">
        <w:t>время</w:t>
      </w:r>
      <w:proofErr w:type="spellEnd"/>
      <w:r w:rsidRPr="00734FAF">
        <w:t xml:space="preserve"> </w:t>
      </w:r>
      <w:proofErr w:type="spellStart"/>
      <w:r w:rsidRPr="00734FAF">
        <w:t>точильщик</w:t>
      </w:r>
      <w:proofErr w:type="spellEnd"/>
      <w:r w:rsidRPr="00734FAF">
        <w:t xml:space="preserve"> </w:t>
      </w:r>
      <w:proofErr w:type="spellStart"/>
      <w:r w:rsidRPr="00734FAF">
        <w:t>не</w:t>
      </w:r>
      <w:proofErr w:type="spellEnd"/>
      <w:r w:rsidRPr="00734FAF">
        <w:t xml:space="preserve"> </w:t>
      </w:r>
      <w:proofErr w:type="spellStart"/>
      <w:r w:rsidRPr="00734FAF">
        <w:t>кричал</w:t>
      </w:r>
      <w:proofErr w:type="spellEnd"/>
      <w:r w:rsidRPr="00734FAF">
        <w:t xml:space="preserve">, а </w:t>
      </w:r>
      <w:proofErr w:type="spellStart"/>
      <w:r w:rsidRPr="00734FAF">
        <w:t>других</w:t>
      </w:r>
      <w:proofErr w:type="spellEnd"/>
      <w:r w:rsidRPr="00734FAF">
        <w:t xml:space="preserve">, </w:t>
      </w:r>
      <w:proofErr w:type="spellStart"/>
      <w:r w:rsidRPr="00734FAF">
        <w:t>человеческих</w:t>
      </w:r>
      <w:proofErr w:type="spellEnd"/>
      <w:r w:rsidRPr="00734FAF">
        <w:t xml:space="preserve">, </w:t>
      </w:r>
      <w:proofErr w:type="spellStart"/>
      <w:r w:rsidRPr="00734FAF">
        <w:t>слов</w:t>
      </w:r>
      <w:proofErr w:type="spellEnd"/>
      <w:r w:rsidRPr="00734FAF">
        <w:t xml:space="preserve"> </w:t>
      </w:r>
      <w:proofErr w:type="spellStart"/>
      <w:r w:rsidRPr="00734FAF">
        <w:t>он</w:t>
      </w:r>
      <w:proofErr w:type="spellEnd"/>
      <w:r w:rsidRPr="00734FAF">
        <w:t xml:space="preserve">, </w:t>
      </w:r>
      <w:proofErr w:type="spellStart"/>
      <w:r w:rsidRPr="00734FAF">
        <w:t>видимо</w:t>
      </w:r>
      <w:proofErr w:type="spellEnd"/>
      <w:r w:rsidRPr="00734FAF">
        <w:t xml:space="preserve">, </w:t>
      </w:r>
      <w:proofErr w:type="spellStart"/>
      <w:r w:rsidRPr="00734FAF">
        <w:t>не</w:t>
      </w:r>
      <w:proofErr w:type="spellEnd"/>
      <w:r w:rsidRPr="00734FAF">
        <w:t xml:space="preserve"> </w:t>
      </w:r>
      <w:proofErr w:type="spellStart"/>
      <w:r w:rsidRPr="00734FAF">
        <w:t>знал</w:t>
      </w:r>
      <w:proofErr w:type="spellEnd"/>
      <w:r w:rsidRPr="00734FAF">
        <w:t xml:space="preserve"> – </w:t>
      </w:r>
      <w:proofErr w:type="spellStart"/>
      <w:r w:rsidRPr="00734FAF">
        <w:t>молча</w:t>
      </w:r>
      <w:proofErr w:type="spellEnd"/>
      <w:r w:rsidRPr="00734FAF">
        <w:t xml:space="preserve"> </w:t>
      </w:r>
      <w:proofErr w:type="spellStart"/>
      <w:r w:rsidRPr="00734FAF">
        <w:t>отдавал</w:t>
      </w:r>
      <w:proofErr w:type="spellEnd"/>
      <w:r w:rsidRPr="00734FAF">
        <w:t xml:space="preserve"> </w:t>
      </w:r>
      <w:proofErr w:type="spellStart"/>
      <w:r w:rsidRPr="00734FAF">
        <w:t>хозяйкам</w:t>
      </w:r>
      <w:proofErr w:type="spellEnd"/>
      <w:r w:rsidRPr="00734FAF">
        <w:t xml:space="preserve"> </w:t>
      </w:r>
      <w:proofErr w:type="spellStart"/>
      <w:r w:rsidRPr="00734FAF">
        <w:t>их</w:t>
      </w:r>
      <w:proofErr w:type="spellEnd"/>
      <w:r w:rsidRPr="00734FAF">
        <w:t xml:space="preserve"> </w:t>
      </w:r>
      <w:proofErr w:type="spellStart"/>
      <w:r w:rsidRPr="00734FAF">
        <w:t>ножи</w:t>
      </w:r>
      <w:proofErr w:type="spellEnd"/>
      <w:r w:rsidRPr="00734FAF">
        <w:t xml:space="preserve">, </w:t>
      </w:r>
      <w:proofErr w:type="spellStart"/>
      <w:r w:rsidRPr="00734FAF">
        <w:t>принимал</w:t>
      </w:r>
      <w:proofErr w:type="spellEnd"/>
      <w:r w:rsidRPr="00734FAF">
        <w:t xml:space="preserve"> </w:t>
      </w:r>
      <w:proofErr w:type="spellStart"/>
      <w:r w:rsidRPr="00734FAF">
        <w:t>свои</w:t>
      </w:r>
      <w:proofErr w:type="spellEnd"/>
      <w:r w:rsidRPr="00734FAF">
        <w:t xml:space="preserve"> </w:t>
      </w:r>
      <w:proofErr w:type="spellStart"/>
      <w:r w:rsidRPr="00734FAF">
        <w:t>копейки</w:t>
      </w:r>
      <w:proofErr w:type="spellEnd"/>
      <w:r w:rsidRPr="00734FAF">
        <w:t xml:space="preserve">, </w:t>
      </w:r>
      <w:proofErr w:type="spellStart"/>
      <w:r w:rsidRPr="00734FAF">
        <w:t>вскидывал</w:t>
      </w:r>
      <w:proofErr w:type="spellEnd"/>
      <w:r w:rsidRPr="00734FAF">
        <w:t xml:space="preserve"> </w:t>
      </w:r>
      <w:proofErr w:type="spellStart"/>
      <w:r w:rsidRPr="00734FAF">
        <w:t>станок</w:t>
      </w:r>
      <w:proofErr w:type="spellEnd"/>
      <w:r w:rsidRPr="00734FAF">
        <w:t xml:space="preserve"> </w:t>
      </w:r>
      <w:proofErr w:type="spellStart"/>
      <w:r w:rsidRPr="00734FAF">
        <w:t>на</w:t>
      </w:r>
      <w:proofErr w:type="spellEnd"/>
      <w:r w:rsidRPr="00734FAF">
        <w:t xml:space="preserve"> </w:t>
      </w:r>
      <w:proofErr w:type="spellStart"/>
      <w:r w:rsidRPr="00734FAF">
        <w:t>плечо</w:t>
      </w:r>
      <w:proofErr w:type="spellEnd"/>
      <w:r w:rsidRPr="00734FAF">
        <w:t xml:space="preserve"> и </w:t>
      </w:r>
      <w:proofErr w:type="spellStart"/>
      <w:r w:rsidRPr="00734FAF">
        <w:t>двигался</w:t>
      </w:r>
      <w:proofErr w:type="spellEnd"/>
      <w:r w:rsidRPr="00734FAF">
        <w:t xml:space="preserve"> </w:t>
      </w:r>
      <w:proofErr w:type="spellStart"/>
      <w:r w:rsidRPr="00734FAF">
        <w:t>дальше</w:t>
      </w:r>
      <w:proofErr w:type="spellEnd"/>
      <w:r w:rsidRPr="00734FAF">
        <w:t xml:space="preserve">, и </w:t>
      </w:r>
      <w:proofErr w:type="spellStart"/>
      <w:r w:rsidRPr="00734FAF">
        <w:t>уже</w:t>
      </w:r>
      <w:proofErr w:type="spellEnd"/>
      <w:r w:rsidRPr="00734FAF">
        <w:t xml:space="preserve"> </w:t>
      </w:r>
      <w:proofErr w:type="spellStart"/>
      <w:r w:rsidRPr="00734FAF">
        <w:t>откуда-то</w:t>
      </w:r>
      <w:proofErr w:type="spellEnd"/>
      <w:r w:rsidRPr="00734FAF">
        <w:t xml:space="preserve"> </w:t>
      </w:r>
      <w:proofErr w:type="spellStart"/>
      <w:r w:rsidRPr="00734FAF">
        <w:t>из-за</w:t>
      </w:r>
      <w:proofErr w:type="spellEnd"/>
      <w:r w:rsidRPr="00734FAF">
        <w:t xml:space="preserve"> </w:t>
      </w:r>
      <w:proofErr w:type="spellStart"/>
      <w:r w:rsidRPr="00734FAF">
        <w:t>угла</w:t>
      </w:r>
      <w:proofErr w:type="spellEnd"/>
      <w:r w:rsidRPr="00734FAF">
        <w:t xml:space="preserve"> </w:t>
      </w:r>
      <w:proofErr w:type="spellStart"/>
      <w:r w:rsidRPr="00734FAF">
        <w:t>снова</w:t>
      </w:r>
      <w:proofErr w:type="spellEnd"/>
      <w:r w:rsidRPr="00734FAF">
        <w:t xml:space="preserve"> </w:t>
      </w:r>
      <w:proofErr w:type="spellStart"/>
      <w:r w:rsidRPr="00734FAF">
        <w:t>раздавался</w:t>
      </w:r>
      <w:proofErr w:type="spellEnd"/>
      <w:r w:rsidRPr="00734FAF">
        <w:t xml:space="preserve"> </w:t>
      </w:r>
      <w:proofErr w:type="spellStart"/>
      <w:r w:rsidRPr="00734FAF">
        <w:t>его</w:t>
      </w:r>
      <w:proofErr w:type="spellEnd"/>
      <w:r w:rsidRPr="00734FAF">
        <w:t xml:space="preserve"> </w:t>
      </w:r>
      <w:proofErr w:type="spellStart"/>
      <w:r w:rsidRPr="00734FAF">
        <w:t>страшный</w:t>
      </w:r>
      <w:proofErr w:type="spellEnd"/>
      <w:r w:rsidRPr="00734FAF">
        <w:t xml:space="preserve"> </w:t>
      </w:r>
      <w:proofErr w:type="spellStart"/>
      <w:r w:rsidRPr="00734FAF">
        <w:t>крик</w:t>
      </w:r>
      <w:proofErr w:type="spellEnd"/>
      <w:r w:rsidRPr="00734FAF">
        <w:t>.</w:t>
      </w:r>
    </w:p>
    <w:p w14:paraId="596FD7FA" w14:textId="77777777" w:rsidR="00B32B00" w:rsidRPr="00734FAF" w:rsidRDefault="00B32B00" w:rsidP="00B32B00">
      <w:pPr>
        <w:pStyle w:val="Textprace"/>
      </w:pPr>
      <w:proofErr w:type="spellStart"/>
      <w:r w:rsidRPr="00734FAF">
        <w:t>Мне</w:t>
      </w:r>
      <w:proofErr w:type="spellEnd"/>
      <w:r w:rsidRPr="00734FAF">
        <w:t xml:space="preserve"> </w:t>
      </w:r>
      <w:proofErr w:type="spellStart"/>
      <w:r w:rsidRPr="00734FAF">
        <w:t>всегда</w:t>
      </w:r>
      <w:proofErr w:type="spellEnd"/>
      <w:r w:rsidRPr="00734FAF">
        <w:t xml:space="preserve"> </w:t>
      </w:r>
      <w:proofErr w:type="spellStart"/>
      <w:r w:rsidRPr="00734FAF">
        <w:t>очень</w:t>
      </w:r>
      <w:proofErr w:type="spellEnd"/>
      <w:r w:rsidRPr="00734FAF">
        <w:t xml:space="preserve"> </w:t>
      </w:r>
      <w:proofErr w:type="spellStart"/>
      <w:r w:rsidRPr="00734FAF">
        <w:t>хотелось</w:t>
      </w:r>
      <w:proofErr w:type="spellEnd"/>
      <w:r w:rsidRPr="00734FAF">
        <w:t xml:space="preserve"> </w:t>
      </w:r>
      <w:proofErr w:type="spellStart"/>
      <w:r w:rsidRPr="00734FAF">
        <w:t>увидеть</w:t>
      </w:r>
      <w:proofErr w:type="spellEnd"/>
      <w:r w:rsidRPr="00734FAF">
        <w:t xml:space="preserve"> </w:t>
      </w:r>
      <w:proofErr w:type="spellStart"/>
      <w:r w:rsidRPr="00734FAF">
        <w:t>его</w:t>
      </w:r>
      <w:proofErr w:type="spellEnd"/>
      <w:r w:rsidRPr="00734FAF">
        <w:t xml:space="preserve"> в </w:t>
      </w:r>
      <w:proofErr w:type="spellStart"/>
      <w:r w:rsidRPr="00734FAF">
        <w:t>тот</w:t>
      </w:r>
      <w:proofErr w:type="spellEnd"/>
      <w:r w:rsidRPr="00734FAF">
        <w:t xml:space="preserve"> </w:t>
      </w:r>
      <w:proofErr w:type="spellStart"/>
      <w:r w:rsidRPr="00734FAF">
        <w:t>момент</w:t>
      </w:r>
      <w:proofErr w:type="spellEnd"/>
      <w:r w:rsidRPr="00734FAF">
        <w:t xml:space="preserve">,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кричит</w:t>
      </w:r>
      <w:proofErr w:type="spellEnd"/>
      <w:r w:rsidRPr="00734FAF">
        <w:t xml:space="preserve"> – </w:t>
      </w:r>
      <w:proofErr w:type="spellStart"/>
      <w:r w:rsidRPr="00734FAF">
        <w:t>чем</w:t>
      </w:r>
      <w:proofErr w:type="spellEnd"/>
      <w:r w:rsidRPr="00734FAF">
        <w:t xml:space="preserve"> </w:t>
      </w:r>
      <w:proofErr w:type="spellStart"/>
      <w:r w:rsidRPr="00734FAF">
        <w:t>он</w:t>
      </w:r>
      <w:proofErr w:type="spellEnd"/>
      <w:r w:rsidRPr="00734FAF">
        <w:t xml:space="preserve"> </w:t>
      </w:r>
      <w:proofErr w:type="spellStart"/>
      <w:r w:rsidRPr="00734FAF">
        <w:t>это</w:t>
      </w:r>
      <w:proofErr w:type="spellEnd"/>
      <w:r w:rsidRPr="00734FAF">
        <w:t xml:space="preserve"> </w:t>
      </w:r>
      <w:proofErr w:type="spellStart"/>
      <w:r w:rsidRPr="00734FAF">
        <w:t>делает</w:t>
      </w:r>
      <w:proofErr w:type="spellEnd"/>
      <w:r w:rsidRPr="00734FAF">
        <w:t xml:space="preserve"> и </w:t>
      </w:r>
      <w:proofErr w:type="spellStart"/>
      <w:r w:rsidRPr="00734FAF">
        <w:t>какое</w:t>
      </w:r>
      <w:proofErr w:type="spellEnd"/>
      <w:r w:rsidRPr="00734FAF">
        <w:t xml:space="preserve"> у </w:t>
      </w:r>
      <w:proofErr w:type="spellStart"/>
      <w:r w:rsidRPr="00734FAF">
        <w:t>него</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w:t>
      </w:r>
      <w:proofErr w:type="spellStart"/>
      <w:r w:rsidRPr="00734FAF">
        <w:t>выражение</w:t>
      </w:r>
      <w:proofErr w:type="spellEnd"/>
      <w:r w:rsidRPr="00734FAF">
        <w:t xml:space="preserve"> </w:t>
      </w:r>
      <w:proofErr w:type="spellStart"/>
      <w:r w:rsidRPr="00734FAF">
        <w:t>лица</w:t>
      </w:r>
      <w:proofErr w:type="spellEnd"/>
      <w:r w:rsidRPr="00734FAF">
        <w:t xml:space="preserve">, </w:t>
      </w:r>
      <w:proofErr w:type="spellStart"/>
      <w:r w:rsidRPr="00734FAF">
        <w:t>но</w:t>
      </w:r>
      <w:proofErr w:type="spellEnd"/>
      <w:r w:rsidRPr="00734FAF">
        <w:t xml:space="preserve"> </w:t>
      </w:r>
      <w:proofErr w:type="spellStart"/>
      <w:r w:rsidRPr="00734FAF">
        <w:t>ни</w:t>
      </w:r>
      <w:proofErr w:type="spellEnd"/>
      <w:r w:rsidRPr="00734FAF">
        <w:t xml:space="preserve"> </w:t>
      </w:r>
      <w:proofErr w:type="spellStart"/>
      <w:r w:rsidRPr="00734FAF">
        <w:t>разу</w:t>
      </w:r>
      <w:proofErr w:type="spellEnd"/>
      <w:r w:rsidRPr="00734FAF">
        <w:t xml:space="preserve"> </w:t>
      </w:r>
      <w:proofErr w:type="spellStart"/>
      <w:r w:rsidRPr="00734FAF">
        <w:t>так</w:t>
      </w:r>
      <w:proofErr w:type="spellEnd"/>
      <w:r w:rsidRPr="00734FAF">
        <w:t xml:space="preserve"> и </w:t>
      </w:r>
      <w:proofErr w:type="spellStart"/>
      <w:r w:rsidRPr="00734FAF">
        <w:t>не</w:t>
      </w:r>
      <w:proofErr w:type="spellEnd"/>
      <w:r w:rsidRPr="00734FAF">
        <w:t xml:space="preserve"> </w:t>
      </w:r>
      <w:proofErr w:type="spellStart"/>
      <w:r w:rsidRPr="00734FAF">
        <w:t>удалось</w:t>
      </w:r>
      <w:proofErr w:type="spellEnd"/>
      <w:r w:rsidRPr="00734FAF">
        <w:t xml:space="preserve">. </w:t>
      </w:r>
      <w:proofErr w:type="spellStart"/>
      <w:r w:rsidRPr="00734FAF">
        <w:t>Все</w:t>
      </w:r>
      <w:proofErr w:type="spellEnd"/>
      <w:r w:rsidRPr="00734FAF">
        <w:t xml:space="preserve"> </w:t>
      </w:r>
      <w:proofErr w:type="spellStart"/>
      <w:r w:rsidRPr="00734FAF">
        <w:t>слышали</w:t>
      </w:r>
      <w:proofErr w:type="spellEnd"/>
      <w:r w:rsidRPr="00734FAF">
        <w:t xml:space="preserve">, </w:t>
      </w:r>
      <w:proofErr w:type="spellStart"/>
      <w:r w:rsidRPr="00734FAF">
        <w:t>как</w:t>
      </w:r>
      <w:proofErr w:type="spellEnd"/>
      <w:r w:rsidRPr="00734FAF">
        <w:t xml:space="preserve"> </w:t>
      </w:r>
      <w:proofErr w:type="spellStart"/>
      <w:r w:rsidRPr="00734FAF">
        <w:t>поет</w:t>
      </w:r>
      <w:proofErr w:type="spellEnd"/>
      <w:r w:rsidRPr="00734FAF">
        <w:t xml:space="preserve"> </w:t>
      </w:r>
      <w:proofErr w:type="spellStart"/>
      <w:r w:rsidRPr="00734FAF">
        <w:t>соловей</w:t>
      </w:r>
      <w:proofErr w:type="spellEnd"/>
      <w:r w:rsidRPr="00734FAF">
        <w:t xml:space="preserve">, </w:t>
      </w:r>
      <w:proofErr w:type="spellStart"/>
      <w:r w:rsidRPr="00734FAF">
        <w:t>но</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видел</w:t>
      </w:r>
      <w:proofErr w:type="spellEnd"/>
      <w:r w:rsidRPr="00734FAF">
        <w:t xml:space="preserve">, </w:t>
      </w:r>
      <w:proofErr w:type="spellStart"/>
      <w:r w:rsidRPr="00734FAF">
        <w:t>какая</w:t>
      </w:r>
      <w:proofErr w:type="spellEnd"/>
      <w:r w:rsidRPr="00734FAF">
        <w:t xml:space="preserve"> у </w:t>
      </w:r>
      <w:proofErr w:type="spellStart"/>
      <w:r w:rsidRPr="00734FAF">
        <w:t>него</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w:t>
      </w:r>
      <w:proofErr w:type="spellStart"/>
      <w:r w:rsidRPr="00734FAF">
        <w:t>морда</w:t>
      </w:r>
      <w:proofErr w:type="spellEnd"/>
      <w:r w:rsidRPr="00734FAF">
        <w:t>.</w:t>
      </w:r>
    </w:p>
    <w:p w14:paraId="32BD6FEE" w14:textId="77777777" w:rsidR="00B32B00" w:rsidRPr="00734FAF" w:rsidRDefault="00B32B00" w:rsidP="00B32B00">
      <w:pPr>
        <w:pStyle w:val="Textprace"/>
      </w:pPr>
      <w:r w:rsidRPr="00734FAF">
        <w:t xml:space="preserve">У </w:t>
      </w:r>
      <w:proofErr w:type="spellStart"/>
      <w:r w:rsidRPr="00734FAF">
        <w:t>старьевщика</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выменять</w:t>
      </w:r>
      <w:proofErr w:type="spellEnd"/>
      <w:r w:rsidRPr="00734FAF">
        <w:t xml:space="preserve"> </w:t>
      </w:r>
      <w:proofErr w:type="spellStart"/>
      <w:r w:rsidRPr="00734FAF">
        <w:t>на</w:t>
      </w:r>
      <w:proofErr w:type="spellEnd"/>
      <w:r w:rsidRPr="00734FAF">
        <w:t xml:space="preserve"> </w:t>
      </w:r>
      <w:proofErr w:type="spellStart"/>
      <w:r w:rsidRPr="00734FAF">
        <w:t>старье</w:t>
      </w:r>
      <w:proofErr w:type="spellEnd"/>
      <w:r w:rsidRPr="00734FAF">
        <w:t xml:space="preserve"> </w:t>
      </w:r>
      <w:proofErr w:type="spellStart"/>
      <w:r w:rsidRPr="00734FAF">
        <w:t>или</w:t>
      </w:r>
      <w:proofErr w:type="spellEnd"/>
      <w:r w:rsidRPr="00734FAF">
        <w:t xml:space="preserve"> </w:t>
      </w:r>
      <w:proofErr w:type="spellStart"/>
      <w:r w:rsidRPr="00734FAF">
        <w:t>купить</w:t>
      </w:r>
      <w:proofErr w:type="spellEnd"/>
      <w:r w:rsidRPr="00734FAF">
        <w:t xml:space="preserve"> (</w:t>
      </w:r>
      <w:proofErr w:type="spellStart"/>
      <w:r w:rsidRPr="00734FAF">
        <w:t>Нереально</w:t>
      </w:r>
      <w:proofErr w:type="spellEnd"/>
      <w:r w:rsidRPr="00734FAF">
        <w:t xml:space="preserve">! </w:t>
      </w:r>
      <w:proofErr w:type="spellStart"/>
      <w:r w:rsidRPr="00734FAF">
        <w:t>На</w:t>
      </w:r>
      <w:proofErr w:type="spellEnd"/>
      <w:r w:rsidRPr="00734FAF">
        <w:t xml:space="preserve"> </w:t>
      </w:r>
      <w:proofErr w:type="spellStart"/>
      <w:r w:rsidRPr="00734FAF">
        <w:t>что</w:t>
      </w:r>
      <w:proofErr w:type="spellEnd"/>
      <w:r w:rsidRPr="00734FAF">
        <w:t xml:space="preserve">?) </w:t>
      </w:r>
      <w:proofErr w:type="spellStart"/>
      <w:r w:rsidRPr="00734FAF">
        <w:t>пугач</w:t>
      </w:r>
      <w:proofErr w:type="spellEnd"/>
      <w:r w:rsidRPr="00734FAF">
        <w:t xml:space="preserve">. </w:t>
      </w:r>
      <w:proofErr w:type="spellStart"/>
      <w:r w:rsidRPr="00734FAF">
        <w:t>Пугач</w:t>
      </w:r>
      <w:proofErr w:type="spellEnd"/>
      <w:r w:rsidRPr="00734FAF">
        <w:t xml:space="preserve"> – </w:t>
      </w:r>
      <w:proofErr w:type="spellStart"/>
      <w:r w:rsidRPr="00734FAF">
        <w:t>недостижимая</w:t>
      </w:r>
      <w:proofErr w:type="spellEnd"/>
      <w:r w:rsidRPr="00734FAF">
        <w:t xml:space="preserve"> </w:t>
      </w:r>
      <w:proofErr w:type="spellStart"/>
      <w:r w:rsidRPr="00734FAF">
        <w:t>мечта</w:t>
      </w:r>
      <w:proofErr w:type="spellEnd"/>
      <w:r w:rsidRPr="00734FAF">
        <w:t xml:space="preserve">. </w:t>
      </w:r>
      <w:proofErr w:type="spellStart"/>
      <w:r w:rsidRPr="00734FAF">
        <w:t>Это</w:t>
      </w:r>
      <w:proofErr w:type="spellEnd"/>
      <w:r w:rsidRPr="00734FAF">
        <w:t xml:space="preserve"> </w:t>
      </w:r>
      <w:proofErr w:type="spellStart"/>
      <w:r w:rsidRPr="00734FAF">
        <w:t>наган</w:t>
      </w:r>
      <w:proofErr w:type="spellEnd"/>
      <w:r w:rsidRPr="00734FAF">
        <w:t xml:space="preserve">, </w:t>
      </w:r>
      <w:proofErr w:type="spellStart"/>
      <w:r w:rsidRPr="00734FAF">
        <w:t>отлитый</w:t>
      </w:r>
      <w:proofErr w:type="spellEnd"/>
      <w:r w:rsidRPr="00734FAF">
        <w:t xml:space="preserve"> </w:t>
      </w:r>
      <w:proofErr w:type="spellStart"/>
      <w:r w:rsidRPr="00734FAF">
        <w:t>из</w:t>
      </w:r>
      <w:proofErr w:type="spellEnd"/>
      <w:r w:rsidRPr="00734FAF">
        <w:t xml:space="preserve"> </w:t>
      </w:r>
      <w:proofErr w:type="spellStart"/>
      <w:r w:rsidRPr="00734FAF">
        <w:t>олова</w:t>
      </w:r>
      <w:proofErr w:type="spellEnd"/>
      <w:r w:rsidRPr="00734FAF">
        <w:t xml:space="preserve">, </w:t>
      </w:r>
      <w:proofErr w:type="spellStart"/>
      <w:r w:rsidRPr="00734FAF">
        <w:t>он</w:t>
      </w:r>
      <w:proofErr w:type="spellEnd"/>
      <w:r w:rsidRPr="00734FAF">
        <w:t xml:space="preserve"> </w:t>
      </w:r>
      <w:proofErr w:type="spellStart"/>
      <w:r w:rsidRPr="00734FAF">
        <w:t>тяжелый</w:t>
      </w:r>
      <w:proofErr w:type="spellEnd"/>
      <w:r w:rsidRPr="00734FAF">
        <w:t xml:space="preserve"> и </w:t>
      </w:r>
      <w:proofErr w:type="spellStart"/>
      <w:r w:rsidRPr="00734FAF">
        <w:t>очень</w:t>
      </w:r>
      <w:proofErr w:type="spellEnd"/>
      <w:r w:rsidRPr="00734FAF">
        <w:t xml:space="preserve"> </w:t>
      </w:r>
      <w:proofErr w:type="spellStart"/>
      <w:r w:rsidRPr="00734FAF">
        <w:t>похож</w:t>
      </w:r>
      <w:proofErr w:type="spellEnd"/>
      <w:r w:rsidRPr="00734FAF">
        <w:t xml:space="preserve"> </w:t>
      </w:r>
      <w:proofErr w:type="spellStart"/>
      <w:r w:rsidRPr="00734FAF">
        <w:t>на</w:t>
      </w:r>
      <w:proofErr w:type="spellEnd"/>
      <w:r w:rsidRPr="00734FAF">
        <w:t xml:space="preserve"> </w:t>
      </w:r>
      <w:proofErr w:type="spellStart"/>
      <w:r w:rsidRPr="00734FAF">
        <w:t>настоящий</w:t>
      </w:r>
      <w:proofErr w:type="spellEnd"/>
      <w:r w:rsidRPr="00734FAF">
        <w:t xml:space="preserve"> – </w:t>
      </w:r>
      <w:proofErr w:type="spellStart"/>
      <w:r w:rsidRPr="00734FAF">
        <w:t>особенно</w:t>
      </w:r>
      <w:proofErr w:type="spellEnd"/>
      <w:r w:rsidRPr="00734FAF">
        <w:t xml:space="preserve"> </w:t>
      </w:r>
      <w:proofErr w:type="spellStart"/>
      <w:r w:rsidRPr="00734FAF">
        <w:t>когда</w:t>
      </w:r>
      <w:proofErr w:type="spellEnd"/>
      <w:r w:rsidRPr="00734FAF">
        <w:t xml:space="preserve"> </w:t>
      </w:r>
      <w:proofErr w:type="spellStart"/>
      <w:r w:rsidRPr="00734FAF">
        <w:t>он</w:t>
      </w:r>
      <w:proofErr w:type="spellEnd"/>
      <w:r w:rsidRPr="00734FAF">
        <w:t xml:space="preserve"> </w:t>
      </w:r>
      <w:proofErr w:type="spellStart"/>
      <w:r w:rsidRPr="00734FAF">
        <w:t>захватается</w:t>
      </w:r>
      <w:proofErr w:type="spellEnd"/>
      <w:r w:rsidRPr="00734FAF">
        <w:t xml:space="preserve"> </w:t>
      </w:r>
      <w:proofErr w:type="spellStart"/>
      <w:r w:rsidRPr="00734FAF">
        <w:t>руками</w:t>
      </w:r>
      <w:proofErr w:type="spellEnd"/>
      <w:r w:rsidRPr="00734FAF">
        <w:t xml:space="preserve"> и </w:t>
      </w:r>
      <w:proofErr w:type="spellStart"/>
      <w:r w:rsidRPr="00734FAF">
        <w:t>потемнеет</w:t>
      </w:r>
      <w:proofErr w:type="spellEnd"/>
      <w:r w:rsidRPr="00734FAF">
        <w:t xml:space="preserve">. </w:t>
      </w:r>
      <w:proofErr w:type="spellStart"/>
      <w:r w:rsidRPr="00734FAF">
        <w:t>Он</w:t>
      </w:r>
      <w:proofErr w:type="spellEnd"/>
      <w:r w:rsidRPr="00734FAF">
        <w:t xml:space="preserve"> </w:t>
      </w:r>
      <w:proofErr w:type="spellStart"/>
      <w:r w:rsidRPr="00734FAF">
        <w:t>стреляет</w:t>
      </w:r>
      <w:proofErr w:type="spellEnd"/>
      <w:r w:rsidRPr="00734FAF">
        <w:t xml:space="preserve"> </w:t>
      </w:r>
      <w:proofErr w:type="spellStart"/>
      <w:r w:rsidRPr="00734FAF">
        <w:t>специальными</w:t>
      </w:r>
      <w:proofErr w:type="spellEnd"/>
      <w:r w:rsidRPr="00734FAF">
        <w:t xml:space="preserve"> </w:t>
      </w:r>
      <w:proofErr w:type="spellStart"/>
      <w:r w:rsidRPr="00734FAF">
        <w:t>пробками</w:t>
      </w:r>
      <w:proofErr w:type="spellEnd"/>
      <w:r w:rsidRPr="00734FAF">
        <w:t xml:space="preserve">. </w:t>
      </w:r>
      <w:proofErr w:type="spellStart"/>
      <w:r w:rsidRPr="00734FAF">
        <w:t>Пробки</w:t>
      </w:r>
      <w:proofErr w:type="spellEnd"/>
      <w:r w:rsidRPr="00734FAF">
        <w:t xml:space="preserve"> </w:t>
      </w:r>
      <w:proofErr w:type="spellStart"/>
      <w:r w:rsidRPr="00734FAF">
        <w:t>сделаны</w:t>
      </w:r>
      <w:proofErr w:type="spellEnd"/>
      <w:r w:rsidRPr="00734FAF">
        <w:t xml:space="preserve"> </w:t>
      </w:r>
      <w:proofErr w:type="spellStart"/>
      <w:r w:rsidRPr="00734FAF">
        <w:t>из</w:t>
      </w:r>
      <w:proofErr w:type="spellEnd"/>
      <w:r w:rsidRPr="00734FAF">
        <w:t xml:space="preserve"> </w:t>
      </w:r>
      <w:proofErr w:type="spellStart"/>
      <w:r w:rsidRPr="00734FAF">
        <w:t>глины</w:t>
      </w:r>
      <w:proofErr w:type="spellEnd"/>
      <w:r w:rsidRPr="00734FAF">
        <w:t xml:space="preserve">, </w:t>
      </w:r>
      <w:proofErr w:type="spellStart"/>
      <w:r w:rsidRPr="00734FAF">
        <w:t>заполнены</w:t>
      </w:r>
      <w:proofErr w:type="spellEnd"/>
      <w:r w:rsidRPr="00734FAF">
        <w:t xml:space="preserve"> в </w:t>
      </w:r>
      <w:proofErr w:type="spellStart"/>
      <w:r w:rsidRPr="00734FAF">
        <w:t>середине</w:t>
      </w:r>
      <w:proofErr w:type="spellEnd"/>
      <w:r w:rsidRPr="00734FAF">
        <w:t xml:space="preserve"> </w:t>
      </w:r>
      <w:proofErr w:type="spellStart"/>
      <w:r w:rsidRPr="00734FAF">
        <w:t>красной</w:t>
      </w:r>
      <w:proofErr w:type="spellEnd"/>
      <w:r w:rsidRPr="00734FAF">
        <w:t xml:space="preserve"> </w:t>
      </w:r>
      <w:proofErr w:type="spellStart"/>
      <w:r w:rsidRPr="00734FAF">
        <w:t>серой</w:t>
      </w:r>
      <w:proofErr w:type="spellEnd"/>
      <w:r w:rsidRPr="00734FAF">
        <w:t xml:space="preserve">, </w:t>
      </w:r>
      <w:proofErr w:type="spellStart"/>
      <w:r w:rsidRPr="00734FAF">
        <w:t>похожи</w:t>
      </w:r>
      <w:proofErr w:type="spellEnd"/>
      <w:r w:rsidRPr="00734FAF">
        <w:t xml:space="preserve"> </w:t>
      </w:r>
      <w:proofErr w:type="spellStart"/>
      <w:r w:rsidRPr="00734FAF">
        <w:t>на</w:t>
      </w:r>
      <w:proofErr w:type="spellEnd"/>
      <w:r w:rsidRPr="00734FAF">
        <w:t xml:space="preserve"> </w:t>
      </w:r>
      <w:proofErr w:type="spellStart"/>
      <w:r w:rsidRPr="00734FAF">
        <w:t>маленькие</w:t>
      </w:r>
      <w:proofErr w:type="spellEnd"/>
      <w:r w:rsidRPr="00734FAF">
        <w:t xml:space="preserve"> </w:t>
      </w:r>
      <w:proofErr w:type="spellStart"/>
      <w:r w:rsidRPr="00734FAF">
        <w:t>ватрушки</w:t>
      </w:r>
      <w:proofErr w:type="spellEnd"/>
      <w:r w:rsidRPr="00734FAF">
        <w:t xml:space="preserve"> с </w:t>
      </w:r>
      <w:proofErr w:type="spellStart"/>
      <w:r w:rsidRPr="00734FAF">
        <w:t>вареньем</w:t>
      </w:r>
      <w:proofErr w:type="spellEnd"/>
      <w:r w:rsidRPr="00734FAF">
        <w:t xml:space="preserve">. </w:t>
      </w:r>
      <w:proofErr w:type="spellStart"/>
      <w:r w:rsidRPr="00734FAF">
        <w:t>Выстрел</w:t>
      </w:r>
      <w:proofErr w:type="spellEnd"/>
      <w:r w:rsidRPr="00734FAF">
        <w:t xml:space="preserve"> </w:t>
      </w:r>
      <w:proofErr w:type="spellStart"/>
      <w:r w:rsidRPr="00734FAF">
        <w:t>по</w:t>
      </w:r>
      <w:proofErr w:type="spellEnd"/>
      <w:r w:rsidRPr="00734FAF">
        <w:t xml:space="preserve"> </w:t>
      </w:r>
      <w:proofErr w:type="spellStart"/>
      <w:r w:rsidRPr="00734FAF">
        <w:t>грому</w:t>
      </w:r>
      <w:proofErr w:type="spellEnd"/>
      <w:r w:rsidRPr="00734FAF">
        <w:t xml:space="preserve">, </w:t>
      </w:r>
      <w:proofErr w:type="spellStart"/>
      <w:r w:rsidRPr="00734FAF">
        <w:t>обилию</w:t>
      </w:r>
      <w:proofErr w:type="spellEnd"/>
      <w:r w:rsidRPr="00734FAF">
        <w:t xml:space="preserve"> </w:t>
      </w:r>
      <w:proofErr w:type="spellStart"/>
      <w:r w:rsidRPr="00734FAF">
        <w:t>огня</w:t>
      </w:r>
      <w:proofErr w:type="spellEnd"/>
      <w:r w:rsidRPr="00734FAF">
        <w:t xml:space="preserve"> и </w:t>
      </w:r>
      <w:proofErr w:type="spellStart"/>
      <w:r w:rsidRPr="00734FAF">
        <w:t>дыма</w:t>
      </w:r>
      <w:proofErr w:type="spellEnd"/>
      <w:r w:rsidRPr="00734FAF">
        <w:t xml:space="preserve"> </w:t>
      </w:r>
      <w:proofErr w:type="spellStart"/>
      <w:r w:rsidRPr="00734FAF">
        <w:t>напоминает</w:t>
      </w:r>
      <w:proofErr w:type="spellEnd"/>
      <w:r w:rsidRPr="00734FAF">
        <w:t xml:space="preserve"> </w:t>
      </w:r>
      <w:proofErr w:type="spellStart"/>
      <w:r w:rsidRPr="00734FAF">
        <w:t>небольшой</w:t>
      </w:r>
      <w:proofErr w:type="spellEnd"/>
      <w:r w:rsidRPr="00734FAF">
        <w:t xml:space="preserve"> </w:t>
      </w:r>
      <w:proofErr w:type="spellStart"/>
      <w:r w:rsidRPr="00734FAF">
        <w:t>взрыв</w:t>
      </w:r>
      <w:proofErr w:type="spellEnd"/>
      <w:r w:rsidRPr="00734FAF">
        <w:t xml:space="preserve">. </w:t>
      </w:r>
      <w:proofErr w:type="spellStart"/>
      <w:r w:rsidRPr="00734FAF">
        <w:t>Но</w:t>
      </w:r>
      <w:proofErr w:type="spellEnd"/>
      <w:r w:rsidRPr="00734FAF">
        <w:t xml:space="preserve"> </w:t>
      </w:r>
      <w:proofErr w:type="spellStart"/>
      <w:r w:rsidRPr="00734FAF">
        <w:t>поскольку</w:t>
      </w:r>
      <w:proofErr w:type="spellEnd"/>
      <w:r w:rsidRPr="00734FAF">
        <w:t xml:space="preserve"> </w:t>
      </w:r>
      <w:proofErr w:type="spellStart"/>
      <w:r w:rsidRPr="00734FAF">
        <w:t>пробки</w:t>
      </w:r>
      <w:proofErr w:type="spellEnd"/>
      <w:r w:rsidRPr="00734FAF">
        <w:t xml:space="preserve"> </w:t>
      </w:r>
      <w:proofErr w:type="spellStart"/>
      <w:r w:rsidRPr="00734FAF">
        <w:t>на</w:t>
      </w:r>
      <w:proofErr w:type="spellEnd"/>
      <w:r w:rsidRPr="00734FAF">
        <w:t xml:space="preserve"> </w:t>
      </w:r>
      <w:proofErr w:type="spellStart"/>
      <w:r w:rsidRPr="00734FAF">
        <w:lastRenderedPageBreak/>
        <w:t>вес</w:t>
      </w:r>
      <w:proofErr w:type="spellEnd"/>
      <w:r w:rsidRPr="00734FAF">
        <w:t xml:space="preserve"> </w:t>
      </w:r>
      <w:proofErr w:type="spellStart"/>
      <w:r w:rsidRPr="00734FAF">
        <w:t>золота</w:t>
      </w:r>
      <w:proofErr w:type="spellEnd"/>
      <w:r w:rsidRPr="00734FAF">
        <w:t xml:space="preserve">, </w:t>
      </w:r>
      <w:proofErr w:type="spellStart"/>
      <w:r w:rsidRPr="00734FAF">
        <w:t>выстрел</w:t>
      </w:r>
      <w:proofErr w:type="spellEnd"/>
      <w:r w:rsidRPr="00734FAF">
        <w:t xml:space="preserve"> </w:t>
      </w:r>
      <w:proofErr w:type="spellStart"/>
      <w:r w:rsidRPr="00734FAF">
        <w:t>производится</w:t>
      </w:r>
      <w:proofErr w:type="spellEnd"/>
      <w:r w:rsidRPr="00734FAF">
        <w:t xml:space="preserve"> в </w:t>
      </w:r>
      <w:proofErr w:type="spellStart"/>
      <w:r w:rsidRPr="00734FAF">
        <w:t>исключительных</w:t>
      </w:r>
      <w:proofErr w:type="spellEnd"/>
      <w:r w:rsidRPr="00734FAF">
        <w:t xml:space="preserve"> </w:t>
      </w:r>
      <w:proofErr w:type="spellStart"/>
      <w:r w:rsidRPr="00734FAF">
        <w:t>случаях</w:t>
      </w:r>
      <w:proofErr w:type="spellEnd"/>
      <w:r w:rsidRPr="00734FAF">
        <w:t xml:space="preserve"> и </w:t>
      </w:r>
      <w:proofErr w:type="spellStart"/>
      <w:r w:rsidRPr="00734FAF">
        <w:t>при</w:t>
      </w:r>
      <w:proofErr w:type="spellEnd"/>
      <w:r w:rsidRPr="00734FAF">
        <w:t xml:space="preserve"> </w:t>
      </w:r>
      <w:proofErr w:type="spellStart"/>
      <w:r w:rsidRPr="00734FAF">
        <w:t>максимальном</w:t>
      </w:r>
      <w:proofErr w:type="spellEnd"/>
      <w:r w:rsidRPr="00734FAF">
        <w:t xml:space="preserve"> </w:t>
      </w:r>
      <w:proofErr w:type="spellStart"/>
      <w:r w:rsidRPr="00734FAF">
        <w:t>скоплении</w:t>
      </w:r>
      <w:proofErr w:type="spellEnd"/>
      <w:r w:rsidRPr="00734FAF">
        <w:t xml:space="preserve"> </w:t>
      </w:r>
      <w:proofErr w:type="spellStart"/>
      <w:r w:rsidRPr="00734FAF">
        <w:t>народа</w:t>
      </w:r>
      <w:proofErr w:type="spellEnd"/>
      <w:r w:rsidRPr="00734FAF">
        <w:t>.</w:t>
      </w:r>
    </w:p>
    <w:p w14:paraId="287BDCB2" w14:textId="77777777" w:rsidR="00B32B00" w:rsidRPr="00734FAF" w:rsidRDefault="00B32B00" w:rsidP="00B32B00">
      <w:pPr>
        <w:pStyle w:val="Textprace"/>
      </w:pPr>
      <w:proofErr w:type="spellStart"/>
      <w:r w:rsidRPr="00734FAF">
        <w:t>Еще</w:t>
      </w:r>
      <w:proofErr w:type="spellEnd"/>
      <w:r w:rsidRPr="00734FAF">
        <w:t xml:space="preserve"> </w:t>
      </w:r>
      <w:proofErr w:type="spellStart"/>
      <w:r w:rsidRPr="00734FAF">
        <w:t>во</w:t>
      </w:r>
      <w:proofErr w:type="spellEnd"/>
      <w:r w:rsidRPr="00734FAF">
        <w:t xml:space="preserve"> </w:t>
      </w:r>
      <w:proofErr w:type="spellStart"/>
      <w:r w:rsidRPr="00734FAF">
        <w:t>дворе</w:t>
      </w:r>
      <w:proofErr w:type="spellEnd"/>
      <w:r w:rsidRPr="00734FAF">
        <w:t xml:space="preserve"> </w:t>
      </w:r>
      <w:proofErr w:type="spellStart"/>
      <w:r w:rsidRPr="00734FAF">
        <w:t>ценились</w:t>
      </w:r>
      <w:proofErr w:type="spellEnd"/>
      <w:r w:rsidRPr="00734FAF">
        <w:t xml:space="preserve"> </w:t>
      </w:r>
      <w:proofErr w:type="spellStart"/>
      <w:r w:rsidRPr="00734FAF">
        <w:t>три</w:t>
      </w:r>
      <w:proofErr w:type="spellEnd"/>
      <w:r w:rsidRPr="00734FAF">
        <w:t xml:space="preserve"> </w:t>
      </w:r>
      <w:proofErr w:type="spellStart"/>
      <w:r w:rsidRPr="00734FAF">
        <w:t>вещи</w:t>
      </w:r>
      <w:proofErr w:type="spellEnd"/>
      <w:r w:rsidRPr="00734FAF">
        <w:t xml:space="preserve">: </w:t>
      </w:r>
      <w:proofErr w:type="spellStart"/>
      <w:r w:rsidRPr="00734FAF">
        <w:t>свинчатка</w:t>
      </w:r>
      <w:proofErr w:type="spellEnd"/>
      <w:r w:rsidRPr="00734FAF">
        <w:t xml:space="preserve"> (</w:t>
      </w:r>
      <w:proofErr w:type="spellStart"/>
      <w:r w:rsidRPr="00734FAF">
        <w:t>она</w:t>
      </w:r>
      <w:proofErr w:type="spellEnd"/>
      <w:r w:rsidRPr="00734FAF">
        <w:t xml:space="preserve"> </w:t>
      </w:r>
      <w:proofErr w:type="spellStart"/>
      <w:r w:rsidRPr="00734FAF">
        <w:t>же</w:t>
      </w:r>
      <w:proofErr w:type="spellEnd"/>
      <w:r w:rsidRPr="00734FAF">
        <w:t xml:space="preserve"> </w:t>
      </w:r>
      <w:proofErr w:type="spellStart"/>
      <w:r w:rsidRPr="00734FAF">
        <w:t>битка</w:t>
      </w:r>
      <w:proofErr w:type="spellEnd"/>
      <w:r w:rsidRPr="00734FAF">
        <w:t xml:space="preserve">), </w:t>
      </w:r>
      <w:proofErr w:type="spellStart"/>
      <w:r w:rsidRPr="00734FAF">
        <w:t>карбид</w:t>
      </w:r>
      <w:proofErr w:type="spellEnd"/>
      <w:r w:rsidRPr="00734FAF">
        <w:t xml:space="preserve"> и </w:t>
      </w:r>
      <w:proofErr w:type="spellStart"/>
      <w:r w:rsidRPr="00734FAF">
        <w:t>цветные</w:t>
      </w:r>
      <w:proofErr w:type="spellEnd"/>
      <w:r w:rsidRPr="00734FAF">
        <w:t xml:space="preserve"> </w:t>
      </w:r>
      <w:proofErr w:type="spellStart"/>
      <w:r w:rsidRPr="00734FAF">
        <w:t>стеклянные</w:t>
      </w:r>
      <w:proofErr w:type="spellEnd"/>
      <w:r w:rsidRPr="00734FAF">
        <w:t xml:space="preserve"> </w:t>
      </w:r>
      <w:proofErr w:type="spellStart"/>
      <w:r w:rsidRPr="00734FAF">
        <w:t>камни</w:t>
      </w:r>
      <w:proofErr w:type="spellEnd"/>
      <w:r w:rsidRPr="00734FAF">
        <w:t xml:space="preserve">. </w:t>
      </w:r>
      <w:proofErr w:type="spellStart"/>
      <w:r w:rsidRPr="00734FAF">
        <w:t>Битки</w:t>
      </w:r>
      <w:proofErr w:type="spellEnd"/>
      <w:r w:rsidRPr="00734FAF">
        <w:t xml:space="preserve"> </w:t>
      </w:r>
      <w:proofErr w:type="spellStart"/>
      <w:r w:rsidRPr="00734FAF">
        <w:t>делались</w:t>
      </w:r>
      <w:proofErr w:type="spellEnd"/>
      <w:r w:rsidRPr="00734FAF">
        <w:t xml:space="preserve"> </w:t>
      </w:r>
      <w:proofErr w:type="spellStart"/>
      <w:r w:rsidRPr="00734FAF">
        <w:t>из</w:t>
      </w:r>
      <w:proofErr w:type="spellEnd"/>
      <w:r w:rsidRPr="00734FAF">
        <w:t xml:space="preserve"> </w:t>
      </w:r>
      <w:proofErr w:type="spellStart"/>
      <w:r w:rsidRPr="00734FAF">
        <w:t>расплющенной</w:t>
      </w:r>
      <w:proofErr w:type="spellEnd"/>
      <w:r w:rsidRPr="00734FAF">
        <w:t xml:space="preserve"> </w:t>
      </w:r>
      <w:proofErr w:type="spellStart"/>
      <w:r w:rsidRPr="00734FAF">
        <w:t>свинцовой</w:t>
      </w:r>
      <w:proofErr w:type="spellEnd"/>
      <w:r w:rsidRPr="00734FAF">
        <w:t xml:space="preserve"> </w:t>
      </w:r>
      <w:proofErr w:type="spellStart"/>
      <w:r w:rsidRPr="00734FAF">
        <w:t>изоляции</w:t>
      </w:r>
      <w:proofErr w:type="spellEnd"/>
      <w:r w:rsidRPr="00734FAF">
        <w:t xml:space="preserve"> </w:t>
      </w:r>
      <w:proofErr w:type="spellStart"/>
      <w:r w:rsidRPr="00734FAF">
        <w:t>кабеля</w:t>
      </w:r>
      <w:proofErr w:type="spellEnd"/>
      <w:r w:rsidRPr="00734FAF">
        <w:t xml:space="preserve">. </w:t>
      </w:r>
      <w:proofErr w:type="spellStart"/>
      <w:r w:rsidRPr="00734FAF">
        <w:t>Огромные</w:t>
      </w:r>
      <w:proofErr w:type="spellEnd"/>
      <w:r w:rsidRPr="00734FAF">
        <w:t xml:space="preserve"> </w:t>
      </w:r>
      <w:proofErr w:type="spellStart"/>
      <w:r w:rsidRPr="00734FAF">
        <w:t>катушки</w:t>
      </w:r>
      <w:proofErr w:type="spellEnd"/>
      <w:r w:rsidRPr="00734FAF">
        <w:t xml:space="preserve"> с </w:t>
      </w:r>
      <w:proofErr w:type="spellStart"/>
      <w:r w:rsidRPr="00734FAF">
        <w:t>этим</w:t>
      </w:r>
      <w:proofErr w:type="spellEnd"/>
      <w:r w:rsidRPr="00734FAF">
        <w:t xml:space="preserve"> </w:t>
      </w:r>
      <w:proofErr w:type="spellStart"/>
      <w:r w:rsidRPr="00734FAF">
        <w:t>кабелем</w:t>
      </w:r>
      <w:proofErr w:type="spellEnd"/>
      <w:r w:rsidRPr="00734FAF">
        <w:t xml:space="preserve"> </w:t>
      </w:r>
      <w:proofErr w:type="spellStart"/>
      <w:r w:rsidRPr="00734FAF">
        <w:t>стояли</w:t>
      </w:r>
      <w:proofErr w:type="spellEnd"/>
      <w:r w:rsidRPr="00734FAF">
        <w:t xml:space="preserve"> </w:t>
      </w:r>
      <w:proofErr w:type="spellStart"/>
      <w:r w:rsidRPr="00734FAF">
        <w:t>тут</w:t>
      </w:r>
      <w:proofErr w:type="spellEnd"/>
      <w:r w:rsidRPr="00734FAF">
        <w:t xml:space="preserve"> и </w:t>
      </w:r>
      <w:proofErr w:type="spellStart"/>
      <w:r w:rsidRPr="00734FAF">
        <w:t>гам</w:t>
      </w:r>
      <w:proofErr w:type="spellEnd"/>
      <w:r w:rsidRPr="00734FAF">
        <w:t xml:space="preserve"> – </w:t>
      </w:r>
      <w:proofErr w:type="spellStart"/>
      <w:r w:rsidRPr="00734FAF">
        <w:t>Москва</w:t>
      </w:r>
      <w:proofErr w:type="spellEnd"/>
      <w:r w:rsidRPr="00734FAF">
        <w:t xml:space="preserve"> </w:t>
      </w:r>
      <w:proofErr w:type="spellStart"/>
      <w:r w:rsidRPr="00734FAF">
        <w:t>телефонизировалась</w:t>
      </w:r>
      <w:proofErr w:type="spellEnd"/>
      <w:r w:rsidRPr="00734FAF">
        <w:t xml:space="preserve">. </w:t>
      </w:r>
      <w:proofErr w:type="spellStart"/>
      <w:r w:rsidRPr="00734FAF">
        <w:t>Катушки</w:t>
      </w:r>
      <w:proofErr w:type="spellEnd"/>
      <w:r w:rsidRPr="00734FAF">
        <w:t xml:space="preserve"> </w:t>
      </w:r>
      <w:proofErr w:type="spellStart"/>
      <w:r w:rsidRPr="00734FAF">
        <w:t>были</w:t>
      </w:r>
      <w:proofErr w:type="spellEnd"/>
      <w:r w:rsidRPr="00734FAF">
        <w:t xml:space="preserve"> </w:t>
      </w:r>
      <w:proofErr w:type="spellStart"/>
      <w:r w:rsidRPr="00734FAF">
        <w:t>деревянные</w:t>
      </w:r>
      <w:proofErr w:type="spellEnd"/>
      <w:r w:rsidRPr="00734FAF">
        <w:t xml:space="preserve"> и </w:t>
      </w:r>
      <w:proofErr w:type="spellStart"/>
      <w:r w:rsidRPr="00734FAF">
        <w:t>очень</w:t>
      </w:r>
      <w:proofErr w:type="spellEnd"/>
      <w:r w:rsidRPr="00734FAF">
        <w:t xml:space="preserve"> </w:t>
      </w:r>
      <w:proofErr w:type="spellStart"/>
      <w:r w:rsidRPr="00734FAF">
        <w:t>напоминали</w:t>
      </w:r>
      <w:proofErr w:type="spellEnd"/>
      <w:r w:rsidRPr="00734FAF">
        <w:t xml:space="preserve"> </w:t>
      </w:r>
      <w:proofErr w:type="spellStart"/>
      <w:r w:rsidRPr="00734FAF">
        <w:t>катушки</w:t>
      </w:r>
      <w:proofErr w:type="spellEnd"/>
      <w:r w:rsidRPr="00734FAF">
        <w:t xml:space="preserve"> </w:t>
      </w:r>
      <w:proofErr w:type="spellStart"/>
      <w:r w:rsidRPr="00734FAF">
        <w:t>для</w:t>
      </w:r>
      <w:proofErr w:type="spellEnd"/>
      <w:r w:rsidRPr="00734FAF">
        <w:t xml:space="preserve"> </w:t>
      </w:r>
      <w:proofErr w:type="spellStart"/>
      <w:r w:rsidRPr="00734FAF">
        <w:t>ниток</w:t>
      </w:r>
      <w:proofErr w:type="spellEnd"/>
      <w:r w:rsidRPr="00734FAF">
        <w:t xml:space="preserve"> – </w:t>
      </w:r>
      <w:proofErr w:type="spellStart"/>
      <w:r w:rsidRPr="00734FAF">
        <w:t>только</w:t>
      </w:r>
      <w:proofErr w:type="spellEnd"/>
      <w:r w:rsidRPr="00734FAF">
        <w:t xml:space="preserve"> </w:t>
      </w:r>
      <w:proofErr w:type="spellStart"/>
      <w:r w:rsidRPr="00734FAF">
        <w:t>великанские</w:t>
      </w:r>
      <w:proofErr w:type="spellEnd"/>
      <w:r w:rsidRPr="00734FAF">
        <w:t xml:space="preserve">. </w:t>
      </w:r>
      <w:proofErr w:type="spellStart"/>
      <w:r w:rsidRPr="00734FAF">
        <w:t>Из</w:t>
      </w:r>
      <w:proofErr w:type="spellEnd"/>
      <w:r w:rsidRPr="00734FAF">
        <w:t xml:space="preserve"> </w:t>
      </w:r>
      <w:proofErr w:type="spellStart"/>
      <w:r w:rsidRPr="00734FAF">
        <w:t>куска</w:t>
      </w:r>
      <w:proofErr w:type="spellEnd"/>
      <w:r w:rsidRPr="00734FAF">
        <w:t xml:space="preserve"> </w:t>
      </w:r>
      <w:proofErr w:type="spellStart"/>
      <w:r w:rsidRPr="00734FAF">
        <w:t>кабеля</w:t>
      </w:r>
      <w:proofErr w:type="spellEnd"/>
      <w:r w:rsidRPr="00734FAF">
        <w:t xml:space="preserve"> </w:t>
      </w:r>
      <w:proofErr w:type="spellStart"/>
      <w:r w:rsidRPr="00734FAF">
        <w:t>вынималось</w:t>
      </w:r>
      <w:proofErr w:type="spellEnd"/>
      <w:r w:rsidRPr="00734FAF">
        <w:t xml:space="preserve"> </w:t>
      </w:r>
      <w:proofErr w:type="spellStart"/>
      <w:r w:rsidRPr="00734FAF">
        <w:t>нутро</w:t>
      </w:r>
      <w:proofErr w:type="spellEnd"/>
      <w:r w:rsidRPr="00734FAF">
        <w:t xml:space="preserve">, </w:t>
      </w:r>
      <w:proofErr w:type="spellStart"/>
      <w:r w:rsidRPr="00734FAF">
        <w:t>свинцовая</w:t>
      </w:r>
      <w:proofErr w:type="spellEnd"/>
      <w:r w:rsidRPr="00734FAF">
        <w:t xml:space="preserve"> </w:t>
      </w:r>
      <w:proofErr w:type="spellStart"/>
      <w:r w:rsidRPr="00734FAF">
        <w:t>кожура</w:t>
      </w:r>
      <w:proofErr w:type="spellEnd"/>
      <w:r w:rsidRPr="00734FAF">
        <w:t xml:space="preserve"> </w:t>
      </w:r>
      <w:proofErr w:type="spellStart"/>
      <w:r w:rsidRPr="00734FAF">
        <w:t>его</w:t>
      </w:r>
      <w:proofErr w:type="spellEnd"/>
      <w:r w:rsidRPr="00734FAF">
        <w:t xml:space="preserve"> </w:t>
      </w:r>
      <w:proofErr w:type="spellStart"/>
      <w:r w:rsidRPr="00734FAF">
        <w:t>плющилась</w:t>
      </w:r>
      <w:proofErr w:type="spellEnd"/>
      <w:r w:rsidRPr="00734FAF">
        <w:t xml:space="preserve">, </w:t>
      </w:r>
      <w:proofErr w:type="spellStart"/>
      <w:r w:rsidRPr="00734FAF">
        <w:t>складывалась</w:t>
      </w:r>
      <w:proofErr w:type="spellEnd"/>
      <w:r w:rsidRPr="00734FAF">
        <w:t xml:space="preserve"> в </w:t>
      </w:r>
      <w:proofErr w:type="spellStart"/>
      <w:r w:rsidRPr="00734FAF">
        <w:t>несколько</w:t>
      </w:r>
      <w:proofErr w:type="spellEnd"/>
      <w:r w:rsidRPr="00734FAF">
        <w:t xml:space="preserve"> </w:t>
      </w:r>
      <w:proofErr w:type="spellStart"/>
      <w:r w:rsidRPr="00734FAF">
        <w:t>раз</w:t>
      </w:r>
      <w:proofErr w:type="spellEnd"/>
      <w:r w:rsidRPr="00734FAF">
        <w:t xml:space="preserve"> и </w:t>
      </w:r>
      <w:proofErr w:type="spellStart"/>
      <w:r w:rsidRPr="00734FAF">
        <w:t>плющилась</w:t>
      </w:r>
      <w:proofErr w:type="spellEnd"/>
      <w:r w:rsidRPr="00734FAF">
        <w:t xml:space="preserve"> </w:t>
      </w:r>
      <w:proofErr w:type="spellStart"/>
      <w:r w:rsidRPr="00734FAF">
        <w:t>снова</w:t>
      </w:r>
      <w:proofErr w:type="spellEnd"/>
      <w:r w:rsidRPr="00734FAF">
        <w:t xml:space="preserve">. </w:t>
      </w:r>
      <w:proofErr w:type="spellStart"/>
      <w:r w:rsidRPr="00734FAF">
        <w:t>Получалась</w:t>
      </w:r>
      <w:proofErr w:type="spellEnd"/>
      <w:r w:rsidRPr="00734FAF">
        <w:t xml:space="preserve"> </w:t>
      </w:r>
      <w:proofErr w:type="spellStart"/>
      <w:r w:rsidRPr="00734FAF">
        <w:t>битка</w:t>
      </w:r>
      <w:proofErr w:type="spellEnd"/>
      <w:r w:rsidRPr="00734FAF">
        <w:t xml:space="preserve">. </w:t>
      </w:r>
      <w:proofErr w:type="spellStart"/>
      <w:r w:rsidRPr="00734FAF">
        <w:t>Истинного</w:t>
      </w:r>
      <w:proofErr w:type="spellEnd"/>
      <w:r w:rsidRPr="00734FAF">
        <w:t xml:space="preserve"> </w:t>
      </w:r>
      <w:proofErr w:type="spellStart"/>
      <w:r w:rsidRPr="00734FAF">
        <w:t>ее</w:t>
      </w:r>
      <w:proofErr w:type="spellEnd"/>
      <w:r w:rsidRPr="00734FAF">
        <w:t xml:space="preserve"> </w:t>
      </w:r>
      <w:proofErr w:type="spellStart"/>
      <w:r w:rsidRPr="00734FAF">
        <w:t>назначения</w:t>
      </w:r>
      <w:proofErr w:type="spellEnd"/>
      <w:r w:rsidRPr="00734FAF">
        <w:t xml:space="preserve">, </w:t>
      </w:r>
      <w:proofErr w:type="spellStart"/>
      <w:r w:rsidRPr="00734FAF">
        <w:t>по-моему</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знал</w:t>
      </w:r>
      <w:proofErr w:type="spellEnd"/>
      <w:r w:rsidRPr="00734FAF">
        <w:t xml:space="preserve"> (</w:t>
      </w:r>
      <w:proofErr w:type="spellStart"/>
      <w:r w:rsidRPr="00734FAF">
        <w:t>использование</w:t>
      </w:r>
      <w:proofErr w:type="spellEnd"/>
      <w:r w:rsidRPr="00734FAF">
        <w:t xml:space="preserve"> в </w:t>
      </w:r>
      <w:proofErr w:type="spellStart"/>
      <w:r w:rsidRPr="00734FAF">
        <w:t>драке</w:t>
      </w:r>
      <w:proofErr w:type="spellEnd"/>
      <w:r w:rsidRPr="00734FAF">
        <w:t xml:space="preserve"> </w:t>
      </w:r>
      <w:proofErr w:type="spellStart"/>
      <w:r w:rsidRPr="00734FAF">
        <w:t>для</w:t>
      </w:r>
      <w:proofErr w:type="spellEnd"/>
      <w:r w:rsidRPr="00734FAF">
        <w:t xml:space="preserve"> </w:t>
      </w:r>
      <w:proofErr w:type="spellStart"/>
      <w:r w:rsidRPr="00734FAF">
        <w:t>утяжеления</w:t>
      </w:r>
      <w:proofErr w:type="spellEnd"/>
      <w:r w:rsidRPr="00734FAF">
        <w:t xml:space="preserve"> </w:t>
      </w:r>
      <w:proofErr w:type="spellStart"/>
      <w:r w:rsidRPr="00734FAF">
        <w:t>кулака</w:t>
      </w:r>
      <w:proofErr w:type="spellEnd"/>
      <w:r w:rsidRPr="00734FAF">
        <w:t xml:space="preserve"> я </w:t>
      </w:r>
      <w:proofErr w:type="spellStart"/>
      <w:r w:rsidRPr="00734FAF">
        <w:t>не</w:t>
      </w:r>
      <w:proofErr w:type="spellEnd"/>
      <w:r w:rsidRPr="00734FAF">
        <w:t xml:space="preserve"> </w:t>
      </w:r>
      <w:proofErr w:type="spellStart"/>
      <w:r w:rsidRPr="00734FAF">
        <w:t>считаю</w:t>
      </w:r>
      <w:proofErr w:type="spellEnd"/>
      <w:r w:rsidRPr="00734FAF">
        <w:t xml:space="preserve">), </w:t>
      </w:r>
      <w:proofErr w:type="spellStart"/>
      <w:r w:rsidRPr="00734FAF">
        <w:t>но</w:t>
      </w:r>
      <w:proofErr w:type="spellEnd"/>
      <w:r w:rsidRPr="00734FAF">
        <w:t xml:space="preserve"> </w:t>
      </w:r>
      <w:proofErr w:type="spellStart"/>
      <w:r w:rsidRPr="00734FAF">
        <w:t>ценилась</w:t>
      </w:r>
      <w:proofErr w:type="spellEnd"/>
      <w:r w:rsidRPr="00734FAF">
        <w:t xml:space="preserve"> </w:t>
      </w:r>
      <w:proofErr w:type="spellStart"/>
      <w:r w:rsidRPr="00734FAF">
        <w:t>она</w:t>
      </w:r>
      <w:proofErr w:type="spellEnd"/>
      <w:r w:rsidRPr="00734FAF">
        <w:t xml:space="preserve"> </w:t>
      </w:r>
      <w:proofErr w:type="spellStart"/>
      <w:r w:rsidRPr="00734FAF">
        <w:t>весьма</w:t>
      </w:r>
      <w:proofErr w:type="spellEnd"/>
      <w:r w:rsidRPr="00734FAF">
        <w:t xml:space="preserve"> </w:t>
      </w:r>
      <w:proofErr w:type="spellStart"/>
      <w:r w:rsidRPr="00734FAF">
        <w:t>высоко</w:t>
      </w:r>
      <w:proofErr w:type="spellEnd"/>
      <w:r w:rsidRPr="00734FAF">
        <w:t xml:space="preserve">. </w:t>
      </w:r>
      <w:proofErr w:type="spellStart"/>
      <w:r w:rsidRPr="00734FAF">
        <w:t>Видимо</w:t>
      </w:r>
      <w:proofErr w:type="spellEnd"/>
      <w:r w:rsidRPr="00734FAF">
        <w:t xml:space="preserve">, </w:t>
      </w:r>
      <w:proofErr w:type="spellStart"/>
      <w:r w:rsidRPr="00734FAF">
        <w:t>предыдущее</w:t>
      </w:r>
      <w:proofErr w:type="spellEnd"/>
      <w:r w:rsidRPr="00734FAF">
        <w:t xml:space="preserve"> </w:t>
      </w:r>
      <w:proofErr w:type="spellStart"/>
      <w:r w:rsidRPr="00734FAF">
        <w:t>поколение</w:t>
      </w:r>
      <w:proofErr w:type="spellEnd"/>
      <w:r w:rsidRPr="00734FAF">
        <w:t xml:space="preserve"> </w:t>
      </w:r>
      <w:proofErr w:type="spellStart"/>
      <w:r w:rsidRPr="00734FAF">
        <w:t>играло</w:t>
      </w:r>
      <w:proofErr w:type="spellEnd"/>
      <w:r w:rsidRPr="00734FAF">
        <w:t xml:space="preserve"> </w:t>
      </w:r>
      <w:proofErr w:type="spellStart"/>
      <w:r w:rsidRPr="00734FAF">
        <w:t>ей</w:t>
      </w:r>
      <w:proofErr w:type="spellEnd"/>
      <w:r w:rsidRPr="00734FAF">
        <w:t xml:space="preserve"> в </w:t>
      </w:r>
      <w:proofErr w:type="spellStart"/>
      <w:r w:rsidRPr="00734FAF">
        <w:t>расшибалочку</w:t>
      </w:r>
      <w:proofErr w:type="spellEnd"/>
      <w:r w:rsidRPr="00734FAF">
        <w:t xml:space="preserve">. </w:t>
      </w:r>
      <w:proofErr w:type="spellStart"/>
      <w:r w:rsidRPr="00734FAF">
        <w:t>Мы</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играли</w:t>
      </w:r>
      <w:proofErr w:type="spellEnd"/>
      <w:r w:rsidRPr="00734FAF">
        <w:t xml:space="preserve">, </w:t>
      </w:r>
      <w:proofErr w:type="spellStart"/>
      <w:r w:rsidRPr="00734FAF">
        <w:t>но</w:t>
      </w:r>
      <w:proofErr w:type="spellEnd"/>
      <w:r w:rsidRPr="00734FAF">
        <w:t xml:space="preserve"> </w:t>
      </w:r>
      <w:proofErr w:type="spellStart"/>
      <w:r w:rsidRPr="00734FAF">
        <w:t>память</w:t>
      </w:r>
      <w:proofErr w:type="spellEnd"/>
      <w:r w:rsidRPr="00734FAF">
        <w:t xml:space="preserve"> о </w:t>
      </w:r>
      <w:proofErr w:type="spellStart"/>
      <w:r w:rsidRPr="00734FAF">
        <w:t>ценности</w:t>
      </w:r>
      <w:proofErr w:type="spellEnd"/>
      <w:r w:rsidRPr="00734FAF">
        <w:t xml:space="preserve"> </w:t>
      </w:r>
      <w:proofErr w:type="spellStart"/>
      <w:r w:rsidRPr="00734FAF">
        <w:t>предмета</w:t>
      </w:r>
      <w:proofErr w:type="spellEnd"/>
      <w:r w:rsidRPr="00734FAF">
        <w:t xml:space="preserve"> </w:t>
      </w:r>
      <w:proofErr w:type="spellStart"/>
      <w:r w:rsidRPr="00734FAF">
        <w:t>сохранилась</w:t>
      </w:r>
      <w:proofErr w:type="spellEnd"/>
      <w:r w:rsidRPr="00734FAF">
        <w:t>.</w:t>
      </w:r>
    </w:p>
    <w:p w14:paraId="32CE6D56" w14:textId="77777777" w:rsidR="00B32B00" w:rsidRPr="00734FAF" w:rsidRDefault="00B32B00" w:rsidP="00B32B00">
      <w:pPr>
        <w:pStyle w:val="Textprace"/>
      </w:pPr>
      <w:proofErr w:type="spellStart"/>
      <w:r w:rsidRPr="00734FAF">
        <w:t>Карбид</w:t>
      </w:r>
      <w:proofErr w:type="spellEnd"/>
      <w:r w:rsidRPr="00734FAF">
        <w:t xml:space="preserve"> </w:t>
      </w:r>
      <w:proofErr w:type="spellStart"/>
      <w:r w:rsidRPr="00734FAF">
        <w:t>валялся</w:t>
      </w:r>
      <w:proofErr w:type="spellEnd"/>
      <w:r w:rsidRPr="00734FAF">
        <w:t xml:space="preserve"> </w:t>
      </w:r>
      <w:proofErr w:type="spellStart"/>
      <w:r w:rsidRPr="00734FAF">
        <w:t>на</w:t>
      </w:r>
      <w:proofErr w:type="spellEnd"/>
      <w:r w:rsidRPr="00734FAF">
        <w:t xml:space="preserve"> </w:t>
      </w:r>
      <w:proofErr w:type="spellStart"/>
      <w:r w:rsidRPr="00734FAF">
        <w:t>стройках</w:t>
      </w:r>
      <w:proofErr w:type="spellEnd"/>
      <w:r w:rsidRPr="00734FAF">
        <w:t xml:space="preserve"> </w:t>
      </w:r>
      <w:proofErr w:type="spellStart"/>
      <w:r w:rsidRPr="00734FAF">
        <w:t>социализма</w:t>
      </w:r>
      <w:proofErr w:type="spellEnd"/>
      <w:r w:rsidRPr="00734FAF">
        <w:t xml:space="preserve">, </w:t>
      </w:r>
      <w:proofErr w:type="spellStart"/>
      <w:r w:rsidRPr="00734FAF">
        <w:t>которые</w:t>
      </w:r>
      <w:proofErr w:type="spellEnd"/>
      <w:r w:rsidRPr="00734FAF">
        <w:t xml:space="preserve"> </w:t>
      </w:r>
      <w:proofErr w:type="spellStart"/>
      <w:r w:rsidRPr="00734FAF">
        <w:t>кипели</w:t>
      </w:r>
      <w:proofErr w:type="spellEnd"/>
      <w:r w:rsidRPr="00734FAF">
        <w:t xml:space="preserve"> </w:t>
      </w:r>
      <w:proofErr w:type="spellStart"/>
      <w:r w:rsidRPr="00734FAF">
        <w:t>повсюду</w:t>
      </w:r>
      <w:proofErr w:type="spellEnd"/>
      <w:r w:rsidRPr="00734FAF">
        <w:t xml:space="preserve">, и </w:t>
      </w:r>
      <w:proofErr w:type="spellStart"/>
      <w:r w:rsidRPr="00734FAF">
        <w:t>имел</w:t>
      </w:r>
      <w:proofErr w:type="spellEnd"/>
      <w:r w:rsidRPr="00734FAF">
        <w:t xml:space="preserve"> </w:t>
      </w:r>
      <w:proofErr w:type="spellStart"/>
      <w:r w:rsidRPr="00734FAF">
        <w:t>другое</w:t>
      </w:r>
      <w:proofErr w:type="spellEnd"/>
      <w:r w:rsidRPr="00734FAF">
        <w:t xml:space="preserve"> </w:t>
      </w:r>
      <w:proofErr w:type="spellStart"/>
      <w:r w:rsidRPr="00734FAF">
        <w:t>длинное</w:t>
      </w:r>
      <w:proofErr w:type="spellEnd"/>
      <w:r w:rsidRPr="00734FAF">
        <w:t xml:space="preserve"> </w:t>
      </w:r>
      <w:proofErr w:type="spellStart"/>
      <w:r w:rsidRPr="00734FAF">
        <w:t>название</w:t>
      </w:r>
      <w:proofErr w:type="spellEnd"/>
      <w:r w:rsidRPr="00734FAF">
        <w:t xml:space="preserve"> – </w:t>
      </w:r>
      <w:proofErr w:type="spellStart"/>
      <w:r w:rsidRPr="00734FAF">
        <w:t>негашеная</w:t>
      </w:r>
      <w:proofErr w:type="spellEnd"/>
      <w:r w:rsidRPr="00734FAF">
        <w:t xml:space="preserve"> </w:t>
      </w:r>
      <w:proofErr w:type="spellStart"/>
      <w:r w:rsidRPr="00734FAF">
        <w:t>известь</w:t>
      </w:r>
      <w:proofErr w:type="spellEnd"/>
      <w:r w:rsidRPr="00734FAF">
        <w:t xml:space="preserve">. </w:t>
      </w:r>
      <w:proofErr w:type="spellStart"/>
      <w:r w:rsidRPr="00734FAF">
        <w:t>Во-первых</w:t>
      </w:r>
      <w:proofErr w:type="spellEnd"/>
      <w:r w:rsidRPr="00734FAF">
        <w:t xml:space="preserve">, </w:t>
      </w:r>
      <w:proofErr w:type="spellStart"/>
      <w:r w:rsidRPr="00734FAF">
        <w:t>кусок</w:t>
      </w:r>
      <w:proofErr w:type="spellEnd"/>
      <w:r w:rsidRPr="00734FAF">
        <w:t xml:space="preserve"> </w:t>
      </w:r>
      <w:proofErr w:type="spellStart"/>
      <w:r w:rsidRPr="00734FAF">
        <w:t>карбида</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кинуть</w:t>
      </w:r>
      <w:proofErr w:type="spellEnd"/>
      <w:r w:rsidRPr="00734FAF">
        <w:t xml:space="preserve"> в </w:t>
      </w:r>
      <w:proofErr w:type="spellStart"/>
      <w:r w:rsidRPr="00734FAF">
        <w:t>лужу</w:t>
      </w:r>
      <w:proofErr w:type="spellEnd"/>
      <w:r w:rsidRPr="00734FAF">
        <w:t xml:space="preserve">, и </w:t>
      </w:r>
      <w:proofErr w:type="spellStart"/>
      <w:r w:rsidRPr="00734FAF">
        <w:t>он</w:t>
      </w:r>
      <w:proofErr w:type="spellEnd"/>
      <w:r w:rsidRPr="00734FAF">
        <w:t xml:space="preserve"> </w:t>
      </w:r>
      <w:proofErr w:type="spellStart"/>
      <w:r w:rsidRPr="00734FAF">
        <w:t>начинал</w:t>
      </w:r>
      <w:proofErr w:type="spellEnd"/>
      <w:r w:rsidRPr="00734FAF">
        <w:t xml:space="preserve"> </w:t>
      </w:r>
      <w:proofErr w:type="spellStart"/>
      <w:r w:rsidRPr="00734FAF">
        <w:t>пузыриться</w:t>
      </w:r>
      <w:proofErr w:type="spellEnd"/>
      <w:r w:rsidRPr="00734FAF">
        <w:t xml:space="preserve"> и </w:t>
      </w:r>
      <w:proofErr w:type="spellStart"/>
      <w:r w:rsidRPr="00734FAF">
        <w:t>при</w:t>
      </w:r>
      <w:proofErr w:type="spellEnd"/>
      <w:r w:rsidRPr="00734FAF">
        <w:t xml:space="preserve"> </w:t>
      </w:r>
      <w:proofErr w:type="spellStart"/>
      <w:r w:rsidRPr="00734FAF">
        <w:t>этом</w:t>
      </w:r>
      <w:proofErr w:type="spellEnd"/>
      <w:r w:rsidRPr="00734FAF">
        <w:t xml:space="preserve"> </w:t>
      </w:r>
      <w:proofErr w:type="spellStart"/>
      <w:r w:rsidRPr="00734FAF">
        <w:t>очень</w:t>
      </w:r>
      <w:proofErr w:type="spellEnd"/>
      <w:r w:rsidRPr="00734FAF">
        <w:t xml:space="preserve"> </w:t>
      </w:r>
      <w:proofErr w:type="spellStart"/>
      <w:r w:rsidRPr="00734FAF">
        <w:t>лихо</w:t>
      </w:r>
      <w:proofErr w:type="spellEnd"/>
      <w:r w:rsidRPr="00734FAF">
        <w:t xml:space="preserve"> </w:t>
      </w:r>
      <w:proofErr w:type="spellStart"/>
      <w:r w:rsidRPr="00734FAF">
        <w:t>пах</w:t>
      </w:r>
      <w:proofErr w:type="spellEnd"/>
      <w:r w:rsidRPr="00734FAF">
        <w:t xml:space="preserve">. </w:t>
      </w:r>
      <w:proofErr w:type="spellStart"/>
      <w:r w:rsidRPr="00734FAF">
        <w:t>Это</w:t>
      </w:r>
      <w:proofErr w:type="spellEnd"/>
      <w:r w:rsidRPr="00734FAF">
        <w:t xml:space="preserve"> </w:t>
      </w:r>
      <w:proofErr w:type="spellStart"/>
      <w:r w:rsidRPr="00734FAF">
        <w:t>уже</w:t>
      </w:r>
      <w:proofErr w:type="spellEnd"/>
      <w:r w:rsidRPr="00734FAF">
        <w:t xml:space="preserve"> </w:t>
      </w:r>
      <w:proofErr w:type="spellStart"/>
      <w:r w:rsidRPr="00734FAF">
        <w:t>само</w:t>
      </w:r>
      <w:proofErr w:type="spellEnd"/>
      <w:r w:rsidRPr="00734FAF">
        <w:t xml:space="preserve"> </w:t>
      </w:r>
      <w:proofErr w:type="spellStart"/>
      <w:r w:rsidRPr="00734FAF">
        <w:t>по</w:t>
      </w:r>
      <w:proofErr w:type="spellEnd"/>
      <w:r w:rsidRPr="00734FAF">
        <w:t xml:space="preserve"> </w:t>
      </w:r>
      <w:proofErr w:type="spellStart"/>
      <w:r w:rsidRPr="00734FAF">
        <w:t>себе</w:t>
      </w:r>
      <w:proofErr w:type="spellEnd"/>
      <w:r w:rsidRPr="00734FAF">
        <w:t xml:space="preserve"> </w:t>
      </w:r>
      <w:proofErr w:type="spellStart"/>
      <w:r w:rsidRPr="00734FAF">
        <w:t>было</w:t>
      </w:r>
      <w:proofErr w:type="spellEnd"/>
      <w:r w:rsidRPr="00734FAF">
        <w:t xml:space="preserve"> </w:t>
      </w:r>
      <w:proofErr w:type="spellStart"/>
      <w:r w:rsidRPr="00734FAF">
        <w:t>интересно</w:t>
      </w:r>
      <w:proofErr w:type="spellEnd"/>
      <w:r w:rsidRPr="00734FAF">
        <w:t xml:space="preserve">, </w:t>
      </w:r>
      <w:proofErr w:type="spellStart"/>
      <w:r w:rsidRPr="00734FAF">
        <w:t>Во-вторых</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поджечь</w:t>
      </w:r>
      <w:proofErr w:type="spellEnd"/>
      <w:r w:rsidRPr="00734FAF">
        <w:t xml:space="preserve"> (</w:t>
      </w:r>
      <w:proofErr w:type="spellStart"/>
      <w:r w:rsidRPr="00734FAF">
        <w:t>этим</w:t>
      </w:r>
      <w:proofErr w:type="spellEnd"/>
      <w:r w:rsidRPr="00734FAF">
        <w:t xml:space="preserve">, </w:t>
      </w:r>
      <w:proofErr w:type="spellStart"/>
      <w:r w:rsidRPr="00734FAF">
        <w:t>правда</w:t>
      </w:r>
      <w:proofErr w:type="spellEnd"/>
      <w:r w:rsidRPr="00734FAF">
        <w:t xml:space="preserve">, </w:t>
      </w:r>
      <w:proofErr w:type="spellStart"/>
      <w:r w:rsidRPr="00734FAF">
        <w:t>занимались</w:t>
      </w:r>
      <w:proofErr w:type="spellEnd"/>
      <w:r w:rsidRPr="00734FAF">
        <w:t xml:space="preserve"> </w:t>
      </w:r>
      <w:proofErr w:type="spellStart"/>
      <w:r w:rsidRPr="00734FAF">
        <w:t>ребята</w:t>
      </w:r>
      <w:proofErr w:type="spellEnd"/>
      <w:r w:rsidRPr="00734FAF">
        <w:t xml:space="preserve"> </w:t>
      </w:r>
      <w:proofErr w:type="spellStart"/>
      <w:r w:rsidRPr="00734FAF">
        <w:t>постарше</w:t>
      </w:r>
      <w:proofErr w:type="spellEnd"/>
      <w:r w:rsidRPr="00734FAF">
        <w:t xml:space="preserve">). </w:t>
      </w:r>
      <w:proofErr w:type="spellStart"/>
      <w:r w:rsidRPr="00734FAF">
        <w:t>Ну</w:t>
      </w:r>
      <w:proofErr w:type="spellEnd"/>
      <w:r w:rsidRPr="00734FAF">
        <w:t xml:space="preserve">, а </w:t>
      </w:r>
      <w:proofErr w:type="spellStart"/>
      <w:r w:rsidRPr="00734FAF">
        <w:t>самые</w:t>
      </w:r>
      <w:proofErr w:type="spellEnd"/>
      <w:r w:rsidRPr="00734FAF">
        <w:t xml:space="preserve"> </w:t>
      </w:r>
      <w:proofErr w:type="spellStart"/>
      <w:r w:rsidRPr="00734FAF">
        <w:t>дерзкие</w:t>
      </w:r>
      <w:proofErr w:type="spellEnd"/>
      <w:r w:rsidRPr="00734FAF">
        <w:t xml:space="preserve"> </w:t>
      </w:r>
      <w:proofErr w:type="spellStart"/>
      <w:r w:rsidRPr="00734FAF">
        <w:t>набивали</w:t>
      </w:r>
      <w:proofErr w:type="spellEnd"/>
      <w:r w:rsidRPr="00734FAF">
        <w:t xml:space="preserve"> </w:t>
      </w:r>
      <w:proofErr w:type="spellStart"/>
      <w:r w:rsidRPr="00734FAF">
        <w:t>карбид</w:t>
      </w:r>
      <w:proofErr w:type="spellEnd"/>
      <w:r w:rsidRPr="00734FAF">
        <w:t xml:space="preserve"> в </w:t>
      </w:r>
      <w:proofErr w:type="spellStart"/>
      <w:r w:rsidRPr="00734FAF">
        <w:t>бутылку</w:t>
      </w:r>
      <w:proofErr w:type="spellEnd"/>
      <w:r w:rsidRPr="00734FAF">
        <w:t xml:space="preserve">, </w:t>
      </w:r>
      <w:proofErr w:type="spellStart"/>
      <w:r w:rsidRPr="00734FAF">
        <w:t>заливали</w:t>
      </w:r>
      <w:proofErr w:type="spellEnd"/>
      <w:r w:rsidRPr="00734FAF">
        <w:t xml:space="preserve"> </w:t>
      </w:r>
      <w:proofErr w:type="spellStart"/>
      <w:r w:rsidRPr="00734FAF">
        <w:t>водой</w:t>
      </w:r>
      <w:proofErr w:type="spellEnd"/>
      <w:r w:rsidRPr="00734FAF">
        <w:t xml:space="preserve">, </w:t>
      </w:r>
      <w:proofErr w:type="spellStart"/>
      <w:r w:rsidRPr="00734FAF">
        <w:t>затыкали</w:t>
      </w:r>
      <w:proofErr w:type="spellEnd"/>
      <w:r w:rsidRPr="00734FAF">
        <w:t xml:space="preserve"> </w:t>
      </w:r>
      <w:proofErr w:type="spellStart"/>
      <w:r w:rsidRPr="00734FAF">
        <w:t>пробкой</w:t>
      </w:r>
      <w:proofErr w:type="spellEnd"/>
      <w:r w:rsidRPr="00734FAF">
        <w:t xml:space="preserve"> и </w:t>
      </w:r>
      <w:proofErr w:type="spellStart"/>
      <w:r w:rsidRPr="00734FAF">
        <w:t>ждали</w:t>
      </w:r>
      <w:proofErr w:type="spellEnd"/>
      <w:r w:rsidRPr="00734FAF">
        <w:t xml:space="preserve">, </w:t>
      </w:r>
      <w:proofErr w:type="spellStart"/>
      <w:r w:rsidRPr="00734FAF">
        <w:t>когда</w:t>
      </w:r>
      <w:proofErr w:type="spellEnd"/>
      <w:r w:rsidRPr="00734FAF">
        <w:t xml:space="preserve"> </w:t>
      </w:r>
      <w:proofErr w:type="spellStart"/>
      <w:r w:rsidRPr="00734FAF">
        <w:t>рванет</w:t>
      </w:r>
      <w:proofErr w:type="spellEnd"/>
      <w:r w:rsidRPr="00734FAF">
        <w:t xml:space="preserve">. </w:t>
      </w:r>
      <w:proofErr w:type="spellStart"/>
      <w:r w:rsidRPr="00734FAF">
        <w:t>Полученные</w:t>
      </w:r>
      <w:proofErr w:type="spellEnd"/>
      <w:r w:rsidRPr="00734FAF">
        <w:t xml:space="preserve"> </w:t>
      </w:r>
      <w:proofErr w:type="spellStart"/>
      <w:r w:rsidRPr="00734FAF">
        <w:t>при</w:t>
      </w:r>
      <w:proofErr w:type="spellEnd"/>
      <w:r w:rsidRPr="00734FAF">
        <w:t xml:space="preserve"> </w:t>
      </w:r>
      <w:proofErr w:type="spellStart"/>
      <w:r w:rsidRPr="00734FAF">
        <w:t>взрыве</w:t>
      </w:r>
      <w:proofErr w:type="spellEnd"/>
      <w:r w:rsidRPr="00734FAF">
        <w:t xml:space="preserve"> </w:t>
      </w:r>
      <w:proofErr w:type="spellStart"/>
      <w:r w:rsidRPr="00734FAF">
        <w:t>раны</w:t>
      </w:r>
      <w:proofErr w:type="spellEnd"/>
      <w:r w:rsidRPr="00734FAF">
        <w:t xml:space="preserve"> </w:t>
      </w:r>
      <w:proofErr w:type="spellStart"/>
      <w:r w:rsidRPr="00734FAF">
        <w:t>являли</w:t>
      </w:r>
      <w:proofErr w:type="spellEnd"/>
      <w:r w:rsidRPr="00734FAF">
        <w:t xml:space="preserve"> </w:t>
      </w:r>
      <w:proofErr w:type="spellStart"/>
      <w:r w:rsidRPr="00734FAF">
        <w:t>из</w:t>
      </w:r>
      <w:proofErr w:type="spellEnd"/>
      <w:r w:rsidRPr="00734FAF">
        <w:t xml:space="preserve"> </w:t>
      </w:r>
      <w:proofErr w:type="spellStart"/>
      <w:r w:rsidRPr="00734FAF">
        <w:t>себя</w:t>
      </w:r>
      <w:proofErr w:type="spellEnd"/>
      <w:r w:rsidRPr="00734FAF">
        <w:t xml:space="preserve"> </w:t>
      </w:r>
      <w:proofErr w:type="spellStart"/>
      <w:r w:rsidRPr="00734FAF">
        <w:t>знаки</w:t>
      </w:r>
      <w:proofErr w:type="spellEnd"/>
      <w:r w:rsidRPr="00734FAF">
        <w:t xml:space="preserve"> </w:t>
      </w:r>
      <w:proofErr w:type="spellStart"/>
      <w:r w:rsidRPr="00734FAF">
        <w:t>мужской</w:t>
      </w:r>
      <w:proofErr w:type="spellEnd"/>
      <w:r w:rsidRPr="00734FAF">
        <w:t xml:space="preserve"> </w:t>
      </w:r>
      <w:proofErr w:type="spellStart"/>
      <w:r w:rsidRPr="00734FAF">
        <w:t>гордости</w:t>
      </w:r>
      <w:proofErr w:type="spellEnd"/>
      <w:r w:rsidRPr="00734FAF">
        <w:t xml:space="preserve"> и </w:t>
      </w:r>
      <w:proofErr w:type="spellStart"/>
      <w:r w:rsidRPr="00734FAF">
        <w:t>демонстрировались</w:t>
      </w:r>
      <w:proofErr w:type="spellEnd"/>
      <w:r w:rsidRPr="00734FAF">
        <w:t xml:space="preserve"> </w:t>
      </w:r>
      <w:proofErr w:type="spellStart"/>
      <w:r w:rsidRPr="00734FAF">
        <w:t>нам</w:t>
      </w:r>
      <w:proofErr w:type="spellEnd"/>
      <w:r w:rsidRPr="00734FAF">
        <w:t xml:space="preserve">, </w:t>
      </w:r>
      <w:proofErr w:type="spellStart"/>
      <w:r w:rsidRPr="00734FAF">
        <w:t>малолетним</w:t>
      </w:r>
      <w:proofErr w:type="spellEnd"/>
      <w:r w:rsidRPr="00734FAF">
        <w:t xml:space="preserve">, </w:t>
      </w:r>
      <w:proofErr w:type="spellStart"/>
      <w:r w:rsidRPr="00734FAF">
        <w:t>снисходительно</w:t>
      </w:r>
      <w:proofErr w:type="spellEnd"/>
      <w:r w:rsidRPr="00734FAF">
        <w:t>.</w:t>
      </w:r>
    </w:p>
    <w:p w14:paraId="34453976" w14:textId="77777777" w:rsidR="00B32B00" w:rsidRPr="00734FAF" w:rsidRDefault="00B32B00" w:rsidP="00B32B00">
      <w:pPr>
        <w:pStyle w:val="Textprace"/>
      </w:pPr>
      <w:proofErr w:type="spellStart"/>
      <w:r w:rsidRPr="00734FAF">
        <w:t>Стеклянные</w:t>
      </w:r>
      <w:proofErr w:type="spellEnd"/>
      <w:r w:rsidRPr="00734FAF">
        <w:t xml:space="preserve"> </w:t>
      </w:r>
      <w:proofErr w:type="spellStart"/>
      <w:r w:rsidRPr="00734FAF">
        <w:t>камни</w:t>
      </w:r>
      <w:proofErr w:type="spellEnd"/>
      <w:r w:rsidRPr="00734FAF">
        <w:t xml:space="preserve"> – </w:t>
      </w:r>
      <w:proofErr w:type="spellStart"/>
      <w:r w:rsidRPr="00734FAF">
        <w:t>вещь</w:t>
      </w:r>
      <w:proofErr w:type="spellEnd"/>
      <w:r w:rsidRPr="00734FAF">
        <w:t xml:space="preserve"> </w:t>
      </w:r>
      <w:proofErr w:type="spellStart"/>
      <w:r w:rsidRPr="00734FAF">
        <w:t>совершенно</w:t>
      </w:r>
      <w:proofErr w:type="spellEnd"/>
      <w:r w:rsidRPr="00734FAF">
        <w:t xml:space="preserve"> </w:t>
      </w:r>
      <w:proofErr w:type="spellStart"/>
      <w:r w:rsidRPr="00734FAF">
        <w:t>особенная</w:t>
      </w:r>
      <w:proofErr w:type="spellEnd"/>
      <w:r w:rsidRPr="00734FAF">
        <w:t xml:space="preserve">. </w:t>
      </w:r>
      <w:proofErr w:type="spellStart"/>
      <w:r w:rsidRPr="00734FAF">
        <w:t>Храм</w:t>
      </w:r>
      <w:proofErr w:type="spellEnd"/>
      <w:r w:rsidRPr="00734FAF">
        <w:t xml:space="preserve"> </w:t>
      </w:r>
      <w:proofErr w:type="spellStart"/>
      <w:r w:rsidRPr="00734FAF">
        <w:t>Христа</w:t>
      </w:r>
      <w:proofErr w:type="spellEnd"/>
      <w:r w:rsidRPr="00734FAF">
        <w:t xml:space="preserve"> </w:t>
      </w:r>
      <w:proofErr w:type="spellStart"/>
      <w:r w:rsidRPr="00734FAF">
        <w:t>Спасителя</w:t>
      </w:r>
      <w:proofErr w:type="spellEnd"/>
      <w:r w:rsidRPr="00734FAF">
        <w:t xml:space="preserve"> к </w:t>
      </w:r>
      <w:proofErr w:type="spellStart"/>
      <w:r w:rsidRPr="00734FAF">
        <w:t>тому</w:t>
      </w:r>
      <w:proofErr w:type="spellEnd"/>
      <w:r w:rsidRPr="00734FAF">
        <w:t xml:space="preserve"> </w:t>
      </w:r>
      <w:proofErr w:type="spellStart"/>
      <w:r w:rsidRPr="00734FAF">
        <w:t>времени</w:t>
      </w:r>
      <w:proofErr w:type="spellEnd"/>
      <w:r w:rsidRPr="00734FAF">
        <w:t xml:space="preserve"> </w:t>
      </w:r>
      <w:proofErr w:type="spellStart"/>
      <w:r w:rsidRPr="00734FAF">
        <w:t>уже</w:t>
      </w:r>
      <w:proofErr w:type="spellEnd"/>
      <w:r w:rsidRPr="00734FAF">
        <w:t xml:space="preserve"> </w:t>
      </w:r>
      <w:proofErr w:type="spellStart"/>
      <w:r w:rsidRPr="00734FAF">
        <w:t>взорвали</w:t>
      </w:r>
      <w:proofErr w:type="spellEnd"/>
      <w:r w:rsidRPr="00734FAF">
        <w:t xml:space="preserve">, а </w:t>
      </w:r>
      <w:proofErr w:type="spellStart"/>
      <w:r w:rsidRPr="00734FAF">
        <w:t>бассейн</w:t>
      </w:r>
      <w:proofErr w:type="spellEnd"/>
      <w:r w:rsidRPr="00734FAF">
        <w:t xml:space="preserve"> «</w:t>
      </w:r>
      <w:proofErr w:type="spellStart"/>
      <w:r w:rsidRPr="00734FAF">
        <w:t>Москва</w:t>
      </w:r>
      <w:proofErr w:type="spellEnd"/>
      <w:r w:rsidRPr="00734FAF">
        <w:t xml:space="preserve">» </w:t>
      </w:r>
      <w:proofErr w:type="spellStart"/>
      <w:r w:rsidRPr="00734FAF">
        <w:t>еще</w:t>
      </w:r>
      <w:proofErr w:type="spellEnd"/>
      <w:r w:rsidRPr="00734FAF">
        <w:t xml:space="preserve"> </w:t>
      </w:r>
      <w:proofErr w:type="spellStart"/>
      <w:r w:rsidRPr="00734FAF">
        <w:t>не</w:t>
      </w:r>
      <w:proofErr w:type="spellEnd"/>
      <w:r w:rsidRPr="00734FAF">
        <w:t xml:space="preserve"> </w:t>
      </w:r>
      <w:proofErr w:type="spellStart"/>
      <w:r w:rsidRPr="00734FAF">
        <w:t>построили</w:t>
      </w:r>
      <w:proofErr w:type="spellEnd"/>
      <w:r w:rsidRPr="00734FAF">
        <w:t xml:space="preserve">, </w:t>
      </w:r>
      <w:proofErr w:type="spellStart"/>
      <w:r w:rsidRPr="00734FAF">
        <w:t>но</w:t>
      </w:r>
      <w:proofErr w:type="spellEnd"/>
      <w:r w:rsidRPr="00734FAF">
        <w:t xml:space="preserve"> </w:t>
      </w:r>
      <w:proofErr w:type="spellStart"/>
      <w:r w:rsidRPr="00734FAF">
        <w:t>уже</w:t>
      </w:r>
      <w:proofErr w:type="spellEnd"/>
      <w:r w:rsidRPr="00734FAF">
        <w:t xml:space="preserve"> </w:t>
      </w:r>
      <w:proofErr w:type="spellStart"/>
      <w:r w:rsidRPr="00734FAF">
        <w:t>собирались</w:t>
      </w:r>
      <w:proofErr w:type="spellEnd"/>
      <w:r w:rsidRPr="00734FAF">
        <w:t xml:space="preserve">. </w:t>
      </w:r>
      <w:proofErr w:type="spellStart"/>
      <w:r w:rsidRPr="00734FAF">
        <w:t>Котлован</w:t>
      </w:r>
      <w:proofErr w:type="spellEnd"/>
      <w:r w:rsidRPr="00734FAF">
        <w:t xml:space="preserve"> </w:t>
      </w:r>
      <w:proofErr w:type="spellStart"/>
      <w:r w:rsidRPr="00734FAF">
        <w:t>был</w:t>
      </w:r>
      <w:proofErr w:type="spellEnd"/>
      <w:r w:rsidRPr="00734FAF">
        <w:t xml:space="preserve"> </w:t>
      </w:r>
      <w:proofErr w:type="spellStart"/>
      <w:r w:rsidRPr="00734FAF">
        <w:t>вырыт</w:t>
      </w:r>
      <w:proofErr w:type="spellEnd"/>
      <w:r w:rsidRPr="00734FAF">
        <w:t xml:space="preserve">, и </w:t>
      </w:r>
      <w:proofErr w:type="spellStart"/>
      <w:r w:rsidRPr="00734FAF">
        <w:t>на</w:t>
      </w:r>
      <w:proofErr w:type="spellEnd"/>
      <w:r w:rsidRPr="00734FAF">
        <w:t xml:space="preserve"> </w:t>
      </w:r>
      <w:proofErr w:type="spellStart"/>
      <w:r w:rsidRPr="00734FAF">
        <w:t>его</w:t>
      </w:r>
      <w:proofErr w:type="spellEnd"/>
      <w:r w:rsidRPr="00734FAF">
        <w:t xml:space="preserve"> </w:t>
      </w:r>
      <w:proofErr w:type="spellStart"/>
      <w:r w:rsidRPr="00734FAF">
        <w:t>откосы</w:t>
      </w:r>
      <w:proofErr w:type="spellEnd"/>
      <w:r w:rsidRPr="00734FAF">
        <w:t xml:space="preserve"> </w:t>
      </w:r>
      <w:proofErr w:type="spellStart"/>
      <w:r w:rsidRPr="00734FAF">
        <w:t>привезли</w:t>
      </w:r>
      <w:proofErr w:type="spellEnd"/>
      <w:r w:rsidRPr="00734FAF">
        <w:t xml:space="preserve"> и </w:t>
      </w:r>
      <w:proofErr w:type="spellStart"/>
      <w:r w:rsidRPr="00734FAF">
        <w:t>вывалили</w:t>
      </w:r>
      <w:proofErr w:type="spellEnd"/>
      <w:r w:rsidRPr="00734FAF">
        <w:t xml:space="preserve"> </w:t>
      </w:r>
      <w:proofErr w:type="spellStart"/>
      <w:r w:rsidRPr="00734FAF">
        <w:t>горы</w:t>
      </w:r>
      <w:proofErr w:type="spellEnd"/>
      <w:r w:rsidRPr="00734FAF">
        <w:t xml:space="preserve"> </w:t>
      </w:r>
      <w:proofErr w:type="spellStart"/>
      <w:r w:rsidRPr="00734FAF">
        <w:t>песка</w:t>
      </w:r>
      <w:proofErr w:type="spellEnd"/>
      <w:r w:rsidRPr="00734FAF">
        <w:t xml:space="preserve">. </w:t>
      </w:r>
      <w:proofErr w:type="spellStart"/>
      <w:r w:rsidRPr="00734FAF">
        <w:t>Мы</w:t>
      </w:r>
      <w:proofErr w:type="spellEnd"/>
      <w:r w:rsidRPr="00734FAF">
        <w:t xml:space="preserve"> </w:t>
      </w:r>
      <w:proofErr w:type="spellStart"/>
      <w:r w:rsidRPr="00734FAF">
        <w:t>сигали</w:t>
      </w:r>
      <w:proofErr w:type="spellEnd"/>
      <w:r w:rsidRPr="00734FAF">
        <w:t xml:space="preserve"> с </w:t>
      </w:r>
      <w:proofErr w:type="spellStart"/>
      <w:r w:rsidRPr="00734FAF">
        <w:t>вершин</w:t>
      </w:r>
      <w:proofErr w:type="spellEnd"/>
      <w:r w:rsidRPr="00734FAF">
        <w:t xml:space="preserve"> </w:t>
      </w:r>
      <w:proofErr w:type="spellStart"/>
      <w:r w:rsidRPr="00734FAF">
        <w:t>этих</w:t>
      </w:r>
      <w:proofErr w:type="spellEnd"/>
      <w:r w:rsidRPr="00734FAF">
        <w:t xml:space="preserve"> </w:t>
      </w:r>
      <w:proofErr w:type="spellStart"/>
      <w:r w:rsidRPr="00734FAF">
        <w:t>гор</w:t>
      </w:r>
      <w:proofErr w:type="spellEnd"/>
      <w:r w:rsidRPr="00734FAF">
        <w:t xml:space="preserve"> в </w:t>
      </w:r>
      <w:proofErr w:type="spellStart"/>
      <w:r w:rsidRPr="00734FAF">
        <w:t>котлован</w:t>
      </w:r>
      <w:proofErr w:type="spellEnd"/>
      <w:r w:rsidRPr="00734FAF">
        <w:t xml:space="preserve">, </w:t>
      </w:r>
      <w:proofErr w:type="spellStart"/>
      <w:r w:rsidRPr="00734FAF">
        <w:t>скатываясь</w:t>
      </w:r>
      <w:proofErr w:type="spellEnd"/>
      <w:r w:rsidRPr="00734FAF">
        <w:t xml:space="preserve"> </w:t>
      </w:r>
      <w:proofErr w:type="spellStart"/>
      <w:r w:rsidRPr="00734FAF">
        <w:t>кубарем</w:t>
      </w:r>
      <w:proofErr w:type="spellEnd"/>
      <w:r w:rsidRPr="00734FAF">
        <w:t xml:space="preserve"> </w:t>
      </w:r>
      <w:proofErr w:type="spellStart"/>
      <w:r w:rsidRPr="00734FAF">
        <w:t>по</w:t>
      </w:r>
      <w:proofErr w:type="spellEnd"/>
      <w:r w:rsidRPr="00734FAF">
        <w:t xml:space="preserve"> </w:t>
      </w:r>
      <w:proofErr w:type="spellStart"/>
      <w:r w:rsidRPr="00734FAF">
        <w:t>песчаному</w:t>
      </w:r>
      <w:proofErr w:type="spellEnd"/>
      <w:r w:rsidRPr="00734FAF">
        <w:t xml:space="preserve"> </w:t>
      </w:r>
      <w:proofErr w:type="spellStart"/>
      <w:r w:rsidRPr="00734FAF">
        <w:t>склону</w:t>
      </w:r>
      <w:proofErr w:type="spellEnd"/>
      <w:r w:rsidRPr="00734FAF">
        <w:t xml:space="preserve"> и </w:t>
      </w:r>
      <w:proofErr w:type="spellStart"/>
      <w:r w:rsidRPr="00734FAF">
        <w:t>унося</w:t>
      </w:r>
      <w:proofErr w:type="spellEnd"/>
      <w:r w:rsidRPr="00734FAF">
        <w:t xml:space="preserve"> </w:t>
      </w:r>
      <w:proofErr w:type="spellStart"/>
      <w:r w:rsidRPr="00734FAF">
        <w:t>значительную</w:t>
      </w:r>
      <w:proofErr w:type="spellEnd"/>
      <w:r w:rsidRPr="00734FAF">
        <w:t xml:space="preserve"> </w:t>
      </w:r>
      <w:proofErr w:type="spellStart"/>
      <w:r w:rsidRPr="00734FAF">
        <w:t>часть</w:t>
      </w:r>
      <w:proofErr w:type="spellEnd"/>
      <w:r w:rsidRPr="00734FAF">
        <w:t xml:space="preserve"> </w:t>
      </w:r>
      <w:proofErr w:type="spellStart"/>
      <w:r w:rsidRPr="00734FAF">
        <w:t>стройматериала</w:t>
      </w:r>
      <w:proofErr w:type="spellEnd"/>
      <w:r w:rsidRPr="00734FAF">
        <w:t xml:space="preserve"> в </w:t>
      </w:r>
      <w:proofErr w:type="spellStart"/>
      <w:r w:rsidRPr="00734FAF">
        <w:t>одежде</w:t>
      </w:r>
      <w:proofErr w:type="spellEnd"/>
      <w:r w:rsidRPr="00734FAF">
        <w:t xml:space="preserve">, </w:t>
      </w:r>
      <w:proofErr w:type="spellStart"/>
      <w:r w:rsidRPr="00734FAF">
        <w:t>ботинках</w:t>
      </w:r>
      <w:proofErr w:type="spellEnd"/>
      <w:r w:rsidRPr="00734FAF">
        <w:t xml:space="preserve"> и </w:t>
      </w:r>
      <w:proofErr w:type="spellStart"/>
      <w:r w:rsidRPr="00734FAF">
        <w:t>волосах</w:t>
      </w:r>
      <w:proofErr w:type="spellEnd"/>
      <w:r w:rsidRPr="00734FAF">
        <w:t xml:space="preserve">. </w:t>
      </w:r>
      <w:proofErr w:type="spellStart"/>
      <w:r w:rsidRPr="00734FAF">
        <w:t>Так</w:t>
      </w:r>
      <w:proofErr w:type="spellEnd"/>
      <w:r w:rsidRPr="00734FAF">
        <w:t xml:space="preserve"> </w:t>
      </w:r>
      <w:proofErr w:type="spellStart"/>
      <w:r w:rsidRPr="00734FAF">
        <w:t>вот</w:t>
      </w:r>
      <w:proofErr w:type="spellEnd"/>
      <w:r w:rsidRPr="00734FAF">
        <w:t xml:space="preserve">, в </w:t>
      </w:r>
      <w:proofErr w:type="spellStart"/>
      <w:r w:rsidRPr="00734FAF">
        <w:t>этом</w:t>
      </w:r>
      <w:proofErr w:type="spellEnd"/>
      <w:r w:rsidRPr="00734FAF">
        <w:t xml:space="preserve"> </w:t>
      </w:r>
      <w:proofErr w:type="spellStart"/>
      <w:r w:rsidRPr="00734FAF">
        <w:t>песке</w:t>
      </w:r>
      <w:proofErr w:type="spellEnd"/>
      <w:r w:rsidRPr="00734FAF">
        <w:t xml:space="preserve"> (</w:t>
      </w:r>
      <w:proofErr w:type="spellStart"/>
      <w:r w:rsidRPr="00734FAF">
        <w:t>был</w:t>
      </w:r>
      <w:proofErr w:type="spellEnd"/>
      <w:r w:rsidRPr="00734FAF">
        <w:t xml:space="preserve"> </w:t>
      </w:r>
      <w:proofErr w:type="spellStart"/>
      <w:r w:rsidRPr="00734FAF">
        <w:t>он</w:t>
      </w:r>
      <w:proofErr w:type="spellEnd"/>
      <w:r w:rsidRPr="00734FAF">
        <w:t xml:space="preserve"> </w:t>
      </w:r>
      <w:proofErr w:type="spellStart"/>
      <w:r w:rsidRPr="00734FAF">
        <w:t>необыкновенно</w:t>
      </w:r>
      <w:proofErr w:type="spellEnd"/>
      <w:r w:rsidRPr="00734FAF">
        <w:t xml:space="preserve"> </w:t>
      </w:r>
      <w:proofErr w:type="spellStart"/>
      <w:r w:rsidRPr="00734FAF">
        <w:t>желт</w:t>
      </w:r>
      <w:proofErr w:type="spellEnd"/>
      <w:r w:rsidRPr="00734FAF">
        <w:t xml:space="preserve">) </w:t>
      </w:r>
      <w:proofErr w:type="spellStart"/>
      <w:r w:rsidRPr="00734FAF">
        <w:t>попадались</w:t>
      </w:r>
      <w:proofErr w:type="spellEnd"/>
      <w:r w:rsidRPr="00734FAF">
        <w:t xml:space="preserve"> </w:t>
      </w:r>
      <w:proofErr w:type="spellStart"/>
      <w:r w:rsidRPr="00734FAF">
        <w:t>оплавленные</w:t>
      </w:r>
      <w:proofErr w:type="spellEnd"/>
      <w:r w:rsidRPr="00734FAF">
        <w:t xml:space="preserve"> </w:t>
      </w:r>
      <w:proofErr w:type="spellStart"/>
      <w:r w:rsidRPr="00734FAF">
        <w:t>куски</w:t>
      </w:r>
      <w:proofErr w:type="spellEnd"/>
      <w:r w:rsidRPr="00734FAF">
        <w:t xml:space="preserve"> </w:t>
      </w:r>
      <w:proofErr w:type="spellStart"/>
      <w:r w:rsidRPr="00734FAF">
        <w:t>цветного</w:t>
      </w:r>
      <w:proofErr w:type="spellEnd"/>
      <w:r w:rsidRPr="00734FAF">
        <w:t xml:space="preserve"> </w:t>
      </w:r>
      <w:proofErr w:type="spellStart"/>
      <w:r w:rsidRPr="00734FAF">
        <w:t>стекла</w:t>
      </w:r>
      <w:proofErr w:type="spellEnd"/>
      <w:r w:rsidRPr="00734FAF">
        <w:t xml:space="preserve"> – </w:t>
      </w:r>
      <w:proofErr w:type="spellStart"/>
      <w:r w:rsidRPr="00734FAF">
        <w:t>не</w:t>
      </w:r>
      <w:proofErr w:type="spellEnd"/>
      <w:r w:rsidRPr="00734FAF">
        <w:t xml:space="preserve"> </w:t>
      </w:r>
      <w:proofErr w:type="spellStart"/>
      <w:r w:rsidRPr="00734FAF">
        <w:t>знаю</w:t>
      </w:r>
      <w:proofErr w:type="spellEnd"/>
      <w:r w:rsidRPr="00734FAF">
        <w:t xml:space="preserve"> </w:t>
      </w:r>
      <w:proofErr w:type="spellStart"/>
      <w:r w:rsidRPr="00734FAF">
        <w:t>уж</w:t>
      </w:r>
      <w:proofErr w:type="spellEnd"/>
      <w:r w:rsidRPr="00734FAF">
        <w:t xml:space="preserve"> </w:t>
      </w:r>
      <w:proofErr w:type="spellStart"/>
      <w:r w:rsidRPr="00734FAF">
        <w:t>откуда</w:t>
      </w:r>
      <w:proofErr w:type="spellEnd"/>
      <w:r w:rsidRPr="00734FAF">
        <w:t xml:space="preserve">. </w:t>
      </w:r>
      <w:proofErr w:type="spellStart"/>
      <w:r w:rsidRPr="00734FAF">
        <w:t>Мы</w:t>
      </w:r>
      <w:proofErr w:type="spellEnd"/>
      <w:r w:rsidRPr="00734FAF">
        <w:t xml:space="preserve"> с </w:t>
      </w:r>
      <w:proofErr w:type="spellStart"/>
      <w:r w:rsidRPr="00734FAF">
        <w:t>кропотливостью</w:t>
      </w:r>
      <w:proofErr w:type="spellEnd"/>
      <w:r w:rsidRPr="00734FAF">
        <w:t xml:space="preserve"> </w:t>
      </w:r>
      <w:proofErr w:type="spellStart"/>
      <w:r w:rsidRPr="00734FAF">
        <w:t>археологов</w:t>
      </w:r>
      <w:proofErr w:type="spellEnd"/>
      <w:r w:rsidRPr="00734FAF">
        <w:t xml:space="preserve"> </w:t>
      </w:r>
      <w:proofErr w:type="spellStart"/>
      <w:r w:rsidRPr="00734FAF">
        <w:t>выкапывали</w:t>
      </w:r>
      <w:proofErr w:type="spellEnd"/>
      <w:r w:rsidRPr="00734FAF">
        <w:t xml:space="preserve"> </w:t>
      </w:r>
      <w:proofErr w:type="spellStart"/>
      <w:r w:rsidRPr="00734FAF">
        <w:t>их</w:t>
      </w:r>
      <w:proofErr w:type="spellEnd"/>
      <w:r w:rsidRPr="00734FAF">
        <w:t xml:space="preserve"> и </w:t>
      </w:r>
      <w:proofErr w:type="spellStart"/>
      <w:r w:rsidRPr="00734FAF">
        <w:t>собирали</w:t>
      </w:r>
      <w:proofErr w:type="spellEnd"/>
      <w:r w:rsidRPr="00734FAF">
        <w:t xml:space="preserve"> </w:t>
      </w:r>
      <w:proofErr w:type="spellStart"/>
      <w:r w:rsidRPr="00734FAF">
        <w:t>коллекции</w:t>
      </w:r>
      <w:proofErr w:type="spellEnd"/>
      <w:r w:rsidRPr="00734FAF">
        <w:t xml:space="preserve">. </w:t>
      </w:r>
      <w:proofErr w:type="spellStart"/>
      <w:r w:rsidRPr="00734FAF">
        <w:t>Существовала</w:t>
      </w:r>
      <w:proofErr w:type="spellEnd"/>
      <w:r w:rsidRPr="00734FAF">
        <w:t xml:space="preserve"> </w:t>
      </w:r>
      <w:proofErr w:type="spellStart"/>
      <w:r w:rsidRPr="00734FAF">
        <w:t>шкала</w:t>
      </w:r>
      <w:proofErr w:type="spellEnd"/>
      <w:r w:rsidRPr="00734FAF">
        <w:t xml:space="preserve"> </w:t>
      </w:r>
      <w:proofErr w:type="spellStart"/>
      <w:r w:rsidRPr="00734FAF">
        <w:t>цен</w:t>
      </w:r>
      <w:proofErr w:type="spellEnd"/>
      <w:r w:rsidRPr="00734FAF">
        <w:t xml:space="preserve">: </w:t>
      </w:r>
      <w:proofErr w:type="spellStart"/>
      <w:r w:rsidRPr="00734FAF">
        <w:t>помимо</w:t>
      </w:r>
      <w:proofErr w:type="spellEnd"/>
      <w:r w:rsidRPr="00734FAF">
        <w:t xml:space="preserve"> </w:t>
      </w:r>
      <w:proofErr w:type="spellStart"/>
      <w:r w:rsidRPr="00734FAF">
        <w:t>разницы</w:t>
      </w:r>
      <w:proofErr w:type="spellEnd"/>
      <w:r w:rsidRPr="00734FAF">
        <w:t xml:space="preserve"> в </w:t>
      </w:r>
      <w:proofErr w:type="spellStart"/>
      <w:r w:rsidRPr="00734FAF">
        <w:t>размерах</w:t>
      </w:r>
      <w:proofErr w:type="spellEnd"/>
      <w:r w:rsidRPr="00734FAF">
        <w:t xml:space="preserve"> </w:t>
      </w:r>
      <w:proofErr w:type="spellStart"/>
      <w:r w:rsidRPr="00734FAF">
        <w:t>учитывался</w:t>
      </w:r>
      <w:proofErr w:type="spellEnd"/>
      <w:r w:rsidRPr="00734FAF">
        <w:t xml:space="preserve"> </w:t>
      </w:r>
      <w:proofErr w:type="spellStart"/>
      <w:r w:rsidRPr="00734FAF">
        <w:t>цвет</w:t>
      </w:r>
      <w:proofErr w:type="spellEnd"/>
      <w:r w:rsidRPr="00734FAF">
        <w:t xml:space="preserve"> и </w:t>
      </w:r>
      <w:proofErr w:type="spellStart"/>
      <w:r w:rsidRPr="00734FAF">
        <w:t>чистота</w:t>
      </w:r>
      <w:proofErr w:type="spellEnd"/>
      <w:r w:rsidRPr="00734FAF">
        <w:t xml:space="preserve">. </w:t>
      </w:r>
      <w:proofErr w:type="spellStart"/>
      <w:r w:rsidRPr="00734FAF">
        <w:t>По</w:t>
      </w:r>
      <w:proofErr w:type="spellEnd"/>
      <w:r w:rsidRPr="00734FAF">
        <w:t xml:space="preserve"> </w:t>
      </w:r>
      <w:proofErr w:type="spellStart"/>
      <w:r w:rsidRPr="00734FAF">
        <w:t>самому</w:t>
      </w:r>
      <w:proofErr w:type="spellEnd"/>
      <w:r w:rsidRPr="00734FAF">
        <w:t xml:space="preserve"> </w:t>
      </w:r>
      <w:proofErr w:type="spellStart"/>
      <w:r w:rsidRPr="00734FAF">
        <w:t>верху</w:t>
      </w:r>
      <w:proofErr w:type="spellEnd"/>
      <w:r w:rsidRPr="00734FAF">
        <w:t xml:space="preserve"> </w:t>
      </w:r>
      <w:proofErr w:type="spellStart"/>
      <w:r w:rsidRPr="00734FAF">
        <w:t>шли</w:t>
      </w:r>
      <w:proofErr w:type="spellEnd"/>
      <w:r w:rsidRPr="00734FAF">
        <w:t xml:space="preserve"> </w:t>
      </w:r>
      <w:proofErr w:type="spellStart"/>
      <w:r w:rsidRPr="00734FAF">
        <w:t>голубые</w:t>
      </w:r>
      <w:proofErr w:type="spellEnd"/>
      <w:r w:rsidRPr="00734FAF">
        <w:t xml:space="preserve"> – </w:t>
      </w:r>
      <w:proofErr w:type="spellStart"/>
      <w:r w:rsidRPr="00734FAF">
        <w:t>они</w:t>
      </w:r>
      <w:proofErr w:type="spellEnd"/>
      <w:r w:rsidRPr="00734FAF">
        <w:t xml:space="preserve"> </w:t>
      </w:r>
      <w:proofErr w:type="spellStart"/>
      <w:r w:rsidRPr="00734FAF">
        <w:t>встречались</w:t>
      </w:r>
      <w:proofErr w:type="spellEnd"/>
      <w:r w:rsidRPr="00734FAF">
        <w:t xml:space="preserve"> </w:t>
      </w:r>
      <w:proofErr w:type="spellStart"/>
      <w:r w:rsidRPr="00734FAF">
        <w:t>реже</w:t>
      </w:r>
      <w:proofErr w:type="spellEnd"/>
      <w:r w:rsidRPr="00734FAF">
        <w:t xml:space="preserve"> </w:t>
      </w:r>
      <w:proofErr w:type="spellStart"/>
      <w:r w:rsidRPr="00734FAF">
        <w:t>всего</w:t>
      </w:r>
      <w:proofErr w:type="spellEnd"/>
      <w:r w:rsidRPr="00734FAF">
        <w:t xml:space="preserve">. </w:t>
      </w:r>
      <w:proofErr w:type="spellStart"/>
      <w:r w:rsidRPr="00734FAF">
        <w:t>За</w:t>
      </w:r>
      <w:proofErr w:type="spellEnd"/>
      <w:r w:rsidRPr="00734FAF">
        <w:t xml:space="preserve"> </w:t>
      </w:r>
      <w:proofErr w:type="spellStart"/>
      <w:r w:rsidRPr="00734FAF">
        <w:t>голубой</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выменять</w:t>
      </w:r>
      <w:proofErr w:type="spellEnd"/>
      <w:r w:rsidRPr="00734FAF">
        <w:t xml:space="preserve"> </w:t>
      </w:r>
      <w:proofErr w:type="spellStart"/>
      <w:r w:rsidRPr="00734FAF">
        <w:t>три-четыре</w:t>
      </w:r>
      <w:proofErr w:type="spellEnd"/>
      <w:r w:rsidRPr="00734FAF">
        <w:t xml:space="preserve"> </w:t>
      </w:r>
      <w:proofErr w:type="spellStart"/>
      <w:r w:rsidRPr="00734FAF">
        <w:t>желтых</w:t>
      </w:r>
      <w:proofErr w:type="spellEnd"/>
      <w:r w:rsidRPr="00734FAF">
        <w:t xml:space="preserve"> </w:t>
      </w:r>
      <w:proofErr w:type="spellStart"/>
      <w:r w:rsidRPr="00734FAF">
        <w:t>или</w:t>
      </w:r>
      <w:proofErr w:type="spellEnd"/>
      <w:r w:rsidRPr="00734FAF">
        <w:t xml:space="preserve"> </w:t>
      </w:r>
      <w:proofErr w:type="spellStart"/>
      <w:r w:rsidRPr="00734FAF">
        <w:t>коричневых</w:t>
      </w:r>
      <w:proofErr w:type="spellEnd"/>
      <w:r w:rsidRPr="00734FAF">
        <w:t xml:space="preserve"> </w:t>
      </w:r>
      <w:proofErr w:type="spellStart"/>
      <w:r w:rsidRPr="00734FAF">
        <w:t>или</w:t>
      </w:r>
      <w:proofErr w:type="spellEnd"/>
      <w:r w:rsidRPr="00734FAF">
        <w:t xml:space="preserve">, </w:t>
      </w:r>
      <w:proofErr w:type="spellStart"/>
      <w:r w:rsidRPr="00734FAF">
        <w:t>скажем</w:t>
      </w:r>
      <w:proofErr w:type="spellEnd"/>
      <w:r w:rsidRPr="00734FAF">
        <w:t xml:space="preserve">, </w:t>
      </w:r>
      <w:proofErr w:type="spellStart"/>
      <w:r w:rsidRPr="00734FAF">
        <w:t>хорошую</w:t>
      </w:r>
      <w:proofErr w:type="spellEnd"/>
      <w:r w:rsidRPr="00734FAF">
        <w:t xml:space="preserve"> </w:t>
      </w:r>
      <w:proofErr w:type="spellStart"/>
      <w:r w:rsidRPr="00734FAF">
        <w:t>битку</w:t>
      </w:r>
      <w:proofErr w:type="spellEnd"/>
      <w:r w:rsidRPr="00734FAF">
        <w:t xml:space="preserve">. </w:t>
      </w:r>
      <w:proofErr w:type="spellStart"/>
      <w:r w:rsidRPr="00734FAF">
        <w:t>Моя</w:t>
      </w:r>
      <w:proofErr w:type="spellEnd"/>
      <w:r w:rsidRPr="00734FAF">
        <w:t xml:space="preserve"> </w:t>
      </w:r>
      <w:proofErr w:type="spellStart"/>
      <w:r w:rsidRPr="00734FAF">
        <w:t>коллекция</w:t>
      </w:r>
      <w:proofErr w:type="spellEnd"/>
      <w:r w:rsidRPr="00734FAF">
        <w:t xml:space="preserve"> </w:t>
      </w:r>
      <w:proofErr w:type="spellStart"/>
      <w:r w:rsidRPr="00734FAF">
        <w:t>хранилась</w:t>
      </w:r>
      <w:proofErr w:type="spellEnd"/>
      <w:r w:rsidRPr="00734FAF">
        <w:t xml:space="preserve"> в </w:t>
      </w:r>
      <w:proofErr w:type="spellStart"/>
      <w:r w:rsidRPr="00734FAF">
        <w:t>коробке</w:t>
      </w:r>
      <w:proofErr w:type="spellEnd"/>
      <w:r w:rsidRPr="00734FAF">
        <w:t xml:space="preserve"> </w:t>
      </w:r>
      <w:proofErr w:type="spellStart"/>
      <w:r w:rsidRPr="00734FAF">
        <w:t>из-под</w:t>
      </w:r>
      <w:proofErr w:type="spellEnd"/>
      <w:r w:rsidRPr="00734FAF">
        <w:t xml:space="preserve"> </w:t>
      </w:r>
      <w:proofErr w:type="spellStart"/>
      <w:r w:rsidRPr="00734FAF">
        <w:t>диетических</w:t>
      </w:r>
      <w:proofErr w:type="spellEnd"/>
      <w:r w:rsidRPr="00734FAF">
        <w:t xml:space="preserve"> </w:t>
      </w:r>
      <w:proofErr w:type="spellStart"/>
      <w:r w:rsidRPr="00734FAF">
        <w:t>яиц</w:t>
      </w:r>
      <w:proofErr w:type="spellEnd"/>
      <w:r w:rsidRPr="00734FAF">
        <w:t xml:space="preserve"> и </w:t>
      </w:r>
      <w:proofErr w:type="spellStart"/>
      <w:r w:rsidRPr="00734FAF">
        <w:t>была</w:t>
      </w:r>
      <w:proofErr w:type="spellEnd"/>
      <w:r w:rsidRPr="00734FAF">
        <w:t xml:space="preserve"> </w:t>
      </w:r>
      <w:proofErr w:type="spellStart"/>
      <w:r w:rsidRPr="00734FAF">
        <w:t>самым</w:t>
      </w:r>
      <w:proofErr w:type="spellEnd"/>
      <w:r w:rsidRPr="00734FAF">
        <w:t xml:space="preserve"> </w:t>
      </w:r>
      <w:proofErr w:type="spellStart"/>
      <w:r w:rsidRPr="00734FAF">
        <w:t>большим</w:t>
      </w:r>
      <w:proofErr w:type="spellEnd"/>
      <w:r w:rsidRPr="00734FAF">
        <w:t xml:space="preserve"> </w:t>
      </w:r>
      <w:proofErr w:type="spellStart"/>
      <w:r w:rsidRPr="00734FAF">
        <w:t>моим</w:t>
      </w:r>
      <w:proofErr w:type="spellEnd"/>
      <w:r w:rsidRPr="00734FAF">
        <w:t xml:space="preserve"> </w:t>
      </w:r>
      <w:proofErr w:type="spellStart"/>
      <w:r w:rsidRPr="00734FAF">
        <w:t>сокровищем</w:t>
      </w:r>
      <w:proofErr w:type="spellEnd"/>
      <w:r w:rsidRPr="00734FAF">
        <w:t>.</w:t>
      </w:r>
    </w:p>
    <w:p w14:paraId="5EBA26B4" w14:textId="77777777" w:rsidR="00B32B00" w:rsidRPr="00734FAF" w:rsidRDefault="00B32B00" w:rsidP="00B32B00">
      <w:pPr>
        <w:pStyle w:val="Textprace"/>
      </w:pPr>
      <w:r w:rsidRPr="00734FAF">
        <w:lastRenderedPageBreak/>
        <w:t xml:space="preserve">А </w:t>
      </w:r>
      <w:proofErr w:type="spellStart"/>
      <w:r w:rsidRPr="00734FAF">
        <w:t>самокаты</w:t>
      </w:r>
      <w:proofErr w:type="spellEnd"/>
      <w:r w:rsidRPr="00734FAF">
        <w:t xml:space="preserve">? Я </w:t>
      </w:r>
      <w:proofErr w:type="spellStart"/>
      <w:r w:rsidRPr="00734FAF">
        <w:t>ведь</w:t>
      </w:r>
      <w:proofErr w:type="spellEnd"/>
      <w:r w:rsidRPr="00734FAF">
        <w:t xml:space="preserve"> </w:t>
      </w:r>
      <w:proofErr w:type="spellStart"/>
      <w:r w:rsidRPr="00734FAF">
        <w:t>совсем</w:t>
      </w:r>
      <w:proofErr w:type="spellEnd"/>
      <w:r w:rsidRPr="00734FAF">
        <w:t xml:space="preserve"> </w:t>
      </w:r>
      <w:proofErr w:type="spellStart"/>
      <w:r w:rsidRPr="00734FAF">
        <w:t>забыл</w:t>
      </w:r>
      <w:proofErr w:type="spellEnd"/>
      <w:r w:rsidRPr="00734FAF">
        <w:t xml:space="preserve"> </w:t>
      </w:r>
      <w:proofErr w:type="spellStart"/>
      <w:r w:rsidRPr="00734FAF">
        <w:t>про</w:t>
      </w:r>
      <w:proofErr w:type="spellEnd"/>
      <w:r w:rsidRPr="00734FAF">
        <w:t xml:space="preserve"> </w:t>
      </w:r>
      <w:proofErr w:type="spellStart"/>
      <w:r w:rsidRPr="00734FAF">
        <w:t>самокаты</w:t>
      </w:r>
      <w:proofErr w:type="spellEnd"/>
      <w:r w:rsidRPr="00734FAF">
        <w:t xml:space="preserve">! </w:t>
      </w:r>
      <w:proofErr w:type="spellStart"/>
      <w:r w:rsidRPr="00734FAF">
        <w:t>Они</w:t>
      </w:r>
      <w:proofErr w:type="spellEnd"/>
      <w:r w:rsidRPr="00734FAF">
        <w:t xml:space="preserve"> </w:t>
      </w:r>
      <w:proofErr w:type="spellStart"/>
      <w:r w:rsidRPr="00734FAF">
        <w:t>грохотали</w:t>
      </w:r>
      <w:proofErr w:type="spellEnd"/>
      <w:r w:rsidRPr="00734FAF">
        <w:t xml:space="preserve"> </w:t>
      </w:r>
      <w:proofErr w:type="spellStart"/>
      <w:r w:rsidRPr="00734FAF">
        <w:t>тогда</w:t>
      </w:r>
      <w:proofErr w:type="spellEnd"/>
      <w:r w:rsidRPr="00734FAF">
        <w:t xml:space="preserve"> </w:t>
      </w:r>
      <w:proofErr w:type="spellStart"/>
      <w:r w:rsidRPr="00734FAF">
        <w:t>по</w:t>
      </w:r>
      <w:proofErr w:type="spellEnd"/>
      <w:r w:rsidRPr="00734FAF">
        <w:t xml:space="preserve"> </w:t>
      </w:r>
      <w:proofErr w:type="spellStart"/>
      <w:r w:rsidRPr="00734FAF">
        <w:t>всей</w:t>
      </w:r>
      <w:proofErr w:type="spellEnd"/>
      <w:r w:rsidRPr="00734FAF">
        <w:t xml:space="preserve"> </w:t>
      </w:r>
      <w:proofErr w:type="spellStart"/>
      <w:r w:rsidRPr="00734FAF">
        <w:t>Москве</w:t>
      </w:r>
      <w:proofErr w:type="spellEnd"/>
      <w:r w:rsidRPr="00734FAF">
        <w:t xml:space="preserve">. </w:t>
      </w:r>
      <w:proofErr w:type="spellStart"/>
      <w:r w:rsidRPr="00734FAF">
        <w:t>Теперь</w:t>
      </w:r>
      <w:proofErr w:type="spellEnd"/>
      <w:r w:rsidRPr="00734FAF">
        <w:t xml:space="preserve"> </w:t>
      </w:r>
      <w:proofErr w:type="spellStart"/>
      <w:r w:rsidRPr="00734FAF">
        <w:t>они</w:t>
      </w:r>
      <w:proofErr w:type="spellEnd"/>
      <w:r w:rsidRPr="00734FAF">
        <w:t xml:space="preserve"> </w:t>
      </w:r>
      <w:proofErr w:type="spellStart"/>
      <w:r w:rsidRPr="00734FAF">
        <w:t>уже</w:t>
      </w:r>
      <w:proofErr w:type="spellEnd"/>
      <w:r w:rsidRPr="00734FAF">
        <w:t xml:space="preserve"> </w:t>
      </w:r>
      <w:proofErr w:type="spellStart"/>
      <w:r w:rsidRPr="00734FAF">
        <w:t>насовсем</w:t>
      </w:r>
      <w:proofErr w:type="spellEnd"/>
      <w:r w:rsidRPr="00734FAF">
        <w:t xml:space="preserve"> </w:t>
      </w:r>
      <w:proofErr w:type="spellStart"/>
      <w:r w:rsidRPr="00734FAF">
        <w:t>ушли</w:t>
      </w:r>
      <w:proofErr w:type="spellEnd"/>
      <w:r w:rsidRPr="00734FAF">
        <w:t xml:space="preserve"> в </w:t>
      </w:r>
      <w:proofErr w:type="spellStart"/>
      <w:r w:rsidRPr="00734FAF">
        <w:t>прошлое</w:t>
      </w:r>
      <w:proofErr w:type="spellEnd"/>
      <w:r w:rsidRPr="00734FAF">
        <w:t xml:space="preserve">, </w:t>
      </w:r>
      <w:proofErr w:type="spellStart"/>
      <w:r w:rsidRPr="00734FAF">
        <w:t>как</w:t>
      </w:r>
      <w:proofErr w:type="spellEnd"/>
      <w:r w:rsidRPr="00734FAF">
        <w:t xml:space="preserve"> </w:t>
      </w:r>
      <w:proofErr w:type="spellStart"/>
      <w:r w:rsidRPr="00734FAF">
        <w:t>игра</w:t>
      </w:r>
      <w:proofErr w:type="spellEnd"/>
      <w:r w:rsidRPr="00734FAF">
        <w:t xml:space="preserve"> в </w:t>
      </w:r>
      <w:proofErr w:type="spellStart"/>
      <w:r w:rsidRPr="00734FAF">
        <w:t>чижа</w:t>
      </w:r>
      <w:proofErr w:type="spellEnd"/>
      <w:r w:rsidRPr="00734FAF">
        <w:t xml:space="preserve"> </w:t>
      </w:r>
      <w:proofErr w:type="spellStart"/>
      <w:r w:rsidRPr="00734FAF">
        <w:t>или</w:t>
      </w:r>
      <w:proofErr w:type="spellEnd"/>
      <w:r w:rsidRPr="00734FAF">
        <w:t xml:space="preserve"> в </w:t>
      </w:r>
      <w:proofErr w:type="spellStart"/>
      <w:r w:rsidRPr="00734FAF">
        <w:t>колдунчики</w:t>
      </w:r>
      <w:proofErr w:type="spellEnd"/>
      <w:r w:rsidRPr="00734FAF">
        <w:t>.</w:t>
      </w:r>
    </w:p>
    <w:p w14:paraId="266BA221" w14:textId="77777777" w:rsidR="00B32B00" w:rsidRPr="00734FAF" w:rsidRDefault="00B32B00" w:rsidP="00B32B00">
      <w:pPr>
        <w:pStyle w:val="Textprace"/>
      </w:pPr>
      <w:proofErr w:type="spellStart"/>
      <w:r w:rsidRPr="00734FAF">
        <w:t>Конечно</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не</w:t>
      </w:r>
      <w:proofErr w:type="spellEnd"/>
      <w:r w:rsidRPr="00734FAF">
        <w:t xml:space="preserve"> </w:t>
      </w:r>
      <w:proofErr w:type="spellStart"/>
      <w:r w:rsidRPr="00734FAF">
        <w:t>самокаты</w:t>
      </w:r>
      <w:proofErr w:type="spellEnd"/>
      <w:r w:rsidRPr="00734FAF">
        <w:t xml:space="preserve"> в </w:t>
      </w:r>
      <w:proofErr w:type="spellStart"/>
      <w:r w:rsidRPr="00734FAF">
        <w:t>нашем</w:t>
      </w:r>
      <w:proofErr w:type="spellEnd"/>
      <w:r w:rsidRPr="00734FAF">
        <w:t xml:space="preserve"> </w:t>
      </w:r>
      <w:proofErr w:type="spellStart"/>
      <w:r w:rsidRPr="00734FAF">
        <w:t>сегодняшнем</w:t>
      </w:r>
      <w:proofErr w:type="spellEnd"/>
      <w:r w:rsidRPr="00734FAF">
        <w:t xml:space="preserve"> </w:t>
      </w:r>
      <w:proofErr w:type="spellStart"/>
      <w:r w:rsidRPr="00734FAF">
        <w:t>понимании</w:t>
      </w:r>
      <w:proofErr w:type="spellEnd"/>
      <w:r w:rsidRPr="00734FAF">
        <w:t xml:space="preserve">. </w:t>
      </w:r>
      <w:proofErr w:type="spellStart"/>
      <w:r w:rsidRPr="00734FAF">
        <w:t>Делались</w:t>
      </w:r>
      <w:proofErr w:type="spellEnd"/>
      <w:r w:rsidRPr="00734FAF">
        <w:t xml:space="preserve"> </w:t>
      </w:r>
      <w:proofErr w:type="spellStart"/>
      <w:r w:rsidRPr="00734FAF">
        <w:t>они</w:t>
      </w:r>
      <w:proofErr w:type="spellEnd"/>
      <w:r w:rsidRPr="00734FAF">
        <w:t xml:space="preserve"> </w:t>
      </w:r>
      <w:proofErr w:type="spellStart"/>
      <w:r w:rsidRPr="00734FAF">
        <w:t>своими</w:t>
      </w:r>
      <w:proofErr w:type="spellEnd"/>
      <w:r w:rsidRPr="00734FAF">
        <w:t xml:space="preserve"> </w:t>
      </w:r>
      <w:proofErr w:type="spellStart"/>
      <w:r w:rsidRPr="00734FAF">
        <w:t>руками</w:t>
      </w:r>
      <w:proofErr w:type="spellEnd"/>
      <w:r w:rsidRPr="00734FAF">
        <w:t xml:space="preserve">, </w:t>
      </w:r>
      <w:proofErr w:type="spellStart"/>
      <w:r w:rsidRPr="00734FAF">
        <w:t>точнее</w:t>
      </w:r>
      <w:proofErr w:type="spellEnd"/>
      <w:r w:rsidRPr="00734FAF">
        <w:t xml:space="preserve">, </w:t>
      </w:r>
      <w:proofErr w:type="spellStart"/>
      <w:r w:rsidRPr="00734FAF">
        <w:t>руками</w:t>
      </w:r>
      <w:proofErr w:type="spellEnd"/>
      <w:r w:rsidRPr="00734FAF">
        <w:t xml:space="preserve"> </w:t>
      </w:r>
      <w:proofErr w:type="spellStart"/>
      <w:r w:rsidRPr="00734FAF">
        <w:t>родителей</w:t>
      </w:r>
      <w:proofErr w:type="spellEnd"/>
      <w:r w:rsidRPr="00734FAF">
        <w:t xml:space="preserve">. </w:t>
      </w:r>
      <w:proofErr w:type="spellStart"/>
      <w:r w:rsidRPr="00734FAF">
        <w:t>Для</w:t>
      </w:r>
      <w:proofErr w:type="spellEnd"/>
      <w:r w:rsidRPr="00734FAF">
        <w:t xml:space="preserve"> </w:t>
      </w:r>
      <w:proofErr w:type="spellStart"/>
      <w:r w:rsidRPr="00734FAF">
        <w:t>изготовления</w:t>
      </w:r>
      <w:proofErr w:type="spellEnd"/>
      <w:r w:rsidRPr="00734FAF">
        <w:t xml:space="preserve"> </w:t>
      </w:r>
      <w:proofErr w:type="spellStart"/>
      <w:r w:rsidRPr="00734FAF">
        <w:t>самоката</w:t>
      </w:r>
      <w:proofErr w:type="spellEnd"/>
      <w:r w:rsidRPr="00734FAF">
        <w:t xml:space="preserve"> </w:t>
      </w:r>
      <w:proofErr w:type="spellStart"/>
      <w:r w:rsidRPr="00734FAF">
        <w:t>требовались</w:t>
      </w:r>
      <w:proofErr w:type="spellEnd"/>
      <w:r w:rsidRPr="00734FAF">
        <w:t xml:space="preserve"> </w:t>
      </w:r>
      <w:proofErr w:type="spellStart"/>
      <w:r w:rsidRPr="00734FAF">
        <w:t>два</w:t>
      </w:r>
      <w:proofErr w:type="spellEnd"/>
      <w:r w:rsidRPr="00734FAF">
        <w:t xml:space="preserve"> </w:t>
      </w:r>
      <w:proofErr w:type="spellStart"/>
      <w:r w:rsidRPr="00734FAF">
        <w:t>подшипника</w:t>
      </w:r>
      <w:proofErr w:type="spellEnd"/>
      <w:r w:rsidRPr="00734FAF">
        <w:t xml:space="preserve"> – </w:t>
      </w:r>
      <w:proofErr w:type="spellStart"/>
      <w:r w:rsidRPr="00734FAF">
        <w:t>они</w:t>
      </w:r>
      <w:proofErr w:type="spellEnd"/>
      <w:r w:rsidRPr="00734FAF">
        <w:t xml:space="preserve"> </w:t>
      </w:r>
      <w:proofErr w:type="spellStart"/>
      <w:r w:rsidRPr="00734FAF">
        <w:t>становились</w:t>
      </w:r>
      <w:proofErr w:type="spellEnd"/>
      <w:r w:rsidRPr="00734FAF">
        <w:t xml:space="preserve"> </w:t>
      </w:r>
      <w:proofErr w:type="spellStart"/>
      <w:r w:rsidRPr="00734FAF">
        <w:t>передним</w:t>
      </w:r>
      <w:proofErr w:type="spellEnd"/>
      <w:r w:rsidRPr="00734FAF">
        <w:t xml:space="preserve"> и </w:t>
      </w:r>
      <w:proofErr w:type="spellStart"/>
      <w:r w:rsidRPr="00734FAF">
        <w:t>задним</w:t>
      </w:r>
      <w:proofErr w:type="spellEnd"/>
      <w:r w:rsidRPr="00734FAF">
        <w:t xml:space="preserve"> </w:t>
      </w:r>
      <w:proofErr w:type="spellStart"/>
      <w:r w:rsidRPr="00734FAF">
        <w:t>колесами</w:t>
      </w:r>
      <w:proofErr w:type="spellEnd"/>
      <w:r w:rsidRPr="00734FAF">
        <w:t xml:space="preserve">. Я </w:t>
      </w:r>
      <w:proofErr w:type="spellStart"/>
      <w:r w:rsidRPr="00734FAF">
        <w:t>не</w:t>
      </w:r>
      <w:proofErr w:type="spellEnd"/>
      <w:r w:rsidRPr="00734FAF">
        <w:t xml:space="preserve"> </w:t>
      </w:r>
      <w:proofErr w:type="spellStart"/>
      <w:r w:rsidRPr="00734FAF">
        <w:t>знаю</w:t>
      </w:r>
      <w:proofErr w:type="spellEnd"/>
      <w:r w:rsidRPr="00734FAF">
        <w:t xml:space="preserve">, </w:t>
      </w:r>
      <w:proofErr w:type="spellStart"/>
      <w:r w:rsidRPr="00734FAF">
        <w:t>где</w:t>
      </w:r>
      <w:proofErr w:type="spellEnd"/>
      <w:r w:rsidRPr="00734FAF">
        <w:t xml:space="preserve"> </w:t>
      </w:r>
      <w:proofErr w:type="spellStart"/>
      <w:r w:rsidRPr="00734FAF">
        <w:t>обычный</w:t>
      </w:r>
      <w:proofErr w:type="spellEnd"/>
      <w:r w:rsidRPr="00734FAF">
        <w:t xml:space="preserve"> </w:t>
      </w:r>
      <w:proofErr w:type="spellStart"/>
      <w:r w:rsidRPr="00734FAF">
        <w:t>человек</w:t>
      </w:r>
      <w:proofErr w:type="spellEnd"/>
      <w:r w:rsidRPr="00734FAF">
        <w:t xml:space="preserve"> </w:t>
      </w:r>
      <w:proofErr w:type="spellStart"/>
      <w:r w:rsidRPr="00734FAF">
        <w:t>может</w:t>
      </w:r>
      <w:proofErr w:type="spellEnd"/>
      <w:r w:rsidRPr="00734FAF">
        <w:t xml:space="preserve"> </w:t>
      </w:r>
      <w:proofErr w:type="spellStart"/>
      <w:r w:rsidRPr="00734FAF">
        <w:t>взять</w:t>
      </w:r>
      <w:proofErr w:type="spellEnd"/>
      <w:r w:rsidRPr="00734FAF">
        <w:t xml:space="preserve"> </w:t>
      </w:r>
      <w:proofErr w:type="spellStart"/>
      <w:r w:rsidRPr="00734FAF">
        <w:t>подшипник</w:t>
      </w:r>
      <w:proofErr w:type="spellEnd"/>
      <w:r w:rsidRPr="00734FAF">
        <w:t xml:space="preserve">. </w:t>
      </w:r>
      <w:proofErr w:type="spellStart"/>
      <w:r w:rsidRPr="00734FAF">
        <w:t>Сегодня</w:t>
      </w:r>
      <w:proofErr w:type="spellEnd"/>
      <w:r w:rsidRPr="00734FAF">
        <w:t xml:space="preserve">, </w:t>
      </w:r>
      <w:proofErr w:type="spellStart"/>
      <w:r w:rsidRPr="00734FAF">
        <w:t>наверно</w:t>
      </w:r>
      <w:proofErr w:type="spellEnd"/>
      <w:r w:rsidRPr="00734FAF">
        <w:t xml:space="preserve">, </w:t>
      </w:r>
      <w:proofErr w:type="spellStart"/>
      <w:r w:rsidRPr="00734FAF">
        <w:t>пойти</w:t>
      </w:r>
      <w:proofErr w:type="spellEnd"/>
      <w:r w:rsidRPr="00734FAF">
        <w:t xml:space="preserve"> и </w:t>
      </w:r>
      <w:proofErr w:type="spellStart"/>
      <w:r w:rsidRPr="00734FAF">
        <w:t>купить</w:t>
      </w:r>
      <w:proofErr w:type="spellEnd"/>
      <w:r w:rsidRPr="00734FAF">
        <w:t xml:space="preserve"> в </w:t>
      </w:r>
      <w:proofErr w:type="spellStart"/>
      <w:r w:rsidRPr="00734FAF">
        <w:t>каком-нибудь</w:t>
      </w:r>
      <w:proofErr w:type="spellEnd"/>
      <w:r w:rsidRPr="00734FAF">
        <w:t xml:space="preserve"> </w:t>
      </w:r>
      <w:proofErr w:type="spellStart"/>
      <w:r w:rsidRPr="00734FAF">
        <w:t>подшипниковом</w:t>
      </w:r>
      <w:proofErr w:type="spellEnd"/>
      <w:r w:rsidRPr="00734FAF">
        <w:t xml:space="preserve"> </w:t>
      </w:r>
      <w:proofErr w:type="spellStart"/>
      <w:r w:rsidRPr="00734FAF">
        <w:t>магазине</w:t>
      </w:r>
      <w:proofErr w:type="spellEnd"/>
      <w:r w:rsidRPr="00734FAF">
        <w:t xml:space="preserve">. </w:t>
      </w:r>
      <w:proofErr w:type="spellStart"/>
      <w:r w:rsidRPr="00734FAF">
        <w:t>Тогда</w:t>
      </w:r>
      <w:proofErr w:type="spellEnd"/>
      <w:r w:rsidRPr="00734FAF">
        <w:t xml:space="preserve"> </w:t>
      </w:r>
      <w:proofErr w:type="spellStart"/>
      <w:r w:rsidRPr="00734FAF">
        <w:t>таких</w:t>
      </w:r>
      <w:proofErr w:type="spellEnd"/>
      <w:r w:rsidRPr="00734FAF">
        <w:t xml:space="preserve"> </w:t>
      </w:r>
      <w:proofErr w:type="spellStart"/>
      <w:r w:rsidRPr="00734FAF">
        <w:t>магазинов</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но</w:t>
      </w:r>
      <w:proofErr w:type="spellEnd"/>
      <w:r w:rsidRPr="00734FAF">
        <w:t xml:space="preserve"> </w:t>
      </w:r>
      <w:proofErr w:type="spellStart"/>
      <w:r w:rsidRPr="00734FAF">
        <w:t>подшипники</w:t>
      </w:r>
      <w:proofErr w:type="spellEnd"/>
      <w:r w:rsidRPr="00734FAF">
        <w:t xml:space="preserve"> </w:t>
      </w:r>
      <w:proofErr w:type="spellStart"/>
      <w:r w:rsidRPr="00734FAF">
        <w:t>все</w:t>
      </w:r>
      <w:proofErr w:type="spellEnd"/>
      <w:r w:rsidRPr="00734FAF">
        <w:t xml:space="preserve"> </w:t>
      </w:r>
      <w:proofErr w:type="spellStart"/>
      <w:r w:rsidRPr="00734FAF">
        <w:t>где-то</w:t>
      </w:r>
      <w:proofErr w:type="spellEnd"/>
      <w:r w:rsidRPr="00734FAF">
        <w:t xml:space="preserve"> </w:t>
      </w:r>
      <w:proofErr w:type="spellStart"/>
      <w:r w:rsidRPr="00734FAF">
        <w:t>находили</w:t>
      </w:r>
      <w:proofErr w:type="spellEnd"/>
      <w:r w:rsidRPr="00734FAF">
        <w:t xml:space="preserve">. </w:t>
      </w:r>
      <w:proofErr w:type="spellStart"/>
      <w:r w:rsidRPr="00734FAF">
        <w:t>По-моему</w:t>
      </w:r>
      <w:proofErr w:type="spellEnd"/>
      <w:r w:rsidRPr="00734FAF">
        <w:t xml:space="preserve">, </w:t>
      </w:r>
      <w:proofErr w:type="spellStart"/>
      <w:r w:rsidRPr="00734FAF">
        <w:t>они</w:t>
      </w:r>
      <w:proofErr w:type="spellEnd"/>
      <w:r w:rsidRPr="00734FAF">
        <w:t xml:space="preserve"> </w:t>
      </w:r>
      <w:proofErr w:type="spellStart"/>
      <w:r w:rsidRPr="00734FAF">
        <w:t>просто</w:t>
      </w:r>
      <w:proofErr w:type="spellEnd"/>
      <w:r w:rsidRPr="00734FAF">
        <w:t xml:space="preserve"> </w:t>
      </w:r>
      <w:proofErr w:type="spellStart"/>
      <w:r w:rsidRPr="00734FAF">
        <w:t>валялись</w:t>
      </w:r>
      <w:proofErr w:type="spellEnd"/>
      <w:r w:rsidRPr="00734FAF">
        <w:t xml:space="preserve">. </w:t>
      </w:r>
      <w:proofErr w:type="spellStart"/>
      <w:r w:rsidRPr="00734FAF">
        <w:t>Кроме</w:t>
      </w:r>
      <w:proofErr w:type="spellEnd"/>
      <w:r w:rsidRPr="00734FAF">
        <w:t xml:space="preserve"> </w:t>
      </w:r>
      <w:proofErr w:type="spellStart"/>
      <w:r w:rsidRPr="00734FAF">
        <w:t>подшипников</w:t>
      </w:r>
      <w:proofErr w:type="spellEnd"/>
      <w:r w:rsidRPr="00734FAF">
        <w:t xml:space="preserve">, </w:t>
      </w:r>
      <w:proofErr w:type="spellStart"/>
      <w:r w:rsidRPr="00734FAF">
        <w:t>нужны</w:t>
      </w:r>
      <w:proofErr w:type="spellEnd"/>
      <w:r w:rsidRPr="00734FAF">
        <w:t xml:space="preserve"> </w:t>
      </w:r>
      <w:proofErr w:type="spellStart"/>
      <w:r w:rsidRPr="00734FAF">
        <w:t>были</w:t>
      </w:r>
      <w:proofErr w:type="spellEnd"/>
      <w:r w:rsidRPr="00734FAF">
        <w:t xml:space="preserve"> </w:t>
      </w:r>
      <w:proofErr w:type="spellStart"/>
      <w:r w:rsidRPr="00734FAF">
        <w:t>две</w:t>
      </w:r>
      <w:proofErr w:type="spellEnd"/>
      <w:r w:rsidRPr="00734FAF">
        <w:t xml:space="preserve"> </w:t>
      </w:r>
      <w:proofErr w:type="spellStart"/>
      <w:r w:rsidRPr="00734FAF">
        <w:t>дощечки</w:t>
      </w:r>
      <w:proofErr w:type="spellEnd"/>
      <w:r w:rsidRPr="00734FAF">
        <w:t xml:space="preserve"> и </w:t>
      </w:r>
      <w:proofErr w:type="spellStart"/>
      <w:r w:rsidRPr="00734FAF">
        <w:t>дверная</w:t>
      </w:r>
      <w:proofErr w:type="spellEnd"/>
      <w:r w:rsidRPr="00734FAF">
        <w:t xml:space="preserve"> </w:t>
      </w:r>
      <w:proofErr w:type="spellStart"/>
      <w:r w:rsidRPr="00734FAF">
        <w:t>петля</w:t>
      </w:r>
      <w:proofErr w:type="spellEnd"/>
      <w:r w:rsidRPr="00734FAF">
        <w:t xml:space="preserve">, с </w:t>
      </w:r>
      <w:proofErr w:type="spellStart"/>
      <w:r w:rsidRPr="00734FAF">
        <w:t>помощью</w:t>
      </w:r>
      <w:proofErr w:type="spellEnd"/>
      <w:r w:rsidRPr="00734FAF">
        <w:t xml:space="preserve"> </w:t>
      </w:r>
      <w:proofErr w:type="spellStart"/>
      <w:r w:rsidRPr="00734FAF">
        <w:t>которой</w:t>
      </w:r>
      <w:proofErr w:type="spellEnd"/>
      <w:r w:rsidRPr="00734FAF">
        <w:t xml:space="preserve"> </w:t>
      </w:r>
      <w:proofErr w:type="spellStart"/>
      <w:r w:rsidRPr="00734FAF">
        <w:t>они</w:t>
      </w:r>
      <w:proofErr w:type="spellEnd"/>
      <w:r w:rsidRPr="00734FAF">
        <w:t xml:space="preserve"> </w:t>
      </w:r>
      <w:proofErr w:type="spellStart"/>
      <w:r w:rsidRPr="00734FAF">
        <w:t>соединялись</w:t>
      </w:r>
      <w:proofErr w:type="spellEnd"/>
      <w:r w:rsidRPr="00734FAF">
        <w:t xml:space="preserve"> </w:t>
      </w:r>
      <w:proofErr w:type="spellStart"/>
      <w:r w:rsidRPr="00734FAF">
        <w:t>буквой</w:t>
      </w:r>
      <w:proofErr w:type="spellEnd"/>
      <w:r w:rsidRPr="00734FAF">
        <w:t xml:space="preserve"> «Г». </w:t>
      </w:r>
      <w:proofErr w:type="spellStart"/>
      <w:r w:rsidRPr="00734FAF">
        <w:t>Сверху</w:t>
      </w:r>
      <w:proofErr w:type="spellEnd"/>
      <w:r w:rsidRPr="00734FAF">
        <w:t xml:space="preserve"> </w:t>
      </w:r>
      <w:proofErr w:type="spellStart"/>
      <w:r w:rsidRPr="00734FAF">
        <w:t>прибивалась</w:t>
      </w:r>
      <w:proofErr w:type="spellEnd"/>
      <w:r w:rsidRPr="00734FAF">
        <w:t xml:space="preserve"> </w:t>
      </w:r>
      <w:proofErr w:type="spellStart"/>
      <w:r w:rsidRPr="00734FAF">
        <w:t>перекладина</w:t>
      </w:r>
      <w:proofErr w:type="spellEnd"/>
      <w:r w:rsidRPr="00734FAF">
        <w:t xml:space="preserve"> –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руль</w:t>
      </w:r>
      <w:proofErr w:type="spellEnd"/>
      <w:r w:rsidRPr="00734FAF">
        <w:t xml:space="preserve">. </w:t>
      </w:r>
      <w:proofErr w:type="spellStart"/>
      <w:r w:rsidRPr="00734FAF">
        <w:t>Один</w:t>
      </w:r>
      <w:proofErr w:type="spellEnd"/>
      <w:r w:rsidRPr="00734FAF">
        <w:t xml:space="preserve"> </w:t>
      </w:r>
      <w:proofErr w:type="spellStart"/>
      <w:r w:rsidRPr="00734FAF">
        <w:t>подшипник</w:t>
      </w:r>
      <w:proofErr w:type="spellEnd"/>
      <w:r w:rsidRPr="00734FAF">
        <w:t xml:space="preserve"> </w:t>
      </w:r>
      <w:proofErr w:type="spellStart"/>
      <w:r w:rsidRPr="00734FAF">
        <w:t>ставился</w:t>
      </w:r>
      <w:proofErr w:type="spellEnd"/>
      <w:r w:rsidRPr="00734FAF">
        <w:t xml:space="preserve"> в </w:t>
      </w:r>
      <w:proofErr w:type="spellStart"/>
      <w:r w:rsidRPr="00734FAF">
        <w:t>нижнюю</w:t>
      </w:r>
      <w:proofErr w:type="spellEnd"/>
      <w:r w:rsidRPr="00734FAF">
        <w:t xml:space="preserve"> </w:t>
      </w:r>
      <w:proofErr w:type="spellStart"/>
      <w:r w:rsidRPr="00734FAF">
        <w:t>часть</w:t>
      </w:r>
      <w:proofErr w:type="spellEnd"/>
      <w:r w:rsidRPr="00734FAF">
        <w:t xml:space="preserve"> </w:t>
      </w:r>
      <w:proofErr w:type="spellStart"/>
      <w:r w:rsidRPr="00734FAF">
        <w:t>доски</w:t>
      </w:r>
      <w:proofErr w:type="spellEnd"/>
      <w:r w:rsidRPr="00734FAF">
        <w:t xml:space="preserve"> с </w:t>
      </w:r>
      <w:proofErr w:type="spellStart"/>
      <w:r w:rsidRPr="00734FAF">
        <w:t>перекладиной</w:t>
      </w:r>
      <w:proofErr w:type="spellEnd"/>
      <w:r w:rsidRPr="00734FAF">
        <w:t xml:space="preserve">, а </w:t>
      </w:r>
      <w:proofErr w:type="spellStart"/>
      <w:r w:rsidRPr="00734FAF">
        <w:t>второй</w:t>
      </w:r>
      <w:proofErr w:type="spellEnd"/>
      <w:r w:rsidRPr="00734FAF">
        <w:t xml:space="preserve"> – в </w:t>
      </w:r>
      <w:proofErr w:type="spellStart"/>
      <w:r w:rsidRPr="00734FAF">
        <w:t>конец</w:t>
      </w:r>
      <w:proofErr w:type="spellEnd"/>
      <w:r w:rsidRPr="00734FAF">
        <w:t xml:space="preserve"> </w:t>
      </w:r>
      <w:proofErr w:type="spellStart"/>
      <w:r w:rsidRPr="00734FAF">
        <w:t>второй</w:t>
      </w:r>
      <w:proofErr w:type="spellEnd"/>
      <w:r w:rsidRPr="00734FAF">
        <w:t xml:space="preserve"> </w:t>
      </w:r>
      <w:proofErr w:type="spellStart"/>
      <w:r w:rsidRPr="00734FAF">
        <w:t>доски</w:t>
      </w:r>
      <w:proofErr w:type="spellEnd"/>
      <w:r w:rsidRPr="00734FAF">
        <w:t xml:space="preserve">. </w:t>
      </w:r>
      <w:proofErr w:type="spellStart"/>
      <w:r w:rsidRPr="00734FAF">
        <w:t>Получался</w:t>
      </w:r>
      <w:proofErr w:type="spellEnd"/>
      <w:r w:rsidRPr="00734FAF">
        <w:t xml:space="preserve"> </w:t>
      </w:r>
      <w:proofErr w:type="spellStart"/>
      <w:r w:rsidRPr="00734FAF">
        <w:t>самокат</w:t>
      </w:r>
      <w:proofErr w:type="spellEnd"/>
      <w:r w:rsidRPr="00734FAF">
        <w:t xml:space="preserve">. </w:t>
      </w:r>
      <w:proofErr w:type="spellStart"/>
      <w:r w:rsidRPr="00734FAF">
        <w:t>Особенно</w:t>
      </w:r>
      <w:proofErr w:type="spellEnd"/>
      <w:r w:rsidRPr="00734FAF">
        <w:t xml:space="preserve"> </w:t>
      </w:r>
      <w:proofErr w:type="spellStart"/>
      <w:r w:rsidRPr="00734FAF">
        <w:t>здорово</w:t>
      </w:r>
      <w:proofErr w:type="spellEnd"/>
      <w:r w:rsidRPr="00734FAF">
        <w:t xml:space="preserve"> </w:t>
      </w:r>
      <w:proofErr w:type="spellStart"/>
      <w:r w:rsidRPr="00734FAF">
        <w:t>было</w:t>
      </w:r>
      <w:proofErr w:type="spellEnd"/>
      <w:r w:rsidRPr="00734FAF">
        <w:t xml:space="preserve"> </w:t>
      </w:r>
      <w:proofErr w:type="spellStart"/>
      <w:r w:rsidRPr="00734FAF">
        <w:t>на</w:t>
      </w:r>
      <w:proofErr w:type="spellEnd"/>
      <w:r w:rsidRPr="00734FAF">
        <w:t xml:space="preserve"> </w:t>
      </w:r>
      <w:proofErr w:type="spellStart"/>
      <w:r w:rsidRPr="00734FAF">
        <w:t>нем</w:t>
      </w:r>
      <w:proofErr w:type="spellEnd"/>
      <w:r w:rsidRPr="00734FAF">
        <w:t xml:space="preserve"> </w:t>
      </w:r>
      <w:proofErr w:type="spellStart"/>
      <w:r w:rsidRPr="00734FAF">
        <w:t>лететь</w:t>
      </w:r>
      <w:proofErr w:type="spellEnd"/>
      <w:r w:rsidRPr="00734FAF">
        <w:t xml:space="preserve"> </w:t>
      </w:r>
      <w:proofErr w:type="spellStart"/>
      <w:r w:rsidRPr="00734FAF">
        <w:t>вдоль</w:t>
      </w:r>
      <w:proofErr w:type="spellEnd"/>
      <w:r w:rsidRPr="00734FAF">
        <w:t xml:space="preserve"> </w:t>
      </w:r>
      <w:proofErr w:type="spellStart"/>
      <w:r w:rsidRPr="00734FAF">
        <w:t>ограды</w:t>
      </w:r>
      <w:proofErr w:type="spellEnd"/>
      <w:r w:rsidRPr="00734FAF">
        <w:t xml:space="preserve"> </w:t>
      </w:r>
      <w:proofErr w:type="spellStart"/>
      <w:r w:rsidRPr="00734FAF">
        <w:t>Музея</w:t>
      </w:r>
      <w:proofErr w:type="spellEnd"/>
      <w:r w:rsidRPr="00734FAF">
        <w:t xml:space="preserve"> </w:t>
      </w:r>
      <w:proofErr w:type="spellStart"/>
      <w:r w:rsidRPr="00734FAF">
        <w:t>Пушкина</w:t>
      </w:r>
      <w:proofErr w:type="spellEnd"/>
      <w:r w:rsidRPr="00734FAF">
        <w:t xml:space="preserve"> в </w:t>
      </w:r>
      <w:proofErr w:type="spellStart"/>
      <w:r w:rsidRPr="00734FAF">
        <w:t>сторону</w:t>
      </w:r>
      <w:proofErr w:type="spellEnd"/>
      <w:r w:rsidRPr="00734FAF">
        <w:t xml:space="preserve"> </w:t>
      </w:r>
      <w:proofErr w:type="spellStart"/>
      <w:r w:rsidRPr="00734FAF">
        <w:t>Волхонки</w:t>
      </w:r>
      <w:proofErr w:type="spellEnd"/>
      <w:r w:rsidRPr="00734FAF">
        <w:t xml:space="preserve"> – </w:t>
      </w:r>
      <w:proofErr w:type="spellStart"/>
      <w:r w:rsidRPr="00734FAF">
        <w:t>улица</w:t>
      </w:r>
      <w:proofErr w:type="spellEnd"/>
      <w:r w:rsidRPr="00734FAF">
        <w:t xml:space="preserve"> </w:t>
      </w:r>
      <w:proofErr w:type="spellStart"/>
      <w:r w:rsidRPr="00734FAF">
        <w:t>имела</w:t>
      </w:r>
      <w:proofErr w:type="spellEnd"/>
      <w:r w:rsidRPr="00734FAF">
        <w:t xml:space="preserve"> </w:t>
      </w:r>
      <w:proofErr w:type="spellStart"/>
      <w:r w:rsidRPr="00734FAF">
        <w:t>уклон</w:t>
      </w:r>
      <w:proofErr w:type="spellEnd"/>
      <w:r w:rsidRPr="00734FAF">
        <w:t xml:space="preserve">, </w:t>
      </w:r>
      <w:proofErr w:type="spellStart"/>
      <w:r w:rsidRPr="00734FAF">
        <w:t>самокат</w:t>
      </w:r>
      <w:proofErr w:type="spellEnd"/>
      <w:r w:rsidRPr="00734FAF">
        <w:t xml:space="preserve"> </w:t>
      </w:r>
      <w:proofErr w:type="spellStart"/>
      <w:r w:rsidRPr="00734FAF">
        <w:t>разгонялся</w:t>
      </w:r>
      <w:proofErr w:type="spellEnd"/>
      <w:r w:rsidRPr="00734FAF">
        <w:t xml:space="preserve"> </w:t>
      </w:r>
      <w:proofErr w:type="spellStart"/>
      <w:r w:rsidRPr="00734FAF">
        <w:t>как</w:t>
      </w:r>
      <w:proofErr w:type="spellEnd"/>
      <w:r w:rsidRPr="00734FAF">
        <w:t xml:space="preserve"> </w:t>
      </w:r>
      <w:proofErr w:type="spellStart"/>
      <w:r w:rsidRPr="00734FAF">
        <w:t>бешеный</w:t>
      </w:r>
      <w:proofErr w:type="spellEnd"/>
      <w:r w:rsidRPr="00734FAF">
        <w:t xml:space="preserve">, и </w:t>
      </w:r>
      <w:proofErr w:type="spellStart"/>
      <w:r w:rsidRPr="00734FAF">
        <w:t>подшипники</w:t>
      </w:r>
      <w:proofErr w:type="spellEnd"/>
      <w:r w:rsidRPr="00734FAF">
        <w:t xml:space="preserve"> </w:t>
      </w:r>
      <w:proofErr w:type="spellStart"/>
      <w:r w:rsidRPr="00734FAF">
        <w:t>его</w:t>
      </w:r>
      <w:proofErr w:type="spellEnd"/>
      <w:r w:rsidRPr="00734FAF">
        <w:t xml:space="preserve"> </w:t>
      </w:r>
      <w:proofErr w:type="spellStart"/>
      <w:r w:rsidRPr="00734FAF">
        <w:t>гремели</w:t>
      </w:r>
      <w:proofErr w:type="spellEnd"/>
      <w:r w:rsidRPr="00734FAF">
        <w:t xml:space="preserve"> </w:t>
      </w:r>
      <w:proofErr w:type="spellStart"/>
      <w:r w:rsidRPr="00734FAF">
        <w:t>не</w:t>
      </w:r>
      <w:proofErr w:type="spellEnd"/>
      <w:r w:rsidRPr="00734FAF">
        <w:t xml:space="preserve"> </w:t>
      </w:r>
      <w:proofErr w:type="spellStart"/>
      <w:r w:rsidRPr="00734FAF">
        <w:t>хуже</w:t>
      </w:r>
      <w:proofErr w:type="spellEnd"/>
      <w:r w:rsidRPr="00734FAF">
        <w:t xml:space="preserve"> </w:t>
      </w:r>
      <w:proofErr w:type="spellStart"/>
      <w:r w:rsidRPr="00734FAF">
        <w:t>настоящего</w:t>
      </w:r>
      <w:proofErr w:type="spellEnd"/>
      <w:r w:rsidRPr="00734FAF">
        <w:t xml:space="preserve"> </w:t>
      </w:r>
      <w:proofErr w:type="spellStart"/>
      <w:r w:rsidRPr="00734FAF">
        <w:t>мотоцикла</w:t>
      </w:r>
      <w:proofErr w:type="spellEnd"/>
      <w:r w:rsidRPr="00734FAF">
        <w:t>.</w:t>
      </w:r>
    </w:p>
    <w:p w14:paraId="0A37A48F" w14:textId="77777777" w:rsidR="00B32B00" w:rsidRPr="00734FAF" w:rsidRDefault="00B32B00" w:rsidP="00B32B00">
      <w:pPr>
        <w:pStyle w:val="Textprace"/>
      </w:pPr>
      <w:r w:rsidRPr="00734FAF">
        <w:t xml:space="preserve">У </w:t>
      </w:r>
      <w:proofErr w:type="spellStart"/>
      <w:r w:rsidRPr="00734FAF">
        <w:t>меня</w:t>
      </w:r>
      <w:proofErr w:type="spellEnd"/>
      <w:r w:rsidRPr="00734FAF">
        <w:t xml:space="preserve"> </w:t>
      </w:r>
      <w:proofErr w:type="spellStart"/>
      <w:r w:rsidRPr="00734FAF">
        <w:t>довольно</w:t>
      </w:r>
      <w:proofErr w:type="spellEnd"/>
      <w:r w:rsidRPr="00734FAF">
        <w:t xml:space="preserve"> </w:t>
      </w:r>
      <w:proofErr w:type="spellStart"/>
      <w:r w:rsidRPr="00734FAF">
        <w:t>долго</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своего</w:t>
      </w:r>
      <w:proofErr w:type="spellEnd"/>
      <w:r w:rsidRPr="00734FAF">
        <w:t xml:space="preserve"> </w:t>
      </w:r>
      <w:proofErr w:type="spellStart"/>
      <w:r w:rsidRPr="00734FAF">
        <w:t>самоката</w:t>
      </w:r>
      <w:proofErr w:type="spellEnd"/>
      <w:r w:rsidRPr="00734FAF">
        <w:t xml:space="preserve"> и </w:t>
      </w:r>
      <w:proofErr w:type="spellStart"/>
      <w:r w:rsidRPr="00734FAF">
        <w:t>приходилось</w:t>
      </w:r>
      <w:proofErr w:type="spellEnd"/>
      <w:r w:rsidRPr="00734FAF">
        <w:t xml:space="preserve"> </w:t>
      </w:r>
      <w:proofErr w:type="spellStart"/>
      <w:r w:rsidRPr="00734FAF">
        <w:t>выстаивать</w:t>
      </w:r>
      <w:proofErr w:type="spellEnd"/>
      <w:r w:rsidRPr="00734FAF">
        <w:t xml:space="preserve"> </w:t>
      </w:r>
      <w:proofErr w:type="spellStart"/>
      <w:r w:rsidRPr="00734FAF">
        <w:t>длинную</w:t>
      </w:r>
      <w:proofErr w:type="spellEnd"/>
      <w:r w:rsidRPr="00734FAF">
        <w:t xml:space="preserve"> </w:t>
      </w:r>
      <w:proofErr w:type="spellStart"/>
      <w:r w:rsidRPr="00734FAF">
        <w:t>очередь</w:t>
      </w:r>
      <w:proofErr w:type="spellEnd"/>
      <w:r w:rsidRPr="00734FAF">
        <w:t xml:space="preserve">, </w:t>
      </w:r>
      <w:proofErr w:type="spellStart"/>
      <w:r w:rsidRPr="00734FAF">
        <w:t>чтобы</w:t>
      </w:r>
      <w:proofErr w:type="spellEnd"/>
      <w:r w:rsidRPr="00734FAF">
        <w:t xml:space="preserve"> </w:t>
      </w:r>
      <w:proofErr w:type="spellStart"/>
      <w:r w:rsidRPr="00734FAF">
        <w:t>прокатиться</w:t>
      </w:r>
      <w:proofErr w:type="spellEnd"/>
      <w:r w:rsidRPr="00734FAF">
        <w:t xml:space="preserve"> </w:t>
      </w:r>
      <w:proofErr w:type="spellStart"/>
      <w:r w:rsidRPr="00734FAF">
        <w:t>на</w:t>
      </w:r>
      <w:proofErr w:type="spellEnd"/>
      <w:r w:rsidRPr="00734FAF">
        <w:t xml:space="preserve"> </w:t>
      </w:r>
      <w:proofErr w:type="spellStart"/>
      <w:r w:rsidRPr="00734FAF">
        <w:t>чужом</w:t>
      </w:r>
      <w:proofErr w:type="spellEnd"/>
      <w:r w:rsidRPr="00734FAF">
        <w:t xml:space="preserve">. А </w:t>
      </w:r>
      <w:proofErr w:type="spellStart"/>
      <w:r w:rsidRPr="00734FAF">
        <w:t>так</w:t>
      </w:r>
      <w:proofErr w:type="spellEnd"/>
      <w:r w:rsidRPr="00734FAF">
        <w:t xml:space="preserve"> </w:t>
      </w:r>
      <w:proofErr w:type="spellStart"/>
      <w:r w:rsidRPr="00734FAF">
        <w:t>как</w:t>
      </w:r>
      <w:proofErr w:type="spellEnd"/>
      <w:r w:rsidRPr="00734FAF">
        <w:t xml:space="preserve"> я </w:t>
      </w:r>
      <w:proofErr w:type="spellStart"/>
      <w:r w:rsidRPr="00734FAF">
        <w:t>был</w:t>
      </w:r>
      <w:proofErr w:type="spellEnd"/>
      <w:r w:rsidRPr="00734FAF">
        <w:t xml:space="preserve"> </w:t>
      </w:r>
      <w:proofErr w:type="spellStart"/>
      <w:r w:rsidRPr="00734FAF">
        <w:t>самый</w:t>
      </w:r>
      <w:proofErr w:type="spellEnd"/>
      <w:r w:rsidRPr="00734FAF">
        <w:t xml:space="preserve"> </w:t>
      </w:r>
      <w:proofErr w:type="spellStart"/>
      <w:r w:rsidRPr="00734FAF">
        <w:t>маленький</w:t>
      </w:r>
      <w:proofErr w:type="spellEnd"/>
      <w:r w:rsidRPr="00734FAF">
        <w:t xml:space="preserve"> </w:t>
      </w:r>
      <w:proofErr w:type="spellStart"/>
      <w:r w:rsidRPr="00734FAF">
        <w:t>во</w:t>
      </w:r>
      <w:proofErr w:type="spellEnd"/>
      <w:r w:rsidRPr="00734FAF">
        <w:t xml:space="preserve"> </w:t>
      </w:r>
      <w:proofErr w:type="spellStart"/>
      <w:r w:rsidRPr="00734FAF">
        <w:t>дворе</w:t>
      </w:r>
      <w:proofErr w:type="spellEnd"/>
      <w:r w:rsidRPr="00734FAF">
        <w:t xml:space="preserve"> (и </w:t>
      </w:r>
      <w:proofErr w:type="spellStart"/>
      <w:r w:rsidRPr="00734FAF">
        <w:t>по</w:t>
      </w:r>
      <w:proofErr w:type="spellEnd"/>
      <w:r w:rsidRPr="00734FAF">
        <w:t xml:space="preserve"> </w:t>
      </w:r>
      <w:proofErr w:type="spellStart"/>
      <w:r w:rsidRPr="00734FAF">
        <w:t>возрасту</w:t>
      </w:r>
      <w:proofErr w:type="spellEnd"/>
      <w:r w:rsidRPr="00734FAF">
        <w:t xml:space="preserve"> и </w:t>
      </w:r>
      <w:proofErr w:type="spellStart"/>
      <w:r w:rsidRPr="00734FAF">
        <w:t>по</w:t>
      </w:r>
      <w:proofErr w:type="spellEnd"/>
      <w:r w:rsidRPr="00734FAF">
        <w:t xml:space="preserve"> </w:t>
      </w:r>
      <w:proofErr w:type="spellStart"/>
      <w:r w:rsidRPr="00734FAF">
        <w:t>росту</w:t>
      </w:r>
      <w:proofErr w:type="spellEnd"/>
      <w:r w:rsidRPr="00734FAF">
        <w:t xml:space="preserve">), </w:t>
      </w:r>
      <w:proofErr w:type="spellStart"/>
      <w:r w:rsidRPr="00734FAF">
        <w:t>то</w:t>
      </w:r>
      <w:proofErr w:type="spellEnd"/>
      <w:r w:rsidRPr="00734FAF">
        <w:t xml:space="preserve"> и </w:t>
      </w:r>
      <w:proofErr w:type="spellStart"/>
      <w:r w:rsidRPr="00734FAF">
        <w:t>оказывался</w:t>
      </w:r>
      <w:proofErr w:type="spellEnd"/>
      <w:r w:rsidRPr="00734FAF">
        <w:t xml:space="preserve"> я в </w:t>
      </w:r>
      <w:proofErr w:type="spellStart"/>
      <w:r w:rsidRPr="00734FAF">
        <w:t>самом</w:t>
      </w:r>
      <w:proofErr w:type="spellEnd"/>
      <w:r w:rsidRPr="00734FAF">
        <w:t xml:space="preserve"> </w:t>
      </w:r>
      <w:proofErr w:type="spellStart"/>
      <w:r w:rsidRPr="00734FAF">
        <w:t>хвосте</w:t>
      </w:r>
      <w:proofErr w:type="spellEnd"/>
      <w:r w:rsidRPr="00734FAF">
        <w:t xml:space="preserve">. Я </w:t>
      </w:r>
      <w:proofErr w:type="spellStart"/>
      <w:r w:rsidRPr="00734FAF">
        <w:t>упрашивал</w:t>
      </w:r>
      <w:proofErr w:type="spellEnd"/>
      <w:r w:rsidRPr="00734FAF">
        <w:t xml:space="preserve"> </w:t>
      </w:r>
      <w:proofErr w:type="spellStart"/>
      <w:r w:rsidRPr="00734FAF">
        <w:t>отца</w:t>
      </w:r>
      <w:proofErr w:type="spellEnd"/>
      <w:r w:rsidRPr="00734FAF">
        <w:t xml:space="preserve"> </w:t>
      </w:r>
      <w:proofErr w:type="spellStart"/>
      <w:r w:rsidRPr="00734FAF">
        <w:t>сделать</w:t>
      </w:r>
      <w:proofErr w:type="spellEnd"/>
      <w:r w:rsidRPr="00734FAF">
        <w:t xml:space="preserve"> </w:t>
      </w:r>
      <w:proofErr w:type="spellStart"/>
      <w:r w:rsidRPr="00734FAF">
        <w:t>мне</w:t>
      </w:r>
      <w:proofErr w:type="spellEnd"/>
      <w:r w:rsidRPr="00734FAF">
        <w:t xml:space="preserve"> </w:t>
      </w:r>
      <w:proofErr w:type="spellStart"/>
      <w:r w:rsidRPr="00734FAF">
        <w:t>самокат</w:t>
      </w:r>
      <w:proofErr w:type="spellEnd"/>
      <w:r w:rsidRPr="00734FAF">
        <w:t xml:space="preserve">, </w:t>
      </w:r>
      <w:proofErr w:type="spellStart"/>
      <w:r w:rsidRPr="00734FAF">
        <w:t>но</w:t>
      </w:r>
      <w:proofErr w:type="spellEnd"/>
      <w:r w:rsidRPr="00734FAF">
        <w:t xml:space="preserve"> </w:t>
      </w:r>
      <w:proofErr w:type="spellStart"/>
      <w:r w:rsidRPr="00734FAF">
        <w:t>он</w:t>
      </w:r>
      <w:proofErr w:type="spellEnd"/>
      <w:r w:rsidRPr="00734FAF">
        <w:t xml:space="preserve"> </w:t>
      </w:r>
      <w:proofErr w:type="spellStart"/>
      <w:r w:rsidRPr="00734FAF">
        <w:t>возвращался</w:t>
      </w:r>
      <w:proofErr w:type="spellEnd"/>
      <w:r w:rsidRPr="00734FAF">
        <w:t xml:space="preserve"> с </w:t>
      </w:r>
      <w:proofErr w:type="spellStart"/>
      <w:r w:rsidRPr="00734FAF">
        <w:t>работы</w:t>
      </w:r>
      <w:proofErr w:type="spellEnd"/>
      <w:r w:rsidRPr="00734FAF">
        <w:t xml:space="preserve"> </w:t>
      </w:r>
      <w:proofErr w:type="spellStart"/>
      <w:r w:rsidRPr="00734FAF">
        <w:t>поздно</w:t>
      </w:r>
      <w:proofErr w:type="spellEnd"/>
      <w:r w:rsidRPr="00734FAF">
        <w:t xml:space="preserve">, и у </w:t>
      </w:r>
      <w:proofErr w:type="spellStart"/>
      <w:r w:rsidRPr="00734FAF">
        <w:t>него</w:t>
      </w:r>
      <w:proofErr w:type="spellEnd"/>
      <w:r w:rsidRPr="00734FAF">
        <w:t xml:space="preserve"> </w:t>
      </w:r>
      <w:proofErr w:type="spellStart"/>
      <w:r w:rsidRPr="00734FAF">
        <w:t>все</w:t>
      </w:r>
      <w:proofErr w:type="spellEnd"/>
      <w:r w:rsidRPr="00734FAF">
        <w:t xml:space="preserve"> </w:t>
      </w:r>
      <w:proofErr w:type="spellStart"/>
      <w:r w:rsidRPr="00734FAF">
        <w:t>не</w:t>
      </w:r>
      <w:proofErr w:type="spellEnd"/>
      <w:r w:rsidRPr="00734FAF">
        <w:t xml:space="preserve"> </w:t>
      </w:r>
      <w:proofErr w:type="spellStart"/>
      <w:r w:rsidRPr="00734FAF">
        <w:t>доходили</w:t>
      </w:r>
      <w:proofErr w:type="spellEnd"/>
      <w:r w:rsidRPr="00734FAF">
        <w:t xml:space="preserve"> </w:t>
      </w:r>
      <w:proofErr w:type="spellStart"/>
      <w:r w:rsidRPr="00734FAF">
        <w:t>руки</w:t>
      </w:r>
      <w:proofErr w:type="spellEnd"/>
      <w:r w:rsidRPr="00734FAF">
        <w:t xml:space="preserve">. И </w:t>
      </w:r>
      <w:proofErr w:type="spellStart"/>
      <w:r w:rsidRPr="00734FAF">
        <w:t>вот</w:t>
      </w:r>
      <w:proofErr w:type="spellEnd"/>
      <w:r w:rsidRPr="00734FAF">
        <w:t xml:space="preserve"> </w:t>
      </w:r>
      <w:proofErr w:type="spellStart"/>
      <w:r w:rsidRPr="00734FAF">
        <w:t>однажды</w:t>
      </w:r>
      <w:proofErr w:type="spellEnd"/>
      <w:r w:rsidRPr="00734FAF">
        <w:t xml:space="preserve"> </w:t>
      </w:r>
      <w:proofErr w:type="spellStart"/>
      <w:r w:rsidRPr="00734FAF">
        <w:t>он</w:t>
      </w:r>
      <w:proofErr w:type="spellEnd"/>
      <w:r w:rsidRPr="00734FAF">
        <w:t xml:space="preserve"> </w:t>
      </w:r>
      <w:proofErr w:type="spellStart"/>
      <w:r w:rsidRPr="00734FAF">
        <w:t>вдруг</w:t>
      </w:r>
      <w:proofErr w:type="spellEnd"/>
      <w:r w:rsidRPr="00734FAF">
        <w:t xml:space="preserve"> </w:t>
      </w:r>
      <w:proofErr w:type="spellStart"/>
      <w:r w:rsidRPr="00734FAF">
        <w:t>сколотил</w:t>
      </w:r>
      <w:proofErr w:type="spellEnd"/>
      <w:r w:rsidRPr="00734FAF">
        <w:t xml:space="preserve"> </w:t>
      </w:r>
      <w:proofErr w:type="spellStart"/>
      <w:r w:rsidRPr="00734FAF">
        <w:t>самокат</w:t>
      </w:r>
      <w:proofErr w:type="spellEnd"/>
      <w:r w:rsidRPr="00734FAF">
        <w:t xml:space="preserve"> </w:t>
      </w:r>
      <w:proofErr w:type="spellStart"/>
      <w:r w:rsidRPr="00734FAF">
        <w:t>на</w:t>
      </w:r>
      <w:proofErr w:type="spellEnd"/>
      <w:r w:rsidRPr="00734FAF">
        <w:t xml:space="preserve"> </w:t>
      </w:r>
      <w:proofErr w:type="spellStart"/>
      <w:r w:rsidRPr="00734FAF">
        <w:t>моих</w:t>
      </w:r>
      <w:proofErr w:type="spellEnd"/>
      <w:r w:rsidRPr="00734FAF">
        <w:t xml:space="preserve"> </w:t>
      </w:r>
      <w:proofErr w:type="spellStart"/>
      <w:r w:rsidRPr="00734FAF">
        <w:t>глазах</w:t>
      </w:r>
      <w:proofErr w:type="spellEnd"/>
      <w:r w:rsidRPr="00734FAF">
        <w:t xml:space="preserve">. Я </w:t>
      </w:r>
      <w:proofErr w:type="spellStart"/>
      <w:r w:rsidRPr="00734FAF">
        <w:t>плясал</w:t>
      </w:r>
      <w:proofErr w:type="spellEnd"/>
      <w:r w:rsidRPr="00734FAF">
        <w:t xml:space="preserve"> </w:t>
      </w:r>
      <w:proofErr w:type="spellStart"/>
      <w:r w:rsidRPr="00734FAF">
        <w:t>вокруг</w:t>
      </w:r>
      <w:proofErr w:type="spellEnd"/>
      <w:r w:rsidRPr="00734FAF">
        <w:t xml:space="preserve"> </w:t>
      </w:r>
      <w:proofErr w:type="spellStart"/>
      <w:r w:rsidRPr="00734FAF">
        <w:t>него</w:t>
      </w:r>
      <w:proofErr w:type="spellEnd"/>
      <w:r w:rsidRPr="00734FAF">
        <w:t xml:space="preserve"> с </w:t>
      </w:r>
      <w:proofErr w:type="spellStart"/>
      <w:r w:rsidRPr="00734FAF">
        <w:t>нетерпением</w:t>
      </w:r>
      <w:proofErr w:type="spellEnd"/>
      <w:r w:rsidRPr="00734FAF">
        <w:t xml:space="preserve"> – </w:t>
      </w:r>
      <w:proofErr w:type="spellStart"/>
      <w:r w:rsidRPr="00734FAF">
        <w:t>очень</w:t>
      </w:r>
      <w:proofErr w:type="spellEnd"/>
      <w:r w:rsidRPr="00734FAF">
        <w:t xml:space="preserve"> </w:t>
      </w:r>
      <w:proofErr w:type="spellStart"/>
      <w:r w:rsidRPr="00734FAF">
        <w:t>хотелось</w:t>
      </w:r>
      <w:proofErr w:type="spellEnd"/>
      <w:r w:rsidRPr="00734FAF">
        <w:t xml:space="preserve"> </w:t>
      </w:r>
      <w:proofErr w:type="spellStart"/>
      <w:r w:rsidRPr="00734FAF">
        <w:t>скорее</w:t>
      </w:r>
      <w:proofErr w:type="spellEnd"/>
      <w:r w:rsidRPr="00734FAF">
        <w:t xml:space="preserve"> </w:t>
      </w:r>
      <w:proofErr w:type="spellStart"/>
      <w:r w:rsidRPr="00734FAF">
        <w:t>во</w:t>
      </w:r>
      <w:proofErr w:type="spellEnd"/>
      <w:r w:rsidRPr="00734FAF">
        <w:t xml:space="preserve"> </w:t>
      </w:r>
      <w:proofErr w:type="spellStart"/>
      <w:r w:rsidRPr="00734FAF">
        <w:t>двор</w:t>
      </w:r>
      <w:proofErr w:type="spellEnd"/>
      <w:r w:rsidRPr="00734FAF">
        <w:t xml:space="preserve"> </w:t>
      </w:r>
      <w:proofErr w:type="spellStart"/>
      <w:r w:rsidRPr="00734FAF">
        <w:t>со</w:t>
      </w:r>
      <w:proofErr w:type="spellEnd"/>
      <w:r w:rsidRPr="00734FAF">
        <w:t xml:space="preserve"> </w:t>
      </w:r>
      <w:proofErr w:type="spellStart"/>
      <w:r w:rsidRPr="00734FAF">
        <w:t>своим</w:t>
      </w:r>
      <w:proofErr w:type="spellEnd"/>
      <w:r w:rsidRPr="00734FAF">
        <w:t xml:space="preserve"> </w:t>
      </w:r>
      <w:proofErr w:type="spellStart"/>
      <w:r w:rsidRPr="00734FAF">
        <w:t>самокатом</w:t>
      </w:r>
      <w:proofErr w:type="spellEnd"/>
      <w:r w:rsidRPr="00734FAF">
        <w:t xml:space="preserve">. А </w:t>
      </w:r>
      <w:proofErr w:type="spellStart"/>
      <w:r w:rsidRPr="00734FAF">
        <w:t>папа</w:t>
      </w:r>
      <w:proofErr w:type="spellEnd"/>
      <w:r w:rsidRPr="00734FAF">
        <w:t xml:space="preserve">, </w:t>
      </w:r>
      <w:proofErr w:type="spellStart"/>
      <w:r w:rsidRPr="00734FAF">
        <w:t>закончив</w:t>
      </w:r>
      <w:proofErr w:type="spellEnd"/>
      <w:r w:rsidRPr="00734FAF">
        <w:t xml:space="preserve"> </w:t>
      </w:r>
      <w:proofErr w:type="spellStart"/>
      <w:r w:rsidRPr="00734FAF">
        <w:t>механическую</w:t>
      </w:r>
      <w:proofErr w:type="spellEnd"/>
      <w:r w:rsidRPr="00734FAF">
        <w:t xml:space="preserve"> </w:t>
      </w:r>
      <w:proofErr w:type="spellStart"/>
      <w:r w:rsidRPr="00734FAF">
        <w:t>часть</w:t>
      </w:r>
      <w:proofErr w:type="spellEnd"/>
      <w:r w:rsidRPr="00734FAF">
        <w:t xml:space="preserve"> и </w:t>
      </w:r>
      <w:proofErr w:type="spellStart"/>
      <w:r w:rsidRPr="00734FAF">
        <w:t>проверив</w:t>
      </w:r>
      <w:proofErr w:type="spellEnd"/>
      <w:r w:rsidRPr="00734FAF">
        <w:t xml:space="preserve"> </w:t>
      </w:r>
      <w:proofErr w:type="spellStart"/>
      <w:r w:rsidRPr="00734FAF">
        <w:t>машину</w:t>
      </w:r>
      <w:proofErr w:type="spellEnd"/>
      <w:r w:rsidRPr="00734FAF">
        <w:t xml:space="preserve"> </w:t>
      </w:r>
      <w:proofErr w:type="spellStart"/>
      <w:r w:rsidRPr="00734FAF">
        <w:t>на</w:t>
      </w:r>
      <w:proofErr w:type="spellEnd"/>
      <w:r w:rsidRPr="00734FAF">
        <w:t xml:space="preserve"> </w:t>
      </w:r>
      <w:proofErr w:type="spellStart"/>
      <w:r w:rsidRPr="00734FAF">
        <w:t>прочность</w:t>
      </w:r>
      <w:proofErr w:type="spellEnd"/>
      <w:r w:rsidRPr="00734FAF">
        <w:t xml:space="preserve">, </w:t>
      </w:r>
      <w:proofErr w:type="spellStart"/>
      <w:r w:rsidRPr="00734FAF">
        <w:t>взял</w:t>
      </w:r>
      <w:proofErr w:type="spellEnd"/>
      <w:r w:rsidRPr="00734FAF">
        <w:t xml:space="preserve"> </w:t>
      </w:r>
      <w:proofErr w:type="spellStart"/>
      <w:r w:rsidRPr="00734FAF">
        <w:t>черную</w:t>
      </w:r>
      <w:proofErr w:type="spellEnd"/>
      <w:r w:rsidRPr="00734FAF">
        <w:t xml:space="preserve"> </w:t>
      </w:r>
      <w:proofErr w:type="spellStart"/>
      <w:r w:rsidRPr="00734FAF">
        <w:t>тушь</w:t>
      </w:r>
      <w:proofErr w:type="spellEnd"/>
      <w:r w:rsidRPr="00734FAF">
        <w:t xml:space="preserve"> и </w:t>
      </w:r>
      <w:proofErr w:type="spellStart"/>
      <w:r w:rsidRPr="00734FAF">
        <w:t>кисточку</w:t>
      </w:r>
      <w:proofErr w:type="spellEnd"/>
      <w:r w:rsidRPr="00734FAF">
        <w:t xml:space="preserve"> и </w:t>
      </w:r>
      <w:proofErr w:type="spellStart"/>
      <w:r w:rsidRPr="00734FAF">
        <w:t>нарисовал</w:t>
      </w:r>
      <w:proofErr w:type="spellEnd"/>
      <w:r w:rsidRPr="00734FAF">
        <w:t xml:space="preserve"> </w:t>
      </w:r>
      <w:proofErr w:type="spellStart"/>
      <w:r w:rsidRPr="00734FAF">
        <w:t>на</w:t>
      </w:r>
      <w:proofErr w:type="spellEnd"/>
      <w:r w:rsidRPr="00734FAF">
        <w:t xml:space="preserve"> </w:t>
      </w:r>
      <w:proofErr w:type="spellStart"/>
      <w:r w:rsidRPr="00734FAF">
        <w:t>рулевой</w:t>
      </w:r>
      <w:proofErr w:type="spellEnd"/>
      <w:r w:rsidRPr="00734FAF">
        <w:t xml:space="preserve"> </w:t>
      </w:r>
      <w:proofErr w:type="spellStart"/>
      <w:r w:rsidRPr="00734FAF">
        <w:t>дощечке</w:t>
      </w:r>
      <w:proofErr w:type="spellEnd"/>
      <w:r w:rsidRPr="00734FAF">
        <w:t xml:space="preserve"> </w:t>
      </w:r>
      <w:proofErr w:type="spellStart"/>
      <w:r w:rsidRPr="00734FAF">
        <w:t>лисью</w:t>
      </w:r>
      <w:proofErr w:type="spellEnd"/>
      <w:r w:rsidRPr="00734FAF">
        <w:t xml:space="preserve"> </w:t>
      </w:r>
      <w:proofErr w:type="spellStart"/>
      <w:r w:rsidRPr="00734FAF">
        <w:t>морду</w:t>
      </w:r>
      <w:proofErr w:type="spellEnd"/>
      <w:r w:rsidRPr="00734FAF">
        <w:t xml:space="preserve"> и </w:t>
      </w:r>
      <w:proofErr w:type="spellStart"/>
      <w:r w:rsidRPr="00734FAF">
        <w:t>под</w:t>
      </w:r>
      <w:proofErr w:type="spellEnd"/>
      <w:r w:rsidRPr="00734FAF">
        <w:t xml:space="preserve"> </w:t>
      </w:r>
      <w:proofErr w:type="spellStart"/>
      <w:r w:rsidRPr="00734FAF">
        <w:t>ней</w:t>
      </w:r>
      <w:proofErr w:type="spellEnd"/>
      <w:r w:rsidRPr="00734FAF">
        <w:t xml:space="preserve"> </w:t>
      </w:r>
      <w:proofErr w:type="spellStart"/>
      <w:r w:rsidRPr="00734FAF">
        <w:t>две</w:t>
      </w:r>
      <w:proofErr w:type="spellEnd"/>
      <w:r w:rsidRPr="00734FAF">
        <w:t xml:space="preserve"> </w:t>
      </w:r>
      <w:proofErr w:type="spellStart"/>
      <w:r w:rsidRPr="00734FAF">
        <w:t>буквы</w:t>
      </w:r>
      <w:proofErr w:type="spellEnd"/>
      <w:r w:rsidRPr="00734FAF">
        <w:t xml:space="preserve"> – «АМ». </w:t>
      </w:r>
      <w:proofErr w:type="spellStart"/>
      <w:r w:rsidRPr="00734FAF">
        <w:t>Это</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истолковывать</w:t>
      </w:r>
      <w:proofErr w:type="spellEnd"/>
      <w:r w:rsidRPr="00734FAF">
        <w:t xml:space="preserve"> и </w:t>
      </w:r>
      <w:proofErr w:type="spellStart"/>
      <w:r w:rsidRPr="00734FAF">
        <w:t>как</w:t>
      </w:r>
      <w:proofErr w:type="spellEnd"/>
      <w:r w:rsidRPr="00734FAF">
        <w:t xml:space="preserve"> </w:t>
      </w:r>
      <w:proofErr w:type="spellStart"/>
      <w:r w:rsidRPr="00734FAF">
        <w:t>мои</w:t>
      </w:r>
      <w:proofErr w:type="spellEnd"/>
      <w:r w:rsidRPr="00734FAF">
        <w:t xml:space="preserve"> </w:t>
      </w:r>
      <w:proofErr w:type="spellStart"/>
      <w:r w:rsidRPr="00734FAF">
        <w:t>инициалы</w:t>
      </w:r>
      <w:proofErr w:type="spellEnd"/>
      <w:r w:rsidRPr="00734FAF">
        <w:t xml:space="preserve"> и </w:t>
      </w:r>
      <w:proofErr w:type="spellStart"/>
      <w:r w:rsidRPr="00734FAF">
        <w:t>как</w:t>
      </w:r>
      <w:proofErr w:type="spellEnd"/>
      <w:r w:rsidRPr="00734FAF">
        <w:t xml:space="preserve"> </w:t>
      </w:r>
      <w:proofErr w:type="spellStart"/>
      <w:r w:rsidRPr="00734FAF">
        <w:t>звук</w:t>
      </w:r>
      <w:proofErr w:type="spellEnd"/>
      <w:r w:rsidRPr="00734FAF">
        <w:t xml:space="preserve">, </w:t>
      </w:r>
      <w:proofErr w:type="spellStart"/>
      <w:r w:rsidRPr="00734FAF">
        <w:t>издаваемый</w:t>
      </w:r>
      <w:proofErr w:type="spellEnd"/>
      <w:r w:rsidRPr="00734FAF">
        <w:t xml:space="preserve"> </w:t>
      </w:r>
      <w:proofErr w:type="spellStart"/>
      <w:r w:rsidRPr="00734FAF">
        <w:t>лисой</w:t>
      </w:r>
      <w:proofErr w:type="spellEnd"/>
      <w:r w:rsidRPr="00734FAF">
        <w:t xml:space="preserve"> в </w:t>
      </w:r>
      <w:proofErr w:type="spellStart"/>
      <w:r w:rsidRPr="00734FAF">
        <w:t>момент</w:t>
      </w:r>
      <w:proofErr w:type="spellEnd"/>
      <w:r w:rsidRPr="00734FAF">
        <w:t xml:space="preserve"> </w:t>
      </w:r>
      <w:proofErr w:type="spellStart"/>
      <w:r w:rsidRPr="00734FAF">
        <w:t>охоты</w:t>
      </w:r>
      <w:proofErr w:type="spellEnd"/>
      <w:r w:rsidRPr="00734FAF">
        <w:t xml:space="preserve">. </w:t>
      </w:r>
      <w:proofErr w:type="spellStart"/>
      <w:r w:rsidRPr="00734FAF">
        <w:t>Такого</w:t>
      </w:r>
      <w:proofErr w:type="spellEnd"/>
      <w:r w:rsidRPr="00734FAF">
        <w:t xml:space="preserve"> </w:t>
      </w:r>
      <w:proofErr w:type="spellStart"/>
      <w:r w:rsidRPr="00734FAF">
        <w:t>вообще</w:t>
      </w:r>
      <w:proofErr w:type="spellEnd"/>
      <w:r w:rsidRPr="00734FAF">
        <w:t xml:space="preserve"> </w:t>
      </w:r>
      <w:proofErr w:type="spellStart"/>
      <w:r w:rsidRPr="00734FAF">
        <w:t>ни</w:t>
      </w:r>
      <w:proofErr w:type="spellEnd"/>
      <w:r w:rsidRPr="00734FAF">
        <w:t xml:space="preserve"> у </w:t>
      </w:r>
      <w:proofErr w:type="spellStart"/>
      <w:r w:rsidRPr="00734FAF">
        <w:t>кого</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Гордость</w:t>
      </w:r>
      <w:proofErr w:type="spellEnd"/>
      <w:r w:rsidRPr="00734FAF">
        <w:t xml:space="preserve"> </w:t>
      </w:r>
      <w:proofErr w:type="spellStart"/>
      <w:r w:rsidRPr="00734FAF">
        <w:t>моя</w:t>
      </w:r>
      <w:proofErr w:type="spellEnd"/>
      <w:r w:rsidRPr="00734FAF">
        <w:t xml:space="preserve"> </w:t>
      </w:r>
      <w:proofErr w:type="spellStart"/>
      <w:r w:rsidRPr="00734FAF">
        <w:t>не</w:t>
      </w:r>
      <w:proofErr w:type="spellEnd"/>
      <w:r w:rsidRPr="00734FAF">
        <w:t xml:space="preserve"> </w:t>
      </w:r>
      <w:proofErr w:type="spellStart"/>
      <w:r w:rsidRPr="00734FAF">
        <w:t>знала</w:t>
      </w:r>
      <w:proofErr w:type="spellEnd"/>
      <w:r w:rsidRPr="00734FAF">
        <w:t xml:space="preserve"> </w:t>
      </w:r>
      <w:proofErr w:type="spellStart"/>
      <w:r w:rsidRPr="00734FAF">
        <w:t>границ</w:t>
      </w:r>
      <w:proofErr w:type="spellEnd"/>
      <w:r w:rsidRPr="00734FAF">
        <w:t xml:space="preserve">. </w:t>
      </w:r>
      <w:proofErr w:type="spellStart"/>
      <w:r w:rsidRPr="00734FAF">
        <w:t>Теперь</w:t>
      </w:r>
      <w:proofErr w:type="spellEnd"/>
      <w:r w:rsidRPr="00734FAF">
        <w:t xml:space="preserve"> </w:t>
      </w:r>
      <w:proofErr w:type="spellStart"/>
      <w:r w:rsidRPr="00734FAF">
        <w:t>уже</w:t>
      </w:r>
      <w:proofErr w:type="spellEnd"/>
      <w:r w:rsidRPr="00734FAF">
        <w:t xml:space="preserve"> </w:t>
      </w:r>
      <w:proofErr w:type="spellStart"/>
      <w:r w:rsidRPr="00734FAF">
        <w:t>ко</w:t>
      </w:r>
      <w:proofErr w:type="spellEnd"/>
      <w:r w:rsidRPr="00734FAF">
        <w:t xml:space="preserve"> </w:t>
      </w:r>
      <w:proofErr w:type="spellStart"/>
      <w:r w:rsidRPr="00734FAF">
        <w:t>мне</w:t>
      </w:r>
      <w:proofErr w:type="spellEnd"/>
      <w:r w:rsidRPr="00734FAF">
        <w:t xml:space="preserve"> </w:t>
      </w:r>
      <w:proofErr w:type="spellStart"/>
      <w:r w:rsidRPr="00734FAF">
        <w:t>выстраивалась</w:t>
      </w:r>
      <w:proofErr w:type="spellEnd"/>
      <w:r w:rsidRPr="00734FAF">
        <w:t xml:space="preserve"> </w:t>
      </w:r>
      <w:proofErr w:type="spellStart"/>
      <w:r w:rsidRPr="00734FAF">
        <w:t>очередь</w:t>
      </w:r>
      <w:proofErr w:type="spellEnd"/>
      <w:r w:rsidRPr="00734FAF">
        <w:t xml:space="preserve"> – </w:t>
      </w:r>
      <w:proofErr w:type="spellStart"/>
      <w:r w:rsidRPr="00734FAF">
        <w:t>покататься</w:t>
      </w:r>
      <w:proofErr w:type="spellEnd"/>
      <w:r w:rsidRPr="00734FAF">
        <w:t xml:space="preserve">. </w:t>
      </w:r>
      <w:proofErr w:type="spellStart"/>
      <w:r w:rsidRPr="00734FAF">
        <w:t>Помню</w:t>
      </w:r>
      <w:proofErr w:type="spellEnd"/>
      <w:r w:rsidRPr="00734FAF">
        <w:t xml:space="preserve">, я </w:t>
      </w:r>
      <w:proofErr w:type="spellStart"/>
      <w:r w:rsidRPr="00734FAF">
        <w:t>очень</w:t>
      </w:r>
      <w:proofErr w:type="spellEnd"/>
      <w:r w:rsidRPr="00734FAF">
        <w:t xml:space="preserve"> </w:t>
      </w:r>
      <w:proofErr w:type="spellStart"/>
      <w:r w:rsidRPr="00734FAF">
        <w:t>боялся</w:t>
      </w:r>
      <w:proofErr w:type="spellEnd"/>
      <w:r w:rsidRPr="00734FAF">
        <w:t xml:space="preserve">, </w:t>
      </w:r>
      <w:proofErr w:type="spellStart"/>
      <w:r w:rsidRPr="00734FAF">
        <w:t>что</w:t>
      </w:r>
      <w:proofErr w:type="spellEnd"/>
      <w:r w:rsidRPr="00734FAF">
        <w:t xml:space="preserve"> </w:t>
      </w:r>
      <w:proofErr w:type="spellStart"/>
      <w:r w:rsidRPr="00734FAF">
        <w:t>мой</w:t>
      </w:r>
      <w:proofErr w:type="spellEnd"/>
      <w:r w:rsidRPr="00734FAF">
        <w:t xml:space="preserve"> </w:t>
      </w:r>
      <w:proofErr w:type="spellStart"/>
      <w:r w:rsidRPr="00734FAF">
        <w:t>легкий</w:t>
      </w:r>
      <w:proofErr w:type="spellEnd"/>
      <w:r w:rsidRPr="00734FAF">
        <w:t xml:space="preserve"> </w:t>
      </w:r>
      <w:proofErr w:type="spellStart"/>
      <w:r w:rsidRPr="00734FAF">
        <w:t>изящный</w:t>
      </w:r>
      <w:proofErr w:type="spellEnd"/>
      <w:r w:rsidRPr="00734FAF">
        <w:t xml:space="preserve"> </w:t>
      </w:r>
      <w:proofErr w:type="spellStart"/>
      <w:r w:rsidRPr="00734FAF">
        <w:t>самокат</w:t>
      </w:r>
      <w:proofErr w:type="spellEnd"/>
      <w:r w:rsidRPr="00734FAF">
        <w:t xml:space="preserve"> </w:t>
      </w:r>
      <w:proofErr w:type="spellStart"/>
      <w:r w:rsidRPr="00734FAF">
        <w:t>проломится</w:t>
      </w:r>
      <w:proofErr w:type="spellEnd"/>
      <w:r w:rsidRPr="00734FAF">
        <w:t xml:space="preserve"> </w:t>
      </w:r>
      <w:proofErr w:type="spellStart"/>
      <w:r w:rsidRPr="00734FAF">
        <w:t>под</w:t>
      </w:r>
      <w:proofErr w:type="spellEnd"/>
      <w:r w:rsidRPr="00734FAF">
        <w:t xml:space="preserve"> </w:t>
      </w:r>
      <w:proofErr w:type="spellStart"/>
      <w:r w:rsidRPr="00734FAF">
        <w:t>огромным</w:t>
      </w:r>
      <w:proofErr w:type="spellEnd"/>
      <w:r w:rsidRPr="00734FAF">
        <w:t xml:space="preserve"> </w:t>
      </w:r>
      <w:proofErr w:type="spellStart"/>
      <w:r w:rsidRPr="00734FAF">
        <w:t>Генкой</w:t>
      </w:r>
      <w:proofErr w:type="spellEnd"/>
      <w:r w:rsidRPr="00734FAF">
        <w:t xml:space="preserve"> </w:t>
      </w:r>
      <w:proofErr w:type="spellStart"/>
      <w:r w:rsidRPr="00734FAF">
        <w:t>Мариным</w:t>
      </w:r>
      <w:proofErr w:type="spellEnd"/>
      <w:r w:rsidRPr="00734FAF">
        <w:t xml:space="preserve">. </w:t>
      </w:r>
      <w:proofErr w:type="spellStart"/>
      <w:r w:rsidRPr="00734FAF">
        <w:t>Но</w:t>
      </w:r>
      <w:proofErr w:type="spellEnd"/>
      <w:r w:rsidRPr="00734FAF">
        <w:t xml:space="preserve"> </w:t>
      </w:r>
      <w:proofErr w:type="spellStart"/>
      <w:r w:rsidRPr="00734FAF">
        <w:t>отказать</w:t>
      </w:r>
      <w:proofErr w:type="spellEnd"/>
      <w:r w:rsidRPr="00734FAF">
        <w:t xml:space="preserve"> </w:t>
      </w:r>
      <w:proofErr w:type="spellStart"/>
      <w:r w:rsidRPr="00734FAF">
        <w:t>ему</w:t>
      </w:r>
      <w:proofErr w:type="spellEnd"/>
      <w:r w:rsidRPr="00734FAF">
        <w:t xml:space="preserve"> </w:t>
      </w:r>
      <w:proofErr w:type="spellStart"/>
      <w:r w:rsidRPr="00734FAF">
        <w:t>не</w:t>
      </w:r>
      <w:proofErr w:type="spellEnd"/>
      <w:r w:rsidRPr="00734FAF">
        <w:t xml:space="preserve"> </w:t>
      </w:r>
      <w:proofErr w:type="spellStart"/>
      <w:r w:rsidRPr="00734FAF">
        <w:t>мог</w:t>
      </w:r>
      <w:proofErr w:type="spellEnd"/>
      <w:r w:rsidRPr="00734FAF">
        <w:t>.</w:t>
      </w:r>
    </w:p>
    <w:p w14:paraId="13B0A9E4" w14:textId="77777777" w:rsidR="00B32B00" w:rsidRPr="00734FAF" w:rsidRDefault="00B32B00" w:rsidP="00B32B00">
      <w:pPr>
        <w:pStyle w:val="Textprace"/>
      </w:pPr>
      <w:proofErr w:type="spellStart"/>
      <w:r w:rsidRPr="00734FAF">
        <w:t>Из</w:t>
      </w:r>
      <w:proofErr w:type="spellEnd"/>
      <w:r w:rsidRPr="00734FAF">
        <w:t xml:space="preserve"> </w:t>
      </w:r>
      <w:proofErr w:type="spellStart"/>
      <w:r w:rsidRPr="00734FAF">
        <w:t>прочих</w:t>
      </w:r>
      <w:proofErr w:type="spellEnd"/>
      <w:r w:rsidRPr="00734FAF">
        <w:t xml:space="preserve"> </w:t>
      </w:r>
      <w:proofErr w:type="spellStart"/>
      <w:r w:rsidRPr="00734FAF">
        <w:t>радостей</w:t>
      </w:r>
      <w:proofErr w:type="spellEnd"/>
      <w:r w:rsidRPr="00734FAF">
        <w:t xml:space="preserve"> </w:t>
      </w:r>
      <w:proofErr w:type="spellStart"/>
      <w:r w:rsidRPr="00734FAF">
        <w:t>имелся</w:t>
      </w:r>
      <w:proofErr w:type="spellEnd"/>
      <w:r w:rsidRPr="00734FAF">
        <w:t xml:space="preserve"> </w:t>
      </w:r>
      <w:proofErr w:type="spellStart"/>
      <w:r w:rsidRPr="00734FAF">
        <w:t>большой</w:t>
      </w:r>
      <w:proofErr w:type="spellEnd"/>
      <w:r w:rsidRPr="00734FAF">
        <w:t xml:space="preserve"> </w:t>
      </w:r>
      <w:proofErr w:type="spellStart"/>
      <w:r w:rsidRPr="00734FAF">
        <w:t>зеленый</w:t>
      </w:r>
      <w:proofErr w:type="spellEnd"/>
      <w:r w:rsidRPr="00734FAF">
        <w:t xml:space="preserve"> </w:t>
      </w:r>
      <w:proofErr w:type="spellStart"/>
      <w:r w:rsidRPr="00734FAF">
        <w:t>железный</w:t>
      </w:r>
      <w:proofErr w:type="spellEnd"/>
      <w:r w:rsidRPr="00734FAF">
        <w:t xml:space="preserve"> </w:t>
      </w:r>
      <w:proofErr w:type="spellStart"/>
      <w:r w:rsidRPr="00734FAF">
        <w:t>грузовик</w:t>
      </w:r>
      <w:proofErr w:type="spellEnd"/>
      <w:r w:rsidRPr="00734FAF">
        <w:t xml:space="preserve">, </w:t>
      </w:r>
      <w:proofErr w:type="spellStart"/>
      <w:r w:rsidRPr="00734FAF">
        <w:t>который</w:t>
      </w:r>
      <w:proofErr w:type="spellEnd"/>
      <w:r w:rsidRPr="00734FAF">
        <w:t xml:space="preserve"> </w:t>
      </w:r>
      <w:proofErr w:type="spellStart"/>
      <w:r w:rsidRPr="00734FAF">
        <w:t>дребезжал</w:t>
      </w:r>
      <w:proofErr w:type="spellEnd"/>
      <w:r w:rsidRPr="00734FAF">
        <w:t xml:space="preserve">, </w:t>
      </w:r>
      <w:proofErr w:type="spellStart"/>
      <w:r w:rsidRPr="00734FAF">
        <w:t>как</w:t>
      </w:r>
      <w:proofErr w:type="spellEnd"/>
      <w:r w:rsidRPr="00734FAF">
        <w:t xml:space="preserve"> </w:t>
      </w:r>
      <w:proofErr w:type="spellStart"/>
      <w:r w:rsidRPr="00734FAF">
        <w:t>настоящий</w:t>
      </w:r>
      <w:proofErr w:type="spellEnd"/>
      <w:r w:rsidRPr="00734FAF">
        <w:t>. (</w:t>
      </w:r>
      <w:proofErr w:type="spellStart"/>
      <w:r w:rsidRPr="00734FAF">
        <w:t>Вообще</w:t>
      </w:r>
      <w:proofErr w:type="spellEnd"/>
      <w:r w:rsidRPr="00734FAF">
        <w:t xml:space="preserve"> </w:t>
      </w:r>
      <w:proofErr w:type="spellStart"/>
      <w:r w:rsidRPr="00734FAF">
        <w:t>большая</w:t>
      </w:r>
      <w:proofErr w:type="spellEnd"/>
      <w:r w:rsidRPr="00734FAF">
        <w:t xml:space="preserve"> </w:t>
      </w:r>
      <w:proofErr w:type="spellStart"/>
      <w:r w:rsidRPr="00734FAF">
        <w:t>часть</w:t>
      </w:r>
      <w:proofErr w:type="spellEnd"/>
      <w:r w:rsidRPr="00734FAF">
        <w:t xml:space="preserve"> </w:t>
      </w:r>
      <w:proofErr w:type="spellStart"/>
      <w:r w:rsidRPr="00734FAF">
        <w:t>игрушек</w:t>
      </w:r>
      <w:proofErr w:type="spellEnd"/>
      <w:r w:rsidRPr="00734FAF">
        <w:t xml:space="preserve"> </w:t>
      </w:r>
      <w:proofErr w:type="spellStart"/>
      <w:r w:rsidRPr="00734FAF">
        <w:t>были</w:t>
      </w:r>
      <w:proofErr w:type="spellEnd"/>
      <w:r w:rsidRPr="00734FAF">
        <w:t xml:space="preserve"> </w:t>
      </w:r>
      <w:proofErr w:type="spellStart"/>
      <w:r w:rsidRPr="00734FAF">
        <w:t>железные</w:t>
      </w:r>
      <w:proofErr w:type="spellEnd"/>
      <w:r w:rsidRPr="00734FAF">
        <w:t xml:space="preserve">. </w:t>
      </w:r>
      <w:proofErr w:type="spellStart"/>
      <w:r w:rsidRPr="00734FAF">
        <w:t>Появившиеся</w:t>
      </w:r>
      <w:proofErr w:type="spellEnd"/>
      <w:r w:rsidRPr="00734FAF">
        <w:t xml:space="preserve"> </w:t>
      </w:r>
      <w:proofErr w:type="spellStart"/>
      <w:r w:rsidRPr="00734FAF">
        <w:t>чуть</w:t>
      </w:r>
      <w:proofErr w:type="spellEnd"/>
      <w:r w:rsidRPr="00734FAF">
        <w:t xml:space="preserve"> </w:t>
      </w:r>
      <w:proofErr w:type="spellStart"/>
      <w:r w:rsidRPr="00734FAF">
        <w:t>позже</w:t>
      </w:r>
      <w:proofErr w:type="spellEnd"/>
      <w:r w:rsidRPr="00734FAF">
        <w:t xml:space="preserve"> </w:t>
      </w:r>
      <w:proofErr w:type="spellStart"/>
      <w:r w:rsidRPr="00734FAF">
        <w:t>пластмассовые</w:t>
      </w:r>
      <w:proofErr w:type="spellEnd"/>
      <w:r w:rsidRPr="00734FAF">
        <w:t xml:space="preserve"> </w:t>
      </w:r>
      <w:proofErr w:type="spellStart"/>
      <w:r w:rsidRPr="00734FAF">
        <w:t>ни</w:t>
      </w:r>
      <w:proofErr w:type="spellEnd"/>
      <w:r w:rsidRPr="00734FAF">
        <w:t xml:space="preserve"> </w:t>
      </w:r>
      <w:proofErr w:type="spellStart"/>
      <w:r w:rsidRPr="00734FAF">
        <w:t>уважения</w:t>
      </w:r>
      <w:proofErr w:type="spellEnd"/>
      <w:r w:rsidRPr="00734FAF">
        <w:t xml:space="preserve">, </w:t>
      </w:r>
      <w:proofErr w:type="spellStart"/>
      <w:r w:rsidRPr="00734FAF">
        <w:t>ни</w:t>
      </w:r>
      <w:proofErr w:type="spellEnd"/>
      <w:r w:rsidRPr="00734FAF">
        <w:t xml:space="preserve"> </w:t>
      </w:r>
      <w:proofErr w:type="spellStart"/>
      <w:r w:rsidRPr="00734FAF">
        <w:t>доверия</w:t>
      </w:r>
      <w:proofErr w:type="spellEnd"/>
      <w:r w:rsidRPr="00734FAF">
        <w:t xml:space="preserve"> </w:t>
      </w:r>
      <w:proofErr w:type="spellStart"/>
      <w:r w:rsidRPr="00734FAF">
        <w:t>не</w:t>
      </w:r>
      <w:proofErr w:type="spellEnd"/>
      <w:r w:rsidRPr="00734FAF">
        <w:t xml:space="preserve"> </w:t>
      </w:r>
      <w:proofErr w:type="spellStart"/>
      <w:r w:rsidRPr="00734FAF">
        <w:t>вызывали</w:t>
      </w:r>
      <w:proofErr w:type="spellEnd"/>
      <w:r w:rsidRPr="00734FAF">
        <w:t xml:space="preserve"> – </w:t>
      </w:r>
      <w:proofErr w:type="spellStart"/>
      <w:r w:rsidRPr="00734FAF">
        <w:t>они</w:t>
      </w:r>
      <w:proofErr w:type="spellEnd"/>
      <w:r w:rsidRPr="00734FAF">
        <w:t xml:space="preserve"> </w:t>
      </w:r>
      <w:proofErr w:type="spellStart"/>
      <w:r w:rsidRPr="00734FAF">
        <w:t>были</w:t>
      </w:r>
      <w:proofErr w:type="spellEnd"/>
      <w:r w:rsidRPr="00734FAF">
        <w:t xml:space="preserve"> </w:t>
      </w:r>
      <w:proofErr w:type="spellStart"/>
      <w:r w:rsidRPr="00734FAF">
        <w:t>какие-то</w:t>
      </w:r>
      <w:proofErr w:type="spellEnd"/>
      <w:r w:rsidRPr="00734FAF">
        <w:t xml:space="preserve"> </w:t>
      </w:r>
      <w:proofErr w:type="spellStart"/>
      <w:r w:rsidRPr="00734FAF">
        <w:t>ненастоящие</w:t>
      </w:r>
      <w:proofErr w:type="spellEnd"/>
      <w:r w:rsidRPr="00734FAF">
        <w:t xml:space="preserve">.) </w:t>
      </w:r>
      <w:proofErr w:type="spellStart"/>
      <w:r w:rsidRPr="00734FAF">
        <w:t>Остальные</w:t>
      </w:r>
      <w:proofErr w:type="spellEnd"/>
      <w:r w:rsidRPr="00734FAF">
        <w:t xml:space="preserve"> </w:t>
      </w:r>
      <w:proofErr w:type="spellStart"/>
      <w:r w:rsidRPr="00734FAF">
        <w:t>игрушки</w:t>
      </w:r>
      <w:proofErr w:type="spellEnd"/>
      <w:r w:rsidRPr="00734FAF">
        <w:t xml:space="preserve"> (</w:t>
      </w:r>
      <w:proofErr w:type="spellStart"/>
      <w:r w:rsidRPr="00734FAF">
        <w:t>было</w:t>
      </w:r>
      <w:proofErr w:type="spellEnd"/>
      <w:r w:rsidRPr="00734FAF">
        <w:t xml:space="preserve"> </w:t>
      </w:r>
      <w:proofErr w:type="spellStart"/>
      <w:r w:rsidRPr="00734FAF">
        <w:t>их</w:t>
      </w:r>
      <w:proofErr w:type="spellEnd"/>
      <w:r w:rsidRPr="00734FAF">
        <w:t xml:space="preserve"> </w:t>
      </w:r>
      <w:proofErr w:type="spellStart"/>
      <w:r w:rsidRPr="00734FAF">
        <w:t>немного</w:t>
      </w:r>
      <w:proofErr w:type="spellEnd"/>
      <w:r w:rsidRPr="00734FAF">
        <w:t xml:space="preserve">) </w:t>
      </w:r>
      <w:proofErr w:type="spellStart"/>
      <w:r w:rsidRPr="00734FAF">
        <w:t>имели</w:t>
      </w:r>
      <w:proofErr w:type="spellEnd"/>
      <w:r w:rsidRPr="00734FAF">
        <w:t xml:space="preserve"> </w:t>
      </w:r>
      <w:proofErr w:type="spellStart"/>
      <w:r w:rsidRPr="00734FAF">
        <w:lastRenderedPageBreak/>
        <w:t>домашний</w:t>
      </w:r>
      <w:proofErr w:type="spellEnd"/>
      <w:r w:rsidRPr="00734FAF">
        <w:t xml:space="preserve"> </w:t>
      </w:r>
      <w:proofErr w:type="spellStart"/>
      <w:r w:rsidRPr="00734FAF">
        <w:t>характер</w:t>
      </w:r>
      <w:proofErr w:type="spellEnd"/>
      <w:r w:rsidRPr="00734FAF">
        <w:t xml:space="preserve"> и </w:t>
      </w:r>
      <w:proofErr w:type="spellStart"/>
      <w:r w:rsidRPr="00734FAF">
        <w:t>на</w:t>
      </w:r>
      <w:proofErr w:type="spellEnd"/>
      <w:r w:rsidRPr="00734FAF">
        <w:t xml:space="preserve"> </w:t>
      </w:r>
      <w:proofErr w:type="spellStart"/>
      <w:r w:rsidRPr="00734FAF">
        <w:t>улицу</w:t>
      </w:r>
      <w:proofErr w:type="spellEnd"/>
      <w:r w:rsidRPr="00734FAF">
        <w:t xml:space="preserve"> </w:t>
      </w:r>
      <w:proofErr w:type="spellStart"/>
      <w:r w:rsidRPr="00734FAF">
        <w:t>не</w:t>
      </w:r>
      <w:proofErr w:type="spellEnd"/>
      <w:r w:rsidRPr="00734FAF">
        <w:t xml:space="preserve"> </w:t>
      </w:r>
      <w:proofErr w:type="spellStart"/>
      <w:r w:rsidRPr="00734FAF">
        <w:t>выносились</w:t>
      </w:r>
      <w:proofErr w:type="spellEnd"/>
      <w:r w:rsidRPr="00734FAF">
        <w:t xml:space="preserve">. </w:t>
      </w:r>
      <w:proofErr w:type="spellStart"/>
      <w:r w:rsidRPr="00734FAF">
        <w:t>Не</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мне</w:t>
      </w:r>
      <w:proofErr w:type="spellEnd"/>
      <w:r w:rsidRPr="00734FAF">
        <w:t xml:space="preserve"> </w:t>
      </w:r>
      <w:proofErr w:type="spellStart"/>
      <w:r w:rsidRPr="00734FAF">
        <w:t>не</w:t>
      </w:r>
      <w:proofErr w:type="spellEnd"/>
      <w:r w:rsidRPr="00734FAF">
        <w:t xml:space="preserve"> </w:t>
      </w:r>
      <w:proofErr w:type="spellStart"/>
      <w:r w:rsidRPr="00734FAF">
        <w:t>велели</w:t>
      </w:r>
      <w:proofErr w:type="spellEnd"/>
      <w:r w:rsidRPr="00734FAF">
        <w:t xml:space="preserve">. </w:t>
      </w:r>
      <w:proofErr w:type="spellStart"/>
      <w:r w:rsidRPr="00734FAF">
        <w:t>Что</w:t>
      </w:r>
      <w:proofErr w:type="spellEnd"/>
      <w:r w:rsidRPr="00734FAF">
        <w:t xml:space="preserve">, </w:t>
      </w:r>
      <w:proofErr w:type="spellStart"/>
      <w:r w:rsidRPr="00734FAF">
        <w:t>например</w:t>
      </w:r>
      <w:proofErr w:type="spellEnd"/>
      <w:r w:rsidRPr="00734FAF">
        <w:t xml:space="preserve">, </w:t>
      </w:r>
      <w:proofErr w:type="spellStart"/>
      <w:r w:rsidRPr="00734FAF">
        <w:t>можно</w:t>
      </w:r>
      <w:proofErr w:type="spellEnd"/>
      <w:r w:rsidRPr="00734FAF">
        <w:t xml:space="preserve"> </w:t>
      </w:r>
      <w:proofErr w:type="spellStart"/>
      <w:r w:rsidRPr="00734FAF">
        <w:t>делать</w:t>
      </w:r>
      <w:proofErr w:type="spellEnd"/>
      <w:r w:rsidRPr="00734FAF">
        <w:t xml:space="preserve"> </w:t>
      </w:r>
      <w:proofErr w:type="spellStart"/>
      <w:r w:rsidRPr="00734FAF">
        <w:t>на</w:t>
      </w:r>
      <w:proofErr w:type="spellEnd"/>
      <w:r w:rsidRPr="00734FAF">
        <w:t xml:space="preserve"> </w:t>
      </w:r>
      <w:proofErr w:type="spellStart"/>
      <w:r w:rsidRPr="00734FAF">
        <w:t>улице</w:t>
      </w:r>
      <w:proofErr w:type="spellEnd"/>
      <w:r w:rsidRPr="00734FAF">
        <w:t xml:space="preserve"> с </w:t>
      </w:r>
      <w:proofErr w:type="spellStart"/>
      <w:r w:rsidRPr="00734FAF">
        <w:t>плюшевым</w:t>
      </w:r>
      <w:proofErr w:type="spellEnd"/>
      <w:r w:rsidRPr="00734FAF">
        <w:t xml:space="preserve"> </w:t>
      </w:r>
      <w:proofErr w:type="spellStart"/>
      <w:r w:rsidRPr="00734FAF">
        <w:t>медведем</w:t>
      </w:r>
      <w:proofErr w:type="spellEnd"/>
      <w:r w:rsidRPr="00734FAF">
        <w:t>?</w:t>
      </w:r>
    </w:p>
    <w:p w14:paraId="7B723C2F" w14:textId="77777777" w:rsidR="00B32B00" w:rsidRPr="00734FAF" w:rsidRDefault="00B32B00" w:rsidP="00B32B00">
      <w:pPr>
        <w:pStyle w:val="Textprace"/>
      </w:pPr>
      <w:r w:rsidRPr="00734FAF">
        <w:t xml:space="preserve">У </w:t>
      </w:r>
      <w:proofErr w:type="spellStart"/>
      <w:r w:rsidRPr="00734FAF">
        <w:t>плюшевого</w:t>
      </w:r>
      <w:proofErr w:type="spellEnd"/>
      <w:r w:rsidRPr="00734FAF">
        <w:t xml:space="preserve"> </w:t>
      </w:r>
      <w:proofErr w:type="spellStart"/>
      <w:r w:rsidRPr="00734FAF">
        <w:t>медведя</w:t>
      </w:r>
      <w:proofErr w:type="spellEnd"/>
      <w:r w:rsidRPr="00734FAF">
        <w:t xml:space="preserve">, </w:t>
      </w:r>
      <w:proofErr w:type="spellStart"/>
      <w:r w:rsidRPr="00734FAF">
        <w:t>кстати</w:t>
      </w:r>
      <w:proofErr w:type="spellEnd"/>
      <w:r w:rsidRPr="00734FAF">
        <w:t xml:space="preserve">, </w:t>
      </w:r>
      <w:proofErr w:type="spellStart"/>
      <w:r w:rsidRPr="00734FAF">
        <w:t>была</w:t>
      </w:r>
      <w:proofErr w:type="spellEnd"/>
      <w:r w:rsidRPr="00734FAF">
        <w:t xml:space="preserve"> </w:t>
      </w:r>
      <w:proofErr w:type="spellStart"/>
      <w:r w:rsidRPr="00734FAF">
        <w:t>плохая</w:t>
      </w:r>
      <w:proofErr w:type="spellEnd"/>
      <w:r w:rsidRPr="00734FAF">
        <w:t xml:space="preserve"> </w:t>
      </w:r>
      <w:proofErr w:type="spellStart"/>
      <w:r w:rsidRPr="00734FAF">
        <w:t>судьба</w:t>
      </w:r>
      <w:proofErr w:type="spellEnd"/>
      <w:r w:rsidRPr="00734FAF">
        <w:t xml:space="preserve">. </w:t>
      </w:r>
      <w:proofErr w:type="spellStart"/>
      <w:r w:rsidRPr="00734FAF">
        <w:t>Сшит</w:t>
      </w:r>
      <w:proofErr w:type="spellEnd"/>
      <w:r w:rsidRPr="00734FAF">
        <w:t xml:space="preserve"> </w:t>
      </w:r>
      <w:proofErr w:type="spellStart"/>
      <w:r w:rsidRPr="00734FAF">
        <w:t>он</w:t>
      </w:r>
      <w:proofErr w:type="spellEnd"/>
      <w:r w:rsidRPr="00734FAF">
        <w:t xml:space="preserve"> </w:t>
      </w:r>
      <w:proofErr w:type="spellStart"/>
      <w:r w:rsidRPr="00734FAF">
        <w:t>был</w:t>
      </w:r>
      <w:proofErr w:type="spellEnd"/>
      <w:r w:rsidRPr="00734FAF">
        <w:t xml:space="preserve">, </w:t>
      </w:r>
      <w:proofErr w:type="spellStart"/>
      <w:r w:rsidRPr="00734FAF">
        <w:t>по-моему</w:t>
      </w:r>
      <w:proofErr w:type="spellEnd"/>
      <w:r w:rsidRPr="00734FAF">
        <w:t xml:space="preserve">, </w:t>
      </w:r>
      <w:proofErr w:type="spellStart"/>
      <w:r w:rsidRPr="00734FAF">
        <w:t>из</w:t>
      </w:r>
      <w:proofErr w:type="spellEnd"/>
      <w:r w:rsidRPr="00734FAF">
        <w:t xml:space="preserve"> </w:t>
      </w:r>
      <w:proofErr w:type="spellStart"/>
      <w:r w:rsidRPr="00734FAF">
        <w:t>той</w:t>
      </w:r>
      <w:proofErr w:type="spellEnd"/>
      <w:r w:rsidRPr="00734FAF">
        <w:t xml:space="preserve"> </w:t>
      </w:r>
      <w:proofErr w:type="spellStart"/>
      <w:r w:rsidRPr="00734FAF">
        <w:t>же</w:t>
      </w:r>
      <w:proofErr w:type="spellEnd"/>
      <w:r w:rsidRPr="00734FAF">
        <w:t xml:space="preserve"> </w:t>
      </w:r>
      <w:proofErr w:type="spellStart"/>
      <w:r w:rsidRPr="00734FAF">
        <w:t>ткани</w:t>
      </w:r>
      <w:proofErr w:type="spellEnd"/>
      <w:r w:rsidRPr="00734FAF">
        <w:t xml:space="preserve">, </w:t>
      </w:r>
      <w:proofErr w:type="spellStart"/>
      <w:r w:rsidRPr="00734FAF">
        <w:t>что</w:t>
      </w:r>
      <w:proofErr w:type="spellEnd"/>
      <w:r w:rsidRPr="00734FAF">
        <w:t xml:space="preserve"> и </w:t>
      </w:r>
      <w:proofErr w:type="spellStart"/>
      <w:r w:rsidRPr="00734FAF">
        <w:t>диванные</w:t>
      </w:r>
      <w:proofErr w:type="spellEnd"/>
      <w:r w:rsidRPr="00734FAF">
        <w:t xml:space="preserve"> </w:t>
      </w:r>
      <w:proofErr w:type="spellStart"/>
      <w:r w:rsidRPr="00734FAF">
        <w:t>валики</w:t>
      </w:r>
      <w:proofErr w:type="spellEnd"/>
      <w:r w:rsidRPr="00734FAF">
        <w:t xml:space="preserve"> (</w:t>
      </w:r>
      <w:proofErr w:type="spellStart"/>
      <w:r w:rsidRPr="00734FAF">
        <w:t>да</w:t>
      </w:r>
      <w:proofErr w:type="spellEnd"/>
      <w:r w:rsidRPr="00734FAF">
        <w:t xml:space="preserve"> и </w:t>
      </w:r>
      <w:proofErr w:type="spellStart"/>
      <w:r w:rsidRPr="00734FAF">
        <w:t>сам</w:t>
      </w:r>
      <w:proofErr w:type="spellEnd"/>
      <w:r w:rsidRPr="00734FAF">
        <w:t xml:space="preserve"> </w:t>
      </w:r>
      <w:proofErr w:type="spellStart"/>
      <w:r w:rsidRPr="00734FAF">
        <w:t>диван</w:t>
      </w:r>
      <w:proofErr w:type="spellEnd"/>
      <w:r w:rsidRPr="00734FAF">
        <w:t xml:space="preserve">), и я </w:t>
      </w:r>
      <w:proofErr w:type="spellStart"/>
      <w:r w:rsidRPr="00734FAF">
        <w:t>был</w:t>
      </w:r>
      <w:proofErr w:type="spellEnd"/>
      <w:r w:rsidRPr="00734FAF">
        <w:t xml:space="preserve"> </w:t>
      </w:r>
      <w:proofErr w:type="spellStart"/>
      <w:r w:rsidRPr="00734FAF">
        <w:t>не</w:t>
      </w:r>
      <w:proofErr w:type="spellEnd"/>
      <w:r w:rsidRPr="00734FAF">
        <w:t xml:space="preserve"> </w:t>
      </w:r>
      <w:proofErr w:type="spellStart"/>
      <w:r w:rsidRPr="00734FAF">
        <w:t>первым</w:t>
      </w:r>
      <w:proofErr w:type="spellEnd"/>
      <w:r w:rsidRPr="00734FAF">
        <w:t xml:space="preserve"> </w:t>
      </w:r>
      <w:proofErr w:type="spellStart"/>
      <w:r w:rsidRPr="00734FAF">
        <w:t>его</w:t>
      </w:r>
      <w:proofErr w:type="spellEnd"/>
      <w:r w:rsidRPr="00734FAF">
        <w:t xml:space="preserve"> </w:t>
      </w:r>
      <w:proofErr w:type="spellStart"/>
      <w:r w:rsidRPr="00734FAF">
        <w:t>хозяином</w:t>
      </w:r>
      <w:proofErr w:type="spellEnd"/>
      <w:r w:rsidRPr="00734FAF">
        <w:t xml:space="preserve"> – </w:t>
      </w:r>
      <w:proofErr w:type="spellStart"/>
      <w:r w:rsidRPr="00734FAF">
        <w:t>если</w:t>
      </w:r>
      <w:proofErr w:type="spellEnd"/>
      <w:r w:rsidRPr="00734FAF">
        <w:t xml:space="preserve"> </w:t>
      </w:r>
      <w:proofErr w:type="spellStart"/>
      <w:r w:rsidRPr="00734FAF">
        <w:t>не</w:t>
      </w:r>
      <w:proofErr w:type="spellEnd"/>
      <w:r w:rsidRPr="00734FAF">
        <w:t xml:space="preserve"> </w:t>
      </w:r>
      <w:proofErr w:type="spellStart"/>
      <w:r w:rsidRPr="00734FAF">
        <w:t>мама</w:t>
      </w:r>
      <w:proofErr w:type="spellEnd"/>
      <w:r w:rsidRPr="00734FAF">
        <w:t xml:space="preserve">, </w:t>
      </w:r>
      <w:proofErr w:type="spellStart"/>
      <w:r w:rsidRPr="00734FAF">
        <w:t>то</w:t>
      </w:r>
      <w:proofErr w:type="spellEnd"/>
      <w:r w:rsidRPr="00734FAF">
        <w:t xml:space="preserve"> </w:t>
      </w:r>
      <w:proofErr w:type="spellStart"/>
      <w:r w:rsidRPr="00734FAF">
        <w:t>уж</w:t>
      </w:r>
      <w:proofErr w:type="spellEnd"/>
      <w:r w:rsidRPr="00734FAF">
        <w:t xml:space="preserve"> </w:t>
      </w:r>
      <w:proofErr w:type="spellStart"/>
      <w:r w:rsidRPr="00734FAF">
        <w:t>тетя</w:t>
      </w:r>
      <w:proofErr w:type="spellEnd"/>
      <w:r w:rsidRPr="00734FAF">
        <w:t xml:space="preserve"> </w:t>
      </w:r>
      <w:proofErr w:type="spellStart"/>
      <w:r w:rsidRPr="00734FAF">
        <w:t>Галя</w:t>
      </w:r>
      <w:proofErr w:type="spellEnd"/>
      <w:r w:rsidRPr="00734FAF">
        <w:t xml:space="preserve"> </w:t>
      </w:r>
      <w:proofErr w:type="spellStart"/>
      <w:r w:rsidRPr="00734FAF">
        <w:t>владела</w:t>
      </w:r>
      <w:proofErr w:type="spellEnd"/>
      <w:r w:rsidRPr="00734FAF">
        <w:t xml:space="preserve"> </w:t>
      </w:r>
      <w:proofErr w:type="spellStart"/>
      <w:r w:rsidRPr="00734FAF">
        <w:t>им</w:t>
      </w:r>
      <w:proofErr w:type="spellEnd"/>
      <w:r w:rsidRPr="00734FAF">
        <w:t xml:space="preserve"> в </w:t>
      </w:r>
      <w:proofErr w:type="spellStart"/>
      <w:r w:rsidRPr="00734FAF">
        <w:t>детстве</w:t>
      </w:r>
      <w:proofErr w:type="spellEnd"/>
      <w:r w:rsidRPr="00734FAF">
        <w:t xml:space="preserve"> </w:t>
      </w:r>
      <w:proofErr w:type="spellStart"/>
      <w:r w:rsidRPr="00734FAF">
        <w:t>наверняка</w:t>
      </w:r>
      <w:proofErr w:type="spellEnd"/>
      <w:r w:rsidRPr="00734FAF">
        <w:t xml:space="preserve">. </w:t>
      </w:r>
      <w:proofErr w:type="spellStart"/>
      <w:r w:rsidRPr="00734FAF">
        <w:t>Видимо</w:t>
      </w:r>
      <w:proofErr w:type="spellEnd"/>
      <w:r w:rsidRPr="00734FAF">
        <w:t xml:space="preserve">, </w:t>
      </w:r>
      <w:proofErr w:type="spellStart"/>
      <w:r w:rsidRPr="00734FAF">
        <w:t>задолго</w:t>
      </w:r>
      <w:proofErr w:type="spellEnd"/>
      <w:r w:rsidRPr="00734FAF">
        <w:t xml:space="preserve"> </w:t>
      </w:r>
      <w:proofErr w:type="spellStart"/>
      <w:r w:rsidRPr="00734FAF">
        <w:t>до</w:t>
      </w:r>
      <w:proofErr w:type="spellEnd"/>
      <w:r w:rsidRPr="00734FAF">
        <w:t xml:space="preserve"> </w:t>
      </w:r>
      <w:proofErr w:type="spellStart"/>
      <w:r w:rsidRPr="00734FAF">
        <w:t>моего</w:t>
      </w:r>
      <w:proofErr w:type="spellEnd"/>
      <w:r w:rsidRPr="00734FAF">
        <w:t xml:space="preserve"> </w:t>
      </w:r>
      <w:proofErr w:type="spellStart"/>
      <w:r w:rsidRPr="00734FAF">
        <w:t>появления</w:t>
      </w:r>
      <w:proofErr w:type="spellEnd"/>
      <w:r w:rsidRPr="00734FAF">
        <w:t xml:space="preserve"> </w:t>
      </w:r>
      <w:proofErr w:type="spellStart"/>
      <w:r w:rsidRPr="00734FAF">
        <w:t>перелицовывали</w:t>
      </w:r>
      <w:proofErr w:type="spellEnd"/>
      <w:r w:rsidRPr="00734FAF">
        <w:t xml:space="preserve"> </w:t>
      </w:r>
      <w:proofErr w:type="spellStart"/>
      <w:r w:rsidRPr="00734FAF">
        <w:t>диван</w:t>
      </w:r>
      <w:proofErr w:type="spellEnd"/>
      <w:r w:rsidRPr="00734FAF">
        <w:t xml:space="preserve">, </w:t>
      </w:r>
      <w:proofErr w:type="spellStart"/>
      <w:r w:rsidRPr="00734FAF">
        <w:t>осталось</w:t>
      </w:r>
      <w:proofErr w:type="spellEnd"/>
      <w:r w:rsidRPr="00734FAF">
        <w:t xml:space="preserve"> </w:t>
      </w:r>
      <w:proofErr w:type="spellStart"/>
      <w:r w:rsidRPr="00734FAF">
        <w:t>немного</w:t>
      </w:r>
      <w:proofErr w:type="spellEnd"/>
      <w:r w:rsidRPr="00734FAF">
        <w:t xml:space="preserve"> </w:t>
      </w:r>
      <w:proofErr w:type="spellStart"/>
      <w:r w:rsidRPr="00734FAF">
        <w:t>тряпки</w:t>
      </w:r>
      <w:proofErr w:type="spellEnd"/>
      <w:r w:rsidRPr="00734FAF">
        <w:t xml:space="preserve">, и </w:t>
      </w:r>
      <w:proofErr w:type="spellStart"/>
      <w:r w:rsidRPr="00734FAF">
        <w:t>из</w:t>
      </w:r>
      <w:proofErr w:type="spellEnd"/>
      <w:r w:rsidRPr="00734FAF">
        <w:t xml:space="preserve"> </w:t>
      </w:r>
      <w:proofErr w:type="spellStart"/>
      <w:r w:rsidRPr="00734FAF">
        <w:t>нее</w:t>
      </w:r>
      <w:proofErr w:type="spellEnd"/>
      <w:r w:rsidRPr="00734FAF">
        <w:t xml:space="preserve"> </w:t>
      </w:r>
      <w:proofErr w:type="spellStart"/>
      <w:r w:rsidRPr="00734FAF">
        <w:t>получился</w:t>
      </w:r>
      <w:proofErr w:type="spellEnd"/>
      <w:r w:rsidRPr="00734FAF">
        <w:t xml:space="preserve"> </w:t>
      </w:r>
      <w:proofErr w:type="spellStart"/>
      <w:r w:rsidRPr="00734FAF">
        <w:t>медведь</w:t>
      </w:r>
      <w:proofErr w:type="spellEnd"/>
      <w:r w:rsidRPr="00734FAF">
        <w:t xml:space="preserve">. </w:t>
      </w:r>
      <w:proofErr w:type="spellStart"/>
      <w:r w:rsidRPr="00734FAF">
        <w:t>Внутри</w:t>
      </w:r>
      <w:proofErr w:type="spellEnd"/>
      <w:r w:rsidRPr="00734FAF">
        <w:t xml:space="preserve"> у </w:t>
      </w:r>
      <w:proofErr w:type="spellStart"/>
      <w:r w:rsidRPr="00734FAF">
        <w:t>него</w:t>
      </w:r>
      <w:proofErr w:type="spellEnd"/>
      <w:r w:rsidRPr="00734FAF">
        <w:t xml:space="preserve">, </w:t>
      </w:r>
      <w:proofErr w:type="spellStart"/>
      <w:r w:rsidRPr="00734FAF">
        <w:t>как</w:t>
      </w:r>
      <w:proofErr w:type="spellEnd"/>
      <w:r w:rsidRPr="00734FAF">
        <w:t xml:space="preserve"> у </w:t>
      </w:r>
      <w:proofErr w:type="spellStart"/>
      <w:r w:rsidRPr="00734FAF">
        <w:t>всякого</w:t>
      </w:r>
      <w:proofErr w:type="spellEnd"/>
      <w:r w:rsidRPr="00734FAF">
        <w:t xml:space="preserve"> </w:t>
      </w:r>
      <w:proofErr w:type="spellStart"/>
      <w:r w:rsidRPr="00734FAF">
        <w:t>порядочного</w:t>
      </w:r>
      <w:proofErr w:type="spellEnd"/>
      <w:r w:rsidRPr="00734FAF">
        <w:t xml:space="preserve"> </w:t>
      </w:r>
      <w:proofErr w:type="spellStart"/>
      <w:r w:rsidRPr="00734FAF">
        <w:t>медведя</w:t>
      </w:r>
      <w:proofErr w:type="spellEnd"/>
      <w:r w:rsidRPr="00734FAF">
        <w:t xml:space="preserve">, </w:t>
      </w:r>
      <w:proofErr w:type="spellStart"/>
      <w:r w:rsidRPr="00734FAF">
        <w:t>находились</w:t>
      </w:r>
      <w:proofErr w:type="spellEnd"/>
      <w:r w:rsidRPr="00734FAF">
        <w:t xml:space="preserve"> </w:t>
      </w:r>
      <w:proofErr w:type="spellStart"/>
      <w:r w:rsidRPr="00734FAF">
        <w:t>опилки</w:t>
      </w:r>
      <w:proofErr w:type="spellEnd"/>
      <w:r w:rsidRPr="00734FAF">
        <w:t>.</w:t>
      </w:r>
    </w:p>
    <w:p w14:paraId="687BC54B" w14:textId="77777777" w:rsidR="00B32B00" w:rsidRPr="00734FAF" w:rsidRDefault="00B32B00" w:rsidP="00B32B00">
      <w:pPr>
        <w:pStyle w:val="Textprace"/>
      </w:pPr>
      <w:proofErr w:type="spellStart"/>
      <w:r w:rsidRPr="00734FAF">
        <w:t>Мама</w:t>
      </w:r>
      <w:proofErr w:type="spellEnd"/>
      <w:r w:rsidRPr="00734FAF">
        <w:t xml:space="preserve"> </w:t>
      </w:r>
      <w:proofErr w:type="spellStart"/>
      <w:r w:rsidRPr="00734FAF">
        <w:t>моя</w:t>
      </w:r>
      <w:proofErr w:type="spellEnd"/>
      <w:r w:rsidRPr="00734FAF">
        <w:t xml:space="preserve">, </w:t>
      </w:r>
      <w:proofErr w:type="spellStart"/>
      <w:r w:rsidRPr="00734FAF">
        <w:t>будучи</w:t>
      </w:r>
      <w:proofErr w:type="spellEnd"/>
      <w:r w:rsidRPr="00734FAF">
        <w:t xml:space="preserve"> </w:t>
      </w:r>
      <w:proofErr w:type="spellStart"/>
      <w:r w:rsidRPr="00734FAF">
        <w:t>сотрудником</w:t>
      </w:r>
      <w:proofErr w:type="spellEnd"/>
      <w:r w:rsidRPr="00734FAF">
        <w:t xml:space="preserve"> </w:t>
      </w:r>
      <w:proofErr w:type="spellStart"/>
      <w:r w:rsidRPr="00734FAF">
        <w:t>института</w:t>
      </w:r>
      <w:proofErr w:type="spellEnd"/>
      <w:r w:rsidRPr="00734FAF">
        <w:t xml:space="preserve"> </w:t>
      </w:r>
      <w:proofErr w:type="spellStart"/>
      <w:r w:rsidRPr="00734FAF">
        <w:t>туберкулеза</w:t>
      </w:r>
      <w:proofErr w:type="spellEnd"/>
      <w:r w:rsidRPr="00734FAF">
        <w:t xml:space="preserve">, </w:t>
      </w:r>
      <w:proofErr w:type="spellStart"/>
      <w:r w:rsidRPr="00734FAF">
        <w:t>компенсировала</w:t>
      </w:r>
      <w:proofErr w:type="spellEnd"/>
      <w:r w:rsidRPr="00734FAF">
        <w:t xml:space="preserve"> </w:t>
      </w:r>
      <w:proofErr w:type="spellStart"/>
      <w:r w:rsidRPr="00734FAF">
        <w:t>малое</w:t>
      </w:r>
      <w:proofErr w:type="spellEnd"/>
      <w:r w:rsidRPr="00734FAF">
        <w:t xml:space="preserve"> </w:t>
      </w:r>
      <w:proofErr w:type="spellStart"/>
      <w:r w:rsidRPr="00734FAF">
        <w:t>количество</w:t>
      </w:r>
      <w:proofErr w:type="spellEnd"/>
      <w:r w:rsidRPr="00734FAF">
        <w:t xml:space="preserve"> </w:t>
      </w:r>
      <w:proofErr w:type="spellStart"/>
      <w:r w:rsidRPr="00734FAF">
        <w:t>моих</w:t>
      </w:r>
      <w:proofErr w:type="spellEnd"/>
      <w:r w:rsidRPr="00734FAF">
        <w:t xml:space="preserve"> </w:t>
      </w:r>
      <w:proofErr w:type="spellStart"/>
      <w:r w:rsidRPr="00734FAF">
        <w:t>игрушек</w:t>
      </w:r>
      <w:proofErr w:type="spellEnd"/>
      <w:r w:rsidRPr="00734FAF">
        <w:t xml:space="preserve"> </w:t>
      </w:r>
      <w:proofErr w:type="spellStart"/>
      <w:r w:rsidRPr="00734FAF">
        <w:t>кое-какими</w:t>
      </w:r>
      <w:proofErr w:type="spellEnd"/>
      <w:r w:rsidRPr="00734FAF">
        <w:t xml:space="preserve"> </w:t>
      </w:r>
      <w:proofErr w:type="spellStart"/>
      <w:r w:rsidRPr="00734FAF">
        <w:t>медицинскими</w:t>
      </w:r>
      <w:proofErr w:type="spellEnd"/>
      <w:r w:rsidRPr="00734FAF">
        <w:t xml:space="preserve"> </w:t>
      </w:r>
      <w:proofErr w:type="spellStart"/>
      <w:r w:rsidRPr="00734FAF">
        <w:t>инструментами</w:t>
      </w:r>
      <w:proofErr w:type="spellEnd"/>
      <w:r w:rsidRPr="00734FAF">
        <w:t xml:space="preserve">. </w:t>
      </w:r>
      <w:proofErr w:type="spellStart"/>
      <w:r w:rsidRPr="00734FAF">
        <w:t>Нравились</w:t>
      </w:r>
      <w:proofErr w:type="spellEnd"/>
      <w:r w:rsidRPr="00734FAF">
        <w:t xml:space="preserve"> </w:t>
      </w:r>
      <w:proofErr w:type="spellStart"/>
      <w:r w:rsidRPr="00734FAF">
        <w:t>они</w:t>
      </w:r>
      <w:proofErr w:type="spellEnd"/>
      <w:r w:rsidRPr="00734FAF">
        <w:t xml:space="preserve"> </w:t>
      </w:r>
      <w:proofErr w:type="spellStart"/>
      <w:r w:rsidRPr="00734FAF">
        <w:t>мне</w:t>
      </w:r>
      <w:proofErr w:type="spellEnd"/>
      <w:r w:rsidRPr="00734FAF">
        <w:t xml:space="preserve"> </w:t>
      </w:r>
      <w:proofErr w:type="spellStart"/>
      <w:r w:rsidRPr="00734FAF">
        <w:t>безумно</w:t>
      </w:r>
      <w:proofErr w:type="spellEnd"/>
      <w:r w:rsidRPr="00734FAF">
        <w:t xml:space="preserve"> и, </w:t>
      </w:r>
      <w:proofErr w:type="spellStart"/>
      <w:r w:rsidRPr="00734FAF">
        <w:t>конечно</w:t>
      </w:r>
      <w:proofErr w:type="spellEnd"/>
      <w:r w:rsidRPr="00734FAF">
        <w:t xml:space="preserve">, </w:t>
      </w:r>
      <w:proofErr w:type="spellStart"/>
      <w:r w:rsidRPr="00734FAF">
        <w:t>были</w:t>
      </w:r>
      <w:proofErr w:type="spellEnd"/>
      <w:r w:rsidRPr="00734FAF">
        <w:t xml:space="preserve"> </w:t>
      </w:r>
      <w:proofErr w:type="spellStart"/>
      <w:r w:rsidRPr="00734FAF">
        <w:t>интереснее</w:t>
      </w:r>
      <w:proofErr w:type="spellEnd"/>
      <w:r w:rsidRPr="00734FAF">
        <w:t xml:space="preserve"> </w:t>
      </w:r>
      <w:proofErr w:type="spellStart"/>
      <w:r w:rsidRPr="00734FAF">
        <w:t>любой</w:t>
      </w:r>
      <w:proofErr w:type="spellEnd"/>
      <w:r w:rsidRPr="00734FAF">
        <w:t xml:space="preserve"> </w:t>
      </w:r>
      <w:proofErr w:type="spellStart"/>
      <w:r w:rsidRPr="00734FAF">
        <w:t>игрушки</w:t>
      </w:r>
      <w:proofErr w:type="spellEnd"/>
      <w:r w:rsidRPr="00734FAF">
        <w:t xml:space="preserve"> – </w:t>
      </w:r>
      <w:proofErr w:type="spellStart"/>
      <w:r w:rsidRPr="00734FAF">
        <w:t>они</w:t>
      </w:r>
      <w:proofErr w:type="spellEnd"/>
      <w:r w:rsidRPr="00734FAF">
        <w:t xml:space="preserve"> </w:t>
      </w:r>
      <w:proofErr w:type="spellStart"/>
      <w:r w:rsidRPr="00734FAF">
        <w:t>были</w:t>
      </w:r>
      <w:proofErr w:type="spellEnd"/>
      <w:r w:rsidRPr="00734FAF">
        <w:t xml:space="preserve"> </w:t>
      </w:r>
      <w:proofErr w:type="spellStart"/>
      <w:r w:rsidRPr="00734FAF">
        <w:t>настоящие</w:t>
      </w:r>
      <w:proofErr w:type="spellEnd"/>
      <w:r w:rsidRPr="00734FAF">
        <w:t xml:space="preserve">. В </w:t>
      </w:r>
      <w:proofErr w:type="spellStart"/>
      <w:r w:rsidRPr="00734FAF">
        <w:t>моем</w:t>
      </w:r>
      <w:proofErr w:type="spellEnd"/>
      <w:r w:rsidRPr="00734FAF">
        <w:t xml:space="preserve"> </w:t>
      </w:r>
      <w:proofErr w:type="spellStart"/>
      <w:r w:rsidRPr="00734FAF">
        <w:t>распоряжении</w:t>
      </w:r>
      <w:proofErr w:type="spellEnd"/>
      <w:r w:rsidRPr="00734FAF">
        <w:t xml:space="preserve"> </w:t>
      </w:r>
      <w:proofErr w:type="spellStart"/>
      <w:r w:rsidRPr="00734FAF">
        <w:t>находился</w:t>
      </w:r>
      <w:proofErr w:type="spellEnd"/>
      <w:r w:rsidRPr="00734FAF">
        <w:t xml:space="preserve"> </w:t>
      </w:r>
      <w:proofErr w:type="spellStart"/>
      <w:r w:rsidRPr="00734FAF">
        <w:t>стетоскоп</w:t>
      </w:r>
      <w:proofErr w:type="spellEnd"/>
      <w:r w:rsidRPr="00734FAF">
        <w:t xml:space="preserve">, </w:t>
      </w:r>
      <w:proofErr w:type="spellStart"/>
      <w:r w:rsidRPr="00734FAF">
        <w:t>шприц</w:t>
      </w:r>
      <w:proofErr w:type="spellEnd"/>
      <w:r w:rsidRPr="00734FAF">
        <w:t xml:space="preserve">, </w:t>
      </w:r>
      <w:proofErr w:type="spellStart"/>
      <w:r w:rsidRPr="00734FAF">
        <w:t>пара</w:t>
      </w:r>
      <w:proofErr w:type="spellEnd"/>
      <w:r w:rsidRPr="00734FAF">
        <w:t xml:space="preserve"> </w:t>
      </w:r>
      <w:proofErr w:type="spellStart"/>
      <w:r w:rsidRPr="00734FAF">
        <w:t>иголок</w:t>
      </w:r>
      <w:proofErr w:type="spellEnd"/>
      <w:r w:rsidRPr="00734FAF">
        <w:t xml:space="preserve"> к </w:t>
      </w:r>
      <w:proofErr w:type="spellStart"/>
      <w:r w:rsidRPr="00734FAF">
        <w:t>нему</w:t>
      </w:r>
      <w:proofErr w:type="spellEnd"/>
      <w:r w:rsidRPr="00734FAF">
        <w:t xml:space="preserve">, </w:t>
      </w:r>
      <w:proofErr w:type="spellStart"/>
      <w:r w:rsidRPr="00734FAF">
        <w:t>пинцет</w:t>
      </w:r>
      <w:proofErr w:type="spellEnd"/>
      <w:r w:rsidRPr="00734FAF">
        <w:t xml:space="preserve">, </w:t>
      </w:r>
      <w:proofErr w:type="spellStart"/>
      <w:r w:rsidRPr="00734FAF">
        <w:t>какие-то</w:t>
      </w:r>
      <w:proofErr w:type="spellEnd"/>
      <w:r w:rsidRPr="00734FAF">
        <w:t xml:space="preserve"> </w:t>
      </w:r>
      <w:proofErr w:type="spellStart"/>
      <w:r w:rsidRPr="00734FAF">
        <w:t>зажимы</w:t>
      </w:r>
      <w:proofErr w:type="spellEnd"/>
      <w:r w:rsidRPr="00734FAF">
        <w:t>. (</w:t>
      </w:r>
      <w:proofErr w:type="spellStart"/>
      <w:r w:rsidRPr="00734FAF">
        <w:t>Еще</w:t>
      </w:r>
      <w:proofErr w:type="spellEnd"/>
      <w:r w:rsidRPr="00734FAF">
        <w:t xml:space="preserve"> в </w:t>
      </w:r>
      <w:proofErr w:type="spellStart"/>
      <w:r w:rsidRPr="00734FAF">
        <w:t>доме</w:t>
      </w:r>
      <w:proofErr w:type="spellEnd"/>
      <w:r w:rsidRPr="00734FAF">
        <w:t xml:space="preserve"> </w:t>
      </w:r>
      <w:proofErr w:type="spellStart"/>
      <w:r w:rsidRPr="00734FAF">
        <w:t>было</w:t>
      </w:r>
      <w:proofErr w:type="spellEnd"/>
      <w:r w:rsidRPr="00734FAF">
        <w:t xml:space="preserve"> </w:t>
      </w:r>
      <w:proofErr w:type="spellStart"/>
      <w:r w:rsidRPr="00734FAF">
        <w:t>два</w:t>
      </w:r>
      <w:proofErr w:type="spellEnd"/>
      <w:r w:rsidRPr="00734FAF">
        <w:t xml:space="preserve"> </w:t>
      </w:r>
      <w:proofErr w:type="spellStart"/>
      <w:r w:rsidRPr="00734FAF">
        <w:t>скальпеля</w:t>
      </w:r>
      <w:proofErr w:type="spellEnd"/>
      <w:r w:rsidRPr="00734FAF">
        <w:t xml:space="preserve"> и </w:t>
      </w:r>
      <w:proofErr w:type="spellStart"/>
      <w:r w:rsidRPr="00734FAF">
        <w:t>страшная</w:t>
      </w:r>
      <w:proofErr w:type="spellEnd"/>
      <w:r w:rsidRPr="00734FAF">
        <w:t xml:space="preserve"> </w:t>
      </w:r>
      <w:proofErr w:type="spellStart"/>
      <w:r w:rsidRPr="00734FAF">
        <w:t>хирургическая</w:t>
      </w:r>
      <w:proofErr w:type="spellEnd"/>
      <w:r w:rsidRPr="00734FAF">
        <w:t xml:space="preserve"> </w:t>
      </w:r>
      <w:proofErr w:type="spellStart"/>
      <w:r w:rsidRPr="00734FAF">
        <w:t>пила</w:t>
      </w:r>
      <w:proofErr w:type="spellEnd"/>
      <w:r w:rsidRPr="00734FAF">
        <w:t xml:space="preserve"> </w:t>
      </w:r>
      <w:proofErr w:type="spellStart"/>
      <w:r w:rsidRPr="00734FAF">
        <w:t>для</w:t>
      </w:r>
      <w:proofErr w:type="spellEnd"/>
      <w:r w:rsidRPr="00734FAF">
        <w:t xml:space="preserve"> </w:t>
      </w:r>
      <w:proofErr w:type="spellStart"/>
      <w:r w:rsidRPr="00734FAF">
        <w:t>пилки</w:t>
      </w:r>
      <w:proofErr w:type="spellEnd"/>
      <w:r w:rsidRPr="00734FAF">
        <w:t xml:space="preserve"> </w:t>
      </w:r>
      <w:proofErr w:type="spellStart"/>
      <w:r w:rsidRPr="00734FAF">
        <w:t>костей</w:t>
      </w:r>
      <w:proofErr w:type="spellEnd"/>
      <w:r w:rsidRPr="00734FAF">
        <w:t xml:space="preserve">, </w:t>
      </w:r>
      <w:proofErr w:type="spellStart"/>
      <w:r w:rsidRPr="00734FAF">
        <w:t>но</w:t>
      </w:r>
      <w:proofErr w:type="spellEnd"/>
      <w:r w:rsidRPr="00734FAF">
        <w:t xml:space="preserve"> </w:t>
      </w:r>
      <w:proofErr w:type="spellStart"/>
      <w:r w:rsidRPr="00734FAF">
        <w:t>их</w:t>
      </w:r>
      <w:proofErr w:type="spellEnd"/>
      <w:r w:rsidRPr="00734FAF">
        <w:t xml:space="preserve"> </w:t>
      </w:r>
      <w:proofErr w:type="spellStart"/>
      <w:r w:rsidRPr="00734FAF">
        <w:t>мне</w:t>
      </w:r>
      <w:proofErr w:type="spellEnd"/>
      <w:r w:rsidRPr="00734FAF">
        <w:t xml:space="preserve"> </w:t>
      </w:r>
      <w:proofErr w:type="spellStart"/>
      <w:r w:rsidRPr="00734FAF">
        <w:t>не</w:t>
      </w:r>
      <w:proofErr w:type="spellEnd"/>
      <w:r w:rsidRPr="00734FAF">
        <w:t xml:space="preserve"> </w:t>
      </w:r>
      <w:proofErr w:type="spellStart"/>
      <w:r w:rsidRPr="00734FAF">
        <w:t>давали</w:t>
      </w:r>
      <w:proofErr w:type="spellEnd"/>
      <w:r w:rsidRPr="00734FAF">
        <w:t xml:space="preserve"> </w:t>
      </w:r>
      <w:proofErr w:type="spellStart"/>
      <w:r w:rsidRPr="00734FAF">
        <w:t>по</w:t>
      </w:r>
      <w:proofErr w:type="spellEnd"/>
      <w:r w:rsidRPr="00734FAF">
        <w:t xml:space="preserve"> </w:t>
      </w:r>
      <w:proofErr w:type="spellStart"/>
      <w:r w:rsidRPr="00734FAF">
        <w:t>причине</w:t>
      </w:r>
      <w:proofErr w:type="spellEnd"/>
      <w:r w:rsidRPr="00734FAF">
        <w:t xml:space="preserve"> </w:t>
      </w:r>
      <w:proofErr w:type="spellStart"/>
      <w:r w:rsidRPr="00734FAF">
        <w:t>остроты</w:t>
      </w:r>
      <w:proofErr w:type="spellEnd"/>
      <w:r w:rsidRPr="00734FAF">
        <w:t xml:space="preserve"> – </w:t>
      </w:r>
      <w:proofErr w:type="spellStart"/>
      <w:r w:rsidRPr="00734FAF">
        <w:t>скальпелем</w:t>
      </w:r>
      <w:proofErr w:type="spellEnd"/>
      <w:r w:rsidRPr="00734FAF">
        <w:t xml:space="preserve"> </w:t>
      </w:r>
      <w:proofErr w:type="spellStart"/>
      <w:r w:rsidRPr="00734FAF">
        <w:t>папа</w:t>
      </w:r>
      <w:proofErr w:type="spellEnd"/>
      <w:r w:rsidRPr="00734FAF">
        <w:t xml:space="preserve"> </w:t>
      </w:r>
      <w:proofErr w:type="spellStart"/>
      <w:r w:rsidRPr="00734FAF">
        <w:t>точил</w:t>
      </w:r>
      <w:proofErr w:type="spellEnd"/>
      <w:r w:rsidRPr="00734FAF">
        <w:t xml:space="preserve"> </w:t>
      </w:r>
      <w:proofErr w:type="spellStart"/>
      <w:r w:rsidRPr="00734FAF">
        <w:t>карандаши</w:t>
      </w:r>
      <w:proofErr w:type="spellEnd"/>
      <w:r w:rsidRPr="00734FAF">
        <w:t xml:space="preserve">, </w:t>
      </w:r>
      <w:proofErr w:type="spellStart"/>
      <w:r w:rsidRPr="00734FAF">
        <w:t>когда</w:t>
      </w:r>
      <w:proofErr w:type="spellEnd"/>
      <w:r w:rsidRPr="00734FAF">
        <w:t xml:space="preserve"> </w:t>
      </w:r>
      <w:proofErr w:type="spellStart"/>
      <w:r w:rsidRPr="00734FAF">
        <w:t>работал</w:t>
      </w:r>
      <w:proofErr w:type="spellEnd"/>
      <w:r w:rsidRPr="00734FAF">
        <w:t xml:space="preserve"> </w:t>
      </w:r>
      <w:proofErr w:type="spellStart"/>
      <w:r w:rsidRPr="00734FAF">
        <w:t>над</w:t>
      </w:r>
      <w:proofErr w:type="spellEnd"/>
      <w:r w:rsidRPr="00734FAF">
        <w:t xml:space="preserve"> </w:t>
      </w:r>
      <w:proofErr w:type="spellStart"/>
      <w:r w:rsidRPr="00734FAF">
        <w:t>проектом</w:t>
      </w:r>
      <w:proofErr w:type="spellEnd"/>
      <w:r w:rsidRPr="00734FAF">
        <w:t xml:space="preserve">, а </w:t>
      </w:r>
      <w:proofErr w:type="spellStart"/>
      <w:r w:rsidRPr="00734FAF">
        <w:t>пилой</w:t>
      </w:r>
      <w:proofErr w:type="spellEnd"/>
      <w:r w:rsidRPr="00734FAF">
        <w:t xml:space="preserve"> </w:t>
      </w:r>
      <w:proofErr w:type="spellStart"/>
      <w:r w:rsidRPr="00734FAF">
        <w:t>пилил</w:t>
      </w:r>
      <w:proofErr w:type="spellEnd"/>
      <w:r w:rsidRPr="00734FAF">
        <w:t xml:space="preserve"> </w:t>
      </w:r>
      <w:proofErr w:type="spellStart"/>
      <w:r w:rsidRPr="00734FAF">
        <w:t>дрова</w:t>
      </w:r>
      <w:proofErr w:type="spellEnd"/>
      <w:r w:rsidRPr="00734FAF">
        <w:t>.)</w:t>
      </w:r>
    </w:p>
    <w:p w14:paraId="6F4CAF93" w14:textId="77777777" w:rsidR="00B32B00" w:rsidRPr="00734FAF" w:rsidRDefault="00B32B00" w:rsidP="00B32B00">
      <w:pPr>
        <w:pStyle w:val="Textprace"/>
      </w:pPr>
      <w:proofErr w:type="spellStart"/>
      <w:r w:rsidRPr="00734FAF">
        <w:t>Утром</w:t>
      </w:r>
      <w:proofErr w:type="spellEnd"/>
      <w:r w:rsidRPr="00734FAF">
        <w:t xml:space="preserve"> </w:t>
      </w:r>
      <w:proofErr w:type="spellStart"/>
      <w:r w:rsidRPr="00734FAF">
        <w:t>все</w:t>
      </w:r>
      <w:proofErr w:type="spellEnd"/>
      <w:r w:rsidRPr="00734FAF">
        <w:t xml:space="preserve"> </w:t>
      </w:r>
      <w:proofErr w:type="spellStart"/>
      <w:r w:rsidRPr="00734FAF">
        <w:t>уходили</w:t>
      </w:r>
      <w:proofErr w:type="spellEnd"/>
      <w:r w:rsidRPr="00734FAF">
        <w:t xml:space="preserve"> </w:t>
      </w:r>
      <w:proofErr w:type="spellStart"/>
      <w:r w:rsidRPr="00734FAF">
        <w:t>на</w:t>
      </w:r>
      <w:proofErr w:type="spellEnd"/>
      <w:r w:rsidRPr="00734FAF">
        <w:t xml:space="preserve"> </w:t>
      </w:r>
      <w:proofErr w:type="spellStart"/>
      <w:r w:rsidRPr="00734FAF">
        <w:t>работу</w:t>
      </w:r>
      <w:proofErr w:type="spellEnd"/>
      <w:r w:rsidRPr="00734FAF">
        <w:t xml:space="preserve">, </w:t>
      </w:r>
      <w:proofErr w:type="spellStart"/>
      <w:r w:rsidRPr="00734FAF">
        <w:t>молодая</w:t>
      </w:r>
      <w:proofErr w:type="spellEnd"/>
      <w:r w:rsidRPr="00734FAF">
        <w:t xml:space="preserve"> </w:t>
      </w:r>
      <w:proofErr w:type="spellStart"/>
      <w:r w:rsidRPr="00734FAF">
        <w:t>моя</w:t>
      </w:r>
      <w:proofErr w:type="spellEnd"/>
      <w:r w:rsidRPr="00734FAF">
        <w:t xml:space="preserve"> </w:t>
      </w:r>
      <w:proofErr w:type="spellStart"/>
      <w:r w:rsidRPr="00734FAF">
        <w:t>деревенская</w:t>
      </w:r>
      <w:proofErr w:type="spellEnd"/>
      <w:r w:rsidRPr="00734FAF">
        <w:t xml:space="preserve"> </w:t>
      </w:r>
      <w:proofErr w:type="spellStart"/>
      <w:r w:rsidRPr="00734FAF">
        <w:t>няня</w:t>
      </w:r>
      <w:proofErr w:type="spellEnd"/>
      <w:r w:rsidRPr="00734FAF">
        <w:t xml:space="preserve"> </w:t>
      </w:r>
      <w:proofErr w:type="spellStart"/>
      <w:r w:rsidRPr="00734FAF">
        <w:t>убегала</w:t>
      </w:r>
      <w:proofErr w:type="spellEnd"/>
      <w:r w:rsidRPr="00734FAF">
        <w:t xml:space="preserve"> </w:t>
      </w:r>
      <w:proofErr w:type="spellStart"/>
      <w:r w:rsidRPr="00734FAF">
        <w:t>пококетничать</w:t>
      </w:r>
      <w:proofErr w:type="spellEnd"/>
      <w:r w:rsidRPr="00734FAF">
        <w:t xml:space="preserve"> с </w:t>
      </w:r>
      <w:proofErr w:type="spellStart"/>
      <w:r w:rsidRPr="00734FAF">
        <w:t>солдатами</w:t>
      </w:r>
      <w:proofErr w:type="spellEnd"/>
      <w:r w:rsidRPr="00734FAF">
        <w:t xml:space="preserve">, я </w:t>
      </w:r>
      <w:proofErr w:type="spellStart"/>
      <w:r w:rsidRPr="00734FAF">
        <w:t>оставался</w:t>
      </w:r>
      <w:proofErr w:type="spellEnd"/>
      <w:r w:rsidRPr="00734FAF">
        <w:t xml:space="preserve"> </w:t>
      </w:r>
      <w:proofErr w:type="spellStart"/>
      <w:r w:rsidRPr="00734FAF">
        <w:t>один</w:t>
      </w:r>
      <w:proofErr w:type="spellEnd"/>
      <w:r w:rsidRPr="00734FAF">
        <w:t xml:space="preserve"> (</w:t>
      </w:r>
      <w:proofErr w:type="spellStart"/>
      <w:r w:rsidRPr="00734FAF">
        <w:t>что</w:t>
      </w:r>
      <w:proofErr w:type="spellEnd"/>
      <w:r w:rsidRPr="00734FAF">
        <w:t xml:space="preserve"> </w:t>
      </w:r>
      <w:proofErr w:type="spellStart"/>
      <w:r w:rsidRPr="00734FAF">
        <w:t>мне</w:t>
      </w:r>
      <w:proofErr w:type="spellEnd"/>
      <w:r w:rsidRPr="00734FAF">
        <w:t xml:space="preserve"> </w:t>
      </w:r>
      <w:proofErr w:type="spellStart"/>
      <w:r w:rsidRPr="00734FAF">
        <w:t>очень</w:t>
      </w:r>
      <w:proofErr w:type="spellEnd"/>
      <w:r w:rsidRPr="00734FAF">
        <w:t xml:space="preserve"> </w:t>
      </w:r>
      <w:proofErr w:type="spellStart"/>
      <w:r w:rsidRPr="00734FAF">
        <w:t>нравилось</w:t>
      </w:r>
      <w:proofErr w:type="spellEnd"/>
      <w:r w:rsidRPr="00734FAF">
        <w:t xml:space="preserve">) и </w:t>
      </w:r>
      <w:proofErr w:type="spellStart"/>
      <w:r w:rsidRPr="00734FAF">
        <w:t>играл</w:t>
      </w:r>
      <w:proofErr w:type="spellEnd"/>
      <w:r w:rsidRPr="00734FAF">
        <w:t xml:space="preserve"> </w:t>
      </w:r>
      <w:proofErr w:type="spellStart"/>
      <w:r w:rsidRPr="00734FAF">
        <w:t>во</w:t>
      </w:r>
      <w:proofErr w:type="spellEnd"/>
      <w:r w:rsidRPr="00734FAF">
        <w:t xml:space="preserve"> </w:t>
      </w:r>
      <w:proofErr w:type="spellStart"/>
      <w:r w:rsidRPr="00734FAF">
        <w:t>врача</w:t>
      </w:r>
      <w:proofErr w:type="spellEnd"/>
      <w:r w:rsidRPr="00734FAF">
        <w:t xml:space="preserve">. </w:t>
      </w:r>
      <w:proofErr w:type="spellStart"/>
      <w:r w:rsidRPr="00734FAF">
        <w:t>Лечить</w:t>
      </w:r>
      <w:proofErr w:type="spellEnd"/>
      <w:r w:rsidRPr="00734FAF">
        <w:t xml:space="preserve"> </w:t>
      </w:r>
      <w:proofErr w:type="spellStart"/>
      <w:r w:rsidRPr="00734FAF">
        <w:t>приходилось</w:t>
      </w:r>
      <w:proofErr w:type="spellEnd"/>
      <w:r w:rsidRPr="00734FAF">
        <w:t xml:space="preserve"> </w:t>
      </w:r>
      <w:proofErr w:type="spellStart"/>
      <w:r w:rsidRPr="00734FAF">
        <w:t>медведя</w:t>
      </w:r>
      <w:proofErr w:type="spellEnd"/>
      <w:r w:rsidRPr="00734FAF">
        <w:t xml:space="preserve"> – </w:t>
      </w:r>
      <w:proofErr w:type="spellStart"/>
      <w:r w:rsidRPr="00734FAF">
        <w:t>больше</w:t>
      </w:r>
      <w:proofErr w:type="spellEnd"/>
      <w:r w:rsidRPr="00734FAF">
        <w:t xml:space="preserve"> </w:t>
      </w:r>
      <w:proofErr w:type="spellStart"/>
      <w:r w:rsidRPr="00734FAF">
        <w:t>было</w:t>
      </w:r>
      <w:proofErr w:type="spellEnd"/>
      <w:r w:rsidRPr="00734FAF">
        <w:t xml:space="preserve"> </w:t>
      </w:r>
      <w:proofErr w:type="spellStart"/>
      <w:r w:rsidRPr="00734FAF">
        <w:t>некого</w:t>
      </w:r>
      <w:proofErr w:type="spellEnd"/>
      <w:r w:rsidRPr="00734FAF">
        <w:t xml:space="preserve">. </w:t>
      </w:r>
      <w:proofErr w:type="spellStart"/>
      <w:r w:rsidRPr="00734FAF">
        <w:t>На</w:t>
      </w:r>
      <w:proofErr w:type="spellEnd"/>
      <w:r w:rsidRPr="00734FAF">
        <w:t xml:space="preserve"> </w:t>
      </w:r>
      <w:proofErr w:type="spellStart"/>
      <w:r w:rsidRPr="00734FAF">
        <w:t>протяжении</w:t>
      </w:r>
      <w:proofErr w:type="spellEnd"/>
      <w:r w:rsidRPr="00734FAF">
        <w:t xml:space="preserve"> </w:t>
      </w:r>
      <w:proofErr w:type="spellStart"/>
      <w:r w:rsidRPr="00734FAF">
        <w:t>года</w:t>
      </w:r>
      <w:proofErr w:type="spellEnd"/>
      <w:r w:rsidRPr="00734FAF">
        <w:t xml:space="preserve">, </w:t>
      </w:r>
      <w:proofErr w:type="spellStart"/>
      <w:r w:rsidRPr="00734FAF">
        <w:t>наверно</w:t>
      </w:r>
      <w:proofErr w:type="spellEnd"/>
      <w:r w:rsidRPr="00734FAF">
        <w:t xml:space="preserve">, я </w:t>
      </w:r>
      <w:proofErr w:type="spellStart"/>
      <w:r w:rsidRPr="00734FAF">
        <w:t>прослушивал</w:t>
      </w:r>
      <w:proofErr w:type="spellEnd"/>
      <w:r w:rsidRPr="00734FAF">
        <w:t xml:space="preserve"> </w:t>
      </w:r>
      <w:proofErr w:type="spellStart"/>
      <w:r w:rsidRPr="00734FAF">
        <w:t>его</w:t>
      </w:r>
      <w:proofErr w:type="spellEnd"/>
      <w:r w:rsidRPr="00734FAF">
        <w:t xml:space="preserve">, </w:t>
      </w:r>
      <w:proofErr w:type="spellStart"/>
      <w:r w:rsidRPr="00734FAF">
        <w:t>назначал</w:t>
      </w:r>
      <w:proofErr w:type="spellEnd"/>
      <w:r w:rsidRPr="00734FAF">
        <w:t xml:space="preserve"> </w:t>
      </w:r>
      <w:proofErr w:type="spellStart"/>
      <w:r w:rsidRPr="00734FAF">
        <w:t>инъекции</w:t>
      </w:r>
      <w:proofErr w:type="spellEnd"/>
      <w:r w:rsidRPr="00734FAF">
        <w:t xml:space="preserve"> и </w:t>
      </w:r>
      <w:proofErr w:type="spellStart"/>
      <w:r w:rsidRPr="00734FAF">
        <w:t>сам</w:t>
      </w:r>
      <w:proofErr w:type="spellEnd"/>
      <w:r w:rsidRPr="00734FAF">
        <w:t xml:space="preserve"> </w:t>
      </w:r>
      <w:proofErr w:type="spellStart"/>
      <w:r w:rsidRPr="00734FAF">
        <w:t>же</w:t>
      </w:r>
      <w:proofErr w:type="spellEnd"/>
      <w:r w:rsidRPr="00734FAF">
        <w:t xml:space="preserve"> </w:t>
      </w:r>
      <w:proofErr w:type="spellStart"/>
      <w:r w:rsidRPr="00734FAF">
        <w:t>выполнял</w:t>
      </w:r>
      <w:proofErr w:type="spellEnd"/>
      <w:r w:rsidRPr="00734FAF">
        <w:t xml:space="preserve"> </w:t>
      </w:r>
      <w:proofErr w:type="spellStart"/>
      <w:r w:rsidRPr="00734FAF">
        <w:t>предписание</w:t>
      </w:r>
      <w:proofErr w:type="spellEnd"/>
      <w:r w:rsidRPr="00734FAF">
        <w:t>. (</w:t>
      </w:r>
      <w:proofErr w:type="spellStart"/>
      <w:r w:rsidRPr="00734FAF">
        <w:t>Если</w:t>
      </w:r>
      <w:proofErr w:type="spellEnd"/>
      <w:r w:rsidRPr="00734FAF">
        <w:t xml:space="preserve"> </w:t>
      </w:r>
      <w:proofErr w:type="spellStart"/>
      <w:r w:rsidRPr="00734FAF">
        <w:t>бы</w:t>
      </w:r>
      <w:proofErr w:type="spellEnd"/>
      <w:r w:rsidRPr="00734FAF">
        <w:t xml:space="preserve"> </w:t>
      </w:r>
      <w:proofErr w:type="spellStart"/>
      <w:r w:rsidRPr="00734FAF">
        <w:t>мне</w:t>
      </w:r>
      <w:proofErr w:type="spellEnd"/>
      <w:r w:rsidRPr="00734FAF">
        <w:t xml:space="preserve"> </w:t>
      </w:r>
      <w:proofErr w:type="spellStart"/>
      <w:r w:rsidRPr="00734FAF">
        <w:t>доверили</w:t>
      </w:r>
      <w:proofErr w:type="spellEnd"/>
      <w:r w:rsidRPr="00734FAF">
        <w:t xml:space="preserve"> </w:t>
      </w:r>
      <w:proofErr w:type="spellStart"/>
      <w:r w:rsidRPr="00734FAF">
        <w:t>ланцет</w:t>
      </w:r>
      <w:proofErr w:type="spellEnd"/>
      <w:r w:rsidRPr="00734FAF">
        <w:t xml:space="preserve">, я </w:t>
      </w:r>
      <w:proofErr w:type="spellStart"/>
      <w:r w:rsidRPr="00734FAF">
        <w:t>бы</w:t>
      </w:r>
      <w:proofErr w:type="spellEnd"/>
      <w:r w:rsidRPr="00734FAF">
        <w:t xml:space="preserve">, </w:t>
      </w:r>
      <w:proofErr w:type="spellStart"/>
      <w:r w:rsidRPr="00734FAF">
        <w:t>конечно</w:t>
      </w:r>
      <w:proofErr w:type="spellEnd"/>
      <w:r w:rsidRPr="00734FAF">
        <w:t xml:space="preserve">, </w:t>
      </w:r>
      <w:proofErr w:type="spellStart"/>
      <w:r w:rsidRPr="00734FAF">
        <w:t>вскрыл</w:t>
      </w:r>
      <w:proofErr w:type="spellEnd"/>
      <w:r w:rsidRPr="00734FAF">
        <w:t xml:space="preserve"> </w:t>
      </w:r>
      <w:proofErr w:type="spellStart"/>
      <w:r w:rsidRPr="00734FAF">
        <w:t>зверя</w:t>
      </w:r>
      <w:proofErr w:type="spellEnd"/>
      <w:r w:rsidRPr="00734FAF">
        <w:t xml:space="preserve">, и </w:t>
      </w:r>
      <w:proofErr w:type="spellStart"/>
      <w:r w:rsidRPr="00734FAF">
        <w:t>он</w:t>
      </w:r>
      <w:proofErr w:type="spellEnd"/>
      <w:r w:rsidRPr="00734FAF">
        <w:t xml:space="preserve"> </w:t>
      </w:r>
      <w:proofErr w:type="spellStart"/>
      <w:r w:rsidRPr="00734FAF">
        <w:t>прожил</w:t>
      </w:r>
      <w:proofErr w:type="spellEnd"/>
      <w:r w:rsidRPr="00734FAF">
        <w:t xml:space="preserve"> </w:t>
      </w:r>
      <w:proofErr w:type="spellStart"/>
      <w:r w:rsidRPr="00734FAF">
        <w:t>бы</w:t>
      </w:r>
      <w:proofErr w:type="spellEnd"/>
      <w:r w:rsidRPr="00734FAF">
        <w:t xml:space="preserve"> </w:t>
      </w:r>
      <w:proofErr w:type="spellStart"/>
      <w:r w:rsidRPr="00734FAF">
        <w:t>еще</w:t>
      </w:r>
      <w:proofErr w:type="spellEnd"/>
      <w:r w:rsidRPr="00734FAF">
        <w:t xml:space="preserve"> </w:t>
      </w:r>
      <w:proofErr w:type="spellStart"/>
      <w:r w:rsidRPr="00734FAF">
        <w:t>меньше</w:t>
      </w:r>
      <w:proofErr w:type="spellEnd"/>
      <w:r w:rsidRPr="00734FAF">
        <w:t xml:space="preserve">.) </w:t>
      </w:r>
      <w:proofErr w:type="spellStart"/>
      <w:r w:rsidRPr="00734FAF">
        <w:t>Вакцина</w:t>
      </w:r>
      <w:proofErr w:type="spellEnd"/>
      <w:r w:rsidRPr="00734FAF">
        <w:t xml:space="preserve"> </w:t>
      </w:r>
      <w:proofErr w:type="spellStart"/>
      <w:r w:rsidRPr="00734FAF">
        <w:t>представляла</w:t>
      </w:r>
      <w:proofErr w:type="spellEnd"/>
      <w:r w:rsidRPr="00734FAF">
        <w:t xml:space="preserve"> </w:t>
      </w:r>
      <w:proofErr w:type="spellStart"/>
      <w:r w:rsidRPr="00734FAF">
        <w:t>из</w:t>
      </w:r>
      <w:proofErr w:type="spellEnd"/>
      <w:r w:rsidRPr="00734FAF">
        <w:t xml:space="preserve"> </w:t>
      </w:r>
      <w:proofErr w:type="spellStart"/>
      <w:r w:rsidRPr="00734FAF">
        <w:t>себя</w:t>
      </w:r>
      <w:proofErr w:type="spellEnd"/>
      <w:r w:rsidRPr="00734FAF">
        <w:t xml:space="preserve"> </w:t>
      </w:r>
      <w:proofErr w:type="spellStart"/>
      <w:r w:rsidRPr="00734FAF">
        <w:t>воду</w:t>
      </w:r>
      <w:proofErr w:type="spellEnd"/>
      <w:r w:rsidRPr="00734FAF">
        <w:t xml:space="preserve"> – в </w:t>
      </w:r>
      <w:proofErr w:type="spellStart"/>
      <w:r w:rsidRPr="00734FAF">
        <w:t>чистом</w:t>
      </w:r>
      <w:proofErr w:type="spellEnd"/>
      <w:r w:rsidRPr="00734FAF">
        <w:t xml:space="preserve"> </w:t>
      </w:r>
      <w:proofErr w:type="spellStart"/>
      <w:r w:rsidRPr="00734FAF">
        <w:t>виде</w:t>
      </w:r>
      <w:proofErr w:type="spellEnd"/>
      <w:r w:rsidRPr="00734FAF">
        <w:t xml:space="preserve"> </w:t>
      </w:r>
      <w:proofErr w:type="spellStart"/>
      <w:r w:rsidRPr="00734FAF">
        <w:t>либо</w:t>
      </w:r>
      <w:proofErr w:type="spellEnd"/>
      <w:r w:rsidRPr="00734FAF">
        <w:t xml:space="preserve"> </w:t>
      </w:r>
      <w:proofErr w:type="spellStart"/>
      <w:r w:rsidRPr="00734FAF">
        <w:t>подкрашенную</w:t>
      </w:r>
      <w:proofErr w:type="spellEnd"/>
      <w:r w:rsidRPr="00734FAF">
        <w:t xml:space="preserve"> </w:t>
      </w:r>
      <w:proofErr w:type="spellStart"/>
      <w:r w:rsidRPr="00734FAF">
        <w:t>акварелью</w:t>
      </w:r>
      <w:proofErr w:type="spellEnd"/>
      <w:r w:rsidRPr="00734FAF">
        <w:t xml:space="preserve">. </w:t>
      </w:r>
      <w:proofErr w:type="spellStart"/>
      <w:r w:rsidRPr="00734FAF">
        <w:t>Уколы</w:t>
      </w:r>
      <w:proofErr w:type="spellEnd"/>
      <w:r w:rsidRPr="00734FAF">
        <w:t xml:space="preserve"> </w:t>
      </w:r>
      <w:proofErr w:type="spellStart"/>
      <w:r w:rsidRPr="00734FAF">
        <w:t>делались</w:t>
      </w:r>
      <w:proofErr w:type="spellEnd"/>
      <w:r w:rsidRPr="00734FAF">
        <w:t xml:space="preserve"> </w:t>
      </w:r>
      <w:proofErr w:type="spellStart"/>
      <w:r w:rsidRPr="00734FAF">
        <w:t>по-настояшему</w:t>
      </w:r>
      <w:proofErr w:type="spellEnd"/>
      <w:r w:rsidRPr="00734FAF">
        <w:t xml:space="preserve">, </w:t>
      </w:r>
      <w:proofErr w:type="spellStart"/>
      <w:r w:rsidRPr="00734FAF">
        <w:t>иногда</w:t>
      </w:r>
      <w:proofErr w:type="spellEnd"/>
      <w:r w:rsidRPr="00734FAF">
        <w:t xml:space="preserve"> </w:t>
      </w:r>
      <w:proofErr w:type="spellStart"/>
      <w:r w:rsidRPr="00734FAF">
        <w:t>по</w:t>
      </w:r>
      <w:proofErr w:type="spellEnd"/>
      <w:r w:rsidRPr="00734FAF">
        <w:t xml:space="preserve"> </w:t>
      </w:r>
      <w:proofErr w:type="spellStart"/>
      <w:r w:rsidRPr="00734FAF">
        <w:t>нескольку</w:t>
      </w:r>
      <w:proofErr w:type="spellEnd"/>
      <w:r w:rsidRPr="00734FAF">
        <w:t xml:space="preserve"> </w:t>
      </w:r>
      <w:proofErr w:type="spellStart"/>
      <w:r w:rsidRPr="00734FAF">
        <w:t>раз</w:t>
      </w:r>
      <w:proofErr w:type="spellEnd"/>
      <w:r w:rsidRPr="00734FAF">
        <w:t xml:space="preserve"> в </w:t>
      </w:r>
      <w:proofErr w:type="spellStart"/>
      <w:r w:rsidRPr="00734FAF">
        <w:t>день</w:t>
      </w:r>
      <w:proofErr w:type="spellEnd"/>
      <w:r w:rsidRPr="00734FAF">
        <w:t xml:space="preserve">. В </w:t>
      </w:r>
      <w:proofErr w:type="spellStart"/>
      <w:r w:rsidRPr="00734FAF">
        <w:t>результате</w:t>
      </w:r>
      <w:proofErr w:type="spellEnd"/>
      <w:r w:rsidRPr="00734FAF">
        <w:t xml:space="preserve"> </w:t>
      </w:r>
      <w:proofErr w:type="spellStart"/>
      <w:r w:rsidRPr="00734FAF">
        <w:t>опилки</w:t>
      </w:r>
      <w:proofErr w:type="spellEnd"/>
      <w:r w:rsidRPr="00734FAF">
        <w:t xml:space="preserve"> </w:t>
      </w:r>
      <w:proofErr w:type="spellStart"/>
      <w:r w:rsidRPr="00734FAF">
        <w:t>распухли</w:t>
      </w:r>
      <w:proofErr w:type="spellEnd"/>
      <w:r w:rsidRPr="00734FAF">
        <w:t xml:space="preserve"> </w:t>
      </w:r>
      <w:proofErr w:type="spellStart"/>
      <w:r w:rsidRPr="00734FAF">
        <w:t>от</w:t>
      </w:r>
      <w:proofErr w:type="spellEnd"/>
      <w:r w:rsidRPr="00734FAF">
        <w:t xml:space="preserve"> </w:t>
      </w:r>
      <w:proofErr w:type="spellStart"/>
      <w:r w:rsidRPr="00734FAF">
        <w:t>влаги</w:t>
      </w:r>
      <w:proofErr w:type="spellEnd"/>
      <w:r w:rsidRPr="00734FAF">
        <w:t xml:space="preserve">, </w:t>
      </w:r>
      <w:proofErr w:type="spellStart"/>
      <w:r w:rsidRPr="00734FAF">
        <w:t>медведь</w:t>
      </w:r>
      <w:proofErr w:type="spellEnd"/>
      <w:r w:rsidRPr="00734FAF">
        <w:t xml:space="preserve"> </w:t>
      </w:r>
      <w:proofErr w:type="spellStart"/>
      <w:r w:rsidRPr="00734FAF">
        <w:t>заболел</w:t>
      </w:r>
      <w:proofErr w:type="spellEnd"/>
      <w:r w:rsidRPr="00734FAF">
        <w:t xml:space="preserve"> </w:t>
      </w:r>
      <w:proofErr w:type="spellStart"/>
      <w:r w:rsidRPr="00734FAF">
        <w:t>внутренним</w:t>
      </w:r>
      <w:proofErr w:type="spellEnd"/>
      <w:r w:rsidRPr="00734FAF">
        <w:t xml:space="preserve"> </w:t>
      </w:r>
      <w:proofErr w:type="spellStart"/>
      <w:r w:rsidRPr="00734FAF">
        <w:t>гниением</w:t>
      </w:r>
      <w:proofErr w:type="spellEnd"/>
      <w:r w:rsidRPr="00734FAF">
        <w:t xml:space="preserve">, и </w:t>
      </w:r>
      <w:proofErr w:type="spellStart"/>
      <w:r w:rsidRPr="00734FAF">
        <w:t>продолжающиеся</w:t>
      </w:r>
      <w:proofErr w:type="spellEnd"/>
      <w:r w:rsidRPr="00734FAF">
        <w:t xml:space="preserve"> </w:t>
      </w:r>
      <w:proofErr w:type="spellStart"/>
      <w:r w:rsidRPr="00734FAF">
        <w:t>инъекции</w:t>
      </w:r>
      <w:proofErr w:type="spellEnd"/>
      <w:r w:rsidRPr="00734FAF">
        <w:t xml:space="preserve"> </w:t>
      </w:r>
      <w:proofErr w:type="spellStart"/>
      <w:r w:rsidRPr="00734FAF">
        <w:t>только</w:t>
      </w:r>
      <w:proofErr w:type="spellEnd"/>
      <w:r w:rsidRPr="00734FAF">
        <w:t xml:space="preserve"> </w:t>
      </w:r>
      <w:proofErr w:type="spellStart"/>
      <w:r w:rsidRPr="00734FAF">
        <w:t>ускорили</w:t>
      </w:r>
      <w:proofErr w:type="spellEnd"/>
      <w:r w:rsidRPr="00734FAF">
        <w:t xml:space="preserve"> </w:t>
      </w:r>
      <w:proofErr w:type="spellStart"/>
      <w:r w:rsidRPr="00734FAF">
        <w:t>его</w:t>
      </w:r>
      <w:proofErr w:type="spellEnd"/>
      <w:r w:rsidRPr="00734FAF">
        <w:t xml:space="preserve"> </w:t>
      </w:r>
      <w:proofErr w:type="spellStart"/>
      <w:r w:rsidRPr="00734FAF">
        <w:t>конец</w:t>
      </w:r>
      <w:proofErr w:type="spellEnd"/>
      <w:r w:rsidRPr="00734FAF">
        <w:t>.</w:t>
      </w:r>
    </w:p>
    <w:p w14:paraId="6BF898BB" w14:textId="73DECA72" w:rsidR="00B32B00" w:rsidRPr="00734FAF" w:rsidRDefault="00B32B00" w:rsidP="00B32B00">
      <w:pPr>
        <w:pStyle w:val="Textprace0"/>
      </w:pPr>
      <w:proofErr w:type="spellStart"/>
      <w:r w:rsidRPr="00734FAF">
        <w:t>Советских</w:t>
      </w:r>
      <w:proofErr w:type="spellEnd"/>
      <w:r w:rsidRPr="00734FAF">
        <w:t xml:space="preserve"> </w:t>
      </w:r>
      <w:proofErr w:type="spellStart"/>
      <w:r w:rsidRPr="00734FAF">
        <w:t>яслей</w:t>
      </w:r>
      <w:proofErr w:type="spellEnd"/>
      <w:r w:rsidRPr="00734FAF">
        <w:t xml:space="preserve"> я </w:t>
      </w:r>
      <w:proofErr w:type="spellStart"/>
      <w:r w:rsidRPr="00734FAF">
        <w:t>так</w:t>
      </w:r>
      <w:proofErr w:type="spellEnd"/>
      <w:r w:rsidRPr="00734FAF">
        <w:t xml:space="preserve"> и </w:t>
      </w:r>
      <w:proofErr w:type="spellStart"/>
      <w:r w:rsidRPr="00734FAF">
        <w:t>не</w:t>
      </w:r>
      <w:proofErr w:type="spellEnd"/>
      <w:r w:rsidRPr="00734FAF">
        <w:t xml:space="preserve"> </w:t>
      </w:r>
      <w:proofErr w:type="spellStart"/>
      <w:r w:rsidRPr="00734FAF">
        <w:t>хлебнул</w:t>
      </w:r>
      <w:proofErr w:type="spellEnd"/>
      <w:r w:rsidRPr="00734FAF">
        <w:t xml:space="preserve"> – </w:t>
      </w:r>
      <w:proofErr w:type="spellStart"/>
      <w:r w:rsidRPr="00734FAF">
        <w:t>спасали</w:t>
      </w:r>
      <w:proofErr w:type="spellEnd"/>
      <w:r w:rsidRPr="00734FAF">
        <w:t xml:space="preserve"> </w:t>
      </w:r>
      <w:proofErr w:type="spellStart"/>
      <w:r w:rsidRPr="00734FAF">
        <w:t>деревенские</w:t>
      </w:r>
      <w:proofErr w:type="spellEnd"/>
      <w:r w:rsidRPr="00734FAF">
        <w:t xml:space="preserve"> </w:t>
      </w:r>
      <w:proofErr w:type="spellStart"/>
      <w:r w:rsidRPr="00734FAF">
        <w:t>нянечки</w:t>
      </w:r>
      <w:proofErr w:type="spellEnd"/>
      <w:r w:rsidRPr="00734FAF">
        <w:t xml:space="preserve">. А </w:t>
      </w:r>
      <w:proofErr w:type="spellStart"/>
      <w:r w:rsidRPr="00734FAF">
        <w:t>вот</w:t>
      </w:r>
      <w:proofErr w:type="spellEnd"/>
      <w:r w:rsidRPr="00734FAF">
        <w:t xml:space="preserve"> в </w:t>
      </w:r>
      <w:proofErr w:type="spellStart"/>
      <w:r w:rsidRPr="00734FAF">
        <w:t>детский</w:t>
      </w:r>
      <w:proofErr w:type="spellEnd"/>
      <w:r w:rsidRPr="00734FAF">
        <w:t xml:space="preserve"> </w:t>
      </w:r>
      <w:proofErr w:type="spellStart"/>
      <w:r w:rsidRPr="00734FAF">
        <w:t>сад</w:t>
      </w:r>
      <w:proofErr w:type="spellEnd"/>
      <w:r w:rsidRPr="00734FAF">
        <w:t xml:space="preserve"> </w:t>
      </w:r>
      <w:proofErr w:type="spellStart"/>
      <w:r w:rsidRPr="00734FAF">
        <w:t>меня</w:t>
      </w:r>
      <w:proofErr w:type="spellEnd"/>
      <w:r w:rsidRPr="00734FAF">
        <w:t xml:space="preserve"> </w:t>
      </w:r>
      <w:proofErr w:type="spellStart"/>
      <w:r w:rsidRPr="00734FAF">
        <w:t>все-таки</w:t>
      </w:r>
      <w:proofErr w:type="spellEnd"/>
      <w:r w:rsidRPr="00734FAF">
        <w:t xml:space="preserve"> </w:t>
      </w:r>
      <w:proofErr w:type="spellStart"/>
      <w:r w:rsidRPr="00734FAF">
        <w:t>отправили</w:t>
      </w:r>
      <w:proofErr w:type="spellEnd"/>
      <w:r w:rsidRPr="00734FAF">
        <w:t xml:space="preserve"> – </w:t>
      </w:r>
      <w:proofErr w:type="spellStart"/>
      <w:r w:rsidRPr="00734FAF">
        <w:t>по-моему</w:t>
      </w:r>
      <w:proofErr w:type="spellEnd"/>
      <w:r w:rsidRPr="00734FAF">
        <w:t xml:space="preserve">, </w:t>
      </w:r>
      <w:proofErr w:type="spellStart"/>
      <w:r w:rsidRPr="00734FAF">
        <w:t>не</w:t>
      </w:r>
      <w:proofErr w:type="spellEnd"/>
      <w:r w:rsidRPr="00734FAF">
        <w:t xml:space="preserve"> </w:t>
      </w:r>
      <w:proofErr w:type="spellStart"/>
      <w:r w:rsidRPr="00734FAF">
        <w:t>удавалось</w:t>
      </w:r>
      <w:proofErr w:type="spellEnd"/>
      <w:r w:rsidRPr="00734FAF">
        <w:t xml:space="preserve"> </w:t>
      </w:r>
      <w:proofErr w:type="spellStart"/>
      <w:r w:rsidRPr="00734FAF">
        <w:t>найти</w:t>
      </w:r>
      <w:proofErr w:type="spellEnd"/>
      <w:r w:rsidRPr="00734FAF">
        <w:t xml:space="preserve"> </w:t>
      </w:r>
      <w:proofErr w:type="spellStart"/>
      <w:r w:rsidRPr="00734FAF">
        <w:t>очередную</w:t>
      </w:r>
      <w:proofErr w:type="spellEnd"/>
      <w:r w:rsidRPr="00734FAF">
        <w:t xml:space="preserve">, а </w:t>
      </w:r>
      <w:proofErr w:type="spellStart"/>
      <w:r w:rsidRPr="00734FAF">
        <w:t>все</w:t>
      </w:r>
      <w:proofErr w:type="spellEnd"/>
      <w:r w:rsidRPr="00734FAF">
        <w:t xml:space="preserve"> </w:t>
      </w:r>
      <w:proofErr w:type="spellStart"/>
      <w:r w:rsidRPr="00734FAF">
        <w:t>предыдущие</w:t>
      </w:r>
      <w:proofErr w:type="spellEnd"/>
      <w:r w:rsidRPr="00734FAF">
        <w:t xml:space="preserve"> </w:t>
      </w:r>
      <w:proofErr w:type="spellStart"/>
      <w:r w:rsidRPr="00734FAF">
        <w:t>выходили</w:t>
      </w:r>
      <w:proofErr w:type="spellEnd"/>
      <w:r w:rsidRPr="00734FAF">
        <w:t xml:space="preserve"> </w:t>
      </w:r>
      <w:proofErr w:type="spellStart"/>
      <w:r w:rsidRPr="00734FAF">
        <w:t>замуж</w:t>
      </w:r>
      <w:proofErr w:type="spellEnd"/>
      <w:r w:rsidRPr="00734FAF">
        <w:t xml:space="preserve"> с </w:t>
      </w:r>
      <w:proofErr w:type="spellStart"/>
      <w:r w:rsidRPr="00734FAF">
        <w:t>пугающей</w:t>
      </w:r>
      <w:proofErr w:type="spellEnd"/>
      <w:r w:rsidRPr="00734FAF">
        <w:t xml:space="preserve"> </w:t>
      </w:r>
      <w:proofErr w:type="spellStart"/>
      <w:r w:rsidRPr="00734FAF">
        <w:t>скоростью</w:t>
      </w:r>
      <w:proofErr w:type="spellEnd"/>
      <w:r w:rsidRPr="00734FAF">
        <w:t xml:space="preserve">. </w:t>
      </w:r>
      <w:proofErr w:type="spellStart"/>
      <w:r w:rsidRPr="00734FAF">
        <w:t>Помню</w:t>
      </w:r>
      <w:proofErr w:type="spellEnd"/>
      <w:r w:rsidRPr="00734FAF">
        <w:t xml:space="preserve">, </w:t>
      </w:r>
      <w:proofErr w:type="spellStart"/>
      <w:r w:rsidRPr="00734FAF">
        <w:t>пришла</w:t>
      </w:r>
      <w:proofErr w:type="spellEnd"/>
      <w:r w:rsidRPr="00734FAF">
        <w:t xml:space="preserve"> </w:t>
      </w:r>
      <w:proofErr w:type="spellStart"/>
      <w:r w:rsidRPr="00734FAF">
        <w:t>наниматься</w:t>
      </w:r>
      <w:proofErr w:type="spellEnd"/>
      <w:r w:rsidRPr="00734FAF">
        <w:t xml:space="preserve"> </w:t>
      </w:r>
      <w:proofErr w:type="spellStart"/>
      <w:r w:rsidRPr="00734FAF">
        <w:t>какая-то</w:t>
      </w:r>
      <w:proofErr w:type="spellEnd"/>
      <w:r w:rsidRPr="00734FAF">
        <w:t xml:space="preserve"> </w:t>
      </w:r>
      <w:proofErr w:type="spellStart"/>
      <w:r w:rsidRPr="00734FAF">
        <w:t>пожилая</w:t>
      </w:r>
      <w:proofErr w:type="spellEnd"/>
      <w:r w:rsidRPr="00734FAF">
        <w:t xml:space="preserve"> </w:t>
      </w:r>
      <w:proofErr w:type="spellStart"/>
      <w:r w:rsidRPr="00734FAF">
        <w:t>тетка</w:t>
      </w:r>
      <w:proofErr w:type="spellEnd"/>
      <w:r w:rsidRPr="00734FAF">
        <w:t xml:space="preserve">, и </w:t>
      </w:r>
      <w:proofErr w:type="spellStart"/>
      <w:r w:rsidRPr="00734FAF">
        <w:t>очень</w:t>
      </w:r>
      <w:proofErr w:type="spellEnd"/>
      <w:r w:rsidRPr="00734FAF">
        <w:t xml:space="preserve"> </w:t>
      </w:r>
      <w:proofErr w:type="spellStart"/>
      <w:r w:rsidRPr="00734FAF">
        <w:t>она</w:t>
      </w:r>
      <w:proofErr w:type="spellEnd"/>
      <w:r w:rsidRPr="00734FAF">
        <w:t xml:space="preserve"> </w:t>
      </w:r>
      <w:proofErr w:type="spellStart"/>
      <w:r w:rsidRPr="00734FAF">
        <w:t>мне</w:t>
      </w:r>
      <w:proofErr w:type="spellEnd"/>
      <w:r w:rsidRPr="00734FAF">
        <w:t xml:space="preserve"> </w:t>
      </w:r>
      <w:proofErr w:type="spellStart"/>
      <w:r w:rsidRPr="00734FAF">
        <w:t>не</w:t>
      </w:r>
      <w:proofErr w:type="spellEnd"/>
      <w:r w:rsidRPr="00734FAF">
        <w:t xml:space="preserve"> </w:t>
      </w:r>
      <w:proofErr w:type="spellStart"/>
      <w:r w:rsidRPr="00734FAF">
        <w:t>понравилась</w:t>
      </w:r>
      <w:proofErr w:type="spellEnd"/>
      <w:r w:rsidRPr="00734FAF">
        <w:t xml:space="preserve">. Я </w:t>
      </w:r>
      <w:proofErr w:type="spellStart"/>
      <w:r w:rsidRPr="00734FAF">
        <w:t>не</w:t>
      </w:r>
      <w:proofErr w:type="spellEnd"/>
      <w:r w:rsidRPr="00734FAF">
        <w:t xml:space="preserve"> </w:t>
      </w:r>
      <w:proofErr w:type="spellStart"/>
      <w:r w:rsidRPr="00734FAF">
        <w:t>мог</w:t>
      </w:r>
      <w:proofErr w:type="spellEnd"/>
      <w:r w:rsidRPr="00734FAF">
        <w:t xml:space="preserve"> </w:t>
      </w:r>
      <w:proofErr w:type="spellStart"/>
      <w:r w:rsidRPr="00734FAF">
        <w:t>объяснить</w:t>
      </w:r>
      <w:proofErr w:type="spellEnd"/>
      <w:r w:rsidRPr="00734FAF">
        <w:t xml:space="preserve">, </w:t>
      </w:r>
      <w:proofErr w:type="spellStart"/>
      <w:r w:rsidRPr="00734FAF">
        <w:t>чем</w:t>
      </w:r>
      <w:proofErr w:type="spellEnd"/>
      <w:r w:rsidRPr="00734FAF">
        <w:t xml:space="preserve"> </w:t>
      </w:r>
      <w:proofErr w:type="spellStart"/>
      <w:r w:rsidRPr="00734FAF">
        <w:t>именно</w:t>
      </w:r>
      <w:proofErr w:type="spellEnd"/>
      <w:r w:rsidRPr="00734FAF">
        <w:t xml:space="preserve">, и </w:t>
      </w:r>
      <w:proofErr w:type="spellStart"/>
      <w:r w:rsidRPr="00734FAF">
        <w:t>вышел</w:t>
      </w:r>
      <w:proofErr w:type="spellEnd"/>
      <w:r w:rsidRPr="00734FAF">
        <w:t xml:space="preserve"> </w:t>
      </w:r>
      <w:proofErr w:type="spellStart"/>
      <w:r w:rsidRPr="00734FAF">
        <w:t>даже</w:t>
      </w:r>
      <w:proofErr w:type="spellEnd"/>
      <w:r w:rsidRPr="00734FAF">
        <w:t xml:space="preserve"> </w:t>
      </w:r>
      <w:proofErr w:type="spellStart"/>
      <w:r w:rsidRPr="00734FAF">
        <w:t>скандал</w:t>
      </w:r>
      <w:proofErr w:type="spellEnd"/>
      <w:r w:rsidRPr="00734FAF">
        <w:t xml:space="preserve"> с </w:t>
      </w:r>
      <w:proofErr w:type="spellStart"/>
      <w:r w:rsidRPr="00734FAF">
        <w:t>мамой</w:t>
      </w:r>
      <w:proofErr w:type="spellEnd"/>
      <w:r w:rsidRPr="00734FAF">
        <w:t xml:space="preserve"> – </w:t>
      </w:r>
      <w:proofErr w:type="spellStart"/>
      <w:r w:rsidRPr="00734FAF">
        <w:t>она</w:t>
      </w:r>
      <w:proofErr w:type="spellEnd"/>
      <w:r w:rsidRPr="00734FAF">
        <w:t xml:space="preserve"> </w:t>
      </w:r>
      <w:proofErr w:type="spellStart"/>
      <w:r w:rsidRPr="00734FAF">
        <w:t>считала</w:t>
      </w:r>
      <w:proofErr w:type="spellEnd"/>
      <w:r w:rsidRPr="00734FAF">
        <w:t xml:space="preserve">, </w:t>
      </w:r>
      <w:proofErr w:type="spellStart"/>
      <w:r w:rsidRPr="00734FAF">
        <w:t>что</w:t>
      </w:r>
      <w:proofErr w:type="spellEnd"/>
      <w:r w:rsidRPr="00734FAF">
        <w:t xml:space="preserve"> я </w:t>
      </w:r>
      <w:proofErr w:type="spellStart"/>
      <w:r w:rsidRPr="00734FAF">
        <w:t>капризничаю</w:t>
      </w:r>
      <w:proofErr w:type="spellEnd"/>
      <w:r w:rsidRPr="00734FAF">
        <w:t xml:space="preserve">. А </w:t>
      </w:r>
      <w:proofErr w:type="spellStart"/>
      <w:r w:rsidRPr="00734FAF">
        <w:t>прав</w:t>
      </w:r>
      <w:proofErr w:type="spellEnd"/>
      <w:r w:rsidRPr="00734FAF">
        <w:t xml:space="preserve"> </w:t>
      </w:r>
      <w:proofErr w:type="spellStart"/>
      <w:r w:rsidRPr="00734FAF">
        <w:t>оказался</w:t>
      </w:r>
      <w:proofErr w:type="spellEnd"/>
      <w:r w:rsidRPr="00734FAF">
        <w:t xml:space="preserve"> я – </w:t>
      </w:r>
      <w:proofErr w:type="spellStart"/>
      <w:r w:rsidRPr="00734FAF">
        <w:t>тетка</w:t>
      </w:r>
      <w:proofErr w:type="spellEnd"/>
      <w:r w:rsidRPr="00734FAF">
        <w:t xml:space="preserve"> </w:t>
      </w:r>
      <w:proofErr w:type="spellStart"/>
      <w:r w:rsidRPr="00734FAF">
        <w:t>исчезла</w:t>
      </w:r>
      <w:proofErr w:type="spellEnd"/>
      <w:r w:rsidRPr="00734FAF">
        <w:t xml:space="preserve"> </w:t>
      </w:r>
      <w:proofErr w:type="spellStart"/>
      <w:r w:rsidRPr="00734FAF">
        <w:t>на</w:t>
      </w:r>
      <w:proofErr w:type="spellEnd"/>
      <w:r w:rsidRPr="00734FAF">
        <w:t xml:space="preserve"> </w:t>
      </w:r>
      <w:proofErr w:type="spellStart"/>
      <w:r w:rsidRPr="00734FAF">
        <w:t>следующий</w:t>
      </w:r>
      <w:proofErr w:type="spellEnd"/>
      <w:r w:rsidRPr="00734FAF">
        <w:t xml:space="preserve"> </w:t>
      </w:r>
      <w:proofErr w:type="spellStart"/>
      <w:r w:rsidRPr="00734FAF">
        <w:t>день</w:t>
      </w:r>
      <w:proofErr w:type="spellEnd"/>
      <w:r w:rsidRPr="00734FAF">
        <w:t xml:space="preserve"> с </w:t>
      </w:r>
      <w:proofErr w:type="spellStart"/>
      <w:r w:rsidRPr="00734FAF">
        <w:t>нашими</w:t>
      </w:r>
      <w:proofErr w:type="spellEnd"/>
      <w:r w:rsidRPr="00734FAF">
        <w:t xml:space="preserve"> </w:t>
      </w:r>
      <w:proofErr w:type="spellStart"/>
      <w:r w:rsidRPr="00734FAF">
        <w:t>чайными</w:t>
      </w:r>
      <w:proofErr w:type="spellEnd"/>
      <w:r w:rsidRPr="00734FAF">
        <w:t xml:space="preserve"> </w:t>
      </w:r>
      <w:proofErr w:type="spellStart"/>
      <w:r w:rsidRPr="00734FAF">
        <w:t>ложечками</w:t>
      </w:r>
      <w:proofErr w:type="spellEnd"/>
      <w:r w:rsidRPr="00734FAF">
        <w:t>.</w:t>
      </w:r>
    </w:p>
    <w:p w14:paraId="3B082137" w14:textId="77777777" w:rsidR="00B32B00" w:rsidRPr="00734FAF" w:rsidRDefault="00B32B00" w:rsidP="00B32B00">
      <w:pPr>
        <w:pStyle w:val="Textprace"/>
      </w:pPr>
      <w:r w:rsidRPr="00734FAF">
        <w:lastRenderedPageBreak/>
        <w:t xml:space="preserve">Я </w:t>
      </w:r>
      <w:proofErr w:type="spellStart"/>
      <w:r w:rsidRPr="00734FAF">
        <w:t>помню</w:t>
      </w:r>
      <w:proofErr w:type="spellEnd"/>
      <w:r w:rsidRPr="00734FAF">
        <w:t xml:space="preserve">, </w:t>
      </w:r>
      <w:proofErr w:type="spellStart"/>
      <w:r w:rsidRPr="00734FAF">
        <w:t>как</w:t>
      </w:r>
      <w:proofErr w:type="spellEnd"/>
      <w:r w:rsidRPr="00734FAF">
        <w:t xml:space="preserve"> </w:t>
      </w:r>
      <w:proofErr w:type="spellStart"/>
      <w:r w:rsidRPr="00734FAF">
        <w:t>меня</w:t>
      </w:r>
      <w:proofErr w:type="spellEnd"/>
      <w:r w:rsidRPr="00734FAF">
        <w:t xml:space="preserve"> </w:t>
      </w:r>
      <w:proofErr w:type="spellStart"/>
      <w:r w:rsidRPr="00734FAF">
        <w:t>впервые</w:t>
      </w:r>
      <w:proofErr w:type="spellEnd"/>
      <w:r w:rsidRPr="00734FAF">
        <w:t xml:space="preserve"> </w:t>
      </w:r>
      <w:proofErr w:type="spellStart"/>
      <w:r w:rsidRPr="00734FAF">
        <w:t>вели</w:t>
      </w:r>
      <w:proofErr w:type="spellEnd"/>
      <w:r w:rsidRPr="00734FAF">
        <w:t xml:space="preserve"> в </w:t>
      </w:r>
      <w:proofErr w:type="spellStart"/>
      <w:r w:rsidRPr="00734FAF">
        <w:t>детский</w:t>
      </w:r>
      <w:proofErr w:type="spellEnd"/>
      <w:r w:rsidRPr="00734FAF">
        <w:t xml:space="preserve"> </w:t>
      </w:r>
      <w:proofErr w:type="spellStart"/>
      <w:r w:rsidRPr="00734FAF">
        <w:t>сад</w:t>
      </w:r>
      <w:proofErr w:type="spellEnd"/>
      <w:r w:rsidRPr="00734FAF">
        <w:t xml:space="preserve">. </w:t>
      </w:r>
      <w:proofErr w:type="spellStart"/>
      <w:r w:rsidRPr="00734FAF">
        <w:t>Точнее</w:t>
      </w:r>
      <w:proofErr w:type="spellEnd"/>
      <w:r w:rsidRPr="00734FAF">
        <w:t xml:space="preserve">, </w:t>
      </w:r>
      <w:proofErr w:type="spellStart"/>
      <w:r w:rsidRPr="00734FAF">
        <w:t>меня</w:t>
      </w:r>
      <w:proofErr w:type="spellEnd"/>
      <w:r w:rsidRPr="00734FAF">
        <w:t xml:space="preserve"> </w:t>
      </w:r>
      <w:proofErr w:type="spellStart"/>
      <w:r w:rsidRPr="00734FAF">
        <w:t>несли</w:t>
      </w:r>
      <w:proofErr w:type="spellEnd"/>
      <w:r w:rsidRPr="00734FAF">
        <w:t xml:space="preserve">. </w:t>
      </w:r>
      <w:proofErr w:type="spellStart"/>
      <w:r w:rsidRPr="00734FAF">
        <w:t>Несла</w:t>
      </w:r>
      <w:proofErr w:type="spellEnd"/>
      <w:r w:rsidRPr="00734FAF">
        <w:t xml:space="preserve"> </w:t>
      </w:r>
      <w:proofErr w:type="spellStart"/>
      <w:r w:rsidRPr="00734FAF">
        <w:t>меня</w:t>
      </w:r>
      <w:proofErr w:type="spellEnd"/>
      <w:r w:rsidRPr="00734FAF">
        <w:t xml:space="preserve"> </w:t>
      </w:r>
      <w:proofErr w:type="spellStart"/>
      <w:r w:rsidRPr="00734FAF">
        <w:t>баба</w:t>
      </w:r>
      <w:proofErr w:type="spellEnd"/>
      <w:r w:rsidRPr="00734FAF">
        <w:t xml:space="preserve"> </w:t>
      </w:r>
      <w:proofErr w:type="spellStart"/>
      <w:r w:rsidRPr="00734FAF">
        <w:t>Маня</w:t>
      </w:r>
      <w:proofErr w:type="spellEnd"/>
      <w:r w:rsidRPr="00734FAF">
        <w:t xml:space="preserve">, </w:t>
      </w:r>
      <w:proofErr w:type="spellStart"/>
      <w:r w:rsidRPr="00734FAF">
        <w:t>которая</w:t>
      </w:r>
      <w:proofErr w:type="spellEnd"/>
      <w:r w:rsidRPr="00734FAF">
        <w:t xml:space="preserve"> </w:t>
      </w:r>
      <w:proofErr w:type="spellStart"/>
      <w:r w:rsidRPr="00734FAF">
        <w:t>работала</w:t>
      </w:r>
      <w:proofErr w:type="spellEnd"/>
      <w:r w:rsidRPr="00734FAF">
        <w:t xml:space="preserve"> </w:t>
      </w:r>
      <w:proofErr w:type="spellStart"/>
      <w:r w:rsidRPr="00734FAF">
        <w:t>судебно-медицинским</w:t>
      </w:r>
      <w:proofErr w:type="spellEnd"/>
      <w:r w:rsidRPr="00734FAF">
        <w:t xml:space="preserve"> </w:t>
      </w:r>
      <w:proofErr w:type="spellStart"/>
      <w:r w:rsidRPr="00734FAF">
        <w:t>экспертом</w:t>
      </w:r>
      <w:proofErr w:type="spellEnd"/>
      <w:r w:rsidRPr="00734FAF">
        <w:t xml:space="preserve"> и </w:t>
      </w:r>
      <w:proofErr w:type="spellStart"/>
      <w:r w:rsidRPr="00734FAF">
        <w:t>патологоанатомом</w:t>
      </w:r>
      <w:proofErr w:type="spellEnd"/>
      <w:r w:rsidRPr="00734FAF">
        <w:t xml:space="preserve"> </w:t>
      </w:r>
      <w:proofErr w:type="spellStart"/>
      <w:r w:rsidRPr="00734FAF">
        <w:t>на</w:t>
      </w:r>
      <w:proofErr w:type="spellEnd"/>
      <w:r w:rsidRPr="00734FAF">
        <w:t xml:space="preserve"> </w:t>
      </w:r>
      <w:proofErr w:type="spellStart"/>
      <w:r w:rsidRPr="00734FAF">
        <w:t>Петровке</w:t>
      </w:r>
      <w:proofErr w:type="spellEnd"/>
      <w:r w:rsidRPr="00734FAF">
        <w:t xml:space="preserve">, 38, </w:t>
      </w:r>
      <w:proofErr w:type="spellStart"/>
      <w:r w:rsidRPr="00734FAF">
        <w:t>характер</w:t>
      </w:r>
      <w:proofErr w:type="spellEnd"/>
      <w:r w:rsidRPr="00734FAF">
        <w:t xml:space="preserve"> </w:t>
      </w:r>
      <w:proofErr w:type="spellStart"/>
      <w:r w:rsidRPr="00734FAF">
        <w:t>имела</w:t>
      </w:r>
      <w:proofErr w:type="spellEnd"/>
      <w:r w:rsidRPr="00734FAF">
        <w:t xml:space="preserve"> </w:t>
      </w:r>
      <w:proofErr w:type="spellStart"/>
      <w:r w:rsidRPr="00734FAF">
        <w:t>железный</w:t>
      </w:r>
      <w:proofErr w:type="spellEnd"/>
      <w:r w:rsidRPr="00734FAF">
        <w:t xml:space="preserve"> и в </w:t>
      </w:r>
      <w:proofErr w:type="spellStart"/>
      <w:r w:rsidRPr="00734FAF">
        <w:t>нашем</w:t>
      </w:r>
      <w:proofErr w:type="spellEnd"/>
      <w:r w:rsidRPr="00734FAF">
        <w:t xml:space="preserve"> </w:t>
      </w:r>
      <w:proofErr w:type="spellStart"/>
      <w:r w:rsidRPr="00734FAF">
        <w:t>доме</w:t>
      </w:r>
      <w:proofErr w:type="spellEnd"/>
      <w:r w:rsidRPr="00734FAF">
        <w:t xml:space="preserve"> </w:t>
      </w:r>
      <w:proofErr w:type="spellStart"/>
      <w:r w:rsidRPr="00734FAF">
        <w:t>была</w:t>
      </w:r>
      <w:proofErr w:type="spellEnd"/>
      <w:r w:rsidRPr="00734FAF">
        <w:t xml:space="preserve"> </w:t>
      </w:r>
      <w:proofErr w:type="spellStart"/>
      <w:r w:rsidRPr="00734FAF">
        <w:t>безусловным</w:t>
      </w:r>
      <w:proofErr w:type="spellEnd"/>
      <w:r w:rsidRPr="00734FAF">
        <w:t xml:space="preserve"> </w:t>
      </w:r>
      <w:proofErr w:type="spellStart"/>
      <w:r w:rsidRPr="00734FAF">
        <w:t>командиром</w:t>
      </w:r>
      <w:proofErr w:type="spellEnd"/>
      <w:r w:rsidRPr="00734FAF">
        <w:t xml:space="preserve">. </w:t>
      </w:r>
      <w:proofErr w:type="spellStart"/>
      <w:r w:rsidRPr="00734FAF">
        <w:t>Не</w:t>
      </w:r>
      <w:proofErr w:type="spellEnd"/>
      <w:r w:rsidRPr="00734FAF">
        <w:t xml:space="preserve"> </w:t>
      </w:r>
      <w:proofErr w:type="spellStart"/>
      <w:r w:rsidRPr="00734FAF">
        <w:t>исключено</w:t>
      </w:r>
      <w:proofErr w:type="spellEnd"/>
      <w:r w:rsidRPr="00734FAF">
        <w:t xml:space="preserve">, </w:t>
      </w:r>
      <w:proofErr w:type="spellStart"/>
      <w:r w:rsidRPr="00734FAF">
        <w:t>что</w:t>
      </w:r>
      <w:proofErr w:type="spellEnd"/>
      <w:r w:rsidRPr="00734FAF">
        <w:t xml:space="preserve"> </w:t>
      </w:r>
      <w:proofErr w:type="spellStart"/>
      <w:r w:rsidRPr="00734FAF">
        <w:t>именно</w:t>
      </w:r>
      <w:proofErr w:type="spellEnd"/>
      <w:r w:rsidRPr="00734FAF">
        <w:t xml:space="preserve"> </w:t>
      </w:r>
      <w:proofErr w:type="spellStart"/>
      <w:r w:rsidRPr="00734FAF">
        <w:t>она</w:t>
      </w:r>
      <w:proofErr w:type="spellEnd"/>
      <w:r w:rsidRPr="00734FAF">
        <w:t xml:space="preserve"> </w:t>
      </w:r>
      <w:proofErr w:type="spellStart"/>
      <w:r w:rsidRPr="00734FAF">
        <w:t>решила</w:t>
      </w:r>
      <w:proofErr w:type="spellEnd"/>
      <w:r w:rsidRPr="00734FAF">
        <w:t xml:space="preserve"> </w:t>
      </w:r>
      <w:proofErr w:type="spellStart"/>
      <w:r w:rsidRPr="00734FAF">
        <w:t>отправить</w:t>
      </w:r>
      <w:proofErr w:type="spellEnd"/>
      <w:r w:rsidRPr="00734FAF">
        <w:t xml:space="preserve"> </w:t>
      </w:r>
      <w:proofErr w:type="spellStart"/>
      <w:r w:rsidRPr="00734FAF">
        <w:t>меня</w:t>
      </w:r>
      <w:proofErr w:type="spellEnd"/>
      <w:r w:rsidRPr="00734FAF">
        <w:t xml:space="preserve"> в </w:t>
      </w:r>
      <w:proofErr w:type="spellStart"/>
      <w:r w:rsidRPr="00734FAF">
        <w:t>детсад</w:t>
      </w:r>
      <w:proofErr w:type="spellEnd"/>
      <w:r w:rsidRPr="00734FAF">
        <w:t xml:space="preserve"> – </w:t>
      </w:r>
      <w:proofErr w:type="spellStart"/>
      <w:r w:rsidRPr="00734FAF">
        <w:t>приучать</w:t>
      </w:r>
      <w:proofErr w:type="spellEnd"/>
      <w:r w:rsidRPr="00734FAF">
        <w:t xml:space="preserve"> к </w:t>
      </w:r>
      <w:proofErr w:type="spellStart"/>
      <w:r w:rsidRPr="00734FAF">
        <w:t>общественной</w:t>
      </w:r>
      <w:proofErr w:type="spellEnd"/>
      <w:r w:rsidRPr="00734FAF">
        <w:t xml:space="preserve"> </w:t>
      </w:r>
      <w:proofErr w:type="spellStart"/>
      <w:r w:rsidRPr="00734FAF">
        <w:t>жизни</w:t>
      </w:r>
      <w:proofErr w:type="spellEnd"/>
      <w:r w:rsidRPr="00734FAF">
        <w:t xml:space="preserve">. </w:t>
      </w:r>
      <w:proofErr w:type="spellStart"/>
      <w:r w:rsidRPr="00734FAF">
        <w:t>Спорить</w:t>
      </w:r>
      <w:proofErr w:type="spellEnd"/>
      <w:r w:rsidRPr="00734FAF">
        <w:t xml:space="preserve"> с </w:t>
      </w:r>
      <w:proofErr w:type="spellStart"/>
      <w:r w:rsidRPr="00734FAF">
        <w:t>ней</w:t>
      </w:r>
      <w:proofErr w:type="spellEnd"/>
      <w:r w:rsidRPr="00734FAF">
        <w:t xml:space="preserve"> </w:t>
      </w:r>
      <w:proofErr w:type="spellStart"/>
      <w:r w:rsidRPr="00734FAF">
        <w:t>было</w:t>
      </w:r>
      <w:proofErr w:type="spellEnd"/>
      <w:r w:rsidRPr="00734FAF">
        <w:t xml:space="preserve"> </w:t>
      </w:r>
      <w:proofErr w:type="spellStart"/>
      <w:r w:rsidRPr="00734FAF">
        <w:t>бессмысленно</w:t>
      </w:r>
      <w:proofErr w:type="spellEnd"/>
      <w:r w:rsidRPr="00734FAF">
        <w:t xml:space="preserve">, </w:t>
      </w:r>
      <w:proofErr w:type="spellStart"/>
      <w:r w:rsidRPr="00734FAF">
        <w:t>тем</w:t>
      </w:r>
      <w:proofErr w:type="spellEnd"/>
      <w:r w:rsidRPr="00734FAF">
        <w:t xml:space="preserve"> </w:t>
      </w:r>
      <w:proofErr w:type="spellStart"/>
      <w:r w:rsidRPr="00734FAF">
        <w:t>не</w:t>
      </w:r>
      <w:proofErr w:type="spellEnd"/>
      <w:r w:rsidRPr="00734FAF">
        <w:t xml:space="preserve"> </w:t>
      </w:r>
      <w:proofErr w:type="spellStart"/>
      <w:r w:rsidRPr="00734FAF">
        <w:t>менее</w:t>
      </w:r>
      <w:proofErr w:type="spellEnd"/>
      <w:r w:rsidRPr="00734FAF">
        <w:t xml:space="preserve"> я </w:t>
      </w:r>
      <w:proofErr w:type="spellStart"/>
      <w:r w:rsidRPr="00734FAF">
        <w:t>ревел</w:t>
      </w:r>
      <w:proofErr w:type="spellEnd"/>
      <w:r w:rsidRPr="00734FAF">
        <w:t xml:space="preserve"> </w:t>
      </w:r>
      <w:proofErr w:type="spellStart"/>
      <w:r w:rsidRPr="00734FAF">
        <w:t>всю</w:t>
      </w:r>
      <w:proofErr w:type="spellEnd"/>
      <w:r w:rsidRPr="00734FAF">
        <w:t xml:space="preserve"> </w:t>
      </w:r>
      <w:proofErr w:type="spellStart"/>
      <w:r w:rsidRPr="00734FAF">
        <w:t>дорогу</w:t>
      </w:r>
      <w:proofErr w:type="spellEnd"/>
      <w:r w:rsidRPr="00734FAF">
        <w:t xml:space="preserve">, </w:t>
      </w:r>
      <w:proofErr w:type="spellStart"/>
      <w:r w:rsidRPr="00734FAF">
        <w:t>умолял</w:t>
      </w:r>
      <w:proofErr w:type="spellEnd"/>
      <w:r w:rsidRPr="00734FAF">
        <w:t xml:space="preserve"> </w:t>
      </w:r>
      <w:proofErr w:type="spellStart"/>
      <w:r w:rsidRPr="00734FAF">
        <w:t>не</w:t>
      </w:r>
      <w:proofErr w:type="spellEnd"/>
      <w:r w:rsidRPr="00734FAF">
        <w:t xml:space="preserve"> </w:t>
      </w:r>
      <w:proofErr w:type="spellStart"/>
      <w:r w:rsidRPr="00734FAF">
        <w:t>отдавать</w:t>
      </w:r>
      <w:proofErr w:type="spellEnd"/>
      <w:r w:rsidRPr="00734FAF">
        <w:t xml:space="preserve"> </w:t>
      </w:r>
      <w:proofErr w:type="spellStart"/>
      <w:r w:rsidRPr="00734FAF">
        <w:t>меня</w:t>
      </w:r>
      <w:proofErr w:type="spellEnd"/>
      <w:r w:rsidRPr="00734FAF">
        <w:t xml:space="preserve"> в </w:t>
      </w:r>
      <w:proofErr w:type="spellStart"/>
      <w:r w:rsidRPr="00734FAF">
        <w:t>детсад</w:t>
      </w:r>
      <w:proofErr w:type="spellEnd"/>
      <w:r w:rsidRPr="00734FAF">
        <w:t xml:space="preserve"> и, </w:t>
      </w:r>
      <w:proofErr w:type="spellStart"/>
      <w:r w:rsidRPr="00734FAF">
        <w:t>как</w:t>
      </w:r>
      <w:proofErr w:type="spellEnd"/>
      <w:r w:rsidRPr="00734FAF">
        <w:t xml:space="preserve"> </w:t>
      </w:r>
      <w:proofErr w:type="spellStart"/>
      <w:r w:rsidRPr="00734FAF">
        <w:t>только</w:t>
      </w:r>
      <w:proofErr w:type="spellEnd"/>
      <w:r w:rsidRPr="00734FAF">
        <w:t xml:space="preserve"> </w:t>
      </w:r>
      <w:proofErr w:type="spellStart"/>
      <w:r w:rsidRPr="00734FAF">
        <w:t>баба</w:t>
      </w:r>
      <w:proofErr w:type="spellEnd"/>
      <w:r w:rsidRPr="00734FAF">
        <w:t xml:space="preserve"> </w:t>
      </w:r>
      <w:proofErr w:type="spellStart"/>
      <w:r w:rsidRPr="00734FAF">
        <w:t>Маня</w:t>
      </w:r>
      <w:proofErr w:type="spellEnd"/>
      <w:r w:rsidRPr="00734FAF">
        <w:t xml:space="preserve"> </w:t>
      </w:r>
      <w:proofErr w:type="spellStart"/>
      <w:r w:rsidRPr="00734FAF">
        <w:t>пыталась</w:t>
      </w:r>
      <w:proofErr w:type="spellEnd"/>
      <w:r w:rsidRPr="00734FAF">
        <w:t xml:space="preserve"> </w:t>
      </w:r>
      <w:proofErr w:type="spellStart"/>
      <w:r w:rsidRPr="00734FAF">
        <w:t>опустить</w:t>
      </w:r>
      <w:proofErr w:type="spellEnd"/>
      <w:r w:rsidRPr="00734FAF">
        <w:t xml:space="preserve"> </w:t>
      </w:r>
      <w:proofErr w:type="spellStart"/>
      <w:r w:rsidRPr="00734FAF">
        <w:t>меня</w:t>
      </w:r>
      <w:proofErr w:type="spellEnd"/>
      <w:r w:rsidRPr="00734FAF">
        <w:t xml:space="preserve"> </w:t>
      </w:r>
      <w:proofErr w:type="spellStart"/>
      <w:r w:rsidRPr="00734FAF">
        <w:t>на</w:t>
      </w:r>
      <w:proofErr w:type="spellEnd"/>
      <w:r w:rsidRPr="00734FAF">
        <w:t xml:space="preserve"> </w:t>
      </w:r>
      <w:proofErr w:type="spellStart"/>
      <w:r w:rsidRPr="00734FAF">
        <w:t>землю</w:t>
      </w:r>
      <w:proofErr w:type="spellEnd"/>
      <w:r w:rsidRPr="00734FAF">
        <w:t xml:space="preserve">, </w:t>
      </w:r>
      <w:proofErr w:type="spellStart"/>
      <w:r w:rsidRPr="00734FAF">
        <w:t>разворачивался</w:t>
      </w:r>
      <w:proofErr w:type="spellEnd"/>
      <w:r w:rsidRPr="00734FAF">
        <w:t xml:space="preserve"> и </w:t>
      </w:r>
      <w:proofErr w:type="spellStart"/>
      <w:r w:rsidRPr="00734FAF">
        <w:t>бежал</w:t>
      </w:r>
      <w:proofErr w:type="spellEnd"/>
      <w:r w:rsidRPr="00734FAF">
        <w:t xml:space="preserve"> в </w:t>
      </w:r>
      <w:proofErr w:type="spellStart"/>
      <w:r w:rsidRPr="00734FAF">
        <w:t>сторону</w:t>
      </w:r>
      <w:proofErr w:type="spellEnd"/>
      <w:r w:rsidRPr="00734FAF">
        <w:t xml:space="preserve"> </w:t>
      </w:r>
      <w:proofErr w:type="spellStart"/>
      <w:r w:rsidRPr="00734FAF">
        <w:t>дома</w:t>
      </w:r>
      <w:proofErr w:type="spellEnd"/>
      <w:r w:rsidRPr="00734FAF">
        <w:t>.</w:t>
      </w:r>
    </w:p>
    <w:p w14:paraId="41EF0862" w14:textId="77777777" w:rsidR="00B32B00" w:rsidRPr="00734FAF" w:rsidRDefault="00B32B00" w:rsidP="00B32B00">
      <w:pPr>
        <w:pStyle w:val="Textprace"/>
      </w:pPr>
      <w:r w:rsidRPr="00734FAF">
        <w:t xml:space="preserve">Я </w:t>
      </w:r>
      <w:proofErr w:type="spellStart"/>
      <w:r w:rsidRPr="00734FAF">
        <w:t>вообще</w:t>
      </w:r>
      <w:proofErr w:type="spellEnd"/>
      <w:r w:rsidRPr="00734FAF">
        <w:t xml:space="preserve"> </w:t>
      </w:r>
      <w:proofErr w:type="spellStart"/>
      <w:r w:rsidRPr="00734FAF">
        <w:t>не</w:t>
      </w:r>
      <w:proofErr w:type="spellEnd"/>
      <w:r w:rsidRPr="00734FAF">
        <w:t xml:space="preserve"> </w:t>
      </w:r>
      <w:proofErr w:type="spellStart"/>
      <w:r w:rsidRPr="00734FAF">
        <w:t>мог</w:t>
      </w:r>
      <w:proofErr w:type="spellEnd"/>
      <w:r w:rsidRPr="00734FAF">
        <w:t xml:space="preserve"> </w:t>
      </w:r>
      <w:proofErr w:type="spellStart"/>
      <w:r w:rsidRPr="00734FAF">
        <w:t>оторваться</w:t>
      </w:r>
      <w:proofErr w:type="spellEnd"/>
      <w:r w:rsidRPr="00734FAF">
        <w:t xml:space="preserve"> </w:t>
      </w:r>
      <w:proofErr w:type="spellStart"/>
      <w:r w:rsidRPr="00734FAF">
        <w:t>от</w:t>
      </w:r>
      <w:proofErr w:type="spellEnd"/>
      <w:r w:rsidRPr="00734FAF">
        <w:t xml:space="preserve"> </w:t>
      </w:r>
      <w:proofErr w:type="spellStart"/>
      <w:r w:rsidRPr="00734FAF">
        <w:t>дома</w:t>
      </w:r>
      <w:proofErr w:type="spellEnd"/>
      <w:r w:rsidRPr="00734FAF">
        <w:t xml:space="preserve"> </w:t>
      </w:r>
      <w:proofErr w:type="spellStart"/>
      <w:r w:rsidRPr="00734FAF">
        <w:t>до</w:t>
      </w:r>
      <w:proofErr w:type="spellEnd"/>
      <w:r w:rsidRPr="00734FAF">
        <w:t xml:space="preserve"> </w:t>
      </w:r>
      <w:proofErr w:type="spellStart"/>
      <w:r w:rsidRPr="00734FAF">
        <w:t>тринадцати</w:t>
      </w:r>
      <w:proofErr w:type="spellEnd"/>
      <w:r w:rsidRPr="00734FAF">
        <w:t xml:space="preserve"> </w:t>
      </w:r>
      <w:proofErr w:type="spellStart"/>
      <w:r w:rsidRPr="00734FAF">
        <w:t>лет</w:t>
      </w:r>
      <w:proofErr w:type="spellEnd"/>
      <w:r w:rsidRPr="00734FAF">
        <w:t xml:space="preserve"> – в </w:t>
      </w:r>
      <w:proofErr w:type="spellStart"/>
      <w:r w:rsidRPr="00734FAF">
        <w:t>пионерлагере</w:t>
      </w:r>
      <w:proofErr w:type="spellEnd"/>
      <w:r w:rsidRPr="00734FAF">
        <w:t xml:space="preserve"> я </w:t>
      </w:r>
      <w:proofErr w:type="spellStart"/>
      <w:r w:rsidRPr="00734FAF">
        <w:t>прорыдал</w:t>
      </w:r>
      <w:proofErr w:type="spellEnd"/>
      <w:r w:rsidRPr="00734FAF">
        <w:t xml:space="preserve"> </w:t>
      </w:r>
      <w:proofErr w:type="spellStart"/>
      <w:r w:rsidRPr="00734FAF">
        <w:t>весь</w:t>
      </w:r>
      <w:proofErr w:type="spellEnd"/>
      <w:r w:rsidRPr="00734FAF">
        <w:t xml:space="preserve"> </w:t>
      </w:r>
      <w:proofErr w:type="spellStart"/>
      <w:r w:rsidRPr="00734FAF">
        <w:t>месяц</w:t>
      </w:r>
      <w:proofErr w:type="spellEnd"/>
      <w:r w:rsidRPr="00734FAF">
        <w:t xml:space="preserve">. </w:t>
      </w:r>
      <w:proofErr w:type="spellStart"/>
      <w:r w:rsidRPr="00734FAF">
        <w:t>Потом</w:t>
      </w:r>
      <w:proofErr w:type="spellEnd"/>
      <w:r w:rsidRPr="00734FAF">
        <w:t xml:space="preserve"> </w:t>
      </w:r>
      <w:proofErr w:type="spellStart"/>
      <w:r w:rsidRPr="00734FAF">
        <w:t>исполнилось</w:t>
      </w:r>
      <w:proofErr w:type="spellEnd"/>
      <w:r w:rsidRPr="00734FAF">
        <w:t xml:space="preserve"> </w:t>
      </w:r>
      <w:proofErr w:type="spellStart"/>
      <w:r w:rsidRPr="00734FAF">
        <w:t>четырнадцать</w:t>
      </w:r>
      <w:proofErr w:type="spellEnd"/>
      <w:r w:rsidRPr="00734FAF">
        <w:t xml:space="preserve">, и </w:t>
      </w:r>
      <w:proofErr w:type="spellStart"/>
      <w:r w:rsidRPr="00734FAF">
        <w:t>вдруг</w:t>
      </w:r>
      <w:proofErr w:type="spellEnd"/>
      <w:r w:rsidRPr="00734FAF">
        <w:t xml:space="preserve"> </w:t>
      </w:r>
      <w:proofErr w:type="spellStart"/>
      <w:r w:rsidRPr="00734FAF">
        <w:t>все</w:t>
      </w:r>
      <w:proofErr w:type="spellEnd"/>
      <w:r w:rsidRPr="00734FAF">
        <w:t xml:space="preserve"> </w:t>
      </w:r>
      <w:proofErr w:type="spellStart"/>
      <w:r w:rsidRPr="00734FAF">
        <w:t>прошло</w:t>
      </w:r>
      <w:proofErr w:type="spellEnd"/>
      <w:r w:rsidRPr="00734FAF">
        <w:t xml:space="preserve">. </w:t>
      </w:r>
      <w:proofErr w:type="spellStart"/>
      <w:r w:rsidRPr="00734FAF">
        <w:t>Странно</w:t>
      </w:r>
      <w:proofErr w:type="spellEnd"/>
      <w:r w:rsidRPr="00734FAF">
        <w:t xml:space="preserve">, </w:t>
      </w:r>
      <w:proofErr w:type="spellStart"/>
      <w:r w:rsidRPr="00734FAF">
        <w:t>что</w:t>
      </w:r>
      <w:proofErr w:type="spellEnd"/>
      <w:r w:rsidRPr="00734FAF">
        <w:t xml:space="preserve"> </w:t>
      </w:r>
      <w:proofErr w:type="spellStart"/>
      <w:r w:rsidRPr="00734FAF">
        <w:t>это</w:t>
      </w:r>
      <w:proofErr w:type="spellEnd"/>
      <w:r w:rsidRPr="00734FAF">
        <w:t xml:space="preserve"> </w:t>
      </w:r>
      <w:proofErr w:type="spellStart"/>
      <w:r w:rsidRPr="00734FAF">
        <w:t>была</w:t>
      </w:r>
      <w:proofErr w:type="spellEnd"/>
      <w:r w:rsidRPr="00734FAF">
        <w:t xml:space="preserve"> </w:t>
      </w:r>
      <w:proofErr w:type="spellStart"/>
      <w:r w:rsidRPr="00734FAF">
        <w:t>тоска</w:t>
      </w:r>
      <w:proofErr w:type="spellEnd"/>
      <w:r w:rsidRPr="00734FAF">
        <w:t xml:space="preserve"> </w:t>
      </w:r>
      <w:proofErr w:type="spellStart"/>
      <w:r w:rsidRPr="00734FAF">
        <w:t>не</w:t>
      </w:r>
      <w:proofErr w:type="spellEnd"/>
      <w:r w:rsidRPr="00734FAF">
        <w:t xml:space="preserve"> </w:t>
      </w:r>
      <w:proofErr w:type="spellStart"/>
      <w:r w:rsidRPr="00734FAF">
        <w:t>по</w:t>
      </w:r>
      <w:proofErr w:type="spellEnd"/>
      <w:r w:rsidRPr="00734FAF">
        <w:t xml:space="preserve"> </w:t>
      </w:r>
      <w:proofErr w:type="spellStart"/>
      <w:r w:rsidRPr="00734FAF">
        <w:t>родителям</w:t>
      </w:r>
      <w:proofErr w:type="spellEnd"/>
      <w:r w:rsidRPr="00734FAF">
        <w:t xml:space="preserve">, а </w:t>
      </w:r>
      <w:proofErr w:type="spellStart"/>
      <w:r w:rsidRPr="00734FAF">
        <w:t>именно</w:t>
      </w:r>
      <w:proofErr w:type="spellEnd"/>
      <w:r w:rsidRPr="00734FAF">
        <w:t xml:space="preserve"> </w:t>
      </w:r>
      <w:proofErr w:type="spellStart"/>
      <w:r w:rsidRPr="00734FAF">
        <w:t>по</w:t>
      </w:r>
      <w:proofErr w:type="spellEnd"/>
      <w:r w:rsidRPr="00734FAF">
        <w:t xml:space="preserve"> </w:t>
      </w:r>
      <w:proofErr w:type="spellStart"/>
      <w:r w:rsidRPr="00734FAF">
        <w:t>дому</w:t>
      </w:r>
      <w:proofErr w:type="spellEnd"/>
      <w:r w:rsidRPr="00734FAF">
        <w:t xml:space="preserve"> – </w:t>
      </w:r>
      <w:proofErr w:type="spellStart"/>
      <w:r w:rsidRPr="00734FAF">
        <w:t>находясь</w:t>
      </w:r>
      <w:proofErr w:type="spellEnd"/>
      <w:r w:rsidRPr="00734FAF">
        <w:t xml:space="preserve"> </w:t>
      </w:r>
      <w:proofErr w:type="spellStart"/>
      <w:r w:rsidRPr="00734FAF">
        <w:t>дома</w:t>
      </w:r>
      <w:proofErr w:type="spellEnd"/>
      <w:r w:rsidRPr="00734FAF">
        <w:t xml:space="preserve">, я, </w:t>
      </w:r>
      <w:proofErr w:type="spellStart"/>
      <w:r w:rsidRPr="00734FAF">
        <w:t>например</w:t>
      </w:r>
      <w:proofErr w:type="spellEnd"/>
      <w:r w:rsidRPr="00734FAF">
        <w:t xml:space="preserve">, </w:t>
      </w:r>
      <w:proofErr w:type="spellStart"/>
      <w:r w:rsidRPr="00734FAF">
        <w:t>очень</w:t>
      </w:r>
      <w:proofErr w:type="spellEnd"/>
      <w:r w:rsidRPr="00734FAF">
        <w:t xml:space="preserve"> </w:t>
      </w:r>
      <w:proofErr w:type="spellStart"/>
      <w:r w:rsidRPr="00734FAF">
        <w:t>любил</w:t>
      </w:r>
      <w:proofErr w:type="spellEnd"/>
      <w:r w:rsidRPr="00734FAF">
        <w:t xml:space="preserve"> </w:t>
      </w:r>
      <w:proofErr w:type="spellStart"/>
      <w:r w:rsidRPr="00734FAF">
        <w:t>оставаться</w:t>
      </w:r>
      <w:proofErr w:type="spellEnd"/>
      <w:r w:rsidRPr="00734FAF">
        <w:t xml:space="preserve"> </w:t>
      </w:r>
      <w:proofErr w:type="spellStart"/>
      <w:r w:rsidRPr="00734FAF">
        <w:t>один</w:t>
      </w:r>
      <w:proofErr w:type="spellEnd"/>
      <w:r w:rsidRPr="00734FAF">
        <w:t xml:space="preserve">, </w:t>
      </w:r>
      <w:proofErr w:type="spellStart"/>
      <w:r w:rsidRPr="00734FAF">
        <w:t>пока</w:t>
      </w:r>
      <w:proofErr w:type="spellEnd"/>
      <w:r w:rsidRPr="00734FAF">
        <w:t xml:space="preserve"> </w:t>
      </w:r>
      <w:proofErr w:type="spellStart"/>
      <w:r w:rsidRPr="00734FAF">
        <w:t>все</w:t>
      </w:r>
      <w:proofErr w:type="spellEnd"/>
      <w:r w:rsidRPr="00734FAF">
        <w:t xml:space="preserve"> </w:t>
      </w:r>
      <w:proofErr w:type="spellStart"/>
      <w:r w:rsidRPr="00734FAF">
        <w:t>были</w:t>
      </w:r>
      <w:proofErr w:type="spellEnd"/>
      <w:r w:rsidRPr="00734FAF">
        <w:t xml:space="preserve"> </w:t>
      </w:r>
      <w:proofErr w:type="spellStart"/>
      <w:r w:rsidRPr="00734FAF">
        <w:t>на</w:t>
      </w:r>
      <w:proofErr w:type="spellEnd"/>
      <w:r w:rsidRPr="00734FAF">
        <w:t xml:space="preserve"> </w:t>
      </w:r>
      <w:proofErr w:type="spellStart"/>
      <w:r w:rsidRPr="00734FAF">
        <w:t>работе</w:t>
      </w:r>
      <w:proofErr w:type="spellEnd"/>
      <w:r w:rsidRPr="00734FAF">
        <w:t xml:space="preserve"> –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лазить</w:t>
      </w:r>
      <w:proofErr w:type="spellEnd"/>
      <w:r w:rsidRPr="00734FAF">
        <w:t xml:space="preserve"> </w:t>
      </w:r>
      <w:proofErr w:type="spellStart"/>
      <w:r w:rsidRPr="00734FAF">
        <w:t>по</w:t>
      </w:r>
      <w:proofErr w:type="spellEnd"/>
      <w:r w:rsidRPr="00734FAF">
        <w:t xml:space="preserve"> </w:t>
      </w:r>
      <w:proofErr w:type="spellStart"/>
      <w:r w:rsidRPr="00734FAF">
        <w:t>взрослым</w:t>
      </w:r>
      <w:proofErr w:type="spellEnd"/>
      <w:r w:rsidRPr="00734FAF">
        <w:t xml:space="preserve"> </w:t>
      </w:r>
      <w:proofErr w:type="spellStart"/>
      <w:r w:rsidRPr="00734FAF">
        <w:t>ящикам</w:t>
      </w:r>
      <w:proofErr w:type="spellEnd"/>
      <w:r w:rsidRPr="00734FAF">
        <w:t xml:space="preserve"> в </w:t>
      </w:r>
      <w:proofErr w:type="spellStart"/>
      <w:r w:rsidRPr="00734FAF">
        <w:t>комоде</w:t>
      </w:r>
      <w:proofErr w:type="spellEnd"/>
      <w:r w:rsidRPr="00734FAF">
        <w:t xml:space="preserve">, </w:t>
      </w:r>
      <w:proofErr w:type="spellStart"/>
      <w:r w:rsidRPr="00734FAF">
        <w:t>смотреть</w:t>
      </w:r>
      <w:proofErr w:type="spellEnd"/>
      <w:r w:rsidRPr="00734FAF">
        <w:t xml:space="preserve"> </w:t>
      </w:r>
      <w:proofErr w:type="spellStart"/>
      <w:r w:rsidRPr="00734FAF">
        <w:t>всякие</w:t>
      </w:r>
      <w:proofErr w:type="spellEnd"/>
      <w:r w:rsidRPr="00734FAF">
        <w:t xml:space="preserve"> </w:t>
      </w:r>
      <w:proofErr w:type="spellStart"/>
      <w:r w:rsidRPr="00734FAF">
        <w:t>интересные</w:t>
      </w:r>
      <w:proofErr w:type="spellEnd"/>
      <w:r w:rsidRPr="00734FAF">
        <w:t xml:space="preserve"> </w:t>
      </w:r>
      <w:proofErr w:type="spellStart"/>
      <w:r w:rsidRPr="00734FAF">
        <w:t>штуки</w:t>
      </w:r>
      <w:proofErr w:type="spellEnd"/>
      <w:r w:rsidRPr="00734FAF">
        <w:t xml:space="preserve">. </w:t>
      </w:r>
      <w:proofErr w:type="spellStart"/>
      <w:r w:rsidRPr="00734FAF">
        <w:t>Говорят</w:t>
      </w:r>
      <w:proofErr w:type="spellEnd"/>
      <w:r w:rsidRPr="00734FAF">
        <w:t xml:space="preserve">, </w:t>
      </w:r>
      <w:proofErr w:type="spellStart"/>
      <w:r w:rsidRPr="00734FAF">
        <w:t>собаки</w:t>
      </w:r>
      <w:proofErr w:type="spellEnd"/>
      <w:r w:rsidRPr="00734FAF">
        <w:t xml:space="preserve"> </w:t>
      </w:r>
      <w:proofErr w:type="spellStart"/>
      <w:r w:rsidRPr="00734FAF">
        <w:t>сильнее</w:t>
      </w:r>
      <w:proofErr w:type="spellEnd"/>
      <w:r w:rsidRPr="00734FAF">
        <w:t xml:space="preserve"> </w:t>
      </w:r>
      <w:proofErr w:type="spellStart"/>
      <w:r w:rsidRPr="00734FAF">
        <w:t>скучают</w:t>
      </w:r>
      <w:proofErr w:type="spellEnd"/>
      <w:r w:rsidRPr="00734FAF">
        <w:t xml:space="preserve"> </w:t>
      </w:r>
      <w:proofErr w:type="spellStart"/>
      <w:r w:rsidRPr="00734FAF">
        <w:t>по</w:t>
      </w:r>
      <w:proofErr w:type="spellEnd"/>
      <w:r w:rsidRPr="00734FAF">
        <w:t xml:space="preserve"> </w:t>
      </w:r>
      <w:proofErr w:type="spellStart"/>
      <w:r w:rsidRPr="00734FAF">
        <w:t>дому</w:t>
      </w:r>
      <w:proofErr w:type="spellEnd"/>
      <w:r w:rsidRPr="00734FAF">
        <w:t xml:space="preserve">, </w:t>
      </w:r>
      <w:proofErr w:type="spellStart"/>
      <w:r w:rsidRPr="00734FAF">
        <w:t>чем</w:t>
      </w:r>
      <w:proofErr w:type="spellEnd"/>
      <w:r w:rsidRPr="00734FAF">
        <w:t xml:space="preserve"> </w:t>
      </w:r>
      <w:proofErr w:type="spellStart"/>
      <w:r w:rsidRPr="00734FAF">
        <w:t>по</w:t>
      </w:r>
      <w:proofErr w:type="spellEnd"/>
      <w:r w:rsidRPr="00734FAF">
        <w:t xml:space="preserve"> </w:t>
      </w:r>
      <w:proofErr w:type="spellStart"/>
      <w:r w:rsidRPr="00734FAF">
        <w:t>хозяевам</w:t>
      </w:r>
      <w:proofErr w:type="spellEnd"/>
      <w:r w:rsidRPr="00734FAF">
        <w:t>.</w:t>
      </w:r>
    </w:p>
    <w:p w14:paraId="0A21636F" w14:textId="77777777" w:rsidR="00B32B00" w:rsidRPr="00734FAF" w:rsidRDefault="00B32B00" w:rsidP="00B32B00">
      <w:pPr>
        <w:pStyle w:val="Textprace"/>
      </w:pPr>
      <w:proofErr w:type="spellStart"/>
      <w:r w:rsidRPr="00734FAF">
        <w:t>Детсад</w:t>
      </w:r>
      <w:proofErr w:type="spellEnd"/>
      <w:r w:rsidRPr="00734FAF">
        <w:t xml:space="preserve"> </w:t>
      </w:r>
      <w:proofErr w:type="spellStart"/>
      <w:r w:rsidRPr="00734FAF">
        <w:t>находился</w:t>
      </w:r>
      <w:proofErr w:type="spellEnd"/>
      <w:r w:rsidRPr="00734FAF">
        <w:t xml:space="preserve"> </w:t>
      </w:r>
      <w:proofErr w:type="spellStart"/>
      <w:r w:rsidRPr="00734FAF">
        <w:t>неподалеку</w:t>
      </w:r>
      <w:proofErr w:type="spellEnd"/>
      <w:r w:rsidRPr="00734FAF">
        <w:t xml:space="preserve"> – </w:t>
      </w:r>
      <w:proofErr w:type="spellStart"/>
      <w:r w:rsidRPr="00734FAF">
        <w:t>прямо</w:t>
      </w:r>
      <w:proofErr w:type="spellEnd"/>
      <w:r w:rsidRPr="00734FAF">
        <w:t xml:space="preserve"> у </w:t>
      </w:r>
      <w:proofErr w:type="spellStart"/>
      <w:r w:rsidRPr="00734FAF">
        <w:t>Александровского</w:t>
      </w:r>
      <w:proofErr w:type="spellEnd"/>
      <w:r w:rsidRPr="00734FAF">
        <w:t xml:space="preserve"> </w:t>
      </w:r>
      <w:proofErr w:type="spellStart"/>
      <w:r w:rsidRPr="00734FAF">
        <w:t>сада</w:t>
      </w:r>
      <w:proofErr w:type="spellEnd"/>
      <w:r w:rsidRPr="00734FAF">
        <w:t xml:space="preserve">, в </w:t>
      </w:r>
      <w:proofErr w:type="spellStart"/>
      <w:r w:rsidRPr="00734FAF">
        <w:t>доме</w:t>
      </w:r>
      <w:proofErr w:type="spellEnd"/>
      <w:r w:rsidRPr="00734FAF">
        <w:t xml:space="preserve">, </w:t>
      </w:r>
      <w:proofErr w:type="spellStart"/>
      <w:r w:rsidRPr="00734FAF">
        <w:t>где</w:t>
      </w:r>
      <w:proofErr w:type="spellEnd"/>
      <w:r w:rsidRPr="00734FAF">
        <w:t xml:space="preserve"> в </w:t>
      </w:r>
      <w:proofErr w:type="spellStart"/>
      <w:r w:rsidRPr="00734FAF">
        <w:t>свое</w:t>
      </w:r>
      <w:proofErr w:type="spellEnd"/>
      <w:r w:rsidRPr="00734FAF">
        <w:t xml:space="preserve"> </w:t>
      </w:r>
      <w:proofErr w:type="spellStart"/>
      <w:r w:rsidRPr="00734FAF">
        <w:t>время</w:t>
      </w:r>
      <w:proofErr w:type="spellEnd"/>
      <w:r w:rsidRPr="00734FAF">
        <w:t xml:space="preserve"> </w:t>
      </w:r>
      <w:proofErr w:type="spellStart"/>
      <w:r w:rsidRPr="00734FAF">
        <w:t>проживала</w:t>
      </w:r>
      <w:proofErr w:type="spellEnd"/>
      <w:r w:rsidRPr="00734FAF">
        <w:t xml:space="preserve"> </w:t>
      </w:r>
      <w:proofErr w:type="spellStart"/>
      <w:r w:rsidRPr="00734FAF">
        <w:t>Инесса</w:t>
      </w:r>
      <w:proofErr w:type="spellEnd"/>
      <w:r w:rsidRPr="00734FAF">
        <w:t xml:space="preserve"> </w:t>
      </w:r>
      <w:proofErr w:type="spellStart"/>
      <w:r w:rsidRPr="00734FAF">
        <w:t>Арманд</w:t>
      </w:r>
      <w:proofErr w:type="spellEnd"/>
      <w:r w:rsidRPr="00734FAF">
        <w:t xml:space="preserve">. </w:t>
      </w:r>
      <w:proofErr w:type="spellStart"/>
      <w:r w:rsidRPr="00734FAF">
        <w:t>Внутри</w:t>
      </w:r>
      <w:proofErr w:type="spellEnd"/>
      <w:r w:rsidRPr="00734FAF">
        <w:t xml:space="preserve"> </w:t>
      </w:r>
      <w:proofErr w:type="spellStart"/>
      <w:r w:rsidRPr="00734FAF">
        <w:t>были</w:t>
      </w:r>
      <w:proofErr w:type="spellEnd"/>
      <w:r w:rsidRPr="00734FAF">
        <w:t xml:space="preserve"> </w:t>
      </w:r>
      <w:proofErr w:type="spellStart"/>
      <w:r w:rsidRPr="00734FAF">
        <w:t>высокие</w:t>
      </w:r>
      <w:proofErr w:type="spellEnd"/>
      <w:r w:rsidRPr="00734FAF">
        <w:t xml:space="preserve"> </w:t>
      </w:r>
      <w:proofErr w:type="spellStart"/>
      <w:r w:rsidRPr="00734FAF">
        <w:t>сводчатые</w:t>
      </w:r>
      <w:proofErr w:type="spellEnd"/>
      <w:r w:rsidRPr="00734FAF">
        <w:t xml:space="preserve"> </w:t>
      </w:r>
      <w:proofErr w:type="spellStart"/>
      <w:r w:rsidRPr="00734FAF">
        <w:t>потолки</w:t>
      </w:r>
      <w:proofErr w:type="spellEnd"/>
      <w:r w:rsidRPr="00734FAF">
        <w:t xml:space="preserve">, </w:t>
      </w:r>
      <w:proofErr w:type="spellStart"/>
      <w:r w:rsidRPr="00734FAF">
        <w:t>воспитательница</w:t>
      </w:r>
      <w:proofErr w:type="spellEnd"/>
      <w:r w:rsidRPr="00734FAF">
        <w:t xml:space="preserve"> </w:t>
      </w:r>
      <w:proofErr w:type="spellStart"/>
      <w:r w:rsidRPr="00734FAF">
        <w:t>Жанна</w:t>
      </w:r>
      <w:proofErr w:type="spellEnd"/>
      <w:r w:rsidRPr="00734FAF">
        <w:t xml:space="preserve"> </w:t>
      </w:r>
      <w:proofErr w:type="spellStart"/>
      <w:r w:rsidRPr="00734FAF">
        <w:t>Андреевна</w:t>
      </w:r>
      <w:proofErr w:type="spellEnd"/>
      <w:r w:rsidRPr="00734FAF">
        <w:t xml:space="preserve"> и </w:t>
      </w:r>
      <w:proofErr w:type="spellStart"/>
      <w:r w:rsidRPr="00734FAF">
        <w:t>неправильный</w:t>
      </w:r>
      <w:proofErr w:type="spellEnd"/>
      <w:r w:rsidRPr="00734FAF">
        <w:t xml:space="preserve"> </w:t>
      </w:r>
      <w:proofErr w:type="spellStart"/>
      <w:r w:rsidRPr="00734FAF">
        <w:t>запах</w:t>
      </w:r>
      <w:proofErr w:type="spellEnd"/>
      <w:r w:rsidRPr="00734FAF">
        <w:t xml:space="preserve">. </w:t>
      </w:r>
      <w:proofErr w:type="spellStart"/>
      <w:r w:rsidRPr="00734FAF">
        <w:t>Пахло</w:t>
      </w:r>
      <w:proofErr w:type="spellEnd"/>
      <w:r w:rsidRPr="00734FAF">
        <w:t xml:space="preserve"> </w:t>
      </w:r>
      <w:proofErr w:type="spellStart"/>
      <w:r w:rsidRPr="00734FAF">
        <w:t>чем-то</w:t>
      </w:r>
      <w:proofErr w:type="spellEnd"/>
      <w:r w:rsidRPr="00734FAF">
        <w:t xml:space="preserve"> </w:t>
      </w:r>
      <w:proofErr w:type="spellStart"/>
      <w:r w:rsidRPr="00734FAF">
        <w:t>медицинским</w:t>
      </w:r>
      <w:proofErr w:type="spellEnd"/>
      <w:r w:rsidRPr="00734FAF">
        <w:t xml:space="preserve"> и </w:t>
      </w:r>
      <w:proofErr w:type="spellStart"/>
      <w:r w:rsidRPr="00734FAF">
        <w:t>очень</w:t>
      </w:r>
      <w:proofErr w:type="spellEnd"/>
      <w:r w:rsidRPr="00734FAF">
        <w:t xml:space="preserve"> </w:t>
      </w:r>
      <w:proofErr w:type="spellStart"/>
      <w:r w:rsidRPr="00734FAF">
        <w:t>недомашним</w:t>
      </w:r>
      <w:proofErr w:type="spellEnd"/>
      <w:r w:rsidRPr="00734FAF">
        <w:t xml:space="preserve">. </w:t>
      </w:r>
      <w:proofErr w:type="spellStart"/>
      <w:r w:rsidRPr="00734FAF">
        <w:t>Этот</w:t>
      </w:r>
      <w:proofErr w:type="spellEnd"/>
      <w:r w:rsidRPr="00734FAF">
        <w:t xml:space="preserve"> </w:t>
      </w:r>
      <w:proofErr w:type="spellStart"/>
      <w:r w:rsidRPr="00734FAF">
        <w:t>запах</w:t>
      </w:r>
      <w:proofErr w:type="spellEnd"/>
      <w:r w:rsidRPr="00734FAF">
        <w:t xml:space="preserve"> и </w:t>
      </w:r>
      <w:proofErr w:type="spellStart"/>
      <w:r w:rsidRPr="00734FAF">
        <w:t>отчаяние</w:t>
      </w:r>
      <w:proofErr w:type="spellEnd"/>
      <w:r w:rsidRPr="00734FAF">
        <w:t xml:space="preserve"> </w:t>
      </w:r>
      <w:proofErr w:type="spellStart"/>
      <w:r w:rsidRPr="00734FAF">
        <w:t>оттого</w:t>
      </w:r>
      <w:proofErr w:type="spellEnd"/>
      <w:r w:rsidRPr="00734FAF">
        <w:t xml:space="preserve">, </w:t>
      </w:r>
      <w:proofErr w:type="spellStart"/>
      <w:r w:rsidRPr="00734FAF">
        <w:t>что</w:t>
      </w:r>
      <w:proofErr w:type="spellEnd"/>
      <w:r w:rsidRPr="00734FAF">
        <w:t xml:space="preserve"> я </w:t>
      </w:r>
      <w:proofErr w:type="spellStart"/>
      <w:r w:rsidRPr="00734FAF">
        <w:t>должен</w:t>
      </w:r>
      <w:proofErr w:type="spellEnd"/>
      <w:r w:rsidRPr="00734FAF">
        <w:t xml:space="preserve"> </w:t>
      </w:r>
      <w:proofErr w:type="spellStart"/>
      <w:r w:rsidRPr="00734FAF">
        <w:t>слушаться</w:t>
      </w:r>
      <w:proofErr w:type="spellEnd"/>
      <w:r w:rsidRPr="00734FAF">
        <w:t xml:space="preserve"> </w:t>
      </w:r>
      <w:proofErr w:type="spellStart"/>
      <w:r w:rsidRPr="00734FAF">
        <w:t>весь</w:t>
      </w:r>
      <w:proofErr w:type="spellEnd"/>
      <w:r w:rsidRPr="00734FAF">
        <w:t xml:space="preserve"> </w:t>
      </w:r>
      <w:proofErr w:type="spellStart"/>
      <w:r w:rsidRPr="00734FAF">
        <w:t>день</w:t>
      </w:r>
      <w:proofErr w:type="spellEnd"/>
      <w:r w:rsidRPr="00734FAF">
        <w:t xml:space="preserve"> </w:t>
      </w:r>
      <w:proofErr w:type="spellStart"/>
      <w:r w:rsidRPr="00734FAF">
        <w:t>не</w:t>
      </w:r>
      <w:proofErr w:type="spellEnd"/>
      <w:r w:rsidRPr="00734FAF">
        <w:t xml:space="preserve"> </w:t>
      </w:r>
      <w:proofErr w:type="spellStart"/>
      <w:r w:rsidRPr="00734FAF">
        <w:t>маму</w:t>
      </w:r>
      <w:proofErr w:type="spellEnd"/>
      <w:r w:rsidRPr="00734FAF">
        <w:t xml:space="preserve"> и </w:t>
      </w:r>
      <w:proofErr w:type="spellStart"/>
      <w:r w:rsidRPr="00734FAF">
        <w:t>папу</w:t>
      </w:r>
      <w:proofErr w:type="spellEnd"/>
      <w:r w:rsidRPr="00734FAF">
        <w:t xml:space="preserve">, а </w:t>
      </w:r>
      <w:proofErr w:type="spellStart"/>
      <w:r w:rsidRPr="00734FAF">
        <w:t>какую-то</w:t>
      </w:r>
      <w:proofErr w:type="spellEnd"/>
      <w:r w:rsidRPr="00734FAF">
        <w:t xml:space="preserve"> </w:t>
      </w:r>
      <w:proofErr w:type="spellStart"/>
      <w:r w:rsidRPr="00734FAF">
        <w:t>Жанну</w:t>
      </w:r>
      <w:proofErr w:type="spellEnd"/>
      <w:r w:rsidRPr="00734FAF">
        <w:t xml:space="preserve"> </w:t>
      </w:r>
      <w:proofErr w:type="spellStart"/>
      <w:r w:rsidRPr="00734FAF">
        <w:t>Андреевну</w:t>
      </w:r>
      <w:proofErr w:type="spellEnd"/>
      <w:r w:rsidRPr="00734FAF">
        <w:t xml:space="preserve">, </w:t>
      </w:r>
      <w:proofErr w:type="spellStart"/>
      <w:r w:rsidRPr="00734FAF">
        <w:t>преследовали</w:t>
      </w:r>
      <w:proofErr w:type="spellEnd"/>
      <w:r w:rsidRPr="00734FAF">
        <w:t xml:space="preserve"> </w:t>
      </w:r>
      <w:proofErr w:type="spellStart"/>
      <w:r w:rsidRPr="00734FAF">
        <w:t>меня</w:t>
      </w:r>
      <w:proofErr w:type="spellEnd"/>
      <w:r w:rsidRPr="00734FAF">
        <w:t xml:space="preserve"> </w:t>
      </w:r>
      <w:proofErr w:type="spellStart"/>
      <w:r w:rsidRPr="00734FAF">
        <w:t>все</w:t>
      </w:r>
      <w:proofErr w:type="spellEnd"/>
      <w:r w:rsidRPr="00734FAF">
        <w:t xml:space="preserve"> </w:t>
      </w:r>
      <w:proofErr w:type="spellStart"/>
      <w:r w:rsidRPr="00734FAF">
        <w:t>полгода</w:t>
      </w:r>
      <w:proofErr w:type="spellEnd"/>
      <w:r w:rsidRPr="00734FAF">
        <w:t xml:space="preserve">, </w:t>
      </w:r>
      <w:proofErr w:type="spellStart"/>
      <w:r w:rsidRPr="00734FAF">
        <w:t>пока</w:t>
      </w:r>
      <w:proofErr w:type="spellEnd"/>
      <w:r w:rsidRPr="00734FAF">
        <w:t xml:space="preserve"> </w:t>
      </w:r>
      <w:proofErr w:type="spellStart"/>
      <w:r w:rsidRPr="00734FAF">
        <w:t>меня</w:t>
      </w:r>
      <w:proofErr w:type="spellEnd"/>
      <w:r w:rsidRPr="00734FAF">
        <w:t xml:space="preserve"> </w:t>
      </w:r>
      <w:proofErr w:type="spellStart"/>
      <w:r w:rsidRPr="00734FAF">
        <w:t>туда</w:t>
      </w:r>
      <w:proofErr w:type="spellEnd"/>
      <w:r w:rsidRPr="00734FAF">
        <w:t xml:space="preserve"> </w:t>
      </w:r>
      <w:proofErr w:type="spellStart"/>
      <w:r w:rsidRPr="00734FAF">
        <w:t>водили</w:t>
      </w:r>
      <w:proofErr w:type="spellEnd"/>
      <w:r w:rsidRPr="00734FAF">
        <w:t>.</w:t>
      </w:r>
    </w:p>
    <w:p w14:paraId="3DF045E8" w14:textId="77777777" w:rsidR="00B32B00" w:rsidRPr="00734FAF" w:rsidRDefault="00B32B00" w:rsidP="00B32B00">
      <w:pPr>
        <w:pStyle w:val="Textprace"/>
      </w:pPr>
      <w:proofErr w:type="spellStart"/>
      <w:r w:rsidRPr="00734FAF">
        <w:t>По</w:t>
      </w:r>
      <w:proofErr w:type="spellEnd"/>
      <w:r w:rsidRPr="00734FAF">
        <w:t xml:space="preserve"> </w:t>
      </w:r>
      <w:proofErr w:type="spellStart"/>
      <w:r w:rsidRPr="00734FAF">
        <w:t>истечении</w:t>
      </w:r>
      <w:proofErr w:type="spellEnd"/>
      <w:r w:rsidRPr="00734FAF">
        <w:t xml:space="preserve"> </w:t>
      </w:r>
      <w:proofErr w:type="spellStart"/>
      <w:r w:rsidRPr="00734FAF">
        <w:t>полугода</w:t>
      </w:r>
      <w:proofErr w:type="spellEnd"/>
      <w:r w:rsidRPr="00734FAF">
        <w:t xml:space="preserve"> </w:t>
      </w:r>
      <w:proofErr w:type="spellStart"/>
      <w:r w:rsidRPr="00734FAF">
        <w:t>из</w:t>
      </w:r>
      <w:proofErr w:type="spellEnd"/>
      <w:r w:rsidRPr="00734FAF">
        <w:t xml:space="preserve"> </w:t>
      </w:r>
      <w:proofErr w:type="spellStart"/>
      <w:r w:rsidRPr="00734FAF">
        <w:t>детсада</w:t>
      </w:r>
      <w:proofErr w:type="spellEnd"/>
      <w:r w:rsidRPr="00734FAF">
        <w:t xml:space="preserve"> </w:t>
      </w:r>
      <w:proofErr w:type="spellStart"/>
      <w:r w:rsidRPr="00734FAF">
        <w:t>меня</w:t>
      </w:r>
      <w:proofErr w:type="spellEnd"/>
      <w:r w:rsidRPr="00734FAF">
        <w:t xml:space="preserve"> </w:t>
      </w:r>
      <w:proofErr w:type="spellStart"/>
      <w:r w:rsidRPr="00734FAF">
        <w:t>вытурили</w:t>
      </w:r>
      <w:proofErr w:type="spellEnd"/>
      <w:r w:rsidRPr="00734FAF">
        <w:t xml:space="preserve">. И </w:t>
      </w:r>
      <w:proofErr w:type="spellStart"/>
      <w:r w:rsidRPr="00734FAF">
        <w:t>вот</w:t>
      </w:r>
      <w:proofErr w:type="spellEnd"/>
      <w:r w:rsidRPr="00734FAF">
        <w:t xml:space="preserve"> </w:t>
      </w:r>
      <w:proofErr w:type="spellStart"/>
      <w:r w:rsidRPr="00734FAF">
        <w:t>почему</w:t>
      </w:r>
      <w:proofErr w:type="spellEnd"/>
      <w:r w:rsidRPr="00734FAF">
        <w:t>.</w:t>
      </w:r>
    </w:p>
    <w:p w14:paraId="45B6B20B" w14:textId="77777777" w:rsidR="00B32B00" w:rsidRPr="00734FAF" w:rsidRDefault="00B32B00" w:rsidP="00B32B00">
      <w:pPr>
        <w:pStyle w:val="Textprace"/>
      </w:pPr>
      <w:proofErr w:type="spellStart"/>
      <w:r w:rsidRPr="00734FAF">
        <w:t>Больше</w:t>
      </w:r>
      <w:proofErr w:type="spellEnd"/>
      <w:r w:rsidRPr="00734FAF">
        <w:t xml:space="preserve"> </w:t>
      </w:r>
      <w:proofErr w:type="spellStart"/>
      <w:r w:rsidRPr="00734FAF">
        <w:t>всего</w:t>
      </w:r>
      <w:proofErr w:type="spellEnd"/>
      <w:r w:rsidRPr="00734FAF">
        <w:t xml:space="preserve"> </w:t>
      </w:r>
      <w:proofErr w:type="spellStart"/>
      <w:r w:rsidRPr="00734FAF">
        <w:t>на</w:t>
      </w:r>
      <w:proofErr w:type="spellEnd"/>
      <w:r w:rsidRPr="00734FAF">
        <w:t xml:space="preserve"> </w:t>
      </w:r>
      <w:proofErr w:type="spellStart"/>
      <w:r w:rsidRPr="00734FAF">
        <w:t>свете</w:t>
      </w:r>
      <w:proofErr w:type="spellEnd"/>
      <w:r w:rsidRPr="00734FAF">
        <w:t xml:space="preserve"> я </w:t>
      </w:r>
      <w:proofErr w:type="spellStart"/>
      <w:r w:rsidRPr="00734FAF">
        <w:t>тогда</w:t>
      </w:r>
      <w:proofErr w:type="spellEnd"/>
      <w:r w:rsidRPr="00734FAF">
        <w:t xml:space="preserve"> </w:t>
      </w:r>
      <w:proofErr w:type="spellStart"/>
      <w:r w:rsidRPr="00734FAF">
        <w:t>ненавидел</w:t>
      </w:r>
      <w:proofErr w:type="spellEnd"/>
      <w:r w:rsidRPr="00734FAF">
        <w:t xml:space="preserve"> </w:t>
      </w:r>
      <w:proofErr w:type="spellStart"/>
      <w:r w:rsidRPr="00734FAF">
        <w:t>есть</w:t>
      </w:r>
      <w:proofErr w:type="spellEnd"/>
      <w:r w:rsidRPr="00734FAF">
        <w:t xml:space="preserve">. </w:t>
      </w:r>
      <w:proofErr w:type="spellStart"/>
      <w:r w:rsidRPr="00734FAF">
        <w:t>Наверно</w:t>
      </w:r>
      <w:proofErr w:type="spellEnd"/>
      <w:r w:rsidRPr="00734FAF">
        <w:t xml:space="preserve">, </w:t>
      </w:r>
      <w:proofErr w:type="spellStart"/>
      <w:r w:rsidRPr="00734FAF">
        <w:t>потому</w:t>
      </w:r>
      <w:proofErr w:type="spellEnd"/>
      <w:r w:rsidRPr="00734FAF">
        <w:t xml:space="preserve"> </w:t>
      </w:r>
      <w:proofErr w:type="spellStart"/>
      <w:r w:rsidRPr="00734FAF">
        <w:t>что</w:t>
      </w:r>
      <w:proofErr w:type="spellEnd"/>
      <w:r w:rsidRPr="00734FAF">
        <w:t xml:space="preserve"> </w:t>
      </w:r>
      <w:proofErr w:type="spellStart"/>
      <w:r w:rsidRPr="00734FAF">
        <w:t>меня</w:t>
      </w:r>
      <w:proofErr w:type="spellEnd"/>
      <w:r w:rsidRPr="00734FAF">
        <w:t xml:space="preserve"> </w:t>
      </w:r>
      <w:proofErr w:type="spellStart"/>
      <w:r w:rsidRPr="00734FAF">
        <w:t>все</w:t>
      </w:r>
      <w:proofErr w:type="spellEnd"/>
      <w:r w:rsidRPr="00734FAF">
        <w:t xml:space="preserve"> </w:t>
      </w:r>
      <w:proofErr w:type="spellStart"/>
      <w:r w:rsidRPr="00734FAF">
        <w:t>время</w:t>
      </w:r>
      <w:proofErr w:type="spellEnd"/>
      <w:r w:rsidRPr="00734FAF">
        <w:t xml:space="preserve"> </w:t>
      </w:r>
      <w:proofErr w:type="spellStart"/>
      <w:r w:rsidRPr="00734FAF">
        <w:t>нещадно</w:t>
      </w:r>
      <w:proofErr w:type="spellEnd"/>
      <w:r w:rsidRPr="00734FAF">
        <w:t xml:space="preserve"> </w:t>
      </w:r>
      <w:proofErr w:type="spellStart"/>
      <w:r w:rsidRPr="00734FAF">
        <w:t>пичкали</w:t>
      </w:r>
      <w:proofErr w:type="spellEnd"/>
      <w:r w:rsidRPr="00734FAF">
        <w:t xml:space="preserve"> </w:t>
      </w:r>
      <w:proofErr w:type="spellStart"/>
      <w:r w:rsidRPr="00734FAF">
        <w:t>чем-то</w:t>
      </w:r>
      <w:proofErr w:type="spellEnd"/>
      <w:r w:rsidRPr="00734FAF">
        <w:t xml:space="preserve"> </w:t>
      </w:r>
      <w:proofErr w:type="spellStart"/>
      <w:r w:rsidRPr="00734FAF">
        <w:t>полезным</w:t>
      </w:r>
      <w:proofErr w:type="spellEnd"/>
      <w:r w:rsidRPr="00734FAF">
        <w:t xml:space="preserve">. В </w:t>
      </w:r>
      <w:proofErr w:type="spellStart"/>
      <w:r w:rsidRPr="00734FAF">
        <w:t>доме</w:t>
      </w:r>
      <w:proofErr w:type="spellEnd"/>
      <w:r w:rsidRPr="00734FAF">
        <w:t xml:space="preserve"> у </w:t>
      </w:r>
      <w:proofErr w:type="spellStart"/>
      <w:r w:rsidRPr="00734FAF">
        <w:t>нас</w:t>
      </w:r>
      <w:proofErr w:type="spellEnd"/>
      <w:r w:rsidRPr="00734FAF">
        <w:t xml:space="preserve"> </w:t>
      </w:r>
      <w:proofErr w:type="spellStart"/>
      <w:r w:rsidRPr="00734FAF">
        <w:t>никогда</w:t>
      </w:r>
      <w:proofErr w:type="spellEnd"/>
      <w:r w:rsidRPr="00734FAF">
        <w:t xml:space="preserve"> </w:t>
      </w:r>
      <w:proofErr w:type="spellStart"/>
      <w:r w:rsidRPr="00734FAF">
        <w:t>не</w:t>
      </w:r>
      <w:proofErr w:type="spellEnd"/>
      <w:r w:rsidRPr="00734FAF">
        <w:t xml:space="preserve"> </w:t>
      </w:r>
      <w:proofErr w:type="spellStart"/>
      <w:r w:rsidRPr="00734FAF">
        <w:t>относились</w:t>
      </w:r>
      <w:proofErr w:type="spellEnd"/>
      <w:r w:rsidRPr="00734FAF">
        <w:t xml:space="preserve"> к </w:t>
      </w:r>
      <w:proofErr w:type="spellStart"/>
      <w:r w:rsidRPr="00734FAF">
        <w:t>еде</w:t>
      </w:r>
      <w:proofErr w:type="spellEnd"/>
      <w:r w:rsidRPr="00734FAF">
        <w:t xml:space="preserve"> </w:t>
      </w:r>
      <w:proofErr w:type="spellStart"/>
      <w:r w:rsidRPr="00734FAF">
        <w:t>как</w:t>
      </w:r>
      <w:proofErr w:type="spellEnd"/>
      <w:r w:rsidRPr="00734FAF">
        <w:t xml:space="preserve"> к </w:t>
      </w:r>
      <w:proofErr w:type="spellStart"/>
      <w:r w:rsidRPr="00734FAF">
        <w:t>удовольствию</w:t>
      </w:r>
      <w:proofErr w:type="spellEnd"/>
      <w:r w:rsidRPr="00734FAF">
        <w:t xml:space="preserve"> – </w:t>
      </w:r>
      <w:proofErr w:type="spellStart"/>
      <w:r w:rsidRPr="00734FAF">
        <w:t>подход</w:t>
      </w:r>
      <w:proofErr w:type="spellEnd"/>
      <w:r w:rsidRPr="00734FAF">
        <w:t xml:space="preserve"> </w:t>
      </w:r>
      <w:proofErr w:type="spellStart"/>
      <w:r w:rsidRPr="00734FAF">
        <w:t>был</w:t>
      </w:r>
      <w:proofErr w:type="spellEnd"/>
      <w:r w:rsidRPr="00734FAF">
        <w:t xml:space="preserve"> </w:t>
      </w:r>
      <w:proofErr w:type="spellStart"/>
      <w:r w:rsidRPr="00734FAF">
        <w:t>исключительно</w:t>
      </w:r>
      <w:proofErr w:type="spellEnd"/>
      <w:r w:rsidRPr="00734FAF">
        <w:t xml:space="preserve"> </w:t>
      </w:r>
      <w:proofErr w:type="spellStart"/>
      <w:r w:rsidRPr="00734FAF">
        <w:t>медицинский</w:t>
      </w:r>
      <w:proofErr w:type="spellEnd"/>
      <w:r w:rsidRPr="00734FAF">
        <w:t xml:space="preserve">, </w:t>
      </w:r>
      <w:proofErr w:type="spellStart"/>
      <w:r w:rsidRPr="00734FAF">
        <w:t>готовили</w:t>
      </w:r>
      <w:proofErr w:type="spellEnd"/>
      <w:r w:rsidRPr="00734FAF">
        <w:t xml:space="preserve"> </w:t>
      </w:r>
      <w:proofErr w:type="spellStart"/>
      <w:r w:rsidRPr="00734FAF">
        <w:t>по</w:t>
      </w:r>
      <w:proofErr w:type="spellEnd"/>
      <w:r w:rsidRPr="00734FAF">
        <w:t xml:space="preserve"> </w:t>
      </w:r>
      <w:proofErr w:type="spellStart"/>
      <w:r w:rsidRPr="00734FAF">
        <w:t>необходимости</w:t>
      </w:r>
      <w:proofErr w:type="spellEnd"/>
      <w:r w:rsidRPr="00734FAF">
        <w:t xml:space="preserve"> и, в </w:t>
      </w:r>
      <w:proofErr w:type="spellStart"/>
      <w:r w:rsidRPr="00734FAF">
        <w:t>общем</w:t>
      </w:r>
      <w:proofErr w:type="spellEnd"/>
      <w:r w:rsidRPr="00734FAF">
        <w:t xml:space="preserve">, </w:t>
      </w:r>
      <w:proofErr w:type="spellStart"/>
      <w:r w:rsidRPr="00734FAF">
        <w:t>невкусно</w:t>
      </w:r>
      <w:proofErr w:type="spellEnd"/>
      <w:r w:rsidRPr="00734FAF">
        <w:t>. (</w:t>
      </w:r>
      <w:proofErr w:type="spellStart"/>
      <w:r w:rsidRPr="00734FAF">
        <w:t>Исключение</w:t>
      </w:r>
      <w:proofErr w:type="spellEnd"/>
      <w:r w:rsidRPr="00734FAF">
        <w:t xml:space="preserve"> </w:t>
      </w:r>
      <w:proofErr w:type="spellStart"/>
      <w:r w:rsidRPr="00734FAF">
        <w:t>составляли</w:t>
      </w:r>
      <w:proofErr w:type="spellEnd"/>
      <w:r w:rsidRPr="00734FAF">
        <w:t xml:space="preserve"> </w:t>
      </w:r>
      <w:proofErr w:type="spellStart"/>
      <w:r w:rsidRPr="00734FAF">
        <w:t>Новый</w:t>
      </w:r>
      <w:proofErr w:type="spellEnd"/>
      <w:r w:rsidRPr="00734FAF">
        <w:t xml:space="preserve"> </w:t>
      </w:r>
      <w:proofErr w:type="spellStart"/>
      <w:r w:rsidRPr="00734FAF">
        <w:t>год</w:t>
      </w:r>
      <w:proofErr w:type="spellEnd"/>
      <w:r w:rsidRPr="00734FAF">
        <w:t xml:space="preserve"> и </w:t>
      </w:r>
      <w:proofErr w:type="spellStart"/>
      <w:r w:rsidRPr="00734FAF">
        <w:t>дни</w:t>
      </w:r>
      <w:proofErr w:type="spellEnd"/>
      <w:r w:rsidRPr="00734FAF">
        <w:t xml:space="preserve"> </w:t>
      </w:r>
      <w:proofErr w:type="spellStart"/>
      <w:r w:rsidRPr="00734FAF">
        <w:t>рождения</w:t>
      </w:r>
      <w:proofErr w:type="spellEnd"/>
      <w:r w:rsidRPr="00734FAF">
        <w:t xml:space="preserve">, </w:t>
      </w:r>
      <w:proofErr w:type="spellStart"/>
      <w:r w:rsidRPr="00734FAF">
        <w:t>когда</w:t>
      </w:r>
      <w:proofErr w:type="spellEnd"/>
      <w:r w:rsidRPr="00734FAF">
        <w:t xml:space="preserve"> </w:t>
      </w:r>
      <w:proofErr w:type="spellStart"/>
      <w:r w:rsidRPr="00734FAF">
        <w:t>вертелись</w:t>
      </w:r>
      <w:proofErr w:type="spellEnd"/>
      <w:r w:rsidRPr="00734FAF">
        <w:t xml:space="preserve"> </w:t>
      </w:r>
      <w:proofErr w:type="spellStart"/>
      <w:r w:rsidRPr="00734FAF">
        <w:t>всякие</w:t>
      </w:r>
      <w:proofErr w:type="spellEnd"/>
      <w:r w:rsidRPr="00734FAF">
        <w:t xml:space="preserve"> </w:t>
      </w:r>
      <w:proofErr w:type="spellStart"/>
      <w:r w:rsidRPr="00734FAF">
        <w:t>салаты</w:t>
      </w:r>
      <w:proofErr w:type="spellEnd"/>
      <w:r w:rsidRPr="00734FAF">
        <w:t xml:space="preserve"> – </w:t>
      </w:r>
      <w:proofErr w:type="spellStart"/>
      <w:r w:rsidRPr="00734FAF">
        <w:t>обязательный</w:t>
      </w:r>
      <w:proofErr w:type="spellEnd"/>
      <w:r w:rsidRPr="00734FAF">
        <w:t xml:space="preserve"> </w:t>
      </w:r>
      <w:proofErr w:type="spellStart"/>
      <w:r w:rsidRPr="00734FAF">
        <w:t>оливье</w:t>
      </w:r>
      <w:proofErr w:type="spellEnd"/>
      <w:r w:rsidRPr="00734FAF">
        <w:t xml:space="preserve">, </w:t>
      </w:r>
      <w:proofErr w:type="spellStart"/>
      <w:r w:rsidRPr="00734FAF">
        <w:t>лосось</w:t>
      </w:r>
      <w:proofErr w:type="spellEnd"/>
      <w:r w:rsidRPr="00734FAF">
        <w:t xml:space="preserve"> </w:t>
      </w:r>
      <w:proofErr w:type="spellStart"/>
      <w:r w:rsidRPr="00734FAF">
        <w:t>из</w:t>
      </w:r>
      <w:proofErr w:type="spellEnd"/>
      <w:r w:rsidRPr="00734FAF">
        <w:t xml:space="preserve"> </w:t>
      </w:r>
      <w:proofErr w:type="spellStart"/>
      <w:r w:rsidRPr="00734FAF">
        <w:t>банки</w:t>
      </w:r>
      <w:proofErr w:type="spellEnd"/>
      <w:r w:rsidRPr="00734FAF">
        <w:t xml:space="preserve"> с </w:t>
      </w:r>
      <w:proofErr w:type="spellStart"/>
      <w:r w:rsidRPr="00734FAF">
        <w:t>рисом</w:t>
      </w:r>
      <w:proofErr w:type="spellEnd"/>
      <w:r w:rsidRPr="00734FAF">
        <w:t xml:space="preserve"> и </w:t>
      </w:r>
      <w:proofErr w:type="spellStart"/>
      <w:r w:rsidRPr="00734FAF">
        <w:t>майонезом</w:t>
      </w:r>
      <w:proofErr w:type="spellEnd"/>
      <w:r w:rsidRPr="00734FAF">
        <w:t xml:space="preserve">, </w:t>
      </w:r>
      <w:proofErr w:type="spellStart"/>
      <w:r w:rsidRPr="00734FAF">
        <w:t>свекла</w:t>
      </w:r>
      <w:proofErr w:type="spellEnd"/>
      <w:r w:rsidRPr="00734FAF">
        <w:t xml:space="preserve"> с </w:t>
      </w:r>
      <w:proofErr w:type="spellStart"/>
      <w:r w:rsidRPr="00734FAF">
        <w:t>чесноком</w:t>
      </w:r>
      <w:proofErr w:type="spellEnd"/>
      <w:r w:rsidRPr="00734FAF">
        <w:t xml:space="preserve">, </w:t>
      </w:r>
      <w:proofErr w:type="spellStart"/>
      <w:r w:rsidRPr="00734FAF">
        <w:t>печень</w:t>
      </w:r>
      <w:proofErr w:type="spellEnd"/>
      <w:r w:rsidRPr="00734FAF">
        <w:t xml:space="preserve"> </w:t>
      </w:r>
      <w:proofErr w:type="spellStart"/>
      <w:r w:rsidRPr="00734FAF">
        <w:t>трески</w:t>
      </w:r>
      <w:proofErr w:type="spellEnd"/>
      <w:r w:rsidRPr="00734FAF">
        <w:t xml:space="preserve"> с </w:t>
      </w:r>
      <w:proofErr w:type="spellStart"/>
      <w:r w:rsidRPr="00734FAF">
        <w:t>яйцом</w:t>
      </w:r>
      <w:proofErr w:type="spellEnd"/>
      <w:r w:rsidRPr="00734FAF">
        <w:t xml:space="preserve"> и </w:t>
      </w:r>
      <w:proofErr w:type="spellStart"/>
      <w:r w:rsidRPr="00734FAF">
        <w:t>луком</w:t>
      </w:r>
      <w:proofErr w:type="spellEnd"/>
      <w:r w:rsidRPr="00734FAF">
        <w:t xml:space="preserve">, и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здорово</w:t>
      </w:r>
      <w:proofErr w:type="spellEnd"/>
      <w:r w:rsidRPr="00734FAF">
        <w:t xml:space="preserve"> </w:t>
      </w:r>
      <w:proofErr w:type="spellStart"/>
      <w:r w:rsidRPr="00734FAF">
        <w:t>наутро</w:t>
      </w:r>
      <w:proofErr w:type="spellEnd"/>
      <w:r w:rsidRPr="00734FAF">
        <w:t xml:space="preserve"> </w:t>
      </w:r>
      <w:proofErr w:type="spellStart"/>
      <w:r w:rsidRPr="00734FAF">
        <w:t>после</w:t>
      </w:r>
      <w:proofErr w:type="spellEnd"/>
      <w:r w:rsidRPr="00734FAF">
        <w:t xml:space="preserve"> </w:t>
      </w:r>
      <w:proofErr w:type="spellStart"/>
      <w:r w:rsidRPr="00734FAF">
        <w:t>гостей</w:t>
      </w:r>
      <w:proofErr w:type="spellEnd"/>
      <w:r w:rsidRPr="00734FAF">
        <w:t xml:space="preserve"> </w:t>
      </w:r>
      <w:proofErr w:type="spellStart"/>
      <w:r w:rsidRPr="00734FAF">
        <w:t>залезть</w:t>
      </w:r>
      <w:proofErr w:type="spellEnd"/>
      <w:r w:rsidRPr="00734FAF">
        <w:t xml:space="preserve"> в </w:t>
      </w:r>
      <w:proofErr w:type="spellStart"/>
      <w:r w:rsidRPr="00734FAF">
        <w:t>холодильник</w:t>
      </w:r>
      <w:proofErr w:type="spellEnd"/>
      <w:r w:rsidRPr="00734FAF">
        <w:t xml:space="preserve"> и </w:t>
      </w:r>
      <w:proofErr w:type="spellStart"/>
      <w:r w:rsidRPr="00734FAF">
        <w:t>приобщиться</w:t>
      </w:r>
      <w:proofErr w:type="spellEnd"/>
      <w:r w:rsidRPr="00734FAF">
        <w:t xml:space="preserve"> </w:t>
      </w:r>
      <w:proofErr w:type="spellStart"/>
      <w:r w:rsidRPr="00734FAF">
        <w:t>ко</w:t>
      </w:r>
      <w:proofErr w:type="spellEnd"/>
      <w:r w:rsidRPr="00734FAF">
        <w:t xml:space="preserve"> </w:t>
      </w:r>
      <w:proofErr w:type="spellStart"/>
      <w:r w:rsidRPr="00734FAF">
        <w:t>вчерашнему</w:t>
      </w:r>
      <w:proofErr w:type="spellEnd"/>
      <w:r w:rsidRPr="00734FAF">
        <w:t xml:space="preserve"> </w:t>
      </w:r>
      <w:proofErr w:type="spellStart"/>
      <w:r w:rsidRPr="00734FAF">
        <w:t>взрослому</w:t>
      </w:r>
      <w:proofErr w:type="spellEnd"/>
      <w:r w:rsidRPr="00734FAF">
        <w:t xml:space="preserve"> </w:t>
      </w:r>
      <w:proofErr w:type="spellStart"/>
      <w:r w:rsidRPr="00734FAF">
        <w:t>празднику</w:t>
      </w:r>
      <w:proofErr w:type="spellEnd"/>
      <w:r w:rsidRPr="00734FAF">
        <w:t xml:space="preserve">. </w:t>
      </w:r>
      <w:proofErr w:type="spellStart"/>
      <w:r w:rsidRPr="00734FAF">
        <w:t>Но</w:t>
      </w:r>
      <w:proofErr w:type="spellEnd"/>
      <w:r w:rsidRPr="00734FAF">
        <w:t xml:space="preserve"> </w:t>
      </w:r>
      <w:proofErr w:type="spellStart"/>
      <w:r w:rsidRPr="00734FAF">
        <w:t>бывало</w:t>
      </w:r>
      <w:proofErr w:type="spellEnd"/>
      <w:r w:rsidRPr="00734FAF">
        <w:t xml:space="preserve"> </w:t>
      </w:r>
      <w:proofErr w:type="spellStart"/>
      <w:r w:rsidRPr="00734FAF">
        <w:t>это</w:t>
      </w:r>
      <w:proofErr w:type="spellEnd"/>
      <w:r w:rsidRPr="00734FAF">
        <w:t xml:space="preserve"> </w:t>
      </w:r>
      <w:proofErr w:type="spellStart"/>
      <w:r w:rsidRPr="00734FAF">
        <w:t>три</w:t>
      </w:r>
      <w:proofErr w:type="spellEnd"/>
      <w:r w:rsidRPr="00734FAF">
        <w:t xml:space="preserve"> </w:t>
      </w:r>
      <w:proofErr w:type="spellStart"/>
      <w:r w:rsidRPr="00734FAF">
        <w:t>раза</w:t>
      </w:r>
      <w:proofErr w:type="spellEnd"/>
      <w:r w:rsidRPr="00734FAF">
        <w:t xml:space="preserve"> в </w:t>
      </w:r>
      <w:proofErr w:type="spellStart"/>
      <w:r w:rsidRPr="00734FAF">
        <w:t>году</w:t>
      </w:r>
      <w:proofErr w:type="spellEnd"/>
      <w:r w:rsidRPr="00734FAF">
        <w:t>.)</w:t>
      </w:r>
    </w:p>
    <w:p w14:paraId="0CD924E5" w14:textId="77777777" w:rsidR="00B32B00" w:rsidRPr="00734FAF" w:rsidRDefault="00B32B00" w:rsidP="00B32B00">
      <w:pPr>
        <w:pStyle w:val="Textprace"/>
      </w:pPr>
      <w:proofErr w:type="spellStart"/>
      <w:r w:rsidRPr="00734FAF">
        <w:t>Мама</w:t>
      </w:r>
      <w:proofErr w:type="spellEnd"/>
      <w:r w:rsidRPr="00734FAF">
        <w:t xml:space="preserve"> </w:t>
      </w:r>
      <w:proofErr w:type="spellStart"/>
      <w:r w:rsidRPr="00734FAF">
        <w:t>со</w:t>
      </w:r>
      <w:proofErr w:type="spellEnd"/>
      <w:r w:rsidRPr="00734FAF">
        <w:t xml:space="preserve"> </w:t>
      </w:r>
      <w:proofErr w:type="spellStart"/>
      <w:r w:rsidRPr="00734FAF">
        <w:t>своим</w:t>
      </w:r>
      <w:proofErr w:type="spellEnd"/>
      <w:r w:rsidRPr="00734FAF">
        <w:t xml:space="preserve"> </w:t>
      </w:r>
      <w:proofErr w:type="spellStart"/>
      <w:r w:rsidRPr="00734FAF">
        <w:t>сливочным</w:t>
      </w:r>
      <w:proofErr w:type="spellEnd"/>
      <w:r w:rsidRPr="00734FAF">
        <w:t xml:space="preserve"> </w:t>
      </w:r>
      <w:proofErr w:type="spellStart"/>
      <w:r w:rsidRPr="00734FAF">
        <w:t>маслом</w:t>
      </w:r>
      <w:proofErr w:type="spellEnd"/>
      <w:r w:rsidRPr="00734FAF">
        <w:t xml:space="preserve">, </w:t>
      </w:r>
      <w:proofErr w:type="spellStart"/>
      <w:r w:rsidRPr="00734FAF">
        <w:t>няня</w:t>
      </w:r>
      <w:proofErr w:type="spellEnd"/>
      <w:r w:rsidRPr="00734FAF">
        <w:t xml:space="preserve"> с </w:t>
      </w:r>
      <w:proofErr w:type="spellStart"/>
      <w:r w:rsidRPr="00734FAF">
        <w:t>творогом</w:t>
      </w:r>
      <w:proofErr w:type="spellEnd"/>
      <w:r w:rsidRPr="00734FAF">
        <w:t xml:space="preserve"> в </w:t>
      </w:r>
      <w:proofErr w:type="spellStart"/>
      <w:r w:rsidRPr="00734FAF">
        <w:t>одной</w:t>
      </w:r>
      <w:proofErr w:type="spellEnd"/>
      <w:r w:rsidRPr="00734FAF">
        <w:t xml:space="preserve"> </w:t>
      </w:r>
      <w:proofErr w:type="spellStart"/>
      <w:r w:rsidRPr="00734FAF">
        <w:t>руке</w:t>
      </w:r>
      <w:proofErr w:type="spellEnd"/>
      <w:r w:rsidRPr="00734FAF">
        <w:t xml:space="preserve"> и </w:t>
      </w:r>
      <w:proofErr w:type="spellStart"/>
      <w:r w:rsidRPr="00734FAF">
        <w:t>будильником</w:t>
      </w:r>
      <w:proofErr w:type="spellEnd"/>
      <w:r w:rsidRPr="00734FAF">
        <w:t xml:space="preserve"> в </w:t>
      </w:r>
      <w:proofErr w:type="spellStart"/>
      <w:r w:rsidRPr="00734FAF">
        <w:t>другой</w:t>
      </w:r>
      <w:proofErr w:type="spellEnd"/>
      <w:r w:rsidRPr="00734FAF">
        <w:t xml:space="preserve"> – </w:t>
      </w: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ужасно</w:t>
      </w:r>
      <w:proofErr w:type="spellEnd"/>
      <w:r w:rsidRPr="00734FAF">
        <w:t xml:space="preserve">. </w:t>
      </w:r>
      <w:proofErr w:type="spellStart"/>
      <w:r w:rsidRPr="00734FAF">
        <w:t>Но</w:t>
      </w:r>
      <w:proofErr w:type="spellEnd"/>
      <w:r w:rsidRPr="00734FAF">
        <w:t xml:space="preserve"> </w:t>
      </w:r>
      <w:proofErr w:type="spellStart"/>
      <w:r w:rsidRPr="00734FAF">
        <w:t>это</w:t>
      </w:r>
      <w:proofErr w:type="spellEnd"/>
      <w:r w:rsidRPr="00734FAF">
        <w:t xml:space="preserve"> </w:t>
      </w:r>
      <w:proofErr w:type="spellStart"/>
      <w:r w:rsidRPr="00734FAF">
        <w:t>все-таки</w:t>
      </w:r>
      <w:proofErr w:type="spellEnd"/>
      <w:r w:rsidRPr="00734FAF">
        <w:t xml:space="preserve"> </w:t>
      </w:r>
      <w:proofErr w:type="spellStart"/>
      <w:r w:rsidRPr="00734FAF">
        <w:t>был</w:t>
      </w:r>
      <w:proofErr w:type="spellEnd"/>
      <w:r w:rsidRPr="00734FAF">
        <w:t xml:space="preserve"> </w:t>
      </w:r>
      <w:proofErr w:type="spellStart"/>
      <w:r w:rsidRPr="00734FAF">
        <w:t>дом</w:t>
      </w:r>
      <w:proofErr w:type="spellEnd"/>
      <w:r w:rsidRPr="00734FAF">
        <w:t xml:space="preserve"> – с </w:t>
      </w:r>
      <w:proofErr w:type="spellStart"/>
      <w:r w:rsidRPr="00734FAF">
        <w:t>индивидуальным</w:t>
      </w:r>
      <w:proofErr w:type="spellEnd"/>
      <w:r w:rsidRPr="00734FAF">
        <w:t xml:space="preserve"> </w:t>
      </w:r>
      <w:proofErr w:type="spellStart"/>
      <w:r w:rsidRPr="00734FAF">
        <w:t>подходом</w:t>
      </w:r>
      <w:proofErr w:type="spellEnd"/>
      <w:r w:rsidRPr="00734FAF">
        <w:t xml:space="preserve"> (</w:t>
      </w:r>
      <w:proofErr w:type="spellStart"/>
      <w:r w:rsidRPr="00734FAF">
        <w:t>ко</w:t>
      </w:r>
      <w:proofErr w:type="spellEnd"/>
      <w:r w:rsidRPr="00734FAF">
        <w:t xml:space="preserve"> </w:t>
      </w:r>
      <w:proofErr w:type="spellStart"/>
      <w:r w:rsidRPr="00734FAF">
        <w:t>мне</w:t>
      </w:r>
      <w:proofErr w:type="spellEnd"/>
      <w:r w:rsidRPr="00734FAF">
        <w:t xml:space="preserve">) и с </w:t>
      </w:r>
      <w:proofErr w:type="spellStart"/>
      <w:r w:rsidRPr="00734FAF">
        <w:t>человеческим</w:t>
      </w:r>
      <w:proofErr w:type="spellEnd"/>
      <w:r w:rsidRPr="00734FAF">
        <w:t xml:space="preserve"> </w:t>
      </w:r>
      <w:proofErr w:type="spellStart"/>
      <w:r w:rsidRPr="00734FAF">
        <w:t>началом</w:t>
      </w:r>
      <w:proofErr w:type="spellEnd"/>
      <w:r w:rsidRPr="00734FAF">
        <w:t xml:space="preserve">. А </w:t>
      </w:r>
      <w:proofErr w:type="spellStart"/>
      <w:r w:rsidRPr="00734FAF">
        <w:t>тут</w:t>
      </w:r>
      <w:proofErr w:type="spellEnd"/>
      <w:r w:rsidRPr="00734FAF">
        <w:t xml:space="preserve"> я </w:t>
      </w:r>
      <w:proofErr w:type="spellStart"/>
      <w:r w:rsidRPr="00734FAF">
        <w:t>попал</w:t>
      </w:r>
      <w:proofErr w:type="spellEnd"/>
      <w:r w:rsidRPr="00734FAF">
        <w:t xml:space="preserve"> в </w:t>
      </w:r>
      <w:proofErr w:type="spellStart"/>
      <w:r w:rsidRPr="00734FAF">
        <w:t>советское</w:t>
      </w:r>
      <w:proofErr w:type="spellEnd"/>
      <w:r w:rsidRPr="00734FAF">
        <w:t xml:space="preserve"> </w:t>
      </w:r>
      <w:proofErr w:type="spellStart"/>
      <w:r w:rsidRPr="00734FAF">
        <w:t>учреждение</w:t>
      </w:r>
      <w:proofErr w:type="spellEnd"/>
      <w:r w:rsidRPr="00734FAF">
        <w:t xml:space="preserve">, </w:t>
      </w:r>
      <w:proofErr w:type="spellStart"/>
      <w:r w:rsidRPr="00734FAF">
        <w:t>где</w:t>
      </w:r>
      <w:proofErr w:type="spellEnd"/>
      <w:r w:rsidRPr="00734FAF">
        <w:t xml:space="preserve"> </w:t>
      </w:r>
      <w:proofErr w:type="spellStart"/>
      <w:r w:rsidRPr="00734FAF">
        <w:t>все</w:t>
      </w:r>
      <w:proofErr w:type="spellEnd"/>
      <w:r w:rsidRPr="00734FAF">
        <w:t xml:space="preserve"> </w:t>
      </w:r>
      <w:proofErr w:type="spellStart"/>
      <w:r w:rsidRPr="00734FAF">
        <w:t>должны</w:t>
      </w:r>
      <w:proofErr w:type="spellEnd"/>
      <w:r w:rsidRPr="00734FAF">
        <w:t xml:space="preserve"> </w:t>
      </w:r>
      <w:proofErr w:type="spellStart"/>
      <w:r w:rsidRPr="00734FAF">
        <w:t>были</w:t>
      </w:r>
      <w:proofErr w:type="spellEnd"/>
      <w:r w:rsidRPr="00734FAF">
        <w:t xml:space="preserve"> </w:t>
      </w:r>
      <w:proofErr w:type="spellStart"/>
      <w:r w:rsidRPr="00734FAF">
        <w:t>быть</w:t>
      </w:r>
      <w:proofErr w:type="spellEnd"/>
      <w:r w:rsidRPr="00734FAF">
        <w:t xml:space="preserve"> </w:t>
      </w:r>
      <w:proofErr w:type="spellStart"/>
      <w:r w:rsidRPr="00734FAF">
        <w:t>как</w:t>
      </w:r>
      <w:proofErr w:type="spellEnd"/>
      <w:r w:rsidRPr="00734FAF">
        <w:t xml:space="preserve"> </w:t>
      </w:r>
      <w:proofErr w:type="spellStart"/>
      <w:r w:rsidRPr="00734FAF">
        <w:t>все</w:t>
      </w:r>
      <w:proofErr w:type="spellEnd"/>
      <w:r w:rsidRPr="00734FAF">
        <w:t xml:space="preserve">. </w:t>
      </w:r>
      <w:proofErr w:type="spellStart"/>
      <w:r w:rsidRPr="00734FAF">
        <w:t>Прием</w:t>
      </w:r>
      <w:proofErr w:type="spellEnd"/>
      <w:r w:rsidRPr="00734FAF">
        <w:t xml:space="preserve"> </w:t>
      </w:r>
      <w:proofErr w:type="spellStart"/>
      <w:r w:rsidRPr="00734FAF">
        <w:t>пищи</w:t>
      </w:r>
      <w:proofErr w:type="spellEnd"/>
      <w:r w:rsidRPr="00734FAF">
        <w:t xml:space="preserve"> </w:t>
      </w:r>
      <w:proofErr w:type="spellStart"/>
      <w:r w:rsidRPr="00734FAF">
        <w:t>превратился</w:t>
      </w:r>
      <w:proofErr w:type="spellEnd"/>
      <w:r w:rsidRPr="00734FAF">
        <w:t xml:space="preserve"> </w:t>
      </w:r>
      <w:proofErr w:type="spellStart"/>
      <w:r w:rsidRPr="00734FAF">
        <w:t>во</w:t>
      </w:r>
      <w:proofErr w:type="spellEnd"/>
      <w:r w:rsidRPr="00734FAF">
        <w:t xml:space="preserve"> </w:t>
      </w:r>
      <w:proofErr w:type="spellStart"/>
      <w:r w:rsidRPr="00734FAF">
        <w:t>что-то</w:t>
      </w:r>
      <w:proofErr w:type="spellEnd"/>
      <w:r w:rsidRPr="00734FAF">
        <w:t xml:space="preserve"> </w:t>
      </w:r>
      <w:proofErr w:type="spellStart"/>
      <w:r w:rsidRPr="00734FAF">
        <w:t>вообще</w:t>
      </w:r>
      <w:proofErr w:type="spellEnd"/>
      <w:r w:rsidRPr="00734FAF">
        <w:t xml:space="preserve"> </w:t>
      </w:r>
      <w:proofErr w:type="spellStart"/>
      <w:r w:rsidRPr="00734FAF">
        <w:t>невообразимое</w:t>
      </w:r>
      <w:proofErr w:type="spellEnd"/>
      <w:r w:rsidRPr="00734FAF">
        <w:t>.</w:t>
      </w:r>
    </w:p>
    <w:p w14:paraId="016910F4" w14:textId="77777777" w:rsidR="00B32B00" w:rsidRPr="00734FAF" w:rsidRDefault="00B32B00" w:rsidP="00B32B00">
      <w:pPr>
        <w:pStyle w:val="Textprace"/>
      </w:pPr>
      <w:proofErr w:type="spellStart"/>
      <w:r w:rsidRPr="00734FAF">
        <w:lastRenderedPageBreak/>
        <w:t>Во-первых</w:t>
      </w:r>
      <w:proofErr w:type="spellEnd"/>
      <w:r w:rsidRPr="00734FAF">
        <w:t xml:space="preserve">, </w:t>
      </w:r>
      <w:proofErr w:type="spellStart"/>
      <w:r w:rsidRPr="00734FAF">
        <w:t>пища</w:t>
      </w:r>
      <w:proofErr w:type="spellEnd"/>
      <w:r w:rsidRPr="00734FAF">
        <w:t xml:space="preserve"> </w:t>
      </w:r>
      <w:proofErr w:type="spellStart"/>
      <w:r w:rsidRPr="00734FAF">
        <w:t>была</w:t>
      </w:r>
      <w:proofErr w:type="spellEnd"/>
      <w:r w:rsidRPr="00734FAF">
        <w:t xml:space="preserve"> </w:t>
      </w:r>
      <w:proofErr w:type="spellStart"/>
      <w:r w:rsidRPr="00734FAF">
        <w:t>нехороша</w:t>
      </w:r>
      <w:proofErr w:type="spellEnd"/>
      <w:r w:rsidRPr="00734FAF">
        <w:t xml:space="preserve">. </w:t>
      </w:r>
      <w:proofErr w:type="spellStart"/>
      <w:r w:rsidRPr="00734FAF">
        <w:t>Не</w:t>
      </w:r>
      <w:proofErr w:type="spellEnd"/>
      <w:r w:rsidRPr="00734FAF">
        <w:t xml:space="preserve"> в </w:t>
      </w:r>
      <w:proofErr w:type="spellStart"/>
      <w:r w:rsidRPr="00734FAF">
        <w:t>смысле</w:t>
      </w:r>
      <w:proofErr w:type="spellEnd"/>
      <w:r w:rsidRPr="00734FAF">
        <w:t xml:space="preserve">, </w:t>
      </w:r>
      <w:proofErr w:type="spellStart"/>
      <w:r w:rsidRPr="00734FAF">
        <w:t>скажем</w:t>
      </w:r>
      <w:proofErr w:type="spellEnd"/>
      <w:r w:rsidRPr="00734FAF">
        <w:t xml:space="preserve">, </w:t>
      </w:r>
      <w:proofErr w:type="spellStart"/>
      <w:r w:rsidRPr="00734FAF">
        <w:t>несвежести</w:t>
      </w:r>
      <w:proofErr w:type="spellEnd"/>
      <w:r w:rsidRPr="00734FAF">
        <w:t xml:space="preserve"> – </w:t>
      </w:r>
      <w:proofErr w:type="spellStart"/>
      <w:r w:rsidRPr="00734FAF">
        <w:t>она</w:t>
      </w:r>
      <w:proofErr w:type="spellEnd"/>
      <w:r w:rsidRPr="00734FAF">
        <w:t xml:space="preserve"> </w:t>
      </w:r>
      <w:proofErr w:type="spellStart"/>
      <w:r w:rsidRPr="00734FAF">
        <w:t>была</w:t>
      </w:r>
      <w:proofErr w:type="spellEnd"/>
      <w:r w:rsidRPr="00734FAF">
        <w:t xml:space="preserve"> </w:t>
      </w:r>
      <w:proofErr w:type="spellStart"/>
      <w:r w:rsidRPr="00734FAF">
        <w:t>приготовлена</w:t>
      </w:r>
      <w:proofErr w:type="spellEnd"/>
      <w:r w:rsidRPr="00734FAF">
        <w:t xml:space="preserve"> с </w:t>
      </w:r>
      <w:proofErr w:type="spellStart"/>
      <w:r w:rsidRPr="00734FAF">
        <w:t>большой</w:t>
      </w:r>
      <w:proofErr w:type="spellEnd"/>
      <w:r w:rsidRPr="00734FAF">
        <w:t xml:space="preserve"> </w:t>
      </w:r>
      <w:proofErr w:type="spellStart"/>
      <w:r w:rsidRPr="00734FAF">
        <w:t>нелюбовью</w:t>
      </w:r>
      <w:proofErr w:type="spellEnd"/>
      <w:r w:rsidRPr="00734FAF">
        <w:t xml:space="preserve"> к </w:t>
      </w:r>
      <w:proofErr w:type="spellStart"/>
      <w:r w:rsidRPr="00734FAF">
        <w:t>тем</w:t>
      </w:r>
      <w:proofErr w:type="spellEnd"/>
      <w:r w:rsidRPr="00734FAF">
        <w:t xml:space="preserve">, </w:t>
      </w:r>
      <w:proofErr w:type="spellStart"/>
      <w:r w:rsidRPr="00734FAF">
        <w:t>кто</w:t>
      </w:r>
      <w:proofErr w:type="spellEnd"/>
      <w:r w:rsidRPr="00734FAF">
        <w:t xml:space="preserve"> </w:t>
      </w:r>
      <w:proofErr w:type="spellStart"/>
      <w:r w:rsidRPr="00734FAF">
        <w:t>ее</w:t>
      </w:r>
      <w:proofErr w:type="spellEnd"/>
      <w:r w:rsidRPr="00734FAF">
        <w:t xml:space="preserve"> </w:t>
      </w:r>
      <w:proofErr w:type="spellStart"/>
      <w:r w:rsidRPr="00734FAF">
        <w:t>должен</w:t>
      </w:r>
      <w:proofErr w:type="spellEnd"/>
      <w:r w:rsidRPr="00734FAF">
        <w:t xml:space="preserve"> </w:t>
      </w:r>
      <w:proofErr w:type="spellStart"/>
      <w:r w:rsidRPr="00734FAF">
        <w:t>был</w:t>
      </w:r>
      <w:proofErr w:type="spellEnd"/>
      <w:r w:rsidRPr="00734FAF">
        <w:t xml:space="preserve"> </w:t>
      </w:r>
      <w:proofErr w:type="spellStart"/>
      <w:r w:rsidRPr="00734FAF">
        <w:t>есть</w:t>
      </w:r>
      <w:proofErr w:type="spellEnd"/>
      <w:r w:rsidRPr="00734FAF">
        <w:t xml:space="preserve">. </w:t>
      </w:r>
      <w:proofErr w:type="spellStart"/>
      <w:r w:rsidRPr="00734FAF">
        <w:t>Обязательной</w:t>
      </w:r>
      <w:proofErr w:type="spellEnd"/>
      <w:r w:rsidRPr="00734FAF">
        <w:t xml:space="preserve"> </w:t>
      </w:r>
      <w:proofErr w:type="spellStart"/>
      <w:r w:rsidRPr="00734FAF">
        <w:t>дозой</w:t>
      </w:r>
      <w:proofErr w:type="spellEnd"/>
      <w:r w:rsidRPr="00734FAF">
        <w:t xml:space="preserve"> </w:t>
      </w:r>
      <w:proofErr w:type="spellStart"/>
      <w:r w:rsidRPr="00734FAF">
        <w:t>рыбьего</w:t>
      </w:r>
      <w:proofErr w:type="spellEnd"/>
      <w:r w:rsidRPr="00734FAF">
        <w:t xml:space="preserve"> </w:t>
      </w:r>
      <w:proofErr w:type="spellStart"/>
      <w:r w:rsidRPr="00734FAF">
        <w:t>жира</w:t>
      </w:r>
      <w:proofErr w:type="spellEnd"/>
      <w:r w:rsidRPr="00734FAF">
        <w:t xml:space="preserve"> </w:t>
      </w:r>
      <w:proofErr w:type="spellStart"/>
      <w:r w:rsidRPr="00734FAF">
        <w:t>поливали</w:t>
      </w:r>
      <w:proofErr w:type="spellEnd"/>
      <w:r w:rsidRPr="00734FAF">
        <w:t xml:space="preserve"> </w:t>
      </w:r>
      <w:proofErr w:type="spellStart"/>
      <w:r w:rsidRPr="00734FAF">
        <w:t>второе</w:t>
      </w:r>
      <w:proofErr w:type="spellEnd"/>
      <w:r w:rsidRPr="00734FAF">
        <w:t xml:space="preserve"> (</w:t>
      </w:r>
      <w:proofErr w:type="spellStart"/>
      <w:r w:rsidRPr="00734FAF">
        <w:t>не</w:t>
      </w:r>
      <w:proofErr w:type="spellEnd"/>
      <w:r w:rsidRPr="00734FAF">
        <w:t xml:space="preserve"> </w:t>
      </w:r>
      <w:proofErr w:type="spellStart"/>
      <w:r w:rsidRPr="00734FAF">
        <w:t>давать</w:t>
      </w:r>
      <w:proofErr w:type="spellEnd"/>
      <w:r w:rsidRPr="00734FAF">
        <w:t xml:space="preserve"> </w:t>
      </w:r>
      <w:proofErr w:type="spellStart"/>
      <w:r w:rsidRPr="00734FAF">
        <w:t>же</w:t>
      </w:r>
      <w:proofErr w:type="spellEnd"/>
      <w:r w:rsidRPr="00734FAF">
        <w:t xml:space="preserve"> </w:t>
      </w:r>
      <w:proofErr w:type="spellStart"/>
      <w:r w:rsidRPr="00734FAF">
        <w:t>каждому</w:t>
      </w:r>
      <w:proofErr w:type="spellEnd"/>
      <w:r w:rsidRPr="00734FAF">
        <w:t xml:space="preserve"> с </w:t>
      </w:r>
      <w:proofErr w:type="spellStart"/>
      <w:r w:rsidRPr="00734FAF">
        <w:t>ложечки</w:t>
      </w:r>
      <w:proofErr w:type="spellEnd"/>
      <w:r w:rsidRPr="00734FAF">
        <w:t xml:space="preserve">, в </w:t>
      </w:r>
      <w:proofErr w:type="spellStart"/>
      <w:r w:rsidRPr="00734FAF">
        <w:t>самом</w:t>
      </w:r>
      <w:proofErr w:type="spellEnd"/>
      <w:r w:rsidRPr="00734FAF">
        <w:t xml:space="preserve"> </w:t>
      </w:r>
      <w:proofErr w:type="spellStart"/>
      <w:r w:rsidRPr="00734FAF">
        <w:t>деле</w:t>
      </w:r>
      <w:proofErr w:type="spellEnd"/>
      <w:r w:rsidRPr="00734FAF">
        <w:t xml:space="preserve">). </w:t>
      </w:r>
      <w:proofErr w:type="spellStart"/>
      <w:r w:rsidRPr="00734FAF">
        <w:t>От</w:t>
      </w:r>
      <w:proofErr w:type="spellEnd"/>
      <w:r w:rsidRPr="00734FAF">
        <w:t xml:space="preserve"> </w:t>
      </w:r>
      <w:proofErr w:type="spellStart"/>
      <w:r w:rsidRPr="00734FAF">
        <w:t>запаха</w:t>
      </w:r>
      <w:proofErr w:type="spellEnd"/>
      <w:r w:rsidRPr="00734FAF">
        <w:t xml:space="preserve"> </w:t>
      </w:r>
      <w:proofErr w:type="spellStart"/>
      <w:r w:rsidRPr="00734FAF">
        <w:t>рыбьего</w:t>
      </w:r>
      <w:proofErr w:type="spellEnd"/>
      <w:r w:rsidRPr="00734FAF">
        <w:t xml:space="preserve"> </w:t>
      </w:r>
      <w:proofErr w:type="spellStart"/>
      <w:r w:rsidRPr="00734FAF">
        <w:t>жира</w:t>
      </w:r>
      <w:proofErr w:type="spellEnd"/>
      <w:r w:rsidRPr="00734FAF">
        <w:t xml:space="preserve"> </w:t>
      </w:r>
      <w:proofErr w:type="spellStart"/>
      <w:r w:rsidRPr="00734FAF">
        <w:t>меня</w:t>
      </w:r>
      <w:proofErr w:type="spellEnd"/>
      <w:r w:rsidRPr="00734FAF">
        <w:t xml:space="preserve"> </w:t>
      </w:r>
      <w:proofErr w:type="spellStart"/>
      <w:r w:rsidRPr="00734FAF">
        <w:t>рвет</w:t>
      </w:r>
      <w:proofErr w:type="spellEnd"/>
      <w:r w:rsidRPr="00734FAF">
        <w:t xml:space="preserve"> </w:t>
      </w:r>
      <w:proofErr w:type="spellStart"/>
      <w:r w:rsidRPr="00734FAF">
        <w:t>до</w:t>
      </w:r>
      <w:proofErr w:type="spellEnd"/>
      <w:r w:rsidRPr="00734FAF">
        <w:t xml:space="preserve"> </w:t>
      </w:r>
      <w:proofErr w:type="spellStart"/>
      <w:r w:rsidRPr="00734FAF">
        <w:t>сих</w:t>
      </w:r>
      <w:proofErr w:type="spellEnd"/>
      <w:r w:rsidRPr="00734FAF">
        <w:t xml:space="preserve"> </w:t>
      </w:r>
      <w:proofErr w:type="spellStart"/>
      <w:r w:rsidRPr="00734FAF">
        <w:t>пор</w:t>
      </w:r>
      <w:proofErr w:type="spellEnd"/>
      <w:r w:rsidRPr="00734FAF">
        <w:t>.</w:t>
      </w:r>
    </w:p>
    <w:p w14:paraId="36BC171D" w14:textId="77777777" w:rsidR="00B32B00" w:rsidRPr="00734FAF" w:rsidRDefault="00B32B00" w:rsidP="00B32B00">
      <w:pPr>
        <w:pStyle w:val="Textprace"/>
      </w:pPr>
      <w:proofErr w:type="spellStart"/>
      <w:r w:rsidRPr="00734FAF">
        <w:t>Со</w:t>
      </w:r>
      <w:proofErr w:type="spellEnd"/>
      <w:r w:rsidRPr="00734FAF">
        <w:t xml:space="preserve"> </w:t>
      </w:r>
      <w:proofErr w:type="spellStart"/>
      <w:r w:rsidRPr="00734FAF">
        <w:t>сливочным</w:t>
      </w:r>
      <w:proofErr w:type="spellEnd"/>
      <w:r w:rsidRPr="00734FAF">
        <w:t xml:space="preserve"> </w:t>
      </w:r>
      <w:proofErr w:type="spellStart"/>
      <w:r w:rsidRPr="00734FAF">
        <w:t>маслом</w:t>
      </w:r>
      <w:proofErr w:type="spellEnd"/>
      <w:r w:rsidRPr="00734FAF">
        <w:t xml:space="preserve"> </w:t>
      </w:r>
      <w:proofErr w:type="spellStart"/>
      <w:r w:rsidRPr="00734FAF">
        <w:t>поступали</w:t>
      </w:r>
      <w:proofErr w:type="spellEnd"/>
      <w:r w:rsidRPr="00734FAF">
        <w:t xml:space="preserve"> </w:t>
      </w:r>
      <w:proofErr w:type="spellStart"/>
      <w:r w:rsidRPr="00734FAF">
        <w:t>еще</w:t>
      </w:r>
      <w:proofErr w:type="spellEnd"/>
      <w:r w:rsidRPr="00734FAF">
        <w:t xml:space="preserve"> </w:t>
      </w:r>
      <w:proofErr w:type="spellStart"/>
      <w:r w:rsidRPr="00734FAF">
        <w:t>лучше</w:t>
      </w:r>
      <w:proofErr w:type="spellEnd"/>
      <w:r w:rsidRPr="00734FAF">
        <w:t xml:space="preserve"> – </w:t>
      </w:r>
      <w:proofErr w:type="spellStart"/>
      <w:r w:rsidRPr="00734FAF">
        <w:t>его</w:t>
      </w:r>
      <w:proofErr w:type="spellEnd"/>
      <w:r w:rsidRPr="00734FAF">
        <w:t xml:space="preserve"> </w:t>
      </w:r>
      <w:proofErr w:type="spellStart"/>
      <w:r w:rsidRPr="00734FAF">
        <w:t>клали</w:t>
      </w:r>
      <w:proofErr w:type="spellEnd"/>
      <w:r w:rsidRPr="00734FAF">
        <w:t xml:space="preserve"> </w:t>
      </w:r>
      <w:proofErr w:type="spellStart"/>
      <w:r w:rsidRPr="00734FAF">
        <w:t>каждому</w:t>
      </w:r>
      <w:proofErr w:type="spellEnd"/>
      <w:r w:rsidRPr="00734FAF">
        <w:t xml:space="preserve"> в </w:t>
      </w:r>
      <w:proofErr w:type="spellStart"/>
      <w:r w:rsidRPr="00734FAF">
        <w:t>стакан</w:t>
      </w:r>
      <w:proofErr w:type="spellEnd"/>
      <w:r w:rsidRPr="00734FAF">
        <w:t xml:space="preserve"> </w:t>
      </w:r>
      <w:proofErr w:type="spellStart"/>
      <w:r w:rsidRPr="00734FAF">
        <w:t>кофе</w:t>
      </w:r>
      <w:proofErr w:type="spellEnd"/>
      <w:r w:rsidRPr="00734FAF">
        <w:t xml:space="preserve"> с </w:t>
      </w:r>
      <w:proofErr w:type="spellStart"/>
      <w:r w:rsidRPr="00734FAF">
        <w:t>молоком</w:t>
      </w:r>
      <w:proofErr w:type="spellEnd"/>
      <w:r w:rsidRPr="00734FAF">
        <w:t xml:space="preserve"> </w:t>
      </w:r>
      <w:proofErr w:type="spellStart"/>
      <w:r w:rsidRPr="00734FAF">
        <w:t>или</w:t>
      </w:r>
      <w:proofErr w:type="spellEnd"/>
      <w:r w:rsidRPr="00734FAF">
        <w:t xml:space="preserve"> </w:t>
      </w:r>
      <w:proofErr w:type="spellStart"/>
      <w:r w:rsidRPr="00734FAF">
        <w:t>какао</w:t>
      </w:r>
      <w:proofErr w:type="spellEnd"/>
      <w:r w:rsidRPr="00734FAF">
        <w:t xml:space="preserve"> (</w:t>
      </w:r>
      <w:proofErr w:type="spellStart"/>
      <w:r w:rsidRPr="00734FAF">
        <w:t>странно</w:t>
      </w:r>
      <w:proofErr w:type="spellEnd"/>
      <w:r w:rsidRPr="00734FAF">
        <w:t xml:space="preserve">, </w:t>
      </w:r>
      <w:proofErr w:type="spellStart"/>
      <w:r w:rsidRPr="00734FAF">
        <w:t>что</w:t>
      </w:r>
      <w:proofErr w:type="spellEnd"/>
      <w:r w:rsidRPr="00734FAF">
        <w:t xml:space="preserve"> </w:t>
      </w:r>
      <w:proofErr w:type="spellStart"/>
      <w:r w:rsidRPr="00734FAF">
        <w:t>не</w:t>
      </w:r>
      <w:proofErr w:type="spellEnd"/>
      <w:r w:rsidRPr="00734FAF">
        <w:t xml:space="preserve"> в </w:t>
      </w:r>
      <w:proofErr w:type="spellStart"/>
      <w:r w:rsidRPr="00734FAF">
        <w:t>чай</w:t>
      </w:r>
      <w:proofErr w:type="spellEnd"/>
      <w:r w:rsidRPr="00734FAF">
        <w:t xml:space="preserve">), </w:t>
      </w:r>
      <w:proofErr w:type="spellStart"/>
      <w:r w:rsidRPr="00734FAF">
        <w:t>оно</w:t>
      </w:r>
      <w:proofErr w:type="spellEnd"/>
      <w:r w:rsidRPr="00734FAF">
        <w:t xml:space="preserve"> </w:t>
      </w:r>
      <w:proofErr w:type="spellStart"/>
      <w:r w:rsidRPr="00734FAF">
        <w:t>там</w:t>
      </w:r>
      <w:proofErr w:type="spellEnd"/>
      <w:r w:rsidRPr="00734FAF">
        <w:t xml:space="preserve"> </w:t>
      </w:r>
      <w:proofErr w:type="spellStart"/>
      <w:r w:rsidRPr="00734FAF">
        <w:t>таяло</w:t>
      </w:r>
      <w:proofErr w:type="spellEnd"/>
      <w:r w:rsidRPr="00734FAF">
        <w:t xml:space="preserve"> и </w:t>
      </w:r>
      <w:proofErr w:type="spellStart"/>
      <w:r w:rsidRPr="00734FAF">
        <w:t>плавало</w:t>
      </w:r>
      <w:proofErr w:type="spellEnd"/>
      <w:r w:rsidRPr="00734FAF">
        <w:t xml:space="preserve"> </w:t>
      </w:r>
      <w:proofErr w:type="spellStart"/>
      <w:r w:rsidRPr="00734FAF">
        <w:t>сверху</w:t>
      </w:r>
      <w:proofErr w:type="spellEnd"/>
      <w:r w:rsidRPr="00734FAF">
        <w:t xml:space="preserve"> </w:t>
      </w:r>
      <w:proofErr w:type="spellStart"/>
      <w:r w:rsidRPr="00734FAF">
        <w:t>прозрачной</w:t>
      </w:r>
      <w:proofErr w:type="spellEnd"/>
      <w:r w:rsidRPr="00734FAF">
        <w:t xml:space="preserve"> </w:t>
      </w:r>
      <w:proofErr w:type="spellStart"/>
      <w:r w:rsidRPr="00734FAF">
        <w:t>желтой</w:t>
      </w:r>
      <w:proofErr w:type="spellEnd"/>
      <w:r w:rsidRPr="00734FAF">
        <w:t xml:space="preserve"> </w:t>
      </w:r>
      <w:proofErr w:type="spellStart"/>
      <w:r w:rsidRPr="00734FAF">
        <w:t>блямбой</w:t>
      </w:r>
      <w:proofErr w:type="spellEnd"/>
      <w:r w:rsidRPr="00734FAF">
        <w:t xml:space="preserve">. </w:t>
      </w:r>
      <w:proofErr w:type="spellStart"/>
      <w:r w:rsidRPr="00734FAF">
        <w:t>Добраться</w:t>
      </w:r>
      <w:proofErr w:type="spellEnd"/>
      <w:r w:rsidRPr="00734FAF">
        <w:t xml:space="preserve"> </w:t>
      </w:r>
      <w:proofErr w:type="spellStart"/>
      <w:r w:rsidRPr="00734FAF">
        <w:t>до</w:t>
      </w:r>
      <w:proofErr w:type="spellEnd"/>
      <w:r w:rsidRPr="00734FAF">
        <w:t xml:space="preserve"> </w:t>
      </w:r>
      <w:proofErr w:type="spellStart"/>
      <w:r w:rsidRPr="00734FAF">
        <w:t>кофе</w:t>
      </w:r>
      <w:proofErr w:type="spellEnd"/>
      <w:r w:rsidRPr="00734FAF">
        <w:t xml:space="preserve">, </w:t>
      </w:r>
      <w:proofErr w:type="spellStart"/>
      <w:r w:rsidRPr="00734FAF">
        <w:t>не</w:t>
      </w:r>
      <w:proofErr w:type="spellEnd"/>
      <w:r w:rsidRPr="00734FAF">
        <w:t xml:space="preserve"> </w:t>
      </w:r>
      <w:proofErr w:type="spellStart"/>
      <w:r w:rsidRPr="00734FAF">
        <w:t>хлебнув</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w:t>
      </w:r>
      <w:proofErr w:type="spellStart"/>
      <w:r w:rsidRPr="00734FAF">
        <w:t>масла</w:t>
      </w:r>
      <w:proofErr w:type="spellEnd"/>
      <w:r w:rsidRPr="00734FAF">
        <w:t xml:space="preserve">, </w:t>
      </w:r>
      <w:proofErr w:type="spellStart"/>
      <w:r w:rsidRPr="00734FAF">
        <w:t>было</w:t>
      </w:r>
      <w:proofErr w:type="spellEnd"/>
      <w:r w:rsidRPr="00734FAF">
        <w:t xml:space="preserve"> </w:t>
      </w:r>
      <w:proofErr w:type="spellStart"/>
      <w:r w:rsidRPr="00734FAF">
        <w:t>невозможно</w:t>
      </w:r>
      <w:proofErr w:type="spellEnd"/>
      <w:r w:rsidRPr="00734FAF">
        <w:t xml:space="preserve">. </w:t>
      </w:r>
      <w:proofErr w:type="spellStart"/>
      <w:r w:rsidRPr="00734FAF">
        <w:t>Вы</w:t>
      </w:r>
      <w:proofErr w:type="spellEnd"/>
      <w:r w:rsidRPr="00734FAF">
        <w:t xml:space="preserve"> </w:t>
      </w:r>
      <w:proofErr w:type="spellStart"/>
      <w:r w:rsidRPr="00734FAF">
        <w:t>хорошо</w:t>
      </w:r>
      <w:proofErr w:type="spellEnd"/>
      <w:r w:rsidRPr="00734FAF">
        <w:t xml:space="preserve"> </w:t>
      </w:r>
      <w:proofErr w:type="spellStart"/>
      <w:r w:rsidRPr="00734FAF">
        <w:t>представляете</w:t>
      </w:r>
      <w:proofErr w:type="spellEnd"/>
      <w:r w:rsidRPr="00734FAF">
        <w:t xml:space="preserve"> </w:t>
      </w:r>
      <w:proofErr w:type="spellStart"/>
      <w:r w:rsidRPr="00734FAF">
        <w:t>себе</w:t>
      </w:r>
      <w:proofErr w:type="spellEnd"/>
      <w:r w:rsidRPr="00734FAF">
        <w:t xml:space="preserve"> </w:t>
      </w:r>
      <w:proofErr w:type="spellStart"/>
      <w:r w:rsidRPr="00734FAF">
        <w:t>вкус</w:t>
      </w:r>
      <w:proofErr w:type="spellEnd"/>
      <w:r w:rsidRPr="00734FAF">
        <w:t xml:space="preserve"> </w:t>
      </w:r>
      <w:proofErr w:type="spellStart"/>
      <w:r w:rsidRPr="00734FAF">
        <w:t>этого</w:t>
      </w:r>
      <w:proofErr w:type="spellEnd"/>
      <w:r w:rsidRPr="00734FAF">
        <w:t xml:space="preserve"> </w:t>
      </w:r>
      <w:proofErr w:type="spellStart"/>
      <w:r w:rsidRPr="00734FAF">
        <w:t>продукта</w:t>
      </w:r>
      <w:proofErr w:type="spellEnd"/>
      <w:r w:rsidRPr="00734FAF">
        <w:t xml:space="preserve">? </w:t>
      </w:r>
      <w:proofErr w:type="spellStart"/>
      <w:r w:rsidRPr="00734FAF">
        <w:t>Скоро</w:t>
      </w:r>
      <w:proofErr w:type="spellEnd"/>
      <w:r w:rsidRPr="00734FAF">
        <w:t xml:space="preserve"> я </w:t>
      </w:r>
      <w:proofErr w:type="spellStart"/>
      <w:r w:rsidRPr="00734FAF">
        <w:t>насобачился</w:t>
      </w:r>
      <w:proofErr w:type="spellEnd"/>
      <w:r w:rsidRPr="00734FAF">
        <w:t xml:space="preserve"> </w:t>
      </w:r>
      <w:proofErr w:type="spellStart"/>
      <w:r w:rsidRPr="00734FAF">
        <w:t>быстро</w:t>
      </w:r>
      <w:proofErr w:type="spellEnd"/>
      <w:r w:rsidRPr="00734FAF">
        <w:t xml:space="preserve">, </w:t>
      </w:r>
      <w:proofErr w:type="spellStart"/>
      <w:r w:rsidRPr="00734FAF">
        <w:t>пока</w:t>
      </w:r>
      <w:proofErr w:type="spellEnd"/>
      <w:r w:rsidRPr="00734FAF">
        <w:t xml:space="preserve"> </w:t>
      </w:r>
      <w:proofErr w:type="spellStart"/>
      <w:r w:rsidRPr="00734FAF">
        <w:t>Жанна</w:t>
      </w:r>
      <w:proofErr w:type="spellEnd"/>
      <w:r w:rsidRPr="00734FAF">
        <w:t xml:space="preserve"> </w:t>
      </w:r>
      <w:proofErr w:type="spellStart"/>
      <w:r w:rsidRPr="00734FAF">
        <w:t>Андреевна</w:t>
      </w:r>
      <w:proofErr w:type="spellEnd"/>
      <w:r w:rsidRPr="00734FAF">
        <w:t xml:space="preserve"> </w:t>
      </w:r>
      <w:proofErr w:type="spellStart"/>
      <w:r w:rsidRPr="00734FAF">
        <w:t>отвернулась</w:t>
      </w:r>
      <w:proofErr w:type="spellEnd"/>
      <w:r w:rsidRPr="00734FAF">
        <w:t xml:space="preserve">, </w:t>
      </w:r>
      <w:proofErr w:type="spellStart"/>
      <w:r w:rsidRPr="00734FAF">
        <w:t>вычерпывать</w:t>
      </w:r>
      <w:proofErr w:type="spellEnd"/>
      <w:r w:rsidRPr="00734FAF">
        <w:t xml:space="preserve"> </w:t>
      </w:r>
      <w:proofErr w:type="spellStart"/>
      <w:r w:rsidRPr="00734FAF">
        <w:t>масло</w:t>
      </w:r>
      <w:proofErr w:type="spellEnd"/>
      <w:r w:rsidRPr="00734FAF">
        <w:t xml:space="preserve"> </w:t>
      </w:r>
      <w:proofErr w:type="spellStart"/>
      <w:r w:rsidRPr="00734FAF">
        <w:t>ложкой</w:t>
      </w:r>
      <w:proofErr w:type="spellEnd"/>
      <w:r w:rsidRPr="00734FAF">
        <w:t xml:space="preserve"> и </w:t>
      </w:r>
      <w:proofErr w:type="spellStart"/>
      <w:r w:rsidRPr="00734FAF">
        <w:t>сливать</w:t>
      </w:r>
      <w:proofErr w:type="spellEnd"/>
      <w:r w:rsidRPr="00734FAF">
        <w:t xml:space="preserve"> </w:t>
      </w:r>
      <w:proofErr w:type="spellStart"/>
      <w:r w:rsidRPr="00734FAF">
        <w:t>под</w:t>
      </w:r>
      <w:proofErr w:type="spellEnd"/>
      <w:r w:rsidRPr="00734FAF">
        <w:t xml:space="preserve"> </w:t>
      </w:r>
      <w:proofErr w:type="spellStart"/>
      <w:r w:rsidRPr="00734FAF">
        <w:t>стол</w:t>
      </w:r>
      <w:proofErr w:type="spellEnd"/>
      <w:r w:rsidRPr="00734FAF">
        <w:t xml:space="preserve"> (</w:t>
      </w:r>
      <w:proofErr w:type="spellStart"/>
      <w:r w:rsidRPr="00734FAF">
        <w:t>ложку</w:t>
      </w:r>
      <w:proofErr w:type="spellEnd"/>
      <w:r w:rsidRPr="00734FAF">
        <w:t xml:space="preserve"> </w:t>
      </w:r>
      <w:proofErr w:type="spellStart"/>
      <w:r w:rsidRPr="00734FAF">
        <w:t>надо</w:t>
      </w:r>
      <w:proofErr w:type="spellEnd"/>
      <w:r w:rsidRPr="00734FAF">
        <w:t xml:space="preserve"> </w:t>
      </w:r>
      <w:proofErr w:type="spellStart"/>
      <w:r w:rsidRPr="00734FAF">
        <w:t>было</w:t>
      </w:r>
      <w:proofErr w:type="spellEnd"/>
      <w:r w:rsidRPr="00734FAF">
        <w:t xml:space="preserve"> </w:t>
      </w:r>
      <w:proofErr w:type="spellStart"/>
      <w:r w:rsidRPr="00734FAF">
        <w:t>незаметно</w:t>
      </w:r>
      <w:proofErr w:type="spellEnd"/>
      <w:r w:rsidRPr="00734FAF">
        <w:t xml:space="preserve"> </w:t>
      </w:r>
      <w:proofErr w:type="spellStart"/>
      <w:r w:rsidRPr="00734FAF">
        <w:t>оставить</w:t>
      </w:r>
      <w:proofErr w:type="spellEnd"/>
      <w:r w:rsidRPr="00734FAF">
        <w:t xml:space="preserve">, </w:t>
      </w:r>
      <w:proofErr w:type="spellStart"/>
      <w:r w:rsidRPr="00734FAF">
        <w:t>когда</w:t>
      </w:r>
      <w:proofErr w:type="spellEnd"/>
      <w:r w:rsidRPr="00734FAF">
        <w:t xml:space="preserve"> </w:t>
      </w:r>
      <w:proofErr w:type="spellStart"/>
      <w:r w:rsidRPr="00734FAF">
        <w:t>убирали</w:t>
      </w:r>
      <w:proofErr w:type="spellEnd"/>
      <w:r w:rsidRPr="00734FAF">
        <w:t xml:space="preserve"> </w:t>
      </w:r>
      <w:proofErr w:type="spellStart"/>
      <w:r w:rsidRPr="00734FAF">
        <w:t>тарелки</w:t>
      </w:r>
      <w:proofErr w:type="spellEnd"/>
      <w:r w:rsidRPr="00734FAF">
        <w:t xml:space="preserve"> </w:t>
      </w:r>
      <w:proofErr w:type="spellStart"/>
      <w:r w:rsidRPr="00734FAF">
        <w:t>от</w:t>
      </w:r>
      <w:proofErr w:type="spellEnd"/>
      <w:r w:rsidRPr="00734FAF">
        <w:t xml:space="preserve"> </w:t>
      </w:r>
      <w:proofErr w:type="spellStart"/>
      <w:r w:rsidRPr="00734FAF">
        <w:t>супа</w:t>
      </w:r>
      <w:proofErr w:type="spellEnd"/>
      <w:r w:rsidRPr="00734FAF">
        <w:t>).</w:t>
      </w:r>
    </w:p>
    <w:p w14:paraId="68CF8F65" w14:textId="77777777" w:rsidR="00B32B00" w:rsidRPr="00734FAF" w:rsidRDefault="00B32B00" w:rsidP="00B32B00">
      <w:pPr>
        <w:pStyle w:val="Textprace"/>
      </w:pPr>
      <w:r w:rsidRPr="00734FAF">
        <w:t xml:space="preserve">С </w:t>
      </w:r>
      <w:proofErr w:type="spellStart"/>
      <w:r w:rsidRPr="00734FAF">
        <w:t>котлетами</w:t>
      </w:r>
      <w:proofErr w:type="spellEnd"/>
      <w:r w:rsidRPr="00734FAF">
        <w:t xml:space="preserve"> </w:t>
      </w:r>
      <w:proofErr w:type="spellStart"/>
      <w:r w:rsidRPr="00734FAF">
        <w:t>было</w:t>
      </w:r>
      <w:proofErr w:type="spellEnd"/>
      <w:r w:rsidRPr="00734FAF">
        <w:t xml:space="preserve"> </w:t>
      </w:r>
      <w:proofErr w:type="spellStart"/>
      <w:r w:rsidRPr="00734FAF">
        <w:t>сложнее</w:t>
      </w:r>
      <w:proofErr w:type="spellEnd"/>
      <w:r w:rsidRPr="00734FAF">
        <w:t xml:space="preserve">. </w:t>
      </w:r>
      <w:proofErr w:type="spellStart"/>
      <w:r w:rsidRPr="00734FAF">
        <w:t>Сброс</w:t>
      </w:r>
      <w:proofErr w:type="spellEnd"/>
      <w:r w:rsidRPr="00734FAF">
        <w:t xml:space="preserve"> </w:t>
      </w:r>
      <w:proofErr w:type="spellStart"/>
      <w:r w:rsidRPr="00734FAF">
        <w:t>их</w:t>
      </w:r>
      <w:proofErr w:type="spellEnd"/>
      <w:r w:rsidRPr="00734FAF">
        <w:t xml:space="preserve"> </w:t>
      </w:r>
      <w:proofErr w:type="spellStart"/>
      <w:r w:rsidRPr="00734FAF">
        <w:t>под</w:t>
      </w:r>
      <w:proofErr w:type="spellEnd"/>
      <w:r w:rsidRPr="00734FAF">
        <w:t xml:space="preserve"> </w:t>
      </w:r>
      <w:proofErr w:type="spellStart"/>
      <w:r w:rsidRPr="00734FAF">
        <w:t>стол</w:t>
      </w:r>
      <w:proofErr w:type="spellEnd"/>
      <w:r w:rsidRPr="00734FAF">
        <w:t xml:space="preserve"> </w:t>
      </w:r>
      <w:proofErr w:type="spellStart"/>
      <w:r w:rsidRPr="00734FAF">
        <w:t>не</w:t>
      </w:r>
      <w:proofErr w:type="spellEnd"/>
      <w:r w:rsidRPr="00734FAF">
        <w:t xml:space="preserve"> </w:t>
      </w:r>
      <w:proofErr w:type="spellStart"/>
      <w:r w:rsidRPr="00734FAF">
        <w:t>проходил</w:t>
      </w:r>
      <w:proofErr w:type="spellEnd"/>
      <w:r w:rsidRPr="00734FAF">
        <w:t xml:space="preserve"> – </w:t>
      </w:r>
      <w:proofErr w:type="spellStart"/>
      <w:r w:rsidRPr="00734FAF">
        <w:t>за</w:t>
      </w:r>
      <w:proofErr w:type="spellEnd"/>
      <w:r w:rsidRPr="00734FAF">
        <w:t xml:space="preserve"> </w:t>
      </w:r>
      <w:proofErr w:type="spellStart"/>
      <w:r w:rsidRPr="00734FAF">
        <w:t>этим</w:t>
      </w:r>
      <w:proofErr w:type="spellEnd"/>
      <w:r w:rsidRPr="00734FAF">
        <w:t xml:space="preserve"> </w:t>
      </w:r>
      <w:proofErr w:type="spellStart"/>
      <w:r w:rsidRPr="00734FAF">
        <w:t>делом</w:t>
      </w:r>
      <w:proofErr w:type="spellEnd"/>
      <w:r w:rsidRPr="00734FAF">
        <w:t xml:space="preserve"> </w:t>
      </w:r>
      <w:proofErr w:type="spellStart"/>
      <w:r w:rsidRPr="00734FAF">
        <w:t>меня</w:t>
      </w:r>
      <w:proofErr w:type="spellEnd"/>
      <w:r w:rsidRPr="00734FAF">
        <w:t xml:space="preserve"> </w:t>
      </w:r>
      <w:proofErr w:type="spellStart"/>
      <w:r w:rsidRPr="00734FAF">
        <w:t>поймали</w:t>
      </w:r>
      <w:proofErr w:type="spellEnd"/>
      <w:r w:rsidRPr="00734FAF">
        <w:t xml:space="preserve">, я </w:t>
      </w:r>
      <w:proofErr w:type="spellStart"/>
      <w:r w:rsidRPr="00734FAF">
        <w:t>был</w:t>
      </w:r>
      <w:proofErr w:type="spellEnd"/>
      <w:r w:rsidRPr="00734FAF">
        <w:t xml:space="preserve"> </w:t>
      </w:r>
      <w:proofErr w:type="spellStart"/>
      <w:r w:rsidRPr="00734FAF">
        <w:t>наказан</w:t>
      </w:r>
      <w:proofErr w:type="spellEnd"/>
      <w:r w:rsidRPr="00734FAF">
        <w:t xml:space="preserve">, и </w:t>
      </w:r>
      <w:proofErr w:type="spellStart"/>
      <w:r w:rsidRPr="00734FAF">
        <w:t>после</w:t>
      </w:r>
      <w:proofErr w:type="spellEnd"/>
      <w:r w:rsidRPr="00734FAF">
        <w:t xml:space="preserve"> </w:t>
      </w:r>
      <w:proofErr w:type="spellStart"/>
      <w:r w:rsidRPr="00734FAF">
        <w:t>этого</w:t>
      </w:r>
      <w:proofErr w:type="spellEnd"/>
      <w:r w:rsidRPr="00734FAF">
        <w:t xml:space="preserve"> </w:t>
      </w:r>
      <w:proofErr w:type="spellStart"/>
      <w:r w:rsidRPr="00734FAF">
        <w:t>следили</w:t>
      </w:r>
      <w:proofErr w:type="spellEnd"/>
      <w:r w:rsidRPr="00734FAF">
        <w:t xml:space="preserve"> </w:t>
      </w:r>
      <w:proofErr w:type="spellStart"/>
      <w:r w:rsidRPr="00734FAF">
        <w:t>за</w:t>
      </w:r>
      <w:proofErr w:type="spellEnd"/>
      <w:r w:rsidRPr="00734FAF">
        <w:t xml:space="preserve"> </w:t>
      </w:r>
      <w:proofErr w:type="spellStart"/>
      <w:r w:rsidRPr="00734FAF">
        <w:t>мной</w:t>
      </w:r>
      <w:proofErr w:type="spellEnd"/>
      <w:r w:rsidRPr="00734FAF">
        <w:t xml:space="preserve"> </w:t>
      </w:r>
      <w:proofErr w:type="spellStart"/>
      <w:r w:rsidRPr="00734FAF">
        <w:t>пристально</w:t>
      </w:r>
      <w:proofErr w:type="spellEnd"/>
      <w:r w:rsidRPr="00734FAF">
        <w:t xml:space="preserve"> (</w:t>
      </w:r>
      <w:proofErr w:type="spellStart"/>
      <w:r w:rsidRPr="00734FAF">
        <w:t>насколько</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возможно</w:t>
      </w:r>
      <w:proofErr w:type="spellEnd"/>
      <w:r w:rsidRPr="00734FAF">
        <w:t xml:space="preserve"> в </w:t>
      </w:r>
      <w:proofErr w:type="spellStart"/>
      <w:r w:rsidRPr="00734FAF">
        <w:t>условиях</w:t>
      </w:r>
      <w:proofErr w:type="spellEnd"/>
      <w:r w:rsidRPr="00734FAF">
        <w:t xml:space="preserve"> </w:t>
      </w:r>
      <w:proofErr w:type="spellStart"/>
      <w:r w:rsidRPr="00734FAF">
        <w:t>одна</w:t>
      </w:r>
      <w:proofErr w:type="spellEnd"/>
      <w:r w:rsidRPr="00734FAF">
        <w:t xml:space="preserve"> </w:t>
      </w:r>
      <w:proofErr w:type="spellStart"/>
      <w:r w:rsidRPr="00734FAF">
        <w:t>воспитательница</w:t>
      </w:r>
      <w:proofErr w:type="spellEnd"/>
      <w:r w:rsidRPr="00734FAF">
        <w:t xml:space="preserve"> </w:t>
      </w:r>
      <w:proofErr w:type="spellStart"/>
      <w:r w:rsidRPr="00734FAF">
        <w:t>на</w:t>
      </w:r>
      <w:proofErr w:type="spellEnd"/>
      <w:r w:rsidRPr="00734FAF">
        <w:t xml:space="preserve"> </w:t>
      </w:r>
      <w:proofErr w:type="spellStart"/>
      <w:r w:rsidRPr="00734FAF">
        <w:t>двадцать</w:t>
      </w:r>
      <w:proofErr w:type="spellEnd"/>
      <w:r w:rsidRPr="00734FAF">
        <w:t xml:space="preserve"> </w:t>
      </w:r>
      <w:proofErr w:type="spellStart"/>
      <w:r w:rsidRPr="00734FAF">
        <w:t>детей</w:t>
      </w:r>
      <w:proofErr w:type="spellEnd"/>
      <w:r w:rsidRPr="00734FAF">
        <w:t xml:space="preserve">). И </w:t>
      </w:r>
      <w:proofErr w:type="spellStart"/>
      <w:r w:rsidRPr="00734FAF">
        <w:t>тогда</w:t>
      </w:r>
      <w:proofErr w:type="spellEnd"/>
      <w:r w:rsidRPr="00734FAF">
        <w:t xml:space="preserve"> я </w:t>
      </w:r>
      <w:proofErr w:type="spellStart"/>
      <w:r w:rsidRPr="00734FAF">
        <w:t>придумал</w:t>
      </w:r>
      <w:proofErr w:type="spellEnd"/>
      <w:r w:rsidRPr="00734FAF">
        <w:t xml:space="preserve"> и </w:t>
      </w:r>
      <w:proofErr w:type="spellStart"/>
      <w:r w:rsidRPr="00734FAF">
        <w:t>отработал</w:t>
      </w:r>
      <w:proofErr w:type="spellEnd"/>
      <w:r w:rsidRPr="00734FAF">
        <w:t xml:space="preserve"> </w:t>
      </w:r>
      <w:proofErr w:type="spellStart"/>
      <w:r w:rsidRPr="00734FAF">
        <w:t>другую</w:t>
      </w:r>
      <w:proofErr w:type="spellEnd"/>
      <w:r w:rsidRPr="00734FAF">
        <w:t xml:space="preserve"> </w:t>
      </w:r>
      <w:proofErr w:type="spellStart"/>
      <w:r w:rsidRPr="00734FAF">
        <w:t>тактику</w:t>
      </w:r>
      <w:proofErr w:type="spellEnd"/>
      <w:r w:rsidRPr="00734FAF">
        <w:t xml:space="preserve">. Я </w:t>
      </w:r>
      <w:proofErr w:type="spellStart"/>
      <w:r w:rsidRPr="00734FAF">
        <w:t>поддевал</w:t>
      </w:r>
      <w:proofErr w:type="spellEnd"/>
      <w:r w:rsidRPr="00734FAF">
        <w:t xml:space="preserve"> </w:t>
      </w:r>
      <w:proofErr w:type="spellStart"/>
      <w:r w:rsidRPr="00734FAF">
        <w:t>ненавистную</w:t>
      </w:r>
      <w:proofErr w:type="spellEnd"/>
      <w:r w:rsidRPr="00734FAF">
        <w:t xml:space="preserve"> </w:t>
      </w:r>
      <w:proofErr w:type="spellStart"/>
      <w:r w:rsidRPr="00734FAF">
        <w:t>котлету</w:t>
      </w:r>
      <w:proofErr w:type="spellEnd"/>
      <w:r w:rsidRPr="00734FAF">
        <w:t xml:space="preserve"> </w:t>
      </w:r>
      <w:proofErr w:type="spellStart"/>
      <w:r w:rsidRPr="00734FAF">
        <w:t>на</w:t>
      </w:r>
      <w:proofErr w:type="spellEnd"/>
      <w:r w:rsidRPr="00734FAF">
        <w:t xml:space="preserve"> </w:t>
      </w:r>
      <w:proofErr w:type="spellStart"/>
      <w:r w:rsidRPr="00734FAF">
        <w:t>вилку</w:t>
      </w:r>
      <w:proofErr w:type="spellEnd"/>
      <w:r w:rsidRPr="00734FAF">
        <w:t xml:space="preserve"> и </w:t>
      </w:r>
      <w:proofErr w:type="spellStart"/>
      <w:r w:rsidRPr="00734FAF">
        <w:t>резким</w:t>
      </w:r>
      <w:proofErr w:type="spellEnd"/>
      <w:r w:rsidRPr="00734FAF">
        <w:t xml:space="preserve"> </w:t>
      </w:r>
      <w:proofErr w:type="spellStart"/>
      <w:r w:rsidRPr="00734FAF">
        <w:t>движением</w:t>
      </w:r>
      <w:proofErr w:type="spellEnd"/>
      <w:r w:rsidRPr="00734FAF">
        <w:t xml:space="preserve"> </w:t>
      </w:r>
      <w:proofErr w:type="spellStart"/>
      <w:r w:rsidRPr="00734FAF">
        <w:t>отправлял</w:t>
      </w:r>
      <w:proofErr w:type="spellEnd"/>
      <w:r w:rsidRPr="00734FAF">
        <w:t xml:space="preserve"> </w:t>
      </w:r>
      <w:proofErr w:type="spellStart"/>
      <w:r w:rsidRPr="00734FAF">
        <w:t>ее</w:t>
      </w:r>
      <w:proofErr w:type="spellEnd"/>
      <w:r w:rsidRPr="00734FAF">
        <w:t xml:space="preserve"> в </w:t>
      </w:r>
      <w:proofErr w:type="spellStart"/>
      <w:r w:rsidRPr="00734FAF">
        <w:t>полет</w:t>
      </w:r>
      <w:proofErr w:type="spellEnd"/>
      <w:r w:rsidRPr="00734FAF">
        <w:t xml:space="preserve"> </w:t>
      </w:r>
      <w:proofErr w:type="spellStart"/>
      <w:r w:rsidRPr="00734FAF">
        <w:t>через</w:t>
      </w:r>
      <w:proofErr w:type="spellEnd"/>
      <w:r w:rsidRPr="00734FAF">
        <w:t xml:space="preserve"> </w:t>
      </w:r>
      <w:proofErr w:type="spellStart"/>
      <w:r w:rsidRPr="00734FAF">
        <w:t>голову</w:t>
      </w:r>
      <w:proofErr w:type="spellEnd"/>
      <w:r w:rsidRPr="00734FAF">
        <w:t xml:space="preserve"> – </w:t>
      </w:r>
      <w:proofErr w:type="spellStart"/>
      <w:r w:rsidRPr="00734FAF">
        <w:t>на</w:t>
      </w:r>
      <w:proofErr w:type="spellEnd"/>
      <w:r w:rsidRPr="00734FAF">
        <w:t xml:space="preserve"> </w:t>
      </w:r>
      <w:proofErr w:type="spellStart"/>
      <w:r w:rsidRPr="00734FAF">
        <w:t>шкаф</w:t>
      </w:r>
      <w:proofErr w:type="spellEnd"/>
      <w:r w:rsidRPr="00734FAF">
        <w:t xml:space="preserve">, </w:t>
      </w:r>
      <w:proofErr w:type="spellStart"/>
      <w:r w:rsidRPr="00734FAF">
        <w:t>который</w:t>
      </w:r>
      <w:proofErr w:type="spellEnd"/>
      <w:r w:rsidRPr="00734FAF">
        <w:t xml:space="preserve"> </w:t>
      </w:r>
      <w:proofErr w:type="spellStart"/>
      <w:r w:rsidRPr="00734FAF">
        <w:t>стоял</w:t>
      </w:r>
      <w:proofErr w:type="spellEnd"/>
      <w:r w:rsidRPr="00734FAF">
        <w:t xml:space="preserve"> </w:t>
      </w:r>
      <w:proofErr w:type="spellStart"/>
      <w:r w:rsidRPr="00734FAF">
        <w:t>за</w:t>
      </w:r>
      <w:proofErr w:type="spellEnd"/>
      <w:r w:rsidRPr="00734FAF">
        <w:t xml:space="preserve"> </w:t>
      </w:r>
      <w:proofErr w:type="spellStart"/>
      <w:r w:rsidRPr="00734FAF">
        <w:t>моей</w:t>
      </w:r>
      <w:proofErr w:type="spellEnd"/>
      <w:r w:rsidRPr="00734FAF">
        <w:t xml:space="preserve"> </w:t>
      </w:r>
      <w:proofErr w:type="spellStart"/>
      <w:r w:rsidRPr="00734FAF">
        <w:t>спиной</w:t>
      </w:r>
      <w:proofErr w:type="spellEnd"/>
      <w:r w:rsidRPr="00734FAF">
        <w:t xml:space="preserve">. </w:t>
      </w:r>
      <w:proofErr w:type="spellStart"/>
      <w:r w:rsidRPr="00734FAF">
        <w:t>Шкаф</w:t>
      </w:r>
      <w:proofErr w:type="spellEnd"/>
      <w:r w:rsidRPr="00734FAF">
        <w:t xml:space="preserve"> </w:t>
      </w:r>
      <w:proofErr w:type="spellStart"/>
      <w:r w:rsidRPr="00734FAF">
        <w:t>был</w:t>
      </w:r>
      <w:proofErr w:type="spellEnd"/>
      <w:r w:rsidRPr="00734FAF">
        <w:t xml:space="preserve"> </w:t>
      </w:r>
      <w:proofErr w:type="spellStart"/>
      <w:r w:rsidRPr="00734FAF">
        <w:t>очень</w:t>
      </w:r>
      <w:proofErr w:type="spellEnd"/>
      <w:r w:rsidRPr="00734FAF">
        <w:t xml:space="preserve"> </w:t>
      </w:r>
      <w:proofErr w:type="spellStart"/>
      <w:r w:rsidRPr="00734FAF">
        <w:t>высокий</w:t>
      </w:r>
      <w:proofErr w:type="spellEnd"/>
      <w:r w:rsidRPr="00734FAF">
        <w:t xml:space="preserve">, и </w:t>
      </w:r>
      <w:proofErr w:type="spellStart"/>
      <w:r w:rsidRPr="00734FAF">
        <w:t>даже</w:t>
      </w:r>
      <w:proofErr w:type="spellEnd"/>
      <w:r w:rsidRPr="00734FAF">
        <w:t xml:space="preserve"> </w:t>
      </w:r>
      <w:proofErr w:type="spellStart"/>
      <w:r w:rsidRPr="00734FAF">
        <w:t>Жанна</w:t>
      </w:r>
      <w:proofErr w:type="spellEnd"/>
      <w:r w:rsidRPr="00734FAF">
        <w:t xml:space="preserve"> </w:t>
      </w:r>
      <w:proofErr w:type="spellStart"/>
      <w:r w:rsidRPr="00734FAF">
        <w:t>Андреевна</w:t>
      </w:r>
      <w:proofErr w:type="spellEnd"/>
      <w:r w:rsidRPr="00734FAF">
        <w:t xml:space="preserve"> </w:t>
      </w:r>
      <w:proofErr w:type="spellStart"/>
      <w:r w:rsidRPr="00734FAF">
        <w:t>не</w:t>
      </w:r>
      <w:proofErr w:type="spellEnd"/>
      <w:r w:rsidRPr="00734FAF">
        <w:t xml:space="preserve"> </w:t>
      </w:r>
      <w:proofErr w:type="spellStart"/>
      <w:r w:rsidRPr="00734FAF">
        <w:t>могла</w:t>
      </w:r>
      <w:proofErr w:type="spellEnd"/>
      <w:r w:rsidRPr="00734FAF">
        <w:t xml:space="preserve"> </w:t>
      </w:r>
      <w:proofErr w:type="spellStart"/>
      <w:r w:rsidRPr="00734FAF">
        <w:t>заглянуть</w:t>
      </w:r>
      <w:proofErr w:type="spellEnd"/>
      <w:r w:rsidRPr="00734FAF">
        <w:t xml:space="preserve"> </w:t>
      </w:r>
      <w:proofErr w:type="spellStart"/>
      <w:r w:rsidRPr="00734FAF">
        <w:t>на</w:t>
      </w:r>
      <w:proofErr w:type="spellEnd"/>
      <w:r w:rsidRPr="00734FAF">
        <w:t xml:space="preserve"> </w:t>
      </w:r>
      <w:proofErr w:type="spellStart"/>
      <w:r w:rsidRPr="00734FAF">
        <w:t>его</w:t>
      </w:r>
      <w:proofErr w:type="spellEnd"/>
      <w:r w:rsidRPr="00734FAF">
        <w:t xml:space="preserve"> </w:t>
      </w:r>
      <w:proofErr w:type="spellStart"/>
      <w:r w:rsidRPr="00734FAF">
        <w:t>крышу</w:t>
      </w:r>
      <w:proofErr w:type="spellEnd"/>
      <w:r w:rsidRPr="00734FAF">
        <w:t xml:space="preserve">. </w:t>
      </w:r>
      <w:proofErr w:type="spellStart"/>
      <w:r w:rsidRPr="00734FAF">
        <w:t>Операция</w:t>
      </w:r>
      <w:proofErr w:type="spellEnd"/>
      <w:r w:rsidRPr="00734FAF">
        <w:t xml:space="preserve"> </w:t>
      </w:r>
      <w:proofErr w:type="spellStart"/>
      <w:r w:rsidRPr="00734FAF">
        <w:t>по</w:t>
      </w:r>
      <w:proofErr w:type="spellEnd"/>
      <w:r w:rsidRPr="00734FAF">
        <w:t xml:space="preserve"> </w:t>
      </w:r>
      <w:proofErr w:type="spellStart"/>
      <w:r w:rsidRPr="00734FAF">
        <w:t>метанию</w:t>
      </w:r>
      <w:proofErr w:type="spellEnd"/>
      <w:r w:rsidRPr="00734FAF">
        <w:t xml:space="preserve"> </w:t>
      </w:r>
      <w:proofErr w:type="spellStart"/>
      <w:r w:rsidRPr="00734FAF">
        <w:t>котлеты</w:t>
      </w:r>
      <w:proofErr w:type="spellEnd"/>
      <w:r w:rsidRPr="00734FAF">
        <w:t xml:space="preserve"> </w:t>
      </w:r>
      <w:proofErr w:type="spellStart"/>
      <w:r w:rsidRPr="00734FAF">
        <w:t>занимала</w:t>
      </w:r>
      <w:proofErr w:type="spellEnd"/>
      <w:r w:rsidRPr="00734FAF">
        <w:t xml:space="preserve"> </w:t>
      </w:r>
      <w:proofErr w:type="spellStart"/>
      <w:r w:rsidRPr="00734FAF">
        <w:t>доли</w:t>
      </w:r>
      <w:proofErr w:type="spellEnd"/>
      <w:r w:rsidRPr="00734FAF">
        <w:t xml:space="preserve"> </w:t>
      </w:r>
      <w:proofErr w:type="spellStart"/>
      <w:r w:rsidRPr="00734FAF">
        <w:t>секунды</w:t>
      </w:r>
      <w:proofErr w:type="spellEnd"/>
      <w:r w:rsidRPr="00734FAF">
        <w:t xml:space="preserve">, и </w:t>
      </w:r>
      <w:proofErr w:type="spellStart"/>
      <w:r w:rsidRPr="00734FAF">
        <w:t>не</w:t>
      </w:r>
      <w:proofErr w:type="spellEnd"/>
      <w:r w:rsidRPr="00734FAF">
        <w:t xml:space="preserve"> </w:t>
      </w:r>
      <w:proofErr w:type="spellStart"/>
      <w:r w:rsidRPr="00734FAF">
        <w:t>промахнулся</w:t>
      </w:r>
      <w:proofErr w:type="spellEnd"/>
      <w:r w:rsidRPr="00734FAF">
        <w:t xml:space="preserve"> я </w:t>
      </w:r>
      <w:proofErr w:type="spellStart"/>
      <w:r w:rsidRPr="00734FAF">
        <w:t>ни</w:t>
      </w:r>
      <w:proofErr w:type="spellEnd"/>
      <w:r w:rsidRPr="00734FAF">
        <w:t xml:space="preserve"> </w:t>
      </w:r>
      <w:proofErr w:type="spellStart"/>
      <w:r w:rsidRPr="00734FAF">
        <w:t>разу</w:t>
      </w:r>
      <w:proofErr w:type="spellEnd"/>
      <w:r w:rsidRPr="00734FAF">
        <w:t>.</w:t>
      </w:r>
    </w:p>
    <w:p w14:paraId="7DBD1584" w14:textId="77777777" w:rsidR="00B32B00" w:rsidRPr="00734FAF" w:rsidRDefault="00B32B00" w:rsidP="00B32B00">
      <w:pPr>
        <w:pStyle w:val="Textprace"/>
      </w:pPr>
      <w:proofErr w:type="spellStart"/>
      <w:r w:rsidRPr="00734FAF">
        <w:t>Где-то</w:t>
      </w:r>
      <w:proofErr w:type="spellEnd"/>
      <w:r w:rsidRPr="00734FAF">
        <w:t xml:space="preserve"> </w:t>
      </w:r>
      <w:proofErr w:type="spellStart"/>
      <w:r w:rsidRPr="00734FAF">
        <w:t>через</w:t>
      </w:r>
      <w:proofErr w:type="spellEnd"/>
      <w:r w:rsidRPr="00734FAF">
        <w:t xml:space="preserve"> </w:t>
      </w:r>
      <w:proofErr w:type="spellStart"/>
      <w:r w:rsidRPr="00734FAF">
        <w:t>месяц</w:t>
      </w:r>
      <w:proofErr w:type="spellEnd"/>
      <w:r w:rsidRPr="00734FAF">
        <w:t xml:space="preserve"> в </w:t>
      </w:r>
      <w:proofErr w:type="spellStart"/>
      <w:r w:rsidRPr="00734FAF">
        <w:t>столовой</w:t>
      </w:r>
      <w:proofErr w:type="spellEnd"/>
      <w:r w:rsidRPr="00734FAF">
        <w:t xml:space="preserve"> </w:t>
      </w:r>
      <w:proofErr w:type="spellStart"/>
      <w:r w:rsidRPr="00734FAF">
        <w:t>запахло</w:t>
      </w:r>
      <w:proofErr w:type="spellEnd"/>
      <w:r w:rsidRPr="00734FAF">
        <w:t xml:space="preserve"> </w:t>
      </w:r>
      <w:proofErr w:type="spellStart"/>
      <w:r w:rsidRPr="00734FAF">
        <w:t>покойником</w:t>
      </w:r>
      <w:proofErr w:type="spellEnd"/>
      <w:r w:rsidRPr="00734FAF">
        <w:t xml:space="preserve">, </w:t>
      </w:r>
      <w:proofErr w:type="spellStart"/>
      <w:r w:rsidRPr="00734FAF">
        <w:t>но</w:t>
      </w:r>
      <w:proofErr w:type="spellEnd"/>
      <w:r w:rsidRPr="00734FAF">
        <w:t xml:space="preserve"> </w:t>
      </w:r>
      <w:proofErr w:type="spellStart"/>
      <w:r w:rsidRPr="00734FAF">
        <w:t>долго</w:t>
      </w:r>
      <w:proofErr w:type="spellEnd"/>
      <w:r w:rsidRPr="00734FAF">
        <w:t xml:space="preserve"> </w:t>
      </w:r>
      <w:proofErr w:type="spellStart"/>
      <w:r w:rsidRPr="00734FAF">
        <w:t>еще</w:t>
      </w:r>
      <w:proofErr w:type="spellEnd"/>
      <w:r w:rsidRPr="00734FAF">
        <w:t xml:space="preserve"> </w:t>
      </w:r>
      <w:proofErr w:type="spellStart"/>
      <w:r w:rsidRPr="00734FAF">
        <w:t>работницы</w:t>
      </w:r>
      <w:proofErr w:type="spellEnd"/>
      <w:r w:rsidRPr="00734FAF">
        <w:t xml:space="preserve"> </w:t>
      </w:r>
      <w:proofErr w:type="spellStart"/>
      <w:r w:rsidRPr="00734FAF">
        <w:t>детсада</w:t>
      </w:r>
      <w:proofErr w:type="spellEnd"/>
      <w:r w:rsidRPr="00734FAF">
        <w:t xml:space="preserve"> </w:t>
      </w:r>
      <w:proofErr w:type="spellStart"/>
      <w:r w:rsidRPr="00734FAF">
        <w:t>не</w:t>
      </w:r>
      <w:proofErr w:type="spellEnd"/>
      <w:r w:rsidRPr="00734FAF">
        <w:t xml:space="preserve"> </w:t>
      </w:r>
      <w:proofErr w:type="spellStart"/>
      <w:r w:rsidRPr="00734FAF">
        <w:t>могли</w:t>
      </w:r>
      <w:proofErr w:type="spellEnd"/>
      <w:r w:rsidRPr="00734FAF">
        <w:t xml:space="preserve"> </w:t>
      </w:r>
      <w:proofErr w:type="spellStart"/>
      <w:r w:rsidRPr="00734FAF">
        <w:t>понять</w:t>
      </w:r>
      <w:proofErr w:type="spellEnd"/>
      <w:r w:rsidRPr="00734FAF">
        <w:t xml:space="preserve">, в </w:t>
      </w:r>
      <w:proofErr w:type="spellStart"/>
      <w:r w:rsidRPr="00734FAF">
        <w:t>чем</w:t>
      </w:r>
      <w:proofErr w:type="spellEnd"/>
      <w:r w:rsidRPr="00734FAF">
        <w:t xml:space="preserve"> </w:t>
      </w:r>
      <w:proofErr w:type="spellStart"/>
      <w:r w:rsidRPr="00734FAF">
        <w:t>дело</w:t>
      </w:r>
      <w:proofErr w:type="spellEnd"/>
      <w:r w:rsidRPr="00734FAF">
        <w:t>.</w:t>
      </w:r>
    </w:p>
    <w:p w14:paraId="59EF6482" w14:textId="77777777" w:rsidR="00B32B00" w:rsidRPr="00734FAF" w:rsidRDefault="00B32B00" w:rsidP="00B32B00">
      <w:pPr>
        <w:pStyle w:val="Textprace"/>
      </w:pPr>
      <w:proofErr w:type="spellStart"/>
      <w:r w:rsidRPr="00734FAF">
        <w:t>Избавившись</w:t>
      </w:r>
      <w:proofErr w:type="spellEnd"/>
      <w:r w:rsidRPr="00734FAF">
        <w:t xml:space="preserve"> </w:t>
      </w:r>
      <w:proofErr w:type="spellStart"/>
      <w:r w:rsidRPr="00734FAF">
        <w:t>от</w:t>
      </w:r>
      <w:proofErr w:type="spellEnd"/>
      <w:r w:rsidRPr="00734FAF">
        <w:t xml:space="preserve"> </w:t>
      </w:r>
      <w:proofErr w:type="spellStart"/>
      <w:r w:rsidRPr="00734FAF">
        <w:t>котлеты</w:t>
      </w:r>
      <w:proofErr w:type="spellEnd"/>
      <w:r w:rsidRPr="00734FAF">
        <w:t xml:space="preserve">, я </w:t>
      </w:r>
      <w:proofErr w:type="spellStart"/>
      <w:r w:rsidRPr="00734FAF">
        <w:t>обреченно</w:t>
      </w:r>
      <w:proofErr w:type="spellEnd"/>
      <w:r w:rsidRPr="00734FAF">
        <w:t xml:space="preserve"> </w:t>
      </w:r>
      <w:proofErr w:type="spellStart"/>
      <w:r w:rsidRPr="00734FAF">
        <w:t>сидел</w:t>
      </w:r>
      <w:proofErr w:type="spellEnd"/>
      <w:r w:rsidRPr="00734FAF">
        <w:t xml:space="preserve"> </w:t>
      </w:r>
      <w:proofErr w:type="spellStart"/>
      <w:r w:rsidRPr="00734FAF">
        <w:t>над</w:t>
      </w:r>
      <w:proofErr w:type="spellEnd"/>
      <w:r w:rsidRPr="00734FAF">
        <w:t xml:space="preserve"> </w:t>
      </w:r>
      <w:proofErr w:type="spellStart"/>
      <w:r w:rsidRPr="00734FAF">
        <w:t>макаронами</w:t>
      </w:r>
      <w:proofErr w:type="spellEnd"/>
      <w:r w:rsidRPr="00734FAF">
        <w:t xml:space="preserve">, с </w:t>
      </w:r>
      <w:proofErr w:type="spellStart"/>
      <w:r w:rsidRPr="00734FAF">
        <w:t>которыми</w:t>
      </w:r>
      <w:proofErr w:type="spellEnd"/>
      <w:r w:rsidRPr="00734FAF">
        <w:t xml:space="preserve"> </w:t>
      </w:r>
      <w:proofErr w:type="spellStart"/>
      <w:r w:rsidRPr="00734FAF">
        <w:t>ничего</w:t>
      </w:r>
      <w:proofErr w:type="spellEnd"/>
      <w:r w:rsidRPr="00734FAF">
        <w:t xml:space="preserve"> </w:t>
      </w:r>
      <w:proofErr w:type="spellStart"/>
      <w:r w:rsidRPr="00734FAF">
        <w:t>уже</w:t>
      </w:r>
      <w:proofErr w:type="spellEnd"/>
      <w:r w:rsidRPr="00734FAF">
        <w:t xml:space="preserve"> </w:t>
      </w:r>
      <w:proofErr w:type="spellStart"/>
      <w:r w:rsidRPr="00734FAF">
        <w:t>нельзя</w:t>
      </w:r>
      <w:proofErr w:type="spellEnd"/>
      <w:r w:rsidRPr="00734FAF">
        <w:t xml:space="preserve"> </w:t>
      </w:r>
      <w:proofErr w:type="spellStart"/>
      <w:r w:rsidRPr="00734FAF">
        <w:t>было</w:t>
      </w:r>
      <w:proofErr w:type="spellEnd"/>
      <w:r w:rsidRPr="00734FAF">
        <w:t xml:space="preserve"> </w:t>
      </w:r>
      <w:proofErr w:type="spellStart"/>
      <w:r w:rsidRPr="00734FAF">
        <w:t>поделать</w:t>
      </w:r>
      <w:proofErr w:type="spellEnd"/>
      <w:r w:rsidRPr="00734FAF">
        <w:t xml:space="preserve">: </w:t>
      </w:r>
      <w:proofErr w:type="spellStart"/>
      <w:r w:rsidRPr="00734FAF">
        <w:t>всех</w:t>
      </w:r>
      <w:proofErr w:type="spellEnd"/>
      <w:r w:rsidRPr="00734FAF">
        <w:t xml:space="preserve"> </w:t>
      </w:r>
      <w:proofErr w:type="spellStart"/>
      <w:r w:rsidRPr="00734FAF">
        <w:t>уводили</w:t>
      </w:r>
      <w:proofErr w:type="spellEnd"/>
      <w:r w:rsidRPr="00734FAF">
        <w:t xml:space="preserve"> </w:t>
      </w:r>
      <w:proofErr w:type="spellStart"/>
      <w:r w:rsidRPr="00734FAF">
        <w:t>на</w:t>
      </w:r>
      <w:proofErr w:type="spellEnd"/>
      <w:r w:rsidRPr="00734FAF">
        <w:t xml:space="preserve"> </w:t>
      </w:r>
      <w:proofErr w:type="spellStart"/>
      <w:r w:rsidRPr="00734FAF">
        <w:t>мертвый</w:t>
      </w:r>
      <w:proofErr w:type="spellEnd"/>
      <w:r w:rsidRPr="00734FAF">
        <w:t xml:space="preserve"> </w:t>
      </w:r>
      <w:proofErr w:type="spellStart"/>
      <w:r w:rsidRPr="00734FAF">
        <w:t>час</w:t>
      </w:r>
      <w:proofErr w:type="spellEnd"/>
      <w:r w:rsidRPr="00734FAF">
        <w:t xml:space="preserve">, а я </w:t>
      </w:r>
      <w:proofErr w:type="spellStart"/>
      <w:r w:rsidRPr="00734FAF">
        <w:t>должен</w:t>
      </w:r>
      <w:proofErr w:type="spellEnd"/>
      <w:r w:rsidRPr="00734FAF">
        <w:t xml:space="preserve"> </w:t>
      </w:r>
      <w:proofErr w:type="spellStart"/>
      <w:r w:rsidRPr="00734FAF">
        <w:t>был</w:t>
      </w:r>
      <w:proofErr w:type="spellEnd"/>
      <w:r w:rsidRPr="00734FAF">
        <w:t xml:space="preserve"> </w:t>
      </w:r>
      <w:proofErr w:type="spellStart"/>
      <w:r w:rsidRPr="00734FAF">
        <w:t>очистить</w:t>
      </w:r>
      <w:proofErr w:type="spellEnd"/>
      <w:r w:rsidRPr="00734FAF">
        <w:t xml:space="preserve"> </w:t>
      </w:r>
      <w:proofErr w:type="spellStart"/>
      <w:r w:rsidRPr="00734FAF">
        <w:t>тарелку</w:t>
      </w:r>
      <w:proofErr w:type="spellEnd"/>
      <w:r w:rsidRPr="00734FAF">
        <w:t xml:space="preserve">, я </w:t>
      </w:r>
      <w:proofErr w:type="spellStart"/>
      <w:r w:rsidRPr="00734FAF">
        <w:t>набивал</w:t>
      </w:r>
      <w:proofErr w:type="spellEnd"/>
      <w:r w:rsidRPr="00734FAF">
        <w:t xml:space="preserve"> </w:t>
      </w:r>
      <w:proofErr w:type="spellStart"/>
      <w:r w:rsidRPr="00734FAF">
        <w:t>макароны</w:t>
      </w:r>
      <w:proofErr w:type="spellEnd"/>
      <w:r w:rsidRPr="00734FAF">
        <w:t xml:space="preserve"> </w:t>
      </w:r>
      <w:proofErr w:type="spellStart"/>
      <w:r w:rsidRPr="00734FAF">
        <w:t>за</w:t>
      </w:r>
      <w:proofErr w:type="spellEnd"/>
      <w:r w:rsidRPr="00734FAF">
        <w:t xml:space="preserve"> </w:t>
      </w:r>
      <w:proofErr w:type="spellStart"/>
      <w:r w:rsidRPr="00734FAF">
        <w:t>щеки</w:t>
      </w:r>
      <w:proofErr w:type="spellEnd"/>
      <w:r w:rsidRPr="00734FAF">
        <w:t xml:space="preserve">, </w:t>
      </w:r>
      <w:proofErr w:type="spellStart"/>
      <w:r w:rsidRPr="00734FAF">
        <w:t>как</w:t>
      </w:r>
      <w:proofErr w:type="spellEnd"/>
      <w:r w:rsidRPr="00734FAF">
        <w:t xml:space="preserve"> </w:t>
      </w:r>
      <w:proofErr w:type="spellStart"/>
      <w:r w:rsidRPr="00734FAF">
        <w:t>хомяк</w:t>
      </w:r>
      <w:proofErr w:type="spellEnd"/>
      <w:r w:rsidRPr="00734FAF">
        <w:t xml:space="preserve">, и </w:t>
      </w:r>
      <w:proofErr w:type="spellStart"/>
      <w:r w:rsidRPr="00734FAF">
        <w:t>запросто</w:t>
      </w:r>
      <w:proofErr w:type="spellEnd"/>
      <w:r w:rsidRPr="00734FAF">
        <w:t xml:space="preserve"> </w:t>
      </w:r>
      <w:proofErr w:type="spellStart"/>
      <w:r w:rsidRPr="00734FAF">
        <w:t>мог</w:t>
      </w:r>
      <w:proofErr w:type="spellEnd"/>
      <w:r w:rsidRPr="00734FAF">
        <w:t xml:space="preserve"> </w:t>
      </w:r>
      <w:proofErr w:type="spellStart"/>
      <w:r w:rsidRPr="00734FAF">
        <w:t>прийти</w:t>
      </w:r>
      <w:proofErr w:type="spellEnd"/>
      <w:r w:rsidRPr="00734FAF">
        <w:t xml:space="preserve"> </w:t>
      </w:r>
      <w:proofErr w:type="spellStart"/>
      <w:r w:rsidRPr="00734FAF">
        <w:t>вечером</w:t>
      </w:r>
      <w:proofErr w:type="spellEnd"/>
      <w:r w:rsidRPr="00734FAF">
        <w:t xml:space="preserve"> </w:t>
      </w:r>
      <w:proofErr w:type="spellStart"/>
      <w:r w:rsidRPr="00734FAF">
        <w:t>домой</w:t>
      </w:r>
      <w:proofErr w:type="spellEnd"/>
      <w:r w:rsidRPr="00734FAF">
        <w:t xml:space="preserve"> с </w:t>
      </w:r>
      <w:proofErr w:type="spellStart"/>
      <w:r w:rsidRPr="00734FAF">
        <w:t>полными</w:t>
      </w:r>
      <w:proofErr w:type="spellEnd"/>
      <w:r w:rsidRPr="00734FAF">
        <w:t xml:space="preserve"> </w:t>
      </w:r>
      <w:proofErr w:type="spellStart"/>
      <w:r w:rsidRPr="00734FAF">
        <w:t>от</w:t>
      </w:r>
      <w:proofErr w:type="spellEnd"/>
      <w:r w:rsidRPr="00734FAF">
        <w:t xml:space="preserve"> </w:t>
      </w:r>
      <w:proofErr w:type="spellStart"/>
      <w:r w:rsidRPr="00734FAF">
        <w:t>обеда</w:t>
      </w:r>
      <w:proofErr w:type="spellEnd"/>
      <w:r w:rsidRPr="00734FAF">
        <w:t xml:space="preserve"> </w:t>
      </w:r>
      <w:proofErr w:type="spellStart"/>
      <w:r w:rsidRPr="00734FAF">
        <w:t>защечными</w:t>
      </w:r>
      <w:proofErr w:type="spellEnd"/>
      <w:r w:rsidRPr="00734FAF">
        <w:t xml:space="preserve"> </w:t>
      </w:r>
      <w:proofErr w:type="spellStart"/>
      <w:r w:rsidRPr="00734FAF">
        <w:t>мешками</w:t>
      </w:r>
      <w:proofErr w:type="spellEnd"/>
      <w:r w:rsidRPr="00734FAF">
        <w:t>.</w:t>
      </w:r>
    </w:p>
    <w:p w14:paraId="4FEFBD4C" w14:textId="77777777" w:rsidR="00B32B00" w:rsidRPr="00734FAF" w:rsidRDefault="00B32B00" w:rsidP="00B32B00">
      <w:pPr>
        <w:pStyle w:val="Textprace"/>
      </w:pPr>
      <w:proofErr w:type="spellStart"/>
      <w:r w:rsidRPr="00734FAF">
        <w:t>Иногда</w:t>
      </w:r>
      <w:proofErr w:type="spellEnd"/>
      <w:r w:rsidRPr="00734FAF">
        <w:t xml:space="preserve">, </w:t>
      </w:r>
      <w:proofErr w:type="spellStart"/>
      <w:r w:rsidRPr="00734FAF">
        <w:t>оставаясь</w:t>
      </w:r>
      <w:proofErr w:type="spellEnd"/>
      <w:r w:rsidRPr="00734FAF">
        <w:t xml:space="preserve"> в </w:t>
      </w:r>
      <w:proofErr w:type="spellStart"/>
      <w:r w:rsidRPr="00734FAF">
        <w:t>столовой</w:t>
      </w:r>
      <w:proofErr w:type="spellEnd"/>
      <w:r w:rsidRPr="00734FAF">
        <w:t xml:space="preserve"> </w:t>
      </w:r>
      <w:proofErr w:type="spellStart"/>
      <w:r w:rsidRPr="00734FAF">
        <w:t>один</w:t>
      </w:r>
      <w:proofErr w:type="spellEnd"/>
      <w:r w:rsidRPr="00734FAF">
        <w:t xml:space="preserve">, я </w:t>
      </w:r>
      <w:proofErr w:type="spellStart"/>
      <w:r w:rsidRPr="00734FAF">
        <w:t>пел</w:t>
      </w:r>
      <w:proofErr w:type="spellEnd"/>
      <w:r w:rsidRPr="00734FAF">
        <w:t xml:space="preserve"> – </w:t>
      </w:r>
      <w:proofErr w:type="spellStart"/>
      <w:r w:rsidRPr="00734FAF">
        <w:t>от</w:t>
      </w:r>
      <w:proofErr w:type="spellEnd"/>
      <w:r w:rsidRPr="00734FAF">
        <w:t xml:space="preserve"> </w:t>
      </w:r>
      <w:proofErr w:type="spellStart"/>
      <w:r w:rsidRPr="00734FAF">
        <w:t>ужаса</w:t>
      </w:r>
      <w:proofErr w:type="spellEnd"/>
      <w:r w:rsidRPr="00734FAF">
        <w:t xml:space="preserve"> и </w:t>
      </w:r>
      <w:proofErr w:type="spellStart"/>
      <w:r w:rsidRPr="00734FAF">
        <w:t>безысходности</w:t>
      </w:r>
      <w:proofErr w:type="spellEnd"/>
      <w:r w:rsidRPr="00734FAF">
        <w:t xml:space="preserve">. </w:t>
      </w:r>
      <w:proofErr w:type="spellStart"/>
      <w:r w:rsidRPr="00734FAF">
        <w:t>Благодаря</w:t>
      </w:r>
      <w:proofErr w:type="spellEnd"/>
      <w:r w:rsidRPr="00734FAF">
        <w:t xml:space="preserve"> </w:t>
      </w:r>
      <w:proofErr w:type="spellStart"/>
      <w:r w:rsidRPr="00734FAF">
        <w:t>высоким</w:t>
      </w:r>
      <w:proofErr w:type="spellEnd"/>
      <w:r w:rsidRPr="00734FAF">
        <w:t xml:space="preserve"> </w:t>
      </w:r>
      <w:proofErr w:type="spellStart"/>
      <w:r w:rsidRPr="00734FAF">
        <w:t>сводам</w:t>
      </w:r>
      <w:proofErr w:type="spellEnd"/>
      <w:r w:rsidRPr="00734FAF">
        <w:t xml:space="preserve"> в </w:t>
      </w:r>
      <w:proofErr w:type="spellStart"/>
      <w:r w:rsidRPr="00734FAF">
        <w:t>столовой</w:t>
      </w:r>
      <w:proofErr w:type="spellEnd"/>
      <w:r w:rsidRPr="00734FAF">
        <w:t xml:space="preserve"> </w:t>
      </w:r>
      <w:proofErr w:type="spellStart"/>
      <w:r w:rsidRPr="00734FAF">
        <w:t>была</w:t>
      </w:r>
      <w:proofErr w:type="spellEnd"/>
      <w:r w:rsidRPr="00734FAF">
        <w:t xml:space="preserve"> </w:t>
      </w:r>
      <w:proofErr w:type="spellStart"/>
      <w:r w:rsidRPr="00734FAF">
        <w:t>потрясающая</w:t>
      </w:r>
      <w:proofErr w:type="spellEnd"/>
      <w:r w:rsidRPr="00734FAF">
        <w:t xml:space="preserve"> </w:t>
      </w:r>
      <w:proofErr w:type="spellStart"/>
      <w:r w:rsidRPr="00734FAF">
        <w:t>акустика</w:t>
      </w:r>
      <w:proofErr w:type="spellEnd"/>
      <w:r w:rsidRPr="00734FAF">
        <w:t xml:space="preserve"> – </w:t>
      </w:r>
      <w:proofErr w:type="spellStart"/>
      <w:r w:rsidRPr="00734FAF">
        <w:t>как</w:t>
      </w:r>
      <w:proofErr w:type="spellEnd"/>
      <w:r w:rsidRPr="00734FAF">
        <w:t xml:space="preserve"> в </w:t>
      </w:r>
      <w:proofErr w:type="spellStart"/>
      <w:r w:rsidRPr="00734FAF">
        <w:t>церкви</w:t>
      </w:r>
      <w:proofErr w:type="spellEnd"/>
      <w:r w:rsidRPr="00734FAF">
        <w:t>.</w:t>
      </w:r>
    </w:p>
    <w:p w14:paraId="3B3DDFEE" w14:textId="77777777" w:rsidR="00B32B00" w:rsidRPr="00734FAF" w:rsidRDefault="00B32B00" w:rsidP="00B32B00">
      <w:pPr>
        <w:pStyle w:val="Textprace"/>
      </w:pPr>
      <w:proofErr w:type="spellStart"/>
      <w:r w:rsidRPr="00734FAF">
        <w:t>Все</w:t>
      </w:r>
      <w:proofErr w:type="spellEnd"/>
      <w:r w:rsidRPr="00734FAF">
        <w:t xml:space="preserve"> </w:t>
      </w:r>
      <w:proofErr w:type="spellStart"/>
      <w:r w:rsidRPr="00734FAF">
        <w:t>это</w:t>
      </w:r>
      <w:proofErr w:type="spellEnd"/>
      <w:r w:rsidRPr="00734FAF">
        <w:t xml:space="preserve"> </w:t>
      </w:r>
      <w:proofErr w:type="spellStart"/>
      <w:r w:rsidRPr="00734FAF">
        <w:t>не</w:t>
      </w:r>
      <w:proofErr w:type="spellEnd"/>
      <w:r w:rsidRPr="00734FAF">
        <w:t xml:space="preserve"> </w:t>
      </w:r>
      <w:proofErr w:type="spellStart"/>
      <w:r w:rsidRPr="00734FAF">
        <w:t>могло</w:t>
      </w:r>
      <w:proofErr w:type="spellEnd"/>
      <w:r w:rsidRPr="00734FAF">
        <w:t xml:space="preserve"> </w:t>
      </w:r>
      <w:proofErr w:type="spellStart"/>
      <w:r w:rsidRPr="00734FAF">
        <w:t>не</w:t>
      </w:r>
      <w:proofErr w:type="spellEnd"/>
      <w:r w:rsidRPr="00734FAF">
        <w:t xml:space="preserve"> </w:t>
      </w:r>
      <w:proofErr w:type="spellStart"/>
      <w:r w:rsidRPr="00734FAF">
        <w:t>закончиться</w:t>
      </w:r>
      <w:proofErr w:type="spellEnd"/>
      <w:r w:rsidRPr="00734FAF">
        <w:t xml:space="preserve">. </w:t>
      </w:r>
      <w:proofErr w:type="spellStart"/>
      <w:r w:rsidRPr="00734FAF">
        <w:t>На</w:t>
      </w:r>
      <w:proofErr w:type="spellEnd"/>
      <w:r w:rsidRPr="00734FAF">
        <w:t xml:space="preserve"> </w:t>
      </w:r>
      <w:proofErr w:type="spellStart"/>
      <w:r w:rsidRPr="00734FAF">
        <w:t>шкафу</w:t>
      </w:r>
      <w:proofErr w:type="spellEnd"/>
      <w:r w:rsidRPr="00734FAF">
        <w:t xml:space="preserve"> </w:t>
      </w:r>
      <w:proofErr w:type="spellStart"/>
      <w:r w:rsidRPr="00734FAF">
        <w:t>обнаружили</w:t>
      </w:r>
      <w:proofErr w:type="spellEnd"/>
      <w:r w:rsidRPr="00734FAF">
        <w:t xml:space="preserve"> </w:t>
      </w:r>
      <w:proofErr w:type="spellStart"/>
      <w:r w:rsidRPr="00734FAF">
        <w:t>склад</w:t>
      </w:r>
      <w:proofErr w:type="spellEnd"/>
      <w:r w:rsidRPr="00734FAF">
        <w:t xml:space="preserve"> </w:t>
      </w:r>
      <w:proofErr w:type="spellStart"/>
      <w:r w:rsidRPr="00734FAF">
        <w:t>позеленевших</w:t>
      </w:r>
      <w:proofErr w:type="spellEnd"/>
      <w:r w:rsidRPr="00734FAF">
        <w:t xml:space="preserve"> </w:t>
      </w:r>
      <w:proofErr w:type="spellStart"/>
      <w:r w:rsidRPr="00734FAF">
        <w:t>котлет</w:t>
      </w:r>
      <w:proofErr w:type="spellEnd"/>
      <w:r w:rsidRPr="00734FAF">
        <w:t xml:space="preserve">, </w:t>
      </w:r>
      <w:proofErr w:type="spellStart"/>
      <w:r w:rsidRPr="00734FAF">
        <w:t>меня</w:t>
      </w:r>
      <w:proofErr w:type="spellEnd"/>
      <w:r w:rsidRPr="00734FAF">
        <w:t xml:space="preserve"> </w:t>
      </w:r>
      <w:proofErr w:type="spellStart"/>
      <w:r w:rsidRPr="00734FAF">
        <w:t>вычислили</w:t>
      </w:r>
      <w:proofErr w:type="spellEnd"/>
      <w:r w:rsidRPr="00734FAF">
        <w:t xml:space="preserve">, я </w:t>
      </w:r>
      <w:proofErr w:type="spellStart"/>
      <w:r w:rsidRPr="00734FAF">
        <w:t>был</w:t>
      </w:r>
      <w:proofErr w:type="spellEnd"/>
      <w:r w:rsidRPr="00734FAF">
        <w:t xml:space="preserve"> с </w:t>
      </w:r>
      <w:proofErr w:type="spellStart"/>
      <w:r w:rsidRPr="00734FAF">
        <w:t>позором</w:t>
      </w:r>
      <w:proofErr w:type="spellEnd"/>
      <w:r w:rsidRPr="00734FAF">
        <w:t xml:space="preserve"> </w:t>
      </w:r>
      <w:proofErr w:type="spellStart"/>
      <w:r w:rsidRPr="00734FAF">
        <w:t>изгнан</w:t>
      </w:r>
      <w:proofErr w:type="spellEnd"/>
      <w:r w:rsidRPr="00734FAF">
        <w:t xml:space="preserve"> </w:t>
      </w:r>
      <w:proofErr w:type="spellStart"/>
      <w:r w:rsidRPr="00734FAF">
        <w:t>из</w:t>
      </w:r>
      <w:proofErr w:type="spellEnd"/>
      <w:r w:rsidRPr="00734FAF">
        <w:t xml:space="preserve"> </w:t>
      </w:r>
      <w:proofErr w:type="spellStart"/>
      <w:r w:rsidRPr="00734FAF">
        <w:t>детского</w:t>
      </w:r>
      <w:proofErr w:type="spellEnd"/>
      <w:r w:rsidRPr="00734FAF">
        <w:t xml:space="preserve"> </w:t>
      </w:r>
      <w:proofErr w:type="spellStart"/>
      <w:r w:rsidRPr="00734FAF">
        <w:t>сада</w:t>
      </w:r>
      <w:proofErr w:type="spellEnd"/>
      <w:r w:rsidRPr="00734FAF">
        <w:t xml:space="preserve">, и </w:t>
      </w:r>
      <w:proofErr w:type="spellStart"/>
      <w:r w:rsidRPr="00734FAF">
        <w:t>мучениям</w:t>
      </w:r>
      <w:proofErr w:type="spellEnd"/>
      <w:r w:rsidRPr="00734FAF">
        <w:t xml:space="preserve"> </w:t>
      </w:r>
      <w:proofErr w:type="spellStart"/>
      <w:r w:rsidRPr="00734FAF">
        <w:t>моим</w:t>
      </w:r>
      <w:proofErr w:type="spellEnd"/>
      <w:r w:rsidRPr="00734FAF">
        <w:t xml:space="preserve"> </w:t>
      </w:r>
      <w:proofErr w:type="spellStart"/>
      <w:r w:rsidRPr="00734FAF">
        <w:t>пришел</w:t>
      </w:r>
      <w:proofErr w:type="spellEnd"/>
      <w:r w:rsidRPr="00734FAF">
        <w:t xml:space="preserve"> </w:t>
      </w:r>
      <w:proofErr w:type="spellStart"/>
      <w:r w:rsidRPr="00734FAF">
        <w:t>конец</w:t>
      </w:r>
      <w:proofErr w:type="spellEnd"/>
      <w:r w:rsidRPr="00734FAF">
        <w:t>.</w:t>
      </w:r>
    </w:p>
    <w:p w14:paraId="4FC486B3" w14:textId="77777777" w:rsidR="00B32B00" w:rsidRPr="00734FAF" w:rsidRDefault="00B32B00" w:rsidP="00B32B00">
      <w:pPr>
        <w:pStyle w:val="Textprace"/>
      </w:pPr>
      <w:proofErr w:type="spellStart"/>
      <w:r w:rsidRPr="00734FAF">
        <w:t>До</w:t>
      </w:r>
      <w:proofErr w:type="spellEnd"/>
      <w:r w:rsidRPr="00734FAF">
        <w:t xml:space="preserve"> </w:t>
      </w:r>
      <w:proofErr w:type="spellStart"/>
      <w:r w:rsidRPr="00734FAF">
        <w:t>школы</w:t>
      </w:r>
      <w:proofErr w:type="spellEnd"/>
      <w:r w:rsidRPr="00734FAF">
        <w:t xml:space="preserve"> </w:t>
      </w:r>
      <w:proofErr w:type="spellStart"/>
      <w:r w:rsidRPr="00734FAF">
        <w:t>оставался</w:t>
      </w:r>
      <w:proofErr w:type="spellEnd"/>
      <w:r w:rsidRPr="00734FAF">
        <w:t xml:space="preserve"> </w:t>
      </w:r>
      <w:proofErr w:type="spellStart"/>
      <w:r w:rsidRPr="00734FAF">
        <w:t>целый</w:t>
      </w:r>
      <w:proofErr w:type="spellEnd"/>
      <w:r w:rsidRPr="00734FAF">
        <w:t xml:space="preserve"> </w:t>
      </w:r>
      <w:proofErr w:type="spellStart"/>
      <w:r w:rsidRPr="00734FAF">
        <w:t>год</w:t>
      </w:r>
      <w:proofErr w:type="spellEnd"/>
      <w:r w:rsidRPr="00734FAF">
        <w:t xml:space="preserve">, и </w:t>
      </w:r>
      <w:proofErr w:type="spellStart"/>
      <w:r w:rsidRPr="00734FAF">
        <w:t>меня</w:t>
      </w:r>
      <w:proofErr w:type="spellEnd"/>
      <w:r w:rsidRPr="00734FAF">
        <w:t xml:space="preserve"> </w:t>
      </w:r>
      <w:proofErr w:type="spellStart"/>
      <w:r w:rsidRPr="00734FAF">
        <w:t>отдали</w:t>
      </w:r>
      <w:proofErr w:type="spellEnd"/>
      <w:r w:rsidRPr="00734FAF">
        <w:t xml:space="preserve"> «в </w:t>
      </w:r>
      <w:proofErr w:type="spellStart"/>
      <w:r w:rsidRPr="00734FAF">
        <w:t>группу</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частное</w:t>
      </w:r>
      <w:proofErr w:type="spellEnd"/>
      <w:r w:rsidRPr="00734FAF">
        <w:t xml:space="preserve"> </w:t>
      </w:r>
      <w:proofErr w:type="spellStart"/>
      <w:r w:rsidRPr="00734FAF">
        <w:t>предприятие</w:t>
      </w:r>
      <w:proofErr w:type="spellEnd"/>
      <w:r w:rsidRPr="00734FAF">
        <w:t xml:space="preserve">, </w:t>
      </w:r>
      <w:proofErr w:type="spellStart"/>
      <w:r w:rsidRPr="00734FAF">
        <w:t>содержала</w:t>
      </w:r>
      <w:proofErr w:type="spellEnd"/>
      <w:r w:rsidRPr="00734FAF">
        <w:t xml:space="preserve"> </w:t>
      </w:r>
      <w:proofErr w:type="spellStart"/>
      <w:r w:rsidRPr="00734FAF">
        <w:t>его</w:t>
      </w:r>
      <w:proofErr w:type="spellEnd"/>
      <w:r w:rsidRPr="00734FAF">
        <w:t xml:space="preserve"> </w:t>
      </w:r>
      <w:proofErr w:type="spellStart"/>
      <w:r w:rsidRPr="00734FAF">
        <w:t>милейшая</w:t>
      </w:r>
      <w:proofErr w:type="spellEnd"/>
      <w:r w:rsidRPr="00734FAF">
        <w:t xml:space="preserve"> </w:t>
      </w:r>
      <w:proofErr w:type="spellStart"/>
      <w:r w:rsidRPr="00734FAF">
        <w:t>еврейская</w:t>
      </w:r>
      <w:proofErr w:type="spellEnd"/>
      <w:r w:rsidRPr="00734FAF">
        <w:t xml:space="preserve"> </w:t>
      </w:r>
      <w:proofErr w:type="spellStart"/>
      <w:r w:rsidRPr="00734FAF">
        <w:t>старушка</w:t>
      </w:r>
      <w:proofErr w:type="spellEnd"/>
      <w:r w:rsidRPr="00734FAF">
        <w:t xml:space="preserve"> </w:t>
      </w:r>
      <w:proofErr w:type="spellStart"/>
      <w:r w:rsidRPr="00734FAF">
        <w:t>Мария</w:t>
      </w:r>
      <w:proofErr w:type="spellEnd"/>
      <w:r w:rsidRPr="00734FAF">
        <w:t xml:space="preserve"> </w:t>
      </w:r>
      <w:proofErr w:type="spellStart"/>
      <w:r w:rsidRPr="00734FAF">
        <w:t>Моисеевна</w:t>
      </w:r>
      <w:proofErr w:type="spellEnd"/>
      <w:r w:rsidRPr="00734FAF">
        <w:t>.</w:t>
      </w:r>
    </w:p>
    <w:p w14:paraId="417067AE" w14:textId="77777777" w:rsidR="00B32B00" w:rsidRPr="00734FAF" w:rsidRDefault="00B32B00" w:rsidP="00B32B00">
      <w:pPr>
        <w:pStyle w:val="Textprace"/>
      </w:pPr>
      <w:proofErr w:type="spellStart"/>
      <w:r w:rsidRPr="00734FAF">
        <w:lastRenderedPageBreak/>
        <w:t>Выглядело</w:t>
      </w:r>
      <w:proofErr w:type="spellEnd"/>
      <w:r w:rsidRPr="00734FAF">
        <w:t xml:space="preserve"> </w:t>
      </w:r>
      <w:proofErr w:type="spellStart"/>
      <w:r w:rsidRPr="00734FAF">
        <w:t>это</w:t>
      </w:r>
      <w:proofErr w:type="spellEnd"/>
      <w:r w:rsidRPr="00734FAF">
        <w:t xml:space="preserve"> </w:t>
      </w:r>
      <w:proofErr w:type="spellStart"/>
      <w:r w:rsidRPr="00734FAF">
        <w:t>так</w:t>
      </w:r>
      <w:proofErr w:type="spellEnd"/>
      <w:r w:rsidRPr="00734FAF">
        <w:t xml:space="preserve">. </w:t>
      </w:r>
      <w:proofErr w:type="spellStart"/>
      <w:r w:rsidRPr="00734FAF">
        <w:t>Утром</w:t>
      </w:r>
      <w:proofErr w:type="spellEnd"/>
      <w:r w:rsidRPr="00734FAF">
        <w:t xml:space="preserve"> </w:t>
      </w:r>
      <w:proofErr w:type="spellStart"/>
      <w:r w:rsidRPr="00734FAF">
        <w:t>нас</w:t>
      </w:r>
      <w:proofErr w:type="spellEnd"/>
      <w:r w:rsidRPr="00734FAF">
        <w:t xml:space="preserve">, </w:t>
      </w:r>
      <w:proofErr w:type="spellStart"/>
      <w:r w:rsidRPr="00734FAF">
        <w:t>детей</w:t>
      </w:r>
      <w:proofErr w:type="spellEnd"/>
      <w:r w:rsidRPr="00734FAF">
        <w:t xml:space="preserve"> (а </w:t>
      </w:r>
      <w:proofErr w:type="spellStart"/>
      <w:r w:rsidRPr="00734FAF">
        <w:t>было</w:t>
      </w:r>
      <w:proofErr w:type="spellEnd"/>
      <w:r w:rsidRPr="00734FAF">
        <w:t xml:space="preserve"> </w:t>
      </w:r>
      <w:proofErr w:type="spellStart"/>
      <w:r w:rsidRPr="00734FAF">
        <w:t>нас</w:t>
      </w:r>
      <w:proofErr w:type="spellEnd"/>
      <w:r w:rsidRPr="00734FAF">
        <w:t xml:space="preserve"> </w:t>
      </w:r>
      <w:proofErr w:type="spellStart"/>
      <w:r w:rsidRPr="00734FAF">
        <w:t>человек</w:t>
      </w:r>
      <w:proofErr w:type="spellEnd"/>
      <w:r w:rsidRPr="00734FAF">
        <w:t xml:space="preserve"> </w:t>
      </w:r>
      <w:proofErr w:type="spellStart"/>
      <w:r w:rsidRPr="00734FAF">
        <w:t>семь-восемь</w:t>
      </w:r>
      <w:proofErr w:type="spellEnd"/>
      <w:r w:rsidRPr="00734FAF">
        <w:t xml:space="preserve">), </w:t>
      </w:r>
      <w:proofErr w:type="spellStart"/>
      <w:r w:rsidRPr="00734FAF">
        <w:t>родители</w:t>
      </w:r>
      <w:proofErr w:type="spellEnd"/>
      <w:r w:rsidRPr="00734FAF">
        <w:t xml:space="preserve"> </w:t>
      </w:r>
      <w:proofErr w:type="spellStart"/>
      <w:r w:rsidRPr="00734FAF">
        <w:t>приводили</w:t>
      </w:r>
      <w:proofErr w:type="spellEnd"/>
      <w:r w:rsidRPr="00734FAF">
        <w:t xml:space="preserve"> </w:t>
      </w:r>
      <w:proofErr w:type="spellStart"/>
      <w:r w:rsidRPr="00734FAF">
        <w:t>на</w:t>
      </w:r>
      <w:proofErr w:type="spellEnd"/>
      <w:r w:rsidRPr="00734FAF">
        <w:t xml:space="preserve"> </w:t>
      </w:r>
      <w:proofErr w:type="spellStart"/>
      <w:r w:rsidRPr="00734FAF">
        <w:t>Гоголевский</w:t>
      </w:r>
      <w:proofErr w:type="spellEnd"/>
      <w:r w:rsidRPr="00734FAF">
        <w:t xml:space="preserve"> </w:t>
      </w:r>
      <w:proofErr w:type="spellStart"/>
      <w:r w:rsidRPr="00734FAF">
        <w:t>бульвар</w:t>
      </w:r>
      <w:proofErr w:type="spellEnd"/>
      <w:r w:rsidRPr="00734FAF">
        <w:t xml:space="preserve">, </w:t>
      </w:r>
      <w:proofErr w:type="spellStart"/>
      <w:r w:rsidRPr="00734FAF">
        <w:t>где</w:t>
      </w:r>
      <w:proofErr w:type="spellEnd"/>
      <w:r w:rsidRPr="00734FAF">
        <w:t xml:space="preserve"> </w:t>
      </w:r>
      <w:proofErr w:type="spellStart"/>
      <w:r w:rsidRPr="00734FAF">
        <w:t>Мария</w:t>
      </w:r>
      <w:proofErr w:type="spellEnd"/>
      <w:r w:rsidRPr="00734FAF">
        <w:t xml:space="preserve"> </w:t>
      </w:r>
      <w:proofErr w:type="spellStart"/>
      <w:r w:rsidRPr="00734FAF">
        <w:t>Моисеевна</w:t>
      </w:r>
      <w:proofErr w:type="spellEnd"/>
      <w:r w:rsidRPr="00734FAF">
        <w:t xml:space="preserve"> </w:t>
      </w:r>
      <w:proofErr w:type="spellStart"/>
      <w:r w:rsidRPr="00734FAF">
        <w:t>ждала</w:t>
      </w:r>
      <w:proofErr w:type="spellEnd"/>
      <w:r w:rsidRPr="00734FAF">
        <w:t xml:space="preserve"> </w:t>
      </w:r>
      <w:proofErr w:type="spellStart"/>
      <w:r w:rsidRPr="00734FAF">
        <w:t>нас</w:t>
      </w:r>
      <w:proofErr w:type="spellEnd"/>
      <w:r w:rsidRPr="00734FAF">
        <w:t xml:space="preserve">, </w:t>
      </w:r>
      <w:proofErr w:type="spellStart"/>
      <w:r w:rsidRPr="00734FAF">
        <w:t>сидя</w:t>
      </w:r>
      <w:proofErr w:type="spellEnd"/>
      <w:r w:rsidRPr="00734FAF">
        <w:t xml:space="preserve"> </w:t>
      </w:r>
      <w:proofErr w:type="spellStart"/>
      <w:r w:rsidRPr="00734FAF">
        <w:t>на</w:t>
      </w:r>
      <w:proofErr w:type="spellEnd"/>
      <w:r w:rsidRPr="00734FAF">
        <w:t xml:space="preserve"> </w:t>
      </w:r>
      <w:proofErr w:type="spellStart"/>
      <w:r w:rsidRPr="00734FAF">
        <w:t>лавочке</w:t>
      </w:r>
      <w:proofErr w:type="spellEnd"/>
      <w:r w:rsidRPr="00734FAF">
        <w:t xml:space="preserve">. </w:t>
      </w:r>
      <w:proofErr w:type="spellStart"/>
      <w:r w:rsidRPr="00734FAF">
        <w:t>Каждый</w:t>
      </w:r>
      <w:proofErr w:type="spellEnd"/>
      <w:r w:rsidRPr="00734FAF">
        <w:t xml:space="preserve"> </w:t>
      </w:r>
      <w:proofErr w:type="spellStart"/>
      <w:r w:rsidRPr="00734FAF">
        <w:t>приносил</w:t>
      </w:r>
      <w:proofErr w:type="spellEnd"/>
      <w:r w:rsidRPr="00734FAF">
        <w:t xml:space="preserve"> с </w:t>
      </w:r>
      <w:proofErr w:type="spellStart"/>
      <w:r w:rsidRPr="00734FAF">
        <w:t>собой</w:t>
      </w:r>
      <w:proofErr w:type="spellEnd"/>
      <w:r w:rsidRPr="00734FAF">
        <w:t xml:space="preserve"> </w:t>
      </w:r>
      <w:proofErr w:type="spellStart"/>
      <w:r w:rsidRPr="00734FAF">
        <w:t>бидончик</w:t>
      </w:r>
      <w:proofErr w:type="spellEnd"/>
      <w:r w:rsidRPr="00734FAF">
        <w:t xml:space="preserve"> с </w:t>
      </w:r>
      <w:proofErr w:type="spellStart"/>
      <w:r w:rsidRPr="00734FAF">
        <w:t>обедом</w:t>
      </w:r>
      <w:proofErr w:type="spellEnd"/>
      <w:r w:rsidRPr="00734FAF">
        <w:t xml:space="preserve">. </w:t>
      </w:r>
      <w:proofErr w:type="spellStart"/>
      <w:r w:rsidRPr="00734FAF">
        <w:t>Мы</w:t>
      </w:r>
      <w:proofErr w:type="spellEnd"/>
      <w:r w:rsidRPr="00734FAF">
        <w:t xml:space="preserve"> </w:t>
      </w:r>
      <w:proofErr w:type="spellStart"/>
      <w:r w:rsidRPr="00734FAF">
        <w:t>гуляли</w:t>
      </w:r>
      <w:proofErr w:type="spellEnd"/>
      <w:r w:rsidRPr="00734FAF">
        <w:t xml:space="preserve"> </w:t>
      </w:r>
      <w:proofErr w:type="spellStart"/>
      <w:r w:rsidRPr="00734FAF">
        <w:t>на</w:t>
      </w:r>
      <w:proofErr w:type="spellEnd"/>
      <w:r w:rsidRPr="00734FAF">
        <w:t xml:space="preserve"> </w:t>
      </w:r>
      <w:proofErr w:type="spellStart"/>
      <w:r w:rsidRPr="00734FAF">
        <w:t>бульваре</w:t>
      </w:r>
      <w:proofErr w:type="spellEnd"/>
      <w:r w:rsidRPr="00734FAF">
        <w:t xml:space="preserve"> </w:t>
      </w:r>
      <w:proofErr w:type="spellStart"/>
      <w:r w:rsidRPr="00734FAF">
        <w:t>до</w:t>
      </w:r>
      <w:proofErr w:type="spellEnd"/>
      <w:r w:rsidRPr="00734FAF">
        <w:t xml:space="preserve"> </w:t>
      </w:r>
      <w:proofErr w:type="spellStart"/>
      <w:r w:rsidRPr="00734FAF">
        <w:t>полудня</w:t>
      </w:r>
      <w:proofErr w:type="spellEnd"/>
      <w:r w:rsidRPr="00734FAF">
        <w:t xml:space="preserve">, </w:t>
      </w:r>
      <w:proofErr w:type="spellStart"/>
      <w:r w:rsidRPr="00734FAF">
        <w:t>потом</w:t>
      </w:r>
      <w:proofErr w:type="spellEnd"/>
      <w:r w:rsidRPr="00734FAF">
        <w:t xml:space="preserve"> </w:t>
      </w:r>
      <w:proofErr w:type="spellStart"/>
      <w:r w:rsidRPr="00734FAF">
        <w:t>Мария</w:t>
      </w:r>
      <w:proofErr w:type="spellEnd"/>
      <w:r w:rsidRPr="00734FAF">
        <w:t xml:space="preserve"> </w:t>
      </w:r>
      <w:proofErr w:type="spellStart"/>
      <w:r w:rsidRPr="00734FAF">
        <w:t>Моисеевна</w:t>
      </w:r>
      <w:proofErr w:type="spellEnd"/>
      <w:r w:rsidRPr="00734FAF">
        <w:t xml:space="preserve"> </w:t>
      </w:r>
      <w:proofErr w:type="spellStart"/>
      <w:r w:rsidRPr="00734FAF">
        <w:t>вела</w:t>
      </w:r>
      <w:proofErr w:type="spellEnd"/>
      <w:r w:rsidRPr="00734FAF">
        <w:t xml:space="preserve"> </w:t>
      </w:r>
      <w:proofErr w:type="spellStart"/>
      <w:r w:rsidRPr="00734FAF">
        <w:t>нас</w:t>
      </w:r>
      <w:proofErr w:type="spellEnd"/>
      <w:r w:rsidRPr="00734FAF">
        <w:t xml:space="preserve"> к </w:t>
      </w:r>
      <w:proofErr w:type="spellStart"/>
      <w:r w:rsidRPr="00734FAF">
        <w:t>себе</w:t>
      </w:r>
      <w:proofErr w:type="spellEnd"/>
      <w:r w:rsidRPr="00734FAF">
        <w:t xml:space="preserve"> </w:t>
      </w:r>
      <w:proofErr w:type="spellStart"/>
      <w:r w:rsidRPr="00734FAF">
        <w:t>домой</w:t>
      </w:r>
      <w:proofErr w:type="spellEnd"/>
      <w:r w:rsidRPr="00734FAF">
        <w:t xml:space="preserve"> (</w:t>
      </w:r>
      <w:proofErr w:type="spellStart"/>
      <w:r w:rsidRPr="00734FAF">
        <w:t>она</w:t>
      </w:r>
      <w:proofErr w:type="spellEnd"/>
      <w:r w:rsidRPr="00734FAF">
        <w:t xml:space="preserve"> </w:t>
      </w:r>
      <w:proofErr w:type="spellStart"/>
      <w:r w:rsidRPr="00734FAF">
        <w:t>жила</w:t>
      </w:r>
      <w:proofErr w:type="spellEnd"/>
      <w:r w:rsidRPr="00734FAF">
        <w:t xml:space="preserve"> в </w:t>
      </w:r>
      <w:proofErr w:type="spellStart"/>
      <w:r w:rsidRPr="00734FAF">
        <w:t>большой</w:t>
      </w:r>
      <w:proofErr w:type="spellEnd"/>
      <w:r w:rsidRPr="00734FAF">
        <w:t xml:space="preserve"> </w:t>
      </w:r>
      <w:proofErr w:type="spellStart"/>
      <w:r w:rsidRPr="00734FAF">
        <w:t>старой</w:t>
      </w:r>
      <w:proofErr w:type="spellEnd"/>
      <w:r w:rsidRPr="00734FAF">
        <w:t xml:space="preserve"> </w:t>
      </w:r>
      <w:proofErr w:type="spellStart"/>
      <w:r w:rsidRPr="00734FAF">
        <w:t>квартире</w:t>
      </w:r>
      <w:proofErr w:type="spellEnd"/>
      <w:r w:rsidRPr="00734FAF">
        <w:t xml:space="preserve"> </w:t>
      </w:r>
      <w:proofErr w:type="spellStart"/>
      <w:r w:rsidRPr="00734FAF">
        <w:t>на</w:t>
      </w:r>
      <w:proofErr w:type="spellEnd"/>
      <w:r w:rsidRPr="00734FAF">
        <w:t xml:space="preserve"> </w:t>
      </w:r>
      <w:proofErr w:type="spellStart"/>
      <w:r w:rsidRPr="00734FAF">
        <w:t>Арбате</w:t>
      </w:r>
      <w:proofErr w:type="spellEnd"/>
      <w:r w:rsidRPr="00734FAF">
        <w:t xml:space="preserve">, </w:t>
      </w:r>
      <w:proofErr w:type="spellStart"/>
      <w:r w:rsidRPr="00734FAF">
        <w:t>ходу</w:t>
      </w:r>
      <w:proofErr w:type="spellEnd"/>
      <w:r w:rsidRPr="00734FAF">
        <w:t xml:space="preserve"> </w:t>
      </w:r>
      <w:proofErr w:type="spellStart"/>
      <w:r w:rsidRPr="00734FAF">
        <w:t>было</w:t>
      </w:r>
      <w:proofErr w:type="spellEnd"/>
      <w:r w:rsidRPr="00734FAF">
        <w:t xml:space="preserve"> </w:t>
      </w:r>
      <w:proofErr w:type="spellStart"/>
      <w:r w:rsidRPr="00734FAF">
        <w:t>пять</w:t>
      </w:r>
      <w:proofErr w:type="spellEnd"/>
      <w:r w:rsidRPr="00734FAF">
        <w:t xml:space="preserve"> </w:t>
      </w:r>
      <w:proofErr w:type="spellStart"/>
      <w:r w:rsidRPr="00734FAF">
        <w:t>минут</w:t>
      </w:r>
      <w:proofErr w:type="spellEnd"/>
      <w:r w:rsidRPr="00734FAF">
        <w:t xml:space="preserve">). </w:t>
      </w:r>
      <w:proofErr w:type="spellStart"/>
      <w:r w:rsidRPr="00734FAF">
        <w:t>Там</w:t>
      </w:r>
      <w:proofErr w:type="spellEnd"/>
      <w:r w:rsidRPr="00734FAF">
        <w:t xml:space="preserve"> </w:t>
      </w:r>
      <w:proofErr w:type="spellStart"/>
      <w:r w:rsidRPr="00734FAF">
        <w:t>она</w:t>
      </w:r>
      <w:proofErr w:type="spellEnd"/>
      <w:r w:rsidRPr="00734FAF">
        <w:t xml:space="preserve"> </w:t>
      </w:r>
      <w:proofErr w:type="spellStart"/>
      <w:r w:rsidRPr="00734FAF">
        <w:t>разогревала</w:t>
      </w:r>
      <w:proofErr w:type="spellEnd"/>
      <w:r w:rsidRPr="00734FAF">
        <w:t xml:space="preserve"> </w:t>
      </w:r>
      <w:proofErr w:type="spellStart"/>
      <w:r w:rsidRPr="00734FAF">
        <w:t>каждому</w:t>
      </w:r>
      <w:proofErr w:type="spellEnd"/>
      <w:r w:rsidRPr="00734FAF">
        <w:t xml:space="preserve"> </w:t>
      </w:r>
      <w:proofErr w:type="spellStart"/>
      <w:r w:rsidRPr="00734FAF">
        <w:t>его</w:t>
      </w:r>
      <w:proofErr w:type="spellEnd"/>
      <w:r w:rsidRPr="00734FAF">
        <w:t xml:space="preserve"> </w:t>
      </w:r>
      <w:proofErr w:type="spellStart"/>
      <w:r w:rsidRPr="00734FAF">
        <w:t>обед</w:t>
      </w:r>
      <w:proofErr w:type="spellEnd"/>
      <w:r w:rsidRPr="00734FAF">
        <w:t xml:space="preserve">, </w:t>
      </w:r>
      <w:proofErr w:type="spellStart"/>
      <w:r w:rsidRPr="00734FAF">
        <w:t>кормила</w:t>
      </w:r>
      <w:proofErr w:type="spellEnd"/>
      <w:r w:rsidRPr="00734FAF">
        <w:t xml:space="preserve"> </w:t>
      </w:r>
      <w:proofErr w:type="spellStart"/>
      <w:r w:rsidRPr="00734FAF">
        <w:t>нас</w:t>
      </w:r>
      <w:proofErr w:type="spellEnd"/>
      <w:r w:rsidRPr="00734FAF">
        <w:t xml:space="preserve"> и </w:t>
      </w:r>
      <w:proofErr w:type="spellStart"/>
      <w:r w:rsidRPr="00734FAF">
        <w:t>укладывала</w:t>
      </w:r>
      <w:proofErr w:type="spellEnd"/>
      <w:r w:rsidRPr="00734FAF">
        <w:t xml:space="preserve"> </w:t>
      </w:r>
      <w:proofErr w:type="spellStart"/>
      <w:r w:rsidRPr="00734FAF">
        <w:t>на</w:t>
      </w:r>
      <w:proofErr w:type="spellEnd"/>
      <w:r w:rsidRPr="00734FAF">
        <w:t xml:space="preserve"> </w:t>
      </w:r>
      <w:proofErr w:type="spellStart"/>
      <w:r w:rsidRPr="00734FAF">
        <w:t>мертвый</w:t>
      </w:r>
      <w:proofErr w:type="spellEnd"/>
      <w:r w:rsidRPr="00734FAF">
        <w:t xml:space="preserve"> </w:t>
      </w:r>
      <w:proofErr w:type="spellStart"/>
      <w:r w:rsidRPr="00734FAF">
        <w:t>час</w:t>
      </w:r>
      <w:proofErr w:type="spellEnd"/>
      <w:r w:rsidRPr="00734FAF">
        <w:t xml:space="preserve"> – у </w:t>
      </w:r>
      <w:proofErr w:type="spellStart"/>
      <w:r w:rsidRPr="00734FAF">
        <w:t>кого</w:t>
      </w:r>
      <w:proofErr w:type="spellEnd"/>
      <w:r w:rsidRPr="00734FAF">
        <w:t xml:space="preserve"> </w:t>
      </w:r>
      <w:proofErr w:type="spellStart"/>
      <w:r w:rsidRPr="00734FAF">
        <w:t>была</w:t>
      </w:r>
      <w:proofErr w:type="spellEnd"/>
      <w:r w:rsidRPr="00734FAF">
        <w:t xml:space="preserve"> </w:t>
      </w:r>
      <w:proofErr w:type="spellStart"/>
      <w:r w:rsidRPr="00734FAF">
        <w:t>кровать</w:t>
      </w:r>
      <w:proofErr w:type="spellEnd"/>
      <w:r w:rsidRPr="00734FAF">
        <w:t xml:space="preserve">, у </w:t>
      </w:r>
      <w:proofErr w:type="spellStart"/>
      <w:r w:rsidRPr="00734FAF">
        <w:t>кого</w:t>
      </w:r>
      <w:proofErr w:type="spellEnd"/>
      <w:r w:rsidRPr="00734FAF">
        <w:t xml:space="preserve"> – </w:t>
      </w:r>
      <w:proofErr w:type="spellStart"/>
      <w:r w:rsidRPr="00734FAF">
        <w:t>кушетка</w:t>
      </w:r>
      <w:proofErr w:type="spellEnd"/>
      <w:r w:rsidRPr="00734FAF">
        <w:t xml:space="preserve">, у </w:t>
      </w:r>
      <w:proofErr w:type="spellStart"/>
      <w:r w:rsidRPr="00734FAF">
        <w:t>кого</w:t>
      </w:r>
      <w:proofErr w:type="spellEnd"/>
      <w:r w:rsidRPr="00734FAF">
        <w:t xml:space="preserve"> – </w:t>
      </w:r>
      <w:proofErr w:type="spellStart"/>
      <w:r w:rsidRPr="00734FAF">
        <w:t>раскладушка</w:t>
      </w:r>
      <w:proofErr w:type="spellEnd"/>
      <w:r w:rsidRPr="00734FAF">
        <w:t xml:space="preserve">. В </w:t>
      </w:r>
      <w:proofErr w:type="spellStart"/>
      <w:r w:rsidRPr="00734FAF">
        <w:t>пять</w:t>
      </w:r>
      <w:proofErr w:type="spellEnd"/>
      <w:r w:rsidRPr="00734FAF">
        <w:t xml:space="preserve"> </w:t>
      </w:r>
      <w:proofErr w:type="spellStart"/>
      <w:r w:rsidRPr="00734FAF">
        <w:t>часов</w:t>
      </w:r>
      <w:proofErr w:type="spellEnd"/>
      <w:r w:rsidRPr="00734FAF">
        <w:t xml:space="preserve"> </w:t>
      </w:r>
      <w:proofErr w:type="spellStart"/>
      <w:r w:rsidRPr="00734FAF">
        <w:t>мы</w:t>
      </w:r>
      <w:proofErr w:type="spellEnd"/>
      <w:r w:rsidRPr="00734FAF">
        <w:t xml:space="preserve"> </w:t>
      </w:r>
      <w:proofErr w:type="spellStart"/>
      <w:r w:rsidRPr="00734FAF">
        <w:t>вставали</w:t>
      </w:r>
      <w:proofErr w:type="spellEnd"/>
      <w:r w:rsidRPr="00734FAF">
        <w:t xml:space="preserve">, </w:t>
      </w:r>
      <w:proofErr w:type="spellStart"/>
      <w:r w:rsidRPr="00734FAF">
        <w:t>пили</w:t>
      </w:r>
      <w:proofErr w:type="spellEnd"/>
      <w:r w:rsidRPr="00734FAF">
        <w:t xml:space="preserve"> </w:t>
      </w:r>
      <w:proofErr w:type="spellStart"/>
      <w:r w:rsidRPr="00734FAF">
        <w:t>чай</w:t>
      </w:r>
      <w:proofErr w:type="spellEnd"/>
      <w:r w:rsidRPr="00734FAF">
        <w:t xml:space="preserve">, и </w:t>
      </w:r>
      <w:proofErr w:type="spellStart"/>
      <w:r w:rsidRPr="00734FAF">
        <w:t>Мария</w:t>
      </w:r>
      <w:proofErr w:type="spellEnd"/>
      <w:r w:rsidRPr="00734FAF">
        <w:t xml:space="preserve"> </w:t>
      </w:r>
      <w:proofErr w:type="spellStart"/>
      <w:r w:rsidRPr="00734FAF">
        <w:t>Моисеевна</w:t>
      </w:r>
      <w:proofErr w:type="spellEnd"/>
      <w:r w:rsidRPr="00734FAF">
        <w:t xml:space="preserve"> </w:t>
      </w:r>
      <w:proofErr w:type="spellStart"/>
      <w:r w:rsidRPr="00734FAF">
        <w:t>выводила</w:t>
      </w:r>
      <w:proofErr w:type="spellEnd"/>
      <w:r w:rsidRPr="00734FAF">
        <w:t xml:space="preserve"> </w:t>
      </w:r>
      <w:proofErr w:type="spellStart"/>
      <w:r w:rsidRPr="00734FAF">
        <w:t>нас</w:t>
      </w:r>
      <w:proofErr w:type="spellEnd"/>
      <w:r w:rsidRPr="00734FAF">
        <w:t xml:space="preserve"> </w:t>
      </w:r>
      <w:proofErr w:type="spellStart"/>
      <w:r w:rsidRPr="00734FAF">
        <w:t>на</w:t>
      </w:r>
      <w:proofErr w:type="spellEnd"/>
      <w:r w:rsidRPr="00734FAF">
        <w:t xml:space="preserve"> </w:t>
      </w:r>
      <w:proofErr w:type="spellStart"/>
      <w:r w:rsidRPr="00734FAF">
        <w:t>бульвар</w:t>
      </w:r>
      <w:proofErr w:type="spellEnd"/>
      <w:r w:rsidRPr="00734FAF">
        <w:t xml:space="preserve"> – к </w:t>
      </w:r>
      <w:proofErr w:type="spellStart"/>
      <w:r w:rsidRPr="00734FAF">
        <w:t>той</w:t>
      </w:r>
      <w:proofErr w:type="spellEnd"/>
      <w:r w:rsidRPr="00734FAF">
        <w:t xml:space="preserve"> </w:t>
      </w:r>
      <w:proofErr w:type="spellStart"/>
      <w:r w:rsidRPr="00734FAF">
        <w:t>же</w:t>
      </w:r>
      <w:proofErr w:type="spellEnd"/>
      <w:r w:rsidRPr="00734FAF">
        <w:t xml:space="preserve"> </w:t>
      </w:r>
      <w:proofErr w:type="spellStart"/>
      <w:r w:rsidRPr="00734FAF">
        <w:t>лавочке</w:t>
      </w:r>
      <w:proofErr w:type="spellEnd"/>
      <w:r w:rsidRPr="00734FAF">
        <w:t xml:space="preserve">, </w:t>
      </w:r>
      <w:proofErr w:type="spellStart"/>
      <w:r w:rsidRPr="00734FAF">
        <w:t>откуда</w:t>
      </w:r>
      <w:proofErr w:type="spellEnd"/>
      <w:r w:rsidRPr="00734FAF">
        <w:t xml:space="preserve"> </w:t>
      </w:r>
      <w:proofErr w:type="spellStart"/>
      <w:r w:rsidRPr="00734FAF">
        <w:t>нас</w:t>
      </w:r>
      <w:proofErr w:type="spellEnd"/>
      <w:r w:rsidRPr="00734FAF">
        <w:t xml:space="preserve"> и </w:t>
      </w:r>
      <w:proofErr w:type="spellStart"/>
      <w:r w:rsidRPr="00734FAF">
        <w:t>разбирали</w:t>
      </w:r>
      <w:proofErr w:type="spellEnd"/>
      <w:r w:rsidRPr="00734FAF">
        <w:t xml:space="preserve"> </w:t>
      </w:r>
      <w:proofErr w:type="spellStart"/>
      <w:r w:rsidRPr="00734FAF">
        <w:t>спешащие</w:t>
      </w:r>
      <w:proofErr w:type="spellEnd"/>
      <w:r w:rsidRPr="00734FAF">
        <w:t xml:space="preserve"> с </w:t>
      </w:r>
      <w:proofErr w:type="spellStart"/>
      <w:r w:rsidRPr="00734FAF">
        <w:t>работы</w:t>
      </w:r>
      <w:proofErr w:type="spellEnd"/>
      <w:r w:rsidRPr="00734FAF">
        <w:t xml:space="preserve"> </w:t>
      </w:r>
      <w:proofErr w:type="spellStart"/>
      <w:r w:rsidRPr="00734FAF">
        <w:t>родители</w:t>
      </w:r>
      <w:proofErr w:type="spellEnd"/>
      <w:r w:rsidRPr="00734FAF">
        <w:t>.</w:t>
      </w:r>
    </w:p>
    <w:p w14:paraId="10465235" w14:textId="77777777" w:rsidR="00B32B00" w:rsidRPr="00734FAF" w:rsidRDefault="00B32B00" w:rsidP="00B32B00">
      <w:pPr>
        <w:pStyle w:val="Textprace"/>
      </w:pPr>
      <w:proofErr w:type="spellStart"/>
      <w:r w:rsidRPr="00734FAF">
        <w:t>Конечно</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совсем</w:t>
      </w:r>
      <w:proofErr w:type="spellEnd"/>
      <w:r w:rsidRPr="00734FAF">
        <w:t xml:space="preserve"> </w:t>
      </w:r>
      <w:proofErr w:type="spellStart"/>
      <w:r w:rsidRPr="00734FAF">
        <w:t>не</w:t>
      </w:r>
      <w:proofErr w:type="spellEnd"/>
      <w:r w:rsidRPr="00734FAF">
        <w:t xml:space="preserve"> </w:t>
      </w:r>
      <w:proofErr w:type="spellStart"/>
      <w:r w:rsidRPr="00734FAF">
        <w:t>детский</w:t>
      </w:r>
      <w:proofErr w:type="spellEnd"/>
      <w:r w:rsidRPr="00734FAF">
        <w:t xml:space="preserve"> </w:t>
      </w:r>
      <w:proofErr w:type="spellStart"/>
      <w:r w:rsidRPr="00734FAF">
        <w:t>сад</w:t>
      </w:r>
      <w:proofErr w:type="spellEnd"/>
      <w:r w:rsidRPr="00734FAF">
        <w:t xml:space="preserve">. </w:t>
      </w:r>
      <w:proofErr w:type="spellStart"/>
      <w:r w:rsidRPr="00734FAF">
        <w:t>Никто</w:t>
      </w:r>
      <w:proofErr w:type="spellEnd"/>
      <w:r w:rsidRPr="00734FAF">
        <w:t xml:space="preserve"> </w:t>
      </w:r>
      <w:proofErr w:type="spellStart"/>
      <w:r w:rsidRPr="00734FAF">
        <w:t>на</w:t>
      </w:r>
      <w:proofErr w:type="spellEnd"/>
      <w:r w:rsidRPr="00734FAF">
        <w:t xml:space="preserve"> </w:t>
      </w:r>
      <w:proofErr w:type="spellStart"/>
      <w:r w:rsidRPr="00734FAF">
        <w:t>нас</w:t>
      </w:r>
      <w:proofErr w:type="spellEnd"/>
      <w:r w:rsidRPr="00734FAF">
        <w:t xml:space="preserve"> </w:t>
      </w:r>
      <w:proofErr w:type="spellStart"/>
      <w:r w:rsidRPr="00734FAF">
        <w:t>не</w:t>
      </w:r>
      <w:proofErr w:type="spellEnd"/>
      <w:r w:rsidRPr="00734FAF">
        <w:t xml:space="preserve"> </w:t>
      </w:r>
      <w:proofErr w:type="spellStart"/>
      <w:r w:rsidRPr="00734FAF">
        <w:t>орал</w:t>
      </w:r>
      <w:proofErr w:type="spellEnd"/>
      <w:r w:rsidRPr="00734FAF">
        <w:t xml:space="preserve">, </w:t>
      </w:r>
      <w:proofErr w:type="spellStart"/>
      <w:r w:rsidRPr="00734FAF">
        <w:t>Мария</w:t>
      </w:r>
      <w:proofErr w:type="spellEnd"/>
      <w:r w:rsidRPr="00734FAF">
        <w:t xml:space="preserve"> </w:t>
      </w:r>
      <w:proofErr w:type="spellStart"/>
      <w:r w:rsidRPr="00734FAF">
        <w:t>Моисеевна</w:t>
      </w:r>
      <w:proofErr w:type="spellEnd"/>
      <w:r w:rsidRPr="00734FAF">
        <w:t xml:space="preserve"> </w:t>
      </w:r>
      <w:proofErr w:type="spellStart"/>
      <w:r w:rsidRPr="00734FAF">
        <w:t>была</w:t>
      </w:r>
      <w:proofErr w:type="spellEnd"/>
      <w:r w:rsidRPr="00734FAF">
        <w:t xml:space="preserve"> </w:t>
      </w:r>
      <w:proofErr w:type="spellStart"/>
      <w:r w:rsidRPr="00734FAF">
        <w:t>доброй</w:t>
      </w:r>
      <w:proofErr w:type="spellEnd"/>
      <w:r w:rsidRPr="00734FAF">
        <w:t xml:space="preserve">, </w:t>
      </w:r>
      <w:proofErr w:type="spellStart"/>
      <w:r w:rsidRPr="00734FAF">
        <w:t>уютной</w:t>
      </w:r>
      <w:proofErr w:type="spellEnd"/>
      <w:r w:rsidRPr="00734FAF">
        <w:t xml:space="preserve"> и </w:t>
      </w:r>
      <w:proofErr w:type="spellStart"/>
      <w:r w:rsidRPr="00734FAF">
        <w:t>вообще</w:t>
      </w:r>
      <w:proofErr w:type="spellEnd"/>
      <w:r w:rsidRPr="00734FAF">
        <w:t xml:space="preserve"> </w:t>
      </w:r>
      <w:proofErr w:type="spellStart"/>
      <w:r w:rsidRPr="00734FAF">
        <w:t>не</w:t>
      </w:r>
      <w:proofErr w:type="spellEnd"/>
      <w:r w:rsidRPr="00734FAF">
        <w:t xml:space="preserve"> </w:t>
      </w:r>
      <w:proofErr w:type="spellStart"/>
      <w:r w:rsidRPr="00734FAF">
        <w:t>повышала</w:t>
      </w:r>
      <w:proofErr w:type="spellEnd"/>
      <w:r w:rsidRPr="00734FAF">
        <w:t xml:space="preserve"> </w:t>
      </w:r>
      <w:proofErr w:type="spellStart"/>
      <w:r w:rsidRPr="00734FAF">
        <w:t>голоса</w:t>
      </w:r>
      <w:proofErr w:type="spellEnd"/>
      <w:r w:rsidRPr="00734FAF">
        <w:t xml:space="preserve">, в </w:t>
      </w:r>
      <w:proofErr w:type="spellStart"/>
      <w:r w:rsidRPr="00734FAF">
        <w:t>квартире</w:t>
      </w:r>
      <w:proofErr w:type="spellEnd"/>
      <w:r w:rsidRPr="00734FAF">
        <w:t xml:space="preserve"> </w:t>
      </w:r>
      <w:proofErr w:type="spellStart"/>
      <w:r w:rsidRPr="00734FAF">
        <w:t>ее</w:t>
      </w:r>
      <w:proofErr w:type="spellEnd"/>
      <w:r w:rsidRPr="00734FAF">
        <w:t xml:space="preserve"> </w:t>
      </w:r>
      <w:proofErr w:type="spellStart"/>
      <w:r w:rsidRPr="00734FAF">
        <w:t>замечательно</w:t>
      </w:r>
      <w:proofErr w:type="spellEnd"/>
      <w:r w:rsidRPr="00734FAF">
        <w:t xml:space="preserve"> </w:t>
      </w:r>
      <w:proofErr w:type="spellStart"/>
      <w:r w:rsidRPr="00734FAF">
        <w:t>пахло</w:t>
      </w:r>
      <w:proofErr w:type="spellEnd"/>
      <w:r w:rsidRPr="00734FAF">
        <w:t xml:space="preserve">, и </w:t>
      </w:r>
      <w:proofErr w:type="spellStart"/>
      <w:r w:rsidRPr="00734FAF">
        <w:t>похожа</w:t>
      </w:r>
      <w:proofErr w:type="spellEnd"/>
      <w:r w:rsidRPr="00734FAF">
        <w:t xml:space="preserve"> </w:t>
      </w:r>
      <w:proofErr w:type="spellStart"/>
      <w:r w:rsidRPr="00734FAF">
        <w:t>она</w:t>
      </w:r>
      <w:proofErr w:type="spellEnd"/>
      <w:r w:rsidRPr="00734FAF">
        <w:t xml:space="preserve"> </w:t>
      </w:r>
      <w:proofErr w:type="spellStart"/>
      <w:r w:rsidRPr="00734FAF">
        <w:t>была</w:t>
      </w:r>
      <w:proofErr w:type="spellEnd"/>
      <w:r w:rsidRPr="00734FAF">
        <w:t xml:space="preserve"> </w:t>
      </w:r>
      <w:proofErr w:type="spellStart"/>
      <w:r w:rsidRPr="00734FAF">
        <w:t>на</w:t>
      </w:r>
      <w:proofErr w:type="spellEnd"/>
      <w:r w:rsidRPr="00734FAF">
        <w:t xml:space="preserve"> </w:t>
      </w:r>
      <w:proofErr w:type="spellStart"/>
      <w:r w:rsidRPr="00734FAF">
        <w:t>комнату</w:t>
      </w:r>
      <w:proofErr w:type="spellEnd"/>
      <w:r w:rsidRPr="00734FAF">
        <w:t xml:space="preserve"> </w:t>
      </w:r>
      <w:proofErr w:type="spellStart"/>
      <w:r w:rsidRPr="00734FAF">
        <w:t>наших</w:t>
      </w:r>
      <w:proofErr w:type="spellEnd"/>
      <w:r w:rsidRPr="00734FAF">
        <w:t xml:space="preserve"> </w:t>
      </w:r>
      <w:proofErr w:type="spellStart"/>
      <w:r w:rsidRPr="00734FAF">
        <w:t>соседей</w:t>
      </w:r>
      <w:proofErr w:type="spellEnd"/>
      <w:r w:rsidRPr="00734FAF">
        <w:t xml:space="preserve"> </w:t>
      </w:r>
      <w:proofErr w:type="spellStart"/>
      <w:r w:rsidRPr="00734FAF">
        <w:t>Герзонов</w:t>
      </w:r>
      <w:proofErr w:type="spellEnd"/>
      <w:r w:rsidRPr="00734FAF">
        <w:t xml:space="preserve">, </w:t>
      </w:r>
      <w:proofErr w:type="spellStart"/>
      <w:r w:rsidRPr="00734FAF">
        <w:t>где</w:t>
      </w:r>
      <w:proofErr w:type="spellEnd"/>
      <w:r w:rsidRPr="00734FAF">
        <w:t xml:space="preserve"> я </w:t>
      </w:r>
      <w:proofErr w:type="spellStart"/>
      <w:r w:rsidRPr="00734FAF">
        <w:t>любил</w:t>
      </w:r>
      <w:proofErr w:type="spellEnd"/>
      <w:r w:rsidRPr="00734FAF">
        <w:t xml:space="preserve"> </w:t>
      </w:r>
      <w:proofErr w:type="spellStart"/>
      <w:r w:rsidRPr="00734FAF">
        <w:t>бывать</w:t>
      </w:r>
      <w:proofErr w:type="spellEnd"/>
      <w:r w:rsidRPr="00734FAF">
        <w:t xml:space="preserve">, а </w:t>
      </w:r>
      <w:proofErr w:type="spellStart"/>
      <w:r w:rsidRPr="00734FAF">
        <w:t>еда</w:t>
      </w:r>
      <w:proofErr w:type="spellEnd"/>
      <w:r w:rsidRPr="00734FAF">
        <w:t xml:space="preserve"> </w:t>
      </w:r>
      <w:proofErr w:type="spellStart"/>
      <w:r w:rsidRPr="00734FAF">
        <w:t>из</w:t>
      </w:r>
      <w:proofErr w:type="spellEnd"/>
      <w:r w:rsidRPr="00734FAF">
        <w:t xml:space="preserve"> </w:t>
      </w:r>
      <w:proofErr w:type="spellStart"/>
      <w:r w:rsidRPr="00734FAF">
        <w:t>бидончика</w:t>
      </w:r>
      <w:proofErr w:type="spellEnd"/>
      <w:r w:rsidRPr="00734FAF">
        <w:t xml:space="preserve"> </w:t>
      </w:r>
      <w:proofErr w:type="spellStart"/>
      <w:r w:rsidRPr="00734FAF">
        <w:t>являла</w:t>
      </w:r>
      <w:proofErr w:type="spellEnd"/>
      <w:r w:rsidRPr="00734FAF">
        <w:t xml:space="preserve"> </w:t>
      </w:r>
      <w:proofErr w:type="spellStart"/>
      <w:r w:rsidRPr="00734FAF">
        <w:t>собой</w:t>
      </w:r>
      <w:proofErr w:type="spellEnd"/>
      <w:r w:rsidRPr="00734FAF">
        <w:t xml:space="preserve"> </w:t>
      </w:r>
      <w:proofErr w:type="spellStart"/>
      <w:r w:rsidRPr="00734FAF">
        <w:t>ту</w:t>
      </w:r>
      <w:proofErr w:type="spellEnd"/>
      <w:r w:rsidRPr="00734FAF">
        <w:t xml:space="preserve"> </w:t>
      </w:r>
      <w:proofErr w:type="spellStart"/>
      <w:r w:rsidRPr="00734FAF">
        <w:t>частичку</w:t>
      </w:r>
      <w:proofErr w:type="spellEnd"/>
      <w:r w:rsidRPr="00734FAF">
        <w:t xml:space="preserve"> </w:t>
      </w:r>
      <w:proofErr w:type="spellStart"/>
      <w:r w:rsidRPr="00734FAF">
        <w:t>дома</w:t>
      </w:r>
      <w:proofErr w:type="spellEnd"/>
      <w:r w:rsidRPr="00734FAF">
        <w:t xml:space="preserve">, </w:t>
      </w:r>
      <w:proofErr w:type="spellStart"/>
      <w:r w:rsidRPr="00734FAF">
        <w:t>которая</w:t>
      </w:r>
      <w:proofErr w:type="spellEnd"/>
      <w:r w:rsidRPr="00734FAF">
        <w:t xml:space="preserve"> </w:t>
      </w:r>
      <w:proofErr w:type="spellStart"/>
      <w:r w:rsidRPr="00734FAF">
        <w:t>не</w:t>
      </w:r>
      <w:proofErr w:type="spellEnd"/>
      <w:r w:rsidRPr="00734FAF">
        <w:t xml:space="preserve"> </w:t>
      </w:r>
      <w:proofErr w:type="spellStart"/>
      <w:r w:rsidRPr="00734FAF">
        <w:t>давала</w:t>
      </w:r>
      <w:proofErr w:type="spellEnd"/>
      <w:r w:rsidRPr="00734FAF">
        <w:t xml:space="preserve"> </w:t>
      </w:r>
      <w:proofErr w:type="spellStart"/>
      <w:r w:rsidRPr="00734FAF">
        <w:t>успеть</w:t>
      </w:r>
      <w:proofErr w:type="spellEnd"/>
      <w:r w:rsidRPr="00734FAF">
        <w:t xml:space="preserve"> </w:t>
      </w:r>
      <w:proofErr w:type="spellStart"/>
      <w:r w:rsidRPr="00734FAF">
        <w:t>по</w:t>
      </w:r>
      <w:proofErr w:type="spellEnd"/>
      <w:r w:rsidRPr="00734FAF">
        <w:t xml:space="preserve"> </w:t>
      </w:r>
      <w:proofErr w:type="spellStart"/>
      <w:r w:rsidRPr="00734FAF">
        <w:t>нему</w:t>
      </w:r>
      <w:proofErr w:type="spellEnd"/>
      <w:r w:rsidRPr="00734FAF">
        <w:t xml:space="preserve"> </w:t>
      </w:r>
      <w:proofErr w:type="spellStart"/>
      <w:r w:rsidRPr="00734FAF">
        <w:t>соскучиться</w:t>
      </w:r>
      <w:proofErr w:type="spellEnd"/>
      <w:r w:rsidRPr="00734FAF">
        <w:t xml:space="preserve">. </w:t>
      </w:r>
      <w:proofErr w:type="spellStart"/>
      <w:r w:rsidRPr="00734FAF">
        <w:t>Поэтому</w:t>
      </w:r>
      <w:proofErr w:type="spellEnd"/>
      <w:r w:rsidRPr="00734FAF">
        <w:t xml:space="preserve"> </w:t>
      </w:r>
      <w:proofErr w:type="spellStart"/>
      <w:r w:rsidRPr="00734FAF">
        <w:t>тоска</w:t>
      </w:r>
      <w:proofErr w:type="spellEnd"/>
      <w:r w:rsidRPr="00734FAF">
        <w:t xml:space="preserve"> </w:t>
      </w:r>
      <w:proofErr w:type="spellStart"/>
      <w:r w:rsidRPr="00734FAF">
        <w:t>меня</w:t>
      </w:r>
      <w:proofErr w:type="spellEnd"/>
      <w:r w:rsidRPr="00734FAF">
        <w:t xml:space="preserve"> </w:t>
      </w:r>
      <w:proofErr w:type="spellStart"/>
      <w:r w:rsidRPr="00734FAF">
        <w:t>не</w:t>
      </w:r>
      <w:proofErr w:type="spellEnd"/>
      <w:r w:rsidRPr="00734FAF">
        <w:t xml:space="preserve"> </w:t>
      </w:r>
      <w:proofErr w:type="spellStart"/>
      <w:r w:rsidRPr="00734FAF">
        <w:t>мучила</w:t>
      </w:r>
      <w:proofErr w:type="spellEnd"/>
      <w:r w:rsidRPr="00734FAF">
        <w:t xml:space="preserve">, </w:t>
      </w:r>
      <w:proofErr w:type="spellStart"/>
      <w:r w:rsidRPr="00734FAF">
        <w:t>под</w:t>
      </w:r>
      <w:proofErr w:type="spellEnd"/>
      <w:r w:rsidRPr="00734FAF">
        <w:t xml:space="preserve"> </w:t>
      </w:r>
      <w:proofErr w:type="spellStart"/>
      <w:r w:rsidRPr="00734FAF">
        <w:t>лавочкой</w:t>
      </w:r>
      <w:proofErr w:type="spellEnd"/>
      <w:r w:rsidRPr="00734FAF">
        <w:t xml:space="preserve"> </w:t>
      </w:r>
      <w:proofErr w:type="spellStart"/>
      <w:r w:rsidRPr="00734FAF">
        <w:t>Гоголевского</w:t>
      </w:r>
      <w:proofErr w:type="spellEnd"/>
      <w:r w:rsidRPr="00734FAF">
        <w:t xml:space="preserve"> </w:t>
      </w:r>
      <w:proofErr w:type="spellStart"/>
      <w:r w:rsidRPr="00734FAF">
        <w:t>бульвара</w:t>
      </w:r>
      <w:proofErr w:type="spellEnd"/>
      <w:r w:rsidRPr="00734FAF">
        <w:t xml:space="preserve"> </w:t>
      </w:r>
      <w:proofErr w:type="spellStart"/>
      <w:r w:rsidRPr="00734FAF">
        <w:t>мы</w:t>
      </w:r>
      <w:proofErr w:type="spellEnd"/>
      <w:r w:rsidRPr="00734FAF">
        <w:t xml:space="preserve"> </w:t>
      </w:r>
      <w:proofErr w:type="spellStart"/>
      <w:r w:rsidRPr="00734FAF">
        <w:t>играли</w:t>
      </w:r>
      <w:proofErr w:type="spellEnd"/>
      <w:r w:rsidRPr="00734FAF">
        <w:t xml:space="preserve"> в </w:t>
      </w:r>
      <w:proofErr w:type="spellStart"/>
      <w:r w:rsidRPr="00734FAF">
        <w:t>капитана</w:t>
      </w:r>
      <w:proofErr w:type="spellEnd"/>
      <w:r w:rsidRPr="00734FAF">
        <w:t xml:space="preserve"> </w:t>
      </w:r>
      <w:proofErr w:type="spellStart"/>
      <w:r w:rsidRPr="00734FAF">
        <w:t>Немо</w:t>
      </w:r>
      <w:proofErr w:type="spellEnd"/>
      <w:r w:rsidRPr="00734FAF">
        <w:t xml:space="preserve">, и </w:t>
      </w:r>
      <w:proofErr w:type="spellStart"/>
      <w:r w:rsidRPr="00734FAF">
        <w:t>подлавочное</w:t>
      </w:r>
      <w:proofErr w:type="spellEnd"/>
      <w:r w:rsidRPr="00734FAF">
        <w:t xml:space="preserve"> </w:t>
      </w:r>
      <w:proofErr w:type="spellStart"/>
      <w:r w:rsidRPr="00734FAF">
        <w:t>пространство</w:t>
      </w:r>
      <w:proofErr w:type="spellEnd"/>
      <w:r w:rsidRPr="00734FAF">
        <w:t xml:space="preserve"> </w:t>
      </w:r>
      <w:proofErr w:type="spellStart"/>
      <w:r w:rsidRPr="00734FAF">
        <w:t>было</w:t>
      </w:r>
      <w:proofErr w:type="spellEnd"/>
      <w:r w:rsidRPr="00734FAF">
        <w:t xml:space="preserve"> – </w:t>
      </w:r>
      <w:proofErr w:type="spellStart"/>
      <w:r w:rsidRPr="00734FAF">
        <w:t>Наутилус</w:t>
      </w:r>
      <w:proofErr w:type="spellEnd"/>
      <w:r w:rsidRPr="00734FAF">
        <w:t xml:space="preserve">. (К </w:t>
      </w:r>
      <w:proofErr w:type="spellStart"/>
      <w:r w:rsidRPr="00734FAF">
        <w:t>тому</w:t>
      </w:r>
      <w:proofErr w:type="spellEnd"/>
      <w:r w:rsidRPr="00734FAF">
        <w:t xml:space="preserve"> </w:t>
      </w:r>
      <w:proofErr w:type="spellStart"/>
      <w:r w:rsidRPr="00734FAF">
        <w:t>времени</w:t>
      </w:r>
      <w:proofErr w:type="spellEnd"/>
      <w:r w:rsidRPr="00734FAF">
        <w:t xml:space="preserve"> </w:t>
      </w:r>
      <w:proofErr w:type="spellStart"/>
      <w:r w:rsidRPr="00734FAF">
        <w:t>баба</w:t>
      </w:r>
      <w:proofErr w:type="spellEnd"/>
      <w:r w:rsidRPr="00734FAF">
        <w:t xml:space="preserve"> </w:t>
      </w:r>
      <w:proofErr w:type="spellStart"/>
      <w:r w:rsidRPr="00734FAF">
        <w:t>Маня</w:t>
      </w:r>
      <w:proofErr w:type="spellEnd"/>
      <w:r w:rsidRPr="00734FAF">
        <w:t xml:space="preserve"> </w:t>
      </w:r>
      <w:proofErr w:type="spellStart"/>
      <w:r w:rsidRPr="00734FAF">
        <w:t>уже</w:t>
      </w:r>
      <w:proofErr w:type="spellEnd"/>
      <w:r w:rsidRPr="00734FAF">
        <w:t xml:space="preserve"> </w:t>
      </w:r>
      <w:proofErr w:type="spellStart"/>
      <w:r w:rsidRPr="00734FAF">
        <w:t>подарила</w:t>
      </w:r>
      <w:proofErr w:type="spellEnd"/>
      <w:r w:rsidRPr="00734FAF">
        <w:t xml:space="preserve"> </w:t>
      </w:r>
      <w:proofErr w:type="spellStart"/>
      <w:r w:rsidRPr="00734FAF">
        <w:t>мне</w:t>
      </w:r>
      <w:proofErr w:type="spellEnd"/>
      <w:r w:rsidRPr="00734FAF">
        <w:t xml:space="preserve"> </w:t>
      </w:r>
      <w:proofErr w:type="spellStart"/>
      <w:r w:rsidRPr="00734FAF">
        <w:t>полное</w:t>
      </w:r>
      <w:proofErr w:type="spellEnd"/>
      <w:r w:rsidRPr="00734FAF">
        <w:t xml:space="preserve"> </w:t>
      </w:r>
      <w:proofErr w:type="spellStart"/>
      <w:r w:rsidRPr="00734FAF">
        <w:t>собрание</w:t>
      </w:r>
      <w:proofErr w:type="spellEnd"/>
      <w:r w:rsidRPr="00734FAF">
        <w:t xml:space="preserve"> </w:t>
      </w:r>
      <w:proofErr w:type="spellStart"/>
      <w:r w:rsidRPr="00734FAF">
        <w:t>сочинений</w:t>
      </w:r>
      <w:proofErr w:type="spellEnd"/>
      <w:r w:rsidRPr="00734FAF">
        <w:t xml:space="preserve"> </w:t>
      </w:r>
      <w:proofErr w:type="spellStart"/>
      <w:r w:rsidRPr="00734FAF">
        <w:t>Жюля</w:t>
      </w:r>
      <w:proofErr w:type="spellEnd"/>
      <w:r w:rsidRPr="00734FAF">
        <w:t xml:space="preserve"> </w:t>
      </w:r>
      <w:proofErr w:type="spellStart"/>
      <w:r w:rsidRPr="00734FAF">
        <w:t>Верна</w:t>
      </w:r>
      <w:proofErr w:type="spellEnd"/>
      <w:r w:rsidRPr="00734FAF">
        <w:t xml:space="preserve"> в </w:t>
      </w:r>
      <w:proofErr w:type="spellStart"/>
      <w:r w:rsidRPr="00734FAF">
        <w:t>двенадцати</w:t>
      </w:r>
      <w:proofErr w:type="spellEnd"/>
      <w:r w:rsidRPr="00734FAF">
        <w:t xml:space="preserve"> </w:t>
      </w:r>
      <w:proofErr w:type="spellStart"/>
      <w:r w:rsidRPr="00734FAF">
        <w:t>томах</w:t>
      </w:r>
      <w:proofErr w:type="spellEnd"/>
      <w:r w:rsidRPr="00734FAF">
        <w:t xml:space="preserve"> в </w:t>
      </w:r>
      <w:proofErr w:type="spellStart"/>
      <w:r w:rsidRPr="00734FAF">
        <w:t>великолепном</w:t>
      </w:r>
      <w:proofErr w:type="spellEnd"/>
      <w:r w:rsidRPr="00734FAF">
        <w:t xml:space="preserve"> </w:t>
      </w:r>
      <w:proofErr w:type="spellStart"/>
      <w:r w:rsidRPr="00734FAF">
        <w:t>ароматном</w:t>
      </w:r>
      <w:proofErr w:type="spellEnd"/>
      <w:r w:rsidRPr="00734FAF">
        <w:t xml:space="preserve"> </w:t>
      </w:r>
      <w:proofErr w:type="spellStart"/>
      <w:r w:rsidRPr="00734FAF">
        <w:t>сером</w:t>
      </w:r>
      <w:proofErr w:type="spellEnd"/>
      <w:r w:rsidRPr="00734FAF">
        <w:t xml:space="preserve"> </w:t>
      </w:r>
      <w:proofErr w:type="spellStart"/>
      <w:r w:rsidRPr="00734FAF">
        <w:t>коленкоре</w:t>
      </w:r>
      <w:proofErr w:type="spellEnd"/>
      <w:r w:rsidRPr="00734FAF">
        <w:t xml:space="preserve">. </w:t>
      </w:r>
      <w:proofErr w:type="spellStart"/>
      <w:r w:rsidRPr="00734FAF">
        <w:t>Она</w:t>
      </w:r>
      <w:proofErr w:type="spellEnd"/>
      <w:r w:rsidRPr="00734FAF">
        <w:t xml:space="preserve"> </w:t>
      </w:r>
      <w:proofErr w:type="spellStart"/>
      <w:r w:rsidRPr="00734FAF">
        <w:t>думала</w:t>
      </w:r>
      <w:proofErr w:type="spellEnd"/>
      <w:r w:rsidRPr="00734FAF">
        <w:t xml:space="preserve"> – </w:t>
      </w:r>
      <w:proofErr w:type="spellStart"/>
      <w:r w:rsidRPr="00734FAF">
        <w:t>на</w:t>
      </w:r>
      <w:proofErr w:type="spellEnd"/>
      <w:r w:rsidRPr="00734FAF">
        <w:t xml:space="preserve"> </w:t>
      </w:r>
      <w:proofErr w:type="spellStart"/>
      <w:r w:rsidRPr="00734FAF">
        <w:t>вырост</w:t>
      </w:r>
      <w:proofErr w:type="spellEnd"/>
      <w:r w:rsidRPr="00734FAF">
        <w:t xml:space="preserve">, </w:t>
      </w:r>
      <w:proofErr w:type="spellStart"/>
      <w:r w:rsidRPr="00734FAF">
        <w:t>но</w:t>
      </w:r>
      <w:proofErr w:type="spellEnd"/>
      <w:r w:rsidRPr="00734FAF">
        <w:t xml:space="preserve"> я </w:t>
      </w:r>
      <w:proofErr w:type="spellStart"/>
      <w:r w:rsidRPr="00734FAF">
        <w:t>кинулся</w:t>
      </w:r>
      <w:proofErr w:type="spellEnd"/>
      <w:r w:rsidRPr="00734FAF">
        <w:t xml:space="preserve"> </w:t>
      </w:r>
      <w:proofErr w:type="spellStart"/>
      <w:r w:rsidRPr="00734FAF">
        <w:t>их</w:t>
      </w:r>
      <w:proofErr w:type="spellEnd"/>
      <w:r w:rsidRPr="00734FAF">
        <w:t xml:space="preserve"> </w:t>
      </w:r>
      <w:proofErr w:type="spellStart"/>
      <w:r w:rsidRPr="00734FAF">
        <w:t>читать</w:t>
      </w:r>
      <w:proofErr w:type="spellEnd"/>
      <w:r w:rsidRPr="00734FAF">
        <w:t xml:space="preserve"> </w:t>
      </w:r>
      <w:proofErr w:type="spellStart"/>
      <w:r w:rsidRPr="00734FAF">
        <w:t>тут</w:t>
      </w:r>
      <w:proofErr w:type="spellEnd"/>
      <w:r w:rsidRPr="00734FAF">
        <w:t xml:space="preserve"> </w:t>
      </w:r>
      <w:proofErr w:type="spellStart"/>
      <w:r w:rsidRPr="00734FAF">
        <w:t>же</w:t>
      </w:r>
      <w:proofErr w:type="spellEnd"/>
      <w:r w:rsidRPr="00734FAF">
        <w:t xml:space="preserve">. Я </w:t>
      </w:r>
      <w:proofErr w:type="spellStart"/>
      <w:r w:rsidRPr="00734FAF">
        <w:t>рано</w:t>
      </w:r>
      <w:proofErr w:type="spellEnd"/>
      <w:r w:rsidRPr="00734FAF">
        <w:t xml:space="preserve"> </w:t>
      </w:r>
      <w:proofErr w:type="spellStart"/>
      <w:r w:rsidRPr="00734FAF">
        <w:t>научился</w:t>
      </w:r>
      <w:proofErr w:type="spellEnd"/>
      <w:r w:rsidRPr="00734FAF">
        <w:t xml:space="preserve"> </w:t>
      </w:r>
      <w:proofErr w:type="spellStart"/>
      <w:r w:rsidRPr="00734FAF">
        <w:t>читать</w:t>
      </w:r>
      <w:proofErr w:type="spellEnd"/>
      <w:r w:rsidRPr="00734FAF">
        <w:t>.)</w:t>
      </w:r>
    </w:p>
    <w:p w14:paraId="74CC867B" w14:textId="77777777" w:rsidR="00B32B00" w:rsidRPr="00734FAF" w:rsidRDefault="00B32B00" w:rsidP="00B32B00">
      <w:pPr>
        <w:pStyle w:val="Textprace"/>
      </w:pPr>
      <w:r w:rsidRPr="00734FAF">
        <w:t xml:space="preserve">В </w:t>
      </w:r>
      <w:proofErr w:type="spellStart"/>
      <w:r w:rsidRPr="00734FAF">
        <w:t>конце</w:t>
      </w:r>
      <w:proofErr w:type="spellEnd"/>
      <w:r w:rsidRPr="00734FAF">
        <w:t xml:space="preserve"> </w:t>
      </w:r>
      <w:proofErr w:type="spellStart"/>
      <w:r w:rsidRPr="00734FAF">
        <w:t>бульвара</w:t>
      </w:r>
      <w:proofErr w:type="spellEnd"/>
      <w:r w:rsidRPr="00734FAF">
        <w:t xml:space="preserve"> </w:t>
      </w:r>
      <w:proofErr w:type="spellStart"/>
      <w:r w:rsidRPr="00734FAF">
        <w:t>вокруг</w:t>
      </w:r>
      <w:proofErr w:type="spellEnd"/>
      <w:r w:rsidRPr="00734FAF">
        <w:t xml:space="preserve"> </w:t>
      </w:r>
      <w:proofErr w:type="spellStart"/>
      <w:r w:rsidRPr="00734FAF">
        <w:t>памятника</w:t>
      </w:r>
      <w:proofErr w:type="spellEnd"/>
      <w:r w:rsidRPr="00734FAF">
        <w:t xml:space="preserve"> </w:t>
      </w:r>
      <w:proofErr w:type="spellStart"/>
      <w:r w:rsidRPr="00734FAF">
        <w:t>Гоголю</w:t>
      </w:r>
      <w:proofErr w:type="spellEnd"/>
      <w:r w:rsidRPr="00734FAF">
        <w:t xml:space="preserve"> </w:t>
      </w:r>
      <w:proofErr w:type="spellStart"/>
      <w:r w:rsidRPr="00734FAF">
        <w:t>стоят</w:t>
      </w:r>
      <w:proofErr w:type="spellEnd"/>
      <w:r w:rsidRPr="00734FAF">
        <w:t xml:space="preserve"> </w:t>
      </w:r>
      <w:proofErr w:type="spellStart"/>
      <w:r w:rsidRPr="00734FAF">
        <w:t>четыре</w:t>
      </w:r>
      <w:proofErr w:type="spellEnd"/>
      <w:r w:rsidRPr="00734FAF">
        <w:t xml:space="preserve"> </w:t>
      </w:r>
      <w:proofErr w:type="spellStart"/>
      <w:r w:rsidRPr="00734FAF">
        <w:t>фонарных</w:t>
      </w:r>
      <w:proofErr w:type="spellEnd"/>
      <w:r w:rsidRPr="00734FAF">
        <w:t xml:space="preserve"> </w:t>
      </w:r>
      <w:proofErr w:type="spellStart"/>
      <w:r w:rsidRPr="00734FAF">
        <w:t>столба</w:t>
      </w:r>
      <w:proofErr w:type="spellEnd"/>
      <w:r w:rsidRPr="00734FAF">
        <w:t xml:space="preserve">. </w:t>
      </w:r>
      <w:proofErr w:type="spellStart"/>
      <w:r w:rsidRPr="00734FAF">
        <w:t>Каждый</w:t>
      </w:r>
      <w:proofErr w:type="spellEnd"/>
      <w:r w:rsidRPr="00734FAF">
        <w:t xml:space="preserve"> </w:t>
      </w:r>
      <w:proofErr w:type="spellStart"/>
      <w:r w:rsidRPr="00734FAF">
        <w:t>столб</w:t>
      </w:r>
      <w:proofErr w:type="spellEnd"/>
      <w:r w:rsidRPr="00734FAF">
        <w:t xml:space="preserve"> </w:t>
      </w:r>
      <w:proofErr w:type="spellStart"/>
      <w:r w:rsidRPr="00734FAF">
        <w:t>упирается</w:t>
      </w:r>
      <w:proofErr w:type="spellEnd"/>
      <w:r w:rsidRPr="00734FAF">
        <w:t xml:space="preserve"> в </w:t>
      </w:r>
      <w:proofErr w:type="spellStart"/>
      <w:r w:rsidRPr="00734FAF">
        <w:t>шар</w:t>
      </w:r>
      <w:proofErr w:type="spellEnd"/>
      <w:r w:rsidRPr="00734FAF">
        <w:t xml:space="preserve">, а </w:t>
      </w:r>
      <w:proofErr w:type="spellStart"/>
      <w:r w:rsidRPr="00734FAF">
        <w:t>шар</w:t>
      </w:r>
      <w:proofErr w:type="spellEnd"/>
      <w:r w:rsidRPr="00734FAF">
        <w:t xml:space="preserve"> </w:t>
      </w:r>
      <w:proofErr w:type="spellStart"/>
      <w:r w:rsidRPr="00734FAF">
        <w:t>лежит</w:t>
      </w:r>
      <w:proofErr w:type="spellEnd"/>
      <w:r w:rsidRPr="00734FAF">
        <w:t xml:space="preserve"> </w:t>
      </w:r>
      <w:proofErr w:type="spellStart"/>
      <w:r w:rsidRPr="00734FAF">
        <w:t>на</w:t>
      </w:r>
      <w:proofErr w:type="spellEnd"/>
      <w:r w:rsidRPr="00734FAF">
        <w:t xml:space="preserve"> </w:t>
      </w:r>
      <w:proofErr w:type="spellStart"/>
      <w:r w:rsidRPr="00734FAF">
        <w:t>львиных</w:t>
      </w:r>
      <w:proofErr w:type="spellEnd"/>
      <w:r w:rsidRPr="00734FAF">
        <w:t xml:space="preserve"> </w:t>
      </w:r>
      <w:proofErr w:type="spellStart"/>
      <w:r w:rsidRPr="00734FAF">
        <w:t>спинах</w:t>
      </w:r>
      <w:proofErr w:type="spellEnd"/>
      <w:r w:rsidRPr="00734FAF">
        <w:t xml:space="preserve">. </w:t>
      </w:r>
      <w:proofErr w:type="spellStart"/>
      <w:r w:rsidRPr="00734FAF">
        <w:t>Между</w:t>
      </w:r>
      <w:proofErr w:type="spellEnd"/>
      <w:r w:rsidRPr="00734FAF">
        <w:t xml:space="preserve"> </w:t>
      </w:r>
      <w:proofErr w:type="spellStart"/>
      <w:r w:rsidRPr="00734FAF">
        <w:t>передними</w:t>
      </w:r>
      <w:proofErr w:type="spellEnd"/>
      <w:r w:rsidRPr="00734FAF">
        <w:t xml:space="preserve"> </w:t>
      </w:r>
      <w:proofErr w:type="spellStart"/>
      <w:r w:rsidRPr="00734FAF">
        <w:t>лапами</w:t>
      </w:r>
      <w:proofErr w:type="spellEnd"/>
      <w:r w:rsidRPr="00734FAF">
        <w:t xml:space="preserve"> </w:t>
      </w:r>
      <w:proofErr w:type="spellStart"/>
      <w:r w:rsidRPr="00734FAF">
        <w:t>львов</w:t>
      </w:r>
      <w:proofErr w:type="spellEnd"/>
      <w:r w:rsidRPr="00734FAF">
        <w:t xml:space="preserve"> </w:t>
      </w:r>
      <w:proofErr w:type="spellStart"/>
      <w:r w:rsidRPr="00734FAF">
        <w:t>существует</w:t>
      </w:r>
      <w:proofErr w:type="spellEnd"/>
      <w:r w:rsidRPr="00734FAF">
        <w:t xml:space="preserve"> </w:t>
      </w:r>
      <w:proofErr w:type="spellStart"/>
      <w:r w:rsidRPr="00734FAF">
        <w:t>маленькая</w:t>
      </w:r>
      <w:proofErr w:type="spellEnd"/>
      <w:r w:rsidRPr="00734FAF">
        <w:t xml:space="preserve"> </w:t>
      </w:r>
      <w:proofErr w:type="spellStart"/>
      <w:r w:rsidRPr="00734FAF">
        <w:t>наклонная</w:t>
      </w:r>
      <w:proofErr w:type="spellEnd"/>
      <w:r w:rsidRPr="00734FAF">
        <w:t xml:space="preserve"> </w:t>
      </w:r>
      <w:proofErr w:type="spellStart"/>
      <w:r w:rsidRPr="00734FAF">
        <w:t>поверхность</w:t>
      </w:r>
      <w:proofErr w:type="spellEnd"/>
      <w:r w:rsidRPr="00734FAF">
        <w:t xml:space="preserve"> – </w:t>
      </w:r>
      <w:proofErr w:type="spellStart"/>
      <w:r w:rsidRPr="00734FAF">
        <w:t>как</w:t>
      </w:r>
      <w:proofErr w:type="spellEnd"/>
      <w:r w:rsidRPr="00734FAF">
        <w:t xml:space="preserve"> </w:t>
      </w:r>
      <w:proofErr w:type="spellStart"/>
      <w:r w:rsidRPr="00734FAF">
        <w:t>горка</w:t>
      </w:r>
      <w:proofErr w:type="spellEnd"/>
      <w:r w:rsidRPr="00734FAF">
        <w:t xml:space="preserve"> </w:t>
      </w:r>
      <w:proofErr w:type="spellStart"/>
      <w:r w:rsidRPr="00734FAF">
        <w:t>для</w:t>
      </w:r>
      <w:proofErr w:type="spellEnd"/>
      <w:r w:rsidRPr="00734FAF">
        <w:t xml:space="preserve"> </w:t>
      </w:r>
      <w:proofErr w:type="spellStart"/>
      <w:r w:rsidRPr="00734FAF">
        <w:t>катания</w:t>
      </w:r>
      <w:proofErr w:type="spellEnd"/>
      <w:r w:rsidRPr="00734FAF">
        <w:t xml:space="preserve">. </w:t>
      </w:r>
      <w:proofErr w:type="spellStart"/>
      <w:r w:rsidRPr="00734FAF">
        <w:t>Помню</w:t>
      </w:r>
      <w:proofErr w:type="spellEnd"/>
      <w:r w:rsidRPr="00734FAF">
        <w:t xml:space="preserve">, я </w:t>
      </w:r>
      <w:proofErr w:type="spellStart"/>
      <w:r w:rsidRPr="00734FAF">
        <w:t>очень</w:t>
      </w:r>
      <w:proofErr w:type="spellEnd"/>
      <w:r w:rsidRPr="00734FAF">
        <w:t xml:space="preserve"> </w:t>
      </w:r>
      <w:proofErr w:type="spellStart"/>
      <w:r w:rsidRPr="00734FAF">
        <w:t>любил</w:t>
      </w:r>
      <w:proofErr w:type="spellEnd"/>
      <w:r w:rsidRPr="00734FAF">
        <w:t xml:space="preserve"> </w:t>
      </w:r>
      <w:proofErr w:type="spellStart"/>
      <w:r w:rsidRPr="00734FAF">
        <w:t>этих</w:t>
      </w:r>
      <w:proofErr w:type="spellEnd"/>
      <w:r w:rsidRPr="00734FAF">
        <w:t xml:space="preserve"> </w:t>
      </w:r>
      <w:proofErr w:type="spellStart"/>
      <w:r w:rsidRPr="00734FAF">
        <w:t>львов</w:t>
      </w:r>
      <w:proofErr w:type="spellEnd"/>
      <w:r w:rsidRPr="00734FAF">
        <w:t xml:space="preserve"> и </w:t>
      </w:r>
      <w:proofErr w:type="spellStart"/>
      <w:r w:rsidRPr="00734FAF">
        <w:t>скатывался</w:t>
      </w:r>
      <w:proofErr w:type="spellEnd"/>
      <w:r w:rsidRPr="00734FAF">
        <w:t xml:space="preserve"> с </w:t>
      </w:r>
      <w:proofErr w:type="spellStart"/>
      <w:r w:rsidRPr="00734FAF">
        <w:t>горки</w:t>
      </w:r>
      <w:proofErr w:type="spellEnd"/>
      <w:r w:rsidRPr="00734FAF">
        <w:t xml:space="preserve"> </w:t>
      </w:r>
      <w:proofErr w:type="spellStart"/>
      <w:r w:rsidRPr="00734FAF">
        <w:t>на</w:t>
      </w:r>
      <w:proofErr w:type="spellEnd"/>
      <w:r w:rsidRPr="00734FAF">
        <w:t xml:space="preserve"> </w:t>
      </w:r>
      <w:proofErr w:type="spellStart"/>
      <w:r w:rsidRPr="00734FAF">
        <w:t>заднице</w:t>
      </w:r>
      <w:proofErr w:type="spellEnd"/>
      <w:r w:rsidRPr="00734FAF">
        <w:t xml:space="preserve"> </w:t>
      </w:r>
      <w:proofErr w:type="spellStart"/>
      <w:r w:rsidRPr="00734FAF">
        <w:t>бессчетное</w:t>
      </w:r>
      <w:proofErr w:type="spellEnd"/>
      <w:r w:rsidRPr="00734FAF">
        <w:t xml:space="preserve"> </w:t>
      </w:r>
      <w:proofErr w:type="spellStart"/>
      <w:r w:rsidRPr="00734FAF">
        <w:t>количество</w:t>
      </w:r>
      <w:proofErr w:type="spellEnd"/>
      <w:r w:rsidRPr="00734FAF">
        <w:t xml:space="preserve"> </w:t>
      </w:r>
      <w:proofErr w:type="spellStart"/>
      <w:r w:rsidRPr="00734FAF">
        <w:t>раз</w:t>
      </w:r>
      <w:proofErr w:type="spellEnd"/>
      <w:r w:rsidRPr="00734FAF">
        <w:t xml:space="preserve">. </w:t>
      </w:r>
      <w:proofErr w:type="spellStart"/>
      <w:r w:rsidRPr="00734FAF">
        <w:t>Недавно</w:t>
      </w:r>
      <w:proofErr w:type="spellEnd"/>
      <w:r w:rsidRPr="00734FAF">
        <w:t xml:space="preserve"> я </w:t>
      </w:r>
      <w:proofErr w:type="spellStart"/>
      <w:r w:rsidRPr="00734FAF">
        <w:t>пробегал</w:t>
      </w:r>
      <w:proofErr w:type="spellEnd"/>
      <w:r w:rsidRPr="00734FAF">
        <w:t xml:space="preserve"> </w:t>
      </w:r>
      <w:proofErr w:type="spellStart"/>
      <w:r w:rsidRPr="00734FAF">
        <w:t>мимо</w:t>
      </w:r>
      <w:proofErr w:type="spellEnd"/>
      <w:r w:rsidRPr="00734FAF">
        <w:t xml:space="preserve"> </w:t>
      </w:r>
      <w:proofErr w:type="spellStart"/>
      <w:r w:rsidRPr="00734FAF">
        <w:t>памятника</w:t>
      </w:r>
      <w:proofErr w:type="spellEnd"/>
      <w:r w:rsidRPr="00734FAF">
        <w:t xml:space="preserve">, </w:t>
      </w:r>
      <w:proofErr w:type="spellStart"/>
      <w:r w:rsidRPr="00734FAF">
        <w:t>остановился</w:t>
      </w:r>
      <w:proofErr w:type="spellEnd"/>
      <w:r w:rsidRPr="00734FAF">
        <w:t xml:space="preserve"> и </w:t>
      </w:r>
      <w:proofErr w:type="spellStart"/>
      <w:r w:rsidRPr="00734FAF">
        <w:t>подошел</w:t>
      </w:r>
      <w:proofErr w:type="spellEnd"/>
      <w:r w:rsidRPr="00734FAF">
        <w:t xml:space="preserve"> к </w:t>
      </w:r>
      <w:proofErr w:type="spellStart"/>
      <w:r w:rsidRPr="00734FAF">
        <w:t>одному</w:t>
      </w:r>
      <w:proofErr w:type="spellEnd"/>
      <w:r w:rsidRPr="00734FAF">
        <w:t xml:space="preserve"> </w:t>
      </w:r>
      <w:proofErr w:type="spellStart"/>
      <w:r w:rsidRPr="00734FAF">
        <w:t>из</w:t>
      </w:r>
      <w:proofErr w:type="spellEnd"/>
      <w:r w:rsidRPr="00734FAF">
        <w:t xml:space="preserve"> </w:t>
      </w:r>
      <w:proofErr w:type="spellStart"/>
      <w:r w:rsidRPr="00734FAF">
        <w:t>львов</w:t>
      </w:r>
      <w:proofErr w:type="spellEnd"/>
      <w:r w:rsidRPr="00734FAF">
        <w:t xml:space="preserve">. </w:t>
      </w:r>
      <w:proofErr w:type="spellStart"/>
      <w:r w:rsidRPr="00734FAF">
        <w:t>Знаете</w:t>
      </w:r>
      <w:proofErr w:type="spellEnd"/>
      <w:r w:rsidRPr="00734FAF">
        <w:t xml:space="preserve">, </w:t>
      </w:r>
      <w:proofErr w:type="spellStart"/>
      <w:r w:rsidRPr="00734FAF">
        <w:t>какой</w:t>
      </w:r>
      <w:proofErr w:type="spellEnd"/>
      <w:r w:rsidRPr="00734FAF">
        <w:t xml:space="preserve"> </w:t>
      </w:r>
      <w:proofErr w:type="spellStart"/>
      <w:r w:rsidRPr="00734FAF">
        <w:t>величины</w:t>
      </w:r>
      <w:proofErr w:type="spellEnd"/>
      <w:r w:rsidRPr="00734FAF">
        <w:t xml:space="preserve"> </w:t>
      </w:r>
      <w:proofErr w:type="spellStart"/>
      <w:r w:rsidRPr="00734FAF">
        <w:t>эта</w:t>
      </w:r>
      <w:proofErr w:type="spellEnd"/>
      <w:r w:rsidRPr="00734FAF">
        <w:t xml:space="preserve"> </w:t>
      </w:r>
      <w:proofErr w:type="spellStart"/>
      <w:r w:rsidRPr="00734FAF">
        <w:t>горка</w:t>
      </w:r>
      <w:proofErr w:type="spellEnd"/>
      <w:r w:rsidRPr="00734FAF">
        <w:t>?</w:t>
      </w:r>
    </w:p>
    <w:p w14:paraId="6550049B" w14:textId="1544D0E9" w:rsidR="00B32B00" w:rsidRPr="00734FAF" w:rsidRDefault="00B32B00" w:rsidP="00B32B00">
      <w:pPr>
        <w:pStyle w:val="Textprace0"/>
      </w:pPr>
      <w:r w:rsidRPr="00734FAF">
        <w:t xml:space="preserve">Я </w:t>
      </w:r>
      <w:proofErr w:type="spellStart"/>
      <w:r w:rsidRPr="00734FAF">
        <w:t>так</w:t>
      </w:r>
      <w:proofErr w:type="spellEnd"/>
      <w:r w:rsidRPr="00734FAF">
        <w:t xml:space="preserve"> и </w:t>
      </w:r>
      <w:proofErr w:type="spellStart"/>
      <w:r w:rsidRPr="00734FAF">
        <w:t>не</w:t>
      </w:r>
      <w:proofErr w:type="spellEnd"/>
      <w:r w:rsidRPr="00734FAF">
        <w:t xml:space="preserve"> </w:t>
      </w:r>
      <w:proofErr w:type="spellStart"/>
      <w:r w:rsidRPr="00734FAF">
        <w:t>могу</w:t>
      </w:r>
      <w:proofErr w:type="spellEnd"/>
      <w:r w:rsidRPr="00734FAF">
        <w:t xml:space="preserve"> </w:t>
      </w:r>
      <w:proofErr w:type="spellStart"/>
      <w:r w:rsidRPr="00734FAF">
        <w:t>понять</w:t>
      </w:r>
      <w:proofErr w:type="spellEnd"/>
      <w:r w:rsidRPr="00734FAF">
        <w:t xml:space="preserve">, </w:t>
      </w:r>
      <w:proofErr w:type="spellStart"/>
      <w:r w:rsidRPr="00734FAF">
        <w:t>чем</w:t>
      </w:r>
      <w:proofErr w:type="spellEnd"/>
      <w:r w:rsidRPr="00734FAF">
        <w:t xml:space="preserve"> </w:t>
      </w:r>
      <w:proofErr w:type="spellStart"/>
      <w:r w:rsidRPr="00734FAF">
        <w:t>объяснялась</w:t>
      </w:r>
      <w:proofErr w:type="spellEnd"/>
      <w:r w:rsidRPr="00734FAF">
        <w:t xml:space="preserve"> </w:t>
      </w:r>
      <w:proofErr w:type="spellStart"/>
      <w:r w:rsidRPr="00734FAF">
        <w:t>моя</w:t>
      </w:r>
      <w:proofErr w:type="spellEnd"/>
      <w:r w:rsidRPr="00734FAF">
        <w:t xml:space="preserve"> </w:t>
      </w:r>
      <w:proofErr w:type="spellStart"/>
      <w:r w:rsidRPr="00734FAF">
        <w:t>невероятная</w:t>
      </w:r>
      <w:proofErr w:type="spellEnd"/>
      <w:r w:rsidRPr="00734FAF">
        <w:t xml:space="preserve"> </w:t>
      </w:r>
      <w:proofErr w:type="spellStart"/>
      <w:r w:rsidRPr="00734FAF">
        <w:t>детская</w:t>
      </w:r>
      <w:proofErr w:type="spellEnd"/>
      <w:r w:rsidRPr="00734FAF">
        <w:t xml:space="preserve"> </w:t>
      </w:r>
      <w:proofErr w:type="spellStart"/>
      <w:r w:rsidRPr="00734FAF">
        <w:t>привязанность</w:t>
      </w:r>
      <w:proofErr w:type="spellEnd"/>
      <w:r w:rsidRPr="00734FAF">
        <w:t xml:space="preserve"> к </w:t>
      </w:r>
      <w:proofErr w:type="spellStart"/>
      <w:r w:rsidRPr="00734FAF">
        <w:t>дому</w:t>
      </w:r>
      <w:proofErr w:type="spellEnd"/>
      <w:r w:rsidRPr="00734FAF">
        <w:t xml:space="preserve"> и </w:t>
      </w:r>
      <w:proofErr w:type="spellStart"/>
      <w:r w:rsidRPr="00734FAF">
        <w:t>родителям</w:t>
      </w:r>
      <w:proofErr w:type="spellEnd"/>
      <w:r w:rsidRPr="00734FAF">
        <w:t xml:space="preserve">. </w:t>
      </w:r>
      <w:proofErr w:type="spellStart"/>
      <w:r w:rsidRPr="00734FAF">
        <w:t>Не</w:t>
      </w:r>
      <w:proofErr w:type="spellEnd"/>
      <w:r w:rsidRPr="00734FAF">
        <w:t xml:space="preserve"> </w:t>
      </w:r>
      <w:proofErr w:type="spellStart"/>
      <w:r w:rsidRPr="00734FAF">
        <w:t>могу</w:t>
      </w:r>
      <w:proofErr w:type="spellEnd"/>
      <w:r w:rsidRPr="00734FAF">
        <w:t xml:space="preserve"> </w:t>
      </w:r>
      <w:proofErr w:type="spellStart"/>
      <w:r w:rsidRPr="00734FAF">
        <w:t>сказать</w:t>
      </w:r>
      <w:proofErr w:type="spellEnd"/>
      <w:r w:rsidRPr="00734FAF">
        <w:t xml:space="preserve">, </w:t>
      </w:r>
      <w:proofErr w:type="spellStart"/>
      <w:r w:rsidRPr="00734FAF">
        <w:t>что</w:t>
      </w:r>
      <w:proofErr w:type="spellEnd"/>
      <w:r w:rsidRPr="00734FAF">
        <w:t xml:space="preserve"> </w:t>
      </w:r>
      <w:proofErr w:type="spellStart"/>
      <w:r w:rsidRPr="00734FAF">
        <w:t>родители</w:t>
      </w:r>
      <w:proofErr w:type="spellEnd"/>
      <w:r w:rsidRPr="00734FAF">
        <w:t xml:space="preserve"> </w:t>
      </w:r>
      <w:proofErr w:type="spellStart"/>
      <w:r w:rsidRPr="00734FAF">
        <w:t>меня</w:t>
      </w:r>
      <w:proofErr w:type="spellEnd"/>
      <w:r w:rsidRPr="00734FAF">
        <w:t xml:space="preserve"> </w:t>
      </w:r>
      <w:proofErr w:type="spellStart"/>
      <w:r w:rsidRPr="00734FAF">
        <w:t>как-то</w:t>
      </w:r>
      <w:proofErr w:type="spellEnd"/>
      <w:r w:rsidRPr="00734FAF">
        <w:t xml:space="preserve"> </w:t>
      </w:r>
      <w:proofErr w:type="spellStart"/>
      <w:r w:rsidRPr="00734FAF">
        <w:t>слишком</w:t>
      </w:r>
      <w:proofErr w:type="spellEnd"/>
      <w:r w:rsidRPr="00734FAF">
        <w:t xml:space="preserve"> </w:t>
      </w:r>
      <w:proofErr w:type="spellStart"/>
      <w:r w:rsidRPr="00734FAF">
        <w:t>баловали</w:t>
      </w:r>
      <w:proofErr w:type="spellEnd"/>
      <w:r w:rsidRPr="00734FAF">
        <w:t xml:space="preserve"> </w:t>
      </w:r>
      <w:proofErr w:type="spellStart"/>
      <w:r w:rsidRPr="00734FAF">
        <w:t>или</w:t>
      </w:r>
      <w:proofErr w:type="spellEnd"/>
      <w:r w:rsidRPr="00734FAF">
        <w:t xml:space="preserve"> </w:t>
      </w:r>
      <w:proofErr w:type="spellStart"/>
      <w:r w:rsidRPr="00734FAF">
        <w:t>сюсюкали</w:t>
      </w:r>
      <w:proofErr w:type="spellEnd"/>
      <w:r w:rsidRPr="00734FAF">
        <w:t xml:space="preserve"> – </w:t>
      </w:r>
      <w:proofErr w:type="spellStart"/>
      <w:r w:rsidRPr="00734FAF">
        <w:t>напротив</w:t>
      </w:r>
      <w:proofErr w:type="spellEnd"/>
      <w:r w:rsidRPr="00734FAF">
        <w:t xml:space="preserve">, </w:t>
      </w:r>
      <w:proofErr w:type="spellStart"/>
      <w:r w:rsidRPr="00734FAF">
        <w:t>мать</w:t>
      </w:r>
      <w:proofErr w:type="spellEnd"/>
      <w:r w:rsidRPr="00734FAF">
        <w:t xml:space="preserve"> </w:t>
      </w:r>
      <w:proofErr w:type="spellStart"/>
      <w:r w:rsidRPr="00734FAF">
        <w:t>довольно</w:t>
      </w:r>
      <w:proofErr w:type="spellEnd"/>
      <w:r w:rsidRPr="00734FAF">
        <w:t xml:space="preserve"> </w:t>
      </w:r>
      <w:proofErr w:type="spellStart"/>
      <w:r w:rsidRPr="00734FAF">
        <w:t>часто</w:t>
      </w:r>
      <w:proofErr w:type="spellEnd"/>
      <w:r w:rsidRPr="00734FAF">
        <w:t xml:space="preserve"> </w:t>
      </w:r>
      <w:proofErr w:type="spellStart"/>
      <w:r w:rsidRPr="00734FAF">
        <w:t>бывала</w:t>
      </w:r>
      <w:proofErr w:type="spellEnd"/>
      <w:r w:rsidRPr="00734FAF">
        <w:t xml:space="preserve"> </w:t>
      </w:r>
      <w:proofErr w:type="spellStart"/>
      <w:r w:rsidRPr="00734FAF">
        <w:t>строга</w:t>
      </w:r>
      <w:proofErr w:type="spellEnd"/>
      <w:r w:rsidRPr="00734FAF">
        <w:t xml:space="preserve">. С </w:t>
      </w:r>
      <w:proofErr w:type="spellStart"/>
      <w:r w:rsidRPr="00734FAF">
        <w:t>отцом</w:t>
      </w:r>
      <w:proofErr w:type="spellEnd"/>
      <w:r w:rsidRPr="00734FAF">
        <w:t xml:space="preserve"> </w:t>
      </w:r>
      <w:proofErr w:type="spellStart"/>
      <w:r w:rsidRPr="00734FAF">
        <w:t>это</w:t>
      </w:r>
      <w:proofErr w:type="spellEnd"/>
      <w:r w:rsidRPr="00734FAF">
        <w:t xml:space="preserve"> </w:t>
      </w:r>
      <w:proofErr w:type="spellStart"/>
      <w:r w:rsidRPr="00734FAF">
        <w:t>случалось</w:t>
      </w:r>
      <w:proofErr w:type="spellEnd"/>
      <w:r w:rsidRPr="00734FAF">
        <w:t xml:space="preserve"> </w:t>
      </w:r>
      <w:proofErr w:type="spellStart"/>
      <w:r w:rsidRPr="00734FAF">
        <w:t>реже</w:t>
      </w:r>
      <w:proofErr w:type="spellEnd"/>
      <w:r w:rsidRPr="00734FAF">
        <w:t xml:space="preserve">, </w:t>
      </w:r>
      <w:proofErr w:type="spellStart"/>
      <w:r w:rsidRPr="00734FAF">
        <w:t>но</w:t>
      </w:r>
      <w:proofErr w:type="spellEnd"/>
      <w:r w:rsidRPr="00734FAF">
        <w:t xml:space="preserve"> </w:t>
      </w:r>
      <w:proofErr w:type="spellStart"/>
      <w:r w:rsidRPr="00734FAF">
        <w:t>боялся</w:t>
      </w:r>
      <w:proofErr w:type="spellEnd"/>
      <w:r w:rsidRPr="00734FAF">
        <w:t xml:space="preserve"> я </w:t>
      </w:r>
      <w:proofErr w:type="spellStart"/>
      <w:r w:rsidRPr="00734FAF">
        <w:t>его</w:t>
      </w:r>
      <w:proofErr w:type="spellEnd"/>
      <w:r w:rsidRPr="00734FAF">
        <w:t xml:space="preserve"> </w:t>
      </w:r>
      <w:proofErr w:type="spellStart"/>
      <w:r w:rsidRPr="00734FAF">
        <w:t>сильнее</w:t>
      </w:r>
      <w:proofErr w:type="spellEnd"/>
      <w:r w:rsidRPr="00734FAF">
        <w:t xml:space="preserve">. </w:t>
      </w:r>
      <w:proofErr w:type="spellStart"/>
      <w:r w:rsidRPr="00734FAF">
        <w:t>Не</w:t>
      </w:r>
      <w:proofErr w:type="spellEnd"/>
      <w:r w:rsidRPr="00734FAF">
        <w:t xml:space="preserve"> </w:t>
      </w:r>
      <w:proofErr w:type="spellStart"/>
      <w:r w:rsidRPr="00734FAF">
        <w:t>могу</w:t>
      </w:r>
      <w:proofErr w:type="spellEnd"/>
      <w:r w:rsidRPr="00734FAF">
        <w:t xml:space="preserve"> </w:t>
      </w:r>
      <w:proofErr w:type="spellStart"/>
      <w:r w:rsidRPr="00734FAF">
        <w:t>сказать</w:t>
      </w:r>
      <w:proofErr w:type="spellEnd"/>
      <w:r w:rsidRPr="00734FAF">
        <w:t xml:space="preserve">, </w:t>
      </w:r>
      <w:proofErr w:type="spellStart"/>
      <w:r w:rsidRPr="00734FAF">
        <w:t>что</w:t>
      </w:r>
      <w:proofErr w:type="spellEnd"/>
      <w:r w:rsidRPr="00734FAF">
        <w:t xml:space="preserve"> я </w:t>
      </w:r>
      <w:proofErr w:type="spellStart"/>
      <w:r w:rsidRPr="00734FAF">
        <w:t>не</w:t>
      </w:r>
      <w:proofErr w:type="spellEnd"/>
      <w:r w:rsidRPr="00734FAF">
        <w:t xml:space="preserve"> в </w:t>
      </w:r>
      <w:proofErr w:type="spellStart"/>
      <w:r w:rsidRPr="00734FAF">
        <w:t>состоянии</w:t>
      </w:r>
      <w:proofErr w:type="spellEnd"/>
      <w:r w:rsidRPr="00734FAF">
        <w:t xml:space="preserve"> </w:t>
      </w:r>
      <w:proofErr w:type="spellStart"/>
      <w:r w:rsidRPr="00734FAF">
        <w:t>был</w:t>
      </w:r>
      <w:proofErr w:type="spellEnd"/>
      <w:r w:rsidRPr="00734FAF">
        <w:t xml:space="preserve"> </w:t>
      </w:r>
      <w:proofErr w:type="spellStart"/>
      <w:r w:rsidRPr="00734FAF">
        <w:t>вообще</w:t>
      </w:r>
      <w:proofErr w:type="spellEnd"/>
      <w:r w:rsidRPr="00734FAF">
        <w:t xml:space="preserve"> </w:t>
      </w:r>
      <w:proofErr w:type="spellStart"/>
      <w:r w:rsidRPr="00734FAF">
        <w:t>расставаться</w:t>
      </w:r>
      <w:proofErr w:type="spellEnd"/>
      <w:r w:rsidRPr="00734FAF">
        <w:t xml:space="preserve"> с </w:t>
      </w:r>
      <w:proofErr w:type="spellStart"/>
      <w:r w:rsidRPr="00734FAF">
        <w:t>родителями</w:t>
      </w:r>
      <w:proofErr w:type="spellEnd"/>
      <w:r w:rsidRPr="00734FAF">
        <w:t xml:space="preserve"> – </w:t>
      </w:r>
      <w:proofErr w:type="spellStart"/>
      <w:r w:rsidRPr="00734FAF">
        <w:t>оба</w:t>
      </w:r>
      <w:proofErr w:type="spellEnd"/>
      <w:r w:rsidRPr="00734FAF">
        <w:t xml:space="preserve"> </w:t>
      </w:r>
      <w:proofErr w:type="spellStart"/>
      <w:r w:rsidRPr="00734FAF">
        <w:t>пропадали</w:t>
      </w:r>
      <w:proofErr w:type="spellEnd"/>
      <w:r w:rsidRPr="00734FAF">
        <w:t xml:space="preserve"> </w:t>
      </w:r>
      <w:proofErr w:type="spellStart"/>
      <w:r w:rsidRPr="00734FAF">
        <w:t>на</w:t>
      </w:r>
      <w:proofErr w:type="spellEnd"/>
      <w:r w:rsidRPr="00734FAF">
        <w:t xml:space="preserve"> </w:t>
      </w:r>
      <w:proofErr w:type="spellStart"/>
      <w:r w:rsidRPr="00734FAF">
        <w:t>работе</w:t>
      </w:r>
      <w:proofErr w:type="spellEnd"/>
      <w:r w:rsidRPr="00734FAF">
        <w:t xml:space="preserve">, и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нормально</w:t>
      </w:r>
      <w:proofErr w:type="spellEnd"/>
      <w:r w:rsidRPr="00734FAF">
        <w:t xml:space="preserve">. Я </w:t>
      </w:r>
      <w:proofErr w:type="spellStart"/>
      <w:r w:rsidRPr="00734FAF">
        <w:t>как</w:t>
      </w:r>
      <w:proofErr w:type="spellEnd"/>
      <w:r w:rsidRPr="00734FAF">
        <w:t xml:space="preserve"> </w:t>
      </w:r>
      <w:proofErr w:type="spellStart"/>
      <w:r w:rsidRPr="00734FAF">
        <w:t>раз</w:t>
      </w:r>
      <w:proofErr w:type="spellEnd"/>
      <w:r w:rsidRPr="00734FAF">
        <w:t xml:space="preserve"> </w:t>
      </w:r>
      <w:proofErr w:type="spellStart"/>
      <w:r w:rsidRPr="00734FAF">
        <w:t>обожал</w:t>
      </w:r>
      <w:proofErr w:type="spellEnd"/>
      <w:r w:rsidRPr="00734FAF">
        <w:t xml:space="preserve"> </w:t>
      </w:r>
      <w:proofErr w:type="spellStart"/>
      <w:r w:rsidRPr="00734FAF">
        <w:t>оставаться</w:t>
      </w:r>
      <w:proofErr w:type="spellEnd"/>
      <w:r w:rsidRPr="00734FAF">
        <w:t xml:space="preserve"> </w:t>
      </w:r>
      <w:proofErr w:type="spellStart"/>
      <w:r w:rsidRPr="00734FAF">
        <w:t>дома</w:t>
      </w:r>
      <w:proofErr w:type="spellEnd"/>
      <w:r w:rsidRPr="00734FAF">
        <w:t xml:space="preserve"> </w:t>
      </w:r>
      <w:proofErr w:type="spellStart"/>
      <w:r w:rsidRPr="00734FAF">
        <w:t>один</w:t>
      </w:r>
      <w:proofErr w:type="spellEnd"/>
      <w:r w:rsidRPr="00734FAF">
        <w:t xml:space="preserve"> – </w:t>
      </w:r>
      <w:proofErr w:type="spellStart"/>
      <w:r w:rsidRPr="00734FAF">
        <w:t>особенно</w:t>
      </w:r>
      <w:proofErr w:type="spellEnd"/>
      <w:r w:rsidRPr="00734FAF">
        <w:t xml:space="preserve"> </w:t>
      </w:r>
      <w:proofErr w:type="spellStart"/>
      <w:r w:rsidRPr="00734FAF">
        <w:t>когда</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ненавистной</w:t>
      </w:r>
      <w:proofErr w:type="spellEnd"/>
      <w:r w:rsidRPr="00734FAF">
        <w:t xml:space="preserve"> </w:t>
      </w:r>
      <w:proofErr w:type="spellStart"/>
      <w:r w:rsidRPr="00734FAF">
        <w:t>няньки</w:t>
      </w:r>
      <w:proofErr w:type="spellEnd"/>
      <w:r w:rsidRPr="00734FAF">
        <w:t xml:space="preserve"> (</w:t>
      </w:r>
      <w:proofErr w:type="spellStart"/>
      <w:r w:rsidRPr="00734FAF">
        <w:t>это</w:t>
      </w:r>
      <w:proofErr w:type="spellEnd"/>
      <w:r w:rsidRPr="00734FAF">
        <w:t xml:space="preserve"> </w:t>
      </w:r>
      <w:proofErr w:type="spellStart"/>
      <w:r w:rsidRPr="00734FAF">
        <w:t>уже</w:t>
      </w:r>
      <w:proofErr w:type="spellEnd"/>
      <w:r w:rsidRPr="00734FAF">
        <w:t xml:space="preserve"> </w:t>
      </w:r>
      <w:proofErr w:type="spellStart"/>
      <w:r w:rsidRPr="00734FAF">
        <w:t>происходило</w:t>
      </w:r>
      <w:proofErr w:type="spellEnd"/>
      <w:r w:rsidRPr="00734FAF">
        <w:t xml:space="preserve"> </w:t>
      </w:r>
      <w:proofErr w:type="spellStart"/>
      <w:r w:rsidRPr="00734FAF">
        <w:t>ближе</w:t>
      </w:r>
      <w:proofErr w:type="spellEnd"/>
      <w:r w:rsidRPr="00734FAF">
        <w:t xml:space="preserve"> к </w:t>
      </w:r>
      <w:proofErr w:type="spellStart"/>
      <w:r w:rsidRPr="00734FAF">
        <w:t>школе</w:t>
      </w:r>
      <w:proofErr w:type="spellEnd"/>
      <w:r w:rsidRPr="00734FAF">
        <w:t xml:space="preserve">). </w:t>
      </w:r>
      <w:proofErr w:type="spellStart"/>
      <w:r w:rsidRPr="00734FAF">
        <w:t>Можно</w:t>
      </w:r>
      <w:proofErr w:type="spellEnd"/>
      <w:r w:rsidRPr="00734FAF">
        <w:t xml:space="preserve"> </w:t>
      </w:r>
      <w:proofErr w:type="spellStart"/>
      <w:r w:rsidRPr="00734FAF">
        <w:t>было</w:t>
      </w:r>
      <w:proofErr w:type="spellEnd"/>
      <w:r w:rsidRPr="00734FAF">
        <w:t xml:space="preserve"> </w:t>
      </w:r>
      <w:proofErr w:type="spellStart"/>
      <w:r w:rsidRPr="00734FAF">
        <w:t>спокойно</w:t>
      </w:r>
      <w:proofErr w:type="spellEnd"/>
      <w:r w:rsidRPr="00734FAF">
        <w:t xml:space="preserve"> </w:t>
      </w:r>
      <w:proofErr w:type="spellStart"/>
      <w:r w:rsidRPr="00734FAF">
        <w:t>рыться</w:t>
      </w:r>
      <w:proofErr w:type="spellEnd"/>
      <w:r w:rsidRPr="00734FAF">
        <w:t xml:space="preserve"> </w:t>
      </w:r>
      <w:proofErr w:type="spellStart"/>
      <w:r w:rsidRPr="00734FAF">
        <w:t>во</w:t>
      </w:r>
      <w:proofErr w:type="spellEnd"/>
      <w:r w:rsidRPr="00734FAF">
        <w:t xml:space="preserve"> </w:t>
      </w:r>
      <w:proofErr w:type="spellStart"/>
      <w:r w:rsidRPr="00734FAF">
        <w:t>взрослых</w:t>
      </w:r>
      <w:proofErr w:type="spellEnd"/>
      <w:r w:rsidRPr="00734FAF">
        <w:t xml:space="preserve"> </w:t>
      </w:r>
      <w:proofErr w:type="spellStart"/>
      <w:r w:rsidRPr="00734FAF">
        <w:lastRenderedPageBreak/>
        <w:t>ящиках</w:t>
      </w:r>
      <w:proofErr w:type="spellEnd"/>
      <w:r w:rsidRPr="00734FAF">
        <w:t xml:space="preserve"> </w:t>
      </w:r>
      <w:proofErr w:type="spellStart"/>
      <w:r w:rsidRPr="00734FAF">
        <w:t>буфета</w:t>
      </w:r>
      <w:proofErr w:type="spellEnd"/>
      <w:r w:rsidRPr="00734FAF">
        <w:t xml:space="preserve"> и </w:t>
      </w:r>
      <w:proofErr w:type="spellStart"/>
      <w:r w:rsidRPr="00734FAF">
        <w:t>письменного</w:t>
      </w:r>
      <w:proofErr w:type="spellEnd"/>
      <w:r w:rsidRPr="00734FAF">
        <w:t xml:space="preserve"> </w:t>
      </w:r>
      <w:proofErr w:type="spellStart"/>
      <w:r w:rsidRPr="00734FAF">
        <w:t>стола</w:t>
      </w:r>
      <w:proofErr w:type="spellEnd"/>
      <w:r w:rsidRPr="00734FAF">
        <w:t xml:space="preserve"> – </w:t>
      </w:r>
      <w:proofErr w:type="spellStart"/>
      <w:r w:rsidRPr="00734FAF">
        <w:t>они</w:t>
      </w:r>
      <w:proofErr w:type="spellEnd"/>
      <w:r w:rsidRPr="00734FAF">
        <w:t xml:space="preserve"> </w:t>
      </w:r>
      <w:proofErr w:type="spellStart"/>
      <w:r w:rsidRPr="00734FAF">
        <w:t>были</w:t>
      </w:r>
      <w:proofErr w:type="spellEnd"/>
      <w:r w:rsidRPr="00734FAF">
        <w:t xml:space="preserve"> </w:t>
      </w:r>
      <w:proofErr w:type="spellStart"/>
      <w:r w:rsidRPr="00734FAF">
        <w:t>набиты</w:t>
      </w:r>
      <w:proofErr w:type="spellEnd"/>
      <w:r w:rsidRPr="00734FAF">
        <w:t xml:space="preserve"> </w:t>
      </w:r>
      <w:proofErr w:type="spellStart"/>
      <w:r w:rsidRPr="00734FAF">
        <w:t>всякими</w:t>
      </w:r>
      <w:proofErr w:type="spellEnd"/>
      <w:r w:rsidRPr="00734FAF">
        <w:t xml:space="preserve"> </w:t>
      </w:r>
      <w:proofErr w:type="spellStart"/>
      <w:r w:rsidRPr="00734FAF">
        <w:t>интереснейшими</w:t>
      </w:r>
      <w:proofErr w:type="spellEnd"/>
      <w:r w:rsidRPr="00734FAF">
        <w:t xml:space="preserve"> </w:t>
      </w:r>
      <w:proofErr w:type="spellStart"/>
      <w:r w:rsidRPr="00734FAF">
        <w:t>штуками</w:t>
      </w:r>
      <w:proofErr w:type="spellEnd"/>
      <w:r w:rsidRPr="00734FAF">
        <w:t xml:space="preserve">. </w:t>
      </w:r>
      <w:proofErr w:type="spellStart"/>
      <w:r w:rsidRPr="00734FAF">
        <w:t>Однажды</w:t>
      </w:r>
      <w:proofErr w:type="spellEnd"/>
      <w:r w:rsidRPr="00734FAF">
        <w:t xml:space="preserve"> в </w:t>
      </w:r>
      <w:proofErr w:type="spellStart"/>
      <w:r w:rsidRPr="00734FAF">
        <w:t>платяном</w:t>
      </w:r>
      <w:proofErr w:type="spellEnd"/>
      <w:r w:rsidRPr="00734FAF">
        <w:t xml:space="preserve"> </w:t>
      </w:r>
      <w:proofErr w:type="spellStart"/>
      <w:r w:rsidRPr="00734FAF">
        <w:t>шкафу</w:t>
      </w:r>
      <w:proofErr w:type="spellEnd"/>
      <w:r w:rsidRPr="00734FAF">
        <w:t xml:space="preserve"> я </w:t>
      </w:r>
      <w:proofErr w:type="spellStart"/>
      <w:r w:rsidRPr="00734FAF">
        <w:t>нашел</w:t>
      </w:r>
      <w:proofErr w:type="spellEnd"/>
      <w:r w:rsidRPr="00734FAF">
        <w:t xml:space="preserve"> </w:t>
      </w:r>
      <w:proofErr w:type="spellStart"/>
      <w:r w:rsidRPr="00734FAF">
        <w:t>огромную</w:t>
      </w:r>
      <w:proofErr w:type="spellEnd"/>
      <w:r w:rsidRPr="00734FAF">
        <w:t xml:space="preserve"> </w:t>
      </w:r>
      <w:proofErr w:type="spellStart"/>
      <w:r w:rsidRPr="00734FAF">
        <w:t>плитку</w:t>
      </w:r>
      <w:proofErr w:type="spellEnd"/>
      <w:r w:rsidRPr="00734FAF">
        <w:t xml:space="preserve"> </w:t>
      </w:r>
      <w:proofErr w:type="spellStart"/>
      <w:r w:rsidRPr="00734FAF">
        <w:t>шоколада</w:t>
      </w:r>
      <w:proofErr w:type="spellEnd"/>
      <w:r w:rsidRPr="00734FAF">
        <w:t xml:space="preserve"> – </w:t>
      </w:r>
      <w:proofErr w:type="spellStart"/>
      <w:r w:rsidRPr="00734FAF">
        <w:t>отец</w:t>
      </w:r>
      <w:proofErr w:type="spellEnd"/>
      <w:r w:rsidRPr="00734FAF">
        <w:t xml:space="preserve"> </w:t>
      </w:r>
      <w:proofErr w:type="spellStart"/>
      <w:r w:rsidRPr="00734FAF">
        <w:t>привез</w:t>
      </w:r>
      <w:proofErr w:type="spellEnd"/>
      <w:r w:rsidRPr="00734FAF">
        <w:t xml:space="preserve"> </w:t>
      </w:r>
      <w:proofErr w:type="spellStart"/>
      <w:r w:rsidRPr="00734FAF">
        <w:t>ее</w:t>
      </w:r>
      <w:proofErr w:type="spellEnd"/>
      <w:r w:rsidRPr="00734FAF">
        <w:t xml:space="preserve"> </w:t>
      </w:r>
      <w:proofErr w:type="spellStart"/>
      <w:r w:rsidRPr="00734FAF">
        <w:t>из</w:t>
      </w:r>
      <w:proofErr w:type="spellEnd"/>
      <w:r w:rsidRPr="00734FAF">
        <w:t xml:space="preserve"> </w:t>
      </w:r>
      <w:proofErr w:type="spellStart"/>
      <w:r w:rsidRPr="00734FAF">
        <w:t>какой-то</w:t>
      </w:r>
      <w:proofErr w:type="spellEnd"/>
      <w:r w:rsidRPr="00734FAF">
        <w:t xml:space="preserve"> </w:t>
      </w:r>
      <w:proofErr w:type="spellStart"/>
      <w:r w:rsidRPr="00734FAF">
        <w:t>заграницы</w:t>
      </w:r>
      <w:proofErr w:type="spellEnd"/>
      <w:r w:rsidRPr="00734FAF">
        <w:t xml:space="preserve">, и </w:t>
      </w:r>
      <w:proofErr w:type="spellStart"/>
      <w:r w:rsidRPr="00734FAF">
        <w:t>мама</w:t>
      </w:r>
      <w:proofErr w:type="spellEnd"/>
      <w:r w:rsidRPr="00734FAF">
        <w:t xml:space="preserve"> </w:t>
      </w:r>
      <w:proofErr w:type="spellStart"/>
      <w:r w:rsidRPr="00734FAF">
        <w:t>тут</w:t>
      </w:r>
      <w:proofErr w:type="spellEnd"/>
      <w:r w:rsidRPr="00734FAF">
        <w:t xml:space="preserve"> </w:t>
      </w:r>
      <w:proofErr w:type="spellStart"/>
      <w:r w:rsidRPr="00734FAF">
        <w:t>же</w:t>
      </w:r>
      <w:proofErr w:type="spellEnd"/>
      <w:r w:rsidRPr="00734FAF">
        <w:t xml:space="preserve"> </w:t>
      </w:r>
      <w:proofErr w:type="spellStart"/>
      <w:r w:rsidRPr="00734FAF">
        <w:t>ее</w:t>
      </w:r>
      <w:proofErr w:type="spellEnd"/>
      <w:r w:rsidRPr="00734FAF">
        <w:t xml:space="preserve"> </w:t>
      </w:r>
      <w:proofErr w:type="spellStart"/>
      <w:r w:rsidRPr="00734FAF">
        <w:t>спрятала</w:t>
      </w:r>
      <w:proofErr w:type="spellEnd"/>
      <w:r w:rsidRPr="00734FAF">
        <w:t xml:space="preserve"> – </w:t>
      </w:r>
      <w:proofErr w:type="spellStart"/>
      <w:r w:rsidRPr="00734FAF">
        <w:t>до</w:t>
      </w:r>
      <w:proofErr w:type="spellEnd"/>
      <w:r w:rsidRPr="00734FAF">
        <w:t xml:space="preserve"> </w:t>
      </w:r>
      <w:proofErr w:type="spellStart"/>
      <w:r w:rsidRPr="00734FAF">
        <w:t>торжественного</w:t>
      </w:r>
      <w:proofErr w:type="spellEnd"/>
      <w:r w:rsidRPr="00734FAF">
        <w:t xml:space="preserve"> </w:t>
      </w:r>
      <w:proofErr w:type="spellStart"/>
      <w:r w:rsidRPr="00734FAF">
        <w:t>случая</w:t>
      </w:r>
      <w:proofErr w:type="spellEnd"/>
      <w:r w:rsidRPr="00734FAF">
        <w:t>.</w:t>
      </w:r>
    </w:p>
    <w:p w14:paraId="49CDAC1D" w14:textId="77777777" w:rsidR="00B32B00" w:rsidRPr="00734FAF" w:rsidRDefault="00B32B00" w:rsidP="00B32B00">
      <w:pPr>
        <w:pStyle w:val="Textprace"/>
      </w:pPr>
      <w:r w:rsidRPr="00734FAF">
        <w:t>(</w:t>
      </w:r>
      <w:proofErr w:type="spellStart"/>
      <w:r w:rsidRPr="00734FAF">
        <w:t>Мама</w:t>
      </w:r>
      <w:proofErr w:type="spellEnd"/>
      <w:r w:rsidRPr="00734FAF">
        <w:t xml:space="preserve"> </w:t>
      </w:r>
      <w:proofErr w:type="spellStart"/>
      <w:r w:rsidRPr="00734FAF">
        <w:t>вообще</w:t>
      </w:r>
      <w:proofErr w:type="spellEnd"/>
      <w:r w:rsidRPr="00734FAF">
        <w:t xml:space="preserve"> </w:t>
      </w:r>
      <w:proofErr w:type="spellStart"/>
      <w:r w:rsidRPr="00734FAF">
        <w:t>не</w:t>
      </w:r>
      <w:proofErr w:type="spellEnd"/>
      <w:r w:rsidRPr="00734FAF">
        <w:t xml:space="preserve"> </w:t>
      </w:r>
      <w:proofErr w:type="spellStart"/>
      <w:r w:rsidRPr="00734FAF">
        <w:t>могла</w:t>
      </w:r>
      <w:proofErr w:type="spellEnd"/>
      <w:r w:rsidRPr="00734FAF">
        <w:t xml:space="preserve"> </w:t>
      </w:r>
      <w:proofErr w:type="spellStart"/>
      <w:r w:rsidRPr="00734FAF">
        <w:t>сразу</w:t>
      </w:r>
      <w:proofErr w:type="spellEnd"/>
      <w:r w:rsidRPr="00734FAF">
        <w:t xml:space="preserve"> </w:t>
      </w:r>
      <w:proofErr w:type="spellStart"/>
      <w:r w:rsidRPr="00734FAF">
        <w:t>использовать</w:t>
      </w:r>
      <w:proofErr w:type="spellEnd"/>
      <w:r w:rsidRPr="00734FAF">
        <w:t xml:space="preserve"> </w:t>
      </w:r>
      <w:proofErr w:type="spellStart"/>
      <w:r w:rsidRPr="00734FAF">
        <w:t>привезенную</w:t>
      </w:r>
      <w:proofErr w:type="spellEnd"/>
      <w:r w:rsidRPr="00734FAF">
        <w:t xml:space="preserve"> </w:t>
      </w:r>
      <w:proofErr w:type="spellStart"/>
      <w:r w:rsidRPr="00734FAF">
        <w:t>вещь</w:t>
      </w:r>
      <w:proofErr w:type="spellEnd"/>
      <w:r w:rsidRPr="00734FAF">
        <w:t xml:space="preserve"> и </w:t>
      </w:r>
      <w:proofErr w:type="spellStart"/>
      <w:r w:rsidRPr="00734FAF">
        <w:t>сделать</w:t>
      </w:r>
      <w:proofErr w:type="spellEnd"/>
      <w:r w:rsidRPr="00734FAF">
        <w:t xml:space="preserve"> </w:t>
      </w:r>
      <w:proofErr w:type="spellStart"/>
      <w:r w:rsidRPr="00734FAF">
        <w:t>из</w:t>
      </w:r>
      <w:proofErr w:type="spellEnd"/>
      <w:r w:rsidRPr="00734FAF">
        <w:t xml:space="preserve"> </w:t>
      </w:r>
      <w:proofErr w:type="spellStart"/>
      <w:r w:rsidRPr="00734FAF">
        <w:t>этого</w:t>
      </w:r>
      <w:proofErr w:type="spellEnd"/>
      <w:r w:rsidRPr="00734FAF">
        <w:t xml:space="preserve"> </w:t>
      </w:r>
      <w:proofErr w:type="spellStart"/>
      <w:r w:rsidRPr="00734FAF">
        <w:t>праздник</w:t>
      </w:r>
      <w:proofErr w:type="spellEnd"/>
      <w:r w:rsidRPr="00734FAF">
        <w:t xml:space="preserve"> – </w:t>
      </w:r>
      <w:proofErr w:type="spellStart"/>
      <w:r w:rsidRPr="00734FAF">
        <w:t>все</w:t>
      </w:r>
      <w:proofErr w:type="spellEnd"/>
      <w:r w:rsidRPr="00734FAF">
        <w:t xml:space="preserve"> </w:t>
      </w:r>
      <w:proofErr w:type="spellStart"/>
      <w:r w:rsidRPr="00734FAF">
        <w:t>сразу</w:t>
      </w:r>
      <w:proofErr w:type="spellEnd"/>
      <w:r w:rsidRPr="00734FAF">
        <w:t xml:space="preserve"> </w:t>
      </w:r>
      <w:proofErr w:type="spellStart"/>
      <w:r w:rsidRPr="00734FAF">
        <w:t>пряталось</w:t>
      </w:r>
      <w:proofErr w:type="spellEnd"/>
      <w:r w:rsidRPr="00734FAF">
        <w:t xml:space="preserve"> </w:t>
      </w:r>
      <w:proofErr w:type="spellStart"/>
      <w:r w:rsidRPr="00734FAF">
        <w:t>до</w:t>
      </w:r>
      <w:proofErr w:type="spellEnd"/>
      <w:r w:rsidRPr="00734FAF">
        <w:t xml:space="preserve"> </w:t>
      </w:r>
      <w:proofErr w:type="spellStart"/>
      <w:r w:rsidRPr="00734FAF">
        <w:t>какой-нибудь</w:t>
      </w:r>
      <w:proofErr w:type="spellEnd"/>
      <w:r w:rsidRPr="00734FAF">
        <w:t xml:space="preserve"> </w:t>
      </w:r>
      <w:proofErr w:type="spellStart"/>
      <w:r w:rsidRPr="00734FAF">
        <w:t>даты</w:t>
      </w:r>
      <w:proofErr w:type="spellEnd"/>
      <w:r w:rsidRPr="00734FAF">
        <w:t xml:space="preserve"> </w:t>
      </w:r>
      <w:proofErr w:type="spellStart"/>
      <w:r w:rsidRPr="00734FAF">
        <w:t>или</w:t>
      </w:r>
      <w:proofErr w:type="spellEnd"/>
      <w:r w:rsidRPr="00734FAF">
        <w:t xml:space="preserve"> </w:t>
      </w:r>
      <w:proofErr w:type="spellStart"/>
      <w:r w:rsidRPr="00734FAF">
        <w:t>для</w:t>
      </w:r>
      <w:proofErr w:type="spellEnd"/>
      <w:r w:rsidRPr="00734FAF">
        <w:t xml:space="preserve"> </w:t>
      </w:r>
      <w:proofErr w:type="spellStart"/>
      <w:r w:rsidRPr="00734FAF">
        <w:t>подарка</w:t>
      </w:r>
      <w:proofErr w:type="spellEnd"/>
      <w:r w:rsidRPr="00734FAF">
        <w:t xml:space="preserve">. </w:t>
      </w:r>
      <w:proofErr w:type="spellStart"/>
      <w:r w:rsidRPr="00734FAF">
        <w:t>Лежать</w:t>
      </w:r>
      <w:proofErr w:type="spellEnd"/>
      <w:r w:rsidRPr="00734FAF">
        <w:t xml:space="preserve"> </w:t>
      </w:r>
      <w:proofErr w:type="spellStart"/>
      <w:r w:rsidRPr="00734FAF">
        <w:t>это</w:t>
      </w:r>
      <w:proofErr w:type="spellEnd"/>
      <w:r w:rsidRPr="00734FAF">
        <w:t xml:space="preserve"> </w:t>
      </w:r>
      <w:proofErr w:type="spellStart"/>
      <w:r w:rsidRPr="00734FAF">
        <w:t>могло</w:t>
      </w:r>
      <w:proofErr w:type="spellEnd"/>
      <w:r w:rsidRPr="00734FAF">
        <w:t xml:space="preserve"> </w:t>
      </w:r>
      <w:proofErr w:type="spellStart"/>
      <w:r w:rsidRPr="00734FAF">
        <w:t>годами</w:t>
      </w:r>
      <w:proofErr w:type="spellEnd"/>
      <w:r w:rsidRPr="00734FAF">
        <w:t xml:space="preserve">, и </w:t>
      </w:r>
      <w:proofErr w:type="spellStart"/>
      <w:r w:rsidRPr="00734FAF">
        <w:t>мы</w:t>
      </w:r>
      <w:proofErr w:type="spellEnd"/>
      <w:r w:rsidRPr="00734FAF">
        <w:t xml:space="preserve"> с </w:t>
      </w:r>
      <w:proofErr w:type="spellStart"/>
      <w:r w:rsidRPr="00734FAF">
        <w:t>отцом</w:t>
      </w:r>
      <w:proofErr w:type="spellEnd"/>
      <w:r w:rsidRPr="00734FAF">
        <w:t xml:space="preserve"> </w:t>
      </w:r>
      <w:proofErr w:type="spellStart"/>
      <w:r w:rsidRPr="00734FAF">
        <w:t>это</w:t>
      </w:r>
      <w:proofErr w:type="spellEnd"/>
      <w:r w:rsidRPr="00734FAF">
        <w:t xml:space="preserve"> </w:t>
      </w:r>
      <w:proofErr w:type="spellStart"/>
      <w:r w:rsidRPr="00734FAF">
        <w:t>ее</w:t>
      </w:r>
      <w:proofErr w:type="spellEnd"/>
      <w:r w:rsidRPr="00734FAF">
        <w:t xml:space="preserve"> </w:t>
      </w:r>
      <w:proofErr w:type="spellStart"/>
      <w:r w:rsidRPr="00734FAF">
        <w:t>правило</w:t>
      </w:r>
      <w:proofErr w:type="spellEnd"/>
      <w:r w:rsidRPr="00734FAF">
        <w:t xml:space="preserve"> </w:t>
      </w:r>
      <w:proofErr w:type="spellStart"/>
      <w:r w:rsidRPr="00734FAF">
        <w:t>очень</w:t>
      </w:r>
      <w:proofErr w:type="spellEnd"/>
      <w:r w:rsidRPr="00734FAF">
        <w:t xml:space="preserve"> </w:t>
      </w:r>
      <w:proofErr w:type="spellStart"/>
      <w:r w:rsidRPr="00734FAF">
        <w:t>не</w:t>
      </w:r>
      <w:proofErr w:type="spellEnd"/>
      <w:r w:rsidRPr="00734FAF">
        <w:t xml:space="preserve"> </w:t>
      </w:r>
      <w:proofErr w:type="spellStart"/>
      <w:r w:rsidRPr="00734FAF">
        <w:t>любили</w:t>
      </w:r>
      <w:proofErr w:type="spellEnd"/>
      <w:r w:rsidRPr="00734FAF">
        <w:t xml:space="preserve">, </w:t>
      </w:r>
      <w:proofErr w:type="spellStart"/>
      <w:r w:rsidRPr="00734FAF">
        <w:t>но</w:t>
      </w:r>
      <w:proofErr w:type="spellEnd"/>
      <w:r w:rsidRPr="00734FAF">
        <w:t xml:space="preserve"> </w:t>
      </w:r>
      <w:proofErr w:type="spellStart"/>
      <w:r w:rsidRPr="00734FAF">
        <w:t>переспорить</w:t>
      </w:r>
      <w:proofErr w:type="spellEnd"/>
      <w:r w:rsidRPr="00734FAF">
        <w:t xml:space="preserve"> </w:t>
      </w:r>
      <w:proofErr w:type="spellStart"/>
      <w:r w:rsidRPr="00734FAF">
        <w:t>ее</w:t>
      </w:r>
      <w:proofErr w:type="spellEnd"/>
      <w:r w:rsidRPr="00734FAF">
        <w:t xml:space="preserve"> </w:t>
      </w:r>
      <w:proofErr w:type="spellStart"/>
      <w:r w:rsidRPr="00734FAF">
        <w:t>не</w:t>
      </w:r>
      <w:proofErr w:type="spellEnd"/>
      <w:r w:rsidRPr="00734FAF">
        <w:t xml:space="preserve"> </w:t>
      </w:r>
      <w:proofErr w:type="spellStart"/>
      <w:r w:rsidRPr="00734FAF">
        <w:t>могли</w:t>
      </w:r>
      <w:proofErr w:type="spellEnd"/>
      <w:r w:rsidRPr="00734FAF">
        <w:t>.)</w:t>
      </w:r>
    </w:p>
    <w:p w14:paraId="7250AD66" w14:textId="77777777" w:rsidR="00B32B00" w:rsidRPr="00734FAF" w:rsidRDefault="00B32B00" w:rsidP="00B32B00">
      <w:pPr>
        <w:pStyle w:val="Textprace"/>
      </w:pPr>
      <w:proofErr w:type="spellStart"/>
      <w:r w:rsidRPr="00734FAF">
        <w:t>Шоколадина</w:t>
      </w:r>
      <w:proofErr w:type="spellEnd"/>
      <w:r w:rsidRPr="00734FAF">
        <w:t xml:space="preserve"> </w:t>
      </w:r>
      <w:proofErr w:type="spellStart"/>
      <w:r w:rsidRPr="00734FAF">
        <w:t>была</w:t>
      </w:r>
      <w:proofErr w:type="spellEnd"/>
      <w:r w:rsidRPr="00734FAF">
        <w:t xml:space="preserve"> </w:t>
      </w:r>
      <w:proofErr w:type="spellStart"/>
      <w:r w:rsidRPr="00734FAF">
        <w:t>невероятных</w:t>
      </w:r>
      <w:proofErr w:type="spellEnd"/>
      <w:r w:rsidRPr="00734FAF">
        <w:t xml:space="preserve"> </w:t>
      </w:r>
      <w:proofErr w:type="spellStart"/>
      <w:r w:rsidRPr="00734FAF">
        <w:t>размеров</w:t>
      </w:r>
      <w:proofErr w:type="spellEnd"/>
      <w:r w:rsidRPr="00734FAF">
        <w:t xml:space="preserve"> – с </w:t>
      </w:r>
      <w:proofErr w:type="spellStart"/>
      <w:r w:rsidRPr="00734FAF">
        <w:t>полменя</w:t>
      </w:r>
      <w:proofErr w:type="spellEnd"/>
      <w:r w:rsidRPr="00734FAF">
        <w:t xml:space="preserve">, в </w:t>
      </w:r>
      <w:proofErr w:type="spellStart"/>
      <w:r w:rsidRPr="00734FAF">
        <w:t>яркой</w:t>
      </w:r>
      <w:proofErr w:type="spellEnd"/>
      <w:r w:rsidRPr="00734FAF">
        <w:t xml:space="preserve"> </w:t>
      </w:r>
      <w:proofErr w:type="spellStart"/>
      <w:r w:rsidRPr="00734FAF">
        <w:t>желтой</w:t>
      </w:r>
      <w:proofErr w:type="spellEnd"/>
      <w:r w:rsidRPr="00734FAF">
        <w:t xml:space="preserve"> </w:t>
      </w:r>
      <w:proofErr w:type="spellStart"/>
      <w:r w:rsidRPr="00734FAF">
        <w:t>обертке</w:t>
      </w:r>
      <w:proofErr w:type="spellEnd"/>
      <w:r w:rsidRPr="00734FAF">
        <w:t>.</w:t>
      </w:r>
    </w:p>
    <w:p w14:paraId="1C190C3B" w14:textId="77777777" w:rsidR="00B32B00" w:rsidRPr="00734FAF" w:rsidRDefault="00B32B00" w:rsidP="00B32B00">
      <w:pPr>
        <w:pStyle w:val="Textprace"/>
      </w:pPr>
      <w:proofErr w:type="spellStart"/>
      <w:r w:rsidRPr="00734FAF">
        <w:t>Вы</w:t>
      </w:r>
      <w:proofErr w:type="spellEnd"/>
      <w:r w:rsidRPr="00734FAF">
        <w:t xml:space="preserve"> </w:t>
      </w:r>
      <w:proofErr w:type="spellStart"/>
      <w:r w:rsidRPr="00734FAF">
        <w:t>вообще</w:t>
      </w:r>
      <w:proofErr w:type="spellEnd"/>
      <w:r w:rsidRPr="00734FAF">
        <w:t xml:space="preserve"> </w:t>
      </w:r>
      <w:proofErr w:type="spellStart"/>
      <w:r w:rsidRPr="00734FAF">
        <w:t>себе</w:t>
      </w:r>
      <w:proofErr w:type="spellEnd"/>
      <w:r w:rsidRPr="00734FAF">
        <w:t xml:space="preserve"> </w:t>
      </w:r>
      <w:proofErr w:type="spellStart"/>
      <w:r w:rsidRPr="00734FAF">
        <w:t>не</w:t>
      </w:r>
      <w:proofErr w:type="spellEnd"/>
      <w:r w:rsidRPr="00734FAF">
        <w:t xml:space="preserve"> </w:t>
      </w:r>
      <w:proofErr w:type="spellStart"/>
      <w:r w:rsidRPr="00734FAF">
        <w:t>представляете</w:t>
      </w:r>
      <w:proofErr w:type="spellEnd"/>
      <w:r w:rsidRPr="00734FAF">
        <w:t xml:space="preserve">, </w:t>
      </w:r>
      <w:proofErr w:type="spellStart"/>
      <w:r w:rsidRPr="00734FAF">
        <w:t>какое</w:t>
      </w:r>
      <w:proofErr w:type="spellEnd"/>
      <w:r w:rsidRPr="00734FAF">
        <w:t xml:space="preserve"> </w:t>
      </w:r>
      <w:proofErr w:type="spellStart"/>
      <w:r w:rsidRPr="00734FAF">
        <w:t>впечатление</w:t>
      </w:r>
      <w:proofErr w:type="spellEnd"/>
      <w:r w:rsidRPr="00734FAF">
        <w:t xml:space="preserve"> </w:t>
      </w:r>
      <w:proofErr w:type="spellStart"/>
      <w:r w:rsidRPr="00734FAF">
        <w:t>производили</w:t>
      </w:r>
      <w:proofErr w:type="spellEnd"/>
      <w:r w:rsidRPr="00734FAF">
        <w:t xml:space="preserve"> </w:t>
      </w:r>
      <w:proofErr w:type="spellStart"/>
      <w:r w:rsidRPr="00734FAF">
        <w:t>те</w:t>
      </w:r>
      <w:proofErr w:type="spellEnd"/>
      <w:r w:rsidRPr="00734FAF">
        <w:t xml:space="preserve"> </w:t>
      </w:r>
      <w:proofErr w:type="spellStart"/>
      <w:r w:rsidRPr="00734FAF">
        <w:t>редкие</w:t>
      </w:r>
      <w:proofErr w:type="spellEnd"/>
      <w:r w:rsidRPr="00734FAF">
        <w:t xml:space="preserve"> </w:t>
      </w:r>
      <w:proofErr w:type="spellStart"/>
      <w:r w:rsidRPr="00734FAF">
        <w:t>предметы</w:t>
      </w:r>
      <w:proofErr w:type="spellEnd"/>
      <w:r w:rsidRPr="00734FAF">
        <w:t xml:space="preserve">, </w:t>
      </w:r>
      <w:proofErr w:type="spellStart"/>
      <w:r w:rsidRPr="00734FAF">
        <w:t>которые</w:t>
      </w:r>
      <w:proofErr w:type="spellEnd"/>
      <w:r w:rsidRPr="00734FAF">
        <w:t xml:space="preserve"> </w:t>
      </w:r>
      <w:proofErr w:type="spellStart"/>
      <w:r w:rsidRPr="00734FAF">
        <w:t>чудом</w:t>
      </w:r>
      <w:proofErr w:type="spellEnd"/>
      <w:r w:rsidRPr="00734FAF">
        <w:t xml:space="preserve"> </w:t>
      </w:r>
      <w:proofErr w:type="spellStart"/>
      <w:r w:rsidRPr="00734FAF">
        <w:t>попадали</w:t>
      </w:r>
      <w:proofErr w:type="spellEnd"/>
      <w:r w:rsidRPr="00734FAF">
        <w:t xml:space="preserve"> к </w:t>
      </w:r>
      <w:proofErr w:type="spellStart"/>
      <w:r w:rsidRPr="00734FAF">
        <w:t>нам</w:t>
      </w:r>
      <w:proofErr w:type="spellEnd"/>
      <w:r w:rsidRPr="00734FAF">
        <w:t xml:space="preserve"> </w:t>
      </w:r>
      <w:proofErr w:type="spellStart"/>
      <w:r w:rsidRPr="00734FAF">
        <w:t>из-за</w:t>
      </w:r>
      <w:proofErr w:type="spellEnd"/>
      <w:r w:rsidRPr="00734FAF">
        <w:t xml:space="preserve"> </w:t>
      </w:r>
      <w:proofErr w:type="spellStart"/>
      <w:r w:rsidRPr="00734FAF">
        <w:t>кордона</w:t>
      </w:r>
      <w:proofErr w:type="spellEnd"/>
      <w:r w:rsidRPr="00734FAF">
        <w:t xml:space="preserve">. </w:t>
      </w:r>
      <w:proofErr w:type="spellStart"/>
      <w:r w:rsidRPr="00734FAF">
        <w:t>Глаз</w:t>
      </w:r>
      <w:proofErr w:type="spellEnd"/>
      <w:r w:rsidRPr="00734FAF">
        <w:t xml:space="preserve"> </w:t>
      </w:r>
      <w:proofErr w:type="spellStart"/>
      <w:r w:rsidRPr="00734FAF">
        <w:t>был</w:t>
      </w:r>
      <w:proofErr w:type="spellEnd"/>
      <w:r w:rsidRPr="00734FAF">
        <w:t xml:space="preserve"> </w:t>
      </w:r>
      <w:proofErr w:type="spellStart"/>
      <w:r w:rsidRPr="00734FAF">
        <w:t>прочно</w:t>
      </w:r>
      <w:proofErr w:type="spellEnd"/>
      <w:r w:rsidRPr="00734FAF">
        <w:t xml:space="preserve"> </w:t>
      </w:r>
      <w:proofErr w:type="spellStart"/>
      <w:r w:rsidRPr="00734FAF">
        <w:t>настроен</w:t>
      </w:r>
      <w:proofErr w:type="spellEnd"/>
      <w:r w:rsidRPr="00734FAF">
        <w:t xml:space="preserve"> </w:t>
      </w:r>
      <w:proofErr w:type="spellStart"/>
      <w:r w:rsidRPr="00734FAF">
        <w:t>на</w:t>
      </w:r>
      <w:proofErr w:type="spellEnd"/>
      <w:r w:rsidRPr="00734FAF">
        <w:t xml:space="preserve"> </w:t>
      </w:r>
      <w:proofErr w:type="spellStart"/>
      <w:r w:rsidRPr="00734FAF">
        <w:t>отечественное</w:t>
      </w:r>
      <w:proofErr w:type="spellEnd"/>
      <w:r w:rsidRPr="00734FAF">
        <w:t xml:space="preserve"> – </w:t>
      </w:r>
      <w:proofErr w:type="spellStart"/>
      <w:r w:rsidRPr="00734FAF">
        <w:t>журналы</w:t>
      </w:r>
      <w:proofErr w:type="spellEnd"/>
      <w:r w:rsidRPr="00734FAF">
        <w:t xml:space="preserve">, </w:t>
      </w:r>
      <w:proofErr w:type="spellStart"/>
      <w:r w:rsidRPr="00734FAF">
        <w:t>ботинки</w:t>
      </w:r>
      <w:proofErr w:type="spellEnd"/>
      <w:r w:rsidRPr="00734FAF">
        <w:t xml:space="preserve">, </w:t>
      </w:r>
      <w:proofErr w:type="spellStart"/>
      <w:r w:rsidRPr="00734FAF">
        <w:t>игрушки</w:t>
      </w:r>
      <w:proofErr w:type="spellEnd"/>
      <w:r w:rsidRPr="00734FAF">
        <w:t xml:space="preserve">, </w:t>
      </w:r>
      <w:proofErr w:type="spellStart"/>
      <w:r w:rsidRPr="00734FAF">
        <w:t>машины</w:t>
      </w:r>
      <w:proofErr w:type="spellEnd"/>
      <w:r w:rsidRPr="00734FAF">
        <w:t xml:space="preserve">, </w:t>
      </w:r>
      <w:proofErr w:type="spellStart"/>
      <w:r w:rsidRPr="00734FAF">
        <w:t>пластинки</w:t>
      </w:r>
      <w:proofErr w:type="spellEnd"/>
      <w:r w:rsidRPr="00734FAF">
        <w:t xml:space="preserve">, </w:t>
      </w:r>
      <w:proofErr w:type="spellStart"/>
      <w:r w:rsidRPr="00734FAF">
        <w:t>конфеты</w:t>
      </w:r>
      <w:proofErr w:type="spellEnd"/>
      <w:r w:rsidRPr="00734FAF">
        <w:t xml:space="preserve">, </w:t>
      </w:r>
      <w:proofErr w:type="spellStart"/>
      <w:r w:rsidRPr="00734FAF">
        <w:t>карандаши</w:t>
      </w:r>
      <w:proofErr w:type="spellEnd"/>
      <w:r w:rsidRPr="00734FAF">
        <w:t xml:space="preserve">, </w:t>
      </w:r>
      <w:proofErr w:type="spellStart"/>
      <w:r w:rsidRPr="00734FAF">
        <w:t>носки</w:t>
      </w:r>
      <w:proofErr w:type="spellEnd"/>
      <w:r w:rsidRPr="00734FAF">
        <w:t xml:space="preserve">, </w:t>
      </w:r>
      <w:proofErr w:type="spellStart"/>
      <w:r w:rsidRPr="00734FAF">
        <w:t>рубашки</w:t>
      </w:r>
      <w:proofErr w:type="spellEnd"/>
      <w:r w:rsidRPr="00734FAF">
        <w:t xml:space="preserve">, </w:t>
      </w:r>
      <w:proofErr w:type="spellStart"/>
      <w:r w:rsidRPr="00734FAF">
        <w:t>надписи</w:t>
      </w:r>
      <w:proofErr w:type="spellEnd"/>
      <w:r w:rsidRPr="00734FAF">
        <w:t xml:space="preserve"> </w:t>
      </w:r>
      <w:proofErr w:type="spellStart"/>
      <w:r w:rsidRPr="00734FAF">
        <w:t>на</w:t>
      </w:r>
      <w:proofErr w:type="spellEnd"/>
      <w:r w:rsidRPr="00734FAF">
        <w:t xml:space="preserve"> </w:t>
      </w:r>
      <w:proofErr w:type="spellStart"/>
      <w:r w:rsidRPr="00734FAF">
        <w:t>вывесках</w:t>
      </w:r>
      <w:proofErr w:type="spellEnd"/>
      <w:r w:rsidRPr="00734FAF">
        <w:t xml:space="preserve"> </w:t>
      </w:r>
      <w:proofErr w:type="spellStart"/>
      <w:r w:rsidRPr="00734FAF">
        <w:t>магазинов</w:t>
      </w:r>
      <w:proofErr w:type="spellEnd"/>
      <w:r w:rsidRPr="00734FAF">
        <w:t xml:space="preserve">, – </w:t>
      </w:r>
      <w:proofErr w:type="spellStart"/>
      <w:r w:rsidRPr="00734FAF">
        <w:t>ибо</w:t>
      </w:r>
      <w:proofErr w:type="spellEnd"/>
      <w:r w:rsidRPr="00734FAF">
        <w:t xml:space="preserve"> </w:t>
      </w:r>
      <w:proofErr w:type="spellStart"/>
      <w:r w:rsidRPr="00734FAF">
        <w:t>других</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 xml:space="preserve">. </w:t>
      </w:r>
      <w:proofErr w:type="spellStart"/>
      <w:r w:rsidRPr="00734FAF">
        <w:t>Все</w:t>
      </w:r>
      <w:proofErr w:type="spellEnd"/>
      <w:r w:rsidRPr="00734FAF">
        <w:t xml:space="preserve"> </w:t>
      </w:r>
      <w:proofErr w:type="spellStart"/>
      <w:r w:rsidRPr="00734FAF">
        <w:t>эти</w:t>
      </w:r>
      <w:proofErr w:type="spellEnd"/>
      <w:r w:rsidRPr="00734FAF">
        <w:t xml:space="preserve"> </w:t>
      </w:r>
      <w:proofErr w:type="spellStart"/>
      <w:r w:rsidRPr="00734FAF">
        <w:t>вещи</w:t>
      </w:r>
      <w:proofErr w:type="spellEnd"/>
      <w:r w:rsidRPr="00734FAF">
        <w:t xml:space="preserve"> </w:t>
      </w:r>
      <w:proofErr w:type="spellStart"/>
      <w:r w:rsidRPr="00734FAF">
        <w:t>составляли</w:t>
      </w:r>
      <w:proofErr w:type="spellEnd"/>
      <w:r w:rsidRPr="00734FAF">
        <w:t xml:space="preserve"> </w:t>
      </w:r>
      <w:proofErr w:type="spellStart"/>
      <w:r w:rsidRPr="00734FAF">
        <w:t>собой</w:t>
      </w:r>
      <w:proofErr w:type="spellEnd"/>
      <w:r w:rsidRPr="00734FAF">
        <w:t xml:space="preserve"> </w:t>
      </w:r>
      <w:proofErr w:type="spellStart"/>
      <w:r w:rsidRPr="00734FAF">
        <w:t>нлотную</w:t>
      </w:r>
      <w:proofErr w:type="spellEnd"/>
      <w:r w:rsidRPr="00734FAF">
        <w:t xml:space="preserve"> и </w:t>
      </w:r>
      <w:proofErr w:type="spellStart"/>
      <w:r w:rsidRPr="00734FAF">
        <w:t>весьма</w:t>
      </w:r>
      <w:proofErr w:type="spellEnd"/>
      <w:r w:rsidRPr="00734FAF">
        <w:t xml:space="preserve"> </w:t>
      </w:r>
      <w:proofErr w:type="spellStart"/>
      <w:r w:rsidRPr="00734FAF">
        <w:t>однородную</w:t>
      </w:r>
      <w:proofErr w:type="spellEnd"/>
      <w:r w:rsidRPr="00734FAF">
        <w:t xml:space="preserve"> </w:t>
      </w:r>
      <w:proofErr w:type="spellStart"/>
      <w:r w:rsidRPr="00734FAF">
        <w:t>среду</w:t>
      </w:r>
      <w:proofErr w:type="spellEnd"/>
      <w:r w:rsidRPr="00734FAF">
        <w:t xml:space="preserve">. И </w:t>
      </w:r>
      <w:proofErr w:type="spellStart"/>
      <w:r w:rsidRPr="00734FAF">
        <w:t>когда</w:t>
      </w:r>
      <w:proofErr w:type="spellEnd"/>
      <w:r w:rsidRPr="00734FAF">
        <w:t xml:space="preserve"> </w:t>
      </w:r>
      <w:proofErr w:type="spellStart"/>
      <w:r w:rsidRPr="00734FAF">
        <w:t>вдруг</w:t>
      </w:r>
      <w:proofErr w:type="spellEnd"/>
      <w:r w:rsidRPr="00734FAF">
        <w:t xml:space="preserve"> </w:t>
      </w:r>
      <w:proofErr w:type="spellStart"/>
      <w:r w:rsidRPr="00734FAF">
        <w:t>какой-нибудь</w:t>
      </w:r>
      <w:proofErr w:type="spellEnd"/>
      <w:r w:rsidRPr="00734FAF">
        <w:t xml:space="preserve"> </w:t>
      </w:r>
      <w:proofErr w:type="spellStart"/>
      <w:r w:rsidRPr="00734FAF">
        <w:t>предмет</w:t>
      </w:r>
      <w:proofErr w:type="spellEnd"/>
      <w:r w:rsidRPr="00734FAF">
        <w:t xml:space="preserve"> </w:t>
      </w:r>
      <w:proofErr w:type="spellStart"/>
      <w:r w:rsidRPr="00734FAF">
        <w:t>оттуда</w:t>
      </w:r>
      <w:proofErr w:type="spellEnd"/>
      <w:r w:rsidRPr="00734FAF">
        <w:t xml:space="preserve"> </w:t>
      </w:r>
      <w:proofErr w:type="spellStart"/>
      <w:r w:rsidRPr="00734FAF">
        <w:t>пробивал</w:t>
      </w:r>
      <w:proofErr w:type="spellEnd"/>
      <w:r w:rsidRPr="00734FAF">
        <w:t xml:space="preserve"> </w:t>
      </w:r>
      <w:proofErr w:type="spellStart"/>
      <w:r w:rsidRPr="00734FAF">
        <w:t>этот</w:t>
      </w:r>
      <w:proofErr w:type="spellEnd"/>
      <w:r w:rsidRPr="00734FAF">
        <w:t xml:space="preserve"> </w:t>
      </w:r>
      <w:proofErr w:type="spellStart"/>
      <w:r w:rsidRPr="00734FAF">
        <w:t>серый</w:t>
      </w:r>
      <w:proofErr w:type="spellEnd"/>
      <w:r w:rsidRPr="00734FAF">
        <w:t xml:space="preserve"> </w:t>
      </w:r>
      <w:proofErr w:type="spellStart"/>
      <w:r w:rsidRPr="00734FAF">
        <w:t>занавес</w:t>
      </w:r>
      <w:proofErr w:type="spellEnd"/>
      <w:r w:rsidRPr="00734FAF">
        <w:t xml:space="preserve">, </w:t>
      </w:r>
      <w:proofErr w:type="spellStart"/>
      <w:r w:rsidRPr="00734FAF">
        <w:t>как</w:t>
      </w:r>
      <w:proofErr w:type="spellEnd"/>
      <w:r w:rsidRPr="00734FAF">
        <w:t xml:space="preserve"> </w:t>
      </w:r>
      <w:proofErr w:type="spellStart"/>
      <w:r w:rsidRPr="00734FAF">
        <w:t>метеор</w:t>
      </w:r>
      <w:proofErr w:type="spellEnd"/>
      <w:r w:rsidRPr="00734FAF">
        <w:t xml:space="preserve">, – </w:t>
      </w:r>
      <w:proofErr w:type="spellStart"/>
      <w:r w:rsidRPr="00734FAF">
        <w:t>со</w:t>
      </w:r>
      <w:proofErr w:type="spellEnd"/>
      <w:r w:rsidRPr="00734FAF">
        <w:t xml:space="preserve"> </w:t>
      </w:r>
      <w:proofErr w:type="spellStart"/>
      <w:r w:rsidRPr="00734FAF">
        <w:t>свидетелем</w:t>
      </w:r>
      <w:proofErr w:type="spellEnd"/>
      <w:r w:rsidRPr="00734FAF">
        <w:t xml:space="preserve"> </w:t>
      </w:r>
      <w:proofErr w:type="spellStart"/>
      <w:r w:rsidRPr="00734FAF">
        <w:t>этого</w:t>
      </w:r>
      <w:proofErr w:type="spellEnd"/>
      <w:r w:rsidRPr="00734FAF">
        <w:t xml:space="preserve"> </w:t>
      </w:r>
      <w:proofErr w:type="spellStart"/>
      <w:r w:rsidRPr="00734FAF">
        <w:t>чуда</w:t>
      </w:r>
      <w:proofErr w:type="spellEnd"/>
      <w:r w:rsidRPr="00734FAF">
        <w:t xml:space="preserve"> </w:t>
      </w:r>
      <w:proofErr w:type="spellStart"/>
      <w:r w:rsidRPr="00734FAF">
        <w:t>мог</w:t>
      </w:r>
      <w:proofErr w:type="spellEnd"/>
      <w:r w:rsidRPr="00734FAF">
        <w:t xml:space="preserve"> </w:t>
      </w:r>
      <w:proofErr w:type="spellStart"/>
      <w:r w:rsidRPr="00734FAF">
        <w:t>случиться</w:t>
      </w:r>
      <w:proofErr w:type="spellEnd"/>
      <w:r w:rsidRPr="00734FAF">
        <w:t xml:space="preserve"> </w:t>
      </w:r>
      <w:proofErr w:type="spellStart"/>
      <w:r w:rsidRPr="00734FAF">
        <w:t>шок</w:t>
      </w:r>
      <w:proofErr w:type="spellEnd"/>
      <w:r w:rsidRPr="00734FAF">
        <w:t>.</w:t>
      </w:r>
    </w:p>
    <w:p w14:paraId="07F6F5C0" w14:textId="77777777" w:rsidR="00B32B00" w:rsidRPr="00734FAF" w:rsidRDefault="00B32B00" w:rsidP="00B32B00">
      <w:pPr>
        <w:pStyle w:val="Textprace"/>
      </w:pPr>
      <w:r w:rsidRPr="00734FAF">
        <w:t>(</w:t>
      </w:r>
      <w:proofErr w:type="spellStart"/>
      <w:r w:rsidRPr="00734FAF">
        <w:t>Вы</w:t>
      </w:r>
      <w:proofErr w:type="spellEnd"/>
      <w:r w:rsidRPr="00734FAF">
        <w:t xml:space="preserve"> </w:t>
      </w:r>
      <w:proofErr w:type="spellStart"/>
      <w:r w:rsidRPr="00734FAF">
        <w:t>не</w:t>
      </w:r>
      <w:proofErr w:type="spellEnd"/>
      <w:r w:rsidRPr="00734FAF">
        <w:t xml:space="preserve"> </w:t>
      </w:r>
      <w:proofErr w:type="spellStart"/>
      <w:r w:rsidRPr="00734FAF">
        <w:t>помните</w:t>
      </w:r>
      <w:proofErr w:type="spellEnd"/>
      <w:r w:rsidRPr="00734FAF">
        <w:t xml:space="preserve">, </w:t>
      </w:r>
      <w:proofErr w:type="spellStart"/>
      <w:r w:rsidRPr="00734FAF">
        <w:t>как</w:t>
      </w:r>
      <w:proofErr w:type="spellEnd"/>
      <w:r w:rsidRPr="00734FAF">
        <w:t xml:space="preserve"> </w:t>
      </w:r>
      <w:proofErr w:type="spellStart"/>
      <w:r w:rsidRPr="00734FAF">
        <w:t>толпился</w:t>
      </w:r>
      <w:proofErr w:type="spellEnd"/>
      <w:r w:rsidRPr="00734FAF">
        <w:t xml:space="preserve"> </w:t>
      </w:r>
      <w:proofErr w:type="spellStart"/>
      <w:r w:rsidRPr="00734FAF">
        <w:t>народ</w:t>
      </w:r>
      <w:proofErr w:type="spellEnd"/>
      <w:r w:rsidRPr="00734FAF">
        <w:t xml:space="preserve"> </w:t>
      </w:r>
      <w:proofErr w:type="spellStart"/>
      <w:r w:rsidRPr="00734FAF">
        <w:t>вокруг</w:t>
      </w:r>
      <w:proofErr w:type="spellEnd"/>
      <w:r w:rsidRPr="00734FAF">
        <w:t xml:space="preserve"> </w:t>
      </w:r>
      <w:proofErr w:type="spellStart"/>
      <w:r w:rsidRPr="00734FAF">
        <w:t>первых</w:t>
      </w:r>
      <w:proofErr w:type="spellEnd"/>
      <w:r w:rsidRPr="00734FAF">
        <w:t xml:space="preserve"> </w:t>
      </w:r>
      <w:proofErr w:type="spellStart"/>
      <w:r w:rsidRPr="00734FAF">
        <w:t>иномарок</w:t>
      </w:r>
      <w:proofErr w:type="spellEnd"/>
      <w:r w:rsidRPr="00734FAF">
        <w:t xml:space="preserve"> </w:t>
      </w:r>
      <w:proofErr w:type="spellStart"/>
      <w:r w:rsidRPr="00734FAF">
        <w:t>на</w:t>
      </w:r>
      <w:proofErr w:type="spellEnd"/>
      <w:r w:rsidRPr="00734FAF">
        <w:t xml:space="preserve"> </w:t>
      </w:r>
      <w:proofErr w:type="spellStart"/>
      <w:r w:rsidRPr="00734FAF">
        <w:t>улицах</w:t>
      </w:r>
      <w:proofErr w:type="spellEnd"/>
      <w:r w:rsidRPr="00734FAF">
        <w:t xml:space="preserve"> </w:t>
      </w:r>
      <w:proofErr w:type="spellStart"/>
      <w:r w:rsidRPr="00734FAF">
        <w:t>Москвы</w:t>
      </w:r>
      <w:proofErr w:type="spellEnd"/>
      <w:r w:rsidRPr="00734FAF">
        <w:t xml:space="preserve">?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совсем</w:t>
      </w:r>
      <w:proofErr w:type="spellEnd"/>
      <w:r w:rsidRPr="00734FAF">
        <w:t xml:space="preserve"> </w:t>
      </w:r>
      <w:proofErr w:type="spellStart"/>
      <w:r w:rsidRPr="00734FAF">
        <w:t>недавно</w:t>
      </w:r>
      <w:proofErr w:type="spellEnd"/>
      <w:r w:rsidRPr="00734FAF">
        <w:t xml:space="preserve">. </w:t>
      </w:r>
      <w:proofErr w:type="spellStart"/>
      <w:r w:rsidRPr="00734FAF">
        <w:t>Меня</w:t>
      </w:r>
      <w:proofErr w:type="spellEnd"/>
      <w:r w:rsidRPr="00734FAF">
        <w:t xml:space="preserve"> в </w:t>
      </w:r>
      <w:proofErr w:type="spellStart"/>
      <w:r w:rsidRPr="00734FAF">
        <w:t>таких</w:t>
      </w:r>
      <w:proofErr w:type="spellEnd"/>
      <w:r w:rsidRPr="00734FAF">
        <w:t xml:space="preserve"> </w:t>
      </w:r>
      <w:proofErr w:type="spellStart"/>
      <w:r w:rsidRPr="00734FAF">
        <w:t>случаях</w:t>
      </w:r>
      <w:proofErr w:type="spellEnd"/>
      <w:r w:rsidRPr="00734FAF">
        <w:t xml:space="preserve"> </w:t>
      </w:r>
      <w:proofErr w:type="spellStart"/>
      <w:r w:rsidRPr="00734FAF">
        <w:t>поражало</w:t>
      </w:r>
      <w:proofErr w:type="spellEnd"/>
      <w:r w:rsidRPr="00734FAF">
        <w:t xml:space="preserve">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при</w:t>
      </w:r>
      <w:proofErr w:type="spellEnd"/>
      <w:r w:rsidRPr="00734FAF">
        <w:t xml:space="preserve"> </w:t>
      </w:r>
      <w:proofErr w:type="spellStart"/>
      <w:r w:rsidRPr="00734FAF">
        <w:t>общих</w:t>
      </w:r>
      <w:proofErr w:type="spellEnd"/>
      <w:r w:rsidRPr="00734FAF">
        <w:t xml:space="preserve"> </w:t>
      </w:r>
      <w:proofErr w:type="spellStart"/>
      <w:r w:rsidRPr="00734FAF">
        <w:t>функциях</w:t>
      </w:r>
      <w:proofErr w:type="spellEnd"/>
      <w:r w:rsidRPr="00734FAF">
        <w:t xml:space="preserve"> </w:t>
      </w:r>
      <w:proofErr w:type="spellStart"/>
      <w:r w:rsidRPr="00734FAF">
        <w:t>назначения</w:t>
      </w:r>
      <w:proofErr w:type="spellEnd"/>
      <w:r w:rsidRPr="00734FAF">
        <w:t xml:space="preserve"> – и </w:t>
      </w:r>
      <w:proofErr w:type="spellStart"/>
      <w:r w:rsidRPr="00734FAF">
        <w:t>наша</w:t>
      </w:r>
      <w:proofErr w:type="spellEnd"/>
      <w:r w:rsidRPr="00734FAF">
        <w:t xml:space="preserve">, и </w:t>
      </w:r>
      <w:proofErr w:type="spellStart"/>
      <w:r w:rsidRPr="00734FAF">
        <w:t>заграничная</w:t>
      </w:r>
      <w:proofErr w:type="spellEnd"/>
      <w:r w:rsidRPr="00734FAF">
        <w:t xml:space="preserve"> </w:t>
      </w:r>
      <w:proofErr w:type="spellStart"/>
      <w:r w:rsidRPr="00734FAF">
        <w:t>машина</w:t>
      </w:r>
      <w:proofErr w:type="spellEnd"/>
      <w:r w:rsidRPr="00734FAF">
        <w:t xml:space="preserve"> – </w:t>
      </w:r>
      <w:proofErr w:type="spellStart"/>
      <w:r w:rsidRPr="00734FAF">
        <w:t>чтобы</w:t>
      </w:r>
      <w:proofErr w:type="spellEnd"/>
      <w:r w:rsidRPr="00734FAF">
        <w:t xml:space="preserve"> </w:t>
      </w:r>
      <w:proofErr w:type="spellStart"/>
      <w:r w:rsidRPr="00734FAF">
        <w:t>ездить</w:t>
      </w:r>
      <w:proofErr w:type="spellEnd"/>
      <w:r w:rsidRPr="00734FAF">
        <w:t xml:space="preserve">, – </w:t>
      </w:r>
      <w:proofErr w:type="spellStart"/>
      <w:r w:rsidRPr="00734FAF">
        <w:t>сходство</w:t>
      </w:r>
      <w:proofErr w:type="spellEnd"/>
      <w:r w:rsidRPr="00734FAF">
        <w:t xml:space="preserve"> </w:t>
      </w:r>
      <w:proofErr w:type="spellStart"/>
      <w:r w:rsidRPr="00734FAF">
        <w:t>тут</w:t>
      </w:r>
      <w:proofErr w:type="spellEnd"/>
      <w:r w:rsidRPr="00734FAF">
        <w:t xml:space="preserve"> </w:t>
      </w:r>
      <w:proofErr w:type="spellStart"/>
      <w:r w:rsidRPr="00734FAF">
        <w:t>же</w:t>
      </w:r>
      <w:proofErr w:type="spellEnd"/>
      <w:r w:rsidRPr="00734FAF">
        <w:t xml:space="preserve"> и </w:t>
      </w:r>
      <w:proofErr w:type="spellStart"/>
      <w:r w:rsidRPr="00734FAF">
        <w:t>заканчивалось</w:t>
      </w:r>
      <w:proofErr w:type="spellEnd"/>
      <w:r w:rsidRPr="00734FAF">
        <w:t xml:space="preserve"> </w:t>
      </w:r>
      <w:proofErr w:type="spellStart"/>
      <w:r w:rsidRPr="00734FAF">
        <w:t>бесповоротно</w:t>
      </w:r>
      <w:proofErr w:type="spellEnd"/>
      <w:r w:rsidRPr="00734FAF">
        <w:t xml:space="preserve">, и </w:t>
      </w:r>
      <w:proofErr w:type="spellStart"/>
      <w:r w:rsidRPr="00734FAF">
        <w:t>бессмысленно</w:t>
      </w:r>
      <w:proofErr w:type="spellEnd"/>
      <w:r w:rsidRPr="00734FAF">
        <w:t xml:space="preserve"> </w:t>
      </w:r>
      <w:proofErr w:type="spellStart"/>
      <w:r w:rsidRPr="00734FAF">
        <w:t>было</w:t>
      </w:r>
      <w:proofErr w:type="spellEnd"/>
      <w:r w:rsidRPr="00734FAF">
        <w:t xml:space="preserve"> </w:t>
      </w:r>
      <w:proofErr w:type="spellStart"/>
      <w:r w:rsidRPr="00734FAF">
        <w:t>тратить</w:t>
      </w:r>
      <w:proofErr w:type="spellEnd"/>
      <w:r w:rsidRPr="00734FAF">
        <w:t xml:space="preserve"> </w:t>
      </w:r>
      <w:proofErr w:type="spellStart"/>
      <w:r w:rsidRPr="00734FAF">
        <w:t>время</w:t>
      </w:r>
      <w:proofErr w:type="spellEnd"/>
      <w:r w:rsidRPr="00734FAF">
        <w:t xml:space="preserve"> </w:t>
      </w:r>
      <w:proofErr w:type="spellStart"/>
      <w:r w:rsidRPr="00734FAF">
        <w:t>на</w:t>
      </w:r>
      <w:proofErr w:type="spellEnd"/>
      <w:r w:rsidRPr="00734FAF">
        <w:t xml:space="preserve"> </w:t>
      </w:r>
      <w:proofErr w:type="spellStart"/>
      <w:r w:rsidRPr="00734FAF">
        <w:t>поиски</w:t>
      </w:r>
      <w:proofErr w:type="spellEnd"/>
      <w:r w:rsidRPr="00734FAF">
        <w:t xml:space="preserve"> </w:t>
      </w:r>
      <w:proofErr w:type="spellStart"/>
      <w:r w:rsidRPr="00734FAF">
        <w:t>хотя</w:t>
      </w:r>
      <w:proofErr w:type="spellEnd"/>
      <w:r w:rsidRPr="00734FAF">
        <w:t xml:space="preserve"> </w:t>
      </w:r>
      <w:proofErr w:type="spellStart"/>
      <w:r w:rsidRPr="00734FAF">
        <w:t>бы</w:t>
      </w:r>
      <w:proofErr w:type="spellEnd"/>
      <w:r w:rsidRPr="00734FAF">
        <w:t xml:space="preserve"> </w:t>
      </w:r>
      <w:proofErr w:type="spellStart"/>
      <w:r w:rsidRPr="00734FAF">
        <w:t>одного</w:t>
      </w:r>
      <w:proofErr w:type="spellEnd"/>
      <w:r w:rsidRPr="00734FAF">
        <w:t xml:space="preserve"> </w:t>
      </w:r>
      <w:proofErr w:type="spellStart"/>
      <w:r w:rsidRPr="00734FAF">
        <w:t>одинакового</w:t>
      </w:r>
      <w:proofErr w:type="spellEnd"/>
      <w:r w:rsidRPr="00734FAF">
        <w:t xml:space="preserve"> </w:t>
      </w:r>
      <w:proofErr w:type="spellStart"/>
      <w:r w:rsidRPr="00734FAF">
        <w:t>винтика</w:t>
      </w:r>
      <w:proofErr w:type="spellEnd"/>
      <w:r w:rsidRPr="00734FAF">
        <w:t xml:space="preserve"> – и </w:t>
      </w:r>
      <w:proofErr w:type="spellStart"/>
      <w:r w:rsidRPr="00734FAF">
        <w:t>винтики</w:t>
      </w:r>
      <w:proofErr w:type="spellEnd"/>
      <w:r w:rsidRPr="00734FAF">
        <w:t xml:space="preserve"> </w:t>
      </w:r>
      <w:proofErr w:type="spellStart"/>
      <w:r w:rsidRPr="00734FAF">
        <w:t>были</w:t>
      </w:r>
      <w:proofErr w:type="spellEnd"/>
      <w:r w:rsidRPr="00734FAF">
        <w:t xml:space="preserve"> </w:t>
      </w:r>
      <w:proofErr w:type="spellStart"/>
      <w:r w:rsidRPr="00734FAF">
        <w:t>совсем</w:t>
      </w:r>
      <w:proofErr w:type="spellEnd"/>
      <w:r w:rsidRPr="00734FAF">
        <w:t xml:space="preserve"> </w:t>
      </w:r>
      <w:proofErr w:type="spellStart"/>
      <w:r w:rsidRPr="00734FAF">
        <w:t>другие</w:t>
      </w:r>
      <w:proofErr w:type="spellEnd"/>
      <w:r w:rsidRPr="00734FAF">
        <w:t xml:space="preserve">, и </w:t>
      </w:r>
      <w:proofErr w:type="spellStart"/>
      <w:r w:rsidRPr="00734FAF">
        <w:t>цвет</w:t>
      </w:r>
      <w:proofErr w:type="spellEnd"/>
      <w:r w:rsidRPr="00734FAF">
        <w:t xml:space="preserve">, и </w:t>
      </w:r>
      <w:proofErr w:type="spellStart"/>
      <w:r w:rsidRPr="00734FAF">
        <w:t>звук</w:t>
      </w:r>
      <w:proofErr w:type="spellEnd"/>
      <w:r w:rsidRPr="00734FAF">
        <w:t xml:space="preserve">, и </w:t>
      </w:r>
      <w:proofErr w:type="spellStart"/>
      <w:r w:rsidRPr="00734FAF">
        <w:t>руль</w:t>
      </w:r>
      <w:proofErr w:type="spellEnd"/>
      <w:r w:rsidRPr="00734FAF">
        <w:t xml:space="preserve">, и </w:t>
      </w:r>
      <w:proofErr w:type="spellStart"/>
      <w:r w:rsidRPr="00734FAF">
        <w:t>сиденья</w:t>
      </w:r>
      <w:proofErr w:type="spellEnd"/>
      <w:r w:rsidRPr="00734FAF">
        <w:t xml:space="preserve">, и </w:t>
      </w:r>
      <w:proofErr w:type="spellStart"/>
      <w:r w:rsidRPr="00734FAF">
        <w:t>фары</w:t>
      </w:r>
      <w:proofErr w:type="spellEnd"/>
      <w:r w:rsidRPr="00734FAF">
        <w:t xml:space="preserve">, и </w:t>
      </w:r>
      <w:proofErr w:type="spellStart"/>
      <w:r w:rsidRPr="00734FAF">
        <w:t>ладно</w:t>
      </w:r>
      <w:proofErr w:type="spellEnd"/>
      <w:r w:rsidRPr="00734FAF">
        <w:t xml:space="preserve"> </w:t>
      </w:r>
      <w:proofErr w:type="spellStart"/>
      <w:r w:rsidRPr="00734FAF">
        <w:t>бы</w:t>
      </w:r>
      <w:proofErr w:type="spellEnd"/>
      <w:r w:rsidRPr="00734FAF">
        <w:t xml:space="preserve"> </w:t>
      </w:r>
      <w:proofErr w:type="spellStart"/>
      <w:r w:rsidRPr="00734FAF">
        <w:t>просто</w:t>
      </w:r>
      <w:proofErr w:type="spellEnd"/>
      <w:r w:rsidRPr="00734FAF">
        <w:t xml:space="preserve"> </w:t>
      </w:r>
      <w:proofErr w:type="spellStart"/>
      <w:r w:rsidRPr="00734FAF">
        <w:t>другие</w:t>
      </w:r>
      <w:proofErr w:type="spellEnd"/>
      <w:r w:rsidRPr="00734FAF">
        <w:t xml:space="preserve"> – </w:t>
      </w:r>
      <w:proofErr w:type="spellStart"/>
      <w:r w:rsidRPr="00734FAF">
        <w:t>они</w:t>
      </w:r>
      <w:proofErr w:type="spellEnd"/>
      <w:r w:rsidRPr="00734FAF">
        <w:t xml:space="preserve"> </w:t>
      </w:r>
      <w:proofErr w:type="spellStart"/>
      <w:r w:rsidRPr="00734FAF">
        <w:t>были</w:t>
      </w:r>
      <w:proofErr w:type="spellEnd"/>
      <w:r w:rsidRPr="00734FAF">
        <w:t xml:space="preserve"> </w:t>
      </w:r>
      <w:proofErr w:type="spellStart"/>
      <w:r w:rsidRPr="00734FAF">
        <w:t>безнадежно</w:t>
      </w:r>
      <w:proofErr w:type="spellEnd"/>
      <w:r w:rsidRPr="00734FAF">
        <w:t xml:space="preserve"> </w:t>
      </w:r>
      <w:proofErr w:type="spellStart"/>
      <w:r w:rsidRPr="00734FAF">
        <w:t>лучше</w:t>
      </w:r>
      <w:proofErr w:type="spellEnd"/>
      <w:r w:rsidRPr="00734FAF">
        <w:t xml:space="preserve">, и </w:t>
      </w:r>
      <w:proofErr w:type="spellStart"/>
      <w:r w:rsidRPr="00734FAF">
        <w:t>даже</w:t>
      </w:r>
      <w:proofErr w:type="spellEnd"/>
      <w:r w:rsidRPr="00734FAF">
        <w:t xml:space="preserve"> </w:t>
      </w:r>
      <w:proofErr w:type="spellStart"/>
      <w:r w:rsidRPr="00734FAF">
        <w:t>пахло</w:t>
      </w:r>
      <w:proofErr w:type="spellEnd"/>
      <w:r w:rsidRPr="00734FAF">
        <w:t xml:space="preserve"> </w:t>
      </w:r>
      <w:proofErr w:type="spellStart"/>
      <w:r w:rsidRPr="00734FAF">
        <w:t>от</w:t>
      </w:r>
      <w:proofErr w:type="spellEnd"/>
      <w:r w:rsidRPr="00734FAF">
        <w:t xml:space="preserve"> </w:t>
      </w:r>
      <w:proofErr w:type="spellStart"/>
      <w:r w:rsidRPr="00734FAF">
        <w:t>машины</w:t>
      </w:r>
      <w:proofErr w:type="spellEnd"/>
      <w:r w:rsidRPr="00734FAF">
        <w:t xml:space="preserve"> </w:t>
      </w:r>
      <w:proofErr w:type="spellStart"/>
      <w:r w:rsidRPr="00734FAF">
        <w:t>иначе</w:t>
      </w:r>
      <w:proofErr w:type="spellEnd"/>
      <w:r w:rsidRPr="00734FAF">
        <w:t xml:space="preserve"> – </w:t>
      </w:r>
      <w:proofErr w:type="spellStart"/>
      <w:r w:rsidRPr="00734FAF">
        <w:t>инопланетно</w:t>
      </w:r>
      <w:proofErr w:type="spellEnd"/>
      <w:r w:rsidRPr="00734FAF">
        <w:t xml:space="preserve"> и </w:t>
      </w:r>
      <w:proofErr w:type="spellStart"/>
      <w:r w:rsidRPr="00734FAF">
        <w:t>маняще</w:t>
      </w:r>
      <w:proofErr w:type="spellEnd"/>
      <w:r w:rsidRPr="00734FAF">
        <w:t>.)</w:t>
      </w:r>
    </w:p>
    <w:p w14:paraId="283E70B6" w14:textId="77777777" w:rsidR="00B32B00" w:rsidRPr="00734FAF" w:rsidRDefault="00B32B00" w:rsidP="00B32B00">
      <w:pPr>
        <w:pStyle w:val="Textprace"/>
      </w:pPr>
      <w:proofErr w:type="spellStart"/>
      <w:r w:rsidRPr="00734FAF">
        <w:t>Как</w:t>
      </w:r>
      <w:proofErr w:type="spellEnd"/>
      <w:r w:rsidRPr="00734FAF">
        <w:t xml:space="preserve"> </w:t>
      </w:r>
      <w:proofErr w:type="spellStart"/>
      <w:r w:rsidRPr="00734FAF">
        <w:t>кот</w:t>
      </w:r>
      <w:proofErr w:type="spellEnd"/>
      <w:r w:rsidRPr="00734FAF">
        <w:t xml:space="preserve">, я </w:t>
      </w:r>
      <w:proofErr w:type="spellStart"/>
      <w:r w:rsidRPr="00734FAF">
        <w:t>перевел</w:t>
      </w:r>
      <w:proofErr w:type="spellEnd"/>
      <w:r w:rsidRPr="00734FAF">
        <w:t xml:space="preserve"> </w:t>
      </w:r>
      <w:proofErr w:type="spellStart"/>
      <w:r w:rsidRPr="00734FAF">
        <w:t>дух</w:t>
      </w:r>
      <w:proofErr w:type="spellEnd"/>
      <w:r w:rsidRPr="00734FAF">
        <w:t xml:space="preserve">, </w:t>
      </w:r>
      <w:proofErr w:type="spellStart"/>
      <w:r w:rsidRPr="00734FAF">
        <w:t>понюхал</w:t>
      </w:r>
      <w:proofErr w:type="spellEnd"/>
      <w:r w:rsidRPr="00734FAF">
        <w:t xml:space="preserve"> </w:t>
      </w:r>
      <w:proofErr w:type="spellStart"/>
      <w:r w:rsidRPr="00734FAF">
        <w:t>шоколадину</w:t>
      </w:r>
      <w:proofErr w:type="spellEnd"/>
      <w:r w:rsidRPr="00734FAF">
        <w:t xml:space="preserve"> </w:t>
      </w:r>
      <w:proofErr w:type="spellStart"/>
      <w:r w:rsidRPr="00734FAF">
        <w:t>через</w:t>
      </w:r>
      <w:proofErr w:type="spellEnd"/>
      <w:r w:rsidRPr="00734FAF">
        <w:t xml:space="preserve"> </w:t>
      </w:r>
      <w:proofErr w:type="spellStart"/>
      <w:r w:rsidRPr="00734FAF">
        <w:t>обертку</w:t>
      </w:r>
      <w:proofErr w:type="spellEnd"/>
      <w:r w:rsidRPr="00734FAF">
        <w:t xml:space="preserve"> и </w:t>
      </w:r>
      <w:proofErr w:type="spellStart"/>
      <w:r w:rsidRPr="00734FAF">
        <w:t>нашел</w:t>
      </w:r>
      <w:proofErr w:type="spellEnd"/>
      <w:r w:rsidRPr="00734FAF">
        <w:t xml:space="preserve"> в </w:t>
      </w:r>
      <w:proofErr w:type="spellStart"/>
      <w:r w:rsidRPr="00734FAF">
        <w:t>себе</w:t>
      </w:r>
      <w:proofErr w:type="spellEnd"/>
      <w:r w:rsidRPr="00734FAF">
        <w:t xml:space="preserve"> </w:t>
      </w:r>
      <w:proofErr w:type="spellStart"/>
      <w:r w:rsidRPr="00734FAF">
        <w:t>силы</w:t>
      </w:r>
      <w:proofErr w:type="spellEnd"/>
      <w:r w:rsidRPr="00734FAF">
        <w:t xml:space="preserve"> </w:t>
      </w:r>
      <w:proofErr w:type="spellStart"/>
      <w:r w:rsidRPr="00734FAF">
        <w:t>положить</w:t>
      </w:r>
      <w:proofErr w:type="spellEnd"/>
      <w:r w:rsidRPr="00734FAF">
        <w:t xml:space="preserve"> </w:t>
      </w:r>
      <w:proofErr w:type="spellStart"/>
      <w:r w:rsidRPr="00734FAF">
        <w:t>ее</w:t>
      </w:r>
      <w:proofErr w:type="spellEnd"/>
      <w:r w:rsidRPr="00734FAF">
        <w:t xml:space="preserve"> </w:t>
      </w:r>
      <w:proofErr w:type="spellStart"/>
      <w:r w:rsidRPr="00734FAF">
        <w:t>на</w:t>
      </w:r>
      <w:proofErr w:type="spellEnd"/>
      <w:r w:rsidRPr="00734FAF">
        <w:t xml:space="preserve"> </w:t>
      </w:r>
      <w:proofErr w:type="spellStart"/>
      <w:r w:rsidRPr="00734FAF">
        <w:t>место</w:t>
      </w:r>
      <w:proofErr w:type="spellEnd"/>
      <w:r w:rsidRPr="00734FAF">
        <w:t xml:space="preserve">, </w:t>
      </w:r>
      <w:proofErr w:type="spellStart"/>
      <w:r w:rsidRPr="00734FAF">
        <w:t>решив</w:t>
      </w:r>
      <w:proofErr w:type="spellEnd"/>
      <w:r w:rsidRPr="00734FAF">
        <w:t xml:space="preserve">, </w:t>
      </w:r>
      <w:proofErr w:type="spellStart"/>
      <w:r w:rsidRPr="00734FAF">
        <w:t>что</w:t>
      </w:r>
      <w:proofErr w:type="spellEnd"/>
      <w:r w:rsidRPr="00734FAF">
        <w:t xml:space="preserve"> </w:t>
      </w:r>
      <w:proofErr w:type="spellStart"/>
      <w:r w:rsidRPr="00734FAF">
        <w:t>хватит</w:t>
      </w:r>
      <w:proofErr w:type="spellEnd"/>
      <w:r w:rsidRPr="00734FAF">
        <w:t xml:space="preserve"> </w:t>
      </w:r>
      <w:proofErr w:type="spellStart"/>
      <w:r w:rsidRPr="00734FAF">
        <w:t>мне</w:t>
      </w:r>
      <w:proofErr w:type="spellEnd"/>
      <w:r w:rsidRPr="00734FAF">
        <w:t xml:space="preserve"> и </w:t>
      </w:r>
      <w:proofErr w:type="spellStart"/>
      <w:r w:rsidRPr="00734FAF">
        <w:t>владения</w:t>
      </w:r>
      <w:proofErr w:type="spellEnd"/>
      <w:r w:rsidRPr="00734FAF">
        <w:t xml:space="preserve"> </w:t>
      </w:r>
      <w:proofErr w:type="spellStart"/>
      <w:r w:rsidRPr="00734FAF">
        <w:t>этой</w:t>
      </w:r>
      <w:proofErr w:type="spellEnd"/>
      <w:r w:rsidRPr="00734FAF">
        <w:t xml:space="preserve"> </w:t>
      </w:r>
      <w:proofErr w:type="spellStart"/>
      <w:r w:rsidRPr="00734FAF">
        <w:t>тайной</w:t>
      </w:r>
      <w:proofErr w:type="spellEnd"/>
      <w:r w:rsidRPr="00734FAF">
        <w:t xml:space="preserve"> – </w:t>
      </w:r>
      <w:proofErr w:type="spellStart"/>
      <w:r w:rsidRPr="00734FAF">
        <w:t>мама</w:t>
      </w:r>
      <w:proofErr w:type="spellEnd"/>
      <w:r w:rsidRPr="00734FAF">
        <w:t xml:space="preserve"> </w:t>
      </w:r>
      <w:proofErr w:type="spellStart"/>
      <w:r w:rsidRPr="00734FAF">
        <w:t>не</w:t>
      </w:r>
      <w:proofErr w:type="spellEnd"/>
      <w:r w:rsidRPr="00734FAF">
        <w:t xml:space="preserve"> </w:t>
      </w:r>
      <w:proofErr w:type="spellStart"/>
      <w:r w:rsidRPr="00734FAF">
        <w:t>знает</w:t>
      </w:r>
      <w:proofErr w:type="spellEnd"/>
      <w:r w:rsidRPr="00734FAF">
        <w:t xml:space="preserve">, </w:t>
      </w:r>
      <w:proofErr w:type="spellStart"/>
      <w:r w:rsidRPr="00734FAF">
        <w:t>что</w:t>
      </w:r>
      <w:proofErr w:type="spellEnd"/>
      <w:r w:rsidRPr="00734FAF">
        <w:t xml:space="preserve"> я </w:t>
      </w:r>
      <w:proofErr w:type="spellStart"/>
      <w:r w:rsidRPr="00734FAF">
        <w:t>знаю</w:t>
      </w:r>
      <w:proofErr w:type="spellEnd"/>
      <w:r w:rsidRPr="00734FAF">
        <w:t xml:space="preserve">, </w:t>
      </w:r>
      <w:proofErr w:type="spellStart"/>
      <w:r w:rsidRPr="00734FAF">
        <w:t>какое</w:t>
      </w:r>
      <w:proofErr w:type="spellEnd"/>
      <w:r w:rsidRPr="00734FAF">
        <w:t xml:space="preserve"> у </w:t>
      </w:r>
      <w:proofErr w:type="spellStart"/>
      <w:r w:rsidRPr="00734FAF">
        <w:t>нас</w:t>
      </w:r>
      <w:proofErr w:type="spellEnd"/>
      <w:r w:rsidRPr="00734FAF">
        <w:t xml:space="preserve"> </w:t>
      </w:r>
      <w:proofErr w:type="spellStart"/>
      <w:r w:rsidRPr="00734FAF">
        <w:t>спрятано</w:t>
      </w:r>
      <w:proofErr w:type="spellEnd"/>
      <w:r w:rsidRPr="00734FAF">
        <w:t xml:space="preserve"> </w:t>
      </w:r>
      <w:proofErr w:type="spellStart"/>
      <w:r w:rsidRPr="00734FAF">
        <w:t>сокровище</w:t>
      </w:r>
      <w:proofErr w:type="spellEnd"/>
      <w:r w:rsidRPr="00734FAF">
        <w:t xml:space="preserve">. </w:t>
      </w:r>
      <w:proofErr w:type="spellStart"/>
      <w:r w:rsidRPr="00734FAF">
        <w:t>Пару</w:t>
      </w:r>
      <w:proofErr w:type="spellEnd"/>
      <w:r w:rsidRPr="00734FAF">
        <w:t xml:space="preserve"> </w:t>
      </w:r>
      <w:proofErr w:type="spellStart"/>
      <w:r w:rsidRPr="00734FAF">
        <w:t>раз</w:t>
      </w:r>
      <w:proofErr w:type="spellEnd"/>
      <w:r w:rsidRPr="00734FAF">
        <w:t xml:space="preserve"> я </w:t>
      </w:r>
      <w:proofErr w:type="spellStart"/>
      <w:r w:rsidRPr="00734FAF">
        <w:t>этот</w:t>
      </w:r>
      <w:proofErr w:type="spellEnd"/>
      <w:r w:rsidRPr="00734FAF">
        <w:t xml:space="preserve"> </w:t>
      </w:r>
      <w:proofErr w:type="spellStart"/>
      <w:r w:rsidRPr="00734FAF">
        <w:t>клад</w:t>
      </w:r>
      <w:proofErr w:type="spellEnd"/>
      <w:r w:rsidRPr="00734FAF">
        <w:t xml:space="preserve"> </w:t>
      </w:r>
      <w:proofErr w:type="spellStart"/>
      <w:r w:rsidRPr="00734FAF">
        <w:t>со</w:t>
      </w:r>
      <w:proofErr w:type="spellEnd"/>
      <w:r w:rsidRPr="00734FAF">
        <w:t xml:space="preserve"> </w:t>
      </w:r>
      <w:proofErr w:type="spellStart"/>
      <w:r w:rsidRPr="00734FAF">
        <w:t>вздохом</w:t>
      </w:r>
      <w:proofErr w:type="spellEnd"/>
      <w:r w:rsidRPr="00734FAF">
        <w:t xml:space="preserve"> </w:t>
      </w:r>
      <w:proofErr w:type="spellStart"/>
      <w:r w:rsidRPr="00734FAF">
        <w:t>навещал</w:t>
      </w:r>
      <w:proofErr w:type="spellEnd"/>
      <w:r w:rsidRPr="00734FAF">
        <w:t xml:space="preserve">, а </w:t>
      </w:r>
      <w:proofErr w:type="spellStart"/>
      <w:r w:rsidRPr="00734FAF">
        <w:t>потом</w:t>
      </w:r>
      <w:proofErr w:type="spellEnd"/>
      <w:r w:rsidRPr="00734FAF">
        <w:t xml:space="preserve"> </w:t>
      </w:r>
      <w:proofErr w:type="spellStart"/>
      <w:r w:rsidRPr="00734FAF">
        <w:t>по</w:t>
      </w:r>
      <w:proofErr w:type="spellEnd"/>
      <w:r w:rsidRPr="00734FAF">
        <w:t xml:space="preserve"> </w:t>
      </w:r>
      <w:proofErr w:type="spellStart"/>
      <w:r w:rsidRPr="00734FAF">
        <w:t>телевизору</w:t>
      </w:r>
      <w:proofErr w:type="spellEnd"/>
      <w:r w:rsidRPr="00734FAF">
        <w:t xml:space="preserve"> </w:t>
      </w:r>
      <w:proofErr w:type="spellStart"/>
      <w:r w:rsidRPr="00734FAF">
        <w:t>показали</w:t>
      </w:r>
      <w:proofErr w:type="spellEnd"/>
      <w:r w:rsidRPr="00734FAF">
        <w:t xml:space="preserve"> </w:t>
      </w:r>
      <w:proofErr w:type="spellStart"/>
      <w:r w:rsidRPr="00734FAF">
        <w:t>фильм</w:t>
      </w:r>
      <w:proofErr w:type="spellEnd"/>
      <w:r w:rsidRPr="00734FAF">
        <w:t xml:space="preserve"> «</w:t>
      </w:r>
      <w:proofErr w:type="spellStart"/>
      <w:r w:rsidRPr="00734FAF">
        <w:t>Повесть</w:t>
      </w:r>
      <w:proofErr w:type="spellEnd"/>
      <w:r w:rsidRPr="00734FAF">
        <w:t xml:space="preserve"> о </w:t>
      </w:r>
      <w:proofErr w:type="spellStart"/>
      <w:r w:rsidRPr="00734FAF">
        <w:t>настоящем</w:t>
      </w:r>
      <w:proofErr w:type="spellEnd"/>
      <w:r w:rsidRPr="00734FAF">
        <w:t xml:space="preserve"> </w:t>
      </w:r>
      <w:proofErr w:type="spellStart"/>
      <w:r w:rsidRPr="00734FAF">
        <w:t>человеке</w:t>
      </w:r>
      <w:proofErr w:type="spellEnd"/>
      <w:r w:rsidRPr="00734FAF">
        <w:t xml:space="preserve">». </w:t>
      </w:r>
      <w:proofErr w:type="spellStart"/>
      <w:r w:rsidRPr="00734FAF">
        <w:t>Мересьев</w:t>
      </w:r>
      <w:proofErr w:type="spellEnd"/>
      <w:r w:rsidRPr="00734FAF">
        <w:t xml:space="preserve"> </w:t>
      </w:r>
      <w:proofErr w:type="spellStart"/>
      <w:r w:rsidRPr="00734FAF">
        <w:t>полз</w:t>
      </w:r>
      <w:proofErr w:type="spellEnd"/>
      <w:r w:rsidRPr="00734FAF">
        <w:t xml:space="preserve"> </w:t>
      </w:r>
      <w:proofErr w:type="spellStart"/>
      <w:r w:rsidRPr="00734FAF">
        <w:t>по</w:t>
      </w:r>
      <w:proofErr w:type="spellEnd"/>
      <w:r w:rsidRPr="00734FAF">
        <w:t xml:space="preserve"> </w:t>
      </w:r>
      <w:proofErr w:type="spellStart"/>
      <w:r w:rsidRPr="00734FAF">
        <w:t>заснеженному</w:t>
      </w:r>
      <w:proofErr w:type="spellEnd"/>
      <w:r w:rsidRPr="00734FAF">
        <w:t xml:space="preserve"> </w:t>
      </w:r>
      <w:proofErr w:type="spellStart"/>
      <w:r w:rsidRPr="00734FAF">
        <w:t>лесу</w:t>
      </w:r>
      <w:proofErr w:type="spellEnd"/>
      <w:r w:rsidRPr="00734FAF">
        <w:t xml:space="preserve"> с </w:t>
      </w:r>
      <w:proofErr w:type="spellStart"/>
      <w:r w:rsidRPr="00734FAF">
        <w:t>перебитыми</w:t>
      </w:r>
      <w:proofErr w:type="spellEnd"/>
      <w:r w:rsidRPr="00734FAF">
        <w:t xml:space="preserve"> </w:t>
      </w:r>
      <w:proofErr w:type="spellStart"/>
      <w:r w:rsidRPr="00734FAF">
        <w:t>ногами</w:t>
      </w:r>
      <w:proofErr w:type="spellEnd"/>
      <w:r w:rsidRPr="00734FAF">
        <w:t xml:space="preserve">, и </w:t>
      </w:r>
      <w:proofErr w:type="spellStart"/>
      <w:r w:rsidRPr="00734FAF">
        <w:t>плитка</w:t>
      </w:r>
      <w:proofErr w:type="spellEnd"/>
      <w:r w:rsidRPr="00734FAF">
        <w:t xml:space="preserve"> </w:t>
      </w:r>
      <w:proofErr w:type="spellStart"/>
      <w:r w:rsidRPr="00734FAF">
        <w:t>шоколада</w:t>
      </w:r>
      <w:proofErr w:type="spellEnd"/>
      <w:r w:rsidRPr="00734FAF">
        <w:t xml:space="preserve"> </w:t>
      </w:r>
      <w:proofErr w:type="spellStart"/>
      <w:r w:rsidRPr="00734FAF">
        <w:t>из</w:t>
      </w:r>
      <w:proofErr w:type="spellEnd"/>
      <w:r w:rsidRPr="00734FAF">
        <w:t xml:space="preserve"> </w:t>
      </w:r>
      <w:proofErr w:type="spellStart"/>
      <w:r w:rsidRPr="00734FAF">
        <w:t>боевого</w:t>
      </w:r>
      <w:proofErr w:type="spellEnd"/>
      <w:r w:rsidRPr="00734FAF">
        <w:t xml:space="preserve"> </w:t>
      </w:r>
      <w:proofErr w:type="spellStart"/>
      <w:r w:rsidRPr="00734FAF">
        <w:t>запаса</w:t>
      </w:r>
      <w:proofErr w:type="spellEnd"/>
      <w:r w:rsidRPr="00734FAF">
        <w:t xml:space="preserve"> </w:t>
      </w:r>
      <w:proofErr w:type="spellStart"/>
      <w:r w:rsidRPr="00734FAF">
        <w:t>практически</w:t>
      </w:r>
      <w:proofErr w:type="spellEnd"/>
      <w:r w:rsidRPr="00734FAF">
        <w:t xml:space="preserve"> </w:t>
      </w:r>
      <w:proofErr w:type="spellStart"/>
      <w:r w:rsidRPr="00734FAF">
        <w:t>спасала</w:t>
      </w:r>
      <w:proofErr w:type="spellEnd"/>
      <w:r w:rsidRPr="00734FAF">
        <w:t xml:space="preserve"> </w:t>
      </w:r>
      <w:proofErr w:type="spellStart"/>
      <w:r w:rsidRPr="00734FAF">
        <w:t>ему</w:t>
      </w:r>
      <w:proofErr w:type="spellEnd"/>
      <w:r w:rsidRPr="00734FAF">
        <w:t xml:space="preserve"> </w:t>
      </w:r>
      <w:proofErr w:type="spellStart"/>
      <w:r w:rsidRPr="00734FAF">
        <w:t>жизнь</w:t>
      </w:r>
      <w:proofErr w:type="spellEnd"/>
      <w:r w:rsidRPr="00734FAF">
        <w:t>.</w:t>
      </w:r>
    </w:p>
    <w:p w14:paraId="7E76C52A" w14:textId="77777777" w:rsidR="00B32B00" w:rsidRPr="00734FAF" w:rsidRDefault="00B32B00" w:rsidP="00B32B00">
      <w:pPr>
        <w:pStyle w:val="Textprace"/>
      </w:pPr>
      <w:proofErr w:type="spellStart"/>
      <w:r w:rsidRPr="00734FAF">
        <w:t>Фильм</w:t>
      </w:r>
      <w:proofErr w:type="spellEnd"/>
      <w:r w:rsidRPr="00734FAF">
        <w:t xml:space="preserve"> </w:t>
      </w:r>
      <w:proofErr w:type="spellStart"/>
      <w:r w:rsidRPr="00734FAF">
        <w:t>произвел</w:t>
      </w:r>
      <w:proofErr w:type="spellEnd"/>
      <w:r w:rsidRPr="00734FAF">
        <w:t xml:space="preserve"> </w:t>
      </w:r>
      <w:proofErr w:type="spellStart"/>
      <w:r w:rsidRPr="00734FAF">
        <w:t>впечатление</w:t>
      </w:r>
      <w:proofErr w:type="spellEnd"/>
      <w:r w:rsidRPr="00734FAF">
        <w:t xml:space="preserve">. </w:t>
      </w:r>
      <w:proofErr w:type="spellStart"/>
      <w:r w:rsidRPr="00734FAF">
        <w:t>Все</w:t>
      </w:r>
      <w:proofErr w:type="spellEnd"/>
      <w:r w:rsidRPr="00734FAF">
        <w:t xml:space="preserve"> </w:t>
      </w:r>
      <w:proofErr w:type="spellStart"/>
      <w:r w:rsidRPr="00734FAF">
        <w:t>последующие</w:t>
      </w:r>
      <w:proofErr w:type="spellEnd"/>
      <w:r w:rsidRPr="00734FAF">
        <w:t xml:space="preserve"> </w:t>
      </w:r>
      <w:proofErr w:type="spellStart"/>
      <w:r w:rsidRPr="00734FAF">
        <w:t>дни</w:t>
      </w:r>
      <w:proofErr w:type="spellEnd"/>
      <w:r w:rsidRPr="00734FAF">
        <w:t xml:space="preserve">, </w:t>
      </w:r>
      <w:proofErr w:type="spellStart"/>
      <w:r w:rsidRPr="00734FAF">
        <w:t>оставаясь</w:t>
      </w:r>
      <w:proofErr w:type="spellEnd"/>
      <w:r w:rsidRPr="00734FAF">
        <w:t xml:space="preserve"> </w:t>
      </w:r>
      <w:proofErr w:type="spellStart"/>
      <w:r w:rsidRPr="00734FAF">
        <w:t>дома</w:t>
      </w:r>
      <w:proofErr w:type="spellEnd"/>
      <w:r w:rsidRPr="00734FAF">
        <w:t xml:space="preserve"> </w:t>
      </w:r>
      <w:proofErr w:type="spellStart"/>
      <w:r w:rsidRPr="00734FAF">
        <w:t>один</w:t>
      </w:r>
      <w:proofErr w:type="spellEnd"/>
      <w:r w:rsidRPr="00734FAF">
        <w:t xml:space="preserve">, я </w:t>
      </w:r>
      <w:proofErr w:type="spellStart"/>
      <w:r w:rsidRPr="00734FAF">
        <w:t>играл</w:t>
      </w:r>
      <w:proofErr w:type="spellEnd"/>
      <w:r w:rsidRPr="00734FAF">
        <w:t xml:space="preserve"> в </w:t>
      </w:r>
      <w:proofErr w:type="spellStart"/>
      <w:r w:rsidRPr="00734FAF">
        <w:t>Мересьева</w:t>
      </w:r>
      <w:proofErr w:type="spellEnd"/>
      <w:r w:rsidRPr="00734FAF">
        <w:t xml:space="preserve">. Я </w:t>
      </w:r>
      <w:proofErr w:type="spellStart"/>
      <w:r w:rsidRPr="00734FAF">
        <w:t>ползал</w:t>
      </w:r>
      <w:proofErr w:type="spellEnd"/>
      <w:r w:rsidRPr="00734FAF">
        <w:t xml:space="preserve"> </w:t>
      </w:r>
      <w:proofErr w:type="spellStart"/>
      <w:r w:rsidRPr="00734FAF">
        <w:t>по</w:t>
      </w:r>
      <w:proofErr w:type="spellEnd"/>
      <w:r w:rsidRPr="00734FAF">
        <w:t xml:space="preserve"> </w:t>
      </w:r>
      <w:proofErr w:type="spellStart"/>
      <w:r w:rsidRPr="00734FAF">
        <w:t>квартире</w:t>
      </w:r>
      <w:proofErr w:type="spellEnd"/>
      <w:r w:rsidRPr="00734FAF">
        <w:t xml:space="preserve"> и </w:t>
      </w:r>
      <w:proofErr w:type="spellStart"/>
      <w:r w:rsidRPr="00734FAF">
        <w:t>какое</w:t>
      </w:r>
      <w:proofErr w:type="spellEnd"/>
      <w:r w:rsidRPr="00734FAF">
        <w:t xml:space="preserve"> </w:t>
      </w:r>
      <w:proofErr w:type="spellStart"/>
      <w:r w:rsidRPr="00734FAF">
        <w:t>бы</w:t>
      </w:r>
      <w:proofErr w:type="spellEnd"/>
      <w:r w:rsidRPr="00734FAF">
        <w:t xml:space="preserve"> </w:t>
      </w:r>
      <w:proofErr w:type="spellStart"/>
      <w:r w:rsidRPr="00734FAF">
        <w:t>ни</w:t>
      </w:r>
      <w:proofErr w:type="spellEnd"/>
      <w:r w:rsidRPr="00734FAF">
        <w:t xml:space="preserve"> </w:t>
      </w:r>
      <w:proofErr w:type="spellStart"/>
      <w:r w:rsidRPr="00734FAF">
        <w:t>выбирал</w:t>
      </w:r>
      <w:proofErr w:type="spellEnd"/>
      <w:r w:rsidRPr="00734FAF">
        <w:t xml:space="preserve"> </w:t>
      </w:r>
      <w:proofErr w:type="spellStart"/>
      <w:r w:rsidRPr="00734FAF">
        <w:t>направление</w:t>
      </w:r>
      <w:proofErr w:type="spellEnd"/>
      <w:r w:rsidRPr="00734FAF">
        <w:t xml:space="preserve"> – </w:t>
      </w:r>
      <w:proofErr w:type="spellStart"/>
      <w:r w:rsidRPr="00734FAF">
        <w:t>неизбежно</w:t>
      </w:r>
      <w:proofErr w:type="spellEnd"/>
      <w:r w:rsidRPr="00734FAF">
        <w:t xml:space="preserve"> </w:t>
      </w:r>
      <w:proofErr w:type="spellStart"/>
      <w:r w:rsidRPr="00734FAF">
        <w:t>утыкался</w:t>
      </w:r>
      <w:proofErr w:type="spellEnd"/>
      <w:r w:rsidRPr="00734FAF">
        <w:t xml:space="preserve"> в </w:t>
      </w:r>
      <w:proofErr w:type="spellStart"/>
      <w:r w:rsidRPr="00734FAF">
        <w:t>шкаф</w:t>
      </w:r>
      <w:proofErr w:type="spellEnd"/>
      <w:r w:rsidRPr="00734FAF">
        <w:t xml:space="preserve"> с </w:t>
      </w:r>
      <w:proofErr w:type="spellStart"/>
      <w:r w:rsidRPr="00734FAF">
        <w:t>заветным</w:t>
      </w:r>
      <w:proofErr w:type="spellEnd"/>
      <w:r w:rsidRPr="00734FAF">
        <w:t xml:space="preserve"> </w:t>
      </w:r>
      <w:proofErr w:type="spellStart"/>
      <w:r w:rsidRPr="00734FAF">
        <w:t>шоколадом</w:t>
      </w:r>
      <w:proofErr w:type="spellEnd"/>
      <w:r w:rsidRPr="00734FAF">
        <w:t xml:space="preserve">. </w:t>
      </w:r>
      <w:proofErr w:type="spellStart"/>
      <w:r w:rsidRPr="00734FAF">
        <w:t>Поскольку</w:t>
      </w:r>
      <w:proofErr w:type="spellEnd"/>
      <w:r w:rsidRPr="00734FAF">
        <w:t xml:space="preserve"> к </w:t>
      </w:r>
      <w:proofErr w:type="spellStart"/>
      <w:r w:rsidRPr="00734FAF">
        <w:t>этому</w:t>
      </w:r>
      <w:proofErr w:type="spellEnd"/>
      <w:r w:rsidRPr="00734FAF">
        <w:t xml:space="preserve"> </w:t>
      </w:r>
      <w:proofErr w:type="spellStart"/>
      <w:r w:rsidRPr="00734FAF">
        <w:t>моменту</w:t>
      </w:r>
      <w:proofErr w:type="spellEnd"/>
      <w:r w:rsidRPr="00734FAF">
        <w:t xml:space="preserve"> я </w:t>
      </w:r>
      <w:proofErr w:type="spellStart"/>
      <w:r w:rsidRPr="00734FAF">
        <w:t>уже</w:t>
      </w:r>
      <w:proofErr w:type="spellEnd"/>
      <w:r w:rsidRPr="00734FAF">
        <w:t xml:space="preserve"> </w:t>
      </w:r>
      <w:proofErr w:type="spellStart"/>
      <w:r w:rsidRPr="00734FAF">
        <w:t>детально</w:t>
      </w:r>
      <w:proofErr w:type="spellEnd"/>
      <w:r w:rsidRPr="00734FAF">
        <w:t xml:space="preserve"> </w:t>
      </w:r>
      <w:proofErr w:type="spellStart"/>
      <w:r w:rsidRPr="00734FAF">
        <w:t>изучил</w:t>
      </w:r>
      <w:proofErr w:type="spellEnd"/>
      <w:r w:rsidRPr="00734FAF">
        <w:t xml:space="preserve"> </w:t>
      </w:r>
      <w:proofErr w:type="spellStart"/>
      <w:r w:rsidRPr="00734FAF">
        <w:t>плитку</w:t>
      </w:r>
      <w:proofErr w:type="spellEnd"/>
      <w:r w:rsidRPr="00734FAF">
        <w:t xml:space="preserve"> </w:t>
      </w:r>
      <w:proofErr w:type="spellStart"/>
      <w:r w:rsidRPr="00734FAF">
        <w:t>снаружи</w:t>
      </w:r>
      <w:proofErr w:type="spellEnd"/>
      <w:r w:rsidRPr="00734FAF">
        <w:t xml:space="preserve"> и </w:t>
      </w:r>
      <w:proofErr w:type="spellStart"/>
      <w:r w:rsidRPr="00734FAF">
        <w:t>знал</w:t>
      </w:r>
      <w:proofErr w:type="spellEnd"/>
      <w:r w:rsidRPr="00734FAF">
        <w:t xml:space="preserve">, </w:t>
      </w:r>
      <w:proofErr w:type="spellStart"/>
      <w:r w:rsidRPr="00734FAF">
        <w:t>что</w:t>
      </w:r>
      <w:proofErr w:type="spellEnd"/>
      <w:r w:rsidRPr="00734FAF">
        <w:t xml:space="preserve"> </w:t>
      </w:r>
      <w:proofErr w:type="spellStart"/>
      <w:r w:rsidRPr="00734FAF">
        <w:t>обертка</w:t>
      </w:r>
      <w:proofErr w:type="spellEnd"/>
      <w:r w:rsidRPr="00734FAF">
        <w:t xml:space="preserve"> </w:t>
      </w:r>
      <w:proofErr w:type="spellStart"/>
      <w:r w:rsidRPr="00734FAF">
        <w:t>довольно</w:t>
      </w:r>
      <w:proofErr w:type="spellEnd"/>
      <w:r w:rsidRPr="00734FAF">
        <w:t xml:space="preserve"> </w:t>
      </w:r>
      <w:proofErr w:type="spellStart"/>
      <w:r w:rsidRPr="00734FAF">
        <w:t>плотная</w:t>
      </w:r>
      <w:proofErr w:type="spellEnd"/>
      <w:r w:rsidRPr="00734FAF">
        <w:t xml:space="preserve">, я </w:t>
      </w:r>
      <w:proofErr w:type="spellStart"/>
      <w:r w:rsidRPr="00734FAF">
        <w:t>решил</w:t>
      </w:r>
      <w:proofErr w:type="spellEnd"/>
      <w:r w:rsidRPr="00734FAF">
        <w:t xml:space="preserve"> </w:t>
      </w:r>
      <w:proofErr w:type="spellStart"/>
      <w:r w:rsidRPr="00734FAF">
        <w:lastRenderedPageBreak/>
        <w:t>однажды</w:t>
      </w:r>
      <w:proofErr w:type="spellEnd"/>
      <w:r w:rsidRPr="00734FAF">
        <w:t xml:space="preserve">, </w:t>
      </w:r>
      <w:proofErr w:type="spellStart"/>
      <w:r w:rsidRPr="00734FAF">
        <w:t>что</w:t>
      </w:r>
      <w:proofErr w:type="spellEnd"/>
      <w:r w:rsidRPr="00734FAF">
        <w:t xml:space="preserve"> </w:t>
      </w:r>
      <w:proofErr w:type="spellStart"/>
      <w:r w:rsidRPr="00734FAF">
        <w:t>если</w:t>
      </w:r>
      <w:proofErr w:type="spellEnd"/>
      <w:r w:rsidRPr="00734FAF">
        <w:t xml:space="preserve"> </w:t>
      </w:r>
      <w:proofErr w:type="spellStart"/>
      <w:r w:rsidRPr="00734FAF">
        <w:t>ее</w:t>
      </w:r>
      <w:proofErr w:type="spellEnd"/>
      <w:r w:rsidRPr="00734FAF">
        <w:t xml:space="preserve"> </w:t>
      </w:r>
      <w:proofErr w:type="spellStart"/>
      <w:r w:rsidRPr="00734FAF">
        <w:t>развернуть</w:t>
      </w:r>
      <w:proofErr w:type="spellEnd"/>
      <w:r w:rsidRPr="00734FAF">
        <w:t xml:space="preserve"> </w:t>
      </w:r>
      <w:proofErr w:type="spellStart"/>
      <w:r w:rsidRPr="00734FAF">
        <w:t>аккуратно</w:t>
      </w:r>
      <w:proofErr w:type="spellEnd"/>
      <w:r w:rsidRPr="00734FAF">
        <w:t xml:space="preserve">, </w:t>
      </w:r>
      <w:proofErr w:type="spellStart"/>
      <w:r w:rsidRPr="00734FAF">
        <w:t>отломить</w:t>
      </w:r>
      <w:proofErr w:type="spellEnd"/>
      <w:r w:rsidRPr="00734FAF">
        <w:t xml:space="preserve"> </w:t>
      </w:r>
      <w:proofErr w:type="spellStart"/>
      <w:r w:rsidRPr="00734FAF">
        <w:t>один</w:t>
      </w:r>
      <w:proofErr w:type="spellEnd"/>
      <w:r w:rsidRPr="00734FAF">
        <w:t xml:space="preserve"> </w:t>
      </w:r>
      <w:proofErr w:type="spellStart"/>
      <w:r w:rsidRPr="00734FAF">
        <w:t>квадратик</w:t>
      </w:r>
      <w:proofErr w:type="spellEnd"/>
      <w:r w:rsidRPr="00734FAF">
        <w:t xml:space="preserve"> и </w:t>
      </w:r>
      <w:proofErr w:type="spellStart"/>
      <w:r w:rsidRPr="00734FAF">
        <w:t>снова</w:t>
      </w:r>
      <w:proofErr w:type="spellEnd"/>
      <w:r w:rsidRPr="00734FAF">
        <w:t xml:space="preserve"> </w:t>
      </w:r>
      <w:proofErr w:type="spellStart"/>
      <w:r w:rsidRPr="00734FAF">
        <w:t>завернуть</w:t>
      </w:r>
      <w:proofErr w:type="spellEnd"/>
      <w:r w:rsidRPr="00734FAF">
        <w:t xml:space="preserve">, </w:t>
      </w:r>
      <w:proofErr w:type="spellStart"/>
      <w:r w:rsidRPr="00734FAF">
        <w:t>не</w:t>
      </w:r>
      <w:proofErr w:type="spellEnd"/>
      <w:r w:rsidRPr="00734FAF">
        <w:t xml:space="preserve"> </w:t>
      </w:r>
      <w:proofErr w:type="spellStart"/>
      <w:r w:rsidRPr="00734FAF">
        <w:t>помяв</w:t>
      </w:r>
      <w:proofErr w:type="spellEnd"/>
      <w:r w:rsidRPr="00734FAF">
        <w:t xml:space="preserve"> – </w:t>
      </w:r>
      <w:proofErr w:type="spellStart"/>
      <w:r w:rsidRPr="00734FAF">
        <w:t>видно</w:t>
      </w:r>
      <w:proofErr w:type="spellEnd"/>
      <w:r w:rsidRPr="00734FAF">
        <w:t xml:space="preserve"> </w:t>
      </w:r>
      <w:proofErr w:type="spellStart"/>
      <w:r w:rsidRPr="00734FAF">
        <w:t>не</w:t>
      </w:r>
      <w:proofErr w:type="spellEnd"/>
      <w:r w:rsidRPr="00734FAF">
        <w:t xml:space="preserve"> </w:t>
      </w:r>
      <w:proofErr w:type="spellStart"/>
      <w:r w:rsidRPr="00734FAF">
        <w:t>будет</w:t>
      </w:r>
      <w:proofErr w:type="spellEnd"/>
      <w:r w:rsidRPr="00734FAF">
        <w:t>.</w:t>
      </w:r>
    </w:p>
    <w:p w14:paraId="2D76CE4D" w14:textId="77777777" w:rsidR="00B32B00" w:rsidRPr="00734FAF" w:rsidRDefault="00B32B00" w:rsidP="00B32B00">
      <w:pPr>
        <w:pStyle w:val="Textprace"/>
      </w:pPr>
      <w:r w:rsidRPr="00734FAF">
        <w:t xml:space="preserve">К </w:t>
      </w:r>
      <w:proofErr w:type="spellStart"/>
      <w:r w:rsidRPr="00734FAF">
        <w:t>тому</w:t>
      </w:r>
      <w:proofErr w:type="spellEnd"/>
      <w:r w:rsidRPr="00734FAF">
        <w:t xml:space="preserve"> </w:t>
      </w:r>
      <w:proofErr w:type="spellStart"/>
      <w:r w:rsidRPr="00734FAF">
        <w:t>же</w:t>
      </w:r>
      <w:proofErr w:type="spellEnd"/>
      <w:r w:rsidRPr="00734FAF">
        <w:t xml:space="preserve"> </w:t>
      </w:r>
      <w:proofErr w:type="spellStart"/>
      <w:r w:rsidRPr="00734FAF">
        <w:t>правила</w:t>
      </w:r>
      <w:proofErr w:type="spellEnd"/>
      <w:r w:rsidRPr="00734FAF">
        <w:t xml:space="preserve"> </w:t>
      </w:r>
      <w:proofErr w:type="spellStart"/>
      <w:r w:rsidRPr="00734FAF">
        <w:t>игры</w:t>
      </w:r>
      <w:proofErr w:type="spellEnd"/>
      <w:r w:rsidRPr="00734FAF">
        <w:t xml:space="preserve"> в </w:t>
      </w:r>
      <w:proofErr w:type="spellStart"/>
      <w:r w:rsidRPr="00734FAF">
        <w:t>Мересьева</w:t>
      </w:r>
      <w:proofErr w:type="spellEnd"/>
      <w:r w:rsidRPr="00734FAF">
        <w:t xml:space="preserve"> </w:t>
      </w:r>
      <w:proofErr w:type="spellStart"/>
      <w:r w:rsidRPr="00734FAF">
        <w:t>просто</w:t>
      </w:r>
      <w:proofErr w:type="spellEnd"/>
      <w:r w:rsidRPr="00734FAF">
        <w:t xml:space="preserve"> </w:t>
      </w:r>
      <w:proofErr w:type="spellStart"/>
      <w:r w:rsidRPr="00734FAF">
        <w:t>требовали</w:t>
      </w:r>
      <w:proofErr w:type="spellEnd"/>
      <w:r w:rsidRPr="00734FAF">
        <w:t xml:space="preserve"> </w:t>
      </w:r>
      <w:proofErr w:type="spellStart"/>
      <w:r w:rsidRPr="00734FAF">
        <w:t>есть</w:t>
      </w:r>
      <w:proofErr w:type="spellEnd"/>
      <w:r w:rsidRPr="00734FAF">
        <w:t xml:space="preserve"> </w:t>
      </w:r>
      <w:proofErr w:type="spellStart"/>
      <w:r w:rsidRPr="00734FAF">
        <w:t>шоколад</w:t>
      </w:r>
      <w:proofErr w:type="spellEnd"/>
      <w:r w:rsidRPr="00734FAF">
        <w:t xml:space="preserve">. Я </w:t>
      </w:r>
      <w:proofErr w:type="spellStart"/>
      <w:r w:rsidRPr="00734FAF">
        <w:t>развернул</w:t>
      </w:r>
      <w:proofErr w:type="spellEnd"/>
      <w:r w:rsidRPr="00734FAF">
        <w:t xml:space="preserve">, </w:t>
      </w:r>
      <w:proofErr w:type="spellStart"/>
      <w:r w:rsidRPr="00734FAF">
        <w:t>отломил</w:t>
      </w:r>
      <w:proofErr w:type="spellEnd"/>
      <w:r w:rsidRPr="00734FAF">
        <w:t xml:space="preserve">, </w:t>
      </w:r>
      <w:proofErr w:type="spellStart"/>
      <w:r w:rsidRPr="00734FAF">
        <w:t>завернул</w:t>
      </w:r>
      <w:proofErr w:type="spellEnd"/>
      <w:r w:rsidRPr="00734FAF">
        <w:t xml:space="preserve"> – </w:t>
      </w:r>
      <w:proofErr w:type="spellStart"/>
      <w:r w:rsidRPr="00734FAF">
        <w:t>видно</w:t>
      </w:r>
      <w:proofErr w:type="spellEnd"/>
      <w:r w:rsidRPr="00734FAF">
        <w:t xml:space="preserve"> </w:t>
      </w:r>
      <w:proofErr w:type="spellStart"/>
      <w:r w:rsidRPr="00734FAF">
        <w:t>не</w:t>
      </w:r>
      <w:proofErr w:type="spellEnd"/>
      <w:r w:rsidRPr="00734FAF">
        <w:t xml:space="preserve"> </w:t>
      </w:r>
      <w:proofErr w:type="spellStart"/>
      <w:r w:rsidRPr="00734FAF">
        <w:t>было</w:t>
      </w:r>
      <w:proofErr w:type="spellEnd"/>
      <w:r w:rsidRPr="00734FAF">
        <w:t>.</w:t>
      </w:r>
    </w:p>
    <w:p w14:paraId="41D524FB" w14:textId="77777777" w:rsidR="00B32B00" w:rsidRPr="00734FAF" w:rsidRDefault="00B32B00" w:rsidP="00B32B00">
      <w:pPr>
        <w:pStyle w:val="Textprace"/>
      </w:pPr>
      <w:proofErr w:type="spellStart"/>
      <w:r w:rsidRPr="00734FAF">
        <w:t>Дни</w:t>
      </w:r>
      <w:proofErr w:type="spellEnd"/>
      <w:r w:rsidRPr="00734FAF">
        <w:t xml:space="preserve"> </w:t>
      </w:r>
      <w:proofErr w:type="spellStart"/>
      <w:r w:rsidRPr="00734FAF">
        <w:t>летели</w:t>
      </w:r>
      <w:proofErr w:type="spellEnd"/>
      <w:r w:rsidRPr="00734FAF">
        <w:t xml:space="preserve"> </w:t>
      </w:r>
      <w:proofErr w:type="spellStart"/>
      <w:r w:rsidRPr="00734FAF">
        <w:t>незаметно</w:t>
      </w:r>
      <w:proofErr w:type="spellEnd"/>
      <w:r w:rsidRPr="00734FAF">
        <w:t xml:space="preserve">, </w:t>
      </w:r>
      <w:proofErr w:type="spellStart"/>
      <w:r w:rsidRPr="00734FAF">
        <w:t>игра</w:t>
      </w:r>
      <w:proofErr w:type="spellEnd"/>
      <w:r w:rsidRPr="00734FAF">
        <w:t xml:space="preserve"> в </w:t>
      </w:r>
      <w:proofErr w:type="spellStart"/>
      <w:r w:rsidRPr="00734FAF">
        <w:t>Мересьева</w:t>
      </w:r>
      <w:proofErr w:type="spellEnd"/>
      <w:r w:rsidRPr="00734FAF">
        <w:t xml:space="preserve">, </w:t>
      </w:r>
      <w:proofErr w:type="spellStart"/>
      <w:r w:rsidRPr="00734FAF">
        <w:t>подкрепленная</w:t>
      </w:r>
      <w:proofErr w:type="spellEnd"/>
      <w:r w:rsidRPr="00734FAF">
        <w:t xml:space="preserve"> </w:t>
      </w:r>
      <w:proofErr w:type="spellStart"/>
      <w:r w:rsidRPr="00734FAF">
        <w:t>заморским</w:t>
      </w:r>
      <w:proofErr w:type="spellEnd"/>
      <w:r w:rsidRPr="00734FAF">
        <w:t xml:space="preserve"> </w:t>
      </w:r>
      <w:proofErr w:type="spellStart"/>
      <w:r w:rsidRPr="00734FAF">
        <w:t>шоколадом</w:t>
      </w:r>
      <w:proofErr w:type="spellEnd"/>
      <w:r w:rsidRPr="00734FAF">
        <w:t xml:space="preserve">, </w:t>
      </w:r>
      <w:proofErr w:type="spellStart"/>
      <w:r w:rsidRPr="00734FAF">
        <w:t>не</w:t>
      </w:r>
      <w:proofErr w:type="spellEnd"/>
      <w:r w:rsidRPr="00734FAF">
        <w:t xml:space="preserve"> </w:t>
      </w:r>
      <w:proofErr w:type="spellStart"/>
      <w:r w:rsidRPr="00734FAF">
        <w:t>кончалась</w:t>
      </w:r>
      <w:proofErr w:type="spellEnd"/>
      <w:r w:rsidRPr="00734FAF">
        <w:t xml:space="preserve">, и </w:t>
      </w:r>
      <w:proofErr w:type="spellStart"/>
      <w:r w:rsidRPr="00734FAF">
        <w:t>опомнился</w:t>
      </w:r>
      <w:proofErr w:type="spellEnd"/>
      <w:r w:rsidRPr="00734FAF">
        <w:t xml:space="preserve"> я </w:t>
      </w:r>
      <w:proofErr w:type="spellStart"/>
      <w:r w:rsidRPr="00734FAF">
        <w:t>примерно</w:t>
      </w:r>
      <w:proofErr w:type="spellEnd"/>
      <w:r w:rsidRPr="00734FAF">
        <w:t xml:space="preserve"> </w:t>
      </w:r>
      <w:proofErr w:type="spellStart"/>
      <w:r w:rsidRPr="00734FAF">
        <w:t>через</w:t>
      </w:r>
      <w:proofErr w:type="spellEnd"/>
      <w:r w:rsidRPr="00734FAF">
        <w:t xml:space="preserve"> </w:t>
      </w:r>
      <w:proofErr w:type="spellStart"/>
      <w:r w:rsidRPr="00734FAF">
        <w:t>месяц</w:t>
      </w:r>
      <w:proofErr w:type="spellEnd"/>
      <w:r w:rsidRPr="00734FAF">
        <w:t xml:space="preserve">, </w:t>
      </w:r>
      <w:proofErr w:type="spellStart"/>
      <w:r w:rsidRPr="00734FAF">
        <w:t>когда</w:t>
      </w:r>
      <w:proofErr w:type="spellEnd"/>
      <w:r w:rsidRPr="00734FAF">
        <w:t xml:space="preserve"> </w:t>
      </w:r>
      <w:proofErr w:type="spellStart"/>
      <w:r w:rsidRPr="00734FAF">
        <w:t>плитка</w:t>
      </w:r>
      <w:proofErr w:type="spellEnd"/>
      <w:r w:rsidRPr="00734FAF">
        <w:t xml:space="preserve"> </w:t>
      </w:r>
      <w:proofErr w:type="spellStart"/>
      <w:r w:rsidRPr="00734FAF">
        <w:t>вдруг</w:t>
      </w:r>
      <w:proofErr w:type="spellEnd"/>
      <w:r w:rsidRPr="00734FAF">
        <w:t xml:space="preserve"> </w:t>
      </w:r>
      <w:proofErr w:type="spellStart"/>
      <w:r w:rsidRPr="00734FAF">
        <w:t>оказалась</w:t>
      </w:r>
      <w:proofErr w:type="spellEnd"/>
      <w:r w:rsidRPr="00734FAF">
        <w:t xml:space="preserve"> </w:t>
      </w:r>
      <w:proofErr w:type="spellStart"/>
      <w:r w:rsidRPr="00734FAF">
        <w:t>вся</w:t>
      </w:r>
      <w:proofErr w:type="spellEnd"/>
      <w:r w:rsidRPr="00734FAF">
        <w:t xml:space="preserve"> </w:t>
      </w:r>
      <w:proofErr w:type="spellStart"/>
      <w:r w:rsidRPr="00734FAF">
        <w:t>пустая</w:t>
      </w:r>
      <w:proofErr w:type="spellEnd"/>
      <w:r w:rsidRPr="00734FAF">
        <w:t xml:space="preserve"> </w:t>
      </w:r>
      <w:proofErr w:type="spellStart"/>
      <w:r w:rsidRPr="00734FAF">
        <w:t>внутри</w:t>
      </w:r>
      <w:proofErr w:type="spellEnd"/>
      <w:r w:rsidRPr="00734FAF">
        <w:t xml:space="preserve">. </w:t>
      </w:r>
      <w:proofErr w:type="spellStart"/>
      <w:r w:rsidRPr="00734FAF">
        <w:t>Обмерев</w:t>
      </w:r>
      <w:proofErr w:type="spellEnd"/>
      <w:r w:rsidRPr="00734FAF">
        <w:t xml:space="preserve">, я </w:t>
      </w:r>
      <w:proofErr w:type="spellStart"/>
      <w:r w:rsidRPr="00734FAF">
        <w:t>положил</w:t>
      </w:r>
      <w:proofErr w:type="spellEnd"/>
      <w:r w:rsidRPr="00734FAF">
        <w:t xml:space="preserve"> </w:t>
      </w:r>
      <w:proofErr w:type="spellStart"/>
      <w:r w:rsidRPr="00734FAF">
        <w:t>пустоту</w:t>
      </w:r>
      <w:proofErr w:type="spellEnd"/>
      <w:r w:rsidRPr="00734FAF">
        <w:t xml:space="preserve"> в </w:t>
      </w:r>
      <w:proofErr w:type="spellStart"/>
      <w:r w:rsidRPr="00734FAF">
        <w:t>обертке</w:t>
      </w:r>
      <w:proofErr w:type="spellEnd"/>
      <w:r w:rsidRPr="00734FAF">
        <w:t xml:space="preserve"> </w:t>
      </w:r>
      <w:proofErr w:type="spellStart"/>
      <w:r w:rsidRPr="00734FAF">
        <w:t>на</w:t>
      </w:r>
      <w:proofErr w:type="spellEnd"/>
      <w:r w:rsidRPr="00734FAF">
        <w:t xml:space="preserve"> </w:t>
      </w:r>
      <w:proofErr w:type="spellStart"/>
      <w:r w:rsidRPr="00734FAF">
        <w:t>место</w:t>
      </w:r>
      <w:proofErr w:type="spellEnd"/>
      <w:r w:rsidRPr="00734FAF">
        <w:t xml:space="preserve">. </w:t>
      </w:r>
      <w:proofErr w:type="spellStart"/>
      <w:r w:rsidRPr="00734FAF">
        <w:t>Было</w:t>
      </w:r>
      <w:proofErr w:type="spellEnd"/>
      <w:r w:rsidRPr="00734FAF">
        <w:t xml:space="preserve"> </w:t>
      </w:r>
      <w:proofErr w:type="spellStart"/>
      <w:r w:rsidRPr="00734FAF">
        <w:t>ясно</w:t>
      </w:r>
      <w:proofErr w:type="spellEnd"/>
      <w:r w:rsidRPr="00734FAF">
        <w:t xml:space="preserve">, </w:t>
      </w:r>
      <w:proofErr w:type="spellStart"/>
      <w:r w:rsidRPr="00734FAF">
        <w:t>что</w:t>
      </w:r>
      <w:proofErr w:type="spellEnd"/>
      <w:r w:rsidRPr="00734FAF">
        <w:t xml:space="preserve"> </w:t>
      </w:r>
      <w:proofErr w:type="spellStart"/>
      <w:r w:rsidRPr="00734FAF">
        <w:t>игры</w:t>
      </w:r>
      <w:proofErr w:type="spellEnd"/>
      <w:r w:rsidRPr="00734FAF">
        <w:t xml:space="preserve"> в </w:t>
      </w:r>
      <w:proofErr w:type="spellStart"/>
      <w:r w:rsidRPr="00734FAF">
        <w:t>Мересьева</w:t>
      </w:r>
      <w:proofErr w:type="spellEnd"/>
      <w:r w:rsidRPr="00734FAF">
        <w:t xml:space="preserve"> </w:t>
      </w:r>
      <w:proofErr w:type="spellStart"/>
      <w:r w:rsidRPr="00734FAF">
        <w:t>кончились</w:t>
      </w:r>
      <w:proofErr w:type="spellEnd"/>
      <w:r w:rsidRPr="00734FAF">
        <w:t xml:space="preserve"> и </w:t>
      </w:r>
      <w:proofErr w:type="spellStart"/>
      <w:r w:rsidRPr="00734FAF">
        <w:t>грядет</w:t>
      </w:r>
      <w:proofErr w:type="spellEnd"/>
      <w:r w:rsidRPr="00734FAF">
        <w:t xml:space="preserve"> </w:t>
      </w:r>
      <w:proofErr w:type="spellStart"/>
      <w:r w:rsidRPr="00734FAF">
        <w:t>что-то</w:t>
      </w:r>
      <w:proofErr w:type="spellEnd"/>
      <w:r w:rsidRPr="00734FAF">
        <w:t xml:space="preserve"> </w:t>
      </w:r>
      <w:proofErr w:type="spellStart"/>
      <w:r w:rsidRPr="00734FAF">
        <w:t>страшное</w:t>
      </w:r>
      <w:proofErr w:type="spellEnd"/>
      <w:r w:rsidRPr="00734FAF">
        <w:t xml:space="preserve">. </w:t>
      </w:r>
      <w:proofErr w:type="spellStart"/>
      <w:r w:rsidRPr="00734FAF">
        <w:t>Но</w:t>
      </w:r>
      <w:proofErr w:type="spellEnd"/>
      <w:r w:rsidRPr="00734FAF">
        <w:t xml:space="preserve"> </w:t>
      </w:r>
      <w:proofErr w:type="spellStart"/>
      <w:r w:rsidRPr="00734FAF">
        <w:t>пустотелая</w:t>
      </w:r>
      <w:proofErr w:type="spellEnd"/>
      <w:r w:rsidRPr="00734FAF">
        <w:t xml:space="preserve"> </w:t>
      </w:r>
      <w:proofErr w:type="spellStart"/>
      <w:r w:rsidRPr="00734FAF">
        <w:t>плитка</w:t>
      </w:r>
      <w:proofErr w:type="spellEnd"/>
      <w:r w:rsidRPr="00734FAF">
        <w:t xml:space="preserve"> </w:t>
      </w:r>
      <w:proofErr w:type="spellStart"/>
      <w:r w:rsidRPr="00734FAF">
        <w:t>пролежала</w:t>
      </w:r>
      <w:proofErr w:type="spellEnd"/>
      <w:r w:rsidRPr="00734FAF">
        <w:t xml:space="preserve"> в </w:t>
      </w:r>
      <w:proofErr w:type="spellStart"/>
      <w:r w:rsidRPr="00734FAF">
        <w:t>шкафу</w:t>
      </w:r>
      <w:proofErr w:type="spellEnd"/>
      <w:r w:rsidRPr="00734FAF">
        <w:t xml:space="preserve"> </w:t>
      </w:r>
      <w:proofErr w:type="spellStart"/>
      <w:r w:rsidRPr="00734FAF">
        <w:t>еще</w:t>
      </w:r>
      <w:proofErr w:type="spellEnd"/>
      <w:r w:rsidRPr="00734FAF">
        <w:t xml:space="preserve"> </w:t>
      </w:r>
      <w:proofErr w:type="spellStart"/>
      <w:r w:rsidRPr="00734FAF">
        <w:t>почти</w:t>
      </w:r>
      <w:proofErr w:type="spellEnd"/>
      <w:r w:rsidRPr="00734FAF">
        <w:t xml:space="preserve"> </w:t>
      </w:r>
      <w:proofErr w:type="spellStart"/>
      <w:r w:rsidRPr="00734FAF">
        <w:t>полгода</w:t>
      </w:r>
      <w:proofErr w:type="spellEnd"/>
      <w:r w:rsidRPr="00734FAF">
        <w:t xml:space="preserve">, </w:t>
      </w:r>
      <w:proofErr w:type="spellStart"/>
      <w:r w:rsidRPr="00734FAF">
        <w:t>пока</w:t>
      </w:r>
      <w:proofErr w:type="spellEnd"/>
      <w:r w:rsidRPr="00734FAF">
        <w:t xml:space="preserve"> </w:t>
      </w:r>
      <w:proofErr w:type="spellStart"/>
      <w:r w:rsidRPr="00734FAF">
        <w:t>не</w:t>
      </w:r>
      <w:proofErr w:type="spellEnd"/>
      <w:r w:rsidRPr="00734FAF">
        <w:t xml:space="preserve"> </w:t>
      </w:r>
      <w:proofErr w:type="spellStart"/>
      <w:r w:rsidRPr="00734FAF">
        <w:t>пришли</w:t>
      </w:r>
      <w:proofErr w:type="spellEnd"/>
      <w:r w:rsidRPr="00734FAF">
        <w:t xml:space="preserve"> </w:t>
      </w:r>
      <w:proofErr w:type="spellStart"/>
      <w:r w:rsidRPr="00734FAF">
        <w:t>какие-то</w:t>
      </w:r>
      <w:proofErr w:type="spellEnd"/>
      <w:r w:rsidRPr="00734FAF">
        <w:t xml:space="preserve"> </w:t>
      </w:r>
      <w:proofErr w:type="spellStart"/>
      <w:r w:rsidRPr="00734FAF">
        <w:t>очень</w:t>
      </w:r>
      <w:proofErr w:type="spellEnd"/>
      <w:r w:rsidRPr="00734FAF">
        <w:t xml:space="preserve"> </w:t>
      </w:r>
      <w:proofErr w:type="spellStart"/>
      <w:r w:rsidRPr="00734FAF">
        <w:t>важные</w:t>
      </w:r>
      <w:proofErr w:type="spellEnd"/>
      <w:r w:rsidRPr="00734FAF">
        <w:t xml:space="preserve"> </w:t>
      </w:r>
      <w:proofErr w:type="spellStart"/>
      <w:r w:rsidRPr="00734FAF">
        <w:t>гости</w:t>
      </w:r>
      <w:proofErr w:type="spellEnd"/>
      <w:r w:rsidRPr="00734FAF">
        <w:t xml:space="preserve">. </w:t>
      </w:r>
      <w:proofErr w:type="spellStart"/>
      <w:r w:rsidRPr="00734FAF">
        <w:t>Случился</w:t>
      </w:r>
      <w:proofErr w:type="spellEnd"/>
      <w:r w:rsidRPr="00734FAF">
        <w:t xml:space="preserve"> </w:t>
      </w:r>
      <w:proofErr w:type="spellStart"/>
      <w:r w:rsidRPr="00734FAF">
        <w:t>конфуз</w:t>
      </w:r>
      <w:proofErr w:type="spellEnd"/>
      <w:r w:rsidRPr="00734FAF">
        <w:t>.</w:t>
      </w:r>
    </w:p>
    <w:p w14:paraId="28F89630" w14:textId="77777777" w:rsidR="00B32B00" w:rsidRPr="00734FAF" w:rsidRDefault="00B32B00" w:rsidP="00B32B00">
      <w:pPr>
        <w:pStyle w:val="Textprace"/>
      </w:pPr>
      <w:r w:rsidRPr="00734FAF">
        <w:t xml:space="preserve">Я </w:t>
      </w:r>
      <w:proofErr w:type="spellStart"/>
      <w:r w:rsidRPr="00734FAF">
        <w:t>так</w:t>
      </w:r>
      <w:proofErr w:type="spellEnd"/>
      <w:r w:rsidRPr="00734FAF">
        <w:t xml:space="preserve"> </w:t>
      </w:r>
      <w:proofErr w:type="spellStart"/>
      <w:r w:rsidRPr="00734FAF">
        <w:t>долго</w:t>
      </w:r>
      <w:proofErr w:type="spellEnd"/>
      <w:r w:rsidRPr="00734FAF">
        <w:t xml:space="preserve"> с </w:t>
      </w:r>
      <w:proofErr w:type="spellStart"/>
      <w:r w:rsidRPr="00734FAF">
        <w:t>ужасом</w:t>
      </w:r>
      <w:proofErr w:type="spellEnd"/>
      <w:r w:rsidRPr="00734FAF">
        <w:t xml:space="preserve"> </w:t>
      </w:r>
      <w:proofErr w:type="spellStart"/>
      <w:r w:rsidRPr="00734FAF">
        <w:t>ждал</w:t>
      </w:r>
      <w:proofErr w:type="spellEnd"/>
      <w:r w:rsidRPr="00734FAF">
        <w:t xml:space="preserve"> </w:t>
      </w:r>
      <w:proofErr w:type="spellStart"/>
      <w:r w:rsidRPr="00734FAF">
        <w:t>наказания</w:t>
      </w:r>
      <w:proofErr w:type="spellEnd"/>
      <w:r w:rsidRPr="00734FAF">
        <w:t xml:space="preserve">, </w:t>
      </w:r>
      <w:proofErr w:type="spellStart"/>
      <w:r w:rsidRPr="00734FAF">
        <w:t>что</w:t>
      </w:r>
      <w:proofErr w:type="spellEnd"/>
      <w:r w:rsidRPr="00734FAF">
        <w:t xml:space="preserve"> </w:t>
      </w:r>
      <w:proofErr w:type="spellStart"/>
      <w:r w:rsidRPr="00734FAF">
        <w:t>даже</w:t>
      </w:r>
      <w:proofErr w:type="spellEnd"/>
      <w:r w:rsidRPr="00734FAF">
        <w:t xml:space="preserve"> </w:t>
      </w:r>
      <w:proofErr w:type="spellStart"/>
      <w:r w:rsidRPr="00734FAF">
        <w:t>не</w:t>
      </w:r>
      <w:proofErr w:type="spellEnd"/>
      <w:r w:rsidRPr="00734FAF">
        <w:t xml:space="preserve"> </w:t>
      </w:r>
      <w:proofErr w:type="spellStart"/>
      <w:r w:rsidRPr="00734FAF">
        <w:t>помню</w:t>
      </w:r>
      <w:proofErr w:type="spellEnd"/>
      <w:r w:rsidRPr="00734FAF">
        <w:t xml:space="preserve">, </w:t>
      </w:r>
      <w:proofErr w:type="spellStart"/>
      <w:r w:rsidRPr="00734FAF">
        <w:t>каким</w:t>
      </w:r>
      <w:proofErr w:type="spellEnd"/>
      <w:r w:rsidRPr="00734FAF">
        <w:t xml:space="preserve"> </w:t>
      </w:r>
      <w:proofErr w:type="spellStart"/>
      <w:r w:rsidRPr="00734FAF">
        <w:t>оно</w:t>
      </w:r>
      <w:proofErr w:type="spellEnd"/>
      <w:r w:rsidRPr="00734FAF">
        <w:t xml:space="preserve"> </w:t>
      </w:r>
      <w:proofErr w:type="spellStart"/>
      <w:r w:rsidRPr="00734FAF">
        <w:t>было</w:t>
      </w:r>
      <w:proofErr w:type="spellEnd"/>
      <w:r w:rsidRPr="00734FAF">
        <w:t>.</w:t>
      </w:r>
    </w:p>
    <w:p w14:paraId="63A68395" w14:textId="77777777" w:rsidR="00B32B00" w:rsidRPr="00734FAF" w:rsidRDefault="00B32B00" w:rsidP="00B32B00">
      <w:pPr>
        <w:pStyle w:val="Textprace"/>
      </w:pPr>
      <w:proofErr w:type="spellStart"/>
      <w:r w:rsidRPr="00734FAF">
        <w:t>Все</w:t>
      </w:r>
      <w:proofErr w:type="spellEnd"/>
      <w:r w:rsidRPr="00734FAF">
        <w:t xml:space="preserve"> </w:t>
      </w:r>
      <w:proofErr w:type="spellStart"/>
      <w:r w:rsidRPr="00734FAF">
        <w:t>это</w:t>
      </w:r>
      <w:proofErr w:type="spellEnd"/>
      <w:r w:rsidRPr="00734FAF">
        <w:t xml:space="preserve"> я </w:t>
      </w:r>
      <w:proofErr w:type="spellStart"/>
      <w:r w:rsidRPr="00734FAF">
        <w:t>вспомнил</w:t>
      </w:r>
      <w:proofErr w:type="spellEnd"/>
      <w:r w:rsidRPr="00734FAF">
        <w:t xml:space="preserve"> к </w:t>
      </w:r>
      <w:proofErr w:type="spellStart"/>
      <w:r w:rsidRPr="00734FAF">
        <w:t>тому</w:t>
      </w:r>
      <w:proofErr w:type="spellEnd"/>
      <w:r w:rsidRPr="00734FAF">
        <w:t xml:space="preserve">, </w:t>
      </w:r>
      <w:proofErr w:type="spellStart"/>
      <w:r w:rsidRPr="00734FAF">
        <w:t>что</w:t>
      </w:r>
      <w:proofErr w:type="spellEnd"/>
      <w:r w:rsidRPr="00734FAF">
        <w:t xml:space="preserve"> я </w:t>
      </w:r>
      <w:proofErr w:type="spellStart"/>
      <w:r w:rsidRPr="00734FAF">
        <w:t>легко</w:t>
      </w:r>
      <w:proofErr w:type="spellEnd"/>
      <w:r w:rsidRPr="00734FAF">
        <w:t xml:space="preserve"> и с </w:t>
      </w:r>
      <w:proofErr w:type="spellStart"/>
      <w:r w:rsidRPr="00734FAF">
        <w:t>радостью</w:t>
      </w:r>
      <w:proofErr w:type="spellEnd"/>
      <w:r w:rsidRPr="00734FAF">
        <w:t xml:space="preserve"> </w:t>
      </w:r>
      <w:proofErr w:type="spellStart"/>
      <w:r w:rsidRPr="00734FAF">
        <w:t>оставался</w:t>
      </w:r>
      <w:proofErr w:type="spellEnd"/>
      <w:r w:rsidRPr="00734FAF">
        <w:t xml:space="preserve"> </w:t>
      </w:r>
      <w:proofErr w:type="spellStart"/>
      <w:r w:rsidRPr="00734FAF">
        <w:t>дома</w:t>
      </w:r>
      <w:proofErr w:type="spellEnd"/>
      <w:r w:rsidRPr="00734FAF">
        <w:t xml:space="preserve"> </w:t>
      </w:r>
      <w:proofErr w:type="spellStart"/>
      <w:r w:rsidRPr="00734FAF">
        <w:t>один</w:t>
      </w:r>
      <w:proofErr w:type="spellEnd"/>
      <w:r w:rsidRPr="00734FAF">
        <w:t xml:space="preserve">, </w:t>
      </w:r>
      <w:proofErr w:type="spellStart"/>
      <w:r w:rsidRPr="00734FAF">
        <w:t>зная</w:t>
      </w:r>
      <w:proofErr w:type="spellEnd"/>
      <w:r w:rsidRPr="00734FAF">
        <w:t xml:space="preserve">, </w:t>
      </w:r>
      <w:proofErr w:type="spellStart"/>
      <w:r w:rsidRPr="00734FAF">
        <w:t>что</w:t>
      </w:r>
      <w:proofErr w:type="spellEnd"/>
      <w:r w:rsidRPr="00734FAF">
        <w:t xml:space="preserve"> </w:t>
      </w:r>
      <w:proofErr w:type="spellStart"/>
      <w:r w:rsidRPr="00734FAF">
        <w:t>родители</w:t>
      </w:r>
      <w:proofErr w:type="spellEnd"/>
      <w:r w:rsidRPr="00734FAF">
        <w:t xml:space="preserve"> </w:t>
      </w:r>
      <w:proofErr w:type="spellStart"/>
      <w:r w:rsidRPr="00734FAF">
        <w:t>все</w:t>
      </w:r>
      <w:proofErr w:type="spellEnd"/>
      <w:r w:rsidRPr="00734FAF">
        <w:t xml:space="preserve"> </w:t>
      </w:r>
      <w:proofErr w:type="spellStart"/>
      <w:r w:rsidRPr="00734FAF">
        <w:t>равно</w:t>
      </w:r>
      <w:proofErr w:type="spellEnd"/>
      <w:r w:rsidRPr="00734FAF">
        <w:t xml:space="preserve"> </w:t>
      </w:r>
      <w:proofErr w:type="spellStart"/>
      <w:r w:rsidRPr="00734FAF">
        <w:t>где-то</w:t>
      </w:r>
      <w:proofErr w:type="spellEnd"/>
      <w:r w:rsidRPr="00734FAF">
        <w:t xml:space="preserve"> </w:t>
      </w:r>
      <w:proofErr w:type="spellStart"/>
      <w:r w:rsidRPr="00734FAF">
        <w:t>неподалеку</w:t>
      </w:r>
      <w:proofErr w:type="spellEnd"/>
      <w:r w:rsidRPr="00734FAF">
        <w:t xml:space="preserve"> и </w:t>
      </w:r>
      <w:proofErr w:type="spellStart"/>
      <w:r w:rsidRPr="00734FAF">
        <w:t>вечером</w:t>
      </w:r>
      <w:proofErr w:type="spellEnd"/>
      <w:r w:rsidRPr="00734FAF">
        <w:t xml:space="preserve"> </w:t>
      </w:r>
      <w:proofErr w:type="spellStart"/>
      <w:r w:rsidRPr="00734FAF">
        <w:t>вернутся</w:t>
      </w:r>
      <w:proofErr w:type="spellEnd"/>
      <w:r w:rsidRPr="00734FAF">
        <w:t xml:space="preserve">. </w:t>
      </w:r>
      <w:proofErr w:type="spellStart"/>
      <w:r w:rsidRPr="00734FAF">
        <w:t>Но</w:t>
      </w:r>
      <w:proofErr w:type="spellEnd"/>
      <w:r w:rsidRPr="00734FAF">
        <w:t xml:space="preserve"> </w:t>
      </w:r>
      <w:proofErr w:type="spellStart"/>
      <w:r w:rsidRPr="00734FAF">
        <w:t>стоило</w:t>
      </w:r>
      <w:proofErr w:type="spellEnd"/>
      <w:r w:rsidRPr="00734FAF">
        <w:t xml:space="preserve"> </w:t>
      </w:r>
      <w:proofErr w:type="spellStart"/>
      <w:r w:rsidRPr="00734FAF">
        <w:t>отцу</w:t>
      </w:r>
      <w:proofErr w:type="spellEnd"/>
      <w:r w:rsidRPr="00734FAF">
        <w:t xml:space="preserve"> </w:t>
      </w:r>
      <w:proofErr w:type="spellStart"/>
      <w:r w:rsidRPr="00734FAF">
        <w:t>собраться</w:t>
      </w:r>
      <w:proofErr w:type="spellEnd"/>
      <w:r w:rsidRPr="00734FAF">
        <w:t xml:space="preserve"> в </w:t>
      </w:r>
      <w:proofErr w:type="spellStart"/>
      <w:r w:rsidRPr="00734FAF">
        <w:t>командировку</w:t>
      </w:r>
      <w:proofErr w:type="spellEnd"/>
      <w:r w:rsidRPr="00734FAF">
        <w:t xml:space="preserve">, я </w:t>
      </w:r>
      <w:proofErr w:type="spellStart"/>
      <w:r w:rsidRPr="00734FAF">
        <w:t>чувствовал</w:t>
      </w:r>
      <w:proofErr w:type="spellEnd"/>
      <w:r w:rsidRPr="00734FAF">
        <w:t xml:space="preserve">, </w:t>
      </w:r>
      <w:proofErr w:type="spellStart"/>
      <w:r w:rsidRPr="00734FAF">
        <w:t>что</w:t>
      </w:r>
      <w:proofErr w:type="spellEnd"/>
      <w:r w:rsidRPr="00734FAF">
        <w:t xml:space="preserve"> </w:t>
      </w:r>
      <w:proofErr w:type="spellStart"/>
      <w:r w:rsidRPr="00734FAF">
        <w:t>близится</w:t>
      </w:r>
      <w:proofErr w:type="spellEnd"/>
      <w:r w:rsidRPr="00734FAF">
        <w:t xml:space="preserve"> </w:t>
      </w:r>
      <w:proofErr w:type="spellStart"/>
      <w:r w:rsidRPr="00734FAF">
        <w:t>горе</w:t>
      </w:r>
      <w:proofErr w:type="spellEnd"/>
      <w:r w:rsidRPr="00734FAF">
        <w:t xml:space="preserve">. </w:t>
      </w:r>
      <w:proofErr w:type="spellStart"/>
      <w:r w:rsidRPr="00734FAF">
        <w:t>Он</w:t>
      </w:r>
      <w:proofErr w:type="spellEnd"/>
      <w:r w:rsidRPr="00734FAF">
        <w:t xml:space="preserve"> </w:t>
      </w:r>
      <w:proofErr w:type="spellStart"/>
      <w:r w:rsidRPr="00734FAF">
        <w:t>уезжал</w:t>
      </w:r>
      <w:proofErr w:type="spellEnd"/>
      <w:r w:rsidRPr="00734FAF">
        <w:t xml:space="preserve"> </w:t>
      </w:r>
      <w:proofErr w:type="spellStart"/>
      <w:r w:rsidRPr="00734FAF">
        <w:t>примерно</w:t>
      </w:r>
      <w:proofErr w:type="spellEnd"/>
      <w:r w:rsidRPr="00734FAF">
        <w:t xml:space="preserve"> </w:t>
      </w:r>
      <w:proofErr w:type="spellStart"/>
      <w:r w:rsidRPr="00734FAF">
        <w:t>раз</w:t>
      </w:r>
      <w:proofErr w:type="spellEnd"/>
      <w:r w:rsidRPr="00734FAF">
        <w:t xml:space="preserve"> в </w:t>
      </w:r>
      <w:proofErr w:type="spellStart"/>
      <w:r w:rsidRPr="00734FAF">
        <w:t>год</w:t>
      </w:r>
      <w:proofErr w:type="spellEnd"/>
      <w:r w:rsidRPr="00734FAF">
        <w:t xml:space="preserve"> </w:t>
      </w:r>
      <w:proofErr w:type="spellStart"/>
      <w:r w:rsidRPr="00734FAF">
        <w:t>на</w:t>
      </w:r>
      <w:proofErr w:type="spellEnd"/>
      <w:r w:rsidRPr="00734FAF">
        <w:t xml:space="preserve"> </w:t>
      </w:r>
      <w:proofErr w:type="spellStart"/>
      <w:r w:rsidRPr="00734FAF">
        <w:t>месяц-полтора</w:t>
      </w:r>
      <w:proofErr w:type="spellEnd"/>
      <w:r w:rsidRPr="00734FAF">
        <w:t xml:space="preserve">. И </w:t>
      </w:r>
      <w:proofErr w:type="spellStart"/>
      <w:r w:rsidRPr="00734FAF">
        <w:t>даже</w:t>
      </w:r>
      <w:proofErr w:type="spellEnd"/>
      <w:r w:rsidRPr="00734FAF">
        <w:t xml:space="preserve"> </w:t>
      </w:r>
      <w:proofErr w:type="spellStart"/>
      <w:r w:rsidRPr="00734FAF">
        <w:t>сознание</w:t>
      </w:r>
      <w:proofErr w:type="spellEnd"/>
      <w:r w:rsidRPr="00734FAF">
        <w:t xml:space="preserve"> </w:t>
      </w:r>
      <w:proofErr w:type="spellStart"/>
      <w:r w:rsidRPr="00734FAF">
        <w:t>того</w:t>
      </w:r>
      <w:proofErr w:type="spellEnd"/>
      <w:r w:rsidRPr="00734FAF">
        <w:t xml:space="preserve">, </w:t>
      </w:r>
      <w:proofErr w:type="spellStart"/>
      <w:r w:rsidRPr="00734FAF">
        <w:t>что</w:t>
      </w:r>
      <w:proofErr w:type="spellEnd"/>
      <w:r w:rsidRPr="00734FAF">
        <w:t xml:space="preserve"> </w:t>
      </w:r>
      <w:proofErr w:type="spellStart"/>
      <w:r w:rsidRPr="00734FAF">
        <w:t>он</w:t>
      </w:r>
      <w:proofErr w:type="spellEnd"/>
      <w:r w:rsidRPr="00734FAF">
        <w:t xml:space="preserve"> </w:t>
      </w:r>
      <w:proofErr w:type="spellStart"/>
      <w:r w:rsidRPr="00734FAF">
        <w:t>привезет</w:t>
      </w:r>
      <w:proofErr w:type="spellEnd"/>
      <w:r w:rsidRPr="00734FAF">
        <w:t xml:space="preserve"> </w:t>
      </w:r>
      <w:proofErr w:type="spellStart"/>
      <w:r w:rsidRPr="00734FAF">
        <w:t>из-за</w:t>
      </w:r>
      <w:proofErr w:type="spellEnd"/>
      <w:r w:rsidRPr="00734FAF">
        <w:t xml:space="preserve"> </w:t>
      </w:r>
      <w:proofErr w:type="spellStart"/>
      <w:r w:rsidRPr="00734FAF">
        <w:t>границы</w:t>
      </w:r>
      <w:proofErr w:type="spellEnd"/>
      <w:r w:rsidRPr="00734FAF">
        <w:t xml:space="preserve"> (</w:t>
      </w:r>
      <w:proofErr w:type="spellStart"/>
      <w:r w:rsidRPr="00734FAF">
        <w:t>наверно</w:t>
      </w:r>
      <w:proofErr w:type="spellEnd"/>
      <w:r w:rsidRPr="00734FAF">
        <w:t xml:space="preserve">, </w:t>
      </w:r>
      <w:proofErr w:type="spellStart"/>
      <w:r w:rsidRPr="00734FAF">
        <w:t>правильней</w:t>
      </w:r>
      <w:proofErr w:type="spellEnd"/>
      <w:r w:rsidRPr="00734FAF">
        <w:t xml:space="preserve"> </w:t>
      </w:r>
      <w:proofErr w:type="spellStart"/>
      <w:r w:rsidRPr="00734FAF">
        <w:t>было</w:t>
      </w:r>
      <w:proofErr w:type="spellEnd"/>
      <w:r w:rsidRPr="00734FAF">
        <w:t xml:space="preserve"> </w:t>
      </w:r>
      <w:proofErr w:type="spellStart"/>
      <w:r w:rsidRPr="00734FAF">
        <w:t>бы</w:t>
      </w:r>
      <w:proofErr w:type="spellEnd"/>
      <w:r w:rsidRPr="00734FAF">
        <w:t xml:space="preserve"> – «</w:t>
      </w:r>
      <w:proofErr w:type="spellStart"/>
      <w:r w:rsidRPr="00734FAF">
        <w:t>из</w:t>
      </w:r>
      <w:proofErr w:type="spellEnd"/>
      <w:r w:rsidRPr="00734FAF">
        <w:t xml:space="preserve"> </w:t>
      </w:r>
      <w:proofErr w:type="spellStart"/>
      <w:r w:rsidRPr="00734FAF">
        <w:t>заграницы</w:t>
      </w:r>
      <w:proofErr w:type="spellEnd"/>
      <w:r w:rsidRPr="00734FAF">
        <w:t xml:space="preserve">») </w:t>
      </w:r>
      <w:proofErr w:type="spellStart"/>
      <w:r w:rsidRPr="00734FAF">
        <w:t>волшебные</w:t>
      </w:r>
      <w:proofErr w:type="spellEnd"/>
      <w:r w:rsidRPr="00734FAF">
        <w:t xml:space="preserve"> </w:t>
      </w:r>
      <w:proofErr w:type="spellStart"/>
      <w:r w:rsidRPr="00734FAF">
        <w:t>подарки</w:t>
      </w:r>
      <w:proofErr w:type="spellEnd"/>
      <w:r w:rsidRPr="00734FAF">
        <w:t xml:space="preserve">, </w:t>
      </w:r>
      <w:proofErr w:type="spellStart"/>
      <w:r w:rsidRPr="00734FAF">
        <w:t>не</w:t>
      </w:r>
      <w:proofErr w:type="spellEnd"/>
      <w:r w:rsidRPr="00734FAF">
        <w:t xml:space="preserve"> </w:t>
      </w:r>
      <w:proofErr w:type="spellStart"/>
      <w:r w:rsidRPr="00734FAF">
        <w:t>спасало</w:t>
      </w:r>
      <w:proofErr w:type="spellEnd"/>
      <w:r w:rsidRPr="00734FAF">
        <w:t xml:space="preserve"> </w:t>
      </w:r>
      <w:proofErr w:type="spellStart"/>
      <w:r w:rsidRPr="00734FAF">
        <w:t>ситуацию</w:t>
      </w:r>
      <w:proofErr w:type="spellEnd"/>
      <w:r w:rsidRPr="00734FAF">
        <w:t xml:space="preserve">. Я </w:t>
      </w:r>
      <w:proofErr w:type="spellStart"/>
      <w:r w:rsidRPr="00734FAF">
        <w:t>крепился</w:t>
      </w:r>
      <w:proofErr w:type="spellEnd"/>
      <w:r w:rsidRPr="00734FAF">
        <w:t xml:space="preserve"> </w:t>
      </w:r>
      <w:proofErr w:type="spellStart"/>
      <w:r w:rsidRPr="00734FAF">
        <w:t>до</w:t>
      </w:r>
      <w:proofErr w:type="spellEnd"/>
      <w:r w:rsidRPr="00734FAF">
        <w:t xml:space="preserve"> </w:t>
      </w:r>
      <w:proofErr w:type="spellStart"/>
      <w:r w:rsidRPr="00734FAF">
        <w:t>последнего</w:t>
      </w:r>
      <w:proofErr w:type="spellEnd"/>
      <w:r w:rsidRPr="00734FAF">
        <w:t xml:space="preserve">, </w:t>
      </w:r>
      <w:proofErr w:type="spellStart"/>
      <w:r w:rsidRPr="00734FAF">
        <w:t>считал</w:t>
      </w:r>
      <w:proofErr w:type="spellEnd"/>
      <w:r w:rsidRPr="00734FAF">
        <w:t xml:space="preserve"> </w:t>
      </w:r>
      <w:proofErr w:type="spellStart"/>
      <w:r w:rsidRPr="00734FAF">
        <w:t>дни</w:t>
      </w:r>
      <w:proofErr w:type="spellEnd"/>
      <w:r w:rsidRPr="00734FAF">
        <w:t xml:space="preserve"> (</w:t>
      </w:r>
      <w:proofErr w:type="spellStart"/>
      <w:r w:rsidRPr="00734FAF">
        <w:t>это</w:t>
      </w:r>
      <w:proofErr w:type="spellEnd"/>
      <w:r w:rsidRPr="00734FAF">
        <w:t xml:space="preserve"> </w:t>
      </w:r>
      <w:proofErr w:type="spellStart"/>
      <w:r w:rsidRPr="00734FAF">
        <w:t>ужасное</w:t>
      </w:r>
      <w:proofErr w:type="spellEnd"/>
      <w:r w:rsidRPr="00734FAF">
        <w:t xml:space="preserve"> </w:t>
      </w:r>
      <w:proofErr w:type="spellStart"/>
      <w:r w:rsidRPr="00734FAF">
        <w:t>занятие</w:t>
      </w:r>
      <w:proofErr w:type="spellEnd"/>
      <w:r w:rsidRPr="00734FAF">
        <w:t xml:space="preserve"> – </w:t>
      </w:r>
      <w:proofErr w:type="spellStart"/>
      <w:r w:rsidRPr="00734FAF">
        <w:t>слишком</w:t>
      </w:r>
      <w:proofErr w:type="spellEnd"/>
      <w:r w:rsidRPr="00734FAF">
        <w:t xml:space="preserve"> </w:t>
      </w:r>
      <w:proofErr w:type="spellStart"/>
      <w:r w:rsidRPr="00734FAF">
        <w:t>много</w:t>
      </w:r>
      <w:proofErr w:type="spellEnd"/>
      <w:r w:rsidRPr="00734FAF">
        <w:t xml:space="preserve"> </w:t>
      </w:r>
      <w:proofErr w:type="spellStart"/>
      <w:r w:rsidRPr="00734FAF">
        <w:t>времени</w:t>
      </w:r>
      <w:proofErr w:type="spellEnd"/>
      <w:r w:rsidRPr="00734FAF">
        <w:t xml:space="preserve"> </w:t>
      </w:r>
      <w:proofErr w:type="spellStart"/>
      <w:r w:rsidRPr="00734FAF">
        <w:t>проходит</w:t>
      </w:r>
      <w:proofErr w:type="spellEnd"/>
      <w:r w:rsidRPr="00734FAF">
        <w:t xml:space="preserve"> </w:t>
      </w:r>
      <w:proofErr w:type="spellStart"/>
      <w:r w:rsidRPr="00734FAF">
        <w:t>между</w:t>
      </w:r>
      <w:proofErr w:type="spellEnd"/>
      <w:r w:rsidRPr="00734FAF">
        <w:t xml:space="preserve"> </w:t>
      </w:r>
      <w:proofErr w:type="spellStart"/>
      <w:r w:rsidRPr="00734FAF">
        <w:t>соседними</w:t>
      </w:r>
      <w:proofErr w:type="spellEnd"/>
      <w:r w:rsidRPr="00734FAF">
        <w:t xml:space="preserve"> </w:t>
      </w:r>
      <w:proofErr w:type="spellStart"/>
      <w:r w:rsidRPr="00734FAF">
        <w:t>цифрами</w:t>
      </w:r>
      <w:proofErr w:type="spellEnd"/>
      <w:r w:rsidRPr="00734FAF">
        <w:t xml:space="preserve">), </w:t>
      </w:r>
      <w:proofErr w:type="spellStart"/>
      <w:r w:rsidRPr="00734FAF">
        <w:t>но</w:t>
      </w:r>
      <w:proofErr w:type="spellEnd"/>
      <w:r w:rsidRPr="00734FAF">
        <w:t xml:space="preserve"> </w:t>
      </w:r>
      <w:proofErr w:type="spellStart"/>
      <w:r w:rsidRPr="00734FAF">
        <w:t>стоило</w:t>
      </w:r>
      <w:proofErr w:type="spellEnd"/>
      <w:r w:rsidRPr="00734FAF">
        <w:t xml:space="preserve"> </w:t>
      </w:r>
      <w:proofErr w:type="spellStart"/>
      <w:r w:rsidRPr="00734FAF">
        <w:t>уткнуться</w:t>
      </w:r>
      <w:proofErr w:type="spellEnd"/>
      <w:r w:rsidRPr="00734FAF">
        <w:t xml:space="preserve"> </w:t>
      </w:r>
      <w:proofErr w:type="spellStart"/>
      <w:r w:rsidRPr="00734FAF">
        <w:t>носом</w:t>
      </w:r>
      <w:proofErr w:type="spellEnd"/>
      <w:r w:rsidRPr="00734FAF">
        <w:t xml:space="preserve"> в </w:t>
      </w:r>
      <w:proofErr w:type="spellStart"/>
      <w:r w:rsidRPr="00734FAF">
        <w:t>какую-нибудь</w:t>
      </w:r>
      <w:proofErr w:type="spellEnd"/>
      <w:r w:rsidRPr="00734FAF">
        <w:t xml:space="preserve"> </w:t>
      </w:r>
      <w:proofErr w:type="spellStart"/>
      <w:r w:rsidRPr="00734FAF">
        <w:t>отцову</w:t>
      </w:r>
      <w:proofErr w:type="spellEnd"/>
      <w:r w:rsidRPr="00734FAF">
        <w:t xml:space="preserve"> </w:t>
      </w:r>
      <w:proofErr w:type="spellStart"/>
      <w:r w:rsidRPr="00734FAF">
        <w:t>куртку</w:t>
      </w:r>
      <w:proofErr w:type="spellEnd"/>
      <w:r w:rsidRPr="00734FAF">
        <w:t xml:space="preserve"> и </w:t>
      </w:r>
      <w:proofErr w:type="spellStart"/>
      <w:r w:rsidRPr="00734FAF">
        <w:t>вдохнуть</w:t>
      </w:r>
      <w:proofErr w:type="spellEnd"/>
      <w:r w:rsidRPr="00734FAF">
        <w:t xml:space="preserve"> </w:t>
      </w:r>
      <w:proofErr w:type="spellStart"/>
      <w:r w:rsidRPr="00734FAF">
        <w:t>запах</w:t>
      </w:r>
      <w:proofErr w:type="spellEnd"/>
      <w:r w:rsidRPr="00734FAF">
        <w:t xml:space="preserve"> – </w:t>
      </w:r>
      <w:proofErr w:type="spellStart"/>
      <w:r w:rsidRPr="00734FAF">
        <w:t>слезы</w:t>
      </w:r>
      <w:proofErr w:type="spellEnd"/>
      <w:r w:rsidRPr="00734FAF">
        <w:t xml:space="preserve"> </w:t>
      </w:r>
      <w:proofErr w:type="spellStart"/>
      <w:r w:rsidRPr="00734FAF">
        <w:t>брызгали</w:t>
      </w:r>
      <w:proofErr w:type="spellEnd"/>
      <w:r w:rsidRPr="00734FAF">
        <w:t xml:space="preserve"> </w:t>
      </w:r>
      <w:proofErr w:type="spellStart"/>
      <w:r w:rsidRPr="00734FAF">
        <w:t>из</w:t>
      </w:r>
      <w:proofErr w:type="spellEnd"/>
      <w:r w:rsidRPr="00734FAF">
        <w:t xml:space="preserve"> </w:t>
      </w:r>
      <w:proofErr w:type="spellStart"/>
      <w:r w:rsidRPr="00734FAF">
        <w:t>глаз</w:t>
      </w:r>
      <w:proofErr w:type="spellEnd"/>
      <w:r w:rsidRPr="00734FAF">
        <w:t xml:space="preserve">, и </w:t>
      </w:r>
      <w:proofErr w:type="spellStart"/>
      <w:r w:rsidRPr="00734FAF">
        <w:t>остановиться</w:t>
      </w:r>
      <w:proofErr w:type="spellEnd"/>
      <w:r w:rsidRPr="00734FAF">
        <w:t xml:space="preserve"> </w:t>
      </w:r>
      <w:proofErr w:type="spellStart"/>
      <w:r w:rsidRPr="00734FAF">
        <w:t>было</w:t>
      </w:r>
      <w:proofErr w:type="spellEnd"/>
      <w:r w:rsidRPr="00734FAF">
        <w:t xml:space="preserve"> </w:t>
      </w:r>
      <w:proofErr w:type="spellStart"/>
      <w:r w:rsidRPr="00734FAF">
        <w:t>уже</w:t>
      </w:r>
      <w:proofErr w:type="spellEnd"/>
      <w:r w:rsidRPr="00734FAF">
        <w:t xml:space="preserve"> </w:t>
      </w:r>
      <w:proofErr w:type="spellStart"/>
      <w:r w:rsidRPr="00734FAF">
        <w:t>невозможно</w:t>
      </w:r>
      <w:proofErr w:type="spellEnd"/>
      <w:r w:rsidRPr="00734FAF">
        <w:t>.</w:t>
      </w:r>
    </w:p>
    <w:p w14:paraId="0612C44C" w14:textId="77777777" w:rsidR="00B32B00" w:rsidRPr="00734FAF" w:rsidRDefault="00B32B00" w:rsidP="00B32B00">
      <w:pPr>
        <w:pStyle w:val="Textprace"/>
      </w:pPr>
      <w:r w:rsidRPr="00734FAF">
        <w:t xml:space="preserve">В </w:t>
      </w:r>
      <w:proofErr w:type="spellStart"/>
      <w:r w:rsidRPr="00734FAF">
        <w:t>пионерлагере</w:t>
      </w:r>
      <w:proofErr w:type="spellEnd"/>
      <w:r w:rsidRPr="00734FAF">
        <w:t xml:space="preserve">, </w:t>
      </w:r>
      <w:proofErr w:type="spellStart"/>
      <w:r w:rsidRPr="00734FAF">
        <w:t>куда</w:t>
      </w:r>
      <w:proofErr w:type="spellEnd"/>
      <w:r w:rsidRPr="00734FAF">
        <w:t xml:space="preserve"> </w:t>
      </w:r>
      <w:proofErr w:type="spellStart"/>
      <w:r w:rsidRPr="00734FAF">
        <w:t>меня</w:t>
      </w:r>
      <w:proofErr w:type="spellEnd"/>
      <w:r w:rsidRPr="00734FAF">
        <w:t xml:space="preserve"> </w:t>
      </w:r>
      <w:proofErr w:type="spellStart"/>
      <w:r w:rsidRPr="00734FAF">
        <w:t>ссылали</w:t>
      </w:r>
      <w:proofErr w:type="spellEnd"/>
      <w:r w:rsidRPr="00734FAF">
        <w:t xml:space="preserve"> </w:t>
      </w:r>
      <w:proofErr w:type="spellStart"/>
      <w:r w:rsidRPr="00734FAF">
        <w:t>дважды</w:t>
      </w:r>
      <w:proofErr w:type="spellEnd"/>
      <w:r w:rsidRPr="00734FAF">
        <w:t xml:space="preserve">, я </w:t>
      </w:r>
      <w:proofErr w:type="spellStart"/>
      <w:r w:rsidRPr="00734FAF">
        <w:t>проревел</w:t>
      </w:r>
      <w:proofErr w:type="spellEnd"/>
      <w:r w:rsidRPr="00734FAF">
        <w:t xml:space="preserve"> </w:t>
      </w:r>
      <w:proofErr w:type="spellStart"/>
      <w:r w:rsidRPr="00734FAF">
        <w:t>беспрерывно</w:t>
      </w:r>
      <w:proofErr w:type="spellEnd"/>
      <w:r w:rsidRPr="00734FAF">
        <w:t xml:space="preserve">: </w:t>
      </w:r>
      <w:proofErr w:type="spellStart"/>
      <w:r w:rsidRPr="00734FAF">
        <w:t>летом</w:t>
      </w:r>
      <w:proofErr w:type="spellEnd"/>
      <w:r w:rsidRPr="00734FAF">
        <w:t xml:space="preserve"> – </w:t>
      </w:r>
      <w:proofErr w:type="spellStart"/>
      <w:r w:rsidRPr="00734FAF">
        <w:t>месяц</w:t>
      </w:r>
      <w:proofErr w:type="spellEnd"/>
      <w:r w:rsidRPr="00734FAF">
        <w:t xml:space="preserve"> и </w:t>
      </w:r>
      <w:proofErr w:type="spellStart"/>
      <w:r w:rsidRPr="00734FAF">
        <w:t>зимой</w:t>
      </w:r>
      <w:proofErr w:type="spellEnd"/>
      <w:r w:rsidRPr="00734FAF">
        <w:t xml:space="preserve"> – </w:t>
      </w:r>
      <w:proofErr w:type="spellStart"/>
      <w:r w:rsidRPr="00734FAF">
        <w:t>две</w:t>
      </w:r>
      <w:proofErr w:type="spellEnd"/>
      <w:r w:rsidRPr="00734FAF">
        <w:t xml:space="preserve"> </w:t>
      </w:r>
      <w:proofErr w:type="spellStart"/>
      <w:r w:rsidRPr="00734FAF">
        <w:t>недели</w:t>
      </w:r>
      <w:proofErr w:type="spellEnd"/>
      <w:r w:rsidRPr="00734FAF">
        <w:t xml:space="preserve">. </w:t>
      </w:r>
      <w:proofErr w:type="spellStart"/>
      <w:r w:rsidRPr="00734FAF">
        <w:t>Это</w:t>
      </w:r>
      <w:proofErr w:type="spellEnd"/>
      <w:r w:rsidRPr="00734FAF">
        <w:t xml:space="preserve"> </w:t>
      </w:r>
      <w:proofErr w:type="spellStart"/>
      <w:r w:rsidRPr="00734FAF">
        <w:t>при</w:t>
      </w:r>
      <w:proofErr w:type="spellEnd"/>
      <w:r w:rsidRPr="00734FAF">
        <w:t xml:space="preserve"> </w:t>
      </w:r>
      <w:proofErr w:type="spellStart"/>
      <w:r w:rsidRPr="00734FAF">
        <w:t>том</w:t>
      </w:r>
      <w:proofErr w:type="spellEnd"/>
      <w:r w:rsidRPr="00734FAF">
        <w:t xml:space="preserve">, </w:t>
      </w:r>
      <w:proofErr w:type="spellStart"/>
      <w:r w:rsidRPr="00734FAF">
        <w:t>что</w:t>
      </w:r>
      <w:proofErr w:type="spellEnd"/>
      <w:r w:rsidRPr="00734FAF">
        <w:t xml:space="preserve"> </w:t>
      </w:r>
      <w:proofErr w:type="spellStart"/>
      <w:r w:rsidRPr="00734FAF">
        <w:t>ехал</w:t>
      </w:r>
      <w:proofErr w:type="spellEnd"/>
      <w:r w:rsidRPr="00734FAF">
        <w:t xml:space="preserve"> я </w:t>
      </w:r>
      <w:proofErr w:type="spellStart"/>
      <w:r w:rsidRPr="00734FAF">
        <w:t>туда</w:t>
      </w:r>
      <w:proofErr w:type="spellEnd"/>
      <w:r w:rsidRPr="00734FAF">
        <w:t xml:space="preserve"> с </w:t>
      </w:r>
      <w:proofErr w:type="spellStart"/>
      <w:r w:rsidRPr="00734FAF">
        <w:t>самыми</w:t>
      </w:r>
      <w:proofErr w:type="spellEnd"/>
      <w:r w:rsidRPr="00734FAF">
        <w:t xml:space="preserve"> </w:t>
      </w:r>
      <w:proofErr w:type="spellStart"/>
      <w:r w:rsidRPr="00734FAF">
        <w:t>радужными</w:t>
      </w:r>
      <w:proofErr w:type="spellEnd"/>
      <w:r w:rsidRPr="00734FAF">
        <w:t xml:space="preserve"> </w:t>
      </w:r>
      <w:proofErr w:type="spellStart"/>
      <w:r w:rsidRPr="00734FAF">
        <w:t>надеждами</w:t>
      </w:r>
      <w:proofErr w:type="spellEnd"/>
      <w:r w:rsidRPr="00734FAF">
        <w:t xml:space="preserve">: </w:t>
      </w:r>
      <w:proofErr w:type="spellStart"/>
      <w:r w:rsidRPr="00734FAF">
        <w:t>все</w:t>
      </w:r>
      <w:proofErr w:type="spellEnd"/>
      <w:r w:rsidRPr="00734FAF">
        <w:t xml:space="preserve"> </w:t>
      </w:r>
      <w:proofErr w:type="spellStart"/>
      <w:r w:rsidRPr="00734FAF">
        <w:t>только</w:t>
      </w:r>
      <w:proofErr w:type="spellEnd"/>
      <w:r w:rsidRPr="00734FAF">
        <w:t xml:space="preserve"> и </w:t>
      </w:r>
      <w:proofErr w:type="spellStart"/>
      <w:r w:rsidRPr="00734FAF">
        <w:t>рассказывали</w:t>
      </w:r>
      <w:proofErr w:type="spellEnd"/>
      <w:r w:rsidRPr="00734FAF">
        <w:t xml:space="preserve">, </w:t>
      </w:r>
      <w:proofErr w:type="spellStart"/>
      <w:r w:rsidRPr="00734FAF">
        <w:t>как</w:t>
      </w:r>
      <w:proofErr w:type="spellEnd"/>
      <w:r w:rsidRPr="00734FAF">
        <w:t xml:space="preserve"> </w:t>
      </w:r>
      <w:proofErr w:type="spellStart"/>
      <w:r w:rsidRPr="00734FAF">
        <w:t>это</w:t>
      </w:r>
      <w:proofErr w:type="spellEnd"/>
      <w:r w:rsidRPr="00734FAF">
        <w:t xml:space="preserve"> </w:t>
      </w:r>
      <w:proofErr w:type="spellStart"/>
      <w:r w:rsidRPr="00734FAF">
        <w:t>здорово</w:t>
      </w:r>
      <w:proofErr w:type="spellEnd"/>
      <w:r w:rsidRPr="00734FAF">
        <w:t xml:space="preserve">, и </w:t>
      </w:r>
      <w:proofErr w:type="spellStart"/>
      <w:r w:rsidRPr="00734FAF">
        <w:t>лагерь</w:t>
      </w:r>
      <w:proofErr w:type="spellEnd"/>
      <w:r w:rsidRPr="00734FAF">
        <w:t xml:space="preserve">, </w:t>
      </w:r>
      <w:proofErr w:type="spellStart"/>
      <w:r w:rsidRPr="00734FAF">
        <w:t>как</w:t>
      </w:r>
      <w:proofErr w:type="spellEnd"/>
      <w:r w:rsidRPr="00734FAF">
        <w:t xml:space="preserve"> я </w:t>
      </w:r>
      <w:proofErr w:type="spellStart"/>
      <w:r w:rsidRPr="00734FAF">
        <w:t>сейчас</w:t>
      </w:r>
      <w:proofErr w:type="spellEnd"/>
      <w:r w:rsidRPr="00734FAF">
        <w:t xml:space="preserve"> </w:t>
      </w:r>
      <w:proofErr w:type="spellStart"/>
      <w:r w:rsidRPr="00734FAF">
        <w:t>понимаю</w:t>
      </w:r>
      <w:proofErr w:type="spellEnd"/>
      <w:r w:rsidRPr="00734FAF">
        <w:t xml:space="preserve">, </w:t>
      </w:r>
      <w:proofErr w:type="spellStart"/>
      <w:r w:rsidRPr="00734FAF">
        <w:t>был</w:t>
      </w:r>
      <w:proofErr w:type="spellEnd"/>
      <w:r w:rsidRPr="00734FAF">
        <w:t xml:space="preserve"> </w:t>
      </w:r>
      <w:proofErr w:type="spellStart"/>
      <w:r w:rsidRPr="00734FAF">
        <w:t>замечательный</w:t>
      </w:r>
      <w:proofErr w:type="spellEnd"/>
      <w:r w:rsidRPr="00734FAF">
        <w:t xml:space="preserve"> – </w:t>
      </w:r>
      <w:proofErr w:type="spellStart"/>
      <w:r w:rsidRPr="00734FAF">
        <w:t>Художественного</w:t>
      </w:r>
      <w:proofErr w:type="spellEnd"/>
      <w:r w:rsidRPr="00734FAF">
        <w:t xml:space="preserve"> </w:t>
      </w:r>
      <w:proofErr w:type="spellStart"/>
      <w:r w:rsidRPr="00734FAF">
        <w:t>фонда</w:t>
      </w:r>
      <w:proofErr w:type="spellEnd"/>
      <w:r w:rsidRPr="00734FAF">
        <w:t xml:space="preserve"> – и </w:t>
      </w:r>
      <w:proofErr w:type="spellStart"/>
      <w:r w:rsidRPr="00734FAF">
        <w:t>находился</w:t>
      </w:r>
      <w:proofErr w:type="spellEnd"/>
      <w:r w:rsidRPr="00734FAF">
        <w:t xml:space="preserve"> в </w:t>
      </w:r>
      <w:proofErr w:type="spellStart"/>
      <w:r w:rsidRPr="00734FAF">
        <w:t>Тарусе</w:t>
      </w:r>
      <w:proofErr w:type="spellEnd"/>
      <w:r w:rsidRPr="00734FAF">
        <w:t xml:space="preserve">, </w:t>
      </w:r>
      <w:proofErr w:type="spellStart"/>
      <w:r w:rsidRPr="00734FAF">
        <w:t>посреди</w:t>
      </w:r>
      <w:proofErr w:type="spellEnd"/>
      <w:r w:rsidRPr="00734FAF">
        <w:t xml:space="preserve"> </w:t>
      </w:r>
      <w:proofErr w:type="spellStart"/>
      <w:r w:rsidRPr="00734FAF">
        <w:t>удивительной</w:t>
      </w:r>
      <w:proofErr w:type="spellEnd"/>
      <w:r w:rsidRPr="00734FAF">
        <w:t xml:space="preserve"> </w:t>
      </w:r>
      <w:proofErr w:type="spellStart"/>
      <w:r w:rsidRPr="00734FAF">
        <w:t>природы</w:t>
      </w:r>
      <w:proofErr w:type="spellEnd"/>
      <w:r w:rsidRPr="00734FAF">
        <w:t xml:space="preserve">, </w:t>
      </w:r>
      <w:proofErr w:type="spellStart"/>
      <w:r w:rsidRPr="00734FAF">
        <w:t>на</w:t>
      </w:r>
      <w:proofErr w:type="spellEnd"/>
      <w:r w:rsidRPr="00734FAF">
        <w:t xml:space="preserve"> </w:t>
      </w:r>
      <w:proofErr w:type="spellStart"/>
      <w:r w:rsidRPr="00734FAF">
        <w:t>берегу</w:t>
      </w:r>
      <w:proofErr w:type="spellEnd"/>
      <w:r w:rsidRPr="00734FAF">
        <w:t xml:space="preserve"> </w:t>
      </w:r>
      <w:proofErr w:type="spellStart"/>
      <w:r w:rsidRPr="00734FAF">
        <w:t>Оки</w:t>
      </w:r>
      <w:proofErr w:type="spellEnd"/>
      <w:r w:rsidRPr="00734FAF">
        <w:t xml:space="preserve">. Я </w:t>
      </w:r>
      <w:proofErr w:type="spellStart"/>
      <w:r w:rsidRPr="00734FAF">
        <w:t>уже</w:t>
      </w:r>
      <w:proofErr w:type="spellEnd"/>
      <w:r w:rsidRPr="00734FAF">
        <w:t xml:space="preserve"> </w:t>
      </w:r>
      <w:proofErr w:type="spellStart"/>
      <w:r w:rsidRPr="00734FAF">
        <w:t>был</w:t>
      </w:r>
      <w:proofErr w:type="spellEnd"/>
      <w:r w:rsidRPr="00734FAF">
        <w:t xml:space="preserve"> </w:t>
      </w:r>
      <w:proofErr w:type="spellStart"/>
      <w:r w:rsidRPr="00734FAF">
        <w:t>довольно</w:t>
      </w:r>
      <w:proofErr w:type="spellEnd"/>
      <w:r w:rsidRPr="00734FAF">
        <w:t xml:space="preserve"> </w:t>
      </w:r>
      <w:proofErr w:type="spellStart"/>
      <w:r w:rsidRPr="00734FAF">
        <w:t>большой</w:t>
      </w:r>
      <w:proofErr w:type="spellEnd"/>
      <w:r w:rsidRPr="00734FAF">
        <w:t xml:space="preserve"> </w:t>
      </w:r>
      <w:proofErr w:type="spellStart"/>
      <w:r w:rsidRPr="00734FAF">
        <w:t>мальчик</w:t>
      </w:r>
      <w:proofErr w:type="spellEnd"/>
      <w:r w:rsidRPr="00734FAF">
        <w:t xml:space="preserve"> (13 </w:t>
      </w:r>
      <w:proofErr w:type="spellStart"/>
      <w:r w:rsidRPr="00734FAF">
        <w:t>лет</w:t>
      </w:r>
      <w:proofErr w:type="spellEnd"/>
      <w:r w:rsidRPr="00734FAF">
        <w:t xml:space="preserve">!) и в </w:t>
      </w:r>
      <w:proofErr w:type="spellStart"/>
      <w:r w:rsidRPr="00734FAF">
        <w:t>короткие</w:t>
      </w:r>
      <w:proofErr w:type="spellEnd"/>
      <w:r w:rsidRPr="00734FAF">
        <w:t xml:space="preserve"> </w:t>
      </w:r>
      <w:proofErr w:type="spellStart"/>
      <w:r w:rsidRPr="00734FAF">
        <w:t>перерывы</w:t>
      </w:r>
      <w:proofErr w:type="spellEnd"/>
      <w:r w:rsidRPr="00734FAF">
        <w:t xml:space="preserve"> </w:t>
      </w:r>
      <w:proofErr w:type="spellStart"/>
      <w:r w:rsidRPr="00734FAF">
        <w:t>между</w:t>
      </w:r>
      <w:proofErr w:type="spellEnd"/>
      <w:r w:rsidRPr="00734FAF">
        <w:t xml:space="preserve"> </w:t>
      </w:r>
      <w:proofErr w:type="spellStart"/>
      <w:r w:rsidRPr="00734FAF">
        <w:t>слезами</w:t>
      </w:r>
      <w:proofErr w:type="spellEnd"/>
      <w:r w:rsidRPr="00734FAF">
        <w:t xml:space="preserve"> </w:t>
      </w:r>
      <w:proofErr w:type="spellStart"/>
      <w:r w:rsidRPr="00734FAF">
        <w:t>пытался</w:t>
      </w:r>
      <w:proofErr w:type="spellEnd"/>
      <w:r w:rsidRPr="00734FAF">
        <w:t xml:space="preserve"> </w:t>
      </w:r>
      <w:proofErr w:type="spellStart"/>
      <w:r w:rsidRPr="00734FAF">
        <w:t>понять</w:t>
      </w:r>
      <w:proofErr w:type="spellEnd"/>
      <w:r w:rsidRPr="00734FAF">
        <w:t xml:space="preserve">, </w:t>
      </w:r>
      <w:proofErr w:type="spellStart"/>
      <w:r w:rsidRPr="00734FAF">
        <w:t>что</w:t>
      </w:r>
      <w:proofErr w:type="spellEnd"/>
      <w:r w:rsidRPr="00734FAF">
        <w:t xml:space="preserve"> </w:t>
      </w:r>
      <w:proofErr w:type="spellStart"/>
      <w:r w:rsidRPr="00734FAF">
        <w:t>же</w:t>
      </w:r>
      <w:proofErr w:type="spellEnd"/>
      <w:r w:rsidRPr="00734FAF">
        <w:t xml:space="preserve"> </w:t>
      </w:r>
      <w:proofErr w:type="spellStart"/>
      <w:r w:rsidRPr="00734FAF">
        <w:t>меня</w:t>
      </w:r>
      <w:proofErr w:type="spellEnd"/>
      <w:r w:rsidRPr="00734FAF">
        <w:t xml:space="preserve"> </w:t>
      </w:r>
      <w:proofErr w:type="spellStart"/>
      <w:r w:rsidRPr="00734FAF">
        <w:t>так</w:t>
      </w:r>
      <w:proofErr w:type="spellEnd"/>
      <w:r w:rsidRPr="00734FAF">
        <w:t xml:space="preserve"> </w:t>
      </w:r>
      <w:proofErr w:type="spellStart"/>
      <w:r w:rsidRPr="00734FAF">
        <w:t>расстраивает</w:t>
      </w:r>
      <w:proofErr w:type="spellEnd"/>
      <w:r w:rsidRPr="00734FAF">
        <w:t xml:space="preserve">. </w:t>
      </w:r>
      <w:proofErr w:type="spellStart"/>
      <w:r w:rsidRPr="00734FAF">
        <w:t>Ничего</w:t>
      </w:r>
      <w:proofErr w:type="spellEnd"/>
      <w:r w:rsidRPr="00734FAF">
        <w:t xml:space="preserve"> </w:t>
      </w:r>
      <w:proofErr w:type="spellStart"/>
      <w:r w:rsidRPr="00734FAF">
        <w:t>не</w:t>
      </w:r>
      <w:proofErr w:type="spellEnd"/>
      <w:r w:rsidRPr="00734FAF">
        <w:t xml:space="preserve"> </w:t>
      </w:r>
      <w:proofErr w:type="spellStart"/>
      <w:r w:rsidRPr="00734FAF">
        <w:t>получалось</w:t>
      </w:r>
      <w:proofErr w:type="spellEnd"/>
      <w:r w:rsidRPr="00734FAF">
        <w:t xml:space="preserve">. И </w:t>
      </w:r>
      <w:proofErr w:type="spellStart"/>
      <w:r w:rsidRPr="00734FAF">
        <w:t>лес</w:t>
      </w:r>
      <w:proofErr w:type="spellEnd"/>
      <w:r w:rsidRPr="00734FAF">
        <w:t xml:space="preserve"> </w:t>
      </w:r>
      <w:proofErr w:type="spellStart"/>
      <w:r w:rsidRPr="00734FAF">
        <w:t>был</w:t>
      </w:r>
      <w:proofErr w:type="spellEnd"/>
      <w:r w:rsidRPr="00734FAF">
        <w:t xml:space="preserve"> </w:t>
      </w:r>
      <w:proofErr w:type="spellStart"/>
      <w:r w:rsidRPr="00734FAF">
        <w:t>волшебный</w:t>
      </w:r>
      <w:proofErr w:type="spellEnd"/>
      <w:r w:rsidRPr="00734FAF">
        <w:t xml:space="preserve">, и </w:t>
      </w:r>
      <w:proofErr w:type="spellStart"/>
      <w:r w:rsidRPr="00734FAF">
        <w:t>дети</w:t>
      </w:r>
      <w:proofErr w:type="spellEnd"/>
      <w:r w:rsidRPr="00734FAF">
        <w:t xml:space="preserve"> </w:t>
      </w:r>
      <w:proofErr w:type="spellStart"/>
      <w:r w:rsidRPr="00734FAF">
        <w:t>не</w:t>
      </w:r>
      <w:proofErr w:type="spellEnd"/>
      <w:r w:rsidRPr="00734FAF">
        <w:t xml:space="preserve"> </w:t>
      </w:r>
      <w:proofErr w:type="spellStart"/>
      <w:r w:rsidRPr="00734FAF">
        <w:t>такие</w:t>
      </w:r>
      <w:proofErr w:type="spellEnd"/>
      <w:r w:rsidRPr="00734FAF">
        <w:t xml:space="preserve"> </w:t>
      </w:r>
      <w:proofErr w:type="spellStart"/>
      <w:r w:rsidRPr="00734FAF">
        <w:t>уж</w:t>
      </w:r>
      <w:proofErr w:type="spellEnd"/>
      <w:r w:rsidRPr="00734FAF">
        <w:t xml:space="preserve"> </w:t>
      </w:r>
      <w:proofErr w:type="spellStart"/>
      <w:r w:rsidRPr="00734FAF">
        <w:t>глупые</w:t>
      </w:r>
      <w:proofErr w:type="spellEnd"/>
      <w:r w:rsidRPr="00734FAF">
        <w:t xml:space="preserve">, и </w:t>
      </w:r>
      <w:proofErr w:type="spellStart"/>
      <w:r w:rsidRPr="00734FAF">
        <w:t>вожатые</w:t>
      </w:r>
      <w:proofErr w:type="spellEnd"/>
      <w:r w:rsidRPr="00734FAF">
        <w:t xml:space="preserve"> </w:t>
      </w:r>
      <w:proofErr w:type="spellStart"/>
      <w:r w:rsidRPr="00734FAF">
        <w:t>не</w:t>
      </w:r>
      <w:proofErr w:type="spellEnd"/>
      <w:r w:rsidRPr="00734FAF">
        <w:t xml:space="preserve"> </w:t>
      </w:r>
      <w:proofErr w:type="spellStart"/>
      <w:r w:rsidRPr="00734FAF">
        <w:t>такие</w:t>
      </w:r>
      <w:proofErr w:type="spellEnd"/>
      <w:r w:rsidRPr="00734FAF">
        <w:t xml:space="preserve"> </w:t>
      </w:r>
      <w:proofErr w:type="spellStart"/>
      <w:r w:rsidRPr="00734FAF">
        <w:t>уж</w:t>
      </w:r>
      <w:proofErr w:type="spellEnd"/>
      <w:r w:rsidRPr="00734FAF">
        <w:t xml:space="preserve"> </w:t>
      </w:r>
      <w:proofErr w:type="spellStart"/>
      <w:r w:rsidRPr="00734FAF">
        <w:t>строгие</w:t>
      </w:r>
      <w:proofErr w:type="spellEnd"/>
      <w:r w:rsidRPr="00734FAF">
        <w:t xml:space="preserve"> и </w:t>
      </w:r>
      <w:proofErr w:type="spellStart"/>
      <w:r w:rsidRPr="00734FAF">
        <w:t>противные</w:t>
      </w:r>
      <w:proofErr w:type="spellEnd"/>
      <w:r w:rsidRPr="00734FAF">
        <w:t xml:space="preserve">, а </w:t>
      </w:r>
      <w:proofErr w:type="spellStart"/>
      <w:r w:rsidRPr="00734FAF">
        <w:t>еда</w:t>
      </w:r>
      <w:proofErr w:type="spellEnd"/>
      <w:r w:rsidRPr="00734FAF">
        <w:t xml:space="preserve"> </w:t>
      </w:r>
      <w:proofErr w:type="spellStart"/>
      <w:r w:rsidRPr="00734FAF">
        <w:t>меня</w:t>
      </w:r>
      <w:proofErr w:type="spellEnd"/>
      <w:r w:rsidRPr="00734FAF">
        <w:t xml:space="preserve"> </w:t>
      </w:r>
      <w:proofErr w:type="spellStart"/>
      <w:r w:rsidRPr="00734FAF">
        <w:t>вообще</w:t>
      </w:r>
      <w:proofErr w:type="spellEnd"/>
      <w:r w:rsidRPr="00734FAF">
        <w:t xml:space="preserve"> </w:t>
      </w:r>
      <w:proofErr w:type="spellStart"/>
      <w:r w:rsidRPr="00734FAF">
        <w:t>не</w:t>
      </w:r>
      <w:proofErr w:type="spellEnd"/>
      <w:r w:rsidRPr="00734FAF">
        <w:t xml:space="preserve"> </w:t>
      </w:r>
      <w:proofErr w:type="spellStart"/>
      <w:r w:rsidRPr="00734FAF">
        <w:t>волновала</w:t>
      </w:r>
      <w:proofErr w:type="spellEnd"/>
      <w:r w:rsidRPr="00734FAF">
        <w:t xml:space="preserve">… </w:t>
      </w:r>
      <w:proofErr w:type="spellStart"/>
      <w:r w:rsidRPr="00734FAF">
        <w:t>Но</w:t>
      </w:r>
      <w:proofErr w:type="spellEnd"/>
      <w:r w:rsidRPr="00734FAF">
        <w:t xml:space="preserve"> </w:t>
      </w:r>
      <w:proofErr w:type="spellStart"/>
      <w:r w:rsidRPr="00734FAF">
        <w:t>нет</w:t>
      </w:r>
      <w:proofErr w:type="spellEnd"/>
      <w:r w:rsidRPr="00734FAF">
        <w:t xml:space="preserve">, </w:t>
      </w:r>
      <w:proofErr w:type="spellStart"/>
      <w:r w:rsidRPr="00734FAF">
        <w:t>удаленность</w:t>
      </w:r>
      <w:proofErr w:type="spellEnd"/>
      <w:r w:rsidRPr="00734FAF">
        <w:t xml:space="preserve"> </w:t>
      </w:r>
      <w:proofErr w:type="spellStart"/>
      <w:r w:rsidRPr="00734FAF">
        <w:t>дома</w:t>
      </w:r>
      <w:proofErr w:type="spellEnd"/>
      <w:r w:rsidRPr="00734FAF">
        <w:t xml:space="preserve"> </w:t>
      </w:r>
      <w:proofErr w:type="spellStart"/>
      <w:r w:rsidRPr="00734FAF">
        <w:t>красила</w:t>
      </w:r>
      <w:proofErr w:type="spellEnd"/>
      <w:r w:rsidRPr="00734FAF">
        <w:t xml:space="preserve"> </w:t>
      </w:r>
      <w:proofErr w:type="spellStart"/>
      <w:r w:rsidRPr="00734FAF">
        <w:t>все</w:t>
      </w:r>
      <w:proofErr w:type="spellEnd"/>
      <w:r w:rsidRPr="00734FAF">
        <w:t xml:space="preserve"> </w:t>
      </w:r>
      <w:proofErr w:type="spellStart"/>
      <w:r w:rsidRPr="00734FAF">
        <w:t>это</w:t>
      </w:r>
      <w:proofErr w:type="spellEnd"/>
      <w:r w:rsidRPr="00734FAF">
        <w:t xml:space="preserve"> в </w:t>
      </w:r>
      <w:proofErr w:type="spellStart"/>
      <w:r w:rsidRPr="00734FAF">
        <w:t>черный</w:t>
      </w:r>
      <w:proofErr w:type="spellEnd"/>
      <w:r w:rsidRPr="00734FAF">
        <w:t xml:space="preserve"> </w:t>
      </w:r>
      <w:proofErr w:type="spellStart"/>
      <w:r w:rsidRPr="00734FAF">
        <w:t>цвет</w:t>
      </w:r>
      <w:proofErr w:type="spellEnd"/>
      <w:r w:rsidRPr="00734FAF">
        <w:t xml:space="preserve">. Я </w:t>
      </w:r>
      <w:proofErr w:type="spellStart"/>
      <w:r w:rsidRPr="00734FAF">
        <w:t>был</w:t>
      </w:r>
      <w:proofErr w:type="spellEnd"/>
      <w:r w:rsidRPr="00734FAF">
        <w:t xml:space="preserve">. </w:t>
      </w:r>
      <w:proofErr w:type="spellStart"/>
      <w:r w:rsidRPr="00734FAF">
        <w:t>как</w:t>
      </w:r>
      <w:proofErr w:type="spellEnd"/>
      <w:r w:rsidRPr="00734FAF">
        <w:t xml:space="preserve"> </w:t>
      </w:r>
      <w:proofErr w:type="spellStart"/>
      <w:r w:rsidRPr="00734FAF">
        <w:t>улитка</w:t>
      </w:r>
      <w:proofErr w:type="spellEnd"/>
      <w:r w:rsidRPr="00734FAF">
        <w:t xml:space="preserve">, </w:t>
      </w:r>
      <w:proofErr w:type="spellStart"/>
      <w:r w:rsidRPr="00734FAF">
        <w:t>которую</w:t>
      </w:r>
      <w:proofErr w:type="spellEnd"/>
      <w:r w:rsidRPr="00734FAF">
        <w:t xml:space="preserve"> </w:t>
      </w:r>
      <w:proofErr w:type="spellStart"/>
      <w:r w:rsidRPr="00734FAF">
        <w:t>вытащили</w:t>
      </w:r>
      <w:proofErr w:type="spellEnd"/>
      <w:r w:rsidRPr="00734FAF">
        <w:t xml:space="preserve"> </w:t>
      </w:r>
      <w:proofErr w:type="spellStart"/>
      <w:r w:rsidRPr="00734FAF">
        <w:t>из</w:t>
      </w:r>
      <w:proofErr w:type="spellEnd"/>
      <w:r w:rsidRPr="00734FAF">
        <w:t xml:space="preserve"> </w:t>
      </w:r>
      <w:proofErr w:type="spellStart"/>
      <w:r w:rsidRPr="00734FAF">
        <w:t>ракушки</w:t>
      </w:r>
      <w:proofErr w:type="spellEnd"/>
      <w:r w:rsidRPr="00734FAF">
        <w:t xml:space="preserve">, а </w:t>
      </w:r>
      <w:proofErr w:type="spellStart"/>
      <w:r w:rsidRPr="00734FAF">
        <w:t>ракушку</w:t>
      </w:r>
      <w:proofErr w:type="spellEnd"/>
      <w:r w:rsidRPr="00734FAF">
        <w:t xml:space="preserve"> </w:t>
      </w:r>
      <w:proofErr w:type="spellStart"/>
      <w:r w:rsidRPr="00734FAF">
        <w:t>спрятали</w:t>
      </w:r>
      <w:proofErr w:type="spellEnd"/>
      <w:r w:rsidRPr="00734FAF">
        <w:t>.</w:t>
      </w:r>
    </w:p>
    <w:p w14:paraId="190150EF" w14:textId="77777777" w:rsidR="00B32B00" w:rsidRPr="00734FAF" w:rsidRDefault="00B32B00" w:rsidP="00B32B00">
      <w:pPr>
        <w:pStyle w:val="Textprace"/>
      </w:pPr>
      <w:proofErr w:type="spellStart"/>
      <w:r w:rsidRPr="00734FAF">
        <w:t>Теперь</w:t>
      </w:r>
      <w:proofErr w:type="spellEnd"/>
      <w:r w:rsidRPr="00734FAF">
        <w:t xml:space="preserve"> я </w:t>
      </w:r>
      <w:proofErr w:type="spellStart"/>
      <w:r w:rsidRPr="00734FAF">
        <w:t>очень</w:t>
      </w:r>
      <w:proofErr w:type="spellEnd"/>
      <w:r w:rsidRPr="00734FAF">
        <w:t xml:space="preserve"> </w:t>
      </w:r>
      <w:proofErr w:type="spellStart"/>
      <w:r w:rsidRPr="00734FAF">
        <w:t>люблю</w:t>
      </w:r>
      <w:proofErr w:type="spellEnd"/>
      <w:r w:rsidRPr="00734FAF">
        <w:t xml:space="preserve"> </w:t>
      </w:r>
      <w:proofErr w:type="spellStart"/>
      <w:r w:rsidRPr="00734FAF">
        <w:t>путешествовать</w:t>
      </w:r>
      <w:proofErr w:type="spellEnd"/>
      <w:r w:rsidRPr="00734FAF">
        <w:t xml:space="preserve">, и </w:t>
      </w:r>
      <w:proofErr w:type="spellStart"/>
      <w:r w:rsidRPr="00734FAF">
        <w:t>уезжать</w:t>
      </w:r>
      <w:proofErr w:type="spellEnd"/>
      <w:r w:rsidRPr="00734FAF">
        <w:t xml:space="preserve"> </w:t>
      </w:r>
      <w:proofErr w:type="spellStart"/>
      <w:r w:rsidRPr="00734FAF">
        <w:t>люблю</w:t>
      </w:r>
      <w:proofErr w:type="spellEnd"/>
      <w:r w:rsidRPr="00734FAF">
        <w:t xml:space="preserve"> </w:t>
      </w:r>
      <w:proofErr w:type="spellStart"/>
      <w:r w:rsidRPr="00734FAF">
        <w:t>гораздо</w:t>
      </w:r>
      <w:proofErr w:type="spellEnd"/>
      <w:r w:rsidRPr="00734FAF">
        <w:t xml:space="preserve"> </w:t>
      </w:r>
      <w:proofErr w:type="spellStart"/>
      <w:r w:rsidRPr="00734FAF">
        <w:t>больше</w:t>
      </w:r>
      <w:proofErr w:type="spellEnd"/>
      <w:r w:rsidRPr="00734FAF">
        <w:t xml:space="preserve">, </w:t>
      </w:r>
      <w:proofErr w:type="spellStart"/>
      <w:r w:rsidRPr="00734FAF">
        <w:t>чем</w:t>
      </w:r>
      <w:proofErr w:type="spellEnd"/>
      <w:r w:rsidRPr="00734FAF">
        <w:t xml:space="preserve"> </w:t>
      </w:r>
      <w:proofErr w:type="spellStart"/>
      <w:r w:rsidRPr="00734FAF">
        <w:t>возвращаться</w:t>
      </w:r>
      <w:proofErr w:type="spellEnd"/>
      <w:r w:rsidRPr="00734FAF">
        <w:t xml:space="preserve">. </w:t>
      </w:r>
      <w:proofErr w:type="spellStart"/>
      <w:r w:rsidRPr="00734FAF">
        <w:t>За</w:t>
      </w:r>
      <w:proofErr w:type="spellEnd"/>
      <w:r w:rsidRPr="00734FAF">
        <w:t xml:space="preserve"> </w:t>
      </w:r>
      <w:proofErr w:type="spellStart"/>
      <w:r w:rsidRPr="00734FAF">
        <w:t>день</w:t>
      </w:r>
      <w:proofErr w:type="spellEnd"/>
      <w:r w:rsidRPr="00734FAF">
        <w:t xml:space="preserve"> </w:t>
      </w:r>
      <w:proofErr w:type="spellStart"/>
      <w:r w:rsidRPr="00734FAF">
        <w:t>до</w:t>
      </w:r>
      <w:proofErr w:type="spellEnd"/>
      <w:r w:rsidRPr="00734FAF">
        <w:t xml:space="preserve"> </w:t>
      </w:r>
      <w:proofErr w:type="spellStart"/>
      <w:r w:rsidRPr="00734FAF">
        <w:t>возвращения</w:t>
      </w:r>
      <w:proofErr w:type="spellEnd"/>
      <w:r w:rsidRPr="00734FAF">
        <w:t xml:space="preserve"> </w:t>
      </w:r>
      <w:proofErr w:type="spellStart"/>
      <w:r w:rsidRPr="00734FAF">
        <w:t>голова</w:t>
      </w:r>
      <w:proofErr w:type="spellEnd"/>
      <w:r w:rsidRPr="00734FAF">
        <w:t xml:space="preserve"> </w:t>
      </w:r>
      <w:proofErr w:type="spellStart"/>
      <w:r w:rsidRPr="00734FAF">
        <w:t>уже</w:t>
      </w:r>
      <w:proofErr w:type="spellEnd"/>
      <w:r w:rsidRPr="00734FAF">
        <w:t xml:space="preserve"> </w:t>
      </w:r>
      <w:proofErr w:type="spellStart"/>
      <w:r w:rsidRPr="00734FAF">
        <w:t>улетает</w:t>
      </w:r>
      <w:proofErr w:type="spellEnd"/>
      <w:r w:rsidRPr="00734FAF">
        <w:t xml:space="preserve"> </w:t>
      </w:r>
      <w:proofErr w:type="spellStart"/>
      <w:r w:rsidRPr="00734FAF">
        <w:t>домой</w:t>
      </w:r>
      <w:proofErr w:type="spellEnd"/>
      <w:r w:rsidRPr="00734FAF">
        <w:t xml:space="preserve">, и </w:t>
      </w:r>
      <w:proofErr w:type="spellStart"/>
      <w:r w:rsidRPr="00734FAF">
        <w:t>все</w:t>
      </w:r>
      <w:proofErr w:type="spellEnd"/>
      <w:r w:rsidRPr="00734FAF">
        <w:t xml:space="preserve"> </w:t>
      </w:r>
      <w:proofErr w:type="spellStart"/>
      <w:r w:rsidRPr="00734FAF">
        <w:t>время</w:t>
      </w:r>
      <w:proofErr w:type="spellEnd"/>
      <w:r w:rsidRPr="00734FAF">
        <w:t xml:space="preserve"> </w:t>
      </w:r>
      <w:proofErr w:type="spellStart"/>
      <w:r w:rsidRPr="00734FAF">
        <w:t>кажется</w:t>
      </w:r>
      <w:proofErr w:type="spellEnd"/>
      <w:r w:rsidRPr="00734FAF">
        <w:t xml:space="preserve">, </w:t>
      </w:r>
      <w:proofErr w:type="spellStart"/>
      <w:r w:rsidRPr="00734FAF">
        <w:t>что</w:t>
      </w:r>
      <w:proofErr w:type="spellEnd"/>
      <w:r w:rsidRPr="00734FAF">
        <w:t xml:space="preserve"> </w:t>
      </w:r>
      <w:proofErr w:type="spellStart"/>
      <w:r w:rsidRPr="00734FAF">
        <w:t>там</w:t>
      </w:r>
      <w:proofErr w:type="spellEnd"/>
      <w:r w:rsidRPr="00734FAF">
        <w:t xml:space="preserve"> </w:t>
      </w:r>
      <w:proofErr w:type="spellStart"/>
      <w:r w:rsidRPr="00734FAF">
        <w:t>ждут</w:t>
      </w:r>
      <w:proofErr w:type="spellEnd"/>
      <w:r w:rsidRPr="00734FAF">
        <w:t xml:space="preserve"> </w:t>
      </w:r>
      <w:proofErr w:type="spellStart"/>
      <w:r w:rsidRPr="00734FAF">
        <w:t>какие-то</w:t>
      </w:r>
      <w:proofErr w:type="spellEnd"/>
      <w:r w:rsidRPr="00734FAF">
        <w:t xml:space="preserve"> </w:t>
      </w:r>
      <w:proofErr w:type="spellStart"/>
      <w:r w:rsidRPr="00734FAF">
        <w:t>неожиданные</w:t>
      </w:r>
      <w:proofErr w:type="spellEnd"/>
      <w:r w:rsidRPr="00734FAF">
        <w:t xml:space="preserve"> и </w:t>
      </w:r>
      <w:proofErr w:type="spellStart"/>
      <w:r w:rsidRPr="00734FAF">
        <w:t>неприятные</w:t>
      </w:r>
      <w:proofErr w:type="spellEnd"/>
      <w:r w:rsidRPr="00734FAF">
        <w:t xml:space="preserve"> </w:t>
      </w:r>
      <w:proofErr w:type="spellStart"/>
      <w:r w:rsidRPr="00734FAF">
        <w:t>хлопоты</w:t>
      </w:r>
      <w:proofErr w:type="spellEnd"/>
      <w:r w:rsidRPr="00734FAF">
        <w:t>. (</w:t>
      </w:r>
      <w:proofErr w:type="spellStart"/>
      <w:r w:rsidRPr="00734FAF">
        <w:t>Чаше</w:t>
      </w:r>
      <w:proofErr w:type="spellEnd"/>
      <w:r w:rsidRPr="00734FAF">
        <w:t xml:space="preserve"> </w:t>
      </w:r>
      <w:proofErr w:type="spellStart"/>
      <w:r w:rsidRPr="00734FAF">
        <w:t>всего</w:t>
      </w:r>
      <w:proofErr w:type="spellEnd"/>
      <w:r w:rsidRPr="00734FAF">
        <w:t xml:space="preserve"> </w:t>
      </w:r>
      <w:proofErr w:type="spellStart"/>
      <w:r w:rsidRPr="00734FAF">
        <w:lastRenderedPageBreak/>
        <w:t>так</w:t>
      </w:r>
      <w:proofErr w:type="spellEnd"/>
      <w:r w:rsidRPr="00734FAF">
        <w:t xml:space="preserve"> </w:t>
      </w:r>
      <w:proofErr w:type="spellStart"/>
      <w:r w:rsidRPr="00734FAF">
        <w:t>потом</w:t>
      </w:r>
      <w:proofErr w:type="spellEnd"/>
      <w:r w:rsidRPr="00734FAF">
        <w:t xml:space="preserve"> и </w:t>
      </w:r>
      <w:proofErr w:type="spellStart"/>
      <w:r w:rsidRPr="00734FAF">
        <w:t>оказывается</w:t>
      </w:r>
      <w:proofErr w:type="spellEnd"/>
      <w:r w:rsidRPr="00734FAF">
        <w:t xml:space="preserve">. </w:t>
      </w:r>
      <w:proofErr w:type="spellStart"/>
      <w:r w:rsidRPr="00734FAF">
        <w:t>Идеальная</w:t>
      </w:r>
      <w:proofErr w:type="spellEnd"/>
      <w:r w:rsidRPr="00734FAF">
        <w:t xml:space="preserve"> </w:t>
      </w:r>
      <w:proofErr w:type="spellStart"/>
      <w:r w:rsidRPr="00734FAF">
        <w:t>мечта</w:t>
      </w:r>
      <w:proofErr w:type="spellEnd"/>
      <w:r w:rsidRPr="00734FAF">
        <w:t xml:space="preserve"> – </w:t>
      </w:r>
      <w:proofErr w:type="spellStart"/>
      <w:r w:rsidRPr="00734FAF">
        <w:t>длинное</w:t>
      </w:r>
      <w:proofErr w:type="spellEnd"/>
      <w:r w:rsidRPr="00734FAF">
        <w:t xml:space="preserve"> </w:t>
      </w:r>
      <w:proofErr w:type="spellStart"/>
      <w:r w:rsidRPr="00734FAF">
        <w:t>путешествие</w:t>
      </w:r>
      <w:proofErr w:type="spellEnd"/>
      <w:r w:rsidRPr="00734FAF">
        <w:t xml:space="preserve"> </w:t>
      </w:r>
      <w:proofErr w:type="spellStart"/>
      <w:r w:rsidRPr="00734FAF">
        <w:t>из</w:t>
      </w:r>
      <w:proofErr w:type="spellEnd"/>
      <w:r w:rsidRPr="00734FAF">
        <w:t xml:space="preserve"> </w:t>
      </w:r>
      <w:proofErr w:type="spellStart"/>
      <w:r w:rsidRPr="00734FAF">
        <w:t>страны</w:t>
      </w:r>
      <w:proofErr w:type="spellEnd"/>
      <w:r w:rsidRPr="00734FAF">
        <w:t xml:space="preserve"> в </w:t>
      </w:r>
      <w:proofErr w:type="spellStart"/>
      <w:r w:rsidRPr="00734FAF">
        <w:t>страну</w:t>
      </w:r>
      <w:proofErr w:type="spellEnd"/>
      <w:r w:rsidRPr="00734FAF">
        <w:t xml:space="preserve"> </w:t>
      </w:r>
      <w:proofErr w:type="spellStart"/>
      <w:r w:rsidRPr="00734FAF">
        <w:t>без</w:t>
      </w:r>
      <w:proofErr w:type="spellEnd"/>
      <w:r w:rsidRPr="00734FAF">
        <w:t xml:space="preserve"> </w:t>
      </w:r>
      <w:proofErr w:type="spellStart"/>
      <w:r w:rsidRPr="00734FAF">
        <w:t>заезда</w:t>
      </w:r>
      <w:proofErr w:type="spellEnd"/>
      <w:r w:rsidRPr="00734FAF">
        <w:t xml:space="preserve"> </w:t>
      </w:r>
      <w:proofErr w:type="spellStart"/>
      <w:r w:rsidRPr="00734FAF">
        <w:t>домой</w:t>
      </w:r>
      <w:proofErr w:type="spellEnd"/>
      <w:r w:rsidRPr="00734FAF">
        <w:t xml:space="preserve">. </w:t>
      </w:r>
      <w:proofErr w:type="spellStart"/>
      <w:r w:rsidRPr="00734FAF">
        <w:t>Люблю</w:t>
      </w:r>
      <w:proofErr w:type="spellEnd"/>
      <w:r w:rsidRPr="00734FAF">
        <w:t xml:space="preserve"> </w:t>
      </w:r>
      <w:proofErr w:type="spellStart"/>
      <w:r w:rsidRPr="00734FAF">
        <w:t>жить</w:t>
      </w:r>
      <w:proofErr w:type="spellEnd"/>
      <w:r w:rsidRPr="00734FAF">
        <w:t xml:space="preserve"> в </w:t>
      </w:r>
      <w:proofErr w:type="spellStart"/>
      <w:r w:rsidRPr="00734FAF">
        <w:t>гостинице</w:t>
      </w:r>
      <w:proofErr w:type="spellEnd"/>
      <w:r w:rsidRPr="00734FAF">
        <w:t xml:space="preserve">. </w:t>
      </w:r>
      <w:proofErr w:type="spellStart"/>
      <w:r w:rsidRPr="00734FAF">
        <w:t>Как</w:t>
      </w:r>
      <w:proofErr w:type="spellEnd"/>
      <w:r w:rsidRPr="00734FAF">
        <w:t xml:space="preserve"> </w:t>
      </w:r>
      <w:proofErr w:type="spellStart"/>
      <w:r w:rsidRPr="00734FAF">
        <w:t>Набоков</w:t>
      </w:r>
      <w:proofErr w:type="spellEnd"/>
      <w:r w:rsidRPr="00734FAF">
        <w:t>.)</w:t>
      </w:r>
    </w:p>
    <w:p w14:paraId="628A9293" w14:textId="77777777" w:rsidR="00B32B00" w:rsidRPr="00734FAF" w:rsidRDefault="00B32B00" w:rsidP="00B32B00">
      <w:pPr>
        <w:pStyle w:val="Textprace"/>
      </w:pPr>
      <w:proofErr w:type="spellStart"/>
      <w:r w:rsidRPr="00734FAF">
        <w:t>Наверно</w:t>
      </w:r>
      <w:proofErr w:type="spellEnd"/>
      <w:r w:rsidRPr="00734FAF">
        <w:t xml:space="preserve">, </w:t>
      </w:r>
      <w:proofErr w:type="spellStart"/>
      <w:r w:rsidRPr="00734FAF">
        <w:t>дело</w:t>
      </w:r>
      <w:proofErr w:type="spellEnd"/>
      <w:r w:rsidRPr="00734FAF">
        <w:t xml:space="preserve"> </w:t>
      </w:r>
      <w:proofErr w:type="spellStart"/>
      <w:r w:rsidRPr="00734FAF">
        <w:t>еще</w:t>
      </w:r>
      <w:proofErr w:type="spellEnd"/>
      <w:r w:rsidRPr="00734FAF">
        <w:t xml:space="preserve"> </w:t>
      </w:r>
      <w:proofErr w:type="spellStart"/>
      <w:r w:rsidRPr="00734FAF">
        <w:t>было</w:t>
      </w:r>
      <w:proofErr w:type="spellEnd"/>
      <w:r w:rsidRPr="00734FAF">
        <w:t xml:space="preserve"> в </w:t>
      </w:r>
      <w:proofErr w:type="spellStart"/>
      <w:r w:rsidRPr="00734FAF">
        <w:t>том</w:t>
      </w:r>
      <w:proofErr w:type="spellEnd"/>
      <w:r w:rsidRPr="00734FAF">
        <w:t xml:space="preserve">, </w:t>
      </w:r>
      <w:proofErr w:type="spellStart"/>
      <w:r w:rsidRPr="00734FAF">
        <w:t>что</w:t>
      </w:r>
      <w:proofErr w:type="spellEnd"/>
      <w:r w:rsidRPr="00734FAF">
        <w:t xml:space="preserve"> я </w:t>
      </w:r>
      <w:proofErr w:type="spellStart"/>
      <w:r w:rsidRPr="00734FAF">
        <w:t>не</w:t>
      </w:r>
      <w:proofErr w:type="spellEnd"/>
      <w:r w:rsidRPr="00734FAF">
        <w:t xml:space="preserve"> </w:t>
      </w:r>
      <w:proofErr w:type="spellStart"/>
      <w:r w:rsidRPr="00734FAF">
        <w:t>очень</w:t>
      </w:r>
      <w:proofErr w:type="spellEnd"/>
      <w:r w:rsidRPr="00734FAF">
        <w:t xml:space="preserve"> </w:t>
      </w:r>
      <w:proofErr w:type="spellStart"/>
      <w:r w:rsidRPr="00734FAF">
        <w:t>легко</w:t>
      </w:r>
      <w:proofErr w:type="spellEnd"/>
      <w:r w:rsidRPr="00734FAF">
        <w:t xml:space="preserve"> </w:t>
      </w:r>
      <w:proofErr w:type="spellStart"/>
      <w:r w:rsidRPr="00734FAF">
        <w:t>находил</w:t>
      </w:r>
      <w:proofErr w:type="spellEnd"/>
      <w:r w:rsidRPr="00734FAF">
        <w:t xml:space="preserve"> </w:t>
      </w:r>
      <w:proofErr w:type="spellStart"/>
      <w:r w:rsidRPr="00734FAF">
        <w:t>контакт</w:t>
      </w:r>
      <w:proofErr w:type="spellEnd"/>
      <w:r w:rsidRPr="00734FAF">
        <w:t xml:space="preserve"> с </w:t>
      </w:r>
      <w:proofErr w:type="spellStart"/>
      <w:r w:rsidRPr="00734FAF">
        <w:t>другими</w:t>
      </w:r>
      <w:proofErr w:type="spellEnd"/>
      <w:r w:rsidRPr="00734FAF">
        <w:t xml:space="preserve"> </w:t>
      </w:r>
      <w:proofErr w:type="spellStart"/>
      <w:r w:rsidRPr="00734FAF">
        <w:t>детьми</w:t>
      </w:r>
      <w:proofErr w:type="spellEnd"/>
      <w:r w:rsidRPr="00734FAF">
        <w:t xml:space="preserve">. К </w:t>
      </w:r>
      <w:proofErr w:type="spellStart"/>
      <w:r w:rsidRPr="00734FAF">
        <w:t>тому</w:t>
      </w:r>
      <w:proofErr w:type="spellEnd"/>
      <w:r w:rsidRPr="00734FAF">
        <w:t xml:space="preserve"> </w:t>
      </w:r>
      <w:proofErr w:type="spellStart"/>
      <w:r w:rsidRPr="00734FAF">
        <w:t>же</w:t>
      </w:r>
      <w:proofErr w:type="spellEnd"/>
      <w:r w:rsidRPr="00734FAF">
        <w:t xml:space="preserve"> </w:t>
      </w:r>
      <w:proofErr w:type="spellStart"/>
      <w:r w:rsidRPr="00734FAF">
        <w:t>они</w:t>
      </w:r>
      <w:proofErr w:type="spellEnd"/>
      <w:r w:rsidRPr="00734FAF">
        <w:t xml:space="preserve"> </w:t>
      </w:r>
      <w:proofErr w:type="spellStart"/>
      <w:r w:rsidRPr="00734FAF">
        <w:t>почему-то</w:t>
      </w:r>
      <w:proofErr w:type="spellEnd"/>
      <w:r w:rsidRPr="00734FAF">
        <w:t xml:space="preserve"> </w:t>
      </w:r>
      <w:proofErr w:type="spellStart"/>
      <w:r w:rsidRPr="00734FAF">
        <w:t>всегда</w:t>
      </w:r>
      <w:proofErr w:type="spellEnd"/>
      <w:r w:rsidRPr="00734FAF">
        <w:t xml:space="preserve"> </w:t>
      </w:r>
      <w:proofErr w:type="spellStart"/>
      <w:r w:rsidRPr="00734FAF">
        <w:t>оказывались</w:t>
      </w:r>
      <w:proofErr w:type="spellEnd"/>
      <w:r w:rsidRPr="00734FAF">
        <w:t xml:space="preserve"> </w:t>
      </w:r>
      <w:proofErr w:type="spellStart"/>
      <w:r w:rsidRPr="00734FAF">
        <w:t>чуть</w:t>
      </w:r>
      <w:proofErr w:type="spellEnd"/>
      <w:r w:rsidRPr="00734FAF">
        <w:t xml:space="preserve"> </w:t>
      </w:r>
      <w:proofErr w:type="spellStart"/>
      <w:r w:rsidRPr="00734FAF">
        <w:t>старше</w:t>
      </w:r>
      <w:proofErr w:type="spellEnd"/>
      <w:r w:rsidRPr="00734FAF">
        <w:t xml:space="preserve"> </w:t>
      </w:r>
      <w:proofErr w:type="spellStart"/>
      <w:r w:rsidRPr="00734FAF">
        <w:t>меня</w:t>
      </w:r>
      <w:proofErr w:type="spellEnd"/>
      <w:r w:rsidRPr="00734FAF">
        <w:t xml:space="preserve">, а в </w:t>
      </w:r>
      <w:proofErr w:type="spellStart"/>
      <w:r w:rsidRPr="00734FAF">
        <w:t>этом</w:t>
      </w:r>
      <w:proofErr w:type="spellEnd"/>
      <w:r w:rsidRPr="00734FAF">
        <w:t xml:space="preserve"> </w:t>
      </w:r>
      <w:proofErr w:type="spellStart"/>
      <w:r w:rsidRPr="00734FAF">
        <w:t>возрасте</w:t>
      </w:r>
      <w:proofErr w:type="spellEnd"/>
      <w:r w:rsidRPr="00734FAF">
        <w:t xml:space="preserve"> </w:t>
      </w:r>
      <w:proofErr w:type="spellStart"/>
      <w:r w:rsidRPr="00734FAF">
        <w:t>чуть</w:t>
      </w:r>
      <w:proofErr w:type="spellEnd"/>
      <w:r w:rsidRPr="00734FAF">
        <w:t xml:space="preserve"> </w:t>
      </w:r>
      <w:proofErr w:type="spellStart"/>
      <w:r w:rsidRPr="00734FAF">
        <w:t>значит</w:t>
      </w:r>
      <w:proofErr w:type="spellEnd"/>
      <w:r w:rsidRPr="00734FAF">
        <w:t xml:space="preserve"> </w:t>
      </w:r>
      <w:proofErr w:type="spellStart"/>
      <w:r w:rsidRPr="00734FAF">
        <w:t>очень</w:t>
      </w:r>
      <w:proofErr w:type="spellEnd"/>
      <w:r w:rsidRPr="00734FAF">
        <w:t xml:space="preserve"> </w:t>
      </w:r>
      <w:proofErr w:type="spellStart"/>
      <w:r w:rsidRPr="00734FAF">
        <w:t>много</w:t>
      </w:r>
      <w:proofErr w:type="spellEnd"/>
      <w:r w:rsidRPr="00734FAF">
        <w:t xml:space="preserve">. </w:t>
      </w:r>
      <w:proofErr w:type="spellStart"/>
      <w:r w:rsidRPr="00734FAF">
        <w:t>Да</w:t>
      </w:r>
      <w:proofErr w:type="spellEnd"/>
      <w:r w:rsidRPr="00734FAF">
        <w:t xml:space="preserve"> </w:t>
      </w:r>
      <w:proofErr w:type="spellStart"/>
      <w:r w:rsidRPr="00734FAF">
        <w:t>еще</w:t>
      </w:r>
      <w:proofErr w:type="spellEnd"/>
      <w:r w:rsidRPr="00734FAF">
        <w:t xml:space="preserve"> я </w:t>
      </w:r>
      <w:proofErr w:type="spellStart"/>
      <w:r w:rsidRPr="00734FAF">
        <w:t>был</w:t>
      </w:r>
      <w:proofErr w:type="spellEnd"/>
      <w:r w:rsidRPr="00734FAF">
        <w:t xml:space="preserve"> </w:t>
      </w:r>
      <w:proofErr w:type="spellStart"/>
      <w:r w:rsidRPr="00734FAF">
        <w:t>мелок</w:t>
      </w:r>
      <w:proofErr w:type="spellEnd"/>
      <w:r w:rsidRPr="00734FAF">
        <w:t xml:space="preserve"> и </w:t>
      </w:r>
      <w:proofErr w:type="spellStart"/>
      <w:r w:rsidRPr="00734FAF">
        <w:t>застенчив</w:t>
      </w:r>
      <w:proofErr w:type="spellEnd"/>
      <w:r w:rsidRPr="00734FAF">
        <w:t xml:space="preserve"> и, </w:t>
      </w:r>
      <w:proofErr w:type="spellStart"/>
      <w:r w:rsidRPr="00734FAF">
        <w:t>конечно</w:t>
      </w:r>
      <w:proofErr w:type="spellEnd"/>
      <w:r w:rsidRPr="00734FAF">
        <w:t xml:space="preserve">, </w:t>
      </w:r>
      <w:proofErr w:type="spellStart"/>
      <w:r w:rsidRPr="00734FAF">
        <w:t>никого</w:t>
      </w:r>
      <w:proofErr w:type="spellEnd"/>
      <w:r w:rsidRPr="00734FAF">
        <w:t xml:space="preserve"> </w:t>
      </w:r>
      <w:proofErr w:type="spellStart"/>
      <w:r w:rsidRPr="00734FAF">
        <w:t>особенно</w:t>
      </w:r>
      <w:proofErr w:type="spellEnd"/>
      <w:r w:rsidRPr="00734FAF">
        <w:t xml:space="preserve"> </w:t>
      </w:r>
      <w:proofErr w:type="spellStart"/>
      <w:r w:rsidRPr="00734FAF">
        <w:t>не</w:t>
      </w:r>
      <w:proofErr w:type="spellEnd"/>
      <w:r w:rsidRPr="00734FAF">
        <w:t xml:space="preserve"> </w:t>
      </w:r>
      <w:proofErr w:type="spellStart"/>
      <w:r w:rsidRPr="00734FAF">
        <w:t>интересовал</w:t>
      </w:r>
      <w:proofErr w:type="spellEnd"/>
      <w:r w:rsidRPr="00734FAF">
        <w:t>.</w:t>
      </w:r>
    </w:p>
    <w:p w14:paraId="7926029E" w14:textId="77777777" w:rsidR="00B32B00" w:rsidRPr="00734FAF" w:rsidRDefault="00B32B00" w:rsidP="00B32B00">
      <w:pPr>
        <w:pStyle w:val="Textprace"/>
      </w:pPr>
      <w:proofErr w:type="spellStart"/>
      <w:r w:rsidRPr="00734FAF">
        <w:t>Однажды</w:t>
      </w:r>
      <w:proofErr w:type="spellEnd"/>
      <w:r w:rsidRPr="00734FAF">
        <w:t xml:space="preserve"> я </w:t>
      </w:r>
      <w:proofErr w:type="spellStart"/>
      <w:r w:rsidRPr="00734FAF">
        <w:t>оказался</w:t>
      </w:r>
      <w:proofErr w:type="spellEnd"/>
      <w:r w:rsidRPr="00734FAF">
        <w:t xml:space="preserve"> в </w:t>
      </w:r>
      <w:proofErr w:type="spellStart"/>
      <w:r w:rsidRPr="00734FAF">
        <w:t>какой-то</w:t>
      </w:r>
      <w:proofErr w:type="spellEnd"/>
      <w:r w:rsidRPr="00734FAF">
        <w:t xml:space="preserve"> </w:t>
      </w:r>
      <w:proofErr w:type="spellStart"/>
      <w:r w:rsidRPr="00734FAF">
        <w:t>инфекционной</w:t>
      </w:r>
      <w:proofErr w:type="spellEnd"/>
      <w:r w:rsidRPr="00734FAF">
        <w:t xml:space="preserve"> </w:t>
      </w:r>
      <w:proofErr w:type="spellStart"/>
      <w:r w:rsidRPr="00734FAF">
        <w:t>больнице</w:t>
      </w:r>
      <w:proofErr w:type="spellEnd"/>
      <w:r w:rsidRPr="00734FAF">
        <w:t xml:space="preserve">. В </w:t>
      </w:r>
      <w:proofErr w:type="spellStart"/>
      <w:r w:rsidRPr="00734FAF">
        <w:t>палате</w:t>
      </w:r>
      <w:proofErr w:type="spellEnd"/>
      <w:r w:rsidRPr="00734FAF">
        <w:t xml:space="preserve">, </w:t>
      </w:r>
      <w:proofErr w:type="spellStart"/>
      <w:r w:rsidRPr="00734FAF">
        <w:t>кроме</w:t>
      </w:r>
      <w:proofErr w:type="spellEnd"/>
      <w:r w:rsidRPr="00734FAF">
        <w:t xml:space="preserve"> </w:t>
      </w:r>
      <w:proofErr w:type="spellStart"/>
      <w:r w:rsidRPr="00734FAF">
        <w:t>меня</w:t>
      </w:r>
      <w:proofErr w:type="spellEnd"/>
      <w:r w:rsidRPr="00734FAF">
        <w:t xml:space="preserve">, </w:t>
      </w:r>
      <w:proofErr w:type="spellStart"/>
      <w:r w:rsidRPr="00734FAF">
        <w:t>было</w:t>
      </w:r>
      <w:proofErr w:type="spellEnd"/>
      <w:r w:rsidRPr="00734FAF">
        <w:t xml:space="preserve"> </w:t>
      </w:r>
      <w:proofErr w:type="spellStart"/>
      <w:r w:rsidRPr="00734FAF">
        <w:t>еще</w:t>
      </w:r>
      <w:proofErr w:type="spellEnd"/>
      <w:r w:rsidRPr="00734FAF">
        <w:t xml:space="preserve"> </w:t>
      </w:r>
      <w:proofErr w:type="spellStart"/>
      <w:r w:rsidRPr="00734FAF">
        <w:t>пятеро</w:t>
      </w:r>
      <w:proofErr w:type="spellEnd"/>
      <w:r w:rsidRPr="00734FAF">
        <w:t xml:space="preserve"> </w:t>
      </w:r>
      <w:proofErr w:type="spellStart"/>
      <w:r w:rsidRPr="00734FAF">
        <w:t>детей</w:t>
      </w:r>
      <w:proofErr w:type="spellEnd"/>
      <w:r w:rsidRPr="00734FAF">
        <w:t xml:space="preserve">, и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мы</w:t>
      </w:r>
      <w:proofErr w:type="spellEnd"/>
      <w:r w:rsidRPr="00734FAF">
        <w:t xml:space="preserve"> </w:t>
      </w:r>
      <w:proofErr w:type="spellStart"/>
      <w:r w:rsidRPr="00734FAF">
        <w:t>все</w:t>
      </w:r>
      <w:proofErr w:type="spellEnd"/>
      <w:r w:rsidRPr="00734FAF">
        <w:t xml:space="preserve"> </w:t>
      </w:r>
      <w:proofErr w:type="spellStart"/>
      <w:r w:rsidRPr="00734FAF">
        <w:t>лежали</w:t>
      </w:r>
      <w:proofErr w:type="spellEnd"/>
      <w:r w:rsidRPr="00734FAF">
        <w:t xml:space="preserve"> и </w:t>
      </w:r>
      <w:proofErr w:type="spellStart"/>
      <w:r w:rsidRPr="00734FAF">
        <w:t>болели</w:t>
      </w:r>
      <w:proofErr w:type="spellEnd"/>
      <w:r w:rsidRPr="00734FAF">
        <w:t xml:space="preserve"> </w:t>
      </w:r>
      <w:proofErr w:type="spellStart"/>
      <w:r w:rsidRPr="00734FAF">
        <w:t>чем-то</w:t>
      </w:r>
      <w:proofErr w:type="spellEnd"/>
      <w:r w:rsidRPr="00734FAF">
        <w:t xml:space="preserve"> </w:t>
      </w:r>
      <w:proofErr w:type="spellStart"/>
      <w:r w:rsidRPr="00734FAF">
        <w:t>одним</w:t>
      </w:r>
      <w:proofErr w:type="spellEnd"/>
      <w:r w:rsidRPr="00734FAF">
        <w:t xml:space="preserve">, </w:t>
      </w:r>
      <w:proofErr w:type="spellStart"/>
      <w:r w:rsidRPr="00734FAF">
        <w:t>нас</w:t>
      </w:r>
      <w:proofErr w:type="spellEnd"/>
      <w:r w:rsidRPr="00734FAF">
        <w:t xml:space="preserve"> </w:t>
      </w:r>
      <w:proofErr w:type="spellStart"/>
      <w:r w:rsidRPr="00734FAF">
        <w:t>как</w:t>
      </w:r>
      <w:proofErr w:type="spellEnd"/>
      <w:r w:rsidRPr="00734FAF">
        <w:t xml:space="preserve"> </w:t>
      </w:r>
      <w:proofErr w:type="spellStart"/>
      <w:r w:rsidRPr="00734FAF">
        <w:t>бы</w:t>
      </w:r>
      <w:proofErr w:type="spellEnd"/>
      <w:r w:rsidRPr="00734FAF">
        <w:t xml:space="preserve"> </w:t>
      </w:r>
      <w:proofErr w:type="spellStart"/>
      <w:r w:rsidRPr="00734FAF">
        <w:t>уравнивало</w:t>
      </w:r>
      <w:proofErr w:type="spellEnd"/>
      <w:r w:rsidRPr="00734FAF">
        <w:t xml:space="preserve">. </w:t>
      </w:r>
      <w:proofErr w:type="spellStart"/>
      <w:r w:rsidRPr="00734FAF">
        <w:t>Во</w:t>
      </w:r>
      <w:proofErr w:type="spellEnd"/>
      <w:r w:rsidRPr="00734FAF">
        <w:t xml:space="preserve"> </w:t>
      </w:r>
      <w:proofErr w:type="spellStart"/>
      <w:r w:rsidRPr="00734FAF">
        <w:t>всяком</w:t>
      </w:r>
      <w:proofErr w:type="spellEnd"/>
      <w:r w:rsidRPr="00734FAF">
        <w:t xml:space="preserve"> </w:t>
      </w:r>
      <w:proofErr w:type="spellStart"/>
      <w:r w:rsidRPr="00734FAF">
        <w:t>случае</w:t>
      </w:r>
      <w:proofErr w:type="spellEnd"/>
      <w:r w:rsidRPr="00734FAF">
        <w:t xml:space="preserve">, я </w:t>
      </w:r>
      <w:proofErr w:type="spellStart"/>
      <w:r w:rsidRPr="00734FAF">
        <w:t>почти</w:t>
      </w:r>
      <w:proofErr w:type="spellEnd"/>
      <w:r w:rsidRPr="00734FAF">
        <w:t xml:space="preserve"> </w:t>
      </w:r>
      <w:proofErr w:type="spellStart"/>
      <w:r w:rsidRPr="00734FAF">
        <w:t>почувствовал</w:t>
      </w:r>
      <w:proofErr w:type="spellEnd"/>
      <w:r w:rsidRPr="00734FAF">
        <w:t xml:space="preserve"> </w:t>
      </w:r>
      <w:proofErr w:type="spellStart"/>
      <w:r w:rsidRPr="00734FAF">
        <w:t>себя</w:t>
      </w:r>
      <w:proofErr w:type="spellEnd"/>
      <w:r w:rsidRPr="00734FAF">
        <w:t xml:space="preserve"> в </w:t>
      </w:r>
      <w:proofErr w:type="spellStart"/>
      <w:r w:rsidRPr="00734FAF">
        <w:t>компании</w:t>
      </w:r>
      <w:proofErr w:type="spellEnd"/>
      <w:r w:rsidRPr="00734FAF">
        <w:t xml:space="preserve">. И </w:t>
      </w:r>
      <w:proofErr w:type="spellStart"/>
      <w:r w:rsidRPr="00734FAF">
        <w:t>тут</w:t>
      </w:r>
      <w:proofErr w:type="spellEnd"/>
      <w:r w:rsidRPr="00734FAF">
        <w:t xml:space="preserve"> </w:t>
      </w:r>
      <w:proofErr w:type="spellStart"/>
      <w:r w:rsidRPr="00734FAF">
        <w:t>случилось</w:t>
      </w:r>
      <w:proofErr w:type="spellEnd"/>
      <w:r w:rsidRPr="00734FAF">
        <w:t xml:space="preserve"> </w:t>
      </w:r>
      <w:proofErr w:type="spellStart"/>
      <w:r w:rsidRPr="00734FAF">
        <w:t>ужасное</w:t>
      </w:r>
      <w:proofErr w:type="spellEnd"/>
      <w:r w:rsidRPr="00734FAF">
        <w:t xml:space="preserve">. </w:t>
      </w:r>
      <w:proofErr w:type="spellStart"/>
      <w:r w:rsidRPr="00734FAF">
        <w:t>Вечером</w:t>
      </w:r>
      <w:proofErr w:type="spellEnd"/>
      <w:r w:rsidRPr="00734FAF">
        <w:t xml:space="preserve"> </w:t>
      </w:r>
      <w:proofErr w:type="spellStart"/>
      <w:r w:rsidRPr="00734FAF">
        <w:t>после</w:t>
      </w:r>
      <w:proofErr w:type="spellEnd"/>
      <w:r w:rsidRPr="00734FAF">
        <w:t xml:space="preserve"> </w:t>
      </w:r>
      <w:proofErr w:type="spellStart"/>
      <w:r w:rsidRPr="00734FAF">
        <w:t>ужина</w:t>
      </w:r>
      <w:proofErr w:type="spellEnd"/>
      <w:r w:rsidRPr="00734FAF">
        <w:t xml:space="preserve"> </w:t>
      </w:r>
      <w:proofErr w:type="spellStart"/>
      <w:r w:rsidRPr="00734FAF">
        <w:t>добрая</w:t>
      </w:r>
      <w:proofErr w:type="spellEnd"/>
      <w:r w:rsidRPr="00734FAF">
        <w:t xml:space="preserve"> </w:t>
      </w:r>
      <w:proofErr w:type="spellStart"/>
      <w:r w:rsidRPr="00734FAF">
        <w:t>нянечка</w:t>
      </w:r>
      <w:proofErr w:type="spellEnd"/>
      <w:r w:rsidRPr="00734FAF">
        <w:t xml:space="preserve"> </w:t>
      </w:r>
      <w:proofErr w:type="spellStart"/>
      <w:r w:rsidRPr="00734FAF">
        <w:t>гасила</w:t>
      </w:r>
      <w:proofErr w:type="spellEnd"/>
      <w:r w:rsidRPr="00734FAF">
        <w:t xml:space="preserve"> </w:t>
      </w:r>
      <w:proofErr w:type="spellStart"/>
      <w:r w:rsidRPr="00734FAF">
        <w:t>свет</w:t>
      </w:r>
      <w:proofErr w:type="spellEnd"/>
      <w:r w:rsidRPr="00734FAF">
        <w:t xml:space="preserve">, и </w:t>
      </w:r>
      <w:proofErr w:type="spellStart"/>
      <w:r w:rsidRPr="00734FAF">
        <w:t>начинались</w:t>
      </w:r>
      <w:proofErr w:type="spellEnd"/>
      <w:r w:rsidRPr="00734FAF">
        <w:t xml:space="preserve"> </w:t>
      </w:r>
      <w:proofErr w:type="spellStart"/>
      <w:r w:rsidRPr="00734FAF">
        <w:t>страшные</w:t>
      </w:r>
      <w:proofErr w:type="spellEnd"/>
      <w:r w:rsidRPr="00734FAF">
        <w:t xml:space="preserve"> </w:t>
      </w:r>
      <w:proofErr w:type="spellStart"/>
      <w:r w:rsidRPr="00734FAF">
        <w:t>истории</w:t>
      </w:r>
      <w:proofErr w:type="spellEnd"/>
      <w:r w:rsidRPr="00734FAF">
        <w:t xml:space="preserve"> – </w:t>
      </w:r>
      <w:proofErr w:type="spellStart"/>
      <w:r w:rsidRPr="00734FAF">
        <w:t>их</w:t>
      </w:r>
      <w:proofErr w:type="spellEnd"/>
      <w:r w:rsidRPr="00734FAF">
        <w:t xml:space="preserve"> </w:t>
      </w:r>
      <w:proofErr w:type="spellStart"/>
      <w:r w:rsidRPr="00734FAF">
        <w:t>рассказывали</w:t>
      </w:r>
      <w:proofErr w:type="spellEnd"/>
      <w:r w:rsidRPr="00734FAF">
        <w:t xml:space="preserve"> </w:t>
      </w:r>
      <w:proofErr w:type="spellStart"/>
      <w:r w:rsidRPr="00734FAF">
        <w:t>по</w:t>
      </w:r>
      <w:proofErr w:type="spellEnd"/>
      <w:r w:rsidRPr="00734FAF">
        <w:t xml:space="preserve"> </w:t>
      </w:r>
      <w:proofErr w:type="spellStart"/>
      <w:r w:rsidRPr="00734FAF">
        <w:t>очереди</w:t>
      </w:r>
      <w:proofErr w:type="spellEnd"/>
      <w:r w:rsidRPr="00734FAF">
        <w:t xml:space="preserve">. В </w:t>
      </w:r>
      <w:proofErr w:type="spellStart"/>
      <w:r w:rsidRPr="00734FAF">
        <w:t>основном</w:t>
      </w:r>
      <w:proofErr w:type="spellEnd"/>
      <w:r w:rsidRPr="00734FAF">
        <w:t xml:space="preserve"> </w:t>
      </w:r>
      <w:proofErr w:type="spellStart"/>
      <w:r w:rsidRPr="00734FAF">
        <w:t>это</w:t>
      </w:r>
      <w:proofErr w:type="spellEnd"/>
      <w:r w:rsidRPr="00734FAF">
        <w:t xml:space="preserve"> </w:t>
      </w:r>
      <w:proofErr w:type="spellStart"/>
      <w:r w:rsidRPr="00734FAF">
        <w:t>были</w:t>
      </w:r>
      <w:proofErr w:type="spellEnd"/>
      <w:r w:rsidRPr="00734FAF">
        <w:t xml:space="preserve"> </w:t>
      </w:r>
      <w:proofErr w:type="spellStart"/>
      <w:r w:rsidRPr="00734FAF">
        <w:t>истории</w:t>
      </w:r>
      <w:proofErr w:type="spellEnd"/>
      <w:r w:rsidRPr="00734FAF">
        <w:t xml:space="preserve"> </w:t>
      </w:r>
      <w:proofErr w:type="spellStart"/>
      <w:r w:rsidRPr="00734FAF">
        <w:t>про</w:t>
      </w:r>
      <w:proofErr w:type="spellEnd"/>
      <w:r w:rsidRPr="00734FAF">
        <w:t xml:space="preserve"> </w:t>
      </w:r>
      <w:proofErr w:type="spellStart"/>
      <w:r w:rsidRPr="00734FAF">
        <w:t>Шерлохомца</w:t>
      </w:r>
      <w:proofErr w:type="spellEnd"/>
      <w:r w:rsidRPr="00734FAF">
        <w:t>. (</w:t>
      </w:r>
      <w:proofErr w:type="spellStart"/>
      <w:r w:rsidRPr="00734FAF">
        <w:t>Думаю</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знал</w:t>
      </w:r>
      <w:proofErr w:type="spellEnd"/>
      <w:r w:rsidRPr="00734FAF">
        <w:t xml:space="preserve">, </w:t>
      </w:r>
      <w:proofErr w:type="spellStart"/>
      <w:r w:rsidRPr="00734FAF">
        <w:t>кто</w:t>
      </w:r>
      <w:proofErr w:type="spellEnd"/>
      <w:r w:rsidRPr="00734FAF">
        <w:t xml:space="preserve"> </w:t>
      </w:r>
      <w:proofErr w:type="spellStart"/>
      <w:r w:rsidRPr="00734FAF">
        <w:t>такой</w:t>
      </w:r>
      <w:proofErr w:type="spellEnd"/>
      <w:r w:rsidRPr="00734FAF">
        <w:t xml:space="preserve"> </w:t>
      </w:r>
      <w:proofErr w:type="spellStart"/>
      <w:r w:rsidRPr="00734FAF">
        <w:t>Шерлохомец</w:t>
      </w:r>
      <w:proofErr w:type="spellEnd"/>
      <w:r w:rsidRPr="00734FAF">
        <w:t xml:space="preserve">, </w:t>
      </w:r>
      <w:proofErr w:type="spellStart"/>
      <w:r w:rsidRPr="00734FAF">
        <w:t>но</w:t>
      </w:r>
      <w:proofErr w:type="spellEnd"/>
      <w:r w:rsidRPr="00734FAF">
        <w:t xml:space="preserve"> </w:t>
      </w:r>
      <w:proofErr w:type="spellStart"/>
      <w:r w:rsidRPr="00734FAF">
        <w:t>виду</w:t>
      </w:r>
      <w:proofErr w:type="spellEnd"/>
      <w:r w:rsidRPr="00734FAF">
        <w:t xml:space="preserve"> </w:t>
      </w:r>
      <w:proofErr w:type="spellStart"/>
      <w:r w:rsidRPr="00734FAF">
        <w:t>не</w:t>
      </w:r>
      <w:proofErr w:type="spellEnd"/>
      <w:r w:rsidRPr="00734FAF">
        <w:t xml:space="preserve"> </w:t>
      </w:r>
      <w:proofErr w:type="spellStart"/>
      <w:r w:rsidRPr="00734FAF">
        <w:t>подавали</w:t>
      </w:r>
      <w:proofErr w:type="spellEnd"/>
      <w:r w:rsidRPr="00734FAF">
        <w:t xml:space="preserve">, и </w:t>
      </w:r>
      <w:proofErr w:type="spellStart"/>
      <w:r w:rsidRPr="00734FAF">
        <w:t>диковинное</w:t>
      </w:r>
      <w:proofErr w:type="spellEnd"/>
      <w:r w:rsidRPr="00734FAF">
        <w:t xml:space="preserve"> </w:t>
      </w:r>
      <w:proofErr w:type="spellStart"/>
      <w:r w:rsidRPr="00734FAF">
        <w:t>это</w:t>
      </w:r>
      <w:proofErr w:type="spellEnd"/>
      <w:r w:rsidRPr="00734FAF">
        <w:t xml:space="preserve"> </w:t>
      </w:r>
      <w:proofErr w:type="spellStart"/>
      <w:r w:rsidRPr="00734FAF">
        <w:t>имя</w:t>
      </w:r>
      <w:proofErr w:type="spellEnd"/>
      <w:r w:rsidRPr="00734FAF">
        <w:t xml:space="preserve"> </w:t>
      </w:r>
      <w:proofErr w:type="spellStart"/>
      <w:r w:rsidRPr="00734FAF">
        <w:t>произносилось</w:t>
      </w:r>
      <w:proofErr w:type="spellEnd"/>
      <w:r w:rsidRPr="00734FAF">
        <w:t xml:space="preserve"> с </w:t>
      </w:r>
      <w:proofErr w:type="spellStart"/>
      <w:r w:rsidRPr="00734FAF">
        <w:t>небрежным</w:t>
      </w:r>
      <w:proofErr w:type="spellEnd"/>
      <w:r w:rsidRPr="00734FAF">
        <w:t xml:space="preserve"> </w:t>
      </w:r>
      <w:proofErr w:type="spellStart"/>
      <w:r w:rsidRPr="00734FAF">
        <w:t>уважением</w:t>
      </w:r>
      <w:proofErr w:type="spellEnd"/>
      <w:r w:rsidRPr="00734FAF">
        <w:t xml:space="preserve">. </w:t>
      </w:r>
      <w:proofErr w:type="spellStart"/>
      <w:r w:rsidRPr="00734FAF">
        <w:t>Спустя</w:t>
      </w:r>
      <w:proofErr w:type="spellEnd"/>
      <w:r w:rsidRPr="00734FAF">
        <w:t xml:space="preserve"> </w:t>
      </w:r>
      <w:proofErr w:type="spellStart"/>
      <w:r w:rsidRPr="00734FAF">
        <w:t>лет</w:t>
      </w:r>
      <w:proofErr w:type="spellEnd"/>
      <w:r w:rsidRPr="00734FAF">
        <w:t xml:space="preserve"> </w:t>
      </w:r>
      <w:proofErr w:type="spellStart"/>
      <w:r w:rsidRPr="00734FAF">
        <w:t>десять</w:t>
      </w:r>
      <w:proofErr w:type="spellEnd"/>
      <w:r w:rsidRPr="00734FAF">
        <w:t xml:space="preserve"> я </w:t>
      </w:r>
      <w:proofErr w:type="spellStart"/>
      <w:r w:rsidRPr="00734FAF">
        <w:t>узнал</w:t>
      </w:r>
      <w:proofErr w:type="spellEnd"/>
      <w:r w:rsidRPr="00734FAF">
        <w:t xml:space="preserve">, </w:t>
      </w:r>
      <w:proofErr w:type="spellStart"/>
      <w:r w:rsidRPr="00734FAF">
        <w:t>что</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сильно</w:t>
      </w:r>
      <w:proofErr w:type="spellEnd"/>
      <w:r w:rsidRPr="00734FAF">
        <w:t xml:space="preserve"> </w:t>
      </w:r>
      <w:proofErr w:type="spellStart"/>
      <w:r w:rsidRPr="00734FAF">
        <w:t>измененный</w:t>
      </w:r>
      <w:proofErr w:type="spellEnd"/>
      <w:r w:rsidRPr="00734FAF">
        <w:t xml:space="preserve"> </w:t>
      </w:r>
      <w:proofErr w:type="spellStart"/>
      <w:r w:rsidRPr="00734FAF">
        <w:t>дворовым</w:t>
      </w:r>
      <w:proofErr w:type="spellEnd"/>
      <w:r w:rsidRPr="00734FAF">
        <w:t xml:space="preserve"> </w:t>
      </w:r>
      <w:proofErr w:type="spellStart"/>
      <w:r w:rsidRPr="00734FAF">
        <w:t>детским</w:t>
      </w:r>
      <w:proofErr w:type="spellEnd"/>
      <w:r w:rsidRPr="00734FAF">
        <w:t xml:space="preserve"> </w:t>
      </w:r>
      <w:proofErr w:type="spellStart"/>
      <w:r w:rsidRPr="00734FAF">
        <w:t>сознанием</w:t>
      </w:r>
      <w:proofErr w:type="spellEnd"/>
      <w:r w:rsidRPr="00734FAF">
        <w:t xml:space="preserve"> </w:t>
      </w:r>
      <w:proofErr w:type="spellStart"/>
      <w:r w:rsidRPr="00734FAF">
        <w:t>Шерлок</w:t>
      </w:r>
      <w:proofErr w:type="spellEnd"/>
      <w:r w:rsidRPr="00734FAF">
        <w:t xml:space="preserve"> </w:t>
      </w:r>
      <w:proofErr w:type="spellStart"/>
      <w:r w:rsidRPr="00734FAF">
        <w:t>Холмс</w:t>
      </w:r>
      <w:proofErr w:type="spellEnd"/>
      <w:r w:rsidRPr="00734FAF">
        <w:t xml:space="preserve">.) </w:t>
      </w:r>
      <w:proofErr w:type="spellStart"/>
      <w:r w:rsidRPr="00734FAF">
        <w:t>Кроме</w:t>
      </w:r>
      <w:proofErr w:type="spellEnd"/>
      <w:r w:rsidRPr="00734FAF">
        <w:t xml:space="preserve"> </w:t>
      </w:r>
      <w:proofErr w:type="spellStart"/>
      <w:r w:rsidRPr="00734FAF">
        <w:t>него</w:t>
      </w:r>
      <w:proofErr w:type="spellEnd"/>
      <w:r w:rsidRPr="00734FAF">
        <w:t xml:space="preserve">, в </w:t>
      </w:r>
      <w:proofErr w:type="spellStart"/>
      <w:r w:rsidRPr="00734FAF">
        <w:t>рассказах</w:t>
      </w:r>
      <w:proofErr w:type="spellEnd"/>
      <w:r w:rsidRPr="00734FAF">
        <w:t xml:space="preserve"> </w:t>
      </w:r>
      <w:proofErr w:type="spellStart"/>
      <w:r w:rsidRPr="00734FAF">
        <w:t>фигурировали</w:t>
      </w:r>
      <w:proofErr w:type="spellEnd"/>
      <w:r w:rsidRPr="00734FAF">
        <w:t xml:space="preserve"> </w:t>
      </w:r>
      <w:proofErr w:type="spellStart"/>
      <w:r w:rsidRPr="00734FAF">
        <w:t>три</w:t>
      </w:r>
      <w:proofErr w:type="spellEnd"/>
      <w:r w:rsidRPr="00734FAF">
        <w:t xml:space="preserve"> </w:t>
      </w:r>
      <w:proofErr w:type="spellStart"/>
      <w:r w:rsidRPr="00734FAF">
        <w:t>седые</w:t>
      </w:r>
      <w:proofErr w:type="spellEnd"/>
      <w:r w:rsidRPr="00734FAF">
        <w:t xml:space="preserve"> </w:t>
      </w:r>
      <w:proofErr w:type="spellStart"/>
      <w:r w:rsidRPr="00734FAF">
        <w:t>волоска</w:t>
      </w:r>
      <w:proofErr w:type="spellEnd"/>
      <w:r w:rsidRPr="00734FAF">
        <w:t xml:space="preserve">, </w:t>
      </w:r>
      <w:proofErr w:type="spellStart"/>
      <w:r w:rsidRPr="00734FAF">
        <w:t>отрубленные</w:t>
      </w:r>
      <w:proofErr w:type="spellEnd"/>
      <w:r w:rsidRPr="00734FAF">
        <w:t xml:space="preserve"> </w:t>
      </w:r>
      <w:proofErr w:type="spellStart"/>
      <w:r w:rsidRPr="00734FAF">
        <w:t>пальцы</w:t>
      </w:r>
      <w:proofErr w:type="spellEnd"/>
      <w:r w:rsidRPr="00734FAF">
        <w:t xml:space="preserve"> и </w:t>
      </w:r>
      <w:proofErr w:type="spellStart"/>
      <w:r w:rsidRPr="00734FAF">
        <w:t>прочая</w:t>
      </w:r>
      <w:proofErr w:type="spellEnd"/>
      <w:r w:rsidRPr="00734FAF">
        <w:t xml:space="preserve"> </w:t>
      </w:r>
      <w:proofErr w:type="spellStart"/>
      <w:r w:rsidRPr="00734FAF">
        <w:t>нечисть</w:t>
      </w:r>
      <w:proofErr w:type="spellEnd"/>
      <w:r w:rsidRPr="00734FAF">
        <w:t xml:space="preserve"> – </w:t>
      </w:r>
      <w:proofErr w:type="spellStart"/>
      <w:r w:rsidRPr="00734FAF">
        <w:t>Конан</w:t>
      </w:r>
      <w:proofErr w:type="spellEnd"/>
      <w:r w:rsidRPr="00734FAF">
        <w:t xml:space="preserve"> </w:t>
      </w:r>
      <w:proofErr w:type="spellStart"/>
      <w:r w:rsidRPr="00734FAF">
        <w:t>Дойлем</w:t>
      </w:r>
      <w:proofErr w:type="spellEnd"/>
      <w:r w:rsidRPr="00734FAF">
        <w:t xml:space="preserve"> и </w:t>
      </w:r>
      <w:proofErr w:type="spellStart"/>
      <w:r w:rsidRPr="00734FAF">
        <w:t>не</w:t>
      </w:r>
      <w:proofErr w:type="spellEnd"/>
      <w:r w:rsidRPr="00734FAF">
        <w:t xml:space="preserve"> </w:t>
      </w:r>
      <w:proofErr w:type="spellStart"/>
      <w:r w:rsidRPr="00734FAF">
        <w:t>пахло</w:t>
      </w:r>
      <w:proofErr w:type="spellEnd"/>
      <w:r w:rsidRPr="00734FAF">
        <w:t>.</w:t>
      </w:r>
    </w:p>
    <w:p w14:paraId="423F52D9" w14:textId="77777777" w:rsidR="00B32B00" w:rsidRPr="00734FAF" w:rsidRDefault="00B32B00" w:rsidP="00B32B00">
      <w:pPr>
        <w:pStyle w:val="Textprace"/>
      </w:pPr>
      <w:proofErr w:type="spellStart"/>
      <w:r w:rsidRPr="00734FAF">
        <w:t>Если</w:t>
      </w:r>
      <w:proofErr w:type="spellEnd"/>
      <w:r w:rsidRPr="00734FAF">
        <w:t xml:space="preserve"> </w:t>
      </w:r>
      <w:proofErr w:type="spellStart"/>
      <w:r w:rsidRPr="00734FAF">
        <w:t>же</w:t>
      </w:r>
      <w:proofErr w:type="spellEnd"/>
      <w:r w:rsidRPr="00734FAF">
        <w:t xml:space="preserve"> </w:t>
      </w:r>
      <w:proofErr w:type="spellStart"/>
      <w:r w:rsidRPr="00734FAF">
        <w:t>Шерлохомец</w:t>
      </w:r>
      <w:proofErr w:type="spellEnd"/>
      <w:r w:rsidRPr="00734FAF">
        <w:t xml:space="preserve"> </w:t>
      </w:r>
      <w:proofErr w:type="spellStart"/>
      <w:r w:rsidRPr="00734FAF">
        <w:t>как</w:t>
      </w:r>
      <w:proofErr w:type="spellEnd"/>
      <w:r w:rsidRPr="00734FAF">
        <w:t xml:space="preserve"> </w:t>
      </w:r>
      <w:proofErr w:type="spellStart"/>
      <w:r w:rsidRPr="00734FAF">
        <w:t>главный</w:t>
      </w:r>
      <w:proofErr w:type="spellEnd"/>
      <w:r w:rsidRPr="00734FAF">
        <w:t xml:space="preserve"> </w:t>
      </w:r>
      <w:proofErr w:type="spellStart"/>
      <w:r w:rsidRPr="00734FAF">
        <w:t>герой</w:t>
      </w:r>
      <w:proofErr w:type="spellEnd"/>
      <w:r w:rsidRPr="00734FAF">
        <w:t xml:space="preserve"> </w:t>
      </w:r>
      <w:proofErr w:type="spellStart"/>
      <w:r w:rsidRPr="00734FAF">
        <w:t>отсутствовал</w:t>
      </w:r>
      <w:proofErr w:type="spellEnd"/>
      <w:r w:rsidRPr="00734FAF">
        <w:t xml:space="preserve">, </w:t>
      </w:r>
      <w:proofErr w:type="spellStart"/>
      <w:r w:rsidRPr="00734FAF">
        <w:t>то</w:t>
      </w:r>
      <w:proofErr w:type="spellEnd"/>
      <w:r w:rsidRPr="00734FAF">
        <w:t xml:space="preserve"> </w:t>
      </w:r>
      <w:proofErr w:type="spellStart"/>
      <w:r w:rsidRPr="00734FAF">
        <w:t>рассказ</w:t>
      </w:r>
      <w:proofErr w:type="spellEnd"/>
      <w:r w:rsidRPr="00734FAF">
        <w:t xml:space="preserve"> </w:t>
      </w:r>
      <w:proofErr w:type="spellStart"/>
      <w:r w:rsidRPr="00734FAF">
        <w:t>принимал</w:t>
      </w:r>
      <w:proofErr w:type="spellEnd"/>
      <w:r w:rsidRPr="00734FAF">
        <w:t xml:space="preserve"> </w:t>
      </w:r>
      <w:proofErr w:type="spellStart"/>
      <w:r w:rsidRPr="00734FAF">
        <w:t>совершенно</w:t>
      </w:r>
      <w:proofErr w:type="spellEnd"/>
      <w:r w:rsidRPr="00734FAF">
        <w:t xml:space="preserve"> </w:t>
      </w:r>
      <w:proofErr w:type="spellStart"/>
      <w:r w:rsidRPr="00734FAF">
        <w:t>бытовую</w:t>
      </w:r>
      <w:proofErr w:type="spellEnd"/>
      <w:r w:rsidRPr="00734FAF">
        <w:t xml:space="preserve"> </w:t>
      </w:r>
      <w:proofErr w:type="spellStart"/>
      <w:r w:rsidRPr="00734FAF">
        <w:t>окраску</w:t>
      </w:r>
      <w:proofErr w:type="spellEnd"/>
      <w:r w:rsidRPr="00734FAF">
        <w:t xml:space="preserve">, – и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еще</w:t>
      </w:r>
      <w:proofErr w:type="spellEnd"/>
      <w:r w:rsidRPr="00734FAF">
        <w:t xml:space="preserve"> </w:t>
      </w:r>
      <w:proofErr w:type="spellStart"/>
      <w:r w:rsidRPr="00734FAF">
        <w:t>страшнее</w:t>
      </w:r>
      <w:proofErr w:type="spellEnd"/>
      <w:r w:rsidRPr="00734FAF">
        <w:t xml:space="preserve">. </w:t>
      </w:r>
      <w:proofErr w:type="spellStart"/>
      <w:r w:rsidRPr="00734FAF">
        <w:t>Помню</w:t>
      </w:r>
      <w:proofErr w:type="spellEnd"/>
      <w:r w:rsidRPr="00734FAF">
        <w:t xml:space="preserve"> </w:t>
      </w:r>
      <w:proofErr w:type="spellStart"/>
      <w:r w:rsidRPr="00734FAF">
        <w:t>чудовищное</w:t>
      </w:r>
      <w:proofErr w:type="spellEnd"/>
      <w:r w:rsidRPr="00734FAF">
        <w:t xml:space="preserve"> </w:t>
      </w:r>
      <w:proofErr w:type="spellStart"/>
      <w:r w:rsidRPr="00734FAF">
        <w:t>повествование</w:t>
      </w:r>
      <w:proofErr w:type="spellEnd"/>
      <w:r w:rsidRPr="00734FAF">
        <w:t xml:space="preserve"> </w:t>
      </w:r>
      <w:proofErr w:type="spellStart"/>
      <w:r w:rsidRPr="00734FAF">
        <w:t>про</w:t>
      </w:r>
      <w:proofErr w:type="spellEnd"/>
      <w:r w:rsidRPr="00734FAF">
        <w:t xml:space="preserve"> </w:t>
      </w:r>
      <w:proofErr w:type="spellStart"/>
      <w:r w:rsidRPr="00734FAF">
        <w:t>нарисованного</w:t>
      </w:r>
      <w:proofErr w:type="spellEnd"/>
      <w:r w:rsidRPr="00734FAF">
        <w:t xml:space="preserve"> </w:t>
      </w:r>
      <w:proofErr w:type="spellStart"/>
      <w:r w:rsidRPr="00734FAF">
        <w:t>на</w:t>
      </w:r>
      <w:proofErr w:type="spellEnd"/>
      <w:r w:rsidRPr="00734FAF">
        <w:t xml:space="preserve"> </w:t>
      </w:r>
      <w:proofErr w:type="spellStart"/>
      <w:r w:rsidRPr="00734FAF">
        <w:t>стекле</w:t>
      </w:r>
      <w:proofErr w:type="spellEnd"/>
      <w:r w:rsidRPr="00734FAF">
        <w:t xml:space="preserve"> </w:t>
      </w:r>
      <w:proofErr w:type="spellStart"/>
      <w:r w:rsidRPr="00734FAF">
        <w:t>дядьку</w:t>
      </w:r>
      <w:proofErr w:type="spellEnd"/>
      <w:r w:rsidRPr="00734FAF">
        <w:t>.</w:t>
      </w:r>
    </w:p>
    <w:p w14:paraId="125A1472" w14:textId="77777777" w:rsidR="00B32B00" w:rsidRPr="00734FAF" w:rsidRDefault="00B32B00" w:rsidP="00B32B00">
      <w:pPr>
        <w:pStyle w:val="Textprace"/>
      </w:pPr>
      <w:r w:rsidRPr="00734FAF">
        <w:t>«</w:t>
      </w:r>
      <w:proofErr w:type="spellStart"/>
      <w:r w:rsidRPr="00734FAF">
        <w:t>Отцу</w:t>
      </w:r>
      <w:proofErr w:type="spellEnd"/>
      <w:r w:rsidRPr="00734FAF">
        <w:t xml:space="preserve"> </w:t>
      </w:r>
      <w:proofErr w:type="spellStart"/>
      <w:r w:rsidRPr="00734FAF">
        <w:t>сосед</w:t>
      </w:r>
      <w:proofErr w:type="spellEnd"/>
      <w:r w:rsidRPr="00734FAF">
        <w:t xml:space="preserve"> </w:t>
      </w:r>
      <w:proofErr w:type="spellStart"/>
      <w:r w:rsidRPr="00734FAF">
        <w:t>рассказывал</w:t>
      </w:r>
      <w:proofErr w:type="spellEnd"/>
      <w:r w:rsidRPr="00734FAF">
        <w:t xml:space="preserve"> – </w:t>
      </w:r>
      <w:proofErr w:type="spellStart"/>
      <w:r w:rsidRPr="00734FAF">
        <w:t>была</w:t>
      </w:r>
      <w:proofErr w:type="spellEnd"/>
      <w:r w:rsidRPr="00734FAF">
        <w:t xml:space="preserve"> у </w:t>
      </w:r>
      <w:proofErr w:type="spellStart"/>
      <w:r w:rsidRPr="00734FAF">
        <w:t>них</w:t>
      </w:r>
      <w:proofErr w:type="spellEnd"/>
      <w:r w:rsidRPr="00734FAF">
        <w:t xml:space="preserve"> </w:t>
      </w:r>
      <w:proofErr w:type="spellStart"/>
      <w:r w:rsidRPr="00734FAF">
        <w:t>на</w:t>
      </w:r>
      <w:proofErr w:type="spellEnd"/>
      <w:r w:rsidRPr="00734FAF">
        <w:t xml:space="preserve"> </w:t>
      </w:r>
      <w:proofErr w:type="spellStart"/>
      <w:r w:rsidRPr="00734FAF">
        <w:t>стройке</w:t>
      </w:r>
      <w:proofErr w:type="spellEnd"/>
      <w:r w:rsidRPr="00734FAF">
        <w:t xml:space="preserve"> </w:t>
      </w:r>
      <w:proofErr w:type="spellStart"/>
      <w:r w:rsidRPr="00734FAF">
        <w:t>история</w:t>
      </w:r>
      <w:proofErr w:type="spellEnd"/>
      <w:r w:rsidRPr="00734FAF">
        <w:t xml:space="preserve">. В </w:t>
      </w:r>
      <w:proofErr w:type="spellStart"/>
      <w:r w:rsidRPr="00734FAF">
        <w:t>общем</w:t>
      </w:r>
      <w:proofErr w:type="spellEnd"/>
      <w:r w:rsidRPr="00734FAF">
        <w:t xml:space="preserve">, </w:t>
      </w:r>
      <w:proofErr w:type="spellStart"/>
      <w:r w:rsidRPr="00734FAF">
        <w:t>пришла</w:t>
      </w:r>
      <w:proofErr w:type="spellEnd"/>
      <w:r w:rsidRPr="00734FAF">
        <w:t xml:space="preserve"> </w:t>
      </w:r>
      <w:proofErr w:type="spellStart"/>
      <w:r w:rsidRPr="00734FAF">
        <w:t>комиссия</w:t>
      </w:r>
      <w:proofErr w:type="spellEnd"/>
      <w:r w:rsidRPr="00734FAF">
        <w:t xml:space="preserve"> </w:t>
      </w:r>
      <w:proofErr w:type="spellStart"/>
      <w:r w:rsidRPr="00734FAF">
        <w:t>принимать</w:t>
      </w:r>
      <w:proofErr w:type="spellEnd"/>
      <w:r w:rsidRPr="00734FAF">
        <w:t xml:space="preserve"> </w:t>
      </w:r>
      <w:proofErr w:type="spellStart"/>
      <w:r w:rsidRPr="00734FAF">
        <w:t>одну</w:t>
      </w:r>
      <w:proofErr w:type="spellEnd"/>
      <w:r w:rsidRPr="00734FAF">
        <w:t xml:space="preserve"> </w:t>
      </w:r>
      <w:proofErr w:type="spellStart"/>
      <w:r w:rsidRPr="00734FAF">
        <w:t>новую</w:t>
      </w:r>
      <w:proofErr w:type="spellEnd"/>
      <w:r w:rsidRPr="00734FAF">
        <w:t xml:space="preserve"> </w:t>
      </w:r>
      <w:proofErr w:type="spellStart"/>
      <w:r w:rsidRPr="00734FAF">
        <w:t>квартиру</w:t>
      </w:r>
      <w:proofErr w:type="spellEnd"/>
      <w:r w:rsidRPr="00734FAF">
        <w:t xml:space="preserve">, и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заметил</w:t>
      </w:r>
      <w:proofErr w:type="spellEnd"/>
      <w:r w:rsidRPr="00734FAF">
        <w:t xml:space="preserve">, </w:t>
      </w:r>
      <w:proofErr w:type="spellStart"/>
      <w:r w:rsidRPr="00734FAF">
        <w:t>что</w:t>
      </w:r>
      <w:proofErr w:type="spellEnd"/>
      <w:r w:rsidRPr="00734FAF">
        <w:t xml:space="preserve"> </w:t>
      </w:r>
      <w:proofErr w:type="spellStart"/>
      <w:r w:rsidRPr="00734FAF">
        <w:t>на</w:t>
      </w:r>
      <w:proofErr w:type="spellEnd"/>
      <w:r w:rsidRPr="00734FAF">
        <w:t xml:space="preserve"> </w:t>
      </w:r>
      <w:proofErr w:type="spellStart"/>
      <w:r w:rsidRPr="00734FAF">
        <w:t>окне</w:t>
      </w:r>
      <w:proofErr w:type="spellEnd"/>
      <w:r w:rsidRPr="00734FAF">
        <w:t xml:space="preserve"> </w:t>
      </w:r>
      <w:proofErr w:type="spellStart"/>
      <w:r w:rsidRPr="00734FAF">
        <w:t>на</w:t>
      </w:r>
      <w:proofErr w:type="spellEnd"/>
      <w:r w:rsidRPr="00734FAF">
        <w:t xml:space="preserve"> </w:t>
      </w:r>
      <w:proofErr w:type="spellStart"/>
      <w:r w:rsidRPr="00734FAF">
        <w:t>стекле</w:t>
      </w:r>
      <w:proofErr w:type="spellEnd"/>
      <w:r w:rsidRPr="00734FAF">
        <w:t xml:space="preserve"> </w:t>
      </w:r>
      <w:proofErr w:type="spellStart"/>
      <w:r w:rsidRPr="00734FAF">
        <w:t>нарисован</w:t>
      </w:r>
      <w:proofErr w:type="spellEnd"/>
      <w:r w:rsidRPr="00734FAF">
        <w:t xml:space="preserve"> </w:t>
      </w:r>
      <w:proofErr w:type="spellStart"/>
      <w:r w:rsidRPr="00734FAF">
        <w:t>дядька</w:t>
      </w:r>
      <w:proofErr w:type="spellEnd"/>
      <w:r w:rsidRPr="00734FAF">
        <w:t xml:space="preserve">. </w:t>
      </w:r>
      <w:proofErr w:type="spellStart"/>
      <w:r w:rsidRPr="00734FAF">
        <w:t>Ну</w:t>
      </w:r>
      <w:proofErr w:type="spellEnd"/>
      <w:r w:rsidRPr="00734FAF">
        <w:t xml:space="preserve">, </w:t>
      </w:r>
      <w:proofErr w:type="spellStart"/>
      <w:r w:rsidRPr="00734FAF">
        <w:t>вселилась</w:t>
      </w:r>
      <w:proofErr w:type="spellEnd"/>
      <w:r w:rsidRPr="00734FAF">
        <w:t xml:space="preserve"> </w:t>
      </w:r>
      <w:proofErr w:type="spellStart"/>
      <w:r w:rsidRPr="00734FAF">
        <w:t>семья</w:t>
      </w:r>
      <w:proofErr w:type="spellEnd"/>
      <w:r w:rsidRPr="00734FAF">
        <w:t xml:space="preserve">, и в </w:t>
      </w:r>
      <w:proofErr w:type="spellStart"/>
      <w:r w:rsidRPr="00734FAF">
        <w:t>этой</w:t>
      </w:r>
      <w:proofErr w:type="spellEnd"/>
      <w:r w:rsidRPr="00734FAF">
        <w:t xml:space="preserve"> </w:t>
      </w:r>
      <w:proofErr w:type="spellStart"/>
      <w:r w:rsidRPr="00734FAF">
        <w:t>комнате</w:t>
      </w:r>
      <w:proofErr w:type="spellEnd"/>
      <w:r w:rsidRPr="00734FAF">
        <w:t xml:space="preserve"> </w:t>
      </w:r>
      <w:proofErr w:type="spellStart"/>
      <w:r w:rsidRPr="00734FAF">
        <w:t>стал</w:t>
      </w:r>
      <w:proofErr w:type="spellEnd"/>
      <w:r w:rsidRPr="00734FAF">
        <w:t xml:space="preserve"> </w:t>
      </w:r>
      <w:proofErr w:type="spellStart"/>
      <w:r w:rsidRPr="00734FAF">
        <w:t>спать</w:t>
      </w:r>
      <w:proofErr w:type="spellEnd"/>
      <w:r w:rsidRPr="00734FAF">
        <w:t xml:space="preserve"> </w:t>
      </w:r>
      <w:proofErr w:type="spellStart"/>
      <w:r w:rsidRPr="00734FAF">
        <w:t>муж</w:t>
      </w:r>
      <w:proofErr w:type="spellEnd"/>
      <w:r w:rsidRPr="00734FAF">
        <w:t xml:space="preserve">. А </w:t>
      </w:r>
      <w:proofErr w:type="spellStart"/>
      <w:r w:rsidRPr="00734FAF">
        <w:t>ночью</w:t>
      </w:r>
      <w:proofErr w:type="spellEnd"/>
      <w:r w:rsidRPr="00734FAF">
        <w:t xml:space="preserve"> </w:t>
      </w:r>
      <w:proofErr w:type="spellStart"/>
      <w:r w:rsidRPr="00734FAF">
        <w:t>он</w:t>
      </w:r>
      <w:proofErr w:type="spellEnd"/>
      <w:r w:rsidRPr="00734FAF">
        <w:t xml:space="preserve"> </w:t>
      </w:r>
      <w:proofErr w:type="spellStart"/>
      <w:r w:rsidRPr="00734FAF">
        <w:t>проснулся</w:t>
      </w:r>
      <w:proofErr w:type="spellEnd"/>
      <w:r w:rsidRPr="00734FAF">
        <w:t xml:space="preserve"> и </w:t>
      </w:r>
      <w:proofErr w:type="spellStart"/>
      <w:r w:rsidRPr="00734FAF">
        <w:t>видит</w:t>
      </w:r>
      <w:proofErr w:type="spellEnd"/>
      <w:r w:rsidRPr="00734FAF">
        <w:t xml:space="preserve"> – </w:t>
      </w:r>
      <w:proofErr w:type="spellStart"/>
      <w:r w:rsidRPr="00734FAF">
        <w:t>дядька</w:t>
      </w:r>
      <w:proofErr w:type="spellEnd"/>
      <w:r w:rsidRPr="00734FAF">
        <w:t xml:space="preserve"> </w:t>
      </w:r>
      <w:proofErr w:type="spellStart"/>
      <w:r w:rsidRPr="00734FAF">
        <w:t>сходит</w:t>
      </w:r>
      <w:proofErr w:type="spellEnd"/>
      <w:r w:rsidRPr="00734FAF">
        <w:t xml:space="preserve"> </w:t>
      </w:r>
      <w:proofErr w:type="spellStart"/>
      <w:r w:rsidRPr="00734FAF">
        <w:t>со</w:t>
      </w:r>
      <w:proofErr w:type="spellEnd"/>
      <w:r w:rsidRPr="00734FAF">
        <w:t xml:space="preserve"> </w:t>
      </w:r>
      <w:proofErr w:type="spellStart"/>
      <w:r w:rsidRPr="00734FAF">
        <w:t>стекла</w:t>
      </w:r>
      <w:proofErr w:type="spellEnd"/>
      <w:r w:rsidRPr="00734FAF">
        <w:t xml:space="preserve">, </w:t>
      </w:r>
      <w:proofErr w:type="spellStart"/>
      <w:r w:rsidRPr="00734FAF">
        <w:t>заходит</w:t>
      </w:r>
      <w:proofErr w:type="spellEnd"/>
      <w:r w:rsidRPr="00734FAF">
        <w:t xml:space="preserve"> </w:t>
      </w:r>
      <w:proofErr w:type="spellStart"/>
      <w:r w:rsidRPr="00734FAF">
        <w:t>по</w:t>
      </w:r>
      <w:proofErr w:type="spellEnd"/>
      <w:r w:rsidRPr="00734FAF">
        <w:t xml:space="preserve"> </w:t>
      </w:r>
      <w:proofErr w:type="spellStart"/>
      <w:r w:rsidRPr="00734FAF">
        <w:t>стене</w:t>
      </w:r>
      <w:proofErr w:type="spellEnd"/>
      <w:r w:rsidRPr="00734FAF">
        <w:t xml:space="preserve"> </w:t>
      </w:r>
      <w:proofErr w:type="spellStart"/>
      <w:r w:rsidRPr="00734FAF">
        <w:t>на</w:t>
      </w:r>
      <w:proofErr w:type="spellEnd"/>
      <w:r w:rsidRPr="00734FAF">
        <w:t xml:space="preserve"> </w:t>
      </w:r>
      <w:proofErr w:type="spellStart"/>
      <w:r w:rsidRPr="00734FAF">
        <w:t>потолок</w:t>
      </w:r>
      <w:proofErr w:type="spellEnd"/>
      <w:r w:rsidRPr="00734FAF">
        <w:t xml:space="preserve"> и </w:t>
      </w:r>
      <w:proofErr w:type="spellStart"/>
      <w:r w:rsidRPr="00734FAF">
        <w:t>начинает</w:t>
      </w:r>
      <w:proofErr w:type="spellEnd"/>
      <w:r w:rsidRPr="00734FAF">
        <w:t xml:space="preserve"> </w:t>
      </w:r>
      <w:proofErr w:type="spellStart"/>
      <w:r w:rsidRPr="00734FAF">
        <w:t>показывать</w:t>
      </w:r>
      <w:proofErr w:type="spellEnd"/>
      <w:r w:rsidRPr="00734FAF">
        <w:t xml:space="preserve"> </w:t>
      </w:r>
      <w:proofErr w:type="spellStart"/>
      <w:r w:rsidRPr="00734FAF">
        <w:t>страшные</w:t>
      </w:r>
      <w:proofErr w:type="spellEnd"/>
      <w:r w:rsidRPr="00734FAF">
        <w:t xml:space="preserve"> </w:t>
      </w:r>
      <w:proofErr w:type="spellStart"/>
      <w:r w:rsidRPr="00734FAF">
        <w:t>фокусы</w:t>
      </w:r>
      <w:proofErr w:type="spellEnd"/>
      <w:r w:rsidRPr="00734FAF">
        <w:t xml:space="preserve">. </w:t>
      </w:r>
      <w:proofErr w:type="spellStart"/>
      <w:r w:rsidRPr="00734FAF">
        <w:t>Ну</w:t>
      </w:r>
      <w:proofErr w:type="spellEnd"/>
      <w:r w:rsidRPr="00734FAF">
        <w:t xml:space="preserve">, и </w:t>
      </w:r>
      <w:proofErr w:type="spellStart"/>
      <w:r w:rsidRPr="00734FAF">
        <w:t>муж</w:t>
      </w:r>
      <w:proofErr w:type="spellEnd"/>
      <w:r w:rsidRPr="00734FAF">
        <w:t xml:space="preserve"> – </w:t>
      </w:r>
      <w:proofErr w:type="spellStart"/>
      <w:r w:rsidRPr="00734FAF">
        <w:t>все</w:t>
      </w:r>
      <w:proofErr w:type="spellEnd"/>
      <w:r w:rsidRPr="00734FAF">
        <w:t xml:space="preserve">! – </w:t>
      </w:r>
      <w:proofErr w:type="spellStart"/>
      <w:r w:rsidRPr="00734FAF">
        <w:t>умер</w:t>
      </w:r>
      <w:proofErr w:type="spellEnd"/>
      <w:r w:rsidRPr="00734FAF">
        <w:t xml:space="preserve"> </w:t>
      </w:r>
      <w:proofErr w:type="spellStart"/>
      <w:r w:rsidRPr="00734FAF">
        <w:t>от</w:t>
      </w:r>
      <w:proofErr w:type="spellEnd"/>
      <w:r w:rsidRPr="00734FAF">
        <w:t xml:space="preserve"> </w:t>
      </w:r>
      <w:proofErr w:type="spellStart"/>
      <w:r w:rsidRPr="00734FAF">
        <w:t>разрыва</w:t>
      </w:r>
      <w:proofErr w:type="spellEnd"/>
      <w:r w:rsidRPr="00734FAF">
        <w:t xml:space="preserve"> </w:t>
      </w:r>
      <w:proofErr w:type="spellStart"/>
      <w:r w:rsidRPr="00734FAF">
        <w:t>сердца</w:t>
      </w:r>
      <w:proofErr w:type="spellEnd"/>
      <w:r w:rsidRPr="00734FAF">
        <w:t xml:space="preserve">. А </w:t>
      </w:r>
      <w:proofErr w:type="spellStart"/>
      <w:r w:rsidRPr="00734FAF">
        <w:t>утром</w:t>
      </w:r>
      <w:proofErr w:type="spellEnd"/>
      <w:r w:rsidRPr="00734FAF">
        <w:t xml:space="preserve"> </w:t>
      </w:r>
      <w:proofErr w:type="spellStart"/>
      <w:r w:rsidRPr="00734FAF">
        <w:t>пришли</w:t>
      </w:r>
      <w:proofErr w:type="spellEnd"/>
      <w:r w:rsidRPr="00734FAF">
        <w:t xml:space="preserve"> – </w:t>
      </w:r>
      <w:proofErr w:type="spellStart"/>
      <w:r w:rsidRPr="00734FAF">
        <w:t>ничего</w:t>
      </w:r>
      <w:proofErr w:type="spellEnd"/>
      <w:r w:rsidRPr="00734FAF">
        <w:t xml:space="preserve"> </w:t>
      </w:r>
      <w:proofErr w:type="spellStart"/>
      <w:r w:rsidRPr="00734FAF">
        <w:t>понять</w:t>
      </w:r>
      <w:proofErr w:type="spellEnd"/>
      <w:r w:rsidRPr="00734FAF">
        <w:t xml:space="preserve"> </w:t>
      </w:r>
      <w:proofErr w:type="spellStart"/>
      <w:r w:rsidRPr="00734FAF">
        <w:t>не</w:t>
      </w:r>
      <w:proofErr w:type="spellEnd"/>
      <w:r w:rsidRPr="00734FAF">
        <w:t xml:space="preserve"> </w:t>
      </w:r>
      <w:proofErr w:type="spellStart"/>
      <w:r w:rsidRPr="00734FAF">
        <w:t>могут</w:t>
      </w:r>
      <w:proofErr w:type="spellEnd"/>
      <w:r w:rsidRPr="00734FAF">
        <w:t xml:space="preserve">: </w:t>
      </w:r>
      <w:proofErr w:type="spellStart"/>
      <w:r w:rsidRPr="00734FAF">
        <w:t>муж</w:t>
      </w:r>
      <w:proofErr w:type="spellEnd"/>
      <w:r w:rsidRPr="00734FAF">
        <w:t xml:space="preserve"> </w:t>
      </w:r>
      <w:proofErr w:type="spellStart"/>
      <w:r w:rsidRPr="00734FAF">
        <w:t>мертвый</w:t>
      </w:r>
      <w:proofErr w:type="spellEnd"/>
      <w:r w:rsidRPr="00734FAF">
        <w:t xml:space="preserve">, а </w:t>
      </w:r>
      <w:proofErr w:type="spellStart"/>
      <w:r w:rsidRPr="00734FAF">
        <w:t>дядьку</w:t>
      </w:r>
      <w:proofErr w:type="spellEnd"/>
      <w:r w:rsidRPr="00734FAF">
        <w:t xml:space="preserve"> </w:t>
      </w:r>
      <w:proofErr w:type="spellStart"/>
      <w:r w:rsidRPr="00734FAF">
        <w:t>на</w:t>
      </w:r>
      <w:proofErr w:type="spellEnd"/>
      <w:r w:rsidRPr="00734FAF">
        <w:t xml:space="preserve"> </w:t>
      </w:r>
      <w:proofErr w:type="spellStart"/>
      <w:r w:rsidRPr="00734FAF">
        <w:t>стекле</w:t>
      </w:r>
      <w:proofErr w:type="spellEnd"/>
      <w:r w:rsidRPr="00734FAF">
        <w:t xml:space="preserve"> </w:t>
      </w:r>
      <w:proofErr w:type="spellStart"/>
      <w:r w:rsidRPr="00734FAF">
        <w:t>опять</w:t>
      </w:r>
      <w:proofErr w:type="spellEnd"/>
      <w:r w:rsidRPr="00734FAF">
        <w:t xml:space="preserve"> </w:t>
      </w:r>
      <w:proofErr w:type="spellStart"/>
      <w:r w:rsidRPr="00734FAF">
        <w:t>никто</w:t>
      </w:r>
      <w:proofErr w:type="spellEnd"/>
      <w:r w:rsidRPr="00734FAF">
        <w:t xml:space="preserve"> </w:t>
      </w:r>
      <w:proofErr w:type="spellStart"/>
      <w:r w:rsidRPr="00734FAF">
        <w:t>не</w:t>
      </w:r>
      <w:proofErr w:type="spellEnd"/>
      <w:r w:rsidRPr="00734FAF">
        <w:t xml:space="preserve"> </w:t>
      </w:r>
      <w:proofErr w:type="spellStart"/>
      <w:r w:rsidRPr="00734FAF">
        <w:t>заметил</w:t>
      </w:r>
      <w:proofErr w:type="spellEnd"/>
      <w:r w:rsidRPr="00734FAF">
        <w:t xml:space="preserve">. </w:t>
      </w:r>
      <w:proofErr w:type="spellStart"/>
      <w:r w:rsidRPr="00734FAF">
        <w:t>Ну</w:t>
      </w:r>
      <w:proofErr w:type="spellEnd"/>
      <w:r w:rsidRPr="00734FAF">
        <w:t xml:space="preserve">, и </w:t>
      </w:r>
      <w:proofErr w:type="spellStart"/>
      <w:r w:rsidRPr="00734FAF">
        <w:t>стала</w:t>
      </w:r>
      <w:proofErr w:type="spellEnd"/>
      <w:r w:rsidRPr="00734FAF">
        <w:t xml:space="preserve"> </w:t>
      </w:r>
      <w:proofErr w:type="spellStart"/>
      <w:r w:rsidRPr="00734FAF">
        <w:t>там</w:t>
      </w:r>
      <w:proofErr w:type="spellEnd"/>
      <w:r w:rsidRPr="00734FAF">
        <w:t xml:space="preserve"> </w:t>
      </w:r>
      <w:proofErr w:type="spellStart"/>
      <w:r w:rsidRPr="00734FAF">
        <w:t>теперь</w:t>
      </w:r>
      <w:proofErr w:type="spellEnd"/>
      <w:r w:rsidRPr="00734FAF">
        <w:t xml:space="preserve"> </w:t>
      </w:r>
      <w:proofErr w:type="spellStart"/>
      <w:r w:rsidRPr="00734FAF">
        <w:t>жена</w:t>
      </w:r>
      <w:proofErr w:type="spellEnd"/>
      <w:r w:rsidRPr="00734FAF">
        <w:t xml:space="preserve"> </w:t>
      </w:r>
      <w:proofErr w:type="spellStart"/>
      <w:r w:rsidRPr="00734FAF">
        <w:t>спать</w:t>
      </w:r>
      <w:proofErr w:type="spellEnd"/>
      <w:r w:rsidRPr="00734FAF">
        <w:t xml:space="preserve">. А </w:t>
      </w:r>
      <w:proofErr w:type="spellStart"/>
      <w:r w:rsidRPr="00734FAF">
        <w:t>ночью</w:t>
      </w:r>
      <w:proofErr w:type="spellEnd"/>
      <w:r w:rsidRPr="00734FAF">
        <w:t xml:space="preserve"> – </w:t>
      </w:r>
      <w:proofErr w:type="spellStart"/>
      <w:r w:rsidRPr="00734FAF">
        <w:t>опять</w:t>
      </w:r>
      <w:proofErr w:type="spellEnd"/>
      <w:r w:rsidRPr="00734FAF">
        <w:t xml:space="preserve">: </w:t>
      </w:r>
      <w:proofErr w:type="spellStart"/>
      <w:r w:rsidRPr="00734FAF">
        <w:t>просыпается</w:t>
      </w:r>
      <w:proofErr w:type="spellEnd"/>
      <w:r w:rsidRPr="00734FAF">
        <w:t xml:space="preserve"> </w:t>
      </w:r>
      <w:proofErr w:type="spellStart"/>
      <w:r w:rsidRPr="00734FAF">
        <w:t>она</w:t>
      </w:r>
      <w:proofErr w:type="spellEnd"/>
      <w:r w:rsidRPr="00734FAF">
        <w:t xml:space="preserve"> и </w:t>
      </w:r>
      <w:proofErr w:type="spellStart"/>
      <w:r w:rsidRPr="00734FAF">
        <w:t>видит</w:t>
      </w:r>
      <w:proofErr w:type="spellEnd"/>
      <w:r w:rsidRPr="00734FAF">
        <w:t xml:space="preserve">, </w:t>
      </w:r>
      <w:proofErr w:type="spellStart"/>
      <w:r w:rsidRPr="00734FAF">
        <w:t>что</w:t>
      </w:r>
      <w:proofErr w:type="spellEnd"/>
      <w:r w:rsidRPr="00734FAF">
        <w:t xml:space="preserve"> </w:t>
      </w:r>
      <w:proofErr w:type="spellStart"/>
      <w:r w:rsidRPr="00734FAF">
        <w:t>нарисованный</w:t>
      </w:r>
      <w:proofErr w:type="spellEnd"/>
      <w:r w:rsidRPr="00734FAF">
        <w:t xml:space="preserve"> </w:t>
      </w:r>
      <w:proofErr w:type="spellStart"/>
      <w:r w:rsidRPr="00734FAF">
        <w:t>дядька</w:t>
      </w:r>
      <w:proofErr w:type="spellEnd"/>
      <w:r w:rsidRPr="00734FAF">
        <w:t xml:space="preserve"> </w:t>
      </w:r>
      <w:proofErr w:type="spellStart"/>
      <w:r w:rsidRPr="00734FAF">
        <w:t>сошел</w:t>
      </w:r>
      <w:proofErr w:type="spellEnd"/>
      <w:r w:rsidRPr="00734FAF">
        <w:t xml:space="preserve"> </w:t>
      </w:r>
      <w:proofErr w:type="spellStart"/>
      <w:r w:rsidRPr="00734FAF">
        <w:t>со</w:t>
      </w:r>
      <w:proofErr w:type="spellEnd"/>
      <w:r w:rsidRPr="00734FAF">
        <w:t xml:space="preserve"> </w:t>
      </w:r>
      <w:proofErr w:type="spellStart"/>
      <w:r w:rsidRPr="00734FAF">
        <w:t>стекла</w:t>
      </w:r>
      <w:proofErr w:type="spellEnd"/>
      <w:r w:rsidRPr="00734FAF">
        <w:t xml:space="preserve">, </w:t>
      </w:r>
      <w:proofErr w:type="spellStart"/>
      <w:r w:rsidRPr="00734FAF">
        <w:t>залез</w:t>
      </w:r>
      <w:proofErr w:type="spellEnd"/>
      <w:r w:rsidRPr="00734FAF">
        <w:t xml:space="preserve"> </w:t>
      </w:r>
      <w:proofErr w:type="spellStart"/>
      <w:r w:rsidRPr="00734FAF">
        <w:t>на</w:t>
      </w:r>
      <w:proofErr w:type="spellEnd"/>
      <w:r w:rsidRPr="00734FAF">
        <w:t xml:space="preserve"> </w:t>
      </w:r>
      <w:proofErr w:type="spellStart"/>
      <w:r w:rsidRPr="00734FAF">
        <w:t>потолок</w:t>
      </w:r>
      <w:proofErr w:type="spellEnd"/>
      <w:r w:rsidRPr="00734FAF">
        <w:t xml:space="preserve"> и </w:t>
      </w:r>
      <w:proofErr w:type="spellStart"/>
      <w:r w:rsidRPr="00734FAF">
        <w:t>давай</w:t>
      </w:r>
      <w:proofErr w:type="spellEnd"/>
      <w:r w:rsidRPr="00734FAF">
        <w:t xml:space="preserve"> </w:t>
      </w:r>
      <w:proofErr w:type="spellStart"/>
      <w:r w:rsidRPr="00734FAF">
        <w:t>показывать</w:t>
      </w:r>
      <w:proofErr w:type="spellEnd"/>
      <w:r w:rsidRPr="00734FAF">
        <w:t xml:space="preserve"> </w:t>
      </w:r>
      <w:proofErr w:type="spellStart"/>
      <w:r w:rsidRPr="00734FAF">
        <w:t>страшные</w:t>
      </w:r>
      <w:proofErr w:type="spellEnd"/>
      <w:r w:rsidRPr="00734FAF">
        <w:t xml:space="preserve"> </w:t>
      </w:r>
      <w:proofErr w:type="spellStart"/>
      <w:r w:rsidRPr="00734FAF">
        <w:t>фокусы</w:t>
      </w:r>
      <w:proofErr w:type="spellEnd"/>
      <w:r w:rsidRPr="00734FAF">
        <w:t xml:space="preserve">. </w:t>
      </w:r>
      <w:proofErr w:type="spellStart"/>
      <w:r w:rsidRPr="00734FAF">
        <w:t>Ну</w:t>
      </w:r>
      <w:proofErr w:type="spellEnd"/>
      <w:r w:rsidRPr="00734FAF">
        <w:t xml:space="preserve"> и у </w:t>
      </w:r>
      <w:proofErr w:type="spellStart"/>
      <w:r w:rsidRPr="00734FAF">
        <w:t>жены</w:t>
      </w:r>
      <w:proofErr w:type="spellEnd"/>
      <w:r w:rsidRPr="00734FAF">
        <w:t xml:space="preserve"> </w:t>
      </w:r>
      <w:proofErr w:type="spellStart"/>
      <w:r w:rsidRPr="00734FAF">
        <w:t>тоже</w:t>
      </w:r>
      <w:proofErr w:type="spellEnd"/>
      <w:r w:rsidRPr="00734FAF">
        <w:t xml:space="preserve"> </w:t>
      </w:r>
      <w:proofErr w:type="spellStart"/>
      <w:r w:rsidRPr="00734FAF">
        <w:t>разрыв</w:t>
      </w:r>
      <w:proofErr w:type="spellEnd"/>
      <w:r w:rsidRPr="00734FAF">
        <w:t xml:space="preserve"> </w:t>
      </w:r>
      <w:proofErr w:type="spellStart"/>
      <w:r w:rsidRPr="00734FAF">
        <w:t>сердца</w:t>
      </w:r>
      <w:proofErr w:type="spellEnd"/>
      <w:r w:rsidRPr="00734FAF">
        <w:t xml:space="preserve">. </w:t>
      </w:r>
      <w:proofErr w:type="spellStart"/>
      <w:r w:rsidRPr="00734FAF">
        <w:t>Утром</w:t>
      </w:r>
      <w:proofErr w:type="spellEnd"/>
      <w:r w:rsidRPr="00734FAF">
        <w:t xml:space="preserve"> </w:t>
      </w:r>
      <w:proofErr w:type="spellStart"/>
      <w:r w:rsidRPr="00734FAF">
        <w:t>глядят</w:t>
      </w:r>
      <w:proofErr w:type="spellEnd"/>
      <w:r w:rsidRPr="00734FAF">
        <w:t xml:space="preserve"> – </w:t>
      </w:r>
      <w:proofErr w:type="spellStart"/>
      <w:r w:rsidRPr="00734FAF">
        <w:t>мертвая</w:t>
      </w:r>
      <w:proofErr w:type="spellEnd"/>
      <w:r w:rsidRPr="00734FAF">
        <w:t xml:space="preserve">. </w:t>
      </w:r>
      <w:proofErr w:type="spellStart"/>
      <w:r w:rsidRPr="00734FAF">
        <w:t>Тогда</w:t>
      </w:r>
      <w:proofErr w:type="spellEnd"/>
      <w:r w:rsidRPr="00734FAF">
        <w:t xml:space="preserve"> в </w:t>
      </w:r>
      <w:proofErr w:type="spellStart"/>
      <w:r w:rsidRPr="00734FAF">
        <w:t>ту</w:t>
      </w:r>
      <w:proofErr w:type="spellEnd"/>
      <w:r w:rsidRPr="00734FAF">
        <w:t xml:space="preserve"> </w:t>
      </w:r>
      <w:proofErr w:type="spellStart"/>
      <w:r w:rsidRPr="00734FAF">
        <w:t>комнату</w:t>
      </w:r>
      <w:proofErr w:type="spellEnd"/>
      <w:r w:rsidRPr="00734FAF">
        <w:t xml:space="preserve"> </w:t>
      </w:r>
      <w:proofErr w:type="spellStart"/>
      <w:r w:rsidRPr="00734FAF">
        <w:t>старшего</w:t>
      </w:r>
      <w:proofErr w:type="spellEnd"/>
      <w:r w:rsidRPr="00734FAF">
        <w:t xml:space="preserve"> </w:t>
      </w:r>
      <w:proofErr w:type="spellStart"/>
      <w:r w:rsidRPr="00734FAF">
        <w:t>сына</w:t>
      </w:r>
      <w:proofErr w:type="spellEnd"/>
      <w:r w:rsidRPr="00734FAF">
        <w:t xml:space="preserve"> </w:t>
      </w:r>
      <w:proofErr w:type="spellStart"/>
      <w:r w:rsidRPr="00734FAF">
        <w:t>положили</w:t>
      </w:r>
      <w:proofErr w:type="spellEnd"/>
      <w:r w:rsidRPr="00734FAF">
        <w:t xml:space="preserve">. </w:t>
      </w:r>
      <w:proofErr w:type="spellStart"/>
      <w:r w:rsidRPr="00734FAF">
        <w:t>Утром</w:t>
      </w:r>
      <w:proofErr w:type="spellEnd"/>
      <w:r w:rsidRPr="00734FAF">
        <w:t xml:space="preserve"> </w:t>
      </w:r>
      <w:proofErr w:type="spellStart"/>
      <w:r w:rsidRPr="00734FAF">
        <w:t>глядят</w:t>
      </w:r>
      <w:proofErr w:type="spellEnd"/>
      <w:r w:rsidRPr="00734FAF">
        <w:t xml:space="preserve"> – </w:t>
      </w:r>
      <w:proofErr w:type="spellStart"/>
      <w:r w:rsidRPr="00734FAF">
        <w:t>мертвый</w:t>
      </w:r>
      <w:proofErr w:type="spellEnd"/>
      <w:r w:rsidRPr="00734FAF">
        <w:t xml:space="preserve">. </w:t>
      </w:r>
      <w:proofErr w:type="spellStart"/>
      <w:r w:rsidRPr="00734FAF">
        <w:t>Ничего</w:t>
      </w:r>
      <w:proofErr w:type="spellEnd"/>
      <w:r w:rsidRPr="00734FAF">
        <w:t xml:space="preserve"> </w:t>
      </w:r>
      <w:proofErr w:type="spellStart"/>
      <w:r w:rsidRPr="00734FAF">
        <w:t>понять</w:t>
      </w:r>
      <w:proofErr w:type="spellEnd"/>
      <w:r w:rsidRPr="00734FAF">
        <w:t xml:space="preserve"> </w:t>
      </w:r>
      <w:proofErr w:type="spellStart"/>
      <w:r w:rsidRPr="00734FAF">
        <w:t>не</w:t>
      </w:r>
      <w:proofErr w:type="spellEnd"/>
      <w:r w:rsidRPr="00734FAF">
        <w:t xml:space="preserve"> </w:t>
      </w:r>
      <w:proofErr w:type="spellStart"/>
      <w:r w:rsidRPr="00734FAF">
        <w:t>могут</w:t>
      </w:r>
      <w:proofErr w:type="spellEnd"/>
      <w:r w:rsidRPr="00734FAF">
        <w:t xml:space="preserve">. И в </w:t>
      </w:r>
      <w:proofErr w:type="spellStart"/>
      <w:r w:rsidRPr="00734FAF">
        <w:t>общем</w:t>
      </w:r>
      <w:proofErr w:type="spellEnd"/>
      <w:r w:rsidRPr="00734FAF">
        <w:t xml:space="preserve">, </w:t>
      </w:r>
      <w:proofErr w:type="spellStart"/>
      <w:r w:rsidRPr="00734FAF">
        <w:t>вся</w:t>
      </w:r>
      <w:proofErr w:type="spellEnd"/>
      <w:r w:rsidRPr="00734FAF">
        <w:t xml:space="preserve"> </w:t>
      </w:r>
      <w:proofErr w:type="spellStart"/>
      <w:r w:rsidRPr="00734FAF">
        <w:t>их</w:t>
      </w:r>
      <w:proofErr w:type="spellEnd"/>
      <w:r w:rsidRPr="00734FAF">
        <w:t xml:space="preserve"> </w:t>
      </w:r>
      <w:proofErr w:type="spellStart"/>
      <w:r w:rsidRPr="00734FAF">
        <w:t>семья</w:t>
      </w:r>
      <w:proofErr w:type="spellEnd"/>
      <w:r w:rsidRPr="00734FAF">
        <w:t xml:space="preserve"> </w:t>
      </w:r>
      <w:proofErr w:type="spellStart"/>
      <w:r w:rsidRPr="00734FAF">
        <w:t>так</w:t>
      </w:r>
      <w:proofErr w:type="spellEnd"/>
      <w:r w:rsidRPr="00734FAF">
        <w:t xml:space="preserve"> </w:t>
      </w:r>
      <w:proofErr w:type="spellStart"/>
      <w:r w:rsidRPr="00734FAF">
        <w:t>поумирала</w:t>
      </w:r>
      <w:proofErr w:type="spellEnd"/>
      <w:r w:rsidRPr="00734FAF">
        <w:t xml:space="preserve">. </w:t>
      </w:r>
      <w:proofErr w:type="spellStart"/>
      <w:r w:rsidRPr="00734FAF">
        <w:t>Тогда</w:t>
      </w:r>
      <w:proofErr w:type="spellEnd"/>
      <w:r w:rsidRPr="00734FAF">
        <w:t xml:space="preserve"> </w:t>
      </w:r>
      <w:proofErr w:type="spellStart"/>
      <w:r w:rsidRPr="00734FAF">
        <w:t>смотрят</w:t>
      </w:r>
      <w:proofErr w:type="spellEnd"/>
      <w:r w:rsidRPr="00734FAF">
        <w:t xml:space="preserve"> – </w:t>
      </w:r>
      <w:proofErr w:type="spellStart"/>
      <w:r w:rsidRPr="00734FAF">
        <w:t>что-то</w:t>
      </w:r>
      <w:proofErr w:type="spellEnd"/>
      <w:r w:rsidRPr="00734FAF">
        <w:t xml:space="preserve"> </w:t>
      </w:r>
      <w:proofErr w:type="spellStart"/>
      <w:r w:rsidRPr="00734FAF">
        <w:t>тут</w:t>
      </w:r>
      <w:proofErr w:type="spellEnd"/>
      <w:r w:rsidRPr="00734FAF">
        <w:t xml:space="preserve"> </w:t>
      </w:r>
      <w:proofErr w:type="spellStart"/>
      <w:r w:rsidRPr="00734FAF">
        <w:t>не</w:t>
      </w:r>
      <w:proofErr w:type="spellEnd"/>
      <w:r w:rsidRPr="00734FAF">
        <w:t xml:space="preserve"> </w:t>
      </w:r>
      <w:proofErr w:type="spellStart"/>
      <w:r w:rsidRPr="00734FAF">
        <w:t>так</w:t>
      </w:r>
      <w:proofErr w:type="spellEnd"/>
      <w:r w:rsidRPr="00734FAF">
        <w:t xml:space="preserve">. И </w:t>
      </w:r>
      <w:proofErr w:type="spellStart"/>
      <w:r w:rsidRPr="00734FAF">
        <w:t>решили</w:t>
      </w:r>
      <w:proofErr w:type="spellEnd"/>
      <w:r w:rsidRPr="00734FAF">
        <w:t xml:space="preserve"> </w:t>
      </w:r>
      <w:proofErr w:type="spellStart"/>
      <w:r w:rsidRPr="00734FAF">
        <w:t>оставить</w:t>
      </w:r>
      <w:proofErr w:type="spellEnd"/>
      <w:r w:rsidRPr="00734FAF">
        <w:t xml:space="preserve"> в </w:t>
      </w:r>
      <w:proofErr w:type="spellStart"/>
      <w:r w:rsidRPr="00734FAF">
        <w:t>этой</w:t>
      </w:r>
      <w:proofErr w:type="spellEnd"/>
      <w:r w:rsidRPr="00734FAF">
        <w:t xml:space="preserve"> </w:t>
      </w:r>
      <w:proofErr w:type="spellStart"/>
      <w:r w:rsidRPr="00734FAF">
        <w:t>комнате</w:t>
      </w:r>
      <w:proofErr w:type="spellEnd"/>
      <w:r w:rsidRPr="00734FAF">
        <w:t xml:space="preserve"> </w:t>
      </w:r>
      <w:proofErr w:type="spellStart"/>
      <w:r w:rsidRPr="00734FAF">
        <w:t>на</w:t>
      </w:r>
      <w:proofErr w:type="spellEnd"/>
      <w:r w:rsidRPr="00734FAF">
        <w:t xml:space="preserve"> </w:t>
      </w:r>
      <w:proofErr w:type="spellStart"/>
      <w:r w:rsidRPr="00734FAF">
        <w:t>ночь</w:t>
      </w:r>
      <w:proofErr w:type="spellEnd"/>
      <w:r w:rsidRPr="00734FAF">
        <w:t xml:space="preserve"> </w:t>
      </w:r>
      <w:proofErr w:type="spellStart"/>
      <w:r w:rsidRPr="00734FAF">
        <w:t>милиционера</w:t>
      </w:r>
      <w:proofErr w:type="spellEnd"/>
      <w:r w:rsidRPr="00734FAF">
        <w:t xml:space="preserve">. </w:t>
      </w:r>
      <w:proofErr w:type="spellStart"/>
      <w:r w:rsidRPr="00734FAF">
        <w:t>Милиционер</w:t>
      </w:r>
      <w:proofErr w:type="spellEnd"/>
      <w:r w:rsidRPr="00734FAF">
        <w:t xml:space="preserve"> </w:t>
      </w:r>
      <w:proofErr w:type="spellStart"/>
      <w:r w:rsidRPr="00734FAF">
        <w:t>лег</w:t>
      </w:r>
      <w:proofErr w:type="spellEnd"/>
      <w:r w:rsidRPr="00734FAF">
        <w:t xml:space="preserve"> в </w:t>
      </w:r>
      <w:proofErr w:type="spellStart"/>
      <w:r w:rsidRPr="00734FAF">
        <w:t>кровать</w:t>
      </w:r>
      <w:proofErr w:type="spellEnd"/>
      <w:r w:rsidRPr="00734FAF">
        <w:t xml:space="preserve">, </w:t>
      </w:r>
      <w:proofErr w:type="spellStart"/>
      <w:r w:rsidRPr="00734FAF">
        <w:t>притворился</w:t>
      </w:r>
      <w:proofErr w:type="spellEnd"/>
      <w:r w:rsidRPr="00734FAF">
        <w:t xml:space="preserve"> </w:t>
      </w:r>
      <w:proofErr w:type="spellStart"/>
      <w:r w:rsidRPr="00734FAF">
        <w:t>спящим</w:t>
      </w:r>
      <w:proofErr w:type="spellEnd"/>
      <w:r w:rsidRPr="00734FAF">
        <w:t xml:space="preserve">, а </w:t>
      </w:r>
      <w:proofErr w:type="spellStart"/>
      <w:r w:rsidRPr="00734FAF">
        <w:t>сам</w:t>
      </w:r>
      <w:proofErr w:type="spellEnd"/>
      <w:r w:rsidRPr="00734FAF">
        <w:t xml:space="preserve"> </w:t>
      </w:r>
      <w:proofErr w:type="spellStart"/>
      <w:r w:rsidRPr="00734FAF">
        <w:t>не</w:t>
      </w:r>
      <w:proofErr w:type="spellEnd"/>
      <w:r w:rsidRPr="00734FAF">
        <w:t xml:space="preserve"> </w:t>
      </w:r>
      <w:proofErr w:type="spellStart"/>
      <w:r w:rsidRPr="00734FAF">
        <w:t>спит</w:t>
      </w:r>
      <w:proofErr w:type="spellEnd"/>
      <w:r w:rsidRPr="00734FAF">
        <w:t xml:space="preserve">. И </w:t>
      </w:r>
      <w:proofErr w:type="spellStart"/>
      <w:r w:rsidRPr="00734FAF">
        <w:t>среди</w:t>
      </w:r>
      <w:proofErr w:type="spellEnd"/>
      <w:r w:rsidRPr="00734FAF">
        <w:t xml:space="preserve"> </w:t>
      </w:r>
      <w:proofErr w:type="spellStart"/>
      <w:r w:rsidRPr="00734FAF">
        <w:t>ночи</w:t>
      </w:r>
      <w:proofErr w:type="spellEnd"/>
      <w:r w:rsidRPr="00734FAF">
        <w:t xml:space="preserve"> </w:t>
      </w:r>
      <w:proofErr w:type="spellStart"/>
      <w:r w:rsidRPr="00734FAF">
        <w:t>видит</w:t>
      </w:r>
      <w:proofErr w:type="spellEnd"/>
      <w:r w:rsidRPr="00734FAF">
        <w:t xml:space="preserve"> – </w:t>
      </w:r>
      <w:proofErr w:type="spellStart"/>
      <w:r w:rsidRPr="00734FAF">
        <w:t>дядька</w:t>
      </w:r>
      <w:proofErr w:type="spellEnd"/>
      <w:r w:rsidRPr="00734FAF">
        <w:t xml:space="preserve"> </w:t>
      </w:r>
      <w:proofErr w:type="spellStart"/>
      <w:r w:rsidRPr="00734FAF">
        <w:t>сходит</w:t>
      </w:r>
      <w:proofErr w:type="spellEnd"/>
      <w:r w:rsidRPr="00734FAF">
        <w:t xml:space="preserve"> </w:t>
      </w:r>
      <w:proofErr w:type="spellStart"/>
      <w:r w:rsidRPr="00734FAF">
        <w:t>со</w:t>
      </w:r>
      <w:proofErr w:type="spellEnd"/>
      <w:r w:rsidRPr="00734FAF">
        <w:t xml:space="preserve"> </w:t>
      </w:r>
      <w:proofErr w:type="spellStart"/>
      <w:r w:rsidRPr="00734FAF">
        <w:t>стекла</w:t>
      </w:r>
      <w:proofErr w:type="spellEnd"/>
      <w:r w:rsidRPr="00734FAF">
        <w:t xml:space="preserve">, </w:t>
      </w:r>
      <w:proofErr w:type="spellStart"/>
      <w:r w:rsidRPr="00734FAF">
        <w:t>лезет</w:t>
      </w:r>
      <w:proofErr w:type="spellEnd"/>
      <w:r w:rsidRPr="00734FAF">
        <w:t xml:space="preserve"> </w:t>
      </w:r>
      <w:proofErr w:type="spellStart"/>
      <w:r w:rsidRPr="00734FAF">
        <w:t>на</w:t>
      </w:r>
      <w:proofErr w:type="spellEnd"/>
      <w:r w:rsidRPr="00734FAF">
        <w:t xml:space="preserve"> </w:t>
      </w:r>
      <w:proofErr w:type="spellStart"/>
      <w:r w:rsidRPr="00734FAF">
        <w:t>потолок</w:t>
      </w:r>
      <w:proofErr w:type="spellEnd"/>
      <w:r w:rsidRPr="00734FAF">
        <w:t xml:space="preserve">. </w:t>
      </w:r>
      <w:proofErr w:type="spellStart"/>
      <w:r w:rsidRPr="00734FAF">
        <w:t>Милиционер</w:t>
      </w:r>
      <w:proofErr w:type="spellEnd"/>
      <w:r w:rsidRPr="00734FAF">
        <w:t xml:space="preserve"> </w:t>
      </w:r>
      <w:proofErr w:type="spellStart"/>
      <w:r w:rsidRPr="00734FAF">
        <w:t>был</w:t>
      </w:r>
      <w:proofErr w:type="spellEnd"/>
      <w:r w:rsidRPr="00734FAF">
        <w:t xml:space="preserve"> </w:t>
      </w:r>
      <w:proofErr w:type="spellStart"/>
      <w:r w:rsidRPr="00734FAF">
        <w:t>храбрый</w:t>
      </w:r>
      <w:proofErr w:type="spellEnd"/>
      <w:r w:rsidRPr="00734FAF">
        <w:t xml:space="preserve"> – у </w:t>
      </w:r>
      <w:proofErr w:type="spellStart"/>
      <w:r w:rsidRPr="00734FAF">
        <w:t>него</w:t>
      </w:r>
      <w:proofErr w:type="spellEnd"/>
      <w:r w:rsidRPr="00734FAF">
        <w:t xml:space="preserve"> </w:t>
      </w:r>
      <w:proofErr w:type="spellStart"/>
      <w:r w:rsidRPr="00734FAF">
        <w:lastRenderedPageBreak/>
        <w:t>разрыва</w:t>
      </w:r>
      <w:proofErr w:type="spellEnd"/>
      <w:r w:rsidRPr="00734FAF">
        <w:t xml:space="preserve"> </w:t>
      </w:r>
      <w:proofErr w:type="spellStart"/>
      <w:r w:rsidRPr="00734FAF">
        <w:t>сердца</w:t>
      </w:r>
      <w:proofErr w:type="spellEnd"/>
      <w:r w:rsidRPr="00734FAF">
        <w:t xml:space="preserve"> </w:t>
      </w:r>
      <w:proofErr w:type="spellStart"/>
      <w:r w:rsidRPr="00734FAF">
        <w:t>не</w:t>
      </w:r>
      <w:proofErr w:type="spellEnd"/>
      <w:r w:rsidRPr="00734FAF">
        <w:t xml:space="preserve"> </w:t>
      </w:r>
      <w:proofErr w:type="spellStart"/>
      <w:r w:rsidRPr="00734FAF">
        <w:t>случилось</w:t>
      </w:r>
      <w:proofErr w:type="spellEnd"/>
      <w:r w:rsidRPr="00734FAF">
        <w:t xml:space="preserve">, </w:t>
      </w:r>
      <w:proofErr w:type="spellStart"/>
      <w:r w:rsidRPr="00734FAF">
        <w:t>он</w:t>
      </w:r>
      <w:proofErr w:type="spellEnd"/>
      <w:r w:rsidRPr="00734FAF">
        <w:t xml:space="preserve"> </w:t>
      </w:r>
      <w:proofErr w:type="spellStart"/>
      <w:r w:rsidRPr="00734FAF">
        <w:t>просто</w:t>
      </w:r>
      <w:proofErr w:type="spellEnd"/>
      <w:r w:rsidRPr="00734FAF">
        <w:t xml:space="preserve"> </w:t>
      </w:r>
      <w:proofErr w:type="spellStart"/>
      <w:r w:rsidRPr="00734FAF">
        <w:t>сознание</w:t>
      </w:r>
      <w:proofErr w:type="spellEnd"/>
      <w:r w:rsidRPr="00734FAF">
        <w:t xml:space="preserve"> </w:t>
      </w:r>
      <w:proofErr w:type="spellStart"/>
      <w:r w:rsidRPr="00734FAF">
        <w:t>потерял</w:t>
      </w:r>
      <w:proofErr w:type="spellEnd"/>
      <w:r w:rsidRPr="00734FAF">
        <w:t xml:space="preserve"> и </w:t>
      </w:r>
      <w:proofErr w:type="spellStart"/>
      <w:r w:rsidRPr="00734FAF">
        <w:t>страшных</w:t>
      </w:r>
      <w:proofErr w:type="spellEnd"/>
      <w:r w:rsidRPr="00734FAF">
        <w:t xml:space="preserve"> </w:t>
      </w:r>
      <w:proofErr w:type="spellStart"/>
      <w:r w:rsidRPr="00734FAF">
        <w:t>фокусов</w:t>
      </w:r>
      <w:proofErr w:type="spellEnd"/>
      <w:r w:rsidRPr="00734FAF">
        <w:t xml:space="preserve"> </w:t>
      </w:r>
      <w:proofErr w:type="spellStart"/>
      <w:r w:rsidRPr="00734FAF">
        <w:t>не</w:t>
      </w:r>
      <w:proofErr w:type="spellEnd"/>
      <w:r w:rsidRPr="00734FAF">
        <w:t xml:space="preserve"> </w:t>
      </w:r>
      <w:proofErr w:type="spellStart"/>
      <w:r w:rsidRPr="00734FAF">
        <w:t>увидел</w:t>
      </w:r>
      <w:proofErr w:type="spellEnd"/>
      <w:r w:rsidRPr="00734FAF">
        <w:t xml:space="preserve">. А </w:t>
      </w:r>
      <w:proofErr w:type="spellStart"/>
      <w:r w:rsidRPr="00734FAF">
        <w:t>утром</w:t>
      </w:r>
      <w:proofErr w:type="spellEnd"/>
      <w:r w:rsidRPr="00734FAF">
        <w:t xml:space="preserve"> </w:t>
      </w:r>
      <w:proofErr w:type="spellStart"/>
      <w:r w:rsidRPr="00734FAF">
        <w:t>проснулся</w:t>
      </w:r>
      <w:proofErr w:type="spellEnd"/>
      <w:r w:rsidRPr="00734FAF">
        <w:t xml:space="preserve">, </w:t>
      </w:r>
      <w:proofErr w:type="spellStart"/>
      <w:r w:rsidRPr="00734FAF">
        <w:t>вспомнил</w:t>
      </w:r>
      <w:proofErr w:type="spellEnd"/>
      <w:r w:rsidRPr="00734FAF">
        <w:t xml:space="preserve"> </w:t>
      </w:r>
      <w:proofErr w:type="spellStart"/>
      <w:r w:rsidRPr="00734FAF">
        <w:t>все</w:t>
      </w:r>
      <w:proofErr w:type="spellEnd"/>
      <w:r w:rsidRPr="00734FAF">
        <w:t xml:space="preserve">, </w:t>
      </w:r>
      <w:proofErr w:type="spellStart"/>
      <w:r w:rsidRPr="00734FAF">
        <w:t>видит</w:t>
      </w:r>
      <w:proofErr w:type="spellEnd"/>
      <w:r w:rsidRPr="00734FAF">
        <w:t xml:space="preserve"> – </w:t>
      </w:r>
      <w:proofErr w:type="spellStart"/>
      <w:r w:rsidRPr="00734FAF">
        <w:t>на</w:t>
      </w:r>
      <w:proofErr w:type="spellEnd"/>
      <w:r w:rsidRPr="00734FAF">
        <w:t xml:space="preserve"> </w:t>
      </w:r>
      <w:proofErr w:type="spellStart"/>
      <w:r w:rsidRPr="00734FAF">
        <w:t>стекле</w:t>
      </w:r>
      <w:proofErr w:type="spellEnd"/>
      <w:r w:rsidRPr="00734FAF">
        <w:t xml:space="preserve"> </w:t>
      </w:r>
      <w:proofErr w:type="spellStart"/>
      <w:r w:rsidRPr="00734FAF">
        <w:t>дядька</w:t>
      </w:r>
      <w:proofErr w:type="spellEnd"/>
      <w:r w:rsidRPr="00734FAF">
        <w:t xml:space="preserve">, </w:t>
      </w:r>
      <w:proofErr w:type="spellStart"/>
      <w:r w:rsidRPr="00734FAF">
        <w:t>взял</w:t>
      </w:r>
      <w:proofErr w:type="spellEnd"/>
      <w:r w:rsidRPr="00734FAF">
        <w:t xml:space="preserve"> и </w:t>
      </w:r>
      <w:proofErr w:type="spellStart"/>
      <w:r w:rsidRPr="00734FAF">
        <w:t>разбил</w:t>
      </w:r>
      <w:proofErr w:type="spellEnd"/>
      <w:r w:rsidRPr="00734FAF">
        <w:t xml:space="preserve"> </w:t>
      </w:r>
      <w:proofErr w:type="spellStart"/>
      <w:r w:rsidRPr="00734FAF">
        <w:t>это</w:t>
      </w:r>
      <w:proofErr w:type="spellEnd"/>
      <w:r w:rsidRPr="00734FAF">
        <w:t xml:space="preserve"> </w:t>
      </w:r>
      <w:proofErr w:type="spellStart"/>
      <w:r w:rsidRPr="00734FAF">
        <w:t>окно</w:t>
      </w:r>
      <w:proofErr w:type="spellEnd"/>
      <w:r w:rsidRPr="00734FAF">
        <w:t xml:space="preserve">. </w:t>
      </w:r>
      <w:proofErr w:type="spellStart"/>
      <w:r w:rsidRPr="00734FAF">
        <w:t>Ну</w:t>
      </w:r>
      <w:proofErr w:type="spellEnd"/>
      <w:r w:rsidRPr="00734FAF">
        <w:t xml:space="preserve">, и </w:t>
      </w:r>
      <w:proofErr w:type="spellStart"/>
      <w:r w:rsidRPr="00734FAF">
        <w:t>все</w:t>
      </w:r>
      <w:proofErr w:type="spellEnd"/>
      <w:r w:rsidRPr="00734FAF">
        <w:t xml:space="preserve"> </w:t>
      </w:r>
      <w:proofErr w:type="spellStart"/>
      <w:r w:rsidRPr="00734FAF">
        <w:t>кончилось</w:t>
      </w:r>
      <w:proofErr w:type="spellEnd"/>
      <w:r w:rsidRPr="00734FAF">
        <w:t xml:space="preserve"> </w:t>
      </w:r>
      <w:proofErr w:type="spellStart"/>
      <w:r w:rsidRPr="00734FAF">
        <w:t>тогда</w:t>
      </w:r>
      <w:proofErr w:type="spellEnd"/>
      <w:r w:rsidRPr="00734FAF">
        <w:t xml:space="preserve">. </w:t>
      </w:r>
      <w:proofErr w:type="spellStart"/>
      <w:r w:rsidRPr="00734FAF">
        <w:t>Взаправду</w:t>
      </w:r>
      <w:proofErr w:type="spellEnd"/>
      <w:r w:rsidRPr="00734FAF">
        <w:t xml:space="preserve"> </w:t>
      </w:r>
      <w:proofErr w:type="spellStart"/>
      <w:r w:rsidRPr="00734FAF">
        <w:t>была</w:t>
      </w:r>
      <w:proofErr w:type="spellEnd"/>
      <w:r w:rsidRPr="00734FAF">
        <w:t xml:space="preserve"> </w:t>
      </w:r>
      <w:proofErr w:type="spellStart"/>
      <w:r w:rsidRPr="00734FAF">
        <w:t>история</w:t>
      </w:r>
      <w:proofErr w:type="spellEnd"/>
      <w:r w:rsidRPr="00734FAF">
        <w:t>».</w:t>
      </w:r>
    </w:p>
    <w:p w14:paraId="24CF0314" w14:textId="77777777" w:rsidR="00B32B00" w:rsidRPr="00734FAF" w:rsidRDefault="00B32B00" w:rsidP="00B32B00">
      <w:pPr>
        <w:pStyle w:val="Textprace"/>
      </w:pPr>
      <w:r w:rsidRPr="00734FAF">
        <w:t>(</w:t>
      </w:r>
      <w:proofErr w:type="spellStart"/>
      <w:r w:rsidRPr="00734FAF">
        <w:t>Интересно</w:t>
      </w:r>
      <w:proofErr w:type="spellEnd"/>
      <w:r w:rsidRPr="00734FAF">
        <w:t xml:space="preserve">, </w:t>
      </w:r>
      <w:proofErr w:type="spellStart"/>
      <w:r w:rsidRPr="00734FAF">
        <w:t>что</w:t>
      </w:r>
      <w:proofErr w:type="spellEnd"/>
      <w:r w:rsidRPr="00734FAF">
        <w:t xml:space="preserve"> </w:t>
      </w:r>
      <w:proofErr w:type="spellStart"/>
      <w:r w:rsidRPr="00734FAF">
        <w:t>былинный</w:t>
      </w:r>
      <w:proofErr w:type="spellEnd"/>
      <w:r w:rsidRPr="00734FAF">
        <w:t xml:space="preserve"> </w:t>
      </w:r>
      <w:proofErr w:type="spellStart"/>
      <w:r w:rsidRPr="00734FAF">
        <w:t>образ</w:t>
      </w:r>
      <w:proofErr w:type="spellEnd"/>
      <w:r w:rsidRPr="00734FAF">
        <w:t xml:space="preserve"> </w:t>
      </w:r>
      <w:proofErr w:type="spellStart"/>
      <w:r w:rsidRPr="00734FAF">
        <w:t>доблестного</w:t>
      </w:r>
      <w:proofErr w:type="spellEnd"/>
      <w:r w:rsidRPr="00734FAF">
        <w:t xml:space="preserve"> </w:t>
      </w:r>
      <w:proofErr w:type="spellStart"/>
      <w:r w:rsidRPr="00734FAF">
        <w:t>милиционера</w:t>
      </w:r>
      <w:proofErr w:type="spellEnd"/>
      <w:r w:rsidRPr="00734FAF">
        <w:t xml:space="preserve"> </w:t>
      </w:r>
      <w:proofErr w:type="spellStart"/>
      <w:r w:rsidRPr="00734FAF">
        <w:t>встречался</w:t>
      </w:r>
      <w:proofErr w:type="spellEnd"/>
      <w:r w:rsidRPr="00734FAF">
        <w:t xml:space="preserve"> в </w:t>
      </w:r>
      <w:proofErr w:type="spellStart"/>
      <w:r w:rsidRPr="00734FAF">
        <w:t>этих</w:t>
      </w:r>
      <w:proofErr w:type="spellEnd"/>
      <w:r w:rsidRPr="00734FAF">
        <w:t xml:space="preserve"> </w:t>
      </w:r>
      <w:proofErr w:type="spellStart"/>
      <w:r w:rsidRPr="00734FAF">
        <w:t>ночных</w:t>
      </w:r>
      <w:proofErr w:type="spellEnd"/>
      <w:r w:rsidRPr="00734FAF">
        <w:t xml:space="preserve"> </w:t>
      </w:r>
      <w:proofErr w:type="spellStart"/>
      <w:r w:rsidRPr="00734FAF">
        <w:t>рассказах</w:t>
      </w:r>
      <w:proofErr w:type="spellEnd"/>
      <w:r w:rsidRPr="00734FAF">
        <w:t xml:space="preserve"> </w:t>
      </w:r>
      <w:proofErr w:type="spellStart"/>
      <w:r w:rsidRPr="00734FAF">
        <w:t>довольно</w:t>
      </w:r>
      <w:proofErr w:type="spellEnd"/>
      <w:r w:rsidRPr="00734FAF">
        <w:t xml:space="preserve"> </w:t>
      </w:r>
      <w:proofErr w:type="spellStart"/>
      <w:r w:rsidRPr="00734FAF">
        <w:t>часто</w:t>
      </w:r>
      <w:proofErr w:type="spellEnd"/>
      <w:r w:rsidRPr="00734FAF">
        <w:t xml:space="preserve"> </w:t>
      </w:r>
      <w:proofErr w:type="spellStart"/>
      <w:r w:rsidRPr="00734FAF">
        <w:t>даже</w:t>
      </w:r>
      <w:proofErr w:type="spellEnd"/>
      <w:r w:rsidRPr="00734FAF">
        <w:t xml:space="preserve"> в </w:t>
      </w:r>
      <w:proofErr w:type="spellStart"/>
      <w:r w:rsidRPr="00734FAF">
        <w:t>сочетании</w:t>
      </w:r>
      <w:proofErr w:type="spellEnd"/>
      <w:r w:rsidRPr="00734FAF">
        <w:t xml:space="preserve"> с </w:t>
      </w:r>
      <w:proofErr w:type="spellStart"/>
      <w:r w:rsidRPr="00734FAF">
        <w:t>Шерлохомцем</w:t>
      </w:r>
      <w:proofErr w:type="spellEnd"/>
      <w:r w:rsidRPr="00734FAF">
        <w:t xml:space="preserve"> – </w:t>
      </w:r>
      <w:proofErr w:type="spellStart"/>
      <w:r w:rsidRPr="00734FAF">
        <w:t>как</w:t>
      </w:r>
      <w:proofErr w:type="spellEnd"/>
      <w:r w:rsidRPr="00734FAF">
        <w:t xml:space="preserve"> </w:t>
      </w:r>
      <w:proofErr w:type="spellStart"/>
      <w:r w:rsidRPr="00734FAF">
        <w:t>гарант</w:t>
      </w:r>
      <w:proofErr w:type="spellEnd"/>
      <w:r w:rsidRPr="00734FAF">
        <w:t xml:space="preserve"> </w:t>
      </w:r>
      <w:proofErr w:type="spellStart"/>
      <w:r w:rsidRPr="00734FAF">
        <w:t>подлинности</w:t>
      </w:r>
      <w:proofErr w:type="spellEnd"/>
      <w:r w:rsidRPr="00734FAF">
        <w:t xml:space="preserve">. </w:t>
      </w:r>
      <w:proofErr w:type="spellStart"/>
      <w:r w:rsidRPr="00734FAF">
        <w:t>Да</w:t>
      </w:r>
      <w:proofErr w:type="spellEnd"/>
      <w:r w:rsidRPr="00734FAF">
        <w:t xml:space="preserve">, </w:t>
      </w:r>
      <w:proofErr w:type="spellStart"/>
      <w:r w:rsidRPr="00734FAF">
        <w:t>упал</w:t>
      </w:r>
      <w:proofErr w:type="spellEnd"/>
      <w:r w:rsidRPr="00734FAF">
        <w:t xml:space="preserve"> с </w:t>
      </w:r>
      <w:proofErr w:type="spellStart"/>
      <w:r w:rsidRPr="00734FAF">
        <w:t>тех</w:t>
      </w:r>
      <w:proofErr w:type="spellEnd"/>
      <w:r w:rsidRPr="00734FAF">
        <w:t xml:space="preserve"> </w:t>
      </w:r>
      <w:proofErr w:type="spellStart"/>
      <w:r w:rsidRPr="00734FAF">
        <w:t>пор</w:t>
      </w:r>
      <w:proofErr w:type="spellEnd"/>
      <w:r w:rsidRPr="00734FAF">
        <w:t xml:space="preserve"> в </w:t>
      </w:r>
      <w:proofErr w:type="spellStart"/>
      <w:r w:rsidRPr="00734FAF">
        <w:t>детских</w:t>
      </w:r>
      <w:proofErr w:type="spellEnd"/>
      <w:r w:rsidRPr="00734FAF">
        <w:t xml:space="preserve"> </w:t>
      </w:r>
      <w:proofErr w:type="spellStart"/>
      <w:r w:rsidRPr="00734FAF">
        <w:t>глазах</w:t>
      </w:r>
      <w:proofErr w:type="spellEnd"/>
      <w:r w:rsidRPr="00734FAF">
        <w:t xml:space="preserve"> </w:t>
      </w:r>
      <w:proofErr w:type="spellStart"/>
      <w:r w:rsidRPr="00734FAF">
        <w:t>престиж</w:t>
      </w:r>
      <w:proofErr w:type="spellEnd"/>
      <w:r w:rsidRPr="00734FAF">
        <w:t xml:space="preserve"> </w:t>
      </w:r>
      <w:proofErr w:type="spellStart"/>
      <w:r w:rsidRPr="00734FAF">
        <w:t>советской</w:t>
      </w:r>
      <w:proofErr w:type="spellEnd"/>
      <w:r w:rsidRPr="00734FAF">
        <w:t xml:space="preserve"> </w:t>
      </w:r>
      <w:proofErr w:type="spellStart"/>
      <w:r w:rsidRPr="00734FAF">
        <w:t>милиции</w:t>
      </w:r>
      <w:proofErr w:type="spellEnd"/>
      <w:r w:rsidRPr="00734FAF">
        <w:t>.)</w:t>
      </w:r>
    </w:p>
    <w:p w14:paraId="34B5C971" w14:textId="77777777" w:rsidR="00B32B00" w:rsidRPr="00734FAF" w:rsidRDefault="00B32B00" w:rsidP="00B32B00">
      <w:pPr>
        <w:pStyle w:val="Textprace"/>
      </w:pPr>
      <w:proofErr w:type="spellStart"/>
      <w:r w:rsidRPr="00734FAF">
        <w:t>Но</w:t>
      </w:r>
      <w:proofErr w:type="spellEnd"/>
      <w:r w:rsidRPr="00734FAF">
        <w:t xml:space="preserve"> </w:t>
      </w:r>
      <w:proofErr w:type="spellStart"/>
      <w:r w:rsidRPr="00734FAF">
        <w:t>бог</w:t>
      </w:r>
      <w:proofErr w:type="spellEnd"/>
      <w:r w:rsidRPr="00734FAF">
        <w:t xml:space="preserve"> с </w:t>
      </w:r>
      <w:proofErr w:type="spellStart"/>
      <w:r w:rsidRPr="00734FAF">
        <w:t>ним</w:t>
      </w:r>
      <w:proofErr w:type="spellEnd"/>
      <w:r w:rsidRPr="00734FAF">
        <w:t xml:space="preserve">, с </w:t>
      </w:r>
      <w:proofErr w:type="spellStart"/>
      <w:r w:rsidRPr="00734FAF">
        <w:t>милиционером</w:t>
      </w:r>
      <w:proofErr w:type="spellEnd"/>
      <w:r w:rsidRPr="00734FAF">
        <w:t xml:space="preserve">. Я </w:t>
      </w:r>
      <w:proofErr w:type="spellStart"/>
      <w:r w:rsidRPr="00734FAF">
        <w:t>лежал</w:t>
      </w:r>
      <w:proofErr w:type="spellEnd"/>
      <w:r w:rsidRPr="00734FAF">
        <w:t xml:space="preserve"> в </w:t>
      </w:r>
      <w:proofErr w:type="spellStart"/>
      <w:r w:rsidRPr="00734FAF">
        <w:t>своей</w:t>
      </w:r>
      <w:proofErr w:type="spellEnd"/>
      <w:r w:rsidRPr="00734FAF">
        <w:t xml:space="preserve"> </w:t>
      </w:r>
      <w:proofErr w:type="spellStart"/>
      <w:r w:rsidRPr="00734FAF">
        <w:t>койке</w:t>
      </w:r>
      <w:proofErr w:type="spellEnd"/>
      <w:r w:rsidRPr="00734FAF">
        <w:t xml:space="preserve"> и </w:t>
      </w:r>
      <w:proofErr w:type="spellStart"/>
      <w:r w:rsidRPr="00734FAF">
        <w:t>умирал</w:t>
      </w:r>
      <w:proofErr w:type="spellEnd"/>
      <w:r w:rsidRPr="00734FAF">
        <w:t xml:space="preserve"> </w:t>
      </w:r>
      <w:proofErr w:type="spellStart"/>
      <w:r w:rsidRPr="00734FAF">
        <w:t>от</w:t>
      </w:r>
      <w:proofErr w:type="spellEnd"/>
      <w:r w:rsidRPr="00734FAF">
        <w:t xml:space="preserve"> </w:t>
      </w:r>
      <w:proofErr w:type="spellStart"/>
      <w:r w:rsidRPr="00734FAF">
        <w:t>ужаса</w:t>
      </w:r>
      <w:proofErr w:type="spellEnd"/>
      <w:r w:rsidRPr="00734FAF">
        <w:t>.</w:t>
      </w:r>
    </w:p>
    <w:p w14:paraId="3CFDD037" w14:textId="77777777" w:rsidR="00B32B00" w:rsidRPr="00734FAF" w:rsidRDefault="00B32B00" w:rsidP="00B32B00">
      <w:pPr>
        <w:pStyle w:val="Textprace"/>
      </w:pPr>
      <w:r w:rsidRPr="00734FAF">
        <w:t xml:space="preserve">Я </w:t>
      </w:r>
      <w:proofErr w:type="spellStart"/>
      <w:r w:rsidRPr="00734FAF">
        <w:t>понимал</w:t>
      </w:r>
      <w:proofErr w:type="spellEnd"/>
      <w:r w:rsidRPr="00734FAF">
        <w:t xml:space="preserve">, </w:t>
      </w:r>
      <w:proofErr w:type="spellStart"/>
      <w:r w:rsidRPr="00734FAF">
        <w:t>что</w:t>
      </w:r>
      <w:proofErr w:type="spellEnd"/>
      <w:r w:rsidRPr="00734FAF">
        <w:t xml:space="preserve"> </w:t>
      </w:r>
      <w:proofErr w:type="spellStart"/>
      <w:r w:rsidRPr="00734FAF">
        <w:t>моя</w:t>
      </w:r>
      <w:proofErr w:type="spellEnd"/>
      <w:r w:rsidRPr="00734FAF">
        <w:t xml:space="preserve"> </w:t>
      </w:r>
      <w:proofErr w:type="spellStart"/>
      <w:r w:rsidRPr="00734FAF">
        <w:t>очередь</w:t>
      </w:r>
      <w:proofErr w:type="spellEnd"/>
      <w:r w:rsidRPr="00734FAF">
        <w:t xml:space="preserve"> </w:t>
      </w:r>
      <w:proofErr w:type="spellStart"/>
      <w:r w:rsidRPr="00734FAF">
        <w:t>неотвратимо</w:t>
      </w:r>
      <w:proofErr w:type="spellEnd"/>
      <w:r w:rsidRPr="00734FAF">
        <w:t xml:space="preserve"> </w:t>
      </w:r>
      <w:proofErr w:type="spellStart"/>
      <w:r w:rsidRPr="00734FAF">
        <w:t>приближается</w:t>
      </w:r>
      <w:proofErr w:type="spellEnd"/>
      <w:r w:rsidRPr="00734FAF">
        <w:t xml:space="preserve">, и </w:t>
      </w:r>
      <w:proofErr w:type="spellStart"/>
      <w:r w:rsidRPr="00734FAF">
        <w:t>скоро</w:t>
      </w:r>
      <w:proofErr w:type="spellEnd"/>
      <w:r w:rsidRPr="00734FAF">
        <w:t xml:space="preserve"> </w:t>
      </w:r>
      <w:proofErr w:type="spellStart"/>
      <w:r w:rsidRPr="00734FAF">
        <w:t>мне</w:t>
      </w:r>
      <w:proofErr w:type="spellEnd"/>
      <w:r w:rsidRPr="00734FAF">
        <w:t xml:space="preserve"> </w:t>
      </w:r>
      <w:proofErr w:type="spellStart"/>
      <w:r w:rsidRPr="00734FAF">
        <w:t>придется</w:t>
      </w:r>
      <w:proofErr w:type="spellEnd"/>
      <w:r w:rsidRPr="00734FAF">
        <w:t xml:space="preserve"> </w:t>
      </w:r>
      <w:proofErr w:type="spellStart"/>
      <w:r w:rsidRPr="00734FAF">
        <w:t>что-то</w:t>
      </w:r>
      <w:proofErr w:type="spellEnd"/>
      <w:r w:rsidRPr="00734FAF">
        <w:t xml:space="preserve"> </w:t>
      </w:r>
      <w:proofErr w:type="spellStart"/>
      <w:r w:rsidRPr="00734FAF">
        <w:t>рассказывать</w:t>
      </w:r>
      <w:proofErr w:type="spellEnd"/>
      <w:r w:rsidRPr="00734FAF">
        <w:t xml:space="preserve">, а я </w:t>
      </w:r>
      <w:proofErr w:type="spellStart"/>
      <w:r w:rsidRPr="00734FAF">
        <w:t>ничего</w:t>
      </w:r>
      <w:proofErr w:type="spellEnd"/>
      <w:r w:rsidRPr="00734FAF">
        <w:t xml:space="preserve"> </w:t>
      </w:r>
      <w:proofErr w:type="spellStart"/>
      <w:r w:rsidRPr="00734FAF">
        <w:t>такого</w:t>
      </w:r>
      <w:proofErr w:type="spellEnd"/>
      <w:r w:rsidRPr="00734FAF">
        <w:t xml:space="preserve"> </w:t>
      </w:r>
      <w:proofErr w:type="spellStart"/>
      <w:r w:rsidRPr="00734FAF">
        <w:t>великолепного</w:t>
      </w:r>
      <w:proofErr w:type="spellEnd"/>
      <w:r w:rsidRPr="00734FAF">
        <w:t xml:space="preserve"> </w:t>
      </w:r>
      <w:proofErr w:type="spellStart"/>
      <w:r w:rsidRPr="00734FAF">
        <w:t>рассказать</w:t>
      </w:r>
      <w:proofErr w:type="spellEnd"/>
      <w:r w:rsidRPr="00734FAF">
        <w:t xml:space="preserve"> </w:t>
      </w:r>
      <w:proofErr w:type="spellStart"/>
      <w:r w:rsidRPr="00734FAF">
        <w:t>не</w:t>
      </w:r>
      <w:proofErr w:type="spellEnd"/>
      <w:r w:rsidRPr="00734FAF">
        <w:t xml:space="preserve"> </w:t>
      </w:r>
      <w:proofErr w:type="spellStart"/>
      <w:r w:rsidRPr="00734FAF">
        <w:t>смогу</w:t>
      </w:r>
      <w:proofErr w:type="spellEnd"/>
      <w:r w:rsidRPr="00734FAF">
        <w:t xml:space="preserve">. </w:t>
      </w:r>
      <w:proofErr w:type="spellStart"/>
      <w:r w:rsidRPr="00734FAF">
        <w:t>Это</w:t>
      </w:r>
      <w:proofErr w:type="spellEnd"/>
      <w:r w:rsidRPr="00734FAF">
        <w:t xml:space="preserve"> </w:t>
      </w:r>
      <w:proofErr w:type="spellStart"/>
      <w:r w:rsidRPr="00734FAF">
        <w:t>был</w:t>
      </w:r>
      <w:proofErr w:type="spellEnd"/>
      <w:r w:rsidRPr="00734FAF">
        <w:t xml:space="preserve"> </w:t>
      </w:r>
      <w:proofErr w:type="spellStart"/>
      <w:r w:rsidRPr="00734FAF">
        <w:t>ужас</w:t>
      </w:r>
      <w:proofErr w:type="spellEnd"/>
      <w:r w:rsidRPr="00734FAF">
        <w:t xml:space="preserve"> </w:t>
      </w:r>
      <w:proofErr w:type="spellStart"/>
      <w:r w:rsidRPr="00734FAF">
        <w:t>неотвратимого</w:t>
      </w:r>
      <w:proofErr w:type="spellEnd"/>
      <w:r w:rsidRPr="00734FAF">
        <w:t xml:space="preserve"> – </w:t>
      </w:r>
      <w:proofErr w:type="spellStart"/>
      <w:r w:rsidRPr="00734FAF">
        <w:t>наверно</w:t>
      </w:r>
      <w:proofErr w:type="spellEnd"/>
      <w:r w:rsidRPr="00734FAF">
        <w:t xml:space="preserve">, </w:t>
      </w:r>
      <w:proofErr w:type="spellStart"/>
      <w:r w:rsidRPr="00734FAF">
        <w:t>самый</w:t>
      </w:r>
      <w:proofErr w:type="spellEnd"/>
      <w:r w:rsidRPr="00734FAF">
        <w:t xml:space="preserve"> </w:t>
      </w:r>
      <w:proofErr w:type="spellStart"/>
      <w:r w:rsidRPr="00734FAF">
        <w:t>тяжелый</w:t>
      </w:r>
      <w:proofErr w:type="spellEnd"/>
      <w:r w:rsidRPr="00734FAF">
        <w:t xml:space="preserve"> </w:t>
      </w:r>
      <w:proofErr w:type="spellStart"/>
      <w:r w:rsidRPr="00734FAF">
        <w:t>из</w:t>
      </w:r>
      <w:proofErr w:type="spellEnd"/>
      <w:r w:rsidRPr="00734FAF">
        <w:t xml:space="preserve"> </w:t>
      </w:r>
      <w:proofErr w:type="spellStart"/>
      <w:r w:rsidRPr="00734FAF">
        <w:t>ужасов</w:t>
      </w:r>
      <w:proofErr w:type="spellEnd"/>
      <w:r w:rsidRPr="00734FAF">
        <w:t>.</w:t>
      </w:r>
    </w:p>
    <w:p w14:paraId="7029917D" w14:textId="77777777" w:rsidR="00B32B00" w:rsidRPr="00734FAF" w:rsidRDefault="00B32B00" w:rsidP="00B32B00">
      <w:pPr>
        <w:pStyle w:val="Textprace"/>
      </w:pPr>
      <w:r w:rsidRPr="00734FAF">
        <w:t xml:space="preserve">И </w:t>
      </w:r>
      <w:proofErr w:type="spellStart"/>
      <w:r w:rsidRPr="00734FAF">
        <w:t>когда</w:t>
      </w:r>
      <w:proofErr w:type="spellEnd"/>
      <w:r w:rsidRPr="00734FAF">
        <w:t xml:space="preserve">, </w:t>
      </w:r>
      <w:proofErr w:type="spellStart"/>
      <w:r w:rsidRPr="00734FAF">
        <w:t>наконец</w:t>
      </w:r>
      <w:proofErr w:type="spellEnd"/>
      <w:r w:rsidRPr="00734FAF">
        <w:t xml:space="preserve">, </w:t>
      </w:r>
      <w:proofErr w:type="spellStart"/>
      <w:r w:rsidRPr="00734FAF">
        <w:t>момент</w:t>
      </w:r>
      <w:proofErr w:type="spellEnd"/>
      <w:r w:rsidRPr="00734FAF">
        <w:t xml:space="preserve"> </w:t>
      </w:r>
      <w:proofErr w:type="spellStart"/>
      <w:r w:rsidRPr="00734FAF">
        <w:t>настал</w:t>
      </w:r>
      <w:proofErr w:type="spellEnd"/>
      <w:r w:rsidRPr="00734FAF">
        <w:t xml:space="preserve"> и </w:t>
      </w:r>
      <w:proofErr w:type="spellStart"/>
      <w:r w:rsidRPr="00734FAF">
        <w:t>все</w:t>
      </w:r>
      <w:proofErr w:type="spellEnd"/>
      <w:r w:rsidRPr="00734FAF">
        <w:t xml:space="preserve"> </w:t>
      </w:r>
      <w:proofErr w:type="spellStart"/>
      <w:r w:rsidRPr="00734FAF">
        <w:t>затихли</w:t>
      </w:r>
      <w:proofErr w:type="spellEnd"/>
      <w:r w:rsidRPr="00734FAF">
        <w:t xml:space="preserve"> в </w:t>
      </w:r>
      <w:proofErr w:type="spellStart"/>
      <w:r w:rsidRPr="00734FAF">
        <w:t>ожидании</w:t>
      </w:r>
      <w:proofErr w:type="spellEnd"/>
      <w:r w:rsidRPr="00734FAF">
        <w:t xml:space="preserve"> (</w:t>
      </w:r>
      <w:proofErr w:type="spellStart"/>
      <w:r w:rsidRPr="00734FAF">
        <w:t>меня</w:t>
      </w:r>
      <w:proofErr w:type="spellEnd"/>
      <w:r w:rsidRPr="00734FAF">
        <w:t xml:space="preserve"> </w:t>
      </w:r>
      <w:proofErr w:type="spellStart"/>
      <w:r w:rsidRPr="00734FAF">
        <w:t>ведь</w:t>
      </w:r>
      <w:proofErr w:type="spellEnd"/>
      <w:r w:rsidRPr="00734FAF">
        <w:t xml:space="preserve"> </w:t>
      </w:r>
      <w:proofErr w:type="spellStart"/>
      <w:r w:rsidRPr="00734FAF">
        <w:t>уже</w:t>
      </w:r>
      <w:proofErr w:type="spellEnd"/>
      <w:r w:rsidRPr="00734FAF">
        <w:t xml:space="preserve"> </w:t>
      </w:r>
      <w:proofErr w:type="spellStart"/>
      <w:r w:rsidRPr="00734FAF">
        <w:t>почти</w:t>
      </w:r>
      <w:proofErr w:type="spellEnd"/>
      <w:r w:rsidRPr="00734FAF">
        <w:t xml:space="preserve"> </w:t>
      </w:r>
      <w:proofErr w:type="spellStart"/>
      <w:r w:rsidRPr="00734FAF">
        <w:t>приняли</w:t>
      </w:r>
      <w:proofErr w:type="spellEnd"/>
      <w:r w:rsidRPr="00734FAF">
        <w:t xml:space="preserve"> </w:t>
      </w:r>
      <w:proofErr w:type="spellStart"/>
      <w:r w:rsidRPr="00734FAF">
        <w:t>за</w:t>
      </w:r>
      <w:proofErr w:type="spellEnd"/>
      <w:r w:rsidRPr="00734FAF">
        <w:t xml:space="preserve"> </w:t>
      </w:r>
      <w:proofErr w:type="spellStart"/>
      <w:r w:rsidRPr="00734FAF">
        <w:t>своего</w:t>
      </w:r>
      <w:proofErr w:type="spellEnd"/>
      <w:r w:rsidRPr="00734FAF">
        <w:t xml:space="preserve">!), я </w:t>
      </w:r>
      <w:proofErr w:type="spellStart"/>
      <w:r w:rsidRPr="00734FAF">
        <w:t>закрыл</w:t>
      </w:r>
      <w:proofErr w:type="spellEnd"/>
      <w:r w:rsidRPr="00734FAF">
        <w:t xml:space="preserve"> </w:t>
      </w:r>
      <w:proofErr w:type="spellStart"/>
      <w:r w:rsidRPr="00734FAF">
        <w:t>глаза</w:t>
      </w:r>
      <w:proofErr w:type="spellEnd"/>
      <w:r w:rsidRPr="00734FAF">
        <w:t xml:space="preserve">, </w:t>
      </w:r>
      <w:proofErr w:type="spellStart"/>
      <w:r w:rsidRPr="00734FAF">
        <w:t>натужился</w:t>
      </w:r>
      <w:proofErr w:type="spellEnd"/>
      <w:r w:rsidRPr="00734FAF">
        <w:t xml:space="preserve"> и </w:t>
      </w:r>
      <w:proofErr w:type="spellStart"/>
      <w:r w:rsidRPr="00734FAF">
        <w:t>произнес</w:t>
      </w:r>
      <w:proofErr w:type="spellEnd"/>
      <w:r w:rsidRPr="00734FAF">
        <w:t>: «</w:t>
      </w:r>
      <w:proofErr w:type="spellStart"/>
      <w:r w:rsidRPr="00734FAF">
        <w:t>Жили-были</w:t>
      </w:r>
      <w:proofErr w:type="spellEnd"/>
      <w:r w:rsidRPr="00734FAF">
        <w:t xml:space="preserve"> </w:t>
      </w:r>
      <w:proofErr w:type="spellStart"/>
      <w:r w:rsidRPr="00734FAF">
        <w:t>дед</w:t>
      </w:r>
      <w:proofErr w:type="spellEnd"/>
      <w:r w:rsidRPr="00734FAF">
        <w:t xml:space="preserve"> </w:t>
      </w:r>
      <w:proofErr w:type="spellStart"/>
      <w:r w:rsidRPr="00734FAF">
        <w:t>да</w:t>
      </w:r>
      <w:proofErr w:type="spellEnd"/>
      <w:r w:rsidRPr="00734FAF">
        <w:t xml:space="preserve"> </w:t>
      </w:r>
      <w:proofErr w:type="spellStart"/>
      <w:r w:rsidRPr="00734FAF">
        <w:t>баба</w:t>
      </w:r>
      <w:proofErr w:type="spellEnd"/>
      <w:r w:rsidRPr="00734FAF">
        <w:t xml:space="preserve">». </w:t>
      </w:r>
      <w:proofErr w:type="spellStart"/>
      <w:r w:rsidRPr="00734FAF">
        <w:t>Повисла</w:t>
      </w:r>
      <w:proofErr w:type="spellEnd"/>
      <w:r w:rsidRPr="00734FAF">
        <w:t xml:space="preserve"> </w:t>
      </w:r>
      <w:proofErr w:type="spellStart"/>
      <w:r w:rsidRPr="00734FAF">
        <w:t>тяжелая</w:t>
      </w:r>
      <w:proofErr w:type="spellEnd"/>
      <w:r w:rsidRPr="00734FAF">
        <w:t xml:space="preserve"> </w:t>
      </w:r>
      <w:proofErr w:type="spellStart"/>
      <w:r w:rsidRPr="00734FAF">
        <w:t>пауза</w:t>
      </w:r>
      <w:proofErr w:type="spellEnd"/>
      <w:r w:rsidRPr="00734FAF">
        <w:t xml:space="preserve">. </w:t>
      </w:r>
      <w:proofErr w:type="spellStart"/>
      <w:r w:rsidRPr="00734FAF">
        <w:t>Для</w:t>
      </w:r>
      <w:proofErr w:type="spellEnd"/>
      <w:r w:rsidRPr="00734FAF">
        <w:t xml:space="preserve"> </w:t>
      </w:r>
      <w:proofErr w:type="spellStart"/>
      <w:r w:rsidRPr="00734FAF">
        <w:t>меня</w:t>
      </w:r>
      <w:proofErr w:type="spellEnd"/>
      <w:r w:rsidRPr="00734FAF">
        <w:t xml:space="preserve"> </w:t>
      </w:r>
      <w:proofErr w:type="spellStart"/>
      <w:r w:rsidRPr="00734FAF">
        <w:t>она</w:t>
      </w:r>
      <w:proofErr w:type="spellEnd"/>
      <w:r w:rsidRPr="00734FAF">
        <w:t xml:space="preserve"> </w:t>
      </w:r>
      <w:proofErr w:type="spellStart"/>
      <w:r w:rsidRPr="00734FAF">
        <w:t>была</w:t>
      </w:r>
      <w:proofErr w:type="spellEnd"/>
      <w:r w:rsidRPr="00734FAF">
        <w:t xml:space="preserve"> </w:t>
      </w:r>
      <w:proofErr w:type="spellStart"/>
      <w:r w:rsidRPr="00734FAF">
        <w:t>длинной</w:t>
      </w:r>
      <w:proofErr w:type="spellEnd"/>
      <w:r w:rsidRPr="00734FAF">
        <w:t xml:space="preserve"> в </w:t>
      </w:r>
      <w:proofErr w:type="spellStart"/>
      <w:r w:rsidRPr="00734FAF">
        <w:t>жизнь</w:t>
      </w:r>
      <w:proofErr w:type="spellEnd"/>
      <w:r w:rsidRPr="00734FAF">
        <w:t xml:space="preserve">. </w:t>
      </w:r>
      <w:proofErr w:type="spellStart"/>
      <w:r w:rsidRPr="00734FAF">
        <w:t>Потом</w:t>
      </w:r>
      <w:proofErr w:type="spellEnd"/>
      <w:r w:rsidRPr="00734FAF">
        <w:t xml:space="preserve"> </w:t>
      </w:r>
      <w:proofErr w:type="spellStart"/>
      <w:r w:rsidRPr="00734FAF">
        <w:t>старший</w:t>
      </w:r>
      <w:proofErr w:type="spellEnd"/>
      <w:r w:rsidRPr="00734FAF">
        <w:t xml:space="preserve"> </w:t>
      </w:r>
      <w:proofErr w:type="spellStart"/>
      <w:r w:rsidRPr="00734FAF">
        <w:t>уныло</w:t>
      </w:r>
      <w:proofErr w:type="spellEnd"/>
      <w:r w:rsidRPr="00734FAF">
        <w:t xml:space="preserve"> </w:t>
      </w:r>
      <w:proofErr w:type="spellStart"/>
      <w:r w:rsidRPr="00734FAF">
        <w:t>сказал</w:t>
      </w:r>
      <w:proofErr w:type="spellEnd"/>
      <w:r w:rsidRPr="00734FAF">
        <w:t>: «</w:t>
      </w:r>
      <w:proofErr w:type="spellStart"/>
      <w:r w:rsidRPr="00734FAF">
        <w:t>Ну</w:t>
      </w:r>
      <w:proofErr w:type="spellEnd"/>
      <w:r w:rsidRPr="00734FAF">
        <w:t xml:space="preserve"> </w:t>
      </w:r>
      <w:proofErr w:type="spellStart"/>
      <w:r w:rsidRPr="00734FAF">
        <w:t>ладно</w:t>
      </w:r>
      <w:proofErr w:type="spellEnd"/>
      <w:r w:rsidRPr="00734FAF">
        <w:t xml:space="preserve">, </w:t>
      </w:r>
      <w:proofErr w:type="spellStart"/>
      <w:r w:rsidRPr="00734FAF">
        <w:t>спим</w:t>
      </w:r>
      <w:proofErr w:type="spellEnd"/>
      <w:r w:rsidRPr="00734FAF">
        <w:t>».</w:t>
      </w:r>
    </w:p>
    <w:p w14:paraId="05BF5B81" w14:textId="77777777" w:rsidR="00B32B00" w:rsidRPr="00734FAF" w:rsidRDefault="00B32B00" w:rsidP="00B32B00">
      <w:pPr>
        <w:pStyle w:val="Textprace"/>
      </w:pPr>
      <w:proofErr w:type="spellStart"/>
      <w:r w:rsidRPr="00734FAF">
        <w:t>Ощущение</w:t>
      </w:r>
      <w:proofErr w:type="spellEnd"/>
      <w:r w:rsidRPr="00734FAF">
        <w:t xml:space="preserve"> </w:t>
      </w:r>
      <w:proofErr w:type="spellStart"/>
      <w:r w:rsidRPr="00734FAF">
        <w:t>этого</w:t>
      </w:r>
      <w:proofErr w:type="spellEnd"/>
      <w:r w:rsidRPr="00734FAF">
        <w:t xml:space="preserve"> </w:t>
      </w:r>
      <w:proofErr w:type="spellStart"/>
      <w:r w:rsidRPr="00734FAF">
        <w:t>позора</w:t>
      </w:r>
      <w:proofErr w:type="spellEnd"/>
      <w:r w:rsidRPr="00734FAF">
        <w:t xml:space="preserve"> </w:t>
      </w:r>
      <w:proofErr w:type="spellStart"/>
      <w:r w:rsidRPr="00734FAF">
        <w:t>не</w:t>
      </w:r>
      <w:proofErr w:type="spellEnd"/>
      <w:r w:rsidRPr="00734FAF">
        <w:t xml:space="preserve"> </w:t>
      </w:r>
      <w:proofErr w:type="spellStart"/>
      <w:r w:rsidRPr="00734FAF">
        <w:t>покинет</w:t>
      </w:r>
      <w:proofErr w:type="spellEnd"/>
      <w:r w:rsidRPr="00734FAF">
        <w:t xml:space="preserve"> </w:t>
      </w:r>
      <w:proofErr w:type="spellStart"/>
      <w:r w:rsidRPr="00734FAF">
        <w:t>меня</w:t>
      </w:r>
      <w:proofErr w:type="spellEnd"/>
      <w:r w:rsidRPr="00734FAF">
        <w:t xml:space="preserve"> </w:t>
      </w:r>
      <w:proofErr w:type="spellStart"/>
      <w:r w:rsidRPr="00734FAF">
        <w:t>до</w:t>
      </w:r>
      <w:proofErr w:type="spellEnd"/>
      <w:r w:rsidRPr="00734FAF">
        <w:t xml:space="preserve"> </w:t>
      </w:r>
      <w:proofErr w:type="spellStart"/>
      <w:r w:rsidRPr="00734FAF">
        <w:t>последних</w:t>
      </w:r>
      <w:proofErr w:type="spellEnd"/>
      <w:r w:rsidRPr="00734FAF">
        <w:t xml:space="preserve"> </w:t>
      </w:r>
      <w:proofErr w:type="spellStart"/>
      <w:r w:rsidRPr="00734FAF">
        <w:t>моих</w:t>
      </w:r>
      <w:proofErr w:type="spellEnd"/>
      <w:r w:rsidRPr="00734FAF">
        <w:t xml:space="preserve"> </w:t>
      </w:r>
      <w:proofErr w:type="spellStart"/>
      <w:r w:rsidRPr="00734FAF">
        <w:t>дней</w:t>
      </w:r>
      <w:proofErr w:type="spellEnd"/>
      <w:r w:rsidRPr="00734FAF">
        <w:t xml:space="preserve">. А </w:t>
      </w:r>
      <w:proofErr w:type="spellStart"/>
      <w:r w:rsidRPr="00734FAF">
        <w:t>ведь</w:t>
      </w:r>
      <w:proofErr w:type="spellEnd"/>
      <w:r w:rsidRPr="00734FAF">
        <w:t xml:space="preserve"> </w:t>
      </w:r>
      <w:proofErr w:type="spellStart"/>
      <w:r w:rsidRPr="00734FAF">
        <w:t>ерунда</w:t>
      </w:r>
      <w:proofErr w:type="spellEnd"/>
      <w:r w:rsidRPr="00734FAF">
        <w:t xml:space="preserve"> </w:t>
      </w:r>
      <w:proofErr w:type="spellStart"/>
      <w:r w:rsidRPr="00734FAF">
        <w:t>вроде</w:t>
      </w:r>
      <w:proofErr w:type="spellEnd"/>
      <w:r w:rsidRPr="00734FAF">
        <w:t xml:space="preserve"> </w:t>
      </w:r>
      <w:proofErr w:type="spellStart"/>
      <w:r w:rsidRPr="00734FAF">
        <w:t>бы</w:t>
      </w:r>
      <w:proofErr w:type="spellEnd"/>
      <w:r w:rsidRPr="00734FAF">
        <w:t xml:space="preserve">, </w:t>
      </w:r>
      <w:proofErr w:type="spellStart"/>
      <w:r w:rsidRPr="00734FAF">
        <w:t>правда</w:t>
      </w:r>
      <w:proofErr w:type="spellEnd"/>
      <w:r w:rsidRPr="00734FAF">
        <w:t>?</w:t>
      </w:r>
    </w:p>
    <w:p w14:paraId="19261757" w14:textId="3DD947E4" w:rsidR="00B32B00" w:rsidRPr="00734FAF" w:rsidRDefault="00B32B00" w:rsidP="00B32B00">
      <w:pPr>
        <w:pStyle w:val="Textprace0"/>
      </w:pPr>
      <w:proofErr w:type="spellStart"/>
      <w:r w:rsidRPr="00734FAF">
        <w:t>Поразительно</w:t>
      </w:r>
      <w:proofErr w:type="spellEnd"/>
      <w:r w:rsidRPr="00734FAF">
        <w:t xml:space="preserve">, </w:t>
      </w:r>
      <w:proofErr w:type="spellStart"/>
      <w:r w:rsidRPr="00734FAF">
        <w:t>какой</w:t>
      </w:r>
      <w:proofErr w:type="spellEnd"/>
      <w:r w:rsidRPr="00734FAF">
        <w:t xml:space="preserve"> </w:t>
      </w:r>
      <w:proofErr w:type="spellStart"/>
      <w:r w:rsidRPr="00734FAF">
        <w:t>неожиданный</w:t>
      </w:r>
      <w:proofErr w:type="spellEnd"/>
      <w:r w:rsidRPr="00734FAF">
        <w:t xml:space="preserve"> </w:t>
      </w:r>
      <w:proofErr w:type="spellStart"/>
      <w:r w:rsidRPr="00734FAF">
        <w:t>приступ</w:t>
      </w:r>
      <w:proofErr w:type="spellEnd"/>
      <w:r w:rsidRPr="00734FAF">
        <w:t xml:space="preserve"> </w:t>
      </w:r>
      <w:proofErr w:type="spellStart"/>
      <w:r w:rsidRPr="00734FAF">
        <w:t>горя</w:t>
      </w:r>
      <w:proofErr w:type="spellEnd"/>
      <w:r w:rsidRPr="00734FAF">
        <w:t xml:space="preserve"> я </w:t>
      </w:r>
      <w:proofErr w:type="spellStart"/>
      <w:r w:rsidRPr="00734FAF">
        <w:t>вдруг</w:t>
      </w:r>
      <w:proofErr w:type="spellEnd"/>
      <w:r w:rsidRPr="00734FAF">
        <w:t xml:space="preserve"> </w:t>
      </w:r>
      <w:proofErr w:type="spellStart"/>
      <w:r w:rsidRPr="00734FAF">
        <w:t>испытал</w:t>
      </w:r>
      <w:proofErr w:type="spellEnd"/>
      <w:r w:rsidRPr="00734FAF">
        <w:t xml:space="preserve">, </w:t>
      </w:r>
      <w:proofErr w:type="spellStart"/>
      <w:r w:rsidRPr="00734FAF">
        <w:t>когда</w:t>
      </w:r>
      <w:proofErr w:type="spellEnd"/>
      <w:r w:rsidRPr="00734FAF">
        <w:t xml:space="preserve"> у </w:t>
      </w:r>
      <w:proofErr w:type="spellStart"/>
      <w:r w:rsidRPr="00734FAF">
        <w:t>меня</w:t>
      </w:r>
      <w:proofErr w:type="spellEnd"/>
      <w:r w:rsidRPr="00734FAF">
        <w:t xml:space="preserve"> </w:t>
      </w:r>
      <w:proofErr w:type="spellStart"/>
      <w:r w:rsidRPr="00734FAF">
        <w:t>родилась</w:t>
      </w:r>
      <w:proofErr w:type="spellEnd"/>
      <w:r w:rsidRPr="00734FAF">
        <w:t xml:space="preserve"> </w:t>
      </w:r>
      <w:proofErr w:type="spellStart"/>
      <w:r w:rsidRPr="00734FAF">
        <w:t>сестра</w:t>
      </w:r>
      <w:proofErr w:type="spellEnd"/>
      <w:r w:rsidRPr="00734FAF">
        <w:t xml:space="preserve">. (Я </w:t>
      </w:r>
      <w:proofErr w:type="spellStart"/>
      <w:r w:rsidRPr="00734FAF">
        <w:t>посчитал</w:t>
      </w:r>
      <w:proofErr w:type="spellEnd"/>
      <w:r w:rsidRPr="00734FAF">
        <w:t xml:space="preserve"> </w:t>
      </w:r>
      <w:proofErr w:type="spellStart"/>
      <w:r w:rsidRPr="00734FAF">
        <w:t>бы</w:t>
      </w:r>
      <w:proofErr w:type="spellEnd"/>
      <w:r w:rsidRPr="00734FAF">
        <w:t xml:space="preserve"> </w:t>
      </w:r>
      <w:proofErr w:type="spellStart"/>
      <w:r w:rsidRPr="00734FAF">
        <w:t>себя</w:t>
      </w:r>
      <w:proofErr w:type="spellEnd"/>
      <w:r w:rsidRPr="00734FAF">
        <w:t xml:space="preserve"> </w:t>
      </w:r>
      <w:proofErr w:type="spellStart"/>
      <w:r w:rsidRPr="00734FAF">
        <w:t>моральным</w:t>
      </w:r>
      <w:proofErr w:type="spellEnd"/>
      <w:r w:rsidRPr="00734FAF">
        <w:t xml:space="preserve"> </w:t>
      </w:r>
      <w:proofErr w:type="spellStart"/>
      <w:r w:rsidRPr="00734FAF">
        <w:t>уродом</w:t>
      </w:r>
      <w:proofErr w:type="spellEnd"/>
      <w:r w:rsidRPr="00734FAF">
        <w:t xml:space="preserve">, </w:t>
      </w:r>
      <w:proofErr w:type="spellStart"/>
      <w:r w:rsidRPr="00734FAF">
        <w:t>если</w:t>
      </w:r>
      <w:proofErr w:type="spellEnd"/>
      <w:r w:rsidRPr="00734FAF">
        <w:t xml:space="preserve"> </w:t>
      </w:r>
      <w:proofErr w:type="spellStart"/>
      <w:r w:rsidRPr="00734FAF">
        <w:t>бы</w:t>
      </w:r>
      <w:proofErr w:type="spellEnd"/>
      <w:r w:rsidRPr="00734FAF">
        <w:t xml:space="preserve"> </w:t>
      </w:r>
      <w:proofErr w:type="spellStart"/>
      <w:r w:rsidRPr="00734FAF">
        <w:t>не</w:t>
      </w:r>
      <w:proofErr w:type="spellEnd"/>
      <w:r w:rsidRPr="00734FAF">
        <w:t xml:space="preserve"> </w:t>
      </w:r>
      <w:proofErr w:type="spellStart"/>
      <w:r w:rsidRPr="00734FAF">
        <w:t>наблюдал</w:t>
      </w:r>
      <w:proofErr w:type="spellEnd"/>
      <w:r w:rsidRPr="00734FAF">
        <w:t xml:space="preserve"> </w:t>
      </w:r>
      <w:proofErr w:type="spellStart"/>
      <w:r w:rsidRPr="00734FAF">
        <w:t>потом</w:t>
      </w:r>
      <w:proofErr w:type="spellEnd"/>
      <w:r w:rsidRPr="00734FAF">
        <w:t xml:space="preserve"> </w:t>
      </w:r>
      <w:proofErr w:type="spellStart"/>
      <w:r w:rsidRPr="00734FAF">
        <w:t>то</w:t>
      </w:r>
      <w:proofErr w:type="spellEnd"/>
      <w:r w:rsidRPr="00734FAF">
        <w:t xml:space="preserve"> </w:t>
      </w:r>
      <w:proofErr w:type="spellStart"/>
      <w:r w:rsidRPr="00734FAF">
        <w:t>же</w:t>
      </w:r>
      <w:proofErr w:type="spellEnd"/>
      <w:r w:rsidRPr="00734FAF">
        <w:t xml:space="preserve"> </w:t>
      </w:r>
      <w:proofErr w:type="spellStart"/>
      <w:r w:rsidRPr="00734FAF">
        <w:t>самое</w:t>
      </w:r>
      <w:proofErr w:type="spellEnd"/>
      <w:r w:rsidRPr="00734FAF">
        <w:t xml:space="preserve"> у </w:t>
      </w:r>
      <w:proofErr w:type="spellStart"/>
      <w:r w:rsidRPr="00734FAF">
        <w:t>других</w:t>
      </w:r>
      <w:proofErr w:type="spellEnd"/>
      <w:r w:rsidRPr="00734FAF">
        <w:t xml:space="preserve"> </w:t>
      </w:r>
      <w:proofErr w:type="spellStart"/>
      <w:r w:rsidRPr="00734FAF">
        <w:t>детей</w:t>
      </w:r>
      <w:proofErr w:type="spellEnd"/>
      <w:r w:rsidRPr="00734FAF">
        <w:t xml:space="preserve">.) </w:t>
      </w:r>
      <w:proofErr w:type="spellStart"/>
      <w:r w:rsidRPr="00734FAF">
        <w:t>Мне</w:t>
      </w:r>
      <w:proofErr w:type="spellEnd"/>
      <w:r w:rsidRPr="00734FAF">
        <w:t xml:space="preserve"> </w:t>
      </w:r>
      <w:proofErr w:type="spellStart"/>
      <w:r w:rsidRPr="00734FAF">
        <w:t>было</w:t>
      </w:r>
      <w:proofErr w:type="spellEnd"/>
      <w:r w:rsidRPr="00734FAF">
        <w:t xml:space="preserve"> </w:t>
      </w:r>
      <w:proofErr w:type="spellStart"/>
      <w:r w:rsidRPr="00734FAF">
        <w:t>девять</w:t>
      </w:r>
      <w:proofErr w:type="spellEnd"/>
      <w:r w:rsidRPr="00734FAF">
        <w:t xml:space="preserve"> </w:t>
      </w:r>
      <w:proofErr w:type="spellStart"/>
      <w:r w:rsidRPr="00734FAF">
        <w:t>лет</w:t>
      </w:r>
      <w:proofErr w:type="spellEnd"/>
      <w:r w:rsidRPr="00734FAF">
        <w:t xml:space="preserve">, и </w:t>
      </w:r>
      <w:proofErr w:type="spellStart"/>
      <w:r w:rsidRPr="00734FAF">
        <w:t>мы</w:t>
      </w:r>
      <w:proofErr w:type="spellEnd"/>
      <w:r w:rsidRPr="00734FAF">
        <w:t xml:space="preserve"> </w:t>
      </w:r>
      <w:proofErr w:type="spellStart"/>
      <w:r w:rsidRPr="00734FAF">
        <w:t>были</w:t>
      </w:r>
      <w:proofErr w:type="spellEnd"/>
      <w:r w:rsidRPr="00734FAF">
        <w:t xml:space="preserve"> </w:t>
      </w:r>
      <w:proofErr w:type="spellStart"/>
      <w:r w:rsidRPr="00734FAF">
        <w:t>на</w:t>
      </w:r>
      <w:proofErr w:type="spellEnd"/>
      <w:r w:rsidRPr="00734FAF">
        <w:t xml:space="preserve"> </w:t>
      </w:r>
      <w:proofErr w:type="spellStart"/>
      <w:r w:rsidRPr="00734FAF">
        <w:t>даче</w:t>
      </w:r>
      <w:proofErr w:type="spellEnd"/>
      <w:r w:rsidRPr="00734FAF">
        <w:t xml:space="preserve">, и </w:t>
      </w:r>
      <w:proofErr w:type="spellStart"/>
      <w:r w:rsidRPr="00734FAF">
        <w:t>был</w:t>
      </w:r>
      <w:proofErr w:type="spellEnd"/>
      <w:r w:rsidRPr="00734FAF">
        <w:t xml:space="preserve"> </w:t>
      </w:r>
      <w:proofErr w:type="spellStart"/>
      <w:r w:rsidRPr="00734FAF">
        <w:t>вечер</w:t>
      </w:r>
      <w:proofErr w:type="spellEnd"/>
      <w:r w:rsidRPr="00734FAF">
        <w:t xml:space="preserve">, и </w:t>
      </w:r>
      <w:proofErr w:type="spellStart"/>
      <w:r w:rsidRPr="00734FAF">
        <w:t>бабушка</w:t>
      </w:r>
      <w:proofErr w:type="spellEnd"/>
      <w:r w:rsidRPr="00734FAF">
        <w:t xml:space="preserve"> </w:t>
      </w:r>
      <w:proofErr w:type="spellStart"/>
      <w:r w:rsidRPr="00734FAF">
        <w:t>радостно</w:t>
      </w:r>
      <w:proofErr w:type="spellEnd"/>
      <w:r w:rsidRPr="00734FAF">
        <w:t xml:space="preserve"> </w:t>
      </w:r>
      <w:proofErr w:type="spellStart"/>
      <w:r w:rsidRPr="00734FAF">
        <w:t>сообщила</w:t>
      </w:r>
      <w:proofErr w:type="spellEnd"/>
      <w:r w:rsidRPr="00734FAF">
        <w:t xml:space="preserve"> </w:t>
      </w:r>
      <w:proofErr w:type="spellStart"/>
      <w:r w:rsidRPr="00734FAF">
        <w:t>мне</w:t>
      </w:r>
      <w:proofErr w:type="spellEnd"/>
      <w:r w:rsidRPr="00734FAF">
        <w:t xml:space="preserve">, </w:t>
      </w:r>
      <w:proofErr w:type="spellStart"/>
      <w:r w:rsidRPr="00734FAF">
        <w:t>что</w:t>
      </w:r>
      <w:proofErr w:type="spellEnd"/>
      <w:r w:rsidRPr="00734FAF">
        <w:t xml:space="preserve"> у </w:t>
      </w:r>
      <w:proofErr w:type="spellStart"/>
      <w:r w:rsidRPr="00734FAF">
        <w:t>меня</w:t>
      </w:r>
      <w:proofErr w:type="spellEnd"/>
      <w:r w:rsidRPr="00734FAF">
        <w:t xml:space="preserve"> </w:t>
      </w:r>
      <w:proofErr w:type="spellStart"/>
      <w:r w:rsidRPr="00734FAF">
        <w:t>родилась</w:t>
      </w:r>
      <w:proofErr w:type="spellEnd"/>
      <w:r w:rsidRPr="00734FAF">
        <w:t xml:space="preserve"> </w:t>
      </w:r>
      <w:proofErr w:type="spellStart"/>
      <w:r w:rsidRPr="00734FAF">
        <w:t>сестренка</w:t>
      </w:r>
      <w:proofErr w:type="spellEnd"/>
      <w:r w:rsidRPr="00734FAF">
        <w:t>.</w:t>
      </w:r>
    </w:p>
    <w:p w14:paraId="655A3646" w14:textId="77777777" w:rsidR="00B32B00" w:rsidRPr="00734FAF" w:rsidRDefault="00B32B00" w:rsidP="00B32B00">
      <w:pPr>
        <w:pStyle w:val="Textprace"/>
      </w:pPr>
      <w:r w:rsidRPr="00734FAF">
        <w:t xml:space="preserve">Я </w:t>
      </w:r>
      <w:proofErr w:type="spellStart"/>
      <w:r w:rsidRPr="00734FAF">
        <w:t>убежал</w:t>
      </w:r>
      <w:proofErr w:type="spellEnd"/>
      <w:r w:rsidRPr="00734FAF">
        <w:t xml:space="preserve"> </w:t>
      </w:r>
      <w:proofErr w:type="spellStart"/>
      <w:r w:rsidRPr="00734FAF">
        <w:t>на</w:t>
      </w:r>
      <w:proofErr w:type="spellEnd"/>
      <w:r w:rsidRPr="00734FAF">
        <w:t xml:space="preserve"> </w:t>
      </w:r>
      <w:proofErr w:type="spellStart"/>
      <w:r w:rsidRPr="00734FAF">
        <w:t>улицу</w:t>
      </w:r>
      <w:proofErr w:type="spellEnd"/>
      <w:r w:rsidRPr="00734FAF">
        <w:t xml:space="preserve">, </w:t>
      </w:r>
      <w:proofErr w:type="spellStart"/>
      <w:r w:rsidRPr="00734FAF">
        <w:t>потрясенный</w:t>
      </w:r>
      <w:proofErr w:type="spellEnd"/>
      <w:r w:rsidRPr="00734FAF">
        <w:t xml:space="preserve"> </w:t>
      </w:r>
      <w:proofErr w:type="spellStart"/>
      <w:r w:rsidRPr="00734FAF">
        <w:t>свалившимся</w:t>
      </w:r>
      <w:proofErr w:type="spellEnd"/>
      <w:r w:rsidRPr="00734FAF">
        <w:t xml:space="preserve"> </w:t>
      </w:r>
      <w:proofErr w:type="spellStart"/>
      <w:r w:rsidRPr="00734FAF">
        <w:t>на</w:t>
      </w:r>
      <w:proofErr w:type="spellEnd"/>
      <w:r w:rsidRPr="00734FAF">
        <w:t xml:space="preserve"> </w:t>
      </w:r>
      <w:proofErr w:type="spellStart"/>
      <w:r w:rsidRPr="00734FAF">
        <w:t>меня</w:t>
      </w:r>
      <w:proofErr w:type="spellEnd"/>
      <w:r w:rsidRPr="00734FAF">
        <w:t xml:space="preserve"> </w:t>
      </w:r>
      <w:proofErr w:type="spellStart"/>
      <w:r w:rsidRPr="00734FAF">
        <w:t>несчастьем</w:t>
      </w:r>
      <w:proofErr w:type="spellEnd"/>
      <w:r w:rsidRPr="00734FAF">
        <w:t>.</w:t>
      </w:r>
    </w:p>
    <w:p w14:paraId="50E11B2F" w14:textId="77777777" w:rsidR="00B32B00" w:rsidRPr="00734FAF" w:rsidRDefault="00B32B00" w:rsidP="00B32B00">
      <w:pPr>
        <w:pStyle w:val="Textprace"/>
      </w:pPr>
      <w:proofErr w:type="spellStart"/>
      <w:r w:rsidRPr="00734FAF">
        <w:t>При</w:t>
      </w:r>
      <w:proofErr w:type="spellEnd"/>
      <w:r w:rsidRPr="00734FAF">
        <w:t xml:space="preserve"> </w:t>
      </w:r>
      <w:proofErr w:type="spellStart"/>
      <w:r w:rsidRPr="00734FAF">
        <w:t>этом</w:t>
      </w:r>
      <w:proofErr w:type="spellEnd"/>
      <w:r w:rsidRPr="00734FAF">
        <w:t xml:space="preserve"> я </w:t>
      </w:r>
      <w:proofErr w:type="spellStart"/>
      <w:r w:rsidRPr="00734FAF">
        <w:t>совершенно</w:t>
      </w:r>
      <w:proofErr w:type="spellEnd"/>
      <w:r w:rsidRPr="00734FAF">
        <w:t xml:space="preserve"> </w:t>
      </w:r>
      <w:proofErr w:type="spellStart"/>
      <w:r w:rsidRPr="00734FAF">
        <w:t>не</w:t>
      </w:r>
      <w:proofErr w:type="spellEnd"/>
      <w:r w:rsidRPr="00734FAF">
        <w:t xml:space="preserve"> </w:t>
      </w:r>
      <w:proofErr w:type="spellStart"/>
      <w:r w:rsidRPr="00734FAF">
        <w:t>мог</w:t>
      </w:r>
      <w:proofErr w:type="spellEnd"/>
      <w:r w:rsidRPr="00734FAF">
        <w:t xml:space="preserve"> </w:t>
      </w:r>
      <w:proofErr w:type="spellStart"/>
      <w:r w:rsidRPr="00734FAF">
        <w:t>объяснить</w:t>
      </w:r>
      <w:proofErr w:type="spellEnd"/>
      <w:r w:rsidRPr="00734FAF">
        <w:t xml:space="preserve"> </w:t>
      </w:r>
      <w:proofErr w:type="spellStart"/>
      <w:r w:rsidRPr="00734FAF">
        <w:t>себе</w:t>
      </w:r>
      <w:proofErr w:type="spellEnd"/>
      <w:r w:rsidRPr="00734FAF">
        <w:t xml:space="preserve"> </w:t>
      </w:r>
      <w:proofErr w:type="spellStart"/>
      <w:r w:rsidRPr="00734FAF">
        <w:t>причину</w:t>
      </w:r>
      <w:proofErr w:type="spellEnd"/>
      <w:r w:rsidRPr="00734FAF">
        <w:t xml:space="preserve"> </w:t>
      </w:r>
      <w:proofErr w:type="spellStart"/>
      <w:r w:rsidRPr="00734FAF">
        <w:t>этого</w:t>
      </w:r>
      <w:proofErr w:type="spellEnd"/>
      <w:r w:rsidRPr="00734FAF">
        <w:t xml:space="preserve"> </w:t>
      </w:r>
      <w:proofErr w:type="spellStart"/>
      <w:r w:rsidRPr="00734FAF">
        <w:t>несчастья</w:t>
      </w:r>
      <w:proofErr w:type="spellEnd"/>
      <w:r w:rsidRPr="00734FAF">
        <w:t xml:space="preserve"> – я </w:t>
      </w:r>
      <w:proofErr w:type="spellStart"/>
      <w:r w:rsidRPr="00734FAF">
        <w:t>просто</w:t>
      </w:r>
      <w:proofErr w:type="spellEnd"/>
      <w:r w:rsidRPr="00734FAF">
        <w:t xml:space="preserve"> </w:t>
      </w:r>
      <w:proofErr w:type="spellStart"/>
      <w:r w:rsidRPr="00734FAF">
        <w:t>чувствовал</w:t>
      </w:r>
      <w:proofErr w:type="spellEnd"/>
      <w:r w:rsidRPr="00734FAF">
        <w:t xml:space="preserve">, </w:t>
      </w:r>
      <w:proofErr w:type="spellStart"/>
      <w:r w:rsidRPr="00734FAF">
        <w:t>что</w:t>
      </w:r>
      <w:proofErr w:type="spellEnd"/>
      <w:r w:rsidRPr="00734FAF">
        <w:t xml:space="preserve"> </w:t>
      </w:r>
      <w:proofErr w:type="spellStart"/>
      <w:r w:rsidRPr="00734FAF">
        <w:t>отныне</w:t>
      </w:r>
      <w:proofErr w:type="spellEnd"/>
      <w:r w:rsidRPr="00734FAF">
        <w:t xml:space="preserve"> и </w:t>
      </w:r>
      <w:proofErr w:type="spellStart"/>
      <w:r w:rsidRPr="00734FAF">
        <w:t>навсегда</w:t>
      </w:r>
      <w:proofErr w:type="spellEnd"/>
      <w:r w:rsidRPr="00734FAF">
        <w:t xml:space="preserve"> </w:t>
      </w:r>
      <w:proofErr w:type="spellStart"/>
      <w:r w:rsidRPr="00734FAF">
        <w:t>родительская</w:t>
      </w:r>
      <w:proofErr w:type="spellEnd"/>
      <w:r w:rsidRPr="00734FAF">
        <w:t xml:space="preserve"> </w:t>
      </w:r>
      <w:proofErr w:type="spellStart"/>
      <w:r w:rsidRPr="00734FAF">
        <w:t>любовь</w:t>
      </w:r>
      <w:proofErr w:type="spellEnd"/>
      <w:r w:rsidRPr="00734FAF">
        <w:t xml:space="preserve"> </w:t>
      </w:r>
      <w:proofErr w:type="spellStart"/>
      <w:r w:rsidRPr="00734FAF">
        <w:t>принадлежит</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только</w:t>
      </w:r>
      <w:proofErr w:type="spellEnd"/>
      <w:r w:rsidRPr="00734FAF">
        <w:t xml:space="preserve"> </w:t>
      </w:r>
      <w:proofErr w:type="spellStart"/>
      <w:r w:rsidRPr="00734FAF">
        <w:t>мне</w:t>
      </w:r>
      <w:proofErr w:type="spellEnd"/>
      <w:r w:rsidRPr="00734FAF">
        <w:t xml:space="preserve">, а в </w:t>
      </w:r>
      <w:proofErr w:type="spellStart"/>
      <w:r w:rsidRPr="00734FAF">
        <w:t>первую</w:t>
      </w:r>
      <w:proofErr w:type="spellEnd"/>
      <w:r w:rsidRPr="00734FAF">
        <w:t xml:space="preserve"> </w:t>
      </w:r>
      <w:proofErr w:type="spellStart"/>
      <w:r w:rsidRPr="00734FAF">
        <w:t>очередь</w:t>
      </w:r>
      <w:proofErr w:type="spellEnd"/>
      <w:r w:rsidRPr="00734FAF">
        <w:t xml:space="preserve"> </w:t>
      </w:r>
      <w:proofErr w:type="spellStart"/>
      <w:r w:rsidRPr="00734FAF">
        <w:t>какому-то</w:t>
      </w:r>
      <w:proofErr w:type="spellEnd"/>
      <w:r w:rsidRPr="00734FAF">
        <w:t xml:space="preserve"> </w:t>
      </w:r>
      <w:proofErr w:type="spellStart"/>
      <w:r w:rsidRPr="00734FAF">
        <w:t>непонятно</w:t>
      </w:r>
      <w:proofErr w:type="spellEnd"/>
      <w:r w:rsidRPr="00734FAF">
        <w:t xml:space="preserve"> </w:t>
      </w:r>
      <w:proofErr w:type="spellStart"/>
      <w:r w:rsidRPr="00734FAF">
        <w:t>откуда</w:t>
      </w:r>
      <w:proofErr w:type="spellEnd"/>
      <w:r w:rsidRPr="00734FAF">
        <w:t xml:space="preserve"> </w:t>
      </w:r>
      <w:proofErr w:type="spellStart"/>
      <w:r w:rsidRPr="00734FAF">
        <w:t>взявшемуся</w:t>
      </w:r>
      <w:proofErr w:type="spellEnd"/>
      <w:r w:rsidRPr="00734FAF">
        <w:t xml:space="preserve"> </w:t>
      </w:r>
      <w:proofErr w:type="spellStart"/>
      <w:r w:rsidRPr="00734FAF">
        <w:t>неизвестному</w:t>
      </w:r>
      <w:proofErr w:type="spellEnd"/>
      <w:r w:rsidRPr="00734FAF">
        <w:t xml:space="preserve"> </w:t>
      </w:r>
      <w:proofErr w:type="spellStart"/>
      <w:r w:rsidRPr="00734FAF">
        <w:t>мне</w:t>
      </w:r>
      <w:proofErr w:type="spellEnd"/>
      <w:r w:rsidRPr="00734FAF">
        <w:t xml:space="preserve"> </w:t>
      </w:r>
      <w:proofErr w:type="spellStart"/>
      <w:r w:rsidRPr="00734FAF">
        <w:t>существу</w:t>
      </w:r>
      <w:proofErr w:type="spellEnd"/>
      <w:r w:rsidRPr="00734FAF">
        <w:t xml:space="preserve">. Я </w:t>
      </w:r>
      <w:proofErr w:type="spellStart"/>
      <w:r w:rsidRPr="00734FAF">
        <w:t>впервые</w:t>
      </w:r>
      <w:proofErr w:type="spellEnd"/>
      <w:r w:rsidRPr="00734FAF">
        <w:t xml:space="preserve"> </w:t>
      </w:r>
      <w:proofErr w:type="spellStart"/>
      <w:r w:rsidRPr="00734FAF">
        <w:t>чувствовал</w:t>
      </w:r>
      <w:proofErr w:type="spellEnd"/>
      <w:r w:rsidRPr="00734FAF">
        <w:t xml:space="preserve"> </w:t>
      </w:r>
      <w:proofErr w:type="spellStart"/>
      <w:r w:rsidRPr="00734FAF">
        <w:t>себя</w:t>
      </w:r>
      <w:proofErr w:type="spellEnd"/>
      <w:r w:rsidRPr="00734FAF">
        <w:t xml:space="preserve"> </w:t>
      </w:r>
      <w:proofErr w:type="spellStart"/>
      <w:r w:rsidRPr="00734FAF">
        <w:t>преданным</w:t>
      </w:r>
      <w:proofErr w:type="spellEnd"/>
      <w:r w:rsidRPr="00734FAF">
        <w:t xml:space="preserve">, </w:t>
      </w:r>
      <w:proofErr w:type="spellStart"/>
      <w:r w:rsidRPr="00734FAF">
        <w:t>брошенным</w:t>
      </w:r>
      <w:proofErr w:type="spellEnd"/>
      <w:r w:rsidRPr="00734FAF">
        <w:t xml:space="preserve"> </w:t>
      </w:r>
      <w:proofErr w:type="spellStart"/>
      <w:r w:rsidRPr="00734FAF">
        <w:t>во</w:t>
      </w:r>
      <w:proofErr w:type="spellEnd"/>
      <w:r w:rsidRPr="00734FAF">
        <w:t xml:space="preserve"> </w:t>
      </w:r>
      <w:proofErr w:type="spellStart"/>
      <w:r w:rsidRPr="00734FAF">
        <w:t>Вселенной</w:t>
      </w:r>
      <w:proofErr w:type="spellEnd"/>
      <w:r w:rsidRPr="00734FAF">
        <w:t xml:space="preserve"> и </w:t>
      </w:r>
      <w:proofErr w:type="spellStart"/>
      <w:r w:rsidRPr="00734FAF">
        <w:t>был</w:t>
      </w:r>
      <w:proofErr w:type="spellEnd"/>
      <w:r w:rsidRPr="00734FAF">
        <w:t xml:space="preserve"> </w:t>
      </w:r>
      <w:proofErr w:type="spellStart"/>
      <w:r w:rsidRPr="00734FAF">
        <w:t>безутешен</w:t>
      </w:r>
      <w:proofErr w:type="spellEnd"/>
      <w:r w:rsidRPr="00734FAF">
        <w:t>.</w:t>
      </w:r>
    </w:p>
    <w:p w14:paraId="66DCA84C" w14:textId="77777777" w:rsidR="00B32B00" w:rsidRPr="00734FAF" w:rsidRDefault="00B32B00" w:rsidP="00B32B00">
      <w:pPr>
        <w:pStyle w:val="Textprace"/>
      </w:pPr>
      <w:proofErr w:type="spellStart"/>
      <w:r w:rsidRPr="00734FAF">
        <w:t>Еще</w:t>
      </w:r>
      <w:proofErr w:type="spellEnd"/>
      <w:r w:rsidRPr="00734FAF">
        <w:t xml:space="preserve"> </w:t>
      </w:r>
      <w:proofErr w:type="spellStart"/>
      <w:r w:rsidRPr="00734FAF">
        <w:t>раз</w:t>
      </w:r>
      <w:proofErr w:type="spellEnd"/>
      <w:r w:rsidRPr="00734FAF">
        <w:t xml:space="preserve"> </w:t>
      </w:r>
      <w:proofErr w:type="spellStart"/>
      <w:r w:rsidRPr="00734FAF">
        <w:t>повторяю</w:t>
      </w:r>
      <w:proofErr w:type="spellEnd"/>
      <w:r w:rsidRPr="00734FAF">
        <w:t xml:space="preserve"> – </w:t>
      </w:r>
      <w:proofErr w:type="spellStart"/>
      <w:r w:rsidRPr="00734FAF">
        <w:t>голова</w:t>
      </w:r>
      <w:proofErr w:type="spellEnd"/>
      <w:r w:rsidRPr="00734FAF">
        <w:t xml:space="preserve"> в </w:t>
      </w:r>
      <w:proofErr w:type="spellStart"/>
      <w:r w:rsidRPr="00734FAF">
        <w:t>этом</w:t>
      </w:r>
      <w:proofErr w:type="spellEnd"/>
      <w:r w:rsidRPr="00734FAF">
        <w:t xml:space="preserve"> </w:t>
      </w:r>
      <w:proofErr w:type="spellStart"/>
      <w:r w:rsidRPr="00734FAF">
        <w:t>процессе</w:t>
      </w:r>
      <w:proofErr w:type="spellEnd"/>
      <w:r w:rsidRPr="00734FAF">
        <w:t xml:space="preserve"> </w:t>
      </w:r>
      <w:proofErr w:type="spellStart"/>
      <w:r w:rsidRPr="00734FAF">
        <w:t>совершенно</w:t>
      </w:r>
      <w:proofErr w:type="spellEnd"/>
      <w:r w:rsidRPr="00734FAF">
        <w:t xml:space="preserve"> </w:t>
      </w:r>
      <w:proofErr w:type="spellStart"/>
      <w:r w:rsidRPr="00734FAF">
        <w:t>не</w:t>
      </w:r>
      <w:proofErr w:type="spellEnd"/>
      <w:r w:rsidRPr="00734FAF">
        <w:t xml:space="preserve"> </w:t>
      </w:r>
      <w:proofErr w:type="spellStart"/>
      <w:r w:rsidRPr="00734FAF">
        <w:t>участвовала</w:t>
      </w:r>
      <w:proofErr w:type="spellEnd"/>
      <w:r w:rsidRPr="00734FAF">
        <w:t xml:space="preserve">, </w:t>
      </w:r>
      <w:proofErr w:type="spellStart"/>
      <w:r w:rsidRPr="00734FAF">
        <w:t>все</w:t>
      </w:r>
      <w:proofErr w:type="spellEnd"/>
      <w:r w:rsidRPr="00734FAF">
        <w:t xml:space="preserve"> </w:t>
      </w:r>
      <w:proofErr w:type="spellStart"/>
      <w:r w:rsidRPr="00734FAF">
        <w:t>было</w:t>
      </w:r>
      <w:proofErr w:type="spellEnd"/>
      <w:r w:rsidRPr="00734FAF">
        <w:t xml:space="preserve"> </w:t>
      </w:r>
      <w:proofErr w:type="spellStart"/>
      <w:r w:rsidRPr="00734FAF">
        <w:t>на</w:t>
      </w:r>
      <w:proofErr w:type="spellEnd"/>
      <w:r w:rsidRPr="00734FAF">
        <w:t xml:space="preserve"> </w:t>
      </w:r>
      <w:proofErr w:type="spellStart"/>
      <w:r w:rsidRPr="00734FAF">
        <w:t>уровне</w:t>
      </w:r>
      <w:proofErr w:type="spellEnd"/>
      <w:r w:rsidRPr="00734FAF">
        <w:t xml:space="preserve"> </w:t>
      </w:r>
      <w:proofErr w:type="spellStart"/>
      <w:r w:rsidRPr="00734FAF">
        <w:t>абсолютно</w:t>
      </w:r>
      <w:proofErr w:type="spellEnd"/>
      <w:r w:rsidRPr="00734FAF">
        <w:t xml:space="preserve"> </w:t>
      </w:r>
      <w:proofErr w:type="spellStart"/>
      <w:r w:rsidRPr="00734FAF">
        <w:t>животных</w:t>
      </w:r>
      <w:proofErr w:type="spellEnd"/>
      <w:r w:rsidRPr="00734FAF">
        <w:t xml:space="preserve"> </w:t>
      </w:r>
      <w:proofErr w:type="spellStart"/>
      <w:r w:rsidRPr="00734FAF">
        <w:t>ощущений</w:t>
      </w:r>
      <w:proofErr w:type="spellEnd"/>
      <w:r w:rsidRPr="00734FAF">
        <w:t xml:space="preserve">. </w:t>
      </w:r>
      <w:proofErr w:type="spellStart"/>
      <w:r w:rsidRPr="00734FAF">
        <w:t>Бабушка</w:t>
      </w:r>
      <w:proofErr w:type="spellEnd"/>
      <w:r w:rsidRPr="00734FAF">
        <w:t xml:space="preserve"> </w:t>
      </w:r>
      <w:proofErr w:type="spellStart"/>
      <w:r w:rsidRPr="00734FAF">
        <w:t>так</w:t>
      </w:r>
      <w:proofErr w:type="spellEnd"/>
      <w:r w:rsidRPr="00734FAF">
        <w:t xml:space="preserve"> и </w:t>
      </w:r>
      <w:proofErr w:type="spellStart"/>
      <w:r w:rsidRPr="00734FAF">
        <w:t>не</w:t>
      </w:r>
      <w:proofErr w:type="spellEnd"/>
      <w:r w:rsidRPr="00734FAF">
        <w:t xml:space="preserve"> </w:t>
      </w:r>
      <w:proofErr w:type="spellStart"/>
      <w:r w:rsidRPr="00734FAF">
        <w:t>смогла</w:t>
      </w:r>
      <w:proofErr w:type="spellEnd"/>
      <w:r w:rsidRPr="00734FAF">
        <w:t xml:space="preserve"> </w:t>
      </w:r>
      <w:proofErr w:type="spellStart"/>
      <w:r w:rsidRPr="00734FAF">
        <w:t>понять</w:t>
      </w:r>
      <w:proofErr w:type="spellEnd"/>
      <w:r w:rsidRPr="00734FAF">
        <w:t xml:space="preserve"> </w:t>
      </w:r>
      <w:proofErr w:type="spellStart"/>
      <w:r w:rsidRPr="00734FAF">
        <w:t>причину</w:t>
      </w:r>
      <w:proofErr w:type="spellEnd"/>
      <w:r w:rsidRPr="00734FAF">
        <w:t xml:space="preserve"> </w:t>
      </w:r>
      <w:proofErr w:type="spellStart"/>
      <w:r w:rsidRPr="00734FAF">
        <w:t>моих</w:t>
      </w:r>
      <w:proofErr w:type="spellEnd"/>
      <w:r w:rsidRPr="00734FAF">
        <w:t xml:space="preserve"> </w:t>
      </w:r>
      <w:proofErr w:type="spellStart"/>
      <w:r w:rsidRPr="00734FAF">
        <w:t>слез</w:t>
      </w:r>
      <w:proofErr w:type="spellEnd"/>
      <w:r w:rsidRPr="00734FAF">
        <w:t>.</w:t>
      </w:r>
    </w:p>
    <w:p w14:paraId="3A315DBA" w14:textId="77777777" w:rsidR="00B32B00" w:rsidRPr="00734FAF" w:rsidRDefault="00B32B00" w:rsidP="00B32B00">
      <w:pPr>
        <w:pStyle w:val="Textprace"/>
      </w:pPr>
      <w:proofErr w:type="spellStart"/>
      <w:r w:rsidRPr="00734FAF">
        <w:t>Ощущение</w:t>
      </w:r>
      <w:proofErr w:type="spellEnd"/>
      <w:r w:rsidRPr="00734FAF">
        <w:t xml:space="preserve"> </w:t>
      </w:r>
      <w:proofErr w:type="spellStart"/>
      <w:r w:rsidRPr="00734FAF">
        <w:t>горя</w:t>
      </w:r>
      <w:proofErr w:type="spellEnd"/>
      <w:r w:rsidRPr="00734FAF">
        <w:t xml:space="preserve"> </w:t>
      </w:r>
      <w:proofErr w:type="spellStart"/>
      <w:r w:rsidRPr="00734FAF">
        <w:t>довольно</w:t>
      </w:r>
      <w:proofErr w:type="spellEnd"/>
      <w:r w:rsidRPr="00734FAF">
        <w:t xml:space="preserve"> </w:t>
      </w:r>
      <w:proofErr w:type="spellStart"/>
      <w:r w:rsidRPr="00734FAF">
        <w:t>быстро</w:t>
      </w:r>
      <w:proofErr w:type="spellEnd"/>
      <w:r w:rsidRPr="00734FAF">
        <w:t xml:space="preserve"> </w:t>
      </w:r>
      <w:proofErr w:type="spellStart"/>
      <w:r w:rsidRPr="00734FAF">
        <w:t>прошло</w:t>
      </w:r>
      <w:proofErr w:type="spellEnd"/>
      <w:r w:rsidRPr="00734FAF">
        <w:t xml:space="preserve">, </w:t>
      </w:r>
      <w:proofErr w:type="spellStart"/>
      <w:r w:rsidRPr="00734FAF">
        <w:t>хотя</w:t>
      </w:r>
      <w:proofErr w:type="spellEnd"/>
      <w:r w:rsidRPr="00734FAF">
        <w:t xml:space="preserve"> </w:t>
      </w:r>
      <w:proofErr w:type="spellStart"/>
      <w:r w:rsidRPr="00734FAF">
        <w:t>любви</w:t>
      </w:r>
      <w:proofErr w:type="spellEnd"/>
      <w:r w:rsidRPr="00734FAF">
        <w:t xml:space="preserve"> к </w:t>
      </w:r>
      <w:proofErr w:type="spellStart"/>
      <w:r w:rsidRPr="00734FAF">
        <w:t>сестре</w:t>
      </w:r>
      <w:proofErr w:type="spellEnd"/>
      <w:r w:rsidRPr="00734FAF">
        <w:t xml:space="preserve"> </w:t>
      </w:r>
      <w:proofErr w:type="spellStart"/>
      <w:r w:rsidRPr="00734FAF">
        <w:t>первые</w:t>
      </w:r>
      <w:proofErr w:type="spellEnd"/>
      <w:r w:rsidRPr="00734FAF">
        <w:t xml:space="preserve"> </w:t>
      </w:r>
      <w:proofErr w:type="spellStart"/>
      <w:r w:rsidRPr="00734FAF">
        <w:t>годы</w:t>
      </w:r>
      <w:proofErr w:type="spellEnd"/>
      <w:r w:rsidRPr="00734FAF">
        <w:t xml:space="preserve"> я </w:t>
      </w:r>
      <w:proofErr w:type="spellStart"/>
      <w:r w:rsidRPr="00734FAF">
        <w:t>не</w:t>
      </w:r>
      <w:proofErr w:type="spellEnd"/>
      <w:r w:rsidRPr="00734FAF">
        <w:t xml:space="preserve"> </w:t>
      </w:r>
      <w:proofErr w:type="spellStart"/>
      <w:r w:rsidRPr="00734FAF">
        <w:t>испытывал</w:t>
      </w:r>
      <w:proofErr w:type="spellEnd"/>
      <w:r w:rsidRPr="00734FAF">
        <w:t>.</w:t>
      </w:r>
    </w:p>
    <w:p w14:paraId="12E5748D" w14:textId="77777777" w:rsidR="00B32B00" w:rsidRPr="00734FAF" w:rsidRDefault="00B32B00" w:rsidP="00B32B00">
      <w:pPr>
        <w:pStyle w:val="Textprace"/>
      </w:pPr>
      <w:proofErr w:type="spellStart"/>
      <w:r w:rsidRPr="00734FAF">
        <w:lastRenderedPageBreak/>
        <w:t>На</w:t>
      </w:r>
      <w:proofErr w:type="spellEnd"/>
      <w:r w:rsidRPr="00734FAF">
        <w:t xml:space="preserve"> </w:t>
      </w:r>
      <w:proofErr w:type="spellStart"/>
      <w:r w:rsidRPr="00734FAF">
        <w:t>первом</w:t>
      </w:r>
      <w:proofErr w:type="spellEnd"/>
      <w:r w:rsidRPr="00734FAF">
        <w:t xml:space="preserve"> </w:t>
      </w:r>
      <w:proofErr w:type="spellStart"/>
      <w:r w:rsidRPr="00734FAF">
        <w:t>году</w:t>
      </w:r>
      <w:proofErr w:type="spellEnd"/>
      <w:r w:rsidRPr="00734FAF">
        <w:t xml:space="preserve"> </w:t>
      </w:r>
      <w:proofErr w:type="spellStart"/>
      <w:r w:rsidRPr="00734FAF">
        <w:t>ее</w:t>
      </w:r>
      <w:proofErr w:type="spellEnd"/>
      <w:r w:rsidRPr="00734FAF">
        <w:t xml:space="preserve"> </w:t>
      </w:r>
      <w:proofErr w:type="spellStart"/>
      <w:r w:rsidRPr="00734FAF">
        <w:t>жизни</w:t>
      </w:r>
      <w:proofErr w:type="spellEnd"/>
      <w:r w:rsidRPr="00734FAF">
        <w:t xml:space="preserve"> </w:t>
      </w:r>
      <w:proofErr w:type="spellStart"/>
      <w:r w:rsidRPr="00734FAF">
        <w:t>случилась</w:t>
      </w:r>
      <w:proofErr w:type="spellEnd"/>
      <w:r w:rsidRPr="00734FAF">
        <w:t xml:space="preserve"> </w:t>
      </w:r>
      <w:proofErr w:type="spellStart"/>
      <w:r w:rsidRPr="00734FAF">
        <w:t>дикая</w:t>
      </w:r>
      <w:proofErr w:type="spellEnd"/>
      <w:r w:rsidRPr="00734FAF">
        <w:t xml:space="preserve"> и </w:t>
      </w:r>
      <w:proofErr w:type="spellStart"/>
      <w:r w:rsidRPr="00734FAF">
        <w:t>необъяснимая</w:t>
      </w:r>
      <w:proofErr w:type="spellEnd"/>
      <w:r w:rsidRPr="00734FAF">
        <w:t xml:space="preserve"> </w:t>
      </w:r>
      <w:proofErr w:type="spellStart"/>
      <w:r w:rsidRPr="00734FAF">
        <w:t>история</w:t>
      </w:r>
      <w:proofErr w:type="spellEnd"/>
      <w:r w:rsidRPr="00734FAF">
        <w:t xml:space="preserve">. Я </w:t>
      </w:r>
      <w:proofErr w:type="spellStart"/>
      <w:r w:rsidRPr="00734FAF">
        <w:t>сидел</w:t>
      </w:r>
      <w:proofErr w:type="spellEnd"/>
      <w:r w:rsidRPr="00734FAF">
        <w:t xml:space="preserve"> в </w:t>
      </w:r>
      <w:proofErr w:type="spellStart"/>
      <w:r w:rsidRPr="00734FAF">
        <w:t>комнате</w:t>
      </w:r>
      <w:proofErr w:type="spellEnd"/>
      <w:r w:rsidRPr="00734FAF">
        <w:t xml:space="preserve"> </w:t>
      </w:r>
      <w:proofErr w:type="spellStart"/>
      <w:r w:rsidRPr="00734FAF">
        <w:t>на</w:t>
      </w:r>
      <w:proofErr w:type="spellEnd"/>
      <w:r w:rsidRPr="00734FAF">
        <w:t xml:space="preserve"> </w:t>
      </w:r>
      <w:proofErr w:type="spellStart"/>
      <w:r w:rsidRPr="00734FAF">
        <w:t>диване</w:t>
      </w:r>
      <w:proofErr w:type="spellEnd"/>
      <w:r w:rsidRPr="00734FAF">
        <w:t xml:space="preserve"> (</w:t>
      </w:r>
      <w:proofErr w:type="spellStart"/>
      <w:r w:rsidRPr="00734FAF">
        <w:t>мы</w:t>
      </w:r>
      <w:proofErr w:type="spellEnd"/>
      <w:r w:rsidRPr="00734FAF">
        <w:t xml:space="preserve"> </w:t>
      </w:r>
      <w:proofErr w:type="spellStart"/>
      <w:r w:rsidRPr="00734FAF">
        <w:t>уже</w:t>
      </w:r>
      <w:proofErr w:type="spellEnd"/>
      <w:r w:rsidRPr="00734FAF">
        <w:t xml:space="preserve"> </w:t>
      </w:r>
      <w:proofErr w:type="spellStart"/>
      <w:r w:rsidRPr="00734FAF">
        <w:t>переехали</w:t>
      </w:r>
      <w:proofErr w:type="spellEnd"/>
      <w:r w:rsidRPr="00734FAF">
        <w:t xml:space="preserve"> с </w:t>
      </w:r>
      <w:proofErr w:type="spellStart"/>
      <w:r w:rsidRPr="00734FAF">
        <w:t>Волхонки</w:t>
      </w:r>
      <w:proofErr w:type="spellEnd"/>
      <w:r w:rsidRPr="00734FAF">
        <w:t xml:space="preserve">), а </w:t>
      </w:r>
      <w:proofErr w:type="spellStart"/>
      <w:r w:rsidRPr="00734FAF">
        <w:t>мама</w:t>
      </w:r>
      <w:proofErr w:type="spellEnd"/>
      <w:r w:rsidRPr="00734FAF">
        <w:t xml:space="preserve"> </w:t>
      </w:r>
      <w:proofErr w:type="spellStart"/>
      <w:r w:rsidRPr="00734FAF">
        <w:t>несла</w:t>
      </w:r>
      <w:proofErr w:type="spellEnd"/>
      <w:r w:rsidRPr="00734FAF">
        <w:t xml:space="preserve"> </w:t>
      </w:r>
      <w:proofErr w:type="spellStart"/>
      <w:r w:rsidRPr="00734FAF">
        <w:t>сестру</w:t>
      </w:r>
      <w:proofErr w:type="spellEnd"/>
      <w:r w:rsidRPr="00734FAF">
        <w:t xml:space="preserve"> </w:t>
      </w:r>
      <w:proofErr w:type="spellStart"/>
      <w:r w:rsidRPr="00734FAF">
        <w:t>из</w:t>
      </w:r>
      <w:proofErr w:type="spellEnd"/>
      <w:r w:rsidRPr="00734FAF">
        <w:t xml:space="preserve"> </w:t>
      </w:r>
      <w:proofErr w:type="spellStart"/>
      <w:r w:rsidRPr="00734FAF">
        <w:t>ванной</w:t>
      </w:r>
      <w:proofErr w:type="spellEnd"/>
      <w:r w:rsidRPr="00734FAF">
        <w:t xml:space="preserve"> в </w:t>
      </w:r>
      <w:proofErr w:type="spellStart"/>
      <w:r w:rsidRPr="00734FAF">
        <w:t>спальню</w:t>
      </w:r>
      <w:proofErr w:type="spellEnd"/>
      <w:r w:rsidRPr="00734FAF">
        <w:t xml:space="preserve"> и </w:t>
      </w:r>
      <w:proofErr w:type="spellStart"/>
      <w:r w:rsidRPr="00734FAF">
        <w:t>должна</w:t>
      </w:r>
      <w:proofErr w:type="spellEnd"/>
      <w:r w:rsidRPr="00734FAF">
        <w:t xml:space="preserve"> </w:t>
      </w:r>
      <w:proofErr w:type="spellStart"/>
      <w:r w:rsidRPr="00734FAF">
        <w:t>была</w:t>
      </w:r>
      <w:proofErr w:type="spellEnd"/>
      <w:r w:rsidRPr="00734FAF">
        <w:t xml:space="preserve"> </w:t>
      </w:r>
      <w:proofErr w:type="spellStart"/>
      <w:r w:rsidRPr="00734FAF">
        <w:t>пройти</w:t>
      </w:r>
      <w:proofErr w:type="spellEnd"/>
      <w:r w:rsidRPr="00734FAF">
        <w:t xml:space="preserve"> </w:t>
      </w:r>
      <w:proofErr w:type="spellStart"/>
      <w:r w:rsidRPr="00734FAF">
        <w:t>мимо</w:t>
      </w:r>
      <w:proofErr w:type="spellEnd"/>
      <w:r w:rsidRPr="00734FAF">
        <w:t xml:space="preserve"> </w:t>
      </w:r>
      <w:proofErr w:type="spellStart"/>
      <w:r w:rsidRPr="00734FAF">
        <w:t>меня</w:t>
      </w:r>
      <w:proofErr w:type="spellEnd"/>
      <w:r w:rsidRPr="00734FAF">
        <w:t xml:space="preserve">. </w:t>
      </w:r>
      <w:proofErr w:type="spellStart"/>
      <w:r w:rsidRPr="00734FAF">
        <w:t>По</w:t>
      </w:r>
      <w:proofErr w:type="spellEnd"/>
      <w:r w:rsidRPr="00734FAF">
        <w:t xml:space="preserve"> </w:t>
      </w:r>
      <w:proofErr w:type="spellStart"/>
      <w:r w:rsidRPr="00734FAF">
        <w:t>мере</w:t>
      </w:r>
      <w:proofErr w:type="spellEnd"/>
      <w:r w:rsidRPr="00734FAF">
        <w:t xml:space="preserve"> </w:t>
      </w:r>
      <w:proofErr w:type="spellStart"/>
      <w:r w:rsidRPr="00734FAF">
        <w:t>того</w:t>
      </w:r>
      <w:proofErr w:type="spellEnd"/>
      <w:r w:rsidRPr="00734FAF">
        <w:t xml:space="preserve"> </w:t>
      </w:r>
      <w:proofErr w:type="spellStart"/>
      <w:r w:rsidRPr="00734FAF">
        <w:t>как</w:t>
      </w:r>
      <w:proofErr w:type="spellEnd"/>
      <w:r w:rsidRPr="00734FAF">
        <w:t xml:space="preserve"> </w:t>
      </w:r>
      <w:proofErr w:type="spellStart"/>
      <w:r w:rsidRPr="00734FAF">
        <w:t>она</w:t>
      </w:r>
      <w:proofErr w:type="spellEnd"/>
      <w:r w:rsidRPr="00734FAF">
        <w:t xml:space="preserve"> </w:t>
      </w:r>
      <w:proofErr w:type="spellStart"/>
      <w:r w:rsidRPr="00734FAF">
        <w:t>приближалась</w:t>
      </w:r>
      <w:proofErr w:type="spellEnd"/>
      <w:r w:rsidRPr="00734FAF">
        <w:t xml:space="preserve">, я с </w:t>
      </w:r>
      <w:proofErr w:type="spellStart"/>
      <w:r w:rsidRPr="00734FAF">
        <w:t>ужасом</w:t>
      </w:r>
      <w:proofErr w:type="spellEnd"/>
      <w:r w:rsidRPr="00734FAF">
        <w:t xml:space="preserve"> </w:t>
      </w:r>
      <w:proofErr w:type="spellStart"/>
      <w:r w:rsidRPr="00734FAF">
        <w:t>понимал</w:t>
      </w:r>
      <w:proofErr w:type="spellEnd"/>
      <w:r w:rsidRPr="00734FAF">
        <w:t xml:space="preserve">, </w:t>
      </w:r>
      <w:proofErr w:type="spellStart"/>
      <w:r w:rsidRPr="00734FAF">
        <w:t>что</w:t>
      </w:r>
      <w:proofErr w:type="spellEnd"/>
      <w:r w:rsidRPr="00734FAF">
        <w:t xml:space="preserve"> </w:t>
      </w:r>
      <w:proofErr w:type="spellStart"/>
      <w:r w:rsidRPr="00734FAF">
        <w:t>сейчас</w:t>
      </w:r>
      <w:proofErr w:type="spellEnd"/>
      <w:r w:rsidRPr="00734FAF">
        <w:t xml:space="preserve"> </w:t>
      </w:r>
      <w:proofErr w:type="spellStart"/>
      <w:r w:rsidRPr="00734FAF">
        <w:t>подставлю</w:t>
      </w:r>
      <w:proofErr w:type="spellEnd"/>
      <w:r w:rsidRPr="00734FAF">
        <w:t xml:space="preserve"> </w:t>
      </w:r>
      <w:proofErr w:type="spellStart"/>
      <w:r w:rsidRPr="00734FAF">
        <w:t>ей</w:t>
      </w:r>
      <w:proofErr w:type="spellEnd"/>
      <w:r w:rsidRPr="00734FAF">
        <w:t xml:space="preserve"> </w:t>
      </w:r>
      <w:proofErr w:type="spellStart"/>
      <w:r w:rsidRPr="00734FAF">
        <w:t>ножку</w:t>
      </w:r>
      <w:proofErr w:type="spellEnd"/>
      <w:r w:rsidRPr="00734FAF">
        <w:t xml:space="preserve">. Я </w:t>
      </w:r>
      <w:proofErr w:type="spellStart"/>
      <w:r w:rsidRPr="00734FAF">
        <w:t>ничего</w:t>
      </w:r>
      <w:proofErr w:type="spellEnd"/>
      <w:r w:rsidRPr="00734FAF">
        <w:t xml:space="preserve"> </w:t>
      </w:r>
      <w:proofErr w:type="spellStart"/>
      <w:r w:rsidRPr="00734FAF">
        <w:t>не</w:t>
      </w:r>
      <w:proofErr w:type="spellEnd"/>
      <w:r w:rsidRPr="00734FAF">
        <w:t xml:space="preserve"> </w:t>
      </w:r>
      <w:proofErr w:type="spellStart"/>
      <w:r w:rsidRPr="00734FAF">
        <w:t>мог</w:t>
      </w:r>
      <w:proofErr w:type="spellEnd"/>
      <w:r w:rsidRPr="00734FAF">
        <w:t xml:space="preserve"> </w:t>
      </w:r>
      <w:proofErr w:type="spellStart"/>
      <w:r w:rsidRPr="00734FAF">
        <w:t>сделать</w:t>
      </w:r>
      <w:proofErr w:type="spellEnd"/>
      <w:r w:rsidRPr="00734FAF">
        <w:t xml:space="preserve"> – </w:t>
      </w:r>
      <w:proofErr w:type="spellStart"/>
      <w:r w:rsidRPr="00734FAF">
        <w:t>как</w:t>
      </w:r>
      <w:proofErr w:type="spellEnd"/>
      <w:r w:rsidRPr="00734FAF">
        <w:t xml:space="preserve"> </w:t>
      </w:r>
      <w:proofErr w:type="spellStart"/>
      <w:r w:rsidRPr="00734FAF">
        <w:t>будто</w:t>
      </w:r>
      <w:proofErr w:type="spellEnd"/>
      <w:r w:rsidRPr="00734FAF">
        <w:t xml:space="preserve"> </w:t>
      </w:r>
      <w:proofErr w:type="spellStart"/>
      <w:r w:rsidRPr="00734FAF">
        <w:t>дьявол</w:t>
      </w:r>
      <w:proofErr w:type="spellEnd"/>
      <w:r w:rsidRPr="00734FAF">
        <w:t xml:space="preserve"> </w:t>
      </w:r>
      <w:proofErr w:type="spellStart"/>
      <w:r w:rsidRPr="00734FAF">
        <w:t>двигал</w:t>
      </w:r>
      <w:proofErr w:type="spellEnd"/>
      <w:r w:rsidRPr="00734FAF">
        <w:t xml:space="preserve"> </w:t>
      </w:r>
      <w:proofErr w:type="spellStart"/>
      <w:r w:rsidRPr="00734FAF">
        <w:t>моей</w:t>
      </w:r>
      <w:proofErr w:type="spellEnd"/>
      <w:r w:rsidRPr="00734FAF">
        <w:t xml:space="preserve"> </w:t>
      </w:r>
      <w:proofErr w:type="spellStart"/>
      <w:r w:rsidRPr="00734FAF">
        <w:t>ногой</w:t>
      </w:r>
      <w:proofErr w:type="spellEnd"/>
      <w:r w:rsidRPr="00734FAF">
        <w:t xml:space="preserve">. </w:t>
      </w:r>
      <w:proofErr w:type="spellStart"/>
      <w:r w:rsidRPr="00734FAF">
        <w:t>Мама</w:t>
      </w:r>
      <w:proofErr w:type="spellEnd"/>
      <w:r w:rsidRPr="00734FAF">
        <w:t xml:space="preserve"> </w:t>
      </w:r>
      <w:proofErr w:type="spellStart"/>
      <w:r w:rsidRPr="00734FAF">
        <w:t>споткнулась</w:t>
      </w:r>
      <w:proofErr w:type="spellEnd"/>
      <w:r w:rsidRPr="00734FAF">
        <w:t xml:space="preserve">, </w:t>
      </w:r>
      <w:proofErr w:type="spellStart"/>
      <w:r w:rsidRPr="00734FAF">
        <w:t>полетела</w:t>
      </w:r>
      <w:proofErr w:type="spellEnd"/>
      <w:r w:rsidRPr="00734FAF">
        <w:t xml:space="preserve"> </w:t>
      </w:r>
      <w:proofErr w:type="spellStart"/>
      <w:r w:rsidRPr="00734FAF">
        <w:t>вперед</w:t>
      </w:r>
      <w:proofErr w:type="spellEnd"/>
      <w:r w:rsidRPr="00734FAF">
        <w:t xml:space="preserve"> и </w:t>
      </w:r>
      <w:proofErr w:type="spellStart"/>
      <w:r w:rsidRPr="00734FAF">
        <w:t>только</w:t>
      </w:r>
      <w:proofErr w:type="spellEnd"/>
      <w:r w:rsidRPr="00734FAF">
        <w:t xml:space="preserve"> </w:t>
      </w:r>
      <w:proofErr w:type="spellStart"/>
      <w:r w:rsidRPr="00734FAF">
        <w:t>чудом</w:t>
      </w:r>
      <w:proofErr w:type="spellEnd"/>
      <w:r w:rsidRPr="00734FAF">
        <w:t xml:space="preserve"> </w:t>
      </w:r>
      <w:proofErr w:type="spellStart"/>
      <w:r w:rsidRPr="00734FAF">
        <w:t>не</w:t>
      </w:r>
      <w:proofErr w:type="spellEnd"/>
      <w:r w:rsidRPr="00734FAF">
        <w:t xml:space="preserve"> </w:t>
      </w:r>
      <w:proofErr w:type="spellStart"/>
      <w:r w:rsidRPr="00734FAF">
        <w:t>упала</w:t>
      </w:r>
      <w:proofErr w:type="spellEnd"/>
      <w:r w:rsidRPr="00734FAF">
        <w:t xml:space="preserve">. </w:t>
      </w:r>
      <w:proofErr w:type="spellStart"/>
      <w:r w:rsidRPr="00734FAF">
        <w:t>Как</w:t>
      </w:r>
      <w:proofErr w:type="spellEnd"/>
      <w:r w:rsidRPr="00734FAF">
        <w:t xml:space="preserve"> </w:t>
      </w:r>
      <w:proofErr w:type="spellStart"/>
      <w:r w:rsidRPr="00734FAF">
        <w:t>же</w:t>
      </w:r>
      <w:proofErr w:type="spellEnd"/>
      <w:r w:rsidRPr="00734FAF">
        <w:t xml:space="preserve"> </w:t>
      </w:r>
      <w:proofErr w:type="spellStart"/>
      <w:r w:rsidRPr="00734FAF">
        <w:t>меня</w:t>
      </w:r>
      <w:proofErr w:type="spellEnd"/>
      <w:r w:rsidRPr="00734FAF">
        <w:t xml:space="preserve"> </w:t>
      </w:r>
      <w:proofErr w:type="spellStart"/>
      <w:r w:rsidRPr="00734FAF">
        <w:t>отлупили</w:t>
      </w:r>
      <w:proofErr w:type="spellEnd"/>
      <w:r w:rsidRPr="00734FAF">
        <w:t xml:space="preserve">! А я </w:t>
      </w:r>
      <w:proofErr w:type="spellStart"/>
      <w:r w:rsidRPr="00734FAF">
        <w:t>был</w:t>
      </w:r>
      <w:proofErr w:type="spellEnd"/>
      <w:r w:rsidRPr="00734FAF">
        <w:t xml:space="preserve"> </w:t>
      </w:r>
      <w:proofErr w:type="spellStart"/>
      <w:r w:rsidRPr="00734FAF">
        <w:t>счастлив</w:t>
      </w:r>
      <w:proofErr w:type="spellEnd"/>
      <w:r w:rsidRPr="00734FAF">
        <w:t xml:space="preserve">, </w:t>
      </w:r>
      <w:proofErr w:type="spellStart"/>
      <w:r w:rsidRPr="00734FAF">
        <w:t>что</w:t>
      </w:r>
      <w:proofErr w:type="spellEnd"/>
      <w:r w:rsidRPr="00734FAF">
        <w:t xml:space="preserve"> </w:t>
      </w:r>
      <w:proofErr w:type="spellStart"/>
      <w:r w:rsidRPr="00734FAF">
        <w:t>опять</w:t>
      </w:r>
      <w:proofErr w:type="spellEnd"/>
      <w:r w:rsidRPr="00734FAF">
        <w:t xml:space="preserve"> </w:t>
      </w:r>
      <w:proofErr w:type="spellStart"/>
      <w:r w:rsidRPr="00734FAF">
        <w:t>могу</w:t>
      </w:r>
      <w:proofErr w:type="spellEnd"/>
      <w:r w:rsidRPr="00734FAF">
        <w:t xml:space="preserve"> </w:t>
      </w:r>
      <w:proofErr w:type="spellStart"/>
      <w:r w:rsidRPr="00734FAF">
        <w:t>сам</w:t>
      </w:r>
      <w:proofErr w:type="spellEnd"/>
      <w:r w:rsidRPr="00734FAF">
        <w:t xml:space="preserve"> </w:t>
      </w:r>
      <w:proofErr w:type="spellStart"/>
      <w:r w:rsidRPr="00734FAF">
        <w:t>командовать</w:t>
      </w:r>
      <w:proofErr w:type="spellEnd"/>
      <w:r w:rsidRPr="00734FAF">
        <w:t xml:space="preserve"> </w:t>
      </w:r>
      <w:proofErr w:type="spellStart"/>
      <w:r w:rsidRPr="00734FAF">
        <w:t>своими</w:t>
      </w:r>
      <w:proofErr w:type="spellEnd"/>
      <w:r w:rsidRPr="00734FAF">
        <w:t xml:space="preserve"> </w:t>
      </w:r>
      <w:proofErr w:type="spellStart"/>
      <w:r w:rsidRPr="00734FAF">
        <w:t>ногами</w:t>
      </w:r>
      <w:proofErr w:type="spellEnd"/>
      <w:r w:rsidRPr="00734FAF">
        <w:t xml:space="preserve"> и </w:t>
      </w:r>
      <w:proofErr w:type="spellStart"/>
      <w:r w:rsidRPr="00734FAF">
        <w:t>что</w:t>
      </w:r>
      <w:proofErr w:type="spellEnd"/>
      <w:r w:rsidRPr="00734FAF">
        <w:t xml:space="preserve"> </w:t>
      </w:r>
      <w:proofErr w:type="spellStart"/>
      <w:r w:rsidRPr="00734FAF">
        <w:t>все</w:t>
      </w:r>
      <w:proofErr w:type="spellEnd"/>
      <w:r w:rsidRPr="00734FAF">
        <w:t xml:space="preserve"> </w:t>
      </w:r>
      <w:proofErr w:type="spellStart"/>
      <w:r w:rsidRPr="00734FAF">
        <w:t>удачно</w:t>
      </w:r>
      <w:proofErr w:type="spellEnd"/>
      <w:r w:rsidRPr="00734FAF">
        <w:t xml:space="preserve"> </w:t>
      </w:r>
      <w:proofErr w:type="spellStart"/>
      <w:r w:rsidRPr="00734FAF">
        <w:t>обошлось</w:t>
      </w:r>
      <w:proofErr w:type="spellEnd"/>
      <w:r w:rsidRPr="00734FAF">
        <w:t xml:space="preserve">. </w:t>
      </w:r>
      <w:proofErr w:type="spellStart"/>
      <w:r w:rsidRPr="00734FAF">
        <w:t>Очень</w:t>
      </w:r>
      <w:proofErr w:type="spellEnd"/>
      <w:r w:rsidRPr="00734FAF">
        <w:t xml:space="preserve"> </w:t>
      </w:r>
      <w:proofErr w:type="spellStart"/>
      <w:r w:rsidRPr="00734FAF">
        <w:t>хорошо</w:t>
      </w:r>
      <w:proofErr w:type="spellEnd"/>
      <w:r w:rsidRPr="00734FAF">
        <w:t xml:space="preserve"> </w:t>
      </w:r>
      <w:proofErr w:type="spellStart"/>
      <w:r w:rsidRPr="00734FAF">
        <w:t>помню</w:t>
      </w:r>
      <w:proofErr w:type="spellEnd"/>
      <w:r w:rsidRPr="00734FAF">
        <w:t xml:space="preserve"> </w:t>
      </w:r>
      <w:proofErr w:type="spellStart"/>
      <w:r w:rsidRPr="00734FAF">
        <w:t>это</w:t>
      </w:r>
      <w:proofErr w:type="spellEnd"/>
      <w:r w:rsidRPr="00734FAF">
        <w:t xml:space="preserve"> </w:t>
      </w:r>
      <w:proofErr w:type="spellStart"/>
      <w:r w:rsidRPr="00734FAF">
        <w:t>ощущение</w:t>
      </w:r>
      <w:proofErr w:type="spellEnd"/>
      <w:r w:rsidRPr="00734FAF">
        <w:t xml:space="preserve"> </w:t>
      </w:r>
      <w:proofErr w:type="spellStart"/>
      <w:r w:rsidRPr="00734FAF">
        <w:t>внезапно</w:t>
      </w:r>
      <w:proofErr w:type="spellEnd"/>
      <w:r w:rsidRPr="00734FAF">
        <w:t xml:space="preserve"> </w:t>
      </w:r>
      <w:proofErr w:type="spellStart"/>
      <w:r w:rsidRPr="00734FAF">
        <w:t>вселившегося</w:t>
      </w:r>
      <w:proofErr w:type="spellEnd"/>
      <w:r w:rsidRPr="00734FAF">
        <w:t xml:space="preserve"> </w:t>
      </w:r>
      <w:proofErr w:type="spellStart"/>
      <w:r w:rsidRPr="00734FAF">
        <w:t>беса</w:t>
      </w:r>
      <w:proofErr w:type="spellEnd"/>
      <w:r w:rsidRPr="00734FAF">
        <w:t xml:space="preserve"> и </w:t>
      </w:r>
      <w:proofErr w:type="spellStart"/>
      <w:r w:rsidRPr="00734FAF">
        <w:t>полной</w:t>
      </w:r>
      <w:proofErr w:type="spellEnd"/>
      <w:r w:rsidRPr="00734FAF">
        <w:t xml:space="preserve"> </w:t>
      </w:r>
      <w:proofErr w:type="spellStart"/>
      <w:r w:rsidRPr="00734FAF">
        <w:t>своей</w:t>
      </w:r>
      <w:proofErr w:type="spellEnd"/>
      <w:r w:rsidRPr="00734FAF">
        <w:t xml:space="preserve"> </w:t>
      </w:r>
      <w:proofErr w:type="spellStart"/>
      <w:r w:rsidRPr="00734FAF">
        <w:t>беспомощности</w:t>
      </w:r>
      <w:proofErr w:type="spellEnd"/>
      <w:r w:rsidRPr="00734FAF">
        <w:t>.</w:t>
      </w:r>
    </w:p>
    <w:p w14:paraId="07B4FFBF" w14:textId="66AE921D" w:rsidR="00B32B00" w:rsidRPr="00734FAF" w:rsidRDefault="00B32B00" w:rsidP="00B32B00">
      <w:pPr>
        <w:pStyle w:val="Textprace0"/>
      </w:pPr>
      <w:proofErr w:type="spellStart"/>
      <w:r w:rsidRPr="00734FAF">
        <w:t>Ощущение</w:t>
      </w:r>
      <w:proofErr w:type="spellEnd"/>
      <w:r w:rsidRPr="00734FAF">
        <w:t xml:space="preserve"> </w:t>
      </w:r>
      <w:proofErr w:type="spellStart"/>
      <w:r w:rsidRPr="00734FAF">
        <w:t>длинного</w:t>
      </w:r>
      <w:proofErr w:type="spellEnd"/>
      <w:r w:rsidRPr="00734FAF">
        <w:t xml:space="preserve"> </w:t>
      </w:r>
      <w:proofErr w:type="spellStart"/>
      <w:r w:rsidRPr="00734FAF">
        <w:t>праздника</w:t>
      </w:r>
      <w:proofErr w:type="spellEnd"/>
      <w:r w:rsidRPr="00734FAF">
        <w:t xml:space="preserve"> </w:t>
      </w:r>
      <w:proofErr w:type="spellStart"/>
      <w:r w:rsidRPr="00734FAF">
        <w:t>связано</w:t>
      </w:r>
      <w:proofErr w:type="spellEnd"/>
      <w:r w:rsidRPr="00734FAF">
        <w:t xml:space="preserve"> с </w:t>
      </w:r>
      <w:proofErr w:type="spellStart"/>
      <w:r w:rsidRPr="00734FAF">
        <w:t>летом</w:t>
      </w:r>
      <w:proofErr w:type="spellEnd"/>
      <w:r w:rsidRPr="00734FAF">
        <w:t xml:space="preserve"> и с </w:t>
      </w:r>
      <w:proofErr w:type="spellStart"/>
      <w:r w:rsidRPr="00734FAF">
        <w:t>дачей</w:t>
      </w:r>
      <w:proofErr w:type="spellEnd"/>
      <w:r w:rsidRPr="00734FAF">
        <w:t xml:space="preserve">. </w:t>
      </w:r>
      <w:proofErr w:type="spellStart"/>
      <w:r w:rsidRPr="00734FAF">
        <w:t>Дачу</w:t>
      </w:r>
      <w:proofErr w:type="spellEnd"/>
      <w:r w:rsidRPr="00734FAF">
        <w:t xml:space="preserve"> </w:t>
      </w:r>
      <w:proofErr w:type="spellStart"/>
      <w:r w:rsidRPr="00734FAF">
        <w:t>мои</w:t>
      </w:r>
      <w:proofErr w:type="spellEnd"/>
      <w:r w:rsidRPr="00734FAF">
        <w:t xml:space="preserve"> </w:t>
      </w:r>
      <w:proofErr w:type="spellStart"/>
      <w:r w:rsidRPr="00734FAF">
        <w:t>родители</w:t>
      </w:r>
      <w:proofErr w:type="spellEnd"/>
      <w:r w:rsidRPr="00734FAF">
        <w:t xml:space="preserve"> </w:t>
      </w:r>
      <w:proofErr w:type="spellStart"/>
      <w:r w:rsidRPr="00734FAF">
        <w:t>снимали</w:t>
      </w:r>
      <w:proofErr w:type="spellEnd"/>
      <w:r w:rsidRPr="00734FAF">
        <w:t xml:space="preserve"> в </w:t>
      </w:r>
      <w:proofErr w:type="spellStart"/>
      <w:r w:rsidRPr="00734FAF">
        <w:t>Загорянке</w:t>
      </w:r>
      <w:proofErr w:type="spellEnd"/>
      <w:r w:rsidRPr="00734FAF">
        <w:t xml:space="preserve"> у </w:t>
      </w:r>
      <w:proofErr w:type="spellStart"/>
      <w:r w:rsidRPr="00734FAF">
        <w:t>хозяйки</w:t>
      </w:r>
      <w:proofErr w:type="spellEnd"/>
      <w:r w:rsidRPr="00734FAF">
        <w:t xml:space="preserve"> </w:t>
      </w:r>
      <w:proofErr w:type="spellStart"/>
      <w:r w:rsidRPr="00734FAF">
        <w:t>Юлии</w:t>
      </w:r>
      <w:proofErr w:type="spellEnd"/>
      <w:r w:rsidRPr="00734FAF">
        <w:t xml:space="preserve"> </w:t>
      </w:r>
      <w:proofErr w:type="spellStart"/>
      <w:r w:rsidRPr="00734FAF">
        <w:t>Карловны</w:t>
      </w:r>
      <w:proofErr w:type="spellEnd"/>
      <w:r w:rsidRPr="00734FAF">
        <w:t xml:space="preserve">. </w:t>
      </w:r>
      <w:proofErr w:type="spellStart"/>
      <w:r w:rsidRPr="00734FAF">
        <w:t>Точнее</w:t>
      </w:r>
      <w:proofErr w:type="spellEnd"/>
      <w:r w:rsidRPr="00734FAF">
        <w:t xml:space="preserve">, </w:t>
      </w:r>
      <w:proofErr w:type="spellStart"/>
      <w:r w:rsidRPr="00734FAF">
        <w:t>снималась</w:t>
      </w:r>
      <w:proofErr w:type="spellEnd"/>
      <w:r w:rsidRPr="00734FAF">
        <w:t xml:space="preserve"> </w:t>
      </w:r>
      <w:proofErr w:type="spellStart"/>
      <w:r w:rsidRPr="00734FAF">
        <w:t>не</w:t>
      </w:r>
      <w:proofErr w:type="spellEnd"/>
      <w:r w:rsidRPr="00734FAF">
        <w:t xml:space="preserve"> </w:t>
      </w:r>
      <w:proofErr w:type="spellStart"/>
      <w:r w:rsidRPr="00734FAF">
        <w:t>дача</w:t>
      </w:r>
      <w:proofErr w:type="spellEnd"/>
      <w:r w:rsidRPr="00734FAF">
        <w:t xml:space="preserve">, а </w:t>
      </w:r>
      <w:proofErr w:type="spellStart"/>
      <w:r w:rsidRPr="00734FAF">
        <w:t>ее</w:t>
      </w:r>
      <w:proofErr w:type="spellEnd"/>
      <w:r w:rsidRPr="00734FAF">
        <w:t xml:space="preserve"> </w:t>
      </w:r>
      <w:proofErr w:type="spellStart"/>
      <w:r w:rsidRPr="00734FAF">
        <w:t>половина</w:t>
      </w:r>
      <w:proofErr w:type="spellEnd"/>
      <w:r w:rsidRPr="00734FAF">
        <w:t xml:space="preserve"> – </w:t>
      </w:r>
      <w:proofErr w:type="spellStart"/>
      <w:r w:rsidRPr="00734FAF">
        <w:t>две</w:t>
      </w:r>
      <w:proofErr w:type="spellEnd"/>
      <w:r w:rsidRPr="00734FAF">
        <w:t xml:space="preserve"> </w:t>
      </w:r>
      <w:proofErr w:type="spellStart"/>
      <w:r w:rsidRPr="00734FAF">
        <w:t>комнатки</w:t>
      </w:r>
      <w:proofErr w:type="spellEnd"/>
      <w:r w:rsidRPr="00734FAF">
        <w:t xml:space="preserve"> и </w:t>
      </w:r>
      <w:proofErr w:type="spellStart"/>
      <w:r w:rsidRPr="00734FAF">
        <w:t>замечательная</w:t>
      </w:r>
      <w:proofErr w:type="spellEnd"/>
      <w:r w:rsidRPr="00734FAF">
        <w:t xml:space="preserve"> </w:t>
      </w:r>
      <w:proofErr w:type="spellStart"/>
      <w:r w:rsidRPr="00734FAF">
        <w:t>застекленная</w:t>
      </w:r>
      <w:proofErr w:type="spellEnd"/>
      <w:r w:rsidRPr="00734FAF">
        <w:t xml:space="preserve"> </w:t>
      </w:r>
      <w:proofErr w:type="spellStart"/>
      <w:r w:rsidRPr="00734FAF">
        <w:t>ромбиками</w:t>
      </w:r>
      <w:proofErr w:type="spellEnd"/>
      <w:r w:rsidRPr="00734FAF">
        <w:t xml:space="preserve"> </w:t>
      </w:r>
      <w:proofErr w:type="spellStart"/>
      <w:r w:rsidRPr="00734FAF">
        <w:t>терраса</w:t>
      </w:r>
      <w:proofErr w:type="spellEnd"/>
      <w:r w:rsidRPr="00734FAF">
        <w:t xml:space="preserve">, </w:t>
      </w:r>
      <w:proofErr w:type="spellStart"/>
      <w:r w:rsidRPr="00734FAF">
        <w:t>которую</w:t>
      </w:r>
      <w:proofErr w:type="spellEnd"/>
      <w:r w:rsidRPr="00734FAF">
        <w:t xml:space="preserve"> </w:t>
      </w:r>
      <w:proofErr w:type="spellStart"/>
      <w:r w:rsidRPr="00734FAF">
        <w:t>окружал</w:t>
      </w:r>
      <w:proofErr w:type="spellEnd"/>
      <w:r w:rsidRPr="00734FAF">
        <w:t xml:space="preserve"> </w:t>
      </w:r>
      <w:proofErr w:type="spellStart"/>
      <w:r w:rsidRPr="00734FAF">
        <w:t>густой</w:t>
      </w:r>
      <w:proofErr w:type="spellEnd"/>
      <w:r w:rsidRPr="00734FAF">
        <w:t xml:space="preserve">, </w:t>
      </w:r>
      <w:proofErr w:type="spellStart"/>
      <w:r w:rsidRPr="00734FAF">
        <w:t>запущенный</w:t>
      </w:r>
      <w:proofErr w:type="spellEnd"/>
      <w:r w:rsidRPr="00734FAF">
        <w:t xml:space="preserve"> </w:t>
      </w:r>
      <w:proofErr w:type="spellStart"/>
      <w:r w:rsidRPr="00734FAF">
        <w:t>сад</w:t>
      </w:r>
      <w:proofErr w:type="spellEnd"/>
      <w:r w:rsidRPr="00734FAF">
        <w:t xml:space="preserve">. </w:t>
      </w:r>
      <w:proofErr w:type="spellStart"/>
      <w:r w:rsidRPr="00734FAF">
        <w:t>Кроме</w:t>
      </w:r>
      <w:proofErr w:type="spellEnd"/>
      <w:r w:rsidRPr="00734FAF">
        <w:t xml:space="preserve"> </w:t>
      </w:r>
      <w:proofErr w:type="spellStart"/>
      <w:r w:rsidRPr="00734FAF">
        <w:t>Юлии</w:t>
      </w:r>
      <w:proofErr w:type="spellEnd"/>
      <w:r w:rsidRPr="00734FAF">
        <w:t xml:space="preserve"> </w:t>
      </w:r>
      <w:proofErr w:type="spellStart"/>
      <w:r w:rsidRPr="00734FAF">
        <w:t>Карловны</w:t>
      </w:r>
      <w:proofErr w:type="spellEnd"/>
      <w:r w:rsidRPr="00734FAF">
        <w:t xml:space="preserve">, </w:t>
      </w:r>
      <w:proofErr w:type="spellStart"/>
      <w:r w:rsidRPr="00734FAF">
        <w:t>на</w:t>
      </w:r>
      <w:proofErr w:type="spellEnd"/>
      <w:r w:rsidRPr="00734FAF">
        <w:t xml:space="preserve"> </w:t>
      </w:r>
      <w:proofErr w:type="spellStart"/>
      <w:r w:rsidRPr="00734FAF">
        <w:t>даче</w:t>
      </w:r>
      <w:proofErr w:type="spellEnd"/>
      <w:r w:rsidRPr="00734FAF">
        <w:t xml:space="preserve"> </w:t>
      </w:r>
      <w:proofErr w:type="spellStart"/>
      <w:r w:rsidRPr="00734FAF">
        <w:t>имелся</w:t>
      </w:r>
      <w:proofErr w:type="spellEnd"/>
      <w:r w:rsidRPr="00734FAF">
        <w:t xml:space="preserve"> </w:t>
      </w:r>
      <w:proofErr w:type="spellStart"/>
      <w:r w:rsidRPr="00734FAF">
        <w:t>ее</w:t>
      </w:r>
      <w:proofErr w:type="spellEnd"/>
      <w:r w:rsidRPr="00734FAF">
        <w:t xml:space="preserve"> </w:t>
      </w:r>
      <w:proofErr w:type="spellStart"/>
      <w:r w:rsidRPr="00734FAF">
        <w:t>сын</w:t>
      </w:r>
      <w:proofErr w:type="spellEnd"/>
      <w:r w:rsidRPr="00734FAF">
        <w:t xml:space="preserve"> </w:t>
      </w:r>
      <w:proofErr w:type="spellStart"/>
      <w:r w:rsidRPr="00734FAF">
        <w:t>Клим</w:t>
      </w:r>
      <w:proofErr w:type="spellEnd"/>
      <w:r w:rsidRPr="00734FAF">
        <w:t xml:space="preserve"> и </w:t>
      </w:r>
      <w:proofErr w:type="spellStart"/>
      <w:r w:rsidRPr="00734FAF">
        <w:t>старая</w:t>
      </w:r>
      <w:proofErr w:type="spellEnd"/>
      <w:r w:rsidRPr="00734FAF">
        <w:t xml:space="preserve"> </w:t>
      </w:r>
      <w:proofErr w:type="spellStart"/>
      <w:r w:rsidRPr="00734FAF">
        <w:t>овчарка</w:t>
      </w:r>
      <w:proofErr w:type="spellEnd"/>
      <w:r w:rsidRPr="00734FAF">
        <w:t xml:space="preserve"> </w:t>
      </w:r>
      <w:proofErr w:type="spellStart"/>
      <w:r w:rsidRPr="00734FAF">
        <w:t>Дези</w:t>
      </w:r>
      <w:proofErr w:type="spellEnd"/>
      <w:r w:rsidRPr="00734FAF">
        <w:t xml:space="preserve">. </w:t>
      </w:r>
      <w:proofErr w:type="spellStart"/>
      <w:r w:rsidRPr="00734FAF">
        <w:t>Клим</w:t>
      </w:r>
      <w:proofErr w:type="spellEnd"/>
      <w:r w:rsidRPr="00734FAF">
        <w:t xml:space="preserve"> </w:t>
      </w:r>
      <w:proofErr w:type="spellStart"/>
      <w:r w:rsidRPr="00734FAF">
        <w:t>играл</w:t>
      </w:r>
      <w:proofErr w:type="spellEnd"/>
      <w:r w:rsidRPr="00734FAF">
        <w:t xml:space="preserve"> </w:t>
      </w:r>
      <w:proofErr w:type="spellStart"/>
      <w:r w:rsidRPr="00734FAF">
        <w:t>на</w:t>
      </w:r>
      <w:proofErr w:type="spellEnd"/>
      <w:r w:rsidRPr="00734FAF">
        <w:t xml:space="preserve"> </w:t>
      </w:r>
      <w:proofErr w:type="spellStart"/>
      <w:r w:rsidRPr="00734FAF">
        <w:t>мандолине</w:t>
      </w:r>
      <w:proofErr w:type="spellEnd"/>
      <w:r w:rsidRPr="00734FAF">
        <w:t xml:space="preserve">, а </w:t>
      </w:r>
      <w:proofErr w:type="spellStart"/>
      <w:r w:rsidRPr="00734FAF">
        <w:t>овчарка</w:t>
      </w:r>
      <w:proofErr w:type="spellEnd"/>
      <w:r w:rsidRPr="00734FAF">
        <w:t xml:space="preserve"> </w:t>
      </w:r>
      <w:proofErr w:type="spellStart"/>
      <w:r w:rsidRPr="00734FAF">
        <w:t>Дези</w:t>
      </w:r>
      <w:proofErr w:type="spellEnd"/>
      <w:r w:rsidRPr="00734FAF">
        <w:t xml:space="preserve"> </w:t>
      </w:r>
      <w:proofErr w:type="spellStart"/>
      <w:r w:rsidRPr="00734FAF">
        <w:t>лежала</w:t>
      </w:r>
      <w:proofErr w:type="spellEnd"/>
      <w:r w:rsidRPr="00734FAF">
        <w:t xml:space="preserve"> в </w:t>
      </w:r>
      <w:proofErr w:type="spellStart"/>
      <w:r w:rsidRPr="00734FAF">
        <w:t>тени</w:t>
      </w:r>
      <w:proofErr w:type="spellEnd"/>
      <w:r w:rsidRPr="00734FAF">
        <w:t xml:space="preserve"> </w:t>
      </w:r>
      <w:proofErr w:type="spellStart"/>
      <w:r w:rsidRPr="00734FAF">
        <w:t>рядом</w:t>
      </w:r>
      <w:proofErr w:type="spellEnd"/>
      <w:r w:rsidRPr="00734FAF">
        <w:t xml:space="preserve"> </w:t>
      </w:r>
      <w:proofErr w:type="spellStart"/>
      <w:r w:rsidRPr="00734FAF">
        <w:t>со</w:t>
      </w:r>
      <w:proofErr w:type="spellEnd"/>
      <w:r w:rsidRPr="00734FAF">
        <w:t xml:space="preserve"> </w:t>
      </w:r>
      <w:proofErr w:type="spellStart"/>
      <w:r w:rsidRPr="00734FAF">
        <w:t>своей</w:t>
      </w:r>
      <w:proofErr w:type="spellEnd"/>
      <w:r w:rsidRPr="00734FAF">
        <w:t xml:space="preserve"> </w:t>
      </w:r>
      <w:proofErr w:type="spellStart"/>
      <w:r w:rsidRPr="00734FAF">
        <w:t>конурой</w:t>
      </w:r>
      <w:proofErr w:type="spellEnd"/>
      <w:r w:rsidRPr="00734FAF">
        <w:t xml:space="preserve"> – в </w:t>
      </w:r>
      <w:proofErr w:type="spellStart"/>
      <w:r w:rsidRPr="00734FAF">
        <w:t>силу</w:t>
      </w:r>
      <w:proofErr w:type="spellEnd"/>
      <w:r w:rsidRPr="00734FAF">
        <w:t xml:space="preserve"> </w:t>
      </w:r>
      <w:proofErr w:type="spellStart"/>
      <w:r w:rsidRPr="00734FAF">
        <w:t>доброты</w:t>
      </w:r>
      <w:proofErr w:type="spellEnd"/>
      <w:r w:rsidRPr="00734FAF">
        <w:t xml:space="preserve"> </w:t>
      </w:r>
      <w:proofErr w:type="spellStart"/>
      <w:r w:rsidRPr="00734FAF">
        <w:t>характера</w:t>
      </w:r>
      <w:proofErr w:type="spellEnd"/>
      <w:r w:rsidRPr="00734FAF">
        <w:t xml:space="preserve"> и </w:t>
      </w:r>
      <w:proofErr w:type="spellStart"/>
      <w:r w:rsidRPr="00734FAF">
        <w:t>преклонного</w:t>
      </w:r>
      <w:proofErr w:type="spellEnd"/>
      <w:r w:rsidRPr="00734FAF">
        <w:t xml:space="preserve"> </w:t>
      </w:r>
      <w:proofErr w:type="spellStart"/>
      <w:r w:rsidRPr="00734FAF">
        <w:t>возраста</w:t>
      </w:r>
      <w:proofErr w:type="spellEnd"/>
      <w:r w:rsidRPr="00734FAF">
        <w:t xml:space="preserve"> </w:t>
      </w:r>
      <w:proofErr w:type="spellStart"/>
      <w:r w:rsidRPr="00734FAF">
        <w:t>она</w:t>
      </w:r>
      <w:proofErr w:type="spellEnd"/>
      <w:r w:rsidRPr="00734FAF">
        <w:t xml:space="preserve"> </w:t>
      </w:r>
      <w:proofErr w:type="spellStart"/>
      <w:r w:rsidRPr="00734FAF">
        <w:t>никого</w:t>
      </w:r>
      <w:proofErr w:type="spellEnd"/>
      <w:r w:rsidRPr="00734FAF">
        <w:t xml:space="preserve"> </w:t>
      </w:r>
      <w:proofErr w:type="spellStart"/>
      <w:r w:rsidRPr="00734FAF">
        <w:t>не</w:t>
      </w:r>
      <w:proofErr w:type="spellEnd"/>
      <w:r w:rsidRPr="00734FAF">
        <w:t xml:space="preserve"> </w:t>
      </w:r>
      <w:proofErr w:type="spellStart"/>
      <w:r w:rsidRPr="00734FAF">
        <w:t>могла</w:t>
      </w:r>
      <w:proofErr w:type="spellEnd"/>
      <w:r w:rsidRPr="00734FAF">
        <w:t xml:space="preserve"> </w:t>
      </w:r>
      <w:proofErr w:type="spellStart"/>
      <w:r w:rsidRPr="00734FAF">
        <w:t>обидеть</w:t>
      </w:r>
      <w:proofErr w:type="spellEnd"/>
      <w:r w:rsidRPr="00734FAF">
        <w:t xml:space="preserve">. </w:t>
      </w:r>
      <w:proofErr w:type="spellStart"/>
      <w:r w:rsidRPr="00734FAF">
        <w:t>Вышла</w:t>
      </w:r>
      <w:proofErr w:type="spellEnd"/>
      <w:r w:rsidRPr="00734FAF">
        <w:t xml:space="preserve"> у </w:t>
      </w:r>
      <w:proofErr w:type="spellStart"/>
      <w:r w:rsidRPr="00734FAF">
        <w:t>нас</w:t>
      </w:r>
      <w:proofErr w:type="spellEnd"/>
      <w:r w:rsidRPr="00734FAF">
        <w:t xml:space="preserve"> с </w:t>
      </w:r>
      <w:proofErr w:type="spellStart"/>
      <w:r w:rsidRPr="00734FAF">
        <w:t>ней</w:t>
      </w:r>
      <w:proofErr w:type="spellEnd"/>
      <w:r w:rsidRPr="00734FAF">
        <w:t xml:space="preserve"> </w:t>
      </w:r>
      <w:proofErr w:type="spellStart"/>
      <w:r w:rsidRPr="00734FAF">
        <w:t>тем</w:t>
      </w:r>
      <w:proofErr w:type="spellEnd"/>
      <w:r w:rsidRPr="00734FAF">
        <w:t xml:space="preserve"> </w:t>
      </w:r>
      <w:proofErr w:type="spellStart"/>
      <w:r w:rsidRPr="00734FAF">
        <w:t>не</w:t>
      </w:r>
      <w:proofErr w:type="spellEnd"/>
      <w:r w:rsidRPr="00734FAF">
        <w:t xml:space="preserve"> </w:t>
      </w:r>
      <w:proofErr w:type="spellStart"/>
      <w:r w:rsidRPr="00734FAF">
        <w:t>менее</w:t>
      </w:r>
      <w:proofErr w:type="spellEnd"/>
      <w:r w:rsidRPr="00734FAF">
        <w:t xml:space="preserve"> </w:t>
      </w:r>
      <w:proofErr w:type="spellStart"/>
      <w:r w:rsidRPr="00734FAF">
        <w:t>печальная</w:t>
      </w:r>
      <w:proofErr w:type="spellEnd"/>
      <w:r w:rsidRPr="00734FAF">
        <w:t xml:space="preserve"> </w:t>
      </w:r>
      <w:proofErr w:type="spellStart"/>
      <w:r w:rsidRPr="00734FAF">
        <w:t>история</w:t>
      </w:r>
      <w:proofErr w:type="spellEnd"/>
      <w:r w:rsidRPr="00734FAF">
        <w:t>.</w:t>
      </w:r>
    </w:p>
    <w:p w14:paraId="45C3F08B" w14:textId="77777777" w:rsidR="00B32B00" w:rsidRPr="00734FAF" w:rsidRDefault="00B32B00" w:rsidP="00B32B00">
      <w:pPr>
        <w:pStyle w:val="Textprace"/>
      </w:pPr>
      <w:r w:rsidRPr="00734FAF">
        <w:t xml:space="preserve">В </w:t>
      </w:r>
      <w:proofErr w:type="spellStart"/>
      <w:r w:rsidRPr="00734FAF">
        <w:t>дачной</w:t>
      </w:r>
      <w:proofErr w:type="spellEnd"/>
      <w:r w:rsidRPr="00734FAF">
        <w:t xml:space="preserve"> </w:t>
      </w:r>
      <w:proofErr w:type="spellStart"/>
      <w:r w:rsidRPr="00734FAF">
        <w:t>компании</w:t>
      </w:r>
      <w:proofErr w:type="spellEnd"/>
      <w:r w:rsidRPr="00734FAF">
        <w:t xml:space="preserve"> я, </w:t>
      </w:r>
      <w:proofErr w:type="spellStart"/>
      <w:r w:rsidRPr="00734FAF">
        <w:t>как</w:t>
      </w:r>
      <w:proofErr w:type="spellEnd"/>
      <w:r w:rsidRPr="00734FAF">
        <w:t xml:space="preserve"> </w:t>
      </w:r>
      <w:proofErr w:type="spellStart"/>
      <w:r w:rsidRPr="00734FAF">
        <w:t>всегда</w:t>
      </w:r>
      <w:proofErr w:type="spellEnd"/>
      <w:r w:rsidRPr="00734FAF">
        <w:t xml:space="preserve">, </w:t>
      </w:r>
      <w:proofErr w:type="spellStart"/>
      <w:r w:rsidRPr="00734FAF">
        <w:t>был</w:t>
      </w:r>
      <w:proofErr w:type="spellEnd"/>
      <w:r w:rsidRPr="00734FAF">
        <w:t xml:space="preserve"> </w:t>
      </w:r>
      <w:proofErr w:type="spellStart"/>
      <w:r w:rsidRPr="00734FAF">
        <w:t>самым</w:t>
      </w:r>
      <w:proofErr w:type="spellEnd"/>
      <w:r w:rsidRPr="00734FAF">
        <w:t xml:space="preserve"> </w:t>
      </w:r>
      <w:proofErr w:type="spellStart"/>
      <w:r w:rsidRPr="00734FAF">
        <w:t>маленьким</w:t>
      </w:r>
      <w:proofErr w:type="spellEnd"/>
      <w:r w:rsidRPr="00734FAF">
        <w:t xml:space="preserve"> – </w:t>
      </w:r>
      <w:proofErr w:type="spellStart"/>
      <w:r w:rsidRPr="00734FAF">
        <w:t>если</w:t>
      </w:r>
      <w:proofErr w:type="spellEnd"/>
      <w:r w:rsidRPr="00734FAF">
        <w:t xml:space="preserve"> </w:t>
      </w:r>
      <w:proofErr w:type="spellStart"/>
      <w:r w:rsidRPr="00734FAF">
        <w:t>не</w:t>
      </w:r>
      <w:proofErr w:type="spellEnd"/>
      <w:r w:rsidRPr="00734FAF">
        <w:t xml:space="preserve"> </w:t>
      </w:r>
      <w:proofErr w:type="spellStart"/>
      <w:r w:rsidRPr="00734FAF">
        <w:t>по</w:t>
      </w:r>
      <w:proofErr w:type="spellEnd"/>
      <w:r w:rsidRPr="00734FAF">
        <w:t xml:space="preserve"> </w:t>
      </w:r>
      <w:proofErr w:type="spellStart"/>
      <w:r w:rsidRPr="00734FAF">
        <w:t>возрасту</w:t>
      </w:r>
      <w:proofErr w:type="spellEnd"/>
      <w:r w:rsidRPr="00734FAF">
        <w:t xml:space="preserve">, </w:t>
      </w:r>
      <w:proofErr w:type="spellStart"/>
      <w:r w:rsidRPr="00734FAF">
        <w:t>то</w:t>
      </w:r>
      <w:proofErr w:type="spellEnd"/>
      <w:r w:rsidRPr="00734FAF">
        <w:t xml:space="preserve"> </w:t>
      </w:r>
      <w:proofErr w:type="spellStart"/>
      <w:r w:rsidRPr="00734FAF">
        <w:t>уж</w:t>
      </w:r>
      <w:proofErr w:type="spellEnd"/>
      <w:r w:rsidRPr="00734FAF">
        <w:t xml:space="preserve">, </w:t>
      </w:r>
      <w:proofErr w:type="spellStart"/>
      <w:r w:rsidRPr="00734FAF">
        <w:t>во</w:t>
      </w:r>
      <w:proofErr w:type="spellEnd"/>
      <w:r w:rsidRPr="00734FAF">
        <w:t xml:space="preserve"> </w:t>
      </w:r>
      <w:proofErr w:type="spellStart"/>
      <w:r w:rsidRPr="00734FAF">
        <w:t>всяком</w:t>
      </w:r>
      <w:proofErr w:type="spellEnd"/>
      <w:r w:rsidRPr="00734FAF">
        <w:t xml:space="preserve"> </w:t>
      </w:r>
      <w:proofErr w:type="spellStart"/>
      <w:r w:rsidRPr="00734FAF">
        <w:t>случае</w:t>
      </w:r>
      <w:proofErr w:type="spellEnd"/>
      <w:r w:rsidRPr="00734FAF">
        <w:t xml:space="preserve">, </w:t>
      </w:r>
      <w:proofErr w:type="spellStart"/>
      <w:r w:rsidRPr="00734FAF">
        <w:t>по</w:t>
      </w:r>
      <w:proofErr w:type="spellEnd"/>
      <w:r w:rsidRPr="00734FAF">
        <w:t xml:space="preserve"> </w:t>
      </w:r>
      <w:proofErr w:type="spellStart"/>
      <w:r w:rsidRPr="00734FAF">
        <w:t>физическим</w:t>
      </w:r>
      <w:proofErr w:type="spellEnd"/>
      <w:r w:rsidRPr="00734FAF">
        <w:t xml:space="preserve"> </w:t>
      </w:r>
      <w:proofErr w:type="spellStart"/>
      <w:r w:rsidRPr="00734FAF">
        <w:t>параметрам</w:t>
      </w:r>
      <w:proofErr w:type="spellEnd"/>
      <w:r w:rsidRPr="00734FAF">
        <w:t xml:space="preserve"> (</w:t>
      </w:r>
      <w:proofErr w:type="spellStart"/>
      <w:r w:rsidRPr="00734FAF">
        <w:t>по</w:t>
      </w:r>
      <w:proofErr w:type="spellEnd"/>
      <w:r w:rsidRPr="00734FAF">
        <w:t xml:space="preserve"> </w:t>
      </w:r>
      <w:proofErr w:type="spellStart"/>
      <w:r w:rsidRPr="00734FAF">
        <w:t>длине</w:t>
      </w:r>
      <w:proofErr w:type="spellEnd"/>
      <w:r w:rsidRPr="00734FAF">
        <w:t xml:space="preserve"> я </w:t>
      </w:r>
      <w:proofErr w:type="spellStart"/>
      <w:r w:rsidRPr="00734FAF">
        <w:t>догнал</w:t>
      </w:r>
      <w:proofErr w:type="spellEnd"/>
      <w:r w:rsidRPr="00734FAF">
        <w:t xml:space="preserve"> </w:t>
      </w:r>
      <w:proofErr w:type="spellStart"/>
      <w:r w:rsidRPr="00734FAF">
        <w:t>своих</w:t>
      </w:r>
      <w:proofErr w:type="spellEnd"/>
      <w:r w:rsidRPr="00734FAF">
        <w:t xml:space="preserve"> </w:t>
      </w:r>
      <w:proofErr w:type="spellStart"/>
      <w:r w:rsidRPr="00734FAF">
        <w:t>сверстников</w:t>
      </w:r>
      <w:proofErr w:type="spellEnd"/>
      <w:r w:rsidRPr="00734FAF">
        <w:t xml:space="preserve"> </w:t>
      </w:r>
      <w:proofErr w:type="spellStart"/>
      <w:r w:rsidRPr="00734FAF">
        <w:t>уже</w:t>
      </w:r>
      <w:proofErr w:type="spellEnd"/>
      <w:r w:rsidRPr="00734FAF">
        <w:t xml:space="preserve"> в </w:t>
      </w:r>
      <w:proofErr w:type="spellStart"/>
      <w:r w:rsidRPr="00734FAF">
        <w:t>девятом</w:t>
      </w:r>
      <w:proofErr w:type="spellEnd"/>
      <w:r w:rsidRPr="00734FAF">
        <w:t xml:space="preserve"> </w:t>
      </w:r>
      <w:proofErr w:type="spellStart"/>
      <w:r w:rsidRPr="00734FAF">
        <w:t>классе</w:t>
      </w:r>
      <w:proofErr w:type="spellEnd"/>
      <w:r w:rsidRPr="00734FAF">
        <w:t xml:space="preserve">). А </w:t>
      </w:r>
      <w:proofErr w:type="spellStart"/>
      <w:r w:rsidRPr="00734FAF">
        <w:t>еще</w:t>
      </w:r>
      <w:proofErr w:type="spellEnd"/>
      <w:r w:rsidRPr="00734FAF">
        <w:t xml:space="preserve"> я </w:t>
      </w:r>
      <w:proofErr w:type="spellStart"/>
      <w:r w:rsidRPr="00734FAF">
        <w:t>был</w:t>
      </w:r>
      <w:proofErr w:type="spellEnd"/>
      <w:r w:rsidRPr="00734FAF">
        <w:t xml:space="preserve"> </w:t>
      </w:r>
      <w:proofErr w:type="spellStart"/>
      <w:r w:rsidRPr="00734FAF">
        <w:t>очень</w:t>
      </w:r>
      <w:proofErr w:type="spellEnd"/>
      <w:r w:rsidRPr="00734FAF">
        <w:t xml:space="preserve"> </w:t>
      </w:r>
      <w:proofErr w:type="spellStart"/>
      <w:r w:rsidRPr="00734FAF">
        <w:t>доверчивым</w:t>
      </w:r>
      <w:proofErr w:type="spellEnd"/>
      <w:r w:rsidRPr="00734FAF">
        <w:t xml:space="preserve">, </w:t>
      </w:r>
      <w:proofErr w:type="spellStart"/>
      <w:r w:rsidRPr="00734FAF">
        <w:t>поэтому</w:t>
      </w:r>
      <w:proofErr w:type="spellEnd"/>
      <w:r w:rsidRPr="00734FAF">
        <w:t xml:space="preserve"> </w:t>
      </w:r>
      <w:proofErr w:type="spellStart"/>
      <w:r w:rsidRPr="00734FAF">
        <w:t>остальным</w:t>
      </w:r>
      <w:proofErr w:type="spellEnd"/>
      <w:r w:rsidRPr="00734FAF">
        <w:t xml:space="preserve"> </w:t>
      </w:r>
      <w:proofErr w:type="spellStart"/>
      <w:r w:rsidRPr="00734FAF">
        <w:t>было</w:t>
      </w:r>
      <w:proofErr w:type="spellEnd"/>
      <w:r w:rsidRPr="00734FAF">
        <w:t xml:space="preserve"> </w:t>
      </w:r>
      <w:proofErr w:type="spellStart"/>
      <w:r w:rsidRPr="00734FAF">
        <w:t>удобно</w:t>
      </w:r>
      <w:proofErr w:type="spellEnd"/>
      <w:r w:rsidRPr="00734FAF">
        <w:t xml:space="preserve"> </w:t>
      </w:r>
      <w:proofErr w:type="spellStart"/>
      <w:r w:rsidRPr="00734FAF">
        <w:t>ставить</w:t>
      </w:r>
      <w:proofErr w:type="spellEnd"/>
      <w:r w:rsidRPr="00734FAF">
        <w:t xml:space="preserve"> </w:t>
      </w:r>
      <w:proofErr w:type="spellStart"/>
      <w:r w:rsidRPr="00734FAF">
        <w:t>на</w:t>
      </w:r>
      <w:proofErr w:type="spellEnd"/>
      <w:r w:rsidRPr="00734FAF">
        <w:t xml:space="preserve"> </w:t>
      </w:r>
      <w:proofErr w:type="spellStart"/>
      <w:r w:rsidRPr="00734FAF">
        <w:t>мне</w:t>
      </w:r>
      <w:proofErr w:type="spellEnd"/>
      <w:r w:rsidRPr="00734FAF">
        <w:t xml:space="preserve"> </w:t>
      </w:r>
      <w:proofErr w:type="spellStart"/>
      <w:r w:rsidRPr="00734FAF">
        <w:t>всякие</w:t>
      </w:r>
      <w:proofErr w:type="spellEnd"/>
      <w:r w:rsidRPr="00734FAF">
        <w:t xml:space="preserve"> </w:t>
      </w:r>
      <w:proofErr w:type="spellStart"/>
      <w:r w:rsidRPr="00734FAF">
        <w:t>эксперименты</w:t>
      </w:r>
      <w:proofErr w:type="spellEnd"/>
      <w:r w:rsidRPr="00734FAF">
        <w:t xml:space="preserve"> и </w:t>
      </w:r>
      <w:proofErr w:type="spellStart"/>
      <w:r w:rsidRPr="00734FAF">
        <w:t>испытывать</w:t>
      </w:r>
      <w:proofErr w:type="spellEnd"/>
      <w:r w:rsidRPr="00734FAF">
        <w:t xml:space="preserve"> </w:t>
      </w:r>
      <w:proofErr w:type="spellStart"/>
      <w:r w:rsidRPr="00734FAF">
        <w:t>новые</w:t>
      </w:r>
      <w:proofErr w:type="spellEnd"/>
      <w:r w:rsidRPr="00734FAF">
        <w:t xml:space="preserve"> </w:t>
      </w:r>
      <w:proofErr w:type="spellStart"/>
      <w:r w:rsidRPr="00734FAF">
        <w:t>шутки</w:t>
      </w:r>
      <w:proofErr w:type="spellEnd"/>
      <w:r w:rsidRPr="00734FAF">
        <w:t>.</w:t>
      </w:r>
    </w:p>
    <w:p w14:paraId="08EFDA25" w14:textId="77777777" w:rsidR="00B32B00" w:rsidRPr="00734FAF" w:rsidRDefault="00B32B00" w:rsidP="00B32B00">
      <w:pPr>
        <w:pStyle w:val="Textprace"/>
      </w:pPr>
      <w:proofErr w:type="spellStart"/>
      <w:r w:rsidRPr="00734FAF">
        <w:t>Как-то</w:t>
      </w:r>
      <w:proofErr w:type="spellEnd"/>
      <w:r w:rsidRPr="00734FAF">
        <w:t xml:space="preserve"> </w:t>
      </w:r>
      <w:proofErr w:type="spellStart"/>
      <w:r w:rsidRPr="00734FAF">
        <w:t>одна</w:t>
      </w:r>
      <w:proofErr w:type="spellEnd"/>
      <w:r w:rsidRPr="00734FAF">
        <w:t xml:space="preserve"> </w:t>
      </w:r>
      <w:proofErr w:type="spellStart"/>
      <w:r w:rsidRPr="00734FAF">
        <w:t>большая</w:t>
      </w:r>
      <w:proofErr w:type="spellEnd"/>
      <w:r w:rsidRPr="00734FAF">
        <w:t xml:space="preserve"> </w:t>
      </w:r>
      <w:proofErr w:type="spellStart"/>
      <w:r w:rsidRPr="00734FAF">
        <w:t>девочка</w:t>
      </w:r>
      <w:proofErr w:type="spellEnd"/>
      <w:r w:rsidRPr="00734FAF">
        <w:t xml:space="preserve"> </w:t>
      </w:r>
      <w:proofErr w:type="spellStart"/>
      <w:r w:rsidRPr="00734FAF">
        <w:t>попросила</w:t>
      </w:r>
      <w:proofErr w:type="spellEnd"/>
      <w:r w:rsidRPr="00734FAF">
        <w:t xml:space="preserve"> </w:t>
      </w:r>
      <w:proofErr w:type="spellStart"/>
      <w:r w:rsidRPr="00734FAF">
        <w:t>меня</w:t>
      </w:r>
      <w:proofErr w:type="spellEnd"/>
      <w:r w:rsidRPr="00734FAF">
        <w:t xml:space="preserve"> </w:t>
      </w:r>
      <w:proofErr w:type="spellStart"/>
      <w:r w:rsidRPr="00734FAF">
        <w:t>закрыть</w:t>
      </w:r>
      <w:proofErr w:type="spellEnd"/>
      <w:r w:rsidRPr="00734FAF">
        <w:t xml:space="preserve"> </w:t>
      </w:r>
      <w:proofErr w:type="spellStart"/>
      <w:r w:rsidRPr="00734FAF">
        <w:t>глаза</w:t>
      </w:r>
      <w:proofErr w:type="spellEnd"/>
      <w:r w:rsidRPr="00734FAF">
        <w:t xml:space="preserve"> и </w:t>
      </w:r>
      <w:proofErr w:type="spellStart"/>
      <w:r w:rsidRPr="00734FAF">
        <w:t>открыть</w:t>
      </w:r>
      <w:proofErr w:type="spellEnd"/>
      <w:r w:rsidRPr="00734FAF">
        <w:t xml:space="preserve"> </w:t>
      </w:r>
      <w:proofErr w:type="spellStart"/>
      <w:r w:rsidRPr="00734FAF">
        <w:t>рот</w:t>
      </w:r>
      <w:proofErr w:type="spellEnd"/>
      <w:r w:rsidRPr="00734FAF">
        <w:t xml:space="preserve">. </w:t>
      </w:r>
      <w:proofErr w:type="spellStart"/>
      <w:r w:rsidRPr="00734FAF">
        <w:t>Происходило</w:t>
      </w:r>
      <w:proofErr w:type="spellEnd"/>
      <w:r w:rsidRPr="00734FAF">
        <w:t xml:space="preserve"> </w:t>
      </w:r>
      <w:proofErr w:type="spellStart"/>
      <w:r w:rsidRPr="00734FAF">
        <w:t>все</w:t>
      </w:r>
      <w:proofErr w:type="spellEnd"/>
      <w:r w:rsidRPr="00734FAF">
        <w:t xml:space="preserve"> в </w:t>
      </w:r>
      <w:proofErr w:type="spellStart"/>
      <w:r w:rsidRPr="00734FAF">
        <w:t>большой</w:t>
      </w:r>
      <w:proofErr w:type="spellEnd"/>
      <w:r w:rsidRPr="00734FAF">
        <w:t xml:space="preserve"> </w:t>
      </w:r>
      <w:proofErr w:type="spellStart"/>
      <w:r w:rsidRPr="00734FAF">
        <w:t>компании</w:t>
      </w:r>
      <w:proofErr w:type="spellEnd"/>
      <w:r w:rsidRPr="00734FAF">
        <w:t xml:space="preserve">, и я, </w:t>
      </w:r>
      <w:proofErr w:type="spellStart"/>
      <w:r w:rsidRPr="00734FAF">
        <w:t>не</w:t>
      </w:r>
      <w:proofErr w:type="spellEnd"/>
      <w:r w:rsidRPr="00734FAF">
        <w:t xml:space="preserve"> </w:t>
      </w:r>
      <w:proofErr w:type="spellStart"/>
      <w:r w:rsidRPr="00734FAF">
        <w:t>ожидая</w:t>
      </w:r>
      <w:proofErr w:type="spellEnd"/>
      <w:r w:rsidRPr="00734FAF">
        <w:t xml:space="preserve"> </w:t>
      </w:r>
      <w:proofErr w:type="spellStart"/>
      <w:r w:rsidRPr="00734FAF">
        <w:t>ничего</w:t>
      </w:r>
      <w:proofErr w:type="spellEnd"/>
      <w:r w:rsidRPr="00734FAF">
        <w:t xml:space="preserve"> </w:t>
      </w:r>
      <w:proofErr w:type="spellStart"/>
      <w:r w:rsidRPr="00734FAF">
        <w:t>плохого</w:t>
      </w:r>
      <w:proofErr w:type="spellEnd"/>
      <w:r w:rsidRPr="00734FAF">
        <w:t xml:space="preserve">, </w:t>
      </w:r>
      <w:proofErr w:type="spellStart"/>
      <w:r w:rsidRPr="00734FAF">
        <w:t>выполнил</w:t>
      </w:r>
      <w:proofErr w:type="spellEnd"/>
      <w:r w:rsidRPr="00734FAF">
        <w:t xml:space="preserve"> </w:t>
      </w:r>
      <w:proofErr w:type="spellStart"/>
      <w:r w:rsidRPr="00734FAF">
        <w:t>ее</w:t>
      </w:r>
      <w:proofErr w:type="spellEnd"/>
      <w:r w:rsidRPr="00734FAF">
        <w:t xml:space="preserve"> </w:t>
      </w:r>
      <w:proofErr w:type="spellStart"/>
      <w:r w:rsidRPr="00734FAF">
        <w:t>просьбу</w:t>
      </w:r>
      <w:proofErr w:type="spellEnd"/>
      <w:r w:rsidRPr="00734FAF">
        <w:t xml:space="preserve">. И </w:t>
      </w:r>
      <w:proofErr w:type="spellStart"/>
      <w:r w:rsidRPr="00734FAF">
        <w:t>тут</w:t>
      </w:r>
      <w:proofErr w:type="spellEnd"/>
      <w:r w:rsidRPr="00734FAF">
        <w:t xml:space="preserve"> </w:t>
      </w:r>
      <w:proofErr w:type="spellStart"/>
      <w:r w:rsidRPr="00734FAF">
        <w:t>она</w:t>
      </w:r>
      <w:proofErr w:type="spellEnd"/>
      <w:r w:rsidRPr="00734FAF">
        <w:t xml:space="preserve"> </w:t>
      </w:r>
      <w:proofErr w:type="spellStart"/>
      <w:r w:rsidRPr="00734FAF">
        <w:t>коварно</w:t>
      </w:r>
      <w:proofErr w:type="spellEnd"/>
      <w:r w:rsidRPr="00734FAF">
        <w:t xml:space="preserve"> </w:t>
      </w:r>
      <w:proofErr w:type="spellStart"/>
      <w:r w:rsidRPr="00734FAF">
        <w:t>вдунула</w:t>
      </w:r>
      <w:proofErr w:type="spellEnd"/>
      <w:r w:rsidRPr="00734FAF">
        <w:t xml:space="preserve"> </w:t>
      </w:r>
      <w:proofErr w:type="spellStart"/>
      <w:r w:rsidRPr="00734FAF">
        <w:t>мне</w:t>
      </w:r>
      <w:proofErr w:type="spellEnd"/>
      <w:r w:rsidRPr="00734FAF">
        <w:t xml:space="preserve"> в </w:t>
      </w:r>
      <w:proofErr w:type="spellStart"/>
      <w:r w:rsidRPr="00734FAF">
        <w:t>рот</w:t>
      </w:r>
      <w:proofErr w:type="spellEnd"/>
      <w:r w:rsidRPr="00734FAF">
        <w:t xml:space="preserve"> </w:t>
      </w:r>
      <w:proofErr w:type="spellStart"/>
      <w:r w:rsidRPr="00734FAF">
        <w:t>одуванчик</w:t>
      </w:r>
      <w:proofErr w:type="spellEnd"/>
      <w:r w:rsidRPr="00734FAF">
        <w:t xml:space="preserve">. </w:t>
      </w:r>
      <w:proofErr w:type="spellStart"/>
      <w:r w:rsidRPr="00734FAF">
        <w:t>Рот</w:t>
      </w:r>
      <w:proofErr w:type="spellEnd"/>
      <w:r w:rsidRPr="00734FAF">
        <w:t xml:space="preserve"> </w:t>
      </w:r>
      <w:proofErr w:type="spellStart"/>
      <w:r w:rsidRPr="00734FAF">
        <w:t>залепило</w:t>
      </w:r>
      <w:proofErr w:type="spellEnd"/>
      <w:r w:rsidRPr="00734FAF">
        <w:t xml:space="preserve"> </w:t>
      </w:r>
      <w:proofErr w:type="spellStart"/>
      <w:r w:rsidRPr="00734FAF">
        <w:t>пухом</w:t>
      </w:r>
      <w:proofErr w:type="spellEnd"/>
      <w:r w:rsidRPr="00734FAF">
        <w:t xml:space="preserve">, </w:t>
      </w:r>
      <w:proofErr w:type="spellStart"/>
      <w:r w:rsidRPr="00734FAF">
        <w:t>все</w:t>
      </w:r>
      <w:proofErr w:type="spellEnd"/>
      <w:r w:rsidRPr="00734FAF">
        <w:t xml:space="preserve"> </w:t>
      </w:r>
      <w:proofErr w:type="spellStart"/>
      <w:r w:rsidRPr="00734FAF">
        <w:t>вокруг</w:t>
      </w:r>
      <w:proofErr w:type="spellEnd"/>
      <w:r w:rsidRPr="00734FAF">
        <w:t xml:space="preserve"> </w:t>
      </w:r>
      <w:proofErr w:type="spellStart"/>
      <w:r w:rsidRPr="00734FAF">
        <w:t>засмеялись</w:t>
      </w:r>
      <w:proofErr w:type="spellEnd"/>
      <w:r w:rsidRPr="00734FAF">
        <w:t xml:space="preserve">, я </w:t>
      </w:r>
      <w:proofErr w:type="spellStart"/>
      <w:r w:rsidRPr="00734FAF">
        <w:t>открыл</w:t>
      </w:r>
      <w:proofErr w:type="spellEnd"/>
      <w:r w:rsidRPr="00734FAF">
        <w:t xml:space="preserve"> </w:t>
      </w:r>
      <w:proofErr w:type="spellStart"/>
      <w:r w:rsidRPr="00734FAF">
        <w:t>глаза</w:t>
      </w:r>
      <w:proofErr w:type="spellEnd"/>
      <w:r w:rsidRPr="00734FAF">
        <w:t xml:space="preserve">, </w:t>
      </w:r>
      <w:proofErr w:type="spellStart"/>
      <w:r w:rsidRPr="00734FAF">
        <w:t>закашлял</w:t>
      </w:r>
      <w:proofErr w:type="spellEnd"/>
      <w:r w:rsidRPr="00734FAF">
        <w:t xml:space="preserve">, </w:t>
      </w:r>
      <w:proofErr w:type="spellStart"/>
      <w:r w:rsidRPr="00734FAF">
        <w:t>пушинки</w:t>
      </w:r>
      <w:proofErr w:type="spellEnd"/>
      <w:r w:rsidRPr="00734FAF">
        <w:t xml:space="preserve"> </w:t>
      </w:r>
      <w:proofErr w:type="spellStart"/>
      <w:r w:rsidRPr="00734FAF">
        <w:t>полетели</w:t>
      </w:r>
      <w:proofErr w:type="spellEnd"/>
      <w:r w:rsidRPr="00734FAF">
        <w:t xml:space="preserve"> </w:t>
      </w:r>
      <w:proofErr w:type="spellStart"/>
      <w:r w:rsidRPr="00734FAF">
        <w:t>наружу</w:t>
      </w:r>
      <w:proofErr w:type="spellEnd"/>
      <w:r w:rsidRPr="00734FAF">
        <w:t xml:space="preserve">. </w:t>
      </w:r>
      <w:proofErr w:type="spellStart"/>
      <w:r w:rsidRPr="00734FAF">
        <w:t>Не</w:t>
      </w:r>
      <w:proofErr w:type="spellEnd"/>
      <w:r w:rsidRPr="00734FAF">
        <w:t xml:space="preserve"> </w:t>
      </w:r>
      <w:proofErr w:type="spellStart"/>
      <w:r w:rsidRPr="00734FAF">
        <w:t>все</w:t>
      </w:r>
      <w:proofErr w:type="spellEnd"/>
      <w:r w:rsidRPr="00734FAF">
        <w:t xml:space="preserve">, </w:t>
      </w:r>
      <w:proofErr w:type="spellStart"/>
      <w:r w:rsidRPr="00734FAF">
        <w:t>конечно</w:t>
      </w:r>
      <w:proofErr w:type="spellEnd"/>
      <w:r w:rsidRPr="00734FAF">
        <w:t xml:space="preserve">, – </w:t>
      </w:r>
      <w:proofErr w:type="spellStart"/>
      <w:r w:rsidRPr="00734FAF">
        <w:t>часть</w:t>
      </w:r>
      <w:proofErr w:type="spellEnd"/>
      <w:r w:rsidRPr="00734FAF">
        <w:t xml:space="preserve"> </w:t>
      </w:r>
      <w:proofErr w:type="spellStart"/>
      <w:r w:rsidRPr="00734FAF">
        <w:t>прилипла</w:t>
      </w:r>
      <w:proofErr w:type="spellEnd"/>
      <w:r w:rsidRPr="00734FAF">
        <w:t xml:space="preserve"> к </w:t>
      </w:r>
      <w:proofErr w:type="spellStart"/>
      <w:r w:rsidRPr="00734FAF">
        <w:t>языку</w:t>
      </w:r>
      <w:proofErr w:type="spellEnd"/>
      <w:r w:rsidRPr="00734FAF">
        <w:t xml:space="preserve"> и </w:t>
      </w:r>
      <w:proofErr w:type="spellStart"/>
      <w:r w:rsidRPr="00734FAF">
        <w:t>небу</w:t>
      </w:r>
      <w:proofErr w:type="spellEnd"/>
      <w:r w:rsidRPr="00734FAF">
        <w:t xml:space="preserve">, и </w:t>
      </w:r>
      <w:proofErr w:type="spellStart"/>
      <w:r w:rsidRPr="00734FAF">
        <w:t>это</w:t>
      </w:r>
      <w:proofErr w:type="spellEnd"/>
      <w:r w:rsidRPr="00734FAF">
        <w:t xml:space="preserve"> </w:t>
      </w:r>
      <w:proofErr w:type="spellStart"/>
      <w:r w:rsidRPr="00734FAF">
        <w:t>было</w:t>
      </w:r>
      <w:proofErr w:type="spellEnd"/>
      <w:r w:rsidRPr="00734FAF">
        <w:t xml:space="preserve"> </w:t>
      </w:r>
      <w:proofErr w:type="spellStart"/>
      <w:r w:rsidRPr="00734FAF">
        <w:t>очень</w:t>
      </w:r>
      <w:proofErr w:type="spellEnd"/>
      <w:r w:rsidRPr="00734FAF">
        <w:t xml:space="preserve"> </w:t>
      </w:r>
      <w:proofErr w:type="spellStart"/>
      <w:r w:rsidRPr="00734FAF">
        <w:t>противно</w:t>
      </w:r>
      <w:proofErr w:type="spellEnd"/>
      <w:r w:rsidRPr="00734FAF">
        <w:t xml:space="preserve">. </w:t>
      </w:r>
      <w:proofErr w:type="spellStart"/>
      <w:r w:rsidRPr="00734FAF">
        <w:t>Еще</w:t>
      </w:r>
      <w:proofErr w:type="spellEnd"/>
      <w:r w:rsidRPr="00734FAF">
        <w:t xml:space="preserve"> </w:t>
      </w:r>
      <w:proofErr w:type="spellStart"/>
      <w:r w:rsidRPr="00734FAF">
        <w:t>было</w:t>
      </w:r>
      <w:proofErr w:type="spellEnd"/>
      <w:r w:rsidRPr="00734FAF">
        <w:t xml:space="preserve"> </w:t>
      </w:r>
      <w:proofErr w:type="spellStart"/>
      <w:r w:rsidRPr="00734FAF">
        <w:t>страшно</w:t>
      </w:r>
      <w:proofErr w:type="spellEnd"/>
      <w:r w:rsidRPr="00734FAF">
        <w:t xml:space="preserve"> </w:t>
      </w:r>
      <w:proofErr w:type="spellStart"/>
      <w:r w:rsidRPr="00734FAF">
        <w:t>обидно</w:t>
      </w:r>
      <w:proofErr w:type="spellEnd"/>
      <w:r w:rsidRPr="00734FAF">
        <w:t xml:space="preserve">, </w:t>
      </w:r>
      <w:proofErr w:type="spellStart"/>
      <w:r w:rsidRPr="00734FAF">
        <w:t>хотя</w:t>
      </w:r>
      <w:proofErr w:type="spellEnd"/>
      <w:r w:rsidRPr="00734FAF">
        <w:t xml:space="preserve"> я </w:t>
      </w:r>
      <w:proofErr w:type="spellStart"/>
      <w:r w:rsidRPr="00734FAF">
        <w:t>не</w:t>
      </w:r>
      <w:proofErr w:type="spellEnd"/>
      <w:r w:rsidRPr="00734FAF">
        <w:t xml:space="preserve"> </w:t>
      </w:r>
      <w:proofErr w:type="spellStart"/>
      <w:r w:rsidRPr="00734FAF">
        <w:t>подал</w:t>
      </w:r>
      <w:proofErr w:type="spellEnd"/>
      <w:r w:rsidRPr="00734FAF">
        <w:t xml:space="preserve"> </w:t>
      </w:r>
      <w:proofErr w:type="spellStart"/>
      <w:r w:rsidRPr="00734FAF">
        <w:t>виду</w:t>
      </w:r>
      <w:proofErr w:type="spellEnd"/>
      <w:r w:rsidRPr="00734FAF">
        <w:t xml:space="preserve"> и </w:t>
      </w:r>
      <w:proofErr w:type="spellStart"/>
      <w:r w:rsidRPr="00734FAF">
        <w:t>даже</w:t>
      </w:r>
      <w:proofErr w:type="spellEnd"/>
      <w:r w:rsidRPr="00734FAF">
        <w:t xml:space="preserve"> </w:t>
      </w:r>
      <w:proofErr w:type="spellStart"/>
      <w:r w:rsidRPr="00734FAF">
        <w:t>посмеялся</w:t>
      </w:r>
      <w:proofErr w:type="spellEnd"/>
      <w:r w:rsidRPr="00734FAF">
        <w:t xml:space="preserve"> </w:t>
      </w:r>
      <w:proofErr w:type="spellStart"/>
      <w:r w:rsidRPr="00734FAF">
        <w:t>со</w:t>
      </w:r>
      <w:proofErr w:type="spellEnd"/>
      <w:r w:rsidRPr="00734FAF">
        <w:t xml:space="preserve"> </w:t>
      </w:r>
      <w:proofErr w:type="spellStart"/>
      <w:r w:rsidRPr="00734FAF">
        <w:t>всеми</w:t>
      </w:r>
      <w:proofErr w:type="spellEnd"/>
      <w:r w:rsidRPr="00734FAF">
        <w:t xml:space="preserve">. </w:t>
      </w:r>
      <w:proofErr w:type="spellStart"/>
      <w:r w:rsidRPr="00734FAF">
        <w:t>Самым</w:t>
      </w:r>
      <w:proofErr w:type="spellEnd"/>
      <w:r w:rsidRPr="00734FAF">
        <w:t xml:space="preserve"> </w:t>
      </w:r>
      <w:proofErr w:type="spellStart"/>
      <w:r w:rsidRPr="00734FAF">
        <w:t>печальным</w:t>
      </w:r>
      <w:proofErr w:type="spellEnd"/>
      <w:r w:rsidRPr="00734FAF">
        <w:t xml:space="preserve"> </w:t>
      </w:r>
      <w:proofErr w:type="spellStart"/>
      <w:r w:rsidRPr="00734FAF">
        <w:t>было</w:t>
      </w:r>
      <w:proofErr w:type="spellEnd"/>
      <w:r w:rsidRPr="00734FAF">
        <w:t xml:space="preserve">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видели</w:t>
      </w:r>
      <w:proofErr w:type="spellEnd"/>
      <w:r w:rsidRPr="00734FAF">
        <w:t xml:space="preserve"> </w:t>
      </w:r>
      <w:proofErr w:type="spellStart"/>
      <w:r w:rsidRPr="00734FAF">
        <w:t>этот</w:t>
      </w:r>
      <w:proofErr w:type="spellEnd"/>
      <w:r w:rsidRPr="00734FAF">
        <w:t xml:space="preserve"> </w:t>
      </w:r>
      <w:proofErr w:type="spellStart"/>
      <w:r w:rsidRPr="00734FAF">
        <w:t>номер</w:t>
      </w:r>
      <w:proofErr w:type="spellEnd"/>
      <w:r w:rsidRPr="00734FAF">
        <w:t xml:space="preserve"> </w:t>
      </w:r>
      <w:proofErr w:type="spellStart"/>
      <w:r w:rsidRPr="00734FAF">
        <w:t>сразу</w:t>
      </w:r>
      <w:proofErr w:type="spellEnd"/>
      <w:r w:rsidRPr="00734FAF">
        <w:t xml:space="preserve"> </w:t>
      </w:r>
      <w:proofErr w:type="spellStart"/>
      <w:r w:rsidRPr="00734FAF">
        <w:t>все</w:t>
      </w:r>
      <w:proofErr w:type="spellEnd"/>
      <w:r w:rsidRPr="00734FAF">
        <w:t xml:space="preserve">, и </w:t>
      </w:r>
      <w:proofErr w:type="spellStart"/>
      <w:r w:rsidRPr="00734FAF">
        <w:t>повторить</w:t>
      </w:r>
      <w:proofErr w:type="spellEnd"/>
      <w:r w:rsidRPr="00734FAF">
        <w:t xml:space="preserve"> </w:t>
      </w:r>
      <w:proofErr w:type="spellStart"/>
      <w:r w:rsidRPr="00734FAF">
        <w:t>его</w:t>
      </w:r>
      <w:proofErr w:type="spellEnd"/>
      <w:r w:rsidRPr="00734FAF">
        <w:t xml:space="preserve"> </w:t>
      </w:r>
      <w:proofErr w:type="spellStart"/>
      <w:r w:rsidRPr="00734FAF">
        <w:t>было</w:t>
      </w:r>
      <w:proofErr w:type="spellEnd"/>
      <w:r w:rsidRPr="00734FAF">
        <w:t xml:space="preserve"> </w:t>
      </w:r>
      <w:proofErr w:type="spellStart"/>
      <w:r w:rsidRPr="00734FAF">
        <w:t>уже</w:t>
      </w:r>
      <w:proofErr w:type="spellEnd"/>
      <w:r w:rsidRPr="00734FAF">
        <w:t xml:space="preserve"> </w:t>
      </w:r>
      <w:proofErr w:type="spellStart"/>
      <w:r w:rsidRPr="00734FAF">
        <w:t>не</w:t>
      </w:r>
      <w:proofErr w:type="spellEnd"/>
      <w:r w:rsidRPr="00734FAF">
        <w:t xml:space="preserve"> </w:t>
      </w:r>
      <w:proofErr w:type="spellStart"/>
      <w:r w:rsidRPr="00734FAF">
        <w:t>на</w:t>
      </w:r>
      <w:proofErr w:type="spellEnd"/>
      <w:r w:rsidRPr="00734FAF">
        <w:t xml:space="preserve"> </w:t>
      </w:r>
      <w:proofErr w:type="spellStart"/>
      <w:r w:rsidRPr="00734FAF">
        <w:t>ком</w:t>
      </w:r>
      <w:proofErr w:type="spellEnd"/>
      <w:r w:rsidRPr="00734FAF">
        <w:t xml:space="preserve"> – я </w:t>
      </w:r>
      <w:proofErr w:type="spellStart"/>
      <w:r w:rsidRPr="00734FAF">
        <w:t>оставался</w:t>
      </w:r>
      <w:proofErr w:type="spellEnd"/>
      <w:r w:rsidRPr="00734FAF">
        <w:t xml:space="preserve"> </w:t>
      </w:r>
      <w:proofErr w:type="spellStart"/>
      <w:r w:rsidRPr="00734FAF">
        <w:t>крайним</w:t>
      </w:r>
      <w:proofErr w:type="spellEnd"/>
      <w:r w:rsidRPr="00734FAF">
        <w:t>.</w:t>
      </w:r>
    </w:p>
    <w:p w14:paraId="74906227" w14:textId="77777777" w:rsidR="00B32B00" w:rsidRPr="00734FAF" w:rsidRDefault="00B32B00" w:rsidP="00B32B00">
      <w:pPr>
        <w:pStyle w:val="Textprace"/>
      </w:pPr>
      <w:r w:rsidRPr="00734FAF">
        <w:t xml:space="preserve">Я </w:t>
      </w:r>
      <w:proofErr w:type="spellStart"/>
      <w:r w:rsidRPr="00734FAF">
        <w:t>ушел</w:t>
      </w:r>
      <w:proofErr w:type="spellEnd"/>
      <w:r w:rsidRPr="00734FAF">
        <w:t xml:space="preserve"> и </w:t>
      </w:r>
      <w:proofErr w:type="spellStart"/>
      <w:r w:rsidRPr="00734FAF">
        <w:t>довольно</w:t>
      </w:r>
      <w:proofErr w:type="spellEnd"/>
      <w:r w:rsidRPr="00734FAF">
        <w:t xml:space="preserve"> </w:t>
      </w:r>
      <w:proofErr w:type="spellStart"/>
      <w:r w:rsidRPr="00734FAF">
        <w:t>долго</w:t>
      </w:r>
      <w:proofErr w:type="spellEnd"/>
      <w:r w:rsidRPr="00734FAF">
        <w:t xml:space="preserve"> </w:t>
      </w:r>
      <w:proofErr w:type="spellStart"/>
      <w:r w:rsidRPr="00734FAF">
        <w:t>думал</w:t>
      </w:r>
      <w:proofErr w:type="spellEnd"/>
      <w:r w:rsidRPr="00734FAF">
        <w:t xml:space="preserve">, с </w:t>
      </w:r>
      <w:proofErr w:type="spellStart"/>
      <w:r w:rsidRPr="00734FAF">
        <w:t>кем</w:t>
      </w:r>
      <w:proofErr w:type="spellEnd"/>
      <w:r w:rsidRPr="00734FAF">
        <w:t xml:space="preserve"> </w:t>
      </w:r>
      <w:proofErr w:type="spellStart"/>
      <w:r w:rsidRPr="00734FAF">
        <w:t>же</w:t>
      </w:r>
      <w:proofErr w:type="spellEnd"/>
      <w:r w:rsidRPr="00734FAF">
        <w:t xml:space="preserve"> </w:t>
      </w:r>
      <w:proofErr w:type="spellStart"/>
      <w:r w:rsidRPr="00734FAF">
        <w:t>проделать</w:t>
      </w:r>
      <w:proofErr w:type="spellEnd"/>
      <w:r w:rsidRPr="00734FAF">
        <w:t xml:space="preserve"> </w:t>
      </w:r>
      <w:proofErr w:type="spellStart"/>
      <w:r w:rsidRPr="00734FAF">
        <w:t>этот</w:t>
      </w:r>
      <w:proofErr w:type="spellEnd"/>
      <w:r w:rsidRPr="00734FAF">
        <w:t xml:space="preserve"> </w:t>
      </w:r>
      <w:proofErr w:type="spellStart"/>
      <w:r w:rsidRPr="00734FAF">
        <w:t>фокус</w:t>
      </w:r>
      <w:proofErr w:type="spellEnd"/>
      <w:r w:rsidRPr="00734FAF">
        <w:t xml:space="preserve"> – </w:t>
      </w:r>
      <w:proofErr w:type="spellStart"/>
      <w:r w:rsidRPr="00734FAF">
        <w:t>необходимо</w:t>
      </w:r>
      <w:proofErr w:type="spellEnd"/>
      <w:r w:rsidRPr="00734FAF">
        <w:t xml:space="preserve"> </w:t>
      </w:r>
      <w:proofErr w:type="spellStart"/>
      <w:r w:rsidRPr="00734FAF">
        <w:t>было</w:t>
      </w:r>
      <w:proofErr w:type="spellEnd"/>
      <w:r w:rsidRPr="00734FAF">
        <w:t xml:space="preserve"> </w:t>
      </w:r>
      <w:proofErr w:type="spellStart"/>
      <w:r w:rsidRPr="00734FAF">
        <w:t>сбросить</w:t>
      </w:r>
      <w:proofErr w:type="spellEnd"/>
      <w:r w:rsidRPr="00734FAF">
        <w:t xml:space="preserve"> </w:t>
      </w:r>
      <w:proofErr w:type="spellStart"/>
      <w:r w:rsidRPr="00734FAF">
        <w:t>позор</w:t>
      </w:r>
      <w:proofErr w:type="spellEnd"/>
      <w:r w:rsidRPr="00734FAF">
        <w:t xml:space="preserve"> </w:t>
      </w:r>
      <w:proofErr w:type="spellStart"/>
      <w:r w:rsidRPr="00734FAF">
        <w:t>на</w:t>
      </w:r>
      <w:proofErr w:type="spellEnd"/>
      <w:r w:rsidRPr="00734FAF">
        <w:t xml:space="preserve"> </w:t>
      </w:r>
      <w:proofErr w:type="spellStart"/>
      <w:r w:rsidRPr="00734FAF">
        <w:t>кого-то</w:t>
      </w:r>
      <w:proofErr w:type="spellEnd"/>
      <w:r w:rsidRPr="00734FAF">
        <w:t xml:space="preserve"> </w:t>
      </w:r>
      <w:proofErr w:type="spellStart"/>
      <w:r w:rsidRPr="00734FAF">
        <w:t>следующего</w:t>
      </w:r>
      <w:proofErr w:type="spellEnd"/>
      <w:r w:rsidRPr="00734FAF">
        <w:t xml:space="preserve">. </w:t>
      </w:r>
      <w:proofErr w:type="spellStart"/>
      <w:r w:rsidRPr="00734FAF">
        <w:t>Родители</w:t>
      </w:r>
      <w:proofErr w:type="spellEnd"/>
      <w:r w:rsidRPr="00734FAF">
        <w:t xml:space="preserve"> </w:t>
      </w:r>
      <w:proofErr w:type="spellStart"/>
      <w:r w:rsidRPr="00734FAF">
        <w:t>отпадали</w:t>
      </w:r>
      <w:proofErr w:type="spellEnd"/>
      <w:r w:rsidRPr="00734FAF">
        <w:t xml:space="preserve"> – я </w:t>
      </w:r>
      <w:proofErr w:type="spellStart"/>
      <w:r w:rsidRPr="00734FAF">
        <w:t>чувствовал</w:t>
      </w:r>
      <w:proofErr w:type="spellEnd"/>
      <w:r w:rsidRPr="00734FAF">
        <w:t xml:space="preserve">, </w:t>
      </w:r>
      <w:proofErr w:type="spellStart"/>
      <w:r w:rsidRPr="00734FAF">
        <w:t>что</w:t>
      </w:r>
      <w:proofErr w:type="spellEnd"/>
      <w:r w:rsidRPr="00734FAF">
        <w:t xml:space="preserve"> </w:t>
      </w:r>
      <w:proofErr w:type="spellStart"/>
      <w:r w:rsidRPr="00734FAF">
        <w:t>им</w:t>
      </w:r>
      <w:proofErr w:type="spellEnd"/>
      <w:r w:rsidRPr="00734FAF">
        <w:t xml:space="preserve"> </w:t>
      </w:r>
      <w:proofErr w:type="spellStart"/>
      <w:r w:rsidRPr="00734FAF">
        <w:t>может</w:t>
      </w:r>
      <w:proofErr w:type="spellEnd"/>
      <w:r w:rsidRPr="00734FAF">
        <w:t xml:space="preserve"> </w:t>
      </w:r>
      <w:proofErr w:type="spellStart"/>
      <w:r w:rsidRPr="00734FAF">
        <w:t>не</w:t>
      </w:r>
      <w:proofErr w:type="spellEnd"/>
      <w:r w:rsidRPr="00734FAF">
        <w:t xml:space="preserve"> </w:t>
      </w:r>
      <w:proofErr w:type="spellStart"/>
      <w:r w:rsidRPr="00734FAF">
        <w:t>понравиться</w:t>
      </w:r>
      <w:proofErr w:type="spellEnd"/>
      <w:r w:rsidRPr="00734FAF">
        <w:t xml:space="preserve">. </w:t>
      </w:r>
      <w:proofErr w:type="spellStart"/>
      <w:r w:rsidRPr="00734FAF">
        <w:t>Оставалась</w:t>
      </w:r>
      <w:proofErr w:type="spellEnd"/>
      <w:r w:rsidRPr="00734FAF">
        <w:t xml:space="preserve"> </w:t>
      </w:r>
      <w:proofErr w:type="spellStart"/>
      <w:r w:rsidRPr="00734FAF">
        <w:t>старая</w:t>
      </w:r>
      <w:proofErr w:type="spellEnd"/>
      <w:r w:rsidRPr="00734FAF">
        <w:t xml:space="preserve"> </w:t>
      </w:r>
      <w:proofErr w:type="spellStart"/>
      <w:r w:rsidRPr="00734FAF">
        <w:t>овчарка</w:t>
      </w:r>
      <w:proofErr w:type="spellEnd"/>
      <w:r w:rsidRPr="00734FAF">
        <w:t xml:space="preserve"> </w:t>
      </w:r>
      <w:proofErr w:type="spellStart"/>
      <w:r w:rsidRPr="00734FAF">
        <w:t>Дези</w:t>
      </w:r>
      <w:proofErr w:type="spellEnd"/>
      <w:r w:rsidRPr="00734FAF">
        <w:t xml:space="preserve">. Я </w:t>
      </w:r>
      <w:proofErr w:type="spellStart"/>
      <w:r w:rsidRPr="00734FAF">
        <w:t>сорвал</w:t>
      </w:r>
      <w:proofErr w:type="spellEnd"/>
      <w:r w:rsidRPr="00734FAF">
        <w:t xml:space="preserve"> </w:t>
      </w:r>
      <w:proofErr w:type="spellStart"/>
      <w:r w:rsidRPr="00734FAF">
        <w:t>одуванчик</w:t>
      </w:r>
      <w:proofErr w:type="spellEnd"/>
      <w:r w:rsidRPr="00734FAF">
        <w:t xml:space="preserve">, </w:t>
      </w:r>
      <w:proofErr w:type="spellStart"/>
      <w:r w:rsidRPr="00734FAF">
        <w:t>подошел</w:t>
      </w:r>
      <w:proofErr w:type="spellEnd"/>
      <w:r w:rsidRPr="00734FAF">
        <w:t xml:space="preserve"> к </w:t>
      </w:r>
      <w:proofErr w:type="spellStart"/>
      <w:r w:rsidRPr="00734FAF">
        <w:t>старушке</w:t>
      </w:r>
      <w:proofErr w:type="spellEnd"/>
      <w:r w:rsidRPr="00734FAF">
        <w:t xml:space="preserve"> (</w:t>
      </w:r>
      <w:proofErr w:type="spellStart"/>
      <w:r w:rsidRPr="00734FAF">
        <w:t>она</w:t>
      </w:r>
      <w:proofErr w:type="spellEnd"/>
      <w:r w:rsidRPr="00734FAF">
        <w:t xml:space="preserve"> </w:t>
      </w:r>
      <w:proofErr w:type="spellStart"/>
      <w:r w:rsidRPr="00734FAF">
        <w:t>очень</w:t>
      </w:r>
      <w:proofErr w:type="spellEnd"/>
      <w:r w:rsidRPr="00734FAF">
        <w:t xml:space="preserve"> </w:t>
      </w:r>
      <w:proofErr w:type="spellStart"/>
      <w:r w:rsidRPr="00734FAF">
        <w:t>тепло</w:t>
      </w:r>
      <w:proofErr w:type="spellEnd"/>
      <w:r w:rsidRPr="00734FAF">
        <w:t xml:space="preserve"> </w:t>
      </w:r>
      <w:proofErr w:type="spellStart"/>
      <w:r w:rsidRPr="00734FAF">
        <w:t>ко</w:t>
      </w:r>
      <w:proofErr w:type="spellEnd"/>
      <w:r w:rsidRPr="00734FAF">
        <w:t xml:space="preserve"> </w:t>
      </w:r>
      <w:proofErr w:type="spellStart"/>
      <w:r w:rsidRPr="00734FAF">
        <w:t>мне</w:t>
      </w:r>
      <w:proofErr w:type="spellEnd"/>
      <w:r w:rsidRPr="00734FAF">
        <w:t xml:space="preserve"> </w:t>
      </w:r>
      <w:proofErr w:type="spellStart"/>
      <w:r w:rsidRPr="00734FAF">
        <w:t>относилась</w:t>
      </w:r>
      <w:proofErr w:type="spellEnd"/>
      <w:r w:rsidRPr="00734FAF">
        <w:t xml:space="preserve">), </w:t>
      </w:r>
      <w:proofErr w:type="spellStart"/>
      <w:r w:rsidRPr="00734FAF">
        <w:t>сел</w:t>
      </w:r>
      <w:proofErr w:type="spellEnd"/>
      <w:r w:rsidRPr="00734FAF">
        <w:t xml:space="preserve"> </w:t>
      </w:r>
      <w:proofErr w:type="spellStart"/>
      <w:r w:rsidRPr="00734FAF">
        <w:t>перед</w:t>
      </w:r>
      <w:proofErr w:type="spellEnd"/>
      <w:r w:rsidRPr="00734FAF">
        <w:t xml:space="preserve"> </w:t>
      </w:r>
      <w:proofErr w:type="spellStart"/>
      <w:r w:rsidRPr="00734FAF">
        <w:t>ней</w:t>
      </w:r>
      <w:proofErr w:type="spellEnd"/>
      <w:r w:rsidRPr="00734FAF">
        <w:t xml:space="preserve"> </w:t>
      </w:r>
      <w:proofErr w:type="spellStart"/>
      <w:r w:rsidRPr="00734FAF">
        <w:t>на</w:t>
      </w:r>
      <w:proofErr w:type="spellEnd"/>
      <w:r w:rsidRPr="00734FAF">
        <w:t xml:space="preserve"> </w:t>
      </w:r>
      <w:proofErr w:type="spellStart"/>
      <w:r w:rsidRPr="00734FAF">
        <w:t>корточки</w:t>
      </w:r>
      <w:proofErr w:type="spellEnd"/>
      <w:r w:rsidRPr="00734FAF">
        <w:t xml:space="preserve"> </w:t>
      </w:r>
      <w:r w:rsidRPr="00734FAF">
        <w:lastRenderedPageBreak/>
        <w:t xml:space="preserve">и </w:t>
      </w:r>
      <w:proofErr w:type="spellStart"/>
      <w:r w:rsidRPr="00734FAF">
        <w:t>сказал</w:t>
      </w:r>
      <w:proofErr w:type="spellEnd"/>
      <w:r w:rsidRPr="00734FAF">
        <w:t>: «</w:t>
      </w:r>
      <w:proofErr w:type="spellStart"/>
      <w:r w:rsidRPr="00734FAF">
        <w:t>Дези</w:t>
      </w:r>
      <w:proofErr w:type="spellEnd"/>
      <w:r w:rsidRPr="00734FAF">
        <w:t xml:space="preserve">, </w:t>
      </w:r>
      <w:proofErr w:type="spellStart"/>
      <w:r w:rsidRPr="00734FAF">
        <w:t>закрой</w:t>
      </w:r>
      <w:proofErr w:type="spellEnd"/>
      <w:r w:rsidRPr="00734FAF">
        <w:t xml:space="preserve"> </w:t>
      </w:r>
      <w:proofErr w:type="spellStart"/>
      <w:r w:rsidRPr="00734FAF">
        <w:t>глаза</w:t>
      </w:r>
      <w:proofErr w:type="spellEnd"/>
      <w:r w:rsidRPr="00734FAF">
        <w:t xml:space="preserve">, </w:t>
      </w:r>
      <w:proofErr w:type="spellStart"/>
      <w:r w:rsidRPr="00734FAF">
        <w:t>открой</w:t>
      </w:r>
      <w:proofErr w:type="spellEnd"/>
      <w:r w:rsidRPr="00734FAF">
        <w:t xml:space="preserve"> </w:t>
      </w:r>
      <w:proofErr w:type="spellStart"/>
      <w:r w:rsidRPr="00734FAF">
        <w:t>рот</w:t>
      </w:r>
      <w:proofErr w:type="spellEnd"/>
      <w:r w:rsidRPr="00734FAF">
        <w:t xml:space="preserve">». </w:t>
      </w:r>
      <w:proofErr w:type="spellStart"/>
      <w:r w:rsidRPr="00734FAF">
        <w:t>По-моему</w:t>
      </w:r>
      <w:proofErr w:type="spellEnd"/>
      <w:r w:rsidRPr="00734FAF">
        <w:t xml:space="preserve">, </w:t>
      </w:r>
      <w:proofErr w:type="spellStart"/>
      <w:r w:rsidRPr="00734FAF">
        <w:t>она</w:t>
      </w:r>
      <w:proofErr w:type="spellEnd"/>
      <w:r w:rsidRPr="00734FAF">
        <w:t xml:space="preserve"> </w:t>
      </w:r>
      <w:proofErr w:type="spellStart"/>
      <w:r w:rsidRPr="00734FAF">
        <w:t>все</w:t>
      </w:r>
      <w:proofErr w:type="spellEnd"/>
      <w:r w:rsidRPr="00734FAF">
        <w:t xml:space="preserve"> </w:t>
      </w:r>
      <w:proofErr w:type="spellStart"/>
      <w:r w:rsidRPr="00734FAF">
        <w:t>это</w:t>
      </w:r>
      <w:proofErr w:type="spellEnd"/>
      <w:r w:rsidRPr="00734FAF">
        <w:t xml:space="preserve"> и </w:t>
      </w:r>
      <w:proofErr w:type="spellStart"/>
      <w:r w:rsidRPr="00734FAF">
        <w:t>проделала</w:t>
      </w:r>
      <w:proofErr w:type="spellEnd"/>
      <w:r w:rsidRPr="00734FAF">
        <w:t xml:space="preserve">. И </w:t>
      </w:r>
      <w:proofErr w:type="spellStart"/>
      <w:r w:rsidRPr="00734FAF">
        <w:t>тогда</w:t>
      </w:r>
      <w:proofErr w:type="spellEnd"/>
      <w:r w:rsidRPr="00734FAF">
        <w:t xml:space="preserve"> я </w:t>
      </w:r>
      <w:proofErr w:type="spellStart"/>
      <w:r w:rsidRPr="00734FAF">
        <w:t>дунул</w:t>
      </w:r>
      <w:proofErr w:type="spellEnd"/>
      <w:r w:rsidRPr="00734FAF">
        <w:t xml:space="preserve"> </w:t>
      </w:r>
      <w:proofErr w:type="spellStart"/>
      <w:r w:rsidRPr="00734FAF">
        <w:t>пухом</w:t>
      </w:r>
      <w:proofErr w:type="spellEnd"/>
      <w:r w:rsidRPr="00734FAF">
        <w:t xml:space="preserve"> </w:t>
      </w:r>
      <w:proofErr w:type="spellStart"/>
      <w:r w:rsidRPr="00734FAF">
        <w:t>прямо</w:t>
      </w:r>
      <w:proofErr w:type="spellEnd"/>
      <w:r w:rsidRPr="00734FAF">
        <w:t xml:space="preserve"> </w:t>
      </w:r>
      <w:proofErr w:type="spellStart"/>
      <w:r w:rsidRPr="00734FAF">
        <w:t>ей</w:t>
      </w:r>
      <w:proofErr w:type="spellEnd"/>
      <w:r w:rsidRPr="00734FAF">
        <w:t xml:space="preserve"> в </w:t>
      </w:r>
      <w:proofErr w:type="spellStart"/>
      <w:r w:rsidRPr="00734FAF">
        <w:t>морду</w:t>
      </w:r>
      <w:proofErr w:type="spellEnd"/>
      <w:r w:rsidRPr="00734FAF">
        <w:t xml:space="preserve">. </w:t>
      </w:r>
      <w:proofErr w:type="spellStart"/>
      <w:r w:rsidRPr="00734FAF">
        <w:t>Бедная</w:t>
      </w:r>
      <w:proofErr w:type="spellEnd"/>
      <w:r w:rsidRPr="00734FAF">
        <w:t xml:space="preserve"> </w:t>
      </w:r>
      <w:proofErr w:type="spellStart"/>
      <w:r w:rsidRPr="00734FAF">
        <w:t>собака</w:t>
      </w:r>
      <w:proofErr w:type="spellEnd"/>
      <w:r w:rsidRPr="00734FAF">
        <w:t xml:space="preserve"> </w:t>
      </w:r>
      <w:proofErr w:type="spellStart"/>
      <w:r w:rsidRPr="00734FAF">
        <w:t>страшно</w:t>
      </w:r>
      <w:proofErr w:type="spellEnd"/>
      <w:r w:rsidRPr="00734FAF">
        <w:t xml:space="preserve"> </w:t>
      </w:r>
      <w:proofErr w:type="spellStart"/>
      <w:r w:rsidRPr="00734FAF">
        <w:t>испугалась</w:t>
      </w:r>
      <w:proofErr w:type="spellEnd"/>
      <w:r w:rsidRPr="00734FAF">
        <w:t xml:space="preserve"> и </w:t>
      </w:r>
      <w:proofErr w:type="spellStart"/>
      <w:r w:rsidRPr="00734FAF">
        <w:t>непроизвольно</w:t>
      </w:r>
      <w:proofErr w:type="spellEnd"/>
      <w:r w:rsidRPr="00734FAF">
        <w:t xml:space="preserve"> </w:t>
      </w:r>
      <w:proofErr w:type="spellStart"/>
      <w:r w:rsidRPr="00734FAF">
        <w:t>дернула</w:t>
      </w:r>
      <w:proofErr w:type="spellEnd"/>
      <w:r w:rsidRPr="00734FAF">
        <w:t xml:space="preserve"> </w:t>
      </w:r>
      <w:proofErr w:type="spellStart"/>
      <w:r w:rsidRPr="00734FAF">
        <w:t>открытой</w:t>
      </w:r>
      <w:proofErr w:type="spellEnd"/>
      <w:r w:rsidRPr="00734FAF">
        <w:t xml:space="preserve"> </w:t>
      </w:r>
      <w:proofErr w:type="spellStart"/>
      <w:r w:rsidRPr="00734FAF">
        <w:t>пастью</w:t>
      </w:r>
      <w:proofErr w:type="spellEnd"/>
      <w:r w:rsidRPr="00734FAF">
        <w:t xml:space="preserve"> в </w:t>
      </w:r>
      <w:proofErr w:type="spellStart"/>
      <w:r w:rsidRPr="00734FAF">
        <w:t>мою</w:t>
      </w:r>
      <w:proofErr w:type="spellEnd"/>
      <w:r w:rsidRPr="00734FAF">
        <w:t xml:space="preserve"> </w:t>
      </w:r>
      <w:proofErr w:type="spellStart"/>
      <w:r w:rsidRPr="00734FAF">
        <w:t>сторону</w:t>
      </w:r>
      <w:proofErr w:type="spellEnd"/>
      <w:r w:rsidRPr="00734FAF">
        <w:t xml:space="preserve">. </w:t>
      </w:r>
      <w:proofErr w:type="spellStart"/>
      <w:r w:rsidRPr="00734FAF">
        <w:t>Ее</w:t>
      </w:r>
      <w:proofErr w:type="spellEnd"/>
      <w:r w:rsidRPr="00734FAF">
        <w:t xml:space="preserve"> </w:t>
      </w:r>
      <w:proofErr w:type="spellStart"/>
      <w:r w:rsidRPr="00734FAF">
        <w:t>клыки</w:t>
      </w:r>
      <w:proofErr w:type="spellEnd"/>
      <w:r w:rsidRPr="00734FAF">
        <w:t xml:space="preserve"> </w:t>
      </w:r>
      <w:proofErr w:type="spellStart"/>
      <w:r w:rsidRPr="00734FAF">
        <w:t>рассекли</w:t>
      </w:r>
      <w:proofErr w:type="spellEnd"/>
      <w:r w:rsidRPr="00734FAF">
        <w:t xml:space="preserve"> </w:t>
      </w:r>
      <w:proofErr w:type="spellStart"/>
      <w:r w:rsidRPr="00734FAF">
        <w:t>мне</w:t>
      </w:r>
      <w:proofErr w:type="spellEnd"/>
      <w:r w:rsidRPr="00734FAF">
        <w:t xml:space="preserve"> </w:t>
      </w:r>
      <w:proofErr w:type="spellStart"/>
      <w:r w:rsidRPr="00734FAF">
        <w:t>лоб</w:t>
      </w:r>
      <w:proofErr w:type="spellEnd"/>
      <w:r w:rsidRPr="00734FAF">
        <w:t xml:space="preserve">, </w:t>
      </w:r>
      <w:proofErr w:type="spellStart"/>
      <w:r w:rsidRPr="00734FAF">
        <w:t>потекла</w:t>
      </w:r>
      <w:proofErr w:type="spellEnd"/>
      <w:r w:rsidRPr="00734FAF">
        <w:t xml:space="preserve"> </w:t>
      </w:r>
      <w:proofErr w:type="spellStart"/>
      <w:r w:rsidRPr="00734FAF">
        <w:t>кровь</w:t>
      </w:r>
      <w:proofErr w:type="spellEnd"/>
      <w:r w:rsidRPr="00734FAF">
        <w:t xml:space="preserve">. Я </w:t>
      </w:r>
      <w:proofErr w:type="spellStart"/>
      <w:r w:rsidRPr="00734FAF">
        <w:t>заплакал</w:t>
      </w:r>
      <w:proofErr w:type="spellEnd"/>
      <w:r w:rsidRPr="00734FAF">
        <w:t xml:space="preserve">, </w:t>
      </w:r>
      <w:proofErr w:type="spellStart"/>
      <w:r w:rsidRPr="00734FAF">
        <w:t>прибежали</w:t>
      </w:r>
      <w:proofErr w:type="spellEnd"/>
      <w:r w:rsidRPr="00734FAF">
        <w:t xml:space="preserve"> </w:t>
      </w:r>
      <w:proofErr w:type="spellStart"/>
      <w:r w:rsidRPr="00734FAF">
        <w:t>родители</w:t>
      </w:r>
      <w:proofErr w:type="spellEnd"/>
      <w:r w:rsidRPr="00734FAF">
        <w:t xml:space="preserve">, </w:t>
      </w:r>
      <w:proofErr w:type="spellStart"/>
      <w:r w:rsidRPr="00734FAF">
        <w:t>переполошились</w:t>
      </w:r>
      <w:proofErr w:type="spellEnd"/>
      <w:r w:rsidRPr="00734FAF">
        <w:t xml:space="preserve">, </w:t>
      </w:r>
      <w:proofErr w:type="spellStart"/>
      <w:r w:rsidRPr="00734FAF">
        <w:t>наподдали</w:t>
      </w:r>
      <w:proofErr w:type="spellEnd"/>
      <w:r w:rsidRPr="00734FAF">
        <w:t xml:space="preserve"> </w:t>
      </w:r>
      <w:proofErr w:type="spellStart"/>
      <w:r w:rsidRPr="00734FAF">
        <w:t>Дези</w:t>
      </w:r>
      <w:proofErr w:type="spellEnd"/>
      <w:r w:rsidRPr="00734FAF">
        <w:t xml:space="preserve"> </w:t>
      </w:r>
      <w:proofErr w:type="spellStart"/>
      <w:r w:rsidRPr="00734FAF">
        <w:t>по</w:t>
      </w:r>
      <w:proofErr w:type="spellEnd"/>
      <w:r w:rsidRPr="00734FAF">
        <w:t xml:space="preserve"> </w:t>
      </w:r>
      <w:proofErr w:type="spellStart"/>
      <w:r w:rsidRPr="00734FAF">
        <w:t>холке</w:t>
      </w:r>
      <w:proofErr w:type="spellEnd"/>
      <w:r w:rsidRPr="00734FAF">
        <w:t xml:space="preserve"> – а </w:t>
      </w:r>
      <w:proofErr w:type="spellStart"/>
      <w:r w:rsidRPr="00734FAF">
        <w:t>она</w:t>
      </w:r>
      <w:proofErr w:type="spellEnd"/>
      <w:r w:rsidRPr="00734FAF">
        <w:t xml:space="preserve"> и </w:t>
      </w:r>
      <w:proofErr w:type="spellStart"/>
      <w:r w:rsidRPr="00734FAF">
        <w:t>так</w:t>
      </w:r>
      <w:proofErr w:type="spellEnd"/>
      <w:r w:rsidRPr="00734FAF">
        <w:t xml:space="preserve"> </w:t>
      </w:r>
      <w:proofErr w:type="spellStart"/>
      <w:r w:rsidRPr="00734FAF">
        <w:t>выглядела</w:t>
      </w:r>
      <w:proofErr w:type="spellEnd"/>
      <w:r w:rsidRPr="00734FAF">
        <w:t xml:space="preserve"> </w:t>
      </w:r>
      <w:proofErr w:type="spellStart"/>
      <w:r w:rsidRPr="00734FAF">
        <w:t>очень</w:t>
      </w:r>
      <w:proofErr w:type="spellEnd"/>
      <w:r w:rsidRPr="00734FAF">
        <w:t xml:space="preserve"> </w:t>
      </w:r>
      <w:proofErr w:type="spellStart"/>
      <w:r w:rsidRPr="00734FAF">
        <w:t>виноватой</w:t>
      </w:r>
      <w:proofErr w:type="spellEnd"/>
      <w:r w:rsidRPr="00734FAF">
        <w:t xml:space="preserve">. И </w:t>
      </w:r>
      <w:proofErr w:type="spellStart"/>
      <w:r w:rsidRPr="00734FAF">
        <w:t>тут</w:t>
      </w:r>
      <w:proofErr w:type="spellEnd"/>
      <w:r w:rsidRPr="00734FAF">
        <w:t xml:space="preserve"> </w:t>
      </w:r>
      <w:proofErr w:type="spellStart"/>
      <w:r w:rsidRPr="00734FAF">
        <w:t>уж</w:t>
      </w:r>
      <w:proofErr w:type="spellEnd"/>
      <w:r w:rsidRPr="00734FAF">
        <w:t xml:space="preserve"> я </w:t>
      </w:r>
      <w:proofErr w:type="spellStart"/>
      <w:r w:rsidRPr="00734FAF">
        <w:t>разрыдался</w:t>
      </w:r>
      <w:proofErr w:type="spellEnd"/>
      <w:r w:rsidRPr="00734FAF">
        <w:t xml:space="preserve"> в </w:t>
      </w:r>
      <w:proofErr w:type="spellStart"/>
      <w:r w:rsidRPr="00734FAF">
        <w:t>полную</w:t>
      </w:r>
      <w:proofErr w:type="spellEnd"/>
      <w:r w:rsidRPr="00734FAF">
        <w:t xml:space="preserve"> </w:t>
      </w:r>
      <w:proofErr w:type="spellStart"/>
      <w:r w:rsidRPr="00734FAF">
        <w:t>силу</w:t>
      </w:r>
      <w:proofErr w:type="spellEnd"/>
      <w:r w:rsidRPr="00734FAF">
        <w:t xml:space="preserve"> – </w:t>
      </w:r>
      <w:proofErr w:type="spellStart"/>
      <w:r w:rsidRPr="00734FAF">
        <w:t>мне</w:t>
      </w:r>
      <w:proofErr w:type="spellEnd"/>
      <w:r w:rsidRPr="00734FAF">
        <w:t xml:space="preserve"> </w:t>
      </w:r>
      <w:proofErr w:type="spellStart"/>
      <w:r w:rsidRPr="00734FAF">
        <w:t>было</w:t>
      </w:r>
      <w:proofErr w:type="spellEnd"/>
      <w:r w:rsidRPr="00734FAF">
        <w:t xml:space="preserve"> </w:t>
      </w:r>
      <w:proofErr w:type="spellStart"/>
      <w:r w:rsidRPr="00734FAF">
        <w:t>жалко</w:t>
      </w:r>
      <w:proofErr w:type="spellEnd"/>
      <w:r w:rsidRPr="00734FAF">
        <w:t xml:space="preserve"> </w:t>
      </w:r>
      <w:proofErr w:type="spellStart"/>
      <w:r w:rsidRPr="00734FAF">
        <w:t>несправедливо</w:t>
      </w:r>
      <w:proofErr w:type="spellEnd"/>
      <w:r w:rsidRPr="00734FAF">
        <w:t xml:space="preserve"> </w:t>
      </w:r>
      <w:proofErr w:type="spellStart"/>
      <w:r w:rsidRPr="00734FAF">
        <w:t>наказанную</w:t>
      </w:r>
      <w:proofErr w:type="spellEnd"/>
      <w:r w:rsidRPr="00734FAF">
        <w:t xml:space="preserve"> </w:t>
      </w:r>
      <w:proofErr w:type="spellStart"/>
      <w:r w:rsidRPr="00734FAF">
        <w:t>собаку</w:t>
      </w:r>
      <w:proofErr w:type="spellEnd"/>
      <w:r w:rsidRPr="00734FAF">
        <w:t xml:space="preserve">, </w:t>
      </w:r>
      <w:proofErr w:type="spellStart"/>
      <w:r w:rsidRPr="00734FAF">
        <w:t>раненого</w:t>
      </w:r>
      <w:proofErr w:type="spellEnd"/>
      <w:r w:rsidRPr="00734FAF">
        <w:t xml:space="preserve"> </w:t>
      </w:r>
      <w:proofErr w:type="spellStart"/>
      <w:r w:rsidRPr="00734FAF">
        <w:t>себя</w:t>
      </w:r>
      <w:proofErr w:type="spellEnd"/>
      <w:r w:rsidRPr="00734FAF">
        <w:t xml:space="preserve">, </w:t>
      </w:r>
      <w:proofErr w:type="spellStart"/>
      <w:r w:rsidRPr="00734FAF">
        <w:t>при</w:t>
      </w:r>
      <w:proofErr w:type="spellEnd"/>
      <w:r w:rsidRPr="00734FAF">
        <w:t xml:space="preserve"> </w:t>
      </w:r>
      <w:proofErr w:type="spellStart"/>
      <w:r w:rsidRPr="00734FAF">
        <w:t>этом</w:t>
      </w:r>
      <w:proofErr w:type="spellEnd"/>
      <w:r w:rsidRPr="00734FAF">
        <w:t xml:space="preserve"> я </w:t>
      </w:r>
      <w:proofErr w:type="spellStart"/>
      <w:r w:rsidRPr="00734FAF">
        <w:t>ощущал</w:t>
      </w:r>
      <w:proofErr w:type="spellEnd"/>
      <w:r w:rsidRPr="00734FAF">
        <w:t xml:space="preserve"> </w:t>
      </w:r>
      <w:proofErr w:type="spellStart"/>
      <w:r w:rsidRPr="00734FAF">
        <w:t>совершенную</w:t>
      </w:r>
      <w:proofErr w:type="spellEnd"/>
      <w:r w:rsidRPr="00734FAF">
        <w:t xml:space="preserve"> </w:t>
      </w:r>
      <w:proofErr w:type="spellStart"/>
      <w:r w:rsidRPr="00734FAF">
        <w:t>невозможность</w:t>
      </w:r>
      <w:proofErr w:type="spellEnd"/>
      <w:r w:rsidRPr="00734FAF">
        <w:t xml:space="preserve"> </w:t>
      </w:r>
      <w:proofErr w:type="spellStart"/>
      <w:r w:rsidRPr="00734FAF">
        <w:t>объяснить</w:t>
      </w:r>
      <w:proofErr w:type="spellEnd"/>
      <w:r w:rsidRPr="00734FAF">
        <w:t xml:space="preserve"> </w:t>
      </w:r>
      <w:proofErr w:type="spellStart"/>
      <w:r w:rsidRPr="00734FAF">
        <w:t>родителям</w:t>
      </w:r>
      <w:proofErr w:type="spellEnd"/>
      <w:r w:rsidRPr="00734FAF">
        <w:t xml:space="preserve">, </w:t>
      </w:r>
      <w:proofErr w:type="spellStart"/>
      <w:r w:rsidRPr="00734FAF">
        <w:t>что</w:t>
      </w:r>
      <w:proofErr w:type="spellEnd"/>
      <w:r w:rsidRPr="00734FAF">
        <w:t xml:space="preserve"> </w:t>
      </w:r>
      <w:proofErr w:type="spellStart"/>
      <w:r w:rsidRPr="00734FAF">
        <w:t>же</w:t>
      </w:r>
      <w:proofErr w:type="spellEnd"/>
      <w:r w:rsidRPr="00734FAF">
        <w:t xml:space="preserve"> </w:t>
      </w:r>
      <w:proofErr w:type="spellStart"/>
      <w:r w:rsidRPr="00734FAF">
        <w:t>тут</w:t>
      </w:r>
      <w:proofErr w:type="spellEnd"/>
      <w:r w:rsidRPr="00734FAF">
        <w:t xml:space="preserve"> </w:t>
      </w:r>
      <w:proofErr w:type="spellStart"/>
      <w:r w:rsidRPr="00734FAF">
        <w:t>произошло</w:t>
      </w:r>
      <w:proofErr w:type="spellEnd"/>
      <w:r w:rsidRPr="00734FAF">
        <w:t xml:space="preserve">. </w:t>
      </w:r>
      <w:proofErr w:type="spellStart"/>
      <w:r w:rsidRPr="00734FAF">
        <w:t>Лоб</w:t>
      </w:r>
      <w:proofErr w:type="spellEnd"/>
      <w:r w:rsidRPr="00734FAF">
        <w:t xml:space="preserve"> </w:t>
      </w:r>
      <w:proofErr w:type="spellStart"/>
      <w:r w:rsidRPr="00734FAF">
        <w:t>со</w:t>
      </w:r>
      <w:proofErr w:type="spellEnd"/>
      <w:r w:rsidRPr="00734FAF">
        <w:t xml:space="preserve"> </w:t>
      </w:r>
      <w:proofErr w:type="spellStart"/>
      <w:r w:rsidRPr="00734FAF">
        <w:t>временем</w:t>
      </w:r>
      <w:proofErr w:type="spellEnd"/>
      <w:r w:rsidRPr="00734FAF">
        <w:t xml:space="preserve"> </w:t>
      </w:r>
      <w:proofErr w:type="spellStart"/>
      <w:r w:rsidRPr="00734FAF">
        <w:t>зажил</w:t>
      </w:r>
      <w:proofErr w:type="spellEnd"/>
      <w:r w:rsidRPr="00734FAF">
        <w:t xml:space="preserve">, я </w:t>
      </w:r>
      <w:proofErr w:type="spellStart"/>
      <w:r w:rsidRPr="00734FAF">
        <w:t>ходил</w:t>
      </w:r>
      <w:proofErr w:type="spellEnd"/>
      <w:r w:rsidRPr="00734FAF">
        <w:t xml:space="preserve"> к </w:t>
      </w:r>
      <w:proofErr w:type="spellStart"/>
      <w:r w:rsidRPr="00734FAF">
        <w:t>Дези</w:t>
      </w:r>
      <w:proofErr w:type="spellEnd"/>
      <w:r w:rsidRPr="00734FAF">
        <w:t xml:space="preserve"> </w:t>
      </w:r>
      <w:proofErr w:type="spellStart"/>
      <w:r w:rsidRPr="00734FAF">
        <w:t>извиняться</w:t>
      </w:r>
      <w:proofErr w:type="spellEnd"/>
      <w:r w:rsidRPr="00734FAF">
        <w:t xml:space="preserve">, и, </w:t>
      </w:r>
      <w:proofErr w:type="spellStart"/>
      <w:r w:rsidRPr="00734FAF">
        <w:t>по-моему</w:t>
      </w:r>
      <w:proofErr w:type="spellEnd"/>
      <w:r w:rsidRPr="00734FAF">
        <w:t xml:space="preserve">, </w:t>
      </w:r>
      <w:proofErr w:type="spellStart"/>
      <w:r w:rsidRPr="00734FAF">
        <w:t>она</w:t>
      </w:r>
      <w:proofErr w:type="spellEnd"/>
      <w:r w:rsidRPr="00734FAF">
        <w:t xml:space="preserve"> </w:t>
      </w:r>
      <w:proofErr w:type="spellStart"/>
      <w:r w:rsidRPr="00734FAF">
        <w:t>меня</w:t>
      </w:r>
      <w:proofErr w:type="spellEnd"/>
      <w:r w:rsidRPr="00734FAF">
        <w:t xml:space="preserve"> </w:t>
      </w:r>
      <w:proofErr w:type="spellStart"/>
      <w:r w:rsidRPr="00734FAF">
        <w:t>простила</w:t>
      </w:r>
      <w:proofErr w:type="spellEnd"/>
      <w:r w:rsidRPr="00734FAF">
        <w:t>.</w:t>
      </w:r>
    </w:p>
    <w:p w14:paraId="62127285" w14:textId="77777777" w:rsidR="00B32B00" w:rsidRPr="00734FAF" w:rsidRDefault="00B32B00" w:rsidP="00B32B00">
      <w:pPr>
        <w:pStyle w:val="Textprace"/>
      </w:pPr>
      <w:proofErr w:type="spellStart"/>
      <w:r w:rsidRPr="00734FAF">
        <w:t>Чувствительность</w:t>
      </w:r>
      <w:proofErr w:type="spellEnd"/>
      <w:r w:rsidRPr="00734FAF">
        <w:t xml:space="preserve"> </w:t>
      </w:r>
      <w:proofErr w:type="spellStart"/>
      <w:r w:rsidRPr="00734FAF">
        <w:t>моя</w:t>
      </w:r>
      <w:proofErr w:type="spellEnd"/>
      <w:r w:rsidRPr="00734FAF">
        <w:t xml:space="preserve">, </w:t>
      </w:r>
      <w:proofErr w:type="spellStart"/>
      <w:r w:rsidRPr="00734FAF">
        <w:t>как</w:t>
      </w:r>
      <w:proofErr w:type="spellEnd"/>
      <w:r w:rsidRPr="00734FAF">
        <w:t xml:space="preserve"> я </w:t>
      </w:r>
      <w:proofErr w:type="spellStart"/>
      <w:r w:rsidRPr="00734FAF">
        <w:t>сейчас</w:t>
      </w:r>
      <w:proofErr w:type="spellEnd"/>
      <w:r w:rsidRPr="00734FAF">
        <w:t xml:space="preserve"> </w:t>
      </w:r>
      <w:proofErr w:type="spellStart"/>
      <w:r w:rsidRPr="00734FAF">
        <w:t>понимаю</w:t>
      </w:r>
      <w:proofErr w:type="spellEnd"/>
      <w:r w:rsidRPr="00734FAF">
        <w:t xml:space="preserve">, </w:t>
      </w:r>
      <w:proofErr w:type="spellStart"/>
      <w:r w:rsidRPr="00734FAF">
        <w:t>граничила</w:t>
      </w:r>
      <w:proofErr w:type="spellEnd"/>
      <w:r w:rsidRPr="00734FAF">
        <w:t xml:space="preserve"> с </w:t>
      </w:r>
      <w:proofErr w:type="spellStart"/>
      <w:r w:rsidRPr="00734FAF">
        <w:t>патологией</w:t>
      </w:r>
      <w:proofErr w:type="spellEnd"/>
      <w:r w:rsidRPr="00734FAF">
        <w:t xml:space="preserve">. </w:t>
      </w:r>
      <w:proofErr w:type="spellStart"/>
      <w:r w:rsidRPr="00734FAF">
        <w:t>Однажды</w:t>
      </w:r>
      <w:proofErr w:type="spellEnd"/>
      <w:r w:rsidRPr="00734FAF">
        <w:t xml:space="preserve"> </w:t>
      </w:r>
      <w:proofErr w:type="spellStart"/>
      <w:r w:rsidRPr="00734FAF">
        <w:t>вечером</w:t>
      </w:r>
      <w:proofErr w:type="spellEnd"/>
      <w:r w:rsidRPr="00734FAF">
        <w:t xml:space="preserve"> </w:t>
      </w:r>
      <w:proofErr w:type="spellStart"/>
      <w:r w:rsidRPr="00734FAF">
        <w:t>вся</w:t>
      </w:r>
      <w:proofErr w:type="spellEnd"/>
      <w:r w:rsidRPr="00734FAF">
        <w:t xml:space="preserve"> </w:t>
      </w:r>
      <w:proofErr w:type="spellStart"/>
      <w:r w:rsidRPr="00734FAF">
        <w:t>семья</w:t>
      </w:r>
      <w:proofErr w:type="spellEnd"/>
      <w:r w:rsidRPr="00734FAF">
        <w:t xml:space="preserve"> </w:t>
      </w:r>
      <w:proofErr w:type="spellStart"/>
      <w:r w:rsidRPr="00734FAF">
        <w:t>сидела</w:t>
      </w:r>
      <w:proofErr w:type="spellEnd"/>
      <w:r w:rsidRPr="00734FAF">
        <w:t xml:space="preserve"> </w:t>
      </w:r>
      <w:proofErr w:type="spellStart"/>
      <w:r w:rsidRPr="00734FAF">
        <w:t>на</w:t>
      </w:r>
      <w:proofErr w:type="spellEnd"/>
      <w:r w:rsidRPr="00734FAF">
        <w:t xml:space="preserve"> </w:t>
      </w:r>
      <w:proofErr w:type="spellStart"/>
      <w:r w:rsidRPr="00734FAF">
        <w:t>террасе</w:t>
      </w:r>
      <w:proofErr w:type="spellEnd"/>
      <w:r w:rsidRPr="00734FAF">
        <w:t xml:space="preserve">. </w:t>
      </w:r>
      <w:proofErr w:type="spellStart"/>
      <w:r w:rsidRPr="00734FAF">
        <w:t>Пили</w:t>
      </w:r>
      <w:proofErr w:type="spellEnd"/>
      <w:r w:rsidRPr="00734FAF">
        <w:t xml:space="preserve"> </w:t>
      </w:r>
      <w:proofErr w:type="spellStart"/>
      <w:r w:rsidRPr="00734FAF">
        <w:t>чай</w:t>
      </w:r>
      <w:proofErr w:type="spellEnd"/>
      <w:r w:rsidRPr="00734FAF">
        <w:t xml:space="preserve">, </w:t>
      </w:r>
      <w:proofErr w:type="spellStart"/>
      <w:r w:rsidRPr="00734FAF">
        <w:t>за</w:t>
      </w:r>
      <w:proofErr w:type="spellEnd"/>
      <w:r w:rsidRPr="00734FAF">
        <w:t xml:space="preserve"> </w:t>
      </w:r>
      <w:proofErr w:type="spellStart"/>
      <w:r w:rsidRPr="00734FAF">
        <w:t>окнами</w:t>
      </w:r>
      <w:proofErr w:type="spellEnd"/>
      <w:r w:rsidRPr="00734FAF">
        <w:t xml:space="preserve"> </w:t>
      </w:r>
      <w:proofErr w:type="spellStart"/>
      <w:r w:rsidRPr="00734FAF">
        <w:t>шумел</w:t>
      </w:r>
      <w:proofErr w:type="spellEnd"/>
      <w:r w:rsidRPr="00734FAF">
        <w:t xml:space="preserve"> </w:t>
      </w:r>
      <w:proofErr w:type="spellStart"/>
      <w:r w:rsidRPr="00734FAF">
        <w:t>дождь</w:t>
      </w:r>
      <w:proofErr w:type="spellEnd"/>
      <w:r w:rsidRPr="00734FAF">
        <w:t xml:space="preserve">. </w:t>
      </w:r>
      <w:proofErr w:type="spellStart"/>
      <w:r w:rsidRPr="00734FAF">
        <w:t>Беседа</w:t>
      </w:r>
      <w:proofErr w:type="spellEnd"/>
      <w:r w:rsidRPr="00734FAF">
        <w:t xml:space="preserve"> </w:t>
      </w:r>
      <w:proofErr w:type="spellStart"/>
      <w:r w:rsidRPr="00734FAF">
        <w:t>шла</w:t>
      </w:r>
      <w:proofErr w:type="spellEnd"/>
      <w:r w:rsidRPr="00734FAF">
        <w:t xml:space="preserve"> </w:t>
      </w:r>
      <w:proofErr w:type="spellStart"/>
      <w:r w:rsidRPr="00734FAF">
        <w:t>какая-то</w:t>
      </w:r>
      <w:proofErr w:type="spellEnd"/>
      <w:r w:rsidRPr="00734FAF">
        <w:t xml:space="preserve"> </w:t>
      </w:r>
      <w:proofErr w:type="spellStart"/>
      <w:r w:rsidRPr="00734FAF">
        <w:t>взрослая</w:t>
      </w:r>
      <w:proofErr w:type="spellEnd"/>
      <w:r w:rsidRPr="00734FAF">
        <w:t xml:space="preserve">, </w:t>
      </w:r>
      <w:proofErr w:type="spellStart"/>
      <w:r w:rsidRPr="00734FAF">
        <w:t>мне</w:t>
      </w:r>
      <w:proofErr w:type="spellEnd"/>
      <w:r w:rsidRPr="00734FAF">
        <w:t xml:space="preserve"> </w:t>
      </w:r>
      <w:proofErr w:type="spellStart"/>
      <w:r w:rsidRPr="00734FAF">
        <w:t>было</w:t>
      </w:r>
      <w:proofErr w:type="spellEnd"/>
      <w:r w:rsidRPr="00734FAF">
        <w:t xml:space="preserve"> </w:t>
      </w:r>
      <w:proofErr w:type="spellStart"/>
      <w:r w:rsidRPr="00734FAF">
        <w:t>неинтересно</w:t>
      </w:r>
      <w:proofErr w:type="spellEnd"/>
      <w:r w:rsidRPr="00734FAF">
        <w:t xml:space="preserve">, я </w:t>
      </w:r>
      <w:proofErr w:type="spellStart"/>
      <w:r w:rsidRPr="00734FAF">
        <w:t>вышел</w:t>
      </w:r>
      <w:proofErr w:type="spellEnd"/>
      <w:r w:rsidRPr="00734FAF">
        <w:t xml:space="preserve"> в </w:t>
      </w:r>
      <w:proofErr w:type="spellStart"/>
      <w:r w:rsidRPr="00734FAF">
        <w:t>сад</w:t>
      </w:r>
      <w:proofErr w:type="spellEnd"/>
      <w:r w:rsidRPr="00734FAF">
        <w:t xml:space="preserve"> и </w:t>
      </w:r>
      <w:proofErr w:type="spellStart"/>
      <w:r w:rsidRPr="00734FAF">
        <w:t>по</w:t>
      </w:r>
      <w:proofErr w:type="spellEnd"/>
      <w:r w:rsidRPr="00734FAF">
        <w:t xml:space="preserve"> </w:t>
      </w:r>
      <w:proofErr w:type="spellStart"/>
      <w:r w:rsidRPr="00734FAF">
        <w:t>тропинке</w:t>
      </w:r>
      <w:proofErr w:type="spellEnd"/>
      <w:r w:rsidRPr="00734FAF">
        <w:t xml:space="preserve"> – </w:t>
      </w:r>
      <w:proofErr w:type="spellStart"/>
      <w:r w:rsidRPr="00734FAF">
        <w:t>за</w:t>
      </w:r>
      <w:proofErr w:type="spellEnd"/>
      <w:r w:rsidRPr="00734FAF">
        <w:t xml:space="preserve"> </w:t>
      </w:r>
      <w:proofErr w:type="spellStart"/>
      <w:r w:rsidRPr="00734FAF">
        <w:t>калитку</w:t>
      </w:r>
      <w:proofErr w:type="spellEnd"/>
      <w:r w:rsidRPr="00734FAF">
        <w:t xml:space="preserve">. </w:t>
      </w:r>
      <w:proofErr w:type="spellStart"/>
      <w:r w:rsidRPr="00734FAF">
        <w:t>Теплый</w:t>
      </w:r>
      <w:proofErr w:type="spellEnd"/>
      <w:r w:rsidRPr="00734FAF">
        <w:t xml:space="preserve"> </w:t>
      </w:r>
      <w:proofErr w:type="spellStart"/>
      <w:r w:rsidRPr="00734FAF">
        <w:t>дождик</w:t>
      </w:r>
      <w:proofErr w:type="spellEnd"/>
      <w:r w:rsidRPr="00734FAF">
        <w:t xml:space="preserve"> </w:t>
      </w:r>
      <w:proofErr w:type="spellStart"/>
      <w:r w:rsidRPr="00734FAF">
        <w:t>оставлял</w:t>
      </w:r>
      <w:proofErr w:type="spellEnd"/>
      <w:r w:rsidRPr="00734FAF">
        <w:t xml:space="preserve"> </w:t>
      </w:r>
      <w:proofErr w:type="spellStart"/>
      <w:r w:rsidRPr="00734FAF">
        <w:t>на</w:t>
      </w:r>
      <w:proofErr w:type="spellEnd"/>
      <w:r w:rsidRPr="00734FAF">
        <w:t xml:space="preserve"> </w:t>
      </w:r>
      <w:proofErr w:type="spellStart"/>
      <w:r w:rsidRPr="00734FAF">
        <w:t>лужах</w:t>
      </w:r>
      <w:proofErr w:type="spellEnd"/>
      <w:r w:rsidRPr="00734FAF">
        <w:t xml:space="preserve"> </w:t>
      </w:r>
      <w:proofErr w:type="spellStart"/>
      <w:r w:rsidRPr="00734FAF">
        <w:t>пузыри</w:t>
      </w:r>
      <w:proofErr w:type="spellEnd"/>
      <w:r w:rsidRPr="00734FAF">
        <w:t xml:space="preserve">, </w:t>
      </w:r>
      <w:proofErr w:type="spellStart"/>
      <w:r w:rsidRPr="00734FAF">
        <w:t>по</w:t>
      </w:r>
      <w:proofErr w:type="spellEnd"/>
      <w:r w:rsidRPr="00734FAF">
        <w:t xml:space="preserve"> </w:t>
      </w:r>
      <w:proofErr w:type="spellStart"/>
      <w:r w:rsidRPr="00734FAF">
        <w:t>дорожке</w:t>
      </w:r>
      <w:proofErr w:type="spellEnd"/>
      <w:r w:rsidRPr="00734FAF">
        <w:t xml:space="preserve"> </w:t>
      </w:r>
      <w:proofErr w:type="spellStart"/>
      <w:r w:rsidRPr="00734FAF">
        <w:t>прыгали</w:t>
      </w:r>
      <w:proofErr w:type="spellEnd"/>
      <w:r w:rsidRPr="00734FAF">
        <w:t xml:space="preserve"> </w:t>
      </w:r>
      <w:proofErr w:type="spellStart"/>
      <w:r w:rsidRPr="00734FAF">
        <w:t>большие</w:t>
      </w:r>
      <w:proofErr w:type="spellEnd"/>
      <w:r w:rsidRPr="00734FAF">
        <w:t xml:space="preserve"> </w:t>
      </w:r>
      <w:proofErr w:type="spellStart"/>
      <w:r w:rsidRPr="00734FAF">
        <w:t>редкие</w:t>
      </w:r>
      <w:proofErr w:type="spellEnd"/>
      <w:r w:rsidRPr="00734FAF">
        <w:t xml:space="preserve"> </w:t>
      </w:r>
      <w:proofErr w:type="spellStart"/>
      <w:r w:rsidRPr="00734FAF">
        <w:t>лягушки</w:t>
      </w:r>
      <w:proofErr w:type="spellEnd"/>
      <w:r w:rsidRPr="00734FAF">
        <w:t xml:space="preserve">. Я </w:t>
      </w:r>
      <w:proofErr w:type="spellStart"/>
      <w:r w:rsidRPr="00734FAF">
        <w:t>взял</w:t>
      </w:r>
      <w:proofErr w:type="spellEnd"/>
      <w:r w:rsidRPr="00734FAF">
        <w:t xml:space="preserve"> </w:t>
      </w:r>
      <w:proofErr w:type="spellStart"/>
      <w:r w:rsidRPr="00734FAF">
        <w:t>одну</w:t>
      </w:r>
      <w:proofErr w:type="spellEnd"/>
      <w:r w:rsidRPr="00734FAF">
        <w:t xml:space="preserve"> в </w:t>
      </w:r>
      <w:proofErr w:type="spellStart"/>
      <w:r w:rsidRPr="00734FAF">
        <w:t>руки</w:t>
      </w:r>
      <w:proofErr w:type="spellEnd"/>
      <w:r w:rsidRPr="00734FAF">
        <w:t xml:space="preserve">, </w:t>
      </w:r>
      <w:proofErr w:type="spellStart"/>
      <w:r w:rsidRPr="00734FAF">
        <w:t>мы</w:t>
      </w:r>
      <w:proofErr w:type="spellEnd"/>
      <w:r w:rsidRPr="00734FAF">
        <w:t xml:space="preserve"> </w:t>
      </w:r>
      <w:proofErr w:type="spellStart"/>
      <w:r w:rsidRPr="00734FAF">
        <w:t>поговорили</w:t>
      </w:r>
      <w:proofErr w:type="spellEnd"/>
      <w:r w:rsidRPr="00734FAF">
        <w:t xml:space="preserve"> с </w:t>
      </w:r>
      <w:proofErr w:type="spellStart"/>
      <w:r w:rsidRPr="00734FAF">
        <w:t>ней</w:t>
      </w:r>
      <w:proofErr w:type="spellEnd"/>
      <w:r w:rsidRPr="00734FAF">
        <w:t xml:space="preserve"> о </w:t>
      </w:r>
      <w:proofErr w:type="spellStart"/>
      <w:r w:rsidRPr="00734FAF">
        <w:t>чем-то</w:t>
      </w:r>
      <w:proofErr w:type="spellEnd"/>
      <w:r w:rsidRPr="00734FAF">
        <w:t xml:space="preserve">, я </w:t>
      </w:r>
      <w:proofErr w:type="spellStart"/>
      <w:r w:rsidRPr="00734FAF">
        <w:t>посадил</w:t>
      </w:r>
      <w:proofErr w:type="spellEnd"/>
      <w:r w:rsidRPr="00734FAF">
        <w:t xml:space="preserve"> </w:t>
      </w:r>
      <w:proofErr w:type="spellStart"/>
      <w:r w:rsidRPr="00734FAF">
        <w:t>ее</w:t>
      </w:r>
      <w:proofErr w:type="spellEnd"/>
      <w:r w:rsidRPr="00734FAF">
        <w:t xml:space="preserve"> </w:t>
      </w:r>
      <w:proofErr w:type="spellStart"/>
      <w:r w:rsidRPr="00734FAF">
        <w:t>обратно</w:t>
      </w:r>
      <w:proofErr w:type="spellEnd"/>
      <w:r w:rsidRPr="00734FAF">
        <w:t xml:space="preserve"> </w:t>
      </w:r>
      <w:proofErr w:type="spellStart"/>
      <w:r w:rsidRPr="00734FAF">
        <w:t>на</w:t>
      </w:r>
      <w:proofErr w:type="spellEnd"/>
      <w:r w:rsidRPr="00734FAF">
        <w:t xml:space="preserve"> </w:t>
      </w:r>
      <w:proofErr w:type="spellStart"/>
      <w:r w:rsidRPr="00734FAF">
        <w:t>дорожку</w:t>
      </w:r>
      <w:proofErr w:type="spellEnd"/>
      <w:r w:rsidRPr="00734FAF">
        <w:t xml:space="preserve">, </w:t>
      </w:r>
      <w:proofErr w:type="spellStart"/>
      <w:r w:rsidRPr="00734FAF">
        <w:t>она</w:t>
      </w:r>
      <w:proofErr w:type="spellEnd"/>
      <w:r w:rsidRPr="00734FAF">
        <w:t xml:space="preserve"> </w:t>
      </w:r>
      <w:proofErr w:type="spellStart"/>
      <w:r w:rsidRPr="00734FAF">
        <w:t>немного</w:t>
      </w:r>
      <w:proofErr w:type="spellEnd"/>
      <w:r w:rsidRPr="00734FAF">
        <w:t xml:space="preserve"> </w:t>
      </w:r>
      <w:proofErr w:type="spellStart"/>
      <w:r w:rsidRPr="00734FAF">
        <w:t>посидела</w:t>
      </w:r>
      <w:proofErr w:type="spellEnd"/>
      <w:r w:rsidRPr="00734FAF">
        <w:t xml:space="preserve"> </w:t>
      </w:r>
      <w:proofErr w:type="spellStart"/>
      <w:r w:rsidRPr="00734FAF">
        <w:t>рядом</w:t>
      </w:r>
      <w:proofErr w:type="spellEnd"/>
      <w:r w:rsidRPr="00734FAF">
        <w:t xml:space="preserve"> </w:t>
      </w:r>
      <w:proofErr w:type="spellStart"/>
      <w:r w:rsidRPr="00734FAF">
        <w:t>со</w:t>
      </w:r>
      <w:proofErr w:type="spellEnd"/>
      <w:r w:rsidRPr="00734FAF">
        <w:t xml:space="preserve"> </w:t>
      </w:r>
      <w:proofErr w:type="spellStart"/>
      <w:r w:rsidRPr="00734FAF">
        <w:t>мной</w:t>
      </w:r>
      <w:proofErr w:type="spellEnd"/>
      <w:r w:rsidRPr="00734FAF">
        <w:t xml:space="preserve"> и </w:t>
      </w:r>
      <w:proofErr w:type="spellStart"/>
      <w:r w:rsidRPr="00734FAF">
        <w:t>скакнула</w:t>
      </w:r>
      <w:proofErr w:type="spellEnd"/>
      <w:r w:rsidRPr="00734FAF">
        <w:t xml:space="preserve"> в </w:t>
      </w:r>
      <w:proofErr w:type="spellStart"/>
      <w:r w:rsidRPr="00734FAF">
        <w:t>темноту</w:t>
      </w:r>
      <w:proofErr w:type="spellEnd"/>
      <w:r w:rsidRPr="00734FAF">
        <w:t xml:space="preserve">. </w:t>
      </w:r>
      <w:proofErr w:type="spellStart"/>
      <w:r w:rsidRPr="00734FAF">
        <w:t>Через</w:t>
      </w:r>
      <w:proofErr w:type="spellEnd"/>
      <w:r w:rsidRPr="00734FAF">
        <w:t xml:space="preserve"> </w:t>
      </w:r>
      <w:proofErr w:type="spellStart"/>
      <w:r w:rsidRPr="00734FAF">
        <w:t>мгновение</w:t>
      </w:r>
      <w:proofErr w:type="spellEnd"/>
      <w:r w:rsidRPr="00734FAF">
        <w:t xml:space="preserve"> </w:t>
      </w:r>
      <w:proofErr w:type="spellStart"/>
      <w:r w:rsidRPr="00734FAF">
        <w:t>по</w:t>
      </w:r>
      <w:proofErr w:type="spellEnd"/>
      <w:r w:rsidRPr="00734FAF">
        <w:t xml:space="preserve"> </w:t>
      </w:r>
      <w:proofErr w:type="spellStart"/>
      <w:r w:rsidRPr="00734FAF">
        <w:t>дорожке</w:t>
      </w:r>
      <w:proofErr w:type="spellEnd"/>
      <w:r w:rsidRPr="00734FAF">
        <w:t xml:space="preserve"> </w:t>
      </w:r>
      <w:proofErr w:type="spellStart"/>
      <w:r w:rsidRPr="00734FAF">
        <w:t>протопали</w:t>
      </w:r>
      <w:proofErr w:type="spellEnd"/>
      <w:r w:rsidRPr="00734FAF">
        <w:t xml:space="preserve"> </w:t>
      </w:r>
      <w:proofErr w:type="spellStart"/>
      <w:r w:rsidRPr="00734FAF">
        <w:t>чьи-то</w:t>
      </w:r>
      <w:proofErr w:type="spellEnd"/>
      <w:r w:rsidRPr="00734FAF">
        <w:t xml:space="preserve"> </w:t>
      </w:r>
      <w:proofErr w:type="spellStart"/>
      <w:r w:rsidRPr="00734FAF">
        <w:t>огромные</w:t>
      </w:r>
      <w:proofErr w:type="spellEnd"/>
      <w:r w:rsidRPr="00734FAF">
        <w:t xml:space="preserve"> </w:t>
      </w:r>
      <w:proofErr w:type="spellStart"/>
      <w:r w:rsidRPr="00734FAF">
        <w:t>ботинки</w:t>
      </w:r>
      <w:proofErr w:type="spellEnd"/>
      <w:r w:rsidRPr="00734FAF">
        <w:t xml:space="preserve">, </w:t>
      </w:r>
      <w:proofErr w:type="spellStart"/>
      <w:r w:rsidRPr="00734FAF">
        <w:t>пахнуло</w:t>
      </w:r>
      <w:proofErr w:type="spellEnd"/>
      <w:r w:rsidRPr="00734FAF">
        <w:t xml:space="preserve"> </w:t>
      </w:r>
      <w:proofErr w:type="spellStart"/>
      <w:r w:rsidRPr="00734FAF">
        <w:t>табачным</w:t>
      </w:r>
      <w:proofErr w:type="spellEnd"/>
      <w:r w:rsidRPr="00734FAF">
        <w:t xml:space="preserve"> </w:t>
      </w:r>
      <w:proofErr w:type="spellStart"/>
      <w:r w:rsidRPr="00734FAF">
        <w:t>дымом</w:t>
      </w:r>
      <w:proofErr w:type="spellEnd"/>
      <w:r w:rsidRPr="00734FAF">
        <w:t xml:space="preserve">. </w:t>
      </w:r>
      <w:proofErr w:type="spellStart"/>
      <w:r w:rsidRPr="00734FAF">
        <w:t>Страшное</w:t>
      </w:r>
      <w:proofErr w:type="spellEnd"/>
      <w:r w:rsidRPr="00734FAF">
        <w:t xml:space="preserve"> </w:t>
      </w:r>
      <w:proofErr w:type="spellStart"/>
      <w:r w:rsidRPr="00734FAF">
        <w:t>предчувствие</w:t>
      </w:r>
      <w:proofErr w:type="spellEnd"/>
      <w:r w:rsidRPr="00734FAF">
        <w:t xml:space="preserve"> </w:t>
      </w:r>
      <w:proofErr w:type="spellStart"/>
      <w:r w:rsidRPr="00734FAF">
        <w:t>кольнуло</w:t>
      </w:r>
      <w:proofErr w:type="spellEnd"/>
      <w:r w:rsidRPr="00734FAF">
        <w:t xml:space="preserve"> </w:t>
      </w:r>
      <w:proofErr w:type="spellStart"/>
      <w:r w:rsidRPr="00734FAF">
        <w:t>мне</w:t>
      </w:r>
      <w:proofErr w:type="spellEnd"/>
      <w:r w:rsidRPr="00734FAF">
        <w:t xml:space="preserve"> в </w:t>
      </w:r>
      <w:proofErr w:type="spellStart"/>
      <w:r w:rsidRPr="00734FAF">
        <w:t>сердце</w:t>
      </w:r>
      <w:proofErr w:type="spellEnd"/>
      <w:r w:rsidRPr="00734FAF">
        <w:t xml:space="preserve">, я </w:t>
      </w:r>
      <w:proofErr w:type="spellStart"/>
      <w:r w:rsidRPr="00734FAF">
        <w:t>кинулся</w:t>
      </w:r>
      <w:proofErr w:type="spellEnd"/>
      <w:r w:rsidRPr="00734FAF">
        <w:t xml:space="preserve"> </w:t>
      </w:r>
      <w:proofErr w:type="spellStart"/>
      <w:r w:rsidRPr="00734FAF">
        <w:t>шарить</w:t>
      </w:r>
      <w:proofErr w:type="spellEnd"/>
      <w:r w:rsidRPr="00734FAF">
        <w:t xml:space="preserve"> </w:t>
      </w:r>
      <w:proofErr w:type="spellStart"/>
      <w:r w:rsidRPr="00734FAF">
        <w:t>по</w:t>
      </w:r>
      <w:proofErr w:type="spellEnd"/>
      <w:r w:rsidRPr="00734FAF">
        <w:t xml:space="preserve"> </w:t>
      </w:r>
      <w:proofErr w:type="spellStart"/>
      <w:r w:rsidRPr="00734FAF">
        <w:t>темной</w:t>
      </w:r>
      <w:proofErr w:type="spellEnd"/>
      <w:r w:rsidRPr="00734FAF">
        <w:t xml:space="preserve"> </w:t>
      </w:r>
      <w:proofErr w:type="spellStart"/>
      <w:r w:rsidRPr="00734FAF">
        <w:t>земле</w:t>
      </w:r>
      <w:proofErr w:type="spellEnd"/>
      <w:r w:rsidRPr="00734FAF">
        <w:t xml:space="preserve"> и </w:t>
      </w:r>
      <w:proofErr w:type="spellStart"/>
      <w:r w:rsidRPr="00734FAF">
        <w:t>на</w:t>
      </w:r>
      <w:proofErr w:type="spellEnd"/>
      <w:r w:rsidRPr="00734FAF">
        <w:t xml:space="preserve"> </w:t>
      </w:r>
      <w:proofErr w:type="spellStart"/>
      <w:r w:rsidRPr="00734FAF">
        <w:t>ощупь</w:t>
      </w:r>
      <w:proofErr w:type="spellEnd"/>
      <w:r w:rsidRPr="00734FAF">
        <w:t xml:space="preserve"> </w:t>
      </w:r>
      <w:proofErr w:type="spellStart"/>
      <w:r w:rsidRPr="00734FAF">
        <w:t>нашел</w:t>
      </w:r>
      <w:proofErr w:type="spellEnd"/>
      <w:r w:rsidRPr="00734FAF">
        <w:t xml:space="preserve"> </w:t>
      </w:r>
      <w:proofErr w:type="spellStart"/>
      <w:r w:rsidRPr="00734FAF">
        <w:t>то</w:t>
      </w:r>
      <w:proofErr w:type="spellEnd"/>
      <w:r w:rsidRPr="00734FAF">
        <w:t xml:space="preserve">, </w:t>
      </w:r>
      <w:proofErr w:type="spellStart"/>
      <w:r w:rsidRPr="00734FAF">
        <w:t>что</w:t>
      </w:r>
      <w:proofErr w:type="spellEnd"/>
      <w:r w:rsidRPr="00734FAF">
        <w:t xml:space="preserve"> </w:t>
      </w:r>
      <w:proofErr w:type="spellStart"/>
      <w:r w:rsidRPr="00734FAF">
        <w:t>осталось</w:t>
      </w:r>
      <w:proofErr w:type="spellEnd"/>
      <w:r w:rsidRPr="00734FAF">
        <w:t xml:space="preserve"> </w:t>
      </w:r>
      <w:proofErr w:type="spellStart"/>
      <w:r w:rsidRPr="00734FAF">
        <w:t>от</w:t>
      </w:r>
      <w:proofErr w:type="spellEnd"/>
      <w:r w:rsidRPr="00734FAF">
        <w:t xml:space="preserve"> </w:t>
      </w:r>
      <w:proofErr w:type="spellStart"/>
      <w:r w:rsidRPr="00734FAF">
        <w:t>моей</w:t>
      </w:r>
      <w:proofErr w:type="spellEnd"/>
      <w:r w:rsidRPr="00734FAF">
        <w:t xml:space="preserve"> </w:t>
      </w:r>
      <w:proofErr w:type="spellStart"/>
      <w:r w:rsidRPr="00734FAF">
        <w:t>лягушки</w:t>
      </w:r>
      <w:proofErr w:type="spellEnd"/>
      <w:r w:rsidRPr="00734FAF">
        <w:t xml:space="preserve">, – </w:t>
      </w:r>
      <w:proofErr w:type="spellStart"/>
      <w:r w:rsidRPr="00734FAF">
        <w:t>она</w:t>
      </w:r>
      <w:proofErr w:type="spellEnd"/>
      <w:r w:rsidRPr="00734FAF">
        <w:t xml:space="preserve"> </w:t>
      </w:r>
      <w:proofErr w:type="spellStart"/>
      <w:r w:rsidRPr="00734FAF">
        <w:t>превратилась</w:t>
      </w:r>
      <w:proofErr w:type="spellEnd"/>
      <w:r w:rsidRPr="00734FAF">
        <w:t xml:space="preserve"> в </w:t>
      </w:r>
      <w:proofErr w:type="spellStart"/>
      <w:r w:rsidRPr="00734FAF">
        <w:t>блин</w:t>
      </w:r>
      <w:proofErr w:type="spellEnd"/>
      <w:r w:rsidRPr="00734FAF">
        <w:t xml:space="preserve">. Я </w:t>
      </w:r>
      <w:proofErr w:type="spellStart"/>
      <w:r w:rsidRPr="00734FAF">
        <w:t>прорыдал</w:t>
      </w:r>
      <w:proofErr w:type="spellEnd"/>
      <w:r w:rsidRPr="00734FAF">
        <w:t xml:space="preserve"> </w:t>
      </w:r>
      <w:proofErr w:type="spellStart"/>
      <w:r w:rsidRPr="00734FAF">
        <w:t>двое</w:t>
      </w:r>
      <w:proofErr w:type="spellEnd"/>
      <w:r w:rsidRPr="00734FAF">
        <w:t xml:space="preserve"> </w:t>
      </w:r>
      <w:proofErr w:type="spellStart"/>
      <w:r w:rsidRPr="00734FAF">
        <w:t>суток</w:t>
      </w:r>
      <w:proofErr w:type="spellEnd"/>
      <w:r w:rsidRPr="00734FAF">
        <w:t xml:space="preserve"> </w:t>
      </w:r>
      <w:proofErr w:type="spellStart"/>
      <w:r w:rsidRPr="00734FAF">
        <w:t>без</w:t>
      </w:r>
      <w:proofErr w:type="spellEnd"/>
      <w:r w:rsidRPr="00734FAF">
        <w:t xml:space="preserve"> </w:t>
      </w:r>
      <w:proofErr w:type="spellStart"/>
      <w:r w:rsidRPr="00734FAF">
        <w:t>перерывов</w:t>
      </w:r>
      <w:proofErr w:type="spellEnd"/>
      <w:r w:rsidRPr="00734FAF">
        <w:t xml:space="preserve"> </w:t>
      </w:r>
      <w:proofErr w:type="spellStart"/>
      <w:r w:rsidRPr="00734FAF">
        <w:t>на</w:t>
      </w:r>
      <w:proofErr w:type="spellEnd"/>
      <w:r w:rsidRPr="00734FAF">
        <w:t xml:space="preserve"> </w:t>
      </w:r>
      <w:proofErr w:type="spellStart"/>
      <w:r w:rsidRPr="00734FAF">
        <w:t>еду</w:t>
      </w:r>
      <w:proofErr w:type="spellEnd"/>
      <w:r w:rsidRPr="00734FAF">
        <w:t xml:space="preserve"> и </w:t>
      </w:r>
      <w:proofErr w:type="spellStart"/>
      <w:r w:rsidRPr="00734FAF">
        <w:t>сон</w:t>
      </w:r>
      <w:proofErr w:type="spellEnd"/>
      <w:r w:rsidRPr="00734FAF">
        <w:t xml:space="preserve">. </w:t>
      </w:r>
      <w:proofErr w:type="spellStart"/>
      <w:r w:rsidRPr="00734FAF">
        <w:t>Объяснять</w:t>
      </w:r>
      <w:proofErr w:type="spellEnd"/>
      <w:r w:rsidRPr="00734FAF">
        <w:t xml:space="preserve"> </w:t>
      </w:r>
      <w:proofErr w:type="spellStart"/>
      <w:r w:rsidRPr="00734FAF">
        <w:t>что-либо</w:t>
      </w:r>
      <w:proofErr w:type="spellEnd"/>
      <w:r w:rsidRPr="00734FAF">
        <w:t xml:space="preserve"> в </w:t>
      </w:r>
      <w:proofErr w:type="spellStart"/>
      <w:r w:rsidRPr="00734FAF">
        <w:t>таких</w:t>
      </w:r>
      <w:proofErr w:type="spellEnd"/>
      <w:r w:rsidRPr="00734FAF">
        <w:t xml:space="preserve"> </w:t>
      </w:r>
      <w:proofErr w:type="spellStart"/>
      <w:r w:rsidRPr="00734FAF">
        <w:t>случаях</w:t>
      </w:r>
      <w:proofErr w:type="spellEnd"/>
      <w:r w:rsidRPr="00734FAF">
        <w:t xml:space="preserve"> </w:t>
      </w:r>
      <w:proofErr w:type="spellStart"/>
      <w:r w:rsidRPr="00734FAF">
        <w:t>родителям</w:t>
      </w:r>
      <w:proofErr w:type="spellEnd"/>
      <w:r w:rsidRPr="00734FAF">
        <w:t xml:space="preserve"> </w:t>
      </w:r>
      <w:proofErr w:type="spellStart"/>
      <w:r w:rsidRPr="00734FAF">
        <w:t>было</w:t>
      </w:r>
      <w:proofErr w:type="spellEnd"/>
      <w:r w:rsidRPr="00734FAF">
        <w:t xml:space="preserve"> </w:t>
      </w:r>
      <w:proofErr w:type="spellStart"/>
      <w:r w:rsidRPr="00734FAF">
        <w:t>бессмысленно</w:t>
      </w:r>
      <w:proofErr w:type="spellEnd"/>
      <w:r w:rsidRPr="00734FAF">
        <w:t xml:space="preserve"> – я </w:t>
      </w:r>
      <w:proofErr w:type="spellStart"/>
      <w:r w:rsidRPr="00734FAF">
        <w:t>мог</w:t>
      </w:r>
      <w:proofErr w:type="spellEnd"/>
      <w:r w:rsidRPr="00734FAF">
        <w:t xml:space="preserve"> </w:t>
      </w:r>
      <w:proofErr w:type="spellStart"/>
      <w:r w:rsidRPr="00734FAF">
        <w:t>изложить</w:t>
      </w:r>
      <w:proofErr w:type="spellEnd"/>
      <w:r w:rsidRPr="00734FAF">
        <w:t xml:space="preserve"> </w:t>
      </w:r>
      <w:proofErr w:type="spellStart"/>
      <w:r w:rsidRPr="00734FAF">
        <w:t>ход</w:t>
      </w:r>
      <w:proofErr w:type="spellEnd"/>
      <w:r w:rsidRPr="00734FAF">
        <w:t xml:space="preserve"> </w:t>
      </w:r>
      <w:proofErr w:type="spellStart"/>
      <w:r w:rsidRPr="00734FAF">
        <w:t>событий</w:t>
      </w:r>
      <w:proofErr w:type="spellEnd"/>
      <w:r w:rsidRPr="00734FAF">
        <w:t xml:space="preserve">, </w:t>
      </w:r>
      <w:proofErr w:type="spellStart"/>
      <w:r w:rsidRPr="00734FAF">
        <w:t>но</w:t>
      </w:r>
      <w:proofErr w:type="spellEnd"/>
      <w:r w:rsidRPr="00734FAF">
        <w:t xml:space="preserve"> </w:t>
      </w:r>
      <w:proofErr w:type="spellStart"/>
      <w:r w:rsidRPr="00734FAF">
        <w:t>не</w:t>
      </w:r>
      <w:proofErr w:type="spellEnd"/>
      <w:r w:rsidRPr="00734FAF">
        <w:t xml:space="preserve"> </w:t>
      </w:r>
      <w:proofErr w:type="spellStart"/>
      <w:r w:rsidRPr="00734FAF">
        <w:t>мог</w:t>
      </w:r>
      <w:proofErr w:type="spellEnd"/>
      <w:r w:rsidRPr="00734FAF">
        <w:t xml:space="preserve"> </w:t>
      </w:r>
      <w:proofErr w:type="spellStart"/>
      <w:r w:rsidRPr="00734FAF">
        <w:t>объяснить</w:t>
      </w:r>
      <w:proofErr w:type="spellEnd"/>
      <w:r w:rsidRPr="00734FAF">
        <w:t xml:space="preserve"> </w:t>
      </w:r>
      <w:proofErr w:type="spellStart"/>
      <w:r w:rsidRPr="00734FAF">
        <w:t>глубину</w:t>
      </w:r>
      <w:proofErr w:type="spellEnd"/>
      <w:r w:rsidRPr="00734FAF">
        <w:t xml:space="preserve"> </w:t>
      </w:r>
      <w:proofErr w:type="spellStart"/>
      <w:r w:rsidRPr="00734FAF">
        <w:t>трагедии</w:t>
      </w:r>
      <w:proofErr w:type="spellEnd"/>
      <w:r w:rsidRPr="00734FAF">
        <w:t>.</w:t>
      </w:r>
    </w:p>
    <w:p w14:paraId="78C037FF" w14:textId="77777777" w:rsidR="00B32B00" w:rsidRPr="00734FAF" w:rsidRDefault="00B32B00" w:rsidP="00B32B00"/>
    <w:p w14:paraId="3AC3A8E5" w14:textId="77777777" w:rsidR="008C1354" w:rsidRPr="00734FAF" w:rsidRDefault="008C1354" w:rsidP="00717A3E"/>
    <w:p w14:paraId="6A902B8C" w14:textId="77777777" w:rsidR="00A841EA" w:rsidRPr="00734FAF" w:rsidRDefault="00360860" w:rsidP="0049457F">
      <w:pPr>
        <w:pStyle w:val="Nadpis1"/>
        <w:numPr>
          <w:ilvl w:val="0"/>
          <w:numId w:val="0"/>
        </w:numPr>
      </w:pPr>
      <w:bookmarkStart w:id="74" w:name="_Toc43655358"/>
      <w:r w:rsidRPr="00734FAF">
        <w:lastRenderedPageBreak/>
        <w:t>Anotace</w:t>
      </w:r>
      <w:bookmarkEnd w:id="74"/>
    </w:p>
    <w:p w14:paraId="0E5FBC27" w14:textId="77777777" w:rsidR="00BC7005" w:rsidRDefault="00BC7005" w:rsidP="00712BD6">
      <w:r w:rsidRPr="00712BD6">
        <w:rPr>
          <w:b/>
          <w:bCs/>
        </w:rPr>
        <w:t>Jméno a příjmení autora</w:t>
      </w:r>
      <w:r>
        <w:t>: Bc. Marie Marečková</w:t>
      </w:r>
    </w:p>
    <w:p w14:paraId="09C1CEBB" w14:textId="77777777" w:rsidR="00BC7005" w:rsidRDefault="00BC7005" w:rsidP="00712BD6">
      <w:r w:rsidRPr="00712BD6">
        <w:rPr>
          <w:b/>
          <w:bCs/>
        </w:rPr>
        <w:t>Název katedry a fakulty</w:t>
      </w:r>
      <w:r>
        <w:t xml:space="preserve">: Katedra slavistiky, Filozofická fakulta Univerzity Palackého v Olomouci </w:t>
      </w:r>
    </w:p>
    <w:p w14:paraId="6B249600" w14:textId="77777777" w:rsidR="00BC7005" w:rsidRDefault="00BC7005" w:rsidP="00712BD6">
      <w:r w:rsidRPr="00AF7E00">
        <w:rPr>
          <w:b/>
          <w:bCs/>
        </w:rPr>
        <w:t>Název diplomové práce</w:t>
      </w:r>
      <w:r>
        <w:t xml:space="preserve">: Komentovaný překlad povídky Andreje </w:t>
      </w:r>
      <w:proofErr w:type="spellStart"/>
      <w:r>
        <w:t>Bitova</w:t>
      </w:r>
      <w:proofErr w:type="spellEnd"/>
      <w:r>
        <w:t xml:space="preserve"> „No-</w:t>
      </w:r>
      <w:proofErr w:type="spellStart"/>
      <w:r>
        <w:t>ga</w:t>
      </w:r>
      <w:proofErr w:type="spellEnd"/>
      <w:r>
        <w:t xml:space="preserve">“ a povídky Andreje </w:t>
      </w:r>
      <w:proofErr w:type="spellStart"/>
      <w:r>
        <w:t>Makareviče</w:t>
      </w:r>
      <w:proofErr w:type="spellEnd"/>
      <w:r>
        <w:t xml:space="preserve"> „</w:t>
      </w:r>
      <w:proofErr w:type="spellStart"/>
      <w:r>
        <w:t>Padať</w:t>
      </w:r>
      <w:proofErr w:type="spellEnd"/>
      <w:r>
        <w:t xml:space="preserve"> </w:t>
      </w:r>
      <w:proofErr w:type="spellStart"/>
      <w:r>
        <w:t>boľno</w:t>
      </w:r>
      <w:proofErr w:type="spellEnd"/>
      <w:r>
        <w:t>“</w:t>
      </w:r>
    </w:p>
    <w:p w14:paraId="759B756F" w14:textId="77777777" w:rsidR="00BC7005" w:rsidRDefault="00BC7005" w:rsidP="00712BD6">
      <w:r w:rsidRPr="00AF7E00">
        <w:rPr>
          <w:b/>
          <w:bCs/>
        </w:rPr>
        <w:t>Vedoucí diplomové práce</w:t>
      </w:r>
      <w:r>
        <w:t xml:space="preserve">: doc. PhDr. Zdeňka Vychodilová, CSc. </w:t>
      </w:r>
    </w:p>
    <w:p w14:paraId="67F511D7" w14:textId="77777777" w:rsidR="00BC7005" w:rsidRDefault="00BC7005" w:rsidP="00712BD6">
      <w:r w:rsidRPr="00367141">
        <w:rPr>
          <w:b/>
          <w:bCs/>
        </w:rPr>
        <w:t>Počet znaků</w:t>
      </w:r>
      <w:r w:rsidRPr="00B67424">
        <w:t>: 219 6</w:t>
      </w:r>
      <w:r>
        <w:t>31</w:t>
      </w:r>
    </w:p>
    <w:p w14:paraId="3FBA6250" w14:textId="77777777" w:rsidR="00BC7005" w:rsidRDefault="00BC7005" w:rsidP="00712BD6">
      <w:r w:rsidRPr="00367141">
        <w:rPr>
          <w:b/>
          <w:bCs/>
        </w:rPr>
        <w:t>Počet příloh</w:t>
      </w:r>
      <w:r>
        <w:t xml:space="preserve">: 2 </w:t>
      </w:r>
    </w:p>
    <w:p w14:paraId="6C5A5E8B" w14:textId="77777777" w:rsidR="00BC7005" w:rsidRDefault="00BC7005" w:rsidP="00712BD6">
      <w:r w:rsidRPr="00367141">
        <w:rPr>
          <w:b/>
          <w:bCs/>
        </w:rPr>
        <w:t>Počet titulů použité literatury</w:t>
      </w:r>
      <w:r>
        <w:t>: 77</w:t>
      </w:r>
    </w:p>
    <w:p w14:paraId="61E9DF46" w14:textId="77777777" w:rsidR="00BC7005" w:rsidRDefault="00BC7005" w:rsidP="00712BD6">
      <w:r w:rsidRPr="00367141">
        <w:rPr>
          <w:b/>
          <w:bCs/>
        </w:rPr>
        <w:t>Klíčová slova</w:t>
      </w:r>
      <w:r w:rsidRPr="00135A8D">
        <w:t>: překlad</w:t>
      </w:r>
      <w:r>
        <w:t xml:space="preserve">, umělecká literatura, povídka, Andrej </w:t>
      </w:r>
      <w:proofErr w:type="spellStart"/>
      <w:r>
        <w:t>Bitov</w:t>
      </w:r>
      <w:proofErr w:type="spellEnd"/>
      <w:r>
        <w:t xml:space="preserve">, Andrej </w:t>
      </w:r>
      <w:proofErr w:type="spellStart"/>
      <w:r>
        <w:t>Makarevič</w:t>
      </w:r>
      <w:proofErr w:type="spellEnd"/>
      <w:r>
        <w:t>, komentovaný překlad, autorský styl, žánr, lexikální stránka, syntaktická stránka, stylistická stránka</w:t>
      </w:r>
    </w:p>
    <w:p w14:paraId="2ED4296E" w14:textId="178A0F0B" w:rsidR="00E44084" w:rsidRDefault="00BC7005" w:rsidP="009F4C80">
      <w:r w:rsidRPr="00367141">
        <w:rPr>
          <w:b/>
          <w:bCs/>
        </w:rPr>
        <w:t>Charakteristika diplomové práce</w:t>
      </w:r>
      <w:r w:rsidRPr="007E12A3">
        <w:t>:</w:t>
      </w:r>
      <w:r>
        <w:t xml:space="preserve"> Cílem práce je vytvoření překladů dvou dosud nepřeložených povídek: povídky Andreje </w:t>
      </w:r>
      <w:proofErr w:type="spellStart"/>
      <w:r>
        <w:t>Bitova</w:t>
      </w:r>
      <w:proofErr w:type="spellEnd"/>
      <w:r>
        <w:t xml:space="preserve"> No-ha a povídky Andreje </w:t>
      </w:r>
      <w:proofErr w:type="spellStart"/>
      <w:r>
        <w:t>Makareviče</w:t>
      </w:r>
      <w:proofErr w:type="spellEnd"/>
      <w:r>
        <w:t xml:space="preserve"> Pády bolí. Práce je rozdělena na dvě část. První z nich představuje životopisy autorů a jejich tvorbu. Druhá část je zaměřena na analýzu originálních textů, především na jazyk povídek a jejich žánrové zařazení, a dále obsahuje </w:t>
      </w:r>
      <w:proofErr w:type="spellStart"/>
      <w:r>
        <w:t>translatologické</w:t>
      </w:r>
      <w:proofErr w:type="spellEnd"/>
      <w:r>
        <w:t xml:space="preserve"> komentáře překladů. V nich jsou objasněna přijatá překladatelská řešení a opatřena konkrétními příklady z textu. Druhá část práce také obsahuje oba překlady povídek.</w:t>
      </w:r>
    </w:p>
    <w:p w14:paraId="2937F8D0" w14:textId="77777777" w:rsidR="00C9524B" w:rsidRPr="00766670" w:rsidRDefault="00C9524B" w:rsidP="00092554">
      <w:pPr>
        <w:pStyle w:val="Nadpis1"/>
        <w:numPr>
          <w:ilvl w:val="0"/>
          <w:numId w:val="0"/>
        </w:numPr>
        <w:ind w:left="431"/>
        <w:rPr>
          <w:lang w:val="en-GB"/>
        </w:rPr>
      </w:pPr>
      <w:bookmarkStart w:id="75" w:name="_Toc43655359"/>
      <w:r w:rsidRPr="00766670">
        <w:rPr>
          <w:lang w:val="en-GB"/>
        </w:rPr>
        <w:lastRenderedPageBreak/>
        <w:t>Annotation</w:t>
      </w:r>
      <w:bookmarkEnd w:id="75"/>
      <w:r w:rsidRPr="00766670">
        <w:rPr>
          <w:lang w:val="en-GB"/>
        </w:rPr>
        <w:t xml:space="preserve"> </w:t>
      </w:r>
    </w:p>
    <w:p w14:paraId="63510EA4" w14:textId="77777777" w:rsidR="00C9524B" w:rsidRPr="00766670" w:rsidRDefault="00C9524B" w:rsidP="00C9524B">
      <w:pPr>
        <w:rPr>
          <w:lang w:val="en-GB"/>
        </w:rPr>
      </w:pPr>
      <w:r w:rsidRPr="00092554">
        <w:rPr>
          <w:b/>
          <w:bCs/>
          <w:lang w:val="en-GB"/>
        </w:rPr>
        <w:t>Name and surname of the author</w:t>
      </w:r>
      <w:r w:rsidRPr="00766670">
        <w:rPr>
          <w:lang w:val="en-GB"/>
        </w:rPr>
        <w:t xml:space="preserve">: </w:t>
      </w:r>
      <w:proofErr w:type="spellStart"/>
      <w:r w:rsidRPr="00766670">
        <w:rPr>
          <w:lang w:val="en-GB"/>
        </w:rPr>
        <w:t>Bc</w:t>
      </w:r>
      <w:proofErr w:type="spellEnd"/>
      <w:r w:rsidRPr="00766670">
        <w:rPr>
          <w:lang w:val="en-GB"/>
        </w:rPr>
        <w:t xml:space="preserve">. Marie </w:t>
      </w:r>
      <w:proofErr w:type="spellStart"/>
      <w:r w:rsidRPr="00766670">
        <w:rPr>
          <w:lang w:val="en-GB"/>
        </w:rPr>
        <w:t>Marečková</w:t>
      </w:r>
      <w:proofErr w:type="spellEnd"/>
      <w:r w:rsidRPr="00766670">
        <w:rPr>
          <w:lang w:val="en-GB"/>
        </w:rPr>
        <w:t xml:space="preserve"> </w:t>
      </w:r>
    </w:p>
    <w:p w14:paraId="37AB8391" w14:textId="77777777" w:rsidR="00C9524B" w:rsidRPr="00766670" w:rsidRDefault="00C9524B" w:rsidP="00C9524B">
      <w:pPr>
        <w:rPr>
          <w:lang w:val="en-GB"/>
        </w:rPr>
      </w:pPr>
      <w:r w:rsidRPr="00092554">
        <w:rPr>
          <w:b/>
          <w:bCs/>
          <w:lang w:val="en-GB"/>
        </w:rPr>
        <w:t xml:space="preserve">Name of the department and </w:t>
      </w:r>
      <w:proofErr w:type="spellStart"/>
      <w:r w:rsidRPr="00092554">
        <w:rPr>
          <w:b/>
          <w:bCs/>
          <w:lang w:val="en-GB"/>
        </w:rPr>
        <w:t>fakulty</w:t>
      </w:r>
      <w:proofErr w:type="spellEnd"/>
      <w:r w:rsidRPr="00766670">
        <w:rPr>
          <w:lang w:val="en-GB"/>
        </w:rPr>
        <w:t xml:space="preserve">: Department of Slavonic Studies, Faculty of Arts, </w:t>
      </w:r>
      <w:proofErr w:type="spellStart"/>
      <w:r w:rsidRPr="00766670">
        <w:rPr>
          <w:lang w:val="en-GB"/>
        </w:rPr>
        <w:t>Palacký</w:t>
      </w:r>
      <w:proofErr w:type="spellEnd"/>
      <w:r w:rsidRPr="00766670">
        <w:rPr>
          <w:lang w:val="en-GB"/>
        </w:rPr>
        <w:t xml:space="preserve"> University Olomouc </w:t>
      </w:r>
    </w:p>
    <w:p w14:paraId="49E33149" w14:textId="5BE20F08" w:rsidR="00C9524B" w:rsidRPr="00A55A5A" w:rsidRDefault="00C9524B" w:rsidP="00C9524B">
      <w:r w:rsidRPr="002B6088">
        <w:rPr>
          <w:b/>
          <w:bCs/>
          <w:lang w:val="en-GB"/>
        </w:rPr>
        <w:t>Thesis title</w:t>
      </w:r>
      <w:r w:rsidRPr="00766670">
        <w:rPr>
          <w:lang w:val="en-GB"/>
        </w:rPr>
        <w:t xml:space="preserve">: </w:t>
      </w:r>
      <w:proofErr w:type="spellStart"/>
      <w:r w:rsidR="00A55A5A">
        <w:t>The</w:t>
      </w:r>
      <w:proofErr w:type="spellEnd"/>
      <w:r w:rsidR="00A55A5A">
        <w:t xml:space="preserve"> </w:t>
      </w:r>
      <w:proofErr w:type="spellStart"/>
      <w:r w:rsidR="00A55A5A">
        <w:t>Commented</w:t>
      </w:r>
      <w:proofErr w:type="spellEnd"/>
      <w:r w:rsidR="00A55A5A">
        <w:t xml:space="preserve"> </w:t>
      </w:r>
      <w:proofErr w:type="spellStart"/>
      <w:r w:rsidR="00A55A5A">
        <w:t>Translation</w:t>
      </w:r>
      <w:proofErr w:type="spellEnd"/>
      <w:r w:rsidR="00A55A5A">
        <w:t xml:space="preserve"> </w:t>
      </w:r>
      <w:proofErr w:type="spellStart"/>
      <w:r w:rsidR="00A55A5A">
        <w:t>of</w:t>
      </w:r>
      <w:proofErr w:type="spellEnd"/>
      <w:r w:rsidR="00A55A5A">
        <w:t xml:space="preserve"> a </w:t>
      </w:r>
      <w:proofErr w:type="spellStart"/>
      <w:r w:rsidR="00A55A5A">
        <w:t>Short</w:t>
      </w:r>
      <w:proofErr w:type="spellEnd"/>
      <w:r w:rsidR="00A55A5A">
        <w:t xml:space="preserve"> Story </w:t>
      </w:r>
      <w:r w:rsidR="00EE2CA9" w:rsidRPr="00766670">
        <w:rPr>
          <w:lang w:val="en-GB"/>
        </w:rPr>
        <w:t>“</w:t>
      </w:r>
      <w:r w:rsidR="00A55A5A">
        <w:t>No-</w:t>
      </w:r>
      <w:proofErr w:type="spellStart"/>
      <w:r w:rsidR="00A55A5A">
        <w:t>ga</w:t>
      </w:r>
      <w:proofErr w:type="spellEnd"/>
      <w:r w:rsidR="003C2F0F" w:rsidRPr="00766670">
        <w:rPr>
          <w:lang w:val="en-GB"/>
        </w:rPr>
        <w:t>”</w:t>
      </w:r>
      <w:r w:rsidR="00A55A5A">
        <w:t xml:space="preserve"> </w:t>
      </w:r>
      <w:proofErr w:type="spellStart"/>
      <w:r w:rsidR="00A55A5A">
        <w:t>Written</w:t>
      </w:r>
      <w:proofErr w:type="spellEnd"/>
      <w:r w:rsidR="00A55A5A">
        <w:t xml:space="preserve"> by Andrei </w:t>
      </w:r>
      <w:proofErr w:type="spellStart"/>
      <w:r w:rsidR="00A55A5A">
        <w:t>Bitov</w:t>
      </w:r>
      <w:proofErr w:type="spellEnd"/>
      <w:r w:rsidR="00A55A5A">
        <w:t xml:space="preserve"> and a </w:t>
      </w:r>
      <w:proofErr w:type="spellStart"/>
      <w:r w:rsidR="00A55A5A">
        <w:t>Short</w:t>
      </w:r>
      <w:proofErr w:type="spellEnd"/>
      <w:r w:rsidR="00A55A5A">
        <w:t xml:space="preserve"> Story </w:t>
      </w:r>
      <w:r w:rsidR="003C2F0F" w:rsidRPr="00766670">
        <w:rPr>
          <w:lang w:val="en-GB"/>
        </w:rPr>
        <w:t>“</w:t>
      </w:r>
      <w:r w:rsidR="00A55A5A">
        <w:t>Padat bolno</w:t>
      </w:r>
      <w:r w:rsidR="003C2F0F" w:rsidRPr="00766670">
        <w:rPr>
          <w:lang w:val="en-GB"/>
        </w:rPr>
        <w:t>”</w:t>
      </w:r>
      <w:r w:rsidR="00A55A5A">
        <w:t xml:space="preserve"> </w:t>
      </w:r>
      <w:proofErr w:type="spellStart"/>
      <w:r w:rsidR="00A55A5A">
        <w:t>Written</w:t>
      </w:r>
      <w:proofErr w:type="spellEnd"/>
      <w:r w:rsidR="00A55A5A">
        <w:t xml:space="preserve"> by Andrey </w:t>
      </w:r>
      <w:proofErr w:type="spellStart"/>
      <w:r w:rsidR="00A55A5A">
        <w:t>Makarevich</w:t>
      </w:r>
      <w:bookmarkStart w:id="76" w:name="_GoBack"/>
      <w:bookmarkEnd w:id="76"/>
      <w:proofErr w:type="spellEnd"/>
    </w:p>
    <w:p w14:paraId="2BE68EAB" w14:textId="77777777" w:rsidR="00C9524B" w:rsidRPr="00766670" w:rsidRDefault="00C9524B" w:rsidP="00C9524B">
      <w:pPr>
        <w:rPr>
          <w:lang w:val="en-GB"/>
        </w:rPr>
      </w:pPr>
      <w:r w:rsidRPr="002B6088">
        <w:rPr>
          <w:b/>
          <w:bCs/>
          <w:lang w:val="en-GB"/>
        </w:rPr>
        <w:t>Thesis supervisor</w:t>
      </w:r>
      <w:r w:rsidRPr="00766670">
        <w:rPr>
          <w:lang w:val="en-GB"/>
        </w:rPr>
        <w:t xml:space="preserve">: doc. </w:t>
      </w:r>
      <w:proofErr w:type="spellStart"/>
      <w:r w:rsidRPr="00766670">
        <w:rPr>
          <w:lang w:val="en-GB"/>
        </w:rPr>
        <w:t>PhDr</w:t>
      </w:r>
      <w:proofErr w:type="spellEnd"/>
      <w:r w:rsidRPr="00766670">
        <w:rPr>
          <w:lang w:val="en-GB"/>
        </w:rPr>
        <w:t xml:space="preserve">. </w:t>
      </w:r>
      <w:proofErr w:type="spellStart"/>
      <w:r w:rsidRPr="00766670">
        <w:rPr>
          <w:lang w:val="en-GB"/>
        </w:rPr>
        <w:t>Zdeňka</w:t>
      </w:r>
      <w:proofErr w:type="spellEnd"/>
      <w:r w:rsidRPr="00766670">
        <w:rPr>
          <w:lang w:val="en-GB"/>
        </w:rPr>
        <w:t xml:space="preserve"> </w:t>
      </w:r>
      <w:proofErr w:type="spellStart"/>
      <w:r w:rsidRPr="00766670">
        <w:rPr>
          <w:lang w:val="en-GB"/>
        </w:rPr>
        <w:t>Vychodilová</w:t>
      </w:r>
      <w:proofErr w:type="spellEnd"/>
      <w:r w:rsidRPr="00766670">
        <w:rPr>
          <w:lang w:val="en-GB"/>
        </w:rPr>
        <w:t xml:space="preserve">, </w:t>
      </w:r>
      <w:proofErr w:type="spellStart"/>
      <w:r w:rsidRPr="00766670">
        <w:rPr>
          <w:lang w:val="en-GB"/>
        </w:rPr>
        <w:t>CSc</w:t>
      </w:r>
      <w:proofErr w:type="spellEnd"/>
      <w:r w:rsidRPr="00766670">
        <w:rPr>
          <w:lang w:val="en-GB"/>
        </w:rPr>
        <w:t xml:space="preserve">. </w:t>
      </w:r>
    </w:p>
    <w:p w14:paraId="46FC0518" w14:textId="77777777" w:rsidR="00C9524B" w:rsidRPr="00766670" w:rsidRDefault="00C9524B" w:rsidP="00C9524B">
      <w:pPr>
        <w:rPr>
          <w:lang w:val="en-GB"/>
        </w:rPr>
      </w:pPr>
      <w:r w:rsidRPr="004856F1">
        <w:rPr>
          <w:b/>
          <w:bCs/>
          <w:lang w:val="en-GB"/>
        </w:rPr>
        <w:t>Number of characters</w:t>
      </w:r>
      <w:r w:rsidRPr="00766670">
        <w:rPr>
          <w:lang w:val="en-GB"/>
        </w:rPr>
        <w:t>: 219 6</w:t>
      </w:r>
      <w:r>
        <w:rPr>
          <w:lang w:val="en-GB"/>
        </w:rPr>
        <w:t>31</w:t>
      </w:r>
      <w:r w:rsidRPr="00766670">
        <w:rPr>
          <w:lang w:val="en-GB"/>
        </w:rPr>
        <w:t xml:space="preserve"> </w:t>
      </w:r>
    </w:p>
    <w:p w14:paraId="4D5C54CA" w14:textId="77777777" w:rsidR="00C9524B" w:rsidRPr="00766670" w:rsidRDefault="00C9524B" w:rsidP="00C9524B">
      <w:pPr>
        <w:rPr>
          <w:lang w:val="en-GB"/>
        </w:rPr>
      </w:pPr>
      <w:r w:rsidRPr="004856F1">
        <w:rPr>
          <w:b/>
          <w:bCs/>
          <w:lang w:val="en-GB"/>
        </w:rPr>
        <w:t>Number of attachments</w:t>
      </w:r>
      <w:r w:rsidRPr="00766670">
        <w:rPr>
          <w:lang w:val="en-GB"/>
        </w:rPr>
        <w:t xml:space="preserve">: 2 </w:t>
      </w:r>
    </w:p>
    <w:p w14:paraId="6A2DB8E0" w14:textId="77777777" w:rsidR="00C9524B" w:rsidRPr="00766670" w:rsidRDefault="00C9524B" w:rsidP="00C9524B">
      <w:pPr>
        <w:rPr>
          <w:lang w:val="en-GB"/>
        </w:rPr>
      </w:pPr>
      <w:r w:rsidRPr="001C61ED">
        <w:rPr>
          <w:b/>
          <w:bCs/>
          <w:lang w:val="en-GB"/>
        </w:rPr>
        <w:t>Number of reference titles</w:t>
      </w:r>
      <w:r w:rsidRPr="00766670">
        <w:rPr>
          <w:lang w:val="en-GB"/>
        </w:rPr>
        <w:t xml:space="preserve">: 77 </w:t>
      </w:r>
    </w:p>
    <w:p w14:paraId="771A4E00" w14:textId="77777777" w:rsidR="00C9524B" w:rsidRPr="00766670" w:rsidRDefault="00C9524B" w:rsidP="00C9524B">
      <w:pPr>
        <w:rPr>
          <w:lang w:val="en-GB"/>
        </w:rPr>
      </w:pPr>
      <w:r w:rsidRPr="001C61ED">
        <w:rPr>
          <w:b/>
          <w:bCs/>
          <w:lang w:val="en-GB"/>
        </w:rPr>
        <w:t>Key words</w:t>
      </w:r>
      <w:r w:rsidRPr="00766670">
        <w:rPr>
          <w:lang w:val="en-GB"/>
        </w:rPr>
        <w:t xml:space="preserve">: translation, art literature, short story, Andrei </w:t>
      </w:r>
      <w:proofErr w:type="spellStart"/>
      <w:r w:rsidRPr="00766670">
        <w:rPr>
          <w:lang w:val="en-GB"/>
        </w:rPr>
        <w:t>Bitov</w:t>
      </w:r>
      <w:proofErr w:type="spellEnd"/>
      <w:r w:rsidRPr="00766670">
        <w:rPr>
          <w:lang w:val="en-GB"/>
        </w:rPr>
        <w:t xml:space="preserve">, Andrei </w:t>
      </w:r>
      <w:proofErr w:type="spellStart"/>
      <w:r w:rsidRPr="00766670">
        <w:rPr>
          <w:lang w:val="en-GB"/>
        </w:rPr>
        <w:t>Makarevich</w:t>
      </w:r>
      <w:proofErr w:type="spellEnd"/>
      <w:r w:rsidRPr="00766670">
        <w:rPr>
          <w:lang w:val="en-GB"/>
        </w:rPr>
        <w:t xml:space="preserve">, commented translation, author’s style, genre, lexical aspect, syntactic aspect, stylistic aspect </w:t>
      </w:r>
    </w:p>
    <w:p w14:paraId="266FC727" w14:textId="472F5407" w:rsidR="00C9524B" w:rsidRPr="000E04B3" w:rsidRDefault="00C9524B" w:rsidP="00C9524B">
      <w:r w:rsidRPr="001C61ED">
        <w:rPr>
          <w:b/>
          <w:bCs/>
          <w:lang w:val="en-GB"/>
        </w:rPr>
        <w:t>Characteristics of the diploma thesis</w:t>
      </w:r>
      <w:r w:rsidRPr="00766670">
        <w:rPr>
          <w:lang w:val="en-GB"/>
        </w:rPr>
        <w:t xml:space="preserve">: The aim of the thesis is to create translations of two not-yet-translated short stories: Andrei </w:t>
      </w:r>
      <w:proofErr w:type="spellStart"/>
      <w:r w:rsidRPr="00766670">
        <w:rPr>
          <w:lang w:val="en-GB"/>
        </w:rPr>
        <w:t>Bitov’s</w:t>
      </w:r>
      <w:proofErr w:type="spellEnd"/>
      <w:r w:rsidRPr="00766670">
        <w:rPr>
          <w:lang w:val="en-GB"/>
        </w:rPr>
        <w:t xml:space="preserve"> short story “No-</w:t>
      </w:r>
      <w:proofErr w:type="spellStart"/>
      <w:r w:rsidRPr="00766670">
        <w:rPr>
          <w:lang w:val="en-GB"/>
        </w:rPr>
        <w:t>ga</w:t>
      </w:r>
      <w:proofErr w:type="spellEnd"/>
      <w:r w:rsidRPr="00766670">
        <w:rPr>
          <w:lang w:val="en-GB"/>
        </w:rPr>
        <w:t xml:space="preserve">” and Andrei </w:t>
      </w:r>
      <w:proofErr w:type="spellStart"/>
      <w:r w:rsidRPr="00766670">
        <w:rPr>
          <w:lang w:val="en-GB"/>
        </w:rPr>
        <w:t>Makarevich’s</w:t>
      </w:r>
      <w:proofErr w:type="spellEnd"/>
      <w:r w:rsidRPr="00766670">
        <w:rPr>
          <w:lang w:val="en-GB"/>
        </w:rPr>
        <w:t xml:space="preserve"> short story “</w:t>
      </w:r>
      <w:proofErr w:type="spellStart"/>
      <w:r w:rsidRPr="00766670">
        <w:rPr>
          <w:lang w:val="en-GB"/>
        </w:rPr>
        <w:t>Padať</w:t>
      </w:r>
      <w:proofErr w:type="spellEnd"/>
      <w:r w:rsidRPr="00766670">
        <w:rPr>
          <w:lang w:val="en-GB"/>
        </w:rPr>
        <w:t xml:space="preserve"> </w:t>
      </w:r>
      <w:proofErr w:type="spellStart"/>
      <w:r w:rsidRPr="00766670">
        <w:rPr>
          <w:lang w:val="en-GB"/>
        </w:rPr>
        <w:t>boľno</w:t>
      </w:r>
      <w:proofErr w:type="spellEnd"/>
      <w:r w:rsidRPr="00766670">
        <w:rPr>
          <w:lang w:val="en-GB"/>
        </w:rPr>
        <w:t>”</w:t>
      </w:r>
      <w:r>
        <w:rPr>
          <w:lang w:val="en-GB"/>
        </w:rPr>
        <w:t>. The thesis divides</w:t>
      </w:r>
      <w:r w:rsidRPr="00766670">
        <w:rPr>
          <w:lang w:val="en-GB"/>
        </w:rPr>
        <w:t xml:space="preserve"> into two parts. The first of them presents the biographies of the authors and their work. The second part focuse</w:t>
      </w:r>
      <w:r>
        <w:rPr>
          <w:lang w:val="en-GB"/>
        </w:rPr>
        <w:t>s</w:t>
      </w:r>
      <w:r w:rsidRPr="00766670">
        <w:rPr>
          <w:lang w:val="en-GB"/>
        </w:rPr>
        <w:t xml:space="preserve"> on the analysis of original texts, especially on the language of short stories and their genre classification</w:t>
      </w:r>
      <w:r>
        <w:rPr>
          <w:lang w:val="en-GB"/>
        </w:rPr>
        <w:t>,</w:t>
      </w:r>
      <w:r w:rsidRPr="00766670">
        <w:rPr>
          <w:lang w:val="en-GB"/>
        </w:rPr>
        <w:t xml:space="preserve"> and </w:t>
      </w:r>
      <w:r>
        <w:rPr>
          <w:lang w:val="en-GB"/>
        </w:rPr>
        <w:t xml:space="preserve">also contains </w:t>
      </w:r>
      <w:proofErr w:type="spellStart"/>
      <w:r w:rsidRPr="00766670">
        <w:rPr>
          <w:lang w:val="en-GB"/>
        </w:rPr>
        <w:t>translatological</w:t>
      </w:r>
      <w:proofErr w:type="spellEnd"/>
      <w:r w:rsidRPr="00766670">
        <w:rPr>
          <w:lang w:val="en-GB"/>
        </w:rPr>
        <w:t xml:space="preserve"> commentaries of the translations. </w:t>
      </w:r>
      <w:r>
        <w:rPr>
          <w:lang w:val="en-GB"/>
        </w:rPr>
        <w:t>They clarify the adopted translation solutions and provide specific examples from the text. The second part of the thesis also contains translations of both short stories.</w:t>
      </w:r>
    </w:p>
    <w:sectPr w:rsidR="00C9524B" w:rsidRPr="000E04B3" w:rsidSect="00567CDE">
      <w:headerReference w:type="default" r:id="rId12"/>
      <w:footerReference w:type="default" r:id="rId13"/>
      <w:pgSz w:w="11906" w:h="16838" w:code="9"/>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1C4AD" w14:textId="77777777" w:rsidR="002E1E69" w:rsidRDefault="002E1E69" w:rsidP="00AF42C6">
      <w:pPr>
        <w:spacing w:after="0" w:line="240" w:lineRule="auto"/>
      </w:pPr>
      <w:r>
        <w:separator/>
      </w:r>
    </w:p>
    <w:p w14:paraId="384320AD" w14:textId="77777777" w:rsidR="002E1E69" w:rsidRDefault="002E1E69"/>
    <w:p w14:paraId="0249620C" w14:textId="77777777" w:rsidR="002E1E69" w:rsidRDefault="002E1E69" w:rsidP="00F15334"/>
  </w:endnote>
  <w:endnote w:type="continuationSeparator" w:id="0">
    <w:p w14:paraId="2A8877D8" w14:textId="77777777" w:rsidR="002E1E69" w:rsidRDefault="002E1E69" w:rsidP="00AF42C6">
      <w:pPr>
        <w:spacing w:after="0" w:line="240" w:lineRule="auto"/>
      </w:pPr>
      <w:r>
        <w:continuationSeparator/>
      </w:r>
    </w:p>
    <w:p w14:paraId="506A6778" w14:textId="77777777" w:rsidR="002E1E69" w:rsidRDefault="002E1E69"/>
    <w:p w14:paraId="1D1043CF" w14:textId="77777777" w:rsidR="002E1E69" w:rsidRDefault="002E1E69" w:rsidP="00F15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148763"/>
      <w:docPartObj>
        <w:docPartGallery w:val="Page Numbers (Bottom of Page)"/>
        <w:docPartUnique/>
      </w:docPartObj>
    </w:sdtPr>
    <w:sdtEndPr/>
    <w:sdtContent>
      <w:p w14:paraId="792C2407" w14:textId="5D45E011" w:rsidR="00C9524B" w:rsidRDefault="00C9524B">
        <w:pPr>
          <w:pStyle w:val="Zpat"/>
          <w:jc w:val="center"/>
        </w:pPr>
        <w:r>
          <w:fldChar w:fldCharType="begin"/>
        </w:r>
        <w:r>
          <w:instrText>PAGE   \* MERGEFORMAT</w:instrText>
        </w:r>
        <w:r>
          <w:fldChar w:fldCharType="separate"/>
        </w:r>
        <w:r>
          <w:rPr>
            <w:noProof/>
          </w:rPr>
          <w:t>114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42A96" w14:textId="77777777" w:rsidR="002E1E69" w:rsidRDefault="002E1E69" w:rsidP="00A055B6">
      <w:pPr>
        <w:spacing w:before="120" w:after="0" w:line="240" w:lineRule="auto"/>
      </w:pPr>
      <w:r>
        <w:separator/>
      </w:r>
    </w:p>
  </w:footnote>
  <w:footnote w:type="continuationSeparator" w:id="0">
    <w:p w14:paraId="47F22BA5" w14:textId="77777777" w:rsidR="002E1E69" w:rsidRDefault="002E1E69" w:rsidP="00A055B6">
      <w:pPr>
        <w:spacing w:before="120" w:after="0" w:line="240" w:lineRule="auto"/>
      </w:pPr>
      <w:r>
        <w:continuationSeparator/>
      </w:r>
    </w:p>
  </w:footnote>
  <w:footnote w:id="1">
    <w:p w14:paraId="0DBA8A8A" w14:textId="577E236F" w:rsidR="00C9524B" w:rsidRPr="003E173F" w:rsidRDefault="00C9524B" w:rsidP="003E173F">
      <w:pPr>
        <w:pStyle w:val="PodCarou1"/>
      </w:pPr>
      <w:r w:rsidRPr="00BE23D8">
        <w:rPr>
          <w:rStyle w:val="Znakapoznpodarou"/>
        </w:rPr>
        <w:footnoteRef/>
      </w:r>
      <w:r w:rsidRPr="006C3C4C">
        <w:tab/>
      </w:r>
      <w:r w:rsidRPr="003E173F">
        <w:t xml:space="preserve">Битов, Андрей Георгиевич. In: </w:t>
      </w:r>
      <w:r w:rsidRPr="003E173F">
        <w:rPr>
          <w:i/>
          <w:iCs/>
        </w:rPr>
        <w:t>Wikipedia: the free encyclopedia</w:t>
      </w:r>
      <w:r w:rsidRPr="003E173F">
        <w:t xml:space="preserve"> [online]. San Francisco (CA): Wikimedia Foundation, 2001, 2019 [cit. 2019-11-02]. Dostupné z: https://1url.cz/gzBZ8</w:t>
      </w:r>
    </w:p>
  </w:footnote>
  <w:footnote w:id="2">
    <w:p w14:paraId="486184A8" w14:textId="466E3B30" w:rsidR="00C9524B" w:rsidRPr="004A5E0A" w:rsidRDefault="00C9524B" w:rsidP="00556611">
      <w:pPr>
        <w:pStyle w:val="PodCarou1"/>
      </w:pPr>
      <w:r w:rsidRPr="004A5E0A">
        <w:rPr>
          <w:rStyle w:val="Znakapoznpodarou"/>
        </w:rPr>
        <w:footnoteRef/>
      </w:r>
      <w:r w:rsidRPr="006C3C4C">
        <w:tab/>
      </w:r>
      <w:r w:rsidRPr="004A5E0A">
        <w:t>МАЗУРОВА, Светлана. Душа обязана лениться. Российская Газета [online]. 2014, 11.</w:t>
      </w:r>
      <w:r>
        <w:t xml:space="preserve"> </w:t>
      </w:r>
      <w:r w:rsidRPr="004A5E0A">
        <w:t>12.</w:t>
      </w:r>
      <w:r>
        <w:t xml:space="preserve"> </w:t>
      </w:r>
      <w:r w:rsidRPr="004A5E0A">
        <w:t xml:space="preserve">2014 [cit. 2020-02-27]. Dostupné z: </w:t>
      </w:r>
      <w:hyperlink r:id="rId1" w:history="1">
        <w:r w:rsidRPr="004A5E0A">
          <w:rPr>
            <w:rStyle w:val="Hypertextovodkaz"/>
            <w:color w:val="auto"/>
            <w:u w:val="none"/>
          </w:rPr>
          <w:t>https://rg.ru/2014/12/12/bitov.html</w:t>
        </w:r>
      </w:hyperlink>
    </w:p>
  </w:footnote>
  <w:footnote w:id="3">
    <w:p w14:paraId="602B0788" w14:textId="678B44FC" w:rsidR="00C9524B" w:rsidRPr="00BE23D8" w:rsidRDefault="00C9524B" w:rsidP="00556611">
      <w:pPr>
        <w:pStyle w:val="PodCarou1"/>
      </w:pPr>
      <w:r w:rsidRPr="00BE23D8">
        <w:rPr>
          <w:rStyle w:val="Znakapoznpodarou"/>
        </w:rPr>
        <w:footnoteRef/>
      </w:r>
      <w:r w:rsidRPr="006C3C4C">
        <w:tab/>
      </w:r>
      <w:r w:rsidRPr="00BE23D8">
        <w:t>Кино-Театр.РУ [online]. 2019 [cit. 2019-11-02]. Dostupné z: https://www.kino-teatr.ru/kino/acter/33507/</w:t>
      </w:r>
    </w:p>
  </w:footnote>
  <w:footnote w:id="4">
    <w:p w14:paraId="6DCCD8D3" w14:textId="5E07BEB5" w:rsidR="00C9524B" w:rsidRPr="00BE23D8" w:rsidRDefault="00C9524B" w:rsidP="00556611">
      <w:pPr>
        <w:pStyle w:val="PodCarou1"/>
      </w:pPr>
      <w:r w:rsidRPr="00BE23D8">
        <w:rPr>
          <w:rStyle w:val="Znakapoznpodarou"/>
        </w:rPr>
        <w:footnoteRef/>
      </w:r>
      <w:r w:rsidRPr="006C3C4C">
        <w:tab/>
      </w:r>
      <w:r w:rsidRPr="00BE23D8">
        <w:t>АЛЕКСАНДРОВ, Николай a Наталья КОЧЕТКОВА. А запомнят только то, что ты с Вознесенским подрался: Драки, бог и джаз: неизвестная жизнь Андрея Битова. Лента.ру [online]. 2018 [cit. 2019-11-02]. Dostupné z: https://lenta.ru/articles/2018/12/03/andrebitov/</w:t>
      </w:r>
    </w:p>
  </w:footnote>
  <w:footnote w:id="5">
    <w:p w14:paraId="66A7107C" w14:textId="3615CF17" w:rsidR="00C9524B" w:rsidRPr="00BE23D8" w:rsidRDefault="00C9524B" w:rsidP="00556611">
      <w:pPr>
        <w:pStyle w:val="PodCarou1"/>
      </w:pPr>
      <w:r w:rsidRPr="00BE23D8">
        <w:rPr>
          <w:rStyle w:val="Znakapoznpodarou"/>
        </w:rPr>
        <w:footnoteRef/>
      </w:r>
      <w:r w:rsidRPr="006C3C4C">
        <w:tab/>
      </w:r>
      <w:r w:rsidRPr="00BE23D8">
        <w:t>Андрей Битов. In: Шестидесятники [online]. [cit. 2020-02-23]. Dostupné z: http://andrey-bitov.ru/</w:t>
      </w:r>
    </w:p>
  </w:footnote>
  <w:footnote w:id="6">
    <w:p w14:paraId="32304C60" w14:textId="5982FDA4" w:rsidR="00C9524B" w:rsidRPr="00EF1F92" w:rsidRDefault="00C9524B" w:rsidP="00556611">
      <w:pPr>
        <w:pStyle w:val="PodCarou1"/>
      </w:pPr>
      <w:r>
        <w:rPr>
          <w:rStyle w:val="Znakapoznpodarou"/>
        </w:rPr>
        <w:footnoteRef/>
      </w:r>
      <w:r w:rsidRPr="006C3C4C">
        <w:tab/>
      </w:r>
      <w:r w:rsidRPr="00311784">
        <w:t xml:space="preserve">Битов </w:t>
      </w:r>
      <w:r w:rsidRPr="00EF1F92">
        <w:t>Андрей Георгиевич. Литмир: Электронная Библиотека [online]. 2017 [cit. 2019-11-02]. Dostupné z: https://www.litmir.me/a/?id=6235</w:t>
      </w:r>
    </w:p>
  </w:footnote>
  <w:footnote w:id="7">
    <w:p w14:paraId="01EEC4DD" w14:textId="48A9F455" w:rsidR="00C9524B" w:rsidRPr="00EF1F92" w:rsidRDefault="00C9524B" w:rsidP="00556611">
      <w:pPr>
        <w:pStyle w:val="PodCarou1"/>
      </w:pPr>
      <w:r w:rsidRPr="00EF1F92">
        <w:rPr>
          <w:rStyle w:val="Znakapoznpodarou"/>
        </w:rPr>
        <w:footnoteRef/>
      </w:r>
      <w:r w:rsidRPr="006C3C4C">
        <w:tab/>
      </w:r>
      <w:r>
        <w:t>Tamtéž</w:t>
      </w:r>
    </w:p>
  </w:footnote>
  <w:footnote w:id="8">
    <w:p w14:paraId="4002F86D" w14:textId="51C83C77" w:rsidR="00C9524B" w:rsidRPr="00311784" w:rsidRDefault="00C9524B" w:rsidP="00556611">
      <w:pPr>
        <w:pStyle w:val="PodCarou1"/>
      </w:pPr>
      <w:r w:rsidRPr="00EF1F92">
        <w:rPr>
          <w:rStyle w:val="Znakapoznpodarou"/>
        </w:rPr>
        <w:footnoteRef/>
      </w:r>
      <w:r w:rsidRPr="006C3C4C">
        <w:tab/>
      </w:r>
      <w:r w:rsidRPr="00EF1F92">
        <w:t>STŘEDOVÁ, Kateřina. Bitov, Andrej. ILiteratura.cz [online]. 2018 [cit. 2019-11-02]. Dostupné z: http://www.iliteratura.cz/Clanek</w:t>
      </w:r>
      <w:r w:rsidRPr="00311784">
        <w:t>/40847/bitov-andrej</w:t>
      </w:r>
    </w:p>
  </w:footnote>
  <w:footnote w:id="9">
    <w:p w14:paraId="4D013289" w14:textId="514AB7DE" w:rsidR="00C9524B" w:rsidRPr="0031391E" w:rsidRDefault="00C9524B" w:rsidP="0031220D">
      <w:pPr>
        <w:pStyle w:val="PodCarou2"/>
      </w:pPr>
      <w:r w:rsidRPr="00311784">
        <w:rPr>
          <w:rStyle w:val="Znakapoznpodarou"/>
        </w:rPr>
        <w:footnoteRef/>
      </w:r>
      <w:r w:rsidRPr="006C3C4C">
        <w:tab/>
      </w:r>
      <w:r w:rsidRPr="00311784">
        <w:t>Битов, Андрей Георгиевич. In: Wikipedia: the free encyclopedia [online]. San Francisco (CA): Wikimedia Foundation, 2001-, 2019 [cit. 2019-11-02]. Dostupné z</w:t>
      </w:r>
      <w:r w:rsidRPr="00D83C57">
        <w:t xml:space="preserve">: </w:t>
      </w:r>
      <w:hyperlink r:id="rId2" w:tgtFrame="blank" w:history="1">
        <w:r w:rsidRPr="00D83C57">
          <w:rPr>
            <w:rStyle w:val="Hypertextovodkaz"/>
            <w:color w:val="auto"/>
            <w:u w:val="none"/>
          </w:rPr>
          <w:t>https://1url.cz/gzBZ8</w:t>
        </w:r>
      </w:hyperlink>
    </w:p>
  </w:footnote>
  <w:footnote w:id="10">
    <w:p w14:paraId="41FC8072" w14:textId="58446BA7" w:rsidR="00C9524B" w:rsidRPr="00311784" w:rsidRDefault="00C9524B" w:rsidP="00556611">
      <w:pPr>
        <w:pStyle w:val="PodCarou2"/>
      </w:pPr>
      <w:r w:rsidRPr="00311784">
        <w:rPr>
          <w:rStyle w:val="Znakapoznpodarou"/>
        </w:rPr>
        <w:footnoteRef/>
      </w:r>
      <w:r w:rsidRPr="006C3C4C">
        <w:tab/>
      </w:r>
      <w:r w:rsidRPr="00311784">
        <w:t>АЛЕКСАНДРОВ, Николай a Наталья КОЧЕТКОВА. А запомнят только то, что ты с Вознесенским подрался: Драки, бог и джаз: неизвестная жизнь Андрея Битова. Лента.ру [online]. 2018 [cit. 2019-11-02]. Dostupné z: https://lenta.ru/articles/2018/12/03/andrebitov/</w:t>
      </w:r>
    </w:p>
  </w:footnote>
  <w:footnote w:id="11">
    <w:p w14:paraId="0ED8649E" w14:textId="3C7DB40A" w:rsidR="00C9524B" w:rsidRPr="00311784" w:rsidRDefault="00C9524B" w:rsidP="00556611">
      <w:pPr>
        <w:pStyle w:val="PodCarou2"/>
      </w:pPr>
      <w:r w:rsidRPr="00311784">
        <w:rPr>
          <w:rStyle w:val="Znakapoznpodarou"/>
        </w:rPr>
        <w:footnoteRef/>
      </w:r>
      <w:r w:rsidRPr="006C3C4C">
        <w:tab/>
      </w:r>
      <w:r w:rsidRPr="00311784">
        <w:t>Битов Андрей Георгиевич. Литмир: Электронная Библиотека [online]. 2017 [cit. 2019-11-02]. Dostupné z: https://www.litmir.me/a/?id=6235</w:t>
      </w:r>
    </w:p>
  </w:footnote>
  <w:footnote w:id="12">
    <w:p w14:paraId="1E98B4A7" w14:textId="25D482A7" w:rsidR="00C9524B" w:rsidRPr="00D83C57" w:rsidRDefault="00C9524B" w:rsidP="00703ACA">
      <w:pPr>
        <w:pStyle w:val="PodCarou2"/>
      </w:pPr>
      <w:r>
        <w:rPr>
          <w:rStyle w:val="Znakapoznpodarou"/>
        </w:rPr>
        <w:footnoteRef/>
      </w:r>
      <w:r w:rsidRPr="006C3C4C">
        <w:tab/>
      </w:r>
      <w:r>
        <w:t xml:space="preserve">Překlad názvu románu </w:t>
      </w:r>
      <w:r w:rsidRPr="004D0E68">
        <w:rPr>
          <w:i/>
          <w:iCs/>
        </w:rPr>
        <w:t>Улетающий Монахов</w:t>
      </w:r>
      <w:r>
        <w:rPr>
          <w:i/>
          <w:iCs/>
        </w:rPr>
        <w:t xml:space="preserve"> </w:t>
      </w:r>
      <w:r>
        <w:t>převzat, viz</w:t>
      </w:r>
      <w:r>
        <w:rPr>
          <w:i/>
          <w:iCs/>
        </w:rPr>
        <w:t xml:space="preserve"> </w:t>
      </w:r>
      <w:r w:rsidRPr="00D83C57">
        <w:t xml:space="preserve">ZAHRÁDKA, Miroslav. </w:t>
      </w:r>
      <w:r w:rsidRPr="00D83C57">
        <w:rPr>
          <w:i/>
          <w:iCs/>
        </w:rPr>
        <w:t>Ruská literatura XX.</w:t>
      </w:r>
      <w:r>
        <w:rPr>
          <w:i/>
          <w:iCs/>
        </w:rPr>
        <w:t> </w:t>
      </w:r>
      <w:r w:rsidRPr="00D83C57">
        <w:rPr>
          <w:i/>
          <w:iCs/>
        </w:rPr>
        <w:t>století: (literární proudy a osobnosti)</w:t>
      </w:r>
      <w:r w:rsidRPr="00D83C57">
        <w:t xml:space="preserve">. Olomouc: Periplum, 2003, </w:t>
      </w:r>
      <w:r>
        <w:t>s. 174</w:t>
      </w:r>
    </w:p>
  </w:footnote>
  <w:footnote w:id="13">
    <w:p w14:paraId="6357276F" w14:textId="2A7E5B5A" w:rsidR="00C9524B" w:rsidRPr="00D83C57" w:rsidRDefault="00C9524B" w:rsidP="006C3C4C">
      <w:pPr>
        <w:pStyle w:val="PodCarou2"/>
      </w:pPr>
      <w:r>
        <w:rPr>
          <w:rStyle w:val="Znakapoznpodarou"/>
        </w:rPr>
        <w:footnoteRef/>
      </w:r>
      <w:r w:rsidRPr="006C3C4C">
        <w:tab/>
      </w:r>
      <w:r>
        <w:t xml:space="preserve">Překlad názvu románu </w:t>
      </w:r>
      <w:r w:rsidRPr="00121532">
        <w:rPr>
          <w:i/>
          <w:iCs/>
        </w:rPr>
        <w:t>Оглашенные</w:t>
      </w:r>
      <w:r>
        <w:rPr>
          <w:i/>
          <w:iCs/>
        </w:rPr>
        <w:t xml:space="preserve"> </w:t>
      </w:r>
      <w:r>
        <w:t xml:space="preserve">převzat, viz </w:t>
      </w:r>
      <w:r w:rsidRPr="00D83C57">
        <w:t>POSPÍŠIL, Ivo</w:t>
      </w:r>
      <w:r>
        <w:t xml:space="preserve"> et al</w:t>
      </w:r>
      <w:r w:rsidRPr="00D83C57">
        <w:t xml:space="preserve">. </w:t>
      </w:r>
      <w:r w:rsidRPr="00D83C57">
        <w:rPr>
          <w:i/>
          <w:iCs/>
        </w:rPr>
        <w:t>Slovník ruských, ukrajinských a</w:t>
      </w:r>
      <w:r>
        <w:rPr>
          <w:i/>
          <w:iCs/>
        </w:rPr>
        <w:t> </w:t>
      </w:r>
      <w:r w:rsidRPr="00D83C57">
        <w:rPr>
          <w:i/>
          <w:iCs/>
        </w:rPr>
        <w:t>běloruských spisovatelů</w:t>
      </w:r>
      <w:r w:rsidRPr="00D83C57">
        <w:t>. Praha: Libri, 2001</w:t>
      </w:r>
      <w:r>
        <w:t>, s. 171</w:t>
      </w:r>
    </w:p>
  </w:footnote>
  <w:footnote w:id="14">
    <w:p w14:paraId="2190B314" w14:textId="65AD6387" w:rsidR="00C9524B" w:rsidRPr="00733981" w:rsidRDefault="00C9524B" w:rsidP="006C3C4C">
      <w:pPr>
        <w:pStyle w:val="PodCarou2"/>
      </w:pPr>
      <w:r w:rsidRPr="00311784">
        <w:rPr>
          <w:rStyle w:val="Znakapoznpodarou"/>
        </w:rPr>
        <w:footnoteRef/>
      </w:r>
      <w:r w:rsidRPr="006C3C4C">
        <w:tab/>
      </w:r>
      <w:r w:rsidRPr="00311784">
        <w:t xml:space="preserve">SUDLIANKOVÁ, Natalia. </w:t>
      </w:r>
      <w:r w:rsidRPr="00D83C57">
        <w:t xml:space="preserve">Puškin byl prvním postmodernistou. Seniorum.cz: portál nejen pro seniory [online]. 2009 [cit. 2019-11-02]. Dostupné z: </w:t>
      </w:r>
      <w:hyperlink r:id="rId3" w:tgtFrame="blank" w:history="1">
        <w:r w:rsidRPr="00D83C57">
          <w:rPr>
            <w:rStyle w:val="Hypertextovodkaz"/>
            <w:color w:val="auto"/>
            <w:u w:val="none"/>
          </w:rPr>
          <w:t>https://1url.cz/QzFjr</w:t>
        </w:r>
      </w:hyperlink>
    </w:p>
  </w:footnote>
  <w:footnote w:id="15">
    <w:p w14:paraId="4732D35E" w14:textId="182777F1" w:rsidR="00C9524B" w:rsidRDefault="00C9524B" w:rsidP="00556611">
      <w:pPr>
        <w:pStyle w:val="PodCarou2"/>
      </w:pPr>
      <w:r>
        <w:rPr>
          <w:rStyle w:val="Znakapoznpodarou"/>
        </w:rPr>
        <w:footnoteRef/>
      </w:r>
      <w:r w:rsidRPr="006C3C4C">
        <w:tab/>
      </w:r>
      <w:r w:rsidRPr="00196CFF">
        <w:t xml:space="preserve">POSPÍŠIL, Ivo et al. </w:t>
      </w:r>
      <w:r w:rsidRPr="00215B81">
        <w:rPr>
          <w:i/>
          <w:iCs/>
        </w:rPr>
        <w:t>Slovník ruských, ukrajinských a běloruských spisovatelů</w:t>
      </w:r>
      <w:r w:rsidRPr="00196CFF">
        <w:t>. Praha: Libri, 2001</w:t>
      </w:r>
      <w:r>
        <w:t>,</w:t>
      </w:r>
      <w:r w:rsidRPr="00196CFF">
        <w:t xml:space="preserve"> s. 14</w:t>
      </w:r>
      <w:r>
        <w:t>3</w:t>
      </w:r>
    </w:p>
  </w:footnote>
  <w:footnote w:id="16">
    <w:p w14:paraId="03E39378" w14:textId="2030DCFD" w:rsidR="00C9524B" w:rsidRPr="00D83C57" w:rsidRDefault="00C9524B" w:rsidP="00556611">
      <w:pPr>
        <w:pStyle w:val="PodCarou2"/>
        <w:rPr>
          <w:lang w:val="ru-RU"/>
        </w:rPr>
      </w:pPr>
      <w:r>
        <w:rPr>
          <w:rStyle w:val="Znakapoznpodarou"/>
        </w:rPr>
        <w:footnoteRef/>
      </w:r>
      <w:r w:rsidRPr="006C3C4C">
        <w:tab/>
      </w:r>
      <w:r w:rsidRPr="00FD3348">
        <w:rPr>
          <w:szCs w:val="24"/>
        </w:rPr>
        <w:t xml:space="preserve">ZAHRÁDKA, </w:t>
      </w:r>
      <w:r w:rsidRPr="00A90652">
        <w:t>Miroslav</w:t>
      </w:r>
      <w:r w:rsidRPr="00FD3348">
        <w:rPr>
          <w:szCs w:val="24"/>
        </w:rPr>
        <w:t xml:space="preserve">. </w:t>
      </w:r>
      <w:r w:rsidRPr="00FD3348">
        <w:rPr>
          <w:i/>
          <w:iCs/>
          <w:szCs w:val="24"/>
        </w:rPr>
        <w:t>Ruská literatura XX. století: (literární proudy a osobnosti)</w:t>
      </w:r>
      <w:r w:rsidRPr="00FD3348">
        <w:rPr>
          <w:szCs w:val="24"/>
        </w:rPr>
        <w:t>. V Olomouci: Periplum, 2003. s. 173</w:t>
      </w:r>
    </w:p>
  </w:footnote>
  <w:footnote w:id="17">
    <w:p w14:paraId="4C9D1FA9" w14:textId="00ABBD91" w:rsidR="00C9524B" w:rsidRPr="001F6AC0" w:rsidRDefault="00C9524B" w:rsidP="006C3C4C">
      <w:pPr>
        <w:pStyle w:val="PodCarou2"/>
      </w:pPr>
      <w:r>
        <w:rPr>
          <w:rStyle w:val="Znakapoznpodarou"/>
        </w:rPr>
        <w:footnoteRef/>
      </w:r>
      <w:r w:rsidRPr="006C3C4C">
        <w:tab/>
      </w:r>
      <w:r w:rsidRPr="001F6AC0">
        <w:t xml:space="preserve">КАЗАК, Вольфганг. </w:t>
      </w:r>
      <w:r w:rsidRPr="001F6AC0">
        <w:rPr>
          <w:i/>
          <w:iCs/>
        </w:rPr>
        <w:t>Лексикон русской литературы ХХ века</w:t>
      </w:r>
      <w:r w:rsidRPr="001F6AC0">
        <w:t xml:space="preserve"> [online]. Москва: РИК «Культура», 1996 [cit. 2020-02-22]. ISBN 5-8334-0019-В. Dostupné z: </w:t>
      </w:r>
      <w:hyperlink r:id="rId4" w:history="1">
        <w:r w:rsidRPr="001F6AC0">
          <w:rPr>
            <w:rStyle w:val="Hypertextovodkaz"/>
            <w:color w:val="auto"/>
            <w:szCs w:val="24"/>
            <w:u w:val="none"/>
          </w:rPr>
          <w:t>http://books.e-heritage.ru/book/10082583</w:t>
        </w:r>
      </w:hyperlink>
    </w:p>
  </w:footnote>
  <w:footnote w:id="18">
    <w:p w14:paraId="42D471A8" w14:textId="66A24C57" w:rsidR="00C9524B" w:rsidRPr="00360041" w:rsidRDefault="00C9524B" w:rsidP="00556611">
      <w:pPr>
        <w:pStyle w:val="PodCarou2"/>
      </w:pPr>
      <w:r w:rsidRPr="00360041">
        <w:rPr>
          <w:rStyle w:val="Znakapoznpodarou"/>
        </w:rPr>
        <w:footnoteRef/>
      </w:r>
      <w:r w:rsidRPr="006C3C4C">
        <w:tab/>
      </w:r>
      <w:r w:rsidRPr="00360041">
        <w:t xml:space="preserve">POSPÍŠIL, Ivo et al. </w:t>
      </w:r>
      <w:r w:rsidRPr="00904848">
        <w:rPr>
          <w:i/>
          <w:iCs/>
        </w:rPr>
        <w:t>Slovník ruských, ukrajinských a běloruských spisovatelů</w:t>
      </w:r>
      <w:r w:rsidRPr="00360041">
        <w:t>. Praha: Libri, 2001</w:t>
      </w:r>
      <w:r>
        <w:t xml:space="preserve">, </w:t>
      </w:r>
      <w:r w:rsidRPr="00360041">
        <w:t>s. 143</w:t>
      </w:r>
    </w:p>
  </w:footnote>
  <w:footnote w:id="19">
    <w:p w14:paraId="6B191D02" w14:textId="69BAC7D0" w:rsidR="00C9524B" w:rsidRPr="00360041" w:rsidRDefault="00C9524B" w:rsidP="006C3C4C">
      <w:pPr>
        <w:pStyle w:val="PodCarou2"/>
      </w:pPr>
      <w:r w:rsidRPr="00360041">
        <w:rPr>
          <w:rStyle w:val="Znakapoznpodarou"/>
        </w:rPr>
        <w:footnoteRef/>
      </w:r>
      <w:r w:rsidRPr="006C3C4C">
        <w:tab/>
      </w:r>
      <w:r w:rsidRPr="001F6AC0">
        <w:t xml:space="preserve">КАЗАК, Вольфганг. </w:t>
      </w:r>
      <w:r w:rsidRPr="001F6AC0">
        <w:rPr>
          <w:i/>
          <w:iCs/>
        </w:rPr>
        <w:t>Лексикон русской литературы ХХ века</w:t>
      </w:r>
      <w:r w:rsidRPr="001F6AC0">
        <w:t xml:space="preserve"> [online]. Москва: РИК «Культура», 1996 [cit. 2020-02-22]. ISBN 5-8334-0019-В. Dostupné z: </w:t>
      </w:r>
      <w:hyperlink r:id="rId5" w:history="1">
        <w:r w:rsidRPr="001F6AC0">
          <w:rPr>
            <w:rStyle w:val="Hypertextovodkaz"/>
            <w:color w:val="auto"/>
            <w:szCs w:val="24"/>
            <w:u w:val="none"/>
          </w:rPr>
          <w:t>http://books.e-heritage.ru/book/10082583</w:t>
        </w:r>
      </w:hyperlink>
    </w:p>
  </w:footnote>
  <w:footnote w:id="20">
    <w:p w14:paraId="3D7AD3E8" w14:textId="676BAE6E" w:rsidR="00C9524B" w:rsidRPr="00360041" w:rsidRDefault="00C9524B" w:rsidP="006C3C4C">
      <w:pPr>
        <w:pStyle w:val="PodCarou2"/>
      </w:pPr>
      <w:r w:rsidRPr="00360041">
        <w:rPr>
          <w:rStyle w:val="Znakapoznpodarou"/>
        </w:rPr>
        <w:footnoteRef/>
      </w:r>
      <w:r w:rsidRPr="006C3C4C">
        <w:tab/>
        <w:t>Tamtéž</w:t>
      </w:r>
    </w:p>
  </w:footnote>
  <w:footnote w:id="21">
    <w:p w14:paraId="2C2040A0" w14:textId="55983BF4" w:rsidR="00C9524B" w:rsidRPr="00360041" w:rsidRDefault="00C9524B" w:rsidP="00556611">
      <w:pPr>
        <w:pStyle w:val="PodCarou2"/>
      </w:pPr>
      <w:r w:rsidRPr="00360041">
        <w:rPr>
          <w:rStyle w:val="Znakapoznpodarou"/>
        </w:rPr>
        <w:footnoteRef/>
      </w:r>
      <w:r w:rsidRPr="006C3C4C">
        <w:tab/>
      </w:r>
      <w:r w:rsidRPr="00A90652">
        <w:rPr>
          <w:szCs w:val="24"/>
        </w:rPr>
        <w:t>Жизнь</w:t>
      </w:r>
      <w:r w:rsidRPr="00360041">
        <w:t xml:space="preserve"> и творчество Андрея Георгиевича Битова. </w:t>
      </w:r>
      <w:r w:rsidRPr="00F23880">
        <w:rPr>
          <w:i/>
          <w:iCs/>
        </w:rPr>
        <w:t>Vuzlit.ru</w:t>
      </w:r>
      <w:r w:rsidRPr="00360041">
        <w:t xml:space="preserve"> [online]. [cit. 2020-03-11]. Dostupné z: https://vuzlit.ru/526276/tvorchestvo_andreya_georgievicha_bitova</w:t>
      </w:r>
    </w:p>
  </w:footnote>
  <w:footnote w:id="22">
    <w:p w14:paraId="6C5C0FB1" w14:textId="6F121349" w:rsidR="00C9524B" w:rsidRPr="00C259DB" w:rsidRDefault="00C9524B" w:rsidP="00556611">
      <w:pPr>
        <w:pStyle w:val="PodCarou2"/>
      </w:pPr>
      <w:r>
        <w:rPr>
          <w:rStyle w:val="Znakapoznpodarou"/>
        </w:rPr>
        <w:footnoteRef/>
      </w:r>
      <w:r w:rsidRPr="006C3C4C">
        <w:tab/>
      </w:r>
      <w:r w:rsidRPr="00A90652">
        <w:rPr>
          <w:szCs w:val="24"/>
        </w:rPr>
        <w:t>Překlad</w:t>
      </w:r>
      <w:r>
        <w:t xml:space="preserve"> názvu spisů </w:t>
      </w:r>
      <w:r w:rsidRPr="00F55B89">
        <w:rPr>
          <w:i/>
          <w:iCs/>
        </w:rPr>
        <w:t>Империя в четырёх измерения</w:t>
      </w:r>
      <w:r w:rsidRPr="007C73AD">
        <w:rPr>
          <w:i/>
          <w:iCs/>
        </w:rPr>
        <w:t>х</w:t>
      </w:r>
      <w:r>
        <w:rPr>
          <w:i/>
          <w:iCs/>
        </w:rPr>
        <w:t xml:space="preserve"> </w:t>
      </w:r>
      <w:r>
        <w:t xml:space="preserve">převzat, viz </w:t>
      </w:r>
      <w:r w:rsidRPr="00C259DB">
        <w:rPr>
          <w:szCs w:val="24"/>
        </w:rPr>
        <w:t>POSPÍŠIL, Ivo</w:t>
      </w:r>
      <w:r>
        <w:rPr>
          <w:szCs w:val="24"/>
        </w:rPr>
        <w:t xml:space="preserve"> et. al</w:t>
      </w:r>
      <w:r w:rsidRPr="00C259DB">
        <w:rPr>
          <w:szCs w:val="24"/>
        </w:rPr>
        <w:t xml:space="preserve">. </w:t>
      </w:r>
      <w:r w:rsidRPr="00C259DB">
        <w:rPr>
          <w:i/>
          <w:iCs/>
          <w:szCs w:val="24"/>
        </w:rPr>
        <w:t>Slovník ruských, ukrajinských a běloruských spisovatelů</w:t>
      </w:r>
      <w:r w:rsidRPr="00C259DB">
        <w:rPr>
          <w:szCs w:val="24"/>
        </w:rPr>
        <w:t>. Praha: Libri, 2001. s. 144</w:t>
      </w:r>
    </w:p>
  </w:footnote>
  <w:footnote w:id="23">
    <w:p w14:paraId="22D2E3C7" w14:textId="367F9653" w:rsidR="00C9524B" w:rsidRPr="006C055F" w:rsidRDefault="00C9524B" w:rsidP="00556611">
      <w:pPr>
        <w:pStyle w:val="PodCarou2"/>
      </w:pPr>
      <w:r w:rsidRPr="006C055F">
        <w:rPr>
          <w:rStyle w:val="Znakapoznpodarou"/>
        </w:rPr>
        <w:footnoteRef/>
      </w:r>
      <w:r w:rsidRPr="006C3C4C">
        <w:tab/>
      </w:r>
      <w:r w:rsidRPr="006C055F">
        <w:t>Российская газета [online]. [cit. 2020-05-13]. Dostupné z: https://rg.ru/</w:t>
      </w:r>
    </w:p>
  </w:footnote>
  <w:footnote w:id="24">
    <w:p w14:paraId="0F79011E" w14:textId="2041CEC4" w:rsidR="00C9524B" w:rsidRDefault="00C9524B" w:rsidP="00556611">
      <w:pPr>
        <w:pStyle w:val="PodCarou2"/>
      </w:pPr>
      <w:r w:rsidRPr="006C055F">
        <w:rPr>
          <w:rStyle w:val="Znakapoznpodarou"/>
        </w:rPr>
        <w:footnoteRef/>
      </w:r>
      <w:r w:rsidRPr="006C3C4C">
        <w:tab/>
      </w:r>
      <w:r w:rsidRPr="006C055F">
        <w:t>МАЗУРОВА, Светлана. Душа обязана лениться. Российская Газета [online]. 2014, 11.</w:t>
      </w:r>
      <w:r>
        <w:t xml:space="preserve"> </w:t>
      </w:r>
      <w:r w:rsidRPr="006C055F">
        <w:t>12.</w:t>
      </w:r>
      <w:r>
        <w:t xml:space="preserve"> </w:t>
      </w:r>
      <w:r w:rsidRPr="006C055F">
        <w:t>2014 [cit. 2020-02-27]. Dostupné z: https://rg.ru/2014/12/12/bitov.html</w:t>
      </w:r>
    </w:p>
  </w:footnote>
  <w:footnote w:id="25">
    <w:p w14:paraId="302C9BBD" w14:textId="4FE22F00" w:rsidR="00C9524B" w:rsidRPr="00311784" w:rsidRDefault="00C9524B" w:rsidP="006C3C4C">
      <w:pPr>
        <w:pStyle w:val="PodCarou2"/>
      </w:pPr>
      <w:r w:rsidRPr="00311784">
        <w:rPr>
          <w:rStyle w:val="Znakapoznpodarou"/>
        </w:rPr>
        <w:footnoteRef/>
      </w:r>
      <w:r w:rsidRPr="006C3C4C">
        <w:tab/>
      </w:r>
      <w:r w:rsidRPr="00311784">
        <w:t>Аптекарский остров. AvidReaders.ru [online]. [cit. 2019-11-02]. Dostupné z: https://avidreaders.ru/book/aptekarskiy-ostrov.html</w:t>
      </w:r>
    </w:p>
  </w:footnote>
  <w:footnote w:id="26">
    <w:p w14:paraId="3A5F7235" w14:textId="467A9FA2" w:rsidR="00C9524B" w:rsidRPr="00311784" w:rsidRDefault="00C9524B" w:rsidP="00556611">
      <w:pPr>
        <w:pStyle w:val="PodCarou2"/>
      </w:pPr>
      <w:r w:rsidRPr="00311784">
        <w:rPr>
          <w:rStyle w:val="Znakapoznpodarou"/>
        </w:rPr>
        <w:footnoteRef/>
      </w:r>
      <w:r w:rsidRPr="006C3C4C">
        <w:tab/>
      </w:r>
      <w:r w:rsidRPr="00311784">
        <w:t>Андрей Битов - Сборник книг. Elit-knigi.ru [online]. 2019 [cit. 2020-02-21]. Dostupné z: https://elit-knigi.ru/details.php?id=125635</w:t>
      </w:r>
    </w:p>
  </w:footnote>
  <w:footnote w:id="27">
    <w:p w14:paraId="7AAD3F34" w14:textId="7B44157E" w:rsidR="00C9524B" w:rsidRPr="000C672C" w:rsidRDefault="00C9524B" w:rsidP="00556611">
      <w:pPr>
        <w:pStyle w:val="PodCarou2"/>
      </w:pPr>
      <w:r w:rsidRPr="000C672C">
        <w:rPr>
          <w:rStyle w:val="Znakapoznpodarou"/>
        </w:rPr>
        <w:footnoteRef/>
      </w:r>
      <w:r w:rsidRPr="006C3C4C">
        <w:tab/>
      </w:r>
      <w:r w:rsidRPr="00913BCB">
        <w:t xml:space="preserve">Pět sovětských novel. </w:t>
      </w:r>
      <w:r w:rsidRPr="007339D6">
        <w:rPr>
          <w:i/>
          <w:iCs/>
        </w:rPr>
        <w:t>Databazeknih.cz: Váš knižní svět</w:t>
      </w:r>
      <w:r w:rsidRPr="00913BCB">
        <w:t xml:space="preserve"> [online]. Praha: Daniel Fiala, 2008 [cit. 2020-03-09]. Dostupné z: https://www.databazeknih.cz/knihy</w:t>
      </w:r>
      <w:r w:rsidRPr="000C672C">
        <w:t>/pet-sovetskych-novel-149038</w:t>
      </w:r>
    </w:p>
  </w:footnote>
  <w:footnote w:id="28">
    <w:p w14:paraId="635EB9EE" w14:textId="6722AE00" w:rsidR="00C9524B" w:rsidRDefault="00C9524B" w:rsidP="00556611">
      <w:pPr>
        <w:pStyle w:val="PodCarou2"/>
      </w:pPr>
      <w:r>
        <w:rPr>
          <w:rStyle w:val="Znakapoznpodarou"/>
        </w:rPr>
        <w:footnoteRef/>
      </w:r>
      <w:r w:rsidRPr="006C3C4C">
        <w:tab/>
      </w:r>
      <w:r w:rsidRPr="000C672C">
        <w:t>ZADRAŽILOVÁ, Miluše. Andrej Bitov: Puškinův dům. A2 [online]. 2006(13) [cit. 2019-11-02]. ISSN 1803-663. Dostupné z: https://www.advojka.cz/archiv/2006/13/andrej-bitov-puskinuv-dum</w:t>
      </w:r>
    </w:p>
  </w:footnote>
  <w:footnote w:id="29">
    <w:p w14:paraId="440FCC08" w14:textId="77D53A91" w:rsidR="00C9524B" w:rsidRPr="000C672C" w:rsidRDefault="00C9524B" w:rsidP="006C3C4C">
      <w:pPr>
        <w:pStyle w:val="PodCarou2"/>
      </w:pPr>
      <w:r w:rsidRPr="000C672C">
        <w:rPr>
          <w:rStyle w:val="Znakapoznpodarou"/>
        </w:rPr>
        <w:footnoteRef/>
      </w:r>
      <w:r w:rsidRPr="006C3C4C">
        <w:tab/>
      </w:r>
      <w:r w:rsidRPr="000C672C">
        <w:t>STŘEDOVÁ, Kateřina. Bitov, Andrej. ILiteratura.cz [online]. 2018 [cit. 2019-11-02]. Dostupné z: http://www.iliteratura.cz/Clanek/40847/bitov-andrej</w:t>
      </w:r>
    </w:p>
  </w:footnote>
  <w:footnote w:id="30">
    <w:p w14:paraId="2D133051" w14:textId="40E9184F" w:rsidR="00C9524B" w:rsidRPr="000C672C" w:rsidRDefault="00C9524B" w:rsidP="00556611">
      <w:pPr>
        <w:pStyle w:val="PodCarou2"/>
      </w:pPr>
      <w:r w:rsidRPr="000C672C">
        <w:rPr>
          <w:rStyle w:val="Znakapoznpodarou"/>
        </w:rPr>
        <w:footnoteRef/>
      </w:r>
      <w:r w:rsidRPr="006C3C4C">
        <w:tab/>
      </w:r>
      <w:r w:rsidRPr="000C672C">
        <w:t>Биограгия: обо мне. Макаревич Андрей: личный блог [online]. [cit. 2020-02-08]. Dostupné z: http://ru.makar.info/biography</w:t>
      </w:r>
    </w:p>
  </w:footnote>
  <w:footnote w:id="31">
    <w:p w14:paraId="54314BFF" w14:textId="1134DBFC" w:rsidR="00C9524B" w:rsidRPr="00311784" w:rsidRDefault="00C9524B" w:rsidP="00556611">
      <w:pPr>
        <w:pStyle w:val="PodCarou2"/>
      </w:pPr>
      <w:r w:rsidRPr="00311784">
        <w:rPr>
          <w:rStyle w:val="Znakapoznpodarou"/>
        </w:rPr>
        <w:footnoteRef/>
      </w:r>
      <w:r w:rsidRPr="006C3C4C">
        <w:tab/>
      </w:r>
      <w:r w:rsidRPr="00311784">
        <w:t>Макаревич, Андрей Вадимович. In: Wikipedia: the free encyclopedia [online]. San Francisco (CA): Wikimedia Foundation, 2001- [cit. 2020-02-09]. Dostupné z</w:t>
      </w:r>
      <w:r w:rsidRPr="007B6324">
        <w:t xml:space="preserve">: </w:t>
      </w:r>
      <w:hyperlink r:id="rId6" w:tgtFrame="blank" w:history="1">
        <w:r w:rsidRPr="007B6324">
          <w:rPr>
            <w:rStyle w:val="Hypertextovodkaz"/>
            <w:color w:val="auto"/>
            <w:u w:val="none"/>
          </w:rPr>
          <w:t>https://1url.cz/kzBZY</w:t>
        </w:r>
      </w:hyperlink>
    </w:p>
  </w:footnote>
  <w:footnote w:id="32">
    <w:p w14:paraId="023D54CD" w14:textId="65C636A9" w:rsidR="00C9524B" w:rsidRPr="00F14480" w:rsidRDefault="00C9524B" w:rsidP="00556611">
      <w:pPr>
        <w:pStyle w:val="PodCarou2"/>
      </w:pPr>
      <w:r w:rsidRPr="00F14480">
        <w:rPr>
          <w:rStyle w:val="Znakapoznpodarou"/>
        </w:rPr>
        <w:footnoteRef/>
      </w:r>
      <w:r w:rsidRPr="006C3C4C">
        <w:tab/>
      </w:r>
      <w:r w:rsidRPr="00F14480">
        <w:t>Биограгия: обо мне. Макаревич Андрей: личный блог [online]. [cit. 2020-02-08]. Dostupné z: http://ru.makar.info/biography</w:t>
      </w:r>
    </w:p>
  </w:footnote>
  <w:footnote w:id="33">
    <w:p w14:paraId="05EAE3D0" w14:textId="309B4F5C" w:rsidR="00C9524B" w:rsidRDefault="00C9524B" w:rsidP="00556611">
      <w:pPr>
        <w:pStyle w:val="PodCarou2"/>
      </w:pPr>
      <w:r>
        <w:rPr>
          <w:rStyle w:val="Znakapoznpodarou"/>
        </w:rPr>
        <w:footnoteRef/>
      </w:r>
      <w:r w:rsidRPr="006C3C4C">
        <w:tab/>
      </w:r>
      <w:r>
        <w:t>Tamtéž</w:t>
      </w:r>
    </w:p>
  </w:footnote>
  <w:footnote w:id="34">
    <w:p w14:paraId="1F3263E8" w14:textId="29BC051C" w:rsidR="00C9524B" w:rsidRDefault="00C9524B" w:rsidP="00556611">
      <w:pPr>
        <w:pStyle w:val="PodCarou2"/>
      </w:pPr>
      <w:r>
        <w:rPr>
          <w:rStyle w:val="Znakapoznpodarou"/>
        </w:rPr>
        <w:footnoteRef/>
      </w:r>
      <w:r w:rsidRPr="006C3C4C">
        <w:tab/>
      </w:r>
      <w:r>
        <w:t>Tamtéž</w:t>
      </w:r>
    </w:p>
  </w:footnote>
  <w:footnote w:id="35">
    <w:p w14:paraId="6B2F6E5F" w14:textId="45AE20E7" w:rsidR="00C9524B" w:rsidRDefault="00C9524B" w:rsidP="00556611">
      <w:pPr>
        <w:pStyle w:val="PodCarou2"/>
      </w:pPr>
      <w:r>
        <w:rPr>
          <w:rStyle w:val="Znakapoznpodarou"/>
        </w:rPr>
        <w:footnoteRef/>
      </w:r>
      <w:r w:rsidRPr="006C3C4C">
        <w:tab/>
      </w:r>
      <w:r>
        <w:t>Tamtéž</w:t>
      </w:r>
    </w:p>
  </w:footnote>
  <w:footnote w:id="36">
    <w:p w14:paraId="15AA1ED3" w14:textId="1370E234" w:rsidR="00C9524B" w:rsidRDefault="00C9524B" w:rsidP="00556611">
      <w:pPr>
        <w:pStyle w:val="PodCarou2"/>
      </w:pPr>
      <w:r>
        <w:rPr>
          <w:rStyle w:val="Znakapoznpodarou"/>
        </w:rPr>
        <w:footnoteRef/>
      </w:r>
      <w:r w:rsidRPr="006C3C4C">
        <w:tab/>
      </w:r>
      <w:r>
        <w:t>Tamtéž</w:t>
      </w:r>
    </w:p>
  </w:footnote>
  <w:footnote w:id="37">
    <w:p w14:paraId="3A6D3A87" w14:textId="734E16A0" w:rsidR="00C9524B" w:rsidRDefault="00C9524B" w:rsidP="00556611">
      <w:pPr>
        <w:pStyle w:val="PodCarou2"/>
      </w:pPr>
      <w:r>
        <w:rPr>
          <w:rStyle w:val="Znakapoznpodarou"/>
        </w:rPr>
        <w:footnoteRef/>
      </w:r>
      <w:r w:rsidRPr="006C3C4C">
        <w:tab/>
      </w:r>
      <w:r>
        <w:t>Tamtéž</w:t>
      </w:r>
    </w:p>
  </w:footnote>
  <w:footnote w:id="38">
    <w:p w14:paraId="0B6B1786" w14:textId="0CF2431C" w:rsidR="00C9524B" w:rsidRPr="009615A0" w:rsidRDefault="00C9524B" w:rsidP="00556611">
      <w:pPr>
        <w:pStyle w:val="PodCarou2"/>
      </w:pPr>
      <w:r w:rsidRPr="009615A0">
        <w:rPr>
          <w:rStyle w:val="Znakapoznpodarou"/>
        </w:rPr>
        <w:footnoteRef/>
      </w:r>
      <w:r w:rsidRPr="006C3C4C">
        <w:tab/>
      </w:r>
      <w:r>
        <w:t>Tamtéž</w:t>
      </w:r>
    </w:p>
  </w:footnote>
  <w:footnote w:id="39">
    <w:p w14:paraId="26723849" w14:textId="78053AAB" w:rsidR="00C9524B" w:rsidRPr="00DE7717" w:rsidRDefault="00C9524B" w:rsidP="00556611">
      <w:pPr>
        <w:pStyle w:val="PodCarou2"/>
      </w:pPr>
      <w:r w:rsidRPr="00DE7717">
        <w:rPr>
          <w:rStyle w:val="Znakapoznpodarou"/>
        </w:rPr>
        <w:footnoteRef/>
      </w:r>
      <w:r w:rsidRPr="006C3C4C">
        <w:tab/>
      </w:r>
      <w:r>
        <w:t>Tamtéž</w:t>
      </w:r>
    </w:p>
  </w:footnote>
  <w:footnote w:id="40">
    <w:p w14:paraId="06E622BD" w14:textId="0FDCA233" w:rsidR="00C9524B" w:rsidRPr="009228DE" w:rsidRDefault="00C9524B" w:rsidP="00556611">
      <w:pPr>
        <w:pStyle w:val="PodCarou2"/>
      </w:pPr>
      <w:r w:rsidRPr="00DE7717">
        <w:rPr>
          <w:rStyle w:val="Znakapoznpodarou"/>
        </w:rPr>
        <w:footnoteRef/>
      </w:r>
      <w:r w:rsidRPr="006C3C4C">
        <w:tab/>
      </w:r>
      <w:r w:rsidRPr="00DE7717">
        <w:t>СВОБОДА, Радио. Культ личности. Андрей Макаревич. In: YouTube [online]. [cit. 2020-03-17]. Dostupné z: https://www.youtube.com/watch?v=_bW-SjaLVU0</w:t>
      </w:r>
    </w:p>
  </w:footnote>
  <w:footnote w:id="41">
    <w:p w14:paraId="45CF5472" w14:textId="4E2AF6D6" w:rsidR="00C9524B" w:rsidRDefault="00C9524B" w:rsidP="00556611">
      <w:pPr>
        <w:pStyle w:val="PodCarou2"/>
      </w:pPr>
      <w:r>
        <w:rPr>
          <w:rStyle w:val="Znakapoznpodarou"/>
        </w:rPr>
        <w:footnoteRef/>
      </w:r>
      <w:r w:rsidRPr="006C3C4C">
        <w:tab/>
      </w:r>
      <w:r>
        <w:t>Tamtéž</w:t>
      </w:r>
    </w:p>
  </w:footnote>
  <w:footnote w:id="42">
    <w:p w14:paraId="3DE78490" w14:textId="1919193C" w:rsidR="00C9524B" w:rsidRPr="00F0414D" w:rsidRDefault="00C9524B" w:rsidP="00556611">
      <w:pPr>
        <w:pStyle w:val="PodCarou2"/>
      </w:pPr>
      <w:r w:rsidRPr="00C86204">
        <w:rPr>
          <w:rStyle w:val="Znakapoznpodarou"/>
        </w:rPr>
        <w:footnoteRef/>
      </w:r>
      <w:r w:rsidRPr="006C3C4C">
        <w:tab/>
      </w:r>
      <w:r>
        <w:t>Tamtéž</w:t>
      </w:r>
    </w:p>
  </w:footnote>
  <w:footnote w:id="43">
    <w:p w14:paraId="75D55868" w14:textId="111CD26D" w:rsidR="00C9524B" w:rsidRDefault="00C9524B" w:rsidP="00556611">
      <w:pPr>
        <w:pStyle w:val="PodCarou2"/>
      </w:pPr>
      <w:r>
        <w:rPr>
          <w:rStyle w:val="Znakapoznpodarou"/>
        </w:rPr>
        <w:footnoteRef/>
      </w:r>
      <w:r w:rsidRPr="006C3C4C">
        <w:tab/>
      </w:r>
      <w:r w:rsidRPr="00E44A19">
        <w:t>NONAME. Познер. В гостях Андрей Макаревич. In: YouTube [online]. 2009 [cit. 2020-03-18]. Dostupné z: https://www.youtube.com/watch?v=h5SEvlgHAEY</w:t>
      </w:r>
    </w:p>
  </w:footnote>
  <w:footnote w:id="44">
    <w:p w14:paraId="14AD94A8" w14:textId="2BB62DE2" w:rsidR="00C9524B" w:rsidRDefault="00C9524B" w:rsidP="00556611">
      <w:pPr>
        <w:pStyle w:val="PodCarou2"/>
      </w:pPr>
      <w:r>
        <w:rPr>
          <w:rStyle w:val="Znakapoznpodarou"/>
        </w:rPr>
        <w:footnoteRef/>
      </w:r>
      <w:r w:rsidRPr="006C3C4C">
        <w:tab/>
      </w:r>
      <w:r>
        <w:t>Tamtéž</w:t>
      </w:r>
    </w:p>
  </w:footnote>
  <w:footnote w:id="45">
    <w:p w14:paraId="622CA2B5" w14:textId="4ACA2AEF" w:rsidR="00C9524B" w:rsidRPr="00CA1B35" w:rsidRDefault="00C9524B" w:rsidP="00556611">
      <w:pPr>
        <w:pStyle w:val="PodCarou2"/>
      </w:pPr>
      <w:r>
        <w:rPr>
          <w:rStyle w:val="Znakapoznpodarou"/>
        </w:rPr>
        <w:footnoteRef/>
      </w:r>
      <w:r w:rsidRPr="006C3C4C">
        <w:tab/>
      </w:r>
      <w:r w:rsidRPr="007E39A3">
        <w:t>ЛАРИНА, Ксения a Майя ПЕШКОВА. Новая книга Андрея Макаревича «В начале был звук». Радио Эхо Москвы [online]. Москва: Радиостанция «Эхо Москвы», 1997, 2010 [cit. 2020-03-18]. Dostupné z: https://echo.msk.ru/programs/kazino/666955-echo/</w:t>
      </w:r>
    </w:p>
  </w:footnote>
  <w:footnote w:id="46">
    <w:p w14:paraId="656AE400" w14:textId="0681F3C7" w:rsidR="00C9524B" w:rsidRDefault="00C9524B" w:rsidP="00556611">
      <w:pPr>
        <w:pStyle w:val="PodCarou2"/>
      </w:pPr>
      <w:r w:rsidRPr="007E39A3">
        <w:rPr>
          <w:rStyle w:val="Znakapoznpodarou"/>
        </w:rPr>
        <w:footnoteRef/>
      </w:r>
      <w:r w:rsidRPr="006C3C4C">
        <w:tab/>
      </w:r>
      <w:r>
        <w:t>Tamtéž</w:t>
      </w:r>
    </w:p>
  </w:footnote>
  <w:footnote w:id="47">
    <w:p w14:paraId="50B9C391" w14:textId="20D549BE" w:rsidR="00C9524B" w:rsidRPr="009F4284" w:rsidRDefault="00C9524B" w:rsidP="00556611">
      <w:pPr>
        <w:pStyle w:val="PodCarou2"/>
      </w:pPr>
      <w:r>
        <w:rPr>
          <w:rStyle w:val="Znakapoznpodarou"/>
        </w:rPr>
        <w:footnoteRef/>
      </w:r>
      <w:r w:rsidRPr="006C3C4C">
        <w:tab/>
      </w:r>
      <w:r w:rsidRPr="009F4284">
        <w:t xml:space="preserve">Пелевин, Петрушевская, Быков: Детский мир. </w:t>
      </w:r>
      <w:r w:rsidRPr="009F4284">
        <w:rPr>
          <w:i/>
          <w:iCs/>
        </w:rPr>
        <w:t>Лабиринт</w:t>
      </w:r>
      <w:r w:rsidRPr="009F4284">
        <w:t xml:space="preserve"> [online]. [cit. 2020-04-20]. Dostupné z: https://www.labirint.ru/books/466936/</w:t>
      </w:r>
    </w:p>
  </w:footnote>
  <w:footnote w:id="48">
    <w:p w14:paraId="01907D47" w14:textId="4EE0A02A" w:rsidR="00C9524B" w:rsidRPr="005D6D97" w:rsidRDefault="00C9524B" w:rsidP="00556611">
      <w:pPr>
        <w:pStyle w:val="PodCarou2"/>
      </w:pPr>
      <w:r>
        <w:rPr>
          <w:rStyle w:val="Znakapoznpodarou"/>
        </w:rPr>
        <w:footnoteRef/>
      </w:r>
      <w:r w:rsidRPr="006C3C4C">
        <w:tab/>
      </w:r>
      <w:r w:rsidRPr="00752410">
        <w:t xml:space="preserve">БЫКОВ, Дмитрий. И никакого розового детства…. ТОЛСТАЯ, Татьяна et al. </w:t>
      </w:r>
      <w:r w:rsidRPr="00752410">
        <w:rPr>
          <w:i/>
          <w:iCs/>
        </w:rPr>
        <w:t>Детский мир</w:t>
      </w:r>
      <w:r w:rsidRPr="00752410">
        <w:t xml:space="preserve"> [online]. Москва: Издательство АСТ, 2015, s. 1 [cit. 2020-04-20]. ISBN 978-5-17-088369-1. Dostupné z: https://www.rulit.me/books/detskij-mir-sbornik-read-378645-1.html#section_1</w:t>
      </w:r>
    </w:p>
  </w:footnote>
  <w:footnote w:id="49">
    <w:p w14:paraId="1F22B9FA" w14:textId="707BB9A9" w:rsidR="00C9524B" w:rsidRDefault="00C9524B" w:rsidP="00556611">
      <w:pPr>
        <w:pStyle w:val="PodCarou2"/>
      </w:pPr>
      <w:r>
        <w:rPr>
          <w:rStyle w:val="Znakapoznpodarou"/>
        </w:rPr>
        <w:footnoteRef/>
      </w:r>
      <w:r w:rsidRPr="006C3C4C">
        <w:tab/>
      </w:r>
      <w:r>
        <w:t>Tamtéž</w:t>
      </w:r>
    </w:p>
  </w:footnote>
  <w:footnote w:id="50">
    <w:p w14:paraId="1245739B" w14:textId="564F3C05" w:rsidR="00C9524B" w:rsidRDefault="00C9524B" w:rsidP="00556611">
      <w:pPr>
        <w:pStyle w:val="PodCarou2"/>
      </w:pPr>
      <w:r>
        <w:rPr>
          <w:rStyle w:val="Znakapoznpodarou"/>
        </w:rPr>
        <w:footnoteRef/>
      </w:r>
      <w:r w:rsidRPr="006C3C4C">
        <w:tab/>
      </w:r>
      <w:r w:rsidRPr="009F4284">
        <w:t xml:space="preserve">Пелевин, Петрушевская, Быков: Детский мир. </w:t>
      </w:r>
      <w:r w:rsidRPr="009F4284">
        <w:rPr>
          <w:i/>
          <w:iCs/>
        </w:rPr>
        <w:t>Лабиринт</w:t>
      </w:r>
      <w:r w:rsidRPr="009F4284">
        <w:t xml:space="preserve"> [online]. [cit. 2020-04-20]. Dostupné z: https://www.labirint.ru/books/466936/</w:t>
      </w:r>
    </w:p>
  </w:footnote>
  <w:footnote w:id="51">
    <w:p w14:paraId="0D70C0BD" w14:textId="7D5CB808" w:rsidR="00C9524B" w:rsidRPr="00DC0C4E" w:rsidRDefault="00C9524B" w:rsidP="00556611">
      <w:pPr>
        <w:pStyle w:val="PodCarou2"/>
      </w:pPr>
      <w:r>
        <w:rPr>
          <w:rStyle w:val="Znakapoznpodarou"/>
        </w:rPr>
        <w:footnoteRef/>
      </w:r>
      <w:r w:rsidRPr="006C3C4C">
        <w:tab/>
      </w:r>
      <w:r w:rsidRPr="00DC0C4E">
        <w:rPr>
          <w:szCs w:val="24"/>
        </w:rPr>
        <w:t xml:space="preserve">MAREŠ, Petr. Umělecký styl. </w:t>
      </w:r>
      <w:r w:rsidRPr="00DC0C4E">
        <w:rPr>
          <w:i/>
          <w:iCs/>
          <w:szCs w:val="24"/>
        </w:rPr>
        <w:t>Nový encyklopedický slovník češtiny</w:t>
      </w:r>
      <w:r w:rsidRPr="00DC0C4E">
        <w:rPr>
          <w:szCs w:val="24"/>
        </w:rPr>
        <w:t xml:space="preserve"> [online]. Brno: Centrum zpracování přirozeného jazyka [cit. 2020-04-20]. Dostupné z: https://www.czechency.org/slovnik/UM%C4%9ALECK%C3%9D%20STYL</w:t>
      </w:r>
    </w:p>
  </w:footnote>
  <w:footnote w:id="52">
    <w:p w14:paraId="24E4E9AA" w14:textId="024B812F" w:rsidR="00C9524B" w:rsidRPr="004A0171" w:rsidRDefault="00C9524B">
      <w:pPr>
        <w:pStyle w:val="Textpoznpodarou"/>
      </w:pPr>
      <w:r>
        <w:rPr>
          <w:rStyle w:val="Znakapoznpodarou"/>
        </w:rPr>
        <w:footnoteRef/>
      </w:r>
      <w:r>
        <w:t xml:space="preserve"> </w:t>
      </w:r>
      <w:r w:rsidRPr="00A70FE0">
        <w:rPr>
          <w:szCs w:val="24"/>
        </w:rPr>
        <w:t xml:space="preserve">MOCNÁ, Dagmar a Josef PETERKA. </w:t>
      </w:r>
      <w:r w:rsidRPr="00A70FE0">
        <w:rPr>
          <w:i/>
          <w:iCs/>
          <w:szCs w:val="24"/>
        </w:rPr>
        <w:t>Encyklopedie literárních žánrů</w:t>
      </w:r>
      <w:r w:rsidRPr="00A70FE0">
        <w:rPr>
          <w:szCs w:val="24"/>
        </w:rPr>
        <w:t>. Praha: Paseka, 2004</w:t>
      </w:r>
      <w:r>
        <w:rPr>
          <w:szCs w:val="24"/>
        </w:rPr>
        <w:t>,</w:t>
      </w:r>
      <w:r w:rsidRPr="00A70FE0">
        <w:rPr>
          <w:szCs w:val="24"/>
        </w:rPr>
        <w:t xml:space="preserve"> s. 516</w:t>
      </w:r>
      <w:r>
        <w:rPr>
          <w:szCs w:val="24"/>
        </w:rPr>
        <w:t xml:space="preserve">. </w:t>
      </w:r>
      <w:r w:rsidRPr="002F0D88">
        <w:t xml:space="preserve">Dostupné </w:t>
      </w:r>
      <w:r w:rsidRPr="004A0171">
        <w:t xml:space="preserve">také z: </w:t>
      </w:r>
      <w:hyperlink r:id="rId7" w:history="1">
        <w:r w:rsidRPr="004A0171">
          <w:rPr>
            <w:rStyle w:val="Hypertextovodkaz"/>
            <w:color w:val="auto"/>
            <w:u w:val="none"/>
          </w:rPr>
          <w:t>http://www.digitalniknihovna.cz/mzk/uuid/uuid:fb23b280-9e6e-11e5-8c9e-001018b5eb5c</w:t>
        </w:r>
      </w:hyperlink>
    </w:p>
  </w:footnote>
  <w:footnote w:id="53">
    <w:p w14:paraId="1CA0DD41" w14:textId="3991456A" w:rsidR="00C9524B" w:rsidRDefault="00C9524B" w:rsidP="00556611">
      <w:pPr>
        <w:pStyle w:val="PodCarou2"/>
      </w:pPr>
      <w:r>
        <w:rPr>
          <w:rStyle w:val="Znakapoznpodarou"/>
        </w:rPr>
        <w:footnoteRef/>
      </w:r>
      <w:r w:rsidRPr="006C3C4C">
        <w:tab/>
      </w:r>
      <w:r w:rsidRPr="004D7C2F">
        <w:t xml:space="preserve">MINÁŘOVÁ, Eva. </w:t>
      </w:r>
      <w:r w:rsidRPr="004D7C2F">
        <w:rPr>
          <w:i/>
          <w:iCs/>
        </w:rPr>
        <w:t>Základy stylistiky češtiny</w:t>
      </w:r>
      <w:r w:rsidRPr="004D7C2F">
        <w:t>. Brno: Masarykova univerzita, 1996</w:t>
      </w:r>
      <w:r>
        <w:t xml:space="preserve">, </w:t>
      </w:r>
      <w:r w:rsidRPr="004D7C2F">
        <w:t>s. 7</w:t>
      </w:r>
      <w:r>
        <w:t>3</w:t>
      </w:r>
    </w:p>
  </w:footnote>
  <w:footnote w:id="54">
    <w:p w14:paraId="6254C3E7" w14:textId="2721F91E" w:rsidR="00C9524B" w:rsidRPr="00735BB8" w:rsidRDefault="00C9524B" w:rsidP="00556611">
      <w:pPr>
        <w:pStyle w:val="PodCarou2"/>
      </w:pPr>
      <w:r>
        <w:rPr>
          <w:rStyle w:val="Znakapoznpodarou"/>
        </w:rPr>
        <w:footnoteRef/>
      </w:r>
      <w:r w:rsidRPr="006C3C4C">
        <w:tab/>
      </w:r>
      <w:r w:rsidRPr="00735BB8">
        <w:rPr>
          <w:szCs w:val="24"/>
        </w:rPr>
        <w:t xml:space="preserve">ČERNÝ, Jiří. </w:t>
      </w:r>
      <w:r w:rsidRPr="00735BB8">
        <w:rPr>
          <w:i/>
          <w:iCs/>
          <w:szCs w:val="24"/>
        </w:rPr>
        <w:t>Úvod do studia jazyka</w:t>
      </w:r>
      <w:r w:rsidRPr="00735BB8">
        <w:rPr>
          <w:szCs w:val="24"/>
        </w:rPr>
        <w:t xml:space="preserve">. </w:t>
      </w:r>
      <w:r>
        <w:rPr>
          <w:szCs w:val="24"/>
        </w:rPr>
        <w:t xml:space="preserve">2. vyd. </w:t>
      </w:r>
      <w:r w:rsidRPr="00735BB8">
        <w:rPr>
          <w:szCs w:val="24"/>
        </w:rPr>
        <w:t>Olomouc: Rubico, 2008. s. 192</w:t>
      </w:r>
    </w:p>
  </w:footnote>
  <w:footnote w:id="55">
    <w:p w14:paraId="68EC6515" w14:textId="15C8E2B6" w:rsidR="00C9524B" w:rsidRDefault="00C9524B" w:rsidP="00556611">
      <w:pPr>
        <w:pStyle w:val="PodCarou2"/>
      </w:pPr>
      <w:r>
        <w:rPr>
          <w:rStyle w:val="Znakapoznpodarou"/>
        </w:rPr>
        <w:footnoteRef/>
      </w:r>
      <w:r w:rsidRPr="006C3C4C">
        <w:tab/>
      </w:r>
      <w:r w:rsidRPr="00664AEA">
        <w:t xml:space="preserve">SLÁDEK, Ondřej. </w:t>
      </w:r>
      <w:r w:rsidRPr="00664AEA">
        <w:rPr>
          <w:i/>
          <w:iCs/>
        </w:rPr>
        <w:t>Slovník literárněvědného strukturalismu A-Ž</w:t>
      </w:r>
      <w:r w:rsidRPr="00664AEA">
        <w:t>. Praha: Host, 2018</w:t>
      </w:r>
      <w:r>
        <w:t>,</w:t>
      </w:r>
      <w:r w:rsidRPr="00664AEA">
        <w:t xml:space="preserve"> s. 493. Dostupné také z: http://www.digitalniknihovna.cz/mzk/uuid/uuid:dd3cf470-5086-11e9-b3de-5ef3fc9bb22f</w:t>
      </w:r>
    </w:p>
  </w:footnote>
  <w:footnote w:id="56">
    <w:p w14:paraId="4FEED39C" w14:textId="6F635DB1" w:rsidR="00C9524B" w:rsidRPr="00A62E00" w:rsidRDefault="00C9524B" w:rsidP="00556611">
      <w:pPr>
        <w:pStyle w:val="PodCarou2"/>
      </w:pPr>
      <w:r>
        <w:rPr>
          <w:rStyle w:val="Znakapoznpodarou"/>
        </w:rPr>
        <w:footnoteRef/>
      </w:r>
      <w:r w:rsidRPr="006C3C4C">
        <w:tab/>
      </w:r>
      <w:r w:rsidRPr="00556611">
        <w:t>BEČKA</w:t>
      </w:r>
      <w:r w:rsidRPr="00247618">
        <w:rPr>
          <w:szCs w:val="24"/>
        </w:rPr>
        <w:t xml:space="preserve">, Josef Václav. </w:t>
      </w:r>
      <w:r w:rsidRPr="00247618">
        <w:rPr>
          <w:i/>
          <w:iCs/>
          <w:szCs w:val="24"/>
        </w:rPr>
        <w:t>Česká stylistika</w:t>
      </w:r>
      <w:r w:rsidRPr="00247618">
        <w:rPr>
          <w:szCs w:val="24"/>
        </w:rPr>
        <w:t>. Praha: Academia, 1992</w:t>
      </w:r>
      <w:r>
        <w:rPr>
          <w:szCs w:val="24"/>
        </w:rPr>
        <w:t>, s. 55</w:t>
      </w:r>
    </w:p>
  </w:footnote>
  <w:footnote w:id="57">
    <w:p w14:paraId="1838E09D" w14:textId="053BB105" w:rsidR="00C9524B" w:rsidRDefault="00C9524B" w:rsidP="00556611">
      <w:pPr>
        <w:pStyle w:val="PodCarou2"/>
      </w:pPr>
      <w:r>
        <w:rPr>
          <w:rStyle w:val="Znakapoznpodarou"/>
        </w:rPr>
        <w:footnoteRef/>
      </w:r>
      <w:r w:rsidRPr="006C3C4C">
        <w:tab/>
      </w:r>
      <w:r w:rsidRPr="00556611">
        <w:t>LEVÝ</w:t>
      </w:r>
      <w:r w:rsidRPr="00F427EA">
        <w:rPr>
          <w:szCs w:val="24"/>
        </w:rPr>
        <w:t xml:space="preserve">, Jiří a Karel HAUSENBLAS. </w:t>
      </w:r>
      <w:r w:rsidRPr="00F427EA">
        <w:rPr>
          <w:i/>
          <w:iCs/>
          <w:szCs w:val="24"/>
        </w:rPr>
        <w:t>Umění překladu</w:t>
      </w:r>
      <w:r w:rsidRPr="00F427EA">
        <w:rPr>
          <w:szCs w:val="24"/>
        </w:rPr>
        <w:t>. 2., dopl. vyd. Praha: Panorama, 1983. Pyramida (Panorama)</w:t>
      </w:r>
      <w:r>
        <w:rPr>
          <w:szCs w:val="24"/>
        </w:rPr>
        <w:t>, s. 137-138</w:t>
      </w:r>
    </w:p>
  </w:footnote>
  <w:footnote w:id="58">
    <w:p w14:paraId="590DB1D0" w14:textId="16665173" w:rsidR="00C9524B" w:rsidRDefault="00C9524B" w:rsidP="00556611">
      <w:pPr>
        <w:pStyle w:val="PodCarou2"/>
      </w:pPr>
      <w:r>
        <w:rPr>
          <w:rStyle w:val="Znakapoznpodarou"/>
        </w:rPr>
        <w:footnoteRef/>
      </w:r>
      <w:r w:rsidRPr="006C3C4C">
        <w:tab/>
      </w:r>
      <w:r>
        <w:rPr>
          <w:szCs w:val="24"/>
        </w:rPr>
        <w:t>Tamtéž, s. 144</w:t>
      </w:r>
    </w:p>
  </w:footnote>
  <w:footnote w:id="59">
    <w:p w14:paraId="7D6B5D0A" w14:textId="4E4E2C91" w:rsidR="00C9524B" w:rsidRPr="005043D2" w:rsidRDefault="00C9524B" w:rsidP="00556611">
      <w:pPr>
        <w:pStyle w:val="PodCarou2"/>
      </w:pPr>
      <w:r>
        <w:rPr>
          <w:rStyle w:val="Znakapoznpodarou"/>
        </w:rPr>
        <w:footnoteRef/>
      </w:r>
      <w:r w:rsidRPr="006C3C4C">
        <w:tab/>
      </w:r>
      <w:r w:rsidRPr="00556611">
        <w:t>KRIJTOVÁ</w:t>
      </w:r>
      <w:r w:rsidRPr="0077361E">
        <w:rPr>
          <w:szCs w:val="24"/>
        </w:rPr>
        <w:t xml:space="preserve">, Olga. </w:t>
      </w:r>
      <w:r w:rsidRPr="0077361E">
        <w:rPr>
          <w:i/>
          <w:iCs/>
          <w:szCs w:val="24"/>
        </w:rPr>
        <w:t>Pozvání k překladatelské praxi: kapitoly o překládání beletrie</w:t>
      </w:r>
      <w:r w:rsidRPr="0077361E">
        <w:rPr>
          <w:szCs w:val="24"/>
        </w:rPr>
        <w:t>. Praha: Karolinum, 1996</w:t>
      </w:r>
      <w:r>
        <w:rPr>
          <w:szCs w:val="24"/>
        </w:rPr>
        <w:t>, s. 25</w:t>
      </w:r>
    </w:p>
  </w:footnote>
  <w:footnote w:id="60">
    <w:p w14:paraId="1ADD38BA" w14:textId="1FE0B9FB" w:rsidR="00C9524B" w:rsidRPr="00F10036" w:rsidRDefault="00C9524B" w:rsidP="00556611">
      <w:pPr>
        <w:pStyle w:val="PodCarou2"/>
      </w:pPr>
      <w:r>
        <w:rPr>
          <w:rStyle w:val="Znakapoznpodarou"/>
        </w:rPr>
        <w:footnoteRef/>
      </w:r>
      <w:r w:rsidRPr="006C3C4C">
        <w:tab/>
      </w:r>
      <w:r w:rsidRPr="00556611">
        <w:t>BEČKA</w:t>
      </w:r>
      <w:r w:rsidRPr="00247618">
        <w:rPr>
          <w:szCs w:val="24"/>
        </w:rPr>
        <w:t xml:space="preserve">, Josef Václav. </w:t>
      </w:r>
      <w:r w:rsidRPr="00247618">
        <w:rPr>
          <w:i/>
          <w:iCs/>
          <w:szCs w:val="24"/>
        </w:rPr>
        <w:t>Česká stylistika</w:t>
      </w:r>
      <w:r w:rsidRPr="00247618">
        <w:rPr>
          <w:szCs w:val="24"/>
        </w:rPr>
        <w:t>. Praha: Academia, 1992</w:t>
      </w:r>
      <w:r>
        <w:rPr>
          <w:szCs w:val="24"/>
        </w:rPr>
        <w:t>, s. 257</w:t>
      </w:r>
    </w:p>
  </w:footnote>
  <w:footnote w:id="61">
    <w:p w14:paraId="33D60738" w14:textId="2E800FE7" w:rsidR="00C9524B" w:rsidRDefault="00C9524B" w:rsidP="00556611">
      <w:pPr>
        <w:pStyle w:val="PodCarou2"/>
      </w:pPr>
      <w:r>
        <w:rPr>
          <w:rStyle w:val="Znakapoznpodarou"/>
        </w:rPr>
        <w:footnoteRef/>
      </w:r>
      <w:r w:rsidRPr="006C3C4C">
        <w:tab/>
      </w:r>
      <w:r>
        <w:t>Tamtéž</w:t>
      </w:r>
      <w:r>
        <w:rPr>
          <w:szCs w:val="24"/>
        </w:rPr>
        <w:t>, s. 174</w:t>
      </w:r>
    </w:p>
  </w:footnote>
  <w:footnote w:id="62">
    <w:p w14:paraId="34DFCC68" w14:textId="14E04EE4" w:rsidR="00C9524B" w:rsidRDefault="00C9524B" w:rsidP="00556611">
      <w:pPr>
        <w:pStyle w:val="PodCarou2"/>
      </w:pPr>
      <w:r>
        <w:rPr>
          <w:rStyle w:val="Znakapoznpodarou"/>
        </w:rPr>
        <w:footnoteRef/>
      </w:r>
      <w:r w:rsidRPr="006C3C4C">
        <w:tab/>
      </w:r>
      <w:r w:rsidRPr="0077361E">
        <w:rPr>
          <w:szCs w:val="24"/>
        </w:rPr>
        <w:t xml:space="preserve">KRIJTOVÁ, Olga. </w:t>
      </w:r>
      <w:r w:rsidRPr="0077361E">
        <w:rPr>
          <w:i/>
          <w:iCs/>
          <w:szCs w:val="24"/>
        </w:rPr>
        <w:t>Pozvání k překladatelské praxi: kapitoly o překládání beletrie</w:t>
      </w:r>
      <w:r w:rsidRPr="0077361E">
        <w:rPr>
          <w:szCs w:val="24"/>
        </w:rPr>
        <w:t>. Praha: Karolinum, 1996</w:t>
      </w:r>
      <w:r>
        <w:rPr>
          <w:szCs w:val="24"/>
        </w:rPr>
        <w:t>, s. 21</w:t>
      </w:r>
    </w:p>
  </w:footnote>
  <w:footnote w:id="63">
    <w:p w14:paraId="08B17C30" w14:textId="7A18160B" w:rsidR="00C9524B" w:rsidRDefault="00C9524B" w:rsidP="00556611">
      <w:pPr>
        <w:pStyle w:val="PodCarou2"/>
      </w:pPr>
      <w:r>
        <w:rPr>
          <w:rStyle w:val="Znakapoznpodarou"/>
        </w:rPr>
        <w:footnoteRef/>
      </w:r>
      <w:r w:rsidRPr="006C3C4C">
        <w:tab/>
      </w:r>
      <w:r>
        <w:rPr>
          <w:szCs w:val="24"/>
        </w:rPr>
        <w:t>Tamtéž</w:t>
      </w:r>
    </w:p>
  </w:footnote>
  <w:footnote w:id="64">
    <w:p w14:paraId="1BF5FF14" w14:textId="0395CA87" w:rsidR="00C9524B" w:rsidRDefault="00C9524B" w:rsidP="00556611">
      <w:pPr>
        <w:pStyle w:val="PodCarou2"/>
      </w:pPr>
      <w:r>
        <w:rPr>
          <w:rStyle w:val="Znakapoznpodarou"/>
        </w:rPr>
        <w:footnoteRef/>
      </w:r>
      <w:r w:rsidRPr="006C3C4C">
        <w:tab/>
      </w:r>
      <w:r w:rsidRPr="00556611">
        <w:t>DOLEŽELOVÁ</w:t>
      </w:r>
      <w:r w:rsidRPr="009E63AD">
        <w:rPr>
          <w:szCs w:val="24"/>
        </w:rPr>
        <w:t xml:space="preserve">, Eva. </w:t>
      </w:r>
      <w:r w:rsidRPr="009E63AD">
        <w:rPr>
          <w:i/>
          <w:iCs/>
          <w:szCs w:val="24"/>
        </w:rPr>
        <w:t>Lekcii po morfologii russkogo jazyka</w:t>
      </w:r>
      <w:r w:rsidRPr="009E63AD">
        <w:rPr>
          <w:szCs w:val="24"/>
        </w:rPr>
        <w:t>. 3. vyd. Brno: Masarykova univerzita, 2013</w:t>
      </w:r>
      <w:r>
        <w:rPr>
          <w:szCs w:val="24"/>
        </w:rPr>
        <w:t>, s. 153</w:t>
      </w:r>
    </w:p>
  </w:footnote>
  <w:footnote w:id="65">
    <w:p w14:paraId="47475A3D" w14:textId="775F4205" w:rsidR="00C9524B" w:rsidRPr="00143FE4" w:rsidRDefault="00C9524B" w:rsidP="00556611">
      <w:pPr>
        <w:pStyle w:val="PodCarou2"/>
      </w:pPr>
      <w:r>
        <w:rPr>
          <w:rStyle w:val="Znakapoznpodarou"/>
        </w:rPr>
        <w:footnoteRef/>
      </w:r>
      <w:r w:rsidRPr="006C3C4C">
        <w:tab/>
      </w:r>
      <w:r w:rsidRPr="00556611">
        <w:t>KŘÍSTEK</w:t>
      </w:r>
      <w:r w:rsidRPr="00143FE4">
        <w:rPr>
          <w:szCs w:val="24"/>
        </w:rPr>
        <w:t xml:space="preserve">, Michal. Expresivum. </w:t>
      </w:r>
      <w:r w:rsidRPr="00143FE4">
        <w:rPr>
          <w:i/>
          <w:iCs/>
          <w:szCs w:val="24"/>
        </w:rPr>
        <w:t xml:space="preserve">CzechEncy </w:t>
      </w:r>
      <w:r>
        <w:rPr>
          <w:i/>
          <w:iCs/>
          <w:szCs w:val="24"/>
        </w:rPr>
        <w:t>–</w:t>
      </w:r>
      <w:r w:rsidRPr="00143FE4">
        <w:rPr>
          <w:i/>
          <w:iCs/>
          <w:szCs w:val="24"/>
        </w:rPr>
        <w:t xml:space="preserve"> Nový encyklopedický slovník češtiny.</w:t>
      </w:r>
      <w:r w:rsidRPr="00143FE4">
        <w:rPr>
          <w:szCs w:val="24"/>
        </w:rPr>
        <w:t xml:space="preserve"> [online]. Brno [cit. 2020-05-28]. Dostupné z: https://www.czechency.org/slovnik/EXPRESIVUM</w:t>
      </w:r>
    </w:p>
  </w:footnote>
  <w:footnote w:id="66">
    <w:p w14:paraId="175DA3F0" w14:textId="418A8C2C" w:rsidR="00C9524B" w:rsidRDefault="00C9524B" w:rsidP="00556611">
      <w:pPr>
        <w:pStyle w:val="PodCarou2"/>
      </w:pPr>
      <w:r>
        <w:rPr>
          <w:rStyle w:val="Znakapoznpodarou"/>
        </w:rPr>
        <w:footnoteRef/>
      </w:r>
      <w:r w:rsidRPr="006C3C4C">
        <w:tab/>
      </w:r>
      <w:r w:rsidRPr="00556611">
        <w:t>BEČKA</w:t>
      </w:r>
      <w:r w:rsidRPr="00247618">
        <w:rPr>
          <w:szCs w:val="24"/>
        </w:rPr>
        <w:t xml:space="preserve">, Josef Václav. </w:t>
      </w:r>
      <w:r w:rsidRPr="00247618">
        <w:rPr>
          <w:i/>
          <w:iCs/>
          <w:szCs w:val="24"/>
        </w:rPr>
        <w:t>Česká stylistika</w:t>
      </w:r>
      <w:r w:rsidRPr="00247618">
        <w:rPr>
          <w:szCs w:val="24"/>
        </w:rPr>
        <w:t>. Praha: Academia, 1992</w:t>
      </w:r>
      <w:r>
        <w:rPr>
          <w:szCs w:val="24"/>
        </w:rPr>
        <w:t>, s. 58</w:t>
      </w:r>
    </w:p>
  </w:footnote>
  <w:footnote w:id="67">
    <w:p w14:paraId="7E66F67D" w14:textId="1938D922" w:rsidR="00C9524B" w:rsidRPr="00A166D8" w:rsidRDefault="00C9524B" w:rsidP="00556611">
      <w:pPr>
        <w:pStyle w:val="PodCarou2"/>
      </w:pPr>
      <w:r>
        <w:rPr>
          <w:rStyle w:val="Znakapoznpodarou"/>
        </w:rPr>
        <w:footnoteRef/>
      </w:r>
      <w:r w:rsidRPr="006C3C4C">
        <w:tab/>
      </w:r>
      <w:r>
        <w:t>Tamtéž</w:t>
      </w:r>
    </w:p>
  </w:footnote>
  <w:footnote w:id="68">
    <w:p w14:paraId="4F0B247A" w14:textId="5BA37E40" w:rsidR="00C9524B" w:rsidRDefault="00C9524B" w:rsidP="00556611">
      <w:pPr>
        <w:pStyle w:val="PodCarou2"/>
      </w:pPr>
      <w:r>
        <w:rPr>
          <w:rStyle w:val="Znakapoznpodarou"/>
        </w:rPr>
        <w:footnoteRef/>
      </w:r>
      <w:r w:rsidRPr="006C3C4C">
        <w:tab/>
      </w:r>
      <w:r w:rsidRPr="00556611">
        <w:t>FLÍDROVÁ</w:t>
      </w:r>
      <w:r w:rsidRPr="00DA6F6B">
        <w:rPr>
          <w:szCs w:val="24"/>
        </w:rPr>
        <w:t xml:space="preserve">, Helena a Stanislav ŽAŽA. </w:t>
      </w:r>
      <w:r w:rsidRPr="00DA6F6B">
        <w:rPr>
          <w:i/>
          <w:iCs/>
          <w:szCs w:val="24"/>
        </w:rPr>
        <w:t>Sintaksis russkogo jazyka v sopostavlenii s češskim</w:t>
      </w:r>
      <w:r w:rsidRPr="00DA6F6B">
        <w:rPr>
          <w:szCs w:val="24"/>
        </w:rPr>
        <w:t>. Brno: Tribun EU, 2013</w:t>
      </w:r>
      <w:r>
        <w:rPr>
          <w:szCs w:val="24"/>
        </w:rPr>
        <w:t>, s. 113</w:t>
      </w:r>
    </w:p>
  </w:footnote>
  <w:footnote w:id="69">
    <w:p w14:paraId="79833AF4" w14:textId="483AC64A" w:rsidR="00C9524B" w:rsidRDefault="00C9524B" w:rsidP="00556611">
      <w:pPr>
        <w:pStyle w:val="PodCarou2"/>
      </w:pPr>
      <w:r>
        <w:rPr>
          <w:rStyle w:val="Znakapoznpodarou"/>
        </w:rPr>
        <w:footnoteRef/>
      </w:r>
      <w:r w:rsidRPr="006C3C4C">
        <w:tab/>
      </w:r>
      <w:r>
        <w:rPr>
          <w:szCs w:val="24"/>
        </w:rPr>
        <w:t>Tamtéž</w:t>
      </w:r>
    </w:p>
  </w:footnote>
  <w:footnote w:id="70">
    <w:p w14:paraId="3A798C4A" w14:textId="65B17C9E" w:rsidR="00C9524B" w:rsidRPr="00044D61" w:rsidRDefault="00C9524B" w:rsidP="00556611">
      <w:pPr>
        <w:pStyle w:val="PodCarou2"/>
      </w:pPr>
      <w:r>
        <w:rPr>
          <w:rStyle w:val="Znakapoznpodarou"/>
        </w:rPr>
        <w:footnoteRef/>
      </w:r>
      <w:r w:rsidRPr="006C3C4C">
        <w:tab/>
      </w:r>
      <w:r w:rsidRPr="00044D61">
        <w:t xml:space="preserve">KNAPPOVÁ, Miloslava. K překládání osobních jmen. </w:t>
      </w:r>
      <w:r w:rsidRPr="00044D61">
        <w:rPr>
          <w:i/>
          <w:iCs/>
        </w:rPr>
        <w:t>Naše řeč</w:t>
      </w:r>
      <w:r w:rsidRPr="00044D61">
        <w:t xml:space="preserve"> [online]. </w:t>
      </w:r>
      <w:r w:rsidRPr="00A2558D">
        <w:t>2011</w:t>
      </w:r>
      <w:r w:rsidRPr="00044D61">
        <w:t xml:space="preserve"> [cit. 2020-04-16]. Dostupné z: http://nase-rec.ujc.cas.cz/archiv.php?lang=en&amp;art=6399</w:t>
      </w:r>
    </w:p>
  </w:footnote>
  <w:footnote w:id="71">
    <w:p w14:paraId="6407D137" w14:textId="48C6F745" w:rsidR="00C9524B" w:rsidRPr="00112393" w:rsidRDefault="00C9524B" w:rsidP="00556611">
      <w:pPr>
        <w:pStyle w:val="PodCarou2"/>
      </w:pPr>
      <w:r>
        <w:rPr>
          <w:rStyle w:val="Znakapoznpodarou"/>
        </w:rPr>
        <w:footnoteRef/>
      </w:r>
      <w:r w:rsidRPr="006C3C4C">
        <w:tab/>
      </w:r>
      <w:r w:rsidRPr="007C0104">
        <w:t xml:space="preserve">HRUŠKOVÁ, Lenka. </w:t>
      </w:r>
      <w:r w:rsidRPr="007C0104">
        <w:rPr>
          <w:i/>
          <w:iCs/>
        </w:rPr>
        <w:t>Frazeologický obraz světa v ruštině, němčině a češtině (na materiálu zoonymních frazémů)</w:t>
      </w:r>
      <w:r w:rsidRPr="007C0104">
        <w:t xml:space="preserve"> [online]. Olomouc, 2013 [cit. 2020-04-16]. Dostupné z: https://theses.cz/id/r8dr4t/00171816-724643109.pdf. Diplomová práce (Mgr.). Univerzita Palackého v Olomouci. Vedoucí práce Prof. Ludmila Stěpanova, CSc.</w:t>
      </w:r>
    </w:p>
  </w:footnote>
  <w:footnote w:id="72">
    <w:p w14:paraId="55A0B091" w14:textId="72364D74" w:rsidR="00C9524B" w:rsidRPr="00A85141" w:rsidRDefault="00C9524B" w:rsidP="00556611">
      <w:pPr>
        <w:pStyle w:val="PodCarou2"/>
      </w:pPr>
      <w:r>
        <w:rPr>
          <w:rStyle w:val="Znakapoznpodarou"/>
        </w:rPr>
        <w:footnoteRef/>
      </w:r>
      <w:r w:rsidRPr="006C3C4C">
        <w:tab/>
      </w:r>
      <w:r w:rsidRPr="00A85141">
        <w:t xml:space="preserve">Аптекарский остров. In: </w:t>
      </w:r>
      <w:r w:rsidRPr="00A85141">
        <w:rPr>
          <w:i/>
          <w:iCs/>
        </w:rPr>
        <w:t>Wikipedia: the free encyclopedia</w:t>
      </w:r>
      <w:r w:rsidRPr="00A85141">
        <w:t xml:space="preserve"> [online]. San Francisco (CA): Wikimedia Foundation, 2001- [cit. 2020-04-20]. Dostupné z:</w:t>
      </w:r>
      <w:r>
        <w:t xml:space="preserve"> </w:t>
      </w:r>
      <w:r w:rsidRPr="00467F67">
        <w:t>https://1url.cz/WzBZ9</w:t>
      </w:r>
    </w:p>
  </w:footnote>
  <w:footnote w:id="73">
    <w:p w14:paraId="10A28F62" w14:textId="2A0C201B" w:rsidR="00C9524B" w:rsidRPr="003C66FB" w:rsidRDefault="00C9524B" w:rsidP="00556611">
      <w:pPr>
        <w:pStyle w:val="PodCarou2"/>
      </w:pPr>
      <w:r>
        <w:rPr>
          <w:rStyle w:val="Znakapoznpodarou"/>
        </w:rPr>
        <w:footnoteRef/>
      </w:r>
      <w:r w:rsidRPr="006C3C4C">
        <w:tab/>
      </w:r>
      <w:r w:rsidRPr="003C66FB">
        <w:t xml:space="preserve">LOTKO, Edvard. </w:t>
      </w:r>
      <w:r w:rsidRPr="003C66FB">
        <w:rPr>
          <w:i/>
          <w:iCs/>
        </w:rPr>
        <w:t>Slovník lingvistických termínů pro filology</w:t>
      </w:r>
      <w:r w:rsidRPr="003C66FB">
        <w:t>. Olomouc: Univerzita Palackého, 2000. s. 38. Dostupné také z: http://www.digitalniknihovna.cz/mzk/uuid/uuid:bc87ac40-9bed-11e4-94a8-005056827e51</w:t>
      </w:r>
    </w:p>
  </w:footnote>
  <w:footnote w:id="74">
    <w:p w14:paraId="47635ADF" w14:textId="460AC9E7" w:rsidR="00C9524B" w:rsidRPr="005C163E" w:rsidRDefault="00C9524B" w:rsidP="00556611">
      <w:pPr>
        <w:pStyle w:val="PodCarou2"/>
      </w:pPr>
      <w:r>
        <w:rPr>
          <w:rStyle w:val="Znakapoznpodarou"/>
        </w:rPr>
        <w:footnoteRef/>
      </w:r>
      <w:r w:rsidRPr="006C3C4C">
        <w:tab/>
      </w:r>
      <w:r>
        <w:t>Tamtéž, s. 47</w:t>
      </w:r>
    </w:p>
  </w:footnote>
  <w:footnote w:id="75">
    <w:p w14:paraId="49A206A9" w14:textId="74C93ACF" w:rsidR="00C9524B" w:rsidRDefault="00C9524B" w:rsidP="00556611">
      <w:pPr>
        <w:pStyle w:val="PodCarou2"/>
      </w:pPr>
      <w:r>
        <w:rPr>
          <w:rStyle w:val="Znakapoznpodarou"/>
        </w:rPr>
        <w:footnoteRef/>
      </w:r>
      <w:r w:rsidRPr="006C3C4C">
        <w:tab/>
      </w:r>
      <w:r>
        <w:t>Tamtéž, s. 86</w:t>
      </w:r>
    </w:p>
  </w:footnote>
  <w:footnote w:id="76">
    <w:p w14:paraId="67E65F94" w14:textId="066CECD9" w:rsidR="00C9524B" w:rsidRPr="00FB6159" w:rsidRDefault="00C9524B" w:rsidP="00556611">
      <w:pPr>
        <w:pStyle w:val="PodCarou2"/>
      </w:pPr>
      <w:r>
        <w:rPr>
          <w:rStyle w:val="Znakapoznpodarou"/>
        </w:rPr>
        <w:footnoteRef/>
      </w:r>
      <w:r w:rsidRPr="006C3C4C">
        <w:tab/>
      </w:r>
      <w:r w:rsidRPr="007D2551">
        <w:rPr>
          <w:szCs w:val="24"/>
        </w:rPr>
        <w:t>KUFNEROVÁ, Zlata</w:t>
      </w:r>
      <w:r>
        <w:rPr>
          <w:szCs w:val="24"/>
        </w:rPr>
        <w:t xml:space="preserve">. </w:t>
      </w:r>
      <w:r w:rsidRPr="007D2551">
        <w:rPr>
          <w:i/>
          <w:iCs/>
          <w:szCs w:val="24"/>
        </w:rPr>
        <w:t>Překládání a čeština</w:t>
      </w:r>
      <w:r w:rsidRPr="007D2551">
        <w:rPr>
          <w:szCs w:val="24"/>
        </w:rPr>
        <w:t>. Jinočany: H &amp; H, 1994</w:t>
      </w:r>
      <w:r>
        <w:rPr>
          <w:szCs w:val="24"/>
        </w:rPr>
        <w:t>,</w:t>
      </w:r>
      <w:r w:rsidRPr="007D2551">
        <w:rPr>
          <w:szCs w:val="24"/>
        </w:rPr>
        <w:t xml:space="preserve"> s. 85</w:t>
      </w:r>
      <w:r>
        <w:rPr>
          <w:szCs w:val="24"/>
        </w:rPr>
        <w:t>-86</w:t>
      </w:r>
      <w:r w:rsidRPr="007D2551">
        <w:rPr>
          <w:szCs w:val="24"/>
        </w:rPr>
        <w:t>. Dostupné také z: http://www.digitalniknihovna.cz/mzk/uuid/uuid:90315ff0-42bb-11e4-af1d-001018b5eb5c</w:t>
      </w:r>
    </w:p>
  </w:footnote>
  <w:footnote w:id="77">
    <w:p w14:paraId="0BED96F9" w14:textId="3D630C2B" w:rsidR="00C9524B" w:rsidRPr="00255A33" w:rsidRDefault="00C9524B" w:rsidP="00556611">
      <w:pPr>
        <w:pStyle w:val="PodCarou2"/>
      </w:pPr>
      <w:r w:rsidRPr="00255A33">
        <w:rPr>
          <w:rStyle w:val="Znakapoznpodarou"/>
        </w:rPr>
        <w:footnoteRef/>
      </w:r>
      <w:r w:rsidRPr="00255A33">
        <w:tab/>
        <w:t xml:space="preserve">MOKIJENKO, Valerij Michajlovič a Ludmila STĚPANOVÁ. </w:t>
      </w:r>
      <w:r w:rsidRPr="00255A33">
        <w:rPr>
          <w:i/>
          <w:iCs/>
        </w:rPr>
        <w:t>Ruská frazeologie pro Čechy</w:t>
      </w:r>
      <w:r w:rsidRPr="00255A33">
        <w:t xml:space="preserve">. 2. vyd., (rozš.). Olomouc: Univerzita Palackého v Olomouci, 2008, s. 37. Dostupné také z: </w:t>
      </w:r>
      <w:hyperlink r:id="rId8" w:history="1">
        <w:r w:rsidRPr="00255A33">
          <w:rPr>
            <w:rStyle w:val="Hypertextovodkaz"/>
            <w:color w:val="auto"/>
            <w:u w:val="none"/>
          </w:rPr>
          <w:t>http://www.digitalniknihovna.cz/mzk/uuid/uuid:fb4c5f60-5cb1-11e3-ae59-005056827e52</w:t>
        </w:r>
      </w:hyperlink>
    </w:p>
  </w:footnote>
  <w:footnote w:id="78">
    <w:p w14:paraId="34C578A5" w14:textId="1644BBA3" w:rsidR="00C9524B" w:rsidRPr="004B43FA" w:rsidRDefault="00C9524B" w:rsidP="00556611">
      <w:pPr>
        <w:pStyle w:val="PodCarou2"/>
      </w:pPr>
      <w:r>
        <w:rPr>
          <w:rStyle w:val="Znakapoznpodarou"/>
        </w:rPr>
        <w:footnoteRef/>
      </w:r>
      <w:r w:rsidRPr="006C3C4C">
        <w:tab/>
      </w:r>
      <w:r>
        <w:t>Tamtéž, s. 38</w:t>
      </w:r>
    </w:p>
  </w:footnote>
  <w:footnote w:id="79">
    <w:p w14:paraId="16B20F89" w14:textId="381F39D9" w:rsidR="00C9524B" w:rsidRPr="00255A33" w:rsidRDefault="00C9524B" w:rsidP="00556611">
      <w:pPr>
        <w:pStyle w:val="PodCarou2"/>
      </w:pPr>
      <w:r w:rsidRPr="00255A33">
        <w:rPr>
          <w:rStyle w:val="Znakapoznpodarou"/>
        </w:rPr>
        <w:footnoteRef/>
      </w:r>
      <w:r w:rsidRPr="00255A33">
        <w:tab/>
        <w:t xml:space="preserve">ФЕДОРОВ, Александр Ильич. Смотреть во все глаза. In: </w:t>
      </w:r>
      <w:r w:rsidRPr="00255A33">
        <w:rPr>
          <w:i/>
          <w:iCs/>
        </w:rPr>
        <w:t>Фразеологический словарь русского литературного языка</w:t>
      </w:r>
      <w:r w:rsidRPr="00255A33">
        <w:t xml:space="preserve"> [online]. Москва: АСТ, 2008 [cit. 2020-04-20]. Dostupné z: </w:t>
      </w:r>
      <w:hyperlink r:id="rId9" w:tgtFrame="blank" w:history="1">
        <w:r w:rsidRPr="00255A33">
          <w:rPr>
            <w:rStyle w:val="Hypertextovodkaz"/>
            <w:color w:val="auto"/>
            <w:u w:val="none"/>
          </w:rPr>
          <w:t>https://1url.cz/vzRWJ</w:t>
        </w:r>
      </w:hyperlink>
    </w:p>
  </w:footnote>
  <w:footnote w:id="80">
    <w:p w14:paraId="480ABA15" w14:textId="5765CABD" w:rsidR="00C9524B" w:rsidRPr="003C66FB" w:rsidRDefault="00C9524B" w:rsidP="00556611">
      <w:pPr>
        <w:pStyle w:val="PodCarou2"/>
      </w:pPr>
      <w:r>
        <w:rPr>
          <w:rStyle w:val="Znakapoznpodarou"/>
        </w:rPr>
        <w:footnoteRef/>
      </w:r>
      <w:r w:rsidRPr="006C3C4C">
        <w:tab/>
      </w:r>
      <w:r w:rsidRPr="000708D4">
        <w:rPr>
          <w:i/>
          <w:iCs/>
        </w:rPr>
        <w:t>Slovník české frazeologie a idiomatiky</w:t>
      </w:r>
      <w:r w:rsidRPr="000708D4">
        <w:t>.</w:t>
      </w:r>
      <w:r>
        <w:t xml:space="preserve"> Praha:</w:t>
      </w:r>
      <w:r w:rsidRPr="000708D4">
        <w:t xml:space="preserve"> Academia</w:t>
      </w:r>
      <w:r>
        <w:t>, 1994</w:t>
      </w:r>
      <w:r w:rsidRPr="000708D4">
        <w:t xml:space="preserve"> s. 582. Dostupné také z: http://www.digitalniknihovna.cz/mzk/uuid/uuid:fac1f1c0-ddaa-11e3-b110-005056827e51</w:t>
      </w:r>
    </w:p>
  </w:footnote>
  <w:footnote w:id="81">
    <w:p w14:paraId="5E91A420" w14:textId="11C169A1" w:rsidR="00C9524B" w:rsidRPr="00B70179" w:rsidRDefault="00C9524B" w:rsidP="00556611">
      <w:pPr>
        <w:pStyle w:val="PodCarou2"/>
      </w:pPr>
      <w:r w:rsidRPr="00B70179">
        <w:rPr>
          <w:rStyle w:val="Znakapoznpodarou"/>
        </w:rPr>
        <w:footnoteRef/>
      </w:r>
      <w:r w:rsidRPr="006C3C4C">
        <w:tab/>
      </w:r>
      <w:r w:rsidRPr="00A23F7E">
        <w:t xml:space="preserve">Значение слова ухнуть. In: </w:t>
      </w:r>
      <w:r w:rsidRPr="00A23F7E">
        <w:rPr>
          <w:i/>
          <w:iCs/>
        </w:rPr>
        <w:t>Значение слова</w:t>
      </w:r>
      <w:r w:rsidRPr="00A23F7E">
        <w:t xml:space="preserve"> [online]. [cit. 2020-04-20]. Dostupné z: https://znachenie-slova.com/uxnut</w:t>
      </w:r>
    </w:p>
  </w:footnote>
  <w:footnote w:id="82">
    <w:p w14:paraId="14523A11" w14:textId="048C47A5" w:rsidR="00C9524B" w:rsidRPr="000532B4" w:rsidRDefault="00C9524B" w:rsidP="00556611">
      <w:pPr>
        <w:pStyle w:val="PodCarou2"/>
      </w:pPr>
      <w:r w:rsidRPr="00B70179">
        <w:rPr>
          <w:rStyle w:val="Znakapoznpodarou"/>
        </w:rPr>
        <w:footnoteRef/>
      </w:r>
      <w:r w:rsidRPr="006C3C4C">
        <w:tab/>
      </w:r>
      <w:r w:rsidRPr="000532B4">
        <w:rPr>
          <w:szCs w:val="24"/>
        </w:rPr>
        <w:t xml:space="preserve">Дух. In: </w:t>
      </w:r>
      <w:r w:rsidRPr="000532B4">
        <w:rPr>
          <w:i/>
          <w:iCs/>
          <w:szCs w:val="24"/>
        </w:rPr>
        <w:t>Фундаментальная электронная библиотека: Русская литература и фольклор</w:t>
      </w:r>
      <w:r w:rsidRPr="000532B4">
        <w:rPr>
          <w:szCs w:val="24"/>
        </w:rPr>
        <w:t xml:space="preserve"> [online]. Москва [cit. 2020-04-20]. Dostupné z: </w:t>
      </w:r>
      <w:hyperlink r:id="rId10" w:tgtFrame="blank" w:history="1">
        <w:r>
          <w:rPr>
            <w:rStyle w:val="Hypertextovodkaz"/>
          </w:rPr>
          <w:t>https://1url.cz/szRWk</w:t>
        </w:r>
      </w:hyperlink>
    </w:p>
  </w:footnote>
  <w:footnote w:id="83">
    <w:p w14:paraId="318A5ADE" w14:textId="1F448BA2" w:rsidR="00C9524B" w:rsidRPr="00AA0C12" w:rsidRDefault="00C9524B" w:rsidP="00556611">
      <w:pPr>
        <w:pStyle w:val="PodCarou2"/>
      </w:pPr>
      <w:r>
        <w:rPr>
          <w:rStyle w:val="Znakapoznpodarou"/>
        </w:rPr>
        <w:footnoteRef/>
      </w:r>
      <w:r w:rsidRPr="006C3C4C">
        <w:tab/>
      </w:r>
      <w:r w:rsidRPr="00AA0C12">
        <w:rPr>
          <w:szCs w:val="24"/>
        </w:rPr>
        <w:t xml:space="preserve">ФЕДОРОВ, Александр Ильич. Дух вон. In: </w:t>
      </w:r>
      <w:r w:rsidRPr="00AA0C12">
        <w:rPr>
          <w:i/>
          <w:iCs/>
          <w:szCs w:val="24"/>
        </w:rPr>
        <w:t>Фразеологический словарь русского литературного языка</w:t>
      </w:r>
      <w:r w:rsidRPr="00AA0C12">
        <w:rPr>
          <w:szCs w:val="24"/>
        </w:rPr>
        <w:t xml:space="preserve"> [online]. Москва: АСТ, 2008 [cit. 2020-04-20]. Dostupné z: </w:t>
      </w:r>
      <w:hyperlink r:id="rId11" w:tgtFrame="blank" w:history="1">
        <w:r>
          <w:rPr>
            <w:rStyle w:val="Hypertextovodkaz"/>
          </w:rPr>
          <w:t>https://1url.cz/HzRWi</w:t>
        </w:r>
      </w:hyperlink>
    </w:p>
  </w:footnote>
  <w:footnote w:id="84">
    <w:p w14:paraId="23CCD56F" w14:textId="55D7265A" w:rsidR="00C9524B" w:rsidRDefault="00C9524B" w:rsidP="00556611">
      <w:pPr>
        <w:pStyle w:val="PodCarou2"/>
      </w:pPr>
      <w:r>
        <w:rPr>
          <w:rStyle w:val="Znakapoznpodarou"/>
        </w:rPr>
        <w:footnoteRef/>
      </w:r>
      <w:r w:rsidRPr="006C3C4C">
        <w:tab/>
      </w:r>
      <w:r w:rsidRPr="00622A9C">
        <w:rPr>
          <w:i/>
          <w:iCs/>
          <w:szCs w:val="24"/>
        </w:rPr>
        <w:t>Slovník české frazeologie a idiomatik</w:t>
      </w:r>
      <w:r>
        <w:rPr>
          <w:i/>
          <w:iCs/>
          <w:szCs w:val="24"/>
        </w:rPr>
        <w:t>y</w:t>
      </w:r>
      <w:r w:rsidRPr="00622A9C">
        <w:rPr>
          <w:szCs w:val="24"/>
        </w:rPr>
        <w:t>.</w:t>
      </w:r>
      <w:r>
        <w:rPr>
          <w:szCs w:val="24"/>
        </w:rPr>
        <w:t xml:space="preserve"> Praha:</w:t>
      </w:r>
      <w:r w:rsidRPr="00622A9C">
        <w:rPr>
          <w:szCs w:val="24"/>
        </w:rPr>
        <w:t xml:space="preserve"> Academia</w:t>
      </w:r>
      <w:r>
        <w:rPr>
          <w:szCs w:val="24"/>
        </w:rPr>
        <w:t>, 1994,</w:t>
      </w:r>
      <w:r w:rsidRPr="00622A9C">
        <w:rPr>
          <w:szCs w:val="24"/>
        </w:rPr>
        <w:t xml:space="preserve"> s. 175.</w:t>
      </w:r>
      <w:r>
        <w:rPr>
          <w:szCs w:val="24"/>
        </w:rPr>
        <w:t xml:space="preserve"> </w:t>
      </w:r>
      <w:r w:rsidRPr="00622A9C">
        <w:rPr>
          <w:szCs w:val="24"/>
        </w:rPr>
        <w:t>Dostupné také z: http://www.digitalniknihovna.cz/mzk/uuid/uuid:ce604000-ddaa-11e3-b110-005056827e5</w:t>
      </w:r>
      <w:r>
        <w:rPr>
          <w:szCs w:val="24"/>
        </w:rPr>
        <w:t>1</w:t>
      </w:r>
    </w:p>
  </w:footnote>
  <w:footnote w:id="85">
    <w:p w14:paraId="0424D48D" w14:textId="75FB1036" w:rsidR="00C9524B" w:rsidRPr="00BA7EAC" w:rsidRDefault="00C9524B" w:rsidP="00556611">
      <w:pPr>
        <w:pStyle w:val="PodCarou2"/>
      </w:pPr>
      <w:r>
        <w:rPr>
          <w:rStyle w:val="Znakapoznpodarou"/>
        </w:rPr>
        <w:footnoteRef/>
      </w:r>
      <w:r w:rsidRPr="006C3C4C">
        <w:tab/>
      </w:r>
      <w:r w:rsidRPr="00556611">
        <w:t>DOLEŽELOVÁ</w:t>
      </w:r>
      <w:r w:rsidRPr="009E63AD">
        <w:rPr>
          <w:szCs w:val="24"/>
        </w:rPr>
        <w:t xml:space="preserve">, Eva. </w:t>
      </w:r>
      <w:r w:rsidRPr="009E63AD">
        <w:rPr>
          <w:i/>
          <w:iCs/>
          <w:szCs w:val="24"/>
        </w:rPr>
        <w:t>Lekcii po morfologii russkogo jazyka</w:t>
      </w:r>
      <w:r w:rsidRPr="009E63AD">
        <w:rPr>
          <w:szCs w:val="24"/>
        </w:rPr>
        <w:t>. 3. vyd. Brno: Masarykova univerzita, 2013</w:t>
      </w:r>
      <w:r>
        <w:rPr>
          <w:szCs w:val="24"/>
        </w:rPr>
        <w:t>, s. 136</w:t>
      </w:r>
    </w:p>
  </w:footnote>
  <w:footnote w:id="86">
    <w:p w14:paraId="13FAD4CE" w14:textId="7E85C82C" w:rsidR="00C9524B" w:rsidRPr="001A1ED5" w:rsidRDefault="00C9524B" w:rsidP="00556611">
      <w:pPr>
        <w:pStyle w:val="PodCarou2"/>
      </w:pPr>
      <w:r>
        <w:rPr>
          <w:rStyle w:val="Znakapoznpodarou"/>
        </w:rPr>
        <w:footnoteRef/>
      </w:r>
      <w:r w:rsidRPr="006C3C4C">
        <w:tab/>
      </w:r>
      <w:r w:rsidRPr="00556611">
        <w:t>FLÍDROVÁ</w:t>
      </w:r>
      <w:r w:rsidRPr="001A1ED5">
        <w:rPr>
          <w:szCs w:val="24"/>
        </w:rPr>
        <w:t xml:space="preserve">, Helena a Stanislav ŽAŽA. </w:t>
      </w:r>
      <w:r w:rsidRPr="001A1ED5">
        <w:rPr>
          <w:i/>
          <w:iCs/>
          <w:szCs w:val="24"/>
        </w:rPr>
        <w:t>Sintaksis russkogo jazyka v sopostavlenii s češskim</w:t>
      </w:r>
      <w:r w:rsidRPr="001A1ED5">
        <w:rPr>
          <w:szCs w:val="24"/>
        </w:rPr>
        <w:t>. Brno: Tribun EU, 2013</w:t>
      </w:r>
      <w:r>
        <w:rPr>
          <w:szCs w:val="24"/>
        </w:rPr>
        <w:t>, s. 106-107</w:t>
      </w:r>
    </w:p>
  </w:footnote>
  <w:footnote w:id="87">
    <w:p w14:paraId="18C2A36D" w14:textId="2DD8DE96" w:rsidR="00C9524B" w:rsidRDefault="00C9524B" w:rsidP="00556611">
      <w:pPr>
        <w:pStyle w:val="PodCarou2"/>
      </w:pPr>
      <w:r>
        <w:rPr>
          <w:rStyle w:val="Znakapoznpodarou"/>
        </w:rPr>
        <w:footnoteRef/>
      </w:r>
      <w:r w:rsidRPr="006C3C4C">
        <w:tab/>
      </w:r>
      <w:r w:rsidRPr="00556611">
        <w:t>MORAVEC</w:t>
      </w:r>
      <w:r w:rsidRPr="00091823">
        <w:rPr>
          <w:szCs w:val="24"/>
        </w:rPr>
        <w:t xml:space="preserve">, Jaroslav, ed. </w:t>
      </w:r>
      <w:r w:rsidRPr="00091823">
        <w:rPr>
          <w:i/>
          <w:iCs/>
          <w:szCs w:val="24"/>
        </w:rPr>
        <w:t>Kniha o překládání: příspěvky k otázkám překladu z ruštiny</w:t>
      </w:r>
      <w:r w:rsidRPr="00091823">
        <w:rPr>
          <w:szCs w:val="24"/>
        </w:rPr>
        <w:t>. Praha: Nakladatelství Československo-sovětského institutu, 1953</w:t>
      </w:r>
      <w:r>
        <w:rPr>
          <w:szCs w:val="24"/>
        </w:rPr>
        <w:t>, s. 289</w:t>
      </w:r>
    </w:p>
  </w:footnote>
  <w:footnote w:id="88">
    <w:p w14:paraId="7E045619" w14:textId="57F2ACE5" w:rsidR="00C9524B" w:rsidRDefault="00C9524B" w:rsidP="00556611">
      <w:pPr>
        <w:pStyle w:val="PodCarou2"/>
      </w:pPr>
      <w:r>
        <w:rPr>
          <w:rStyle w:val="Znakapoznpodarou"/>
        </w:rPr>
        <w:footnoteRef/>
      </w:r>
      <w:r w:rsidRPr="006C3C4C">
        <w:tab/>
      </w:r>
      <w:r>
        <w:rPr>
          <w:szCs w:val="24"/>
        </w:rPr>
        <w:t>Tamtéž</w:t>
      </w:r>
    </w:p>
  </w:footnote>
  <w:footnote w:id="89">
    <w:p w14:paraId="0768048E" w14:textId="51BB1772" w:rsidR="00C9524B" w:rsidRDefault="00C9524B" w:rsidP="00556611">
      <w:pPr>
        <w:pStyle w:val="PodCarou2"/>
      </w:pPr>
      <w:r>
        <w:rPr>
          <w:rStyle w:val="Znakapoznpodarou"/>
        </w:rPr>
        <w:footnoteRef/>
      </w:r>
      <w:r w:rsidRPr="006C3C4C">
        <w:tab/>
      </w:r>
      <w:r w:rsidRPr="00556611">
        <w:t>FLÍDROVÁ</w:t>
      </w:r>
      <w:r w:rsidRPr="00D10F39">
        <w:rPr>
          <w:szCs w:val="24"/>
        </w:rPr>
        <w:t xml:space="preserve">, Helena a Stanislav ŽAŽA. </w:t>
      </w:r>
      <w:r w:rsidRPr="00D10F39">
        <w:rPr>
          <w:i/>
          <w:iCs/>
          <w:szCs w:val="24"/>
        </w:rPr>
        <w:t>Sintaksis russkogo jazyka v sopostavlenii s češskim</w:t>
      </w:r>
      <w:r w:rsidRPr="00D10F39">
        <w:rPr>
          <w:szCs w:val="24"/>
        </w:rPr>
        <w:t>. Brno: Tribun EU, 2013</w:t>
      </w:r>
      <w:r>
        <w:rPr>
          <w:szCs w:val="24"/>
        </w:rPr>
        <w:t>, s. 111</w:t>
      </w:r>
    </w:p>
  </w:footnote>
  <w:footnote w:id="90">
    <w:p w14:paraId="3C837EA6" w14:textId="5B369273" w:rsidR="00C9524B" w:rsidRPr="00993AFA" w:rsidRDefault="00C9524B" w:rsidP="00556611">
      <w:pPr>
        <w:pStyle w:val="PodCarou2"/>
      </w:pPr>
      <w:r>
        <w:rPr>
          <w:rStyle w:val="Znakapoznpodarou"/>
        </w:rPr>
        <w:footnoteRef/>
      </w:r>
      <w:r w:rsidRPr="006C3C4C">
        <w:tab/>
      </w:r>
      <w:r w:rsidRPr="00556611">
        <w:t>MORAVEC</w:t>
      </w:r>
      <w:r w:rsidRPr="00091823">
        <w:rPr>
          <w:szCs w:val="24"/>
        </w:rPr>
        <w:t xml:space="preserve">, Jaroslav, ed. </w:t>
      </w:r>
      <w:r w:rsidRPr="00091823">
        <w:rPr>
          <w:i/>
          <w:iCs/>
          <w:szCs w:val="24"/>
        </w:rPr>
        <w:t>Kniha o překládání: příspěvky k otázkám překladu z ruštiny</w:t>
      </w:r>
      <w:r w:rsidRPr="00091823">
        <w:rPr>
          <w:szCs w:val="24"/>
        </w:rPr>
        <w:t>. Praha: Nakladatelství Československo-sovětského institutu, 195</w:t>
      </w:r>
      <w:r>
        <w:rPr>
          <w:szCs w:val="24"/>
        </w:rPr>
        <w:t>3, s. 78</w:t>
      </w:r>
    </w:p>
  </w:footnote>
  <w:footnote w:id="91">
    <w:p w14:paraId="1B9E6F96" w14:textId="513FC0FA" w:rsidR="00C9524B" w:rsidRPr="00907A00" w:rsidRDefault="00C9524B" w:rsidP="00556611">
      <w:pPr>
        <w:pStyle w:val="PodCarou2"/>
      </w:pPr>
      <w:r>
        <w:rPr>
          <w:rStyle w:val="Znakapoznpodarou"/>
        </w:rPr>
        <w:footnoteRef/>
      </w:r>
      <w:r w:rsidRPr="006C3C4C">
        <w:tab/>
      </w:r>
      <w:r>
        <w:t>Tamtéž</w:t>
      </w:r>
    </w:p>
  </w:footnote>
  <w:footnote w:id="92">
    <w:p w14:paraId="282B99B2" w14:textId="0BF0D160" w:rsidR="00C9524B" w:rsidRPr="00993AFA" w:rsidRDefault="00C9524B" w:rsidP="00556611">
      <w:pPr>
        <w:pStyle w:val="PodCarou2"/>
      </w:pPr>
      <w:r>
        <w:rPr>
          <w:rStyle w:val="Znakapoznpodarou"/>
        </w:rPr>
        <w:footnoteRef/>
      </w:r>
      <w:r w:rsidRPr="006C3C4C">
        <w:tab/>
      </w:r>
      <w:r>
        <w:t>Tamtéž</w:t>
      </w:r>
    </w:p>
  </w:footnote>
  <w:footnote w:id="93">
    <w:p w14:paraId="2BB41117" w14:textId="773E3F6D" w:rsidR="00C9524B" w:rsidRDefault="00C9524B" w:rsidP="00556611">
      <w:pPr>
        <w:pStyle w:val="PodCarou2"/>
      </w:pPr>
      <w:r>
        <w:rPr>
          <w:rStyle w:val="Znakapoznpodarou"/>
        </w:rPr>
        <w:footnoteRef/>
      </w:r>
      <w:r w:rsidRPr="006C3C4C">
        <w:tab/>
      </w:r>
      <w:r w:rsidRPr="00DC5CBC">
        <w:rPr>
          <w:szCs w:val="24"/>
        </w:rPr>
        <w:t xml:space="preserve">ŽAŽA, Stanislav. </w:t>
      </w:r>
      <w:r w:rsidRPr="00DC5CBC">
        <w:rPr>
          <w:i/>
          <w:iCs/>
          <w:szCs w:val="24"/>
        </w:rPr>
        <w:t>Ruština a čeština v porovnávacím pohledu</w:t>
      </w:r>
      <w:r w:rsidRPr="00DC5CBC">
        <w:rPr>
          <w:szCs w:val="24"/>
        </w:rPr>
        <w:t>. 2. přeprac. vyd. Brno: Masarykova univerzita, 1999</w:t>
      </w:r>
      <w:r>
        <w:rPr>
          <w:szCs w:val="24"/>
        </w:rPr>
        <w:t>, s. 25</w:t>
      </w:r>
    </w:p>
  </w:footnote>
  <w:footnote w:id="94">
    <w:p w14:paraId="36006783" w14:textId="652CFE22" w:rsidR="00C9524B" w:rsidRDefault="00C9524B" w:rsidP="00556611">
      <w:pPr>
        <w:pStyle w:val="PodCarou2"/>
      </w:pPr>
      <w:r>
        <w:rPr>
          <w:rStyle w:val="Znakapoznpodarou"/>
        </w:rPr>
        <w:footnoteRef/>
      </w:r>
      <w:r w:rsidRPr="006C3C4C">
        <w:tab/>
      </w:r>
      <w:r w:rsidRPr="00C00C3E">
        <w:t xml:space="preserve">LEVÝ, Jiří a Karel HAUSENBLAS. </w:t>
      </w:r>
      <w:r w:rsidRPr="00C00C3E">
        <w:rPr>
          <w:i/>
          <w:iCs/>
        </w:rPr>
        <w:t>Umění překladu</w:t>
      </w:r>
      <w:r w:rsidRPr="00C00C3E">
        <w:t>. Praha: Ivo Železný, 1998. s. 225. ISBN 80-237-3539-X. Dostupné také z: http://www.digitalniknihovna.cz/mzk/uuid/uuid:93672220-d36a-11e2-a958-005056825209</w:t>
      </w:r>
    </w:p>
  </w:footnote>
  <w:footnote w:id="95">
    <w:p w14:paraId="488FE35B" w14:textId="482735E4" w:rsidR="00C9524B" w:rsidRDefault="00C9524B" w:rsidP="00556611">
      <w:pPr>
        <w:pStyle w:val="PodCarou2"/>
      </w:pPr>
      <w:r>
        <w:rPr>
          <w:rStyle w:val="Znakapoznpodarou"/>
        </w:rPr>
        <w:footnoteRef/>
      </w:r>
      <w:r w:rsidRPr="006C3C4C">
        <w:tab/>
      </w:r>
      <w:r>
        <w:t>Tamtéž, s.</w:t>
      </w:r>
      <w:r w:rsidRPr="00D53B65">
        <w:rPr>
          <w:szCs w:val="24"/>
        </w:rPr>
        <w:t xml:space="preserve"> 228</w:t>
      </w:r>
    </w:p>
  </w:footnote>
  <w:footnote w:id="96">
    <w:p w14:paraId="531200EF" w14:textId="188330E4" w:rsidR="00C9524B" w:rsidRDefault="00C9524B" w:rsidP="00556611">
      <w:pPr>
        <w:pStyle w:val="PodCarou2"/>
      </w:pPr>
      <w:r>
        <w:rPr>
          <w:rStyle w:val="Znakapoznpodarou"/>
        </w:rPr>
        <w:footnoteRef/>
      </w:r>
      <w:r w:rsidRPr="006C3C4C">
        <w:tab/>
      </w:r>
      <w:r w:rsidRPr="00556611">
        <w:t>MORAVEC</w:t>
      </w:r>
      <w:r w:rsidRPr="00091823">
        <w:rPr>
          <w:szCs w:val="24"/>
        </w:rPr>
        <w:t xml:space="preserve">, Jaroslav, ed. </w:t>
      </w:r>
      <w:r w:rsidRPr="00091823">
        <w:rPr>
          <w:i/>
          <w:iCs/>
          <w:szCs w:val="24"/>
        </w:rPr>
        <w:t>Kniha o překládání: příspěvky k otázkám překladu z ruštiny</w:t>
      </w:r>
      <w:r w:rsidRPr="00091823">
        <w:rPr>
          <w:szCs w:val="24"/>
        </w:rPr>
        <w:t>. Praha: Nakladatelství Československo-sovětského institutu, 1953</w:t>
      </w:r>
      <w:r>
        <w:rPr>
          <w:szCs w:val="24"/>
        </w:rPr>
        <w:t>, s. 87</w:t>
      </w:r>
    </w:p>
  </w:footnote>
  <w:footnote w:id="97">
    <w:p w14:paraId="74BAB9B9" w14:textId="5D8609D6" w:rsidR="00C9524B" w:rsidRDefault="00C9524B" w:rsidP="00556611">
      <w:pPr>
        <w:pStyle w:val="PodCarou2"/>
      </w:pPr>
      <w:r>
        <w:rPr>
          <w:rStyle w:val="Znakapoznpodarou"/>
        </w:rPr>
        <w:footnoteRef/>
      </w:r>
      <w:r w:rsidRPr="006C3C4C">
        <w:tab/>
      </w:r>
      <w:r w:rsidRPr="002F0D88">
        <w:t xml:space="preserve">MOCNÁ, Dagmar a Josef PETERKA. </w:t>
      </w:r>
      <w:r w:rsidRPr="002F0D88">
        <w:rPr>
          <w:i/>
          <w:iCs/>
        </w:rPr>
        <w:t>Encyklopedie literárních žánrů</w:t>
      </w:r>
      <w:r w:rsidRPr="002F0D88">
        <w:t>. Praha: Paseka, 2004. s. 436. Dostupné také z: http://www.digitalniknihovna.cz/mzk/uuid/uuid:fb23b280-9e6e-11e5-8c9e-001018b5eb5c</w:t>
      </w:r>
    </w:p>
  </w:footnote>
  <w:footnote w:id="98">
    <w:p w14:paraId="3A73D370" w14:textId="42E76B62" w:rsidR="00C9524B" w:rsidRPr="008D626A" w:rsidRDefault="00C9524B" w:rsidP="00556611">
      <w:pPr>
        <w:pStyle w:val="PodCarou2"/>
      </w:pPr>
      <w:r>
        <w:rPr>
          <w:rStyle w:val="Znakapoznpodarou"/>
        </w:rPr>
        <w:footnoteRef/>
      </w:r>
      <w:r w:rsidRPr="006C3C4C">
        <w:tab/>
      </w:r>
      <w:r w:rsidRPr="008D626A">
        <w:t xml:space="preserve">VÁLEK, Vlastimil. </w:t>
      </w:r>
      <w:r w:rsidRPr="008D626A">
        <w:rPr>
          <w:i/>
          <w:iCs/>
        </w:rPr>
        <w:t>K specifičnosti memoárové literatury</w:t>
      </w:r>
      <w:r w:rsidRPr="008D626A">
        <w:t>. Brno: Univerzita J.E. Purkyně, 1984</w:t>
      </w:r>
      <w:r>
        <w:t>,</w:t>
      </w:r>
      <w:r w:rsidRPr="008D626A">
        <w:t xml:space="preserve"> s. 78</w:t>
      </w:r>
    </w:p>
  </w:footnote>
  <w:footnote w:id="99">
    <w:p w14:paraId="08833274" w14:textId="682BB3CF" w:rsidR="00C9524B" w:rsidRDefault="00C9524B" w:rsidP="00556611">
      <w:pPr>
        <w:pStyle w:val="PodCarou3"/>
      </w:pPr>
      <w:r>
        <w:rPr>
          <w:rStyle w:val="Znakapoznpodarou"/>
        </w:rPr>
        <w:footnoteRef/>
      </w:r>
      <w:r w:rsidRPr="006C3C4C">
        <w:tab/>
      </w:r>
      <w:r>
        <w:t>Tamtéž,</w:t>
      </w:r>
      <w:r w:rsidRPr="00B011BB">
        <w:t xml:space="preserve"> s. </w:t>
      </w:r>
      <w:r>
        <w:t>81-</w:t>
      </w:r>
      <w:r w:rsidRPr="00B011BB">
        <w:t>82</w:t>
      </w:r>
    </w:p>
  </w:footnote>
  <w:footnote w:id="100">
    <w:p w14:paraId="2C33398C" w14:textId="4F92AF7C" w:rsidR="00C9524B" w:rsidRDefault="00C9524B" w:rsidP="00556611">
      <w:pPr>
        <w:pStyle w:val="PodCarou3"/>
      </w:pPr>
      <w:r>
        <w:rPr>
          <w:rStyle w:val="Znakapoznpodarou"/>
        </w:rPr>
        <w:footnoteRef/>
      </w:r>
      <w:r w:rsidRPr="006C3C4C">
        <w:tab/>
      </w:r>
      <w:r>
        <w:t>Tamtéž,</w:t>
      </w:r>
      <w:r w:rsidRPr="00FC0F53">
        <w:t xml:space="preserve"> s. 8</w:t>
      </w:r>
      <w:r>
        <w:t>1</w:t>
      </w:r>
    </w:p>
  </w:footnote>
  <w:footnote w:id="101">
    <w:p w14:paraId="44338C8C" w14:textId="721F4FFA" w:rsidR="00C9524B" w:rsidRDefault="00C9524B" w:rsidP="00556611">
      <w:pPr>
        <w:pStyle w:val="PodCarou3"/>
      </w:pPr>
      <w:r>
        <w:rPr>
          <w:rStyle w:val="Znakapoznpodarou"/>
        </w:rPr>
        <w:footnoteRef/>
      </w:r>
      <w:r w:rsidRPr="006C3C4C">
        <w:tab/>
      </w:r>
      <w:r>
        <w:t>Tamtéž</w:t>
      </w:r>
      <w:r w:rsidRPr="00DC3186">
        <w:t xml:space="preserve"> s. 82</w:t>
      </w:r>
    </w:p>
  </w:footnote>
  <w:footnote w:id="102">
    <w:p w14:paraId="08A3A4CA" w14:textId="697DEB41" w:rsidR="00C9524B" w:rsidRDefault="00C9524B" w:rsidP="00556611">
      <w:pPr>
        <w:pStyle w:val="PodCarou3"/>
      </w:pPr>
      <w:r>
        <w:rPr>
          <w:rStyle w:val="Znakapoznpodarou"/>
        </w:rPr>
        <w:footnoteRef/>
      </w:r>
      <w:r w:rsidRPr="006C3C4C">
        <w:tab/>
      </w:r>
      <w:r w:rsidRPr="009479F2">
        <w:t xml:space="preserve">MOCNÁ, Dagmar a Josef PETERKA. </w:t>
      </w:r>
      <w:r w:rsidRPr="009479F2">
        <w:rPr>
          <w:i/>
          <w:iCs/>
        </w:rPr>
        <w:t>Encyklopedie literárních žánrů</w:t>
      </w:r>
      <w:r w:rsidRPr="009479F2">
        <w:t>. Praha: Paseka, 2004</w:t>
      </w:r>
      <w:r>
        <w:t xml:space="preserve">, </w:t>
      </w:r>
      <w:r w:rsidRPr="009479F2">
        <w:t xml:space="preserve">s. </w:t>
      </w:r>
      <w:r>
        <w:t>515-</w:t>
      </w:r>
      <w:r w:rsidRPr="009479F2">
        <w:t>516. Dostupné také z: http://www.digitalniknihovna.cz/mzk/uuid/uuid:0bac0710-9e6f-11e5-8c9e-001018b5eb5c</w:t>
      </w:r>
    </w:p>
  </w:footnote>
  <w:footnote w:id="103">
    <w:p w14:paraId="08F58944" w14:textId="6DB77F30" w:rsidR="00C9524B" w:rsidRDefault="00C9524B" w:rsidP="00556611">
      <w:pPr>
        <w:pStyle w:val="PodCarou3"/>
      </w:pPr>
      <w:r>
        <w:rPr>
          <w:rStyle w:val="Znakapoznpodarou"/>
        </w:rPr>
        <w:footnoteRef/>
      </w:r>
      <w:r w:rsidRPr="006C3C4C">
        <w:tab/>
      </w:r>
      <w:r w:rsidRPr="000663A8">
        <w:t xml:space="preserve">SLÁDEK, Ondřej. </w:t>
      </w:r>
      <w:r w:rsidRPr="000663A8">
        <w:rPr>
          <w:i/>
          <w:iCs/>
        </w:rPr>
        <w:t>Slovník literárněvědného strukturalismu A-Ž</w:t>
      </w:r>
      <w:r w:rsidRPr="000663A8">
        <w:t>. Praha: Host, 2018</w:t>
      </w:r>
      <w:r>
        <w:t>,</w:t>
      </w:r>
      <w:r w:rsidRPr="000663A8">
        <w:t xml:space="preserve"> s. 493. Dostupné také z: http://www.digitalniknihovna.cz/mzk/uuid/uuid:dd3cf470-5086-11e9-b3de-5ef3fc9bb22f</w:t>
      </w:r>
    </w:p>
  </w:footnote>
  <w:footnote w:id="104">
    <w:p w14:paraId="4E9FABCD" w14:textId="4CD3C923" w:rsidR="00C9524B" w:rsidRDefault="00C9524B" w:rsidP="00556611">
      <w:pPr>
        <w:pStyle w:val="PodCarou3"/>
      </w:pPr>
      <w:r>
        <w:rPr>
          <w:rStyle w:val="Znakapoznpodarou"/>
        </w:rPr>
        <w:footnoteRef/>
      </w:r>
      <w:r w:rsidRPr="006C3C4C">
        <w:tab/>
      </w:r>
      <w:r w:rsidRPr="00556611">
        <w:t>LEVÝ</w:t>
      </w:r>
      <w:r w:rsidRPr="00D50634">
        <w:rPr>
          <w:szCs w:val="24"/>
        </w:rPr>
        <w:t xml:space="preserve">, Jiří a Karel HAUSENBLAS. </w:t>
      </w:r>
      <w:r w:rsidRPr="00D50634">
        <w:rPr>
          <w:i/>
          <w:iCs/>
          <w:szCs w:val="24"/>
        </w:rPr>
        <w:t>Umění překladu</w:t>
      </w:r>
      <w:r w:rsidRPr="00D50634">
        <w:rPr>
          <w:szCs w:val="24"/>
        </w:rPr>
        <w:t>. 2., dopl. vyd. Praha: Panorama, 1983</w:t>
      </w:r>
      <w:r>
        <w:rPr>
          <w:szCs w:val="24"/>
        </w:rPr>
        <w:t>, s. 127</w:t>
      </w:r>
    </w:p>
  </w:footnote>
  <w:footnote w:id="105">
    <w:p w14:paraId="5E8EB6DB" w14:textId="485F5AD0" w:rsidR="00C9524B" w:rsidRDefault="00C9524B" w:rsidP="00556611">
      <w:pPr>
        <w:pStyle w:val="PodCarou3"/>
      </w:pPr>
      <w:r>
        <w:rPr>
          <w:rStyle w:val="Znakapoznpodarou"/>
        </w:rPr>
        <w:footnoteRef/>
      </w:r>
      <w:r w:rsidRPr="006C3C4C">
        <w:tab/>
      </w:r>
      <w:r w:rsidRPr="00556611">
        <w:t>KRIJTOVÁ</w:t>
      </w:r>
      <w:r w:rsidRPr="0077361E">
        <w:rPr>
          <w:szCs w:val="24"/>
        </w:rPr>
        <w:t xml:space="preserve">, Olga. </w:t>
      </w:r>
      <w:r w:rsidRPr="0077361E">
        <w:rPr>
          <w:i/>
          <w:iCs/>
          <w:szCs w:val="24"/>
        </w:rPr>
        <w:t>Pozvání k překladatelské praxi: kapitoly o překládání beletrie</w:t>
      </w:r>
      <w:r w:rsidRPr="0077361E">
        <w:rPr>
          <w:szCs w:val="24"/>
        </w:rPr>
        <w:t>. Praha: Karolinum, 1996</w:t>
      </w:r>
      <w:r>
        <w:rPr>
          <w:szCs w:val="24"/>
        </w:rPr>
        <w:t>, s. 33</w:t>
      </w:r>
    </w:p>
  </w:footnote>
  <w:footnote w:id="106">
    <w:p w14:paraId="2409D22B" w14:textId="62752D16" w:rsidR="00C9524B" w:rsidRDefault="00C9524B" w:rsidP="00556611">
      <w:pPr>
        <w:pStyle w:val="PodCarou3"/>
      </w:pPr>
      <w:r>
        <w:rPr>
          <w:rStyle w:val="Znakapoznpodarou"/>
        </w:rPr>
        <w:footnoteRef/>
      </w:r>
      <w:r w:rsidRPr="006C3C4C">
        <w:tab/>
      </w:r>
      <w:r w:rsidRPr="00D50634">
        <w:rPr>
          <w:szCs w:val="24"/>
        </w:rPr>
        <w:t xml:space="preserve">LEVÝ, Jiří a Karel HAUSENBLAS. </w:t>
      </w:r>
      <w:r w:rsidRPr="00D50634">
        <w:rPr>
          <w:i/>
          <w:iCs/>
          <w:szCs w:val="24"/>
        </w:rPr>
        <w:t>Umění překladu</w:t>
      </w:r>
      <w:r w:rsidRPr="00D50634">
        <w:rPr>
          <w:szCs w:val="24"/>
        </w:rPr>
        <w:t>. 2., dopl. vyd. Praha: Panorama, 1983</w:t>
      </w:r>
      <w:r>
        <w:rPr>
          <w:szCs w:val="24"/>
        </w:rPr>
        <w:t>, s. 51</w:t>
      </w:r>
    </w:p>
  </w:footnote>
  <w:footnote w:id="107">
    <w:p w14:paraId="27D07099" w14:textId="3BC9A022" w:rsidR="00C9524B" w:rsidRDefault="00C9524B" w:rsidP="00556611">
      <w:pPr>
        <w:pStyle w:val="PodCarou3"/>
      </w:pPr>
      <w:r>
        <w:rPr>
          <w:rStyle w:val="Znakapoznpodarou"/>
        </w:rPr>
        <w:footnoteRef/>
      </w:r>
      <w:r w:rsidRPr="006C3C4C">
        <w:tab/>
      </w:r>
      <w:r w:rsidRPr="00556611">
        <w:t>KRIJTOVÁ</w:t>
      </w:r>
      <w:r w:rsidRPr="0077361E">
        <w:rPr>
          <w:szCs w:val="24"/>
        </w:rPr>
        <w:t xml:space="preserve">, Olga. </w:t>
      </w:r>
      <w:r w:rsidRPr="0077361E">
        <w:rPr>
          <w:i/>
          <w:iCs/>
          <w:szCs w:val="24"/>
        </w:rPr>
        <w:t>Pozvání k překladatelské praxi: kapitoly o překládání beletrie</w:t>
      </w:r>
      <w:r w:rsidRPr="0077361E">
        <w:rPr>
          <w:szCs w:val="24"/>
        </w:rPr>
        <w:t>. Praha: Karolinum, 1996</w:t>
      </w:r>
      <w:r>
        <w:rPr>
          <w:szCs w:val="24"/>
        </w:rPr>
        <w:t>, s. 33</w:t>
      </w:r>
    </w:p>
  </w:footnote>
  <w:footnote w:id="108">
    <w:p w14:paraId="027C612C" w14:textId="46DCB482" w:rsidR="00C9524B" w:rsidRDefault="00C9524B" w:rsidP="00556611">
      <w:pPr>
        <w:pStyle w:val="PodCarou3"/>
      </w:pPr>
      <w:r>
        <w:rPr>
          <w:rStyle w:val="Znakapoznpodarou"/>
        </w:rPr>
        <w:footnoteRef/>
      </w:r>
      <w:r w:rsidRPr="006C3C4C">
        <w:tab/>
      </w:r>
      <w:r w:rsidRPr="008F3413">
        <w:t xml:space="preserve">DVOŘÁKOVÁ, Žaneta. </w:t>
      </w:r>
      <w:r w:rsidRPr="008F3413">
        <w:rPr>
          <w:i/>
          <w:iCs/>
        </w:rPr>
        <w:t>Literární onomastika: antroponyma</w:t>
      </w:r>
      <w:r w:rsidRPr="008F3413">
        <w:t>. Praha: Filozofická fakulta Univerzity Karlovy, 2017</w:t>
      </w:r>
      <w:r>
        <w:t xml:space="preserve">, </w:t>
      </w:r>
      <w:r w:rsidRPr="008F3413">
        <w:t>s. 53.</w:t>
      </w:r>
      <w:r>
        <w:t xml:space="preserve"> </w:t>
      </w:r>
      <w:r w:rsidRPr="008F3413">
        <w:t>Dostupné také z: http://www.digitalniknihovna.cz/mzk/uuid/uuid:797dfe90-39cd-11e9-bef9-005056827e51</w:t>
      </w:r>
    </w:p>
  </w:footnote>
  <w:footnote w:id="109">
    <w:p w14:paraId="78A88250" w14:textId="5721E7C1" w:rsidR="00C9524B" w:rsidRDefault="00C9524B" w:rsidP="00556611">
      <w:pPr>
        <w:pStyle w:val="PodCarou3"/>
      </w:pPr>
      <w:r>
        <w:rPr>
          <w:rStyle w:val="Znakapoznpodarou"/>
        </w:rPr>
        <w:footnoteRef/>
      </w:r>
      <w:r w:rsidRPr="006C3C4C">
        <w:tab/>
      </w:r>
      <w:r>
        <w:t>Tamtéž</w:t>
      </w:r>
    </w:p>
  </w:footnote>
  <w:footnote w:id="110">
    <w:p w14:paraId="739C3325" w14:textId="26CB8B11" w:rsidR="00C9524B" w:rsidRPr="001004CC" w:rsidRDefault="00C9524B" w:rsidP="00556611">
      <w:pPr>
        <w:pStyle w:val="PodCarou3"/>
      </w:pPr>
      <w:r>
        <w:rPr>
          <w:rStyle w:val="Znakapoznpodarou"/>
        </w:rPr>
        <w:footnoteRef/>
      </w:r>
      <w:r w:rsidRPr="006C3C4C">
        <w:tab/>
      </w:r>
      <w:r>
        <w:t>Tamtéž</w:t>
      </w:r>
    </w:p>
  </w:footnote>
  <w:footnote w:id="111">
    <w:p w14:paraId="4A62FB91" w14:textId="25366A4C" w:rsidR="00C9524B" w:rsidRPr="00A005F2" w:rsidRDefault="00C9524B" w:rsidP="00556611">
      <w:pPr>
        <w:pStyle w:val="PodCarou3"/>
      </w:pPr>
      <w:r>
        <w:rPr>
          <w:rStyle w:val="Znakapoznpodarou"/>
        </w:rPr>
        <w:footnoteRef/>
      </w:r>
      <w:r w:rsidRPr="006C3C4C">
        <w:tab/>
      </w:r>
      <w:r>
        <w:t>Tamtéž</w:t>
      </w:r>
    </w:p>
  </w:footnote>
  <w:footnote w:id="112">
    <w:p w14:paraId="5259BD85" w14:textId="6A8FD761" w:rsidR="00C9524B" w:rsidRDefault="00C9524B" w:rsidP="00556611">
      <w:pPr>
        <w:pStyle w:val="PodCarou3"/>
      </w:pPr>
      <w:r>
        <w:rPr>
          <w:rStyle w:val="Znakapoznpodarou"/>
        </w:rPr>
        <w:footnoteRef/>
      </w:r>
      <w:r w:rsidRPr="006C3C4C">
        <w:tab/>
      </w:r>
      <w:r>
        <w:t>Tamtéž</w:t>
      </w:r>
    </w:p>
  </w:footnote>
  <w:footnote w:id="113">
    <w:p w14:paraId="57C87AF8" w14:textId="5F4E7CE5" w:rsidR="00C9524B" w:rsidRPr="008E0769" w:rsidRDefault="00C9524B" w:rsidP="00556611">
      <w:pPr>
        <w:pStyle w:val="PodCarou3"/>
      </w:pPr>
      <w:r>
        <w:rPr>
          <w:rStyle w:val="Znakapoznpodarou"/>
        </w:rPr>
        <w:footnoteRef/>
      </w:r>
      <w:r w:rsidRPr="006C3C4C">
        <w:tab/>
      </w:r>
      <w:r w:rsidRPr="00653E01">
        <w:rPr>
          <w:szCs w:val="24"/>
        </w:rPr>
        <w:t xml:space="preserve">ŠPAČKOVÁ, Stanislava. </w:t>
      </w:r>
      <w:r w:rsidRPr="00653E01">
        <w:rPr>
          <w:i/>
          <w:iCs/>
          <w:szCs w:val="24"/>
        </w:rPr>
        <w:t>Rusko-česká textová a jazyková ekvivalence propriálního lexika</w:t>
      </w:r>
      <w:r w:rsidRPr="00653E01">
        <w:rPr>
          <w:szCs w:val="24"/>
        </w:rPr>
        <w:t xml:space="preserve"> [online]. Brno, 2016 [cit. 2020-04-23]. Dostupné z: https://is.muni.cz/th/en8dp/Disertace.pdf. Disertační práce. Masarykova univerzita, Filozofická fakulta. Vedoucí práce Doc. PhDr. Jiří Gazda, CSc.</w:t>
      </w:r>
    </w:p>
  </w:footnote>
  <w:footnote w:id="114">
    <w:p w14:paraId="41226C43" w14:textId="71231FB7" w:rsidR="00C9524B" w:rsidRPr="00D82FCE" w:rsidRDefault="00C9524B" w:rsidP="00556611">
      <w:pPr>
        <w:pStyle w:val="PodCarou3"/>
      </w:pPr>
      <w:r>
        <w:rPr>
          <w:rStyle w:val="Znakapoznpodarou"/>
        </w:rPr>
        <w:footnoteRef/>
      </w:r>
      <w:r w:rsidRPr="006C3C4C">
        <w:tab/>
      </w:r>
      <w:r w:rsidRPr="00556611">
        <w:t>Cyrilice</w:t>
      </w:r>
      <w:r>
        <w:rPr>
          <w:szCs w:val="24"/>
        </w:rPr>
        <w:t xml:space="preserve"> – </w:t>
      </w:r>
      <w:r w:rsidRPr="00D82FCE">
        <w:rPr>
          <w:szCs w:val="24"/>
        </w:rPr>
        <w:t xml:space="preserve">základní tabulka. In: </w:t>
      </w:r>
      <w:r w:rsidRPr="00D82FCE">
        <w:rPr>
          <w:i/>
          <w:iCs/>
          <w:szCs w:val="24"/>
        </w:rPr>
        <w:t>Národní knihovna České republiky</w:t>
      </w:r>
      <w:r w:rsidRPr="00D82FCE">
        <w:rPr>
          <w:szCs w:val="24"/>
        </w:rPr>
        <w:t xml:space="preserve"> [online]. [cit. 2020-05-16]. Dostupné z: https://www.nkp.cz/o-knihovne/odborne-cinnosti/zpracovani-fondu/transliterace-nelatinkovych-pisem/cyrilice</w:t>
      </w:r>
    </w:p>
  </w:footnote>
  <w:footnote w:id="115">
    <w:p w14:paraId="60A01CF5" w14:textId="7F77CF90" w:rsidR="00C9524B" w:rsidRPr="00802F65" w:rsidRDefault="00C9524B" w:rsidP="00556611">
      <w:pPr>
        <w:pStyle w:val="PodCarou3"/>
      </w:pPr>
      <w:r>
        <w:rPr>
          <w:rStyle w:val="Znakapoznpodarou"/>
        </w:rPr>
        <w:footnoteRef/>
      </w:r>
      <w:r w:rsidRPr="006C3C4C">
        <w:tab/>
      </w:r>
      <w:r w:rsidRPr="008E0769">
        <w:t xml:space="preserve">MORAVEC, Jaroslav, </w:t>
      </w:r>
      <w:r>
        <w:t xml:space="preserve">ed. </w:t>
      </w:r>
      <w:r w:rsidRPr="008E0769">
        <w:rPr>
          <w:i/>
          <w:iCs/>
        </w:rPr>
        <w:t>Kniha o překládání: příspěvky k otázkám překladu z ruštiny</w:t>
      </w:r>
      <w:r w:rsidRPr="008E0769">
        <w:t>. Praha: Nakladatelství Československo-sovětského institutu, 1953</w:t>
      </w:r>
      <w:r>
        <w:t>,</w:t>
      </w:r>
      <w:r w:rsidRPr="008E0769">
        <w:t xml:space="preserve"> s. 207</w:t>
      </w:r>
    </w:p>
  </w:footnote>
  <w:footnote w:id="116">
    <w:p w14:paraId="7983BBF1" w14:textId="41035278" w:rsidR="00C9524B" w:rsidRDefault="00C9524B" w:rsidP="00556611">
      <w:pPr>
        <w:pStyle w:val="PodCarou3"/>
      </w:pPr>
      <w:r>
        <w:rPr>
          <w:rStyle w:val="Znakapoznpodarou"/>
        </w:rPr>
        <w:footnoteRef/>
      </w:r>
      <w:r w:rsidRPr="006C3C4C">
        <w:tab/>
      </w:r>
      <w:r>
        <w:t>Tamtéž,</w:t>
      </w:r>
      <w:r w:rsidRPr="00FA452E">
        <w:t xml:space="preserve"> s. 206</w:t>
      </w:r>
    </w:p>
  </w:footnote>
  <w:footnote w:id="117">
    <w:p w14:paraId="4DCDFDB1" w14:textId="4E9746A5" w:rsidR="00C9524B" w:rsidRDefault="00C9524B" w:rsidP="00556611">
      <w:pPr>
        <w:pStyle w:val="PodCarou3"/>
      </w:pPr>
      <w:r>
        <w:rPr>
          <w:rStyle w:val="Znakapoznpodarou"/>
        </w:rPr>
        <w:footnoteRef/>
      </w:r>
      <w:r w:rsidRPr="006C3C4C">
        <w:tab/>
      </w:r>
      <w:r w:rsidRPr="007D2551">
        <w:rPr>
          <w:szCs w:val="24"/>
        </w:rPr>
        <w:t>KUFNEROVÁ, Zlata</w:t>
      </w:r>
      <w:r>
        <w:rPr>
          <w:szCs w:val="24"/>
        </w:rPr>
        <w:t xml:space="preserve">. </w:t>
      </w:r>
      <w:r w:rsidRPr="007D2551">
        <w:rPr>
          <w:i/>
          <w:iCs/>
          <w:szCs w:val="24"/>
        </w:rPr>
        <w:t>Překládání a čeština</w:t>
      </w:r>
      <w:r w:rsidRPr="007D2551">
        <w:rPr>
          <w:szCs w:val="24"/>
        </w:rPr>
        <w:t>. Jinočany: H &amp; H, 1994</w:t>
      </w:r>
      <w:r>
        <w:rPr>
          <w:szCs w:val="24"/>
        </w:rPr>
        <w:t>,</w:t>
      </w:r>
      <w:r w:rsidRPr="007D2551">
        <w:rPr>
          <w:szCs w:val="24"/>
        </w:rPr>
        <w:t xml:space="preserve"> s. </w:t>
      </w:r>
      <w:r>
        <w:rPr>
          <w:szCs w:val="24"/>
        </w:rPr>
        <w:t>167</w:t>
      </w:r>
      <w:r w:rsidRPr="007D2551">
        <w:rPr>
          <w:szCs w:val="24"/>
        </w:rPr>
        <w:t>. Dostupné také z: http://www.digitalniknihovna.cz/mzk/uuid/uuid:90315ff0-42bb-11e4-af1d-001018b5eb5c</w:t>
      </w:r>
    </w:p>
  </w:footnote>
  <w:footnote w:id="118">
    <w:p w14:paraId="728A53ED" w14:textId="2A15F6D6" w:rsidR="00C9524B" w:rsidRDefault="00C9524B" w:rsidP="00556611">
      <w:pPr>
        <w:pStyle w:val="PodCarou3"/>
      </w:pPr>
      <w:r>
        <w:rPr>
          <w:rStyle w:val="Znakapoznpodarou"/>
        </w:rPr>
        <w:footnoteRef/>
      </w:r>
      <w:r w:rsidRPr="006C3C4C">
        <w:tab/>
      </w:r>
      <w:r>
        <w:t xml:space="preserve">Tamtéž, </w:t>
      </w:r>
      <w:r w:rsidRPr="009E4432">
        <w:t>s. 173</w:t>
      </w:r>
    </w:p>
  </w:footnote>
  <w:footnote w:id="119">
    <w:p w14:paraId="3FC2A921" w14:textId="3904E4EE" w:rsidR="00C9524B" w:rsidRPr="00B327C8" w:rsidRDefault="00C9524B" w:rsidP="00556611">
      <w:pPr>
        <w:pStyle w:val="PodCarou3"/>
      </w:pPr>
      <w:r>
        <w:rPr>
          <w:rStyle w:val="Znakapoznpodarou"/>
        </w:rPr>
        <w:footnoteRef/>
      </w:r>
      <w:r w:rsidRPr="006C3C4C">
        <w:tab/>
      </w:r>
      <w:r w:rsidRPr="00B327C8">
        <w:rPr>
          <w:szCs w:val="24"/>
        </w:rPr>
        <w:t xml:space="preserve">ŽVÁČEK, Dušan. </w:t>
      </w:r>
      <w:r w:rsidRPr="00B327C8">
        <w:rPr>
          <w:i/>
          <w:iCs/>
          <w:szCs w:val="24"/>
        </w:rPr>
        <w:t>Kapitoly z teorie překladu I: (odborný překlad)</w:t>
      </w:r>
      <w:r w:rsidRPr="00B327C8">
        <w:rPr>
          <w:szCs w:val="24"/>
        </w:rPr>
        <w:t>. Olomouc: Vydavatelství Univerzity Palackého, 1995</w:t>
      </w:r>
      <w:r>
        <w:rPr>
          <w:szCs w:val="24"/>
        </w:rPr>
        <w:t>,</w:t>
      </w:r>
      <w:r w:rsidRPr="00B327C8">
        <w:rPr>
          <w:szCs w:val="24"/>
        </w:rPr>
        <w:t xml:space="preserve"> s. 29. Dostupné také z: https://kramerius5.nkp.cz/uuid/uuid:94060d40-cfbd-11e3-93a3-005056825209</w:t>
      </w:r>
    </w:p>
  </w:footnote>
  <w:footnote w:id="120">
    <w:p w14:paraId="29DF1E8C" w14:textId="2D9DA696" w:rsidR="00C9524B" w:rsidRDefault="00C9524B" w:rsidP="00556611">
      <w:pPr>
        <w:pStyle w:val="PodCarou3"/>
      </w:pPr>
      <w:r>
        <w:rPr>
          <w:rStyle w:val="Znakapoznpodarou"/>
        </w:rPr>
        <w:footnoteRef/>
      </w:r>
      <w:r w:rsidRPr="006C3C4C">
        <w:tab/>
      </w:r>
      <w:r w:rsidRPr="009778EE">
        <w:rPr>
          <w:szCs w:val="24"/>
        </w:rPr>
        <w:t>KRAUS, Jiří</w:t>
      </w:r>
      <w:r>
        <w:rPr>
          <w:szCs w:val="24"/>
        </w:rPr>
        <w:t xml:space="preserve">. </w:t>
      </w:r>
      <w:r w:rsidRPr="009778EE">
        <w:rPr>
          <w:i/>
          <w:iCs/>
          <w:szCs w:val="24"/>
        </w:rPr>
        <w:t>Nový akademický slovník cizích slov A-Ž</w:t>
      </w:r>
      <w:r w:rsidRPr="009778EE">
        <w:rPr>
          <w:szCs w:val="24"/>
        </w:rPr>
        <w:t>. Praha: Academia, 2005</w:t>
      </w:r>
      <w:r>
        <w:rPr>
          <w:szCs w:val="24"/>
        </w:rPr>
        <w:t>,</w:t>
      </w:r>
      <w:r w:rsidRPr="009778EE">
        <w:rPr>
          <w:szCs w:val="24"/>
        </w:rPr>
        <w:t xml:space="preserve"> s. 684. Dostupné také z: https://kramerius5.nkp.cz/uuid/uuid:398a8a80-d062-11e3-93a3-005056825209</w:t>
      </w:r>
    </w:p>
  </w:footnote>
  <w:footnote w:id="121">
    <w:p w14:paraId="6FA3A63E" w14:textId="3EC8C195" w:rsidR="00C9524B" w:rsidRDefault="00C9524B" w:rsidP="00556611">
      <w:pPr>
        <w:pStyle w:val="PodCarou3"/>
      </w:pPr>
      <w:r>
        <w:rPr>
          <w:rStyle w:val="Znakapoznpodarou"/>
        </w:rPr>
        <w:footnoteRef/>
      </w:r>
      <w:r w:rsidRPr="006C3C4C">
        <w:tab/>
      </w:r>
      <w:r>
        <w:t xml:space="preserve">VYCHODILOVÁ, Zdeňka. </w:t>
      </w:r>
      <w:r>
        <w:rPr>
          <w:i/>
          <w:iCs/>
        </w:rPr>
        <w:t>Vvedenije v teoriju perevoda dlja rusistov</w:t>
      </w:r>
      <w:r>
        <w:t>. Olomouc: Univerzita Palackého v Olomouci, 2013, s. 61</w:t>
      </w:r>
    </w:p>
  </w:footnote>
  <w:footnote w:id="122">
    <w:p w14:paraId="742D7A01" w14:textId="19490E29" w:rsidR="00C9524B" w:rsidRDefault="00C9524B" w:rsidP="00556611">
      <w:pPr>
        <w:pStyle w:val="PodCarou3"/>
      </w:pPr>
      <w:r>
        <w:rPr>
          <w:rStyle w:val="Znakapoznpodarou"/>
        </w:rPr>
        <w:footnoteRef/>
      </w:r>
      <w:r w:rsidRPr="006C3C4C">
        <w:tab/>
      </w:r>
      <w:r>
        <w:t>Tamtéž</w:t>
      </w:r>
    </w:p>
  </w:footnote>
  <w:footnote w:id="123">
    <w:p w14:paraId="0FAE5E58" w14:textId="66E167F4" w:rsidR="00C9524B" w:rsidRPr="00D6428D" w:rsidRDefault="00C9524B" w:rsidP="00556611">
      <w:pPr>
        <w:pStyle w:val="PodCarou3"/>
      </w:pPr>
      <w:r>
        <w:rPr>
          <w:rStyle w:val="Znakapoznpodarou"/>
        </w:rPr>
        <w:footnoteRef/>
      </w:r>
      <w:r w:rsidRPr="006C3C4C">
        <w:tab/>
      </w:r>
      <w:r w:rsidRPr="0063514C">
        <w:rPr>
          <w:szCs w:val="24"/>
        </w:rPr>
        <w:t xml:space="preserve">ЕПИШКИН, Николай Иванович. Исторический словарь галлицизмов русского языка. In: </w:t>
      </w:r>
      <w:r w:rsidRPr="0063514C">
        <w:rPr>
          <w:i/>
          <w:iCs/>
          <w:szCs w:val="24"/>
        </w:rPr>
        <w:t>Словари онлайн</w:t>
      </w:r>
      <w:r w:rsidRPr="0063514C">
        <w:rPr>
          <w:szCs w:val="24"/>
        </w:rPr>
        <w:t xml:space="preserve"> [online]. [cit. 2020-04-25]. Dostupné z</w:t>
      </w:r>
      <w:r w:rsidRPr="00EB42C4">
        <w:rPr>
          <w:szCs w:val="24"/>
        </w:rPr>
        <w:t xml:space="preserve">: </w:t>
      </w:r>
      <w:hyperlink r:id="rId12" w:tgtFrame="blank" w:history="1">
        <w:r w:rsidRPr="00EB42C4">
          <w:rPr>
            <w:rStyle w:val="Hypertextovodkaz"/>
            <w:color w:val="auto"/>
            <w:u w:val="none"/>
          </w:rPr>
          <w:t>https://1url.cz/4zRin</w:t>
        </w:r>
      </w:hyperlink>
    </w:p>
  </w:footnote>
  <w:footnote w:id="124">
    <w:p w14:paraId="2F6611B0" w14:textId="5E90D64A" w:rsidR="00C9524B" w:rsidRPr="00EB42C4" w:rsidRDefault="00C9524B" w:rsidP="00556611">
      <w:pPr>
        <w:pStyle w:val="PodCarou3"/>
      </w:pPr>
      <w:r w:rsidRPr="00EB42C4">
        <w:rPr>
          <w:rStyle w:val="Znakapoznpodarou"/>
        </w:rPr>
        <w:footnoteRef/>
      </w:r>
      <w:r w:rsidRPr="00EB42C4">
        <w:tab/>
        <w:t xml:space="preserve">ORLOV, S. P. </w:t>
      </w:r>
      <w:r w:rsidRPr="00EB42C4">
        <w:rPr>
          <w:i/>
          <w:iCs/>
        </w:rPr>
        <w:t>Hry a písně dětí slovanských: rozbor po stránce námětové, literární a hudební, klasifikace a praktická sbírka 500 dětských písní a her všech národů slovanských</w:t>
      </w:r>
      <w:r w:rsidRPr="00EB42C4">
        <w:t xml:space="preserve">. V Praze: Českovenská Obec Sokolská, 1928, s. 425. Dostupné také z: </w:t>
      </w:r>
      <w:hyperlink r:id="rId13" w:history="1">
        <w:r w:rsidRPr="00EB42C4">
          <w:rPr>
            <w:rStyle w:val="Hypertextovodkaz"/>
            <w:color w:val="auto"/>
            <w:u w:val="none"/>
          </w:rPr>
          <w:t>http://www.digitalniknihovna.cz/mzk/uuid/uuid:37e70fb0-6d27-11e5-bd61-005056825209</w:t>
        </w:r>
      </w:hyperlink>
    </w:p>
  </w:footnote>
  <w:footnote w:id="125">
    <w:p w14:paraId="79C15DDB" w14:textId="5972B265" w:rsidR="00C9524B" w:rsidRDefault="00C9524B" w:rsidP="00556611">
      <w:pPr>
        <w:pStyle w:val="PodCarou3"/>
      </w:pPr>
      <w:r>
        <w:rPr>
          <w:rStyle w:val="Znakapoznpodarou"/>
        </w:rPr>
        <w:footnoteRef/>
      </w:r>
      <w:r w:rsidRPr="006C3C4C">
        <w:tab/>
      </w:r>
      <w:r w:rsidRPr="004661D5">
        <w:t>УШАКОВ, Д. Н. Толковый словарь русского языка. In: Словари онлайн [online]. [cit. 2020-04-25]. Dostupné z: https://ushakov.slovaronline.com/2565-BITA</w:t>
      </w:r>
    </w:p>
  </w:footnote>
  <w:footnote w:id="126">
    <w:p w14:paraId="0A3AA15C" w14:textId="04C21750" w:rsidR="00C9524B" w:rsidRDefault="00C9524B" w:rsidP="00556611">
      <w:pPr>
        <w:pStyle w:val="PodCarou3"/>
      </w:pPr>
      <w:r>
        <w:rPr>
          <w:rStyle w:val="Znakapoznpodarou"/>
        </w:rPr>
        <w:footnoteRef/>
      </w:r>
      <w:r w:rsidRPr="006C3C4C">
        <w:tab/>
      </w:r>
      <w:r>
        <w:t xml:space="preserve">ORLOV, S. P. </w:t>
      </w:r>
      <w:r>
        <w:rPr>
          <w:i/>
          <w:iCs/>
        </w:rPr>
        <w:t>Hry a písně dětí slovanských: rozbor po stránce námětové, literární a hudební, klasifikace a praktická sbírka 500 dětských písní a her všech národů slovanských</w:t>
      </w:r>
      <w:r>
        <w:t xml:space="preserve">. V Praze: Českovenská Obec Sokolská, 1928, s. </w:t>
      </w:r>
      <w:r w:rsidRPr="000E6C26">
        <w:t>426. Dostupné také z:</w:t>
      </w:r>
      <w:r>
        <w:t xml:space="preserve"> </w:t>
      </w:r>
      <w:r w:rsidRPr="000E6C26">
        <w:t>http://www.digitalniknihovna.cz/mzk/uuid/uuid:38014e70-6d27-11e5-bd61-005056825209</w:t>
      </w:r>
    </w:p>
  </w:footnote>
  <w:footnote w:id="127">
    <w:p w14:paraId="064CF136" w14:textId="0AAF3FBB" w:rsidR="00C9524B" w:rsidRDefault="00C9524B" w:rsidP="00556611">
      <w:pPr>
        <w:pStyle w:val="PodCarou3"/>
      </w:pPr>
      <w:r>
        <w:rPr>
          <w:rStyle w:val="Znakapoznpodarou"/>
        </w:rPr>
        <w:footnoteRef/>
      </w:r>
      <w:r w:rsidRPr="006C3C4C">
        <w:tab/>
      </w:r>
      <w:r w:rsidRPr="00EF6305">
        <w:t xml:space="preserve">HRDLIČKA, Milan. </w:t>
      </w:r>
      <w:r w:rsidRPr="00EF6305">
        <w:rPr>
          <w:i/>
          <w:iCs/>
        </w:rPr>
        <w:t>Literární překlad a komunikace</w:t>
      </w:r>
      <w:r w:rsidRPr="00EF6305">
        <w:t>. Praha: ISV, 2003</w:t>
      </w:r>
      <w:r>
        <w:t>,</w:t>
      </w:r>
      <w:r w:rsidRPr="00EF6305">
        <w:t xml:space="preserve"> s. 140. Dostupné také z: http://www.digitalniknihovna.cz/mzk/uuid/uuid:0d7df2f0-280e-11e6-b821-5ef3fc9bb22f</w:t>
      </w:r>
    </w:p>
  </w:footnote>
  <w:footnote w:id="128">
    <w:p w14:paraId="50CE4D3A" w14:textId="14459D79" w:rsidR="00C9524B" w:rsidRDefault="00C9524B" w:rsidP="00556611">
      <w:pPr>
        <w:pStyle w:val="PodCarou3"/>
      </w:pPr>
      <w:r>
        <w:rPr>
          <w:rStyle w:val="Znakapoznpodarou"/>
        </w:rPr>
        <w:footnoteRef/>
      </w:r>
      <w:r w:rsidRPr="006C3C4C">
        <w:tab/>
      </w:r>
      <w:r>
        <w:t xml:space="preserve">ORLOV, S. P. </w:t>
      </w:r>
      <w:r>
        <w:rPr>
          <w:i/>
          <w:iCs/>
        </w:rPr>
        <w:t>Hry a písně dětí slovanských: rozbor po stránce námětové, literární a hudební, klasifikace a praktická sbírka 500 dětských písní a her všech národů slovanských</w:t>
      </w:r>
      <w:r>
        <w:t xml:space="preserve">. V Praze: Českovenská Obec Sokolská, 1928, s. </w:t>
      </w:r>
      <w:r w:rsidRPr="0088757C">
        <w:t>395. Dostupné také z:</w:t>
      </w:r>
      <w:r>
        <w:t xml:space="preserve"> </w:t>
      </w:r>
      <w:r w:rsidRPr="0088757C">
        <w:t>http://www.digitalniknihovna.cz/mzk/uuid/uuid:353731f0-6d27-11e5-bd61-005056825209</w:t>
      </w:r>
    </w:p>
  </w:footnote>
  <w:footnote w:id="129">
    <w:p w14:paraId="15759525" w14:textId="3822F241" w:rsidR="00C9524B" w:rsidRDefault="00C9524B" w:rsidP="00556611">
      <w:pPr>
        <w:pStyle w:val="PodCarou3"/>
      </w:pPr>
      <w:r>
        <w:rPr>
          <w:rStyle w:val="Znakapoznpodarou"/>
        </w:rPr>
        <w:footnoteRef/>
      </w:r>
      <w:r w:rsidRPr="006C3C4C">
        <w:tab/>
      </w:r>
      <w:r w:rsidRPr="00690C19">
        <w:t xml:space="preserve">Salát Olivier. </w:t>
      </w:r>
      <w:r w:rsidRPr="00690C19">
        <w:rPr>
          <w:i/>
          <w:iCs/>
        </w:rPr>
        <w:t>Shef´s: internetový portál o vaření</w:t>
      </w:r>
      <w:r w:rsidRPr="00690C19">
        <w:t xml:space="preserve"> [online]. [cit. 2020-04-26]. Dostupné z: http://www.sefovo.cz/index.php/recepty/salaty/84-recepty/salaty/334</w:t>
      </w:r>
    </w:p>
  </w:footnote>
  <w:footnote w:id="130">
    <w:p w14:paraId="5AE77592" w14:textId="3AAED2A0" w:rsidR="00C9524B" w:rsidRDefault="00C9524B" w:rsidP="00556611">
      <w:pPr>
        <w:pStyle w:val="PodCarou3"/>
      </w:pPr>
      <w:r>
        <w:rPr>
          <w:rStyle w:val="Znakapoznpodarou"/>
        </w:rPr>
        <w:footnoteRef/>
      </w:r>
      <w:r w:rsidRPr="006C3C4C">
        <w:tab/>
      </w:r>
      <w:r w:rsidRPr="00556611">
        <w:t>ВЛАХОВ</w:t>
      </w:r>
      <w:r w:rsidRPr="00C47482">
        <w:rPr>
          <w:szCs w:val="24"/>
        </w:rPr>
        <w:t xml:space="preserve">, Сергей a Сидер ФЛОРИН. </w:t>
      </w:r>
      <w:r w:rsidRPr="00C47482">
        <w:rPr>
          <w:i/>
          <w:iCs/>
          <w:szCs w:val="24"/>
        </w:rPr>
        <w:t>Непереводимое в переводе</w:t>
      </w:r>
      <w:r w:rsidRPr="00C47482">
        <w:rPr>
          <w:szCs w:val="24"/>
        </w:rPr>
        <w:t xml:space="preserve"> [online]. Москва: Международные отношения, 1980 [cit. 2020-05-18]. Dostupné z: https://www.studmed.ru/vlahov-s-florin-s-neperevodimoe-v-perevode_57f07fa04b0.html</w:t>
      </w:r>
    </w:p>
  </w:footnote>
  <w:footnote w:id="131">
    <w:p w14:paraId="7C9646AA" w14:textId="3E460007" w:rsidR="00C9524B" w:rsidRDefault="00C9524B" w:rsidP="00556611">
      <w:pPr>
        <w:pStyle w:val="PodCarou3"/>
      </w:pPr>
      <w:r>
        <w:rPr>
          <w:rStyle w:val="Znakapoznpodarou"/>
        </w:rPr>
        <w:footnoteRef/>
      </w:r>
      <w:r w:rsidRPr="006C3C4C">
        <w:tab/>
      </w:r>
      <w:r w:rsidRPr="00556611">
        <w:t>MORAVEC</w:t>
      </w:r>
      <w:r w:rsidRPr="00091823">
        <w:rPr>
          <w:szCs w:val="24"/>
        </w:rPr>
        <w:t xml:space="preserve">, Jaroslav, ed. </w:t>
      </w:r>
      <w:r w:rsidRPr="00091823">
        <w:rPr>
          <w:i/>
          <w:iCs/>
          <w:szCs w:val="24"/>
        </w:rPr>
        <w:t>Kniha o překládání: příspěvky k otázkám překladu z ruštiny</w:t>
      </w:r>
      <w:r w:rsidRPr="00091823">
        <w:rPr>
          <w:szCs w:val="24"/>
        </w:rPr>
        <w:t>. Praha: Nakladatelství Československo-sovětského institutu, 1953</w:t>
      </w:r>
      <w:r>
        <w:rPr>
          <w:szCs w:val="24"/>
        </w:rPr>
        <w:t>, s. 288</w:t>
      </w:r>
    </w:p>
  </w:footnote>
  <w:footnote w:id="132">
    <w:p w14:paraId="2C21E5CA" w14:textId="11C954B5" w:rsidR="00C9524B" w:rsidRDefault="00C9524B" w:rsidP="00556611">
      <w:pPr>
        <w:pStyle w:val="PodCarou3"/>
      </w:pPr>
      <w:r>
        <w:rPr>
          <w:rStyle w:val="Znakapoznpodarou"/>
        </w:rPr>
        <w:footnoteRef/>
      </w:r>
      <w:r w:rsidRPr="006C3C4C">
        <w:tab/>
      </w:r>
      <w:r w:rsidRPr="00556611">
        <w:t>ŽAŽA</w:t>
      </w:r>
      <w:r w:rsidRPr="002779D5">
        <w:rPr>
          <w:szCs w:val="24"/>
        </w:rPr>
        <w:t xml:space="preserve">, Stanislav. </w:t>
      </w:r>
      <w:r w:rsidRPr="002779D5">
        <w:rPr>
          <w:i/>
          <w:iCs/>
          <w:szCs w:val="24"/>
        </w:rPr>
        <w:t>Ruština a čeština v porovnávacím pohledu</w:t>
      </w:r>
      <w:r w:rsidRPr="002779D5">
        <w:rPr>
          <w:szCs w:val="24"/>
        </w:rPr>
        <w:t>. 2. přeprac. vyd. Brno: Masarykova univerzita, 1999</w:t>
      </w:r>
      <w:r>
        <w:rPr>
          <w:szCs w:val="24"/>
        </w:rPr>
        <w:t>, s. 89</w:t>
      </w:r>
    </w:p>
  </w:footnote>
  <w:footnote w:id="133">
    <w:p w14:paraId="2B793DF1" w14:textId="00C772F3" w:rsidR="00C9524B" w:rsidRPr="0040056D" w:rsidRDefault="00C9524B" w:rsidP="00556611">
      <w:pPr>
        <w:pStyle w:val="PodCarou3"/>
      </w:pPr>
      <w:r>
        <w:rPr>
          <w:rStyle w:val="Znakapoznpodarou"/>
        </w:rPr>
        <w:footnoteRef/>
      </w:r>
      <w:r w:rsidRPr="006C3C4C">
        <w:tab/>
      </w:r>
      <w:r>
        <w:t>Tamtéž</w:t>
      </w:r>
    </w:p>
  </w:footnote>
  <w:footnote w:id="134">
    <w:p w14:paraId="654A0BEF" w14:textId="75EC2EAC" w:rsidR="00C9524B" w:rsidRDefault="00C9524B" w:rsidP="00556611">
      <w:pPr>
        <w:pStyle w:val="PodCarou3"/>
      </w:pPr>
      <w:r>
        <w:rPr>
          <w:rStyle w:val="Znakapoznpodarou"/>
        </w:rPr>
        <w:footnoteRef/>
      </w:r>
      <w:r w:rsidRPr="006C3C4C">
        <w:tab/>
      </w:r>
      <w:r>
        <w:t>Tamtéž</w:t>
      </w:r>
      <w:r>
        <w:rPr>
          <w:szCs w:val="24"/>
        </w:rPr>
        <w:t>, s. 91</w:t>
      </w:r>
    </w:p>
  </w:footnote>
  <w:footnote w:id="135">
    <w:p w14:paraId="64B8B14E" w14:textId="7B8B2B3D" w:rsidR="00C9524B" w:rsidRDefault="00C9524B" w:rsidP="00556611">
      <w:pPr>
        <w:pStyle w:val="PodCarou3"/>
      </w:pPr>
      <w:r>
        <w:rPr>
          <w:rStyle w:val="Znakapoznpodarou"/>
        </w:rPr>
        <w:footnoteRef/>
      </w:r>
      <w:r w:rsidRPr="006C3C4C">
        <w:tab/>
      </w:r>
      <w:r>
        <w:t>Tamtéž</w:t>
      </w:r>
      <w:r>
        <w:rPr>
          <w:szCs w:val="24"/>
        </w:rPr>
        <w:t>, s. 82-83</w:t>
      </w:r>
    </w:p>
  </w:footnote>
  <w:footnote w:id="136">
    <w:p w14:paraId="1C76E33E" w14:textId="410E768F" w:rsidR="00C9524B" w:rsidRDefault="00C9524B" w:rsidP="00556611">
      <w:pPr>
        <w:pStyle w:val="PodCarou3"/>
      </w:pPr>
      <w:r>
        <w:rPr>
          <w:rStyle w:val="Znakapoznpodarou"/>
        </w:rPr>
        <w:footnoteRef/>
      </w:r>
      <w:r w:rsidRPr="006C3C4C">
        <w:tab/>
      </w:r>
      <w:r w:rsidRPr="004725CA">
        <w:t xml:space="preserve">MORAVEC, Jaroslav, </w:t>
      </w:r>
      <w:r>
        <w:t xml:space="preserve">ed. </w:t>
      </w:r>
      <w:r w:rsidRPr="004725CA">
        <w:rPr>
          <w:i/>
          <w:iCs/>
        </w:rPr>
        <w:t>Kniha o překládání: příspěvky k otázkám překladu z ruštiny</w:t>
      </w:r>
      <w:r w:rsidRPr="004725CA">
        <w:t>. Praha: Nakladatelství Československo-sovětského institutu, 1953</w:t>
      </w:r>
      <w:r>
        <w:t>,</w:t>
      </w:r>
      <w:r w:rsidRPr="004725CA">
        <w:t xml:space="preserve"> s. 87</w:t>
      </w:r>
    </w:p>
  </w:footnote>
  <w:footnote w:id="137">
    <w:p w14:paraId="17F87633" w14:textId="4A822250" w:rsidR="00C9524B" w:rsidRPr="00144B45" w:rsidRDefault="00C9524B" w:rsidP="00556611">
      <w:pPr>
        <w:pStyle w:val="PodCarou3"/>
      </w:pPr>
      <w:r>
        <w:rPr>
          <w:rStyle w:val="Znakapoznpodarou"/>
        </w:rPr>
        <w:footnoteRef/>
      </w:r>
      <w:r w:rsidRPr="006C3C4C">
        <w:tab/>
      </w:r>
      <w:r w:rsidRPr="00144B45">
        <w:t xml:space="preserve">KUFNEROVÁ, Zlata. </w:t>
      </w:r>
      <w:r w:rsidRPr="00144B45">
        <w:rPr>
          <w:i/>
          <w:iCs/>
        </w:rPr>
        <w:t>Překládání a čeština</w:t>
      </w:r>
      <w:r w:rsidRPr="00144B45">
        <w:t>. Jinočany: H &amp; H, 1994</w:t>
      </w:r>
      <w:r>
        <w:t xml:space="preserve">, </w:t>
      </w:r>
      <w:r w:rsidRPr="00144B45">
        <w:t>s. 149. Dostupné také z: http://www.digitalniknihovna.cz/mzk/uuid/uuid:999342c0-42bb-11e4-af1d-001018b5eb5c</w:t>
      </w:r>
    </w:p>
  </w:footnote>
  <w:footnote w:id="138">
    <w:p w14:paraId="31DB509B" w14:textId="461B6788" w:rsidR="00C9524B" w:rsidRDefault="00C9524B" w:rsidP="00556611">
      <w:pPr>
        <w:pStyle w:val="PodCarou3"/>
      </w:pPr>
      <w:r>
        <w:rPr>
          <w:rStyle w:val="Znakapoznpodarou"/>
        </w:rPr>
        <w:footnoteRef/>
      </w:r>
      <w:r w:rsidRPr="006C3C4C">
        <w:tab/>
      </w:r>
      <w:r w:rsidRPr="001A19EB">
        <w:t xml:space="preserve">ŽAŽA, Stanislav, Jaroslav BAUER a Roman MRÁZEK. </w:t>
      </w:r>
      <w:r w:rsidRPr="001A19EB">
        <w:rPr>
          <w:i/>
          <w:iCs/>
        </w:rPr>
        <w:t>Příruční mluvnice ruštiny pro Čechy, Díl 2: Skladba</w:t>
      </w:r>
      <w:r w:rsidRPr="001A19EB">
        <w:t xml:space="preserve">. </w:t>
      </w:r>
      <w:r>
        <w:t xml:space="preserve">3 vyd. </w:t>
      </w:r>
      <w:r w:rsidRPr="001A19EB">
        <w:t>Praha: Státní pedagogické nakladatelství, 1979</w:t>
      </w:r>
      <w:r>
        <w:t>,</w:t>
      </w:r>
      <w:r w:rsidRPr="001A19EB">
        <w:t xml:space="preserve"> s. 306. Dostupné také z: http://www.digitalniknihovna.cz/mzk/uuid/uuid:a4daa920-04db-11e4-a680-5ef3fc9bb22f</w:t>
      </w:r>
    </w:p>
  </w:footnote>
  <w:footnote w:id="139">
    <w:p w14:paraId="45B00820" w14:textId="364A8E4D" w:rsidR="00C9524B" w:rsidRPr="00F47B79" w:rsidRDefault="00C9524B" w:rsidP="00556611">
      <w:pPr>
        <w:pStyle w:val="PodCarou3"/>
      </w:pPr>
      <w:r w:rsidRPr="00F47B79">
        <w:rPr>
          <w:rStyle w:val="Znakapoznpodarou"/>
        </w:rPr>
        <w:footnoteRef/>
      </w:r>
      <w:r w:rsidRPr="00F47B79">
        <w:tab/>
        <w:t xml:space="preserve">Křen, M. – Cvrček, V. – Čapka, T. – Čermáková, A. – Hnátková, M. – Chlumská, L. – Jelínek, T. – Kováříková, D. – Petkevič, V. – Procházka, P. – Skoumalová, H. – Škrabal, M. – Truneček, P. – Vondřička, P. – Zasina, A.: Korpus SYN, verze 8 z 12. 12. 2019. Ústav Českého národního korpusu FF UK, Praha 2019. Dostupný z WWW: </w:t>
      </w:r>
      <w:hyperlink r:id="rId14" w:history="1">
        <w:r w:rsidRPr="00F47B79">
          <w:rPr>
            <w:rStyle w:val="Hypertextovodkaz"/>
            <w:color w:val="auto"/>
            <w:u w:val="none"/>
          </w:rPr>
          <w:t>https://www.korpus.cz</w:t>
        </w:r>
      </w:hyperlink>
    </w:p>
  </w:footnote>
  <w:footnote w:id="140">
    <w:p w14:paraId="0D3487D9" w14:textId="2ECEB599" w:rsidR="00C9524B" w:rsidRDefault="00C9524B" w:rsidP="00556611">
      <w:pPr>
        <w:pStyle w:val="PodCarou3"/>
      </w:pPr>
      <w:r>
        <w:rPr>
          <w:rStyle w:val="Znakapoznpodarou"/>
        </w:rPr>
        <w:footnoteRef/>
      </w:r>
      <w:r w:rsidRPr="006C3C4C">
        <w:tab/>
      </w:r>
      <w:r w:rsidRPr="00556611">
        <w:t>MORAVEC</w:t>
      </w:r>
      <w:r w:rsidRPr="0031093C">
        <w:rPr>
          <w:szCs w:val="24"/>
        </w:rPr>
        <w:t xml:space="preserve">, Jaroslav, </w:t>
      </w:r>
      <w:r>
        <w:rPr>
          <w:szCs w:val="24"/>
        </w:rPr>
        <w:t>ed.</w:t>
      </w:r>
      <w:r w:rsidRPr="0031093C">
        <w:rPr>
          <w:szCs w:val="24"/>
        </w:rPr>
        <w:t xml:space="preserve"> </w:t>
      </w:r>
      <w:r w:rsidRPr="0031093C">
        <w:rPr>
          <w:i/>
          <w:iCs/>
          <w:szCs w:val="24"/>
        </w:rPr>
        <w:t>Kniha o překládání: příspěvky k otázkám překladu z ruštiny</w:t>
      </w:r>
      <w:r w:rsidRPr="0031093C">
        <w:rPr>
          <w:szCs w:val="24"/>
        </w:rPr>
        <w:t>. Praha: Nakladatelství Československo-sovětského institutu, 1953</w:t>
      </w:r>
      <w:r>
        <w:rPr>
          <w:szCs w:val="24"/>
        </w:rPr>
        <w:t>,</w:t>
      </w:r>
      <w:r w:rsidRPr="0031093C">
        <w:rPr>
          <w:szCs w:val="24"/>
        </w:rPr>
        <w:t xml:space="preserve"> s.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7A84" w14:textId="77777777" w:rsidR="00C9524B" w:rsidRDefault="00C952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191"/>
    <w:multiLevelType w:val="multilevel"/>
    <w:tmpl w:val="3646A0F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8BC3DEE"/>
    <w:multiLevelType w:val="hybridMultilevel"/>
    <w:tmpl w:val="84960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861C2"/>
    <w:multiLevelType w:val="hybridMultilevel"/>
    <w:tmpl w:val="FE6036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ECE7455"/>
    <w:multiLevelType w:val="hybridMultilevel"/>
    <w:tmpl w:val="69E6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8C17E6"/>
    <w:multiLevelType w:val="hybridMultilevel"/>
    <w:tmpl w:val="0868C6B4"/>
    <w:lvl w:ilvl="0" w:tplc="04050001">
      <w:start w:val="1"/>
      <w:numFmt w:val="bullet"/>
      <w:lvlText w:val=""/>
      <w:lvlJc w:val="left"/>
      <w:pPr>
        <w:ind w:left="720" w:hanging="360"/>
      </w:pPr>
      <w:rPr>
        <w:rFonts w:ascii="Symbol" w:hAnsi="Symbol" w:hint="default"/>
      </w:rPr>
    </w:lvl>
    <w:lvl w:ilvl="1" w:tplc="27D8E95C">
      <w:numFmt w:val="bullet"/>
      <w:lvlText w:val="–"/>
      <w:lvlJc w:val="left"/>
      <w:pPr>
        <w:ind w:left="1440" w:hanging="360"/>
      </w:pPr>
      <w:rPr>
        <w:rFonts w:ascii="Times New Roman" w:eastAsiaTheme="minorHAnsi" w:hAnsi="Times New Roman" w:cs="Times New Roman" w:hint="default"/>
        <w:i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0A7E9D"/>
    <w:multiLevelType w:val="hybridMultilevel"/>
    <w:tmpl w:val="F970DE78"/>
    <w:lvl w:ilvl="0" w:tplc="1B4EF8A6">
      <w:start w:val="1"/>
      <w:numFmt w:val="decimal"/>
      <w:pStyle w:val="Literatura1"/>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53223C"/>
    <w:multiLevelType w:val="hybridMultilevel"/>
    <w:tmpl w:val="55F2A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A6720B"/>
    <w:multiLevelType w:val="hybridMultilevel"/>
    <w:tmpl w:val="9CCA7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75755A"/>
    <w:multiLevelType w:val="hybridMultilevel"/>
    <w:tmpl w:val="EC087736"/>
    <w:lvl w:ilvl="0" w:tplc="0A220A42">
      <w:start w:val="1"/>
      <w:numFmt w:val="bullet"/>
      <w:pStyle w:val="CitaceRU"/>
      <w:lvlText w:val=""/>
      <w:lvlJc w:val="left"/>
      <w:pPr>
        <w:ind w:left="1154" w:hanging="360"/>
      </w:pPr>
      <w:rPr>
        <w:rFonts w:ascii="Symbol" w:hAnsi="Symbol" w:hint="default"/>
        <w:color w:val="auto"/>
        <w:sz w:val="22"/>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9" w15:restartNumberingAfterBreak="0">
    <w:nsid w:val="4A2F2D79"/>
    <w:multiLevelType w:val="hybridMultilevel"/>
    <w:tmpl w:val="3912C1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A5F5BA9"/>
    <w:multiLevelType w:val="hybridMultilevel"/>
    <w:tmpl w:val="84149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DF5C70"/>
    <w:multiLevelType w:val="hybridMultilevel"/>
    <w:tmpl w:val="0B0E68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09D63DB"/>
    <w:multiLevelType w:val="hybridMultilevel"/>
    <w:tmpl w:val="25F45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1C23D9"/>
    <w:multiLevelType w:val="hybridMultilevel"/>
    <w:tmpl w:val="C040C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EE0EB8"/>
    <w:multiLevelType w:val="hybridMultilevel"/>
    <w:tmpl w:val="7BFE66F2"/>
    <w:lvl w:ilvl="0" w:tplc="AB06B0C2">
      <w:start w:val="1"/>
      <w:numFmt w:val="bullet"/>
      <w:pStyle w:val="CitaceCZ"/>
      <w:lvlText w:val="o"/>
      <w:lvlJc w:val="left"/>
      <w:pPr>
        <w:ind w:left="1741" w:hanging="360"/>
      </w:pPr>
      <w:rPr>
        <w:rFonts w:ascii="Courier New" w:hAnsi="Courier New" w:hint="default"/>
        <w:position w:val="2"/>
        <w:sz w:val="17"/>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15" w15:restartNumberingAfterBreak="0">
    <w:nsid w:val="651F216B"/>
    <w:multiLevelType w:val="hybridMultilevel"/>
    <w:tmpl w:val="0E3EB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021326"/>
    <w:multiLevelType w:val="hybridMultilevel"/>
    <w:tmpl w:val="120CC2D6"/>
    <w:lvl w:ilvl="0" w:tplc="04050001">
      <w:start w:val="1"/>
      <w:numFmt w:val="bullet"/>
      <w:lvlText w:val=""/>
      <w:lvlJc w:val="left"/>
      <w:pPr>
        <w:ind w:left="1429" w:hanging="360"/>
      </w:pPr>
      <w:rPr>
        <w:rFonts w:ascii="Symbol" w:hAnsi="Symbol" w:hint="default"/>
      </w:rPr>
    </w:lvl>
    <w:lvl w:ilvl="1" w:tplc="2514F910">
      <w:numFmt w:val="bullet"/>
      <w:lvlText w:val="–"/>
      <w:lvlJc w:val="left"/>
      <w:pPr>
        <w:ind w:left="2149" w:hanging="360"/>
      </w:pPr>
      <w:rPr>
        <w:rFonts w:ascii="Times New Roman" w:eastAsiaTheme="minorHAnsi" w:hAnsi="Times New Roman"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A960F6E"/>
    <w:multiLevelType w:val="hybridMultilevel"/>
    <w:tmpl w:val="C4AA5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B81B63"/>
    <w:multiLevelType w:val="hybridMultilevel"/>
    <w:tmpl w:val="C37278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2"/>
  </w:num>
  <w:num w:numId="3">
    <w:abstractNumId w:val="2"/>
  </w:num>
  <w:num w:numId="4">
    <w:abstractNumId w:val="6"/>
  </w:num>
  <w:num w:numId="5">
    <w:abstractNumId w:val="17"/>
  </w:num>
  <w:num w:numId="6">
    <w:abstractNumId w:val="10"/>
  </w:num>
  <w:num w:numId="7">
    <w:abstractNumId w:val="13"/>
  </w:num>
  <w:num w:numId="8">
    <w:abstractNumId w:val="1"/>
  </w:num>
  <w:num w:numId="9">
    <w:abstractNumId w:val="4"/>
  </w:num>
  <w:num w:numId="10">
    <w:abstractNumId w:val="7"/>
  </w:num>
  <w:num w:numId="11">
    <w:abstractNumId w:val="15"/>
  </w:num>
  <w:num w:numId="12">
    <w:abstractNumId w:val="9"/>
  </w:num>
  <w:num w:numId="13">
    <w:abstractNumId w:val="11"/>
  </w:num>
  <w:num w:numId="14">
    <w:abstractNumId w:val="16"/>
  </w:num>
  <w:num w:numId="15">
    <w:abstractNumId w:val="3"/>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8"/>
  </w:num>
  <w:num w:numId="31">
    <w:abstractNumId w:val="14"/>
  </w:num>
  <w:num w:numId="32">
    <w:abstractNumId w:val="14"/>
    <w:lvlOverride w:ilvl="0">
      <w:startOverride w:val="1"/>
    </w:lvlOverride>
  </w:num>
  <w:num w:numId="33">
    <w:abstractNumId w:val="14"/>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3"/>
    <w:rsid w:val="00000509"/>
    <w:rsid w:val="00000612"/>
    <w:rsid w:val="000008E0"/>
    <w:rsid w:val="000009F2"/>
    <w:rsid w:val="0000170F"/>
    <w:rsid w:val="0000194F"/>
    <w:rsid w:val="00001962"/>
    <w:rsid w:val="00002364"/>
    <w:rsid w:val="0000297C"/>
    <w:rsid w:val="000038E5"/>
    <w:rsid w:val="00004472"/>
    <w:rsid w:val="00004980"/>
    <w:rsid w:val="00004D3A"/>
    <w:rsid w:val="00004E82"/>
    <w:rsid w:val="00005609"/>
    <w:rsid w:val="00005A38"/>
    <w:rsid w:val="00005F60"/>
    <w:rsid w:val="00006A0F"/>
    <w:rsid w:val="00006D31"/>
    <w:rsid w:val="00006FDA"/>
    <w:rsid w:val="000072C2"/>
    <w:rsid w:val="00007453"/>
    <w:rsid w:val="00007C06"/>
    <w:rsid w:val="00007FCF"/>
    <w:rsid w:val="00010665"/>
    <w:rsid w:val="00010670"/>
    <w:rsid w:val="000108FC"/>
    <w:rsid w:val="00010AC0"/>
    <w:rsid w:val="00010E65"/>
    <w:rsid w:val="00010F33"/>
    <w:rsid w:val="000112E9"/>
    <w:rsid w:val="0001139F"/>
    <w:rsid w:val="00011427"/>
    <w:rsid w:val="0001175F"/>
    <w:rsid w:val="000127DC"/>
    <w:rsid w:val="00012A27"/>
    <w:rsid w:val="00012C6A"/>
    <w:rsid w:val="00012F0E"/>
    <w:rsid w:val="00013637"/>
    <w:rsid w:val="00013D00"/>
    <w:rsid w:val="0001417C"/>
    <w:rsid w:val="00014278"/>
    <w:rsid w:val="000146D6"/>
    <w:rsid w:val="000148A7"/>
    <w:rsid w:val="00014E9F"/>
    <w:rsid w:val="00015E9F"/>
    <w:rsid w:val="000163C0"/>
    <w:rsid w:val="0001660C"/>
    <w:rsid w:val="00016D96"/>
    <w:rsid w:val="00016F1A"/>
    <w:rsid w:val="0001714F"/>
    <w:rsid w:val="0001723F"/>
    <w:rsid w:val="000175F3"/>
    <w:rsid w:val="00017BB2"/>
    <w:rsid w:val="00017BCC"/>
    <w:rsid w:val="00017C30"/>
    <w:rsid w:val="0002008B"/>
    <w:rsid w:val="000206B4"/>
    <w:rsid w:val="00020C58"/>
    <w:rsid w:val="00021019"/>
    <w:rsid w:val="00021E79"/>
    <w:rsid w:val="000221C6"/>
    <w:rsid w:val="0002255B"/>
    <w:rsid w:val="00022B1F"/>
    <w:rsid w:val="00022B98"/>
    <w:rsid w:val="00022C08"/>
    <w:rsid w:val="00022C54"/>
    <w:rsid w:val="00022D06"/>
    <w:rsid w:val="000234C0"/>
    <w:rsid w:val="00023743"/>
    <w:rsid w:val="00023D2F"/>
    <w:rsid w:val="00023EF5"/>
    <w:rsid w:val="00024C7F"/>
    <w:rsid w:val="00025711"/>
    <w:rsid w:val="000259F7"/>
    <w:rsid w:val="00025C82"/>
    <w:rsid w:val="00025F62"/>
    <w:rsid w:val="00026170"/>
    <w:rsid w:val="00026819"/>
    <w:rsid w:val="000268F6"/>
    <w:rsid w:val="00026FD2"/>
    <w:rsid w:val="000271C0"/>
    <w:rsid w:val="000308A6"/>
    <w:rsid w:val="00031039"/>
    <w:rsid w:val="000311FF"/>
    <w:rsid w:val="000315F4"/>
    <w:rsid w:val="0003180B"/>
    <w:rsid w:val="0003183A"/>
    <w:rsid w:val="00031B1A"/>
    <w:rsid w:val="00031E0D"/>
    <w:rsid w:val="00031E88"/>
    <w:rsid w:val="00031EDA"/>
    <w:rsid w:val="0003235E"/>
    <w:rsid w:val="000326BF"/>
    <w:rsid w:val="000327F2"/>
    <w:rsid w:val="00032EA9"/>
    <w:rsid w:val="00032F93"/>
    <w:rsid w:val="00032FBC"/>
    <w:rsid w:val="0003314E"/>
    <w:rsid w:val="000331C9"/>
    <w:rsid w:val="00033AD5"/>
    <w:rsid w:val="00033DA9"/>
    <w:rsid w:val="00034508"/>
    <w:rsid w:val="00034C1C"/>
    <w:rsid w:val="00034EBD"/>
    <w:rsid w:val="000353A2"/>
    <w:rsid w:val="00036045"/>
    <w:rsid w:val="0003607D"/>
    <w:rsid w:val="00036843"/>
    <w:rsid w:val="000370AC"/>
    <w:rsid w:val="00037F4C"/>
    <w:rsid w:val="000400E1"/>
    <w:rsid w:val="000400E2"/>
    <w:rsid w:val="000403FE"/>
    <w:rsid w:val="0004056D"/>
    <w:rsid w:val="000409AB"/>
    <w:rsid w:val="00040B50"/>
    <w:rsid w:val="0004120D"/>
    <w:rsid w:val="00041D00"/>
    <w:rsid w:val="00041F7D"/>
    <w:rsid w:val="0004245E"/>
    <w:rsid w:val="000425B8"/>
    <w:rsid w:val="00042DB2"/>
    <w:rsid w:val="00043049"/>
    <w:rsid w:val="00043F69"/>
    <w:rsid w:val="00044612"/>
    <w:rsid w:val="000449F8"/>
    <w:rsid w:val="00044F14"/>
    <w:rsid w:val="000452DC"/>
    <w:rsid w:val="000455DE"/>
    <w:rsid w:val="000455FF"/>
    <w:rsid w:val="00046059"/>
    <w:rsid w:val="000461FD"/>
    <w:rsid w:val="000464FA"/>
    <w:rsid w:val="000465D6"/>
    <w:rsid w:val="00046D0E"/>
    <w:rsid w:val="00047757"/>
    <w:rsid w:val="00047C3E"/>
    <w:rsid w:val="00047DA0"/>
    <w:rsid w:val="00050015"/>
    <w:rsid w:val="00050078"/>
    <w:rsid w:val="000507EC"/>
    <w:rsid w:val="00050A18"/>
    <w:rsid w:val="00050ABC"/>
    <w:rsid w:val="00050C52"/>
    <w:rsid w:val="00050DF7"/>
    <w:rsid w:val="000510BA"/>
    <w:rsid w:val="000514C1"/>
    <w:rsid w:val="000521CE"/>
    <w:rsid w:val="000529BA"/>
    <w:rsid w:val="00053B58"/>
    <w:rsid w:val="00053BD9"/>
    <w:rsid w:val="00053F4E"/>
    <w:rsid w:val="0005417C"/>
    <w:rsid w:val="000545B5"/>
    <w:rsid w:val="000547AD"/>
    <w:rsid w:val="00054E07"/>
    <w:rsid w:val="00055087"/>
    <w:rsid w:val="00055879"/>
    <w:rsid w:val="00055E1C"/>
    <w:rsid w:val="000562E8"/>
    <w:rsid w:val="000568F8"/>
    <w:rsid w:val="00056975"/>
    <w:rsid w:val="00056D14"/>
    <w:rsid w:val="00060434"/>
    <w:rsid w:val="000608EF"/>
    <w:rsid w:val="00060980"/>
    <w:rsid w:val="0006098E"/>
    <w:rsid w:val="00061679"/>
    <w:rsid w:val="000616F7"/>
    <w:rsid w:val="00061BBE"/>
    <w:rsid w:val="00061D1D"/>
    <w:rsid w:val="00062356"/>
    <w:rsid w:val="00062603"/>
    <w:rsid w:val="00062BA3"/>
    <w:rsid w:val="00062C83"/>
    <w:rsid w:val="00062DAF"/>
    <w:rsid w:val="00063C5F"/>
    <w:rsid w:val="00063D38"/>
    <w:rsid w:val="00064733"/>
    <w:rsid w:val="00064905"/>
    <w:rsid w:val="00064909"/>
    <w:rsid w:val="00064BF1"/>
    <w:rsid w:val="000650C8"/>
    <w:rsid w:val="0006519C"/>
    <w:rsid w:val="000657CB"/>
    <w:rsid w:val="0006600B"/>
    <w:rsid w:val="000660D7"/>
    <w:rsid w:val="000660FB"/>
    <w:rsid w:val="00066609"/>
    <w:rsid w:val="00066CC0"/>
    <w:rsid w:val="0006733B"/>
    <w:rsid w:val="00070299"/>
    <w:rsid w:val="000702AC"/>
    <w:rsid w:val="0007075D"/>
    <w:rsid w:val="00071922"/>
    <w:rsid w:val="000719AA"/>
    <w:rsid w:val="00071B3D"/>
    <w:rsid w:val="00072B84"/>
    <w:rsid w:val="00072F8E"/>
    <w:rsid w:val="00073809"/>
    <w:rsid w:val="00073C1C"/>
    <w:rsid w:val="000742B3"/>
    <w:rsid w:val="0007451C"/>
    <w:rsid w:val="0007523F"/>
    <w:rsid w:val="00075673"/>
    <w:rsid w:val="00075BD5"/>
    <w:rsid w:val="00075C1F"/>
    <w:rsid w:val="00075D55"/>
    <w:rsid w:val="00076955"/>
    <w:rsid w:val="00076B41"/>
    <w:rsid w:val="00077154"/>
    <w:rsid w:val="000777FA"/>
    <w:rsid w:val="000778B6"/>
    <w:rsid w:val="00077902"/>
    <w:rsid w:val="00080602"/>
    <w:rsid w:val="000809C1"/>
    <w:rsid w:val="00080B95"/>
    <w:rsid w:val="00080DE5"/>
    <w:rsid w:val="00081154"/>
    <w:rsid w:val="000813B9"/>
    <w:rsid w:val="000814DD"/>
    <w:rsid w:val="0008175E"/>
    <w:rsid w:val="000818F3"/>
    <w:rsid w:val="0008264C"/>
    <w:rsid w:val="000826DD"/>
    <w:rsid w:val="0008297A"/>
    <w:rsid w:val="00082B44"/>
    <w:rsid w:val="00083A9D"/>
    <w:rsid w:val="00083DF0"/>
    <w:rsid w:val="000844F9"/>
    <w:rsid w:val="00085853"/>
    <w:rsid w:val="000858DB"/>
    <w:rsid w:val="00085A60"/>
    <w:rsid w:val="00085B96"/>
    <w:rsid w:val="000863D1"/>
    <w:rsid w:val="000865C6"/>
    <w:rsid w:val="000867DB"/>
    <w:rsid w:val="00086AF8"/>
    <w:rsid w:val="00086BEF"/>
    <w:rsid w:val="00086CB6"/>
    <w:rsid w:val="00086D6D"/>
    <w:rsid w:val="00087308"/>
    <w:rsid w:val="00087991"/>
    <w:rsid w:val="00087DA7"/>
    <w:rsid w:val="000902D7"/>
    <w:rsid w:val="0009045F"/>
    <w:rsid w:val="000904CE"/>
    <w:rsid w:val="00090624"/>
    <w:rsid w:val="00090A11"/>
    <w:rsid w:val="000913D2"/>
    <w:rsid w:val="000914A6"/>
    <w:rsid w:val="00091823"/>
    <w:rsid w:val="00091C2E"/>
    <w:rsid w:val="00092554"/>
    <w:rsid w:val="00092AF0"/>
    <w:rsid w:val="000936AC"/>
    <w:rsid w:val="00093B1D"/>
    <w:rsid w:val="000945FE"/>
    <w:rsid w:val="00094883"/>
    <w:rsid w:val="00094A90"/>
    <w:rsid w:val="00094AA6"/>
    <w:rsid w:val="00094D31"/>
    <w:rsid w:val="0009553C"/>
    <w:rsid w:val="000958F9"/>
    <w:rsid w:val="00095E18"/>
    <w:rsid w:val="00095E7E"/>
    <w:rsid w:val="00096D59"/>
    <w:rsid w:val="00097180"/>
    <w:rsid w:val="000972A8"/>
    <w:rsid w:val="0009781C"/>
    <w:rsid w:val="00097928"/>
    <w:rsid w:val="00097BD1"/>
    <w:rsid w:val="000A0AA7"/>
    <w:rsid w:val="000A0BB7"/>
    <w:rsid w:val="000A0C50"/>
    <w:rsid w:val="000A18D5"/>
    <w:rsid w:val="000A1B3F"/>
    <w:rsid w:val="000A1B97"/>
    <w:rsid w:val="000A235F"/>
    <w:rsid w:val="000A2DD5"/>
    <w:rsid w:val="000A34A1"/>
    <w:rsid w:val="000A35BA"/>
    <w:rsid w:val="000A3934"/>
    <w:rsid w:val="000A4734"/>
    <w:rsid w:val="000A49E8"/>
    <w:rsid w:val="000A4D51"/>
    <w:rsid w:val="000A4F55"/>
    <w:rsid w:val="000A5073"/>
    <w:rsid w:val="000A523F"/>
    <w:rsid w:val="000A56E3"/>
    <w:rsid w:val="000A5C72"/>
    <w:rsid w:val="000A6155"/>
    <w:rsid w:val="000A6324"/>
    <w:rsid w:val="000A65E1"/>
    <w:rsid w:val="000A668C"/>
    <w:rsid w:val="000A6C98"/>
    <w:rsid w:val="000A720D"/>
    <w:rsid w:val="000A7301"/>
    <w:rsid w:val="000A745A"/>
    <w:rsid w:val="000A75B0"/>
    <w:rsid w:val="000A7683"/>
    <w:rsid w:val="000A778E"/>
    <w:rsid w:val="000A78AD"/>
    <w:rsid w:val="000A7940"/>
    <w:rsid w:val="000A7954"/>
    <w:rsid w:val="000B0017"/>
    <w:rsid w:val="000B017E"/>
    <w:rsid w:val="000B078E"/>
    <w:rsid w:val="000B0926"/>
    <w:rsid w:val="000B0FAB"/>
    <w:rsid w:val="000B104B"/>
    <w:rsid w:val="000B11FF"/>
    <w:rsid w:val="000B16B8"/>
    <w:rsid w:val="000B17A2"/>
    <w:rsid w:val="000B206E"/>
    <w:rsid w:val="000B2448"/>
    <w:rsid w:val="000B2499"/>
    <w:rsid w:val="000B26BF"/>
    <w:rsid w:val="000B28DB"/>
    <w:rsid w:val="000B2F24"/>
    <w:rsid w:val="000B2F6F"/>
    <w:rsid w:val="000B30C0"/>
    <w:rsid w:val="000B3333"/>
    <w:rsid w:val="000B35FD"/>
    <w:rsid w:val="000B4648"/>
    <w:rsid w:val="000B49E6"/>
    <w:rsid w:val="000B55DE"/>
    <w:rsid w:val="000B56B6"/>
    <w:rsid w:val="000B5A7E"/>
    <w:rsid w:val="000B5BBF"/>
    <w:rsid w:val="000B65DC"/>
    <w:rsid w:val="000B65F7"/>
    <w:rsid w:val="000B7C5E"/>
    <w:rsid w:val="000C01B0"/>
    <w:rsid w:val="000C02DC"/>
    <w:rsid w:val="000C032E"/>
    <w:rsid w:val="000C058D"/>
    <w:rsid w:val="000C0FF9"/>
    <w:rsid w:val="000C137E"/>
    <w:rsid w:val="000C141F"/>
    <w:rsid w:val="000C15B0"/>
    <w:rsid w:val="000C1A7F"/>
    <w:rsid w:val="000C1DA6"/>
    <w:rsid w:val="000C1EF9"/>
    <w:rsid w:val="000C2174"/>
    <w:rsid w:val="000C26AD"/>
    <w:rsid w:val="000C2C08"/>
    <w:rsid w:val="000C2C3E"/>
    <w:rsid w:val="000C334E"/>
    <w:rsid w:val="000C3EE6"/>
    <w:rsid w:val="000C3FB2"/>
    <w:rsid w:val="000C412C"/>
    <w:rsid w:val="000C4407"/>
    <w:rsid w:val="000C48AE"/>
    <w:rsid w:val="000C4FEE"/>
    <w:rsid w:val="000C5FCE"/>
    <w:rsid w:val="000C61E7"/>
    <w:rsid w:val="000C62C3"/>
    <w:rsid w:val="000C630E"/>
    <w:rsid w:val="000C672C"/>
    <w:rsid w:val="000C720D"/>
    <w:rsid w:val="000C7F23"/>
    <w:rsid w:val="000D030D"/>
    <w:rsid w:val="000D0569"/>
    <w:rsid w:val="000D077E"/>
    <w:rsid w:val="000D0E7C"/>
    <w:rsid w:val="000D2447"/>
    <w:rsid w:val="000D25EB"/>
    <w:rsid w:val="000D2B8F"/>
    <w:rsid w:val="000D2CC9"/>
    <w:rsid w:val="000D2E54"/>
    <w:rsid w:val="000D2ED1"/>
    <w:rsid w:val="000D3178"/>
    <w:rsid w:val="000D388B"/>
    <w:rsid w:val="000D3930"/>
    <w:rsid w:val="000D3ACA"/>
    <w:rsid w:val="000D3B71"/>
    <w:rsid w:val="000D3ED8"/>
    <w:rsid w:val="000D41CE"/>
    <w:rsid w:val="000D444E"/>
    <w:rsid w:val="000D4E16"/>
    <w:rsid w:val="000D4EB2"/>
    <w:rsid w:val="000D50D5"/>
    <w:rsid w:val="000D5424"/>
    <w:rsid w:val="000D54AF"/>
    <w:rsid w:val="000D5994"/>
    <w:rsid w:val="000D5E42"/>
    <w:rsid w:val="000D62E7"/>
    <w:rsid w:val="000D7385"/>
    <w:rsid w:val="000D76B9"/>
    <w:rsid w:val="000D78AA"/>
    <w:rsid w:val="000D78AC"/>
    <w:rsid w:val="000D7933"/>
    <w:rsid w:val="000E030F"/>
    <w:rsid w:val="000E04B3"/>
    <w:rsid w:val="000E0895"/>
    <w:rsid w:val="000E1161"/>
    <w:rsid w:val="000E1667"/>
    <w:rsid w:val="000E17F0"/>
    <w:rsid w:val="000E1A1D"/>
    <w:rsid w:val="000E1BB5"/>
    <w:rsid w:val="000E1EB4"/>
    <w:rsid w:val="000E1F64"/>
    <w:rsid w:val="000E2842"/>
    <w:rsid w:val="000E2A6F"/>
    <w:rsid w:val="000E2AE7"/>
    <w:rsid w:val="000E2CF7"/>
    <w:rsid w:val="000E2EF7"/>
    <w:rsid w:val="000E351A"/>
    <w:rsid w:val="000E3B90"/>
    <w:rsid w:val="000E3C2E"/>
    <w:rsid w:val="000E410B"/>
    <w:rsid w:val="000E42BC"/>
    <w:rsid w:val="000E4CD5"/>
    <w:rsid w:val="000E50B0"/>
    <w:rsid w:val="000E5108"/>
    <w:rsid w:val="000E52A3"/>
    <w:rsid w:val="000E671B"/>
    <w:rsid w:val="000E6D41"/>
    <w:rsid w:val="000E769C"/>
    <w:rsid w:val="000E7EC8"/>
    <w:rsid w:val="000F06BD"/>
    <w:rsid w:val="000F17D0"/>
    <w:rsid w:val="000F19AB"/>
    <w:rsid w:val="000F1FA5"/>
    <w:rsid w:val="000F2F93"/>
    <w:rsid w:val="000F36D7"/>
    <w:rsid w:val="000F37D5"/>
    <w:rsid w:val="000F3B01"/>
    <w:rsid w:val="000F3CC3"/>
    <w:rsid w:val="000F409F"/>
    <w:rsid w:val="000F40A1"/>
    <w:rsid w:val="000F40AF"/>
    <w:rsid w:val="000F46C5"/>
    <w:rsid w:val="000F4BC5"/>
    <w:rsid w:val="000F505B"/>
    <w:rsid w:val="000F50BF"/>
    <w:rsid w:val="000F633A"/>
    <w:rsid w:val="000F6371"/>
    <w:rsid w:val="000F6FC8"/>
    <w:rsid w:val="000F7080"/>
    <w:rsid w:val="000F7F54"/>
    <w:rsid w:val="000F7FC7"/>
    <w:rsid w:val="001007B2"/>
    <w:rsid w:val="001007EF"/>
    <w:rsid w:val="001007F1"/>
    <w:rsid w:val="00100C99"/>
    <w:rsid w:val="001016AD"/>
    <w:rsid w:val="0010183E"/>
    <w:rsid w:val="0010184E"/>
    <w:rsid w:val="0010229D"/>
    <w:rsid w:val="00102535"/>
    <w:rsid w:val="001025E1"/>
    <w:rsid w:val="00102A83"/>
    <w:rsid w:val="00102D10"/>
    <w:rsid w:val="00103CD5"/>
    <w:rsid w:val="00104215"/>
    <w:rsid w:val="00104451"/>
    <w:rsid w:val="001049E7"/>
    <w:rsid w:val="00104E83"/>
    <w:rsid w:val="00104F19"/>
    <w:rsid w:val="0010576D"/>
    <w:rsid w:val="00105A22"/>
    <w:rsid w:val="00105BC2"/>
    <w:rsid w:val="00105CDA"/>
    <w:rsid w:val="00106854"/>
    <w:rsid w:val="00107967"/>
    <w:rsid w:val="00110171"/>
    <w:rsid w:val="00110451"/>
    <w:rsid w:val="00110E57"/>
    <w:rsid w:val="00111284"/>
    <w:rsid w:val="001116A0"/>
    <w:rsid w:val="001117B8"/>
    <w:rsid w:val="00111BBF"/>
    <w:rsid w:val="00111E43"/>
    <w:rsid w:val="00111EAC"/>
    <w:rsid w:val="00112186"/>
    <w:rsid w:val="001121FC"/>
    <w:rsid w:val="00112553"/>
    <w:rsid w:val="00112A88"/>
    <w:rsid w:val="00112D45"/>
    <w:rsid w:val="00112F11"/>
    <w:rsid w:val="00113141"/>
    <w:rsid w:val="001131E5"/>
    <w:rsid w:val="001131F8"/>
    <w:rsid w:val="001134B0"/>
    <w:rsid w:val="00113819"/>
    <w:rsid w:val="00113860"/>
    <w:rsid w:val="001138EF"/>
    <w:rsid w:val="00113B6C"/>
    <w:rsid w:val="001148A8"/>
    <w:rsid w:val="00114C95"/>
    <w:rsid w:val="0011512A"/>
    <w:rsid w:val="00115370"/>
    <w:rsid w:val="001153B0"/>
    <w:rsid w:val="001154D2"/>
    <w:rsid w:val="001156FF"/>
    <w:rsid w:val="001161FD"/>
    <w:rsid w:val="00116372"/>
    <w:rsid w:val="0011656A"/>
    <w:rsid w:val="00116FC8"/>
    <w:rsid w:val="001172E6"/>
    <w:rsid w:val="00117741"/>
    <w:rsid w:val="001179B0"/>
    <w:rsid w:val="00117B48"/>
    <w:rsid w:val="00120B9B"/>
    <w:rsid w:val="00121532"/>
    <w:rsid w:val="00121876"/>
    <w:rsid w:val="0012194D"/>
    <w:rsid w:val="001219B8"/>
    <w:rsid w:val="00121BD3"/>
    <w:rsid w:val="0012223D"/>
    <w:rsid w:val="001222A5"/>
    <w:rsid w:val="00122323"/>
    <w:rsid w:val="0012238F"/>
    <w:rsid w:val="00122856"/>
    <w:rsid w:val="00122A9F"/>
    <w:rsid w:val="00122B85"/>
    <w:rsid w:val="00122EB3"/>
    <w:rsid w:val="001245A9"/>
    <w:rsid w:val="00124685"/>
    <w:rsid w:val="001248E5"/>
    <w:rsid w:val="001248EB"/>
    <w:rsid w:val="00124ECA"/>
    <w:rsid w:val="00125774"/>
    <w:rsid w:val="001266D6"/>
    <w:rsid w:val="00126CA0"/>
    <w:rsid w:val="0012748B"/>
    <w:rsid w:val="0012751F"/>
    <w:rsid w:val="001276A9"/>
    <w:rsid w:val="00127BE0"/>
    <w:rsid w:val="00130126"/>
    <w:rsid w:val="00130435"/>
    <w:rsid w:val="001308A9"/>
    <w:rsid w:val="001310E3"/>
    <w:rsid w:val="0013133A"/>
    <w:rsid w:val="00131340"/>
    <w:rsid w:val="0013181F"/>
    <w:rsid w:val="0013234E"/>
    <w:rsid w:val="00132554"/>
    <w:rsid w:val="00132DE8"/>
    <w:rsid w:val="00132FE7"/>
    <w:rsid w:val="00133718"/>
    <w:rsid w:val="00134523"/>
    <w:rsid w:val="0013465C"/>
    <w:rsid w:val="00134964"/>
    <w:rsid w:val="00134B01"/>
    <w:rsid w:val="00134C29"/>
    <w:rsid w:val="00134F9B"/>
    <w:rsid w:val="00135021"/>
    <w:rsid w:val="0013511C"/>
    <w:rsid w:val="001351B8"/>
    <w:rsid w:val="001354AE"/>
    <w:rsid w:val="001364F1"/>
    <w:rsid w:val="0013665B"/>
    <w:rsid w:val="00136A98"/>
    <w:rsid w:val="00136ACB"/>
    <w:rsid w:val="00136D9A"/>
    <w:rsid w:val="00136DBA"/>
    <w:rsid w:val="001379CB"/>
    <w:rsid w:val="00137D2F"/>
    <w:rsid w:val="00140302"/>
    <w:rsid w:val="00140403"/>
    <w:rsid w:val="001404BC"/>
    <w:rsid w:val="0014087A"/>
    <w:rsid w:val="00140BB4"/>
    <w:rsid w:val="00140CAB"/>
    <w:rsid w:val="00140D3C"/>
    <w:rsid w:val="00140D5C"/>
    <w:rsid w:val="0014119F"/>
    <w:rsid w:val="00141392"/>
    <w:rsid w:val="0014194A"/>
    <w:rsid w:val="001420AE"/>
    <w:rsid w:val="001420E2"/>
    <w:rsid w:val="00142367"/>
    <w:rsid w:val="001429F0"/>
    <w:rsid w:val="00142D35"/>
    <w:rsid w:val="001433B9"/>
    <w:rsid w:val="00143535"/>
    <w:rsid w:val="00143729"/>
    <w:rsid w:val="0014375C"/>
    <w:rsid w:val="00143FD6"/>
    <w:rsid w:val="00143FE4"/>
    <w:rsid w:val="00144183"/>
    <w:rsid w:val="00144990"/>
    <w:rsid w:val="00144E02"/>
    <w:rsid w:val="00144EEC"/>
    <w:rsid w:val="001452EA"/>
    <w:rsid w:val="00145366"/>
    <w:rsid w:val="00145454"/>
    <w:rsid w:val="00145801"/>
    <w:rsid w:val="00145D58"/>
    <w:rsid w:val="00145E9E"/>
    <w:rsid w:val="00147D05"/>
    <w:rsid w:val="00147DE6"/>
    <w:rsid w:val="00147EA5"/>
    <w:rsid w:val="00147FB3"/>
    <w:rsid w:val="00150118"/>
    <w:rsid w:val="00150474"/>
    <w:rsid w:val="00150AAD"/>
    <w:rsid w:val="00150BF0"/>
    <w:rsid w:val="00150C41"/>
    <w:rsid w:val="00150D0D"/>
    <w:rsid w:val="001514CD"/>
    <w:rsid w:val="0015161D"/>
    <w:rsid w:val="00151ED5"/>
    <w:rsid w:val="00151F6E"/>
    <w:rsid w:val="00152775"/>
    <w:rsid w:val="001527A3"/>
    <w:rsid w:val="001527F6"/>
    <w:rsid w:val="00152903"/>
    <w:rsid w:val="0015328F"/>
    <w:rsid w:val="00153477"/>
    <w:rsid w:val="001537DA"/>
    <w:rsid w:val="001539EC"/>
    <w:rsid w:val="00153A4F"/>
    <w:rsid w:val="00153A85"/>
    <w:rsid w:val="00153B30"/>
    <w:rsid w:val="001542B8"/>
    <w:rsid w:val="00154536"/>
    <w:rsid w:val="001545CD"/>
    <w:rsid w:val="00154989"/>
    <w:rsid w:val="00154A0E"/>
    <w:rsid w:val="00154C09"/>
    <w:rsid w:val="00154EA3"/>
    <w:rsid w:val="0015530F"/>
    <w:rsid w:val="00155A04"/>
    <w:rsid w:val="00155BAC"/>
    <w:rsid w:val="00155D67"/>
    <w:rsid w:val="00156334"/>
    <w:rsid w:val="00156432"/>
    <w:rsid w:val="001569EE"/>
    <w:rsid w:val="00156C0B"/>
    <w:rsid w:val="00156E87"/>
    <w:rsid w:val="001573BF"/>
    <w:rsid w:val="00157502"/>
    <w:rsid w:val="00157615"/>
    <w:rsid w:val="00157789"/>
    <w:rsid w:val="00157A21"/>
    <w:rsid w:val="00157A30"/>
    <w:rsid w:val="00157E51"/>
    <w:rsid w:val="001601DE"/>
    <w:rsid w:val="00160C23"/>
    <w:rsid w:val="00160CEF"/>
    <w:rsid w:val="00160D64"/>
    <w:rsid w:val="00160E00"/>
    <w:rsid w:val="00160EFF"/>
    <w:rsid w:val="001614C5"/>
    <w:rsid w:val="00161700"/>
    <w:rsid w:val="00161B71"/>
    <w:rsid w:val="00161D5E"/>
    <w:rsid w:val="00161DEF"/>
    <w:rsid w:val="0016205F"/>
    <w:rsid w:val="001624C9"/>
    <w:rsid w:val="00162C1C"/>
    <w:rsid w:val="001631AF"/>
    <w:rsid w:val="001634BE"/>
    <w:rsid w:val="00163548"/>
    <w:rsid w:val="0016383E"/>
    <w:rsid w:val="00164566"/>
    <w:rsid w:val="00164629"/>
    <w:rsid w:val="00164B6A"/>
    <w:rsid w:val="00164C1D"/>
    <w:rsid w:val="00164EDE"/>
    <w:rsid w:val="00165344"/>
    <w:rsid w:val="001654D9"/>
    <w:rsid w:val="001654FE"/>
    <w:rsid w:val="001658A8"/>
    <w:rsid w:val="00165F8B"/>
    <w:rsid w:val="00166059"/>
    <w:rsid w:val="00166313"/>
    <w:rsid w:val="0016661F"/>
    <w:rsid w:val="0016686D"/>
    <w:rsid w:val="00166930"/>
    <w:rsid w:val="00166DC7"/>
    <w:rsid w:val="0016728B"/>
    <w:rsid w:val="00167B7A"/>
    <w:rsid w:val="0017074E"/>
    <w:rsid w:val="001711E0"/>
    <w:rsid w:val="001712CA"/>
    <w:rsid w:val="001717EA"/>
    <w:rsid w:val="00171FA5"/>
    <w:rsid w:val="00172788"/>
    <w:rsid w:val="00172F68"/>
    <w:rsid w:val="00173B17"/>
    <w:rsid w:val="0017425F"/>
    <w:rsid w:val="001744E1"/>
    <w:rsid w:val="00174DFC"/>
    <w:rsid w:val="0017507B"/>
    <w:rsid w:val="001752FF"/>
    <w:rsid w:val="0017565B"/>
    <w:rsid w:val="00175FB3"/>
    <w:rsid w:val="0017676F"/>
    <w:rsid w:val="00176CBD"/>
    <w:rsid w:val="00176D8A"/>
    <w:rsid w:val="00176EE1"/>
    <w:rsid w:val="00177061"/>
    <w:rsid w:val="0017717E"/>
    <w:rsid w:val="00177487"/>
    <w:rsid w:val="001778BE"/>
    <w:rsid w:val="00177A51"/>
    <w:rsid w:val="00177CD7"/>
    <w:rsid w:val="00177DB2"/>
    <w:rsid w:val="00177E38"/>
    <w:rsid w:val="0018013A"/>
    <w:rsid w:val="00180198"/>
    <w:rsid w:val="0018061B"/>
    <w:rsid w:val="001810CE"/>
    <w:rsid w:val="001814F4"/>
    <w:rsid w:val="001815C2"/>
    <w:rsid w:val="00181609"/>
    <w:rsid w:val="00181C36"/>
    <w:rsid w:val="00181EDE"/>
    <w:rsid w:val="00182374"/>
    <w:rsid w:val="00182A6F"/>
    <w:rsid w:val="00182DE4"/>
    <w:rsid w:val="00182E24"/>
    <w:rsid w:val="00182E36"/>
    <w:rsid w:val="0018355B"/>
    <w:rsid w:val="00183635"/>
    <w:rsid w:val="00183BF9"/>
    <w:rsid w:val="00183E39"/>
    <w:rsid w:val="00184348"/>
    <w:rsid w:val="00185706"/>
    <w:rsid w:val="00185E3E"/>
    <w:rsid w:val="00186BF9"/>
    <w:rsid w:val="00186D2F"/>
    <w:rsid w:val="00186E04"/>
    <w:rsid w:val="00187069"/>
    <w:rsid w:val="0018715F"/>
    <w:rsid w:val="001874EE"/>
    <w:rsid w:val="001875EB"/>
    <w:rsid w:val="00187686"/>
    <w:rsid w:val="00187DAC"/>
    <w:rsid w:val="00190B04"/>
    <w:rsid w:val="00190E80"/>
    <w:rsid w:val="0019187A"/>
    <w:rsid w:val="0019237B"/>
    <w:rsid w:val="001928AA"/>
    <w:rsid w:val="001935DE"/>
    <w:rsid w:val="0019364A"/>
    <w:rsid w:val="00193B1E"/>
    <w:rsid w:val="0019429C"/>
    <w:rsid w:val="001943D5"/>
    <w:rsid w:val="0019488A"/>
    <w:rsid w:val="00194911"/>
    <w:rsid w:val="00194A9F"/>
    <w:rsid w:val="00194C79"/>
    <w:rsid w:val="00195F16"/>
    <w:rsid w:val="00195FD5"/>
    <w:rsid w:val="00196166"/>
    <w:rsid w:val="0019689B"/>
    <w:rsid w:val="001969CF"/>
    <w:rsid w:val="00196CFF"/>
    <w:rsid w:val="00196D2F"/>
    <w:rsid w:val="0019756B"/>
    <w:rsid w:val="00197703"/>
    <w:rsid w:val="0019774B"/>
    <w:rsid w:val="00197A9D"/>
    <w:rsid w:val="00197D14"/>
    <w:rsid w:val="001A009F"/>
    <w:rsid w:val="001A01DA"/>
    <w:rsid w:val="001A0553"/>
    <w:rsid w:val="001A0B2B"/>
    <w:rsid w:val="001A0B8D"/>
    <w:rsid w:val="001A15FC"/>
    <w:rsid w:val="001A1BFF"/>
    <w:rsid w:val="001A1E8A"/>
    <w:rsid w:val="001A1ED5"/>
    <w:rsid w:val="001A2079"/>
    <w:rsid w:val="001A2124"/>
    <w:rsid w:val="001A2C5D"/>
    <w:rsid w:val="001A2D2F"/>
    <w:rsid w:val="001A3128"/>
    <w:rsid w:val="001A39A9"/>
    <w:rsid w:val="001A39DF"/>
    <w:rsid w:val="001A3DFF"/>
    <w:rsid w:val="001A405D"/>
    <w:rsid w:val="001A42A0"/>
    <w:rsid w:val="001A542E"/>
    <w:rsid w:val="001A57B1"/>
    <w:rsid w:val="001A5BC6"/>
    <w:rsid w:val="001A610B"/>
    <w:rsid w:val="001A64B2"/>
    <w:rsid w:val="001A75DE"/>
    <w:rsid w:val="001A7773"/>
    <w:rsid w:val="001A7B9A"/>
    <w:rsid w:val="001A7E56"/>
    <w:rsid w:val="001A7EDA"/>
    <w:rsid w:val="001B05B3"/>
    <w:rsid w:val="001B0BBD"/>
    <w:rsid w:val="001B0DFC"/>
    <w:rsid w:val="001B18AF"/>
    <w:rsid w:val="001B19AA"/>
    <w:rsid w:val="001B1BB5"/>
    <w:rsid w:val="001B1C70"/>
    <w:rsid w:val="001B2298"/>
    <w:rsid w:val="001B284F"/>
    <w:rsid w:val="001B35B2"/>
    <w:rsid w:val="001B3A93"/>
    <w:rsid w:val="001B3B26"/>
    <w:rsid w:val="001B3C89"/>
    <w:rsid w:val="001B3FD4"/>
    <w:rsid w:val="001B4137"/>
    <w:rsid w:val="001B44C9"/>
    <w:rsid w:val="001B4F0C"/>
    <w:rsid w:val="001B594F"/>
    <w:rsid w:val="001B6044"/>
    <w:rsid w:val="001B611A"/>
    <w:rsid w:val="001B620E"/>
    <w:rsid w:val="001B62D1"/>
    <w:rsid w:val="001B662D"/>
    <w:rsid w:val="001B6E21"/>
    <w:rsid w:val="001B7165"/>
    <w:rsid w:val="001B783A"/>
    <w:rsid w:val="001B7BCD"/>
    <w:rsid w:val="001B7D1E"/>
    <w:rsid w:val="001C03CC"/>
    <w:rsid w:val="001C0635"/>
    <w:rsid w:val="001C07BA"/>
    <w:rsid w:val="001C0DB2"/>
    <w:rsid w:val="001C0F8E"/>
    <w:rsid w:val="001C1512"/>
    <w:rsid w:val="001C17B2"/>
    <w:rsid w:val="001C1D20"/>
    <w:rsid w:val="001C2156"/>
    <w:rsid w:val="001C24BD"/>
    <w:rsid w:val="001C2D34"/>
    <w:rsid w:val="001C3446"/>
    <w:rsid w:val="001C359B"/>
    <w:rsid w:val="001C364B"/>
    <w:rsid w:val="001C3B4E"/>
    <w:rsid w:val="001C4114"/>
    <w:rsid w:val="001C529C"/>
    <w:rsid w:val="001C5850"/>
    <w:rsid w:val="001C5A4E"/>
    <w:rsid w:val="001C5EEA"/>
    <w:rsid w:val="001C60DE"/>
    <w:rsid w:val="001C61ED"/>
    <w:rsid w:val="001C67FA"/>
    <w:rsid w:val="001C6D07"/>
    <w:rsid w:val="001C72F6"/>
    <w:rsid w:val="001C7F41"/>
    <w:rsid w:val="001D08FA"/>
    <w:rsid w:val="001D095F"/>
    <w:rsid w:val="001D1B0C"/>
    <w:rsid w:val="001D1B54"/>
    <w:rsid w:val="001D1CDC"/>
    <w:rsid w:val="001D20F3"/>
    <w:rsid w:val="001D2315"/>
    <w:rsid w:val="001D2800"/>
    <w:rsid w:val="001D28A1"/>
    <w:rsid w:val="001D2C92"/>
    <w:rsid w:val="001D3020"/>
    <w:rsid w:val="001D32AB"/>
    <w:rsid w:val="001D3899"/>
    <w:rsid w:val="001D3B93"/>
    <w:rsid w:val="001D3C03"/>
    <w:rsid w:val="001D4A5D"/>
    <w:rsid w:val="001D585B"/>
    <w:rsid w:val="001D5C46"/>
    <w:rsid w:val="001D62FB"/>
    <w:rsid w:val="001D649F"/>
    <w:rsid w:val="001D66F4"/>
    <w:rsid w:val="001D66F7"/>
    <w:rsid w:val="001D69B0"/>
    <w:rsid w:val="001D6EF3"/>
    <w:rsid w:val="001D724C"/>
    <w:rsid w:val="001D74F0"/>
    <w:rsid w:val="001D7569"/>
    <w:rsid w:val="001D79D8"/>
    <w:rsid w:val="001E0022"/>
    <w:rsid w:val="001E088C"/>
    <w:rsid w:val="001E0AAD"/>
    <w:rsid w:val="001E0AFD"/>
    <w:rsid w:val="001E1A77"/>
    <w:rsid w:val="001E1AC3"/>
    <w:rsid w:val="001E1AD1"/>
    <w:rsid w:val="001E1B7D"/>
    <w:rsid w:val="001E1BFF"/>
    <w:rsid w:val="001E1DA2"/>
    <w:rsid w:val="001E1FBF"/>
    <w:rsid w:val="001E2093"/>
    <w:rsid w:val="001E209E"/>
    <w:rsid w:val="001E2352"/>
    <w:rsid w:val="001E24D6"/>
    <w:rsid w:val="001E31C7"/>
    <w:rsid w:val="001E369F"/>
    <w:rsid w:val="001E37D1"/>
    <w:rsid w:val="001E4001"/>
    <w:rsid w:val="001E4523"/>
    <w:rsid w:val="001E4574"/>
    <w:rsid w:val="001E4889"/>
    <w:rsid w:val="001E4BF3"/>
    <w:rsid w:val="001E4D39"/>
    <w:rsid w:val="001E4FC7"/>
    <w:rsid w:val="001E537F"/>
    <w:rsid w:val="001E550B"/>
    <w:rsid w:val="001E5957"/>
    <w:rsid w:val="001E60BE"/>
    <w:rsid w:val="001E61FB"/>
    <w:rsid w:val="001E6220"/>
    <w:rsid w:val="001E64FC"/>
    <w:rsid w:val="001E683E"/>
    <w:rsid w:val="001E6B04"/>
    <w:rsid w:val="001E6D5A"/>
    <w:rsid w:val="001E6FD1"/>
    <w:rsid w:val="001E710B"/>
    <w:rsid w:val="001E7725"/>
    <w:rsid w:val="001E79B9"/>
    <w:rsid w:val="001F07F7"/>
    <w:rsid w:val="001F0B53"/>
    <w:rsid w:val="001F0C35"/>
    <w:rsid w:val="001F0F17"/>
    <w:rsid w:val="001F129F"/>
    <w:rsid w:val="001F1751"/>
    <w:rsid w:val="001F1BB9"/>
    <w:rsid w:val="001F1BD0"/>
    <w:rsid w:val="001F1EAF"/>
    <w:rsid w:val="001F1F5C"/>
    <w:rsid w:val="001F2BDE"/>
    <w:rsid w:val="001F3C5C"/>
    <w:rsid w:val="001F41E2"/>
    <w:rsid w:val="001F437B"/>
    <w:rsid w:val="001F439B"/>
    <w:rsid w:val="001F451B"/>
    <w:rsid w:val="001F459B"/>
    <w:rsid w:val="001F485A"/>
    <w:rsid w:val="001F486A"/>
    <w:rsid w:val="001F4888"/>
    <w:rsid w:val="001F4A31"/>
    <w:rsid w:val="001F5024"/>
    <w:rsid w:val="001F5049"/>
    <w:rsid w:val="001F590C"/>
    <w:rsid w:val="001F5946"/>
    <w:rsid w:val="001F5D68"/>
    <w:rsid w:val="001F5E76"/>
    <w:rsid w:val="001F60A0"/>
    <w:rsid w:val="001F620E"/>
    <w:rsid w:val="001F630A"/>
    <w:rsid w:val="001F6516"/>
    <w:rsid w:val="001F658F"/>
    <w:rsid w:val="001F66C1"/>
    <w:rsid w:val="001F69BE"/>
    <w:rsid w:val="001F6A18"/>
    <w:rsid w:val="001F6AC0"/>
    <w:rsid w:val="001F7209"/>
    <w:rsid w:val="001F73AC"/>
    <w:rsid w:val="001F77A2"/>
    <w:rsid w:val="001F7BE3"/>
    <w:rsid w:val="002005CA"/>
    <w:rsid w:val="00201C17"/>
    <w:rsid w:val="0020271F"/>
    <w:rsid w:val="00202A6D"/>
    <w:rsid w:val="00202B48"/>
    <w:rsid w:val="00202B60"/>
    <w:rsid w:val="00202DE7"/>
    <w:rsid w:val="00203103"/>
    <w:rsid w:val="002031BC"/>
    <w:rsid w:val="00203366"/>
    <w:rsid w:val="00203386"/>
    <w:rsid w:val="00203784"/>
    <w:rsid w:val="00203AFC"/>
    <w:rsid w:val="00203B30"/>
    <w:rsid w:val="00203C2C"/>
    <w:rsid w:val="00203D0C"/>
    <w:rsid w:val="00203DFE"/>
    <w:rsid w:val="0020413F"/>
    <w:rsid w:val="00204F4B"/>
    <w:rsid w:val="002054ED"/>
    <w:rsid w:val="0020551E"/>
    <w:rsid w:val="00205D8B"/>
    <w:rsid w:val="00205ECE"/>
    <w:rsid w:val="002064B9"/>
    <w:rsid w:val="00207174"/>
    <w:rsid w:val="0020720E"/>
    <w:rsid w:val="0020757A"/>
    <w:rsid w:val="00207586"/>
    <w:rsid w:val="00207CCF"/>
    <w:rsid w:val="0021062C"/>
    <w:rsid w:val="00210633"/>
    <w:rsid w:val="00210728"/>
    <w:rsid w:val="00210888"/>
    <w:rsid w:val="00210DCA"/>
    <w:rsid w:val="00210F90"/>
    <w:rsid w:val="0021111E"/>
    <w:rsid w:val="0021145A"/>
    <w:rsid w:val="0021174E"/>
    <w:rsid w:val="00211A30"/>
    <w:rsid w:val="00211EC3"/>
    <w:rsid w:val="0021203C"/>
    <w:rsid w:val="00212366"/>
    <w:rsid w:val="00214C76"/>
    <w:rsid w:val="00214D34"/>
    <w:rsid w:val="00215098"/>
    <w:rsid w:val="002158C0"/>
    <w:rsid w:val="00215B81"/>
    <w:rsid w:val="00215D17"/>
    <w:rsid w:val="00215DC5"/>
    <w:rsid w:val="00216487"/>
    <w:rsid w:val="00216871"/>
    <w:rsid w:val="00216AD3"/>
    <w:rsid w:val="002173DE"/>
    <w:rsid w:val="00217BC1"/>
    <w:rsid w:val="00217C01"/>
    <w:rsid w:val="00217C13"/>
    <w:rsid w:val="00220119"/>
    <w:rsid w:val="00220C1F"/>
    <w:rsid w:val="00220D03"/>
    <w:rsid w:val="00220D9B"/>
    <w:rsid w:val="00220F69"/>
    <w:rsid w:val="00221173"/>
    <w:rsid w:val="00221502"/>
    <w:rsid w:val="00221E0D"/>
    <w:rsid w:val="00222171"/>
    <w:rsid w:val="0022293C"/>
    <w:rsid w:val="0022303C"/>
    <w:rsid w:val="002232C8"/>
    <w:rsid w:val="002233F4"/>
    <w:rsid w:val="002235AB"/>
    <w:rsid w:val="0022360B"/>
    <w:rsid w:val="00223631"/>
    <w:rsid w:val="00223955"/>
    <w:rsid w:val="00223D12"/>
    <w:rsid w:val="00223D24"/>
    <w:rsid w:val="00223F89"/>
    <w:rsid w:val="00224350"/>
    <w:rsid w:val="002247C0"/>
    <w:rsid w:val="00224B5D"/>
    <w:rsid w:val="00224F95"/>
    <w:rsid w:val="002255A3"/>
    <w:rsid w:val="002256C8"/>
    <w:rsid w:val="0022576A"/>
    <w:rsid w:val="00225D4A"/>
    <w:rsid w:val="0022689D"/>
    <w:rsid w:val="00226F7D"/>
    <w:rsid w:val="00226FEC"/>
    <w:rsid w:val="00227303"/>
    <w:rsid w:val="00227B49"/>
    <w:rsid w:val="00227C03"/>
    <w:rsid w:val="00230202"/>
    <w:rsid w:val="0023058E"/>
    <w:rsid w:val="00230919"/>
    <w:rsid w:val="00230A32"/>
    <w:rsid w:val="00230A44"/>
    <w:rsid w:val="00230ABF"/>
    <w:rsid w:val="002311D4"/>
    <w:rsid w:val="00231503"/>
    <w:rsid w:val="00231927"/>
    <w:rsid w:val="00231A39"/>
    <w:rsid w:val="00232061"/>
    <w:rsid w:val="00232507"/>
    <w:rsid w:val="0023279D"/>
    <w:rsid w:val="002327FE"/>
    <w:rsid w:val="00232B80"/>
    <w:rsid w:val="0023379A"/>
    <w:rsid w:val="00233D1B"/>
    <w:rsid w:val="00233D76"/>
    <w:rsid w:val="00235629"/>
    <w:rsid w:val="00235C18"/>
    <w:rsid w:val="00235D50"/>
    <w:rsid w:val="00236116"/>
    <w:rsid w:val="00236129"/>
    <w:rsid w:val="0023637A"/>
    <w:rsid w:val="00236B56"/>
    <w:rsid w:val="00236B57"/>
    <w:rsid w:val="002375C6"/>
    <w:rsid w:val="00237D90"/>
    <w:rsid w:val="00240568"/>
    <w:rsid w:val="00240A24"/>
    <w:rsid w:val="00240B95"/>
    <w:rsid w:val="00241803"/>
    <w:rsid w:val="0024183B"/>
    <w:rsid w:val="0024185F"/>
    <w:rsid w:val="0024199C"/>
    <w:rsid w:val="00241CA8"/>
    <w:rsid w:val="00241EBD"/>
    <w:rsid w:val="00243178"/>
    <w:rsid w:val="0024327E"/>
    <w:rsid w:val="00243646"/>
    <w:rsid w:val="00243898"/>
    <w:rsid w:val="00243B40"/>
    <w:rsid w:val="00243C5A"/>
    <w:rsid w:val="00243CC4"/>
    <w:rsid w:val="00243E61"/>
    <w:rsid w:val="00244061"/>
    <w:rsid w:val="002441FA"/>
    <w:rsid w:val="002445C7"/>
    <w:rsid w:val="002447C4"/>
    <w:rsid w:val="00244A51"/>
    <w:rsid w:val="00244DF2"/>
    <w:rsid w:val="00245025"/>
    <w:rsid w:val="00245069"/>
    <w:rsid w:val="0024529B"/>
    <w:rsid w:val="002457ED"/>
    <w:rsid w:val="00245CD2"/>
    <w:rsid w:val="00245CDA"/>
    <w:rsid w:val="00245D22"/>
    <w:rsid w:val="002463CB"/>
    <w:rsid w:val="002465F0"/>
    <w:rsid w:val="00246607"/>
    <w:rsid w:val="00246AE5"/>
    <w:rsid w:val="00246CE7"/>
    <w:rsid w:val="0024715F"/>
    <w:rsid w:val="002474B2"/>
    <w:rsid w:val="00247618"/>
    <w:rsid w:val="00247BAF"/>
    <w:rsid w:val="00247EC2"/>
    <w:rsid w:val="00247F6B"/>
    <w:rsid w:val="0025001F"/>
    <w:rsid w:val="00250163"/>
    <w:rsid w:val="002501AF"/>
    <w:rsid w:val="00250F63"/>
    <w:rsid w:val="002512BF"/>
    <w:rsid w:val="00251CB5"/>
    <w:rsid w:val="00251D6B"/>
    <w:rsid w:val="00251F0F"/>
    <w:rsid w:val="0025208E"/>
    <w:rsid w:val="00252435"/>
    <w:rsid w:val="00252B81"/>
    <w:rsid w:val="00252E70"/>
    <w:rsid w:val="00252F37"/>
    <w:rsid w:val="0025315B"/>
    <w:rsid w:val="002531CD"/>
    <w:rsid w:val="00253365"/>
    <w:rsid w:val="002536BE"/>
    <w:rsid w:val="00253952"/>
    <w:rsid w:val="00253AD7"/>
    <w:rsid w:val="00253C24"/>
    <w:rsid w:val="00253DF1"/>
    <w:rsid w:val="0025422B"/>
    <w:rsid w:val="00254A71"/>
    <w:rsid w:val="00254B49"/>
    <w:rsid w:val="00254F7A"/>
    <w:rsid w:val="00255228"/>
    <w:rsid w:val="00255A33"/>
    <w:rsid w:val="00255BA8"/>
    <w:rsid w:val="00255C26"/>
    <w:rsid w:val="00256403"/>
    <w:rsid w:val="00256493"/>
    <w:rsid w:val="00256EA6"/>
    <w:rsid w:val="00260723"/>
    <w:rsid w:val="00260763"/>
    <w:rsid w:val="00260E2E"/>
    <w:rsid w:val="00260FC0"/>
    <w:rsid w:val="00261217"/>
    <w:rsid w:val="0026224F"/>
    <w:rsid w:val="002626D5"/>
    <w:rsid w:val="002627C9"/>
    <w:rsid w:val="002629D3"/>
    <w:rsid w:val="00262A4C"/>
    <w:rsid w:val="00262DF9"/>
    <w:rsid w:val="00262E0A"/>
    <w:rsid w:val="00262EB3"/>
    <w:rsid w:val="002630A0"/>
    <w:rsid w:val="00263A37"/>
    <w:rsid w:val="00263C8D"/>
    <w:rsid w:val="00263F59"/>
    <w:rsid w:val="002640A7"/>
    <w:rsid w:val="00264415"/>
    <w:rsid w:val="002646BB"/>
    <w:rsid w:val="00264A78"/>
    <w:rsid w:val="00265178"/>
    <w:rsid w:val="00265287"/>
    <w:rsid w:val="002652E9"/>
    <w:rsid w:val="002655B7"/>
    <w:rsid w:val="00265A2A"/>
    <w:rsid w:val="00265E27"/>
    <w:rsid w:val="0026610A"/>
    <w:rsid w:val="0026610C"/>
    <w:rsid w:val="00266946"/>
    <w:rsid w:val="002672E8"/>
    <w:rsid w:val="0026743D"/>
    <w:rsid w:val="00267AAC"/>
    <w:rsid w:val="00270000"/>
    <w:rsid w:val="0027011E"/>
    <w:rsid w:val="0027032B"/>
    <w:rsid w:val="0027054D"/>
    <w:rsid w:val="00270A6C"/>
    <w:rsid w:val="00270D3F"/>
    <w:rsid w:val="00271502"/>
    <w:rsid w:val="00271DDA"/>
    <w:rsid w:val="00272087"/>
    <w:rsid w:val="00272278"/>
    <w:rsid w:val="00272351"/>
    <w:rsid w:val="002726EF"/>
    <w:rsid w:val="00272749"/>
    <w:rsid w:val="0027291B"/>
    <w:rsid w:val="00272B0B"/>
    <w:rsid w:val="00272F1E"/>
    <w:rsid w:val="00273AAA"/>
    <w:rsid w:val="00273EC0"/>
    <w:rsid w:val="002741D2"/>
    <w:rsid w:val="00274943"/>
    <w:rsid w:val="002751BC"/>
    <w:rsid w:val="0027529B"/>
    <w:rsid w:val="0027549C"/>
    <w:rsid w:val="00275DD0"/>
    <w:rsid w:val="00275FAF"/>
    <w:rsid w:val="0027602B"/>
    <w:rsid w:val="00276214"/>
    <w:rsid w:val="002767D3"/>
    <w:rsid w:val="00276E37"/>
    <w:rsid w:val="0027709E"/>
    <w:rsid w:val="00277290"/>
    <w:rsid w:val="002776B3"/>
    <w:rsid w:val="002779D5"/>
    <w:rsid w:val="00277F8B"/>
    <w:rsid w:val="0028007E"/>
    <w:rsid w:val="002805E3"/>
    <w:rsid w:val="002806E6"/>
    <w:rsid w:val="0028081A"/>
    <w:rsid w:val="002808A5"/>
    <w:rsid w:val="00280966"/>
    <w:rsid w:val="00280B67"/>
    <w:rsid w:val="002810F1"/>
    <w:rsid w:val="002812BF"/>
    <w:rsid w:val="0028194C"/>
    <w:rsid w:val="00281ADA"/>
    <w:rsid w:val="00281E95"/>
    <w:rsid w:val="0028225A"/>
    <w:rsid w:val="00282A7B"/>
    <w:rsid w:val="002830E7"/>
    <w:rsid w:val="0028351E"/>
    <w:rsid w:val="00283975"/>
    <w:rsid w:val="002839FB"/>
    <w:rsid w:val="00284484"/>
    <w:rsid w:val="00284521"/>
    <w:rsid w:val="0028495D"/>
    <w:rsid w:val="00284B50"/>
    <w:rsid w:val="00284BCA"/>
    <w:rsid w:val="00285058"/>
    <w:rsid w:val="0028529C"/>
    <w:rsid w:val="00285460"/>
    <w:rsid w:val="00285673"/>
    <w:rsid w:val="00285865"/>
    <w:rsid w:val="00285CF0"/>
    <w:rsid w:val="002867DA"/>
    <w:rsid w:val="00286885"/>
    <w:rsid w:val="002868BB"/>
    <w:rsid w:val="002869E5"/>
    <w:rsid w:val="00286B7C"/>
    <w:rsid w:val="00286F25"/>
    <w:rsid w:val="00287832"/>
    <w:rsid w:val="00287979"/>
    <w:rsid w:val="00287A04"/>
    <w:rsid w:val="00287AA7"/>
    <w:rsid w:val="00287C10"/>
    <w:rsid w:val="0029052D"/>
    <w:rsid w:val="00290549"/>
    <w:rsid w:val="00290784"/>
    <w:rsid w:val="00290841"/>
    <w:rsid w:val="00290E46"/>
    <w:rsid w:val="00291687"/>
    <w:rsid w:val="002918DB"/>
    <w:rsid w:val="0029193E"/>
    <w:rsid w:val="00291A75"/>
    <w:rsid w:val="0029214F"/>
    <w:rsid w:val="0029237E"/>
    <w:rsid w:val="00292A20"/>
    <w:rsid w:val="00292BEA"/>
    <w:rsid w:val="0029316F"/>
    <w:rsid w:val="00293235"/>
    <w:rsid w:val="00293A9F"/>
    <w:rsid w:val="00293C39"/>
    <w:rsid w:val="00293E89"/>
    <w:rsid w:val="0029407C"/>
    <w:rsid w:val="00294683"/>
    <w:rsid w:val="00294695"/>
    <w:rsid w:val="002947EF"/>
    <w:rsid w:val="00294D54"/>
    <w:rsid w:val="002953B3"/>
    <w:rsid w:val="00296155"/>
    <w:rsid w:val="0029622D"/>
    <w:rsid w:val="002963BB"/>
    <w:rsid w:val="00296AD5"/>
    <w:rsid w:val="00296B9C"/>
    <w:rsid w:val="00296FD0"/>
    <w:rsid w:val="0029763A"/>
    <w:rsid w:val="00297AE6"/>
    <w:rsid w:val="00297E36"/>
    <w:rsid w:val="00297FAC"/>
    <w:rsid w:val="002A0CA8"/>
    <w:rsid w:val="002A0F4A"/>
    <w:rsid w:val="002A1377"/>
    <w:rsid w:val="002A2273"/>
    <w:rsid w:val="002A2497"/>
    <w:rsid w:val="002A2A11"/>
    <w:rsid w:val="002A312A"/>
    <w:rsid w:val="002A377D"/>
    <w:rsid w:val="002A4446"/>
    <w:rsid w:val="002A4A17"/>
    <w:rsid w:val="002A4F12"/>
    <w:rsid w:val="002A589C"/>
    <w:rsid w:val="002A5A5E"/>
    <w:rsid w:val="002A5B26"/>
    <w:rsid w:val="002A5D43"/>
    <w:rsid w:val="002A6112"/>
    <w:rsid w:val="002A6F07"/>
    <w:rsid w:val="002A6F1F"/>
    <w:rsid w:val="002A702D"/>
    <w:rsid w:val="002A71A8"/>
    <w:rsid w:val="002A71D9"/>
    <w:rsid w:val="002A76B6"/>
    <w:rsid w:val="002A76CE"/>
    <w:rsid w:val="002A771E"/>
    <w:rsid w:val="002A79FA"/>
    <w:rsid w:val="002A7D8E"/>
    <w:rsid w:val="002A7E5F"/>
    <w:rsid w:val="002B031B"/>
    <w:rsid w:val="002B0C53"/>
    <w:rsid w:val="002B10FE"/>
    <w:rsid w:val="002B16C2"/>
    <w:rsid w:val="002B18DB"/>
    <w:rsid w:val="002B19FC"/>
    <w:rsid w:val="002B1AB8"/>
    <w:rsid w:val="002B1D20"/>
    <w:rsid w:val="002B2236"/>
    <w:rsid w:val="002B22DB"/>
    <w:rsid w:val="002B268A"/>
    <w:rsid w:val="002B318D"/>
    <w:rsid w:val="002B3CCD"/>
    <w:rsid w:val="002B420B"/>
    <w:rsid w:val="002B4349"/>
    <w:rsid w:val="002B49FD"/>
    <w:rsid w:val="002B4C56"/>
    <w:rsid w:val="002B4D2A"/>
    <w:rsid w:val="002B4F58"/>
    <w:rsid w:val="002B592D"/>
    <w:rsid w:val="002B5E1B"/>
    <w:rsid w:val="002B6088"/>
    <w:rsid w:val="002B6345"/>
    <w:rsid w:val="002B640A"/>
    <w:rsid w:val="002B6781"/>
    <w:rsid w:val="002B70DD"/>
    <w:rsid w:val="002B7336"/>
    <w:rsid w:val="002B75E5"/>
    <w:rsid w:val="002B7DE4"/>
    <w:rsid w:val="002C005D"/>
    <w:rsid w:val="002C0064"/>
    <w:rsid w:val="002C007A"/>
    <w:rsid w:val="002C0EED"/>
    <w:rsid w:val="002C135C"/>
    <w:rsid w:val="002C19D8"/>
    <w:rsid w:val="002C1FA6"/>
    <w:rsid w:val="002C26E0"/>
    <w:rsid w:val="002C280C"/>
    <w:rsid w:val="002C2C78"/>
    <w:rsid w:val="002C3927"/>
    <w:rsid w:val="002C3E4B"/>
    <w:rsid w:val="002C3FA6"/>
    <w:rsid w:val="002C5318"/>
    <w:rsid w:val="002C5359"/>
    <w:rsid w:val="002C5C58"/>
    <w:rsid w:val="002C646D"/>
    <w:rsid w:val="002C64FE"/>
    <w:rsid w:val="002C6B2A"/>
    <w:rsid w:val="002D0580"/>
    <w:rsid w:val="002D10CF"/>
    <w:rsid w:val="002D1869"/>
    <w:rsid w:val="002D1C95"/>
    <w:rsid w:val="002D245B"/>
    <w:rsid w:val="002D2487"/>
    <w:rsid w:val="002D2947"/>
    <w:rsid w:val="002D2F71"/>
    <w:rsid w:val="002D3080"/>
    <w:rsid w:val="002D38AF"/>
    <w:rsid w:val="002D396F"/>
    <w:rsid w:val="002D3C2E"/>
    <w:rsid w:val="002D3F26"/>
    <w:rsid w:val="002D4505"/>
    <w:rsid w:val="002D4553"/>
    <w:rsid w:val="002D490E"/>
    <w:rsid w:val="002D4E8C"/>
    <w:rsid w:val="002D4EF6"/>
    <w:rsid w:val="002D55FC"/>
    <w:rsid w:val="002D585B"/>
    <w:rsid w:val="002D5B4B"/>
    <w:rsid w:val="002D60E0"/>
    <w:rsid w:val="002D65D1"/>
    <w:rsid w:val="002D688F"/>
    <w:rsid w:val="002D6C9B"/>
    <w:rsid w:val="002D6DAA"/>
    <w:rsid w:val="002D73AA"/>
    <w:rsid w:val="002D74B5"/>
    <w:rsid w:val="002D752E"/>
    <w:rsid w:val="002D76D1"/>
    <w:rsid w:val="002E00C0"/>
    <w:rsid w:val="002E024A"/>
    <w:rsid w:val="002E037D"/>
    <w:rsid w:val="002E0913"/>
    <w:rsid w:val="002E0A3E"/>
    <w:rsid w:val="002E0C8A"/>
    <w:rsid w:val="002E18E4"/>
    <w:rsid w:val="002E1DC2"/>
    <w:rsid w:val="002E1E69"/>
    <w:rsid w:val="002E20F3"/>
    <w:rsid w:val="002E2382"/>
    <w:rsid w:val="002E2473"/>
    <w:rsid w:val="002E2652"/>
    <w:rsid w:val="002E26CC"/>
    <w:rsid w:val="002E2779"/>
    <w:rsid w:val="002E2C47"/>
    <w:rsid w:val="002E2C6B"/>
    <w:rsid w:val="002E2C91"/>
    <w:rsid w:val="002E2FD8"/>
    <w:rsid w:val="002E309F"/>
    <w:rsid w:val="002E3541"/>
    <w:rsid w:val="002E4A5B"/>
    <w:rsid w:val="002E4AFD"/>
    <w:rsid w:val="002E4CC1"/>
    <w:rsid w:val="002E4D44"/>
    <w:rsid w:val="002E5122"/>
    <w:rsid w:val="002E52B9"/>
    <w:rsid w:val="002E59A6"/>
    <w:rsid w:val="002E59F5"/>
    <w:rsid w:val="002E5CDE"/>
    <w:rsid w:val="002E5E2C"/>
    <w:rsid w:val="002E62D6"/>
    <w:rsid w:val="002E6363"/>
    <w:rsid w:val="002E6501"/>
    <w:rsid w:val="002E6601"/>
    <w:rsid w:val="002E6684"/>
    <w:rsid w:val="002E6ABC"/>
    <w:rsid w:val="002E72FD"/>
    <w:rsid w:val="002E75DC"/>
    <w:rsid w:val="002E7938"/>
    <w:rsid w:val="002E79C3"/>
    <w:rsid w:val="002F049F"/>
    <w:rsid w:val="002F0609"/>
    <w:rsid w:val="002F0C04"/>
    <w:rsid w:val="002F0D95"/>
    <w:rsid w:val="002F1AB1"/>
    <w:rsid w:val="002F2069"/>
    <w:rsid w:val="002F20F6"/>
    <w:rsid w:val="002F2100"/>
    <w:rsid w:val="002F2177"/>
    <w:rsid w:val="002F279B"/>
    <w:rsid w:val="002F2F5B"/>
    <w:rsid w:val="002F3034"/>
    <w:rsid w:val="002F3880"/>
    <w:rsid w:val="002F42E3"/>
    <w:rsid w:val="002F4807"/>
    <w:rsid w:val="002F51F5"/>
    <w:rsid w:val="002F60C8"/>
    <w:rsid w:val="002F6179"/>
    <w:rsid w:val="002F6352"/>
    <w:rsid w:val="002F6564"/>
    <w:rsid w:val="002F6974"/>
    <w:rsid w:val="002F70E2"/>
    <w:rsid w:val="002F71D1"/>
    <w:rsid w:val="002F7272"/>
    <w:rsid w:val="002F7674"/>
    <w:rsid w:val="002F7ABE"/>
    <w:rsid w:val="002F7C41"/>
    <w:rsid w:val="00300201"/>
    <w:rsid w:val="00300320"/>
    <w:rsid w:val="003006BF"/>
    <w:rsid w:val="003009D1"/>
    <w:rsid w:val="00300C99"/>
    <w:rsid w:val="00300E93"/>
    <w:rsid w:val="0030118F"/>
    <w:rsid w:val="003012F1"/>
    <w:rsid w:val="003016A3"/>
    <w:rsid w:val="00301FCE"/>
    <w:rsid w:val="003022A5"/>
    <w:rsid w:val="003033F1"/>
    <w:rsid w:val="00303413"/>
    <w:rsid w:val="0030362D"/>
    <w:rsid w:val="00303983"/>
    <w:rsid w:val="00304501"/>
    <w:rsid w:val="00304ECD"/>
    <w:rsid w:val="00305383"/>
    <w:rsid w:val="003053B6"/>
    <w:rsid w:val="003053BC"/>
    <w:rsid w:val="0030555F"/>
    <w:rsid w:val="00305632"/>
    <w:rsid w:val="003056E0"/>
    <w:rsid w:val="00305A2A"/>
    <w:rsid w:val="00305D8E"/>
    <w:rsid w:val="00306293"/>
    <w:rsid w:val="00306581"/>
    <w:rsid w:val="00306697"/>
    <w:rsid w:val="00306926"/>
    <w:rsid w:val="003070E1"/>
    <w:rsid w:val="00307D20"/>
    <w:rsid w:val="00307EE7"/>
    <w:rsid w:val="0031034C"/>
    <w:rsid w:val="00310350"/>
    <w:rsid w:val="0031066C"/>
    <w:rsid w:val="0031093C"/>
    <w:rsid w:val="00310B3E"/>
    <w:rsid w:val="00310BA0"/>
    <w:rsid w:val="00311271"/>
    <w:rsid w:val="003113FD"/>
    <w:rsid w:val="0031173A"/>
    <w:rsid w:val="00311784"/>
    <w:rsid w:val="00311A7E"/>
    <w:rsid w:val="003121BF"/>
    <w:rsid w:val="0031220D"/>
    <w:rsid w:val="00312C94"/>
    <w:rsid w:val="00312DDC"/>
    <w:rsid w:val="003130E8"/>
    <w:rsid w:val="003131A0"/>
    <w:rsid w:val="003135BA"/>
    <w:rsid w:val="003135F3"/>
    <w:rsid w:val="0031391E"/>
    <w:rsid w:val="00313B58"/>
    <w:rsid w:val="0031438E"/>
    <w:rsid w:val="00314563"/>
    <w:rsid w:val="0031458B"/>
    <w:rsid w:val="00314643"/>
    <w:rsid w:val="00314C8B"/>
    <w:rsid w:val="00314ECD"/>
    <w:rsid w:val="00315475"/>
    <w:rsid w:val="00315632"/>
    <w:rsid w:val="00315688"/>
    <w:rsid w:val="003156CF"/>
    <w:rsid w:val="00315CE3"/>
    <w:rsid w:val="00315E79"/>
    <w:rsid w:val="0031611B"/>
    <w:rsid w:val="00317579"/>
    <w:rsid w:val="00317939"/>
    <w:rsid w:val="003205D6"/>
    <w:rsid w:val="00320904"/>
    <w:rsid w:val="003212A3"/>
    <w:rsid w:val="0032131F"/>
    <w:rsid w:val="00321539"/>
    <w:rsid w:val="00321928"/>
    <w:rsid w:val="0032206B"/>
    <w:rsid w:val="003228C6"/>
    <w:rsid w:val="003232F6"/>
    <w:rsid w:val="003238BE"/>
    <w:rsid w:val="003243B6"/>
    <w:rsid w:val="003243E3"/>
    <w:rsid w:val="003243EE"/>
    <w:rsid w:val="003248BC"/>
    <w:rsid w:val="00324A81"/>
    <w:rsid w:val="00324C36"/>
    <w:rsid w:val="00324FA5"/>
    <w:rsid w:val="00325319"/>
    <w:rsid w:val="003254ED"/>
    <w:rsid w:val="003255B0"/>
    <w:rsid w:val="0032562A"/>
    <w:rsid w:val="0032570A"/>
    <w:rsid w:val="00325CD0"/>
    <w:rsid w:val="003261FA"/>
    <w:rsid w:val="00326880"/>
    <w:rsid w:val="00326DCB"/>
    <w:rsid w:val="0032706A"/>
    <w:rsid w:val="003274A1"/>
    <w:rsid w:val="00327720"/>
    <w:rsid w:val="00327949"/>
    <w:rsid w:val="00327B0E"/>
    <w:rsid w:val="00330643"/>
    <w:rsid w:val="003306A6"/>
    <w:rsid w:val="00330C26"/>
    <w:rsid w:val="00330E10"/>
    <w:rsid w:val="00330F0F"/>
    <w:rsid w:val="00331068"/>
    <w:rsid w:val="003311AB"/>
    <w:rsid w:val="00331C97"/>
    <w:rsid w:val="00331E7C"/>
    <w:rsid w:val="003320B9"/>
    <w:rsid w:val="0033238A"/>
    <w:rsid w:val="00332632"/>
    <w:rsid w:val="00332A79"/>
    <w:rsid w:val="00333AA1"/>
    <w:rsid w:val="00333D2F"/>
    <w:rsid w:val="00334938"/>
    <w:rsid w:val="0033493C"/>
    <w:rsid w:val="003349E2"/>
    <w:rsid w:val="00334C95"/>
    <w:rsid w:val="00334F79"/>
    <w:rsid w:val="003354F7"/>
    <w:rsid w:val="0033555F"/>
    <w:rsid w:val="00335677"/>
    <w:rsid w:val="003356DD"/>
    <w:rsid w:val="00335EAC"/>
    <w:rsid w:val="00335F6C"/>
    <w:rsid w:val="00336806"/>
    <w:rsid w:val="003377A4"/>
    <w:rsid w:val="00337909"/>
    <w:rsid w:val="00341652"/>
    <w:rsid w:val="00341B01"/>
    <w:rsid w:val="00342634"/>
    <w:rsid w:val="003426E4"/>
    <w:rsid w:val="003429D9"/>
    <w:rsid w:val="003429E6"/>
    <w:rsid w:val="00342F09"/>
    <w:rsid w:val="00343025"/>
    <w:rsid w:val="00343026"/>
    <w:rsid w:val="003431B5"/>
    <w:rsid w:val="0034334D"/>
    <w:rsid w:val="00343421"/>
    <w:rsid w:val="00343D95"/>
    <w:rsid w:val="003445B7"/>
    <w:rsid w:val="003445FE"/>
    <w:rsid w:val="00344A23"/>
    <w:rsid w:val="00344B7E"/>
    <w:rsid w:val="00344B88"/>
    <w:rsid w:val="00345830"/>
    <w:rsid w:val="0034590A"/>
    <w:rsid w:val="0034717B"/>
    <w:rsid w:val="0034723B"/>
    <w:rsid w:val="00347C5C"/>
    <w:rsid w:val="00347D18"/>
    <w:rsid w:val="00347FE3"/>
    <w:rsid w:val="003500BE"/>
    <w:rsid w:val="003504D9"/>
    <w:rsid w:val="003504FF"/>
    <w:rsid w:val="0035086B"/>
    <w:rsid w:val="00350A89"/>
    <w:rsid w:val="00351260"/>
    <w:rsid w:val="003518C7"/>
    <w:rsid w:val="00351B9B"/>
    <w:rsid w:val="00351E91"/>
    <w:rsid w:val="003521D3"/>
    <w:rsid w:val="003521D9"/>
    <w:rsid w:val="00352EFB"/>
    <w:rsid w:val="0035329B"/>
    <w:rsid w:val="00353992"/>
    <w:rsid w:val="00353DC2"/>
    <w:rsid w:val="00353DEA"/>
    <w:rsid w:val="00354499"/>
    <w:rsid w:val="003544C9"/>
    <w:rsid w:val="00354535"/>
    <w:rsid w:val="00354B3F"/>
    <w:rsid w:val="00354EFB"/>
    <w:rsid w:val="00354F26"/>
    <w:rsid w:val="0035561F"/>
    <w:rsid w:val="00355EB2"/>
    <w:rsid w:val="003560F1"/>
    <w:rsid w:val="00356A65"/>
    <w:rsid w:val="00356D53"/>
    <w:rsid w:val="003577D8"/>
    <w:rsid w:val="003579C2"/>
    <w:rsid w:val="00357B8D"/>
    <w:rsid w:val="00360041"/>
    <w:rsid w:val="0036043E"/>
    <w:rsid w:val="003607B2"/>
    <w:rsid w:val="00360860"/>
    <w:rsid w:val="00360E5A"/>
    <w:rsid w:val="003613AC"/>
    <w:rsid w:val="003614EF"/>
    <w:rsid w:val="00361505"/>
    <w:rsid w:val="00361786"/>
    <w:rsid w:val="00361848"/>
    <w:rsid w:val="00361A97"/>
    <w:rsid w:val="00361D47"/>
    <w:rsid w:val="00361D5F"/>
    <w:rsid w:val="00362532"/>
    <w:rsid w:val="00362B70"/>
    <w:rsid w:val="0036349C"/>
    <w:rsid w:val="00363556"/>
    <w:rsid w:val="003639B3"/>
    <w:rsid w:val="00363E86"/>
    <w:rsid w:val="00364206"/>
    <w:rsid w:val="00364440"/>
    <w:rsid w:val="00364962"/>
    <w:rsid w:val="00364AFA"/>
    <w:rsid w:val="00364CB9"/>
    <w:rsid w:val="00364EC3"/>
    <w:rsid w:val="00365250"/>
    <w:rsid w:val="00365802"/>
    <w:rsid w:val="00365897"/>
    <w:rsid w:val="00365E11"/>
    <w:rsid w:val="00366089"/>
    <w:rsid w:val="00367141"/>
    <w:rsid w:val="00367529"/>
    <w:rsid w:val="003678B6"/>
    <w:rsid w:val="00367A2E"/>
    <w:rsid w:val="00367DFC"/>
    <w:rsid w:val="00367FC2"/>
    <w:rsid w:val="00370281"/>
    <w:rsid w:val="00370BC4"/>
    <w:rsid w:val="00370E93"/>
    <w:rsid w:val="00371743"/>
    <w:rsid w:val="003718D8"/>
    <w:rsid w:val="00372521"/>
    <w:rsid w:val="003726AB"/>
    <w:rsid w:val="00372ED0"/>
    <w:rsid w:val="0037367E"/>
    <w:rsid w:val="003737E2"/>
    <w:rsid w:val="00373FCA"/>
    <w:rsid w:val="00374230"/>
    <w:rsid w:val="003744B6"/>
    <w:rsid w:val="0037585F"/>
    <w:rsid w:val="0037591E"/>
    <w:rsid w:val="0037610C"/>
    <w:rsid w:val="003763C8"/>
    <w:rsid w:val="00376641"/>
    <w:rsid w:val="003769EE"/>
    <w:rsid w:val="00376C1D"/>
    <w:rsid w:val="00376C35"/>
    <w:rsid w:val="00376FCA"/>
    <w:rsid w:val="00377107"/>
    <w:rsid w:val="00377490"/>
    <w:rsid w:val="00377CDB"/>
    <w:rsid w:val="00377DF4"/>
    <w:rsid w:val="00377FFC"/>
    <w:rsid w:val="003801DB"/>
    <w:rsid w:val="00380684"/>
    <w:rsid w:val="00380734"/>
    <w:rsid w:val="00380741"/>
    <w:rsid w:val="00380767"/>
    <w:rsid w:val="00380A2F"/>
    <w:rsid w:val="00380A33"/>
    <w:rsid w:val="00380CBF"/>
    <w:rsid w:val="0038148D"/>
    <w:rsid w:val="00381696"/>
    <w:rsid w:val="00382248"/>
    <w:rsid w:val="003823BA"/>
    <w:rsid w:val="00382537"/>
    <w:rsid w:val="00382682"/>
    <w:rsid w:val="003828F8"/>
    <w:rsid w:val="0038319A"/>
    <w:rsid w:val="00383252"/>
    <w:rsid w:val="00383AEA"/>
    <w:rsid w:val="00383D31"/>
    <w:rsid w:val="00383E15"/>
    <w:rsid w:val="00384487"/>
    <w:rsid w:val="003847A0"/>
    <w:rsid w:val="003847AA"/>
    <w:rsid w:val="003848A7"/>
    <w:rsid w:val="00384976"/>
    <w:rsid w:val="00385241"/>
    <w:rsid w:val="00385622"/>
    <w:rsid w:val="00385797"/>
    <w:rsid w:val="00385D1E"/>
    <w:rsid w:val="00385E34"/>
    <w:rsid w:val="00386093"/>
    <w:rsid w:val="003861C6"/>
    <w:rsid w:val="00386952"/>
    <w:rsid w:val="00386F14"/>
    <w:rsid w:val="00387044"/>
    <w:rsid w:val="00387147"/>
    <w:rsid w:val="00387298"/>
    <w:rsid w:val="0038745A"/>
    <w:rsid w:val="003878D3"/>
    <w:rsid w:val="00390104"/>
    <w:rsid w:val="0039042F"/>
    <w:rsid w:val="003907CF"/>
    <w:rsid w:val="00391096"/>
    <w:rsid w:val="003912E8"/>
    <w:rsid w:val="00391B13"/>
    <w:rsid w:val="00391F00"/>
    <w:rsid w:val="003921F1"/>
    <w:rsid w:val="0039348D"/>
    <w:rsid w:val="00393B44"/>
    <w:rsid w:val="00393B60"/>
    <w:rsid w:val="00393C42"/>
    <w:rsid w:val="003947B8"/>
    <w:rsid w:val="003947D3"/>
    <w:rsid w:val="003947F6"/>
    <w:rsid w:val="003949F2"/>
    <w:rsid w:val="00394F50"/>
    <w:rsid w:val="003950F2"/>
    <w:rsid w:val="00395199"/>
    <w:rsid w:val="0039560A"/>
    <w:rsid w:val="00395610"/>
    <w:rsid w:val="003957A3"/>
    <w:rsid w:val="00395CDE"/>
    <w:rsid w:val="00396133"/>
    <w:rsid w:val="00396416"/>
    <w:rsid w:val="003964E6"/>
    <w:rsid w:val="003966AB"/>
    <w:rsid w:val="003967E1"/>
    <w:rsid w:val="0039705E"/>
    <w:rsid w:val="00397292"/>
    <w:rsid w:val="00397477"/>
    <w:rsid w:val="0039750B"/>
    <w:rsid w:val="00397784"/>
    <w:rsid w:val="003978B6"/>
    <w:rsid w:val="003A0A08"/>
    <w:rsid w:val="003A0A7C"/>
    <w:rsid w:val="003A0EDF"/>
    <w:rsid w:val="003A126B"/>
    <w:rsid w:val="003A1858"/>
    <w:rsid w:val="003A18FC"/>
    <w:rsid w:val="003A1FF4"/>
    <w:rsid w:val="003A20E7"/>
    <w:rsid w:val="003A27CC"/>
    <w:rsid w:val="003A2856"/>
    <w:rsid w:val="003A317E"/>
    <w:rsid w:val="003A3A57"/>
    <w:rsid w:val="003A3ACA"/>
    <w:rsid w:val="003A3C1D"/>
    <w:rsid w:val="003A46A6"/>
    <w:rsid w:val="003A4888"/>
    <w:rsid w:val="003A4A4C"/>
    <w:rsid w:val="003A4B32"/>
    <w:rsid w:val="003A4C73"/>
    <w:rsid w:val="003A4DFA"/>
    <w:rsid w:val="003A51C2"/>
    <w:rsid w:val="003A54A1"/>
    <w:rsid w:val="003A561E"/>
    <w:rsid w:val="003A57BE"/>
    <w:rsid w:val="003A5A5A"/>
    <w:rsid w:val="003A6436"/>
    <w:rsid w:val="003A6BF1"/>
    <w:rsid w:val="003A6D76"/>
    <w:rsid w:val="003A7DAE"/>
    <w:rsid w:val="003B0381"/>
    <w:rsid w:val="003B05CB"/>
    <w:rsid w:val="003B062A"/>
    <w:rsid w:val="003B07B6"/>
    <w:rsid w:val="003B0D88"/>
    <w:rsid w:val="003B1BCE"/>
    <w:rsid w:val="003B1F3B"/>
    <w:rsid w:val="003B21DD"/>
    <w:rsid w:val="003B24B7"/>
    <w:rsid w:val="003B2500"/>
    <w:rsid w:val="003B2ED4"/>
    <w:rsid w:val="003B39DC"/>
    <w:rsid w:val="003B40F1"/>
    <w:rsid w:val="003B43C6"/>
    <w:rsid w:val="003B44CD"/>
    <w:rsid w:val="003B4522"/>
    <w:rsid w:val="003B4966"/>
    <w:rsid w:val="003B49F3"/>
    <w:rsid w:val="003B586F"/>
    <w:rsid w:val="003B5B36"/>
    <w:rsid w:val="003B5BC8"/>
    <w:rsid w:val="003B5C5B"/>
    <w:rsid w:val="003B6D02"/>
    <w:rsid w:val="003B6F8E"/>
    <w:rsid w:val="003B7B7D"/>
    <w:rsid w:val="003B7D54"/>
    <w:rsid w:val="003C018E"/>
    <w:rsid w:val="003C037A"/>
    <w:rsid w:val="003C0727"/>
    <w:rsid w:val="003C0DC1"/>
    <w:rsid w:val="003C103B"/>
    <w:rsid w:val="003C1175"/>
    <w:rsid w:val="003C229B"/>
    <w:rsid w:val="003C2365"/>
    <w:rsid w:val="003C2913"/>
    <w:rsid w:val="003C2F0F"/>
    <w:rsid w:val="003C3054"/>
    <w:rsid w:val="003C323B"/>
    <w:rsid w:val="003C3307"/>
    <w:rsid w:val="003C3590"/>
    <w:rsid w:val="003C3B3D"/>
    <w:rsid w:val="003C3CD6"/>
    <w:rsid w:val="003C3F67"/>
    <w:rsid w:val="003C49F1"/>
    <w:rsid w:val="003C4B40"/>
    <w:rsid w:val="003C4DAF"/>
    <w:rsid w:val="003C5473"/>
    <w:rsid w:val="003C5595"/>
    <w:rsid w:val="003C5733"/>
    <w:rsid w:val="003C59C3"/>
    <w:rsid w:val="003C5B62"/>
    <w:rsid w:val="003C5C90"/>
    <w:rsid w:val="003C6106"/>
    <w:rsid w:val="003C68A8"/>
    <w:rsid w:val="003C68D4"/>
    <w:rsid w:val="003C698E"/>
    <w:rsid w:val="003C6EEB"/>
    <w:rsid w:val="003C7A6E"/>
    <w:rsid w:val="003C7AE4"/>
    <w:rsid w:val="003C7CB1"/>
    <w:rsid w:val="003D001D"/>
    <w:rsid w:val="003D062E"/>
    <w:rsid w:val="003D081D"/>
    <w:rsid w:val="003D0D37"/>
    <w:rsid w:val="003D1383"/>
    <w:rsid w:val="003D1890"/>
    <w:rsid w:val="003D1934"/>
    <w:rsid w:val="003D1C68"/>
    <w:rsid w:val="003D2046"/>
    <w:rsid w:val="003D24B0"/>
    <w:rsid w:val="003D3167"/>
    <w:rsid w:val="003D3242"/>
    <w:rsid w:val="003D33C1"/>
    <w:rsid w:val="003D3949"/>
    <w:rsid w:val="003D3AEA"/>
    <w:rsid w:val="003D4843"/>
    <w:rsid w:val="003D4B77"/>
    <w:rsid w:val="003D4BE7"/>
    <w:rsid w:val="003D4DA0"/>
    <w:rsid w:val="003D52B5"/>
    <w:rsid w:val="003D5485"/>
    <w:rsid w:val="003D590C"/>
    <w:rsid w:val="003D6108"/>
    <w:rsid w:val="003D6679"/>
    <w:rsid w:val="003D6922"/>
    <w:rsid w:val="003D7CA4"/>
    <w:rsid w:val="003E00FF"/>
    <w:rsid w:val="003E02DC"/>
    <w:rsid w:val="003E042B"/>
    <w:rsid w:val="003E0477"/>
    <w:rsid w:val="003E0A54"/>
    <w:rsid w:val="003E0E8A"/>
    <w:rsid w:val="003E0F07"/>
    <w:rsid w:val="003E152F"/>
    <w:rsid w:val="003E16CF"/>
    <w:rsid w:val="003E173F"/>
    <w:rsid w:val="003E1909"/>
    <w:rsid w:val="003E1D6D"/>
    <w:rsid w:val="003E1F77"/>
    <w:rsid w:val="003E25F3"/>
    <w:rsid w:val="003E2713"/>
    <w:rsid w:val="003E2F99"/>
    <w:rsid w:val="003E358D"/>
    <w:rsid w:val="003E35A0"/>
    <w:rsid w:val="003E3613"/>
    <w:rsid w:val="003E38EF"/>
    <w:rsid w:val="003E39E0"/>
    <w:rsid w:val="003E3E19"/>
    <w:rsid w:val="003E3F14"/>
    <w:rsid w:val="003E4419"/>
    <w:rsid w:val="003E45B0"/>
    <w:rsid w:val="003E4862"/>
    <w:rsid w:val="003E4B77"/>
    <w:rsid w:val="003E4B93"/>
    <w:rsid w:val="003E50F8"/>
    <w:rsid w:val="003E559D"/>
    <w:rsid w:val="003E5B2D"/>
    <w:rsid w:val="003E6A22"/>
    <w:rsid w:val="003E7B2A"/>
    <w:rsid w:val="003E7CC8"/>
    <w:rsid w:val="003E7EFB"/>
    <w:rsid w:val="003F007C"/>
    <w:rsid w:val="003F08B5"/>
    <w:rsid w:val="003F0C79"/>
    <w:rsid w:val="003F1016"/>
    <w:rsid w:val="003F11D6"/>
    <w:rsid w:val="003F12F3"/>
    <w:rsid w:val="003F13BC"/>
    <w:rsid w:val="003F1834"/>
    <w:rsid w:val="003F1A8C"/>
    <w:rsid w:val="003F1CD4"/>
    <w:rsid w:val="003F1DD5"/>
    <w:rsid w:val="003F1F0D"/>
    <w:rsid w:val="003F2474"/>
    <w:rsid w:val="003F3138"/>
    <w:rsid w:val="003F4001"/>
    <w:rsid w:val="003F47DC"/>
    <w:rsid w:val="003F4872"/>
    <w:rsid w:val="003F4A52"/>
    <w:rsid w:val="003F55CB"/>
    <w:rsid w:val="003F597D"/>
    <w:rsid w:val="003F6175"/>
    <w:rsid w:val="003F6281"/>
    <w:rsid w:val="003F649D"/>
    <w:rsid w:val="003F6982"/>
    <w:rsid w:val="003F699B"/>
    <w:rsid w:val="003F6C4D"/>
    <w:rsid w:val="003F6CCE"/>
    <w:rsid w:val="003F6E8E"/>
    <w:rsid w:val="003F7819"/>
    <w:rsid w:val="003F7CE5"/>
    <w:rsid w:val="00400041"/>
    <w:rsid w:val="0040056D"/>
    <w:rsid w:val="004006C0"/>
    <w:rsid w:val="0040080F"/>
    <w:rsid w:val="00400B41"/>
    <w:rsid w:val="00400BA0"/>
    <w:rsid w:val="00400E02"/>
    <w:rsid w:val="004014CB"/>
    <w:rsid w:val="00401A29"/>
    <w:rsid w:val="00401AA5"/>
    <w:rsid w:val="004021B3"/>
    <w:rsid w:val="00402EE0"/>
    <w:rsid w:val="00403C6C"/>
    <w:rsid w:val="00403F2E"/>
    <w:rsid w:val="004046F1"/>
    <w:rsid w:val="00404835"/>
    <w:rsid w:val="00404FC3"/>
    <w:rsid w:val="004051BB"/>
    <w:rsid w:val="00405600"/>
    <w:rsid w:val="00405869"/>
    <w:rsid w:val="00405E6F"/>
    <w:rsid w:val="00405F63"/>
    <w:rsid w:val="004060A2"/>
    <w:rsid w:val="004072D9"/>
    <w:rsid w:val="00410151"/>
    <w:rsid w:val="00410208"/>
    <w:rsid w:val="00410342"/>
    <w:rsid w:val="004108EA"/>
    <w:rsid w:val="00410C4F"/>
    <w:rsid w:val="00411110"/>
    <w:rsid w:val="00411461"/>
    <w:rsid w:val="00412047"/>
    <w:rsid w:val="00412744"/>
    <w:rsid w:val="00412AC4"/>
    <w:rsid w:val="00412E19"/>
    <w:rsid w:val="00413118"/>
    <w:rsid w:val="004133B9"/>
    <w:rsid w:val="00413832"/>
    <w:rsid w:val="004138BB"/>
    <w:rsid w:val="00413921"/>
    <w:rsid w:val="00413D0D"/>
    <w:rsid w:val="00414BFC"/>
    <w:rsid w:val="00414F27"/>
    <w:rsid w:val="004151E8"/>
    <w:rsid w:val="00415563"/>
    <w:rsid w:val="00416736"/>
    <w:rsid w:val="00416E3C"/>
    <w:rsid w:val="00416EF9"/>
    <w:rsid w:val="0041714C"/>
    <w:rsid w:val="004174C7"/>
    <w:rsid w:val="004175B4"/>
    <w:rsid w:val="00417A6B"/>
    <w:rsid w:val="00417B02"/>
    <w:rsid w:val="00417CE1"/>
    <w:rsid w:val="00420178"/>
    <w:rsid w:val="004206D7"/>
    <w:rsid w:val="00420B5B"/>
    <w:rsid w:val="00420BF4"/>
    <w:rsid w:val="004212F3"/>
    <w:rsid w:val="00421300"/>
    <w:rsid w:val="0042147E"/>
    <w:rsid w:val="00421F63"/>
    <w:rsid w:val="00422899"/>
    <w:rsid w:val="00422A8F"/>
    <w:rsid w:val="00422AC3"/>
    <w:rsid w:val="00422D78"/>
    <w:rsid w:val="00423076"/>
    <w:rsid w:val="0042316C"/>
    <w:rsid w:val="00423191"/>
    <w:rsid w:val="00423418"/>
    <w:rsid w:val="00423B7A"/>
    <w:rsid w:val="00423BA7"/>
    <w:rsid w:val="00423EB6"/>
    <w:rsid w:val="0042451E"/>
    <w:rsid w:val="00424560"/>
    <w:rsid w:val="00424B47"/>
    <w:rsid w:val="00424B60"/>
    <w:rsid w:val="00424D87"/>
    <w:rsid w:val="004253F5"/>
    <w:rsid w:val="00425899"/>
    <w:rsid w:val="004259C2"/>
    <w:rsid w:val="004272E8"/>
    <w:rsid w:val="00427FA3"/>
    <w:rsid w:val="00427FD2"/>
    <w:rsid w:val="00430620"/>
    <w:rsid w:val="00431320"/>
    <w:rsid w:val="00431475"/>
    <w:rsid w:val="004314E4"/>
    <w:rsid w:val="0043157F"/>
    <w:rsid w:val="004315BE"/>
    <w:rsid w:val="0043196D"/>
    <w:rsid w:val="00431EF2"/>
    <w:rsid w:val="004322CA"/>
    <w:rsid w:val="0043293F"/>
    <w:rsid w:val="00432A86"/>
    <w:rsid w:val="00433472"/>
    <w:rsid w:val="004334BB"/>
    <w:rsid w:val="00433CD0"/>
    <w:rsid w:val="004342CE"/>
    <w:rsid w:val="0043446D"/>
    <w:rsid w:val="00434591"/>
    <w:rsid w:val="00434A08"/>
    <w:rsid w:val="0043530D"/>
    <w:rsid w:val="00435A60"/>
    <w:rsid w:val="0043684F"/>
    <w:rsid w:val="004375B1"/>
    <w:rsid w:val="00437C1B"/>
    <w:rsid w:val="00437D8B"/>
    <w:rsid w:val="00440360"/>
    <w:rsid w:val="004406E9"/>
    <w:rsid w:val="00440EFA"/>
    <w:rsid w:val="004413EE"/>
    <w:rsid w:val="00441A2A"/>
    <w:rsid w:val="00441B7A"/>
    <w:rsid w:val="00441B82"/>
    <w:rsid w:val="00442500"/>
    <w:rsid w:val="00442971"/>
    <w:rsid w:val="004429EC"/>
    <w:rsid w:val="00442EC2"/>
    <w:rsid w:val="004432B3"/>
    <w:rsid w:val="004432CA"/>
    <w:rsid w:val="0044346E"/>
    <w:rsid w:val="00443D9F"/>
    <w:rsid w:val="00443E87"/>
    <w:rsid w:val="0044401D"/>
    <w:rsid w:val="0044428E"/>
    <w:rsid w:val="00444620"/>
    <w:rsid w:val="00444ABB"/>
    <w:rsid w:val="00444D74"/>
    <w:rsid w:val="00445C11"/>
    <w:rsid w:val="0044600D"/>
    <w:rsid w:val="00446194"/>
    <w:rsid w:val="0044627F"/>
    <w:rsid w:val="00446FF4"/>
    <w:rsid w:val="00447146"/>
    <w:rsid w:val="0044747C"/>
    <w:rsid w:val="00447BFB"/>
    <w:rsid w:val="00450114"/>
    <w:rsid w:val="00450308"/>
    <w:rsid w:val="00450789"/>
    <w:rsid w:val="00450AD3"/>
    <w:rsid w:val="00451006"/>
    <w:rsid w:val="00451421"/>
    <w:rsid w:val="004521E0"/>
    <w:rsid w:val="00453538"/>
    <w:rsid w:val="00453675"/>
    <w:rsid w:val="00453927"/>
    <w:rsid w:val="00454596"/>
    <w:rsid w:val="00454A2A"/>
    <w:rsid w:val="00454A43"/>
    <w:rsid w:val="00454AE4"/>
    <w:rsid w:val="00454B9E"/>
    <w:rsid w:val="004552E5"/>
    <w:rsid w:val="00455500"/>
    <w:rsid w:val="00455753"/>
    <w:rsid w:val="004558DA"/>
    <w:rsid w:val="00455CD1"/>
    <w:rsid w:val="0045670C"/>
    <w:rsid w:val="00456A34"/>
    <w:rsid w:val="00456F71"/>
    <w:rsid w:val="0045704C"/>
    <w:rsid w:val="00457437"/>
    <w:rsid w:val="004577FD"/>
    <w:rsid w:val="00457DCB"/>
    <w:rsid w:val="00457F4A"/>
    <w:rsid w:val="004601EB"/>
    <w:rsid w:val="004627FF"/>
    <w:rsid w:val="00462C12"/>
    <w:rsid w:val="00462DD5"/>
    <w:rsid w:val="004637AE"/>
    <w:rsid w:val="00463A4C"/>
    <w:rsid w:val="00463BE5"/>
    <w:rsid w:val="00463F2D"/>
    <w:rsid w:val="00463FAB"/>
    <w:rsid w:val="00464032"/>
    <w:rsid w:val="0046421C"/>
    <w:rsid w:val="0046431B"/>
    <w:rsid w:val="00464DC9"/>
    <w:rsid w:val="00464E67"/>
    <w:rsid w:val="00465126"/>
    <w:rsid w:val="004651C6"/>
    <w:rsid w:val="0046592D"/>
    <w:rsid w:val="00465D8B"/>
    <w:rsid w:val="004669C1"/>
    <w:rsid w:val="00466F82"/>
    <w:rsid w:val="004673A1"/>
    <w:rsid w:val="0046747C"/>
    <w:rsid w:val="00467D04"/>
    <w:rsid w:val="00467F67"/>
    <w:rsid w:val="00467FD9"/>
    <w:rsid w:val="00470C24"/>
    <w:rsid w:val="00471429"/>
    <w:rsid w:val="004719C0"/>
    <w:rsid w:val="004729B7"/>
    <w:rsid w:val="00472AF6"/>
    <w:rsid w:val="00472C95"/>
    <w:rsid w:val="004736A0"/>
    <w:rsid w:val="00473C94"/>
    <w:rsid w:val="00474050"/>
    <w:rsid w:val="004740A0"/>
    <w:rsid w:val="0047418B"/>
    <w:rsid w:val="00474602"/>
    <w:rsid w:val="004746DE"/>
    <w:rsid w:val="00474E9B"/>
    <w:rsid w:val="00475125"/>
    <w:rsid w:val="00475761"/>
    <w:rsid w:val="00475A1A"/>
    <w:rsid w:val="00475A72"/>
    <w:rsid w:val="00475F9E"/>
    <w:rsid w:val="00476DB2"/>
    <w:rsid w:val="00476DC7"/>
    <w:rsid w:val="00477018"/>
    <w:rsid w:val="004777D7"/>
    <w:rsid w:val="00477ACA"/>
    <w:rsid w:val="00477B74"/>
    <w:rsid w:val="00477C1C"/>
    <w:rsid w:val="00477E8D"/>
    <w:rsid w:val="00480654"/>
    <w:rsid w:val="00480789"/>
    <w:rsid w:val="00480917"/>
    <w:rsid w:val="00480BFE"/>
    <w:rsid w:val="00481561"/>
    <w:rsid w:val="00481923"/>
    <w:rsid w:val="0048218A"/>
    <w:rsid w:val="00482A94"/>
    <w:rsid w:val="00482D21"/>
    <w:rsid w:val="0048334C"/>
    <w:rsid w:val="00483877"/>
    <w:rsid w:val="00483FA9"/>
    <w:rsid w:val="004842B9"/>
    <w:rsid w:val="00484A77"/>
    <w:rsid w:val="00484BC6"/>
    <w:rsid w:val="004853A1"/>
    <w:rsid w:val="00485555"/>
    <w:rsid w:val="004855C4"/>
    <w:rsid w:val="004856F1"/>
    <w:rsid w:val="00485B85"/>
    <w:rsid w:val="00485BBE"/>
    <w:rsid w:val="00485E83"/>
    <w:rsid w:val="00485E87"/>
    <w:rsid w:val="00486047"/>
    <w:rsid w:val="00486503"/>
    <w:rsid w:val="004867AA"/>
    <w:rsid w:val="00486E66"/>
    <w:rsid w:val="0048737D"/>
    <w:rsid w:val="00487485"/>
    <w:rsid w:val="00487CA9"/>
    <w:rsid w:val="00487F86"/>
    <w:rsid w:val="00490757"/>
    <w:rsid w:val="00490B85"/>
    <w:rsid w:val="00491162"/>
    <w:rsid w:val="004919A4"/>
    <w:rsid w:val="004919C1"/>
    <w:rsid w:val="004920C9"/>
    <w:rsid w:val="0049211D"/>
    <w:rsid w:val="00492275"/>
    <w:rsid w:val="00492C6D"/>
    <w:rsid w:val="00493046"/>
    <w:rsid w:val="00494267"/>
    <w:rsid w:val="0049436A"/>
    <w:rsid w:val="004943C5"/>
    <w:rsid w:val="0049457F"/>
    <w:rsid w:val="004945F9"/>
    <w:rsid w:val="0049464A"/>
    <w:rsid w:val="004948CA"/>
    <w:rsid w:val="00494B96"/>
    <w:rsid w:val="00494BAB"/>
    <w:rsid w:val="00494EE1"/>
    <w:rsid w:val="00494EEF"/>
    <w:rsid w:val="00494FBE"/>
    <w:rsid w:val="00495348"/>
    <w:rsid w:val="004953AC"/>
    <w:rsid w:val="0049546C"/>
    <w:rsid w:val="00495DAE"/>
    <w:rsid w:val="00495E47"/>
    <w:rsid w:val="00496B9D"/>
    <w:rsid w:val="00496E27"/>
    <w:rsid w:val="00496EEC"/>
    <w:rsid w:val="00497472"/>
    <w:rsid w:val="004976C6"/>
    <w:rsid w:val="00497743"/>
    <w:rsid w:val="004A00AC"/>
    <w:rsid w:val="004A0171"/>
    <w:rsid w:val="004A053E"/>
    <w:rsid w:val="004A06DC"/>
    <w:rsid w:val="004A0831"/>
    <w:rsid w:val="004A0903"/>
    <w:rsid w:val="004A123E"/>
    <w:rsid w:val="004A137B"/>
    <w:rsid w:val="004A1465"/>
    <w:rsid w:val="004A163C"/>
    <w:rsid w:val="004A1882"/>
    <w:rsid w:val="004A214A"/>
    <w:rsid w:val="004A21AA"/>
    <w:rsid w:val="004A294E"/>
    <w:rsid w:val="004A2AE3"/>
    <w:rsid w:val="004A2F23"/>
    <w:rsid w:val="004A30F6"/>
    <w:rsid w:val="004A35A7"/>
    <w:rsid w:val="004A3A51"/>
    <w:rsid w:val="004A46ED"/>
    <w:rsid w:val="004A4CAF"/>
    <w:rsid w:val="004A4CC1"/>
    <w:rsid w:val="004A50BD"/>
    <w:rsid w:val="004A5188"/>
    <w:rsid w:val="004A5324"/>
    <w:rsid w:val="004A533F"/>
    <w:rsid w:val="004A5525"/>
    <w:rsid w:val="004A5E0A"/>
    <w:rsid w:val="004A5FB6"/>
    <w:rsid w:val="004A6061"/>
    <w:rsid w:val="004A63A6"/>
    <w:rsid w:val="004A64A3"/>
    <w:rsid w:val="004A6B73"/>
    <w:rsid w:val="004A6CDC"/>
    <w:rsid w:val="004A7096"/>
    <w:rsid w:val="004A7187"/>
    <w:rsid w:val="004A7A93"/>
    <w:rsid w:val="004A7F6D"/>
    <w:rsid w:val="004B0840"/>
    <w:rsid w:val="004B0DA1"/>
    <w:rsid w:val="004B1288"/>
    <w:rsid w:val="004B1402"/>
    <w:rsid w:val="004B1658"/>
    <w:rsid w:val="004B1B21"/>
    <w:rsid w:val="004B32FC"/>
    <w:rsid w:val="004B331F"/>
    <w:rsid w:val="004B4123"/>
    <w:rsid w:val="004B4D9B"/>
    <w:rsid w:val="004B4EDF"/>
    <w:rsid w:val="004B563D"/>
    <w:rsid w:val="004B69D7"/>
    <w:rsid w:val="004B7611"/>
    <w:rsid w:val="004B7631"/>
    <w:rsid w:val="004C22B7"/>
    <w:rsid w:val="004C29E2"/>
    <w:rsid w:val="004C2EA3"/>
    <w:rsid w:val="004C3F3A"/>
    <w:rsid w:val="004C43F3"/>
    <w:rsid w:val="004C440C"/>
    <w:rsid w:val="004C4BF6"/>
    <w:rsid w:val="004C4F2C"/>
    <w:rsid w:val="004C52C7"/>
    <w:rsid w:val="004C53C4"/>
    <w:rsid w:val="004C5DE4"/>
    <w:rsid w:val="004C68E8"/>
    <w:rsid w:val="004C6BF5"/>
    <w:rsid w:val="004C713E"/>
    <w:rsid w:val="004C7C4A"/>
    <w:rsid w:val="004D0390"/>
    <w:rsid w:val="004D0619"/>
    <w:rsid w:val="004D0E68"/>
    <w:rsid w:val="004D109A"/>
    <w:rsid w:val="004D1618"/>
    <w:rsid w:val="004D17FF"/>
    <w:rsid w:val="004D1977"/>
    <w:rsid w:val="004D1B7F"/>
    <w:rsid w:val="004D2000"/>
    <w:rsid w:val="004D22B2"/>
    <w:rsid w:val="004D2832"/>
    <w:rsid w:val="004D2961"/>
    <w:rsid w:val="004D2AFE"/>
    <w:rsid w:val="004D2F85"/>
    <w:rsid w:val="004D3384"/>
    <w:rsid w:val="004D3404"/>
    <w:rsid w:val="004D3BBD"/>
    <w:rsid w:val="004D423C"/>
    <w:rsid w:val="004D427E"/>
    <w:rsid w:val="004D4466"/>
    <w:rsid w:val="004D44EC"/>
    <w:rsid w:val="004D4962"/>
    <w:rsid w:val="004D4C97"/>
    <w:rsid w:val="004D4E1E"/>
    <w:rsid w:val="004D4F95"/>
    <w:rsid w:val="004D54E7"/>
    <w:rsid w:val="004D5964"/>
    <w:rsid w:val="004D5DE4"/>
    <w:rsid w:val="004D5DEF"/>
    <w:rsid w:val="004D5E59"/>
    <w:rsid w:val="004D5E7E"/>
    <w:rsid w:val="004D61C2"/>
    <w:rsid w:val="004D630F"/>
    <w:rsid w:val="004D6698"/>
    <w:rsid w:val="004D6831"/>
    <w:rsid w:val="004D6A63"/>
    <w:rsid w:val="004D7032"/>
    <w:rsid w:val="004D72A1"/>
    <w:rsid w:val="004E0057"/>
    <w:rsid w:val="004E04C2"/>
    <w:rsid w:val="004E0781"/>
    <w:rsid w:val="004E111A"/>
    <w:rsid w:val="004E1204"/>
    <w:rsid w:val="004E1ADC"/>
    <w:rsid w:val="004E2087"/>
    <w:rsid w:val="004E20DE"/>
    <w:rsid w:val="004E2341"/>
    <w:rsid w:val="004E3293"/>
    <w:rsid w:val="004E3640"/>
    <w:rsid w:val="004E370E"/>
    <w:rsid w:val="004E3820"/>
    <w:rsid w:val="004E3896"/>
    <w:rsid w:val="004E3B08"/>
    <w:rsid w:val="004E3EFE"/>
    <w:rsid w:val="004E4333"/>
    <w:rsid w:val="004E4565"/>
    <w:rsid w:val="004E490E"/>
    <w:rsid w:val="004E4937"/>
    <w:rsid w:val="004E4F40"/>
    <w:rsid w:val="004E5045"/>
    <w:rsid w:val="004E5DE3"/>
    <w:rsid w:val="004E5FA6"/>
    <w:rsid w:val="004E6EC1"/>
    <w:rsid w:val="004E74DF"/>
    <w:rsid w:val="004E755B"/>
    <w:rsid w:val="004E7AE7"/>
    <w:rsid w:val="004E7C13"/>
    <w:rsid w:val="004E7D58"/>
    <w:rsid w:val="004E7F1C"/>
    <w:rsid w:val="004E7F33"/>
    <w:rsid w:val="004F0112"/>
    <w:rsid w:val="004F09C3"/>
    <w:rsid w:val="004F0CC5"/>
    <w:rsid w:val="004F1AA7"/>
    <w:rsid w:val="004F1FEB"/>
    <w:rsid w:val="004F209A"/>
    <w:rsid w:val="004F2258"/>
    <w:rsid w:val="004F25E5"/>
    <w:rsid w:val="004F2638"/>
    <w:rsid w:val="004F2B2D"/>
    <w:rsid w:val="004F31B7"/>
    <w:rsid w:val="004F348D"/>
    <w:rsid w:val="004F376C"/>
    <w:rsid w:val="004F37EB"/>
    <w:rsid w:val="004F42A3"/>
    <w:rsid w:val="004F4553"/>
    <w:rsid w:val="004F498C"/>
    <w:rsid w:val="004F4E4D"/>
    <w:rsid w:val="004F4F1B"/>
    <w:rsid w:val="004F5368"/>
    <w:rsid w:val="004F5CFE"/>
    <w:rsid w:val="004F5D76"/>
    <w:rsid w:val="004F5FD9"/>
    <w:rsid w:val="004F6CDB"/>
    <w:rsid w:val="004F6E95"/>
    <w:rsid w:val="004F6EE1"/>
    <w:rsid w:val="004F7B36"/>
    <w:rsid w:val="004F7B4C"/>
    <w:rsid w:val="004F7F00"/>
    <w:rsid w:val="00500242"/>
    <w:rsid w:val="00500987"/>
    <w:rsid w:val="00501073"/>
    <w:rsid w:val="005011A2"/>
    <w:rsid w:val="0050211E"/>
    <w:rsid w:val="005026DB"/>
    <w:rsid w:val="00503A66"/>
    <w:rsid w:val="00503BB6"/>
    <w:rsid w:val="00503F01"/>
    <w:rsid w:val="00503F62"/>
    <w:rsid w:val="00503F91"/>
    <w:rsid w:val="005043D2"/>
    <w:rsid w:val="00504A4A"/>
    <w:rsid w:val="00504BB2"/>
    <w:rsid w:val="00504BF6"/>
    <w:rsid w:val="00504E20"/>
    <w:rsid w:val="00504F75"/>
    <w:rsid w:val="005059E2"/>
    <w:rsid w:val="005064B5"/>
    <w:rsid w:val="00506CF6"/>
    <w:rsid w:val="00506D87"/>
    <w:rsid w:val="005072FD"/>
    <w:rsid w:val="00507600"/>
    <w:rsid w:val="00507708"/>
    <w:rsid w:val="00507EB5"/>
    <w:rsid w:val="00507F5C"/>
    <w:rsid w:val="005107F7"/>
    <w:rsid w:val="0051083D"/>
    <w:rsid w:val="0051087F"/>
    <w:rsid w:val="00510901"/>
    <w:rsid w:val="005111D7"/>
    <w:rsid w:val="005124A7"/>
    <w:rsid w:val="005124C5"/>
    <w:rsid w:val="00512518"/>
    <w:rsid w:val="00512BC6"/>
    <w:rsid w:val="005131FD"/>
    <w:rsid w:val="005138D2"/>
    <w:rsid w:val="0051411D"/>
    <w:rsid w:val="005143C9"/>
    <w:rsid w:val="0051449A"/>
    <w:rsid w:val="005147B5"/>
    <w:rsid w:val="00514D8F"/>
    <w:rsid w:val="00515159"/>
    <w:rsid w:val="0051538E"/>
    <w:rsid w:val="00515969"/>
    <w:rsid w:val="00515EF3"/>
    <w:rsid w:val="005165B4"/>
    <w:rsid w:val="0051698B"/>
    <w:rsid w:val="00516EAE"/>
    <w:rsid w:val="005172B9"/>
    <w:rsid w:val="00517461"/>
    <w:rsid w:val="00517574"/>
    <w:rsid w:val="005175F9"/>
    <w:rsid w:val="0052014C"/>
    <w:rsid w:val="005201CA"/>
    <w:rsid w:val="0052066C"/>
    <w:rsid w:val="005206F4"/>
    <w:rsid w:val="00520EB7"/>
    <w:rsid w:val="005216B2"/>
    <w:rsid w:val="0052184A"/>
    <w:rsid w:val="005219A1"/>
    <w:rsid w:val="00521DF6"/>
    <w:rsid w:val="00521E2B"/>
    <w:rsid w:val="005222F0"/>
    <w:rsid w:val="0052336E"/>
    <w:rsid w:val="00523491"/>
    <w:rsid w:val="00524518"/>
    <w:rsid w:val="0052463D"/>
    <w:rsid w:val="00524A3A"/>
    <w:rsid w:val="00524A44"/>
    <w:rsid w:val="00525E6A"/>
    <w:rsid w:val="00526381"/>
    <w:rsid w:val="00526547"/>
    <w:rsid w:val="0052667D"/>
    <w:rsid w:val="00526FCC"/>
    <w:rsid w:val="00527265"/>
    <w:rsid w:val="0052751C"/>
    <w:rsid w:val="005276B2"/>
    <w:rsid w:val="00530019"/>
    <w:rsid w:val="00530524"/>
    <w:rsid w:val="005306E9"/>
    <w:rsid w:val="0053091D"/>
    <w:rsid w:val="00530A47"/>
    <w:rsid w:val="00530B97"/>
    <w:rsid w:val="0053177E"/>
    <w:rsid w:val="00531F25"/>
    <w:rsid w:val="00531FF0"/>
    <w:rsid w:val="0053258F"/>
    <w:rsid w:val="005326DC"/>
    <w:rsid w:val="00532917"/>
    <w:rsid w:val="00532CA2"/>
    <w:rsid w:val="00532F00"/>
    <w:rsid w:val="00532F0C"/>
    <w:rsid w:val="00532FC0"/>
    <w:rsid w:val="00533615"/>
    <w:rsid w:val="00533E2A"/>
    <w:rsid w:val="00533E4C"/>
    <w:rsid w:val="00533EDC"/>
    <w:rsid w:val="00534A48"/>
    <w:rsid w:val="00534B14"/>
    <w:rsid w:val="00534F79"/>
    <w:rsid w:val="005350C2"/>
    <w:rsid w:val="00535170"/>
    <w:rsid w:val="00535392"/>
    <w:rsid w:val="005355F6"/>
    <w:rsid w:val="005356E1"/>
    <w:rsid w:val="00535943"/>
    <w:rsid w:val="005359E1"/>
    <w:rsid w:val="00535C46"/>
    <w:rsid w:val="00535DBF"/>
    <w:rsid w:val="005365B0"/>
    <w:rsid w:val="00536873"/>
    <w:rsid w:val="00536E33"/>
    <w:rsid w:val="005370D4"/>
    <w:rsid w:val="005377FA"/>
    <w:rsid w:val="00537AAC"/>
    <w:rsid w:val="00537E92"/>
    <w:rsid w:val="00540015"/>
    <w:rsid w:val="005400AD"/>
    <w:rsid w:val="005400E9"/>
    <w:rsid w:val="005404DA"/>
    <w:rsid w:val="00540A91"/>
    <w:rsid w:val="00540BCE"/>
    <w:rsid w:val="00541094"/>
    <w:rsid w:val="0054121A"/>
    <w:rsid w:val="005414C0"/>
    <w:rsid w:val="005415EA"/>
    <w:rsid w:val="00541928"/>
    <w:rsid w:val="00541E9B"/>
    <w:rsid w:val="00542729"/>
    <w:rsid w:val="00542C59"/>
    <w:rsid w:val="00543043"/>
    <w:rsid w:val="00543130"/>
    <w:rsid w:val="00543C42"/>
    <w:rsid w:val="005440A1"/>
    <w:rsid w:val="005443B9"/>
    <w:rsid w:val="005447A2"/>
    <w:rsid w:val="00544802"/>
    <w:rsid w:val="00544A0F"/>
    <w:rsid w:val="00544C17"/>
    <w:rsid w:val="00544C4C"/>
    <w:rsid w:val="00544CB8"/>
    <w:rsid w:val="00544E87"/>
    <w:rsid w:val="00544F92"/>
    <w:rsid w:val="005453B2"/>
    <w:rsid w:val="0054541C"/>
    <w:rsid w:val="00545A8B"/>
    <w:rsid w:val="00546084"/>
    <w:rsid w:val="005461EE"/>
    <w:rsid w:val="00546363"/>
    <w:rsid w:val="005468E2"/>
    <w:rsid w:val="00546E30"/>
    <w:rsid w:val="00546F6D"/>
    <w:rsid w:val="005479D4"/>
    <w:rsid w:val="00547D9E"/>
    <w:rsid w:val="005502B4"/>
    <w:rsid w:val="00550328"/>
    <w:rsid w:val="005503A8"/>
    <w:rsid w:val="005510A0"/>
    <w:rsid w:val="0055111A"/>
    <w:rsid w:val="005512B4"/>
    <w:rsid w:val="005513E4"/>
    <w:rsid w:val="00551464"/>
    <w:rsid w:val="00551906"/>
    <w:rsid w:val="00551B05"/>
    <w:rsid w:val="00551DD1"/>
    <w:rsid w:val="00552021"/>
    <w:rsid w:val="0055238B"/>
    <w:rsid w:val="00552C1D"/>
    <w:rsid w:val="00553280"/>
    <w:rsid w:val="00553A79"/>
    <w:rsid w:val="00553C0A"/>
    <w:rsid w:val="00553F00"/>
    <w:rsid w:val="00553FE6"/>
    <w:rsid w:val="00554083"/>
    <w:rsid w:val="005541FC"/>
    <w:rsid w:val="0055424A"/>
    <w:rsid w:val="005548C0"/>
    <w:rsid w:val="00554D8E"/>
    <w:rsid w:val="0055567A"/>
    <w:rsid w:val="005557BC"/>
    <w:rsid w:val="00555860"/>
    <w:rsid w:val="00555908"/>
    <w:rsid w:val="00555A40"/>
    <w:rsid w:val="00555C16"/>
    <w:rsid w:val="00556611"/>
    <w:rsid w:val="0055671B"/>
    <w:rsid w:val="00556860"/>
    <w:rsid w:val="00556E4E"/>
    <w:rsid w:val="0055745F"/>
    <w:rsid w:val="005578C9"/>
    <w:rsid w:val="00557D75"/>
    <w:rsid w:val="00557E94"/>
    <w:rsid w:val="00557F03"/>
    <w:rsid w:val="00560248"/>
    <w:rsid w:val="00560590"/>
    <w:rsid w:val="0056088D"/>
    <w:rsid w:val="00560B37"/>
    <w:rsid w:val="00560E7E"/>
    <w:rsid w:val="0056136B"/>
    <w:rsid w:val="005614B3"/>
    <w:rsid w:val="005618ED"/>
    <w:rsid w:val="00561990"/>
    <w:rsid w:val="00561B5A"/>
    <w:rsid w:val="00561C4A"/>
    <w:rsid w:val="00561DC0"/>
    <w:rsid w:val="005629D8"/>
    <w:rsid w:val="00562A72"/>
    <w:rsid w:val="005631A1"/>
    <w:rsid w:val="00563B9B"/>
    <w:rsid w:val="00563BC6"/>
    <w:rsid w:val="00564008"/>
    <w:rsid w:val="00564414"/>
    <w:rsid w:val="00564AC7"/>
    <w:rsid w:val="00565234"/>
    <w:rsid w:val="005657D4"/>
    <w:rsid w:val="005660D8"/>
    <w:rsid w:val="0056677E"/>
    <w:rsid w:val="0056730D"/>
    <w:rsid w:val="0056750A"/>
    <w:rsid w:val="005676E1"/>
    <w:rsid w:val="00567CDE"/>
    <w:rsid w:val="00567E79"/>
    <w:rsid w:val="00567E9C"/>
    <w:rsid w:val="00567FA8"/>
    <w:rsid w:val="005705D4"/>
    <w:rsid w:val="0057082C"/>
    <w:rsid w:val="00570A0E"/>
    <w:rsid w:val="00570A33"/>
    <w:rsid w:val="00570DB1"/>
    <w:rsid w:val="005713A6"/>
    <w:rsid w:val="00571716"/>
    <w:rsid w:val="0057257C"/>
    <w:rsid w:val="005727B2"/>
    <w:rsid w:val="005728D4"/>
    <w:rsid w:val="00572B6A"/>
    <w:rsid w:val="00573322"/>
    <w:rsid w:val="005738BD"/>
    <w:rsid w:val="00574397"/>
    <w:rsid w:val="00574424"/>
    <w:rsid w:val="00575163"/>
    <w:rsid w:val="00575211"/>
    <w:rsid w:val="005752F0"/>
    <w:rsid w:val="0057567A"/>
    <w:rsid w:val="0057587E"/>
    <w:rsid w:val="00575A02"/>
    <w:rsid w:val="0057612E"/>
    <w:rsid w:val="0057634D"/>
    <w:rsid w:val="00576474"/>
    <w:rsid w:val="005764E0"/>
    <w:rsid w:val="0057666C"/>
    <w:rsid w:val="00576DF4"/>
    <w:rsid w:val="005770A9"/>
    <w:rsid w:val="005771A1"/>
    <w:rsid w:val="005771E1"/>
    <w:rsid w:val="00577246"/>
    <w:rsid w:val="005778CE"/>
    <w:rsid w:val="00577DDD"/>
    <w:rsid w:val="00577E15"/>
    <w:rsid w:val="00577F90"/>
    <w:rsid w:val="00580424"/>
    <w:rsid w:val="00580857"/>
    <w:rsid w:val="00580B79"/>
    <w:rsid w:val="00580F92"/>
    <w:rsid w:val="005811C9"/>
    <w:rsid w:val="00581CB5"/>
    <w:rsid w:val="0058203D"/>
    <w:rsid w:val="0058218E"/>
    <w:rsid w:val="00582276"/>
    <w:rsid w:val="005823A5"/>
    <w:rsid w:val="005826AD"/>
    <w:rsid w:val="00582BDA"/>
    <w:rsid w:val="00582F0B"/>
    <w:rsid w:val="005832EF"/>
    <w:rsid w:val="00583421"/>
    <w:rsid w:val="005835E0"/>
    <w:rsid w:val="00583912"/>
    <w:rsid w:val="00584265"/>
    <w:rsid w:val="00584F55"/>
    <w:rsid w:val="00585893"/>
    <w:rsid w:val="00586756"/>
    <w:rsid w:val="00586E39"/>
    <w:rsid w:val="00586EA9"/>
    <w:rsid w:val="005874FB"/>
    <w:rsid w:val="0058783F"/>
    <w:rsid w:val="00587FEF"/>
    <w:rsid w:val="00590009"/>
    <w:rsid w:val="00590207"/>
    <w:rsid w:val="0059023C"/>
    <w:rsid w:val="005905BB"/>
    <w:rsid w:val="00590C7E"/>
    <w:rsid w:val="00590D7D"/>
    <w:rsid w:val="005910EB"/>
    <w:rsid w:val="005912AD"/>
    <w:rsid w:val="005915B6"/>
    <w:rsid w:val="00591617"/>
    <w:rsid w:val="00591ACA"/>
    <w:rsid w:val="00591E21"/>
    <w:rsid w:val="00591E28"/>
    <w:rsid w:val="00592020"/>
    <w:rsid w:val="0059246A"/>
    <w:rsid w:val="00592524"/>
    <w:rsid w:val="00592632"/>
    <w:rsid w:val="00592CD1"/>
    <w:rsid w:val="005935D4"/>
    <w:rsid w:val="00593673"/>
    <w:rsid w:val="005938C4"/>
    <w:rsid w:val="0059392F"/>
    <w:rsid w:val="00593C5E"/>
    <w:rsid w:val="005942A1"/>
    <w:rsid w:val="0059474C"/>
    <w:rsid w:val="00594BBC"/>
    <w:rsid w:val="00594D9B"/>
    <w:rsid w:val="00595002"/>
    <w:rsid w:val="0059537A"/>
    <w:rsid w:val="005955EE"/>
    <w:rsid w:val="00595C49"/>
    <w:rsid w:val="00595D6C"/>
    <w:rsid w:val="00595E17"/>
    <w:rsid w:val="00596105"/>
    <w:rsid w:val="00596C1A"/>
    <w:rsid w:val="00596C53"/>
    <w:rsid w:val="005973F8"/>
    <w:rsid w:val="00597623"/>
    <w:rsid w:val="00597AD2"/>
    <w:rsid w:val="00597C97"/>
    <w:rsid w:val="00597E0D"/>
    <w:rsid w:val="005A04AF"/>
    <w:rsid w:val="005A0B98"/>
    <w:rsid w:val="005A0D11"/>
    <w:rsid w:val="005A1856"/>
    <w:rsid w:val="005A195D"/>
    <w:rsid w:val="005A1AC9"/>
    <w:rsid w:val="005A1E7F"/>
    <w:rsid w:val="005A2E1C"/>
    <w:rsid w:val="005A2EDD"/>
    <w:rsid w:val="005A30CE"/>
    <w:rsid w:val="005A314A"/>
    <w:rsid w:val="005A31CC"/>
    <w:rsid w:val="005A32A9"/>
    <w:rsid w:val="005A393E"/>
    <w:rsid w:val="005A4143"/>
    <w:rsid w:val="005A4382"/>
    <w:rsid w:val="005A4474"/>
    <w:rsid w:val="005A4612"/>
    <w:rsid w:val="005A4A3D"/>
    <w:rsid w:val="005A4D50"/>
    <w:rsid w:val="005A5365"/>
    <w:rsid w:val="005A5D0E"/>
    <w:rsid w:val="005A60FF"/>
    <w:rsid w:val="005A6EF9"/>
    <w:rsid w:val="005A783F"/>
    <w:rsid w:val="005A79E2"/>
    <w:rsid w:val="005B05E6"/>
    <w:rsid w:val="005B0B09"/>
    <w:rsid w:val="005B0BC4"/>
    <w:rsid w:val="005B16B9"/>
    <w:rsid w:val="005B16D0"/>
    <w:rsid w:val="005B18D0"/>
    <w:rsid w:val="005B1CDC"/>
    <w:rsid w:val="005B1F6E"/>
    <w:rsid w:val="005B20B6"/>
    <w:rsid w:val="005B212F"/>
    <w:rsid w:val="005B21A0"/>
    <w:rsid w:val="005B2212"/>
    <w:rsid w:val="005B22EB"/>
    <w:rsid w:val="005B2AD9"/>
    <w:rsid w:val="005B2FCB"/>
    <w:rsid w:val="005B35E7"/>
    <w:rsid w:val="005B3BC0"/>
    <w:rsid w:val="005B3C47"/>
    <w:rsid w:val="005B4019"/>
    <w:rsid w:val="005B4350"/>
    <w:rsid w:val="005B511D"/>
    <w:rsid w:val="005B5874"/>
    <w:rsid w:val="005B6499"/>
    <w:rsid w:val="005B65F2"/>
    <w:rsid w:val="005B6645"/>
    <w:rsid w:val="005B67B6"/>
    <w:rsid w:val="005B73CA"/>
    <w:rsid w:val="005B76E3"/>
    <w:rsid w:val="005B7804"/>
    <w:rsid w:val="005B78B9"/>
    <w:rsid w:val="005B7E5D"/>
    <w:rsid w:val="005B7F69"/>
    <w:rsid w:val="005C01D4"/>
    <w:rsid w:val="005C04CA"/>
    <w:rsid w:val="005C0C23"/>
    <w:rsid w:val="005C1725"/>
    <w:rsid w:val="005C1769"/>
    <w:rsid w:val="005C178A"/>
    <w:rsid w:val="005C1C7C"/>
    <w:rsid w:val="005C1DA0"/>
    <w:rsid w:val="005C1DA6"/>
    <w:rsid w:val="005C1DF0"/>
    <w:rsid w:val="005C1F51"/>
    <w:rsid w:val="005C205C"/>
    <w:rsid w:val="005C22D5"/>
    <w:rsid w:val="005C2AFE"/>
    <w:rsid w:val="005C2C4E"/>
    <w:rsid w:val="005C2D31"/>
    <w:rsid w:val="005C3591"/>
    <w:rsid w:val="005C3BAF"/>
    <w:rsid w:val="005C3D78"/>
    <w:rsid w:val="005C4771"/>
    <w:rsid w:val="005C4C32"/>
    <w:rsid w:val="005C50BA"/>
    <w:rsid w:val="005C50D1"/>
    <w:rsid w:val="005C5289"/>
    <w:rsid w:val="005C568C"/>
    <w:rsid w:val="005C5D58"/>
    <w:rsid w:val="005C60B6"/>
    <w:rsid w:val="005C6181"/>
    <w:rsid w:val="005C63A0"/>
    <w:rsid w:val="005C63A1"/>
    <w:rsid w:val="005C6582"/>
    <w:rsid w:val="005C70A2"/>
    <w:rsid w:val="005C72ED"/>
    <w:rsid w:val="005C75E6"/>
    <w:rsid w:val="005D0946"/>
    <w:rsid w:val="005D0F41"/>
    <w:rsid w:val="005D125C"/>
    <w:rsid w:val="005D12A0"/>
    <w:rsid w:val="005D14E6"/>
    <w:rsid w:val="005D1586"/>
    <w:rsid w:val="005D2176"/>
    <w:rsid w:val="005D22C7"/>
    <w:rsid w:val="005D2412"/>
    <w:rsid w:val="005D27C8"/>
    <w:rsid w:val="005D27E2"/>
    <w:rsid w:val="005D299F"/>
    <w:rsid w:val="005D2DDF"/>
    <w:rsid w:val="005D2E70"/>
    <w:rsid w:val="005D39A3"/>
    <w:rsid w:val="005D3F45"/>
    <w:rsid w:val="005D4E8A"/>
    <w:rsid w:val="005D4FAC"/>
    <w:rsid w:val="005D52AF"/>
    <w:rsid w:val="005D53DE"/>
    <w:rsid w:val="005D5813"/>
    <w:rsid w:val="005D5904"/>
    <w:rsid w:val="005D5971"/>
    <w:rsid w:val="005D59CF"/>
    <w:rsid w:val="005D5CE7"/>
    <w:rsid w:val="005D65B3"/>
    <w:rsid w:val="005D6662"/>
    <w:rsid w:val="005D6B86"/>
    <w:rsid w:val="005D74DE"/>
    <w:rsid w:val="005D755F"/>
    <w:rsid w:val="005D76E4"/>
    <w:rsid w:val="005D7DEA"/>
    <w:rsid w:val="005E015C"/>
    <w:rsid w:val="005E08D3"/>
    <w:rsid w:val="005E0909"/>
    <w:rsid w:val="005E0C31"/>
    <w:rsid w:val="005E0C72"/>
    <w:rsid w:val="005E0E19"/>
    <w:rsid w:val="005E10E0"/>
    <w:rsid w:val="005E138E"/>
    <w:rsid w:val="005E1BF7"/>
    <w:rsid w:val="005E1CBF"/>
    <w:rsid w:val="005E1DC1"/>
    <w:rsid w:val="005E2181"/>
    <w:rsid w:val="005E23AF"/>
    <w:rsid w:val="005E273F"/>
    <w:rsid w:val="005E2780"/>
    <w:rsid w:val="005E2ACD"/>
    <w:rsid w:val="005E2B49"/>
    <w:rsid w:val="005E2CF9"/>
    <w:rsid w:val="005E301B"/>
    <w:rsid w:val="005E34E0"/>
    <w:rsid w:val="005E355C"/>
    <w:rsid w:val="005E35B1"/>
    <w:rsid w:val="005E36E4"/>
    <w:rsid w:val="005E39E0"/>
    <w:rsid w:val="005E3CE8"/>
    <w:rsid w:val="005E3EA9"/>
    <w:rsid w:val="005E3F49"/>
    <w:rsid w:val="005E416B"/>
    <w:rsid w:val="005E42C0"/>
    <w:rsid w:val="005E42C1"/>
    <w:rsid w:val="005E4E3A"/>
    <w:rsid w:val="005E4E88"/>
    <w:rsid w:val="005E51C7"/>
    <w:rsid w:val="005E5377"/>
    <w:rsid w:val="005E5BBA"/>
    <w:rsid w:val="005E61A5"/>
    <w:rsid w:val="005E622E"/>
    <w:rsid w:val="005E63CC"/>
    <w:rsid w:val="005E71EC"/>
    <w:rsid w:val="005F05EF"/>
    <w:rsid w:val="005F092D"/>
    <w:rsid w:val="005F0D2F"/>
    <w:rsid w:val="005F0FC4"/>
    <w:rsid w:val="005F1146"/>
    <w:rsid w:val="005F12A4"/>
    <w:rsid w:val="005F1749"/>
    <w:rsid w:val="005F23AA"/>
    <w:rsid w:val="005F2634"/>
    <w:rsid w:val="005F2C4D"/>
    <w:rsid w:val="005F3858"/>
    <w:rsid w:val="005F3AEC"/>
    <w:rsid w:val="005F3DD6"/>
    <w:rsid w:val="005F4162"/>
    <w:rsid w:val="005F4412"/>
    <w:rsid w:val="005F45E9"/>
    <w:rsid w:val="005F472A"/>
    <w:rsid w:val="005F496A"/>
    <w:rsid w:val="005F4AE5"/>
    <w:rsid w:val="005F4FD4"/>
    <w:rsid w:val="005F5125"/>
    <w:rsid w:val="005F5B76"/>
    <w:rsid w:val="005F5D03"/>
    <w:rsid w:val="005F5E36"/>
    <w:rsid w:val="005F5E90"/>
    <w:rsid w:val="005F6166"/>
    <w:rsid w:val="005F6B1A"/>
    <w:rsid w:val="005F6D53"/>
    <w:rsid w:val="005F6E09"/>
    <w:rsid w:val="005F6EB9"/>
    <w:rsid w:val="005F6F55"/>
    <w:rsid w:val="005F73C7"/>
    <w:rsid w:val="005F7ABA"/>
    <w:rsid w:val="005F7BF8"/>
    <w:rsid w:val="00600055"/>
    <w:rsid w:val="006002B2"/>
    <w:rsid w:val="00600709"/>
    <w:rsid w:val="006009F3"/>
    <w:rsid w:val="00600B7E"/>
    <w:rsid w:val="00600E14"/>
    <w:rsid w:val="00600E99"/>
    <w:rsid w:val="00600EF4"/>
    <w:rsid w:val="0060119D"/>
    <w:rsid w:val="00601E54"/>
    <w:rsid w:val="00601F85"/>
    <w:rsid w:val="0060285C"/>
    <w:rsid w:val="00602A76"/>
    <w:rsid w:val="00602AE3"/>
    <w:rsid w:val="00602C10"/>
    <w:rsid w:val="00602CE3"/>
    <w:rsid w:val="006030A8"/>
    <w:rsid w:val="006031E5"/>
    <w:rsid w:val="00603403"/>
    <w:rsid w:val="00603ED8"/>
    <w:rsid w:val="00604999"/>
    <w:rsid w:val="00604BB7"/>
    <w:rsid w:val="00604E1F"/>
    <w:rsid w:val="0060554C"/>
    <w:rsid w:val="0060563E"/>
    <w:rsid w:val="0060571E"/>
    <w:rsid w:val="00605885"/>
    <w:rsid w:val="00605CE3"/>
    <w:rsid w:val="00605DB0"/>
    <w:rsid w:val="00605FBE"/>
    <w:rsid w:val="006060E8"/>
    <w:rsid w:val="00606ABD"/>
    <w:rsid w:val="00606E27"/>
    <w:rsid w:val="006072E9"/>
    <w:rsid w:val="00607823"/>
    <w:rsid w:val="00607C42"/>
    <w:rsid w:val="0061037B"/>
    <w:rsid w:val="00610991"/>
    <w:rsid w:val="00610BA5"/>
    <w:rsid w:val="006112C7"/>
    <w:rsid w:val="006114AC"/>
    <w:rsid w:val="006116FC"/>
    <w:rsid w:val="006117D0"/>
    <w:rsid w:val="0061259C"/>
    <w:rsid w:val="00612A19"/>
    <w:rsid w:val="00612AC6"/>
    <w:rsid w:val="00612AD7"/>
    <w:rsid w:val="00614149"/>
    <w:rsid w:val="00614438"/>
    <w:rsid w:val="00614555"/>
    <w:rsid w:val="00614EB3"/>
    <w:rsid w:val="00614F92"/>
    <w:rsid w:val="0061505A"/>
    <w:rsid w:val="00615176"/>
    <w:rsid w:val="0061517A"/>
    <w:rsid w:val="0061521E"/>
    <w:rsid w:val="0061534C"/>
    <w:rsid w:val="006154B5"/>
    <w:rsid w:val="0061557D"/>
    <w:rsid w:val="00615A16"/>
    <w:rsid w:val="00615B9C"/>
    <w:rsid w:val="00615E44"/>
    <w:rsid w:val="00615F33"/>
    <w:rsid w:val="00616669"/>
    <w:rsid w:val="0061731A"/>
    <w:rsid w:val="00617DA0"/>
    <w:rsid w:val="00617DB2"/>
    <w:rsid w:val="00617DD8"/>
    <w:rsid w:val="00617F96"/>
    <w:rsid w:val="00620019"/>
    <w:rsid w:val="00620663"/>
    <w:rsid w:val="00620B3A"/>
    <w:rsid w:val="00620C15"/>
    <w:rsid w:val="00621279"/>
    <w:rsid w:val="006215B7"/>
    <w:rsid w:val="006219DF"/>
    <w:rsid w:val="00621BA5"/>
    <w:rsid w:val="00622204"/>
    <w:rsid w:val="00622E25"/>
    <w:rsid w:val="0062309C"/>
    <w:rsid w:val="00623186"/>
    <w:rsid w:val="006233D4"/>
    <w:rsid w:val="0062382A"/>
    <w:rsid w:val="00623AF1"/>
    <w:rsid w:val="00623B11"/>
    <w:rsid w:val="00623F2D"/>
    <w:rsid w:val="00624380"/>
    <w:rsid w:val="006243EE"/>
    <w:rsid w:val="00624709"/>
    <w:rsid w:val="0062476D"/>
    <w:rsid w:val="00624CE4"/>
    <w:rsid w:val="00624E78"/>
    <w:rsid w:val="00624EBF"/>
    <w:rsid w:val="00625D4B"/>
    <w:rsid w:val="00625F0F"/>
    <w:rsid w:val="006260B8"/>
    <w:rsid w:val="00626624"/>
    <w:rsid w:val="00626F8A"/>
    <w:rsid w:val="00627306"/>
    <w:rsid w:val="006274A4"/>
    <w:rsid w:val="0062755E"/>
    <w:rsid w:val="00627A35"/>
    <w:rsid w:val="00627AEE"/>
    <w:rsid w:val="00627B33"/>
    <w:rsid w:val="00630032"/>
    <w:rsid w:val="00630A76"/>
    <w:rsid w:val="00630BAB"/>
    <w:rsid w:val="006310F4"/>
    <w:rsid w:val="006314F6"/>
    <w:rsid w:val="00631588"/>
    <w:rsid w:val="00631F34"/>
    <w:rsid w:val="00632101"/>
    <w:rsid w:val="006322FF"/>
    <w:rsid w:val="00632743"/>
    <w:rsid w:val="00632D7D"/>
    <w:rsid w:val="006332A1"/>
    <w:rsid w:val="0063334E"/>
    <w:rsid w:val="0063335C"/>
    <w:rsid w:val="0063379E"/>
    <w:rsid w:val="00633969"/>
    <w:rsid w:val="00633A4B"/>
    <w:rsid w:val="00633F5D"/>
    <w:rsid w:val="006346FB"/>
    <w:rsid w:val="006347ED"/>
    <w:rsid w:val="00634A66"/>
    <w:rsid w:val="00634B0C"/>
    <w:rsid w:val="00634E25"/>
    <w:rsid w:val="0063533C"/>
    <w:rsid w:val="0063567B"/>
    <w:rsid w:val="00635F79"/>
    <w:rsid w:val="006360A9"/>
    <w:rsid w:val="006364F1"/>
    <w:rsid w:val="00636CD5"/>
    <w:rsid w:val="00636E8F"/>
    <w:rsid w:val="00636F19"/>
    <w:rsid w:val="0063707F"/>
    <w:rsid w:val="00637135"/>
    <w:rsid w:val="0063741C"/>
    <w:rsid w:val="00637472"/>
    <w:rsid w:val="0063757F"/>
    <w:rsid w:val="0063788C"/>
    <w:rsid w:val="00640B4B"/>
    <w:rsid w:val="0064171F"/>
    <w:rsid w:val="00641CB8"/>
    <w:rsid w:val="00641CE6"/>
    <w:rsid w:val="00642554"/>
    <w:rsid w:val="006429F7"/>
    <w:rsid w:val="00642A52"/>
    <w:rsid w:val="00642FD6"/>
    <w:rsid w:val="006432DB"/>
    <w:rsid w:val="0064332A"/>
    <w:rsid w:val="006436FC"/>
    <w:rsid w:val="00643797"/>
    <w:rsid w:val="00643A4A"/>
    <w:rsid w:val="00643AE9"/>
    <w:rsid w:val="00643EA2"/>
    <w:rsid w:val="00643F5E"/>
    <w:rsid w:val="00644156"/>
    <w:rsid w:val="006442A8"/>
    <w:rsid w:val="006451C3"/>
    <w:rsid w:val="0064567F"/>
    <w:rsid w:val="00645815"/>
    <w:rsid w:val="00645CFD"/>
    <w:rsid w:val="00645D7B"/>
    <w:rsid w:val="00645E11"/>
    <w:rsid w:val="00646666"/>
    <w:rsid w:val="00646CCB"/>
    <w:rsid w:val="00646F16"/>
    <w:rsid w:val="006473A3"/>
    <w:rsid w:val="006477F2"/>
    <w:rsid w:val="0065013D"/>
    <w:rsid w:val="00650302"/>
    <w:rsid w:val="00650479"/>
    <w:rsid w:val="00650D37"/>
    <w:rsid w:val="006519FF"/>
    <w:rsid w:val="00651A75"/>
    <w:rsid w:val="00651EF8"/>
    <w:rsid w:val="00652709"/>
    <w:rsid w:val="00652983"/>
    <w:rsid w:val="00652B30"/>
    <w:rsid w:val="00652CC3"/>
    <w:rsid w:val="00652D20"/>
    <w:rsid w:val="006533F6"/>
    <w:rsid w:val="00653859"/>
    <w:rsid w:val="006541E6"/>
    <w:rsid w:val="006543AA"/>
    <w:rsid w:val="006547F7"/>
    <w:rsid w:val="00654B07"/>
    <w:rsid w:val="00654B13"/>
    <w:rsid w:val="0065510F"/>
    <w:rsid w:val="006554C5"/>
    <w:rsid w:val="0065573E"/>
    <w:rsid w:val="00656118"/>
    <w:rsid w:val="0065629D"/>
    <w:rsid w:val="00656467"/>
    <w:rsid w:val="00656CC4"/>
    <w:rsid w:val="00656F44"/>
    <w:rsid w:val="006571D7"/>
    <w:rsid w:val="00657317"/>
    <w:rsid w:val="0065737A"/>
    <w:rsid w:val="006579FA"/>
    <w:rsid w:val="00657BF8"/>
    <w:rsid w:val="00657CF0"/>
    <w:rsid w:val="00660522"/>
    <w:rsid w:val="006609A9"/>
    <w:rsid w:val="00661922"/>
    <w:rsid w:val="0066240F"/>
    <w:rsid w:val="00662FC4"/>
    <w:rsid w:val="00663C0C"/>
    <w:rsid w:val="00664490"/>
    <w:rsid w:val="006649D4"/>
    <w:rsid w:val="00664B9A"/>
    <w:rsid w:val="00664F73"/>
    <w:rsid w:val="00664FE6"/>
    <w:rsid w:val="0066516C"/>
    <w:rsid w:val="006654D1"/>
    <w:rsid w:val="00665DC8"/>
    <w:rsid w:val="006667C3"/>
    <w:rsid w:val="00666C87"/>
    <w:rsid w:val="00667034"/>
    <w:rsid w:val="006678C4"/>
    <w:rsid w:val="006703DF"/>
    <w:rsid w:val="00670641"/>
    <w:rsid w:val="00670878"/>
    <w:rsid w:val="0067132F"/>
    <w:rsid w:val="006718EB"/>
    <w:rsid w:val="0067195C"/>
    <w:rsid w:val="0067197D"/>
    <w:rsid w:val="00671BD0"/>
    <w:rsid w:val="00671CC2"/>
    <w:rsid w:val="00671FC5"/>
    <w:rsid w:val="006721F6"/>
    <w:rsid w:val="006727C2"/>
    <w:rsid w:val="00672A3F"/>
    <w:rsid w:val="00672A96"/>
    <w:rsid w:val="006731F2"/>
    <w:rsid w:val="00673454"/>
    <w:rsid w:val="00673E3F"/>
    <w:rsid w:val="0067406A"/>
    <w:rsid w:val="006742FF"/>
    <w:rsid w:val="006743CB"/>
    <w:rsid w:val="00674E3B"/>
    <w:rsid w:val="00675495"/>
    <w:rsid w:val="006761A9"/>
    <w:rsid w:val="006761D7"/>
    <w:rsid w:val="00676520"/>
    <w:rsid w:val="00676527"/>
    <w:rsid w:val="00676A4D"/>
    <w:rsid w:val="00676D80"/>
    <w:rsid w:val="006770C2"/>
    <w:rsid w:val="00677251"/>
    <w:rsid w:val="00677965"/>
    <w:rsid w:val="00677C25"/>
    <w:rsid w:val="0068162C"/>
    <w:rsid w:val="006819AD"/>
    <w:rsid w:val="00681AE1"/>
    <w:rsid w:val="0068229C"/>
    <w:rsid w:val="00682670"/>
    <w:rsid w:val="006833E0"/>
    <w:rsid w:val="0068369C"/>
    <w:rsid w:val="00683711"/>
    <w:rsid w:val="00683954"/>
    <w:rsid w:val="00683F6F"/>
    <w:rsid w:val="00684165"/>
    <w:rsid w:val="0068419A"/>
    <w:rsid w:val="00684845"/>
    <w:rsid w:val="0068526F"/>
    <w:rsid w:val="006853D4"/>
    <w:rsid w:val="00685B18"/>
    <w:rsid w:val="00685C8A"/>
    <w:rsid w:val="00685DD1"/>
    <w:rsid w:val="00685E76"/>
    <w:rsid w:val="00686363"/>
    <w:rsid w:val="0068645E"/>
    <w:rsid w:val="006864A2"/>
    <w:rsid w:val="006867EE"/>
    <w:rsid w:val="00686B82"/>
    <w:rsid w:val="00686BEF"/>
    <w:rsid w:val="0068760F"/>
    <w:rsid w:val="006876B6"/>
    <w:rsid w:val="006878F1"/>
    <w:rsid w:val="00687A47"/>
    <w:rsid w:val="00687A65"/>
    <w:rsid w:val="00687C92"/>
    <w:rsid w:val="00691C14"/>
    <w:rsid w:val="00691EB0"/>
    <w:rsid w:val="00691F89"/>
    <w:rsid w:val="00692827"/>
    <w:rsid w:val="00692F44"/>
    <w:rsid w:val="006930B5"/>
    <w:rsid w:val="00693AFD"/>
    <w:rsid w:val="00693BDD"/>
    <w:rsid w:val="00694100"/>
    <w:rsid w:val="00694BCC"/>
    <w:rsid w:val="00694C4B"/>
    <w:rsid w:val="0069544C"/>
    <w:rsid w:val="00695537"/>
    <w:rsid w:val="0069587D"/>
    <w:rsid w:val="0069660E"/>
    <w:rsid w:val="006973BB"/>
    <w:rsid w:val="00697ACB"/>
    <w:rsid w:val="006A03F4"/>
    <w:rsid w:val="006A0562"/>
    <w:rsid w:val="006A1016"/>
    <w:rsid w:val="006A12E8"/>
    <w:rsid w:val="006A1645"/>
    <w:rsid w:val="006A1746"/>
    <w:rsid w:val="006A1BC7"/>
    <w:rsid w:val="006A1CAA"/>
    <w:rsid w:val="006A204B"/>
    <w:rsid w:val="006A242E"/>
    <w:rsid w:val="006A2603"/>
    <w:rsid w:val="006A27D0"/>
    <w:rsid w:val="006A27FA"/>
    <w:rsid w:val="006A28C3"/>
    <w:rsid w:val="006A2C17"/>
    <w:rsid w:val="006A2D70"/>
    <w:rsid w:val="006A3F4E"/>
    <w:rsid w:val="006A463C"/>
    <w:rsid w:val="006A4E6B"/>
    <w:rsid w:val="006A5152"/>
    <w:rsid w:val="006A51B2"/>
    <w:rsid w:val="006A54CB"/>
    <w:rsid w:val="006A5571"/>
    <w:rsid w:val="006A55B4"/>
    <w:rsid w:val="006A56CC"/>
    <w:rsid w:val="006A5721"/>
    <w:rsid w:val="006A57C6"/>
    <w:rsid w:val="006A61C0"/>
    <w:rsid w:val="006A766D"/>
    <w:rsid w:val="006A7BDC"/>
    <w:rsid w:val="006A7C69"/>
    <w:rsid w:val="006B023A"/>
    <w:rsid w:val="006B0302"/>
    <w:rsid w:val="006B0CC0"/>
    <w:rsid w:val="006B0FC5"/>
    <w:rsid w:val="006B1914"/>
    <w:rsid w:val="006B22BC"/>
    <w:rsid w:val="006B2548"/>
    <w:rsid w:val="006B2B58"/>
    <w:rsid w:val="006B3AB1"/>
    <w:rsid w:val="006B46B0"/>
    <w:rsid w:val="006B4E52"/>
    <w:rsid w:val="006B61D0"/>
    <w:rsid w:val="006B61D1"/>
    <w:rsid w:val="006B661D"/>
    <w:rsid w:val="006B6A73"/>
    <w:rsid w:val="006B7038"/>
    <w:rsid w:val="006B7359"/>
    <w:rsid w:val="006B74EA"/>
    <w:rsid w:val="006B754F"/>
    <w:rsid w:val="006B7B77"/>
    <w:rsid w:val="006B7FB1"/>
    <w:rsid w:val="006C0102"/>
    <w:rsid w:val="006C055F"/>
    <w:rsid w:val="006C0894"/>
    <w:rsid w:val="006C0914"/>
    <w:rsid w:val="006C0A86"/>
    <w:rsid w:val="006C0BBB"/>
    <w:rsid w:val="006C0D90"/>
    <w:rsid w:val="006C0F41"/>
    <w:rsid w:val="006C1191"/>
    <w:rsid w:val="006C1814"/>
    <w:rsid w:val="006C1B6B"/>
    <w:rsid w:val="006C1C48"/>
    <w:rsid w:val="006C1D6D"/>
    <w:rsid w:val="006C28DB"/>
    <w:rsid w:val="006C2A9B"/>
    <w:rsid w:val="006C2D45"/>
    <w:rsid w:val="006C3611"/>
    <w:rsid w:val="006C3A4C"/>
    <w:rsid w:val="006C3C4C"/>
    <w:rsid w:val="006C4329"/>
    <w:rsid w:val="006C43AA"/>
    <w:rsid w:val="006C47A9"/>
    <w:rsid w:val="006C4C97"/>
    <w:rsid w:val="006C50BF"/>
    <w:rsid w:val="006C5289"/>
    <w:rsid w:val="006C544B"/>
    <w:rsid w:val="006C5708"/>
    <w:rsid w:val="006C6E23"/>
    <w:rsid w:val="006C703C"/>
    <w:rsid w:val="006C7AC7"/>
    <w:rsid w:val="006D0369"/>
    <w:rsid w:val="006D04F1"/>
    <w:rsid w:val="006D10A8"/>
    <w:rsid w:val="006D14EB"/>
    <w:rsid w:val="006D227C"/>
    <w:rsid w:val="006D2954"/>
    <w:rsid w:val="006D2B53"/>
    <w:rsid w:val="006D2D5A"/>
    <w:rsid w:val="006D3033"/>
    <w:rsid w:val="006D3215"/>
    <w:rsid w:val="006D3E90"/>
    <w:rsid w:val="006D41DA"/>
    <w:rsid w:val="006D42E1"/>
    <w:rsid w:val="006D4620"/>
    <w:rsid w:val="006D5006"/>
    <w:rsid w:val="006D54C1"/>
    <w:rsid w:val="006D576F"/>
    <w:rsid w:val="006D5B87"/>
    <w:rsid w:val="006D5D07"/>
    <w:rsid w:val="006D5FC5"/>
    <w:rsid w:val="006D6081"/>
    <w:rsid w:val="006D6781"/>
    <w:rsid w:val="006D6A42"/>
    <w:rsid w:val="006D7158"/>
    <w:rsid w:val="006D75BB"/>
    <w:rsid w:val="006D7A0A"/>
    <w:rsid w:val="006D7AB4"/>
    <w:rsid w:val="006E00E1"/>
    <w:rsid w:val="006E045E"/>
    <w:rsid w:val="006E0CBE"/>
    <w:rsid w:val="006E0D7B"/>
    <w:rsid w:val="006E0F1E"/>
    <w:rsid w:val="006E193E"/>
    <w:rsid w:val="006E1E93"/>
    <w:rsid w:val="006E2A2A"/>
    <w:rsid w:val="006E2A54"/>
    <w:rsid w:val="006E2F0F"/>
    <w:rsid w:val="006E30E2"/>
    <w:rsid w:val="006E335E"/>
    <w:rsid w:val="006E3BE4"/>
    <w:rsid w:val="006E4234"/>
    <w:rsid w:val="006E43CB"/>
    <w:rsid w:val="006E4B17"/>
    <w:rsid w:val="006E4BBE"/>
    <w:rsid w:val="006E513C"/>
    <w:rsid w:val="006E5651"/>
    <w:rsid w:val="006E64C0"/>
    <w:rsid w:val="006E6511"/>
    <w:rsid w:val="006E6535"/>
    <w:rsid w:val="006E665E"/>
    <w:rsid w:val="006E6A4B"/>
    <w:rsid w:val="006E73E1"/>
    <w:rsid w:val="006E7F17"/>
    <w:rsid w:val="006F028C"/>
    <w:rsid w:val="006F0A0E"/>
    <w:rsid w:val="006F2343"/>
    <w:rsid w:val="006F25C1"/>
    <w:rsid w:val="006F2AAF"/>
    <w:rsid w:val="006F2BFF"/>
    <w:rsid w:val="006F314F"/>
    <w:rsid w:val="006F3699"/>
    <w:rsid w:val="006F38BF"/>
    <w:rsid w:val="006F3AEE"/>
    <w:rsid w:val="006F3E11"/>
    <w:rsid w:val="006F44A8"/>
    <w:rsid w:val="006F476D"/>
    <w:rsid w:val="006F4A70"/>
    <w:rsid w:val="006F4AB6"/>
    <w:rsid w:val="006F4B3C"/>
    <w:rsid w:val="006F4B8E"/>
    <w:rsid w:val="006F4E67"/>
    <w:rsid w:val="006F546D"/>
    <w:rsid w:val="006F55F9"/>
    <w:rsid w:val="006F5A10"/>
    <w:rsid w:val="006F5E3C"/>
    <w:rsid w:val="006F6492"/>
    <w:rsid w:val="006F6815"/>
    <w:rsid w:val="006F6DDA"/>
    <w:rsid w:val="006F71E6"/>
    <w:rsid w:val="006F7297"/>
    <w:rsid w:val="006F73A6"/>
    <w:rsid w:val="006F770A"/>
    <w:rsid w:val="006F77BC"/>
    <w:rsid w:val="006F77EA"/>
    <w:rsid w:val="006F7918"/>
    <w:rsid w:val="0070094F"/>
    <w:rsid w:val="007009DE"/>
    <w:rsid w:val="00701972"/>
    <w:rsid w:val="00702C08"/>
    <w:rsid w:val="00702EA2"/>
    <w:rsid w:val="0070363B"/>
    <w:rsid w:val="00703ACA"/>
    <w:rsid w:val="00703CEC"/>
    <w:rsid w:val="0070411E"/>
    <w:rsid w:val="00704913"/>
    <w:rsid w:val="00705604"/>
    <w:rsid w:val="0070590B"/>
    <w:rsid w:val="00705B16"/>
    <w:rsid w:val="00706075"/>
    <w:rsid w:val="00707018"/>
    <w:rsid w:val="007079A8"/>
    <w:rsid w:val="00707D99"/>
    <w:rsid w:val="0071089A"/>
    <w:rsid w:val="00710C1D"/>
    <w:rsid w:val="00710D92"/>
    <w:rsid w:val="007119BE"/>
    <w:rsid w:val="00711C17"/>
    <w:rsid w:val="00711D8D"/>
    <w:rsid w:val="00711E50"/>
    <w:rsid w:val="00711F40"/>
    <w:rsid w:val="00712421"/>
    <w:rsid w:val="007126EB"/>
    <w:rsid w:val="007129A2"/>
    <w:rsid w:val="00712BB4"/>
    <w:rsid w:val="00712BD6"/>
    <w:rsid w:val="0071306C"/>
    <w:rsid w:val="007140E5"/>
    <w:rsid w:val="007148D7"/>
    <w:rsid w:val="00715781"/>
    <w:rsid w:val="00715A4F"/>
    <w:rsid w:val="00716306"/>
    <w:rsid w:val="00716CC2"/>
    <w:rsid w:val="007176BC"/>
    <w:rsid w:val="007179CB"/>
    <w:rsid w:val="00717A37"/>
    <w:rsid w:val="00717A3E"/>
    <w:rsid w:val="007204A7"/>
    <w:rsid w:val="00720554"/>
    <w:rsid w:val="007205C8"/>
    <w:rsid w:val="00720789"/>
    <w:rsid w:val="00720B21"/>
    <w:rsid w:val="00721BE4"/>
    <w:rsid w:val="00722134"/>
    <w:rsid w:val="007221B7"/>
    <w:rsid w:val="0072294E"/>
    <w:rsid w:val="00723241"/>
    <w:rsid w:val="0072347E"/>
    <w:rsid w:val="007235EA"/>
    <w:rsid w:val="0072365A"/>
    <w:rsid w:val="00723E8B"/>
    <w:rsid w:val="0072429C"/>
    <w:rsid w:val="007242CB"/>
    <w:rsid w:val="0072443F"/>
    <w:rsid w:val="00724F23"/>
    <w:rsid w:val="00724FB1"/>
    <w:rsid w:val="007251FA"/>
    <w:rsid w:val="00725267"/>
    <w:rsid w:val="0072554A"/>
    <w:rsid w:val="00725A0C"/>
    <w:rsid w:val="00725CF7"/>
    <w:rsid w:val="00725E34"/>
    <w:rsid w:val="00726E79"/>
    <w:rsid w:val="007270B2"/>
    <w:rsid w:val="0072746C"/>
    <w:rsid w:val="00727588"/>
    <w:rsid w:val="0072765D"/>
    <w:rsid w:val="007278FC"/>
    <w:rsid w:val="0073040F"/>
    <w:rsid w:val="00730678"/>
    <w:rsid w:val="00730CAC"/>
    <w:rsid w:val="0073135C"/>
    <w:rsid w:val="00731503"/>
    <w:rsid w:val="00731593"/>
    <w:rsid w:val="007316A9"/>
    <w:rsid w:val="007316FB"/>
    <w:rsid w:val="0073177A"/>
    <w:rsid w:val="00731CB6"/>
    <w:rsid w:val="00731DBD"/>
    <w:rsid w:val="00731FC6"/>
    <w:rsid w:val="007320C8"/>
    <w:rsid w:val="007328C3"/>
    <w:rsid w:val="00732D84"/>
    <w:rsid w:val="00732E9B"/>
    <w:rsid w:val="00732F26"/>
    <w:rsid w:val="0073320F"/>
    <w:rsid w:val="00733500"/>
    <w:rsid w:val="0073361B"/>
    <w:rsid w:val="00733861"/>
    <w:rsid w:val="00733981"/>
    <w:rsid w:val="007339D6"/>
    <w:rsid w:val="00733B03"/>
    <w:rsid w:val="00733B20"/>
    <w:rsid w:val="007342C0"/>
    <w:rsid w:val="007344A9"/>
    <w:rsid w:val="00734910"/>
    <w:rsid w:val="00734AE8"/>
    <w:rsid w:val="00734EA0"/>
    <w:rsid w:val="00734EE4"/>
    <w:rsid w:val="00734FAF"/>
    <w:rsid w:val="0073573D"/>
    <w:rsid w:val="0073574C"/>
    <w:rsid w:val="0073609F"/>
    <w:rsid w:val="0073610E"/>
    <w:rsid w:val="00736144"/>
    <w:rsid w:val="00736316"/>
    <w:rsid w:val="00736498"/>
    <w:rsid w:val="007364F7"/>
    <w:rsid w:val="007366FE"/>
    <w:rsid w:val="007369AE"/>
    <w:rsid w:val="00736CE7"/>
    <w:rsid w:val="0073706F"/>
    <w:rsid w:val="00737BC1"/>
    <w:rsid w:val="00737CA7"/>
    <w:rsid w:val="007400D8"/>
    <w:rsid w:val="0074016B"/>
    <w:rsid w:val="007402EB"/>
    <w:rsid w:val="007406E1"/>
    <w:rsid w:val="00740992"/>
    <w:rsid w:val="00740BDE"/>
    <w:rsid w:val="00740E59"/>
    <w:rsid w:val="00741079"/>
    <w:rsid w:val="007410D8"/>
    <w:rsid w:val="00741234"/>
    <w:rsid w:val="0074134A"/>
    <w:rsid w:val="00741952"/>
    <w:rsid w:val="0074218E"/>
    <w:rsid w:val="00742AAD"/>
    <w:rsid w:val="00742E11"/>
    <w:rsid w:val="00743B26"/>
    <w:rsid w:val="007449A2"/>
    <w:rsid w:val="00744B2E"/>
    <w:rsid w:val="00745249"/>
    <w:rsid w:val="007452C1"/>
    <w:rsid w:val="0074544B"/>
    <w:rsid w:val="00745691"/>
    <w:rsid w:val="00745A14"/>
    <w:rsid w:val="00745EBC"/>
    <w:rsid w:val="00746708"/>
    <w:rsid w:val="007467CF"/>
    <w:rsid w:val="0075013F"/>
    <w:rsid w:val="00750195"/>
    <w:rsid w:val="007501F4"/>
    <w:rsid w:val="007506B5"/>
    <w:rsid w:val="00750D0A"/>
    <w:rsid w:val="007519EE"/>
    <w:rsid w:val="00752E12"/>
    <w:rsid w:val="00753B86"/>
    <w:rsid w:val="00753F0B"/>
    <w:rsid w:val="00753F31"/>
    <w:rsid w:val="00754158"/>
    <w:rsid w:val="00754C67"/>
    <w:rsid w:val="00754C79"/>
    <w:rsid w:val="00754F2D"/>
    <w:rsid w:val="00755427"/>
    <w:rsid w:val="007557DC"/>
    <w:rsid w:val="00755FB8"/>
    <w:rsid w:val="00756218"/>
    <w:rsid w:val="00756F9D"/>
    <w:rsid w:val="0075706F"/>
    <w:rsid w:val="0075734A"/>
    <w:rsid w:val="00757572"/>
    <w:rsid w:val="0075763F"/>
    <w:rsid w:val="00757A05"/>
    <w:rsid w:val="0076001A"/>
    <w:rsid w:val="00761BB3"/>
    <w:rsid w:val="00761DB7"/>
    <w:rsid w:val="007620FA"/>
    <w:rsid w:val="00762FE1"/>
    <w:rsid w:val="00763020"/>
    <w:rsid w:val="0076333B"/>
    <w:rsid w:val="0076386C"/>
    <w:rsid w:val="00763A0B"/>
    <w:rsid w:val="007641E8"/>
    <w:rsid w:val="00764504"/>
    <w:rsid w:val="00764B5C"/>
    <w:rsid w:val="00764BA8"/>
    <w:rsid w:val="00764C2F"/>
    <w:rsid w:val="00765016"/>
    <w:rsid w:val="007651C7"/>
    <w:rsid w:val="007655EC"/>
    <w:rsid w:val="00765681"/>
    <w:rsid w:val="00765777"/>
    <w:rsid w:val="00765B3C"/>
    <w:rsid w:val="00765E0C"/>
    <w:rsid w:val="0076610C"/>
    <w:rsid w:val="007663D9"/>
    <w:rsid w:val="00766DE5"/>
    <w:rsid w:val="00766E30"/>
    <w:rsid w:val="00766F6B"/>
    <w:rsid w:val="0076701A"/>
    <w:rsid w:val="0076720B"/>
    <w:rsid w:val="0076727D"/>
    <w:rsid w:val="00767478"/>
    <w:rsid w:val="007674D8"/>
    <w:rsid w:val="007676F2"/>
    <w:rsid w:val="007677CA"/>
    <w:rsid w:val="007677D5"/>
    <w:rsid w:val="00770CA6"/>
    <w:rsid w:val="00770E0B"/>
    <w:rsid w:val="00771182"/>
    <w:rsid w:val="00771395"/>
    <w:rsid w:val="007715B0"/>
    <w:rsid w:val="0077192B"/>
    <w:rsid w:val="00771F47"/>
    <w:rsid w:val="00772088"/>
    <w:rsid w:val="007721A4"/>
    <w:rsid w:val="00772233"/>
    <w:rsid w:val="0077232F"/>
    <w:rsid w:val="00772359"/>
    <w:rsid w:val="00772BE5"/>
    <w:rsid w:val="00772CF0"/>
    <w:rsid w:val="00773291"/>
    <w:rsid w:val="0077361E"/>
    <w:rsid w:val="00773891"/>
    <w:rsid w:val="00773C8E"/>
    <w:rsid w:val="00774156"/>
    <w:rsid w:val="0077419F"/>
    <w:rsid w:val="0077423E"/>
    <w:rsid w:val="007746C9"/>
    <w:rsid w:val="00774704"/>
    <w:rsid w:val="00774847"/>
    <w:rsid w:val="00774A5D"/>
    <w:rsid w:val="00774AB0"/>
    <w:rsid w:val="00775450"/>
    <w:rsid w:val="00775C06"/>
    <w:rsid w:val="00775F55"/>
    <w:rsid w:val="00776D17"/>
    <w:rsid w:val="00777008"/>
    <w:rsid w:val="0078008B"/>
    <w:rsid w:val="0078011B"/>
    <w:rsid w:val="00780168"/>
    <w:rsid w:val="00780502"/>
    <w:rsid w:val="00780850"/>
    <w:rsid w:val="007809DF"/>
    <w:rsid w:val="00780C36"/>
    <w:rsid w:val="00780E3F"/>
    <w:rsid w:val="0078125B"/>
    <w:rsid w:val="00781445"/>
    <w:rsid w:val="0078171D"/>
    <w:rsid w:val="00781AA5"/>
    <w:rsid w:val="007821D6"/>
    <w:rsid w:val="007824CE"/>
    <w:rsid w:val="007827AA"/>
    <w:rsid w:val="00782D06"/>
    <w:rsid w:val="00782D73"/>
    <w:rsid w:val="00782D91"/>
    <w:rsid w:val="00783110"/>
    <w:rsid w:val="0078336F"/>
    <w:rsid w:val="007833ED"/>
    <w:rsid w:val="00783673"/>
    <w:rsid w:val="00783B43"/>
    <w:rsid w:val="00784635"/>
    <w:rsid w:val="007847C4"/>
    <w:rsid w:val="007854B2"/>
    <w:rsid w:val="007854D8"/>
    <w:rsid w:val="0078598B"/>
    <w:rsid w:val="00785AF4"/>
    <w:rsid w:val="00785DE9"/>
    <w:rsid w:val="00786379"/>
    <w:rsid w:val="00786AEF"/>
    <w:rsid w:val="00787463"/>
    <w:rsid w:val="00787490"/>
    <w:rsid w:val="00787569"/>
    <w:rsid w:val="007875C1"/>
    <w:rsid w:val="00787F57"/>
    <w:rsid w:val="0079023C"/>
    <w:rsid w:val="0079027C"/>
    <w:rsid w:val="00791614"/>
    <w:rsid w:val="00791831"/>
    <w:rsid w:val="00791AF5"/>
    <w:rsid w:val="00791B0A"/>
    <w:rsid w:val="00791F00"/>
    <w:rsid w:val="007927A7"/>
    <w:rsid w:val="00792864"/>
    <w:rsid w:val="00792A70"/>
    <w:rsid w:val="007934EC"/>
    <w:rsid w:val="00793594"/>
    <w:rsid w:val="007936D4"/>
    <w:rsid w:val="007936EC"/>
    <w:rsid w:val="007938C5"/>
    <w:rsid w:val="007938D6"/>
    <w:rsid w:val="00793E71"/>
    <w:rsid w:val="00794676"/>
    <w:rsid w:val="00794755"/>
    <w:rsid w:val="00794A1E"/>
    <w:rsid w:val="00794CDC"/>
    <w:rsid w:val="00795164"/>
    <w:rsid w:val="007951E1"/>
    <w:rsid w:val="007952D1"/>
    <w:rsid w:val="00795791"/>
    <w:rsid w:val="00795E32"/>
    <w:rsid w:val="0079605D"/>
    <w:rsid w:val="007961A2"/>
    <w:rsid w:val="00796537"/>
    <w:rsid w:val="00796561"/>
    <w:rsid w:val="00796840"/>
    <w:rsid w:val="007968B8"/>
    <w:rsid w:val="00796B15"/>
    <w:rsid w:val="00796FD8"/>
    <w:rsid w:val="00797035"/>
    <w:rsid w:val="007974AE"/>
    <w:rsid w:val="007974C7"/>
    <w:rsid w:val="00797870"/>
    <w:rsid w:val="007A0275"/>
    <w:rsid w:val="007A06EC"/>
    <w:rsid w:val="007A10F2"/>
    <w:rsid w:val="007A138A"/>
    <w:rsid w:val="007A1393"/>
    <w:rsid w:val="007A172F"/>
    <w:rsid w:val="007A199D"/>
    <w:rsid w:val="007A1AF1"/>
    <w:rsid w:val="007A22BA"/>
    <w:rsid w:val="007A2B9E"/>
    <w:rsid w:val="007A3403"/>
    <w:rsid w:val="007A35DA"/>
    <w:rsid w:val="007A3814"/>
    <w:rsid w:val="007A3A64"/>
    <w:rsid w:val="007A4118"/>
    <w:rsid w:val="007A4452"/>
    <w:rsid w:val="007A4DD4"/>
    <w:rsid w:val="007A4E06"/>
    <w:rsid w:val="007A5349"/>
    <w:rsid w:val="007A5857"/>
    <w:rsid w:val="007A58A8"/>
    <w:rsid w:val="007A5AE3"/>
    <w:rsid w:val="007A649E"/>
    <w:rsid w:val="007A6584"/>
    <w:rsid w:val="007A6E68"/>
    <w:rsid w:val="007A6F58"/>
    <w:rsid w:val="007A716C"/>
    <w:rsid w:val="007A76E2"/>
    <w:rsid w:val="007A7C1E"/>
    <w:rsid w:val="007B03E8"/>
    <w:rsid w:val="007B0566"/>
    <w:rsid w:val="007B05CF"/>
    <w:rsid w:val="007B0D70"/>
    <w:rsid w:val="007B0EBD"/>
    <w:rsid w:val="007B169A"/>
    <w:rsid w:val="007B1958"/>
    <w:rsid w:val="007B1AE6"/>
    <w:rsid w:val="007B1C19"/>
    <w:rsid w:val="007B1C60"/>
    <w:rsid w:val="007B1D94"/>
    <w:rsid w:val="007B2A5F"/>
    <w:rsid w:val="007B2D7D"/>
    <w:rsid w:val="007B301A"/>
    <w:rsid w:val="007B3379"/>
    <w:rsid w:val="007B3407"/>
    <w:rsid w:val="007B3E2D"/>
    <w:rsid w:val="007B4252"/>
    <w:rsid w:val="007B466D"/>
    <w:rsid w:val="007B4F7C"/>
    <w:rsid w:val="007B5042"/>
    <w:rsid w:val="007B5053"/>
    <w:rsid w:val="007B57FB"/>
    <w:rsid w:val="007B59B6"/>
    <w:rsid w:val="007B59CE"/>
    <w:rsid w:val="007B5A8E"/>
    <w:rsid w:val="007B5B06"/>
    <w:rsid w:val="007B5B30"/>
    <w:rsid w:val="007B6324"/>
    <w:rsid w:val="007B6327"/>
    <w:rsid w:val="007B668A"/>
    <w:rsid w:val="007B7681"/>
    <w:rsid w:val="007B7864"/>
    <w:rsid w:val="007C0421"/>
    <w:rsid w:val="007C0572"/>
    <w:rsid w:val="007C060E"/>
    <w:rsid w:val="007C0EA7"/>
    <w:rsid w:val="007C1575"/>
    <w:rsid w:val="007C1EA0"/>
    <w:rsid w:val="007C1FD8"/>
    <w:rsid w:val="007C2014"/>
    <w:rsid w:val="007C2431"/>
    <w:rsid w:val="007C2B39"/>
    <w:rsid w:val="007C2BF9"/>
    <w:rsid w:val="007C2D18"/>
    <w:rsid w:val="007C2DA9"/>
    <w:rsid w:val="007C30C6"/>
    <w:rsid w:val="007C3EAB"/>
    <w:rsid w:val="007C3FC5"/>
    <w:rsid w:val="007C5409"/>
    <w:rsid w:val="007C5AE7"/>
    <w:rsid w:val="007C5E41"/>
    <w:rsid w:val="007C639E"/>
    <w:rsid w:val="007C6652"/>
    <w:rsid w:val="007C66E5"/>
    <w:rsid w:val="007C66E8"/>
    <w:rsid w:val="007C6717"/>
    <w:rsid w:val="007C6931"/>
    <w:rsid w:val="007C6A78"/>
    <w:rsid w:val="007C6BC5"/>
    <w:rsid w:val="007C6BFB"/>
    <w:rsid w:val="007C6CE3"/>
    <w:rsid w:val="007C6DC3"/>
    <w:rsid w:val="007C7121"/>
    <w:rsid w:val="007C718F"/>
    <w:rsid w:val="007C73AD"/>
    <w:rsid w:val="007C73D0"/>
    <w:rsid w:val="007C73D2"/>
    <w:rsid w:val="007C750C"/>
    <w:rsid w:val="007C78FC"/>
    <w:rsid w:val="007C794C"/>
    <w:rsid w:val="007D03B2"/>
    <w:rsid w:val="007D040C"/>
    <w:rsid w:val="007D049E"/>
    <w:rsid w:val="007D052E"/>
    <w:rsid w:val="007D0592"/>
    <w:rsid w:val="007D05B0"/>
    <w:rsid w:val="007D080B"/>
    <w:rsid w:val="007D0867"/>
    <w:rsid w:val="007D087D"/>
    <w:rsid w:val="007D16D9"/>
    <w:rsid w:val="007D190C"/>
    <w:rsid w:val="007D19DA"/>
    <w:rsid w:val="007D2080"/>
    <w:rsid w:val="007D332C"/>
    <w:rsid w:val="007D4216"/>
    <w:rsid w:val="007D525D"/>
    <w:rsid w:val="007D5983"/>
    <w:rsid w:val="007D59AD"/>
    <w:rsid w:val="007D5AE3"/>
    <w:rsid w:val="007D5E8E"/>
    <w:rsid w:val="007D614C"/>
    <w:rsid w:val="007D63D7"/>
    <w:rsid w:val="007D729D"/>
    <w:rsid w:val="007D7746"/>
    <w:rsid w:val="007D7C67"/>
    <w:rsid w:val="007D7E29"/>
    <w:rsid w:val="007E01E2"/>
    <w:rsid w:val="007E0733"/>
    <w:rsid w:val="007E0824"/>
    <w:rsid w:val="007E0F4A"/>
    <w:rsid w:val="007E12FB"/>
    <w:rsid w:val="007E1FFC"/>
    <w:rsid w:val="007E20B5"/>
    <w:rsid w:val="007E25B0"/>
    <w:rsid w:val="007E29B8"/>
    <w:rsid w:val="007E2DD0"/>
    <w:rsid w:val="007E2DE4"/>
    <w:rsid w:val="007E3718"/>
    <w:rsid w:val="007E3907"/>
    <w:rsid w:val="007E39A3"/>
    <w:rsid w:val="007E4082"/>
    <w:rsid w:val="007E4464"/>
    <w:rsid w:val="007E4471"/>
    <w:rsid w:val="007E4557"/>
    <w:rsid w:val="007E469A"/>
    <w:rsid w:val="007E4AEE"/>
    <w:rsid w:val="007E4B06"/>
    <w:rsid w:val="007E4BF4"/>
    <w:rsid w:val="007E5012"/>
    <w:rsid w:val="007E5296"/>
    <w:rsid w:val="007E5D62"/>
    <w:rsid w:val="007E60C0"/>
    <w:rsid w:val="007E6130"/>
    <w:rsid w:val="007E67B2"/>
    <w:rsid w:val="007E68F8"/>
    <w:rsid w:val="007E6FAE"/>
    <w:rsid w:val="007E719F"/>
    <w:rsid w:val="007E728B"/>
    <w:rsid w:val="007E73E6"/>
    <w:rsid w:val="007E75AB"/>
    <w:rsid w:val="007E76AC"/>
    <w:rsid w:val="007E7806"/>
    <w:rsid w:val="007E7E26"/>
    <w:rsid w:val="007F0600"/>
    <w:rsid w:val="007F0673"/>
    <w:rsid w:val="007F0DCE"/>
    <w:rsid w:val="007F18B9"/>
    <w:rsid w:val="007F1A35"/>
    <w:rsid w:val="007F21CF"/>
    <w:rsid w:val="007F22E2"/>
    <w:rsid w:val="007F24B2"/>
    <w:rsid w:val="007F28C2"/>
    <w:rsid w:val="007F2BF1"/>
    <w:rsid w:val="007F2FF4"/>
    <w:rsid w:val="007F306E"/>
    <w:rsid w:val="007F361E"/>
    <w:rsid w:val="007F373F"/>
    <w:rsid w:val="007F46AB"/>
    <w:rsid w:val="007F4794"/>
    <w:rsid w:val="007F4962"/>
    <w:rsid w:val="007F4BCF"/>
    <w:rsid w:val="007F4DF8"/>
    <w:rsid w:val="007F52A6"/>
    <w:rsid w:val="007F56A5"/>
    <w:rsid w:val="007F578E"/>
    <w:rsid w:val="007F5A47"/>
    <w:rsid w:val="007F5EEF"/>
    <w:rsid w:val="007F66F5"/>
    <w:rsid w:val="007F694C"/>
    <w:rsid w:val="007F6DDC"/>
    <w:rsid w:val="007F6DEE"/>
    <w:rsid w:val="007F71DA"/>
    <w:rsid w:val="007F73B3"/>
    <w:rsid w:val="007F73C0"/>
    <w:rsid w:val="007F79CD"/>
    <w:rsid w:val="007F7A26"/>
    <w:rsid w:val="007F7C55"/>
    <w:rsid w:val="007F7EFC"/>
    <w:rsid w:val="00800399"/>
    <w:rsid w:val="00800420"/>
    <w:rsid w:val="0080106C"/>
    <w:rsid w:val="0080124D"/>
    <w:rsid w:val="0080137D"/>
    <w:rsid w:val="00801430"/>
    <w:rsid w:val="0080155B"/>
    <w:rsid w:val="0080163A"/>
    <w:rsid w:val="008016C5"/>
    <w:rsid w:val="00801780"/>
    <w:rsid w:val="00801A1B"/>
    <w:rsid w:val="00801C8E"/>
    <w:rsid w:val="00801CA4"/>
    <w:rsid w:val="00802551"/>
    <w:rsid w:val="00802612"/>
    <w:rsid w:val="00802756"/>
    <w:rsid w:val="00802F65"/>
    <w:rsid w:val="008033F0"/>
    <w:rsid w:val="00803412"/>
    <w:rsid w:val="0080352D"/>
    <w:rsid w:val="00803749"/>
    <w:rsid w:val="008040D2"/>
    <w:rsid w:val="00804220"/>
    <w:rsid w:val="008043E8"/>
    <w:rsid w:val="00804888"/>
    <w:rsid w:val="00804945"/>
    <w:rsid w:val="00804DB4"/>
    <w:rsid w:val="00805523"/>
    <w:rsid w:val="00805CD9"/>
    <w:rsid w:val="00805EF4"/>
    <w:rsid w:val="0080635B"/>
    <w:rsid w:val="00806DF1"/>
    <w:rsid w:val="00807541"/>
    <w:rsid w:val="0080761C"/>
    <w:rsid w:val="00807BA3"/>
    <w:rsid w:val="00807E2C"/>
    <w:rsid w:val="00807FBE"/>
    <w:rsid w:val="00810038"/>
    <w:rsid w:val="00810289"/>
    <w:rsid w:val="008105E3"/>
    <w:rsid w:val="008107E6"/>
    <w:rsid w:val="00810D54"/>
    <w:rsid w:val="008110F0"/>
    <w:rsid w:val="00811431"/>
    <w:rsid w:val="00811C15"/>
    <w:rsid w:val="0081218D"/>
    <w:rsid w:val="0081221A"/>
    <w:rsid w:val="0081265E"/>
    <w:rsid w:val="00812A25"/>
    <w:rsid w:val="00812D77"/>
    <w:rsid w:val="00812D7F"/>
    <w:rsid w:val="00812F2E"/>
    <w:rsid w:val="00813056"/>
    <w:rsid w:val="008137A9"/>
    <w:rsid w:val="008144F5"/>
    <w:rsid w:val="00814DC7"/>
    <w:rsid w:val="00815063"/>
    <w:rsid w:val="0081543A"/>
    <w:rsid w:val="0081568E"/>
    <w:rsid w:val="00815AF3"/>
    <w:rsid w:val="00815DFC"/>
    <w:rsid w:val="0081615C"/>
    <w:rsid w:val="00816527"/>
    <w:rsid w:val="008165E0"/>
    <w:rsid w:val="00816848"/>
    <w:rsid w:val="00816B4D"/>
    <w:rsid w:val="00816C56"/>
    <w:rsid w:val="00817052"/>
    <w:rsid w:val="0081758F"/>
    <w:rsid w:val="00817930"/>
    <w:rsid w:val="00817B37"/>
    <w:rsid w:val="00817F8D"/>
    <w:rsid w:val="00820276"/>
    <w:rsid w:val="00820609"/>
    <w:rsid w:val="00820D76"/>
    <w:rsid w:val="0082120F"/>
    <w:rsid w:val="00821393"/>
    <w:rsid w:val="00821912"/>
    <w:rsid w:val="00821A1B"/>
    <w:rsid w:val="0082228E"/>
    <w:rsid w:val="00822D41"/>
    <w:rsid w:val="00822DF5"/>
    <w:rsid w:val="0082347C"/>
    <w:rsid w:val="0082356A"/>
    <w:rsid w:val="00823C13"/>
    <w:rsid w:val="00823C61"/>
    <w:rsid w:val="00824825"/>
    <w:rsid w:val="00824A22"/>
    <w:rsid w:val="0082537E"/>
    <w:rsid w:val="00825E7E"/>
    <w:rsid w:val="00827E50"/>
    <w:rsid w:val="00830146"/>
    <w:rsid w:val="0083031A"/>
    <w:rsid w:val="00830F87"/>
    <w:rsid w:val="008314C7"/>
    <w:rsid w:val="00831BD9"/>
    <w:rsid w:val="00831CBE"/>
    <w:rsid w:val="008322B1"/>
    <w:rsid w:val="0083263C"/>
    <w:rsid w:val="00832CA6"/>
    <w:rsid w:val="00833603"/>
    <w:rsid w:val="008344D2"/>
    <w:rsid w:val="008344FF"/>
    <w:rsid w:val="00834CE3"/>
    <w:rsid w:val="00835219"/>
    <w:rsid w:val="0083527C"/>
    <w:rsid w:val="008352F2"/>
    <w:rsid w:val="0083537A"/>
    <w:rsid w:val="00835AA8"/>
    <w:rsid w:val="00835B5A"/>
    <w:rsid w:val="0083600A"/>
    <w:rsid w:val="008360E9"/>
    <w:rsid w:val="0083618B"/>
    <w:rsid w:val="008364AC"/>
    <w:rsid w:val="00836CF3"/>
    <w:rsid w:val="00836D89"/>
    <w:rsid w:val="008370D6"/>
    <w:rsid w:val="0083739D"/>
    <w:rsid w:val="008376A5"/>
    <w:rsid w:val="008377AA"/>
    <w:rsid w:val="00837825"/>
    <w:rsid w:val="00837CA4"/>
    <w:rsid w:val="00837EA9"/>
    <w:rsid w:val="008407E9"/>
    <w:rsid w:val="008408AD"/>
    <w:rsid w:val="00840910"/>
    <w:rsid w:val="00841831"/>
    <w:rsid w:val="00841A96"/>
    <w:rsid w:val="008426CC"/>
    <w:rsid w:val="00842CE8"/>
    <w:rsid w:val="0084330B"/>
    <w:rsid w:val="00843B25"/>
    <w:rsid w:val="00843CDF"/>
    <w:rsid w:val="008443B0"/>
    <w:rsid w:val="0084453C"/>
    <w:rsid w:val="00844AB8"/>
    <w:rsid w:val="00844D4B"/>
    <w:rsid w:val="008451E8"/>
    <w:rsid w:val="008453EF"/>
    <w:rsid w:val="00845920"/>
    <w:rsid w:val="00845BE0"/>
    <w:rsid w:val="00845E36"/>
    <w:rsid w:val="00845F8A"/>
    <w:rsid w:val="008462C3"/>
    <w:rsid w:val="00846A22"/>
    <w:rsid w:val="00846F99"/>
    <w:rsid w:val="00847086"/>
    <w:rsid w:val="0084745B"/>
    <w:rsid w:val="00847BC2"/>
    <w:rsid w:val="008512C8"/>
    <w:rsid w:val="008512DA"/>
    <w:rsid w:val="008512E0"/>
    <w:rsid w:val="00851421"/>
    <w:rsid w:val="00851505"/>
    <w:rsid w:val="00851CB8"/>
    <w:rsid w:val="00851DB1"/>
    <w:rsid w:val="0085240F"/>
    <w:rsid w:val="008527CC"/>
    <w:rsid w:val="00852C49"/>
    <w:rsid w:val="008532F7"/>
    <w:rsid w:val="00853549"/>
    <w:rsid w:val="00853E42"/>
    <w:rsid w:val="00854D88"/>
    <w:rsid w:val="00855902"/>
    <w:rsid w:val="00855EDA"/>
    <w:rsid w:val="00855FF5"/>
    <w:rsid w:val="00856181"/>
    <w:rsid w:val="008561BF"/>
    <w:rsid w:val="00856744"/>
    <w:rsid w:val="00857976"/>
    <w:rsid w:val="00857E07"/>
    <w:rsid w:val="00860FEC"/>
    <w:rsid w:val="00861015"/>
    <w:rsid w:val="00861186"/>
    <w:rsid w:val="00861341"/>
    <w:rsid w:val="00861A36"/>
    <w:rsid w:val="00861FD5"/>
    <w:rsid w:val="00862234"/>
    <w:rsid w:val="00862473"/>
    <w:rsid w:val="00862AB0"/>
    <w:rsid w:val="00862B85"/>
    <w:rsid w:val="00862D7D"/>
    <w:rsid w:val="008630BE"/>
    <w:rsid w:val="008634DC"/>
    <w:rsid w:val="008635D9"/>
    <w:rsid w:val="0086381A"/>
    <w:rsid w:val="00863A35"/>
    <w:rsid w:val="00863BAF"/>
    <w:rsid w:val="00863E01"/>
    <w:rsid w:val="008646D7"/>
    <w:rsid w:val="0086474B"/>
    <w:rsid w:val="00865108"/>
    <w:rsid w:val="008658EF"/>
    <w:rsid w:val="00865B2F"/>
    <w:rsid w:val="00865E08"/>
    <w:rsid w:val="00865FC0"/>
    <w:rsid w:val="008660D3"/>
    <w:rsid w:val="00866103"/>
    <w:rsid w:val="008663B6"/>
    <w:rsid w:val="00866BE4"/>
    <w:rsid w:val="00866CA1"/>
    <w:rsid w:val="00867E03"/>
    <w:rsid w:val="0087000F"/>
    <w:rsid w:val="008701AC"/>
    <w:rsid w:val="00870722"/>
    <w:rsid w:val="00870A83"/>
    <w:rsid w:val="008713F5"/>
    <w:rsid w:val="008717FF"/>
    <w:rsid w:val="00871B63"/>
    <w:rsid w:val="00872169"/>
    <w:rsid w:val="0087295C"/>
    <w:rsid w:val="00872ECA"/>
    <w:rsid w:val="00873E72"/>
    <w:rsid w:val="0087489C"/>
    <w:rsid w:val="0087497D"/>
    <w:rsid w:val="008750D8"/>
    <w:rsid w:val="00875A45"/>
    <w:rsid w:val="00876074"/>
    <w:rsid w:val="0087619E"/>
    <w:rsid w:val="00876C1A"/>
    <w:rsid w:val="00876CE5"/>
    <w:rsid w:val="00877004"/>
    <w:rsid w:val="008771C4"/>
    <w:rsid w:val="008774D1"/>
    <w:rsid w:val="0087767E"/>
    <w:rsid w:val="0087787D"/>
    <w:rsid w:val="008778C9"/>
    <w:rsid w:val="008803AA"/>
    <w:rsid w:val="008803F1"/>
    <w:rsid w:val="00880B26"/>
    <w:rsid w:val="00881492"/>
    <w:rsid w:val="008815EE"/>
    <w:rsid w:val="00881715"/>
    <w:rsid w:val="00881B1A"/>
    <w:rsid w:val="00881E6E"/>
    <w:rsid w:val="00882212"/>
    <w:rsid w:val="00882855"/>
    <w:rsid w:val="00882895"/>
    <w:rsid w:val="00882F57"/>
    <w:rsid w:val="008838E2"/>
    <w:rsid w:val="00883ADA"/>
    <w:rsid w:val="00883DCB"/>
    <w:rsid w:val="00884321"/>
    <w:rsid w:val="008844FC"/>
    <w:rsid w:val="00884ADA"/>
    <w:rsid w:val="00884BB0"/>
    <w:rsid w:val="00884D11"/>
    <w:rsid w:val="00885217"/>
    <w:rsid w:val="00885593"/>
    <w:rsid w:val="008855FB"/>
    <w:rsid w:val="00885966"/>
    <w:rsid w:val="00885EEA"/>
    <w:rsid w:val="008860B6"/>
    <w:rsid w:val="008861F5"/>
    <w:rsid w:val="00886309"/>
    <w:rsid w:val="008868F2"/>
    <w:rsid w:val="00886CC4"/>
    <w:rsid w:val="00886DAF"/>
    <w:rsid w:val="008871D7"/>
    <w:rsid w:val="00887818"/>
    <w:rsid w:val="00887DB6"/>
    <w:rsid w:val="00887FC7"/>
    <w:rsid w:val="0089001F"/>
    <w:rsid w:val="00890203"/>
    <w:rsid w:val="008903E2"/>
    <w:rsid w:val="0089058B"/>
    <w:rsid w:val="00890910"/>
    <w:rsid w:val="00890C9E"/>
    <w:rsid w:val="008910FA"/>
    <w:rsid w:val="008912E0"/>
    <w:rsid w:val="0089146C"/>
    <w:rsid w:val="00892176"/>
    <w:rsid w:val="008928BB"/>
    <w:rsid w:val="008929F3"/>
    <w:rsid w:val="00892CD8"/>
    <w:rsid w:val="00892D6E"/>
    <w:rsid w:val="00892DFA"/>
    <w:rsid w:val="00893597"/>
    <w:rsid w:val="008937F6"/>
    <w:rsid w:val="00893A8C"/>
    <w:rsid w:val="00893D33"/>
    <w:rsid w:val="00893F02"/>
    <w:rsid w:val="008947C4"/>
    <w:rsid w:val="00894AFD"/>
    <w:rsid w:val="00894CCA"/>
    <w:rsid w:val="00894EFF"/>
    <w:rsid w:val="00895069"/>
    <w:rsid w:val="008953D2"/>
    <w:rsid w:val="00895A70"/>
    <w:rsid w:val="008963DD"/>
    <w:rsid w:val="00897003"/>
    <w:rsid w:val="00897583"/>
    <w:rsid w:val="00897781"/>
    <w:rsid w:val="0089787E"/>
    <w:rsid w:val="00897954"/>
    <w:rsid w:val="00897E63"/>
    <w:rsid w:val="008A08FF"/>
    <w:rsid w:val="008A14E8"/>
    <w:rsid w:val="008A1C67"/>
    <w:rsid w:val="008A2281"/>
    <w:rsid w:val="008A2606"/>
    <w:rsid w:val="008A2AF8"/>
    <w:rsid w:val="008A3333"/>
    <w:rsid w:val="008A4115"/>
    <w:rsid w:val="008A438F"/>
    <w:rsid w:val="008A469C"/>
    <w:rsid w:val="008A5195"/>
    <w:rsid w:val="008A541F"/>
    <w:rsid w:val="008A593C"/>
    <w:rsid w:val="008A5BD9"/>
    <w:rsid w:val="008A5D99"/>
    <w:rsid w:val="008A63C6"/>
    <w:rsid w:val="008A655B"/>
    <w:rsid w:val="008A658B"/>
    <w:rsid w:val="008A6992"/>
    <w:rsid w:val="008A6B5E"/>
    <w:rsid w:val="008A6B73"/>
    <w:rsid w:val="008A6C0D"/>
    <w:rsid w:val="008A6DCF"/>
    <w:rsid w:val="008A75BE"/>
    <w:rsid w:val="008A7A4E"/>
    <w:rsid w:val="008A7BFA"/>
    <w:rsid w:val="008A7CB8"/>
    <w:rsid w:val="008B02DD"/>
    <w:rsid w:val="008B04FE"/>
    <w:rsid w:val="008B07F7"/>
    <w:rsid w:val="008B0C43"/>
    <w:rsid w:val="008B0D3A"/>
    <w:rsid w:val="008B0D95"/>
    <w:rsid w:val="008B0E0D"/>
    <w:rsid w:val="008B148D"/>
    <w:rsid w:val="008B1521"/>
    <w:rsid w:val="008B1BCB"/>
    <w:rsid w:val="008B1C67"/>
    <w:rsid w:val="008B1D39"/>
    <w:rsid w:val="008B1EF7"/>
    <w:rsid w:val="008B2074"/>
    <w:rsid w:val="008B294B"/>
    <w:rsid w:val="008B2BF0"/>
    <w:rsid w:val="008B2DB7"/>
    <w:rsid w:val="008B31AB"/>
    <w:rsid w:val="008B3309"/>
    <w:rsid w:val="008B35F4"/>
    <w:rsid w:val="008B39AE"/>
    <w:rsid w:val="008B3AF2"/>
    <w:rsid w:val="008B3F6C"/>
    <w:rsid w:val="008B4128"/>
    <w:rsid w:val="008B425B"/>
    <w:rsid w:val="008B492F"/>
    <w:rsid w:val="008B4EDD"/>
    <w:rsid w:val="008B4EF9"/>
    <w:rsid w:val="008B52C3"/>
    <w:rsid w:val="008B5352"/>
    <w:rsid w:val="008B556C"/>
    <w:rsid w:val="008B5AE9"/>
    <w:rsid w:val="008B5C7E"/>
    <w:rsid w:val="008B5E06"/>
    <w:rsid w:val="008B5E38"/>
    <w:rsid w:val="008B677E"/>
    <w:rsid w:val="008B6CF7"/>
    <w:rsid w:val="008B7097"/>
    <w:rsid w:val="008B70C3"/>
    <w:rsid w:val="008B727C"/>
    <w:rsid w:val="008B7E8E"/>
    <w:rsid w:val="008C06D2"/>
    <w:rsid w:val="008C06FE"/>
    <w:rsid w:val="008C0C72"/>
    <w:rsid w:val="008C1354"/>
    <w:rsid w:val="008C145B"/>
    <w:rsid w:val="008C14F8"/>
    <w:rsid w:val="008C185A"/>
    <w:rsid w:val="008C1DD9"/>
    <w:rsid w:val="008C2574"/>
    <w:rsid w:val="008C281B"/>
    <w:rsid w:val="008C2884"/>
    <w:rsid w:val="008C2B50"/>
    <w:rsid w:val="008C2D88"/>
    <w:rsid w:val="008C3211"/>
    <w:rsid w:val="008C3788"/>
    <w:rsid w:val="008C4272"/>
    <w:rsid w:val="008C4815"/>
    <w:rsid w:val="008C4AB7"/>
    <w:rsid w:val="008C4ADA"/>
    <w:rsid w:val="008C4B7A"/>
    <w:rsid w:val="008C4D88"/>
    <w:rsid w:val="008C51B8"/>
    <w:rsid w:val="008C55D3"/>
    <w:rsid w:val="008C5B2A"/>
    <w:rsid w:val="008C5DE5"/>
    <w:rsid w:val="008C6295"/>
    <w:rsid w:val="008C6679"/>
    <w:rsid w:val="008C6A29"/>
    <w:rsid w:val="008C6D21"/>
    <w:rsid w:val="008C6DBA"/>
    <w:rsid w:val="008C6EF4"/>
    <w:rsid w:val="008C7319"/>
    <w:rsid w:val="008C753E"/>
    <w:rsid w:val="008C7A64"/>
    <w:rsid w:val="008D0F0E"/>
    <w:rsid w:val="008D0FE1"/>
    <w:rsid w:val="008D1146"/>
    <w:rsid w:val="008D1564"/>
    <w:rsid w:val="008D1C0E"/>
    <w:rsid w:val="008D1C3D"/>
    <w:rsid w:val="008D1C51"/>
    <w:rsid w:val="008D1E22"/>
    <w:rsid w:val="008D23E0"/>
    <w:rsid w:val="008D2404"/>
    <w:rsid w:val="008D249B"/>
    <w:rsid w:val="008D3030"/>
    <w:rsid w:val="008D33AF"/>
    <w:rsid w:val="008D36D6"/>
    <w:rsid w:val="008D396A"/>
    <w:rsid w:val="008D3A51"/>
    <w:rsid w:val="008D3B98"/>
    <w:rsid w:val="008D3BE8"/>
    <w:rsid w:val="008D43F4"/>
    <w:rsid w:val="008D44F4"/>
    <w:rsid w:val="008D46A7"/>
    <w:rsid w:val="008D475B"/>
    <w:rsid w:val="008D48F6"/>
    <w:rsid w:val="008D4C91"/>
    <w:rsid w:val="008D5051"/>
    <w:rsid w:val="008D5105"/>
    <w:rsid w:val="008D53AA"/>
    <w:rsid w:val="008D5676"/>
    <w:rsid w:val="008D58D3"/>
    <w:rsid w:val="008D5D70"/>
    <w:rsid w:val="008D5DA5"/>
    <w:rsid w:val="008D6284"/>
    <w:rsid w:val="008D62B1"/>
    <w:rsid w:val="008D6358"/>
    <w:rsid w:val="008D6F9C"/>
    <w:rsid w:val="008D74BD"/>
    <w:rsid w:val="008D7507"/>
    <w:rsid w:val="008D76C8"/>
    <w:rsid w:val="008D7783"/>
    <w:rsid w:val="008D7C4F"/>
    <w:rsid w:val="008E0252"/>
    <w:rsid w:val="008E0256"/>
    <w:rsid w:val="008E0396"/>
    <w:rsid w:val="008E05D3"/>
    <w:rsid w:val="008E0A1A"/>
    <w:rsid w:val="008E0DCD"/>
    <w:rsid w:val="008E172B"/>
    <w:rsid w:val="008E1B15"/>
    <w:rsid w:val="008E1C74"/>
    <w:rsid w:val="008E1E88"/>
    <w:rsid w:val="008E1EBC"/>
    <w:rsid w:val="008E236C"/>
    <w:rsid w:val="008E2D02"/>
    <w:rsid w:val="008E313F"/>
    <w:rsid w:val="008E3A8A"/>
    <w:rsid w:val="008E3E9A"/>
    <w:rsid w:val="008E4C0D"/>
    <w:rsid w:val="008E4CEA"/>
    <w:rsid w:val="008E5818"/>
    <w:rsid w:val="008E591E"/>
    <w:rsid w:val="008E5C07"/>
    <w:rsid w:val="008E657E"/>
    <w:rsid w:val="008E6B56"/>
    <w:rsid w:val="008E6B77"/>
    <w:rsid w:val="008E6EBD"/>
    <w:rsid w:val="008E72FF"/>
    <w:rsid w:val="008E7524"/>
    <w:rsid w:val="008E775B"/>
    <w:rsid w:val="008F00CA"/>
    <w:rsid w:val="008F0117"/>
    <w:rsid w:val="008F0168"/>
    <w:rsid w:val="008F01F7"/>
    <w:rsid w:val="008F0396"/>
    <w:rsid w:val="008F07D1"/>
    <w:rsid w:val="008F0E15"/>
    <w:rsid w:val="008F15FE"/>
    <w:rsid w:val="008F1705"/>
    <w:rsid w:val="008F197A"/>
    <w:rsid w:val="008F1DC5"/>
    <w:rsid w:val="008F255E"/>
    <w:rsid w:val="008F2695"/>
    <w:rsid w:val="008F2869"/>
    <w:rsid w:val="008F29A9"/>
    <w:rsid w:val="008F2E05"/>
    <w:rsid w:val="008F2E31"/>
    <w:rsid w:val="008F309C"/>
    <w:rsid w:val="008F31E4"/>
    <w:rsid w:val="008F339C"/>
    <w:rsid w:val="008F3484"/>
    <w:rsid w:val="008F348D"/>
    <w:rsid w:val="008F37E7"/>
    <w:rsid w:val="008F39F6"/>
    <w:rsid w:val="008F4220"/>
    <w:rsid w:val="008F437F"/>
    <w:rsid w:val="008F4528"/>
    <w:rsid w:val="008F4836"/>
    <w:rsid w:val="008F5149"/>
    <w:rsid w:val="008F5E98"/>
    <w:rsid w:val="008F5EF4"/>
    <w:rsid w:val="008F60DA"/>
    <w:rsid w:val="008F61AC"/>
    <w:rsid w:val="008F6276"/>
    <w:rsid w:val="008F62C4"/>
    <w:rsid w:val="008F6C1D"/>
    <w:rsid w:val="008F6C91"/>
    <w:rsid w:val="008F75B2"/>
    <w:rsid w:val="008F75FC"/>
    <w:rsid w:val="008F7624"/>
    <w:rsid w:val="008F7B9C"/>
    <w:rsid w:val="00900EDE"/>
    <w:rsid w:val="0090136E"/>
    <w:rsid w:val="0090171D"/>
    <w:rsid w:val="00901BF1"/>
    <w:rsid w:val="00901F74"/>
    <w:rsid w:val="00901FBF"/>
    <w:rsid w:val="009021E9"/>
    <w:rsid w:val="0090296B"/>
    <w:rsid w:val="00902AAC"/>
    <w:rsid w:val="00902C5B"/>
    <w:rsid w:val="009034CF"/>
    <w:rsid w:val="00903A16"/>
    <w:rsid w:val="00903ABC"/>
    <w:rsid w:val="00903BCC"/>
    <w:rsid w:val="00903C72"/>
    <w:rsid w:val="00903CB5"/>
    <w:rsid w:val="009040B2"/>
    <w:rsid w:val="00904848"/>
    <w:rsid w:val="00904A24"/>
    <w:rsid w:val="00904F25"/>
    <w:rsid w:val="009051A1"/>
    <w:rsid w:val="00905512"/>
    <w:rsid w:val="0090553C"/>
    <w:rsid w:val="009056A2"/>
    <w:rsid w:val="00905778"/>
    <w:rsid w:val="00905932"/>
    <w:rsid w:val="00905AFD"/>
    <w:rsid w:val="009068BF"/>
    <w:rsid w:val="009071CB"/>
    <w:rsid w:val="0090769E"/>
    <w:rsid w:val="00907A00"/>
    <w:rsid w:val="00907DA7"/>
    <w:rsid w:val="00907DA9"/>
    <w:rsid w:val="00907ED0"/>
    <w:rsid w:val="00910050"/>
    <w:rsid w:val="00910361"/>
    <w:rsid w:val="009106B9"/>
    <w:rsid w:val="00910B46"/>
    <w:rsid w:val="00910E53"/>
    <w:rsid w:val="00910F9B"/>
    <w:rsid w:val="00911186"/>
    <w:rsid w:val="009111D6"/>
    <w:rsid w:val="00911235"/>
    <w:rsid w:val="009112DD"/>
    <w:rsid w:val="00911AA3"/>
    <w:rsid w:val="009121CC"/>
    <w:rsid w:val="009124F3"/>
    <w:rsid w:val="0091281C"/>
    <w:rsid w:val="00912A59"/>
    <w:rsid w:val="00913175"/>
    <w:rsid w:val="009132B5"/>
    <w:rsid w:val="009135F6"/>
    <w:rsid w:val="00913A49"/>
    <w:rsid w:val="00913BCB"/>
    <w:rsid w:val="00913C0B"/>
    <w:rsid w:val="009140E3"/>
    <w:rsid w:val="009140F4"/>
    <w:rsid w:val="00914152"/>
    <w:rsid w:val="0091446B"/>
    <w:rsid w:val="00914954"/>
    <w:rsid w:val="00914CB4"/>
    <w:rsid w:val="00915109"/>
    <w:rsid w:val="00915237"/>
    <w:rsid w:val="00915571"/>
    <w:rsid w:val="00915884"/>
    <w:rsid w:val="00915C83"/>
    <w:rsid w:val="009166CA"/>
    <w:rsid w:val="00916CEB"/>
    <w:rsid w:val="009171DC"/>
    <w:rsid w:val="0091733A"/>
    <w:rsid w:val="0092024C"/>
    <w:rsid w:val="009205CB"/>
    <w:rsid w:val="00920A0E"/>
    <w:rsid w:val="00921533"/>
    <w:rsid w:val="00921FFB"/>
    <w:rsid w:val="009226B4"/>
    <w:rsid w:val="009228DE"/>
    <w:rsid w:val="00922A57"/>
    <w:rsid w:val="00922DDE"/>
    <w:rsid w:val="009236C7"/>
    <w:rsid w:val="009237EB"/>
    <w:rsid w:val="009243C1"/>
    <w:rsid w:val="0092448E"/>
    <w:rsid w:val="009248C3"/>
    <w:rsid w:val="009249A2"/>
    <w:rsid w:val="00924ED7"/>
    <w:rsid w:val="0092505B"/>
    <w:rsid w:val="00925979"/>
    <w:rsid w:val="00925B9E"/>
    <w:rsid w:val="00925C0D"/>
    <w:rsid w:val="00925EEB"/>
    <w:rsid w:val="009261B2"/>
    <w:rsid w:val="00926209"/>
    <w:rsid w:val="00926332"/>
    <w:rsid w:val="009264AA"/>
    <w:rsid w:val="00926AC2"/>
    <w:rsid w:val="00926B3C"/>
    <w:rsid w:val="00926B89"/>
    <w:rsid w:val="00926C9E"/>
    <w:rsid w:val="00927346"/>
    <w:rsid w:val="00927D2C"/>
    <w:rsid w:val="00930393"/>
    <w:rsid w:val="00930395"/>
    <w:rsid w:val="00930C6D"/>
    <w:rsid w:val="00930E47"/>
    <w:rsid w:val="00931381"/>
    <w:rsid w:val="0093172F"/>
    <w:rsid w:val="009317B7"/>
    <w:rsid w:val="00931BAB"/>
    <w:rsid w:val="00931C57"/>
    <w:rsid w:val="0093219B"/>
    <w:rsid w:val="00932220"/>
    <w:rsid w:val="009322A8"/>
    <w:rsid w:val="009323A1"/>
    <w:rsid w:val="0093267A"/>
    <w:rsid w:val="00932905"/>
    <w:rsid w:val="00932F3B"/>
    <w:rsid w:val="0093321D"/>
    <w:rsid w:val="0093355D"/>
    <w:rsid w:val="00933A6F"/>
    <w:rsid w:val="00933DDC"/>
    <w:rsid w:val="009340D3"/>
    <w:rsid w:val="00934174"/>
    <w:rsid w:val="00934476"/>
    <w:rsid w:val="0093507A"/>
    <w:rsid w:val="009353C7"/>
    <w:rsid w:val="00935511"/>
    <w:rsid w:val="00935665"/>
    <w:rsid w:val="00935AA3"/>
    <w:rsid w:val="00935BA9"/>
    <w:rsid w:val="00935CB2"/>
    <w:rsid w:val="00935DF4"/>
    <w:rsid w:val="00935E03"/>
    <w:rsid w:val="0093607E"/>
    <w:rsid w:val="009360A1"/>
    <w:rsid w:val="00936362"/>
    <w:rsid w:val="009366CB"/>
    <w:rsid w:val="009367C8"/>
    <w:rsid w:val="00937800"/>
    <w:rsid w:val="00940143"/>
    <w:rsid w:val="00940322"/>
    <w:rsid w:val="00940E7D"/>
    <w:rsid w:val="009411EC"/>
    <w:rsid w:val="00941AD4"/>
    <w:rsid w:val="00941FFA"/>
    <w:rsid w:val="0094216D"/>
    <w:rsid w:val="0094220A"/>
    <w:rsid w:val="0094254D"/>
    <w:rsid w:val="00942762"/>
    <w:rsid w:val="009438CD"/>
    <w:rsid w:val="00943B3B"/>
    <w:rsid w:val="0094443F"/>
    <w:rsid w:val="0094470F"/>
    <w:rsid w:val="0094475B"/>
    <w:rsid w:val="009447F2"/>
    <w:rsid w:val="009447FF"/>
    <w:rsid w:val="00944CF3"/>
    <w:rsid w:val="00945020"/>
    <w:rsid w:val="0094541D"/>
    <w:rsid w:val="009456F8"/>
    <w:rsid w:val="009458BB"/>
    <w:rsid w:val="00945B06"/>
    <w:rsid w:val="00945D6C"/>
    <w:rsid w:val="009461DB"/>
    <w:rsid w:val="00946242"/>
    <w:rsid w:val="00946A66"/>
    <w:rsid w:val="00946BBE"/>
    <w:rsid w:val="00946E0F"/>
    <w:rsid w:val="00947062"/>
    <w:rsid w:val="00947170"/>
    <w:rsid w:val="0094729B"/>
    <w:rsid w:val="009479AD"/>
    <w:rsid w:val="00947B80"/>
    <w:rsid w:val="00947BA5"/>
    <w:rsid w:val="00947BE5"/>
    <w:rsid w:val="00947D2A"/>
    <w:rsid w:val="00947FB9"/>
    <w:rsid w:val="00950401"/>
    <w:rsid w:val="0095126E"/>
    <w:rsid w:val="0095222D"/>
    <w:rsid w:val="00952C08"/>
    <w:rsid w:val="00952D6E"/>
    <w:rsid w:val="00953136"/>
    <w:rsid w:val="00953F4C"/>
    <w:rsid w:val="00954106"/>
    <w:rsid w:val="00954370"/>
    <w:rsid w:val="00954E7A"/>
    <w:rsid w:val="00954F3E"/>
    <w:rsid w:val="00955008"/>
    <w:rsid w:val="00955185"/>
    <w:rsid w:val="009556AA"/>
    <w:rsid w:val="00955800"/>
    <w:rsid w:val="00955A88"/>
    <w:rsid w:val="00955FC8"/>
    <w:rsid w:val="0095609E"/>
    <w:rsid w:val="00956366"/>
    <w:rsid w:val="0095640D"/>
    <w:rsid w:val="00956CB4"/>
    <w:rsid w:val="00956D36"/>
    <w:rsid w:val="00957226"/>
    <w:rsid w:val="00957396"/>
    <w:rsid w:val="0095773F"/>
    <w:rsid w:val="00957A3C"/>
    <w:rsid w:val="009601DA"/>
    <w:rsid w:val="00960257"/>
    <w:rsid w:val="009607A6"/>
    <w:rsid w:val="009609A1"/>
    <w:rsid w:val="00960ECF"/>
    <w:rsid w:val="00961041"/>
    <w:rsid w:val="00961055"/>
    <w:rsid w:val="00961290"/>
    <w:rsid w:val="009615A0"/>
    <w:rsid w:val="00961C47"/>
    <w:rsid w:val="009622FF"/>
    <w:rsid w:val="009623F4"/>
    <w:rsid w:val="00962AD2"/>
    <w:rsid w:val="00962BB0"/>
    <w:rsid w:val="009630DC"/>
    <w:rsid w:val="009631BB"/>
    <w:rsid w:val="00963D73"/>
    <w:rsid w:val="009648D5"/>
    <w:rsid w:val="00964B34"/>
    <w:rsid w:val="00964E7A"/>
    <w:rsid w:val="009662E7"/>
    <w:rsid w:val="009664AF"/>
    <w:rsid w:val="00966797"/>
    <w:rsid w:val="009667D1"/>
    <w:rsid w:val="0096752B"/>
    <w:rsid w:val="009677FC"/>
    <w:rsid w:val="009702C3"/>
    <w:rsid w:val="00970C3E"/>
    <w:rsid w:val="00970D6D"/>
    <w:rsid w:val="00971674"/>
    <w:rsid w:val="009716C8"/>
    <w:rsid w:val="009719FB"/>
    <w:rsid w:val="00971F2B"/>
    <w:rsid w:val="00972331"/>
    <w:rsid w:val="00972355"/>
    <w:rsid w:val="00972B47"/>
    <w:rsid w:val="00972D65"/>
    <w:rsid w:val="009734A7"/>
    <w:rsid w:val="0097397B"/>
    <w:rsid w:val="00973C7B"/>
    <w:rsid w:val="00973CAE"/>
    <w:rsid w:val="00973F23"/>
    <w:rsid w:val="00974B00"/>
    <w:rsid w:val="00974CD5"/>
    <w:rsid w:val="00974DB3"/>
    <w:rsid w:val="00974E30"/>
    <w:rsid w:val="009750A5"/>
    <w:rsid w:val="009750AC"/>
    <w:rsid w:val="00975438"/>
    <w:rsid w:val="00975ABA"/>
    <w:rsid w:val="0097614C"/>
    <w:rsid w:val="00976334"/>
    <w:rsid w:val="00976434"/>
    <w:rsid w:val="00976657"/>
    <w:rsid w:val="00976CE3"/>
    <w:rsid w:val="00977043"/>
    <w:rsid w:val="0097748F"/>
    <w:rsid w:val="009775D7"/>
    <w:rsid w:val="0097773B"/>
    <w:rsid w:val="009806AC"/>
    <w:rsid w:val="00980704"/>
    <w:rsid w:val="009813B1"/>
    <w:rsid w:val="00981D7F"/>
    <w:rsid w:val="00981DFD"/>
    <w:rsid w:val="00981EFC"/>
    <w:rsid w:val="00982370"/>
    <w:rsid w:val="00983055"/>
    <w:rsid w:val="0098318F"/>
    <w:rsid w:val="009832EB"/>
    <w:rsid w:val="00983496"/>
    <w:rsid w:val="00983C65"/>
    <w:rsid w:val="00984093"/>
    <w:rsid w:val="0098456D"/>
    <w:rsid w:val="009847AD"/>
    <w:rsid w:val="00984B8B"/>
    <w:rsid w:val="00984ECA"/>
    <w:rsid w:val="00985035"/>
    <w:rsid w:val="0098574D"/>
    <w:rsid w:val="00985B5C"/>
    <w:rsid w:val="00985E3E"/>
    <w:rsid w:val="0098620C"/>
    <w:rsid w:val="00986267"/>
    <w:rsid w:val="0098644D"/>
    <w:rsid w:val="0098649E"/>
    <w:rsid w:val="00986ED6"/>
    <w:rsid w:val="00987408"/>
    <w:rsid w:val="00987556"/>
    <w:rsid w:val="00987772"/>
    <w:rsid w:val="00987B87"/>
    <w:rsid w:val="00987BE2"/>
    <w:rsid w:val="00987CF9"/>
    <w:rsid w:val="00987E06"/>
    <w:rsid w:val="00987EDC"/>
    <w:rsid w:val="0099000D"/>
    <w:rsid w:val="00990B71"/>
    <w:rsid w:val="0099141A"/>
    <w:rsid w:val="009925DA"/>
    <w:rsid w:val="0099270B"/>
    <w:rsid w:val="0099287D"/>
    <w:rsid w:val="00992A4E"/>
    <w:rsid w:val="00993241"/>
    <w:rsid w:val="00993637"/>
    <w:rsid w:val="009937B4"/>
    <w:rsid w:val="00993AFA"/>
    <w:rsid w:val="00993FF4"/>
    <w:rsid w:val="00994904"/>
    <w:rsid w:val="00995172"/>
    <w:rsid w:val="009957D2"/>
    <w:rsid w:val="009961B0"/>
    <w:rsid w:val="0099688B"/>
    <w:rsid w:val="00996928"/>
    <w:rsid w:val="009969B4"/>
    <w:rsid w:val="00996D83"/>
    <w:rsid w:val="009973EF"/>
    <w:rsid w:val="0099795E"/>
    <w:rsid w:val="00997FC4"/>
    <w:rsid w:val="009A0693"/>
    <w:rsid w:val="009A11D1"/>
    <w:rsid w:val="009A14AF"/>
    <w:rsid w:val="009A18B4"/>
    <w:rsid w:val="009A1952"/>
    <w:rsid w:val="009A1E27"/>
    <w:rsid w:val="009A254B"/>
    <w:rsid w:val="009A262D"/>
    <w:rsid w:val="009A2BB1"/>
    <w:rsid w:val="009A2C28"/>
    <w:rsid w:val="009A2ED7"/>
    <w:rsid w:val="009A336B"/>
    <w:rsid w:val="009A3580"/>
    <w:rsid w:val="009A3A7E"/>
    <w:rsid w:val="009A44D1"/>
    <w:rsid w:val="009A48AC"/>
    <w:rsid w:val="009A50EC"/>
    <w:rsid w:val="009A59AF"/>
    <w:rsid w:val="009A5A3C"/>
    <w:rsid w:val="009A5B31"/>
    <w:rsid w:val="009A5C3D"/>
    <w:rsid w:val="009A615E"/>
    <w:rsid w:val="009A6EE2"/>
    <w:rsid w:val="009A6F68"/>
    <w:rsid w:val="009A708C"/>
    <w:rsid w:val="009A718C"/>
    <w:rsid w:val="009A7B65"/>
    <w:rsid w:val="009A7FB9"/>
    <w:rsid w:val="009B01B6"/>
    <w:rsid w:val="009B0606"/>
    <w:rsid w:val="009B07BE"/>
    <w:rsid w:val="009B11B6"/>
    <w:rsid w:val="009B169F"/>
    <w:rsid w:val="009B1B89"/>
    <w:rsid w:val="009B1C0F"/>
    <w:rsid w:val="009B230D"/>
    <w:rsid w:val="009B2C20"/>
    <w:rsid w:val="009B362E"/>
    <w:rsid w:val="009B3672"/>
    <w:rsid w:val="009B3B27"/>
    <w:rsid w:val="009B476C"/>
    <w:rsid w:val="009B48AE"/>
    <w:rsid w:val="009B5207"/>
    <w:rsid w:val="009B5632"/>
    <w:rsid w:val="009B58FF"/>
    <w:rsid w:val="009B7425"/>
    <w:rsid w:val="009B7492"/>
    <w:rsid w:val="009B7581"/>
    <w:rsid w:val="009B7631"/>
    <w:rsid w:val="009B7F18"/>
    <w:rsid w:val="009C00BD"/>
    <w:rsid w:val="009C0172"/>
    <w:rsid w:val="009C02D7"/>
    <w:rsid w:val="009C0460"/>
    <w:rsid w:val="009C07D0"/>
    <w:rsid w:val="009C0A92"/>
    <w:rsid w:val="009C1875"/>
    <w:rsid w:val="009C1ACB"/>
    <w:rsid w:val="009C1C03"/>
    <w:rsid w:val="009C2449"/>
    <w:rsid w:val="009C2AE8"/>
    <w:rsid w:val="009C2E80"/>
    <w:rsid w:val="009C34DD"/>
    <w:rsid w:val="009C353E"/>
    <w:rsid w:val="009C3756"/>
    <w:rsid w:val="009C3F33"/>
    <w:rsid w:val="009C4A53"/>
    <w:rsid w:val="009C56B4"/>
    <w:rsid w:val="009C5D32"/>
    <w:rsid w:val="009C670D"/>
    <w:rsid w:val="009C67F3"/>
    <w:rsid w:val="009C6FC8"/>
    <w:rsid w:val="009C7033"/>
    <w:rsid w:val="009C713C"/>
    <w:rsid w:val="009C74C3"/>
    <w:rsid w:val="009C7A99"/>
    <w:rsid w:val="009D0B17"/>
    <w:rsid w:val="009D10B1"/>
    <w:rsid w:val="009D126E"/>
    <w:rsid w:val="009D1AB4"/>
    <w:rsid w:val="009D1B9C"/>
    <w:rsid w:val="009D20EE"/>
    <w:rsid w:val="009D28AA"/>
    <w:rsid w:val="009D2B29"/>
    <w:rsid w:val="009D35AF"/>
    <w:rsid w:val="009D4711"/>
    <w:rsid w:val="009D50C7"/>
    <w:rsid w:val="009D573D"/>
    <w:rsid w:val="009D5B0C"/>
    <w:rsid w:val="009D5E32"/>
    <w:rsid w:val="009D629E"/>
    <w:rsid w:val="009D6764"/>
    <w:rsid w:val="009D6CEA"/>
    <w:rsid w:val="009D6D34"/>
    <w:rsid w:val="009D7D37"/>
    <w:rsid w:val="009D7F8E"/>
    <w:rsid w:val="009E074A"/>
    <w:rsid w:val="009E0915"/>
    <w:rsid w:val="009E0ABE"/>
    <w:rsid w:val="009E12D0"/>
    <w:rsid w:val="009E18B4"/>
    <w:rsid w:val="009E196E"/>
    <w:rsid w:val="009E1CB1"/>
    <w:rsid w:val="009E2ADB"/>
    <w:rsid w:val="009E2DBD"/>
    <w:rsid w:val="009E316A"/>
    <w:rsid w:val="009E3560"/>
    <w:rsid w:val="009E35DE"/>
    <w:rsid w:val="009E36C7"/>
    <w:rsid w:val="009E3998"/>
    <w:rsid w:val="009E4E6C"/>
    <w:rsid w:val="009E4FE3"/>
    <w:rsid w:val="009E50C9"/>
    <w:rsid w:val="009E5AD3"/>
    <w:rsid w:val="009E633D"/>
    <w:rsid w:val="009E63AD"/>
    <w:rsid w:val="009E6730"/>
    <w:rsid w:val="009E6A6D"/>
    <w:rsid w:val="009E6DAC"/>
    <w:rsid w:val="009E6FA3"/>
    <w:rsid w:val="009E747F"/>
    <w:rsid w:val="009E7717"/>
    <w:rsid w:val="009E7B1E"/>
    <w:rsid w:val="009E7D19"/>
    <w:rsid w:val="009E7E73"/>
    <w:rsid w:val="009F02CB"/>
    <w:rsid w:val="009F07CE"/>
    <w:rsid w:val="009F0844"/>
    <w:rsid w:val="009F0AA7"/>
    <w:rsid w:val="009F0D57"/>
    <w:rsid w:val="009F0E08"/>
    <w:rsid w:val="009F1405"/>
    <w:rsid w:val="009F16BF"/>
    <w:rsid w:val="009F2005"/>
    <w:rsid w:val="009F221E"/>
    <w:rsid w:val="009F2426"/>
    <w:rsid w:val="009F343D"/>
    <w:rsid w:val="009F3728"/>
    <w:rsid w:val="009F39C8"/>
    <w:rsid w:val="009F3BC8"/>
    <w:rsid w:val="009F3CFE"/>
    <w:rsid w:val="009F4223"/>
    <w:rsid w:val="009F44ED"/>
    <w:rsid w:val="009F4539"/>
    <w:rsid w:val="009F4C80"/>
    <w:rsid w:val="009F4ED6"/>
    <w:rsid w:val="009F4EF4"/>
    <w:rsid w:val="009F53B2"/>
    <w:rsid w:val="009F551B"/>
    <w:rsid w:val="009F5679"/>
    <w:rsid w:val="009F62F2"/>
    <w:rsid w:val="009F656E"/>
    <w:rsid w:val="009F67CE"/>
    <w:rsid w:val="009F6978"/>
    <w:rsid w:val="009F6BB7"/>
    <w:rsid w:val="009F6D15"/>
    <w:rsid w:val="009F700B"/>
    <w:rsid w:val="009F79AE"/>
    <w:rsid w:val="009F7A03"/>
    <w:rsid w:val="009F7B9B"/>
    <w:rsid w:val="009F7F09"/>
    <w:rsid w:val="00A0014B"/>
    <w:rsid w:val="00A00271"/>
    <w:rsid w:val="00A002C3"/>
    <w:rsid w:val="00A002D4"/>
    <w:rsid w:val="00A0043E"/>
    <w:rsid w:val="00A01163"/>
    <w:rsid w:val="00A018A7"/>
    <w:rsid w:val="00A01A66"/>
    <w:rsid w:val="00A01D6D"/>
    <w:rsid w:val="00A01DAB"/>
    <w:rsid w:val="00A01E1D"/>
    <w:rsid w:val="00A02EC9"/>
    <w:rsid w:val="00A03254"/>
    <w:rsid w:val="00A03AA7"/>
    <w:rsid w:val="00A04182"/>
    <w:rsid w:val="00A0471C"/>
    <w:rsid w:val="00A0474F"/>
    <w:rsid w:val="00A055B2"/>
    <w:rsid w:val="00A055B6"/>
    <w:rsid w:val="00A058B0"/>
    <w:rsid w:val="00A05CDE"/>
    <w:rsid w:val="00A05D8E"/>
    <w:rsid w:val="00A067A1"/>
    <w:rsid w:val="00A0692C"/>
    <w:rsid w:val="00A06F37"/>
    <w:rsid w:val="00A07011"/>
    <w:rsid w:val="00A076EC"/>
    <w:rsid w:val="00A07C19"/>
    <w:rsid w:val="00A103CA"/>
    <w:rsid w:val="00A1089A"/>
    <w:rsid w:val="00A11004"/>
    <w:rsid w:val="00A11A78"/>
    <w:rsid w:val="00A11B62"/>
    <w:rsid w:val="00A11DF9"/>
    <w:rsid w:val="00A12482"/>
    <w:rsid w:val="00A124F3"/>
    <w:rsid w:val="00A12A23"/>
    <w:rsid w:val="00A12A46"/>
    <w:rsid w:val="00A12CBA"/>
    <w:rsid w:val="00A13656"/>
    <w:rsid w:val="00A13C99"/>
    <w:rsid w:val="00A1434E"/>
    <w:rsid w:val="00A146E7"/>
    <w:rsid w:val="00A14C6D"/>
    <w:rsid w:val="00A14D1D"/>
    <w:rsid w:val="00A14FDD"/>
    <w:rsid w:val="00A1548C"/>
    <w:rsid w:val="00A15F39"/>
    <w:rsid w:val="00A160C7"/>
    <w:rsid w:val="00A166D8"/>
    <w:rsid w:val="00A167B2"/>
    <w:rsid w:val="00A16B46"/>
    <w:rsid w:val="00A16E09"/>
    <w:rsid w:val="00A16F1C"/>
    <w:rsid w:val="00A17134"/>
    <w:rsid w:val="00A1746F"/>
    <w:rsid w:val="00A174AA"/>
    <w:rsid w:val="00A1756A"/>
    <w:rsid w:val="00A17725"/>
    <w:rsid w:val="00A17976"/>
    <w:rsid w:val="00A17B3A"/>
    <w:rsid w:val="00A17ECE"/>
    <w:rsid w:val="00A201FA"/>
    <w:rsid w:val="00A21B1E"/>
    <w:rsid w:val="00A21DDB"/>
    <w:rsid w:val="00A21E3C"/>
    <w:rsid w:val="00A22081"/>
    <w:rsid w:val="00A224C5"/>
    <w:rsid w:val="00A22530"/>
    <w:rsid w:val="00A225E4"/>
    <w:rsid w:val="00A2272B"/>
    <w:rsid w:val="00A227F1"/>
    <w:rsid w:val="00A229A8"/>
    <w:rsid w:val="00A22A76"/>
    <w:rsid w:val="00A23402"/>
    <w:rsid w:val="00A2375D"/>
    <w:rsid w:val="00A23907"/>
    <w:rsid w:val="00A23B5D"/>
    <w:rsid w:val="00A23CBB"/>
    <w:rsid w:val="00A242BF"/>
    <w:rsid w:val="00A246F9"/>
    <w:rsid w:val="00A24B02"/>
    <w:rsid w:val="00A24F45"/>
    <w:rsid w:val="00A25289"/>
    <w:rsid w:val="00A25332"/>
    <w:rsid w:val="00A2558D"/>
    <w:rsid w:val="00A2574A"/>
    <w:rsid w:val="00A25DA5"/>
    <w:rsid w:val="00A2642B"/>
    <w:rsid w:val="00A269AA"/>
    <w:rsid w:val="00A269B1"/>
    <w:rsid w:val="00A26FA5"/>
    <w:rsid w:val="00A272FB"/>
    <w:rsid w:val="00A27392"/>
    <w:rsid w:val="00A27503"/>
    <w:rsid w:val="00A27C63"/>
    <w:rsid w:val="00A27D24"/>
    <w:rsid w:val="00A300BF"/>
    <w:rsid w:val="00A3052F"/>
    <w:rsid w:val="00A30B44"/>
    <w:rsid w:val="00A30D99"/>
    <w:rsid w:val="00A31125"/>
    <w:rsid w:val="00A311B0"/>
    <w:rsid w:val="00A31331"/>
    <w:rsid w:val="00A31411"/>
    <w:rsid w:val="00A31633"/>
    <w:rsid w:val="00A3164A"/>
    <w:rsid w:val="00A3241D"/>
    <w:rsid w:val="00A32803"/>
    <w:rsid w:val="00A32A90"/>
    <w:rsid w:val="00A330F6"/>
    <w:rsid w:val="00A332CA"/>
    <w:rsid w:val="00A3346E"/>
    <w:rsid w:val="00A33DE7"/>
    <w:rsid w:val="00A340A6"/>
    <w:rsid w:val="00A34225"/>
    <w:rsid w:val="00A34574"/>
    <w:rsid w:val="00A34623"/>
    <w:rsid w:val="00A34A68"/>
    <w:rsid w:val="00A34D12"/>
    <w:rsid w:val="00A34F5E"/>
    <w:rsid w:val="00A35193"/>
    <w:rsid w:val="00A3535D"/>
    <w:rsid w:val="00A35585"/>
    <w:rsid w:val="00A35665"/>
    <w:rsid w:val="00A35722"/>
    <w:rsid w:val="00A357CF"/>
    <w:rsid w:val="00A358D4"/>
    <w:rsid w:val="00A35A4C"/>
    <w:rsid w:val="00A369A7"/>
    <w:rsid w:val="00A36AEB"/>
    <w:rsid w:val="00A36B82"/>
    <w:rsid w:val="00A36BE6"/>
    <w:rsid w:val="00A37622"/>
    <w:rsid w:val="00A37C94"/>
    <w:rsid w:val="00A404E7"/>
    <w:rsid w:val="00A40932"/>
    <w:rsid w:val="00A40B04"/>
    <w:rsid w:val="00A40D58"/>
    <w:rsid w:val="00A41180"/>
    <w:rsid w:val="00A412F8"/>
    <w:rsid w:val="00A41819"/>
    <w:rsid w:val="00A41DF2"/>
    <w:rsid w:val="00A41FB2"/>
    <w:rsid w:val="00A423B9"/>
    <w:rsid w:val="00A425E5"/>
    <w:rsid w:val="00A42978"/>
    <w:rsid w:val="00A42C65"/>
    <w:rsid w:val="00A4310A"/>
    <w:rsid w:val="00A43153"/>
    <w:rsid w:val="00A43246"/>
    <w:rsid w:val="00A43DA7"/>
    <w:rsid w:val="00A44533"/>
    <w:rsid w:val="00A44544"/>
    <w:rsid w:val="00A4484E"/>
    <w:rsid w:val="00A448CF"/>
    <w:rsid w:val="00A44BE4"/>
    <w:rsid w:val="00A45145"/>
    <w:rsid w:val="00A45304"/>
    <w:rsid w:val="00A45589"/>
    <w:rsid w:val="00A4573F"/>
    <w:rsid w:val="00A45869"/>
    <w:rsid w:val="00A45AC9"/>
    <w:rsid w:val="00A46448"/>
    <w:rsid w:val="00A4680E"/>
    <w:rsid w:val="00A46DBE"/>
    <w:rsid w:val="00A46F89"/>
    <w:rsid w:val="00A4709E"/>
    <w:rsid w:val="00A4729A"/>
    <w:rsid w:val="00A4775D"/>
    <w:rsid w:val="00A47C0C"/>
    <w:rsid w:val="00A47D90"/>
    <w:rsid w:val="00A5004A"/>
    <w:rsid w:val="00A501C1"/>
    <w:rsid w:val="00A508B5"/>
    <w:rsid w:val="00A517AC"/>
    <w:rsid w:val="00A51AB5"/>
    <w:rsid w:val="00A51BF9"/>
    <w:rsid w:val="00A51C4E"/>
    <w:rsid w:val="00A51C7A"/>
    <w:rsid w:val="00A5205E"/>
    <w:rsid w:val="00A5287B"/>
    <w:rsid w:val="00A52BE3"/>
    <w:rsid w:val="00A5323C"/>
    <w:rsid w:val="00A53441"/>
    <w:rsid w:val="00A53A8B"/>
    <w:rsid w:val="00A5474B"/>
    <w:rsid w:val="00A55195"/>
    <w:rsid w:val="00A55A5A"/>
    <w:rsid w:val="00A55BBE"/>
    <w:rsid w:val="00A55EB3"/>
    <w:rsid w:val="00A56A2F"/>
    <w:rsid w:val="00A56C19"/>
    <w:rsid w:val="00A56C7D"/>
    <w:rsid w:val="00A56CC5"/>
    <w:rsid w:val="00A574A2"/>
    <w:rsid w:val="00A575FB"/>
    <w:rsid w:val="00A579E8"/>
    <w:rsid w:val="00A57B06"/>
    <w:rsid w:val="00A57B29"/>
    <w:rsid w:val="00A57B66"/>
    <w:rsid w:val="00A60488"/>
    <w:rsid w:val="00A6076C"/>
    <w:rsid w:val="00A60D1C"/>
    <w:rsid w:val="00A60E0F"/>
    <w:rsid w:val="00A60F97"/>
    <w:rsid w:val="00A60FF2"/>
    <w:rsid w:val="00A61470"/>
    <w:rsid w:val="00A61812"/>
    <w:rsid w:val="00A61950"/>
    <w:rsid w:val="00A61AD5"/>
    <w:rsid w:val="00A61C33"/>
    <w:rsid w:val="00A61ED9"/>
    <w:rsid w:val="00A62167"/>
    <w:rsid w:val="00A6264F"/>
    <w:rsid w:val="00A62B33"/>
    <w:rsid w:val="00A62C4B"/>
    <w:rsid w:val="00A62E00"/>
    <w:rsid w:val="00A62ECB"/>
    <w:rsid w:val="00A631AB"/>
    <w:rsid w:val="00A63484"/>
    <w:rsid w:val="00A63A1A"/>
    <w:rsid w:val="00A644C4"/>
    <w:rsid w:val="00A64B39"/>
    <w:rsid w:val="00A6550A"/>
    <w:rsid w:val="00A65889"/>
    <w:rsid w:val="00A65C8B"/>
    <w:rsid w:val="00A65D87"/>
    <w:rsid w:val="00A664C7"/>
    <w:rsid w:val="00A66C49"/>
    <w:rsid w:val="00A66F97"/>
    <w:rsid w:val="00A67005"/>
    <w:rsid w:val="00A67055"/>
    <w:rsid w:val="00A6798C"/>
    <w:rsid w:val="00A67A1B"/>
    <w:rsid w:val="00A67A88"/>
    <w:rsid w:val="00A67F86"/>
    <w:rsid w:val="00A70411"/>
    <w:rsid w:val="00A7091D"/>
    <w:rsid w:val="00A70FE8"/>
    <w:rsid w:val="00A71158"/>
    <w:rsid w:val="00A71DCA"/>
    <w:rsid w:val="00A721EC"/>
    <w:rsid w:val="00A7246E"/>
    <w:rsid w:val="00A72981"/>
    <w:rsid w:val="00A73066"/>
    <w:rsid w:val="00A7318B"/>
    <w:rsid w:val="00A73AC7"/>
    <w:rsid w:val="00A73D9E"/>
    <w:rsid w:val="00A73FAF"/>
    <w:rsid w:val="00A74531"/>
    <w:rsid w:val="00A755CE"/>
    <w:rsid w:val="00A756CC"/>
    <w:rsid w:val="00A75E27"/>
    <w:rsid w:val="00A75EF7"/>
    <w:rsid w:val="00A76341"/>
    <w:rsid w:val="00A76CE0"/>
    <w:rsid w:val="00A77419"/>
    <w:rsid w:val="00A77519"/>
    <w:rsid w:val="00A77580"/>
    <w:rsid w:val="00A77B1E"/>
    <w:rsid w:val="00A803DD"/>
    <w:rsid w:val="00A804EE"/>
    <w:rsid w:val="00A8054A"/>
    <w:rsid w:val="00A80F01"/>
    <w:rsid w:val="00A819BD"/>
    <w:rsid w:val="00A82291"/>
    <w:rsid w:val="00A823CA"/>
    <w:rsid w:val="00A825C6"/>
    <w:rsid w:val="00A82867"/>
    <w:rsid w:val="00A828E2"/>
    <w:rsid w:val="00A82989"/>
    <w:rsid w:val="00A82AC0"/>
    <w:rsid w:val="00A82BC9"/>
    <w:rsid w:val="00A8356C"/>
    <w:rsid w:val="00A837E4"/>
    <w:rsid w:val="00A83888"/>
    <w:rsid w:val="00A83C8B"/>
    <w:rsid w:val="00A841AF"/>
    <w:rsid w:val="00A841EA"/>
    <w:rsid w:val="00A842B7"/>
    <w:rsid w:val="00A842C4"/>
    <w:rsid w:val="00A84581"/>
    <w:rsid w:val="00A84876"/>
    <w:rsid w:val="00A84F8A"/>
    <w:rsid w:val="00A8506A"/>
    <w:rsid w:val="00A853F7"/>
    <w:rsid w:val="00A8544A"/>
    <w:rsid w:val="00A85684"/>
    <w:rsid w:val="00A85A99"/>
    <w:rsid w:val="00A85B5C"/>
    <w:rsid w:val="00A85C78"/>
    <w:rsid w:val="00A86116"/>
    <w:rsid w:val="00A8629F"/>
    <w:rsid w:val="00A869A8"/>
    <w:rsid w:val="00A86E6A"/>
    <w:rsid w:val="00A87254"/>
    <w:rsid w:val="00A874CE"/>
    <w:rsid w:val="00A87794"/>
    <w:rsid w:val="00A90652"/>
    <w:rsid w:val="00A90A54"/>
    <w:rsid w:val="00A90CEA"/>
    <w:rsid w:val="00A90D39"/>
    <w:rsid w:val="00A90E5A"/>
    <w:rsid w:val="00A90EFE"/>
    <w:rsid w:val="00A915E4"/>
    <w:rsid w:val="00A91EB9"/>
    <w:rsid w:val="00A91EDA"/>
    <w:rsid w:val="00A91FF2"/>
    <w:rsid w:val="00A92A80"/>
    <w:rsid w:val="00A92C16"/>
    <w:rsid w:val="00A93552"/>
    <w:rsid w:val="00A9372A"/>
    <w:rsid w:val="00A93BD4"/>
    <w:rsid w:val="00A94C1D"/>
    <w:rsid w:val="00A957FB"/>
    <w:rsid w:val="00A95905"/>
    <w:rsid w:val="00A9630B"/>
    <w:rsid w:val="00A96518"/>
    <w:rsid w:val="00A9680F"/>
    <w:rsid w:val="00A96A1A"/>
    <w:rsid w:val="00A9751E"/>
    <w:rsid w:val="00A976B1"/>
    <w:rsid w:val="00A97757"/>
    <w:rsid w:val="00A97988"/>
    <w:rsid w:val="00A97C77"/>
    <w:rsid w:val="00A97DD7"/>
    <w:rsid w:val="00A97EF5"/>
    <w:rsid w:val="00AA0CAE"/>
    <w:rsid w:val="00AA13FA"/>
    <w:rsid w:val="00AA178C"/>
    <w:rsid w:val="00AA19EF"/>
    <w:rsid w:val="00AA1CA4"/>
    <w:rsid w:val="00AA20B5"/>
    <w:rsid w:val="00AA282E"/>
    <w:rsid w:val="00AA2955"/>
    <w:rsid w:val="00AA2C9D"/>
    <w:rsid w:val="00AA2F09"/>
    <w:rsid w:val="00AA3329"/>
    <w:rsid w:val="00AA3474"/>
    <w:rsid w:val="00AA34FC"/>
    <w:rsid w:val="00AA3567"/>
    <w:rsid w:val="00AA3D1E"/>
    <w:rsid w:val="00AA3F25"/>
    <w:rsid w:val="00AA4316"/>
    <w:rsid w:val="00AA43F9"/>
    <w:rsid w:val="00AA60BF"/>
    <w:rsid w:val="00AA62DA"/>
    <w:rsid w:val="00AA64BD"/>
    <w:rsid w:val="00AA6AEF"/>
    <w:rsid w:val="00AA6DBF"/>
    <w:rsid w:val="00AA761A"/>
    <w:rsid w:val="00AA7CA8"/>
    <w:rsid w:val="00AA7EBE"/>
    <w:rsid w:val="00AA7F5E"/>
    <w:rsid w:val="00AB010C"/>
    <w:rsid w:val="00AB0330"/>
    <w:rsid w:val="00AB066A"/>
    <w:rsid w:val="00AB07A4"/>
    <w:rsid w:val="00AB096D"/>
    <w:rsid w:val="00AB0C14"/>
    <w:rsid w:val="00AB14D7"/>
    <w:rsid w:val="00AB1BF2"/>
    <w:rsid w:val="00AB21C9"/>
    <w:rsid w:val="00AB2721"/>
    <w:rsid w:val="00AB2773"/>
    <w:rsid w:val="00AB27A2"/>
    <w:rsid w:val="00AB2A76"/>
    <w:rsid w:val="00AB301B"/>
    <w:rsid w:val="00AB31A6"/>
    <w:rsid w:val="00AB3249"/>
    <w:rsid w:val="00AB3B38"/>
    <w:rsid w:val="00AB436E"/>
    <w:rsid w:val="00AB45D5"/>
    <w:rsid w:val="00AB49AA"/>
    <w:rsid w:val="00AB4C62"/>
    <w:rsid w:val="00AB5980"/>
    <w:rsid w:val="00AB5BD0"/>
    <w:rsid w:val="00AB5DAE"/>
    <w:rsid w:val="00AB5DD7"/>
    <w:rsid w:val="00AB6547"/>
    <w:rsid w:val="00AB6790"/>
    <w:rsid w:val="00AB6D32"/>
    <w:rsid w:val="00AB6E87"/>
    <w:rsid w:val="00AB6F02"/>
    <w:rsid w:val="00AB6F14"/>
    <w:rsid w:val="00AB7525"/>
    <w:rsid w:val="00AB7B7C"/>
    <w:rsid w:val="00AB7D12"/>
    <w:rsid w:val="00AC04CA"/>
    <w:rsid w:val="00AC13F9"/>
    <w:rsid w:val="00AC149F"/>
    <w:rsid w:val="00AC14AB"/>
    <w:rsid w:val="00AC1BC1"/>
    <w:rsid w:val="00AC1D64"/>
    <w:rsid w:val="00AC2546"/>
    <w:rsid w:val="00AC254B"/>
    <w:rsid w:val="00AC2671"/>
    <w:rsid w:val="00AC2700"/>
    <w:rsid w:val="00AC31CE"/>
    <w:rsid w:val="00AC3248"/>
    <w:rsid w:val="00AC34D8"/>
    <w:rsid w:val="00AC3AEB"/>
    <w:rsid w:val="00AC3C5E"/>
    <w:rsid w:val="00AC3EEC"/>
    <w:rsid w:val="00AC416A"/>
    <w:rsid w:val="00AC4401"/>
    <w:rsid w:val="00AC4E21"/>
    <w:rsid w:val="00AC4E34"/>
    <w:rsid w:val="00AC4EEC"/>
    <w:rsid w:val="00AC50F1"/>
    <w:rsid w:val="00AC522F"/>
    <w:rsid w:val="00AC5267"/>
    <w:rsid w:val="00AC529A"/>
    <w:rsid w:val="00AC54F1"/>
    <w:rsid w:val="00AC5C7A"/>
    <w:rsid w:val="00AC5FDA"/>
    <w:rsid w:val="00AC6648"/>
    <w:rsid w:val="00AC7295"/>
    <w:rsid w:val="00AC7B09"/>
    <w:rsid w:val="00AC7F56"/>
    <w:rsid w:val="00AD05A0"/>
    <w:rsid w:val="00AD0B39"/>
    <w:rsid w:val="00AD0D30"/>
    <w:rsid w:val="00AD0DAE"/>
    <w:rsid w:val="00AD13BF"/>
    <w:rsid w:val="00AD184A"/>
    <w:rsid w:val="00AD1A7B"/>
    <w:rsid w:val="00AD234B"/>
    <w:rsid w:val="00AD24CB"/>
    <w:rsid w:val="00AD2778"/>
    <w:rsid w:val="00AD27FF"/>
    <w:rsid w:val="00AD3C43"/>
    <w:rsid w:val="00AD3C97"/>
    <w:rsid w:val="00AD4C15"/>
    <w:rsid w:val="00AD50A2"/>
    <w:rsid w:val="00AD52B4"/>
    <w:rsid w:val="00AD54C3"/>
    <w:rsid w:val="00AD550D"/>
    <w:rsid w:val="00AD5759"/>
    <w:rsid w:val="00AD5C35"/>
    <w:rsid w:val="00AD6ECA"/>
    <w:rsid w:val="00AD7630"/>
    <w:rsid w:val="00AD7693"/>
    <w:rsid w:val="00AD7919"/>
    <w:rsid w:val="00AE0139"/>
    <w:rsid w:val="00AE0197"/>
    <w:rsid w:val="00AE0422"/>
    <w:rsid w:val="00AE0462"/>
    <w:rsid w:val="00AE059E"/>
    <w:rsid w:val="00AE05DF"/>
    <w:rsid w:val="00AE0F9F"/>
    <w:rsid w:val="00AE19DC"/>
    <w:rsid w:val="00AE2096"/>
    <w:rsid w:val="00AE20B1"/>
    <w:rsid w:val="00AE2852"/>
    <w:rsid w:val="00AE2B4E"/>
    <w:rsid w:val="00AE3527"/>
    <w:rsid w:val="00AE37D6"/>
    <w:rsid w:val="00AE3836"/>
    <w:rsid w:val="00AE4099"/>
    <w:rsid w:val="00AE4B6F"/>
    <w:rsid w:val="00AE4DBB"/>
    <w:rsid w:val="00AE4DE4"/>
    <w:rsid w:val="00AE4E4B"/>
    <w:rsid w:val="00AE5191"/>
    <w:rsid w:val="00AE52BB"/>
    <w:rsid w:val="00AE587C"/>
    <w:rsid w:val="00AE5CDE"/>
    <w:rsid w:val="00AE5F0E"/>
    <w:rsid w:val="00AE6798"/>
    <w:rsid w:val="00AE7304"/>
    <w:rsid w:val="00AE7923"/>
    <w:rsid w:val="00AE7B87"/>
    <w:rsid w:val="00AE7CAA"/>
    <w:rsid w:val="00AE7DE7"/>
    <w:rsid w:val="00AF0157"/>
    <w:rsid w:val="00AF0475"/>
    <w:rsid w:val="00AF0664"/>
    <w:rsid w:val="00AF147A"/>
    <w:rsid w:val="00AF1BC3"/>
    <w:rsid w:val="00AF1C47"/>
    <w:rsid w:val="00AF223F"/>
    <w:rsid w:val="00AF22AA"/>
    <w:rsid w:val="00AF2AB4"/>
    <w:rsid w:val="00AF2D1A"/>
    <w:rsid w:val="00AF32EF"/>
    <w:rsid w:val="00AF346A"/>
    <w:rsid w:val="00AF3499"/>
    <w:rsid w:val="00AF421E"/>
    <w:rsid w:val="00AF42C6"/>
    <w:rsid w:val="00AF4327"/>
    <w:rsid w:val="00AF44D5"/>
    <w:rsid w:val="00AF4BE8"/>
    <w:rsid w:val="00AF51D7"/>
    <w:rsid w:val="00AF5250"/>
    <w:rsid w:val="00AF5262"/>
    <w:rsid w:val="00AF5360"/>
    <w:rsid w:val="00AF5C30"/>
    <w:rsid w:val="00AF5CAB"/>
    <w:rsid w:val="00AF6200"/>
    <w:rsid w:val="00AF67F5"/>
    <w:rsid w:val="00AF6E37"/>
    <w:rsid w:val="00AF78C0"/>
    <w:rsid w:val="00AF7A79"/>
    <w:rsid w:val="00AF7E00"/>
    <w:rsid w:val="00AF7F66"/>
    <w:rsid w:val="00B00024"/>
    <w:rsid w:val="00B00057"/>
    <w:rsid w:val="00B006BA"/>
    <w:rsid w:val="00B008B7"/>
    <w:rsid w:val="00B00B7A"/>
    <w:rsid w:val="00B00E14"/>
    <w:rsid w:val="00B00FF9"/>
    <w:rsid w:val="00B01A62"/>
    <w:rsid w:val="00B022D5"/>
    <w:rsid w:val="00B02D80"/>
    <w:rsid w:val="00B03069"/>
    <w:rsid w:val="00B0315B"/>
    <w:rsid w:val="00B03210"/>
    <w:rsid w:val="00B035A2"/>
    <w:rsid w:val="00B0381C"/>
    <w:rsid w:val="00B047F4"/>
    <w:rsid w:val="00B04BBC"/>
    <w:rsid w:val="00B05E72"/>
    <w:rsid w:val="00B05F49"/>
    <w:rsid w:val="00B0620D"/>
    <w:rsid w:val="00B06C5E"/>
    <w:rsid w:val="00B0715E"/>
    <w:rsid w:val="00B07642"/>
    <w:rsid w:val="00B0785B"/>
    <w:rsid w:val="00B0794D"/>
    <w:rsid w:val="00B10182"/>
    <w:rsid w:val="00B10206"/>
    <w:rsid w:val="00B10676"/>
    <w:rsid w:val="00B10874"/>
    <w:rsid w:val="00B10925"/>
    <w:rsid w:val="00B1223C"/>
    <w:rsid w:val="00B122F8"/>
    <w:rsid w:val="00B125F5"/>
    <w:rsid w:val="00B13244"/>
    <w:rsid w:val="00B13989"/>
    <w:rsid w:val="00B13ADC"/>
    <w:rsid w:val="00B13CA3"/>
    <w:rsid w:val="00B13D91"/>
    <w:rsid w:val="00B145E8"/>
    <w:rsid w:val="00B150A4"/>
    <w:rsid w:val="00B153CA"/>
    <w:rsid w:val="00B1602C"/>
    <w:rsid w:val="00B1674B"/>
    <w:rsid w:val="00B16798"/>
    <w:rsid w:val="00B169EB"/>
    <w:rsid w:val="00B170B8"/>
    <w:rsid w:val="00B175FC"/>
    <w:rsid w:val="00B20519"/>
    <w:rsid w:val="00B205BB"/>
    <w:rsid w:val="00B20682"/>
    <w:rsid w:val="00B209F6"/>
    <w:rsid w:val="00B20A4E"/>
    <w:rsid w:val="00B20C53"/>
    <w:rsid w:val="00B20CF9"/>
    <w:rsid w:val="00B220D0"/>
    <w:rsid w:val="00B227AC"/>
    <w:rsid w:val="00B22DA2"/>
    <w:rsid w:val="00B230B9"/>
    <w:rsid w:val="00B236B8"/>
    <w:rsid w:val="00B23E40"/>
    <w:rsid w:val="00B24058"/>
    <w:rsid w:val="00B24155"/>
    <w:rsid w:val="00B24436"/>
    <w:rsid w:val="00B24B7A"/>
    <w:rsid w:val="00B257D8"/>
    <w:rsid w:val="00B25BCC"/>
    <w:rsid w:val="00B25EB7"/>
    <w:rsid w:val="00B26909"/>
    <w:rsid w:val="00B269B4"/>
    <w:rsid w:val="00B27261"/>
    <w:rsid w:val="00B2772E"/>
    <w:rsid w:val="00B27A28"/>
    <w:rsid w:val="00B30035"/>
    <w:rsid w:val="00B3022C"/>
    <w:rsid w:val="00B30309"/>
    <w:rsid w:val="00B305DB"/>
    <w:rsid w:val="00B3080E"/>
    <w:rsid w:val="00B30ACD"/>
    <w:rsid w:val="00B31A7A"/>
    <w:rsid w:val="00B31D35"/>
    <w:rsid w:val="00B32B00"/>
    <w:rsid w:val="00B32B86"/>
    <w:rsid w:val="00B337BD"/>
    <w:rsid w:val="00B33A0E"/>
    <w:rsid w:val="00B33BE5"/>
    <w:rsid w:val="00B33CFC"/>
    <w:rsid w:val="00B34481"/>
    <w:rsid w:val="00B3523E"/>
    <w:rsid w:val="00B35381"/>
    <w:rsid w:val="00B3555E"/>
    <w:rsid w:val="00B355A0"/>
    <w:rsid w:val="00B35A22"/>
    <w:rsid w:val="00B3684A"/>
    <w:rsid w:val="00B3700C"/>
    <w:rsid w:val="00B372BC"/>
    <w:rsid w:val="00B377D2"/>
    <w:rsid w:val="00B37B93"/>
    <w:rsid w:val="00B40470"/>
    <w:rsid w:val="00B404BC"/>
    <w:rsid w:val="00B40531"/>
    <w:rsid w:val="00B405F0"/>
    <w:rsid w:val="00B42492"/>
    <w:rsid w:val="00B427B0"/>
    <w:rsid w:val="00B42DAD"/>
    <w:rsid w:val="00B4375F"/>
    <w:rsid w:val="00B438E1"/>
    <w:rsid w:val="00B4465A"/>
    <w:rsid w:val="00B44E63"/>
    <w:rsid w:val="00B451F5"/>
    <w:rsid w:val="00B45B57"/>
    <w:rsid w:val="00B45BDC"/>
    <w:rsid w:val="00B45E9B"/>
    <w:rsid w:val="00B460B4"/>
    <w:rsid w:val="00B460DA"/>
    <w:rsid w:val="00B4677F"/>
    <w:rsid w:val="00B46E84"/>
    <w:rsid w:val="00B47414"/>
    <w:rsid w:val="00B47621"/>
    <w:rsid w:val="00B50272"/>
    <w:rsid w:val="00B5075F"/>
    <w:rsid w:val="00B508D2"/>
    <w:rsid w:val="00B51627"/>
    <w:rsid w:val="00B518F6"/>
    <w:rsid w:val="00B51C20"/>
    <w:rsid w:val="00B51C8A"/>
    <w:rsid w:val="00B527DA"/>
    <w:rsid w:val="00B52EDA"/>
    <w:rsid w:val="00B534D4"/>
    <w:rsid w:val="00B542AA"/>
    <w:rsid w:val="00B544CA"/>
    <w:rsid w:val="00B54AF9"/>
    <w:rsid w:val="00B54F1D"/>
    <w:rsid w:val="00B55CAD"/>
    <w:rsid w:val="00B56090"/>
    <w:rsid w:val="00B56273"/>
    <w:rsid w:val="00B56413"/>
    <w:rsid w:val="00B57702"/>
    <w:rsid w:val="00B579E2"/>
    <w:rsid w:val="00B60224"/>
    <w:rsid w:val="00B6041F"/>
    <w:rsid w:val="00B6094A"/>
    <w:rsid w:val="00B612E8"/>
    <w:rsid w:val="00B61789"/>
    <w:rsid w:val="00B623A4"/>
    <w:rsid w:val="00B6299E"/>
    <w:rsid w:val="00B62A21"/>
    <w:rsid w:val="00B631DE"/>
    <w:rsid w:val="00B637A9"/>
    <w:rsid w:val="00B6414D"/>
    <w:rsid w:val="00B646B2"/>
    <w:rsid w:val="00B64844"/>
    <w:rsid w:val="00B64971"/>
    <w:rsid w:val="00B64CCF"/>
    <w:rsid w:val="00B64EF5"/>
    <w:rsid w:val="00B65035"/>
    <w:rsid w:val="00B65333"/>
    <w:rsid w:val="00B6561D"/>
    <w:rsid w:val="00B65AF4"/>
    <w:rsid w:val="00B65F3B"/>
    <w:rsid w:val="00B666CC"/>
    <w:rsid w:val="00B66728"/>
    <w:rsid w:val="00B66C2C"/>
    <w:rsid w:val="00B66FD8"/>
    <w:rsid w:val="00B6705F"/>
    <w:rsid w:val="00B67BF7"/>
    <w:rsid w:val="00B67F8F"/>
    <w:rsid w:val="00B704D8"/>
    <w:rsid w:val="00B7077E"/>
    <w:rsid w:val="00B7095A"/>
    <w:rsid w:val="00B70A18"/>
    <w:rsid w:val="00B70AB9"/>
    <w:rsid w:val="00B70C25"/>
    <w:rsid w:val="00B70C71"/>
    <w:rsid w:val="00B70CA0"/>
    <w:rsid w:val="00B70D2F"/>
    <w:rsid w:val="00B70D87"/>
    <w:rsid w:val="00B712B6"/>
    <w:rsid w:val="00B72AA8"/>
    <w:rsid w:val="00B73064"/>
    <w:rsid w:val="00B7311B"/>
    <w:rsid w:val="00B73A6D"/>
    <w:rsid w:val="00B73ACF"/>
    <w:rsid w:val="00B73AE5"/>
    <w:rsid w:val="00B73B85"/>
    <w:rsid w:val="00B740D5"/>
    <w:rsid w:val="00B740FF"/>
    <w:rsid w:val="00B7454D"/>
    <w:rsid w:val="00B75690"/>
    <w:rsid w:val="00B758CB"/>
    <w:rsid w:val="00B759EA"/>
    <w:rsid w:val="00B75B9F"/>
    <w:rsid w:val="00B75CC7"/>
    <w:rsid w:val="00B75D44"/>
    <w:rsid w:val="00B76075"/>
    <w:rsid w:val="00B76172"/>
    <w:rsid w:val="00B7627E"/>
    <w:rsid w:val="00B766A8"/>
    <w:rsid w:val="00B776AE"/>
    <w:rsid w:val="00B777CE"/>
    <w:rsid w:val="00B801C1"/>
    <w:rsid w:val="00B801EA"/>
    <w:rsid w:val="00B8123B"/>
    <w:rsid w:val="00B81491"/>
    <w:rsid w:val="00B814A8"/>
    <w:rsid w:val="00B81A75"/>
    <w:rsid w:val="00B81C18"/>
    <w:rsid w:val="00B81E79"/>
    <w:rsid w:val="00B823A9"/>
    <w:rsid w:val="00B82A7B"/>
    <w:rsid w:val="00B82D04"/>
    <w:rsid w:val="00B83334"/>
    <w:rsid w:val="00B83770"/>
    <w:rsid w:val="00B83C23"/>
    <w:rsid w:val="00B8417B"/>
    <w:rsid w:val="00B845D8"/>
    <w:rsid w:val="00B84713"/>
    <w:rsid w:val="00B84780"/>
    <w:rsid w:val="00B8484F"/>
    <w:rsid w:val="00B84AA3"/>
    <w:rsid w:val="00B8576F"/>
    <w:rsid w:val="00B85FCB"/>
    <w:rsid w:val="00B868B7"/>
    <w:rsid w:val="00B86B98"/>
    <w:rsid w:val="00B87094"/>
    <w:rsid w:val="00B871E6"/>
    <w:rsid w:val="00B872CB"/>
    <w:rsid w:val="00B874F9"/>
    <w:rsid w:val="00B87800"/>
    <w:rsid w:val="00B87B09"/>
    <w:rsid w:val="00B904C6"/>
    <w:rsid w:val="00B90568"/>
    <w:rsid w:val="00B90584"/>
    <w:rsid w:val="00B90A87"/>
    <w:rsid w:val="00B90B10"/>
    <w:rsid w:val="00B90C92"/>
    <w:rsid w:val="00B91286"/>
    <w:rsid w:val="00B92539"/>
    <w:rsid w:val="00B927D7"/>
    <w:rsid w:val="00B92EE6"/>
    <w:rsid w:val="00B9327A"/>
    <w:rsid w:val="00B9358D"/>
    <w:rsid w:val="00B936C2"/>
    <w:rsid w:val="00B93897"/>
    <w:rsid w:val="00B9456E"/>
    <w:rsid w:val="00B94CCB"/>
    <w:rsid w:val="00B95E04"/>
    <w:rsid w:val="00B95E08"/>
    <w:rsid w:val="00B96227"/>
    <w:rsid w:val="00B9630C"/>
    <w:rsid w:val="00B96E87"/>
    <w:rsid w:val="00B96E92"/>
    <w:rsid w:val="00B970D7"/>
    <w:rsid w:val="00B971CC"/>
    <w:rsid w:val="00B97849"/>
    <w:rsid w:val="00B97863"/>
    <w:rsid w:val="00BA038B"/>
    <w:rsid w:val="00BA0A86"/>
    <w:rsid w:val="00BA121C"/>
    <w:rsid w:val="00BA195B"/>
    <w:rsid w:val="00BA19E5"/>
    <w:rsid w:val="00BA1A67"/>
    <w:rsid w:val="00BA2B49"/>
    <w:rsid w:val="00BA3AC0"/>
    <w:rsid w:val="00BA3AD5"/>
    <w:rsid w:val="00BA4205"/>
    <w:rsid w:val="00BA4250"/>
    <w:rsid w:val="00BA4C88"/>
    <w:rsid w:val="00BA5D75"/>
    <w:rsid w:val="00BA67DB"/>
    <w:rsid w:val="00BA6B79"/>
    <w:rsid w:val="00BA6F20"/>
    <w:rsid w:val="00BA7225"/>
    <w:rsid w:val="00BA7230"/>
    <w:rsid w:val="00BA786C"/>
    <w:rsid w:val="00BA7DB7"/>
    <w:rsid w:val="00BA7EAC"/>
    <w:rsid w:val="00BA7EC5"/>
    <w:rsid w:val="00BB04A2"/>
    <w:rsid w:val="00BB157D"/>
    <w:rsid w:val="00BB1FBD"/>
    <w:rsid w:val="00BB2344"/>
    <w:rsid w:val="00BB23F4"/>
    <w:rsid w:val="00BB269A"/>
    <w:rsid w:val="00BB3011"/>
    <w:rsid w:val="00BB348A"/>
    <w:rsid w:val="00BB355C"/>
    <w:rsid w:val="00BB39C5"/>
    <w:rsid w:val="00BB3AA4"/>
    <w:rsid w:val="00BB3ACE"/>
    <w:rsid w:val="00BB4694"/>
    <w:rsid w:val="00BB4BB0"/>
    <w:rsid w:val="00BB4C48"/>
    <w:rsid w:val="00BB4F7A"/>
    <w:rsid w:val="00BB56F5"/>
    <w:rsid w:val="00BB5711"/>
    <w:rsid w:val="00BB5BD0"/>
    <w:rsid w:val="00BB5CA1"/>
    <w:rsid w:val="00BB5D8A"/>
    <w:rsid w:val="00BB60FB"/>
    <w:rsid w:val="00BB63C9"/>
    <w:rsid w:val="00BB6495"/>
    <w:rsid w:val="00BB68BD"/>
    <w:rsid w:val="00BB6DC3"/>
    <w:rsid w:val="00BB7220"/>
    <w:rsid w:val="00BB736D"/>
    <w:rsid w:val="00BB7BFC"/>
    <w:rsid w:val="00BB7C5F"/>
    <w:rsid w:val="00BC02C3"/>
    <w:rsid w:val="00BC07EF"/>
    <w:rsid w:val="00BC0A2E"/>
    <w:rsid w:val="00BC0AFF"/>
    <w:rsid w:val="00BC0DD8"/>
    <w:rsid w:val="00BC1002"/>
    <w:rsid w:val="00BC17E1"/>
    <w:rsid w:val="00BC1AD3"/>
    <w:rsid w:val="00BC1C5C"/>
    <w:rsid w:val="00BC2405"/>
    <w:rsid w:val="00BC2818"/>
    <w:rsid w:val="00BC2978"/>
    <w:rsid w:val="00BC2A49"/>
    <w:rsid w:val="00BC2B6D"/>
    <w:rsid w:val="00BC2CDD"/>
    <w:rsid w:val="00BC4630"/>
    <w:rsid w:val="00BC4F42"/>
    <w:rsid w:val="00BC5296"/>
    <w:rsid w:val="00BC52A0"/>
    <w:rsid w:val="00BC52D9"/>
    <w:rsid w:val="00BC5310"/>
    <w:rsid w:val="00BC53D9"/>
    <w:rsid w:val="00BC5535"/>
    <w:rsid w:val="00BC60F5"/>
    <w:rsid w:val="00BC6567"/>
    <w:rsid w:val="00BC6832"/>
    <w:rsid w:val="00BC6868"/>
    <w:rsid w:val="00BC6AFE"/>
    <w:rsid w:val="00BC6E49"/>
    <w:rsid w:val="00BC7005"/>
    <w:rsid w:val="00BC77B8"/>
    <w:rsid w:val="00BC7B96"/>
    <w:rsid w:val="00BC7BE7"/>
    <w:rsid w:val="00BD0924"/>
    <w:rsid w:val="00BD0AA3"/>
    <w:rsid w:val="00BD0B81"/>
    <w:rsid w:val="00BD10EC"/>
    <w:rsid w:val="00BD21E6"/>
    <w:rsid w:val="00BD238C"/>
    <w:rsid w:val="00BD3B1C"/>
    <w:rsid w:val="00BD3CDA"/>
    <w:rsid w:val="00BD3FA7"/>
    <w:rsid w:val="00BD508B"/>
    <w:rsid w:val="00BD5DB7"/>
    <w:rsid w:val="00BD7112"/>
    <w:rsid w:val="00BD745A"/>
    <w:rsid w:val="00BD7469"/>
    <w:rsid w:val="00BE046E"/>
    <w:rsid w:val="00BE0716"/>
    <w:rsid w:val="00BE0E3B"/>
    <w:rsid w:val="00BE1169"/>
    <w:rsid w:val="00BE11A2"/>
    <w:rsid w:val="00BE155D"/>
    <w:rsid w:val="00BE18D8"/>
    <w:rsid w:val="00BE1F14"/>
    <w:rsid w:val="00BE23D8"/>
    <w:rsid w:val="00BE23DC"/>
    <w:rsid w:val="00BE2DCD"/>
    <w:rsid w:val="00BE2F1B"/>
    <w:rsid w:val="00BE3B9B"/>
    <w:rsid w:val="00BE4040"/>
    <w:rsid w:val="00BE408D"/>
    <w:rsid w:val="00BE448E"/>
    <w:rsid w:val="00BE467D"/>
    <w:rsid w:val="00BE488A"/>
    <w:rsid w:val="00BE4E91"/>
    <w:rsid w:val="00BE5390"/>
    <w:rsid w:val="00BE558F"/>
    <w:rsid w:val="00BE57B6"/>
    <w:rsid w:val="00BE5806"/>
    <w:rsid w:val="00BE586D"/>
    <w:rsid w:val="00BE5FCA"/>
    <w:rsid w:val="00BE6398"/>
    <w:rsid w:val="00BE6C12"/>
    <w:rsid w:val="00BE6C18"/>
    <w:rsid w:val="00BE6DF7"/>
    <w:rsid w:val="00BE7301"/>
    <w:rsid w:val="00BF01A7"/>
    <w:rsid w:val="00BF04B4"/>
    <w:rsid w:val="00BF04B6"/>
    <w:rsid w:val="00BF053F"/>
    <w:rsid w:val="00BF07C8"/>
    <w:rsid w:val="00BF0949"/>
    <w:rsid w:val="00BF0A66"/>
    <w:rsid w:val="00BF1674"/>
    <w:rsid w:val="00BF17A0"/>
    <w:rsid w:val="00BF1C2E"/>
    <w:rsid w:val="00BF2465"/>
    <w:rsid w:val="00BF24D4"/>
    <w:rsid w:val="00BF269E"/>
    <w:rsid w:val="00BF2CFD"/>
    <w:rsid w:val="00BF2DED"/>
    <w:rsid w:val="00BF30C2"/>
    <w:rsid w:val="00BF33AE"/>
    <w:rsid w:val="00BF356F"/>
    <w:rsid w:val="00BF3B8A"/>
    <w:rsid w:val="00BF4C2C"/>
    <w:rsid w:val="00BF5582"/>
    <w:rsid w:val="00BF5951"/>
    <w:rsid w:val="00BF5B97"/>
    <w:rsid w:val="00BF5C80"/>
    <w:rsid w:val="00BF5F61"/>
    <w:rsid w:val="00BF6068"/>
    <w:rsid w:val="00BF6C1F"/>
    <w:rsid w:val="00BF6D9E"/>
    <w:rsid w:val="00BF6DFF"/>
    <w:rsid w:val="00BF7177"/>
    <w:rsid w:val="00BF799A"/>
    <w:rsid w:val="00BF7E82"/>
    <w:rsid w:val="00C00475"/>
    <w:rsid w:val="00C00846"/>
    <w:rsid w:val="00C009A7"/>
    <w:rsid w:val="00C00A5F"/>
    <w:rsid w:val="00C00D7B"/>
    <w:rsid w:val="00C00D89"/>
    <w:rsid w:val="00C00E61"/>
    <w:rsid w:val="00C0106F"/>
    <w:rsid w:val="00C01470"/>
    <w:rsid w:val="00C01583"/>
    <w:rsid w:val="00C01681"/>
    <w:rsid w:val="00C0173F"/>
    <w:rsid w:val="00C01794"/>
    <w:rsid w:val="00C0187A"/>
    <w:rsid w:val="00C01C37"/>
    <w:rsid w:val="00C020DA"/>
    <w:rsid w:val="00C02976"/>
    <w:rsid w:val="00C02EA8"/>
    <w:rsid w:val="00C02F4D"/>
    <w:rsid w:val="00C0355E"/>
    <w:rsid w:val="00C04675"/>
    <w:rsid w:val="00C0494B"/>
    <w:rsid w:val="00C04DAA"/>
    <w:rsid w:val="00C055A4"/>
    <w:rsid w:val="00C0591B"/>
    <w:rsid w:val="00C05BCB"/>
    <w:rsid w:val="00C05E62"/>
    <w:rsid w:val="00C0645E"/>
    <w:rsid w:val="00C07063"/>
    <w:rsid w:val="00C07DB2"/>
    <w:rsid w:val="00C07FEF"/>
    <w:rsid w:val="00C10463"/>
    <w:rsid w:val="00C109AA"/>
    <w:rsid w:val="00C10B2B"/>
    <w:rsid w:val="00C112D8"/>
    <w:rsid w:val="00C112E3"/>
    <w:rsid w:val="00C117C4"/>
    <w:rsid w:val="00C11F78"/>
    <w:rsid w:val="00C123AA"/>
    <w:rsid w:val="00C1245A"/>
    <w:rsid w:val="00C12DB3"/>
    <w:rsid w:val="00C12F4E"/>
    <w:rsid w:val="00C1342C"/>
    <w:rsid w:val="00C1373B"/>
    <w:rsid w:val="00C139C5"/>
    <w:rsid w:val="00C13D88"/>
    <w:rsid w:val="00C14420"/>
    <w:rsid w:val="00C146D4"/>
    <w:rsid w:val="00C14B12"/>
    <w:rsid w:val="00C14C20"/>
    <w:rsid w:val="00C1571E"/>
    <w:rsid w:val="00C16225"/>
    <w:rsid w:val="00C16A62"/>
    <w:rsid w:val="00C16D9F"/>
    <w:rsid w:val="00C1720F"/>
    <w:rsid w:val="00C17679"/>
    <w:rsid w:val="00C17DE0"/>
    <w:rsid w:val="00C20874"/>
    <w:rsid w:val="00C209CE"/>
    <w:rsid w:val="00C210F0"/>
    <w:rsid w:val="00C21207"/>
    <w:rsid w:val="00C212DE"/>
    <w:rsid w:val="00C21C66"/>
    <w:rsid w:val="00C22378"/>
    <w:rsid w:val="00C2260B"/>
    <w:rsid w:val="00C22C4C"/>
    <w:rsid w:val="00C2329D"/>
    <w:rsid w:val="00C233C6"/>
    <w:rsid w:val="00C23AB2"/>
    <w:rsid w:val="00C2418F"/>
    <w:rsid w:val="00C24364"/>
    <w:rsid w:val="00C244DC"/>
    <w:rsid w:val="00C247AE"/>
    <w:rsid w:val="00C24874"/>
    <w:rsid w:val="00C24C30"/>
    <w:rsid w:val="00C24C54"/>
    <w:rsid w:val="00C259DB"/>
    <w:rsid w:val="00C25BC1"/>
    <w:rsid w:val="00C25DB8"/>
    <w:rsid w:val="00C25E02"/>
    <w:rsid w:val="00C26AAA"/>
    <w:rsid w:val="00C26B6D"/>
    <w:rsid w:val="00C26CE6"/>
    <w:rsid w:val="00C271A9"/>
    <w:rsid w:val="00C27239"/>
    <w:rsid w:val="00C272A8"/>
    <w:rsid w:val="00C27660"/>
    <w:rsid w:val="00C27914"/>
    <w:rsid w:val="00C3027A"/>
    <w:rsid w:val="00C306F6"/>
    <w:rsid w:val="00C30AC2"/>
    <w:rsid w:val="00C31472"/>
    <w:rsid w:val="00C31666"/>
    <w:rsid w:val="00C322F8"/>
    <w:rsid w:val="00C32369"/>
    <w:rsid w:val="00C32A40"/>
    <w:rsid w:val="00C32B57"/>
    <w:rsid w:val="00C32CD4"/>
    <w:rsid w:val="00C32F05"/>
    <w:rsid w:val="00C33603"/>
    <w:rsid w:val="00C33647"/>
    <w:rsid w:val="00C3391E"/>
    <w:rsid w:val="00C33E06"/>
    <w:rsid w:val="00C33E1E"/>
    <w:rsid w:val="00C33FCB"/>
    <w:rsid w:val="00C3444C"/>
    <w:rsid w:val="00C34F8D"/>
    <w:rsid w:val="00C35248"/>
    <w:rsid w:val="00C358C3"/>
    <w:rsid w:val="00C35C5F"/>
    <w:rsid w:val="00C36C99"/>
    <w:rsid w:val="00C36CF0"/>
    <w:rsid w:val="00C36FB4"/>
    <w:rsid w:val="00C37B81"/>
    <w:rsid w:val="00C4011A"/>
    <w:rsid w:val="00C403F8"/>
    <w:rsid w:val="00C40971"/>
    <w:rsid w:val="00C40ABA"/>
    <w:rsid w:val="00C411C8"/>
    <w:rsid w:val="00C41265"/>
    <w:rsid w:val="00C4137B"/>
    <w:rsid w:val="00C41555"/>
    <w:rsid w:val="00C4157C"/>
    <w:rsid w:val="00C41BE3"/>
    <w:rsid w:val="00C4202C"/>
    <w:rsid w:val="00C42118"/>
    <w:rsid w:val="00C42317"/>
    <w:rsid w:val="00C42471"/>
    <w:rsid w:val="00C42945"/>
    <w:rsid w:val="00C42C0F"/>
    <w:rsid w:val="00C42C4C"/>
    <w:rsid w:val="00C42D8D"/>
    <w:rsid w:val="00C43169"/>
    <w:rsid w:val="00C43332"/>
    <w:rsid w:val="00C436C5"/>
    <w:rsid w:val="00C43F4F"/>
    <w:rsid w:val="00C442DC"/>
    <w:rsid w:val="00C4430E"/>
    <w:rsid w:val="00C455CE"/>
    <w:rsid w:val="00C460A5"/>
    <w:rsid w:val="00C4692E"/>
    <w:rsid w:val="00C469A6"/>
    <w:rsid w:val="00C46AB5"/>
    <w:rsid w:val="00C47482"/>
    <w:rsid w:val="00C475A3"/>
    <w:rsid w:val="00C4763B"/>
    <w:rsid w:val="00C479E1"/>
    <w:rsid w:val="00C479F5"/>
    <w:rsid w:val="00C47CD4"/>
    <w:rsid w:val="00C5030A"/>
    <w:rsid w:val="00C50C2E"/>
    <w:rsid w:val="00C50F23"/>
    <w:rsid w:val="00C51144"/>
    <w:rsid w:val="00C5124A"/>
    <w:rsid w:val="00C51AC6"/>
    <w:rsid w:val="00C51AEA"/>
    <w:rsid w:val="00C525D0"/>
    <w:rsid w:val="00C5299D"/>
    <w:rsid w:val="00C52D49"/>
    <w:rsid w:val="00C5307A"/>
    <w:rsid w:val="00C53604"/>
    <w:rsid w:val="00C5362F"/>
    <w:rsid w:val="00C53725"/>
    <w:rsid w:val="00C539AA"/>
    <w:rsid w:val="00C53D5F"/>
    <w:rsid w:val="00C53EA6"/>
    <w:rsid w:val="00C5418B"/>
    <w:rsid w:val="00C541B1"/>
    <w:rsid w:val="00C54663"/>
    <w:rsid w:val="00C548E9"/>
    <w:rsid w:val="00C5493F"/>
    <w:rsid w:val="00C54BC2"/>
    <w:rsid w:val="00C54EE3"/>
    <w:rsid w:val="00C55134"/>
    <w:rsid w:val="00C55705"/>
    <w:rsid w:val="00C5594D"/>
    <w:rsid w:val="00C55BC0"/>
    <w:rsid w:val="00C5614B"/>
    <w:rsid w:val="00C5729C"/>
    <w:rsid w:val="00C574F8"/>
    <w:rsid w:val="00C57758"/>
    <w:rsid w:val="00C57C97"/>
    <w:rsid w:val="00C57DD0"/>
    <w:rsid w:val="00C57E34"/>
    <w:rsid w:val="00C57FED"/>
    <w:rsid w:val="00C609E4"/>
    <w:rsid w:val="00C609F4"/>
    <w:rsid w:val="00C60AB5"/>
    <w:rsid w:val="00C60D6D"/>
    <w:rsid w:val="00C60E9F"/>
    <w:rsid w:val="00C60EA6"/>
    <w:rsid w:val="00C60FED"/>
    <w:rsid w:val="00C61280"/>
    <w:rsid w:val="00C614EB"/>
    <w:rsid w:val="00C615CC"/>
    <w:rsid w:val="00C61734"/>
    <w:rsid w:val="00C61918"/>
    <w:rsid w:val="00C61A10"/>
    <w:rsid w:val="00C62155"/>
    <w:rsid w:val="00C623F3"/>
    <w:rsid w:val="00C62498"/>
    <w:rsid w:val="00C62806"/>
    <w:rsid w:val="00C62C2F"/>
    <w:rsid w:val="00C62C79"/>
    <w:rsid w:val="00C62DEA"/>
    <w:rsid w:val="00C630AD"/>
    <w:rsid w:val="00C63BA6"/>
    <w:rsid w:val="00C65172"/>
    <w:rsid w:val="00C659B5"/>
    <w:rsid w:val="00C65A34"/>
    <w:rsid w:val="00C65F99"/>
    <w:rsid w:val="00C66464"/>
    <w:rsid w:val="00C6695F"/>
    <w:rsid w:val="00C66A04"/>
    <w:rsid w:val="00C66B73"/>
    <w:rsid w:val="00C66CC6"/>
    <w:rsid w:val="00C66CD0"/>
    <w:rsid w:val="00C66E94"/>
    <w:rsid w:val="00C6717C"/>
    <w:rsid w:val="00C67223"/>
    <w:rsid w:val="00C6755D"/>
    <w:rsid w:val="00C677B1"/>
    <w:rsid w:val="00C677E4"/>
    <w:rsid w:val="00C70112"/>
    <w:rsid w:val="00C704B9"/>
    <w:rsid w:val="00C708E5"/>
    <w:rsid w:val="00C7253D"/>
    <w:rsid w:val="00C726BE"/>
    <w:rsid w:val="00C728C2"/>
    <w:rsid w:val="00C72D04"/>
    <w:rsid w:val="00C735B9"/>
    <w:rsid w:val="00C7386E"/>
    <w:rsid w:val="00C73A46"/>
    <w:rsid w:val="00C744DD"/>
    <w:rsid w:val="00C74C54"/>
    <w:rsid w:val="00C75130"/>
    <w:rsid w:val="00C75266"/>
    <w:rsid w:val="00C75B9D"/>
    <w:rsid w:val="00C75C35"/>
    <w:rsid w:val="00C75D1C"/>
    <w:rsid w:val="00C76539"/>
    <w:rsid w:val="00C7674F"/>
    <w:rsid w:val="00C767AF"/>
    <w:rsid w:val="00C76A49"/>
    <w:rsid w:val="00C77004"/>
    <w:rsid w:val="00C770AF"/>
    <w:rsid w:val="00C7719B"/>
    <w:rsid w:val="00C771C9"/>
    <w:rsid w:val="00C771E1"/>
    <w:rsid w:val="00C7776F"/>
    <w:rsid w:val="00C80291"/>
    <w:rsid w:val="00C80467"/>
    <w:rsid w:val="00C80551"/>
    <w:rsid w:val="00C8069F"/>
    <w:rsid w:val="00C807C4"/>
    <w:rsid w:val="00C80E98"/>
    <w:rsid w:val="00C8152D"/>
    <w:rsid w:val="00C8158F"/>
    <w:rsid w:val="00C817F6"/>
    <w:rsid w:val="00C820BB"/>
    <w:rsid w:val="00C82257"/>
    <w:rsid w:val="00C823AC"/>
    <w:rsid w:val="00C8245C"/>
    <w:rsid w:val="00C826EE"/>
    <w:rsid w:val="00C8274F"/>
    <w:rsid w:val="00C82F4B"/>
    <w:rsid w:val="00C835AA"/>
    <w:rsid w:val="00C83990"/>
    <w:rsid w:val="00C8403C"/>
    <w:rsid w:val="00C84201"/>
    <w:rsid w:val="00C8420A"/>
    <w:rsid w:val="00C843C1"/>
    <w:rsid w:val="00C84A50"/>
    <w:rsid w:val="00C85189"/>
    <w:rsid w:val="00C853E2"/>
    <w:rsid w:val="00C8547D"/>
    <w:rsid w:val="00C856CE"/>
    <w:rsid w:val="00C85ABE"/>
    <w:rsid w:val="00C85B8A"/>
    <w:rsid w:val="00C85E91"/>
    <w:rsid w:val="00C86204"/>
    <w:rsid w:val="00C86A9E"/>
    <w:rsid w:val="00C86F21"/>
    <w:rsid w:val="00C87996"/>
    <w:rsid w:val="00C87A6B"/>
    <w:rsid w:val="00C90FF4"/>
    <w:rsid w:val="00C91234"/>
    <w:rsid w:val="00C915E8"/>
    <w:rsid w:val="00C919A0"/>
    <w:rsid w:val="00C91A17"/>
    <w:rsid w:val="00C924D0"/>
    <w:rsid w:val="00C92CE8"/>
    <w:rsid w:val="00C93072"/>
    <w:rsid w:val="00C931B3"/>
    <w:rsid w:val="00C93894"/>
    <w:rsid w:val="00C93921"/>
    <w:rsid w:val="00C93EA3"/>
    <w:rsid w:val="00C94236"/>
    <w:rsid w:val="00C94682"/>
    <w:rsid w:val="00C94A7F"/>
    <w:rsid w:val="00C94AEE"/>
    <w:rsid w:val="00C9524B"/>
    <w:rsid w:val="00C953FB"/>
    <w:rsid w:val="00C9542E"/>
    <w:rsid w:val="00C95828"/>
    <w:rsid w:val="00C958A9"/>
    <w:rsid w:val="00C95DAE"/>
    <w:rsid w:val="00C960C7"/>
    <w:rsid w:val="00C969B2"/>
    <w:rsid w:val="00C97827"/>
    <w:rsid w:val="00C9797A"/>
    <w:rsid w:val="00C97E6A"/>
    <w:rsid w:val="00CA0A7F"/>
    <w:rsid w:val="00CA0EC0"/>
    <w:rsid w:val="00CA10CC"/>
    <w:rsid w:val="00CA1264"/>
    <w:rsid w:val="00CA1B35"/>
    <w:rsid w:val="00CA1DB5"/>
    <w:rsid w:val="00CA21D1"/>
    <w:rsid w:val="00CA21F4"/>
    <w:rsid w:val="00CA25EA"/>
    <w:rsid w:val="00CA31FF"/>
    <w:rsid w:val="00CA3736"/>
    <w:rsid w:val="00CA38D8"/>
    <w:rsid w:val="00CA3908"/>
    <w:rsid w:val="00CA3FDF"/>
    <w:rsid w:val="00CA40FA"/>
    <w:rsid w:val="00CA47AB"/>
    <w:rsid w:val="00CA4B7B"/>
    <w:rsid w:val="00CA5360"/>
    <w:rsid w:val="00CA54FA"/>
    <w:rsid w:val="00CA57D9"/>
    <w:rsid w:val="00CA5AF4"/>
    <w:rsid w:val="00CA5E06"/>
    <w:rsid w:val="00CA611F"/>
    <w:rsid w:val="00CA61F7"/>
    <w:rsid w:val="00CA68A6"/>
    <w:rsid w:val="00CA6A1B"/>
    <w:rsid w:val="00CA6DD4"/>
    <w:rsid w:val="00CA6E86"/>
    <w:rsid w:val="00CA6FD5"/>
    <w:rsid w:val="00CA705A"/>
    <w:rsid w:val="00CA7A5E"/>
    <w:rsid w:val="00CA7C91"/>
    <w:rsid w:val="00CB0623"/>
    <w:rsid w:val="00CB0664"/>
    <w:rsid w:val="00CB094C"/>
    <w:rsid w:val="00CB0F06"/>
    <w:rsid w:val="00CB121E"/>
    <w:rsid w:val="00CB12E9"/>
    <w:rsid w:val="00CB1324"/>
    <w:rsid w:val="00CB1A07"/>
    <w:rsid w:val="00CB1A4C"/>
    <w:rsid w:val="00CB2040"/>
    <w:rsid w:val="00CB20EE"/>
    <w:rsid w:val="00CB22A3"/>
    <w:rsid w:val="00CB2877"/>
    <w:rsid w:val="00CB2B56"/>
    <w:rsid w:val="00CB3171"/>
    <w:rsid w:val="00CB33AF"/>
    <w:rsid w:val="00CB35B8"/>
    <w:rsid w:val="00CB3CC7"/>
    <w:rsid w:val="00CB4D96"/>
    <w:rsid w:val="00CB530B"/>
    <w:rsid w:val="00CB564F"/>
    <w:rsid w:val="00CB59B8"/>
    <w:rsid w:val="00CB5A76"/>
    <w:rsid w:val="00CB5B05"/>
    <w:rsid w:val="00CB5DD6"/>
    <w:rsid w:val="00CB617A"/>
    <w:rsid w:val="00CB618F"/>
    <w:rsid w:val="00CB61FE"/>
    <w:rsid w:val="00CB6334"/>
    <w:rsid w:val="00CB678C"/>
    <w:rsid w:val="00CB6AEB"/>
    <w:rsid w:val="00CB7122"/>
    <w:rsid w:val="00CB7619"/>
    <w:rsid w:val="00CB76FE"/>
    <w:rsid w:val="00CB7914"/>
    <w:rsid w:val="00CB7BD8"/>
    <w:rsid w:val="00CC025E"/>
    <w:rsid w:val="00CC0272"/>
    <w:rsid w:val="00CC0488"/>
    <w:rsid w:val="00CC04A0"/>
    <w:rsid w:val="00CC0604"/>
    <w:rsid w:val="00CC13D2"/>
    <w:rsid w:val="00CC1400"/>
    <w:rsid w:val="00CC14B8"/>
    <w:rsid w:val="00CC1871"/>
    <w:rsid w:val="00CC19D8"/>
    <w:rsid w:val="00CC1BD4"/>
    <w:rsid w:val="00CC1CEE"/>
    <w:rsid w:val="00CC2530"/>
    <w:rsid w:val="00CC26A6"/>
    <w:rsid w:val="00CC2C48"/>
    <w:rsid w:val="00CC2C51"/>
    <w:rsid w:val="00CC30C5"/>
    <w:rsid w:val="00CC557E"/>
    <w:rsid w:val="00CC58E0"/>
    <w:rsid w:val="00CC5E63"/>
    <w:rsid w:val="00CC6592"/>
    <w:rsid w:val="00CC65AD"/>
    <w:rsid w:val="00CC706A"/>
    <w:rsid w:val="00CC723F"/>
    <w:rsid w:val="00CC7587"/>
    <w:rsid w:val="00CC7B77"/>
    <w:rsid w:val="00CC7C29"/>
    <w:rsid w:val="00CD0E24"/>
    <w:rsid w:val="00CD0E61"/>
    <w:rsid w:val="00CD0ECF"/>
    <w:rsid w:val="00CD0FDB"/>
    <w:rsid w:val="00CD1047"/>
    <w:rsid w:val="00CD148C"/>
    <w:rsid w:val="00CD15D3"/>
    <w:rsid w:val="00CD21CD"/>
    <w:rsid w:val="00CD2494"/>
    <w:rsid w:val="00CD2833"/>
    <w:rsid w:val="00CD2AA8"/>
    <w:rsid w:val="00CD3705"/>
    <w:rsid w:val="00CD3838"/>
    <w:rsid w:val="00CD395C"/>
    <w:rsid w:val="00CD3BA8"/>
    <w:rsid w:val="00CD40C5"/>
    <w:rsid w:val="00CD40D6"/>
    <w:rsid w:val="00CD4621"/>
    <w:rsid w:val="00CD4677"/>
    <w:rsid w:val="00CD46B2"/>
    <w:rsid w:val="00CD4DCC"/>
    <w:rsid w:val="00CD509A"/>
    <w:rsid w:val="00CD5325"/>
    <w:rsid w:val="00CD53A8"/>
    <w:rsid w:val="00CD543A"/>
    <w:rsid w:val="00CD54A8"/>
    <w:rsid w:val="00CD59F0"/>
    <w:rsid w:val="00CD5CF6"/>
    <w:rsid w:val="00CD5E39"/>
    <w:rsid w:val="00CD629D"/>
    <w:rsid w:val="00CD62B9"/>
    <w:rsid w:val="00CD6769"/>
    <w:rsid w:val="00CD745D"/>
    <w:rsid w:val="00CD7A36"/>
    <w:rsid w:val="00CE005F"/>
    <w:rsid w:val="00CE0713"/>
    <w:rsid w:val="00CE08A7"/>
    <w:rsid w:val="00CE09D3"/>
    <w:rsid w:val="00CE115F"/>
    <w:rsid w:val="00CE2276"/>
    <w:rsid w:val="00CE25B1"/>
    <w:rsid w:val="00CE2898"/>
    <w:rsid w:val="00CE2953"/>
    <w:rsid w:val="00CE29CA"/>
    <w:rsid w:val="00CE30E0"/>
    <w:rsid w:val="00CE34FD"/>
    <w:rsid w:val="00CE362E"/>
    <w:rsid w:val="00CE3E62"/>
    <w:rsid w:val="00CE3EB6"/>
    <w:rsid w:val="00CE3FB0"/>
    <w:rsid w:val="00CE41ED"/>
    <w:rsid w:val="00CE46A4"/>
    <w:rsid w:val="00CE481D"/>
    <w:rsid w:val="00CE490A"/>
    <w:rsid w:val="00CE4915"/>
    <w:rsid w:val="00CE4A1B"/>
    <w:rsid w:val="00CE5A90"/>
    <w:rsid w:val="00CE5C4C"/>
    <w:rsid w:val="00CE6084"/>
    <w:rsid w:val="00CE6BB2"/>
    <w:rsid w:val="00CE6FE7"/>
    <w:rsid w:val="00CE7253"/>
    <w:rsid w:val="00CE72C7"/>
    <w:rsid w:val="00CE7937"/>
    <w:rsid w:val="00CE7F31"/>
    <w:rsid w:val="00CE7FFC"/>
    <w:rsid w:val="00CF0600"/>
    <w:rsid w:val="00CF099E"/>
    <w:rsid w:val="00CF0E70"/>
    <w:rsid w:val="00CF1038"/>
    <w:rsid w:val="00CF20E6"/>
    <w:rsid w:val="00CF35A5"/>
    <w:rsid w:val="00CF3AD1"/>
    <w:rsid w:val="00CF3B96"/>
    <w:rsid w:val="00CF4040"/>
    <w:rsid w:val="00CF4758"/>
    <w:rsid w:val="00CF49E2"/>
    <w:rsid w:val="00CF4AB6"/>
    <w:rsid w:val="00CF4AE5"/>
    <w:rsid w:val="00CF4B1C"/>
    <w:rsid w:val="00CF4EF4"/>
    <w:rsid w:val="00CF51DC"/>
    <w:rsid w:val="00CF525D"/>
    <w:rsid w:val="00CF5483"/>
    <w:rsid w:val="00CF6183"/>
    <w:rsid w:val="00CF6716"/>
    <w:rsid w:val="00CF69E8"/>
    <w:rsid w:val="00CF6FFC"/>
    <w:rsid w:val="00CF71B9"/>
    <w:rsid w:val="00CF73ED"/>
    <w:rsid w:val="00D0120D"/>
    <w:rsid w:val="00D019C5"/>
    <w:rsid w:val="00D01D68"/>
    <w:rsid w:val="00D01F00"/>
    <w:rsid w:val="00D01F62"/>
    <w:rsid w:val="00D0222F"/>
    <w:rsid w:val="00D0227B"/>
    <w:rsid w:val="00D02686"/>
    <w:rsid w:val="00D02BC3"/>
    <w:rsid w:val="00D02D7B"/>
    <w:rsid w:val="00D035EF"/>
    <w:rsid w:val="00D0364A"/>
    <w:rsid w:val="00D037F0"/>
    <w:rsid w:val="00D03944"/>
    <w:rsid w:val="00D03C08"/>
    <w:rsid w:val="00D03EB2"/>
    <w:rsid w:val="00D03F1B"/>
    <w:rsid w:val="00D04041"/>
    <w:rsid w:val="00D041AF"/>
    <w:rsid w:val="00D0426B"/>
    <w:rsid w:val="00D04681"/>
    <w:rsid w:val="00D0481F"/>
    <w:rsid w:val="00D049B4"/>
    <w:rsid w:val="00D05040"/>
    <w:rsid w:val="00D053CD"/>
    <w:rsid w:val="00D0646D"/>
    <w:rsid w:val="00D0683A"/>
    <w:rsid w:val="00D068CA"/>
    <w:rsid w:val="00D06A78"/>
    <w:rsid w:val="00D07558"/>
    <w:rsid w:val="00D10321"/>
    <w:rsid w:val="00D108D7"/>
    <w:rsid w:val="00D1091D"/>
    <w:rsid w:val="00D10956"/>
    <w:rsid w:val="00D109F1"/>
    <w:rsid w:val="00D10F39"/>
    <w:rsid w:val="00D11A28"/>
    <w:rsid w:val="00D11A9E"/>
    <w:rsid w:val="00D11F04"/>
    <w:rsid w:val="00D1245D"/>
    <w:rsid w:val="00D12461"/>
    <w:rsid w:val="00D12745"/>
    <w:rsid w:val="00D12778"/>
    <w:rsid w:val="00D12F4D"/>
    <w:rsid w:val="00D13143"/>
    <w:rsid w:val="00D13545"/>
    <w:rsid w:val="00D1397E"/>
    <w:rsid w:val="00D13D55"/>
    <w:rsid w:val="00D13FCD"/>
    <w:rsid w:val="00D14164"/>
    <w:rsid w:val="00D1475F"/>
    <w:rsid w:val="00D14FC5"/>
    <w:rsid w:val="00D1502F"/>
    <w:rsid w:val="00D15705"/>
    <w:rsid w:val="00D16506"/>
    <w:rsid w:val="00D16AC6"/>
    <w:rsid w:val="00D16E53"/>
    <w:rsid w:val="00D16E8A"/>
    <w:rsid w:val="00D17CE6"/>
    <w:rsid w:val="00D200BC"/>
    <w:rsid w:val="00D20197"/>
    <w:rsid w:val="00D20254"/>
    <w:rsid w:val="00D20AFC"/>
    <w:rsid w:val="00D20BDF"/>
    <w:rsid w:val="00D20C37"/>
    <w:rsid w:val="00D20C4C"/>
    <w:rsid w:val="00D21151"/>
    <w:rsid w:val="00D21601"/>
    <w:rsid w:val="00D218D8"/>
    <w:rsid w:val="00D218F6"/>
    <w:rsid w:val="00D21951"/>
    <w:rsid w:val="00D22C38"/>
    <w:rsid w:val="00D22E90"/>
    <w:rsid w:val="00D236CE"/>
    <w:rsid w:val="00D2373F"/>
    <w:rsid w:val="00D23820"/>
    <w:rsid w:val="00D2399B"/>
    <w:rsid w:val="00D25034"/>
    <w:rsid w:val="00D25152"/>
    <w:rsid w:val="00D253B3"/>
    <w:rsid w:val="00D257C1"/>
    <w:rsid w:val="00D2599A"/>
    <w:rsid w:val="00D25BA8"/>
    <w:rsid w:val="00D26B27"/>
    <w:rsid w:val="00D276B6"/>
    <w:rsid w:val="00D3081C"/>
    <w:rsid w:val="00D30CEB"/>
    <w:rsid w:val="00D31033"/>
    <w:rsid w:val="00D3113C"/>
    <w:rsid w:val="00D318E0"/>
    <w:rsid w:val="00D32599"/>
    <w:rsid w:val="00D32615"/>
    <w:rsid w:val="00D32895"/>
    <w:rsid w:val="00D32CFF"/>
    <w:rsid w:val="00D32FDB"/>
    <w:rsid w:val="00D3374C"/>
    <w:rsid w:val="00D33BF4"/>
    <w:rsid w:val="00D34188"/>
    <w:rsid w:val="00D345E9"/>
    <w:rsid w:val="00D3494E"/>
    <w:rsid w:val="00D35963"/>
    <w:rsid w:val="00D35D3B"/>
    <w:rsid w:val="00D35D3C"/>
    <w:rsid w:val="00D35D43"/>
    <w:rsid w:val="00D35E00"/>
    <w:rsid w:val="00D36AD4"/>
    <w:rsid w:val="00D36BFF"/>
    <w:rsid w:val="00D36D00"/>
    <w:rsid w:val="00D371AA"/>
    <w:rsid w:val="00D37411"/>
    <w:rsid w:val="00D375BE"/>
    <w:rsid w:val="00D40462"/>
    <w:rsid w:val="00D40889"/>
    <w:rsid w:val="00D40C15"/>
    <w:rsid w:val="00D41A60"/>
    <w:rsid w:val="00D43009"/>
    <w:rsid w:val="00D43E63"/>
    <w:rsid w:val="00D445EA"/>
    <w:rsid w:val="00D44643"/>
    <w:rsid w:val="00D44E5E"/>
    <w:rsid w:val="00D4501A"/>
    <w:rsid w:val="00D4528E"/>
    <w:rsid w:val="00D45532"/>
    <w:rsid w:val="00D45713"/>
    <w:rsid w:val="00D458E6"/>
    <w:rsid w:val="00D45CBE"/>
    <w:rsid w:val="00D45F37"/>
    <w:rsid w:val="00D46112"/>
    <w:rsid w:val="00D462B6"/>
    <w:rsid w:val="00D4653A"/>
    <w:rsid w:val="00D472C6"/>
    <w:rsid w:val="00D47740"/>
    <w:rsid w:val="00D47828"/>
    <w:rsid w:val="00D47962"/>
    <w:rsid w:val="00D5040C"/>
    <w:rsid w:val="00D5050A"/>
    <w:rsid w:val="00D50634"/>
    <w:rsid w:val="00D50C38"/>
    <w:rsid w:val="00D510F2"/>
    <w:rsid w:val="00D5126B"/>
    <w:rsid w:val="00D5134A"/>
    <w:rsid w:val="00D51520"/>
    <w:rsid w:val="00D5194D"/>
    <w:rsid w:val="00D51CD3"/>
    <w:rsid w:val="00D51E06"/>
    <w:rsid w:val="00D52190"/>
    <w:rsid w:val="00D52447"/>
    <w:rsid w:val="00D529BA"/>
    <w:rsid w:val="00D52E23"/>
    <w:rsid w:val="00D531F5"/>
    <w:rsid w:val="00D536B4"/>
    <w:rsid w:val="00D53F28"/>
    <w:rsid w:val="00D54113"/>
    <w:rsid w:val="00D542F0"/>
    <w:rsid w:val="00D542F2"/>
    <w:rsid w:val="00D54746"/>
    <w:rsid w:val="00D54980"/>
    <w:rsid w:val="00D54B58"/>
    <w:rsid w:val="00D55C00"/>
    <w:rsid w:val="00D56A39"/>
    <w:rsid w:val="00D56C44"/>
    <w:rsid w:val="00D56E12"/>
    <w:rsid w:val="00D57183"/>
    <w:rsid w:val="00D573CC"/>
    <w:rsid w:val="00D574B3"/>
    <w:rsid w:val="00D57559"/>
    <w:rsid w:val="00D57576"/>
    <w:rsid w:val="00D57E14"/>
    <w:rsid w:val="00D600B2"/>
    <w:rsid w:val="00D6042A"/>
    <w:rsid w:val="00D60632"/>
    <w:rsid w:val="00D60B8D"/>
    <w:rsid w:val="00D60BD5"/>
    <w:rsid w:val="00D60E4E"/>
    <w:rsid w:val="00D61349"/>
    <w:rsid w:val="00D61501"/>
    <w:rsid w:val="00D61612"/>
    <w:rsid w:val="00D618D9"/>
    <w:rsid w:val="00D61B24"/>
    <w:rsid w:val="00D61C61"/>
    <w:rsid w:val="00D6256D"/>
    <w:rsid w:val="00D6280D"/>
    <w:rsid w:val="00D6376F"/>
    <w:rsid w:val="00D639FF"/>
    <w:rsid w:val="00D63C46"/>
    <w:rsid w:val="00D63DFC"/>
    <w:rsid w:val="00D63F89"/>
    <w:rsid w:val="00D6403D"/>
    <w:rsid w:val="00D6422D"/>
    <w:rsid w:val="00D64485"/>
    <w:rsid w:val="00D647F5"/>
    <w:rsid w:val="00D64CBE"/>
    <w:rsid w:val="00D651D2"/>
    <w:rsid w:val="00D6529E"/>
    <w:rsid w:val="00D66017"/>
    <w:rsid w:val="00D6630A"/>
    <w:rsid w:val="00D664AA"/>
    <w:rsid w:val="00D66603"/>
    <w:rsid w:val="00D66719"/>
    <w:rsid w:val="00D6755B"/>
    <w:rsid w:val="00D67782"/>
    <w:rsid w:val="00D67906"/>
    <w:rsid w:val="00D67B6E"/>
    <w:rsid w:val="00D67B91"/>
    <w:rsid w:val="00D67DED"/>
    <w:rsid w:val="00D703A1"/>
    <w:rsid w:val="00D70619"/>
    <w:rsid w:val="00D7078A"/>
    <w:rsid w:val="00D70828"/>
    <w:rsid w:val="00D70A16"/>
    <w:rsid w:val="00D70E1B"/>
    <w:rsid w:val="00D71BD9"/>
    <w:rsid w:val="00D721AE"/>
    <w:rsid w:val="00D734BE"/>
    <w:rsid w:val="00D73551"/>
    <w:rsid w:val="00D738FC"/>
    <w:rsid w:val="00D73C7C"/>
    <w:rsid w:val="00D73CCE"/>
    <w:rsid w:val="00D73D13"/>
    <w:rsid w:val="00D73D80"/>
    <w:rsid w:val="00D74057"/>
    <w:rsid w:val="00D745F9"/>
    <w:rsid w:val="00D74CAA"/>
    <w:rsid w:val="00D74E8F"/>
    <w:rsid w:val="00D75D2D"/>
    <w:rsid w:val="00D75EB6"/>
    <w:rsid w:val="00D76402"/>
    <w:rsid w:val="00D76555"/>
    <w:rsid w:val="00D774B0"/>
    <w:rsid w:val="00D774CA"/>
    <w:rsid w:val="00D77E5A"/>
    <w:rsid w:val="00D800F7"/>
    <w:rsid w:val="00D80BB9"/>
    <w:rsid w:val="00D80ED4"/>
    <w:rsid w:val="00D8142D"/>
    <w:rsid w:val="00D818AF"/>
    <w:rsid w:val="00D81CAF"/>
    <w:rsid w:val="00D81FA9"/>
    <w:rsid w:val="00D81FF8"/>
    <w:rsid w:val="00D820D1"/>
    <w:rsid w:val="00D825A9"/>
    <w:rsid w:val="00D8295B"/>
    <w:rsid w:val="00D82FCE"/>
    <w:rsid w:val="00D835A7"/>
    <w:rsid w:val="00D83B8B"/>
    <w:rsid w:val="00D83C57"/>
    <w:rsid w:val="00D84458"/>
    <w:rsid w:val="00D84484"/>
    <w:rsid w:val="00D84DF9"/>
    <w:rsid w:val="00D84E11"/>
    <w:rsid w:val="00D8519F"/>
    <w:rsid w:val="00D8537B"/>
    <w:rsid w:val="00D85BBA"/>
    <w:rsid w:val="00D86067"/>
    <w:rsid w:val="00D86125"/>
    <w:rsid w:val="00D8672E"/>
    <w:rsid w:val="00D868A0"/>
    <w:rsid w:val="00D873D9"/>
    <w:rsid w:val="00D87480"/>
    <w:rsid w:val="00D87564"/>
    <w:rsid w:val="00D8796D"/>
    <w:rsid w:val="00D87B04"/>
    <w:rsid w:val="00D87E51"/>
    <w:rsid w:val="00D90203"/>
    <w:rsid w:val="00D90362"/>
    <w:rsid w:val="00D90A37"/>
    <w:rsid w:val="00D90C75"/>
    <w:rsid w:val="00D90D5D"/>
    <w:rsid w:val="00D90F86"/>
    <w:rsid w:val="00D91941"/>
    <w:rsid w:val="00D91C18"/>
    <w:rsid w:val="00D92191"/>
    <w:rsid w:val="00D92875"/>
    <w:rsid w:val="00D939FC"/>
    <w:rsid w:val="00D93A4D"/>
    <w:rsid w:val="00D93F1D"/>
    <w:rsid w:val="00D9403A"/>
    <w:rsid w:val="00D94162"/>
    <w:rsid w:val="00D94385"/>
    <w:rsid w:val="00D94D5D"/>
    <w:rsid w:val="00D94E07"/>
    <w:rsid w:val="00D95173"/>
    <w:rsid w:val="00D9591A"/>
    <w:rsid w:val="00D95A04"/>
    <w:rsid w:val="00D95C45"/>
    <w:rsid w:val="00D96B32"/>
    <w:rsid w:val="00D96F29"/>
    <w:rsid w:val="00D971D1"/>
    <w:rsid w:val="00D97385"/>
    <w:rsid w:val="00D97557"/>
    <w:rsid w:val="00D97B84"/>
    <w:rsid w:val="00D97EDE"/>
    <w:rsid w:val="00D97F25"/>
    <w:rsid w:val="00DA0101"/>
    <w:rsid w:val="00DA06A1"/>
    <w:rsid w:val="00DA09A1"/>
    <w:rsid w:val="00DA0F23"/>
    <w:rsid w:val="00DA111A"/>
    <w:rsid w:val="00DA11E9"/>
    <w:rsid w:val="00DA20AA"/>
    <w:rsid w:val="00DA2593"/>
    <w:rsid w:val="00DA2828"/>
    <w:rsid w:val="00DA2B16"/>
    <w:rsid w:val="00DA3125"/>
    <w:rsid w:val="00DA342B"/>
    <w:rsid w:val="00DA3C66"/>
    <w:rsid w:val="00DA3E3C"/>
    <w:rsid w:val="00DA42A7"/>
    <w:rsid w:val="00DA4EF6"/>
    <w:rsid w:val="00DA5015"/>
    <w:rsid w:val="00DA57F1"/>
    <w:rsid w:val="00DA66D9"/>
    <w:rsid w:val="00DA68D8"/>
    <w:rsid w:val="00DA6B10"/>
    <w:rsid w:val="00DA6F6B"/>
    <w:rsid w:val="00DA734F"/>
    <w:rsid w:val="00DA7351"/>
    <w:rsid w:val="00DA75DC"/>
    <w:rsid w:val="00DA7716"/>
    <w:rsid w:val="00DA7F54"/>
    <w:rsid w:val="00DB00A7"/>
    <w:rsid w:val="00DB0CAB"/>
    <w:rsid w:val="00DB15BA"/>
    <w:rsid w:val="00DB18B8"/>
    <w:rsid w:val="00DB1B48"/>
    <w:rsid w:val="00DB1D54"/>
    <w:rsid w:val="00DB214C"/>
    <w:rsid w:val="00DB219F"/>
    <w:rsid w:val="00DB230E"/>
    <w:rsid w:val="00DB2434"/>
    <w:rsid w:val="00DB322E"/>
    <w:rsid w:val="00DB5309"/>
    <w:rsid w:val="00DB5704"/>
    <w:rsid w:val="00DB5994"/>
    <w:rsid w:val="00DB5E3F"/>
    <w:rsid w:val="00DB6136"/>
    <w:rsid w:val="00DB6306"/>
    <w:rsid w:val="00DB6F11"/>
    <w:rsid w:val="00DB7315"/>
    <w:rsid w:val="00DB7643"/>
    <w:rsid w:val="00DB7FF6"/>
    <w:rsid w:val="00DC0592"/>
    <w:rsid w:val="00DC06D9"/>
    <w:rsid w:val="00DC0758"/>
    <w:rsid w:val="00DC088E"/>
    <w:rsid w:val="00DC0B81"/>
    <w:rsid w:val="00DC1C99"/>
    <w:rsid w:val="00DC1CCD"/>
    <w:rsid w:val="00DC1E11"/>
    <w:rsid w:val="00DC1E49"/>
    <w:rsid w:val="00DC1F09"/>
    <w:rsid w:val="00DC20A2"/>
    <w:rsid w:val="00DC20A9"/>
    <w:rsid w:val="00DC2231"/>
    <w:rsid w:val="00DC28A8"/>
    <w:rsid w:val="00DC3724"/>
    <w:rsid w:val="00DC39AF"/>
    <w:rsid w:val="00DC4A82"/>
    <w:rsid w:val="00DC4C41"/>
    <w:rsid w:val="00DC4CD8"/>
    <w:rsid w:val="00DC5CBC"/>
    <w:rsid w:val="00DC5D2E"/>
    <w:rsid w:val="00DC6D10"/>
    <w:rsid w:val="00DC6E8C"/>
    <w:rsid w:val="00DC6E8D"/>
    <w:rsid w:val="00DC6EAA"/>
    <w:rsid w:val="00DC6F24"/>
    <w:rsid w:val="00DC6FB3"/>
    <w:rsid w:val="00DC7808"/>
    <w:rsid w:val="00DC78D3"/>
    <w:rsid w:val="00DC7FF3"/>
    <w:rsid w:val="00DD0255"/>
    <w:rsid w:val="00DD11F4"/>
    <w:rsid w:val="00DD1514"/>
    <w:rsid w:val="00DD1703"/>
    <w:rsid w:val="00DD17E2"/>
    <w:rsid w:val="00DD1A7B"/>
    <w:rsid w:val="00DD23C8"/>
    <w:rsid w:val="00DD323F"/>
    <w:rsid w:val="00DD3787"/>
    <w:rsid w:val="00DD381C"/>
    <w:rsid w:val="00DD3EC1"/>
    <w:rsid w:val="00DD41BE"/>
    <w:rsid w:val="00DD4400"/>
    <w:rsid w:val="00DD4A93"/>
    <w:rsid w:val="00DD4AAD"/>
    <w:rsid w:val="00DD5DE4"/>
    <w:rsid w:val="00DD64F9"/>
    <w:rsid w:val="00DD72FD"/>
    <w:rsid w:val="00DD7653"/>
    <w:rsid w:val="00DD76CA"/>
    <w:rsid w:val="00DD7852"/>
    <w:rsid w:val="00DD7C37"/>
    <w:rsid w:val="00DD7C7A"/>
    <w:rsid w:val="00DD7C8E"/>
    <w:rsid w:val="00DD7D50"/>
    <w:rsid w:val="00DD7E1C"/>
    <w:rsid w:val="00DE02E4"/>
    <w:rsid w:val="00DE0E2D"/>
    <w:rsid w:val="00DE1561"/>
    <w:rsid w:val="00DE1C7C"/>
    <w:rsid w:val="00DE1D27"/>
    <w:rsid w:val="00DE2389"/>
    <w:rsid w:val="00DE2B84"/>
    <w:rsid w:val="00DE30E8"/>
    <w:rsid w:val="00DE3AB1"/>
    <w:rsid w:val="00DE3AB2"/>
    <w:rsid w:val="00DE3EAB"/>
    <w:rsid w:val="00DE43F4"/>
    <w:rsid w:val="00DE4A19"/>
    <w:rsid w:val="00DE4A6B"/>
    <w:rsid w:val="00DE4CF5"/>
    <w:rsid w:val="00DE4FB9"/>
    <w:rsid w:val="00DE52DC"/>
    <w:rsid w:val="00DE5AE7"/>
    <w:rsid w:val="00DE5B16"/>
    <w:rsid w:val="00DE68C0"/>
    <w:rsid w:val="00DE6AD4"/>
    <w:rsid w:val="00DE6ADD"/>
    <w:rsid w:val="00DE70C2"/>
    <w:rsid w:val="00DE72CB"/>
    <w:rsid w:val="00DE73D4"/>
    <w:rsid w:val="00DE7692"/>
    <w:rsid w:val="00DE7717"/>
    <w:rsid w:val="00DF0622"/>
    <w:rsid w:val="00DF06CC"/>
    <w:rsid w:val="00DF0E19"/>
    <w:rsid w:val="00DF20A8"/>
    <w:rsid w:val="00DF22EC"/>
    <w:rsid w:val="00DF491A"/>
    <w:rsid w:val="00DF4B58"/>
    <w:rsid w:val="00DF51DD"/>
    <w:rsid w:val="00DF6356"/>
    <w:rsid w:val="00DF64C6"/>
    <w:rsid w:val="00DF688F"/>
    <w:rsid w:val="00DF6E35"/>
    <w:rsid w:val="00DF7047"/>
    <w:rsid w:val="00DF7370"/>
    <w:rsid w:val="00DF76D9"/>
    <w:rsid w:val="00DF7B5A"/>
    <w:rsid w:val="00DF7D88"/>
    <w:rsid w:val="00DF7FD7"/>
    <w:rsid w:val="00DF7FFE"/>
    <w:rsid w:val="00E00021"/>
    <w:rsid w:val="00E00218"/>
    <w:rsid w:val="00E002A9"/>
    <w:rsid w:val="00E00CCE"/>
    <w:rsid w:val="00E00E53"/>
    <w:rsid w:val="00E0105A"/>
    <w:rsid w:val="00E010C5"/>
    <w:rsid w:val="00E0165D"/>
    <w:rsid w:val="00E017C5"/>
    <w:rsid w:val="00E018F7"/>
    <w:rsid w:val="00E02023"/>
    <w:rsid w:val="00E02223"/>
    <w:rsid w:val="00E02B00"/>
    <w:rsid w:val="00E02D4A"/>
    <w:rsid w:val="00E02D69"/>
    <w:rsid w:val="00E034BA"/>
    <w:rsid w:val="00E03535"/>
    <w:rsid w:val="00E03A48"/>
    <w:rsid w:val="00E03C57"/>
    <w:rsid w:val="00E042C6"/>
    <w:rsid w:val="00E05088"/>
    <w:rsid w:val="00E053CD"/>
    <w:rsid w:val="00E056C2"/>
    <w:rsid w:val="00E05DCE"/>
    <w:rsid w:val="00E05E96"/>
    <w:rsid w:val="00E06190"/>
    <w:rsid w:val="00E06766"/>
    <w:rsid w:val="00E0682F"/>
    <w:rsid w:val="00E06902"/>
    <w:rsid w:val="00E06E8D"/>
    <w:rsid w:val="00E07309"/>
    <w:rsid w:val="00E0733E"/>
    <w:rsid w:val="00E0740E"/>
    <w:rsid w:val="00E07A92"/>
    <w:rsid w:val="00E07D3B"/>
    <w:rsid w:val="00E10488"/>
    <w:rsid w:val="00E105BD"/>
    <w:rsid w:val="00E10D94"/>
    <w:rsid w:val="00E1169B"/>
    <w:rsid w:val="00E11B41"/>
    <w:rsid w:val="00E11D24"/>
    <w:rsid w:val="00E11F99"/>
    <w:rsid w:val="00E122D3"/>
    <w:rsid w:val="00E1299E"/>
    <w:rsid w:val="00E12A84"/>
    <w:rsid w:val="00E13BEA"/>
    <w:rsid w:val="00E13C46"/>
    <w:rsid w:val="00E14120"/>
    <w:rsid w:val="00E1440B"/>
    <w:rsid w:val="00E147BB"/>
    <w:rsid w:val="00E14854"/>
    <w:rsid w:val="00E14F29"/>
    <w:rsid w:val="00E154C0"/>
    <w:rsid w:val="00E16640"/>
    <w:rsid w:val="00E16BAC"/>
    <w:rsid w:val="00E16FFC"/>
    <w:rsid w:val="00E17189"/>
    <w:rsid w:val="00E178D5"/>
    <w:rsid w:val="00E17A47"/>
    <w:rsid w:val="00E20148"/>
    <w:rsid w:val="00E2095E"/>
    <w:rsid w:val="00E20C7F"/>
    <w:rsid w:val="00E20FCB"/>
    <w:rsid w:val="00E21236"/>
    <w:rsid w:val="00E21654"/>
    <w:rsid w:val="00E21DBE"/>
    <w:rsid w:val="00E22283"/>
    <w:rsid w:val="00E22A20"/>
    <w:rsid w:val="00E22CC4"/>
    <w:rsid w:val="00E22EFA"/>
    <w:rsid w:val="00E23028"/>
    <w:rsid w:val="00E23460"/>
    <w:rsid w:val="00E23788"/>
    <w:rsid w:val="00E239FA"/>
    <w:rsid w:val="00E23B72"/>
    <w:rsid w:val="00E244F9"/>
    <w:rsid w:val="00E250DA"/>
    <w:rsid w:val="00E25198"/>
    <w:rsid w:val="00E2519E"/>
    <w:rsid w:val="00E2522B"/>
    <w:rsid w:val="00E252E7"/>
    <w:rsid w:val="00E25310"/>
    <w:rsid w:val="00E25A82"/>
    <w:rsid w:val="00E2612A"/>
    <w:rsid w:val="00E262D5"/>
    <w:rsid w:val="00E2637A"/>
    <w:rsid w:val="00E26910"/>
    <w:rsid w:val="00E270AD"/>
    <w:rsid w:val="00E272FF"/>
    <w:rsid w:val="00E277D8"/>
    <w:rsid w:val="00E27BBD"/>
    <w:rsid w:val="00E30765"/>
    <w:rsid w:val="00E307D5"/>
    <w:rsid w:val="00E30EBE"/>
    <w:rsid w:val="00E31299"/>
    <w:rsid w:val="00E31347"/>
    <w:rsid w:val="00E322E6"/>
    <w:rsid w:val="00E323EA"/>
    <w:rsid w:val="00E328B5"/>
    <w:rsid w:val="00E33004"/>
    <w:rsid w:val="00E33240"/>
    <w:rsid w:val="00E33295"/>
    <w:rsid w:val="00E33732"/>
    <w:rsid w:val="00E338DF"/>
    <w:rsid w:val="00E33ADA"/>
    <w:rsid w:val="00E33B70"/>
    <w:rsid w:val="00E33C2B"/>
    <w:rsid w:val="00E344D4"/>
    <w:rsid w:val="00E347F0"/>
    <w:rsid w:val="00E35396"/>
    <w:rsid w:val="00E353E6"/>
    <w:rsid w:val="00E35476"/>
    <w:rsid w:val="00E35497"/>
    <w:rsid w:val="00E35807"/>
    <w:rsid w:val="00E35978"/>
    <w:rsid w:val="00E35AB7"/>
    <w:rsid w:val="00E35D21"/>
    <w:rsid w:val="00E36464"/>
    <w:rsid w:val="00E368CF"/>
    <w:rsid w:val="00E36AD8"/>
    <w:rsid w:val="00E36D14"/>
    <w:rsid w:val="00E370BC"/>
    <w:rsid w:val="00E37287"/>
    <w:rsid w:val="00E372C6"/>
    <w:rsid w:val="00E3744C"/>
    <w:rsid w:val="00E37D16"/>
    <w:rsid w:val="00E37EBC"/>
    <w:rsid w:val="00E37F77"/>
    <w:rsid w:val="00E400E3"/>
    <w:rsid w:val="00E404BD"/>
    <w:rsid w:val="00E40506"/>
    <w:rsid w:val="00E40C87"/>
    <w:rsid w:val="00E40F19"/>
    <w:rsid w:val="00E4105B"/>
    <w:rsid w:val="00E41AF7"/>
    <w:rsid w:val="00E41B0E"/>
    <w:rsid w:val="00E41C48"/>
    <w:rsid w:val="00E42073"/>
    <w:rsid w:val="00E42170"/>
    <w:rsid w:val="00E43B17"/>
    <w:rsid w:val="00E44084"/>
    <w:rsid w:val="00E44A19"/>
    <w:rsid w:val="00E4525B"/>
    <w:rsid w:val="00E455D4"/>
    <w:rsid w:val="00E456B4"/>
    <w:rsid w:val="00E4618B"/>
    <w:rsid w:val="00E4691A"/>
    <w:rsid w:val="00E46B5D"/>
    <w:rsid w:val="00E46E7C"/>
    <w:rsid w:val="00E470C2"/>
    <w:rsid w:val="00E471A6"/>
    <w:rsid w:val="00E474E4"/>
    <w:rsid w:val="00E47AAB"/>
    <w:rsid w:val="00E47EA8"/>
    <w:rsid w:val="00E47F78"/>
    <w:rsid w:val="00E5013A"/>
    <w:rsid w:val="00E50AE5"/>
    <w:rsid w:val="00E50BDF"/>
    <w:rsid w:val="00E50D5B"/>
    <w:rsid w:val="00E510F6"/>
    <w:rsid w:val="00E517AC"/>
    <w:rsid w:val="00E518E7"/>
    <w:rsid w:val="00E519A3"/>
    <w:rsid w:val="00E52222"/>
    <w:rsid w:val="00E533CD"/>
    <w:rsid w:val="00E5345F"/>
    <w:rsid w:val="00E53DDC"/>
    <w:rsid w:val="00E53F46"/>
    <w:rsid w:val="00E54D30"/>
    <w:rsid w:val="00E550B4"/>
    <w:rsid w:val="00E55B12"/>
    <w:rsid w:val="00E55B32"/>
    <w:rsid w:val="00E560C3"/>
    <w:rsid w:val="00E5629D"/>
    <w:rsid w:val="00E5691D"/>
    <w:rsid w:val="00E56B6F"/>
    <w:rsid w:val="00E57715"/>
    <w:rsid w:val="00E60726"/>
    <w:rsid w:val="00E60D6A"/>
    <w:rsid w:val="00E60F5F"/>
    <w:rsid w:val="00E61A06"/>
    <w:rsid w:val="00E61C86"/>
    <w:rsid w:val="00E62254"/>
    <w:rsid w:val="00E62369"/>
    <w:rsid w:val="00E62D4F"/>
    <w:rsid w:val="00E63689"/>
    <w:rsid w:val="00E63829"/>
    <w:rsid w:val="00E638E7"/>
    <w:rsid w:val="00E63BE4"/>
    <w:rsid w:val="00E63BFE"/>
    <w:rsid w:val="00E64956"/>
    <w:rsid w:val="00E64AA8"/>
    <w:rsid w:val="00E64D9B"/>
    <w:rsid w:val="00E6521A"/>
    <w:rsid w:val="00E65524"/>
    <w:rsid w:val="00E6569E"/>
    <w:rsid w:val="00E657CE"/>
    <w:rsid w:val="00E6638E"/>
    <w:rsid w:val="00E66E29"/>
    <w:rsid w:val="00E66F89"/>
    <w:rsid w:val="00E6720E"/>
    <w:rsid w:val="00E67BB8"/>
    <w:rsid w:val="00E67BBA"/>
    <w:rsid w:val="00E67CBC"/>
    <w:rsid w:val="00E67D6E"/>
    <w:rsid w:val="00E7024F"/>
    <w:rsid w:val="00E70C90"/>
    <w:rsid w:val="00E70E9F"/>
    <w:rsid w:val="00E7149F"/>
    <w:rsid w:val="00E71C74"/>
    <w:rsid w:val="00E720A6"/>
    <w:rsid w:val="00E721C9"/>
    <w:rsid w:val="00E72306"/>
    <w:rsid w:val="00E72409"/>
    <w:rsid w:val="00E72838"/>
    <w:rsid w:val="00E72938"/>
    <w:rsid w:val="00E73198"/>
    <w:rsid w:val="00E7323B"/>
    <w:rsid w:val="00E734AF"/>
    <w:rsid w:val="00E73A16"/>
    <w:rsid w:val="00E73FB4"/>
    <w:rsid w:val="00E740D7"/>
    <w:rsid w:val="00E742E9"/>
    <w:rsid w:val="00E7442E"/>
    <w:rsid w:val="00E74DD0"/>
    <w:rsid w:val="00E75173"/>
    <w:rsid w:val="00E75563"/>
    <w:rsid w:val="00E755D3"/>
    <w:rsid w:val="00E758E6"/>
    <w:rsid w:val="00E75922"/>
    <w:rsid w:val="00E75AF7"/>
    <w:rsid w:val="00E75DE2"/>
    <w:rsid w:val="00E76464"/>
    <w:rsid w:val="00E76486"/>
    <w:rsid w:val="00E7660B"/>
    <w:rsid w:val="00E76B43"/>
    <w:rsid w:val="00E76CCF"/>
    <w:rsid w:val="00E76EF3"/>
    <w:rsid w:val="00E7708B"/>
    <w:rsid w:val="00E77AF5"/>
    <w:rsid w:val="00E77FCA"/>
    <w:rsid w:val="00E80456"/>
    <w:rsid w:val="00E80C2D"/>
    <w:rsid w:val="00E80C42"/>
    <w:rsid w:val="00E80D28"/>
    <w:rsid w:val="00E80DDD"/>
    <w:rsid w:val="00E81138"/>
    <w:rsid w:val="00E81322"/>
    <w:rsid w:val="00E81486"/>
    <w:rsid w:val="00E815F5"/>
    <w:rsid w:val="00E81638"/>
    <w:rsid w:val="00E81FD6"/>
    <w:rsid w:val="00E82388"/>
    <w:rsid w:val="00E8271B"/>
    <w:rsid w:val="00E82A0D"/>
    <w:rsid w:val="00E83393"/>
    <w:rsid w:val="00E8385A"/>
    <w:rsid w:val="00E842C3"/>
    <w:rsid w:val="00E84733"/>
    <w:rsid w:val="00E84856"/>
    <w:rsid w:val="00E84990"/>
    <w:rsid w:val="00E84A35"/>
    <w:rsid w:val="00E84EEF"/>
    <w:rsid w:val="00E850BF"/>
    <w:rsid w:val="00E85563"/>
    <w:rsid w:val="00E857C2"/>
    <w:rsid w:val="00E857C6"/>
    <w:rsid w:val="00E85A50"/>
    <w:rsid w:val="00E85C0B"/>
    <w:rsid w:val="00E861D4"/>
    <w:rsid w:val="00E867C4"/>
    <w:rsid w:val="00E87011"/>
    <w:rsid w:val="00E87191"/>
    <w:rsid w:val="00E87680"/>
    <w:rsid w:val="00E8789A"/>
    <w:rsid w:val="00E87F94"/>
    <w:rsid w:val="00E90006"/>
    <w:rsid w:val="00E905AE"/>
    <w:rsid w:val="00E90638"/>
    <w:rsid w:val="00E90B0B"/>
    <w:rsid w:val="00E90D63"/>
    <w:rsid w:val="00E91376"/>
    <w:rsid w:val="00E91909"/>
    <w:rsid w:val="00E91FFD"/>
    <w:rsid w:val="00E92097"/>
    <w:rsid w:val="00E922B1"/>
    <w:rsid w:val="00E9235C"/>
    <w:rsid w:val="00E92876"/>
    <w:rsid w:val="00E9298E"/>
    <w:rsid w:val="00E92C3A"/>
    <w:rsid w:val="00E92D10"/>
    <w:rsid w:val="00E92F50"/>
    <w:rsid w:val="00E93222"/>
    <w:rsid w:val="00E937C5"/>
    <w:rsid w:val="00E93A45"/>
    <w:rsid w:val="00E93B74"/>
    <w:rsid w:val="00E944D3"/>
    <w:rsid w:val="00E94FC7"/>
    <w:rsid w:val="00E953E0"/>
    <w:rsid w:val="00E9545C"/>
    <w:rsid w:val="00E95B86"/>
    <w:rsid w:val="00E95C07"/>
    <w:rsid w:val="00E967FF"/>
    <w:rsid w:val="00E96F90"/>
    <w:rsid w:val="00E97464"/>
    <w:rsid w:val="00E97481"/>
    <w:rsid w:val="00E9760C"/>
    <w:rsid w:val="00E9763D"/>
    <w:rsid w:val="00E97CEF"/>
    <w:rsid w:val="00E97ED9"/>
    <w:rsid w:val="00EA084C"/>
    <w:rsid w:val="00EA0ABE"/>
    <w:rsid w:val="00EA0C50"/>
    <w:rsid w:val="00EA0C66"/>
    <w:rsid w:val="00EA0D93"/>
    <w:rsid w:val="00EA1479"/>
    <w:rsid w:val="00EA14BB"/>
    <w:rsid w:val="00EA1624"/>
    <w:rsid w:val="00EA165F"/>
    <w:rsid w:val="00EA182C"/>
    <w:rsid w:val="00EA1E39"/>
    <w:rsid w:val="00EA28D0"/>
    <w:rsid w:val="00EA2AEB"/>
    <w:rsid w:val="00EA2CD8"/>
    <w:rsid w:val="00EA30A3"/>
    <w:rsid w:val="00EA3468"/>
    <w:rsid w:val="00EA358F"/>
    <w:rsid w:val="00EA4404"/>
    <w:rsid w:val="00EA4448"/>
    <w:rsid w:val="00EA4CAC"/>
    <w:rsid w:val="00EA5350"/>
    <w:rsid w:val="00EA5904"/>
    <w:rsid w:val="00EA6177"/>
    <w:rsid w:val="00EA6A31"/>
    <w:rsid w:val="00EA6EEB"/>
    <w:rsid w:val="00EA6FD8"/>
    <w:rsid w:val="00EA74C5"/>
    <w:rsid w:val="00EA7575"/>
    <w:rsid w:val="00EA7633"/>
    <w:rsid w:val="00EA7659"/>
    <w:rsid w:val="00EA76CF"/>
    <w:rsid w:val="00EA7703"/>
    <w:rsid w:val="00EA7718"/>
    <w:rsid w:val="00EB001E"/>
    <w:rsid w:val="00EB005F"/>
    <w:rsid w:val="00EB05A0"/>
    <w:rsid w:val="00EB0615"/>
    <w:rsid w:val="00EB0928"/>
    <w:rsid w:val="00EB1D1C"/>
    <w:rsid w:val="00EB21DC"/>
    <w:rsid w:val="00EB2937"/>
    <w:rsid w:val="00EB2B34"/>
    <w:rsid w:val="00EB2DEF"/>
    <w:rsid w:val="00EB2F4A"/>
    <w:rsid w:val="00EB2FA1"/>
    <w:rsid w:val="00EB2FDE"/>
    <w:rsid w:val="00EB2FEE"/>
    <w:rsid w:val="00EB3A0E"/>
    <w:rsid w:val="00EB3BF9"/>
    <w:rsid w:val="00EB407E"/>
    <w:rsid w:val="00EB42C4"/>
    <w:rsid w:val="00EB4DBB"/>
    <w:rsid w:val="00EB4F8E"/>
    <w:rsid w:val="00EB523A"/>
    <w:rsid w:val="00EB5F1D"/>
    <w:rsid w:val="00EB6188"/>
    <w:rsid w:val="00EB6392"/>
    <w:rsid w:val="00EB64BC"/>
    <w:rsid w:val="00EB67EE"/>
    <w:rsid w:val="00EB69BB"/>
    <w:rsid w:val="00EB7D2B"/>
    <w:rsid w:val="00EC0308"/>
    <w:rsid w:val="00EC03BC"/>
    <w:rsid w:val="00EC06DC"/>
    <w:rsid w:val="00EC08DF"/>
    <w:rsid w:val="00EC1BEE"/>
    <w:rsid w:val="00EC1FD2"/>
    <w:rsid w:val="00EC25C2"/>
    <w:rsid w:val="00EC2BFC"/>
    <w:rsid w:val="00EC2ED9"/>
    <w:rsid w:val="00EC30A7"/>
    <w:rsid w:val="00EC3389"/>
    <w:rsid w:val="00EC33B7"/>
    <w:rsid w:val="00EC348D"/>
    <w:rsid w:val="00EC3E4C"/>
    <w:rsid w:val="00EC3FEC"/>
    <w:rsid w:val="00EC4041"/>
    <w:rsid w:val="00EC4212"/>
    <w:rsid w:val="00EC4341"/>
    <w:rsid w:val="00EC45D1"/>
    <w:rsid w:val="00EC4E61"/>
    <w:rsid w:val="00EC4F65"/>
    <w:rsid w:val="00EC4FA3"/>
    <w:rsid w:val="00EC52D6"/>
    <w:rsid w:val="00EC543E"/>
    <w:rsid w:val="00EC58B6"/>
    <w:rsid w:val="00EC61C5"/>
    <w:rsid w:val="00EC623F"/>
    <w:rsid w:val="00EC63F8"/>
    <w:rsid w:val="00EC6496"/>
    <w:rsid w:val="00EC6802"/>
    <w:rsid w:val="00EC689F"/>
    <w:rsid w:val="00EC696D"/>
    <w:rsid w:val="00EC6E0F"/>
    <w:rsid w:val="00EC6E9F"/>
    <w:rsid w:val="00EC7503"/>
    <w:rsid w:val="00EC7C94"/>
    <w:rsid w:val="00ED005F"/>
    <w:rsid w:val="00ED11B1"/>
    <w:rsid w:val="00ED1C21"/>
    <w:rsid w:val="00ED269A"/>
    <w:rsid w:val="00ED2AF3"/>
    <w:rsid w:val="00ED2F90"/>
    <w:rsid w:val="00ED40E0"/>
    <w:rsid w:val="00ED4CA2"/>
    <w:rsid w:val="00ED4FA6"/>
    <w:rsid w:val="00ED5244"/>
    <w:rsid w:val="00ED52A3"/>
    <w:rsid w:val="00ED5CB7"/>
    <w:rsid w:val="00ED5E2A"/>
    <w:rsid w:val="00ED607F"/>
    <w:rsid w:val="00ED72DA"/>
    <w:rsid w:val="00ED7945"/>
    <w:rsid w:val="00ED7C47"/>
    <w:rsid w:val="00ED7D86"/>
    <w:rsid w:val="00ED7D8F"/>
    <w:rsid w:val="00EE0D12"/>
    <w:rsid w:val="00EE11EA"/>
    <w:rsid w:val="00EE14D1"/>
    <w:rsid w:val="00EE1808"/>
    <w:rsid w:val="00EE19D8"/>
    <w:rsid w:val="00EE2151"/>
    <w:rsid w:val="00EE287F"/>
    <w:rsid w:val="00EE2CA9"/>
    <w:rsid w:val="00EE3169"/>
    <w:rsid w:val="00EE3249"/>
    <w:rsid w:val="00EE358F"/>
    <w:rsid w:val="00EE37D7"/>
    <w:rsid w:val="00EE4111"/>
    <w:rsid w:val="00EE43F9"/>
    <w:rsid w:val="00EE45ED"/>
    <w:rsid w:val="00EE4700"/>
    <w:rsid w:val="00EE5366"/>
    <w:rsid w:val="00EE53D7"/>
    <w:rsid w:val="00EE560A"/>
    <w:rsid w:val="00EE57B4"/>
    <w:rsid w:val="00EE5C96"/>
    <w:rsid w:val="00EE6036"/>
    <w:rsid w:val="00EE608E"/>
    <w:rsid w:val="00EE61DA"/>
    <w:rsid w:val="00EE694A"/>
    <w:rsid w:val="00EE6C8F"/>
    <w:rsid w:val="00EE708D"/>
    <w:rsid w:val="00EE710B"/>
    <w:rsid w:val="00EE74AE"/>
    <w:rsid w:val="00EE77B2"/>
    <w:rsid w:val="00EE7A77"/>
    <w:rsid w:val="00EE7ABE"/>
    <w:rsid w:val="00EE7BC1"/>
    <w:rsid w:val="00EE7DA1"/>
    <w:rsid w:val="00EF0189"/>
    <w:rsid w:val="00EF01DD"/>
    <w:rsid w:val="00EF0F6A"/>
    <w:rsid w:val="00EF1F92"/>
    <w:rsid w:val="00EF258A"/>
    <w:rsid w:val="00EF2E55"/>
    <w:rsid w:val="00EF3124"/>
    <w:rsid w:val="00EF3452"/>
    <w:rsid w:val="00EF3466"/>
    <w:rsid w:val="00EF3E0A"/>
    <w:rsid w:val="00EF4550"/>
    <w:rsid w:val="00EF52EB"/>
    <w:rsid w:val="00EF57A6"/>
    <w:rsid w:val="00EF5818"/>
    <w:rsid w:val="00EF5D5D"/>
    <w:rsid w:val="00EF64AB"/>
    <w:rsid w:val="00EF6CEB"/>
    <w:rsid w:val="00EF753F"/>
    <w:rsid w:val="00EF7E85"/>
    <w:rsid w:val="00F00099"/>
    <w:rsid w:val="00F00699"/>
    <w:rsid w:val="00F01570"/>
    <w:rsid w:val="00F02742"/>
    <w:rsid w:val="00F029A4"/>
    <w:rsid w:val="00F02E41"/>
    <w:rsid w:val="00F02F65"/>
    <w:rsid w:val="00F02FE5"/>
    <w:rsid w:val="00F033BD"/>
    <w:rsid w:val="00F03F38"/>
    <w:rsid w:val="00F0414D"/>
    <w:rsid w:val="00F0471B"/>
    <w:rsid w:val="00F065D7"/>
    <w:rsid w:val="00F0661A"/>
    <w:rsid w:val="00F06799"/>
    <w:rsid w:val="00F06822"/>
    <w:rsid w:val="00F069B3"/>
    <w:rsid w:val="00F06EA6"/>
    <w:rsid w:val="00F07817"/>
    <w:rsid w:val="00F10036"/>
    <w:rsid w:val="00F10478"/>
    <w:rsid w:val="00F10618"/>
    <w:rsid w:val="00F1076D"/>
    <w:rsid w:val="00F10C13"/>
    <w:rsid w:val="00F1124F"/>
    <w:rsid w:val="00F112C4"/>
    <w:rsid w:val="00F114D2"/>
    <w:rsid w:val="00F11647"/>
    <w:rsid w:val="00F11A09"/>
    <w:rsid w:val="00F120ED"/>
    <w:rsid w:val="00F122AB"/>
    <w:rsid w:val="00F122D0"/>
    <w:rsid w:val="00F125EF"/>
    <w:rsid w:val="00F12DE0"/>
    <w:rsid w:val="00F12EB0"/>
    <w:rsid w:val="00F136C8"/>
    <w:rsid w:val="00F1385C"/>
    <w:rsid w:val="00F139AD"/>
    <w:rsid w:val="00F13FA1"/>
    <w:rsid w:val="00F1425A"/>
    <w:rsid w:val="00F14480"/>
    <w:rsid w:val="00F14C6B"/>
    <w:rsid w:val="00F14C91"/>
    <w:rsid w:val="00F14F4B"/>
    <w:rsid w:val="00F15334"/>
    <w:rsid w:val="00F1589D"/>
    <w:rsid w:val="00F15BE8"/>
    <w:rsid w:val="00F15F29"/>
    <w:rsid w:val="00F16180"/>
    <w:rsid w:val="00F165A7"/>
    <w:rsid w:val="00F1685B"/>
    <w:rsid w:val="00F16AD8"/>
    <w:rsid w:val="00F16E10"/>
    <w:rsid w:val="00F16F69"/>
    <w:rsid w:val="00F17093"/>
    <w:rsid w:val="00F170F6"/>
    <w:rsid w:val="00F1728A"/>
    <w:rsid w:val="00F17A2A"/>
    <w:rsid w:val="00F17EFA"/>
    <w:rsid w:val="00F205EB"/>
    <w:rsid w:val="00F2062E"/>
    <w:rsid w:val="00F20777"/>
    <w:rsid w:val="00F21021"/>
    <w:rsid w:val="00F21309"/>
    <w:rsid w:val="00F2139F"/>
    <w:rsid w:val="00F219A2"/>
    <w:rsid w:val="00F219D3"/>
    <w:rsid w:val="00F21A89"/>
    <w:rsid w:val="00F22078"/>
    <w:rsid w:val="00F22206"/>
    <w:rsid w:val="00F227F2"/>
    <w:rsid w:val="00F22CC0"/>
    <w:rsid w:val="00F22E47"/>
    <w:rsid w:val="00F23880"/>
    <w:rsid w:val="00F23937"/>
    <w:rsid w:val="00F23A7A"/>
    <w:rsid w:val="00F23B83"/>
    <w:rsid w:val="00F23EB1"/>
    <w:rsid w:val="00F242A2"/>
    <w:rsid w:val="00F24DE6"/>
    <w:rsid w:val="00F253A1"/>
    <w:rsid w:val="00F2555F"/>
    <w:rsid w:val="00F2581A"/>
    <w:rsid w:val="00F25B8B"/>
    <w:rsid w:val="00F25C78"/>
    <w:rsid w:val="00F25EBD"/>
    <w:rsid w:val="00F2695C"/>
    <w:rsid w:val="00F2770F"/>
    <w:rsid w:val="00F300BD"/>
    <w:rsid w:val="00F300BE"/>
    <w:rsid w:val="00F30253"/>
    <w:rsid w:val="00F30896"/>
    <w:rsid w:val="00F30B26"/>
    <w:rsid w:val="00F31384"/>
    <w:rsid w:val="00F31616"/>
    <w:rsid w:val="00F31B18"/>
    <w:rsid w:val="00F31DF1"/>
    <w:rsid w:val="00F32139"/>
    <w:rsid w:val="00F329D6"/>
    <w:rsid w:val="00F32AFD"/>
    <w:rsid w:val="00F33045"/>
    <w:rsid w:val="00F33339"/>
    <w:rsid w:val="00F335BD"/>
    <w:rsid w:val="00F33E74"/>
    <w:rsid w:val="00F33F5E"/>
    <w:rsid w:val="00F34218"/>
    <w:rsid w:val="00F346D4"/>
    <w:rsid w:val="00F347D0"/>
    <w:rsid w:val="00F34B52"/>
    <w:rsid w:val="00F351A7"/>
    <w:rsid w:val="00F352A0"/>
    <w:rsid w:val="00F355BB"/>
    <w:rsid w:val="00F356B8"/>
    <w:rsid w:val="00F35C88"/>
    <w:rsid w:val="00F36375"/>
    <w:rsid w:val="00F36896"/>
    <w:rsid w:val="00F36E82"/>
    <w:rsid w:val="00F40566"/>
    <w:rsid w:val="00F40A5F"/>
    <w:rsid w:val="00F40E6D"/>
    <w:rsid w:val="00F41833"/>
    <w:rsid w:val="00F418A3"/>
    <w:rsid w:val="00F41EAB"/>
    <w:rsid w:val="00F42141"/>
    <w:rsid w:val="00F421B9"/>
    <w:rsid w:val="00F42316"/>
    <w:rsid w:val="00F42492"/>
    <w:rsid w:val="00F427EA"/>
    <w:rsid w:val="00F4294B"/>
    <w:rsid w:val="00F42A4E"/>
    <w:rsid w:val="00F42E97"/>
    <w:rsid w:val="00F42EDC"/>
    <w:rsid w:val="00F42F35"/>
    <w:rsid w:val="00F4359B"/>
    <w:rsid w:val="00F435EE"/>
    <w:rsid w:val="00F437FC"/>
    <w:rsid w:val="00F43848"/>
    <w:rsid w:val="00F4384C"/>
    <w:rsid w:val="00F44046"/>
    <w:rsid w:val="00F442EA"/>
    <w:rsid w:val="00F442F4"/>
    <w:rsid w:val="00F44439"/>
    <w:rsid w:val="00F44824"/>
    <w:rsid w:val="00F44D37"/>
    <w:rsid w:val="00F44D85"/>
    <w:rsid w:val="00F44DE9"/>
    <w:rsid w:val="00F450E6"/>
    <w:rsid w:val="00F45252"/>
    <w:rsid w:val="00F45744"/>
    <w:rsid w:val="00F45F34"/>
    <w:rsid w:val="00F46246"/>
    <w:rsid w:val="00F464E7"/>
    <w:rsid w:val="00F46B03"/>
    <w:rsid w:val="00F46C10"/>
    <w:rsid w:val="00F46C93"/>
    <w:rsid w:val="00F46DD6"/>
    <w:rsid w:val="00F4721A"/>
    <w:rsid w:val="00F479B0"/>
    <w:rsid w:val="00F47B77"/>
    <w:rsid w:val="00F47B79"/>
    <w:rsid w:val="00F47DB2"/>
    <w:rsid w:val="00F509B9"/>
    <w:rsid w:val="00F50E0C"/>
    <w:rsid w:val="00F51148"/>
    <w:rsid w:val="00F514A2"/>
    <w:rsid w:val="00F51BC8"/>
    <w:rsid w:val="00F51C7E"/>
    <w:rsid w:val="00F51EBE"/>
    <w:rsid w:val="00F5202B"/>
    <w:rsid w:val="00F5228C"/>
    <w:rsid w:val="00F5255E"/>
    <w:rsid w:val="00F52A6E"/>
    <w:rsid w:val="00F52E5F"/>
    <w:rsid w:val="00F53A97"/>
    <w:rsid w:val="00F53AC2"/>
    <w:rsid w:val="00F53C07"/>
    <w:rsid w:val="00F53C25"/>
    <w:rsid w:val="00F541BB"/>
    <w:rsid w:val="00F54847"/>
    <w:rsid w:val="00F54AAF"/>
    <w:rsid w:val="00F54B59"/>
    <w:rsid w:val="00F551DA"/>
    <w:rsid w:val="00F55221"/>
    <w:rsid w:val="00F559CE"/>
    <w:rsid w:val="00F55B89"/>
    <w:rsid w:val="00F55D72"/>
    <w:rsid w:val="00F564CC"/>
    <w:rsid w:val="00F56B69"/>
    <w:rsid w:val="00F570C1"/>
    <w:rsid w:val="00F60661"/>
    <w:rsid w:val="00F606C0"/>
    <w:rsid w:val="00F60795"/>
    <w:rsid w:val="00F60899"/>
    <w:rsid w:val="00F609E1"/>
    <w:rsid w:val="00F610B2"/>
    <w:rsid w:val="00F61356"/>
    <w:rsid w:val="00F614F3"/>
    <w:rsid w:val="00F6207F"/>
    <w:rsid w:val="00F6223B"/>
    <w:rsid w:val="00F6298B"/>
    <w:rsid w:val="00F62C40"/>
    <w:rsid w:val="00F62EA4"/>
    <w:rsid w:val="00F62EB6"/>
    <w:rsid w:val="00F630E1"/>
    <w:rsid w:val="00F63292"/>
    <w:rsid w:val="00F6349A"/>
    <w:rsid w:val="00F6372F"/>
    <w:rsid w:val="00F63981"/>
    <w:rsid w:val="00F63F42"/>
    <w:rsid w:val="00F6475F"/>
    <w:rsid w:val="00F64B58"/>
    <w:rsid w:val="00F64F75"/>
    <w:rsid w:val="00F655C4"/>
    <w:rsid w:val="00F667EF"/>
    <w:rsid w:val="00F66E36"/>
    <w:rsid w:val="00F670A6"/>
    <w:rsid w:val="00F67904"/>
    <w:rsid w:val="00F67DB2"/>
    <w:rsid w:val="00F701BB"/>
    <w:rsid w:val="00F70430"/>
    <w:rsid w:val="00F7057E"/>
    <w:rsid w:val="00F711DD"/>
    <w:rsid w:val="00F71419"/>
    <w:rsid w:val="00F71A82"/>
    <w:rsid w:val="00F72377"/>
    <w:rsid w:val="00F72406"/>
    <w:rsid w:val="00F72572"/>
    <w:rsid w:val="00F727D4"/>
    <w:rsid w:val="00F72DC3"/>
    <w:rsid w:val="00F72DE4"/>
    <w:rsid w:val="00F73907"/>
    <w:rsid w:val="00F74EA9"/>
    <w:rsid w:val="00F74FFD"/>
    <w:rsid w:val="00F7515E"/>
    <w:rsid w:val="00F75649"/>
    <w:rsid w:val="00F75708"/>
    <w:rsid w:val="00F75D11"/>
    <w:rsid w:val="00F75EEB"/>
    <w:rsid w:val="00F771D0"/>
    <w:rsid w:val="00F7734F"/>
    <w:rsid w:val="00F77488"/>
    <w:rsid w:val="00F7767A"/>
    <w:rsid w:val="00F8007A"/>
    <w:rsid w:val="00F800AD"/>
    <w:rsid w:val="00F8040C"/>
    <w:rsid w:val="00F8087F"/>
    <w:rsid w:val="00F80CBB"/>
    <w:rsid w:val="00F81FCB"/>
    <w:rsid w:val="00F82419"/>
    <w:rsid w:val="00F82A78"/>
    <w:rsid w:val="00F83599"/>
    <w:rsid w:val="00F84C82"/>
    <w:rsid w:val="00F84CBC"/>
    <w:rsid w:val="00F84D32"/>
    <w:rsid w:val="00F850AD"/>
    <w:rsid w:val="00F8538E"/>
    <w:rsid w:val="00F8572A"/>
    <w:rsid w:val="00F85768"/>
    <w:rsid w:val="00F85C27"/>
    <w:rsid w:val="00F862A7"/>
    <w:rsid w:val="00F86973"/>
    <w:rsid w:val="00F87248"/>
    <w:rsid w:val="00F87315"/>
    <w:rsid w:val="00F87316"/>
    <w:rsid w:val="00F87402"/>
    <w:rsid w:val="00F87738"/>
    <w:rsid w:val="00F878A2"/>
    <w:rsid w:val="00F87AE7"/>
    <w:rsid w:val="00F90139"/>
    <w:rsid w:val="00F904E0"/>
    <w:rsid w:val="00F916A8"/>
    <w:rsid w:val="00F918BE"/>
    <w:rsid w:val="00F921E6"/>
    <w:rsid w:val="00F925C8"/>
    <w:rsid w:val="00F929E0"/>
    <w:rsid w:val="00F92AB5"/>
    <w:rsid w:val="00F92BB3"/>
    <w:rsid w:val="00F92F71"/>
    <w:rsid w:val="00F933DE"/>
    <w:rsid w:val="00F93572"/>
    <w:rsid w:val="00F937F4"/>
    <w:rsid w:val="00F938BB"/>
    <w:rsid w:val="00F93BB4"/>
    <w:rsid w:val="00F93C07"/>
    <w:rsid w:val="00F94007"/>
    <w:rsid w:val="00F94277"/>
    <w:rsid w:val="00F945E8"/>
    <w:rsid w:val="00F9490B"/>
    <w:rsid w:val="00F94A9A"/>
    <w:rsid w:val="00F94B78"/>
    <w:rsid w:val="00F94FF8"/>
    <w:rsid w:val="00F9585C"/>
    <w:rsid w:val="00F95AC8"/>
    <w:rsid w:val="00F969E8"/>
    <w:rsid w:val="00F97488"/>
    <w:rsid w:val="00F97551"/>
    <w:rsid w:val="00F975A0"/>
    <w:rsid w:val="00F97E4D"/>
    <w:rsid w:val="00FA0405"/>
    <w:rsid w:val="00FA05F0"/>
    <w:rsid w:val="00FA0657"/>
    <w:rsid w:val="00FA0DAB"/>
    <w:rsid w:val="00FA1388"/>
    <w:rsid w:val="00FA173E"/>
    <w:rsid w:val="00FA1927"/>
    <w:rsid w:val="00FA19F7"/>
    <w:rsid w:val="00FA1EFA"/>
    <w:rsid w:val="00FA209E"/>
    <w:rsid w:val="00FA21DC"/>
    <w:rsid w:val="00FA249F"/>
    <w:rsid w:val="00FA3036"/>
    <w:rsid w:val="00FA314E"/>
    <w:rsid w:val="00FA31BC"/>
    <w:rsid w:val="00FA33E7"/>
    <w:rsid w:val="00FA35B0"/>
    <w:rsid w:val="00FA4817"/>
    <w:rsid w:val="00FA4914"/>
    <w:rsid w:val="00FA4C17"/>
    <w:rsid w:val="00FA4CE6"/>
    <w:rsid w:val="00FA50F5"/>
    <w:rsid w:val="00FA5C21"/>
    <w:rsid w:val="00FA5DB1"/>
    <w:rsid w:val="00FA5F21"/>
    <w:rsid w:val="00FA629E"/>
    <w:rsid w:val="00FA6487"/>
    <w:rsid w:val="00FA6736"/>
    <w:rsid w:val="00FA678A"/>
    <w:rsid w:val="00FA6B96"/>
    <w:rsid w:val="00FA6C36"/>
    <w:rsid w:val="00FA6DAD"/>
    <w:rsid w:val="00FA6F20"/>
    <w:rsid w:val="00FA76F8"/>
    <w:rsid w:val="00FA770B"/>
    <w:rsid w:val="00FA7B27"/>
    <w:rsid w:val="00FB00D9"/>
    <w:rsid w:val="00FB04D0"/>
    <w:rsid w:val="00FB1628"/>
    <w:rsid w:val="00FB194C"/>
    <w:rsid w:val="00FB1CA2"/>
    <w:rsid w:val="00FB28F0"/>
    <w:rsid w:val="00FB2CAF"/>
    <w:rsid w:val="00FB317E"/>
    <w:rsid w:val="00FB358B"/>
    <w:rsid w:val="00FB37A2"/>
    <w:rsid w:val="00FB3A75"/>
    <w:rsid w:val="00FB4582"/>
    <w:rsid w:val="00FB4D4E"/>
    <w:rsid w:val="00FB4DAB"/>
    <w:rsid w:val="00FB4EA6"/>
    <w:rsid w:val="00FB53CB"/>
    <w:rsid w:val="00FB65D4"/>
    <w:rsid w:val="00FB6749"/>
    <w:rsid w:val="00FB68D0"/>
    <w:rsid w:val="00FB6D3F"/>
    <w:rsid w:val="00FB716F"/>
    <w:rsid w:val="00FB78A2"/>
    <w:rsid w:val="00FB78AE"/>
    <w:rsid w:val="00FC0233"/>
    <w:rsid w:val="00FC0E13"/>
    <w:rsid w:val="00FC0FF7"/>
    <w:rsid w:val="00FC156B"/>
    <w:rsid w:val="00FC187E"/>
    <w:rsid w:val="00FC1AA1"/>
    <w:rsid w:val="00FC1B9C"/>
    <w:rsid w:val="00FC1D24"/>
    <w:rsid w:val="00FC1E12"/>
    <w:rsid w:val="00FC1E8E"/>
    <w:rsid w:val="00FC21E0"/>
    <w:rsid w:val="00FC44BF"/>
    <w:rsid w:val="00FC5025"/>
    <w:rsid w:val="00FC515A"/>
    <w:rsid w:val="00FC51E7"/>
    <w:rsid w:val="00FC5222"/>
    <w:rsid w:val="00FC5AAB"/>
    <w:rsid w:val="00FC6049"/>
    <w:rsid w:val="00FC61BC"/>
    <w:rsid w:val="00FC64A3"/>
    <w:rsid w:val="00FC67C2"/>
    <w:rsid w:val="00FC6E8B"/>
    <w:rsid w:val="00FC6FC3"/>
    <w:rsid w:val="00FC717A"/>
    <w:rsid w:val="00FC71A8"/>
    <w:rsid w:val="00FC72BF"/>
    <w:rsid w:val="00FC795B"/>
    <w:rsid w:val="00FC7B3E"/>
    <w:rsid w:val="00FD0790"/>
    <w:rsid w:val="00FD0E7D"/>
    <w:rsid w:val="00FD11D6"/>
    <w:rsid w:val="00FD11F8"/>
    <w:rsid w:val="00FD1204"/>
    <w:rsid w:val="00FD1902"/>
    <w:rsid w:val="00FD1E2F"/>
    <w:rsid w:val="00FD28F1"/>
    <w:rsid w:val="00FD2A8A"/>
    <w:rsid w:val="00FD32FB"/>
    <w:rsid w:val="00FD3348"/>
    <w:rsid w:val="00FD34E1"/>
    <w:rsid w:val="00FD3DBC"/>
    <w:rsid w:val="00FD465D"/>
    <w:rsid w:val="00FD4980"/>
    <w:rsid w:val="00FD4F86"/>
    <w:rsid w:val="00FD5426"/>
    <w:rsid w:val="00FD552C"/>
    <w:rsid w:val="00FD58BD"/>
    <w:rsid w:val="00FD5DBC"/>
    <w:rsid w:val="00FD6062"/>
    <w:rsid w:val="00FD6241"/>
    <w:rsid w:val="00FD7284"/>
    <w:rsid w:val="00FD76E8"/>
    <w:rsid w:val="00FE0253"/>
    <w:rsid w:val="00FE0553"/>
    <w:rsid w:val="00FE0FDB"/>
    <w:rsid w:val="00FE1087"/>
    <w:rsid w:val="00FE15CA"/>
    <w:rsid w:val="00FE1621"/>
    <w:rsid w:val="00FE1714"/>
    <w:rsid w:val="00FE1B43"/>
    <w:rsid w:val="00FE20D9"/>
    <w:rsid w:val="00FE241E"/>
    <w:rsid w:val="00FE2A3F"/>
    <w:rsid w:val="00FE2D8B"/>
    <w:rsid w:val="00FE35E4"/>
    <w:rsid w:val="00FE4005"/>
    <w:rsid w:val="00FE40C1"/>
    <w:rsid w:val="00FE4431"/>
    <w:rsid w:val="00FE44CB"/>
    <w:rsid w:val="00FE51C1"/>
    <w:rsid w:val="00FE5396"/>
    <w:rsid w:val="00FE53A1"/>
    <w:rsid w:val="00FE5925"/>
    <w:rsid w:val="00FE60D4"/>
    <w:rsid w:val="00FE6647"/>
    <w:rsid w:val="00FE72CF"/>
    <w:rsid w:val="00FE7A41"/>
    <w:rsid w:val="00FF064D"/>
    <w:rsid w:val="00FF1739"/>
    <w:rsid w:val="00FF1872"/>
    <w:rsid w:val="00FF1E86"/>
    <w:rsid w:val="00FF2BF0"/>
    <w:rsid w:val="00FF30E0"/>
    <w:rsid w:val="00FF36B0"/>
    <w:rsid w:val="00FF3816"/>
    <w:rsid w:val="00FF3D5D"/>
    <w:rsid w:val="00FF4896"/>
    <w:rsid w:val="00FF4BE5"/>
    <w:rsid w:val="00FF54A3"/>
    <w:rsid w:val="00FF5D8C"/>
    <w:rsid w:val="00FF6D11"/>
    <w:rsid w:val="00FF6E2A"/>
    <w:rsid w:val="00FF7055"/>
    <w:rsid w:val="00FF709C"/>
    <w:rsid w:val="00FF7223"/>
    <w:rsid w:val="00FF7338"/>
    <w:rsid w:val="00FF7389"/>
    <w:rsid w:val="00FF7456"/>
    <w:rsid w:val="00FF75E3"/>
    <w:rsid w:val="00FF7A0B"/>
    <w:rsid w:val="00FF7AA2"/>
    <w:rsid w:val="00FF7E46"/>
    <w:rsid w:val="00FF7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277B7"/>
  <w15:docId w15:val="{EB61AB2F-DA1C-4B26-B33B-5F3D0BD9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0760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703ACA"/>
    <w:pPr>
      <w:keepNext/>
      <w:keepLines/>
      <w:pageBreakBefore/>
      <w:numPr>
        <w:numId w:val="16"/>
      </w:numPr>
      <w:spacing w:after="300"/>
      <w:ind w:left="431" w:hanging="431"/>
      <w:jc w:val="left"/>
      <w:outlineLvl w:val="0"/>
    </w:pPr>
    <w:rPr>
      <w:rFonts w:eastAsia="Batang" w:cs="Times New Roman"/>
      <w:b/>
      <w:caps/>
      <w:sz w:val="28"/>
      <w:szCs w:val="24"/>
      <w:lang w:eastAsia="cs-CZ"/>
    </w:rPr>
  </w:style>
  <w:style w:type="paragraph" w:styleId="Nadpis2">
    <w:name w:val="heading 2"/>
    <w:basedOn w:val="Normln"/>
    <w:next w:val="Normln"/>
    <w:link w:val="Nadpis2Char"/>
    <w:uiPriority w:val="9"/>
    <w:qFormat/>
    <w:rsid w:val="00703ACA"/>
    <w:pPr>
      <w:keepNext/>
      <w:keepLines/>
      <w:numPr>
        <w:ilvl w:val="1"/>
        <w:numId w:val="16"/>
      </w:numPr>
      <w:spacing w:before="360" w:after="180"/>
      <w:jc w:val="left"/>
      <w:outlineLvl w:val="1"/>
    </w:pPr>
    <w:rPr>
      <w:rFonts w:eastAsia="Times New Roman" w:cs="Times New Roman"/>
      <w:b/>
      <w:bCs/>
      <w:caps/>
      <w:szCs w:val="24"/>
      <w:lang w:eastAsia="cs-CZ"/>
    </w:rPr>
  </w:style>
  <w:style w:type="paragraph" w:styleId="Nadpis3">
    <w:name w:val="heading 3"/>
    <w:basedOn w:val="Normln"/>
    <w:next w:val="Normln"/>
    <w:link w:val="Nadpis3Char"/>
    <w:uiPriority w:val="9"/>
    <w:unhideWhenUsed/>
    <w:qFormat/>
    <w:rsid w:val="00E92C3A"/>
    <w:pPr>
      <w:keepNext/>
      <w:keepLines/>
      <w:numPr>
        <w:ilvl w:val="2"/>
        <w:numId w:val="16"/>
      </w:numPr>
      <w:spacing w:before="300" w:after="120"/>
      <w:ind w:left="737" w:hanging="737"/>
      <w:outlineLvl w:val="2"/>
    </w:pPr>
    <w:rPr>
      <w:b/>
      <w:caps/>
      <w:szCs w:val="28"/>
    </w:rPr>
  </w:style>
  <w:style w:type="paragraph" w:styleId="Nadpis4">
    <w:name w:val="heading 4"/>
    <w:basedOn w:val="Normln"/>
    <w:next w:val="Normln"/>
    <w:link w:val="Nadpis4Char"/>
    <w:uiPriority w:val="9"/>
    <w:unhideWhenUsed/>
    <w:qFormat/>
    <w:rsid w:val="00904A24"/>
    <w:pPr>
      <w:keepNext/>
      <w:keepLines/>
      <w:numPr>
        <w:ilvl w:val="3"/>
        <w:numId w:val="16"/>
      </w:numPr>
      <w:spacing w:before="40" w:after="0"/>
      <w:outlineLvl w:val="3"/>
    </w:pPr>
    <w:rPr>
      <w:rFonts w:eastAsiaTheme="majorEastAsia" w:cstheme="majorBidi"/>
      <w:b/>
      <w:iCs/>
    </w:rPr>
  </w:style>
  <w:style w:type="paragraph" w:styleId="Nadpis5">
    <w:name w:val="heading 5"/>
    <w:aliases w:val="seznam"/>
    <w:basedOn w:val="Normln"/>
    <w:next w:val="Normln"/>
    <w:link w:val="Nadpis5Char"/>
    <w:uiPriority w:val="9"/>
    <w:unhideWhenUsed/>
    <w:qFormat/>
    <w:rsid w:val="009E4FE3"/>
    <w:pPr>
      <w:keepNext/>
      <w:keepLines/>
      <w:numPr>
        <w:ilvl w:val="4"/>
        <w:numId w:val="16"/>
      </w:numPr>
      <w:spacing w:before="40" w:after="0"/>
      <w:jc w:val="left"/>
      <w:outlineLvl w:val="4"/>
    </w:pPr>
    <w:rPr>
      <w:rFonts w:eastAsiaTheme="majorEastAsia" w:cstheme="majorBidi"/>
    </w:rPr>
  </w:style>
  <w:style w:type="paragraph" w:styleId="Nadpis6">
    <w:name w:val="heading 6"/>
    <w:basedOn w:val="Normln"/>
    <w:next w:val="Normln"/>
    <w:link w:val="Nadpis6Char"/>
    <w:uiPriority w:val="9"/>
    <w:semiHidden/>
    <w:unhideWhenUsed/>
    <w:qFormat/>
    <w:rsid w:val="00EE287F"/>
    <w:pPr>
      <w:keepNext/>
      <w:keepLines/>
      <w:numPr>
        <w:ilvl w:val="5"/>
        <w:numId w:val="16"/>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EE287F"/>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E287F"/>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E287F"/>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008B"/>
    <w:rPr>
      <w:color w:val="0000FF"/>
      <w:u w:val="single"/>
    </w:rPr>
  </w:style>
  <w:style w:type="paragraph" w:styleId="Normlnweb">
    <w:name w:val="Normal (Web)"/>
    <w:basedOn w:val="Normln"/>
    <w:uiPriority w:val="99"/>
    <w:unhideWhenUsed/>
    <w:qFormat/>
    <w:rsid w:val="000C5FCE"/>
    <w:pPr>
      <w:spacing w:before="100" w:beforeAutospacing="1" w:after="100" w:afterAutospacing="1" w:line="240" w:lineRule="auto"/>
    </w:pPr>
    <w:rPr>
      <w:rFonts w:eastAsia="Times New Roman" w:cs="Times New Roman"/>
      <w:szCs w:val="24"/>
      <w:lang w:eastAsia="cs-CZ"/>
    </w:rPr>
  </w:style>
  <w:style w:type="character" w:customStyle="1" w:styleId="iw">
    <w:name w:val="iw"/>
    <w:basedOn w:val="Standardnpsmoodstavce"/>
    <w:rsid w:val="000C5FCE"/>
  </w:style>
  <w:style w:type="character" w:customStyle="1" w:styleId="iwtooltip">
    <w:name w:val="iw__tooltip"/>
    <w:basedOn w:val="Standardnpsmoodstavce"/>
    <w:rsid w:val="000C5FCE"/>
  </w:style>
  <w:style w:type="character" w:styleId="Zdraznn">
    <w:name w:val="Emphasis"/>
    <w:basedOn w:val="Standardnpsmoodstavce"/>
    <w:uiPriority w:val="20"/>
    <w:qFormat/>
    <w:rsid w:val="00954370"/>
    <w:rPr>
      <w:i/>
      <w:iCs/>
    </w:rPr>
  </w:style>
  <w:style w:type="character" w:customStyle="1" w:styleId="Nadpis2Char">
    <w:name w:val="Nadpis 2 Char"/>
    <w:basedOn w:val="Standardnpsmoodstavce"/>
    <w:link w:val="Nadpis2"/>
    <w:uiPriority w:val="9"/>
    <w:rsid w:val="00703ACA"/>
    <w:rPr>
      <w:rFonts w:ascii="Times New Roman" w:eastAsia="Times New Roman" w:hAnsi="Times New Roman" w:cs="Times New Roman"/>
      <w:b/>
      <w:bCs/>
      <w:caps/>
      <w:sz w:val="24"/>
      <w:szCs w:val="24"/>
      <w:lang w:eastAsia="cs-CZ"/>
    </w:rPr>
  </w:style>
  <w:style w:type="paragraph" w:styleId="Textpoznpodarou">
    <w:name w:val="footnote text"/>
    <w:basedOn w:val="Normln"/>
    <w:link w:val="TextpoznpodarouChar"/>
    <w:semiHidden/>
    <w:unhideWhenUsed/>
    <w:rsid w:val="00A90652"/>
    <w:pPr>
      <w:spacing w:before="60" w:after="0" w:line="300" w:lineRule="auto"/>
      <w:jc w:val="left"/>
    </w:pPr>
    <w:rPr>
      <w:sz w:val="20"/>
      <w:szCs w:val="20"/>
    </w:rPr>
  </w:style>
  <w:style w:type="character" w:customStyle="1" w:styleId="TextpoznpodarouChar">
    <w:name w:val="Text pozn. pod čarou Char"/>
    <w:basedOn w:val="Standardnpsmoodstavce"/>
    <w:link w:val="Textpoznpodarou"/>
    <w:semiHidden/>
    <w:rsid w:val="00A90652"/>
    <w:rPr>
      <w:rFonts w:ascii="Times New Roman" w:hAnsi="Times New Roman"/>
      <w:sz w:val="20"/>
      <w:szCs w:val="20"/>
    </w:rPr>
  </w:style>
  <w:style w:type="character" w:styleId="Znakapoznpodarou">
    <w:name w:val="footnote reference"/>
    <w:basedOn w:val="Standardnpsmoodstavce"/>
    <w:unhideWhenUsed/>
    <w:rsid w:val="0035086B"/>
    <w:rPr>
      <w:b w:val="0"/>
      <w:i w:val="0"/>
      <w:color w:val="auto"/>
      <w:vertAlign w:val="superscript"/>
    </w:rPr>
  </w:style>
  <w:style w:type="paragraph" w:styleId="Odstavecseseznamem">
    <w:name w:val="List Paragraph"/>
    <w:basedOn w:val="Normln"/>
    <w:uiPriority w:val="34"/>
    <w:qFormat/>
    <w:rsid w:val="00EB4F8E"/>
    <w:pPr>
      <w:ind w:left="720"/>
      <w:contextualSpacing/>
    </w:pPr>
  </w:style>
  <w:style w:type="character" w:customStyle="1" w:styleId="Nadpis1Char">
    <w:name w:val="Nadpis 1 Char"/>
    <w:basedOn w:val="Standardnpsmoodstavce"/>
    <w:link w:val="Nadpis1"/>
    <w:uiPriority w:val="9"/>
    <w:rsid w:val="00703ACA"/>
    <w:rPr>
      <w:rFonts w:ascii="Times New Roman" w:eastAsia="Batang" w:hAnsi="Times New Roman" w:cs="Times New Roman"/>
      <w:b/>
      <w:caps/>
      <w:sz w:val="28"/>
      <w:szCs w:val="24"/>
      <w:lang w:eastAsia="cs-CZ"/>
    </w:rPr>
  </w:style>
  <w:style w:type="character" w:customStyle="1" w:styleId="Nadpis3Char">
    <w:name w:val="Nadpis 3 Char"/>
    <w:basedOn w:val="Standardnpsmoodstavce"/>
    <w:link w:val="Nadpis3"/>
    <w:uiPriority w:val="9"/>
    <w:rsid w:val="00E92C3A"/>
    <w:rPr>
      <w:rFonts w:ascii="Times New Roman" w:hAnsi="Times New Roman"/>
      <w:b/>
      <w:caps/>
      <w:sz w:val="24"/>
      <w:szCs w:val="28"/>
    </w:rPr>
  </w:style>
  <w:style w:type="character" w:styleId="Odkaznakoment">
    <w:name w:val="annotation reference"/>
    <w:basedOn w:val="Standardnpsmoodstavce"/>
    <w:uiPriority w:val="99"/>
    <w:semiHidden/>
    <w:unhideWhenUsed/>
    <w:qFormat/>
    <w:rsid w:val="00A90D39"/>
    <w:rPr>
      <w:sz w:val="16"/>
      <w:szCs w:val="16"/>
    </w:rPr>
  </w:style>
  <w:style w:type="paragraph" w:styleId="Textkomente">
    <w:name w:val="annotation text"/>
    <w:basedOn w:val="Normln"/>
    <w:link w:val="TextkomenteChar"/>
    <w:uiPriority w:val="99"/>
    <w:semiHidden/>
    <w:unhideWhenUsed/>
    <w:qFormat/>
    <w:rsid w:val="00A90D39"/>
    <w:pPr>
      <w:spacing w:line="240" w:lineRule="auto"/>
    </w:pPr>
    <w:rPr>
      <w:sz w:val="20"/>
      <w:szCs w:val="20"/>
    </w:rPr>
  </w:style>
  <w:style w:type="character" w:customStyle="1" w:styleId="TextkomenteChar">
    <w:name w:val="Text komentáře Char"/>
    <w:basedOn w:val="Standardnpsmoodstavce"/>
    <w:link w:val="Textkomente"/>
    <w:uiPriority w:val="99"/>
    <w:semiHidden/>
    <w:qFormat/>
    <w:rsid w:val="00A90D39"/>
    <w:rPr>
      <w:sz w:val="20"/>
      <w:szCs w:val="20"/>
    </w:rPr>
  </w:style>
  <w:style w:type="paragraph" w:styleId="Pedmtkomente">
    <w:name w:val="annotation subject"/>
    <w:basedOn w:val="Textkomente"/>
    <w:next w:val="Textkomente"/>
    <w:link w:val="PedmtkomenteChar"/>
    <w:uiPriority w:val="99"/>
    <w:semiHidden/>
    <w:unhideWhenUsed/>
    <w:rsid w:val="00A90D39"/>
    <w:rPr>
      <w:b/>
      <w:bCs/>
    </w:rPr>
  </w:style>
  <w:style w:type="character" w:customStyle="1" w:styleId="PedmtkomenteChar">
    <w:name w:val="Předmět komentáře Char"/>
    <w:basedOn w:val="TextkomenteChar"/>
    <w:link w:val="Pedmtkomente"/>
    <w:uiPriority w:val="99"/>
    <w:semiHidden/>
    <w:rsid w:val="00A90D39"/>
    <w:rPr>
      <w:b/>
      <w:bCs/>
      <w:sz w:val="20"/>
      <w:szCs w:val="20"/>
    </w:rPr>
  </w:style>
  <w:style w:type="paragraph" w:styleId="Textbubliny">
    <w:name w:val="Balloon Text"/>
    <w:basedOn w:val="Normln"/>
    <w:link w:val="TextbublinyChar"/>
    <w:uiPriority w:val="99"/>
    <w:semiHidden/>
    <w:unhideWhenUsed/>
    <w:rsid w:val="00A90D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D39"/>
    <w:rPr>
      <w:rFonts w:ascii="Segoe UI" w:hAnsi="Segoe UI" w:cs="Segoe UI"/>
      <w:sz w:val="18"/>
      <w:szCs w:val="18"/>
    </w:rPr>
  </w:style>
  <w:style w:type="character" w:customStyle="1" w:styleId="Datum1">
    <w:name w:val="Datum1"/>
    <w:basedOn w:val="Standardnpsmoodstavce"/>
    <w:rsid w:val="00E90B0B"/>
  </w:style>
  <w:style w:type="character" w:styleId="slodku">
    <w:name w:val="line number"/>
    <w:basedOn w:val="Standardnpsmoodstavce"/>
    <w:uiPriority w:val="99"/>
    <w:semiHidden/>
    <w:unhideWhenUsed/>
    <w:rsid w:val="004A7187"/>
  </w:style>
  <w:style w:type="paragraph" w:styleId="Zhlav">
    <w:name w:val="header"/>
    <w:basedOn w:val="Normln"/>
    <w:link w:val="ZhlavChar"/>
    <w:uiPriority w:val="99"/>
    <w:unhideWhenUsed/>
    <w:rsid w:val="004A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187"/>
  </w:style>
  <w:style w:type="paragraph" w:styleId="Zpat">
    <w:name w:val="footer"/>
    <w:basedOn w:val="Normln"/>
    <w:link w:val="ZpatChar"/>
    <w:uiPriority w:val="99"/>
    <w:unhideWhenUsed/>
    <w:rsid w:val="004A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187"/>
  </w:style>
  <w:style w:type="character" w:customStyle="1" w:styleId="Nevyeenzmnka1">
    <w:name w:val="Nevyřešená zmínka1"/>
    <w:basedOn w:val="Standardnpsmoodstavce"/>
    <w:uiPriority w:val="99"/>
    <w:semiHidden/>
    <w:unhideWhenUsed/>
    <w:rsid w:val="0094541D"/>
    <w:rPr>
      <w:color w:val="605E5C"/>
      <w:shd w:val="clear" w:color="auto" w:fill="E1DFDD"/>
    </w:rPr>
  </w:style>
  <w:style w:type="character" w:customStyle="1" w:styleId="product-title">
    <w:name w:val="product-title"/>
    <w:basedOn w:val="Standardnpsmoodstavce"/>
    <w:rsid w:val="00B90584"/>
  </w:style>
  <w:style w:type="character" w:styleId="Siln">
    <w:name w:val="Strong"/>
    <w:basedOn w:val="Standardnpsmoodstavce"/>
    <w:uiPriority w:val="22"/>
    <w:qFormat/>
    <w:rsid w:val="0045704C"/>
    <w:rPr>
      <w:b/>
      <w:bCs/>
    </w:rPr>
  </w:style>
  <w:style w:type="paragraph" w:styleId="Textvysvtlivek">
    <w:name w:val="endnote text"/>
    <w:basedOn w:val="Normln"/>
    <w:link w:val="TextvysvtlivekChar"/>
    <w:uiPriority w:val="99"/>
    <w:semiHidden/>
    <w:unhideWhenUsed/>
    <w:rsid w:val="002255A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255A3"/>
    <w:rPr>
      <w:sz w:val="20"/>
      <w:szCs w:val="20"/>
    </w:rPr>
  </w:style>
  <w:style w:type="character" w:styleId="Odkaznavysvtlivky">
    <w:name w:val="endnote reference"/>
    <w:basedOn w:val="Standardnpsmoodstavce"/>
    <w:uiPriority w:val="99"/>
    <w:semiHidden/>
    <w:unhideWhenUsed/>
    <w:rsid w:val="002255A3"/>
    <w:rPr>
      <w:vertAlign w:val="superscript"/>
    </w:rPr>
  </w:style>
  <w:style w:type="paragraph" w:customStyle="1" w:styleId="justify">
    <w:name w:val="justify"/>
    <w:basedOn w:val="Normln"/>
    <w:rsid w:val="00734AE8"/>
    <w:pPr>
      <w:spacing w:before="100" w:beforeAutospacing="1" w:after="100" w:afterAutospacing="1" w:line="240" w:lineRule="auto"/>
    </w:pPr>
    <w:rPr>
      <w:rFonts w:eastAsia="Times New Roman" w:cs="Times New Roman"/>
      <w:szCs w:val="24"/>
      <w:lang w:eastAsia="cs-CZ"/>
    </w:rPr>
  </w:style>
  <w:style w:type="paragraph" w:styleId="Bezmezer">
    <w:name w:val="No Spacing"/>
    <w:uiPriority w:val="1"/>
    <w:rsid w:val="005B3C47"/>
    <w:pPr>
      <w:spacing w:after="0" w:line="240" w:lineRule="auto"/>
    </w:pPr>
  </w:style>
  <w:style w:type="character" w:customStyle="1" w:styleId="Nadpis4Char">
    <w:name w:val="Nadpis 4 Char"/>
    <w:basedOn w:val="Standardnpsmoodstavce"/>
    <w:link w:val="Nadpis4"/>
    <w:uiPriority w:val="9"/>
    <w:rsid w:val="00904A24"/>
    <w:rPr>
      <w:rFonts w:ascii="Times New Roman" w:eastAsiaTheme="majorEastAsia" w:hAnsi="Times New Roman" w:cstheme="majorBidi"/>
      <w:b/>
      <w:iCs/>
      <w:sz w:val="24"/>
    </w:rPr>
  </w:style>
  <w:style w:type="paragraph" w:customStyle="1" w:styleId="Poznmkypodarou">
    <w:name w:val="Poznámky pod čarou"/>
    <w:basedOn w:val="Normln"/>
    <w:link w:val="PoznmkypodarouChar"/>
    <w:qFormat/>
    <w:rsid w:val="005D59CF"/>
    <w:pPr>
      <w:spacing w:after="0" w:line="240" w:lineRule="auto"/>
      <w:contextualSpacing/>
      <w:jc w:val="left"/>
    </w:pPr>
    <w:rPr>
      <w:rFonts w:eastAsia="Times New Roman" w:cs="Times New Roman"/>
      <w:sz w:val="20"/>
      <w:szCs w:val="20"/>
      <w:lang w:eastAsia="cs-CZ"/>
    </w:rPr>
  </w:style>
  <w:style w:type="character" w:customStyle="1" w:styleId="PoznmkypodarouChar">
    <w:name w:val="Poznámky pod čarou Char"/>
    <w:basedOn w:val="Standardnpsmoodstavce"/>
    <w:link w:val="Poznmkypodarou"/>
    <w:rsid w:val="00BE23D8"/>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9F700B"/>
    <w:rPr>
      <w:color w:val="954F72" w:themeColor="followedHyperlink"/>
      <w:u w:val="single"/>
    </w:rPr>
  </w:style>
  <w:style w:type="character" w:customStyle="1" w:styleId="Nadpis5Char">
    <w:name w:val="Nadpis 5 Char"/>
    <w:aliases w:val="seznam Char"/>
    <w:basedOn w:val="Standardnpsmoodstavce"/>
    <w:link w:val="Nadpis5"/>
    <w:uiPriority w:val="9"/>
    <w:rsid w:val="009E4FE3"/>
    <w:rPr>
      <w:rFonts w:ascii="Times New Roman" w:eastAsiaTheme="majorEastAsia" w:hAnsi="Times New Roman" w:cstheme="majorBidi"/>
      <w:sz w:val="24"/>
    </w:rPr>
  </w:style>
  <w:style w:type="character" w:customStyle="1" w:styleId="Nevyeenzmnka2">
    <w:name w:val="Nevyřešená zmínka2"/>
    <w:basedOn w:val="Standardnpsmoodstavce"/>
    <w:uiPriority w:val="99"/>
    <w:semiHidden/>
    <w:unhideWhenUsed/>
    <w:rsid w:val="00153A4F"/>
    <w:rPr>
      <w:color w:val="605E5C"/>
      <w:shd w:val="clear" w:color="auto" w:fill="E1DFDD"/>
    </w:rPr>
  </w:style>
  <w:style w:type="character" w:customStyle="1" w:styleId="b-wrd-expl">
    <w:name w:val="b-wrd-expl"/>
    <w:basedOn w:val="Standardnpsmoodstavce"/>
    <w:rsid w:val="005503A8"/>
  </w:style>
  <w:style w:type="paragraph" w:customStyle="1" w:styleId="Textprace">
    <w:name w:val="Text prace"/>
    <w:basedOn w:val="Normln"/>
    <w:link w:val="TextpraceChar"/>
    <w:qFormat/>
    <w:rsid w:val="00467F67"/>
    <w:pPr>
      <w:spacing w:after="60"/>
      <w:ind w:firstLine="454"/>
    </w:pPr>
  </w:style>
  <w:style w:type="paragraph" w:styleId="Nadpisobsahu">
    <w:name w:val="TOC Heading"/>
    <w:basedOn w:val="Nadpis1"/>
    <w:next w:val="Normln"/>
    <w:uiPriority w:val="39"/>
    <w:unhideWhenUsed/>
    <w:qFormat/>
    <w:rsid w:val="00343D95"/>
    <w:pPr>
      <w:numPr>
        <w:numId w:val="0"/>
      </w:numPr>
      <w:outlineLvl w:val="9"/>
    </w:pPr>
    <w:rPr>
      <w:rFonts w:eastAsiaTheme="majorEastAsia" w:cstheme="majorBidi"/>
      <w:bCs/>
      <w:szCs w:val="32"/>
    </w:rPr>
  </w:style>
  <w:style w:type="character" w:customStyle="1" w:styleId="TextpraceChar">
    <w:name w:val="Text prace Char"/>
    <w:basedOn w:val="Standardnpsmoodstavce"/>
    <w:link w:val="Textprace"/>
    <w:qFormat/>
    <w:rsid w:val="00467F67"/>
    <w:rPr>
      <w:rFonts w:ascii="Times New Roman" w:hAnsi="Times New Roman"/>
      <w:sz w:val="24"/>
    </w:rPr>
  </w:style>
  <w:style w:type="paragraph" w:styleId="Obsah1">
    <w:name w:val="toc 1"/>
    <w:basedOn w:val="Normln"/>
    <w:next w:val="Normln"/>
    <w:autoRedefine/>
    <w:uiPriority w:val="39"/>
    <w:unhideWhenUsed/>
    <w:rsid w:val="00B631DE"/>
    <w:pPr>
      <w:tabs>
        <w:tab w:val="right" w:leader="dot" w:pos="8618"/>
      </w:tabs>
      <w:spacing w:before="240" w:after="0"/>
      <w:ind w:left="369" w:hanging="369"/>
      <w:jc w:val="left"/>
    </w:pPr>
  </w:style>
  <w:style w:type="paragraph" w:styleId="Obsah2">
    <w:name w:val="toc 2"/>
    <w:basedOn w:val="Normln"/>
    <w:next w:val="Normln"/>
    <w:autoRedefine/>
    <w:uiPriority w:val="39"/>
    <w:unhideWhenUsed/>
    <w:rsid w:val="00703ACA"/>
    <w:pPr>
      <w:tabs>
        <w:tab w:val="left" w:pos="1531"/>
        <w:tab w:val="right" w:leader="dot" w:pos="8617"/>
      </w:tabs>
      <w:spacing w:before="120" w:after="0"/>
      <w:ind w:left="908" w:hanging="539"/>
      <w:jc w:val="left"/>
    </w:pPr>
  </w:style>
  <w:style w:type="paragraph" w:styleId="Obsah3">
    <w:name w:val="toc 3"/>
    <w:basedOn w:val="Normln"/>
    <w:next w:val="Normln"/>
    <w:autoRedefine/>
    <w:uiPriority w:val="39"/>
    <w:unhideWhenUsed/>
    <w:rsid w:val="00703ACA"/>
    <w:pPr>
      <w:tabs>
        <w:tab w:val="left" w:pos="1760"/>
        <w:tab w:val="right" w:leader="dot" w:pos="8617"/>
      </w:tabs>
      <w:spacing w:before="60" w:after="0"/>
      <w:ind w:left="1616" w:hanging="709"/>
      <w:jc w:val="left"/>
    </w:pPr>
  </w:style>
  <w:style w:type="character" w:customStyle="1" w:styleId="definition">
    <w:name w:val="definition"/>
    <w:basedOn w:val="Standardnpsmoodstavce"/>
    <w:rsid w:val="00F10618"/>
  </w:style>
  <w:style w:type="paragraph" w:customStyle="1" w:styleId="Stanza">
    <w:name w:val="Stanza"/>
    <w:next w:val="Normln"/>
    <w:uiPriority w:val="99"/>
    <w:rsid w:val="00692827"/>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val="ru-RU" w:eastAsia="cs-CZ"/>
    </w:rPr>
  </w:style>
  <w:style w:type="paragraph" w:customStyle="1" w:styleId="ger-pripominka">
    <w:name w:val="ger-pripominka"/>
    <w:basedOn w:val="Normln"/>
    <w:qFormat/>
    <w:rsid w:val="006D04F1"/>
    <w:pPr>
      <w:keepNext/>
      <w:keepLines/>
      <w:shd w:val="pct50" w:color="FF0000" w:fill="auto"/>
      <w:tabs>
        <w:tab w:val="right" w:pos="8789"/>
      </w:tabs>
      <w:spacing w:after="0" w:line="240" w:lineRule="auto"/>
      <w:ind w:left="-1134" w:right="-284"/>
      <w:jc w:val="left"/>
    </w:pPr>
  </w:style>
  <w:style w:type="character" w:customStyle="1" w:styleId="Nadpis6Char">
    <w:name w:val="Nadpis 6 Char"/>
    <w:basedOn w:val="Standardnpsmoodstavce"/>
    <w:link w:val="Nadpis6"/>
    <w:uiPriority w:val="9"/>
    <w:semiHidden/>
    <w:rsid w:val="00EE287F"/>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EE287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E287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E287F"/>
    <w:rPr>
      <w:rFonts w:asciiTheme="majorHAnsi" w:eastAsiaTheme="majorEastAsia" w:hAnsiTheme="majorHAnsi" w:cstheme="majorBidi"/>
      <w:i/>
      <w:iCs/>
      <w:color w:val="404040" w:themeColor="text1" w:themeTint="BF"/>
      <w:sz w:val="20"/>
      <w:szCs w:val="20"/>
    </w:rPr>
  </w:style>
  <w:style w:type="paragraph" w:customStyle="1" w:styleId="PodCarou1">
    <w:name w:val="PodCarou1"/>
    <w:basedOn w:val="Poznmkypodarou"/>
    <w:qFormat/>
    <w:rsid w:val="00703ACA"/>
    <w:pPr>
      <w:keepLines/>
      <w:spacing w:after="60" w:line="288" w:lineRule="auto"/>
      <w:ind w:left="142" w:hanging="142"/>
      <w:contextualSpacing w:val="0"/>
    </w:pPr>
  </w:style>
  <w:style w:type="paragraph" w:customStyle="1" w:styleId="PodCarou3">
    <w:name w:val="PodCarou3"/>
    <w:basedOn w:val="PodCarou1"/>
    <w:qFormat/>
    <w:rsid w:val="00A12A46"/>
    <w:pPr>
      <w:ind w:left="255" w:hanging="255"/>
    </w:pPr>
  </w:style>
  <w:style w:type="paragraph" w:customStyle="1" w:styleId="PodCarou2">
    <w:name w:val="PodCarou2"/>
    <w:basedOn w:val="PodCarou1"/>
    <w:qFormat/>
    <w:rsid w:val="00A12A46"/>
    <w:pPr>
      <w:ind w:left="198" w:hanging="198"/>
    </w:pPr>
  </w:style>
  <w:style w:type="paragraph" w:customStyle="1" w:styleId="Textprace1">
    <w:name w:val="Text prace1"/>
    <w:basedOn w:val="Textprace"/>
    <w:qFormat/>
    <w:rsid w:val="003C103B"/>
    <w:pPr>
      <w:ind w:firstLine="0"/>
    </w:pPr>
  </w:style>
  <w:style w:type="character" w:customStyle="1" w:styleId="Nevyeenzmnka3">
    <w:name w:val="Nevyřešená zmínka3"/>
    <w:basedOn w:val="Standardnpsmoodstavce"/>
    <w:uiPriority w:val="99"/>
    <w:semiHidden/>
    <w:unhideWhenUsed/>
    <w:rsid w:val="001F6AC0"/>
    <w:rPr>
      <w:color w:val="605E5C"/>
      <w:shd w:val="clear" w:color="auto" w:fill="E1DFDD"/>
    </w:rPr>
  </w:style>
  <w:style w:type="paragraph" w:customStyle="1" w:styleId="Literatura1">
    <w:name w:val="Literatura1"/>
    <w:basedOn w:val="Normln"/>
    <w:qFormat/>
    <w:rsid w:val="00C66B73"/>
    <w:pPr>
      <w:keepLines/>
      <w:numPr>
        <w:numId w:val="17"/>
      </w:numPr>
      <w:spacing w:after="60" w:line="300" w:lineRule="auto"/>
      <w:ind w:left="397" w:hanging="113"/>
      <w:jc w:val="left"/>
    </w:pPr>
    <w:rPr>
      <w:lang w:eastAsia="cs-CZ"/>
    </w:rPr>
  </w:style>
  <w:style w:type="paragraph" w:customStyle="1" w:styleId="CitaceRU">
    <w:name w:val="CitaceRU"/>
    <w:basedOn w:val="Odstavecseseznamem"/>
    <w:qFormat/>
    <w:rsid w:val="001F1751"/>
    <w:pPr>
      <w:numPr>
        <w:numId w:val="30"/>
      </w:numPr>
      <w:spacing w:after="60"/>
      <w:ind w:left="1021" w:hanging="227"/>
      <w:contextualSpacing w:val="0"/>
      <w:jc w:val="left"/>
    </w:pPr>
    <w:rPr>
      <w:i/>
    </w:rPr>
  </w:style>
  <w:style w:type="paragraph" w:customStyle="1" w:styleId="CitaceCZ">
    <w:name w:val="CitaceCZ"/>
    <w:basedOn w:val="CitaceRU"/>
    <w:qFormat/>
    <w:rsid w:val="001F1751"/>
    <w:pPr>
      <w:numPr>
        <w:numId w:val="31"/>
      </w:numPr>
      <w:ind w:left="1021" w:hanging="227"/>
    </w:pPr>
  </w:style>
  <w:style w:type="paragraph" w:customStyle="1" w:styleId="TupkaVlastni">
    <w:name w:val="TupkaVlastni"/>
    <w:basedOn w:val="Textprace"/>
    <w:qFormat/>
    <w:rsid w:val="002E6684"/>
    <w:pPr>
      <w:ind w:left="1135" w:hanging="284"/>
      <w:jc w:val="left"/>
    </w:pPr>
  </w:style>
  <w:style w:type="character" w:customStyle="1" w:styleId="Nevyeenzmnka4">
    <w:name w:val="Nevyřešená zmínka4"/>
    <w:basedOn w:val="Standardnpsmoodstavce"/>
    <w:uiPriority w:val="99"/>
    <w:semiHidden/>
    <w:unhideWhenUsed/>
    <w:rsid w:val="00CA611F"/>
    <w:rPr>
      <w:color w:val="605E5C"/>
      <w:shd w:val="clear" w:color="auto" w:fill="E1DFDD"/>
    </w:rPr>
  </w:style>
  <w:style w:type="paragraph" w:customStyle="1" w:styleId="Citace--">
    <w:name w:val="Citace--"/>
    <w:basedOn w:val="Textprace1"/>
    <w:qFormat/>
    <w:rsid w:val="001F1751"/>
    <w:pPr>
      <w:ind w:left="1021"/>
    </w:pPr>
    <w:rPr>
      <w:i/>
    </w:rPr>
  </w:style>
  <w:style w:type="paragraph" w:customStyle="1" w:styleId="Kniha">
    <w:name w:val="Kniha"/>
    <w:basedOn w:val="Normln"/>
    <w:qFormat/>
    <w:rsid w:val="00337909"/>
    <w:pPr>
      <w:keepNext/>
      <w:keepLines/>
      <w:spacing w:before="480" w:after="360"/>
      <w:jc w:val="left"/>
    </w:pPr>
    <w:rPr>
      <w:b/>
      <w:sz w:val="28"/>
    </w:rPr>
  </w:style>
  <w:style w:type="paragraph" w:customStyle="1" w:styleId="Textprace0">
    <w:name w:val="Text prace0"/>
    <w:basedOn w:val="Textprace1"/>
    <w:qFormat/>
    <w:rsid w:val="00B32B00"/>
    <w:pPr>
      <w:spacing w:before="360"/>
    </w:pPr>
  </w:style>
  <w:style w:type="character" w:customStyle="1" w:styleId="lexfultran">
    <w:name w:val="lex_ful_tran"/>
    <w:basedOn w:val="Standardnpsmoodstavce"/>
    <w:rsid w:val="00156E87"/>
  </w:style>
  <w:style w:type="character" w:customStyle="1" w:styleId="morftable-cell-ending">
    <w:name w:val="morftable-cell-ending"/>
    <w:basedOn w:val="Standardnpsmoodstavce"/>
    <w:rsid w:val="00156E87"/>
  </w:style>
  <w:style w:type="character" w:customStyle="1" w:styleId="tlid-translation">
    <w:name w:val="tlid-translation"/>
    <w:basedOn w:val="Standardnpsmoodstavce"/>
    <w:rsid w:val="00156E87"/>
  </w:style>
  <w:style w:type="character" w:customStyle="1" w:styleId="tojvnm2t">
    <w:name w:val="tojvnm2t"/>
    <w:basedOn w:val="Standardnpsmoodstavce"/>
    <w:rsid w:val="00156E87"/>
  </w:style>
  <w:style w:type="character" w:customStyle="1" w:styleId="Nevyeenzmnka5">
    <w:name w:val="Nevyřešená zmínka5"/>
    <w:basedOn w:val="Standardnpsmoodstavce"/>
    <w:uiPriority w:val="99"/>
    <w:semiHidden/>
    <w:unhideWhenUsed/>
    <w:rsid w:val="0089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891">
      <w:bodyDiv w:val="1"/>
      <w:marLeft w:val="0"/>
      <w:marRight w:val="0"/>
      <w:marTop w:val="0"/>
      <w:marBottom w:val="0"/>
      <w:divBdr>
        <w:top w:val="none" w:sz="0" w:space="0" w:color="auto"/>
        <w:left w:val="none" w:sz="0" w:space="0" w:color="auto"/>
        <w:bottom w:val="none" w:sz="0" w:space="0" w:color="auto"/>
        <w:right w:val="none" w:sz="0" w:space="0" w:color="auto"/>
      </w:divBdr>
    </w:div>
    <w:div w:id="9919285">
      <w:bodyDiv w:val="1"/>
      <w:marLeft w:val="0"/>
      <w:marRight w:val="0"/>
      <w:marTop w:val="0"/>
      <w:marBottom w:val="0"/>
      <w:divBdr>
        <w:top w:val="none" w:sz="0" w:space="0" w:color="auto"/>
        <w:left w:val="none" w:sz="0" w:space="0" w:color="auto"/>
        <w:bottom w:val="none" w:sz="0" w:space="0" w:color="auto"/>
        <w:right w:val="none" w:sz="0" w:space="0" w:color="auto"/>
      </w:divBdr>
      <w:divsChild>
        <w:div w:id="963080854">
          <w:marLeft w:val="0"/>
          <w:marRight w:val="0"/>
          <w:marTop w:val="0"/>
          <w:marBottom w:val="0"/>
          <w:divBdr>
            <w:top w:val="none" w:sz="0" w:space="0" w:color="auto"/>
            <w:left w:val="none" w:sz="0" w:space="0" w:color="auto"/>
            <w:bottom w:val="none" w:sz="0" w:space="0" w:color="auto"/>
            <w:right w:val="none" w:sz="0" w:space="0" w:color="auto"/>
          </w:divBdr>
        </w:div>
      </w:divsChild>
    </w:div>
    <w:div w:id="32124518">
      <w:bodyDiv w:val="1"/>
      <w:marLeft w:val="0"/>
      <w:marRight w:val="0"/>
      <w:marTop w:val="0"/>
      <w:marBottom w:val="0"/>
      <w:divBdr>
        <w:top w:val="none" w:sz="0" w:space="0" w:color="auto"/>
        <w:left w:val="none" w:sz="0" w:space="0" w:color="auto"/>
        <w:bottom w:val="none" w:sz="0" w:space="0" w:color="auto"/>
        <w:right w:val="none" w:sz="0" w:space="0" w:color="auto"/>
      </w:divBdr>
    </w:div>
    <w:div w:id="41445038">
      <w:bodyDiv w:val="1"/>
      <w:marLeft w:val="0"/>
      <w:marRight w:val="0"/>
      <w:marTop w:val="0"/>
      <w:marBottom w:val="0"/>
      <w:divBdr>
        <w:top w:val="none" w:sz="0" w:space="0" w:color="auto"/>
        <w:left w:val="none" w:sz="0" w:space="0" w:color="auto"/>
        <w:bottom w:val="none" w:sz="0" w:space="0" w:color="auto"/>
        <w:right w:val="none" w:sz="0" w:space="0" w:color="auto"/>
      </w:divBdr>
      <w:divsChild>
        <w:div w:id="1133448963">
          <w:marLeft w:val="0"/>
          <w:marRight w:val="0"/>
          <w:marTop w:val="0"/>
          <w:marBottom w:val="0"/>
          <w:divBdr>
            <w:top w:val="none" w:sz="0" w:space="0" w:color="auto"/>
            <w:left w:val="none" w:sz="0" w:space="0" w:color="auto"/>
            <w:bottom w:val="none" w:sz="0" w:space="0" w:color="auto"/>
            <w:right w:val="none" w:sz="0" w:space="0" w:color="auto"/>
          </w:divBdr>
          <w:divsChild>
            <w:div w:id="311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095">
      <w:bodyDiv w:val="1"/>
      <w:marLeft w:val="0"/>
      <w:marRight w:val="0"/>
      <w:marTop w:val="0"/>
      <w:marBottom w:val="0"/>
      <w:divBdr>
        <w:top w:val="none" w:sz="0" w:space="0" w:color="auto"/>
        <w:left w:val="none" w:sz="0" w:space="0" w:color="auto"/>
        <w:bottom w:val="none" w:sz="0" w:space="0" w:color="auto"/>
        <w:right w:val="none" w:sz="0" w:space="0" w:color="auto"/>
      </w:divBdr>
    </w:div>
    <w:div w:id="86311697">
      <w:bodyDiv w:val="1"/>
      <w:marLeft w:val="0"/>
      <w:marRight w:val="0"/>
      <w:marTop w:val="0"/>
      <w:marBottom w:val="0"/>
      <w:divBdr>
        <w:top w:val="none" w:sz="0" w:space="0" w:color="auto"/>
        <w:left w:val="none" w:sz="0" w:space="0" w:color="auto"/>
        <w:bottom w:val="none" w:sz="0" w:space="0" w:color="auto"/>
        <w:right w:val="none" w:sz="0" w:space="0" w:color="auto"/>
      </w:divBdr>
      <w:divsChild>
        <w:div w:id="1818758839">
          <w:marLeft w:val="0"/>
          <w:marRight w:val="0"/>
          <w:marTop w:val="0"/>
          <w:marBottom w:val="0"/>
          <w:divBdr>
            <w:top w:val="none" w:sz="0" w:space="0" w:color="auto"/>
            <w:left w:val="none" w:sz="0" w:space="0" w:color="auto"/>
            <w:bottom w:val="none" w:sz="0" w:space="0" w:color="auto"/>
            <w:right w:val="none" w:sz="0" w:space="0" w:color="auto"/>
          </w:divBdr>
        </w:div>
      </w:divsChild>
    </w:div>
    <w:div w:id="91826377">
      <w:bodyDiv w:val="1"/>
      <w:marLeft w:val="0"/>
      <w:marRight w:val="0"/>
      <w:marTop w:val="0"/>
      <w:marBottom w:val="0"/>
      <w:divBdr>
        <w:top w:val="none" w:sz="0" w:space="0" w:color="auto"/>
        <w:left w:val="none" w:sz="0" w:space="0" w:color="auto"/>
        <w:bottom w:val="none" w:sz="0" w:space="0" w:color="auto"/>
        <w:right w:val="none" w:sz="0" w:space="0" w:color="auto"/>
      </w:divBdr>
    </w:div>
    <w:div w:id="102388548">
      <w:bodyDiv w:val="1"/>
      <w:marLeft w:val="0"/>
      <w:marRight w:val="0"/>
      <w:marTop w:val="0"/>
      <w:marBottom w:val="0"/>
      <w:divBdr>
        <w:top w:val="none" w:sz="0" w:space="0" w:color="auto"/>
        <w:left w:val="none" w:sz="0" w:space="0" w:color="auto"/>
        <w:bottom w:val="none" w:sz="0" w:space="0" w:color="auto"/>
        <w:right w:val="none" w:sz="0" w:space="0" w:color="auto"/>
      </w:divBdr>
    </w:div>
    <w:div w:id="105394670">
      <w:bodyDiv w:val="1"/>
      <w:marLeft w:val="0"/>
      <w:marRight w:val="0"/>
      <w:marTop w:val="0"/>
      <w:marBottom w:val="0"/>
      <w:divBdr>
        <w:top w:val="none" w:sz="0" w:space="0" w:color="auto"/>
        <w:left w:val="none" w:sz="0" w:space="0" w:color="auto"/>
        <w:bottom w:val="none" w:sz="0" w:space="0" w:color="auto"/>
        <w:right w:val="none" w:sz="0" w:space="0" w:color="auto"/>
      </w:divBdr>
      <w:divsChild>
        <w:div w:id="775827379">
          <w:marLeft w:val="0"/>
          <w:marRight w:val="0"/>
          <w:marTop w:val="0"/>
          <w:marBottom w:val="0"/>
          <w:divBdr>
            <w:top w:val="none" w:sz="0" w:space="0" w:color="auto"/>
            <w:left w:val="none" w:sz="0" w:space="0" w:color="auto"/>
            <w:bottom w:val="none" w:sz="0" w:space="0" w:color="auto"/>
            <w:right w:val="none" w:sz="0" w:space="0" w:color="auto"/>
          </w:divBdr>
        </w:div>
      </w:divsChild>
    </w:div>
    <w:div w:id="112670658">
      <w:bodyDiv w:val="1"/>
      <w:marLeft w:val="0"/>
      <w:marRight w:val="0"/>
      <w:marTop w:val="0"/>
      <w:marBottom w:val="0"/>
      <w:divBdr>
        <w:top w:val="none" w:sz="0" w:space="0" w:color="auto"/>
        <w:left w:val="none" w:sz="0" w:space="0" w:color="auto"/>
        <w:bottom w:val="none" w:sz="0" w:space="0" w:color="auto"/>
        <w:right w:val="none" w:sz="0" w:space="0" w:color="auto"/>
      </w:divBdr>
      <w:divsChild>
        <w:div w:id="956638194">
          <w:marLeft w:val="0"/>
          <w:marRight w:val="0"/>
          <w:marTop w:val="0"/>
          <w:marBottom w:val="0"/>
          <w:divBdr>
            <w:top w:val="none" w:sz="0" w:space="0" w:color="auto"/>
            <w:left w:val="none" w:sz="0" w:space="0" w:color="auto"/>
            <w:bottom w:val="none" w:sz="0" w:space="0" w:color="auto"/>
            <w:right w:val="none" w:sz="0" w:space="0" w:color="auto"/>
          </w:divBdr>
        </w:div>
      </w:divsChild>
    </w:div>
    <w:div w:id="126748507">
      <w:bodyDiv w:val="1"/>
      <w:marLeft w:val="0"/>
      <w:marRight w:val="0"/>
      <w:marTop w:val="0"/>
      <w:marBottom w:val="0"/>
      <w:divBdr>
        <w:top w:val="none" w:sz="0" w:space="0" w:color="auto"/>
        <w:left w:val="none" w:sz="0" w:space="0" w:color="auto"/>
        <w:bottom w:val="none" w:sz="0" w:space="0" w:color="auto"/>
        <w:right w:val="none" w:sz="0" w:space="0" w:color="auto"/>
      </w:divBdr>
      <w:divsChild>
        <w:div w:id="427510639">
          <w:marLeft w:val="0"/>
          <w:marRight w:val="0"/>
          <w:marTop w:val="0"/>
          <w:marBottom w:val="0"/>
          <w:divBdr>
            <w:top w:val="none" w:sz="0" w:space="0" w:color="auto"/>
            <w:left w:val="none" w:sz="0" w:space="0" w:color="auto"/>
            <w:bottom w:val="none" w:sz="0" w:space="0" w:color="auto"/>
            <w:right w:val="none" w:sz="0" w:space="0" w:color="auto"/>
          </w:divBdr>
        </w:div>
      </w:divsChild>
    </w:div>
    <w:div w:id="147988751">
      <w:bodyDiv w:val="1"/>
      <w:marLeft w:val="0"/>
      <w:marRight w:val="0"/>
      <w:marTop w:val="0"/>
      <w:marBottom w:val="0"/>
      <w:divBdr>
        <w:top w:val="none" w:sz="0" w:space="0" w:color="auto"/>
        <w:left w:val="none" w:sz="0" w:space="0" w:color="auto"/>
        <w:bottom w:val="none" w:sz="0" w:space="0" w:color="auto"/>
        <w:right w:val="none" w:sz="0" w:space="0" w:color="auto"/>
      </w:divBdr>
      <w:divsChild>
        <w:div w:id="1130784368">
          <w:marLeft w:val="0"/>
          <w:marRight w:val="0"/>
          <w:marTop w:val="0"/>
          <w:marBottom w:val="0"/>
          <w:divBdr>
            <w:top w:val="none" w:sz="0" w:space="0" w:color="auto"/>
            <w:left w:val="none" w:sz="0" w:space="0" w:color="auto"/>
            <w:bottom w:val="none" w:sz="0" w:space="0" w:color="auto"/>
            <w:right w:val="none" w:sz="0" w:space="0" w:color="auto"/>
          </w:divBdr>
        </w:div>
      </w:divsChild>
    </w:div>
    <w:div w:id="154229960">
      <w:bodyDiv w:val="1"/>
      <w:marLeft w:val="0"/>
      <w:marRight w:val="0"/>
      <w:marTop w:val="0"/>
      <w:marBottom w:val="0"/>
      <w:divBdr>
        <w:top w:val="none" w:sz="0" w:space="0" w:color="auto"/>
        <w:left w:val="none" w:sz="0" w:space="0" w:color="auto"/>
        <w:bottom w:val="none" w:sz="0" w:space="0" w:color="auto"/>
        <w:right w:val="none" w:sz="0" w:space="0" w:color="auto"/>
      </w:divBdr>
      <w:divsChild>
        <w:div w:id="1065909727">
          <w:marLeft w:val="0"/>
          <w:marRight w:val="0"/>
          <w:marTop w:val="0"/>
          <w:marBottom w:val="0"/>
          <w:divBdr>
            <w:top w:val="none" w:sz="0" w:space="0" w:color="auto"/>
            <w:left w:val="none" w:sz="0" w:space="0" w:color="auto"/>
            <w:bottom w:val="none" w:sz="0" w:space="0" w:color="auto"/>
            <w:right w:val="none" w:sz="0" w:space="0" w:color="auto"/>
          </w:divBdr>
          <w:divsChild>
            <w:div w:id="2049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9278">
      <w:bodyDiv w:val="1"/>
      <w:marLeft w:val="0"/>
      <w:marRight w:val="0"/>
      <w:marTop w:val="0"/>
      <w:marBottom w:val="0"/>
      <w:divBdr>
        <w:top w:val="none" w:sz="0" w:space="0" w:color="auto"/>
        <w:left w:val="none" w:sz="0" w:space="0" w:color="auto"/>
        <w:bottom w:val="none" w:sz="0" w:space="0" w:color="auto"/>
        <w:right w:val="none" w:sz="0" w:space="0" w:color="auto"/>
      </w:divBdr>
    </w:div>
    <w:div w:id="177280529">
      <w:bodyDiv w:val="1"/>
      <w:marLeft w:val="0"/>
      <w:marRight w:val="0"/>
      <w:marTop w:val="0"/>
      <w:marBottom w:val="0"/>
      <w:divBdr>
        <w:top w:val="none" w:sz="0" w:space="0" w:color="auto"/>
        <w:left w:val="none" w:sz="0" w:space="0" w:color="auto"/>
        <w:bottom w:val="none" w:sz="0" w:space="0" w:color="auto"/>
        <w:right w:val="none" w:sz="0" w:space="0" w:color="auto"/>
      </w:divBdr>
      <w:divsChild>
        <w:div w:id="553086287">
          <w:marLeft w:val="0"/>
          <w:marRight w:val="0"/>
          <w:marTop w:val="0"/>
          <w:marBottom w:val="0"/>
          <w:divBdr>
            <w:top w:val="none" w:sz="0" w:space="0" w:color="auto"/>
            <w:left w:val="none" w:sz="0" w:space="0" w:color="auto"/>
            <w:bottom w:val="none" w:sz="0" w:space="0" w:color="auto"/>
            <w:right w:val="none" w:sz="0" w:space="0" w:color="auto"/>
          </w:divBdr>
        </w:div>
      </w:divsChild>
    </w:div>
    <w:div w:id="183982328">
      <w:bodyDiv w:val="1"/>
      <w:marLeft w:val="0"/>
      <w:marRight w:val="0"/>
      <w:marTop w:val="0"/>
      <w:marBottom w:val="0"/>
      <w:divBdr>
        <w:top w:val="none" w:sz="0" w:space="0" w:color="auto"/>
        <w:left w:val="none" w:sz="0" w:space="0" w:color="auto"/>
        <w:bottom w:val="none" w:sz="0" w:space="0" w:color="auto"/>
        <w:right w:val="none" w:sz="0" w:space="0" w:color="auto"/>
      </w:divBdr>
      <w:divsChild>
        <w:div w:id="448476050">
          <w:marLeft w:val="0"/>
          <w:marRight w:val="0"/>
          <w:marTop w:val="0"/>
          <w:marBottom w:val="0"/>
          <w:divBdr>
            <w:top w:val="none" w:sz="0" w:space="0" w:color="auto"/>
            <w:left w:val="none" w:sz="0" w:space="0" w:color="auto"/>
            <w:bottom w:val="none" w:sz="0" w:space="0" w:color="auto"/>
            <w:right w:val="none" w:sz="0" w:space="0" w:color="auto"/>
          </w:divBdr>
        </w:div>
      </w:divsChild>
    </w:div>
    <w:div w:id="203060259">
      <w:bodyDiv w:val="1"/>
      <w:marLeft w:val="0"/>
      <w:marRight w:val="0"/>
      <w:marTop w:val="0"/>
      <w:marBottom w:val="0"/>
      <w:divBdr>
        <w:top w:val="none" w:sz="0" w:space="0" w:color="auto"/>
        <w:left w:val="none" w:sz="0" w:space="0" w:color="auto"/>
        <w:bottom w:val="none" w:sz="0" w:space="0" w:color="auto"/>
        <w:right w:val="none" w:sz="0" w:space="0" w:color="auto"/>
      </w:divBdr>
    </w:div>
    <w:div w:id="208304908">
      <w:bodyDiv w:val="1"/>
      <w:marLeft w:val="0"/>
      <w:marRight w:val="0"/>
      <w:marTop w:val="0"/>
      <w:marBottom w:val="0"/>
      <w:divBdr>
        <w:top w:val="none" w:sz="0" w:space="0" w:color="auto"/>
        <w:left w:val="none" w:sz="0" w:space="0" w:color="auto"/>
        <w:bottom w:val="none" w:sz="0" w:space="0" w:color="auto"/>
        <w:right w:val="none" w:sz="0" w:space="0" w:color="auto"/>
      </w:divBdr>
      <w:divsChild>
        <w:div w:id="2079012815">
          <w:marLeft w:val="0"/>
          <w:marRight w:val="0"/>
          <w:marTop w:val="0"/>
          <w:marBottom w:val="0"/>
          <w:divBdr>
            <w:top w:val="none" w:sz="0" w:space="0" w:color="auto"/>
            <w:left w:val="none" w:sz="0" w:space="0" w:color="auto"/>
            <w:bottom w:val="none" w:sz="0" w:space="0" w:color="auto"/>
            <w:right w:val="none" w:sz="0" w:space="0" w:color="auto"/>
          </w:divBdr>
        </w:div>
      </w:divsChild>
    </w:div>
    <w:div w:id="210894957">
      <w:bodyDiv w:val="1"/>
      <w:marLeft w:val="0"/>
      <w:marRight w:val="0"/>
      <w:marTop w:val="0"/>
      <w:marBottom w:val="0"/>
      <w:divBdr>
        <w:top w:val="none" w:sz="0" w:space="0" w:color="auto"/>
        <w:left w:val="none" w:sz="0" w:space="0" w:color="auto"/>
        <w:bottom w:val="none" w:sz="0" w:space="0" w:color="auto"/>
        <w:right w:val="none" w:sz="0" w:space="0" w:color="auto"/>
      </w:divBdr>
    </w:div>
    <w:div w:id="242647009">
      <w:bodyDiv w:val="1"/>
      <w:marLeft w:val="0"/>
      <w:marRight w:val="0"/>
      <w:marTop w:val="0"/>
      <w:marBottom w:val="0"/>
      <w:divBdr>
        <w:top w:val="none" w:sz="0" w:space="0" w:color="auto"/>
        <w:left w:val="none" w:sz="0" w:space="0" w:color="auto"/>
        <w:bottom w:val="none" w:sz="0" w:space="0" w:color="auto"/>
        <w:right w:val="none" w:sz="0" w:space="0" w:color="auto"/>
      </w:divBdr>
      <w:divsChild>
        <w:div w:id="845437588">
          <w:marLeft w:val="0"/>
          <w:marRight w:val="0"/>
          <w:marTop w:val="0"/>
          <w:marBottom w:val="0"/>
          <w:divBdr>
            <w:top w:val="none" w:sz="0" w:space="0" w:color="auto"/>
            <w:left w:val="none" w:sz="0" w:space="0" w:color="auto"/>
            <w:bottom w:val="none" w:sz="0" w:space="0" w:color="auto"/>
            <w:right w:val="none" w:sz="0" w:space="0" w:color="auto"/>
          </w:divBdr>
        </w:div>
      </w:divsChild>
    </w:div>
    <w:div w:id="272053456">
      <w:bodyDiv w:val="1"/>
      <w:marLeft w:val="0"/>
      <w:marRight w:val="0"/>
      <w:marTop w:val="0"/>
      <w:marBottom w:val="0"/>
      <w:divBdr>
        <w:top w:val="none" w:sz="0" w:space="0" w:color="auto"/>
        <w:left w:val="none" w:sz="0" w:space="0" w:color="auto"/>
        <w:bottom w:val="none" w:sz="0" w:space="0" w:color="auto"/>
        <w:right w:val="none" w:sz="0" w:space="0" w:color="auto"/>
      </w:divBdr>
      <w:divsChild>
        <w:div w:id="298851263">
          <w:marLeft w:val="0"/>
          <w:marRight w:val="0"/>
          <w:marTop w:val="0"/>
          <w:marBottom w:val="0"/>
          <w:divBdr>
            <w:top w:val="none" w:sz="0" w:space="0" w:color="auto"/>
            <w:left w:val="none" w:sz="0" w:space="0" w:color="auto"/>
            <w:bottom w:val="none" w:sz="0" w:space="0" w:color="auto"/>
            <w:right w:val="none" w:sz="0" w:space="0" w:color="auto"/>
          </w:divBdr>
        </w:div>
      </w:divsChild>
    </w:div>
    <w:div w:id="277298190">
      <w:bodyDiv w:val="1"/>
      <w:marLeft w:val="0"/>
      <w:marRight w:val="0"/>
      <w:marTop w:val="0"/>
      <w:marBottom w:val="0"/>
      <w:divBdr>
        <w:top w:val="none" w:sz="0" w:space="0" w:color="auto"/>
        <w:left w:val="none" w:sz="0" w:space="0" w:color="auto"/>
        <w:bottom w:val="none" w:sz="0" w:space="0" w:color="auto"/>
        <w:right w:val="none" w:sz="0" w:space="0" w:color="auto"/>
      </w:divBdr>
    </w:div>
    <w:div w:id="294213276">
      <w:bodyDiv w:val="1"/>
      <w:marLeft w:val="0"/>
      <w:marRight w:val="0"/>
      <w:marTop w:val="0"/>
      <w:marBottom w:val="0"/>
      <w:divBdr>
        <w:top w:val="none" w:sz="0" w:space="0" w:color="auto"/>
        <w:left w:val="none" w:sz="0" w:space="0" w:color="auto"/>
        <w:bottom w:val="none" w:sz="0" w:space="0" w:color="auto"/>
        <w:right w:val="none" w:sz="0" w:space="0" w:color="auto"/>
      </w:divBdr>
      <w:divsChild>
        <w:div w:id="1005743909">
          <w:marLeft w:val="0"/>
          <w:marRight w:val="0"/>
          <w:marTop w:val="0"/>
          <w:marBottom w:val="0"/>
          <w:divBdr>
            <w:top w:val="none" w:sz="0" w:space="0" w:color="auto"/>
            <w:left w:val="none" w:sz="0" w:space="0" w:color="auto"/>
            <w:bottom w:val="none" w:sz="0" w:space="0" w:color="auto"/>
            <w:right w:val="none" w:sz="0" w:space="0" w:color="auto"/>
          </w:divBdr>
        </w:div>
      </w:divsChild>
    </w:div>
    <w:div w:id="306398780">
      <w:bodyDiv w:val="1"/>
      <w:marLeft w:val="0"/>
      <w:marRight w:val="0"/>
      <w:marTop w:val="0"/>
      <w:marBottom w:val="0"/>
      <w:divBdr>
        <w:top w:val="none" w:sz="0" w:space="0" w:color="auto"/>
        <w:left w:val="none" w:sz="0" w:space="0" w:color="auto"/>
        <w:bottom w:val="none" w:sz="0" w:space="0" w:color="auto"/>
        <w:right w:val="none" w:sz="0" w:space="0" w:color="auto"/>
      </w:divBdr>
      <w:divsChild>
        <w:div w:id="1753776010">
          <w:marLeft w:val="0"/>
          <w:marRight w:val="0"/>
          <w:marTop w:val="0"/>
          <w:marBottom w:val="0"/>
          <w:divBdr>
            <w:top w:val="none" w:sz="0" w:space="0" w:color="auto"/>
            <w:left w:val="none" w:sz="0" w:space="0" w:color="auto"/>
            <w:bottom w:val="none" w:sz="0" w:space="0" w:color="auto"/>
            <w:right w:val="none" w:sz="0" w:space="0" w:color="auto"/>
          </w:divBdr>
        </w:div>
      </w:divsChild>
    </w:div>
    <w:div w:id="311373864">
      <w:bodyDiv w:val="1"/>
      <w:marLeft w:val="0"/>
      <w:marRight w:val="0"/>
      <w:marTop w:val="0"/>
      <w:marBottom w:val="0"/>
      <w:divBdr>
        <w:top w:val="none" w:sz="0" w:space="0" w:color="auto"/>
        <w:left w:val="none" w:sz="0" w:space="0" w:color="auto"/>
        <w:bottom w:val="none" w:sz="0" w:space="0" w:color="auto"/>
        <w:right w:val="none" w:sz="0" w:space="0" w:color="auto"/>
      </w:divBdr>
      <w:divsChild>
        <w:div w:id="763309433">
          <w:marLeft w:val="0"/>
          <w:marRight w:val="0"/>
          <w:marTop w:val="0"/>
          <w:marBottom w:val="0"/>
          <w:divBdr>
            <w:top w:val="none" w:sz="0" w:space="0" w:color="auto"/>
            <w:left w:val="none" w:sz="0" w:space="0" w:color="auto"/>
            <w:bottom w:val="none" w:sz="0" w:space="0" w:color="auto"/>
            <w:right w:val="none" w:sz="0" w:space="0" w:color="auto"/>
          </w:divBdr>
          <w:divsChild>
            <w:div w:id="8559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1509">
      <w:bodyDiv w:val="1"/>
      <w:marLeft w:val="0"/>
      <w:marRight w:val="0"/>
      <w:marTop w:val="0"/>
      <w:marBottom w:val="0"/>
      <w:divBdr>
        <w:top w:val="none" w:sz="0" w:space="0" w:color="auto"/>
        <w:left w:val="none" w:sz="0" w:space="0" w:color="auto"/>
        <w:bottom w:val="none" w:sz="0" w:space="0" w:color="auto"/>
        <w:right w:val="none" w:sz="0" w:space="0" w:color="auto"/>
      </w:divBdr>
      <w:divsChild>
        <w:div w:id="199048483">
          <w:marLeft w:val="0"/>
          <w:marRight w:val="0"/>
          <w:marTop w:val="0"/>
          <w:marBottom w:val="0"/>
          <w:divBdr>
            <w:top w:val="none" w:sz="0" w:space="0" w:color="auto"/>
            <w:left w:val="none" w:sz="0" w:space="0" w:color="auto"/>
            <w:bottom w:val="none" w:sz="0" w:space="0" w:color="auto"/>
            <w:right w:val="none" w:sz="0" w:space="0" w:color="auto"/>
          </w:divBdr>
          <w:divsChild>
            <w:div w:id="2892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2208">
      <w:bodyDiv w:val="1"/>
      <w:marLeft w:val="0"/>
      <w:marRight w:val="0"/>
      <w:marTop w:val="0"/>
      <w:marBottom w:val="0"/>
      <w:divBdr>
        <w:top w:val="none" w:sz="0" w:space="0" w:color="auto"/>
        <w:left w:val="none" w:sz="0" w:space="0" w:color="auto"/>
        <w:bottom w:val="none" w:sz="0" w:space="0" w:color="auto"/>
        <w:right w:val="none" w:sz="0" w:space="0" w:color="auto"/>
      </w:divBdr>
    </w:div>
    <w:div w:id="331106587">
      <w:bodyDiv w:val="1"/>
      <w:marLeft w:val="0"/>
      <w:marRight w:val="0"/>
      <w:marTop w:val="0"/>
      <w:marBottom w:val="0"/>
      <w:divBdr>
        <w:top w:val="none" w:sz="0" w:space="0" w:color="auto"/>
        <w:left w:val="none" w:sz="0" w:space="0" w:color="auto"/>
        <w:bottom w:val="none" w:sz="0" w:space="0" w:color="auto"/>
        <w:right w:val="none" w:sz="0" w:space="0" w:color="auto"/>
      </w:divBdr>
    </w:div>
    <w:div w:id="392318849">
      <w:bodyDiv w:val="1"/>
      <w:marLeft w:val="0"/>
      <w:marRight w:val="0"/>
      <w:marTop w:val="0"/>
      <w:marBottom w:val="0"/>
      <w:divBdr>
        <w:top w:val="none" w:sz="0" w:space="0" w:color="auto"/>
        <w:left w:val="none" w:sz="0" w:space="0" w:color="auto"/>
        <w:bottom w:val="none" w:sz="0" w:space="0" w:color="auto"/>
        <w:right w:val="none" w:sz="0" w:space="0" w:color="auto"/>
      </w:divBdr>
      <w:divsChild>
        <w:div w:id="138352192">
          <w:marLeft w:val="0"/>
          <w:marRight w:val="0"/>
          <w:marTop w:val="0"/>
          <w:marBottom w:val="0"/>
          <w:divBdr>
            <w:top w:val="none" w:sz="0" w:space="0" w:color="auto"/>
            <w:left w:val="none" w:sz="0" w:space="0" w:color="auto"/>
            <w:bottom w:val="none" w:sz="0" w:space="0" w:color="auto"/>
            <w:right w:val="none" w:sz="0" w:space="0" w:color="auto"/>
          </w:divBdr>
        </w:div>
      </w:divsChild>
    </w:div>
    <w:div w:id="398594708">
      <w:bodyDiv w:val="1"/>
      <w:marLeft w:val="0"/>
      <w:marRight w:val="0"/>
      <w:marTop w:val="0"/>
      <w:marBottom w:val="0"/>
      <w:divBdr>
        <w:top w:val="none" w:sz="0" w:space="0" w:color="auto"/>
        <w:left w:val="none" w:sz="0" w:space="0" w:color="auto"/>
        <w:bottom w:val="none" w:sz="0" w:space="0" w:color="auto"/>
        <w:right w:val="none" w:sz="0" w:space="0" w:color="auto"/>
      </w:divBdr>
    </w:div>
    <w:div w:id="433283858">
      <w:bodyDiv w:val="1"/>
      <w:marLeft w:val="0"/>
      <w:marRight w:val="0"/>
      <w:marTop w:val="0"/>
      <w:marBottom w:val="0"/>
      <w:divBdr>
        <w:top w:val="none" w:sz="0" w:space="0" w:color="auto"/>
        <w:left w:val="none" w:sz="0" w:space="0" w:color="auto"/>
        <w:bottom w:val="none" w:sz="0" w:space="0" w:color="auto"/>
        <w:right w:val="none" w:sz="0" w:space="0" w:color="auto"/>
      </w:divBdr>
    </w:div>
    <w:div w:id="435249497">
      <w:bodyDiv w:val="1"/>
      <w:marLeft w:val="0"/>
      <w:marRight w:val="0"/>
      <w:marTop w:val="0"/>
      <w:marBottom w:val="0"/>
      <w:divBdr>
        <w:top w:val="none" w:sz="0" w:space="0" w:color="auto"/>
        <w:left w:val="none" w:sz="0" w:space="0" w:color="auto"/>
        <w:bottom w:val="none" w:sz="0" w:space="0" w:color="auto"/>
        <w:right w:val="none" w:sz="0" w:space="0" w:color="auto"/>
      </w:divBdr>
      <w:divsChild>
        <w:div w:id="1617905573">
          <w:marLeft w:val="0"/>
          <w:marRight w:val="0"/>
          <w:marTop w:val="0"/>
          <w:marBottom w:val="0"/>
          <w:divBdr>
            <w:top w:val="none" w:sz="0" w:space="0" w:color="auto"/>
            <w:left w:val="none" w:sz="0" w:space="0" w:color="auto"/>
            <w:bottom w:val="none" w:sz="0" w:space="0" w:color="auto"/>
            <w:right w:val="none" w:sz="0" w:space="0" w:color="auto"/>
          </w:divBdr>
        </w:div>
      </w:divsChild>
    </w:div>
    <w:div w:id="441730755">
      <w:bodyDiv w:val="1"/>
      <w:marLeft w:val="0"/>
      <w:marRight w:val="0"/>
      <w:marTop w:val="0"/>
      <w:marBottom w:val="0"/>
      <w:divBdr>
        <w:top w:val="none" w:sz="0" w:space="0" w:color="auto"/>
        <w:left w:val="none" w:sz="0" w:space="0" w:color="auto"/>
        <w:bottom w:val="none" w:sz="0" w:space="0" w:color="auto"/>
        <w:right w:val="none" w:sz="0" w:space="0" w:color="auto"/>
      </w:divBdr>
      <w:divsChild>
        <w:div w:id="1949042612">
          <w:marLeft w:val="0"/>
          <w:marRight w:val="0"/>
          <w:marTop w:val="0"/>
          <w:marBottom w:val="0"/>
          <w:divBdr>
            <w:top w:val="none" w:sz="0" w:space="0" w:color="auto"/>
            <w:left w:val="none" w:sz="0" w:space="0" w:color="auto"/>
            <w:bottom w:val="none" w:sz="0" w:space="0" w:color="auto"/>
            <w:right w:val="none" w:sz="0" w:space="0" w:color="auto"/>
          </w:divBdr>
        </w:div>
      </w:divsChild>
    </w:div>
    <w:div w:id="462037267">
      <w:bodyDiv w:val="1"/>
      <w:marLeft w:val="0"/>
      <w:marRight w:val="0"/>
      <w:marTop w:val="0"/>
      <w:marBottom w:val="0"/>
      <w:divBdr>
        <w:top w:val="none" w:sz="0" w:space="0" w:color="auto"/>
        <w:left w:val="none" w:sz="0" w:space="0" w:color="auto"/>
        <w:bottom w:val="none" w:sz="0" w:space="0" w:color="auto"/>
        <w:right w:val="none" w:sz="0" w:space="0" w:color="auto"/>
      </w:divBdr>
      <w:divsChild>
        <w:div w:id="347604519">
          <w:marLeft w:val="0"/>
          <w:marRight w:val="0"/>
          <w:marTop w:val="0"/>
          <w:marBottom w:val="0"/>
          <w:divBdr>
            <w:top w:val="none" w:sz="0" w:space="0" w:color="auto"/>
            <w:left w:val="none" w:sz="0" w:space="0" w:color="auto"/>
            <w:bottom w:val="none" w:sz="0" w:space="0" w:color="auto"/>
            <w:right w:val="none" w:sz="0" w:space="0" w:color="auto"/>
          </w:divBdr>
        </w:div>
      </w:divsChild>
    </w:div>
    <w:div w:id="493254197">
      <w:bodyDiv w:val="1"/>
      <w:marLeft w:val="0"/>
      <w:marRight w:val="0"/>
      <w:marTop w:val="0"/>
      <w:marBottom w:val="0"/>
      <w:divBdr>
        <w:top w:val="none" w:sz="0" w:space="0" w:color="auto"/>
        <w:left w:val="none" w:sz="0" w:space="0" w:color="auto"/>
        <w:bottom w:val="none" w:sz="0" w:space="0" w:color="auto"/>
        <w:right w:val="none" w:sz="0" w:space="0" w:color="auto"/>
      </w:divBdr>
    </w:div>
    <w:div w:id="499201584">
      <w:bodyDiv w:val="1"/>
      <w:marLeft w:val="0"/>
      <w:marRight w:val="0"/>
      <w:marTop w:val="0"/>
      <w:marBottom w:val="0"/>
      <w:divBdr>
        <w:top w:val="none" w:sz="0" w:space="0" w:color="auto"/>
        <w:left w:val="none" w:sz="0" w:space="0" w:color="auto"/>
        <w:bottom w:val="none" w:sz="0" w:space="0" w:color="auto"/>
        <w:right w:val="none" w:sz="0" w:space="0" w:color="auto"/>
      </w:divBdr>
    </w:div>
    <w:div w:id="512761544">
      <w:bodyDiv w:val="1"/>
      <w:marLeft w:val="0"/>
      <w:marRight w:val="0"/>
      <w:marTop w:val="0"/>
      <w:marBottom w:val="0"/>
      <w:divBdr>
        <w:top w:val="none" w:sz="0" w:space="0" w:color="auto"/>
        <w:left w:val="none" w:sz="0" w:space="0" w:color="auto"/>
        <w:bottom w:val="none" w:sz="0" w:space="0" w:color="auto"/>
        <w:right w:val="none" w:sz="0" w:space="0" w:color="auto"/>
      </w:divBdr>
      <w:divsChild>
        <w:div w:id="243730336">
          <w:marLeft w:val="0"/>
          <w:marRight w:val="0"/>
          <w:marTop w:val="0"/>
          <w:marBottom w:val="0"/>
          <w:divBdr>
            <w:top w:val="none" w:sz="0" w:space="0" w:color="auto"/>
            <w:left w:val="none" w:sz="0" w:space="0" w:color="auto"/>
            <w:bottom w:val="none" w:sz="0" w:space="0" w:color="auto"/>
            <w:right w:val="none" w:sz="0" w:space="0" w:color="auto"/>
          </w:divBdr>
        </w:div>
      </w:divsChild>
    </w:div>
    <w:div w:id="563566807">
      <w:bodyDiv w:val="1"/>
      <w:marLeft w:val="0"/>
      <w:marRight w:val="0"/>
      <w:marTop w:val="0"/>
      <w:marBottom w:val="0"/>
      <w:divBdr>
        <w:top w:val="none" w:sz="0" w:space="0" w:color="auto"/>
        <w:left w:val="none" w:sz="0" w:space="0" w:color="auto"/>
        <w:bottom w:val="none" w:sz="0" w:space="0" w:color="auto"/>
        <w:right w:val="none" w:sz="0" w:space="0" w:color="auto"/>
      </w:divBdr>
      <w:divsChild>
        <w:div w:id="713820465">
          <w:marLeft w:val="0"/>
          <w:marRight w:val="0"/>
          <w:marTop w:val="0"/>
          <w:marBottom w:val="0"/>
          <w:divBdr>
            <w:top w:val="none" w:sz="0" w:space="0" w:color="auto"/>
            <w:left w:val="none" w:sz="0" w:space="0" w:color="auto"/>
            <w:bottom w:val="none" w:sz="0" w:space="0" w:color="auto"/>
            <w:right w:val="none" w:sz="0" w:space="0" w:color="auto"/>
          </w:divBdr>
          <w:divsChild>
            <w:div w:id="7718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0714">
      <w:bodyDiv w:val="1"/>
      <w:marLeft w:val="0"/>
      <w:marRight w:val="0"/>
      <w:marTop w:val="0"/>
      <w:marBottom w:val="0"/>
      <w:divBdr>
        <w:top w:val="none" w:sz="0" w:space="0" w:color="auto"/>
        <w:left w:val="none" w:sz="0" w:space="0" w:color="auto"/>
        <w:bottom w:val="none" w:sz="0" w:space="0" w:color="auto"/>
        <w:right w:val="none" w:sz="0" w:space="0" w:color="auto"/>
      </w:divBdr>
      <w:divsChild>
        <w:div w:id="252592627">
          <w:marLeft w:val="0"/>
          <w:marRight w:val="0"/>
          <w:marTop w:val="0"/>
          <w:marBottom w:val="0"/>
          <w:divBdr>
            <w:top w:val="none" w:sz="0" w:space="0" w:color="auto"/>
            <w:left w:val="none" w:sz="0" w:space="0" w:color="auto"/>
            <w:bottom w:val="none" w:sz="0" w:space="0" w:color="auto"/>
            <w:right w:val="none" w:sz="0" w:space="0" w:color="auto"/>
          </w:divBdr>
        </w:div>
      </w:divsChild>
    </w:div>
    <w:div w:id="619528839">
      <w:bodyDiv w:val="1"/>
      <w:marLeft w:val="0"/>
      <w:marRight w:val="0"/>
      <w:marTop w:val="0"/>
      <w:marBottom w:val="0"/>
      <w:divBdr>
        <w:top w:val="none" w:sz="0" w:space="0" w:color="auto"/>
        <w:left w:val="none" w:sz="0" w:space="0" w:color="auto"/>
        <w:bottom w:val="none" w:sz="0" w:space="0" w:color="auto"/>
        <w:right w:val="none" w:sz="0" w:space="0" w:color="auto"/>
      </w:divBdr>
    </w:div>
    <w:div w:id="636573194">
      <w:bodyDiv w:val="1"/>
      <w:marLeft w:val="0"/>
      <w:marRight w:val="0"/>
      <w:marTop w:val="0"/>
      <w:marBottom w:val="0"/>
      <w:divBdr>
        <w:top w:val="none" w:sz="0" w:space="0" w:color="auto"/>
        <w:left w:val="none" w:sz="0" w:space="0" w:color="auto"/>
        <w:bottom w:val="none" w:sz="0" w:space="0" w:color="auto"/>
        <w:right w:val="none" w:sz="0" w:space="0" w:color="auto"/>
      </w:divBdr>
      <w:divsChild>
        <w:div w:id="1132290936">
          <w:marLeft w:val="0"/>
          <w:marRight w:val="0"/>
          <w:marTop w:val="0"/>
          <w:marBottom w:val="0"/>
          <w:divBdr>
            <w:top w:val="none" w:sz="0" w:space="0" w:color="auto"/>
            <w:left w:val="none" w:sz="0" w:space="0" w:color="auto"/>
            <w:bottom w:val="none" w:sz="0" w:space="0" w:color="auto"/>
            <w:right w:val="none" w:sz="0" w:space="0" w:color="auto"/>
          </w:divBdr>
        </w:div>
      </w:divsChild>
    </w:div>
    <w:div w:id="649558922">
      <w:bodyDiv w:val="1"/>
      <w:marLeft w:val="0"/>
      <w:marRight w:val="0"/>
      <w:marTop w:val="0"/>
      <w:marBottom w:val="0"/>
      <w:divBdr>
        <w:top w:val="none" w:sz="0" w:space="0" w:color="auto"/>
        <w:left w:val="none" w:sz="0" w:space="0" w:color="auto"/>
        <w:bottom w:val="none" w:sz="0" w:space="0" w:color="auto"/>
        <w:right w:val="none" w:sz="0" w:space="0" w:color="auto"/>
      </w:divBdr>
      <w:divsChild>
        <w:div w:id="996422067">
          <w:marLeft w:val="0"/>
          <w:marRight w:val="0"/>
          <w:marTop w:val="0"/>
          <w:marBottom w:val="0"/>
          <w:divBdr>
            <w:top w:val="none" w:sz="0" w:space="0" w:color="auto"/>
            <w:left w:val="none" w:sz="0" w:space="0" w:color="auto"/>
            <w:bottom w:val="none" w:sz="0" w:space="0" w:color="auto"/>
            <w:right w:val="none" w:sz="0" w:space="0" w:color="auto"/>
          </w:divBdr>
        </w:div>
      </w:divsChild>
    </w:div>
    <w:div w:id="656612460">
      <w:bodyDiv w:val="1"/>
      <w:marLeft w:val="0"/>
      <w:marRight w:val="0"/>
      <w:marTop w:val="0"/>
      <w:marBottom w:val="0"/>
      <w:divBdr>
        <w:top w:val="none" w:sz="0" w:space="0" w:color="auto"/>
        <w:left w:val="none" w:sz="0" w:space="0" w:color="auto"/>
        <w:bottom w:val="none" w:sz="0" w:space="0" w:color="auto"/>
        <w:right w:val="none" w:sz="0" w:space="0" w:color="auto"/>
      </w:divBdr>
      <w:divsChild>
        <w:div w:id="777482342">
          <w:marLeft w:val="0"/>
          <w:marRight w:val="0"/>
          <w:marTop w:val="0"/>
          <w:marBottom w:val="0"/>
          <w:divBdr>
            <w:top w:val="none" w:sz="0" w:space="0" w:color="auto"/>
            <w:left w:val="none" w:sz="0" w:space="0" w:color="auto"/>
            <w:bottom w:val="none" w:sz="0" w:space="0" w:color="auto"/>
            <w:right w:val="none" w:sz="0" w:space="0" w:color="auto"/>
          </w:divBdr>
        </w:div>
      </w:divsChild>
    </w:div>
    <w:div w:id="659037366">
      <w:bodyDiv w:val="1"/>
      <w:marLeft w:val="0"/>
      <w:marRight w:val="0"/>
      <w:marTop w:val="0"/>
      <w:marBottom w:val="0"/>
      <w:divBdr>
        <w:top w:val="none" w:sz="0" w:space="0" w:color="auto"/>
        <w:left w:val="none" w:sz="0" w:space="0" w:color="auto"/>
        <w:bottom w:val="none" w:sz="0" w:space="0" w:color="auto"/>
        <w:right w:val="none" w:sz="0" w:space="0" w:color="auto"/>
      </w:divBdr>
    </w:div>
    <w:div w:id="659384657">
      <w:bodyDiv w:val="1"/>
      <w:marLeft w:val="0"/>
      <w:marRight w:val="0"/>
      <w:marTop w:val="0"/>
      <w:marBottom w:val="0"/>
      <w:divBdr>
        <w:top w:val="none" w:sz="0" w:space="0" w:color="auto"/>
        <w:left w:val="none" w:sz="0" w:space="0" w:color="auto"/>
        <w:bottom w:val="none" w:sz="0" w:space="0" w:color="auto"/>
        <w:right w:val="none" w:sz="0" w:space="0" w:color="auto"/>
      </w:divBdr>
      <w:divsChild>
        <w:div w:id="1317807288">
          <w:marLeft w:val="0"/>
          <w:marRight w:val="0"/>
          <w:marTop w:val="0"/>
          <w:marBottom w:val="0"/>
          <w:divBdr>
            <w:top w:val="none" w:sz="0" w:space="0" w:color="auto"/>
            <w:left w:val="none" w:sz="0" w:space="0" w:color="auto"/>
            <w:bottom w:val="none" w:sz="0" w:space="0" w:color="auto"/>
            <w:right w:val="none" w:sz="0" w:space="0" w:color="auto"/>
          </w:divBdr>
        </w:div>
      </w:divsChild>
    </w:div>
    <w:div w:id="687295817">
      <w:bodyDiv w:val="1"/>
      <w:marLeft w:val="0"/>
      <w:marRight w:val="0"/>
      <w:marTop w:val="0"/>
      <w:marBottom w:val="0"/>
      <w:divBdr>
        <w:top w:val="none" w:sz="0" w:space="0" w:color="auto"/>
        <w:left w:val="none" w:sz="0" w:space="0" w:color="auto"/>
        <w:bottom w:val="none" w:sz="0" w:space="0" w:color="auto"/>
        <w:right w:val="none" w:sz="0" w:space="0" w:color="auto"/>
      </w:divBdr>
      <w:divsChild>
        <w:div w:id="1950501851">
          <w:marLeft w:val="0"/>
          <w:marRight w:val="0"/>
          <w:marTop w:val="0"/>
          <w:marBottom w:val="0"/>
          <w:divBdr>
            <w:top w:val="none" w:sz="0" w:space="0" w:color="auto"/>
            <w:left w:val="none" w:sz="0" w:space="0" w:color="auto"/>
            <w:bottom w:val="none" w:sz="0" w:space="0" w:color="auto"/>
            <w:right w:val="none" w:sz="0" w:space="0" w:color="auto"/>
          </w:divBdr>
        </w:div>
      </w:divsChild>
    </w:div>
    <w:div w:id="716009620">
      <w:bodyDiv w:val="1"/>
      <w:marLeft w:val="0"/>
      <w:marRight w:val="0"/>
      <w:marTop w:val="0"/>
      <w:marBottom w:val="0"/>
      <w:divBdr>
        <w:top w:val="none" w:sz="0" w:space="0" w:color="auto"/>
        <w:left w:val="none" w:sz="0" w:space="0" w:color="auto"/>
        <w:bottom w:val="none" w:sz="0" w:space="0" w:color="auto"/>
        <w:right w:val="none" w:sz="0" w:space="0" w:color="auto"/>
      </w:divBdr>
      <w:divsChild>
        <w:div w:id="2062943787">
          <w:marLeft w:val="0"/>
          <w:marRight w:val="0"/>
          <w:marTop w:val="0"/>
          <w:marBottom w:val="0"/>
          <w:divBdr>
            <w:top w:val="none" w:sz="0" w:space="0" w:color="auto"/>
            <w:left w:val="none" w:sz="0" w:space="0" w:color="auto"/>
            <w:bottom w:val="none" w:sz="0" w:space="0" w:color="auto"/>
            <w:right w:val="none" w:sz="0" w:space="0" w:color="auto"/>
          </w:divBdr>
        </w:div>
      </w:divsChild>
    </w:div>
    <w:div w:id="716926980">
      <w:bodyDiv w:val="1"/>
      <w:marLeft w:val="0"/>
      <w:marRight w:val="0"/>
      <w:marTop w:val="0"/>
      <w:marBottom w:val="0"/>
      <w:divBdr>
        <w:top w:val="none" w:sz="0" w:space="0" w:color="auto"/>
        <w:left w:val="none" w:sz="0" w:space="0" w:color="auto"/>
        <w:bottom w:val="none" w:sz="0" w:space="0" w:color="auto"/>
        <w:right w:val="none" w:sz="0" w:space="0" w:color="auto"/>
      </w:divBdr>
      <w:divsChild>
        <w:div w:id="1950501410">
          <w:marLeft w:val="0"/>
          <w:marRight w:val="0"/>
          <w:marTop w:val="0"/>
          <w:marBottom w:val="0"/>
          <w:divBdr>
            <w:top w:val="none" w:sz="0" w:space="0" w:color="auto"/>
            <w:left w:val="none" w:sz="0" w:space="0" w:color="auto"/>
            <w:bottom w:val="none" w:sz="0" w:space="0" w:color="auto"/>
            <w:right w:val="none" w:sz="0" w:space="0" w:color="auto"/>
          </w:divBdr>
        </w:div>
      </w:divsChild>
    </w:div>
    <w:div w:id="717513476">
      <w:bodyDiv w:val="1"/>
      <w:marLeft w:val="0"/>
      <w:marRight w:val="0"/>
      <w:marTop w:val="0"/>
      <w:marBottom w:val="0"/>
      <w:divBdr>
        <w:top w:val="none" w:sz="0" w:space="0" w:color="auto"/>
        <w:left w:val="none" w:sz="0" w:space="0" w:color="auto"/>
        <w:bottom w:val="none" w:sz="0" w:space="0" w:color="auto"/>
        <w:right w:val="none" w:sz="0" w:space="0" w:color="auto"/>
      </w:divBdr>
    </w:div>
    <w:div w:id="724716985">
      <w:bodyDiv w:val="1"/>
      <w:marLeft w:val="0"/>
      <w:marRight w:val="0"/>
      <w:marTop w:val="0"/>
      <w:marBottom w:val="0"/>
      <w:divBdr>
        <w:top w:val="none" w:sz="0" w:space="0" w:color="auto"/>
        <w:left w:val="none" w:sz="0" w:space="0" w:color="auto"/>
        <w:bottom w:val="none" w:sz="0" w:space="0" w:color="auto"/>
        <w:right w:val="none" w:sz="0" w:space="0" w:color="auto"/>
      </w:divBdr>
      <w:divsChild>
        <w:div w:id="1419331800">
          <w:marLeft w:val="0"/>
          <w:marRight w:val="0"/>
          <w:marTop w:val="0"/>
          <w:marBottom w:val="0"/>
          <w:divBdr>
            <w:top w:val="none" w:sz="0" w:space="0" w:color="auto"/>
            <w:left w:val="none" w:sz="0" w:space="0" w:color="auto"/>
            <w:bottom w:val="none" w:sz="0" w:space="0" w:color="auto"/>
            <w:right w:val="none" w:sz="0" w:space="0" w:color="auto"/>
          </w:divBdr>
        </w:div>
      </w:divsChild>
    </w:div>
    <w:div w:id="736168736">
      <w:bodyDiv w:val="1"/>
      <w:marLeft w:val="0"/>
      <w:marRight w:val="0"/>
      <w:marTop w:val="0"/>
      <w:marBottom w:val="0"/>
      <w:divBdr>
        <w:top w:val="none" w:sz="0" w:space="0" w:color="auto"/>
        <w:left w:val="none" w:sz="0" w:space="0" w:color="auto"/>
        <w:bottom w:val="none" w:sz="0" w:space="0" w:color="auto"/>
        <w:right w:val="none" w:sz="0" w:space="0" w:color="auto"/>
      </w:divBdr>
    </w:div>
    <w:div w:id="749347406">
      <w:bodyDiv w:val="1"/>
      <w:marLeft w:val="0"/>
      <w:marRight w:val="0"/>
      <w:marTop w:val="0"/>
      <w:marBottom w:val="0"/>
      <w:divBdr>
        <w:top w:val="none" w:sz="0" w:space="0" w:color="auto"/>
        <w:left w:val="none" w:sz="0" w:space="0" w:color="auto"/>
        <w:bottom w:val="none" w:sz="0" w:space="0" w:color="auto"/>
        <w:right w:val="none" w:sz="0" w:space="0" w:color="auto"/>
      </w:divBdr>
    </w:div>
    <w:div w:id="749811668">
      <w:bodyDiv w:val="1"/>
      <w:marLeft w:val="0"/>
      <w:marRight w:val="0"/>
      <w:marTop w:val="0"/>
      <w:marBottom w:val="0"/>
      <w:divBdr>
        <w:top w:val="none" w:sz="0" w:space="0" w:color="auto"/>
        <w:left w:val="none" w:sz="0" w:space="0" w:color="auto"/>
        <w:bottom w:val="none" w:sz="0" w:space="0" w:color="auto"/>
        <w:right w:val="none" w:sz="0" w:space="0" w:color="auto"/>
      </w:divBdr>
      <w:divsChild>
        <w:div w:id="493031830">
          <w:marLeft w:val="0"/>
          <w:marRight w:val="0"/>
          <w:marTop w:val="0"/>
          <w:marBottom w:val="0"/>
          <w:divBdr>
            <w:top w:val="none" w:sz="0" w:space="0" w:color="auto"/>
            <w:left w:val="none" w:sz="0" w:space="0" w:color="auto"/>
            <w:bottom w:val="none" w:sz="0" w:space="0" w:color="auto"/>
            <w:right w:val="none" w:sz="0" w:space="0" w:color="auto"/>
          </w:divBdr>
        </w:div>
      </w:divsChild>
    </w:div>
    <w:div w:id="784272376">
      <w:bodyDiv w:val="1"/>
      <w:marLeft w:val="0"/>
      <w:marRight w:val="0"/>
      <w:marTop w:val="0"/>
      <w:marBottom w:val="0"/>
      <w:divBdr>
        <w:top w:val="none" w:sz="0" w:space="0" w:color="auto"/>
        <w:left w:val="none" w:sz="0" w:space="0" w:color="auto"/>
        <w:bottom w:val="none" w:sz="0" w:space="0" w:color="auto"/>
        <w:right w:val="none" w:sz="0" w:space="0" w:color="auto"/>
      </w:divBdr>
      <w:divsChild>
        <w:div w:id="783571925">
          <w:marLeft w:val="0"/>
          <w:marRight w:val="0"/>
          <w:marTop w:val="0"/>
          <w:marBottom w:val="0"/>
          <w:divBdr>
            <w:top w:val="none" w:sz="0" w:space="0" w:color="auto"/>
            <w:left w:val="none" w:sz="0" w:space="0" w:color="auto"/>
            <w:bottom w:val="none" w:sz="0" w:space="0" w:color="auto"/>
            <w:right w:val="none" w:sz="0" w:space="0" w:color="auto"/>
          </w:divBdr>
        </w:div>
      </w:divsChild>
    </w:div>
    <w:div w:id="787353024">
      <w:bodyDiv w:val="1"/>
      <w:marLeft w:val="0"/>
      <w:marRight w:val="0"/>
      <w:marTop w:val="0"/>
      <w:marBottom w:val="0"/>
      <w:divBdr>
        <w:top w:val="none" w:sz="0" w:space="0" w:color="auto"/>
        <w:left w:val="none" w:sz="0" w:space="0" w:color="auto"/>
        <w:bottom w:val="none" w:sz="0" w:space="0" w:color="auto"/>
        <w:right w:val="none" w:sz="0" w:space="0" w:color="auto"/>
      </w:divBdr>
      <w:divsChild>
        <w:div w:id="1225457902">
          <w:marLeft w:val="0"/>
          <w:marRight w:val="0"/>
          <w:marTop w:val="0"/>
          <w:marBottom w:val="0"/>
          <w:divBdr>
            <w:top w:val="none" w:sz="0" w:space="0" w:color="auto"/>
            <w:left w:val="none" w:sz="0" w:space="0" w:color="auto"/>
            <w:bottom w:val="none" w:sz="0" w:space="0" w:color="auto"/>
            <w:right w:val="none" w:sz="0" w:space="0" w:color="auto"/>
          </w:divBdr>
        </w:div>
      </w:divsChild>
    </w:div>
    <w:div w:id="800805246">
      <w:bodyDiv w:val="1"/>
      <w:marLeft w:val="0"/>
      <w:marRight w:val="0"/>
      <w:marTop w:val="0"/>
      <w:marBottom w:val="0"/>
      <w:divBdr>
        <w:top w:val="none" w:sz="0" w:space="0" w:color="auto"/>
        <w:left w:val="none" w:sz="0" w:space="0" w:color="auto"/>
        <w:bottom w:val="none" w:sz="0" w:space="0" w:color="auto"/>
        <w:right w:val="none" w:sz="0" w:space="0" w:color="auto"/>
      </w:divBdr>
      <w:divsChild>
        <w:div w:id="348676451">
          <w:marLeft w:val="0"/>
          <w:marRight w:val="0"/>
          <w:marTop w:val="0"/>
          <w:marBottom w:val="0"/>
          <w:divBdr>
            <w:top w:val="none" w:sz="0" w:space="0" w:color="auto"/>
            <w:left w:val="none" w:sz="0" w:space="0" w:color="auto"/>
            <w:bottom w:val="none" w:sz="0" w:space="0" w:color="auto"/>
            <w:right w:val="none" w:sz="0" w:space="0" w:color="auto"/>
          </w:divBdr>
        </w:div>
      </w:divsChild>
    </w:div>
    <w:div w:id="803697538">
      <w:bodyDiv w:val="1"/>
      <w:marLeft w:val="0"/>
      <w:marRight w:val="0"/>
      <w:marTop w:val="0"/>
      <w:marBottom w:val="0"/>
      <w:divBdr>
        <w:top w:val="none" w:sz="0" w:space="0" w:color="auto"/>
        <w:left w:val="none" w:sz="0" w:space="0" w:color="auto"/>
        <w:bottom w:val="none" w:sz="0" w:space="0" w:color="auto"/>
        <w:right w:val="none" w:sz="0" w:space="0" w:color="auto"/>
      </w:divBdr>
      <w:divsChild>
        <w:div w:id="1811091168">
          <w:marLeft w:val="0"/>
          <w:marRight w:val="0"/>
          <w:marTop w:val="0"/>
          <w:marBottom w:val="0"/>
          <w:divBdr>
            <w:top w:val="none" w:sz="0" w:space="0" w:color="auto"/>
            <w:left w:val="none" w:sz="0" w:space="0" w:color="auto"/>
            <w:bottom w:val="none" w:sz="0" w:space="0" w:color="auto"/>
            <w:right w:val="none" w:sz="0" w:space="0" w:color="auto"/>
          </w:divBdr>
        </w:div>
      </w:divsChild>
    </w:div>
    <w:div w:id="821045742">
      <w:bodyDiv w:val="1"/>
      <w:marLeft w:val="0"/>
      <w:marRight w:val="0"/>
      <w:marTop w:val="0"/>
      <w:marBottom w:val="0"/>
      <w:divBdr>
        <w:top w:val="none" w:sz="0" w:space="0" w:color="auto"/>
        <w:left w:val="none" w:sz="0" w:space="0" w:color="auto"/>
        <w:bottom w:val="none" w:sz="0" w:space="0" w:color="auto"/>
        <w:right w:val="none" w:sz="0" w:space="0" w:color="auto"/>
      </w:divBdr>
      <w:divsChild>
        <w:div w:id="2115125297">
          <w:marLeft w:val="0"/>
          <w:marRight w:val="0"/>
          <w:marTop w:val="0"/>
          <w:marBottom w:val="0"/>
          <w:divBdr>
            <w:top w:val="none" w:sz="0" w:space="0" w:color="auto"/>
            <w:left w:val="none" w:sz="0" w:space="0" w:color="auto"/>
            <w:bottom w:val="none" w:sz="0" w:space="0" w:color="auto"/>
            <w:right w:val="none" w:sz="0" w:space="0" w:color="auto"/>
          </w:divBdr>
        </w:div>
      </w:divsChild>
    </w:div>
    <w:div w:id="854224250">
      <w:bodyDiv w:val="1"/>
      <w:marLeft w:val="0"/>
      <w:marRight w:val="0"/>
      <w:marTop w:val="0"/>
      <w:marBottom w:val="0"/>
      <w:divBdr>
        <w:top w:val="none" w:sz="0" w:space="0" w:color="auto"/>
        <w:left w:val="none" w:sz="0" w:space="0" w:color="auto"/>
        <w:bottom w:val="none" w:sz="0" w:space="0" w:color="auto"/>
        <w:right w:val="none" w:sz="0" w:space="0" w:color="auto"/>
      </w:divBdr>
      <w:divsChild>
        <w:div w:id="1763526976">
          <w:marLeft w:val="0"/>
          <w:marRight w:val="0"/>
          <w:marTop w:val="0"/>
          <w:marBottom w:val="0"/>
          <w:divBdr>
            <w:top w:val="none" w:sz="0" w:space="0" w:color="auto"/>
            <w:left w:val="none" w:sz="0" w:space="0" w:color="auto"/>
            <w:bottom w:val="none" w:sz="0" w:space="0" w:color="auto"/>
            <w:right w:val="none" w:sz="0" w:space="0" w:color="auto"/>
          </w:divBdr>
        </w:div>
      </w:divsChild>
    </w:div>
    <w:div w:id="855383189">
      <w:bodyDiv w:val="1"/>
      <w:marLeft w:val="0"/>
      <w:marRight w:val="0"/>
      <w:marTop w:val="0"/>
      <w:marBottom w:val="0"/>
      <w:divBdr>
        <w:top w:val="none" w:sz="0" w:space="0" w:color="auto"/>
        <w:left w:val="none" w:sz="0" w:space="0" w:color="auto"/>
        <w:bottom w:val="none" w:sz="0" w:space="0" w:color="auto"/>
        <w:right w:val="none" w:sz="0" w:space="0" w:color="auto"/>
      </w:divBdr>
      <w:divsChild>
        <w:div w:id="479930115">
          <w:marLeft w:val="0"/>
          <w:marRight w:val="0"/>
          <w:marTop w:val="0"/>
          <w:marBottom w:val="0"/>
          <w:divBdr>
            <w:top w:val="none" w:sz="0" w:space="0" w:color="auto"/>
            <w:left w:val="none" w:sz="0" w:space="0" w:color="auto"/>
            <w:bottom w:val="none" w:sz="0" w:space="0" w:color="auto"/>
            <w:right w:val="none" w:sz="0" w:space="0" w:color="auto"/>
          </w:divBdr>
        </w:div>
      </w:divsChild>
    </w:div>
    <w:div w:id="861013144">
      <w:bodyDiv w:val="1"/>
      <w:marLeft w:val="0"/>
      <w:marRight w:val="0"/>
      <w:marTop w:val="0"/>
      <w:marBottom w:val="0"/>
      <w:divBdr>
        <w:top w:val="none" w:sz="0" w:space="0" w:color="auto"/>
        <w:left w:val="none" w:sz="0" w:space="0" w:color="auto"/>
        <w:bottom w:val="none" w:sz="0" w:space="0" w:color="auto"/>
        <w:right w:val="none" w:sz="0" w:space="0" w:color="auto"/>
      </w:divBdr>
    </w:div>
    <w:div w:id="920065137">
      <w:bodyDiv w:val="1"/>
      <w:marLeft w:val="0"/>
      <w:marRight w:val="0"/>
      <w:marTop w:val="0"/>
      <w:marBottom w:val="0"/>
      <w:divBdr>
        <w:top w:val="none" w:sz="0" w:space="0" w:color="auto"/>
        <w:left w:val="none" w:sz="0" w:space="0" w:color="auto"/>
        <w:bottom w:val="none" w:sz="0" w:space="0" w:color="auto"/>
        <w:right w:val="none" w:sz="0" w:space="0" w:color="auto"/>
      </w:divBdr>
      <w:divsChild>
        <w:div w:id="402411834">
          <w:marLeft w:val="0"/>
          <w:marRight w:val="0"/>
          <w:marTop w:val="0"/>
          <w:marBottom w:val="0"/>
          <w:divBdr>
            <w:top w:val="none" w:sz="0" w:space="0" w:color="auto"/>
            <w:left w:val="none" w:sz="0" w:space="0" w:color="auto"/>
            <w:bottom w:val="none" w:sz="0" w:space="0" w:color="auto"/>
            <w:right w:val="none" w:sz="0" w:space="0" w:color="auto"/>
          </w:divBdr>
        </w:div>
      </w:divsChild>
    </w:div>
    <w:div w:id="923341027">
      <w:bodyDiv w:val="1"/>
      <w:marLeft w:val="0"/>
      <w:marRight w:val="0"/>
      <w:marTop w:val="0"/>
      <w:marBottom w:val="0"/>
      <w:divBdr>
        <w:top w:val="none" w:sz="0" w:space="0" w:color="auto"/>
        <w:left w:val="none" w:sz="0" w:space="0" w:color="auto"/>
        <w:bottom w:val="none" w:sz="0" w:space="0" w:color="auto"/>
        <w:right w:val="none" w:sz="0" w:space="0" w:color="auto"/>
      </w:divBdr>
    </w:div>
    <w:div w:id="948661187">
      <w:bodyDiv w:val="1"/>
      <w:marLeft w:val="0"/>
      <w:marRight w:val="0"/>
      <w:marTop w:val="0"/>
      <w:marBottom w:val="0"/>
      <w:divBdr>
        <w:top w:val="none" w:sz="0" w:space="0" w:color="auto"/>
        <w:left w:val="none" w:sz="0" w:space="0" w:color="auto"/>
        <w:bottom w:val="none" w:sz="0" w:space="0" w:color="auto"/>
        <w:right w:val="none" w:sz="0" w:space="0" w:color="auto"/>
      </w:divBdr>
    </w:div>
    <w:div w:id="991062836">
      <w:bodyDiv w:val="1"/>
      <w:marLeft w:val="0"/>
      <w:marRight w:val="0"/>
      <w:marTop w:val="0"/>
      <w:marBottom w:val="0"/>
      <w:divBdr>
        <w:top w:val="none" w:sz="0" w:space="0" w:color="auto"/>
        <w:left w:val="none" w:sz="0" w:space="0" w:color="auto"/>
        <w:bottom w:val="none" w:sz="0" w:space="0" w:color="auto"/>
        <w:right w:val="none" w:sz="0" w:space="0" w:color="auto"/>
      </w:divBdr>
      <w:divsChild>
        <w:div w:id="623998826">
          <w:marLeft w:val="0"/>
          <w:marRight w:val="0"/>
          <w:marTop w:val="0"/>
          <w:marBottom w:val="0"/>
          <w:divBdr>
            <w:top w:val="none" w:sz="0" w:space="0" w:color="auto"/>
            <w:left w:val="none" w:sz="0" w:space="0" w:color="auto"/>
            <w:bottom w:val="none" w:sz="0" w:space="0" w:color="auto"/>
            <w:right w:val="none" w:sz="0" w:space="0" w:color="auto"/>
          </w:divBdr>
        </w:div>
      </w:divsChild>
    </w:div>
    <w:div w:id="1000812358">
      <w:bodyDiv w:val="1"/>
      <w:marLeft w:val="0"/>
      <w:marRight w:val="0"/>
      <w:marTop w:val="0"/>
      <w:marBottom w:val="0"/>
      <w:divBdr>
        <w:top w:val="none" w:sz="0" w:space="0" w:color="auto"/>
        <w:left w:val="none" w:sz="0" w:space="0" w:color="auto"/>
        <w:bottom w:val="none" w:sz="0" w:space="0" w:color="auto"/>
        <w:right w:val="none" w:sz="0" w:space="0" w:color="auto"/>
      </w:divBdr>
      <w:divsChild>
        <w:div w:id="1106266609">
          <w:marLeft w:val="0"/>
          <w:marRight w:val="0"/>
          <w:marTop w:val="0"/>
          <w:marBottom w:val="0"/>
          <w:divBdr>
            <w:top w:val="none" w:sz="0" w:space="0" w:color="auto"/>
            <w:left w:val="none" w:sz="0" w:space="0" w:color="auto"/>
            <w:bottom w:val="none" w:sz="0" w:space="0" w:color="auto"/>
            <w:right w:val="none" w:sz="0" w:space="0" w:color="auto"/>
          </w:divBdr>
        </w:div>
      </w:divsChild>
    </w:div>
    <w:div w:id="1011225918">
      <w:bodyDiv w:val="1"/>
      <w:marLeft w:val="0"/>
      <w:marRight w:val="0"/>
      <w:marTop w:val="0"/>
      <w:marBottom w:val="0"/>
      <w:divBdr>
        <w:top w:val="none" w:sz="0" w:space="0" w:color="auto"/>
        <w:left w:val="none" w:sz="0" w:space="0" w:color="auto"/>
        <w:bottom w:val="none" w:sz="0" w:space="0" w:color="auto"/>
        <w:right w:val="none" w:sz="0" w:space="0" w:color="auto"/>
      </w:divBdr>
      <w:divsChild>
        <w:div w:id="1602254491">
          <w:marLeft w:val="0"/>
          <w:marRight w:val="0"/>
          <w:marTop w:val="0"/>
          <w:marBottom w:val="0"/>
          <w:divBdr>
            <w:top w:val="none" w:sz="0" w:space="0" w:color="auto"/>
            <w:left w:val="none" w:sz="0" w:space="0" w:color="auto"/>
            <w:bottom w:val="none" w:sz="0" w:space="0" w:color="auto"/>
            <w:right w:val="none" w:sz="0" w:space="0" w:color="auto"/>
          </w:divBdr>
        </w:div>
      </w:divsChild>
    </w:div>
    <w:div w:id="1015183255">
      <w:bodyDiv w:val="1"/>
      <w:marLeft w:val="0"/>
      <w:marRight w:val="0"/>
      <w:marTop w:val="0"/>
      <w:marBottom w:val="0"/>
      <w:divBdr>
        <w:top w:val="none" w:sz="0" w:space="0" w:color="auto"/>
        <w:left w:val="none" w:sz="0" w:space="0" w:color="auto"/>
        <w:bottom w:val="none" w:sz="0" w:space="0" w:color="auto"/>
        <w:right w:val="none" w:sz="0" w:space="0" w:color="auto"/>
      </w:divBdr>
      <w:divsChild>
        <w:div w:id="1819105901">
          <w:marLeft w:val="0"/>
          <w:marRight w:val="0"/>
          <w:marTop w:val="0"/>
          <w:marBottom w:val="0"/>
          <w:divBdr>
            <w:top w:val="none" w:sz="0" w:space="0" w:color="auto"/>
            <w:left w:val="none" w:sz="0" w:space="0" w:color="auto"/>
            <w:bottom w:val="none" w:sz="0" w:space="0" w:color="auto"/>
            <w:right w:val="none" w:sz="0" w:space="0" w:color="auto"/>
          </w:divBdr>
        </w:div>
      </w:divsChild>
    </w:div>
    <w:div w:id="1018192248">
      <w:bodyDiv w:val="1"/>
      <w:marLeft w:val="0"/>
      <w:marRight w:val="0"/>
      <w:marTop w:val="0"/>
      <w:marBottom w:val="0"/>
      <w:divBdr>
        <w:top w:val="none" w:sz="0" w:space="0" w:color="auto"/>
        <w:left w:val="none" w:sz="0" w:space="0" w:color="auto"/>
        <w:bottom w:val="none" w:sz="0" w:space="0" w:color="auto"/>
        <w:right w:val="none" w:sz="0" w:space="0" w:color="auto"/>
      </w:divBdr>
    </w:div>
    <w:div w:id="1026909400">
      <w:bodyDiv w:val="1"/>
      <w:marLeft w:val="0"/>
      <w:marRight w:val="0"/>
      <w:marTop w:val="0"/>
      <w:marBottom w:val="0"/>
      <w:divBdr>
        <w:top w:val="none" w:sz="0" w:space="0" w:color="auto"/>
        <w:left w:val="none" w:sz="0" w:space="0" w:color="auto"/>
        <w:bottom w:val="none" w:sz="0" w:space="0" w:color="auto"/>
        <w:right w:val="none" w:sz="0" w:space="0" w:color="auto"/>
      </w:divBdr>
    </w:div>
    <w:div w:id="1080754639">
      <w:bodyDiv w:val="1"/>
      <w:marLeft w:val="0"/>
      <w:marRight w:val="0"/>
      <w:marTop w:val="0"/>
      <w:marBottom w:val="0"/>
      <w:divBdr>
        <w:top w:val="none" w:sz="0" w:space="0" w:color="auto"/>
        <w:left w:val="none" w:sz="0" w:space="0" w:color="auto"/>
        <w:bottom w:val="none" w:sz="0" w:space="0" w:color="auto"/>
        <w:right w:val="none" w:sz="0" w:space="0" w:color="auto"/>
      </w:divBdr>
    </w:div>
    <w:div w:id="1085881892">
      <w:bodyDiv w:val="1"/>
      <w:marLeft w:val="0"/>
      <w:marRight w:val="0"/>
      <w:marTop w:val="0"/>
      <w:marBottom w:val="0"/>
      <w:divBdr>
        <w:top w:val="none" w:sz="0" w:space="0" w:color="auto"/>
        <w:left w:val="none" w:sz="0" w:space="0" w:color="auto"/>
        <w:bottom w:val="none" w:sz="0" w:space="0" w:color="auto"/>
        <w:right w:val="none" w:sz="0" w:space="0" w:color="auto"/>
      </w:divBdr>
      <w:divsChild>
        <w:div w:id="1842356011">
          <w:marLeft w:val="0"/>
          <w:marRight w:val="0"/>
          <w:marTop w:val="0"/>
          <w:marBottom w:val="0"/>
          <w:divBdr>
            <w:top w:val="none" w:sz="0" w:space="0" w:color="auto"/>
            <w:left w:val="none" w:sz="0" w:space="0" w:color="auto"/>
            <w:bottom w:val="none" w:sz="0" w:space="0" w:color="auto"/>
            <w:right w:val="none" w:sz="0" w:space="0" w:color="auto"/>
          </w:divBdr>
        </w:div>
      </w:divsChild>
    </w:div>
    <w:div w:id="1101413615">
      <w:bodyDiv w:val="1"/>
      <w:marLeft w:val="0"/>
      <w:marRight w:val="0"/>
      <w:marTop w:val="0"/>
      <w:marBottom w:val="0"/>
      <w:divBdr>
        <w:top w:val="none" w:sz="0" w:space="0" w:color="auto"/>
        <w:left w:val="none" w:sz="0" w:space="0" w:color="auto"/>
        <w:bottom w:val="none" w:sz="0" w:space="0" w:color="auto"/>
        <w:right w:val="none" w:sz="0" w:space="0" w:color="auto"/>
      </w:divBdr>
    </w:div>
    <w:div w:id="1115520588">
      <w:bodyDiv w:val="1"/>
      <w:marLeft w:val="0"/>
      <w:marRight w:val="0"/>
      <w:marTop w:val="0"/>
      <w:marBottom w:val="0"/>
      <w:divBdr>
        <w:top w:val="none" w:sz="0" w:space="0" w:color="auto"/>
        <w:left w:val="none" w:sz="0" w:space="0" w:color="auto"/>
        <w:bottom w:val="none" w:sz="0" w:space="0" w:color="auto"/>
        <w:right w:val="none" w:sz="0" w:space="0" w:color="auto"/>
      </w:divBdr>
    </w:div>
    <w:div w:id="1123042669">
      <w:bodyDiv w:val="1"/>
      <w:marLeft w:val="0"/>
      <w:marRight w:val="0"/>
      <w:marTop w:val="0"/>
      <w:marBottom w:val="0"/>
      <w:divBdr>
        <w:top w:val="none" w:sz="0" w:space="0" w:color="auto"/>
        <w:left w:val="none" w:sz="0" w:space="0" w:color="auto"/>
        <w:bottom w:val="none" w:sz="0" w:space="0" w:color="auto"/>
        <w:right w:val="none" w:sz="0" w:space="0" w:color="auto"/>
      </w:divBdr>
      <w:divsChild>
        <w:div w:id="1380401115">
          <w:marLeft w:val="0"/>
          <w:marRight w:val="0"/>
          <w:marTop w:val="0"/>
          <w:marBottom w:val="0"/>
          <w:divBdr>
            <w:top w:val="none" w:sz="0" w:space="0" w:color="auto"/>
            <w:left w:val="none" w:sz="0" w:space="0" w:color="auto"/>
            <w:bottom w:val="none" w:sz="0" w:space="0" w:color="auto"/>
            <w:right w:val="none" w:sz="0" w:space="0" w:color="auto"/>
          </w:divBdr>
        </w:div>
      </w:divsChild>
    </w:div>
    <w:div w:id="1124546474">
      <w:bodyDiv w:val="1"/>
      <w:marLeft w:val="0"/>
      <w:marRight w:val="0"/>
      <w:marTop w:val="0"/>
      <w:marBottom w:val="0"/>
      <w:divBdr>
        <w:top w:val="none" w:sz="0" w:space="0" w:color="auto"/>
        <w:left w:val="none" w:sz="0" w:space="0" w:color="auto"/>
        <w:bottom w:val="none" w:sz="0" w:space="0" w:color="auto"/>
        <w:right w:val="none" w:sz="0" w:space="0" w:color="auto"/>
      </w:divBdr>
      <w:divsChild>
        <w:div w:id="1752583362">
          <w:marLeft w:val="0"/>
          <w:marRight w:val="0"/>
          <w:marTop w:val="0"/>
          <w:marBottom w:val="0"/>
          <w:divBdr>
            <w:top w:val="none" w:sz="0" w:space="0" w:color="auto"/>
            <w:left w:val="none" w:sz="0" w:space="0" w:color="auto"/>
            <w:bottom w:val="none" w:sz="0" w:space="0" w:color="auto"/>
            <w:right w:val="none" w:sz="0" w:space="0" w:color="auto"/>
          </w:divBdr>
          <w:divsChild>
            <w:div w:id="12989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606">
      <w:bodyDiv w:val="1"/>
      <w:marLeft w:val="0"/>
      <w:marRight w:val="0"/>
      <w:marTop w:val="0"/>
      <w:marBottom w:val="0"/>
      <w:divBdr>
        <w:top w:val="none" w:sz="0" w:space="0" w:color="auto"/>
        <w:left w:val="none" w:sz="0" w:space="0" w:color="auto"/>
        <w:bottom w:val="none" w:sz="0" w:space="0" w:color="auto"/>
        <w:right w:val="none" w:sz="0" w:space="0" w:color="auto"/>
      </w:divBdr>
      <w:divsChild>
        <w:div w:id="1937597962">
          <w:marLeft w:val="0"/>
          <w:marRight w:val="0"/>
          <w:marTop w:val="0"/>
          <w:marBottom w:val="0"/>
          <w:divBdr>
            <w:top w:val="none" w:sz="0" w:space="0" w:color="auto"/>
            <w:left w:val="none" w:sz="0" w:space="0" w:color="auto"/>
            <w:bottom w:val="none" w:sz="0" w:space="0" w:color="auto"/>
            <w:right w:val="none" w:sz="0" w:space="0" w:color="auto"/>
          </w:divBdr>
        </w:div>
      </w:divsChild>
    </w:div>
    <w:div w:id="1161501123">
      <w:bodyDiv w:val="1"/>
      <w:marLeft w:val="0"/>
      <w:marRight w:val="0"/>
      <w:marTop w:val="0"/>
      <w:marBottom w:val="0"/>
      <w:divBdr>
        <w:top w:val="none" w:sz="0" w:space="0" w:color="auto"/>
        <w:left w:val="none" w:sz="0" w:space="0" w:color="auto"/>
        <w:bottom w:val="none" w:sz="0" w:space="0" w:color="auto"/>
        <w:right w:val="none" w:sz="0" w:space="0" w:color="auto"/>
      </w:divBdr>
      <w:divsChild>
        <w:div w:id="565381419">
          <w:marLeft w:val="0"/>
          <w:marRight w:val="0"/>
          <w:marTop w:val="0"/>
          <w:marBottom w:val="0"/>
          <w:divBdr>
            <w:top w:val="none" w:sz="0" w:space="0" w:color="auto"/>
            <w:left w:val="none" w:sz="0" w:space="0" w:color="auto"/>
            <w:bottom w:val="none" w:sz="0" w:space="0" w:color="auto"/>
            <w:right w:val="none" w:sz="0" w:space="0" w:color="auto"/>
          </w:divBdr>
        </w:div>
      </w:divsChild>
    </w:div>
    <w:div w:id="1182664645">
      <w:bodyDiv w:val="1"/>
      <w:marLeft w:val="0"/>
      <w:marRight w:val="0"/>
      <w:marTop w:val="0"/>
      <w:marBottom w:val="0"/>
      <w:divBdr>
        <w:top w:val="none" w:sz="0" w:space="0" w:color="auto"/>
        <w:left w:val="none" w:sz="0" w:space="0" w:color="auto"/>
        <w:bottom w:val="none" w:sz="0" w:space="0" w:color="auto"/>
        <w:right w:val="none" w:sz="0" w:space="0" w:color="auto"/>
      </w:divBdr>
      <w:divsChild>
        <w:div w:id="591477202">
          <w:marLeft w:val="0"/>
          <w:marRight w:val="0"/>
          <w:marTop w:val="0"/>
          <w:marBottom w:val="0"/>
          <w:divBdr>
            <w:top w:val="none" w:sz="0" w:space="0" w:color="auto"/>
            <w:left w:val="none" w:sz="0" w:space="0" w:color="auto"/>
            <w:bottom w:val="none" w:sz="0" w:space="0" w:color="auto"/>
            <w:right w:val="none" w:sz="0" w:space="0" w:color="auto"/>
          </w:divBdr>
        </w:div>
      </w:divsChild>
    </w:div>
    <w:div w:id="1188254998">
      <w:bodyDiv w:val="1"/>
      <w:marLeft w:val="0"/>
      <w:marRight w:val="0"/>
      <w:marTop w:val="0"/>
      <w:marBottom w:val="0"/>
      <w:divBdr>
        <w:top w:val="none" w:sz="0" w:space="0" w:color="auto"/>
        <w:left w:val="none" w:sz="0" w:space="0" w:color="auto"/>
        <w:bottom w:val="none" w:sz="0" w:space="0" w:color="auto"/>
        <w:right w:val="none" w:sz="0" w:space="0" w:color="auto"/>
      </w:divBdr>
    </w:div>
    <w:div w:id="1191724796">
      <w:bodyDiv w:val="1"/>
      <w:marLeft w:val="0"/>
      <w:marRight w:val="0"/>
      <w:marTop w:val="0"/>
      <w:marBottom w:val="0"/>
      <w:divBdr>
        <w:top w:val="none" w:sz="0" w:space="0" w:color="auto"/>
        <w:left w:val="none" w:sz="0" w:space="0" w:color="auto"/>
        <w:bottom w:val="none" w:sz="0" w:space="0" w:color="auto"/>
        <w:right w:val="none" w:sz="0" w:space="0" w:color="auto"/>
      </w:divBdr>
    </w:div>
    <w:div w:id="1195926330">
      <w:bodyDiv w:val="1"/>
      <w:marLeft w:val="0"/>
      <w:marRight w:val="0"/>
      <w:marTop w:val="0"/>
      <w:marBottom w:val="0"/>
      <w:divBdr>
        <w:top w:val="none" w:sz="0" w:space="0" w:color="auto"/>
        <w:left w:val="none" w:sz="0" w:space="0" w:color="auto"/>
        <w:bottom w:val="none" w:sz="0" w:space="0" w:color="auto"/>
        <w:right w:val="none" w:sz="0" w:space="0" w:color="auto"/>
      </w:divBdr>
      <w:divsChild>
        <w:div w:id="523517194">
          <w:marLeft w:val="0"/>
          <w:marRight w:val="0"/>
          <w:marTop w:val="0"/>
          <w:marBottom w:val="0"/>
          <w:divBdr>
            <w:top w:val="none" w:sz="0" w:space="0" w:color="auto"/>
            <w:left w:val="none" w:sz="0" w:space="0" w:color="auto"/>
            <w:bottom w:val="none" w:sz="0" w:space="0" w:color="auto"/>
            <w:right w:val="none" w:sz="0" w:space="0" w:color="auto"/>
          </w:divBdr>
        </w:div>
      </w:divsChild>
    </w:div>
    <w:div w:id="1197549753">
      <w:bodyDiv w:val="1"/>
      <w:marLeft w:val="0"/>
      <w:marRight w:val="0"/>
      <w:marTop w:val="0"/>
      <w:marBottom w:val="0"/>
      <w:divBdr>
        <w:top w:val="none" w:sz="0" w:space="0" w:color="auto"/>
        <w:left w:val="none" w:sz="0" w:space="0" w:color="auto"/>
        <w:bottom w:val="none" w:sz="0" w:space="0" w:color="auto"/>
        <w:right w:val="none" w:sz="0" w:space="0" w:color="auto"/>
      </w:divBdr>
      <w:divsChild>
        <w:div w:id="366950272">
          <w:marLeft w:val="0"/>
          <w:marRight w:val="0"/>
          <w:marTop w:val="0"/>
          <w:marBottom w:val="0"/>
          <w:divBdr>
            <w:top w:val="none" w:sz="0" w:space="0" w:color="auto"/>
            <w:left w:val="none" w:sz="0" w:space="0" w:color="auto"/>
            <w:bottom w:val="none" w:sz="0" w:space="0" w:color="auto"/>
            <w:right w:val="none" w:sz="0" w:space="0" w:color="auto"/>
          </w:divBdr>
        </w:div>
      </w:divsChild>
    </w:div>
    <w:div w:id="1216507673">
      <w:bodyDiv w:val="1"/>
      <w:marLeft w:val="0"/>
      <w:marRight w:val="0"/>
      <w:marTop w:val="0"/>
      <w:marBottom w:val="0"/>
      <w:divBdr>
        <w:top w:val="none" w:sz="0" w:space="0" w:color="auto"/>
        <w:left w:val="none" w:sz="0" w:space="0" w:color="auto"/>
        <w:bottom w:val="none" w:sz="0" w:space="0" w:color="auto"/>
        <w:right w:val="none" w:sz="0" w:space="0" w:color="auto"/>
      </w:divBdr>
    </w:div>
    <w:div w:id="1218276279">
      <w:bodyDiv w:val="1"/>
      <w:marLeft w:val="0"/>
      <w:marRight w:val="0"/>
      <w:marTop w:val="0"/>
      <w:marBottom w:val="0"/>
      <w:divBdr>
        <w:top w:val="none" w:sz="0" w:space="0" w:color="auto"/>
        <w:left w:val="none" w:sz="0" w:space="0" w:color="auto"/>
        <w:bottom w:val="none" w:sz="0" w:space="0" w:color="auto"/>
        <w:right w:val="none" w:sz="0" w:space="0" w:color="auto"/>
      </w:divBdr>
      <w:divsChild>
        <w:div w:id="28459665">
          <w:marLeft w:val="0"/>
          <w:marRight w:val="0"/>
          <w:marTop w:val="0"/>
          <w:marBottom w:val="0"/>
          <w:divBdr>
            <w:top w:val="none" w:sz="0" w:space="0" w:color="auto"/>
            <w:left w:val="none" w:sz="0" w:space="0" w:color="auto"/>
            <w:bottom w:val="none" w:sz="0" w:space="0" w:color="auto"/>
            <w:right w:val="none" w:sz="0" w:space="0" w:color="auto"/>
          </w:divBdr>
        </w:div>
      </w:divsChild>
    </w:div>
    <w:div w:id="1218739224">
      <w:bodyDiv w:val="1"/>
      <w:marLeft w:val="0"/>
      <w:marRight w:val="0"/>
      <w:marTop w:val="0"/>
      <w:marBottom w:val="0"/>
      <w:divBdr>
        <w:top w:val="none" w:sz="0" w:space="0" w:color="auto"/>
        <w:left w:val="none" w:sz="0" w:space="0" w:color="auto"/>
        <w:bottom w:val="none" w:sz="0" w:space="0" w:color="auto"/>
        <w:right w:val="none" w:sz="0" w:space="0" w:color="auto"/>
      </w:divBdr>
      <w:divsChild>
        <w:div w:id="740716784">
          <w:marLeft w:val="0"/>
          <w:marRight w:val="0"/>
          <w:marTop w:val="0"/>
          <w:marBottom w:val="0"/>
          <w:divBdr>
            <w:top w:val="none" w:sz="0" w:space="0" w:color="auto"/>
            <w:left w:val="none" w:sz="0" w:space="0" w:color="auto"/>
            <w:bottom w:val="none" w:sz="0" w:space="0" w:color="auto"/>
            <w:right w:val="none" w:sz="0" w:space="0" w:color="auto"/>
          </w:divBdr>
        </w:div>
      </w:divsChild>
    </w:div>
    <w:div w:id="1229150338">
      <w:bodyDiv w:val="1"/>
      <w:marLeft w:val="0"/>
      <w:marRight w:val="0"/>
      <w:marTop w:val="0"/>
      <w:marBottom w:val="0"/>
      <w:divBdr>
        <w:top w:val="none" w:sz="0" w:space="0" w:color="auto"/>
        <w:left w:val="none" w:sz="0" w:space="0" w:color="auto"/>
        <w:bottom w:val="none" w:sz="0" w:space="0" w:color="auto"/>
        <w:right w:val="none" w:sz="0" w:space="0" w:color="auto"/>
      </w:divBdr>
    </w:div>
    <w:div w:id="1232614435">
      <w:bodyDiv w:val="1"/>
      <w:marLeft w:val="0"/>
      <w:marRight w:val="0"/>
      <w:marTop w:val="0"/>
      <w:marBottom w:val="0"/>
      <w:divBdr>
        <w:top w:val="none" w:sz="0" w:space="0" w:color="auto"/>
        <w:left w:val="none" w:sz="0" w:space="0" w:color="auto"/>
        <w:bottom w:val="none" w:sz="0" w:space="0" w:color="auto"/>
        <w:right w:val="none" w:sz="0" w:space="0" w:color="auto"/>
      </w:divBdr>
      <w:divsChild>
        <w:div w:id="1230071880">
          <w:marLeft w:val="0"/>
          <w:marRight w:val="0"/>
          <w:marTop w:val="0"/>
          <w:marBottom w:val="0"/>
          <w:divBdr>
            <w:top w:val="none" w:sz="0" w:space="0" w:color="auto"/>
            <w:left w:val="none" w:sz="0" w:space="0" w:color="auto"/>
            <w:bottom w:val="none" w:sz="0" w:space="0" w:color="auto"/>
            <w:right w:val="none" w:sz="0" w:space="0" w:color="auto"/>
          </w:divBdr>
        </w:div>
      </w:divsChild>
    </w:div>
    <w:div w:id="1243223944">
      <w:bodyDiv w:val="1"/>
      <w:marLeft w:val="0"/>
      <w:marRight w:val="0"/>
      <w:marTop w:val="0"/>
      <w:marBottom w:val="0"/>
      <w:divBdr>
        <w:top w:val="none" w:sz="0" w:space="0" w:color="auto"/>
        <w:left w:val="none" w:sz="0" w:space="0" w:color="auto"/>
        <w:bottom w:val="none" w:sz="0" w:space="0" w:color="auto"/>
        <w:right w:val="none" w:sz="0" w:space="0" w:color="auto"/>
      </w:divBdr>
      <w:divsChild>
        <w:div w:id="1925189898">
          <w:marLeft w:val="0"/>
          <w:marRight w:val="0"/>
          <w:marTop w:val="0"/>
          <w:marBottom w:val="0"/>
          <w:divBdr>
            <w:top w:val="none" w:sz="0" w:space="0" w:color="auto"/>
            <w:left w:val="none" w:sz="0" w:space="0" w:color="auto"/>
            <w:bottom w:val="none" w:sz="0" w:space="0" w:color="auto"/>
            <w:right w:val="none" w:sz="0" w:space="0" w:color="auto"/>
          </w:divBdr>
        </w:div>
      </w:divsChild>
    </w:div>
    <w:div w:id="1255435329">
      <w:bodyDiv w:val="1"/>
      <w:marLeft w:val="0"/>
      <w:marRight w:val="0"/>
      <w:marTop w:val="0"/>
      <w:marBottom w:val="0"/>
      <w:divBdr>
        <w:top w:val="none" w:sz="0" w:space="0" w:color="auto"/>
        <w:left w:val="none" w:sz="0" w:space="0" w:color="auto"/>
        <w:bottom w:val="none" w:sz="0" w:space="0" w:color="auto"/>
        <w:right w:val="none" w:sz="0" w:space="0" w:color="auto"/>
      </w:divBdr>
      <w:divsChild>
        <w:div w:id="1311981117">
          <w:marLeft w:val="0"/>
          <w:marRight w:val="0"/>
          <w:marTop w:val="0"/>
          <w:marBottom w:val="0"/>
          <w:divBdr>
            <w:top w:val="none" w:sz="0" w:space="0" w:color="auto"/>
            <w:left w:val="none" w:sz="0" w:space="0" w:color="auto"/>
            <w:bottom w:val="none" w:sz="0" w:space="0" w:color="auto"/>
            <w:right w:val="none" w:sz="0" w:space="0" w:color="auto"/>
          </w:divBdr>
        </w:div>
      </w:divsChild>
    </w:div>
    <w:div w:id="1263420431">
      <w:bodyDiv w:val="1"/>
      <w:marLeft w:val="0"/>
      <w:marRight w:val="0"/>
      <w:marTop w:val="0"/>
      <w:marBottom w:val="0"/>
      <w:divBdr>
        <w:top w:val="none" w:sz="0" w:space="0" w:color="auto"/>
        <w:left w:val="none" w:sz="0" w:space="0" w:color="auto"/>
        <w:bottom w:val="none" w:sz="0" w:space="0" w:color="auto"/>
        <w:right w:val="none" w:sz="0" w:space="0" w:color="auto"/>
      </w:divBdr>
    </w:div>
    <w:div w:id="1276868910">
      <w:bodyDiv w:val="1"/>
      <w:marLeft w:val="0"/>
      <w:marRight w:val="0"/>
      <w:marTop w:val="0"/>
      <w:marBottom w:val="0"/>
      <w:divBdr>
        <w:top w:val="none" w:sz="0" w:space="0" w:color="auto"/>
        <w:left w:val="none" w:sz="0" w:space="0" w:color="auto"/>
        <w:bottom w:val="none" w:sz="0" w:space="0" w:color="auto"/>
        <w:right w:val="none" w:sz="0" w:space="0" w:color="auto"/>
      </w:divBdr>
    </w:div>
    <w:div w:id="1286615269">
      <w:bodyDiv w:val="1"/>
      <w:marLeft w:val="0"/>
      <w:marRight w:val="0"/>
      <w:marTop w:val="0"/>
      <w:marBottom w:val="0"/>
      <w:divBdr>
        <w:top w:val="none" w:sz="0" w:space="0" w:color="auto"/>
        <w:left w:val="none" w:sz="0" w:space="0" w:color="auto"/>
        <w:bottom w:val="none" w:sz="0" w:space="0" w:color="auto"/>
        <w:right w:val="none" w:sz="0" w:space="0" w:color="auto"/>
      </w:divBdr>
    </w:div>
    <w:div w:id="1307904072">
      <w:bodyDiv w:val="1"/>
      <w:marLeft w:val="0"/>
      <w:marRight w:val="0"/>
      <w:marTop w:val="0"/>
      <w:marBottom w:val="0"/>
      <w:divBdr>
        <w:top w:val="none" w:sz="0" w:space="0" w:color="auto"/>
        <w:left w:val="none" w:sz="0" w:space="0" w:color="auto"/>
        <w:bottom w:val="none" w:sz="0" w:space="0" w:color="auto"/>
        <w:right w:val="none" w:sz="0" w:space="0" w:color="auto"/>
      </w:divBdr>
      <w:divsChild>
        <w:div w:id="727606625">
          <w:marLeft w:val="0"/>
          <w:marRight w:val="0"/>
          <w:marTop w:val="0"/>
          <w:marBottom w:val="0"/>
          <w:divBdr>
            <w:top w:val="none" w:sz="0" w:space="0" w:color="auto"/>
            <w:left w:val="none" w:sz="0" w:space="0" w:color="auto"/>
            <w:bottom w:val="none" w:sz="0" w:space="0" w:color="auto"/>
            <w:right w:val="none" w:sz="0" w:space="0" w:color="auto"/>
          </w:divBdr>
        </w:div>
      </w:divsChild>
    </w:div>
    <w:div w:id="1323654762">
      <w:bodyDiv w:val="1"/>
      <w:marLeft w:val="0"/>
      <w:marRight w:val="0"/>
      <w:marTop w:val="0"/>
      <w:marBottom w:val="0"/>
      <w:divBdr>
        <w:top w:val="none" w:sz="0" w:space="0" w:color="auto"/>
        <w:left w:val="none" w:sz="0" w:space="0" w:color="auto"/>
        <w:bottom w:val="none" w:sz="0" w:space="0" w:color="auto"/>
        <w:right w:val="none" w:sz="0" w:space="0" w:color="auto"/>
      </w:divBdr>
      <w:divsChild>
        <w:div w:id="287783108">
          <w:marLeft w:val="0"/>
          <w:marRight w:val="0"/>
          <w:marTop w:val="0"/>
          <w:marBottom w:val="0"/>
          <w:divBdr>
            <w:top w:val="none" w:sz="0" w:space="0" w:color="auto"/>
            <w:left w:val="none" w:sz="0" w:space="0" w:color="auto"/>
            <w:bottom w:val="none" w:sz="0" w:space="0" w:color="auto"/>
            <w:right w:val="none" w:sz="0" w:space="0" w:color="auto"/>
          </w:divBdr>
        </w:div>
      </w:divsChild>
    </w:div>
    <w:div w:id="1339431944">
      <w:bodyDiv w:val="1"/>
      <w:marLeft w:val="0"/>
      <w:marRight w:val="0"/>
      <w:marTop w:val="0"/>
      <w:marBottom w:val="0"/>
      <w:divBdr>
        <w:top w:val="none" w:sz="0" w:space="0" w:color="auto"/>
        <w:left w:val="none" w:sz="0" w:space="0" w:color="auto"/>
        <w:bottom w:val="none" w:sz="0" w:space="0" w:color="auto"/>
        <w:right w:val="none" w:sz="0" w:space="0" w:color="auto"/>
      </w:divBdr>
      <w:divsChild>
        <w:div w:id="1833525887">
          <w:marLeft w:val="0"/>
          <w:marRight w:val="0"/>
          <w:marTop w:val="0"/>
          <w:marBottom w:val="0"/>
          <w:divBdr>
            <w:top w:val="none" w:sz="0" w:space="0" w:color="auto"/>
            <w:left w:val="none" w:sz="0" w:space="0" w:color="auto"/>
            <w:bottom w:val="none" w:sz="0" w:space="0" w:color="auto"/>
            <w:right w:val="none" w:sz="0" w:space="0" w:color="auto"/>
          </w:divBdr>
        </w:div>
      </w:divsChild>
    </w:div>
    <w:div w:id="1349330770">
      <w:bodyDiv w:val="1"/>
      <w:marLeft w:val="0"/>
      <w:marRight w:val="0"/>
      <w:marTop w:val="0"/>
      <w:marBottom w:val="0"/>
      <w:divBdr>
        <w:top w:val="none" w:sz="0" w:space="0" w:color="auto"/>
        <w:left w:val="none" w:sz="0" w:space="0" w:color="auto"/>
        <w:bottom w:val="none" w:sz="0" w:space="0" w:color="auto"/>
        <w:right w:val="none" w:sz="0" w:space="0" w:color="auto"/>
      </w:divBdr>
      <w:divsChild>
        <w:div w:id="779255335">
          <w:marLeft w:val="0"/>
          <w:marRight w:val="0"/>
          <w:marTop w:val="0"/>
          <w:marBottom w:val="0"/>
          <w:divBdr>
            <w:top w:val="none" w:sz="0" w:space="0" w:color="auto"/>
            <w:left w:val="none" w:sz="0" w:space="0" w:color="auto"/>
            <w:bottom w:val="none" w:sz="0" w:space="0" w:color="auto"/>
            <w:right w:val="none" w:sz="0" w:space="0" w:color="auto"/>
          </w:divBdr>
          <w:divsChild>
            <w:div w:id="1048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744">
      <w:bodyDiv w:val="1"/>
      <w:marLeft w:val="0"/>
      <w:marRight w:val="0"/>
      <w:marTop w:val="0"/>
      <w:marBottom w:val="0"/>
      <w:divBdr>
        <w:top w:val="none" w:sz="0" w:space="0" w:color="auto"/>
        <w:left w:val="none" w:sz="0" w:space="0" w:color="auto"/>
        <w:bottom w:val="none" w:sz="0" w:space="0" w:color="auto"/>
        <w:right w:val="none" w:sz="0" w:space="0" w:color="auto"/>
      </w:divBdr>
      <w:divsChild>
        <w:div w:id="1194733433">
          <w:marLeft w:val="0"/>
          <w:marRight w:val="0"/>
          <w:marTop w:val="0"/>
          <w:marBottom w:val="0"/>
          <w:divBdr>
            <w:top w:val="none" w:sz="0" w:space="0" w:color="auto"/>
            <w:left w:val="none" w:sz="0" w:space="0" w:color="auto"/>
            <w:bottom w:val="none" w:sz="0" w:space="0" w:color="auto"/>
            <w:right w:val="none" w:sz="0" w:space="0" w:color="auto"/>
          </w:divBdr>
        </w:div>
      </w:divsChild>
    </w:div>
    <w:div w:id="1376927645">
      <w:bodyDiv w:val="1"/>
      <w:marLeft w:val="0"/>
      <w:marRight w:val="0"/>
      <w:marTop w:val="0"/>
      <w:marBottom w:val="0"/>
      <w:divBdr>
        <w:top w:val="none" w:sz="0" w:space="0" w:color="auto"/>
        <w:left w:val="none" w:sz="0" w:space="0" w:color="auto"/>
        <w:bottom w:val="none" w:sz="0" w:space="0" w:color="auto"/>
        <w:right w:val="none" w:sz="0" w:space="0" w:color="auto"/>
      </w:divBdr>
      <w:divsChild>
        <w:div w:id="627972140">
          <w:marLeft w:val="0"/>
          <w:marRight w:val="0"/>
          <w:marTop w:val="0"/>
          <w:marBottom w:val="0"/>
          <w:divBdr>
            <w:top w:val="none" w:sz="0" w:space="0" w:color="auto"/>
            <w:left w:val="none" w:sz="0" w:space="0" w:color="auto"/>
            <w:bottom w:val="none" w:sz="0" w:space="0" w:color="auto"/>
            <w:right w:val="none" w:sz="0" w:space="0" w:color="auto"/>
          </w:divBdr>
        </w:div>
      </w:divsChild>
    </w:div>
    <w:div w:id="1392115880">
      <w:bodyDiv w:val="1"/>
      <w:marLeft w:val="0"/>
      <w:marRight w:val="0"/>
      <w:marTop w:val="0"/>
      <w:marBottom w:val="0"/>
      <w:divBdr>
        <w:top w:val="none" w:sz="0" w:space="0" w:color="auto"/>
        <w:left w:val="none" w:sz="0" w:space="0" w:color="auto"/>
        <w:bottom w:val="none" w:sz="0" w:space="0" w:color="auto"/>
        <w:right w:val="none" w:sz="0" w:space="0" w:color="auto"/>
      </w:divBdr>
      <w:divsChild>
        <w:div w:id="126171255">
          <w:marLeft w:val="0"/>
          <w:marRight w:val="0"/>
          <w:marTop w:val="0"/>
          <w:marBottom w:val="0"/>
          <w:divBdr>
            <w:top w:val="none" w:sz="0" w:space="0" w:color="auto"/>
            <w:left w:val="none" w:sz="0" w:space="0" w:color="auto"/>
            <w:bottom w:val="none" w:sz="0" w:space="0" w:color="auto"/>
            <w:right w:val="none" w:sz="0" w:space="0" w:color="auto"/>
          </w:divBdr>
        </w:div>
      </w:divsChild>
    </w:div>
    <w:div w:id="1396004750">
      <w:bodyDiv w:val="1"/>
      <w:marLeft w:val="0"/>
      <w:marRight w:val="0"/>
      <w:marTop w:val="0"/>
      <w:marBottom w:val="0"/>
      <w:divBdr>
        <w:top w:val="none" w:sz="0" w:space="0" w:color="auto"/>
        <w:left w:val="none" w:sz="0" w:space="0" w:color="auto"/>
        <w:bottom w:val="none" w:sz="0" w:space="0" w:color="auto"/>
        <w:right w:val="none" w:sz="0" w:space="0" w:color="auto"/>
      </w:divBdr>
      <w:divsChild>
        <w:div w:id="1402213870">
          <w:marLeft w:val="0"/>
          <w:marRight w:val="0"/>
          <w:marTop w:val="0"/>
          <w:marBottom w:val="0"/>
          <w:divBdr>
            <w:top w:val="none" w:sz="0" w:space="0" w:color="auto"/>
            <w:left w:val="none" w:sz="0" w:space="0" w:color="auto"/>
            <w:bottom w:val="none" w:sz="0" w:space="0" w:color="auto"/>
            <w:right w:val="none" w:sz="0" w:space="0" w:color="auto"/>
          </w:divBdr>
        </w:div>
      </w:divsChild>
    </w:div>
    <w:div w:id="1411388534">
      <w:bodyDiv w:val="1"/>
      <w:marLeft w:val="0"/>
      <w:marRight w:val="0"/>
      <w:marTop w:val="0"/>
      <w:marBottom w:val="0"/>
      <w:divBdr>
        <w:top w:val="none" w:sz="0" w:space="0" w:color="auto"/>
        <w:left w:val="none" w:sz="0" w:space="0" w:color="auto"/>
        <w:bottom w:val="none" w:sz="0" w:space="0" w:color="auto"/>
        <w:right w:val="none" w:sz="0" w:space="0" w:color="auto"/>
      </w:divBdr>
    </w:div>
    <w:div w:id="1429735101">
      <w:bodyDiv w:val="1"/>
      <w:marLeft w:val="0"/>
      <w:marRight w:val="0"/>
      <w:marTop w:val="0"/>
      <w:marBottom w:val="0"/>
      <w:divBdr>
        <w:top w:val="none" w:sz="0" w:space="0" w:color="auto"/>
        <w:left w:val="none" w:sz="0" w:space="0" w:color="auto"/>
        <w:bottom w:val="none" w:sz="0" w:space="0" w:color="auto"/>
        <w:right w:val="none" w:sz="0" w:space="0" w:color="auto"/>
      </w:divBdr>
      <w:divsChild>
        <w:div w:id="1871533725">
          <w:marLeft w:val="0"/>
          <w:marRight w:val="0"/>
          <w:marTop w:val="0"/>
          <w:marBottom w:val="0"/>
          <w:divBdr>
            <w:top w:val="none" w:sz="0" w:space="0" w:color="auto"/>
            <w:left w:val="none" w:sz="0" w:space="0" w:color="auto"/>
            <w:bottom w:val="none" w:sz="0" w:space="0" w:color="auto"/>
            <w:right w:val="none" w:sz="0" w:space="0" w:color="auto"/>
          </w:divBdr>
        </w:div>
      </w:divsChild>
    </w:div>
    <w:div w:id="1435711602">
      <w:bodyDiv w:val="1"/>
      <w:marLeft w:val="0"/>
      <w:marRight w:val="0"/>
      <w:marTop w:val="0"/>
      <w:marBottom w:val="0"/>
      <w:divBdr>
        <w:top w:val="none" w:sz="0" w:space="0" w:color="auto"/>
        <w:left w:val="none" w:sz="0" w:space="0" w:color="auto"/>
        <w:bottom w:val="none" w:sz="0" w:space="0" w:color="auto"/>
        <w:right w:val="none" w:sz="0" w:space="0" w:color="auto"/>
      </w:divBdr>
    </w:div>
    <w:div w:id="1438061097">
      <w:bodyDiv w:val="1"/>
      <w:marLeft w:val="0"/>
      <w:marRight w:val="0"/>
      <w:marTop w:val="0"/>
      <w:marBottom w:val="0"/>
      <w:divBdr>
        <w:top w:val="none" w:sz="0" w:space="0" w:color="auto"/>
        <w:left w:val="none" w:sz="0" w:space="0" w:color="auto"/>
        <w:bottom w:val="none" w:sz="0" w:space="0" w:color="auto"/>
        <w:right w:val="none" w:sz="0" w:space="0" w:color="auto"/>
      </w:divBdr>
    </w:div>
    <w:div w:id="1441536134">
      <w:bodyDiv w:val="1"/>
      <w:marLeft w:val="0"/>
      <w:marRight w:val="0"/>
      <w:marTop w:val="0"/>
      <w:marBottom w:val="0"/>
      <w:divBdr>
        <w:top w:val="none" w:sz="0" w:space="0" w:color="auto"/>
        <w:left w:val="none" w:sz="0" w:space="0" w:color="auto"/>
        <w:bottom w:val="none" w:sz="0" w:space="0" w:color="auto"/>
        <w:right w:val="none" w:sz="0" w:space="0" w:color="auto"/>
      </w:divBdr>
    </w:div>
    <w:div w:id="1461873081">
      <w:bodyDiv w:val="1"/>
      <w:marLeft w:val="0"/>
      <w:marRight w:val="0"/>
      <w:marTop w:val="0"/>
      <w:marBottom w:val="0"/>
      <w:divBdr>
        <w:top w:val="none" w:sz="0" w:space="0" w:color="auto"/>
        <w:left w:val="none" w:sz="0" w:space="0" w:color="auto"/>
        <w:bottom w:val="none" w:sz="0" w:space="0" w:color="auto"/>
        <w:right w:val="none" w:sz="0" w:space="0" w:color="auto"/>
      </w:divBdr>
    </w:div>
    <w:div w:id="1482038551">
      <w:bodyDiv w:val="1"/>
      <w:marLeft w:val="0"/>
      <w:marRight w:val="0"/>
      <w:marTop w:val="0"/>
      <w:marBottom w:val="0"/>
      <w:divBdr>
        <w:top w:val="none" w:sz="0" w:space="0" w:color="auto"/>
        <w:left w:val="none" w:sz="0" w:space="0" w:color="auto"/>
        <w:bottom w:val="none" w:sz="0" w:space="0" w:color="auto"/>
        <w:right w:val="none" w:sz="0" w:space="0" w:color="auto"/>
      </w:divBdr>
    </w:div>
    <w:div w:id="1484930061">
      <w:bodyDiv w:val="1"/>
      <w:marLeft w:val="0"/>
      <w:marRight w:val="0"/>
      <w:marTop w:val="0"/>
      <w:marBottom w:val="0"/>
      <w:divBdr>
        <w:top w:val="none" w:sz="0" w:space="0" w:color="auto"/>
        <w:left w:val="none" w:sz="0" w:space="0" w:color="auto"/>
        <w:bottom w:val="none" w:sz="0" w:space="0" w:color="auto"/>
        <w:right w:val="none" w:sz="0" w:space="0" w:color="auto"/>
      </w:divBdr>
    </w:div>
    <w:div w:id="1496918211">
      <w:bodyDiv w:val="1"/>
      <w:marLeft w:val="0"/>
      <w:marRight w:val="0"/>
      <w:marTop w:val="0"/>
      <w:marBottom w:val="0"/>
      <w:divBdr>
        <w:top w:val="none" w:sz="0" w:space="0" w:color="auto"/>
        <w:left w:val="none" w:sz="0" w:space="0" w:color="auto"/>
        <w:bottom w:val="none" w:sz="0" w:space="0" w:color="auto"/>
        <w:right w:val="none" w:sz="0" w:space="0" w:color="auto"/>
      </w:divBdr>
    </w:div>
    <w:div w:id="1497115406">
      <w:bodyDiv w:val="1"/>
      <w:marLeft w:val="0"/>
      <w:marRight w:val="0"/>
      <w:marTop w:val="0"/>
      <w:marBottom w:val="0"/>
      <w:divBdr>
        <w:top w:val="none" w:sz="0" w:space="0" w:color="auto"/>
        <w:left w:val="none" w:sz="0" w:space="0" w:color="auto"/>
        <w:bottom w:val="none" w:sz="0" w:space="0" w:color="auto"/>
        <w:right w:val="none" w:sz="0" w:space="0" w:color="auto"/>
      </w:divBdr>
      <w:divsChild>
        <w:div w:id="444274995">
          <w:marLeft w:val="0"/>
          <w:marRight w:val="0"/>
          <w:marTop w:val="0"/>
          <w:marBottom w:val="0"/>
          <w:divBdr>
            <w:top w:val="none" w:sz="0" w:space="0" w:color="auto"/>
            <w:left w:val="none" w:sz="0" w:space="0" w:color="auto"/>
            <w:bottom w:val="none" w:sz="0" w:space="0" w:color="auto"/>
            <w:right w:val="none" w:sz="0" w:space="0" w:color="auto"/>
          </w:divBdr>
        </w:div>
      </w:divsChild>
    </w:div>
    <w:div w:id="1508517310">
      <w:bodyDiv w:val="1"/>
      <w:marLeft w:val="0"/>
      <w:marRight w:val="0"/>
      <w:marTop w:val="0"/>
      <w:marBottom w:val="0"/>
      <w:divBdr>
        <w:top w:val="none" w:sz="0" w:space="0" w:color="auto"/>
        <w:left w:val="none" w:sz="0" w:space="0" w:color="auto"/>
        <w:bottom w:val="none" w:sz="0" w:space="0" w:color="auto"/>
        <w:right w:val="none" w:sz="0" w:space="0" w:color="auto"/>
      </w:divBdr>
    </w:div>
    <w:div w:id="1511093533">
      <w:bodyDiv w:val="1"/>
      <w:marLeft w:val="0"/>
      <w:marRight w:val="0"/>
      <w:marTop w:val="0"/>
      <w:marBottom w:val="0"/>
      <w:divBdr>
        <w:top w:val="none" w:sz="0" w:space="0" w:color="auto"/>
        <w:left w:val="none" w:sz="0" w:space="0" w:color="auto"/>
        <w:bottom w:val="none" w:sz="0" w:space="0" w:color="auto"/>
        <w:right w:val="none" w:sz="0" w:space="0" w:color="auto"/>
      </w:divBdr>
    </w:div>
    <w:div w:id="1519852784">
      <w:bodyDiv w:val="1"/>
      <w:marLeft w:val="0"/>
      <w:marRight w:val="0"/>
      <w:marTop w:val="0"/>
      <w:marBottom w:val="0"/>
      <w:divBdr>
        <w:top w:val="none" w:sz="0" w:space="0" w:color="auto"/>
        <w:left w:val="none" w:sz="0" w:space="0" w:color="auto"/>
        <w:bottom w:val="none" w:sz="0" w:space="0" w:color="auto"/>
        <w:right w:val="none" w:sz="0" w:space="0" w:color="auto"/>
      </w:divBdr>
      <w:divsChild>
        <w:div w:id="763958339">
          <w:marLeft w:val="0"/>
          <w:marRight w:val="0"/>
          <w:marTop w:val="0"/>
          <w:marBottom w:val="0"/>
          <w:divBdr>
            <w:top w:val="none" w:sz="0" w:space="0" w:color="auto"/>
            <w:left w:val="none" w:sz="0" w:space="0" w:color="auto"/>
            <w:bottom w:val="none" w:sz="0" w:space="0" w:color="auto"/>
            <w:right w:val="none" w:sz="0" w:space="0" w:color="auto"/>
          </w:divBdr>
        </w:div>
      </w:divsChild>
    </w:div>
    <w:div w:id="1556503054">
      <w:bodyDiv w:val="1"/>
      <w:marLeft w:val="0"/>
      <w:marRight w:val="0"/>
      <w:marTop w:val="0"/>
      <w:marBottom w:val="0"/>
      <w:divBdr>
        <w:top w:val="none" w:sz="0" w:space="0" w:color="auto"/>
        <w:left w:val="none" w:sz="0" w:space="0" w:color="auto"/>
        <w:bottom w:val="none" w:sz="0" w:space="0" w:color="auto"/>
        <w:right w:val="none" w:sz="0" w:space="0" w:color="auto"/>
      </w:divBdr>
      <w:divsChild>
        <w:div w:id="2095784908">
          <w:marLeft w:val="0"/>
          <w:marRight w:val="0"/>
          <w:marTop w:val="0"/>
          <w:marBottom w:val="0"/>
          <w:divBdr>
            <w:top w:val="none" w:sz="0" w:space="0" w:color="auto"/>
            <w:left w:val="none" w:sz="0" w:space="0" w:color="auto"/>
            <w:bottom w:val="none" w:sz="0" w:space="0" w:color="auto"/>
            <w:right w:val="none" w:sz="0" w:space="0" w:color="auto"/>
          </w:divBdr>
        </w:div>
      </w:divsChild>
    </w:div>
    <w:div w:id="1563057719">
      <w:bodyDiv w:val="1"/>
      <w:marLeft w:val="0"/>
      <w:marRight w:val="0"/>
      <w:marTop w:val="0"/>
      <w:marBottom w:val="0"/>
      <w:divBdr>
        <w:top w:val="none" w:sz="0" w:space="0" w:color="auto"/>
        <w:left w:val="none" w:sz="0" w:space="0" w:color="auto"/>
        <w:bottom w:val="none" w:sz="0" w:space="0" w:color="auto"/>
        <w:right w:val="none" w:sz="0" w:space="0" w:color="auto"/>
      </w:divBdr>
      <w:divsChild>
        <w:div w:id="1189678046">
          <w:marLeft w:val="0"/>
          <w:marRight w:val="0"/>
          <w:marTop w:val="0"/>
          <w:marBottom w:val="0"/>
          <w:divBdr>
            <w:top w:val="none" w:sz="0" w:space="0" w:color="auto"/>
            <w:left w:val="none" w:sz="0" w:space="0" w:color="auto"/>
            <w:bottom w:val="none" w:sz="0" w:space="0" w:color="auto"/>
            <w:right w:val="none" w:sz="0" w:space="0" w:color="auto"/>
          </w:divBdr>
        </w:div>
      </w:divsChild>
    </w:div>
    <w:div w:id="1563523170">
      <w:bodyDiv w:val="1"/>
      <w:marLeft w:val="0"/>
      <w:marRight w:val="0"/>
      <w:marTop w:val="0"/>
      <w:marBottom w:val="0"/>
      <w:divBdr>
        <w:top w:val="none" w:sz="0" w:space="0" w:color="auto"/>
        <w:left w:val="none" w:sz="0" w:space="0" w:color="auto"/>
        <w:bottom w:val="none" w:sz="0" w:space="0" w:color="auto"/>
        <w:right w:val="none" w:sz="0" w:space="0" w:color="auto"/>
      </w:divBdr>
      <w:divsChild>
        <w:div w:id="705956287">
          <w:marLeft w:val="0"/>
          <w:marRight w:val="0"/>
          <w:marTop w:val="0"/>
          <w:marBottom w:val="0"/>
          <w:divBdr>
            <w:top w:val="none" w:sz="0" w:space="0" w:color="auto"/>
            <w:left w:val="none" w:sz="0" w:space="0" w:color="auto"/>
            <w:bottom w:val="none" w:sz="0" w:space="0" w:color="auto"/>
            <w:right w:val="none" w:sz="0" w:space="0" w:color="auto"/>
          </w:divBdr>
        </w:div>
      </w:divsChild>
    </w:div>
    <w:div w:id="1584097569">
      <w:bodyDiv w:val="1"/>
      <w:marLeft w:val="0"/>
      <w:marRight w:val="0"/>
      <w:marTop w:val="0"/>
      <w:marBottom w:val="0"/>
      <w:divBdr>
        <w:top w:val="none" w:sz="0" w:space="0" w:color="auto"/>
        <w:left w:val="none" w:sz="0" w:space="0" w:color="auto"/>
        <w:bottom w:val="none" w:sz="0" w:space="0" w:color="auto"/>
        <w:right w:val="none" w:sz="0" w:space="0" w:color="auto"/>
      </w:divBdr>
      <w:divsChild>
        <w:div w:id="1611741354">
          <w:marLeft w:val="0"/>
          <w:marRight w:val="0"/>
          <w:marTop w:val="0"/>
          <w:marBottom w:val="0"/>
          <w:divBdr>
            <w:top w:val="none" w:sz="0" w:space="0" w:color="auto"/>
            <w:left w:val="none" w:sz="0" w:space="0" w:color="auto"/>
            <w:bottom w:val="none" w:sz="0" w:space="0" w:color="auto"/>
            <w:right w:val="none" w:sz="0" w:space="0" w:color="auto"/>
          </w:divBdr>
        </w:div>
      </w:divsChild>
    </w:div>
    <w:div w:id="1585794953">
      <w:bodyDiv w:val="1"/>
      <w:marLeft w:val="0"/>
      <w:marRight w:val="0"/>
      <w:marTop w:val="0"/>
      <w:marBottom w:val="0"/>
      <w:divBdr>
        <w:top w:val="none" w:sz="0" w:space="0" w:color="auto"/>
        <w:left w:val="none" w:sz="0" w:space="0" w:color="auto"/>
        <w:bottom w:val="none" w:sz="0" w:space="0" w:color="auto"/>
        <w:right w:val="none" w:sz="0" w:space="0" w:color="auto"/>
      </w:divBdr>
    </w:div>
    <w:div w:id="1586261855">
      <w:bodyDiv w:val="1"/>
      <w:marLeft w:val="0"/>
      <w:marRight w:val="0"/>
      <w:marTop w:val="0"/>
      <w:marBottom w:val="0"/>
      <w:divBdr>
        <w:top w:val="none" w:sz="0" w:space="0" w:color="auto"/>
        <w:left w:val="none" w:sz="0" w:space="0" w:color="auto"/>
        <w:bottom w:val="none" w:sz="0" w:space="0" w:color="auto"/>
        <w:right w:val="none" w:sz="0" w:space="0" w:color="auto"/>
      </w:divBdr>
      <w:divsChild>
        <w:div w:id="481503667">
          <w:marLeft w:val="0"/>
          <w:marRight w:val="0"/>
          <w:marTop w:val="0"/>
          <w:marBottom w:val="0"/>
          <w:divBdr>
            <w:top w:val="none" w:sz="0" w:space="0" w:color="auto"/>
            <w:left w:val="none" w:sz="0" w:space="0" w:color="auto"/>
            <w:bottom w:val="none" w:sz="0" w:space="0" w:color="auto"/>
            <w:right w:val="none" w:sz="0" w:space="0" w:color="auto"/>
          </w:divBdr>
        </w:div>
      </w:divsChild>
    </w:div>
    <w:div w:id="1597711700">
      <w:bodyDiv w:val="1"/>
      <w:marLeft w:val="0"/>
      <w:marRight w:val="0"/>
      <w:marTop w:val="0"/>
      <w:marBottom w:val="0"/>
      <w:divBdr>
        <w:top w:val="none" w:sz="0" w:space="0" w:color="auto"/>
        <w:left w:val="none" w:sz="0" w:space="0" w:color="auto"/>
        <w:bottom w:val="none" w:sz="0" w:space="0" w:color="auto"/>
        <w:right w:val="none" w:sz="0" w:space="0" w:color="auto"/>
      </w:divBdr>
    </w:div>
    <w:div w:id="1601523617">
      <w:bodyDiv w:val="1"/>
      <w:marLeft w:val="0"/>
      <w:marRight w:val="0"/>
      <w:marTop w:val="0"/>
      <w:marBottom w:val="0"/>
      <w:divBdr>
        <w:top w:val="none" w:sz="0" w:space="0" w:color="auto"/>
        <w:left w:val="none" w:sz="0" w:space="0" w:color="auto"/>
        <w:bottom w:val="none" w:sz="0" w:space="0" w:color="auto"/>
        <w:right w:val="none" w:sz="0" w:space="0" w:color="auto"/>
      </w:divBdr>
      <w:divsChild>
        <w:div w:id="1975141173">
          <w:marLeft w:val="0"/>
          <w:marRight w:val="0"/>
          <w:marTop w:val="0"/>
          <w:marBottom w:val="0"/>
          <w:divBdr>
            <w:top w:val="none" w:sz="0" w:space="0" w:color="auto"/>
            <w:left w:val="none" w:sz="0" w:space="0" w:color="auto"/>
            <w:bottom w:val="none" w:sz="0" w:space="0" w:color="auto"/>
            <w:right w:val="none" w:sz="0" w:space="0" w:color="auto"/>
          </w:divBdr>
        </w:div>
      </w:divsChild>
    </w:div>
    <w:div w:id="1601795094">
      <w:bodyDiv w:val="1"/>
      <w:marLeft w:val="0"/>
      <w:marRight w:val="0"/>
      <w:marTop w:val="0"/>
      <w:marBottom w:val="0"/>
      <w:divBdr>
        <w:top w:val="none" w:sz="0" w:space="0" w:color="auto"/>
        <w:left w:val="none" w:sz="0" w:space="0" w:color="auto"/>
        <w:bottom w:val="none" w:sz="0" w:space="0" w:color="auto"/>
        <w:right w:val="none" w:sz="0" w:space="0" w:color="auto"/>
      </w:divBdr>
      <w:divsChild>
        <w:div w:id="1588225434">
          <w:marLeft w:val="0"/>
          <w:marRight w:val="0"/>
          <w:marTop w:val="0"/>
          <w:marBottom w:val="0"/>
          <w:divBdr>
            <w:top w:val="none" w:sz="0" w:space="0" w:color="auto"/>
            <w:left w:val="none" w:sz="0" w:space="0" w:color="auto"/>
            <w:bottom w:val="none" w:sz="0" w:space="0" w:color="auto"/>
            <w:right w:val="none" w:sz="0" w:space="0" w:color="auto"/>
          </w:divBdr>
        </w:div>
      </w:divsChild>
    </w:div>
    <w:div w:id="1621296675">
      <w:bodyDiv w:val="1"/>
      <w:marLeft w:val="0"/>
      <w:marRight w:val="0"/>
      <w:marTop w:val="0"/>
      <w:marBottom w:val="0"/>
      <w:divBdr>
        <w:top w:val="none" w:sz="0" w:space="0" w:color="auto"/>
        <w:left w:val="none" w:sz="0" w:space="0" w:color="auto"/>
        <w:bottom w:val="none" w:sz="0" w:space="0" w:color="auto"/>
        <w:right w:val="none" w:sz="0" w:space="0" w:color="auto"/>
      </w:divBdr>
      <w:divsChild>
        <w:div w:id="2134666640">
          <w:marLeft w:val="0"/>
          <w:marRight w:val="0"/>
          <w:marTop w:val="0"/>
          <w:marBottom w:val="0"/>
          <w:divBdr>
            <w:top w:val="none" w:sz="0" w:space="0" w:color="auto"/>
            <w:left w:val="none" w:sz="0" w:space="0" w:color="auto"/>
            <w:bottom w:val="none" w:sz="0" w:space="0" w:color="auto"/>
            <w:right w:val="none" w:sz="0" w:space="0" w:color="auto"/>
          </w:divBdr>
        </w:div>
      </w:divsChild>
    </w:div>
    <w:div w:id="1623924997">
      <w:bodyDiv w:val="1"/>
      <w:marLeft w:val="0"/>
      <w:marRight w:val="0"/>
      <w:marTop w:val="0"/>
      <w:marBottom w:val="0"/>
      <w:divBdr>
        <w:top w:val="none" w:sz="0" w:space="0" w:color="auto"/>
        <w:left w:val="none" w:sz="0" w:space="0" w:color="auto"/>
        <w:bottom w:val="none" w:sz="0" w:space="0" w:color="auto"/>
        <w:right w:val="none" w:sz="0" w:space="0" w:color="auto"/>
      </w:divBdr>
    </w:div>
    <w:div w:id="1625192248">
      <w:bodyDiv w:val="1"/>
      <w:marLeft w:val="0"/>
      <w:marRight w:val="0"/>
      <w:marTop w:val="0"/>
      <w:marBottom w:val="0"/>
      <w:divBdr>
        <w:top w:val="none" w:sz="0" w:space="0" w:color="auto"/>
        <w:left w:val="none" w:sz="0" w:space="0" w:color="auto"/>
        <w:bottom w:val="none" w:sz="0" w:space="0" w:color="auto"/>
        <w:right w:val="none" w:sz="0" w:space="0" w:color="auto"/>
      </w:divBdr>
      <w:divsChild>
        <w:div w:id="1589733923">
          <w:marLeft w:val="0"/>
          <w:marRight w:val="0"/>
          <w:marTop w:val="0"/>
          <w:marBottom w:val="0"/>
          <w:divBdr>
            <w:top w:val="none" w:sz="0" w:space="0" w:color="auto"/>
            <w:left w:val="none" w:sz="0" w:space="0" w:color="auto"/>
            <w:bottom w:val="none" w:sz="0" w:space="0" w:color="auto"/>
            <w:right w:val="none" w:sz="0" w:space="0" w:color="auto"/>
          </w:divBdr>
          <w:divsChild>
            <w:div w:id="298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9275">
      <w:bodyDiv w:val="1"/>
      <w:marLeft w:val="0"/>
      <w:marRight w:val="0"/>
      <w:marTop w:val="0"/>
      <w:marBottom w:val="0"/>
      <w:divBdr>
        <w:top w:val="none" w:sz="0" w:space="0" w:color="auto"/>
        <w:left w:val="none" w:sz="0" w:space="0" w:color="auto"/>
        <w:bottom w:val="none" w:sz="0" w:space="0" w:color="auto"/>
        <w:right w:val="none" w:sz="0" w:space="0" w:color="auto"/>
      </w:divBdr>
    </w:div>
    <w:div w:id="1655379954">
      <w:bodyDiv w:val="1"/>
      <w:marLeft w:val="0"/>
      <w:marRight w:val="0"/>
      <w:marTop w:val="0"/>
      <w:marBottom w:val="0"/>
      <w:divBdr>
        <w:top w:val="none" w:sz="0" w:space="0" w:color="auto"/>
        <w:left w:val="none" w:sz="0" w:space="0" w:color="auto"/>
        <w:bottom w:val="none" w:sz="0" w:space="0" w:color="auto"/>
        <w:right w:val="none" w:sz="0" w:space="0" w:color="auto"/>
      </w:divBdr>
    </w:div>
    <w:div w:id="1659311315">
      <w:bodyDiv w:val="1"/>
      <w:marLeft w:val="0"/>
      <w:marRight w:val="0"/>
      <w:marTop w:val="0"/>
      <w:marBottom w:val="0"/>
      <w:divBdr>
        <w:top w:val="none" w:sz="0" w:space="0" w:color="auto"/>
        <w:left w:val="none" w:sz="0" w:space="0" w:color="auto"/>
        <w:bottom w:val="none" w:sz="0" w:space="0" w:color="auto"/>
        <w:right w:val="none" w:sz="0" w:space="0" w:color="auto"/>
      </w:divBdr>
      <w:divsChild>
        <w:div w:id="1870950767">
          <w:marLeft w:val="0"/>
          <w:marRight w:val="0"/>
          <w:marTop w:val="0"/>
          <w:marBottom w:val="0"/>
          <w:divBdr>
            <w:top w:val="none" w:sz="0" w:space="0" w:color="auto"/>
            <w:left w:val="none" w:sz="0" w:space="0" w:color="auto"/>
            <w:bottom w:val="none" w:sz="0" w:space="0" w:color="auto"/>
            <w:right w:val="none" w:sz="0" w:space="0" w:color="auto"/>
          </w:divBdr>
        </w:div>
      </w:divsChild>
    </w:div>
    <w:div w:id="1665283302">
      <w:bodyDiv w:val="1"/>
      <w:marLeft w:val="0"/>
      <w:marRight w:val="0"/>
      <w:marTop w:val="0"/>
      <w:marBottom w:val="0"/>
      <w:divBdr>
        <w:top w:val="none" w:sz="0" w:space="0" w:color="auto"/>
        <w:left w:val="none" w:sz="0" w:space="0" w:color="auto"/>
        <w:bottom w:val="none" w:sz="0" w:space="0" w:color="auto"/>
        <w:right w:val="none" w:sz="0" w:space="0" w:color="auto"/>
      </w:divBdr>
      <w:divsChild>
        <w:div w:id="1605336856">
          <w:marLeft w:val="0"/>
          <w:marRight w:val="0"/>
          <w:marTop w:val="0"/>
          <w:marBottom w:val="0"/>
          <w:divBdr>
            <w:top w:val="none" w:sz="0" w:space="0" w:color="auto"/>
            <w:left w:val="none" w:sz="0" w:space="0" w:color="auto"/>
            <w:bottom w:val="none" w:sz="0" w:space="0" w:color="auto"/>
            <w:right w:val="none" w:sz="0" w:space="0" w:color="auto"/>
          </w:divBdr>
        </w:div>
      </w:divsChild>
    </w:div>
    <w:div w:id="1667785557">
      <w:bodyDiv w:val="1"/>
      <w:marLeft w:val="0"/>
      <w:marRight w:val="0"/>
      <w:marTop w:val="0"/>
      <w:marBottom w:val="0"/>
      <w:divBdr>
        <w:top w:val="none" w:sz="0" w:space="0" w:color="auto"/>
        <w:left w:val="none" w:sz="0" w:space="0" w:color="auto"/>
        <w:bottom w:val="none" w:sz="0" w:space="0" w:color="auto"/>
        <w:right w:val="none" w:sz="0" w:space="0" w:color="auto"/>
      </w:divBdr>
      <w:divsChild>
        <w:div w:id="1675566328">
          <w:marLeft w:val="0"/>
          <w:marRight w:val="0"/>
          <w:marTop w:val="0"/>
          <w:marBottom w:val="0"/>
          <w:divBdr>
            <w:top w:val="none" w:sz="0" w:space="0" w:color="auto"/>
            <w:left w:val="none" w:sz="0" w:space="0" w:color="auto"/>
            <w:bottom w:val="none" w:sz="0" w:space="0" w:color="auto"/>
            <w:right w:val="none" w:sz="0" w:space="0" w:color="auto"/>
          </w:divBdr>
        </w:div>
      </w:divsChild>
    </w:div>
    <w:div w:id="1671712297">
      <w:bodyDiv w:val="1"/>
      <w:marLeft w:val="0"/>
      <w:marRight w:val="0"/>
      <w:marTop w:val="0"/>
      <w:marBottom w:val="0"/>
      <w:divBdr>
        <w:top w:val="none" w:sz="0" w:space="0" w:color="auto"/>
        <w:left w:val="none" w:sz="0" w:space="0" w:color="auto"/>
        <w:bottom w:val="none" w:sz="0" w:space="0" w:color="auto"/>
        <w:right w:val="none" w:sz="0" w:space="0" w:color="auto"/>
      </w:divBdr>
      <w:divsChild>
        <w:div w:id="1984382426">
          <w:marLeft w:val="0"/>
          <w:marRight w:val="0"/>
          <w:marTop w:val="0"/>
          <w:marBottom w:val="0"/>
          <w:divBdr>
            <w:top w:val="none" w:sz="0" w:space="0" w:color="auto"/>
            <w:left w:val="none" w:sz="0" w:space="0" w:color="auto"/>
            <w:bottom w:val="none" w:sz="0" w:space="0" w:color="auto"/>
            <w:right w:val="none" w:sz="0" w:space="0" w:color="auto"/>
          </w:divBdr>
        </w:div>
      </w:divsChild>
    </w:div>
    <w:div w:id="1683966929">
      <w:bodyDiv w:val="1"/>
      <w:marLeft w:val="0"/>
      <w:marRight w:val="0"/>
      <w:marTop w:val="0"/>
      <w:marBottom w:val="0"/>
      <w:divBdr>
        <w:top w:val="none" w:sz="0" w:space="0" w:color="auto"/>
        <w:left w:val="none" w:sz="0" w:space="0" w:color="auto"/>
        <w:bottom w:val="none" w:sz="0" w:space="0" w:color="auto"/>
        <w:right w:val="none" w:sz="0" w:space="0" w:color="auto"/>
      </w:divBdr>
      <w:divsChild>
        <w:div w:id="261110854">
          <w:marLeft w:val="0"/>
          <w:marRight w:val="0"/>
          <w:marTop w:val="0"/>
          <w:marBottom w:val="0"/>
          <w:divBdr>
            <w:top w:val="none" w:sz="0" w:space="0" w:color="auto"/>
            <w:left w:val="none" w:sz="0" w:space="0" w:color="auto"/>
            <w:bottom w:val="none" w:sz="0" w:space="0" w:color="auto"/>
            <w:right w:val="none" w:sz="0" w:space="0" w:color="auto"/>
          </w:divBdr>
        </w:div>
      </w:divsChild>
    </w:div>
    <w:div w:id="1715884018">
      <w:bodyDiv w:val="1"/>
      <w:marLeft w:val="0"/>
      <w:marRight w:val="0"/>
      <w:marTop w:val="0"/>
      <w:marBottom w:val="0"/>
      <w:divBdr>
        <w:top w:val="none" w:sz="0" w:space="0" w:color="auto"/>
        <w:left w:val="none" w:sz="0" w:space="0" w:color="auto"/>
        <w:bottom w:val="none" w:sz="0" w:space="0" w:color="auto"/>
        <w:right w:val="none" w:sz="0" w:space="0" w:color="auto"/>
      </w:divBdr>
    </w:div>
    <w:div w:id="1725593028">
      <w:bodyDiv w:val="1"/>
      <w:marLeft w:val="0"/>
      <w:marRight w:val="0"/>
      <w:marTop w:val="0"/>
      <w:marBottom w:val="0"/>
      <w:divBdr>
        <w:top w:val="none" w:sz="0" w:space="0" w:color="auto"/>
        <w:left w:val="none" w:sz="0" w:space="0" w:color="auto"/>
        <w:bottom w:val="none" w:sz="0" w:space="0" w:color="auto"/>
        <w:right w:val="none" w:sz="0" w:space="0" w:color="auto"/>
      </w:divBdr>
      <w:divsChild>
        <w:div w:id="987713224">
          <w:marLeft w:val="0"/>
          <w:marRight w:val="0"/>
          <w:marTop w:val="0"/>
          <w:marBottom w:val="0"/>
          <w:divBdr>
            <w:top w:val="none" w:sz="0" w:space="0" w:color="auto"/>
            <w:left w:val="none" w:sz="0" w:space="0" w:color="auto"/>
            <w:bottom w:val="none" w:sz="0" w:space="0" w:color="auto"/>
            <w:right w:val="none" w:sz="0" w:space="0" w:color="auto"/>
          </w:divBdr>
        </w:div>
      </w:divsChild>
    </w:div>
    <w:div w:id="1747875358">
      <w:bodyDiv w:val="1"/>
      <w:marLeft w:val="0"/>
      <w:marRight w:val="0"/>
      <w:marTop w:val="0"/>
      <w:marBottom w:val="0"/>
      <w:divBdr>
        <w:top w:val="none" w:sz="0" w:space="0" w:color="auto"/>
        <w:left w:val="none" w:sz="0" w:space="0" w:color="auto"/>
        <w:bottom w:val="none" w:sz="0" w:space="0" w:color="auto"/>
        <w:right w:val="none" w:sz="0" w:space="0" w:color="auto"/>
      </w:divBdr>
      <w:divsChild>
        <w:div w:id="662779670">
          <w:marLeft w:val="0"/>
          <w:marRight w:val="0"/>
          <w:marTop w:val="0"/>
          <w:marBottom w:val="0"/>
          <w:divBdr>
            <w:top w:val="none" w:sz="0" w:space="0" w:color="auto"/>
            <w:left w:val="none" w:sz="0" w:space="0" w:color="auto"/>
            <w:bottom w:val="none" w:sz="0" w:space="0" w:color="auto"/>
            <w:right w:val="none" w:sz="0" w:space="0" w:color="auto"/>
          </w:divBdr>
        </w:div>
      </w:divsChild>
    </w:div>
    <w:div w:id="1770158774">
      <w:bodyDiv w:val="1"/>
      <w:marLeft w:val="0"/>
      <w:marRight w:val="0"/>
      <w:marTop w:val="0"/>
      <w:marBottom w:val="0"/>
      <w:divBdr>
        <w:top w:val="none" w:sz="0" w:space="0" w:color="auto"/>
        <w:left w:val="none" w:sz="0" w:space="0" w:color="auto"/>
        <w:bottom w:val="none" w:sz="0" w:space="0" w:color="auto"/>
        <w:right w:val="none" w:sz="0" w:space="0" w:color="auto"/>
      </w:divBdr>
    </w:div>
    <w:div w:id="1780829210">
      <w:bodyDiv w:val="1"/>
      <w:marLeft w:val="0"/>
      <w:marRight w:val="0"/>
      <w:marTop w:val="0"/>
      <w:marBottom w:val="0"/>
      <w:divBdr>
        <w:top w:val="none" w:sz="0" w:space="0" w:color="auto"/>
        <w:left w:val="none" w:sz="0" w:space="0" w:color="auto"/>
        <w:bottom w:val="none" w:sz="0" w:space="0" w:color="auto"/>
        <w:right w:val="none" w:sz="0" w:space="0" w:color="auto"/>
      </w:divBdr>
      <w:divsChild>
        <w:div w:id="455223735">
          <w:marLeft w:val="0"/>
          <w:marRight w:val="0"/>
          <w:marTop w:val="0"/>
          <w:marBottom w:val="0"/>
          <w:divBdr>
            <w:top w:val="none" w:sz="0" w:space="0" w:color="auto"/>
            <w:left w:val="none" w:sz="0" w:space="0" w:color="auto"/>
            <w:bottom w:val="none" w:sz="0" w:space="0" w:color="auto"/>
            <w:right w:val="none" w:sz="0" w:space="0" w:color="auto"/>
          </w:divBdr>
        </w:div>
      </w:divsChild>
    </w:div>
    <w:div w:id="1782142513">
      <w:bodyDiv w:val="1"/>
      <w:marLeft w:val="0"/>
      <w:marRight w:val="0"/>
      <w:marTop w:val="0"/>
      <w:marBottom w:val="0"/>
      <w:divBdr>
        <w:top w:val="none" w:sz="0" w:space="0" w:color="auto"/>
        <w:left w:val="none" w:sz="0" w:space="0" w:color="auto"/>
        <w:bottom w:val="none" w:sz="0" w:space="0" w:color="auto"/>
        <w:right w:val="none" w:sz="0" w:space="0" w:color="auto"/>
      </w:divBdr>
      <w:divsChild>
        <w:div w:id="2135980867">
          <w:marLeft w:val="0"/>
          <w:marRight w:val="0"/>
          <w:marTop w:val="0"/>
          <w:marBottom w:val="0"/>
          <w:divBdr>
            <w:top w:val="none" w:sz="0" w:space="0" w:color="auto"/>
            <w:left w:val="none" w:sz="0" w:space="0" w:color="auto"/>
            <w:bottom w:val="none" w:sz="0" w:space="0" w:color="auto"/>
            <w:right w:val="none" w:sz="0" w:space="0" w:color="auto"/>
          </w:divBdr>
        </w:div>
      </w:divsChild>
    </w:div>
    <w:div w:id="1798530137">
      <w:bodyDiv w:val="1"/>
      <w:marLeft w:val="0"/>
      <w:marRight w:val="0"/>
      <w:marTop w:val="0"/>
      <w:marBottom w:val="0"/>
      <w:divBdr>
        <w:top w:val="none" w:sz="0" w:space="0" w:color="auto"/>
        <w:left w:val="none" w:sz="0" w:space="0" w:color="auto"/>
        <w:bottom w:val="none" w:sz="0" w:space="0" w:color="auto"/>
        <w:right w:val="none" w:sz="0" w:space="0" w:color="auto"/>
      </w:divBdr>
      <w:divsChild>
        <w:div w:id="866911348">
          <w:marLeft w:val="0"/>
          <w:marRight w:val="0"/>
          <w:marTop w:val="0"/>
          <w:marBottom w:val="0"/>
          <w:divBdr>
            <w:top w:val="none" w:sz="0" w:space="0" w:color="auto"/>
            <w:left w:val="none" w:sz="0" w:space="0" w:color="auto"/>
            <w:bottom w:val="none" w:sz="0" w:space="0" w:color="auto"/>
            <w:right w:val="none" w:sz="0" w:space="0" w:color="auto"/>
          </w:divBdr>
        </w:div>
      </w:divsChild>
    </w:div>
    <w:div w:id="1808861070">
      <w:bodyDiv w:val="1"/>
      <w:marLeft w:val="0"/>
      <w:marRight w:val="0"/>
      <w:marTop w:val="0"/>
      <w:marBottom w:val="0"/>
      <w:divBdr>
        <w:top w:val="none" w:sz="0" w:space="0" w:color="auto"/>
        <w:left w:val="none" w:sz="0" w:space="0" w:color="auto"/>
        <w:bottom w:val="none" w:sz="0" w:space="0" w:color="auto"/>
        <w:right w:val="none" w:sz="0" w:space="0" w:color="auto"/>
      </w:divBdr>
    </w:div>
    <w:div w:id="1815373617">
      <w:bodyDiv w:val="1"/>
      <w:marLeft w:val="0"/>
      <w:marRight w:val="0"/>
      <w:marTop w:val="0"/>
      <w:marBottom w:val="0"/>
      <w:divBdr>
        <w:top w:val="none" w:sz="0" w:space="0" w:color="auto"/>
        <w:left w:val="none" w:sz="0" w:space="0" w:color="auto"/>
        <w:bottom w:val="none" w:sz="0" w:space="0" w:color="auto"/>
        <w:right w:val="none" w:sz="0" w:space="0" w:color="auto"/>
      </w:divBdr>
    </w:div>
    <w:div w:id="1816071067">
      <w:bodyDiv w:val="1"/>
      <w:marLeft w:val="0"/>
      <w:marRight w:val="0"/>
      <w:marTop w:val="0"/>
      <w:marBottom w:val="0"/>
      <w:divBdr>
        <w:top w:val="none" w:sz="0" w:space="0" w:color="auto"/>
        <w:left w:val="none" w:sz="0" w:space="0" w:color="auto"/>
        <w:bottom w:val="none" w:sz="0" w:space="0" w:color="auto"/>
        <w:right w:val="none" w:sz="0" w:space="0" w:color="auto"/>
      </w:divBdr>
      <w:divsChild>
        <w:div w:id="702246766">
          <w:marLeft w:val="0"/>
          <w:marRight w:val="0"/>
          <w:marTop w:val="0"/>
          <w:marBottom w:val="0"/>
          <w:divBdr>
            <w:top w:val="none" w:sz="0" w:space="0" w:color="auto"/>
            <w:left w:val="none" w:sz="0" w:space="0" w:color="auto"/>
            <w:bottom w:val="none" w:sz="0" w:space="0" w:color="auto"/>
            <w:right w:val="none" w:sz="0" w:space="0" w:color="auto"/>
          </w:divBdr>
        </w:div>
      </w:divsChild>
    </w:div>
    <w:div w:id="1862665649">
      <w:bodyDiv w:val="1"/>
      <w:marLeft w:val="0"/>
      <w:marRight w:val="0"/>
      <w:marTop w:val="0"/>
      <w:marBottom w:val="0"/>
      <w:divBdr>
        <w:top w:val="none" w:sz="0" w:space="0" w:color="auto"/>
        <w:left w:val="none" w:sz="0" w:space="0" w:color="auto"/>
        <w:bottom w:val="none" w:sz="0" w:space="0" w:color="auto"/>
        <w:right w:val="none" w:sz="0" w:space="0" w:color="auto"/>
      </w:divBdr>
    </w:div>
    <w:div w:id="1868180497">
      <w:bodyDiv w:val="1"/>
      <w:marLeft w:val="0"/>
      <w:marRight w:val="0"/>
      <w:marTop w:val="0"/>
      <w:marBottom w:val="0"/>
      <w:divBdr>
        <w:top w:val="none" w:sz="0" w:space="0" w:color="auto"/>
        <w:left w:val="none" w:sz="0" w:space="0" w:color="auto"/>
        <w:bottom w:val="none" w:sz="0" w:space="0" w:color="auto"/>
        <w:right w:val="none" w:sz="0" w:space="0" w:color="auto"/>
      </w:divBdr>
      <w:divsChild>
        <w:div w:id="1904095658">
          <w:marLeft w:val="0"/>
          <w:marRight w:val="0"/>
          <w:marTop w:val="0"/>
          <w:marBottom w:val="0"/>
          <w:divBdr>
            <w:top w:val="none" w:sz="0" w:space="0" w:color="auto"/>
            <w:left w:val="none" w:sz="0" w:space="0" w:color="auto"/>
            <w:bottom w:val="none" w:sz="0" w:space="0" w:color="auto"/>
            <w:right w:val="none" w:sz="0" w:space="0" w:color="auto"/>
          </w:divBdr>
        </w:div>
      </w:divsChild>
    </w:div>
    <w:div w:id="1873953142">
      <w:bodyDiv w:val="1"/>
      <w:marLeft w:val="0"/>
      <w:marRight w:val="0"/>
      <w:marTop w:val="0"/>
      <w:marBottom w:val="0"/>
      <w:divBdr>
        <w:top w:val="none" w:sz="0" w:space="0" w:color="auto"/>
        <w:left w:val="none" w:sz="0" w:space="0" w:color="auto"/>
        <w:bottom w:val="none" w:sz="0" w:space="0" w:color="auto"/>
        <w:right w:val="none" w:sz="0" w:space="0" w:color="auto"/>
      </w:divBdr>
    </w:div>
    <w:div w:id="1874070647">
      <w:bodyDiv w:val="1"/>
      <w:marLeft w:val="0"/>
      <w:marRight w:val="0"/>
      <w:marTop w:val="0"/>
      <w:marBottom w:val="0"/>
      <w:divBdr>
        <w:top w:val="none" w:sz="0" w:space="0" w:color="auto"/>
        <w:left w:val="none" w:sz="0" w:space="0" w:color="auto"/>
        <w:bottom w:val="none" w:sz="0" w:space="0" w:color="auto"/>
        <w:right w:val="none" w:sz="0" w:space="0" w:color="auto"/>
      </w:divBdr>
      <w:divsChild>
        <w:div w:id="1552955969">
          <w:marLeft w:val="0"/>
          <w:marRight w:val="0"/>
          <w:marTop w:val="0"/>
          <w:marBottom w:val="0"/>
          <w:divBdr>
            <w:top w:val="none" w:sz="0" w:space="0" w:color="auto"/>
            <w:left w:val="none" w:sz="0" w:space="0" w:color="auto"/>
            <w:bottom w:val="none" w:sz="0" w:space="0" w:color="auto"/>
            <w:right w:val="none" w:sz="0" w:space="0" w:color="auto"/>
          </w:divBdr>
        </w:div>
      </w:divsChild>
    </w:div>
    <w:div w:id="1877963070">
      <w:bodyDiv w:val="1"/>
      <w:marLeft w:val="0"/>
      <w:marRight w:val="0"/>
      <w:marTop w:val="0"/>
      <w:marBottom w:val="0"/>
      <w:divBdr>
        <w:top w:val="none" w:sz="0" w:space="0" w:color="auto"/>
        <w:left w:val="none" w:sz="0" w:space="0" w:color="auto"/>
        <w:bottom w:val="none" w:sz="0" w:space="0" w:color="auto"/>
        <w:right w:val="none" w:sz="0" w:space="0" w:color="auto"/>
      </w:divBdr>
      <w:divsChild>
        <w:div w:id="1287545375">
          <w:marLeft w:val="0"/>
          <w:marRight w:val="0"/>
          <w:marTop w:val="0"/>
          <w:marBottom w:val="0"/>
          <w:divBdr>
            <w:top w:val="none" w:sz="0" w:space="0" w:color="auto"/>
            <w:left w:val="none" w:sz="0" w:space="0" w:color="auto"/>
            <w:bottom w:val="none" w:sz="0" w:space="0" w:color="auto"/>
            <w:right w:val="none" w:sz="0" w:space="0" w:color="auto"/>
          </w:divBdr>
        </w:div>
      </w:divsChild>
    </w:div>
    <w:div w:id="1895241139">
      <w:bodyDiv w:val="1"/>
      <w:marLeft w:val="0"/>
      <w:marRight w:val="0"/>
      <w:marTop w:val="0"/>
      <w:marBottom w:val="0"/>
      <w:divBdr>
        <w:top w:val="none" w:sz="0" w:space="0" w:color="auto"/>
        <w:left w:val="none" w:sz="0" w:space="0" w:color="auto"/>
        <w:bottom w:val="none" w:sz="0" w:space="0" w:color="auto"/>
        <w:right w:val="none" w:sz="0" w:space="0" w:color="auto"/>
      </w:divBdr>
    </w:div>
    <w:div w:id="1905988779">
      <w:bodyDiv w:val="1"/>
      <w:marLeft w:val="0"/>
      <w:marRight w:val="0"/>
      <w:marTop w:val="0"/>
      <w:marBottom w:val="0"/>
      <w:divBdr>
        <w:top w:val="none" w:sz="0" w:space="0" w:color="auto"/>
        <w:left w:val="none" w:sz="0" w:space="0" w:color="auto"/>
        <w:bottom w:val="none" w:sz="0" w:space="0" w:color="auto"/>
        <w:right w:val="none" w:sz="0" w:space="0" w:color="auto"/>
      </w:divBdr>
      <w:divsChild>
        <w:div w:id="1081175624">
          <w:marLeft w:val="0"/>
          <w:marRight w:val="0"/>
          <w:marTop w:val="0"/>
          <w:marBottom w:val="0"/>
          <w:divBdr>
            <w:top w:val="none" w:sz="0" w:space="0" w:color="auto"/>
            <w:left w:val="none" w:sz="0" w:space="0" w:color="auto"/>
            <w:bottom w:val="none" w:sz="0" w:space="0" w:color="auto"/>
            <w:right w:val="none" w:sz="0" w:space="0" w:color="auto"/>
          </w:divBdr>
        </w:div>
      </w:divsChild>
    </w:div>
    <w:div w:id="1911577350">
      <w:bodyDiv w:val="1"/>
      <w:marLeft w:val="0"/>
      <w:marRight w:val="0"/>
      <w:marTop w:val="0"/>
      <w:marBottom w:val="0"/>
      <w:divBdr>
        <w:top w:val="none" w:sz="0" w:space="0" w:color="auto"/>
        <w:left w:val="none" w:sz="0" w:space="0" w:color="auto"/>
        <w:bottom w:val="none" w:sz="0" w:space="0" w:color="auto"/>
        <w:right w:val="none" w:sz="0" w:space="0" w:color="auto"/>
      </w:divBdr>
      <w:divsChild>
        <w:div w:id="1048187685">
          <w:marLeft w:val="0"/>
          <w:marRight w:val="0"/>
          <w:marTop w:val="0"/>
          <w:marBottom w:val="0"/>
          <w:divBdr>
            <w:top w:val="none" w:sz="0" w:space="0" w:color="auto"/>
            <w:left w:val="none" w:sz="0" w:space="0" w:color="auto"/>
            <w:bottom w:val="none" w:sz="0" w:space="0" w:color="auto"/>
            <w:right w:val="none" w:sz="0" w:space="0" w:color="auto"/>
          </w:divBdr>
        </w:div>
      </w:divsChild>
    </w:div>
    <w:div w:id="1953053786">
      <w:bodyDiv w:val="1"/>
      <w:marLeft w:val="0"/>
      <w:marRight w:val="0"/>
      <w:marTop w:val="0"/>
      <w:marBottom w:val="0"/>
      <w:divBdr>
        <w:top w:val="none" w:sz="0" w:space="0" w:color="auto"/>
        <w:left w:val="none" w:sz="0" w:space="0" w:color="auto"/>
        <w:bottom w:val="none" w:sz="0" w:space="0" w:color="auto"/>
        <w:right w:val="none" w:sz="0" w:space="0" w:color="auto"/>
      </w:divBdr>
      <w:divsChild>
        <w:div w:id="398208203">
          <w:marLeft w:val="0"/>
          <w:marRight w:val="0"/>
          <w:marTop w:val="0"/>
          <w:marBottom w:val="0"/>
          <w:divBdr>
            <w:top w:val="none" w:sz="0" w:space="0" w:color="auto"/>
            <w:left w:val="none" w:sz="0" w:space="0" w:color="auto"/>
            <w:bottom w:val="none" w:sz="0" w:space="0" w:color="auto"/>
            <w:right w:val="none" w:sz="0" w:space="0" w:color="auto"/>
          </w:divBdr>
        </w:div>
      </w:divsChild>
    </w:div>
    <w:div w:id="1959220844">
      <w:bodyDiv w:val="1"/>
      <w:marLeft w:val="0"/>
      <w:marRight w:val="0"/>
      <w:marTop w:val="0"/>
      <w:marBottom w:val="0"/>
      <w:divBdr>
        <w:top w:val="none" w:sz="0" w:space="0" w:color="auto"/>
        <w:left w:val="none" w:sz="0" w:space="0" w:color="auto"/>
        <w:bottom w:val="none" w:sz="0" w:space="0" w:color="auto"/>
        <w:right w:val="none" w:sz="0" w:space="0" w:color="auto"/>
      </w:divBdr>
    </w:div>
    <w:div w:id="1959336212">
      <w:bodyDiv w:val="1"/>
      <w:marLeft w:val="0"/>
      <w:marRight w:val="0"/>
      <w:marTop w:val="0"/>
      <w:marBottom w:val="0"/>
      <w:divBdr>
        <w:top w:val="none" w:sz="0" w:space="0" w:color="auto"/>
        <w:left w:val="none" w:sz="0" w:space="0" w:color="auto"/>
        <w:bottom w:val="none" w:sz="0" w:space="0" w:color="auto"/>
        <w:right w:val="none" w:sz="0" w:space="0" w:color="auto"/>
      </w:divBdr>
      <w:divsChild>
        <w:div w:id="1531725295">
          <w:marLeft w:val="0"/>
          <w:marRight w:val="0"/>
          <w:marTop w:val="0"/>
          <w:marBottom w:val="0"/>
          <w:divBdr>
            <w:top w:val="none" w:sz="0" w:space="0" w:color="auto"/>
            <w:left w:val="none" w:sz="0" w:space="0" w:color="auto"/>
            <w:bottom w:val="none" w:sz="0" w:space="0" w:color="auto"/>
            <w:right w:val="none" w:sz="0" w:space="0" w:color="auto"/>
          </w:divBdr>
        </w:div>
      </w:divsChild>
    </w:div>
    <w:div w:id="1964384249">
      <w:bodyDiv w:val="1"/>
      <w:marLeft w:val="0"/>
      <w:marRight w:val="0"/>
      <w:marTop w:val="0"/>
      <w:marBottom w:val="0"/>
      <w:divBdr>
        <w:top w:val="none" w:sz="0" w:space="0" w:color="auto"/>
        <w:left w:val="none" w:sz="0" w:space="0" w:color="auto"/>
        <w:bottom w:val="none" w:sz="0" w:space="0" w:color="auto"/>
        <w:right w:val="none" w:sz="0" w:space="0" w:color="auto"/>
      </w:divBdr>
      <w:divsChild>
        <w:div w:id="986399815">
          <w:marLeft w:val="0"/>
          <w:marRight w:val="0"/>
          <w:marTop w:val="0"/>
          <w:marBottom w:val="0"/>
          <w:divBdr>
            <w:top w:val="none" w:sz="0" w:space="0" w:color="auto"/>
            <w:left w:val="none" w:sz="0" w:space="0" w:color="auto"/>
            <w:bottom w:val="none" w:sz="0" w:space="0" w:color="auto"/>
            <w:right w:val="none" w:sz="0" w:space="0" w:color="auto"/>
          </w:divBdr>
        </w:div>
      </w:divsChild>
    </w:div>
    <w:div w:id="1969048908">
      <w:bodyDiv w:val="1"/>
      <w:marLeft w:val="0"/>
      <w:marRight w:val="0"/>
      <w:marTop w:val="0"/>
      <w:marBottom w:val="0"/>
      <w:divBdr>
        <w:top w:val="none" w:sz="0" w:space="0" w:color="auto"/>
        <w:left w:val="none" w:sz="0" w:space="0" w:color="auto"/>
        <w:bottom w:val="none" w:sz="0" w:space="0" w:color="auto"/>
        <w:right w:val="none" w:sz="0" w:space="0" w:color="auto"/>
      </w:divBdr>
    </w:div>
    <w:div w:id="1987346160">
      <w:bodyDiv w:val="1"/>
      <w:marLeft w:val="0"/>
      <w:marRight w:val="0"/>
      <w:marTop w:val="0"/>
      <w:marBottom w:val="0"/>
      <w:divBdr>
        <w:top w:val="none" w:sz="0" w:space="0" w:color="auto"/>
        <w:left w:val="none" w:sz="0" w:space="0" w:color="auto"/>
        <w:bottom w:val="none" w:sz="0" w:space="0" w:color="auto"/>
        <w:right w:val="none" w:sz="0" w:space="0" w:color="auto"/>
      </w:divBdr>
    </w:div>
    <w:div w:id="1991053591">
      <w:bodyDiv w:val="1"/>
      <w:marLeft w:val="0"/>
      <w:marRight w:val="0"/>
      <w:marTop w:val="0"/>
      <w:marBottom w:val="0"/>
      <w:divBdr>
        <w:top w:val="none" w:sz="0" w:space="0" w:color="auto"/>
        <w:left w:val="none" w:sz="0" w:space="0" w:color="auto"/>
        <w:bottom w:val="none" w:sz="0" w:space="0" w:color="auto"/>
        <w:right w:val="none" w:sz="0" w:space="0" w:color="auto"/>
      </w:divBdr>
      <w:divsChild>
        <w:div w:id="1842039436">
          <w:marLeft w:val="0"/>
          <w:marRight w:val="0"/>
          <w:marTop w:val="0"/>
          <w:marBottom w:val="0"/>
          <w:divBdr>
            <w:top w:val="none" w:sz="0" w:space="0" w:color="auto"/>
            <w:left w:val="none" w:sz="0" w:space="0" w:color="auto"/>
            <w:bottom w:val="none" w:sz="0" w:space="0" w:color="auto"/>
            <w:right w:val="none" w:sz="0" w:space="0" w:color="auto"/>
          </w:divBdr>
          <w:divsChild>
            <w:div w:id="803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1462">
      <w:bodyDiv w:val="1"/>
      <w:marLeft w:val="0"/>
      <w:marRight w:val="0"/>
      <w:marTop w:val="0"/>
      <w:marBottom w:val="0"/>
      <w:divBdr>
        <w:top w:val="none" w:sz="0" w:space="0" w:color="auto"/>
        <w:left w:val="none" w:sz="0" w:space="0" w:color="auto"/>
        <w:bottom w:val="none" w:sz="0" w:space="0" w:color="auto"/>
        <w:right w:val="none" w:sz="0" w:space="0" w:color="auto"/>
      </w:divBdr>
      <w:divsChild>
        <w:div w:id="747658716">
          <w:marLeft w:val="0"/>
          <w:marRight w:val="0"/>
          <w:marTop w:val="0"/>
          <w:marBottom w:val="0"/>
          <w:divBdr>
            <w:top w:val="none" w:sz="0" w:space="0" w:color="auto"/>
            <w:left w:val="none" w:sz="0" w:space="0" w:color="auto"/>
            <w:bottom w:val="none" w:sz="0" w:space="0" w:color="auto"/>
            <w:right w:val="none" w:sz="0" w:space="0" w:color="auto"/>
          </w:divBdr>
        </w:div>
      </w:divsChild>
    </w:div>
    <w:div w:id="2001807565">
      <w:bodyDiv w:val="1"/>
      <w:marLeft w:val="0"/>
      <w:marRight w:val="0"/>
      <w:marTop w:val="0"/>
      <w:marBottom w:val="0"/>
      <w:divBdr>
        <w:top w:val="none" w:sz="0" w:space="0" w:color="auto"/>
        <w:left w:val="none" w:sz="0" w:space="0" w:color="auto"/>
        <w:bottom w:val="none" w:sz="0" w:space="0" w:color="auto"/>
        <w:right w:val="none" w:sz="0" w:space="0" w:color="auto"/>
      </w:divBdr>
    </w:div>
    <w:div w:id="2024700280">
      <w:bodyDiv w:val="1"/>
      <w:marLeft w:val="0"/>
      <w:marRight w:val="0"/>
      <w:marTop w:val="0"/>
      <w:marBottom w:val="0"/>
      <w:divBdr>
        <w:top w:val="none" w:sz="0" w:space="0" w:color="auto"/>
        <w:left w:val="none" w:sz="0" w:space="0" w:color="auto"/>
        <w:bottom w:val="none" w:sz="0" w:space="0" w:color="auto"/>
        <w:right w:val="none" w:sz="0" w:space="0" w:color="auto"/>
      </w:divBdr>
    </w:div>
    <w:div w:id="2033148131">
      <w:bodyDiv w:val="1"/>
      <w:marLeft w:val="0"/>
      <w:marRight w:val="0"/>
      <w:marTop w:val="0"/>
      <w:marBottom w:val="0"/>
      <w:divBdr>
        <w:top w:val="none" w:sz="0" w:space="0" w:color="auto"/>
        <w:left w:val="none" w:sz="0" w:space="0" w:color="auto"/>
        <w:bottom w:val="none" w:sz="0" w:space="0" w:color="auto"/>
        <w:right w:val="none" w:sz="0" w:space="0" w:color="auto"/>
      </w:divBdr>
    </w:div>
    <w:div w:id="2041515537">
      <w:bodyDiv w:val="1"/>
      <w:marLeft w:val="0"/>
      <w:marRight w:val="0"/>
      <w:marTop w:val="0"/>
      <w:marBottom w:val="0"/>
      <w:divBdr>
        <w:top w:val="none" w:sz="0" w:space="0" w:color="auto"/>
        <w:left w:val="none" w:sz="0" w:space="0" w:color="auto"/>
        <w:bottom w:val="none" w:sz="0" w:space="0" w:color="auto"/>
        <w:right w:val="none" w:sz="0" w:space="0" w:color="auto"/>
      </w:divBdr>
      <w:divsChild>
        <w:div w:id="1489440552">
          <w:marLeft w:val="0"/>
          <w:marRight w:val="0"/>
          <w:marTop w:val="0"/>
          <w:marBottom w:val="0"/>
          <w:divBdr>
            <w:top w:val="none" w:sz="0" w:space="0" w:color="auto"/>
            <w:left w:val="none" w:sz="0" w:space="0" w:color="auto"/>
            <w:bottom w:val="none" w:sz="0" w:space="0" w:color="auto"/>
            <w:right w:val="none" w:sz="0" w:space="0" w:color="auto"/>
          </w:divBdr>
        </w:div>
      </w:divsChild>
    </w:div>
    <w:div w:id="2059425757">
      <w:bodyDiv w:val="1"/>
      <w:marLeft w:val="0"/>
      <w:marRight w:val="0"/>
      <w:marTop w:val="0"/>
      <w:marBottom w:val="0"/>
      <w:divBdr>
        <w:top w:val="none" w:sz="0" w:space="0" w:color="auto"/>
        <w:left w:val="none" w:sz="0" w:space="0" w:color="auto"/>
        <w:bottom w:val="none" w:sz="0" w:space="0" w:color="auto"/>
        <w:right w:val="none" w:sz="0" w:space="0" w:color="auto"/>
      </w:divBdr>
    </w:div>
    <w:div w:id="2124107228">
      <w:bodyDiv w:val="1"/>
      <w:marLeft w:val="0"/>
      <w:marRight w:val="0"/>
      <w:marTop w:val="0"/>
      <w:marBottom w:val="0"/>
      <w:divBdr>
        <w:top w:val="none" w:sz="0" w:space="0" w:color="auto"/>
        <w:left w:val="none" w:sz="0" w:space="0" w:color="auto"/>
        <w:bottom w:val="none" w:sz="0" w:space="0" w:color="auto"/>
        <w:right w:val="none" w:sz="0" w:space="0" w:color="auto"/>
      </w:divBdr>
      <w:divsChild>
        <w:div w:id="1462110078">
          <w:marLeft w:val="0"/>
          <w:marRight w:val="0"/>
          <w:marTop w:val="0"/>
          <w:marBottom w:val="0"/>
          <w:divBdr>
            <w:top w:val="none" w:sz="0" w:space="0" w:color="auto"/>
            <w:left w:val="none" w:sz="0" w:space="0" w:color="auto"/>
            <w:bottom w:val="none" w:sz="0" w:space="0" w:color="auto"/>
            <w:right w:val="none" w:sz="0" w:space="0" w:color="auto"/>
          </w:divBdr>
          <w:divsChild>
            <w:div w:id="9982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433">
      <w:bodyDiv w:val="1"/>
      <w:marLeft w:val="0"/>
      <w:marRight w:val="0"/>
      <w:marTop w:val="0"/>
      <w:marBottom w:val="0"/>
      <w:divBdr>
        <w:top w:val="none" w:sz="0" w:space="0" w:color="auto"/>
        <w:left w:val="none" w:sz="0" w:space="0" w:color="auto"/>
        <w:bottom w:val="none" w:sz="0" w:space="0" w:color="auto"/>
        <w:right w:val="none" w:sz="0" w:space="0" w:color="auto"/>
      </w:divBdr>
    </w:div>
    <w:div w:id="214488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url.cz/QzFj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url.cz/kzB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e-heritage.ru/book/10082583" TargetMode="External"/><Relationship Id="rId4" Type="http://schemas.openxmlformats.org/officeDocument/2006/relationships/settings" Target="settings.xml"/><Relationship Id="rId9" Type="http://schemas.openxmlformats.org/officeDocument/2006/relationships/hyperlink" Target="https://1url.cz/WzBZ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igitalniknihovna.cz/mzk/uuid/uuid:fb4c5f60-5cb1-11e3-ae59-005056827e52" TargetMode="External"/><Relationship Id="rId13" Type="http://schemas.openxmlformats.org/officeDocument/2006/relationships/hyperlink" Target="http://www.digitalniknihovna.cz/mzk/uuid/uuid:37e70fb0-6d27-11e5-bd61-005056825209" TargetMode="External"/><Relationship Id="rId3" Type="http://schemas.openxmlformats.org/officeDocument/2006/relationships/hyperlink" Target="https://1url.cz/QzFjr" TargetMode="External"/><Relationship Id="rId7" Type="http://schemas.openxmlformats.org/officeDocument/2006/relationships/hyperlink" Target="http://www.digitalniknihovna.cz/mzk/uuid/uuid:fb23b280-9e6e-11e5-8c9e-001018b5eb5c" TargetMode="External"/><Relationship Id="rId12" Type="http://schemas.openxmlformats.org/officeDocument/2006/relationships/hyperlink" Target="https://1url.cz/4zRin" TargetMode="External"/><Relationship Id="rId2" Type="http://schemas.openxmlformats.org/officeDocument/2006/relationships/hyperlink" Target="https://1url.cz/gzBZ8" TargetMode="External"/><Relationship Id="rId1" Type="http://schemas.openxmlformats.org/officeDocument/2006/relationships/hyperlink" Target="https://rg.ru/2014/12/12/bitov.html" TargetMode="External"/><Relationship Id="rId6" Type="http://schemas.openxmlformats.org/officeDocument/2006/relationships/hyperlink" Target="https://1url.cz/kzBZY" TargetMode="External"/><Relationship Id="rId11" Type="http://schemas.openxmlformats.org/officeDocument/2006/relationships/hyperlink" Target="https://1url.cz/HzRWi" TargetMode="External"/><Relationship Id="rId5" Type="http://schemas.openxmlformats.org/officeDocument/2006/relationships/hyperlink" Target="http://books.e-heritage.ru/book/10082583" TargetMode="External"/><Relationship Id="rId10" Type="http://schemas.openxmlformats.org/officeDocument/2006/relationships/hyperlink" Target="https://1url.cz/szRWk" TargetMode="External"/><Relationship Id="rId4" Type="http://schemas.openxmlformats.org/officeDocument/2006/relationships/hyperlink" Target="http://books.e-heritage.ru/book/10082583" TargetMode="External"/><Relationship Id="rId9" Type="http://schemas.openxmlformats.org/officeDocument/2006/relationships/hyperlink" Target="https://1url.cz/vzRWJ" TargetMode="External"/><Relationship Id="rId14" Type="http://schemas.openxmlformats.org/officeDocument/2006/relationships/hyperlink" Target="https://www.korpu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7D42-49CC-4BC0-B019-4ED0473C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156</Pages>
  <Words>43463</Words>
  <Characters>256436</Characters>
  <Application>Microsoft Office Word</Application>
  <DocSecurity>0</DocSecurity>
  <Lines>2136</Lines>
  <Paragraphs>598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Hartmannova</dc:creator>
  <cp:lastModifiedBy>Marie Hartmannova</cp:lastModifiedBy>
  <cp:revision>19</cp:revision>
  <cp:lastPrinted>2020-05-17T23:19:00Z</cp:lastPrinted>
  <dcterms:created xsi:type="dcterms:W3CDTF">2020-06-21T15:48:00Z</dcterms:created>
  <dcterms:modified xsi:type="dcterms:W3CDTF">2020-06-22T07:52:00Z</dcterms:modified>
</cp:coreProperties>
</file>